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CC484" w14:textId="3B69243C" w:rsidR="00420BEE" w:rsidRPr="00F31C60" w:rsidRDefault="008A5C4F" w:rsidP="00420BEE">
      <w:pPr>
        <w:pStyle w:val="Bezodstpw"/>
        <w:contextualSpacing/>
        <w:rPr>
          <w:sz w:val="16"/>
          <w:szCs w:val="18"/>
        </w:rPr>
      </w:pPr>
      <w:r w:rsidRPr="0069578C"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66DFB668" wp14:editId="2F659BA2">
            <wp:simplePos x="0" y="0"/>
            <wp:positionH relativeFrom="column">
              <wp:posOffset>-279457</wp:posOffset>
            </wp:positionH>
            <wp:positionV relativeFrom="paragraph">
              <wp:posOffset>6397</wp:posOffset>
            </wp:positionV>
            <wp:extent cx="5977890" cy="1304925"/>
            <wp:effectExtent l="0" t="0" r="3810" b="9525"/>
            <wp:wrapNone/>
            <wp:docPr id="7" name="Picture 20" descr="D:\praca\FIRMA LOGO FAKTURY\LOGO FIRMY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aca\FIRMA LOGO FAKTURY\LOGO FIRMY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76" b="13833"/>
                    <a:stretch/>
                  </pic:blipFill>
                  <pic:spPr bwMode="auto">
                    <a:xfrm>
                      <a:off x="0" y="0"/>
                      <a:ext cx="597789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C444D5">
        <w:rPr>
          <w:sz w:val="16"/>
          <w:szCs w:val="18"/>
        </w:rPr>
        <w:t>d</w:t>
      </w:r>
      <w:r w:rsidR="0071370B">
        <w:rPr>
          <w:sz w:val="16"/>
          <w:szCs w:val="18"/>
        </w:rPr>
        <w:t>b</w:t>
      </w:r>
      <w:proofErr w:type="spellEnd"/>
    </w:p>
    <w:p w14:paraId="079BD62C" w14:textId="60966979" w:rsidR="00420BEE" w:rsidRPr="00F31C60" w:rsidRDefault="00420BEE" w:rsidP="00420BEE">
      <w:pPr>
        <w:pStyle w:val="ARCHPEAK1"/>
        <w:ind w:left="644"/>
        <w:contextualSpacing/>
        <w:rPr>
          <w:color w:val="auto"/>
        </w:rPr>
      </w:pPr>
      <w:bookmarkStart w:id="0" w:name="_Toc15390221"/>
      <w:bookmarkStart w:id="1" w:name="_Toc45618365"/>
      <w:bookmarkStart w:id="2" w:name="_Toc68176265"/>
      <w:bookmarkStart w:id="3" w:name="_Toc68176434"/>
      <w:bookmarkStart w:id="4" w:name="_Toc154071509"/>
      <w:r w:rsidRPr="00F31C60">
        <w:rPr>
          <w:color w:val="auto"/>
        </w:rPr>
        <w:t>STRONA TYTUŁOWA</w:t>
      </w:r>
      <w:bookmarkEnd w:id="0"/>
      <w:bookmarkEnd w:id="1"/>
      <w:bookmarkEnd w:id="2"/>
      <w:bookmarkEnd w:id="3"/>
      <w:bookmarkEnd w:id="4"/>
    </w:p>
    <w:p w14:paraId="0073FDC7" w14:textId="71DDA34A" w:rsidR="00420BEE" w:rsidRPr="00F31C60" w:rsidRDefault="00420BEE" w:rsidP="00420BEE">
      <w:pPr>
        <w:pStyle w:val="Nagwekspisutreci"/>
        <w:spacing w:before="0" w:line="240" w:lineRule="auto"/>
        <w:contextualSpacing/>
        <w:rPr>
          <w:rFonts w:asciiTheme="minorHAnsi" w:hAnsiTheme="minorHAnsi"/>
          <w:b/>
          <w:color w:val="auto"/>
        </w:rPr>
      </w:pPr>
    </w:p>
    <w:p w14:paraId="7CDB59B6" w14:textId="0BECD6DA" w:rsidR="00420BEE" w:rsidRPr="00F31C60" w:rsidRDefault="00420BEE" w:rsidP="00420BEE">
      <w:pPr>
        <w:pStyle w:val="Nagwekspisutreci"/>
        <w:spacing w:before="0" w:line="240" w:lineRule="auto"/>
        <w:contextualSpacing/>
        <w:jc w:val="center"/>
        <w:rPr>
          <w:rFonts w:asciiTheme="minorHAnsi" w:hAnsiTheme="minorHAnsi"/>
          <w:b/>
          <w:color w:val="auto"/>
        </w:rPr>
      </w:pPr>
    </w:p>
    <w:p w14:paraId="060D9195" w14:textId="48F06B09" w:rsidR="00420BEE" w:rsidRPr="00F31C60" w:rsidRDefault="00420BEE" w:rsidP="00420BEE">
      <w:pPr>
        <w:pStyle w:val="Nagwekspisutreci"/>
        <w:spacing w:before="0" w:line="240" w:lineRule="auto"/>
        <w:contextualSpacing/>
        <w:jc w:val="center"/>
        <w:rPr>
          <w:rFonts w:asciiTheme="minorHAnsi" w:hAnsiTheme="minorHAnsi"/>
          <w:b/>
          <w:color w:val="auto"/>
        </w:rPr>
      </w:pPr>
    </w:p>
    <w:p w14:paraId="5196C6E3" w14:textId="77777777" w:rsidR="00420BEE" w:rsidRPr="00F31C60" w:rsidRDefault="00420BEE" w:rsidP="00420BEE">
      <w:pPr>
        <w:pStyle w:val="Nagwekspisutreci"/>
        <w:spacing w:before="0" w:line="240" w:lineRule="auto"/>
        <w:contextualSpacing/>
        <w:jc w:val="center"/>
        <w:rPr>
          <w:rFonts w:asciiTheme="minorHAnsi" w:hAnsiTheme="minorHAnsi"/>
          <w:b/>
          <w:color w:val="auto"/>
        </w:rPr>
      </w:pPr>
    </w:p>
    <w:tbl>
      <w:tblPr>
        <w:tblW w:w="9934" w:type="dxa"/>
        <w:tblInd w:w="-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7"/>
        <w:gridCol w:w="864"/>
        <w:gridCol w:w="1886"/>
        <w:gridCol w:w="1508"/>
        <w:gridCol w:w="2058"/>
        <w:gridCol w:w="493"/>
        <w:gridCol w:w="1428"/>
      </w:tblGrid>
      <w:tr w:rsidR="00663AC3" w:rsidRPr="002A622C" w14:paraId="3E99A0F1" w14:textId="77777777" w:rsidTr="00335503">
        <w:trPr>
          <w:cantSplit/>
          <w:trHeight w:val="1594"/>
        </w:trPr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14:paraId="2058D06D" w14:textId="77777777" w:rsidR="00C14D2B" w:rsidRPr="006D27D2" w:rsidRDefault="00C14D2B" w:rsidP="00C14D2B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6D27D2">
              <w:rPr>
                <w:b/>
                <w:sz w:val="20"/>
              </w:rPr>
              <w:t>NAZWA OPRACOWANIA:</w:t>
            </w:r>
          </w:p>
        </w:tc>
        <w:tc>
          <w:tcPr>
            <w:tcW w:w="6809" w:type="dxa"/>
            <w:gridSpan w:val="5"/>
            <w:tcBorders>
              <w:bottom w:val="single" w:sz="4" w:space="0" w:color="auto"/>
            </w:tcBorders>
            <w:vAlign w:val="center"/>
          </w:tcPr>
          <w:p w14:paraId="3BB27614" w14:textId="77777777" w:rsidR="00200598" w:rsidRPr="006D27D2" w:rsidRDefault="00200598" w:rsidP="00C14D2B">
            <w:pPr>
              <w:jc w:val="center"/>
              <w:rPr>
                <w:b/>
                <w:sz w:val="32"/>
              </w:rPr>
            </w:pPr>
          </w:p>
          <w:p w14:paraId="0A40B6E6" w14:textId="3BF5102E" w:rsidR="00C14D2B" w:rsidRPr="00BE7F28" w:rsidRDefault="00C14D2B" w:rsidP="00C14D2B">
            <w:pPr>
              <w:jc w:val="center"/>
              <w:rPr>
                <w:b/>
                <w:sz w:val="32"/>
                <w:szCs w:val="32"/>
              </w:rPr>
            </w:pPr>
            <w:r w:rsidRPr="00BE7F28">
              <w:rPr>
                <w:b/>
                <w:sz w:val="32"/>
                <w:szCs w:val="32"/>
              </w:rPr>
              <w:t>PROJEKT</w:t>
            </w:r>
            <w:r w:rsidR="00000B72" w:rsidRPr="00BE7F28">
              <w:rPr>
                <w:b/>
                <w:sz w:val="32"/>
                <w:szCs w:val="32"/>
              </w:rPr>
              <w:t xml:space="preserve"> BUDOWLANY</w:t>
            </w:r>
            <w:r w:rsidRPr="00BE7F28">
              <w:rPr>
                <w:b/>
                <w:sz w:val="32"/>
                <w:szCs w:val="32"/>
              </w:rPr>
              <w:t xml:space="preserve"> </w:t>
            </w:r>
          </w:p>
          <w:p w14:paraId="19356447" w14:textId="7AFE1DE6" w:rsidR="006D27D2" w:rsidRPr="006D27D2" w:rsidRDefault="00D97398" w:rsidP="006C75B3">
            <w:pPr>
              <w:jc w:val="center"/>
              <w:rPr>
                <w:b/>
                <w:sz w:val="28"/>
                <w:szCs w:val="28"/>
              </w:rPr>
            </w:pPr>
            <w:r w:rsidRPr="00BE7F28">
              <w:rPr>
                <w:b/>
                <w:sz w:val="28"/>
                <w:szCs w:val="28"/>
              </w:rPr>
              <w:t xml:space="preserve">TOM II- </w:t>
            </w:r>
            <w:r w:rsidR="0095589C">
              <w:rPr>
                <w:b/>
                <w:sz w:val="28"/>
                <w:szCs w:val="28"/>
              </w:rPr>
              <w:t>PROJEKT</w:t>
            </w:r>
            <w:r w:rsidRPr="00BE7F28">
              <w:rPr>
                <w:b/>
                <w:sz w:val="28"/>
                <w:szCs w:val="28"/>
              </w:rPr>
              <w:t xml:space="preserve"> ARCHITEKTONICZNO- BUDOWLANY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vAlign w:val="center"/>
          </w:tcPr>
          <w:p w14:paraId="3054C1C0" w14:textId="387EADAB" w:rsidR="00C14D2B" w:rsidRPr="002A622C" w:rsidRDefault="00C14D2B" w:rsidP="00C14D2B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2A622C">
              <w:rPr>
                <w:rFonts w:cs="Arial"/>
                <w:szCs w:val="20"/>
              </w:rPr>
              <w:t xml:space="preserve"> EGZ. NR_____</w:t>
            </w:r>
          </w:p>
        </w:tc>
      </w:tr>
      <w:tr w:rsidR="008B1413" w:rsidRPr="00212578" w14:paraId="01D35A90" w14:textId="77777777" w:rsidTr="008B1413">
        <w:trPr>
          <w:cantSplit/>
          <w:trHeight w:val="1905"/>
        </w:trPr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0F12440C" w14:textId="77777777" w:rsidR="008B1413" w:rsidRPr="00EE4D6C" w:rsidRDefault="008B1413" w:rsidP="00E96ACD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bookmarkStart w:id="5" w:name="_Toc68176266"/>
            <w:bookmarkStart w:id="6" w:name="_Toc68176435"/>
            <w:r w:rsidRPr="00EE4D6C">
              <w:rPr>
                <w:b/>
                <w:sz w:val="20"/>
                <w:szCs w:val="20"/>
              </w:rPr>
              <w:t>INWESTYCJA:</w:t>
            </w:r>
          </w:p>
        </w:tc>
        <w:tc>
          <w:tcPr>
            <w:tcW w:w="823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6786A" w14:textId="523E2FB8" w:rsidR="00677D9F" w:rsidRDefault="0057479B" w:rsidP="005747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lang w:eastAsia="pl-PL"/>
              </w:rPr>
            </w:pPr>
            <w:bookmarkStart w:id="7" w:name="_Hlk157087750"/>
            <w:r w:rsidRPr="00366FA5">
              <w:rPr>
                <w:b/>
                <w:bCs/>
                <w:sz w:val="22"/>
                <w:lang w:eastAsia="pl-PL"/>
              </w:rPr>
              <w:t xml:space="preserve">REMONT </w:t>
            </w:r>
            <w:r>
              <w:rPr>
                <w:b/>
                <w:bCs/>
                <w:sz w:val="22"/>
                <w:lang w:eastAsia="pl-PL"/>
              </w:rPr>
              <w:t>DACHU</w:t>
            </w:r>
          </w:p>
          <w:p w14:paraId="7D708D16" w14:textId="65966BAF" w:rsidR="0057479B" w:rsidRPr="00FA2175" w:rsidRDefault="0057479B" w:rsidP="00677D9F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2"/>
              </w:rPr>
            </w:pPr>
            <w:r>
              <w:rPr>
                <w:b/>
                <w:bCs/>
                <w:sz w:val="22"/>
                <w:lang w:eastAsia="pl-PL"/>
              </w:rPr>
              <w:t xml:space="preserve">BUDYNKU </w:t>
            </w:r>
            <w:r w:rsidRPr="00D01F73">
              <w:rPr>
                <w:rFonts w:cs="Calibri"/>
                <w:b/>
                <w:bCs/>
                <w:sz w:val="22"/>
              </w:rPr>
              <w:t xml:space="preserve">PRZY UL. MIKOŁAJA REJA 2 W ZIELONEJ GÓRZE,  </w:t>
            </w:r>
          </w:p>
          <w:bookmarkEnd w:id="7"/>
          <w:p w14:paraId="776BE8EA" w14:textId="61E184AB" w:rsidR="008B1413" w:rsidRPr="00212578" w:rsidRDefault="0057479B" w:rsidP="0057479B">
            <w:pPr>
              <w:jc w:val="center"/>
            </w:pPr>
            <w:r w:rsidRPr="00DA6BED">
              <w:rPr>
                <w:rFonts w:ascii="Calibri" w:hAnsi="Calibri" w:cs="Calibri"/>
                <w:color w:val="000000"/>
                <w:szCs w:val="20"/>
              </w:rPr>
              <w:t xml:space="preserve">dz. nr </w:t>
            </w:r>
            <w:r>
              <w:rPr>
                <w:rFonts w:ascii="Calibri" w:hAnsi="Calibri" w:cs="Calibri"/>
                <w:color w:val="000000"/>
                <w:szCs w:val="20"/>
              </w:rPr>
              <w:t>277</w:t>
            </w:r>
            <w:r w:rsidRPr="00DA6BED">
              <w:rPr>
                <w:rFonts w:ascii="Calibri" w:hAnsi="Calibri" w:cs="Calibri"/>
                <w:color w:val="000000"/>
                <w:szCs w:val="20"/>
              </w:rPr>
              <w:t>, obręb 1</w:t>
            </w:r>
            <w:r>
              <w:rPr>
                <w:rFonts w:ascii="Calibri" w:hAnsi="Calibri" w:cs="Calibri"/>
                <w:color w:val="000000"/>
                <w:szCs w:val="20"/>
              </w:rPr>
              <w:t>9</w:t>
            </w:r>
            <w:r w:rsidRPr="00DA6BED">
              <w:rPr>
                <w:rFonts w:ascii="Calibri" w:hAnsi="Calibri" w:cs="Calibri"/>
                <w:color w:val="000000"/>
                <w:szCs w:val="20"/>
              </w:rPr>
              <w:t>, jedn. Ew. 086201_1</w:t>
            </w:r>
          </w:p>
        </w:tc>
      </w:tr>
      <w:tr w:rsidR="008B1413" w:rsidRPr="00A02A19" w14:paraId="7692CAEC" w14:textId="77777777" w:rsidTr="00D55DE1">
        <w:trPr>
          <w:cantSplit/>
          <w:trHeight w:val="763"/>
        </w:trPr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45FC0A" w14:textId="77777777" w:rsidR="008B1413" w:rsidRPr="00EE4D6C" w:rsidRDefault="008B1413" w:rsidP="00E96AC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EE4D6C">
              <w:rPr>
                <w:rFonts w:cs="Arial"/>
                <w:b/>
                <w:szCs w:val="20"/>
              </w:rPr>
              <w:t>INWESTOR:</w:t>
            </w:r>
          </w:p>
        </w:tc>
        <w:tc>
          <w:tcPr>
            <w:tcW w:w="823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FF92D" w14:textId="77777777" w:rsidR="0057479B" w:rsidRPr="00F77AFE" w:rsidRDefault="0057479B" w:rsidP="0057479B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2"/>
              </w:rPr>
            </w:pPr>
            <w:r w:rsidRPr="00D01F73">
              <w:rPr>
                <w:rFonts w:cs="Calibri"/>
                <w:b/>
                <w:bCs/>
                <w:sz w:val="22"/>
              </w:rPr>
              <w:t>WSPÓLNOTA MIESZKANIOWA</w:t>
            </w:r>
            <w:r>
              <w:rPr>
                <w:b/>
                <w:sz w:val="22"/>
                <w:szCs w:val="20"/>
              </w:rPr>
              <w:t xml:space="preserve"> REJA 2</w:t>
            </w:r>
          </w:p>
          <w:p w14:paraId="36264E33" w14:textId="488A8293" w:rsidR="008B1413" w:rsidRPr="00A02A19" w:rsidRDefault="0057479B" w:rsidP="0057479B">
            <w:pPr>
              <w:tabs>
                <w:tab w:val="left" w:pos="8184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 w:val="24"/>
                <w:szCs w:val="20"/>
              </w:rPr>
            </w:pPr>
            <w:r>
              <w:rPr>
                <w:b/>
                <w:sz w:val="22"/>
                <w:szCs w:val="20"/>
              </w:rPr>
              <w:t>UL.REJA 2, 65-001 ZIELONA GÓRA</w:t>
            </w:r>
          </w:p>
        </w:tc>
      </w:tr>
      <w:tr w:rsidR="008E3972" w:rsidRPr="00A02A19" w14:paraId="493E60D1" w14:textId="77777777" w:rsidTr="008B1413">
        <w:trPr>
          <w:cantSplit/>
          <w:trHeight w:val="708"/>
        </w:trPr>
        <w:tc>
          <w:tcPr>
            <w:tcW w:w="169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87FBC1D" w14:textId="77777777" w:rsidR="008E3972" w:rsidRPr="00EE4D6C" w:rsidRDefault="008E3972" w:rsidP="008E397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EE4D6C">
              <w:rPr>
                <w:rFonts w:cs="Arial"/>
                <w:b/>
              </w:rPr>
              <w:t>KATEGORIA</w:t>
            </w:r>
          </w:p>
          <w:p w14:paraId="57609274" w14:textId="77777777" w:rsidR="008E3972" w:rsidRPr="00EE4D6C" w:rsidRDefault="008E3972" w:rsidP="008E3972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EE4D6C">
              <w:rPr>
                <w:rFonts w:cs="Arial"/>
                <w:b/>
              </w:rPr>
              <w:t>OBIEKTU BUD.:</w:t>
            </w:r>
          </w:p>
        </w:tc>
        <w:tc>
          <w:tcPr>
            <w:tcW w:w="8237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EDF57F7" w14:textId="39F71BE5" w:rsidR="008E3972" w:rsidRPr="00A02A19" w:rsidRDefault="008E3972" w:rsidP="008E3972">
            <w:pPr>
              <w:tabs>
                <w:tab w:val="left" w:pos="8184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 w:val="24"/>
                <w:szCs w:val="20"/>
              </w:rPr>
            </w:pPr>
            <w:r w:rsidRPr="00055AB3">
              <w:rPr>
                <w:rFonts w:cs="Arial"/>
                <w:b/>
                <w:sz w:val="24"/>
                <w:szCs w:val="24"/>
              </w:rPr>
              <w:t xml:space="preserve">XIII – Pozostałe budynki mieszkalne </w:t>
            </w:r>
          </w:p>
        </w:tc>
      </w:tr>
      <w:tr w:rsidR="008B1413" w:rsidRPr="006444C8" w14:paraId="356E562D" w14:textId="77777777" w:rsidTr="008B1413">
        <w:trPr>
          <w:cantSplit/>
          <w:trHeight w:val="550"/>
        </w:trPr>
        <w:tc>
          <w:tcPr>
            <w:tcW w:w="169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91513B4" w14:textId="77777777" w:rsidR="008B1413" w:rsidRPr="00EE4D6C" w:rsidRDefault="008B1413" w:rsidP="00E96AC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EE4D6C">
              <w:rPr>
                <w:b/>
              </w:rPr>
              <w:t>JEDNOSTKA PROJEKTOWA:</w:t>
            </w:r>
          </w:p>
        </w:tc>
        <w:tc>
          <w:tcPr>
            <w:tcW w:w="8237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A1E22B" w14:textId="77777777" w:rsidR="008B1413" w:rsidRPr="006444C8" w:rsidRDefault="008B1413" w:rsidP="00E96ACD">
            <w:pPr>
              <w:contextualSpacing/>
              <w:jc w:val="center"/>
              <w:rPr>
                <w:b/>
                <w:bCs/>
                <w:szCs w:val="20"/>
              </w:rPr>
            </w:pPr>
            <w:r w:rsidRPr="006444C8">
              <w:rPr>
                <w:szCs w:val="20"/>
              </w:rPr>
              <w:t>BIURO USŁUG PROJEKTOWO-WYKONAWCZYCH</w:t>
            </w:r>
            <w:r w:rsidRPr="006444C8">
              <w:rPr>
                <w:b/>
                <w:bCs/>
                <w:szCs w:val="20"/>
              </w:rPr>
              <w:t xml:space="preserve"> „ARCHPEAK” </w:t>
            </w:r>
            <w:r w:rsidRPr="006444C8">
              <w:rPr>
                <w:szCs w:val="20"/>
              </w:rPr>
              <w:t xml:space="preserve">PAWEŁ WYCZAŁKOWSKI UL. </w:t>
            </w:r>
            <w:r>
              <w:rPr>
                <w:szCs w:val="20"/>
              </w:rPr>
              <w:t>SULECHOWSKA</w:t>
            </w:r>
            <w:r w:rsidRPr="006444C8">
              <w:rPr>
                <w:szCs w:val="20"/>
              </w:rPr>
              <w:t xml:space="preserve"> </w:t>
            </w:r>
            <w:r>
              <w:rPr>
                <w:szCs w:val="20"/>
              </w:rPr>
              <w:t>33/2</w:t>
            </w:r>
            <w:r w:rsidRPr="006444C8">
              <w:rPr>
                <w:szCs w:val="20"/>
              </w:rPr>
              <w:t>, 65-</w:t>
            </w:r>
            <w:r>
              <w:rPr>
                <w:szCs w:val="20"/>
              </w:rPr>
              <w:t>022</w:t>
            </w:r>
            <w:r w:rsidRPr="006444C8">
              <w:rPr>
                <w:szCs w:val="20"/>
              </w:rPr>
              <w:t xml:space="preserve"> ZIELONA GÓRA</w:t>
            </w:r>
          </w:p>
        </w:tc>
      </w:tr>
      <w:tr w:rsidR="00335503" w:rsidRPr="00C87D3D" w14:paraId="4266FAB2" w14:textId="77777777" w:rsidTr="00E96A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07"/>
        </w:trPr>
        <w:tc>
          <w:tcPr>
            <w:tcW w:w="2561" w:type="dxa"/>
            <w:gridSpan w:val="2"/>
          </w:tcPr>
          <w:p w14:paraId="2C8048C3" w14:textId="77777777" w:rsidR="00335503" w:rsidRPr="00C87D3D" w:rsidRDefault="00335503" w:rsidP="00E96ACD">
            <w:pPr>
              <w:contextualSpacing/>
              <w:rPr>
                <w:szCs w:val="20"/>
              </w:rPr>
            </w:pPr>
          </w:p>
        </w:tc>
        <w:tc>
          <w:tcPr>
            <w:tcW w:w="1886" w:type="dxa"/>
          </w:tcPr>
          <w:p w14:paraId="5074258C" w14:textId="77777777" w:rsidR="00335503" w:rsidRPr="00C87D3D" w:rsidRDefault="00335503" w:rsidP="00E96ACD">
            <w:pPr>
              <w:contextualSpacing/>
              <w:jc w:val="center"/>
              <w:rPr>
                <w:rFonts w:eastAsia="Arial"/>
                <w:b/>
                <w:szCs w:val="20"/>
              </w:rPr>
            </w:pPr>
            <w:r w:rsidRPr="00C87D3D">
              <w:rPr>
                <w:rFonts w:eastAsia="Arial"/>
                <w:b/>
                <w:szCs w:val="20"/>
              </w:rPr>
              <w:t>Imię i nazwisko</w:t>
            </w:r>
          </w:p>
        </w:tc>
        <w:tc>
          <w:tcPr>
            <w:tcW w:w="1508" w:type="dxa"/>
          </w:tcPr>
          <w:p w14:paraId="12D15B5B" w14:textId="77777777" w:rsidR="00335503" w:rsidRPr="00C87D3D" w:rsidRDefault="00335503" w:rsidP="00E96ACD">
            <w:pPr>
              <w:contextualSpacing/>
              <w:jc w:val="center"/>
              <w:rPr>
                <w:rFonts w:eastAsia="Arial"/>
                <w:b/>
                <w:szCs w:val="20"/>
              </w:rPr>
            </w:pPr>
            <w:r w:rsidRPr="00C87D3D">
              <w:rPr>
                <w:rFonts w:eastAsia="Arial"/>
                <w:b/>
                <w:szCs w:val="20"/>
              </w:rPr>
              <w:t>Uprawnienia</w:t>
            </w:r>
          </w:p>
        </w:tc>
        <w:tc>
          <w:tcPr>
            <w:tcW w:w="2058" w:type="dxa"/>
          </w:tcPr>
          <w:p w14:paraId="04AA7054" w14:textId="77777777" w:rsidR="00335503" w:rsidRPr="00C87D3D" w:rsidRDefault="00335503" w:rsidP="00E96ACD">
            <w:pPr>
              <w:contextualSpacing/>
              <w:jc w:val="center"/>
              <w:rPr>
                <w:rFonts w:eastAsia="Arial"/>
                <w:b/>
                <w:szCs w:val="20"/>
              </w:rPr>
            </w:pPr>
            <w:r w:rsidRPr="00C87D3D">
              <w:rPr>
                <w:rFonts w:eastAsia="Arial"/>
                <w:b/>
                <w:szCs w:val="20"/>
              </w:rPr>
              <w:t>Podpis</w:t>
            </w:r>
          </w:p>
        </w:tc>
        <w:tc>
          <w:tcPr>
            <w:tcW w:w="1921" w:type="dxa"/>
            <w:gridSpan w:val="2"/>
          </w:tcPr>
          <w:p w14:paraId="19A3F7D2" w14:textId="77777777" w:rsidR="00335503" w:rsidRPr="00C87D3D" w:rsidRDefault="00335503" w:rsidP="00E96ACD">
            <w:pPr>
              <w:contextualSpacing/>
              <w:jc w:val="center"/>
              <w:rPr>
                <w:rFonts w:eastAsia="Arial"/>
                <w:b/>
                <w:szCs w:val="20"/>
              </w:rPr>
            </w:pPr>
            <w:r w:rsidRPr="00C87D3D">
              <w:rPr>
                <w:rFonts w:eastAsia="Arial"/>
                <w:b/>
                <w:szCs w:val="20"/>
              </w:rPr>
              <w:t>Data:</w:t>
            </w:r>
          </w:p>
        </w:tc>
      </w:tr>
      <w:tr w:rsidR="0057479B" w:rsidRPr="00A13646" w14:paraId="4A220BE9" w14:textId="77777777" w:rsidTr="00E96A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07"/>
        </w:trPr>
        <w:tc>
          <w:tcPr>
            <w:tcW w:w="256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EB172DB" w14:textId="77777777" w:rsidR="0057479B" w:rsidRPr="00A13646" w:rsidRDefault="0057479B" w:rsidP="0057479B">
            <w:pPr>
              <w:pStyle w:val="Bezodstpw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13646">
              <w:rPr>
                <w:rFonts w:cstheme="minorHAnsi"/>
                <w:b/>
                <w:sz w:val="18"/>
                <w:szCs w:val="18"/>
              </w:rPr>
              <w:t>PROJEKTANT ARCHITEKT</w:t>
            </w:r>
          </w:p>
          <w:p w14:paraId="066477AF" w14:textId="289030AC" w:rsidR="0057479B" w:rsidRPr="00A13646" w:rsidRDefault="0057479B" w:rsidP="0057479B">
            <w:pPr>
              <w:pStyle w:val="Bezodstpw"/>
              <w:contextualSpacing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A13646">
              <w:rPr>
                <w:rFonts w:cstheme="minorHAnsi"/>
                <w:sz w:val="12"/>
                <w:szCs w:val="14"/>
              </w:rPr>
              <w:t>/uprawnienia w specjalności architektonicznej, bez ograniczeń/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FFD1808" w14:textId="77777777" w:rsidR="0057479B" w:rsidRPr="00A13646" w:rsidRDefault="0057479B" w:rsidP="0057479B">
            <w:pPr>
              <w:pStyle w:val="Bezodstpw"/>
              <w:contextualSpacing/>
              <w:jc w:val="center"/>
              <w:rPr>
                <w:sz w:val="18"/>
                <w:szCs w:val="18"/>
              </w:rPr>
            </w:pPr>
            <w:r w:rsidRPr="00A13646">
              <w:rPr>
                <w:sz w:val="18"/>
                <w:szCs w:val="18"/>
              </w:rPr>
              <w:t>Mgr inż. arch.</w:t>
            </w:r>
          </w:p>
          <w:p w14:paraId="3ACF58DE" w14:textId="3B8FCA4A" w:rsidR="0057479B" w:rsidRPr="00A13646" w:rsidRDefault="0057479B" w:rsidP="0057479B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 w:rsidRPr="00A13646">
              <w:rPr>
                <w:sz w:val="18"/>
                <w:szCs w:val="18"/>
              </w:rPr>
              <w:t>Klaudia Gruszecka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910D92" w14:textId="23D2A5C0" w:rsidR="0057479B" w:rsidRPr="00A13646" w:rsidRDefault="0057479B" w:rsidP="0057479B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 w:rsidRPr="00A13646">
              <w:rPr>
                <w:rFonts w:eastAsia="Arial"/>
                <w:sz w:val="18"/>
                <w:szCs w:val="18"/>
              </w:rPr>
              <w:t>LOIA/26/2008/GW</w:t>
            </w:r>
          </w:p>
        </w:tc>
        <w:tc>
          <w:tcPr>
            <w:tcW w:w="20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C27A79" w14:textId="77777777" w:rsidR="0057479B" w:rsidRPr="00663AC3" w:rsidRDefault="0057479B" w:rsidP="0057479B">
            <w:pPr>
              <w:pStyle w:val="Bezodstpw"/>
              <w:contextualSpacing/>
              <w:jc w:val="center"/>
              <w:rPr>
                <w:rFonts w:eastAsia="Arial"/>
                <w:color w:val="FF0000"/>
                <w:sz w:val="18"/>
                <w:szCs w:val="18"/>
              </w:rPr>
            </w:pPr>
          </w:p>
        </w:tc>
        <w:tc>
          <w:tcPr>
            <w:tcW w:w="19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E14507" w14:textId="62BB08EF" w:rsidR="0057479B" w:rsidRPr="00A13646" w:rsidRDefault="0057479B" w:rsidP="0057479B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12</w:t>
            </w:r>
            <w:r w:rsidRPr="00A13646">
              <w:rPr>
                <w:rFonts w:eastAsia="Arial"/>
                <w:sz w:val="18"/>
                <w:szCs w:val="18"/>
              </w:rPr>
              <w:t>.202</w:t>
            </w:r>
            <w:r>
              <w:rPr>
                <w:rFonts w:eastAsia="Arial"/>
                <w:sz w:val="18"/>
                <w:szCs w:val="18"/>
              </w:rPr>
              <w:t>3</w:t>
            </w:r>
          </w:p>
        </w:tc>
      </w:tr>
      <w:tr w:rsidR="00FD1E1F" w14:paraId="28A4DD89" w14:textId="77777777" w:rsidTr="00E96AC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07"/>
        </w:trPr>
        <w:tc>
          <w:tcPr>
            <w:tcW w:w="256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F2FA54" w14:textId="77777777" w:rsidR="00FD1E1F" w:rsidRPr="000014A2" w:rsidRDefault="00FD1E1F" w:rsidP="00FD1E1F">
            <w:pPr>
              <w:pStyle w:val="Bezodstpw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014A2">
              <w:rPr>
                <w:rFonts w:cstheme="minorHAnsi"/>
                <w:b/>
                <w:sz w:val="18"/>
                <w:szCs w:val="18"/>
              </w:rPr>
              <w:t>KONSTRUKTOR</w:t>
            </w:r>
          </w:p>
          <w:p w14:paraId="219E78DD" w14:textId="437A3E62" w:rsidR="00FD1E1F" w:rsidRPr="000014A2" w:rsidRDefault="00FD1E1F" w:rsidP="00FD1E1F">
            <w:pPr>
              <w:pStyle w:val="Bezodstpw"/>
              <w:contextualSpacing/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0014A2">
              <w:rPr>
                <w:rFonts w:cstheme="minorHAnsi"/>
                <w:bCs/>
                <w:sz w:val="12"/>
                <w:szCs w:val="12"/>
              </w:rPr>
              <w:t>/uprawnienia w specjalności konstrukcyjno- budowlanej, bez ograniczeń/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FE36D0" w14:textId="0820E91F" w:rsidR="00FD1E1F" w:rsidRPr="00A13646" w:rsidRDefault="00FD1E1F" w:rsidP="00FD1E1F">
            <w:pPr>
              <w:pStyle w:val="Bezodstpw"/>
              <w:contextualSpacing/>
              <w:jc w:val="center"/>
              <w:rPr>
                <w:sz w:val="18"/>
                <w:szCs w:val="18"/>
              </w:rPr>
            </w:pPr>
            <w:r w:rsidRPr="005A5B43">
              <w:rPr>
                <w:sz w:val="18"/>
                <w:szCs w:val="18"/>
              </w:rPr>
              <w:t xml:space="preserve">Mgr inż. Paweł </w:t>
            </w:r>
            <w:proofErr w:type="spellStart"/>
            <w:r w:rsidRPr="005A5B43">
              <w:rPr>
                <w:sz w:val="18"/>
                <w:szCs w:val="18"/>
              </w:rPr>
              <w:t>Wyczałkowski</w:t>
            </w:r>
            <w:proofErr w:type="spellEnd"/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4898F18" w14:textId="579E588D" w:rsidR="00FD1E1F" w:rsidRPr="00A13646" w:rsidRDefault="00FD1E1F" w:rsidP="00FD1E1F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 w:rsidRPr="005A5B43">
              <w:rPr>
                <w:rFonts w:eastAsia="Arial"/>
                <w:sz w:val="18"/>
                <w:szCs w:val="18"/>
              </w:rPr>
              <w:t>LBS/</w:t>
            </w:r>
            <w:r>
              <w:rPr>
                <w:rFonts w:eastAsia="Arial"/>
                <w:sz w:val="18"/>
                <w:szCs w:val="18"/>
              </w:rPr>
              <w:t>0161PWBKb/21</w:t>
            </w:r>
          </w:p>
        </w:tc>
        <w:tc>
          <w:tcPr>
            <w:tcW w:w="20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C437B23" w14:textId="196103B4" w:rsidR="00FD1E1F" w:rsidRPr="00663AC3" w:rsidRDefault="00FD1E1F" w:rsidP="00FD1E1F">
            <w:pPr>
              <w:pStyle w:val="Bezodstpw"/>
              <w:contextualSpacing/>
              <w:jc w:val="center"/>
              <w:rPr>
                <w:rFonts w:eastAsia="Arial"/>
                <w:color w:val="FF0000"/>
                <w:sz w:val="18"/>
                <w:szCs w:val="18"/>
              </w:rPr>
            </w:pPr>
          </w:p>
        </w:tc>
        <w:tc>
          <w:tcPr>
            <w:tcW w:w="19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7CB74" w14:textId="1AAE6AB1" w:rsidR="00FD1E1F" w:rsidRDefault="00FD1E1F" w:rsidP="00FD1E1F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12</w:t>
            </w:r>
            <w:r w:rsidRPr="00A13646">
              <w:rPr>
                <w:rFonts w:eastAsia="Arial"/>
                <w:sz w:val="18"/>
                <w:szCs w:val="18"/>
              </w:rPr>
              <w:t>.202</w:t>
            </w:r>
            <w:r>
              <w:rPr>
                <w:rFonts w:eastAsia="Arial"/>
                <w:sz w:val="18"/>
                <w:szCs w:val="18"/>
              </w:rPr>
              <w:t>3</w:t>
            </w:r>
          </w:p>
        </w:tc>
      </w:tr>
      <w:tr w:rsidR="0057479B" w14:paraId="11A8126C" w14:textId="77777777" w:rsidTr="00254EB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07"/>
        </w:trPr>
        <w:tc>
          <w:tcPr>
            <w:tcW w:w="256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EB54C7" w14:textId="77777777" w:rsidR="0057479B" w:rsidRPr="00C87D3D" w:rsidRDefault="0057479B" w:rsidP="0057479B">
            <w:pPr>
              <w:pStyle w:val="Bezodstpw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87D3D">
              <w:rPr>
                <w:rFonts w:cstheme="minorHAnsi"/>
                <w:b/>
                <w:sz w:val="18"/>
                <w:szCs w:val="18"/>
              </w:rPr>
              <w:t xml:space="preserve">OPRACOWAŁ </w:t>
            </w:r>
          </w:p>
          <w:p w14:paraId="6AD55BEA" w14:textId="3A201CA7" w:rsidR="0057479B" w:rsidRPr="000014A2" w:rsidRDefault="0057479B" w:rsidP="0057479B">
            <w:pPr>
              <w:pStyle w:val="Bezodstpw"/>
              <w:contextualSpacing/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C87D3D">
              <w:rPr>
                <w:rFonts w:cstheme="minorHAnsi"/>
                <w:b/>
                <w:sz w:val="18"/>
                <w:szCs w:val="18"/>
              </w:rPr>
              <w:t>ARCHITEKTUR</w:t>
            </w:r>
            <w:r>
              <w:rPr>
                <w:rFonts w:cstheme="minorHAnsi"/>
                <w:b/>
                <w:sz w:val="18"/>
                <w:szCs w:val="18"/>
              </w:rPr>
              <w:t>Ę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341AD1" w14:textId="507DE5FF" w:rsidR="0057479B" w:rsidRPr="00A13646" w:rsidRDefault="0057479B" w:rsidP="0057479B">
            <w:pPr>
              <w:pStyle w:val="Bezodstpw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inż. arch. Rafał Walica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F592AC" w14:textId="11E16C64" w:rsidR="0057479B" w:rsidRPr="00A13646" w:rsidRDefault="0057479B" w:rsidP="0057479B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-</w:t>
            </w:r>
          </w:p>
        </w:tc>
        <w:tc>
          <w:tcPr>
            <w:tcW w:w="20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08CD04" w14:textId="77777777" w:rsidR="0057479B" w:rsidRPr="00663AC3" w:rsidRDefault="0057479B" w:rsidP="0057479B">
            <w:pPr>
              <w:pStyle w:val="Bezodstpw"/>
              <w:contextualSpacing/>
              <w:jc w:val="center"/>
              <w:rPr>
                <w:rFonts w:eastAsia="Arial"/>
                <w:color w:val="FF0000"/>
                <w:sz w:val="18"/>
                <w:szCs w:val="18"/>
              </w:rPr>
            </w:pPr>
          </w:p>
        </w:tc>
        <w:tc>
          <w:tcPr>
            <w:tcW w:w="19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6839D" w14:textId="77777777" w:rsidR="0057479B" w:rsidRDefault="0057479B" w:rsidP="0057479B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</w:p>
          <w:p w14:paraId="13ADE7F3" w14:textId="5B23D58E" w:rsidR="0057479B" w:rsidRDefault="0057479B" w:rsidP="0057479B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12</w:t>
            </w:r>
            <w:r w:rsidRPr="00A13646">
              <w:rPr>
                <w:rFonts w:eastAsia="Arial"/>
                <w:sz w:val="18"/>
                <w:szCs w:val="18"/>
              </w:rPr>
              <w:t>.202</w:t>
            </w:r>
            <w:r>
              <w:rPr>
                <w:rFonts w:eastAsia="Arial"/>
                <w:sz w:val="18"/>
                <w:szCs w:val="18"/>
              </w:rPr>
              <w:t>3</w:t>
            </w:r>
          </w:p>
        </w:tc>
      </w:tr>
    </w:tbl>
    <w:p w14:paraId="0B6AF200" w14:textId="2C5F4C8C" w:rsidR="00122664" w:rsidRDefault="00122664">
      <w:pPr>
        <w:spacing w:after="200" w:line="276" w:lineRule="auto"/>
        <w:rPr>
          <w:rFonts w:eastAsiaTheme="majorEastAsia" w:cstheme="majorBidi"/>
          <w:b/>
          <w:bCs/>
          <w:color w:val="FF0000"/>
          <w:sz w:val="28"/>
          <w:szCs w:val="28"/>
        </w:rPr>
      </w:pPr>
    </w:p>
    <w:p w14:paraId="5F086709" w14:textId="77777777" w:rsidR="00122664" w:rsidRDefault="00122664">
      <w:pPr>
        <w:spacing w:after="200" w:line="276" w:lineRule="auto"/>
        <w:rPr>
          <w:rFonts w:eastAsiaTheme="majorEastAsia" w:cstheme="majorBidi"/>
          <w:b/>
          <w:bCs/>
          <w:color w:val="FF0000"/>
          <w:sz w:val="28"/>
          <w:szCs w:val="28"/>
        </w:rPr>
      </w:pPr>
      <w:r>
        <w:rPr>
          <w:rFonts w:eastAsiaTheme="majorEastAsia" w:cstheme="majorBidi"/>
          <w:b/>
          <w:bCs/>
          <w:color w:val="FF0000"/>
          <w:sz w:val="28"/>
          <w:szCs w:val="28"/>
        </w:rPr>
        <w:br w:type="page"/>
      </w:r>
    </w:p>
    <w:p w14:paraId="01BC358E" w14:textId="77777777" w:rsidR="00DC2FF8" w:rsidRDefault="00DC2FF8">
      <w:pPr>
        <w:spacing w:after="200" w:line="276" w:lineRule="auto"/>
        <w:rPr>
          <w:rFonts w:eastAsiaTheme="majorEastAsia" w:cstheme="majorBidi"/>
          <w:b/>
          <w:bCs/>
          <w:color w:val="FF0000"/>
          <w:sz w:val="28"/>
          <w:szCs w:val="28"/>
        </w:rPr>
      </w:pPr>
    </w:p>
    <w:p w14:paraId="31230543" w14:textId="58DF591F" w:rsidR="000F47FF" w:rsidRPr="00E6127D" w:rsidRDefault="00DD76C4" w:rsidP="000F47FF">
      <w:pPr>
        <w:pStyle w:val="ARCHPEAK1"/>
        <w:ind w:left="360"/>
        <w:rPr>
          <w:color w:val="auto"/>
        </w:rPr>
      </w:pPr>
      <w:bookmarkStart w:id="8" w:name="_Toc154071510"/>
      <w:r w:rsidRPr="00E6127D">
        <w:rPr>
          <w:color w:val="auto"/>
        </w:rPr>
        <w:t>SPIS ZAWA</w:t>
      </w:r>
      <w:r w:rsidR="000F47FF" w:rsidRPr="00E6127D">
        <w:rPr>
          <w:color w:val="auto"/>
        </w:rPr>
        <w:t>R</w:t>
      </w:r>
      <w:r w:rsidRPr="00E6127D">
        <w:rPr>
          <w:color w:val="auto"/>
        </w:rPr>
        <w:t>T</w:t>
      </w:r>
      <w:r w:rsidR="000F47FF" w:rsidRPr="00E6127D">
        <w:rPr>
          <w:color w:val="auto"/>
        </w:rPr>
        <w:t>OŚCI OPRACOWANIA</w:t>
      </w:r>
      <w:bookmarkEnd w:id="5"/>
      <w:bookmarkEnd w:id="6"/>
      <w:bookmarkEnd w:id="8"/>
      <w:r w:rsidR="000F47FF" w:rsidRPr="00E6127D">
        <w:rPr>
          <w:color w:val="auto"/>
        </w:rPr>
        <w:t xml:space="preserve"> </w:t>
      </w:r>
    </w:p>
    <w:sdt>
      <w:sdtPr>
        <w:rPr>
          <w:rFonts w:asciiTheme="minorHAnsi" w:eastAsiaTheme="minorHAnsi" w:hAnsiTheme="minorHAnsi" w:cstheme="minorBidi"/>
          <w:color w:val="FF0000"/>
          <w:sz w:val="20"/>
          <w:szCs w:val="20"/>
          <w:lang w:eastAsia="en-US"/>
        </w:rPr>
        <w:id w:val="-1867361332"/>
        <w:docPartObj>
          <w:docPartGallery w:val="Table of Contents"/>
          <w:docPartUnique/>
        </w:docPartObj>
      </w:sdtPr>
      <w:sdtEndPr>
        <w:rPr>
          <w:rFonts w:ascii="Calibri" w:hAnsi="Calibri"/>
          <w:b/>
          <w:bCs/>
        </w:rPr>
      </w:sdtEndPr>
      <w:sdtContent>
        <w:p w14:paraId="278DBB40" w14:textId="77777777" w:rsidR="000F47FF" w:rsidRPr="00663AC3" w:rsidRDefault="000F47FF" w:rsidP="000F47FF">
          <w:pPr>
            <w:pStyle w:val="Nagwekspisutreci"/>
            <w:spacing w:before="0" w:line="240" w:lineRule="auto"/>
            <w:rPr>
              <w:rStyle w:val="Odwoaniedelikatne"/>
              <w:rFonts w:asciiTheme="minorHAnsi" w:hAnsiTheme="minorHAnsi"/>
              <w:color w:val="FF0000"/>
              <w:sz w:val="20"/>
              <w:szCs w:val="20"/>
            </w:rPr>
          </w:pPr>
        </w:p>
        <w:p w14:paraId="7CF79C2D" w14:textId="09BA908B" w:rsidR="00F42904" w:rsidRDefault="00421746">
          <w:pPr>
            <w:pStyle w:val="Spistreci1"/>
            <w:rPr>
              <w:rFonts w:eastAsiaTheme="minorEastAsia"/>
              <w:b w:val="0"/>
              <w:bCs w:val="0"/>
              <w:caps w:val="0"/>
              <w:noProof/>
              <w:kern w:val="2"/>
              <w:szCs w:val="22"/>
              <w:lang w:eastAsia="pl-PL"/>
              <w14:ligatures w14:val="standardContextual"/>
            </w:rPr>
          </w:pPr>
          <w:r>
            <w:rPr>
              <w:rStyle w:val="Uwydatnienie"/>
              <w:color w:val="FF0000"/>
            </w:rPr>
            <w:fldChar w:fldCharType="begin"/>
          </w:r>
          <w:r>
            <w:rPr>
              <w:rStyle w:val="Uwydatnienie"/>
              <w:color w:val="FF0000"/>
            </w:rPr>
            <w:instrText xml:space="preserve"> TOC \o "1-1" \h \z \u </w:instrText>
          </w:r>
          <w:r>
            <w:rPr>
              <w:rStyle w:val="Uwydatnienie"/>
              <w:color w:val="FF0000"/>
            </w:rPr>
            <w:fldChar w:fldCharType="separate"/>
          </w:r>
          <w:hyperlink w:anchor="_Toc154071509" w:history="1">
            <w:r w:rsidR="00F42904" w:rsidRPr="007E56FC">
              <w:rPr>
                <w:rStyle w:val="Hipercze"/>
                <w:rFonts w:ascii="Calibri" w:hAnsi="Calibri"/>
                <w:noProof/>
              </w:rPr>
              <w:t>I.</w:t>
            </w:r>
            <w:r w:rsidR="00F42904">
              <w:rPr>
                <w:rFonts w:eastAsiaTheme="minorEastAsia"/>
                <w:b w:val="0"/>
                <w:bCs w:val="0"/>
                <w:caps w:val="0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F42904" w:rsidRPr="007E56FC">
              <w:rPr>
                <w:rStyle w:val="Hipercze"/>
                <w:noProof/>
              </w:rPr>
              <w:t>STRONA TYTUŁOWA</w:t>
            </w:r>
            <w:r w:rsidR="00F42904">
              <w:rPr>
                <w:noProof/>
                <w:webHidden/>
              </w:rPr>
              <w:tab/>
            </w:r>
            <w:r w:rsidR="00F42904">
              <w:rPr>
                <w:noProof/>
                <w:webHidden/>
              </w:rPr>
              <w:fldChar w:fldCharType="begin"/>
            </w:r>
            <w:r w:rsidR="00F42904">
              <w:rPr>
                <w:noProof/>
                <w:webHidden/>
              </w:rPr>
              <w:instrText xml:space="preserve"> PAGEREF _Toc154071509 \h </w:instrText>
            </w:r>
            <w:r w:rsidR="00F42904">
              <w:rPr>
                <w:noProof/>
                <w:webHidden/>
              </w:rPr>
            </w:r>
            <w:r w:rsidR="00F42904">
              <w:rPr>
                <w:noProof/>
                <w:webHidden/>
              </w:rPr>
              <w:fldChar w:fldCharType="separate"/>
            </w:r>
            <w:r w:rsidR="00DD395E">
              <w:rPr>
                <w:noProof/>
                <w:webHidden/>
              </w:rPr>
              <w:t>1</w:t>
            </w:r>
            <w:r w:rsidR="00F42904">
              <w:rPr>
                <w:noProof/>
                <w:webHidden/>
              </w:rPr>
              <w:fldChar w:fldCharType="end"/>
            </w:r>
          </w:hyperlink>
        </w:p>
        <w:p w14:paraId="422F750A" w14:textId="35F9F51F" w:rsidR="00F42904" w:rsidRDefault="00000000">
          <w:pPr>
            <w:pStyle w:val="Spistreci1"/>
            <w:rPr>
              <w:rFonts w:eastAsiaTheme="minorEastAsia"/>
              <w:b w:val="0"/>
              <w:bCs w:val="0"/>
              <w:caps w:val="0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54071510" w:history="1">
            <w:r w:rsidR="00F42904" w:rsidRPr="007E56FC">
              <w:rPr>
                <w:rStyle w:val="Hipercze"/>
                <w:rFonts w:ascii="Calibri" w:hAnsi="Calibri"/>
                <w:noProof/>
              </w:rPr>
              <w:t>II.</w:t>
            </w:r>
            <w:r w:rsidR="00F42904">
              <w:rPr>
                <w:rFonts w:eastAsiaTheme="minorEastAsia"/>
                <w:b w:val="0"/>
                <w:bCs w:val="0"/>
                <w:caps w:val="0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F42904" w:rsidRPr="007E56FC">
              <w:rPr>
                <w:rStyle w:val="Hipercze"/>
                <w:noProof/>
              </w:rPr>
              <w:t>SPIS ZAWARTOŚCI OPRACOWANIA</w:t>
            </w:r>
            <w:r w:rsidR="00F42904">
              <w:rPr>
                <w:noProof/>
                <w:webHidden/>
              </w:rPr>
              <w:tab/>
            </w:r>
            <w:r w:rsidR="00F42904">
              <w:rPr>
                <w:noProof/>
                <w:webHidden/>
              </w:rPr>
              <w:fldChar w:fldCharType="begin"/>
            </w:r>
            <w:r w:rsidR="00F42904">
              <w:rPr>
                <w:noProof/>
                <w:webHidden/>
              </w:rPr>
              <w:instrText xml:space="preserve"> PAGEREF _Toc154071510 \h </w:instrText>
            </w:r>
            <w:r w:rsidR="00F42904">
              <w:rPr>
                <w:noProof/>
                <w:webHidden/>
              </w:rPr>
            </w:r>
            <w:r w:rsidR="00F42904">
              <w:rPr>
                <w:noProof/>
                <w:webHidden/>
              </w:rPr>
              <w:fldChar w:fldCharType="separate"/>
            </w:r>
            <w:r w:rsidR="00DD395E">
              <w:rPr>
                <w:noProof/>
                <w:webHidden/>
              </w:rPr>
              <w:t>2</w:t>
            </w:r>
            <w:r w:rsidR="00F42904">
              <w:rPr>
                <w:noProof/>
                <w:webHidden/>
              </w:rPr>
              <w:fldChar w:fldCharType="end"/>
            </w:r>
          </w:hyperlink>
        </w:p>
        <w:p w14:paraId="31A9E2DD" w14:textId="3B5A85CE" w:rsidR="00F42904" w:rsidRDefault="00000000">
          <w:pPr>
            <w:pStyle w:val="Spistreci1"/>
            <w:rPr>
              <w:rFonts w:eastAsiaTheme="minorEastAsia"/>
              <w:b w:val="0"/>
              <w:bCs w:val="0"/>
              <w:caps w:val="0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54071511" w:history="1">
            <w:r w:rsidR="00F42904" w:rsidRPr="007E56FC">
              <w:rPr>
                <w:rStyle w:val="Hipercze"/>
                <w:rFonts w:ascii="Calibri" w:hAnsi="Calibri"/>
                <w:noProof/>
              </w:rPr>
              <w:t>III.</w:t>
            </w:r>
            <w:r w:rsidR="00F42904">
              <w:rPr>
                <w:rFonts w:eastAsiaTheme="minorEastAsia"/>
                <w:b w:val="0"/>
                <w:bCs w:val="0"/>
                <w:caps w:val="0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F42904" w:rsidRPr="007E56FC">
              <w:rPr>
                <w:rStyle w:val="Hipercze"/>
                <w:noProof/>
              </w:rPr>
              <w:t>OŚWIADCZENIA PROJEKTANTÓW</w:t>
            </w:r>
            <w:r w:rsidR="00F42904">
              <w:rPr>
                <w:noProof/>
                <w:webHidden/>
              </w:rPr>
              <w:tab/>
            </w:r>
            <w:r w:rsidR="00F42904">
              <w:rPr>
                <w:noProof/>
                <w:webHidden/>
              </w:rPr>
              <w:fldChar w:fldCharType="begin"/>
            </w:r>
            <w:r w:rsidR="00F42904">
              <w:rPr>
                <w:noProof/>
                <w:webHidden/>
              </w:rPr>
              <w:instrText xml:space="preserve"> PAGEREF _Toc154071511 \h </w:instrText>
            </w:r>
            <w:r w:rsidR="00F42904">
              <w:rPr>
                <w:noProof/>
                <w:webHidden/>
              </w:rPr>
            </w:r>
            <w:r w:rsidR="00F42904">
              <w:rPr>
                <w:noProof/>
                <w:webHidden/>
              </w:rPr>
              <w:fldChar w:fldCharType="separate"/>
            </w:r>
            <w:r w:rsidR="00DD395E">
              <w:rPr>
                <w:noProof/>
                <w:webHidden/>
              </w:rPr>
              <w:t>3</w:t>
            </w:r>
            <w:r w:rsidR="00F42904">
              <w:rPr>
                <w:noProof/>
                <w:webHidden/>
              </w:rPr>
              <w:fldChar w:fldCharType="end"/>
            </w:r>
          </w:hyperlink>
        </w:p>
        <w:p w14:paraId="5D711725" w14:textId="1F45F2E9" w:rsidR="00F42904" w:rsidRDefault="00000000">
          <w:pPr>
            <w:pStyle w:val="Spistreci1"/>
            <w:rPr>
              <w:rFonts w:eastAsiaTheme="minorEastAsia"/>
              <w:b w:val="0"/>
              <w:bCs w:val="0"/>
              <w:caps w:val="0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54071512" w:history="1">
            <w:r w:rsidR="00F42904" w:rsidRPr="007E56FC">
              <w:rPr>
                <w:rStyle w:val="Hipercze"/>
                <w:rFonts w:ascii="Calibri" w:hAnsi="Calibri"/>
                <w:noProof/>
              </w:rPr>
              <w:t>IV.</w:t>
            </w:r>
            <w:r w:rsidR="00F42904">
              <w:rPr>
                <w:rFonts w:eastAsiaTheme="minorEastAsia"/>
                <w:b w:val="0"/>
                <w:bCs w:val="0"/>
                <w:caps w:val="0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F42904" w:rsidRPr="007E56FC">
              <w:rPr>
                <w:rStyle w:val="Hipercze"/>
                <w:noProof/>
              </w:rPr>
              <w:t>PROJEKT ARCHITEKTONICZNO- BUDOWLANY</w:t>
            </w:r>
            <w:r w:rsidR="00F42904">
              <w:rPr>
                <w:noProof/>
                <w:webHidden/>
              </w:rPr>
              <w:tab/>
            </w:r>
            <w:r w:rsidR="00F42904">
              <w:rPr>
                <w:noProof/>
                <w:webHidden/>
              </w:rPr>
              <w:fldChar w:fldCharType="begin"/>
            </w:r>
            <w:r w:rsidR="00F42904">
              <w:rPr>
                <w:noProof/>
                <w:webHidden/>
              </w:rPr>
              <w:instrText xml:space="preserve"> PAGEREF _Toc154071512 \h </w:instrText>
            </w:r>
            <w:r w:rsidR="00F42904">
              <w:rPr>
                <w:noProof/>
                <w:webHidden/>
              </w:rPr>
            </w:r>
            <w:r w:rsidR="00F42904">
              <w:rPr>
                <w:noProof/>
                <w:webHidden/>
              </w:rPr>
              <w:fldChar w:fldCharType="separate"/>
            </w:r>
            <w:r w:rsidR="00DD395E">
              <w:rPr>
                <w:noProof/>
                <w:webHidden/>
              </w:rPr>
              <w:t>4</w:t>
            </w:r>
            <w:r w:rsidR="00F42904">
              <w:rPr>
                <w:noProof/>
                <w:webHidden/>
              </w:rPr>
              <w:fldChar w:fldCharType="end"/>
            </w:r>
          </w:hyperlink>
        </w:p>
        <w:p w14:paraId="5691BEA2" w14:textId="50D64BD9" w:rsidR="00F42904" w:rsidRDefault="00000000">
          <w:pPr>
            <w:pStyle w:val="Spistreci1"/>
            <w:rPr>
              <w:rFonts w:eastAsiaTheme="minorEastAsia"/>
              <w:b w:val="0"/>
              <w:bCs w:val="0"/>
              <w:caps w:val="0"/>
              <w:noProof/>
              <w:kern w:val="2"/>
              <w:szCs w:val="22"/>
              <w:lang w:eastAsia="pl-PL"/>
              <w14:ligatures w14:val="standardContextual"/>
            </w:rPr>
          </w:pPr>
          <w:hyperlink w:anchor="_Toc154071513" w:history="1">
            <w:r w:rsidR="00F42904" w:rsidRPr="007E56FC">
              <w:rPr>
                <w:rStyle w:val="Hipercze"/>
                <w:rFonts w:ascii="Calibri" w:hAnsi="Calibri"/>
                <w:noProof/>
              </w:rPr>
              <w:t>V.</w:t>
            </w:r>
            <w:r w:rsidR="00F42904">
              <w:rPr>
                <w:rFonts w:eastAsiaTheme="minorEastAsia"/>
                <w:b w:val="0"/>
                <w:bCs w:val="0"/>
                <w:caps w:val="0"/>
                <w:noProof/>
                <w:kern w:val="2"/>
                <w:szCs w:val="22"/>
                <w:lang w:eastAsia="pl-PL"/>
                <w14:ligatures w14:val="standardContextual"/>
              </w:rPr>
              <w:tab/>
            </w:r>
            <w:r w:rsidR="00F42904" w:rsidRPr="007E56FC">
              <w:rPr>
                <w:rStyle w:val="Hipercze"/>
                <w:noProof/>
              </w:rPr>
              <w:t>SPIS RYSUNKÓW</w:t>
            </w:r>
            <w:r w:rsidR="00F42904">
              <w:rPr>
                <w:noProof/>
                <w:webHidden/>
              </w:rPr>
              <w:tab/>
            </w:r>
            <w:r w:rsidR="00F42904">
              <w:rPr>
                <w:noProof/>
                <w:webHidden/>
              </w:rPr>
              <w:fldChar w:fldCharType="begin"/>
            </w:r>
            <w:r w:rsidR="00F42904">
              <w:rPr>
                <w:noProof/>
                <w:webHidden/>
              </w:rPr>
              <w:instrText xml:space="preserve"> PAGEREF _Toc154071513 \h </w:instrText>
            </w:r>
            <w:r w:rsidR="00F42904">
              <w:rPr>
                <w:noProof/>
                <w:webHidden/>
              </w:rPr>
            </w:r>
            <w:r w:rsidR="00F42904">
              <w:rPr>
                <w:noProof/>
                <w:webHidden/>
              </w:rPr>
              <w:fldChar w:fldCharType="separate"/>
            </w:r>
            <w:r w:rsidR="00DD395E">
              <w:rPr>
                <w:noProof/>
                <w:webHidden/>
              </w:rPr>
              <w:t>10</w:t>
            </w:r>
            <w:r w:rsidR="00F42904">
              <w:rPr>
                <w:noProof/>
                <w:webHidden/>
              </w:rPr>
              <w:fldChar w:fldCharType="end"/>
            </w:r>
          </w:hyperlink>
        </w:p>
        <w:p w14:paraId="2CE1A3F5" w14:textId="304B1EAD" w:rsidR="000F3D89" w:rsidRDefault="00421746" w:rsidP="00621864">
          <w:pPr>
            <w:rPr>
              <w:rStyle w:val="Uwydatnienie"/>
              <w:b/>
              <w:bCs/>
              <w:caps/>
              <w:color w:val="FF0000"/>
              <w:sz w:val="22"/>
              <w:szCs w:val="24"/>
            </w:rPr>
          </w:pPr>
          <w:r>
            <w:rPr>
              <w:rStyle w:val="Uwydatnienie"/>
              <w:color w:val="FF0000"/>
              <w:sz w:val="22"/>
              <w:szCs w:val="24"/>
            </w:rPr>
            <w:fldChar w:fldCharType="end"/>
          </w:r>
        </w:p>
        <w:p w14:paraId="5760E26C" w14:textId="16329097" w:rsidR="00E80D66" w:rsidRPr="00663AC3" w:rsidRDefault="00000000" w:rsidP="00621864">
          <w:pPr>
            <w:rPr>
              <w:rFonts w:ascii="Calibri" w:hAnsi="Calibri"/>
              <w:b/>
              <w:bCs/>
              <w:color w:val="FF0000"/>
              <w:szCs w:val="20"/>
            </w:rPr>
          </w:pPr>
        </w:p>
      </w:sdtContent>
    </w:sdt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99"/>
        <w:gridCol w:w="6463"/>
        <w:gridCol w:w="1088"/>
        <w:gridCol w:w="702"/>
      </w:tblGrid>
      <w:tr w:rsidR="00F47F84" w:rsidRPr="009570D3" w14:paraId="77A83C88" w14:textId="77777777" w:rsidTr="005F1854">
        <w:tc>
          <w:tcPr>
            <w:tcW w:w="699" w:type="dxa"/>
          </w:tcPr>
          <w:p w14:paraId="48961856" w14:textId="77777777" w:rsidR="00F47F84" w:rsidRPr="009570D3" w:rsidRDefault="00F47F84" w:rsidP="005F18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bookmarkStart w:id="9" w:name="_Toc54003879"/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6463" w:type="dxa"/>
          </w:tcPr>
          <w:p w14:paraId="4130869D" w14:textId="77777777" w:rsidR="00F47F84" w:rsidRPr="009570D3" w:rsidRDefault="00F47F84" w:rsidP="005F18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ELEWACJA ZACHODNIA, POŁUDNIOWA</w:t>
            </w:r>
          </w:p>
        </w:tc>
        <w:tc>
          <w:tcPr>
            <w:tcW w:w="1088" w:type="dxa"/>
          </w:tcPr>
          <w:p w14:paraId="7DA91A09" w14:textId="77777777" w:rsidR="00F47F84" w:rsidRPr="009570D3" w:rsidRDefault="00F47F84" w:rsidP="005F185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1: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00</w:t>
            </w:r>
          </w:p>
        </w:tc>
        <w:tc>
          <w:tcPr>
            <w:tcW w:w="702" w:type="dxa"/>
          </w:tcPr>
          <w:p w14:paraId="5B58C5C7" w14:textId="77777777" w:rsidR="00F47F84" w:rsidRPr="009570D3" w:rsidRDefault="00F47F84" w:rsidP="005F18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A-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F47F84" w:rsidRPr="009570D3" w14:paraId="23840EB6" w14:textId="77777777" w:rsidTr="005F1854">
        <w:tc>
          <w:tcPr>
            <w:tcW w:w="699" w:type="dxa"/>
          </w:tcPr>
          <w:p w14:paraId="0C271410" w14:textId="77777777" w:rsidR="00F47F84" w:rsidRPr="009570D3" w:rsidRDefault="00F47F84" w:rsidP="005F18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6463" w:type="dxa"/>
          </w:tcPr>
          <w:p w14:paraId="52395798" w14:textId="77777777" w:rsidR="00F47F84" w:rsidRPr="009570D3" w:rsidRDefault="00F47F84" w:rsidP="005F18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ELEWACJA WSCHODNIA, PÓŁNOCNA</w:t>
            </w:r>
          </w:p>
        </w:tc>
        <w:tc>
          <w:tcPr>
            <w:tcW w:w="1088" w:type="dxa"/>
          </w:tcPr>
          <w:p w14:paraId="7CE23B61" w14:textId="77777777" w:rsidR="00F47F84" w:rsidRPr="009570D3" w:rsidRDefault="00F47F84" w:rsidP="005F185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1: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00</w:t>
            </w:r>
          </w:p>
        </w:tc>
        <w:tc>
          <w:tcPr>
            <w:tcW w:w="702" w:type="dxa"/>
          </w:tcPr>
          <w:p w14:paraId="0E0CFE4A" w14:textId="77777777" w:rsidR="00F47F84" w:rsidRPr="009570D3" w:rsidRDefault="00F47F84" w:rsidP="005F18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A-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</w:tr>
      <w:tr w:rsidR="00F47F84" w:rsidRPr="009570D3" w14:paraId="7C60EA3B" w14:textId="77777777" w:rsidTr="005F1854">
        <w:tc>
          <w:tcPr>
            <w:tcW w:w="699" w:type="dxa"/>
          </w:tcPr>
          <w:p w14:paraId="1C352DF1" w14:textId="77777777" w:rsidR="00F47F84" w:rsidRPr="009570D3" w:rsidRDefault="00F47F84" w:rsidP="005F18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6463" w:type="dxa"/>
          </w:tcPr>
          <w:p w14:paraId="3F303784" w14:textId="77777777" w:rsidR="00F47F84" w:rsidRPr="009570D3" w:rsidRDefault="00F47F84" w:rsidP="005F18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SZCZEGÓŁY SYSTEMU DOCIEPLEŃ</w:t>
            </w:r>
          </w:p>
        </w:tc>
        <w:tc>
          <w:tcPr>
            <w:tcW w:w="1088" w:type="dxa"/>
          </w:tcPr>
          <w:p w14:paraId="37CE88F0" w14:textId="77777777" w:rsidR="00F47F84" w:rsidRPr="009570D3" w:rsidRDefault="00F47F84" w:rsidP="005F185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1: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00</w:t>
            </w:r>
          </w:p>
        </w:tc>
        <w:tc>
          <w:tcPr>
            <w:tcW w:w="702" w:type="dxa"/>
          </w:tcPr>
          <w:p w14:paraId="09682BB1" w14:textId="77777777" w:rsidR="00F47F84" w:rsidRPr="009570D3" w:rsidRDefault="00F47F84" w:rsidP="005F18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A-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</w:tr>
      <w:tr w:rsidR="00F47F84" w:rsidRPr="009570D3" w14:paraId="68DDBE74" w14:textId="77777777" w:rsidTr="005F1854">
        <w:tc>
          <w:tcPr>
            <w:tcW w:w="699" w:type="dxa"/>
          </w:tcPr>
          <w:p w14:paraId="2D06DDD5" w14:textId="77777777" w:rsidR="00F47F84" w:rsidRPr="009570D3" w:rsidRDefault="00F47F84" w:rsidP="005F18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6463" w:type="dxa"/>
          </w:tcPr>
          <w:p w14:paraId="7B790CB7" w14:textId="77777777" w:rsidR="00F47F84" w:rsidRPr="009570D3" w:rsidRDefault="00F47F84" w:rsidP="005F1854">
            <w:pPr>
              <w:tabs>
                <w:tab w:val="left" w:pos="118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RZUT DACHU I WIĘŹBY </w:t>
            </w:r>
          </w:p>
        </w:tc>
        <w:tc>
          <w:tcPr>
            <w:tcW w:w="1088" w:type="dxa"/>
          </w:tcPr>
          <w:p w14:paraId="6DE9CE9A" w14:textId="77777777" w:rsidR="00F47F84" w:rsidRPr="009570D3" w:rsidRDefault="00F47F84" w:rsidP="005F185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1: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00</w:t>
            </w:r>
          </w:p>
        </w:tc>
        <w:tc>
          <w:tcPr>
            <w:tcW w:w="702" w:type="dxa"/>
          </w:tcPr>
          <w:p w14:paraId="3DA7C92E" w14:textId="77777777" w:rsidR="00F47F84" w:rsidRPr="009570D3" w:rsidRDefault="00F47F84" w:rsidP="005F18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A-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</w:tr>
      <w:tr w:rsidR="00F47F84" w:rsidRPr="009570D3" w14:paraId="49F1C4E7" w14:textId="77777777" w:rsidTr="005F1854">
        <w:tc>
          <w:tcPr>
            <w:tcW w:w="699" w:type="dxa"/>
          </w:tcPr>
          <w:p w14:paraId="1DE052B1" w14:textId="77777777" w:rsidR="00F47F84" w:rsidRPr="009570D3" w:rsidRDefault="00F47F84" w:rsidP="005F18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6463" w:type="dxa"/>
          </w:tcPr>
          <w:p w14:paraId="41D10F04" w14:textId="77777777" w:rsidR="00F47F84" w:rsidRPr="009570D3" w:rsidRDefault="00F47F84" w:rsidP="005F18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PRZEKRÓJ DACHU A-A, B-B</w:t>
            </w:r>
          </w:p>
        </w:tc>
        <w:tc>
          <w:tcPr>
            <w:tcW w:w="1088" w:type="dxa"/>
          </w:tcPr>
          <w:p w14:paraId="0C39E792" w14:textId="77777777" w:rsidR="00F47F84" w:rsidRPr="009570D3" w:rsidRDefault="00F47F84" w:rsidP="005F185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1: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50</w:t>
            </w:r>
          </w:p>
        </w:tc>
        <w:tc>
          <w:tcPr>
            <w:tcW w:w="702" w:type="dxa"/>
          </w:tcPr>
          <w:p w14:paraId="24757AB9" w14:textId="77777777" w:rsidR="00F47F84" w:rsidRPr="009570D3" w:rsidRDefault="00F47F84" w:rsidP="005F18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A-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</w:tr>
      <w:tr w:rsidR="00F47F84" w:rsidRPr="009570D3" w14:paraId="5D4BB240" w14:textId="77777777" w:rsidTr="005F1854">
        <w:tc>
          <w:tcPr>
            <w:tcW w:w="699" w:type="dxa"/>
          </w:tcPr>
          <w:p w14:paraId="5B1BA683" w14:textId="77777777" w:rsidR="00F47F84" w:rsidRPr="009570D3" w:rsidRDefault="00F47F84" w:rsidP="005F18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6463" w:type="dxa"/>
          </w:tcPr>
          <w:p w14:paraId="4ECFCC33" w14:textId="77777777" w:rsidR="00F47F84" w:rsidRPr="009570D3" w:rsidRDefault="00F47F84" w:rsidP="005F18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SZCZEGÓŁY WYKOŃCZENIA DACHU</w:t>
            </w:r>
          </w:p>
        </w:tc>
        <w:tc>
          <w:tcPr>
            <w:tcW w:w="1088" w:type="dxa"/>
          </w:tcPr>
          <w:p w14:paraId="14D9ADDA" w14:textId="77777777" w:rsidR="00F47F84" w:rsidRPr="009570D3" w:rsidRDefault="00F47F84" w:rsidP="005F185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702" w:type="dxa"/>
          </w:tcPr>
          <w:p w14:paraId="7DEF3831" w14:textId="77777777" w:rsidR="00F47F84" w:rsidRPr="009570D3" w:rsidRDefault="00F47F84" w:rsidP="005F1854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A-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</w:tr>
    </w:tbl>
    <w:p w14:paraId="1AFF4DE4" w14:textId="476673AD" w:rsidR="009240D2" w:rsidRPr="00EB78D4" w:rsidRDefault="009240D2" w:rsidP="003B668D">
      <w:pPr>
        <w:rPr>
          <w:color w:val="FF0000"/>
        </w:rPr>
      </w:pPr>
    </w:p>
    <w:p w14:paraId="61DD4FB5" w14:textId="702588A7" w:rsidR="00406E5D" w:rsidRPr="00EB78D4" w:rsidRDefault="00406E5D" w:rsidP="00621864">
      <w:pPr>
        <w:pStyle w:val="ARCHPEAK3"/>
        <w:keepNext w:val="0"/>
        <w:numPr>
          <w:ilvl w:val="0"/>
          <w:numId w:val="0"/>
        </w:numPr>
        <w:tabs>
          <w:tab w:val="clear" w:pos="1134"/>
        </w:tabs>
        <w:suppressAutoHyphens w:val="0"/>
        <w:spacing w:before="100" w:after="0"/>
        <w:rPr>
          <w:rFonts w:cs="Arial"/>
          <w:color w:val="FF0000"/>
          <w:sz w:val="24"/>
          <w:szCs w:val="24"/>
        </w:rPr>
      </w:pPr>
      <w:r w:rsidRPr="00EB78D4">
        <w:rPr>
          <w:color w:val="FF0000"/>
          <w:sz w:val="18"/>
          <w:szCs w:val="18"/>
        </w:rPr>
        <w:br w:type="page"/>
      </w:r>
    </w:p>
    <w:p w14:paraId="170EC09C" w14:textId="77777777" w:rsidR="00BB5CAC" w:rsidRPr="008C742F" w:rsidRDefault="00BB5CAC" w:rsidP="00834497">
      <w:pPr>
        <w:pStyle w:val="ARCHPEAK1"/>
      </w:pPr>
      <w:bookmarkStart w:id="10" w:name="_Toc154071511"/>
      <w:bookmarkStart w:id="11" w:name="_Toc68176277"/>
      <w:bookmarkStart w:id="12" w:name="_Toc68176446"/>
      <w:r w:rsidRPr="008C742F">
        <w:lastRenderedPageBreak/>
        <w:t>OŚWIADCZENIA PROJEKTANTÓW</w:t>
      </w:r>
      <w:bookmarkEnd w:id="10"/>
    </w:p>
    <w:tbl>
      <w:tblPr>
        <w:tblW w:w="9939" w:type="dxa"/>
        <w:tblInd w:w="-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864"/>
        <w:gridCol w:w="1885"/>
        <w:gridCol w:w="1507"/>
        <w:gridCol w:w="2057"/>
        <w:gridCol w:w="1930"/>
      </w:tblGrid>
      <w:tr w:rsidR="00834497" w:rsidRPr="00212578" w14:paraId="0B11ECB4" w14:textId="77777777" w:rsidTr="00735C22">
        <w:trPr>
          <w:cantSplit/>
          <w:trHeight w:val="1905"/>
        </w:trPr>
        <w:tc>
          <w:tcPr>
            <w:tcW w:w="1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78132542" w14:textId="530AA8E6" w:rsidR="00834497" w:rsidRPr="00EE4D6C" w:rsidRDefault="00217824" w:rsidP="00834497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>
              <w:rPr>
                <w:noProof/>
                <w:lang w:eastAsia="pl-PL"/>
              </w:rPr>
              <w:br w:type="page"/>
            </w:r>
            <w:r w:rsidR="00834497" w:rsidRPr="00EE4D6C">
              <w:rPr>
                <w:b/>
                <w:sz w:val="20"/>
                <w:szCs w:val="20"/>
              </w:rPr>
              <w:t>INWESTYCJA:</w:t>
            </w:r>
          </w:p>
        </w:tc>
        <w:tc>
          <w:tcPr>
            <w:tcW w:w="824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C0910" w14:textId="089A4943" w:rsidR="00677D9F" w:rsidRDefault="0057479B" w:rsidP="0057479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lang w:eastAsia="pl-PL"/>
              </w:rPr>
            </w:pPr>
            <w:r w:rsidRPr="00366FA5">
              <w:rPr>
                <w:b/>
                <w:bCs/>
                <w:sz w:val="22"/>
                <w:lang w:eastAsia="pl-PL"/>
              </w:rPr>
              <w:t xml:space="preserve">REMONT </w:t>
            </w:r>
            <w:r>
              <w:rPr>
                <w:b/>
                <w:bCs/>
                <w:sz w:val="22"/>
                <w:lang w:eastAsia="pl-PL"/>
              </w:rPr>
              <w:t>DACHU</w:t>
            </w:r>
          </w:p>
          <w:p w14:paraId="11FC5B7E" w14:textId="0082B972" w:rsidR="0057479B" w:rsidRPr="00677D9F" w:rsidRDefault="0057479B" w:rsidP="00677D9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lang w:eastAsia="pl-PL"/>
              </w:rPr>
            </w:pPr>
            <w:r>
              <w:rPr>
                <w:b/>
                <w:bCs/>
                <w:sz w:val="22"/>
                <w:lang w:eastAsia="pl-PL"/>
              </w:rPr>
              <w:t xml:space="preserve">BUDYNKU </w:t>
            </w:r>
            <w:r w:rsidRPr="00D01F73">
              <w:rPr>
                <w:rFonts w:cs="Calibri"/>
                <w:b/>
                <w:bCs/>
                <w:sz w:val="22"/>
              </w:rPr>
              <w:t xml:space="preserve">PRZY UL. MIKOŁAJA REJA 2 W ZIELONEJ GÓRZE,  </w:t>
            </w:r>
          </w:p>
          <w:p w14:paraId="411CDB32" w14:textId="194EB82F" w:rsidR="00834497" w:rsidRPr="00212578" w:rsidRDefault="0057479B" w:rsidP="0057479B">
            <w:pPr>
              <w:jc w:val="center"/>
            </w:pPr>
            <w:r w:rsidRPr="00DA6BED">
              <w:rPr>
                <w:rFonts w:ascii="Calibri" w:hAnsi="Calibri" w:cs="Calibri"/>
                <w:color w:val="000000"/>
                <w:szCs w:val="20"/>
              </w:rPr>
              <w:t xml:space="preserve">dz. nr </w:t>
            </w:r>
            <w:r>
              <w:rPr>
                <w:rFonts w:ascii="Calibri" w:hAnsi="Calibri" w:cs="Calibri"/>
                <w:color w:val="000000"/>
                <w:szCs w:val="20"/>
              </w:rPr>
              <w:t>277</w:t>
            </w:r>
            <w:r w:rsidRPr="00DA6BED">
              <w:rPr>
                <w:rFonts w:ascii="Calibri" w:hAnsi="Calibri" w:cs="Calibri"/>
                <w:color w:val="000000"/>
                <w:szCs w:val="20"/>
              </w:rPr>
              <w:t>, obręb 1</w:t>
            </w:r>
            <w:r>
              <w:rPr>
                <w:rFonts w:ascii="Calibri" w:hAnsi="Calibri" w:cs="Calibri"/>
                <w:color w:val="000000"/>
                <w:szCs w:val="20"/>
              </w:rPr>
              <w:t>9</w:t>
            </w:r>
            <w:r w:rsidRPr="00DA6BED">
              <w:rPr>
                <w:rFonts w:ascii="Calibri" w:hAnsi="Calibri" w:cs="Calibri"/>
                <w:color w:val="000000"/>
                <w:szCs w:val="20"/>
              </w:rPr>
              <w:t>, jedn. Ew. 086201_1</w:t>
            </w:r>
          </w:p>
        </w:tc>
      </w:tr>
      <w:tr w:rsidR="00834497" w:rsidRPr="00A02A19" w14:paraId="4E433D8F" w14:textId="77777777" w:rsidTr="00735C22">
        <w:trPr>
          <w:cantSplit/>
          <w:trHeight w:val="1119"/>
        </w:trPr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9B25935" w14:textId="77777777" w:rsidR="00834497" w:rsidRPr="00EE4D6C" w:rsidRDefault="00834497" w:rsidP="0083449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EE4D6C">
              <w:rPr>
                <w:rFonts w:cs="Arial"/>
                <w:b/>
                <w:szCs w:val="20"/>
              </w:rPr>
              <w:t>INWESTOR:</w:t>
            </w:r>
          </w:p>
        </w:tc>
        <w:tc>
          <w:tcPr>
            <w:tcW w:w="824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50712" w14:textId="77777777" w:rsidR="0057479B" w:rsidRPr="00F77AFE" w:rsidRDefault="0057479B" w:rsidP="0057479B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2"/>
              </w:rPr>
            </w:pPr>
            <w:r w:rsidRPr="00D01F73">
              <w:rPr>
                <w:rFonts w:cs="Calibri"/>
                <w:b/>
                <w:bCs/>
                <w:sz w:val="22"/>
              </w:rPr>
              <w:t>WSPÓLNOTA MIESZKANIOWA</w:t>
            </w:r>
            <w:r>
              <w:rPr>
                <w:b/>
                <w:sz w:val="22"/>
                <w:szCs w:val="20"/>
              </w:rPr>
              <w:t xml:space="preserve"> REJA 2</w:t>
            </w:r>
          </w:p>
          <w:p w14:paraId="767A5607" w14:textId="04C017F3" w:rsidR="00834497" w:rsidRPr="00A02A19" w:rsidRDefault="0057479B" w:rsidP="0057479B">
            <w:pPr>
              <w:tabs>
                <w:tab w:val="left" w:pos="8184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 w:val="24"/>
                <w:szCs w:val="20"/>
              </w:rPr>
            </w:pPr>
            <w:r>
              <w:rPr>
                <w:b/>
                <w:sz w:val="22"/>
                <w:szCs w:val="20"/>
              </w:rPr>
              <w:t>UL.REJA 2, 65-001 ZIELONA GÓRA</w:t>
            </w:r>
          </w:p>
        </w:tc>
      </w:tr>
      <w:tr w:rsidR="00834497" w:rsidRPr="00A02A19" w14:paraId="2C6F6CE4" w14:textId="77777777" w:rsidTr="00735C22">
        <w:trPr>
          <w:cantSplit/>
          <w:trHeight w:val="708"/>
        </w:trPr>
        <w:tc>
          <w:tcPr>
            <w:tcW w:w="169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49D69E6" w14:textId="77777777" w:rsidR="00834497" w:rsidRPr="00EE4D6C" w:rsidRDefault="00834497" w:rsidP="0083449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EE4D6C">
              <w:rPr>
                <w:rFonts w:cs="Arial"/>
                <w:b/>
              </w:rPr>
              <w:t>KATEGORIA</w:t>
            </w:r>
          </w:p>
          <w:p w14:paraId="25F452F4" w14:textId="77777777" w:rsidR="00834497" w:rsidRPr="00EE4D6C" w:rsidRDefault="00834497" w:rsidP="0083449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EE4D6C">
              <w:rPr>
                <w:rFonts w:cs="Arial"/>
                <w:b/>
              </w:rPr>
              <w:t>OBIEKTU BUD.:</w:t>
            </w:r>
          </w:p>
        </w:tc>
        <w:tc>
          <w:tcPr>
            <w:tcW w:w="8243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1F2F89" w14:textId="14BF233C" w:rsidR="00834497" w:rsidRPr="00A02A19" w:rsidRDefault="0057479B" w:rsidP="00834497">
            <w:pPr>
              <w:tabs>
                <w:tab w:val="left" w:pos="8184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 w:val="24"/>
                <w:szCs w:val="20"/>
              </w:rPr>
            </w:pPr>
            <w:r>
              <w:rPr>
                <w:rFonts w:cs="Arial"/>
                <w:b/>
                <w:sz w:val="24"/>
                <w:szCs w:val="20"/>
              </w:rPr>
              <w:t>XIII</w:t>
            </w:r>
            <w:r w:rsidRPr="00A02A19">
              <w:rPr>
                <w:rFonts w:cs="Arial"/>
                <w:b/>
                <w:sz w:val="24"/>
                <w:szCs w:val="20"/>
              </w:rPr>
              <w:t xml:space="preserve"> – </w:t>
            </w:r>
            <w:r>
              <w:rPr>
                <w:rFonts w:cs="Arial"/>
                <w:b/>
                <w:sz w:val="24"/>
                <w:szCs w:val="20"/>
              </w:rPr>
              <w:t>Pozostałe budynki mieszkalne</w:t>
            </w:r>
          </w:p>
        </w:tc>
      </w:tr>
      <w:tr w:rsidR="00834497" w:rsidRPr="006444C8" w14:paraId="60541DC3" w14:textId="77777777" w:rsidTr="00735C22">
        <w:trPr>
          <w:cantSplit/>
          <w:trHeight w:val="550"/>
        </w:trPr>
        <w:tc>
          <w:tcPr>
            <w:tcW w:w="169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9B143AA" w14:textId="77777777" w:rsidR="00834497" w:rsidRPr="00EE4D6C" w:rsidRDefault="00834497" w:rsidP="00834497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EE4D6C">
              <w:rPr>
                <w:b/>
              </w:rPr>
              <w:t>JEDNOSTKA PROJEKTOWA:</w:t>
            </w:r>
          </w:p>
        </w:tc>
        <w:tc>
          <w:tcPr>
            <w:tcW w:w="8243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7DAC9F" w14:textId="77777777" w:rsidR="00834497" w:rsidRPr="006444C8" w:rsidRDefault="00834497" w:rsidP="00834497">
            <w:pPr>
              <w:contextualSpacing/>
              <w:jc w:val="center"/>
              <w:rPr>
                <w:b/>
                <w:bCs/>
                <w:szCs w:val="20"/>
              </w:rPr>
            </w:pPr>
            <w:r w:rsidRPr="006444C8">
              <w:rPr>
                <w:szCs w:val="20"/>
              </w:rPr>
              <w:t>BIURO USŁUG PROJEKTOWO-WYKONAWCZYCH</w:t>
            </w:r>
            <w:r w:rsidRPr="006444C8">
              <w:rPr>
                <w:b/>
                <w:bCs/>
                <w:szCs w:val="20"/>
              </w:rPr>
              <w:t xml:space="preserve"> „ARCHPEAK” </w:t>
            </w:r>
            <w:r w:rsidRPr="006444C8">
              <w:rPr>
                <w:szCs w:val="20"/>
              </w:rPr>
              <w:t xml:space="preserve">PAWEŁ WYCZAŁKOWSKI UL. </w:t>
            </w:r>
            <w:r>
              <w:rPr>
                <w:szCs w:val="20"/>
              </w:rPr>
              <w:t>SULECHOWSKA</w:t>
            </w:r>
            <w:r w:rsidRPr="006444C8">
              <w:rPr>
                <w:szCs w:val="20"/>
              </w:rPr>
              <w:t xml:space="preserve"> </w:t>
            </w:r>
            <w:r>
              <w:rPr>
                <w:szCs w:val="20"/>
              </w:rPr>
              <w:t>33/2</w:t>
            </w:r>
            <w:r w:rsidRPr="006444C8">
              <w:rPr>
                <w:szCs w:val="20"/>
              </w:rPr>
              <w:t>, 65-</w:t>
            </w:r>
            <w:r>
              <w:rPr>
                <w:szCs w:val="20"/>
              </w:rPr>
              <w:t>022</w:t>
            </w:r>
            <w:r w:rsidRPr="006444C8">
              <w:rPr>
                <w:szCs w:val="20"/>
              </w:rPr>
              <w:t xml:space="preserve"> ZIELONA GÓRA</w:t>
            </w:r>
          </w:p>
        </w:tc>
      </w:tr>
      <w:tr w:rsidR="00834497" w:rsidRPr="00B37A06" w14:paraId="17108E11" w14:textId="77777777" w:rsidTr="00AE6997">
        <w:trPr>
          <w:cantSplit/>
          <w:trHeight w:val="734"/>
        </w:trPr>
        <w:tc>
          <w:tcPr>
            <w:tcW w:w="99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69F0E" w14:textId="77777777" w:rsidR="00834497" w:rsidRPr="00722D18" w:rsidRDefault="00834497" w:rsidP="00834497">
            <w:pPr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722D18">
              <w:rPr>
                <w:b/>
                <w:sz w:val="36"/>
                <w:szCs w:val="20"/>
              </w:rPr>
              <w:t>OŚWIADCZENIE</w:t>
            </w:r>
            <w:r>
              <w:rPr>
                <w:b/>
                <w:sz w:val="36"/>
                <w:szCs w:val="20"/>
              </w:rPr>
              <w:t xml:space="preserve"> PROJEKTANTÓW</w:t>
            </w:r>
          </w:p>
        </w:tc>
      </w:tr>
      <w:tr w:rsidR="00834497" w:rsidRPr="00B37A06" w14:paraId="0B624570" w14:textId="77777777" w:rsidTr="00AE6997">
        <w:trPr>
          <w:cantSplit/>
          <w:trHeight w:val="1411"/>
        </w:trPr>
        <w:tc>
          <w:tcPr>
            <w:tcW w:w="99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6DB91" w14:textId="26A16071" w:rsidR="00834497" w:rsidRDefault="00834497" w:rsidP="00834497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45044F">
              <w:rPr>
                <w:szCs w:val="20"/>
              </w:rPr>
              <w:t xml:space="preserve">Zgodnie z art. </w:t>
            </w:r>
            <w:r>
              <w:rPr>
                <w:szCs w:val="20"/>
              </w:rPr>
              <w:t>34</w:t>
            </w:r>
            <w:r w:rsidRPr="0045044F">
              <w:rPr>
                <w:szCs w:val="20"/>
              </w:rPr>
              <w:t xml:space="preserve"> ust.</w:t>
            </w:r>
            <w:r>
              <w:rPr>
                <w:szCs w:val="20"/>
              </w:rPr>
              <w:t>3d pkt. 3</w:t>
            </w:r>
            <w:r w:rsidRPr="0045044F">
              <w:rPr>
                <w:szCs w:val="20"/>
              </w:rPr>
              <w:t xml:space="preserve"> „Prawa budowlanego” oświadczam, że </w:t>
            </w:r>
            <w:r>
              <w:rPr>
                <w:szCs w:val="20"/>
              </w:rPr>
              <w:t xml:space="preserve">poniższy projekt architektoniczno-budowlany </w:t>
            </w:r>
            <w:r w:rsidRPr="0045044F">
              <w:rPr>
                <w:szCs w:val="20"/>
              </w:rPr>
              <w:t>został</w:t>
            </w:r>
            <w:r>
              <w:rPr>
                <w:szCs w:val="20"/>
              </w:rPr>
              <w:t>,</w:t>
            </w:r>
            <w:r w:rsidRPr="0045044F">
              <w:rPr>
                <w:szCs w:val="20"/>
              </w:rPr>
              <w:t xml:space="preserve"> wykonan</w:t>
            </w:r>
            <w:r>
              <w:rPr>
                <w:szCs w:val="20"/>
              </w:rPr>
              <w:t>y</w:t>
            </w:r>
            <w:r w:rsidRPr="0045044F">
              <w:rPr>
                <w:szCs w:val="20"/>
              </w:rPr>
              <w:t xml:space="preserve"> zgodnie z aktualnymi wymaganiami ustawy, przepisami oraz zasadami </w:t>
            </w:r>
          </w:p>
          <w:p w14:paraId="7AC24F1F" w14:textId="77777777" w:rsidR="00834497" w:rsidRPr="00B37A06" w:rsidRDefault="00834497" w:rsidP="00834497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45044F">
              <w:rPr>
                <w:szCs w:val="20"/>
              </w:rPr>
              <w:t>wiedzy technicznej, obowiązującymi przepisami techniczno-budowlanymi oraz obowiązującymi Polskimi Normami i zostaje wydana w stanie kompletnym w celu, jakiemu ma służyć</w:t>
            </w:r>
            <w:r>
              <w:rPr>
                <w:szCs w:val="20"/>
              </w:rPr>
              <w:t>.</w:t>
            </w:r>
          </w:p>
        </w:tc>
      </w:tr>
      <w:tr w:rsidR="00834497" w:rsidRPr="00A060B9" w14:paraId="5F4D0954" w14:textId="77777777" w:rsidTr="00AE69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48"/>
        </w:trPr>
        <w:tc>
          <w:tcPr>
            <w:tcW w:w="2560" w:type="dxa"/>
            <w:gridSpan w:val="2"/>
            <w:vAlign w:val="center"/>
          </w:tcPr>
          <w:p w14:paraId="540E7FD3" w14:textId="77777777" w:rsidR="00834497" w:rsidRPr="00A060B9" w:rsidRDefault="00834497" w:rsidP="00834497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A060B9">
              <w:rPr>
                <w:b/>
                <w:sz w:val="18"/>
                <w:szCs w:val="18"/>
              </w:rPr>
              <w:t>JEDNOSTKA PROJEKTOWA:</w:t>
            </w:r>
          </w:p>
        </w:tc>
        <w:tc>
          <w:tcPr>
            <w:tcW w:w="7379" w:type="dxa"/>
            <w:gridSpan w:val="4"/>
            <w:vAlign w:val="center"/>
          </w:tcPr>
          <w:p w14:paraId="4B4AACF3" w14:textId="77777777" w:rsidR="00834497" w:rsidRPr="00C14E76" w:rsidRDefault="00834497" w:rsidP="00834497">
            <w:pPr>
              <w:pStyle w:val="Bezodstpw"/>
              <w:jc w:val="center"/>
              <w:rPr>
                <w:sz w:val="20"/>
                <w:szCs w:val="18"/>
              </w:rPr>
            </w:pPr>
            <w:r w:rsidRPr="00C14E76">
              <w:rPr>
                <w:sz w:val="20"/>
                <w:szCs w:val="18"/>
              </w:rPr>
              <w:t xml:space="preserve">Biuro usług projektowo-wykonawczych </w:t>
            </w:r>
            <w:r w:rsidRPr="00C14E76">
              <w:rPr>
                <w:b/>
                <w:sz w:val="20"/>
                <w:szCs w:val="18"/>
              </w:rPr>
              <w:t>„ARCHPEAK”</w:t>
            </w:r>
            <w:r w:rsidRPr="00C14E76">
              <w:rPr>
                <w:sz w:val="20"/>
                <w:szCs w:val="18"/>
              </w:rPr>
              <w:t xml:space="preserve"> Paweł </w:t>
            </w:r>
            <w:proofErr w:type="spellStart"/>
            <w:r w:rsidRPr="00C14E76">
              <w:rPr>
                <w:sz w:val="20"/>
                <w:szCs w:val="18"/>
              </w:rPr>
              <w:t>Wyczałkowski</w:t>
            </w:r>
            <w:proofErr w:type="spellEnd"/>
          </w:p>
          <w:p w14:paraId="0AD9C451" w14:textId="5A32DA27" w:rsidR="00834497" w:rsidRPr="00A060B9" w:rsidRDefault="00834497" w:rsidP="00834497">
            <w:pPr>
              <w:pStyle w:val="Bezodstpw"/>
              <w:jc w:val="center"/>
              <w:rPr>
                <w:sz w:val="18"/>
                <w:szCs w:val="18"/>
              </w:rPr>
            </w:pPr>
            <w:r w:rsidRPr="00C14E76">
              <w:rPr>
                <w:sz w:val="20"/>
                <w:szCs w:val="18"/>
              </w:rPr>
              <w:t>Zielona Góra 65-0</w:t>
            </w:r>
            <w:r w:rsidR="0057479B">
              <w:rPr>
                <w:sz w:val="20"/>
                <w:szCs w:val="18"/>
              </w:rPr>
              <w:t>22</w:t>
            </w:r>
            <w:r w:rsidRPr="00C14E76">
              <w:rPr>
                <w:sz w:val="20"/>
                <w:szCs w:val="18"/>
              </w:rPr>
              <w:t xml:space="preserve"> ul. </w:t>
            </w:r>
            <w:r w:rsidRPr="009B2180">
              <w:rPr>
                <w:sz w:val="20"/>
                <w:szCs w:val="18"/>
              </w:rPr>
              <w:t>Sulechowska 33/2</w:t>
            </w:r>
          </w:p>
        </w:tc>
      </w:tr>
      <w:tr w:rsidR="00335503" w:rsidRPr="00C87D3D" w14:paraId="2868E576" w14:textId="77777777" w:rsidTr="00AE69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07"/>
        </w:trPr>
        <w:tc>
          <w:tcPr>
            <w:tcW w:w="2560" w:type="dxa"/>
            <w:gridSpan w:val="2"/>
          </w:tcPr>
          <w:p w14:paraId="06AF9247" w14:textId="77777777" w:rsidR="00335503" w:rsidRPr="00C87D3D" w:rsidRDefault="00335503" w:rsidP="00E96ACD">
            <w:pPr>
              <w:contextualSpacing/>
              <w:rPr>
                <w:szCs w:val="20"/>
              </w:rPr>
            </w:pPr>
          </w:p>
        </w:tc>
        <w:tc>
          <w:tcPr>
            <w:tcW w:w="1885" w:type="dxa"/>
          </w:tcPr>
          <w:p w14:paraId="188B702F" w14:textId="77777777" w:rsidR="00335503" w:rsidRPr="00C87D3D" w:rsidRDefault="00335503" w:rsidP="00E96ACD">
            <w:pPr>
              <w:contextualSpacing/>
              <w:jc w:val="center"/>
              <w:rPr>
                <w:rFonts w:eastAsia="Arial"/>
                <w:b/>
                <w:szCs w:val="20"/>
              </w:rPr>
            </w:pPr>
            <w:r w:rsidRPr="00C87D3D">
              <w:rPr>
                <w:rFonts w:eastAsia="Arial"/>
                <w:b/>
                <w:szCs w:val="20"/>
              </w:rPr>
              <w:t>Imię i nazwisko</w:t>
            </w:r>
          </w:p>
        </w:tc>
        <w:tc>
          <w:tcPr>
            <w:tcW w:w="1507" w:type="dxa"/>
          </w:tcPr>
          <w:p w14:paraId="385B6C01" w14:textId="77777777" w:rsidR="00335503" w:rsidRPr="00C87D3D" w:rsidRDefault="00335503" w:rsidP="00E96ACD">
            <w:pPr>
              <w:contextualSpacing/>
              <w:jc w:val="center"/>
              <w:rPr>
                <w:rFonts w:eastAsia="Arial"/>
                <w:b/>
                <w:szCs w:val="20"/>
              </w:rPr>
            </w:pPr>
            <w:r w:rsidRPr="00C87D3D">
              <w:rPr>
                <w:rFonts w:eastAsia="Arial"/>
                <w:b/>
                <w:szCs w:val="20"/>
              </w:rPr>
              <w:t>Uprawnienia</w:t>
            </w:r>
          </w:p>
        </w:tc>
        <w:tc>
          <w:tcPr>
            <w:tcW w:w="2057" w:type="dxa"/>
          </w:tcPr>
          <w:p w14:paraId="264B2D4B" w14:textId="77777777" w:rsidR="00335503" w:rsidRPr="00C87D3D" w:rsidRDefault="00335503" w:rsidP="00E96ACD">
            <w:pPr>
              <w:contextualSpacing/>
              <w:jc w:val="center"/>
              <w:rPr>
                <w:rFonts w:eastAsia="Arial"/>
                <w:b/>
                <w:szCs w:val="20"/>
              </w:rPr>
            </w:pPr>
            <w:r w:rsidRPr="00C87D3D">
              <w:rPr>
                <w:rFonts w:eastAsia="Arial"/>
                <w:b/>
                <w:szCs w:val="20"/>
              </w:rPr>
              <w:t>Podpis</w:t>
            </w:r>
          </w:p>
        </w:tc>
        <w:tc>
          <w:tcPr>
            <w:tcW w:w="1930" w:type="dxa"/>
          </w:tcPr>
          <w:p w14:paraId="2D15624D" w14:textId="77777777" w:rsidR="00335503" w:rsidRPr="00C87D3D" w:rsidRDefault="00335503" w:rsidP="00E96ACD">
            <w:pPr>
              <w:contextualSpacing/>
              <w:jc w:val="center"/>
              <w:rPr>
                <w:rFonts w:eastAsia="Arial"/>
                <w:b/>
                <w:szCs w:val="20"/>
              </w:rPr>
            </w:pPr>
            <w:r w:rsidRPr="00C87D3D">
              <w:rPr>
                <w:rFonts w:eastAsia="Arial"/>
                <w:b/>
                <w:szCs w:val="20"/>
              </w:rPr>
              <w:t>Data:</w:t>
            </w:r>
          </w:p>
        </w:tc>
      </w:tr>
      <w:tr w:rsidR="0057479B" w:rsidRPr="00A13646" w14:paraId="621E5631" w14:textId="77777777" w:rsidTr="00AE69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07"/>
        </w:trPr>
        <w:tc>
          <w:tcPr>
            <w:tcW w:w="256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9E4D67E" w14:textId="77777777" w:rsidR="0057479B" w:rsidRPr="00A13646" w:rsidRDefault="0057479B" w:rsidP="0057479B">
            <w:pPr>
              <w:pStyle w:val="Bezodstpw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13646">
              <w:rPr>
                <w:rFonts w:cstheme="minorHAnsi"/>
                <w:b/>
                <w:sz w:val="18"/>
                <w:szCs w:val="18"/>
              </w:rPr>
              <w:t>PROJEKTANT ARCHITEKT</w:t>
            </w:r>
          </w:p>
          <w:p w14:paraId="0271F6BA" w14:textId="5B0590FD" w:rsidR="0057479B" w:rsidRPr="00A13646" w:rsidRDefault="0057479B" w:rsidP="0057479B">
            <w:pPr>
              <w:pStyle w:val="Bezodstpw"/>
              <w:contextualSpacing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A13646">
              <w:rPr>
                <w:rFonts w:cstheme="minorHAnsi"/>
                <w:sz w:val="12"/>
                <w:szCs w:val="14"/>
              </w:rPr>
              <w:t>/uprawnienia w specjalności architektonicznej, bez ograniczeń/</w:t>
            </w:r>
          </w:p>
        </w:tc>
        <w:tc>
          <w:tcPr>
            <w:tcW w:w="18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E0DFE8" w14:textId="77777777" w:rsidR="0057479B" w:rsidRPr="00A13646" w:rsidRDefault="0057479B" w:rsidP="0057479B">
            <w:pPr>
              <w:pStyle w:val="Bezodstpw"/>
              <w:contextualSpacing/>
              <w:jc w:val="center"/>
              <w:rPr>
                <w:sz w:val="18"/>
                <w:szCs w:val="18"/>
              </w:rPr>
            </w:pPr>
            <w:r w:rsidRPr="00A13646">
              <w:rPr>
                <w:sz w:val="18"/>
                <w:szCs w:val="18"/>
              </w:rPr>
              <w:t>Mgr inż. arch.</w:t>
            </w:r>
          </w:p>
          <w:p w14:paraId="13F8CA98" w14:textId="6FFA6CF8" w:rsidR="0057479B" w:rsidRPr="00A13646" w:rsidRDefault="0057479B" w:rsidP="0057479B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 w:rsidRPr="00A13646">
              <w:rPr>
                <w:sz w:val="18"/>
                <w:szCs w:val="18"/>
              </w:rPr>
              <w:t>Klaudia Gruszecka</w:t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80D4FA" w14:textId="4C420D76" w:rsidR="0057479B" w:rsidRPr="00A13646" w:rsidRDefault="0057479B" w:rsidP="0057479B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 w:rsidRPr="00A13646">
              <w:rPr>
                <w:rFonts w:eastAsia="Arial"/>
                <w:sz w:val="18"/>
                <w:szCs w:val="18"/>
              </w:rPr>
              <w:t>LOIA/26/2008/GW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7757A8" w14:textId="77777777" w:rsidR="0057479B" w:rsidRPr="00663AC3" w:rsidRDefault="0057479B" w:rsidP="0057479B">
            <w:pPr>
              <w:pStyle w:val="Bezodstpw"/>
              <w:contextualSpacing/>
              <w:jc w:val="center"/>
              <w:rPr>
                <w:rFonts w:eastAsia="Arial"/>
                <w:color w:val="FF0000"/>
                <w:sz w:val="18"/>
                <w:szCs w:val="18"/>
              </w:rPr>
            </w:pP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AA3E5" w14:textId="556B7CD6" w:rsidR="0057479B" w:rsidRPr="00A13646" w:rsidRDefault="0057479B" w:rsidP="0057479B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12</w:t>
            </w:r>
            <w:r w:rsidRPr="00A13646">
              <w:rPr>
                <w:rFonts w:eastAsia="Arial"/>
                <w:sz w:val="18"/>
                <w:szCs w:val="18"/>
              </w:rPr>
              <w:t>.202</w:t>
            </w:r>
            <w:r>
              <w:rPr>
                <w:rFonts w:eastAsia="Arial"/>
                <w:sz w:val="18"/>
                <w:szCs w:val="18"/>
              </w:rPr>
              <w:t>3</w:t>
            </w:r>
          </w:p>
        </w:tc>
      </w:tr>
      <w:tr w:rsidR="00FD1E1F" w14:paraId="49523745" w14:textId="77777777" w:rsidTr="00AE699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07"/>
        </w:trPr>
        <w:tc>
          <w:tcPr>
            <w:tcW w:w="256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7487B7" w14:textId="77777777" w:rsidR="00FD1E1F" w:rsidRPr="000014A2" w:rsidRDefault="00FD1E1F" w:rsidP="00FD1E1F">
            <w:pPr>
              <w:pStyle w:val="Bezodstpw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014A2">
              <w:rPr>
                <w:rFonts w:cstheme="minorHAnsi"/>
                <w:b/>
                <w:sz w:val="18"/>
                <w:szCs w:val="18"/>
              </w:rPr>
              <w:t>KONSTRUKTOR</w:t>
            </w:r>
          </w:p>
          <w:p w14:paraId="0A92126F" w14:textId="6C8730A6" w:rsidR="00FD1E1F" w:rsidRPr="000014A2" w:rsidRDefault="00FD1E1F" w:rsidP="00FD1E1F">
            <w:pPr>
              <w:pStyle w:val="Bezodstpw"/>
              <w:contextualSpacing/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0014A2">
              <w:rPr>
                <w:rFonts w:cstheme="minorHAnsi"/>
                <w:bCs/>
                <w:sz w:val="12"/>
                <w:szCs w:val="12"/>
              </w:rPr>
              <w:t>/uprawnienia w specjalności konstrukcyjno- budowlanej, bez ograniczeń/</w:t>
            </w:r>
          </w:p>
        </w:tc>
        <w:tc>
          <w:tcPr>
            <w:tcW w:w="18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24EA2ED" w14:textId="695E9813" w:rsidR="00FD1E1F" w:rsidRPr="00A13646" w:rsidRDefault="00FD1E1F" w:rsidP="00FD1E1F">
            <w:pPr>
              <w:pStyle w:val="Bezodstpw"/>
              <w:contextualSpacing/>
              <w:jc w:val="center"/>
              <w:rPr>
                <w:sz w:val="18"/>
                <w:szCs w:val="18"/>
              </w:rPr>
            </w:pPr>
            <w:r w:rsidRPr="005A5B43">
              <w:rPr>
                <w:sz w:val="18"/>
                <w:szCs w:val="18"/>
              </w:rPr>
              <w:t xml:space="preserve">Mgr inż. Paweł </w:t>
            </w:r>
            <w:proofErr w:type="spellStart"/>
            <w:r w:rsidRPr="005A5B43">
              <w:rPr>
                <w:sz w:val="18"/>
                <w:szCs w:val="18"/>
              </w:rPr>
              <w:t>Wyczałkowski</w:t>
            </w:r>
            <w:proofErr w:type="spellEnd"/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CD4B31" w14:textId="197B7D14" w:rsidR="00FD1E1F" w:rsidRPr="00A13646" w:rsidRDefault="00FD1E1F" w:rsidP="00FD1E1F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 w:rsidRPr="005A5B43">
              <w:rPr>
                <w:rFonts w:eastAsia="Arial"/>
                <w:sz w:val="18"/>
                <w:szCs w:val="18"/>
              </w:rPr>
              <w:t>LBS/</w:t>
            </w:r>
            <w:r>
              <w:rPr>
                <w:rFonts w:eastAsia="Arial"/>
                <w:sz w:val="18"/>
                <w:szCs w:val="18"/>
              </w:rPr>
              <w:t>0161PWBKb/21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7CA829F" w14:textId="77777777" w:rsidR="00FD1E1F" w:rsidRPr="00663AC3" w:rsidRDefault="00FD1E1F" w:rsidP="00FD1E1F">
            <w:pPr>
              <w:pStyle w:val="Bezodstpw"/>
              <w:contextualSpacing/>
              <w:jc w:val="center"/>
              <w:rPr>
                <w:rFonts w:eastAsia="Arial"/>
                <w:color w:val="FF0000"/>
                <w:sz w:val="18"/>
                <w:szCs w:val="18"/>
              </w:rPr>
            </w:pP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1F649" w14:textId="3CA3E485" w:rsidR="00FD1E1F" w:rsidRDefault="00FD1E1F" w:rsidP="00FD1E1F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12</w:t>
            </w:r>
            <w:r w:rsidRPr="00A13646">
              <w:rPr>
                <w:rFonts w:eastAsia="Arial"/>
                <w:sz w:val="18"/>
                <w:szCs w:val="18"/>
              </w:rPr>
              <w:t>.202</w:t>
            </w:r>
            <w:r>
              <w:rPr>
                <w:rFonts w:eastAsia="Arial"/>
                <w:sz w:val="18"/>
                <w:szCs w:val="18"/>
              </w:rPr>
              <w:t>3</w:t>
            </w:r>
          </w:p>
        </w:tc>
      </w:tr>
      <w:tr w:rsidR="0057479B" w14:paraId="7B514CA6" w14:textId="77777777" w:rsidTr="00BC287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07"/>
        </w:trPr>
        <w:tc>
          <w:tcPr>
            <w:tcW w:w="256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8289A8" w14:textId="77777777" w:rsidR="0057479B" w:rsidRPr="00C87D3D" w:rsidRDefault="0057479B" w:rsidP="0057479B">
            <w:pPr>
              <w:pStyle w:val="Bezodstpw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87D3D">
              <w:rPr>
                <w:rFonts w:cstheme="minorHAnsi"/>
                <w:b/>
                <w:sz w:val="18"/>
                <w:szCs w:val="18"/>
              </w:rPr>
              <w:t xml:space="preserve">OPRACOWAŁ </w:t>
            </w:r>
          </w:p>
          <w:p w14:paraId="3082795A" w14:textId="4CE7ABCD" w:rsidR="0057479B" w:rsidRPr="000014A2" w:rsidRDefault="0057479B" w:rsidP="0057479B">
            <w:pPr>
              <w:pStyle w:val="Bezodstpw"/>
              <w:contextualSpacing/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C87D3D">
              <w:rPr>
                <w:rFonts w:cstheme="minorHAnsi"/>
                <w:b/>
                <w:sz w:val="18"/>
                <w:szCs w:val="18"/>
              </w:rPr>
              <w:t>ARCHITEKTUR</w:t>
            </w:r>
            <w:r>
              <w:rPr>
                <w:rFonts w:cstheme="minorHAnsi"/>
                <w:b/>
                <w:sz w:val="18"/>
                <w:szCs w:val="18"/>
              </w:rPr>
              <w:t>Ę</w:t>
            </w:r>
          </w:p>
        </w:tc>
        <w:tc>
          <w:tcPr>
            <w:tcW w:w="18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763DC0" w14:textId="71FF38C2" w:rsidR="0057479B" w:rsidRPr="00A13646" w:rsidRDefault="0057479B" w:rsidP="0057479B">
            <w:pPr>
              <w:pStyle w:val="Bezodstpw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inż. arch. Rafał Walica</w:t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B2BB03E" w14:textId="6B1346C5" w:rsidR="0057479B" w:rsidRPr="00A13646" w:rsidRDefault="0057479B" w:rsidP="0057479B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-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614E48F" w14:textId="37368962" w:rsidR="0057479B" w:rsidRPr="00663AC3" w:rsidRDefault="0057479B" w:rsidP="0057479B">
            <w:pPr>
              <w:pStyle w:val="Bezodstpw"/>
              <w:contextualSpacing/>
              <w:jc w:val="center"/>
              <w:rPr>
                <w:rFonts w:eastAsia="Arial"/>
                <w:color w:val="FF0000"/>
                <w:sz w:val="18"/>
                <w:szCs w:val="18"/>
              </w:rPr>
            </w:pP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79902" w14:textId="77777777" w:rsidR="0057479B" w:rsidRDefault="0057479B" w:rsidP="0057479B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</w:p>
          <w:p w14:paraId="0A9117F8" w14:textId="6315C42E" w:rsidR="0057479B" w:rsidRDefault="0057479B" w:rsidP="0057479B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12</w:t>
            </w:r>
            <w:r w:rsidRPr="00A13646">
              <w:rPr>
                <w:rFonts w:eastAsia="Arial"/>
                <w:sz w:val="18"/>
                <w:szCs w:val="18"/>
              </w:rPr>
              <w:t>.202</w:t>
            </w:r>
            <w:r>
              <w:rPr>
                <w:rFonts w:eastAsia="Arial"/>
                <w:sz w:val="18"/>
                <w:szCs w:val="18"/>
              </w:rPr>
              <w:t>3</w:t>
            </w:r>
          </w:p>
        </w:tc>
      </w:tr>
    </w:tbl>
    <w:p w14:paraId="73FBCCAF" w14:textId="77777777" w:rsidR="00F6290C" w:rsidRPr="00F6290C" w:rsidRDefault="00F6290C" w:rsidP="00F6290C">
      <w:pPr>
        <w:pStyle w:val="ARCHPEAK1"/>
        <w:numPr>
          <w:ilvl w:val="0"/>
          <w:numId w:val="0"/>
        </w:numPr>
        <w:ind w:left="720"/>
        <w:rPr>
          <w:color w:val="auto"/>
        </w:rPr>
      </w:pPr>
      <w:r>
        <w:br w:type="page"/>
      </w:r>
    </w:p>
    <w:p w14:paraId="58D5B932" w14:textId="547A542B" w:rsidR="003A01F1" w:rsidRPr="00663AC3" w:rsidRDefault="003A01F1" w:rsidP="005B2340">
      <w:pPr>
        <w:pStyle w:val="ARCHPEAK1"/>
        <w:rPr>
          <w:color w:val="FF0000"/>
        </w:rPr>
      </w:pPr>
      <w:bookmarkStart w:id="13" w:name="_Toc154071512"/>
      <w:r w:rsidRPr="008D542A">
        <w:rPr>
          <w:color w:val="auto"/>
        </w:rPr>
        <w:lastRenderedPageBreak/>
        <w:t>PROJEKT ARCHITEKTONICZNO- BUDOWLANY</w:t>
      </w:r>
      <w:bookmarkEnd w:id="9"/>
      <w:bookmarkEnd w:id="11"/>
      <w:bookmarkEnd w:id="12"/>
      <w:bookmarkEnd w:id="13"/>
      <w:r w:rsidRPr="008D542A">
        <w:rPr>
          <w:color w:val="auto"/>
        </w:rPr>
        <w:t xml:space="preserve"> </w:t>
      </w:r>
    </w:p>
    <w:p w14:paraId="1A2E9AF1" w14:textId="55B486C0" w:rsidR="003A01F1" w:rsidRPr="00C23C85" w:rsidRDefault="005B2340" w:rsidP="00993AA5">
      <w:pPr>
        <w:pStyle w:val="Nagwek2"/>
        <w:numPr>
          <w:ilvl w:val="0"/>
          <w:numId w:val="11"/>
        </w:numPr>
      </w:pPr>
      <w:bookmarkStart w:id="14" w:name="_Toc68176278"/>
      <w:bookmarkStart w:id="15" w:name="_Toc68176447"/>
      <w:r w:rsidRPr="00C23C85">
        <w:t>RODZAJ I KATEGORIA OBIEKTU</w:t>
      </w:r>
      <w:r w:rsidR="00E4488E">
        <w:t xml:space="preserve"> </w:t>
      </w:r>
      <w:r w:rsidRPr="00C23C85">
        <w:t>BĘDĄCEGO PRZEDMIOTEM ZAMIERZENIA BUDOWLANEGO</w:t>
      </w:r>
      <w:bookmarkEnd w:id="14"/>
      <w:bookmarkEnd w:id="15"/>
    </w:p>
    <w:p w14:paraId="0F7FD98A" w14:textId="77777777" w:rsidR="0057479B" w:rsidRPr="004035E2" w:rsidRDefault="0057479B" w:rsidP="0057479B">
      <w:pPr>
        <w:rPr>
          <w:rFonts w:cs="Calibri"/>
          <w:bCs/>
          <w:szCs w:val="20"/>
        </w:rPr>
      </w:pPr>
      <w:bookmarkStart w:id="16" w:name="_Hlk82772491"/>
      <w:bookmarkStart w:id="17" w:name="_Toc68176279"/>
      <w:bookmarkStart w:id="18" w:name="_Toc68176448"/>
      <w:r w:rsidRPr="004035E2">
        <w:rPr>
          <w:szCs w:val="20"/>
        </w:rPr>
        <w:t xml:space="preserve">Przedmiotem opracowania jest projekt </w:t>
      </w:r>
      <w:r w:rsidRPr="004035E2">
        <w:rPr>
          <w:rFonts w:cs="Calibri"/>
          <w:bCs/>
          <w:szCs w:val="20"/>
        </w:rPr>
        <w:t>remontu</w:t>
      </w:r>
      <w:r>
        <w:rPr>
          <w:rFonts w:cs="Calibri"/>
          <w:bCs/>
          <w:szCs w:val="20"/>
        </w:rPr>
        <w:t xml:space="preserve"> dachu budynku </w:t>
      </w:r>
      <w:r w:rsidRPr="004035E2">
        <w:rPr>
          <w:rFonts w:cs="Calibri"/>
          <w:bCs/>
          <w:szCs w:val="20"/>
        </w:rPr>
        <w:t>w Zielonej Górze przy ul. Reja 2</w:t>
      </w:r>
    </w:p>
    <w:p w14:paraId="36C93A48" w14:textId="77777777" w:rsidR="0057479B" w:rsidRPr="00EE1F22" w:rsidRDefault="0057479B" w:rsidP="0057479B">
      <w:pPr>
        <w:rPr>
          <w:szCs w:val="20"/>
        </w:rPr>
      </w:pPr>
      <w:r w:rsidRPr="00A97052">
        <w:t>dz. nr 277</w:t>
      </w:r>
      <w:r>
        <w:t xml:space="preserve"> obręb 19, jednostka ewidencyjna: </w:t>
      </w:r>
      <w:r w:rsidRPr="00DA6BED">
        <w:rPr>
          <w:rFonts w:ascii="Calibri" w:hAnsi="Calibri" w:cs="Calibri"/>
          <w:color w:val="000000"/>
          <w:szCs w:val="20"/>
        </w:rPr>
        <w:t>086201_1</w:t>
      </w:r>
    </w:p>
    <w:p w14:paraId="52DFCED5" w14:textId="419DB20F" w:rsidR="00C91ECC" w:rsidRPr="0057479B" w:rsidRDefault="0057479B" w:rsidP="002A153A">
      <w:pPr>
        <w:rPr>
          <w:b/>
          <w:bCs/>
          <w:szCs w:val="20"/>
        </w:rPr>
      </w:pPr>
      <w:r>
        <w:rPr>
          <w:b/>
          <w:bCs/>
          <w:szCs w:val="20"/>
        </w:rPr>
        <w:t xml:space="preserve">Kategoria budowlana: </w:t>
      </w:r>
      <w:r w:rsidRPr="00927455">
        <w:rPr>
          <w:b/>
          <w:bCs/>
          <w:szCs w:val="20"/>
        </w:rPr>
        <w:t>X</w:t>
      </w:r>
      <w:r>
        <w:rPr>
          <w:b/>
          <w:bCs/>
          <w:szCs w:val="20"/>
        </w:rPr>
        <w:t>III</w:t>
      </w:r>
      <w:r w:rsidRPr="00927455">
        <w:rPr>
          <w:b/>
          <w:bCs/>
          <w:szCs w:val="20"/>
        </w:rPr>
        <w:t xml:space="preserve"> – </w:t>
      </w:r>
      <w:r>
        <w:rPr>
          <w:b/>
          <w:bCs/>
          <w:szCs w:val="20"/>
        </w:rPr>
        <w:t>Pozostałe budynki mieszkalne</w:t>
      </w:r>
    </w:p>
    <w:bookmarkEnd w:id="16"/>
    <w:p w14:paraId="1A62EF53" w14:textId="09A2680B" w:rsidR="003A01F1" w:rsidRPr="00721FC0" w:rsidRDefault="001B42AF" w:rsidP="00D1116D">
      <w:pPr>
        <w:pStyle w:val="Nagwek2"/>
        <w:jc w:val="both"/>
      </w:pPr>
      <w:r w:rsidRPr="00721FC0">
        <w:t xml:space="preserve">SPOSÓB UŻYTKOWANIA </w:t>
      </w:r>
      <w:r w:rsidR="00912346" w:rsidRPr="00721FC0">
        <w:t>ORAZ PROGRAM UŻYTKOWY</w:t>
      </w:r>
      <w:bookmarkEnd w:id="17"/>
      <w:bookmarkEnd w:id="18"/>
      <w:r w:rsidR="00835C36">
        <w:t xml:space="preserve"> OBIEKTU BUDOWLANEGO</w:t>
      </w:r>
    </w:p>
    <w:p w14:paraId="29DE2659" w14:textId="73FA3AB7" w:rsidR="00B71CC1" w:rsidRPr="0057479B" w:rsidRDefault="00AB079C" w:rsidP="000A08E4">
      <w:bookmarkStart w:id="19" w:name="_Toc68176280"/>
      <w:bookmarkStart w:id="20" w:name="_Toc68176449"/>
      <w:r w:rsidRPr="00EB78D4">
        <w:t>Pro</w:t>
      </w:r>
      <w:r w:rsidR="0057479B">
        <w:t>gram użytkowy obiektu budowlanego oraz sposób jego użytkowania, pozostaje bez zmian.</w:t>
      </w:r>
      <w:r w:rsidRPr="00EB78D4">
        <w:t xml:space="preserve"> </w:t>
      </w:r>
    </w:p>
    <w:p w14:paraId="07883A13" w14:textId="71BF8165" w:rsidR="003A01F1" w:rsidRPr="00EA1CC9" w:rsidRDefault="001B42AF" w:rsidP="00093E08">
      <w:pPr>
        <w:pStyle w:val="Nagwek2"/>
      </w:pPr>
      <w:r w:rsidRPr="00EA1CC9">
        <w:t>UKŁAD PRZESTRZENNY ORAZ FORMA ARCHITEKTONICZNA OBIEKTU BUDOWLANEGO</w:t>
      </w:r>
      <w:bookmarkEnd w:id="19"/>
      <w:bookmarkEnd w:id="20"/>
      <w:r w:rsidRPr="00EA1CC9">
        <w:t xml:space="preserve"> </w:t>
      </w:r>
    </w:p>
    <w:p w14:paraId="0858542D" w14:textId="77777777" w:rsidR="0057479B" w:rsidRDefault="0057479B" w:rsidP="0057479B">
      <w:pPr>
        <w:jc w:val="both"/>
      </w:pPr>
      <w:bookmarkStart w:id="21" w:name="_Toc68176281"/>
      <w:bookmarkStart w:id="22" w:name="_Toc68176450"/>
      <w:r w:rsidRPr="004F4DF2">
        <w:t>Budynek położony na działce 277, wolnostojący, murowany z cegły, otynkowany. Rzut budynku zbliżony do kwadratu, bryła piętrowa, zwarta. Budynek pięcioosiowy. W osi pierwszej, czwartej i piątej wysunięte nieco przed lico budynku. Obiekt podpiwniczony. Dach dwuspadowy ustawiony kalenicowo do ulicy, poddasze użytkowe i strych. Okna parteru ujęte opaskami z dekoracją listwową. Nad przesklepionymi płasko oknami trójkątne gzymsy nadokienne. Okna pierwszego pietra ujęte podobnymi obramieniami. Pod parapetami, wzdłuż całej elewacji wypukły fryz. Pod gzymsem drugiej i trzeciej osi fryz z ornamentem roślinnym. Budynek posiada boczne wejście w formie ganku przykryte balkonem zdobionym ornamentem roślinnym.</w:t>
      </w:r>
    </w:p>
    <w:p w14:paraId="3FA1FA3F" w14:textId="77777777" w:rsidR="0057479B" w:rsidRPr="004F4DF2" w:rsidRDefault="0057479B" w:rsidP="0057479B">
      <w:pPr>
        <w:jc w:val="both"/>
      </w:pPr>
      <w:r w:rsidRPr="004F4DF2">
        <w:t xml:space="preserve">Obiekt został wzniesiony w pierwszych latach XX w. na niezagospodarowanej wcześniej działce. Na planie </w:t>
      </w:r>
      <w:proofErr w:type="spellStart"/>
      <w:r w:rsidRPr="004F4DF2">
        <w:t>Büttnera</w:t>
      </w:r>
      <w:proofErr w:type="spellEnd"/>
      <w:r w:rsidRPr="004F4DF2">
        <w:t xml:space="preserve"> z 1784 r. teren, na którym znajduje się dzisiejsza ul. Reja (dawniej </w:t>
      </w:r>
      <w:proofErr w:type="spellStart"/>
      <w:r w:rsidRPr="004F4DF2">
        <w:t>Klietestrasse</w:t>
      </w:r>
      <w:proofErr w:type="spellEnd"/>
      <w:r w:rsidRPr="004F4DF2">
        <w:t xml:space="preserve">) jest zaznaczony, jako ujeżdżalnia. Były to łąki w pobliżu pozostałości po średniowiecznej fosie otaczającej miasto. Ulica </w:t>
      </w:r>
      <w:proofErr w:type="spellStart"/>
      <w:r w:rsidRPr="004F4DF2">
        <w:t>Klietestrasse</w:t>
      </w:r>
      <w:proofErr w:type="spellEnd"/>
      <w:r w:rsidRPr="004F4DF2">
        <w:t xml:space="preserve"> została wytyczona w 1901 r. zaś w 1904 r. zakończono je</w:t>
      </w:r>
      <w:r>
        <w:t xml:space="preserve">j budowę i układanie chodnika.  </w:t>
      </w:r>
      <w:r w:rsidRPr="004F4DF2">
        <w:t xml:space="preserve">Rejestracja działki przy obecnej ulicy Reja 2 (przed wojną </w:t>
      </w:r>
      <w:proofErr w:type="spellStart"/>
      <w:r w:rsidRPr="004F4DF2">
        <w:t>Klietestrasse</w:t>
      </w:r>
      <w:proofErr w:type="spellEnd"/>
      <w:r w:rsidRPr="004F4DF2">
        <w:t xml:space="preserve"> 15) nastąpiła 24.11.1900r. Jej właścicielem został we wrześniu 1900 r. Urząd Policji Budowlanej w Zielonej Górze (</w:t>
      </w:r>
      <w:proofErr w:type="spellStart"/>
      <w:r w:rsidRPr="004F4DF2">
        <w:t>Grünberg</w:t>
      </w:r>
      <w:proofErr w:type="spellEnd"/>
      <w:r w:rsidRPr="004F4DF2">
        <w:t xml:space="preserve">). Projekt budowlany wraz z obliczeniami statystycznymi oraz rysunkami gotowy był w sierpniu 1900 r. Pod koniec tego roku wzniesiono budynek w stanie surowym. Wykończony został w 1901 r. W maju 1907 r. budynek został ponownie otynkowany za zgodą Urzędu Policji Budowlanej. Zgodę na te prace uzyskał mistrz budowlany Carl </w:t>
      </w:r>
      <w:proofErr w:type="spellStart"/>
      <w:r w:rsidRPr="004F4DF2">
        <w:t>Muhle</w:t>
      </w:r>
      <w:proofErr w:type="spellEnd"/>
      <w:r w:rsidRPr="004F4DF2">
        <w:t xml:space="preserve">. W październiku 1913 r. dokonano drobnych remontów i ponownie otynkowano budynek. Od wrześnie 1928 r. budynek należał do nauczyciela </w:t>
      </w:r>
      <w:proofErr w:type="spellStart"/>
      <w:r w:rsidRPr="004F4DF2">
        <w:t>Kneiferta</w:t>
      </w:r>
      <w:proofErr w:type="spellEnd"/>
      <w:r w:rsidRPr="004F4DF2">
        <w:t>. W 1941 r. założono instalacje wod.-kan. i podłączono je do sieci miejskiej. Styl architektoniczny, w jakim wzniesiono obiekt związany jest z tradycjonalizmem narodowym, należy do nurtów poszukujących cech narodowych.</w:t>
      </w:r>
    </w:p>
    <w:p w14:paraId="440A09B2" w14:textId="77777777" w:rsidR="0057479B" w:rsidRDefault="0057479B" w:rsidP="0057479B">
      <w:pPr>
        <w:jc w:val="both"/>
      </w:pPr>
    </w:p>
    <w:p w14:paraId="5022BE17" w14:textId="77777777" w:rsidR="0057479B" w:rsidRDefault="0057479B" w:rsidP="0057479B">
      <w:pPr>
        <w:jc w:val="both"/>
      </w:pPr>
      <w:r w:rsidRPr="004F4DF2">
        <w:t>Budynek przy ul. Reja 2 w Zielonej Górze został założony na planie zbliżonym do  kwadratu z gankiem o prostokątnym rzucie usytuowanym przy południowej elewacji. Kamienica podpiwniczona, murowana z cegły, otynkowana o piętrowej zwartej bryle. Kamienica kryta dachem dwuspadowy ustawionym kalenicowo do uli</w:t>
      </w:r>
      <w:r>
        <w:t xml:space="preserve">cy, poddasze użytkowe i strych. </w:t>
      </w:r>
      <w:r w:rsidRPr="004F4DF2">
        <w:t xml:space="preserve">Elewacja frontowa pięcioosiowa, osie wyznaczają otwory okienne. W osi pierwszej, czwartej i piątej wysunięte nieco przed lico budynku. </w:t>
      </w:r>
      <w:r w:rsidRPr="004F4DF2">
        <w:rPr>
          <w:sz w:val="18"/>
          <w:szCs w:val="18"/>
        </w:rPr>
        <w:t xml:space="preserve">W partii piwnic i parteru znajduje się po pięć okien. </w:t>
      </w:r>
      <w:r w:rsidRPr="004F4DF2">
        <w:t>Okna parteru ujęte zostały opaskami z dekoracją listwową. Nad przesklepionymi płasko oknami znajdują się trójkątne gzymsy nadokienne.</w:t>
      </w:r>
      <w:r>
        <w:t xml:space="preserve"> </w:t>
      </w:r>
      <w:r w:rsidRPr="004F4DF2">
        <w:t>Okna pierwszego pietra ujęte podobnymi obramieniami. Pod parapetami, wzdłuż całej elewacji wypukły fryz. Pod gzymsem drugiej i trzeciej os</w:t>
      </w:r>
      <w:r>
        <w:t xml:space="preserve">i fryz z ornamentem roślinnym.  </w:t>
      </w:r>
      <w:r w:rsidRPr="004F4DF2">
        <w:t>Elewacja południowa podkreślona została wejściem w formie ganku, który został przykryty balkonem zdobionym ornamentem roślinnym. Na balkon prowadzą dwuskrzydłowe drzwi balkonowe, które zostały ujęte opaskami z dekoracją listwową oraz prostokątnym naczółkiem. Nad parterem wzdłuż elewacji przebiega wypukły fryz. Odbiciem lustrzanym drzwi balkonowych jest w motyw dekoracyjny w formie płytkiej wnęki, blendy. Kondygnacja ta zakończona jest gzymsem, nad którym znajduje się potrójna wnęka w formie blendy. Po jej prawej stronie usytuowane jest niewielkie okno, którego odbiciem lustrzanym jest</w:t>
      </w:r>
      <w:r>
        <w:t xml:space="preserve"> również otwór w formie blendy.</w:t>
      </w:r>
    </w:p>
    <w:p w14:paraId="11336255" w14:textId="2811B0F0" w:rsidR="0057479B" w:rsidRDefault="0057479B">
      <w:pPr>
        <w:spacing w:after="200" w:line="276" w:lineRule="auto"/>
        <w:rPr>
          <w:rFonts w:cstheme="minorHAnsi"/>
          <w:szCs w:val="20"/>
        </w:rPr>
      </w:pPr>
      <w:r>
        <w:rPr>
          <w:rFonts w:cstheme="minorHAnsi"/>
          <w:szCs w:val="20"/>
        </w:rPr>
        <w:br w:type="page"/>
      </w:r>
    </w:p>
    <w:p w14:paraId="49BDA00F" w14:textId="77777777" w:rsidR="008A5296" w:rsidRDefault="008A5296" w:rsidP="008A5296">
      <w:pPr>
        <w:autoSpaceDE w:val="0"/>
        <w:autoSpaceDN w:val="0"/>
        <w:adjustRightInd w:val="0"/>
        <w:rPr>
          <w:rFonts w:cstheme="minorHAnsi"/>
          <w:szCs w:val="20"/>
        </w:rPr>
      </w:pPr>
    </w:p>
    <w:p w14:paraId="13A77292" w14:textId="12C10040" w:rsidR="00320201" w:rsidRPr="0057479B" w:rsidRDefault="00320201" w:rsidP="008A5296">
      <w:pPr>
        <w:autoSpaceDE w:val="0"/>
        <w:autoSpaceDN w:val="0"/>
        <w:adjustRightInd w:val="0"/>
        <w:rPr>
          <w:b/>
          <w:bCs/>
        </w:rPr>
      </w:pPr>
      <w:r w:rsidRPr="0057479B">
        <w:rPr>
          <w:b/>
          <w:bCs/>
        </w:rPr>
        <w:t>PARAMETRY OBIEKTU BUDOWLANEGO</w:t>
      </w:r>
      <w:bookmarkEnd w:id="21"/>
      <w:bookmarkEnd w:id="22"/>
    </w:p>
    <w:p w14:paraId="71B54CA2" w14:textId="77777777" w:rsidR="0057479B" w:rsidRDefault="0057479B" w:rsidP="0057479B">
      <w:r w:rsidRPr="004F4DF2">
        <w:t xml:space="preserve">Budynek mieszkalny cztero-kondygnacyjny, posiada poddasze użytkowe, strych oraz piwnicę. Kamienica jednoklatkowa z wejściem usytuowanym z boku od strony elewacji południowej. Budynek wykończony został około 1901 roku w technologii tradycyjnej murowanej. W części pierwszego piętra zlokalizowany został lokal użytkowy.                                                                            </w:t>
      </w:r>
    </w:p>
    <w:p w14:paraId="7186467A" w14:textId="056AEA90" w:rsidR="0057479B" w:rsidRPr="004F4DF2" w:rsidRDefault="0057479B" w:rsidP="0057479B">
      <w:r w:rsidRPr="004F4DF2">
        <w:t xml:space="preserve">                                                        </w:t>
      </w:r>
    </w:p>
    <w:tbl>
      <w:tblPr>
        <w:tblW w:w="0" w:type="auto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0"/>
        <w:gridCol w:w="3060"/>
      </w:tblGrid>
      <w:tr w:rsidR="0057479B" w:rsidRPr="004F4DF2" w14:paraId="05C7CDA8" w14:textId="77777777" w:rsidTr="005F1854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A9F85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 xml:space="preserve">Długość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68C0F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16,40 m</w:t>
            </w:r>
          </w:p>
        </w:tc>
      </w:tr>
      <w:tr w:rsidR="0057479B" w:rsidRPr="004F4DF2" w14:paraId="7E031AC7" w14:textId="77777777" w:rsidTr="005F1854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94DF7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 xml:space="preserve">Szerokość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0F5D1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13,70m</w:t>
            </w:r>
          </w:p>
        </w:tc>
      </w:tr>
      <w:tr w:rsidR="0057479B" w:rsidRPr="004F4DF2" w14:paraId="453CCA81" w14:textId="77777777" w:rsidTr="005F1854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74BE9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 xml:space="preserve">Wysokość całkowita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82127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~ 14,70m</w:t>
            </w:r>
          </w:p>
        </w:tc>
      </w:tr>
      <w:tr w:rsidR="0057479B" w:rsidRPr="004F4DF2" w14:paraId="06B004D7" w14:textId="77777777" w:rsidTr="005F1854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1A216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 xml:space="preserve">Wysokość kondygnacji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3FD0F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3,5m</w:t>
            </w:r>
          </w:p>
        </w:tc>
      </w:tr>
      <w:tr w:rsidR="0057479B" w:rsidRPr="004F4DF2" w14:paraId="4487BDF1" w14:textId="77777777" w:rsidTr="005F1854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65E29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Liczba kondygnacji nadziemnej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70B42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3</w:t>
            </w:r>
          </w:p>
        </w:tc>
      </w:tr>
      <w:tr w:rsidR="0057479B" w:rsidRPr="004F4DF2" w14:paraId="5612E6B9" w14:textId="77777777" w:rsidTr="005F1854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E8DA9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Podpiwniczenie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D4E55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całkowite</w:t>
            </w:r>
          </w:p>
        </w:tc>
      </w:tr>
      <w:tr w:rsidR="0057479B" w:rsidRPr="004F4DF2" w14:paraId="014A8AFA" w14:textId="77777777" w:rsidTr="005F1854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A2ADD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Liczba klatek schodowych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B2A17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1</w:t>
            </w:r>
          </w:p>
        </w:tc>
      </w:tr>
      <w:tr w:rsidR="0057479B" w:rsidRPr="004F4DF2" w14:paraId="191DA55D" w14:textId="77777777" w:rsidTr="005F1854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4B66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Liczba mieszkań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352D5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~6</w:t>
            </w:r>
          </w:p>
        </w:tc>
      </w:tr>
      <w:tr w:rsidR="0057479B" w:rsidRPr="004F4DF2" w14:paraId="4ACCFA72" w14:textId="77777777" w:rsidTr="005F1854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D92EA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Liczba użytkowników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9E258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~24</w:t>
            </w:r>
          </w:p>
        </w:tc>
      </w:tr>
      <w:tr w:rsidR="0057479B" w:rsidRPr="004F4DF2" w14:paraId="2B38B6B8" w14:textId="77777777" w:rsidTr="005F1854">
        <w:trPr>
          <w:trHeight w:val="137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0D543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Powierzchnia budynku Pb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229C0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699,0 m²</w:t>
            </w:r>
          </w:p>
        </w:tc>
      </w:tr>
      <w:tr w:rsidR="0057479B" w:rsidRPr="004F4DF2" w14:paraId="50C06233" w14:textId="77777777" w:rsidTr="005F1854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67002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Powierzchnia użytkowa mieszkań Pu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3DB4A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378,0 m²</w:t>
            </w:r>
          </w:p>
        </w:tc>
      </w:tr>
      <w:tr w:rsidR="0057479B" w:rsidRPr="004F4DF2" w14:paraId="2BBFD266" w14:textId="77777777" w:rsidTr="005F1854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420D4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Powierzchnia mieszkania Pm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C7136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216 m²</w:t>
            </w:r>
          </w:p>
        </w:tc>
      </w:tr>
      <w:tr w:rsidR="0057479B" w:rsidRPr="004F4DF2" w14:paraId="52DF64BC" w14:textId="77777777" w:rsidTr="005F1854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76C37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 xml:space="preserve">Powierzchnia zabudowy </w:t>
            </w:r>
            <w:proofErr w:type="spellStart"/>
            <w:r w:rsidRPr="004F4DF2">
              <w:rPr>
                <w:sz w:val="20"/>
                <w:szCs w:val="20"/>
              </w:rPr>
              <w:t>Pz</w:t>
            </w:r>
            <w:proofErr w:type="spell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F8007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190,0 m²</w:t>
            </w:r>
          </w:p>
        </w:tc>
      </w:tr>
      <w:tr w:rsidR="0057479B" w:rsidRPr="004F4DF2" w14:paraId="2EBDE70E" w14:textId="77777777" w:rsidTr="005F1854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8521E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Kubatura V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3303A" w14:textId="77777777" w:rsidR="0057479B" w:rsidRPr="004F4DF2" w:rsidRDefault="0057479B" w:rsidP="005F1854">
            <w:pPr>
              <w:pStyle w:val="Bezodstpw"/>
              <w:spacing w:line="276" w:lineRule="auto"/>
              <w:rPr>
                <w:sz w:val="20"/>
                <w:szCs w:val="20"/>
              </w:rPr>
            </w:pPr>
            <w:r w:rsidRPr="004F4DF2">
              <w:rPr>
                <w:sz w:val="20"/>
                <w:szCs w:val="20"/>
              </w:rPr>
              <w:t>~1.715,0 m³</w:t>
            </w:r>
          </w:p>
        </w:tc>
      </w:tr>
    </w:tbl>
    <w:p w14:paraId="6D61476C" w14:textId="3B9A9B2D" w:rsidR="002B61B7" w:rsidRDefault="002B61B7" w:rsidP="002B61B7">
      <w:pPr>
        <w:pStyle w:val="ARCHPEAK3"/>
        <w:numPr>
          <w:ilvl w:val="0"/>
          <w:numId w:val="0"/>
        </w:numPr>
      </w:pPr>
      <w:bookmarkStart w:id="23" w:name="_Toc68176282"/>
      <w:bookmarkStart w:id="24" w:name="_Toc68176451"/>
    </w:p>
    <w:p w14:paraId="39301B6D" w14:textId="6849AC3B" w:rsidR="00BE7AF4" w:rsidRPr="0000433A" w:rsidRDefault="0082772A" w:rsidP="00B15F67">
      <w:pPr>
        <w:pStyle w:val="Nagwek2"/>
      </w:pPr>
      <w:r w:rsidRPr="0000433A">
        <w:t>OPINIA GEOTECHNICZNA</w:t>
      </w:r>
      <w:bookmarkEnd w:id="23"/>
      <w:bookmarkEnd w:id="24"/>
      <w:r w:rsidR="00F406AB">
        <w:t xml:space="preserve"> I SPOSÓB POSADOWIENIA OBIEKTU BUDOWLANEGO</w:t>
      </w:r>
    </w:p>
    <w:p w14:paraId="7A99DA12" w14:textId="4D288666" w:rsidR="0082772A" w:rsidRPr="000E4CC2" w:rsidRDefault="00A352DB" w:rsidP="005831C7">
      <w:pPr>
        <w:pStyle w:val="ARCHPEAK3"/>
        <w:numPr>
          <w:ilvl w:val="0"/>
          <w:numId w:val="12"/>
        </w:numPr>
      </w:pPr>
      <w:r w:rsidRPr="000E4CC2">
        <w:t>SPOSÓB POSADOWIENIA</w:t>
      </w:r>
    </w:p>
    <w:p w14:paraId="503A206C" w14:textId="1E61680B" w:rsidR="00470E01" w:rsidRDefault="0057479B" w:rsidP="00A60E37">
      <w:pPr>
        <w:pStyle w:val="Bezodstpw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Nie dotyczy, budynek istniejący.</w:t>
      </w:r>
    </w:p>
    <w:p w14:paraId="7FED5A4B" w14:textId="1F7E082C" w:rsidR="0082772A" w:rsidRPr="007024AE" w:rsidRDefault="002639DD" w:rsidP="00B15F67">
      <w:pPr>
        <w:pStyle w:val="Nagwek2"/>
      </w:pPr>
      <w:bookmarkStart w:id="25" w:name="_Toc68176283"/>
      <w:bookmarkStart w:id="26" w:name="_Toc68176452"/>
      <w:r w:rsidRPr="007024AE">
        <w:t>LICZBA LOKALI MIESZKALNYCH I UŻYTKOWYCH</w:t>
      </w:r>
      <w:bookmarkEnd w:id="25"/>
      <w:bookmarkEnd w:id="26"/>
    </w:p>
    <w:p w14:paraId="6403FC9B" w14:textId="7427BAAB" w:rsidR="00B03999" w:rsidRPr="00925EF8" w:rsidRDefault="0057479B" w:rsidP="009A24D5">
      <w:r>
        <w:t>Budynek posiada 6 mieszkań i jest zamieszkiwany przez ok. 24 użytkowników</w:t>
      </w:r>
    </w:p>
    <w:p w14:paraId="6070E760" w14:textId="666937D2" w:rsidR="00B15F67" w:rsidRPr="004F4A85" w:rsidRDefault="00B15F67" w:rsidP="00B15F67">
      <w:pPr>
        <w:pStyle w:val="Nagwek2"/>
      </w:pPr>
      <w:bookmarkStart w:id="27" w:name="_Toc68176284"/>
      <w:bookmarkStart w:id="28" w:name="_Toc68176453"/>
      <w:r w:rsidRPr="004F4A85">
        <w:t>LICZBA LOKALI MIESZKALNYCH DOSTĘPNYCH DLA OSÓB NIEPEŁNOSPRAWNYCH</w:t>
      </w:r>
      <w:bookmarkEnd w:id="27"/>
      <w:bookmarkEnd w:id="28"/>
    </w:p>
    <w:p w14:paraId="182EACA1" w14:textId="5D7DA463" w:rsidR="00A1464F" w:rsidRPr="00663AC3" w:rsidRDefault="00E96ACD" w:rsidP="008B275B">
      <w:pPr>
        <w:rPr>
          <w:strike/>
          <w:color w:val="FF0000"/>
        </w:rPr>
      </w:pPr>
      <w:r>
        <w:t>Brak lokali mieszkalnych, obiekt jest budynkiem zamieszkania zbiorowego</w:t>
      </w:r>
      <w:r w:rsidR="008C0AE4">
        <w:t>.</w:t>
      </w:r>
    </w:p>
    <w:p w14:paraId="04209B24" w14:textId="6E277214" w:rsidR="00D76098" w:rsidRPr="00B53DE7" w:rsidRDefault="00D76098" w:rsidP="00D76098">
      <w:pPr>
        <w:pStyle w:val="Nagwek2"/>
      </w:pPr>
      <w:bookmarkStart w:id="29" w:name="_Toc68176285"/>
      <w:bookmarkStart w:id="30" w:name="_Toc68176454"/>
      <w:r w:rsidRPr="00B53DE7">
        <w:t>OPIS ZAPEWNIENIA NIEZBĘDNYCH WARUNKÓW DO KORZYSTANIA Z OBIEKTÓW UŻYTECZNOŚCI PUBLICZNEJ I MIESZKANIOWEGO BUDOWNICTWA WIELORODZINNEGO PRZEZ OSOBY NIEPEŁNOSPRAWNE</w:t>
      </w:r>
      <w:bookmarkEnd w:id="29"/>
      <w:bookmarkEnd w:id="30"/>
    </w:p>
    <w:p w14:paraId="592D74AA" w14:textId="455963B6" w:rsidR="002B61B7" w:rsidRPr="002B61B7" w:rsidRDefault="0057479B" w:rsidP="002B61B7">
      <w:pPr>
        <w:rPr>
          <w:color w:val="FF0000"/>
        </w:rPr>
      </w:pPr>
      <w:bookmarkStart w:id="31" w:name="_Toc68176286"/>
      <w:bookmarkStart w:id="32" w:name="_Toc68176455"/>
      <w:r>
        <w:t>Istniejące, bez zmian.</w:t>
      </w:r>
    </w:p>
    <w:p w14:paraId="0598F932" w14:textId="7C30049A" w:rsidR="00BE7AF4" w:rsidRPr="004F1C1C" w:rsidRDefault="007B51FA" w:rsidP="00C23460">
      <w:pPr>
        <w:pStyle w:val="Nagwek2"/>
      </w:pPr>
      <w:r w:rsidRPr="0018773D">
        <w:t>PARAMETRY TECHNICZNE</w:t>
      </w:r>
      <w:bookmarkEnd w:id="31"/>
      <w:bookmarkEnd w:id="32"/>
      <w:r w:rsidR="00307A26" w:rsidRPr="0018773D">
        <w:t xml:space="preserve"> OBIEKTU BUDOWLANEGO</w:t>
      </w:r>
      <w:r w:rsidR="004730E7" w:rsidRPr="0018773D">
        <w:t xml:space="preserve"> CHARAKTERYZUJĄCE WPŁYW OBIEKTU NA ŚRODOWISKO I JEGO WYKORZYSTYWANIE ORAZ NA ZDROWIE LUDZI I OBIEKTY SĄSIEDNIE POD WZGLĘDEM:</w:t>
      </w:r>
    </w:p>
    <w:p w14:paraId="1B79365E" w14:textId="3151499A" w:rsidR="007B51FA" w:rsidRPr="004F1C1C" w:rsidRDefault="008B460B" w:rsidP="00993AA5">
      <w:pPr>
        <w:pStyle w:val="ARCHPEAK3"/>
        <w:numPr>
          <w:ilvl w:val="0"/>
          <w:numId w:val="9"/>
        </w:numPr>
      </w:pPr>
      <w:r w:rsidRPr="004F1C1C">
        <w:t xml:space="preserve">ZAPOTRZEBOWANIE </w:t>
      </w:r>
      <w:r w:rsidR="00AE47D4">
        <w:t>I JAKOŚĆ WODY</w:t>
      </w:r>
    </w:p>
    <w:p w14:paraId="40562F48" w14:textId="71652438" w:rsidR="00B32F62" w:rsidRPr="00663AC3" w:rsidRDefault="000A08E4" w:rsidP="00B32F62">
      <w:pPr>
        <w:rPr>
          <w:color w:val="FF0000"/>
        </w:rPr>
      </w:pPr>
      <w:r>
        <w:t>Nie dotyczy, istniejący bez zmian.</w:t>
      </w:r>
    </w:p>
    <w:p w14:paraId="1CB67B57" w14:textId="72DFC31A" w:rsidR="007B51FA" w:rsidRPr="00BB05A9" w:rsidRDefault="008B460B" w:rsidP="007B51FA">
      <w:pPr>
        <w:pStyle w:val="ARCHPEAK3"/>
      </w:pPr>
      <w:r w:rsidRPr="00BB05A9">
        <w:t>SPOSÓB ODPROWADZANIA ŚCIEKÓW</w:t>
      </w:r>
    </w:p>
    <w:p w14:paraId="3DBD4707" w14:textId="1E1A9DD0" w:rsidR="007C6874" w:rsidRPr="000A08E4" w:rsidRDefault="000A08E4" w:rsidP="007C6874">
      <w:r w:rsidRPr="000A08E4">
        <w:t>Nie dotyczy, istniejący bez zmian.</w:t>
      </w:r>
    </w:p>
    <w:p w14:paraId="15BD28DF" w14:textId="54EAF2AB" w:rsidR="007B51FA" w:rsidRPr="003C3010" w:rsidRDefault="008B460B" w:rsidP="007B51FA">
      <w:pPr>
        <w:pStyle w:val="ARCHPEAK3"/>
      </w:pPr>
      <w:r w:rsidRPr="003C3010">
        <w:t>SPOSÓB ODPROWADZANIA WÓD OPADOWYCH</w:t>
      </w:r>
    </w:p>
    <w:p w14:paraId="0B945FCE" w14:textId="3BF6B6E4" w:rsidR="00C0563A" w:rsidRPr="00663AC3" w:rsidRDefault="00C0563A" w:rsidP="00B32F62">
      <w:pPr>
        <w:rPr>
          <w:strike/>
          <w:color w:val="FF0000"/>
        </w:rPr>
      </w:pPr>
      <w:r>
        <w:t xml:space="preserve">Kanalizacja deszczowa odprowadzana będzie </w:t>
      </w:r>
      <w:r w:rsidR="00E96ACD">
        <w:t xml:space="preserve">powierzchniowo na teren </w:t>
      </w:r>
      <w:r>
        <w:t xml:space="preserve">przez </w:t>
      </w:r>
      <w:r w:rsidR="00E96ACD">
        <w:t>rury spustowe.</w:t>
      </w:r>
    </w:p>
    <w:p w14:paraId="3BE53533" w14:textId="61629693" w:rsidR="007B51FA" w:rsidRPr="00B16F67" w:rsidRDefault="008B460B" w:rsidP="007B51FA">
      <w:pPr>
        <w:pStyle w:val="ARCHPEAK3"/>
      </w:pPr>
      <w:r w:rsidRPr="00B16F67">
        <w:t>EMISJA ZANIECZYSZCZEŃ GAZOWYCH</w:t>
      </w:r>
    </w:p>
    <w:p w14:paraId="3341A3D2" w14:textId="206CDBC4" w:rsidR="001F3103" w:rsidRPr="00663AC3" w:rsidRDefault="00E96ACD" w:rsidP="001F3103">
      <w:pPr>
        <w:rPr>
          <w:color w:val="FF0000"/>
        </w:rPr>
      </w:pPr>
      <w:r>
        <w:t>Nie dotyczy.</w:t>
      </w:r>
    </w:p>
    <w:p w14:paraId="3E3A6276" w14:textId="508C59D2" w:rsidR="007B51FA" w:rsidRPr="003A3A9F" w:rsidRDefault="008B460B" w:rsidP="007B51FA">
      <w:pPr>
        <w:pStyle w:val="ARCHPEAK3"/>
      </w:pPr>
      <w:r w:rsidRPr="003A3A9F">
        <w:t>RODZAJ I ILOŚĆ WYTWARZANYCH ODPADÓW</w:t>
      </w:r>
    </w:p>
    <w:p w14:paraId="00BE5B53" w14:textId="0B37B204" w:rsidR="007B51FA" w:rsidRPr="000A08E4" w:rsidRDefault="00E96ACD" w:rsidP="007B51FA">
      <w:r>
        <w:t xml:space="preserve">Nie dotyczy. </w:t>
      </w:r>
      <w:r w:rsidR="000A08E4" w:rsidRPr="000A08E4">
        <w:t>Istniejące bez zmian.</w:t>
      </w:r>
    </w:p>
    <w:p w14:paraId="59081691" w14:textId="50EB1269" w:rsidR="008B460B" w:rsidRPr="0093355A" w:rsidRDefault="008B460B" w:rsidP="008B460B">
      <w:pPr>
        <w:pStyle w:val="ARCHPEAK3"/>
      </w:pPr>
      <w:r w:rsidRPr="0093355A">
        <w:lastRenderedPageBreak/>
        <w:t>WŁAŚCIWOŚCI AKUSTYCZNE ORAZ EMISJA DRGAŃ, A TAKŻE PROMIENIOWANIA</w:t>
      </w:r>
    </w:p>
    <w:p w14:paraId="663030AC" w14:textId="6D8D673A" w:rsidR="008B275B" w:rsidRPr="00663AC3" w:rsidRDefault="00006B92" w:rsidP="00006B92">
      <w:pPr>
        <w:rPr>
          <w:color w:val="FF0000"/>
        </w:rPr>
      </w:pPr>
      <w:r w:rsidRPr="0093355A">
        <w:t>Nie dotyczy.</w:t>
      </w:r>
    </w:p>
    <w:p w14:paraId="60E01E95" w14:textId="347D3C20" w:rsidR="007B51FA" w:rsidRPr="003C3010" w:rsidRDefault="008B460B" w:rsidP="007B51FA">
      <w:pPr>
        <w:pStyle w:val="ARCHPEAK3"/>
      </w:pPr>
      <w:r w:rsidRPr="003C3010">
        <w:t>WPŁYW OBIEKTU BUDOWLANEGO NA ISTNIEJĄCY DRZEWOSTAN, POW. ZIEMI, W</w:t>
      </w:r>
      <w:r w:rsidR="003C3010" w:rsidRPr="003C3010">
        <w:t xml:space="preserve"> TYM GLEBĘ, WODY POWIERZCHNIOWE</w:t>
      </w:r>
      <w:r w:rsidRPr="003C3010">
        <w:t xml:space="preserve"> I PODZIEMNE</w:t>
      </w:r>
    </w:p>
    <w:p w14:paraId="125D5206" w14:textId="1D0561C8" w:rsidR="00E56BD9" w:rsidRDefault="000A08E4" w:rsidP="00A64F7D">
      <w:r>
        <w:t xml:space="preserve">Nie </w:t>
      </w:r>
      <w:r w:rsidR="00626854" w:rsidRPr="003C3010">
        <w:t xml:space="preserve">stwierdzono negatywnego wpływu na </w:t>
      </w:r>
      <w:r w:rsidR="003C3010" w:rsidRPr="003C3010">
        <w:t>powierzchnię ziemi, w tym glebę i</w:t>
      </w:r>
      <w:r w:rsidR="00626854" w:rsidRPr="003C3010">
        <w:t xml:space="preserve"> wo</w:t>
      </w:r>
      <w:r w:rsidR="003C3010" w:rsidRPr="003C3010">
        <w:t xml:space="preserve">dy </w:t>
      </w:r>
      <w:r w:rsidR="00626854" w:rsidRPr="003C3010">
        <w:t>podziemne.</w:t>
      </w:r>
    </w:p>
    <w:p w14:paraId="04210C26" w14:textId="2C47FEFE" w:rsidR="0093495F" w:rsidRDefault="0093495F" w:rsidP="00E56BD9">
      <w:pPr>
        <w:pStyle w:val="Nagwek2"/>
        <w:rPr>
          <w:rFonts w:cstheme="minorHAnsi"/>
          <w:szCs w:val="20"/>
        </w:rPr>
      </w:pPr>
      <w:r>
        <w:rPr>
          <w:rFonts w:cstheme="minorHAnsi"/>
          <w:szCs w:val="20"/>
        </w:rPr>
        <w:t>WYKAZ PLANOWANYCH ROBÓT – PRACE REMONTOWE</w:t>
      </w:r>
    </w:p>
    <w:p w14:paraId="261B1235" w14:textId="77777777" w:rsidR="0093495F" w:rsidRPr="00F47F84" w:rsidRDefault="0093495F">
      <w:pPr>
        <w:pStyle w:val="Akapitzlist"/>
        <w:numPr>
          <w:ilvl w:val="0"/>
          <w:numId w:val="24"/>
        </w:numPr>
        <w:rPr>
          <w:szCs w:val="20"/>
        </w:rPr>
      </w:pPr>
      <w:r w:rsidRPr="00F47F84">
        <w:rPr>
          <w:szCs w:val="20"/>
        </w:rPr>
        <w:t>rozebranie pokrycia z dachówki karpiówki,</w:t>
      </w:r>
    </w:p>
    <w:p w14:paraId="77963180" w14:textId="77777777" w:rsidR="0093495F" w:rsidRPr="00F47F84" w:rsidRDefault="0093495F">
      <w:pPr>
        <w:pStyle w:val="Akapitzlist"/>
        <w:numPr>
          <w:ilvl w:val="0"/>
          <w:numId w:val="24"/>
        </w:numPr>
        <w:jc w:val="both"/>
        <w:rPr>
          <w:szCs w:val="20"/>
        </w:rPr>
      </w:pPr>
      <w:r w:rsidRPr="00F47F84">
        <w:rPr>
          <w:szCs w:val="20"/>
        </w:rPr>
        <w:t xml:space="preserve">wymianę </w:t>
      </w:r>
      <w:proofErr w:type="spellStart"/>
      <w:r w:rsidRPr="00F47F84">
        <w:rPr>
          <w:szCs w:val="20"/>
        </w:rPr>
        <w:t>łacenia</w:t>
      </w:r>
      <w:proofErr w:type="spellEnd"/>
      <w:r w:rsidRPr="00F47F84">
        <w:rPr>
          <w:szCs w:val="20"/>
        </w:rPr>
        <w:t xml:space="preserve"> dachu pod krycie dachówką,</w:t>
      </w:r>
    </w:p>
    <w:p w14:paraId="57F5E8D2" w14:textId="77777777" w:rsidR="0093495F" w:rsidRPr="00F47F84" w:rsidRDefault="0093495F">
      <w:pPr>
        <w:pStyle w:val="Akapitzlist"/>
        <w:numPr>
          <w:ilvl w:val="0"/>
          <w:numId w:val="24"/>
        </w:numPr>
        <w:jc w:val="both"/>
        <w:rPr>
          <w:szCs w:val="20"/>
        </w:rPr>
      </w:pPr>
      <w:r w:rsidRPr="00F47F84">
        <w:rPr>
          <w:szCs w:val="20"/>
        </w:rPr>
        <w:t>ułożenie membrany dachowej,</w:t>
      </w:r>
    </w:p>
    <w:p w14:paraId="0FF19ABB" w14:textId="77777777" w:rsidR="0093495F" w:rsidRPr="00F47F84" w:rsidRDefault="0093495F">
      <w:pPr>
        <w:pStyle w:val="Akapitzlist"/>
        <w:numPr>
          <w:ilvl w:val="0"/>
          <w:numId w:val="24"/>
        </w:numPr>
        <w:jc w:val="both"/>
        <w:rPr>
          <w:szCs w:val="20"/>
        </w:rPr>
      </w:pPr>
      <w:r w:rsidRPr="00F47F84">
        <w:rPr>
          <w:szCs w:val="20"/>
        </w:rPr>
        <w:t>impregnację elementów drewnianych więźby dachowej preparatami  ogniochronnymi i grzybobójczymi,</w:t>
      </w:r>
    </w:p>
    <w:p w14:paraId="42C9B4A0" w14:textId="77777777" w:rsidR="0093495F" w:rsidRPr="00F47F84" w:rsidRDefault="0093495F">
      <w:pPr>
        <w:pStyle w:val="Akapitzlist"/>
        <w:numPr>
          <w:ilvl w:val="0"/>
          <w:numId w:val="24"/>
        </w:numPr>
        <w:jc w:val="both"/>
        <w:rPr>
          <w:szCs w:val="20"/>
        </w:rPr>
      </w:pPr>
      <w:r w:rsidRPr="00F47F84">
        <w:rPr>
          <w:szCs w:val="20"/>
        </w:rPr>
        <w:t>wykonanie nadbitek na krokwie i inne elementy w celu wyrównania powierzchni dachu,</w:t>
      </w:r>
    </w:p>
    <w:p w14:paraId="4F233CE9" w14:textId="77777777" w:rsidR="0093495F" w:rsidRPr="00F47F84" w:rsidRDefault="0093495F">
      <w:pPr>
        <w:pStyle w:val="Akapitzlist"/>
        <w:numPr>
          <w:ilvl w:val="0"/>
          <w:numId w:val="24"/>
        </w:numPr>
        <w:jc w:val="both"/>
        <w:rPr>
          <w:szCs w:val="20"/>
        </w:rPr>
      </w:pPr>
      <w:r w:rsidRPr="00F47F84">
        <w:rPr>
          <w:szCs w:val="20"/>
        </w:rPr>
        <w:t>rekonstrukcja lub ewentualne wzmocnienie i uzupełnienie brakujących elementów konstrukcyjnych więźby nowymi elementami o parametrach jak istniejące,</w:t>
      </w:r>
    </w:p>
    <w:p w14:paraId="15E487DF" w14:textId="77777777" w:rsidR="0093495F" w:rsidRPr="00F47F84" w:rsidRDefault="0093495F">
      <w:pPr>
        <w:pStyle w:val="Akapitzlist"/>
        <w:numPr>
          <w:ilvl w:val="0"/>
          <w:numId w:val="24"/>
        </w:numPr>
        <w:jc w:val="both"/>
        <w:rPr>
          <w:szCs w:val="20"/>
        </w:rPr>
      </w:pPr>
      <w:r w:rsidRPr="00F47F84">
        <w:rPr>
          <w:szCs w:val="20"/>
        </w:rPr>
        <w:t>wymianę polepy na ocieplenie z wełny mineralnej - ok. 30%,</w:t>
      </w:r>
    </w:p>
    <w:p w14:paraId="02F86D38" w14:textId="77777777" w:rsidR="0093495F" w:rsidRPr="00F47F84" w:rsidRDefault="0093495F">
      <w:pPr>
        <w:pStyle w:val="Akapitzlist"/>
        <w:numPr>
          <w:ilvl w:val="0"/>
          <w:numId w:val="24"/>
        </w:numPr>
        <w:jc w:val="both"/>
        <w:rPr>
          <w:szCs w:val="20"/>
        </w:rPr>
      </w:pPr>
      <w:r w:rsidRPr="00F47F84">
        <w:rPr>
          <w:szCs w:val="20"/>
        </w:rPr>
        <w:t>montaż płotka przeciwśniegowego,</w:t>
      </w:r>
    </w:p>
    <w:p w14:paraId="6DBC5C7F" w14:textId="6EC37F3C" w:rsidR="0093495F" w:rsidRDefault="00BC585F">
      <w:pPr>
        <w:pStyle w:val="Akapitzlist"/>
        <w:numPr>
          <w:ilvl w:val="0"/>
          <w:numId w:val="24"/>
        </w:numPr>
        <w:jc w:val="both"/>
        <w:rPr>
          <w:szCs w:val="20"/>
        </w:rPr>
      </w:pPr>
      <w:r>
        <w:rPr>
          <w:szCs w:val="20"/>
        </w:rPr>
        <w:t>W</w:t>
      </w:r>
      <w:r w:rsidRPr="00BC585F">
        <w:rPr>
          <w:szCs w:val="20"/>
        </w:rPr>
        <w:t>ykonanie izolacji ścianek bocznych lukarn przy u</w:t>
      </w:r>
      <w:r>
        <w:rPr>
          <w:szCs w:val="20"/>
        </w:rPr>
        <w:t>ż</w:t>
      </w:r>
      <w:r w:rsidRPr="00BC585F">
        <w:rPr>
          <w:szCs w:val="20"/>
        </w:rPr>
        <w:t>yciu</w:t>
      </w:r>
      <w:r>
        <w:rPr>
          <w:szCs w:val="20"/>
        </w:rPr>
        <w:t xml:space="preserve"> wełny mineralnej 16cm od strony wewnętrznej.</w:t>
      </w:r>
      <w:r w:rsidRPr="00BC585F">
        <w:rPr>
          <w:szCs w:val="20"/>
        </w:rPr>
        <w:t xml:space="preserve"> </w:t>
      </w:r>
      <w:r w:rsidR="0093495F" w:rsidRPr="00F47F84">
        <w:rPr>
          <w:szCs w:val="20"/>
        </w:rPr>
        <w:t>wykonanie nowych obróbek blacharskich</w:t>
      </w:r>
      <w:r>
        <w:rPr>
          <w:szCs w:val="20"/>
        </w:rPr>
        <w:t>.</w:t>
      </w:r>
    </w:p>
    <w:p w14:paraId="42A992A0" w14:textId="4045AB04" w:rsidR="00BC585F" w:rsidRPr="00F47F84" w:rsidRDefault="00BC585F">
      <w:pPr>
        <w:pStyle w:val="Akapitzlist"/>
        <w:numPr>
          <w:ilvl w:val="0"/>
          <w:numId w:val="24"/>
        </w:numPr>
        <w:jc w:val="both"/>
        <w:rPr>
          <w:szCs w:val="20"/>
        </w:rPr>
      </w:pPr>
      <w:r>
        <w:rPr>
          <w:szCs w:val="20"/>
        </w:rPr>
        <w:t xml:space="preserve">Renowacja lukarn poprzez usunięcie uszkodzonych tynków, wykonanie nowych tynków wraz z malowaniem w kolorystyce określonej w projekcie. </w:t>
      </w:r>
    </w:p>
    <w:p w14:paraId="6E35686C" w14:textId="30849CE9" w:rsidR="0093495F" w:rsidRPr="00F47F84" w:rsidRDefault="0093495F">
      <w:pPr>
        <w:pStyle w:val="Akapitzlist"/>
        <w:numPr>
          <w:ilvl w:val="0"/>
          <w:numId w:val="24"/>
        </w:numPr>
        <w:jc w:val="both"/>
        <w:rPr>
          <w:szCs w:val="20"/>
        </w:rPr>
      </w:pPr>
      <w:r w:rsidRPr="00F47F84">
        <w:rPr>
          <w:szCs w:val="20"/>
        </w:rPr>
        <w:t xml:space="preserve">montaż </w:t>
      </w:r>
      <w:proofErr w:type="spellStart"/>
      <w:r w:rsidRPr="00F47F84">
        <w:rPr>
          <w:szCs w:val="20"/>
        </w:rPr>
        <w:t>wywiewników</w:t>
      </w:r>
      <w:proofErr w:type="spellEnd"/>
      <w:r w:rsidRPr="00F47F84">
        <w:rPr>
          <w:szCs w:val="20"/>
        </w:rPr>
        <w:t xml:space="preserve"> ceramicznych w kolorze dachówki,</w:t>
      </w:r>
    </w:p>
    <w:p w14:paraId="11F3F3D8" w14:textId="77777777" w:rsidR="0093495F" w:rsidRPr="00F47F84" w:rsidRDefault="0093495F">
      <w:pPr>
        <w:pStyle w:val="Akapitzlist"/>
        <w:numPr>
          <w:ilvl w:val="0"/>
          <w:numId w:val="24"/>
        </w:numPr>
        <w:jc w:val="both"/>
        <w:rPr>
          <w:szCs w:val="20"/>
        </w:rPr>
      </w:pPr>
      <w:r w:rsidRPr="00F47F84">
        <w:rPr>
          <w:szCs w:val="20"/>
        </w:rPr>
        <w:t>wykonanie nowych rynien i rur spustowych z blachy cynkowo-tytanowej,</w:t>
      </w:r>
    </w:p>
    <w:p w14:paraId="56DE5BA4" w14:textId="6A8476B3" w:rsidR="0093495F" w:rsidRPr="00F47F84" w:rsidRDefault="0093495F">
      <w:pPr>
        <w:pStyle w:val="Akapitzlist"/>
        <w:numPr>
          <w:ilvl w:val="0"/>
          <w:numId w:val="24"/>
        </w:numPr>
        <w:jc w:val="both"/>
        <w:rPr>
          <w:szCs w:val="20"/>
        </w:rPr>
      </w:pPr>
      <w:r w:rsidRPr="00F47F84">
        <w:rPr>
          <w:szCs w:val="20"/>
        </w:rPr>
        <w:t>przemurowanie i otynkowanie kominów od posadzki strychu</w:t>
      </w:r>
    </w:p>
    <w:p w14:paraId="2B6E88EF" w14:textId="5AB4B30E" w:rsidR="0093495F" w:rsidRPr="00F47F84" w:rsidRDefault="0093495F">
      <w:pPr>
        <w:pStyle w:val="Akapitzlist"/>
        <w:numPr>
          <w:ilvl w:val="0"/>
          <w:numId w:val="24"/>
        </w:numPr>
        <w:rPr>
          <w:szCs w:val="20"/>
        </w:rPr>
      </w:pPr>
      <w:r w:rsidRPr="00F47F84">
        <w:rPr>
          <w:szCs w:val="20"/>
        </w:rPr>
        <w:t xml:space="preserve">pokrycie dachu nową dachówką ceramiczną </w:t>
      </w:r>
      <w:r w:rsidR="00C444D5">
        <w:rPr>
          <w:szCs w:val="20"/>
        </w:rPr>
        <w:t>żłobkowaną</w:t>
      </w:r>
      <w:r w:rsidRPr="00F47F84">
        <w:rPr>
          <w:szCs w:val="20"/>
        </w:rPr>
        <w:t xml:space="preserve"> w kolorze naturalnej czerwieni układaną </w:t>
      </w:r>
      <w:r w:rsidR="00BC3533">
        <w:rPr>
          <w:szCs w:val="20"/>
        </w:rPr>
        <w:t>podwójnie</w:t>
      </w:r>
      <w:r w:rsidR="00C444D5">
        <w:rPr>
          <w:szCs w:val="20"/>
        </w:rPr>
        <w:t xml:space="preserve"> w koronkę.</w:t>
      </w:r>
      <w:r w:rsidRPr="00F47F84">
        <w:rPr>
          <w:szCs w:val="20"/>
        </w:rPr>
        <w:t xml:space="preserve"> </w:t>
      </w:r>
    </w:p>
    <w:p w14:paraId="4A87F0F2" w14:textId="77777777" w:rsidR="0093495F" w:rsidRPr="00F47F84" w:rsidRDefault="0093495F">
      <w:pPr>
        <w:pStyle w:val="Akapitzlist"/>
        <w:numPr>
          <w:ilvl w:val="0"/>
          <w:numId w:val="24"/>
        </w:numPr>
        <w:rPr>
          <w:szCs w:val="20"/>
        </w:rPr>
      </w:pPr>
      <w:r w:rsidRPr="00F47F84">
        <w:rPr>
          <w:szCs w:val="20"/>
        </w:rPr>
        <w:t>wymiana instalacji odgromowej/montaż.</w:t>
      </w:r>
    </w:p>
    <w:p w14:paraId="5C334FA0" w14:textId="77777777" w:rsidR="0093495F" w:rsidRPr="00F47F84" w:rsidRDefault="0093495F">
      <w:pPr>
        <w:pStyle w:val="Akapitzlist"/>
        <w:numPr>
          <w:ilvl w:val="0"/>
          <w:numId w:val="24"/>
        </w:numPr>
        <w:rPr>
          <w:szCs w:val="20"/>
        </w:rPr>
      </w:pPr>
      <w:r w:rsidRPr="00F47F84">
        <w:rPr>
          <w:szCs w:val="20"/>
        </w:rPr>
        <w:t>renowacja drewnianego stropu strychu.</w:t>
      </w:r>
    </w:p>
    <w:p w14:paraId="27636DAD" w14:textId="77777777" w:rsidR="0093495F" w:rsidRPr="00F47F84" w:rsidRDefault="0093495F">
      <w:pPr>
        <w:pStyle w:val="Akapitzlist"/>
        <w:numPr>
          <w:ilvl w:val="0"/>
          <w:numId w:val="24"/>
        </w:numPr>
        <w:rPr>
          <w:szCs w:val="20"/>
        </w:rPr>
      </w:pPr>
      <w:r w:rsidRPr="00F47F84">
        <w:rPr>
          <w:szCs w:val="20"/>
        </w:rPr>
        <w:t>montaż wyłazu dachowego.</w:t>
      </w:r>
    </w:p>
    <w:p w14:paraId="2C735D71" w14:textId="77777777" w:rsidR="0093495F" w:rsidRPr="00F47F84" w:rsidRDefault="0093495F">
      <w:pPr>
        <w:pStyle w:val="Akapitzlist"/>
        <w:numPr>
          <w:ilvl w:val="0"/>
          <w:numId w:val="24"/>
        </w:numPr>
        <w:rPr>
          <w:szCs w:val="20"/>
        </w:rPr>
      </w:pPr>
      <w:r w:rsidRPr="00F47F84">
        <w:rPr>
          <w:szCs w:val="20"/>
        </w:rPr>
        <w:t>montaż stopni kominiarskich.</w:t>
      </w:r>
    </w:p>
    <w:p w14:paraId="5EF3B177" w14:textId="73360E4D" w:rsidR="0093495F" w:rsidRPr="00F47F84" w:rsidRDefault="0093495F">
      <w:pPr>
        <w:pStyle w:val="Akapitzlist"/>
        <w:numPr>
          <w:ilvl w:val="0"/>
          <w:numId w:val="24"/>
        </w:numPr>
        <w:rPr>
          <w:szCs w:val="20"/>
        </w:rPr>
      </w:pPr>
      <w:r w:rsidRPr="00F47F84">
        <w:rPr>
          <w:szCs w:val="20"/>
        </w:rPr>
        <w:t>montaż anteny zbiorczej dla wszystkich użytkowników i maszt na kominie.</w:t>
      </w:r>
    </w:p>
    <w:p w14:paraId="64DC6BB7" w14:textId="77777777" w:rsidR="0093495F" w:rsidRPr="00F47F84" w:rsidRDefault="0093495F" w:rsidP="0093495F">
      <w:pPr>
        <w:pStyle w:val="Akapitzlist"/>
        <w:rPr>
          <w:szCs w:val="20"/>
        </w:rPr>
      </w:pPr>
    </w:p>
    <w:p w14:paraId="3ADCEEAF" w14:textId="0F7E8781" w:rsidR="00AB1B58" w:rsidRPr="00F47F84" w:rsidRDefault="00094185" w:rsidP="00E56BD9">
      <w:pPr>
        <w:pStyle w:val="Nagwek2"/>
        <w:rPr>
          <w:rFonts w:cstheme="minorHAnsi"/>
          <w:sz w:val="20"/>
          <w:szCs w:val="20"/>
        </w:rPr>
      </w:pPr>
      <w:r w:rsidRPr="00F47F84">
        <w:rPr>
          <w:sz w:val="20"/>
          <w:szCs w:val="20"/>
        </w:rPr>
        <w:t>ZAKRES OPRACOWANIA</w:t>
      </w:r>
      <w:r w:rsidR="00AB1B58" w:rsidRPr="00F47F84">
        <w:rPr>
          <w:rFonts w:cstheme="minorHAnsi"/>
          <w:sz w:val="20"/>
          <w:szCs w:val="20"/>
        </w:rPr>
        <w:t xml:space="preserve">. </w:t>
      </w:r>
    </w:p>
    <w:p w14:paraId="5201C562" w14:textId="77777777" w:rsidR="00C95C1B" w:rsidRPr="00F47F84" w:rsidRDefault="00C95C1B" w:rsidP="00C95C1B">
      <w:pPr>
        <w:rPr>
          <w:szCs w:val="20"/>
        </w:rPr>
      </w:pPr>
    </w:p>
    <w:p w14:paraId="2EB218FB" w14:textId="6FBF37B6" w:rsidR="005D7A9B" w:rsidRPr="00F47F84" w:rsidRDefault="005D7A9B">
      <w:pPr>
        <w:pStyle w:val="Akapitzlist"/>
        <w:numPr>
          <w:ilvl w:val="0"/>
          <w:numId w:val="16"/>
        </w:numPr>
        <w:rPr>
          <w:szCs w:val="20"/>
        </w:rPr>
      </w:pPr>
      <w:bookmarkStart w:id="33" w:name="_Hlk146015229"/>
      <w:r w:rsidRPr="00F47F84">
        <w:rPr>
          <w:szCs w:val="20"/>
        </w:rPr>
        <w:t>Roboty rozbiórkowe</w:t>
      </w:r>
    </w:p>
    <w:p w14:paraId="7B8B6BF4" w14:textId="77777777" w:rsidR="00180A18" w:rsidRPr="00F47F84" w:rsidRDefault="00180A18">
      <w:pPr>
        <w:pStyle w:val="Akapitzlist"/>
        <w:numPr>
          <w:ilvl w:val="0"/>
          <w:numId w:val="22"/>
        </w:numPr>
        <w:jc w:val="both"/>
        <w:rPr>
          <w:szCs w:val="20"/>
        </w:rPr>
      </w:pPr>
      <w:r w:rsidRPr="00F47F84">
        <w:rPr>
          <w:szCs w:val="20"/>
        </w:rPr>
        <w:t>rozbiórka rynien i krótkich rur spustowych w obrębie dachu,</w:t>
      </w:r>
    </w:p>
    <w:p w14:paraId="2EB96E0C" w14:textId="77777777" w:rsidR="00180A18" w:rsidRPr="00F47F84" w:rsidRDefault="00180A18">
      <w:pPr>
        <w:pStyle w:val="Akapitzlist"/>
        <w:numPr>
          <w:ilvl w:val="0"/>
          <w:numId w:val="22"/>
        </w:numPr>
        <w:jc w:val="both"/>
        <w:rPr>
          <w:szCs w:val="20"/>
        </w:rPr>
      </w:pPr>
      <w:r w:rsidRPr="00F47F84">
        <w:rPr>
          <w:szCs w:val="20"/>
        </w:rPr>
        <w:t>rozebranie pokrycia dachowego z dachówki ceramicznej, poszycia lukarn z blachy oraz obróbek blacharskich,</w:t>
      </w:r>
    </w:p>
    <w:p w14:paraId="1ABF8652" w14:textId="77777777" w:rsidR="00180A18" w:rsidRPr="00F47F84" w:rsidRDefault="00180A18">
      <w:pPr>
        <w:pStyle w:val="Akapitzlist"/>
        <w:numPr>
          <w:ilvl w:val="0"/>
          <w:numId w:val="22"/>
        </w:numPr>
        <w:jc w:val="both"/>
        <w:rPr>
          <w:szCs w:val="20"/>
        </w:rPr>
      </w:pPr>
      <w:r w:rsidRPr="00F47F84">
        <w:rPr>
          <w:szCs w:val="20"/>
        </w:rPr>
        <w:t>demontaż okien do wymiany,</w:t>
      </w:r>
    </w:p>
    <w:p w14:paraId="4090C7F6" w14:textId="77777777" w:rsidR="00180A18" w:rsidRPr="00F47F84" w:rsidRDefault="00180A18">
      <w:pPr>
        <w:pStyle w:val="Akapitzlist"/>
        <w:numPr>
          <w:ilvl w:val="0"/>
          <w:numId w:val="22"/>
        </w:numPr>
        <w:jc w:val="both"/>
        <w:rPr>
          <w:szCs w:val="20"/>
        </w:rPr>
      </w:pPr>
      <w:r w:rsidRPr="00F47F84">
        <w:rPr>
          <w:szCs w:val="20"/>
        </w:rPr>
        <w:t xml:space="preserve">usunięcie deskowania dachu i </w:t>
      </w:r>
      <w:proofErr w:type="spellStart"/>
      <w:r w:rsidRPr="00F47F84">
        <w:rPr>
          <w:szCs w:val="20"/>
        </w:rPr>
        <w:t>łacenia</w:t>
      </w:r>
      <w:proofErr w:type="spellEnd"/>
      <w:r w:rsidRPr="00F47F84">
        <w:rPr>
          <w:szCs w:val="20"/>
        </w:rPr>
        <w:t>,</w:t>
      </w:r>
    </w:p>
    <w:p w14:paraId="0D540FD9" w14:textId="32E77EF4" w:rsidR="00180A18" w:rsidRPr="00F47F84" w:rsidRDefault="00BC585F">
      <w:pPr>
        <w:pStyle w:val="Akapitzlist"/>
        <w:numPr>
          <w:ilvl w:val="0"/>
          <w:numId w:val="22"/>
        </w:numPr>
        <w:jc w:val="both"/>
        <w:rPr>
          <w:szCs w:val="20"/>
        </w:rPr>
      </w:pPr>
      <w:r>
        <w:rPr>
          <w:szCs w:val="20"/>
        </w:rPr>
        <w:t>renowacja</w:t>
      </w:r>
      <w:r w:rsidR="00180A18" w:rsidRPr="00F47F84">
        <w:rPr>
          <w:szCs w:val="20"/>
        </w:rPr>
        <w:t xml:space="preserve"> lukarn (należy dokonać oględzin konstrukcji, pozostawić w razie stwierdzenia stanu zadawalającego), oraz demontaż detalu wieńczonego lukarny </w:t>
      </w:r>
    </w:p>
    <w:p w14:paraId="6CF0A563" w14:textId="77777777" w:rsidR="00180A18" w:rsidRPr="00F47F84" w:rsidRDefault="00180A18">
      <w:pPr>
        <w:pStyle w:val="Akapitzlist"/>
        <w:numPr>
          <w:ilvl w:val="0"/>
          <w:numId w:val="22"/>
        </w:numPr>
        <w:jc w:val="both"/>
        <w:rPr>
          <w:szCs w:val="20"/>
        </w:rPr>
      </w:pPr>
      <w:r w:rsidRPr="00F47F84">
        <w:rPr>
          <w:szCs w:val="20"/>
        </w:rPr>
        <w:t>usunięcie materiału termoizolacyjnego –polepy z części mieszkalnych i klatki schodowej</w:t>
      </w:r>
    </w:p>
    <w:p w14:paraId="6705B196" w14:textId="77777777" w:rsidR="00180A18" w:rsidRPr="00F47F84" w:rsidRDefault="00180A18">
      <w:pPr>
        <w:pStyle w:val="Akapitzlist"/>
        <w:numPr>
          <w:ilvl w:val="0"/>
          <w:numId w:val="22"/>
        </w:numPr>
        <w:jc w:val="both"/>
        <w:rPr>
          <w:szCs w:val="20"/>
        </w:rPr>
      </w:pPr>
      <w:r w:rsidRPr="00F47F84">
        <w:rPr>
          <w:szCs w:val="20"/>
        </w:rPr>
        <w:t>demontaż uszkodzonych elementów konstrukcji dachu.</w:t>
      </w:r>
    </w:p>
    <w:p w14:paraId="5F35776D" w14:textId="49828195" w:rsidR="005D7A9B" w:rsidRPr="00F47F84" w:rsidRDefault="00C95C1B">
      <w:pPr>
        <w:pStyle w:val="Akapitzlist"/>
        <w:numPr>
          <w:ilvl w:val="0"/>
          <w:numId w:val="16"/>
        </w:numPr>
        <w:rPr>
          <w:szCs w:val="20"/>
        </w:rPr>
      </w:pPr>
      <w:r w:rsidRPr="00F47F84">
        <w:rPr>
          <w:szCs w:val="20"/>
        </w:rPr>
        <w:t xml:space="preserve">Remont dachu </w:t>
      </w:r>
      <w:bookmarkEnd w:id="33"/>
      <w:r w:rsidRPr="00F47F84">
        <w:rPr>
          <w:szCs w:val="20"/>
        </w:rPr>
        <w:t>wraz z dociepleniem</w:t>
      </w:r>
    </w:p>
    <w:p w14:paraId="6BDD6E54" w14:textId="3E728588" w:rsidR="00FE1C11" w:rsidRPr="00F47F84" w:rsidRDefault="00FE1C11">
      <w:pPr>
        <w:pStyle w:val="Akapitzlist"/>
        <w:numPr>
          <w:ilvl w:val="0"/>
          <w:numId w:val="17"/>
        </w:numPr>
        <w:rPr>
          <w:rFonts w:cstheme="minorHAnsi"/>
          <w:szCs w:val="20"/>
        </w:rPr>
      </w:pPr>
      <w:r w:rsidRPr="00F47F84">
        <w:rPr>
          <w:rFonts w:cstheme="minorHAnsi"/>
          <w:szCs w:val="20"/>
        </w:rPr>
        <w:t>Renowacja konstrukcji drewnianej dachu</w:t>
      </w:r>
    </w:p>
    <w:p w14:paraId="1D6C156A" w14:textId="041003CD" w:rsidR="00FE1C11" w:rsidRPr="00F47F84" w:rsidRDefault="00FE1C11">
      <w:pPr>
        <w:pStyle w:val="Akapitzlist"/>
        <w:numPr>
          <w:ilvl w:val="0"/>
          <w:numId w:val="19"/>
        </w:numPr>
        <w:rPr>
          <w:rFonts w:cstheme="minorHAnsi"/>
          <w:szCs w:val="20"/>
        </w:rPr>
      </w:pPr>
      <w:r w:rsidRPr="00F47F84">
        <w:rPr>
          <w:rFonts w:ascii="Calibri" w:hAnsi="Calibri" w:cs="Calibri"/>
          <w:szCs w:val="20"/>
        </w:rPr>
        <w:t>Odgrzybianie elementów drewnianych przy użyciu szczotek stalowych</w:t>
      </w:r>
    </w:p>
    <w:p w14:paraId="3308E38A" w14:textId="6D8B5318" w:rsidR="00FE1C11" w:rsidRPr="00F47F84" w:rsidRDefault="00FE1C11">
      <w:pPr>
        <w:pStyle w:val="Akapitzlist"/>
        <w:numPr>
          <w:ilvl w:val="0"/>
          <w:numId w:val="19"/>
        </w:numPr>
        <w:rPr>
          <w:rFonts w:cstheme="minorHAnsi"/>
          <w:szCs w:val="20"/>
        </w:rPr>
      </w:pPr>
      <w:r w:rsidRPr="00F47F84">
        <w:rPr>
          <w:rFonts w:ascii="Calibri" w:hAnsi="Calibri" w:cs="Calibri"/>
          <w:szCs w:val="20"/>
        </w:rPr>
        <w:t>Impregnacja grzybobójcza elementów więźby dachowej</w:t>
      </w:r>
    </w:p>
    <w:p w14:paraId="4793BFC1" w14:textId="767A34F8" w:rsidR="00FE1C11" w:rsidRPr="00F47F84" w:rsidRDefault="00FE1C11">
      <w:pPr>
        <w:pStyle w:val="Akapitzlist"/>
        <w:numPr>
          <w:ilvl w:val="0"/>
          <w:numId w:val="19"/>
        </w:numPr>
        <w:rPr>
          <w:rFonts w:cstheme="minorHAnsi"/>
          <w:szCs w:val="20"/>
        </w:rPr>
      </w:pPr>
      <w:r w:rsidRPr="00F47F84">
        <w:rPr>
          <w:rFonts w:ascii="Calibri" w:hAnsi="Calibri" w:cs="Calibri"/>
          <w:szCs w:val="20"/>
        </w:rPr>
        <w:t>Impregnacja ogniochronna elementów więźby dachowej</w:t>
      </w:r>
    </w:p>
    <w:p w14:paraId="1CDCBFDD" w14:textId="7032B1E4" w:rsidR="00FE1C11" w:rsidRPr="00F47F84" w:rsidRDefault="00FE1C11">
      <w:pPr>
        <w:pStyle w:val="Akapitzlist"/>
        <w:numPr>
          <w:ilvl w:val="0"/>
          <w:numId w:val="19"/>
        </w:numPr>
        <w:autoSpaceDE w:val="0"/>
        <w:autoSpaceDN w:val="0"/>
        <w:adjustRightInd w:val="0"/>
        <w:rPr>
          <w:rFonts w:ascii="Calibri" w:hAnsi="Calibri" w:cs="Calibri"/>
          <w:szCs w:val="20"/>
        </w:rPr>
      </w:pPr>
      <w:r w:rsidRPr="00F47F84">
        <w:rPr>
          <w:rFonts w:ascii="Calibri" w:hAnsi="Calibri" w:cs="Calibri"/>
          <w:szCs w:val="20"/>
        </w:rPr>
        <w:t>Wzmocnienie krokwi przez nabicie dwustronnie desek w celu wyrównania powierzchni dachu</w:t>
      </w:r>
    </w:p>
    <w:p w14:paraId="0A4F933B" w14:textId="16FEDDC6" w:rsidR="00FE1C11" w:rsidRPr="00F47F84" w:rsidRDefault="00FE1C11">
      <w:pPr>
        <w:pStyle w:val="Akapitzlist"/>
        <w:numPr>
          <w:ilvl w:val="0"/>
          <w:numId w:val="19"/>
        </w:numPr>
        <w:autoSpaceDE w:val="0"/>
        <w:autoSpaceDN w:val="0"/>
        <w:adjustRightInd w:val="0"/>
        <w:rPr>
          <w:rFonts w:ascii="Calibri" w:hAnsi="Calibri" w:cs="Calibri"/>
          <w:szCs w:val="20"/>
        </w:rPr>
      </w:pPr>
      <w:r w:rsidRPr="00F47F84">
        <w:rPr>
          <w:rFonts w:ascii="Calibri" w:hAnsi="Calibri" w:cs="Calibri"/>
          <w:szCs w:val="20"/>
        </w:rPr>
        <w:t>Rekonstrukcja lub ewentualne wzmocnienie i uzupełnienie brakujących elementów konstrukcyjnych więźby dachowej nowymi elementami</w:t>
      </w:r>
      <w:r w:rsidR="00CB60D6" w:rsidRPr="00F47F84">
        <w:rPr>
          <w:rFonts w:ascii="Calibri" w:hAnsi="Calibri" w:cs="Calibri"/>
          <w:szCs w:val="20"/>
        </w:rPr>
        <w:t xml:space="preserve"> </w:t>
      </w:r>
      <w:r w:rsidRPr="00F47F84">
        <w:rPr>
          <w:rFonts w:ascii="Calibri" w:hAnsi="Calibri" w:cs="Calibri"/>
          <w:szCs w:val="20"/>
        </w:rPr>
        <w:t>o parametrach jak istniejące</w:t>
      </w:r>
    </w:p>
    <w:p w14:paraId="610007BE" w14:textId="41C8BADE" w:rsidR="00FE1C11" w:rsidRPr="00F47F84" w:rsidRDefault="00FE1C11">
      <w:pPr>
        <w:pStyle w:val="Akapitzlist"/>
        <w:numPr>
          <w:ilvl w:val="0"/>
          <w:numId w:val="19"/>
        </w:numPr>
        <w:autoSpaceDE w:val="0"/>
        <w:autoSpaceDN w:val="0"/>
        <w:adjustRightInd w:val="0"/>
        <w:rPr>
          <w:rFonts w:ascii="Calibri" w:hAnsi="Calibri" w:cs="Calibri"/>
          <w:szCs w:val="20"/>
        </w:rPr>
      </w:pPr>
      <w:r w:rsidRPr="00F47F84">
        <w:rPr>
          <w:rFonts w:ascii="Calibri" w:hAnsi="Calibri" w:cs="Calibri"/>
          <w:szCs w:val="20"/>
        </w:rPr>
        <w:t>Renowacja elementów drewnianych konstrukcyjnych lukarn</w:t>
      </w:r>
    </w:p>
    <w:p w14:paraId="4EB98D52" w14:textId="57A0B09B" w:rsidR="00B367EE" w:rsidRPr="00F47F84" w:rsidRDefault="00B367EE">
      <w:pPr>
        <w:pStyle w:val="Akapitzlist"/>
        <w:numPr>
          <w:ilvl w:val="0"/>
          <w:numId w:val="17"/>
        </w:numPr>
        <w:rPr>
          <w:rFonts w:cstheme="minorHAnsi"/>
          <w:sz w:val="22"/>
          <w:szCs w:val="24"/>
        </w:rPr>
      </w:pPr>
      <w:r w:rsidRPr="00F47F84">
        <w:rPr>
          <w:rFonts w:cstheme="minorHAnsi"/>
          <w:szCs w:val="20"/>
        </w:rPr>
        <w:t>Renowacja drewnianego stropu strychu</w:t>
      </w:r>
    </w:p>
    <w:p w14:paraId="0F7B603C" w14:textId="43C63BBF" w:rsidR="00B367EE" w:rsidRPr="00F47F84" w:rsidRDefault="00B367EE">
      <w:pPr>
        <w:pStyle w:val="Akapitzlist"/>
        <w:numPr>
          <w:ilvl w:val="0"/>
          <w:numId w:val="21"/>
        </w:numPr>
        <w:rPr>
          <w:rFonts w:cstheme="minorHAnsi"/>
        </w:rPr>
      </w:pPr>
      <w:r w:rsidRPr="00F47F84">
        <w:rPr>
          <w:rFonts w:cstheme="minorHAnsi"/>
        </w:rPr>
        <w:t>Wymiana elementów podłóg z desek. Impregnacja grzybobójcza i ogniochronna desek. Docieplenie wełną mineralną pasa podłogi strychu.</w:t>
      </w:r>
    </w:p>
    <w:p w14:paraId="20B34074" w14:textId="2B253D9E" w:rsidR="005D7A9B" w:rsidRPr="003B2282" w:rsidRDefault="005D7A9B">
      <w:pPr>
        <w:pStyle w:val="Akapitzlist"/>
        <w:numPr>
          <w:ilvl w:val="0"/>
          <w:numId w:val="17"/>
        </w:numPr>
        <w:rPr>
          <w:rFonts w:cstheme="minorHAnsi"/>
          <w:sz w:val="22"/>
          <w:szCs w:val="24"/>
        </w:rPr>
      </w:pPr>
      <w:r w:rsidRPr="00F47F84">
        <w:rPr>
          <w:rFonts w:cstheme="minorHAnsi"/>
          <w:szCs w:val="20"/>
        </w:rPr>
        <w:lastRenderedPageBreak/>
        <w:t>Renowacja elementów drewnianych konstrukcyjnych lukarn</w:t>
      </w:r>
    </w:p>
    <w:p w14:paraId="48544E73" w14:textId="7D849E8D" w:rsidR="003B2282" w:rsidRPr="003B2282" w:rsidRDefault="003B2282" w:rsidP="003B2282">
      <w:pPr>
        <w:pStyle w:val="Akapitzlist"/>
        <w:numPr>
          <w:ilvl w:val="0"/>
          <w:numId w:val="17"/>
        </w:numPr>
        <w:rPr>
          <w:rFonts w:cstheme="minorHAnsi"/>
          <w:sz w:val="22"/>
          <w:szCs w:val="24"/>
        </w:rPr>
      </w:pPr>
      <w:r>
        <w:rPr>
          <w:rFonts w:cstheme="minorHAnsi"/>
          <w:szCs w:val="20"/>
        </w:rPr>
        <w:t>Daszki i mury rozpadające się, przemurować. Pokryć papą termozgrzewalną.</w:t>
      </w:r>
    </w:p>
    <w:p w14:paraId="75294626" w14:textId="45304819" w:rsidR="00B367EE" w:rsidRDefault="00B367EE">
      <w:pPr>
        <w:pStyle w:val="Akapitzlist"/>
        <w:numPr>
          <w:ilvl w:val="0"/>
          <w:numId w:val="17"/>
        </w:numPr>
        <w:rPr>
          <w:rFonts w:cstheme="minorHAnsi"/>
        </w:rPr>
      </w:pPr>
      <w:r w:rsidRPr="00F47F84">
        <w:rPr>
          <w:rFonts w:cstheme="minorHAnsi"/>
        </w:rPr>
        <w:t>Wykonanie pokryć dachowych</w:t>
      </w:r>
    </w:p>
    <w:p w14:paraId="65BF5D2A" w14:textId="7B9EFF33" w:rsidR="00B367EE" w:rsidRPr="00F47F84" w:rsidRDefault="00B367EE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cstheme="minorHAnsi"/>
          <w:szCs w:val="20"/>
        </w:rPr>
      </w:pPr>
      <w:r w:rsidRPr="00F47F84">
        <w:rPr>
          <w:rFonts w:cstheme="minorHAnsi"/>
          <w:szCs w:val="20"/>
        </w:rPr>
        <w:t>Izolacje cieplne z wełny mineralnej grub. 16 cm wraz z zabezpieczeniem od wewnątrz folią paroszczelną</w:t>
      </w:r>
    </w:p>
    <w:p w14:paraId="367852E7" w14:textId="4E735CE1" w:rsidR="00B367EE" w:rsidRPr="00F47F84" w:rsidRDefault="00B367EE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cstheme="minorHAnsi"/>
          <w:szCs w:val="20"/>
        </w:rPr>
      </w:pPr>
      <w:r w:rsidRPr="00F47F84">
        <w:rPr>
          <w:rFonts w:cstheme="minorHAnsi"/>
          <w:szCs w:val="20"/>
        </w:rPr>
        <w:t>Deskowanie połaci dachowych z tarcicy nasyconej</w:t>
      </w:r>
    </w:p>
    <w:p w14:paraId="7535F430" w14:textId="728CCA05" w:rsidR="00B367EE" w:rsidRPr="00F47F84" w:rsidRDefault="00B367EE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cstheme="minorHAnsi"/>
          <w:szCs w:val="20"/>
        </w:rPr>
      </w:pPr>
      <w:r w:rsidRPr="00F47F84">
        <w:rPr>
          <w:rFonts w:cstheme="minorHAnsi"/>
          <w:szCs w:val="20"/>
        </w:rPr>
        <w:t>Pokrycie deskowania papą termozgrzewalną jednowarstwowe (papa podkładowa)</w:t>
      </w:r>
    </w:p>
    <w:p w14:paraId="0D509892" w14:textId="6F7B32C3" w:rsidR="00B367EE" w:rsidRPr="00F47F84" w:rsidRDefault="00B367EE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cstheme="minorHAnsi"/>
          <w:szCs w:val="20"/>
        </w:rPr>
      </w:pPr>
      <w:r w:rsidRPr="00F47F84">
        <w:rPr>
          <w:rFonts w:cstheme="minorHAnsi"/>
          <w:szCs w:val="20"/>
        </w:rPr>
        <w:t xml:space="preserve">Folie wstępnego krycia układane na krokwiach wraz z przybiciem </w:t>
      </w:r>
      <w:proofErr w:type="spellStart"/>
      <w:r w:rsidRPr="00F47F84">
        <w:rPr>
          <w:rFonts w:cstheme="minorHAnsi"/>
          <w:szCs w:val="20"/>
        </w:rPr>
        <w:t>kontrłat</w:t>
      </w:r>
      <w:proofErr w:type="spellEnd"/>
      <w:r w:rsidRPr="00F47F84">
        <w:rPr>
          <w:rFonts w:cstheme="minorHAnsi"/>
          <w:szCs w:val="20"/>
        </w:rPr>
        <w:t xml:space="preserve">, </w:t>
      </w:r>
    </w:p>
    <w:p w14:paraId="03AB3AEC" w14:textId="5DCC84CE" w:rsidR="00B367EE" w:rsidRPr="00F47F84" w:rsidRDefault="00B367EE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cstheme="minorHAnsi"/>
          <w:szCs w:val="20"/>
        </w:rPr>
      </w:pPr>
      <w:proofErr w:type="spellStart"/>
      <w:r w:rsidRPr="00F47F84">
        <w:rPr>
          <w:rFonts w:cstheme="minorHAnsi"/>
          <w:szCs w:val="20"/>
        </w:rPr>
        <w:t>Łacenie</w:t>
      </w:r>
      <w:proofErr w:type="spellEnd"/>
      <w:r w:rsidRPr="00F47F84">
        <w:rPr>
          <w:rFonts w:cstheme="minorHAnsi"/>
          <w:szCs w:val="20"/>
        </w:rPr>
        <w:t xml:space="preserve"> dachu</w:t>
      </w:r>
    </w:p>
    <w:p w14:paraId="1AA1A982" w14:textId="2C1FA4C6" w:rsidR="00B367EE" w:rsidRPr="00F47F84" w:rsidRDefault="00B367EE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cstheme="minorHAnsi"/>
          <w:szCs w:val="20"/>
        </w:rPr>
      </w:pPr>
      <w:r w:rsidRPr="00F47F84">
        <w:rPr>
          <w:rFonts w:cstheme="minorHAnsi"/>
          <w:szCs w:val="20"/>
        </w:rPr>
        <w:t xml:space="preserve">Pokrycie dachów dachówką – </w:t>
      </w:r>
      <w:r w:rsidR="00A92BAA">
        <w:rPr>
          <w:rFonts w:cstheme="minorHAnsi"/>
          <w:szCs w:val="20"/>
        </w:rPr>
        <w:t>żłobiona</w:t>
      </w:r>
      <w:r w:rsidRPr="00F47F84">
        <w:rPr>
          <w:rFonts w:cstheme="minorHAnsi"/>
          <w:szCs w:val="20"/>
        </w:rPr>
        <w:t xml:space="preserve"> podwójnie w </w:t>
      </w:r>
      <w:r w:rsidR="00A92BAA">
        <w:rPr>
          <w:rFonts w:cstheme="minorHAnsi"/>
          <w:szCs w:val="20"/>
        </w:rPr>
        <w:t>koronkę</w:t>
      </w:r>
      <w:r w:rsidRPr="00F47F84">
        <w:rPr>
          <w:rFonts w:cstheme="minorHAnsi"/>
          <w:szCs w:val="20"/>
        </w:rPr>
        <w:t xml:space="preserve"> (jak istniejąco)</w:t>
      </w:r>
    </w:p>
    <w:p w14:paraId="57B655FA" w14:textId="336057C7" w:rsidR="00B367EE" w:rsidRPr="00F47F84" w:rsidRDefault="00B367EE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cstheme="minorHAnsi"/>
          <w:szCs w:val="20"/>
        </w:rPr>
      </w:pPr>
      <w:r w:rsidRPr="00F47F84">
        <w:rPr>
          <w:rFonts w:cstheme="minorHAnsi"/>
          <w:szCs w:val="20"/>
        </w:rPr>
        <w:t>Montaż kominów odpowietrzających</w:t>
      </w:r>
    </w:p>
    <w:p w14:paraId="2CDD58D7" w14:textId="03A67B41" w:rsidR="00B367EE" w:rsidRPr="00F47F84" w:rsidRDefault="00B367EE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cstheme="minorHAnsi"/>
          <w:szCs w:val="20"/>
        </w:rPr>
      </w:pPr>
      <w:r w:rsidRPr="00F47F84">
        <w:rPr>
          <w:rFonts w:cstheme="minorHAnsi"/>
          <w:szCs w:val="20"/>
        </w:rPr>
        <w:t xml:space="preserve">Montaż gąsiorów z montażem taśmy uszczelniająco wentylującej </w:t>
      </w:r>
    </w:p>
    <w:p w14:paraId="54462FB9" w14:textId="39CA1509" w:rsidR="00B367EE" w:rsidRPr="00F47F84" w:rsidRDefault="00B367EE">
      <w:pPr>
        <w:pStyle w:val="Akapitzlist"/>
        <w:numPr>
          <w:ilvl w:val="0"/>
          <w:numId w:val="21"/>
        </w:numPr>
        <w:autoSpaceDE w:val="0"/>
        <w:autoSpaceDN w:val="0"/>
        <w:adjustRightInd w:val="0"/>
        <w:rPr>
          <w:rFonts w:cstheme="minorHAnsi"/>
          <w:szCs w:val="20"/>
        </w:rPr>
      </w:pPr>
      <w:r w:rsidRPr="00F47F84">
        <w:rPr>
          <w:rFonts w:cstheme="minorHAnsi"/>
          <w:szCs w:val="20"/>
        </w:rPr>
        <w:t>Montaż elementów ozdobnych dachu</w:t>
      </w:r>
    </w:p>
    <w:p w14:paraId="73961AB2" w14:textId="320E99A6" w:rsidR="00FE1C11" w:rsidRPr="00F47F84" w:rsidRDefault="007606F8">
      <w:pPr>
        <w:pStyle w:val="Akapitzlist"/>
        <w:numPr>
          <w:ilvl w:val="0"/>
          <w:numId w:val="17"/>
        </w:numPr>
        <w:rPr>
          <w:rFonts w:cstheme="minorHAnsi"/>
          <w:sz w:val="22"/>
          <w:szCs w:val="24"/>
        </w:rPr>
      </w:pPr>
      <w:r w:rsidRPr="00F47F84">
        <w:rPr>
          <w:rFonts w:cstheme="minorHAnsi"/>
          <w:szCs w:val="20"/>
        </w:rPr>
        <w:t>Remont kominów</w:t>
      </w:r>
      <w:r w:rsidR="00FE1C11" w:rsidRPr="00F47F84">
        <w:rPr>
          <w:rFonts w:cstheme="minorHAnsi"/>
          <w:szCs w:val="20"/>
        </w:rPr>
        <w:t xml:space="preserve"> </w:t>
      </w:r>
    </w:p>
    <w:p w14:paraId="3663E9D6" w14:textId="6F42F06C" w:rsidR="00B367EE" w:rsidRPr="0054720C" w:rsidRDefault="00FE1C11">
      <w:pPr>
        <w:pStyle w:val="Akapitzlist"/>
        <w:numPr>
          <w:ilvl w:val="0"/>
          <w:numId w:val="18"/>
        </w:numPr>
        <w:rPr>
          <w:rFonts w:cstheme="minorHAnsi"/>
          <w:sz w:val="22"/>
          <w:szCs w:val="24"/>
        </w:rPr>
      </w:pPr>
      <w:r w:rsidRPr="00F47F84">
        <w:rPr>
          <w:rFonts w:cstheme="minorHAnsi"/>
          <w:szCs w:val="20"/>
        </w:rPr>
        <w:t>Uzupełnienie (przemurowanie) kominów cegłami, Uzupełnienie kominów cegłami klinkierowymi (2 warstwy od góry), tynki zewnętrzne zwykłe kat. III na kominach. tynki wewnętrzne zwykłe kat. III na kominach. Malowanie dwukrotne podłoży wewnętrznych i zewnętrznych. Montaż wyczystek.</w:t>
      </w:r>
    </w:p>
    <w:p w14:paraId="55DF758D" w14:textId="26EEE8C1" w:rsidR="007606F8" w:rsidRPr="00F47F84" w:rsidRDefault="007606F8">
      <w:pPr>
        <w:pStyle w:val="Akapitzlist"/>
        <w:numPr>
          <w:ilvl w:val="0"/>
          <w:numId w:val="17"/>
        </w:numPr>
        <w:rPr>
          <w:rFonts w:cstheme="minorHAnsi"/>
          <w:sz w:val="22"/>
          <w:szCs w:val="24"/>
        </w:rPr>
      </w:pPr>
      <w:r w:rsidRPr="00F47F84">
        <w:rPr>
          <w:rFonts w:cstheme="minorHAnsi"/>
          <w:szCs w:val="20"/>
        </w:rPr>
        <w:t>Roboty blacharskie i wyposażenie dachu</w:t>
      </w:r>
    </w:p>
    <w:p w14:paraId="204D9EFD" w14:textId="079E17DB" w:rsidR="00B367EE" w:rsidRPr="00F47F84" w:rsidRDefault="00CB60D6">
      <w:pPr>
        <w:pStyle w:val="Akapitzlist"/>
        <w:numPr>
          <w:ilvl w:val="0"/>
          <w:numId w:val="18"/>
        </w:numPr>
        <w:rPr>
          <w:rFonts w:cstheme="minorHAnsi"/>
        </w:rPr>
      </w:pPr>
      <w:r w:rsidRPr="00F47F84">
        <w:rPr>
          <w:rFonts w:cstheme="minorHAnsi"/>
        </w:rPr>
        <w:t>Pas nadrynnowy z blachy tytan-cynk</w:t>
      </w:r>
    </w:p>
    <w:p w14:paraId="18761F2D" w14:textId="22F37266" w:rsidR="00CB60D6" w:rsidRPr="00F47F84" w:rsidRDefault="00CB60D6">
      <w:pPr>
        <w:pStyle w:val="Akapitzlist"/>
        <w:numPr>
          <w:ilvl w:val="0"/>
          <w:numId w:val="18"/>
        </w:numPr>
        <w:rPr>
          <w:rFonts w:cstheme="minorHAnsi"/>
        </w:rPr>
      </w:pPr>
      <w:r w:rsidRPr="00F47F84">
        <w:rPr>
          <w:rFonts w:cstheme="minorHAnsi"/>
        </w:rPr>
        <w:t>Połączenie połaci dachu ze ściankami lukarn</w:t>
      </w:r>
    </w:p>
    <w:p w14:paraId="5A2F90F8" w14:textId="45067969" w:rsidR="00CB60D6" w:rsidRPr="00F47F84" w:rsidRDefault="00CB60D6">
      <w:pPr>
        <w:pStyle w:val="Akapitzlist"/>
        <w:numPr>
          <w:ilvl w:val="0"/>
          <w:numId w:val="18"/>
        </w:numPr>
        <w:rPr>
          <w:rFonts w:cstheme="minorHAnsi"/>
        </w:rPr>
      </w:pPr>
      <w:r w:rsidRPr="00F47F84">
        <w:rPr>
          <w:rFonts w:cstheme="minorHAnsi"/>
        </w:rPr>
        <w:t>Obróbka kominów</w:t>
      </w:r>
    </w:p>
    <w:p w14:paraId="70E390D3" w14:textId="1F1FD208" w:rsidR="00CB60D6" w:rsidRPr="00F47F84" w:rsidRDefault="00CB60D6">
      <w:pPr>
        <w:pStyle w:val="Akapitzlist"/>
        <w:numPr>
          <w:ilvl w:val="0"/>
          <w:numId w:val="18"/>
        </w:numPr>
        <w:rPr>
          <w:rFonts w:cstheme="minorHAnsi"/>
        </w:rPr>
      </w:pPr>
      <w:r w:rsidRPr="00F47F84">
        <w:rPr>
          <w:rFonts w:cstheme="minorHAnsi"/>
        </w:rPr>
        <w:t>Wykonanie koszy zwykłych</w:t>
      </w:r>
    </w:p>
    <w:p w14:paraId="1BD90B33" w14:textId="5AB3288A" w:rsidR="00CB60D6" w:rsidRPr="00F47F84" w:rsidRDefault="00CB60D6">
      <w:pPr>
        <w:pStyle w:val="Akapitzlist"/>
        <w:numPr>
          <w:ilvl w:val="0"/>
          <w:numId w:val="18"/>
        </w:numPr>
        <w:rPr>
          <w:rFonts w:cstheme="minorHAnsi"/>
        </w:rPr>
      </w:pPr>
      <w:r w:rsidRPr="00F47F84">
        <w:rPr>
          <w:rFonts w:cstheme="minorHAnsi"/>
        </w:rPr>
        <w:t>Montaż rynien – tytan cynk</w:t>
      </w:r>
    </w:p>
    <w:p w14:paraId="44C787AE" w14:textId="6DBB6D5A" w:rsidR="00CB60D6" w:rsidRPr="00F47F84" w:rsidRDefault="00CB60D6">
      <w:pPr>
        <w:pStyle w:val="Akapitzlist"/>
        <w:numPr>
          <w:ilvl w:val="0"/>
          <w:numId w:val="18"/>
        </w:numPr>
        <w:rPr>
          <w:rFonts w:cstheme="minorHAnsi"/>
        </w:rPr>
      </w:pPr>
      <w:r w:rsidRPr="00F47F84">
        <w:rPr>
          <w:rFonts w:cstheme="minorHAnsi"/>
        </w:rPr>
        <w:t>Montaż rur spustowych</w:t>
      </w:r>
    </w:p>
    <w:p w14:paraId="3CEEE944" w14:textId="2BFF87F9" w:rsidR="00CB60D6" w:rsidRPr="00F47F84" w:rsidRDefault="00CB60D6">
      <w:pPr>
        <w:pStyle w:val="Akapitzlist"/>
        <w:numPr>
          <w:ilvl w:val="0"/>
          <w:numId w:val="18"/>
        </w:numPr>
        <w:rPr>
          <w:rFonts w:cstheme="minorHAnsi"/>
        </w:rPr>
      </w:pPr>
      <w:r w:rsidRPr="00F47F84">
        <w:rPr>
          <w:rFonts w:cstheme="minorHAnsi"/>
        </w:rPr>
        <w:t>Montaż elementów komunikacji po dachu (ławy kominiarskie, stopnie kominiarskie)</w:t>
      </w:r>
    </w:p>
    <w:p w14:paraId="26B469F9" w14:textId="3565A1D9" w:rsidR="00CB60D6" w:rsidRDefault="00CB60D6">
      <w:pPr>
        <w:pStyle w:val="Akapitzlist"/>
        <w:numPr>
          <w:ilvl w:val="0"/>
          <w:numId w:val="18"/>
        </w:numPr>
        <w:rPr>
          <w:rFonts w:cstheme="minorHAnsi"/>
        </w:rPr>
      </w:pPr>
      <w:r w:rsidRPr="00F47F84">
        <w:rPr>
          <w:rFonts w:cstheme="minorHAnsi"/>
        </w:rPr>
        <w:t>Montaż instalacji odgromowej.</w:t>
      </w:r>
    </w:p>
    <w:p w14:paraId="4A3BDC3C" w14:textId="1BE681D3" w:rsidR="00A92BAA" w:rsidRPr="00F47F84" w:rsidRDefault="00A92BAA">
      <w:pPr>
        <w:pStyle w:val="Akapitzlist"/>
        <w:numPr>
          <w:ilvl w:val="0"/>
          <w:numId w:val="18"/>
        </w:numPr>
        <w:rPr>
          <w:rFonts w:cstheme="minorHAnsi"/>
        </w:rPr>
      </w:pPr>
      <w:r>
        <w:rPr>
          <w:rFonts w:cstheme="minorHAnsi"/>
        </w:rPr>
        <w:t>Odtworzenie detalu wieńczącego lukarny</w:t>
      </w:r>
    </w:p>
    <w:p w14:paraId="19798D52" w14:textId="73D39D85" w:rsidR="00C95C1B" w:rsidRPr="00F47F84" w:rsidRDefault="00E5427B">
      <w:pPr>
        <w:pStyle w:val="Akapitzlist"/>
        <w:numPr>
          <w:ilvl w:val="0"/>
          <w:numId w:val="17"/>
        </w:numPr>
        <w:rPr>
          <w:rFonts w:cstheme="minorHAnsi"/>
          <w:sz w:val="22"/>
          <w:szCs w:val="24"/>
        </w:rPr>
      </w:pPr>
      <w:r w:rsidRPr="00F47F84">
        <w:rPr>
          <w:rFonts w:cstheme="minorHAnsi"/>
          <w:szCs w:val="20"/>
        </w:rPr>
        <w:t xml:space="preserve">Docieplenie </w:t>
      </w:r>
      <w:r w:rsidR="00FE1C11" w:rsidRPr="00F47F84">
        <w:rPr>
          <w:rFonts w:cstheme="minorHAnsi"/>
          <w:szCs w:val="20"/>
        </w:rPr>
        <w:t xml:space="preserve">wełną mineralną </w:t>
      </w:r>
      <w:r w:rsidRPr="00F47F84">
        <w:rPr>
          <w:rFonts w:cstheme="minorHAnsi"/>
          <w:szCs w:val="20"/>
        </w:rPr>
        <w:t>w pasie podłogi strychu oraz miejscu odkrywek nad mieszkaniami. Grubość 16cm przyjęto na podstawie grubości krokwi.</w:t>
      </w:r>
    </w:p>
    <w:p w14:paraId="32314DFB" w14:textId="3B2CCF68" w:rsidR="0093495F" w:rsidRDefault="0093495F" w:rsidP="007A387C">
      <w:pPr>
        <w:pStyle w:val="Nagwek2"/>
      </w:pPr>
      <w:r>
        <w:t xml:space="preserve"> OPIS P</w:t>
      </w:r>
      <w:r w:rsidR="00F47F84">
        <w:t>OSZCZEGÓLNYCH</w:t>
      </w:r>
      <w:r>
        <w:t xml:space="preserve"> ELEMENTÓW</w:t>
      </w:r>
    </w:p>
    <w:p w14:paraId="2A0E32C3" w14:textId="77777777" w:rsidR="00F47F84" w:rsidRPr="00F47F84" w:rsidRDefault="00F47F84" w:rsidP="00F47F84"/>
    <w:p w14:paraId="288966A9" w14:textId="77777777" w:rsidR="0093495F" w:rsidRPr="00180A18" w:rsidRDefault="0093495F">
      <w:pPr>
        <w:numPr>
          <w:ilvl w:val="0"/>
          <w:numId w:val="13"/>
        </w:numPr>
        <w:contextualSpacing/>
        <w:jc w:val="both"/>
      </w:pPr>
      <w:r w:rsidRPr="00180A18">
        <w:rPr>
          <w:b/>
        </w:rPr>
        <w:t>Elementy konstrukcyjne:</w:t>
      </w:r>
      <w:r w:rsidRPr="00180A18">
        <w:t xml:space="preserve"> po odbiciu deskowania i odkryciu konstrukcji dachu należy stwierdzić stan zachowania więźby dachowej – elementy uszkodzone należy wymienić. Szacunkowo przyjmuje się wymianę 30% elementów konstrukcji (przyjęto krokwie 12/16 co 90 cm,  sprawdzić na budowie);</w:t>
      </w:r>
    </w:p>
    <w:p w14:paraId="3A341805" w14:textId="77777777" w:rsidR="0093495F" w:rsidRPr="00180A18" w:rsidRDefault="0093495F" w:rsidP="0093495F">
      <w:pPr>
        <w:jc w:val="both"/>
      </w:pPr>
      <w:r w:rsidRPr="00180A18">
        <w:t xml:space="preserve">izolacje termiczne – dach w pomieszczeniach po usunięciu polepy wykonać z wełny mineralnej na pełną wysokość krokwi (min. 16cm); izolację od strony pomieszczenia należy zabezpieczyć izolacją paroszczelną </w:t>
      </w:r>
    </w:p>
    <w:p w14:paraId="7B8A3B40" w14:textId="77777777" w:rsidR="0093495F" w:rsidRPr="00180A18" w:rsidRDefault="0093495F" w:rsidP="0093495F">
      <w:pPr>
        <w:jc w:val="both"/>
      </w:pPr>
      <w:r w:rsidRPr="00180A18">
        <w:t>(folia PE).</w:t>
      </w:r>
    </w:p>
    <w:p w14:paraId="010FF260" w14:textId="77777777" w:rsidR="0093495F" w:rsidRPr="00180A18" w:rsidRDefault="0093495F">
      <w:pPr>
        <w:numPr>
          <w:ilvl w:val="0"/>
          <w:numId w:val="13"/>
        </w:numPr>
        <w:contextualSpacing/>
        <w:jc w:val="both"/>
      </w:pPr>
      <w:r w:rsidRPr="00180A18">
        <w:rPr>
          <w:b/>
        </w:rPr>
        <w:t>Podłoże pod pokrycie dachu</w:t>
      </w:r>
      <w:r w:rsidRPr="00180A18">
        <w:t xml:space="preserve"> - Na powierzchni dachu - pod pokrycie dachówką – ułożyć na krokwiach izolację z folii paroprzepuszczalnej o dużej </w:t>
      </w:r>
      <w:proofErr w:type="spellStart"/>
      <w:r w:rsidRPr="00180A18">
        <w:t>paroprzepuszczalności</w:t>
      </w:r>
      <w:proofErr w:type="spellEnd"/>
      <w:r w:rsidRPr="00180A18">
        <w:t xml:space="preserve"> (np.2000g/m2), a następnie zamocować </w:t>
      </w:r>
      <w:proofErr w:type="spellStart"/>
      <w:r w:rsidRPr="00180A18">
        <w:t>kontrłaty</w:t>
      </w:r>
      <w:proofErr w:type="spellEnd"/>
      <w:r w:rsidRPr="00180A18">
        <w:t xml:space="preserve"> i łaty. Wszystkie elementy podłoża pokrycia dachu (łaty, </w:t>
      </w:r>
      <w:proofErr w:type="spellStart"/>
      <w:r w:rsidRPr="00180A18">
        <w:t>kontrłaty</w:t>
      </w:r>
      <w:proofErr w:type="spellEnd"/>
      <w:r w:rsidRPr="00180A18">
        <w:t>, deski poszycia lukarn itp.) wykonać z nowego materiału impregnowanego.</w:t>
      </w:r>
    </w:p>
    <w:p w14:paraId="5BD2048C" w14:textId="5E1BFE36" w:rsidR="0093495F" w:rsidRPr="00180A18" w:rsidRDefault="0093495F">
      <w:pPr>
        <w:numPr>
          <w:ilvl w:val="0"/>
          <w:numId w:val="13"/>
        </w:numPr>
        <w:contextualSpacing/>
        <w:jc w:val="both"/>
      </w:pPr>
      <w:r w:rsidRPr="00180A18">
        <w:rPr>
          <w:b/>
        </w:rPr>
        <w:t>lukarny –</w:t>
      </w:r>
      <w:r w:rsidRPr="00180A18">
        <w:t xml:space="preserve"> montaż rozebranego detalu wieńczącego lukarny lub odtworzenie na wzór istniejących gdy okaże się zniszczony: drewnianą konstrukcję lukarn – wykonać z drewna klasy 5 C27, ocieplić wełną mineralną</w:t>
      </w:r>
      <w:r w:rsidR="009F4401">
        <w:t xml:space="preserve"> od wewnątrz</w:t>
      </w:r>
      <w:r w:rsidRPr="00180A18">
        <w:t>, poszycie z desek, daszki lukarn wykonać w spadku identycznym do stanu zastanego.</w:t>
      </w:r>
    </w:p>
    <w:p w14:paraId="23054721" w14:textId="77777777" w:rsidR="0093495F" w:rsidRPr="00180A18" w:rsidRDefault="0093495F">
      <w:pPr>
        <w:numPr>
          <w:ilvl w:val="0"/>
          <w:numId w:val="13"/>
        </w:numPr>
        <w:contextualSpacing/>
        <w:jc w:val="both"/>
      </w:pPr>
      <w:r w:rsidRPr="00180A18">
        <w:rPr>
          <w:b/>
        </w:rPr>
        <w:t>impregnacja elementów drewnianych</w:t>
      </w:r>
      <w:r w:rsidRPr="00180A18">
        <w:t xml:space="preserve"> – wg ekspertyzy MYKOLOGICZNO-KONSTRUKCYJNA, wszystkie drewniane elementy dachu należy zaimpregnować środkiem przeciwgrzybicznym oraz ogniochronnym (np. środkiem FOBOS M-4).</w:t>
      </w:r>
    </w:p>
    <w:p w14:paraId="1C867AE2" w14:textId="77777777" w:rsidR="0093495F" w:rsidRPr="00180A18" w:rsidRDefault="0093495F">
      <w:pPr>
        <w:numPr>
          <w:ilvl w:val="0"/>
          <w:numId w:val="13"/>
        </w:numPr>
        <w:contextualSpacing/>
        <w:jc w:val="both"/>
        <w:rPr>
          <w:b/>
        </w:rPr>
      </w:pPr>
      <w:r w:rsidRPr="00180A18">
        <w:rPr>
          <w:b/>
        </w:rPr>
        <w:t>pokrycie dachu</w:t>
      </w:r>
    </w:p>
    <w:p w14:paraId="6E24E4EC" w14:textId="15819B3E" w:rsidR="0093495F" w:rsidRPr="00180A18" w:rsidRDefault="0093495F" w:rsidP="0093495F">
      <w:pPr>
        <w:jc w:val="both"/>
      </w:pPr>
      <w:r w:rsidRPr="00180A18">
        <w:t xml:space="preserve">a) dachówka ceramiczna – </w:t>
      </w:r>
      <w:bookmarkStart w:id="34" w:name="_Hlk157781032"/>
      <w:r w:rsidRPr="00180A18">
        <w:t xml:space="preserve">dachówka </w:t>
      </w:r>
      <w:r w:rsidR="001E493F">
        <w:t xml:space="preserve">żłobkowana </w:t>
      </w:r>
      <w:r w:rsidR="00883783">
        <w:t xml:space="preserve">układana podwójnie </w:t>
      </w:r>
      <w:r w:rsidR="001E493F">
        <w:t xml:space="preserve">w </w:t>
      </w:r>
      <w:proofErr w:type="spellStart"/>
      <w:r w:rsidR="001E493F">
        <w:t>korkonkę</w:t>
      </w:r>
      <w:proofErr w:type="spellEnd"/>
      <w:r w:rsidRPr="00180A18">
        <w:t xml:space="preserve"> </w:t>
      </w:r>
      <w:bookmarkEnd w:id="34"/>
      <w:r w:rsidRPr="00180A18">
        <w:t>(dachówka w kolorze naturalnym)</w:t>
      </w:r>
    </w:p>
    <w:p w14:paraId="186F341D" w14:textId="77777777" w:rsidR="0093495F" w:rsidRPr="00180A18" w:rsidRDefault="0093495F" w:rsidP="0093495F">
      <w:pPr>
        <w:jc w:val="both"/>
      </w:pPr>
      <w:r w:rsidRPr="00180A18">
        <w:t>dodatkowo zastosować wentylację okapową i dachówki wentylacyjne,</w:t>
      </w:r>
    </w:p>
    <w:p w14:paraId="7D2EF21B" w14:textId="77777777" w:rsidR="0093495F" w:rsidRPr="00180A18" w:rsidRDefault="0093495F" w:rsidP="0093495F">
      <w:pPr>
        <w:jc w:val="both"/>
      </w:pPr>
      <w:r w:rsidRPr="00180A18">
        <w:t>b) obróbki blacharskie łącznie z parapetami  - blacha cynkowo-tytanowa; blacha płaska.</w:t>
      </w:r>
    </w:p>
    <w:p w14:paraId="0D0AF125" w14:textId="36E567A8" w:rsidR="0093495F" w:rsidRPr="00180A18" w:rsidRDefault="0054720C" w:rsidP="0093495F">
      <w:pPr>
        <w:jc w:val="both"/>
      </w:pPr>
      <w:r w:rsidRPr="00180A18">
        <w:lastRenderedPageBreak/>
        <w:t>K</w:t>
      </w:r>
      <w:r w:rsidR="0093495F" w:rsidRPr="00180A18">
        <w:t>arpiówka</w:t>
      </w:r>
      <w:r>
        <w:t xml:space="preserve"> żłobkowana</w:t>
      </w:r>
      <w:r w:rsidR="0093495F" w:rsidRPr="00180A18">
        <w:t>, naturalna czerwień</w:t>
      </w:r>
      <w:r>
        <w:t xml:space="preserve"> matowa</w:t>
      </w:r>
      <w:r>
        <w:rPr>
          <w:noProof/>
          <w:szCs w:val="20"/>
        </w:rPr>
        <w:drawing>
          <wp:inline distT="0" distB="0" distL="0" distR="0" wp14:anchorId="0128254D" wp14:editId="13A630E6">
            <wp:extent cx="999451" cy="1185062"/>
            <wp:effectExtent l="0" t="0" r="0" b="0"/>
            <wp:docPr id="1653922025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210" cy="11942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96"/>
      </w:tblGrid>
      <w:tr w:rsidR="0093495F" w:rsidRPr="00180A18" w14:paraId="4671C914" w14:textId="77777777" w:rsidTr="005F1854">
        <w:trPr>
          <w:tblCellSpacing w:w="15" w:type="dxa"/>
        </w:trPr>
        <w:tc>
          <w:tcPr>
            <w:tcW w:w="0" w:type="auto"/>
            <w:vAlign w:val="center"/>
          </w:tcPr>
          <w:p w14:paraId="77D1CB51" w14:textId="77777777" w:rsidR="0093495F" w:rsidRPr="00180A18" w:rsidRDefault="0093495F" w:rsidP="005F1854"/>
        </w:tc>
      </w:tr>
    </w:tbl>
    <w:p w14:paraId="163BD86A" w14:textId="77777777" w:rsidR="0093495F" w:rsidRPr="00180A18" w:rsidRDefault="00000000" w:rsidP="0093495F">
      <w:pPr>
        <w:rPr>
          <w:b/>
        </w:rPr>
      </w:pPr>
      <w:hyperlink r:id="rId11" w:tooltip="Dane techniczne" w:history="1">
        <w:r w:rsidR="0093495F" w:rsidRPr="00180A18">
          <w:rPr>
            <w:rFonts w:cs="Calibri"/>
            <w:b/>
            <w:sz w:val="18"/>
            <w:szCs w:val="18"/>
            <w:u w:val="single"/>
          </w:rPr>
          <w:t>Dane techniczne</w:t>
        </w:r>
      </w:hyperlink>
      <w:r w:rsidR="0093495F" w:rsidRPr="00180A18">
        <w:rPr>
          <w:b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112"/>
        <w:gridCol w:w="4161"/>
      </w:tblGrid>
      <w:tr w:rsidR="0093495F" w:rsidRPr="00180A18" w14:paraId="6476DAB7" w14:textId="77777777" w:rsidTr="005F1854">
        <w:trPr>
          <w:tblCellSpacing w:w="15" w:type="dxa"/>
        </w:trPr>
        <w:tc>
          <w:tcPr>
            <w:tcW w:w="0" w:type="auto"/>
            <w:vAlign w:val="center"/>
          </w:tcPr>
          <w:p w14:paraId="10EA0D50" w14:textId="77777777" w:rsidR="0093495F" w:rsidRPr="00180A18" w:rsidRDefault="0093495F" w:rsidP="005F1854">
            <w:pPr>
              <w:rPr>
                <w:b/>
                <w:bCs/>
              </w:rPr>
            </w:pPr>
          </w:p>
        </w:tc>
        <w:tc>
          <w:tcPr>
            <w:tcW w:w="0" w:type="auto"/>
            <w:vAlign w:val="center"/>
          </w:tcPr>
          <w:p w14:paraId="7E0D6F61" w14:textId="77777777" w:rsidR="0093495F" w:rsidRPr="00180A18" w:rsidRDefault="0093495F" w:rsidP="005F1854">
            <w:pPr>
              <w:rPr>
                <w:b/>
                <w:bCs/>
              </w:rPr>
            </w:pPr>
          </w:p>
        </w:tc>
      </w:tr>
      <w:tr w:rsidR="0093495F" w:rsidRPr="00180A18" w14:paraId="59FF9D24" w14:textId="77777777" w:rsidTr="005F1854">
        <w:trPr>
          <w:tblCellSpacing w:w="15" w:type="dxa"/>
        </w:trPr>
        <w:tc>
          <w:tcPr>
            <w:tcW w:w="0" w:type="auto"/>
            <w:vAlign w:val="center"/>
          </w:tcPr>
          <w:p w14:paraId="3EB18FB3" w14:textId="77777777" w:rsidR="0093495F" w:rsidRPr="00180A18" w:rsidRDefault="0093495F" w:rsidP="005F1854">
            <w:r w:rsidRPr="00180A18">
              <w:t xml:space="preserve">Zapotrzebowanie dachówek [szt./m²] </w:t>
            </w:r>
          </w:p>
        </w:tc>
        <w:tc>
          <w:tcPr>
            <w:tcW w:w="0" w:type="auto"/>
            <w:vAlign w:val="center"/>
          </w:tcPr>
          <w:p w14:paraId="3CE28B1D" w14:textId="77777777" w:rsidR="0093495F" w:rsidRPr="00180A18" w:rsidRDefault="0093495F" w:rsidP="005F1854">
            <w:r w:rsidRPr="00180A18">
              <w:t>ok. 36,0</w:t>
            </w:r>
          </w:p>
        </w:tc>
      </w:tr>
      <w:tr w:rsidR="0093495F" w:rsidRPr="00180A18" w14:paraId="12621BBB" w14:textId="77777777" w:rsidTr="005F1854">
        <w:trPr>
          <w:tblCellSpacing w:w="15" w:type="dxa"/>
        </w:trPr>
        <w:tc>
          <w:tcPr>
            <w:tcW w:w="0" w:type="auto"/>
            <w:vAlign w:val="center"/>
          </w:tcPr>
          <w:p w14:paraId="3E3C6477" w14:textId="77777777" w:rsidR="0093495F" w:rsidRPr="00180A18" w:rsidRDefault="0093495F" w:rsidP="005F1854">
            <w:r w:rsidRPr="00180A18">
              <w:t xml:space="preserve">Długość krycia [cm] </w:t>
            </w:r>
          </w:p>
        </w:tc>
        <w:tc>
          <w:tcPr>
            <w:tcW w:w="0" w:type="auto"/>
            <w:vAlign w:val="center"/>
          </w:tcPr>
          <w:p w14:paraId="2DE702C5" w14:textId="77777777" w:rsidR="0093495F" w:rsidRPr="00180A18" w:rsidRDefault="0093495F" w:rsidP="005F1854">
            <w:r w:rsidRPr="00180A18">
              <w:t xml:space="preserve">ok. 29,0 - 33,0 (koronka) </w:t>
            </w:r>
            <w:r w:rsidRPr="00180A18">
              <w:br/>
              <w:t>ok. 14,5 - 16,5 (łuska)</w:t>
            </w:r>
          </w:p>
        </w:tc>
      </w:tr>
      <w:tr w:rsidR="0093495F" w:rsidRPr="00180A18" w14:paraId="0CE6B0EC" w14:textId="77777777" w:rsidTr="005F1854">
        <w:trPr>
          <w:tblCellSpacing w:w="15" w:type="dxa"/>
        </w:trPr>
        <w:tc>
          <w:tcPr>
            <w:tcW w:w="0" w:type="auto"/>
            <w:vAlign w:val="center"/>
          </w:tcPr>
          <w:p w14:paraId="58CE9871" w14:textId="77777777" w:rsidR="0093495F" w:rsidRPr="00180A18" w:rsidRDefault="0093495F" w:rsidP="005F1854">
            <w:r w:rsidRPr="00180A18">
              <w:t xml:space="preserve">Średnia długość krycia [cm] </w:t>
            </w:r>
          </w:p>
        </w:tc>
        <w:tc>
          <w:tcPr>
            <w:tcW w:w="0" w:type="auto"/>
            <w:vAlign w:val="center"/>
          </w:tcPr>
          <w:p w14:paraId="08BB1A25" w14:textId="77777777" w:rsidR="0093495F" w:rsidRPr="00180A18" w:rsidRDefault="0093495F" w:rsidP="005F1854">
            <w:r w:rsidRPr="00180A18">
              <w:t xml:space="preserve">ok. 31,0 (koronka) </w:t>
            </w:r>
            <w:r w:rsidRPr="00180A18">
              <w:br/>
              <w:t>ok. 15,5 (łuska)</w:t>
            </w:r>
            <w:r w:rsidRPr="00180A18">
              <w:br/>
              <w:t>- dla nachylenia dachu 40° - 45°</w:t>
            </w:r>
          </w:p>
        </w:tc>
      </w:tr>
      <w:tr w:rsidR="0093495F" w:rsidRPr="00180A18" w14:paraId="26974831" w14:textId="77777777" w:rsidTr="005F1854">
        <w:trPr>
          <w:tblCellSpacing w:w="15" w:type="dxa"/>
        </w:trPr>
        <w:tc>
          <w:tcPr>
            <w:tcW w:w="0" w:type="auto"/>
            <w:vAlign w:val="center"/>
          </w:tcPr>
          <w:p w14:paraId="091DF90C" w14:textId="77777777" w:rsidR="0093495F" w:rsidRPr="00180A18" w:rsidRDefault="0093495F" w:rsidP="005F1854">
            <w:r w:rsidRPr="00180A18">
              <w:t xml:space="preserve">Szerokość krycia [cm] </w:t>
            </w:r>
          </w:p>
        </w:tc>
        <w:tc>
          <w:tcPr>
            <w:tcW w:w="0" w:type="auto"/>
            <w:vAlign w:val="center"/>
          </w:tcPr>
          <w:p w14:paraId="5DE7F462" w14:textId="77777777" w:rsidR="0093495F" w:rsidRPr="00180A18" w:rsidRDefault="0093495F" w:rsidP="005F1854">
            <w:r w:rsidRPr="00180A18">
              <w:t>ok. 18,0</w:t>
            </w:r>
          </w:p>
        </w:tc>
      </w:tr>
      <w:tr w:rsidR="0093495F" w:rsidRPr="00180A18" w14:paraId="0C303F33" w14:textId="77777777" w:rsidTr="005F1854">
        <w:trPr>
          <w:tblCellSpacing w:w="15" w:type="dxa"/>
        </w:trPr>
        <w:tc>
          <w:tcPr>
            <w:tcW w:w="0" w:type="auto"/>
            <w:vAlign w:val="center"/>
          </w:tcPr>
          <w:p w14:paraId="14B94B8E" w14:textId="77777777" w:rsidR="0093495F" w:rsidRPr="00180A18" w:rsidRDefault="0093495F" w:rsidP="005F1854">
            <w:r w:rsidRPr="00180A18">
              <w:t xml:space="preserve">Wymiary [cm] </w:t>
            </w:r>
          </w:p>
        </w:tc>
        <w:tc>
          <w:tcPr>
            <w:tcW w:w="0" w:type="auto"/>
            <w:vAlign w:val="center"/>
          </w:tcPr>
          <w:p w14:paraId="23945291" w14:textId="77777777" w:rsidR="0093495F" w:rsidRPr="00180A18" w:rsidRDefault="0093495F" w:rsidP="005F1854">
            <w:r w:rsidRPr="00180A18">
              <w:t>38,0 x 18,0</w:t>
            </w:r>
          </w:p>
        </w:tc>
      </w:tr>
      <w:tr w:rsidR="0093495F" w:rsidRPr="00180A18" w14:paraId="11273F6D" w14:textId="77777777" w:rsidTr="005F1854">
        <w:trPr>
          <w:tblCellSpacing w:w="15" w:type="dxa"/>
        </w:trPr>
        <w:tc>
          <w:tcPr>
            <w:tcW w:w="0" w:type="auto"/>
            <w:vAlign w:val="center"/>
          </w:tcPr>
          <w:p w14:paraId="31F535AF" w14:textId="77777777" w:rsidR="0093495F" w:rsidRPr="00180A18" w:rsidRDefault="0093495F" w:rsidP="005F1854">
            <w:r w:rsidRPr="00180A18">
              <w:t xml:space="preserve">Ciężar [kg/szt.] </w:t>
            </w:r>
          </w:p>
        </w:tc>
        <w:tc>
          <w:tcPr>
            <w:tcW w:w="0" w:type="auto"/>
            <w:vAlign w:val="center"/>
          </w:tcPr>
          <w:p w14:paraId="27195038" w14:textId="77777777" w:rsidR="0093495F" w:rsidRPr="00180A18" w:rsidRDefault="0093495F" w:rsidP="005F1854">
            <w:r w:rsidRPr="00180A18">
              <w:t>ok. 1,8</w:t>
            </w:r>
          </w:p>
        </w:tc>
      </w:tr>
      <w:tr w:rsidR="0093495F" w:rsidRPr="00180A18" w14:paraId="7C09C292" w14:textId="77777777" w:rsidTr="005F1854">
        <w:trPr>
          <w:tblCellSpacing w:w="15" w:type="dxa"/>
        </w:trPr>
        <w:tc>
          <w:tcPr>
            <w:tcW w:w="0" w:type="auto"/>
            <w:vAlign w:val="center"/>
          </w:tcPr>
          <w:p w14:paraId="29B8EC3A" w14:textId="77777777" w:rsidR="0093495F" w:rsidRPr="00180A18" w:rsidRDefault="0093495F" w:rsidP="005F1854">
            <w:r w:rsidRPr="00180A18">
              <w:t xml:space="preserve">Ciężar [kg/m²] </w:t>
            </w:r>
          </w:p>
        </w:tc>
        <w:tc>
          <w:tcPr>
            <w:tcW w:w="0" w:type="auto"/>
            <w:vAlign w:val="center"/>
          </w:tcPr>
          <w:p w14:paraId="364B2651" w14:textId="77777777" w:rsidR="0093495F" w:rsidRPr="00180A18" w:rsidRDefault="0093495F" w:rsidP="005F1854">
            <w:r w:rsidRPr="00180A18">
              <w:t>ok. 64,8</w:t>
            </w:r>
          </w:p>
        </w:tc>
      </w:tr>
      <w:tr w:rsidR="0093495F" w:rsidRPr="00180A18" w14:paraId="23A8BC27" w14:textId="77777777" w:rsidTr="005F1854">
        <w:trPr>
          <w:tblCellSpacing w:w="15" w:type="dxa"/>
        </w:trPr>
        <w:tc>
          <w:tcPr>
            <w:tcW w:w="0" w:type="auto"/>
            <w:vAlign w:val="center"/>
          </w:tcPr>
          <w:p w14:paraId="1D7A5061" w14:textId="77777777" w:rsidR="0093495F" w:rsidRPr="00180A18" w:rsidRDefault="0093495F" w:rsidP="005F1854">
            <w:r w:rsidRPr="00180A18">
              <w:t xml:space="preserve">Ilość [szt./ paleta] </w:t>
            </w:r>
          </w:p>
        </w:tc>
        <w:tc>
          <w:tcPr>
            <w:tcW w:w="0" w:type="auto"/>
            <w:vAlign w:val="center"/>
          </w:tcPr>
          <w:p w14:paraId="786A5E18" w14:textId="77777777" w:rsidR="0093495F" w:rsidRPr="00180A18" w:rsidRDefault="0093495F" w:rsidP="005F1854">
            <w:r w:rsidRPr="00180A18">
              <w:t>420*/480</w:t>
            </w:r>
            <w:r w:rsidRPr="00180A18">
              <w:br/>
              <w:t>*dotyczy glazur</w:t>
            </w:r>
          </w:p>
        </w:tc>
      </w:tr>
      <w:tr w:rsidR="0093495F" w:rsidRPr="00180A18" w14:paraId="2CAA927D" w14:textId="77777777" w:rsidTr="005F1854">
        <w:trPr>
          <w:tblCellSpacing w:w="15" w:type="dxa"/>
        </w:trPr>
        <w:tc>
          <w:tcPr>
            <w:tcW w:w="0" w:type="auto"/>
            <w:vAlign w:val="center"/>
          </w:tcPr>
          <w:p w14:paraId="1B46DA58" w14:textId="77777777" w:rsidR="0093495F" w:rsidRPr="00180A18" w:rsidRDefault="0093495F" w:rsidP="005F1854">
            <w:pPr>
              <w:rPr>
                <w:sz w:val="18"/>
                <w:szCs w:val="18"/>
              </w:rPr>
            </w:pPr>
            <w:r w:rsidRPr="00180A18">
              <w:rPr>
                <w:sz w:val="18"/>
                <w:szCs w:val="18"/>
              </w:rPr>
              <w:t xml:space="preserve">Ilość [szt./paczka] </w:t>
            </w:r>
          </w:p>
        </w:tc>
        <w:tc>
          <w:tcPr>
            <w:tcW w:w="0" w:type="auto"/>
            <w:vAlign w:val="center"/>
          </w:tcPr>
          <w:p w14:paraId="083321F6" w14:textId="77777777" w:rsidR="0093495F" w:rsidRPr="00180A18" w:rsidRDefault="0093495F" w:rsidP="005F1854">
            <w:pPr>
              <w:rPr>
                <w:sz w:val="18"/>
                <w:szCs w:val="18"/>
              </w:rPr>
            </w:pPr>
            <w:r w:rsidRPr="00180A18">
              <w:rPr>
                <w:sz w:val="18"/>
                <w:szCs w:val="18"/>
              </w:rPr>
              <w:t>16</w:t>
            </w:r>
          </w:p>
        </w:tc>
      </w:tr>
      <w:tr w:rsidR="0093495F" w:rsidRPr="00180A18" w14:paraId="49D62D64" w14:textId="77777777" w:rsidTr="005F1854">
        <w:trPr>
          <w:tblCellSpacing w:w="15" w:type="dxa"/>
        </w:trPr>
        <w:tc>
          <w:tcPr>
            <w:tcW w:w="0" w:type="auto"/>
            <w:vAlign w:val="center"/>
          </w:tcPr>
          <w:p w14:paraId="26C2A120" w14:textId="77777777" w:rsidR="0093495F" w:rsidRPr="00180A18" w:rsidRDefault="0093495F" w:rsidP="005F1854">
            <w:pPr>
              <w:rPr>
                <w:sz w:val="18"/>
                <w:szCs w:val="18"/>
              </w:rPr>
            </w:pPr>
            <w:r w:rsidRPr="00180A18">
              <w:rPr>
                <w:sz w:val="18"/>
                <w:szCs w:val="18"/>
              </w:rPr>
              <w:t>Minimalny zalecany kąt</w:t>
            </w:r>
            <w:r w:rsidRPr="00180A18">
              <w:rPr>
                <w:sz w:val="18"/>
                <w:szCs w:val="18"/>
              </w:rPr>
              <w:br/>
              <w:t xml:space="preserve">nachylenia połaci dachowej [°] </w:t>
            </w:r>
          </w:p>
        </w:tc>
        <w:tc>
          <w:tcPr>
            <w:tcW w:w="0" w:type="auto"/>
            <w:vAlign w:val="center"/>
          </w:tcPr>
          <w:p w14:paraId="13AC08B1" w14:textId="77777777" w:rsidR="0093495F" w:rsidRPr="00180A18" w:rsidRDefault="0093495F" w:rsidP="005F1854">
            <w:pPr>
              <w:rPr>
                <w:sz w:val="18"/>
                <w:szCs w:val="18"/>
              </w:rPr>
            </w:pPr>
            <w:r w:rsidRPr="00180A18">
              <w:rPr>
                <w:sz w:val="18"/>
                <w:szCs w:val="18"/>
              </w:rPr>
              <w:t>30/24**</w:t>
            </w:r>
            <w:r w:rsidRPr="00180A18">
              <w:rPr>
                <w:sz w:val="18"/>
                <w:szCs w:val="18"/>
              </w:rPr>
              <w:br/>
              <w:t>przy zastosowaniu membrany lub folii wstępnego krycia</w:t>
            </w:r>
          </w:p>
        </w:tc>
      </w:tr>
    </w:tbl>
    <w:p w14:paraId="38982CEC" w14:textId="77777777" w:rsidR="0093495F" w:rsidRPr="00180A18" w:rsidRDefault="0093495F" w:rsidP="0093495F">
      <w:pPr>
        <w:rPr>
          <w:rFonts w:cs="Calibri"/>
          <w:szCs w:val="20"/>
        </w:rPr>
      </w:pPr>
    </w:p>
    <w:p w14:paraId="41001A2C" w14:textId="77777777" w:rsidR="0093495F" w:rsidRPr="00180A18" w:rsidRDefault="0093495F" w:rsidP="0093495F">
      <w:pPr>
        <w:rPr>
          <w:rFonts w:cs="Calibri"/>
          <w:szCs w:val="20"/>
        </w:rPr>
      </w:pPr>
    </w:p>
    <w:p w14:paraId="3BF8EBEB" w14:textId="77777777" w:rsidR="0093495F" w:rsidRPr="00180A18" w:rsidRDefault="0093495F" w:rsidP="0093495F">
      <w:pPr>
        <w:rPr>
          <w:rFonts w:cs="Calibri"/>
          <w:szCs w:val="20"/>
        </w:rPr>
      </w:pPr>
    </w:p>
    <w:tbl>
      <w:tblPr>
        <w:tblW w:w="10768" w:type="dxa"/>
        <w:jc w:val="center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0A0" w:firstRow="1" w:lastRow="0" w:firstColumn="1" w:lastColumn="0" w:noHBand="0" w:noVBand="0"/>
      </w:tblPr>
      <w:tblGrid>
        <w:gridCol w:w="205"/>
        <w:gridCol w:w="10563"/>
      </w:tblGrid>
      <w:tr w:rsidR="0093495F" w:rsidRPr="00180A18" w14:paraId="21A40D3F" w14:textId="77777777" w:rsidTr="005F1854">
        <w:trPr>
          <w:tblCellSpacing w:w="0" w:type="dxa"/>
          <w:jc w:val="center"/>
        </w:trPr>
        <w:tc>
          <w:tcPr>
            <w:tcW w:w="0" w:type="auto"/>
          </w:tcPr>
          <w:p w14:paraId="577F595B" w14:textId="2267D98A" w:rsidR="0093495F" w:rsidRPr="00180A18" w:rsidRDefault="0093495F" w:rsidP="005F1854">
            <w:pPr>
              <w:rPr>
                <w:lang w:eastAsia="pl-PL"/>
              </w:rPr>
            </w:pPr>
          </w:p>
          <w:p w14:paraId="4B93E0BC" w14:textId="05114047" w:rsidR="0093495F" w:rsidRPr="00180A18" w:rsidRDefault="0093495F" w:rsidP="009F2FC0">
            <w:pPr>
              <w:rPr>
                <w:rFonts w:cs="Tahoma"/>
                <w:b/>
                <w:bCs/>
                <w:sz w:val="15"/>
                <w:szCs w:val="15"/>
                <w:lang w:eastAsia="pl-PL"/>
              </w:rPr>
            </w:pPr>
          </w:p>
        </w:tc>
        <w:tc>
          <w:tcPr>
            <w:tcW w:w="0" w:type="auto"/>
          </w:tcPr>
          <w:p w14:paraId="03215CA0" w14:textId="77777777" w:rsidR="0093495F" w:rsidRPr="00180A18" w:rsidRDefault="0093495F" w:rsidP="005F1854">
            <w:pPr>
              <w:rPr>
                <w:lang w:eastAsia="pl-PL"/>
              </w:rPr>
            </w:pPr>
            <w:r w:rsidRPr="00180A18">
              <w:rPr>
                <w:noProof/>
                <w:lang w:eastAsia="pl-PL"/>
              </w:rPr>
              <w:drawing>
                <wp:inline distT="0" distB="0" distL="0" distR="0" wp14:anchorId="7FCA0FC5" wp14:editId="05CBEE22">
                  <wp:extent cx="1916430" cy="1079500"/>
                  <wp:effectExtent l="0" t="0" r="7620" b="6350"/>
                  <wp:docPr id="30" name="Obraz 30" descr=" - Dachówka ceramiczna – proekologiczny materiał dekars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4" descr=" - Dachówka ceramiczna – proekologiczny materiał dekars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643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EB0ED0" w14:textId="3B435D87" w:rsidR="0093495F" w:rsidRPr="00180A18" w:rsidRDefault="0093495F" w:rsidP="005F1854">
            <w:pPr>
              <w:rPr>
                <w:rFonts w:cs="Tahoma"/>
                <w:b/>
                <w:bCs/>
                <w:sz w:val="15"/>
                <w:szCs w:val="15"/>
                <w:lang w:eastAsia="pl-PL"/>
              </w:rPr>
            </w:pPr>
            <w:r w:rsidRPr="00180A18">
              <w:rPr>
                <w:rFonts w:cs="Tahoma"/>
                <w:b/>
                <w:bCs/>
                <w:sz w:val="15"/>
                <w:szCs w:val="15"/>
                <w:lang w:eastAsia="pl-PL"/>
              </w:rPr>
              <w:t>Rys. 3.</w:t>
            </w:r>
            <w:r w:rsidR="009F2FC0">
              <w:rPr>
                <w:rFonts w:cs="Tahoma"/>
                <w:b/>
                <w:bCs/>
                <w:sz w:val="15"/>
                <w:szCs w:val="15"/>
                <w:lang w:eastAsia="pl-PL"/>
              </w:rPr>
              <w:t>a</w:t>
            </w:r>
            <w:r w:rsidRPr="00180A18">
              <w:rPr>
                <w:rFonts w:cs="Tahoma"/>
                <w:b/>
                <w:bCs/>
                <w:sz w:val="15"/>
                <w:szCs w:val="15"/>
                <w:lang w:eastAsia="pl-PL"/>
              </w:rPr>
              <w:t>. Krycie dachu dachówką</w:t>
            </w:r>
            <w:r w:rsidR="000533D3">
              <w:rPr>
                <w:rFonts w:cs="Tahoma"/>
                <w:b/>
                <w:bCs/>
                <w:sz w:val="15"/>
                <w:szCs w:val="15"/>
                <w:lang w:eastAsia="pl-PL"/>
              </w:rPr>
              <w:t xml:space="preserve"> </w:t>
            </w:r>
            <w:proofErr w:type="spellStart"/>
            <w:r w:rsidR="000533D3">
              <w:rPr>
                <w:rFonts w:cs="Tahoma"/>
                <w:b/>
                <w:bCs/>
                <w:sz w:val="15"/>
                <w:szCs w:val="15"/>
                <w:lang w:eastAsia="pl-PL"/>
              </w:rPr>
              <w:t>złob</w:t>
            </w:r>
            <w:r w:rsidR="009F2FC0">
              <w:rPr>
                <w:rFonts w:cs="Tahoma"/>
                <w:b/>
                <w:bCs/>
                <w:sz w:val="15"/>
                <w:szCs w:val="15"/>
                <w:lang w:eastAsia="pl-PL"/>
              </w:rPr>
              <w:t>kowaną</w:t>
            </w:r>
            <w:proofErr w:type="spellEnd"/>
            <w:r w:rsidRPr="00180A18">
              <w:rPr>
                <w:rFonts w:cs="Tahoma"/>
                <w:b/>
                <w:bCs/>
                <w:sz w:val="15"/>
                <w:szCs w:val="15"/>
                <w:lang w:eastAsia="pl-PL"/>
              </w:rPr>
              <w:t xml:space="preserve"> </w:t>
            </w:r>
            <w:r w:rsidR="009F2FC0">
              <w:rPr>
                <w:rFonts w:cs="Tahoma"/>
                <w:b/>
                <w:bCs/>
                <w:sz w:val="15"/>
                <w:szCs w:val="15"/>
                <w:lang w:eastAsia="pl-PL"/>
              </w:rPr>
              <w:t>–</w:t>
            </w:r>
            <w:r w:rsidRPr="00180A18">
              <w:rPr>
                <w:rFonts w:cs="Tahoma"/>
                <w:b/>
                <w:bCs/>
                <w:sz w:val="15"/>
                <w:szCs w:val="15"/>
                <w:lang w:eastAsia="pl-PL"/>
              </w:rPr>
              <w:t xml:space="preserve"> krycie</w:t>
            </w:r>
            <w:r w:rsidR="009F2FC0">
              <w:rPr>
                <w:rFonts w:cs="Tahoma"/>
                <w:b/>
                <w:bCs/>
                <w:sz w:val="15"/>
                <w:szCs w:val="15"/>
                <w:lang w:eastAsia="pl-PL"/>
              </w:rPr>
              <w:t xml:space="preserve"> dwukrotne</w:t>
            </w:r>
            <w:r w:rsidRPr="00180A18">
              <w:rPr>
                <w:rFonts w:cs="Tahoma"/>
                <w:b/>
                <w:bCs/>
                <w:sz w:val="15"/>
                <w:szCs w:val="15"/>
                <w:lang w:eastAsia="pl-PL"/>
              </w:rPr>
              <w:t xml:space="preserve"> w "koronkę"</w:t>
            </w:r>
          </w:p>
        </w:tc>
      </w:tr>
    </w:tbl>
    <w:p w14:paraId="2D9CDF89" w14:textId="77777777" w:rsidR="0093495F" w:rsidRPr="00180A18" w:rsidRDefault="0093495F" w:rsidP="0093495F">
      <w:pPr>
        <w:rPr>
          <w:lang w:eastAsia="pl-PL"/>
        </w:rPr>
      </w:pPr>
      <w:r w:rsidRPr="00180A18">
        <w:rPr>
          <w:rFonts w:cs="Tahoma"/>
          <w:b/>
          <w:bCs/>
          <w:sz w:val="15"/>
          <w:szCs w:val="15"/>
          <w:lang w:eastAsia="pl-PL"/>
        </w:rPr>
        <w:t>Drabinka przeciwśniegowa</w:t>
      </w:r>
      <w:r w:rsidRPr="00180A18">
        <w:rPr>
          <w:noProof/>
          <w:lang w:eastAsia="pl-PL"/>
        </w:rPr>
        <w:drawing>
          <wp:inline distT="0" distB="0" distL="0" distR="0" wp14:anchorId="7B7B41AD" wp14:editId="429373F2">
            <wp:extent cx="1488440" cy="535305"/>
            <wp:effectExtent l="0" t="0" r="0" b="0"/>
            <wp:docPr id="29" name="Obraz 29" descr=" - Dachówka ceramiczna – proekologiczny materiał dekars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7" descr=" - Dachówka ceramiczna – proekologiczny materiał dekarski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53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3866B4" w14:textId="77777777" w:rsidR="0093495F" w:rsidRPr="00180A18" w:rsidRDefault="0093495F">
      <w:pPr>
        <w:numPr>
          <w:ilvl w:val="0"/>
          <w:numId w:val="14"/>
        </w:numPr>
        <w:contextualSpacing/>
        <w:jc w:val="both"/>
        <w:rPr>
          <w:b/>
        </w:rPr>
      </w:pPr>
      <w:r w:rsidRPr="00180A18">
        <w:rPr>
          <w:b/>
        </w:rPr>
        <w:t>Stolarka budowlana</w:t>
      </w:r>
    </w:p>
    <w:p w14:paraId="6CC902B8" w14:textId="77777777" w:rsidR="0093495F" w:rsidRPr="00180A18" w:rsidRDefault="0093495F" w:rsidP="0093495F">
      <w:pPr>
        <w:jc w:val="both"/>
      </w:pPr>
      <w:r w:rsidRPr="00180A18">
        <w:t>Nie przewiduje się wymiany okien wyłazowych poddasza –istniejące okna drewniano-aluminiowe jednoramowe z szybą zespoloną</w:t>
      </w:r>
    </w:p>
    <w:p w14:paraId="767A4C72" w14:textId="77777777" w:rsidR="0093495F" w:rsidRPr="00180A18" w:rsidRDefault="0093495F">
      <w:pPr>
        <w:numPr>
          <w:ilvl w:val="0"/>
          <w:numId w:val="14"/>
        </w:numPr>
        <w:contextualSpacing/>
        <w:jc w:val="both"/>
        <w:rPr>
          <w:b/>
        </w:rPr>
      </w:pPr>
      <w:r w:rsidRPr="00180A18">
        <w:rPr>
          <w:b/>
        </w:rPr>
        <w:t>Obróbki blacharskie, rynny i rury spustowe</w:t>
      </w:r>
    </w:p>
    <w:p w14:paraId="4CD39824" w14:textId="77777777" w:rsidR="0093495F" w:rsidRPr="00180A18" w:rsidRDefault="0093495F" w:rsidP="0093495F">
      <w:pPr>
        <w:jc w:val="both"/>
      </w:pPr>
      <w:r w:rsidRPr="00180A18">
        <w:t>a) obróbki blacharskie dachu wykonać z blachy cynkowo-tytanowej,</w:t>
      </w:r>
    </w:p>
    <w:p w14:paraId="6C80781D" w14:textId="77777777" w:rsidR="0093495F" w:rsidRPr="00180A18" w:rsidRDefault="0093495F" w:rsidP="0093495F">
      <w:pPr>
        <w:jc w:val="both"/>
      </w:pPr>
      <w:r w:rsidRPr="00180A18">
        <w:t>b) rynny z blachy cynkowo-tytanowej rynny 120, rury spustowe w obrębie dachu 120 oraz małe rynienki przy lukarnach 70);</w:t>
      </w:r>
    </w:p>
    <w:p w14:paraId="178CE4FA" w14:textId="77777777" w:rsidR="0093495F" w:rsidRPr="00180A18" w:rsidRDefault="0093495F">
      <w:pPr>
        <w:numPr>
          <w:ilvl w:val="0"/>
          <w:numId w:val="14"/>
        </w:numPr>
        <w:contextualSpacing/>
        <w:jc w:val="both"/>
      </w:pPr>
      <w:r w:rsidRPr="00180A18">
        <w:rPr>
          <w:b/>
        </w:rPr>
        <w:t>Poszycie wewnętrzne</w:t>
      </w:r>
      <w:r w:rsidRPr="00180A18">
        <w:t xml:space="preserve">: uszkodzone w czasie remontu dachu (podsufitka stropodachu) należy naprawić, </w:t>
      </w:r>
    </w:p>
    <w:p w14:paraId="133908CA" w14:textId="77777777" w:rsidR="0093495F" w:rsidRPr="00180A18" w:rsidRDefault="0093495F">
      <w:pPr>
        <w:numPr>
          <w:ilvl w:val="0"/>
          <w:numId w:val="14"/>
        </w:numPr>
        <w:contextualSpacing/>
        <w:jc w:val="both"/>
        <w:rPr>
          <w:b/>
          <w:bCs/>
        </w:rPr>
      </w:pPr>
      <w:r w:rsidRPr="00180A18">
        <w:rPr>
          <w:b/>
          <w:bCs/>
        </w:rPr>
        <w:t>Przemurowanie kominów</w:t>
      </w:r>
    </w:p>
    <w:p w14:paraId="0E12E92E" w14:textId="77777777" w:rsidR="0093495F" w:rsidRPr="00180A18" w:rsidRDefault="0093495F" w:rsidP="0093495F">
      <w:pPr>
        <w:jc w:val="both"/>
        <w:rPr>
          <w:bCs/>
        </w:rPr>
      </w:pPr>
      <w:r w:rsidRPr="00180A18">
        <w:rPr>
          <w:bCs/>
        </w:rPr>
        <w:t xml:space="preserve">Przewiduje się przemurowanie kominów od posadzki poddasza do ok.50cm ponad kalenicę dachu. Wykonanie wg zaleceń kominiarza. </w:t>
      </w:r>
    </w:p>
    <w:p w14:paraId="06883B3E" w14:textId="0C6C0239" w:rsidR="0093495F" w:rsidRPr="00180A18" w:rsidRDefault="0093495F" w:rsidP="0093495F">
      <w:pPr>
        <w:jc w:val="both"/>
      </w:pPr>
      <w:r w:rsidRPr="00180A18">
        <w:lastRenderedPageBreak/>
        <w:t xml:space="preserve">Remont kominów przewiduje demontaż istniejących pionów, wykonanie ewentualnych napraw przewodów murowanych, obmurowanie przewodów, </w:t>
      </w:r>
      <w:r w:rsidR="00DD395E">
        <w:t>korony kominów murowane z cegły.</w:t>
      </w:r>
      <w:r w:rsidRPr="00180A18">
        <w:t xml:space="preserve"> wraz z izolacją, tynkowaniem i malowaniem kominów.</w:t>
      </w:r>
    </w:p>
    <w:p w14:paraId="33556F79" w14:textId="77777777" w:rsidR="0093495F" w:rsidRPr="00180A18" w:rsidRDefault="0093495F">
      <w:pPr>
        <w:numPr>
          <w:ilvl w:val="0"/>
          <w:numId w:val="15"/>
        </w:numPr>
        <w:contextualSpacing/>
        <w:jc w:val="both"/>
      </w:pPr>
      <w:r w:rsidRPr="00180A18">
        <w:rPr>
          <w:b/>
        </w:rPr>
        <w:t>UWAGA:</w:t>
      </w:r>
      <w:r w:rsidRPr="00180A18">
        <w:t xml:space="preserve"> W założeniach projektowych przyjęto zastosowanie materiałów pochodzących w większości od jednego producenta, aby uzyskać pełną zgodność technologiczną. Dopuszcza się zastosowanie materiałów innego producenta, lecz również dla całego systemu.</w:t>
      </w:r>
    </w:p>
    <w:p w14:paraId="6FA24667" w14:textId="77777777" w:rsidR="0093495F" w:rsidRDefault="0093495F" w:rsidP="0093495F">
      <w:pPr>
        <w:keepNext/>
        <w:tabs>
          <w:tab w:val="left" w:pos="1134"/>
        </w:tabs>
        <w:suppressAutoHyphens/>
        <w:spacing w:before="40" w:after="40"/>
        <w:ind w:left="360"/>
        <w:rPr>
          <w:rFonts w:eastAsia="Times New Roman" w:cs="Times New Roman"/>
          <w:b/>
          <w:bCs/>
          <w:iCs/>
          <w:szCs w:val="20"/>
          <w:lang w:eastAsia="ar-SA"/>
        </w:rPr>
      </w:pPr>
    </w:p>
    <w:p w14:paraId="3F73C844" w14:textId="77777777" w:rsidR="0093495F" w:rsidRPr="00180A18" w:rsidRDefault="0093495F" w:rsidP="0093495F">
      <w:pPr>
        <w:keepNext/>
        <w:tabs>
          <w:tab w:val="left" w:pos="1134"/>
        </w:tabs>
        <w:suppressAutoHyphens/>
        <w:spacing w:before="40" w:after="40"/>
        <w:ind w:left="360"/>
        <w:rPr>
          <w:rFonts w:eastAsia="Times New Roman" w:cs="Times New Roman"/>
          <w:b/>
          <w:bCs/>
          <w:iCs/>
          <w:szCs w:val="20"/>
          <w:lang w:eastAsia="ar-SA"/>
        </w:rPr>
      </w:pPr>
      <w:r w:rsidRPr="00180A18">
        <w:rPr>
          <w:rFonts w:eastAsia="Times New Roman" w:cs="Times New Roman"/>
          <w:b/>
          <w:bCs/>
          <w:iCs/>
          <w:szCs w:val="20"/>
          <w:lang w:eastAsia="ar-SA"/>
        </w:rPr>
        <w:t>ZAKRES PRAC PRZYGOTOWAWCZYCH I NAPRAWCZYCH</w:t>
      </w:r>
    </w:p>
    <w:p w14:paraId="57D6B371" w14:textId="77777777" w:rsidR="0093495F" w:rsidRPr="00180A18" w:rsidRDefault="0093495F" w:rsidP="0093495F">
      <w:pPr>
        <w:jc w:val="both"/>
      </w:pPr>
      <w:r w:rsidRPr="00180A18">
        <w:t>Przed przystąpieniem do wykonania remontu kominów należy wykonać poniższy zakres prac:</w:t>
      </w:r>
    </w:p>
    <w:p w14:paraId="62AECE9D" w14:textId="77777777" w:rsidR="0093495F" w:rsidRPr="00180A18" w:rsidRDefault="0093495F">
      <w:pPr>
        <w:numPr>
          <w:ilvl w:val="0"/>
          <w:numId w:val="15"/>
        </w:numPr>
        <w:contextualSpacing/>
        <w:jc w:val="both"/>
      </w:pPr>
      <w:r w:rsidRPr="00180A18">
        <w:rPr>
          <w:b/>
        </w:rPr>
        <w:t>Prace rozbiórkowe:</w:t>
      </w:r>
      <w:r w:rsidRPr="00180A18">
        <w:t xml:space="preserve"> polegają na demontażu istniejących kominów murowanych;</w:t>
      </w:r>
    </w:p>
    <w:p w14:paraId="673951B2" w14:textId="77777777" w:rsidR="0093495F" w:rsidRPr="00180A18" w:rsidRDefault="0093495F">
      <w:pPr>
        <w:numPr>
          <w:ilvl w:val="0"/>
          <w:numId w:val="15"/>
        </w:numPr>
        <w:contextualSpacing/>
        <w:jc w:val="both"/>
      </w:pPr>
      <w:r w:rsidRPr="00180A18">
        <w:rPr>
          <w:b/>
        </w:rPr>
        <w:t>Prace naprawcze:</w:t>
      </w:r>
      <w:r w:rsidRPr="00180A18">
        <w:t xml:space="preserve"> obejmują niezbędne naprawy uszkodzeń istniejących oraz powstałych na skutek demontażu kominów wraz z kontrola szczelności przewodów oraz ich drożności.</w:t>
      </w:r>
    </w:p>
    <w:p w14:paraId="1D0012C0" w14:textId="77777777" w:rsidR="0093495F" w:rsidRPr="00180A18" w:rsidRDefault="0093495F" w:rsidP="0093495F">
      <w:pPr>
        <w:jc w:val="both"/>
      </w:pPr>
      <w:r w:rsidRPr="00180A18">
        <w:t>Zakres prac remontowych.</w:t>
      </w:r>
    </w:p>
    <w:p w14:paraId="26DC179C" w14:textId="012320C9" w:rsidR="0093495F" w:rsidRPr="00180A18" w:rsidRDefault="0093495F" w:rsidP="0093495F">
      <w:pPr>
        <w:jc w:val="both"/>
      </w:pPr>
      <w:r w:rsidRPr="00180A18">
        <w:t xml:space="preserve">Dla zapewnienia trwałości przewodów wentylacyjnych projektuje się obudowę kominów wraz z przesklepieniem </w:t>
      </w:r>
      <w:r w:rsidR="00DD395E">
        <w:t xml:space="preserve">koronami </w:t>
      </w:r>
      <w:r w:rsidRPr="00180A18">
        <w:t>kominowymi. Przewidziano wykonanie:</w:t>
      </w:r>
    </w:p>
    <w:p w14:paraId="64827690" w14:textId="77777777" w:rsidR="0093495F" w:rsidRPr="00180A18" w:rsidRDefault="0093495F">
      <w:pPr>
        <w:numPr>
          <w:ilvl w:val="0"/>
          <w:numId w:val="23"/>
        </w:numPr>
        <w:contextualSpacing/>
        <w:jc w:val="both"/>
      </w:pPr>
      <w:r w:rsidRPr="00180A18">
        <w:rPr>
          <w:b/>
        </w:rPr>
        <w:t>Obmurówka:</w:t>
      </w:r>
      <w:r w:rsidRPr="00180A18">
        <w:t xml:space="preserve"> z cegły pełnej, ceramicznej o wym. 250x120x65, murowana na tradycyjną zaprawę; na filarkach przekładki z warstwy papy asfaltowej;</w:t>
      </w:r>
    </w:p>
    <w:p w14:paraId="7C0B69AC" w14:textId="65DF9252" w:rsidR="0093495F" w:rsidRPr="00180A18" w:rsidRDefault="0093495F">
      <w:pPr>
        <w:numPr>
          <w:ilvl w:val="0"/>
          <w:numId w:val="23"/>
        </w:numPr>
        <w:contextualSpacing/>
        <w:jc w:val="both"/>
      </w:pPr>
      <w:r w:rsidRPr="00180A18">
        <w:rPr>
          <w:b/>
        </w:rPr>
        <w:t>Wywiewka kanalizacji:</w:t>
      </w:r>
      <w:r w:rsidRPr="00180A18">
        <w:t xml:space="preserve"> istniejące wywiewki pionów kanalizacji sanitarnej wyprowadzić ponad </w:t>
      </w:r>
      <w:r w:rsidR="00DD395E">
        <w:t>koronę</w:t>
      </w:r>
      <w:r w:rsidRPr="00180A18">
        <w:t xml:space="preserve"> kominową i zakończyć kominkiem </w:t>
      </w:r>
      <w:proofErr w:type="spellStart"/>
      <w:r w:rsidRPr="00180A18">
        <w:t>pcv</w:t>
      </w:r>
      <w:proofErr w:type="spellEnd"/>
    </w:p>
    <w:p w14:paraId="5CE1D2E2" w14:textId="77777777" w:rsidR="0093495F" w:rsidRPr="00180A18" w:rsidRDefault="0093495F">
      <w:pPr>
        <w:numPr>
          <w:ilvl w:val="0"/>
          <w:numId w:val="23"/>
        </w:numPr>
        <w:contextualSpacing/>
        <w:jc w:val="both"/>
      </w:pPr>
      <w:r w:rsidRPr="00180A18">
        <w:rPr>
          <w:b/>
        </w:rPr>
        <w:t>Tynk:</w:t>
      </w:r>
      <w:r w:rsidRPr="00180A18">
        <w:t xml:space="preserve"> dla wyrównania płaszczyzny obmurówek nałożyć tynk cementowy kat. III;</w:t>
      </w:r>
    </w:p>
    <w:p w14:paraId="5E641B6A" w14:textId="08D635AD" w:rsidR="0093495F" w:rsidRPr="00180A18" w:rsidRDefault="0093495F">
      <w:pPr>
        <w:numPr>
          <w:ilvl w:val="0"/>
          <w:numId w:val="23"/>
        </w:numPr>
        <w:contextualSpacing/>
        <w:jc w:val="both"/>
      </w:pPr>
      <w:r w:rsidRPr="00180A18">
        <w:rPr>
          <w:b/>
        </w:rPr>
        <w:t>Obróbki blacharskie:</w:t>
      </w:r>
      <w:r w:rsidRPr="00180A18">
        <w:t xml:space="preserve"> stożek przy przejściu wywiewki kanalizacyjnej przez </w:t>
      </w:r>
      <w:r w:rsidR="00DD395E">
        <w:t xml:space="preserve">koronę </w:t>
      </w:r>
      <w:r w:rsidRPr="00180A18">
        <w:t>kominową z blachy stalowej ocynkowanej gr. 0,55 mm;</w:t>
      </w:r>
    </w:p>
    <w:p w14:paraId="417CA041" w14:textId="77777777" w:rsidR="0093495F" w:rsidRPr="00180A18" w:rsidRDefault="0093495F">
      <w:pPr>
        <w:numPr>
          <w:ilvl w:val="0"/>
          <w:numId w:val="23"/>
        </w:numPr>
        <w:contextualSpacing/>
        <w:jc w:val="both"/>
      </w:pPr>
      <w:r w:rsidRPr="00180A18">
        <w:rPr>
          <w:b/>
        </w:rPr>
        <w:t>Izolacja przeciwwilgociowa:</w:t>
      </w:r>
      <w:r w:rsidRPr="00180A18">
        <w:t xml:space="preserve"> wykonana z dwóch warstw emulsji asfaltowej</w:t>
      </w:r>
    </w:p>
    <w:p w14:paraId="651CA2EC" w14:textId="77777777" w:rsidR="0093495F" w:rsidRPr="00180A18" w:rsidRDefault="0093495F" w:rsidP="0093495F">
      <w:pPr>
        <w:jc w:val="both"/>
      </w:pPr>
      <w:r w:rsidRPr="00180A18">
        <w:t>Zakres prac wykończeniowych.</w:t>
      </w:r>
    </w:p>
    <w:p w14:paraId="16A31240" w14:textId="77777777" w:rsidR="0093495F" w:rsidRPr="00180A18" w:rsidRDefault="0093495F" w:rsidP="0093495F">
      <w:pPr>
        <w:jc w:val="both"/>
      </w:pPr>
      <w:r w:rsidRPr="00180A18">
        <w:t xml:space="preserve">Otynkowane powierzchnie obmurówki należy pomalować farbą elewacyjną silikatową białą. </w:t>
      </w:r>
    </w:p>
    <w:p w14:paraId="08FFE4EA" w14:textId="77777777" w:rsidR="0093495F" w:rsidRPr="00E5427B" w:rsidRDefault="0093495F" w:rsidP="0093495F">
      <w:pPr>
        <w:rPr>
          <w:rFonts w:cstheme="minorHAnsi"/>
        </w:rPr>
      </w:pPr>
    </w:p>
    <w:p w14:paraId="0374074A" w14:textId="2884714C" w:rsidR="0093495F" w:rsidRPr="0093495F" w:rsidRDefault="0093495F" w:rsidP="0093495F">
      <w:pPr>
        <w:rPr>
          <w:rFonts w:cstheme="minorHAnsi"/>
        </w:rPr>
      </w:pPr>
      <w:r>
        <w:rPr>
          <w:rFonts w:cstheme="minorHAnsi"/>
        </w:rPr>
        <w:t>Uwaga: w trakcie prac rozbiórkowych, w przypadku uszkodzenia części mieszkalnych (sufit ,skosy), uszkodzoną nawierzchnię należy odtworzyć.</w:t>
      </w:r>
      <w:r>
        <w:t xml:space="preserve"> </w:t>
      </w:r>
    </w:p>
    <w:p w14:paraId="0F76C996" w14:textId="35867CF1" w:rsidR="007A387C" w:rsidRPr="005A1D56" w:rsidRDefault="007A387C" w:rsidP="007A387C">
      <w:pPr>
        <w:pStyle w:val="Nagwek2"/>
      </w:pPr>
      <w:r w:rsidRPr="005A1D56">
        <w:t>INSTALACJA ODGROMOWA</w:t>
      </w:r>
    </w:p>
    <w:p w14:paraId="63A258DD" w14:textId="25046875" w:rsidR="00104B27" w:rsidRPr="00B875D3" w:rsidRDefault="00C74999" w:rsidP="00104B27">
      <w:pPr>
        <w:pStyle w:val="Bezodstpw"/>
        <w:rPr>
          <w:sz w:val="20"/>
          <w:szCs w:val="20"/>
        </w:rPr>
      </w:pPr>
      <w:r w:rsidRPr="00B875D3">
        <w:rPr>
          <w:sz w:val="20"/>
          <w:szCs w:val="20"/>
        </w:rPr>
        <w:t xml:space="preserve">Na projektowanym </w:t>
      </w:r>
      <w:r w:rsidR="005D7A9B">
        <w:rPr>
          <w:sz w:val="20"/>
          <w:szCs w:val="20"/>
        </w:rPr>
        <w:t>dachu zostanie</w:t>
      </w:r>
      <w:r w:rsidR="00104B27" w:rsidRPr="00B875D3">
        <w:rPr>
          <w:sz w:val="20"/>
          <w:szCs w:val="20"/>
        </w:rPr>
        <w:t xml:space="preserve"> wykonana nowa instalacja odgromowa, stosując zalecenia odpowiedniej normy, a następnie dokonać badania urządzeń piorunochronnych pod względem sprawdzania ciągłości połączeń, pomiaru rezystancji, wyniki zaprotokołować.</w:t>
      </w:r>
    </w:p>
    <w:p w14:paraId="2AE63AFD" w14:textId="5C3C27AF" w:rsidR="00E2781B" w:rsidRDefault="00E2781B" w:rsidP="007A387C">
      <w:pPr>
        <w:pStyle w:val="Nagwek2"/>
      </w:pPr>
      <w:r>
        <w:t>KOLORYSTKA</w:t>
      </w:r>
    </w:p>
    <w:p w14:paraId="02F5A1A4" w14:textId="77777777" w:rsidR="00B875D3" w:rsidRDefault="00AB1B58" w:rsidP="00AB1B58">
      <w:r w:rsidRPr="00823E5E">
        <w:t xml:space="preserve">Zgodnie z projektem </w:t>
      </w:r>
    </w:p>
    <w:p w14:paraId="17AFB5DC" w14:textId="6526FC96" w:rsidR="00823E5E" w:rsidRPr="0074303E" w:rsidRDefault="005D7A9B" w:rsidP="00AB1B58">
      <w:r>
        <w:t xml:space="preserve">Dachówka </w:t>
      </w:r>
      <w:r w:rsidR="009F2FC0">
        <w:t>żłobkowana</w:t>
      </w:r>
      <w:r>
        <w:t xml:space="preserve"> </w:t>
      </w:r>
      <w:r w:rsidR="00823E5E" w:rsidRPr="0074303E">
        <w:t xml:space="preserve"> – kolor </w:t>
      </w:r>
      <w:r>
        <w:t>ceglany naturalna czerwień.</w:t>
      </w:r>
    </w:p>
    <w:p w14:paraId="7531B2D0" w14:textId="02A511EE" w:rsidR="00ED1EBF" w:rsidRDefault="005D7A9B" w:rsidP="00AB1B58">
      <w:r>
        <w:t>Elementy komunikacji po dachu, płotki śniegowe</w:t>
      </w:r>
      <w:r w:rsidR="001E493F">
        <w:t xml:space="preserve">, inne akcesoria </w:t>
      </w:r>
      <w:r>
        <w:t>–</w:t>
      </w:r>
      <w:r w:rsidR="00ED1EBF">
        <w:t xml:space="preserve"> </w:t>
      </w:r>
      <w:r w:rsidR="001E493F">
        <w:t>w kolorze dachówki</w:t>
      </w:r>
    </w:p>
    <w:p w14:paraId="18B1FD3A" w14:textId="084504F1" w:rsidR="002867BA" w:rsidRDefault="005D7A9B" w:rsidP="00C85703">
      <w:r>
        <w:t>Rynny i rury spustowe – blacha tytan-cynk</w:t>
      </w:r>
    </w:p>
    <w:p w14:paraId="54E2FDE9" w14:textId="174AED77" w:rsidR="000C2659" w:rsidRDefault="000C2659" w:rsidP="00C85703">
      <w:r>
        <w:t>Ścianki lukarn – FAST C-02</w:t>
      </w:r>
    </w:p>
    <w:p w14:paraId="65EE9FFA" w14:textId="4E5FCEE6" w:rsidR="00883783" w:rsidRDefault="00883783" w:rsidP="00C85703">
      <w:r>
        <w:t>Naprawa elementów drewnianych, odtworzenie elementów brakujących na wzór zachowanych – FAST C-02</w:t>
      </w:r>
    </w:p>
    <w:p w14:paraId="2FCE3CF8" w14:textId="7720DFD7" w:rsidR="00883783" w:rsidRPr="00883783" w:rsidRDefault="00883783" w:rsidP="00883783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>TYNK KOMINY – FAST C-02.</w:t>
      </w:r>
    </w:p>
    <w:p w14:paraId="37453360" w14:textId="77777777" w:rsidR="00F47F84" w:rsidRDefault="00F47F84" w:rsidP="00C85703"/>
    <w:p w14:paraId="38F8A1D5" w14:textId="77777777" w:rsidR="00F47F84" w:rsidRPr="004F4DF2" w:rsidRDefault="00F47F84" w:rsidP="00F47F84">
      <w:pPr>
        <w:pStyle w:val="Bezodstpw"/>
        <w:rPr>
          <w:sz w:val="20"/>
          <w:szCs w:val="20"/>
        </w:rPr>
      </w:pPr>
      <w:r w:rsidRPr="004F4DF2">
        <w:rPr>
          <w:sz w:val="20"/>
          <w:szCs w:val="20"/>
        </w:rPr>
        <w:t xml:space="preserve">Dla niniejszego opracowania zastosowano produkty systemu dociepleń firmy FAST. </w:t>
      </w:r>
    </w:p>
    <w:p w14:paraId="3565478A" w14:textId="77777777" w:rsidR="00F47F84" w:rsidRPr="004F4DF2" w:rsidRDefault="00F47F84" w:rsidP="00F47F84">
      <w:pPr>
        <w:pStyle w:val="Bezodstpw"/>
        <w:rPr>
          <w:sz w:val="20"/>
          <w:szCs w:val="20"/>
        </w:rPr>
      </w:pPr>
      <w:r w:rsidRPr="004F4DF2">
        <w:rPr>
          <w:sz w:val="20"/>
          <w:szCs w:val="20"/>
        </w:rPr>
        <w:t>Po konsultacji z projektantem dopuszcza się w wykonawstwie zastosowanie innego równoważnego systemu.</w:t>
      </w:r>
    </w:p>
    <w:p w14:paraId="097646D6" w14:textId="77777777" w:rsidR="00F47F84" w:rsidRPr="004F4DF2" w:rsidRDefault="00F47F84" w:rsidP="00F47F84">
      <w:pPr>
        <w:pStyle w:val="Bezodstpw"/>
        <w:rPr>
          <w:sz w:val="20"/>
          <w:szCs w:val="20"/>
        </w:rPr>
      </w:pPr>
      <w:r w:rsidRPr="004F4DF2">
        <w:rPr>
          <w:sz w:val="20"/>
          <w:szCs w:val="20"/>
        </w:rPr>
        <w:t xml:space="preserve">W sprawach wątpliwych w ramach nadzoru autorskiego, wezwać projektanta celem ustalenia zasad realizacji. </w:t>
      </w:r>
    </w:p>
    <w:p w14:paraId="19884115" w14:textId="77777777" w:rsidR="00F47F84" w:rsidRDefault="00F47F84" w:rsidP="00F47F84">
      <w:pPr>
        <w:pStyle w:val="Bezodstpw"/>
        <w:rPr>
          <w:sz w:val="20"/>
          <w:szCs w:val="20"/>
        </w:rPr>
      </w:pPr>
      <w:r w:rsidRPr="004F4DF2">
        <w:rPr>
          <w:sz w:val="20"/>
          <w:szCs w:val="20"/>
        </w:rPr>
        <w:t xml:space="preserve">Kolory dla budynku przyjęto wg palety barw FAST COLOR UNIVERSAL: </w:t>
      </w:r>
    </w:p>
    <w:p w14:paraId="06E29239" w14:textId="77777777" w:rsidR="00F47F84" w:rsidRDefault="00F47F84" w:rsidP="00F47F84">
      <w:pPr>
        <w:pStyle w:val="Bezodstpw"/>
        <w:rPr>
          <w:sz w:val="20"/>
          <w:szCs w:val="20"/>
        </w:rPr>
      </w:pPr>
    </w:p>
    <w:p w14:paraId="0808141F" w14:textId="77777777" w:rsidR="00F47F84" w:rsidRDefault="00F47F84" w:rsidP="00C85703"/>
    <w:p w14:paraId="291C2D68" w14:textId="77777777" w:rsidR="00C85703" w:rsidRDefault="00C85703" w:rsidP="00C85703"/>
    <w:p w14:paraId="38674643" w14:textId="0E68577E" w:rsidR="00876C4B" w:rsidRDefault="00682489" w:rsidP="00876C4B">
      <w:pPr>
        <w:pStyle w:val="Nagwek2"/>
      </w:pPr>
      <w:r w:rsidRPr="0038011A">
        <w:t xml:space="preserve">ANALIZA TECHNICZNYCH, ŚRODOWISKOWYCH I EKONOMICZNYCH MOŻLIWOŚCI </w:t>
      </w:r>
      <w:bookmarkStart w:id="35" w:name="_Toc68176289"/>
      <w:bookmarkStart w:id="36" w:name="_Toc68176458"/>
      <w:r w:rsidRPr="0038011A">
        <w:t>REALIZACJI WYSOCE WYDAJNYCH SYSTEMÓW ALTERNATYWNYCH ZAOPATRZENIA W ENERGIĘ I CIEPŁO</w:t>
      </w:r>
    </w:p>
    <w:p w14:paraId="01F79C2B" w14:textId="25F57DE6" w:rsidR="00582D4D" w:rsidRDefault="00AC3C19" w:rsidP="00BD5046">
      <w:r w:rsidRPr="00CF62DA">
        <w:t xml:space="preserve">Ze względu na to, że jest to budynek istniejący, </w:t>
      </w:r>
      <w:r w:rsidR="00094185">
        <w:t>inwestycja nie wpływu na zmianę zaopatrzenia w energię i ciepło</w:t>
      </w:r>
      <w:r w:rsidRPr="00CF62DA">
        <w:t>.</w:t>
      </w:r>
      <w:bookmarkEnd w:id="35"/>
      <w:bookmarkEnd w:id="36"/>
    </w:p>
    <w:p w14:paraId="77ACED1C" w14:textId="77777777" w:rsidR="00C85703" w:rsidRDefault="00C85703" w:rsidP="00C85703">
      <w:pPr>
        <w:pStyle w:val="ARCHPEAK3"/>
        <w:numPr>
          <w:ilvl w:val="0"/>
          <w:numId w:val="8"/>
        </w:numPr>
      </w:pPr>
      <w:r>
        <w:lastRenderedPageBreak/>
        <w:t>Projektowane docieplenie dachu</w:t>
      </w:r>
    </w:p>
    <w:p w14:paraId="3DEC6290" w14:textId="01CD3DD4" w:rsidR="00C85703" w:rsidRPr="00C85703" w:rsidRDefault="00C85703" w:rsidP="00C85703">
      <w:bookmarkStart w:id="37" w:name="_Toc81982056"/>
      <w:r>
        <w:t xml:space="preserve">PRZEGRODA: DACH </w:t>
      </w:r>
      <w:bookmarkEnd w:id="37"/>
    </w:p>
    <w:p w14:paraId="53D5D219" w14:textId="77777777" w:rsidR="00C85703" w:rsidRDefault="00C85703" w:rsidP="00C85703">
      <w:pPr>
        <w:rPr>
          <w:rFonts w:ascii="Times New Roman" w:eastAsia="Times New Roman" w:hAnsi="Times New Roman" w:cs="Times New Roman"/>
          <w:color w:val="000000"/>
          <w:sz w:val="24"/>
          <w:szCs w:val="18"/>
          <w:lang w:val="en-US"/>
        </w:rPr>
      </w:pPr>
    </w:p>
    <w:p w14:paraId="4CE9EAB7" w14:textId="77777777" w:rsidR="00C85703" w:rsidRDefault="00C85703" w:rsidP="00C85703">
      <w:pPr>
        <w:rPr>
          <w:rFonts w:ascii="Arial" w:eastAsia="Times New Roman" w:hAnsi="Arial" w:cs="Times New Roman"/>
          <w:color w:val="000000"/>
          <w:sz w:val="19"/>
          <w:szCs w:val="18"/>
          <w:lang w:val="en-US"/>
        </w:rPr>
      </w:pPr>
      <w:r>
        <w:rPr>
          <w:rFonts w:ascii="Arial" w:eastAsia="Times New Roman" w:hAnsi="Arial" w:cs="Times New Roman"/>
          <w:color w:val="000000"/>
          <w:sz w:val="19"/>
          <w:szCs w:val="18"/>
        </w:rPr>
        <w:t>Tabela – prezentacja warstw przegrody</w:t>
      </w:r>
    </w:p>
    <w:tbl>
      <w:tblPr>
        <w:tblW w:w="9747" w:type="dxa"/>
        <w:tblInd w:w="1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10" w:type="dxa"/>
          <w:left w:w="10" w:type="dxa"/>
          <w:bottom w:w="10" w:type="dxa"/>
          <w:right w:w="10" w:type="dxa"/>
        </w:tblCellMar>
        <w:tblLook w:val="0000" w:firstRow="0" w:lastRow="0" w:firstColumn="0" w:lastColumn="0" w:noHBand="0" w:noVBand="0"/>
      </w:tblPr>
      <w:tblGrid>
        <w:gridCol w:w="648"/>
        <w:gridCol w:w="5400"/>
        <w:gridCol w:w="900"/>
        <w:gridCol w:w="1080"/>
        <w:gridCol w:w="1719"/>
      </w:tblGrid>
      <w:tr w:rsidR="00C85703" w14:paraId="2C16E13A" w14:textId="77777777" w:rsidTr="005F1854">
        <w:tc>
          <w:tcPr>
            <w:tcW w:w="648" w:type="dxa"/>
            <w:shd w:val="clear" w:color="auto" w:fill="EEEEEE"/>
          </w:tcPr>
          <w:p w14:paraId="44DE3BF5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9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9"/>
                <w:szCs w:val="18"/>
              </w:rPr>
              <w:t>Nr</w:t>
            </w:r>
          </w:p>
        </w:tc>
        <w:tc>
          <w:tcPr>
            <w:tcW w:w="5400" w:type="dxa"/>
            <w:shd w:val="clear" w:color="auto" w:fill="EEEEEE"/>
          </w:tcPr>
          <w:p w14:paraId="1CAEF8CD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9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9"/>
                <w:szCs w:val="18"/>
              </w:rPr>
              <w:t>Nazwa materiału</w:t>
            </w:r>
          </w:p>
        </w:tc>
        <w:tc>
          <w:tcPr>
            <w:tcW w:w="900" w:type="dxa"/>
            <w:shd w:val="clear" w:color="auto" w:fill="EEEEEE"/>
          </w:tcPr>
          <w:p w14:paraId="7F8B9F4B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9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9"/>
                <w:szCs w:val="18"/>
              </w:rPr>
              <w:t>d [cm]</w:t>
            </w:r>
          </w:p>
        </w:tc>
        <w:tc>
          <w:tcPr>
            <w:tcW w:w="1080" w:type="dxa"/>
            <w:shd w:val="clear" w:color="auto" w:fill="EEEEEE"/>
          </w:tcPr>
          <w:p w14:paraId="2A6B03BF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9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9"/>
                <w:szCs w:val="18"/>
              </w:rPr>
              <w:t>λ [W/</w:t>
            </w:r>
            <w:proofErr w:type="spellStart"/>
            <w:r>
              <w:rPr>
                <w:rFonts w:ascii="Arial" w:eastAsia="Times New Roman" w:hAnsi="Arial" w:cs="Times New Roman"/>
                <w:color w:val="000000"/>
                <w:sz w:val="19"/>
                <w:szCs w:val="18"/>
              </w:rPr>
              <w:t>m∙K</w:t>
            </w:r>
            <w:proofErr w:type="spellEnd"/>
            <w:r>
              <w:rPr>
                <w:rFonts w:ascii="Arial" w:eastAsia="Times New Roman" w:hAnsi="Arial" w:cs="Times New Roman"/>
                <w:color w:val="000000"/>
                <w:sz w:val="19"/>
                <w:szCs w:val="18"/>
              </w:rPr>
              <w:t>]</w:t>
            </w:r>
          </w:p>
        </w:tc>
        <w:tc>
          <w:tcPr>
            <w:tcW w:w="1719" w:type="dxa"/>
            <w:shd w:val="clear" w:color="auto" w:fill="EEEEEE"/>
          </w:tcPr>
          <w:p w14:paraId="667B87D5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9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9"/>
                <w:szCs w:val="18"/>
              </w:rPr>
              <w:t>R [K∙m²/W]</w:t>
            </w:r>
          </w:p>
        </w:tc>
      </w:tr>
      <w:tr w:rsidR="00C85703" w14:paraId="73B940C6" w14:textId="77777777" w:rsidTr="005F1854">
        <w:tc>
          <w:tcPr>
            <w:tcW w:w="648" w:type="dxa"/>
            <w:shd w:val="clear" w:color="auto" w:fill="EEEEEE"/>
          </w:tcPr>
          <w:p w14:paraId="04CB48AA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9"/>
                <w:szCs w:val="18"/>
                <w:lang w:val="en-US"/>
              </w:rPr>
            </w:pPr>
          </w:p>
        </w:tc>
        <w:tc>
          <w:tcPr>
            <w:tcW w:w="5400" w:type="dxa"/>
          </w:tcPr>
          <w:p w14:paraId="05AF4607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  <w:vertAlign w:val="subscript"/>
              </w:rPr>
              <w:t>si</w:t>
            </w:r>
            <w:proofErr w:type="spellEnd"/>
          </w:p>
        </w:tc>
        <w:tc>
          <w:tcPr>
            <w:tcW w:w="900" w:type="dxa"/>
          </w:tcPr>
          <w:p w14:paraId="301E2AB9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14:paraId="1059CD2F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19" w:type="dxa"/>
          </w:tcPr>
          <w:p w14:paraId="60212C9C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0,10</w:t>
            </w:r>
          </w:p>
        </w:tc>
      </w:tr>
      <w:tr w:rsidR="00C85703" w14:paraId="0FFE7792" w14:textId="77777777" w:rsidTr="005F1854">
        <w:tc>
          <w:tcPr>
            <w:tcW w:w="648" w:type="dxa"/>
            <w:shd w:val="clear" w:color="auto" w:fill="EEEEEE"/>
          </w:tcPr>
          <w:p w14:paraId="24F6DF8C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9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9"/>
                <w:szCs w:val="18"/>
              </w:rPr>
              <w:t>1</w:t>
            </w:r>
          </w:p>
        </w:tc>
        <w:tc>
          <w:tcPr>
            <w:tcW w:w="5400" w:type="dxa"/>
          </w:tcPr>
          <w:p w14:paraId="2DEABBD4" w14:textId="77777777" w:rsidR="00C85703" w:rsidRDefault="00C85703" w:rsidP="005F1854">
            <w:pPr>
              <w:rPr>
                <w:rFonts w:ascii="Arial" w:eastAsia="Times New Roman" w:hAnsi="Arial" w:cs="Times New Roman"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i/>
                <w:color w:val="000000"/>
                <w:sz w:val="18"/>
                <w:szCs w:val="18"/>
              </w:rPr>
              <w:t>Płytki (dachówki) ceramiczne</w:t>
            </w:r>
          </w:p>
        </w:tc>
        <w:tc>
          <w:tcPr>
            <w:tcW w:w="900" w:type="dxa"/>
          </w:tcPr>
          <w:p w14:paraId="21346FD0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080" w:type="dxa"/>
          </w:tcPr>
          <w:p w14:paraId="73B23016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719" w:type="dxa"/>
          </w:tcPr>
          <w:p w14:paraId="15EBBEAC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0,02</w:t>
            </w:r>
          </w:p>
        </w:tc>
      </w:tr>
      <w:tr w:rsidR="00C85703" w14:paraId="2D5F55F9" w14:textId="77777777" w:rsidTr="005F1854">
        <w:tc>
          <w:tcPr>
            <w:tcW w:w="648" w:type="dxa"/>
            <w:shd w:val="clear" w:color="auto" w:fill="EEEEEE"/>
          </w:tcPr>
          <w:p w14:paraId="303DE086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9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9"/>
                <w:szCs w:val="18"/>
              </w:rPr>
              <w:t>2</w:t>
            </w:r>
          </w:p>
        </w:tc>
        <w:tc>
          <w:tcPr>
            <w:tcW w:w="5400" w:type="dxa"/>
          </w:tcPr>
          <w:p w14:paraId="50DB4F44" w14:textId="77777777" w:rsidR="00C85703" w:rsidRDefault="00C85703" w:rsidP="005F1854">
            <w:pPr>
              <w:rPr>
                <w:rFonts w:ascii="Arial" w:eastAsia="Times New Roman" w:hAnsi="Arial" w:cs="Times New Roman"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i/>
                <w:color w:val="000000"/>
                <w:sz w:val="18"/>
                <w:szCs w:val="18"/>
              </w:rPr>
              <w:t>Folia PCV</w:t>
            </w:r>
          </w:p>
        </w:tc>
        <w:tc>
          <w:tcPr>
            <w:tcW w:w="900" w:type="dxa"/>
          </w:tcPr>
          <w:p w14:paraId="087CD4B3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1080" w:type="dxa"/>
          </w:tcPr>
          <w:p w14:paraId="37F88735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1719" w:type="dxa"/>
          </w:tcPr>
          <w:p w14:paraId="5467CE39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0,01</w:t>
            </w:r>
          </w:p>
        </w:tc>
      </w:tr>
      <w:tr w:rsidR="00C85703" w14:paraId="6C183872" w14:textId="77777777" w:rsidTr="005F1854">
        <w:tc>
          <w:tcPr>
            <w:tcW w:w="648" w:type="dxa"/>
            <w:shd w:val="clear" w:color="auto" w:fill="EEEEEE"/>
          </w:tcPr>
          <w:p w14:paraId="3D71EF33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9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9"/>
                <w:szCs w:val="18"/>
              </w:rPr>
              <w:t>3</w:t>
            </w:r>
          </w:p>
        </w:tc>
        <w:tc>
          <w:tcPr>
            <w:tcW w:w="5400" w:type="dxa"/>
          </w:tcPr>
          <w:p w14:paraId="56F244C7" w14:textId="77777777" w:rsidR="00C85703" w:rsidRDefault="00C85703" w:rsidP="005F1854">
            <w:pPr>
              <w:rPr>
                <w:rFonts w:ascii="Arial" w:eastAsia="Times New Roman" w:hAnsi="Arial" w:cs="Times New Roman"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i/>
                <w:color w:val="000000"/>
                <w:sz w:val="18"/>
                <w:szCs w:val="18"/>
              </w:rPr>
              <w:t>Drewno twarde</w:t>
            </w:r>
          </w:p>
        </w:tc>
        <w:tc>
          <w:tcPr>
            <w:tcW w:w="900" w:type="dxa"/>
          </w:tcPr>
          <w:p w14:paraId="27456A8D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80" w:type="dxa"/>
          </w:tcPr>
          <w:p w14:paraId="2D15580C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1719" w:type="dxa"/>
          </w:tcPr>
          <w:p w14:paraId="26DFA060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0,06</w:t>
            </w:r>
          </w:p>
        </w:tc>
      </w:tr>
      <w:tr w:rsidR="00C85703" w14:paraId="5034E431" w14:textId="77777777" w:rsidTr="005F1854">
        <w:tc>
          <w:tcPr>
            <w:tcW w:w="648" w:type="dxa"/>
            <w:shd w:val="clear" w:color="auto" w:fill="EEEEEE"/>
          </w:tcPr>
          <w:p w14:paraId="783A68BE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9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9"/>
                <w:szCs w:val="18"/>
              </w:rPr>
              <w:t>4</w:t>
            </w:r>
          </w:p>
        </w:tc>
        <w:tc>
          <w:tcPr>
            <w:tcW w:w="5400" w:type="dxa"/>
          </w:tcPr>
          <w:p w14:paraId="73D140A0" w14:textId="77777777" w:rsidR="00C85703" w:rsidRDefault="00C85703" w:rsidP="005F1854">
            <w:pPr>
              <w:rPr>
                <w:rFonts w:ascii="Arial" w:eastAsia="Times New Roman" w:hAnsi="Arial" w:cs="Times New Roman"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i/>
                <w:color w:val="000000"/>
                <w:sz w:val="18"/>
                <w:szCs w:val="18"/>
              </w:rPr>
              <w:t>Membrana paroprzepuszczalna</w:t>
            </w:r>
          </w:p>
        </w:tc>
        <w:tc>
          <w:tcPr>
            <w:tcW w:w="900" w:type="dxa"/>
          </w:tcPr>
          <w:p w14:paraId="3DA920DA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1080" w:type="dxa"/>
          </w:tcPr>
          <w:p w14:paraId="1C5E263C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1719" w:type="dxa"/>
          </w:tcPr>
          <w:p w14:paraId="62ED99DF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0,01</w:t>
            </w:r>
          </w:p>
        </w:tc>
      </w:tr>
      <w:tr w:rsidR="00C85703" w14:paraId="316F03DA" w14:textId="77777777" w:rsidTr="005F1854">
        <w:tc>
          <w:tcPr>
            <w:tcW w:w="648" w:type="dxa"/>
            <w:shd w:val="clear" w:color="auto" w:fill="EEEEEE"/>
          </w:tcPr>
          <w:p w14:paraId="18230006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9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9"/>
                <w:szCs w:val="18"/>
              </w:rPr>
              <w:t>5</w:t>
            </w:r>
          </w:p>
        </w:tc>
        <w:tc>
          <w:tcPr>
            <w:tcW w:w="5400" w:type="dxa"/>
          </w:tcPr>
          <w:p w14:paraId="11C49FF4" w14:textId="05458AC0" w:rsidR="00C85703" w:rsidRDefault="00C85703" w:rsidP="005F1854">
            <w:pPr>
              <w:rPr>
                <w:rFonts w:ascii="Arial" w:eastAsia="Times New Roman" w:hAnsi="Arial" w:cs="Times New Roman"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i/>
                <w:color w:val="000000"/>
                <w:sz w:val="18"/>
                <w:szCs w:val="18"/>
              </w:rPr>
              <w:t xml:space="preserve">Wełna mineralna </w:t>
            </w:r>
          </w:p>
        </w:tc>
        <w:tc>
          <w:tcPr>
            <w:tcW w:w="900" w:type="dxa"/>
          </w:tcPr>
          <w:p w14:paraId="3F3908D7" w14:textId="283C7B8D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16,00</w:t>
            </w:r>
          </w:p>
        </w:tc>
        <w:tc>
          <w:tcPr>
            <w:tcW w:w="1080" w:type="dxa"/>
          </w:tcPr>
          <w:p w14:paraId="0A14F899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0,04</w:t>
            </w:r>
          </w:p>
        </w:tc>
        <w:tc>
          <w:tcPr>
            <w:tcW w:w="1719" w:type="dxa"/>
          </w:tcPr>
          <w:p w14:paraId="6191CCE9" w14:textId="0AF19582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6,40</w:t>
            </w:r>
          </w:p>
        </w:tc>
      </w:tr>
      <w:tr w:rsidR="00C85703" w14:paraId="74B9FD41" w14:textId="77777777" w:rsidTr="005F1854">
        <w:tc>
          <w:tcPr>
            <w:tcW w:w="648" w:type="dxa"/>
            <w:shd w:val="clear" w:color="auto" w:fill="EEEEEE"/>
          </w:tcPr>
          <w:p w14:paraId="0AF389AE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9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9"/>
                <w:szCs w:val="18"/>
              </w:rPr>
              <w:t>6</w:t>
            </w:r>
          </w:p>
        </w:tc>
        <w:tc>
          <w:tcPr>
            <w:tcW w:w="5400" w:type="dxa"/>
          </w:tcPr>
          <w:p w14:paraId="3BF596A0" w14:textId="77777777" w:rsidR="00C85703" w:rsidRDefault="00C85703" w:rsidP="005F1854">
            <w:pPr>
              <w:rPr>
                <w:rFonts w:ascii="Arial" w:eastAsia="Times New Roman" w:hAnsi="Arial" w:cs="Times New Roman"/>
                <w:i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i/>
                <w:color w:val="000000"/>
                <w:sz w:val="18"/>
                <w:szCs w:val="18"/>
              </w:rPr>
              <w:t>Membrana paroprzepuszczalna</w:t>
            </w:r>
          </w:p>
        </w:tc>
        <w:tc>
          <w:tcPr>
            <w:tcW w:w="900" w:type="dxa"/>
          </w:tcPr>
          <w:p w14:paraId="57A05DBA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0,10</w:t>
            </w:r>
          </w:p>
        </w:tc>
        <w:tc>
          <w:tcPr>
            <w:tcW w:w="1080" w:type="dxa"/>
          </w:tcPr>
          <w:p w14:paraId="3E388E19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0,17</w:t>
            </w:r>
          </w:p>
        </w:tc>
        <w:tc>
          <w:tcPr>
            <w:tcW w:w="1719" w:type="dxa"/>
          </w:tcPr>
          <w:p w14:paraId="1AB033A5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0,01</w:t>
            </w:r>
          </w:p>
        </w:tc>
      </w:tr>
      <w:tr w:rsidR="00C85703" w14:paraId="23BA68EC" w14:textId="77777777" w:rsidTr="005F1854">
        <w:tc>
          <w:tcPr>
            <w:tcW w:w="648" w:type="dxa"/>
            <w:shd w:val="clear" w:color="auto" w:fill="EEEEEE"/>
          </w:tcPr>
          <w:p w14:paraId="1E35AF49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9"/>
                <w:szCs w:val="18"/>
                <w:lang w:val="en-US"/>
              </w:rPr>
            </w:pPr>
          </w:p>
        </w:tc>
        <w:tc>
          <w:tcPr>
            <w:tcW w:w="5400" w:type="dxa"/>
          </w:tcPr>
          <w:p w14:paraId="0C9242FD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R</w:t>
            </w: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  <w:vertAlign w:val="subscript"/>
              </w:rPr>
              <w:t>se</w:t>
            </w:r>
            <w:proofErr w:type="spellEnd"/>
          </w:p>
        </w:tc>
        <w:tc>
          <w:tcPr>
            <w:tcW w:w="900" w:type="dxa"/>
          </w:tcPr>
          <w:p w14:paraId="6220919D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080" w:type="dxa"/>
          </w:tcPr>
          <w:p w14:paraId="167F2C99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719" w:type="dxa"/>
          </w:tcPr>
          <w:p w14:paraId="27DEA706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0,04</w:t>
            </w:r>
          </w:p>
        </w:tc>
      </w:tr>
      <w:tr w:rsidR="00C85703" w14:paraId="3F4F878F" w14:textId="77777777" w:rsidTr="005F1854">
        <w:tc>
          <w:tcPr>
            <w:tcW w:w="648" w:type="dxa"/>
            <w:shd w:val="clear" w:color="auto" w:fill="EEEEEE"/>
          </w:tcPr>
          <w:p w14:paraId="4157F41C" w14:textId="77777777" w:rsidR="00C85703" w:rsidRDefault="00C85703" w:rsidP="005F1854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8"/>
              </w:rPr>
              <w:t xml:space="preserve"> </w:t>
            </w:r>
          </w:p>
        </w:tc>
        <w:tc>
          <w:tcPr>
            <w:tcW w:w="5400" w:type="dxa"/>
          </w:tcPr>
          <w:p w14:paraId="663CAFDC" w14:textId="77777777" w:rsidR="00C85703" w:rsidRDefault="00C85703" w:rsidP="005F1854">
            <w:pPr>
              <w:rPr>
                <w:rFonts w:ascii="Symbol" w:eastAsia="Times New Roman" w:hAnsi="Symbo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Symbol" w:eastAsia="Times New Roman" w:hAnsi="Symbol" w:cs="Times New Roman"/>
                <w:color w:val="000000"/>
                <w:sz w:val="18"/>
                <w:szCs w:val="18"/>
              </w:rPr>
              <w:t xml:space="preserve"> S</w:t>
            </w:r>
          </w:p>
        </w:tc>
        <w:tc>
          <w:tcPr>
            <w:tcW w:w="900" w:type="dxa"/>
          </w:tcPr>
          <w:p w14:paraId="41337505" w14:textId="5BF6FC6B" w:rsidR="00C85703" w:rsidRDefault="00F42904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19</w:t>
            </w:r>
            <w:r w:rsidR="00C85703"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,50</w:t>
            </w:r>
          </w:p>
        </w:tc>
        <w:tc>
          <w:tcPr>
            <w:tcW w:w="1080" w:type="dxa"/>
          </w:tcPr>
          <w:p w14:paraId="6E1D2272" w14:textId="77777777" w:rsidR="00C85703" w:rsidRDefault="00C85703" w:rsidP="005F1854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19" w:type="dxa"/>
          </w:tcPr>
          <w:p w14:paraId="6EBF6340" w14:textId="01335E49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6,69</w:t>
            </w:r>
          </w:p>
        </w:tc>
      </w:tr>
    </w:tbl>
    <w:p w14:paraId="691055C8" w14:textId="77777777" w:rsidR="00C85703" w:rsidRDefault="00C85703" w:rsidP="00C85703">
      <w:pPr>
        <w:rPr>
          <w:rFonts w:ascii="Times New Roman" w:eastAsia="Times New Roman" w:hAnsi="Times New Roman" w:cs="Times New Roman"/>
          <w:color w:val="000000"/>
          <w:sz w:val="24"/>
          <w:szCs w:val="18"/>
          <w:lang w:val="en-US"/>
        </w:rPr>
      </w:pPr>
    </w:p>
    <w:p w14:paraId="32B7DBE2" w14:textId="77777777" w:rsidR="00C85703" w:rsidRDefault="00C85703" w:rsidP="00C85703">
      <w:pPr>
        <w:rPr>
          <w:rFonts w:ascii="Arial" w:eastAsia="Times New Roman" w:hAnsi="Arial" w:cs="Times New Roman"/>
          <w:color w:val="000000"/>
          <w:sz w:val="16"/>
          <w:szCs w:val="18"/>
          <w:lang w:val="en-US"/>
        </w:rPr>
      </w:pPr>
    </w:p>
    <w:p w14:paraId="527B3B1A" w14:textId="345D4F58" w:rsidR="00C85703" w:rsidRDefault="00C85703" w:rsidP="00C85703">
      <w:pPr>
        <w:rPr>
          <w:rFonts w:ascii="Arial" w:eastAsia="Times New Roman" w:hAnsi="Arial" w:cs="Times New Roman"/>
          <w:color w:val="000000"/>
          <w:sz w:val="21"/>
          <w:szCs w:val="18"/>
          <w:lang w:val="en-US"/>
        </w:rPr>
      </w:pPr>
      <w:r>
        <w:rPr>
          <w:rFonts w:ascii="Arial" w:eastAsia="Times New Roman" w:hAnsi="Arial" w:cs="Times New Roman"/>
          <w:color w:val="000000"/>
          <w:sz w:val="21"/>
          <w:szCs w:val="18"/>
        </w:rPr>
        <w:t xml:space="preserve">Opór całkowity: </w:t>
      </w:r>
      <w:r>
        <w:rPr>
          <w:rFonts w:ascii="Arial" w:eastAsia="Times New Roman" w:hAnsi="Arial" w:cs="Times New Roman"/>
          <w:b/>
          <w:color w:val="000000"/>
          <w:sz w:val="21"/>
          <w:szCs w:val="18"/>
        </w:rPr>
        <w:t>R</w:t>
      </w:r>
      <w:r>
        <w:rPr>
          <w:rFonts w:ascii="Arial" w:eastAsia="Times New Roman" w:hAnsi="Arial" w:cs="Times New Roman"/>
          <w:b/>
          <w:color w:val="000000"/>
          <w:sz w:val="16"/>
          <w:szCs w:val="18"/>
        </w:rPr>
        <w:t>T</w:t>
      </w:r>
      <w:r>
        <w:rPr>
          <w:rFonts w:ascii="Arial" w:eastAsia="Times New Roman" w:hAnsi="Arial" w:cs="Times New Roman"/>
          <w:b/>
          <w:color w:val="000000"/>
          <w:sz w:val="21"/>
          <w:szCs w:val="18"/>
        </w:rPr>
        <w:t xml:space="preserve"> = </w:t>
      </w:r>
      <w:proofErr w:type="spellStart"/>
      <w:r>
        <w:rPr>
          <w:rFonts w:ascii="Arial" w:eastAsia="Times New Roman" w:hAnsi="Arial" w:cs="Times New Roman"/>
          <w:b/>
          <w:color w:val="000000"/>
          <w:sz w:val="21"/>
          <w:szCs w:val="18"/>
        </w:rPr>
        <w:t>Rsi</w:t>
      </w:r>
      <w:proofErr w:type="spellEnd"/>
      <w:r>
        <w:rPr>
          <w:rFonts w:ascii="Arial" w:eastAsia="Times New Roman" w:hAnsi="Arial" w:cs="Times New Roman"/>
          <w:b/>
          <w:color w:val="000000"/>
          <w:sz w:val="21"/>
          <w:szCs w:val="18"/>
        </w:rPr>
        <w:t xml:space="preserve"> + </w:t>
      </w:r>
      <w:r>
        <w:rPr>
          <w:rFonts w:ascii="Symbol" w:eastAsia="Times New Roman" w:hAnsi="Arial" w:cs="Times New Roman"/>
          <w:b/>
          <w:color w:val="000000"/>
          <w:sz w:val="21"/>
          <w:szCs w:val="18"/>
        </w:rPr>
        <w:t>S</w:t>
      </w:r>
      <w:proofErr w:type="spellStart"/>
      <w:r>
        <w:rPr>
          <w:rFonts w:ascii="Arial" w:eastAsia="Times New Roman" w:hAnsi="Arial" w:cs="Times New Roman"/>
          <w:b/>
          <w:color w:val="000000"/>
          <w:sz w:val="21"/>
          <w:szCs w:val="18"/>
        </w:rPr>
        <w:t>Ri</w:t>
      </w:r>
      <w:proofErr w:type="spellEnd"/>
      <w:r>
        <w:rPr>
          <w:rFonts w:ascii="Arial" w:eastAsia="Times New Roman" w:hAnsi="Arial" w:cs="Times New Roman"/>
          <w:b/>
          <w:color w:val="000000"/>
          <w:sz w:val="21"/>
          <w:szCs w:val="18"/>
        </w:rPr>
        <w:t xml:space="preserve"> + </w:t>
      </w:r>
      <w:proofErr w:type="spellStart"/>
      <w:r>
        <w:rPr>
          <w:rFonts w:ascii="Arial" w:eastAsia="Times New Roman" w:hAnsi="Arial" w:cs="Times New Roman"/>
          <w:b/>
          <w:color w:val="000000"/>
          <w:sz w:val="21"/>
          <w:szCs w:val="18"/>
        </w:rPr>
        <w:t>Rse</w:t>
      </w:r>
      <w:proofErr w:type="spellEnd"/>
      <w:r>
        <w:rPr>
          <w:rFonts w:ascii="Arial" w:eastAsia="Times New Roman" w:hAnsi="Arial" w:cs="Times New Roman"/>
          <w:b/>
          <w:color w:val="000000"/>
          <w:sz w:val="21"/>
          <w:szCs w:val="18"/>
        </w:rPr>
        <w:t xml:space="preserve"> = 6,69 [m²K/W]</w:t>
      </w:r>
    </w:p>
    <w:p w14:paraId="5C9731A8" w14:textId="77777777" w:rsidR="00C85703" w:rsidRDefault="00C85703" w:rsidP="00C85703">
      <w:pPr>
        <w:rPr>
          <w:rFonts w:ascii="Arial" w:eastAsia="Times New Roman" w:hAnsi="Arial" w:cs="Times New Roman"/>
          <w:color w:val="000000"/>
          <w:sz w:val="24"/>
          <w:szCs w:val="18"/>
          <w:lang w:val="en-US"/>
        </w:rPr>
      </w:pPr>
    </w:p>
    <w:tbl>
      <w:tblPr>
        <w:tblW w:w="0" w:type="auto"/>
        <w:tblInd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10" w:type="dxa"/>
          <w:left w:w="10" w:type="dxa"/>
          <w:bottom w:w="10" w:type="dxa"/>
          <w:right w:w="10" w:type="dxa"/>
        </w:tblCellMar>
        <w:tblLook w:val="0000" w:firstRow="0" w:lastRow="0" w:firstColumn="0" w:lastColumn="0" w:noHBand="0" w:noVBand="0"/>
      </w:tblPr>
      <w:tblGrid>
        <w:gridCol w:w="3679"/>
      </w:tblGrid>
      <w:tr w:rsidR="00C85703" w14:paraId="7B4652F9" w14:textId="77777777" w:rsidTr="005F1854">
        <w:tc>
          <w:tcPr>
            <w:tcW w:w="3679" w:type="dxa"/>
            <w:shd w:val="clear" w:color="auto" w:fill="EEEEEE"/>
          </w:tcPr>
          <w:p w14:paraId="2F58D260" w14:textId="77777777" w:rsidR="00C85703" w:rsidRDefault="00C85703" w:rsidP="005F185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8"/>
                <w:lang w:val="en-US"/>
              </w:rPr>
            </w:pPr>
          </w:p>
          <w:p w14:paraId="7D8B6644" w14:textId="77777777" w:rsidR="00C85703" w:rsidRDefault="00C85703" w:rsidP="005F1854">
            <w:pPr>
              <w:rPr>
                <w:rFonts w:ascii="Arial" w:eastAsia="Times New Roman" w:hAnsi="Arial" w:cs="Times New Roman"/>
                <w:b/>
                <w:color w:val="000000"/>
                <w:sz w:val="21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b/>
                <w:color w:val="000000"/>
                <w:sz w:val="21"/>
                <w:szCs w:val="18"/>
              </w:rPr>
              <w:t>R</w:t>
            </w:r>
            <w:r>
              <w:rPr>
                <w:rFonts w:ascii="Arial" w:eastAsia="Times New Roman" w:hAnsi="Arial" w:cs="Times New Roman"/>
                <w:b/>
                <w:color w:val="000000"/>
                <w:sz w:val="16"/>
                <w:szCs w:val="18"/>
              </w:rPr>
              <w:t>T</w:t>
            </w:r>
            <w:r>
              <w:rPr>
                <w:rFonts w:ascii="Arial" w:eastAsia="Times New Roman" w:hAnsi="Arial" w:cs="Times New Roman"/>
                <w:b/>
                <w:color w:val="000000"/>
                <w:sz w:val="21"/>
                <w:szCs w:val="18"/>
                <w:vertAlign w:val="subscript"/>
              </w:rPr>
              <w:t xml:space="preserve"> </w:t>
            </w:r>
            <w:r>
              <w:rPr>
                <w:rFonts w:ascii="Arial" w:eastAsia="Times New Roman" w:hAnsi="Arial" w:cs="Times New Roman"/>
                <w:b/>
                <w:color w:val="000000"/>
                <w:sz w:val="21"/>
                <w:szCs w:val="18"/>
              </w:rPr>
              <w:t>= 6,78 [m²K/W]</w:t>
            </w:r>
          </w:p>
          <w:p w14:paraId="67DF4426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6"/>
                <w:szCs w:val="18"/>
                <w:lang w:val="en-US"/>
              </w:rPr>
            </w:pPr>
          </w:p>
        </w:tc>
      </w:tr>
    </w:tbl>
    <w:p w14:paraId="53EA0D3F" w14:textId="77777777" w:rsidR="00C85703" w:rsidRDefault="00C85703" w:rsidP="00C85703">
      <w:pPr>
        <w:rPr>
          <w:rFonts w:ascii="Arial" w:eastAsia="Times New Roman" w:hAnsi="Arial" w:cs="Times New Roman"/>
          <w:color w:val="000000"/>
          <w:sz w:val="24"/>
          <w:szCs w:val="18"/>
          <w:lang w:val="en-US"/>
        </w:rPr>
      </w:pPr>
    </w:p>
    <w:p w14:paraId="550B0E37" w14:textId="77777777" w:rsidR="00C85703" w:rsidRDefault="00C85703" w:rsidP="00C85703">
      <w:pPr>
        <w:rPr>
          <w:rFonts w:ascii="Arial" w:eastAsia="Times New Roman" w:hAnsi="Arial" w:cs="Times New Roman"/>
          <w:color w:val="000000"/>
          <w:sz w:val="16"/>
          <w:szCs w:val="18"/>
          <w:lang w:val="en-US"/>
        </w:rPr>
      </w:pPr>
    </w:p>
    <w:tbl>
      <w:tblPr>
        <w:tblW w:w="0" w:type="auto"/>
        <w:tblInd w:w="1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  <w:insideH w:val="single" w:sz="3" w:space="0" w:color="000000"/>
          <w:insideV w:val="single" w:sz="3" w:space="0" w:color="000000"/>
        </w:tblBorders>
        <w:tblLayout w:type="fixed"/>
        <w:tblCellMar>
          <w:top w:w="10" w:type="dxa"/>
          <w:left w:w="10" w:type="dxa"/>
          <w:bottom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1"/>
        <w:gridCol w:w="900"/>
        <w:gridCol w:w="2076"/>
      </w:tblGrid>
      <w:tr w:rsidR="00C85703" w14:paraId="6107F735" w14:textId="77777777" w:rsidTr="005F1854">
        <w:tc>
          <w:tcPr>
            <w:tcW w:w="6771" w:type="dxa"/>
            <w:shd w:val="clear" w:color="auto" w:fill="EEEEEE"/>
          </w:tcPr>
          <w:p w14:paraId="242D3623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9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9"/>
                <w:szCs w:val="18"/>
              </w:rPr>
              <w:t>Poprawki ze względu na: (zgodnie z PN-EN ISO 6946:2008, załącznik D)</w:t>
            </w:r>
          </w:p>
        </w:tc>
        <w:tc>
          <w:tcPr>
            <w:tcW w:w="900" w:type="dxa"/>
            <w:shd w:val="clear" w:color="auto" w:fill="EEEEEE"/>
          </w:tcPr>
          <w:p w14:paraId="7582B49A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9"/>
                <w:szCs w:val="18"/>
                <w:lang w:val="en-US"/>
              </w:rPr>
            </w:pPr>
          </w:p>
        </w:tc>
        <w:tc>
          <w:tcPr>
            <w:tcW w:w="2076" w:type="dxa"/>
            <w:shd w:val="clear" w:color="auto" w:fill="EEEEEE"/>
          </w:tcPr>
          <w:p w14:paraId="32577A9F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9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9"/>
                <w:szCs w:val="18"/>
              </w:rPr>
              <w:t>ΔU [W/(m²K)]</w:t>
            </w:r>
          </w:p>
        </w:tc>
      </w:tr>
      <w:tr w:rsidR="00C85703" w14:paraId="5994B818" w14:textId="77777777" w:rsidTr="005F1854">
        <w:tc>
          <w:tcPr>
            <w:tcW w:w="6771" w:type="dxa"/>
          </w:tcPr>
          <w:p w14:paraId="09A3971B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Poprawka z uwagi na nieszczelności w warstwie izolacji</w:t>
            </w:r>
          </w:p>
        </w:tc>
        <w:tc>
          <w:tcPr>
            <w:tcW w:w="900" w:type="dxa"/>
          </w:tcPr>
          <w:p w14:paraId="63E89B08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ΔUg</w:t>
            </w:r>
            <w:proofErr w:type="spellEnd"/>
          </w:p>
        </w:tc>
        <w:tc>
          <w:tcPr>
            <w:tcW w:w="2076" w:type="dxa"/>
          </w:tcPr>
          <w:p w14:paraId="6D9072E5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85703" w14:paraId="10EE3B20" w14:textId="77777777" w:rsidTr="005F1854">
        <w:tc>
          <w:tcPr>
            <w:tcW w:w="6771" w:type="dxa"/>
          </w:tcPr>
          <w:p w14:paraId="39676921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Poprawka z uwagi na łączniki mechaniczne</w:t>
            </w:r>
          </w:p>
        </w:tc>
        <w:tc>
          <w:tcPr>
            <w:tcW w:w="900" w:type="dxa"/>
          </w:tcPr>
          <w:p w14:paraId="4F38ECDB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ΔUf</w:t>
            </w:r>
            <w:proofErr w:type="spellEnd"/>
          </w:p>
        </w:tc>
        <w:tc>
          <w:tcPr>
            <w:tcW w:w="2076" w:type="dxa"/>
          </w:tcPr>
          <w:p w14:paraId="55E36D8A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85703" w14:paraId="3EE704C3" w14:textId="77777777" w:rsidTr="005F1854">
        <w:tc>
          <w:tcPr>
            <w:tcW w:w="6771" w:type="dxa"/>
          </w:tcPr>
          <w:p w14:paraId="1E5EF4FF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Poprawka z uwagi na wpływ opadów na dachu o odwróconym układzie warstw</w:t>
            </w:r>
          </w:p>
        </w:tc>
        <w:tc>
          <w:tcPr>
            <w:tcW w:w="900" w:type="dxa"/>
          </w:tcPr>
          <w:p w14:paraId="3BE9A138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ΔUr</w:t>
            </w:r>
            <w:proofErr w:type="spellEnd"/>
          </w:p>
        </w:tc>
        <w:tc>
          <w:tcPr>
            <w:tcW w:w="2076" w:type="dxa"/>
          </w:tcPr>
          <w:p w14:paraId="0CDABF3B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color w:val="000000"/>
                <w:sz w:val="18"/>
                <w:szCs w:val="18"/>
              </w:rPr>
              <w:t>0,00</w:t>
            </w:r>
          </w:p>
        </w:tc>
      </w:tr>
    </w:tbl>
    <w:p w14:paraId="3FAE8DDF" w14:textId="77777777" w:rsidR="00C85703" w:rsidRDefault="00C85703" w:rsidP="00C85703">
      <w:pPr>
        <w:rPr>
          <w:rFonts w:ascii="Arial" w:eastAsia="Times New Roman" w:hAnsi="Arial" w:cs="Times New Roman"/>
          <w:color w:val="000000"/>
          <w:sz w:val="16"/>
          <w:szCs w:val="18"/>
          <w:lang w:val="en-US"/>
        </w:rPr>
      </w:pPr>
    </w:p>
    <w:p w14:paraId="26858678" w14:textId="77777777" w:rsidR="00C85703" w:rsidRDefault="00C85703" w:rsidP="00C85703">
      <w:pPr>
        <w:rPr>
          <w:rFonts w:ascii="Arial" w:eastAsia="Times New Roman" w:hAnsi="Arial" w:cs="Times New Roman"/>
          <w:color w:val="000000"/>
          <w:sz w:val="16"/>
          <w:szCs w:val="18"/>
          <w:lang w:val="en-US"/>
        </w:rPr>
      </w:pPr>
    </w:p>
    <w:p w14:paraId="6B8476FE" w14:textId="77777777" w:rsidR="00C85703" w:rsidRDefault="00C85703" w:rsidP="00C85703">
      <w:pPr>
        <w:rPr>
          <w:rFonts w:ascii="Arial" w:eastAsia="Times New Roman" w:hAnsi="Arial" w:cs="Times New Roman"/>
          <w:color w:val="000000"/>
          <w:sz w:val="21"/>
          <w:szCs w:val="18"/>
          <w:lang w:val="en-US"/>
        </w:rPr>
      </w:pPr>
      <w:r>
        <w:rPr>
          <w:rFonts w:ascii="Arial" w:eastAsia="Times New Roman" w:hAnsi="Arial" w:cs="Times New Roman"/>
          <w:color w:val="000000"/>
          <w:sz w:val="21"/>
          <w:szCs w:val="18"/>
        </w:rPr>
        <w:t>Współczynnik przenikania ciepła przez przegrodę:</w:t>
      </w:r>
      <w:r>
        <w:rPr>
          <w:rFonts w:ascii="Arial" w:eastAsia="Times New Roman" w:hAnsi="Arial" w:cs="Times New Roman"/>
          <w:b/>
          <w:color w:val="000000"/>
          <w:sz w:val="21"/>
          <w:szCs w:val="18"/>
        </w:rPr>
        <w:t xml:space="preserve"> U = 1/R</w:t>
      </w:r>
      <w:r>
        <w:rPr>
          <w:rFonts w:ascii="Arial" w:eastAsia="Times New Roman" w:hAnsi="Arial" w:cs="Times New Roman"/>
          <w:b/>
          <w:color w:val="000000"/>
          <w:sz w:val="16"/>
          <w:szCs w:val="18"/>
        </w:rPr>
        <w:t>T</w:t>
      </w:r>
      <w:r>
        <w:rPr>
          <w:rFonts w:ascii="Arial" w:eastAsia="Times New Roman" w:hAnsi="Arial" w:cs="Times New Roman"/>
          <w:b/>
          <w:color w:val="000000"/>
          <w:sz w:val="21"/>
          <w:szCs w:val="18"/>
          <w:vertAlign w:val="subscript"/>
        </w:rPr>
        <w:t xml:space="preserve"> </w:t>
      </w:r>
      <w:r>
        <w:rPr>
          <w:rFonts w:ascii="Arial" w:eastAsia="Times New Roman" w:hAnsi="Arial" w:cs="Times New Roman"/>
          <w:b/>
          <w:color w:val="000000"/>
          <w:sz w:val="21"/>
          <w:szCs w:val="18"/>
        </w:rPr>
        <w:t>+ ΔU = 0,15  [W/(m²K)]</w:t>
      </w:r>
    </w:p>
    <w:p w14:paraId="53D5E077" w14:textId="77777777" w:rsidR="00C85703" w:rsidRDefault="00C85703" w:rsidP="00C85703">
      <w:pPr>
        <w:rPr>
          <w:rFonts w:ascii="Arial" w:eastAsia="Times New Roman" w:hAnsi="Arial" w:cs="Times New Roman"/>
          <w:color w:val="000000"/>
          <w:sz w:val="24"/>
          <w:szCs w:val="18"/>
          <w:lang w:val="en-US"/>
        </w:rPr>
      </w:pPr>
    </w:p>
    <w:tbl>
      <w:tblPr>
        <w:tblW w:w="0" w:type="auto"/>
        <w:tblInd w:w="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10" w:type="dxa"/>
          <w:left w:w="10" w:type="dxa"/>
          <w:bottom w:w="10" w:type="dxa"/>
          <w:right w:w="10" w:type="dxa"/>
        </w:tblCellMar>
        <w:tblLook w:val="0000" w:firstRow="0" w:lastRow="0" w:firstColumn="0" w:lastColumn="0" w:noHBand="0" w:noVBand="0"/>
      </w:tblPr>
      <w:tblGrid>
        <w:gridCol w:w="3769"/>
      </w:tblGrid>
      <w:tr w:rsidR="00C85703" w14:paraId="49B1C44C" w14:textId="77777777" w:rsidTr="005F1854">
        <w:tc>
          <w:tcPr>
            <w:tcW w:w="3769" w:type="dxa"/>
            <w:shd w:val="clear" w:color="auto" w:fill="EEEEEE"/>
          </w:tcPr>
          <w:p w14:paraId="4F11082D" w14:textId="77777777" w:rsidR="00C85703" w:rsidRDefault="00C85703" w:rsidP="005F1854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8"/>
                <w:lang w:val="en-US"/>
              </w:rPr>
            </w:pPr>
          </w:p>
          <w:p w14:paraId="5B73831C" w14:textId="77777777" w:rsidR="00C85703" w:rsidRDefault="00C85703" w:rsidP="005F1854">
            <w:pPr>
              <w:rPr>
                <w:rFonts w:ascii="Arial" w:eastAsia="Times New Roman" w:hAnsi="Arial" w:cs="Times New Roman"/>
                <w:b/>
                <w:color w:val="000000"/>
                <w:sz w:val="21"/>
                <w:szCs w:val="18"/>
                <w:lang w:val="en-US"/>
              </w:rPr>
            </w:pPr>
            <w:r>
              <w:rPr>
                <w:rFonts w:ascii="Arial" w:eastAsia="Times New Roman" w:hAnsi="Arial" w:cs="Times New Roman"/>
                <w:b/>
                <w:color w:val="000000"/>
                <w:sz w:val="21"/>
                <w:szCs w:val="18"/>
              </w:rPr>
              <w:t>U = 0,15 [W/(m²K)]</w:t>
            </w:r>
          </w:p>
          <w:p w14:paraId="79799E10" w14:textId="77777777" w:rsidR="00C85703" w:rsidRDefault="00C85703" w:rsidP="005F1854">
            <w:pPr>
              <w:rPr>
                <w:rFonts w:ascii="Arial" w:eastAsia="Times New Roman" w:hAnsi="Arial" w:cs="Times New Roman"/>
                <w:color w:val="000000"/>
                <w:sz w:val="16"/>
                <w:szCs w:val="18"/>
                <w:lang w:val="en-US"/>
              </w:rPr>
            </w:pPr>
          </w:p>
        </w:tc>
      </w:tr>
    </w:tbl>
    <w:p w14:paraId="65EAB19E" w14:textId="77777777" w:rsidR="00C85703" w:rsidRDefault="00C85703" w:rsidP="00BD5046"/>
    <w:p w14:paraId="7C33CAE9" w14:textId="6EADF2A0" w:rsidR="00EA5209" w:rsidRPr="0038011A" w:rsidRDefault="00343A12" w:rsidP="00120511">
      <w:pPr>
        <w:pStyle w:val="Nagwek2"/>
      </w:pPr>
      <w:r w:rsidRPr="0038011A">
        <w:t xml:space="preserve">ANALIZA </w:t>
      </w:r>
      <w:r w:rsidR="009E56D2" w:rsidRPr="0038011A">
        <w:t>T</w:t>
      </w:r>
      <w:r w:rsidRPr="0038011A">
        <w:t>ECHN</w:t>
      </w:r>
      <w:r w:rsidR="009E56D2" w:rsidRPr="0038011A">
        <w:t>IC</w:t>
      </w:r>
      <w:r w:rsidRPr="0038011A">
        <w:t>ZNYCH I EKONOMICZNYCH MOŻLIWOŚCI WYKORZYSTANIA URZĄDZEŃ, KT</w:t>
      </w:r>
      <w:r w:rsidR="009E56D2" w:rsidRPr="0038011A">
        <w:t>ÓRE AUTOMATYCZNIE REGULUJĄ TEMPERATURĘ</w:t>
      </w:r>
      <w:r w:rsidRPr="0038011A">
        <w:t xml:space="preserve"> ODDZIELNIE W POSZCZEGÓ</w:t>
      </w:r>
      <w:r w:rsidR="009E56D2" w:rsidRPr="0038011A">
        <w:t>LNYCH POM.</w:t>
      </w:r>
      <w:r w:rsidRPr="0038011A">
        <w:t xml:space="preserve"> LUB W WYZNACZONEJ STREFIE OGRZEWANEJ</w:t>
      </w:r>
    </w:p>
    <w:p w14:paraId="224BCAA8" w14:textId="60F4200C" w:rsidR="0038011A" w:rsidRPr="00CF62DA" w:rsidRDefault="0038011A" w:rsidP="0038011A">
      <w:bookmarkStart w:id="38" w:name="_Toc68176290"/>
      <w:bookmarkStart w:id="39" w:name="_Toc68176459"/>
      <w:r w:rsidRPr="00CF62DA">
        <w:t xml:space="preserve">Analiza nie jest wymagana, ponieważ planowana inwestycja </w:t>
      </w:r>
      <w:r w:rsidR="00094185">
        <w:t>nie ma wpływu na wykorzystanie urządzeń , które automatycznie regulują temperaturę</w:t>
      </w:r>
      <w:r w:rsidRPr="00CF62DA">
        <w:t>.</w:t>
      </w:r>
    </w:p>
    <w:p w14:paraId="529C0668" w14:textId="53EFE14D" w:rsidR="00E7615F" w:rsidRPr="00ED2322" w:rsidRDefault="00E7615F" w:rsidP="003301E9">
      <w:pPr>
        <w:pStyle w:val="Nagwek2"/>
      </w:pPr>
      <w:r w:rsidRPr="00ED2322">
        <w:t>ZASADNICZE ELEMENTY WYPOSAŻENIA BUDOWLANO- INSTALACYJNEGO</w:t>
      </w:r>
    </w:p>
    <w:p w14:paraId="5FDD94A2" w14:textId="40D3B0FD" w:rsidR="00E7615F" w:rsidRPr="00CF62DA" w:rsidRDefault="007606F8" w:rsidP="00E7615F">
      <w:pPr>
        <w:rPr>
          <w:sz w:val="18"/>
          <w:szCs w:val="18"/>
        </w:rPr>
      </w:pPr>
      <w:r>
        <w:rPr>
          <w:sz w:val="18"/>
          <w:szCs w:val="18"/>
        </w:rPr>
        <w:t>Nie dotyczy, istniejące bez zmian.</w:t>
      </w:r>
    </w:p>
    <w:p w14:paraId="22D3669E" w14:textId="07EA9A81" w:rsidR="00EA5209" w:rsidRDefault="00120511" w:rsidP="00120511">
      <w:pPr>
        <w:pStyle w:val="Nagwek2"/>
      </w:pPr>
      <w:r w:rsidRPr="00F75A0D">
        <w:t>WARUNKI OCHRONY PRZECIWPOŻAROWEJ</w:t>
      </w:r>
      <w:bookmarkEnd w:id="38"/>
      <w:bookmarkEnd w:id="39"/>
    </w:p>
    <w:p w14:paraId="19FA34B4" w14:textId="4A9CCF56" w:rsidR="00D31695" w:rsidRPr="004379A7" w:rsidRDefault="004379A7" w:rsidP="00D31695">
      <w:pPr>
        <w:rPr>
          <w:rFonts w:cs="Calibri"/>
        </w:rPr>
      </w:pPr>
      <w:bookmarkStart w:id="40" w:name="_Hlk146015140"/>
      <w:bookmarkStart w:id="41" w:name="_Toc74211013"/>
      <w:bookmarkStart w:id="42" w:name="_Toc75436281"/>
      <w:bookmarkStart w:id="43" w:name="_Toc80967267"/>
      <w:bookmarkStart w:id="44" w:name="_Toc54003882"/>
      <w:bookmarkStart w:id="45" w:name="_Toc68176293"/>
      <w:bookmarkStart w:id="46" w:name="_Toc68176462"/>
      <w:r w:rsidRPr="004F4DF2">
        <w:t>Nie obowiązują dla tego typu obiektów.</w:t>
      </w:r>
      <w:r w:rsidRPr="00A67FDB">
        <w:rPr>
          <w:rFonts w:cs="Calibri"/>
        </w:rPr>
        <w:t xml:space="preserve"> Budynek istniejący</w:t>
      </w:r>
    </w:p>
    <w:bookmarkEnd w:id="40"/>
    <w:p w14:paraId="321B2DD7" w14:textId="77777777" w:rsidR="00942BCB" w:rsidRPr="005F43D6" w:rsidRDefault="00942BCB" w:rsidP="000C2659">
      <w:pPr>
        <w:rPr>
          <w:rFonts w:cstheme="minorHAnsi"/>
          <w:szCs w:val="20"/>
        </w:rPr>
      </w:pPr>
    </w:p>
    <w:p w14:paraId="6CAC9AC0" w14:textId="7AE408A4" w:rsidR="003A01F1" w:rsidRPr="000F3D89" w:rsidRDefault="003A01F1" w:rsidP="00D329BB">
      <w:pPr>
        <w:pStyle w:val="ARCHPEAK1"/>
        <w:rPr>
          <w:color w:val="FF0000"/>
        </w:rPr>
      </w:pPr>
      <w:bookmarkStart w:id="47" w:name="_Toc154071513"/>
      <w:bookmarkEnd w:id="41"/>
      <w:bookmarkEnd w:id="42"/>
      <w:bookmarkEnd w:id="43"/>
      <w:r w:rsidRPr="00B16F67">
        <w:rPr>
          <w:color w:val="auto"/>
        </w:rPr>
        <w:t>SPIS RYSUNK</w:t>
      </w:r>
      <w:bookmarkEnd w:id="44"/>
      <w:r w:rsidR="001C54D5" w:rsidRPr="00B16F67">
        <w:rPr>
          <w:color w:val="auto"/>
        </w:rPr>
        <w:t>ÓW</w:t>
      </w:r>
      <w:bookmarkEnd w:id="45"/>
      <w:bookmarkEnd w:id="46"/>
      <w:bookmarkEnd w:id="47"/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99"/>
        <w:gridCol w:w="6463"/>
        <w:gridCol w:w="1088"/>
        <w:gridCol w:w="702"/>
      </w:tblGrid>
      <w:tr w:rsidR="009570D3" w:rsidRPr="009570D3" w14:paraId="37B5CA55" w14:textId="77777777" w:rsidTr="009C3A73">
        <w:tc>
          <w:tcPr>
            <w:tcW w:w="699" w:type="dxa"/>
          </w:tcPr>
          <w:p w14:paraId="45D753B5" w14:textId="77777777" w:rsidR="009570D3" w:rsidRPr="009570D3" w:rsidRDefault="009570D3" w:rsidP="009C3A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6463" w:type="dxa"/>
          </w:tcPr>
          <w:p w14:paraId="70B324F0" w14:textId="5B1AF6B1" w:rsidR="009570D3" w:rsidRPr="009570D3" w:rsidRDefault="00F47F84" w:rsidP="009C3A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ELEWACJA ZACHODNIA, POŁUDNIOWA</w:t>
            </w:r>
          </w:p>
        </w:tc>
        <w:tc>
          <w:tcPr>
            <w:tcW w:w="1088" w:type="dxa"/>
          </w:tcPr>
          <w:p w14:paraId="239CF164" w14:textId="790E2906" w:rsidR="009570D3" w:rsidRPr="009570D3" w:rsidRDefault="009570D3" w:rsidP="009C3A7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1:</w:t>
            </w:r>
            <w:r w:rsidR="00F47F84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00</w:t>
            </w:r>
          </w:p>
        </w:tc>
        <w:tc>
          <w:tcPr>
            <w:tcW w:w="702" w:type="dxa"/>
          </w:tcPr>
          <w:p w14:paraId="56E559E0" w14:textId="4E1CD537" w:rsidR="009570D3" w:rsidRPr="009570D3" w:rsidRDefault="00F47F84" w:rsidP="009C3A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A-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9570D3" w:rsidRPr="009570D3" w14:paraId="3416944B" w14:textId="77777777" w:rsidTr="009C3A73">
        <w:tc>
          <w:tcPr>
            <w:tcW w:w="699" w:type="dxa"/>
          </w:tcPr>
          <w:p w14:paraId="541FDE31" w14:textId="77777777" w:rsidR="009570D3" w:rsidRPr="009570D3" w:rsidRDefault="009570D3" w:rsidP="009C3A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6463" w:type="dxa"/>
          </w:tcPr>
          <w:p w14:paraId="659BEA4C" w14:textId="404AEF8C" w:rsidR="009570D3" w:rsidRPr="009570D3" w:rsidRDefault="00F47F84" w:rsidP="009C3A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ELEWACJA WSCHODNIA, PÓŁNOCNA</w:t>
            </w:r>
          </w:p>
        </w:tc>
        <w:tc>
          <w:tcPr>
            <w:tcW w:w="1088" w:type="dxa"/>
          </w:tcPr>
          <w:p w14:paraId="2978400D" w14:textId="13F4BFB4" w:rsidR="009570D3" w:rsidRPr="009570D3" w:rsidRDefault="009570D3" w:rsidP="009C3A7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1:</w:t>
            </w:r>
            <w:r w:rsidR="00F47F84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00</w:t>
            </w:r>
          </w:p>
        </w:tc>
        <w:tc>
          <w:tcPr>
            <w:tcW w:w="702" w:type="dxa"/>
          </w:tcPr>
          <w:p w14:paraId="053DEF6B" w14:textId="1D8851ED" w:rsidR="009570D3" w:rsidRPr="009570D3" w:rsidRDefault="00F47F84" w:rsidP="009C3A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A-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</w:tr>
      <w:tr w:rsidR="009570D3" w:rsidRPr="009570D3" w14:paraId="595F5D3A" w14:textId="77777777" w:rsidTr="009C3A73">
        <w:tc>
          <w:tcPr>
            <w:tcW w:w="699" w:type="dxa"/>
          </w:tcPr>
          <w:p w14:paraId="6143D277" w14:textId="77777777" w:rsidR="009570D3" w:rsidRPr="009570D3" w:rsidRDefault="009570D3" w:rsidP="009C3A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6463" w:type="dxa"/>
          </w:tcPr>
          <w:p w14:paraId="01EE1B8A" w14:textId="088D8BCC" w:rsidR="009570D3" w:rsidRPr="009570D3" w:rsidRDefault="00F47F84" w:rsidP="009C3A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SZCZEGÓŁY SYSTEMU DOCIEPLEŃ</w:t>
            </w:r>
          </w:p>
        </w:tc>
        <w:tc>
          <w:tcPr>
            <w:tcW w:w="1088" w:type="dxa"/>
          </w:tcPr>
          <w:p w14:paraId="26A33DB9" w14:textId="39D3A33E" w:rsidR="009570D3" w:rsidRPr="009570D3" w:rsidRDefault="009570D3" w:rsidP="009C3A7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1:</w:t>
            </w:r>
            <w:r w:rsidR="00F47F84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00</w:t>
            </w:r>
          </w:p>
        </w:tc>
        <w:tc>
          <w:tcPr>
            <w:tcW w:w="702" w:type="dxa"/>
          </w:tcPr>
          <w:p w14:paraId="5F83ABB6" w14:textId="6A7C80D8" w:rsidR="009570D3" w:rsidRPr="009570D3" w:rsidRDefault="00F47F84" w:rsidP="009C3A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A-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</w:tr>
      <w:tr w:rsidR="009570D3" w:rsidRPr="009570D3" w14:paraId="4DACC006" w14:textId="77777777" w:rsidTr="009C3A73">
        <w:tc>
          <w:tcPr>
            <w:tcW w:w="699" w:type="dxa"/>
          </w:tcPr>
          <w:p w14:paraId="3A885A6E" w14:textId="77777777" w:rsidR="009570D3" w:rsidRPr="009570D3" w:rsidRDefault="009570D3" w:rsidP="009C3A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6463" w:type="dxa"/>
          </w:tcPr>
          <w:p w14:paraId="1C01F811" w14:textId="002D4249" w:rsidR="009570D3" w:rsidRPr="009570D3" w:rsidRDefault="00F47F84" w:rsidP="009C3A73">
            <w:pPr>
              <w:tabs>
                <w:tab w:val="left" w:pos="1183"/>
              </w:tabs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RZUT DACHU I WIĘŹBY </w:t>
            </w:r>
          </w:p>
        </w:tc>
        <w:tc>
          <w:tcPr>
            <w:tcW w:w="1088" w:type="dxa"/>
          </w:tcPr>
          <w:p w14:paraId="1296704E" w14:textId="7EA6B476" w:rsidR="009570D3" w:rsidRPr="009570D3" w:rsidRDefault="009570D3" w:rsidP="009C3A7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1:</w:t>
            </w:r>
            <w:r w:rsidR="00F47F84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00</w:t>
            </w:r>
          </w:p>
        </w:tc>
        <w:tc>
          <w:tcPr>
            <w:tcW w:w="702" w:type="dxa"/>
          </w:tcPr>
          <w:p w14:paraId="305F28CB" w14:textId="38866FD1" w:rsidR="009570D3" w:rsidRPr="009570D3" w:rsidRDefault="00F47F84" w:rsidP="009C3A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A-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</w:tr>
      <w:tr w:rsidR="009570D3" w:rsidRPr="009570D3" w14:paraId="4EF722CF" w14:textId="77777777" w:rsidTr="009C3A73">
        <w:tc>
          <w:tcPr>
            <w:tcW w:w="699" w:type="dxa"/>
          </w:tcPr>
          <w:p w14:paraId="774F7C92" w14:textId="77777777" w:rsidR="009570D3" w:rsidRPr="009570D3" w:rsidRDefault="009570D3" w:rsidP="009C3A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6463" w:type="dxa"/>
          </w:tcPr>
          <w:p w14:paraId="3F6AD770" w14:textId="36A7295F" w:rsidR="009570D3" w:rsidRPr="009570D3" w:rsidRDefault="00F47F84" w:rsidP="009C3A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PRZEKRÓJ DACHU A-A, B-B</w:t>
            </w:r>
          </w:p>
        </w:tc>
        <w:tc>
          <w:tcPr>
            <w:tcW w:w="1088" w:type="dxa"/>
          </w:tcPr>
          <w:p w14:paraId="00D7BAD5" w14:textId="48F9EDC4" w:rsidR="009570D3" w:rsidRPr="009570D3" w:rsidRDefault="009570D3" w:rsidP="009C3A7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1:</w:t>
            </w:r>
            <w:r w:rsidR="00F47F84">
              <w:rPr>
                <w:rFonts w:asciiTheme="minorHAnsi" w:hAnsiTheme="minorHAnsi" w:cstheme="minorHAnsi"/>
                <w:sz w:val="18"/>
                <w:szCs w:val="18"/>
              </w:rPr>
              <w:t>50</w:t>
            </w:r>
          </w:p>
        </w:tc>
        <w:tc>
          <w:tcPr>
            <w:tcW w:w="702" w:type="dxa"/>
          </w:tcPr>
          <w:p w14:paraId="6F273A5E" w14:textId="7C76A718" w:rsidR="009570D3" w:rsidRPr="009570D3" w:rsidRDefault="00F47F84" w:rsidP="009C3A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A-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</w:tr>
      <w:tr w:rsidR="009570D3" w:rsidRPr="009570D3" w14:paraId="335A4B3A" w14:textId="77777777" w:rsidTr="009C3A73">
        <w:tc>
          <w:tcPr>
            <w:tcW w:w="699" w:type="dxa"/>
          </w:tcPr>
          <w:p w14:paraId="79FF2B8C" w14:textId="77777777" w:rsidR="009570D3" w:rsidRPr="009570D3" w:rsidRDefault="009570D3" w:rsidP="009C3A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6463" w:type="dxa"/>
          </w:tcPr>
          <w:p w14:paraId="4D369D95" w14:textId="34618E28" w:rsidR="009570D3" w:rsidRPr="009570D3" w:rsidRDefault="00F47F84" w:rsidP="009C3A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SZCZEGÓŁY WYKOŃCZENIA DACHU</w:t>
            </w:r>
          </w:p>
        </w:tc>
        <w:tc>
          <w:tcPr>
            <w:tcW w:w="1088" w:type="dxa"/>
          </w:tcPr>
          <w:p w14:paraId="4348438E" w14:textId="404C70AA" w:rsidR="009570D3" w:rsidRPr="009570D3" w:rsidRDefault="00F47F84" w:rsidP="009C3A7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-</w:t>
            </w:r>
          </w:p>
        </w:tc>
        <w:tc>
          <w:tcPr>
            <w:tcW w:w="702" w:type="dxa"/>
          </w:tcPr>
          <w:p w14:paraId="4654840A" w14:textId="518F0E3D" w:rsidR="009570D3" w:rsidRPr="009570D3" w:rsidRDefault="009570D3" w:rsidP="009C3A7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 w:rsidRPr="009570D3">
              <w:rPr>
                <w:rFonts w:asciiTheme="minorHAnsi" w:hAnsiTheme="minorHAnsi" w:cstheme="minorHAnsi"/>
                <w:sz w:val="18"/>
                <w:szCs w:val="18"/>
              </w:rPr>
              <w:t>A-</w:t>
            </w:r>
            <w:r w:rsidR="00F47F84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</w:tr>
    </w:tbl>
    <w:p w14:paraId="6D92C387" w14:textId="1B82E246" w:rsidR="00D97DDC" w:rsidRPr="00632827" w:rsidRDefault="00D97DDC" w:rsidP="000C2659">
      <w:pPr>
        <w:pStyle w:val="ARCHPEAK3"/>
        <w:keepNext w:val="0"/>
        <w:numPr>
          <w:ilvl w:val="0"/>
          <w:numId w:val="0"/>
        </w:numPr>
        <w:tabs>
          <w:tab w:val="clear" w:pos="1134"/>
        </w:tabs>
        <w:suppressAutoHyphens w:val="0"/>
        <w:spacing w:before="100" w:after="0"/>
        <w:rPr>
          <w:rFonts w:cs="Arial"/>
          <w:color w:val="FF0000"/>
          <w:sz w:val="24"/>
          <w:szCs w:val="24"/>
        </w:rPr>
      </w:pPr>
    </w:p>
    <w:sectPr w:rsidR="00D97DDC" w:rsidRPr="00632827" w:rsidSect="00052601">
      <w:headerReference w:type="default" r:id="rId14"/>
      <w:footerReference w:type="default" r:id="rId15"/>
      <w:type w:val="continuous"/>
      <w:pgSz w:w="11906" w:h="16838" w:code="9"/>
      <w:pgMar w:top="992" w:right="1418" w:bottom="709" w:left="1418" w:header="425" w:footer="561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529B5B" w14:textId="77777777" w:rsidR="00052601" w:rsidRDefault="00052601" w:rsidP="00137632">
      <w:r>
        <w:separator/>
      </w:r>
    </w:p>
  </w:endnote>
  <w:endnote w:type="continuationSeparator" w:id="0">
    <w:p w14:paraId="073470C9" w14:textId="77777777" w:rsidR="00052601" w:rsidRDefault="00052601" w:rsidP="00137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MS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Adobe Song Std L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ptain Podd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ED87C" w14:textId="77777777" w:rsidR="00E96ACD" w:rsidRDefault="00E96ACD"/>
  <w:p w14:paraId="6D13F1F9" w14:textId="77777777" w:rsidR="00E96ACD" w:rsidRDefault="00E96ACD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B72BDCE" wp14:editId="0DF0F215">
              <wp:simplePos x="0" y="0"/>
              <wp:positionH relativeFrom="column">
                <wp:posOffset>-746870</wp:posOffset>
              </wp:positionH>
              <wp:positionV relativeFrom="paragraph">
                <wp:posOffset>111815</wp:posOffset>
              </wp:positionV>
              <wp:extent cx="5934710" cy="271780"/>
              <wp:effectExtent l="0" t="0" r="0" b="0"/>
              <wp:wrapTopAndBottom/>
              <wp:docPr id="266" name="Rectangle 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4710" cy="2717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sdt>
                          <w:sdtPr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  <w:alias w:val="Adres"/>
                            <w:id w:val="-967659054"/>
                            <w:dataBinding w:prefixMappings="xmlns:ns0='http://schemas.microsoft.com/office/2006/coverPageProps'" w:xpath="/ns0:CoverPageProperties[1]/ns0:CompanyAddress[1]" w:storeItemID="{55AF091B-3C7A-41E3-B477-F2FDAA23CFDA}"/>
                            <w:text w:multiLine="1"/>
                          </w:sdtPr>
                          <w:sdtContent>
                            <w:p w14:paraId="65DD26C8" w14:textId="1F4560E4" w:rsidR="00E96ACD" w:rsidRPr="00147ED2" w:rsidRDefault="00E96ACD" w:rsidP="00C9001A">
                              <w:pPr>
                                <w:jc w:val="center"/>
                                <w:rPr>
                                  <w:spacing w:val="60"/>
                                  <w:sz w:val="12"/>
                                  <w:szCs w:val="12"/>
                                </w:rPr>
                              </w:pPr>
                              <w:r w:rsidRPr="00147ED2"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Niniejsza dokumentacja stanowi własność B.U.P.W. ARCHPEAK Paweł </w:t>
                              </w:r>
                              <w:proofErr w:type="spellStart"/>
                              <w:r w:rsidRPr="00147ED2"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Wyczałkowski</w:t>
                              </w:r>
                              <w:proofErr w:type="spellEnd"/>
                              <w:r w:rsidRPr="00147ED2"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i może być wykorzystywana zgodnie z zamówieniem. Części składowe dokumentacji projektowej należy rozpatrywać łącznie. Wprowadzanie zmian, udostępnianie osobie trzeciej lub kopiowanie wymaga pisemnej zgody B.U.P.W. ARCHPEAK Paweł </w:t>
                              </w:r>
                              <w:proofErr w:type="spellStart"/>
                              <w:r w:rsidRPr="00147ED2"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Wyczałkowski</w:t>
                              </w:r>
                              <w:proofErr w:type="spellEnd"/>
                              <w:r w:rsidRPr="00147ED2"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.</w:t>
                              </w:r>
                            </w:p>
                          </w:sdtContent>
                        </w:sdt>
                        <w:p w14:paraId="7025A836" w14:textId="77777777" w:rsidR="00E96ACD" w:rsidRPr="006B0014" w:rsidRDefault="00E96ACD" w:rsidP="00C9001A">
                          <w:pPr>
                            <w:pStyle w:val="Tekstdymka"/>
                            <w:jc w:val="both"/>
                            <w:rPr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B72BDCE" id="Rectangle 157" o:spid="_x0000_s1026" style="position:absolute;margin-left:-58.8pt;margin-top:8.8pt;width:467.3pt;height:21.4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" filled="f" stroked="f">
              <v:textbox>
                <w:txbxContent>
                  <w:sdt>
                    <w:sdtPr>
                      <w:rPr>
                        <w:rFonts w:ascii="Arial" w:hAnsi="Arial" w:cs="Arial"/>
                        <w:sz w:val="11"/>
                        <w:szCs w:val="11"/>
                      </w:rPr>
                      <w:alias w:val="Adres"/>
                      <w:id w:val="-967659054"/>
                      <w:dataBinding w:prefixMappings="xmlns:ns0='http://schemas.microsoft.com/office/2006/coverPageProps'" w:xpath="/ns0:CoverPageProperties[1]/ns0:CompanyAddress[1]" w:storeItemID="{55AF091B-3C7A-41E3-B477-F2FDAA23CFDA}"/>
                      <w:text w:multiLine="1"/>
                    </w:sdtPr>
                    <w:sdtContent>
                      <w:p w14:paraId="65DD26C8" w14:textId="1F4560E4" w:rsidR="00E96ACD" w:rsidRPr="00147ED2" w:rsidRDefault="00E96ACD" w:rsidP="00C9001A">
                        <w:pPr>
                          <w:jc w:val="center"/>
                          <w:rPr>
                            <w:spacing w:val="60"/>
                            <w:sz w:val="12"/>
                            <w:szCs w:val="12"/>
                          </w:rPr>
                        </w:pPr>
                        <w:r w:rsidRPr="00147ED2"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Niniejsza dokumentacja stanowi własność B.U.P.W. ARCHPEAK Paweł </w:t>
                        </w:r>
                        <w:proofErr w:type="spellStart"/>
                        <w:r w:rsidRPr="00147ED2"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Wyczałkowski</w:t>
                        </w:r>
                        <w:proofErr w:type="spellEnd"/>
                        <w:r w:rsidRPr="00147ED2"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i może być wykorzystywana zgodnie z zamówieniem. Części składowe dokumentacji projektowej należy rozpatrywać łącznie. Wprowadzanie zmian, udostępnianie osobie trzeciej lub kopiowanie wymaga pisemnej zgody B.U.P.W. ARCHPEAK Paweł </w:t>
                        </w:r>
                        <w:proofErr w:type="spellStart"/>
                        <w:r w:rsidRPr="00147ED2"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Wyczałkowski</w:t>
                        </w:r>
                        <w:proofErr w:type="spellEnd"/>
                        <w:r w:rsidRPr="00147ED2"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.</w:t>
                        </w:r>
                      </w:p>
                    </w:sdtContent>
                  </w:sdt>
                  <w:p w14:paraId="7025A836" w14:textId="77777777" w:rsidR="00E96ACD" w:rsidRPr="006B0014" w:rsidRDefault="00E96ACD" w:rsidP="00C9001A">
                    <w:pPr>
                      <w:pStyle w:val="Tekstdymka"/>
                      <w:jc w:val="both"/>
                      <w:rPr>
                        <w:color w:val="FFFFFF" w:themeColor="background1"/>
                        <w:sz w:val="12"/>
                        <w:szCs w:val="12"/>
                      </w:rPr>
                    </w:pPr>
                  </w:p>
                </w:txbxContent>
              </v:textbox>
              <w10:wrap type="topAndBottom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CAD3EE1" wp14:editId="6DFA8A60">
              <wp:simplePos x="0" y="0"/>
              <wp:positionH relativeFrom="column">
                <wp:posOffset>5215145</wp:posOffset>
              </wp:positionH>
              <wp:positionV relativeFrom="paragraph">
                <wp:posOffset>111815</wp:posOffset>
              </wp:positionV>
              <wp:extent cx="1334770" cy="274320"/>
              <wp:effectExtent l="0" t="0" r="0" b="0"/>
              <wp:wrapTopAndBottom/>
              <wp:docPr id="267" name="Rectangle 1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4770" cy="2743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2F2EE67" w14:textId="77777777" w:rsidR="00E96ACD" w:rsidRPr="00147ED2" w:rsidRDefault="00E96ACD">
                          <w:pPr>
                            <w:rPr>
                              <w:rFonts w:ascii="Arial Narrow" w:hAnsi="Arial Narrow"/>
                            </w:rPr>
                          </w:pPr>
                          <w:r w:rsidRPr="00147ED2">
                            <w:rPr>
                              <w:rFonts w:ascii="Arial Narrow" w:hAnsi="Arial Narrow"/>
                            </w:rPr>
                            <w:t xml:space="preserve">Strona </w:t>
                          </w:r>
                          <w:r w:rsidRPr="00147ED2">
                            <w:rPr>
                              <w:rFonts w:ascii="Arial Narrow" w:hAnsi="Arial Narrow"/>
                            </w:rPr>
                            <w:fldChar w:fldCharType="begin"/>
                          </w:r>
                          <w:r w:rsidRPr="00147ED2">
                            <w:rPr>
                              <w:rFonts w:ascii="Arial Narrow" w:hAnsi="Arial Narrow"/>
                            </w:rPr>
                            <w:instrText>PAGE   \* MERGEFORMAT</w:instrText>
                          </w:r>
                          <w:r w:rsidRPr="00147ED2">
                            <w:rPr>
                              <w:rFonts w:ascii="Arial Narrow" w:hAnsi="Arial Narrow"/>
                            </w:rPr>
                            <w:fldChar w:fldCharType="separate"/>
                          </w:r>
                          <w:r w:rsidR="001B3561" w:rsidRPr="00147ED2">
                            <w:rPr>
                              <w:rFonts w:ascii="Arial Narrow" w:hAnsi="Arial Narrow"/>
                              <w:noProof/>
                            </w:rPr>
                            <w:t>15</w:t>
                          </w:r>
                          <w:r w:rsidRPr="00147ED2">
                            <w:rPr>
                              <w:rFonts w:ascii="Arial Narrow" w:hAnsi="Arial Narrow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CAD3EE1" id="Rectangle 158" o:spid="_x0000_s1027" style="position:absolute;margin-left:410.65pt;margin-top:8.8pt;width:105.1pt;height:21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" filled="f" stroked="f">
              <v:textbox>
                <w:txbxContent>
                  <w:p w14:paraId="42F2EE67" w14:textId="77777777" w:rsidR="00E96ACD" w:rsidRPr="00147ED2" w:rsidRDefault="00E96ACD">
                    <w:pPr>
                      <w:rPr>
                        <w:rFonts w:ascii="Arial Narrow" w:hAnsi="Arial Narrow"/>
                      </w:rPr>
                    </w:pPr>
                    <w:r w:rsidRPr="00147ED2">
                      <w:rPr>
                        <w:rFonts w:ascii="Arial Narrow" w:hAnsi="Arial Narrow"/>
                      </w:rPr>
                      <w:t xml:space="preserve">Strona </w:t>
                    </w:r>
                    <w:r w:rsidRPr="00147ED2">
                      <w:rPr>
                        <w:rFonts w:ascii="Arial Narrow" w:hAnsi="Arial Narrow"/>
                      </w:rPr>
                      <w:fldChar w:fldCharType="begin"/>
                    </w:r>
                    <w:r w:rsidRPr="00147ED2">
                      <w:rPr>
                        <w:rFonts w:ascii="Arial Narrow" w:hAnsi="Arial Narrow"/>
                      </w:rPr>
                      <w:instrText>PAGE   \* MERGEFORMAT</w:instrText>
                    </w:r>
                    <w:r w:rsidRPr="00147ED2">
                      <w:rPr>
                        <w:rFonts w:ascii="Arial Narrow" w:hAnsi="Arial Narrow"/>
                      </w:rPr>
                      <w:fldChar w:fldCharType="separate"/>
                    </w:r>
                    <w:r w:rsidR="001B3561" w:rsidRPr="00147ED2">
                      <w:rPr>
                        <w:rFonts w:ascii="Arial Narrow" w:hAnsi="Arial Narrow"/>
                        <w:noProof/>
                      </w:rPr>
                      <w:t>15</w:t>
                    </w:r>
                    <w:r w:rsidRPr="00147ED2">
                      <w:rPr>
                        <w:rFonts w:ascii="Arial Narrow" w:hAnsi="Arial Narrow"/>
                      </w:rPr>
                      <w:fldChar w:fldCharType="end"/>
                    </w:r>
                  </w:p>
                </w:txbxContent>
              </v:textbox>
              <w10:wrap type="topAndBottom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76488" w14:textId="77777777" w:rsidR="00052601" w:rsidRDefault="00052601" w:rsidP="00137632">
      <w:r>
        <w:separator/>
      </w:r>
    </w:p>
  </w:footnote>
  <w:footnote w:type="continuationSeparator" w:id="0">
    <w:p w14:paraId="2B89E29F" w14:textId="77777777" w:rsidR="00052601" w:rsidRDefault="00052601" w:rsidP="00137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6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624"/>
      <w:gridCol w:w="2555"/>
    </w:tblGrid>
    <w:tr w:rsidR="00E96ACD" w14:paraId="7937CFE7" w14:textId="77777777" w:rsidTr="00927FA9">
      <w:trPr>
        <w:trHeight w:val="243"/>
      </w:trPr>
      <w:tc>
        <w:tcPr>
          <w:tcW w:w="3608" w:type="pct"/>
          <w:tcBorders>
            <w:bottom w:val="single" w:sz="4" w:space="0" w:color="auto"/>
          </w:tcBorders>
          <w:vAlign w:val="bottom"/>
        </w:tcPr>
        <w:p w14:paraId="2E94CA39" w14:textId="77777777" w:rsidR="00E96ACD" w:rsidRPr="00032321" w:rsidRDefault="00E96ACD" w:rsidP="00E8281B">
          <w:pPr>
            <w:pStyle w:val="Bezodstpw"/>
            <w:ind w:right="-93"/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</w:pPr>
          <w:r w:rsidRPr="0003232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 xml:space="preserve">BIURO USŁUG PROJEKTOWO-WYKONAWCZYCH ARCHPEAK PAWEŁ WYCZAŁKOWSKI </w:t>
          </w:r>
        </w:p>
        <w:p w14:paraId="074C8578" w14:textId="3669047B" w:rsidR="00E96ACD" w:rsidRPr="00927FA9" w:rsidRDefault="00E96ACD" w:rsidP="006B36DB">
          <w:pPr>
            <w:pStyle w:val="Bezodstpw"/>
            <w:rPr>
              <w:rFonts w:cs="Calibri"/>
              <w:color w:val="000000"/>
              <w:sz w:val="18"/>
              <w:szCs w:val="18"/>
            </w:rPr>
          </w:pPr>
          <w:r w:rsidRPr="0003232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 xml:space="preserve">ul. </w:t>
          </w:r>
          <w:r w:rsidR="006B36DB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>Sulechowska 33/2, 65-022</w:t>
          </w:r>
          <w:r w:rsidRPr="0003232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 xml:space="preserve"> Zielona Góra</w:t>
          </w:r>
        </w:p>
      </w:tc>
      <w:tc>
        <w:tcPr>
          <w:tcW w:w="1392" w:type="pct"/>
          <w:tcBorders>
            <w:bottom w:val="single" w:sz="4" w:space="0" w:color="C45911"/>
          </w:tcBorders>
          <w:shd w:val="clear" w:color="auto" w:fill="808080"/>
          <w:vAlign w:val="bottom"/>
        </w:tcPr>
        <w:p w14:paraId="1DA90BD6" w14:textId="71D2E11F" w:rsidR="00E96ACD" w:rsidRPr="00927FA9" w:rsidRDefault="00E96ACD" w:rsidP="001A06BB">
          <w:pPr>
            <w:pStyle w:val="Tekstdymka"/>
            <w:jc w:val="center"/>
            <w:rPr>
              <w:rFonts w:ascii="ISOCPEUR" w:eastAsia="Adobe Song Std L" w:hAnsi="ISOCPEUR"/>
              <w:color w:val="FFFFFF"/>
              <w:sz w:val="32"/>
            </w:rPr>
          </w:pPr>
          <w:proofErr w:type="spellStart"/>
          <w:r>
            <w:rPr>
              <w:rFonts w:ascii="Captain Podd" w:hAnsi="Captain Podd"/>
              <w:color w:val="FFFFFF" w:themeColor="background1"/>
              <w:sz w:val="32"/>
            </w:rPr>
            <w:t>archpeak</w:t>
          </w:r>
          <w:proofErr w:type="spellEnd"/>
        </w:p>
      </w:tc>
    </w:tr>
  </w:tbl>
  <w:p w14:paraId="090A6E38" w14:textId="77777777" w:rsidR="00E96ACD" w:rsidRPr="001A06BB" w:rsidRDefault="00E96ACD" w:rsidP="001A06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 Narrow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/>
        <w:color w:val="auto"/>
        <w:szCs w:val="24"/>
        <w:vertAlign w:val="superscript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Arial Narrow"/>
      </w:rPr>
    </w:lvl>
  </w:abstractNum>
  <w:abstractNum w:abstractNumId="3" w15:restartNumberingAfterBreak="0">
    <w:nsid w:val="093E4096"/>
    <w:multiLevelType w:val="multilevel"/>
    <w:tmpl w:val="F73EA840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A13039B"/>
    <w:multiLevelType w:val="hybridMultilevel"/>
    <w:tmpl w:val="DC0A1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A30FF7"/>
    <w:multiLevelType w:val="hybridMultilevel"/>
    <w:tmpl w:val="4CD4BFD0"/>
    <w:lvl w:ilvl="0" w:tplc="5712A32C">
      <w:start w:val="1"/>
      <w:numFmt w:val="bullet"/>
      <w:lvlText w:val="-"/>
      <w:lvlJc w:val="left"/>
      <w:pPr>
        <w:ind w:left="1440" w:hanging="360"/>
      </w:pPr>
      <w:rPr>
        <w:rFonts w:ascii="SimHei" w:eastAsia="SimHei" w:hAnsi="SimHei" w:hint="eastAsi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C24AAE"/>
    <w:multiLevelType w:val="hybridMultilevel"/>
    <w:tmpl w:val="92868CA2"/>
    <w:lvl w:ilvl="0" w:tplc="00000002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Arial Narro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1C3B2DA0"/>
    <w:multiLevelType w:val="multilevel"/>
    <w:tmpl w:val="1270C72C"/>
    <w:styleLink w:val="WWNum3"/>
    <w:lvl w:ilvl="0">
      <w:numFmt w:val="bullet"/>
      <w:lvlText w:val="•"/>
      <w:lvlJc w:val="left"/>
      <w:pPr>
        <w:ind w:left="720" w:hanging="360"/>
      </w:pPr>
      <w:rPr>
        <w:rFonts w:ascii="Calibri" w:hAnsi="Calibri" w:cs="Calibri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258B7922"/>
    <w:multiLevelType w:val="multilevel"/>
    <w:tmpl w:val="B65EE046"/>
    <w:styleLink w:val="WWNum33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28B148C9"/>
    <w:multiLevelType w:val="hybridMultilevel"/>
    <w:tmpl w:val="FA5411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33260A"/>
    <w:multiLevelType w:val="multilevel"/>
    <w:tmpl w:val="9034C3CC"/>
    <w:lvl w:ilvl="0">
      <w:start w:val="1"/>
      <w:numFmt w:val="decimal"/>
      <w:pStyle w:val="ARCHPEAK2"/>
      <w:lvlText w:val="%1."/>
      <w:lvlJc w:val="left"/>
      <w:pPr>
        <w:ind w:left="72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39AD5489"/>
    <w:multiLevelType w:val="hybridMultilevel"/>
    <w:tmpl w:val="BD004FF6"/>
    <w:lvl w:ilvl="0" w:tplc="00000002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Arial Narro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6695F24"/>
    <w:multiLevelType w:val="hybridMultilevel"/>
    <w:tmpl w:val="413049AC"/>
    <w:lvl w:ilvl="0" w:tplc="0FEAD822">
      <w:start w:val="1"/>
      <w:numFmt w:val="upperRoman"/>
      <w:pStyle w:val="ARCHPEAK1"/>
      <w:lvlText w:val="%1."/>
      <w:lvlJc w:val="right"/>
      <w:pPr>
        <w:ind w:left="720" w:hanging="360"/>
      </w:pPr>
      <w:rPr>
        <w:rFonts w:ascii="Calibri" w:hAnsi="Calibri" w:hint="default"/>
        <w:b/>
        <w:i w:val="0"/>
        <w:color w:val="auto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0F"/>
    <w:multiLevelType w:val="hybridMultilevel"/>
    <w:tmpl w:val="22406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2D6B0D"/>
    <w:multiLevelType w:val="hybridMultilevel"/>
    <w:tmpl w:val="4300A916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Arial Narro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D9E6F6F"/>
    <w:multiLevelType w:val="multilevel"/>
    <w:tmpl w:val="6448882E"/>
    <w:styleLink w:val="WWNum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50576182"/>
    <w:multiLevelType w:val="hybridMultilevel"/>
    <w:tmpl w:val="19764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491E2F"/>
    <w:multiLevelType w:val="hybridMultilevel"/>
    <w:tmpl w:val="3800AC66"/>
    <w:lvl w:ilvl="0" w:tplc="784A14C8">
      <w:start w:val="1"/>
      <w:numFmt w:val="lowerLetter"/>
      <w:pStyle w:val="ARCHPEAK3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C334A7"/>
    <w:multiLevelType w:val="hybridMultilevel"/>
    <w:tmpl w:val="CBC02C82"/>
    <w:lvl w:ilvl="0" w:tplc="00000002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Arial Narro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67376A18"/>
    <w:multiLevelType w:val="multilevel"/>
    <w:tmpl w:val="EA1CD8D0"/>
    <w:lvl w:ilvl="0">
      <w:start w:val="1"/>
      <w:numFmt w:val="decimal"/>
      <w:pStyle w:val="Nagwek2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766B3434"/>
    <w:multiLevelType w:val="hybridMultilevel"/>
    <w:tmpl w:val="D3921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705BD8"/>
    <w:multiLevelType w:val="hybridMultilevel"/>
    <w:tmpl w:val="19B211FE"/>
    <w:lvl w:ilvl="0" w:tplc="00000002">
      <w:start w:val="1"/>
      <w:numFmt w:val="bullet"/>
      <w:lvlText w:val="-"/>
      <w:lvlJc w:val="left"/>
      <w:pPr>
        <w:ind w:left="1800" w:hanging="360"/>
      </w:pPr>
      <w:rPr>
        <w:rFonts w:ascii="Times New Roman" w:hAnsi="Times New Roman" w:cs="Arial Narro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CF92A43"/>
    <w:multiLevelType w:val="hybridMultilevel"/>
    <w:tmpl w:val="A13E42AA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E90888"/>
    <w:multiLevelType w:val="hybridMultilevel"/>
    <w:tmpl w:val="4B7659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346988">
    <w:abstractNumId w:val="3"/>
  </w:num>
  <w:num w:numId="2" w16cid:durableId="1167096612">
    <w:abstractNumId w:val="7"/>
  </w:num>
  <w:num w:numId="3" w16cid:durableId="2145266194">
    <w:abstractNumId w:val="8"/>
  </w:num>
  <w:num w:numId="4" w16cid:durableId="1585188020">
    <w:abstractNumId w:val="15"/>
  </w:num>
  <w:num w:numId="5" w16cid:durableId="1746610290">
    <w:abstractNumId w:val="12"/>
  </w:num>
  <w:num w:numId="6" w16cid:durableId="1711883562">
    <w:abstractNumId w:val="10"/>
  </w:num>
  <w:num w:numId="7" w16cid:durableId="1244099089">
    <w:abstractNumId w:val="17"/>
  </w:num>
  <w:num w:numId="8" w16cid:durableId="831143529">
    <w:abstractNumId w:val="17"/>
    <w:lvlOverride w:ilvl="0">
      <w:startOverride w:val="1"/>
    </w:lvlOverride>
  </w:num>
  <w:num w:numId="9" w16cid:durableId="1929801913">
    <w:abstractNumId w:val="17"/>
    <w:lvlOverride w:ilvl="0">
      <w:startOverride w:val="1"/>
    </w:lvlOverride>
  </w:num>
  <w:num w:numId="10" w16cid:durableId="1080759548">
    <w:abstractNumId w:val="19"/>
  </w:num>
  <w:num w:numId="11" w16cid:durableId="263153542">
    <w:abstractNumId w:val="19"/>
    <w:lvlOverride w:ilvl="0">
      <w:startOverride w:val="1"/>
    </w:lvlOverride>
  </w:num>
  <w:num w:numId="12" w16cid:durableId="465006206">
    <w:abstractNumId w:val="17"/>
    <w:lvlOverride w:ilvl="0">
      <w:startOverride w:val="1"/>
    </w:lvlOverride>
  </w:num>
  <w:num w:numId="13" w16cid:durableId="547381080">
    <w:abstractNumId w:val="9"/>
  </w:num>
  <w:num w:numId="14" w16cid:durableId="39209152">
    <w:abstractNumId w:val="23"/>
  </w:num>
  <w:num w:numId="15" w16cid:durableId="1642466162">
    <w:abstractNumId w:val="20"/>
  </w:num>
  <w:num w:numId="16" w16cid:durableId="1793865922">
    <w:abstractNumId w:val="4"/>
  </w:num>
  <w:num w:numId="17" w16cid:durableId="2027294066">
    <w:abstractNumId w:val="22"/>
  </w:num>
  <w:num w:numId="18" w16cid:durableId="1432437788">
    <w:abstractNumId w:val="11"/>
  </w:num>
  <w:num w:numId="19" w16cid:durableId="731775305">
    <w:abstractNumId w:val="21"/>
  </w:num>
  <w:num w:numId="20" w16cid:durableId="1461923192">
    <w:abstractNumId w:val="6"/>
  </w:num>
  <w:num w:numId="21" w16cid:durableId="1194684292">
    <w:abstractNumId w:val="18"/>
  </w:num>
  <w:num w:numId="22" w16cid:durableId="1960066607">
    <w:abstractNumId w:val="14"/>
  </w:num>
  <w:num w:numId="23" w16cid:durableId="1867062975">
    <w:abstractNumId w:val="16"/>
  </w:num>
  <w:num w:numId="24" w16cid:durableId="852496083">
    <w:abstractNumId w:val="13"/>
  </w:num>
  <w:num w:numId="25" w16cid:durableId="1748991376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C3C"/>
    <w:rsid w:val="000001EB"/>
    <w:rsid w:val="00000A46"/>
    <w:rsid w:val="00000B72"/>
    <w:rsid w:val="00000C7A"/>
    <w:rsid w:val="00000DB6"/>
    <w:rsid w:val="000010B7"/>
    <w:rsid w:val="000014A2"/>
    <w:rsid w:val="00001932"/>
    <w:rsid w:val="00002C43"/>
    <w:rsid w:val="0000433A"/>
    <w:rsid w:val="0000484A"/>
    <w:rsid w:val="00004CD9"/>
    <w:rsid w:val="00004FDC"/>
    <w:rsid w:val="00005048"/>
    <w:rsid w:val="00005406"/>
    <w:rsid w:val="000057FD"/>
    <w:rsid w:val="00005A1F"/>
    <w:rsid w:val="00006B92"/>
    <w:rsid w:val="00006C0C"/>
    <w:rsid w:val="00010107"/>
    <w:rsid w:val="00010A85"/>
    <w:rsid w:val="00010C6F"/>
    <w:rsid w:val="000115C3"/>
    <w:rsid w:val="00011938"/>
    <w:rsid w:val="00012133"/>
    <w:rsid w:val="00012674"/>
    <w:rsid w:val="00012895"/>
    <w:rsid w:val="000135EB"/>
    <w:rsid w:val="00014117"/>
    <w:rsid w:val="00014244"/>
    <w:rsid w:val="0001480D"/>
    <w:rsid w:val="00014F99"/>
    <w:rsid w:val="00015CEE"/>
    <w:rsid w:val="000167E2"/>
    <w:rsid w:val="00017071"/>
    <w:rsid w:val="00017358"/>
    <w:rsid w:val="00017B57"/>
    <w:rsid w:val="00020A55"/>
    <w:rsid w:val="00020A5C"/>
    <w:rsid w:val="000215A1"/>
    <w:rsid w:val="000220E5"/>
    <w:rsid w:val="00022715"/>
    <w:rsid w:val="00022F26"/>
    <w:rsid w:val="00023093"/>
    <w:rsid w:val="0002314B"/>
    <w:rsid w:val="000234DA"/>
    <w:rsid w:val="00023E08"/>
    <w:rsid w:val="000243D0"/>
    <w:rsid w:val="00024C59"/>
    <w:rsid w:val="00024EA8"/>
    <w:rsid w:val="00025311"/>
    <w:rsid w:val="000255F3"/>
    <w:rsid w:val="00025948"/>
    <w:rsid w:val="000264F7"/>
    <w:rsid w:val="00027B67"/>
    <w:rsid w:val="0003011E"/>
    <w:rsid w:val="00030522"/>
    <w:rsid w:val="000344C9"/>
    <w:rsid w:val="00034A8E"/>
    <w:rsid w:val="00034A98"/>
    <w:rsid w:val="00034D25"/>
    <w:rsid w:val="00035139"/>
    <w:rsid w:val="000358A8"/>
    <w:rsid w:val="000358BC"/>
    <w:rsid w:val="000359B1"/>
    <w:rsid w:val="000365B0"/>
    <w:rsid w:val="0003779F"/>
    <w:rsid w:val="00037CFC"/>
    <w:rsid w:val="00040968"/>
    <w:rsid w:val="00040E8D"/>
    <w:rsid w:val="000411B1"/>
    <w:rsid w:val="000411E0"/>
    <w:rsid w:val="00041409"/>
    <w:rsid w:val="000415AE"/>
    <w:rsid w:val="00041DE8"/>
    <w:rsid w:val="000424CB"/>
    <w:rsid w:val="00042914"/>
    <w:rsid w:val="00043584"/>
    <w:rsid w:val="000437EF"/>
    <w:rsid w:val="00043920"/>
    <w:rsid w:val="00043EF1"/>
    <w:rsid w:val="000440AF"/>
    <w:rsid w:val="0004583F"/>
    <w:rsid w:val="00046152"/>
    <w:rsid w:val="000464B9"/>
    <w:rsid w:val="00047DFB"/>
    <w:rsid w:val="00047FB1"/>
    <w:rsid w:val="000501F3"/>
    <w:rsid w:val="000508DA"/>
    <w:rsid w:val="00050991"/>
    <w:rsid w:val="00050ACC"/>
    <w:rsid w:val="00050DD5"/>
    <w:rsid w:val="00051417"/>
    <w:rsid w:val="000515BE"/>
    <w:rsid w:val="000520CE"/>
    <w:rsid w:val="0005216A"/>
    <w:rsid w:val="00052197"/>
    <w:rsid w:val="00052551"/>
    <w:rsid w:val="000525EA"/>
    <w:rsid w:val="00052601"/>
    <w:rsid w:val="000527FD"/>
    <w:rsid w:val="00052880"/>
    <w:rsid w:val="00052A78"/>
    <w:rsid w:val="00052DB0"/>
    <w:rsid w:val="00053097"/>
    <w:rsid w:val="000533D3"/>
    <w:rsid w:val="00053BD6"/>
    <w:rsid w:val="00053D59"/>
    <w:rsid w:val="00054558"/>
    <w:rsid w:val="000545CE"/>
    <w:rsid w:val="00054994"/>
    <w:rsid w:val="00055011"/>
    <w:rsid w:val="000554B6"/>
    <w:rsid w:val="00055A32"/>
    <w:rsid w:val="00055B60"/>
    <w:rsid w:val="00056023"/>
    <w:rsid w:val="00056AD3"/>
    <w:rsid w:val="00057EBF"/>
    <w:rsid w:val="00060817"/>
    <w:rsid w:val="0006084E"/>
    <w:rsid w:val="00060D45"/>
    <w:rsid w:val="00061726"/>
    <w:rsid w:val="00061B6B"/>
    <w:rsid w:val="000622DC"/>
    <w:rsid w:val="000626DD"/>
    <w:rsid w:val="000628EB"/>
    <w:rsid w:val="00062BCA"/>
    <w:rsid w:val="000637B7"/>
    <w:rsid w:val="00063ECF"/>
    <w:rsid w:val="00063F34"/>
    <w:rsid w:val="00064307"/>
    <w:rsid w:val="00064EE7"/>
    <w:rsid w:val="000655EE"/>
    <w:rsid w:val="000664E5"/>
    <w:rsid w:val="00066E48"/>
    <w:rsid w:val="000670BC"/>
    <w:rsid w:val="00070476"/>
    <w:rsid w:val="000704F8"/>
    <w:rsid w:val="00070938"/>
    <w:rsid w:val="00070CE7"/>
    <w:rsid w:val="0007122E"/>
    <w:rsid w:val="00071260"/>
    <w:rsid w:val="00071805"/>
    <w:rsid w:val="00071DA1"/>
    <w:rsid w:val="0007208D"/>
    <w:rsid w:val="0007270E"/>
    <w:rsid w:val="00072716"/>
    <w:rsid w:val="000727F7"/>
    <w:rsid w:val="00073576"/>
    <w:rsid w:val="00074232"/>
    <w:rsid w:val="00074792"/>
    <w:rsid w:val="0007535C"/>
    <w:rsid w:val="000759D6"/>
    <w:rsid w:val="00075A3C"/>
    <w:rsid w:val="00075F70"/>
    <w:rsid w:val="00076593"/>
    <w:rsid w:val="000769F9"/>
    <w:rsid w:val="0007756D"/>
    <w:rsid w:val="00077E3A"/>
    <w:rsid w:val="00080B0F"/>
    <w:rsid w:val="000810F9"/>
    <w:rsid w:val="00081F32"/>
    <w:rsid w:val="00082DD4"/>
    <w:rsid w:val="00083252"/>
    <w:rsid w:val="0008372F"/>
    <w:rsid w:val="00083BBD"/>
    <w:rsid w:val="00085C05"/>
    <w:rsid w:val="0008625D"/>
    <w:rsid w:val="000863EC"/>
    <w:rsid w:val="000866FC"/>
    <w:rsid w:val="00086B4A"/>
    <w:rsid w:val="00087547"/>
    <w:rsid w:val="0009008F"/>
    <w:rsid w:val="00090AE8"/>
    <w:rsid w:val="0009127C"/>
    <w:rsid w:val="000924E2"/>
    <w:rsid w:val="00092FE9"/>
    <w:rsid w:val="00093218"/>
    <w:rsid w:val="00093664"/>
    <w:rsid w:val="00093E08"/>
    <w:rsid w:val="00094185"/>
    <w:rsid w:val="00094A42"/>
    <w:rsid w:val="00094B2A"/>
    <w:rsid w:val="00094BBE"/>
    <w:rsid w:val="0009563E"/>
    <w:rsid w:val="00095909"/>
    <w:rsid w:val="000959AC"/>
    <w:rsid w:val="000959C7"/>
    <w:rsid w:val="000960E0"/>
    <w:rsid w:val="00096485"/>
    <w:rsid w:val="00096997"/>
    <w:rsid w:val="000970E9"/>
    <w:rsid w:val="000A0308"/>
    <w:rsid w:val="000A07AF"/>
    <w:rsid w:val="000A08E4"/>
    <w:rsid w:val="000A0E53"/>
    <w:rsid w:val="000A0F46"/>
    <w:rsid w:val="000A12E0"/>
    <w:rsid w:val="000A18F2"/>
    <w:rsid w:val="000A1ECF"/>
    <w:rsid w:val="000A1F20"/>
    <w:rsid w:val="000A38B8"/>
    <w:rsid w:val="000A3EF8"/>
    <w:rsid w:val="000A47E3"/>
    <w:rsid w:val="000A5149"/>
    <w:rsid w:val="000A5802"/>
    <w:rsid w:val="000A597D"/>
    <w:rsid w:val="000A5C82"/>
    <w:rsid w:val="000A66CA"/>
    <w:rsid w:val="000A68B7"/>
    <w:rsid w:val="000A7082"/>
    <w:rsid w:val="000A77DA"/>
    <w:rsid w:val="000A7B63"/>
    <w:rsid w:val="000B02BD"/>
    <w:rsid w:val="000B0930"/>
    <w:rsid w:val="000B0C56"/>
    <w:rsid w:val="000B161E"/>
    <w:rsid w:val="000B164E"/>
    <w:rsid w:val="000B1BC1"/>
    <w:rsid w:val="000B1FC7"/>
    <w:rsid w:val="000B2571"/>
    <w:rsid w:val="000B263D"/>
    <w:rsid w:val="000B2792"/>
    <w:rsid w:val="000B27DE"/>
    <w:rsid w:val="000B31A0"/>
    <w:rsid w:val="000B31A5"/>
    <w:rsid w:val="000B365E"/>
    <w:rsid w:val="000B3BB5"/>
    <w:rsid w:val="000B45C1"/>
    <w:rsid w:val="000B5BF0"/>
    <w:rsid w:val="000B5CD6"/>
    <w:rsid w:val="000B678F"/>
    <w:rsid w:val="000B67DB"/>
    <w:rsid w:val="000B6BB6"/>
    <w:rsid w:val="000B6C5E"/>
    <w:rsid w:val="000B726E"/>
    <w:rsid w:val="000B75F9"/>
    <w:rsid w:val="000B7627"/>
    <w:rsid w:val="000B7D73"/>
    <w:rsid w:val="000C06DA"/>
    <w:rsid w:val="000C1C30"/>
    <w:rsid w:val="000C2659"/>
    <w:rsid w:val="000C3FE7"/>
    <w:rsid w:val="000C42A7"/>
    <w:rsid w:val="000C53FA"/>
    <w:rsid w:val="000C5BC6"/>
    <w:rsid w:val="000C5C2F"/>
    <w:rsid w:val="000C5C39"/>
    <w:rsid w:val="000C606B"/>
    <w:rsid w:val="000C6998"/>
    <w:rsid w:val="000C6CF0"/>
    <w:rsid w:val="000C6D8D"/>
    <w:rsid w:val="000C77CF"/>
    <w:rsid w:val="000C7BFE"/>
    <w:rsid w:val="000D09DD"/>
    <w:rsid w:val="000D0CB5"/>
    <w:rsid w:val="000D1009"/>
    <w:rsid w:val="000D118C"/>
    <w:rsid w:val="000D157B"/>
    <w:rsid w:val="000D2203"/>
    <w:rsid w:val="000D2A10"/>
    <w:rsid w:val="000D2A8D"/>
    <w:rsid w:val="000D35D0"/>
    <w:rsid w:val="000D36CF"/>
    <w:rsid w:val="000D3A64"/>
    <w:rsid w:val="000D4505"/>
    <w:rsid w:val="000D4613"/>
    <w:rsid w:val="000D5CB5"/>
    <w:rsid w:val="000D61A6"/>
    <w:rsid w:val="000D6331"/>
    <w:rsid w:val="000D6375"/>
    <w:rsid w:val="000D63C6"/>
    <w:rsid w:val="000D66C1"/>
    <w:rsid w:val="000D6731"/>
    <w:rsid w:val="000D68A1"/>
    <w:rsid w:val="000D7395"/>
    <w:rsid w:val="000D7D1D"/>
    <w:rsid w:val="000E0F0C"/>
    <w:rsid w:val="000E1811"/>
    <w:rsid w:val="000E18E5"/>
    <w:rsid w:val="000E2168"/>
    <w:rsid w:val="000E21EC"/>
    <w:rsid w:val="000E29FC"/>
    <w:rsid w:val="000E2A9B"/>
    <w:rsid w:val="000E3366"/>
    <w:rsid w:val="000E3377"/>
    <w:rsid w:val="000E34F1"/>
    <w:rsid w:val="000E34F4"/>
    <w:rsid w:val="000E4730"/>
    <w:rsid w:val="000E4CC2"/>
    <w:rsid w:val="000E6348"/>
    <w:rsid w:val="000E6614"/>
    <w:rsid w:val="000E68B9"/>
    <w:rsid w:val="000E7D0D"/>
    <w:rsid w:val="000E7D40"/>
    <w:rsid w:val="000F0257"/>
    <w:rsid w:val="000F0D3E"/>
    <w:rsid w:val="000F1C92"/>
    <w:rsid w:val="000F1CB0"/>
    <w:rsid w:val="000F1F62"/>
    <w:rsid w:val="000F216C"/>
    <w:rsid w:val="000F2736"/>
    <w:rsid w:val="000F2928"/>
    <w:rsid w:val="000F2A2A"/>
    <w:rsid w:val="000F3743"/>
    <w:rsid w:val="000F3C39"/>
    <w:rsid w:val="000F3D89"/>
    <w:rsid w:val="000F4429"/>
    <w:rsid w:val="000F477E"/>
    <w:rsid w:val="000F47FF"/>
    <w:rsid w:val="000F53DE"/>
    <w:rsid w:val="000F6295"/>
    <w:rsid w:val="000F6341"/>
    <w:rsid w:val="000F6B50"/>
    <w:rsid w:val="000F6F91"/>
    <w:rsid w:val="000F7660"/>
    <w:rsid w:val="000F7D2F"/>
    <w:rsid w:val="0010079B"/>
    <w:rsid w:val="00100D01"/>
    <w:rsid w:val="00100E00"/>
    <w:rsid w:val="001011B6"/>
    <w:rsid w:val="00101263"/>
    <w:rsid w:val="0010264D"/>
    <w:rsid w:val="00102A56"/>
    <w:rsid w:val="00104979"/>
    <w:rsid w:val="00104AB3"/>
    <w:rsid w:val="00104B27"/>
    <w:rsid w:val="00105362"/>
    <w:rsid w:val="00105C24"/>
    <w:rsid w:val="001066A8"/>
    <w:rsid w:val="00106956"/>
    <w:rsid w:val="001074CE"/>
    <w:rsid w:val="00107844"/>
    <w:rsid w:val="00107DDF"/>
    <w:rsid w:val="0011042F"/>
    <w:rsid w:val="00111100"/>
    <w:rsid w:val="00111294"/>
    <w:rsid w:val="0011201D"/>
    <w:rsid w:val="00113131"/>
    <w:rsid w:val="00113827"/>
    <w:rsid w:val="00113BF5"/>
    <w:rsid w:val="00114000"/>
    <w:rsid w:val="00114B66"/>
    <w:rsid w:val="0011535F"/>
    <w:rsid w:val="0011578A"/>
    <w:rsid w:val="00115D7A"/>
    <w:rsid w:val="0011644B"/>
    <w:rsid w:val="00120451"/>
    <w:rsid w:val="00120511"/>
    <w:rsid w:val="00120F88"/>
    <w:rsid w:val="001221D1"/>
    <w:rsid w:val="001223EA"/>
    <w:rsid w:val="00122664"/>
    <w:rsid w:val="001238CB"/>
    <w:rsid w:val="00123DF0"/>
    <w:rsid w:val="00124C36"/>
    <w:rsid w:val="00125C76"/>
    <w:rsid w:val="001260AF"/>
    <w:rsid w:val="00126763"/>
    <w:rsid w:val="00126786"/>
    <w:rsid w:val="001269D4"/>
    <w:rsid w:val="00126F27"/>
    <w:rsid w:val="001278C1"/>
    <w:rsid w:val="00130205"/>
    <w:rsid w:val="001304A7"/>
    <w:rsid w:val="00130661"/>
    <w:rsid w:val="00130BA7"/>
    <w:rsid w:val="00131671"/>
    <w:rsid w:val="00131B24"/>
    <w:rsid w:val="00131D92"/>
    <w:rsid w:val="0013285D"/>
    <w:rsid w:val="00133331"/>
    <w:rsid w:val="0013346D"/>
    <w:rsid w:val="00133F67"/>
    <w:rsid w:val="001340E8"/>
    <w:rsid w:val="0013475E"/>
    <w:rsid w:val="00134B75"/>
    <w:rsid w:val="00134FED"/>
    <w:rsid w:val="001350E8"/>
    <w:rsid w:val="001354CC"/>
    <w:rsid w:val="00135B61"/>
    <w:rsid w:val="001360D4"/>
    <w:rsid w:val="00136146"/>
    <w:rsid w:val="00136188"/>
    <w:rsid w:val="0013640F"/>
    <w:rsid w:val="001364C8"/>
    <w:rsid w:val="00136E16"/>
    <w:rsid w:val="00137632"/>
    <w:rsid w:val="001376E6"/>
    <w:rsid w:val="001377DD"/>
    <w:rsid w:val="00137839"/>
    <w:rsid w:val="00137853"/>
    <w:rsid w:val="00137EBE"/>
    <w:rsid w:val="00140090"/>
    <w:rsid w:val="001401E0"/>
    <w:rsid w:val="00140B4B"/>
    <w:rsid w:val="00140D19"/>
    <w:rsid w:val="00140F68"/>
    <w:rsid w:val="001410DE"/>
    <w:rsid w:val="00141DC4"/>
    <w:rsid w:val="00142C5D"/>
    <w:rsid w:val="001436CD"/>
    <w:rsid w:val="00143884"/>
    <w:rsid w:val="00143E37"/>
    <w:rsid w:val="001441D4"/>
    <w:rsid w:val="001442C6"/>
    <w:rsid w:val="0014430D"/>
    <w:rsid w:val="001448A5"/>
    <w:rsid w:val="00144B80"/>
    <w:rsid w:val="00144BD4"/>
    <w:rsid w:val="00147287"/>
    <w:rsid w:val="00147ED2"/>
    <w:rsid w:val="001501FB"/>
    <w:rsid w:val="001511D8"/>
    <w:rsid w:val="00151572"/>
    <w:rsid w:val="00151A27"/>
    <w:rsid w:val="00151D03"/>
    <w:rsid w:val="00151D97"/>
    <w:rsid w:val="00151F36"/>
    <w:rsid w:val="00151FF6"/>
    <w:rsid w:val="00152B82"/>
    <w:rsid w:val="00152F3E"/>
    <w:rsid w:val="00153CD3"/>
    <w:rsid w:val="00153E7F"/>
    <w:rsid w:val="001545B9"/>
    <w:rsid w:val="00154C2E"/>
    <w:rsid w:val="00155DDB"/>
    <w:rsid w:val="0015652A"/>
    <w:rsid w:val="00156AE7"/>
    <w:rsid w:val="00156CB1"/>
    <w:rsid w:val="00156F37"/>
    <w:rsid w:val="001578A5"/>
    <w:rsid w:val="001601C3"/>
    <w:rsid w:val="0016162E"/>
    <w:rsid w:val="0016164A"/>
    <w:rsid w:val="00161E1F"/>
    <w:rsid w:val="00162509"/>
    <w:rsid w:val="00162778"/>
    <w:rsid w:val="001627E4"/>
    <w:rsid w:val="00162E60"/>
    <w:rsid w:val="00163DA2"/>
    <w:rsid w:val="00164D97"/>
    <w:rsid w:val="00165083"/>
    <w:rsid w:val="00165EDD"/>
    <w:rsid w:val="00166004"/>
    <w:rsid w:val="0016627E"/>
    <w:rsid w:val="00166594"/>
    <w:rsid w:val="001668E7"/>
    <w:rsid w:val="00166D78"/>
    <w:rsid w:val="001677F6"/>
    <w:rsid w:val="0016783F"/>
    <w:rsid w:val="00167C9D"/>
    <w:rsid w:val="00167CD2"/>
    <w:rsid w:val="00167CDF"/>
    <w:rsid w:val="00167D09"/>
    <w:rsid w:val="00170622"/>
    <w:rsid w:val="00171456"/>
    <w:rsid w:val="00171E37"/>
    <w:rsid w:val="00172305"/>
    <w:rsid w:val="00172875"/>
    <w:rsid w:val="00172935"/>
    <w:rsid w:val="001731D7"/>
    <w:rsid w:val="00173888"/>
    <w:rsid w:val="0017644F"/>
    <w:rsid w:val="001767E9"/>
    <w:rsid w:val="001768BA"/>
    <w:rsid w:val="00176F51"/>
    <w:rsid w:val="001770CE"/>
    <w:rsid w:val="0017712E"/>
    <w:rsid w:val="00177D6F"/>
    <w:rsid w:val="00180225"/>
    <w:rsid w:val="00180640"/>
    <w:rsid w:val="001808DC"/>
    <w:rsid w:val="00180A18"/>
    <w:rsid w:val="00180D30"/>
    <w:rsid w:val="00181069"/>
    <w:rsid w:val="001814EA"/>
    <w:rsid w:val="00182A86"/>
    <w:rsid w:val="00183067"/>
    <w:rsid w:val="001833C1"/>
    <w:rsid w:val="00183C56"/>
    <w:rsid w:val="00183D6E"/>
    <w:rsid w:val="001840E8"/>
    <w:rsid w:val="00184DB2"/>
    <w:rsid w:val="0018579E"/>
    <w:rsid w:val="0018631A"/>
    <w:rsid w:val="00186B90"/>
    <w:rsid w:val="00186CCC"/>
    <w:rsid w:val="0018773D"/>
    <w:rsid w:val="00187743"/>
    <w:rsid w:val="00190B3E"/>
    <w:rsid w:val="0019181E"/>
    <w:rsid w:val="00192E8C"/>
    <w:rsid w:val="001934E2"/>
    <w:rsid w:val="001950F0"/>
    <w:rsid w:val="00195237"/>
    <w:rsid w:val="0019604A"/>
    <w:rsid w:val="00196051"/>
    <w:rsid w:val="00196EC7"/>
    <w:rsid w:val="00197FD9"/>
    <w:rsid w:val="001A03D7"/>
    <w:rsid w:val="001A0652"/>
    <w:rsid w:val="001A06BB"/>
    <w:rsid w:val="001A0C43"/>
    <w:rsid w:val="001A1282"/>
    <w:rsid w:val="001A14F3"/>
    <w:rsid w:val="001A2B21"/>
    <w:rsid w:val="001A2D5E"/>
    <w:rsid w:val="001A32C1"/>
    <w:rsid w:val="001A3551"/>
    <w:rsid w:val="001A4059"/>
    <w:rsid w:val="001A4D62"/>
    <w:rsid w:val="001A52B7"/>
    <w:rsid w:val="001A573F"/>
    <w:rsid w:val="001A5C4A"/>
    <w:rsid w:val="001A660C"/>
    <w:rsid w:val="001B019F"/>
    <w:rsid w:val="001B02BC"/>
    <w:rsid w:val="001B05AF"/>
    <w:rsid w:val="001B05DE"/>
    <w:rsid w:val="001B16B2"/>
    <w:rsid w:val="001B19D3"/>
    <w:rsid w:val="001B1C41"/>
    <w:rsid w:val="001B2E8E"/>
    <w:rsid w:val="001B3561"/>
    <w:rsid w:val="001B41E7"/>
    <w:rsid w:val="001B42AF"/>
    <w:rsid w:val="001B5698"/>
    <w:rsid w:val="001B5AD8"/>
    <w:rsid w:val="001B63E0"/>
    <w:rsid w:val="001C0A0D"/>
    <w:rsid w:val="001C102D"/>
    <w:rsid w:val="001C13E7"/>
    <w:rsid w:val="001C20D7"/>
    <w:rsid w:val="001C2695"/>
    <w:rsid w:val="001C2849"/>
    <w:rsid w:val="001C329D"/>
    <w:rsid w:val="001C3451"/>
    <w:rsid w:val="001C3452"/>
    <w:rsid w:val="001C35BB"/>
    <w:rsid w:val="001C3A62"/>
    <w:rsid w:val="001C3AFB"/>
    <w:rsid w:val="001C49CB"/>
    <w:rsid w:val="001C4AC8"/>
    <w:rsid w:val="001C4D02"/>
    <w:rsid w:val="001C50C7"/>
    <w:rsid w:val="001C54D5"/>
    <w:rsid w:val="001C5C2B"/>
    <w:rsid w:val="001C6531"/>
    <w:rsid w:val="001C671C"/>
    <w:rsid w:val="001C6ABE"/>
    <w:rsid w:val="001C6B9B"/>
    <w:rsid w:val="001C7234"/>
    <w:rsid w:val="001C7EF7"/>
    <w:rsid w:val="001D0532"/>
    <w:rsid w:val="001D0923"/>
    <w:rsid w:val="001D0B4B"/>
    <w:rsid w:val="001D0C3A"/>
    <w:rsid w:val="001D1A57"/>
    <w:rsid w:val="001D1AFC"/>
    <w:rsid w:val="001D1C0B"/>
    <w:rsid w:val="001D23D6"/>
    <w:rsid w:val="001D2523"/>
    <w:rsid w:val="001D289C"/>
    <w:rsid w:val="001D2B4A"/>
    <w:rsid w:val="001D347D"/>
    <w:rsid w:val="001D35C6"/>
    <w:rsid w:val="001D37EC"/>
    <w:rsid w:val="001D3C14"/>
    <w:rsid w:val="001D3F40"/>
    <w:rsid w:val="001D47CB"/>
    <w:rsid w:val="001D54AE"/>
    <w:rsid w:val="001D58DF"/>
    <w:rsid w:val="001D594C"/>
    <w:rsid w:val="001D5FB8"/>
    <w:rsid w:val="001D613D"/>
    <w:rsid w:val="001D6204"/>
    <w:rsid w:val="001D621D"/>
    <w:rsid w:val="001D7A9D"/>
    <w:rsid w:val="001E128F"/>
    <w:rsid w:val="001E1790"/>
    <w:rsid w:val="001E1814"/>
    <w:rsid w:val="001E1F81"/>
    <w:rsid w:val="001E2035"/>
    <w:rsid w:val="001E26DC"/>
    <w:rsid w:val="001E2DC3"/>
    <w:rsid w:val="001E404A"/>
    <w:rsid w:val="001E44C9"/>
    <w:rsid w:val="001E493F"/>
    <w:rsid w:val="001E5CBF"/>
    <w:rsid w:val="001E60FC"/>
    <w:rsid w:val="001E6C88"/>
    <w:rsid w:val="001E736A"/>
    <w:rsid w:val="001E74CC"/>
    <w:rsid w:val="001E7AF8"/>
    <w:rsid w:val="001F05C7"/>
    <w:rsid w:val="001F071C"/>
    <w:rsid w:val="001F0961"/>
    <w:rsid w:val="001F18C6"/>
    <w:rsid w:val="001F2950"/>
    <w:rsid w:val="001F3103"/>
    <w:rsid w:val="001F33F4"/>
    <w:rsid w:val="001F3527"/>
    <w:rsid w:val="001F36F2"/>
    <w:rsid w:val="001F445A"/>
    <w:rsid w:val="001F459E"/>
    <w:rsid w:val="001F47A1"/>
    <w:rsid w:val="001F47A2"/>
    <w:rsid w:val="001F4F3C"/>
    <w:rsid w:val="001F50F1"/>
    <w:rsid w:val="001F553F"/>
    <w:rsid w:val="001F639E"/>
    <w:rsid w:val="001F69C6"/>
    <w:rsid w:val="001F7628"/>
    <w:rsid w:val="001F7823"/>
    <w:rsid w:val="001F7B07"/>
    <w:rsid w:val="002001A6"/>
    <w:rsid w:val="00200598"/>
    <w:rsid w:val="00201B86"/>
    <w:rsid w:val="002023BF"/>
    <w:rsid w:val="002023D5"/>
    <w:rsid w:val="002031BE"/>
    <w:rsid w:val="0020357A"/>
    <w:rsid w:val="002039EE"/>
    <w:rsid w:val="00203DF0"/>
    <w:rsid w:val="0020418D"/>
    <w:rsid w:val="00204E98"/>
    <w:rsid w:val="00204F45"/>
    <w:rsid w:val="00205869"/>
    <w:rsid w:val="00205BA6"/>
    <w:rsid w:val="00205CA1"/>
    <w:rsid w:val="00205EE9"/>
    <w:rsid w:val="00205F28"/>
    <w:rsid w:val="0020691A"/>
    <w:rsid w:val="002070CC"/>
    <w:rsid w:val="002070D7"/>
    <w:rsid w:val="002073A3"/>
    <w:rsid w:val="0020780F"/>
    <w:rsid w:val="00207AD5"/>
    <w:rsid w:val="002103B5"/>
    <w:rsid w:val="002104C1"/>
    <w:rsid w:val="00210FCC"/>
    <w:rsid w:val="002122C9"/>
    <w:rsid w:val="0021236F"/>
    <w:rsid w:val="00213FC5"/>
    <w:rsid w:val="0021501E"/>
    <w:rsid w:val="002157E2"/>
    <w:rsid w:val="00215FBA"/>
    <w:rsid w:val="0021736E"/>
    <w:rsid w:val="00217824"/>
    <w:rsid w:val="00217B11"/>
    <w:rsid w:val="00220D33"/>
    <w:rsid w:val="00220FD8"/>
    <w:rsid w:val="002218B4"/>
    <w:rsid w:val="00222C61"/>
    <w:rsid w:val="00222CF6"/>
    <w:rsid w:val="00223475"/>
    <w:rsid w:val="00223786"/>
    <w:rsid w:val="0022392A"/>
    <w:rsid w:val="00223C63"/>
    <w:rsid w:val="00223FC9"/>
    <w:rsid w:val="002241A6"/>
    <w:rsid w:val="00224372"/>
    <w:rsid w:val="00224C89"/>
    <w:rsid w:val="00224DEC"/>
    <w:rsid w:val="00225ABD"/>
    <w:rsid w:val="002263E3"/>
    <w:rsid w:val="00230219"/>
    <w:rsid w:val="00230DA7"/>
    <w:rsid w:val="00231186"/>
    <w:rsid w:val="00231239"/>
    <w:rsid w:val="00232339"/>
    <w:rsid w:val="002323B9"/>
    <w:rsid w:val="002325B3"/>
    <w:rsid w:val="002332F6"/>
    <w:rsid w:val="002345B4"/>
    <w:rsid w:val="00236849"/>
    <w:rsid w:val="00236BF4"/>
    <w:rsid w:val="00236DB6"/>
    <w:rsid w:val="00237100"/>
    <w:rsid w:val="0023784B"/>
    <w:rsid w:val="00237DBC"/>
    <w:rsid w:val="0024016C"/>
    <w:rsid w:val="0024114F"/>
    <w:rsid w:val="002413B7"/>
    <w:rsid w:val="00241BB0"/>
    <w:rsid w:val="00242223"/>
    <w:rsid w:val="0024225F"/>
    <w:rsid w:val="002424CF"/>
    <w:rsid w:val="00242677"/>
    <w:rsid w:val="0024290F"/>
    <w:rsid w:val="00242E46"/>
    <w:rsid w:val="00242EE4"/>
    <w:rsid w:val="002440EE"/>
    <w:rsid w:val="00245273"/>
    <w:rsid w:val="00245D29"/>
    <w:rsid w:val="00245D99"/>
    <w:rsid w:val="00245EAF"/>
    <w:rsid w:val="00245F12"/>
    <w:rsid w:val="0024657D"/>
    <w:rsid w:val="0024666F"/>
    <w:rsid w:val="00246AEC"/>
    <w:rsid w:val="00246C6D"/>
    <w:rsid w:val="0024707C"/>
    <w:rsid w:val="0024715B"/>
    <w:rsid w:val="00247283"/>
    <w:rsid w:val="00247470"/>
    <w:rsid w:val="00247854"/>
    <w:rsid w:val="00250003"/>
    <w:rsid w:val="00250705"/>
    <w:rsid w:val="00251189"/>
    <w:rsid w:val="002516AD"/>
    <w:rsid w:val="00252098"/>
    <w:rsid w:val="00252339"/>
    <w:rsid w:val="002526A9"/>
    <w:rsid w:val="0025294A"/>
    <w:rsid w:val="0025314C"/>
    <w:rsid w:val="00253930"/>
    <w:rsid w:val="002544C8"/>
    <w:rsid w:val="00254718"/>
    <w:rsid w:val="0025482B"/>
    <w:rsid w:val="002553E1"/>
    <w:rsid w:val="00255951"/>
    <w:rsid w:val="00255F99"/>
    <w:rsid w:val="00256F13"/>
    <w:rsid w:val="00257A5A"/>
    <w:rsid w:val="00260275"/>
    <w:rsid w:val="002602A0"/>
    <w:rsid w:val="00260ED1"/>
    <w:rsid w:val="00261D67"/>
    <w:rsid w:val="002621ED"/>
    <w:rsid w:val="002629B6"/>
    <w:rsid w:val="00263209"/>
    <w:rsid w:val="002633F8"/>
    <w:rsid w:val="002639DD"/>
    <w:rsid w:val="002643C7"/>
    <w:rsid w:val="002645E7"/>
    <w:rsid w:val="00265072"/>
    <w:rsid w:val="00265183"/>
    <w:rsid w:val="0026550B"/>
    <w:rsid w:val="00265B87"/>
    <w:rsid w:val="00265C63"/>
    <w:rsid w:val="00265D5D"/>
    <w:rsid w:val="00266517"/>
    <w:rsid w:val="00266550"/>
    <w:rsid w:val="002666D5"/>
    <w:rsid w:val="00266D9F"/>
    <w:rsid w:val="00267133"/>
    <w:rsid w:val="00267654"/>
    <w:rsid w:val="002678FF"/>
    <w:rsid w:val="00267C1C"/>
    <w:rsid w:val="00267F98"/>
    <w:rsid w:val="0027024F"/>
    <w:rsid w:val="00270A44"/>
    <w:rsid w:val="00270EC0"/>
    <w:rsid w:val="00270FE7"/>
    <w:rsid w:val="00272C43"/>
    <w:rsid w:val="00272CCB"/>
    <w:rsid w:val="002735AC"/>
    <w:rsid w:val="00273ABB"/>
    <w:rsid w:val="00274099"/>
    <w:rsid w:val="002745D0"/>
    <w:rsid w:val="00274696"/>
    <w:rsid w:val="00274A50"/>
    <w:rsid w:val="00274FDD"/>
    <w:rsid w:val="002753C2"/>
    <w:rsid w:val="002770DE"/>
    <w:rsid w:val="0027754B"/>
    <w:rsid w:val="00277850"/>
    <w:rsid w:val="00277AB9"/>
    <w:rsid w:val="00277C53"/>
    <w:rsid w:val="0028054E"/>
    <w:rsid w:val="00280688"/>
    <w:rsid w:val="00280CA5"/>
    <w:rsid w:val="00281509"/>
    <w:rsid w:val="00281A44"/>
    <w:rsid w:val="00281AF0"/>
    <w:rsid w:val="00282CA3"/>
    <w:rsid w:val="00283A2C"/>
    <w:rsid w:val="00285695"/>
    <w:rsid w:val="00286638"/>
    <w:rsid w:val="002867BA"/>
    <w:rsid w:val="00287026"/>
    <w:rsid w:val="00287952"/>
    <w:rsid w:val="0029034E"/>
    <w:rsid w:val="00290470"/>
    <w:rsid w:val="00290738"/>
    <w:rsid w:val="00290AB7"/>
    <w:rsid w:val="00291C0E"/>
    <w:rsid w:val="00292B8B"/>
    <w:rsid w:val="00292D5D"/>
    <w:rsid w:val="00292E41"/>
    <w:rsid w:val="00293470"/>
    <w:rsid w:val="002939D7"/>
    <w:rsid w:val="002946A7"/>
    <w:rsid w:val="00294B57"/>
    <w:rsid w:val="00294FD3"/>
    <w:rsid w:val="00295005"/>
    <w:rsid w:val="00295880"/>
    <w:rsid w:val="00295DF4"/>
    <w:rsid w:val="0029632D"/>
    <w:rsid w:val="00297596"/>
    <w:rsid w:val="002A0F84"/>
    <w:rsid w:val="002A111B"/>
    <w:rsid w:val="002A153A"/>
    <w:rsid w:val="002A160E"/>
    <w:rsid w:val="002A16FE"/>
    <w:rsid w:val="002A25B8"/>
    <w:rsid w:val="002A30B7"/>
    <w:rsid w:val="002A36A3"/>
    <w:rsid w:val="002A4A6C"/>
    <w:rsid w:val="002A4C8F"/>
    <w:rsid w:val="002A4E9E"/>
    <w:rsid w:val="002A5137"/>
    <w:rsid w:val="002A516B"/>
    <w:rsid w:val="002A5485"/>
    <w:rsid w:val="002A54D6"/>
    <w:rsid w:val="002A559E"/>
    <w:rsid w:val="002A55D7"/>
    <w:rsid w:val="002A6095"/>
    <w:rsid w:val="002A6215"/>
    <w:rsid w:val="002A622C"/>
    <w:rsid w:val="002A6A96"/>
    <w:rsid w:val="002A716B"/>
    <w:rsid w:val="002A7972"/>
    <w:rsid w:val="002B030F"/>
    <w:rsid w:val="002B0362"/>
    <w:rsid w:val="002B0A4C"/>
    <w:rsid w:val="002B0ECF"/>
    <w:rsid w:val="002B0FED"/>
    <w:rsid w:val="002B2009"/>
    <w:rsid w:val="002B2410"/>
    <w:rsid w:val="002B2F02"/>
    <w:rsid w:val="002B3C5C"/>
    <w:rsid w:val="002B4027"/>
    <w:rsid w:val="002B434C"/>
    <w:rsid w:val="002B45CA"/>
    <w:rsid w:val="002B48B0"/>
    <w:rsid w:val="002B4F49"/>
    <w:rsid w:val="002B585C"/>
    <w:rsid w:val="002B59EE"/>
    <w:rsid w:val="002B5DF4"/>
    <w:rsid w:val="002B5EED"/>
    <w:rsid w:val="002B5F76"/>
    <w:rsid w:val="002B61B7"/>
    <w:rsid w:val="002B6506"/>
    <w:rsid w:val="002B7A79"/>
    <w:rsid w:val="002B7FA7"/>
    <w:rsid w:val="002C02FD"/>
    <w:rsid w:val="002C0959"/>
    <w:rsid w:val="002C0A98"/>
    <w:rsid w:val="002C0E1C"/>
    <w:rsid w:val="002C1BCB"/>
    <w:rsid w:val="002C2781"/>
    <w:rsid w:val="002C286C"/>
    <w:rsid w:val="002C3527"/>
    <w:rsid w:val="002C3989"/>
    <w:rsid w:val="002C4AB7"/>
    <w:rsid w:val="002C4D2C"/>
    <w:rsid w:val="002C5DF5"/>
    <w:rsid w:val="002C637D"/>
    <w:rsid w:val="002C6794"/>
    <w:rsid w:val="002C6B78"/>
    <w:rsid w:val="002C6CA6"/>
    <w:rsid w:val="002C7C98"/>
    <w:rsid w:val="002C7CD4"/>
    <w:rsid w:val="002C7E6D"/>
    <w:rsid w:val="002D0662"/>
    <w:rsid w:val="002D0E24"/>
    <w:rsid w:val="002D1387"/>
    <w:rsid w:val="002D1546"/>
    <w:rsid w:val="002D261E"/>
    <w:rsid w:val="002D2DB0"/>
    <w:rsid w:val="002D3073"/>
    <w:rsid w:val="002D39F3"/>
    <w:rsid w:val="002D3E9D"/>
    <w:rsid w:val="002D3EAD"/>
    <w:rsid w:val="002D4199"/>
    <w:rsid w:val="002D52FD"/>
    <w:rsid w:val="002D5C8F"/>
    <w:rsid w:val="002D5CEF"/>
    <w:rsid w:val="002D6067"/>
    <w:rsid w:val="002D617E"/>
    <w:rsid w:val="002D63F1"/>
    <w:rsid w:val="002D6F39"/>
    <w:rsid w:val="002D7008"/>
    <w:rsid w:val="002D7393"/>
    <w:rsid w:val="002D7432"/>
    <w:rsid w:val="002D77A7"/>
    <w:rsid w:val="002D7D91"/>
    <w:rsid w:val="002E01D1"/>
    <w:rsid w:val="002E02C5"/>
    <w:rsid w:val="002E02EE"/>
    <w:rsid w:val="002E07C7"/>
    <w:rsid w:val="002E127D"/>
    <w:rsid w:val="002E140A"/>
    <w:rsid w:val="002E17EB"/>
    <w:rsid w:val="002E36D3"/>
    <w:rsid w:val="002E4FBD"/>
    <w:rsid w:val="002E693C"/>
    <w:rsid w:val="002E7932"/>
    <w:rsid w:val="002E7981"/>
    <w:rsid w:val="002E7DFF"/>
    <w:rsid w:val="002F0783"/>
    <w:rsid w:val="002F1264"/>
    <w:rsid w:val="002F1730"/>
    <w:rsid w:val="002F21DF"/>
    <w:rsid w:val="002F32D0"/>
    <w:rsid w:val="002F345A"/>
    <w:rsid w:val="002F38F1"/>
    <w:rsid w:val="002F417A"/>
    <w:rsid w:val="002F474C"/>
    <w:rsid w:val="002F5934"/>
    <w:rsid w:val="002F6014"/>
    <w:rsid w:val="002F65B6"/>
    <w:rsid w:val="002F67A8"/>
    <w:rsid w:val="002F6D72"/>
    <w:rsid w:val="002F7120"/>
    <w:rsid w:val="002F7E75"/>
    <w:rsid w:val="0030028E"/>
    <w:rsid w:val="00300759"/>
    <w:rsid w:val="00300AC3"/>
    <w:rsid w:val="00301230"/>
    <w:rsid w:val="00301DBD"/>
    <w:rsid w:val="00301ECA"/>
    <w:rsid w:val="0030224B"/>
    <w:rsid w:val="0030264D"/>
    <w:rsid w:val="00303C33"/>
    <w:rsid w:val="00304298"/>
    <w:rsid w:val="00304572"/>
    <w:rsid w:val="003049EF"/>
    <w:rsid w:val="00304BCF"/>
    <w:rsid w:val="003051E2"/>
    <w:rsid w:val="003057CF"/>
    <w:rsid w:val="00305875"/>
    <w:rsid w:val="00305E22"/>
    <w:rsid w:val="003065B3"/>
    <w:rsid w:val="003067D5"/>
    <w:rsid w:val="00306BCD"/>
    <w:rsid w:val="00307115"/>
    <w:rsid w:val="003074D1"/>
    <w:rsid w:val="00307A26"/>
    <w:rsid w:val="00307D48"/>
    <w:rsid w:val="00307F70"/>
    <w:rsid w:val="003103A1"/>
    <w:rsid w:val="0031110B"/>
    <w:rsid w:val="003117A4"/>
    <w:rsid w:val="00311D9E"/>
    <w:rsid w:val="00312A30"/>
    <w:rsid w:val="00312B61"/>
    <w:rsid w:val="00312D69"/>
    <w:rsid w:val="00312F2E"/>
    <w:rsid w:val="00313224"/>
    <w:rsid w:val="003136AE"/>
    <w:rsid w:val="003136EE"/>
    <w:rsid w:val="00313DCE"/>
    <w:rsid w:val="00314BB9"/>
    <w:rsid w:val="0031584C"/>
    <w:rsid w:val="00315E5E"/>
    <w:rsid w:val="00316462"/>
    <w:rsid w:val="0031728F"/>
    <w:rsid w:val="00320097"/>
    <w:rsid w:val="00320201"/>
    <w:rsid w:val="003204B8"/>
    <w:rsid w:val="00320949"/>
    <w:rsid w:val="00320D4B"/>
    <w:rsid w:val="0032101B"/>
    <w:rsid w:val="00321AC9"/>
    <w:rsid w:val="00321C90"/>
    <w:rsid w:val="00321EEE"/>
    <w:rsid w:val="00322040"/>
    <w:rsid w:val="0032282B"/>
    <w:rsid w:val="00322E08"/>
    <w:rsid w:val="00323729"/>
    <w:rsid w:val="003244B1"/>
    <w:rsid w:val="00324550"/>
    <w:rsid w:val="00324C6C"/>
    <w:rsid w:val="00324F6E"/>
    <w:rsid w:val="003252CD"/>
    <w:rsid w:val="00325948"/>
    <w:rsid w:val="00325DEF"/>
    <w:rsid w:val="00325E72"/>
    <w:rsid w:val="00326509"/>
    <w:rsid w:val="00327118"/>
    <w:rsid w:val="00327A4E"/>
    <w:rsid w:val="003301E9"/>
    <w:rsid w:val="00330946"/>
    <w:rsid w:val="003321D5"/>
    <w:rsid w:val="003326DE"/>
    <w:rsid w:val="003330C0"/>
    <w:rsid w:val="00333C5E"/>
    <w:rsid w:val="003342AD"/>
    <w:rsid w:val="0033447B"/>
    <w:rsid w:val="00334690"/>
    <w:rsid w:val="00334C3B"/>
    <w:rsid w:val="00334E7B"/>
    <w:rsid w:val="003351DC"/>
    <w:rsid w:val="0033540F"/>
    <w:rsid w:val="00335503"/>
    <w:rsid w:val="00335587"/>
    <w:rsid w:val="0033597F"/>
    <w:rsid w:val="00335AAC"/>
    <w:rsid w:val="00335AE6"/>
    <w:rsid w:val="00335E6A"/>
    <w:rsid w:val="003362BC"/>
    <w:rsid w:val="0033684F"/>
    <w:rsid w:val="003369BA"/>
    <w:rsid w:val="00336A9A"/>
    <w:rsid w:val="00336DA7"/>
    <w:rsid w:val="00337169"/>
    <w:rsid w:val="00337586"/>
    <w:rsid w:val="00337811"/>
    <w:rsid w:val="00340083"/>
    <w:rsid w:val="003404AC"/>
    <w:rsid w:val="003408E8"/>
    <w:rsid w:val="0034096A"/>
    <w:rsid w:val="00340D9B"/>
    <w:rsid w:val="0034186F"/>
    <w:rsid w:val="00342273"/>
    <w:rsid w:val="003425A0"/>
    <w:rsid w:val="00342782"/>
    <w:rsid w:val="003427DF"/>
    <w:rsid w:val="00342DAF"/>
    <w:rsid w:val="0034339C"/>
    <w:rsid w:val="003436AD"/>
    <w:rsid w:val="00343A12"/>
    <w:rsid w:val="00343FD1"/>
    <w:rsid w:val="00344A5A"/>
    <w:rsid w:val="00344E20"/>
    <w:rsid w:val="00345189"/>
    <w:rsid w:val="00345C08"/>
    <w:rsid w:val="00346534"/>
    <w:rsid w:val="00346DE2"/>
    <w:rsid w:val="003478E7"/>
    <w:rsid w:val="00347C13"/>
    <w:rsid w:val="00350688"/>
    <w:rsid w:val="00350A56"/>
    <w:rsid w:val="00350ABD"/>
    <w:rsid w:val="00351087"/>
    <w:rsid w:val="00351321"/>
    <w:rsid w:val="00351632"/>
    <w:rsid w:val="00351893"/>
    <w:rsid w:val="0035210B"/>
    <w:rsid w:val="0035243E"/>
    <w:rsid w:val="003524A4"/>
    <w:rsid w:val="00352C07"/>
    <w:rsid w:val="00353490"/>
    <w:rsid w:val="003538C9"/>
    <w:rsid w:val="00353963"/>
    <w:rsid w:val="003548AE"/>
    <w:rsid w:val="003548C6"/>
    <w:rsid w:val="00354EB3"/>
    <w:rsid w:val="00355B08"/>
    <w:rsid w:val="00355F5B"/>
    <w:rsid w:val="00356618"/>
    <w:rsid w:val="003575A3"/>
    <w:rsid w:val="00357EE7"/>
    <w:rsid w:val="00360169"/>
    <w:rsid w:val="00360C3F"/>
    <w:rsid w:val="0036275B"/>
    <w:rsid w:val="00362B3B"/>
    <w:rsid w:val="00362C6A"/>
    <w:rsid w:val="00363773"/>
    <w:rsid w:val="00363CAD"/>
    <w:rsid w:val="00363F68"/>
    <w:rsid w:val="0036403E"/>
    <w:rsid w:val="003644E0"/>
    <w:rsid w:val="00364792"/>
    <w:rsid w:val="0036484B"/>
    <w:rsid w:val="00364B1E"/>
    <w:rsid w:val="0036549D"/>
    <w:rsid w:val="0036587E"/>
    <w:rsid w:val="003665EF"/>
    <w:rsid w:val="00366791"/>
    <w:rsid w:val="003676FC"/>
    <w:rsid w:val="00367A7E"/>
    <w:rsid w:val="00370227"/>
    <w:rsid w:val="003709E2"/>
    <w:rsid w:val="00371075"/>
    <w:rsid w:val="0037121B"/>
    <w:rsid w:val="003715A6"/>
    <w:rsid w:val="003719CF"/>
    <w:rsid w:val="003722B3"/>
    <w:rsid w:val="00373524"/>
    <w:rsid w:val="003736B2"/>
    <w:rsid w:val="00373B54"/>
    <w:rsid w:val="003740BA"/>
    <w:rsid w:val="003741A5"/>
    <w:rsid w:val="003745A0"/>
    <w:rsid w:val="0037474A"/>
    <w:rsid w:val="0037480B"/>
    <w:rsid w:val="00374A6E"/>
    <w:rsid w:val="00375B0F"/>
    <w:rsid w:val="00376371"/>
    <w:rsid w:val="003767A5"/>
    <w:rsid w:val="003771DB"/>
    <w:rsid w:val="00377656"/>
    <w:rsid w:val="00377784"/>
    <w:rsid w:val="0037786C"/>
    <w:rsid w:val="0038011A"/>
    <w:rsid w:val="003801FB"/>
    <w:rsid w:val="00380DA2"/>
    <w:rsid w:val="00381BAC"/>
    <w:rsid w:val="00381F13"/>
    <w:rsid w:val="003820A6"/>
    <w:rsid w:val="0038276F"/>
    <w:rsid w:val="00383321"/>
    <w:rsid w:val="0038333F"/>
    <w:rsid w:val="003857B6"/>
    <w:rsid w:val="003858C9"/>
    <w:rsid w:val="00385A11"/>
    <w:rsid w:val="00386011"/>
    <w:rsid w:val="0038609C"/>
    <w:rsid w:val="00386120"/>
    <w:rsid w:val="0038627A"/>
    <w:rsid w:val="003869B3"/>
    <w:rsid w:val="00386BAE"/>
    <w:rsid w:val="00387276"/>
    <w:rsid w:val="0038769B"/>
    <w:rsid w:val="00391659"/>
    <w:rsid w:val="0039186A"/>
    <w:rsid w:val="0039191A"/>
    <w:rsid w:val="003920E1"/>
    <w:rsid w:val="0039220E"/>
    <w:rsid w:val="003926E5"/>
    <w:rsid w:val="003934FE"/>
    <w:rsid w:val="00393B24"/>
    <w:rsid w:val="00394458"/>
    <w:rsid w:val="00394A9C"/>
    <w:rsid w:val="00395AAC"/>
    <w:rsid w:val="00395AC6"/>
    <w:rsid w:val="0039672B"/>
    <w:rsid w:val="00396A62"/>
    <w:rsid w:val="00396E15"/>
    <w:rsid w:val="00396F98"/>
    <w:rsid w:val="0039707C"/>
    <w:rsid w:val="00397993"/>
    <w:rsid w:val="003A00FF"/>
    <w:rsid w:val="003A0110"/>
    <w:rsid w:val="003A018F"/>
    <w:rsid w:val="003A01F1"/>
    <w:rsid w:val="003A041E"/>
    <w:rsid w:val="003A07DF"/>
    <w:rsid w:val="003A08F4"/>
    <w:rsid w:val="003A0A9A"/>
    <w:rsid w:val="003A0BB3"/>
    <w:rsid w:val="003A1445"/>
    <w:rsid w:val="003A1C19"/>
    <w:rsid w:val="003A205C"/>
    <w:rsid w:val="003A29A2"/>
    <w:rsid w:val="003A2C65"/>
    <w:rsid w:val="003A3A9F"/>
    <w:rsid w:val="003A3B77"/>
    <w:rsid w:val="003A5337"/>
    <w:rsid w:val="003A59B4"/>
    <w:rsid w:val="003A6132"/>
    <w:rsid w:val="003A6165"/>
    <w:rsid w:val="003A6ADC"/>
    <w:rsid w:val="003A7E91"/>
    <w:rsid w:val="003B0F6B"/>
    <w:rsid w:val="003B2243"/>
    <w:rsid w:val="003B2282"/>
    <w:rsid w:val="003B2CA5"/>
    <w:rsid w:val="003B3573"/>
    <w:rsid w:val="003B41F0"/>
    <w:rsid w:val="003B668D"/>
    <w:rsid w:val="003B6D82"/>
    <w:rsid w:val="003B7273"/>
    <w:rsid w:val="003B73AD"/>
    <w:rsid w:val="003C052F"/>
    <w:rsid w:val="003C0DAF"/>
    <w:rsid w:val="003C0DB6"/>
    <w:rsid w:val="003C124B"/>
    <w:rsid w:val="003C131E"/>
    <w:rsid w:val="003C15DA"/>
    <w:rsid w:val="003C1BB6"/>
    <w:rsid w:val="003C214C"/>
    <w:rsid w:val="003C2752"/>
    <w:rsid w:val="003C3010"/>
    <w:rsid w:val="003C3903"/>
    <w:rsid w:val="003C3C6B"/>
    <w:rsid w:val="003C46A5"/>
    <w:rsid w:val="003C4D4E"/>
    <w:rsid w:val="003C5389"/>
    <w:rsid w:val="003C5ADA"/>
    <w:rsid w:val="003C7069"/>
    <w:rsid w:val="003C7283"/>
    <w:rsid w:val="003C7775"/>
    <w:rsid w:val="003C7E09"/>
    <w:rsid w:val="003C7EE4"/>
    <w:rsid w:val="003D0335"/>
    <w:rsid w:val="003D05A5"/>
    <w:rsid w:val="003D05F9"/>
    <w:rsid w:val="003D09FA"/>
    <w:rsid w:val="003D11E3"/>
    <w:rsid w:val="003D16F8"/>
    <w:rsid w:val="003D18F8"/>
    <w:rsid w:val="003D2676"/>
    <w:rsid w:val="003D2781"/>
    <w:rsid w:val="003D2819"/>
    <w:rsid w:val="003D2FE9"/>
    <w:rsid w:val="003D35EF"/>
    <w:rsid w:val="003D49B8"/>
    <w:rsid w:val="003D5244"/>
    <w:rsid w:val="003D53B5"/>
    <w:rsid w:val="003D5DAB"/>
    <w:rsid w:val="003D6613"/>
    <w:rsid w:val="003D6947"/>
    <w:rsid w:val="003D6FB7"/>
    <w:rsid w:val="003D79D8"/>
    <w:rsid w:val="003E1483"/>
    <w:rsid w:val="003E17FB"/>
    <w:rsid w:val="003E2D33"/>
    <w:rsid w:val="003E3AEC"/>
    <w:rsid w:val="003E3C5E"/>
    <w:rsid w:val="003E5250"/>
    <w:rsid w:val="003E5F3B"/>
    <w:rsid w:val="003E617C"/>
    <w:rsid w:val="003E6847"/>
    <w:rsid w:val="003E68EB"/>
    <w:rsid w:val="003E6D23"/>
    <w:rsid w:val="003F0345"/>
    <w:rsid w:val="003F1260"/>
    <w:rsid w:val="003F1A18"/>
    <w:rsid w:val="003F1A4B"/>
    <w:rsid w:val="003F2167"/>
    <w:rsid w:val="003F2D11"/>
    <w:rsid w:val="003F2F18"/>
    <w:rsid w:val="003F2FC3"/>
    <w:rsid w:val="003F34FC"/>
    <w:rsid w:val="003F37A9"/>
    <w:rsid w:val="003F4EE9"/>
    <w:rsid w:val="003F5A55"/>
    <w:rsid w:val="003F70F8"/>
    <w:rsid w:val="003F78C6"/>
    <w:rsid w:val="003F78E1"/>
    <w:rsid w:val="0040047A"/>
    <w:rsid w:val="004009CC"/>
    <w:rsid w:val="00400F5A"/>
    <w:rsid w:val="00401750"/>
    <w:rsid w:val="00401A20"/>
    <w:rsid w:val="004022C1"/>
    <w:rsid w:val="00404241"/>
    <w:rsid w:val="00404ED6"/>
    <w:rsid w:val="00405CF4"/>
    <w:rsid w:val="00406E5D"/>
    <w:rsid w:val="0040755B"/>
    <w:rsid w:val="004075BE"/>
    <w:rsid w:val="00410319"/>
    <w:rsid w:val="004104D5"/>
    <w:rsid w:val="00410561"/>
    <w:rsid w:val="004111AB"/>
    <w:rsid w:val="00411B76"/>
    <w:rsid w:val="004122AA"/>
    <w:rsid w:val="004127A1"/>
    <w:rsid w:val="00412A1A"/>
    <w:rsid w:val="00412C05"/>
    <w:rsid w:val="00412E79"/>
    <w:rsid w:val="004134B1"/>
    <w:rsid w:val="0041360F"/>
    <w:rsid w:val="004136E5"/>
    <w:rsid w:val="00413FD5"/>
    <w:rsid w:val="004148A5"/>
    <w:rsid w:val="00415B40"/>
    <w:rsid w:val="00415D5F"/>
    <w:rsid w:val="004161F0"/>
    <w:rsid w:val="00416402"/>
    <w:rsid w:val="00416DC3"/>
    <w:rsid w:val="00416E55"/>
    <w:rsid w:val="00416FCD"/>
    <w:rsid w:val="004177B1"/>
    <w:rsid w:val="00417AB9"/>
    <w:rsid w:val="00417DC8"/>
    <w:rsid w:val="00420BEE"/>
    <w:rsid w:val="00421031"/>
    <w:rsid w:val="004212A3"/>
    <w:rsid w:val="00421746"/>
    <w:rsid w:val="00421833"/>
    <w:rsid w:val="00422067"/>
    <w:rsid w:val="004221A5"/>
    <w:rsid w:val="004222C2"/>
    <w:rsid w:val="004223E6"/>
    <w:rsid w:val="0042251C"/>
    <w:rsid w:val="00424EFB"/>
    <w:rsid w:val="00425B81"/>
    <w:rsid w:val="00427254"/>
    <w:rsid w:val="0042787C"/>
    <w:rsid w:val="00430756"/>
    <w:rsid w:val="00430A8C"/>
    <w:rsid w:val="00430C7B"/>
    <w:rsid w:val="00430CEC"/>
    <w:rsid w:val="00430FDC"/>
    <w:rsid w:val="00431241"/>
    <w:rsid w:val="00431619"/>
    <w:rsid w:val="004316C1"/>
    <w:rsid w:val="00431832"/>
    <w:rsid w:val="0043184F"/>
    <w:rsid w:val="00431C98"/>
    <w:rsid w:val="0043205F"/>
    <w:rsid w:val="0043227D"/>
    <w:rsid w:val="00432379"/>
    <w:rsid w:val="004323B8"/>
    <w:rsid w:val="004327F5"/>
    <w:rsid w:val="0043281C"/>
    <w:rsid w:val="004328A1"/>
    <w:rsid w:val="00432969"/>
    <w:rsid w:val="004332BC"/>
    <w:rsid w:val="00433506"/>
    <w:rsid w:val="00433941"/>
    <w:rsid w:val="00433F7E"/>
    <w:rsid w:val="004340D2"/>
    <w:rsid w:val="0043427F"/>
    <w:rsid w:val="00434A66"/>
    <w:rsid w:val="00435164"/>
    <w:rsid w:val="0043545E"/>
    <w:rsid w:val="00436856"/>
    <w:rsid w:val="00437621"/>
    <w:rsid w:val="0043783B"/>
    <w:rsid w:val="004379A7"/>
    <w:rsid w:val="00437B32"/>
    <w:rsid w:val="00440439"/>
    <w:rsid w:val="00440C42"/>
    <w:rsid w:val="00440D63"/>
    <w:rsid w:val="00442692"/>
    <w:rsid w:val="004438B7"/>
    <w:rsid w:val="00443CAB"/>
    <w:rsid w:val="00443D96"/>
    <w:rsid w:val="00444241"/>
    <w:rsid w:val="00444276"/>
    <w:rsid w:val="00444288"/>
    <w:rsid w:val="00444388"/>
    <w:rsid w:val="00444DB5"/>
    <w:rsid w:val="00445136"/>
    <w:rsid w:val="00445508"/>
    <w:rsid w:val="00445785"/>
    <w:rsid w:val="004468E8"/>
    <w:rsid w:val="004479F5"/>
    <w:rsid w:val="00447A6D"/>
    <w:rsid w:val="00450642"/>
    <w:rsid w:val="004510C4"/>
    <w:rsid w:val="00451587"/>
    <w:rsid w:val="00451780"/>
    <w:rsid w:val="00451A86"/>
    <w:rsid w:val="00451F1C"/>
    <w:rsid w:val="0045275D"/>
    <w:rsid w:val="004532B9"/>
    <w:rsid w:val="004536B5"/>
    <w:rsid w:val="004536C2"/>
    <w:rsid w:val="00453990"/>
    <w:rsid w:val="004540C3"/>
    <w:rsid w:val="0045442F"/>
    <w:rsid w:val="00454499"/>
    <w:rsid w:val="004549DE"/>
    <w:rsid w:val="00457F1B"/>
    <w:rsid w:val="00460128"/>
    <w:rsid w:val="0046059A"/>
    <w:rsid w:val="00460ADE"/>
    <w:rsid w:val="00460B04"/>
    <w:rsid w:val="00460F05"/>
    <w:rsid w:val="00461558"/>
    <w:rsid w:val="00461A6D"/>
    <w:rsid w:val="00461C74"/>
    <w:rsid w:val="00462AB4"/>
    <w:rsid w:val="004630CA"/>
    <w:rsid w:val="004632B6"/>
    <w:rsid w:val="004634D9"/>
    <w:rsid w:val="00464AF6"/>
    <w:rsid w:val="00464CC6"/>
    <w:rsid w:val="004654F6"/>
    <w:rsid w:val="00465812"/>
    <w:rsid w:val="004668C5"/>
    <w:rsid w:val="00466E0B"/>
    <w:rsid w:val="00467099"/>
    <w:rsid w:val="00467AB2"/>
    <w:rsid w:val="00467E6C"/>
    <w:rsid w:val="00470002"/>
    <w:rsid w:val="00470961"/>
    <w:rsid w:val="00470AA8"/>
    <w:rsid w:val="00470E01"/>
    <w:rsid w:val="00471569"/>
    <w:rsid w:val="004715C8"/>
    <w:rsid w:val="00471C9D"/>
    <w:rsid w:val="0047226E"/>
    <w:rsid w:val="00472874"/>
    <w:rsid w:val="00472CD9"/>
    <w:rsid w:val="004730E7"/>
    <w:rsid w:val="0047350C"/>
    <w:rsid w:val="0047401C"/>
    <w:rsid w:val="00474584"/>
    <w:rsid w:val="00474719"/>
    <w:rsid w:val="00474B96"/>
    <w:rsid w:val="00474BAB"/>
    <w:rsid w:val="00475EC0"/>
    <w:rsid w:val="004762F8"/>
    <w:rsid w:val="00476D72"/>
    <w:rsid w:val="00476DE7"/>
    <w:rsid w:val="00477F75"/>
    <w:rsid w:val="004808B1"/>
    <w:rsid w:val="00480A84"/>
    <w:rsid w:val="00480B9B"/>
    <w:rsid w:val="00480E33"/>
    <w:rsid w:val="00481986"/>
    <w:rsid w:val="004827C2"/>
    <w:rsid w:val="00482E55"/>
    <w:rsid w:val="00483798"/>
    <w:rsid w:val="0048397F"/>
    <w:rsid w:val="0048496C"/>
    <w:rsid w:val="00484FD6"/>
    <w:rsid w:val="004858DE"/>
    <w:rsid w:val="00485EEC"/>
    <w:rsid w:val="0048605C"/>
    <w:rsid w:val="00486230"/>
    <w:rsid w:val="00486BEF"/>
    <w:rsid w:val="00486C80"/>
    <w:rsid w:val="00487E9B"/>
    <w:rsid w:val="00490230"/>
    <w:rsid w:val="00490314"/>
    <w:rsid w:val="004904FC"/>
    <w:rsid w:val="004909ED"/>
    <w:rsid w:val="00490F01"/>
    <w:rsid w:val="004918AF"/>
    <w:rsid w:val="0049234A"/>
    <w:rsid w:val="004928B7"/>
    <w:rsid w:val="00492921"/>
    <w:rsid w:val="00492AE7"/>
    <w:rsid w:val="00493003"/>
    <w:rsid w:val="004936C5"/>
    <w:rsid w:val="0049490C"/>
    <w:rsid w:val="00495182"/>
    <w:rsid w:val="00495376"/>
    <w:rsid w:val="00495660"/>
    <w:rsid w:val="00495ED0"/>
    <w:rsid w:val="00496AEE"/>
    <w:rsid w:val="00496CFE"/>
    <w:rsid w:val="00497AFA"/>
    <w:rsid w:val="004A0E76"/>
    <w:rsid w:val="004A1496"/>
    <w:rsid w:val="004A163C"/>
    <w:rsid w:val="004A1673"/>
    <w:rsid w:val="004A1D64"/>
    <w:rsid w:val="004A1E2A"/>
    <w:rsid w:val="004A21BB"/>
    <w:rsid w:val="004A2217"/>
    <w:rsid w:val="004A2F80"/>
    <w:rsid w:val="004A3883"/>
    <w:rsid w:val="004A3AB6"/>
    <w:rsid w:val="004A41D3"/>
    <w:rsid w:val="004A475B"/>
    <w:rsid w:val="004A50E9"/>
    <w:rsid w:val="004A5C8D"/>
    <w:rsid w:val="004A5EEB"/>
    <w:rsid w:val="004A6701"/>
    <w:rsid w:val="004A694A"/>
    <w:rsid w:val="004A6A22"/>
    <w:rsid w:val="004A7110"/>
    <w:rsid w:val="004A717B"/>
    <w:rsid w:val="004A75FD"/>
    <w:rsid w:val="004B011A"/>
    <w:rsid w:val="004B05BB"/>
    <w:rsid w:val="004B0BCF"/>
    <w:rsid w:val="004B1E8C"/>
    <w:rsid w:val="004B31D9"/>
    <w:rsid w:val="004B34BF"/>
    <w:rsid w:val="004B41E0"/>
    <w:rsid w:val="004B4364"/>
    <w:rsid w:val="004B521E"/>
    <w:rsid w:val="004B543B"/>
    <w:rsid w:val="004B6AC7"/>
    <w:rsid w:val="004B7045"/>
    <w:rsid w:val="004C0CD5"/>
    <w:rsid w:val="004C180B"/>
    <w:rsid w:val="004C18DB"/>
    <w:rsid w:val="004C210F"/>
    <w:rsid w:val="004C2925"/>
    <w:rsid w:val="004C2B3C"/>
    <w:rsid w:val="004C3DC2"/>
    <w:rsid w:val="004C4338"/>
    <w:rsid w:val="004C466E"/>
    <w:rsid w:val="004C513F"/>
    <w:rsid w:val="004C5BFD"/>
    <w:rsid w:val="004C616D"/>
    <w:rsid w:val="004C61B2"/>
    <w:rsid w:val="004C6B79"/>
    <w:rsid w:val="004C6C96"/>
    <w:rsid w:val="004C74B5"/>
    <w:rsid w:val="004C7534"/>
    <w:rsid w:val="004C771F"/>
    <w:rsid w:val="004C7730"/>
    <w:rsid w:val="004C7BFB"/>
    <w:rsid w:val="004D0990"/>
    <w:rsid w:val="004D1124"/>
    <w:rsid w:val="004D1E08"/>
    <w:rsid w:val="004D21EA"/>
    <w:rsid w:val="004D22A0"/>
    <w:rsid w:val="004D26C1"/>
    <w:rsid w:val="004D3B1C"/>
    <w:rsid w:val="004D3B60"/>
    <w:rsid w:val="004D48C8"/>
    <w:rsid w:val="004D5043"/>
    <w:rsid w:val="004D6056"/>
    <w:rsid w:val="004D6089"/>
    <w:rsid w:val="004D6C4D"/>
    <w:rsid w:val="004D71C7"/>
    <w:rsid w:val="004D788C"/>
    <w:rsid w:val="004D7EE4"/>
    <w:rsid w:val="004E05ED"/>
    <w:rsid w:val="004E16D5"/>
    <w:rsid w:val="004E22B6"/>
    <w:rsid w:val="004E232E"/>
    <w:rsid w:val="004E29C6"/>
    <w:rsid w:val="004E2C6D"/>
    <w:rsid w:val="004E3006"/>
    <w:rsid w:val="004E35F2"/>
    <w:rsid w:val="004E455A"/>
    <w:rsid w:val="004E470B"/>
    <w:rsid w:val="004E5E3A"/>
    <w:rsid w:val="004E6E02"/>
    <w:rsid w:val="004E7133"/>
    <w:rsid w:val="004E7349"/>
    <w:rsid w:val="004F03E1"/>
    <w:rsid w:val="004F0757"/>
    <w:rsid w:val="004F0955"/>
    <w:rsid w:val="004F0A9B"/>
    <w:rsid w:val="004F0B61"/>
    <w:rsid w:val="004F0BC1"/>
    <w:rsid w:val="004F1817"/>
    <w:rsid w:val="004F1B6A"/>
    <w:rsid w:val="004F1C1C"/>
    <w:rsid w:val="004F1F85"/>
    <w:rsid w:val="004F1F90"/>
    <w:rsid w:val="004F23A8"/>
    <w:rsid w:val="004F24A9"/>
    <w:rsid w:val="004F2F3F"/>
    <w:rsid w:val="004F34A5"/>
    <w:rsid w:val="004F3996"/>
    <w:rsid w:val="004F3AE1"/>
    <w:rsid w:val="004F4647"/>
    <w:rsid w:val="004F4A85"/>
    <w:rsid w:val="004F544E"/>
    <w:rsid w:val="004F5940"/>
    <w:rsid w:val="004F596D"/>
    <w:rsid w:val="004F5E96"/>
    <w:rsid w:val="004F67BD"/>
    <w:rsid w:val="004F6851"/>
    <w:rsid w:val="004F6A68"/>
    <w:rsid w:val="004F77E8"/>
    <w:rsid w:val="0050085A"/>
    <w:rsid w:val="00500B31"/>
    <w:rsid w:val="00500C63"/>
    <w:rsid w:val="00500F9D"/>
    <w:rsid w:val="00501BE8"/>
    <w:rsid w:val="005020FD"/>
    <w:rsid w:val="00502795"/>
    <w:rsid w:val="00502CED"/>
    <w:rsid w:val="0050327A"/>
    <w:rsid w:val="005046C1"/>
    <w:rsid w:val="00504E60"/>
    <w:rsid w:val="00505BAA"/>
    <w:rsid w:val="00506001"/>
    <w:rsid w:val="00506B51"/>
    <w:rsid w:val="005070D4"/>
    <w:rsid w:val="00507221"/>
    <w:rsid w:val="00507504"/>
    <w:rsid w:val="005103A2"/>
    <w:rsid w:val="00510684"/>
    <w:rsid w:val="005108C7"/>
    <w:rsid w:val="005108F4"/>
    <w:rsid w:val="00510B19"/>
    <w:rsid w:val="005119A5"/>
    <w:rsid w:val="00511B3B"/>
    <w:rsid w:val="0051240A"/>
    <w:rsid w:val="00513381"/>
    <w:rsid w:val="00513F80"/>
    <w:rsid w:val="00514088"/>
    <w:rsid w:val="00514300"/>
    <w:rsid w:val="00514D5E"/>
    <w:rsid w:val="00515CC1"/>
    <w:rsid w:val="00515DF3"/>
    <w:rsid w:val="00515F1C"/>
    <w:rsid w:val="005161D5"/>
    <w:rsid w:val="00516418"/>
    <w:rsid w:val="0051704E"/>
    <w:rsid w:val="005178CE"/>
    <w:rsid w:val="00517D9E"/>
    <w:rsid w:val="00517F09"/>
    <w:rsid w:val="00520604"/>
    <w:rsid w:val="005213DB"/>
    <w:rsid w:val="005219D4"/>
    <w:rsid w:val="00521E14"/>
    <w:rsid w:val="00522063"/>
    <w:rsid w:val="00522ED8"/>
    <w:rsid w:val="0052349E"/>
    <w:rsid w:val="005237A9"/>
    <w:rsid w:val="00524CD3"/>
    <w:rsid w:val="00525101"/>
    <w:rsid w:val="00525AE9"/>
    <w:rsid w:val="00525F15"/>
    <w:rsid w:val="005267AB"/>
    <w:rsid w:val="005270A1"/>
    <w:rsid w:val="00527291"/>
    <w:rsid w:val="00527538"/>
    <w:rsid w:val="00527A75"/>
    <w:rsid w:val="00527C2D"/>
    <w:rsid w:val="0053044B"/>
    <w:rsid w:val="005317D4"/>
    <w:rsid w:val="00531961"/>
    <w:rsid w:val="00531BE0"/>
    <w:rsid w:val="00532347"/>
    <w:rsid w:val="00532ADD"/>
    <w:rsid w:val="00533093"/>
    <w:rsid w:val="005337B2"/>
    <w:rsid w:val="00533A90"/>
    <w:rsid w:val="00535264"/>
    <w:rsid w:val="00535934"/>
    <w:rsid w:val="0053643F"/>
    <w:rsid w:val="00536C11"/>
    <w:rsid w:val="00536D79"/>
    <w:rsid w:val="00537296"/>
    <w:rsid w:val="005378BA"/>
    <w:rsid w:val="00540387"/>
    <w:rsid w:val="00541836"/>
    <w:rsid w:val="005422DB"/>
    <w:rsid w:val="00542EBA"/>
    <w:rsid w:val="00543537"/>
    <w:rsid w:val="005435CE"/>
    <w:rsid w:val="00543639"/>
    <w:rsid w:val="00543C22"/>
    <w:rsid w:val="00543EB0"/>
    <w:rsid w:val="005440BA"/>
    <w:rsid w:val="005441EB"/>
    <w:rsid w:val="00544502"/>
    <w:rsid w:val="00544654"/>
    <w:rsid w:val="0054492D"/>
    <w:rsid w:val="00544A9F"/>
    <w:rsid w:val="005451B9"/>
    <w:rsid w:val="00545558"/>
    <w:rsid w:val="00545BF3"/>
    <w:rsid w:val="00545D00"/>
    <w:rsid w:val="00546BDF"/>
    <w:rsid w:val="0054720C"/>
    <w:rsid w:val="00547568"/>
    <w:rsid w:val="0054780B"/>
    <w:rsid w:val="00547E78"/>
    <w:rsid w:val="0055055A"/>
    <w:rsid w:val="00550A6B"/>
    <w:rsid w:val="00550C4F"/>
    <w:rsid w:val="00550E3B"/>
    <w:rsid w:val="0055107A"/>
    <w:rsid w:val="00551576"/>
    <w:rsid w:val="00551DD5"/>
    <w:rsid w:val="0055202D"/>
    <w:rsid w:val="005522FD"/>
    <w:rsid w:val="0055278C"/>
    <w:rsid w:val="00552C1F"/>
    <w:rsid w:val="0055308F"/>
    <w:rsid w:val="00553CE2"/>
    <w:rsid w:val="00554070"/>
    <w:rsid w:val="00554A51"/>
    <w:rsid w:val="00554E72"/>
    <w:rsid w:val="0055554D"/>
    <w:rsid w:val="0055566A"/>
    <w:rsid w:val="00557271"/>
    <w:rsid w:val="0055744D"/>
    <w:rsid w:val="0056025B"/>
    <w:rsid w:val="00560A18"/>
    <w:rsid w:val="00560C02"/>
    <w:rsid w:val="00560C0D"/>
    <w:rsid w:val="005613F6"/>
    <w:rsid w:val="00561600"/>
    <w:rsid w:val="005616B6"/>
    <w:rsid w:val="00561C92"/>
    <w:rsid w:val="0056244F"/>
    <w:rsid w:val="00562EE1"/>
    <w:rsid w:val="00563339"/>
    <w:rsid w:val="005637A0"/>
    <w:rsid w:val="005641B4"/>
    <w:rsid w:val="00564937"/>
    <w:rsid w:val="00564FD4"/>
    <w:rsid w:val="005653DC"/>
    <w:rsid w:val="00565B8E"/>
    <w:rsid w:val="005665D3"/>
    <w:rsid w:val="00567328"/>
    <w:rsid w:val="00567CBE"/>
    <w:rsid w:val="0057039F"/>
    <w:rsid w:val="005705CC"/>
    <w:rsid w:val="00570A7D"/>
    <w:rsid w:val="005723BA"/>
    <w:rsid w:val="005742EA"/>
    <w:rsid w:val="0057467E"/>
    <w:rsid w:val="0057479B"/>
    <w:rsid w:val="00574ECA"/>
    <w:rsid w:val="0057505A"/>
    <w:rsid w:val="005751EF"/>
    <w:rsid w:val="0057526E"/>
    <w:rsid w:val="005757E2"/>
    <w:rsid w:val="00575C35"/>
    <w:rsid w:val="005762BF"/>
    <w:rsid w:val="00576D85"/>
    <w:rsid w:val="0057795C"/>
    <w:rsid w:val="00577DA3"/>
    <w:rsid w:val="0058092A"/>
    <w:rsid w:val="0058283B"/>
    <w:rsid w:val="00582D4D"/>
    <w:rsid w:val="005831B7"/>
    <w:rsid w:val="005831C7"/>
    <w:rsid w:val="00583637"/>
    <w:rsid w:val="0058367B"/>
    <w:rsid w:val="00583E11"/>
    <w:rsid w:val="0058479B"/>
    <w:rsid w:val="005850F2"/>
    <w:rsid w:val="005855F8"/>
    <w:rsid w:val="00586A40"/>
    <w:rsid w:val="00586BD6"/>
    <w:rsid w:val="00586D29"/>
    <w:rsid w:val="00587315"/>
    <w:rsid w:val="00587F6F"/>
    <w:rsid w:val="005915E1"/>
    <w:rsid w:val="0059182F"/>
    <w:rsid w:val="00591905"/>
    <w:rsid w:val="00591942"/>
    <w:rsid w:val="00591B38"/>
    <w:rsid w:val="00591E26"/>
    <w:rsid w:val="005924B6"/>
    <w:rsid w:val="00592B0F"/>
    <w:rsid w:val="005933B9"/>
    <w:rsid w:val="0059386D"/>
    <w:rsid w:val="00593AAA"/>
    <w:rsid w:val="00594069"/>
    <w:rsid w:val="005940D3"/>
    <w:rsid w:val="0059413E"/>
    <w:rsid w:val="00594641"/>
    <w:rsid w:val="0059587E"/>
    <w:rsid w:val="005962F3"/>
    <w:rsid w:val="005974BA"/>
    <w:rsid w:val="005977B7"/>
    <w:rsid w:val="005979E4"/>
    <w:rsid w:val="00597D6A"/>
    <w:rsid w:val="00597D81"/>
    <w:rsid w:val="005A09CE"/>
    <w:rsid w:val="005A0B84"/>
    <w:rsid w:val="005A26B8"/>
    <w:rsid w:val="005A2E55"/>
    <w:rsid w:val="005A3316"/>
    <w:rsid w:val="005A45E0"/>
    <w:rsid w:val="005A4645"/>
    <w:rsid w:val="005A4B60"/>
    <w:rsid w:val="005A4D14"/>
    <w:rsid w:val="005A5B43"/>
    <w:rsid w:val="005A5C90"/>
    <w:rsid w:val="005A617C"/>
    <w:rsid w:val="005A63B8"/>
    <w:rsid w:val="005A6EB6"/>
    <w:rsid w:val="005A78FD"/>
    <w:rsid w:val="005A7B60"/>
    <w:rsid w:val="005A7B87"/>
    <w:rsid w:val="005A7FA7"/>
    <w:rsid w:val="005B00EC"/>
    <w:rsid w:val="005B03ED"/>
    <w:rsid w:val="005B0426"/>
    <w:rsid w:val="005B0995"/>
    <w:rsid w:val="005B160C"/>
    <w:rsid w:val="005B1DE1"/>
    <w:rsid w:val="005B2340"/>
    <w:rsid w:val="005B2F5C"/>
    <w:rsid w:val="005B30CB"/>
    <w:rsid w:val="005B3721"/>
    <w:rsid w:val="005B3E27"/>
    <w:rsid w:val="005B3FBA"/>
    <w:rsid w:val="005B41D6"/>
    <w:rsid w:val="005B5EE7"/>
    <w:rsid w:val="005B653B"/>
    <w:rsid w:val="005B68F3"/>
    <w:rsid w:val="005B6B77"/>
    <w:rsid w:val="005B6C40"/>
    <w:rsid w:val="005B760D"/>
    <w:rsid w:val="005B7854"/>
    <w:rsid w:val="005B796A"/>
    <w:rsid w:val="005B79DE"/>
    <w:rsid w:val="005C05A7"/>
    <w:rsid w:val="005C10D1"/>
    <w:rsid w:val="005C1CE6"/>
    <w:rsid w:val="005C2896"/>
    <w:rsid w:val="005C2B0B"/>
    <w:rsid w:val="005C2C9B"/>
    <w:rsid w:val="005C3695"/>
    <w:rsid w:val="005C394E"/>
    <w:rsid w:val="005C3A09"/>
    <w:rsid w:val="005C3A31"/>
    <w:rsid w:val="005C3CEC"/>
    <w:rsid w:val="005C4672"/>
    <w:rsid w:val="005C4916"/>
    <w:rsid w:val="005C4EB7"/>
    <w:rsid w:val="005C509F"/>
    <w:rsid w:val="005C5736"/>
    <w:rsid w:val="005C5902"/>
    <w:rsid w:val="005C68C9"/>
    <w:rsid w:val="005C70A0"/>
    <w:rsid w:val="005C7185"/>
    <w:rsid w:val="005C7F3D"/>
    <w:rsid w:val="005D0348"/>
    <w:rsid w:val="005D03EE"/>
    <w:rsid w:val="005D051C"/>
    <w:rsid w:val="005D05FC"/>
    <w:rsid w:val="005D0642"/>
    <w:rsid w:val="005D089A"/>
    <w:rsid w:val="005D0B67"/>
    <w:rsid w:val="005D0B6F"/>
    <w:rsid w:val="005D0EB9"/>
    <w:rsid w:val="005D14A8"/>
    <w:rsid w:val="005D2295"/>
    <w:rsid w:val="005D23FE"/>
    <w:rsid w:val="005D2B98"/>
    <w:rsid w:val="005D357F"/>
    <w:rsid w:val="005D35A7"/>
    <w:rsid w:val="005D518A"/>
    <w:rsid w:val="005D5FD0"/>
    <w:rsid w:val="005D72F1"/>
    <w:rsid w:val="005D768F"/>
    <w:rsid w:val="005D782F"/>
    <w:rsid w:val="005D7A9B"/>
    <w:rsid w:val="005D7D51"/>
    <w:rsid w:val="005E1B6F"/>
    <w:rsid w:val="005E1D27"/>
    <w:rsid w:val="005E1EEA"/>
    <w:rsid w:val="005E23BB"/>
    <w:rsid w:val="005E2B14"/>
    <w:rsid w:val="005E2E7D"/>
    <w:rsid w:val="005E3EEC"/>
    <w:rsid w:val="005E4106"/>
    <w:rsid w:val="005E412D"/>
    <w:rsid w:val="005E420F"/>
    <w:rsid w:val="005E5040"/>
    <w:rsid w:val="005E59D6"/>
    <w:rsid w:val="005E5AD4"/>
    <w:rsid w:val="005E64B0"/>
    <w:rsid w:val="005E6646"/>
    <w:rsid w:val="005E665B"/>
    <w:rsid w:val="005E69ED"/>
    <w:rsid w:val="005F222F"/>
    <w:rsid w:val="005F2BC8"/>
    <w:rsid w:val="005F3301"/>
    <w:rsid w:val="005F43D6"/>
    <w:rsid w:val="005F54F8"/>
    <w:rsid w:val="005F610E"/>
    <w:rsid w:val="005F6A1B"/>
    <w:rsid w:val="005F6D70"/>
    <w:rsid w:val="005F6F70"/>
    <w:rsid w:val="005F75BA"/>
    <w:rsid w:val="005F774A"/>
    <w:rsid w:val="005F78A7"/>
    <w:rsid w:val="006002DE"/>
    <w:rsid w:val="00600E38"/>
    <w:rsid w:val="00600E3E"/>
    <w:rsid w:val="0060123F"/>
    <w:rsid w:val="006016D4"/>
    <w:rsid w:val="00602B43"/>
    <w:rsid w:val="00602B7C"/>
    <w:rsid w:val="0060440D"/>
    <w:rsid w:val="00604E68"/>
    <w:rsid w:val="00605304"/>
    <w:rsid w:val="006053D4"/>
    <w:rsid w:val="0060564A"/>
    <w:rsid w:val="006077D9"/>
    <w:rsid w:val="00607B2A"/>
    <w:rsid w:val="00607C41"/>
    <w:rsid w:val="00607F38"/>
    <w:rsid w:val="006101DD"/>
    <w:rsid w:val="00610360"/>
    <w:rsid w:val="00610405"/>
    <w:rsid w:val="00611D9A"/>
    <w:rsid w:val="00612493"/>
    <w:rsid w:val="00612F10"/>
    <w:rsid w:val="0061304E"/>
    <w:rsid w:val="0061324E"/>
    <w:rsid w:val="00613306"/>
    <w:rsid w:val="00613477"/>
    <w:rsid w:val="00613A97"/>
    <w:rsid w:val="00613F3B"/>
    <w:rsid w:val="00614244"/>
    <w:rsid w:val="006146D9"/>
    <w:rsid w:val="006146E3"/>
    <w:rsid w:val="00614FC8"/>
    <w:rsid w:val="0061518A"/>
    <w:rsid w:val="0061593D"/>
    <w:rsid w:val="00615C34"/>
    <w:rsid w:val="0062060F"/>
    <w:rsid w:val="006215DB"/>
    <w:rsid w:val="00621864"/>
    <w:rsid w:val="00621F41"/>
    <w:rsid w:val="0062207B"/>
    <w:rsid w:val="006223AE"/>
    <w:rsid w:val="0062297F"/>
    <w:rsid w:val="00622DC9"/>
    <w:rsid w:val="0062361E"/>
    <w:rsid w:val="00623BE3"/>
    <w:rsid w:val="00624DD2"/>
    <w:rsid w:val="00625EF8"/>
    <w:rsid w:val="00626854"/>
    <w:rsid w:val="00626FE1"/>
    <w:rsid w:val="00627ABE"/>
    <w:rsid w:val="0063067A"/>
    <w:rsid w:val="00630922"/>
    <w:rsid w:val="00630959"/>
    <w:rsid w:val="00630EC6"/>
    <w:rsid w:val="006310F1"/>
    <w:rsid w:val="0063202A"/>
    <w:rsid w:val="0063269C"/>
    <w:rsid w:val="00632827"/>
    <w:rsid w:val="00633DD2"/>
    <w:rsid w:val="00633F51"/>
    <w:rsid w:val="0063483C"/>
    <w:rsid w:val="00635098"/>
    <w:rsid w:val="006354A5"/>
    <w:rsid w:val="0063559C"/>
    <w:rsid w:val="00636FED"/>
    <w:rsid w:val="00637D8D"/>
    <w:rsid w:val="00640A5E"/>
    <w:rsid w:val="00640DC7"/>
    <w:rsid w:val="00641D75"/>
    <w:rsid w:val="0064320E"/>
    <w:rsid w:val="00643713"/>
    <w:rsid w:val="00643E17"/>
    <w:rsid w:val="00643FDA"/>
    <w:rsid w:val="006443D7"/>
    <w:rsid w:val="0064456A"/>
    <w:rsid w:val="0064471D"/>
    <w:rsid w:val="006447B9"/>
    <w:rsid w:val="00644AD3"/>
    <w:rsid w:val="00644CD8"/>
    <w:rsid w:val="00650B4B"/>
    <w:rsid w:val="00651485"/>
    <w:rsid w:val="006517A5"/>
    <w:rsid w:val="00652128"/>
    <w:rsid w:val="00652B55"/>
    <w:rsid w:val="00652B69"/>
    <w:rsid w:val="00652E97"/>
    <w:rsid w:val="00653286"/>
    <w:rsid w:val="00653B99"/>
    <w:rsid w:val="00653EC3"/>
    <w:rsid w:val="00653F3B"/>
    <w:rsid w:val="00654350"/>
    <w:rsid w:val="00654384"/>
    <w:rsid w:val="00655514"/>
    <w:rsid w:val="00655747"/>
    <w:rsid w:val="00655AA4"/>
    <w:rsid w:val="00655C52"/>
    <w:rsid w:val="006563A1"/>
    <w:rsid w:val="0065651E"/>
    <w:rsid w:val="006567C2"/>
    <w:rsid w:val="00657136"/>
    <w:rsid w:val="00657FBB"/>
    <w:rsid w:val="00657FC8"/>
    <w:rsid w:val="0066003D"/>
    <w:rsid w:val="00660090"/>
    <w:rsid w:val="00660BE4"/>
    <w:rsid w:val="00662D0D"/>
    <w:rsid w:val="006633FD"/>
    <w:rsid w:val="006638DD"/>
    <w:rsid w:val="00663AC3"/>
    <w:rsid w:val="006643BC"/>
    <w:rsid w:val="006645F5"/>
    <w:rsid w:val="00664752"/>
    <w:rsid w:val="00665171"/>
    <w:rsid w:val="0066586E"/>
    <w:rsid w:val="00665A08"/>
    <w:rsid w:val="00666482"/>
    <w:rsid w:val="0066689C"/>
    <w:rsid w:val="00666A13"/>
    <w:rsid w:val="00667786"/>
    <w:rsid w:val="00670040"/>
    <w:rsid w:val="0067090E"/>
    <w:rsid w:val="00670DF0"/>
    <w:rsid w:val="00670EB8"/>
    <w:rsid w:val="0067141F"/>
    <w:rsid w:val="00672224"/>
    <w:rsid w:val="006722C6"/>
    <w:rsid w:val="006724AB"/>
    <w:rsid w:val="00672C8A"/>
    <w:rsid w:val="00672F97"/>
    <w:rsid w:val="00673243"/>
    <w:rsid w:val="006737E7"/>
    <w:rsid w:val="00673B3A"/>
    <w:rsid w:val="00673D1A"/>
    <w:rsid w:val="006744DC"/>
    <w:rsid w:val="006744E9"/>
    <w:rsid w:val="006744EA"/>
    <w:rsid w:val="0067460A"/>
    <w:rsid w:val="0067494E"/>
    <w:rsid w:val="00674BA7"/>
    <w:rsid w:val="00674F12"/>
    <w:rsid w:val="00675762"/>
    <w:rsid w:val="006757DE"/>
    <w:rsid w:val="0067643B"/>
    <w:rsid w:val="00676755"/>
    <w:rsid w:val="006767E6"/>
    <w:rsid w:val="00676D82"/>
    <w:rsid w:val="00677701"/>
    <w:rsid w:val="006778EE"/>
    <w:rsid w:val="00677D9F"/>
    <w:rsid w:val="006800DC"/>
    <w:rsid w:val="00680720"/>
    <w:rsid w:val="00680F40"/>
    <w:rsid w:val="006821F7"/>
    <w:rsid w:val="00682257"/>
    <w:rsid w:val="006823E8"/>
    <w:rsid w:val="00682489"/>
    <w:rsid w:val="00682B15"/>
    <w:rsid w:val="00682ECB"/>
    <w:rsid w:val="00683025"/>
    <w:rsid w:val="00683BC8"/>
    <w:rsid w:val="006846B8"/>
    <w:rsid w:val="00684A32"/>
    <w:rsid w:val="006856C3"/>
    <w:rsid w:val="00686050"/>
    <w:rsid w:val="0068624C"/>
    <w:rsid w:val="0068695D"/>
    <w:rsid w:val="00690AA1"/>
    <w:rsid w:val="00690ACF"/>
    <w:rsid w:val="00690E04"/>
    <w:rsid w:val="0069142B"/>
    <w:rsid w:val="00691613"/>
    <w:rsid w:val="0069183D"/>
    <w:rsid w:val="00691A61"/>
    <w:rsid w:val="00691C5D"/>
    <w:rsid w:val="00691F32"/>
    <w:rsid w:val="0069225F"/>
    <w:rsid w:val="006922A7"/>
    <w:rsid w:val="006923C0"/>
    <w:rsid w:val="00692E3B"/>
    <w:rsid w:val="00693271"/>
    <w:rsid w:val="006936E0"/>
    <w:rsid w:val="006948A1"/>
    <w:rsid w:val="006948BB"/>
    <w:rsid w:val="0069490B"/>
    <w:rsid w:val="00695429"/>
    <w:rsid w:val="006A096E"/>
    <w:rsid w:val="006A0F91"/>
    <w:rsid w:val="006A1D6B"/>
    <w:rsid w:val="006A2C8C"/>
    <w:rsid w:val="006A2E84"/>
    <w:rsid w:val="006A3BE7"/>
    <w:rsid w:val="006A442B"/>
    <w:rsid w:val="006A49FF"/>
    <w:rsid w:val="006A4F4A"/>
    <w:rsid w:val="006A5176"/>
    <w:rsid w:val="006A53DB"/>
    <w:rsid w:val="006A5613"/>
    <w:rsid w:val="006A6594"/>
    <w:rsid w:val="006A6C18"/>
    <w:rsid w:val="006A79DE"/>
    <w:rsid w:val="006A7E56"/>
    <w:rsid w:val="006B0014"/>
    <w:rsid w:val="006B076F"/>
    <w:rsid w:val="006B09D0"/>
    <w:rsid w:val="006B10C3"/>
    <w:rsid w:val="006B17DA"/>
    <w:rsid w:val="006B28F0"/>
    <w:rsid w:val="006B2A89"/>
    <w:rsid w:val="006B2E88"/>
    <w:rsid w:val="006B2FAD"/>
    <w:rsid w:val="006B3271"/>
    <w:rsid w:val="006B3512"/>
    <w:rsid w:val="006B36DB"/>
    <w:rsid w:val="006B4560"/>
    <w:rsid w:val="006B4C51"/>
    <w:rsid w:val="006B4E67"/>
    <w:rsid w:val="006B53A4"/>
    <w:rsid w:val="006B7782"/>
    <w:rsid w:val="006B7D00"/>
    <w:rsid w:val="006C049E"/>
    <w:rsid w:val="006C1359"/>
    <w:rsid w:val="006C1501"/>
    <w:rsid w:val="006C198F"/>
    <w:rsid w:val="006C1C5F"/>
    <w:rsid w:val="006C1CC3"/>
    <w:rsid w:val="006C2C81"/>
    <w:rsid w:val="006C3088"/>
    <w:rsid w:val="006C3195"/>
    <w:rsid w:val="006C34FB"/>
    <w:rsid w:val="006C36CE"/>
    <w:rsid w:val="006C407F"/>
    <w:rsid w:val="006C4101"/>
    <w:rsid w:val="006C47CB"/>
    <w:rsid w:val="006C483B"/>
    <w:rsid w:val="006C5729"/>
    <w:rsid w:val="006C5B3F"/>
    <w:rsid w:val="006C5C39"/>
    <w:rsid w:val="006C681F"/>
    <w:rsid w:val="006C723A"/>
    <w:rsid w:val="006C75B3"/>
    <w:rsid w:val="006C7661"/>
    <w:rsid w:val="006C7FA4"/>
    <w:rsid w:val="006D02D3"/>
    <w:rsid w:val="006D0A09"/>
    <w:rsid w:val="006D0CC4"/>
    <w:rsid w:val="006D1162"/>
    <w:rsid w:val="006D178C"/>
    <w:rsid w:val="006D1D6B"/>
    <w:rsid w:val="006D1F60"/>
    <w:rsid w:val="006D23D9"/>
    <w:rsid w:val="006D2709"/>
    <w:rsid w:val="006D27D2"/>
    <w:rsid w:val="006D3996"/>
    <w:rsid w:val="006D3DD1"/>
    <w:rsid w:val="006D4543"/>
    <w:rsid w:val="006D4760"/>
    <w:rsid w:val="006D4DD0"/>
    <w:rsid w:val="006D55C0"/>
    <w:rsid w:val="006D5FBB"/>
    <w:rsid w:val="006D6C3C"/>
    <w:rsid w:val="006D6DD7"/>
    <w:rsid w:val="006D7C12"/>
    <w:rsid w:val="006E0E9A"/>
    <w:rsid w:val="006E104B"/>
    <w:rsid w:val="006E1427"/>
    <w:rsid w:val="006E170B"/>
    <w:rsid w:val="006E1D1D"/>
    <w:rsid w:val="006E2620"/>
    <w:rsid w:val="006E303B"/>
    <w:rsid w:val="006E31E1"/>
    <w:rsid w:val="006E36BE"/>
    <w:rsid w:val="006E3B0A"/>
    <w:rsid w:val="006E3BCC"/>
    <w:rsid w:val="006E495D"/>
    <w:rsid w:val="006E5BA2"/>
    <w:rsid w:val="006E709D"/>
    <w:rsid w:val="006E7AC1"/>
    <w:rsid w:val="006F0965"/>
    <w:rsid w:val="006F1201"/>
    <w:rsid w:val="006F12BF"/>
    <w:rsid w:val="006F15D7"/>
    <w:rsid w:val="006F1D65"/>
    <w:rsid w:val="006F235D"/>
    <w:rsid w:val="006F248A"/>
    <w:rsid w:val="006F2FE2"/>
    <w:rsid w:val="006F3A7E"/>
    <w:rsid w:val="006F46B8"/>
    <w:rsid w:val="006F4E7B"/>
    <w:rsid w:val="006F55B4"/>
    <w:rsid w:val="006F5874"/>
    <w:rsid w:val="006F681F"/>
    <w:rsid w:val="006F6CE4"/>
    <w:rsid w:val="006F78BC"/>
    <w:rsid w:val="006F79CA"/>
    <w:rsid w:val="007001B0"/>
    <w:rsid w:val="007007D4"/>
    <w:rsid w:val="007008B1"/>
    <w:rsid w:val="00700902"/>
    <w:rsid w:val="00700C2B"/>
    <w:rsid w:val="00701C1D"/>
    <w:rsid w:val="00701D4B"/>
    <w:rsid w:val="007024AE"/>
    <w:rsid w:val="00702671"/>
    <w:rsid w:val="00703042"/>
    <w:rsid w:val="0070498F"/>
    <w:rsid w:val="00704AC6"/>
    <w:rsid w:val="007055C8"/>
    <w:rsid w:val="0070577C"/>
    <w:rsid w:val="00705CF7"/>
    <w:rsid w:val="007065A4"/>
    <w:rsid w:val="00707010"/>
    <w:rsid w:val="00707226"/>
    <w:rsid w:val="0071028E"/>
    <w:rsid w:val="007104FC"/>
    <w:rsid w:val="00710952"/>
    <w:rsid w:val="00711063"/>
    <w:rsid w:val="00712295"/>
    <w:rsid w:val="0071337B"/>
    <w:rsid w:val="0071370B"/>
    <w:rsid w:val="00714596"/>
    <w:rsid w:val="007162A5"/>
    <w:rsid w:val="007167AA"/>
    <w:rsid w:val="00716A9A"/>
    <w:rsid w:val="007172F2"/>
    <w:rsid w:val="007176E0"/>
    <w:rsid w:val="007177EF"/>
    <w:rsid w:val="0072103E"/>
    <w:rsid w:val="0072119D"/>
    <w:rsid w:val="007212F6"/>
    <w:rsid w:val="00721B0A"/>
    <w:rsid w:val="00721E76"/>
    <w:rsid w:val="00721FC0"/>
    <w:rsid w:val="00722571"/>
    <w:rsid w:val="00722B24"/>
    <w:rsid w:val="00722D74"/>
    <w:rsid w:val="00722DC7"/>
    <w:rsid w:val="00723966"/>
    <w:rsid w:val="00724124"/>
    <w:rsid w:val="00725D7A"/>
    <w:rsid w:val="00725E70"/>
    <w:rsid w:val="00725ECC"/>
    <w:rsid w:val="007260D8"/>
    <w:rsid w:val="0073009A"/>
    <w:rsid w:val="007305FE"/>
    <w:rsid w:val="00730FC4"/>
    <w:rsid w:val="00731B8E"/>
    <w:rsid w:val="007322B1"/>
    <w:rsid w:val="00732347"/>
    <w:rsid w:val="0073270A"/>
    <w:rsid w:val="0073277E"/>
    <w:rsid w:val="00732C8E"/>
    <w:rsid w:val="00732E11"/>
    <w:rsid w:val="007332BD"/>
    <w:rsid w:val="00733379"/>
    <w:rsid w:val="00733D90"/>
    <w:rsid w:val="00733F8D"/>
    <w:rsid w:val="00734457"/>
    <w:rsid w:val="007351DF"/>
    <w:rsid w:val="00735B42"/>
    <w:rsid w:val="00735B52"/>
    <w:rsid w:val="00735C22"/>
    <w:rsid w:val="00736733"/>
    <w:rsid w:val="0073732D"/>
    <w:rsid w:val="007373B0"/>
    <w:rsid w:val="00737AA4"/>
    <w:rsid w:val="00740238"/>
    <w:rsid w:val="00740494"/>
    <w:rsid w:val="00740C76"/>
    <w:rsid w:val="00740E5B"/>
    <w:rsid w:val="007416DA"/>
    <w:rsid w:val="0074248F"/>
    <w:rsid w:val="007424A8"/>
    <w:rsid w:val="00742D07"/>
    <w:rsid w:val="0074303E"/>
    <w:rsid w:val="0074394A"/>
    <w:rsid w:val="007458CA"/>
    <w:rsid w:val="00745A40"/>
    <w:rsid w:val="00745B98"/>
    <w:rsid w:val="0074678E"/>
    <w:rsid w:val="007471A7"/>
    <w:rsid w:val="00747F72"/>
    <w:rsid w:val="00747FD1"/>
    <w:rsid w:val="00750BD3"/>
    <w:rsid w:val="0075162F"/>
    <w:rsid w:val="007518CF"/>
    <w:rsid w:val="00751B4E"/>
    <w:rsid w:val="00751BA9"/>
    <w:rsid w:val="00751C34"/>
    <w:rsid w:val="00751DDA"/>
    <w:rsid w:val="007520D8"/>
    <w:rsid w:val="0075297E"/>
    <w:rsid w:val="00753103"/>
    <w:rsid w:val="007532BF"/>
    <w:rsid w:val="0075396E"/>
    <w:rsid w:val="00753A2A"/>
    <w:rsid w:val="00753B7B"/>
    <w:rsid w:val="00754108"/>
    <w:rsid w:val="007542A7"/>
    <w:rsid w:val="00754315"/>
    <w:rsid w:val="0075488C"/>
    <w:rsid w:val="00754A7B"/>
    <w:rsid w:val="00754EF8"/>
    <w:rsid w:val="0075527C"/>
    <w:rsid w:val="0075544B"/>
    <w:rsid w:val="00755A4C"/>
    <w:rsid w:val="007564B6"/>
    <w:rsid w:val="007576F7"/>
    <w:rsid w:val="00757DD7"/>
    <w:rsid w:val="00760262"/>
    <w:rsid w:val="007606F8"/>
    <w:rsid w:val="00760EF4"/>
    <w:rsid w:val="007618BA"/>
    <w:rsid w:val="00761D46"/>
    <w:rsid w:val="00761F48"/>
    <w:rsid w:val="007622B4"/>
    <w:rsid w:val="00762743"/>
    <w:rsid w:val="00763162"/>
    <w:rsid w:val="00764830"/>
    <w:rsid w:val="00765058"/>
    <w:rsid w:val="00765671"/>
    <w:rsid w:val="00766431"/>
    <w:rsid w:val="00770775"/>
    <w:rsid w:val="00770C1B"/>
    <w:rsid w:val="00771128"/>
    <w:rsid w:val="00771398"/>
    <w:rsid w:val="00771618"/>
    <w:rsid w:val="00771E19"/>
    <w:rsid w:val="007722E8"/>
    <w:rsid w:val="00772A1C"/>
    <w:rsid w:val="00772F3D"/>
    <w:rsid w:val="00772FA5"/>
    <w:rsid w:val="00773201"/>
    <w:rsid w:val="007733C5"/>
    <w:rsid w:val="00773693"/>
    <w:rsid w:val="00773A93"/>
    <w:rsid w:val="00773B00"/>
    <w:rsid w:val="00774319"/>
    <w:rsid w:val="0077457F"/>
    <w:rsid w:val="00774828"/>
    <w:rsid w:val="00774870"/>
    <w:rsid w:val="00774BD5"/>
    <w:rsid w:val="0077694B"/>
    <w:rsid w:val="00776C2C"/>
    <w:rsid w:val="00777981"/>
    <w:rsid w:val="00780938"/>
    <w:rsid w:val="00781061"/>
    <w:rsid w:val="00781D7E"/>
    <w:rsid w:val="00781DEC"/>
    <w:rsid w:val="0078213F"/>
    <w:rsid w:val="00782CD0"/>
    <w:rsid w:val="007842B0"/>
    <w:rsid w:val="00784CE0"/>
    <w:rsid w:val="007851ED"/>
    <w:rsid w:val="00785D3B"/>
    <w:rsid w:val="00786CF3"/>
    <w:rsid w:val="00786D30"/>
    <w:rsid w:val="00787616"/>
    <w:rsid w:val="00787682"/>
    <w:rsid w:val="007876C8"/>
    <w:rsid w:val="00787C6E"/>
    <w:rsid w:val="0079003C"/>
    <w:rsid w:val="00790663"/>
    <w:rsid w:val="00790A22"/>
    <w:rsid w:val="007912B2"/>
    <w:rsid w:val="007917B7"/>
    <w:rsid w:val="00791BCE"/>
    <w:rsid w:val="00792344"/>
    <w:rsid w:val="007923E5"/>
    <w:rsid w:val="007923F0"/>
    <w:rsid w:val="007928DD"/>
    <w:rsid w:val="0079380D"/>
    <w:rsid w:val="00793974"/>
    <w:rsid w:val="00795477"/>
    <w:rsid w:val="0079602E"/>
    <w:rsid w:val="00796227"/>
    <w:rsid w:val="007976C3"/>
    <w:rsid w:val="00797902"/>
    <w:rsid w:val="00797A5E"/>
    <w:rsid w:val="007A1114"/>
    <w:rsid w:val="007A327B"/>
    <w:rsid w:val="007A381C"/>
    <w:rsid w:val="007A387C"/>
    <w:rsid w:val="007A41BC"/>
    <w:rsid w:val="007A41C5"/>
    <w:rsid w:val="007A437A"/>
    <w:rsid w:val="007A49F4"/>
    <w:rsid w:val="007A4FE3"/>
    <w:rsid w:val="007A6190"/>
    <w:rsid w:val="007A6C69"/>
    <w:rsid w:val="007A6CC2"/>
    <w:rsid w:val="007A7313"/>
    <w:rsid w:val="007B0ACB"/>
    <w:rsid w:val="007B0D8F"/>
    <w:rsid w:val="007B20DD"/>
    <w:rsid w:val="007B256B"/>
    <w:rsid w:val="007B3DB6"/>
    <w:rsid w:val="007B40BB"/>
    <w:rsid w:val="007B4653"/>
    <w:rsid w:val="007B4ABB"/>
    <w:rsid w:val="007B4F55"/>
    <w:rsid w:val="007B51FA"/>
    <w:rsid w:val="007B534B"/>
    <w:rsid w:val="007B5ACB"/>
    <w:rsid w:val="007B651D"/>
    <w:rsid w:val="007B669A"/>
    <w:rsid w:val="007B6ACF"/>
    <w:rsid w:val="007B71CE"/>
    <w:rsid w:val="007B7F94"/>
    <w:rsid w:val="007C03C5"/>
    <w:rsid w:val="007C1993"/>
    <w:rsid w:val="007C2E2F"/>
    <w:rsid w:val="007C2FB8"/>
    <w:rsid w:val="007C3067"/>
    <w:rsid w:val="007C33DA"/>
    <w:rsid w:val="007C34F8"/>
    <w:rsid w:val="007C471F"/>
    <w:rsid w:val="007C4A1A"/>
    <w:rsid w:val="007C5467"/>
    <w:rsid w:val="007C5646"/>
    <w:rsid w:val="007C593C"/>
    <w:rsid w:val="007C5A7A"/>
    <w:rsid w:val="007C5C82"/>
    <w:rsid w:val="007C5F82"/>
    <w:rsid w:val="007C60E6"/>
    <w:rsid w:val="007C61E1"/>
    <w:rsid w:val="007C6874"/>
    <w:rsid w:val="007C68F5"/>
    <w:rsid w:val="007C68FF"/>
    <w:rsid w:val="007C6ADF"/>
    <w:rsid w:val="007C71FC"/>
    <w:rsid w:val="007C78D8"/>
    <w:rsid w:val="007C7F74"/>
    <w:rsid w:val="007D0111"/>
    <w:rsid w:val="007D043B"/>
    <w:rsid w:val="007D0741"/>
    <w:rsid w:val="007D1AD0"/>
    <w:rsid w:val="007D1CEC"/>
    <w:rsid w:val="007D2E0A"/>
    <w:rsid w:val="007D3049"/>
    <w:rsid w:val="007D3387"/>
    <w:rsid w:val="007D33FA"/>
    <w:rsid w:val="007D4844"/>
    <w:rsid w:val="007D53F6"/>
    <w:rsid w:val="007D6317"/>
    <w:rsid w:val="007D6709"/>
    <w:rsid w:val="007D67DB"/>
    <w:rsid w:val="007D69A8"/>
    <w:rsid w:val="007D6D48"/>
    <w:rsid w:val="007D7366"/>
    <w:rsid w:val="007E10E7"/>
    <w:rsid w:val="007E1637"/>
    <w:rsid w:val="007E247A"/>
    <w:rsid w:val="007E25CC"/>
    <w:rsid w:val="007E3030"/>
    <w:rsid w:val="007E344B"/>
    <w:rsid w:val="007E3FAC"/>
    <w:rsid w:val="007E4360"/>
    <w:rsid w:val="007E524F"/>
    <w:rsid w:val="007E5300"/>
    <w:rsid w:val="007E5DAC"/>
    <w:rsid w:val="007E658E"/>
    <w:rsid w:val="007E66C1"/>
    <w:rsid w:val="007E709F"/>
    <w:rsid w:val="007E70AB"/>
    <w:rsid w:val="007E7C7C"/>
    <w:rsid w:val="007F0FCB"/>
    <w:rsid w:val="007F2071"/>
    <w:rsid w:val="007F323F"/>
    <w:rsid w:val="007F408F"/>
    <w:rsid w:val="007F4BCE"/>
    <w:rsid w:val="007F604E"/>
    <w:rsid w:val="007F644B"/>
    <w:rsid w:val="007F7BEF"/>
    <w:rsid w:val="008013B4"/>
    <w:rsid w:val="00801412"/>
    <w:rsid w:val="008014A5"/>
    <w:rsid w:val="008026B1"/>
    <w:rsid w:val="008029CA"/>
    <w:rsid w:val="00802AF6"/>
    <w:rsid w:val="00802BBC"/>
    <w:rsid w:val="00802F92"/>
    <w:rsid w:val="008030BA"/>
    <w:rsid w:val="00803584"/>
    <w:rsid w:val="008035D0"/>
    <w:rsid w:val="008041C5"/>
    <w:rsid w:val="00804E4C"/>
    <w:rsid w:val="0080527D"/>
    <w:rsid w:val="00805A1C"/>
    <w:rsid w:val="00805B44"/>
    <w:rsid w:val="00806339"/>
    <w:rsid w:val="0080679D"/>
    <w:rsid w:val="00806CBA"/>
    <w:rsid w:val="00810305"/>
    <w:rsid w:val="0081033A"/>
    <w:rsid w:val="00810946"/>
    <w:rsid w:val="008109ED"/>
    <w:rsid w:val="00810A45"/>
    <w:rsid w:val="00810A70"/>
    <w:rsid w:val="008114BC"/>
    <w:rsid w:val="00811532"/>
    <w:rsid w:val="008115FF"/>
    <w:rsid w:val="00812195"/>
    <w:rsid w:val="00812BCB"/>
    <w:rsid w:val="00812C2B"/>
    <w:rsid w:val="00812DAB"/>
    <w:rsid w:val="00812F93"/>
    <w:rsid w:val="0081322A"/>
    <w:rsid w:val="00814634"/>
    <w:rsid w:val="00815F59"/>
    <w:rsid w:val="00817079"/>
    <w:rsid w:val="00817118"/>
    <w:rsid w:val="008171AC"/>
    <w:rsid w:val="00817A0D"/>
    <w:rsid w:val="00817F9A"/>
    <w:rsid w:val="00820D6E"/>
    <w:rsid w:val="00820FF2"/>
    <w:rsid w:val="008219E8"/>
    <w:rsid w:val="00821B5B"/>
    <w:rsid w:val="008227ED"/>
    <w:rsid w:val="00822BFD"/>
    <w:rsid w:val="00822D4B"/>
    <w:rsid w:val="0082374C"/>
    <w:rsid w:val="00823766"/>
    <w:rsid w:val="00823C89"/>
    <w:rsid w:val="00823E5E"/>
    <w:rsid w:val="0082422C"/>
    <w:rsid w:val="0082561D"/>
    <w:rsid w:val="00826D7B"/>
    <w:rsid w:val="0082712C"/>
    <w:rsid w:val="0082772A"/>
    <w:rsid w:val="008277E0"/>
    <w:rsid w:val="0082791B"/>
    <w:rsid w:val="00827C2F"/>
    <w:rsid w:val="00827CD6"/>
    <w:rsid w:val="008302E6"/>
    <w:rsid w:val="008304EA"/>
    <w:rsid w:val="00830589"/>
    <w:rsid w:val="00830CF4"/>
    <w:rsid w:val="00830FDF"/>
    <w:rsid w:val="008314CA"/>
    <w:rsid w:val="00831A60"/>
    <w:rsid w:val="00831DAA"/>
    <w:rsid w:val="00832439"/>
    <w:rsid w:val="0083301A"/>
    <w:rsid w:val="00833247"/>
    <w:rsid w:val="00833823"/>
    <w:rsid w:val="00833EE2"/>
    <w:rsid w:val="00834433"/>
    <w:rsid w:val="00834497"/>
    <w:rsid w:val="0083479F"/>
    <w:rsid w:val="008347A9"/>
    <w:rsid w:val="00834BC7"/>
    <w:rsid w:val="008351B0"/>
    <w:rsid w:val="00835C36"/>
    <w:rsid w:val="0083604F"/>
    <w:rsid w:val="0084145E"/>
    <w:rsid w:val="00841CFF"/>
    <w:rsid w:val="008425C4"/>
    <w:rsid w:val="00842E94"/>
    <w:rsid w:val="0084389B"/>
    <w:rsid w:val="00844177"/>
    <w:rsid w:val="0084498A"/>
    <w:rsid w:val="00844EE4"/>
    <w:rsid w:val="008457C6"/>
    <w:rsid w:val="00845A12"/>
    <w:rsid w:val="00846BF6"/>
    <w:rsid w:val="00846C57"/>
    <w:rsid w:val="00847FB2"/>
    <w:rsid w:val="00850199"/>
    <w:rsid w:val="008509CE"/>
    <w:rsid w:val="00851607"/>
    <w:rsid w:val="00851D05"/>
    <w:rsid w:val="00852587"/>
    <w:rsid w:val="008528E9"/>
    <w:rsid w:val="00853E8B"/>
    <w:rsid w:val="0085464D"/>
    <w:rsid w:val="00854805"/>
    <w:rsid w:val="00856030"/>
    <w:rsid w:val="008568EA"/>
    <w:rsid w:val="00856DDB"/>
    <w:rsid w:val="00857073"/>
    <w:rsid w:val="00857449"/>
    <w:rsid w:val="0085758F"/>
    <w:rsid w:val="00860963"/>
    <w:rsid w:val="00860D75"/>
    <w:rsid w:val="00860F0B"/>
    <w:rsid w:val="00862571"/>
    <w:rsid w:val="0086280C"/>
    <w:rsid w:val="008628E6"/>
    <w:rsid w:val="008629DE"/>
    <w:rsid w:val="00863560"/>
    <w:rsid w:val="0086385A"/>
    <w:rsid w:val="00863CF2"/>
    <w:rsid w:val="00863DED"/>
    <w:rsid w:val="00864042"/>
    <w:rsid w:val="00864139"/>
    <w:rsid w:val="0086414D"/>
    <w:rsid w:val="00865256"/>
    <w:rsid w:val="0086534D"/>
    <w:rsid w:val="0086551A"/>
    <w:rsid w:val="00865793"/>
    <w:rsid w:val="00865DAD"/>
    <w:rsid w:val="00866DAF"/>
    <w:rsid w:val="00867E03"/>
    <w:rsid w:val="008719DE"/>
    <w:rsid w:val="00871C77"/>
    <w:rsid w:val="00871FF7"/>
    <w:rsid w:val="00872190"/>
    <w:rsid w:val="00872353"/>
    <w:rsid w:val="00872A5A"/>
    <w:rsid w:val="00872B3D"/>
    <w:rsid w:val="00872C84"/>
    <w:rsid w:val="00872E18"/>
    <w:rsid w:val="00873B8B"/>
    <w:rsid w:val="00873E2E"/>
    <w:rsid w:val="00873E90"/>
    <w:rsid w:val="008741F0"/>
    <w:rsid w:val="00874402"/>
    <w:rsid w:val="00874547"/>
    <w:rsid w:val="00874681"/>
    <w:rsid w:val="00874689"/>
    <w:rsid w:val="00874C16"/>
    <w:rsid w:val="00875251"/>
    <w:rsid w:val="0087570C"/>
    <w:rsid w:val="00876674"/>
    <w:rsid w:val="00876C4B"/>
    <w:rsid w:val="00877317"/>
    <w:rsid w:val="008773E8"/>
    <w:rsid w:val="008777B6"/>
    <w:rsid w:val="00877B91"/>
    <w:rsid w:val="00877BE2"/>
    <w:rsid w:val="00877DAC"/>
    <w:rsid w:val="00877EF7"/>
    <w:rsid w:val="0088048B"/>
    <w:rsid w:val="008804F8"/>
    <w:rsid w:val="00880766"/>
    <w:rsid w:val="00880815"/>
    <w:rsid w:val="00880C84"/>
    <w:rsid w:val="008814EB"/>
    <w:rsid w:val="008821C6"/>
    <w:rsid w:val="00882585"/>
    <w:rsid w:val="00882B78"/>
    <w:rsid w:val="0088325E"/>
    <w:rsid w:val="00883273"/>
    <w:rsid w:val="008832FC"/>
    <w:rsid w:val="00883783"/>
    <w:rsid w:val="00883F88"/>
    <w:rsid w:val="00884225"/>
    <w:rsid w:val="008851D1"/>
    <w:rsid w:val="00885559"/>
    <w:rsid w:val="00885C62"/>
    <w:rsid w:val="00885F3B"/>
    <w:rsid w:val="0088629F"/>
    <w:rsid w:val="00886554"/>
    <w:rsid w:val="0088715F"/>
    <w:rsid w:val="00887988"/>
    <w:rsid w:val="00887A13"/>
    <w:rsid w:val="00887D63"/>
    <w:rsid w:val="00890ED4"/>
    <w:rsid w:val="00891BD6"/>
    <w:rsid w:val="00891F74"/>
    <w:rsid w:val="008923C0"/>
    <w:rsid w:val="00892A6F"/>
    <w:rsid w:val="00893550"/>
    <w:rsid w:val="0089361F"/>
    <w:rsid w:val="00893629"/>
    <w:rsid w:val="00893727"/>
    <w:rsid w:val="00893D22"/>
    <w:rsid w:val="00894735"/>
    <w:rsid w:val="00894974"/>
    <w:rsid w:val="00894E52"/>
    <w:rsid w:val="0089545C"/>
    <w:rsid w:val="00895790"/>
    <w:rsid w:val="00895A99"/>
    <w:rsid w:val="0089612F"/>
    <w:rsid w:val="00896387"/>
    <w:rsid w:val="00896588"/>
    <w:rsid w:val="00896B6E"/>
    <w:rsid w:val="00897DF7"/>
    <w:rsid w:val="008A0BF2"/>
    <w:rsid w:val="008A0C9C"/>
    <w:rsid w:val="008A0DC2"/>
    <w:rsid w:val="008A2B15"/>
    <w:rsid w:val="008A351B"/>
    <w:rsid w:val="008A38DF"/>
    <w:rsid w:val="008A3D26"/>
    <w:rsid w:val="008A3D54"/>
    <w:rsid w:val="008A421F"/>
    <w:rsid w:val="008A4831"/>
    <w:rsid w:val="008A4A5B"/>
    <w:rsid w:val="008A5156"/>
    <w:rsid w:val="008A5296"/>
    <w:rsid w:val="008A5C4F"/>
    <w:rsid w:val="008A5E3E"/>
    <w:rsid w:val="008A6EAA"/>
    <w:rsid w:val="008A75C6"/>
    <w:rsid w:val="008A7F15"/>
    <w:rsid w:val="008B035A"/>
    <w:rsid w:val="008B0573"/>
    <w:rsid w:val="008B08D4"/>
    <w:rsid w:val="008B0ACA"/>
    <w:rsid w:val="008B0AE5"/>
    <w:rsid w:val="008B100D"/>
    <w:rsid w:val="008B1413"/>
    <w:rsid w:val="008B146C"/>
    <w:rsid w:val="008B15F7"/>
    <w:rsid w:val="008B17F7"/>
    <w:rsid w:val="008B1D85"/>
    <w:rsid w:val="008B2669"/>
    <w:rsid w:val="008B271B"/>
    <w:rsid w:val="008B275B"/>
    <w:rsid w:val="008B35F7"/>
    <w:rsid w:val="008B460B"/>
    <w:rsid w:val="008B4B95"/>
    <w:rsid w:val="008B4FBD"/>
    <w:rsid w:val="008B50D6"/>
    <w:rsid w:val="008B52BC"/>
    <w:rsid w:val="008B5435"/>
    <w:rsid w:val="008B59D5"/>
    <w:rsid w:val="008B66B7"/>
    <w:rsid w:val="008B6768"/>
    <w:rsid w:val="008B7931"/>
    <w:rsid w:val="008B7E2A"/>
    <w:rsid w:val="008B7E93"/>
    <w:rsid w:val="008C0AE4"/>
    <w:rsid w:val="008C0BCE"/>
    <w:rsid w:val="008C0E71"/>
    <w:rsid w:val="008C18A8"/>
    <w:rsid w:val="008C1AA7"/>
    <w:rsid w:val="008C2026"/>
    <w:rsid w:val="008C2B00"/>
    <w:rsid w:val="008C3B7F"/>
    <w:rsid w:val="008C401E"/>
    <w:rsid w:val="008C4505"/>
    <w:rsid w:val="008C5192"/>
    <w:rsid w:val="008C7300"/>
    <w:rsid w:val="008C7509"/>
    <w:rsid w:val="008C7AC9"/>
    <w:rsid w:val="008D0893"/>
    <w:rsid w:val="008D1E42"/>
    <w:rsid w:val="008D26CD"/>
    <w:rsid w:val="008D2DA6"/>
    <w:rsid w:val="008D3316"/>
    <w:rsid w:val="008D3466"/>
    <w:rsid w:val="008D40FC"/>
    <w:rsid w:val="008D43E9"/>
    <w:rsid w:val="008D43F1"/>
    <w:rsid w:val="008D4542"/>
    <w:rsid w:val="008D50BE"/>
    <w:rsid w:val="008D5231"/>
    <w:rsid w:val="008D542A"/>
    <w:rsid w:val="008D5F48"/>
    <w:rsid w:val="008D61CF"/>
    <w:rsid w:val="008D68BC"/>
    <w:rsid w:val="008D7050"/>
    <w:rsid w:val="008D72D5"/>
    <w:rsid w:val="008E00FA"/>
    <w:rsid w:val="008E0247"/>
    <w:rsid w:val="008E0284"/>
    <w:rsid w:val="008E04BD"/>
    <w:rsid w:val="008E04FD"/>
    <w:rsid w:val="008E0509"/>
    <w:rsid w:val="008E19A8"/>
    <w:rsid w:val="008E1F7E"/>
    <w:rsid w:val="008E233D"/>
    <w:rsid w:val="008E23BE"/>
    <w:rsid w:val="008E2F70"/>
    <w:rsid w:val="008E349C"/>
    <w:rsid w:val="008E3972"/>
    <w:rsid w:val="008E4213"/>
    <w:rsid w:val="008E434E"/>
    <w:rsid w:val="008E4752"/>
    <w:rsid w:val="008E476F"/>
    <w:rsid w:val="008E4E70"/>
    <w:rsid w:val="008E52DE"/>
    <w:rsid w:val="008E5664"/>
    <w:rsid w:val="008E5FF6"/>
    <w:rsid w:val="008E6DC2"/>
    <w:rsid w:val="008E6E45"/>
    <w:rsid w:val="008E6EC2"/>
    <w:rsid w:val="008E7798"/>
    <w:rsid w:val="008E78C4"/>
    <w:rsid w:val="008F067A"/>
    <w:rsid w:val="008F0F93"/>
    <w:rsid w:val="008F17F9"/>
    <w:rsid w:val="008F321F"/>
    <w:rsid w:val="008F379B"/>
    <w:rsid w:val="008F3946"/>
    <w:rsid w:val="008F3A8A"/>
    <w:rsid w:val="008F3DCF"/>
    <w:rsid w:val="008F48CC"/>
    <w:rsid w:val="008F4DFE"/>
    <w:rsid w:val="008F559A"/>
    <w:rsid w:val="008F57BD"/>
    <w:rsid w:val="008F5FC2"/>
    <w:rsid w:val="008F66FB"/>
    <w:rsid w:val="008F7F65"/>
    <w:rsid w:val="009008E6"/>
    <w:rsid w:val="00901678"/>
    <w:rsid w:val="00901F7F"/>
    <w:rsid w:val="0090206E"/>
    <w:rsid w:val="009023AE"/>
    <w:rsid w:val="00902624"/>
    <w:rsid w:val="00902725"/>
    <w:rsid w:val="0090292E"/>
    <w:rsid w:val="00902A9D"/>
    <w:rsid w:val="0090326D"/>
    <w:rsid w:val="00903580"/>
    <w:rsid w:val="00903B21"/>
    <w:rsid w:val="00903D69"/>
    <w:rsid w:val="00903ECB"/>
    <w:rsid w:val="00904027"/>
    <w:rsid w:val="009044B5"/>
    <w:rsid w:val="0090455B"/>
    <w:rsid w:val="009055C6"/>
    <w:rsid w:val="009058D4"/>
    <w:rsid w:val="00905C19"/>
    <w:rsid w:val="00905EB3"/>
    <w:rsid w:val="0090676A"/>
    <w:rsid w:val="00906A43"/>
    <w:rsid w:val="00906EA9"/>
    <w:rsid w:val="00907644"/>
    <w:rsid w:val="00907861"/>
    <w:rsid w:val="0091023A"/>
    <w:rsid w:val="00910E31"/>
    <w:rsid w:val="009112FC"/>
    <w:rsid w:val="0091131D"/>
    <w:rsid w:val="0091186C"/>
    <w:rsid w:val="009119DC"/>
    <w:rsid w:val="00912346"/>
    <w:rsid w:val="00912602"/>
    <w:rsid w:val="00913039"/>
    <w:rsid w:val="009138D8"/>
    <w:rsid w:val="009138E2"/>
    <w:rsid w:val="00913DB6"/>
    <w:rsid w:val="0091439D"/>
    <w:rsid w:val="00914693"/>
    <w:rsid w:val="0091472F"/>
    <w:rsid w:val="00914EB9"/>
    <w:rsid w:val="00914F8E"/>
    <w:rsid w:val="009150EC"/>
    <w:rsid w:val="009153B7"/>
    <w:rsid w:val="009154E9"/>
    <w:rsid w:val="009161E3"/>
    <w:rsid w:val="00916FED"/>
    <w:rsid w:val="00917444"/>
    <w:rsid w:val="009201C6"/>
    <w:rsid w:val="00920309"/>
    <w:rsid w:val="00920A7D"/>
    <w:rsid w:val="00920BD8"/>
    <w:rsid w:val="00920E20"/>
    <w:rsid w:val="00921122"/>
    <w:rsid w:val="009214B7"/>
    <w:rsid w:val="00921C1C"/>
    <w:rsid w:val="00921CE4"/>
    <w:rsid w:val="00921FDF"/>
    <w:rsid w:val="009222C3"/>
    <w:rsid w:val="00922BDE"/>
    <w:rsid w:val="009239E3"/>
    <w:rsid w:val="00923BA0"/>
    <w:rsid w:val="00923FD2"/>
    <w:rsid w:val="009240D2"/>
    <w:rsid w:val="00924370"/>
    <w:rsid w:val="00924B06"/>
    <w:rsid w:val="00924BF4"/>
    <w:rsid w:val="009252EC"/>
    <w:rsid w:val="00925400"/>
    <w:rsid w:val="00925A01"/>
    <w:rsid w:val="00925D09"/>
    <w:rsid w:val="00925E2D"/>
    <w:rsid w:val="00925EF8"/>
    <w:rsid w:val="009260D8"/>
    <w:rsid w:val="009268A4"/>
    <w:rsid w:val="00927417"/>
    <w:rsid w:val="0092778C"/>
    <w:rsid w:val="00927B77"/>
    <w:rsid w:val="00927FA9"/>
    <w:rsid w:val="009301BD"/>
    <w:rsid w:val="00930875"/>
    <w:rsid w:val="009309EC"/>
    <w:rsid w:val="00931999"/>
    <w:rsid w:val="0093207A"/>
    <w:rsid w:val="00932247"/>
    <w:rsid w:val="009329BA"/>
    <w:rsid w:val="00932F11"/>
    <w:rsid w:val="0093355A"/>
    <w:rsid w:val="009338E3"/>
    <w:rsid w:val="00933914"/>
    <w:rsid w:val="0093495C"/>
    <w:rsid w:val="0093495F"/>
    <w:rsid w:val="0093599A"/>
    <w:rsid w:val="0093657B"/>
    <w:rsid w:val="00936631"/>
    <w:rsid w:val="0093734F"/>
    <w:rsid w:val="00937AC0"/>
    <w:rsid w:val="00940293"/>
    <w:rsid w:val="00940423"/>
    <w:rsid w:val="00940869"/>
    <w:rsid w:val="00940A32"/>
    <w:rsid w:val="00940B95"/>
    <w:rsid w:val="00942894"/>
    <w:rsid w:val="00942BCB"/>
    <w:rsid w:val="00942C1B"/>
    <w:rsid w:val="009433EF"/>
    <w:rsid w:val="00943A5B"/>
    <w:rsid w:val="00943CB2"/>
    <w:rsid w:val="00943E95"/>
    <w:rsid w:val="0094468A"/>
    <w:rsid w:val="009446FD"/>
    <w:rsid w:val="009448A8"/>
    <w:rsid w:val="0094551D"/>
    <w:rsid w:val="00945848"/>
    <w:rsid w:val="00945CA6"/>
    <w:rsid w:val="009463C8"/>
    <w:rsid w:val="009468E6"/>
    <w:rsid w:val="00946AB0"/>
    <w:rsid w:val="00947F8E"/>
    <w:rsid w:val="00950900"/>
    <w:rsid w:val="0095097F"/>
    <w:rsid w:val="00950E45"/>
    <w:rsid w:val="009512B3"/>
    <w:rsid w:val="00951316"/>
    <w:rsid w:val="0095135B"/>
    <w:rsid w:val="00951E44"/>
    <w:rsid w:val="0095209F"/>
    <w:rsid w:val="00953147"/>
    <w:rsid w:val="0095494B"/>
    <w:rsid w:val="00955128"/>
    <w:rsid w:val="0095589C"/>
    <w:rsid w:val="009559C8"/>
    <w:rsid w:val="00955C21"/>
    <w:rsid w:val="00955FD5"/>
    <w:rsid w:val="00956AA2"/>
    <w:rsid w:val="00956B0C"/>
    <w:rsid w:val="00956CE4"/>
    <w:rsid w:val="00956F19"/>
    <w:rsid w:val="009570D3"/>
    <w:rsid w:val="00957346"/>
    <w:rsid w:val="00957518"/>
    <w:rsid w:val="0095775E"/>
    <w:rsid w:val="00957D81"/>
    <w:rsid w:val="00960552"/>
    <w:rsid w:val="0096055E"/>
    <w:rsid w:val="00960A76"/>
    <w:rsid w:val="009615A5"/>
    <w:rsid w:val="009615C0"/>
    <w:rsid w:val="00961C23"/>
    <w:rsid w:val="00961CE9"/>
    <w:rsid w:val="00961D7C"/>
    <w:rsid w:val="0096225B"/>
    <w:rsid w:val="00962F1B"/>
    <w:rsid w:val="0096378A"/>
    <w:rsid w:val="0096401A"/>
    <w:rsid w:val="00964B60"/>
    <w:rsid w:val="00964B94"/>
    <w:rsid w:val="00964C07"/>
    <w:rsid w:val="00965B0F"/>
    <w:rsid w:val="00965CAF"/>
    <w:rsid w:val="009660ED"/>
    <w:rsid w:val="00967275"/>
    <w:rsid w:val="00967319"/>
    <w:rsid w:val="00967AC5"/>
    <w:rsid w:val="00967CD7"/>
    <w:rsid w:val="00967DE3"/>
    <w:rsid w:val="009703A2"/>
    <w:rsid w:val="00972118"/>
    <w:rsid w:val="00973038"/>
    <w:rsid w:val="009745DF"/>
    <w:rsid w:val="00974F95"/>
    <w:rsid w:val="0097583D"/>
    <w:rsid w:val="00975AF6"/>
    <w:rsid w:val="00975BFE"/>
    <w:rsid w:val="00975CD1"/>
    <w:rsid w:val="009766F0"/>
    <w:rsid w:val="00977891"/>
    <w:rsid w:val="00977EF8"/>
    <w:rsid w:val="009801A0"/>
    <w:rsid w:val="00980ADF"/>
    <w:rsid w:val="00981C21"/>
    <w:rsid w:val="00981CF5"/>
    <w:rsid w:val="0098206D"/>
    <w:rsid w:val="009820C5"/>
    <w:rsid w:val="009824F0"/>
    <w:rsid w:val="00982799"/>
    <w:rsid w:val="009829A1"/>
    <w:rsid w:val="00982DF3"/>
    <w:rsid w:val="009846AF"/>
    <w:rsid w:val="009846DD"/>
    <w:rsid w:val="00984F43"/>
    <w:rsid w:val="00984F6E"/>
    <w:rsid w:val="00985446"/>
    <w:rsid w:val="00985CDA"/>
    <w:rsid w:val="009863CA"/>
    <w:rsid w:val="00986735"/>
    <w:rsid w:val="00986C44"/>
    <w:rsid w:val="00986E34"/>
    <w:rsid w:val="00987078"/>
    <w:rsid w:val="0098717A"/>
    <w:rsid w:val="00987526"/>
    <w:rsid w:val="009907F4"/>
    <w:rsid w:val="00990AF8"/>
    <w:rsid w:val="00990ECB"/>
    <w:rsid w:val="00991537"/>
    <w:rsid w:val="0099193D"/>
    <w:rsid w:val="00991992"/>
    <w:rsid w:val="00991A9A"/>
    <w:rsid w:val="00992FD7"/>
    <w:rsid w:val="009937EC"/>
    <w:rsid w:val="00993A28"/>
    <w:rsid w:val="00993AA5"/>
    <w:rsid w:val="0099401B"/>
    <w:rsid w:val="0099413B"/>
    <w:rsid w:val="00994269"/>
    <w:rsid w:val="00994FE4"/>
    <w:rsid w:val="009958E2"/>
    <w:rsid w:val="00995D15"/>
    <w:rsid w:val="00996009"/>
    <w:rsid w:val="009960E2"/>
    <w:rsid w:val="00997020"/>
    <w:rsid w:val="009A051E"/>
    <w:rsid w:val="009A0D0E"/>
    <w:rsid w:val="009A1321"/>
    <w:rsid w:val="009A1DBD"/>
    <w:rsid w:val="009A24D5"/>
    <w:rsid w:val="009A2F4A"/>
    <w:rsid w:val="009A2F79"/>
    <w:rsid w:val="009A3380"/>
    <w:rsid w:val="009A3A76"/>
    <w:rsid w:val="009A4312"/>
    <w:rsid w:val="009A5722"/>
    <w:rsid w:val="009A5C73"/>
    <w:rsid w:val="009A5FF2"/>
    <w:rsid w:val="009A61C3"/>
    <w:rsid w:val="009A692C"/>
    <w:rsid w:val="009A7B93"/>
    <w:rsid w:val="009A7C02"/>
    <w:rsid w:val="009A7FE3"/>
    <w:rsid w:val="009B08FF"/>
    <w:rsid w:val="009B1186"/>
    <w:rsid w:val="009B1CC4"/>
    <w:rsid w:val="009B2675"/>
    <w:rsid w:val="009B36BB"/>
    <w:rsid w:val="009B3807"/>
    <w:rsid w:val="009B3D00"/>
    <w:rsid w:val="009B40D1"/>
    <w:rsid w:val="009B4514"/>
    <w:rsid w:val="009B49B4"/>
    <w:rsid w:val="009B58AA"/>
    <w:rsid w:val="009B6038"/>
    <w:rsid w:val="009B6987"/>
    <w:rsid w:val="009B6A1E"/>
    <w:rsid w:val="009B6F15"/>
    <w:rsid w:val="009B739B"/>
    <w:rsid w:val="009B7562"/>
    <w:rsid w:val="009B796E"/>
    <w:rsid w:val="009C00A6"/>
    <w:rsid w:val="009C046C"/>
    <w:rsid w:val="009C2013"/>
    <w:rsid w:val="009C30F1"/>
    <w:rsid w:val="009C4141"/>
    <w:rsid w:val="009C4157"/>
    <w:rsid w:val="009C4B3E"/>
    <w:rsid w:val="009C6886"/>
    <w:rsid w:val="009C721E"/>
    <w:rsid w:val="009C7304"/>
    <w:rsid w:val="009D0112"/>
    <w:rsid w:val="009D030A"/>
    <w:rsid w:val="009D0BA2"/>
    <w:rsid w:val="009D1455"/>
    <w:rsid w:val="009D1D03"/>
    <w:rsid w:val="009D282F"/>
    <w:rsid w:val="009D28F9"/>
    <w:rsid w:val="009D2AB0"/>
    <w:rsid w:val="009D311E"/>
    <w:rsid w:val="009D3347"/>
    <w:rsid w:val="009D41F9"/>
    <w:rsid w:val="009D5B3C"/>
    <w:rsid w:val="009D5B58"/>
    <w:rsid w:val="009D5BD7"/>
    <w:rsid w:val="009D5D9F"/>
    <w:rsid w:val="009D6807"/>
    <w:rsid w:val="009D68C7"/>
    <w:rsid w:val="009D6A87"/>
    <w:rsid w:val="009D72B8"/>
    <w:rsid w:val="009E0315"/>
    <w:rsid w:val="009E052A"/>
    <w:rsid w:val="009E06D8"/>
    <w:rsid w:val="009E12D4"/>
    <w:rsid w:val="009E2749"/>
    <w:rsid w:val="009E2CE5"/>
    <w:rsid w:val="009E3031"/>
    <w:rsid w:val="009E32AE"/>
    <w:rsid w:val="009E32F0"/>
    <w:rsid w:val="009E3D28"/>
    <w:rsid w:val="009E410A"/>
    <w:rsid w:val="009E41D9"/>
    <w:rsid w:val="009E4A63"/>
    <w:rsid w:val="009E56D2"/>
    <w:rsid w:val="009E5B31"/>
    <w:rsid w:val="009E62D4"/>
    <w:rsid w:val="009E6322"/>
    <w:rsid w:val="009E67A6"/>
    <w:rsid w:val="009E6E5B"/>
    <w:rsid w:val="009E7AA9"/>
    <w:rsid w:val="009E7B19"/>
    <w:rsid w:val="009E7B5C"/>
    <w:rsid w:val="009F058A"/>
    <w:rsid w:val="009F08FE"/>
    <w:rsid w:val="009F09ED"/>
    <w:rsid w:val="009F0E0C"/>
    <w:rsid w:val="009F0E68"/>
    <w:rsid w:val="009F1362"/>
    <w:rsid w:val="009F18D5"/>
    <w:rsid w:val="009F19AE"/>
    <w:rsid w:val="009F1FEA"/>
    <w:rsid w:val="009F2123"/>
    <w:rsid w:val="009F2AB1"/>
    <w:rsid w:val="009F2BB2"/>
    <w:rsid w:val="009F2ECD"/>
    <w:rsid w:val="009F2FC0"/>
    <w:rsid w:val="009F3DE9"/>
    <w:rsid w:val="009F4401"/>
    <w:rsid w:val="009F5EF2"/>
    <w:rsid w:val="009F60CC"/>
    <w:rsid w:val="009F6A4E"/>
    <w:rsid w:val="009F6BD8"/>
    <w:rsid w:val="009F6D71"/>
    <w:rsid w:val="009F6E12"/>
    <w:rsid w:val="009F701F"/>
    <w:rsid w:val="009F7903"/>
    <w:rsid w:val="009F7B9A"/>
    <w:rsid w:val="00A007A8"/>
    <w:rsid w:val="00A01440"/>
    <w:rsid w:val="00A01FA0"/>
    <w:rsid w:val="00A0241E"/>
    <w:rsid w:val="00A03EF9"/>
    <w:rsid w:val="00A0451B"/>
    <w:rsid w:val="00A04566"/>
    <w:rsid w:val="00A04C7D"/>
    <w:rsid w:val="00A04E51"/>
    <w:rsid w:val="00A04F09"/>
    <w:rsid w:val="00A060B9"/>
    <w:rsid w:val="00A06341"/>
    <w:rsid w:val="00A0637B"/>
    <w:rsid w:val="00A06596"/>
    <w:rsid w:val="00A0693B"/>
    <w:rsid w:val="00A06AEA"/>
    <w:rsid w:val="00A06DE0"/>
    <w:rsid w:val="00A06EBF"/>
    <w:rsid w:val="00A077DC"/>
    <w:rsid w:val="00A07A83"/>
    <w:rsid w:val="00A07DA1"/>
    <w:rsid w:val="00A10FCF"/>
    <w:rsid w:val="00A111AA"/>
    <w:rsid w:val="00A12A3C"/>
    <w:rsid w:val="00A12CCB"/>
    <w:rsid w:val="00A12CD9"/>
    <w:rsid w:val="00A12DE7"/>
    <w:rsid w:val="00A13646"/>
    <w:rsid w:val="00A1371F"/>
    <w:rsid w:val="00A140BE"/>
    <w:rsid w:val="00A1464F"/>
    <w:rsid w:val="00A14B2A"/>
    <w:rsid w:val="00A15058"/>
    <w:rsid w:val="00A16575"/>
    <w:rsid w:val="00A165AB"/>
    <w:rsid w:val="00A16C0D"/>
    <w:rsid w:val="00A16E6E"/>
    <w:rsid w:val="00A16EA4"/>
    <w:rsid w:val="00A1772F"/>
    <w:rsid w:val="00A1780A"/>
    <w:rsid w:val="00A201EC"/>
    <w:rsid w:val="00A20C17"/>
    <w:rsid w:val="00A20DF2"/>
    <w:rsid w:val="00A21E34"/>
    <w:rsid w:val="00A22705"/>
    <w:rsid w:val="00A230FA"/>
    <w:rsid w:val="00A231F7"/>
    <w:rsid w:val="00A2381A"/>
    <w:rsid w:val="00A239A9"/>
    <w:rsid w:val="00A23CB5"/>
    <w:rsid w:val="00A23D3F"/>
    <w:rsid w:val="00A24A17"/>
    <w:rsid w:val="00A259A9"/>
    <w:rsid w:val="00A25E7A"/>
    <w:rsid w:val="00A26224"/>
    <w:rsid w:val="00A26307"/>
    <w:rsid w:val="00A2654C"/>
    <w:rsid w:val="00A265D1"/>
    <w:rsid w:val="00A26A6A"/>
    <w:rsid w:val="00A26A6B"/>
    <w:rsid w:val="00A270D1"/>
    <w:rsid w:val="00A279AE"/>
    <w:rsid w:val="00A27C37"/>
    <w:rsid w:val="00A302D6"/>
    <w:rsid w:val="00A30B37"/>
    <w:rsid w:val="00A3126F"/>
    <w:rsid w:val="00A320B5"/>
    <w:rsid w:val="00A32B11"/>
    <w:rsid w:val="00A34231"/>
    <w:rsid w:val="00A343C8"/>
    <w:rsid w:val="00A34530"/>
    <w:rsid w:val="00A34FDD"/>
    <w:rsid w:val="00A352DB"/>
    <w:rsid w:val="00A354D8"/>
    <w:rsid w:val="00A355BC"/>
    <w:rsid w:val="00A3565D"/>
    <w:rsid w:val="00A35FC3"/>
    <w:rsid w:val="00A360EB"/>
    <w:rsid w:val="00A36177"/>
    <w:rsid w:val="00A36605"/>
    <w:rsid w:val="00A36EBB"/>
    <w:rsid w:val="00A36F1B"/>
    <w:rsid w:val="00A3732A"/>
    <w:rsid w:val="00A400F6"/>
    <w:rsid w:val="00A40481"/>
    <w:rsid w:val="00A40C5F"/>
    <w:rsid w:val="00A410C6"/>
    <w:rsid w:val="00A41198"/>
    <w:rsid w:val="00A41232"/>
    <w:rsid w:val="00A41C06"/>
    <w:rsid w:val="00A41C3C"/>
    <w:rsid w:val="00A421C2"/>
    <w:rsid w:val="00A42A61"/>
    <w:rsid w:val="00A42E86"/>
    <w:rsid w:val="00A43388"/>
    <w:rsid w:val="00A43576"/>
    <w:rsid w:val="00A44343"/>
    <w:rsid w:val="00A45B54"/>
    <w:rsid w:val="00A46374"/>
    <w:rsid w:val="00A4696B"/>
    <w:rsid w:val="00A50109"/>
    <w:rsid w:val="00A50529"/>
    <w:rsid w:val="00A52B82"/>
    <w:rsid w:val="00A55350"/>
    <w:rsid w:val="00A553F3"/>
    <w:rsid w:val="00A5561B"/>
    <w:rsid w:val="00A556CE"/>
    <w:rsid w:val="00A56F5C"/>
    <w:rsid w:val="00A5744A"/>
    <w:rsid w:val="00A57A2F"/>
    <w:rsid w:val="00A57C0C"/>
    <w:rsid w:val="00A60393"/>
    <w:rsid w:val="00A60831"/>
    <w:rsid w:val="00A60E37"/>
    <w:rsid w:val="00A617B3"/>
    <w:rsid w:val="00A6253A"/>
    <w:rsid w:val="00A63779"/>
    <w:rsid w:val="00A63BD1"/>
    <w:rsid w:val="00A63D10"/>
    <w:rsid w:val="00A64080"/>
    <w:rsid w:val="00A640DF"/>
    <w:rsid w:val="00A64611"/>
    <w:rsid w:val="00A64CA0"/>
    <w:rsid w:val="00A64F7D"/>
    <w:rsid w:val="00A65545"/>
    <w:rsid w:val="00A6573F"/>
    <w:rsid w:val="00A65F8A"/>
    <w:rsid w:val="00A66045"/>
    <w:rsid w:val="00A66532"/>
    <w:rsid w:val="00A6660D"/>
    <w:rsid w:val="00A675F4"/>
    <w:rsid w:val="00A67B63"/>
    <w:rsid w:val="00A67EC9"/>
    <w:rsid w:val="00A70278"/>
    <w:rsid w:val="00A707AB"/>
    <w:rsid w:val="00A70F10"/>
    <w:rsid w:val="00A720D3"/>
    <w:rsid w:val="00A7248F"/>
    <w:rsid w:val="00A73546"/>
    <w:rsid w:val="00A73CC8"/>
    <w:rsid w:val="00A75824"/>
    <w:rsid w:val="00A759FF"/>
    <w:rsid w:val="00A76653"/>
    <w:rsid w:val="00A7675E"/>
    <w:rsid w:val="00A76FFD"/>
    <w:rsid w:val="00A77060"/>
    <w:rsid w:val="00A774FF"/>
    <w:rsid w:val="00A776A1"/>
    <w:rsid w:val="00A77AB2"/>
    <w:rsid w:val="00A77BE0"/>
    <w:rsid w:val="00A77DA1"/>
    <w:rsid w:val="00A8038A"/>
    <w:rsid w:val="00A80490"/>
    <w:rsid w:val="00A809A8"/>
    <w:rsid w:val="00A81D24"/>
    <w:rsid w:val="00A8221E"/>
    <w:rsid w:val="00A82310"/>
    <w:rsid w:val="00A85213"/>
    <w:rsid w:val="00A85334"/>
    <w:rsid w:val="00A8599A"/>
    <w:rsid w:val="00A8607E"/>
    <w:rsid w:val="00A8623E"/>
    <w:rsid w:val="00A86E5F"/>
    <w:rsid w:val="00A8739B"/>
    <w:rsid w:val="00A8785E"/>
    <w:rsid w:val="00A87A23"/>
    <w:rsid w:val="00A90ABB"/>
    <w:rsid w:val="00A90DBD"/>
    <w:rsid w:val="00A90E82"/>
    <w:rsid w:val="00A92764"/>
    <w:rsid w:val="00A92BAA"/>
    <w:rsid w:val="00A93050"/>
    <w:rsid w:val="00A934EC"/>
    <w:rsid w:val="00A9463A"/>
    <w:rsid w:val="00A94A33"/>
    <w:rsid w:val="00A94A4A"/>
    <w:rsid w:val="00A94A8E"/>
    <w:rsid w:val="00A9559B"/>
    <w:rsid w:val="00A956F2"/>
    <w:rsid w:val="00A95ED5"/>
    <w:rsid w:val="00A96343"/>
    <w:rsid w:val="00A96412"/>
    <w:rsid w:val="00A96F21"/>
    <w:rsid w:val="00A971A2"/>
    <w:rsid w:val="00A97200"/>
    <w:rsid w:val="00A9761F"/>
    <w:rsid w:val="00A979AF"/>
    <w:rsid w:val="00A97B9D"/>
    <w:rsid w:val="00AA032C"/>
    <w:rsid w:val="00AA05E4"/>
    <w:rsid w:val="00AA0782"/>
    <w:rsid w:val="00AA0BFC"/>
    <w:rsid w:val="00AA130B"/>
    <w:rsid w:val="00AA18FB"/>
    <w:rsid w:val="00AA1CA7"/>
    <w:rsid w:val="00AA22D1"/>
    <w:rsid w:val="00AA2EB3"/>
    <w:rsid w:val="00AA30CB"/>
    <w:rsid w:val="00AA3248"/>
    <w:rsid w:val="00AA3C20"/>
    <w:rsid w:val="00AA40C4"/>
    <w:rsid w:val="00AA49B0"/>
    <w:rsid w:val="00AA59C0"/>
    <w:rsid w:val="00AA5EFD"/>
    <w:rsid w:val="00AA61CF"/>
    <w:rsid w:val="00AA660D"/>
    <w:rsid w:val="00AA745D"/>
    <w:rsid w:val="00AA75B9"/>
    <w:rsid w:val="00AA7937"/>
    <w:rsid w:val="00AB0135"/>
    <w:rsid w:val="00AB079C"/>
    <w:rsid w:val="00AB0C38"/>
    <w:rsid w:val="00AB0E7F"/>
    <w:rsid w:val="00AB138C"/>
    <w:rsid w:val="00AB144B"/>
    <w:rsid w:val="00AB1A15"/>
    <w:rsid w:val="00AB1B58"/>
    <w:rsid w:val="00AB2815"/>
    <w:rsid w:val="00AB2D08"/>
    <w:rsid w:val="00AB3669"/>
    <w:rsid w:val="00AB3987"/>
    <w:rsid w:val="00AB3E3A"/>
    <w:rsid w:val="00AB591F"/>
    <w:rsid w:val="00AB609E"/>
    <w:rsid w:val="00AB6760"/>
    <w:rsid w:val="00AB6B60"/>
    <w:rsid w:val="00AB78D4"/>
    <w:rsid w:val="00AB7B1F"/>
    <w:rsid w:val="00AB7F7C"/>
    <w:rsid w:val="00AC009D"/>
    <w:rsid w:val="00AC0723"/>
    <w:rsid w:val="00AC0AE4"/>
    <w:rsid w:val="00AC14D9"/>
    <w:rsid w:val="00AC2451"/>
    <w:rsid w:val="00AC250F"/>
    <w:rsid w:val="00AC2820"/>
    <w:rsid w:val="00AC3C19"/>
    <w:rsid w:val="00AC3DFA"/>
    <w:rsid w:val="00AC4694"/>
    <w:rsid w:val="00AC471C"/>
    <w:rsid w:val="00AC4824"/>
    <w:rsid w:val="00AC497C"/>
    <w:rsid w:val="00AC5ABC"/>
    <w:rsid w:val="00AC5B9A"/>
    <w:rsid w:val="00AC5C97"/>
    <w:rsid w:val="00AC64D9"/>
    <w:rsid w:val="00AC6C84"/>
    <w:rsid w:val="00AD0006"/>
    <w:rsid w:val="00AD0165"/>
    <w:rsid w:val="00AD0167"/>
    <w:rsid w:val="00AD1111"/>
    <w:rsid w:val="00AD2308"/>
    <w:rsid w:val="00AD373A"/>
    <w:rsid w:val="00AD4016"/>
    <w:rsid w:val="00AD418D"/>
    <w:rsid w:val="00AD48EB"/>
    <w:rsid w:val="00AD4F5B"/>
    <w:rsid w:val="00AD54F0"/>
    <w:rsid w:val="00AD5934"/>
    <w:rsid w:val="00AD6276"/>
    <w:rsid w:val="00AD6ACC"/>
    <w:rsid w:val="00AD6DB0"/>
    <w:rsid w:val="00AE0399"/>
    <w:rsid w:val="00AE0602"/>
    <w:rsid w:val="00AE0C70"/>
    <w:rsid w:val="00AE0FD8"/>
    <w:rsid w:val="00AE1E11"/>
    <w:rsid w:val="00AE21D2"/>
    <w:rsid w:val="00AE2E3C"/>
    <w:rsid w:val="00AE3456"/>
    <w:rsid w:val="00AE3C3C"/>
    <w:rsid w:val="00AE4120"/>
    <w:rsid w:val="00AE4272"/>
    <w:rsid w:val="00AE47BD"/>
    <w:rsid w:val="00AE47D2"/>
    <w:rsid w:val="00AE47D4"/>
    <w:rsid w:val="00AE5792"/>
    <w:rsid w:val="00AE5E62"/>
    <w:rsid w:val="00AE5F01"/>
    <w:rsid w:val="00AE6213"/>
    <w:rsid w:val="00AE6997"/>
    <w:rsid w:val="00AE6E75"/>
    <w:rsid w:val="00AE73CA"/>
    <w:rsid w:val="00AF0C9E"/>
    <w:rsid w:val="00AF1161"/>
    <w:rsid w:val="00AF1727"/>
    <w:rsid w:val="00AF1B27"/>
    <w:rsid w:val="00AF2802"/>
    <w:rsid w:val="00AF2F15"/>
    <w:rsid w:val="00AF337E"/>
    <w:rsid w:val="00AF33D2"/>
    <w:rsid w:val="00AF40C3"/>
    <w:rsid w:val="00AF47A6"/>
    <w:rsid w:val="00AF4C1E"/>
    <w:rsid w:val="00AF54A6"/>
    <w:rsid w:val="00AF5E2C"/>
    <w:rsid w:val="00AF61FA"/>
    <w:rsid w:val="00AF7817"/>
    <w:rsid w:val="00AF7C73"/>
    <w:rsid w:val="00AF7CCF"/>
    <w:rsid w:val="00AF7FE5"/>
    <w:rsid w:val="00B00BED"/>
    <w:rsid w:val="00B00DFA"/>
    <w:rsid w:val="00B0149A"/>
    <w:rsid w:val="00B01913"/>
    <w:rsid w:val="00B01FC4"/>
    <w:rsid w:val="00B01FC9"/>
    <w:rsid w:val="00B0208D"/>
    <w:rsid w:val="00B02264"/>
    <w:rsid w:val="00B026B8"/>
    <w:rsid w:val="00B02F13"/>
    <w:rsid w:val="00B034E1"/>
    <w:rsid w:val="00B0373C"/>
    <w:rsid w:val="00B038B8"/>
    <w:rsid w:val="00B0393D"/>
    <w:rsid w:val="00B03999"/>
    <w:rsid w:val="00B057CF"/>
    <w:rsid w:val="00B05C5B"/>
    <w:rsid w:val="00B064FD"/>
    <w:rsid w:val="00B06DE2"/>
    <w:rsid w:val="00B0710A"/>
    <w:rsid w:val="00B07E66"/>
    <w:rsid w:val="00B100CA"/>
    <w:rsid w:val="00B105FA"/>
    <w:rsid w:val="00B107CF"/>
    <w:rsid w:val="00B10855"/>
    <w:rsid w:val="00B12039"/>
    <w:rsid w:val="00B1259C"/>
    <w:rsid w:val="00B13B6A"/>
    <w:rsid w:val="00B15217"/>
    <w:rsid w:val="00B152C7"/>
    <w:rsid w:val="00B15A62"/>
    <w:rsid w:val="00B15F67"/>
    <w:rsid w:val="00B1651B"/>
    <w:rsid w:val="00B16F67"/>
    <w:rsid w:val="00B17472"/>
    <w:rsid w:val="00B17B18"/>
    <w:rsid w:val="00B17FAA"/>
    <w:rsid w:val="00B20828"/>
    <w:rsid w:val="00B20E5F"/>
    <w:rsid w:val="00B2305A"/>
    <w:rsid w:val="00B2308C"/>
    <w:rsid w:val="00B23AAE"/>
    <w:rsid w:val="00B24296"/>
    <w:rsid w:val="00B24449"/>
    <w:rsid w:val="00B24CF7"/>
    <w:rsid w:val="00B24FB4"/>
    <w:rsid w:val="00B253D2"/>
    <w:rsid w:val="00B254DB"/>
    <w:rsid w:val="00B262F1"/>
    <w:rsid w:val="00B26755"/>
    <w:rsid w:val="00B26E3C"/>
    <w:rsid w:val="00B26E60"/>
    <w:rsid w:val="00B274E1"/>
    <w:rsid w:val="00B275B2"/>
    <w:rsid w:val="00B2763C"/>
    <w:rsid w:val="00B27659"/>
    <w:rsid w:val="00B30BF4"/>
    <w:rsid w:val="00B30DB2"/>
    <w:rsid w:val="00B31A92"/>
    <w:rsid w:val="00B3215F"/>
    <w:rsid w:val="00B32547"/>
    <w:rsid w:val="00B32F62"/>
    <w:rsid w:val="00B32F9E"/>
    <w:rsid w:val="00B33910"/>
    <w:rsid w:val="00B33B01"/>
    <w:rsid w:val="00B33C4D"/>
    <w:rsid w:val="00B34428"/>
    <w:rsid w:val="00B34834"/>
    <w:rsid w:val="00B34BC0"/>
    <w:rsid w:val="00B34CA0"/>
    <w:rsid w:val="00B35273"/>
    <w:rsid w:val="00B35482"/>
    <w:rsid w:val="00B35792"/>
    <w:rsid w:val="00B35B25"/>
    <w:rsid w:val="00B360B3"/>
    <w:rsid w:val="00B366B1"/>
    <w:rsid w:val="00B367EE"/>
    <w:rsid w:val="00B37951"/>
    <w:rsid w:val="00B37C0C"/>
    <w:rsid w:val="00B40902"/>
    <w:rsid w:val="00B40CD2"/>
    <w:rsid w:val="00B42847"/>
    <w:rsid w:val="00B43854"/>
    <w:rsid w:val="00B4463F"/>
    <w:rsid w:val="00B44C16"/>
    <w:rsid w:val="00B453C4"/>
    <w:rsid w:val="00B45B72"/>
    <w:rsid w:val="00B46421"/>
    <w:rsid w:val="00B4666F"/>
    <w:rsid w:val="00B47896"/>
    <w:rsid w:val="00B47C52"/>
    <w:rsid w:val="00B50098"/>
    <w:rsid w:val="00B50175"/>
    <w:rsid w:val="00B50186"/>
    <w:rsid w:val="00B50F0A"/>
    <w:rsid w:val="00B5103C"/>
    <w:rsid w:val="00B512F9"/>
    <w:rsid w:val="00B51485"/>
    <w:rsid w:val="00B521DD"/>
    <w:rsid w:val="00B52200"/>
    <w:rsid w:val="00B52AF7"/>
    <w:rsid w:val="00B53222"/>
    <w:rsid w:val="00B5347E"/>
    <w:rsid w:val="00B53AD1"/>
    <w:rsid w:val="00B53CEE"/>
    <w:rsid w:val="00B53D10"/>
    <w:rsid w:val="00B53DE7"/>
    <w:rsid w:val="00B53E63"/>
    <w:rsid w:val="00B55823"/>
    <w:rsid w:val="00B55E19"/>
    <w:rsid w:val="00B5761A"/>
    <w:rsid w:val="00B57EA7"/>
    <w:rsid w:val="00B60477"/>
    <w:rsid w:val="00B605F3"/>
    <w:rsid w:val="00B61BD9"/>
    <w:rsid w:val="00B61BE1"/>
    <w:rsid w:val="00B63003"/>
    <w:rsid w:val="00B63208"/>
    <w:rsid w:val="00B633BC"/>
    <w:rsid w:val="00B63722"/>
    <w:rsid w:val="00B63C1D"/>
    <w:rsid w:val="00B66370"/>
    <w:rsid w:val="00B666D2"/>
    <w:rsid w:val="00B66874"/>
    <w:rsid w:val="00B67324"/>
    <w:rsid w:val="00B6741E"/>
    <w:rsid w:val="00B67595"/>
    <w:rsid w:val="00B675DF"/>
    <w:rsid w:val="00B70000"/>
    <w:rsid w:val="00B700C6"/>
    <w:rsid w:val="00B70877"/>
    <w:rsid w:val="00B709EE"/>
    <w:rsid w:val="00B7136E"/>
    <w:rsid w:val="00B71CC1"/>
    <w:rsid w:val="00B71F2A"/>
    <w:rsid w:val="00B72032"/>
    <w:rsid w:val="00B7285C"/>
    <w:rsid w:val="00B72A7F"/>
    <w:rsid w:val="00B73B41"/>
    <w:rsid w:val="00B73B80"/>
    <w:rsid w:val="00B73F09"/>
    <w:rsid w:val="00B743E1"/>
    <w:rsid w:val="00B744F4"/>
    <w:rsid w:val="00B75B20"/>
    <w:rsid w:val="00B75CB9"/>
    <w:rsid w:val="00B7708D"/>
    <w:rsid w:val="00B77588"/>
    <w:rsid w:val="00B81B2E"/>
    <w:rsid w:val="00B82BD5"/>
    <w:rsid w:val="00B843B7"/>
    <w:rsid w:val="00B845D9"/>
    <w:rsid w:val="00B850AE"/>
    <w:rsid w:val="00B85166"/>
    <w:rsid w:val="00B85791"/>
    <w:rsid w:val="00B86234"/>
    <w:rsid w:val="00B868C1"/>
    <w:rsid w:val="00B875D3"/>
    <w:rsid w:val="00B90259"/>
    <w:rsid w:val="00B9042F"/>
    <w:rsid w:val="00B9045E"/>
    <w:rsid w:val="00B91669"/>
    <w:rsid w:val="00B917D8"/>
    <w:rsid w:val="00B91AF4"/>
    <w:rsid w:val="00B92343"/>
    <w:rsid w:val="00B924E1"/>
    <w:rsid w:val="00B928C2"/>
    <w:rsid w:val="00B92AA5"/>
    <w:rsid w:val="00B930C3"/>
    <w:rsid w:val="00B93178"/>
    <w:rsid w:val="00B93BA8"/>
    <w:rsid w:val="00B93EC6"/>
    <w:rsid w:val="00B9422D"/>
    <w:rsid w:val="00B9435E"/>
    <w:rsid w:val="00B94A4A"/>
    <w:rsid w:val="00B95251"/>
    <w:rsid w:val="00B95EE7"/>
    <w:rsid w:val="00B95F4A"/>
    <w:rsid w:val="00B9694C"/>
    <w:rsid w:val="00B96D2C"/>
    <w:rsid w:val="00B972E3"/>
    <w:rsid w:val="00B9750B"/>
    <w:rsid w:val="00B97783"/>
    <w:rsid w:val="00BA01CB"/>
    <w:rsid w:val="00BA09EC"/>
    <w:rsid w:val="00BA0E8A"/>
    <w:rsid w:val="00BA101A"/>
    <w:rsid w:val="00BA1312"/>
    <w:rsid w:val="00BA278E"/>
    <w:rsid w:val="00BA3AB2"/>
    <w:rsid w:val="00BA4E84"/>
    <w:rsid w:val="00BA5216"/>
    <w:rsid w:val="00BA5B91"/>
    <w:rsid w:val="00BA5C66"/>
    <w:rsid w:val="00BA5F1B"/>
    <w:rsid w:val="00BA5FBD"/>
    <w:rsid w:val="00BA6254"/>
    <w:rsid w:val="00BA6717"/>
    <w:rsid w:val="00BA6CA0"/>
    <w:rsid w:val="00BA740A"/>
    <w:rsid w:val="00BB05A9"/>
    <w:rsid w:val="00BB0E46"/>
    <w:rsid w:val="00BB12AF"/>
    <w:rsid w:val="00BB192D"/>
    <w:rsid w:val="00BB28E6"/>
    <w:rsid w:val="00BB2919"/>
    <w:rsid w:val="00BB2B91"/>
    <w:rsid w:val="00BB3A5C"/>
    <w:rsid w:val="00BB3D83"/>
    <w:rsid w:val="00BB3FB4"/>
    <w:rsid w:val="00BB417D"/>
    <w:rsid w:val="00BB4398"/>
    <w:rsid w:val="00BB44C2"/>
    <w:rsid w:val="00BB4620"/>
    <w:rsid w:val="00BB58FC"/>
    <w:rsid w:val="00BB5CAC"/>
    <w:rsid w:val="00BB5DE1"/>
    <w:rsid w:val="00BB6CB2"/>
    <w:rsid w:val="00BB6D8A"/>
    <w:rsid w:val="00BB77DB"/>
    <w:rsid w:val="00BB7AAE"/>
    <w:rsid w:val="00BC083C"/>
    <w:rsid w:val="00BC0D15"/>
    <w:rsid w:val="00BC0F2B"/>
    <w:rsid w:val="00BC0FB4"/>
    <w:rsid w:val="00BC1787"/>
    <w:rsid w:val="00BC2C78"/>
    <w:rsid w:val="00BC2F4C"/>
    <w:rsid w:val="00BC308B"/>
    <w:rsid w:val="00BC3533"/>
    <w:rsid w:val="00BC41F2"/>
    <w:rsid w:val="00BC443A"/>
    <w:rsid w:val="00BC4629"/>
    <w:rsid w:val="00BC4F55"/>
    <w:rsid w:val="00BC553B"/>
    <w:rsid w:val="00BC585F"/>
    <w:rsid w:val="00BC7853"/>
    <w:rsid w:val="00BC7DAF"/>
    <w:rsid w:val="00BD0785"/>
    <w:rsid w:val="00BD1B27"/>
    <w:rsid w:val="00BD1FD2"/>
    <w:rsid w:val="00BD22EC"/>
    <w:rsid w:val="00BD28C8"/>
    <w:rsid w:val="00BD2A4F"/>
    <w:rsid w:val="00BD348E"/>
    <w:rsid w:val="00BD3768"/>
    <w:rsid w:val="00BD3986"/>
    <w:rsid w:val="00BD4820"/>
    <w:rsid w:val="00BD5046"/>
    <w:rsid w:val="00BD650D"/>
    <w:rsid w:val="00BD69FC"/>
    <w:rsid w:val="00BD6BF4"/>
    <w:rsid w:val="00BD6EB5"/>
    <w:rsid w:val="00BD7102"/>
    <w:rsid w:val="00BD7594"/>
    <w:rsid w:val="00BD796A"/>
    <w:rsid w:val="00BD7D65"/>
    <w:rsid w:val="00BE1B66"/>
    <w:rsid w:val="00BE302B"/>
    <w:rsid w:val="00BE34A3"/>
    <w:rsid w:val="00BE378D"/>
    <w:rsid w:val="00BE391F"/>
    <w:rsid w:val="00BE4577"/>
    <w:rsid w:val="00BE46D1"/>
    <w:rsid w:val="00BE4CC4"/>
    <w:rsid w:val="00BE5406"/>
    <w:rsid w:val="00BE598C"/>
    <w:rsid w:val="00BE5BDE"/>
    <w:rsid w:val="00BE675D"/>
    <w:rsid w:val="00BE7249"/>
    <w:rsid w:val="00BE7AF4"/>
    <w:rsid w:val="00BE7F28"/>
    <w:rsid w:val="00BE7FD3"/>
    <w:rsid w:val="00BF0452"/>
    <w:rsid w:val="00BF2793"/>
    <w:rsid w:val="00BF344E"/>
    <w:rsid w:val="00BF3E95"/>
    <w:rsid w:val="00BF4374"/>
    <w:rsid w:val="00BF67D2"/>
    <w:rsid w:val="00BF717C"/>
    <w:rsid w:val="00BF782A"/>
    <w:rsid w:val="00BF7B84"/>
    <w:rsid w:val="00BF7C77"/>
    <w:rsid w:val="00BF7E5C"/>
    <w:rsid w:val="00BF7F90"/>
    <w:rsid w:val="00C005BC"/>
    <w:rsid w:val="00C0073D"/>
    <w:rsid w:val="00C00796"/>
    <w:rsid w:val="00C00B10"/>
    <w:rsid w:val="00C01068"/>
    <w:rsid w:val="00C0203F"/>
    <w:rsid w:val="00C02802"/>
    <w:rsid w:val="00C0331B"/>
    <w:rsid w:val="00C0378C"/>
    <w:rsid w:val="00C03A74"/>
    <w:rsid w:val="00C03E06"/>
    <w:rsid w:val="00C0445B"/>
    <w:rsid w:val="00C048E2"/>
    <w:rsid w:val="00C04BAB"/>
    <w:rsid w:val="00C04E78"/>
    <w:rsid w:val="00C0563A"/>
    <w:rsid w:val="00C05962"/>
    <w:rsid w:val="00C067B4"/>
    <w:rsid w:val="00C06E6E"/>
    <w:rsid w:val="00C07327"/>
    <w:rsid w:val="00C075AF"/>
    <w:rsid w:val="00C10908"/>
    <w:rsid w:val="00C10CCC"/>
    <w:rsid w:val="00C117EC"/>
    <w:rsid w:val="00C11E34"/>
    <w:rsid w:val="00C1252A"/>
    <w:rsid w:val="00C128C7"/>
    <w:rsid w:val="00C128FD"/>
    <w:rsid w:val="00C130FA"/>
    <w:rsid w:val="00C13532"/>
    <w:rsid w:val="00C141D1"/>
    <w:rsid w:val="00C1447F"/>
    <w:rsid w:val="00C1496F"/>
    <w:rsid w:val="00C14D2B"/>
    <w:rsid w:val="00C155B5"/>
    <w:rsid w:val="00C16745"/>
    <w:rsid w:val="00C16F33"/>
    <w:rsid w:val="00C17422"/>
    <w:rsid w:val="00C20FE3"/>
    <w:rsid w:val="00C21261"/>
    <w:rsid w:val="00C21830"/>
    <w:rsid w:val="00C21B22"/>
    <w:rsid w:val="00C2276E"/>
    <w:rsid w:val="00C22BA8"/>
    <w:rsid w:val="00C23460"/>
    <w:rsid w:val="00C23837"/>
    <w:rsid w:val="00C23C85"/>
    <w:rsid w:val="00C23F02"/>
    <w:rsid w:val="00C24175"/>
    <w:rsid w:val="00C24630"/>
    <w:rsid w:val="00C24767"/>
    <w:rsid w:val="00C24BC6"/>
    <w:rsid w:val="00C25A89"/>
    <w:rsid w:val="00C25E3B"/>
    <w:rsid w:val="00C26516"/>
    <w:rsid w:val="00C26740"/>
    <w:rsid w:val="00C26867"/>
    <w:rsid w:val="00C2752A"/>
    <w:rsid w:val="00C2765D"/>
    <w:rsid w:val="00C307C8"/>
    <w:rsid w:val="00C3115F"/>
    <w:rsid w:val="00C31C68"/>
    <w:rsid w:val="00C31E29"/>
    <w:rsid w:val="00C329D4"/>
    <w:rsid w:val="00C33253"/>
    <w:rsid w:val="00C3344E"/>
    <w:rsid w:val="00C33675"/>
    <w:rsid w:val="00C337B0"/>
    <w:rsid w:val="00C3382E"/>
    <w:rsid w:val="00C34602"/>
    <w:rsid w:val="00C351D1"/>
    <w:rsid w:val="00C354D5"/>
    <w:rsid w:val="00C35DCC"/>
    <w:rsid w:val="00C35E28"/>
    <w:rsid w:val="00C362FB"/>
    <w:rsid w:val="00C365C4"/>
    <w:rsid w:val="00C37E19"/>
    <w:rsid w:val="00C40C3E"/>
    <w:rsid w:val="00C40F86"/>
    <w:rsid w:val="00C417BD"/>
    <w:rsid w:val="00C41E98"/>
    <w:rsid w:val="00C41FC8"/>
    <w:rsid w:val="00C42028"/>
    <w:rsid w:val="00C42347"/>
    <w:rsid w:val="00C423EA"/>
    <w:rsid w:val="00C42597"/>
    <w:rsid w:val="00C425C5"/>
    <w:rsid w:val="00C42706"/>
    <w:rsid w:val="00C42A35"/>
    <w:rsid w:val="00C43424"/>
    <w:rsid w:val="00C436B8"/>
    <w:rsid w:val="00C43782"/>
    <w:rsid w:val="00C43AA5"/>
    <w:rsid w:val="00C4426E"/>
    <w:rsid w:val="00C444D5"/>
    <w:rsid w:val="00C44D2E"/>
    <w:rsid w:val="00C4566F"/>
    <w:rsid w:val="00C45748"/>
    <w:rsid w:val="00C45A5D"/>
    <w:rsid w:val="00C45FC7"/>
    <w:rsid w:val="00C46B71"/>
    <w:rsid w:val="00C47B50"/>
    <w:rsid w:val="00C47FFC"/>
    <w:rsid w:val="00C50B5A"/>
    <w:rsid w:val="00C51100"/>
    <w:rsid w:val="00C51191"/>
    <w:rsid w:val="00C51E7D"/>
    <w:rsid w:val="00C51F2A"/>
    <w:rsid w:val="00C51F2B"/>
    <w:rsid w:val="00C52248"/>
    <w:rsid w:val="00C52275"/>
    <w:rsid w:val="00C52744"/>
    <w:rsid w:val="00C52F77"/>
    <w:rsid w:val="00C53049"/>
    <w:rsid w:val="00C53547"/>
    <w:rsid w:val="00C538C9"/>
    <w:rsid w:val="00C53B99"/>
    <w:rsid w:val="00C53F0A"/>
    <w:rsid w:val="00C548CC"/>
    <w:rsid w:val="00C54D3B"/>
    <w:rsid w:val="00C552BD"/>
    <w:rsid w:val="00C55891"/>
    <w:rsid w:val="00C55A8C"/>
    <w:rsid w:val="00C56193"/>
    <w:rsid w:val="00C561E2"/>
    <w:rsid w:val="00C567E5"/>
    <w:rsid w:val="00C56983"/>
    <w:rsid w:val="00C57AD9"/>
    <w:rsid w:val="00C57CC7"/>
    <w:rsid w:val="00C57E49"/>
    <w:rsid w:val="00C57FB7"/>
    <w:rsid w:val="00C608F1"/>
    <w:rsid w:val="00C60D22"/>
    <w:rsid w:val="00C60D61"/>
    <w:rsid w:val="00C6121A"/>
    <w:rsid w:val="00C6267B"/>
    <w:rsid w:val="00C62A77"/>
    <w:rsid w:val="00C62ADC"/>
    <w:rsid w:val="00C6392D"/>
    <w:rsid w:val="00C6399A"/>
    <w:rsid w:val="00C64FD5"/>
    <w:rsid w:val="00C6604C"/>
    <w:rsid w:val="00C66115"/>
    <w:rsid w:val="00C66486"/>
    <w:rsid w:val="00C7062D"/>
    <w:rsid w:val="00C70A25"/>
    <w:rsid w:val="00C72841"/>
    <w:rsid w:val="00C72B61"/>
    <w:rsid w:val="00C72EF2"/>
    <w:rsid w:val="00C73882"/>
    <w:rsid w:val="00C74999"/>
    <w:rsid w:val="00C76007"/>
    <w:rsid w:val="00C763E6"/>
    <w:rsid w:val="00C767AA"/>
    <w:rsid w:val="00C769F8"/>
    <w:rsid w:val="00C778D6"/>
    <w:rsid w:val="00C779EC"/>
    <w:rsid w:val="00C77ADB"/>
    <w:rsid w:val="00C8010C"/>
    <w:rsid w:val="00C80653"/>
    <w:rsid w:val="00C81436"/>
    <w:rsid w:val="00C819F0"/>
    <w:rsid w:val="00C81CBF"/>
    <w:rsid w:val="00C83079"/>
    <w:rsid w:val="00C8340C"/>
    <w:rsid w:val="00C83463"/>
    <w:rsid w:val="00C8383D"/>
    <w:rsid w:val="00C84522"/>
    <w:rsid w:val="00C8492E"/>
    <w:rsid w:val="00C852BD"/>
    <w:rsid w:val="00C85703"/>
    <w:rsid w:val="00C85957"/>
    <w:rsid w:val="00C85E92"/>
    <w:rsid w:val="00C86541"/>
    <w:rsid w:val="00C86616"/>
    <w:rsid w:val="00C86F02"/>
    <w:rsid w:val="00C8780F"/>
    <w:rsid w:val="00C9001A"/>
    <w:rsid w:val="00C903B0"/>
    <w:rsid w:val="00C904F0"/>
    <w:rsid w:val="00C9117E"/>
    <w:rsid w:val="00C91C52"/>
    <w:rsid w:val="00C91ECC"/>
    <w:rsid w:val="00C9214B"/>
    <w:rsid w:val="00C92DCC"/>
    <w:rsid w:val="00C937C3"/>
    <w:rsid w:val="00C93F09"/>
    <w:rsid w:val="00C942CB"/>
    <w:rsid w:val="00C9458C"/>
    <w:rsid w:val="00C945AE"/>
    <w:rsid w:val="00C94C94"/>
    <w:rsid w:val="00C9500A"/>
    <w:rsid w:val="00C95BE0"/>
    <w:rsid w:val="00C95C1B"/>
    <w:rsid w:val="00C96183"/>
    <w:rsid w:val="00C96719"/>
    <w:rsid w:val="00C96EC6"/>
    <w:rsid w:val="00C96FB3"/>
    <w:rsid w:val="00CA0D01"/>
    <w:rsid w:val="00CA1716"/>
    <w:rsid w:val="00CA18D0"/>
    <w:rsid w:val="00CA1AA1"/>
    <w:rsid w:val="00CA1C84"/>
    <w:rsid w:val="00CA253C"/>
    <w:rsid w:val="00CA3018"/>
    <w:rsid w:val="00CA3445"/>
    <w:rsid w:val="00CA4405"/>
    <w:rsid w:val="00CA5325"/>
    <w:rsid w:val="00CA60DE"/>
    <w:rsid w:val="00CA633E"/>
    <w:rsid w:val="00CA6B69"/>
    <w:rsid w:val="00CB210E"/>
    <w:rsid w:val="00CB2DAF"/>
    <w:rsid w:val="00CB2EE3"/>
    <w:rsid w:val="00CB3675"/>
    <w:rsid w:val="00CB3C49"/>
    <w:rsid w:val="00CB4465"/>
    <w:rsid w:val="00CB44DB"/>
    <w:rsid w:val="00CB4CED"/>
    <w:rsid w:val="00CB4EF4"/>
    <w:rsid w:val="00CB4F84"/>
    <w:rsid w:val="00CB5030"/>
    <w:rsid w:val="00CB60D6"/>
    <w:rsid w:val="00CB62F2"/>
    <w:rsid w:val="00CB6AE9"/>
    <w:rsid w:val="00CB6C10"/>
    <w:rsid w:val="00CB78BC"/>
    <w:rsid w:val="00CC00AB"/>
    <w:rsid w:val="00CC0247"/>
    <w:rsid w:val="00CC03AE"/>
    <w:rsid w:val="00CC088B"/>
    <w:rsid w:val="00CC0B2C"/>
    <w:rsid w:val="00CC0F4F"/>
    <w:rsid w:val="00CC1A8F"/>
    <w:rsid w:val="00CC26A0"/>
    <w:rsid w:val="00CC28FB"/>
    <w:rsid w:val="00CC4946"/>
    <w:rsid w:val="00CC517E"/>
    <w:rsid w:val="00CC5843"/>
    <w:rsid w:val="00CC64BD"/>
    <w:rsid w:val="00CC671E"/>
    <w:rsid w:val="00CC7216"/>
    <w:rsid w:val="00CC7BE5"/>
    <w:rsid w:val="00CC7E2B"/>
    <w:rsid w:val="00CD0061"/>
    <w:rsid w:val="00CD04C0"/>
    <w:rsid w:val="00CD0AB0"/>
    <w:rsid w:val="00CD0C81"/>
    <w:rsid w:val="00CD1C69"/>
    <w:rsid w:val="00CD20C1"/>
    <w:rsid w:val="00CD2B33"/>
    <w:rsid w:val="00CD34CE"/>
    <w:rsid w:val="00CD3CF9"/>
    <w:rsid w:val="00CD4B4E"/>
    <w:rsid w:val="00CD4D1C"/>
    <w:rsid w:val="00CD5A24"/>
    <w:rsid w:val="00CD5E19"/>
    <w:rsid w:val="00CD5E73"/>
    <w:rsid w:val="00CD62E8"/>
    <w:rsid w:val="00CD6BE9"/>
    <w:rsid w:val="00CD6C16"/>
    <w:rsid w:val="00CD6D5D"/>
    <w:rsid w:val="00CD704E"/>
    <w:rsid w:val="00CD7ED6"/>
    <w:rsid w:val="00CE0A69"/>
    <w:rsid w:val="00CE1421"/>
    <w:rsid w:val="00CE14B4"/>
    <w:rsid w:val="00CE16AA"/>
    <w:rsid w:val="00CE2A5C"/>
    <w:rsid w:val="00CE2CE3"/>
    <w:rsid w:val="00CE2E68"/>
    <w:rsid w:val="00CE2EB1"/>
    <w:rsid w:val="00CE324B"/>
    <w:rsid w:val="00CE35D2"/>
    <w:rsid w:val="00CE3982"/>
    <w:rsid w:val="00CE46B5"/>
    <w:rsid w:val="00CE4B36"/>
    <w:rsid w:val="00CE5171"/>
    <w:rsid w:val="00CE51EA"/>
    <w:rsid w:val="00CE5240"/>
    <w:rsid w:val="00CE5B7C"/>
    <w:rsid w:val="00CE6EFA"/>
    <w:rsid w:val="00CE70E9"/>
    <w:rsid w:val="00CE73A9"/>
    <w:rsid w:val="00CE7553"/>
    <w:rsid w:val="00CE7D7A"/>
    <w:rsid w:val="00CE7F22"/>
    <w:rsid w:val="00CF095E"/>
    <w:rsid w:val="00CF0A84"/>
    <w:rsid w:val="00CF0C23"/>
    <w:rsid w:val="00CF0D6B"/>
    <w:rsid w:val="00CF0FC9"/>
    <w:rsid w:val="00CF12E5"/>
    <w:rsid w:val="00CF2654"/>
    <w:rsid w:val="00CF27E6"/>
    <w:rsid w:val="00CF2CEE"/>
    <w:rsid w:val="00CF33DE"/>
    <w:rsid w:val="00CF3657"/>
    <w:rsid w:val="00CF3BEE"/>
    <w:rsid w:val="00CF3E45"/>
    <w:rsid w:val="00CF43A7"/>
    <w:rsid w:val="00CF4948"/>
    <w:rsid w:val="00CF5192"/>
    <w:rsid w:val="00CF62DA"/>
    <w:rsid w:val="00CF6B89"/>
    <w:rsid w:val="00CF6F77"/>
    <w:rsid w:val="00D00B5D"/>
    <w:rsid w:val="00D01043"/>
    <w:rsid w:val="00D014C2"/>
    <w:rsid w:val="00D015C1"/>
    <w:rsid w:val="00D0308C"/>
    <w:rsid w:val="00D0366E"/>
    <w:rsid w:val="00D03EAB"/>
    <w:rsid w:val="00D043C6"/>
    <w:rsid w:val="00D04650"/>
    <w:rsid w:val="00D047CE"/>
    <w:rsid w:val="00D04FF8"/>
    <w:rsid w:val="00D05221"/>
    <w:rsid w:val="00D05AA3"/>
    <w:rsid w:val="00D0611D"/>
    <w:rsid w:val="00D071E6"/>
    <w:rsid w:val="00D07A17"/>
    <w:rsid w:val="00D101DE"/>
    <w:rsid w:val="00D10415"/>
    <w:rsid w:val="00D10AF6"/>
    <w:rsid w:val="00D10DE0"/>
    <w:rsid w:val="00D1113F"/>
    <w:rsid w:val="00D1116D"/>
    <w:rsid w:val="00D12510"/>
    <w:rsid w:val="00D125BA"/>
    <w:rsid w:val="00D12AFB"/>
    <w:rsid w:val="00D12D95"/>
    <w:rsid w:val="00D138D5"/>
    <w:rsid w:val="00D13AB6"/>
    <w:rsid w:val="00D169EB"/>
    <w:rsid w:val="00D16D7C"/>
    <w:rsid w:val="00D16F2E"/>
    <w:rsid w:val="00D17961"/>
    <w:rsid w:val="00D17D7C"/>
    <w:rsid w:val="00D20C49"/>
    <w:rsid w:val="00D2133F"/>
    <w:rsid w:val="00D21E53"/>
    <w:rsid w:val="00D225FB"/>
    <w:rsid w:val="00D22A64"/>
    <w:rsid w:val="00D23334"/>
    <w:rsid w:val="00D24838"/>
    <w:rsid w:val="00D248F4"/>
    <w:rsid w:val="00D24A04"/>
    <w:rsid w:val="00D24D1C"/>
    <w:rsid w:val="00D24E2D"/>
    <w:rsid w:val="00D251C5"/>
    <w:rsid w:val="00D256A5"/>
    <w:rsid w:val="00D25F3A"/>
    <w:rsid w:val="00D2636F"/>
    <w:rsid w:val="00D26EF8"/>
    <w:rsid w:val="00D26FFD"/>
    <w:rsid w:val="00D27A41"/>
    <w:rsid w:val="00D27B8B"/>
    <w:rsid w:val="00D27C7C"/>
    <w:rsid w:val="00D30632"/>
    <w:rsid w:val="00D31695"/>
    <w:rsid w:val="00D31C3B"/>
    <w:rsid w:val="00D31D77"/>
    <w:rsid w:val="00D31F83"/>
    <w:rsid w:val="00D32258"/>
    <w:rsid w:val="00D32665"/>
    <w:rsid w:val="00D32861"/>
    <w:rsid w:val="00D32961"/>
    <w:rsid w:val="00D329BB"/>
    <w:rsid w:val="00D32DA9"/>
    <w:rsid w:val="00D33433"/>
    <w:rsid w:val="00D34A48"/>
    <w:rsid w:val="00D34F71"/>
    <w:rsid w:val="00D35207"/>
    <w:rsid w:val="00D3571D"/>
    <w:rsid w:val="00D35E91"/>
    <w:rsid w:val="00D35FF4"/>
    <w:rsid w:val="00D36568"/>
    <w:rsid w:val="00D37A79"/>
    <w:rsid w:val="00D37F27"/>
    <w:rsid w:val="00D403EC"/>
    <w:rsid w:val="00D405D0"/>
    <w:rsid w:val="00D409E5"/>
    <w:rsid w:val="00D40BCB"/>
    <w:rsid w:val="00D40FF1"/>
    <w:rsid w:val="00D41097"/>
    <w:rsid w:val="00D41DAF"/>
    <w:rsid w:val="00D41DF0"/>
    <w:rsid w:val="00D41F68"/>
    <w:rsid w:val="00D42E1F"/>
    <w:rsid w:val="00D43396"/>
    <w:rsid w:val="00D43B10"/>
    <w:rsid w:val="00D443FB"/>
    <w:rsid w:val="00D44437"/>
    <w:rsid w:val="00D44468"/>
    <w:rsid w:val="00D44573"/>
    <w:rsid w:val="00D44647"/>
    <w:rsid w:val="00D44821"/>
    <w:rsid w:val="00D45302"/>
    <w:rsid w:val="00D457B6"/>
    <w:rsid w:val="00D4598F"/>
    <w:rsid w:val="00D45C01"/>
    <w:rsid w:val="00D45DBF"/>
    <w:rsid w:val="00D465BB"/>
    <w:rsid w:val="00D466CB"/>
    <w:rsid w:val="00D466F3"/>
    <w:rsid w:val="00D46C47"/>
    <w:rsid w:val="00D47D49"/>
    <w:rsid w:val="00D5087E"/>
    <w:rsid w:val="00D5121E"/>
    <w:rsid w:val="00D513EA"/>
    <w:rsid w:val="00D513EE"/>
    <w:rsid w:val="00D523CE"/>
    <w:rsid w:val="00D52A7C"/>
    <w:rsid w:val="00D53316"/>
    <w:rsid w:val="00D533E1"/>
    <w:rsid w:val="00D53E9D"/>
    <w:rsid w:val="00D547EA"/>
    <w:rsid w:val="00D54B73"/>
    <w:rsid w:val="00D5546D"/>
    <w:rsid w:val="00D55597"/>
    <w:rsid w:val="00D55D17"/>
    <w:rsid w:val="00D55DE1"/>
    <w:rsid w:val="00D560E4"/>
    <w:rsid w:val="00D566A8"/>
    <w:rsid w:val="00D56CB3"/>
    <w:rsid w:val="00D60165"/>
    <w:rsid w:val="00D60253"/>
    <w:rsid w:val="00D6114E"/>
    <w:rsid w:val="00D61358"/>
    <w:rsid w:val="00D61627"/>
    <w:rsid w:val="00D61DC9"/>
    <w:rsid w:val="00D61F38"/>
    <w:rsid w:val="00D62095"/>
    <w:rsid w:val="00D62AEE"/>
    <w:rsid w:val="00D62D4C"/>
    <w:rsid w:val="00D63872"/>
    <w:rsid w:val="00D640C2"/>
    <w:rsid w:val="00D6438B"/>
    <w:rsid w:val="00D6448E"/>
    <w:rsid w:val="00D653D6"/>
    <w:rsid w:val="00D65727"/>
    <w:rsid w:val="00D65955"/>
    <w:rsid w:val="00D65DF9"/>
    <w:rsid w:val="00D66379"/>
    <w:rsid w:val="00D6710A"/>
    <w:rsid w:val="00D67C2F"/>
    <w:rsid w:val="00D67F32"/>
    <w:rsid w:val="00D70300"/>
    <w:rsid w:val="00D705D4"/>
    <w:rsid w:val="00D72C5F"/>
    <w:rsid w:val="00D73591"/>
    <w:rsid w:val="00D73948"/>
    <w:rsid w:val="00D73A1B"/>
    <w:rsid w:val="00D73B25"/>
    <w:rsid w:val="00D74779"/>
    <w:rsid w:val="00D74A1F"/>
    <w:rsid w:val="00D7580F"/>
    <w:rsid w:val="00D75B0D"/>
    <w:rsid w:val="00D75B2C"/>
    <w:rsid w:val="00D76098"/>
    <w:rsid w:val="00D76362"/>
    <w:rsid w:val="00D76C9A"/>
    <w:rsid w:val="00D775F7"/>
    <w:rsid w:val="00D77C40"/>
    <w:rsid w:val="00D8074C"/>
    <w:rsid w:val="00D80DEF"/>
    <w:rsid w:val="00D81098"/>
    <w:rsid w:val="00D81235"/>
    <w:rsid w:val="00D8124F"/>
    <w:rsid w:val="00D8168D"/>
    <w:rsid w:val="00D820E9"/>
    <w:rsid w:val="00D8238D"/>
    <w:rsid w:val="00D82738"/>
    <w:rsid w:val="00D8278E"/>
    <w:rsid w:val="00D8382A"/>
    <w:rsid w:val="00D83B40"/>
    <w:rsid w:val="00D84546"/>
    <w:rsid w:val="00D853A7"/>
    <w:rsid w:val="00D85530"/>
    <w:rsid w:val="00D864A3"/>
    <w:rsid w:val="00D867FD"/>
    <w:rsid w:val="00D9023E"/>
    <w:rsid w:val="00D90C59"/>
    <w:rsid w:val="00D91120"/>
    <w:rsid w:val="00D9147E"/>
    <w:rsid w:val="00D9201E"/>
    <w:rsid w:val="00D92E73"/>
    <w:rsid w:val="00D935B4"/>
    <w:rsid w:val="00D94721"/>
    <w:rsid w:val="00D95196"/>
    <w:rsid w:val="00D95532"/>
    <w:rsid w:val="00D956B2"/>
    <w:rsid w:val="00D9594F"/>
    <w:rsid w:val="00D95A41"/>
    <w:rsid w:val="00D97398"/>
    <w:rsid w:val="00D974D3"/>
    <w:rsid w:val="00D97DDC"/>
    <w:rsid w:val="00DA0366"/>
    <w:rsid w:val="00DA0462"/>
    <w:rsid w:val="00DA0601"/>
    <w:rsid w:val="00DA09F7"/>
    <w:rsid w:val="00DA0BA3"/>
    <w:rsid w:val="00DA127B"/>
    <w:rsid w:val="00DA314E"/>
    <w:rsid w:val="00DA330C"/>
    <w:rsid w:val="00DA4024"/>
    <w:rsid w:val="00DA40F4"/>
    <w:rsid w:val="00DA41D3"/>
    <w:rsid w:val="00DA4364"/>
    <w:rsid w:val="00DA4442"/>
    <w:rsid w:val="00DA56BB"/>
    <w:rsid w:val="00DA5945"/>
    <w:rsid w:val="00DA5C28"/>
    <w:rsid w:val="00DA5F8E"/>
    <w:rsid w:val="00DA654E"/>
    <w:rsid w:val="00DA6758"/>
    <w:rsid w:val="00DA6DDA"/>
    <w:rsid w:val="00DA759A"/>
    <w:rsid w:val="00DA7B28"/>
    <w:rsid w:val="00DB12D0"/>
    <w:rsid w:val="00DB1A55"/>
    <w:rsid w:val="00DB1ACE"/>
    <w:rsid w:val="00DB1AEC"/>
    <w:rsid w:val="00DB1DF3"/>
    <w:rsid w:val="00DB271F"/>
    <w:rsid w:val="00DB2E3D"/>
    <w:rsid w:val="00DB3C79"/>
    <w:rsid w:val="00DB3D84"/>
    <w:rsid w:val="00DB3E2F"/>
    <w:rsid w:val="00DB5599"/>
    <w:rsid w:val="00DB6463"/>
    <w:rsid w:val="00DB7CB6"/>
    <w:rsid w:val="00DC0C7B"/>
    <w:rsid w:val="00DC1363"/>
    <w:rsid w:val="00DC140C"/>
    <w:rsid w:val="00DC1571"/>
    <w:rsid w:val="00DC15D2"/>
    <w:rsid w:val="00DC2571"/>
    <w:rsid w:val="00DC2935"/>
    <w:rsid w:val="00DC2FF8"/>
    <w:rsid w:val="00DC328A"/>
    <w:rsid w:val="00DC3CB6"/>
    <w:rsid w:val="00DC3D6B"/>
    <w:rsid w:val="00DC40D6"/>
    <w:rsid w:val="00DC48E9"/>
    <w:rsid w:val="00DC5095"/>
    <w:rsid w:val="00DC6E11"/>
    <w:rsid w:val="00DC7281"/>
    <w:rsid w:val="00DD0765"/>
    <w:rsid w:val="00DD0CD7"/>
    <w:rsid w:val="00DD0DEC"/>
    <w:rsid w:val="00DD19CF"/>
    <w:rsid w:val="00DD1D31"/>
    <w:rsid w:val="00DD1EC1"/>
    <w:rsid w:val="00DD293E"/>
    <w:rsid w:val="00DD3320"/>
    <w:rsid w:val="00DD395E"/>
    <w:rsid w:val="00DD3AF4"/>
    <w:rsid w:val="00DD41E2"/>
    <w:rsid w:val="00DD472C"/>
    <w:rsid w:val="00DD4D09"/>
    <w:rsid w:val="00DD52C3"/>
    <w:rsid w:val="00DD5C20"/>
    <w:rsid w:val="00DD7136"/>
    <w:rsid w:val="00DD76C4"/>
    <w:rsid w:val="00DD7CDE"/>
    <w:rsid w:val="00DE0496"/>
    <w:rsid w:val="00DE11BF"/>
    <w:rsid w:val="00DE11F5"/>
    <w:rsid w:val="00DE122D"/>
    <w:rsid w:val="00DE1931"/>
    <w:rsid w:val="00DE2983"/>
    <w:rsid w:val="00DE2CBC"/>
    <w:rsid w:val="00DE3950"/>
    <w:rsid w:val="00DE3CFA"/>
    <w:rsid w:val="00DE3F6D"/>
    <w:rsid w:val="00DE4685"/>
    <w:rsid w:val="00DE4D31"/>
    <w:rsid w:val="00DE4E1E"/>
    <w:rsid w:val="00DE50FD"/>
    <w:rsid w:val="00DE53F1"/>
    <w:rsid w:val="00DE5E0D"/>
    <w:rsid w:val="00DE60B0"/>
    <w:rsid w:val="00DE65CF"/>
    <w:rsid w:val="00DE75FA"/>
    <w:rsid w:val="00DE7C8D"/>
    <w:rsid w:val="00DE7D7E"/>
    <w:rsid w:val="00DF0D71"/>
    <w:rsid w:val="00DF1229"/>
    <w:rsid w:val="00DF1C89"/>
    <w:rsid w:val="00DF1FA0"/>
    <w:rsid w:val="00DF22B3"/>
    <w:rsid w:val="00DF3061"/>
    <w:rsid w:val="00DF4425"/>
    <w:rsid w:val="00DF4D66"/>
    <w:rsid w:val="00DF54E5"/>
    <w:rsid w:val="00DF5AD1"/>
    <w:rsid w:val="00DF5CD4"/>
    <w:rsid w:val="00DF61BD"/>
    <w:rsid w:val="00DF6D49"/>
    <w:rsid w:val="00DF74C4"/>
    <w:rsid w:val="00DF7692"/>
    <w:rsid w:val="00DF7B90"/>
    <w:rsid w:val="00E00210"/>
    <w:rsid w:val="00E00FC3"/>
    <w:rsid w:val="00E00FD0"/>
    <w:rsid w:val="00E01013"/>
    <w:rsid w:val="00E013D6"/>
    <w:rsid w:val="00E0196A"/>
    <w:rsid w:val="00E03DE6"/>
    <w:rsid w:val="00E04763"/>
    <w:rsid w:val="00E0480C"/>
    <w:rsid w:val="00E049E5"/>
    <w:rsid w:val="00E04A7F"/>
    <w:rsid w:val="00E0581F"/>
    <w:rsid w:val="00E05CDA"/>
    <w:rsid w:val="00E06509"/>
    <w:rsid w:val="00E06510"/>
    <w:rsid w:val="00E0678F"/>
    <w:rsid w:val="00E068F5"/>
    <w:rsid w:val="00E06AF4"/>
    <w:rsid w:val="00E07C93"/>
    <w:rsid w:val="00E109D0"/>
    <w:rsid w:val="00E120B5"/>
    <w:rsid w:val="00E12119"/>
    <w:rsid w:val="00E12299"/>
    <w:rsid w:val="00E123C4"/>
    <w:rsid w:val="00E124C5"/>
    <w:rsid w:val="00E12820"/>
    <w:rsid w:val="00E12DEF"/>
    <w:rsid w:val="00E13158"/>
    <w:rsid w:val="00E13B84"/>
    <w:rsid w:val="00E142EC"/>
    <w:rsid w:val="00E144C5"/>
    <w:rsid w:val="00E14655"/>
    <w:rsid w:val="00E14838"/>
    <w:rsid w:val="00E149C2"/>
    <w:rsid w:val="00E14DC8"/>
    <w:rsid w:val="00E154B7"/>
    <w:rsid w:val="00E155C6"/>
    <w:rsid w:val="00E15740"/>
    <w:rsid w:val="00E15A01"/>
    <w:rsid w:val="00E15D22"/>
    <w:rsid w:val="00E16CA2"/>
    <w:rsid w:val="00E171B2"/>
    <w:rsid w:val="00E17C26"/>
    <w:rsid w:val="00E17C48"/>
    <w:rsid w:val="00E17C86"/>
    <w:rsid w:val="00E17D3D"/>
    <w:rsid w:val="00E20283"/>
    <w:rsid w:val="00E217A1"/>
    <w:rsid w:val="00E22227"/>
    <w:rsid w:val="00E22248"/>
    <w:rsid w:val="00E23586"/>
    <w:rsid w:val="00E235DE"/>
    <w:rsid w:val="00E23714"/>
    <w:rsid w:val="00E23866"/>
    <w:rsid w:val="00E23BDA"/>
    <w:rsid w:val="00E243F9"/>
    <w:rsid w:val="00E248D3"/>
    <w:rsid w:val="00E2496B"/>
    <w:rsid w:val="00E2535D"/>
    <w:rsid w:val="00E258C7"/>
    <w:rsid w:val="00E258DC"/>
    <w:rsid w:val="00E26A6A"/>
    <w:rsid w:val="00E26C5C"/>
    <w:rsid w:val="00E2781B"/>
    <w:rsid w:val="00E2797C"/>
    <w:rsid w:val="00E300C0"/>
    <w:rsid w:val="00E300DF"/>
    <w:rsid w:val="00E30EF2"/>
    <w:rsid w:val="00E313B5"/>
    <w:rsid w:val="00E319A1"/>
    <w:rsid w:val="00E32523"/>
    <w:rsid w:val="00E32E49"/>
    <w:rsid w:val="00E33739"/>
    <w:rsid w:val="00E338BC"/>
    <w:rsid w:val="00E34370"/>
    <w:rsid w:val="00E34B39"/>
    <w:rsid w:val="00E34FA5"/>
    <w:rsid w:val="00E3500D"/>
    <w:rsid w:val="00E35355"/>
    <w:rsid w:val="00E37A69"/>
    <w:rsid w:val="00E37C2E"/>
    <w:rsid w:val="00E40035"/>
    <w:rsid w:val="00E40C66"/>
    <w:rsid w:val="00E40EAF"/>
    <w:rsid w:val="00E410C3"/>
    <w:rsid w:val="00E41694"/>
    <w:rsid w:val="00E420ED"/>
    <w:rsid w:val="00E4213B"/>
    <w:rsid w:val="00E421D4"/>
    <w:rsid w:val="00E426B4"/>
    <w:rsid w:val="00E42779"/>
    <w:rsid w:val="00E4288A"/>
    <w:rsid w:val="00E42BB5"/>
    <w:rsid w:val="00E42BBF"/>
    <w:rsid w:val="00E43736"/>
    <w:rsid w:val="00E445F5"/>
    <w:rsid w:val="00E447A6"/>
    <w:rsid w:val="00E4488E"/>
    <w:rsid w:val="00E458EB"/>
    <w:rsid w:val="00E45B2A"/>
    <w:rsid w:val="00E45FC8"/>
    <w:rsid w:val="00E46BD8"/>
    <w:rsid w:val="00E46D7E"/>
    <w:rsid w:val="00E47F70"/>
    <w:rsid w:val="00E5083A"/>
    <w:rsid w:val="00E50A3B"/>
    <w:rsid w:val="00E50B8B"/>
    <w:rsid w:val="00E50EBE"/>
    <w:rsid w:val="00E51759"/>
    <w:rsid w:val="00E51F8B"/>
    <w:rsid w:val="00E51FD5"/>
    <w:rsid w:val="00E5269C"/>
    <w:rsid w:val="00E53801"/>
    <w:rsid w:val="00E5413C"/>
    <w:rsid w:val="00E5419E"/>
    <w:rsid w:val="00E5427B"/>
    <w:rsid w:val="00E55158"/>
    <w:rsid w:val="00E561FE"/>
    <w:rsid w:val="00E56BD9"/>
    <w:rsid w:val="00E57506"/>
    <w:rsid w:val="00E57E27"/>
    <w:rsid w:val="00E6026D"/>
    <w:rsid w:val="00E6127D"/>
    <w:rsid w:val="00E61653"/>
    <w:rsid w:val="00E618AA"/>
    <w:rsid w:val="00E61A63"/>
    <w:rsid w:val="00E61C3F"/>
    <w:rsid w:val="00E62B59"/>
    <w:rsid w:val="00E62C78"/>
    <w:rsid w:val="00E63466"/>
    <w:rsid w:val="00E6356F"/>
    <w:rsid w:val="00E63D6B"/>
    <w:rsid w:val="00E641AF"/>
    <w:rsid w:val="00E64955"/>
    <w:rsid w:val="00E653C7"/>
    <w:rsid w:val="00E659A4"/>
    <w:rsid w:val="00E65A14"/>
    <w:rsid w:val="00E65F2D"/>
    <w:rsid w:val="00E670A3"/>
    <w:rsid w:val="00E677B5"/>
    <w:rsid w:val="00E67B3B"/>
    <w:rsid w:val="00E7009B"/>
    <w:rsid w:val="00E7022E"/>
    <w:rsid w:val="00E70515"/>
    <w:rsid w:val="00E71317"/>
    <w:rsid w:val="00E71E4E"/>
    <w:rsid w:val="00E720A4"/>
    <w:rsid w:val="00E723FC"/>
    <w:rsid w:val="00E7276C"/>
    <w:rsid w:val="00E72AFE"/>
    <w:rsid w:val="00E7419D"/>
    <w:rsid w:val="00E745E5"/>
    <w:rsid w:val="00E74C10"/>
    <w:rsid w:val="00E757EB"/>
    <w:rsid w:val="00E75991"/>
    <w:rsid w:val="00E75D2C"/>
    <w:rsid w:val="00E7615F"/>
    <w:rsid w:val="00E765BC"/>
    <w:rsid w:val="00E76831"/>
    <w:rsid w:val="00E77E33"/>
    <w:rsid w:val="00E80174"/>
    <w:rsid w:val="00E807AC"/>
    <w:rsid w:val="00E80B55"/>
    <w:rsid w:val="00E80C0C"/>
    <w:rsid w:val="00E80D66"/>
    <w:rsid w:val="00E81644"/>
    <w:rsid w:val="00E81773"/>
    <w:rsid w:val="00E819FF"/>
    <w:rsid w:val="00E8281B"/>
    <w:rsid w:val="00E828F0"/>
    <w:rsid w:val="00E83A27"/>
    <w:rsid w:val="00E846F5"/>
    <w:rsid w:val="00E85870"/>
    <w:rsid w:val="00E865A1"/>
    <w:rsid w:val="00E8680C"/>
    <w:rsid w:val="00E869DF"/>
    <w:rsid w:val="00E87C31"/>
    <w:rsid w:val="00E90899"/>
    <w:rsid w:val="00E90A98"/>
    <w:rsid w:val="00E91386"/>
    <w:rsid w:val="00E9144E"/>
    <w:rsid w:val="00E917E5"/>
    <w:rsid w:val="00E91D46"/>
    <w:rsid w:val="00E92B10"/>
    <w:rsid w:val="00E92B71"/>
    <w:rsid w:val="00E93D95"/>
    <w:rsid w:val="00E93FC5"/>
    <w:rsid w:val="00E94CDB"/>
    <w:rsid w:val="00E94DEB"/>
    <w:rsid w:val="00E95132"/>
    <w:rsid w:val="00E95758"/>
    <w:rsid w:val="00E95C00"/>
    <w:rsid w:val="00E968AA"/>
    <w:rsid w:val="00E96ACD"/>
    <w:rsid w:val="00E96BF4"/>
    <w:rsid w:val="00E96DDE"/>
    <w:rsid w:val="00E974E5"/>
    <w:rsid w:val="00EA002B"/>
    <w:rsid w:val="00EA08E9"/>
    <w:rsid w:val="00EA0C07"/>
    <w:rsid w:val="00EA1CC9"/>
    <w:rsid w:val="00EA2265"/>
    <w:rsid w:val="00EA2C41"/>
    <w:rsid w:val="00EA31FB"/>
    <w:rsid w:val="00EA3595"/>
    <w:rsid w:val="00EA4528"/>
    <w:rsid w:val="00EA4637"/>
    <w:rsid w:val="00EA47CE"/>
    <w:rsid w:val="00EA4B30"/>
    <w:rsid w:val="00EA4B93"/>
    <w:rsid w:val="00EA5209"/>
    <w:rsid w:val="00EA5401"/>
    <w:rsid w:val="00EA638F"/>
    <w:rsid w:val="00EA6401"/>
    <w:rsid w:val="00EA658F"/>
    <w:rsid w:val="00EA72C1"/>
    <w:rsid w:val="00EA7380"/>
    <w:rsid w:val="00EA74F9"/>
    <w:rsid w:val="00EA763D"/>
    <w:rsid w:val="00EB06AC"/>
    <w:rsid w:val="00EB07BC"/>
    <w:rsid w:val="00EB0A5F"/>
    <w:rsid w:val="00EB1244"/>
    <w:rsid w:val="00EB192D"/>
    <w:rsid w:val="00EB2086"/>
    <w:rsid w:val="00EB258A"/>
    <w:rsid w:val="00EB2A10"/>
    <w:rsid w:val="00EB2B7F"/>
    <w:rsid w:val="00EB2C5F"/>
    <w:rsid w:val="00EB2F8D"/>
    <w:rsid w:val="00EB32A3"/>
    <w:rsid w:val="00EB4241"/>
    <w:rsid w:val="00EB4EB0"/>
    <w:rsid w:val="00EB4FEB"/>
    <w:rsid w:val="00EB5B7C"/>
    <w:rsid w:val="00EB673C"/>
    <w:rsid w:val="00EB7135"/>
    <w:rsid w:val="00EB7799"/>
    <w:rsid w:val="00EB78A6"/>
    <w:rsid w:val="00EB78D4"/>
    <w:rsid w:val="00EC0588"/>
    <w:rsid w:val="00EC1214"/>
    <w:rsid w:val="00EC1519"/>
    <w:rsid w:val="00EC1863"/>
    <w:rsid w:val="00EC1F2D"/>
    <w:rsid w:val="00EC3958"/>
    <w:rsid w:val="00EC46F7"/>
    <w:rsid w:val="00EC4D39"/>
    <w:rsid w:val="00EC4D59"/>
    <w:rsid w:val="00EC5B67"/>
    <w:rsid w:val="00EC6177"/>
    <w:rsid w:val="00EC678F"/>
    <w:rsid w:val="00EC6B04"/>
    <w:rsid w:val="00EC6BDE"/>
    <w:rsid w:val="00EC76ED"/>
    <w:rsid w:val="00EC7711"/>
    <w:rsid w:val="00ED0528"/>
    <w:rsid w:val="00ED0624"/>
    <w:rsid w:val="00ED0C4D"/>
    <w:rsid w:val="00ED130C"/>
    <w:rsid w:val="00ED1382"/>
    <w:rsid w:val="00ED1EBF"/>
    <w:rsid w:val="00ED2322"/>
    <w:rsid w:val="00ED23DD"/>
    <w:rsid w:val="00ED343A"/>
    <w:rsid w:val="00ED4C3B"/>
    <w:rsid w:val="00ED5924"/>
    <w:rsid w:val="00ED5AB0"/>
    <w:rsid w:val="00ED5EBA"/>
    <w:rsid w:val="00ED65F2"/>
    <w:rsid w:val="00ED68A3"/>
    <w:rsid w:val="00ED6DBC"/>
    <w:rsid w:val="00ED7379"/>
    <w:rsid w:val="00ED7739"/>
    <w:rsid w:val="00ED79B9"/>
    <w:rsid w:val="00EE1815"/>
    <w:rsid w:val="00EE1FCB"/>
    <w:rsid w:val="00EE274B"/>
    <w:rsid w:val="00EE30A1"/>
    <w:rsid w:val="00EE36A8"/>
    <w:rsid w:val="00EE3939"/>
    <w:rsid w:val="00EE3E68"/>
    <w:rsid w:val="00EE43A8"/>
    <w:rsid w:val="00EE5329"/>
    <w:rsid w:val="00EE5AB5"/>
    <w:rsid w:val="00EE5DB1"/>
    <w:rsid w:val="00EE6201"/>
    <w:rsid w:val="00EE6795"/>
    <w:rsid w:val="00EE6DAD"/>
    <w:rsid w:val="00EE71DF"/>
    <w:rsid w:val="00EE79AC"/>
    <w:rsid w:val="00EF0730"/>
    <w:rsid w:val="00EF0830"/>
    <w:rsid w:val="00EF12C9"/>
    <w:rsid w:val="00EF244E"/>
    <w:rsid w:val="00EF2551"/>
    <w:rsid w:val="00EF2640"/>
    <w:rsid w:val="00EF2897"/>
    <w:rsid w:val="00EF4EC4"/>
    <w:rsid w:val="00EF5CCE"/>
    <w:rsid w:val="00EF6134"/>
    <w:rsid w:val="00EF6637"/>
    <w:rsid w:val="00EF67AF"/>
    <w:rsid w:val="00EF7084"/>
    <w:rsid w:val="00EF7A81"/>
    <w:rsid w:val="00EF7D38"/>
    <w:rsid w:val="00EF7EB2"/>
    <w:rsid w:val="00F01997"/>
    <w:rsid w:val="00F01C22"/>
    <w:rsid w:val="00F01D19"/>
    <w:rsid w:val="00F02406"/>
    <w:rsid w:val="00F03373"/>
    <w:rsid w:val="00F03EEF"/>
    <w:rsid w:val="00F04F69"/>
    <w:rsid w:val="00F04FCD"/>
    <w:rsid w:val="00F05DF0"/>
    <w:rsid w:val="00F0644F"/>
    <w:rsid w:val="00F06F5D"/>
    <w:rsid w:val="00F0709B"/>
    <w:rsid w:val="00F075C4"/>
    <w:rsid w:val="00F07DFD"/>
    <w:rsid w:val="00F1098B"/>
    <w:rsid w:val="00F11B2C"/>
    <w:rsid w:val="00F11C9D"/>
    <w:rsid w:val="00F11EA3"/>
    <w:rsid w:val="00F127C8"/>
    <w:rsid w:val="00F134A1"/>
    <w:rsid w:val="00F13C21"/>
    <w:rsid w:val="00F13C3F"/>
    <w:rsid w:val="00F13E88"/>
    <w:rsid w:val="00F14428"/>
    <w:rsid w:val="00F144B7"/>
    <w:rsid w:val="00F15087"/>
    <w:rsid w:val="00F15551"/>
    <w:rsid w:val="00F161BB"/>
    <w:rsid w:val="00F164AB"/>
    <w:rsid w:val="00F16B91"/>
    <w:rsid w:val="00F16BE2"/>
    <w:rsid w:val="00F176C0"/>
    <w:rsid w:val="00F2028A"/>
    <w:rsid w:val="00F20A05"/>
    <w:rsid w:val="00F2107D"/>
    <w:rsid w:val="00F2165F"/>
    <w:rsid w:val="00F21A50"/>
    <w:rsid w:val="00F21AD3"/>
    <w:rsid w:val="00F21C16"/>
    <w:rsid w:val="00F21C2B"/>
    <w:rsid w:val="00F2234E"/>
    <w:rsid w:val="00F22365"/>
    <w:rsid w:val="00F228EC"/>
    <w:rsid w:val="00F2335E"/>
    <w:rsid w:val="00F25574"/>
    <w:rsid w:val="00F25C4E"/>
    <w:rsid w:val="00F27C16"/>
    <w:rsid w:val="00F307B4"/>
    <w:rsid w:val="00F31F98"/>
    <w:rsid w:val="00F33C73"/>
    <w:rsid w:val="00F34196"/>
    <w:rsid w:val="00F34B2A"/>
    <w:rsid w:val="00F3556E"/>
    <w:rsid w:val="00F3633E"/>
    <w:rsid w:val="00F36430"/>
    <w:rsid w:val="00F36FBC"/>
    <w:rsid w:val="00F377F4"/>
    <w:rsid w:val="00F400D8"/>
    <w:rsid w:val="00F406AB"/>
    <w:rsid w:val="00F41184"/>
    <w:rsid w:val="00F411CB"/>
    <w:rsid w:val="00F419B3"/>
    <w:rsid w:val="00F419BE"/>
    <w:rsid w:val="00F41C8D"/>
    <w:rsid w:val="00F4243C"/>
    <w:rsid w:val="00F424CB"/>
    <w:rsid w:val="00F425B5"/>
    <w:rsid w:val="00F42904"/>
    <w:rsid w:val="00F43F9B"/>
    <w:rsid w:val="00F44AAC"/>
    <w:rsid w:val="00F4574E"/>
    <w:rsid w:val="00F45D83"/>
    <w:rsid w:val="00F46D8C"/>
    <w:rsid w:val="00F47224"/>
    <w:rsid w:val="00F47AF1"/>
    <w:rsid w:val="00F47BA0"/>
    <w:rsid w:val="00F47F57"/>
    <w:rsid w:val="00F47F84"/>
    <w:rsid w:val="00F50F73"/>
    <w:rsid w:val="00F51147"/>
    <w:rsid w:val="00F52448"/>
    <w:rsid w:val="00F527FA"/>
    <w:rsid w:val="00F528E7"/>
    <w:rsid w:val="00F531AA"/>
    <w:rsid w:val="00F53342"/>
    <w:rsid w:val="00F5387F"/>
    <w:rsid w:val="00F53CCC"/>
    <w:rsid w:val="00F53EC4"/>
    <w:rsid w:val="00F54364"/>
    <w:rsid w:val="00F55E84"/>
    <w:rsid w:val="00F56408"/>
    <w:rsid w:val="00F57820"/>
    <w:rsid w:val="00F57C29"/>
    <w:rsid w:val="00F6075D"/>
    <w:rsid w:val="00F60B6F"/>
    <w:rsid w:val="00F60F45"/>
    <w:rsid w:val="00F610FB"/>
    <w:rsid w:val="00F61544"/>
    <w:rsid w:val="00F615DF"/>
    <w:rsid w:val="00F61981"/>
    <w:rsid w:val="00F61BB5"/>
    <w:rsid w:val="00F623D4"/>
    <w:rsid w:val="00F62765"/>
    <w:rsid w:val="00F6290C"/>
    <w:rsid w:val="00F63050"/>
    <w:rsid w:val="00F6313D"/>
    <w:rsid w:val="00F636D2"/>
    <w:rsid w:val="00F63F06"/>
    <w:rsid w:val="00F64547"/>
    <w:rsid w:val="00F648C9"/>
    <w:rsid w:val="00F64A3C"/>
    <w:rsid w:val="00F64F6A"/>
    <w:rsid w:val="00F651F9"/>
    <w:rsid w:val="00F663F6"/>
    <w:rsid w:val="00F66AFD"/>
    <w:rsid w:val="00F66D71"/>
    <w:rsid w:val="00F675CD"/>
    <w:rsid w:val="00F678D7"/>
    <w:rsid w:val="00F67D3B"/>
    <w:rsid w:val="00F67FB9"/>
    <w:rsid w:val="00F7091E"/>
    <w:rsid w:val="00F70B16"/>
    <w:rsid w:val="00F70DF6"/>
    <w:rsid w:val="00F71577"/>
    <w:rsid w:val="00F716CB"/>
    <w:rsid w:val="00F71BCA"/>
    <w:rsid w:val="00F725FA"/>
    <w:rsid w:val="00F72AA0"/>
    <w:rsid w:val="00F72CB3"/>
    <w:rsid w:val="00F73057"/>
    <w:rsid w:val="00F73228"/>
    <w:rsid w:val="00F735DD"/>
    <w:rsid w:val="00F739D4"/>
    <w:rsid w:val="00F73EDA"/>
    <w:rsid w:val="00F73F28"/>
    <w:rsid w:val="00F74D0E"/>
    <w:rsid w:val="00F75321"/>
    <w:rsid w:val="00F75473"/>
    <w:rsid w:val="00F75533"/>
    <w:rsid w:val="00F75607"/>
    <w:rsid w:val="00F75A0D"/>
    <w:rsid w:val="00F76846"/>
    <w:rsid w:val="00F76CD1"/>
    <w:rsid w:val="00F77003"/>
    <w:rsid w:val="00F80A00"/>
    <w:rsid w:val="00F819A0"/>
    <w:rsid w:val="00F82D05"/>
    <w:rsid w:val="00F82FD0"/>
    <w:rsid w:val="00F8310A"/>
    <w:rsid w:val="00F839F6"/>
    <w:rsid w:val="00F83A1D"/>
    <w:rsid w:val="00F8552B"/>
    <w:rsid w:val="00F85B7D"/>
    <w:rsid w:val="00F87336"/>
    <w:rsid w:val="00F878B4"/>
    <w:rsid w:val="00F90EDB"/>
    <w:rsid w:val="00F91054"/>
    <w:rsid w:val="00F91CFB"/>
    <w:rsid w:val="00F91D7B"/>
    <w:rsid w:val="00F927AE"/>
    <w:rsid w:val="00F941FF"/>
    <w:rsid w:val="00F94936"/>
    <w:rsid w:val="00F95706"/>
    <w:rsid w:val="00F95F42"/>
    <w:rsid w:val="00F96377"/>
    <w:rsid w:val="00F96439"/>
    <w:rsid w:val="00F964B3"/>
    <w:rsid w:val="00F9658A"/>
    <w:rsid w:val="00F96A81"/>
    <w:rsid w:val="00F97794"/>
    <w:rsid w:val="00FA0749"/>
    <w:rsid w:val="00FA0A03"/>
    <w:rsid w:val="00FA1B1D"/>
    <w:rsid w:val="00FA1DAC"/>
    <w:rsid w:val="00FA2D13"/>
    <w:rsid w:val="00FA35F8"/>
    <w:rsid w:val="00FA3CA7"/>
    <w:rsid w:val="00FA46E7"/>
    <w:rsid w:val="00FA49C3"/>
    <w:rsid w:val="00FA4A1F"/>
    <w:rsid w:val="00FA6369"/>
    <w:rsid w:val="00FA6E23"/>
    <w:rsid w:val="00FA734D"/>
    <w:rsid w:val="00FA746D"/>
    <w:rsid w:val="00FA7C28"/>
    <w:rsid w:val="00FA7DD6"/>
    <w:rsid w:val="00FB0205"/>
    <w:rsid w:val="00FB22F7"/>
    <w:rsid w:val="00FB3E4B"/>
    <w:rsid w:val="00FB4BB8"/>
    <w:rsid w:val="00FB50A6"/>
    <w:rsid w:val="00FB60AD"/>
    <w:rsid w:val="00FB6BFD"/>
    <w:rsid w:val="00FB72E3"/>
    <w:rsid w:val="00FB73A8"/>
    <w:rsid w:val="00FB7442"/>
    <w:rsid w:val="00FB77A7"/>
    <w:rsid w:val="00FB799F"/>
    <w:rsid w:val="00FB7A3C"/>
    <w:rsid w:val="00FC0A54"/>
    <w:rsid w:val="00FC0ADF"/>
    <w:rsid w:val="00FC1090"/>
    <w:rsid w:val="00FC177C"/>
    <w:rsid w:val="00FC1887"/>
    <w:rsid w:val="00FC231A"/>
    <w:rsid w:val="00FC27EE"/>
    <w:rsid w:val="00FC2CFA"/>
    <w:rsid w:val="00FC36A5"/>
    <w:rsid w:val="00FC3F18"/>
    <w:rsid w:val="00FC494D"/>
    <w:rsid w:val="00FC4A3E"/>
    <w:rsid w:val="00FC4EEE"/>
    <w:rsid w:val="00FC5AA6"/>
    <w:rsid w:val="00FC6061"/>
    <w:rsid w:val="00FC628C"/>
    <w:rsid w:val="00FD04DC"/>
    <w:rsid w:val="00FD05C6"/>
    <w:rsid w:val="00FD0E08"/>
    <w:rsid w:val="00FD132F"/>
    <w:rsid w:val="00FD1716"/>
    <w:rsid w:val="00FD1E1F"/>
    <w:rsid w:val="00FD2079"/>
    <w:rsid w:val="00FD245C"/>
    <w:rsid w:val="00FD2AC4"/>
    <w:rsid w:val="00FD2D98"/>
    <w:rsid w:val="00FD371C"/>
    <w:rsid w:val="00FD389D"/>
    <w:rsid w:val="00FD3EAC"/>
    <w:rsid w:val="00FD4534"/>
    <w:rsid w:val="00FD4D9C"/>
    <w:rsid w:val="00FD51A3"/>
    <w:rsid w:val="00FD5A59"/>
    <w:rsid w:val="00FD5D20"/>
    <w:rsid w:val="00FD6BE3"/>
    <w:rsid w:val="00FD7D16"/>
    <w:rsid w:val="00FE02F0"/>
    <w:rsid w:val="00FE079B"/>
    <w:rsid w:val="00FE0993"/>
    <w:rsid w:val="00FE0E70"/>
    <w:rsid w:val="00FE105F"/>
    <w:rsid w:val="00FE133A"/>
    <w:rsid w:val="00FE1606"/>
    <w:rsid w:val="00FE18B6"/>
    <w:rsid w:val="00FE1C11"/>
    <w:rsid w:val="00FE2430"/>
    <w:rsid w:val="00FE262E"/>
    <w:rsid w:val="00FE3B4A"/>
    <w:rsid w:val="00FE3DF3"/>
    <w:rsid w:val="00FE4583"/>
    <w:rsid w:val="00FE4653"/>
    <w:rsid w:val="00FE59F8"/>
    <w:rsid w:val="00FE6628"/>
    <w:rsid w:val="00FE68DA"/>
    <w:rsid w:val="00FE76E1"/>
    <w:rsid w:val="00FE7F84"/>
    <w:rsid w:val="00FF0164"/>
    <w:rsid w:val="00FF02A9"/>
    <w:rsid w:val="00FF123F"/>
    <w:rsid w:val="00FF2C2D"/>
    <w:rsid w:val="00FF2C75"/>
    <w:rsid w:val="00FF2DAD"/>
    <w:rsid w:val="00FF34E5"/>
    <w:rsid w:val="00FF35FD"/>
    <w:rsid w:val="00FF3FA8"/>
    <w:rsid w:val="00FF4F1D"/>
    <w:rsid w:val="00FF5E97"/>
    <w:rsid w:val="00FF6066"/>
    <w:rsid w:val="00FF634B"/>
    <w:rsid w:val="00FF67FE"/>
    <w:rsid w:val="00FF69C8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85C21"/>
  <w15:docId w15:val="{8BD9BD5C-966A-49A9-8FDF-AE8671A48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5C22"/>
    <w:pPr>
      <w:spacing w:after="0" w:line="240" w:lineRule="auto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7C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aliases w:val="ARCHPEAK. 2"/>
    <w:basedOn w:val="Normalny"/>
    <w:next w:val="Normalny"/>
    <w:link w:val="Nagwek2Znak"/>
    <w:uiPriority w:val="9"/>
    <w:unhideWhenUsed/>
    <w:qFormat/>
    <w:rsid w:val="00153E7F"/>
    <w:pPr>
      <w:keepNext/>
      <w:keepLines/>
      <w:numPr>
        <w:numId w:val="10"/>
      </w:numPr>
      <w:spacing w:before="20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D16F8"/>
    <w:pPr>
      <w:keepNext/>
      <w:tabs>
        <w:tab w:val="left" w:pos="1134"/>
      </w:tabs>
      <w:suppressAutoHyphens/>
      <w:jc w:val="center"/>
      <w:outlineLvl w:val="2"/>
    </w:pPr>
    <w:rPr>
      <w:rFonts w:ascii="Times New Roman" w:eastAsia="Times New Roman" w:hAnsi="Times New Roman" w:cs="Times New Roman"/>
      <w:b/>
      <w:bCs/>
      <w:i/>
      <w:iCs/>
      <w:color w:val="00000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64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164A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0528"/>
    <w:pPr>
      <w:spacing w:before="240" w:after="60"/>
      <w:ind w:left="1152" w:hanging="1152"/>
      <w:outlineLvl w:val="5"/>
    </w:pPr>
    <w:rPr>
      <w:rFonts w:ascii="Calibri" w:eastAsia="Times New Roman" w:hAnsi="Calibri" w:cs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D22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D22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0528"/>
    <w:pPr>
      <w:spacing w:before="240" w:after="60"/>
      <w:ind w:left="1584" w:hanging="1584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86CCC"/>
    <w:pPr>
      <w:widowControl w:val="0"/>
      <w:tabs>
        <w:tab w:val="left" w:pos="2977"/>
      </w:tabs>
      <w:autoSpaceDE w:val="0"/>
      <w:autoSpaceDN w:val="0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86CCC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Normalny1">
    <w:name w:val="Normalny1"/>
    <w:basedOn w:val="Normalny"/>
    <w:uiPriority w:val="99"/>
    <w:rsid w:val="00186CCC"/>
    <w:pPr>
      <w:widowControl w:val="0"/>
      <w:suppressAutoHyphens/>
      <w:autoSpaceDE w:val="0"/>
    </w:pPr>
    <w:rPr>
      <w:rFonts w:ascii="Times New Roman" w:eastAsia="Times New Roman" w:hAnsi="Times New Roman" w:cs="Tahoma"/>
      <w:szCs w:val="20"/>
      <w:lang w:eastAsia="ar-SA"/>
    </w:rPr>
  </w:style>
  <w:style w:type="paragraph" w:customStyle="1" w:styleId="Nagwek11">
    <w:name w:val="Nagłówek 11"/>
    <w:basedOn w:val="Normalny1"/>
    <w:next w:val="Normalny1"/>
    <w:uiPriority w:val="99"/>
    <w:rsid w:val="00186CCC"/>
    <w:pPr>
      <w:keepNext/>
      <w:autoSpaceDE/>
      <w:jc w:val="center"/>
    </w:pPr>
    <w:rPr>
      <w:rFonts w:ascii="Arial" w:eastAsia="Arial" w:hAnsi="Arial" w:cs="StarSymbol"/>
      <w:b/>
      <w:bCs/>
      <w:sz w:val="24"/>
      <w:szCs w:val="24"/>
    </w:rPr>
  </w:style>
  <w:style w:type="paragraph" w:styleId="Bezodstpw">
    <w:name w:val="No Spacing"/>
    <w:link w:val="BezodstpwZnak"/>
    <w:uiPriority w:val="99"/>
    <w:qFormat/>
    <w:rsid w:val="00186CCC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1376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37632"/>
  </w:style>
  <w:style w:type="paragraph" w:styleId="Stopka">
    <w:name w:val="footer"/>
    <w:basedOn w:val="Normalny"/>
    <w:link w:val="StopkaZnak"/>
    <w:unhideWhenUsed/>
    <w:rsid w:val="00137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7632"/>
  </w:style>
  <w:style w:type="paragraph" w:styleId="Tekstdymka">
    <w:name w:val="Balloon Text"/>
    <w:basedOn w:val="Normalny"/>
    <w:link w:val="TekstdymkaZnak"/>
    <w:uiPriority w:val="99"/>
    <w:unhideWhenUsed/>
    <w:rsid w:val="001376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137632"/>
    <w:rPr>
      <w:rFonts w:ascii="Tahoma" w:hAnsi="Tahoma" w:cs="Tahoma"/>
      <w:sz w:val="16"/>
      <w:szCs w:val="16"/>
    </w:rPr>
  </w:style>
  <w:style w:type="character" w:styleId="Numerstrony">
    <w:name w:val="page number"/>
    <w:rsid w:val="000A5C82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F13C21"/>
    <w:rPr>
      <w:b/>
      <w:bCs/>
    </w:rPr>
  </w:style>
  <w:style w:type="paragraph" w:styleId="Akapitzlist">
    <w:name w:val="List Paragraph"/>
    <w:basedOn w:val="Normalny"/>
    <w:uiPriority w:val="34"/>
    <w:qFormat/>
    <w:rsid w:val="00A96412"/>
    <w:pPr>
      <w:ind w:left="720"/>
      <w:contextualSpacing/>
    </w:pPr>
  </w:style>
  <w:style w:type="paragraph" w:customStyle="1" w:styleId="ARCHPEAK3">
    <w:name w:val="ARCHPEAK 3"/>
    <w:basedOn w:val="Nagwek3"/>
    <w:link w:val="ARCHPEAK3Char"/>
    <w:qFormat/>
    <w:rsid w:val="00F75473"/>
    <w:pPr>
      <w:numPr>
        <w:numId w:val="7"/>
      </w:numPr>
      <w:spacing w:before="40" w:after="40"/>
      <w:jc w:val="left"/>
      <w:outlineLvl w:val="9"/>
    </w:pPr>
    <w:rPr>
      <w:rFonts w:asciiTheme="minorHAnsi" w:hAnsiTheme="minorHAnsi"/>
      <w:i w:val="0"/>
      <w:color w:val="auto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D16F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D16F8"/>
  </w:style>
  <w:style w:type="character" w:customStyle="1" w:styleId="Nagwek3Znak">
    <w:name w:val="Nagłówek 3 Znak"/>
    <w:basedOn w:val="Domylnaczcionkaakapitu"/>
    <w:link w:val="Nagwek3"/>
    <w:uiPriority w:val="9"/>
    <w:rsid w:val="003D16F8"/>
    <w:rPr>
      <w:rFonts w:ascii="Times New Roman" w:eastAsia="Times New Roman" w:hAnsi="Times New Roman" w:cs="Times New Roman"/>
      <w:b/>
      <w:bCs/>
      <w:i/>
      <w:iCs/>
      <w:color w:val="000000"/>
      <w:szCs w:val="20"/>
      <w:lang w:eastAsia="ar-SA"/>
    </w:rPr>
  </w:style>
  <w:style w:type="paragraph" w:customStyle="1" w:styleId="Tekstpodstawowy21">
    <w:name w:val="Tekst podstawowy 21"/>
    <w:basedOn w:val="Normalny"/>
    <w:rsid w:val="003D16F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owy">
    <w:name w:val="Tekstowy"/>
    <w:basedOn w:val="Normalny"/>
    <w:uiPriority w:val="99"/>
    <w:rsid w:val="003D16F8"/>
    <w:pPr>
      <w:spacing w:line="360" w:lineRule="auto"/>
      <w:ind w:left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B3A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77C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"/>
    <w:rsid w:val="00BD22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BD22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BD22E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D22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22EC"/>
    <w:pPr>
      <w:snapToGrid w:val="0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22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J1Znak">
    <w:name w:val="AJ 1 Znak"/>
    <w:basedOn w:val="Domylnaczcionkaakapitu"/>
    <w:link w:val="AJ1"/>
    <w:uiPriority w:val="99"/>
    <w:locked/>
    <w:rsid w:val="00BD22EC"/>
    <w:rPr>
      <w:rFonts w:ascii="Arial" w:hAnsi="Arial" w:cs="Arial"/>
      <w:b/>
    </w:rPr>
  </w:style>
  <w:style w:type="paragraph" w:customStyle="1" w:styleId="AJ1">
    <w:name w:val="AJ 1"/>
    <w:basedOn w:val="Normalny"/>
    <w:link w:val="AJ1Znak"/>
    <w:autoRedefine/>
    <w:uiPriority w:val="99"/>
    <w:rsid w:val="00BD22EC"/>
    <w:pPr>
      <w:spacing w:before="120" w:after="120" w:line="360" w:lineRule="auto"/>
      <w:jc w:val="both"/>
    </w:pPr>
    <w:rPr>
      <w:rFonts w:ascii="Arial" w:hAnsi="Arial" w:cs="Arial"/>
      <w:b/>
    </w:rPr>
  </w:style>
  <w:style w:type="character" w:customStyle="1" w:styleId="StylFranzArialNarrowInterliniapojedynczeZnak">
    <w:name w:val="Styl Franz + Arial Narrow Interlinia:  pojedyncze Znak"/>
    <w:basedOn w:val="Domylnaczcionkaakapitu"/>
    <w:link w:val="StylFranzArialNarrowInterliniapojedyncze"/>
    <w:uiPriority w:val="99"/>
    <w:locked/>
    <w:rsid w:val="00BD22EC"/>
    <w:rPr>
      <w:rFonts w:ascii="Arial Narrow" w:hAnsi="Arial Narrow" w:cs="Arial Narrow"/>
    </w:rPr>
  </w:style>
  <w:style w:type="paragraph" w:customStyle="1" w:styleId="StylFranzArialNarrowInterliniapojedyncze">
    <w:name w:val="Styl Franz + Arial Narrow Interlinia:  pojedyncze"/>
    <w:basedOn w:val="Normalny"/>
    <w:link w:val="StylFranzArialNarrowInterliniapojedynczeZnak"/>
    <w:uiPriority w:val="99"/>
    <w:rsid w:val="00BD22EC"/>
    <w:pPr>
      <w:jc w:val="both"/>
    </w:pPr>
    <w:rPr>
      <w:rFonts w:ascii="Arial Narrow" w:hAnsi="Arial Narrow" w:cs="Arial Narrow"/>
    </w:rPr>
  </w:style>
  <w:style w:type="table" w:styleId="Tabela-Siatka">
    <w:name w:val="Table Grid"/>
    <w:basedOn w:val="Standardowy"/>
    <w:uiPriority w:val="99"/>
    <w:rsid w:val="00BD2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16FCD"/>
    <w:rPr>
      <w:b w:val="0"/>
      <w:bCs w:val="0"/>
      <w:color w:val="999933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F164A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164AB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rsid w:val="00F164A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Style1">
    <w:name w:val="Style1"/>
    <w:basedOn w:val="Normalny"/>
    <w:uiPriority w:val="99"/>
    <w:rsid w:val="00F164AB"/>
    <w:pPr>
      <w:widowControl w:val="0"/>
      <w:autoSpaceDE w:val="0"/>
      <w:autoSpaceDN w:val="0"/>
      <w:adjustRightInd w:val="0"/>
      <w:spacing w:line="48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F164AB"/>
    <w:pPr>
      <w:widowControl w:val="0"/>
      <w:autoSpaceDE w:val="0"/>
      <w:autoSpaceDN w:val="0"/>
      <w:adjustRightInd w:val="0"/>
      <w:spacing w:line="207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qFormat/>
    <w:rsid w:val="00F164AB"/>
    <w:pPr>
      <w:widowControl w:val="0"/>
      <w:autoSpaceDE w:val="0"/>
      <w:autoSpaceDN w:val="0"/>
      <w:adjustRightInd w:val="0"/>
      <w:spacing w:line="267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F164AB"/>
    <w:pPr>
      <w:widowControl w:val="0"/>
      <w:autoSpaceDE w:val="0"/>
      <w:autoSpaceDN w:val="0"/>
      <w:adjustRightInd w:val="0"/>
      <w:spacing w:line="269" w:lineRule="exact"/>
      <w:ind w:hanging="215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F164AB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uiPriority w:val="99"/>
    <w:rsid w:val="00F164AB"/>
    <w:rPr>
      <w:rFonts w:ascii="Times New Roman" w:hAnsi="Times New Roman" w:cs="Times New Roman"/>
      <w:color w:val="000000"/>
      <w:sz w:val="38"/>
      <w:szCs w:val="38"/>
    </w:rPr>
  </w:style>
  <w:style w:type="character" w:customStyle="1" w:styleId="FontStyle21">
    <w:name w:val="Font Style21"/>
    <w:basedOn w:val="Domylnaczcionkaakapitu"/>
    <w:uiPriority w:val="99"/>
    <w:rsid w:val="00F164AB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2">
    <w:name w:val="Font Style22"/>
    <w:basedOn w:val="Domylnaczcionkaakapitu"/>
    <w:uiPriority w:val="99"/>
    <w:rsid w:val="00F164AB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3">
    <w:name w:val="Font Style23"/>
    <w:basedOn w:val="Domylnaczcionkaakapitu"/>
    <w:uiPriority w:val="99"/>
    <w:rsid w:val="00F164AB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25">
    <w:name w:val="Font Style25"/>
    <w:basedOn w:val="Domylnaczcionkaakapitu"/>
    <w:uiPriority w:val="99"/>
    <w:rsid w:val="00F164AB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26">
    <w:name w:val="Font Style26"/>
    <w:basedOn w:val="Domylnaczcionkaakapitu"/>
    <w:uiPriority w:val="99"/>
    <w:rsid w:val="00F164AB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1">
    <w:name w:val="Font Style11"/>
    <w:basedOn w:val="Domylnaczcionkaakapitu"/>
    <w:uiPriority w:val="99"/>
    <w:rsid w:val="00F164AB"/>
    <w:rPr>
      <w:rFonts w:ascii="Tahoma" w:hAnsi="Tahoma" w:cs="Tahoma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F164AB"/>
    <w:rPr>
      <w:rFonts w:ascii="Tahoma" w:hAnsi="Tahoma" w:cs="Tahoma"/>
      <w:sz w:val="20"/>
      <w:szCs w:val="20"/>
    </w:rPr>
  </w:style>
  <w:style w:type="paragraph" w:customStyle="1" w:styleId="Style17">
    <w:name w:val="Style17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164AB"/>
  </w:style>
  <w:style w:type="paragraph" w:styleId="Tekstpodstawowy2">
    <w:name w:val="Body Text 2"/>
    <w:basedOn w:val="Normalny"/>
    <w:link w:val="Tekstpodstawowy2Znak"/>
    <w:uiPriority w:val="99"/>
    <w:unhideWhenUsed/>
    <w:rsid w:val="00F164AB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F164A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64AB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64AB"/>
    <w:rPr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164AB"/>
    <w:rPr>
      <w:sz w:val="20"/>
      <w:szCs w:val="20"/>
    </w:rPr>
  </w:style>
  <w:style w:type="paragraph" w:styleId="Legenda">
    <w:name w:val="caption"/>
    <w:basedOn w:val="Normalny"/>
    <w:next w:val="Normalny"/>
    <w:unhideWhenUsed/>
    <w:qFormat/>
    <w:rsid w:val="00C8383D"/>
    <w:rPr>
      <w:b/>
      <w:bCs/>
      <w:sz w:val="24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164A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64AB"/>
    <w:rPr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164AB"/>
    <w:rPr>
      <w:sz w:val="20"/>
      <w:szCs w:val="20"/>
    </w:rPr>
  </w:style>
  <w:style w:type="paragraph" w:customStyle="1" w:styleId="punkt">
    <w:name w:val="punkt"/>
    <w:basedOn w:val="Normalny"/>
    <w:rsid w:val="00F164AB"/>
    <w:pPr>
      <w:widowControl w:val="0"/>
    </w:pPr>
    <w:rPr>
      <w:rFonts w:ascii="Times New Roman" w:eastAsia="Times New Roman" w:hAnsi="Times New Roman" w:cs="Times New Roman"/>
      <w:b/>
      <w:sz w:val="34"/>
      <w:szCs w:val="20"/>
      <w:lang w:eastAsia="pl-PL"/>
    </w:rPr>
  </w:style>
  <w:style w:type="paragraph" w:customStyle="1" w:styleId="Franz">
    <w:name w:val="Franz"/>
    <w:basedOn w:val="Normalny"/>
    <w:rsid w:val="00F164AB"/>
    <w:pPr>
      <w:spacing w:line="36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F164AB"/>
    <w:pPr>
      <w:spacing w:after="60"/>
      <w:jc w:val="center"/>
      <w:outlineLvl w:val="1"/>
    </w:pPr>
    <w:rPr>
      <w:rFonts w:ascii="Arial" w:eastAsia="Calibri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F164AB"/>
    <w:rPr>
      <w:rFonts w:ascii="Arial" w:eastAsia="Calibri" w:hAnsi="Arial" w:cs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164A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164AB"/>
  </w:style>
  <w:style w:type="paragraph" w:customStyle="1" w:styleId="zwyky">
    <w:name w:val="zwykły"/>
    <w:basedOn w:val="Normalny"/>
    <w:rsid w:val="00F164AB"/>
    <w:pPr>
      <w:widowControl w:val="0"/>
      <w:suppressAutoHyphens/>
    </w:pPr>
    <w:rPr>
      <w:rFonts w:ascii="Times New Roman" w:eastAsia="Lucida Sans Unicode" w:hAnsi="Times New Roman" w:cs="Times New Roman"/>
      <w:szCs w:val="24"/>
      <w:lang w:eastAsia="ar-SA"/>
    </w:rPr>
  </w:style>
  <w:style w:type="character" w:customStyle="1" w:styleId="Nagwek2Znak">
    <w:name w:val="Nagłówek 2 Znak"/>
    <w:aliases w:val="ARCHPEAK. 2 Znak"/>
    <w:basedOn w:val="Domylnaczcionkaakapitu"/>
    <w:link w:val="Nagwek2"/>
    <w:uiPriority w:val="9"/>
    <w:rsid w:val="00153E7F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0528"/>
    <w:rPr>
      <w:rFonts w:ascii="Calibri" w:eastAsia="Times New Roman" w:hAnsi="Calibri" w:cs="Times New Roman"/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rsid w:val="00ED0528"/>
    <w:rPr>
      <w:rFonts w:ascii="Cambria" w:eastAsia="Times New Roman" w:hAnsi="Cambria" w:cs="Times New Roman"/>
    </w:rPr>
  </w:style>
  <w:style w:type="paragraph" w:customStyle="1" w:styleId="Tekstpodstawowy31">
    <w:name w:val="Tekst podstawowy 31"/>
    <w:basedOn w:val="Tekstpodstawowywcity"/>
    <w:rsid w:val="007C593C"/>
    <w:pPr>
      <w:widowControl w:val="0"/>
      <w:suppressAutoHyphens/>
      <w:ind w:left="1080" w:firstLine="1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WW-Tekstwstpniesformatowany111111111">
    <w:name w:val="WW-Tekst wst?pnie sformatowany111111111"/>
    <w:basedOn w:val="Normalny"/>
    <w:rsid w:val="007C593C"/>
    <w:pPr>
      <w:widowControl w:val="0"/>
      <w:suppressAutoHyphens/>
    </w:pPr>
    <w:rPr>
      <w:rFonts w:ascii="Courier New" w:eastAsia="Lucida Sans Unicode" w:hAnsi="Courier New" w:cs="Courier New"/>
      <w:szCs w:val="24"/>
      <w:lang w:eastAsia="zh-CN"/>
    </w:rPr>
  </w:style>
  <w:style w:type="paragraph" w:customStyle="1" w:styleId="WW-Tekstpodstawowywcity3">
    <w:name w:val="WW-Tekst podstawowy wci?ty 3"/>
    <w:basedOn w:val="Normalny"/>
    <w:rsid w:val="007C593C"/>
    <w:pPr>
      <w:widowControl w:val="0"/>
      <w:suppressAutoHyphens/>
      <w:ind w:left="360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Zawartotabeli">
    <w:name w:val="Zawartość tabeli"/>
    <w:basedOn w:val="Tekstpodstawowy"/>
    <w:rsid w:val="00622DC9"/>
    <w:pPr>
      <w:widowControl/>
      <w:suppressLineNumbers/>
      <w:tabs>
        <w:tab w:val="clear" w:pos="2977"/>
        <w:tab w:val="left" w:pos="567"/>
      </w:tabs>
      <w:suppressAutoHyphens/>
      <w:autoSpaceDE/>
      <w:autoSpaceDN/>
    </w:pPr>
    <w:rPr>
      <w:rFonts w:ascii="Times New Roman" w:hAnsi="Times New Roman"/>
      <w:b w:val="0"/>
      <w:bCs w:val="0"/>
      <w:szCs w:val="20"/>
      <w:lang w:eastAsia="zh-CN"/>
    </w:rPr>
  </w:style>
  <w:style w:type="paragraph" w:customStyle="1" w:styleId="WW-Tekstwstpniesformatowany1111111110">
    <w:name w:val="WW-Tekst wstępnie sformatowany111111111"/>
    <w:basedOn w:val="Normalny"/>
    <w:rsid w:val="00F531AA"/>
    <w:pPr>
      <w:widowControl w:val="0"/>
      <w:suppressAutoHyphens/>
    </w:pPr>
    <w:rPr>
      <w:rFonts w:ascii="Courier New" w:eastAsia="Courier New" w:hAnsi="Courier New" w:cs="Courier New"/>
      <w:szCs w:val="20"/>
      <w:lang w:eastAsia="zh-C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B4027"/>
    <w:pPr>
      <w:tabs>
        <w:tab w:val="left" w:pos="709"/>
        <w:tab w:val="right" w:leader="dot" w:pos="9060"/>
      </w:tabs>
    </w:pPr>
    <w:rPr>
      <w:b/>
      <w:bCs/>
      <w:caps/>
      <w:sz w:val="22"/>
      <w:szCs w:val="24"/>
    </w:rPr>
  </w:style>
  <w:style w:type="character" w:customStyle="1" w:styleId="WW8Num1z4">
    <w:name w:val="WW8Num1z4"/>
    <w:rsid w:val="00052A78"/>
  </w:style>
  <w:style w:type="paragraph" w:customStyle="1" w:styleId="Standard">
    <w:name w:val="Standard"/>
    <w:rsid w:val="00E65A14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numbering" w:customStyle="1" w:styleId="WWNum2">
    <w:name w:val="WWNum2"/>
    <w:basedOn w:val="Bezlisty"/>
    <w:rsid w:val="00E65A14"/>
    <w:pPr>
      <w:numPr>
        <w:numId w:val="1"/>
      </w:numPr>
    </w:pPr>
  </w:style>
  <w:style w:type="numbering" w:customStyle="1" w:styleId="WWNum3">
    <w:name w:val="WWNum3"/>
    <w:basedOn w:val="Bezlisty"/>
    <w:rsid w:val="00E65A14"/>
    <w:pPr>
      <w:numPr>
        <w:numId w:val="2"/>
      </w:numPr>
    </w:pPr>
  </w:style>
  <w:style w:type="numbering" w:customStyle="1" w:styleId="WWNum33">
    <w:name w:val="WWNum33"/>
    <w:basedOn w:val="Bezlisty"/>
    <w:rsid w:val="00E65A14"/>
    <w:pPr>
      <w:numPr>
        <w:numId w:val="3"/>
      </w:numPr>
    </w:pPr>
  </w:style>
  <w:style w:type="numbering" w:customStyle="1" w:styleId="WWNum34">
    <w:name w:val="WWNum34"/>
    <w:basedOn w:val="Bezlisty"/>
    <w:rsid w:val="00E65A14"/>
    <w:pPr>
      <w:numPr>
        <w:numId w:val="4"/>
      </w:numPr>
    </w:pPr>
  </w:style>
  <w:style w:type="paragraph" w:customStyle="1" w:styleId="LANSTERStandard">
    <w:name w:val="LANSTER_Standard"/>
    <w:basedOn w:val="Normalny"/>
    <w:link w:val="LANSTERStandardZnak"/>
    <w:rsid w:val="0093657B"/>
    <w:pPr>
      <w:spacing w:after="120" w:line="360" w:lineRule="auto"/>
      <w:ind w:firstLine="709"/>
      <w:jc w:val="both"/>
    </w:pPr>
    <w:rPr>
      <w:rFonts w:ascii="Times New Roman" w:eastAsia="Calibri" w:hAnsi="Times New Roman" w:cs="Times New Roman"/>
      <w:szCs w:val="20"/>
      <w:lang w:eastAsia="pl-PL"/>
    </w:rPr>
  </w:style>
  <w:style w:type="paragraph" w:customStyle="1" w:styleId="LANSTERPODPUNKT">
    <w:name w:val="LANSTER_PODPUNKT"/>
    <w:basedOn w:val="Normalny"/>
    <w:rsid w:val="0093657B"/>
    <w:pPr>
      <w:spacing w:after="120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ANSTERTABELA">
    <w:name w:val="LANSTER_TABELA"/>
    <w:basedOn w:val="LANSTERStandard"/>
    <w:rsid w:val="0093657B"/>
  </w:style>
  <w:style w:type="paragraph" w:customStyle="1" w:styleId="StylLANSTERPODPUNKTInterlinia15wiersza">
    <w:name w:val="Styl LANSTER_PODPUNKT + Interlinia:  15 wiersza"/>
    <w:basedOn w:val="LANSTERPODPUNKT"/>
    <w:rsid w:val="0093657B"/>
    <w:pPr>
      <w:spacing w:line="360" w:lineRule="auto"/>
    </w:pPr>
    <w:rPr>
      <w:szCs w:val="20"/>
    </w:rPr>
  </w:style>
  <w:style w:type="character" w:customStyle="1" w:styleId="LANSTERStandardZnak">
    <w:name w:val="LANSTER_Standard Znak"/>
    <w:link w:val="LANSTERStandard"/>
    <w:locked/>
    <w:rsid w:val="0093657B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abela">
    <w:name w:val="Tabela"/>
    <w:rsid w:val="0093657B"/>
    <w:rPr>
      <w:sz w:val="21"/>
    </w:rPr>
  </w:style>
  <w:style w:type="character" w:customStyle="1" w:styleId="ARCHPEAK2Znak1">
    <w:name w:val="ARCHPEAK 2 Znak1"/>
    <w:link w:val="ARCHPEAK2"/>
    <w:locked/>
    <w:rsid w:val="00153E7F"/>
    <w:rPr>
      <w:rFonts w:ascii="Calibri" w:eastAsia="Times New Roman" w:hAnsi="Calibri" w:cs="Times New Roman"/>
      <w:b/>
      <w:bCs/>
      <w:sz w:val="24"/>
      <w:szCs w:val="26"/>
    </w:rPr>
  </w:style>
  <w:style w:type="paragraph" w:customStyle="1" w:styleId="ARCHPEAK2">
    <w:name w:val="ARCHPEAK 2"/>
    <w:basedOn w:val="Nagwek2"/>
    <w:link w:val="ARCHPEAK2Znak1"/>
    <w:qFormat/>
    <w:rsid w:val="00CC517E"/>
    <w:pPr>
      <w:numPr>
        <w:numId w:val="6"/>
      </w:numPr>
      <w:tabs>
        <w:tab w:val="num" w:pos="360"/>
      </w:tabs>
      <w:spacing w:before="100" w:after="100"/>
      <w:outlineLvl w:val="9"/>
    </w:pPr>
    <w:rPr>
      <w:rFonts w:eastAsia="Times New Roman" w:cs="Times New Roman"/>
    </w:rPr>
  </w:style>
  <w:style w:type="character" w:customStyle="1" w:styleId="apple-converted-space">
    <w:name w:val="apple-converted-space"/>
    <w:basedOn w:val="Domylnaczcionkaakapitu"/>
    <w:rsid w:val="00081F32"/>
  </w:style>
  <w:style w:type="paragraph" w:styleId="Nagwekspisutreci">
    <w:name w:val="TOC Heading"/>
    <w:basedOn w:val="Nagwek1"/>
    <w:next w:val="Normalny"/>
    <w:uiPriority w:val="39"/>
    <w:unhideWhenUsed/>
    <w:qFormat/>
    <w:rsid w:val="001731D7"/>
    <w:pPr>
      <w:spacing w:before="240" w:line="259" w:lineRule="auto"/>
      <w:outlineLvl w:val="9"/>
    </w:pPr>
    <w:rPr>
      <w:b w:val="0"/>
      <w:bCs w:val="0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B4027"/>
    <w:pPr>
      <w:tabs>
        <w:tab w:val="left" w:pos="440"/>
        <w:tab w:val="right" w:leader="dot" w:pos="9060"/>
      </w:tabs>
      <w:ind w:left="440"/>
    </w:pPr>
    <w:rPr>
      <w:b/>
      <w:bCs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32D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32DA9"/>
    <w:rPr>
      <w:sz w:val="16"/>
      <w:szCs w:val="16"/>
    </w:rPr>
  </w:style>
  <w:style w:type="paragraph" w:styleId="Lista">
    <w:name w:val="List"/>
    <w:basedOn w:val="Tekstpodstawowy"/>
    <w:rsid w:val="00D32DA9"/>
    <w:pPr>
      <w:widowControl/>
      <w:tabs>
        <w:tab w:val="clear" w:pos="2977"/>
      </w:tabs>
      <w:suppressAutoHyphens/>
      <w:overflowPunct w:val="0"/>
      <w:autoSpaceDN/>
      <w:textAlignment w:val="baseline"/>
    </w:pPr>
    <w:rPr>
      <w:rFonts w:ascii="TimesNewRomanPS" w:hAnsi="TimesNewRomanPS" w:cs="Mangal"/>
      <w:b w:val="0"/>
      <w:bCs w:val="0"/>
      <w:color w:val="000000"/>
      <w:szCs w:val="20"/>
      <w:lang w:eastAsia="zh-CN"/>
    </w:rPr>
  </w:style>
  <w:style w:type="paragraph" w:customStyle="1" w:styleId="Indeks">
    <w:name w:val="Indeks"/>
    <w:basedOn w:val="Normalny"/>
    <w:rsid w:val="00D32DA9"/>
    <w:pPr>
      <w:suppressLineNumbers/>
      <w:suppressAutoHyphens/>
    </w:pPr>
    <w:rPr>
      <w:rFonts w:ascii="Times New Roman" w:eastAsia="Times New Roman" w:hAnsi="Times New Roman" w:cs="Mangal"/>
      <w:sz w:val="24"/>
      <w:szCs w:val="20"/>
      <w:lang w:eastAsia="zh-CN"/>
    </w:rPr>
  </w:style>
  <w:style w:type="paragraph" w:styleId="Spistreci3">
    <w:name w:val="toc 3"/>
    <w:basedOn w:val="Normalny"/>
    <w:next w:val="Normalny"/>
    <w:autoRedefine/>
    <w:uiPriority w:val="39"/>
    <w:unhideWhenUsed/>
    <w:rsid w:val="00C03E06"/>
    <w:pPr>
      <w:tabs>
        <w:tab w:val="left" w:pos="660"/>
        <w:tab w:val="right" w:leader="dot" w:pos="9062"/>
      </w:tabs>
      <w:ind w:left="220"/>
    </w:pPr>
    <w:rPr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06E6E"/>
    <w:pPr>
      <w:ind w:left="44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C06E6E"/>
    <w:pPr>
      <w:ind w:left="66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C06E6E"/>
    <w:pPr>
      <w:ind w:left="88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C06E6E"/>
    <w:pPr>
      <w:ind w:left="11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C06E6E"/>
    <w:pPr>
      <w:ind w:left="132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C06E6E"/>
    <w:pPr>
      <w:ind w:left="1540"/>
    </w:pPr>
    <w:rPr>
      <w:szCs w:val="20"/>
    </w:rPr>
  </w:style>
  <w:style w:type="paragraph" w:customStyle="1" w:styleId="NAGWEKARCHPEAK">
    <w:name w:val="NAGŁÓWEK ARCHPEAK"/>
    <w:basedOn w:val="Nagwek1"/>
    <w:link w:val="NAGWEKARCHPEAKZnak"/>
    <w:qFormat/>
    <w:rsid w:val="008B50D6"/>
    <w:rPr>
      <w:rFonts w:asciiTheme="minorHAnsi" w:hAnsiTheme="minorHAnsi"/>
      <w:color w:val="auto"/>
      <w:sz w:val="24"/>
      <w:szCs w:val="24"/>
    </w:rPr>
  </w:style>
  <w:style w:type="paragraph" w:customStyle="1" w:styleId="ARCHPEAK1">
    <w:name w:val="ARCHPEAK 1"/>
    <w:basedOn w:val="Nagwek1"/>
    <w:link w:val="ARCHPEAK1Char"/>
    <w:uiPriority w:val="99"/>
    <w:qFormat/>
    <w:rsid w:val="005D782F"/>
    <w:pPr>
      <w:numPr>
        <w:numId w:val="5"/>
      </w:numPr>
      <w:spacing w:before="0"/>
    </w:pPr>
    <w:rPr>
      <w:rFonts w:asciiTheme="minorHAnsi" w:hAnsiTheme="minorHAnsi"/>
      <w:color w:val="000000" w:themeColor="text1"/>
    </w:rPr>
  </w:style>
  <w:style w:type="character" w:customStyle="1" w:styleId="NAGWEKARCHPEAKZnak">
    <w:name w:val="NAGŁÓWEK ARCHPEAK Znak"/>
    <w:basedOn w:val="Nagwek1Znak"/>
    <w:link w:val="NAGWEKARCHPEAK"/>
    <w:rsid w:val="008B50D6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ARCHPEAK1Char">
    <w:name w:val="ARCHPEAK 1 Char"/>
    <w:basedOn w:val="Nagwek2Znak"/>
    <w:link w:val="ARCHPEAK1"/>
    <w:uiPriority w:val="99"/>
    <w:rsid w:val="005D782F"/>
    <w:rPr>
      <w:rFonts w:ascii="Calibri" w:eastAsiaTheme="majorEastAsia" w:hAnsi="Calibri" w:cstheme="majorBidi"/>
      <w:b/>
      <w:bCs/>
      <w:color w:val="000000" w:themeColor="text1"/>
      <w:sz w:val="28"/>
      <w:szCs w:val="28"/>
    </w:rPr>
  </w:style>
  <w:style w:type="character" w:customStyle="1" w:styleId="st">
    <w:name w:val="st"/>
    <w:basedOn w:val="Domylnaczcionkaakapitu"/>
    <w:rsid w:val="00C40C3E"/>
  </w:style>
  <w:style w:type="character" w:styleId="Wyrnieniedelikatne">
    <w:name w:val="Subtle Emphasis"/>
    <w:basedOn w:val="Numerstrony"/>
    <w:uiPriority w:val="19"/>
    <w:qFormat/>
    <w:rsid w:val="00C03E06"/>
    <w:rPr>
      <w:rFonts w:ascii="Calibri" w:hAnsi="Calibri" w:cs="Times New Roman"/>
      <w:b/>
      <w:iCs/>
      <w:color w:val="404040" w:themeColor="text1" w:themeTint="BF"/>
      <w:sz w:val="20"/>
    </w:rPr>
  </w:style>
  <w:style w:type="character" w:styleId="Odwoaniedelikatne">
    <w:name w:val="Subtle Reference"/>
    <w:basedOn w:val="Domylnaczcionkaakapitu"/>
    <w:uiPriority w:val="31"/>
    <w:qFormat/>
    <w:rsid w:val="00C03E06"/>
    <w:rPr>
      <w:smallCaps/>
      <w:color w:val="5A5A5A" w:themeColor="text1" w:themeTint="A5"/>
    </w:rPr>
  </w:style>
  <w:style w:type="character" w:styleId="Uwydatnienie">
    <w:name w:val="Emphasis"/>
    <w:basedOn w:val="Domylnaczcionkaakapitu"/>
    <w:qFormat/>
    <w:rsid w:val="00B53D10"/>
    <w:rPr>
      <w:i/>
      <w:iCs/>
    </w:rPr>
  </w:style>
  <w:style w:type="paragraph" w:customStyle="1" w:styleId="Tabelafd">
    <w:name w:val="Tabela_fd"/>
    <w:basedOn w:val="Normalny"/>
    <w:rsid w:val="005E23BB"/>
    <w:pPr>
      <w:autoSpaceDE w:val="0"/>
      <w:autoSpaceDN w:val="0"/>
      <w:spacing w:line="300" w:lineRule="atLeast"/>
    </w:pPr>
    <w:rPr>
      <w:rFonts w:ascii="Courier New" w:eastAsia="Times New Roman" w:hAnsi="Courier New" w:cs="Courier New"/>
      <w:sz w:val="22"/>
      <w:lang w:eastAsia="pl-PL"/>
    </w:rPr>
  </w:style>
  <w:style w:type="paragraph" w:styleId="Tytu">
    <w:name w:val="Title"/>
    <w:basedOn w:val="Normalny"/>
    <w:link w:val="TytuZnak"/>
    <w:uiPriority w:val="99"/>
    <w:qFormat/>
    <w:rsid w:val="005E23BB"/>
    <w:pPr>
      <w:autoSpaceDE w:val="0"/>
      <w:autoSpaceDN w:val="0"/>
      <w:spacing w:line="30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E23B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Tekstfd">
    <w:name w:val="Tekst_fd"/>
    <w:basedOn w:val="Normalny"/>
    <w:rsid w:val="005E23BB"/>
    <w:pPr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autoSpaceDE w:val="0"/>
      <w:autoSpaceDN w:val="0"/>
      <w:spacing w:line="300" w:lineRule="atLeast"/>
    </w:pPr>
    <w:rPr>
      <w:rFonts w:ascii="Times New Roman" w:eastAsia="Times New Roman" w:hAnsi="Times New Roman" w:cs="Times New Roman"/>
      <w:sz w:val="22"/>
      <w:lang w:eastAsia="pl-PL"/>
    </w:rPr>
  </w:style>
  <w:style w:type="paragraph" w:customStyle="1" w:styleId="Grupa">
    <w:name w:val="Grupa"/>
    <w:basedOn w:val="Normalny"/>
    <w:rsid w:val="005E23BB"/>
    <w:pPr>
      <w:autoSpaceDE w:val="0"/>
      <w:autoSpaceDN w:val="0"/>
      <w:spacing w:line="300" w:lineRule="atLeast"/>
    </w:pPr>
    <w:rPr>
      <w:rFonts w:ascii="Times New Roman" w:eastAsia="Times New Roman" w:hAnsi="Times New Roman" w:cs="Times New Roman"/>
      <w:color w:val="0000FF"/>
      <w:sz w:val="22"/>
      <w:lang w:eastAsia="pl-PL"/>
    </w:rPr>
  </w:style>
  <w:style w:type="paragraph" w:customStyle="1" w:styleId="Wariant">
    <w:name w:val="Wariant"/>
    <w:basedOn w:val="Tekstfd"/>
    <w:rsid w:val="005E23BB"/>
    <w:pPr>
      <w:spacing w:line="240" w:lineRule="auto"/>
    </w:pPr>
    <w:rPr>
      <w:color w:val="FF00FF"/>
    </w:rPr>
  </w:style>
  <w:style w:type="paragraph" w:customStyle="1" w:styleId="Nagtabfd">
    <w:name w:val="Nagł_tab_fd"/>
    <w:basedOn w:val="Normalny"/>
    <w:rsid w:val="005E23BB"/>
    <w:pPr>
      <w:autoSpaceDE w:val="0"/>
      <w:autoSpaceDN w:val="0"/>
      <w:spacing w:line="300" w:lineRule="atLeast"/>
    </w:pPr>
    <w:rPr>
      <w:rFonts w:ascii="Times New Roman" w:eastAsia="Times New Roman" w:hAnsi="Times New Roman" w:cs="Times New Roman"/>
      <w:sz w:val="22"/>
      <w:lang w:eastAsia="pl-PL"/>
    </w:rPr>
  </w:style>
  <w:style w:type="paragraph" w:customStyle="1" w:styleId="Wariantnty">
    <w:name w:val="Wariant nty"/>
    <w:basedOn w:val="Wariant"/>
    <w:rsid w:val="005E23BB"/>
  </w:style>
  <w:style w:type="paragraph" w:customStyle="1" w:styleId="Tyt2fd">
    <w:name w:val="Tyt2_fd"/>
    <w:basedOn w:val="Nagwek2"/>
    <w:rsid w:val="005E23BB"/>
    <w:pPr>
      <w:keepLines w:val="0"/>
      <w:tabs>
        <w:tab w:val="left" w:pos="340"/>
      </w:tabs>
      <w:autoSpaceDE w:val="0"/>
      <w:autoSpaceDN w:val="0"/>
      <w:spacing w:before="120" w:after="60" w:line="300" w:lineRule="atLeast"/>
    </w:pPr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customStyle="1" w:styleId="Tyt1fd">
    <w:name w:val="Tyt1_fd"/>
    <w:basedOn w:val="Normalny"/>
    <w:rsid w:val="005E23BB"/>
    <w:pPr>
      <w:autoSpaceDE w:val="0"/>
      <w:autoSpaceDN w:val="0"/>
      <w:spacing w:before="120" w:after="60" w:line="300" w:lineRule="atLeast"/>
    </w:pPr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customStyle="1" w:styleId="Tytulfd">
    <w:name w:val="Tytul_fd"/>
    <w:basedOn w:val="Tytu"/>
    <w:rsid w:val="005E23BB"/>
  </w:style>
  <w:style w:type="character" w:customStyle="1" w:styleId="biggertext">
    <w:name w:val="biggertext"/>
    <w:rsid w:val="00E37C2E"/>
  </w:style>
  <w:style w:type="paragraph" w:customStyle="1" w:styleId="western">
    <w:name w:val="western"/>
    <w:basedOn w:val="Normalny"/>
    <w:uiPriority w:val="99"/>
    <w:rsid w:val="00E37C2E"/>
    <w:pPr>
      <w:spacing w:before="100" w:beforeAutospacing="1" w:after="100" w:afterAutospacing="1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uiPriority w:val="99"/>
    <w:rsid w:val="00E37C2E"/>
    <w:pPr>
      <w:suppressAutoHyphens/>
      <w:ind w:left="426" w:hanging="142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odyText2Char1">
    <w:name w:val="Body Text 2 Char1"/>
    <w:rsid w:val="00E37C2E"/>
    <w:rPr>
      <w:sz w:val="24"/>
      <w:szCs w:val="24"/>
    </w:rPr>
  </w:style>
  <w:style w:type="character" w:customStyle="1" w:styleId="FootnoteTextChar1">
    <w:name w:val="Footnote Text Char1"/>
    <w:basedOn w:val="Domylnaczcionkaakapitu"/>
    <w:rsid w:val="00E37C2E"/>
  </w:style>
  <w:style w:type="character" w:customStyle="1" w:styleId="EndnoteTextChar1">
    <w:name w:val="Endnote Text Char1"/>
    <w:basedOn w:val="Domylnaczcionkaakapitu"/>
    <w:rsid w:val="00E37C2E"/>
  </w:style>
  <w:style w:type="character" w:customStyle="1" w:styleId="NoSpacingChar">
    <w:name w:val="No Spacing Char"/>
    <w:link w:val="Bezodstpw1"/>
    <w:locked/>
    <w:rsid w:val="00E37C2E"/>
    <w:rPr>
      <w:rFonts w:ascii="Calibri" w:hAnsi="Calibri"/>
    </w:rPr>
  </w:style>
  <w:style w:type="paragraph" w:customStyle="1" w:styleId="Bezodstpw1">
    <w:name w:val="Bez odstępów1"/>
    <w:basedOn w:val="Normalny"/>
    <w:link w:val="NoSpacingChar"/>
    <w:rsid w:val="00E37C2E"/>
    <w:pPr>
      <w:spacing w:before="120"/>
      <w:jc w:val="both"/>
    </w:pPr>
    <w:rPr>
      <w:rFonts w:ascii="Calibri" w:hAnsi="Calibri"/>
      <w:sz w:val="22"/>
    </w:rPr>
  </w:style>
  <w:style w:type="character" w:customStyle="1" w:styleId="ARCHPEAK2Znak">
    <w:name w:val="ARCHPEAK 2 Znak"/>
    <w:rsid w:val="00E37C2E"/>
    <w:rPr>
      <w:rFonts w:ascii="Calibri" w:hAnsi="Calibri"/>
      <w:b/>
      <w:bCs/>
      <w:color w:val="000000"/>
      <w:szCs w:val="26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00A6"/>
    <w:rPr>
      <w:vertAlign w:val="superscript"/>
    </w:rPr>
  </w:style>
  <w:style w:type="table" w:styleId="Tabelasiatki1jasnaakcent1">
    <w:name w:val="Grid Table 1 Light Accent 1"/>
    <w:basedOn w:val="Standardowy"/>
    <w:uiPriority w:val="46"/>
    <w:rsid w:val="00C0073D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3">
    <w:name w:val="Plain Table 3"/>
    <w:basedOn w:val="Standardowy"/>
    <w:uiPriority w:val="43"/>
    <w:rsid w:val="00C0073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7622B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5">
    <w:name w:val="Plain Table 5"/>
    <w:basedOn w:val="Standardowy"/>
    <w:uiPriority w:val="45"/>
    <w:rsid w:val="007622B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m-2384219620634024287gmail-msonospacing">
    <w:name w:val="m_-2384219620634024287gmail-msonospacing"/>
    <w:basedOn w:val="Normalny"/>
    <w:rsid w:val="00355B0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156CB1"/>
  </w:style>
  <w:style w:type="character" w:customStyle="1" w:styleId="ARCHPEAK3Char">
    <w:name w:val="ARCHPEAK 3 Char"/>
    <w:basedOn w:val="Nagwek3Znak"/>
    <w:link w:val="ARCHPEAK3"/>
    <w:rsid w:val="00FD04DC"/>
    <w:rPr>
      <w:rFonts w:ascii="Times New Roman" w:eastAsia="Times New Roman" w:hAnsi="Times New Roman" w:cs="Times New Roman"/>
      <w:b/>
      <w:bCs/>
      <w:i w:val="0"/>
      <w:iCs/>
      <w:color w:val="000000"/>
      <w:sz w:val="20"/>
      <w:szCs w:val="20"/>
      <w:lang w:eastAsia="ar-SA"/>
    </w:rPr>
  </w:style>
  <w:style w:type="paragraph" w:customStyle="1" w:styleId="ARCHSPISRYS">
    <w:name w:val="ARCH SPIS RYS"/>
    <w:basedOn w:val="ARCHPEAK2"/>
    <w:link w:val="ARCHSPISRYSZnak"/>
    <w:qFormat/>
    <w:rsid w:val="0067090E"/>
    <w:rPr>
      <w:b w:val="0"/>
      <w:sz w:val="20"/>
    </w:rPr>
  </w:style>
  <w:style w:type="paragraph" w:customStyle="1" w:styleId="ARCHPKT1">
    <w:name w:val="ARCH PKT 1"/>
    <w:aliases w:val="2,3"/>
    <w:basedOn w:val="Nagwek2"/>
    <w:rsid w:val="00EA002B"/>
  </w:style>
  <w:style w:type="character" w:customStyle="1" w:styleId="ARCHSPISRYSZnak">
    <w:name w:val="ARCH SPIS RYS Znak"/>
    <w:basedOn w:val="ARCHPEAK2Znak1"/>
    <w:link w:val="ARCHSPISRYS"/>
    <w:rsid w:val="0067090E"/>
    <w:rPr>
      <w:rFonts w:ascii="Calibri" w:eastAsia="Times New Roman" w:hAnsi="Calibri" w:cs="Times New Roman"/>
      <w:b w:val="0"/>
      <w:bCs/>
      <w:sz w:val="20"/>
      <w:szCs w:val="26"/>
    </w:rPr>
  </w:style>
  <w:style w:type="character" w:customStyle="1" w:styleId="ARCHPEAK2Char">
    <w:name w:val="ARCHPEAK 2 Char"/>
    <w:locked/>
    <w:rsid w:val="007A387C"/>
    <w:rPr>
      <w:rFonts w:ascii="Calibri" w:eastAsia="Times New Roman" w:hAnsi="Calibri" w:cs="Times New Roman"/>
      <w:b/>
      <w:bCs/>
      <w:sz w:val="24"/>
      <w:szCs w:val="26"/>
    </w:rPr>
  </w:style>
  <w:style w:type="paragraph" w:customStyle="1" w:styleId="Bezodstpw2">
    <w:name w:val="Bez odstępów2"/>
    <w:rsid w:val="00BD1FD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ekst">
    <w:name w:val="tekst"/>
    <w:basedOn w:val="Normalny"/>
    <w:rsid w:val="00B35B25"/>
    <w:pPr>
      <w:suppressAutoHyphens/>
      <w:spacing w:after="120" w:line="320" w:lineRule="exact"/>
      <w:ind w:firstLine="567"/>
      <w:jc w:val="both"/>
    </w:pPr>
    <w:rPr>
      <w:rFonts w:ascii="Arial" w:eastAsia="Lucida Sans Unicode" w:hAnsi="Arial" w:cs="Arial"/>
      <w:bCs/>
      <w:color w:val="00000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3355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2396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3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73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364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3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5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6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7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29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0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71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9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9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0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1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0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6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enerberger.pl/karpi&#243;wka-naturalna-czerwie&#324;.html?lpi=1087584651805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24 kwietnia 2015</PublishDate>
  <Abstract/>
  <CompanyAddress>Niniejsza dokumentacja stanowi własność B.U.P.W. ARCHPEAK Paweł Wyczałkowski i może być wykorzystywana zgodnie z zamówieniem. Części składowe dokumentacji projektowej należy rozpatrywać łącznie. Wprowadzanie zmian, udostępnianie osobie trzeciej lub kopiowanie wymaga pisemnej zgody B.U.P.W. ARCHPEAK Paweł Wyczałkowski.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0B287DC-4C0F-4F04-8CDA-778BE7699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3012</Words>
  <Characters>18072</Characters>
  <Application>Microsoft Office Word</Application>
  <DocSecurity>0</DocSecurity>
  <Lines>150</Lines>
  <Paragraphs>42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DOMU JEDNORODZINNEGO                                         Żary ul. Bociania dz.nr 291/4</vt:lpstr>
      <vt:lpstr>PROJEKT DOMU JEDNORODZINNEGO                                         Żary ul. Bociania dz.nr 291/4</vt:lpstr>
    </vt:vector>
  </TitlesOfParts>
  <Company/>
  <LinksUpToDate>false</LinksUpToDate>
  <CharactersWithSpaces>21042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DOMU JEDNORODZINNEGO                                         Żary ul. Bociania dz.nr 291/4</dc:title>
  <dc:creator>Archpeak</dc:creator>
  <cp:lastModifiedBy>Dell</cp:lastModifiedBy>
  <cp:revision>11</cp:revision>
  <cp:lastPrinted>2024-02-05T13:20:00Z</cp:lastPrinted>
  <dcterms:created xsi:type="dcterms:W3CDTF">2023-12-21T16:00:00Z</dcterms:created>
  <dcterms:modified xsi:type="dcterms:W3CDTF">2024-02-05T13:59:00Z</dcterms:modified>
</cp:coreProperties>
</file>