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6520E" w14:textId="3FD0FB0A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966DF4">
        <w:rPr>
          <w:rFonts w:ascii="Times New Roman" w:hAnsi="Times New Roman"/>
          <w:b/>
          <w:sz w:val="22"/>
          <w:szCs w:val="22"/>
        </w:rPr>
        <w:t>9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2CD9E137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>
        <w:rPr>
          <w:rFonts w:ascii="Times New Roman" w:hAnsi="Times New Roman"/>
          <w:sz w:val="22"/>
          <w:szCs w:val="22"/>
        </w:rPr>
        <w:t>„</w:t>
      </w:r>
      <w:r w:rsidR="00941CA4" w:rsidRPr="00941CA4">
        <w:rPr>
          <w:rFonts w:ascii="Times New Roman" w:hAnsi="Times New Roman"/>
          <w:b/>
          <w:bCs/>
          <w:sz w:val="22"/>
          <w:szCs w:val="22"/>
        </w:rPr>
        <w:t>D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 xml:space="preserve">ostawa wyrobów medycznych specjalistycznych </w:t>
      </w:r>
      <w:r w:rsidR="00966DF4">
        <w:rPr>
          <w:rFonts w:ascii="Times New Roman" w:eastAsia="Calibri" w:hAnsi="Times New Roman"/>
          <w:b/>
          <w:bCs/>
          <w:sz w:val="22"/>
          <w:szCs w:val="22"/>
        </w:rPr>
        <w:t>– dla Pracowni Hemodynamiki, Pracowni Elektrofizjologii, Pracowni Badań i Zabiegów Naczyniowych</w:t>
      </w:r>
      <w:r w:rsidR="00A75733">
        <w:rPr>
          <w:rFonts w:ascii="Times New Roman" w:eastAsia="Calibri" w:hAnsi="Times New Roman"/>
          <w:b/>
          <w:bCs/>
          <w:sz w:val="22"/>
          <w:szCs w:val="22"/>
        </w:rPr>
        <w:t xml:space="preserve"> WCSKJ</w:t>
      </w:r>
      <w:bookmarkStart w:id="0" w:name="_GoBack"/>
      <w:bookmarkEnd w:id="0"/>
      <w:r w:rsidR="00CF5B04">
        <w:rPr>
          <w:rFonts w:ascii="Times New Roman" w:eastAsia="Calibri" w:hAnsi="Times New Roman"/>
          <w:b/>
          <w:bCs/>
          <w:sz w:val="22"/>
          <w:szCs w:val="22"/>
        </w:rPr>
        <w:t>”</w:t>
      </w:r>
      <w:r w:rsidR="00EA103D" w:rsidRPr="00EA103D"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F543E8" w:rsidRPr="00EA103D">
        <w:rPr>
          <w:rFonts w:ascii="Times New Roman" w:hAnsi="Times New Roman"/>
          <w:b/>
          <w:sz w:val="22"/>
          <w:szCs w:val="22"/>
        </w:rPr>
        <w:t>N</w:t>
      </w:r>
      <w:r w:rsidR="00F31A84" w:rsidRPr="00EA103D">
        <w:rPr>
          <w:rFonts w:ascii="Times New Roman" w:hAnsi="Times New Roman"/>
          <w:b/>
          <w:sz w:val="22"/>
          <w:szCs w:val="22"/>
        </w:rPr>
        <w:t>r referencyjny</w:t>
      </w:r>
      <w:r w:rsidR="00F543E8" w:rsidRPr="00EA103D">
        <w:rPr>
          <w:rFonts w:ascii="Times New Roman" w:hAnsi="Times New Roman"/>
          <w:b/>
          <w:sz w:val="22"/>
          <w:szCs w:val="22"/>
        </w:rPr>
        <w:t>: ZP/PN/</w:t>
      </w:r>
      <w:r w:rsidR="00966DF4">
        <w:rPr>
          <w:rFonts w:ascii="Times New Roman" w:hAnsi="Times New Roman"/>
          <w:b/>
          <w:sz w:val="22"/>
          <w:szCs w:val="22"/>
        </w:rPr>
        <w:t>14/02/2023</w:t>
      </w:r>
      <w:r w:rsidRPr="00EA103D">
        <w:rPr>
          <w:rFonts w:ascii="Times New Roman" w:hAnsi="Times New Roman"/>
          <w:sz w:val="22"/>
          <w:szCs w:val="22"/>
        </w:rPr>
        <w:t xml:space="preserve">, prowadzonego w trybie przetargu nieograniczonego, na podstawie 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8852E1">
        <w:rPr>
          <w:rFonts w:ascii="Times New Roman" w:hAnsi="Times New Roman"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8852E1">
        <w:rPr>
          <w:rFonts w:ascii="Times New Roman" w:hAnsi="Times New Roman"/>
          <w:sz w:val="22"/>
          <w:szCs w:val="22"/>
        </w:rPr>
        <w:t>1710</w:t>
      </w:r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1821EC"/>
    <w:rsid w:val="00267BD5"/>
    <w:rsid w:val="0034007F"/>
    <w:rsid w:val="00350A93"/>
    <w:rsid w:val="0036600A"/>
    <w:rsid w:val="0039633B"/>
    <w:rsid w:val="00482C32"/>
    <w:rsid w:val="004C415B"/>
    <w:rsid w:val="004D55D6"/>
    <w:rsid w:val="005021FF"/>
    <w:rsid w:val="00507DE7"/>
    <w:rsid w:val="0053055E"/>
    <w:rsid w:val="005714B3"/>
    <w:rsid w:val="005F076C"/>
    <w:rsid w:val="00632E4C"/>
    <w:rsid w:val="00654B07"/>
    <w:rsid w:val="006D4221"/>
    <w:rsid w:val="00700E3E"/>
    <w:rsid w:val="00713E53"/>
    <w:rsid w:val="00880491"/>
    <w:rsid w:val="008852E1"/>
    <w:rsid w:val="0091753F"/>
    <w:rsid w:val="00941CA4"/>
    <w:rsid w:val="00966DF4"/>
    <w:rsid w:val="009930E8"/>
    <w:rsid w:val="00997EEB"/>
    <w:rsid w:val="009E6310"/>
    <w:rsid w:val="00A32657"/>
    <w:rsid w:val="00A72A06"/>
    <w:rsid w:val="00A75733"/>
    <w:rsid w:val="00A83D00"/>
    <w:rsid w:val="00A84121"/>
    <w:rsid w:val="00AC4995"/>
    <w:rsid w:val="00AF1375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6557E-ACE9-48A2-9420-104290E34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383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15</cp:revision>
  <cp:lastPrinted>2022-01-31T11:15:00Z</cp:lastPrinted>
  <dcterms:created xsi:type="dcterms:W3CDTF">2022-05-29T11:38:00Z</dcterms:created>
  <dcterms:modified xsi:type="dcterms:W3CDTF">2023-03-02T13:05:00Z</dcterms:modified>
</cp:coreProperties>
</file>