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21" w:rsidRDefault="007B0F11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7306AEB" wp14:editId="578283B3">
            <wp:simplePos x="0" y="0"/>
            <wp:positionH relativeFrom="margin">
              <wp:posOffset>-896620</wp:posOffset>
            </wp:positionH>
            <wp:positionV relativeFrom="paragraph">
              <wp:posOffset>-871855</wp:posOffset>
            </wp:positionV>
            <wp:extent cx="7534275" cy="18002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_loga_monochrom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52" b="83150"/>
                    <a:stretch/>
                  </pic:blipFill>
                  <pic:spPr bwMode="auto">
                    <a:xfrm>
                      <a:off x="0" y="0"/>
                      <a:ext cx="753427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F11" w:rsidRDefault="007B0F11"/>
    <w:p w:rsidR="007B0F11" w:rsidRDefault="007B0F11"/>
    <w:p w:rsidR="007B0F11" w:rsidRDefault="00BF55EE" w:rsidP="007B0F11">
      <w:pPr>
        <w:pStyle w:val="Nagwek"/>
      </w:pPr>
      <w:r>
        <w:t>120</w:t>
      </w:r>
      <w:bookmarkStart w:id="0" w:name="_GoBack"/>
      <w:bookmarkEnd w:id="0"/>
      <w:r w:rsidR="007B0F11">
        <w:t>/ZP/2019</w:t>
      </w:r>
    </w:p>
    <w:p w:rsidR="007B0F11" w:rsidRDefault="007B0F11" w:rsidP="007B0F11">
      <w:pPr>
        <w:pStyle w:val="Nagwek"/>
        <w:jc w:val="right"/>
      </w:pPr>
      <w:r>
        <w:t>załącznik nr 2 do SIWZ/</w:t>
      </w:r>
      <w:r>
        <w:br/>
        <w:t>Załącznik nr 3 do umowy</w:t>
      </w:r>
    </w:p>
    <w:p w:rsidR="007B0F11" w:rsidRDefault="007B0F11" w:rsidP="007B0F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OPIS PRZEDMIOTU ZAMÓWIENIA</w:t>
      </w:r>
    </w:p>
    <w:p w:rsidR="007B0F11" w:rsidRDefault="007B0F11" w:rsidP="007B0F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7B0F11" w:rsidRDefault="007B0F11" w:rsidP="007B0F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7B0F11" w:rsidRPr="007B0F11" w:rsidRDefault="007B0F11" w:rsidP="007B0F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rPr>
          <w:rFonts w:asciiTheme="minorHAnsi" w:hAnsiTheme="minorHAnsi" w:cstheme="minorHAnsi"/>
          <w:b/>
          <w:bCs/>
          <w:sz w:val="24"/>
          <w:szCs w:val="24"/>
        </w:rPr>
      </w:pPr>
      <w:r w:rsidRPr="007B0F11">
        <w:rPr>
          <w:rFonts w:asciiTheme="minorHAnsi" w:hAnsiTheme="minorHAnsi" w:cstheme="minorHAnsi"/>
          <w:b/>
          <w:bCs/>
          <w:sz w:val="24"/>
          <w:szCs w:val="24"/>
        </w:rPr>
        <w:t>Przedmiot zamówienia</w:t>
      </w:r>
    </w:p>
    <w:p w:rsidR="007B0F11" w:rsidRPr="007B0F11" w:rsidRDefault="007B0F11" w:rsidP="007B0F11">
      <w:pPr>
        <w:autoSpaceDE w:val="0"/>
        <w:autoSpaceDN w:val="0"/>
        <w:adjustRightInd w:val="0"/>
        <w:spacing w:after="0" w:line="240" w:lineRule="auto"/>
        <w:jc w:val="both"/>
      </w:pPr>
    </w:p>
    <w:p w:rsidR="007B0F11" w:rsidRPr="007B0F11" w:rsidRDefault="007B0F11" w:rsidP="007B0F11">
      <w:pPr>
        <w:autoSpaceDE w:val="0"/>
        <w:autoSpaceDN w:val="0"/>
        <w:adjustRightInd w:val="0"/>
        <w:spacing w:after="0" w:line="240" w:lineRule="auto"/>
        <w:jc w:val="both"/>
      </w:pPr>
      <w:r w:rsidRPr="007B0F11">
        <w:t>Przedmiotem zamówienia jest jednostanowiskowy system umożliwiający automatyczne wprowadzenie oraz wstępną analizę ankiet oraz kart odpowiedzi.</w:t>
      </w:r>
    </w:p>
    <w:p w:rsidR="007B0F11" w:rsidRPr="007B0F11" w:rsidRDefault="007B0F11" w:rsidP="007B0F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0F11" w:rsidRPr="007B0F11" w:rsidRDefault="007B0F11" w:rsidP="007B0F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rPr>
          <w:rFonts w:asciiTheme="minorHAnsi" w:hAnsiTheme="minorHAnsi" w:cstheme="minorHAnsi"/>
          <w:b/>
          <w:bCs/>
          <w:sz w:val="24"/>
          <w:szCs w:val="24"/>
        </w:rPr>
      </w:pPr>
      <w:r w:rsidRPr="007B0F11">
        <w:rPr>
          <w:rFonts w:asciiTheme="minorHAnsi" w:hAnsiTheme="minorHAnsi" w:cstheme="minorHAnsi"/>
          <w:b/>
          <w:bCs/>
          <w:sz w:val="24"/>
          <w:szCs w:val="24"/>
        </w:rPr>
        <w:t>Wymagania systemu</w:t>
      </w:r>
    </w:p>
    <w:p w:rsidR="007B0F11" w:rsidRPr="007B0F11" w:rsidRDefault="007B0F11" w:rsidP="007B0F1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Cs/>
          <w:sz w:val="24"/>
          <w:szCs w:val="24"/>
        </w:rPr>
      </w:pPr>
    </w:p>
    <w:p w:rsidR="007B0F11" w:rsidRPr="007B0F11" w:rsidRDefault="007B0F11" w:rsidP="007B0F1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65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0F11">
        <w:t>System ma umożliwiać skanowanie, odczyt oraz wstępną analizę danych jedno lub wielostronicowych ankiet i kart odpowiedzi (dalej zwanych ogólnie dokumentami). Mają to być dokumenty w specjalny sposób przygotowywane np. posiadające odpowiednie znaczniki pozycjonujące.</w:t>
      </w:r>
    </w:p>
    <w:p w:rsidR="007B0F11" w:rsidRPr="007B0F11" w:rsidRDefault="007B0F11" w:rsidP="007B0F1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65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0F11">
        <w:t>System ma umożliwiać co najmniej odczyt zaznaczeń, korekt zaznaczeń oraz kodów paskowych</w:t>
      </w:r>
    </w:p>
    <w:p w:rsidR="007B0F11" w:rsidRPr="007B0F11" w:rsidRDefault="007B0F11" w:rsidP="007B0F1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65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0F11">
        <w:t>W przypadku konieczności odpowiedniego przygotowania skanowanych dokumentów, system ma udostępniać edytor umożliwiający ich zaprojektowanie.</w:t>
      </w:r>
    </w:p>
    <w:p w:rsidR="007B0F11" w:rsidRPr="007B0F11" w:rsidRDefault="007B0F11" w:rsidP="007B0F1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65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0F11">
        <w:t>System ma udostępniać narzędzia pozwalające Użytkownikowi na zdefiniowanie zasad analizy danego dokumentu.</w:t>
      </w:r>
    </w:p>
    <w:p w:rsidR="007B0F11" w:rsidRPr="007B0F11" w:rsidRDefault="007B0F11" w:rsidP="007B0F1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65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0F11">
        <w:t>Analiza dokumentu powinna uwzględniać:</w:t>
      </w:r>
    </w:p>
    <w:p w:rsidR="007B0F11" w:rsidRPr="007B0F11" w:rsidRDefault="007B0F11" w:rsidP="007B0F1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65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0F11">
        <w:rPr>
          <w:rFonts w:asciiTheme="minorHAnsi" w:hAnsiTheme="minorHAnsi" w:cstheme="minorHAnsi"/>
          <w:bCs/>
          <w:sz w:val="24"/>
          <w:szCs w:val="24"/>
        </w:rPr>
        <w:t>Identyfikacje dokumentu lub osoby za pomocą kodu</w:t>
      </w:r>
    </w:p>
    <w:p w:rsidR="007B0F11" w:rsidRPr="007B0F11" w:rsidRDefault="007B0F11" w:rsidP="007B0F1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65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0F11">
        <w:rPr>
          <w:rFonts w:asciiTheme="minorHAnsi" w:hAnsiTheme="minorHAnsi" w:cstheme="minorHAnsi"/>
          <w:bCs/>
          <w:sz w:val="24"/>
          <w:szCs w:val="24"/>
        </w:rPr>
        <w:t>Odczyt płci, wieku i wykształcenia. (Przewiduje się 6 stałych poziomów wykształcenia)</w:t>
      </w:r>
    </w:p>
    <w:p w:rsidR="007B0F11" w:rsidRPr="007B0F11" w:rsidRDefault="007B0F11" w:rsidP="007B0F1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65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0F11">
        <w:rPr>
          <w:rFonts w:asciiTheme="minorHAnsi" w:hAnsiTheme="minorHAnsi" w:cstheme="minorHAnsi"/>
          <w:bCs/>
          <w:sz w:val="24"/>
          <w:szCs w:val="24"/>
        </w:rPr>
        <w:t>Przyporządkowanie pól odpowiedzi zadaniom</w:t>
      </w:r>
    </w:p>
    <w:p w:rsidR="007B0F11" w:rsidRPr="007B0F11" w:rsidRDefault="007B0F11" w:rsidP="007B0F1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65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0F11">
        <w:rPr>
          <w:rFonts w:asciiTheme="minorHAnsi" w:hAnsiTheme="minorHAnsi" w:cstheme="minorHAnsi"/>
          <w:bCs/>
          <w:sz w:val="24"/>
          <w:szCs w:val="24"/>
        </w:rPr>
        <w:t>Grupowanie zadań np. w podtesty</w:t>
      </w:r>
    </w:p>
    <w:p w:rsidR="007B0F11" w:rsidRPr="007B0F11" w:rsidRDefault="007B0F11" w:rsidP="007B0F1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65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0F11">
        <w:rPr>
          <w:rFonts w:asciiTheme="minorHAnsi" w:hAnsiTheme="minorHAnsi" w:cstheme="minorHAnsi"/>
          <w:bCs/>
          <w:sz w:val="24"/>
          <w:szCs w:val="24"/>
        </w:rPr>
        <w:t>Uwzględnienie możliwości udzielania więcej niż jednej odpowiedzi w zadaniu oraz możliwość korygowania zaznaczonej odpowiedzi.</w:t>
      </w:r>
    </w:p>
    <w:p w:rsidR="007B0F11" w:rsidRPr="007B0F11" w:rsidRDefault="007B0F11" w:rsidP="007B0F1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65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0F11">
        <w:rPr>
          <w:rFonts w:asciiTheme="minorHAnsi" w:hAnsiTheme="minorHAnsi" w:cstheme="minorHAnsi"/>
          <w:bCs/>
          <w:sz w:val="24"/>
          <w:szCs w:val="24"/>
        </w:rPr>
        <w:t>Niejednorodną strukturę zadań (różna liczba alternatyw oraz różna liczba dopuszczalnych zaznaczeń w zadaniach)</w:t>
      </w:r>
    </w:p>
    <w:p w:rsidR="007B0F11" w:rsidRPr="007B0F11" w:rsidRDefault="007B0F11" w:rsidP="007B0F1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65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0F11">
        <w:rPr>
          <w:rFonts w:asciiTheme="minorHAnsi" w:hAnsiTheme="minorHAnsi" w:cstheme="minorHAnsi"/>
          <w:bCs/>
          <w:sz w:val="24"/>
          <w:szCs w:val="24"/>
        </w:rPr>
        <w:t>Przyporządkowanie zadań określonym zmiennym, nadanie wag odpowiedziom i całym zadaniom, oraz proste operacje matematyczne na skalach (liczonych zmiennych).</w:t>
      </w:r>
    </w:p>
    <w:p w:rsidR="007B0F11" w:rsidRPr="007B0F11" w:rsidRDefault="007B0F11" w:rsidP="007B0F1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65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0F11">
        <w:rPr>
          <w:rFonts w:asciiTheme="minorHAnsi" w:hAnsiTheme="minorHAnsi" w:cstheme="minorHAnsi"/>
          <w:bCs/>
          <w:sz w:val="24"/>
          <w:szCs w:val="24"/>
        </w:rPr>
        <w:t>Możliwość zdefiniowania kilku kluczy (algorytmów liczenia) dla tego samego dokumentu (np. podział na grupy podczas egzaminu ).</w:t>
      </w:r>
    </w:p>
    <w:p w:rsidR="007B0F11" w:rsidRPr="007B0F11" w:rsidRDefault="007B0F11" w:rsidP="007B0F1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65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0F11">
        <w:rPr>
          <w:rFonts w:asciiTheme="minorHAnsi" w:hAnsiTheme="minorHAnsi" w:cstheme="minorHAnsi"/>
          <w:bCs/>
          <w:sz w:val="24"/>
          <w:szCs w:val="24"/>
        </w:rPr>
        <w:t>Możliwość przyporządkowania określonym wynikom określonej oceny (np. oceny szkolnej)</w:t>
      </w:r>
    </w:p>
    <w:p w:rsidR="007B0F11" w:rsidRPr="007B0F11" w:rsidRDefault="007B0F11" w:rsidP="007B0F1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65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0F11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Możliwość przyporządkowania określonym wynikom zmiennych wartości norm wyrażonych w skali centylowej lub wybranej skali standardowej z uwzględnieniem wielu prób normalizacyjnych i podziału według wieku, płci, wykształcenia i ostatecznie automatycznego doboru normy w zależności od odczytanych danych. (Obsługiwane skale standardowe to co najmniej: skala wyników standaryzowanych z, </w:t>
      </w:r>
      <w:proofErr w:type="spellStart"/>
      <w:r w:rsidRPr="007B0F11">
        <w:rPr>
          <w:rFonts w:asciiTheme="minorHAnsi" w:hAnsiTheme="minorHAnsi" w:cstheme="minorHAnsi"/>
          <w:bCs/>
          <w:sz w:val="24"/>
          <w:szCs w:val="24"/>
        </w:rPr>
        <w:t>stenowa</w:t>
      </w:r>
      <w:proofErr w:type="spellEnd"/>
      <w:r w:rsidRPr="007B0F11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7B0F11">
        <w:rPr>
          <w:rFonts w:asciiTheme="minorHAnsi" w:hAnsiTheme="minorHAnsi" w:cstheme="minorHAnsi"/>
          <w:bCs/>
          <w:sz w:val="24"/>
          <w:szCs w:val="24"/>
        </w:rPr>
        <w:t>staninowa</w:t>
      </w:r>
      <w:proofErr w:type="spellEnd"/>
      <w:r w:rsidRPr="007B0F11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7B0F11">
        <w:rPr>
          <w:rFonts w:asciiTheme="minorHAnsi" w:hAnsiTheme="minorHAnsi" w:cstheme="minorHAnsi"/>
          <w:bCs/>
          <w:sz w:val="24"/>
          <w:szCs w:val="24"/>
        </w:rPr>
        <w:t>tenowa</w:t>
      </w:r>
      <w:proofErr w:type="spellEnd"/>
      <w:r w:rsidRPr="007B0F11">
        <w:rPr>
          <w:rFonts w:asciiTheme="minorHAnsi" w:hAnsiTheme="minorHAnsi" w:cstheme="minorHAnsi"/>
          <w:bCs/>
          <w:sz w:val="24"/>
          <w:szCs w:val="24"/>
        </w:rPr>
        <w:t>, iloraz inteligencji)</w:t>
      </w:r>
    </w:p>
    <w:p w:rsidR="007B0F11" w:rsidRPr="007B0F11" w:rsidRDefault="007B0F11" w:rsidP="007B0F1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65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0F11">
        <w:t>W przypadku korzystania z norm możliwość wprowadzenia współczynników rzetelności i innych parametrów pozwalających na obliczenie i wyświetlenie przedziałów ufności.</w:t>
      </w:r>
    </w:p>
    <w:p w:rsidR="007B0F11" w:rsidRPr="007B0F11" w:rsidRDefault="007B0F11" w:rsidP="007B0F1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0F11">
        <w:t>System ma umożliwiać podstawową analizą statystyczną wyników wybranej grupy osób. Analiza ta obejmuje co najmniej statystyki ilościowe odpowiedzi oraz zestawienia podstawowych wartości statystycznych (średnie, mediany, kwartale, odchylenia standardowe) liczonych zmiennych, w tym także dla wartości znormalizowanych.</w:t>
      </w:r>
    </w:p>
    <w:p w:rsidR="007B0F11" w:rsidRPr="007B0F11" w:rsidRDefault="007B0F11" w:rsidP="007B0F1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0F11">
        <w:t>System ma pozwalać co najmniej na tabelaryczne przedstawienie wyników indywidualnych. W przypadku wartości znormalizowanych także w postaci prezentacji graficznych pozwalających na graficzne przedstawienie wartości uzyskanych norm w stosunku do skali centylowej lub w odniesieniu do określonego procentu populacji.</w:t>
      </w:r>
    </w:p>
    <w:p w:rsidR="007B0F11" w:rsidRPr="007B0F11" w:rsidRDefault="007B0F11" w:rsidP="007B0F1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0F11">
        <w:t>System ma pozwalać na co najmniej tabelaryczne przedstawienie listy wyników dla wybranej grupy badań oraz na eksport wyników w formatach pozwalających na import do arkusza kalkulacyjnego EXCEL oraz programów statystycznych SPSS lub STATISTICA</w:t>
      </w:r>
    </w:p>
    <w:p w:rsidR="007B0F11" w:rsidRPr="007B0F11" w:rsidRDefault="007B0F11" w:rsidP="007B0F1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0F11">
        <w:t>System ma funkcjonować na systemach operacyjnych Windows VISTA, 7, 8, 10 (32- i 64-bitowych) z uwzględnieniem minimalnych wymagań sprzętowych przewidzianych przez producenta Systemu Operacyjnego i producenta wybranego skanera</w:t>
      </w:r>
    </w:p>
    <w:p w:rsidR="007B0F11" w:rsidRPr="007B0F11" w:rsidRDefault="007B0F11" w:rsidP="007B0F1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0F11">
        <w:t>System nie powinien wymagać instalacji zewnętrznego oprogramowania dodatkowego, wymagającego zakupu dodatkowych licencji ani też odnawiania licencji.</w:t>
      </w:r>
    </w:p>
    <w:p w:rsidR="007B0F11" w:rsidRPr="007B0F11" w:rsidRDefault="007B0F11" w:rsidP="007B0F1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0F11">
        <w:t>Ankiety i karty testowe mogą być drukowane na papierze o gramaturze 80 g/m2 na standardowej właściwie skalibrowanej drukarce laserowej.</w:t>
      </w:r>
    </w:p>
    <w:p w:rsidR="007B0F11" w:rsidRDefault="007B0F11" w:rsidP="007B0F11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7B0F11" w:rsidRPr="00E3751C" w:rsidRDefault="007B0F11" w:rsidP="007B0F1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:rsidR="007B0F11" w:rsidRPr="00CD5B13" w:rsidRDefault="007B0F11" w:rsidP="007B0F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0F11" w:rsidRDefault="007B0F11" w:rsidP="007B0F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0057B">
        <w:rPr>
          <w:rFonts w:cstheme="minorHAnsi"/>
          <w:b/>
          <w:sz w:val="24"/>
          <w:szCs w:val="24"/>
        </w:rPr>
        <w:t>Warunki gwarancji i serwisu.</w:t>
      </w:r>
    </w:p>
    <w:p w:rsidR="007B0F11" w:rsidRPr="0010057B" w:rsidRDefault="007B0F11" w:rsidP="007B0F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7B0F11" w:rsidRDefault="007B0F11">
      <w:r>
        <w:rPr>
          <w:rFonts w:cstheme="minorHAnsi"/>
          <w:sz w:val="24"/>
          <w:szCs w:val="24"/>
        </w:rPr>
        <w:t>System winien być objęty 12 miesięczną gwarancją, czas reakcji serwisu dwa 2 dni robocze od zgłoszenia usterki.</w:t>
      </w:r>
    </w:p>
    <w:sectPr w:rsidR="007B0F1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ED" w:rsidRDefault="00AF35ED" w:rsidP="007B0F11">
      <w:pPr>
        <w:spacing w:after="0" w:line="240" w:lineRule="auto"/>
      </w:pPr>
      <w:r>
        <w:separator/>
      </w:r>
    </w:p>
  </w:endnote>
  <w:endnote w:type="continuationSeparator" w:id="0">
    <w:p w:rsidR="00AF35ED" w:rsidRDefault="00AF35ED" w:rsidP="007B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1" w:rsidRDefault="00AF35ED" w:rsidP="007B0F11">
    <w:pPr>
      <w:pStyle w:val="Stopka"/>
    </w:pPr>
    <w:r>
      <w:fldChar w:fldCharType="begin"/>
    </w:r>
    <w:r>
      <w:instrText xml:space="preserve"> FILENAME  </w:instrText>
    </w:r>
    <w:r>
      <w:fldChar w:fldCharType="separate"/>
    </w:r>
    <w:r w:rsidR="000C149D">
      <w:rPr>
        <w:noProof/>
      </w:rPr>
      <w:t>OPZ</w:t>
    </w:r>
    <w:r>
      <w:rPr>
        <w:noProof/>
      </w:rPr>
      <w:fldChar w:fldCharType="end"/>
    </w:r>
    <w:r w:rsidR="007B0F11">
      <w:rPr>
        <w:b/>
      </w:rPr>
      <w:t>jednostanowiskowy system umożliwiający automatyczne wprowadzenie oraz wstępną analizę ankiet oraz kart odpowiedzi</w:t>
    </w:r>
    <w:r w:rsidR="007B0F11">
      <w:tab/>
    </w:r>
    <w:r w:rsidR="007B0F11">
      <w:fldChar w:fldCharType="begin"/>
    </w:r>
    <w:r w:rsidR="007B0F11">
      <w:instrText xml:space="preserve"> PAGE  </w:instrText>
    </w:r>
    <w:r w:rsidR="007B0F11">
      <w:fldChar w:fldCharType="separate"/>
    </w:r>
    <w:r w:rsidR="00BF55EE">
      <w:rPr>
        <w:noProof/>
      </w:rPr>
      <w:t>2</w:t>
    </w:r>
    <w:r w:rsidR="007B0F11">
      <w:fldChar w:fldCharType="end"/>
    </w:r>
    <w:r w:rsidR="007B0F11">
      <w:t>/</w:t>
    </w:r>
    <w:r>
      <w:fldChar w:fldCharType="begin"/>
    </w:r>
    <w:r>
      <w:instrText xml:space="preserve"> NUMPAGES  </w:instrText>
    </w:r>
    <w:r>
      <w:fldChar w:fldCharType="separate"/>
    </w:r>
    <w:r w:rsidR="00BF55EE">
      <w:rPr>
        <w:noProof/>
      </w:rPr>
      <w:t>2</w:t>
    </w:r>
    <w:r>
      <w:rPr>
        <w:noProof/>
      </w:rPr>
      <w:fldChar w:fldCharType="end"/>
    </w:r>
  </w:p>
  <w:p w:rsidR="007B0F11" w:rsidRDefault="007B0F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ED" w:rsidRDefault="00AF35ED" w:rsidP="007B0F11">
      <w:pPr>
        <w:spacing w:after="0" w:line="240" w:lineRule="auto"/>
      </w:pPr>
      <w:r>
        <w:separator/>
      </w:r>
    </w:p>
  </w:footnote>
  <w:footnote w:type="continuationSeparator" w:id="0">
    <w:p w:rsidR="00AF35ED" w:rsidRDefault="00AF35ED" w:rsidP="007B0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51A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11"/>
    <w:rsid w:val="000C149D"/>
    <w:rsid w:val="004422A9"/>
    <w:rsid w:val="004B4E21"/>
    <w:rsid w:val="00712DE7"/>
    <w:rsid w:val="007B0F11"/>
    <w:rsid w:val="00AF35ED"/>
    <w:rsid w:val="00B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0F1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B0F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B0F11"/>
    <w:pPr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0F1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B0F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B0F11"/>
    <w:pPr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2D2A-ECC8-4753-92D6-E125AE02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Pawelczyk</dc:creator>
  <cp:lastModifiedBy>Łukasz Pawelczyk</cp:lastModifiedBy>
  <cp:revision>3</cp:revision>
  <cp:lastPrinted>2019-10-08T07:25:00Z</cp:lastPrinted>
  <dcterms:created xsi:type="dcterms:W3CDTF">2019-10-04T07:30:00Z</dcterms:created>
  <dcterms:modified xsi:type="dcterms:W3CDTF">2019-12-05T12:04:00Z</dcterms:modified>
</cp:coreProperties>
</file>