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02E68" w14:textId="77777777" w:rsidR="00B15A25" w:rsidRDefault="00B15A25">
      <w:pPr>
        <w:spacing w:after="0" w:line="240" w:lineRule="auto"/>
        <w:jc w:val="right"/>
        <w:rPr>
          <w:rFonts w:ascii="Book Antiqua" w:eastAsia="Times New Roman" w:hAnsi="Book Antiqua" w:cs="Times New Roman"/>
          <w:sz w:val="20"/>
          <w:szCs w:val="20"/>
          <w:lang w:eastAsia="pl-PL"/>
        </w:rPr>
      </w:pPr>
    </w:p>
    <w:p w14:paraId="05110ED9" w14:textId="5C3FEBAB" w:rsidR="00B15A25" w:rsidRDefault="0050340C">
      <w:pPr>
        <w:spacing w:after="0" w:line="240" w:lineRule="auto"/>
        <w:jc w:val="right"/>
        <w:rPr>
          <w:rFonts w:ascii="Book Antiqua" w:eastAsia="Times New Roman" w:hAnsi="Book Antiqua"/>
          <w:sz w:val="20"/>
          <w:szCs w:val="20"/>
          <w:lang w:eastAsia="pl-PL"/>
        </w:rPr>
      </w:pPr>
      <w:r>
        <w:rPr>
          <w:rFonts w:ascii="Book Antiqua" w:eastAsia="Times New Roman" w:hAnsi="Book Antiqua"/>
          <w:sz w:val="20"/>
          <w:szCs w:val="20"/>
          <w:lang w:eastAsia="pl-PL"/>
        </w:rPr>
        <w:t>Bydgoszcz, dnia 30</w:t>
      </w:r>
      <w:r w:rsidR="00B34D8E">
        <w:rPr>
          <w:rFonts w:ascii="Book Antiqua" w:eastAsia="Times New Roman" w:hAnsi="Book Antiqua"/>
          <w:sz w:val="20"/>
          <w:szCs w:val="20"/>
          <w:lang w:eastAsia="pl-PL"/>
        </w:rPr>
        <w:t>.08.2022 r.</w:t>
      </w:r>
    </w:p>
    <w:p w14:paraId="7A733DBF" w14:textId="77777777" w:rsidR="00B15A25" w:rsidRDefault="00B15A25">
      <w:pPr>
        <w:spacing w:after="0" w:line="240" w:lineRule="auto"/>
        <w:rPr>
          <w:rFonts w:ascii="Book Antiqua" w:eastAsia="Times New Roman" w:hAnsi="Book Antiqua"/>
          <w:sz w:val="20"/>
          <w:szCs w:val="20"/>
          <w:lang w:eastAsia="pl-PL"/>
        </w:rPr>
      </w:pPr>
    </w:p>
    <w:p w14:paraId="3214BAF4" w14:textId="77777777" w:rsidR="00B15A25" w:rsidRDefault="00B15A25">
      <w:pPr>
        <w:spacing w:after="0" w:line="240" w:lineRule="auto"/>
        <w:jc w:val="center"/>
        <w:rPr>
          <w:rFonts w:ascii="Book Antiqua" w:eastAsia="Times New Roman" w:hAnsi="Book Antiqua"/>
          <w:sz w:val="20"/>
          <w:szCs w:val="20"/>
          <w:lang w:eastAsia="pl-PL"/>
        </w:rPr>
      </w:pPr>
    </w:p>
    <w:p w14:paraId="6054F223" w14:textId="77777777" w:rsidR="00B15A25" w:rsidRDefault="00B34D8E">
      <w:pPr>
        <w:spacing w:after="0" w:line="240" w:lineRule="auto"/>
        <w:jc w:val="center"/>
        <w:rPr>
          <w:rFonts w:ascii="Book Antiqua" w:eastAsia="Times New Roman" w:hAnsi="Book Antiqua"/>
          <w:sz w:val="20"/>
          <w:szCs w:val="20"/>
          <w:lang w:eastAsia="pl-PL"/>
        </w:rPr>
      </w:pPr>
      <w:r>
        <w:rPr>
          <w:noProof/>
          <w:lang w:eastAsia="pl-PL"/>
        </w:rPr>
        <w:drawing>
          <wp:inline distT="0" distB="0" distL="0" distR="0" wp14:anchorId="729F4D1D" wp14:editId="645E551B">
            <wp:extent cx="3609975" cy="106553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6"/>
                    <pic:cNvPicPr>
                      <a:picLocks noChangeAspect="1" noChangeArrowheads="1"/>
                    </pic:cNvPicPr>
                  </pic:nvPicPr>
                  <pic:blipFill>
                    <a:blip r:embed="rId8"/>
                    <a:stretch>
                      <a:fillRect/>
                    </a:stretch>
                  </pic:blipFill>
                  <pic:spPr bwMode="auto">
                    <a:xfrm>
                      <a:off x="0" y="0"/>
                      <a:ext cx="3609975" cy="1065530"/>
                    </a:xfrm>
                    <a:prstGeom prst="rect">
                      <a:avLst/>
                    </a:prstGeom>
                  </pic:spPr>
                </pic:pic>
              </a:graphicData>
            </a:graphic>
          </wp:inline>
        </w:drawing>
      </w:r>
    </w:p>
    <w:p w14:paraId="35DA1E34" w14:textId="77777777" w:rsidR="00B15A25" w:rsidRDefault="00B15A25">
      <w:pPr>
        <w:spacing w:after="0" w:line="240" w:lineRule="auto"/>
        <w:ind w:right="-1" w:firstLine="540"/>
        <w:jc w:val="center"/>
        <w:rPr>
          <w:rFonts w:ascii="Book Antiqua" w:eastAsia="Times New Roman" w:hAnsi="Book Antiqua"/>
          <w:b/>
          <w:sz w:val="20"/>
          <w:szCs w:val="20"/>
          <w:lang w:eastAsia="pl-PL"/>
        </w:rPr>
      </w:pPr>
    </w:p>
    <w:p w14:paraId="0BC5838A" w14:textId="77777777" w:rsidR="00B15A25" w:rsidRDefault="00B34D8E">
      <w:pPr>
        <w:spacing w:after="0" w:line="240" w:lineRule="auto"/>
        <w:ind w:right="-1" w:firstLine="540"/>
        <w:jc w:val="center"/>
        <w:rPr>
          <w:rFonts w:ascii="Book Antiqua" w:eastAsia="Times New Roman" w:hAnsi="Book Antiqua"/>
          <w:b/>
          <w:sz w:val="20"/>
          <w:szCs w:val="20"/>
          <w:lang w:eastAsia="pl-PL"/>
        </w:rPr>
      </w:pPr>
      <w:r>
        <w:rPr>
          <w:rFonts w:ascii="Book Antiqua" w:eastAsia="Times New Roman" w:hAnsi="Book Antiqua"/>
          <w:b/>
          <w:sz w:val="20"/>
          <w:szCs w:val="20"/>
          <w:lang w:eastAsia="pl-PL"/>
        </w:rPr>
        <w:t>Uniwersytet Kazimierza Wielkiego w Bydgoszczy</w:t>
      </w:r>
    </w:p>
    <w:p w14:paraId="33540606" w14:textId="77777777" w:rsidR="00B15A25" w:rsidRDefault="00B34D8E">
      <w:pPr>
        <w:spacing w:after="0" w:line="240" w:lineRule="auto"/>
        <w:ind w:left="540" w:right="-1"/>
        <w:jc w:val="center"/>
        <w:rPr>
          <w:rFonts w:ascii="Book Antiqua" w:eastAsia="Times New Roman" w:hAnsi="Book Antiqua"/>
          <w:b/>
          <w:sz w:val="20"/>
          <w:szCs w:val="20"/>
          <w:lang w:eastAsia="pl-PL"/>
        </w:rPr>
      </w:pPr>
      <w:r>
        <w:rPr>
          <w:rFonts w:ascii="Book Antiqua" w:eastAsia="Times New Roman" w:hAnsi="Book Antiqua"/>
          <w:b/>
          <w:sz w:val="20"/>
          <w:szCs w:val="20"/>
          <w:lang w:eastAsia="pl-PL"/>
        </w:rPr>
        <w:t>Adres: 85-064 Bydgoszcz,</w:t>
      </w:r>
    </w:p>
    <w:p w14:paraId="3977D332" w14:textId="77777777" w:rsidR="00B15A25" w:rsidRDefault="00B34D8E">
      <w:pPr>
        <w:spacing w:after="0" w:line="240" w:lineRule="auto"/>
        <w:ind w:left="540" w:right="-1"/>
        <w:jc w:val="center"/>
        <w:rPr>
          <w:rFonts w:ascii="Book Antiqua" w:eastAsia="Times New Roman" w:hAnsi="Book Antiqua"/>
          <w:b/>
          <w:sz w:val="20"/>
          <w:szCs w:val="20"/>
          <w:lang w:eastAsia="pl-PL"/>
        </w:rPr>
      </w:pPr>
      <w:r>
        <w:rPr>
          <w:rFonts w:ascii="Book Antiqua" w:eastAsia="Times New Roman" w:hAnsi="Book Antiqua"/>
          <w:b/>
          <w:sz w:val="20"/>
          <w:szCs w:val="20"/>
          <w:lang w:eastAsia="pl-PL"/>
        </w:rPr>
        <w:t>ul. Chodkiewicza 30</w:t>
      </w:r>
    </w:p>
    <w:p w14:paraId="44EDF5C9" w14:textId="77777777" w:rsidR="00B15A25" w:rsidRDefault="00B15A25">
      <w:pPr>
        <w:rPr>
          <w:rFonts w:ascii="Book Antiqua" w:hAnsi="Book Antiqua"/>
          <w:color w:val="000000" w:themeColor="text1"/>
          <w:sz w:val="20"/>
          <w:szCs w:val="20"/>
        </w:rPr>
      </w:pPr>
    </w:p>
    <w:p w14:paraId="77FB0AF0" w14:textId="37A33E64" w:rsidR="00B15A25" w:rsidRDefault="00B34D8E">
      <w:pPr>
        <w:spacing w:line="360" w:lineRule="auto"/>
        <w:jc w:val="center"/>
        <w:rPr>
          <w:rFonts w:ascii="Book Antiqua" w:hAnsi="Book Antiqua"/>
          <w:b/>
          <w:color w:val="000000" w:themeColor="text1"/>
          <w:sz w:val="20"/>
          <w:szCs w:val="20"/>
          <w:vertAlign w:val="superscript"/>
        </w:rPr>
      </w:pPr>
      <w:r>
        <w:rPr>
          <w:rFonts w:ascii="Book Antiqua" w:hAnsi="Book Antiqua"/>
          <w:b/>
          <w:color w:val="000000" w:themeColor="text1"/>
          <w:sz w:val="20"/>
          <w:szCs w:val="20"/>
        </w:rPr>
        <w:t>ZAPYTAN</w:t>
      </w:r>
      <w:r w:rsidR="00D44566">
        <w:rPr>
          <w:rFonts w:ascii="Book Antiqua" w:hAnsi="Book Antiqua"/>
          <w:b/>
          <w:color w:val="000000" w:themeColor="text1"/>
          <w:sz w:val="20"/>
          <w:szCs w:val="20"/>
        </w:rPr>
        <w:t>IE OFERTOWE NR UKW/DZP-282-ZO-65</w:t>
      </w:r>
      <w:r>
        <w:rPr>
          <w:rFonts w:ascii="Book Antiqua" w:hAnsi="Book Antiqua"/>
          <w:b/>
          <w:color w:val="000000" w:themeColor="text1"/>
          <w:sz w:val="20"/>
          <w:szCs w:val="20"/>
        </w:rPr>
        <w:t>/2022</w:t>
      </w:r>
    </w:p>
    <w:p w14:paraId="74DFA11B" w14:textId="77777777" w:rsidR="00B15A25" w:rsidRDefault="00B15A25">
      <w:pPr>
        <w:spacing w:after="0" w:line="360" w:lineRule="auto"/>
        <w:jc w:val="center"/>
        <w:rPr>
          <w:rFonts w:ascii="Book Antiqua" w:eastAsia="Times New Roman" w:hAnsi="Book Antiqua" w:cs="Times New Roman"/>
          <w:b/>
          <w:lang w:eastAsia="pl-PL"/>
        </w:rPr>
      </w:pPr>
    </w:p>
    <w:p w14:paraId="423475D4" w14:textId="77777777" w:rsidR="00B15A25" w:rsidRDefault="00B15A25">
      <w:pPr>
        <w:spacing w:after="0" w:line="240" w:lineRule="auto"/>
        <w:jc w:val="both"/>
        <w:rPr>
          <w:rFonts w:ascii="Book Antiqua" w:eastAsia="Calibri" w:hAnsi="Book Antiqua" w:cs="Book Antiqua"/>
          <w:color w:val="000000"/>
          <w:sz w:val="20"/>
          <w:szCs w:val="20"/>
          <w:lang w:eastAsia="ar-SA"/>
        </w:rPr>
      </w:pPr>
    </w:p>
    <w:p w14:paraId="71992AF1" w14:textId="77777777" w:rsidR="00B15A25" w:rsidRDefault="00B34D8E">
      <w:pPr>
        <w:spacing w:after="0" w:line="360" w:lineRule="auto"/>
        <w:jc w:val="both"/>
        <w:rPr>
          <w:rFonts w:ascii="Book Antiqua" w:eastAsia="Calibri" w:hAnsi="Book Antiqua" w:cs="Century Gothic"/>
          <w:color w:val="000000"/>
          <w:sz w:val="20"/>
          <w:szCs w:val="20"/>
          <w:lang w:eastAsia="ar-SA"/>
        </w:rPr>
      </w:pPr>
      <w:r>
        <w:rPr>
          <w:rFonts w:ascii="Century Gothic" w:eastAsia="Calibri" w:hAnsi="Century Gothic" w:cs="Century Gothic"/>
          <w:color w:val="000000"/>
          <w:sz w:val="20"/>
          <w:szCs w:val="20"/>
          <w:lang w:eastAsia="ar-SA"/>
        </w:rPr>
        <w:tab/>
      </w:r>
      <w:r>
        <w:rPr>
          <w:rFonts w:ascii="Book Antiqua" w:eastAsia="Calibri" w:hAnsi="Book Antiqua" w:cs="Century Gothic"/>
          <w:color w:val="000000"/>
          <w:sz w:val="20"/>
          <w:szCs w:val="20"/>
          <w:lang w:eastAsia="ar-SA"/>
        </w:rPr>
        <w:t>Uniwersytet Kazimierza Wielkiego w Bydgoszczy ul. Chodkiewicza 30, 85-064 Bydgoszcz występuje z Zapytaniem Ofertowym na realizację zamówienia:</w:t>
      </w:r>
    </w:p>
    <w:p w14:paraId="1C115318" w14:textId="77777777" w:rsidR="00B15A25" w:rsidRDefault="00B15A25">
      <w:pPr>
        <w:spacing w:after="0" w:line="360" w:lineRule="auto"/>
        <w:jc w:val="both"/>
        <w:rPr>
          <w:rFonts w:ascii="Book Antiqua" w:eastAsia="Times New Roman" w:hAnsi="Book Antiqua" w:cs="Times New Roman"/>
          <w:b/>
          <w:lang w:eastAsia="pl-PL"/>
        </w:rPr>
      </w:pPr>
    </w:p>
    <w:p w14:paraId="5FAD76CA" w14:textId="77777777" w:rsidR="00B15A25" w:rsidRDefault="00B34D8E">
      <w:pPr>
        <w:spacing w:after="0" w:line="360" w:lineRule="auto"/>
        <w:jc w:val="both"/>
        <w:rPr>
          <w:rFonts w:ascii="Book Antiqua" w:eastAsia="Times New Roman" w:hAnsi="Book Antiqua" w:cs="Times New Roman"/>
          <w:i/>
          <w:sz w:val="20"/>
          <w:szCs w:val="20"/>
          <w:lang w:eastAsia="pl-PL"/>
        </w:rPr>
      </w:pPr>
      <w:r>
        <w:rPr>
          <w:rFonts w:ascii="Book Antiqua" w:eastAsia="Times New Roman" w:hAnsi="Book Antiqua" w:cs="Times New Roman"/>
          <w:b/>
          <w:sz w:val="20"/>
          <w:szCs w:val="20"/>
          <w:lang w:eastAsia="pl-PL"/>
        </w:rPr>
        <w:t>1. Tytuł zamówienia</w:t>
      </w:r>
      <w:r>
        <w:rPr>
          <w:rFonts w:ascii="Book Antiqua" w:eastAsia="Times New Roman" w:hAnsi="Book Antiqua" w:cs="Times New Roman"/>
          <w:sz w:val="20"/>
          <w:szCs w:val="20"/>
          <w:lang w:eastAsia="pl-PL"/>
        </w:rPr>
        <w:t>:</w:t>
      </w:r>
      <w:r>
        <w:rPr>
          <w:rFonts w:ascii="Book Antiqua" w:eastAsia="Times New Roman" w:hAnsi="Book Antiqua" w:cs="Tahoma"/>
          <w:i/>
          <w:sz w:val="20"/>
          <w:szCs w:val="20"/>
          <w:lang w:eastAsia="pl-PL"/>
        </w:rPr>
        <w:t xml:space="preserve"> „</w:t>
      </w:r>
      <w:r>
        <w:rPr>
          <w:rFonts w:ascii="Book Antiqua" w:hAnsi="Book Antiqua" w:cs="Century Gothic"/>
          <w:i/>
          <w:sz w:val="20"/>
          <w:lang w:eastAsia="pl-PL"/>
        </w:rPr>
        <w:t>Przedłużenie licencji na wirtualne urządzenia Cisco IronPort (Email Security Appliance) pracujące w trybie Cluster</w:t>
      </w:r>
      <w:r>
        <w:rPr>
          <w:rFonts w:ascii="Book Antiqua" w:eastAsia="Times New Roman" w:hAnsi="Book Antiqua" w:cs="Tahoma"/>
          <w:i/>
          <w:sz w:val="20"/>
          <w:szCs w:val="20"/>
          <w:lang w:eastAsia="pl-PL"/>
        </w:rPr>
        <w:t>”.</w:t>
      </w:r>
    </w:p>
    <w:p w14:paraId="1CB310A1" w14:textId="77777777" w:rsidR="00B15A25" w:rsidRDefault="00B34D8E">
      <w:pPr>
        <w:spacing w:after="0" w:line="360" w:lineRule="auto"/>
        <w:jc w:val="both"/>
        <w:rPr>
          <w:rFonts w:ascii="Book Antiqua" w:eastAsia="Times New Roman" w:hAnsi="Book Antiqua" w:cs="Times New Roman"/>
          <w:dstrike/>
          <w:sz w:val="20"/>
          <w:szCs w:val="20"/>
          <w:lang w:eastAsia="pl-PL"/>
        </w:rPr>
      </w:pPr>
      <w:r>
        <w:rPr>
          <w:rFonts w:ascii="Book Antiqua" w:eastAsia="Times New Roman" w:hAnsi="Book Antiqua" w:cs="Times New Roman"/>
          <w:b/>
          <w:sz w:val="20"/>
          <w:szCs w:val="20"/>
          <w:lang w:eastAsia="pl-PL"/>
        </w:rPr>
        <w:t>2</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Rodzaj zamówienia:</w:t>
      </w:r>
      <w:r>
        <w:rPr>
          <w:rFonts w:ascii="Book Antiqua" w:eastAsia="Times New Roman" w:hAnsi="Book Antiqua" w:cs="Times New Roman"/>
          <w:sz w:val="20"/>
          <w:szCs w:val="20"/>
          <w:lang w:eastAsia="pl-PL"/>
        </w:rPr>
        <w:t xml:space="preserve"> usługa/</w:t>
      </w:r>
      <w:r>
        <w:rPr>
          <w:rFonts w:ascii="Book Antiqua" w:eastAsia="Times New Roman" w:hAnsi="Book Antiqua" w:cs="Times New Roman"/>
          <w:dstrike/>
          <w:sz w:val="20"/>
          <w:szCs w:val="20"/>
          <w:lang w:eastAsia="pl-PL"/>
        </w:rPr>
        <w:t>dostawa</w:t>
      </w:r>
      <w:r>
        <w:rPr>
          <w:rFonts w:ascii="Book Antiqua" w:eastAsia="Times New Roman" w:hAnsi="Book Antiqua" w:cs="Times New Roman"/>
          <w:sz w:val="20"/>
          <w:szCs w:val="20"/>
          <w:lang w:eastAsia="pl-PL"/>
        </w:rPr>
        <w:t>/</w:t>
      </w:r>
      <w:r>
        <w:rPr>
          <w:rFonts w:ascii="Book Antiqua" w:eastAsia="Times New Roman" w:hAnsi="Book Antiqua" w:cs="Times New Roman"/>
          <w:dstrike/>
          <w:sz w:val="20"/>
          <w:szCs w:val="20"/>
          <w:lang w:eastAsia="pl-PL"/>
        </w:rPr>
        <w:t>roboty budowlane</w:t>
      </w:r>
    </w:p>
    <w:p w14:paraId="1C91C3E3" w14:textId="07A1AAF8"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3. Termin realizacji zamówienia</w:t>
      </w:r>
      <w:r w:rsidR="00D93761">
        <w:rPr>
          <w:rFonts w:ascii="Book Antiqua" w:eastAsia="Times New Roman" w:hAnsi="Book Antiqua" w:cs="Times New Roman"/>
          <w:sz w:val="20"/>
          <w:szCs w:val="20"/>
          <w:lang w:eastAsia="pl-PL"/>
        </w:rPr>
        <w:t xml:space="preserve">: </w:t>
      </w:r>
      <w:r w:rsidR="0050340C" w:rsidRPr="00DD57E2">
        <w:rPr>
          <w:rFonts w:ascii="Book Antiqua" w:eastAsia="Times New Roman" w:hAnsi="Book Antiqua" w:cs="Times New Roman"/>
          <w:b/>
          <w:sz w:val="20"/>
          <w:szCs w:val="20"/>
          <w:u w:val="single"/>
          <w:lang w:eastAsia="pl-PL"/>
        </w:rPr>
        <w:t>do 3 dni roboczych od dnia podpisania umowy</w:t>
      </w:r>
    </w:p>
    <w:p w14:paraId="1F149550"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4. Opis przedmiotu zamówienia:</w:t>
      </w:r>
    </w:p>
    <w:p w14:paraId="73B0DA3A" w14:textId="77777777" w:rsidR="00B15A25" w:rsidRDefault="00B34D8E">
      <w:pPr>
        <w:pStyle w:val="Standard"/>
        <w:spacing w:line="360" w:lineRule="auto"/>
        <w:jc w:val="both"/>
      </w:pPr>
      <w:r>
        <w:rPr>
          <w:rFonts w:ascii="Book Antiqua" w:hAnsi="Book Antiqua"/>
          <w:sz w:val="20"/>
          <w:lang w:eastAsia="pl-PL"/>
        </w:rPr>
        <w:t xml:space="preserve">4.1. Przedmiotem zamówienia jest usługa </w:t>
      </w:r>
      <w:r>
        <w:rPr>
          <w:rFonts w:ascii="Book Antiqua" w:hAnsi="Book Antiqua" w:cs="Century Gothic"/>
          <w:color w:val="000000"/>
          <w:sz w:val="20"/>
        </w:rPr>
        <w:t xml:space="preserve">przedłużenia o 365 dni kalendarzowych licencji ograniczonych czasowo na wirtualne urządzenia Cisco IronPort (Email Security Appliance), dalej zwanymi IronPort, </w:t>
      </w:r>
      <w:r>
        <w:rPr>
          <w:rFonts w:ascii="Book Antiqua" w:hAnsi="Book Antiqua" w:cs="Century Gothic"/>
          <w:sz w:val="20"/>
          <w:shd w:val="clear" w:color="auto" w:fill="FFFFFF"/>
        </w:rPr>
        <w:t>pracujących w trybie Cluster</w:t>
      </w:r>
      <w:bookmarkStart w:id="0" w:name="_GoBack1"/>
      <w:bookmarkEnd w:id="0"/>
      <w:r>
        <w:rPr>
          <w:rFonts w:ascii="Book Antiqua" w:hAnsi="Book Antiqua" w:cs="Century Gothic"/>
          <w:sz w:val="20"/>
          <w:shd w:val="clear" w:color="auto" w:fill="FFFFFF"/>
        </w:rPr>
        <w:t xml:space="preserve"> ze zcentralizowanym zarządzaniem.</w:t>
      </w:r>
    </w:p>
    <w:p w14:paraId="62B0DDCD" w14:textId="77777777" w:rsidR="00B15A25" w:rsidRDefault="00B34D8E">
      <w:pPr>
        <w:spacing w:after="0" w:line="360" w:lineRule="auto"/>
        <w:jc w:val="both"/>
        <w:rPr>
          <w:rFonts w:ascii="Book Antiqua" w:eastAsia="Times New Roman" w:hAnsi="Book Antiqua" w:cs="Times New Roman"/>
          <w:b/>
          <w:sz w:val="20"/>
          <w:szCs w:val="20"/>
          <w:u w:val="single"/>
        </w:rPr>
      </w:pPr>
      <w:r>
        <w:rPr>
          <w:rFonts w:ascii="Book Antiqua" w:eastAsia="Times New Roman" w:hAnsi="Book Antiqua" w:cs="Arial"/>
          <w:sz w:val="20"/>
          <w:szCs w:val="20"/>
          <w:lang w:eastAsia="pl-PL"/>
        </w:rPr>
        <w:t xml:space="preserve">4.2 </w:t>
      </w:r>
      <w:r>
        <w:rPr>
          <w:rFonts w:ascii="Book Antiqua" w:eastAsia="Times New Roman" w:hAnsi="Book Antiqua" w:cs="Times New Roman"/>
          <w:sz w:val="20"/>
          <w:szCs w:val="20"/>
          <w:u w:val="single"/>
          <w:lang w:eastAsia="pl-PL"/>
        </w:rPr>
        <w:t>Szczegółowy opis przedmiotu zamówienia zawiera Formularz przedmiotowo - cenowy  stanowiący Załącznik nr 2 do Zapytania ofertowego.</w:t>
      </w:r>
      <w:r>
        <w:rPr>
          <w:rFonts w:ascii="Book Antiqua" w:eastAsia="Times New Roman" w:hAnsi="Book Antiqua" w:cs="Times New Roman"/>
          <w:b/>
          <w:sz w:val="20"/>
          <w:szCs w:val="20"/>
          <w:u w:val="single"/>
        </w:rPr>
        <w:t xml:space="preserve"> </w:t>
      </w:r>
    </w:p>
    <w:p w14:paraId="3639EFB1" w14:textId="77777777" w:rsidR="00B15A25" w:rsidRDefault="00B34D8E">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5. Opis sposobu obliczenia ceny:</w:t>
      </w:r>
    </w:p>
    <w:p w14:paraId="67AD3A8E" w14:textId="77777777" w:rsidR="00B15A25" w:rsidRDefault="00B34D8E">
      <w:pPr>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Times New Roman"/>
          <w:sz w:val="20"/>
          <w:szCs w:val="20"/>
          <w:lang w:eastAsia="pl-PL"/>
        </w:rPr>
        <w:t>5.1 W ofercie należy podać proponowaną cenę brutto w PLN za</w:t>
      </w:r>
      <w:r>
        <w:rPr>
          <w:rFonts w:ascii="Book Antiqua" w:eastAsia="Times New Roman" w:hAnsi="Book Antiqua" w:cs="CenturyGothic,BoldItalic"/>
          <w:bCs/>
          <w:iCs/>
          <w:sz w:val="20"/>
          <w:szCs w:val="20"/>
          <w:lang w:eastAsia="pl-PL"/>
        </w:rPr>
        <w:t xml:space="preserve"> całość wykonania przedmiotu zamówienia.</w:t>
      </w:r>
    </w:p>
    <w:p w14:paraId="7BAC50F2"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5.2 Cena powinna zawierać wszystkie koszty związane z realizacją zamówienia.</w:t>
      </w:r>
    </w:p>
    <w:p w14:paraId="1CAA3B51" w14:textId="77777777" w:rsidR="00B15A25" w:rsidRDefault="00B34D8E">
      <w:pPr>
        <w:spacing w:after="0" w:line="360" w:lineRule="auto"/>
        <w:ind w:left="284" w:right="-1" w:hanging="284"/>
        <w:jc w:val="both"/>
        <w:rPr>
          <w:rFonts w:ascii="Book Antiqua" w:eastAsia="Times New Roman" w:hAnsi="Book Antiqua" w:cs="Century Gothic"/>
          <w:sz w:val="20"/>
          <w:szCs w:val="20"/>
          <w:lang w:eastAsia="ar-SA"/>
        </w:rPr>
      </w:pPr>
      <w:r>
        <w:rPr>
          <w:rFonts w:ascii="Book Antiqua" w:eastAsia="Times New Roman" w:hAnsi="Book Antiqua" w:cs="Century Gothic"/>
          <w:sz w:val="20"/>
          <w:szCs w:val="20"/>
          <w:lang w:eastAsia="ar-SA"/>
        </w:rPr>
        <w:t xml:space="preserve">5.3 Jeżeli złożona zostanie oferta, której wybór prowadzić będzie do powstania obowiązku podatkowego Zamawiającego zgodnie z przepisami o podatku od towarów i usług w zakresie dotyczącym: </w:t>
      </w:r>
    </w:p>
    <w:p w14:paraId="49B25F60" w14:textId="77777777" w:rsidR="00B15A25" w:rsidRDefault="00B34D8E">
      <w:pPr>
        <w:tabs>
          <w:tab w:val="left" w:pos="-3119"/>
        </w:tabs>
        <w:spacing w:after="0" w:line="360" w:lineRule="auto"/>
        <w:ind w:left="709" w:hanging="709"/>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w:t>
      </w:r>
      <w:r>
        <w:rPr>
          <w:rFonts w:ascii="Book Antiqua" w:eastAsia="Times New Roman" w:hAnsi="Book Antiqua" w:cs="Century Gothic"/>
          <w:sz w:val="20"/>
          <w:szCs w:val="20"/>
          <w:lang w:eastAsia="pl-PL"/>
        </w:rPr>
        <w:tab/>
        <w:t xml:space="preserve">wewnątrzwspólnotowego nabycia towarów, </w:t>
      </w:r>
    </w:p>
    <w:p w14:paraId="5B01D49E" w14:textId="77777777" w:rsidR="00B15A25" w:rsidRDefault="00B34D8E">
      <w:pPr>
        <w:tabs>
          <w:tab w:val="left" w:pos="-3119"/>
        </w:tabs>
        <w:spacing w:after="0" w:line="360" w:lineRule="auto"/>
        <w:ind w:left="709" w:hanging="709"/>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w:t>
      </w:r>
      <w:r>
        <w:rPr>
          <w:rFonts w:ascii="Book Antiqua" w:eastAsia="Times New Roman" w:hAnsi="Book Antiqua" w:cs="Century Gothic"/>
          <w:sz w:val="20"/>
          <w:szCs w:val="20"/>
          <w:lang w:eastAsia="pl-PL"/>
        </w:rPr>
        <w:tab/>
        <w:t>importu usług lub towarów,</w:t>
      </w:r>
    </w:p>
    <w:p w14:paraId="70469D11" w14:textId="77777777" w:rsidR="00B15A25" w:rsidRDefault="00B34D8E">
      <w:pPr>
        <w:tabs>
          <w:tab w:val="left" w:pos="-3119"/>
        </w:tabs>
        <w:spacing w:after="0" w:line="360" w:lineRule="auto"/>
        <w:ind w:left="709" w:hanging="709"/>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w:t>
      </w:r>
      <w:r>
        <w:rPr>
          <w:rFonts w:ascii="Book Antiqua" w:eastAsia="Times New Roman" w:hAnsi="Book Antiqua" w:cs="Century Gothic"/>
          <w:sz w:val="20"/>
          <w:szCs w:val="20"/>
          <w:lang w:eastAsia="pl-PL"/>
        </w:rPr>
        <w:tab/>
        <w:t xml:space="preserve">mechanizmu odwróconego obciążenia podatkiem VAT, </w:t>
      </w:r>
    </w:p>
    <w:p w14:paraId="6004960D" w14:textId="77777777" w:rsidR="00B15A25" w:rsidRDefault="00B34D8E">
      <w:pPr>
        <w:tabs>
          <w:tab w:val="left" w:pos="-3119"/>
        </w:tabs>
        <w:spacing w:after="0" w:line="360" w:lineRule="auto"/>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lastRenderedPageBreak/>
        <w:t xml:space="preserve">Zamawiający w celu oceny takiej oferty doliczy do przedstawionej w niej ceny podatek od towarów </w:t>
      </w:r>
      <w:r>
        <w:rPr>
          <w:rFonts w:ascii="Book Antiqua" w:eastAsia="Times New Roman" w:hAnsi="Book Antiqua" w:cs="Century Gothic"/>
          <w:sz w:val="20"/>
          <w:szCs w:val="20"/>
          <w:lang w:eastAsia="pl-PL"/>
        </w:rPr>
        <w:br/>
        <w:t>i usług, który miałby obowiązek wpłacić zgodnie z obowiązującymi przepisami.</w:t>
      </w:r>
    </w:p>
    <w:p w14:paraId="2AFD5ABF" w14:textId="77777777" w:rsidR="00B15A25" w:rsidRDefault="00B34D8E">
      <w:pPr>
        <w:tabs>
          <w:tab w:val="left" w:pos="-3119"/>
        </w:tabs>
        <w:spacing w:after="0" w:line="360" w:lineRule="auto"/>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5.4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Załącznik nr 3.</w:t>
      </w:r>
    </w:p>
    <w:p w14:paraId="548F2C0D" w14:textId="77777777" w:rsidR="00B15A25" w:rsidRDefault="00B15A25">
      <w:pPr>
        <w:spacing w:after="0" w:line="360" w:lineRule="auto"/>
        <w:jc w:val="both"/>
        <w:rPr>
          <w:rFonts w:ascii="Book Antiqua" w:eastAsia="Times New Roman" w:hAnsi="Book Antiqua" w:cs="Times New Roman"/>
          <w:sz w:val="20"/>
          <w:szCs w:val="20"/>
          <w:lang w:eastAsia="pl-PL"/>
        </w:rPr>
      </w:pPr>
    </w:p>
    <w:p w14:paraId="1399C053" w14:textId="77777777" w:rsidR="00B15A25" w:rsidRDefault="00B34D8E">
      <w:pPr>
        <w:spacing w:after="0" w:line="360" w:lineRule="auto"/>
        <w:jc w:val="both"/>
        <w:rPr>
          <w:rFonts w:ascii="Book Antiqua" w:eastAsia="Times New Roman" w:hAnsi="Book Antiqua" w:cs="CenturyGothic,BoldItalic"/>
          <w:b/>
          <w:bCs/>
          <w:iCs/>
          <w:sz w:val="20"/>
          <w:szCs w:val="20"/>
          <w:lang w:eastAsia="pl-PL"/>
        </w:rPr>
      </w:pPr>
      <w:r>
        <w:rPr>
          <w:rFonts w:ascii="Book Antiqua" w:eastAsia="Times New Roman" w:hAnsi="Book Antiqua" w:cs="CenturyGothic,BoldItalic"/>
          <w:b/>
          <w:bCs/>
          <w:iCs/>
          <w:sz w:val="20"/>
          <w:szCs w:val="20"/>
          <w:lang w:eastAsia="pl-PL"/>
        </w:rPr>
        <w:t>6. Kryterium wyboru:</w:t>
      </w:r>
    </w:p>
    <w:p w14:paraId="0C73DC37" w14:textId="77777777" w:rsidR="00B15A25" w:rsidRDefault="00B34D8E">
      <w:pPr>
        <w:tabs>
          <w:tab w:val="left" w:pos="0"/>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spacing w:val="-1"/>
          <w:sz w:val="20"/>
          <w:szCs w:val="20"/>
          <w:lang w:eastAsia="pl-PL"/>
        </w:rPr>
        <w:t>6.1. Zamawiający oceni i porówna jedynie te oferty, które:</w:t>
      </w:r>
    </w:p>
    <w:p w14:paraId="53D3D5F6" w14:textId="77777777" w:rsidR="00B15A25" w:rsidRDefault="00B34D8E">
      <w:pPr>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 xml:space="preserve">a) </w:t>
      </w:r>
      <w:r>
        <w:rPr>
          <w:rFonts w:ascii="Book Antiqua" w:eastAsia="Times New Roman" w:hAnsi="Book Antiqua" w:cs="Book Antiqua"/>
          <w:spacing w:val="3"/>
          <w:sz w:val="20"/>
          <w:szCs w:val="20"/>
          <w:lang w:eastAsia="pl-PL"/>
        </w:rPr>
        <w:t xml:space="preserve">zostaną złożone przez Wykonawców nie wykluczonych przez Zamawiającego z </w:t>
      </w:r>
      <w:r>
        <w:rPr>
          <w:rFonts w:ascii="Book Antiqua" w:eastAsia="Times New Roman" w:hAnsi="Book Antiqua" w:cs="Book Antiqua"/>
          <w:spacing w:val="-2"/>
          <w:sz w:val="20"/>
          <w:szCs w:val="20"/>
          <w:lang w:eastAsia="pl-PL"/>
        </w:rPr>
        <w:t>niniejszego postępowania;</w:t>
      </w:r>
    </w:p>
    <w:p w14:paraId="00C4301D" w14:textId="77777777" w:rsidR="00B15A25" w:rsidRDefault="00B34D8E">
      <w:pPr>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 xml:space="preserve">b) </w:t>
      </w:r>
      <w:r>
        <w:rPr>
          <w:rFonts w:ascii="Book Antiqua" w:eastAsia="Times New Roman" w:hAnsi="Book Antiqua" w:cs="Book Antiqua"/>
          <w:spacing w:val="-1"/>
          <w:sz w:val="20"/>
          <w:szCs w:val="20"/>
          <w:lang w:eastAsia="pl-PL"/>
        </w:rPr>
        <w:t>nie zostaną odrzucone przez Zamawiającego.</w:t>
      </w:r>
    </w:p>
    <w:p w14:paraId="017671AD" w14:textId="77777777" w:rsidR="00B15A25" w:rsidRDefault="00B34D8E">
      <w:pPr>
        <w:spacing w:after="0" w:line="360" w:lineRule="auto"/>
        <w:jc w:val="both"/>
        <w:rPr>
          <w:rFonts w:ascii="Book Antiqua" w:eastAsia="Times New Roman" w:hAnsi="Book Antiqua" w:cs="Book Antiqua"/>
          <w:spacing w:val="-3"/>
          <w:sz w:val="20"/>
          <w:szCs w:val="20"/>
          <w:lang w:eastAsia="pl-PL"/>
        </w:rPr>
      </w:pPr>
      <w:r>
        <w:rPr>
          <w:rFonts w:ascii="Book Antiqua" w:eastAsia="Times New Roman" w:hAnsi="Book Antiqua" w:cs="Book Antiqua"/>
          <w:sz w:val="20"/>
          <w:szCs w:val="20"/>
          <w:lang w:eastAsia="pl-PL"/>
        </w:rPr>
        <w:t xml:space="preserve">6.2. </w:t>
      </w:r>
      <w:r>
        <w:rPr>
          <w:rFonts w:ascii="Book Antiqua" w:eastAsia="Times New Roman" w:hAnsi="Book Antiqua" w:cs="Book Antiqua"/>
          <w:spacing w:val="3"/>
          <w:sz w:val="20"/>
          <w:szCs w:val="20"/>
          <w:lang w:eastAsia="pl-PL"/>
        </w:rPr>
        <w:t xml:space="preserve">Oferty zostaną ocenione przez Zamawiającego w oparciu o następujące kryteria i ich </w:t>
      </w:r>
      <w:r>
        <w:rPr>
          <w:rFonts w:ascii="Book Antiqua" w:eastAsia="Times New Roman" w:hAnsi="Book Antiqua" w:cs="Book Antiqua"/>
          <w:spacing w:val="-3"/>
          <w:sz w:val="20"/>
          <w:szCs w:val="20"/>
          <w:lang w:eastAsia="pl-PL"/>
        </w:rPr>
        <w:t>znaczenie:</w:t>
      </w:r>
    </w:p>
    <w:p w14:paraId="37F3A29C" w14:textId="77777777" w:rsidR="00B15A25" w:rsidRDefault="00B15A25">
      <w:pPr>
        <w:spacing w:after="0" w:line="360" w:lineRule="auto"/>
        <w:ind w:left="540" w:hanging="540"/>
        <w:jc w:val="both"/>
        <w:rPr>
          <w:rFonts w:ascii="Book Antiqua" w:eastAsia="Times New Roman" w:hAnsi="Book Antiqua" w:cs="Times New Roman"/>
          <w:b/>
          <w:sz w:val="20"/>
          <w:szCs w:val="20"/>
          <w:u w:val="single"/>
          <w:lang w:eastAsia="pl-PL"/>
        </w:rPr>
      </w:pPr>
    </w:p>
    <w:tbl>
      <w:tblPr>
        <w:tblW w:w="6311" w:type="dxa"/>
        <w:tblInd w:w="1308" w:type="dxa"/>
        <w:tblLayout w:type="fixed"/>
        <w:tblLook w:val="0000" w:firstRow="0" w:lastRow="0" w:firstColumn="0" w:lastColumn="0" w:noHBand="0" w:noVBand="0"/>
      </w:tblPr>
      <w:tblGrid>
        <w:gridCol w:w="1635"/>
        <w:gridCol w:w="3360"/>
        <w:gridCol w:w="1316"/>
      </w:tblGrid>
      <w:tr w:rsidR="00B15A25" w14:paraId="73FD3654" w14:textId="7777777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14:paraId="18B218D2" w14:textId="77777777" w:rsidR="00B15A25" w:rsidRDefault="00B34D8E">
            <w:pPr>
              <w:widowControl w:val="0"/>
              <w:spacing w:after="0" w:line="240" w:lineRule="auto"/>
              <w:jc w:val="center"/>
              <w:rPr>
                <w:rFonts w:ascii="Book Antiqua" w:eastAsia="Times New Roman" w:hAnsi="Book Antiqua" w:cs="Book Antiqua"/>
                <w:b/>
                <w:bCs/>
                <w:spacing w:val="-3"/>
                <w:sz w:val="20"/>
                <w:szCs w:val="20"/>
                <w:lang w:eastAsia="pl-PL"/>
              </w:rPr>
            </w:pPr>
            <w:r>
              <w:rPr>
                <w:rFonts w:ascii="Book Antiqua" w:eastAsia="Times New Roman" w:hAnsi="Book Antiqua" w:cs="Book Antiqua"/>
                <w:b/>
                <w:bCs/>
                <w:spacing w:val="-3"/>
                <w:sz w:val="20"/>
                <w:szCs w:val="20"/>
                <w:lang w:eastAsia="pl-PL"/>
              </w:rPr>
              <w:t>L.p.</w:t>
            </w:r>
          </w:p>
        </w:tc>
        <w:tc>
          <w:tcPr>
            <w:tcW w:w="3360" w:type="dxa"/>
            <w:tcBorders>
              <w:top w:val="single" w:sz="4" w:space="0" w:color="000000"/>
              <w:left w:val="single" w:sz="4" w:space="0" w:color="000000"/>
              <w:bottom w:val="single" w:sz="4" w:space="0" w:color="000000"/>
            </w:tcBorders>
            <w:shd w:val="clear" w:color="auto" w:fill="auto"/>
            <w:vAlign w:val="center"/>
          </w:tcPr>
          <w:p w14:paraId="036EE8DD" w14:textId="77777777" w:rsidR="00B15A25" w:rsidRDefault="00B34D8E">
            <w:pPr>
              <w:widowControl w:val="0"/>
              <w:spacing w:after="0" w:line="240" w:lineRule="auto"/>
              <w:jc w:val="center"/>
              <w:rPr>
                <w:rFonts w:ascii="Book Antiqua" w:eastAsia="Times New Roman" w:hAnsi="Book Antiqua" w:cs="Book Antiqua"/>
                <w:b/>
                <w:bCs/>
                <w:spacing w:val="-3"/>
                <w:sz w:val="20"/>
                <w:szCs w:val="20"/>
                <w:lang w:eastAsia="pl-PL"/>
              </w:rPr>
            </w:pPr>
            <w:r>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1F15" w14:textId="77777777" w:rsidR="00B15A25" w:rsidRDefault="00B34D8E">
            <w:pPr>
              <w:widowControl w:val="0"/>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Book Antiqua"/>
                <w:b/>
                <w:bCs/>
                <w:spacing w:val="-3"/>
                <w:sz w:val="20"/>
                <w:szCs w:val="20"/>
                <w:lang w:eastAsia="pl-PL"/>
              </w:rPr>
              <w:t>WAGA</w:t>
            </w:r>
          </w:p>
        </w:tc>
      </w:tr>
      <w:tr w:rsidR="00B15A25" w14:paraId="510D90E3" w14:textId="7777777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14:paraId="541A1C37" w14:textId="77777777" w:rsidR="00B15A25" w:rsidRDefault="00B34D8E">
            <w:pPr>
              <w:widowControl w:val="0"/>
              <w:spacing w:after="0" w:line="240" w:lineRule="auto"/>
              <w:jc w:val="center"/>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1.</w:t>
            </w:r>
          </w:p>
        </w:tc>
        <w:tc>
          <w:tcPr>
            <w:tcW w:w="3360" w:type="dxa"/>
            <w:tcBorders>
              <w:top w:val="single" w:sz="4" w:space="0" w:color="000000"/>
              <w:left w:val="single" w:sz="4" w:space="0" w:color="000000"/>
              <w:bottom w:val="single" w:sz="4" w:space="0" w:color="000000"/>
            </w:tcBorders>
            <w:shd w:val="clear" w:color="auto" w:fill="auto"/>
            <w:vAlign w:val="center"/>
          </w:tcPr>
          <w:p w14:paraId="08B952CF" w14:textId="77777777" w:rsidR="00B15A25" w:rsidRDefault="00B34D8E">
            <w:pPr>
              <w:widowControl w:val="0"/>
              <w:spacing w:after="0" w:line="240" w:lineRule="auto"/>
              <w:jc w:val="center"/>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A8718" w14:textId="77777777" w:rsidR="00B15A25" w:rsidRDefault="00B34D8E">
            <w:pPr>
              <w:widowControl w:val="0"/>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Book Antiqua"/>
                <w:bCs/>
                <w:spacing w:val="-3"/>
                <w:sz w:val="20"/>
                <w:szCs w:val="20"/>
                <w:lang w:eastAsia="pl-PL"/>
              </w:rPr>
              <w:t>100%</w:t>
            </w:r>
          </w:p>
        </w:tc>
      </w:tr>
      <w:tr w:rsidR="00B15A25" w14:paraId="495566A5" w14:textId="7777777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14:paraId="107C4742" w14:textId="77777777" w:rsidR="00B15A25" w:rsidRDefault="00B34D8E">
            <w:pPr>
              <w:widowControl w:val="0"/>
              <w:snapToGrid w:val="0"/>
              <w:spacing w:after="0" w:line="240" w:lineRule="auto"/>
              <w:jc w:val="center"/>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RAZEM:</w:t>
            </w:r>
          </w:p>
        </w:tc>
        <w:tc>
          <w:tcPr>
            <w:tcW w:w="3360" w:type="dxa"/>
            <w:tcBorders>
              <w:top w:val="single" w:sz="4" w:space="0" w:color="000000"/>
              <w:left w:val="single" w:sz="4" w:space="0" w:color="000000"/>
              <w:bottom w:val="single" w:sz="4" w:space="0" w:color="000000"/>
            </w:tcBorders>
            <w:shd w:val="clear" w:color="auto" w:fill="auto"/>
            <w:vAlign w:val="center"/>
          </w:tcPr>
          <w:p w14:paraId="0AC66CF2" w14:textId="77777777" w:rsidR="00B15A25" w:rsidRDefault="00B15A25">
            <w:pPr>
              <w:widowControl w:val="0"/>
              <w:snapToGrid w:val="0"/>
              <w:spacing w:after="0" w:line="240" w:lineRule="auto"/>
              <w:jc w:val="center"/>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3BB4" w14:textId="77777777" w:rsidR="00B15A25" w:rsidRDefault="00B34D8E">
            <w:pPr>
              <w:widowControl w:val="0"/>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Book Antiqua"/>
                <w:bCs/>
                <w:spacing w:val="-3"/>
                <w:sz w:val="20"/>
                <w:szCs w:val="20"/>
                <w:lang w:eastAsia="pl-PL"/>
              </w:rPr>
              <w:t>100%</w:t>
            </w:r>
          </w:p>
        </w:tc>
      </w:tr>
    </w:tbl>
    <w:p w14:paraId="6C4FA453" w14:textId="77777777" w:rsidR="00B15A25" w:rsidRDefault="00B15A25">
      <w:pPr>
        <w:spacing w:after="0" w:line="360" w:lineRule="auto"/>
        <w:jc w:val="both"/>
        <w:rPr>
          <w:rFonts w:ascii="Book Antiqua" w:eastAsia="Times New Roman" w:hAnsi="Book Antiqua" w:cs="Book Antiqua"/>
          <w:spacing w:val="-3"/>
          <w:sz w:val="20"/>
          <w:szCs w:val="20"/>
          <w:lang w:eastAsia="pl-PL"/>
        </w:rPr>
      </w:pPr>
    </w:p>
    <w:p w14:paraId="466002EE" w14:textId="77777777" w:rsidR="00B15A25" w:rsidRDefault="00B34D8E">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Obliczenia w poszczególnych kryteriach dokonane będą z dokładnością do dwóch miejsc po przecinku.</w:t>
      </w:r>
    </w:p>
    <w:p w14:paraId="6C5D4B2F" w14:textId="77777777" w:rsidR="00B15A25" w:rsidRDefault="00B34D8E">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Oceny Zamawiający dokona na podstawie następujących wzorów:</w:t>
      </w:r>
    </w:p>
    <w:p w14:paraId="521A4B66" w14:textId="77777777" w:rsidR="00B15A25" w:rsidRDefault="00B15A25">
      <w:pPr>
        <w:tabs>
          <w:tab w:val="left" w:pos="0"/>
          <w:tab w:val="left" w:pos="284"/>
        </w:tabs>
        <w:spacing w:after="0" w:line="360" w:lineRule="auto"/>
        <w:ind w:left="284" w:hanging="284"/>
        <w:jc w:val="both"/>
        <w:rPr>
          <w:rFonts w:ascii="Book Antiqua" w:eastAsia="Times New Roman" w:hAnsi="Book Antiqua" w:cs="Book Antiqua"/>
          <w:b/>
          <w:bCs/>
          <w:sz w:val="20"/>
          <w:szCs w:val="20"/>
          <w:lang w:eastAsia="pl-PL"/>
        </w:rPr>
      </w:pPr>
    </w:p>
    <w:p w14:paraId="55CB75AC" w14:textId="77777777" w:rsidR="00B15A25" w:rsidRDefault="00B34D8E">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Pr>
          <w:rFonts w:ascii="Book Antiqua" w:eastAsia="Times New Roman" w:hAnsi="Book Antiqua" w:cs="Book Antiqua"/>
          <w:b/>
          <w:bCs/>
          <w:sz w:val="20"/>
          <w:szCs w:val="20"/>
          <w:lang w:eastAsia="pl-PL"/>
        </w:rPr>
        <w:t>dla kryterium</w:t>
      </w:r>
      <w:r>
        <w:rPr>
          <w:rFonts w:ascii="Book Antiqua" w:eastAsia="Times New Roman" w:hAnsi="Book Antiqua" w:cs="Book Antiqua"/>
          <w:sz w:val="20"/>
          <w:szCs w:val="20"/>
          <w:lang w:eastAsia="pl-PL"/>
        </w:rPr>
        <w:t xml:space="preserve"> „</w:t>
      </w:r>
      <w:r>
        <w:rPr>
          <w:rFonts w:ascii="Book Antiqua" w:eastAsia="Times New Roman" w:hAnsi="Book Antiqua" w:cs="Book Antiqua"/>
          <w:b/>
          <w:bCs/>
          <w:sz w:val="20"/>
          <w:szCs w:val="20"/>
          <w:lang w:eastAsia="pl-PL"/>
        </w:rPr>
        <w:t>cena”</w:t>
      </w:r>
      <w:r>
        <w:rPr>
          <w:rFonts w:ascii="Book Antiqua" w:eastAsia="Times New Roman" w:hAnsi="Book Antiqua" w:cs="Book Antiqua"/>
          <w:sz w:val="20"/>
          <w:szCs w:val="20"/>
          <w:lang w:eastAsia="pl-PL"/>
        </w:rPr>
        <w:t>: C = C</w:t>
      </w:r>
      <w:r>
        <w:rPr>
          <w:rFonts w:ascii="Book Antiqua" w:eastAsia="Times New Roman" w:hAnsi="Book Antiqua" w:cs="Book Antiqua"/>
          <w:sz w:val="20"/>
          <w:szCs w:val="20"/>
          <w:vertAlign w:val="subscript"/>
          <w:lang w:eastAsia="pl-PL"/>
        </w:rPr>
        <w:t>n</w:t>
      </w:r>
      <w:r>
        <w:rPr>
          <w:rFonts w:ascii="Book Antiqua" w:eastAsia="Times New Roman" w:hAnsi="Book Antiqua" w:cs="Book Antiqua"/>
          <w:sz w:val="20"/>
          <w:szCs w:val="20"/>
          <w:lang w:eastAsia="pl-PL"/>
        </w:rPr>
        <w:t xml:space="preserve"> / C</w:t>
      </w:r>
      <w:r>
        <w:rPr>
          <w:rFonts w:ascii="Book Antiqua" w:eastAsia="Times New Roman" w:hAnsi="Book Antiqua" w:cs="Book Antiqua"/>
          <w:sz w:val="20"/>
          <w:szCs w:val="20"/>
          <w:vertAlign w:val="subscript"/>
          <w:lang w:eastAsia="pl-PL"/>
        </w:rPr>
        <w:t>o</w:t>
      </w:r>
      <w:r>
        <w:rPr>
          <w:rFonts w:ascii="Book Antiqua" w:eastAsia="Times New Roman" w:hAnsi="Book Antiqua" w:cs="Book Antiqua"/>
          <w:sz w:val="20"/>
          <w:szCs w:val="20"/>
          <w:lang w:eastAsia="pl-PL"/>
        </w:rPr>
        <w:t xml:space="preserve"> x 100 pkt x 100%</w:t>
      </w:r>
    </w:p>
    <w:p w14:paraId="796E3DB8" w14:textId="77777777" w:rsidR="00B15A25" w:rsidRDefault="00B34D8E">
      <w:pPr>
        <w:tabs>
          <w:tab w:val="left" w:pos="0"/>
          <w:tab w:val="left" w:pos="284"/>
        </w:tabs>
        <w:spacing w:after="0" w:line="360" w:lineRule="auto"/>
        <w:ind w:left="284" w:hanging="284"/>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gdzie:</w:t>
      </w:r>
    </w:p>
    <w:p w14:paraId="1542ADD0" w14:textId="77777777" w:rsidR="00B15A25" w:rsidRDefault="00B34D8E">
      <w:pPr>
        <w:tabs>
          <w:tab w:val="left" w:pos="0"/>
          <w:tab w:val="left" w:pos="284"/>
        </w:tabs>
        <w:spacing w:after="0" w:line="360" w:lineRule="auto"/>
        <w:ind w:left="284" w:hanging="284"/>
        <w:jc w:val="both"/>
        <w:rPr>
          <w:rFonts w:ascii="Book Antiqua" w:eastAsia="Times New Roman" w:hAnsi="Book Antiqua" w:cs="Book Antiqua"/>
          <w:b/>
          <w:bCs/>
          <w:sz w:val="20"/>
          <w:szCs w:val="20"/>
          <w:lang w:eastAsia="pl-PL"/>
        </w:rPr>
      </w:pPr>
      <w:r>
        <w:rPr>
          <w:rFonts w:ascii="Book Antiqua" w:eastAsia="Times New Roman" w:hAnsi="Book Antiqua" w:cs="Book Antiqua"/>
          <w:b/>
          <w:bCs/>
          <w:sz w:val="20"/>
          <w:szCs w:val="20"/>
          <w:lang w:eastAsia="pl-PL"/>
        </w:rPr>
        <w:t>C</w:t>
      </w:r>
      <w:r>
        <w:rPr>
          <w:rFonts w:ascii="Book Antiqua" w:eastAsia="Times New Roman" w:hAnsi="Book Antiqua" w:cs="Book Antiqua"/>
          <w:sz w:val="20"/>
          <w:szCs w:val="20"/>
          <w:lang w:eastAsia="pl-PL"/>
        </w:rPr>
        <w:t xml:space="preserve"> = przyznane punkty za cenę</w:t>
      </w:r>
    </w:p>
    <w:p w14:paraId="3A12C2AE" w14:textId="77777777" w:rsidR="00B15A25" w:rsidRDefault="00B34D8E">
      <w:pPr>
        <w:tabs>
          <w:tab w:val="left" w:pos="0"/>
          <w:tab w:val="left" w:pos="284"/>
        </w:tabs>
        <w:spacing w:after="0" w:line="360" w:lineRule="auto"/>
        <w:ind w:left="284" w:hanging="284"/>
        <w:jc w:val="both"/>
        <w:rPr>
          <w:rFonts w:ascii="Book Antiqua" w:eastAsia="Times New Roman" w:hAnsi="Book Antiqua" w:cs="Book Antiqua"/>
          <w:b/>
          <w:bCs/>
          <w:sz w:val="20"/>
          <w:szCs w:val="20"/>
          <w:lang w:eastAsia="pl-PL"/>
        </w:rPr>
      </w:pPr>
      <w:r>
        <w:rPr>
          <w:rFonts w:ascii="Book Antiqua" w:eastAsia="Times New Roman" w:hAnsi="Book Antiqua" w:cs="Book Antiqua"/>
          <w:b/>
          <w:bCs/>
          <w:sz w:val="20"/>
          <w:szCs w:val="20"/>
          <w:lang w:eastAsia="pl-PL"/>
        </w:rPr>
        <w:t>C</w:t>
      </w:r>
      <w:r>
        <w:rPr>
          <w:rFonts w:ascii="Book Antiqua" w:eastAsia="Times New Roman" w:hAnsi="Book Antiqua" w:cs="Book Antiqua"/>
          <w:b/>
          <w:bCs/>
          <w:sz w:val="20"/>
          <w:szCs w:val="20"/>
          <w:vertAlign w:val="subscript"/>
          <w:lang w:eastAsia="pl-PL"/>
        </w:rPr>
        <w:t>n</w:t>
      </w:r>
      <w:r>
        <w:rPr>
          <w:rFonts w:ascii="Book Antiqua" w:eastAsia="Times New Roman" w:hAnsi="Book Antiqua" w:cs="Book Antiqua"/>
          <w:sz w:val="20"/>
          <w:szCs w:val="20"/>
          <w:vertAlign w:val="subscript"/>
          <w:lang w:eastAsia="pl-PL"/>
        </w:rPr>
        <w:t xml:space="preserve"> </w:t>
      </w:r>
      <w:r>
        <w:rPr>
          <w:rFonts w:ascii="Book Antiqua" w:eastAsia="Times New Roman" w:hAnsi="Book Antiqua" w:cs="Book Antiqua"/>
          <w:sz w:val="20"/>
          <w:szCs w:val="20"/>
          <w:lang w:eastAsia="pl-PL"/>
        </w:rPr>
        <w:t>= najniższa cena ofertowa (brutto) spośród ważnych ofert</w:t>
      </w:r>
    </w:p>
    <w:p w14:paraId="7CC356F0" w14:textId="77777777" w:rsidR="00B15A25" w:rsidRDefault="00B34D8E">
      <w:pPr>
        <w:tabs>
          <w:tab w:val="left" w:pos="0"/>
          <w:tab w:val="left" w:pos="284"/>
        </w:tabs>
        <w:spacing w:after="0" w:line="360" w:lineRule="auto"/>
        <w:ind w:left="284" w:hanging="284"/>
        <w:jc w:val="both"/>
        <w:rPr>
          <w:rFonts w:ascii="Book Antiqua" w:eastAsia="Times New Roman" w:hAnsi="Book Antiqua" w:cs="Book Antiqua"/>
          <w:b/>
          <w:sz w:val="20"/>
          <w:szCs w:val="20"/>
          <w:lang w:eastAsia="pl-PL"/>
        </w:rPr>
      </w:pPr>
      <w:r>
        <w:rPr>
          <w:rFonts w:ascii="Book Antiqua" w:eastAsia="Times New Roman" w:hAnsi="Book Antiqua" w:cs="Book Antiqua"/>
          <w:b/>
          <w:bCs/>
          <w:sz w:val="20"/>
          <w:szCs w:val="20"/>
          <w:lang w:eastAsia="pl-PL"/>
        </w:rPr>
        <w:t>C</w:t>
      </w:r>
      <w:r>
        <w:rPr>
          <w:rFonts w:ascii="Book Antiqua" w:eastAsia="Times New Roman" w:hAnsi="Book Antiqua" w:cs="Book Antiqua"/>
          <w:b/>
          <w:bCs/>
          <w:sz w:val="20"/>
          <w:szCs w:val="20"/>
          <w:vertAlign w:val="subscript"/>
          <w:lang w:eastAsia="pl-PL"/>
        </w:rPr>
        <w:t>o</w:t>
      </w:r>
      <w:r>
        <w:rPr>
          <w:rFonts w:ascii="Book Antiqua" w:eastAsia="Times New Roman" w:hAnsi="Book Antiqua" w:cs="Book Antiqua"/>
          <w:sz w:val="20"/>
          <w:szCs w:val="20"/>
          <w:vertAlign w:val="subscript"/>
          <w:lang w:eastAsia="pl-PL"/>
        </w:rPr>
        <w:t xml:space="preserve"> </w:t>
      </w:r>
      <w:r>
        <w:rPr>
          <w:rFonts w:ascii="Book Antiqua" w:eastAsia="Times New Roman" w:hAnsi="Book Antiqua" w:cs="Book Antiqua"/>
          <w:sz w:val="20"/>
          <w:szCs w:val="20"/>
          <w:lang w:eastAsia="pl-PL"/>
        </w:rPr>
        <w:t>= cena badanej oferty</w:t>
      </w:r>
    </w:p>
    <w:p w14:paraId="6CEB2B32" w14:textId="77777777" w:rsidR="00B15A25" w:rsidRDefault="00B15A25">
      <w:pPr>
        <w:spacing w:after="0" w:line="360" w:lineRule="auto"/>
        <w:jc w:val="both"/>
        <w:rPr>
          <w:rFonts w:ascii="Book Antiqua" w:eastAsia="Times New Roman" w:hAnsi="Book Antiqua" w:cs="Book Antiqua"/>
          <w:b/>
          <w:sz w:val="20"/>
          <w:szCs w:val="20"/>
          <w:lang w:eastAsia="pl-PL"/>
        </w:rPr>
      </w:pPr>
    </w:p>
    <w:p w14:paraId="14E520AB" w14:textId="77777777" w:rsidR="00B15A25" w:rsidRDefault="00B34D8E">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b/>
          <w:sz w:val="20"/>
          <w:szCs w:val="20"/>
          <w:lang w:eastAsia="pl-PL"/>
        </w:rPr>
        <w:t>Opis kryterium:</w:t>
      </w:r>
    </w:p>
    <w:p w14:paraId="3522EB35" w14:textId="77777777" w:rsidR="00B15A25" w:rsidRDefault="00B34D8E">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14:paraId="17A614BE" w14:textId="77777777" w:rsidR="00B15A25" w:rsidRDefault="00B34D8E">
      <w:pPr>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W kryterium tym Wykonawca może otrzymać maksymalnie 100 pkt.</w:t>
      </w:r>
    </w:p>
    <w:p w14:paraId="5976713F" w14:textId="77777777" w:rsidR="00B15A25" w:rsidRDefault="00B15A25">
      <w:pPr>
        <w:spacing w:after="0" w:line="360" w:lineRule="auto"/>
        <w:ind w:left="540" w:hanging="540"/>
        <w:jc w:val="both"/>
        <w:rPr>
          <w:rFonts w:ascii="Book Antiqua" w:eastAsia="Times New Roman" w:hAnsi="Book Antiqua" w:cs="Times New Roman"/>
          <w:b/>
          <w:sz w:val="20"/>
          <w:szCs w:val="20"/>
          <w:u w:val="single"/>
          <w:lang w:eastAsia="pl-PL"/>
        </w:rPr>
      </w:pPr>
    </w:p>
    <w:p w14:paraId="2FE36EE1" w14:textId="77777777" w:rsidR="00B15A25" w:rsidRDefault="00B34D8E">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7. Sposób przygotowania oferty:</w:t>
      </w:r>
    </w:p>
    <w:p w14:paraId="43218448" w14:textId="77777777" w:rsidR="00B15A25" w:rsidRDefault="00B34D8E">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7.1</w:t>
      </w:r>
      <w:r>
        <w:rPr>
          <w:rFonts w:ascii="Book Antiqua" w:eastAsia="Times New Roman" w:hAnsi="Book Antiqua" w:cs="Times New Roman"/>
          <w:sz w:val="20"/>
          <w:szCs w:val="20"/>
          <w:lang w:eastAsia="pl-PL"/>
        </w:rPr>
        <w:tab/>
        <w:t xml:space="preserve"> Każdy Wykonawca może złożyć tylko jedną ofertę.</w:t>
      </w:r>
    </w:p>
    <w:p w14:paraId="77DC9020" w14:textId="77777777" w:rsidR="00B15A25" w:rsidRDefault="00B34D8E">
      <w:pPr>
        <w:tabs>
          <w:tab w:val="left" w:pos="426"/>
          <w:tab w:val="left" w:pos="567"/>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7.2    Oferty należy przesłać poprzez platformę zakupową </w:t>
      </w:r>
      <w:hyperlink r:id="rId9">
        <w:r>
          <w:rPr>
            <w:rStyle w:val="czeinternetowe"/>
            <w:color w:val="auto"/>
            <w:sz w:val="20"/>
            <w:szCs w:val="20"/>
          </w:rPr>
          <w:t>https://platformazakupowa.pl/</w:t>
        </w:r>
      </w:hyperlink>
    </w:p>
    <w:p w14:paraId="639210E3" w14:textId="77777777" w:rsidR="00B15A25" w:rsidRDefault="00B34D8E">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7.3</w:t>
      </w:r>
      <w:r>
        <w:rPr>
          <w:rFonts w:ascii="Book Antiqua" w:eastAsia="Times New Roman" w:hAnsi="Book Antiqua" w:cs="Times New Roman"/>
          <w:sz w:val="20"/>
          <w:szCs w:val="20"/>
          <w:lang w:eastAsia="pl-PL"/>
        </w:rPr>
        <w:tab/>
        <w:t xml:space="preserve"> Oferta musi być podpisana przez osoby upoważnione do reprezentowania Wykonawcy (Wykonawców wspólnie ubiegających się o udzielenie zamówienia).</w:t>
      </w:r>
    </w:p>
    <w:p w14:paraId="759EB8A4" w14:textId="77777777" w:rsidR="00B15A25" w:rsidRDefault="00B34D8E">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lastRenderedPageBreak/>
        <w:t>7.4.</w:t>
      </w:r>
      <w:r>
        <w:rPr>
          <w:rFonts w:ascii="Book Antiqua" w:eastAsia="Times New Roman" w:hAnsi="Book Antiqua" w:cs="Times New Roman"/>
          <w:sz w:val="20"/>
          <w:szCs w:val="20"/>
          <w:lang w:eastAsia="pl-PL"/>
        </w:rPr>
        <w:tab/>
        <w:t>Ofertę należy przygotować na załączonym formularzu, w formie elektronicznej, w języku polskim, podpisany formularz ofertowy i inne dokumenty należy zeskanować i wysłać drogą elektroniczną używając platformy zakupowej.</w:t>
      </w:r>
    </w:p>
    <w:p w14:paraId="651E6629" w14:textId="77777777" w:rsidR="00B15A25" w:rsidRDefault="00B34D8E">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7.5.</w:t>
      </w:r>
      <w:r>
        <w:rPr>
          <w:rFonts w:ascii="Book Antiqua" w:eastAsia="Times New Roman" w:hAnsi="Book Antiqua" w:cs="Times New Roman"/>
          <w:sz w:val="20"/>
          <w:szCs w:val="20"/>
          <w:lang w:eastAsia="pl-PL"/>
        </w:rPr>
        <w:tab/>
        <w:t>Wykonawca ponosi wszelkie koszty związane z przygotowaniem i złożeniem oferty.</w:t>
      </w:r>
    </w:p>
    <w:p w14:paraId="5A421307" w14:textId="77777777" w:rsidR="00B15A25" w:rsidRDefault="00B34D8E">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7.6.</w:t>
      </w:r>
      <w:r>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(ych) status prawny Wykonawcy(ów) lub pełnomocnictwa (pełnomocnictw) wynika, iż do reprezentowania Wykonawcy(ów) upoważnionych jest łącznie kilka osób dokumenty wchodzące w skład oferty muszą być podpisane przez wszystkie te osoby.</w:t>
      </w:r>
    </w:p>
    <w:p w14:paraId="33E0CF1B" w14:textId="77777777" w:rsidR="00B15A25" w:rsidRDefault="00B34D8E">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7.7.</w:t>
      </w:r>
      <w:r>
        <w:rPr>
          <w:rFonts w:ascii="Book Antiqua" w:eastAsia="Times New Roman" w:hAnsi="Book Antiqua" w:cs="Times New Roman"/>
          <w:sz w:val="20"/>
          <w:szCs w:val="20"/>
          <w:lang w:eastAsia="pl-PL"/>
        </w:rPr>
        <w:tab/>
        <w:t xml:space="preserve">Upoważnienie osób podpisujących ofertę do jej podpisania musi bezpośrednio wynikać </w:t>
      </w:r>
    </w:p>
    <w:p w14:paraId="5276174C" w14:textId="77777777" w:rsidR="00B15A25" w:rsidRDefault="00B34D8E">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z dokumentów dołączonych do oferty. Oznacza to, że jeżeli upoważnienie takie nie wynika wprost </w:t>
      </w:r>
    </w:p>
    <w:p w14:paraId="1768AC4F"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14:paraId="25A7032E" w14:textId="77777777" w:rsidR="00B15A25" w:rsidRDefault="00B34D8E">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8. Termin składania oferty i zadawania pytań do postępowania:</w:t>
      </w:r>
    </w:p>
    <w:p w14:paraId="1331C332" w14:textId="77777777" w:rsidR="00B15A25" w:rsidRDefault="00B34D8E">
      <w:pPr>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Layout w:type="fixed"/>
        <w:tblLook w:val="01E0" w:firstRow="1" w:lastRow="1" w:firstColumn="1" w:lastColumn="1" w:noHBand="0" w:noVBand="0"/>
      </w:tblPr>
      <w:tblGrid>
        <w:gridCol w:w="1440"/>
        <w:gridCol w:w="1981"/>
        <w:gridCol w:w="1440"/>
        <w:gridCol w:w="2302"/>
      </w:tblGrid>
      <w:tr w:rsidR="00B15A25" w14:paraId="644A2C76" w14:textId="77777777">
        <w:trPr>
          <w:trHeight w:val="778"/>
        </w:trPr>
        <w:tc>
          <w:tcPr>
            <w:tcW w:w="1439" w:type="dxa"/>
            <w:tcBorders>
              <w:top w:val="single" w:sz="4" w:space="0" w:color="000000"/>
              <w:left w:val="single" w:sz="4" w:space="0" w:color="000000"/>
              <w:bottom w:val="single" w:sz="4" w:space="0" w:color="000000"/>
              <w:right w:val="single" w:sz="4" w:space="0" w:color="000000"/>
            </w:tcBorders>
            <w:vAlign w:val="center"/>
          </w:tcPr>
          <w:p w14:paraId="771A1394" w14:textId="77777777" w:rsidR="00B15A25" w:rsidRDefault="00B34D8E">
            <w:pPr>
              <w:widowControl w:val="0"/>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do dnia:</w:t>
            </w:r>
          </w:p>
        </w:tc>
        <w:tc>
          <w:tcPr>
            <w:tcW w:w="1981" w:type="dxa"/>
            <w:tcBorders>
              <w:top w:val="single" w:sz="4" w:space="0" w:color="000000"/>
              <w:left w:val="single" w:sz="4" w:space="0" w:color="000000"/>
              <w:bottom w:val="single" w:sz="4" w:space="0" w:color="000000"/>
              <w:right w:val="single" w:sz="4" w:space="0" w:color="000000"/>
            </w:tcBorders>
            <w:vAlign w:val="center"/>
          </w:tcPr>
          <w:p w14:paraId="3E6DFA5E" w14:textId="3A2AA88A" w:rsidR="00B15A25" w:rsidRDefault="0050340C" w:rsidP="0050340C">
            <w:pPr>
              <w:widowControl w:val="0"/>
              <w:spacing w:after="0" w:line="360" w:lineRule="auto"/>
              <w:ind w:left="142"/>
              <w:jc w:val="center"/>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05.09</w:t>
            </w:r>
            <w:r w:rsidR="00B34D8E">
              <w:rPr>
                <w:rFonts w:ascii="Book Antiqua" w:eastAsia="Times New Roman" w:hAnsi="Book Antiqua" w:cs="Times New Roman"/>
                <w:b/>
                <w:bCs/>
                <w:i/>
                <w:iCs/>
                <w:sz w:val="20"/>
                <w:szCs w:val="20"/>
                <w:lang w:eastAsia="pl-PL"/>
              </w:rPr>
              <w:t>.2022 r.</w:t>
            </w:r>
          </w:p>
        </w:tc>
        <w:tc>
          <w:tcPr>
            <w:tcW w:w="1440" w:type="dxa"/>
            <w:tcBorders>
              <w:top w:val="single" w:sz="4" w:space="0" w:color="000000"/>
              <w:left w:val="single" w:sz="4" w:space="0" w:color="000000"/>
              <w:bottom w:val="single" w:sz="4" w:space="0" w:color="000000"/>
              <w:right w:val="single" w:sz="4" w:space="0" w:color="000000"/>
            </w:tcBorders>
            <w:vAlign w:val="center"/>
          </w:tcPr>
          <w:p w14:paraId="1C2ACDAE" w14:textId="77777777" w:rsidR="00B15A25" w:rsidRDefault="00B34D8E" w:rsidP="0050340C">
            <w:pPr>
              <w:widowControl w:val="0"/>
              <w:spacing w:after="0" w:line="360" w:lineRule="auto"/>
              <w:ind w:left="142"/>
              <w:jc w:val="center"/>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do godz.</w:t>
            </w:r>
          </w:p>
        </w:tc>
        <w:tc>
          <w:tcPr>
            <w:tcW w:w="2302" w:type="dxa"/>
            <w:tcBorders>
              <w:top w:val="single" w:sz="4" w:space="0" w:color="000000"/>
              <w:left w:val="single" w:sz="4" w:space="0" w:color="000000"/>
              <w:bottom w:val="single" w:sz="4" w:space="0" w:color="000000"/>
              <w:right w:val="single" w:sz="4" w:space="0" w:color="000000"/>
            </w:tcBorders>
            <w:vAlign w:val="center"/>
          </w:tcPr>
          <w:p w14:paraId="31214469" w14:textId="6804762D" w:rsidR="00B15A25" w:rsidRDefault="0050340C" w:rsidP="0050340C">
            <w:pPr>
              <w:widowControl w:val="0"/>
              <w:spacing w:after="0" w:line="360" w:lineRule="auto"/>
              <w:ind w:left="142"/>
              <w:jc w:val="center"/>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08:00</w:t>
            </w:r>
          </w:p>
        </w:tc>
      </w:tr>
    </w:tbl>
    <w:p w14:paraId="0C988D2D" w14:textId="77777777" w:rsidR="00B15A25" w:rsidRDefault="00B15A25">
      <w:pPr>
        <w:spacing w:after="0" w:line="360" w:lineRule="auto"/>
        <w:ind w:left="284"/>
        <w:jc w:val="both"/>
        <w:rPr>
          <w:rFonts w:ascii="Book Antiqua" w:eastAsia="Times New Roman" w:hAnsi="Book Antiqua" w:cs="Book Antiqua"/>
          <w:sz w:val="20"/>
          <w:szCs w:val="20"/>
          <w:lang w:eastAsia="pl-PL"/>
        </w:rPr>
      </w:pPr>
    </w:p>
    <w:p w14:paraId="536CB6D0" w14:textId="68057D97" w:rsidR="00B15A25" w:rsidRDefault="00B34D8E">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 xml:space="preserve">2) Termin zadawania pytań upływa </w:t>
      </w:r>
      <w:r w:rsidR="0050340C">
        <w:rPr>
          <w:rFonts w:ascii="Book Antiqua" w:eastAsia="Times New Roman" w:hAnsi="Book Antiqua" w:cs="Book Antiqua"/>
          <w:sz w:val="20"/>
          <w:szCs w:val="20"/>
          <w:lang w:eastAsia="pl-PL"/>
        </w:rPr>
        <w:t>w dniu: 01.09</w:t>
      </w:r>
      <w:r w:rsidR="00D93761">
        <w:rPr>
          <w:rFonts w:ascii="Book Antiqua" w:eastAsia="Times New Roman" w:hAnsi="Book Antiqua" w:cs="Book Antiqua"/>
          <w:sz w:val="20"/>
          <w:szCs w:val="20"/>
          <w:lang w:eastAsia="pl-PL"/>
        </w:rPr>
        <w:t>.2022 r.</w:t>
      </w:r>
      <w:r w:rsidR="0050340C">
        <w:rPr>
          <w:rFonts w:ascii="Book Antiqua" w:eastAsia="Times New Roman" w:hAnsi="Book Antiqua" w:cs="Book Antiqua"/>
          <w:sz w:val="20"/>
          <w:szCs w:val="20"/>
          <w:lang w:eastAsia="pl-PL"/>
        </w:rPr>
        <w:t xml:space="preserve"> o godz. 12</w:t>
      </w:r>
      <w:r>
        <w:rPr>
          <w:rFonts w:ascii="Book Antiqua" w:eastAsia="Times New Roman" w:hAnsi="Book Antiqua" w:cs="Book Antiqua"/>
          <w:sz w:val="20"/>
          <w:szCs w:val="20"/>
          <w:lang w:eastAsia="pl-PL"/>
        </w:rPr>
        <w:t>:00</w:t>
      </w:r>
    </w:p>
    <w:p w14:paraId="0CAE1DA3" w14:textId="77777777" w:rsidR="00B15A25" w:rsidRDefault="00B15A25">
      <w:pPr>
        <w:spacing w:after="0" w:line="360" w:lineRule="auto"/>
        <w:jc w:val="both"/>
        <w:rPr>
          <w:rFonts w:ascii="Book Antiqua" w:eastAsia="Times New Roman" w:hAnsi="Book Antiqua" w:cs="Book Antiqua"/>
          <w:sz w:val="20"/>
          <w:szCs w:val="20"/>
          <w:lang w:eastAsia="pl-PL"/>
        </w:rPr>
      </w:pPr>
    </w:p>
    <w:p w14:paraId="0EB3A20D"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9.</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Opis warunków udziału w postępowaniu:</w:t>
      </w:r>
    </w:p>
    <w:p w14:paraId="1C5C8A2B"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14:paraId="252D4500" w14:textId="77777777" w:rsidR="00B15A25" w:rsidRDefault="00B34D8E">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a)</w:t>
      </w:r>
      <w:r>
        <w:rPr>
          <w:rFonts w:ascii="Book Antiqua" w:eastAsia="Times New Roman" w:hAnsi="Book Antiqua" w:cs="Times New Roman"/>
          <w:sz w:val="20"/>
          <w:szCs w:val="20"/>
          <w:lang w:eastAsia="pl-PL"/>
        </w:rPr>
        <w:tab/>
        <w:t>zdolności do występowania w obrocie gospodarczym;</w:t>
      </w:r>
    </w:p>
    <w:p w14:paraId="54BCDF60" w14:textId="77777777" w:rsidR="00B15A25" w:rsidRDefault="00B34D8E">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b)</w:t>
      </w:r>
      <w:r>
        <w:rPr>
          <w:rFonts w:ascii="Book Antiqua" w:eastAsia="Times New Roman" w:hAnsi="Book Antiqua" w:cs="Times New Roman"/>
          <w:sz w:val="20"/>
          <w:szCs w:val="20"/>
          <w:lang w:eastAsia="pl-PL"/>
        </w:rPr>
        <w:tab/>
        <w:t>uprawnień do prowadzenia określonej działalności gospodarczej lub zawodowej, o ile wynika to z odrębnych przepisów;</w:t>
      </w:r>
    </w:p>
    <w:p w14:paraId="6CD23F90" w14:textId="77777777" w:rsidR="00B15A25" w:rsidRDefault="00B34D8E">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c)</w:t>
      </w:r>
      <w:r>
        <w:rPr>
          <w:rFonts w:ascii="Book Antiqua" w:eastAsia="Times New Roman" w:hAnsi="Book Antiqua" w:cs="Times New Roman"/>
          <w:sz w:val="20"/>
          <w:szCs w:val="20"/>
          <w:lang w:eastAsia="pl-PL"/>
        </w:rPr>
        <w:tab/>
        <w:t>sytuacji ekonomicznej lub finansowej;</w:t>
      </w:r>
    </w:p>
    <w:p w14:paraId="58DD6169" w14:textId="77777777" w:rsidR="00B15A25" w:rsidRDefault="00B34D8E">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d)</w:t>
      </w:r>
      <w:r>
        <w:rPr>
          <w:rFonts w:ascii="Book Antiqua" w:eastAsia="Times New Roman" w:hAnsi="Book Antiqua" w:cs="Times New Roman"/>
          <w:sz w:val="20"/>
          <w:szCs w:val="20"/>
          <w:lang w:eastAsia="pl-PL"/>
        </w:rPr>
        <w:tab/>
        <w:t>zdolności technicznej lub zawodowej.</w:t>
      </w:r>
    </w:p>
    <w:p w14:paraId="3FEEDAC7"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 celu potwierdzenia warunków udziału w postępowaniu należy złożyć wypełniony i podpisany Formularz Ofertowy, stanowiący załącznik nr 1.</w:t>
      </w:r>
    </w:p>
    <w:p w14:paraId="494BD1C5" w14:textId="77777777" w:rsidR="00B15A25" w:rsidRDefault="00B15A25">
      <w:pPr>
        <w:spacing w:after="0" w:line="360" w:lineRule="auto"/>
        <w:jc w:val="both"/>
        <w:rPr>
          <w:rFonts w:ascii="Book Antiqua" w:eastAsia="Times New Roman" w:hAnsi="Book Antiqua" w:cs="Times New Roman"/>
          <w:sz w:val="20"/>
          <w:szCs w:val="20"/>
          <w:lang w:eastAsia="pl-PL"/>
        </w:rPr>
      </w:pPr>
    </w:p>
    <w:p w14:paraId="7CBB455C" w14:textId="77777777" w:rsidR="00B15A25" w:rsidRDefault="00B34D8E">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10. </w:t>
      </w:r>
      <w:r>
        <w:rPr>
          <w:rFonts w:ascii="Book Antiqua" w:eastAsia="Times New Roman" w:hAnsi="Book Antiqua" w:cs="Times New Roman"/>
          <w:bCs/>
          <w:sz w:val="20"/>
          <w:szCs w:val="20"/>
          <w:lang w:eastAsia="pl-PL"/>
        </w:rPr>
        <w:t>Oświadczenia i dokumenty wymagane dla potwierdzenia spełniania przez Wykonawców warunków udziału w postępowaniu oraz o braku podstaw do wykluczenia:</w:t>
      </w:r>
    </w:p>
    <w:p w14:paraId="3760CF9C"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14:paraId="180970CF"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lastRenderedPageBreak/>
        <w:t>- podmiotów posiadających osobowość prawną jak i spółek prawa handlowego nie posiadających osobowości prawnej – wyciąg z Krajowego Rejestru Sądowego,</w:t>
      </w:r>
    </w:p>
    <w:p w14:paraId="3D398692"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14:paraId="62EC72EB"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działalności prowadzonej w formie spółki cywilnej – umowa spółki cywilnej </w:t>
      </w:r>
      <w:r>
        <w:rPr>
          <w:rFonts w:ascii="Book Antiqua" w:eastAsia="Times New Roman" w:hAnsi="Book Antiqua" w:cs="Times New Roman"/>
          <w:sz w:val="20"/>
          <w:szCs w:val="20"/>
          <w:u w:val="single"/>
          <w:lang w:eastAsia="pl-PL"/>
        </w:rPr>
        <w:t>lub</w:t>
      </w:r>
      <w:r>
        <w:rPr>
          <w:rFonts w:ascii="Book Antiqua" w:eastAsia="Times New Roman" w:hAnsi="Book Antiqua" w:cs="Times New Roman"/>
          <w:sz w:val="20"/>
          <w:szCs w:val="20"/>
          <w:lang w:eastAsia="pl-PL"/>
        </w:rPr>
        <w:t xml:space="preserve"> zaświadczenie                   o wpisie do ewidencji działalności gospodarczej każdego ze wspólników.</w:t>
      </w:r>
    </w:p>
    <w:p w14:paraId="24018015"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689B6FE1"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14:paraId="2E200B2B" w14:textId="77777777" w:rsidR="00B15A25" w:rsidRDefault="00B34D8E">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sz w:val="20"/>
          <w:szCs w:val="20"/>
          <w:lang w:eastAsia="pl-PL"/>
        </w:rPr>
        <w:t xml:space="preserve">2) Integralną częścią oferty jest wypełniony i podpisany Formularz ofertowy, stanowiący </w:t>
      </w:r>
      <w:r w:rsidRPr="00D76363">
        <w:rPr>
          <w:rFonts w:ascii="Book Antiqua" w:eastAsia="Times New Roman" w:hAnsi="Book Antiqua" w:cs="Times New Roman"/>
          <w:b/>
          <w:sz w:val="20"/>
          <w:szCs w:val="20"/>
          <w:u w:val="single"/>
          <w:lang w:eastAsia="pl-PL"/>
        </w:rPr>
        <w:t>Załącznik   nr 1</w:t>
      </w:r>
      <w:r>
        <w:rPr>
          <w:rFonts w:ascii="Book Antiqua" w:eastAsia="Times New Roman" w:hAnsi="Book Antiqua" w:cs="Times New Roman"/>
          <w:sz w:val="20"/>
          <w:szCs w:val="20"/>
          <w:lang w:eastAsia="pl-PL"/>
        </w:rPr>
        <w:t xml:space="preserve"> do zapytania ofertowego oraz wypełniony i podpisany Formularz przedmiotowo - cenowy stanowiący </w:t>
      </w:r>
      <w:r w:rsidRPr="00D76363">
        <w:rPr>
          <w:rFonts w:ascii="Book Antiqua" w:eastAsia="Times New Roman" w:hAnsi="Book Antiqua" w:cs="Times New Roman"/>
          <w:b/>
          <w:sz w:val="20"/>
          <w:szCs w:val="20"/>
          <w:u w:val="single"/>
          <w:lang w:eastAsia="pl-PL"/>
        </w:rPr>
        <w:t>Załącznik nr 2</w:t>
      </w:r>
      <w:r>
        <w:rPr>
          <w:rFonts w:ascii="Book Antiqua" w:eastAsia="Times New Roman" w:hAnsi="Book Antiqua" w:cs="Times New Roman"/>
          <w:sz w:val="20"/>
          <w:szCs w:val="20"/>
          <w:u w:val="single"/>
          <w:lang w:eastAsia="pl-PL"/>
        </w:rPr>
        <w:t xml:space="preserve"> </w:t>
      </w:r>
      <w:r>
        <w:rPr>
          <w:rFonts w:ascii="Book Antiqua" w:eastAsia="Times New Roman" w:hAnsi="Book Antiqua" w:cs="Times New Roman"/>
          <w:sz w:val="20"/>
          <w:szCs w:val="20"/>
          <w:lang w:eastAsia="pl-PL"/>
        </w:rPr>
        <w:t xml:space="preserve">do zapytania ofertowego. </w:t>
      </w:r>
      <w:r>
        <w:rPr>
          <w:rFonts w:ascii="Book Antiqua" w:eastAsia="Times New Roman" w:hAnsi="Book Antiqua" w:cs="Times New Roman"/>
          <w:b/>
          <w:sz w:val="20"/>
          <w:szCs w:val="20"/>
          <w:lang w:eastAsia="pl-PL"/>
        </w:rPr>
        <w:t>Nie złożenie wymaganych załączników, będzie skutkowało odrzuceniem oferty.</w:t>
      </w:r>
    </w:p>
    <w:p w14:paraId="1E5930D6"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3) 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5EB34EC4"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4) </w:t>
      </w:r>
      <w:r>
        <w:rPr>
          <w:rFonts w:ascii="Book Antiqua" w:hAnsi="Book Antiqua" w:cs="Times New Roman"/>
          <w:sz w:val="20"/>
          <w:szCs w:val="20"/>
          <w:lang w:eastAsia="pl-PL"/>
        </w:rPr>
        <w:t xml:space="preserve">Wypełnione i podpisane </w:t>
      </w:r>
      <w:r>
        <w:rPr>
          <w:rFonts w:ascii="Book Antiqua" w:hAnsi="Book Antiqua" w:cs="Times New Roman"/>
          <w:b/>
          <w:sz w:val="20"/>
          <w:szCs w:val="20"/>
          <w:u w:val="single"/>
          <w:lang w:eastAsia="pl-PL"/>
        </w:rPr>
        <w:t>Oświadczenie</w:t>
      </w:r>
      <w:r>
        <w:rPr>
          <w:rFonts w:ascii="Book Antiqua" w:hAnsi="Book Antiqua" w:cs="Times New Roman"/>
          <w:sz w:val="20"/>
          <w:szCs w:val="20"/>
          <w:lang w:eastAsia="pl-PL"/>
        </w:rPr>
        <w:t xml:space="preserve"> informujące o powstaniu obowiązku podatkowego</w:t>
      </w:r>
      <w:r>
        <w:rPr>
          <w:rFonts w:ascii="Book Antiqua" w:hAnsi="Book Antiqua" w:cs="Times New Roman"/>
          <w:sz w:val="20"/>
          <w:szCs w:val="20"/>
          <w:lang w:eastAsia="pl-PL"/>
        </w:rPr>
        <w:br/>
        <w:t xml:space="preserve">u Zamawiającego stanowiące Załącznik nr 3 </w:t>
      </w:r>
      <w:r>
        <w:rPr>
          <w:rFonts w:ascii="Book Antiqua" w:hAnsi="Book Antiqua" w:cs="Times New Roman"/>
          <w:b/>
          <w:i/>
          <w:sz w:val="20"/>
          <w:szCs w:val="20"/>
          <w:lang w:eastAsia="pl-PL"/>
        </w:rPr>
        <w:t>(</w:t>
      </w:r>
      <w:r>
        <w:rPr>
          <w:rFonts w:ascii="Book Antiqua" w:hAnsi="Book Antiqua" w:cs="Times New Roman"/>
          <w:b/>
          <w:i/>
          <w:sz w:val="20"/>
          <w:szCs w:val="20"/>
          <w:u w:val="single"/>
          <w:lang w:eastAsia="pl-PL"/>
        </w:rPr>
        <w:t>jeśli dotyczy</w:t>
      </w:r>
      <w:r>
        <w:rPr>
          <w:rFonts w:ascii="Book Antiqua" w:hAnsi="Book Antiqua" w:cs="Times New Roman"/>
          <w:b/>
          <w:i/>
          <w:sz w:val="20"/>
          <w:szCs w:val="20"/>
          <w:lang w:eastAsia="pl-PL"/>
        </w:rPr>
        <w:t>)</w:t>
      </w:r>
      <w:r>
        <w:rPr>
          <w:rFonts w:ascii="Book Antiqua" w:hAnsi="Book Antiqua" w:cs="Times New Roman"/>
          <w:b/>
          <w:sz w:val="20"/>
          <w:szCs w:val="20"/>
          <w:lang w:eastAsia="pl-PL"/>
        </w:rPr>
        <w:t>.</w:t>
      </w:r>
    </w:p>
    <w:p w14:paraId="1FE1AAEB"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5) 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r>
        <w:rPr>
          <w:rFonts w:ascii="Book Antiqua" w:eastAsia="Times New Roman" w:hAnsi="Book Antiqua" w:cs="Times New Roman"/>
          <w:sz w:val="20"/>
          <w:szCs w:val="20"/>
          <w:lang w:eastAsia="pl-PL"/>
        </w:rPr>
        <w:br/>
        <w:t>o których mowa w art. 7 ust. 1 ustawy.</w:t>
      </w:r>
    </w:p>
    <w:p w14:paraId="2F66BA8F" w14:textId="77777777" w:rsidR="00B15A25" w:rsidRDefault="00B15A25">
      <w:pPr>
        <w:spacing w:after="0" w:line="360" w:lineRule="auto"/>
        <w:jc w:val="both"/>
        <w:rPr>
          <w:rFonts w:ascii="Book Antiqua" w:eastAsia="Times New Roman" w:hAnsi="Book Antiqua" w:cs="Times New Roman"/>
          <w:sz w:val="20"/>
          <w:szCs w:val="20"/>
          <w:lang w:eastAsia="pl-PL"/>
        </w:rPr>
      </w:pPr>
    </w:p>
    <w:p w14:paraId="130FDAD7"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Wszystkie dokumenty/załączniki muszą być podpisane przez osobę upoważnioną do składania oferty, sporządzone w języku polskim lub przetłumaczone na język polski w oryginale (lub potwierdzone „za zgodność z oryginałem”).</w:t>
      </w:r>
    </w:p>
    <w:p w14:paraId="624B2A3E" w14:textId="77777777" w:rsidR="00B15A25" w:rsidRDefault="00B15A25">
      <w:pPr>
        <w:spacing w:after="0" w:line="360" w:lineRule="auto"/>
        <w:jc w:val="both"/>
        <w:rPr>
          <w:rFonts w:ascii="Book Antiqua" w:eastAsia="Times New Roman" w:hAnsi="Book Antiqua" w:cs="Times New Roman"/>
          <w:sz w:val="20"/>
          <w:szCs w:val="20"/>
          <w:lang w:eastAsia="pl-PL"/>
        </w:rPr>
      </w:pPr>
    </w:p>
    <w:p w14:paraId="78A078F1" w14:textId="77777777" w:rsidR="00B15A25" w:rsidRDefault="00B34D8E">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lastRenderedPageBreak/>
        <w:t>Powyższe dokumenty należy zeskanować i wysłać drogą elektroniczną używając platformy zakupowej.</w:t>
      </w:r>
    </w:p>
    <w:p w14:paraId="3F4CAF62" w14:textId="77777777" w:rsidR="00B15A25" w:rsidRDefault="00B15A25">
      <w:pPr>
        <w:spacing w:after="0" w:line="360" w:lineRule="auto"/>
        <w:jc w:val="both"/>
        <w:rPr>
          <w:rFonts w:ascii="Book Antiqua" w:eastAsia="Times New Roman" w:hAnsi="Book Antiqua" w:cs="Times New Roman"/>
          <w:b/>
          <w:sz w:val="20"/>
          <w:szCs w:val="20"/>
          <w:lang w:eastAsia="pl-PL"/>
        </w:rPr>
      </w:pPr>
    </w:p>
    <w:p w14:paraId="7BF129ED" w14:textId="77777777" w:rsidR="00B15A25" w:rsidRDefault="00B34D8E">
      <w:pPr>
        <w:spacing w:after="0" w:line="360" w:lineRule="auto"/>
        <w:jc w:val="both"/>
        <w:rPr>
          <w:rFonts w:ascii="Book Antiqua" w:hAnsi="Book Antiqua" w:cs="Book Antiqua"/>
          <w:b/>
          <w:bCs/>
          <w:sz w:val="20"/>
          <w:szCs w:val="20"/>
          <w:lang w:eastAsia="pl-PL"/>
        </w:rPr>
      </w:pPr>
      <w:r>
        <w:rPr>
          <w:rFonts w:ascii="Book Antiqua" w:eastAsia="Times New Roman" w:hAnsi="Book Antiqua" w:cs="Times New Roman"/>
          <w:b/>
          <w:sz w:val="20"/>
          <w:szCs w:val="20"/>
          <w:lang w:eastAsia="pl-PL"/>
        </w:rPr>
        <w:t>11.</w:t>
      </w:r>
      <w:r>
        <w:rPr>
          <w:rFonts w:ascii="Book Antiqua" w:hAnsi="Book Antiqua"/>
          <w:b/>
          <w:bCs/>
          <w:sz w:val="20"/>
          <w:szCs w:val="20"/>
        </w:rPr>
        <w:t xml:space="preserve"> Termin związania ofertą: </w:t>
      </w:r>
    </w:p>
    <w:p w14:paraId="6DE25571" w14:textId="77777777" w:rsidR="00B15A25" w:rsidRDefault="00B34D8E">
      <w:pPr>
        <w:spacing w:after="0" w:line="360" w:lineRule="auto"/>
        <w:jc w:val="both"/>
        <w:rPr>
          <w:rFonts w:ascii="Book Antiqua" w:hAnsi="Book Antiqua" w:cs="Book Antiqua"/>
          <w:b/>
          <w:bCs/>
          <w:sz w:val="20"/>
          <w:szCs w:val="20"/>
          <w:lang w:eastAsia="pl-PL"/>
        </w:rPr>
      </w:pPr>
      <w:r>
        <w:rPr>
          <w:rFonts w:ascii="Book Antiqua" w:hAnsi="Book Antiqua" w:cs="Book Antiqua"/>
          <w:b/>
          <w:bCs/>
          <w:sz w:val="20"/>
          <w:szCs w:val="20"/>
          <w:lang w:eastAsia="pl-PL"/>
        </w:rPr>
        <w:t xml:space="preserve">     </w:t>
      </w:r>
      <w:r>
        <w:rPr>
          <w:rFonts w:ascii="Book Antiqua" w:hAnsi="Book Antiqua"/>
          <w:b/>
          <w:sz w:val="20"/>
          <w:szCs w:val="20"/>
        </w:rPr>
        <w:t xml:space="preserve"> 11.1</w:t>
      </w:r>
      <w:r>
        <w:rPr>
          <w:rFonts w:ascii="Book Antiqua" w:hAnsi="Book Antiqua"/>
          <w:sz w:val="20"/>
          <w:szCs w:val="20"/>
        </w:rPr>
        <w:t xml:space="preserve"> Wykonawca pozostaje związany ofertą przez okres 30 dni. </w:t>
      </w:r>
    </w:p>
    <w:p w14:paraId="1EF4C311" w14:textId="77777777" w:rsidR="00B15A25" w:rsidRDefault="00B34D8E">
      <w:pPr>
        <w:spacing w:after="0" w:line="360" w:lineRule="auto"/>
        <w:jc w:val="both"/>
        <w:rPr>
          <w:rFonts w:ascii="Book Antiqua" w:hAnsi="Book Antiqua" w:cs="Book Antiqua"/>
          <w:sz w:val="20"/>
          <w:szCs w:val="20"/>
          <w:lang w:eastAsia="pl-PL"/>
        </w:rPr>
      </w:pPr>
      <w:r>
        <w:rPr>
          <w:rFonts w:ascii="Book Antiqua" w:hAnsi="Book Antiqua"/>
          <w:b/>
          <w:sz w:val="20"/>
          <w:szCs w:val="20"/>
        </w:rPr>
        <w:t xml:space="preserve">      11.2</w:t>
      </w:r>
      <w:r>
        <w:rPr>
          <w:rFonts w:ascii="Book Antiqua" w:hAnsi="Book Antiqua"/>
          <w:sz w:val="20"/>
          <w:szCs w:val="20"/>
        </w:rPr>
        <w:t xml:space="preserve"> Bieg terminu rozpoczyna się wraz z upływem terminu otwarcia oferty.</w:t>
      </w:r>
    </w:p>
    <w:p w14:paraId="2EEC361F"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Book Antiqua"/>
          <w:b/>
          <w:bCs/>
          <w:sz w:val="20"/>
          <w:szCs w:val="20"/>
          <w:lang w:eastAsia="pl-PL"/>
        </w:rPr>
        <w:t xml:space="preserve">12. Termin i warunki płatności: </w:t>
      </w:r>
      <w:r>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wystawionego rachunku.</w:t>
      </w:r>
    </w:p>
    <w:p w14:paraId="36E52006" w14:textId="77777777" w:rsidR="00B15A25" w:rsidRDefault="00B34D8E">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13</w:t>
      </w:r>
      <w:r>
        <w:rPr>
          <w:rFonts w:ascii="Book Antiqua" w:eastAsia="Times New Roman" w:hAnsi="Book Antiqua" w:cs="Times New Roman"/>
          <w:sz w:val="20"/>
          <w:szCs w:val="20"/>
          <w:lang w:eastAsia="pl-PL"/>
        </w:rPr>
        <w:t>.</w:t>
      </w:r>
      <w:r>
        <w:rPr>
          <w:rFonts w:ascii="Book Antiqua" w:eastAsia="Times New Roman" w:hAnsi="Book Antiqua" w:cs="Times New Roman"/>
          <w:b/>
          <w:sz w:val="20"/>
          <w:szCs w:val="20"/>
          <w:lang w:eastAsia="pl-PL"/>
        </w:rPr>
        <w:t xml:space="preserve"> </w:t>
      </w:r>
      <w:r>
        <w:rPr>
          <w:rFonts w:ascii="Book Antiqua" w:eastAsia="Times New Roman" w:hAnsi="Book Antiqua" w:cs="Times New Roman"/>
          <w:sz w:val="20"/>
          <w:szCs w:val="20"/>
          <w:lang w:eastAsia="pl-PL"/>
        </w:rPr>
        <w:t>Zamawiający zastrzega sobie prawo wyboru oferty o cenie wyższej, przy czym w takim wypadku uzasadni dokonanie wyboru.</w:t>
      </w:r>
    </w:p>
    <w:p w14:paraId="0F0A5B14" w14:textId="77777777" w:rsidR="00B15A25" w:rsidRDefault="00B34D8E">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14. </w:t>
      </w:r>
      <w:r>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14:paraId="1B54BA07" w14:textId="77777777" w:rsidR="00B15A25" w:rsidRDefault="00B34D8E">
      <w:pPr>
        <w:spacing w:after="0" w:line="360" w:lineRule="auto"/>
        <w:jc w:val="both"/>
        <w:rPr>
          <w:rFonts w:ascii="Book Antiqua" w:eastAsia="Times New Roman" w:hAnsi="Book Antiqua" w:cs="Arial"/>
          <w:sz w:val="20"/>
          <w:szCs w:val="20"/>
          <w:lang w:eastAsia="pl-PL"/>
        </w:rPr>
      </w:pPr>
      <w:r>
        <w:rPr>
          <w:rFonts w:ascii="Book Antiqua" w:eastAsia="Times New Roman" w:hAnsi="Book Antiqua" w:cs="Times New Roman"/>
          <w:b/>
          <w:sz w:val="20"/>
          <w:szCs w:val="20"/>
          <w:lang w:eastAsia="pl-PL"/>
        </w:rPr>
        <w:t xml:space="preserve">15. </w:t>
      </w:r>
      <w:r>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C715505" w14:textId="77777777" w:rsidR="00B15A25" w:rsidRDefault="00B15A25">
      <w:pPr>
        <w:spacing w:after="0" w:line="360" w:lineRule="auto"/>
        <w:ind w:firstLine="567"/>
        <w:jc w:val="both"/>
        <w:rPr>
          <w:rFonts w:ascii="Book Antiqua" w:eastAsia="Times New Roman" w:hAnsi="Book Antiqua" w:cs="Arial"/>
          <w:sz w:val="20"/>
          <w:szCs w:val="20"/>
          <w:lang w:eastAsia="pl-PL"/>
        </w:rPr>
      </w:pPr>
    </w:p>
    <w:p w14:paraId="42D75651" w14:textId="77777777" w:rsidR="00B15A25" w:rsidRDefault="00B34D8E">
      <w:pPr>
        <w:numPr>
          <w:ilvl w:val="0"/>
          <w:numId w:val="2"/>
        </w:numPr>
        <w:spacing w:after="0"/>
        <w:ind w:left="426" w:hanging="426"/>
        <w:contextualSpacing/>
        <w:jc w:val="both"/>
        <w:rPr>
          <w:rFonts w:ascii="Book Antiqua" w:eastAsia="Calibri" w:hAnsi="Book Antiqua" w:cs="Arial"/>
          <w:i/>
          <w:sz w:val="20"/>
          <w:szCs w:val="20"/>
          <w:lang w:eastAsia="ar-SA"/>
        </w:rPr>
      </w:pPr>
      <w:r>
        <w:rPr>
          <w:rFonts w:ascii="Book Antiqua" w:eastAsia="Calibri" w:hAnsi="Book Antiqua" w:cs="Arial"/>
          <w:sz w:val="20"/>
          <w:szCs w:val="20"/>
          <w:lang w:eastAsia="ar-SA"/>
        </w:rPr>
        <w:t xml:space="preserve">administratorem Pani/Pana </w:t>
      </w:r>
      <w:r>
        <w:rPr>
          <w:rFonts w:ascii="Book Antiqua" w:eastAsia="Calibri" w:hAnsi="Book Antiqua" w:cs="Times New Roman"/>
          <w:sz w:val="20"/>
          <w:szCs w:val="20"/>
          <w:lang w:eastAsia="ar-SA"/>
        </w:rPr>
        <w:t>danych osobowych jest Uniwersytet Kazimierza Wielkiego z siedzibą przy ul. Chodkiewicza 30, 85-064 Bydgoszcz;</w:t>
      </w:r>
    </w:p>
    <w:p w14:paraId="5A172F6D" w14:textId="77777777" w:rsidR="00B15A25" w:rsidRDefault="00B34D8E">
      <w:pPr>
        <w:numPr>
          <w:ilvl w:val="0"/>
          <w:numId w:val="2"/>
        </w:numPr>
        <w:spacing w:after="0"/>
        <w:ind w:left="426" w:hanging="426"/>
        <w:contextualSpacing/>
        <w:jc w:val="both"/>
        <w:rPr>
          <w:rFonts w:ascii="Book Antiqua" w:eastAsia="Calibri" w:hAnsi="Book Antiqua" w:cs="Arial"/>
          <w:i/>
          <w:sz w:val="20"/>
          <w:szCs w:val="20"/>
          <w:lang w:eastAsia="ar-SA"/>
        </w:rPr>
      </w:pPr>
      <w:r>
        <w:rPr>
          <w:rFonts w:ascii="Book Antiqua" w:eastAsia="Calibri" w:hAnsi="Book Antiqua" w:cs="Times New Roman"/>
          <w:sz w:val="20"/>
          <w:szCs w:val="20"/>
          <w:lang w:eastAsia="ar-SA"/>
        </w:rPr>
        <w:t>administrator danych osobowych powołał Inspektora Ochrony Danych nadzorującego prawidłowość przetwarzania danych osobowych, z którym można skontaktować się za pośrednictwem adresu e-mail: iod@ukw.edu.pl</w:t>
      </w:r>
      <w:r>
        <w:rPr>
          <w:rFonts w:ascii="Book Antiqua" w:eastAsia="Calibri" w:hAnsi="Book Antiqua" w:cs="Arial"/>
          <w:i/>
          <w:sz w:val="20"/>
          <w:szCs w:val="20"/>
          <w:lang w:eastAsia="ar-SA"/>
        </w:rPr>
        <w:t>;</w:t>
      </w:r>
    </w:p>
    <w:p w14:paraId="468345CF" w14:textId="77777777" w:rsidR="00B15A25" w:rsidRDefault="00B34D8E">
      <w:pPr>
        <w:numPr>
          <w:ilvl w:val="0"/>
          <w:numId w:val="2"/>
        </w:numPr>
        <w:spacing w:after="0"/>
        <w:ind w:left="426" w:hanging="426"/>
        <w:contextualSpacing/>
        <w:jc w:val="both"/>
        <w:rPr>
          <w:rFonts w:ascii="Book Antiqua" w:eastAsia="Calibri" w:hAnsi="Book Antiqua" w:cs="Arial"/>
          <w:sz w:val="20"/>
          <w:szCs w:val="20"/>
          <w:lang w:eastAsia="ar-SA"/>
        </w:rPr>
      </w:pPr>
      <w:r>
        <w:rPr>
          <w:rFonts w:ascii="Book Antiqua" w:eastAsia="Calibri" w:hAnsi="Book Antiqua" w:cs="Arial"/>
          <w:sz w:val="20"/>
          <w:szCs w:val="20"/>
          <w:lang w:eastAsia="ar-SA"/>
        </w:rPr>
        <w:t>Pani/Pana dane osobowe przetwarzane będą na podstawie art. 6 ust. 1 lit. c</w:t>
      </w:r>
      <w:r>
        <w:rPr>
          <w:rFonts w:ascii="Book Antiqua" w:eastAsia="Calibri" w:hAnsi="Book Antiqua" w:cs="Arial"/>
          <w:i/>
          <w:sz w:val="20"/>
          <w:szCs w:val="20"/>
          <w:lang w:eastAsia="ar-SA"/>
        </w:rPr>
        <w:t xml:space="preserve"> </w:t>
      </w:r>
      <w:r>
        <w:rPr>
          <w:rFonts w:ascii="Book Antiqua" w:eastAsia="Calibri" w:hAnsi="Book Antiqua" w:cs="Arial"/>
          <w:sz w:val="20"/>
          <w:szCs w:val="20"/>
          <w:lang w:eastAsia="ar-SA"/>
        </w:rPr>
        <w:t>RODO w celu związanym z postępowaniem o udzielenie zamówienia publicznego prowadzonym w trybie zapytania ofertowego;</w:t>
      </w:r>
    </w:p>
    <w:p w14:paraId="3519EE8A" w14:textId="77777777" w:rsidR="00B15A25" w:rsidRDefault="00B34D8E">
      <w:pPr>
        <w:numPr>
          <w:ilvl w:val="0"/>
          <w:numId w:val="2"/>
        </w:numPr>
        <w:spacing w:after="0"/>
        <w:ind w:left="426" w:hanging="426"/>
        <w:contextualSpacing/>
        <w:jc w:val="both"/>
        <w:rPr>
          <w:rFonts w:ascii="Book Antiqua" w:eastAsia="Calibri" w:hAnsi="Book Antiqua" w:cs="Arial"/>
          <w:sz w:val="20"/>
          <w:szCs w:val="20"/>
          <w:lang w:eastAsia="ar-SA"/>
        </w:rPr>
      </w:pPr>
      <w:r>
        <w:rPr>
          <w:rFonts w:ascii="Book Antiqua" w:eastAsia="Calibri" w:hAnsi="Book Antiqua" w:cs="Arial"/>
          <w:sz w:val="20"/>
          <w:szCs w:val="20"/>
          <w:lang w:eastAsia="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3EE103E4" w14:textId="77777777" w:rsidR="00B15A25" w:rsidRDefault="00B34D8E">
      <w:pPr>
        <w:numPr>
          <w:ilvl w:val="0"/>
          <w:numId w:val="2"/>
        </w:numPr>
        <w:spacing w:after="0"/>
        <w:ind w:left="426" w:hanging="426"/>
        <w:contextualSpacing/>
        <w:jc w:val="both"/>
        <w:rPr>
          <w:rFonts w:ascii="Book Antiqua" w:eastAsia="Calibri" w:hAnsi="Book Antiqua" w:cs="Arial"/>
          <w:sz w:val="20"/>
          <w:szCs w:val="20"/>
          <w:lang w:eastAsia="ar-SA"/>
        </w:rPr>
      </w:pPr>
      <w:r>
        <w:rPr>
          <w:rFonts w:ascii="Book Antiqua" w:eastAsia="Calibri" w:hAnsi="Book Antiqua" w:cs="Arial"/>
          <w:sz w:val="20"/>
          <w:szCs w:val="20"/>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95F20E9" w14:textId="77777777" w:rsidR="00B15A25" w:rsidRDefault="00B34D8E">
      <w:pPr>
        <w:numPr>
          <w:ilvl w:val="0"/>
          <w:numId w:val="2"/>
        </w:numPr>
        <w:spacing w:after="0"/>
        <w:ind w:left="426" w:hanging="426"/>
        <w:contextualSpacing/>
        <w:jc w:val="both"/>
        <w:rPr>
          <w:rFonts w:ascii="Book Antiqua" w:eastAsia="Calibri" w:hAnsi="Book Antiqua" w:cs="Arial"/>
          <w:b/>
          <w:i/>
          <w:sz w:val="20"/>
          <w:szCs w:val="20"/>
          <w:lang w:eastAsia="ar-SA"/>
        </w:rPr>
      </w:pPr>
      <w:r>
        <w:rPr>
          <w:rFonts w:ascii="Book Antiqua" w:eastAsia="Calibri" w:hAnsi="Book Antiqua" w:cs="Arial"/>
          <w:sz w:val="20"/>
          <w:szCs w:val="20"/>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17E77BE" w14:textId="77777777" w:rsidR="00B15A25" w:rsidRDefault="00B34D8E">
      <w:pPr>
        <w:numPr>
          <w:ilvl w:val="0"/>
          <w:numId w:val="2"/>
        </w:numPr>
        <w:spacing w:after="0"/>
        <w:ind w:left="426" w:hanging="426"/>
        <w:contextualSpacing/>
        <w:jc w:val="both"/>
        <w:rPr>
          <w:rFonts w:ascii="Book Antiqua" w:eastAsia="Calibri" w:hAnsi="Book Antiqua" w:cs="Arial"/>
          <w:sz w:val="20"/>
          <w:szCs w:val="20"/>
          <w:lang w:eastAsia="ar-SA"/>
        </w:rPr>
      </w:pPr>
      <w:r>
        <w:rPr>
          <w:rFonts w:ascii="Book Antiqua" w:eastAsia="Calibri" w:hAnsi="Book Antiqua" w:cs="Arial"/>
          <w:sz w:val="20"/>
          <w:szCs w:val="20"/>
          <w:lang w:eastAsia="ar-SA"/>
        </w:rPr>
        <w:t>w odniesieniu do Pani/Pana danych osobowych decyzje nie będą podejmowane w sposób zautomatyzowany, stosowanie do art. 22 RODO;</w:t>
      </w:r>
    </w:p>
    <w:p w14:paraId="5BC4797B" w14:textId="77777777" w:rsidR="00B15A25" w:rsidRDefault="00B34D8E">
      <w:pPr>
        <w:numPr>
          <w:ilvl w:val="0"/>
          <w:numId w:val="2"/>
        </w:numPr>
        <w:spacing w:after="0"/>
        <w:ind w:left="426" w:hanging="426"/>
        <w:contextualSpacing/>
        <w:jc w:val="both"/>
        <w:rPr>
          <w:rFonts w:ascii="Book Antiqua" w:eastAsia="Calibri" w:hAnsi="Book Antiqua" w:cs="Arial"/>
          <w:sz w:val="20"/>
          <w:szCs w:val="20"/>
          <w:lang w:eastAsia="ar-SA"/>
        </w:rPr>
      </w:pPr>
      <w:r>
        <w:rPr>
          <w:rFonts w:ascii="Book Antiqua" w:eastAsia="Calibri" w:hAnsi="Book Antiqua" w:cs="Arial"/>
          <w:sz w:val="20"/>
          <w:szCs w:val="20"/>
          <w:lang w:eastAsia="ar-SA"/>
        </w:rPr>
        <w:t>posiada Pani/Pan:</w:t>
      </w:r>
    </w:p>
    <w:p w14:paraId="1B754C23" w14:textId="77777777" w:rsidR="00B15A25" w:rsidRDefault="00B34D8E">
      <w:pPr>
        <w:numPr>
          <w:ilvl w:val="0"/>
          <w:numId w:val="3"/>
        </w:numPr>
        <w:spacing w:after="0"/>
        <w:ind w:left="709" w:hanging="283"/>
        <w:contextualSpacing/>
        <w:jc w:val="both"/>
        <w:rPr>
          <w:rFonts w:ascii="Book Antiqua" w:eastAsia="Calibri" w:hAnsi="Book Antiqua" w:cs="Arial"/>
          <w:sz w:val="20"/>
          <w:szCs w:val="20"/>
          <w:lang w:eastAsia="ar-SA"/>
        </w:rPr>
      </w:pPr>
      <w:r>
        <w:rPr>
          <w:rFonts w:ascii="Book Antiqua" w:eastAsia="Calibri" w:hAnsi="Book Antiqua" w:cs="Arial"/>
          <w:sz w:val="20"/>
          <w:szCs w:val="20"/>
          <w:lang w:eastAsia="ar-SA"/>
        </w:rPr>
        <w:t>na podstawie art. 15 RODO prawo dostępu do danych osobowych Pani/Pana dotyczących;</w:t>
      </w:r>
    </w:p>
    <w:p w14:paraId="7DF69621" w14:textId="77777777" w:rsidR="00B15A25" w:rsidRDefault="00B34D8E">
      <w:pPr>
        <w:numPr>
          <w:ilvl w:val="0"/>
          <w:numId w:val="3"/>
        </w:numPr>
        <w:spacing w:after="0"/>
        <w:ind w:left="709" w:hanging="283"/>
        <w:contextualSpacing/>
        <w:jc w:val="both"/>
        <w:rPr>
          <w:rFonts w:ascii="Book Antiqua" w:eastAsia="Calibri" w:hAnsi="Book Antiqua" w:cs="Arial"/>
          <w:sz w:val="20"/>
          <w:szCs w:val="20"/>
          <w:lang w:eastAsia="ar-SA"/>
        </w:rPr>
      </w:pPr>
      <w:r>
        <w:rPr>
          <w:rFonts w:ascii="Book Antiqua" w:eastAsia="Calibri" w:hAnsi="Book Antiqua" w:cs="Arial"/>
          <w:sz w:val="20"/>
          <w:szCs w:val="20"/>
          <w:lang w:eastAsia="ar-SA"/>
        </w:rPr>
        <w:t xml:space="preserve">na podstawie art. 16 RODO prawo do sprostowania Pani/Pana danych osobowych </w:t>
      </w:r>
      <w:r>
        <w:rPr>
          <w:rFonts w:ascii="Book Antiqua" w:eastAsia="Calibri" w:hAnsi="Book Antiqua" w:cs="Arial"/>
          <w:b/>
          <w:sz w:val="20"/>
          <w:szCs w:val="20"/>
          <w:vertAlign w:val="superscript"/>
          <w:lang w:eastAsia="ar-SA"/>
        </w:rPr>
        <w:t>1</w:t>
      </w:r>
      <w:r>
        <w:rPr>
          <w:rFonts w:ascii="Book Antiqua" w:eastAsia="Calibri" w:hAnsi="Book Antiqua" w:cs="Arial"/>
          <w:sz w:val="20"/>
          <w:szCs w:val="20"/>
          <w:lang w:eastAsia="ar-SA"/>
        </w:rPr>
        <w:t>;</w:t>
      </w:r>
    </w:p>
    <w:p w14:paraId="77EA71C3" w14:textId="77777777" w:rsidR="00B15A25" w:rsidRDefault="00B34D8E">
      <w:pPr>
        <w:numPr>
          <w:ilvl w:val="0"/>
          <w:numId w:val="3"/>
        </w:numPr>
        <w:spacing w:after="0"/>
        <w:ind w:left="709" w:hanging="283"/>
        <w:contextualSpacing/>
        <w:jc w:val="both"/>
        <w:rPr>
          <w:rFonts w:ascii="Book Antiqua" w:eastAsia="Calibri" w:hAnsi="Book Antiqua" w:cs="Arial"/>
          <w:sz w:val="20"/>
          <w:szCs w:val="20"/>
          <w:lang w:eastAsia="ar-SA"/>
        </w:rPr>
      </w:pPr>
      <w:r>
        <w:rPr>
          <w:rFonts w:ascii="Book Antiqua" w:eastAsia="Calibri" w:hAnsi="Book Antiqua" w:cs="Arial"/>
          <w:sz w:val="20"/>
          <w:szCs w:val="20"/>
          <w:lang w:eastAsia="ar-SA"/>
        </w:rPr>
        <w:lastRenderedPageBreak/>
        <w:t xml:space="preserve">na podstawie art. 18 RODO prawo żądania od administratora ograniczenia przetwarzania danych osobowych z zastrzeżeniem przypadków, o których mowa w art. 18 ust. 2 RODO </w:t>
      </w:r>
      <w:r>
        <w:rPr>
          <w:rFonts w:ascii="Book Antiqua" w:eastAsia="Calibri" w:hAnsi="Book Antiqua" w:cs="Arial"/>
          <w:sz w:val="20"/>
          <w:szCs w:val="20"/>
          <w:vertAlign w:val="superscript"/>
          <w:lang w:eastAsia="ar-SA"/>
        </w:rPr>
        <w:t>2</w:t>
      </w:r>
      <w:r>
        <w:rPr>
          <w:rFonts w:ascii="Book Antiqua" w:eastAsia="Calibri" w:hAnsi="Book Antiqua" w:cs="Arial"/>
          <w:sz w:val="20"/>
          <w:szCs w:val="20"/>
          <w:lang w:eastAsia="ar-SA"/>
        </w:rPr>
        <w:t>;</w:t>
      </w:r>
    </w:p>
    <w:p w14:paraId="781B36C1" w14:textId="77777777" w:rsidR="00B15A25" w:rsidRDefault="00B34D8E">
      <w:pPr>
        <w:numPr>
          <w:ilvl w:val="0"/>
          <w:numId w:val="3"/>
        </w:numPr>
        <w:spacing w:after="0"/>
        <w:ind w:left="709" w:hanging="283"/>
        <w:contextualSpacing/>
        <w:jc w:val="both"/>
        <w:rPr>
          <w:rFonts w:ascii="Book Antiqua" w:eastAsia="Calibri" w:hAnsi="Book Antiqua" w:cs="Arial"/>
          <w:i/>
          <w:sz w:val="20"/>
          <w:szCs w:val="20"/>
          <w:lang w:eastAsia="ar-SA"/>
        </w:rPr>
      </w:pPr>
      <w:r>
        <w:rPr>
          <w:rFonts w:ascii="Book Antiqua" w:eastAsia="Calibri" w:hAnsi="Book Antiqua" w:cs="Arial"/>
          <w:sz w:val="20"/>
          <w:szCs w:val="20"/>
          <w:lang w:eastAsia="ar-SA"/>
        </w:rPr>
        <w:t>prawo do wniesienia skargi do Prezesa Urzędu Ochrony Danych Osobowych, gdy uzna Pani/Pan, że przetwarzanie danych osobowych Pani/Pana dotyczących narusza przepisy RODO;</w:t>
      </w:r>
    </w:p>
    <w:p w14:paraId="47108020" w14:textId="77777777" w:rsidR="00B15A25" w:rsidRDefault="00B34D8E">
      <w:pPr>
        <w:numPr>
          <w:ilvl w:val="0"/>
          <w:numId w:val="2"/>
        </w:numPr>
        <w:spacing w:after="0"/>
        <w:ind w:left="426" w:hanging="426"/>
        <w:contextualSpacing/>
        <w:jc w:val="both"/>
        <w:rPr>
          <w:rFonts w:ascii="Book Antiqua" w:eastAsia="Calibri" w:hAnsi="Book Antiqua" w:cs="Arial"/>
          <w:i/>
          <w:sz w:val="20"/>
          <w:szCs w:val="20"/>
          <w:lang w:eastAsia="ar-SA"/>
        </w:rPr>
      </w:pPr>
      <w:r>
        <w:rPr>
          <w:rFonts w:ascii="Book Antiqua" w:eastAsia="Calibri" w:hAnsi="Book Antiqua" w:cs="Arial"/>
          <w:sz w:val="20"/>
          <w:szCs w:val="20"/>
          <w:lang w:eastAsia="ar-SA"/>
        </w:rPr>
        <w:t>nie przysługuje Pani/Panu:</w:t>
      </w:r>
    </w:p>
    <w:p w14:paraId="5F1028C2" w14:textId="77777777" w:rsidR="00B15A25" w:rsidRDefault="00B34D8E">
      <w:pPr>
        <w:numPr>
          <w:ilvl w:val="0"/>
          <w:numId w:val="4"/>
        </w:numPr>
        <w:spacing w:after="0"/>
        <w:ind w:left="709" w:hanging="283"/>
        <w:contextualSpacing/>
        <w:jc w:val="both"/>
        <w:rPr>
          <w:rFonts w:ascii="Book Antiqua" w:eastAsia="Calibri" w:hAnsi="Book Antiqua" w:cs="Arial"/>
          <w:i/>
          <w:sz w:val="20"/>
          <w:szCs w:val="20"/>
          <w:lang w:eastAsia="ar-SA"/>
        </w:rPr>
      </w:pPr>
      <w:r>
        <w:rPr>
          <w:rFonts w:ascii="Book Antiqua" w:eastAsia="Calibri" w:hAnsi="Book Antiqua" w:cs="Arial"/>
          <w:sz w:val="20"/>
          <w:szCs w:val="20"/>
          <w:lang w:eastAsia="ar-SA"/>
        </w:rPr>
        <w:t>w związku z art. 17 ust. 3 lit. b, d lub e RODO prawo do usunięcia danych osobowych;</w:t>
      </w:r>
    </w:p>
    <w:p w14:paraId="09F89237" w14:textId="77777777" w:rsidR="00B15A25" w:rsidRDefault="00B34D8E">
      <w:pPr>
        <w:numPr>
          <w:ilvl w:val="0"/>
          <w:numId w:val="4"/>
        </w:numPr>
        <w:spacing w:after="0"/>
        <w:ind w:left="709" w:hanging="283"/>
        <w:contextualSpacing/>
        <w:jc w:val="both"/>
        <w:rPr>
          <w:rFonts w:ascii="Book Antiqua" w:eastAsia="Calibri" w:hAnsi="Book Antiqua" w:cs="Arial"/>
          <w:b/>
          <w:i/>
          <w:sz w:val="20"/>
          <w:szCs w:val="20"/>
          <w:lang w:eastAsia="ar-SA"/>
        </w:rPr>
      </w:pPr>
      <w:r>
        <w:rPr>
          <w:rFonts w:ascii="Book Antiqua" w:eastAsia="Calibri" w:hAnsi="Book Antiqua" w:cs="Arial"/>
          <w:sz w:val="20"/>
          <w:szCs w:val="20"/>
          <w:lang w:eastAsia="ar-SA"/>
        </w:rPr>
        <w:t>prawo do przenoszenia danych osobowych, o którym mowa w art. 20 RODO;</w:t>
      </w:r>
    </w:p>
    <w:p w14:paraId="200E0580" w14:textId="77777777" w:rsidR="00B15A25" w:rsidRDefault="00B34D8E">
      <w:pPr>
        <w:numPr>
          <w:ilvl w:val="0"/>
          <w:numId w:val="4"/>
        </w:numPr>
        <w:spacing w:after="0"/>
        <w:ind w:left="709" w:hanging="283"/>
        <w:contextualSpacing/>
        <w:jc w:val="both"/>
        <w:rPr>
          <w:rFonts w:ascii="Book Antiqua" w:eastAsia="Calibri" w:hAnsi="Book Antiqua" w:cs="Arial"/>
          <w:b/>
          <w:i/>
          <w:sz w:val="20"/>
          <w:szCs w:val="20"/>
          <w:lang w:eastAsia="ar-SA"/>
        </w:rPr>
      </w:pPr>
      <w:r>
        <w:rPr>
          <w:rFonts w:ascii="Book Antiqua" w:eastAsia="Calibri" w:hAnsi="Book Antiqua" w:cs="Arial"/>
          <w:b/>
          <w:sz w:val="20"/>
          <w:szCs w:val="20"/>
          <w:lang w:eastAsia="ar-SA"/>
        </w:rPr>
        <w:t>na podstawie art. 21 RODO prawo sprzeciwu, wobec przetwarzania danych osobowych, gdyż podstawą prawną przetwarzania Pani/Pana danych osobowych jest art. 6 ust. 1 lit. c RODO</w:t>
      </w:r>
      <w:r>
        <w:rPr>
          <w:rFonts w:ascii="Book Antiqua" w:eastAsia="Calibri" w:hAnsi="Book Antiqua" w:cs="Arial"/>
          <w:sz w:val="20"/>
          <w:szCs w:val="20"/>
          <w:lang w:eastAsia="ar-SA"/>
        </w:rPr>
        <w:t>.</w:t>
      </w:r>
    </w:p>
    <w:p w14:paraId="54F5B7D8" w14:textId="77777777" w:rsidR="00B15A25" w:rsidRDefault="00B15A25">
      <w:pPr>
        <w:spacing w:after="0"/>
        <w:contextualSpacing/>
        <w:jc w:val="both"/>
        <w:rPr>
          <w:rFonts w:ascii="Book Antiqua" w:eastAsia="Times New Roman" w:hAnsi="Book Antiqua" w:cs="Arial"/>
          <w:sz w:val="20"/>
          <w:szCs w:val="20"/>
          <w:lang w:eastAsia="pl-PL"/>
        </w:rPr>
      </w:pPr>
    </w:p>
    <w:p w14:paraId="719ACA15" w14:textId="77777777" w:rsidR="00B15A25" w:rsidRDefault="00B34D8E">
      <w:pPr>
        <w:spacing w:after="0"/>
        <w:jc w:val="both"/>
        <w:rPr>
          <w:rFonts w:ascii="Book Antiqua" w:eastAsia="Calibri" w:hAnsi="Book Antiqua" w:cs="Arial"/>
          <w:i/>
          <w:sz w:val="18"/>
          <w:szCs w:val="18"/>
          <w:lang w:eastAsia="ar-SA"/>
        </w:rPr>
      </w:pPr>
      <w:r>
        <w:rPr>
          <w:rFonts w:ascii="Book Antiqua" w:eastAsia="Calibri" w:hAnsi="Book Antiqua" w:cs="Arial"/>
          <w:b/>
          <w:i/>
          <w:sz w:val="18"/>
          <w:szCs w:val="18"/>
          <w:vertAlign w:val="superscript"/>
          <w:lang w:eastAsia="ar-SA"/>
        </w:rPr>
        <w:t xml:space="preserve">1 </w:t>
      </w:r>
      <w:r>
        <w:rPr>
          <w:rFonts w:ascii="Book Antiqua" w:eastAsia="Calibri" w:hAnsi="Book Antiqua" w:cs="Arial"/>
          <w:b/>
          <w:i/>
          <w:sz w:val="18"/>
          <w:szCs w:val="18"/>
          <w:lang w:eastAsia="ar-SA"/>
        </w:rPr>
        <w:t>Wyjaśnienie:</w:t>
      </w:r>
      <w:r>
        <w:rPr>
          <w:rFonts w:ascii="Book Antiqua" w:eastAsia="Calibri" w:hAnsi="Book Antiqua" w:cs="Arial"/>
          <w:i/>
          <w:sz w:val="18"/>
          <w:szCs w:val="18"/>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A47880E" w14:textId="77777777" w:rsidR="00B15A25" w:rsidRDefault="00B34D8E">
      <w:pPr>
        <w:spacing w:after="0"/>
        <w:jc w:val="both"/>
        <w:rPr>
          <w:rFonts w:ascii="Book Antiqua" w:eastAsia="Calibri" w:hAnsi="Book Antiqua" w:cs="Arial"/>
          <w:i/>
          <w:sz w:val="18"/>
          <w:szCs w:val="18"/>
          <w:lang w:eastAsia="ar-SA"/>
        </w:rPr>
      </w:pPr>
      <w:r>
        <w:rPr>
          <w:rFonts w:ascii="Book Antiqua" w:eastAsia="Calibri" w:hAnsi="Book Antiqua" w:cs="Arial"/>
          <w:b/>
          <w:i/>
          <w:sz w:val="18"/>
          <w:szCs w:val="18"/>
          <w:vertAlign w:val="superscript"/>
          <w:lang w:eastAsia="ar-SA"/>
        </w:rPr>
        <w:t xml:space="preserve">2 </w:t>
      </w:r>
      <w:r>
        <w:rPr>
          <w:rFonts w:ascii="Book Antiqua" w:eastAsia="Calibri" w:hAnsi="Book Antiqua" w:cs="Arial"/>
          <w:b/>
          <w:i/>
          <w:sz w:val="18"/>
          <w:szCs w:val="18"/>
          <w:lang w:eastAsia="ar-SA"/>
        </w:rPr>
        <w:t>Wyjaśnienie:</w:t>
      </w:r>
      <w:r>
        <w:rPr>
          <w:rFonts w:ascii="Book Antiqua" w:eastAsia="Calibri" w:hAnsi="Book Antiqua" w:cs="Arial"/>
          <w:i/>
          <w:sz w:val="18"/>
          <w:szCs w:val="18"/>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53B67D1" w14:textId="77777777" w:rsidR="00B15A25" w:rsidRDefault="00B15A25">
      <w:pPr>
        <w:pBdr>
          <w:bottom w:val="single" w:sz="6" w:space="1" w:color="000000"/>
        </w:pBdr>
        <w:spacing w:after="0" w:line="360" w:lineRule="auto"/>
        <w:rPr>
          <w:rFonts w:ascii="Book Antiqua" w:eastAsia="Times New Roman" w:hAnsi="Book Antiqua" w:cs="Times New Roman"/>
          <w:sz w:val="20"/>
          <w:szCs w:val="20"/>
          <w:lang w:eastAsia="pl-PL"/>
        </w:rPr>
      </w:pPr>
    </w:p>
    <w:p w14:paraId="530A7186" w14:textId="77777777" w:rsidR="00B15A25" w:rsidRDefault="00B15A25">
      <w:pPr>
        <w:spacing w:after="0" w:line="360" w:lineRule="auto"/>
        <w:rPr>
          <w:rFonts w:ascii="Book Antiqua" w:eastAsia="Times New Roman" w:hAnsi="Book Antiqua" w:cs="Times New Roman"/>
          <w:sz w:val="20"/>
          <w:szCs w:val="20"/>
          <w:lang w:eastAsia="pl-PL"/>
        </w:rPr>
      </w:pPr>
    </w:p>
    <w:p w14:paraId="52B20F26" w14:textId="77777777" w:rsidR="00B15A25" w:rsidRDefault="00B34D8E">
      <w:pPr>
        <w:spacing w:after="0"/>
        <w:jc w:val="both"/>
        <w:rPr>
          <w:rFonts w:ascii="Book Antiqua" w:eastAsia="Times New Roman" w:hAnsi="Book Antiqua" w:cs="Arial"/>
          <w:sz w:val="20"/>
          <w:szCs w:val="20"/>
          <w:lang w:eastAsia="pl-PL"/>
        </w:rPr>
      </w:pPr>
      <w:r>
        <w:rPr>
          <w:rFonts w:ascii="Book Antiqua" w:eastAsia="Times New Roman" w:hAnsi="Book Antiqua" w:cs="Times New Roman"/>
          <w:sz w:val="20"/>
          <w:szCs w:val="20"/>
          <w:lang w:eastAsia="pl-PL"/>
        </w:rPr>
        <w:t xml:space="preserve">W przypadku przekazywania przez Wykonawcę przy składaniu oferty </w:t>
      </w:r>
      <w:r>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13FC0D1C" w14:textId="77777777" w:rsidR="00B15A25" w:rsidRDefault="00B34D8E">
      <w:pPr>
        <w:spacing w:after="0" w:line="360" w:lineRule="auto"/>
        <w:jc w:val="both"/>
        <w:rPr>
          <w:rFonts w:ascii="Book Antiqua" w:eastAsia="Times New Roman" w:hAnsi="Book Antiqua" w:cs="Times"/>
          <w:b/>
          <w:bCs/>
          <w:sz w:val="20"/>
          <w:szCs w:val="20"/>
          <w:lang w:eastAsia="pl-PL"/>
        </w:rPr>
      </w:pPr>
      <w:r>
        <w:rPr>
          <w:rFonts w:ascii="Book Antiqua" w:eastAsia="Times New Roman" w:hAnsi="Book Antiqua" w:cs="Times"/>
          <w:b/>
          <w:bCs/>
          <w:sz w:val="20"/>
          <w:szCs w:val="20"/>
          <w:lang w:eastAsia="pl-PL"/>
        </w:rPr>
        <w:t xml:space="preserve">15. </w:t>
      </w:r>
      <w:r>
        <w:rPr>
          <w:rFonts w:ascii="Book Antiqua" w:eastAsia="Times New Roman" w:hAnsi="Book Antiqua" w:cs="Times"/>
          <w:bCs/>
          <w:sz w:val="20"/>
          <w:szCs w:val="20"/>
          <w:lang w:eastAsia="pl-PL"/>
        </w:rPr>
        <w:t>W sprawie przedmiotu zamówienia należy kontaktować się z przedstawicielem Zamawiaj</w:t>
      </w:r>
      <w:r>
        <w:rPr>
          <w:rFonts w:ascii="Book Antiqua" w:eastAsia="TimesNewRoman,Bold" w:hAnsi="Book Antiqua" w:cs="TimesNewRoman,Bold"/>
          <w:bCs/>
          <w:sz w:val="20"/>
          <w:szCs w:val="20"/>
          <w:lang w:eastAsia="pl-PL"/>
        </w:rPr>
        <w:t>ą</w:t>
      </w:r>
      <w:r>
        <w:rPr>
          <w:rFonts w:ascii="Book Antiqua" w:eastAsia="Times New Roman" w:hAnsi="Book Antiqua" w:cs="Times"/>
          <w:bCs/>
          <w:sz w:val="20"/>
          <w:szCs w:val="20"/>
          <w:lang w:eastAsia="pl-PL"/>
        </w:rPr>
        <w:t>cego</w:t>
      </w:r>
      <w:r>
        <w:rPr>
          <w:rFonts w:ascii="Book Antiqua" w:eastAsia="Times New Roman" w:hAnsi="Book Antiqua" w:cs="Times"/>
          <w:b/>
          <w:bCs/>
          <w:sz w:val="20"/>
          <w:szCs w:val="20"/>
          <w:lang w:eastAsia="pl-PL"/>
        </w:rPr>
        <w:t>:</w:t>
      </w:r>
    </w:p>
    <w:p w14:paraId="478F98A7" w14:textId="77777777" w:rsidR="00B15A25" w:rsidRDefault="00B34D8E">
      <w:pPr>
        <w:numPr>
          <w:ilvl w:val="0"/>
          <w:numId w:val="1"/>
        </w:numPr>
        <w:spacing w:after="0" w:line="360" w:lineRule="auto"/>
        <w:jc w:val="both"/>
        <w:rPr>
          <w:rFonts w:ascii="Book Antiqua" w:eastAsia="Calibri" w:hAnsi="Book Antiqua" w:cs="Book Antiqua"/>
          <w:sz w:val="20"/>
          <w:szCs w:val="20"/>
          <w:lang w:eastAsia="ar-SA"/>
        </w:rPr>
      </w:pPr>
      <w:r>
        <w:rPr>
          <w:rFonts w:ascii="Book Antiqua" w:eastAsia="Calibri" w:hAnsi="Book Antiqua" w:cs="Times"/>
          <w:bCs/>
          <w:sz w:val="20"/>
          <w:szCs w:val="20"/>
          <w:lang w:eastAsia="ar-SA"/>
        </w:rPr>
        <w:t>w sprawach merytorycznych</w:t>
      </w:r>
      <w:r>
        <w:rPr>
          <w:rFonts w:ascii="Book Antiqua" w:eastAsia="Calibri" w:hAnsi="Book Antiqua" w:cs="Times"/>
          <w:b/>
          <w:bCs/>
          <w:sz w:val="20"/>
          <w:szCs w:val="20"/>
          <w:lang w:eastAsia="ar-SA"/>
        </w:rPr>
        <w:t>:</w:t>
      </w:r>
      <w:r>
        <w:rPr>
          <w:rFonts w:ascii="Book Antiqua" w:eastAsia="Calibri" w:hAnsi="Book Antiqua" w:cs="Tahoma"/>
          <w:sz w:val="20"/>
          <w:szCs w:val="20"/>
          <w:lang w:eastAsia="ar-SA"/>
        </w:rPr>
        <w:t xml:space="preserve"> </w:t>
      </w:r>
      <w:r>
        <w:rPr>
          <w:rFonts w:ascii="Book Antiqua" w:eastAsia="Calibri" w:hAnsi="Book Antiqua" w:cs="Tahoma"/>
          <w:b/>
          <w:sz w:val="20"/>
          <w:szCs w:val="20"/>
          <w:lang w:eastAsia="ar-SA"/>
        </w:rPr>
        <w:t xml:space="preserve"> </w:t>
      </w:r>
    </w:p>
    <w:p w14:paraId="6AE02252" w14:textId="77777777" w:rsidR="00B15A25" w:rsidRDefault="00B34D8E">
      <w:pPr>
        <w:spacing w:after="0" w:line="360" w:lineRule="auto"/>
        <w:ind w:left="284"/>
        <w:rPr>
          <w:rFonts w:ascii="Book Antiqua" w:eastAsia="Calibri" w:hAnsi="Book Antiqua" w:cs="Book Antiqua"/>
          <w:b/>
          <w:sz w:val="20"/>
          <w:szCs w:val="20"/>
          <w:lang w:eastAsia="ar-SA"/>
        </w:rPr>
      </w:pPr>
      <w:r>
        <w:rPr>
          <w:rFonts w:ascii="Book Antiqua" w:eastAsia="Calibri" w:hAnsi="Book Antiqua" w:cs="Tahoma"/>
          <w:sz w:val="20"/>
          <w:szCs w:val="20"/>
          <w:lang w:eastAsia="ar-SA"/>
        </w:rPr>
        <w:t xml:space="preserve">Piotr Szamocki, tel. (52) 32 57 649,  e-mail </w:t>
      </w:r>
      <w:hyperlink r:id="rId10">
        <w:r>
          <w:rPr>
            <w:rStyle w:val="czeinternetowe"/>
            <w:rFonts w:ascii="Book Antiqua" w:hAnsi="Book Antiqua"/>
            <w:color w:val="auto"/>
            <w:sz w:val="20"/>
            <w:szCs w:val="20"/>
          </w:rPr>
          <w:t>piotrsz@ukw.edu.pl</w:t>
        </w:r>
      </w:hyperlink>
      <w:r>
        <w:rPr>
          <w:rFonts w:ascii="Book Antiqua" w:hAnsi="Book Antiqua"/>
          <w:sz w:val="20"/>
          <w:szCs w:val="20"/>
        </w:rPr>
        <w:t xml:space="preserve"> </w:t>
      </w:r>
    </w:p>
    <w:p w14:paraId="339193F5" w14:textId="77777777" w:rsidR="00B15A25" w:rsidRDefault="00B34D8E">
      <w:pPr>
        <w:numPr>
          <w:ilvl w:val="0"/>
          <w:numId w:val="1"/>
        </w:numPr>
        <w:spacing w:after="0" w:line="360" w:lineRule="auto"/>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sprawach formalno-prawnych:</w:t>
      </w:r>
    </w:p>
    <w:p w14:paraId="72E5F4B1" w14:textId="77777777" w:rsidR="00B15A25" w:rsidRDefault="00B34D8E">
      <w:pPr>
        <w:spacing w:after="0" w:line="360" w:lineRule="auto"/>
        <w:ind w:left="360"/>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 xml:space="preserve"> Małgorzata Zbierzchowska,</w:t>
      </w:r>
      <w:r>
        <w:rPr>
          <w:rFonts w:ascii="Book Antiqua" w:eastAsia="Calibri" w:hAnsi="Book Antiqua" w:cs="Tahoma"/>
          <w:sz w:val="20"/>
          <w:szCs w:val="20"/>
          <w:lang w:eastAsia="ar-SA"/>
        </w:rPr>
        <w:t xml:space="preserve"> tel. (52</w:t>
      </w:r>
      <w:r>
        <w:rPr>
          <w:rFonts w:ascii="Book Antiqua" w:eastAsia="Calibri" w:hAnsi="Book Antiqua" w:cs="Book Antiqua"/>
          <w:sz w:val="20"/>
          <w:szCs w:val="20"/>
          <w:lang w:eastAsia="ar-SA"/>
        </w:rPr>
        <w:t xml:space="preserve">) 34-19-163, </w:t>
      </w:r>
      <w:hyperlink r:id="rId11">
        <w:r>
          <w:rPr>
            <w:rFonts w:ascii="Book Antiqua" w:eastAsia="Calibri" w:hAnsi="Book Antiqua" w:cs="Book Antiqua"/>
            <w:sz w:val="20"/>
            <w:szCs w:val="20"/>
            <w:u w:val="single"/>
            <w:lang w:eastAsia="ar-SA"/>
          </w:rPr>
          <w:t>zampub@ukw.edu.pl</w:t>
        </w:r>
      </w:hyperlink>
      <w:r>
        <w:rPr>
          <w:rFonts w:ascii="Book Antiqua" w:eastAsia="Calibri" w:hAnsi="Book Antiqua" w:cs="Book Antiqua"/>
          <w:sz w:val="20"/>
          <w:szCs w:val="20"/>
          <w:lang w:eastAsia="ar-SA"/>
        </w:rPr>
        <w:t xml:space="preserve"> </w:t>
      </w:r>
    </w:p>
    <w:p w14:paraId="056B186B" w14:textId="16FE29BC" w:rsidR="00B15A25" w:rsidRDefault="00B15A25">
      <w:pPr>
        <w:spacing w:after="0" w:line="360" w:lineRule="auto"/>
        <w:rPr>
          <w:rFonts w:ascii="Book Antiqua" w:eastAsia="Times New Roman" w:hAnsi="Book Antiqua" w:cs="Times New Roman"/>
          <w:i/>
          <w:sz w:val="20"/>
          <w:szCs w:val="20"/>
          <w:lang w:eastAsia="pl-PL"/>
        </w:rPr>
      </w:pPr>
    </w:p>
    <w:p w14:paraId="0E86B6DA" w14:textId="28ED74B7" w:rsidR="00D76363" w:rsidRDefault="00D76363">
      <w:pPr>
        <w:spacing w:after="0" w:line="360" w:lineRule="auto"/>
        <w:rPr>
          <w:rFonts w:ascii="Book Antiqua" w:eastAsia="Times New Roman" w:hAnsi="Book Antiqua" w:cs="Times New Roman"/>
          <w:i/>
          <w:sz w:val="20"/>
          <w:szCs w:val="20"/>
          <w:lang w:eastAsia="pl-PL"/>
        </w:rPr>
      </w:pPr>
    </w:p>
    <w:p w14:paraId="789477CA" w14:textId="77777777" w:rsidR="00B15A25" w:rsidRDefault="00B15A25">
      <w:pPr>
        <w:spacing w:after="0" w:line="360" w:lineRule="auto"/>
        <w:jc w:val="right"/>
        <w:rPr>
          <w:rFonts w:ascii="Book Antiqua" w:eastAsia="Times New Roman" w:hAnsi="Book Antiqua" w:cs="Times New Roman"/>
          <w:i/>
          <w:sz w:val="20"/>
          <w:szCs w:val="20"/>
          <w:lang w:eastAsia="pl-PL"/>
        </w:rPr>
      </w:pPr>
    </w:p>
    <w:p w14:paraId="72C4860D" w14:textId="77777777" w:rsidR="00B15A25" w:rsidRPr="00D76363" w:rsidRDefault="00B15A25">
      <w:pPr>
        <w:spacing w:after="0" w:line="360" w:lineRule="auto"/>
        <w:jc w:val="right"/>
        <w:rPr>
          <w:rFonts w:ascii="Book Antiqua" w:eastAsia="Times New Roman" w:hAnsi="Book Antiqua" w:cs="Times New Roman"/>
          <w:b/>
          <w:i/>
          <w:sz w:val="20"/>
          <w:szCs w:val="20"/>
          <w:lang w:eastAsia="pl-PL"/>
        </w:rPr>
      </w:pPr>
    </w:p>
    <w:p w14:paraId="7857A2B8" w14:textId="28D2EA26" w:rsidR="00B15A25" w:rsidRPr="00D76363" w:rsidRDefault="002120EA">
      <w:pPr>
        <w:spacing w:after="0" w:line="360" w:lineRule="auto"/>
        <w:jc w:val="right"/>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Kanclerz UKW</w:t>
      </w:r>
    </w:p>
    <w:p w14:paraId="7B247FCD" w14:textId="2132785B" w:rsidR="00D76363" w:rsidRPr="00D76363" w:rsidRDefault="00D76363">
      <w:pPr>
        <w:spacing w:after="0" w:line="360" w:lineRule="auto"/>
        <w:jc w:val="right"/>
        <w:rPr>
          <w:rFonts w:ascii="Book Antiqua" w:eastAsia="Times New Roman" w:hAnsi="Book Antiqua" w:cs="Times New Roman"/>
          <w:b/>
          <w:i/>
          <w:sz w:val="20"/>
          <w:szCs w:val="20"/>
          <w:lang w:eastAsia="pl-PL"/>
        </w:rPr>
      </w:pPr>
      <w:r w:rsidRPr="00D76363">
        <w:rPr>
          <w:rFonts w:ascii="Book Antiqua" w:eastAsia="Times New Roman" w:hAnsi="Book Antiqua" w:cs="Times New Roman"/>
          <w:b/>
          <w:i/>
          <w:sz w:val="20"/>
          <w:szCs w:val="20"/>
          <w:lang w:eastAsia="pl-PL"/>
        </w:rPr>
        <w:t>mgr</w:t>
      </w:r>
      <w:r w:rsidR="002120EA">
        <w:rPr>
          <w:rFonts w:ascii="Book Antiqua" w:eastAsia="Times New Roman" w:hAnsi="Book Antiqua" w:cs="Times New Roman"/>
          <w:b/>
          <w:i/>
          <w:sz w:val="20"/>
          <w:szCs w:val="20"/>
          <w:lang w:eastAsia="pl-PL"/>
        </w:rPr>
        <w:t xml:space="preserve"> Renata Malak</w:t>
      </w:r>
    </w:p>
    <w:p w14:paraId="550A72BD" w14:textId="77777777" w:rsidR="00B15A25" w:rsidRDefault="00B15A25">
      <w:pPr>
        <w:spacing w:after="0" w:line="360" w:lineRule="auto"/>
        <w:jc w:val="right"/>
        <w:rPr>
          <w:rFonts w:ascii="Book Antiqua" w:eastAsia="Times New Roman" w:hAnsi="Book Antiqua" w:cs="Times New Roman"/>
          <w:i/>
          <w:sz w:val="20"/>
          <w:szCs w:val="20"/>
          <w:lang w:eastAsia="pl-PL"/>
        </w:rPr>
      </w:pPr>
    </w:p>
    <w:p w14:paraId="0CE0AD48" w14:textId="77777777" w:rsidR="00B15A25" w:rsidRDefault="00B15A25">
      <w:pPr>
        <w:spacing w:after="0" w:line="360" w:lineRule="auto"/>
        <w:jc w:val="right"/>
        <w:rPr>
          <w:rFonts w:ascii="Book Antiqua" w:eastAsia="Times New Roman" w:hAnsi="Book Antiqua" w:cs="Times New Roman"/>
          <w:i/>
          <w:sz w:val="20"/>
          <w:szCs w:val="20"/>
          <w:lang w:eastAsia="pl-PL"/>
        </w:rPr>
      </w:pPr>
    </w:p>
    <w:p w14:paraId="226456DC" w14:textId="77777777" w:rsidR="00B15A25" w:rsidRDefault="00B15A25">
      <w:pPr>
        <w:spacing w:after="0" w:line="360" w:lineRule="auto"/>
        <w:jc w:val="right"/>
        <w:rPr>
          <w:rFonts w:ascii="Book Antiqua" w:eastAsia="Times New Roman" w:hAnsi="Book Antiqua" w:cs="Times New Roman"/>
          <w:i/>
          <w:sz w:val="20"/>
          <w:szCs w:val="20"/>
          <w:lang w:eastAsia="pl-PL"/>
        </w:rPr>
      </w:pPr>
    </w:p>
    <w:p w14:paraId="7E64F622" w14:textId="77777777" w:rsidR="00B15A25" w:rsidRDefault="00B15A25">
      <w:pPr>
        <w:spacing w:after="0" w:line="360" w:lineRule="auto"/>
        <w:jc w:val="right"/>
        <w:rPr>
          <w:rFonts w:ascii="Book Antiqua" w:eastAsia="Times New Roman" w:hAnsi="Book Antiqua" w:cs="Times New Roman"/>
          <w:i/>
          <w:sz w:val="20"/>
          <w:szCs w:val="20"/>
          <w:lang w:eastAsia="pl-PL"/>
        </w:rPr>
      </w:pPr>
    </w:p>
    <w:p w14:paraId="024369BF" w14:textId="77777777" w:rsidR="00B15A25" w:rsidRDefault="00B15A25">
      <w:pPr>
        <w:spacing w:after="0" w:line="360" w:lineRule="auto"/>
        <w:jc w:val="right"/>
        <w:rPr>
          <w:rFonts w:ascii="Book Antiqua" w:eastAsia="Times New Roman" w:hAnsi="Book Antiqua" w:cs="Times New Roman"/>
          <w:i/>
          <w:sz w:val="20"/>
          <w:szCs w:val="20"/>
          <w:lang w:eastAsia="pl-PL"/>
        </w:rPr>
      </w:pPr>
    </w:p>
    <w:p w14:paraId="6F3C6D5F" w14:textId="77777777" w:rsidR="00B15A25" w:rsidRDefault="00B15A25">
      <w:pPr>
        <w:spacing w:after="0" w:line="360" w:lineRule="auto"/>
        <w:jc w:val="right"/>
        <w:rPr>
          <w:rFonts w:ascii="Book Antiqua" w:eastAsia="Times New Roman" w:hAnsi="Book Antiqua" w:cs="Times New Roman"/>
          <w:i/>
          <w:sz w:val="20"/>
          <w:szCs w:val="20"/>
          <w:lang w:eastAsia="pl-PL"/>
        </w:rPr>
      </w:pPr>
    </w:p>
    <w:p w14:paraId="7C3CBD10" w14:textId="77777777" w:rsidR="00B15A25" w:rsidRDefault="00B15A25">
      <w:pPr>
        <w:spacing w:after="0" w:line="360" w:lineRule="auto"/>
        <w:jc w:val="right"/>
        <w:rPr>
          <w:rFonts w:ascii="Book Antiqua" w:eastAsia="Times New Roman" w:hAnsi="Book Antiqua" w:cs="Times New Roman"/>
          <w:i/>
          <w:sz w:val="20"/>
          <w:szCs w:val="20"/>
          <w:lang w:eastAsia="pl-PL"/>
        </w:rPr>
      </w:pPr>
    </w:p>
    <w:p w14:paraId="412E00C7" w14:textId="77777777" w:rsidR="00B15A25" w:rsidRDefault="00B15A25">
      <w:pPr>
        <w:spacing w:after="0" w:line="360" w:lineRule="auto"/>
        <w:jc w:val="right"/>
        <w:rPr>
          <w:rFonts w:ascii="Book Antiqua" w:eastAsia="Times New Roman" w:hAnsi="Book Antiqua" w:cs="Times New Roman"/>
          <w:i/>
          <w:sz w:val="20"/>
          <w:szCs w:val="20"/>
          <w:lang w:eastAsia="pl-PL"/>
        </w:rPr>
      </w:pPr>
    </w:p>
    <w:p w14:paraId="1CE0B6C6" w14:textId="77777777" w:rsidR="00B15A25" w:rsidRDefault="00B15A25">
      <w:pPr>
        <w:spacing w:after="0" w:line="360" w:lineRule="auto"/>
        <w:rPr>
          <w:rFonts w:ascii="Book Antiqua" w:eastAsia="Times New Roman" w:hAnsi="Book Antiqua" w:cs="Times New Roman"/>
          <w:i/>
          <w:sz w:val="20"/>
          <w:szCs w:val="20"/>
          <w:lang w:eastAsia="pl-PL"/>
        </w:rPr>
      </w:pPr>
    </w:p>
    <w:p w14:paraId="73D093A8" w14:textId="77777777" w:rsidR="00B15A25" w:rsidRDefault="00B15A25">
      <w:pPr>
        <w:spacing w:after="0" w:line="360" w:lineRule="auto"/>
        <w:rPr>
          <w:rFonts w:ascii="Book Antiqua" w:eastAsia="Times New Roman" w:hAnsi="Book Antiqua" w:cs="Times New Roman"/>
          <w:sz w:val="20"/>
          <w:szCs w:val="20"/>
          <w:lang w:eastAsia="pl-PL"/>
        </w:rPr>
      </w:pPr>
    </w:p>
    <w:p w14:paraId="23BD8A0C" w14:textId="77777777" w:rsidR="00B15A25" w:rsidRDefault="00B34D8E">
      <w:pPr>
        <w:spacing w:after="0" w:line="360" w:lineRule="auto"/>
        <w:jc w:val="right"/>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lastRenderedPageBreak/>
        <w:t>Załącznik nr 1</w:t>
      </w:r>
    </w:p>
    <w:p w14:paraId="3965A522" w14:textId="77777777" w:rsidR="00B15A25" w:rsidRDefault="00B34D8E">
      <w:pPr>
        <w:spacing w:after="0"/>
        <w:jc w:val="center"/>
        <w:rPr>
          <w:rFonts w:ascii="Book Antiqua" w:eastAsia="Times New Roman" w:hAnsi="Book Antiqua" w:cs="Arial"/>
          <w:sz w:val="20"/>
          <w:szCs w:val="20"/>
          <w:lang w:eastAsia="pl-PL"/>
        </w:rPr>
      </w:pPr>
      <w:r>
        <w:rPr>
          <w:rFonts w:ascii="Book Antiqua" w:eastAsia="Times New Roman" w:hAnsi="Book Antiqua" w:cs="Arial"/>
          <w:b/>
          <w:bCs/>
          <w:sz w:val="20"/>
          <w:szCs w:val="20"/>
          <w:lang w:eastAsia="pl-PL"/>
        </w:rPr>
        <w:t>FORMULARZ OFERTOWY</w:t>
      </w:r>
    </w:p>
    <w:p w14:paraId="0B7CDABA" w14:textId="45D9A58A" w:rsidR="00B15A25" w:rsidRDefault="00B34D8E">
      <w:pPr>
        <w:spacing w:after="0"/>
        <w:jc w:val="center"/>
        <w:rPr>
          <w:rFonts w:ascii="Book Antiqua" w:eastAsia="Times New Roman" w:hAnsi="Book Antiqua" w:cs="Times New Roman"/>
          <w:b/>
          <w:sz w:val="20"/>
          <w:szCs w:val="20"/>
          <w:lang w:eastAsia="pl-PL"/>
        </w:rPr>
      </w:pPr>
      <w:r>
        <w:rPr>
          <w:rFonts w:ascii="Book Antiqua" w:eastAsia="Times New Roman" w:hAnsi="Book Antiqua" w:cs="Arial"/>
          <w:b/>
          <w:bCs/>
          <w:sz w:val="20"/>
          <w:szCs w:val="20"/>
          <w:lang w:eastAsia="pl-PL"/>
        </w:rPr>
        <w:t>DO ZAPYTANIA OFERTOWEGO NR UKW/</w:t>
      </w:r>
      <w:r w:rsidR="00E228DF">
        <w:rPr>
          <w:rFonts w:ascii="Book Antiqua" w:eastAsia="Times New Roman" w:hAnsi="Book Antiqua" w:cs="Times New Roman"/>
          <w:b/>
          <w:sz w:val="20"/>
          <w:szCs w:val="20"/>
          <w:lang w:eastAsia="pl-PL"/>
        </w:rPr>
        <w:t>DZP-282-ZO-65</w:t>
      </w:r>
      <w:r>
        <w:rPr>
          <w:rFonts w:ascii="Book Antiqua" w:eastAsia="Times New Roman" w:hAnsi="Book Antiqua" w:cs="Times New Roman"/>
          <w:b/>
          <w:sz w:val="20"/>
          <w:szCs w:val="20"/>
          <w:lang w:eastAsia="pl-PL"/>
        </w:rPr>
        <w:t>/2022</w:t>
      </w:r>
    </w:p>
    <w:p w14:paraId="4FDFCF16" w14:textId="77777777" w:rsidR="00B15A25" w:rsidRDefault="00B15A25">
      <w:pPr>
        <w:spacing w:after="0"/>
        <w:rPr>
          <w:rFonts w:ascii="Book Antiqua" w:eastAsia="Times New Roman" w:hAnsi="Book Antiqua" w:cs="Times New Roman"/>
          <w:b/>
          <w:sz w:val="20"/>
          <w:szCs w:val="20"/>
          <w:lang w:eastAsia="pl-PL"/>
        </w:rPr>
      </w:pPr>
    </w:p>
    <w:p w14:paraId="58185DB3" w14:textId="77777777" w:rsidR="00B15A25" w:rsidRDefault="00B34D8E">
      <w:pPr>
        <w:spacing w:after="0"/>
        <w:rPr>
          <w:rFonts w:ascii="Book Antiqua" w:eastAsia="Times New Roman" w:hAnsi="Book Antiqua" w:cs="Times New Roman"/>
          <w:b/>
          <w:sz w:val="20"/>
          <w:szCs w:val="20"/>
          <w:lang w:eastAsia="pl-PL"/>
        </w:rPr>
      </w:pPr>
      <w:r>
        <w:rPr>
          <w:rFonts w:ascii="Book Antiqua" w:eastAsia="Times New Roman" w:hAnsi="Book Antiqua" w:cs="Arial"/>
          <w:sz w:val="20"/>
          <w:szCs w:val="20"/>
          <w:lang w:eastAsia="pl-PL"/>
        </w:rPr>
        <w:t>1.</w:t>
      </w:r>
      <w:r>
        <w:rPr>
          <w:rFonts w:ascii="Book Antiqua" w:eastAsia="Times New Roman" w:hAnsi="Book Antiqua" w:cs="Arial"/>
          <w:b/>
          <w:bCs/>
          <w:sz w:val="20"/>
          <w:szCs w:val="20"/>
          <w:lang w:eastAsia="pl-PL"/>
        </w:rPr>
        <w:t xml:space="preserve"> Dane dotyczące Wykonawcy:</w:t>
      </w:r>
    </w:p>
    <w:p w14:paraId="39CF8CA5" w14:textId="77777777" w:rsidR="00B15A25" w:rsidRDefault="00B15A25">
      <w:pPr>
        <w:spacing w:after="0" w:line="240" w:lineRule="auto"/>
        <w:rPr>
          <w:rFonts w:ascii="Book Antiqua" w:eastAsia="Times New Roman" w:hAnsi="Book Antiqua" w:cs="Times New Roman"/>
          <w:sz w:val="20"/>
          <w:szCs w:val="20"/>
          <w:lang w:eastAsia="pl-PL"/>
        </w:rPr>
      </w:pPr>
    </w:p>
    <w:p w14:paraId="6A537001" w14:textId="77777777" w:rsidR="00B15A25" w:rsidRDefault="00B34D8E">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Nazwa:</w:t>
      </w:r>
      <w:r>
        <w:rPr>
          <w:rFonts w:ascii="Book Antiqua" w:eastAsia="Times New Roman" w:hAnsi="Book Antiqua" w:cs="Arial"/>
          <w:sz w:val="20"/>
          <w:szCs w:val="20"/>
          <w:lang w:eastAsia="pl-PL"/>
        </w:rPr>
        <w:tab/>
      </w:r>
    </w:p>
    <w:p w14:paraId="1DFCBCF1" w14:textId="77777777" w:rsidR="00B15A25" w:rsidRDefault="00B34D8E">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Siedziba:</w:t>
      </w:r>
      <w:r>
        <w:rPr>
          <w:rFonts w:ascii="Book Antiqua" w:eastAsia="Times New Roman" w:hAnsi="Book Antiqua" w:cs="Arial"/>
          <w:sz w:val="20"/>
          <w:szCs w:val="20"/>
          <w:lang w:eastAsia="pl-PL"/>
        </w:rPr>
        <w:tab/>
      </w:r>
    </w:p>
    <w:p w14:paraId="03E93695" w14:textId="77777777" w:rsidR="00B15A25" w:rsidRDefault="00B34D8E">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telefonu/faksu:</w:t>
      </w:r>
      <w:r>
        <w:rPr>
          <w:rFonts w:ascii="Book Antiqua" w:eastAsia="Times New Roman" w:hAnsi="Book Antiqua" w:cs="Arial"/>
          <w:sz w:val="20"/>
          <w:szCs w:val="20"/>
          <w:lang w:eastAsia="pl-PL"/>
        </w:rPr>
        <w:tab/>
      </w:r>
    </w:p>
    <w:p w14:paraId="24DF9B1E" w14:textId="77777777" w:rsidR="00B15A25" w:rsidRDefault="00B34D8E">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NIP:</w:t>
      </w:r>
      <w:r>
        <w:rPr>
          <w:rFonts w:ascii="Book Antiqua" w:eastAsia="Times New Roman" w:hAnsi="Book Antiqua" w:cs="Arial"/>
          <w:sz w:val="20"/>
          <w:szCs w:val="20"/>
          <w:lang w:eastAsia="pl-PL"/>
        </w:rPr>
        <w:tab/>
      </w:r>
    </w:p>
    <w:p w14:paraId="314E8F16" w14:textId="77777777" w:rsidR="00B15A25" w:rsidRDefault="00B34D8E">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REGON:</w:t>
      </w:r>
      <w:r>
        <w:rPr>
          <w:rFonts w:ascii="Book Antiqua" w:eastAsia="Times New Roman" w:hAnsi="Book Antiqua" w:cs="Arial"/>
          <w:sz w:val="20"/>
          <w:szCs w:val="20"/>
          <w:lang w:eastAsia="pl-PL"/>
        </w:rPr>
        <w:tab/>
      </w:r>
    </w:p>
    <w:p w14:paraId="2DD419E2" w14:textId="77777777" w:rsidR="00B15A25" w:rsidRDefault="00B34D8E">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Osoba do kontaktu, tel. e-mail:</w:t>
      </w:r>
      <w:r>
        <w:rPr>
          <w:rFonts w:ascii="Book Antiqua" w:eastAsia="Times New Roman" w:hAnsi="Book Antiqua" w:cs="Arial"/>
          <w:sz w:val="20"/>
          <w:szCs w:val="20"/>
          <w:lang w:eastAsia="pl-PL"/>
        </w:rPr>
        <w:tab/>
      </w:r>
    </w:p>
    <w:p w14:paraId="3CF1B33E" w14:textId="77777777" w:rsidR="00B15A25" w:rsidRDefault="00B15A25">
      <w:pPr>
        <w:tabs>
          <w:tab w:val="left" w:leader="dot" w:pos="8222"/>
        </w:tabs>
        <w:spacing w:after="0"/>
        <w:rPr>
          <w:rFonts w:ascii="Book Antiqua" w:eastAsia="Times New Roman" w:hAnsi="Book Antiqua" w:cs="Arial"/>
          <w:sz w:val="20"/>
          <w:szCs w:val="20"/>
          <w:lang w:eastAsia="pl-PL"/>
        </w:rPr>
      </w:pPr>
    </w:p>
    <w:p w14:paraId="1F761795" w14:textId="77777777" w:rsidR="00B15A25" w:rsidRDefault="00B34D8E">
      <w:pPr>
        <w:spacing w:after="0"/>
        <w:jc w:val="both"/>
        <w:rPr>
          <w:rFonts w:ascii="Book Antiqua" w:eastAsia="Times New Roman" w:hAnsi="Book Antiqua" w:cs="Times New Roman"/>
          <w:i/>
          <w:sz w:val="20"/>
          <w:szCs w:val="20"/>
          <w:lang w:eastAsia="pl-PL"/>
        </w:rPr>
      </w:pPr>
      <w:r>
        <w:rPr>
          <w:rFonts w:ascii="Book Antiqua" w:eastAsia="Times New Roman" w:hAnsi="Book Antiqua" w:cs="Times New Roman"/>
          <w:b/>
          <w:sz w:val="20"/>
          <w:szCs w:val="20"/>
          <w:lang w:eastAsia="pl-PL"/>
        </w:rPr>
        <w:t>2.</w:t>
      </w:r>
      <w:r>
        <w:rPr>
          <w:rFonts w:ascii="Book Antiqua" w:eastAsia="Times New Roman" w:hAnsi="Book Antiqua" w:cs="Times New Roman"/>
          <w:sz w:val="20"/>
          <w:szCs w:val="20"/>
          <w:lang w:eastAsia="pl-PL"/>
        </w:rPr>
        <w:t xml:space="preserve"> Nawiązując do ogłoszenia w trybie Zapytania ofertowego oferujemy wykonanie zamówienia na: „</w:t>
      </w:r>
      <w:r>
        <w:rPr>
          <w:rFonts w:ascii="Book Antiqua" w:hAnsi="Book Antiqua" w:cs="Century Gothic"/>
          <w:i/>
          <w:sz w:val="20"/>
          <w:lang w:eastAsia="pl-PL"/>
        </w:rPr>
        <w:t>Przedłużenie licencji na wirtualne urządzenia Cisco IronPort (Email Security Appliance) pracujące w trybie Cluster</w:t>
      </w:r>
      <w:r>
        <w:rPr>
          <w:rFonts w:ascii="Book Antiqua" w:eastAsia="Times New Roman" w:hAnsi="Book Antiqua" w:cs="Tahoma"/>
          <w:i/>
          <w:sz w:val="20"/>
          <w:szCs w:val="20"/>
          <w:lang w:eastAsia="pl-PL"/>
        </w:rPr>
        <w:t>”</w:t>
      </w:r>
    </w:p>
    <w:p w14:paraId="1073829A" w14:textId="77777777" w:rsidR="00B15A25" w:rsidRDefault="00B34D8E">
      <w:pPr>
        <w:spacing w:after="0"/>
        <w:jc w:val="both"/>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w:t>
      </w:r>
    </w:p>
    <w:p w14:paraId="3A660EC2" w14:textId="77777777" w:rsidR="00B15A25" w:rsidRDefault="00B34D8E">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Cs/>
          <w:color w:val="000000"/>
          <w:sz w:val="20"/>
          <w:szCs w:val="20"/>
          <w:lang w:eastAsia="pl-PL"/>
        </w:rPr>
        <w:t>Kryterium - Cena</w:t>
      </w:r>
    </w:p>
    <w:p w14:paraId="785106E2" w14:textId="77777777" w:rsidR="00B15A25" w:rsidRDefault="00B34D8E">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 xml:space="preserve">wartość ofertową brutto*  .....................................................................................zł </w:t>
      </w:r>
    </w:p>
    <w:p w14:paraId="57820735" w14:textId="77777777" w:rsidR="00B15A25" w:rsidRDefault="00B34D8E">
      <w:pPr>
        <w:spacing w:after="0" w:line="360" w:lineRule="auto"/>
        <w:jc w:val="both"/>
        <w:rPr>
          <w:rFonts w:ascii="Book Antiqua" w:eastAsia="Times New Roman" w:hAnsi="Book Antiqua" w:cs="Times"/>
          <w:bCs/>
          <w:color w:val="000000"/>
          <w:sz w:val="20"/>
          <w:szCs w:val="20"/>
          <w:lang w:eastAsia="pl-PL"/>
        </w:rPr>
      </w:pPr>
      <w:r>
        <w:rPr>
          <w:rFonts w:ascii="Book Antiqua" w:eastAsia="Times New Roman" w:hAnsi="Book Antiqua" w:cs="Times"/>
          <w:b/>
          <w:bCs/>
          <w:color w:val="000000"/>
          <w:sz w:val="20"/>
          <w:szCs w:val="20"/>
          <w:lang w:eastAsia="pl-PL"/>
        </w:rPr>
        <w:t xml:space="preserve">słownie  ................................................................................................................... </w:t>
      </w:r>
    </w:p>
    <w:p w14:paraId="325B66E1" w14:textId="77777777" w:rsidR="00B15A25" w:rsidRDefault="00B34D8E">
      <w:pPr>
        <w:spacing w:after="0" w:line="360" w:lineRule="auto"/>
        <w:jc w:val="both"/>
        <w:rPr>
          <w:rFonts w:ascii="Book Antiqua" w:eastAsia="Times New Roman" w:hAnsi="Book Antiqua" w:cs="Times"/>
          <w:bCs/>
          <w:color w:val="000000"/>
          <w:sz w:val="20"/>
          <w:szCs w:val="20"/>
          <w:lang w:eastAsia="pl-PL"/>
        </w:rPr>
      </w:pPr>
      <w:r>
        <w:rPr>
          <w:rFonts w:ascii="Book Antiqua" w:eastAsia="Times New Roman" w:hAnsi="Book Antiqua" w:cs="Times"/>
          <w:bCs/>
          <w:color w:val="000000"/>
          <w:sz w:val="20"/>
          <w:szCs w:val="20"/>
          <w:lang w:eastAsia="pl-PL"/>
        </w:rPr>
        <w:t xml:space="preserve">podatek od towarów i usług .....................% wartość podatku  .............……….zł         </w:t>
      </w:r>
    </w:p>
    <w:p w14:paraId="77868B6B" w14:textId="77777777" w:rsidR="00B15A25" w:rsidRDefault="00B34D8E">
      <w:pPr>
        <w:spacing w:after="0" w:line="360" w:lineRule="auto"/>
        <w:jc w:val="both"/>
        <w:rPr>
          <w:rFonts w:ascii="Book Antiqua" w:eastAsia="Times New Roman" w:hAnsi="Book Antiqua" w:cs="Times"/>
          <w:bCs/>
          <w:color w:val="000000"/>
          <w:sz w:val="20"/>
          <w:szCs w:val="20"/>
          <w:lang w:eastAsia="pl-PL"/>
        </w:rPr>
      </w:pPr>
      <w:r>
        <w:rPr>
          <w:rFonts w:ascii="Book Antiqua" w:eastAsia="Times New Roman" w:hAnsi="Book Antiqua" w:cs="Times"/>
          <w:bCs/>
          <w:color w:val="000000"/>
          <w:sz w:val="20"/>
          <w:szCs w:val="20"/>
          <w:lang w:eastAsia="pl-PL"/>
        </w:rPr>
        <w:t xml:space="preserve">wartość netto  ........................................................................................................zł </w:t>
      </w:r>
    </w:p>
    <w:p w14:paraId="7F9F8539" w14:textId="77777777" w:rsidR="00B15A25" w:rsidRDefault="00B34D8E">
      <w:pPr>
        <w:spacing w:after="0" w:line="360" w:lineRule="auto"/>
        <w:jc w:val="both"/>
        <w:rPr>
          <w:rFonts w:ascii="Book Antiqua" w:eastAsia="Times New Roman" w:hAnsi="Book Antiqua" w:cs="Times"/>
          <w:bCs/>
          <w:color w:val="000000"/>
          <w:sz w:val="20"/>
          <w:szCs w:val="20"/>
          <w:lang w:eastAsia="pl-PL"/>
        </w:rPr>
      </w:pPr>
      <w:r>
        <w:rPr>
          <w:rFonts w:ascii="Book Antiqua" w:eastAsia="Times New Roman" w:hAnsi="Book Antiqua" w:cs="Times"/>
          <w:bCs/>
          <w:color w:val="000000"/>
          <w:sz w:val="20"/>
          <w:szCs w:val="20"/>
          <w:lang w:eastAsia="pl-PL"/>
        </w:rPr>
        <w:t>*zaokrąglić do 2 miejsc po przecinku.</w:t>
      </w:r>
    </w:p>
    <w:p w14:paraId="25C6D791" w14:textId="77777777" w:rsidR="00B15A25" w:rsidRDefault="00B15A25">
      <w:pPr>
        <w:spacing w:after="0" w:line="240" w:lineRule="auto"/>
        <w:jc w:val="both"/>
        <w:rPr>
          <w:rFonts w:ascii="Book Antiqua" w:eastAsia="Times New Roman" w:hAnsi="Book Antiqua" w:cs="Courier New"/>
          <w:bCs/>
          <w:sz w:val="20"/>
          <w:szCs w:val="20"/>
          <w:lang w:eastAsia="ar-SA"/>
        </w:rPr>
      </w:pPr>
    </w:p>
    <w:p w14:paraId="584892E4" w14:textId="77777777" w:rsidR="00B15A25" w:rsidRDefault="00B34D8E">
      <w:pPr>
        <w:spacing w:after="0" w:line="360" w:lineRule="auto"/>
        <w:ind w:hanging="2"/>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3.</w:t>
      </w:r>
      <w:r>
        <w:rPr>
          <w:rFonts w:ascii="Book Antiqua" w:eastAsia="Times New Roman" w:hAnsi="Book Antiqua" w:cs="Times New Roman"/>
          <w:sz w:val="20"/>
          <w:szCs w:val="20"/>
          <w:lang w:eastAsia="pl-PL"/>
        </w:rPr>
        <w:t xml:space="preserve"> Oświadczam/my, że w cenie oferty zostały uwzględnione wszystkie koszty związane </w:t>
      </w:r>
      <w:r>
        <w:rPr>
          <w:rFonts w:ascii="Book Antiqua" w:eastAsia="Times New Roman" w:hAnsi="Book Antiqua" w:cs="Times New Roman"/>
          <w:sz w:val="20"/>
          <w:szCs w:val="20"/>
          <w:lang w:eastAsia="pl-PL"/>
        </w:rPr>
        <w:br/>
        <w:t>z wykonaniem przedmiotu zamówienia.</w:t>
      </w:r>
    </w:p>
    <w:p w14:paraId="73381E06" w14:textId="05BAEB3E" w:rsidR="00B15A25" w:rsidRDefault="00B34D8E">
      <w:pPr>
        <w:spacing w:after="0" w:line="360" w:lineRule="auto"/>
        <w:contextualSpacing/>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4.</w:t>
      </w:r>
      <w:r>
        <w:rPr>
          <w:rFonts w:ascii="Book Antiqua" w:eastAsia="Times New Roman" w:hAnsi="Book Antiqua" w:cs="Times New Roman"/>
          <w:sz w:val="20"/>
          <w:szCs w:val="20"/>
          <w:lang w:eastAsia="pl-PL"/>
        </w:rPr>
        <w:t xml:space="preserve"> Oświadczam/my, że przedmiot zamówienia jest zgodny z opisem przedmiotu zamówienia zawartym w pkt 4.2 Zapytania Ofertowego nr </w:t>
      </w:r>
      <w:r w:rsidR="00E228DF">
        <w:rPr>
          <w:rFonts w:ascii="Book Antiqua" w:eastAsia="Times New Roman" w:hAnsi="Book Antiqua" w:cs="Book Antiqua"/>
          <w:bCs/>
          <w:sz w:val="20"/>
          <w:szCs w:val="20"/>
          <w:lang w:eastAsia="pl-PL"/>
        </w:rPr>
        <w:t>UKW/DZP-282-ZO-65</w:t>
      </w:r>
      <w:r>
        <w:rPr>
          <w:rFonts w:ascii="Book Antiqua" w:eastAsia="Times New Roman" w:hAnsi="Book Antiqua" w:cs="Book Antiqua"/>
          <w:bCs/>
          <w:sz w:val="20"/>
          <w:szCs w:val="20"/>
          <w:lang w:eastAsia="pl-PL"/>
        </w:rPr>
        <w:t>/2022.</w:t>
      </w:r>
    </w:p>
    <w:p w14:paraId="4AE4CD48" w14:textId="77777777" w:rsidR="00B15A25" w:rsidRDefault="00B34D8E">
      <w:pPr>
        <w:spacing w:after="0" w:line="360" w:lineRule="auto"/>
        <w:contextualSpacing/>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5</w:t>
      </w:r>
      <w:r>
        <w:rPr>
          <w:rFonts w:ascii="Book Antiqua" w:eastAsia="Times New Roman" w:hAnsi="Book Antiqua" w:cs="Times New Roman"/>
          <w:sz w:val="20"/>
          <w:szCs w:val="20"/>
          <w:lang w:eastAsia="pl-PL"/>
        </w:rPr>
        <w:t>. Zobowiązuję/my się wykonać całość przedmiotu zamówienia z należytą starannością.</w:t>
      </w:r>
    </w:p>
    <w:p w14:paraId="46A41BCC" w14:textId="77777777" w:rsidR="00B15A25" w:rsidRDefault="00B34D8E">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Times New Roman"/>
          <w:b/>
          <w:sz w:val="20"/>
          <w:szCs w:val="20"/>
          <w:lang w:eastAsia="pl-PL"/>
        </w:rPr>
        <w:t>6.</w:t>
      </w:r>
      <w:r>
        <w:rPr>
          <w:rFonts w:ascii="Book Antiqua" w:eastAsia="Times New Roman" w:hAnsi="Book Antiqua" w:cs="Times New Roman"/>
          <w:sz w:val="20"/>
          <w:szCs w:val="20"/>
          <w:lang w:eastAsia="pl-PL"/>
        </w:rPr>
        <w:t xml:space="preserve"> </w:t>
      </w:r>
      <w:r>
        <w:rPr>
          <w:rFonts w:ascii="Book Antiqua" w:eastAsia="Times New Roman" w:hAnsi="Book Antiqua" w:cs="Book Antiqua"/>
          <w:sz w:val="20"/>
          <w:szCs w:val="20"/>
          <w:lang w:eastAsia="pl-PL"/>
        </w:rPr>
        <w:t xml:space="preserve">Oświadczam/my, że zapoznaliśmy się z Zapytaniem Ofertowym oraz wyjaśnieniami </w:t>
      </w:r>
      <w:r>
        <w:rPr>
          <w:rFonts w:ascii="Book Antiqua" w:eastAsia="Times New Roman" w:hAnsi="Book Antiqua" w:cs="Book Antiqua"/>
          <w:sz w:val="20"/>
          <w:szCs w:val="20"/>
          <w:lang w:eastAsia="pl-PL"/>
        </w:rPr>
        <w:br/>
        <w:t xml:space="preserve">i ewentualnymi zmianami Zapytania Ofertowego przekazanymi przez Zamawiającego </w:t>
      </w:r>
      <w:r>
        <w:rPr>
          <w:rFonts w:ascii="Book Antiqua" w:eastAsia="Times New Roman" w:hAnsi="Book Antiqua" w:cs="Book Antiqua"/>
          <w:sz w:val="20"/>
          <w:szCs w:val="20"/>
          <w:lang w:eastAsia="pl-PL"/>
        </w:rPr>
        <w:br/>
        <w:t>i uznajemy się za związanych określonymi w nich postanowieniami i zasadami postępowania.</w:t>
      </w:r>
    </w:p>
    <w:p w14:paraId="20CB3661" w14:textId="1A69607E" w:rsidR="00B15A25" w:rsidRDefault="00B34D8E">
      <w:pPr>
        <w:spacing w:after="0" w:line="360" w:lineRule="auto"/>
        <w:jc w:val="both"/>
        <w:rPr>
          <w:rFonts w:ascii="Book Antiqua" w:eastAsia="Times New Roman" w:hAnsi="Book Antiqua" w:cs="Century Gothic"/>
          <w:sz w:val="20"/>
          <w:szCs w:val="20"/>
          <w:lang w:eastAsia="pl-PL"/>
        </w:rPr>
      </w:pPr>
      <w:r>
        <w:rPr>
          <w:rFonts w:ascii="Book Antiqua" w:eastAsia="Times New Roman" w:hAnsi="Book Antiqua" w:cs="Century Gothic"/>
          <w:b/>
          <w:sz w:val="20"/>
          <w:szCs w:val="20"/>
          <w:lang w:eastAsia="pl-PL"/>
        </w:rPr>
        <w:t>7.</w:t>
      </w:r>
      <w:r>
        <w:rPr>
          <w:rFonts w:ascii="Book Antiqua" w:eastAsia="Times New Roman" w:hAnsi="Book Antiqua" w:cs="Century Gothic"/>
          <w:sz w:val="20"/>
          <w:szCs w:val="20"/>
          <w:lang w:eastAsia="pl-PL"/>
        </w:rPr>
        <w:t xml:space="preserve"> Oświadczam/my, że spełniamy warunki udziału w postępowaniu zgodnie z pkt. 9 Zapytania</w:t>
      </w:r>
      <w:r w:rsidR="00E228DF">
        <w:rPr>
          <w:rFonts w:ascii="Book Antiqua" w:eastAsia="Times New Roman" w:hAnsi="Book Antiqua" w:cs="Century Gothic"/>
          <w:sz w:val="20"/>
          <w:szCs w:val="20"/>
          <w:lang w:eastAsia="pl-PL"/>
        </w:rPr>
        <w:t xml:space="preserve"> Ofertowego nr UKW/DZP-282-ZO-65</w:t>
      </w:r>
      <w:r>
        <w:rPr>
          <w:rFonts w:ascii="Book Antiqua" w:eastAsia="Times New Roman" w:hAnsi="Book Antiqua" w:cs="Century Gothic"/>
          <w:sz w:val="20"/>
          <w:szCs w:val="20"/>
          <w:lang w:eastAsia="pl-PL"/>
        </w:rPr>
        <w:t>/2022.</w:t>
      </w:r>
    </w:p>
    <w:p w14:paraId="2EF1F5D7" w14:textId="77777777" w:rsidR="00B15A25" w:rsidRDefault="00B34D8E">
      <w:pPr>
        <w:spacing w:after="0" w:line="360" w:lineRule="auto"/>
        <w:jc w:val="both"/>
        <w:rPr>
          <w:rFonts w:ascii="Book Antiqua" w:eastAsia="Times New Roman" w:hAnsi="Book Antiqua" w:cs="Century Gothic"/>
          <w:sz w:val="20"/>
          <w:szCs w:val="20"/>
          <w:lang w:eastAsia="pl-PL"/>
        </w:rPr>
      </w:pPr>
      <w:r>
        <w:rPr>
          <w:rFonts w:ascii="Book Antiqua" w:eastAsia="Times New Roman" w:hAnsi="Book Antiqua" w:cs="Century Gothic"/>
          <w:b/>
          <w:sz w:val="20"/>
          <w:szCs w:val="20"/>
          <w:lang w:eastAsia="pl-PL"/>
        </w:rPr>
        <w:t>8.</w:t>
      </w:r>
      <w:r>
        <w:rPr>
          <w:rFonts w:ascii="Book Antiqua" w:eastAsia="Times New Roman" w:hAnsi="Book Antiqua" w:cs="Century Gothic"/>
          <w:sz w:val="20"/>
          <w:szCs w:val="20"/>
          <w:lang w:eastAsia="pl-PL"/>
        </w:rPr>
        <w:t xml:space="preserve"> Oświadczam/my, że akceptujemy projekt umowy stanowiący Załącznik nr 4 do niniejszego postępowania.</w:t>
      </w:r>
    </w:p>
    <w:p w14:paraId="13710157"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Century Gothic"/>
          <w:b/>
          <w:sz w:val="20"/>
          <w:szCs w:val="20"/>
          <w:lang w:eastAsia="pl-PL"/>
        </w:rPr>
        <w:t>9.</w:t>
      </w:r>
      <w:r>
        <w:rPr>
          <w:rFonts w:ascii="Book Antiqua" w:eastAsia="Times New Roman" w:hAnsi="Book Antiqua" w:cs="Century Gothic"/>
          <w:sz w:val="20"/>
          <w:szCs w:val="20"/>
          <w:lang w:eastAsia="pl-PL"/>
        </w:rPr>
        <w:t xml:space="preserve"> 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14:paraId="714D1DFA"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10.</w:t>
      </w:r>
      <w:r>
        <w:rPr>
          <w:rFonts w:ascii="Book Antiqua" w:eastAsia="Times New Roman" w:hAnsi="Book Antiqua" w:cs="Times New Roman"/>
          <w:sz w:val="20"/>
          <w:szCs w:val="20"/>
          <w:lang w:eastAsia="pl-PL"/>
        </w:rPr>
        <w:t xml:space="preserve"> </w:t>
      </w:r>
      <w:r>
        <w:rPr>
          <w:rFonts w:ascii="Book Antiqua" w:eastAsia="Times New Roman" w:hAnsi="Book Antiqua" w:cs="Calibri"/>
          <w:bCs/>
          <w:sz w:val="20"/>
          <w:szCs w:val="20"/>
          <w:lang w:eastAsia="pl-PL"/>
        </w:rPr>
        <w:t>Oświadczam, że wypełniłem obowiązki informacyjne przewidziane w art. 13 lub art. 14 RODO</w:t>
      </w:r>
      <w:r>
        <w:rPr>
          <w:rFonts w:ascii="Book Antiqua" w:eastAsia="Times New Roman" w:hAnsi="Book Antiqua" w:cs="Calibri"/>
          <w:bCs/>
          <w:sz w:val="20"/>
          <w:szCs w:val="20"/>
          <w:vertAlign w:val="superscript"/>
          <w:lang w:eastAsia="pl-PL"/>
        </w:rPr>
        <w:t>1</w:t>
      </w:r>
      <w:r>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Pr>
          <w:rFonts w:ascii="Book Antiqua" w:eastAsia="Times New Roman" w:hAnsi="Book Antiqua" w:cs="Calibri"/>
          <w:bCs/>
          <w:sz w:val="20"/>
          <w:szCs w:val="20"/>
          <w:vertAlign w:val="superscript"/>
          <w:lang w:eastAsia="pl-PL"/>
        </w:rPr>
        <w:t>2</w:t>
      </w:r>
      <w:r>
        <w:rPr>
          <w:rFonts w:ascii="Book Antiqua" w:eastAsia="Times New Roman" w:hAnsi="Book Antiqua" w:cs="Calibri"/>
          <w:bCs/>
          <w:sz w:val="20"/>
          <w:szCs w:val="20"/>
          <w:lang w:eastAsia="pl-PL"/>
        </w:rPr>
        <w:t>.</w:t>
      </w:r>
    </w:p>
    <w:p w14:paraId="3683E294" w14:textId="77777777" w:rsidR="00B15A25" w:rsidRDefault="00B34D8E">
      <w:pPr>
        <w:widowControl w:val="0"/>
        <w:spacing w:after="0" w:line="360" w:lineRule="auto"/>
        <w:jc w:val="both"/>
        <w:rPr>
          <w:rFonts w:ascii="Book Antiqua" w:eastAsia="HG Mincho Light J" w:hAnsi="Book Antiqua" w:cs="Arial"/>
          <w:sz w:val="20"/>
          <w:szCs w:val="20"/>
          <w:lang w:eastAsia="pl-PL"/>
        </w:rPr>
      </w:pPr>
      <w:r>
        <w:rPr>
          <w:rFonts w:ascii="Book Antiqua" w:eastAsia="HG Mincho Light J" w:hAnsi="Book Antiqua" w:cs="Arial"/>
          <w:sz w:val="20"/>
          <w:szCs w:val="20"/>
          <w:vertAlign w:val="superscript"/>
          <w:lang w:eastAsia="pl-PL"/>
        </w:rPr>
        <w:lastRenderedPageBreak/>
        <w:t xml:space="preserve">1 </w:t>
      </w:r>
      <w:r>
        <w:rPr>
          <w:rFonts w:ascii="Book Antiqua" w:eastAsia="HG Mincho Light J" w:hAnsi="Book Antiqua" w:cs="Arial"/>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C980AD3" w14:textId="77777777" w:rsidR="00B15A25" w:rsidRDefault="00B15A25">
      <w:pPr>
        <w:widowControl w:val="0"/>
        <w:spacing w:after="0" w:line="240" w:lineRule="auto"/>
        <w:jc w:val="both"/>
        <w:rPr>
          <w:rFonts w:ascii="Book Antiqua" w:eastAsia="HG Mincho Light J" w:hAnsi="Book Antiqua" w:cs="Times New Roman"/>
          <w:sz w:val="20"/>
          <w:szCs w:val="20"/>
          <w:lang w:eastAsia="pl-PL"/>
        </w:rPr>
      </w:pPr>
    </w:p>
    <w:p w14:paraId="6FE4304B" w14:textId="77777777" w:rsidR="00B15A25" w:rsidRDefault="00B34D8E">
      <w:pPr>
        <w:spacing w:after="0" w:line="360" w:lineRule="auto"/>
        <w:jc w:val="both"/>
        <w:rPr>
          <w:rFonts w:ascii="Book Antiqua" w:eastAsia="Times New Roman" w:hAnsi="Book Antiqua" w:cs="Arial"/>
          <w:sz w:val="20"/>
          <w:szCs w:val="20"/>
          <w:lang w:eastAsia="pl-PL"/>
        </w:rPr>
      </w:pPr>
      <w:r>
        <w:rPr>
          <w:rFonts w:ascii="Book Antiqua" w:eastAsia="Times New Roman" w:hAnsi="Book Antiqua" w:cs="Arial"/>
          <w:sz w:val="20"/>
          <w:szCs w:val="20"/>
          <w:vertAlign w:val="superscript"/>
          <w:lang w:eastAsia="pl-PL"/>
        </w:rPr>
        <w:t>2</w:t>
      </w:r>
      <w:r>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201D9FF7" w14:textId="77777777" w:rsidR="00B15A25" w:rsidRDefault="00B15A25">
      <w:pPr>
        <w:spacing w:after="0" w:line="360" w:lineRule="auto"/>
        <w:jc w:val="both"/>
        <w:rPr>
          <w:rFonts w:ascii="Book Antiqua" w:eastAsia="Times New Roman" w:hAnsi="Book Antiqua" w:cs="Arial"/>
          <w:sz w:val="20"/>
          <w:szCs w:val="20"/>
          <w:lang w:eastAsia="pl-PL"/>
        </w:rPr>
      </w:pPr>
    </w:p>
    <w:p w14:paraId="2B8E7DCE" w14:textId="77777777" w:rsidR="00B15A25" w:rsidRDefault="00B34D8E">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Załącznikami do ofert są:</w:t>
      </w:r>
    </w:p>
    <w:p w14:paraId="147D0EB9" w14:textId="77777777" w:rsidR="00B15A25" w:rsidRDefault="00B34D8E">
      <w:pPr>
        <w:spacing w:after="0" w:line="360" w:lineRule="auto"/>
        <w:ind w:left="709"/>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a) ……………………………………………..</w:t>
      </w:r>
    </w:p>
    <w:p w14:paraId="1CAA7C3E" w14:textId="77777777" w:rsidR="00B15A25" w:rsidRDefault="00B34D8E">
      <w:pPr>
        <w:spacing w:after="0" w:line="360" w:lineRule="auto"/>
        <w:ind w:left="709"/>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b) ……………………………………………..</w:t>
      </w:r>
    </w:p>
    <w:p w14:paraId="536D105E" w14:textId="77777777" w:rsidR="00B15A25" w:rsidRDefault="00B15A25">
      <w:pPr>
        <w:spacing w:after="0" w:line="360" w:lineRule="auto"/>
        <w:ind w:left="709"/>
        <w:jc w:val="both"/>
        <w:rPr>
          <w:rFonts w:ascii="Book Antiqua" w:eastAsia="Times New Roman" w:hAnsi="Book Antiqua" w:cs="Times New Roman"/>
          <w:sz w:val="20"/>
          <w:szCs w:val="20"/>
          <w:lang w:eastAsia="pl-PL"/>
        </w:rPr>
      </w:pPr>
    </w:p>
    <w:p w14:paraId="1A19C8AF" w14:textId="77777777" w:rsidR="00B15A25" w:rsidRDefault="00B34D8E">
      <w:pPr>
        <w:widowControl w:val="0"/>
        <w:spacing w:after="0" w:line="360" w:lineRule="auto"/>
        <w:jc w:val="both"/>
        <w:outlineLvl w:val="0"/>
        <w:rPr>
          <w:rFonts w:ascii="Book Antiqua" w:eastAsia="Times New Roman" w:hAnsi="Book Antiqua" w:cs="Book Antiqua"/>
          <w:kern w:val="2"/>
          <w:sz w:val="20"/>
          <w:szCs w:val="20"/>
          <w:lang w:eastAsia="ar-SA"/>
        </w:rPr>
      </w:pPr>
      <w:r>
        <w:rPr>
          <w:rFonts w:ascii="Book Antiqua" w:eastAsia="Times New Roman" w:hAnsi="Book Antiqua" w:cs="Book Antiqua"/>
          <w:kern w:val="2"/>
          <w:sz w:val="20"/>
          <w:szCs w:val="20"/>
          <w:lang w:eastAsia="ar-SA"/>
        </w:rPr>
        <w:t>............................., dnia .....................</w:t>
      </w:r>
    </w:p>
    <w:p w14:paraId="6A348F94" w14:textId="77777777" w:rsidR="00B15A25" w:rsidRDefault="00B15A25">
      <w:pPr>
        <w:spacing w:after="0" w:line="360" w:lineRule="auto"/>
        <w:ind w:firstLine="3261"/>
        <w:jc w:val="center"/>
        <w:rPr>
          <w:rFonts w:ascii="Book Antiqua" w:eastAsia="Times New Roman" w:hAnsi="Book Antiqua" w:cs="Times New Roman"/>
          <w:sz w:val="20"/>
          <w:szCs w:val="20"/>
          <w:lang w:eastAsia="pl-PL"/>
        </w:rPr>
      </w:pPr>
    </w:p>
    <w:p w14:paraId="7D750ED5" w14:textId="77777777" w:rsidR="00B15A25" w:rsidRDefault="00B15A25">
      <w:pPr>
        <w:spacing w:after="0" w:line="360" w:lineRule="auto"/>
        <w:ind w:firstLine="3261"/>
        <w:jc w:val="center"/>
        <w:rPr>
          <w:rFonts w:ascii="Book Antiqua" w:eastAsia="Times New Roman" w:hAnsi="Book Antiqua" w:cs="Times New Roman"/>
          <w:sz w:val="20"/>
          <w:szCs w:val="20"/>
          <w:lang w:eastAsia="pl-PL"/>
        </w:rPr>
      </w:pPr>
    </w:p>
    <w:p w14:paraId="0EC6FB11" w14:textId="77777777" w:rsidR="00B15A25" w:rsidRDefault="00B34D8E">
      <w:pPr>
        <w:spacing w:after="0" w:line="360" w:lineRule="auto"/>
        <w:ind w:firstLine="3261"/>
        <w:jc w:val="center"/>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p>
    <w:p w14:paraId="029A6E0E" w14:textId="77777777" w:rsidR="00B15A25" w:rsidRDefault="00B34D8E">
      <w:pPr>
        <w:widowControl w:val="0"/>
        <w:spacing w:after="0" w:line="360" w:lineRule="auto"/>
        <w:ind w:firstLine="3261"/>
        <w:jc w:val="center"/>
        <w:rPr>
          <w:rFonts w:ascii="Book Antiqua" w:eastAsia="Times New Roman" w:hAnsi="Book Antiqua" w:cs="Book Antiqua"/>
          <w:kern w:val="2"/>
          <w:sz w:val="20"/>
          <w:szCs w:val="20"/>
          <w:lang w:eastAsia="ar-SA"/>
        </w:rPr>
      </w:pPr>
      <w:r>
        <w:rPr>
          <w:rFonts w:ascii="Book Antiqua" w:eastAsia="Times New Roman" w:hAnsi="Book Antiqua" w:cs="Book Antiqua"/>
          <w:kern w:val="2"/>
          <w:sz w:val="20"/>
          <w:szCs w:val="20"/>
          <w:lang w:eastAsia="ar-SA"/>
        </w:rPr>
        <w:t>(podpisy upełnomocnionych  przedstawicieli Wykonawcy)</w:t>
      </w:r>
    </w:p>
    <w:p w14:paraId="797CCF5F"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442C69DF"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76E6723D"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01B99363"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4757EEF1"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13767351"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423293C9"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295C6A0D"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595D3B01"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68AD7DBC"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62BD9679"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1E427F7E"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7821CEF3"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440D39BC"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4A6CCC12"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4ADDA229"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33A2CDA5"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07B8091D"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3A424CAA"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1C83F944" w14:textId="68EA6E33"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04929351" w14:textId="062A366A" w:rsidR="00D76363" w:rsidRDefault="00D76363">
      <w:pPr>
        <w:widowControl w:val="0"/>
        <w:spacing w:after="0" w:line="240" w:lineRule="auto"/>
        <w:jc w:val="both"/>
        <w:rPr>
          <w:rFonts w:ascii="Book Antiqua" w:eastAsia="Times New Roman" w:hAnsi="Book Antiqua" w:cs="Book Antiqua"/>
          <w:kern w:val="2"/>
          <w:sz w:val="20"/>
          <w:szCs w:val="20"/>
          <w:lang w:eastAsia="ar-SA"/>
        </w:rPr>
      </w:pPr>
    </w:p>
    <w:p w14:paraId="1C762586" w14:textId="7B8A552D" w:rsidR="00D76363" w:rsidRDefault="00D76363">
      <w:pPr>
        <w:widowControl w:val="0"/>
        <w:spacing w:after="0" w:line="240" w:lineRule="auto"/>
        <w:jc w:val="both"/>
        <w:rPr>
          <w:rFonts w:ascii="Book Antiqua" w:eastAsia="Times New Roman" w:hAnsi="Book Antiqua" w:cs="Book Antiqua"/>
          <w:kern w:val="2"/>
          <w:sz w:val="20"/>
          <w:szCs w:val="20"/>
          <w:lang w:eastAsia="ar-SA"/>
        </w:rPr>
      </w:pPr>
    </w:p>
    <w:p w14:paraId="04F294D7" w14:textId="38A35C3C" w:rsidR="00D76363" w:rsidRDefault="00D76363">
      <w:pPr>
        <w:widowControl w:val="0"/>
        <w:spacing w:after="0" w:line="240" w:lineRule="auto"/>
        <w:jc w:val="both"/>
        <w:rPr>
          <w:rFonts w:ascii="Book Antiqua" w:eastAsia="Times New Roman" w:hAnsi="Book Antiqua" w:cs="Book Antiqua"/>
          <w:kern w:val="2"/>
          <w:sz w:val="20"/>
          <w:szCs w:val="20"/>
          <w:lang w:eastAsia="ar-SA"/>
        </w:rPr>
      </w:pPr>
    </w:p>
    <w:p w14:paraId="6E1635C6" w14:textId="6519CDCF" w:rsidR="00605E16" w:rsidRDefault="00605E16">
      <w:pPr>
        <w:widowControl w:val="0"/>
        <w:spacing w:after="0" w:line="240" w:lineRule="auto"/>
        <w:jc w:val="both"/>
        <w:rPr>
          <w:rFonts w:ascii="Book Antiqua" w:eastAsia="Times New Roman" w:hAnsi="Book Antiqua" w:cs="Book Antiqua"/>
          <w:kern w:val="2"/>
          <w:sz w:val="20"/>
          <w:szCs w:val="20"/>
          <w:lang w:eastAsia="ar-SA"/>
        </w:rPr>
      </w:pPr>
    </w:p>
    <w:p w14:paraId="29F97929" w14:textId="62A9D024" w:rsidR="00605E16" w:rsidRDefault="00605E16">
      <w:pPr>
        <w:widowControl w:val="0"/>
        <w:spacing w:after="0" w:line="240" w:lineRule="auto"/>
        <w:jc w:val="both"/>
        <w:rPr>
          <w:rFonts w:ascii="Book Antiqua" w:eastAsia="Times New Roman" w:hAnsi="Book Antiqua" w:cs="Book Antiqua"/>
          <w:kern w:val="2"/>
          <w:sz w:val="20"/>
          <w:szCs w:val="20"/>
          <w:lang w:eastAsia="ar-SA"/>
        </w:rPr>
      </w:pPr>
    </w:p>
    <w:p w14:paraId="27A2E266" w14:textId="77777777" w:rsidR="00605E16" w:rsidRDefault="00605E16">
      <w:pPr>
        <w:widowControl w:val="0"/>
        <w:spacing w:after="0" w:line="240" w:lineRule="auto"/>
        <w:jc w:val="both"/>
        <w:rPr>
          <w:rFonts w:ascii="Book Antiqua" w:eastAsia="Times New Roman" w:hAnsi="Book Antiqua" w:cs="Book Antiqua"/>
          <w:kern w:val="2"/>
          <w:sz w:val="20"/>
          <w:szCs w:val="20"/>
          <w:lang w:eastAsia="ar-SA"/>
        </w:rPr>
      </w:pPr>
      <w:bookmarkStart w:id="1" w:name="_GoBack"/>
      <w:bookmarkEnd w:id="1"/>
    </w:p>
    <w:p w14:paraId="04E1FE0C" w14:textId="6CDBD6EB" w:rsidR="00D76363" w:rsidRDefault="00D76363">
      <w:pPr>
        <w:widowControl w:val="0"/>
        <w:spacing w:after="0" w:line="240" w:lineRule="auto"/>
        <w:jc w:val="both"/>
        <w:rPr>
          <w:rFonts w:ascii="Book Antiqua" w:eastAsia="Times New Roman" w:hAnsi="Book Antiqua" w:cs="Book Antiqua"/>
          <w:kern w:val="2"/>
          <w:sz w:val="20"/>
          <w:szCs w:val="20"/>
          <w:lang w:eastAsia="ar-SA"/>
        </w:rPr>
      </w:pPr>
    </w:p>
    <w:p w14:paraId="6C1E0048" w14:textId="664CE80D"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55FDB873"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0199FC02"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0B657F3E" w14:textId="77777777" w:rsidR="00B15A25" w:rsidRDefault="00B34D8E">
      <w:pPr>
        <w:jc w:val="right"/>
        <w:rPr>
          <w:rFonts w:ascii="Book Antiqua" w:hAnsi="Book Antiqua"/>
          <w:sz w:val="20"/>
          <w:szCs w:val="20"/>
        </w:rPr>
      </w:pPr>
      <w:r>
        <w:rPr>
          <w:rFonts w:ascii="Book Antiqua" w:hAnsi="Book Antiqua"/>
          <w:sz w:val="20"/>
          <w:szCs w:val="20"/>
        </w:rPr>
        <w:lastRenderedPageBreak/>
        <w:t>Załącznik nr 2</w:t>
      </w:r>
    </w:p>
    <w:tbl>
      <w:tblPr>
        <w:tblW w:w="9371" w:type="dxa"/>
        <w:tblLayout w:type="fixed"/>
        <w:tblCellMar>
          <w:left w:w="70" w:type="dxa"/>
          <w:right w:w="70" w:type="dxa"/>
        </w:tblCellMar>
        <w:tblLook w:val="0000" w:firstRow="0" w:lastRow="0" w:firstColumn="0" w:lastColumn="0" w:noHBand="0" w:noVBand="0"/>
      </w:tblPr>
      <w:tblGrid>
        <w:gridCol w:w="9371"/>
      </w:tblGrid>
      <w:tr w:rsidR="00B15A25" w14:paraId="6EAA3498" w14:textId="77777777">
        <w:trPr>
          <w:trHeight w:val="300"/>
        </w:trPr>
        <w:tc>
          <w:tcPr>
            <w:tcW w:w="9371" w:type="dxa"/>
            <w:shd w:val="clear" w:color="auto" w:fill="auto"/>
            <w:vAlign w:val="center"/>
          </w:tcPr>
          <w:p w14:paraId="4FCF2EF0" w14:textId="77777777" w:rsidR="00B15A25" w:rsidRDefault="00B15A25">
            <w:pPr>
              <w:pStyle w:val="Tekstpodstawowy"/>
              <w:widowControl w:val="0"/>
              <w:suppressAutoHyphens w:val="0"/>
              <w:snapToGrid w:val="0"/>
              <w:spacing w:line="276" w:lineRule="auto"/>
              <w:ind w:right="-5"/>
              <w:jc w:val="center"/>
              <w:rPr>
                <w:rFonts w:ascii="Book Antiqua" w:hAnsi="Book Antiqua" w:cs="Century Gothic"/>
                <w:b/>
                <w:sz w:val="20"/>
                <w:szCs w:val="20"/>
                <w:lang w:val="pl-PL" w:eastAsia="pl-PL"/>
              </w:rPr>
            </w:pPr>
          </w:p>
          <w:p w14:paraId="5A48821E" w14:textId="77777777" w:rsidR="00B15A25" w:rsidRDefault="00B15A25">
            <w:pPr>
              <w:pStyle w:val="Tekstpodstawowy"/>
              <w:widowControl w:val="0"/>
              <w:suppressAutoHyphens w:val="0"/>
              <w:snapToGrid w:val="0"/>
              <w:spacing w:line="276" w:lineRule="auto"/>
              <w:ind w:right="-5"/>
              <w:jc w:val="center"/>
              <w:rPr>
                <w:rFonts w:ascii="Book Antiqua" w:hAnsi="Book Antiqua" w:cs="Century Gothic"/>
                <w:b/>
                <w:sz w:val="20"/>
                <w:szCs w:val="20"/>
                <w:lang w:val="pl-PL" w:eastAsia="pl-PL"/>
              </w:rPr>
            </w:pPr>
          </w:p>
          <w:p w14:paraId="2AB4A1A6" w14:textId="77777777" w:rsidR="00B15A25" w:rsidRDefault="00B34D8E">
            <w:pPr>
              <w:pStyle w:val="Tekstpodstawowy"/>
              <w:widowControl w:val="0"/>
              <w:suppressAutoHyphens w:val="0"/>
              <w:snapToGrid w:val="0"/>
              <w:spacing w:line="276" w:lineRule="auto"/>
              <w:ind w:right="-5"/>
              <w:jc w:val="center"/>
              <w:rPr>
                <w:rFonts w:ascii="Book Antiqua" w:hAnsi="Book Antiqua"/>
              </w:rPr>
            </w:pPr>
            <w:r>
              <w:rPr>
                <w:rFonts w:ascii="Book Antiqua" w:hAnsi="Book Antiqua" w:cs="Century Gothic"/>
                <w:b/>
                <w:lang w:val="pl-PL" w:eastAsia="pl-PL"/>
              </w:rPr>
              <w:t xml:space="preserve">Formularz przedmiotowo cenowy </w:t>
            </w:r>
          </w:p>
        </w:tc>
      </w:tr>
      <w:tr w:rsidR="00B15A25" w14:paraId="1C7119A5" w14:textId="77777777">
        <w:trPr>
          <w:trHeight w:val="300"/>
        </w:trPr>
        <w:tc>
          <w:tcPr>
            <w:tcW w:w="9371" w:type="dxa"/>
            <w:shd w:val="clear" w:color="auto" w:fill="auto"/>
            <w:vAlign w:val="center"/>
          </w:tcPr>
          <w:p w14:paraId="12B09C83" w14:textId="77777777" w:rsidR="00B15A25" w:rsidRDefault="00B15A25">
            <w:pPr>
              <w:pStyle w:val="Tekstpodstawowy"/>
              <w:widowControl w:val="0"/>
              <w:suppressAutoHyphens w:val="0"/>
              <w:snapToGrid w:val="0"/>
              <w:spacing w:line="276" w:lineRule="auto"/>
              <w:ind w:right="-5"/>
              <w:jc w:val="center"/>
              <w:rPr>
                <w:rFonts w:ascii="Book Antiqua" w:hAnsi="Book Antiqua" w:cs="Century Gothic"/>
                <w:b/>
                <w:sz w:val="20"/>
                <w:szCs w:val="20"/>
                <w:lang w:val="pl-PL" w:eastAsia="pl-PL"/>
              </w:rPr>
            </w:pPr>
          </w:p>
        </w:tc>
      </w:tr>
    </w:tbl>
    <w:p w14:paraId="39F1906E" w14:textId="77777777" w:rsidR="00B15A25" w:rsidRDefault="00B15A25">
      <w:pPr>
        <w:rPr>
          <w:rFonts w:ascii="Book Antiqua" w:hAnsi="Book Antiqua"/>
          <w:sz w:val="20"/>
          <w:szCs w:val="20"/>
        </w:rPr>
      </w:pPr>
    </w:p>
    <w:p w14:paraId="033E9C5D" w14:textId="77777777" w:rsidR="00B15A25" w:rsidRDefault="00B34D8E">
      <w:pPr>
        <w:pStyle w:val="rozdzia"/>
        <w:spacing w:line="276" w:lineRule="auto"/>
        <w:ind w:left="0" w:right="-1" w:firstLine="0"/>
        <w:rPr>
          <w:rFonts w:ascii="Book Antiqua" w:hAnsi="Book Antiqua"/>
        </w:rPr>
      </w:pPr>
      <w:r>
        <w:rPr>
          <w:rFonts w:ascii="Book Antiqua" w:hAnsi="Book Antiqua" w:cs="Century Gothic"/>
        </w:rPr>
        <w:t>PRZEDMIOT ZAMÓWIENIA</w:t>
      </w:r>
    </w:p>
    <w:p w14:paraId="14014B71" w14:textId="77777777" w:rsidR="00B15A25" w:rsidRDefault="00B15A25">
      <w:pPr>
        <w:pStyle w:val="Standard"/>
        <w:spacing w:line="360" w:lineRule="auto"/>
        <w:jc w:val="both"/>
        <w:rPr>
          <w:rFonts w:ascii="Book Antiqua" w:hAnsi="Book Antiqua" w:cs="Century Gothic"/>
          <w:b/>
          <w:bCs/>
          <w:sz w:val="20"/>
          <w:lang w:eastAsia="pl-PL"/>
        </w:rPr>
      </w:pPr>
    </w:p>
    <w:p w14:paraId="10B7F59D" w14:textId="77777777" w:rsidR="00B15A25" w:rsidRDefault="00B34D8E">
      <w:pPr>
        <w:pStyle w:val="Standard"/>
        <w:spacing w:line="360" w:lineRule="auto"/>
        <w:jc w:val="both"/>
        <w:rPr>
          <w:rFonts w:ascii="Book Antiqua" w:hAnsi="Book Antiqua"/>
          <w:sz w:val="20"/>
        </w:rPr>
      </w:pPr>
      <w:r>
        <w:rPr>
          <w:rFonts w:ascii="Book Antiqua" w:hAnsi="Book Antiqua" w:cs="Century Gothic"/>
          <w:b/>
          <w:bCs/>
          <w:sz w:val="20"/>
          <w:lang w:eastAsia="pl-PL"/>
        </w:rPr>
        <w:t>Tytuł zamówienia:</w:t>
      </w:r>
      <w:r>
        <w:rPr>
          <w:rFonts w:ascii="Book Antiqua" w:hAnsi="Book Antiqua" w:cs="Century Gothic"/>
          <w:sz w:val="20"/>
          <w:lang w:eastAsia="pl-PL"/>
        </w:rPr>
        <w:t xml:space="preserve"> Przedłużenie licencji na wirtualne urządzenia Cisco IronPort (Email Security Appliance) pracujące w trybie Cluster</w:t>
      </w:r>
      <w:r>
        <w:rPr>
          <w:rFonts w:ascii="Book Antiqua" w:hAnsi="Book Antiqua" w:cs="Century Gothic"/>
          <w:sz w:val="20"/>
        </w:rPr>
        <w:t>.</w:t>
      </w:r>
    </w:p>
    <w:p w14:paraId="7C563E0E" w14:textId="77777777" w:rsidR="00B15A25" w:rsidRDefault="00B34D8E">
      <w:pPr>
        <w:pStyle w:val="Standard"/>
        <w:spacing w:line="360" w:lineRule="auto"/>
        <w:jc w:val="both"/>
        <w:rPr>
          <w:rFonts w:ascii="Book Antiqua" w:hAnsi="Book Antiqua" w:cs="Century Gothic"/>
          <w:sz w:val="20"/>
          <w:lang w:eastAsia="pl-PL"/>
        </w:rPr>
      </w:pPr>
      <w:r>
        <w:rPr>
          <w:rFonts w:ascii="Book Antiqua" w:hAnsi="Book Antiqua" w:cs="Century Gothic"/>
          <w:b/>
          <w:bCs/>
          <w:sz w:val="20"/>
          <w:lang w:eastAsia="pl-PL"/>
        </w:rPr>
        <w:t>Rodzaj zamówienia:</w:t>
      </w:r>
      <w:r>
        <w:rPr>
          <w:rFonts w:ascii="Book Antiqua" w:hAnsi="Book Antiqua" w:cs="Century Gothic"/>
          <w:sz w:val="20"/>
          <w:lang w:eastAsia="pl-PL"/>
        </w:rPr>
        <w:t xml:space="preserve"> usługa</w:t>
      </w:r>
    </w:p>
    <w:p w14:paraId="13979DDE" w14:textId="77777777" w:rsidR="00B15A25" w:rsidRDefault="00B34D8E">
      <w:pPr>
        <w:pStyle w:val="Standard"/>
        <w:spacing w:line="360" w:lineRule="auto"/>
        <w:jc w:val="both"/>
        <w:rPr>
          <w:rFonts w:ascii="Book Antiqua" w:hAnsi="Book Antiqua"/>
          <w:sz w:val="20"/>
        </w:rPr>
      </w:pPr>
      <w:r>
        <w:rPr>
          <w:rFonts w:ascii="Book Antiqua" w:hAnsi="Book Antiqua" w:cs="Century Gothic"/>
          <w:b/>
          <w:bCs/>
          <w:sz w:val="20"/>
          <w:lang w:eastAsia="pl-PL"/>
        </w:rPr>
        <w:t>Opis przedmiotu zamówienia:</w:t>
      </w:r>
    </w:p>
    <w:p w14:paraId="3A900E03" w14:textId="77777777" w:rsidR="00B15A25" w:rsidRDefault="00B34D8E">
      <w:pPr>
        <w:pStyle w:val="Standard"/>
        <w:spacing w:line="360" w:lineRule="auto"/>
        <w:jc w:val="both"/>
        <w:rPr>
          <w:rFonts w:ascii="Book Antiqua" w:hAnsi="Book Antiqua"/>
          <w:sz w:val="20"/>
        </w:rPr>
      </w:pPr>
      <w:r>
        <w:rPr>
          <w:rFonts w:ascii="Book Antiqua" w:hAnsi="Book Antiqua" w:cs="Century Gothic"/>
          <w:color w:val="000000"/>
          <w:sz w:val="20"/>
        </w:rPr>
        <w:t xml:space="preserve">Przedłużenie o 365 dni kalendarzowych następujących licencji ograniczonych czasowo na wirtualne urządzenia Cisco IronPort (Email Security Appliance), dalej zwanymi IronPort, </w:t>
      </w:r>
      <w:r>
        <w:rPr>
          <w:rFonts w:ascii="Book Antiqua" w:hAnsi="Book Antiqua" w:cs="Century Gothic"/>
          <w:sz w:val="20"/>
          <w:shd w:val="clear" w:color="auto" w:fill="FFFFFF"/>
        </w:rPr>
        <w:t>pracujące w trybie Cluster ze zcentralizowanym zarządzaniem.</w:t>
      </w:r>
    </w:p>
    <w:p w14:paraId="4376640E" w14:textId="77777777" w:rsidR="00B15A25" w:rsidRDefault="00B34D8E">
      <w:pPr>
        <w:pStyle w:val="Standard"/>
        <w:spacing w:line="360" w:lineRule="auto"/>
        <w:jc w:val="both"/>
        <w:rPr>
          <w:rFonts w:ascii="Book Antiqua" w:hAnsi="Book Antiqua"/>
          <w:sz w:val="20"/>
        </w:rPr>
      </w:pPr>
      <w:r>
        <w:rPr>
          <w:rFonts w:ascii="Book Antiqua" w:hAnsi="Book Antiqua" w:cs="Century Gothic"/>
          <w:sz w:val="20"/>
        </w:rPr>
        <w:t>Przedłużenie dotyczy następujących licencji, na obu urządzeniach Zamawiającego:</w:t>
      </w:r>
    </w:p>
    <w:tbl>
      <w:tblPr>
        <w:tblW w:w="8663" w:type="dxa"/>
        <w:jc w:val="center"/>
        <w:tblLayout w:type="fixed"/>
        <w:tblCellMar>
          <w:left w:w="10" w:type="dxa"/>
          <w:right w:w="10" w:type="dxa"/>
        </w:tblCellMar>
        <w:tblLook w:val="0000" w:firstRow="0" w:lastRow="0" w:firstColumn="0" w:lastColumn="0" w:noHBand="0" w:noVBand="0"/>
      </w:tblPr>
      <w:tblGrid>
        <w:gridCol w:w="3069"/>
        <w:gridCol w:w="1715"/>
        <w:gridCol w:w="3879"/>
      </w:tblGrid>
      <w:tr w:rsidR="00B15A25" w14:paraId="2C5E3EF0" w14:textId="77777777">
        <w:trPr>
          <w:trHeight w:val="450"/>
          <w:jc w:val="center"/>
        </w:trPr>
        <w:tc>
          <w:tcPr>
            <w:tcW w:w="3069" w:type="dxa"/>
            <w:tcBorders>
              <w:top w:val="single" w:sz="4" w:space="0" w:color="000001"/>
              <w:left w:val="single" w:sz="4" w:space="0" w:color="000001"/>
              <w:bottom w:val="single" w:sz="4" w:space="0" w:color="000001"/>
            </w:tcBorders>
            <w:shd w:val="clear" w:color="auto" w:fill="auto"/>
          </w:tcPr>
          <w:p w14:paraId="2FE93432" w14:textId="77777777" w:rsidR="00B15A25" w:rsidRDefault="00B34D8E">
            <w:pPr>
              <w:pStyle w:val="Standard"/>
              <w:rPr>
                <w:rFonts w:ascii="Book Antiqua" w:hAnsi="Book Antiqua"/>
                <w:sz w:val="20"/>
              </w:rPr>
            </w:pPr>
            <w:r>
              <w:rPr>
                <w:rFonts w:ascii="Book Antiqua" w:hAnsi="Book Antiqua"/>
                <w:sz w:val="20"/>
              </w:rPr>
              <w:t xml:space="preserve">Licencja                                     </w:t>
            </w:r>
          </w:p>
        </w:tc>
        <w:tc>
          <w:tcPr>
            <w:tcW w:w="1715" w:type="dxa"/>
            <w:tcBorders>
              <w:top w:val="single" w:sz="4" w:space="0" w:color="000001"/>
              <w:left w:val="single" w:sz="4" w:space="0" w:color="000001"/>
              <w:bottom w:val="single" w:sz="4" w:space="0" w:color="000001"/>
            </w:tcBorders>
            <w:shd w:val="clear" w:color="auto" w:fill="auto"/>
          </w:tcPr>
          <w:p w14:paraId="2084241A" w14:textId="77777777" w:rsidR="00B15A25" w:rsidRDefault="00B34D8E">
            <w:pPr>
              <w:pStyle w:val="Standard"/>
              <w:rPr>
                <w:rFonts w:ascii="Book Antiqua" w:hAnsi="Book Antiqua"/>
                <w:sz w:val="20"/>
              </w:rPr>
            </w:pPr>
            <w:r>
              <w:rPr>
                <w:rFonts w:ascii="Book Antiqua" w:hAnsi="Book Antiqua"/>
                <w:sz w:val="20"/>
              </w:rPr>
              <w:t xml:space="preserve">ilość                                </w:t>
            </w:r>
          </w:p>
        </w:tc>
        <w:tc>
          <w:tcPr>
            <w:tcW w:w="3879" w:type="dxa"/>
            <w:tcBorders>
              <w:top w:val="single" w:sz="4" w:space="0" w:color="000001"/>
              <w:left w:val="single" w:sz="4" w:space="0" w:color="000001"/>
              <w:bottom w:val="single" w:sz="4" w:space="0" w:color="000001"/>
              <w:right w:val="single" w:sz="4" w:space="0" w:color="000001"/>
            </w:tcBorders>
            <w:shd w:val="clear" w:color="auto" w:fill="auto"/>
          </w:tcPr>
          <w:p w14:paraId="0869CD4B" w14:textId="77777777" w:rsidR="00B15A25" w:rsidRDefault="00B34D8E">
            <w:pPr>
              <w:pStyle w:val="Standard"/>
              <w:rPr>
                <w:rFonts w:ascii="Book Antiqua" w:hAnsi="Book Antiqua"/>
                <w:sz w:val="20"/>
              </w:rPr>
            </w:pPr>
            <w:r>
              <w:rPr>
                <w:rFonts w:ascii="Book Antiqua" w:hAnsi="Book Antiqua"/>
                <w:sz w:val="20"/>
              </w:rPr>
              <w:t>data obecnego wygaśnięcia</w:t>
            </w:r>
          </w:p>
          <w:p w14:paraId="5DF57389" w14:textId="77777777" w:rsidR="00B15A25" w:rsidRDefault="00B34D8E">
            <w:pPr>
              <w:pStyle w:val="Standard"/>
              <w:rPr>
                <w:rFonts w:ascii="Book Antiqua" w:hAnsi="Book Antiqua"/>
                <w:sz w:val="20"/>
              </w:rPr>
            </w:pPr>
            <w:r>
              <w:rPr>
                <w:rFonts w:ascii="Book Antiqua" w:hAnsi="Book Antiqua"/>
                <w:sz w:val="20"/>
              </w:rPr>
              <w:t>(stan podany na koncie Cisco CCO należącym do UKW)*</w:t>
            </w:r>
          </w:p>
        </w:tc>
      </w:tr>
      <w:tr w:rsidR="00B15A25" w14:paraId="7444EE04" w14:textId="77777777">
        <w:trPr>
          <w:trHeight w:val="265"/>
          <w:jc w:val="center"/>
        </w:trPr>
        <w:tc>
          <w:tcPr>
            <w:tcW w:w="3069" w:type="dxa"/>
            <w:tcBorders>
              <w:top w:val="single" w:sz="4" w:space="0" w:color="000001"/>
              <w:left w:val="single" w:sz="4" w:space="0" w:color="000001"/>
              <w:bottom w:val="single" w:sz="4" w:space="0" w:color="000001"/>
            </w:tcBorders>
            <w:shd w:val="clear" w:color="auto" w:fill="auto"/>
          </w:tcPr>
          <w:p w14:paraId="36A153CE" w14:textId="77777777" w:rsidR="00B15A25" w:rsidRDefault="00B34D8E">
            <w:pPr>
              <w:pStyle w:val="Standard"/>
              <w:rPr>
                <w:rFonts w:ascii="Book Antiqua" w:hAnsi="Book Antiqua"/>
                <w:sz w:val="20"/>
              </w:rPr>
            </w:pPr>
            <w:r>
              <w:rPr>
                <w:rFonts w:ascii="Book Antiqua" w:hAnsi="Book Antiqua"/>
                <w:sz w:val="20"/>
              </w:rPr>
              <w:t>External Threat Feeds</w:t>
            </w:r>
          </w:p>
        </w:tc>
        <w:tc>
          <w:tcPr>
            <w:tcW w:w="1715" w:type="dxa"/>
            <w:tcBorders>
              <w:top w:val="single" w:sz="4" w:space="0" w:color="000001"/>
              <w:left w:val="single" w:sz="4" w:space="0" w:color="000001"/>
              <w:bottom w:val="single" w:sz="4" w:space="0" w:color="000001"/>
            </w:tcBorders>
            <w:shd w:val="clear" w:color="auto" w:fill="auto"/>
          </w:tcPr>
          <w:p w14:paraId="6618DEC6" w14:textId="77777777" w:rsidR="00B15A25" w:rsidRDefault="00B34D8E">
            <w:pPr>
              <w:pStyle w:val="Standard"/>
              <w:rPr>
                <w:rFonts w:ascii="Book Antiqua" w:hAnsi="Book Antiqua"/>
                <w:sz w:val="20"/>
              </w:rPr>
            </w:pPr>
            <w:r>
              <w:rPr>
                <w:rFonts w:ascii="Book Antiqua" w:hAnsi="Book Antiqua"/>
                <w:sz w:val="20"/>
              </w:rPr>
              <w:t>1000</w:t>
            </w:r>
          </w:p>
        </w:tc>
        <w:tc>
          <w:tcPr>
            <w:tcW w:w="3879" w:type="dxa"/>
            <w:tcBorders>
              <w:top w:val="single" w:sz="4" w:space="0" w:color="000001"/>
              <w:left w:val="single" w:sz="4" w:space="0" w:color="000001"/>
              <w:bottom w:val="single" w:sz="4" w:space="0" w:color="000001"/>
              <w:right w:val="single" w:sz="4" w:space="0" w:color="000001"/>
            </w:tcBorders>
            <w:shd w:val="clear" w:color="auto" w:fill="auto"/>
          </w:tcPr>
          <w:p w14:paraId="63274312" w14:textId="77777777" w:rsidR="00B15A25" w:rsidRDefault="00B34D8E">
            <w:pPr>
              <w:pStyle w:val="Standard"/>
              <w:rPr>
                <w:rFonts w:ascii="Book Antiqua" w:hAnsi="Book Antiqua"/>
                <w:sz w:val="20"/>
              </w:rPr>
            </w:pPr>
            <w:r>
              <w:rPr>
                <w:rFonts w:ascii="Book Antiqua" w:hAnsi="Book Antiqua" w:cs="Century Gothic"/>
                <w:sz w:val="20"/>
              </w:rPr>
              <w:t>Aug 31 2022</w:t>
            </w:r>
          </w:p>
        </w:tc>
      </w:tr>
      <w:tr w:rsidR="00B15A25" w14:paraId="25E56E4A" w14:textId="77777777">
        <w:trPr>
          <w:trHeight w:val="265"/>
          <w:jc w:val="center"/>
        </w:trPr>
        <w:tc>
          <w:tcPr>
            <w:tcW w:w="3069" w:type="dxa"/>
            <w:tcBorders>
              <w:top w:val="single" w:sz="4" w:space="0" w:color="000001"/>
              <w:left w:val="single" w:sz="4" w:space="0" w:color="000001"/>
              <w:bottom w:val="single" w:sz="4" w:space="0" w:color="000001"/>
            </w:tcBorders>
            <w:shd w:val="clear" w:color="auto" w:fill="auto"/>
          </w:tcPr>
          <w:p w14:paraId="136BFF8D" w14:textId="77777777" w:rsidR="00B15A25" w:rsidRDefault="00B34D8E">
            <w:pPr>
              <w:pStyle w:val="Standard"/>
              <w:rPr>
                <w:rFonts w:ascii="Book Antiqua" w:hAnsi="Book Antiqua"/>
                <w:sz w:val="20"/>
              </w:rPr>
            </w:pPr>
            <w:r>
              <w:rPr>
                <w:rFonts w:ascii="Book Antiqua" w:hAnsi="Book Antiqua"/>
                <w:sz w:val="20"/>
              </w:rPr>
              <w:t xml:space="preserve">Outbreak Filters                                               </w:t>
            </w:r>
          </w:p>
        </w:tc>
        <w:tc>
          <w:tcPr>
            <w:tcW w:w="1715" w:type="dxa"/>
            <w:tcBorders>
              <w:top w:val="single" w:sz="4" w:space="0" w:color="000001"/>
              <w:left w:val="single" w:sz="4" w:space="0" w:color="000001"/>
              <w:bottom w:val="single" w:sz="4" w:space="0" w:color="000001"/>
            </w:tcBorders>
            <w:shd w:val="clear" w:color="auto" w:fill="auto"/>
          </w:tcPr>
          <w:p w14:paraId="31376D82" w14:textId="77777777" w:rsidR="00B15A25" w:rsidRDefault="00B34D8E">
            <w:pPr>
              <w:pStyle w:val="Standard"/>
              <w:rPr>
                <w:rFonts w:ascii="Book Antiqua" w:hAnsi="Book Antiqua"/>
                <w:sz w:val="20"/>
              </w:rPr>
            </w:pPr>
            <w:r>
              <w:rPr>
                <w:rFonts w:ascii="Book Antiqua" w:hAnsi="Book Antiqua"/>
                <w:sz w:val="20"/>
              </w:rPr>
              <w:t>1000</w:t>
            </w:r>
          </w:p>
        </w:tc>
        <w:tc>
          <w:tcPr>
            <w:tcW w:w="3879" w:type="dxa"/>
            <w:tcBorders>
              <w:top w:val="single" w:sz="4" w:space="0" w:color="000001"/>
              <w:left w:val="single" w:sz="4" w:space="0" w:color="000001"/>
              <w:bottom w:val="single" w:sz="4" w:space="0" w:color="000001"/>
              <w:right w:val="single" w:sz="4" w:space="0" w:color="000001"/>
            </w:tcBorders>
            <w:shd w:val="clear" w:color="auto" w:fill="auto"/>
          </w:tcPr>
          <w:p w14:paraId="3670F14A" w14:textId="77777777" w:rsidR="00B15A25" w:rsidRDefault="00B34D8E">
            <w:pPr>
              <w:pStyle w:val="Standard"/>
              <w:rPr>
                <w:rFonts w:ascii="Book Antiqua" w:hAnsi="Book Antiqua"/>
                <w:sz w:val="20"/>
              </w:rPr>
            </w:pPr>
            <w:r>
              <w:rPr>
                <w:rFonts w:ascii="Book Antiqua" w:hAnsi="Book Antiqua" w:cs="Century Gothic"/>
                <w:sz w:val="20"/>
              </w:rPr>
              <w:t>Aug 31 2022</w:t>
            </w:r>
          </w:p>
        </w:tc>
      </w:tr>
      <w:tr w:rsidR="00B15A25" w14:paraId="7C7AF396" w14:textId="77777777">
        <w:trPr>
          <w:jc w:val="center"/>
        </w:trPr>
        <w:tc>
          <w:tcPr>
            <w:tcW w:w="3069" w:type="dxa"/>
            <w:tcBorders>
              <w:top w:val="single" w:sz="4" w:space="0" w:color="000001"/>
              <w:left w:val="single" w:sz="4" w:space="0" w:color="000001"/>
              <w:bottom w:val="single" w:sz="4" w:space="0" w:color="000001"/>
            </w:tcBorders>
            <w:shd w:val="clear" w:color="auto" w:fill="auto"/>
          </w:tcPr>
          <w:p w14:paraId="6DC4CE84" w14:textId="77777777" w:rsidR="00B15A25" w:rsidRDefault="00B34D8E">
            <w:pPr>
              <w:pStyle w:val="Standard"/>
              <w:rPr>
                <w:rFonts w:ascii="Book Antiqua" w:hAnsi="Book Antiqua"/>
                <w:sz w:val="20"/>
              </w:rPr>
            </w:pPr>
            <w:r>
              <w:rPr>
                <w:rFonts w:ascii="Book Antiqua" w:hAnsi="Book Antiqua" w:cs="Century Gothic"/>
                <w:sz w:val="20"/>
                <w:lang w:val="en-US"/>
              </w:rPr>
              <w:t xml:space="preserve">IronPort Anti-Spam    </w:t>
            </w:r>
          </w:p>
        </w:tc>
        <w:tc>
          <w:tcPr>
            <w:tcW w:w="1715" w:type="dxa"/>
            <w:tcBorders>
              <w:top w:val="single" w:sz="4" w:space="0" w:color="000001"/>
              <w:left w:val="single" w:sz="4" w:space="0" w:color="000001"/>
              <w:bottom w:val="single" w:sz="4" w:space="0" w:color="000001"/>
            </w:tcBorders>
            <w:shd w:val="clear" w:color="auto" w:fill="auto"/>
          </w:tcPr>
          <w:p w14:paraId="3233A2A7" w14:textId="77777777" w:rsidR="00B15A25" w:rsidRDefault="00B34D8E">
            <w:pPr>
              <w:pStyle w:val="Standard"/>
              <w:rPr>
                <w:rFonts w:ascii="Book Antiqua" w:hAnsi="Book Antiqua"/>
                <w:sz w:val="20"/>
              </w:rPr>
            </w:pPr>
            <w:r>
              <w:rPr>
                <w:rFonts w:ascii="Book Antiqua" w:hAnsi="Book Antiqua"/>
                <w:sz w:val="20"/>
              </w:rPr>
              <w:t xml:space="preserve">1000    </w:t>
            </w:r>
          </w:p>
        </w:tc>
        <w:tc>
          <w:tcPr>
            <w:tcW w:w="3879" w:type="dxa"/>
            <w:tcBorders>
              <w:top w:val="single" w:sz="4" w:space="0" w:color="000001"/>
              <w:left w:val="single" w:sz="4" w:space="0" w:color="000001"/>
              <w:bottom w:val="single" w:sz="4" w:space="0" w:color="000001"/>
              <w:right w:val="single" w:sz="4" w:space="0" w:color="000001"/>
            </w:tcBorders>
            <w:shd w:val="clear" w:color="auto" w:fill="auto"/>
          </w:tcPr>
          <w:p w14:paraId="01F3AE86" w14:textId="77777777" w:rsidR="00B15A25" w:rsidRDefault="00B34D8E">
            <w:pPr>
              <w:pStyle w:val="Standard"/>
              <w:rPr>
                <w:rFonts w:ascii="Book Antiqua" w:hAnsi="Book Antiqua"/>
                <w:sz w:val="20"/>
              </w:rPr>
            </w:pPr>
            <w:r>
              <w:rPr>
                <w:rFonts w:ascii="Book Antiqua" w:hAnsi="Book Antiqua" w:cs="Century Gothic"/>
                <w:sz w:val="20"/>
              </w:rPr>
              <w:t>Aug 31 2022</w:t>
            </w:r>
          </w:p>
        </w:tc>
      </w:tr>
      <w:tr w:rsidR="00B15A25" w14:paraId="6DDA42C2" w14:textId="77777777">
        <w:trPr>
          <w:jc w:val="center"/>
        </w:trPr>
        <w:tc>
          <w:tcPr>
            <w:tcW w:w="3069" w:type="dxa"/>
            <w:tcBorders>
              <w:top w:val="single" w:sz="4" w:space="0" w:color="000001"/>
              <w:left w:val="single" w:sz="4" w:space="0" w:color="000001"/>
              <w:bottom w:val="single" w:sz="4" w:space="0" w:color="000001"/>
            </w:tcBorders>
            <w:shd w:val="clear" w:color="auto" w:fill="auto"/>
          </w:tcPr>
          <w:p w14:paraId="13DFC872" w14:textId="77777777" w:rsidR="00B15A25" w:rsidRDefault="00B34D8E">
            <w:pPr>
              <w:pStyle w:val="Standard"/>
              <w:rPr>
                <w:rFonts w:ascii="Book Antiqua" w:hAnsi="Book Antiqua"/>
                <w:sz w:val="20"/>
              </w:rPr>
            </w:pPr>
            <w:r>
              <w:rPr>
                <w:rFonts w:ascii="Book Antiqua" w:hAnsi="Book Antiqua"/>
                <w:sz w:val="20"/>
              </w:rPr>
              <w:t xml:space="preserve">Sophos Anti-Virus  </w:t>
            </w:r>
          </w:p>
        </w:tc>
        <w:tc>
          <w:tcPr>
            <w:tcW w:w="1715" w:type="dxa"/>
            <w:tcBorders>
              <w:top w:val="single" w:sz="4" w:space="0" w:color="000001"/>
              <w:left w:val="single" w:sz="4" w:space="0" w:color="000001"/>
              <w:bottom w:val="single" w:sz="4" w:space="0" w:color="000001"/>
            </w:tcBorders>
            <w:shd w:val="clear" w:color="auto" w:fill="auto"/>
          </w:tcPr>
          <w:p w14:paraId="0B1966B4" w14:textId="77777777" w:rsidR="00B15A25" w:rsidRDefault="00B34D8E">
            <w:pPr>
              <w:pStyle w:val="Standard"/>
              <w:rPr>
                <w:rFonts w:ascii="Book Antiqua" w:hAnsi="Book Antiqua"/>
                <w:sz w:val="20"/>
              </w:rPr>
            </w:pPr>
            <w:r>
              <w:rPr>
                <w:rFonts w:ascii="Book Antiqua" w:hAnsi="Book Antiqua"/>
                <w:sz w:val="20"/>
              </w:rPr>
              <w:t xml:space="preserve">1000      </w:t>
            </w:r>
          </w:p>
        </w:tc>
        <w:tc>
          <w:tcPr>
            <w:tcW w:w="3879" w:type="dxa"/>
            <w:tcBorders>
              <w:top w:val="single" w:sz="4" w:space="0" w:color="000001"/>
              <w:left w:val="single" w:sz="4" w:space="0" w:color="000001"/>
              <w:bottom w:val="single" w:sz="4" w:space="0" w:color="000001"/>
              <w:right w:val="single" w:sz="4" w:space="0" w:color="000001"/>
            </w:tcBorders>
            <w:shd w:val="clear" w:color="auto" w:fill="auto"/>
          </w:tcPr>
          <w:p w14:paraId="6885BE16" w14:textId="77777777" w:rsidR="00B15A25" w:rsidRDefault="00B34D8E">
            <w:pPr>
              <w:pStyle w:val="Standard"/>
              <w:rPr>
                <w:rFonts w:ascii="Book Antiqua" w:hAnsi="Book Antiqua"/>
                <w:sz w:val="20"/>
              </w:rPr>
            </w:pPr>
            <w:r>
              <w:rPr>
                <w:rFonts w:ascii="Book Antiqua" w:hAnsi="Book Antiqua" w:cs="Century Gothic"/>
                <w:sz w:val="20"/>
              </w:rPr>
              <w:t>Aug 31 2022</w:t>
            </w:r>
          </w:p>
        </w:tc>
      </w:tr>
      <w:tr w:rsidR="00B15A25" w14:paraId="60763981" w14:textId="77777777">
        <w:trPr>
          <w:jc w:val="center"/>
        </w:trPr>
        <w:tc>
          <w:tcPr>
            <w:tcW w:w="3069" w:type="dxa"/>
            <w:tcBorders>
              <w:top w:val="single" w:sz="4" w:space="0" w:color="000001"/>
              <w:left w:val="single" w:sz="4" w:space="0" w:color="000001"/>
              <w:bottom w:val="single" w:sz="4" w:space="0" w:color="000001"/>
            </w:tcBorders>
            <w:shd w:val="clear" w:color="auto" w:fill="auto"/>
          </w:tcPr>
          <w:p w14:paraId="693FF47A" w14:textId="77777777" w:rsidR="00B15A25" w:rsidRDefault="00B34D8E">
            <w:pPr>
              <w:pStyle w:val="Standard"/>
              <w:rPr>
                <w:rFonts w:ascii="Book Antiqua" w:hAnsi="Book Antiqua"/>
                <w:sz w:val="20"/>
              </w:rPr>
            </w:pPr>
            <w:r>
              <w:rPr>
                <w:rFonts w:ascii="Book Antiqua" w:hAnsi="Book Antiqua"/>
                <w:sz w:val="20"/>
              </w:rPr>
              <w:t xml:space="preserve">IronPort Email Encryption  </w:t>
            </w:r>
          </w:p>
        </w:tc>
        <w:tc>
          <w:tcPr>
            <w:tcW w:w="1715" w:type="dxa"/>
            <w:tcBorders>
              <w:top w:val="single" w:sz="4" w:space="0" w:color="000001"/>
              <w:left w:val="single" w:sz="4" w:space="0" w:color="000001"/>
              <w:bottom w:val="single" w:sz="4" w:space="0" w:color="000001"/>
            </w:tcBorders>
            <w:shd w:val="clear" w:color="auto" w:fill="auto"/>
          </w:tcPr>
          <w:p w14:paraId="5592CAA7" w14:textId="77777777" w:rsidR="00B15A25" w:rsidRDefault="00B34D8E">
            <w:pPr>
              <w:pStyle w:val="Standard"/>
              <w:rPr>
                <w:rFonts w:ascii="Book Antiqua" w:hAnsi="Book Antiqua"/>
                <w:sz w:val="20"/>
              </w:rPr>
            </w:pPr>
            <w:r>
              <w:rPr>
                <w:rFonts w:ascii="Book Antiqua" w:hAnsi="Book Antiqua"/>
                <w:sz w:val="20"/>
              </w:rPr>
              <w:t xml:space="preserve">1000   </w:t>
            </w:r>
          </w:p>
        </w:tc>
        <w:tc>
          <w:tcPr>
            <w:tcW w:w="3879" w:type="dxa"/>
            <w:tcBorders>
              <w:top w:val="single" w:sz="4" w:space="0" w:color="000001"/>
              <w:left w:val="single" w:sz="4" w:space="0" w:color="000001"/>
              <w:bottom w:val="single" w:sz="4" w:space="0" w:color="000001"/>
              <w:right w:val="single" w:sz="4" w:space="0" w:color="000001"/>
            </w:tcBorders>
            <w:shd w:val="clear" w:color="auto" w:fill="auto"/>
          </w:tcPr>
          <w:p w14:paraId="7B755CCE" w14:textId="77777777" w:rsidR="00B15A25" w:rsidRDefault="00B34D8E">
            <w:pPr>
              <w:pStyle w:val="Standard"/>
              <w:rPr>
                <w:rFonts w:ascii="Book Antiqua" w:hAnsi="Book Antiqua"/>
                <w:sz w:val="20"/>
              </w:rPr>
            </w:pPr>
            <w:r>
              <w:rPr>
                <w:rFonts w:ascii="Book Antiqua" w:hAnsi="Book Antiqua" w:cs="Century Gothic"/>
                <w:sz w:val="20"/>
              </w:rPr>
              <w:t>Aug 31 2022</w:t>
            </w:r>
          </w:p>
        </w:tc>
      </w:tr>
      <w:tr w:rsidR="00B15A25" w14:paraId="43A00BB8" w14:textId="77777777">
        <w:trPr>
          <w:jc w:val="center"/>
        </w:trPr>
        <w:tc>
          <w:tcPr>
            <w:tcW w:w="3069" w:type="dxa"/>
            <w:tcBorders>
              <w:left w:val="single" w:sz="4" w:space="0" w:color="000001"/>
              <w:bottom w:val="single" w:sz="4" w:space="0" w:color="000001"/>
            </w:tcBorders>
            <w:shd w:val="clear" w:color="auto" w:fill="auto"/>
          </w:tcPr>
          <w:p w14:paraId="3288EEA5" w14:textId="77777777" w:rsidR="00B15A25" w:rsidRDefault="00B34D8E">
            <w:pPr>
              <w:pStyle w:val="Standard"/>
              <w:rPr>
                <w:rFonts w:ascii="Book Antiqua" w:hAnsi="Book Antiqua"/>
                <w:sz w:val="20"/>
              </w:rPr>
            </w:pPr>
            <w:r>
              <w:rPr>
                <w:rFonts w:ascii="Book Antiqua" w:hAnsi="Book Antiqua"/>
                <w:sz w:val="20"/>
              </w:rPr>
              <w:t xml:space="preserve">Incoming Mail Handling </w:t>
            </w:r>
          </w:p>
        </w:tc>
        <w:tc>
          <w:tcPr>
            <w:tcW w:w="1715" w:type="dxa"/>
            <w:tcBorders>
              <w:left w:val="single" w:sz="4" w:space="0" w:color="000001"/>
              <w:bottom w:val="single" w:sz="4" w:space="0" w:color="000001"/>
            </w:tcBorders>
            <w:shd w:val="clear" w:color="auto" w:fill="auto"/>
          </w:tcPr>
          <w:p w14:paraId="4A37EF2E" w14:textId="77777777" w:rsidR="00B15A25" w:rsidRDefault="00B34D8E">
            <w:pPr>
              <w:pStyle w:val="Standard"/>
              <w:rPr>
                <w:rFonts w:ascii="Book Antiqua" w:hAnsi="Book Antiqua"/>
                <w:sz w:val="20"/>
              </w:rPr>
            </w:pPr>
            <w:r>
              <w:rPr>
                <w:rFonts w:ascii="Book Antiqua" w:hAnsi="Book Antiqua"/>
                <w:sz w:val="20"/>
              </w:rPr>
              <w:t>1000</w:t>
            </w:r>
          </w:p>
        </w:tc>
        <w:tc>
          <w:tcPr>
            <w:tcW w:w="3879" w:type="dxa"/>
            <w:tcBorders>
              <w:left w:val="single" w:sz="4" w:space="0" w:color="000001"/>
              <w:bottom w:val="single" w:sz="4" w:space="0" w:color="000001"/>
              <w:right w:val="single" w:sz="4" w:space="0" w:color="000001"/>
            </w:tcBorders>
            <w:shd w:val="clear" w:color="auto" w:fill="auto"/>
          </w:tcPr>
          <w:p w14:paraId="5EDF9D3D" w14:textId="77777777" w:rsidR="00B15A25" w:rsidRDefault="00B34D8E">
            <w:pPr>
              <w:pStyle w:val="Standard"/>
              <w:rPr>
                <w:rFonts w:ascii="Book Antiqua" w:hAnsi="Book Antiqua"/>
                <w:sz w:val="20"/>
              </w:rPr>
            </w:pPr>
            <w:r>
              <w:rPr>
                <w:rFonts w:ascii="Book Antiqua" w:hAnsi="Book Antiqua" w:cs="Century Gothic"/>
                <w:sz w:val="20"/>
              </w:rPr>
              <w:t>Aug 31 2022</w:t>
            </w:r>
          </w:p>
        </w:tc>
      </w:tr>
      <w:tr w:rsidR="00B15A25" w14:paraId="3A600605" w14:textId="77777777">
        <w:trPr>
          <w:jc w:val="center"/>
        </w:trPr>
        <w:tc>
          <w:tcPr>
            <w:tcW w:w="3069" w:type="dxa"/>
            <w:tcBorders>
              <w:left w:val="single" w:sz="4" w:space="0" w:color="000001"/>
              <w:bottom w:val="single" w:sz="4" w:space="0" w:color="000001"/>
            </w:tcBorders>
            <w:shd w:val="clear" w:color="auto" w:fill="auto"/>
          </w:tcPr>
          <w:p w14:paraId="6DEE7486" w14:textId="77777777" w:rsidR="00B15A25" w:rsidRDefault="00B34D8E">
            <w:pPr>
              <w:pStyle w:val="Standard"/>
              <w:rPr>
                <w:rFonts w:ascii="Book Antiqua" w:hAnsi="Book Antiqua"/>
                <w:sz w:val="20"/>
              </w:rPr>
            </w:pPr>
            <w:r>
              <w:rPr>
                <w:rFonts w:ascii="Book Antiqua" w:hAnsi="Book Antiqua"/>
                <w:sz w:val="20"/>
              </w:rPr>
              <w:t xml:space="preserve">Data Loss Prevention </w:t>
            </w:r>
          </w:p>
        </w:tc>
        <w:tc>
          <w:tcPr>
            <w:tcW w:w="1715" w:type="dxa"/>
            <w:tcBorders>
              <w:left w:val="single" w:sz="4" w:space="0" w:color="000001"/>
              <w:bottom w:val="single" w:sz="4" w:space="0" w:color="000001"/>
            </w:tcBorders>
            <w:shd w:val="clear" w:color="auto" w:fill="auto"/>
          </w:tcPr>
          <w:p w14:paraId="6FF91AFC" w14:textId="77777777" w:rsidR="00B15A25" w:rsidRDefault="00B34D8E">
            <w:pPr>
              <w:pStyle w:val="Standard"/>
              <w:rPr>
                <w:rFonts w:ascii="Book Antiqua" w:hAnsi="Book Antiqua"/>
                <w:sz w:val="20"/>
              </w:rPr>
            </w:pPr>
            <w:r>
              <w:rPr>
                <w:rFonts w:ascii="Book Antiqua" w:hAnsi="Book Antiqua"/>
                <w:sz w:val="20"/>
              </w:rPr>
              <w:t>1000</w:t>
            </w:r>
          </w:p>
        </w:tc>
        <w:tc>
          <w:tcPr>
            <w:tcW w:w="3879" w:type="dxa"/>
            <w:tcBorders>
              <w:left w:val="single" w:sz="4" w:space="0" w:color="000001"/>
              <w:bottom w:val="single" w:sz="4" w:space="0" w:color="000001"/>
              <w:right w:val="single" w:sz="4" w:space="0" w:color="000001"/>
            </w:tcBorders>
            <w:shd w:val="clear" w:color="auto" w:fill="auto"/>
          </w:tcPr>
          <w:p w14:paraId="428D1B60" w14:textId="77777777" w:rsidR="00B15A25" w:rsidRDefault="00B34D8E">
            <w:pPr>
              <w:pStyle w:val="Standard"/>
              <w:rPr>
                <w:rFonts w:ascii="Book Antiqua" w:hAnsi="Book Antiqua"/>
                <w:sz w:val="20"/>
              </w:rPr>
            </w:pPr>
            <w:r>
              <w:rPr>
                <w:rFonts w:ascii="Book Antiqua" w:hAnsi="Book Antiqua" w:cs="Century Gothic"/>
                <w:sz w:val="20"/>
              </w:rPr>
              <w:t>Aug 31 2022</w:t>
            </w:r>
          </w:p>
        </w:tc>
      </w:tr>
      <w:tr w:rsidR="00B15A25" w14:paraId="7014900E" w14:textId="77777777">
        <w:trPr>
          <w:jc w:val="center"/>
        </w:trPr>
        <w:tc>
          <w:tcPr>
            <w:tcW w:w="3069" w:type="dxa"/>
            <w:tcBorders>
              <w:left w:val="single" w:sz="4" w:space="0" w:color="000001"/>
              <w:bottom w:val="single" w:sz="4" w:space="0" w:color="000001"/>
            </w:tcBorders>
            <w:shd w:val="clear" w:color="auto" w:fill="auto"/>
          </w:tcPr>
          <w:p w14:paraId="10D3C6FC" w14:textId="77777777" w:rsidR="00B15A25" w:rsidRDefault="00B34D8E">
            <w:pPr>
              <w:pStyle w:val="Standard"/>
              <w:rPr>
                <w:rFonts w:ascii="Book Antiqua" w:hAnsi="Book Antiqua"/>
                <w:sz w:val="20"/>
              </w:rPr>
            </w:pPr>
            <w:r>
              <w:rPr>
                <w:rFonts w:ascii="Book Antiqua" w:hAnsi="Book Antiqua"/>
                <w:sz w:val="20"/>
              </w:rPr>
              <w:t xml:space="preserve">Bounce Verification </w:t>
            </w:r>
          </w:p>
        </w:tc>
        <w:tc>
          <w:tcPr>
            <w:tcW w:w="1715" w:type="dxa"/>
            <w:tcBorders>
              <w:left w:val="single" w:sz="4" w:space="0" w:color="000001"/>
              <w:bottom w:val="single" w:sz="4" w:space="0" w:color="000001"/>
            </w:tcBorders>
            <w:shd w:val="clear" w:color="auto" w:fill="auto"/>
          </w:tcPr>
          <w:p w14:paraId="27856ADE" w14:textId="77777777" w:rsidR="00B15A25" w:rsidRDefault="00B34D8E">
            <w:pPr>
              <w:pStyle w:val="Standard"/>
              <w:rPr>
                <w:rFonts w:ascii="Book Antiqua" w:hAnsi="Book Antiqua"/>
                <w:sz w:val="20"/>
              </w:rPr>
            </w:pPr>
            <w:r>
              <w:rPr>
                <w:rFonts w:ascii="Book Antiqua" w:hAnsi="Book Antiqua"/>
                <w:sz w:val="20"/>
              </w:rPr>
              <w:t>1000</w:t>
            </w:r>
          </w:p>
        </w:tc>
        <w:tc>
          <w:tcPr>
            <w:tcW w:w="3879" w:type="dxa"/>
            <w:tcBorders>
              <w:left w:val="single" w:sz="4" w:space="0" w:color="000001"/>
              <w:bottom w:val="single" w:sz="4" w:space="0" w:color="000001"/>
              <w:right w:val="single" w:sz="4" w:space="0" w:color="000001"/>
            </w:tcBorders>
            <w:shd w:val="clear" w:color="auto" w:fill="auto"/>
          </w:tcPr>
          <w:p w14:paraId="44619EC4" w14:textId="77777777" w:rsidR="00B15A25" w:rsidRDefault="00B34D8E">
            <w:pPr>
              <w:pStyle w:val="Standard"/>
              <w:rPr>
                <w:rFonts w:ascii="Book Antiqua" w:hAnsi="Book Antiqua"/>
                <w:sz w:val="20"/>
              </w:rPr>
            </w:pPr>
            <w:r>
              <w:rPr>
                <w:rFonts w:ascii="Book Antiqua" w:hAnsi="Book Antiqua" w:cs="Century Gothic"/>
                <w:sz w:val="20"/>
              </w:rPr>
              <w:t>Aug 31 2022</w:t>
            </w:r>
          </w:p>
        </w:tc>
      </w:tr>
    </w:tbl>
    <w:p w14:paraId="5FE75488" w14:textId="77777777" w:rsidR="00B15A25" w:rsidRDefault="00B15A25">
      <w:pPr>
        <w:pStyle w:val="Standard"/>
        <w:rPr>
          <w:rFonts w:ascii="Book Antiqua" w:hAnsi="Book Antiqua"/>
          <w:sz w:val="20"/>
        </w:rPr>
      </w:pPr>
    </w:p>
    <w:p w14:paraId="294D0601" w14:textId="77777777" w:rsidR="00B15A25" w:rsidRDefault="00B15A25">
      <w:pPr>
        <w:pStyle w:val="Standard"/>
        <w:rPr>
          <w:rFonts w:ascii="Book Antiqua" w:hAnsi="Book Antiqua"/>
          <w:sz w:val="20"/>
        </w:rPr>
      </w:pPr>
    </w:p>
    <w:p w14:paraId="0AEC25AA" w14:textId="77777777" w:rsidR="00B15A25" w:rsidRDefault="00B34D8E">
      <w:pPr>
        <w:pStyle w:val="Standard"/>
        <w:spacing w:line="360" w:lineRule="auto"/>
        <w:jc w:val="both"/>
        <w:rPr>
          <w:rFonts w:ascii="Book Antiqua" w:hAnsi="Book Antiqua"/>
          <w:b/>
          <w:sz w:val="20"/>
        </w:rPr>
      </w:pPr>
      <w:r>
        <w:rPr>
          <w:rFonts w:ascii="Book Antiqua" w:hAnsi="Book Antiqua" w:cs="Century Gothic"/>
          <w:b/>
          <w:sz w:val="20"/>
        </w:rPr>
        <w:t>Ponadto:</w:t>
      </w:r>
    </w:p>
    <w:p w14:paraId="206DA14F" w14:textId="77777777" w:rsidR="00B15A25" w:rsidRDefault="00B34D8E">
      <w:pPr>
        <w:pStyle w:val="Standard"/>
        <w:spacing w:line="360" w:lineRule="auto"/>
        <w:jc w:val="both"/>
        <w:rPr>
          <w:rFonts w:ascii="Book Antiqua" w:hAnsi="Book Antiqua"/>
          <w:sz w:val="20"/>
        </w:rPr>
      </w:pPr>
      <w:r>
        <w:rPr>
          <w:rFonts w:ascii="Book Antiqua" w:hAnsi="Book Antiqua" w:cs="Century Gothic"/>
          <w:sz w:val="20"/>
        </w:rPr>
        <w:t>Zamawiający informuje, iż posiadane obecnie w/w urządzenia IronPort pracują w trybie „cluster” mode – klastra – i taka forma ich pracy (jej możliwość) musi pozostać.</w:t>
      </w:r>
    </w:p>
    <w:p w14:paraId="28D2102B" w14:textId="4DFB247B" w:rsidR="00B15A25" w:rsidRDefault="00B34D8E">
      <w:pPr>
        <w:pStyle w:val="Standard"/>
        <w:spacing w:line="360" w:lineRule="auto"/>
        <w:jc w:val="both"/>
        <w:rPr>
          <w:rFonts w:ascii="Book Antiqua" w:hAnsi="Book Antiqua"/>
          <w:sz w:val="20"/>
        </w:rPr>
      </w:pPr>
      <w:r>
        <w:rPr>
          <w:rFonts w:ascii="Book Antiqua" w:hAnsi="Book Antiqua" w:cs="Century Gothic"/>
          <w:sz w:val="20"/>
        </w:rPr>
        <w:t xml:space="preserve">Zamawiający </w:t>
      </w:r>
      <w:r w:rsidRPr="00193075">
        <w:rPr>
          <w:rFonts w:ascii="Book Antiqua" w:hAnsi="Book Antiqua" w:cs="Century Gothic"/>
          <w:sz w:val="20"/>
          <w:u w:val="single"/>
        </w:rPr>
        <w:t>nie dopuszcza</w:t>
      </w:r>
      <w:r>
        <w:rPr>
          <w:rFonts w:ascii="Book Antiqua" w:hAnsi="Book Antiqua" w:cs="Century Gothic"/>
          <w:sz w:val="20"/>
        </w:rPr>
        <w:t xml:space="preserve"> przerwy w działaniu posiadanych urządzeń IronPort związanej                z utratą funkcjonalności np. na skutek zbyt późnego uruchomienia przedłużenia obecnie posiadanych licencji. Zamawiający dopuszcza wygenerowanie przez Wykonawcę licencji ograniczonych czasowo (tymczasowych), jeżeli z przyczyn proceduralnych czas zdefiniowany przez Zamawiającego do realizacji zamówienia (Termin wykonania zamówienia) przekroczy terminy wygaśnięcia posiadanych obecnie przez Zamawiającego licencji. Zamawiający tym samym wymaga, by przejście z licencji tymczasowych w takim przypadku (np. 15sto dniowych) do licencji docelowych  (będących przedmiotem niniejszego zamówienia)  był płynny, a procedura była bezprzerwowa dla pracy i funkcjonalności posiadanych urządzeń IronPort. . Zamówienie w takim przypadku uzna się za zrealizowane po uruchomieniu licencji docelowych, będących przedmiotem niniejszego postępowania (licencje roczne).</w:t>
      </w:r>
    </w:p>
    <w:p w14:paraId="1DC30B81" w14:textId="77777777" w:rsidR="00B15A25" w:rsidRDefault="00B34D8E">
      <w:pPr>
        <w:pStyle w:val="Standard"/>
        <w:spacing w:line="360" w:lineRule="auto"/>
        <w:jc w:val="both"/>
        <w:rPr>
          <w:rFonts w:ascii="Book Antiqua" w:hAnsi="Book Antiqua"/>
          <w:sz w:val="20"/>
        </w:rPr>
      </w:pPr>
      <w:r>
        <w:rPr>
          <w:rFonts w:ascii="Book Antiqua" w:hAnsi="Book Antiqua" w:cs="Century Gothic"/>
          <w:sz w:val="20"/>
        </w:rPr>
        <w:lastRenderedPageBreak/>
        <w:t>Produkt musi pochodzić z legalnego kanału dystrybucji (oficjalny kanał dystrybucji uznany przez Producenta) i musi zostać dostarczony przez Wykonawców, zgodnie z polityką firmy Cisco Systems.</w:t>
      </w:r>
    </w:p>
    <w:p w14:paraId="5E9D0B15" w14:textId="77777777" w:rsidR="00B15A25" w:rsidRDefault="00B34D8E">
      <w:pPr>
        <w:pStyle w:val="Standard"/>
        <w:spacing w:line="360" w:lineRule="auto"/>
        <w:jc w:val="both"/>
        <w:rPr>
          <w:rFonts w:ascii="Book Antiqua" w:hAnsi="Book Antiqua"/>
          <w:sz w:val="20"/>
        </w:rPr>
      </w:pPr>
      <w:r>
        <w:rPr>
          <w:rFonts w:ascii="Book Antiqua" w:hAnsi="Book Antiqua" w:cs="Century Gothic"/>
          <w:sz w:val="20"/>
        </w:rPr>
        <w:t>Wymagane jest dostarczenie potwierdzenia numeru kontraktu serwisowego do Zamawiającego.</w:t>
      </w:r>
    </w:p>
    <w:p w14:paraId="49BF1FD0" w14:textId="77777777" w:rsidR="00B15A25" w:rsidRDefault="00B34D8E">
      <w:pPr>
        <w:pStyle w:val="Standard"/>
        <w:spacing w:line="360" w:lineRule="auto"/>
        <w:jc w:val="both"/>
        <w:rPr>
          <w:rFonts w:ascii="Book Antiqua" w:hAnsi="Book Antiqua"/>
          <w:sz w:val="20"/>
        </w:rPr>
      </w:pPr>
      <w:r>
        <w:rPr>
          <w:rFonts w:ascii="Book Antiqua" w:hAnsi="Book Antiqua" w:cs="Century Gothic"/>
          <w:sz w:val="20"/>
        </w:rPr>
        <w:t>Zamawiający wymaga, by podczas okresu objętego wsparciem można było w sposób automatyczny aktualizować oprogramowanie systemu urządzeń IronPort, w tym silniki systemu antyspamowego, antywirusowego. Urządzenia  muszą w sposób automatyczny aktualizować  bazy antyspam, wirusów, virusoutbreakfilters oraz „dane reputacyjne”.</w:t>
      </w:r>
    </w:p>
    <w:p w14:paraId="443439B7" w14:textId="77777777" w:rsidR="00B15A25" w:rsidRDefault="00B34D8E">
      <w:pPr>
        <w:pStyle w:val="Standard"/>
        <w:spacing w:line="360" w:lineRule="auto"/>
        <w:jc w:val="both"/>
        <w:rPr>
          <w:rFonts w:ascii="Book Antiqua" w:hAnsi="Book Antiqua"/>
          <w:sz w:val="20"/>
        </w:rPr>
      </w:pPr>
      <w:r>
        <w:rPr>
          <w:rFonts w:ascii="Book Antiqua" w:hAnsi="Book Antiqua" w:cs="Century Gothic"/>
          <w:sz w:val="20"/>
        </w:rPr>
        <w:t>Przedłużenie funkcjonalności urządzeń musi odbyć się w sposób automatyczny, tj. urządzenia Zamawiającego (IronPort) muszą same pobrać nowe daty wygaśnięcia licencji / klucze licencyjne.</w:t>
      </w:r>
    </w:p>
    <w:p w14:paraId="22970271" w14:textId="77777777" w:rsidR="00B15A25" w:rsidRDefault="00B34D8E">
      <w:pPr>
        <w:pStyle w:val="Standard"/>
        <w:spacing w:line="360" w:lineRule="auto"/>
        <w:jc w:val="both"/>
        <w:rPr>
          <w:rFonts w:ascii="Book Antiqua" w:hAnsi="Book Antiqua"/>
          <w:sz w:val="20"/>
        </w:rPr>
      </w:pPr>
      <w:r>
        <w:rPr>
          <w:rFonts w:ascii="Book Antiqua" w:hAnsi="Book Antiqua" w:cs="Century Gothic"/>
          <w:bCs/>
          <w:sz w:val="20"/>
          <w:lang w:eastAsia="pl-PL"/>
        </w:rPr>
        <w:t>Protokół odbioru zostanie podpisany po przedstawieniu przez autoryzowanego partnera Cisco (Wykonawcę) poświadczenia o uruchomieniu w/w licencji w wyznaczonym terminie. Poświadczenie musi zostać potwierdzone podpisem (z imienia i nazwiska) uprawnionego pracownika firmy Cisco Systems – o. Polska.</w:t>
      </w:r>
    </w:p>
    <w:p w14:paraId="16455E2E" w14:textId="77777777" w:rsidR="00B15A25" w:rsidRDefault="00B15A25">
      <w:pPr>
        <w:pStyle w:val="Standard"/>
        <w:rPr>
          <w:rFonts w:ascii="Book Antiqua" w:hAnsi="Book Antiqua"/>
          <w:sz w:val="20"/>
        </w:rPr>
      </w:pPr>
    </w:p>
    <w:p w14:paraId="7E3AB5DE" w14:textId="77777777" w:rsidR="00B15A25" w:rsidRDefault="00B15A25">
      <w:pPr>
        <w:pStyle w:val="Standard"/>
        <w:rPr>
          <w:rFonts w:ascii="Book Antiqua" w:hAnsi="Book Antiqua"/>
          <w:sz w:val="20"/>
        </w:rPr>
      </w:pPr>
    </w:p>
    <w:p w14:paraId="2D5FF777" w14:textId="77777777" w:rsidR="00B15A25" w:rsidRDefault="00B15A25">
      <w:pPr>
        <w:pStyle w:val="Standard"/>
        <w:rPr>
          <w:rFonts w:ascii="Book Antiqua" w:hAnsi="Book Antiqua"/>
          <w:sz w:val="20"/>
        </w:rPr>
      </w:pPr>
    </w:p>
    <w:p w14:paraId="55A566C6" w14:textId="77777777" w:rsidR="00B15A25" w:rsidRDefault="00B34D8E">
      <w:pPr>
        <w:pStyle w:val="Standard"/>
        <w:rPr>
          <w:rFonts w:ascii="Book Antiqua" w:hAnsi="Book Antiqua"/>
          <w:sz w:val="20"/>
        </w:rPr>
      </w:pPr>
      <w:r>
        <w:rPr>
          <w:rFonts w:ascii="Book Antiqua" w:hAnsi="Book Antiqua"/>
          <w:sz w:val="20"/>
        </w:rPr>
        <w:t>* data obecnego wygaśnięcia</w:t>
      </w:r>
    </w:p>
    <w:p w14:paraId="45648BE7" w14:textId="77777777" w:rsidR="00B15A25" w:rsidRDefault="00B34D8E">
      <w:pPr>
        <w:pStyle w:val="Standard"/>
        <w:rPr>
          <w:rFonts w:ascii="Book Antiqua" w:hAnsi="Book Antiqua"/>
          <w:sz w:val="20"/>
        </w:rPr>
      </w:pPr>
      <w:r>
        <w:rPr>
          <w:rFonts w:ascii="Book Antiqua" w:hAnsi="Book Antiqua"/>
          <w:sz w:val="20"/>
        </w:rPr>
        <w:t>(stan podany na koncie Cisco CCO należącym do UKW)</w:t>
      </w:r>
    </w:p>
    <w:p w14:paraId="3D57EBD1" w14:textId="77777777" w:rsidR="00B15A25" w:rsidRDefault="00B34D8E">
      <w:pPr>
        <w:pStyle w:val="Standard"/>
        <w:jc w:val="both"/>
        <w:rPr>
          <w:rFonts w:ascii="Book Antiqua" w:hAnsi="Book Antiqua"/>
          <w:sz w:val="20"/>
        </w:rPr>
      </w:pPr>
      <w:r>
        <w:rPr>
          <w:rFonts w:ascii="Book Antiqua" w:hAnsi="Book Antiqua"/>
          <w:sz w:val="20"/>
        </w:rPr>
        <w:t>Daty ostatecznego wygaśnięcia wsparcia Wykonawca musi bezwzględnie potwierdzić z Producentem – Cisco Systems. W przypadku uzyskania przez Wykonawcę  informacji (od Producenta) na temat dat innych, niż podane w cytowanej kolumnie, Wykonawca dostosuje warunki realizacji kontraktu do dat faktycznych, według informacji uzyskanej od Producenta technologii Cisco, zgodnie z treścią niniejszego zapytania ofertowego.</w:t>
      </w:r>
    </w:p>
    <w:p w14:paraId="70FE9507" w14:textId="77777777" w:rsidR="00B15A25" w:rsidRDefault="00B15A25">
      <w:pPr>
        <w:pStyle w:val="Tekstpodstawowy"/>
        <w:spacing w:line="276" w:lineRule="auto"/>
        <w:ind w:left="540" w:right="-1" w:hanging="540"/>
        <w:jc w:val="both"/>
        <w:rPr>
          <w:rFonts w:ascii="Book Antiqua" w:hAnsi="Book Antiqua" w:cs="Century Gothic"/>
          <w:color w:val="000000"/>
          <w:sz w:val="20"/>
          <w:szCs w:val="20"/>
        </w:rPr>
      </w:pPr>
    </w:p>
    <w:p w14:paraId="71A82128" w14:textId="77777777" w:rsidR="00B15A25" w:rsidRDefault="00B15A25">
      <w:pPr>
        <w:pStyle w:val="Tekstpodstawowy"/>
        <w:spacing w:line="276" w:lineRule="auto"/>
        <w:ind w:left="540" w:right="-1" w:hanging="540"/>
        <w:jc w:val="both"/>
        <w:rPr>
          <w:rFonts w:ascii="Book Antiqua" w:hAnsi="Book Antiqua" w:cs="Century Gothic"/>
          <w:color w:val="000000"/>
          <w:sz w:val="20"/>
          <w:szCs w:val="20"/>
        </w:rPr>
      </w:pPr>
    </w:p>
    <w:p w14:paraId="5A0CDFDC" w14:textId="77777777" w:rsidR="00B15A25" w:rsidRDefault="00B15A25">
      <w:pPr>
        <w:pStyle w:val="Standard"/>
        <w:jc w:val="center"/>
        <w:rPr>
          <w:rFonts w:ascii="Book Antiqua" w:hAnsi="Book Antiqua"/>
          <w:b/>
          <w:iCs/>
          <w:sz w:val="20"/>
        </w:rPr>
      </w:pPr>
    </w:p>
    <w:p w14:paraId="3AF4DD27" w14:textId="77777777" w:rsidR="00B15A25" w:rsidRDefault="00B15A25">
      <w:pPr>
        <w:pStyle w:val="Standard"/>
        <w:jc w:val="center"/>
        <w:rPr>
          <w:rFonts w:ascii="Book Antiqua" w:hAnsi="Book Antiqua"/>
          <w:b/>
          <w:iCs/>
          <w:sz w:val="20"/>
        </w:rPr>
      </w:pPr>
    </w:p>
    <w:p w14:paraId="5ED50007" w14:textId="77777777" w:rsidR="00B15A25" w:rsidRDefault="00B15A25">
      <w:pPr>
        <w:pStyle w:val="Standard"/>
        <w:jc w:val="center"/>
        <w:rPr>
          <w:rFonts w:ascii="Book Antiqua" w:hAnsi="Book Antiqua"/>
          <w:b/>
          <w:iCs/>
          <w:sz w:val="20"/>
        </w:rPr>
      </w:pPr>
    </w:p>
    <w:p w14:paraId="2C6EE4BC" w14:textId="77777777" w:rsidR="00B15A25" w:rsidRDefault="00B15A25">
      <w:pPr>
        <w:pStyle w:val="Standard"/>
        <w:jc w:val="center"/>
        <w:rPr>
          <w:rFonts w:ascii="Book Antiqua" w:hAnsi="Book Antiqua"/>
          <w:b/>
          <w:iCs/>
          <w:sz w:val="20"/>
        </w:rPr>
      </w:pPr>
    </w:p>
    <w:p w14:paraId="3549D21F" w14:textId="77777777" w:rsidR="00B15A25" w:rsidRDefault="00B15A25">
      <w:pPr>
        <w:pStyle w:val="Standard"/>
        <w:jc w:val="center"/>
        <w:rPr>
          <w:rFonts w:ascii="Book Antiqua" w:hAnsi="Book Antiqua"/>
          <w:b/>
          <w:iCs/>
          <w:sz w:val="20"/>
        </w:rPr>
      </w:pPr>
    </w:p>
    <w:p w14:paraId="6C0EB039" w14:textId="77777777" w:rsidR="00B15A25" w:rsidRDefault="00B15A25">
      <w:pPr>
        <w:pStyle w:val="Standard"/>
        <w:jc w:val="center"/>
        <w:rPr>
          <w:rFonts w:ascii="Book Antiqua" w:hAnsi="Book Antiqua"/>
          <w:b/>
          <w:iCs/>
          <w:sz w:val="20"/>
        </w:rPr>
      </w:pPr>
    </w:p>
    <w:p w14:paraId="0A8B670F" w14:textId="77777777" w:rsidR="00B15A25" w:rsidRDefault="00B15A25">
      <w:pPr>
        <w:pStyle w:val="Standard"/>
        <w:jc w:val="center"/>
        <w:rPr>
          <w:rFonts w:ascii="Book Antiqua" w:hAnsi="Book Antiqua"/>
          <w:b/>
          <w:iCs/>
          <w:sz w:val="20"/>
        </w:rPr>
      </w:pPr>
    </w:p>
    <w:p w14:paraId="20FD50BD" w14:textId="77777777" w:rsidR="00B15A25" w:rsidRDefault="00B15A25">
      <w:pPr>
        <w:pStyle w:val="Standard"/>
        <w:jc w:val="center"/>
        <w:rPr>
          <w:rFonts w:ascii="Book Antiqua" w:hAnsi="Book Antiqua"/>
          <w:b/>
          <w:iCs/>
          <w:sz w:val="20"/>
        </w:rPr>
      </w:pPr>
    </w:p>
    <w:p w14:paraId="310F3588" w14:textId="77777777" w:rsidR="00B15A25" w:rsidRDefault="00B15A25">
      <w:pPr>
        <w:pStyle w:val="Standard"/>
        <w:jc w:val="center"/>
        <w:rPr>
          <w:rFonts w:ascii="Book Antiqua" w:hAnsi="Book Antiqua"/>
          <w:b/>
          <w:iCs/>
          <w:sz w:val="20"/>
        </w:rPr>
      </w:pPr>
    </w:p>
    <w:p w14:paraId="2F857833" w14:textId="77777777" w:rsidR="00B15A25" w:rsidRDefault="00B15A25">
      <w:pPr>
        <w:pStyle w:val="Standard"/>
        <w:jc w:val="center"/>
        <w:rPr>
          <w:rFonts w:ascii="Book Antiqua" w:hAnsi="Book Antiqua"/>
          <w:b/>
          <w:iCs/>
          <w:sz w:val="20"/>
        </w:rPr>
      </w:pPr>
    </w:p>
    <w:p w14:paraId="2E61158B" w14:textId="77777777" w:rsidR="00B15A25" w:rsidRDefault="00B15A25">
      <w:pPr>
        <w:pStyle w:val="Standard"/>
        <w:jc w:val="center"/>
        <w:rPr>
          <w:rFonts w:ascii="Book Antiqua" w:hAnsi="Book Antiqua"/>
          <w:b/>
          <w:iCs/>
          <w:sz w:val="20"/>
        </w:rPr>
      </w:pPr>
    </w:p>
    <w:p w14:paraId="5D84473E" w14:textId="77777777" w:rsidR="00B15A25" w:rsidRDefault="00B15A25">
      <w:pPr>
        <w:pStyle w:val="Standard"/>
        <w:jc w:val="center"/>
        <w:rPr>
          <w:rFonts w:ascii="Book Antiqua" w:hAnsi="Book Antiqua"/>
          <w:b/>
          <w:iCs/>
          <w:sz w:val="20"/>
        </w:rPr>
      </w:pPr>
    </w:p>
    <w:p w14:paraId="0F6E2262" w14:textId="4D523F0E" w:rsidR="00B15A25" w:rsidRDefault="00B15A25" w:rsidP="00193075">
      <w:pPr>
        <w:pStyle w:val="Standard"/>
        <w:rPr>
          <w:rFonts w:ascii="Book Antiqua" w:hAnsi="Book Antiqua"/>
          <w:b/>
          <w:iCs/>
          <w:sz w:val="20"/>
        </w:rPr>
      </w:pPr>
    </w:p>
    <w:p w14:paraId="6749E967" w14:textId="198C1526" w:rsidR="00193075" w:rsidRDefault="00193075" w:rsidP="00193075">
      <w:pPr>
        <w:pStyle w:val="Standard"/>
        <w:rPr>
          <w:rFonts w:ascii="Book Antiqua" w:hAnsi="Book Antiqua"/>
          <w:b/>
          <w:iCs/>
          <w:sz w:val="20"/>
        </w:rPr>
      </w:pPr>
    </w:p>
    <w:p w14:paraId="2E140888" w14:textId="519805F3" w:rsidR="00193075" w:rsidRDefault="00193075" w:rsidP="00193075">
      <w:pPr>
        <w:pStyle w:val="Standard"/>
        <w:rPr>
          <w:rFonts w:ascii="Book Antiqua" w:hAnsi="Book Antiqua"/>
          <w:b/>
          <w:iCs/>
          <w:sz w:val="20"/>
        </w:rPr>
      </w:pPr>
    </w:p>
    <w:p w14:paraId="50290C20" w14:textId="51C30117" w:rsidR="00193075" w:rsidRDefault="00193075" w:rsidP="00193075">
      <w:pPr>
        <w:pStyle w:val="Standard"/>
        <w:rPr>
          <w:rFonts w:ascii="Book Antiqua" w:hAnsi="Book Antiqua"/>
          <w:b/>
          <w:iCs/>
          <w:sz w:val="20"/>
        </w:rPr>
      </w:pPr>
    </w:p>
    <w:p w14:paraId="410DA48D" w14:textId="436E7CDB" w:rsidR="00193075" w:rsidRDefault="00193075" w:rsidP="00193075">
      <w:pPr>
        <w:pStyle w:val="Standard"/>
        <w:rPr>
          <w:rFonts w:ascii="Book Antiqua" w:hAnsi="Book Antiqua"/>
          <w:b/>
          <w:iCs/>
          <w:sz w:val="20"/>
        </w:rPr>
      </w:pPr>
    </w:p>
    <w:p w14:paraId="00B8A9EA" w14:textId="475B2D01" w:rsidR="00193075" w:rsidRDefault="00193075" w:rsidP="00193075">
      <w:pPr>
        <w:pStyle w:val="Standard"/>
        <w:rPr>
          <w:rFonts w:ascii="Book Antiqua" w:hAnsi="Book Antiqua"/>
          <w:b/>
          <w:iCs/>
          <w:sz w:val="20"/>
        </w:rPr>
      </w:pPr>
    </w:p>
    <w:p w14:paraId="0FDA65A5" w14:textId="487A278F" w:rsidR="00193075" w:rsidRDefault="00193075" w:rsidP="00193075">
      <w:pPr>
        <w:pStyle w:val="Standard"/>
        <w:rPr>
          <w:rFonts w:ascii="Book Antiqua" w:hAnsi="Book Antiqua"/>
          <w:b/>
          <w:iCs/>
          <w:sz w:val="20"/>
        </w:rPr>
      </w:pPr>
    </w:p>
    <w:p w14:paraId="114C70C5" w14:textId="3C8EE48C" w:rsidR="00193075" w:rsidRDefault="00193075" w:rsidP="00193075">
      <w:pPr>
        <w:pStyle w:val="Standard"/>
        <w:rPr>
          <w:rFonts w:ascii="Book Antiqua" w:hAnsi="Book Antiqua"/>
          <w:b/>
          <w:iCs/>
          <w:sz w:val="20"/>
        </w:rPr>
      </w:pPr>
    </w:p>
    <w:p w14:paraId="50E2A46D" w14:textId="21CAD413" w:rsidR="00193075" w:rsidRDefault="00193075" w:rsidP="00193075">
      <w:pPr>
        <w:pStyle w:val="Standard"/>
        <w:rPr>
          <w:rFonts w:ascii="Book Antiqua" w:hAnsi="Book Antiqua"/>
          <w:b/>
          <w:iCs/>
          <w:sz w:val="20"/>
        </w:rPr>
      </w:pPr>
    </w:p>
    <w:p w14:paraId="7D3694A5" w14:textId="61218ECD" w:rsidR="00193075" w:rsidRDefault="00193075" w:rsidP="00193075">
      <w:pPr>
        <w:pStyle w:val="Standard"/>
        <w:rPr>
          <w:rFonts w:ascii="Book Antiqua" w:hAnsi="Book Antiqua"/>
          <w:b/>
          <w:iCs/>
          <w:sz w:val="20"/>
        </w:rPr>
      </w:pPr>
    </w:p>
    <w:p w14:paraId="5F7044DC" w14:textId="710E8575" w:rsidR="00D76363" w:rsidRDefault="00D76363" w:rsidP="00193075">
      <w:pPr>
        <w:pStyle w:val="Standard"/>
        <w:rPr>
          <w:rFonts w:ascii="Book Antiqua" w:hAnsi="Book Antiqua"/>
          <w:b/>
          <w:iCs/>
          <w:sz w:val="20"/>
        </w:rPr>
      </w:pPr>
    </w:p>
    <w:p w14:paraId="5522DC07" w14:textId="355FE291" w:rsidR="00D76363" w:rsidRDefault="00D76363" w:rsidP="00193075">
      <w:pPr>
        <w:pStyle w:val="Standard"/>
        <w:rPr>
          <w:rFonts w:ascii="Book Antiqua" w:hAnsi="Book Antiqua"/>
          <w:b/>
          <w:iCs/>
          <w:sz w:val="20"/>
        </w:rPr>
      </w:pPr>
    </w:p>
    <w:p w14:paraId="0F29D20F" w14:textId="54382130" w:rsidR="00B15A25" w:rsidRDefault="00B15A25" w:rsidP="00D76363">
      <w:pPr>
        <w:pStyle w:val="Standard"/>
        <w:rPr>
          <w:rFonts w:ascii="Book Antiqua" w:hAnsi="Book Antiqua"/>
          <w:b/>
          <w:iCs/>
          <w:sz w:val="20"/>
        </w:rPr>
      </w:pPr>
    </w:p>
    <w:p w14:paraId="526C55BA" w14:textId="77777777" w:rsidR="00B15A25" w:rsidRDefault="00B15A25">
      <w:pPr>
        <w:pStyle w:val="Standard"/>
        <w:jc w:val="center"/>
        <w:rPr>
          <w:rFonts w:ascii="Book Antiqua" w:hAnsi="Book Antiqua"/>
          <w:b/>
          <w:iCs/>
          <w:sz w:val="20"/>
        </w:rPr>
      </w:pPr>
    </w:p>
    <w:p w14:paraId="212196F7" w14:textId="77777777" w:rsidR="00B15A25" w:rsidRDefault="00B15A25">
      <w:pPr>
        <w:pStyle w:val="Standard"/>
        <w:jc w:val="center"/>
        <w:rPr>
          <w:rFonts w:ascii="Book Antiqua" w:hAnsi="Book Antiqua"/>
          <w:b/>
          <w:iCs/>
          <w:sz w:val="20"/>
        </w:rPr>
      </w:pPr>
    </w:p>
    <w:p w14:paraId="20A945C5" w14:textId="77777777" w:rsidR="00B15A25" w:rsidRDefault="00B34D8E">
      <w:pPr>
        <w:pStyle w:val="Standard"/>
        <w:jc w:val="center"/>
        <w:rPr>
          <w:rFonts w:ascii="Book Antiqua" w:hAnsi="Book Antiqua"/>
          <w:sz w:val="20"/>
        </w:rPr>
      </w:pPr>
      <w:r>
        <w:rPr>
          <w:rFonts w:ascii="Book Antiqua" w:hAnsi="Book Antiqua"/>
          <w:b/>
          <w:iCs/>
          <w:sz w:val="20"/>
        </w:rPr>
        <w:t>Formularz cenowy</w:t>
      </w:r>
    </w:p>
    <w:p w14:paraId="18E64759" w14:textId="77777777" w:rsidR="00B15A25" w:rsidRDefault="00B15A25">
      <w:pPr>
        <w:pStyle w:val="Standard"/>
        <w:jc w:val="center"/>
        <w:rPr>
          <w:rFonts w:ascii="Book Antiqua" w:hAnsi="Book Antiqua"/>
          <w:b/>
          <w:iCs/>
          <w:sz w:val="20"/>
        </w:rPr>
      </w:pPr>
    </w:p>
    <w:p w14:paraId="554BDE53" w14:textId="77777777" w:rsidR="00B15A25" w:rsidRDefault="00B15A25">
      <w:pPr>
        <w:pStyle w:val="Standard"/>
        <w:jc w:val="center"/>
        <w:rPr>
          <w:rFonts w:ascii="Book Antiqua" w:hAnsi="Book Antiqua"/>
          <w:b/>
          <w:iCs/>
          <w:sz w:val="20"/>
        </w:rPr>
      </w:pPr>
    </w:p>
    <w:tbl>
      <w:tblPr>
        <w:tblW w:w="9638" w:type="dxa"/>
        <w:tblInd w:w="-247" w:type="dxa"/>
        <w:tblLayout w:type="fixed"/>
        <w:tblCellMar>
          <w:left w:w="10" w:type="dxa"/>
          <w:right w:w="10" w:type="dxa"/>
        </w:tblCellMar>
        <w:tblLook w:val="0000" w:firstRow="0" w:lastRow="0" w:firstColumn="0" w:lastColumn="0" w:noHBand="0" w:noVBand="0"/>
      </w:tblPr>
      <w:tblGrid>
        <w:gridCol w:w="575"/>
        <w:gridCol w:w="2027"/>
        <w:gridCol w:w="700"/>
        <w:gridCol w:w="931"/>
        <w:gridCol w:w="1510"/>
        <w:gridCol w:w="1181"/>
        <w:gridCol w:w="964"/>
        <w:gridCol w:w="1750"/>
      </w:tblGrid>
      <w:tr w:rsidR="00B15A25" w14:paraId="3ABD9596" w14:textId="77777777" w:rsidTr="00F43294">
        <w:trPr>
          <w:cantSplit/>
        </w:trPr>
        <w:tc>
          <w:tcPr>
            <w:tcW w:w="575" w:type="dxa"/>
            <w:tcBorders>
              <w:top w:val="single" w:sz="4" w:space="0" w:color="000080"/>
              <w:left w:val="single" w:sz="4" w:space="0" w:color="000080"/>
              <w:bottom w:val="single" w:sz="4" w:space="0" w:color="000080"/>
            </w:tcBorders>
            <w:shd w:val="clear" w:color="auto" w:fill="auto"/>
          </w:tcPr>
          <w:p w14:paraId="5A9CEA72" w14:textId="77777777" w:rsidR="00B15A25" w:rsidRDefault="00B34D8E">
            <w:pPr>
              <w:pStyle w:val="Standard"/>
              <w:rPr>
                <w:rFonts w:ascii="Book Antiqua" w:hAnsi="Book Antiqua"/>
                <w:sz w:val="20"/>
              </w:rPr>
            </w:pPr>
            <w:r>
              <w:rPr>
                <w:rFonts w:ascii="Book Antiqua" w:hAnsi="Book Antiqua"/>
                <w:sz w:val="20"/>
              </w:rPr>
              <w:t>Lp.</w:t>
            </w:r>
          </w:p>
        </w:tc>
        <w:tc>
          <w:tcPr>
            <w:tcW w:w="2027" w:type="dxa"/>
            <w:tcBorders>
              <w:top w:val="single" w:sz="4" w:space="0" w:color="000080"/>
              <w:left w:val="single" w:sz="4" w:space="0" w:color="000080"/>
              <w:bottom w:val="single" w:sz="4" w:space="0" w:color="000080"/>
            </w:tcBorders>
            <w:shd w:val="clear" w:color="auto" w:fill="auto"/>
          </w:tcPr>
          <w:p w14:paraId="50DAFE84" w14:textId="77777777" w:rsidR="00B15A25" w:rsidRDefault="00B34D8E">
            <w:pPr>
              <w:pStyle w:val="Standard"/>
              <w:rPr>
                <w:rFonts w:ascii="Book Antiqua" w:hAnsi="Book Antiqua"/>
                <w:sz w:val="20"/>
              </w:rPr>
            </w:pPr>
            <w:r>
              <w:rPr>
                <w:rFonts w:ascii="Book Antiqua" w:hAnsi="Book Antiqua"/>
                <w:sz w:val="20"/>
              </w:rPr>
              <w:t>Nazwa asortymentu</w:t>
            </w:r>
          </w:p>
        </w:tc>
        <w:tc>
          <w:tcPr>
            <w:tcW w:w="700" w:type="dxa"/>
            <w:tcBorders>
              <w:top w:val="single" w:sz="4" w:space="0" w:color="000080"/>
              <w:left w:val="single" w:sz="4" w:space="0" w:color="000080"/>
              <w:bottom w:val="single" w:sz="4" w:space="0" w:color="000080"/>
            </w:tcBorders>
            <w:shd w:val="clear" w:color="auto" w:fill="auto"/>
          </w:tcPr>
          <w:p w14:paraId="7C62E564" w14:textId="77777777" w:rsidR="00B15A25" w:rsidRDefault="00B34D8E">
            <w:pPr>
              <w:pStyle w:val="Standard"/>
              <w:rPr>
                <w:rFonts w:ascii="Book Antiqua" w:hAnsi="Book Antiqua"/>
                <w:sz w:val="20"/>
              </w:rPr>
            </w:pPr>
            <w:r>
              <w:rPr>
                <w:rFonts w:ascii="Book Antiqua" w:hAnsi="Book Antiqua"/>
                <w:sz w:val="20"/>
              </w:rPr>
              <w:t>j.m.</w:t>
            </w:r>
          </w:p>
        </w:tc>
        <w:tc>
          <w:tcPr>
            <w:tcW w:w="931" w:type="dxa"/>
            <w:tcBorders>
              <w:top w:val="single" w:sz="4" w:space="0" w:color="000080"/>
              <w:left w:val="single" w:sz="4" w:space="0" w:color="000080"/>
              <w:bottom w:val="single" w:sz="4" w:space="0" w:color="000080"/>
            </w:tcBorders>
            <w:shd w:val="clear" w:color="auto" w:fill="auto"/>
          </w:tcPr>
          <w:p w14:paraId="79072C8E" w14:textId="77777777" w:rsidR="00B15A25" w:rsidRDefault="00B34D8E">
            <w:pPr>
              <w:pStyle w:val="Standard"/>
              <w:rPr>
                <w:rFonts w:ascii="Book Antiqua" w:hAnsi="Book Antiqua"/>
                <w:sz w:val="20"/>
              </w:rPr>
            </w:pPr>
            <w:r>
              <w:rPr>
                <w:rFonts w:ascii="Book Antiqua" w:hAnsi="Book Antiqua"/>
                <w:sz w:val="20"/>
              </w:rPr>
              <w:t>ilość</w:t>
            </w:r>
          </w:p>
        </w:tc>
        <w:tc>
          <w:tcPr>
            <w:tcW w:w="1510" w:type="dxa"/>
            <w:tcBorders>
              <w:top w:val="single" w:sz="4" w:space="0" w:color="000080"/>
              <w:left w:val="single" w:sz="4" w:space="0" w:color="000080"/>
              <w:bottom w:val="single" w:sz="4" w:space="0" w:color="000080"/>
            </w:tcBorders>
            <w:shd w:val="clear" w:color="auto" w:fill="auto"/>
          </w:tcPr>
          <w:p w14:paraId="23452DE9" w14:textId="77777777" w:rsidR="00B15A25" w:rsidRDefault="00B34D8E">
            <w:pPr>
              <w:pStyle w:val="Standard"/>
              <w:rPr>
                <w:rFonts w:ascii="Book Antiqua" w:hAnsi="Book Antiqua"/>
                <w:sz w:val="20"/>
              </w:rPr>
            </w:pPr>
            <w:r>
              <w:rPr>
                <w:rFonts w:ascii="Book Antiqua" w:hAnsi="Book Antiqua"/>
                <w:sz w:val="20"/>
              </w:rPr>
              <w:t>Cena jednostkowa netto</w:t>
            </w:r>
          </w:p>
        </w:tc>
        <w:tc>
          <w:tcPr>
            <w:tcW w:w="1181" w:type="dxa"/>
            <w:tcBorders>
              <w:top w:val="single" w:sz="4" w:space="0" w:color="000080"/>
              <w:left w:val="single" w:sz="4" w:space="0" w:color="000080"/>
              <w:bottom w:val="single" w:sz="4" w:space="0" w:color="000080"/>
            </w:tcBorders>
            <w:shd w:val="clear" w:color="auto" w:fill="auto"/>
          </w:tcPr>
          <w:p w14:paraId="2FFF13E5" w14:textId="77777777" w:rsidR="00B15A25" w:rsidRDefault="00B34D8E">
            <w:pPr>
              <w:pStyle w:val="Standard"/>
              <w:rPr>
                <w:rFonts w:ascii="Book Antiqua" w:hAnsi="Book Antiqua"/>
                <w:sz w:val="20"/>
              </w:rPr>
            </w:pPr>
            <w:r>
              <w:rPr>
                <w:rFonts w:ascii="Book Antiqua" w:hAnsi="Book Antiqua"/>
                <w:sz w:val="20"/>
              </w:rPr>
              <w:t>Wartość</w:t>
            </w:r>
          </w:p>
          <w:p w14:paraId="67AB0045" w14:textId="77777777" w:rsidR="00B15A25" w:rsidRDefault="00B34D8E">
            <w:pPr>
              <w:pStyle w:val="Standard"/>
              <w:rPr>
                <w:rFonts w:ascii="Book Antiqua" w:hAnsi="Book Antiqua"/>
                <w:sz w:val="20"/>
              </w:rPr>
            </w:pPr>
            <w:r>
              <w:rPr>
                <w:rFonts w:ascii="Book Antiqua" w:hAnsi="Book Antiqua"/>
                <w:sz w:val="20"/>
              </w:rPr>
              <w:t>netto</w:t>
            </w:r>
          </w:p>
        </w:tc>
        <w:tc>
          <w:tcPr>
            <w:tcW w:w="964" w:type="dxa"/>
            <w:tcBorders>
              <w:top w:val="single" w:sz="4" w:space="0" w:color="000080"/>
              <w:left w:val="single" w:sz="4" w:space="0" w:color="000080"/>
              <w:bottom w:val="single" w:sz="4" w:space="0" w:color="000080"/>
            </w:tcBorders>
            <w:shd w:val="clear" w:color="auto" w:fill="auto"/>
          </w:tcPr>
          <w:p w14:paraId="26364D3B" w14:textId="77777777" w:rsidR="00B15A25" w:rsidRDefault="00B34D8E">
            <w:pPr>
              <w:pStyle w:val="Standard"/>
              <w:rPr>
                <w:rFonts w:ascii="Book Antiqua" w:hAnsi="Book Antiqua"/>
                <w:sz w:val="20"/>
              </w:rPr>
            </w:pPr>
            <w:r>
              <w:rPr>
                <w:rFonts w:ascii="Book Antiqua" w:hAnsi="Book Antiqua"/>
                <w:sz w:val="20"/>
              </w:rPr>
              <w:t>%</w:t>
            </w:r>
          </w:p>
          <w:p w14:paraId="0C3D9512" w14:textId="77777777" w:rsidR="00B15A25" w:rsidRDefault="00B34D8E">
            <w:pPr>
              <w:pStyle w:val="Standard"/>
              <w:rPr>
                <w:rFonts w:ascii="Book Antiqua" w:hAnsi="Book Antiqua"/>
                <w:sz w:val="20"/>
              </w:rPr>
            </w:pPr>
            <w:r>
              <w:rPr>
                <w:rFonts w:ascii="Book Antiqua" w:hAnsi="Book Antiqua"/>
                <w:sz w:val="20"/>
              </w:rPr>
              <w:t>VAT</w:t>
            </w:r>
          </w:p>
        </w:tc>
        <w:tc>
          <w:tcPr>
            <w:tcW w:w="1750" w:type="dxa"/>
            <w:tcBorders>
              <w:top w:val="single" w:sz="4" w:space="0" w:color="000080"/>
              <w:left w:val="single" w:sz="4" w:space="0" w:color="000080"/>
              <w:bottom w:val="single" w:sz="4" w:space="0" w:color="000080"/>
              <w:right w:val="single" w:sz="4" w:space="0" w:color="000080"/>
            </w:tcBorders>
            <w:shd w:val="clear" w:color="auto" w:fill="auto"/>
          </w:tcPr>
          <w:p w14:paraId="318C95B4" w14:textId="77777777" w:rsidR="00B15A25" w:rsidRDefault="00B34D8E">
            <w:pPr>
              <w:pStyle w:val="Standard"/>
              <w:rPr>
                <w:rFonts w:ascii="Book Antiqua" w:hAnsi="Book Antiqua"/>
                <w:sz w:val="20"/>
              </w:rPr>
            </w:pPr>
            <w:r>
              <w:rPr>
                <w:rFonts w:ascii="Book Antiqua" w:hAnsi="Book Antiqua"/>
                <w:sz w:val="20"/>
              </w:rPr>
              <w:t>Wartość</w:t>
            </w:r>
          </w:p>
          <w:p w14:paraId="7957DCC6" w14:textId="77777777" w:rsidR="00B15A25" w:rsidRDefault="00B34D8E">
            <w:pPr>
              <w:pStyle w:val="Standard"/>
              <w:rPr>
                <w:rFonts w:ascii="Book Antiqua" w:hAnsi="Book Antiqua"/>
                <w:sz w:val="20"/>
              </w:rPr>
            </w:pPr>
            <w:r>
              <w:rPr>
                <w:rFonts w:ascii="Book Antiqua" w:hAnsi="Book Antiqua"/>
                <w:sz w:val="20"/>
              </w:rPr>
              <w:t>brutto</w:t>
            </w:r>
          </w:p>
        </w:tc>
      </w:tr>
      <w:tr w:rsidR="00B15A25" w14:paraId="2FD71795" w14:textId="77777777" w:rsidTr="00F43294">
        <w:trPr>
          <w:cantSplit/>
          <w:trHeight w:val="533"/>
        </w:trPr>
        <w:tc>
          <w:tcPr>
            <w:tcW w:w="575" w:type="dxa"/>
            <w:tcBorders>
              <w:top w:val="single" w:sz="4" w:space="0" w:color="000080"/>
              <w:left w:val="single" w:sz="4" w:space="0" w:color="000080"/>
              <w:bottom w:val="single" w:sz="4" w:space="0" w:color="000080"/>
            </w:tcBorders>
            <w:shd w:val="clear" w:color="auto" w:fill="auto"/>
          </w:tcPr>
          <w:p w14:paraId="16206680" w14:textId="77777777" w:rsidR="00B15A25" w:rsidRDefault="00B34D8E">
            <w:pPr>
              <w:pStyle w:val="Standard"/>
              <w:rPr>
                <w:rFonts w:ascii="Book Antiqua" w:hAnsi="Book Antiqua"/>
                <w:sz w:val="20"/>
              </w:rPr>
            </w:pPr>
            <w:r>
              <w:rPr>
                <w:rFonts w:ascii="Book Antiqua" w:hAnsi="Book Antiqua"/>
                <w:sz w:val="20"/>
              </w:rPr>
              <w:t>1</w:t>
            </w:r>
          </w:p>
        </w:tc>
        <w:tc>
          <w:tcPr>
            <w:tcW w:w="2027" w:type="dxa"/>
            <w:tcBorders>
              <w:top w:val="single" w:sz="4" w:space="0" w:color="000080"/>
              <w:left w:val="single" w:sz="4" w:space="0" w:color="000080"/>
              <w:bottom w:val="single" w:sz="4" w:space="0" w:color="000080"/>
            </w:tcBorders>
            <w:shd w:val="clear" w:color="auto" w:fill="auto"/>
          </w:tcPr>
          <w:p w14:paraId="7408E928" w14:textId="77777777" w:rsidR="00B15A25" w:rsidRDefault="00B34D8E">
            <w:pPr>
              <w:pStyle w:val="Standard"/>
              <w:rPr>
                <w:rFonts w:ascii="Book Antiqua" w:hAnsi="Book Antiqua"/>
                <w:sz w:val="20"/>
              </w:rPr>
            </w:pPr>
            <w:r>
              <w:rPr>
                <w:rFonts w:ascii="Book Antiqua" w:hAnsi="Book Antiqua"/>
                <w:sz w:val="20"/>
              </w:rPr>
              <w:t>External Threat Feeds</w:t>
            </w:r>
          </w:p>
        </w:tc>
        <w:tc>
          <w:tcPr>
            <w:tcW w:w="700" w:type="dxa"/>
            <w:tcBorders>
              <w:top w:val="single" w:sz="4" w:space="0" w:color="000080"/>
              <w:left w:val="single" w:sz="4" w:space="0" w:color="000080"/>
              <w:bottom w:val="single" w:sz="4" w:space="0" w:color="000080"/>
            </w:tcBorders>
            <w:shd w:val="clear" w:color="auto" w:fill="auto"/>
          </w:tcPr>
          <w:p w14:paraId="14E58744" w14:textId="77777777" w:rsidR="00B15A25" w:rsidRDefault="00B34D8E">
            <w:pPr>
              <w:pStyle w:val="Standard"/>
              <w:rPr>
                <w:rFonts w:ascii="Book Antiqua" w:hAnsi="Book Antiqua"/>
                <w:sz w:val="20"/>
              </w:rPr>
            </w:pPr>
            <w:r>
              <w:rPr>
                <w:rFonts w:ascii="Book Antiqua" w:hAnsi="Book Antiqua"/>
                <w:sz w:val="20"/>
              </w:rPr>
              <w:t>szt.</w:t>
            </w:r>
          </w:p>
        </w:tc>
        <w:tc>
          <w:tcPr>
            <w:tcW w:w="931" w:type="dxa"/>
            <w:tcBorders>
              <w:top w:val="single" w:sz="4" w:space="0" w:color="000080"/>
              <w:left w:val="single" w:sz="4" w:space="0" w:color="000080"/>
              <w:bottom w:val="single" w:sz="4" w:space="0" w:color="000080"/>
            </w:tcBorders>
            <w:shd w:val="clear" w:color="auto" w:fill="auto"/>
          </w:tcPr>
          <w:p w14:paraId="4482E630" w14:textId="77777777" w:rsidR="00B15A25" w:rsidRDefault="00B34D8E">
            <w:pPr>
              <w:pStyle w:val="Standard"/>
              <w:rPr>
                <w:rFonts w:ascii="Book Antiqua" w:hAnsi="Book Antiqua"/>
                <w:sz w:val="20"/>
              </w:rPr>
            </w:pPr>
            <w:r>
              <w:rPr>
                <w:rFonts w:ascii="Book Antiqua" w:hAnsi="Book Antiqua"/>
                <w:sz w:val="20"/>
              </w:rPr>
              <w:t>1000</w:t>
            </w:r>
          </w:p>
        </w:tc>
        <w:tc>
          <w:tcPr>
            <w:tcW w:w="1510" w:type="dxa"/>
            <w:tcBorders>
              <w:top w:val="single" w:sz="4" w:space="0" w:color="000080"/>
              <w:left w:val="single" w:sz="4" w:space="0" w:color="000080"/>
              <w:bottom w:val="single" w:sz="4" w:space="0" w:color="000080"/>
            </w:tcBorders>
            <w:shd w:val="clear" w:color="auto" w:fill="auto"/>
          </w:tcPr>
          <w:p w14:paraId="6CC598E6" w14:textId="77777777" w:rsidR="00B15A25" w:rsidRDefault="00B15A25">
            <w:pPr>
              <w:pStyle w:val="Standard"/>
              <w:snapToGrid w:val="0"/>
              <w:rPr>
                <w:rFonts w:ascii="Book Antiqua" w:hAnsi="Book Antiqua"/>
                <w:sz w:val="20"/>
              </w:rPr>
            </w:pPr>
          </w:p>
        </w:tc>
        <w:tc>
          <w:tcPr>
            <w:tcW w:w="1181" w:type="dxa"/>
            <w:tcBorders>
              <w:top w:val="single" w:sz="4" w:space="0" w:color="000080"/>
              <w:left w:val="single" w:sz="4" w:space="0" w:color="000080"/>
              <w:bottom w:val="single" w:sz="4" w:space="0" w:color="000080"/>
            </w:tcBorders>
            <w:shd w:val="clear" w:color="auto" w:fill="auto"/>
          </w:tcPr>
          <w:p w14:paraId="7387AB1C" w14:textId="77777777" w:rsidR="00B15A25" w:rsidRDefault="00B15A25">
            <w:pPr>
              <w:pStyle w:val="Standard"/>
              <w:snapToGrid w:val="0"/>
              <w:rPr>
                <w:rFonts w:ascii="Book Antiqua" w:hAnsi="Book Antiqua"/>
                <w:sz w:val="20"/>
              </w:rPr>
            </w:pPr>
          </w:p>
        </w:tc>
        <w:tc>
          <w:tcPr>
            <w:tcW w:w="964" w:type="dxa"/>
            <w:tcBorders>
              <w:top w:val="single" w:sz="4" w:space="0" w:color="000080"/>
              <w:left w:val="single" w:sz="4" w:space="0" w:color="000080"/>
              <w:bottom w:val="single" w:sz="4" w:space="0" w:color="000080"/>
            </w:tcBorders>
            <w:shd w:val="clear" w:color="auto" w:fill="auto"/>
          </w:tcPr>
          <w:p w14:paraId="36BC3F3E" w14:textId="77777777" w:rsidR="00B15A25" w:rsidRDefault="00B15A25">
            <w:pPr>
              <w:pStyle w:val="Standard"/>
              <w:snapToGrid w:val="0"/>
              <w:rPr>
                <w:rFonts w:ascii="Book Antiqua" w:hAnsi="Book Antiqua"/>
                <w:sz w:val="20"/>
              </w:rPr>
            </w:pPr>
          </w:p>
        </w:tc>
        <w:tc>
          <w:tcPr>
            <w:tcW w:w="1750" w:type="dxa"/>
            <w:tcBorders>
              <w:top w:val="single" w:sz="4" w:space="0" w:color="000080"/>
              <w:left w:val="single" w:sz="4" w:space="0" w:color="000080"/>
              <w:bottom w:val="single" w:sz="4" w:space="0" w:color="000080"/>
              <w:right w:val="single" w:sz="4" w:space="0" w:color="000080"/>
            </w:tcBorders>
            <w:shd w:val="clear" w:color="auto" w:fill="auto"/>
          </w:tcPr>
          <w:p w14:paraId="6ED300EB" w14:textId="77777777" w:rsidR="00B15A25" w:rsidRDefault="00B15A25">
            <w:pPr>
              <w:pStyle w:val="Standard"/>
              <w:snapToGrid w:val="0"/>
              <w:rPr>
                <w:rFonts w:ascii="Book Antiqua" w:hAnsi="Book Antiqua"/>
                <w:sz w:val="20"/>
              </w:rPr>
            </w:pPr>
          </w:p>
        </w:tc>
      </w:tr>
      <w:tr w:rsidR="00B15A25" w14:paraId="50299053" w14:textId="77777777" w:rsidTr="00F43294">
        <w:trPr>
          <w:cantSplit/>
          <w:trHeight w:val="533"/>
        </w:trPr>
        <w:tc>
          <w:tcPr>
            <w:tcW w:w="575" w:type="dxa"/>
            <w:tcBorders>
              <w:top w:val="single" w:sz="4" w:space="0" w:color="000080"/>
              <w:left w:val="single" w:sz="4" w:space="0" w:color="000080"/>
              <w:bottom w:val="single" w:sz="4" w:space="0" w:color="000080"/>
            </w:tcBorders>
            <w:shd w:val="clear" w:color="auto" w:fill="auto"/>
          </w:tcPr>
          <w:p w14:paraId="69B06B4B" w14:textId="77777777" w:rsidR="00B15A25" w:rsidRDefault="00B34D8E">
            <w:pPr>
              <w:pStyle w:val="Standard"/>
              <w:rPr>
                <w:rFonts w:ascii="Book Antiqua" w:hAnsi="Book Antiqua"/>
                <w:sz w:val="20"/>
              </w:rPr>
            </w:pPr>
            <w:r>
              <w:rPr>
                <w:rFonts w:ascii="Book Antiqua" w:hAnsi="Book Antiqua"/>
                <w:sz w:val="20"/>
              </w:rPr>
              <w:t>2</w:t>
            </w:r>
          </w:p>
        </w:tc>
        <w:tc>
          <w:tcPr>
            <w:tcW w:w="2027" w:type="dxa"/>
            <w:tcBorders>
              <w:top w:val="single" w:sz="4" w:space="0" w:color="000080"/>
              <w:left w:val="single" w:sz="4" w:space="0" w:color="000080"/>
              <w:bottom w:val="single" w:sz="4" w:space="0" w:color="000080"/>
            </w:tcBorders>
            <w:shd w:val="clear" w:color="auto" w:fill="auto"/>
          </w:tcPr>
          <w:p w14:paraId="301116FB" w14:textId="77777777" w:rsidR="00B15A25" w:rsidRDefault="00B34D8E">
            <w:pPr>
              <w:pStyle w:val="Standard"/>
              <w:rPr>
                <w:rFonts w:ascii="Book Antiqua" w:hAnsi="Book Antiqua"/>
                <w:sz w:val="20"/>
              </w:rPr>
            </w:pPr>
            <w:r>
              <w:rPr>
                <w:rFonts w:ascii="Book Antiqua" w:hAnsi="Book Antiqua"/>
                <w:sz w:val="20"/>
              </w:rPr>
              <w:t>Outbreak Filters</w:t>
            </w:r>
          </w:p>
        </w:tc>
        <w:tc>
          <w:tcPr>
            <w:tcW w:w="700" w:type="dxa"/>
            <w:tcBorders>
              <w:top w:val="single" w:sz="4" w:space="0" w:color="000080"/>
              <w:left w:val="single" w:sz="4" w:space="0" w:color="000080"/>
              <w:bottom w:val="single" w:sz="4" w:space="0" w:color="000080"/>
            </w:tcBorders>
            <w:shd w:val="clear" w:color="auto" w:fill="auto"/>
          </w:tcPr>
          <w:p w14:paraId="1AAB62E4" w14:textId="77777777" w:rsidR="00B15A25" w:rsidRDefault="00B34D8E">
            <w:pPr>
              <w:pStyle w:val="Standard"/>
              <w:rPr>
                <w:rFonts w:ascii="Book Antiqua" w:hAnsi="Book Antiqua"/>
                <w:sz w:val="20"/>
              </w:rPr>
            </w:pPr>
            <w:r>
              <w:rPr>
                <w:rFonts w:ascii="Book Antiqua" w:hAnsi="Book Antiqua"/>
                <w:sz w:val="20"/>
              </w:rPr>
              <w:t>szt.</w:t>
            </w:r>
          </w:p>
        </w:tc>
        <w:tc>
          <w:tcPr>
            <w:tcW w:w="931" w:type="dxa"/>
            <w:tcBorders>
              <w:top w:val="single" w:sz="4" w:space="0" w:color="000080"/>
              <w:left w:val="single" w:sz="4" w:space="0" w:color="000080"/>
              <w:bottom w:val="single" w:sz="4" w:space="0" w:color="000080"/>
            </w:tcBorders>
            <w:shd w:val="clear" w:color="auto" w:fill="auto"/>
          </w:tcPr>
          <w:p w14:paraId="3BFD9826" w14:textId="77777777" w:rsidR="00B15A25" w:rsidRDefault="00B34D8E">
            <w:pPr>
              <w:pStyle w:val="Standard"/>
              <w:rPr>
                <w:rFonts w:ascii="Book Antiqua" w:hAnsi="Book Antiqua"/>
                <w:sz w:val="20"/>
              </w:rPr>
            </w:pPr>
            <w:r>
              <w:rPr>
                <w:rFonts w:ascii="Book Antiqua" w:hAnsi="Book Antiqua"/>
                <w:sz w:val="20"/>
              </w:rPr>
              <w:t>1000</w:t>
            </w:r>
          </w:p>
        </w:tc>
        <w:tc>
          <w:tcPr>
            <w:tcW w:w="1510" w:type="dxa"/>
            <w:tcBorders>
              <w:top w:val="single" w:sz="4" w:space="0" w:color="000080"/>
              <w:left w:val="single" w:sz="4" w:space="0" w:color="000080"/>
              <w:bottom w:val="single" w:sz="4" w:space="0" w:color="000080"/>
            </w:tcBorders>
            <w:shd w:val="clear" w:color="auto" w:fill="auto"/>
          </w:tcPr>
          <w:p w14:paraId="0AC2C30C" w14:textId="77777777" w:rsidR="00B15A25" w:rsidRDefault="00B15A25">
            <w:pPr>
              <w:pStyle w:val="Standard"/>
              <w:snapToGrid w:val="0"/>
              <w:rPr>
                <w:rFonts w:ascii="Book Antiqua" w:hAnsi="Book Antiqua"/>
                <w:sz w:val="20"/>
              </w:rPr>
            </w:pPr>
          </w:p>
        </w:tc>
        <w:tc>
          <w:tcPr>
            <w:tcW w:w="1181" w:type="dxa"/>
            <w:tcBorders>
              <w:top w:val="single" w:sz="4" w:space="0" w:color="000080"/>
              <w:left w:val="single" w:sz="4" w:space="0" w:color="000080"/>
              <w:bottom w:val="single" w:sz="4" w:space="0" w:color="000080"/>
            </w:tcBorders>
            <w:shd w:val="clear" w:color="auto" w:fill="auto"/>
          </w:tcPr>
          <w:p w14:paraId="6CC163A5" w14:textId="77777777" w:rsidR="00B15A25" w:rsidRDefault="00B15A25">
            <w:pPr>
              <w:pStyle w:val="Standard"/>
              <w:snapToGrid w:val="0"/>
              <w:rPr>
                <w:rFonts w:ascii="Book Antiqua" w:hAnsi="Book Antiqua"/>
                <w:sz w:val="20"/>
              </w:rPr>
            </w:pPr>
          </w:p>
        </w:tc>
        <w:tc>
          <w:tcPr>
            <w:tcW w:w="964" w:type="dxa"/>
            <w:tcBorders>
              <w:top w:val="single" w:sz="4" w:space="0" w:color="000080"/>
              <w:left w:val="single" w:sz="4" w:space="0" w:color="000080"/>
              <w:bottom w:val="single" w:sz="4" w:space="0" w:color="000080"/>
            </w:tcBorders>
            <w:shd w:val="clear" w:color="auto" w:fill="auto"/>
          </w:tcPr>
          <w:p w14:paraId="5218AB4C" w14:textId="77777777" w:rsidR="00B15A25" w:rsidRDefault="00B15A25">
            <w:pPr>
              <w:pStyle w:val="Standard"/>
              <w:snapToGrid w:val="0"/>
              <w:rPr>
                <w:rFonts w:ascii="Book Antiqua" w:hAnsi="Book Antiqua"/>
                <w:sz w:val="20"/>
              </w:rPr>
            </w:pPr>
          </w:p>
        </w:tc>
        <w:tc>
          <w:tcPr>
            <w:tcW w:w="1750" w:type="dxa"/>
            <w:tcBorders>
              <w:top w:val="single" w:sz="4" w:space="0" w:color="000080"/>
              <w:left w:val="single" w:sz="4" w:space="0" w:color="000080"/>
              <w:bottom w:val="single" w:sz="4" w:space="0" w:color="000080"/>
              <w:right w:val="single" w:sz="4" w:space="0" w:color="000080"/>
            </w:tcBorders>
            <w:shd w:val="clear" w:color="auto" w:fill="auto"/>
          </w:tcPr>
          <w:p w14:paraId="17707447" w14:textId="77777777" w:rsidR="00B15A25" w:rsidRDefault="00B15A25">
            <w:pPr>
              <w:pStyle w:val="Standard"/>
              <w:snapToGrid w:val="0"/>
              <w:rPr>
                <w:rFonts w:ascii="Book Antiqua" w:hAnsi="Book Antiqua"/>
                <w:sz w:val="20"/>
              </w:rPr>
            </w:pPr>
          </w:p>
        </w:tc>
      </w:tr>
      <w:tr w:rsidR="00B15A25" w14:paraId="6C8AEEF5" w14:textId="77777777" w:rsidTr="00F43294">
        <w:trPr>
          <w:cantSplit/>
        </w:trPr>
        <w:tc>
          <w:tcPr>
            <w:tcW w:w="575" w:type="dxa"/>
            <w:tcBorders>
              <w:top w:val="single" w:sz="4" w:space="0" w:color="000080"/>
              <w:left w:val="single" w:sz="4" w:space="0" w:color="000080"/>
              <w:bottom w:val="single" w:sz="4" w:space="0" w:color="000080"/>
            </w:tcBorders>
            <w:shd w:val="clear" w:color="auto" w:fill="auto"/>
          </w:tcPr>
          <w:p w14:paraId="65929365" w14:textId="77777777" w:rsidR="00B15A25" w:rsidRDefault="00B34D8E">
            <w:pPr>
              <w:pStyle w:val="Standard"/>
              <w:rPr>
                <w:rFonts w:ascii="Book Antiqua" w:hAnsi="Book Antiqua"/>
                <w:sz w:val="20"/>
              </w:rPr>
            </w:pPr>
            <w:r>
              <w:rPr>
                <w:rFonts w:ascii="Book Antiqua" w:hAnsi="Book Antiqua"/>
                <w:sz w:val="20"/>
              </w:rPr>
              <w:t>3</w:t>
            </w:r>
          </w:p>
        </w:tc>
        <w:tc>
          <w:tcPr>
            <w:tcW w:w="2027" w:type="dxa"/>
            <w:tcBorders>
              <w:top w:val="single" w:sz="4" w:space="0" w:color="000080"/>
              <w:left w:val="single" w:sz="4" w:space="0" w:color="000080"/>
              <w:bottom w:val="single" w:sz="4" w:space="0" w:color="000080"/>
            </w:tcBorders>
            <w:shd w:val="clear" w:color="auto" w:fill="auto"/>
          </w:tcPr>
          <w:p w14:paraId="432D8253" w14:textId="77777777" w:rsidR="00B15A25" w:rsidRDefault="00B34D8E">
            <w:pPr>
              <w:pStyle w:val="Standard"/>
              <w:rPr>
                <w:rFonts w:ascii="Book Antiqua" w:hAnsi="Book Antiqua"/>
                <w:sz w:val="20"/>
              </w:rPr>
            </w:pPr>
            <w:r>
              <w:rPr>
                <w:rFonts w:ascii="Book Antiqua" w:hAnsi="Book Antiqua"/>
                <w:sz w:val="20"/>
              </w:rPr>
              <w:t>IronPort Anti-Spam</w:t>
            </w:r>
          </w:p>
        </w:tc>
        <w:tc>
          <w:tcPr>
            <w:tcW w:w="700" w:type="dxa"/>
            <w:tcBorders>
              <w:top w:val="single" w:sz="4" w:space="0" w:color="000080"/>
              <w:left w:val="single" w:sz="4" w:space="0" w:color="000080"/>
              <w:bottom w:val="single" w:sz="4" w:space="0" w:color="000080"/>
            </w:tcBorders>
            <w:shd w:val="clear" w:color="auto" w:fill="auto"/>
          </w:tcPr>
          <w:p w14:paraId="43ED94ED" w14:textId="77777777" w:rsidR="00B15A25" w:rsidRDefault="00B34D8E">
            <w:pPr>
              <w:pStyle w:val="Standard"/>
              <w:rPr>
                <w:rFonts w:ascii="Book Antiqua" w:hAnsi="Book Antiqua"/>
                <w:sz w:val="20"/>
              </w:rPr>
            </w:pPr>
            <w:r>
              <w:rPr>
                <w:rFonts w:ascii="Book Antiqua" w:hAnsi="Book Antiqua"/>
                <w:sz w:val="20"/>
              </w:rPr>
              <w:t>szt.</w:t>
            </w:r>
          </w:p>
        </w:tc>
        <w:tc>
          <w:tcPr>
            <w:tcW w:w="931" w:type="dxa"/>
            <w:tcBorders>
              <w:top w:val="single" w:sz="4" w:space="0" w:color="000080"/>
              <w:left w:val="single" w:sz="4" w:space="0" w:color="000080"/>
              <w:bottom w:val="single" w:sz="4" w:space="0" w:color="000080"/>
            </w:tcBorders>
            <w:shd w:val="clear" w:color="auto" w:fill="auto"/>
          </w:tcPr>
          <w:p w14:paraId="0C771BB9" w14:textId="77777777" w:rsidR="00B15A25" w:rsidRDefault="00B34D8E">
            <w:pPr>
              <w:pStyle w:val="Standard"/>
              <w:rPr>
                <w:rFonts w:ascii="Book Antiqua" w:hAnsi="Book Antiqua"/>
                <w:sz w:val="20"/>
              </w:rPr>
            </w:pPr>
            <w:r>
              <w:rPr>
                <w:rFonts w:ascii="Book Antiqua" w:hAnsi="Book Antiqua"/>
                <w:sz w:val="20"/>
              </w:rPr>
              <w:t>1000</w:t>
            </w:r>
          </w:p>
        </w:tc>
        <w:tc>
          <w:tcPr>
            <w:tcW w:w="1510" w:type="dxa"/>
            <w:tcBorders>
              <w:top w:val="single" w:sz="4" w:space="0" w:color="000080"/>
              <w:left w:val="single" w:sz="4" w:space="0" w:color="000080"/>
              <w:bottom w:val="single" w:sz="4" w:space="0" w:color="000080"/>
            </w:tcBorders>
            <w:shd w:val="clear" w:color="auto" w:fill="auto"/>
          </w:tcPr>
          <w:p w14:paraId="506F3098" w14:textId="77777777" w:rsidR="00B15A25" w:rsidRDefault="00B15A25">
            <w:pPr>
              <w:pStyle w:val="Standard"/>
              <w:snapToGrid w:val="0"/>
              <w:rPr>
                <w:rFonts w:ascii="Book Antiqua" w:hAnsi="Book Antiqua"/>
                <w:sz w:val="20"/>
              </w:rPr>
            </w:pPr>
          </w:p>
        </w:tc>
        <w:tc>
          <w:tcPr>
            <w:tcW w:w="1181" w:type="dxa"/>
            <w:tcBorders>
              <w:top w:val="single" w:sz="4" w:space="0" w:color="000080"/>
              <w:left w:val="single" w:sz="4" w:space="0" w:color="000080"/>
              <w:bottom w:val="single" w:sz="4" w:space="0" w:color="000080"/>
            </w:tcBorders>
            <w:shd w:val="clear" w:color="auto" w:fill="auto"/>
          </w:tcPr>
          <w:p w14:paraId="54A80D63" w14:textId="77777777" w:rsidR="00B15A25" w:rsidRDefault="00B15A25">
            <w:pPr>
              <w:pStyle w:val="Standard"/>
              <w:snapToGrid w:val="0"/>
              <w:rPr>
                <w:rFonts w:ascii="Book Antiqua" w:hAnsi="Book Antiqua"/>
                <w:sz w:val="20"/>
              </w:rPr>
            </w:pPr>
          </w:p>
        </w:tc>
        <w:tc>
          <w:tcPr>
            <w:tcW w:w="964" w:type="dxa"/>
            <w:tcBorders>
              <w:top w:val="single" w:sz="4" w:space="0" w:color="000080"/>
              <w:left w:val="single" w:sz="4" w:space="0" w:color="000080"/>
              <w:bottom w:val="single" w:sz="4" w:space="0" w:color="000080"/>
            </w:tcBorders>
            <w:shd w:val="clear" w:color="auto" w:fill="auto"/>
          </w:tcPr>
          <w:p w14:paraId="4E166475" w14:textId="77777777" w:rsidR="00B15A25" w:rsidRDefault="00B15A25">
            <w:pPr>
              <w:pStyle w:val="Standard"/>
              <w:snapToGrid w:val="0"/>
              <w:rPr>
                <w:rFonts w:ascii="Book Antiqua" w:hAnsi="Book Antiqua"/>
                <w:sz w:val="20"/>
              </w:rPr>
            </w:pPr>
          </w:p>
        </w:tc>
        <w:tc>
          <w:tcPr>
            <w:tcW w:w="1750" w:type="dxa"/>
            <w:tcBorders>
              <w:top w:val="single" w:sz="4" w:space="0" w:color="000080"/>
              <w:left w:val="single" w:sz="4" w:space="0" w:color="000080"/>
              <w:bottom w:val="single" w:sz="4" w:space="0" w:color="000080"/>
              <w:right w:val="single" w:sz="4" w:space="0" w:color="000080"/>
            </w:tcBorders>
            <w:shd w:val="clear" w:color="auto" w:fill="auto"/>
          </w:tcPr>
          <w:p w14:paraId="4C18C002" w14:textId="77777777" w:rsidR="00B15A25" w:rsidRDefault="00B15A25">
            <w:pPr>
              <w:pStyle w:val="Standard"/>
              <w:snapToGrid w:val="0"/>
              <w:rPr>
                <w:rFonts w:ascii="Book Antiqua" w:hAnsi="Book Antiqua"/>
                <w:sz w:val="20"/>
              </w:rPr>
            </w:pPr>
          </w:p>
        </w:tc>
      </w:tr>
      <w:tr w:rsidR="00B15A25" w14:paraId="0B1AD093" w14:textId="77777777" w:rsidTr="00F43294">
        <w:trPr>
          <w:cantSplit/>
        </w:trPr>
        <w:tc>
          <w:tcPr>
            <w:tcW w:w="575" w:type="dxa"/>
            <w:tcBorders>
              <w:top w:val="single" w:sz="4" w:space="0" w:color="000080"/>
              <w:left w:val="single" w:sz="4" w:space="0" w:color="000080"/>
              <w:bottom w:val="single" w:sz="4" w:space="0" w:color="000080"/>
            </w:tcBorders>
            <w:shd w:val="clear" w:color="auto" w:fill="auto"/>
          </w:tcPr>
          <w:p w14:paraId="28FE0BDD" w14:textId="77777777" w:rsidR="00B15A25" w:rsidRDefault="00B34D8E">
            <w:pPr>
              <w:pStyle w:val="Standard"/>
              <w:rPr>
                <w:rFonts w:ascii="Book Antiqua" w:hAnsi="Book Antiqua"/>
                <w:sz w:val="20"/>
              </w:rPr>
            </w:pPr>
            <w:r>
              <w:rPr>
                <w:rFonts w:ascii="Book Antiqua" w:hAnsi="Book Antiqua"/>
                <w:sz w:val="20"/>
              </w:rPr>
              <w:t>4</w:t>
            </w:r>
          </w:p>
        </w:tc>
        <w:tc>
          <w:tcPr>
            <w:tcW w:w="2027" w:type="dxa"/>
            <w:tcBorders>
              <w:top w:val="single" w:sz="4" w:space="0" w:color="000080"/>
              <w:left w:val="single" w:sz="4" w:space="0" w:color="000080"/>
              <w:bottom w:val="single" w:sz="4" w:space="0" w:color="000080"/>
            </w:tcBorders>
            <w:shd w:val="clear" w:color="auto" w:fill="auto"/>
          </w:tcPr>
          <w:p w14:paraId="3519F5A0" w14:textId="77777777" w:rsidR="00B15A25" w:rsidRDefault="00B34D8E">
            <w:pPr>
              <w:pStyle w:val="Standard"/>
              <w:rPr>
                <w:rFonts w:ascii="Book Antiqua" w:hAnsi="Book Antiqua"/>
                <w:sz w:val="20"/>
              </w:rPr>
            </w:pPr>
            <w:r>
              <w:rPr>
                <w:rFonts w:ascii="Book Antiqua" w:hAnsi="Book Antiqua"/>
                <w:sz w:val="20"/>
              </w:rPr>
              <w:t xml:space="preserve">Sophos Anti-Virus     </w:t>
            </w:r>
          </w:p>
        </w:tc>
        <w:tc>
          <w:tcPr>
            <w:tcW w:w="700" w:type="dxa"/>
            <w:tcBorders>
              <w:top w:val="single" w:sz="4" w:space="0" w:color="000080"/>
              <w:left w:val="single" w:sz="4" w:space="0" w:color="000080"/>
              <w:bottom w:val="single" w:sz="4" w:space="0" w:color="000080"/>
            </w:tcBorders>
            <w:shd w:val="clear" w:color="auto" w:fill="auto"/>
          </w:tcPr>
          <w:p w14:paraId="3FF0DAE2" w14:textId="77777777" w:rsidR="00B15A25" w:rsidRDefault="00B34D8E">
            <w:pPr>
              <w:pStyle w:val="Standard"/>
              <w:rPr>
                <w:rFonts w:ascii="Book Antiqua" w:hAnsi="Book Antiqua"/>
                <w:sz w:val="20"/>
              </w:rPr>
            </w:pPr>
            <w:r>
              <w:rPr>
                <w:rFonts w:ascii="Book Antiqua" w:hAnsi="Book Antiqua"/>
                <w:sz w:val="20"/>
              </w:rPr>
              <w:t>szt.</w:t>
            </w:r>
          </w:p>
        </w:tc>
        <w:tc>
          <w:tcPr>
            <w:tcW w:w="931" w:type="dxa"/>
            <w:tcBorders>
              <w:top w:val="single" w:sz="4" w:space="0" w:color="000080"/>
              <w:left w:val="single" w:sz="4" w:space="0" w:color="000080"/>
              <w:bottom w:val="single" w:sz="4" w:space="0" w:color="000080"/>
            </w:tcBorders>
            <w:shd w:val="clear" w:color="auto" w:fill="auto"/>
          </w:tcPr>
          <w:p w14:paraId="1609EF30" w14:textId="77777777" w:rsidR="00B15A25" w:rsidRDefault="00B34D8E">
            <w:pPr>
              <w:pStyle w:val="Standard"/>
              <w:rPr>
                <w:rFonts w:ascii="Book Antiqua" w:hAnsi="Book Antiqua"/>
                <w:sz w:val="20"/>
              </w:rPr>
            </w:pPr>
            <w:r>
              <w:rPr>
                <w:rFonts w:ascii="Book Antiqua" w:hAnsi="Book Antiqua"/>
                <w:sz w:val="20"/>
              </w:rPr>
              <w:t>1000</w:t>
            </w:r>
          </w:p>
        </w:tc>
        <w:tc>
          <w:tcPr>
            <w:tcW w:w="1510" w:type="dxa"/>
            <w:tcBorders>
              <w:top w:val="single" w:sz="4" w:space="0" w:color="000080"/>
              <w:left w:val="single" w:sz="4" w:space="0" w:color="000080"/>
              <w:bottom w:val="single" w:sz="4" w:space="0" w:color="000080"/>
            </w:tcBorders>
            <w:shd w:val="clear" w:color="auto" w:fill="auto"/>
          </w:tcPr>
          <w:p w14:paraId="1629CB2C" w14:textId="77777777" w:rsidR="00B15A25" w:rsidRDefault="00B15A25">
            <w:pPr>
              <w:pStyle w:val="Standard"/>
              <w:snapToGrid w:val="0"/>
              <w:rPr>
                <w:rFonts w:ascii="Book Antiqua" w:hAnsi="Book Antiqua"/>
                <w:sz w:val="20"/>
              </w:rPr>
            </w:pPr>
          </w:p>
        </w:tc>
        <w:tc>
          <w:tcPr>
            <w:tcW w:w="1181" w:type="dxa"/>
            <w:tcBorders>
              <w:top w:val="single" w:sz="4" w:space="0" w:color="000080"/>
              <w:left w:val="single" w:sz="4" w:space="0" w:color="000080"/>
              <w:bottom w:val="single" w:sz="4" w:space="0" w:color="000080"/>
            </w:tcBorders>
            <w:shd w:val="clear" w:color="auto" w:fill="auto"/>
          </w:tcPr>
          <w:p w14:paraId="5C641C71" w14:textId="77777777" w:rsidR="00B15A25" w:rsidRDefault="00B15A25">
            <w:pPr>
              <w:pStyle w:val="Standard"/>
              <w:snapToGrid w:val="0"/>
              <w:rPr>
                <w:rFonts w:ascii="Book Antiqua" w:hAnsi="Book Antiqua"/>
                <w:sz w:val="20"/>
              </w:rPr>
            </w:pPr>
          </w:p>
        </w:tc>
        <w:tc>
          <w:tcPr>
            <w:tcW w:w="964" w:type="dxa"/>
            <w:tcBorders>
              <w:top w:val="single" w:sz="4" w:space="0" w:color="000080"/>
              <w:left w:val="single" w:sz="4" w:space="0" w:color="000080"/>
              <w:bottom w:val="single" w:sz="4" w:space="0" w:color="000080"/>
            </w:tcBorders>
            <w:shd w:val="clear" w:color="auto" w:fill="auto"/>
          </w:tcPr>
          <w:p w14:paraId="07A40381" w14:textId="77777777" w:rsidR="00B15A25" w:rsidRDefault="00B15A25">
            <w:pPr>
              <w:pStyle w:val="Standard"/>
              <w:snapToGrid w:val="0"/>
              <w:rPr>
                <w:rFonts w:ascii="Book Antiqua" w:hAnsi="Book Antiqua"/>
                <w:sz w:val="20"/>
              </w:rPr>
            </w:pPr>
          </w:p>
        </w:tc>
        <w:tc>
          <w:tcPr>
            <w:tcW w:w="1750" w:type="dxa"/>
            <w:tcBorders>
              <w:top w:val="single" w:sz="4" w:space="0" w:color="000080"/>
              <w:left w:val="single" w:sz="4" w:space="0" w:color="000080"/>
              <w:bottom w:val="single" w:sz="4" w:space="0" w:color="000080"/>
              <w:right w:val="single" w:sz="4" w:space="0" w:color="000080"/>
            </w:tcBorders>
            <w:shd w:val="clear" w:color="auto" w:fill="auto"/>
          </w:tcPr>
          <w:p w14:paraId="3A272748" w14:textId="77777777" w:rsidR="00B15A25" w:rsidRDefault="00B15A25">
            <w:pPr>
              <w:pStyle w:val="Standard"/>
              <w:snapToGrid w:val="0"/>
              <w:rPr>
                <w:rFonts w:ascii="Book Antiqua" w:hAnsi="Book Antiqua"/>
                <w:sz w:val="20"/>
              </w:rPr>
            </w:pPr>
          </w:p>
        </w:tc>
      </w:tr>
      <w:tr w:rsidR="00B15A25" w14:paraId="6159952B" w14:textId="77777777" w:rsidTr="00F43294">
        <w:trPr>
          <w:cantSplit/>
          <w:trHeight w:val="722"/>
        </w:trPr>
        <w:tc>
          <w:tcPr>
            <w:tcW w:w="575" w:type="dxa"/>
            <w:tcBorders>
              <w:top w:val="single" w:sz="4" w:space="0" w:color="000080"/>
              <w:left w:val="single" w:sz="4" w:space="0" w:color="000080"/>
              <w:bottom w:val="single" w:sz="4" w:space="0" w:color="000080"/>
            </w:tcBorders>
            <w:shd w:val="clear" w:color="auto" w:fill="auto"/>
          </w:tcPr>
          <w:p w14:paraId="1EC03B98" w14:textId="77777777" w:rsidR="00B15A25" w:rsidRDefault="00B34D8E">
            <w:pPr>
              <w:pStyle w:val="Standard"/>
              <w:rPr>
                <w:rFonts w:ascii="Book Antiqua" w:hAnsi="Book Antiqua"/>
                <w:sz w:val="20"/>
              </w:rPr>
            </w:pPr>
            <w:r>
              <w:rPr>
                <w:rFonts w:ascii="Book Antiqua" w:hAnsi="Book Antiqua"/>
                <w:sz w:val="20"/>
              </w:rPr>
              <w:t>5</w:t>
            </w:r>
          </w:p>
        </w:tc>
        <w:tc>
          <w:tcPr>
            <w:tcW w:w="2027" w:type="dxa"/>
            <w:tcBorders>
              <w:top w:val="single" w:sz="4" w:space="0" w:color="000080"/>
              <w:left w:val="single" w:sz="4" w:space="0" w:color="000080"/>
              <w:bottom w:val="single" w:sz="4" w:space="0" w:color="000080"/>
            </w:tcBorders>
            <w:shd w:val="clear" w:color="auto" w:fill="auto"/>
          </w:tcPr>
          <w:p w14:paraId="4FBB05CB" w14:textId="77777777" w:rsidR="00B15A25" w:rsidRDefault="00B34D8E">
            <w:pPr>
              <w:pStyle w:val="Standard"/>
              <w:rPr>
                <w:rFonts w:ascii="Book Antiqua" w:hAnsi="Book Antiqua"/>
                <w:sz w:val="20"/>
              </w:rPr>
            </w:pPr>
            <w:r>
              <w:rPr>
                <w:rFonts w:ascii="Book Antiqua" w:hAnsi="Book Antiqua"/>
                <w:sz w:val="20"/>
              </w:rPr>
              <w:t>IronPort Email Encryption</w:t>
            </w:r>
          </w:p>
        </w:tc>
        <w:tc>
          <w:tcPr>
            <w:tcW w:w="700" w:type="dxa"/>
            <w:tcBorders>
              <w:top w:val="single" w:sz="4" w:space="0" w:color="000080"/>
              <w:left w:val="single" w:sz="4" w:space="0" w:color="000080"/>
              <w:bottom w:val="single" w:sz="4" w:space="0" w:color="000080"/>
            </w:tcBorders>
            <w:shd w:val="clear" w:color="auto" w:fill="auto"/>
          </w:tcPr>
          <w:p w14:paraId="54DA12D6" w14:textId="77777777" w:rsidR="00B15A25" w:rsidRDefault="00B34D8E">
            <w:pPr>
              <w:pStyle w:val="Standard"/>
              <w:rPr>
                <w:rFonts w:ascii="Book Antiqua" w:hAnsi="Book Antiqua"/>
                <w:sz w:val="20"/>
              </w:rPr>
            </w:pPr>
            <w:r>
              <w:rPr>
                <w:rFonts w:ascii="Book Antiqua" w:hAnsi="Book Antiqua"/>
                <w:sz w:val="20"/>
              </w:rPr>
              <w:t>szt.</w:t>
            </w:r>
          </w:p>
        </w:tc>
        <w:tc>
          <w:tcPr>
            <w:tcW w:w="931" w:type="dxa"/>
            <w:tcBorders>
              <w:top w:val="single" w:sz="4" w:space="0" w:color="000080"/>
              <w:left w:val="single" w:sz="4" w:space="0" w:color="000080"/>
              <w:bottom w:val="single" w:sz="4" w:space="0" w:color="000080"/>
            </w:tcBorders>
            <w:shd w:val="clear" w:color="auto" w:fill="auto"/>
          </w:tcPr>
          <w:p w14:paraId="4D1190A1" w14:textId="77777777" w:rsidR="00B15A25" w:rsidRDefault="00B34D8E">
            <w:pPr>
              <w:pStyle w:val="Standard"/>
              <w:rPr>
                <w:rFonts w:ascii="Book Antiqua" w:hAnsi="Book Antiqua"/>
                <w:sz w:val="20"/>
              </w:rPr>
            </w:pPr>
            <w:r>
              <w:rPr>
                <w:rFonts w:ascii="Book Antiqua" w:hAnsi="Book Antiqua"/>
                <w:sz w:val="20"/>
              </w:rPr>
              <w:t>1000</w:t>
            </w:r>
          </w:p>
        </w:tc>
        <w:tc>
          <w:tcPr>
            <w:tcW w:w="1510" w:type="dxa"/>
            <w:tcBorders>
              <w:top w:val="single" w:sz="4" w:space="0" w:color="000080"/>
              <w:left w:val="single" w:sz="4" w:space="0" w:color="000080"/>
              <w:bottom w:val="single" w:sz="4" w:space="0" w:color="000080"/>
            </w:tcBorders>
            <w:shd w:val="clear" w:color="auto" w:fill="auto"/>
          </w:tcPr>
          <w:p w14:paraId="35E6581D" w14:textId="77777777" w:rsidR="00B15A25" w:rsidRDefault="00B15A25">
            <w:pPr>
              <w:pStyle w:val="Standard"/>
              <w:snapToGrid w:val="0"/>
              <w:rPr>
                <w:rFonts w:ascii="Book Antiqua" w:hAnsi="Book Antiqua"/>
                <w:sz w:val="20"/>
              </w:rPr>
            </w:pPr>
          </w:p>
        </w:tc>
        <w:tc>
          <w:tcPr>
            <w:tcW w:w="1181" w:type="dxa"/>
            <w:tcBorders>
              <w:top w:val="single" w:sz="4" w:space="0" w:color="000080"/>
              <w:left w:val="single" w:sz="4" w:space="0" w:color="000080"/>
              <w:bottom w:val="single" w:sz="4" w:space="0" w:color="000080"/>
            </w:tcBorders>
            <w:shd w:val="clear" w:color="auto" w:fill="auto"/>
          </w:tcPr>
          <w:p w14:paraId="60CF3264" w14:textId="77777777" w:rsidR="00B15A25" w:rsidRDefault="00B15A25">
            <w:pPr>
              <w:pStyle w:val="Standard"/>
              <w:snapToGrid w:val="0"/>
              <w:rPr>
                <w:rFonts w:ascii="Book Antiqua" w:hAnsi="Book Antiqua"/>
                <w:sz w:val="20"/>
              </w:rPr>
            </w:pPr>
          </w:p>
        </w:tc>
        <w:tc>
          <w:tcPr>
            <w:tcW w:w="964" w:type="dxa"/>
            <w:tcBorders>
              <w:top w:val="single" w:sz="4" w:space="0" w:color="000080"/>
              <w:left w:val="single" w:sz="4" w:space="0" w:color="000080"/>
              <w:bottom w:val="single" w:sz="4" w:space="0" w:color="000080"/>
            </w:tcBorders>
            <w:shd w:val="clear" w:color="auto" w:fill="auto"/>
          </w:tcPr>
          <w:p w14:paraId="07CD08B6" w14:textId="77777777" w:rsidR="00B15A25" w:rsidRDefault="00B15A25">
            <w:pPr>
              <w:pStyle w:val="Standard"/>
              <w:snapToGrid w:val="0"/>
              <w:rPr>
                <w:rFonts w:ascii="Book Antiqua" w:hAnsi="Book Antiqua"/>
                <w:sz w:val="20"/>
              </w:rPr>
            </w:pPr>
          </w:p>
        </w:tc>
        <w:tc>
          <w:tcPr>
            <w:tcW w:w="1750" w:type="dxa"/>
            <w:tcBorders>
              <w:top w:val="single" w:sz="4" w:space="0" w:color="000080"/>
              <w:left w:val="single" w:sz="4" w:space="0" w:color="000080"/>
              <w:bottom w:val="single" w:sz="4" w:space="0" w:color="000080"/>
              <w:right w:val="single" w:sz="4" w:space="0" w:color="000080"/>
            </w:tcBorders>
            <w:shd w:val="clear" w:color="auto" w:fill="auto"/>
          </w:tcPr>
          <w:p w14:paraId="5FD3F48C" w14:textId="77777777" w:rsidR="00B15A25" w:rsidRDefault="00B15A25">
            <w:pPr>
              <w:pStyle w:val="Standard"/>
              <w:snapToGrid w:val="0"/>
              <w:rPr>
                <w:rFonts w:ascii="Book Antiqua" w:hAnsi="Book Antiqua"/>
                <w:sz w:val="20"/>
              </w:rPr>
            </w:pPr>
          </w:p>
        </w:tc>
      </w:tr>
      <w:tr w:rsidR="00B15A25" w14:paraId="21AD10BC" w14:textId="77777777" w:rsidTr="00F43294">
        <w:trPr>
          <w:cantSplit/>
          <w:trHeight w:val="722"/>
        </w:trPr>
        <w:tc>
          <w:tcPr>
            <w:tcW w:w="575" w:type="dxa"/>
            <w:tcBorders>
              <w:left w:val="single" w:sz="4" w:space="0" w:color="000080"/>
              <w:bottom w:val="single" w:sz="4" w:space="0" w:color="000080"/>
            </w:tcBorders>
            <w:shd w:val="clear" w:color="auto" w:fill="auto"/>
          </w:tcPr>
          <w:p w14:paraId="44BC8B8E" w14:textId="77777777" w:rsidR="00B15A25" w:rsidRDefault="00B34D8E">
            <w:pPr>
              <w:pStyle w:val="Standard"/>
              <w:rPr>
                <w:rFonts w:ascii="Book Antiqua" w:hAnsi="Book Antiqua"/>
                <w:sz w:val="20"/>
              </w:rPr>
            </w:pPr>
            <w:r>
              <w:rPr>
                <w:rFonts w:ascii="Book Antiqua" w:hAnsi="Book Antiqua"/>
                <w:sz w:val="20"/>
              </w:rPr>
              <w:t>6</w:t>
            </w:r>
          </w:p>
        </w:tc>
        <w:tc>
          <w:tcPr>
            <w:tcW w:w="2027" w:type="dxa"/>
            <w:tcBorders>
              <w:left w:val="single" w:sz="4" w:space="0" w:color="000080"/>
              <w:bottom w:val="single" w:sz="4" w:space="0" w:color="000080"/>
            </w:tcBorders>
            <w:shd w:val="clear" w:color="auto" w:fill="auto"/>
          </w:tcPr>
          <w:p w14:paraId="1042A6DF" w14:textId="77777777" w:rsidR="00B15A25" w:rsidRDefault="00B34D8E">
            <w:pPr>
              <w:pStyle w:val="Standard"/>
              <w:rPr>
                <w:rFonts w:ascii="Book Antiqua" w:hAnsi="Book Antiqua"/>
                <w:sz w:val="20"/>
              </w:rPr>
            </w:pPr>
            <w:r>
              <w:rPr>
                <w:rFonts w:ascii="Book Antiqua" w:hAnsi="Book Antiqua"/>
                <w:sz w:val="20"/>
              </w:rPr>
              <w:t>Incoming Mail Handling</w:t>
            </w:r>
          </w:p>
        </w:tc>
        <w:tc>
          <w:tcPr>
            <w:tcW w:w="700" w:type="dxa"/>
            <w:tcBorders>
              <w:left w:val="single" w:sz="4" w:space="0" w:color="000080"/>
              <w:bottom w:val="single" w:sz="4" w:space="0" w:color="000080"/>
            </w:tcBorders>
            <w:shd w:val="clear" w:color="auto" w:fill="auto"/>
          </w:tcPr>
          <w:p w14:paraId="68087C25" w14:textId="77777777" w:rsidR="00B15A25" w:rsidRDefault="00B34D8E">
            <w:pPr>
              <w:pStyle w:val="Standard"/>
              <w:rPr>
                <w:rFonts w:ascii="Book Antiqua" w:hAnsi="Book Antiqua"/>
                <w:sz w:val="20"/>
              </w:rPr>
            </w:pPr>
            <w:r>
              <w:rPr>
                <w:rFonts w:ascii="Book Antiqua" w:hAnsi="Book Antiqua"/>
                <w:sz w:val="20"/>
              </w:rPr>
              <w:t>szt.</w:t>
            </w:r>
          </w:p>
        </w:tc>
        <w:tc>
          <w:tcPr>
            <w:tcW w:w="931" w:type="dxa"/>
            <w:tcBorders>
              <w:left w:val="single" w:sz="4" w:space="0" w:color="000080"/>
              <w:bottom w:val="single" w:sz="4" w:space="0" w:color="000080"/>
            </w:tcBorders>
            <w:shd w:val="clear" w:color="auto" w:fill="auto"/>
          </w:tcPr>
          <w:p w14:paraId="288F8E0E" w14:textId="77777777" w:rsidR="00B15A25" w:rsidRDefault="00B34D8E">
            <w:pPr>
              <w:pStyle w:val="Standard"/>
              <w:rPr>
                <w:rFonts w:ascii="Book Antiqua" w:hAnsi="Book Antiqua"/>
                <w:sz w:val="20"/>
              </w:rPr>
            </w:pPr>
            <w:r>
              <w:rPr>
                <w:rFonts w:ascii="Book Antiqua" w:hAnsi="Book Antiqua"/>
                <w:sz w:val="20"/>
              </w:rPr>
              <w:t>1000</w:t>
            </w:r>
          </w:p>
        </w:tc>
        <w:tc>
          <w:tcPr>
            <w:tcW w:w="1510" w:type="dxa"/>
            <w:tcBorders>
              <w:left w:val="single" w:sz="4" w:space="0" w:color="000080"/>
              <w:bottom w:val="single" w:sz="4" w:space="0" w:color="000080"/>
            </w:tcBorders>
            <w:shd w:val="clear" w:color="auto" w:fill="auto"/>
          </w:tcPr>
          <w:p w14:paraId="2649772B" w14:textId="77777777" w:rsidR="00B15A25" w:rsidRDefault="00B15A25">
            <w:pPr>
              <w:pStyle w:val="Standard"/>
              <w:snapToGrid w:val="0"/>
              <w:rPr>
                <w:rFonts w:ascii="Book Antiqua" w:hAnsi="Book Antiqua"/>
                <w:sz w:val="20"/>
              </w:rPr>
            </w:pPr>
          </w:p>
        </w:tc>
        <w:tc>
          <w:tcPr>
            <w:tcW w:w="1181" w:type="dxa"/>
            <w:tcBorders>
              <w:left w:val="single" w:sz="4" w:space="0" w:color="000080"/>
              <w:bottom w:val="single" w:sz="4" w:space="0" w:color="000080"/>
            </w:tcBorders>
            <w:shd w:val="clear" w:color="auto" w:fill="auto"/>
          </w:tcPr>
          <w:p w14:paraId="6B6D7C6B" w14:textId="77777777" w:rsidR="00B15A25" w:rsidRDefault="00B15A25">
            <w:pPr>
              <w:pStyle w:val="Standard"/>
              <w:snapToGrid w:val="0"/>
              <w:rPr>
                <w:rFonts w:ascii="Book Antiqua" w:hAnsi="Book Antiqua"/>
                <w:sz w:val="20"/>
              </w:rPr>
            </w:pPr>
          </w:p>
        </w:tc>
        <w:tc>
          <w:tcPr>
            <w:tcW w:w="964" w:type="dxa"/>
            <w:tcBorders>
              <w:left w:val="single" w:sz="4" w:space="0" w:color="000080"/>
              <w:bottom w:val="single" w:sz="4" w:space="0" w:color="000080"/>
            </w:tcBorders>
            <w:shd w:val="clear" w:color="auto" w:fill="auto"/>
          </w:tcPr>
          <w:p w14:paraId="624AFFDE" w14:textId="77777777" w:rsidR="00B15A25" w:rsidRDefault="00B15A25">
            <w:pPr>
              <w:pStyle w:val="Standard"/>
              <w:snapToGrid w:val="0"/>
              <w:rPr>
                <w:rFonts w:ascii="Book Antiqua" w:hAnsi="Book Antiqua"/>
                <w:sz w:val="20"/>
              </w:rPr>
            </w:pPr>
          </w:p>
        </w:tc>
        <w:tc>
          <w:tcPr>
            <w:tcW w:w="1750" w:type="dxa"/>
            <w:tcBorders>
              <w:left w:val="single" w:sz="4" w:space="0" w:color="000080"/>
              <w:bottom w:val="single" w:sz="4" w:space="0" w:color="000080"/>
              <w:right w:val="single" w:sz="4" w:space="0" w:color="000080"/>
            </w:tcBorders>
            <w:shd w:val="clear" w:color="auto" w:fill="auto"/>
          </w:tcPr>
          <w:p w14:paraId="7246D02C" w14:textId="77777777" w:rsidR="00B15A25" w:rsidRDefault="00B15A25">
            <w:pPr>
              <w:pStyle w:val="Standard"/>
              <w:snapToGrid w:val="0"/>
              <w:rPr>
                <w:rFonts w:ascii="Book Antiqua" w:hAnsi="Book Antiqua"/>
                <w:sz w:val="20"/>
              </w:rPr>
            </w:pPr>
          </w:p>
        </w:tc>
      </w:tr>
      <w:tr w:rsidR="00B15A25" w14:paraId="56943EE8" w14:textId="77777777" w:rsidTr="00F43294">
        <w:trPr>
          <w:cantSplit/>
          <w:trHeight w:val="722"/>
        </w:trPr>
        <w:tc>
          <w:tcPr>
            <w:tcW w:w="575" w:type="dxa"/>
            <w:tcBorders>
              <w:left w:val="single" w:sz="4" w:space="0" w:color="000080"/>
              <w:bottom w:val="single" w:sz="4" w:space="0" w:color="000080"/>
            </w:tcBorders>
            <w:shd w:val="clear" w:color="auto" w:fill="auto"/>
          </w:tcPr>
          <w:p w14:paraId="0767D3BE" w14:textId="593592D7" w:rsidR="00B15A25" w:rsidRDefault="002D127A">
            <w:pPr>
              <w:pStyle w:val="Standard"/>
              <w:snapToGrid w:val="0"/>
              <w:rPr>
                <w:rFonts w:ascii="Book Antiqua" w:hAnsi="Book Antiqua"/>
                <w:sz w:val="20"/>
              </w:rPr>
            </w:pPr>
            <w:r>
              <w:rPr>
                <w:rFonts w:ascii="Book Antiqua" w:hAnsi="Book Antiqua"/>
                <w:sz w:val="20"/>
              </w:rPr>
              <w:t>7</w:t>
            </w:r>
          </w:p>
        </w:tc>
        <w:tc>
          <w:tcPr>
            <w:tcW w:w="2027" w:type="dxa"/>
            <w:tcBorders>
              <w:left w:val="single" w:sz="4" w:space="0" w:color="000080"/>
              <w:bottom w:val="single" w:sz="4" w:space="0" w:color="000080"/>
            </w:tcBorders>
            <w:shd w:val="clear" w:color="auto" w:fill="auto"/>
          </w:tcPr>
          <w:p w14:paraId="3532D287" w14:textId="77777777" w:rsidR="00B15A25" w:rsidRDefault="00B34D8E">
            <w:pPr>
              <w:pStyle w:val="Standard"/>
              <w:rPr>
                <w:rFonts w:ascii="Book Antiqua" w:hAnsi="Book Antiqua"/>
                <w:sz w:val="20"/>
              </w:rPr>
            </w:pPr>
            <w:r>
              <w:rPr>
                <w:rFonts w:ascii="Book Antiqua" w:hAnsi="Book Antiqua"/>
                <w:sz w:val="20"/>
              </w:rPr>
              <w:t>Bounce Verification</w:t>
            </w:r>
          </w:p>
        </w:tc>
        <w:tc>
          <w:tcPr>
            <w:tcW w:w="700" w:type="dxa"/>
            <w:tcBorders>
              <w:left w:val="single" w:sz="4" w:space="0" w:color="000080"/>
              <w:bottom w:val="single" w:sz="4" w:space="0" w:color="000080"/>
            </w:tcBorders>
            <w:shd w:val="clear" w:color="auto" w:fill="auto"/>
          </w:tcPr>
          <w:p w14:paraId="79C348DA" w14:textId="77777777" w:rsidR="00B15A25" w:rsidRDefault="00B34D8E">
            <w:pPr>
              <w:pStyle w:val="Standard"/>
              <w:rPr>
                <w:rFonts w:ascii="Book Antiqua" w:hAnsi="Book Antiqua"/>
                <w:sz w:val="20"/>
              </w:rPr>
            </w:pPr>
            <w:r>
              <w:rPr>
                <w:rFonts w:ascii="Book Antiqua" w:hAnsi="Book Antiqua"/>
                <w:sz w:val="20"/>
              </w:rPr>
              <w:t>szt.</w:t>
            </w:r>
          </w:p>
        </w:tc>
        <w:tc>
          <w:tcPr>
            <w:tcW w:w="931" w:type="dxa"/>
            <w:tcBorders>
              <w:left w:val="single" w:sz="4" w:space="0" w:color="000080"/>
              <w:bottom w:val="single" w:sz="4" w:space="0" w:color="000080"/>
            </w:tcBorders>
            <w:shd w:val="clear" w:color="auto" w:fill="auto"/>
          </w:tcPr>
          <w:p w14:paraId="53CEBBCB" w14:textId="77777777" w:rsidR="00B15A25" w:rsidRDefault="00B34D8E">
            <w:pPr>
              <w:pStyle w:val="Standard"/>
              <w:rPr>
                <w:rFonts w:ascii="Book Antiqua" w:hAnsi="Book Antiqua"/>
                <w:sz w:val="20"/>
              </w:rPr>
            </w:pPr>
            <w:r>
              <w:rPr>
                <w:rFonts w:ascii="Book Antiqua" w:hAnsi="Book Antiqua"/>
                <w:sz w:val="20"/>
              </w:rPr>
              <w:t>1000</w:t>
            </w:r>
          </w:p>
        </w:tc>
        <w:tc>
          <w:tcPr>
            <w:tcW w:w="1510" w:type="dxa"/>
            <w:tcBorders>
              <w:left w:val="single" w:sz="4" w:space="0" w:color="000080"/>
              <w:bottom w:val="single" w:sz="4" w:space="0" w:color="000080"/>
            </w:tcBorders>
            <w:shd w:val="clear" w:color="auto" w:fill="auto"/>
          </w:tcPr>
          <w:p w14:paraId="3D074A77" w14:textId="77777777" w:rsidR="00B15A25" w:rsidRDefault="00B15A25">
            <w:pPr>
              <w:pStyle w:val="Standard"/>
              <w:snapToGrid w:val="0"/>
              <w:rPr>
                <w:rFonts w:ascii="Book Antiqua" w:hAnsi="Book Antiqua"/>
                <w:sz w:val="20"/>
              </w:rPr>
            </w:pPr>
          </w:p>
        </w:tc>
        <w:tc>
          <w:tcPr>
            <w:tcW w:w="1181" w:type="dxa"/>
            <w:tcBorders>
              <w:left w:val="single" w:sz="4" w:space="0" w:color="000080"/>
              <w:bottom w:val="single" w:sz="4" w:space="0" w:color="000080"/>
            </w:tcBorders>
            <w:shd w:val="clear" w:color="auto" w:fill="auto"/>
          </w:tcPr>
          <w:p w14:paraId="5BC08A66" w14:textId="77777777" w:rsidR="00B15A25" w:rsidRDefault="00B15A25">
            <w:pPr>
              <w:pStyle w:val="Standard"/>
              <w:snapToGrid w:val="0"/>
              <w:rPr>
                <w:rFonts w:ascii="Book Antiqua" w:hAnsi="Book Antiqua"/>
                <w:sz w:val="20"/>
              </w:rPr>
            </w:pPr>
          </w:p>
        </w:tc>
        <w:tc>
          <w:tcPr>
            <w:tcW w:w="964" w:type="dxa"/>
            <w:tcBorders>
              <w:left w:val="single" w:sz="4" w:space="0" w:color="000080"/>
              <w:bottom w:val="single" w:sz="4" w:space="0" w:color="000080"/>
            </w:tcBorders>
            <w:shd w:val="clear" w:color="auto" w:fill="auto"/>
          </w:tcPr>
          <w:p w14:paraId="048A5CBA" w14:textId="77777777" w:rsidR="00B15A25" w:rsidRDefault="00B15A25">
            <w:pPr>
              <w:pStyle w:val="Standard"/>
              <w:snapToGrid w:val="0"/>
              <w:rPr>
                <w:rFonts w:ascii="Book Antiqua" w:hAnsi="Book Antiqua"/>
                <w:sz w:val="20"/>
              </w:rPr>
            </w:pPr>
          </w:p>
        </w:tc>
        <w:tc>
          <w:tcPr>
            <w:tcW w:w="1750" w:type="dxa"/>
            <w:tcBorders>
              <w:left w:val="single" w:sz="4" w:space="0" w:color="000080"/>
              <w:bottom w:val="single" w:sz="4" w:space="0" w:color="000080"/>
              <w:right w:val="single" w:sz="4" w:space="0" w:color="000080"/>
            </w:tcBorders>
            <w:shd w:val="clear" w:color="auto" w:fill="auto"/>
          </w:tcPr>
          <w:p w14:paraId="4B13EDBD" w14:textId="77777777" w:rsidR="00B15A25" w:rsidRDefault="00B15A25">
            <w:pPr>
              <w:pStyle w:val="Standard"/>
              <w:snapToGrid w:val="0"/>
              <w:rPr>
                <w:rFonts w:ascii="Book Antiqua" w:hAnsi="Book Antiqua"/>
                <w:sz w:val="20"/>
              </w:rPr>
            </w:pPr>
          </w:p>
        </w:tc>
      </w:tr>
      <w:tr w:rsidR="00B15A25" w14:paraId="46B9FA57" w14:textId="77777777" w:rsidTr="00F43294">
        <w:trPr>
          <w:cantSplit/>
          <w:trHeight w:val="722"/>
        </w:trPr>
        <w:tc>
          <w:tcPr>
            <w:tcW w:w="575" w:type="dxa"/>
            <w:tcBorders>
              <w:top w:val="single" w:sz="4" w:space="0" w:color="000080"/>
              <w:left w:val="single" w:sz="4" w:space="0" w:color="000080"/>
              <w:bottom w:val="single" w:sz="4" w:space="0" w:color="auto"/>
            </w:tcBorders>
            <w:shd w:val="clear" w:color="auto" w:fill="auto"/>
          </w:tcPr>
          <w:p w14:paraId="103E1C8E" w14:textId="50ED4D47" w:rsidR="00B15A25" w:rsidRDefault="002D127A">
            <w:pPr>
              <w:pStyle w:val="Standard"/>
              <w:rPr>
                <w:rFonts w:ascii="Book Antiqua" w:hAnsi="Book Antiqua"/>
                <w:sz w:val="20"/>
              </w:rPr>
            </w:pPr>
            <w:r>
              <w:rPr>
                <w:rFonts w:ascii="Book Antiqua" w:hAnsi="Book Antiqua"/>
                <w:sz w:val="20"/>
              </w:rPr>
              <w:t>8</w:t>
            </w:r>
          </w:p>
        </w:tc>
        <w:tc>
          <w:tcPr>
            <w:tcW w:w="2027" w:type="dxa"/>
            <w:tcBorders>
              <w:top w:val="single" w:sz="4" w:space="0" w:color="000080"/>
              <w:left w:val="single" w:sz="4" w:space="0" w:color="000080"/>
              <w:bottom w:val="single" w:sz="4" w:space="0" w:color="auto"/>
            </w:tcBorders>
            <w:shd w:val="clear" w:color="auto" w:fill="auto"/>
          </w:tcPr>
          <w:p w14:paraId="39DA37FF" w14:textId="77777777" w:rsidR="00B15A25" w:rsidRDefault="00B34D8E">
            <w:pPr>
              <w:pStyle w:val="Standard"/>
              <w:rPr>
                <w:rFonts w:ascii="Book Antiqua" w:hAnsi="Book Antiqua"/>
                <w:sz w:val="20"/>
              </w:rPr>
            </w:pPr>
            <w:r>
              <w:rPr>
                <w:rFonts w:ascii="Book Antiqua" w:hAnsi="Book Antiqua"/>
                <w:sz w:val="20"/>
              </w:rPr>
              <w:t>Data Loss Prevention</w:t>
            </w:r>
          </w:p>
        </w:tc>
        <w:tc>
          <w:tcPr>
            <w:tcW w:w="700" w:type="dxa"/>
            <w:tcBorders>
              <w:top w:val="single" w:sz="4" w:space="0" w:color="000080"/>
              <w:left w:val="single" w:sz="4" w:space="0" w:color="000080"/>
              <w:bottom w:val="single" w:sz="4" w:space="0" w:color="auto"/>
            </w:tcBorders>
            <w:shd w:val="clear" w:color="auto" w:fill="auto"/>
          </w:tcPr>
          <w:p w14:paraId="03A30543" w14:textId="77777777" w:rsidR="00B15A25" w:rsidRDefault="00B34D8E">
            <w:pPr>
              <w:pStyle w:val="Standard"/>
              <w:rPr>
                <w:rFonts w:ascii="Book Antiqua" w:hAnsi="Book Antiqua"/>
                <w:sz w:val="20"/>
              </w:rPr>
            </w:pPr>
            <w:r>
              <w:rPr>
                <w:rFonts w:ascii="Book Antiqua" w:hAnsi="Book Antiqua"/>
                <w:sz w:val="20"/>
              </w:rPr>
              <w:t>szt.</w:t>
            </w:r>
          </w:p>
        </w:tc>
        <w:tc>
          <w:tcPr>
            <w:tcW w:w="931" w:type="dxa"/>
            <w:tcBorders>
              <w:top w:val="single" w:sz="4" w:space="0" w:color="000080"/>
              <w:left w:val="single" w:sz="4" w:space="0" w:color="000080"/>
              <w:bottom w:val="single" w:sz="4" w:space="0" w:color="auto"/>
            </w:tcBorders>
            <w:shd w:val="clear" w:color="auto" w:fill="auto"/>
          </w:tcPr>
          <w:p w14:paraId="200D83BA" w14:textId="77777777" w:rsidR="00B15A25" w:rsidRDefault="00B34D8E">
            <w:pPr>
              <w:pStyle w:val="Standard"/>
              <w:rPr>
                <w:rFonts w:ascii="Book Antiqua" w:hAnsi="Book Antiqua"/>
                <w:sz w:val="20"/>
              </w:rPr>
            </w:pPr>
            <w:r>
              <w:rPr>
                <w:rFonts w:ascii="Book Antiqua" w:hAnsi="Book Antiqua"/>
                <w:sz w:val="20"/>
              </w:rPr>
              <w:t>1000</w:t>
            </w:r>
          </w:p>
        </w:tc>
        <w:tc>
          <w:tcPr>
            <w:tcW w:w="1510" w:type="dxa"/>
            <w:tcBorders>
              <w:top w:val="single" w:sz="4" w:space="0" w:color="000080"/>
              <w:left w:val="single" w:sz="4" w:space="0" w:color="000080"/>
              <w:bottom w:val="single" w:sz="4" w:space="0" w:color="auto"/>
            </w:tcBorders>
            <w:shd w:val="clear" w:color="auto" w:fill="auto"/>
          </w:tcPr>
          <w:p w14:paraId="41834CBD" w14:textId="77777777" w:rsidR="00B15A25" w:rsidRDefault="00B15A25">
            <w:pPr>
              <w:pStyle w:val="Standard"/>
              <w:snapToGrid w:val="0"/>
              <w:rPr>
                <w:rFonts w:ascii="Book Antiqua" w:hAnsi="Book Antiqua"/>
                <w:sz w:val="20"/>
              </w:rPr>
            </w:pPr>
          </w:p>
        </w:tc>
        <w:tc>
          <w:tcPr>
            <w:tcW w:w="1181" w:type="dxa"/>
            <w:tcBorders>
              <w:top w:val="single" w:sz="4" w:space="0" w:color="000080"/>
              <w:left w:val="single" w:sz="4" w:space="0" w:color="000080"/>
              <w:bottom w:val="single" w:sz="4" w:space="0" w:color="auto"/>
            </w:tcBorders>
            <w:shd w:val="clear" w:color="auto" w:fill="auto"/>
          </w:tcPr>
          <w:p w14:paraId="6523C427" w14:textId="77777777" w:rsidR="00B15A25" w:rsidRDefault="00B15A25">
            <w:pPr>
              <w:pStyle w:val="Standard"/>
              <w:snapToGrid w:val="0"/>
              <w:rPr>
                <w:rFonts w:ascii="Book Antiqua" w:hAnsi="Book Antiqua"/>
                <w:sz w:val="20"/>
              </w:rPr>
            </w:pPr>
          </w:p>
        </w:tc>
        <w:tc>
          <w:tcPr>
            <w:tcW w:w="964" w:type="dxa"/>
            <w:tcBorders>
              <w:top w:val="single" w:sz="4" w:space="0" w:color="000080"/>
              <w:left w:val="single" w:sz="4" w:space="0" w:color="000080"/>
              <w:bottom w:val="single" w:sz="4" w:space="0" w:color="auto"/>
            </w:tcBorders>
            <w:shd w:val="clear" w:color="auto" w:fill="auto"/>
          </w:tcPr>
          <w:p w14:paraId="2828EFAD" w14:textId="77777777" w:rsidR="00B15A25" w:rsidRDefault="00B15A25">
            <w:pPr>
              <w:pStyle w:val="Standard"/>
              <w:snapToGrid w:val="0"/>
              <w:rPr>
                <w:rFonts w:ascii="Book Antiqua" w:hAnsi="Book Antiqua"/>
                <w:sz w:val="20"/>
              </w:rPr>
            </w:pPr>
          </w:p>
        </w:tc>
        <w:tc>
          <w:tcPr>
            <w:tcW w:w="1750" w:type="dxa"/>
            <w:tcBorders>
              <w:top w:val="single" w:sz="4" w:space="0" w:color="000080"/>
              <w:left w:val="single" w:sz="4" w:space="0" w:color="000080"/>
              <w:bottom w:val="single" w:sz="4" w:space="0" w:color="auto"/>
              <w:right w:val="single" w:sz="4" w:space="0" w:color="000080"/>
            </w:tcBorders>
            <w:shd w:val="clear" w:color="auto" w:fill="auto"/>
          </w:tcPr>
          <w:p w14:paraId="457F7BB7" w14:textId="77777777" w:rsidR="00B15A25" w:rsidRDefault="00B15A25">
            <w:pPr>
              <w:pStyle w:val="Standard"/>
              <w:snapToGrid w:val="0"/>
              <w:rPr>
                <w:rFonts w:ascii="Book Antiqua" w:hAnsi="Book Antiqua"/>
                <w:sz w:val="20"/>
              </w:rPr>
            </w:pPr>
          </w:p>
        </w:tc>
      </w:tr>
      <w:tr w:rsidR="00F43294" w14:paraId="0DB47DDF" w14:textId="77777777" w:rsidTr="00D143FE">
        <w:trPr>
          <w:cantSplit/>
          <w:trHeight w:val="722"/>
        </w:trPr>
        <w:tc>
          <w:tcPr>
            <w:tcW w:w="5743" w:type="dxa"/>
            <w:gridSpan w:val="5"/>
            <w:tcBorders>
              <w:top w:val="single" w:sz="4" w:space="0" w:color="auto"/>
              <w:left w:val="single" w:sz="4" w:space="0" w:color="000080"/>
              <w:bottom w:val="single" w:sz="4" w:space="0" w:color="000080"/>
            </w:tcBorders>
            <w:shd w:val="clear" w:color="auto" w:fill="auto"/>
          </w:tcPr>
          <w:p w14:paraId="605A202E" w14:textId="2FBEEFCF" w:rsidR="00F43294" w:rsidRDefault="00F43294" w:rsidP="00F43294">
            <w:pPr>
              <w:pStyle w:val="Standard"/>
              <w:snapToGrid w:val="0"/>
              <w:jc w:val="right"/>
              <w:rPr>
                <w:rFonts w:ascii="Book Antiqua" w:hAnsi="Book Antiqua"/>
                <w:sz w:val="20"/>
              </w:rPr>
            </w:pPr>
            <w:r>
              <w:rPr>
                <w:rFonts w:ascii="Book Antiqua" w:hAnsi="Book Antiqua"/>
                <w:sz w:val="20"/>
              </w:rPr>
              <w:t>RAZEM:</w:t>
            </w:r>
          </w:p>
        </w:tc>
        <w:tc>
          <w:tcPr>
            <w:tcW w:w="1181" w:type="dxa"/>
            <w:tcBorders>
              <w:top w:val="single" w:sz="4" w:space="0" w:color="auto"/>
              <w:left w:val="single" w:sz="4" w:space="0" w:color="000080"/>
              <w:bottom w:val="single" w:sz="4" w:space="0" w:color="000080"/>
            </w:tcBorders>
            <w:shd w:val="clear" w:color="auto" w:fill="auto"/>
          </w:tcPr>
          <w:p w14:paraId="7C9176D3" w14:textId="72E1E933" w:rsidR="00F43294" w:rsidRDefault="00F43294">
            <w:pPr>
              <w:pStyle w:val="Standard"/>
              <w:snapToGrid w:val="0"/>
              <w:rPr>
                <w:rFonts w:ascii="Book Antiqua" w:hAnsi="Book Antiqua"/>
                <w:sz w:val="20"/>
              </w:rPr>
            </w:pPr>
            <w:r>
              <w:rPr>
                <w:rFonts w:ascii="Book Antiqua" w:hAnsi="Book Antiqua"/>
                <w:noProof/>
                <w:sz w:val="20"/>
                <w:lang w:eastAsia="pl-PL"/>
              </w:rPr>
              <mc:AlternateContent>
                <mc:Choice Requires="wps">
                  <w:drawing>
                    <wp:anchor distT="0" distB="0" distL="114300" distR="114300" simplePos="0" relativeHeight="251660288" behindDoc="0" locked="0" layoutInCell="1" allowOverlap="1" wp14:anchorId="5FBC325A" wp14:editId="1A613E3A">
                      <wp:simplePos x="0" y="0"/>
                      <wp:positionH relativeFrom="column">
                        <wp:posOffset>734695</wp:posOffset>
                      </wp:positionH>
                      <wp:positionV relativeFrom="paragraph">
                        <wp:posOffset>-3810</wp:posOffset>
                      </wp:positionV>
                      <wp:extent cx="609600" cy="447675"/>
                      <wp:effectExtent l="0" t="0" r="19050" b="28575"/>
                      <wp:wrapNone/>
                      <wp:docPr id="5" name="Łącznik prosty 5"/>
                      <wp:cNvGraphicFramePr/>
                      <a:graphic xmlns:a="http://schemas.openxmlformats.org/drawingml/2006/main">
                        <a:graphicData uri="http://schemas.microsoft.com/office/word/2010/wordprocessingShape">
                          <wps:wsp>
                            <wps:cNvCnPr/>
                            <wps:spPr>
                              <a:xfrm flipV="1">
                                <a:off x="0" y="0"/>
                                <a:ext cx="60960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61F5F" id="Łącznik prosty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7.85pt,-.3pt" to="105.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" strokecolor="black [3040]"/>
                  </w:pict>
                </mc:Fallback>
              </mc:AlternateContent>
            </w:r>
            <w:r>
              <w:rPr>
                <w:rFonts w:ascii="Book Antiqua" w:hAnsi="Book Antiqua"/>
                <w:noProof/>
                <w:sz w:val="20"/>
                <w:lang w:eastAsia="pl-PL"/>
              </w:rPr>
              <mc:AlternateContent>
                <mc:Choice Requires="wps">
                  <w:drawing>
                    <wp:anchor distT="0" distB="0" distL="114300" distR="114300" simplePos="0" relativeHeight="251659264" behindDoc="0" locked="0" layoutInCell="1" allowOverlap="1" wp14:anchorId="2ACECEEB" wp14:editId="67D548AD">
                      <wp:simplePos x="0" y="0"/>
                      <wp:positionH relativeFrom="column">
                        <wp:posOffset>734695</wp:posOffset>
                      </wp:positionH>
                      <wp:positionV relativeFrom="paragraph">
                        <wp:posOffset>-3810</wp:posOffset>
                      </wp:positionV>
                      <wp:extent cx="609600" cy="447675"/>
                      <wp:effectExtent l="0" t="0" r="19050" b="28575"/>
                      <wp:wrapNone/>
                      <wp:docPr id="3" name="Łącznik prosty 3"/>
                      <wp:cNvGraphicFramePr/>
                      <a:graphic xmlns:a="http://schemas.openxmlformats.org/drawingml/2006/main">
                        <a:graphicData uri="http://schemas.microsoft.com/office/word/2010/wordprocessingShape">
                          <wps:wsp>
                            <wps:cNvCnPr/>
                            <wps:spPr>
                              <a:xfrm>
                                <a:off x="0" y="0"/>
                                <a:ext cx="60960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47D8E3"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85pt,-.3pt" to="105.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" strokecolor="black [3040]"/>
                  </w:pict>
                </mc:Fallback>
              </mc:AlternateContent>
            </w:r>
          </w:p>
        </w:tc>
        <w:tc>
          <w:tcPr>
            <w:tcW w:w="964" w:type="dxa"/>
            <w:tcBorders>
              <w:top w:val="single" w:sz="4" w:space="0" w:color="auto"/>
              <w:left w:val="single" w:sz="4" w:space="0" w:color="000080"/>
              <w:bottom w:val="single" w:sz="4" w:space="0" w:color="000080"/>
            </w:tcBorders>
            <w:shd w:val="clear" w:color="auto" w:fill="auto"/>
          </w:tcPr>
          <w:p w14:paraId="73886EFD" w14:textId="77777777" w:rsidR="00F43294" w:rsidRDefault="00F43294">
            <w:pPr>
              <w:pStyle w:val="Standard"/>
              <w:snapToGrid w:val="0"/>
              <w:rPr>
                <w:rFonts w:ascii="Book Antiqua" w:hAnsi="Book Antiqua"/>
                <w:sz w:val="20"/>
              </w:rPr>
            </w:pPr>
          </w:p>
        </w:tc>
        <w:tc>
          <w:tcPr>
            <w:tcW w:w="1750" w:type="dxa"/>
            <w:tcBorders>
              <w:top w:val="single" w:sz="4" w:space="0" w:color="auto"/>
              <w:left w:val="single" w:sz="4" w:space="0" w:color="000080"/>
              <w:bottom w:val="single" w:sz="4" w:space="0" w:color="000080"/>
              <w:right w:val="single" w:sz="4" w:space="0" w:color="000080"/>
            </w:tcBorders>
            <w:shd w:val="clear" w:color="auto" w:fill="auto"/>
          </w:tcPr>
          <w:p w14:paraId="5416E74E" w14:textId="77777777" w:rsidR="00F43294" w:rsidRDefault="00F43294">
            <w:pPr>
              <w:pStyle w:val="Standard"/>
              <w:snapToGrid w:val="0"/>
              <w:rPr>
                <w:rFonts w:ascii="Book Antiqua" w:hAnsi="Book Antiqua"/>
                <w:sz w:val="20"/>
              </w:rPr>
            </w:pPr>
          </w:p>
        </w:tc>
      </w:tr>
    </w:tbl>
    <w:p w14:paraId="67C5B3CB" w14:textId="77777777" w:rsidR="00B15A25" w:rsidRDefault="00B34D8E">
      <w:pPr>
        <w:pStyle w:val="Standard"/>
        <w:tabs>
          <w:tab w:val="left" w:pos="720"/>
        </w:tabs>
        <w:ind w:left="720" w:hanging="720"/>
        <w:rPr>
          <w:rFonts w:ascii="Book Antiqua" w:hAnsi="Book Antiqua"/>
          <w:sz w:val="20"/>
        </w:rPr>
      </w:pPr>
      <w:r>
        <w:rPr>
          <w:rFonts w:ascii="Book Antiqua" w:hAnsi="Book Antiqua"/>
          <w:sz w:val="20"/>
        </w:rPr>
        <w:t xml:space="preserve">*dotyczy licencji na dwa urządzenia pracujące w trybie cluster </w:t>
      </w:r>
    </w:p>
    <w:p w14:paraId="268F6AEF" w14:textId="77777777" w:rsidR="00B15A25" w:rsidRDefault="00B15A25">
      <w:pPr>
        <w:pStyle w:val="Standard"/>
        <w:tabs>
          <w:tab w:val="left" w:pos="0"/>
        </w:tabs>
        <w:rPr>
          <w:rFonts w:ascii="Book Antiqua" w:hAnsi="Book Antiqua"/>
          <w:sz w:val="20"/>
        </w:rPr>
      </w:pPr>
    </w:p>
    <w:p w14:paraId="670613C9" w14:textId="77777777" w:rsidR="00B15A25" w:rsidRDefault="00B15A25">
      <w:pPr>
        <w:pStyle w:val="Standard"/>
        <w:jc w:val="right"/>
        <w:rPr>
          <w:rFonts w:ascii="Book Antiqua" w:hAnsi="Book Antiqua"/>
          <w:sz w:val="20"/>
        </w:rPr>
      </w:pPr>
    </w:p>
    <w:p w14:paraId="6F31F25D" w14:textId="77777777" w:rsidR="00B15A25" w:rsidRDefault="00B15A25">
      <w:pPr>
        <w:pStyle w:val="Standard"/>
        <w:jc w:val="right"/>
        <w:rPr>
          <w:rFonts w:ascii="Book Antiqua" w:hAnsi="Book Antiqua"/>
          <w:sz w:val="20"/>
        </w:rPr>
      </w:pPr>
    </w:p>
    <w:p w14:paraId="6A2BCCA6" w14:textId="77777777" w:rsidR="00B15A25" w:rsidRDefault="00B34D8E">
      <w:pPr>
        <w:pStyle w:val="Standard"/>
        <w:jc w:val="right"/>
        <w:rPr>
          <w:rFonts w:ascii="Book Antiqua" w:hAnsi="Book Antiqua"/>
          <w:sz w:val="20"/>
        </w:rPr>
      </w:pPr>
      <w:r>
        <w:rPr>
          <w:rFonts w:ascii="Book Antiqua" w:hAnsi="Book Antiqua"/>
          <w:sz w:val="20"/>
        </w:rPr>
        <w:t>…………………………………..</w:t>
      </w:r>
    </w:p>
    <w:p w14:paraId="2D56E7AE" w14:textId="77777777" w:rsidR="00B15A25" w:rsidRDefault="00B34D8E">
      <w:pPr>
        <w:jc w:val="right"/>
        <w:rPr>
          <w:rFonts w:ascii="Book Antiqua" w:hAnsi="Book Antiqua"/>
          <w:sz w:val="20"/>
          <w:szCs w:val="20"/>
        </w:rPr>
      </w:pPr>
      <w:r>
        <w:rPr>
          <w:rFonts w:ascii="Book Antiqua" w:hAnsi="Book Antiqua" w:cs="Century Gothic"/>
          <w:sz w:val="20"/>
          <w:szCs w:val="20"/>
          <w:lang w:eastAsia="pl-PL"/>
        </w:rPr>
        <w:t>(podpis Wykonawcy</w:t>
      </w:r>
      <w:r>
        <w:rPr>
          <w:rFonts w:ascii="Book Antiqua" w:hAnsi="Book Antiqua" w:cs="Century Gothic"/>
          <w:sz w:val="20"/>
          <w:szCs w:val="20"/>
          <w:lang w:eastAsia="pl-PL"/>
        </w:rPr>
        <w:br/>
        <w:t>lub upoważnionego przedstawiciela)</w:t>
      </w:r>
    </w:p>
    <w:p w14:paraId="7A02BCD9" w14:textId="77777777" w:rsidR="00B15A25" w:rsidRDefault="00B15A25">
      <w:pPr>
        <w:pStyle w:val="Zwykytekst1"/>
        <w:ind w:right="-1"/>
        <w:rPr>
          <w:rFonts w:ascii="Book Antiqua" w:hAnsi="Book Antiqua" w:cs="Century Gothic"/>
        </w:rPr>
      </w:pPr>
    </w:p>
    <w:p w14:paraId="5613CB57" w14:textId="77777777" w:rsidR="00B15A25" w:rsidRDefault="00B15A25">
      <w:pPr>
        <w:pStyle w:val="Zwykytekst1"/>
        <w:ind w:right="-1"/>
        <w:rPr>
          <w:rFonts w:ascii="Book Antiqua" w:hAnsi="Book Antiqua" w:cs="Century Gothic"/>
          <w:i/>
        </w:rPr>
      </w:pPr>
    </w:p>
    <w:p w14:paraId="506CA1D8" w14:textId="77777777" w:rsidR="00B15A25" w:rsidRDefault="00B15A25">
      <w:pPr>
        <w:pStyle w:val="Zwykytekst1"/>
        <w:ind w:right="-1"/>
        <w:rPr>
          <w:rFonts w:ascii="Book Antiqua" w:hAnsi="Book Antiqua" w:cs="Century Gothic"/>
          <w:i/>
        </w:rPr>
      </w:pPr>
    </w:p>
    <w:p w14:paraId="7289C21E" w14:textId="77777777" w:rsidR="00B15A25" w:rsidRDefault="00B15A25">
      <w:pPr>
        <w:pStyle w:val="Zwykytekst1"/>
        <w:ind w:right="-1"/>
        <w:rPr>
          <w:rFonts w:ascii="Century Gothic" w:hAnsi="Century Gothic" w:cs="Century Gothic"/>
          <w:i/>
          <w:sz w:val="18"/>
          <w:szCs w:val="18"/>
        </w:rPr>
      </w:pPr>
    </w:p>
    <w:p w14:paraId="29E8F342" w14:textId="77777777" w:rsidR="00B15A25" w:rsidRDefault="00B15A25">
      <w:pPr>
        <w:pStyle w:val="Zwykytekst1"/>
        <w:ind w:right="-1"/>
        <w:rPr>
          <w:rFonts w:ascii="Century Gothic" w:hAnsi="Century Gothic" w:cs="Century Gothic"/>
          <w:i/>
          <w:sz w:val="18"/>
          <w:szCs w:val="18"/>
        </w:rPr>
      </w:pPr>
    </w:p>
    <w:p w14:paraId="68C8F647"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009CF0B1"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1FCA632F"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324BD459"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221E2A3F"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7A476ECA"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217230E9"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34CB1DB5"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6F3F7208" w14:textId="77777777" w:rsidR="00B15A25" w:rsidRDefault="00B15A25">
      <w:pPr>
        <w:widowControl w:val="0"/>
        <w:spacing w:after="0" w:line="240" w:lineRule="auto"/>
        <w:jc w:val="both"/>
        <w:rPr>
          <w:rFonts w:ascii="Book Antiqua" w:eastAsia="Times New Roman" w:hAnsi="Book Antiqua" w:cs="Book Antiqua"/>
          <w:kern w:val="2"/>
          <w:sz w:val="20"/>
          <w:szCs w:val="20"/>
          <w:lang w:eastAsia="ar-SA"/>
        </w:rPr>
      </w:pPr>
    </w:p>
    <w:p w14:paraId="054CC7C3" w14:textId="65E69052" w:rsidR="00B15A25" w:rsidRDefault="00B15A25">
      <w:pPr>
        <w:pStyle w:val="Zwykytekst1"/>
        <w:ind w:right="-1"/>
        <w:rPr>
          <w:rFonts w:ascii="Book Antiqua" w:hAnsi="Book Antiqua" w:cs="Century Gothic"/>
          <w:i/>
        </w:rPr>
      </w:pPr>
    </w:p>
    <w:p w14:paraId="6D9840E7" w14:textId="77777777" w:rsidR="00B15A25" w:rsidRDefault="00B15A25">
      <w:pPr>
        <w:pStyle w:val="Zwykytekst1"/>
        <w:ind w:right="-1"/>
        <w:rPr>
          <w:rFonts w:ascii="Book Antiqua" w:hAnsi="Book Antiqua" w:cs="Century Gothic"/>
          <w:i/>
        </w:rPr>
      </w:pPr>
    </w:p>
    <w:p w14:paraId="04FEDF8C" w14:textId="77777777" w:rsidR="00B15A25" w:rsidRDefault="00B15A25">
      <w:pPr>
        <w:pStyle w:val="Zwykytekst1"/>
        <w:ind w:right="-1"/>
        <w:rPr>
          <w:rFonts w:ascii="Book Antiqua" w:hAnsi="Book Antiqua" w:cs="Century Gothic"/>
          <w:i/>
          <w:sz w:val="22"/>
          <w:szCs w:val="22"/>
        </w:rPr>
      </w:pPr>
    </w:p>
    <w:p w14:paraId="40D2BAA0" w14:textId="77777777" w:rsidR="00B15A25" w:rsidRDefault="00B15A25">
      <w:pPr>
        <w:pStyle w:val="Zwykytekst1"/>
        <w:ind w:right="-1"/>
        <w:rPr>
          <w:rFonts w:ascii="Book Antiqua" w:hAnsi="Book Antiqua" w:cs="Century Gothic"/>
          <w:i/>
          <w:sz w:val="22"/>
          <w:szCs w:val="22"/>
        </w:rPr>
      </w:pPr>
    </w:p>
    <w:p w14:paraId="6F4E71E0" w14:textId="77777777" w:rsidR="00B15A25" w:rsidRDefault="00B34D8E">
      <w:pPr>
        <w:jc w:val="right"/>
        <w:rPr>
          <w:rFonts w:ascii="Book Antiqua" w:hAnsi="Book Antiqua"/>
          <w:sz w:val="20"/>
          <w:szCs w:val="20"/>
        </w:rPr>
      </w:pPr>
      <w:r>
        <w:rPr>
          <w:noProof/>
          <w:lang w:eastAsia="pl-PL"/>
        </w:rPr>
        <w:lastRenderedPageBreak/>
        <mc:AlternateContent>
          <mc:Choice Requires="wps">
            <w:drawing>
              <wp:anchor distT="0" distB="0" distL="114935" distR="114935" simplePos="0" relativeHeight="3" behindDoc="0" locked="0" layoutInCell="0" allowOverlap="1" wp14:anchorId="11F3EB84" wp14:editId="559EE059">
                <wp:simplePos x="0" y="0"/>
                <wp:positionH relativeFrom="column">
                  <wp:posOffset>-80645</wp:posOffset>
                </wp:positionH>
                <wp:positionV relativeFrom="paragraph">
                  <wp:posOffset>452755</wp:posOffset>
                </wp:positionV>
                <wp:extent cx="2080260" cy="845820"/>
                <wp:effectExtent l="0" t="0" r="15875" b="12065"/>
                <wp:wrapTight wrapText="bothSides">
                  <wp:wrapPolygon edited="0">
                    <wp:start x="0" y="0"/>
                    <wp:lineTo x="0" y="21421"/>
                    <wp:lineTo x="21567" y="21421"/>
                    <wp:lineTo x="21567" y="0"/>
                    <wp:lineTo x="0" y="0"/>
                  </wp:wrapPolygon>
                </wp:wrapTight>
                <wp:docPr id="2" name="Pole tekstowe 3"/>
                <wp:cNvGraphicFramePr/>
                <a:graphic xmlns:a="http://schemas.openxmlformats.org/drawingml/2006/main">
                  <a:graphicData uri="http://schemas.microsoft.com/office/word/2010/wordprocessingShape">
                    <wps:wsp>
                      <wps:cNvSpPr/>
                      <wps:spPr>
                        <a:xfrm>
                          <a:off x="0" y="0"/>
                          <a:ext cx="2079720" cy="84528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3C25A90F" w14:textId="77777777" w:rsidR="00B15A25" w:rsidRDefault="00B15A25">
                            <w:pPr>
                              <w:pStyle w:val="Zawartoramki"/>
                              <w:jc w:val="center"/>
                              <w:rPr>
                                <w:i/>
                                <w:iCs/>
                                <w:sz w:val="18"/>
                                <w:szCs w:val="18"/>
                              </w:rPr>
                            </w:pPr>
                          </w:p>
                          <w:p w14:paraId="0BD3681D" w14:textId="77777777" w:rsidR="00B15A25" w:rsidRDefault="00B15A25">
                            <w:pPr>
                              <w:pStyle w:val="Zawartoramki"/>
                              <w:jc w:val="center"/>
                              <w:rPr>
                                <w:i/>
                                <w:iCs/>
                                <w:sz w:val="18"/>
                                <w:szCs w:val="18"/>
                              </w:rPr>
                            </w:pPr>
                          </w:p>
                          <w:p w14:paraId="484DD4D6" w14:textId="77777777" w:rsidR="00B15A25" w:rsidRDefault="00B15A25">
                            <w:pPr>
                              <w:pStyle w:val="Zawartoramki"/>
                              <w:jc w:val="center"/>
                              <w:rPr>
                                <w:i/>
                                <w:iCs/>
                                <w:sz w:val="18"/>
                                <w:szCs w:val="18"/>
                              </w:rPr>
                            </w:pPr>
                          </w:p>
                          <w:p w14:paraId="6CEAE756" w14:textId="77777777" w:rsidR="00B15A25" w:rsidRDefault="00B15A25">
                            <w:pPr>
                              <w:pStyle w:val="Zawartoramki"/>
                              <w:jc w:val="center"/>
                              <w:rPr>
                                <w:rFonts w:ascii="Verdana" w:hAnsi="Verdana" w:cs="Verdana"/>
                                <w:i/>
                                <w:iCs/>
                                <w:sz w:val="16"/>
                                <w:szCs w:val="16"/>
                              </w:rPr>
                            </w:pPr>
                          </w:p>
                          <w:p w14:paraId="0AB9C708" w14:textId="77777777" w:rsidR="00B15A25" w:rsidRDefault="00B34D8E">
                            <w:pPr>
                              <w:pStyle w:val="Zawartoramki"/>
                              <w:jc w:val="center"/>
                              <w:rPr>
                                <w:i/>
                                <w:iCs/>
                                <w:sz w:val="20"/>
                                <w:szCs w:val="20"/>
                              </w:rPr>
                            </w:pPr>
                            <w:r>
                              <w:rPr>
                                <w:i/>
                                <w:iCs/>
                                <w:sz w:val="20"/>
                                <w:szCs w:val="20"/>
                              </w:rPr>
                              <w:t>(nazwa Wykonawcy)</w:t>
                            </w:r>
                          </w:p>
                        </w:txbxContent>
                      </wps:txbx>
                      <wps:bodyPr lIns="94680" tIns="48960" rIns="94680" bIns="48960">
                        <a:noAutofit/>
                      </wps:bodyPr>
                    </wps:wsp>
                  </a:graphicData>
                </a:graphic>
              </wp:anchor>
            </w:drawing>
          </mc:Choice>
          <mc:Fallback>
            <w:pict>
              <v:rect id="shape_0" ID="Pole tekstowe 3" fillcolor="white" stroked="t" style="position:absolute;margin-left:-6.35pt;margin-top:35.65pt;width:163.7pt;height:66.5pt;v-text-anchor:top" wp14:anchorId="116823E2">
                <w10:wrap type="square"/>
                <v:fill o:detectmouseclick="t" type="solid" color2="black"/>
                <v:stroke color="black" weight="6480" joinstyle="miter" endcap="flat"/>
                <v:textbox>
                  <w:txbxContent>
                    <w:p>
                      <w:pPr>
                        <w:pStyle w:val="Zawartoramki"/>
                        <w:jc w:val="center"/>
                        <w:rPr>
                          <w:i/>
                          <w:i/>
                          <w:iCs/>
                          <w:sz w:val="18"/>
                          <w:szCs w:val="18"/>
                        </w:rPr>
                      </w:pPr>
                      <w:r>
                        <w:rPr>
                          <w:i/>
                          <w:iCs/>
                          <w:sz w:val="18"/>
                          <w:szCs w:val="18"/>
                        </w:rPr>
                      </w:r>
                    </w:p>
                    <w:p>
                      <w:pPr>
                        <w:pStyle w:val="Zawartoramki"/>
                        <w:jc w:val="center"/>
                        <w:rPr>
                          <w:i/>
                          <w:i/>
                          <w:iCs/>
                          <w:sz w:val="18"/>
                          <w:szCs w:val="18"/>
                        </w:rPr>
                      </w:pPr>
                      <w:r>
                        <w:rPr>
                          <w:i/>
                          <w:iCs/>
                          <w:sz w:val="18"/>
                          <w:szCs w:val="18"/>
                        </w:rPr>
                      </w:r>
                    </w:p>
                    <w:p>
                      <w:pPr>
                        <w:pStyle w:val="Zawartoramki"/>
                        <w:jc w:val="center"/>
                        <w:rPr>
                          <w:i/>
                          <w:i/>
                          <w:iCs/>
                          <w:sz w:val="18"/>
                          <w:szCs w:val="18"/>
                        </w:rPr>
                      </w:pPr>
                      <w:r>
                        <w:rPr>
                          <w:i/>
                          <w:iCs/>
                          <w:sz w:val="18"/>
                          <w:szCs w:val="18"/>
                        </w:rPr>
                      </w:r>
                    </w:p>
                    <w:p>
                      <w:pPr>
                        <w:pStyle w:val="Zawartoramki"/>
                        <w:jc w:val="center"/>
                        <w:rPr>
                          <w:rFonts w:ascii="Verdana" w:hAnsi="Verdana" w:cs="Verdana"/>
                          <w:i/>
                          <w:i/>
                          <w:iCs/>
                          <w:sz w:val="16"/>
                          <w:szCs w:val="16"/>
                        </w:rPr>
                      </w:pPr>
                      <w:r>
                        <w:rPr>
                          <w:rFonts w:cs="Verdana" w:ascii="Verdana" w:hAnsi="Verdana"/>
                          <w:i/>
                          <w:iCs/>
                          <w:sz w:val="16"/>
                          <w:szCs w:val="16"/>
                        </w:rPr>
                      </w:r>
                    </w:p>
                    <w:p>
                      <w:pPr>
                        <w:pStyle w:val="Zawartoramki"/>
                        <w:spacing w:before="0" w:after="200"/>
                        <w:jc w:val="center"/>
                        <w:rPr>
                          <w:i/>
                          <w:i/>
                          <w:iCs/>
                          <w:sz w:val="20"/>
                          <w:szCs w:val="20"/>
                        </w:rPr>
                      </w:pPr>
                      <w:r>
                        <w:rPr>
                          <w:i/>
                          <w:iCs/>
                          <w:sz w:val="20"/>
                          <w:szCs w:val="20"/>
                        </w:rPr>
                        <w:t>(nazwa Wykonawcy)</w:t>
                      </w:r>
                    </w:p>
                  </w:txbxContent>
                </v:textbox>
              </v:rect>
            </w:pict>
          </mc:Fallback>
        </mc:AlternateContent>
      </w:r>
      <w:r>
        <w:rPr>
          <w:noProof/>
          <w:lang w:eastAsia="pl-PL"/>
        </w:rPr>
        <mc:AlternateContent>
          <mc:Choice Requires="wps">
            <w:drawing>
              <wp:anchor distT="0" distB="0" distL="114935" distR="114935" simplePos="0" relativeHeight="4" behindDoc="0" locked="0" layoutInCell="0" allowOverlap="1" wp14:anchorId="4B11956A" wp14:editId="7C9DF09A">
                <wp:simplePos x="0" y="0"/>
                <wp:positionH relativeFrom="column">
                  <wp:posOffset>1938020</wp:posOffset>
                </wp:positionH>
                <wp:positionV relativeFrom="page">
                  <wp:posOffset>1266825</wp:posOffset>
                </wp:positionV>
                <wp:extent cx="4001135" cy="845820"/>
                <wp:effectExtent l="0" t="0" r="19050" b="12065"/>
                <wp:wrapSquare wrapText="bothSides"/>
                <wp:docPr id="4" name="Pole tekstowe 2"/>
                <wp:cNvGraphicFramePr/>
                <a:graphic xmlns:a="http://schemas.openxmlformats.org/drawingml/2006/main">
                  <a:graphicData uri="http://schemas.microsoft.com/office/word/2010/wordprocessingShape">
                    <wps:wsp>
                      <wps:cNvSpPr/>
                      <wps:spPr>
                        <a:xfrm>
                          <a:off x="0" y="0"/>
                          <a:ext cx="4000680" cy="845280"/>
                        </a:xfrm>
                        <a:prstGeom prst="rect">
                          <a:avLst/>
                        </a:prstGeom>
                        <a:solidFill>
                          <a:srgbClr val="C0C0C0"/>
                        </a:solidFill>
                        <a:ln w="6350">
                          <a:solidFill>
                            <a:srgbClr val="000000"/>
                          </a:solidFill>
                          <a:miter/>
                        </a:ln>
                      </wps:spPr>
                      <wps:style>
                        <a:lnRef idx="0">
                          <a:scrgbClr r="0" g="0" b="0"/>
                        </a:lnRef>
                        <a:fillRef idx="0">
                          <a:scrgbClr r="0" g="0" b="0"/>
                        </a:fillRef>
                        <a:effectRef idx="0">
                          <a:scrgbClr r="0" g="0" b="0"/>
                        </a:effectRef>
                        <a:fontRef idx="minor"/>
                      </wps:style>
                      <wps:txbx>
                        <w:txbxContent>
                          <w:p w14:paraId="0AF4DB36" w14:textId="77777777" w:rsidR="00B15A25" w:rsidRDefault="00B34D8E">
                            <w:pPr>
                              <w:pStyle w:val="Zawartoramki"/>
                              <w:jc w:val="center"/>
                              <w:rPr>
                                <w:b/>
                                <w:bCs/>
                              </w:rPr>
                            </w:pPr>
                            <w:r>
                              <w:rPr>
                                <w:b/>
                                <w:bCs/>
                              </w:rPr>
                              <w:t>OŚWIADCZENIE</w:t>
                            </w:r>
                          </w:p>
                          <w:p w14:paraId="6E8A4FC0" w14:textId="77777777" w:rsidR="00B15A25" w:rsidRDefault="00B34D8E">
                            <w:pPr>
                              <w:pStyle w:val="Zawartoramki"/>
                              <w:jc w:val="center"/>
                              <w:rPr>
                                <w:b/>
                                <w:bCs/>
                              </w:rPr>
                            </w:pPr>
                            <w:r>
                              <w:rPr>
                                <w:b/>
                                <w:bCs/>
                              </w:rPr>
                              <w:t>O POWSTANIU OBOWIĄZKU PODATKOWEGO</w:t>
                            </w:r>
                            <w:r>
                              <w:rPr>
                                <w:b/>
                                <w:bCs/>
                              </w:rPr>
                              <w:br/>
                              <w:t xml:space="preserve"> U ZAMAWIAJACEGO</w:t>
                            </w:r>
                          </w:p>
                        </w:txbxContent>
                      </wps:txbx>
                      <wps:bodyPr lIns="94680" tIns="48960" rIns="94680" bIns="48960">
                        <a:noAutofit/>
                      </wps:bodyPr>
                    </wps:wsp>
                  </a:graphicData>
                </a:graphic>
              </wp:anchor>
            </w:drawing>
          </mc:Choice>
          <mc:Fallback>
            <w:pict>
              <v:rect id="shape_0" ID="Pole tekstowe 2" fillcolor="silver" stroked="t" style="position:absolute;margin-left:152.6pt;margin-top:99.75pt;width:314.95pt;height:66.5pt;v-text-anchor:top;mso-position-vertical-relative:page" wp14:anchorId="0EE583AC">
                <w10:wrap type="square"/>
                <v:fill o:detectmouseclick="t" type="solid" color2="#3f3f3f"/>
                <v:stroke color="black" weight="6480" joinstyle="miter" endcap="flat"/>
                <v:textbox>
                  <w:txbxContent>
                    <w:p>
                      <w:pPr>
                        <w:pStyle w:val="Zawartoramki"/>
                        <w:jc w:val="center"/>
                        <w:rPr>
                          <w:b/>
                          <w:b/>
                          <w:bCs/>
                        </w:rPr>
                      </w:pPr>
                      <w:r>
                        <w:rPr>
                          <w:b/>
                          <w:bCs/>
                        </w:rPr>
                        <w:t>OŚWIADCZENIE</w:t>
                      </w:r>
                    </w:p>
                    <w:p>
                      <w:pPr>
                        <w:pStyle w:val="Zawartoramki"/>
                        <w:spacing w:before="0" w:after="200"/>
                        <w:jc w:val="center"/>
                        <w:rPr>
                          <w:b/>
                          <w:b/>
                          <w:bCs/>
                        </w:rPr>
                      </w:pPr>
                      <w:r>
                        <w:rPr>
                          <w:b/>
                          <w:bCs/>
                        </w:rPr>
                        <w:t>O POWSTANIU OBOWIĄZKU PODATKOWEGO</w:t>
                        <w:br/>
                        <w:t xml:space="preserve"> U ZAMAWIAJACEGO</w:t>
                      </w:r>
                    </w:p>
                  </w:txbxContent>
                </v:textbox>
              </v:rect>
            </w:pict>
          </mc:Fallback>
        </mc:AlternateContent>
      </w:r>
      <w:r>
        <w:rPr>
          <w:rFonts w:ascii="Book Antiqua" w:hAnsi="Book Antiqua"/>
          <w:sz w:val="20"/>
          <w:szCs w:val="20"/>
        </w:rPr>
        <w:t>Załącznik nr 3</w:t>
      </w:r>
    </w:p>
    <w:p w14:paraId="2F7391D7" w14:textId="77777777" w:rsidR="00B15A25" w:rsidRDefault="00B15A25">
      <w:pPr>
        <w:tabs>
          <w:tab w:val="left" w:pos="3585"/>
        </w:tabs>
        <w:spacing w:before="120"/>
        <w:ind w:right="-341"/>
        <w:rPr>
          <w:rFonts w:ascii="Book Antiqua" w:hAnsi="Book Antiqua" w:cs="Century Gothic"/>
          <w:bCs/>
          <w:spacing w:val="4"/>
          <w:sz w:val="20"/>
          <w:szCs w:val="20"/>
        </w:rPr>
      </w:pPr>
    </w:p>
    <w:p w14:paraId="7FAEBB7F" w14:textId="77777777" w:rsidR="00B15A25" w:rsidRDefault="00B34D8E">
      <w:pPr>
        <w:spacing w:before="60" w:line="360" w:lineRule="auto"/>
        <w:jc w:val="both"/>
        <w:rPr>
          <w:rFonts w:ascii="Book Antiqua" w:hAnsi="Book Antiqua" w:cs="Century Gothic"/>
          <w:b/>
          <w:bCs/>
          <w:i/>
          <w:iCs/>
          <w:sz w:val="20"/>
          <w:szCs w:val="20"/>
        </w:rPr>
      </w:pPr>
      <w:r>
        <w:rPr>
          <w:rFonts w:ascii="Book Antiqua" w:hAnsi="Book Antiqua" w:cs="Century Gothic"/>
          <w:sz w:val="20"/>
          <w:szCs w:val="20"/>
        </w:rPr>
        <w:t xml:space="preserve">Przystępując do postępowania o udzielenie zamówienia publicznego pn.: </w:t>
      </w:r>
      <w:r>
        <w:rPr>
          <w:rFonts w:ascii="Book Antiqua" w:hAnsi="Book Antiqua" w:cs="Century Gothic"/>
          <w:i/>
          <w:sz w:val="20"/>
          <w:szCs w:val="20"/>
        </w:rPr>
        <w:t>„</w:t>
      </w:r>
      <w:r>
        <w:rPr>
          <w:rFonts w:ascii="Book Antiqua" w:hAnsi="Book Antiqua" w:cs="Century Gothic"/>
          <w:i/>
          <w:sz w:val="20"/>
          <w:lang w:eastAsia="pl-PL"/>
        </w:rPr>
        <w:t>Przedłużenie licencji na wirtualne urządzenia Cisco IronPort (Email Security Appliance) pracujące w trybie Cluster</w:t>
      </w:r>
      <w:r>
        <w:rPr>
          <w:rFonts w:ascii="Book Antiqua" w:hAnsi="Book Antiqua" w:cs="Arial"/>
          <w:b/>
          <w:i/>
          <w:sz w:val="20"/>
          <w:szCs w:val="20"/>
        </w:rPr>
        <w:t>”,</w:t>
      </w:r>
    </w:p>
    <w:p w14:paraId="6D5BE188" w14:textId="77777777" w:rsidR="00B15A25" w:rsidRDefault="00B34D8E">
      <w:pPr>
        <w:spacing w:line="360" w:lineRule="auto"/>
        <w:jc w:val="both"/>
        <w:rPr>
          <w:rFonts w:ascii="Book Antiqua" w:hAnsi="Book Antiqua" w:cs="Century Gothic"/>
          <w:color w:val="000000"/>
          <w:sz w:val="20"/>
          <w:szCs w:val="20"/>
        </w:rPr>
      </w:pPr>
      <w:r>
        <w:rPr>
          <w:rFonts w:ascii="Book Antiqua" w:hAnsi="Book Antiqua" w:cs="Century Gothic"/>
          <w:color w:val="000000"/>
          <w:sz w:val="20"/>
          <w:szCs w:val="20"/>
        </w:rPr>
        <w:t xml:space="preserve">ja/my (imię i nazwisko) </w:t>
      </w:r>
    </w:p>
    <w:p w14:paraId="78E81BE8" w14:textId="77777777" w:rsidR="00B15A25" w:rsidRDefault="00B34D8E">
      <w:pPr>
        <w:spacing w:before="200"/>
        <w:rPr>
          <w:rFonts w:ascii="Book Antiqua" w:hAnsi="Book Antiqua" w:cs="Century Gothic"/>
          <w:color w:val="000000"/>
          <w:sz w:val="20"/>
          <w:szCs w:val="20"/>
        </w:rPr>
      </w:pPr>
      <w:r>
        <w:rPr>
          <w:rFonts w:ascii="Book Antiqua" w:hAnsi="Book Antiqua" w:cs="Century Gothic"/>
          <w:color w:val="000000"/>
          <w:sz w:val="20"/>
          <w:szCs w:val="20"/>
        </w:rPr>
        <w:t xml:space="preserve">................................................................................................................................................................... </w:t>
      </w:r>
    </w:p>
    <w:p w14:paraId="7B839D12" w14:textId="77777777" w:rsidR="00B15A25" w:rsidRDefault="00B34D8E">
      <w:pPr>
        <w:spacing w:line="360" w:lineRule="auto"/>
        <w:rPr>
          <w:rFonts w:ascii="Book Antiqua" w:hAnsi="Book Antiqua" w:cstheme="minorHAnsi"/>
          <w:color w:val="000000"/>
          <w:sz w:val="20"/>
          <w:szCs w:val="20"/>
        </w:rPr>
      </w:pPr>
      <w:r>
        <w:rPr>
          <w:rFonts w:ascii="Book Antiqua" w:hAnsi="Book Antiqua" w:cstheme="minorHAnsi"/>
          <w:color w:val="000000"/>
          <w:sz w:val="20"/>
          <w:szCs w:val="20"/>
        </w:rPr>
        <w:t>reprezentując firmę(nazwa firmy)/będąc właścicielem</w:t>
      </w:r>
      <w:r>
        <w:rPr>
          <w:rFonts w:ascii="Book Antiqua" w:hAnsi="Book Antiqua" w:cstheme="minorHAnsi"/>
          <w:color w:val="000000"/>
          <w:sz w:val="20"/>
          <w:szCs w:val="20"/>
          <w:vertAlign w:val="superscript"/>
        </w:rPr>
        <w:t>5</w:t>
      </w:r>
    </w:p>
    <w:p w14:paraId="032DBD3E" w14:textId="77777777" w:rsidR="00B15A25" w:rsidRDefault="00B34D8E">
      <w:pPr>
        <w:spacing w:before="200"/>
        <w:rPr>
          <w:rFonts w:ascii="Book Antiqua" w:hAnsi="Book Antiqua" w:cs="Century Gothic"/>
          <w:color w:val="000000"/>
          <w:sz w:val="20"/>
          <w:szCs w:val="20"/>
        </w:rPr>
      </w:pPr>
      <w:r>
        <w:rPr>
          <w:rFonts w:ascii="Book Antiqua" w:hAnsi="Book Antiqua" w:cs="Century Gothic"/>
          <w:color w:val="000000"/>
          <w:sz w:val="20"/>
          <w:szCs w:val="20"/>
        </w:rPr>
        <w:t>……….……………………………………….................................................................................................</w:t>
      </w:r>
    </w:p>
    <w:p w14:paraId="0CC1B730" w14:textId="77777777" w:rsidR="00B15A25" w:rsidRDefault="00B34D8E">
      <w:pPr>
        <w:spacing w:after="120" w:line="360" w:lineRule="auto"/>
        <w:rPr>
          <w:rFonts w:ascii="Book Antiqua" w:hAnsi="Book Antiqua" w:cstheme="minorHAnsi"/>
          <w:color w:val="000000"/>
          <w:sz w:val="20"/>
          <w:szCs w:val="20"/>
        </w:rPr>
      </w:pPr>
      <w:r>
        <w:rPr>
          <w:rFonts w:ascii="Book Antiqua" w:hAnsi="Book Antiqua" w:cstheme="minorHAnsi"/>
          <w:color w:val="000000"/>
          <w:sz w:val="20"/>
          <w:szCs w:val="20"/>
        </w:rPr>
        <w:t xml:space="preserve">jako – upoważniony na piśmie / wpisany w odpowiednim rejestrze lub ewidencji działalności gospodarczej </w:t>
      </w:r>
    </w:p>
    <w:p w14:paraId="7E9D60BC" w14:textId="77777777" w:rsidR="00B15A25" w:rsidRDefault="00B34D8E">
      <w:pPr>
        <w:tabs>
          <w:tab w:val="left" w:pos="-3119"/>
        </w:tabs>
        <w:spacing w:line="360" w:lineRule="auto"/>
        <w:jc w:val="both"/>
        <w:rPr>
          <w:rFonts w:ascii="Book Antiqua" w:hAnsi="Book Antiqua" w:cs="Century Gothic"/>
          <w:sz w:val="20"/>
          <w:szCs w:val="20"/>
        </w:rPr>
      </w:pPr>
      <w:r>
        <w:rPr>
          <w:rFonts w:ascii="Book Antiqua" w:hAnsi="Book Antiqua" w:cs="Century Gothic"/>
          <w:color w:val="000000"/>
          <w:sz w:val="20"/>
          <w:szCs w:val="20"/>
        </w:rPr>
        <w:t xml:space="preserve">w imieniu reprezentowanej przeze mnie/nas firmy </w:t>
      </w:r>
      <w:r>
        <w:rPr>
          <w:rFonts w:ascii="Book Antiqua" w:hAnsi="Book Antiqua" w:cs="Century Gothic"/>
          <w:b/>
          <w:bCs/>
          <w:color w:val="000000"/>
          <w:sz w:val="20"/>
          <w:szCs w:val="20"/>
        </w:rPr>
        <w:t xml:space="preserve">oświadczam (-y), że:, wybór naszej oferty prowadzić będzie do powstania obowiązku podatkowego u Zamawiającego </w:t>
      </w:r>
      <w:r>
        <w:rPr>
          <w:rFonts w:ascii="Book Antiqua" w:hAnsi="Book Antiqua" w:cs="Century Gothic"/>
          <w:sz w:val="20"/>
          <w:szCs w:val="20"/>
        </w:rPr>
        <w:t>zgodnie z obowiązującymi przepisami o podatku od towarów i usług w zakresie dotyczącym:</w:t>
      </w:r>
    </w:p>
    <w:p w14:paraId="76951B3F" w14:textId="77777777" w:rsidR="00B15A25" w:rsidRDefault="00B34D8E">
      <w:pPr>
        <w:numPr>
          <w:ilvl w:val="0"/>
          <w:numId w:val="5"/>
        </w:numPr>
        <w:tabs>
          <w:tab w:val="left" w:pos="-3119"/>
        </w:tabs>
        <w:spacing w:after="120"/>
        <w:jc w:val="both"/>
        <w:rPr>
          <w:rFonts w:ascii="Book Antiqua" w:hAnsi="Book Antiqua" w:cs="Century Gothic"/>
          <w:b/>
          <w:bCs/>
          <w:sz w:val="20"/>
          <w:szCs w:val="20"/>
        </w:rPr>
      </w:pPr>
      <w:r>
        <w:rPr>
          <w:rFonts w:ascii="Book Antiqua" w:hAnsi="Book Antiqua" w:cs="Century Gothic"/>
          <w:b/>
          <w:bCs/>
          <w:sz w:val="20"/>
          <w:szCs w:val="20"/>
        </w:rPr>
        <w:t xml:space="preserve">wewnątrzwspólnotowego nabycia towarów, </w:t>
      </w:r>
    </w:p>
    <w:p w14:paraId="514346D5" w14:textId="77777777" w:rsidR="00B15A25" w:rsidRDefault="00B34D8E">
      <w:pPr>
        <w:numPr>
          <w:ilvl w:val="0"/>
          <w:numId w:val="5"/>
        </w:numPr>
        <w:spacing w:after="120"/>
        <w:jc w:val="both"/>
        <w:rPr>
          <w:rFonts w:ascii="Book Antiqua" w:hAnsi="Book Antiqua" w:cs="Century Gothic"/>
          <w:b/>
          <w:bCs/>
          <w:sz w:val="20"/>
          <w:szCs w:val="20"/>
        </w:rPr>
      </w:pPr>
      <w:r>
        <w:rPr>
          <w:rFonts w:ascii="Book Antiqua" w:hAnsi="Book Antiqua" w:cs="Century Gothic"/>
          <w:b/>
          <w:bCs/>
          <w:sz w:val="20"/>
          <w:szCs w:val="20"/>
        </w:rPr>
        <w:t>importu usług lub towarów,</w:t>
      </w:r>
    </w:p>
    <w:p w14:paraId="1D013877" w14:textId="77777777" w:rsidR="00B15A25" w:rsidRDefault="00B34D8E">
      <w:pPr>
        <w:numPr>
          <w:ilvl w:val="0"/>
          <w:numId w:val="5"/>
        </w:numPr>
        <w:spacing w:after="120"/>
        <w:jc w:val="both"/>
        <w:rPr>
          <w:rFonts w:ascii="Book Antiqua" w:hAnsi="Book Antiqua" w:cs="Century Gothic"/>
          <w:b/>
          <w:bCs/>
          <w:sz w:val="20"/>
          <w:szCs w:val="20"/>
        </w:rPr>
      </w:pPr>
      <w:r>
        <w:rPr>
          <w:rFonts w:ascii="Book Antiqua" w:hAnsi="Book Antiqua" w:cs="Century Gothic"/>
          <w:b/>
          <w:bCs/>
          <w:sz w:val="20"/>
          <w:szCs w:val="20"/>
        </w:rPr>
        <w:t xml:space="preserve">mechanizmu odwróconego obciążenia podatkiem VAT </w:t>
      </w:r>
      <w:r>
        <w:rPr>
          <w:rStyle w:val="Zakotwiczenieprzypisudolnego"/>
          <w:rFonts w:ascii="Book Antiqua" w:hAnsi="Book Antiqua" w:cs="Century Gothic"/>
          <w:color w:val="000000"/>
          <w:sz w:val="20"/>
          <w:szCs w:val="20"/>
        </w:rPr>
        <w:footnoteReference w:id="1"/>
      </w:r>
      <w:r>
        <w:rPr>
          <w:rFonts w:ascii="Book Antiqua" w:hAnsi="Book Antiqua" w:cs="Century Gothic"/>
          <w:b/>
          <w:bCs/>
          <w:sz w:val="20"/>
          <w:szCs w:val="20"/>
        </w:rPr>
        <w:t xml:space="preserve">, </w:t>
      </w:r>
    </w:p>
    <w:p w14:paraId="52DFF3F6" w14:textId="77777777" w:rsidR="00B15A25" w:rsidRDefault="00B34D8E">
      <w:pPr>
        <w:rPr>
          <w:rFonts w:ascii="Book Antiqua" w:hAnsi="Book Antiqua" w:cs="Century Gothic"/>
          <w:sz w:val="20"/>
          <w:szCs w:val="20"/>
        </w:rPr>
      </w:pPr>
      <w:r>
        <w:rPr>
          <w:rFonts w:ascii="Book Antiqua" w:hAnsi="Book Antiqua" w:cs="Century Gothic"/>
          <w:sz w:val="20"/>
          <w:szCs w:val="20"/>
        </w:rPr>
        <w:t xml:space="preserve">w zakresie następujących towarów/usług : </w:t>
      </w:r>
    </w:p>
    <w:p w14:paraId="749F1030" w14:textId="77777777" w:rsidR="00B15A25" w:rsidRDefault="00B34D8E">
      <w:pPr>
        <w:rPr>
          <w:rFonts w:ascii="Book Antiqua" w:hAnsi="Book Antiqua" w:cs="Century Gothic"/>
          <w:sz w:val="20"/>
          <w:szCs w:val="20"/>
        </w:rPr>
      </w:pPr>
      <w:r>
        <w:rPr>
          <w:rFonts w:ascii="Book Antiqua" w:hAnsi="Book Antiqua" w:cs="Century Gothic"/>
          <w:sz w:val="20"/>
          <w:szCs w:val="20"/>
        </w:rPr>
        <w:t>………………………………………………………………………………………………………………………</w:t>
      </w:r>
    </w:p>
    <w:p w14:paraId="153CE9E4" w14:textId="77777777" w:rsidR="00B15A25" w:rsidRDefault="00B34D8E">
      <w:pPr>
        <w:rPr>
          <w:rFonts w:ascii="Book Antiqua" w:hAnsi="Book Antiqua" w:cs="Century Gothic"/>
          <w:sz w:val="20"/>
          <w:szCs w:val="20"/>
        </w:rPr>
      </w:pPr>
      <w:r>
        <w:rPr>
          <w:rFonts w:ascii="Book Antiqua" w:hAnsi="Book Antiqua" w:cs="Century Gothic"/>
          <w:sz w:val="20"/>
          <w:szCs w:val="20"/>
        </w:rPr>
        <w:t>……………………………………………………………………………………………………………………</w:t>
      </w:r>
    </w:p>
    <w:p w14:paraId="5CE58B65" w14:textId="77777777" w:rsidR="00B15A25" w:rsidRDefault="00B34D8E">
      <w:pPr>
        <w:rPr>
          <w:rFonts w:ascii="Book Antiqua" w:hAnsi="Book Antiqua" w:cs="Century Gothic"/>
          <w:sz w:val="20"/>
          <w:szCs w:val="20"/>
        </w:rPr>
      </w:pPr>
      <w:r>
        <w:rPr>
          <w:rFonts w:ascii="Book Antiqua" w:hAnsi="Book Antiqua" w:cs="Century Gothic"/>
          <w:sz w:val="20"/>
          <w:szCs w:val="20"/>
        </w:rPr>
        <w:t>wartość podatku: ………………</w:t>
      </w:r>
    </w:p>
    <w:p w14:paraId="6D218B0A" w14:textId="77777777" w:rsidR="00B15A25" w:rsidRDefault="00B15A25">
      <w:pPr>
        <w:rPr>
          <w:rFonts w:ascii="Book Antiqua" w:hAnsi="Book Antiqua"/>
          <w:i/>
          <w:iCs/>
          <w:sz w:val="20"/>
          <w:szCs w:val="20"/>
        </w:rPr>
      </w:pPr>
    </w:p>
    <w:p w14:paraId="3ADFE74F" w14:textId="77777777" w:rsidR="00B15A25" w:rsidRDefault="00B34D8E">
      <w:pPr>
        <w:rPr>
          <w:rFonts w:ascii="Book Antiqua" w:hAnsi="Book Antiqua"/>
          <w:i/>
          <w:iCs/>
          <w:sz w:val="20"/>
          <w:szCs w:val="20"/>
        </w:rPr>
      </w:pPr>
      <w:r>
        <w:rPr>
          <w:rFonts w:ascii="Book Antiqua" w:hAnsi="Book Antiqua"/>
          <w:i/>
          <w:iCs/>
          <w:sz w:val="20"/>
          <w:szCs w:val="20"/>
        </w:rPr>
        <w:t>..........................................................</w:t>
      </w:r>
      <w:r>
        <w:rPr>
          <w:rFonts w:ascii="Book Antiqua" w:hAnsi="Book Antiqua"/>
          <w:i/>
          <w:iCs/>
          <w:sz w:val="20"/>
          <w:szCs w:val="20"/>
        </w:rPr>
        <w:tab/>
      </w:r>
      <w:r>
        <w:rPr>
          <w:rFonts w:ascii="Book Antiqua" w:hAnsi="Book Antiqua"/>
          <w:i/>
          <w:iCs/>
          <w:sz w:val="20"/>
          <w:szCs w:val="20"/>
        </w:rPr>
        <w:tab/>
      </w:r>
      <w:r>
        <w:rPr>
          <w:rFonts w:ascii="Book Antiqua" w:hAnsi="Book Antiqua"/>
          <w:i/>
          <w:iCs/>
          <w:sz w:val="20"/>
          <w:szCs w:val="20"/>
        </w:rPr>
        <w:tab/>
        <w:t xml:space="preserve">                    ..........................................................</w:t>
      </w:r>
    </w:p>
    <w:p w14:paraId="3AB99219" w14:textId="77777777" w:rsidR="00B15A25" w:rsidRDefault="00B34D8E">
      <w:pPr>
        <w:tabs>
          <w:tab w:val="right" w:pos="9072"/>
        </w:tabs>
        <w:spacing w:after="0"/>
        <w:rPr>
          <w:rFonts w:ascii="Book Antiqua" w:hAnsi="Book Antiqua" w:cstheme="minorHAnsi"/>
          <w:i/>
          <w:iCs/>
          <w:sz w:val="20"/>
          <w:szCs w:val="20"/>
        </w:rPr>
      </w:pPr>
      <w:r>
        <w:rPr>
          <w:rFonts w:ascii="Book Antiqua" w:hAnsi="Book Antiqua" w:cstheme="minorHAnsi"/>
          <w:i/>
          <w:iCs/>
          <w:sz w:val="20"/>
          <w:szCs w:val="20"/>
        </w:rPr>
        <w:t>Miejscowość i data</w:t>
      </w:r>
      <w:r>
        <w:rPr>
          <w:rFonts w:ascii="Book Antiqua" w:hAnsi="Book Antiqua" w:cstheme="minorHAnsi"/>
          <w:i/>
          <w:iCs/>
          <w:sz w:val="20"/>
          <w:szCs w:val="20"/>
        </w:rPr>
        <w:tab/>
        <w:t xml:space="preserve">                                                          Podpis osób upoważnionych do składania </w:t>
      </w:r>
    </w:p>
    <w:p w14:paraId="7C269F19" w14:textId="77777777" w:rsidR="00B15A25" w:rsidRDefault="00B34D8E">
      <w:pPr>
        <w:tabs>
          <w:tab w:val="left" w:pos="5670"/>
          <w:tab w:val="left" w:pos="6096"/>
        </w:tabs>
        <w:spacing w:after="0"/>
        <w:ind w:left="708"/>
        <w:jc w:val="center"/>
        <w:rPr>
          <w:rFonts w:ascii="Book Antiqua" w:hAnsi="Book Antiqua" w:cstheme="minorHAnsi"/>
          <w:i/>
          <w:iCs/>
          <w:sz w:val="20"/>
          <w:szCs w:val="20"/>
        </w:rPr>
      </w:pPr>
      <w:r>
        <w:rPr>
          <w:rFonts w:ascii="Book Antiqua" w:hAnsi="Book Antiqua" w:cstheme="minorHAnsi"/>
          <w:i/>
          <w:iCs/>
          <w:sz w:val="20"/>
          <w:szCs w:val="20"/>
        </w:rPr>
        <w:t xml:space="preserve">                                                                                                oświadczeń woli w imieniu oferenta</w:t>
      </w:r>
    </w:p>
    <w:p w14:paraId="087F9BD3" w14:textId="30FD90ED" w:rsidR="00B15A25" w:rsidRDefault="00B15A25" w:rsidP="00193075">
      <w:pPr>
        <w:spacing w:line="360" w:lineRule="auto"/>
        <w:jc w:val="center"/>
        <w:rPr>
          <w:rFonts w:ascii="Book Antiqua" w:hAnsi="Book Antiqua" w:cs="Arial"/>
          <w:bCs/>
          <w:sz w:val="20"/>
          <w:szCs w:val="20"/>
        </w:rPr>
      </w:pPr>
    </w:p>
    <w:p w14:paraId="2289AFD1" w14:textId="77777777" w:rsidR="00B15A25" w:rsidRDefault="00B34D8E">
      <w:pPr>
        <w:spacing w:line="360" w:lineRule="auto"/>
        <w:jc w:val="right"/>
        <w:rPr>
          <w:rFonts w:ascii="Book Antiqua" w:hAnsi="Book Antiqua" w:cs="Arial"/>
          <w:bCs/>
          <w:sz w:val="20"/>
          <w:szCs w:val="20"/>
        </w:rPr>
      </w:pPr>
      <w:r>
        <w:rPr>
          <w:rFonts w:ascii="Book Antiqua" w:hAnsi="Book Antiqua" w:cs="Arial"/>
          <w:bCs/>
          <w:sz w:val="20"/>
          <w:szCs w:val="20"/>
        </w:rPr>
        <w:lastRenderedPageBreak/>
        <w:t>Załącznik nr 4</w:t>
      </w:r>
    </w:p>
    <w:p w14:paraId="172AA751" w14:textId="77777777" w:rsidR="00B15A25" w:rsidRDefault="00B34D8E">
      <w:pPr>
        <w:spacing w:line="360" w:lineRule="auto"/>
        <w:jc w:val="center"/>
        <w:rPr>
          <w:rFonts w:ascii="Book Antiqua" w:hAnsi="Book Antiqua" w:cs="Arial"/>
          <w:sz w:val="20"/>
          <w:szCs w:val="20"/>
        </w:rPr>
      </w:pPr>
      <w:r>
        <w:rPr>
          <w:rFonts w:ascii="Book Antiqua" w:hAnsi="Book Antiqua" w:cs="Arial"/>
          <w:b/>
          <w:bCs/>
          <w:sz w:val="20"/>
          <w:szCs w:val="20"/>
        </w:rPr>
        <w:t>Projekt/Umowa nr .............................................</w:t>
      </w:r>
    </w:p>
    <w:p w14:paraId="5A617F5A" w14:textId="77777777" w:rsidR="00B15A25" w:rsidRDefault="00B34D8E">
      <w:pPr>
        <w:spacing w:line="360" w:lineRule="auto"/>
        <w:jc w:val="center"/>
        <w:rPr>
          <w:rFonts w:ascii="Book Antiqua" w:hAnsi="Book Antiqua" w:cs="Arial"/>
          <w:sz w:val="20"/>
          <w:szCs w:val="20"/>
        </w:rPr>
      </w:pPr>
      <w:r>
        <w:rPr>
          <w:rFonts w:ascii="Book Antiqua" w:hAnsi="Book Antiqua" w:cs="Arial"/>
          <w:sz w:val="20"/>
          <w:szCs w:val="20"/>
        </w:rPr>
        <w:t>zawarta w dniu ........................... roku pomiędzy:</w:t>
      </w:r>
    </w:p>
    <w:p w14:paraId="695F90FC" w14:textId="77777777" w:rsidR="00B15A25" w:rsidRDefault="00B34D8E">
      <w:pPr>
        <w:tabs>
          <w:tab w:val="left" w:pos="360"/>
        </w:tabs>
        <w:spacing w:line="360" w:lineRule="auto"/>
        <w:ind w:left="360" w:hanging="360"/>
        <w:jc w:val="both"/>
        <w:rPr>
          <w:rFonts w:ascii="Book Antiqua" w:hAnsi="Book Antiqua" w:cs="Arial"/>
          <w:sz w:val="20"/>
          <w:szCs w:val="20"/>
        </w:rPr>
      </w:pPr>
      <w:r>
        <w:rPr>
          <w:rFonts w:ascii="Book Antiqua" w:hAnsi="Book Antiqua" w:cs="Arial"/>
          <w:sz w:val="20"/>
          <w:szCs w:val="20"/>
        </w:rPr>
        <w:t>1.</w:t>
      </w:r>
      <w:r>
        <w:rPr>
          <w:rFonts w:ascii="Book Antiqua" w:hAnsi="Book Antiqua" w:cs="Arial"/>
          <w:sz w:val="20"/>
          <w:szCs w:val="20"/>
        </w:rPr>
        <w:tab/>
        <w:t xml:space="preserve"> </w:t>
      </w:r>
      <w:r>
        <w:rPr>
          <w:rFonts w:ascii="Book Antiqua" w:hAnsi="Book Antiqua" w:cs="Arial"/>
          <w:b/>
          <w:sz w:val="20"/>
          <w:szCs w:val="20"/>
        </w:rPr>
        <w:t>Uniwersytetem Kazimierza Wielkiego w Bydgoszczy</w:t>
      </w:r>
      <w:r>
        <w:rPr>
          <w:rFonts w:ascii="Book Antiqua" w:hAnsi="Book Antiqua" w:cs="Arial"/>
          <w:sz w:val="20"/>
          <w:szCs w:val="20"/>
        </w:rPr>
        <w:t>, adres: 85 – 064 Bydgoszcz, ul. Chodkiewicza 30, NIP 5542647568, REGON 340057695, zwanym dalej „Zamawiającym”, reprezentowanym przez:</w:t>
      </w:r>
    </w:p>
    <w:p w14:paraId="124A05F7" w14:textId="77777777" w:rsidR="00B15A25" w:rsidRDefault="00B34D8E">
      <w:pPr>
        <w:numPr>
          <w:ilvl w:val="0"/>
          <w:numId w:val="6"/>
        </w:numPr>
        <w:spacing w:after="0" w:line="360" w:lineRule="auto"/>
        <w:jc w:val="both"/>
        <w:rPr>
          <w:rFonts w:ascii="Book Antiqua" w:hAnsi="Book Antiqua" w:cs="Arial"/>
          <w:sz w:val="20"/>
          <w:szCs w:val="20"/>
        </w:rPr>
      </w:pPr>
      <w:r>
        <w:rPr>
          <w:rFonts w:ascii="Book Antiqua" w:hAnsi="Book Antiqua" w:cs="Arial"/>
          <w:sz w:val="20"/>
          <w:szCs w:val="20"/>
        </w:rPr>
        <w:t>mgr Renatę Malak – Kanclerza UKW</w:t>
      </w:r>
    </w:p>
    <w:p w14:paraId="3CD39638" w14:textId="77777777" w:rsidR="00B15A25" w:rsidRDefault="00B34D8E">
      <w:pPr>
        <w:spacing w:line="360" w:lineRule="auto"/>
        <w:ind w:left="360"/>
        <w:jc w:val="both"/>
        <w:rPr>
          <w:rFonts w:ascii="Book Antiqua" w:hAnsi="Book Antiqua" w:cs="Arial"/>
          <w:sz w:val="20"/>
          <w:szCs w:val="20"/>
        </w:rPr>
      </w:pPr>
      <w:r>
        <w:rPr>
          <w:rFonts w:ascii="Book Antiqua" w:hAnsi="Book Antiqua" w:cs="Arial"/>
          <w:sz w:val="20"/>
          <w:szCs w:val="20"/>
        </w:rPr>
        <w:t>przy kontrasygnacie mgr Renaty Stefaniak – Kwestora</w:t>
      </w:r>
    </w:p>
    <w:p w14:paraId="1C36B2BF" w14:textId="77777777" w:rsidR="00B15A25" w:rsidRDefault="00B34D8E">
      <w:pPr>
        <w:spacing w:line="360" w:lineRule="auto"/>
        <w:jc w:val="both"/>
        <w:rPr>
          <w:rFonts w:ascii="Book Antiqua" w:hAnsi="Book Antiqua" w:cs="Arial"/>
          <w:sz w:val="20"/>
          <w:szCs w:val="20"/>
        </w:rPr>
      </w:pPr>
      <w:r>
        <w:rPr>
          <w:rFonts w:ascii="Book Antiqua" w:hAnsi="Book Antiqua" w:cs="Arial"/>
          <w:sz w:val="20"/>
          <w:szCs w:val="20"/>
        </w:rPr>
        <w:t>a</w:t>
      </w:r>
    </w:p>
    <w:p w14:paraId="7973F90A" w14:textId="77777777" w:rsidR="00B15A25" w:rsidRDefault="00B34D8E">
      <w:pPr>
        <w:tabs>
          <w:tab w:val="left" w:pos="360"/>
        </w:tabs>
        <w:spacing w:line="360" w:lineRule="auto"/>
        <w:ind w:left="360" w:hanging="360"/>
        <w:jc w:val="both"/>
        <w:rPr>
          <w:rFonts w:ascii="Book Antiqua" w:hAnsi="Book Antiqua" w:cs="Arial"/>
          <w:sz w:val="20"/>
          <w:szCs w:val="20"/>
        </w:rPr>
      </w:pPr>
      <w:r>
        <w:rPr>
          <w:rFonts w:ascii="Book Antiqua" w:hAnsi="Book Antiqua" w:cs="Arial"/>
          <w:sz w:val="20"/>
          <w:szCs w:val="20"/>
        </w:rPr>
        <w:t>2</w:t>
      </w:r>
      <w:r>
        <w:rPr>
          <w:rFonts w:ascii="Book Antiqua" w:hAnsi="Book Antiqua" w:cs="Arial"/>
          <w:b/>
          <w:sz w:val="20"/>
          <w:szCs w:val="20"/>
        </w:rPr>
        <w:t xml:space="preserve">. </w:t>
      </w:r>
      <w:r>
        <w:rPr>
          <w:rFonts w:ascii="Book Antiqua" w:hAnsi="Book Antiqua" w:cs="Arial"/>
          <w:b/>
          <w:sz w:val="20"/>
          <w:szCs w:val="20"/>
        </w:rPr>
        <w:tab/>
        <w:t>.......................................................................................................</w:t>
      </w:r>
      <w:r>
        <w:rPr>
          <w:rFonts w:ascii="Book Antiqua" w:hAnsi="Book Antiqua" w:cs="Arial"/>
          <w:sz w:val="20"/>
          <w:szCs w:val="20"/>
        </w:rPr>
        <w:t xml:space="preserve"> zwanym dalej „Wykonawcą”,</w:t>
      </w:r>
    </w:p>
    <w:p w14:paraId="7125E28D" w14:textId="77777777" w:rsidR="00B15A25" w:rsidRDefault="00B34D8E">
      <w:pPr>
        <w:tabs>
          <w:tab w:val="left" w:pos="360"/>
        </w:tabs>
        <w:spacing w:line="360" w:lineRule="auto"/>
        <w:ind w:left="360" w:hanging="360"/>
        <w:jc w:val="both"/>
        <w:rPr>
          <w:rFonts w:ascii="Book Antiqua" w:hAnsi="Book Antiqua" w:cs="Arial"/>
          <w:i/>
          <w:sz w:val="16"/>
          <w:szCs w:val="16"/>
        </w:rPr>
      </w:pPr>
      <w:r>
        <w:rPr>
          <w:rFonts w:ascii="Book Antiqua" w:hAnsi="Book Antiqua" w:cs="Arial"/>
          <w:i/>
          <w:sz w:val="16"/>
          <w:szCs w:val="16"/>
        </w:rPr>
        <w:t xml:space="preserve">                                                  ( informacje o Wykonawcy zgodne z CEIDG lub KRS) </w:t>
      </w:r>
    </w:p>
    <w:p w14:paraId="5571270B" w14:textId="77777777" w:rsidR="00B15A25" w:rsidRDefault="00B34D8E">
      <w:pPr>
        <w:tabs>
          <w:tab w:val="left" w:pos="360"/>
        </w:tabs>
        <w:spacing w:line="360" w:lineRule="auto"/>
        <w:ind w:left="360" w:hanging="360"/>
        <w:jc w:val="both"/>
        <w:rPr>
          <w:rFonts w:ascii="Book Antiqua" w:hAnsi="Book Antiqua" w:cs="Arial"/>
          <w:sz w:val="20"/>
          <w:szCs w:val="20"/>
        </w:rPr>
      </w:pPr>
      <w:r>
        <w:rPr>
          <w:rFonts w:ascii="Book Antiqua" w:hAnsi="Book Antiqua" w:cs="Arial"/>
          <w:sz w:val="20"/>
          <w:szCs w:val="20"/>
        </w:rPr>
        <w:t xml:space="preserve"> reprezentowanym przez:</w:t>
      </w:r>
    </w:p>
    <w:p w14:paraId="70F3B985" w14:textId="77777777" w:rsidR="00B15A25" w:rsidRDefault="00B34D8E">
      <w:pPr>
        <w:tabs>
          <w:tab w:val="left" w:pos="360"/>
        </w:tabs>
        <w:spacing w:line="360" w:lineRule="auto"/>
        <w:ind w:left="360" w:hanging="360"/>
        <w:jc w:val="both"/>
        <w:rPr>
          <w:rFonts w:ascii="Book Antiqua" w:hAnsi="Book Antiqua" w:cs="Arial"/>
          <w:b/>
          <w:sz w:val="20"/>
          <w:szCs w:val="20"/>
        </w:rPr>
      </w:pPr>
      <w:r>
        <w:rPr>
          <w:rFonts w:ascii="Book Antiqua" w:hAnsi="Book Antiqua" w:cs="Arial"/>
          <w:b/>
          <w:sz w:val="20"/>
          <w:szCs w:val="20"/>
        </w:rPr>
        <w:t xml:space="preserve">       ..................................................................................................................................</w:t>
      </w:r>
    </w:p>
    <w:p w14:paraId="51210C11" w14:textId="3A18F02A" w:rsidR="00B15A25" w:rsidRDefault="00B34D8E">
      <w:pPr>
        <w:spacing w:line="360" w:lineRule="auto"/>
        <w:ind w:firstLine="708"/>
        <w:jc w:val="both"/>
        <w:rPr>
          <w:rFonts w:ascii="Book Antiqua" w:hAnsi="Book Antiqua" w:cs="Arial"/>
          <w:sz w:val="20"/>
          <w:szCs w:val="20"/>
        </w:rPr>
      </w:pPr>
      <w:r>
        <w:rPr>
          <w:rFonts w:ascii="Book Antiqua" w:hAnsi="Book Antiqua"/>
          <w:sz w:val="20"/>
          <w:szCs w:val="20"/>
        </w:rPr>
        <w:t xml:space="preserve">Niniejsza umowa jest następstwem wyboru przez Zamawiającego oferty </w:t>
      </w:r>
      <w:r>
        <w:rPr>
          <w:rFonts w:ascii="Book Antiqua" w:hAnsi="Book Antiqua"/>
          <w:bCs/>
          <w:sz w:val="20"/>
          <w:szCs w:val="20"/>
        </w:rPr>
        <w:t>Wykonawcy</w:t>
      </w:r>
      <w:r>
        <w:rPr>
          <w:rFonts w:ascii="Book Antiqua" w:hAnsi="Book Antiqua"/>
          <w:b/>
          <w:bCs/>
          <w:sz w:val="20"/>
          <w:szCs w:val="20"/>
        </w:rPr>
        <w:t xml:space="preserve"> </w:t>
      </w:r>
      <w:r>
        <w:rPr>
          <w:rFonts w:ascii="Book Antiqua" w:hAnsi="Book Antiqua"/>
          <w:sz w:val="20"/>
          <w:szCs w:val="20"/>
        </w:rPr>
        <w:t>w postępowaniu prowadzonym w trybie zapytania ofertowego</w:t>
      </w:r>
      <w:r>
        <w:rPr>
          <w:rFonts w:ascii="Book Antiqua" w:hAnsi="Book Antiqua" w:cs="Book Antiqua"/>
          <w:sz w:val="20"/>
          <w:szCs w:val="20"/>
          <w:lang w:eastAsia="pl-PL"/>
        </w:rPr>
        <w:t xml:space="preserve"> zgodnie Regulaminem udzielania zamówień publicznych na UKW w Bydgoszczy </w:t>
      </w:r>
      <w:r>
        <w:rPr>
          <w:rFonts w:ascii="Book Antiqua" w:hAnsi="Book Antiqua" w:cs="Arial"/>
          <w:sz w:val="20"/>
          <w:szCs w:val="20"/>
        </w:rPr>
        <w:t>pn.:</w:t>
      </w:r>
      <w:r>
        <w:rPr>
          <w:rFonts w:ascii="Book Antiqua" w:hAnsi="Book Antiqua" w:cs="Book Antiqua"/>
          <w:sz w:val="20"/>
          <w:szCs w:val="20"/>
          <w:lang w:eastAsia="pl-PL"/>
        </w:rPr>
        <w:t xml:space="preserve"> „</w:t>
      </w:r>
      <w:r>
        <w:rPr>
          <w:rFonts w:ascii="Book Antiqua" w:hAnsi="Book Antiqua" w:cs="Century Gothic"/>
          <w:sz w:val="20"/>
          <w:lang w:eastAsia="pl-PL"/>
        </w:rPr>
        <w:t>Przedłużenie licencji na wirtualne urządzenia Cisco IronPort (Email Security Appliance) pracujące w trybie Cluster</w:t>
      </w:r>
      <w:r>
        <w:rPr>
          <w:rFonts w:ascii="Book Antiqua" w:hAnsi="Book Antiqua" w:cs="Tahoma"/>
          <w:sz w:val="20"/>
          <w:szCs w:val="20"/>
          <w:lang w:eastAsia="pl-PL"/>
        </w:rPr>
        <w:t xml:space="preserve">” nr </w:t>
      </w:r>
      <w:r w:rsidR="00A33767">
        <w:rPr>
          <w:rFonts w:ascii="Book Antiqua" w:hAnsi="Book Antiqua" w:cs="Tahoma"/>
          <w:sz w:val="20"/>
          <w:szCs w:val="20"/>
          <w:lang w:eastAsia="pl-PL"/>
        </w:rPr>
        <w:t>UKW/DZP-282-ZO-65</w:t>
      </w:r>
      <w:r>
        <w:rPr>
          <w:rFonts w:ascii="Book Antiqua" w:hAnsi="Book Antiqua" w:cs="Tahoma"/>
          <w:sz w:val="20"/>
          <w:szCs w:val="20"/>
          <w:lang w:eastAsia="pl-PL"/>
        </w:rPr>
        <w:t>/2022</w:t>
      </w:r>
      <w:r>
        <w:rPr>
          <w:rFonts w:ascii="Book Antiqua" w:hAnsi="Book Antiqua" w:cs="Arial"/>
          <w:sz w:val="20"/>
          <w:szCs w:val="20"/>
        </w:rPr>
        <w:t>.</w:t>
      </w:r>
    </w:p>
    <w:p w14:paraId="7BD8BF9D" w14:textId="77777777" w:rsidR="00B15A25" w:rsidRDefault="00B34D8E">
      <w:pPr>
        <w:spacing w:line="360" w:lineRule="auto"/>
        <w:jc w:val="center"/>
        <w:rPr>
          <w:rFonts w:ascii="Book Antiqua" w:hAnsi="Book Antiqua" w:cs="Arial"/>
          <w:b/>
          <w:bCs/>
          <w:sz w:val="20"/>
          <w:szCs w:val="20"/>
        </w:rPr>
      </w:pPr>
      <w:r>
        <w:rPr>
          <w:rFonts w:ascii="Book Antiqua" w:hAnsi="Book Antiqua" w:cs="Arial"/>
          <w:b/>
          <w:bCs/>
          <w:sz w:val="20"/>
          <w:szCs w:val="20"/>
        </w:rPr>
        <w:t>§ 1</w:t>
      </w:r>
    </w:p>
    <w:p w14:paraId="453BE943" w14:textId="77777777" w:rsidR="00B15A25" w:rsidRDefault="00B34D8E">
      <w:pPr>
        <w:spacing w:line="360" w:lineRule="auto"/>
        <w:jc w:val="center"/>
        <w:rPr>
          <w:rFonts w:ascii="Book Antiqua" w:hAnsi="Book Antiqua" w:cs="Arial"/>
          <w:b/>
          <w:bCs/>
          <w:sz w:val="20"/>
          <w:szCs w:val="20"/>
        </w:rPr>
      </w:pPr>
      <w:r>
        <w:rPr>
          <w:rFonts w:ascii="Book Antiqua" w:hAnsi="Book Antiqua" w:cs="Arial"/>
          <w:b/>
          <w:bCs/>
          <w:sz w:val="20"/>
          <w:szCs w:val="20"/>
        </w:rPr>
        <w:t>Przedmiot umowy</w:t>
      </w:r>
    </w:p>
    <w:p w14:paraId="267099AA" w14:textId="77777777" w:rsidR="00B15A25" w:rsidRDefault="00B34D8E">
      <w:pPr>
        <w:pStyle w:val="Standard"/>
        <w:spacing w:line="360" w:lineRule="auto"/>
        <w:contextualSpacing/>
        <w:jc w:val="both"/>
        <w:rPr>
          <w:rFonts w:ascii="Book Antiqua" w:hAnsi="Book Antiqua"/>
        </w:rPr>
      </w:pPr>
      <w:r>
        <w:rPr>
          <w:rFonts w:ascii="Book Antiqua" w:hAnsi="Book Antiqua" w:cs="Arial"/>
          <w:sz w:val="20"/>
        </w:rPr>
        <w:t>1.  Przedmiotem umowy jest p</w:t>
      </w:r>
      <w:r>
        <w:rPr>
          <w:rFonts w:ascii="Book Antiqua" w:hAnsi="Book Antiqua" w:cs="Century Gothic"/>
          <w:color w:val="000000"/>
          <w:sz w:val="20"/>
        </w:rPr>
        <w:t xml:space="preserve">rzedłużenie o 365 dni kalendarzowych następujących licencji ograniczonych czasowo na wirtualne urządzenia Cisco IronPort (Email Security Appliance), dalej zwanymi IronPort, </w:t>
      </w:r>
      <w:r>
        <w:rPr>
          <w:rFonts w:ascii="Book Antiqua" w:hAnsi="Book Antiqua" w:cs="Century Gothic"/>
          <w:sz w:val="20"/>
          <w:shd w:val="clear" w:color="auto" w:fill="FFFFFF"/>
        </w:rPr>
        <w:t>pracujące w trybie Cluster ze zcentralizowanym zarządzaniem.</w:t>
      </w:r>
    </w:p>
    <w:p w14:paraId="48C3DEEE" w14:textId="77777777" w:rsidR="00B15A25" w:rsidRDefault="00B34D8E">
      <w:pPr>
        <w:pStyle w:val="Standard"/>
        <w:spacing w:line="360" w:lineRule="auto"/>
        <w:contextualSpacing/>
        <w:jc w:val="both"/>
        <w:rPr>
          <w:rFonts w:ascii="Book Antiqua" w:hAnsi="Book Antiqua" w:cs="Century Gothic"/>
          <w:sz w:val="20"/>
        </w:rPr>
      </w:pPr>
      <w:r>
        <w:rPr>
          <w:rFonts w:ascii="Book Antiqua" w:hAnsi="Book Antiqua" w:cs="Century Gothic"/>
          <w:sz w:val="20"/>
        </w:rPr>
        <w:t>Przedłużenie dotyczy następujących licencji, na obu urządzeniach Zamawiającego:</w:t>
      </w:r>
    </w:p>
    <w:tbl>
      <w:tblPr>
        <w:tblW w:w="8663" w:type="dxa"/>
        <w:jc w:val="center"/>
        <w:tblLayout w:type="fixed"/>
        <w:tblCellMar>
          <w:left w:w="10" w:type="dxa"/>
          <w:right w:w="10" w:type="dxa"/>
        </w:tblCellMar>
        <w:tblLook w:val="0000" w:firstRow="0" w:lastRow="0" w:firstColumn="0" w:lastColumn="0" w:noHBand="0" w:noVBand="0"/>
      </w:tblPr>
      <w:tblGrid>
        <w:gridCol w:w="3069"/>
        <w:gridCol w:w="1715"/>
        <w:gridCol w:w="3879"/>
      </w:tblGrid>
      <w:tr w:rsidR="00B15A25" w14:paraId="0F00EFB9" w14:textId="77777777">
        <w:trPr>
          <w:trHeight w:val="450"/>
          <w:jc w:val="center"/>
        </w:trPr>
        <w:tc>
          <w:tcPr>
            <w:tcW w:w="3069" w:type="dxa"/>
            <w:tcBorders>
              <w:top w:val="single" w:sz="4" w:space="0" w:color="000001"/>
              <w:left w:val="single" w:sz="4" w:space="0" w:color="000001"/>
              <w:bottom w:val="single" w:sz="4" w:space="0" w:color="000001"/>
            </w:tcBorders>
            <w:shd w:val="clear" w:color="auto" w:fill="auto"/>
          </w:tcPr>
          <w:p w14:paraId="1D4C37F0" w14:textId="77777777" w:rsidR="00B15A25" w:rsidRDefault="00B34D8E">
            <w:pPr>
              <w:pStyle w:val="Standard"/>
              <w:jc w:val="center"/>
            </w:pPr>
            <w:r>
              <w:t>Licencja</w:t>
            </w:r>
          </w:p>
        </w:tc>
        <w:tc>
          <w:tcPr>
            <w:tcW w:w="1715" w:type="dxa"/>
            <w:tcBorders>
              <w:top w:val="single" w:sz="4" w:space="0" w:color="000001"/>
              <w:left w:val="single" w:sz="4" w:space="0" w:color="000001"/>
              <w:bottom w:val="single" w:sz="4" w:space="0" w:color="000001"/>
            </w:tcBorders>
            <w:shd w:val="clear" w:color="auto" w:fill="auto"/>
          </w:tcPr>
          <w:p w14:paraId="100AC61C" w14:textId="77777777" w:rsidR="00B15A25" w:rsidRDefault="00B34D8E">
            <w:pPr>
              <w:pStyle w:val="Standard"/>
              <w:jc w:val="center"/>
            </w:pPr>
            <w:r>
              <w:t>ilość</w:t>
            </w:r>
          </w:p>
        </w:tc>
        <w:tc>
          <w:tcPr>
            <w:tcW w:w="3879" w:type="dxa"/>
            <w:tcBorders>
              <w:top w:val="single" w:sz="4" w:space="0" w:color="000001"/>
              <w:left w:val="single" w:sz="4" w:space="0" w:color="000001"/>
              <w:bottom w:val="single" w:sz="4" w:space="0" w:color="000001"/>
              <w:right w:val="single" w:sz="4" w:space="0" w:color="000001"/>
            </w:tcBorders>
            <w:shd w:val="clear" w:color="auto" w:fill="auto"/>
          </w:tcPr>
          <w:p w14:paraId="085EE46F" w14:textId="77777777" w:rsidR="00B15A25" w:rsidRDefault="00B34D8E">
            <w:pPr>
              <w:pStyle w:val="Standard"/>
              <w:jc w:val="center"/>
            </w:pPr>
            <w:r>
              <w:t>data obecnego wygaśnięcia</w:t>
            </w:r>
          </w:p>
          <w:p w14:paraId="3B6E3C02" w14:textId="77777777" w:rsidR="00B15A25" w:rsidRDefault="00B34D8E">
            <w:pPr>
              <w:pStyle w:val="Standard"/>
              <w:jc w:val="center"/>
            </w:pPr>
            <w:r>
              <w:t>(stan podany na koncie Cisco CCO należącym do UKW)*</w:t>
            </w:r>
          </w:p>
        </w:tc>
      </w:tr>
      <w:tr w:rsidR="00B15A25" w14:paraId="7872B60D" w14:textId="77777777">
        <w:trPr>
          <w:trHeight w:val="265"/>
          <w:jc w:val="center"/>
        </w:trPr>
        <w:tc>
          <w:tcPr>
            <w:tcW w:w="3069" w:type="dxa"/>
            <w:tcBorders>
              <w:top w:val="single" w:sz="4" w:space="0" w:color="000001"/>
              <w:left w:val="single" w:sz="4" w:space="0" w:color="000001"/>
              <w:bottom w:val="single" w:sz="4" w:space="0" w:color="000001"/>
            </w:tcBorders>
            <w:shd w:val="clear" w:color="auto" w:fill="auto"/>
          </w:tcPr>
          <w:p w14:paraId="31F93B43" w14:textId="77777777" w:rsidR="00B15A25" w:rsidRDefault="00B34D8E">
            <w:pPr>
              <w:pStyle w:val="Standard"/>
              <w:jc w:val="center"/>
            </w:pPr>
            <w:r>
              <w:t>External Threat Feeds</w:t>
            </w:r>
          </w:p>
        </w:tc>
        <w:tc>
          <w:tcPr>
            <w:tcW w:w="1715" w:type="dxa"/>
            <w:tcBorders>
              <w:top w:val="single" w:sz="4" w:space="0" w:color="000001"/>
              <w:left w:val="single" w:sz="4" w:space="0" w:color="000001"/>
              <w:bottom w:val="single" w:sz="4" w:space="0" w:color="000001"/>
            </w:tcBorders>
            <w:shd w:val="clear" w:color="auto" w:fill="auto"/>
          </w:tcPr>
          <w:p w14:paraId="416355E0" w14:textId="77777777" w:rsidR="00B15A25" w:rsidRDefault="00B34D8E">
            <w:pPr>
              <w:pStyle w:val="Standard"/>
              <w:jc w:val="center"/>
            </w:pPr>
            <w:r>
              <w:t>1000</w:t>
            </w:r>
          </w:p>
        </w:tc>
        <w:tc>
          <w:tcPr>
            <w:tcW w:w="3879" w:type="dxa"/>
            <w:tcBorders>
              <w:top w:val="single" w:sz="4" w:space="0" w:color="000001"/>
              <w:left w:val="single" w:sz="4" w:space="0" w:color="000001"/>
              <w:bottom w:val="single" w:sz="4" w:space="0" w:color="000001"/>
              <w:right w:val="single" w:sz="4" w:space="0" w:color="000001"/>
            </w:tcBorders>
            <w:shd w:val="clear" w:color="auto" w:fill="auto"/>
          </w:tcPr>
          <w:p w14:paraId="1AE258BB" w14:textId="77777777" w:rsidR="00B15A25" w:rsidRDefault="00B34D8E">
            <w:pPr>
              <w:pStyle w:val="Standard"/>
              <w:jc w:val="center"/>
            </w:pPr>
            <w:r>
              <w:rPr>
                <w:rFonts w:ascii="Century Gothic" w:hAnsi="Century Gothic" w:cs="Century Gothic"/>
                <w:sz w:val="20"/>
              </w:rPr>
              <w:t>Aug 31 2022</w:t>
            </w:r>
          </w:p>
        </w:tc>
      </w:tr>
      <w:tr w:rsidR="00B15A25" w14:paraId="6FEC8D4C" w14:textId="77777777">
        <w:trPr>
          <w:trHeight w:val="265"/>
          <w:jc w:val="center"/>
        </w:trPr>
        <w:tc>
          <w:tcPr>
            <w:tcW w:w="3069" w:type="dxa"/>
            <w:tcBorders>
              <w:top w:val="single" w:sz="4" w:space="0" w:color="000001"/>
              <w:left w:val="single" w:sz="4" w:space="0" w:color="000001"/>
              <w:bottom w:val="single" w:sz="4" w:space="0" w:color="000001"/>
            </w:tcBorders>
            <w:shd w:val="clear" w:color="auto" w:fill="auto"/>
          </w:tcPr>
          <w:p w14:paraId="63BF12CC" w14:textId="77777777" w:rsidR="00B15A25" w:rsidRDefault="00B34D8E">
            <w:pPr>
              <w:pStyle w:val="Standard"/>
              <w:jc w:val="center"/>
            </w:pPr>
            <w:r>
              <w:t>Outbreak Filters</w:t>
            </w:r>
          </w:p>
        </w:tc>
        <w:tc>
          <w:tcPr>
            <w:tcW w:w="1715" w:type="dxa"/>
            <w:tcBorders>
              <w:top w:val="single" w:sz="4" w:space="0" w:color="000001"/>
              <w:left w:val="single" w:sz="4" w:space="0" w:color="000001"/>
              <w:bottom w:val="single" w:sz="4" w:space="0" w:color="000001"/>
            </w:tcBorders>
            <w:shd w:val="clear" w:color="auto" w:fill="auto"/>
          </w:tcPr>
          <w:p w14:paraId="3441028A" w14:textId="77777777" w:rsidR="00B15A25" w:rsidRDefault="00B34D8E">
            <w:pPr>
              <w:pStyle w:val="Standard"/>
              <w:jc w:val="center"/>
            </w:pPr>
            <w:r>
              <w:t>1000</w:t>
            </w:r>
          </w:p>
        </w:tc>
        <w:tc>
          <w:tcPr>
            <w:tcW w:w="3879" w:type="dxa"/>
            <w:tcBorders>
              <w:top w:val="single" w:sz="4" w:space="0" w:color="000001"/>
              <w:left w:val="single" w:sz="4" w:space="0" w:color="000001"/>
              <w:bottom w:val="single" w:sz="4" w:space="0" w:color="000001"/>
              <w:right w:val="single" w:sz="4" w:space="0" w:color="000001"/>
            </w:tcBorders>
            <w:shd w:val="clear" w:color="auto" w:fill="auto"/>
          </w:tcPr>
          <w:p w14:paraId="3D0B2739" w14:textId="77777777" w:rsidR="00B15A25" w:rsidRDefault="00B34D8E">
            <w:pPr>
              <w:pStyle w:val="Standard"/>
              <w:jc w:val="center"/>
            </w:pPr>
            <w:r>
              <w:rPr>
                <w:rFonts w:ascii="Century Gothic" w:hAnsi="Century Gothic" w:cs="Century Gothic"/>
                <w:sz w:val="20"/>
              </w:rPr>
              <w:t>Aug 31 2022</w:t>
            </w:r>
          </w:p>
        </w:tc>
      </w:tr>
      <w:tr w:rsidR="00B15A25" w14:paraId="3EDD96ED" w14:textId="77777777">
        <w:trPr>
          <w:jc w:val="center"/>
        </w:trPr>
        <w:tc>
          <w:tcPr>
            <w:tcW w:w="3069" w:type="dxa"/>
            <w:tcBorders>
              <w:top w:val="single" w:sz="4" w:space="0" w:color="000001"/>
              <w:left w:val="single" w:sz="4" w:space="0" w:color="000001"/>
              <w:bottom w:val="single" w:sz="4" w:space="0" w:color="000001"/>
            </w:tcBorders>
            <w:shd w:val="clear" w:color="auto" w:fill="auto"/>
          </w:tcPr>
          <w:p w14:paraId="60F58369" w14:textId="77777777" w:rsidR="00B15A25" w:rsidRDefault="00B34D8E">
            <w:pPr>
              <w:pStyle w:val="Standard"/>
              <w:jc w:val="center"/>
            </w:pPr>
            <w:r>
              <w:rPr>
                <w:rFonts w:ascii="Century Gothic" w:hAnsi="Century Gothic" w:cs="Century Gothic"/>
                <w:sz w:val="20"/>
                <w:lang w:val="en-US"/>
              </w:rPr>
              <w:t>IronPort Anti-Spam</w:t>
            </w:r>
          </w:p>
        </w:tc>
        <w:tc>
          <w:tcPr>
            <w:tcW w:w="1715" w:type="dxa"/>
            <w:tcBorders>
              <w:top w:val="single" w:sz="4" w:space="0" w:color="000001"/>
              <w:left w:val="single" w:sz="4" w:space="0" w:color="000001"/>
              <w:bottom w:val="single" w:sz="4" w:space="0" w:color="000001"/>
            </w:tcBorders>
            <w:shd w:val="clear" w:color="auto" w:fill="auto"/>
          </w:tcPr>
          <w:p w14:paraId="45BF3513" w14:textId="77777777" w:rsidR="00B15A25" w:rsidRDefault="00B34D8E">
            <w:pPr>
              <w:pStyle w:val="Standard"/>
              <w:jc w:val="center"/>
            </w:pPr>
            <w:r>
              <w:t>1000</w:t>
            </w:r>
          </w:p>
        </w:tc>
        <w:tc>
          <w:tcPr>
            <w:tcW w:w="3879" w:type="dxa"/>
            <w:tcBorders>
              <w:top w:val="single" w:sz="4" w:space="0" w:color="000001"/>
              <w:left w:val="single" w:sz="4" w:space="0" w:color="000001"/>
              <w:bottom w:val="single" w:sz="4" w:space="0" w:color="000001"/>
              <w:right w:val="single" w:sz="4" w:space="0" w:color="000001"/>
            </w:tcBorders>
            <w:shd w:val="clear" w:color="auto" w:fill="auto"/>
          </w:tcPr>
          <w:p w14:paraId="53640340" w14:textId="77777777" w:rsidR="00B15A25" w:rsidRDefault="00B34D8E">
            <w:pPr>
              <w:pStyle w:val="Standard"/>
              <w:jc w:val="center"/>
            </w:pPr>
            <w:r>
              <w:rPr>
                <w:rFonts w:ascii="Century Gothic" w:hAnsi="Century Gothic" w:cs="Century Gothic"/>
                <w:sz w:val="20"/>
              </w:rPr>
              <w:t>Aug 31 2022</w:t>
            </w:r>
          </w:p>
        </w:tc>
      </w:tr>
      <w:tr w:rsidR="00B15A25" w14:paraId="6BB83D89" w14:textId="77777777">
        <w:trPr>
          <w:jc w:val="center"/>
        </w:trPr>
        <w:tc>
          <w:tcPr>
            <w:tcW w:w="3069" w:type="dxa"/>
            <w:tcBorders>
              <w:top w:val="single" w:sz="4" w:space="0" w:color="000001"/>
              <w:left w:val="single" w:sz="4" w:space="0" w:color="000001"/>
              <w:bottom w:val="single" w:sz="4" w:space="0" w:color="000001"/>
            </w:tcBorders>
            <w:shd w:val="clear" w:color="auto" w:fill="auto"/>
          </w:tcPr>
          <w:p w14:paraId="55F3D26B" w14:textId="77777777" w:rsidR="00B15A25" w:rsidRDefault="00B34D8E">
            <w:pPr>
              <w:pStyle w:val="Standard"/>
              <w:jc w:val="center"/>
            </w:pPr>
            <w:r>
              <w:t>Sophos Anti-Virus</w:t>
            </w:r>
          </w:p>
        </w:tc>
        <w:tc>
          <w:tcPr>
            <w:tcW w:w="1715" w:type="dxa"/>
            <w:tcBorders>
              <w:top w:val="single" w:sz="4" w:space="0" w:color="000001"/>
              <w:left w:val="single" w:sz="4" w:space="0" w:color="000001"/>
              <w:bottom w:val="single" w:sz="4" w:space="0" w:color="000001"/>
            </w:tcBorders>
            <w:shd w:val="clear" w:color="auto" w:fill="auto"/>
          </w:tcPr>
          <w:p w14:paraId="05DC484A" w14:textId="77777777" w:rsidR="00B15A25" w:rsidRDefault="00B34D8E">
            <w:pPr>
              <w:pStyle w:val="Standard"/>
              <w:jc w:val="center"/>
            </w:pPr>
            <w:r>
              <w:t>1000</w:t>
            </w:r>
          </w:p>
        </w:tc>
        <w:tc>
          <w:tcPr>
            <w:tcW w:w="3879" w:type="dxa"/>
            <w:tcBorders>
              <w:top w:val="single" w:sz="4" w:space="0" w:color="000001"/>
              <w:left w:val="single" w:sz="4" w:space="0" w:color="000001"/>
              <w:bottom w:val="single" w:sz="4" w:space="0" w:color="000001"/>
              <w:right w:val="single" w:sz="4" w:space="0" w:color="000001"/>
            </w:tcBorders>
            <w:shd w:val="clear" w:color="auto" w:fill="auto"/>
          </w:tcPr>
          <w:p w14:paraId="6ECDE432" w14:textId="77777777" w:rsidR="00B15A25" w:rsidRDefault="00B34D8E">
            <w:pPr>
              <w:pStyle w:val="Standard"/>
              <w:jc w:val="center"/>
            </w:pPr>
            <w:r>
              <w:rPr>
                <w:rFonts w:ascii="Century Gothic" w:hAnsi="Century Gothic" w:cs="Century Gothic"/>
                <w:sz w:val="20"/>
              </w:rPr>
              <w:t>Aug 31 2022</w:t>
            </w:r>
          </w:p>
        </w:tc>
      </w:tr>
      <w:tr w:rsidR="00B15A25" w14:paraId="449C38F4" w14:textId="77777777">
        <w:trPr>
          <w:jc w:val="center"/>
        </w:trPr>
        <w:tc>
          <w:tcPr>
            <w:tcW w:w="3069" w:type="dxa"/>
            <w:tcBorders>
              <w:top w:val="single" w:sz="4" w:space="0" w:color="000001"/>
              <w:left w:val="single" w:sz="4" w:space="0" w:color="000001"/>
              <w:bottom w:val="single" w:sz="4" w:space="0" w:color="000001"/>
            </w:tcBorders>
            <w:shd w:val="clear" w:color="auto" w:fill="auto"/>
          </w:tcPr>
          <w:p w14:paraId="161D95DA" w14:textId="77777777" w:rsidR="00B15A25" w:rsidRDefault="00B34D8E">
            <w:pPr>
              <w:pStyle w:val="Standard"/>
              <w:jc w:val="center"/>
            </w:pPr>
            <w:r>
              <w:t>IronPort Email Encryption</w:t>
            </w:r>
          </w:p>
        </w:tc>
        <w:tc>
          <w:tcPr>
            <w:tcW w:w="1715" w:type="dxa"/>
            <w:tcBorders>
              <w:top w:val="single" w:sz="4" w:space="0" w:color="000001"/>
              <w:left w:val="single" w:sz="4" w:space="0" w:color="000001"/>
              <w:bottom w:val="single" w:sz="4" w:space="0" w:color="000001"/>
            </w:tcBorders>
            <w:shd w:val="clear" w:color="auto" w:fill="auto"/>
          </w:tcPr>
          <w:p w14:paraId="080A8106" w14:textId="77777777" w:rsidR="00B15A25" w:rsidRDefault="00B34D8E">
            <w:pPr>
              <w:pStyle w:val="Standard"/>
              <w:jc w:val="center"/>
            </w:pPr>
            <w:r>
              <w:t>1000</w:t>
            </w:r>
          </w:p>
        </w:tc>
        <w:tc>
          <w:tcPr>
            <w:tcW w:w="3879" w:type="dxa"/>
            <w:tcBorders>
              <w:top w:val="single" w:sz="4" w:space="0" w:color="000001"/>
              <w:left w:val="single" w:sz="4" w:space="0" w:color="000001"/>
              <w:bottom w:val="single" w:sz="4" w:space="0" w:color="000001"/>
              <w:right w:val="single" w:sz="4" w:space="0" w:color="000001"/>
            </w:tcBorders>
            <w:shd w:val="clear" w:color="auto" w:fill="auto"/>
          </w:tcPr>
          <w:p w14:paraId="160478D5" w14:textId="77777777" w:rsidR="00B15A25" w:rsidRDefault="00B34D8E">
            <w:pPr>
              <w:pStyle w:val="Standard"/>
              <w:jc w:val="center"/>
            </w:pPr>
            <w:r>
              <w:rPr>
                <w:rFonts w:ascii="Century Gothic" w:hAnsi="Century Gothic" w:cs="Century Gothic"/>
                <w:sz w:val="20"/>
              </w:rPr>
              <w:t>Aug 31 2022</w:t>
            </w:r>
          </w:p>
        </w:tc>
      </w:tr>
      <w:tr w:rsidR="00B15A25" w14:paraId="0866C2D4" w14:textId="77777777">
        <w:trPr>
          <w:jc w:val="center"/>
        </w:trPr>
        <w:tc>
          <w:tcPr>
            <w:tcW w:w="3069" w:type="dxa"/>
            <w:tcBorders>
              <w:left w:val="single" w:sz="4" w:space="0" w:color="000001"/>
              <w:bottom w:val="single" w:sz="4" w:space="0" w:color="000001"/>
            </w:tcBorders>
            <w:shd w:val="clear" w:color="auto" w:fill="auto"/>
          </w:tcPr>
          <w:p w14:paraId="3841BD9C" w14:textId="77777777" w:rsidR="00B15A25" w:rsidRDefault="00B34D8E">
            <w:pPr>
              <w:pStyle w:val="Standard"/>
              <w:jc w:val="center"/>
            </w:pPr>
            <w:r>
              <w:t>Incoming Mail Handling</w:t>
            </w:r>
          </w:p>
        </w:tc>
        <w:tc>
          <w:tcPr>
            <w:tcW w:w="1715" w:type="dxa"/>
            <w:tcBorders>
              <w:left w:val="single" w:sz="4" w:space="0" w:color="000001"/>
              <w:bottom w:val="single" w:sz="4" w:space="0" w:color="000001"/>
            </w:tcBorders>
            <w:shd w:val="clear" w:color="auto" w:fill="auto"/>
          </w:tcPr>
          <w:p w14:paraId="4D13E2C3" w14:textId="77777777" w:rsidR="00B15A25" w:rsidRDefault="00B34D8E">
            <w:pPr>
              <w:pStyle w:val="Standard"/>
              <w:jc w:val="center"/>
            </w:pPr>
            <w:r>
              <w:t>1000</w:t>
            </w:r>
          </w:p>
        </w:tc>
        <w:tc>
          <w:tcPr>
            <w:tcW w:w="3879" w:type="dxa"/>
            <w:tcBorders>
              <w:left w:val="single" w:sz="4" w:space="0" w:color="000001"/>
              <w:bottom w:val="single" w:sz="4" w:space="0" w:color="000001"/>
              <w:right w:val="single" w:sz="4" w:space="0" w:color="000001"/>
            </w:tcBorders>
            <w:shd w:val="clear" w:color="auto" w:fill="auto"/>
          </w:tcPr>
          <w:p w14:paraId="0EEF2B8F" w14:textId="77777777" w:rsidR="00B15A25" w:rsidRDefault="00B34D8E">
            <w:pPr>
              <w:pStyle w:val="Standard"/>
              <w:jc w:val="center"/>
            </w:pPr>
            <w:r>
              <w:rPr>
                <w:rFonts w:ascii="Century Gothic" w:hAnsi="Century Gothic" w:cs="Century Gothic"/>
                <w:sz w:val="20"/>
              </w:rPr>
              <w:t>Aug 31 2022</w:t>
            </w:r>
          </w:p>
        </w:tc>
      </w:tr>
      <w:tr w:rsidR="00B15A25" w14:paraId="23DE2E7F" w14:textId="77777777">
        <w:trPr>
          <w:jc w:val="center"/>
        </w:trPr>
        <w:tc>
          <w:tcPr>
            <w:tcW w:w="3069" w:type="dxa"/>
            <w:tcBorders>
              <w:left w:val="single" w:sz="4" w:space="0" w:color="000001"/>
              <w:bottom w:val="single" w:sz="4" w:space="0" w:color="000001"/>
            </w:tcBorders>
            <w:shd w:val="clear" w:color="auto" w:fill="auto"/>
          </w:tcPr>
          <w:p w14:paraId="694CE321" w14:textId="77777777" w:rsidR="00B15A25" w:rsidRDefault="00B34D8E">
            <w:pPr>
              <w:pStyle w:val="Standard"/>
              <w:jc w:val="center"/>
            </w:pPr>
            <w:r>
              <w:t>Data Loss Prevention</w:t>
            </w:r>
          </w:p>
        </w:tc>
        <w:tc>
          <w:tcPr>
            <w:tcW w:w="1715" w:type="dxa"/>
            <w:tcBorders>
              <w:left w:val="single" w:sz="4" w:space="0" w:color="000001"/>
              <w:bottom w:val="single" w:sz="4" w:space="0" w:color="000001"/>
            </w:tcBorders>
            <w:shd w:val="clear" w:color="auto" w:fill="auto"/>
          </w:tcPr>
          <w:p w14:paraId="45B257F5" w14:textId="77777777" w:rsidR="00B15A25" w:rsidRDefault="00B34D8E">
            <w:pPr>
              <w:pStyle w:val="Standard"/>
              <w:jc w:val="center"/>
            </w:pPr>
            <w:r>
              <w:t>1000</w:t>
            </w:r>
          </w:p>
        </w:tc>
        <w:tc>
          <w:tcPr>
            <w:tcW w:w="3879" w:type="dxa"/>
            <w:tcBorders>
              <w:left w:val="single" w:sz="4" w:space="0" w:color="000001"/>
              <w:bottom w:val="single" w:sz="4" w:space="0" w:color="000001"/>
              <w:right w:val="single" w:sz="4" w:space="0" w:color="000001"/>
            </w:tcBorders>
            <w:shd w:val="clear" w:color="auto" w:fill="auto"/>
          </w:tcPr>
          <w:p w14:paraId="65E52C37" w14:textId="77777777" w:rsidR="00B15A25" w:rsidRDefault="00B34D8E">
            <w:pPr>
              <w:pStyle w:val="Standard"/>
              <w:jc w:val="center"/>
            </w:pPr>
            <w:r>
              <w:rPr>
                <w:rFonts w:ascii="Century Gothic" w:hAnsi="Century Gothic" w:cs="Century Gothic"/>
                <w:sz w:val="20"/>
              </w:rPr>
              <w:t>Aug 31 2022</w:t>
            </w:r>
          </w:p>
        </w:tc>
      </w:tr>
      <w:tr w:rsidR="00B15A25" w14:paraId="0D877A82" w14:textId="77777777">
        <w:trPr>
          <w:jc w:val="center"/>
        </w:trPr>
        <w:tc>
          <w:tcPr>
            <w:tcW w:w="3069" w:type="dxa"/>
            <w:tcBorders>
              <w:left w:val="single" w:sz="4" w:space="0" w:color="000001"/>
              <w:bottom w:val="single" w:sz="4" w:space="0" w:color="000001"/>
            </w:tcBorders>
            <w:shd w:val="clear" w:color="auto" w:fill="auto"/>
          </w:tcPr>
          <w:p w14:paraId="1DAA82EC" w14:textId="77777777" w:rsidR="00B15A25" w:rsidRDefault="00B34D8E">
            <w:pPr>
              <w:pStyle w:val="Standard"/>
              <w:jc w:val="center"/>
            </w:pPr>
            <w:r>
              <w:t>Bounce Verification</w:t>
            </w:r>
          </w:p>
        </w:tc>
        <w:tc>
          <w:tcPr>
            <w:tcW w:w="1715" w:type="dxa"/>
            <w:tcBorders>
              <w:left w:val="single" w:sz="4" w:space="0" w:color="000001"/>
              <w:bottom w:val="single" w:sz="4" w:space="0" w:color="000001"/>
            </w:tcBorders>
            <w:shd w:val="clear" w:color="auto" w:fill="auto"/>
          </w:tcPr>
          <w:p w14:paraId="316D67D5" w14:textId="77777777" w:rsidR="00B15A25" w:rsidRDefault="00B34D8E">
            <w:pPr>
              <w:pStyle w:val="Standard"/>
              <w:jc w:val="center"/>
            </w:pPr>
            <w:r>
              <w:t>1000</w:t>
            </w:r>
          </w:p>
        </w:tc>
        <w:tc>
          <w:tcPr>
            <w:tcW w:w="3879" w:type="dxa"/>
            <w:tcBorders>
              <w:left w:val="single" w:sz="4" w:space="0" w:color="000001"/>
              <w:bottom w:val="single" w:sz="4" w:space="0" w:color="000001"/>
              <w:right w:val="single" w:sz="4" w:space="0" w:color="000001"/>
            </w:tcBorders>
            <w:shd w:val="clear" w:color="auto" w:fill="auto"/>
          </w:tcPr>
          <w:p w14:paraId="4D3536E3" w14:textId="77777777" w:rsidR="00B15A25" w:rsidRDefault="00B34D8E">
            <w:pPr>
              <w:pStyle w:val="Standard"/>
              <w:jc w:val="center"/>
            </w:pPr>
            <w:r>
              <w:rPr>
                <w:rFonts w:ascii="Century Gothic" w:hAnsi="Century Gothic" w:cs="Century Gothic"/>
                <w:sz w:val="20"/>
              </w:rPr>
              <w:t>Aug 31 2022</w:t>
            </w:r>
          </w:p>
        </w:tc>
      </w:tr>
    </w:tbl>
    <w:p w14:paraId="6992CEBD" w14:textId="77777777" w:rsidR="00B15A25" w:rsidRDefault="00B34D8E">
      <w:pPr>
        <w:pStyle w:val="Akapitzlist"/>
        <w:numPr>
          <w:ilvl w:val="0"/>
          <w:numId w:val="19"/>
        </w:numPr>
        <w:spacing w:line="360" w:lineRule="auto"/>
        <w:ind w:left="426" w:hanging="426"/>
        <w:jc w:val="both"/>
        <w:rPr>
          <w:rFonts w:ascii="Book Antiqua" w:hAnsi="Book Antiqua" w:cs="Arial"/>
          <w:sz w:val="20"/>
          <w:szCs w:val="20"/>
        </w:rPr>
      </w:pPr>
      <w:r>
        <w:rPr>
          <w:rFonts w:ascii="Book Antiqua" w:hAnsi="Book Antiqua" w:cs="Arial"/>
          <w:sz w:val="20"/>
          <w:szCs w:val="20"/>
          <w:lang w:eastAsia="pl-PL"/>
        </w:rPr>
        <w:lastRenderedPageBreak/>
        <w:t xml:space="preserve">Szczegółowe zasady świadczenia usługi zostały określone w formularzu przedmiotowo - cenowym (załącznik nr 2 do zapytania ofertowego) i stanowią integralną część niniejszej umowy.  </w:t>
      </w:r>
    </w:p>
    <w:p w14:paraId="40121442" w14:textId="77777777" w:rsidR="00B15A25" w:rsidRDefault="00B34D8E">
      <w:pPr>
        <w:spacing w:line="360" w:lineRule="auto"/>
        <w:jc w:val="both"/>
        <w:rPr>
          <w:rFonts w:ascii="Book Antiqua" w:hAnsi="Book Antiqua" w:cs="Arial"/>
          <w:sz w:val="20"/>
          <w:szCs w:val="20"/>
        </w:rPr>
      </w:pPr>
      <w:r>
        <w:rPr>
          <w:rFonts w:ascii="Book Antiqua" w:hAnsi="Book Antiqua" w:cs="Arial"/>
          <w:sz w:val="20"/>
          <w:szCs w:val="20"/>
        </w:rPr>
        <w:tab/>
      </w:r>
      <w:r>
        <w:rPr>
          <w:rFonts w:ascii="Book Antiqua" w:hAnsi="Book Antiqua" w:cs="Arial"/>
          <w:sz w:val="20"/>
          <w:szCs w:val="20"/>
        </w:rPr>
        <w:tab/>
      </w:r>
      <w:r>
        <w:rPr>
          <w:rFonts w:ascii="Book Antiqua" w:hAnsi="Book Antiqua" w:cs="Arial"/>
          <w:sz w:val="20"/>
          <w:szCs w:val="20"/>
        </w:rPr>
        <w:tab/>
      </w:r>
      <w:r>
        <w:rPr>
          <w:rFonts w:ascii="Book Antiqua" w:hAnsi="Book Antiqua" w:cs="Arial"/>
          <w:sz w:val="20"/>
          <w:szCs w:val="20"/>
        </w:rPr>
        <w:tab/>
      </w:r>
      <w:r>
        <w:rPr>
          <w:rFonts w:ascii="Book Antiqua" w:hAnsi="Book Antiqua" w:cs="Arial"/>
          <w:sz w:val="20"/>
          <w:szCs w:val="20"/>
        </w:rPr>
        <w:tab/>
      </w:r>
      <w:r>
        <w:rPr>
          <w:rFonts w:ascii="Book Antiqua" w:hAnsi="Book Antiqua" w:cs="Arial"/>
          <w:sz w:val="20"/>
          <w:szCs w:val="20"/>
        </w:rPr>
        <w:tab/>
        <w:t xml:space="preserve">    </w:t>
      </w:r>
      <w:r>
        <w:rPr>
          <w:rFonts w:ascii="Book Antiqua" w:hAnsi="Book Antiqua" w:cs="Arial"/>
          <w:b/>
          <w:bCs/>
          <w:sz w:val="20"/>
          <w:szCs w:val="20"/>
        </w:rPr>
        <w:t>§ 2</w:t>
      </w:r>
    </w:p>
    <w:p w14:paraId="109FFB86" w14:textId="77777777" w:rsidR="00B15A25" w:rsidRDefault="00B34D8E">
      <w:pPr>
        <w:spacing w:line="360" w:lineRule="auto"/>
        <w:jc w:val="center"/>
        <w:rPr>
          <w:rFonts w:ascii="Book Antiqua" w:hAnsi="Book Antiqua"/>
        </w:rPr>
      </w:pPr>
      <w:r>
        <w:rPr>
          <w:rFonts w:ascii="Book Antiqua" w:hAnsi="Book Antiqua" w:cs="Verdana"/>
          <w:b/>
          <w:sz w:val="20"/>
        </w:rPr>
        <w:t xml:space="preserve">Warunki świadczenia usługi i okres jej świadczenia </w:t>
      </w:r>
    </w:p>
    <w:p w14:paraId="64810B76" w14:textId="77777777" w:rsidR="00B15A25" w:rsidRDefault="00B34D8E">
      <w:pPr>
        <w:pStyle w:val="Akapitzlist"/>
        <w:numPr>
          <w:ilvl w:val="0"/>
          <w:numId w:val="12"/>
        </w:numPr>
        <w:spacing w:after="0" w:line="360" w:lineRule="auto"/>
        <w:ind w:left="426"/>
        <w:jc w:val="both"/>
        <w:rPr>
          <w:rFonts w:ascii="Book Antiqua" w:hAnsi="Book Antiqua" w:cs="Verdana"/>
          <w:sz w:val="20"/>
        </w:rPr>
      </w:pPr>
      <w:r>
        <w:rPr>
          <w:rFonts w:ascii="Book Antiqua" w:hAnsi="Book Antiqua" w:cs="Verdana"/>
          <w:sz w:val="20"/>
        </w:rPr>
        <w:t>Wykonawca zobowiązuje się wykonać umowę z należytą starannością, zgodnie z obowiązującymi normami, zasadami wiedzy technicznej i wymaganiami producenta urządzeń, a w szczególności odpowiada za jakość i terminowość wykonania umowy.</w:t>
      </w:r>
    </w:p>
    <w:p w14:paraId="45A18828" w14:textId="77777777" w:rsidR="00B15A25" w:rsidRDefault="00B34D8E">
      <w:pPr>
        <w:pStyle w:val="Akapitzlist"/>
        <w:numPr>
          <w:ilvl w:val="0"/>
          <w:numId w:val="12"/>
        </w:numPr>
        <w:spacing w:after="0" w:line="360" w:lineRule="auto"/>
        <w:ind w:left="426"/>
        <w:jc w:val="both"/>
        <w:rPr>
          <w:rFonts w:ascii="Book Antiqua" w:hAnsi="Book Antiqua" w:cs="Verdana"/>
          <w:sz w:val="20"/>
        </w:rPr>
      </w:pPr>
      <w:r>
        <w:rPr>
          <w:rFonts w:ascii="Book Antiqua" w:hAnsi="Book Antiqua" w:cs="Verdana"/>
          <w:sz w:val="20"/>
        </w:rPr>
        <w:t>Wykonawca zobowiązany jest do informowania Zamawiającego o wszelkich przeszkodach i okolicznościach mogących wpłynąć na jakość prac lub opóźnienie terminu czynności zawartych w przedmiocie umowy.</w:t>
      </w:r>
    </w:p>
    <w:p w14:paraId="60F13BA6" w14:textId="77777777" w:rsidR="00B15A25" w:rsidRDefault="00B34D8E">
      <w:pPr>
        <w:pStyle w:val="Akapitzlist"/>
        <w:numPr>
          <w:ilvl w:val="0"/>
          <w:numId w:val="12"/>
        </w:numPr>
        <w:spacing w:after="0" w:line="360" w:lineRule="auto"/>
        <w:ind w:left="426"/>
        <w:jc w:val="both"/>
        <w:rPr>
          <w:rFonts w:ascii="Book Antiqua" w:hAnsi="Book Antiqua" w:cs="Verdana"/>
          <w:sz w:val="20"/>
        </w:rPr>
      </w:pPr>
      <w:r>
        <w:rPr>
          <w:rFonts w:ascii="Book Antiqua" w:hAnsi="Book Antiqua" w:cs="Verdana"/>
          <w:sz w:val="20"/>
        </w:rPr>
        <w:t xml:space="preserve">Przekazanie przedmiotu umowy odbędzie się na podstawie sporządzonego protokołu odbioru bez zastrzeżeń.  </w:t>
      </w:r>
    </w:p>
    <w:p w14:paraId="218A3655" w14:textId="77777777" w:rsidR="00B15A25" w:rsidRDefault="00B34D8E">
      <w:pPr>
        <w:pStyle w:val="Akapitzlist"/>
        <w:numPr>
          <w:ilvl w:val="0"/>
          <w:numId w:val="12"/>
        </w:numPr>
        <w:spacing w:after="0" w:line="360" w:lineRule="auto"/>
        <w:ind w:left="426"/>
        <w:jc w:val="both"/>
        <w:rPr>
          <w:rFonts w:ascii="Book Antiqua" w:hAnsi="Book Antiqua" w:cs="Verdana"/>
          <w:sz w:val="20"/>
        </w:rPr>
      </w:pPr>
      <w:r>
        <w:rPr>
          <w:rFonts w:ascii="Book Antiqua" w:hAnsi="Book Antiqua" w:cs="Verdana"/>
          <w:sz w:val="20"/>
        </w:rPr>
        <w:t xml:space="preserve"> </w:t>
      </w:r>
      <w:r>
        <w:rPr>
          <w:rFonts w:ascii="Book Antiqua" w:hAnsi="Book Antiqua" w:cs="Century Gothic"/>
          <w:bCs/>
          <w:sz w:val="20"/>
          <w:lang w:eastAsia="pl-PL"/>
        </w:rPr>
        <w:t>Protokół odbioru zostanie podpisany po przedstawieniu przez autoryzowanego partnera Cisco (Wykonawcę) poświadczenia o uruchomieniu w/w licencji w wyznaczonym terminie. Poświadczenie musi zostać potwierdzone podpisem (z imienia i nazwiska) uprawnionego pracownika firmy Cisco Systems – o. Polska (</w:t>
      </w:r>
      <w:r>
        <w:rPr>
          <w:rFonts w:ascii="Book Antiqua" w:hAnsi="Book Antiqua" w:cs="Calibri"/>
          <w:color w:val="000000"/>
          <w:sz w:val="20"/>
          <w:lang w:eastAsia="pl-PL"/>
        </w:rPr>
        <w:t>Cisco Systems Poland sp. z o.o.)</w:t>
      </w:r>
      <w:r>
        <w:rPr>
          <w:rFonts w:ascii="Book Antiqua" w:hAnsi="Book Antiqua" w:cs="Century Gothic"/>
          <w:bCs/>
          <w:sz w:val="20"/>
          <w:lang w:eastAsia="pl-PL"/>
        </w:rPr>
        <w:t>.</w:t>
      </w:r>
    </w:p>
    <w:p w14:paraId="4E532B5A" w14:textId="77777777" w:rsidR="00B15A25" w:rsidRDefault="00B34D8E">
      <w:pPr>
        <w:pStyle w:val="Akapitzlist"/>
        <w:numPr>
          <w:ilvl w:val="0"/>
          <w:numId w:val="12"/>
        </w:numPr>
        <w:spacing w:after="0" w:line="360" w:lineRule="auto"/>
        <w:ind w:left="426"/>
        <w:jc w:val="both"/>
        <w:rPr>
          <w:rFonts w:ascii="Book Antiqua" w:hAnsi="Book Antiqua" w:cs="Verdana"/>
          <w:sz w:val="20"/>
        </w:rPr>
      </w:pPr>
      <w:r>
        <w:rPr>
          <w:rFonts w:ascii="Book Antiqua" w:hAnsi="Book Antiqua"/>
          <w:sz w:val="20"/>
        </w:rPr>
        <w:t>Produkt musi pochodzić z legalnego kanału dystrybucji (oficjalny kanał dystrybucji uznany przez Producenta) i musi zostać dostarczony przez Wykonawcę zgodnie z polityką firmy Cisco Systems.</w:t>
      </w:r>
    </w:p>
    <w:p w14:paraId="67B2F8AE" w14:textId="77777777" w:rsidR="00B15A25" w:rsidRDefault="00B34D8E">
      <w:pPr>
        <w:pStyle w:val="Akapitzlist"/>
        <w:numPr>
          <w:ilvl w:val="0"/>
          <w:numId w:val="12"/>
        </w:numPr>
        <w:spacing w:after="0" w:line="360" w:lineRule="auto"/>
        <w:ind w:left="426"/>
        <w:jc w:val="both"/>
        <w:rPr>
          <w:rFonts w:ascii="Book Antiqua" w:hAnsi="Book Antiqua" w:cs="Verdana"/>
          <w:sz w:val="20"/>
        </w:rPr>
      </w:pPr>
      <w:r>
        <w:rPr>
          <w:rFonts w:ascii="Book Antiqua" w:hAnsi="Book Antiqua"/>
          <w:sz w:val="20"/>
        </w:rPr>
        <w:t>Zamawiający wymaga a Wykonawca zobowiązuje się, że podczas okresu objętego wsparciem można będzie w sposób automatyczny aktualizować oprogramowanie systemu urządzeń IronPort, w tym silniki systemu antyspamowego, antywirusowego. Urządzenie musi w sposób automatyczny aktualizować  bazy antyspam, wirusów, virus outbreak filters oraz „dane reputacyjne”. Przedłużenie funkcjonalności urządzeń musi odbyć się w sposób automatyczny, tj. urządzenia Zamawiającego (IronPort) muszą same pobrać nowe daty wygaśnięcia licencji/klucze licencyjne.</w:t>
      </w:r>
    </w:p>
    <w:p w14:paraId="57FB1502" w14:textId="77777777" w:rsidR="00B15A25" w:rsidRDefault="00B15A25">
      <w:pPr>
        <w:rPr>
          <w:rFonts w:ascii="Book Antiqua" w:hAnsi="Book Antiqua" w:cs="Arial"/>
          <w:b/>
          <w:bCs/>
          <w:sz w:val="20"/>
          <w:szCs w:val="20"/>
        </w:rPr>
      </w:pPr>
    </w:p>
    <w:p w14:paraId="5661D9D9" w14:textId="77777777" w:rsidR="00B15A25" w:rsidRDefault="00B34D8E">
      <w:pPr>
        <w:jc w:val="center"/>
        <w:rPr>
          <w:rFonts w:ascii="Book Antiqua" w:hAnsi="Book Antiqua" w:cs="Arial"/>
          <w:b/>
          <w:bCs/>
          <w:sz w:val="20"/>
          <w:szCs w:val="20"/>
        </w:rPr>
      </w:pPr>
      <w:r>
        <w:rPr>
          <w:rFonts w:ascii="Book Antiqua" w:hAnsi="Book Antiqua" w:cs="Arial"/>
          <w:b/>
          <w:bCs/>
          <w:sz w:val="20"/>
          <w:szCs w:val="20"/>
        </w:rPr>
        <w:t>§ 3</w:t>
      </w:r>
    </w:p>
    <w:p w14:paraId="02EF37CC" w14:textId="77777777" w:rsidR="00B15A25" w:rsidRDefault="00B34D8E">
      <w:pPr>
        <w:jc w:val="center"/>
        <w:rPr>
          <w:rFonts w:ascii="Book Antiqua" w:hAnsi="Book Antiqua" w:cs="Arial"/>
          <w:b/>
          <w:bCs/>
          <w:sz w:val="20"/>
          <w:szCs w:val="20"/>
        </w:rPr>
      </w:pPr>
      <w:r>
        <w:rPr>
          <w:rFonts w:ascii="Book Antiqua" w:hAnsi="Book Antiqua" w:cs="Arial"/>
          <w:b/>
          <w:bCs/>
          <w:sz w:val="20"/>
          <w:szCs w:val="20"/>
        </w:rPr>
        <w:t>Warunki realizacji usługi</w:t>
      </w:r>
    </w:p>
    <w:p w14:paraId="2E3C380B" w14:textId="7FDA9AD7" w:rsidR="00B15A25" w:rsidRDefault="00B34D8E">
      <w:pPr>
        <w:pStyle w:val="Akapitzlist"/>
        <w:widowControl w:val="0"/>
        <w:numPr>
          <w:ilvl w:val="0"/>
          <w:numId w:val="10"/>
        </w:numPr>
        <w:tabs>
          <w:tab w:val="left" w:pos="0"/>
          <w:tab w:val="left" w:pos="284"/>
          <w:tab w:val="left" w:pos="708"/>
        </w:tabs>
        <w:spacing w:after="0" w:line="360" w:lineRule="auto"/>
        <w:ind w:left="284" w:hanging="284"/>
        <w:jc w:val="both"/>
        <w:rPr>
          <w:rFonts w:ascii="Book Antiqua" w:hAnsi="Book Antiqua" w:cs="Arial"/>
          <w:sz w:val="20"/>
        </w:rPr>
      </w:pPr>
      <w:r>
        <w:rPr>
          <w:rFonts w:ascii="Book Antiqua" w:hAnsi="Book Antiqua" w:cs="Verdana"/>
          <w:sz w:val="20"/>
          <w:lang w:eastAsia="pl-PL"/>
        </w:rPr>
        <w:t>Strony ustalają, iż przedmiotem odbioru końcowego jest potwierdzenie</w:t>
      </w:r>
      <w:r>
        <w:rPr>
          <w:rFonts w:ascii="Book Antiqua" w:hAnsi="Book Antiqua" w:cs="Verdana"/>
          <w:color w:val="FF0000"/>
          <w:sz w:val="20"/>
          <w:lang w:eastAsia="pl-PL"/>
        </w:rPr>
        <w:t xml:space="preserve"> </w:t>
      </w:r>
      <w:r>
        <w:rPr>
          <w:rFonts w:ascii="Book Antiqua" w:hAnsi="Book Antiqua" w:cs="Verdana"/>
          <w:sz w:val="20"/>
          <w:lang w:eastAsia="pl-PL"/>
        </w:rPr>
        <w:t xml:space="preserve"> dostarczenia Zamawiającemu przedmiotu umowy określonego w niniejszej Umowie w terminie do</w:t>
      </w:r>
      <w:r w:rsidR="00A33767">
        <w:rPr>
          <w:rFonts w:ascii="Book Antiqua" w:hAnsi="Book Antiqua" w:cs="Verdana"/>
          <w:sz w:val="20"/>
          <w:lang w:eastAsia="pl-PL"/>
        </w:rPr>
        <w:t xml:space="preserve"> 3 dni roboczych</w:t>
      </w:r>
      <w:r w:rsidR="00D9369F">
        <w:rPr>
          <w:rFonts w:ascii="Book Antiqua" w:hAnsi="Book Antiqua" w:cs="Verdana"/>
          <w:sz w:val="20"/>
          <w:lang w:eastAsia="pl-PL"/>
        </w:rPr>
        <w:t xml:space="preserve"> od podpisania umowy</w:t>
      </w:r>
      <w:r>
        <w:rPr>
          <w:rFonts w:ascii="Book Antiqua" w:hAnsi="Book Antiqua" w:cs="Verdana"/>
          <w:sz w:val="20"/>
          <w:lang w:eastAsia="pl-PL"/>
        </w:rPr>
        <w:t>.</w:t>
      </w:r>
    </w:p>
    <w:p w14:paraId="573EDAE9" w14:textId="77777777" w:rsidR="00B15A25" w:rsidRDefault="00B34D8E">
      <w:pPr>
        <w:pStyle w:val="Akapitzlist"/>
        <w:widowControl w:val="0"/>
        <w:numPr>
          <w:ilvl w:val="0"/>
          <w:numId w:val="10"/>
        </w:numPr>
        <w:tabs>
          <w:tab w:val="left" w:pos="0"/>
          <w:tab w:val="left" w:pos="284"/>
          <w:tab w:val="left" w:pos="708"/>
        </w:tabs>
        <w:spacing w:after="0" w:line="360" w:lineRule="auto"/>
        <w:ind w:left="284" w:hanging="284"/>
        <w:jc w:val="both"/>
        <w:rPr>
          <w:rFonts w:ascii="Book Antiqua" w:hAnsi="Book Antiqua" w:cs="Arial"/>
          <w:sz w:val="20"/>
        </w:rPr>
      </w:pPr>
      <w:r>
        <w:rPr>
          <w:rFonts w:ascii="Book Antiqua" w:hAnsi="Book Antiqua" w:cs="Arial"/>
          <w:sz w:val="20"/>
        </w:rPr>
        <w:t>Strony postanawiają, że z przekazania przez Wykonawcę Zamawiającemu przedmiotu umowy będzie spisany protokół zawierający w szczególności:</w:t>
      </w:r>
    </w:p>
    <w:p w14:paraId="2160F01E" w14:textId="77777777" w:rsidR="00B15A25" w:rsidRDefault="00B34D8E">
      <w:pPr>
        <w:pStyle w:val="Akapitzlist"/>
        <w:widowControl w:val="0"/>
        <w:numPr>
          <w:ilvl w:val="0"/>
          <w:numId w:val="11"/>
        </w:numPr>
        <w:tabs>
          <w:tab w:val="left" w:pos="0"/>
          <w:tab w:val="left" w:pos="708"/>
        </w:tabs>
        <w:spacing w:after="120" w:line="360" w:lineRule="auto"/>
        <w:ind w:left="1134"/>
        <w:jc w:val="both"/>
        <w:rPr>
          <w:rFonts w:ascii="Book Antiqua" w:hAnsi="Book Antiqua" w:cs="Arial"/>
          <w:sz w:val="20"/>
        </w:rPr>
      </w:pPr>
      <w:r>
        <w:rPr>
          <w:rFonts w:ascii="Book Antiqua" w:hAnsi="Book Antiqua" w:cs="Arial"/>
          <w:sz w:val="20"/>
        </w:rPr>
        <w:t>oznaczenie osób uczestniczących w przekazaniu;</w:t>
      </w:r>
    </w:p>
    <w:p w14:paraId="1EE86FB7" w14:textId="77777777" w:rsidR="00B15A25" w:rsidRDefault="00B34D8E">
      <w:pPr>
        <w:pStyle w:val="Akapitzlist"/>
        <w:widowControl w:val="0"/>
        <w:numPr>
          <w:ilvl w:val="0"/>
          <w:numId w:val="11"/>
        </w:numPr>
        <w:tabs>
          <w:tab w:val="left" w:pos="0"/>
          <w:tab w:val="left" w:pos="708"/>
        </w:tabs>
        <w:spacing w:after="120" w:line="360" w:lineRule="auto"/>
        <w:ind w:left="1134"/>
        <w:jc w:val="both"/>
        <w:rPr>
          <w:rFonts w:ascii="Book Antiqua" w:hAnsi="Book Antiqua" w:cs="Arial"/>
          <w:sz w:val="20"/>
        </w:rPr>
      </w:pPr>
      <w:r>
        <w:rPr>
          <w:rFonts w:ascii="Book Antiqua" w:hAnsi="Book Antiqua" w:cs="Arial"/>
          <w:sz w:val="20"/>
        </w:rPr>
        <w:t>wymienienie dokumentów przekazanych Zamawiającemu przez Wykonawcę;</w:t>
      </w:r>
    </w:p>
    <w:p w14:paraId="56127787" w14:textId="77777777" w:rsidR="00B15A25" w:rsidRDefault="00B34D8E">
      <w:pPr>
        <w:pStyle w:val="Akapitzlist"/>
        <w:widowControl w:val="0"/>
        <w:numPr>
          <w:ilvl w:val="0"/>
          <w:numId w:val="11"/>
        </w:numPr>
        <w:tabs>
          <w:tab w:val="left" w:pos="0"/>
          <w:tab w:val="left" w:pos="708"/>
        </w:tabs>
        <w:spacing w:after="120" w:line="360" w:lineRule="auto"/>
        <w:ind w:left="1134"/>
        <w:jc w:val="both"/>
        <w:rPr>
          <w:rFonts w:ascii="Book Antiqua" w:hAnsi="Book Antiqua" w:cs="Arial"/>
          <w:sz w:val="20"/>
        </w:rPr>
      </w:pPr>
      <w:r>
        <w:rPr>
          <w:rFonts w:ascii="Book Antiqua" w:hAnsi="Book Antiqua" w:cs="Arial"/>
          <w:sz w:val="20"/>
        </w:rPr>
        <w:t>datę przekazania</w:t>
      </w:r>
    </w:p>
    <w:p w14:paraId="1D804ACA" w14:textId="77777777" w:rsidR="00B15A25" w:rsidRDefault="00B34D8E">
      <w:pPr>
        <w:pStyle w:val="Akapitzlist"/>
        <w:widowControl w:val="0"/>
        <w:numPr>
          <w:ilvl w:val="0"/>
          <w:numId w:val="11"/>
        </w:numPr>
        <w:tabs>
          <w:tab w:val="left" w:pos="0"/>
          <w:tab w:val="left" w:pos="708"/>
        </w:tabs>
        <w:spacing w:after="120" w:line="360" w:lineRule="auto"/>
        <w:ind w:left="1134"/>
        <w:jc w:val="both"/>
        <w:rPr>
          <w:rFonts w:ascii="Book Antiqua" w:hAnsi="Book Antiqua"/>
        </w:rPr>
      </w:pPr>
      <w:r>
        <w:rPr>
          <w:rFonts w:ascii="Book Antiqua" w:hAnsi="Book Antiqua" w:cs="Arial"/>
          <w:sz w:val="20"/>
        </w:rPr>
        <w:lastRenderedPageBreak/>
        <w:t>podpisy przedstawicieli Zamawiającego, Wykonawcy oraz osób uczestniczących w przekazaniu.</w:t>
      </w:r>
    </w:p>
    <w:p w14:paraId="5DC1EB91" w14:textId="77777777" w:rsidR="00B15A25" w:rsidRDefault="00B34D8E">
      <w:pPr>
        <w:pStyle w:val="Akapitzlist"/>
        <w:widowControl w:val="0"/>
        <w:numPr>
          <w:ilvl w:val="0"/>
          <w:numId w:val="10"/>
        </w:numPr>
        <w:tabs>
          <w:tab w:val="left" w:pos="426"/>
          <w:tab w:val="left" w:pos="1752"/>
        </w:tabs>
        <w:spacing w:after="0" w:line="360" w:lineRule="auto"/>
        <w:jc w:val="both"/>
        <w:rPr>
          <w:rFonts w:ascii="Book Antiqua" w:hAnsi="Book Antiqua"/>
        </w:rPr>
      </w:pPr>
      <w:r>
        <w:rPr>
          <w:rFonts w:ascii="Book Antiqua" w:hAnsi="Book Antiqua" w:cs="Verdana"/>
          <w:sz w:val="20"/>
          <w:lang w:eastAsia="pl-PL"/>
        </w:rPr>
        <w:t xml:space="preserve">Zamawiający wyznacza do kontaktu: Piotr Szamocki, e-mail: </w:t>
      </w:r>
      <w:hyperlink r:id="rId12">
        <w:r>
          <w:rPr>
            <w:rStyle w:val="czeinternetowe"/>
            <w:rFonts w:ascii="Book Antiqua" w:hAnsi="Book Antiqua" w:cs="Verdana"/>
            <w:color w:val="auto"/>
            <w:sz w:val="20"/>
            <w:lang w:eastAsia="pl-PL"/>
          </w:rPr>
          <w:t>piotrsz@ukw.edu.pl</w:t>
        </w:r>
      </w:hyperlink>
      <w:r>
        <w:rPr>
          <w:rFonts w:ascii="Book Antiqua" w:hAnsi="Book Antiqua" w:cs="Verdana"/>
          <w:sz w:val="20"/>
          <w:lang w:eastAsia="pl-PL"/>
        </w:rPr>
        <w:t xml:space="preserve">,  tel. 52 </w:t>
      </w:r>
      <w:r>
        <w:rPr>
          <w:rFonts w:ascii="Book Antiqua" w:hAnsi="Book Antiqua"/>
          <w:sz w:val="20"/>
        </w:rPr>
        <w:t>3257649.</w:t>
      </w:r>
    </w:p>
    <w:p w14:paraId="7376FEC0" w14:textId="77777777" w:rsidR="00B15A25" w:rsidRDefault="00B34D8E">
      <w:pPr>
        <w:pStyle w:val="Akapitzlist"/>
        <w:widowControl w:val="0"/>
        <w:numPr>
          <w:ilvl w:val="0"/>
          <w:numId w:val="10"/>
        </w:numPr>
        <w:tabs>
          <w:tab w:val="left" w:pos="426"/>
          <w:tab w:val="left" w:pos="1328"/>
          <w:tab w:val="left" w:pos="1752"/>
        </w:tabs>
        <w:spacing w:after="0" w:line="360" w:lineRule="auto"/>
        <w:jc w:val="both"/>
        <w:rPr>
          <w:rFonts w:ascii="Book Antiqua" w:hAnsi="Book Antiqua"/>
        </w:rPr>
      </w:pPr>
      <w:r>
        <w:rPr>
          <w:rFonts w:ascii="Book Antiqua" w:hAnsi="Book Antiqua" w:cs="Verdana"/>
          <w:sz w:val="20"/>
          <w:lang w:eastAsia="pl-PL"/>
        </w:rPr>
        <w:t>Wykonawca wyznacza do kontaktu: …………...........................…………., e-mail: .................................................................... tel. ……………………………..</w:t>
      </w:r>
      <w:r>
        <w:rPr>
          <w:rFonts w:ascii="Book Antiqua" w:hAnsi="Book Antiqua"/>
          <w:sz w:val="20"/>
        </w:rPr>
        <w:t>.</w:t>
      </w:r>
    </w:p>
    <w:p w14:paraId="37180D3A" w14:textId="77777777" w:rsidR="00B15A25" w:rsidRDefault="00B34D8E">
      <w:pPr>
        <w:pStyle w:val="Akapitzlist"/>
        <w:widowControl w:val="0"/>
        <w:numPr>
          <w:ilvl w:val="0"/>
          <w:numId w:val="10"/>
        </w:numPr>
        <w:tabs>
          <w:tab w:val="left" w:pos="426"/>
          <w:tab w:val="left" w:pos="1328"/>
          <w:tab w:val="left" w:pos="1752"/>
        </w:tabs>
        <w:spacing w:after="0" w:line="360" w:lineRule="auto"/>
        <w:jc w:val="both"/>
        <w:rPr>
          <w:rFonts w:ascii="Book Antiqua" w:hAnsi="Book Antiqua"/>
        </w:rPr>
      </w:pPr>
      <w:r>
        <w:rPr>
          <w:rFonts w:ascii="Book Antiqua" w:hAnsi="Book Antiqua"/>
          <w:sz w:val="20"/>
        </w:rPr>
        <w:t xml:space="preserve">Protokół </w:t>
      </w:r>
      <w:r>
        <w:rPr>
          <w:rFonts w:ascii="Book Antiqua" w:hAnsi="Book Antiqua" w:cs="Century Gothic"/>
          <w:bCs/>
          <w:sz w:val="20"/>
          <w:lang w:eastAsia="pl-PL"/>
        </w:rPr>
        <w:t>odbioru zostanie podpisany po przedstawieniu przez Wykonawcę poświadczenia o uruchomieniu w/w licencji w wyznaczonym terminie. Poświadczenie musi zostać potwierdzone podpisem (z imienia i nazwiska) uprawnionego pracownika.</w:t>
      </w:r>
    </w:p>
    <w:p w14:paraId="30C03F1D" w14:textId="77777777" w:rsidR="00B15A25" w:rsidRDefault="00B34D8E">
      <w:pPr>
        <w:pStyle w:val="Akapitzlist"/>
        <w:widowControl w:val="0"/>
        <w:numPr>
          <w:ilvl w:val="0"/>
          <w:numId w:val="10"/>
        </w:numPr>
        <w:tabs>
          <w:tab w:val="left" w:pos="426"/>
          <w:tab w:val="left" w:pos="1328"/>
          <w:tab w:val="left" w:pos="1752"/>
        </w:tabs>
        <w:spacing w:after="0" w:line="360" w:lineRule="auto"/>
        <w:jc w:val="both"/>
        <w:rPr>
          <w:rFonts w:ascii="Book Antiqua" w:hAnsi="Book Antiqua" w:cs="Verdana"/>
          <w:sz w:val="20"/>
          <w:lang w:eastAsia="pl-PL"/>
        </w:rPr>
      </w:pPr>
      <w:r>
        <w:rPr>
          <w:rFonts w:ascii="Book Antiqua" w:hAnsi="Book Antiqua" w:cs="Verdana"/>
          <w:sz w:val="20"/>
          <w:lang w:eastAsia="pl-PL"/>
        </w:rPr>
        <w:t>Strony ustalają, że w przypadku konieczności zmiany upoważnionych przedstawicieli, nie jest wymagana forma aneksu, lecz pisemne zawiadomienie obu stron</w:t>
      </w:r>
    </w:p>
    <w:p w14:paraId="5A421B98" w14:textId="77777777" w:rsidR="00B15A25" w:rsidRDefault="00B15A25">
      <w:pPr>
        <w:rPr>
          <w:rFonts w:ascii="Book Antiqua" w:hAnsi="Book Antiqua" w:cs="Arial"/>
          <w:b/>
          <w:bCs/>
          <w:sz w:val="20"/>
          <w:szCs w:val="20"/>
        </w:rPr>
      </w:pPr>
    </w:p>
    <w:p w14:paraId="35296AD0" w14:textId="77777777" w:rsidR="00B15A25" w:rsidRDefault="00B34D8E">
      <w:pPr>
        <w:jc w:val="center"/>
        <w:rPr>
          <w:rFonts w:ascii="Book Antiqua" w:hAnsi="Book Antiqua" w:cs="Arial"/>
          <w:bCs/>
          <w:sz w:val="20"/>
          <w:szCs w:val="20"/>
        </w:rPr>
      </w:pPr>
      <w:r>
        <w:rPr>
          <w:rFonts w:ascii="Book Antiqua" w:hAnsi="Book Antiqua" w:cs="Arial"/>
          <w:b/>
          <w:bCs/>
          <w:sz w:val="20"/>
          <w:szCs w:val="20"/>
        </w:rPr>
        <w:t>§ 4</w:t>
      </w:r>
    </w:p>
    <w:p w14:paraId="10F38A2D" w14:textId="77777777" w:rsidR="00B15A25" w:rsidRDefault="00B34D8E">
      <w:pPr>
        <w:jc w:val="center"/>
        <w:rPr>
          <w:rFonts w:ascii="Book Antiqua" w:hAnsi="Book Antiqua" w:cs="Arial"/>
          <w:b/>
          <w:bCs/>
          <w:sz w:val="20"/>
          <w:szCs w:val="20"/>
        </w:rPr>
      </w:pPr>
      <w:r>
        <w:rPr>
          <w:rFonts w:ascii="Book Antiqua" w:hAnsi="Book Antiqua" w:cs="Arial"/>
          <w:b/>
          <w:bCs/>
          <w:sz w:val="20"/>
          <w:szCs w:val="20"/>
        </w:rPr>
        <w:t>Wynagrodzenie</w:t>
      </w:r>
    </w:p>
    <w:p w14:paraId="6A08A74D" w14:textId="77777777" w:rsidR="00B15A25" w:rsidRDefault="00B34D8E">
      <w:pPr>
        <w:numPr>
          <w:ilvl w:val="0"/>
          <w:numId w:val="21"/>
        </w:numPr>
        <w:spacing w:after="0" w:line="360" w:lineRule="auto"/>
        <w:ind w:left="284" w:hanging="284"/>
        <w:jc w:val="both"/>
        <w:rPr>
          <w:rFonts w:ascii="Book Antiqua" w:hAnsi="Book Antiqua" w:cs="Arial"/>
          <w:b/>
          <w:bCs/>
          <w:sz w:val="20"/>
          <w:szCs w:val="20"/>
        </w:rPr>
      </w:pPr>
      <w:r>
        <w:rPr>
          <w:rFonts w:ascii="Book Antiqua" w:hAnsi="Book Antiqua" w:cs="Arial"/>
          <w:sz w:val="20"/>
          <w:szCs w:val="20"/>
        </w:rPr>
        <w:t>Za wykonanie przedmiotu umowy Wykonawca otrzyma od Zamawiającego  wynagrodzenie w wysoko</w:t>
      </w:r>
      <w:r>
        <w:rPr>
          <w:rFonts w:ascii="Book Antiqua" w:eastAsia="TimesNewRoman" w:hAnsi="Book Antiqua" w:cs="Arial"/>
          <w:sz w:val="20"/>
          <w:szCs w:val="20"/>
        </w:rPr>
        <w:t>ś</w:t>
      </w:r>
      <w:r>
        <w:rPr>
          <w:rFonts w:ascii="Book Antiqua" w:hAnsi="Book Antiqua" w:cs="Arial"/>
          <w:sz w:val="20"/>
          <w:szCs w:val="20"/>
        </w:rPr>
        <w:t>ci:</w:t>
      </w:r>
    </w:p>
    <w:p w14:paraId="690735B3" w14:textId="77777777" w:rsidR="00B15A25" w:rsidRDefault="00B34D8E">
      <w:pPr>
        <w:spacing w:line="360" w:lineRule="auto"/>
        <w:ind w:left="284"/>
        <w:jc w:val="both"/>
        <w:rPr>
          <w:rFonts w:ascii="Book Antiqua" w:hAnsi="Book Antiqua" w:cs="Arial"/>
          <w:sz w:val="20"/>
          <w:szCs w:val="20"/>
        </w:rPr>
      </w:pPr>
      <w:r>
        <w:rPr>
          <w:rFonts w:ascii="Book Antiqua" w:hAnsi="Book Antiqua" w:cs="Arial"/>
          <w:sz w:val="20"/>
          <w:szCs w:val="20"/>
        </w:rPr>
        <w:t>Wartość netto: .................................... PLN</w:t>
      </w:r>
    </w:p>
    <w:p w14:paraId="54A3F01D" w14:textId="77777777" w:rsidR="00B15A25" w:rsidRDefault="00B34D8E">
      <w:pPr>
        <w:spacing w:line="360" w:lineRule="auto"/>
        <w:ind w:left="284"/>
        <w:jc w:val="both"/>
        <w:rPr>
          <w:rFonts w:ascii="Book Antiqua" w:hAnsi="Book Antiqua" w:cs="Arial"/>
          <w:sz w:val="20"/>
          <w:szCs w:val="20"/>
        </w:rPr>
      </w:pPr>
      <w:r>
        <w:rPr>
          <w:rFonts w:ascii="Book Antiqua" w:hAnsi="Book Antiqua" w:cs="Arial"/>
          <w:sz w:val="20"/>
          <w:szCs w:val="20"/>
        </w:rPr>
        <w:t>podatek od towarów i usług ( VAT ) ............% w wysokości: .............................. PLN</w:t>
      </w:r>
    </w:p>
    <w:p w14:paraId="303F6B71" w14:textId="77777777" w:rsidR="00B15A25" w:rsidRDefault="00B34D8E">
      <w:pPr>
        <w:spacing w:line="360" w:lineRule="auto"/>
        <w:ind w:left="284"/>
        <w:jc w:val="both"/>
        <w:rPr>
          <w:rFonts w:ascii="Book Antiqua" w:hAnsi="Book Antiqua" w:cs="Arial"/>
          <w:b/>
          <w:bCs/>
          <w:sz w:val="20"/>
          <w:szCs w:val="20"/>
        </w:rPr>
      </w:pPr>
      <w:r>
        <w:rPr>
          <w:rFonts w:ascii="Book Antiqua" w:hAnsi="Book Antiqua" w:cs="Arial"/>
          <w:b/>
          <w:bCs/>
          <w:sz w:val="20"/>
          <w:szCs w:val="20"/>
        </w:rPr>
        <w:t>wynagrodzenie brutto: ................................... PLN</w:t>
      </w:r>
    </w:p>
    <w:p w14:paraId="0C099EE7" w14:textId="77777777" w:rsidR="00B15A25" w:rsidRDefault="00B34D8E">
      <w:pPr>
        <w:spacing w:line="360" w:lineRule="auto"/>
        <w:ind w:left="284"/>
        <w:jc w:val="both"/>
        <w:rPr>
          <w:rFonts w:ascii="Book Antiqua" w:hAnsi="Book Antiqua" w:cs="Arial"/>
          <w:sz w:val="20"/>
          <w:szCs w:val="20"/>
        </w:rPr>
      </w:pPr>
      <w:r>
        <w:rPr>
          <w:rFonts w:ascii="Book Antiqua" w:hAnsi="Book Antiqua" w:cs="Arial"/>
          <w:sz w:val="20"/>
          <w:szCs w:val="20"/>
        </w:rPr>
        <w:t>(słownie: ........................................................ )</w:t>
      </w:r>
    </w:p>
    <w:p w14:paraId="6821B704" w14:textId="77777777" w:rsidR="00B15A25" w:rsidRDefault="00B34D8E">
      <w:pPr>
        <w:numPr>
          <w:ilvl w:val="0"/>
          <w:numId w:val="7"/>
        </w:numPr>
        <w:spacing w:after="0" w:line="360" w:lineRule="auto"/>
        <w:ind w:left="284" w:hanging="284"/>
        <w:contextualSpacing/>
        <w:jc w:val="both"/>
        <w:rPr>
          <w:rFonts w:ascii="Book Antiqua" w:hAnsi="Book Antiqua" w:cs="Arial"/>
          <w:sz w:val="20"/>
          <w:szCs w:val="20"/>
        </w:rPr>
      </w:pPr>
      <w:r>
        <w:rPr>
          <w:rFonts w:ascii="Book Antiqua" w:hAnsi="Book Antiqua" w:cs="Arial"/>
          <w:sz w:val="20"/>
          <w:szCs w:val="20"/>
        </w:rPr>
        <w:t xml:space="preserve">Wynagrodzenie, o którym mowa w ust. 1 </w:t>
      </w:r>
      <w:r>
        <w:rPr>
          <w:rFonts w:ascii="Book Antiqua" w:hAnsi="Book Antiqua" w:cs="Arial"/>
          <w:sz w:val="20"/>
          <w:szCs w:val="20"/>
          <w:lang w:eastAsia="pl-PL"/>
        </w:rPr>
        <w:t>obejmuje całość kosztów związanych z kompleksową realizacją przedmiotu zamówienia, zgodnie z opisem przedmiotu zamówienia oraz ofertą Wykonawcy</w:t>
      </w:r>
      <w:r>
        <w:rPr>
          <w:rFonts w:ascii="Book Antiqua" w:hAnsi="Book Antiqua" w:cs="Arial"/>
          <w:sz w:val="20"/>
          <w:szCs w:val="20"/>
        </w:rPr>
        <w:t>.</w:t>
      </w:r>
    </w:p>
    <w:p w14:paraId="70771002" w14:textId="77777777" w:rsidR="00B15A25" w:rsidRDefault="00B34D8E">
      <w:pPr>
        <w:numPr>
          <w:ilvl w:val="0"/>
          <w:numId w:val="7"/>
        </w:numPr>
        <w:spacing w:after="0" w:line="360" w:lineRule="auto"/>
        <w:ind w:left="284" w:hanging="284"/>
        <w:contextualSpacing/>
        <w:jc w:val="both"/>
        <w:rPr>
          <w:rFonts w:ascii="Book Antiqua" w:hAnsi="Book Antiqua" w:cs="Arial"/>
          <w:sz w:val="20"/>
          <w:szCs w:val="20"/>
        </w:rPr>
      </w:pPr>
      <w:r>
        <w:rPr>
          <w:rFonts w:ascii="Book Antiqua" w:hAnsi="Book Antiqua" w:cs="Arial"/>
          <w:sz w:val="20"/>
          <w:szCs w:val="20"/>
          <w:lang w:eastAsia="pl-PL"/>
        </w:rPr>
        <w:t>Rozliczenie pomiędzy Zamawiającym, a Wykonawcą będzie dokonywane w złotych polskich.</w:t>
      </w:r>
    </w:p>
    <w:p w14:paraId="22AE0AB9" w14:textId="77777777" w:rsidR="00B15A25" w:rsidRDefault="00B15A25">
      <w:pPr>
        <w:jc w:val="center"/>
        <w:rPr>
          <w:rFonts w:ascii="Book Antiqua" w:hAnsi="Book Antiqua" w:cs="Arial"/>
          <w:b/>
          <w:bCs/>
          <w:sz w:val="20"/>
          <w:szCs w:val="20"/>
        </w:rPr>
      </w:pPr>
    </w:p>
    <w:p w14:paraId="09DE2790" w14:textId="77777777" w:rsidR="00B15A25" w:rsidRDefault="00B34D8E">
      <w:pPr>
        <w:jc w:val="center"/>
        <w:rPr>
          <w:rFonts w:ascii="Book Antiqua" w:hAnsi="Book Antiqua" w:cs="Arial"/>
          <w:b/>
          <w:bCs/>
          <w:sz w:val="20"/>
          <w:szCs w:val="20"/>
        </w:rPr>
      </w:pPr>
      <w:r>
        <w:rPr>
          <w:rFonts w:ascii="Book Antiqua" w:hAnsi="Book Antiqua" w:cs="Arial"/>
          <w:b/>
          <w:bCs/>
          <w:sz w:val="20"/>
          <w:szCs w:val="20"/>
        </w:rPr>
        <w:t>§ 5</w:t>
      </w:r>
    </w:p>
    <w:p w14:paraId="2AA07650" w14:textId="77777777" w:rsidR="00B15A25" w:rsidRDefault="00B34D8E">
      <w:pPr>
        <w:jc w:val="center"/>
        <w:rPr>
          <w:rFonts w:ascii="Book Antiqua" w:hAnsi="Book Antiqua" w:cs="Arial"/>
          <w:b/>
          <w:bCs/>
          <w:sz w:val="20"/>
          <w:szCs w:val="20"/>
        </w:rPr>
      </w:pPr>
      <w:r>
        <w:rPr>
          <w:rFonts w:ascii="Book Antiqua" w:hAnsi="Book Antiqua" w:cs="Arial"/>
          <w:b/>
          <w:bCs/>
          <w:sz w:val="20"/>
          <w:szCs w:val="20"/>
        </w:rPr>
        <w:t>Warunki płatności</w:t>
      </w:r>
    </w:p>
    <w:p w14:paraId="68E79AF9" w14:textId="77777777" w:rsidR="00B15A25" w:rsidRDefault="00B34D8E">
      <w:pPr>
        <w:numPr>
          <w:ilvl w:val="0"/>
          <w:numId w:val="22"/>
        </w:numPr>
        <w:spacing w:after="0" w:line="360" w:lineRule="auto"/>
        <w:ind w:left="284" w:hanging="284"/>
        <w:contextualSpacing/>
        <w:jc w:val="both"/>
        <w:rPr>
          <w:rFonts w:ascii="Book Antiqua" w:hAnsi="Book Antiqua" w:cs="Arial"/>
          <w:sz w:val="20"/>
          <w:szCs w:val="20"/>
        </w:rPr>
      </w:pPr>
      <w:r>
        <w:rPr>
          <w:rFonts w:ascii="Book Antiqua" w:hAnsi="Book Antiqua" w:cs="Arial"/>
          <w:sz w:val="20"/>
          <w:szCs w:val="20"/>
        </w:rPr>
        <w:t>Zapłata wynagrodzenia, o którym mowa w § 4 ust. 1 nastąpi przelewem bankowym na rachunek bankowy Wykonawcy wskazany w fakturze VAT, w terminie 30 dni od daty doręczenia  Zamawiającemu  prawidłowo wystawionej faktury.</w:t>
      </w:r>
    </w:p>
    <w:p w14:paraId="18314057" w14:textId="77777777" w:rsidR="00B15A25" w:rsidRDefault="00B34D8E">
      <w:pPr>
        <w:numPr>
          <w:ilvl w:val="0"/>
          <w:numId w:val="8"/>
        </w:numPr>
        <w:spacing w:after="0" w:line="360" w:lineRule="auto"/>
        <w:ind w:left="284" w:hanging="284"/>
        <w:contextualSpacing/>
        <w:jc w:val="both"/>
        <w:rPr>
          <w:rFonts w:ascii="Book Antiqua" w:hAnsi="Book Antiqua" w:cs="Arial"/>
          <w:sz w:val="20"/>
          <w:szCs w:val="20"/>
        </w:rPr>
      </w:pPr>
      <w:r>
        <w:rPr>
          <w:rFonts w:ascii="Book Antiqua" w:hAnsi="Book Antiqua" w:cs="Arial"/>
          <w:sz w:val="20"/>
          <w:szCs w:val="20"/>
        </w:rPr>
        <w:t>Podstawą do wystawienia i doręczenia Zamawiającemu faktury, o której mowa w ust. 1 jest  protokół odbioru przedmiotu umowy bez zastrzeżeń, o którym mowa w § 3 ust.2.</w:t>
      </w:r>
    </w:p>
    <w:p w14:paraId="347E0314" w14:textId="77777777" w:rsidR="00B15A25" w:rsidRDefault="00B34D8E">
      <w:pPr>
        <w:numPr>
          <w:ilvl w:val="0"/>
          <w:numId w:val="8"/>
        </w:numPr>
        <w:spacing w:after="0" w:line="360" w:lineRule="auto"/>
        <w:ind w:left="284" w:hanging="284"/>
        <w:contextualSpacing/>
        <w:jc w:val="both"/>
        <w:rPr>
          <w:rFonts w:ascii="Book Antiqua" w:hAnsi="Book Antiqua" w:cs="Arial"/>
          <w:sz w:val="20"/>
          <w:szCs w:val="20"/>
        </w:rPr>
      </w:pPr>
      <w:r>
        <w:rPr>
          <w:rFonts w:ascii="Book Antiqua" w:eastAsia="TimesNewRoman" w:hAnsi="Book Antiqua" w:cs="Arial"/>
          <w:sz w:val="20"/>
          <w:szCs w:val="20"/>
        </w:rPr>
        <w:t>Strony postanawiają</w:t>
      </w:r>
      <w:r>
        <w:rPr>
          <w:rFonts w:ascii="Book Antiqua" w:hAnsi="Book Antiqua" w:cs="Arial"/>
          <w:sz w:val="20"/>
          <w:szCs w:val="20"/>
        </w:rPr>
        <w:t xml:space="preserve">, </w:t>
      </w:r>
      <w:r>
        <w:rPr>
          <w:rFonts w:ascii="Book Antiqua" w:eastAsia="TimesNewRoman" w:hAnsi="Book Antiqua" w:cs="Arial"/>
          <w:sz w:val="20"/>
          <w:szCs w:val="20"/>
        </w:rPr>
        <w:t>ż</w:t>
      </w:r>
      <w:r>
        <w:rPr>
          <w:rFonts w:ascii="Book Antiqua" w:hAnsi="Book Antiqua" w:cs="Arial"/>
          <w:sz w:val="20"/>
          <w:szCs w:val="20"/>
        </w:rPr>
        <w:t>e dniem zapłaty jest dzie</w:t>
      </w:r>
      <w:r>
        <w:rPr>
          <w:rFonts w:ascii="Book Antiqua" w:eastAsia="TimesNewRoman" w:hAnsi="Book Antiqua" w:cs="Arial"/>
          <w:sz w:val="20"/>
          <w:szCs w:val="20"/>
        </w:rPr>
        <w:t xml:space="preserve">ń </w:t>
      </w:r>
      <w:r>
        <w:rPr>
          <w:rFonts w:ascii="Book Antiqua" w:hAnsi="Book Antiqua" w:cs="Arial"/>
          <w:sz w:val="20"/>
          <w:szCs w:val="20"/>
        </w:rPr>
        <w:t>obciążenia  rachunku bankowego Zamawiaj</w:t>
      </w:r>
      <w:r>
        <w:rPr>
          <w:rFonts w:ascii="Book Antiqua" w:eastAsia="TimesNewRoman" w:hAnsi="Book Antiqua" w:cs="Arial"/>
          <w:sz w:val="20"/>
          <w:szCs w:val="20"/>
        </w:rPr>
        <w:t>ą</w:t>
      </w:r>
      <w:r>
        <w:rPr>
          <w:rFonts w:ascii="Book Antiqua" w:hAnsi="Book Antiqua" w:cs="Arial"/>
          <w:sz w:val="20"/>
          <w:szCs w:val="20"/>
        </w:rPr>
        <w:t>cego.</w:t>
      </w:r>
    </w:p>
    <w:p w14:paraId="6148D5F4" w14:textId="77777777" w:rsidR="00B15A25" w:rsidRDefault="00B34D8E">
      <w:pPr>
        <w:numPr>
          <w:ilvl w:val="0"/>
          <w:numId w:val="8"/>
        </w:numPr>
        <w:spacing w:after="0" w:line="360" w:lineRule="auto"/>
        <w:ind w:left="284" w:hanging="284"/>
        <w:contextualSpacing/>
        <w:jc w:val="both"/>
        <w:rPr>
          <w:rFonts w:ascii="Book Antiqua" w:hAnsi="Book Antiqua" w:cs="Arial"/>
          <w:sz w:val="20"/>
          <w:szCs w:val="20"/>
        </w:rPr>
      </w:pPr>
      <w:r>
        <w:rPr>
          <w:rFonts w:ascii="Book Antiqua" w:hAnsi="Book Antiqua" w:cs="Arial"/>
          <w:sz w:val="20"/>
          <w:szCs w:val="20"/>
        </w:rPr>
        <w:t>Wykonawca nie mo</w:t>
      </w:r>
      <w:r>
        <w:rPr>
          <w:rFonts w:ascii="Book Antiqua" w:eastAsia="TimesNewRoman" w:hAnsi="Book Antiqua" w:cs="Arial"/>
          <w:sz w:val="20"/>
          <w:szCs w:val="20"/>
        </w:rPr>
        <w:t>ż</w:t>
      </w:r>
      <w:r>
        <w:rPr>
          <w:rFonts w:ascii="Book Antiqua" w:hAnsi="Book Antiqua" w:cs="Arial"/>
          <w:sz w:val="20"/>
          <w:szCs w:val="20"/>
        </w:rPr>
        <w:t>e bez uprzedniej zgody Zamawiaj</w:t>
      </w:r>
      <w:r>
        <w:rPr>
          <w:rFonts w:ascii="Book Antiqua" w:eastAsia="TimesNewRoman" w:hAnsi="Book Antiqua" w:cs="Arial"/>
          <w:sz w:val="20"/>
          <w:szCs w:val="20"/>
        </w:rPr>
        <w:t>ą</w:t>
      </w:r>
      <w:r>
        <w:rPr>
          <w:rFonts w:ascii="Book Antiqua" w:hAnsi="Book Antiqua" w:cs="Arial"/>
          <w:sz w:val="20"/>
          <w:szCs w:val="20"/>
        </w:rPr>
        <w:t>cego wyra</w:t>
      </w:r>
      <w:r>
        <w:rPr>
          <w:rFonts w:ascii="Book Antiqua" w:eastAsia="TimesNewRoman" w:hAnsi="Book Antiqua" w:cs="Arial"/>
          <w:sz w:val="20"/>
          <w:szCs w:val="20"/>
        </w:rPr>
        <w:t>ż</w:t>
      </w:r>
      <w:r>
        <w:rPr>
          <w:rFonts w:ascii="Book Antiqua" w:hAnsi="Book Antiqua" w:cs="Arial"/>
          <w:sz w:val="20"/>
          <w:szCs w:val="20"/>
        </w:rPr>
        <w:t>onej na pi</w:t>
      </w:r>
      <w:r>
        <w:rPr>
          <w:rFonts w:ascii="Book Antiqua" w:eastAsia="TimesNewRoman" w:hAnsi="Book Antiqua" w:cs="Arial"/>
          <w:sz w:val="20"/>
          <w:szCs w:val="20"/>
        </w:rPr>
        <w:t>ś</w:t>
      </w:r>
      <w:r>
        <w:rPr>
          <w:rFonts w:ascii="Book Antiqua" w:hAnsi="Book Antiqua" w:cs="Arial"/>
          <w:sz w:val="20"/>
          <w:szCs w:val="20"/>
        </w:rPr>
        <w:t>mie dokonać przelewu wierzytelności z tytułu wynagrodzenia, o którym mowa  §  4 ust. 1.</w:t>
      </w:r>
    </w:p>
    <w:p w14:paraId="4244DA9E" w14:textId="77777777" w:rsidR="00B15A25" w:rsidRDefault="00B15A25">
      <w:pPr>
        <w:pStyle w:val="Akapitzlist"/>
        <w:ind w:left="284"/>
        <w:jc w:val="center"/>
        <w:rPr>
          <w:rFonts w:ascii="Book Antiqua" w:hAnsi="Book Antiqua" w:cs="Arial"/>
          <w:b/>
          <w:bCs/>
          <w:sz w:val="20"/>
          <w:szCs w:val="20"/>
        </w:rPr>
      </w:pPr>
    </w:p>
    <w:p w14:paraId="6683A53B" w14:textId="77777777" w:rsidR="00B15A25" w:rsidRDefault="00B34D8E">
      <w:pPr>
        <w:pStyle w:val="Akapitzlist"/>
        <w:ind w:left="284"/>
        <w:jc w:val="center"/>
        <w:rPr>
          <w:rFonts w:ascii="Book Antiqua" w:hAnsi="Book Antiqua" w:cs="Arial"/>
          <w:spacing w:val="-6"/>
          <w:sz w:val="20"/>
          <w:szCs w:val="20"/>
        </w:rPr>
      </w:pPr>
      <w:r>
        <w:rPr>
          <w:rFonts w:ascii="Book Antiqua" w:hAnsi="Book Antiqua" w:cs="Arial"/>
          <w:b/>
          <w:bCs/>
          <w:sz w:val="20"/>
          <w:szCs w:val="20"/>
        </w:rPr>
        <w:t>§ 6</w:t>
      </w:r>
    </w:p>
    <w:p w14:paraId="6366AD5C" w14:textId="77777777" w:rsidR="00B15A25" w:rsidRDefault="00B34D8E">
      <w:pPr>
        <w:spacing w:line="360" w:lineRule="auto"/>
        <w:jc w:val="center"/>
        <w:rPr>
          <w:rFonts w:ascii="Book Antiqua" w:hAnsi="Book Antiqua" w:cs="Arial"/>
          <w:b/>
          <w:bCs/>
          <w:sz w:val="20"/>
          <w:szCs w:val="20"/>
        </w:rPr>
      </w:pPr>
      <w:r>
        <w:rPr>
          <w:rFonts w:ascii="Book Antiqua" w:hAnsi="Book Antiqua" w:cs="Arial"/>
          <w:b/>
          <w:bCs/>
          <w:sz w:val="20"/>
          <w:szCs w:val="20"/>
        </w:rPr>
        <w:t>Odstąpienie od umowy</w:t>
      </w:r>
    </w:p>
    <w:p w14:paraId="751595F5" w14:textId="77777777" w:rsidR="00B15A25" w:rsidRDefault="00B34D8E">
      <w:pPr>
        <w:spacing w:after="0" w:line="360" w:lineRule="auto"/>
        <w:contextualSpacing/>
        <w:jc w:val="both"/>
        <w:rPr>
          <w:rFonts w:ascii="Book Antiqua" w:eastAsia="Calibri" w:hAnsi="Book Antiqua" w:cs="Arial"/>
          <w:sz w:val="20"/>
          <w:szCs w:val="20"/>
        </w:rPr>
      </w:pPr>
      <w:r>
        <w:rPr>
          <w:rFonts w:ascii="Book Antiqua" w:hAnsi="Book Antiqua" w:cs="Arial"/>
          <w:sz w:val="20"/>
          <w:szCs w:val="20"/>
        </w:rPr>
        <w:t>1.</w:t>
      </w:r>
      <w:r>
        <w:rPr>
          <w:rFonts w:ascii="Book Antiqua" w:eastAsia="Calibri" w:hAnsi="Book Antiqua" w:cs="Arial"/>
          <w:sz w:val="20"/>
          <w:szCs w:val="20"/>
        </w:rPr>
        <w:t xml:space="preserve">Zamawiający może odstąpić od  umowy: </w:t>
      </w:r>
    </w:p>
    <w:p w14:paraId="5826DBA7" w14:textId="77777777" w:rsidR="00B15A25" w:rsidRDefault="00B34D8E">
      <w:pPr>
        <w:pStyle w:val="Akapitzlist"/>
        <w:numPr>
          <w:ilvl w:val="0"/>
          <w:numId w:val="13"/>
        </w:numPr>
        <w:spacing w:after="0" w:line="360" w:lineRule="auto"/>
        <w:jc w:val="both"/>
        <w:rPr>
          <w:rFonts w:ascii="Book Antiqua" w:eastAsia="Calibri" w:hAnsi="Book Antiqua" w:cs="Arial"/>
          <w:sz w:val="20"/>
          <w:szCs w:val="20"/>
        </w:rPr>
      </w:pPr>
      <w:r>
        <w:rPr>
          <w:rFonts w:ascii="Book Antiqua" w:eastAsia="Calibri" w:hAnsi="Book Antiqua" w:cs="Arial"/>
          <w:sz w:val="20"/>
          <w:szCs w:val="20"/>
        </w:rPr>
        <w:t>gdy zwłoka Wykonawcy w wykonaniu przedmiotu umowy przekracza 7 dni.</w:t>
      </w:r>
    </w:p>
    <w:p w14:paraId="65C5750D" w14:textId="77777777" w:rsidR="00B15A25" w:rsidRDefault="00B34D8E">
      <w:pPr>
        <w:pStyle w:val="Akapitzlist"/>
        <w:numPr>
          <w:ilvl w:val="0"/>
          <w:numId w:val="13"/>
        </w:numPr>
        <w:spacing w:after="0" w:line="360" w:lineRule="auto"/>
        <w:jc w:val="both"/>
        <w:rPr>
          <w:rFonts w:ascii="Book Antiqua" w:eastAsia="Calibri" w:hAnsi="Book Antiqua" w:cs="Arial"/>
          <w:sz w:val="20"/>
          <w:szCs w:val="20"/>
        </w:rPr>
      </w:pPr>
      <w:r>
        <w:rPr>
          <w:rFonts w:ascii="Book Antiqua" w:eastAsia="Calibri" w:hAnsi="Book Antiqua" w:cs="Arial"/>
          <w:sz w:val="20"/>
          <w:szCs w:val="20"/>
        </w:rPr>
        <w:t>nienależytego wykonywania przedmiotu umowy i rażącego naruszenia postanowień umowy przez Wykonawcę,</w:t>
      </w:r>
    </w:p>
    <w:p w14:paraId="63285654" w14:textId="77777777" w:rsidR="00B15A25" w:rsidRDefault="00B34D8E">
      <w:pPr>
        <w:pStyle w:val="Akapitzlist"/>
        <w:numPr>
          <w:ilvl w:val="0"/>
          <w:numId w:val="13"/>
        </w:numPr>
        <w:spacing w:after="0" w:line="360" w:lineRule="auto"/>
        <w:jc w:val="both"/>
        <w:rPr>
          <w:rFonts w:ascii="Book Antiqua" w:eastAsia="Calibri" w:hAnsi="Book Antiqua"/>
          <w:sz w:val="20"/>
          <w:szCs w:val="20"/>
        </w:rPr>
      </w:pPr>
      <w:r>
        <w:rPr>
          <w:rFonts w:ascii="Book Antiqua" w:eastAsia="Calibri" w:hAnsi="Book Antiqua" w:cs="Arial"/>
          <w:sz w:val="20"/>
          <w:szCs w:val="20"/>
        </w:rPr>
        <w:t>w razie wystąpienia istotnej zmiany okoliczności powodującej, że wykonanie umowy nie leży w interesie publicznym, czego nie można było przewidzieć w chwili zawarcia umowy,</w:t>
      </w:r>
    </w:p>
    <w:p w14:paraId="1D84AFDB" w14:textId="77777777" w:rsidR="00B15A25" w:rsidRDefault="00B34D8E">
      <w:pPr>
        <w:pStyle w:val="Akapitzlist"/>
        <w:numPr>
          <w:ilvl w:val="0"/>
          <w:numId w:val="13"/>
        </w:numPr>
        <w:spacing w:after="0" w:line="360" w:lineRule="auto"/>
        <w:jc w:val="both"/>
        <w:rPr>
          <w:rFonts w:ascii="Book Antiqua" w:eastAsia="Calibri" w:hAnsi="Book Antiqua" w:cs="Arial"/>
          <w:sz w:val="20"/>
          <w:szCs w:val="20"/>
        </w:rPr>
      </w:pPr>
      <w:r>
        <w:rPr>
          <w:rFonts w:ascii="Book Antiqua" w:eastAsia="Calibri" w:hAnsi="Book Antiqua" w:cs="Arial"/>
          <w:sz w:val="20"/>
          <w:szCs w:val="20"/>
        </w:rPr>
        <w:t xml:space="preserve">w przypadkach określonych w Kodeksie Cywilnym, </w:t>
      </w:r>
    </w:p>
    <w:p w14:paraId="065B2826" w14:textId="77777777" w:rsidR="00B15A25" w:rsidRDefault="00B34D8E">
      <w:pPr>
        <w:spacing w:after="0" w:line="360" w:lineRule="auto"/>
        <w:ind w:left="284" w:hanging="284"/>
        <w:contextualSpacing/>
        <w:jc w:val="both"/>
        <w:rPr>
          <w:rFonts w:ascii="Book Antiqua" w:eastAsia="Calibri" w:hAnsi="Book Antiqua" w:cs="Century Gothic"/>
          <w:sz w:val="20"/>
          <w:szCs w:val="20"/>
        </w:rPr>
      </w:pPr>
      <w:r>
        <w:rPr>
          <w:rFonts w:ascii="Book Antiqua" w:eastAsia="Calibri" w:hAnsi="Book Antiqua" w:cs="Century Gothic"/>
          <w:sz w:val="20"/>
          <w:szCs w:val="20"/>
        </w:rPr>
        <w:t xml:space="preserve">2. Odstąpienie od umowy powinno nastąpić w formie pisemnej pod rygorem nieważności takiego   oświadczenia w terminie 30 dni od powzięcia wiadomości o okolicznościach wskazanych w §6 ust.1 </w:t>
      </w:r>
    </w:p>
    <w:p w14:paraId="721FE722" w14:textId="77777777" w:rsidR="00B15A25" w:rsidRDefault="00B15A25">
      <w:pPr>
        <w:jc w:val="center"/>
        <w:rPr>
          <w:rFonts w:ascii="Book Antiqua" w:hAnsi="Book Antiqua" w:cs="Arial"/>
          <w:b/>
          <w:bCs/>
          <w:sz w:val="20"/>
          <w:szCs w:val="20"/>
        </w:rPr>
      </w:pPr>
    </w:p>
    <w:p w14:paraId="4CF2FF6F" w14:textId="77777777" w:rsidR="00B15A25" w:rsidRDefault="00B34D8E">
      <w:pPr>
        <w:jc w:val="center"/>
        <w:rPr>
          <w:rFonts w:ascii="Book Antiqua" w:hAnsi="Book Antiqua" w:cs="Arial"/>
          <w:b/>
          <w:bCs/>
          <w:sz w:val="20"/>
          <w:szCs w:val="20"/>
        </w:rPr>
      </w:pPr>
      <w:r>
        <w:rPr>
          <w:rFonts w:ascii="Book Antiqua" w:hAnsi="Book Antiqua" w:cs="Arial"/>
          <w:b/>
          <w:bCs/>
          <w:sz w:val="20"/>
          <w:szCs w:val="20"/>
        </w:rPr>
        <w:t>§ 7</w:t>
      </w:r>
    </w:p>
    <w:p w14:paraId="213E175F" w14:textId="77777777" w:rsidR="00B15A25" w:rsidRDefault="00B34D8E">
      <w:pPr>
        <w:jc w:val="center"/>
        <w:rPr>
          <w:rFonts w:ascii="Book Antiqua" w:hAnsi="Book Antiqua" w:cs="Arial"/>
          <w:b/>
          <w:bCs/>
          <w:sz w:val="20"/>
          <w:szCs w:val="20"/>
        </w:rPr>
      </w:pPr>
      <w:r>
        <w:rPr>
          <w:rFonts w:ascii="Book Antiqua" w:hAnsi="Book Antiqua" w:cs="Arial"/>
          <w:b/>
          <w:bCs/>
          <w:sz w:val="20"/>
          <w:szCs w:val="20"/>
        </w:rPr>
        <w:t>Kary umowne</w:t>
      </w:r>
    </w:p>
    <w:p w14:paraId="66136D61" w14:textId="77777777" w:rsidR="00B15A25" w:rsidRDefault="00B34D8E">
      <w:pPr>
        <w:spacing w:line="360" w:lineRule="auto"/>
        <w:contextualSpacing/>
        <w:jc w:val="both"/>
        <w:rPr>
          <w:rFonts w:ascii="Book Antiqua" w:hAnsi="Book Antiqua" w:cs="Verdana"/>
          <w:sz w:val="20"/>
          <w:szCs w:val="20"/>
        </w:rPr>
      </w:pPr>
      <w:r>
        <w:rPr>
          <w:rFonts w:ascii="Book Antiqua" w:hAnsi="Book Antiqua" w:cs="Verdana"/>
          <w:sz w:val="20"/>
          <w:szCs w:val="20"/>
        </w:rPr>
        <w:t>1. Wykonawca zapłaci Zamawiającemu następujące kary umowne :</w:t>
      </w:r>
    </w:p>
    <w:p w14:paraId="12580239" w14:textId="77777777" w:rsidR="00B15A25" w:rsidRDefault="00B34D8E">
      <w:pPr>
        <w:pStyle w:val="Akapitzlist"/>
        <w:widowControl w:val="0"/>
        <w:numPr>
          <w:ilvl w:val="1"/>
          <w:numId w:val="23"/>
        </w:numPr>
        <w:tabs>
          <w:tab w:val="left" w:pos="426"/>
          <w:tab w:val="left" w:pos="567"/>
          <w:tab w:val="left" w:pos="851"/>
        </w:tabs>
        <w:spacing w:after="0" w:line="360" w:lineRule="auto"/>
        <w:ind w:hanging="76"/>
        <w:jc w:val="both"/>
        <w:rPr>
          <w:rFonts w:ascii="Book Antiqua" w:hAnsi="Book Antiqua"/>
          <w:sz w:val="20"/>
          <w:szCs w:val="20"/>
        </w:rPr>
      </w:pPr>
      <w:r>
        <w:rPr>
          <w:rFonts w:ascii="Book Antiqua" w:hAnsi="Book Antiqua" w:cs="Verdana"/>
          <w:sz w:val="20"/>
          <w:szCs w:val="20"/>
          <w:lang w:eastAsia="pl-PL"/>
        </w:rPr>
        <w:t xml:space="preserve">za zwłokę w wykonaniu przedmiotu umowy - w wysokości 0,5 % wartości netto przedmiotu umowy określonego w § 4 ust. 1 za każdy dzień zwłoki, liczony od upływu terminu realizacji przedmiotu umowy określonego w §3 ust.1. </w:t>
      </w:r>
    </w:p>
    <w:p w14:paraId="555A1255" w14:textId="77777777" w:rsidR="00B15A25" w:rsidRDefault="00B34D8E">
      <w:pPr>
        <w:pStyle w:val="Akapitzlist"/>
        <w:widowControl w:val="0"/>
        <w:numPr>
          <w:ilvl w:val="1"/>
          <w:numId w:val="24"/>
        </w:numPr>
        <w:tabs>
          <w:tab w:val="left" w:pos="426"/>
          <w:tab w:val="left" w:pos="567"/>
          <w:tab w:val="left" w:pos="1752"/>
        </w:tabs>
        <w:spacing w:after="0" w:line="360" w:lineRule="auto"/>
        <w:ind w:hanging="76"/>
        <w:jc w:val="both"/>
        <w:rPr>
          <w:rFonts w:ascii="Book Antiqua" w:hAnsi="Book Antiqua"/>
          <w:sz w:val="20"/>
          <w:szCs w:val="20"/>
        </w:rPr>
      </w:pPr>
      <w:r>
        <w:rPr>
          <w:rFonts w:ascii="Book Antiqua" w:hAnsi="Book Antiqua" w:cs="Verdana"/>
          <w:sz w:val="20"/>
          <w:szCs w:val="20"/>
          <w:lang w:eastAsia="pl-PL"/>
        </w:rPr>
        <w:t>za zwłokę w usunięciu wad stwierdzonych przy odbiorze lub ujawnionych w okresie gwarancji i rękojmi – w wysokości 0,5 % wartości netto przedmiotu umowy określonego w § 4 ust. 1 za każdy dzień zwłoki, liczony od dnia wyznaczonego na usunięcie wad;</w:t>
      </w:r>
    </w:p>
    <w:p w14:paraId="7B7E279C" w14:textId="77777777" w:rsidR="00B15A25" w:rsidRDefault="00B34D8E">
      <w:pPr>
        <w:pStyle w:val="Akapitzlist"/>
        <w:widowControl w:val="0"/>
        <w:numPr>
          <w:ilvl w:val="1"/>
          <w:numId w:val="24"/>
        </w:numPr>
        <w:tabs>
          <w:tab w:val="left" w:pos="567"/>
          <w:tab w:val="left" w:pos="1470"/>
          <w:tab w:val="left" w:pos="1752"/>
        </w:tabs>
        <w:spacing w:after="0" w:line="360" w:lineRule="auto"/>
        <w:ind w:left="567"/>
        <w:jc w:val="both"/>
        <w:rPr>
          <w:rFonts w:ascii="Book Antiqua" w:hAnsi="Book Antiqua" w:cs="Verdana"/>
          <w:sz w:val="20"/>
          <w:szCs w:val="20"/>
          <w:lang w:eastAsia="pl-PL"/>
        </w:rPr>
      </w:pPr>
      <w:r>
        <w:rPr>
          <w:rFonts w:ascii="Book Antiqua" w:hAnsi="Book Antiqua" w:cs="Verdana"/>
          <w:sz w:val="20"/>
          <w:szCs w:val="20"/>
          <w:lang w:eastAsia="pl-PL"/>
        </w:rPr>
        <w:t>za odstąpienie od umowy przez Zamawiającego z przyczyn zależnych od Wykonawcy - w wysokości 10% wartości netto przedmiotu umowy określonego w § 4 ust. 1 umowy;</w:t>
      </w:r>
    </w:p>
    <w:p w14:paraId="31C2789E" w14:textId="77777777" w:rsidR="00B15A25" w:rsidRDefault="00B34D8E">
      <w:pPr>
        <w:pStyle w:val="Akapitzlist"/>
        <w:widowControl w:val="0"/>
        <w:numPr>
          <w:ilvl w:val="1"/>
          <w:numId w:val="24"/>
        </w:numPr>
        <w:tabs>
          <w:tab w:val="left" w:pos="567"/>
          <w:tab w:val="left" w:pos="1752"/>
        </w:tabs>
        <w:spacing w:after="0" w:line="360" w:lineRule="auto"/>
        <w:ind w:left="567"/>
        <w:jc w:val="both"/>
        <w:rPr>
          <w:rFonts w:ascii="Book Antiqua" w:hAnsi="Book Antiqua" w:cs="Verdana"/>
          <w:sz w:val="20"/>
          <w:szCs w:val="20"/>
          <w:lang w:eastAsia="pl-PL"/>
        </w:rPr>
      </w:pPr>
      <w:r>
        <w:rPr>
          <w:rFonts w:ascii="Book Antiqua" w:hAnsi="Book Antiqua" w:cs="Verdana"/>
          <w:sz w:val="20"/>
          <w:szCs w:val="20"/>
          <w:lang w:eastAsia="pl-PL"/>
        </w:rPr>
        <w:t>za odstąpienie od umowy przez Wykonawcę z przyczyn zależnych od Wykonawcy -</w:t>
      </w:r>
    </w:p>
    <w:p w14:paraId="0C9A2370" w14:textId="77777777" w:rsidR="00B15A25" w:rsidRDefault="00B34D8E">
      <w:pPr>
        <w:spacing w:line="360" w:lineRule="auto"/>
        <w:ind w:firstLine="360"/>
        <w:contextualSpacing/>
        <w:jc w:val="both"/>
        <w:rPr>
          <w:rFonts w:ascii="Book Antiqua" w:hAnsi="Book Antiqua" w:cs="Verdana"/>
          <w:sz w:val="20"/>
          <w:szCs w:val="20"/>
        </w:rPr>
      </w:pPr>
      <w:r>
        <w:rPr>
          <w:rFonts w:ascii="Book Antiqua" w:hAnsi="Book Antiqua" w:cs="Verdana"/>
          <w:sz w:val="20"/>
          <w:szCs w:val="20"/>
        </w:rPr>
        <w:t>w wysokości 10 % wartości brutto Przedmiotu Umowy określonego w § 4 ust. 1;</w:t>
      </w:r>
    </w:p>
    <w:p w14:paraId="104E3198" w14:textId="77777777" w:rsidR="00B15A25" w:rsidRDefault="00B34D8E">
      <w:pPr>
        <w:numPr>
          <w:ilvl w:val="0"/>
          <w:numId w:val="14"/>
        </w:numPr>
        <w:spacing w:after="0" w:line="360" w:lineRule="auto"/>
        <w:ind w:left="284" w:hanging="284"/>
        <w:jc w:val="both"/>
        <w:rPr>
          <w:rFonts w:ascii="Book Antiqua" w:hAnsi="Book Antiqua" w:cs="Verdana"/>
          <w:sz w:val="20"/>
          <w:szCs w:val="20"/>
        </w:rPr>
      </w:pPr>
      <w:r>
        <w:rPr>
          <w:rFonts w:ascii="Book Antiqua" w:hAnsi="Book Antiqua" w:cs="Verdana"/>
          <w:sz w:val="20"/>
          <w:szCs w:val="20"/>
        </w:rPr>
        <w:t>Zamawiający zachowuje prawo do dochodzenia odszkodowania uzupełniającego na zasadach ogólnych, gdy wartość kar umownych jest niższa niż wartość powstałej szkody.</w:t>
      </w:r>
    </w:p>
    <w:p w14:paraId="22D146A6" w14:textId="77777777" w:rsidR="00B15A25" w:rsidRDefault="00B34D8E">
      <w:pPr>
        <w:numPr>
          <w:ilvl w:val="0"/>
          <w:numId w:val="14"/>
        </w:numPr>
        <w:spacing w:after="0" w:line="360" w:lineRule="auto"/>
        <w:ind w:left="284" w:hanging="284"/>
        <w:jc w:val="both"/>
        <w:rPr>
          <w:rFonts w:ascii="Book Antiqua" w:hAnsi="Book Antiqua" w:cs="Verdana"/>
          <w:sz w:val="20"/>
          <w:szCs w:val="20"/>
        </w:rPr>
      </w:pPr>
      <w:r>
        <w:rPr>
          <w:rFonts w:ascii="Book Antiqua" w:hAnsi="Book Antiqua"/>
          <w:sz w:val="20"/>
          <w:szCs w:val="20"/>
        </w:rPr>
        <w:t xml:space="preserve">Łączna wysokość kar umownych nie może przekroczyć wartości 30% wynagrodzenia netto, </w:t>
      </w:r>
      <w:r>
        <w:rPr>
          <w:rFonts w:ascii="Book Antiqua" w:hAnsi="Book Antiqua"/>
          <w:sz w:val="20"/>
          <w:szCs w:val="20"/>
        </w:rPr>
        <w:br/>
        <w:t>o którym mowa w  §4 ust.1.</w:t>
      </w:r>
    </w:p>
    <w:p w14:paraId="51900B25" w14:textId="77777777" w:rsidR="00B15A25" w:rsidRDefault="00B34D8E">
      <w:pPr>
        <w:numPr>
          <w:ilvl w:val="0"/>
          <w:numId w:val="14"/>
        </w:numPr>
        <w:spacing w:after="0" w:line="360" w:lineRule="auto"/>
        <w:ind w:left="284" w:hanging="284"/>
        <w:jc w:val="both"/>
        <w:rPr>
          <w:rFonts w:ascii="Book Antiqua" w:hAnsi="Book Antiqua" w:cs="Verdana"/>
          <w:sz w:val="20"/>
          <w:szCs w:val="20"/>
        </w:rPr>
      </w:pPr>
      <w:r>
        <w:rPr>
          <w:rFonts w:ascii="Book Antiqua" w:hAnsi="Book Antiqua" w:cs="Verdana"/>
          <w:sz w:val="20"/>
          <w:szCs w:val="20"/>
        </w:rPr>
        <w:t xml:space="preserve">Zamawiający zastrzega możliwość potrącenia kar umownych z wynagrodzenia Wykonawcy, o którym mowa w §4 ust.1, na co Wykonawca wyraża zgodę.  </w:t>
      </w:r>
    </w:p>
    <w:p w14:paraId="1E08772A" w14:textId="77777777" w:rsidR="00B15A25" w:rsidRDefault="00B15A25">
      <w:pPr>
        <w:jc w:val="center"/>
        <w:rPr>
          <w:rFonts w:ascii="Book Antiqua" w:hAnsi="Book Antiqua" w:cs="Arial"/>
          <w:b/>
          <w:bCs/>
          <w:sz w:val="20"/>
          <w:szCs w:val="20"/>
        </w:rPr>
      </w:pPr>
    </w:p>
    <w:p w14:paraId="45D04F3D" w14:textId="77777777" w:rsidR="00B15A25" w:rsidRDefault="00B34D8E">
      <w:pPr>
        <w:jc w:val="center"/>
        <w:rPr>
          <w:rFonts w:ascii="Book Antiqua" w:hAnsi="Book Antiqua" w:cs="Arial"/>
          <w:b/>
          <w:bCs/>
          <w:sz w:val="20"/>
          <w:szCs w:val="20"/>
        </w:rPr>
      </w:pPr>
      <w:r>
        <w:rPr>
          <w:rFonts w:ascii="Book Antiqua" w:hAnsi="Book Antiqua" w:cs="Arial"/>
          <w:b/>
          <w:bCs/>
          <w:sz w:val="20"/>
          <w:szCs w:val="20"/>
        </w:rPr>
        <w:t>§ 8</w:t>
      </w:r>
    </w:p>
    <w:p w14:paraId="637CADDA" w14:textId="77777777" w:rsidR="00B15A25" w:rsidRDefault="00B34D8E">
      <w:pPr>
        <w:jc w:val="center"/>
        <w:rPr>
          <w:rFonts w:ascii="Book Antiqua" w:hAnsi="Book Antiqua" w:cs="Arial"/>
          <w:b/>
          <w:bCs/>
          <w:sz w:val="20"/>
          <w:szCs w:val="20"/>
        </w:rPr>
      </w:pPr>
      <w:r>
        <w:rPr>
          <w:rFonts w:ascii="Book Antiqua" w:hAnsi="Book Antiqua" w:cs="Arial"/>
          <w:b/>
          <w:bCs/>
          <w:sz w:val="20"/>
          <w:szCs w:val="20"/>
        </w:rPr>
        <w:t>Zmiany umowy</w:t>
      </w:r>
    </w:p>
    <w:p w14:paraId="4126641B" w14:textId="77777777" w:rsidR="00B15A25" w:rsidRDefault="00B34D8E">
      <w:pPr>
        <w:pStyle w:val="Akapitzlist"/>
        <w:numPr>
          <w:ilvl w:val="0"/>
          <w:numId w:val="18"/>
        </w:numPr>
        <w:spacing w:line="360" w:lineRule="auto"/>
        <w:ind w:left="284" w:hanging="284"/>
        <w:jc w:val="both"/>
        <w:rPr>
          <w:rFonts w:ascii="Book Antiqua" w:hAnsi="Book Antiqua" w:cs="TimesNewRomanPSMT"/>
          <w:sz w:val="20"/>
          <w:szCs w:val="20"/>
        </w:rPr>
      </w:pPr>
      <w:r>
        <w:rPr>
          <w:rFonts w:ascii="Book Antiqua" w:hAnsi="Book Antiqua" w:cs="TimesNewRomanPSMT"/>
          <w:sz w:val="20"/>
          <w:szCs w:val="20"/>
        </w:rPr>
        <w:lastRenderedPageBreak/>
        <w:t>Zamawiający przewiduje możliwość istotnej zmiany zawartej umowy w stosunku do treści oferty, na podstawie, której dokonano wyboru oferty w  szczególności w następujących okolicznościach:</w:t>
      </w:r>
    </w:p>
    <w:p w14:paraId="78DB2676" w14:textId="77777777" w:rsidR="00B15A25" w:rsidRDefault="00B34D8E">
      <w:pPr>
        <w:pStyle w:val="Akapitzlist"/>
        <w:numPr>
          <w:ilvl w:val="0"/>
          <w:numId w:val="17"/>
        </w:numPr>
        <w:spacing w:after="0" w:line="360" w:lineRule="auto"/>
        <w:ind w:left="567" w:hanging="283"/>
        <w:jc w:val="both"/>
        <w:rPr>
          <w:rFonts w:ascii="Book Antiqua" w:hAnsi="Book Antiqua" w:cs="Arial"/>
          <w:sz w:val="20"/>
          <w:szCs w:val="20"/>
        </w:rPr>
      </w:pPr>
      <w:r>
        <w:rPr>
          <w:rFonts w:ascii="Book Antiqua" w:hAnsi="Book Antiqua" w:cs="TimesNewRomanPSMT"/>
          <w:sz w:val="20"/>
          <w:szCs w:val="20"/>
        </w:rPr>
        <w:t>w przypadku zaistnienia niemożliwej do przewidzenia w momencie zawarcia umowy okoliczności prawnej, ekonomicznej lub technicznej, za którą żadna ze stron nie podnosi odpowiedzialności skutkującej brakiem możliwości należytego wykonania umowy zgodnie z opisem przedmiotu zamówienia zawartym w formularzu cenowym, dopuszcza się możliwość zmiany terminu realizacji umowy</w:t>
      </w:r>
      <w:r>
        <w:rPr>
          <w:rFonts w:ascii="Book Antiqua" w:hAnsi="Book Antiqua" w:cs="Arial"/>
          <w:sz w:val="20"/>
          <w:szCs w:val="20"/>
        </w:rPr>
        <w:t>,</w:t>
      </w:r>
    </w:p>
    <w:p w14:paraId="0A5F8816" w14:textId="77777777" w:rsidR="00B15A25" w:rsidRDefault="00B34D8E">
      <w:pPr>
        <w:pStyle w:val="Akapitzlist"/>
        <w:numPr>
          <w:ilvl w:val="0"/>
          <w:numId w:val="17"/>
        </w:numPr>
        <w:spacing w:after="0" w:line="360" w:lineRule="auto"/>
        <w:ind w:left="567" w:hanging="283"/>
        <w:jc w:val="both"/>
        <w:rPr>
          <w:rFonts w:ascii="Book Antiqua" w:hAnsi="Book Antiqua" w:cs="Arial"/>
          <w:sz w:val="20"/>
          <w:szCs w:val="20"/>
        </w:rPr>
      </w:pPr>
      <w:r>
        <w:rPr>
          <w:rFonts w:ascii="Book Antiqua" w:hAnsi="Book Antiqua" w:cs="Verdana"/>
          <w:sz w:val="20"/>
          <w:szCs w:val="20"/>
        </w:rPr>
        <w:t>jeżeli w czasie obowiązywania umowy nastąpi zmiana ustawowej stawki podatku od towarów i usług (VAT), Strony dokonają odpowiedniej zmiany wynagrodzenia umownego.</w:t>
      </w:r>
    </w:p>
    <w:p w14:paraId="0DF47A5A" w14:textId="77777777" w:rsidR="00B15A25" w:rsidRDefault="00B34D8E">
      <w:pPr>
        <w:pStyle w:val="Akapitzlist"/>
        <w:numPr>
          <w:ilvl w:val="0"/>
          <w:numId w:val="17"/>
        </w:numPr>
        <w:spacing w:after="0" w:line="360" w:lineRule="auto"/>
        <w:ind w:left="567" w:hanging="283"/>
        <w:jc w:val="both"/>
        <w:rPr>
          <w:rFonts w:ascii="Book Antiqua" w:hAnsi="Book Antiqua" w:cs="Arial"/>
          <w:sz w:val="20"/>
          <w:szCs w:val="20"/>
        </w:rPr>
      </w:pPr>
      <w:r>
        <w:rPr>
          <w:rFonts w:ascii="Book Antiqua" w:hAnsi="Book Antiqua" w:cs="Century Gothic"/>
          <w:sz w:val="20"/>
          <w:szCs w:val="20"/>
        </w:rPr>
        <w:t>zmiany obowi</w:t>
      </w:r>
      <w:r>
        <w:rPr>
          <w:rFonts w:ascii="Book Antiqua" w:eastAsia="TimesNewRoman" w:hAnsi="Book Antiqua" w:cs="Century Gothic"/>
          <w:sz w:val="20"/>
          <w:szCs w:val="20"/>
        </w:rPr>
        <w:t>ą</w:t>
      </w:r>
      <w:r>
        <w:rPr>
          <w:rFonts w:ascii="Book Antiqua" w:hAnsi="Book Antiqua" w:cs="Century Gothic"/>
          <w:sz w:val="20"/>
          <w:szCs w:val="20"/>
        </w:rPr>
        <w:t>zuj</w:t>
      </w:r>
      <w:r>
        <w:rPr>
          <w:rFonts w:ascii="Book Antiqua" w:eastAsia="TimesNewRoman" w:hAnsi="Book Antiqua" w:cs="Century Gothic"/>
          <w:sz w:val="20"/>
          <w:szCs w:val="20"/>
        </w:rPr>
        <w:t>ą</w:t>
      </w:r>
      <w:r>
        <w:rPr>
          <w:rFonts w:ascii="Book Antiqua" w:hAnsi="Book Antiqua" w:cs="Century Gothic"/>
          <w:sz w:val="20"/>
          <w:szCs w:val="20"/>
        </w:rPr>
        <w:t>cych przepisów, je</w:t>
      </w:r>
      <w:r>
        <w:rPr>
          <w:rFonts w:ascii="Book Antiqua" w:eastAsia="TimesNewRoman" w:hAnsi="Book Antiqua" w:cs="Century Gothic"/>
          <w:sz w:val="20"/>
          <w:szCs w:val="20"/>
        </w:rPr>
        <w:t>ż</w:t>
      </w:r>
      <w:r>
        <w:rPr>
          <w:rFonts w:ascii="Book Antiqua" w:hAnsi="Book Antiqua" w:cs="Century Gothic"/>
          <w:sz w:val="20"/>
          <w:szCs w:val="20"/>
        </w:rPr>
        <w:t>eli konieczne b</w:t>
      </w:r>
      <w:r>
        <w:rPr>
          <w:rFonts w:ascii="Book Antiqua" w:eastAsia="TimesNewRoman" w:hAnsi="Book Antiqua" w:cs="Century Gothic"/>
          <w:sz w:val="20"/>
          <w:szCs w:val="20"/>
        </w:rPr>
        <w:t>ę</w:t>
      </w:r>
      <w:r>
        <w:rPr>
          <w:rFonts w:ascii="Book Antiqua" w:hAnsi="Book Antiqua" w:cs="Century Gothic"/>
          <w:sz w:val="20"/>
          <w:szCs w:val="20"/>
        </w:rPr>
        <w:t>dzie dostosowanie tre</w:t>
      </w:r>
      <w:r>
        <w:rPr>
          <w:rFonts w:ascii="Book Antiqua" w:eastAsia="TimesNewRoman" w:hAnsi="Book Antiqua" w:cs="Century Gothic"/>
          <w:sz w:val="20"/>
          <w:szCs w:val="20"/>
        </w:rPr>
        <w:t>ś</w:t>
      </w:r>
      <w:r>
        <w:rPr>
          <w:rFonts w:ascii="Book Antiqua" w:hAnsi="Book Antiqua" w:cs="Century Gothic"/>
          <w:sz w:val="20"/>
          <w:szCs w:val="20"/>
        </w:rPr>
        <w:t>ci umowy do aktualnego stanu prawnego,</w:t>
      </w:r>
    </w:p>
    <w:p w14:paraId="770697AC" w14:textId="77777777" w:rsidR="00B15A25" w:rsidRDefault="00B15A25">
      <w:pPr>
        <w:spacing w:line="360" w:lineRule="auto"/>
        <w:jc w:val="both"/>
        <w:rPr>
          <w:rFonts w:ascii="Book Antiqua" w:hAnsi="Book Antiqua" w:cs="Arial"/>
          <w:sz w:val="20"/>
          <w:szCs w:val="20"/>
        </w:rPr>
      </w:pPr>
    </w:p>
    <w:p w14:paraId="52F59E8A" w14:textId="77777777" w:rsidR="00B15A25" w:rsidRDefault="00B34D8E">
      <w:pPr>
        <w:jc w:val="center"/>
        <w:rPr>
          <w:rFonts w:ascii="Book Antiqua" w:hAnsi="Book Antiqua" w:cs="Arial"/>
          <w:b/>
          <w:bCs/>
          <w:sz w:val="20"/>
          <w:szCs w:val="20"/>
        </w:rPr>
      </w:pPr>
      <w:r>
        <w:rPr>
          <w:rFonts w:ascii="Book Antiqua" w:hAnsi="Book Antiqua" w:cs="Arial"/>
          <w:b/>
          <w:bCs/>
          <w:sz w:val="20"/>
          <w:szCs w:val="20"/>
        </w:rPr>
        <w:t xml:space="preserve">§ 9 </w:t>
      </w:r>
    </w:p>
    <w:p w14:paraId="33CFF41E" w14:textId="77777777" w:rsidR="00B15A25" w:rsidRDefault="00B34D8E">
      <w:pPr>
        <w:jc w:val="center"/>
        <w:rPr>
          <w:rFonts w:ascii="Book Antiqua" w:hAnsi="Book Antiqua" w:cs="Arial"/>
          <w:b/>
          <w:bCs/>
          <w:sz w:val="20"/>
          <w:szCs w:val="20"/>
        </w:rPr>
      </w:pPr>
      <w:r>
        <w:rPr>
          <w:rFonts w:ascii="Book Antiqua" w:hAnsi="Book Antiqua" w:cs="Arial"/>
          <w:b/>
          <w:bCs/>
          <w:sz w:val="20"/>
          <w:szCs w:val="20"/>
        </w:rPr>
        <w:t>Postanowienia końcowe</w:t>
      </w:r>
    </w:p>
    <w:p w14:paraId="4BD4F086" w14:textId="77777777" w:rsidR="00B15A25" w:rsidRDefault="00B34D8E">
      <w:pPr>
        <w:numPr>
          <w:ilvl w:val="0"/>
          <w:numId w:val="25"/>
        </w:numPr>
        <w:spacing w:after="0" w:line="360" w:lineRule="auto"/>
        <w:ind w:left="284" w:hanging="284"/>
        <w:jc w:val="both"/>
        <w:rPr>
          <w:rFonts w:ascii="Book Antiqua" w:hAnsi="Book Antiqua" w:cs="Arial"/>
          <w:bCs/>
          <w:sz w:val="20"/>
          <w:szCs w:val="20"/>
        </w:rPr>
      </w:pPr>
      <w:r>
        <w:rPr>
          <w:rFonts w:ascii="Book Antiqua" w:hAnsi="Book Antiqua" w:cs="Arial"/>
          <w:bCs/>
          <w:sz w:val="20"/>
          <w:szCs w:val="20"/>
        </w:rPr>
        <w:t xml:space="preserve">Załączniki do umowy stanowią jej integralną część. </w:t>
      </w:r>
    </w:p>
    <w:p w14:paraId="431C256A" w14:textId="77777777" w:rsidR="00B15A25" w:rsidRDefault="00B34D8E">
      <w:pPr>
        <w:numPr>
          <w:ilvl w:val="0"/>
          <w:numId w:val="9"/>
        </w:numPr>
        <w:spacing w:after="0" w:line="360" w:lineRule="auto"/>
        <w:ind w:left="284" w:hanging="284"/>
        <w:jc w:val="both"/>
        <w:rPr>
          <w:rFonts w:ascii="Book Antiqua" w:hAnsi="Book Antiqua" w:cs="Arial"/>
          <w:bCs/>
          <w:sz w:val="20"/>
          <w:szCs w:val="20"/>
        </w:rPr>
      </w:pPr>
      <w:r>
        <w:rPr>
          <w:rFonts w:ascii="Book Antiqua" w:hAnsi="Book Antiqua" w:cs="Arial"/>
          <w:sz w:val="20"/>
          <w:szCs w:val="20"/>
        </w:rPr>
        <w:t>W sprawach nieuregulowanych umową mają zastosowanie powszechnie obowiązujące przepisy, w szczególności przepisy kodeksu cywilnego.</w:t>
      </w:r>
    </w:p>
    <w:p w14:paraId="29D41A18" w14:textId="77777777" w:rsidR="00B15A25" w:rsidRDefault="00B34D8E">
      <w:pPr>
        <w:numPr>
          <w:ilvl w:val="0"/>
          <w:numId w:val="9"/>
        </w:numPr>
        <w:spacing w:after="0" w:line="360" w:lineRule="auto"/>
        <w:ind w:left="284" w:hanging="284"/>
        <w:jc w:val="both"/>
        <w:rPr>
          <w:rFonts w:ascii="Book Antiqua" w:hAnsi="Book Antiqua" w:cs="Arial"/>
          <w:bCs/>
          <w:sz w:val="20"/>
          <w:szCs w:val="20"/>
        </w:rPr>
      </w:pPr>
      <w:r>
        <w:rPr>
          <w:rFonts w:ascii="Book Antiqua" w:hAnsi="Book Antiqua" w:cs="Arial"/>
          <w:sz w:val="20"/>
          <w:szCs w:val="20"/>
        </w:rPr>
        <w:t>Wszelkie spory wynikłe z tej umowy będą w pierwszej instancji rozstrzygały sądy powszechne właściwe ze względu na siedzibę Zamawiającego.</w:t>
      </w:r>
    </w:p>
    <w:p w14:paraId="48F9C23E" w14:textId="77777777" w:rsidR="00B15A25" w:rsidRDefault="00B34D8E">
      <w:pPr>
        <w:numPr>
          <w:ilvl w:val="0"/>
          <w:numId w:val="9"/>
        </w:numPr>
        <w:spacing w:after="0" w:line="360" w:lineRule="auto"/>
        <w:ind w:left="284" w:hanging="284"/>
        <w:jc w:val="both"/>
        <w:rPr>
          <w:rFonts w:ascii="Book Antiqua" w:hAnsi="Book Antiqua" w:cs="Arial"/>
          <w:bCs/>
          <w:sz w:val="20"/>
          <w:szCs w:val="20"/>
        </w:rPr>
      </w:pPr>
      <w:r>
        <w:rPr>
          <w:rFonts w:ascii="Book Antiqua" w:hAnsi="Book Antiqua" w:cs="Arial"/>
          <w:sz w:val="20"/>
          <w:szCs w:val="20"/>
        </w:rPr>
        <w:t>Umowę sporządzono w 3 (trzech)  jednobrzmiących egzemplarzach, z których 1 (jeden)  egzemplarz otrzymuje  Wykonawca, a 2 (dwa) egzemplarze Zamawiający .</w:t>
      </w:r>
    </w:p>
    <w:p w14:paraId="309D8EDB" w14:textId="77777777" w:rsidR="00B15A25" w:rsidRDefault="00B15A25">
      <w:pPr>
        <w:jc w:val="both"/>
        <w:rPr>
          <w:rFonts w:ascii="Book Antiqua" w:hAnsi="Book Antiqua" w:cs="Arial"/>
          <w:b/>
          <w:bCs/>
          <w:sz w:val="20"/>
          <w:szCs w:val="20"/>
        </w:rPr>
      </w:pPr>
    </w:p>
    <w:p w14:paraId="277E223B" w14:textId="77777777" w:rsidR="00B15A25" w:rsidRDefault="00B34D8E">
      <w:pPr>
        <w:pStyle w:val="Akapitzlist"/>
        <w:tabs>
          <w:tab w:val="left" w:pos="1320"/>
          <w:tab w:val="left" w:pos="6360"/>
        </w:tabs>
        <w:ind w:left="0"/>
        <w:jc w:val="both"/>
        <w:rPr>
          <w:rFonts w:ascii="Book Antiqua" w:hAnsi="Book Antiqua" w:cs="Arial"/>
          <w:sz w:val="20"/>
          <w:szCs w:val="20"/>
        </w:rPr>
      </w:pPr>
      <w:r>
        <w:rPr>
          <w:rFonts w:ascii="Book Antiqua" w:hAnsi="Book Antiqua" w:cs="Arial"/>
          <w:sz w:val="20"/>
          <w:szCs w:val="20"/>
        </w:rPr>
        <w:t>Integralną część umowy stanowi załącznik:</w:t>
      </w:r>
    </w:p>
    <w:p w14:paraId="2CF3ED87" w14:textId="77777777" w:rsidR="00B15A25" w:rsidRDefault="00B15A25">
      <w:pPr>
        <w:pStyle w:val="Akapitzlist"/>
        <w:tabs>
          <w:tab w:val="left" w:pos="1320"/>
          <w:tab w:val="left" w:pos="6360"/>
        </w:tabs>
        <w:ind w:left="0"/>
        <w:jc w:val="both"/>
        <w:rPr>
          <w:rFonts w:ascii="Book Antiqua" w:hAnsi="Book Antiqua" w:cs="Arial"/>
          <w:sz w:val="16"/>
          <w:szCs w:val="16"/>
        </w:rPr>
      </w:pPr>
    </w:p>
    <w:p w14:paraId="24EC2172" w14:textId="77777777" w:rsidR="00B15A25" w:rsidRDefault="00B34D8E">
      <w:pPr>
        <w:pStyle w:val="Akapitzlist"/>
        <w:tabs>
          <w:tab w:val="left" w:pos="1320"/>
          <w:tab w:val="left" w:pos="6360"/>
        </w:tabs>
        <w:ind w:left="0"/>
        <w:jc w:val="both"/>
        <w:rPr>
          <w:rFonts w:ascii="Book Antiqua" w:hAnsi="Book Antiqua" w:cs="Arial"/>
          <w:sz w:val="20"/>
          <w:szCs w:val="20"/>
        </w:rPr>
      </w:pPr>
      <w:r>
        <w:rPr>
          <w:rFonts w:ascii="Book Antiqua" w:hAnsi="Book Antiqua" w:cs="Arial"/>
          <w:sz w:val="20"/>
          <w:szCs w:val="20"/>
        </w:rPr>
        <w:t>1. Formularz przedmiotowo-cenowy z oferty Wykonawcy.</w:t>
      </w:r>
    </w:p>
    <w:p w14:paraId="11CBDE3F" w14:textId="77777777" w:rsidR="00B15A25" w:rsidRDefault="00B34D8E">
      <w:pPr>
        <w:pStyle w:val="Akapitzlist"/>
        <w:tabs>
          <w:tab w:val="left" w:pos="1320"/>
          <w:tab w:val="left" w:pos="6360"/>
        </w:tabs>
        <w:ind w:left="0"/>
        <w:jc w:val="both"/>
        <w:rPr>
          <w:rFonts w:ascii="Book Antiqua" w:hAnsi="Book Antiqua" w:cs="Arial"/>
          <w:b/>
          <w:sz w:val="20"/>
          <w:szCs w:val="20"/>
        </w:rPr>
      </w:pPr>
      <w:r>
        <w:rPr>
          <w:rFonts w:ascii="Book Antiqua" w:hAnsi="Book Antiqua" w:cs="Arial"/>
          <w:b/>
          <w:sz w:val="20"/>
          <w:szCs w:val="20"/>
        </w:rPr>
        <w:tab/>
      </w:r>
    </w:p>
    <w:p w14:paraId="5519C378" w14:textId="77777777" w:rsidR="00B15A25" w:rsidRDefault="00B15A25">
      <w:pPr>
        <w:tabs>
          <w:tab w:val="left" w:pos="1320"/>
          <w:tab w:val="left" w:pos="6360"/>
        </w:tabs>
        <w:jc w:val="both"/>
        <w:rPr>
          <w:rFonts w:ascii="Book Antiqua" w:hAnsi="Book Antiqua" w:cs="Arial"/>
          <w:b/>
          <w:sz w:val="20"/>
          <w:szCs w:val="20"/>
        </w:rPr>
      </w:pPr>
    </w:p>
    <w:p w14:paraId="586CAF5B" w14:textId="77777777" w:rsidR="00B15A25" w:rsidRDefault="00B34D8E">
      <w:pPr>
        <w:tabs>
          <w:tab w:val="left" w:pos="1320"/>
          <w:tab w:val="left" w:pos="6360"/>
        </w:tabs>
        <w:jc w:val="both"/>
        <w:rPr>
          <w:rFonts w:ascii="Book Antiqua" w:hAnsi="Book Antiqua" w:cs="Arial"/>
          <w:b/>
          <w:sz w:val="20"/>
          <w:szCs w:val="20"/>
        </w:rPr>
      </w:pPr>
      <w:r>
        <w:rPr>
          <w:rFonts w:ascii="Book Antiqua" w:hAnsi="Book Antiqua" w:cs="Arial"/>
          <w:b/>
          <w:sz w:val="20"/>
          <w:szCs w:val="20"/>
        </w:rPr>
        <w:t xml:space="preserve">                    Zamawiający</w:t>
      </w:r>
      <w:r>
        <w:rPr>
          <w:rFonts w:ascii="Book Antiqua" w:hAnsi="Book Antiqua" w:cs="Arial"/>
          <w:b/>
          <w:sz w:val="20"/>
          <w:szCs w:val="20"/>
        </w:rPr>
        <w:tab/>
        <w:t>Wykonawca</w:t>
      </w:r>
    </w:p>
    <w:p w14:paraId="5C900AF3" w14:textId="77777777" w:rsidR="00B15A25" w:rsidRDefault="00B15A25">
      <w:pPr>
        <w:jc w:val="both"/>
        <w:rPr>
          <w:rFonts w:ascii="Book Antiqua" w:hAnsi="Book Antiqua" w:cs="Arial"/>
          <w:b/>
          <w:sz w:val="20"/>
          <w:szCs w:val="20"/>
        </w:rPr>
      </w:pPr>
    </w:p>
    <w:p w14:paraId="1D0104C4" w14:textId="77777777" w:rsidR="00B15A25" w:rsidRDefault="00B15A25">
      <w:pPr>
        <w:jc w:val="both"/>
        <w:rPr>
          <w:rFonts w:ascii="Book Antiqua" w:hAnsi="Book Antiqua" w:cs="Arial"/>
          <w:b/>
          <w:sz w:val="20"/>
          <w:szCs w:val="20"/>
        </w:rPr>
      </w:pPr>
    </w:p>
    <w:p w14:paraId="4B2089AD" w14:textId="77777777" w:rsidR="00B15A25" w:rsidRDefault="00B34D8E">
      <w:pPr>
        <w:tabs>
          <w:tab w:val="left" w:pos="480"/>
          <w:tab w:val="left" w:pos="5520"/>
        </w:tabs>
        <w:jc w:val="both"/>
        <w:rPr>
          <w:rFonts w:ascii="Book Antiqua" w:hAnsi="Book Antiqua" w:cs="Arial"/>
          <w:sz w:val="20"/>
          <w:szCs w:val="20"/>
        </w:rPr>
        <w:sectPr w:rsidR="00B15A25">
          <w:footerReference w:type="default" r:id="rId13"/>
          <w:pgSz w:w="11906" w:h="16838"/>
          <w:pgMar w:top="1276" w:right="1417" w:bottom="1276" w:left="1417" w:header="0" w:footer="708" w:gutter="0"/>
          <w:cols w:space="708"/>
          <w:formProt w:val="0"/>
          <w:docGrid w:linePitch="360" w:charSpace="4096"/>
        </w:sectPr>
      </w:pPr>
      <w:r>
        <w:rPr>
          <w:rFonts w:ascii="Book Antiqua" w:hAnsi="Book Antiqua" w:cs="Arial"/>
          <w:sz w:val="20"/>
          <w:szCs w:val="20"/>
        </w:rPr>
        <w:tab/>
        <w:t>.........................................................</w:t>
      </w:r>
      <w:r>
        <w:rPr>
          <w:rFonts w:ascii="Book Antiqua" w:hAnsi="Book Antiqua" w:cs="Arial"/>
          <w:sz w:val="20"/>
          <w:szCs w:val="20"/>
        </w:rPr>
        <w:tab/>
        <w:t>....................................................</w:t>
      </w:r>
    </w:p>
    <w:p w14:paraId="3A4E8DB6" w14:textId="77777777" w:rsidR="00B15A25" w:rsidRDefault="00B15A25"/>
    <w:sectPr w:rsidR="00B15A25">
      <w:footerReference w:type="default" r:id="rId14"/>
      <w:pgSz w:w="11906" w:h="16838"/>
      <w:pgMar w:top="1276" w:right="1418" w:bottom="1276"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DEA52" w14:textId="77777777" w:rsidR="009F1802" w:rsidRDefault="009F1802">
      <w:pPr>
        <w:spacing w:after="0" w:line="240" w:lineRule="auto"/>
      </w:pPr>
      <w:r>
        <w:separator/>
      </w:r>
    </w:p>
  </w:endnote>
  <w:endnote w:type="continuationSeparator" w:id="0">
    <w:p w14:paraId="35BD4243" w14:textId="77777777" w:rsidR="009F1802" w:rsidRDefault="009F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enturyGothic,BoldItalic">
    <w:panose1 w:val="00000000000000000000"/>
    <w:charset w:val="00"/>
    <w:family w:val="roman"/>
    <w:notTrueType/>
    <w:pitch w:val="default"/>
  </w:font>
  <w:font w:name="Times">
    <w:panose1 w:val="02020603050405020304"/>
    <w:charset w:val="00"/>
    <w:family w:val="roman"/>
    <w:notTrueType/>
    <w:pitch w:val="default"/>
  </w:font>
  <w:font w:name="TimesNewRoman,Bold">
    <w:panose1 w:val="00000000000000000000"/>
    <w:charset w:val="00"/>
    <w:family w:val="roman"/>
    <w:notTrueType/>
    <w:pitch w:val="default"/>
  </w:font>
  <w:font w:name="HG Mincho Light J">
    <w:panose1 w:val="00000000000000000000"/>
    <w:charset w:val="00"/>
    <w:family w:val="roman"/>
    <w:notTrueType/>
    <w:pitch w:val="default"/>
  </w:font>
  <w:font w:name="TimesNewRoman">
    <w:panose1 w:val="00000000000000000000"/>
    <w:charset w:val="00"/>
    <w:family w:val="roman"/>
    <w:notTrueType/>
    <w:pitch w:val="default"/>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D46E" w14:textId="77777777" w:rsidR="00B15A25" w:rsidRDefault="00B15A2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92FF5" w14:textId="77777777" w:rsidR="00B15A25" w:rsidRDefault="00B15A2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14BC4" w14:textId="77777777" w:rsidR="009F1802" w:rsidRDefault="009F1802">
      <w:pPr>
        <w:rPr>
          <w:sz w:val="12"/>
        </w:rPr>
      </w:pPr>
      <w:r>
        <w:separator/>
      </w:r>
    </w:p>
  </w:footnote>
  <w:footnote w:type="continuationSeparator" w:id="0">
    <w:p w14:paraId="7453FAEB" w14:textId="77777777" w:rsidR="009F1802" w:rsidRDefault="009F1802">
      <w:pPr>
        <w:rPr>
          <w:sz w:val="12"/>
        </w:rPr>
      </w:pPr>
      <w:r>
        <w:continuationSeparator/>
      </w:r>
    </w:p>
  </w:footnote>
  <w:footnote w:id="1">
    <w:p w14:paraId="1942BC18" w14:textId="77777777" w:rsidR="00B15A25" w:rsidRDefault="00B34D8E">
      <w:pPr>
        <w:pStyle w:val="Tekstprzypisudolnego"/>
      </w:pPr>
      <w:r>
        <w:rPr>
          <w:rStyle w:val="Znakiprzypiswdolnych"/>
        </w:rPr>
        <w:footnoteRef/>
      </w:r>
      <w:r>
        <w:t xml:space="preserve"> </w:t>
      </w:r>
      <w:r>
        <w:rPr>
          <w:rFonts w:eastAsia="Times New Roman" w:cstheme="minorHAnsi"/>
          <w:i/>
          <w:iCs/>
          <w:sz w:val="16"/>
        </w:rPr>
        <w:t>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E3B"/>
    <w:multiLevelType w:val="multilevel"/>
    <w:tmpl w:val="9BFE01B2"/>
    <w:lvl w:ilvl="0">
      <w:start w:val="1"/>
      <w:numFmt w:val="decimal"/>
      <w:lvlText w:val="%1."/>
      <w:lvlJc w:val="left"/>
      <w:pPr>
        <w:tabs>
          <w:tab w:val="num" w:pos="1455"/>
        </w:tabs>
        <w:ind w:left="1455" w:hanging="360"/>
      </w:pPr>
    </w:lvl>
    <w:lvl w:ilvl="1">
      <w:start w:val="1"/>
      <w:numFmt w:val="bullet"/>
      <w:lvlText w:val="o"/>
      <w:lvlJc w:val="left"/>
      <w:pPr>
        <w:tabs>
          <w:tab w:val="num" w:pos="2175"/>
        </w:tabs>
        <w:ind w:left="2175" w:hanging="360"/>
      </w:pPr>
      <w:rPr>
        <w:rFonts w:ascii="Courier New" w:hAnsi="Courier New" w:cs="Courier New" w:hint="default"/>
      </w:rPr>
    </w:lvl>
    <w:lvl w:ilvl="2">
      <w:start w:val="1"/>
      <w:numFmt w:val="bullet"/>
      <w:lvlText w:val=""/>
      <w:lvlJc w:val="left"/>
      <w:pPr>
        <w:tabs>
          <w:tab w:val="num" w:pos="2895"/>
        </w:tabs>
        <w:ind w:left="2895" w:hanging="360"/>
      </w:pPr>
      <w:rPr>
        <w:rFonts w:ascii="Wingdings" w:hAnsi="Wingdings" w:cs="Wingdings" w:hint="default"/>
      </w:rPr>
    </w:lvl>
    <w:lvl w:ilvl="3">
      <w:start w:val="1"/>
      <w:numFmt w:val="bullet"/>
      <w:lvlText w:val=""/>
      <w:lvlJc w:val="left"/>
      <w:pPr>
        <w:tabs>
          <w:tab w:val="num" w:pos="3615"/>
        </w:tabs>
        <w:ind w:left="3615" w:hanging="360"/>
      </w:pPr>
      <w:rPr>
        <w:rFonts w:ascii="Symbol" w:hAnsi="Symbol" w:cs="Symbol" w:hint="default"/>
      </w:rPr>
    </w:lvl>
    <w:lvl w:ilvl="4">
      <w:start w:val="1"/>
      <w:numFmt w:val="bullet"/>
      <w:lvlText w:val="o"/>
      <w:lvlJc w:val="left"/>
      <w:pPr>
        <w:tabs>
          <w:tab w:val="num" w:pos="4335"/>
        </w:tabs>
        <w:ind w:left="4335" w:hanging="360"/>
      </w:pPr>
      <w:rPr>
        <w:rFonts w:ascii="Courier New" w:hAnsi="Courier New" w:cs="Courier New" w:hint="default"/>
      </w:rPr>
    </w:lvl>
    <w:lvl w:ilvl="5">
      <w:start w:val="1"/>
      <w:numFmt w:val="bullet"/>
      <w:lvlText w:val=""/>
      <w:lvlJc w:val="left"/>
      <w:pPr>
        <w:tabs>
          <w:tab w:val="num" w:pos="5055"/>
        </w:tabs>
        <w:ind w:left="5055" w:hanging="360"/>
      </w:pPr>
      <w:rPr>
        <w:rFonts w:ascii="Wingdings" w:hAnsi="Wingdings" w:cs="Wingdings" w:hint="default"/>
      </w:rPr>
    </w:lvl>
    <w:lvl w:ilvl="6">
      <w:start w:val="1"/>
      <w:numFmt w:val="bullet"/>
      <w:lvlText w:val=""/>
      <w:lvlJc w:val="left"/>
      <w:pPr>
        <w:tabs>
          <w:tab w:val="num" w:pos="5775"/>
        </w:tabs>
        <w:ind w:left="5775" w:hanging="360"/>
      </w:pPr>
      <w:rPr>
        <w:rFonts w:ascii="Symbol" w:hAnsi="Symbol" w:cs="Symbol" w:hint="default"/>
      </w:rPr>
    </w:lvl>
    <w:lvl w:ilvl="7">
      <w:start w:val="1"/>
      <w:numFmt w:val="bullet"/>
      <w:lvlText w:val="o"/>
      <w:lvlJc w:val="left"/>
      <w:pPr>
        <w:tabs>
          <w:tab w:val="num" w:pos="6495"/>
        </w:tabs>
        <w:ind w:left="6495" w:hanging="360"/>
      </w:pPr>
      <w:rPr>
        <w:rFonts w:ascii="Courier New" w:hAnsi="Courier New" w:cs="Courier New" w:hint="default"/>
      </w:rPr>
    </w:lvl>
    <w:lvl w:ilvl="8">
      <w:start w:val="1"/>
      <w:numFmt w:val="bullet"/>
      <w:lvlText w:val=""/>
      <w:lvlJc w:val="left"/>
      <w:pPr>
        <w:tabs>
          <w:tab w:val="num" w:pos="7215"/>
        </w:tabs>
        <w:ind w:left="7215" w:hanging="360"/>
      </w:pPr>
      <w:rPr>
        <w:rFonts w:ascii="Wingdings" w:hAnsi="Wingdings" w:cs="Wingdings" w:hint="default"/>
      </w:rPr>
    </w:lvl>
  </w:abstractNum>
  <w:abstractNum w:abstractNumId="1" w15:restartNumberingAfterBreak="0">
    <w:nsid w:val="0B834A2F"/>
    <w:multiLevelType w:val="multilevel"/>
    <w:tmpl w:val="5AE2F0A6"/>
    <w:lvl w:ilvl="0">
      <w:start w:val="1"/>
      <w:numFmt w:val="decimal"/>
      <w:lvlText w:val="%1."/>
      <w:lvlJc w:val="left"/>
      <w:pPr>
        <w:tabs>
          <w:tab w:val="num" w:pos="0"/>
        </w:tabs>
        <w:ind w:left="360" w:hanging="360"/>
      </w:pPr>
      <w:rPr>
        <w:rFonts w:ascii="Century Gothic" w:hAnsi="Century Gothic"/>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BE45EBE"/>
    <w:multiLevelType w:val="multilevel"/>
    <w:tmpl w:val="D052643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3991430"/>
    <w:multiLevelType w:val="multilevel"/>
    <w:tmpl w:val="6E08B67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15:restartNumberingAfterBreak="0">
    <w:nsid w:val="1E0E28C1"/>
    <w:multiLevelType w:val="multilevel"/>
    <w:tmpl w:val="424EF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21614CAA"/>
    <w:multiLevelType w:val="multilevel"/>
    <w:tmpl w:val="C7CC6888"/>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21765D55"/>
    <w:multiLevelType w:val="multilevel"/>
    <w:tmpl w:val="9CFABCC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74A78EA"/>
    <w:multiLevelType w:val="multilevel"/>
    <w:tmpl w:val="F0F8E614"/>
    <w:lvl w:ilvl="0">
      <w:start w:val="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86E081E"/>
    <w:multiLevelType w:val="multilevel"/>
    <w:tmpl w:val="3FBA0F4E"/>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0FC45F1"/>
    <w:multiLevelType w:val="multilevel"/>
    <w:tmpl w:val="E95C0A2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0" w15:restartNumberingAfterBreak="0">
    <w:nsid w:val="44C56C0D"/>
    <w:multiLevelType w:val="multilevel"/>
    <w:tmpl w:val="F41A4B28"/>
    <w:lvl w:ilvl="0">
      <w:start w:val="2"/>
      <w:numFmt w:val="decimal"/>
      <w:lvlText w:val="%1."/>
      <w:lvlJc w:val="left"/>
      <w:pPr>
        <w:tabs>
          <w:tab w:val="num" w:pos="0"/>
        </w:tabs>
        <w:ind w:left="145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29C742F"/>
    <w:multiLevelType w:val="multilevel"/>
    <w:tmpl w:val="FE20C3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53E79A2"/>
    <w:multiLevelType w:val="multilevel"/>
    <w:tmpl w:val="0B0890BA"/>
    <w:lvl w:ilvl="0">
      <w:start w:val="1"/>
      <w:numFmt w:val="lowerLetter"/>
      <w:lvlText w:val="%1."/>
      <w:lvlJc w:val="left"/>
      <w:pPr>
        <w:tabs>
          <w:tab w:val="num" w:pos="0"/>
        </w:tabs>
        <w:ind w:left="720" w:hanging="360"/>
      </w:pPr>
      <w:rPr>
        <w:rFonts w:ascii="Century Gothic" w:hAnsi="Century Gothic" w:cs="Times New Roman"/>
        <w:sz w:val="20"/>
      </w:rPr>
    </w:lvl>
    <w:lvl w:ilvl="1">
      <w:start w:val="1"/>
      <w:numFmt w:val="lowerLetter"/>
      <w:lvlText w:val="%2)"/>
      <w:lvlJc w:val="left"/>
      <w:pPr>
        <w:tabs>
          <w:tab w:val="num" w:pos="0"/>
        </w:tabs>
        <w:ind w:left="360" w:hanging="360"/>
      </w:pPr>
      <w:rPr>
        <w:rFonts w:ascii="Book Antiqua" w:hAnsi="Book Antiqu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6F95794"/>
    <w:multiLevelType w:val="multilevel"/>
    <w:tmpl w:val="04F0E21C"/>
    <w:lvl w:ilvl="0">
      <w:start w:val="1"/>
      <w:numFmt w:val="lowerLetter"/>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60B07A4D"/>
    <w:multiLevelType w:val="multilevel"/>
    <w:tmpl w:val="50AE84B2"/>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1CB73F8"/>
    <w:multiLevelType w:val="multilevel"/>
    <w:tmpl w:val="9F46CB12"/>
    <w:lvl w:ilvl="0">
      <w:start w:val="1"/>
      <w:numFmt w:val="lowerLetter"/>
      <w:lvlText w:val="%1)"/>
      <w:lvlJc w:val="left"/>
      <w:pPr>
        <w:tabs>
          <w:tab w:val="num" w:pos="0"/>
        </w:tabs>
        <w:ind w:left="1290" w:hanging="360"/>
      </w:pPr>
      <w:rPr>
        <w:rFonts w:cs="Times New Roman"/>
      </w:rPr>
    </w:lvl>
    <w:lvl w:ilvl="1">
      <w:start w:val="1"/>
      <w:numFmt w:val="lowerLetter"/>
      <w:lvlText w:val="%2."/>
      <w:lvlJc w:val="left"/>
      <w:pPr>
        <w:tabs>
          <w:tab w:val="num" w:pos="0"/>
        </w:tabs>
        <w:ind w:left="2010" w:hanging="360"/>
      </w:pPr>
    </w:lvl>
    <w:lvl w:ilvl="2">
      <w:start w:val="1"/>
      <w:numFmt w:val="lowerRoman"/>
      <w:lvlText w:val="%3."/>
      <w:lvlJc w:val="right"/>
      <w:pPr>
        <w:tabs>
          <w:tab w:val="num" w:pos="0"/>
        </w:tabs>
        <w:ind w:left="2730" w:hanging="180"/>
      </w:pPr>
    </w:lvl>
    <w:lvl w:ilvl="3">
      <w:start w:val="1"/>
      <w:numFmt w:val="decimal"/>
      <w:lvlText w:val="%4."/>
      <w:lvlJc w:val="left"/>
      <w:pPr>
        <w:tabs>
          <w:tab w:val="num" w:pos="0"/>
        </w:tabs>
        <w:ind w:left="3450" w:hanging="360"/>
      </w:pPr>
    </w:lvl>
    <w:lvl w:ilvl="4">
      <w:start w:val="1"/>
      <w:numFmt w:val="lowerLetter"/>
      <w:lvlText w:val="%5."/>
      <w:lvlJc w:val="left"/>
      <w:pPr>
        <w:tabs>
          <w:tab w:val="num" w:pos="0"/>
        </w:tabs>
        <w:ind w:left="4170" w:hanging="360"/>
      </w:pPr>
    </w:lvl>
    <w:lvl w:ilvl="5">
      <w:start w:val="1"/>
      <w:numFmt w:val="lowerRoman"/>
      <w:lvlText w:val="%6."/>
      <w:lvlJc w:val="right"/>
      <w:pPr>
        <w:tabs>
          <w:tab w:val="num" w:pos="0"/>
        </w:tabs>
        <w:ind w:left="4890" w:hanging="180"/>
      </w:pPr>
    </w:lvl>
    <w:lvl w:ilvl="6">
      <w:start w:val="1"/>
      <w:numFmt w:val="decimal"/>
      <w:lvlText w:val="%7."/>
      <w:lvlJc w:val="left"/>
      <w:pPr>
        <w:tabs>
          <w:tab w:val="num" w:pos="0"/>
        </w:tabs>
        <w:ind w:left="5610" w:hanging="360"/>
      </w:pPr>
    </w:lvl>
    <w:lvl w:ilvl="7">
      <w:start w:val="1"/>
      <w:numFmt w:val="lowerLetter"/>
      <w:lvlText w:val="%8."/>
      <w:lvlJc w:val="left"/>
      <w:pPr>
        <w:tabs>
          <w:tab w:val="num" w:pos="0"/>
        </w:tabs>
        <w:ind w:left="6330" w:hanging="360"/>
      </w:pPr>
    </w:lvl>
    <w:lvl w:ilvl="8">
      <w:start w:val="1"/>
      <w:numFmt w:val="lowerRoman"/>
      <w:lvlText w:val="%9."/>
      <w:lvlJc w:val="right"/>
      <w:pPr>
        <w:tabs>
          <w:tab w:val="num" w:pos="0"/>
        </w:tabs>
        <w:ind w:left="7050" w:hanging="180"/>
      </w:pPr>
    </w:lvl>
  </w:abstractNum>
  <w:abstractNum w:abstractNumId="16" w15:restartNumberingAfterBreak="0">
    <w:nsid w:val="63713085"/>
    <w:multiLevelType w:val="multilevel"/>
    <w:tmpl w:val="52EA3E8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D26101D"/>
    <w:multiLevelType w:val="multilevel"/>
    <w:tmpl w:val="BB38F2EA"/>
    <w:lvl w:ilvl="0">
      <w:start w:val="1"/>
      <w:numFmt w:val="lowerLetter"/>
      <w:lvlText w:val="%1."/>
      <w:lvlJc w:val="left"/>
      <w:pPr>
        <w:tabs>
          <w:tab w:val="num" w:pos="0"/>
        </w:tabs>
        <w:ind w:left="720" w:hanging="360"/>
      </w:pPr>
      <w:rPr>
        <w:rFonts w:ascii="Century Gothic" w:hAnsi="Century Gothic" w:cs="Times New Roman"/>
        <w:sz w:val="20"/>
      </w:rPr>
    </w:lvl>
    <w:lvl w:ilvl="1">
      <w:start w:val="1"/>
      <w:numFmt w:val="lowerLetter"/>
      <w:lvlText w:val="%2)"/>
      <w:lvlJc w:val="left"/>
      <w:pPr>
        <w:tabs>
          <w:tab w:val="num" w:pos="0"/>
        </w:tabs>
        <w:ind w:left="360" w:hanging="360"/>
      </w:pPr>
      <w:rPr>
        <w:rFonts w:ascii="Book Antiqua" w:hAnsi="Book Antiqu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E935C48"/>
    <w:multiLevelType w:val="multilevel"/>
    <w:tmpl w:val="1A904D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D9C275D"/>
    <w:multiLevelType w:val="multilevel"/>
    <w:tmpl w:val="953A50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
  </w:num>
  <w:num w:numId="2">
    <w:abstractNumId w:val="2"/>
  </w:num>
  <w:num w:numId="3">
    <w:abstractNumId w:val="9"/>
  </w:num>
  <w:num w:numId="4">
    <w:abstractNumId w:val="3"/>
  </w:num>
  <w:num w:numId="5">
    <w:abstractNumId w:val="0"/>
  </w:num>
  <w:num w:numId="6">
    <w:abstractNumId w:val="7"/>
  </w:num>
  <w:num w:numId="7">
    <w:abstractNumId w:val="5"/>
  </w:num>
  <w:num w:numId="8">
    <w:abstractNumId w:val="14"/>
  </w:num>
  <w:num w:numId="9">
    <w:abstractNumId w:val="4"/>
  </w:num>
  <w:num w:numId="10">
    <w:abstractNumId w:val="1"/>
  </w:num>
  <w:num w:numId="11">
    <w:abstractNumId w:val="13"/>
  </w:num>
  <w:num w:numId="12">
    <w:abstractNumId w:val="16"/>
  </w:num>
  <w:num w:numId="13">
    <w:abstractNumId w:val="6"/>
  </w:num>
  <w:num w:numId="14">
    <w:abstractNumId w:val="8"/>
  </w:num>
  <w:num w:numId="15">
    <w:abstractNumId w:val="12"/>
  </w:num>
  <w:num w:numId="16">
    <w:abstractNumId w:val="17"/>
  </w:num>
  <w:num w:numId="17">
    <w:abstractNumId w:val="15"/>
  </w:num>
  <w:num w:numId="18">
    <w:abstractNumId w:val="19"/>
  </w:num>
  <w:num w:numId="19">
    <w:abstractNumId w:val="10"/>
  </w:num>
  <w:num w:numId="20">
    <w:abstractNumId w:val="11"/>
  </w:num>
  <w:num w:numId="21">
    <w:abstractNumId w:val="5"/>
    <w:lvlOverride w:ilvl="0">
      <w:startOverride w:val="1"/>
    </w:lvlOverride>
  </w:num>
  <w:num w:numId="22">
    <w:abstractNumId w:val="14"/>
    <w:lvlOverride w:ilvl="0">
      <w:startOverride w:val="1"/>
    </w:lvlOverride>
  </w:num>
  <w:num w:numId="23">
    <w:abstractNumId w:val="17"/>
    <w:lvlOverride w:ilvl="1">
      <w:startOverride w:val="1"/>
    </w:lvlOverride>
  </w:num>
  <w:num w:numId="24">
    <w:abstractNumId w:val="17"/>
  </w:num>
  <w:num w:numId="2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25"/>
    <w:rsid w:val="00052294"/>
    <w:rsid w:val="00193075"/>
    <w:rsid w:val="002120EA"/>
    <w:rsid w:val="002D127A"/>
    <w:rsid w:val="00374CEE"/>
    <w:rsid w:val="0050340C"/>
    <w:rsid w:val="00605E16"/>
    <w:rsid w:val="006D734B"/>
    <w:rsid w:val="0072572B"/>
    <w:rsid w:val="00761FC7"/>
    <w:rsid w:val="00862EE5"/>
    <w:rsid w:val="008836A4"/>
    <w:rsid w:val="00985BDB"/>
    <w:rsid w:val="009F1802"/>
    <w:rsid w:val="00A33767"/>
    <w:rsid w:val="00A71535"/>
    <w:rsid w:val="00B15A25"/>
    <w:rsid w:val="00B34D8E"/>
    <w:rsid w:val="00D21E1C"/>
    <w:rsid w:val="00D44566"/>
    <w:rsid w:val="00D76363"/>
    <w:rsid w:val="00D9369F"/>
    <w:rsid w:val="00D93761"/>
    <w:rsid w:val="00DD57E2"/>
    <w:rsid w:val="00E228DF"/>
    <w:rsid w:val="00F4329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6B60"/>
  <w15:docId w15:val="{923AC960-E08A-424F-9FC7-2B2021A8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4EB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semiHidden/>
    <w:qFormat/>
    <w:rsid w:val="00224EB5"/>
  </w:style>
  <w:style w:type="character" w:customStyle="1" w:styleId="czeinternetowe">
    <w:name w:val="Łącze internetowe"/>
    <w:basedOn w:val="Domylnaczcionkaakapitu"/>
    <w:uiPriority w:val="99"/>
    <w:unhideWhenUsed/>
    <w:rsid w:val="00224EB5"/>
    <w:rPr>
      <w:color w:val="0000FF" w:themeColor="hyperlink"/>
      <w:u w:val="single"/>
    </w:rPr>
  </w:style>
  <w:style w:type="character" w:styleId="Odwoaniedokomentarza">
    <w:name w:val="annotation reference"/>
    <w:basedOn w:val="Domylnaczcionkaakapitu"/>
    <w:uiPriority w:val="99"/>
    <w:semiHidden/>
    <w:unhideWhenUsed/>
    <w:qFormat/>
    <w:rsid w:val="00224EB5"/>
    <w:rPr>
      <w:sz w:val="16"/>
      <w:szCs w:val="16"/>
    </w:rPr>
  </w:style>
  <w:style w:type="character" w:customStyle="1" w:styleId="TekstkomentarzaZnak">
    <w:name w:val="Tekst komentarza Znak"/>
    <w:basedOn w:val="Domylnaczcionkaakapitu"/>
    <w:link w:val="Tekstkomentarza"/>
    <w:uiPriority w:val="99"/>
    <w:semiHidden/>
    <w:qFormat/>
    <w:rsid w:val="00224EB5"/>
    <w:rPr>
      <w:sz w:val="20"/>
      <w:szCs w:val="20"/>
    </w:rPr>
  </w:style>
  <w:style w:type="character" w:customStyle="1" w:styleId="TekstdymkaZnak">
    <w:name w:val="Tekst dymka Znak"/>
    <w:basedOn w:val="Domylnaczcionkaakapitu"/>
    <w:link w:val="Tekstdymka"/>
    <w:uiPriority w:val="99"/>
    <w:semiHidden/>
    <w:qFormat/>
    <w:rsid w:val="00224EB5"/>
    <w:rPr>
      <w:rFonts w:ascii="Tahoma" w:hAnsi="Tahoma" w:cs="Tahoma"/>
      <w:sz w:val="16"/>
      <w:szCs w:val="16"/>
    </w:rPr>
  </w:style>
  <w:style w:type="character" w:customStyle="1" w:styleId="TematkomentarzaZnak">
    <w:name w:val="Temat komentarza Znak"/>
    <w:basedOn w:val="TekstkomentarzaZnak"/>
    <w:link w:val="Tematkomentarza"/>
    <w:uiPriority w:val="99"/>
    <w:semiHidden/>
    <w:qFormat/>
    <w:rsid w:val="00224EB5"/>
    <w:rPr>
      <w:b/>
      <w:bCs/>
      <w:sz w:val="20"/>
      <w:szCs w:val="20"/>
    </w:rPr>
  </w:style>
  <w:style w:type="character" w:customStyle="1" w:styleId="TekstprzypisudolnegoZnak">
    <w:name w:val="Tekst przypisu dolnego Znak"/>
    <w:basedOn w:val="Domylnaczcionkaakapitu"/>
    <w:link w:val="Tekstprzypisudolnego"/>
    <w:uiPriority w:val="99"/>
    <w:semiHidden/>
    <w:qFormat/>
    <w:rsid w:val="00C83880"/>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C83880"/>
    <w:rPr>
      <w:vertAlign w:val="superscript"/>
    </w:rPr>
  </w:style>
  <w:style w:type="character" w:customStyle="1" w:styleId="TekstpodstawowyZnak">
    <w:name w:val="Tekst podstawowy Znak"/>
    <w:basedOn w:val="Domylnaczcionkaakapitu"/>
    <w:link w:val="Tekstpodstawowy"/>
    <w:qFormat/>
    <w:rsid w:val="00232AED"/>
    <w:rPr>
      <w:rFonts w:ascii="Arial" w:eastAsia="Times New Roman" w:hAnsi="Arial" w:cs="Arial"/>
      <w:sz w:val="24"/>
      <w:szCs w:val="24"/>
      <w:lang w:val="x-none" w:eastAsia="zh-CN"/>
    </w:rPr>
  </w:style>
  <w:style w:type="character" w:customStyle="1" w:styleId="AkapitzlistZnak">
    <w:name w:val="Akapit z listą Znak"/>
    <w:link w:val="Akapitzlist"/>
    <w:qFormat/>
    <w:locked/>
    <w:rsid w:val="007521C2"/>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232AED"/>
    <w:pPr>
      <w:spacing w:after="0" w:line="240" w:lineRule="auto"/>
    </w:pPr>
    <w:rPr>
      <w:rFonts w:ascii="Arial" w:eastAsia="Times New Roman" w:hAnsi="Arial" w:cs="Arial"/>
      <w:sz w:val="24"/>
      <w:szCs w:val="24"/>
      <w:lang w:val="x-none" w:eastAsia="zh-CN"/>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semiHidden/>
    <w:unhideWhenUsed/>
    <w:rsid w:val="00224EB5"/>
    <w:pPr>
      <w:tabs>
        <w:tab w:val="center" w:pos="4536"/>
        <w:tab w:val="right" w:pos="9072"/>
      </w:tabs>
      <w:spacing w:after="0" w:line="240" w:lineRule="auto"/>
    </w:pPr>
  </w:style>
  <w:style w:type="paragraph" w:styleId="Akapitzlist">
    <w:name w:val="List Paragraph"/>
    <w:basedOn w:val="Normalny"/>
    <w:link w:val="AkapitzlistZnak"/>
    <w:qFormat/>
    <w:rsid w:val="00224EB5"/>
    <w:pPr>
      <w:ind w:left="720"/>
      <w:contextualSpacing/>
    </w:pPr>
  </w:style>
  <w:style w:type="paragraph" w:customStyle="1" w:styleId="Standard">
    <w:name w:val="Standard"/>
    <w:basedOn w:val="Normalny"/>
    <w:qFormat/>
    <w:rsid w:val="00224EB5"/>
    <w:pPr>
      <w:widowControl w:val="0"/>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qFormat/>
    <w:rsid w:val="00224EB5"/>
    <w:pPr>
      <w:spacing w:before="120" w:after="0" w:line="240" w:lineRule="auto"/>
      <w:jc w:val="both"/>
    </w:pPr>
    <w:rPr>
      <w:rFonts w:ascii="Times New Roman" w:eastAsia="Times New Roman" w:hAnsi="Times New Roman" w:cs="Times New Roman"/>
      <w:i/>
      <w:iCs/>
      <w:sz w:val="24"/>
      <w:szCs w:val="24"/>
      <w:lang w:eastAsia="zh-CN"/>
    </w:rPr>
  </w:style>
  <w:style w:type="paragraph" w:styleId="NormalnyWeb">
    <w:name w:val="Normal (Web)"/>
    <w:basedOn w:val="Normalny"/>
    <w:qFormat/>
    <w:rsid w:val="00224EB5"/>
    <w:pPr>
      <w:spacing w:before="280" w:after="280" w:line="240" w:lineRule="auto"/>
      <w:jc w:val="both"/>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qFormat/>
    <w:rsid w:val="00224EB5"/>
    <w:pPr>
      <w:spacing w:line="240" w:lineRule="auto"/>
    </w:pPr>
    <w:rPr>
      <w:sz w:val="20"/>
      <w:szCs w:val="20"/>
    </w:rPr>
  </w:style>
  <w:style w:type="paragraph" w:styleId="Tekstdymka">
    <w:name w:val="Balloon Text"/>
    <w:basedOn w:val="Normalny"/>
    <w:link w:val="TekstdymkaZnak"/>
    <w:uiPriority w:val="99"/>
    <w:semiHidden/>
    <w:unhideWhenUsed/>
    <w:qFormat/>
    <w:rsid w:val="00224EB5"/>
    <w:pPr>
      <w:spacing w:after="0" w:line="240" w:lineRule="auto"/>
    </w:pPr>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qFormat/>
    <w:rsid w:val="00224EB5"/>
    <w:rPr>
      <w:b/>
      <w:bCs/>
    </w:rPr>
  </w:style>
  <w:style w:type="paragraph" w:styleId="Tekstprzypisudolnego">
    <w:name w:val="footnote text"/>
    <w:basedOn w:val="Normalny"/>
    <w:link w:val="TekstprzypisudolnegoZnak"/>
    <w:uiPriority w:val="99"/>
    <w:semiHidden/>
    <w:unhideWhenUsed/>
    <w:rsid w:val="00C83880"/>
    <w:pPr>
      <w:spacing w:after="0" w:line="240" w:lineRule="auto"/>
    </w:pPr>
    <w:rPr>
      <w:sz w:val="20"/>
      <w:szCs w:val="20"/>
    </w:rPr>
  </w:style>
  <w:style w:type="paragraph" w:customStyle="1" w:styleId="rozdzia">
    <w:name w:val="rozdział"/>
    <w:basedOn w:val="Normalny"/>
    <w:qFormat/>
    <w:rsid w:val="00232AED"/>
    <w:pPr>
      <w:spacing w:after="0" w:line="240" w:lineRule="auto"/>
      <w:ind w:left="540" w:hanging="540"/>
      <w:jc w:val="both"/>
    </w:pPr>
    <w:rPr>
      <w:rFonts w:ascii="Verdana" w:eastAsia="Times New Roman" w:hAnsi="Verdana" w:cs="Verdana"/>
      <w:b/>
      <w:iCs/>
      <w:sz w:val="20"/>
      <w:szCs w:val="20"/>
      <w:lang w:eastAsia="zh-CN"/>
    </w:rPr>
  </w:style>
  <w:style w:type="paragraph" w:customStyle="1" w:styleId="Zwykytekst1">
    <w:name w:val="Zwykły tekst1"/>
    <w:basedOn w:val="Normalny"/>
    <w:qFormat/>
    <w:rsid w:val="00232AED"/>
    <w:pPr>
      <w:spacing w:after="0" w:line="240" w:lineRule="auto"/>
    </w:pPr>
    <w:rPr>
      <w:rFonts w:ascii="Courier New" w:eastAsia="Times New Roman" w:hAnsi="Courier New" w:cs="Courier New"/>
      <w:sz w:val="20"/>
      <w:szCs w:val="20"/>
      <w:lang w:eastAsia="zh-CN"/>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otrsz@uk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iotrsz@ukw.edu.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F565-DBD2-4FC5-8D0D-174B95D3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4646</Words>
  <Characters>27882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Janecka</dc:creator>
  <dc:description/>
  <cp:lastModifiedBy>Użytkownik systemu Windows</cp:lastModifiedBy>
  <cp:revision>15</cp:revision>
  <cp:lastPrinted>2022-08-24T06:31:00Z</cp:lastPrinted>
  <dcterms:created xsi:type="dcterms:W3CDTF">2022-08-30T08:06:00Z</dcterms:created>
  <dcterms:modified xsi:type="dcterms:W3CDTF">2022-08-30T08:54:00Z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