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9FAC" w14:textId="77777777" w:rsidR="00B819EF" w:rsidRPr="00D13349" w:rsidRDefault="00B819EF" w:rsidP="00B819EF">
      <w:pPr>
        <w:pStyle w:val="Zwykytekst1"/>
        <w:spacing w:before="120"/>
        <w:ind w:left="576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3349">
        <w:rPr>
          <w:rFonts w:ascii="Times New Roman" w:hAnsi="Times New Roman" w:cs="Times New Roman"/>
          <w:b/>
          <w:sz w:val="24"/>
          <w:szCs w:val="24"/>
        </w:rPr>
        <w:t>Załącznik nr 1 do SWZ</w:t>
      </w:r>
    </w:p>
    <w:p w14:paraId="11A79095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</w:p>
    <w:p w14:paraId="64626AC9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CD9C7F8" wp14:editId="79D961D0">
                <wp:simplePos x="0" y="0"/>
                <wp:positionH relativeFrom="column">
                  <wp:posOffset>38735</wp:posOffset>
                </wp:positionH>
                <wp:positionV relativeFrom="paragraph">
                  <wp:posOffset>65405</wp:posOffset>
                </wp:positionV>
                <wp:extent cx="6034405" cy="495300"/>
                <wp:effectExtent l="3810" t="3175" r="2540" b="3175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495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8983F2" w14:textId="77777777" w:rsidR="00F34123" w:rsidRDefault="00F34123" w:rsidP="00B819EF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9C7F8" id="Text Box 55" o:spid="_x0000_s1026" style="position:absolute;left:0;text-align:left;margin-left:3.05pt;margin-top:5.15pt;width:475.15pt;height:39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" o:allowincell="f" fillcolor="silver" strokeweight=".5pt">
                <v:textbox inset="2.63mm,1.36mm,2.63mm,1.36mm">
                  <w:txbxContent>
                    <w:p w14:paraId="338983F2" w14:textId="77777777" w:rsidR="00F34123" w:rsidRDefault="00F34123" w:rsidP="00B819EF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3F50919" w14:textId="77777777" w:rsidR="00CE1322" w:rsidRPr="00CE1322" w:rsidRDefault="00B819EF" w:rsidP="00CE1322">
      <w:pPr>
        <w:pStyle w:val="Standard"/>
        <w:spacing w:line="228" w:lineRule="auto"/>
        <w:ind w:left="992" w:right="20" w:hanging="992"/>
        <w:rPr>
          <w:rFonts w:cstheme="minorHAnsi"/>
          <w:b/>
          <w:sz w:val="24"/>
          <w:szCs w:val="24"/>
        </w:rPr>
      </w:pPr>
      <w:r w:rsidRPr="00CE1322">
        <w:rPr>
          <w:rFonts w:cstheme="minorHAnsi"/>
          <w:sz w:val="24"/>
          <w:szCs w:val="24"/>
        </w:rPr>
        <w:t>Nawiązując do ogłoszenia w postępowaniu na:</w:t>
      </w:r>
      <w:bookmarkStart w:id="0" w:name="_Hlk528675833"/>
      <w:r w:rsidRPr="00CE1322">
        <w:rPr>
          <w:rFonts w:cstheme="minorHAnsi"/>
          <w:b/>
          <w:sz w:val="24"/>
          <w:szCs w:val="24"/>
        </w:rPr>
        <w:t xml:space="preserve"> </w:t>
      </w:r>
      <w:bookmarkEnd w:id="0"/>
    </w:p>
    <w:p w14:paraId="0279154F" w14:textId="7602D4D2" w:rsidR="00CE1322" w:rsidRPr="00CE1322" w:rsidRDefault="00AA1ABC" w:rsidP="00CE1322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487BDC">
        <w:rPr>
          <w:rFonts w:cstheme="minorHAnsi"/>
          <w:b/>
          <w:bCs/>
        </w:rPr>
        <w:t>"</w:t>
      </w:r>
      <w:r w:rsidR="00B0147B" w:rsidRPr="00B0147B">
        <w:rPr>
          <w:rFonts w:eastAsia="Times New Roman" w:cstheme="minorHAnsi"/>
          <w:b/>
          <w:bCs/>
          <w:color w:val="000000"/>
          <w:kern w:val="0"/>
          <w:lang w:eastAsia="pl-PL" w:bidi="ar-SA"/>
        </w:rPr>
        <w:t xml:space="preserve"> </w:t>
      </w:r>
      <w:r w:rsidR="00B0147B" w:rsidRPr="00B0147B">
        <w:rPr>
          <w:rFonts w:cstheme="minorHAnsi"/>
          <w:b/>
          <w:bCs/>
        </w:rPr>
        <w:t>Obsługa bankowa budżetu Gminy Rudziniec oraz jej jednostek organizacyjnych w latach 2025-2028</w:t>
      </w:r>
      <w:r>
        <w:rPr>
          <w:rFonts w:cstheme="minorHAnsi"/>
          <w:b/>
          <w:bCs/>
        </w:rPr>
        <w:t>”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6BC7A895" w14:textId="0445FBED" w:rsidR="00B819EF" w:rsidRPr="00CE1322" w:rsidRDefault="00CE1322" w:rsidP="00CE1322">
      <w:pPr>
        <w:ind w:right="567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>prawa nr: UE.271.01</w:t>
      </w:r>
      <w:r w:rsidR="00AA1ABC">
        <w:rPr>
          <w:rFonts w:asciiTheme="minorHAnsi" w:hAnsiTheme="minorHAnsi" w:cstheme="minorHAnsi"/>
          <w:szCs w:val="24"/>
        </w:rPr>
        <w:t>2</w:t>
      </w:r>
      <w:r w:rsidRPr="00CE1322">
        <w:rPr>
          <w:rFonts w:asciiTheme="minorHAnsi" w:hAnsiTheme="minorHAnsi" w:cstheme="minorHAnsi"/>
          <w:szCs w:val="24"/>
        </w:rPr>
        <w:t>.2024</w:t>
      </w:r>
    </w:p>
    <w:p w14:paraId="659B3D89" w14:textId="77777777" w:rsidR="00B819EF" w:rsidRDefault="00B819EF" w:rsidP="00B8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F948FB5" w14:textId="77777777" w:rsidR="00B819EF" w:rsidRDefault="00B819EF" w:rsidP="00B8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>MY NIŻEJ PODPISANI:</w:t>
      </w:r>
    </w:p>
    <w:p w14:paraId="5159CB8C" w14:textId="77777777" w:rsidR="00B819EF" w:rsidRDefault="00B819EF" w:rsidP="00B819EF">
      <w:pPr>
        <w:rPr>
          <w:b/>
          <w:sz w:val="20"/>
          <w:szCs w:val="20"/>
        </w:rPr>
      </w:pPr>
    </w:p>
    <w:p w14:paraId="7CE2ADEB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1F371E70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20977127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</w:t>
      </w:r>
    </w:p>
    <w:p w14:paraId="6CDC9D10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</w:p>
    <w:p w14:paraId="66825BFB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320F9F0D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1C557AA9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NIP:</w:t>
      </w:r>
    </w:p>
    <w:p w14:paraId="164F5D12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REGON:</w:t>
      </w:r>
    </w:p>
    <w:p w14:paraId="7DB22D70" w14:textId="77777777" w:rsidR="00B819EF" w:rsidRDefault="00B819EF" w:rsidP="00B819EF">
      <w:pPr>
        <w:pStyle w:val="Zwykytekst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(nazwa (firma) dokładny adres Wykonawcy/Wykonawców)</w:t>
      </w:r>
    </w:p>
    <w:p w14:paraId="378620D7" w14:textId="77777777" w:rsidR="00B819EF" w:rsidRDefault="00B819EF" w:rsidP="00B819EF">
      <w:pPr>
        <w:pStyle w:val="Zwykytekst1"/>
        <w:spacing w:before="120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2FA6BB63" w14:textId="77777777" w:rsidR="00B819EF" w:rsidRDefault="00B819EF" w:rsidP="00B819EF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14:paraId="222593BC" w14:textId="77777777" w:rsidR="004D0EA9" w:rsidRDefault="004D0EA9" w:rsidP="004D0EA9">
      <w:pPr>
        <w:pStyle w:val="Zwykytekst1"/>
        <w:spacing w:before="120"/>
        <w:ind w:right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6A1657F" w14:textId="77777777" w:rsidR="004D0EA9" w:rsidRPr="00E53A75" w:rsidRDefault="004D0EA9" w:rsidP="004D0EA9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BF7694" w14:textId="77777777" w:rsidR="004D0EA9" w:rsidRDefault="004D0EA9" w:rsidP="004D0EA9">
      <w:pPr>
        <w:pStyle w:val="Standard"/>
        <w:spacing w:line="228" w:lineRule="auto"/>
        <w:ind w:left="992" w:right="20" w:hanging="992"/>
        <w:jc w:val="center"/>
        <w:rPr>
          <w:rFonts w:ascii="Times New Roman" w:hAnsi="Times New Roman"/>
          <w:bCs/>
          <w:sz w:val="22"/>
          <w:szCs w:val="22"/>
        </w:rPr>
      </w:pPr>
      <w:r w:rsidRPr="00E53A75">
        <w:rPr>
          <w:rFonts w:ascii="Times New Roman" w:hAnsi="Times New Roman"/>
          <w:bCs/>
          <w:sz w:val="22"/>
          <w:szCs w:val="22"/>
        </w:rPr>
        <w:t xml:space="preserve">Składając ofertę w postępowaniu pn.: </w:t>
      </w:r>
    </w:p>
    <w:p w14:paraId="254049CD" w14:textId="77777777" w:rsidR="00E53A75" w:rsidRPr="00E53A75" w:rsidRDefault="00E53A75" w:rsidP="004D0EA9">
      <w:pPr>
        <w:pStyle w:val="Standard"/>
        <w:spacing w:line="228" w:lineRule="auto"/>
        <w:ind w:left="992" w:right="20" w:hanging="992"/>
        <w:jc w:val="center"/>
        <w:rPr>
          <w:rFonts w:ascii="Times New Roman" w:hAnsi="Times New Roman"/>
          <w:bCs/>
          <w:sz w:val="22"/>
          <w:szCs w:val="22"/>
        </w:rPr>
      </w:pPr>
    </w:p>
    <w:p w14:paraId="247D30CA" w14:textId="77777777" w:rsidR="004D0EA9" w:rsidRPr="00E53A75" w:rsidRDefault="007A2B4E" w:rsidP="004D0EA9">
      <w:pPr>
        <w:ind w:right="567"/>
        <w:rPr>
          <w:sz w:val="22"/>
        </w:rPr>
      </w:pPr>
      <w:r w:rsidRPr="00E53A75">
        <w:rPr>
          <w:b/>
          <w:sz w:val="22"/>
        </w:rPr>
        <w:t>„Obsługa bankowa budżetu Gminy Rudziniec oraz jej jednostek organizacyjnych w latach 2025-2028”</w:t>
      </w:r>
      <w:r w:rsidR="004D0EA9" w:rsidRPr="00E53A75">
        <w:rPr>
          <w:b/>
          <w:sz w:val="22"/>
        </w:rPr>
        <w:t xml:space="preserve"> </w:t>
      </w:r>
      <w:r w:rsidR="004D0EA9" w:rsidRPr="00E53A75">
        <w:rPr>
          <w:i/>
          <w:iCs/>
          <w:color w:val="000000" w:themeColor="text1"/>
          <w:sz w:val="22"/>
        </w:rPr>
        <w:t xml:space="preserve">– znak sprawy </w:t>
      </w:r>
      <w:r w:rsidR="004D0EA9" w:rsidRPr="00E53A75">
        <w:rPr>
          <w:sz w:val="22"/>
        </w:rPr>
        <w:t>nr: UE.271.010.2024</w:t>
      </w:r>
      <w:r w:rsidR="004D0EA9" w:rsidRPr="00E53A75">
        <w:rPr>
          <w:i/>
          <w:sz w:val="22"/>
        </w:rPr>
        <w:t xml:space="preserve">, </w:t>
      </w:r>
      <w:r w:rsidR="004D0EA9" w:rsidRPr="00E53A75">
        <w:rPr>
          <w:bCs/>
          <w:sz w:val="22"/>
        </w:rPr>
        <w:t>zobowiązuję się do wykonania przedmiotu zamówienia zgodnie z następującymi warunkami:</w:t>
      </w:r>
    </w:p>
    <w:p w14:paraId="1D165BA3" w14:textId="77777777" w:rsidR="007A2B4E" w:rsidRPr="00E53A75" w:rsidRDefault="007A2B4E" w:rsidP="007A2B4E">
      <w:pPr>
        <w:pStyle w:val="Tekstpodstawowy1"/>
        <w:tabs>
          <w:tab w:val="left" w:pos="426"/>
        </w:tabs>
        <w:spacing w:line="360" w:lineRule="auto"/>
        <w:rPr>
          <w:b/>
          <w:sz w:val="22"/>
          <w:szCs w:val="22"/>
        </w:rPr>
      </w:pPr>
    </w:p>
    <w:p w14:paraId="42E1C836" w14:textId="4CB4AD0B" w:rsidR="004D0EA9" w:rsidRPr="00E53A75" w:rsidRDefault="004D0EA9" w:rsidP="004D0EA9">
      <w:pPr>
        <w:pStyle w:val="Tekstpodstawowy1"/>
        <w:tabs>
          <w:tab w:val="left" w:pos="360"/>
          <w:tab w:val="left" w:pos="786"/>
        </w:tabs>
        <w:spacing w:line="360" w:lineRule="auto"/>
        <w:rPr>
          <w:sz w:val="22"/>
          <w:szCs w:val="22"/>
        </w:rPr>
      </w:pPr>
      <w:r w:rsidRPr="00E53A75">
        <w:rPr>
          <w:b/>
          <w:sz w:val="22"/>
          <w:szCs w:val="22"/>
        </w:rPr>
        <w:t>SKŁADAMY OFERTĘ</w:t>
      </w:r>
      <w:r w:rsidRPr="00E53A75">
        <w:rPr>
          <w:sz w:val="22"/>
          <w:szCs w:val="22"/>
        </w:rPr>
        <w:t xml:space="preserve"> na wykonanie przedmiotu zamówienia zgodnie z warunkami określonymi </w:t>
      </w:r>
      <w:r w:rsidR="008226E5" w:rsidRPr="00E53A75">
        <w:rPr>
          <w:sz w:val="22"/>
          <w:szCs w:val="22"/>
        </w:rPr>
        <w:br/>
      </w:r>
      <w:r w:rsidRPr="00E53A75">
        <w:rPr>
          <w:sz w:val="22"/>
          <w:szCs w:val="22"/>
        </w:rPr>
        <w:t>w SWZ:</w:t>
      </w:r>
    </w:p>
    <w:p w14:paraId="66234ABE" w14:textId="77777777" w:rsidR="00DF4E3E" w:rsidRPr="00E53A75" w:rsidRDefault="00DF4E3E" w:rsidP="004D0EA9">
      <w:pPr>
        <w:pStyle w:val="Tekstpodstawowy1"/>
        <w:tabs>
          <w:tab w:val="left" w:pos="360"/>
          <w:tab w:val="left" w:pos="786"/>
        </w:tabs>
        <w:spacing w:line="360" w:lineRule="auto"/>
        <w:rPr>
          <w:b/>
          <w:bCs/>
          <w:kern w:val="3"/>
          <w:sz w:val="22"/>
          <w:szCs w:val="22"/>
        </w:rPr>
      </w:pPr>
      <w:r w:rsidRPr="00E53A75">
        <w:rPr>
          <w:rStyle w:val="Domylnaczcionkaakapitu1"/>
          <w:b/>
          <w:bCs/>
          <w:sz w:val="22"/>
          <w:szCs w:val="22"/>
        </w:rPr>
        <w:t xml:space="preserve">1. </w:t>
      </w:r>
      <w:r w:rsidR="007A2B4E" w:rsidRPr="00E53A75">
        <w:rPr>
          <w:rStyle w:val="Domylnaczcionkaakapitu1"/>
          <w:b/>
          <w:bCs/>
          <w:sz w:val="22"/>
          <w:szCs w:val="22"/>
        </w:rPr>
        <w:t>Cena ofertowa zamówienia (podana cyfrowo</w:t>
      </w:r>
      <w:r w:rsidR="004D0EA9" w:rsidRPr="00E53A75">
        <w:rPr>
          <w:rStyle w:val="Domylnaczcionkaakapitu1"/>
          <w:b/>
          <w:bCs/>
          <w:sz w:val="22"/>
          <w:szCs w:val="22"/>
        </w:rPr>
        <w:t xml:space="preserve"> i słownie</w:t>
      </w:r>
      <w:r w:rsidR="007A2B4E" w:rsidRPr="00E53A75">
        <w:rPr>
          <w:rStyle w:val="Domylnaczcionkaakapitu1"/>
          <w:b/>
          <w:bCs/>
          <w:sz w:val="22"/>
          <w:szCs w:val="22"/>
        </w:rPr>
        <w:t>)</w:t>
      </w:r>
      <w:r w:rsidR="004D0EA9" w:rsidRPr="00E53A75">
        <w:rPr>
          <w:rStyle w:val="Domylnaczcionkaakapitu1"/>
          <w:b/>
          <w:bCs/>
          <w:sz w:val="22"/>
          <w:szCs w:val="22"/>
        </w:rPr>
        <w:t xml:space="preserve"> z</w:t>
      </w:r>
      <w:r w:rsidR="007A2B4E" w:rsidRPr="00E53A75">
        <w:rPr>
          <w:b/>
          <w:bCs/>
          <w:kern w:val="3"/>
          <w:sz w:val="22"/>
          <w:szCs w:val="22"/>
        </w:rPr>
        <w:t xml:space="preserve">a cały okres zamówienia, </w:t>
      </w:r>
    </w:p>
    <w:p w14:paraId="44D96B66" w14:textId="151873E8" w:rsidR="007A2B4E" w:rsidRPr="00E53A75" w:rsidRDefault="007A2B4E" w:rsidP="004D0EA9">
      <w:pPr>
        <w:pStyle w:val="Tekstpodstawowy1"/>
        <w:tabs>
          <w:tab w:val="left" w:pos="360"/>
          <w:tab w:val="left" w:pos="786"/>
        </w:tabs>
        <w:spacing w:line="360" w:lineRule="auto"/>
        <w:rPr>
          <w:b/>
          <w:bCs/>
          <w:kern w:val="3"/>
          <w:sz w:val="22"/>
          <w:szCs w:val="22"/>
        </w:rPr>
      </w:pPr>
      <w:r w:rsidRPr="00E53A75">
        <w:rPr>
          <w:b/>
          <w:bCs/>
          <w:kern w:val="3"/>
          <w:sz w:val="22"/>
          <w:szCs w:val="22"/>
        </w:rPr>
        <w:t>tj. 48 miesięcy:</w:t>
      </w:r>
    </w:p>
    <w:p w14:paraId="72161BD7" w14:textId="7E9F1C62" w:rsidR="004D0EA9" w:rsidRPr="00E53A75" w:rsidRDefault="00DF4E3E" w:rsidP="007A2B4E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Cena b</w:t>
      </w:r>
      <w:r w:rsidR="007A2B4E" w:rsidRPr="00E53A75">
        <w:rPr>
          <w:b/>
          <w:kern w:val="3"/>
          <w:sz w:val="22"/>
        </w:rPr>
        <w:t>rutto:</w:t>
      </w:r>
      <w:r w:rsidR="007A2B4E" w:rsidRPr="00E53A75">
        <w:rPr>
          <w:sz w:val="22"/>
        </w:rPr>
        <w:tab/>
        <w:t>………………………………</w:t>
      </w:r>
      <w:r w:rsidR="007A2B4E" w:rsidRPr="00E53A75">
        <w:rPr>
          <w:b/>
          <w:kern w:val="3"/>
          <w:sz w:val="22"/>
        </w:rPr>
        <w:t xml:space="preserve"> zł </w:t>
      </w:r>
    </w:p>
    <w:p w14:paraId="63FA0809" w14:textId="3697A15C" w:rsidR="007A2B4E" w:rsidRPr="00E53A75" w:rsidRDefault="007A2B4E" w:rsidP="007A2B4E">
      <w:pPr>
        <w:ind w:firstLine="709"/>
        <w:rPr>
          <w:sz w:val="22"/>
        </w:rPr>
      </w:pPr>
      <w:r w:rsidRPr="00E53A75">
        <w:rPr>
          <w:b/>
          <w:kern w:val="3"/>
          <w:sz w:val="22"/>
        </w:rPr>
        <w:t>(słownie: ………………………………………….…………………………)</w:t>
      </w:r>
    </w:p>
    <w:p w14:paraId="0A133543" w14:textId="77777777" w:rsidR="007A2B4E" w:rsidRPr="00E53A75" w:rsidRDefault="007A2B4E" w:rsidP="007A2B4E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(w tym stawka podatku VAT : …………………)</w:t>
      </w:r>
    </w:p>
    <w:p w14:paraId="00788141" w14:textId="77777777" w:rsidR="004D0EA9" w:rsidRPr="00E53A75" w:rsidRDefault="004D0EA9" w:rsidP="007A2B4E">
      <w:pPr>
        <w:ind w:firstLine="709"/>
        <w:rPr>
          <w:b/>
          <w:kern w:val="3"/>
          <w:sz w:val="22"/>
        </w:rPr>
      </w:pPr>
    </w:p>
    <w:p w14:paraId="1DEF05B6" w14:textId="02A221CC" w:rsidR="007A2B4E" w:rsidRPr="00E53A75" w:rsidRDefault="004D0EA9" w:rsidP="004D0EA9">
      <w:pPr>
        <w:widowControl w:val="0"/>
        <w:autoSpaceDN w:val="0"/>
        <w:rPr>
          <w:b/>
          <w:sz w:val="22"/>
        </w:rPr>
      </w:pPr>
      <w:r w:rsidRPr="00E53A75">
        <w:rPr>
          <w:b/>
          <w:sz w:val="22"/>
        </w:rPr>
        <w:t>2. Oferujemy wartość opłaty zryczałtowanej z</w:t>
      </w:r>
      <w:r w:rsidR="007A2B4E" w:rsidRPr="00E53A75">
        <w:rPr>
          <w:b/>
          <w:sz w:val="22"/>
        </w:rPr>
        <w:t>a 1 miesiąc realizacji zamówienia:</w:t>
      </w:r>
    </w:p>
    <w:p w14:paraId="422C9BA1" w14:textId="57B48803" w:rsidR="004D0EA9" w:rsidRPr="00E53A75" w:rsidRDefault="00DF4E3E" w:rsidP="007A2B4E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Cena b</w:t>
      </w:r>
      <w:r w:rsidR="007A2B4E" w:rsidRPr="00E53A75">
        <w:rPr>
          <w:b/>
          <w:kern w:val="3"/>
          <w:sz w:val="22"/>
        </w:rPr>
        <w:t>rutto:</w:t>
      </w:r>
      <w:r w:rsidR="007A2B4E" w:rsidRPr="00E53A75">
        <w:rPr>
          <w:b/>
          <w:kern w:val="3"/>
          <w:sz w:val="22"/>
        </w:rPr>
        <w:tab/>
      </w:r>
      <w:r w:rsidR="007A2B4E" w:rsidRPr="00E53A75">
        <w:rPr>
          <w:b/>
          <w:sz w:val="22"/>
        </w:rPr>
        <w:t>………………………………</w:t>
      </w:r>
      <w:r w:rsidR="007A2B4E" w:rsidRPr="00E53A75">
        <w:rPr>
          <w:b/>
          <w:kern w:val="3"/>
          <w:sz w:val="22"/>
        </w:rPr>
        <w:t xml:space="preserve"> zł </w:t>
      </w:r>
    </w:p>
    <w:p w14:paraId="75BADDB2" w14:textId="0B973082" w:rsidR="007A2B4E" w:rsidRPr="00E53A75" w:rsidRDefault="007A2B4E" w:rsidP="007A2B4E">
      <w:pPr>
        <w:ind w:firstLine="709"/>
        <w:rPr>
          <w:b/>
          <w:sz w:val="22"/>
        </w:rPr>
      </w:pPr>
      <w:r w:rsidRPr="00E53A75">
        <w:rPr>
          <w:b/>
          <w:kern w:val="3"/>
          <w:sz w:val="22"/>
        </w:rPr>
        <w:t>(słownie: ………………………………………………….…………………)</w:t>
      </w:r>
    </w:p>
    <w:p w14:paraId="1CD7F9EA" w14:textId="77777777" w:rsidR="007A2B4E" w:rsidRPr="00E53A75" w:rsidRDefault="007A2B4E" w:rsidP="007A2B4E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(w tym stawka podatku VAT : …………………)</w:t>
      </w:r>
    </w:p>
    <w:p w14:paraId="489D675E" w14:textId="77777777" w:rsidR="008226E5" w:rsidRDefault="008226E5" w:rsidP="007A2B4E">
      <w:pPr>
        <w:ind w:firstLine="709"/>
        <w:rPr>
          <w:b/>
          <w:kern w:val="3"/>
          <w:sz w:val="22"/>
        </w:rPr>
      </w:pPr>
    </w:p>
    <w:p w14:paraId="194F04E5" w14:textId="77777777" w:rsidR="00E53A75" w:rsidRPr="00E53A75" w:rsidRDefault="00E53A75" w:rsidP="007A2B4E">
      <w:pPr>
        <w:ind w:firstLine="709"/>
        <w:rPr>
          <w:b/>
          <w:kern w:val="3"/>
          <w:sz w:val="22"/>
        </w:rPr>
      </w:pPr>
    </w:p>
    <w:p w14:paraId="249B506A" w14:textId="44A357F4" w:rsidR="007A2B4E" w:rsidRPr="00E53A75" w:rsidRDefault="004D0EA9" w:rsidP="004D0EA9">
      <w:pPr>
        <w:pStyle w:val="Tekstpodstawowy1"/>
        <w:tabs>
          <w:tab w:val="left" w:pos="-360"/>
        </w:tabs>
        <w:spacing w:line="360" w:lineRule="auto"/>
        <w:rPr>
          <w:b/>
          <w:sz w:val="22"/>
          <w:szCs w:val="22"/>
        </w:rPr>
      </w:pPr>
      <w:r w:rsidRPr="00E53A75">
        <w:rPr>
          <w:b/>
          <w:sz w:val="22"/>
          <w:szCs w:val="22"/>
        </w:rPr>
        <w:t>3.</w:t>
      </w:r>
      <w:r w:rsidR="002134D7" w:rsidRPr="00E53A75">
        <w:rPr>
          <w:b/>
          <w:sz w:val="22"/>
          <w:szCs w:val="22"/>
        </w:rPr>
        <w:t xml:space="preserve"> </w:t>
      </w:r>
      <w:r w:rsidR="007A2B4E" w:rsidRPr="00E53A75">
        <w:rPr>
          <w:b/>
          <w:sz w:val="22"/>
          <w:szCs w:val="22"/>
        </w:rPr>
        <w:t>Kryteria poza cenowe odnoszące się do przedmiotu zamówienia</w:t>
      </w:r>
    </w:p>
    <w:p w14:paraId="7568B424" w14:textId="40FC5718" w:rsidR="007A2B4E" w:rsidRPr="00E53A75" w:rsidRDefault="004D0EA9" w:rsidP="007A2B4E">
      <w:pPr>
        <w:spacing w:after="0" w:line="360" w:lineRule="auto"/>
        <w:rPr>
          <w:b/>
          <w:sz w:val="22"/>
        </w:rPr>
      </w:pPr>
      <w:r w:rsidRPr="00E53A75">
        <w:rPr>
          <w:b/>
          <w:sz w:val="22"/>
        </w:rPr>
        <w:t>Oferujemy</w:t>
      </w:r>
      <w:r w:rsidR="007A2B4E" w:rsidRPr="00E53A75">
        <w:rPr>
          <w:b/>
          <w:sz w:val="22"/>
        </w:rPr>
        <w:t xml:space="preserve"> wartość współczynnika korygującego stawkę WIBID 1M dla: </w:t>
      </w:r>
    </w:p>
    <w:p w14:paraId="4CD3CDC7" w14:textId="77777777" w:rsidR="007A2B4E" w:rsidRPr="00E53A75" w:rsidRDefault="007A2B4E" w:rsidP="007A2B4E">
      <w:pPr>
        <w:spacing w:after="0" w:line="360" w:lineRule="auto"/>
        <w:ind w:left="360"/>
        <w:rPr>
          <w:b/>
          <w:sz w:val="22"/>
        </w:rPr>
      </w:pPr>
      <w:r w:rsidRPr="00E53A75">
        <w:rPr>
          <w:b/>
          <w:sz w:val="22"/>
        </w:rPr>
        <w:t xml:space="preserve">a) oprocentowania lokat </w:t>
      </w:r>
      <w:proofErr w:type="spellStart"/>
      <w:r w:rsidRPr="00E53A75">
        <w:rPr>
          <w:b/>
          <w:sz w:val="22"/>
        </w:rPr>
        <w:t>overnight</w:t>
      </w:r>
      <w:proofErr w:type="spellEnd"/>
      <w:r w:rsidRPr="00E53A75">
        <w:rPr>
          <w:b/>
          <w:sz w:val="22"/>
        </w:rPr>
        <w:t>, w wysokości:  …………………….</w:t>
      </w:r>
    </w:p>
    <w:p w14:paraId="748A1924" w14:textId="77777777" w:rsidR="007A2B4E" w:rsidRPr="00E53A75" w:rsidRDefault="007A2B4E" w:rsidP="007A2B4E">
      <w:pPr>
        <w:spacing w:after="0" w:line="360" w:lineRule="auto"/>
        <w:ind w:left="360"/>
        <w:rPr>
          <w:b/>
          <w:sz w:val="22"/>
        </w:rPr>
      </w:pPr>
      <w:r w:rsidRPr="00E53A75">
        <w:rPr>
          <w:b/>
          <w:sz w:val="22"/>
        </w:rPr>
        <w:t>b) oprocentowania lokat weekendowych, w wysokości:  …………………….</w:t>
      </w:r>
    </w:p>
    <w:p w14:paraId="70F36FB7" w14:textId="5CAA1549" w:rsidR="007A2B4E" w:rsidRPr="00E53A75" w:rsidRDefault="007A2B4E" w:rsidP="007A2B4E">
      <w:pPr>
        <w:pStyle w:val="Tekstpodstawowy1"/>
        <w:spacing w:line="360" w:lineRule="auto"/>
        <w:rPr>
          <w:b/>
          <w:sz w:val="22"/>
          <w:szCs w:val="22"/>
        </w:rPr>
      </w:pPr>
      <w:r w:rsidRPr="00E53A75">
        <w:rPr>
          <w:b/>
          <w:sz w:val="22"/>
          <w:szCs w:val="22"/>
        </w:rPr>
        <w:t xml:space="preserve">Uwaga: W przypadku niewypełnienia pkt. </w:t>
      </w:r>
      <w:r w:rsidR="00633105">
        <w:rPr>
          <w:b/>
          <w:sz w:val="22"/>
          <w:szCs w:val="22"/>
        </w:rPr>
        <w:t>3</w:t>
      </w:r>
      <w:r w:rsidRPr="00E53A75">
        <w:rPr>
          <w:b/>
          <w:sz w:val="22"/>
          <w:szCs w:val="22"/>
        </w:rPr>
        <w:t xml:space="preserve"> a), b), oferta zostanie odrzucona. </w:t>
      </w:r>
    </w:p>
    <w:p w14:paraId="4611A036" w14:textId="23FC2B60" w:rsidR="007A2B4E" w:rsidRPr="00E53A75" w:rsidRDefault="008226E5" w:rsidP="008226E5">
      <w:pPr>
        <w:pStyle w:val="Normalny1"/>
        <w:tabs>
          <w:tab w:val="left" w:pos="-360"/>
        </w:tabs>
        <w:autoSpaceDN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53A75">
        <w:rPr>
          <w:rStyle w:val="Domylnaczcionkaakapitu1"/>
          <w:rFonts w:ascii="Times New Roman" w:hAnsi="Times New Roman"/>
          <w:b/>
          <w:bCs/>
          <w:sz w:val="22"/>
          <w:szCs w:val="22"/>
        </w:rPr>
        <w:t xml:space="preserve">4. </w:t>
      </w:r>
      <w:r w:rsidR="007A2B4E" w:rsidRPr="00E53A75">
        <w:rPr>
          <w:rStyle w:val="Domylnaczcionkaakapitu1"/>
          <w:rFonts w:ascii="Times New Roman" w:hAnsi="Times New Roman"/>
          <w:b/>
          <w:bCs/>
          <w:sz w:val="22"/>
          <w:szCs w:val="22"/>
        </w:rPr>
        <w:t xml:space="preserve">Termin realizacji zamówienia:  </w:t>
      </w:r>
    </w:p>
    <w:p w14:paraId="2D3C24A4" w14:textId="77777777" w:rsidR="007A2B4E" w:rsidRPr="00E53A75" w:rsidRDefault="007A2B4E" w:rsidP="007A2B4E">
      <w:pPr>
        <w:spacing w:after="0" w:line="251" w:lineRule="auto"/>
        <w:ind w:left="360"/>
        <w:rPr>
          <w:sz w:val="22"/>
          <w:lang w:eastAsia="en-US"/>
        </w:rPr>
      </w:pPr>
      <w:r w:rsidRPr="00E53A75">
        <w:rPr>
          <w:sz w:val="22"/>
          <w:lang w:eastAsia="en-US"/>
        </w:rPr>
        <w:t xml:space="preserve">Umowa zostaje zawarta na czas oznaczony od 1 stycznia 2025 roku do 31 grudnia 2028 roku. </w:t>
      </w:r>
    </w:p>
    <w:p w14:paraId="77566611" w14:textId="77777777" w:rsidR="007A2B4E" w:rsidRPr="00E53A75" w:rsidRDefault="007A2B4E" w:rsidP="007A2B4E">
      <w:pPr>
        <w:spacing w:after="0" w:line="251" w:lineRule="auto"/>
        <w:ind w:left="360"/>
        <w:rPr>
          <w:sz w:val="22"/>
          <w:lang w:eastAsia="en-US"/>
        </w:rPr>
      </w:pPr>
      <w:r w:rsidRPr="00E53A75">
        <w:rPr>
          <w:sz w:val="22"/>
          <w:lang w:eastAsia="en-US"/>
        </w:rPr>
        <w:t>Zamawiający zobowiązany jest zapewnić w całości realizację przedmiotu zamówienia z dniem 1 stycznia 2025 roku, z zastrzeżeniem:</w:t>
      </w:r>
    </w:p>
    <w:p w14:paraId="489686BF" w14:textId="77777777" w:rsidR="007A2B4E" w:rsidRPr="00E53A75" w:rsidRDefault="007A2B4E" w:rsidP="007A2B4E">
      <w:pPr>
        <w:spacing w:after="0" w:line="251" w:lineRule="auto"/>
        <w:ind w:left="360"/>
        <w:rPr>
          <w:sz w:val="22"/>
          <w:lang w:eastAsia="en-US"/>
        </w:rPr>
      </w:pPr>
      <w:r w:rsidRPr="00E53A75">
        <w:rPr>
          <w:sz w:val="22"/>
          <w:lang w:eastAsia="en-US"/>
        </w:rPr>
        <w:t>a) uruchomienia Punktu kasowego, o który musi zostać uruchomiony najpóźniej z dniem 2 stycznia 2025 roku,</w:t>
      </w:r>
    </w:p>
    <w:p w14:paraId="51BC2EDE" w14:textId="77777777" w:rsidR="007A2B4E" w:rsidRPr="00E53A75" w:rsidRDefault="007A2B4E" w:rsidP="007A2B4E">
      <w:pPr>
        <w:spacing w:after="0" w:line="251" w:lineRule="auto"/>
        <w:ind w:left="360"/>
        <w:rPr>
          <w:color w:val="auto"/>
          <w:sz w:val="22"/>
        </w:rPr>
      </w:pPr>
      <w:r w:rsidRPr="00E53A75">
        <w:rPr>
          <w:sz w:val="22"/>
          <w:lang w:eastAsia="en-US"/>
        </w:rPr>
        <w:t>b</w:t>
      </w:r>
      <w:r w:rsidRPr="00E53A75">
        <w:rPr>
          <w:color w:val="auto"/>
          <w:sz w:val="22"/>
          <w:lang w:eastAsia="en-US"/>
        </w:rPr>
        <w:t>) uruchomienia 2 bankomatów na terenie Gminy Rudziniec, który musi zostać uruchomiony najpóźniej z dniem 1 stycznia 2025 roku,</w:t>
      </w:r>
    </w:p>
    <w:p w14:paraId="3B5EE08D" w14:textId="77777777" w:rsidR="007A2B4E" w:rsidRPr="00E53A75" w:rsidRDefault="007A2B4E" w:rsidP="007A2B4E">
      <w:pPr>
        <w:pStyle w:val="Normalny1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1D95C43" w14:textId="77777777" w:rsidR="007A2B4E" w:rsidRPr="00E53A75" w:rsidRDefault="007A2B4E" w:rsidP="007A2B4E">
      <w:pPr>
        <w:pStyle w:val="Akapitzlist"/>
        <w:widowControl w:val="0"/>
        <w:numPr>
          <w:ilvl w:val="0"/>
          <w:numId w:val="58"/>
        </w:numPr>
        <w:autoSpaceDN w:val="0"/>
        <w:ind w:right="425"/>
        <w:jc w:val="both"/>
        <w:rPr>
          <w:sz w:val="22"/>
          <w:szCs w:val="22"/>
        </w:rPr>
      </w:pPr>
      <w:r w:rsidRPr="00E53A75">
        <w:rPr>
          <w:b/>
          <w:sz w:val="22"/>
          <w:szCs w:val="22"/>
        </w:rPr>
        <w:t>OŚWIADCZAMY</w:t>
      </w:r>
      <w:r w:rsidRPr="00E53A75">
        <w:rPr>
          <w:sz w:val="22"/>
          <w:szCs w:val="22"/>
        </w:rPr>
        <w:t>, że podane wyżej ceny i oprocentowania obejmują wszystkie koszty Wykonawcy i obowiązuje w całym okresie realizacji zamówienia.</w:t>
      </w:r>
    </w:p>
    <w:p w14:paraId="4AB5446A" w14:textId="77777777" w:rsidR="007A2B4E" w:rsidRPr="00E53A75" w:rsidRDefault="007A2B4E" w:rsidP="007A2B4E">
      <w:pPr>
        <w:pStyle w:val="Zwykytekst1"/>
        <w:numPr>
          <w:ilvl w:val="0"/>
          <w:numId w:val="58"/>
        </w:numPr>
        <w:autoSpaceDN w:val="0"/>
        <w:spacing w:before="120" w:after="0" w:line="240" w:lineRule="auto"/>
        <w:ind w:left="357" w:right="425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sz w:val="22"/>
          <w:szCs w:val="22"/>
        </w:rPr>
        <w:t xml:space="preserve">W cenie zawarto wszystkie koszty związane z pełnym i prawidłowym wykonaniem przedmiotu zamówienia. Stosownie do art.225 ust. 2 ustawy </w:t>
      </w:r>
      <w:proofErr w:type="spellStart"/>
      <w:r w:rsidRPr="00E53A75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E53A75">
        <w:rPr>
          <w:rFonts w:ascii="Times New Roman" w:hAnsi="Times New Roman" w:cs="Times New Roman"/>
          <w:sz w:val="22"/>
          <w:szCs w:val="22"/>
        </w:rPr>
        <w:t xml:space="preserve"> oświadczamy, że wybór naszej oferty:</w:t>
      </w:r>
    </w:p>
    <w:p w14:paraId="270E7AB0" w14:textId="77777777" w:rsidR="007A2B4E" w:rsidRPr="00E53A75" w:rsidRDefault="007A2B4E" w:rsidP="007A2B4E">
      <w:pPr>
        <w:pStyle w:val="WW-Tekstpodstawowy2"/>
        <w:rPr>
          <w:rFonts w:ascii="Times New Roman" w:hAnsi="Times New Roman"/>
          <w:sz w:val="22"/>
          <w:szCs w:val="22"/>
        </w:rPr>
      </w:pPr>
    </w:p>
    <w:tbl>
      <w:tblPr>
        <w:tblW w:w="9034" w:type="dxa"/>
        <w:tblInd w:w="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4"/>
      </w:tblGrid>
      <w:tr w:rsidR="007A2B4E" w:rsidRPr="00E53A75" w14:paraId="2A788CAA" w14:textId="77777777" w:rsidTr="00EA01DA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8627" w14:textId="77777777" w:rsidR="007A2B4E" w:rsidRPr="00E53A75" w:rsidRDefault="007A2B4E" w:rsidP="00EA01DA">
            <w:pPr>
              <w:pStyle w:val="Akapitzlist"/>
              <w:ind w:left="849" w:hanging="849"/>
              <w:jc w:val="both"/>
              <w:rPr>
                <w:sz w:val="22"/>
                <w:szCs w:val="22"/>
              </w:rPr>
            </w:pPr>
            <w:r w:rsidRPr="00E53A75">
              <w:rPr>
                <w:sz w:val="22"/>
                <w:szCs w:val="22"/>
              </w:rPr>
              <w:t xml:space="preserve">□  </w:t>
            </w:r>
            <w:r w:rsidRPr="00E53A75">
              <w:rPr>
                <w:b/>
                <w:bCs/>
                <w:sz w:val="22"/>
                <w:szCs w:val="22"/>
              </w:rPr>
              <w:t xml:space="preserve">nie będzie ** </w:t>
            </w:r>
            <w:r w:rsidRPr="00E53A75">
              <w:rPr>
                <w:sz w:val="22"/>
                <w:szCs w:val="22"/>
              </w:rPr>
              <w:t>prowadził do powstania u Zamawiaj</w:t>
            </w:r>
            <w:r w:rsidRPr="00E53A75">
              <w:rPr>
                <w:rFonts w:eastAsia="TimesNewRoman"/>
                <w:sz w:val="22"/>
                <w:szCs w:val="22"/>
              </w:rPr>
              <w:t>ą</w:t>
            </w:r>
            <w:r w:rsidRPr="00E53A75">
              <w:rPr>
                <w:sz w:val="22"/>
                <w:szCs w:val="22"/>
              </w:rPr>
              <w:t>cego obowi</w:t>
            </w:r>
            <w:r w:rsidRPr="00E53A75">
              <w:rPr>
                <w:rFonts w:eastAsia="TimesNewRoman"/>
                <w:sz w:val="22"/>
                <w:szCs w:val="22"/>
              </w:rPr>
              <w:t>ą</w:t>
            </w:r>
            <w:r w:rsidRPr="00E53A75">
              <w:rPr>
                <w:sz w:val="22"/>
                <w:szCs w:val="22"/>
              </w:rPr>
              <w:t xml:space="preserve">zku podatkowego zgodnie  z przepisami ustawy z dnia 11 marca 2004 r. o podatku od towarów i usług </w:t>
            </w:r>
          </w:p>
        </w:tc>
      </w:tr>
      <w:tr w:rsidR="007A2B4E" w:rsidRPr="00E53A75" w14:paraId="6E36DF4A" w14:textId="77777777" w:rsidTr="00EA01DA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3165" w14:textId="77777777" w:rsidR="007A2B4E" w:rsidRPr="00E53A75" w:rsidRDefault="007A2B4E" w:rsidP="00EA01DA">
            <w:pPr>
              <w:pStyle w:val="Akapitzlist"/>
              <w:ind w:left="849" w:hanging="849"/>
              <w:jc w:val="both"/>
              <w:rPr>
                <w:sz w:val="22"/>
                <w:szCs w:val="22"/>
              </w:rPr>
            </w:pPr>
            <w:r w:rsidRPr="00E53A75">
              <w:rPr>
                <w:sz w:val="22"/>
                <w:szCs w:val="22"/>
              </w:rPr>
              <w:t xml:space="preserve">□  </w:t>
            </w:r>
            <w:r w:rsidRPr="00E53A75">
              <w:rPr>
                <w:b/>
                <w:bCs/>
                <w:sz w:val="22"/>
                <w:szCs w:val="22"/>
              </w:rPr>
              <w:t xml:space="preserve">będzie ** </w:t>
            </w:r>
            <w:r w:rsidRPr="00E53A75">
              <w:rPr>
                <w:sz w:val="22"/>
                <w:szCs w:val="22"/>
              </w:rPr>
              <w:t>prowadził do powstania u Zamawiaj</w:t>
            </w:r>
            <w:r w:rsidRPr="00E53A75">
              <w:rPr>
                <w:rFonts w:eastAsia="TimesNewRoman"/>
                <w:sz w:val="22"/>
                <w:szCs w:val="22"/>
              </w:rPr>
              <w:t>ą</w:t>
            </w:r>
            <w:r w:rsidRPr="00E53A75">
              <w:rPr>
                <w:sz w:val="22"/>
                <w:szCs w:val="22"/>
              </w:rPr>
              <w:t>cego obowi</w:t>
            </w:r>
            <w:r w:rsidRPr="00E53A75">
              <w:rPr>
                <w:rFonts w:eastAsia="TimesNewRoman"/>
                <w:sz w:val="22"/>
                <w:szCs w:val="22"/>
              </w:rPr>
              <w:t>ą</w:t>
            </w:r>
            <w:r w:rsidRPr="00E53A75">
              <w:rPr>
                <w:sz w:val="22"/>
                <w:szCs w:val="22"/>
              </w:rPr>
              <w:t>zku podatkowego zgodnie  z przepisami ustawy z dnia 11 marca 2004 r. o podatku od towarów i usług.</w:t>
            </w:r>
          </w:p>
          <w:p w14:paraId="74A8CF26" w14:textId="77777777" w:rsidR="007A2B4E" w:rsidRPr="00E53A75" w:rsidRDefault="007A2B4E" w:rsidP="00EA01DA">
            <w:pPr>
              <w:pStyle w:val="Akapitzlist"/>
              <w:ind w:left="849" w:hanging="849"/>
              <w:jc w:val="both"/>
              <w:rPr>
                <w:sz w:val="22"/>
                <w:szCs w:val="22"/>
              </w:rPr>
            </w:pPr>
          </w:p>
          <w:p w14:paraId="0B1FCE88" w14:textId="77777777" w:rsidR="007A2B4E" w:rsidRPr="00E53A75" w:rsidRDefault="007A2B4E" w:rsidP="00EA01DA">
            <w:pPr>
              <w:pStyle w:val="Akapitzlist"/>
              <w:ind w:left="849" w:hanging="849"/>
              <w:jc w:val="both"/>
              <w:rPr>
                <w:sz w:val="22"/>
                <w:szCs w:val="22"/>
              </w:rPr>
            </w:pPr>
            <w:r w:rsidRPr="00E53A75">
              <w:rPr>
                <w:sz w:val="22"/>
                <w:szCs w:val="22"/>
              </w:rPr>
              <w:t xml:space="preserve">          jednocześnie wskazujemy: </w:t>
            </w:r>
          </w:p>
          <w:p w14:paraId="5E42F645" w14:textId="77777777" w:rsidR="007A2B4E" w:rsidRPr="00E53A75" w:rsidRDefault="007A2B4E" w:rsidP="00EA01DA">
            <w:pPr>
              <w:pStyle w:val="Akapitzlist"/>
              <w:ind w:left="849" w:hanging="849"/>
              <w:jc w:val="both"/>
              <w:rPr>
                <w:sz w:val="22"/>
                <w:szCs w:val="22"/>
              </w:rPr>
            </w:pPr>
            <w:r w:rsidRPr="00E53A75">
              <w:rPr>
                <w:sz w:val="22"/>
                <w:szCs w:val="22"/>
              </w:rPr>
              <w:t xml:space="preserve">          nazwy (rodzaju) towaru lub usługi, których dostawa lub świadczenie będzie prowadzić do jego powstania</w:t>
            </w:r>
          </w:p>
          <w:p w14:paraId="49EE9E1E" w14:textId="77777777" w:rsidR="007A2B4E" w:rsidRPr="00E53A75" w:rsidRDefault="007A2B4E" w:rsidP="00EA01DA">
            <w:pPr>
              <w:pStyle w:val="Akapitzlist"/>
              <w:ind w:left="849" w:hanging="849"/>
              <w:jc w:val="both"/>
              <w:rPr>
                <w:sz w:val="22"/>
                <w:szCs w:val="22"/>
              </w:rPr>
            </w:pPr>
            <w:r w:rsidRPr="00E53A75">
              <w:rPr>
                <w:sz w:val="22"/>
                <w:szCs w:val="22"/>
              </w:rPr>
              <w:t xml:space="preserve">         …………………………………………………………………….….………….</w:t>
            </w:r>
          </w:p>
          <w:p w14:paraId="6234B1B3" w14:textId="77777777" w:rsidR="007A2B4E" w:rsidRPr="00E53A75" w:rsidRDefault="007A2B4E" w:rsidP="00EA01DA">
            <w:pPr>
              <w:pStyle w:val="Akapitzlist"/>
              <w:ind w:left="849" w:hanging="849"/>
              <w:jc w:val="both"/>
              <w:rPr>
                <w:sz w:val="22"/>
                <w:szCs w:val="22"/>
              </w:rPr>
            </w:pPr>
            <w:r w:rsidRPr="00E53A75">
              <w:rPr>
                <w:sz w:val="22"/>
                <w:szCs w:val="22"/>
              </w:rPr>
              <w:t xml:space="preserve">         wraz z określeniem ich wartości bez kwoty podatku…………………………………….</w:t>
            </w:r>
          </w:p>
          <w:p w14:paraId="1A9200D6" w14:textId="77777777" w:rsidR="007A2B4E" w:rsidRPr="00E53A75" w:rsidRDefault="007A2B4E" w:rsidP="00EA01DA">
            <w:pPr>
              <w:pStyle w:val="Akapitzlist"/>
              <w:ind w:left="421"/>
              <w:jc w:val="both"/>
              <w:rPr>
                <w:sz w:val="22"/>
                <w:szCs w:val="22"/>
              </w:rPr>
            </w:pPr>
            <w:r w:rsidRPr="00E53A75">
              <w:rPr>
                <w:sz w:val="22"/>
                <w:szCs w:val="22"/>
              </w:rPr>
              <w:t>Stawka podatku od towarów i usług, która zgodne z wiedzą wykonawcy, będzie miała zastosowanie: …………%</w:t>
            </w:r>
          </w:p>
        </w:tc>
      </w:tr>
      <w:tr w:rsidR="007A2B4E" w:rsidRPr="00E53A75" w14:paraId="703D9BFF" w14:textId="77777777" w:rsidTr="00EA01DA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1A03" w14:textId="77777777" w:rsidR="007A2B4E" w:rsidRPr="00E53A75" w:rsidRDefault="007A2B4E" w:rsidP="00EA01DA">
            <w:pPr>
              <w:pStyle w:val="Akapitzlist"/>
              <w:ind w:left="180" w:hanging="180"/>
              <w:jc w:val="both"/>
              <w:rPr>
                <w:sz w:val="22"/>
                <w:szCs w:val="22"/>
              </w:rPr>
            </w:pPr>
            <w:r w:rsidRPr="00E53A75">
              <w:rPr>
                <w:sz w:val="22"/>
                <w:szCs w:val="22"/>
              </w:rPr>
              <w:t>(</w:t>
            </w:r>
            <w:r w:rsidRPr="00E53A75">
              <w:rPr>
                <w:b/>
                <w:bCs/>
                <w:sz w:val="22"/>
                <w:szCs w:val="22"/>
              </w:rPr>
              <w:t>**</w:t>
            </w:r>
            <w:r w:rsidRPr="00E53A75">
              <w:rPr>
                <w:sz w:val="22"/>
                <w:szCs w:val="22"/>
              </w:rPr>
              <w:t xml:space="preserve"> </w:t>
            </w:r>
            <w:r w:rsidRPr="00E53A75">
              <w:rPr>
                <w:color w:val="000000"/>
                <w:sz w:val="22"/>
                <w:szCs w:val="22"/>
              </w:rPr>
              <w:t xml:space="preserve">Należy zaznaczyć właściwe pole i ewentualnie wskazać wymagane informacje (należy zapoznać się z w/w ustawą o podatku od towarów i usług,; </w:t>
            </w:r>
            <w:r w:rsidRPr="00E53A75">
              <w:rPr>
                <w:color w:val="000000"/>
                <w:sz w:val="22"/>
                <w:szCs w:val="22"/>
                <w:u w:val="single"/>
              </w:rPr>
              <w:t>obowiązku podatkowego po stronie Zamawiającego nie będzie w przypadku, gdy obowiązek rozliczenia podatku VAT będzie po stronie Wykonawcy).)</w:t>
            </w:r>
          </w:p>
          <w:p w14:paraId="72EFAFF1" w14:textId="77777777" w:rsidR="007A2B4E" w:rsidRPr="00E53A75" w:rsidRDefault="007A2B4E" w:rsidP="00EA01DA">
            <w:pPr>
              <w:pStyle w:val="Akapitzlist"/>
              <w:ind w:left="849" w:hanging="849"/>
              <w:jc w:val="both"/>
              <w:rPr>
                <w:sz w:val="22"/>
                <w:szCs w:val="22"/>
              </w:rPr>
            </w:pPr>
          </w:p>
        </w:tc>
      </w:tr>
    </w:tbl>
    <w:p w14:paraId="5496FD83" w14:textId="77777777" w:rsidR="007A2B4E" w:rsidRPr="00E53A75" w:rsidRDefault="007A2B4E" w:rsidP="007A2B4E">
      <w:pPr>
        <w:pStyle w:val="Zwykytekst1"/>
        <w:numPr>
          <w:ilvl w:val="0"/>
          <w:numId w:val="58"/>
        </w:numPr>
        <w:tabs>
          <w:tab w:val="left" w:pos="10348"/>
        </w:tabs>
        <w:autoSpaceDN w:val="0"/>
        <w:spacing w:before="120" w:after="0" w:line="240" w:lineRule="auto"/>
        <w:ind w:left="357" w:right="425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53A75">
        <w:rPr>
          <w:rFonts w:ascii="Times New Roman" w:hAnsi="Times New Roman" w:cs="Times New Roman"/>
          <w:sz w:val="22"/>
          <w:szCs w:val="22"/>
        </w:rPr>
        <w:t xml:space="preserve"> że zapoznaliśmy się z zapisami </w:t>
      </w:r>
      <w:proofErr w:type="spellStart"/>
      <w:r w:rsidRPr="00E53A75">
        <w:rPr>
          <w:rFonts w:ascii="Times New Roman" w:hAnsi="Times New Roman" w:cs="Times New Roman"/>
          <w:sz w:val="22"/>
          <w:szCs w:val="22"/>
        </w:rPr>
        <w:t>swz</w:t>
      </w:r>
      <w:proofErr w:type="spellEnd"/>
      <w:r w:rsidRPr="00E53A75">
        <w:rPr>
          <w:rFonts w:ascii="Times New Roman" w:hAnsi="Times New Roman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3F8862DB" w14:textId="77777777" w:rsidR="007A2B4E" w:rsidRPr="00E53A75" w:rsidRDefault="007A2B4E" w:rsidP="007A2B4E">
      <w:pPr>
        <w:numPr>
          <w:ilvl w:val="0"/>
          <w:numId w:val="58"/>
        </w:numPr>
        <w:autoSpaceDN w:val="0"/>
        <w:spacing w:after="0" w:line="240" w:lineRule="auto"/>
        <w:ind w:left="357" w:right="425" w:hanging="357"/>
        <w:rPr>
          <w:sz w:val="22"/>
        </w:rPr>
      </w:pPr>
      <w:r w:rsidRPr="00E53A75">
        <w:rPr>
          <w:b/>
          <w:sz w:val="22"/>
        </w:rPr>
        <w:t>ZOBOWIĄZUJEMY SIĘ</w:t>
      </w:r>
      <w:r w:rsidRPr="00E53A75">
        <w:rPr>
          <w:sz w:val="22"/>
        </w:rPr>
        <w:t xml:space="preserve"> do wykonania przedmiotu zamówienia w terminie określonym w Specyfikacji Warunków Zamówienia.</w:t>
      </w:r>
    </w:p>
    <w:p w14:paraId="6E454459" w14:textId="77777777" w:rsidR="007A2B4E" w:rsidRPr="00E53A75" w:rsidRDefault="007A2B4E" w:rsidP="007A2B4E">
      <w:pPr>
        <w:numPr>
          <w:ilvl w:val="0"/>
          <w:numId w:val="58"/>
        </w:numPr>
        <w:autoSpaceDN w:val="0"/>
        <w:spacing w:after="0" w:line="240" w:lineRule="auto"/>
        <w:ind w:left="357" w:right="425" w:hanging="357"/>
        <w:rPr>
          <w:sz w:val="22"/>
        </w:rPr>
      </w:pPr>
      <w:r w:rsidRPr="00E53A75">
        <w:rPr>
          <w:b/>
          <w:sz w:val="22"/>
        </w:rPr>
        <w:t xml:space="preserve">AKCEPTUJEMY </w:t>
      </w:r>
      <w:r w:rsidRPr="00E53A75">
        <w:rPr>
          <w:sz w:val="22"/>
        </w:rPr>
        <w:t>warunki płatności określone przez Zamawiającego w Specyfikacji Warunków Zamówienia.</w:t>
      </w:r>
    </w:p>
    <w:p w14:paraId="725BED89" w14:textId="77777777" w:rsidR="007A2B4E" w:rsidRPr="00E53A75" w:rsidRDefault="007A2B4E" w:rsidP="007A2B4E">
      <w:pPr>
        <w:numPr>
          <w:ilvl w:val="0"/>
          <w:numId w:val="58"/>
        </w:numPr>
        <w:autoSpaceDN w:val="0"/>
        <w:spacing w:after="0" w:line="240" w:lineRule="auto"/>
        <w:ind w:left="357" w:right="425" w:hanging="357"/>
        <w:rPr>
          <w:sz w:val="22"/>
        </w:rPr>
      </w:pPr>
      <w:r w:rsidRPr="00E53A75">
        <w:rPr>
          <w:b/>
          <w:sz w:val="22"/>
        </w:rPr>
        <w:t>UWAŻAMY SIĘ</w:t>
      </w:r>
      <w:r w:rsidRPr="00E53A75">
        <w:rPr>
          <w:sz w:val="22"/>
        </w:rPr>
        <w:t xml:space="preserve"> za związanych niniejszą ofertą przez czas wskazany w Specyfikacji Warunków Zamówienia.</w:t>
      </w:r>
    </w:p>
    <w:p w14:paraId="4BB48D7D" w14:textId="77777777" w:rsidR="007A2B4E" w:rsidRPr="00E53A75" w:rsidRDefault="007A2B4E" w:rsidP="007A2B4E">
      <w:pPr>
        <w:pStyle w:val="Akapitzlist"/>
        <w:widowControl w:val="0"/>
        <w:numPr>
          <w:ilvl w:val="0"/>
          <w:numId w:val="58"/>
        </w:numPr>
        <w:tabs>
          <w:tab w:val="left" w:pos="480"/>
          <w:tab w:val="left" w:pos="680"/>
          <w:tab w:val="left" w:pos="9072"/>
        </w:tabs>
        <w:autoSpaceDN w:val="0"/>
        <w:ind w:left="284" w:right="425"/>
        <w:jc w:val="both"/>
        <w:rPr>
          <w:sz w:val="22"/>
          <w:szCs w:val="22"/>
        </w:rPr>
      </w:pPr>
      <w:r w:rsidRPr="00E53A75">
        <w:rPr>
          <w:sz w:val="22"/>
          <w:szCs w:val="22"/>
          <w:lang w:eastAsia="zh-CN"/>
        </w:rPr>
        <w:t>Nazwy podmiotów, na których zasoby na podstawie art. 118 ustawy z dnia 11 września 2019r. prawo zamówień publicznych powołuje się Wykonawca, w celu wykazania spełniania warunków udziału w postępowaniu określonych w pkt 5.1 SWZ (</w:t>
      </w:r>
      <w:r w:rsidRPr="00E53A75">
        <w:rPr>
          <w:i/>
          <w:sz w:val="22"/>
          <w:szCs w:val="22"/>
          <w:lang w:eastAsia="zh-CN"/>
        </w:rPr>
        <w:t>jeśli dotyczy</w:t>
      </w:r>
      <w:r w:rsidRPr="00E53A75">
        <w:rPr>
          <w:sz w:val="22"/>
          <w:szCs w:val="22"/>
          <w:lang w:eastAsia="zh-CN"/>
        </w:rPr>
        <w:t>):</w:t>
      </w:r>
    </w:p>
    <w:p w14:paraId="68A4E3D4" w14:textId="16D2FE91" w:rsidR="007A2B4E" w:rsidRDefault="007A2B4E" w:rsidP="007A2B4E">
      <w:pPr>
        <w:pStyle w:val="Akapitzlist"/>
        <w:tabs>
          <w:tab w:val="left" w:pos="9072"/>
        </w:tabs>
        <w:ind w:left="426" w:right="-366"/>
        <w:jc w:val="both"/>
        <w:rPr>
          <w:sz w:val="22"/>
          <w:szCs w:val="22"/>
          <w:lang w:eastAsia="zh-CN"/>
        </w:rPr>
      </w:pPr>
      <w:r w:rsidRPr="00E53A75">
        <w:rPr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3A75">
        <w:rPr>
          <w:sz w:val="22"/>
          <w:szCs w:val="22"/>
          <w:lang w:eastAsia="zh-CN"/>
        </w:rPr>
        <w:t>…………………….</w:t>
      </w:r>
      <w:r w:rsidRPr="00E53A75">
        <w:rPr>
          <w:sz w:val="22"/>
          <w:szCs w:val="22"/>
          <w:lang w:eastAsia="zh-CN"/>
        </w:rPr>
        <w:t>……………</w:t>
      </w:r>
    </w:p>
    <w:p w14:paraId="492EA147" w14:textId="77777777" w:rsidR="00E53A75" w:rsidRPr="00E53A75" w:rsidRDefault="00E53A75" w:rsidP="007A2B4E">
      <w:pPr>
        <w:pStyle w:val="Akapitzlist"/>
        <w:tabs>
          <w:tab w:val="left" w:pos="9072"/>
        </w:tabs>
        <w:ind w:left="426" w:right="-366"/>
        <w:jc w:val="both"/>
        <w:rPr>
          <w:sz w:val="22"/>
          <w:szCs w:val="22"/>
        </w:rPr>
      </w:pPr>
    </w:p>
    <w:p w14:paraId="18C519AE" w14:textId="77777777" w:rsidR="007A2B4E" w:rsidRPr="00E53A75" w:rsidRDefault="007A2B4E" w:rsidP="007A2B4E">
      <w:pPr>
        <w:pStyle w:val="Akapitzlist"/>
        <w:widowControl w:val="0"/>
        <w:numPr>
          <w:ilvl w:val="0"/>
          <w:numId w:val="58"/>
        </w:numPr>
        <w:tabs>
          <w:tab w:val="left" w:pos="480"/>
        </w:tabs>
        <w:autoSpaceDN w:val="0"/>
        <w:ind w:left="284"/>
        <w:jc w:val="both"/>
        <w:rPr>
          <w:sz w:val="22"/>
          <w:szCs w:val="22"/>
        </w:rPr>
      </w:pPr>
      <w:r w:rsidRPr="00E53A75">
        <w:rPr>
          <w:sz w:val="22"/>
          <w:szCs w:val="22"/>
        </w:rPr>
        <w:t>Zgodnie z art. 462 ustawy Prawo zamówie</w:t>
      </w:r>
      <w:r w:rsidRPr="00E53A75">
        <w:rPr>
          <w:rFonts w:eastAsia="TimesNewRoman"/>
          <w:sz w:val="22"/>
          <w:szCs w:val="22"/>
        </w:rPr>
        <w:t xml:space="preserve">ń </w:t>
      </w:r>
      <w:r w:rsidRPr="00E53A75">
        <w:rPr>
          <w:sz w:val="22"/>
          <w:szCs w:val="22"/>
        </w:rPr>
        <w:t>publicznych, informuj</w:t>
      </w:r>
      <w:r w:rsidRPr="00E53A75">
        <w:rPr>
          <w:rFonts w:eastAsia="TimesNewRoman"/>
          <w:sz w:val="22"/>
          <w:szCs w:val="22"/>
        </w:rPr>
        <w:t>e</w:t>
      </w:r>
      <w:r w:rsidRPr="00E53A75">
        <w:rPr>
          <w:sz w:val="22"/>
          <w:szCs w:val="22"/>
        </w:rPr>
        <w:t xml:space="preserve">my, </w:t>
      </w:r>
      <w:r w:rsidRPr="00E53A75">
        <w:rPr>
          <w:rFonts w:eastAsia="TimesNewRoman"/>
          <w:sz w:val="22"/>
          <w:szCs w:val="22"/>
        </w:rPr>
        <w:t>ż</w:t>
      </w:r>
      <w:r w:rsidRPr="00E53A75">
        <w:rPr>
          <w:sz w:val="22"/>
          <w:szCs w:val="22"/>
        </w:rPr>
        <w:t xml:space="preserve">e: </w:t>
      </w:r>
    </w:p>
    <w:p w14:paraId="5C76DDA2" w14:textId="530A6ED7" w:rsidR="007A2B4E" w:rsidRPr="00E53A75" w:rsidRDefault="007A2B4E" w:rsidP="007A2B4E">
      <w:pPr>
        <w:pStyle w:val="Akapitzlist"/>
        <w:widowControl w:val="0"/>
        <w:numPr>
          <w:ilvl w:val="0"/>
          <w:numId w:val="59"/>
        </w:numPr>
        <w:tabs>
          <w:tab w:val="left" w:pos="0"/>
        </w:tabs>
        <w:autoSpaceDN w:val="0"/>
        <w:ind w:left="709"/>
        <w:jc w:val="both"/>
        <w:rPr>
          <w:sz w:val="22"/>
          <w:szCs w:val="22"/>
        </w:rPr>
      </w:pPr>
      <w:r w:rsidRPr="00E53A75">
        <w:rPr>
          <w:sz w:val="22"/>
          <w:szCs w:val="22"/>
        </w:rPr>
        <w:t>zamierzamy powierzy</w:t>
      </w:r>
      <w:r w:rsidRPr="00E53A75">
        <w:rPr>
          <w:rFonts w:eastAsia="TimesNewRoman"/>
          <w:sz w:val="22"/>
          <w:szCs w:val="22"/>
        </w:rPr>
        <w:t xml:space="preserve">ć </w:t>
      </w:r>
      <w:r w:rsidRPr="00E53A75">
        <w:rPr>
          <w:sz w:val="22"/>
          <w:szCs w:val="22"/>
        </w:rPr>
        <w:t>podwykonawcom wykonanie nast</w:t>
      </w:r>
      <w:r w:rsidRPr="00E53A75">
        <w:rPr>
          <w:rFonts w:eastAsia="TimesNewRoman"/>
          <w:sz w:val="22"/>
          <w:szCs w:val="22"/>
        </w:rPr>
        <w:t>ę</w:t>
      </w:r>
      <w:r w:rsidRPr="00E53A75">
        <w:rPr>
          <w:sz w:val="22"/>
          <w:szCs w:val="22"/>
        </w:rPr>
        <w:t>puj</w:t>
      </w:r>
      <w:r w:rsidRPr="00E53A75">
        <w:rPr>
          <w:rFonts w:eastAsia="TimesNewRoman"/>
          <w:sz w:val="22"/>
          <w:szCs w:val="22"/>
        </w:rPr>
        <w:t>ą</w:t>
      </w:r>
      <w:r w:rsidRPr="00E53A75">
        <w:rPr>
          <w:sz w:val="22"/>
          <w:szCs w:val="22"/>
        </w:rPr>
        <w:t>cych cz</w:t>
      </w:r>
      <w:r w:rsidRPr="00E53A75">
        <w:rPr>
          <w:rFonts w:eastAsia="TimesNewRoman"/>
          <w:sz w:val="22"/>
          <w:szCs w:val="22"/>
        </w:rPr>
        <w:t>ęś</w:t>
      </w:r>
      <w:r w:rsidRPr="00E53A75">
        <w:rPr>
          <w:sz w:val="22"/>
          <w:szCs w:val="22"/>
        </w:rPr>
        <w:t xml:space="preserve">ci zamówienia*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7217D3F" w14:textId="77777777" w:rsidR="007A2B4E" w:rsidRPr="00E53A75" w:rsidRDefault="007A2B4E" w:rsidP="007A2B4E">
      <w:pPr>
        <w:pStyle w:val="Akapitzlist"/>
        <w:ind w:left="709"/>
        <w:jc w:val="both"/>
        <w:rPr>
          <w:sz w:val="22"/>
          <w:szCs w:val="22"/>
        </w:rPr>
      </w:pPr>
      <w:r w:rsidRPr="00E53A75">
        <w:rPr>
          <w:i/>
          <w:iCs/>
          <w:sz w:val="22"/>
          <w:szCs w:val="22"/>
        </w:rPr>
        <w:t>Nazwa części zamówienia (zakres powierzony podwykonawcy) oraz dane firmy podwykonawców (o ile są znane na tym etapie).</w:t>
      </w:r>
    </w:p>
    <w:p w14:paraId="3ACEBB38" w14:textId="77777777" w:rsidR="007A2B4E" w:rsidRPr="00E53A75" w:rsidRDefault="007A2B4E" w:rsidP="007A2B4E">
      <w:pPr>
        <w:pStyle w:val="Akapitzlist"/>
        <w:widowControl w:val="0"/>
        <w:numPr>
          <w:ilvl w:val="0"/>
          <w:numId w:val="59"/>
        </w:numPr>
        <w:tabs>
          <w:tab w:val="left" w:pos="0"/>
        </w:tabs>
        <w:autoSpaceDN w:val="0"/>
        <w:ind w:left="709"/>
        <w:jc w:val="both"/>
        <w:rPr>
          <w:sz w:val="22"/>
          <w:szCs w:val="22"/>
        </w:rPr>
      </w:pPr>
      <w:r w:rsidRPr="00E53A75">
        <w:rPr>
          <w:sz w:val="22"/>
          <w:szCs w:val="22"/>
        </w:rPr>
        <w:t>nie zamierzamy powierzy</w:t>
      </w:r>
      <w:r w:rsidRPr="00E53A75">
        <w:rPr>
          <w:rFonts w:eastAsia="TimesNewRoman"/>
          <w:sz w:val="22"/>
          <w:szCs w:val="22"/>
        </w:rPr>
        <w:t xml:space="preserve">ć </w:t>
      </w:r>
      <w:r w:rsidRPr="00E53A75">
        <w:rPr>
          <w:sz w:val="22"/>
          <w:szCs w:val="22"/>
        </w:rPr>
        <w:t>podwykonawcom wykonania cz</w:t>
      </w:r>
      <w:r w:rsidRPr="00E53A75">
        <w:rPr>
          <w:rFonts w:eastAsia="TimesNewRoman"/>
          <w:sz w:val="22"/>
          <w:szCs w:val="22"/>
        </w:rPr>
        <w:t>ęś</w:t>
      </w:r>
      <w:r w:rsidRPr="00E53A75">
        <w:rPr>
          <w:sz w:val="22"/>
          <w:szCs w:val="22"/>
        </w:rPr>
        <w:t>ci zamówienia *</w:t>
      </w:r>
    </w:p>
    <w:p w14:paraId="27F12B50" w14:textId="77777777" w:rsidR="007A2B4E" w:rsidRPr="00E53A75" w:rsidRDefault="007A2B4E" w:rsidP="007A2B4E">
      <w:pPr>
        <w:pStyle w:val="Akapitzlist"/>
        <w:ind w:left="709"/>
        <w:jc w:val="both"/>
        <w:rPr>
          <w:sz w:val="22"/>
          <w:szCs w:val="22"/>
        </w:rPr>
      </w:pPr>
      <w:r w:rsidRPr="00E53A75">
        <w:rPr>
          <w:sz w:val="22"/>
          <w:szCs w:val="22"/>
        </w:rPr>
        <w:t>*niepotrzebne skreślić</w:t>
      </w:r>
    </w:p>
    <w:p w14:paraId="6A1758FA" w14:textId="77777777" w:rsidR="007A2B4E" w:rsidRPr="00E53A75" w:rsidRDefault="007A2B4E" w:rsidP="007A2B4E">
      <w:pPr>
        <w:pStyle w:val="Zwykytekst1"/>
        <w:numPr>
          <w:ilvl w:val="0"/>
          <w:numId w:val="58"/>
        </w:numPr>
        <w:autoSpaceDN w:val="0"/>
        <w:spacing w:before="120" w:after="0" w:line="240" w:lineRule="auto"/>
        <w:ind w:left="357" w:right="0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53A75">
        <w:rPr>
          <w:rFonts w:ascii="Times New Roman" w:hAnsi="Times New Roman" w:cs="Times New Roman"/>
          <w:sz w:val="22"/>
          <w:szCs w:val="22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1CBD6283" w14:textId="77777777" w:rsidR="007A2B4E" w:rsidRPr="00E53A75" w:rsidRDefault="007A2B4E" w:rsidP="007A2B4E">
      <w:pPr>
        <w:pStyle w:val="Zwykytekst1"/>
        <w:numPr>
          <w:ilvl w:val="0"/>
          <w:numId w:val="58"/>
        </w:numPr>
        <w:autoSpaceDN w:val="0"/>
        <w:spacing w:before="120" w:after="0" w:line="240" w:lineRule="auto"/>
        <w:ind w:left="357" w:right="0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Cs/>
          <w:sz w:val="22"/>
          <w:szCs w:val="22"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14:paraId="28790073" w14:textId="77777777" w:rsidR="007A2B4E" w:rsidRPr="00E53A75" w:rsidRDefault="007A2B4E" w:rsidP="007A2B4E">
      <w:pPr>
        <w:pStyle w:val="Zwykytekst1"/>
        <w:spacing w:before="120"/>
        <w:ind w:left="357"/>
        <w:rPr>
          <w:rFonts w:ascii="Times New Roman" w:hAnsi="Times New Roman" w:cs="Times New Roman"/>
          <w:bCs/>
          <w:sz w:val="22"/>
          <w:szCs w:val="22"/>
        </w:rPr>
      </w:pPr>
    </w:p>
    <w:p w14:paraId="451312D8" w14:textId="77777777" w:rsidR="007A2B4E" w:rsidRPr="00E53A75" w:rsidRDefault="007A2B4E" w:rsidP="007A2B4E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3A75">
        <w:rPr>
          <w:rFonts w:ascii="Times New Roman" w:hAnsi="Times New Roman" w:cs="Times New Roman"/>
          <w:bCs/>
          <w:sz w:val="22"/>
          <w:szCs w:val="22"/>
        </w:rPr>
        <w:t>*  W przypadku gdy wykonawca nie przekazuje danych osobowych innych niż bezpośrednio jego dotyczących lub zachodzi wyłączenie stosowania obowiązku informacyjnego, stosownie do art. 13 ust. 4 lub art. 14 ust. 5 RODO</w:t>
      </w:r>
      <w:r w:rsidRPr="00E53A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3A75">
        <w:rPr>
          <w:rFonts w:ascii="Times New Roman" w:hAnsi="Times New Roman" w:cs="Times New Roman"/>
          <w:bCs/>
          <w:sz w:val="22"/>
          <w:szCs w:val="22"/>
        </w:rPr>
        <w:t>treści oświadczenia</w:t>
      </w:r>
      <w:r w:rsidRPr="00E53A75">
        <w:rPr>
          <w:rFonts w:ascii="Times New Roman" w:hAnsi="Times New Roman" w:cs="Times New Roman"/>
          <w:b/>
          <w:sz w:val="22"/>
          <w:szCs w:val="22"/>
        </w:rPr>
        <w:t xml:space="preserve"> wykonawca nie składa - treść powyższego zapisu proszę wykreślić. </w:t>
      </w:r>
    </w:p>
    <w:p w14:paraId="07C6C4DC" w14:textId="77777777" w:rsidR="007A2B4E" w:rsidRPr="00E53A75" w:rsidRDefault="007A2B4E" w:rsidP="007A2B4E">
      <w:pPr>
        <w:pStyle w:val="Zwykytekst1"/>
        <w:numPr>
          <w:ilvl w:val="0"/>
          <w:numId w:val="58"/>
        </w:numPr>
        <w:autoSpaceDN w:val="0"/>
        <w:spacing w:before="120" w:after="0" w:line="240" w:lineRule="auto"/>
        <w:ind w:left="357" w:right="0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t>JEDNOCZEŚNIE OŚWIADCZAM</w:t>
      </w:r>
      <w:r w:rsidRPr="00E53A75">
        <w:rPr>
          <w:rFonts w:ascii="Times New Roman" w:hAnsi="Times New Roman" w:cs="Times New Roman"/>
          <w:bCs/>
          <w:sz w:val="22"/>
          <w:szCs w:val="22"/>
        </w:rPr>
        <w:t>, że podmiot który reprezentuję:</w:t>
      </w:r>
    </w:p>
    <w:p w14:paraId="6F7ADDF9" w14:textId="77777777" w:rsidR="007A2B4E" w:rsidRPr="00E53A75" w:rsidRDefault="007A2B4E" w:rsidP="007A2B4E">
      <w:pPr>
        <w:pStyle w:val="Zwykytekst1"/>
        <w:spacing w:before="120"/>
        <w:ind w:left="357"/>
        <w:rPr>
          <w:rFonts w:ascii="Times New Roman" w:hAnsi="Times New Roman" w:cs="Times New Roman"/>
          <w:bCs/>
          <w:sz w:val="22"/>
          <w:szCs w:val="22"/>
        </w:rPr>
      </w:pPr>
      <w:r w:rsidRPr="00E53A75">
        <w:rPr>
          <w:rFonts w:ascii="Times New Roman" w:hAnsi="Times New Roman" w:cs="Times New Roman"/>
          <w:bCs/>
          <w:sz w:val="22"/>
          <w:szCs w:val="22"/>
        </w:rPr>
        <w:t>Jest* (zaznaczyć właściwe jeżeli dotyczy)</w:t>
      </w:r>
    </w:p>
    <w:p w14:paraId="101C661E" w14:textId="77777777" w:rsidR="007A2B4E" w:rsidRPr="00E53A75" w:rsidRDefault="007A2B4E" w:rsidP="007A2B4E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3F7317E2" wp14:editId="3D680A06">
            <wp:extent cx="123828" cy="152403"/>
            <wp:effectExtent l="0" t="0" r="9522" b="0"/>
            <wp:docPr id="314599480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mikro przedsiębiorstwem </w:t>
      </w:r>
    </w:p>
    <w:p w14:paraId="2C86349D" w14:textId="77777777" w:rsidR="007A2B4E" w:rsidRPr="00E53A75" w:rsidRDefault="007A2B4E" w:rsidP="007A2B4E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5B55689C" wp14:editId="769B201B">
            <wp:extent cx="123828" cy="152403"/>
            <wp:effectExtent l="0" t="0" r="9522" b="0"/>
            <wp:docPr id="364993806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małym przedsiębiorstwem </w:t>
      </w:r>
    </w:p>
    <w:p w14:paraId="339D28DA" w14:textId="77777777" w:rsidR="007A2B4E" w:rsidRPr="00E53A75" w:rsidRDefault="007A2B4E" w:rsidP="007A2B4E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382B9A2E" wp14:editId="7BC69F9D">
            <wp:extent cx="123828" cy="152403"/>
            <wp:effectExtent l="0" t="0" r="9522" b="0"/>
            <wp:docPr id="1004803112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b/>
          <w:sz w:val="22"/>
        </w:rPr>
        <w:t xml:space="preserve"> </w:t>
      </w:r>
      <w:r w:rsidRPr="00E53A75">
        <w:rPr>
          <w:sz w:val="22"/>
        </w:rPr>
        <w:t>średnim przedsiębiorstwem</w:t>
      </w:r>
    </w:p>
    <w:p w14:paraId="2F35076B" w14:textId="77777777" w:rsidR="007A2B4E" w:rsidRPr="00E53A75" w:rsidRDefault="007A2B4E" w:rsidP="007A2B4E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0DE64020" wp14:editId="5536C94A">
            <wp:extent cx="129543" cy="152403"/>
            <wp:effectExtent l="0" t="0" r="3807" b="0"/>
            <wp:docPr id="1333282021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3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jednoosobowa działalność gospodarcza</w:t>
      </w:r>
    </w:p>
    <w:p w14:paraId="206A4DA5" w14:textId="77777777" w:rsidR="007A2B4E" w:rsidRPr="00E53A75" w:rsidRDefault="007A2B4E" w:rsidP="007A2B4E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31D50888" wp14:editId="54B50B6B">
            <wp:extent cx="129543" cy="152403"/>
            <wp:effectExtent l="0" t="0" r="3807" b="0"/>
            <wp:docPr id="863005054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3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osoba fizyczna nie prowadząca działalności gospodarczej</w:t>
      </w:r>
    </w:p>
    <w:p w14:paraId="29316824" w14:textId="77777777" w:rsidR="007A2B4E" w:rsidRPr="00E53A75" w:rsidRDefault="007A2B4E" w:rsidP="007A2B4E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4083E2AF" wp14:editId="1E9C331C">
            <wp:extent cx="129543" cy="152403"/>
            <wp:effectExtent l="0" t="0" r="3807" b="0"/>
            <wp:docPr id="165724218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3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inny rodzaj</w:t>
      </w:r>
    </w:p>
    <w:p w14:paraId="67750591" w14:textId="77777777" w:rsidR="007A2B4E" w:rsidRPr="00E53A75" w:rsidRDefault="007A2B4E" w:rsidP="007A2B4E">
      <w:pPr>
        <w:pStyle w:val="Zwykytekst1"/>
        <w:numPr>
          <w:ilvl w:val="0"/>
          <w:numId w:val="58"/>
        </w:numPr>
        <w:autoSpaceDN w:val="0"/>
        <w:spacing w:before="120" w:after="0" w:line="240" w:lineRule="auto"/>
        <w:ind w:left="357" w:right="0" w:hanging="357"/>
        <w:rPr>
          <w:rFonts w:ascii="Times New Roman" w:hAnsi="Times New Roman" w:cs="Times New Roman"/>
          <w:sz w:val="22"/>
          <w:szCs w:val="22"/>
        </w:rPr>
      </w:pPr>
      <w:bookmarkStart w:id="1" w:name="_Hlk46217871"/>
      <w:bookmarkEnd w:id="1"/>
      <w:r w:rsidRPr="00E53A75">
        <w:rPr>
          <w:rFonts w:ascii="Times New Roman" w:hAnsi="Times New Roman" w:cs="Times New Roman"/>
          <w:sz w:val="22"/>
          <w:szCs w:val="22"/>
        </w:rPr>
        <w:t xml:space="preserve">Informacja dotycząca tajemnicy przedsiębiorstwa*: </w:t>
      </w:r>
    </w:p>
    <w:p w14:paraId="0F637960" w14:textId="77777777" w:rsidR="007A2B4E" w:rsidRPr="00E53A75" w:rsidRDefault="007A2B4E" w:rsidP="007A2B4E">
      <w:pPr>
        <w:pStyle w:val="Zwykytekst1"/>
        <w:spacing w:before="120"/>
        <w:ind w:left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sz w:val="22"/>
          <w:szCs w:val="22"/>
        </w:rPr>
        <w:t>Informacje w plikach o nazwie: ……………… stanowiące załączniki do niniejszej oferty stanowią tajemnicę przedsiębiorstwa.</w:t>
      </w:r>
    </w:p>
    <w:p w14:paraId="7634085A" w14:textId="77777777" w:rsidR="007A2B4E" w:rsidRPr="00E53A75" w:rsidRDefault="007A2B4E" w:rsidP="007A2B4E">
      <w:pPr>
        <w:pStyle w:val="Zwykytekst1"/>
        <w:spacing w:before="120"/>
        <w:ind w:left="357"/>
        <w:rPr>
          <w:rFonts w:ascii="Times New Roman" w:hAnsi="Times New Roman" w:cs="Times New Roman"/>
          <w:sz w:val="22"/>
          <w:szCs w:val="22"/>
        </w:rPr>
      </w:pPr>
    </w:p>
    <w:p w14:paraId="4531528A" w14:textId="77777777" w:rsidR="007A2B4E" w:rsidRDefault="007A2B4E" w:rsidP="007A2B4E">
      <w:pPr>
        <w:pStyle w:val="Zwykytekst1"/>
        <w:spacing w:before="120"/>
        <w:rPr>
          <w:rFonts w:ascii="Times New Roman" w:hAnsi="Times New Roman" w:cs="Times New Roman"/>
        </w:rPr>
      </w:pPr>
    </w:p>
    <w:p w14:paraId="10385D11" w14:textId="77777777" w:rsidR="007A2B4E" w:rsidRDefault="007A2B4E" w:rsidP="007A2B4E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6D0DF632" w14:textId="72185A46" w:rsidR="007A2B4E" w:rsidRDefault="007A2B4E" w:rsidP="007A2B4E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 Wykonawcy/Wykonawców)</w:t>
      </w:r>
    </w:p>
    <w:p w14:paraId="4BAABB79" w14:textId="77777777" w:rsidR="007A2B4E" w:rsidRDefault="007A2B4E" w:rsidP="007A2B4E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p w14:paraId="569C7B11" w14:textId="77777777" w:rsidR="00F16715" w:rsidRDefault="00F16715" w:rsidP="007A2B4E">
      <w:pPr>
        <w:spacing w:before="120"/>
        <w:rPr>
          <w:b/>
          <w:i/>
          <w:iCs/>
          <w:sz w:val="20"/>
          <w:szCs w:val="20"/>
        </w:rPr>
      </w:pPr>
    </w:p>
    <w:p w14:paraId="090F62AE" w14:textId="4C2A147E" w:rsidR="007A2B4E" w:rsidRDefault="007A2B4E" w:rsidP="007A2B4E">
      <w:pPr>
        <w:spacing w:before="120"/>
      </w:pPr>
      <w:r>
        <w:rPr>
          <w:b/>
          <w:i/>
          <w:iCs/>
          <w:sz w:val="20"/>
          <w:szCs w:val="20"/>
        </w:rPr>
        <w:t>Informacja dla wykonawcy:</w:t>
      </w:r>
      <w:r>
        <w:rPr>
          <w:bCs/>
          <w:i/>
          <w:iCs/>
          <w:sz w:val="20"/>
          <w:szCs w:val="20"/>
        </w:rPr>
        <w:t xml:space="preserve"> </w:t>
      </w:r>
    </w:p>
    <w:p w14:paraId="2E497093" w14:textId="1257A1A6" w:rsidR="007A2B4E" w:rsidRPr="008226E5" w:rsidRDefault="007A2B4E" w:rsidP="007A2B4E">
      <w:pPr>
        <w:spacing w:before="120"/>
        <w:rPr>
          <w:bCs/>
          <w:i/>
          <w:iCs/>
          <w:sz w:val="20"/>
          <w:szCs w:val="20"/>
        </w:rPr>
      </w:pPr>
      <w:r w:rsidRPr="008226E5">
        <w:rPr>
          <w:bCs/>
          <w:i/>
          <w:iCs/>
          <w:sz w:val="20"/>
          <w:szCs w:val="20"/>
        </w:rPr>
        <w:t>Formularz oferty musi być podpisany</w:t>
      </w:r>
      <w:r w:rsidR="008226E5" w:rsidRPr="008226E5">
        <w:rPr>
          <w:i/>
          <w:iCs/>
          <w:sz w:val="20"/>
          <w:szCs w:val="20"/>
        </w:rPr>
        <w:t xml:space="preserve"> kwalifikowanym podpisem elektronicznym, podpisem zaufanym lub podpisem osobistym</w:t>
      </w:r>
      <w:r w:rsidRPr="008226E5">
        <w:rPr>
          <w:bCs/>
          <w:i/>
          <w:iCs/>
          <w:sz w:val="20"/>
          <w:szCs w:val="20"/>
        </w:rPr>
        <w:t xml:space="preserve"> przez osobę lub osoby uprawnione do reprezentowania firmy).</w:t>
      </w:r>
    </w:p>
    <w:p w14:paraId="52707631" w14:textId="77777777" w:rsidR="007A2B4E" w:rsidRDefault="007A2B4E" w:rsidP="007A2B4E">
      <w:pPr>
        <w:pStyle w:val="Normalny1"/>
        <w:spacing w:line="360" w:lineRule="auto"/>
        <w:ind w:left="5246" w:firstLine="708"/>
        <w:rPr>
          <w:rFonts w:cs="Calibri"/>
          <w:b/>
          <w:sz w:val="22"/>
          <w:szCs w:val="22"/>
          <w:u w:val="single"/>
        </w:rPr>
      </w:pPr>
    </w:p>
    <w:p w14:paraId="668033FB" w14:textId="433B76E9" w:rsidR="00E5000C" w:rsidRPr="00D13349" w:rsidRDefault="00B96CEF" w:rsidP="007D59EC">
      <w:pPr>
        <w:spacing w:after="0" w:line="259" w:lineRule="auto"/>
        <w:ind w:left="43" w:right="0" w:firstLine="383"/>
        <w:jc w:val="right"/>
        <w:rPr>
          <w:b/>
          <w:bCs/>
          <w:color w:val="000000" w:themeColor="text1"/>
          <w:szCs w:val="24"/>
        </w:rPr>
      </w:pPr>
      <w:r w:rsidRPr="00D13349">
        <w:rPr>
          <w:b/>
          <w:bCs/>
          <w:color w:val="000000" w:themeColor="text1"/>
          <w:szCs w:val="24"/>
        </w:rPr>
        <w:t xml:space="preserve">Załącznik nr 2 </w:t>
      </w:r>
      <w:r w:rsidR="007D59EC" w:rsidRPr="00D13349">
        <w:rPr>
          <w:b/>
          <w:bCs/>
          <w:color w:val="000000" w:themeColor="text1"/>
          <w:szCs w:val="24"/>
        </w:rPr>
        <w:t>do SWZ</w:t>
      </w:r>
    </w:p>
    <w:p w14:paraId="39DAC7EF" w14:textId="77777777" w:rsidR="007D59EC" w:rsidRDefault="007D59EC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</w:p>
    <w:p w14:paraId="0F3535E1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b/>
          <w:color w:val="000000" w:themeColor="text1"/>
          <w:sz w:val="22"/>
        </w:rPr>
      </w:pPr>
      <w:r w:rsidRPr="007D59EC">
        <w:rPr>
          <w:b/>
          <w:color w:val="000000" w:themeColor="text1"/>
          <w:sz w:val="22"/>
        </w:rPr>
        <w:t>PODSTAWOWE DANE O ZAMAWIĄCYM</w:t>
      </w:r>
    </w:p>
    <w:p w14:paraId="0760A660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b/>
          <w:color w:val="000000" w:themeColor="text1"/>
          <w:sz w:val="22"/>
        </w:rPr>
      </w:pPr>
    </w:p>
    <w:p w14:paraId="21DB55BE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b/>
          <w:color w:val="000000" w:themeColor="text1"/>
          <w:sz w:val="22"/>
        </w:rPr>
      </w:pPr>
      <w:r w:rsidRPr="007D59EC">
        <w:rPr>
          <w:b/>
          <w:color w:val="000000" w:themeColor="text1"/>
          <w:sz w:val="22"/>
        </w:rPr>
        <w:t>Wykaz jednostek organizacyjnych:</w:t>
      </w:r>
    </w:p>
    <w:p w14:paraId="76751B95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b/>
          <w:color w:val="000000" w:themeColor="text1"/>
          <w:sz w:val="22"/>
        </w:rPr>
      </w:pPr>
    </w:p>
    <w:p w14:paraId="05B020DD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Urząd Gminy w Rudzińcu</w:t>
      </w:r>
    </w:p>
    <w:p w14:paraId="50E969F8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Zakład Budżetowy Gospodarki Komunalnej i Mieszkaniowej w Rudzińcu (</w:t>
      </w:r>
      <w:proofErr w:type="spellStart"/>
      <w:r w:rsidRPr="007D59EC">
        <w:rPr>
          <w:color w:val="000000" w:themeColor="text1"/>
          <w:sz w:val="22"/>
        </w:rPr>
        <w:t>ZBGKiM</w:t>
      </w:r>
      <w:proofErr w:type="spellEnd"/>
      <w:r w:rsidRPr="007D59EC">
        <w:rPr>
          <w:color w:val="000000" w:themeColor="text1"/>
          <w:sz w:val="22"/>
        </w:rPr>
        <w:t>)</w:t>
      </w:r>
    </w:p>
    <w:p w14:paraId="259324F7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Ośrodek Pomocy Społecznej w Rudzińcu (OPS)</w:t>
      </w:r>
    </w:p>
    <w:p w14:paraId="18FDD15A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Centrum Usług Wspólnych w Rudzińcu (CUW)</w:t>
      </w:r>
    </w:p>
    <w:p w14:paraId="5C553752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Zespół </w:t>
      </w:r>
      <w:proofErr w:type="spellStart"/>
      <w:r w:rsidRPr="007D59EC">
        <w:rPr>
          <w:color w:val="000000" w:themeColor="text1"/>
          <w:sz w:val="22"/>
        </w:rPr>
        <w:t>Szkolno</w:t>
      </w:r>
      <w:proofErr w:type="spellEnd"/>
      <w:r w:rsidRPr="007D59EC">
        <w:rPr>
          <w:color w:val="000000" w:themeColor="text1"/>
          <w:sz w:val="22"/>
        </w:rPr>
        <w:t xml:space="preserve"> – Przedszkolny w Rudzińcu </w:t>
      </w:r>
    </w:p>
    <w:p w14:paraId="4C382585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Zespół </w:t>
      </w:r>
      <w:proofErr w:type="spellStart"/>
      <w:r w:rsidRPr="007D59EC">
        <w:rPr>
          <w:color w:val="000000" w:themeColor="text1"/>
          <w:sz w:val="22"/>
        </w:rPr>
        <w:t>Szkolno</w:t>
      </w:r>
      <w:proofErr w:type="spellEnd"/>
      <w:r w:rsidRPr="007D59EC">
        <w:rPr>
          <w:color w:val="000000" w:themeColor="text1"/>
          <w:sz w:val="22"/>
        </w:rPr>
        <w:t xml:space="preserve"> – Przedszkolny w Pławniowicach</w:t>
      </w:r>
    </w:p>
    <w:p w14:paraId="21044C44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Zespół </w:t>
      </w:r>
      <w:proofErr w:type="spellStart"/>
      <w:r w:rsidRPr="007D59EC">
        <w:rPr>
          <w:color w:val="000000" w:themeColor="text1"/>
          <w:sz w:val="22"/>
        </w:rPr>
        <w:t>Szkolno</w:t>
      </w:r>
      <w:proofErr w:type="spellEnd"/>
      <w:r w:rsidRPr="007D59EC">
        <w:rPr>
          <w:color w:val="000000" w:themeColor="text1"/>
          <w:sz w:val="22"/>
        </w:rPr>
        <w:t xml:space="preserve"> – Przedszkolny w Poniszowicach</w:t>
      </w:r>
    </w:p>
    <w:p w14:paraId="3CEE843A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Zespół </w:t>
      </w:r>
      <w:proofErr w:type="spellStart"/>
      <w:r w:rsidRPr="007D59EC">
        <w:rPr>
          <w:color w:val="000000" w:themeColor="text1"/>
          <w:sz w:val="22"/>
        </w:rPr>
        <w:t>Szkolno</w:t>
      </w:r>
      <w:proofErr w:type="spellEnd"/>
      <w:r w:rsidRPr="007D59EC">
        <w:rPr>
          <w:color w:val="000000" w:themeColor="text1"/>
          <w:sz w:val="22"/>
        </w:rPr>
        <w:t xml:space="preserve"> – Przedszkolny w Rudnie</w:t>
      </w:r>
    </w:p>
    <w:p w14:paraId="25536F67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Szkoła Podstawowa w Kleszczowie </w:t>
      </w:r>
    </w:p>
    <w:p w14:paraId="0CE57D17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Szkoła Podstawowa w Bojszowie</w:t>
      </w:r>
    </w:p>
    <w:p w14:paraId="5AFC9772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Szkoła Podstawowa w Bycinie </w:t>
      </w:r>
    </w:p>
    <w:p w14:paraId="274AE42E" w14:textId="77777777" w:rsidR="007D59EC" w:rsidRPr="007D59EC" w:rsidRDefault="007D59EC" w:rsidP="007D59EC">
      <w:pPr>
        <w:numPr>
          <w:ilvl w:val="0"/>
          <w:numId w:val="62"/>
        </w:numPr>
        <w:spacing w:after="0" w:line="259" w:lineRule="auto"/>
        <w:ind w:right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Szkoła Podstawowa w Chechle</w:t>
      </w:r>
    </w:p>
    <w:p w14:paraId="7F208489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</w:p>
    <w:p w14:paraId="1D897515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</w:p>
    <w:p w14:paraId="1182C929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</w:p>
    <w:p w14:paraId="616BDEF1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b/>
          <w:color w:val="000000" w:themeColor="text1"/>
          <w:sz w:val="22"/>
        </w:rPr>
      </w:pPr>
      <w:r w:rsidRPr="007D59EC">
        <w:rPr>
          <w:b/>
          <w:color w:val="000000" w:themeColor="text1"/>
          <w:sz w:val="22"/>
        </w:rPr>
        <w:t>Orientacyjne dane o operacjach wykonywanych na rachunkach bankowych na rachunkach bankowych w okresie od 01.11.2023 r. – 31.10.2024 r.</w:t>
      </w:r>
    </w:p>
    <w:p w14:paraId="0254B479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b/>
          <w:color w:val="000000" w:themeColor="text1"/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0"/>
        <w:gridCol w:w="1692"/>
      </w:tblGrid>
      <w:tr w:rsidR="007D59EC" w:rsidRPr="007D59EC" w14:paraId="4E314350" w14:textId="77777777" w:rsidTr="007D5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F2C" w14:textId="2EA54FFA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5AB8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Wyszczególnienie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03FF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Ilość operacji</w:t>
            </w:r>
          </w:p>
        </w:tc>
      </w:tr>
      <w:tr w:rsidR="007D59EC" w:rsidRPr="007D59EC" w14:paraId="39A650FC" w14:textId="77777777" w:rsidTr="007D5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24FC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7FA" w14:textId="77777777" w:rsidR="007D59EC" w:rsidRPr="007D59EC" w:rsidRDefault="007D59EC" w:rsidP="007D59EC">
            <w:pPr>
              <w:spacing w:after="0" w:line="259" w:lineRule="auto"/>
              <w:ind w:left="43" w:right="0" w:firstLine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Liczba przelewów realizowanych z rachunków bankowych w tym: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E942" w14:textId="77777777" w:rsidR="007D59EC" w:rsidRPr="007D59EC" w:rsidRDefault="007D59EC" w:rsidP="007D59EC">
            <w:pPr>
              <w:spacing w:after="0" w:line="259" w:lineRule="auto"/>
              <w:ind w:left="43" w:right="0" w:firstLine="383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30 tys.</w:t>
            </w:r>
          </w:p>
        </w:tc>
      </w:tr>
      <w:tr w:rsidR="007D59EC" w:rsidRPr="007D59EC" w14:paraId="5404D881" w14:textId="77777777" w:rsidTr="007D5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C61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FDFF" w14:textId="77777777" w:rsidR="007D59EC" w:rsidRPr="007D59EC" w:rsidRDefault="007D59EC" w:rsidP="007D59EC">
            <w:pPr>
              <w:spacing w:after="0" w:line="259" w:lineRule="auto"/>
              <w:ind w:left="43" w:right="0" w:firstLine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 xml:space="preserve">- liczba przelewów między jednostkami organizacyjnymi gminy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E16D" w14:textId="77777777" w:rsidR="007D59EC" w:rsidRPr="007D59EC" w:rsidRDefault="007D59EC" w:rsidP="007D59EC">
            <w:pPr>
              <w:spacing w:after="0" w:line="259" w:lineRule="auto"/>
              <w:ind w:left="43" w:right="0" w:firstLine="383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2,5 tys.</w:t>
            </w:r>
          </w:p>
        </w:tc>
      </w:tr>
      <w:tr w:rsidR="007D59EC" w:rsidRPr="007D59EC" w14:paraId="165A9E23" w14:textId="77777777" w:rsidTr="007D5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B8C2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D9E4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Liczba operacji uznaniowych (obcych)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03DB" w14:textId="77777777" w:rsidR="007D59EC" w:rsidRPr="007D59EC" w:rsidRDefault="007D59EC" w:rsidP="007D59EC">
            <w:pPr>
              <w:spacing w:after="0" w:line="259" w:lineRule="auto"/>
              <w:ind w:left="43" w:right="0" w:firstLine="383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50 tys.</w:t>
            </w:r>
          </w:p>
        </w:tc>
      </w:tr>
      <w:tr w:rsidR="007D59EC" w:rsidRPr="007D59EC" w14:paraId="6C4CDF60" w14:textId="77777777" w:rsidTr="007D5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5352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9E0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Liczba zrealizowanych czeków gotówkowych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1573" w14:textId="77777777" w:rsidR="007D59EC" w:rsidRPr="007D59EC" w:rsidRDefault="007D59EC" w:rsidP="007D59EC">
            <w:pPr>
              <w:spacing w:after="0" w:line="259" w:lineRule="auto"/>
              <w:ind w:left="43" w:right="0" w:firstLine="383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75 szt.</w:t>
            </w:r>
          </w:p>
        </w:tc>
      </w:tr>
      <w:tr w:rsidR="007D59EC" w:rsidRPr="007D59EC" w14:paraId="628B5A84" w14:textId="77777777" w:rsidTr="007D5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56CA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7965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Wartość zrealizowanych czeków gotówkowych (w zł)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F4C1" w14:textId="77777777" w:rsidR="007D59EC" w:rsidRPr="007D59EC" w:rsidRDefault="007D59EC" w:rsidP="007D59EC">
            <w:pPr>
              <w:spacing w:after="0" w:line="259" w:lineRule="auto"/>
              <w:ind w:left="43" w:right="0" w:firstLine="383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353 tys. zł</w:t>
            </w:r>
          </w:p>
        </w:tc>
      </w:tr>
      <w:tr w:rsidR="007D59EC" w:rsidRPr="007D59EC" w14:paraId="6ED9ACE3" w14:textId="77777777" w:rsidTr="007D5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61F5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BFA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Liczba wpłat gotówkowych obcych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6398" w14:textId="77777777" w:rsidR="007D59EC" w:rsidRPr="007D59EC" w:rsidRDefault="007D59EC" w:rsidP="007D59EC">
            <w:pPr>
              <w:spacing w:after="0" w:line="259" w:lineRule="auto"/>
              <w:ind w:left="43" w:right="0" w:firstLine="383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5 tys.</w:t>
            </w:r>
          </w:p>
        </w:tc>
      </w:tr>
      <w:tr w:rsidR="007D59EC" w:rsidRPr="007D59EC" w14:paraId="50315C87" w14:textId="77777777" w:rsidTr="007D5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52B" w14:textId="77777777" w:rsidR="007D59EC" w:rsidRPr="007D59EC" w:rsidRDefault="007D59EC" w:rsidP="007D59EC">
            <w:pPr>
              <w:spacing w:after="0" w:line="259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 xml:space="preserve">6.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0142" w14:textId="77777777" w:rsidR="007D59EC" w:rsidRPr="007D59EC" w:rsidRDefault="007D59EC" w:rsidP="007D59EC">
            <w:pPr>
              <w:spacing w:after="0" w:line="259" w:lineRule="auto"/>
              <w:ind w:left="43" w:right="0" w:firstLine="0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Liczba rachunków bankowych bez rachunków pomocniczych (</w:t>
            </w:r>
            <w:proofErr w:type="spellStart"/>
            <w:r w:rsidRPr="007D59EC">
              <w:rPr>
                <w:color w:val="000000" w:themeColor="text1"/>
                <w:sz w:val="22"/>
              </w:rPr>
              <w:t>np.VAT</w:t>
            </w:r>
            <w:proofErr w:type="spellEnd"/>
            <w:r w:rsidRPr="007D59EC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0444" w14:textId="77777777" w:rsidR="007D59EC" w:rsidRPr="007D59EC" w:rsidRDefault="007D59EC" w:rsidP="007D59EC">
            <w:pPr>
              <w:spacing w:after="0" w:line="259" w:lineRule="auto"/>
              <w:ind w:left="43" w:right="0" w:firstLine="383"/>
              <w:jc w:val="left"/>
              <w:rPr>
                <w:color w:val="000000" w:themeColor="text1"/>
                <w:sz w:val="22"/>
              </w:rPr>
            </w:pPr>
            <w:r w:rsidRPr="007D59EC">
              <w:rPr>
                <w:color w:val="000000" w:themeColor="text1"/>
                <w:sz w:val="22"/>
              </w:rPr>
              <w:t>76</w:t>
            </w:r>
          </w:p>
        </w:tc>
      </w:tr>
    </w:tbl>
    <w:p w14:paraId="28F65E60" w14:textId="77777777" w:rsidR="007D59EC" w:rsidRDefault="007D59EC" w:rsidP="007D59EC">
      <w:pPr>
        <w:spacing w:after="0" w:line="259" w:lineRule="auto"/>
        <w:ind w:left="43" w:right="0" w:firstLine="0"/>
        <w:jc w:val="left"/>
        <w:rPr>
          <w:color w:val="000000" w:themeColor="text1"/>
          <w:sz w:val="22"/>
        </w:rPr>
      </w:pPr>
    </w:p>
    <w:p w14:paraId="10B77DE3" w14:textId="348D39FD" w:rsidR="007D59EC" w:rsidRPr="007D59EC" w:rsidRDefault="007D59EC" w:rsidP="007D59EC">
      <w:pPr>
        <w:spacing w:after="0" w:line="259" w:lineRule="auto"/>
        <w:ind w:left="43" w:right="0" w:firstLine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Przewiduje się, że obroty na rachunku bieżącym budżetu w latach 2025-2028 r. przekroczą 1 mld zł. </w:t>
      </w:r>
    </w:p>
    <w:p w14:paraId="6A6534F2" w14:textId="77777777" w:rsidR="007D59EC" w:rsidRPr="007D59EC" w:rsidRDefault="007D59EC" w:rsidP="007D59EC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</w:p>
    <w:p w14:paraId="4D08D917" w14:textId="77777777" w:rsidR="007D59EC" w:rsidRDefault="007D59EC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</w:p>
    <w:p w14:paraId="5F570A16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D355260" w14:textId="737509F4" w:rsidR="007D59EC" w:rsidRPr="00D13349" w:rsidRDefault="00B96CEF" w:rsidP="007D59EC">
      <w:pPr>
        <w:spacing w:after="0" w:line="259" w:lineRule="auto"/>
        <w:ind w:left="43" w:right="0" w:firstLine="383"/>
        <w:jc w:val="right"/>
        <w:rPr>
          <w:b/>
          <w:bCs/>
          <w:color w:val="000000" w:themeColor="text1"/>
          <w:szCs w:val="24"/>
        </w:rPr>
      </w:pPr>
      <w:r w:rsidRPr="00D13349">
        <w:rPr>
          <w:b/>
          <w:bCs/>
          <w:color w:val="000000" w:themeColor="text1"/>
          <w:szCs w:val="24"/>
        </w:rPr>
        <w:lastRenderedPageBreak/>
        <w:t xml:space="preserve">Załącznik nr 3 </w:t>
      </w:r>
      <w:r w:rsidR="007D59EC" w:rsidRPr="00D13349">
        <w:rPr>
          <w:b/>
          <w:bCs/>
          <w:color w:val="000000" w:themeColor="text1"/>
          <w:szCs w:val="24"/>
        </w:rPr>
        <w:t>do SWZ</w:t>
      </w:r>
    </w:p>
    <w:p w14:paraId="19F95301" w14:textId="77777777" w:rsidR="007D59EC" w:rsidRDefault="007D59EC" w:rsidP="007D59EC">
      <w:pPr>
        <w:spacing w:after="0" w:line="259" w:lineRule="auto"/>
        <w:ind w:left="43" w:right="0" w:firstLine="383"/>
        <w:jc w:val="right"/>
        <w:rPr>
          <w:color w:val="000000" w:themeColor="text1"/>
          <w:sz w:val="22"/>
        </w:rPr>
      </w:pPr>
    </w:p>
    <w:p w14:paraId="0770F29C" w14:textId="41A60FDB" w:rsidR="007D59EC" w:rsidRPr="007D59EC" w:rsidRDefault="007D59EC" w:rsidP="007D59EC">
      <w:pPr>
        <w:spacing w:after="0" w:line="259" w:lineRule="auto"/>
        <w:ind w:left="43" w:right="0" w:firstLine="383"/>
        <w:jc w:val="center"/>
        <w:rPr>
          <w:b/>
          <w:bCs/>
          <w:color w:val="000000" w:themeColor="text1"/>
          <w:sz w:val="22"/>
        </w:rPr>
      </w:pPr>
      <w:r w:rsidRPr="007D59EC">
        <w:rPr>
          <w:b/>
          <w:bCs/>
          <w:color w:val="000000" w:themeColor="text1"/>
          <w:sz w:val="22"/>
        </w:rPr>
        <w:t>Istotne dla stron postanowienia,</w:t>
      </w:r>
    </w:p>
    <w:p w14:paraId="13180F4F" w14:textId="77777777" w:rsidR="007D59EC" w:rsidRPr="007D59EC" w:rsidRDefault="007D59EC" w:rsidP="007D59EC">
      <w:pPr>
        <w:spacing w:after="0" w:line="259" w:lineRule="auto"/>
        <w:ind w:left="43" w:right="0" w:firstLine="383"/>
        <w:jc w:val="center"/>
        <w:rPr>
          <w:b/>
          <w:bCs/>
          <w:color w:val="000000" w:themeColor="text1"/>
          <w:sz w:val="22"/>
        </w:rPr>
      </w:pPr>
      <w:r w:rsidRPr="007D59EC">
        <w:rPr>
          <w:b/>
          <w:bCs/>
          <w:color w:val="000000" w:themeColor="text1"/>
          <w:sz w:val="22"/>
        </w:rPr>
        <w:t>które zostaną wprowadzone do treści zawieranej umowy</w:t>
      </w:r>
    </w:p>
    <w:p w14:paraId="1D100BDD" w14:textId="77777777" w:rsidR="007D59EC" w:rsidRPr="007D59EC" w:rsidRDefault="007D59EC" w:rsidP="007D59EC">
      <w:pPr>
        <w:spacing w:after="0" w:line="259" w:lineRule="auto"/>
        <w:ind w:left="43" w:right="0" w:firstLine="383"/>
        <w:jc w:val="center"/>
        <w:rPr>
          <w:b/>
          <w:bCs/>
          <w:color w:val="000000" w:themeColor="text1"/>
          <w:sz w:val="22"/>
        </w:rPr>
      </w:pPr>
      <w:r w:rsidRPr="007D59EC">
        <w:rPr>
          <w:b/>
          <w:bCs/>
          <w:color w:val="000000" w:themeColor="text1"/>
          <w:sz w:val="22"/>
        </w:rPr>
        <w:t>w sprawie zamówienia publicznego</w:t>
      </w:r>
    </w:p>
    <w:p w14:paraId="292AC908" w14:textId="0BA3DFAD" w:rsidR="00B96CEF" w:rsidRDefault="00B96CEF" w:rsidP="007D59EC">
      <w:pPr>
        <w:spacing w:after="0" w:line="259" w:lineRule="auto"/>
        <w:ind w:left="43" w:right="0" w:firstLine="383"/>
        <w:jc w:val="right"/>
        <w:rPr>
          <w:color w:val="000000" w:themeColor="text1"/>
          <w:sz w:val="22"/>
        </w:rPr>
      </w:pPr>
    </w:p>
    <w:p w14:paraId="23ED21B2" w14:textId="007848C9" w:rsidR="007D59EC" w:rsidRP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1. </w:t>
      </w:r>
      <w:r w:rsidRPr="007D59EC">
        <w:rPr>
          <w:color w:val="000000" w:themeColor="text1"/>
          <w:sz w:val="22"/>
        </w:rPr>
        <w:t>Oznaczenie stron umowy:</w:t>
      </w:r>
    </w:p>
    <w:p w14:paraId="5B327C03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Umowa zawarta w dniu .........................  r. pomiędzy:</w:t>
      </w:r>
    </w:p>
    <w:p w14:paraId="3ACC55F8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Gminą Rudziniec z siedzibą w Rudzińcu ul. Gliwicka 26, NIP 969 160 55 54, reprezentowaną przez:</w:t>
      </w:r>
    </w:p>
    <w:p w14:paraId="4C0AE934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.......................................................................................</w:t>
      </w:r>
    </w:p>
    <w:p w14:paraId="59A14F20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zwaną dalej „Zamawiającym”(*)</w:t>
      </w:r>
    </w:p>
    <w:p w14:paraId="1C65534C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a</w:t>
      </w:r>
    </w:p>
    <w:p w14:paraId="763947D3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....................................................................(nazwa firmy, adres, itp.)</w:t>
      </w:r>
    </w:p>
    <w:p w14:paraId="0E8552DB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reprezentowanym przez:   </w:t>
      </w:r>
    </w:p>
    <w:p w14:paraId="2BC84FEF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....................................................................................................................</w:t>
      </w:r>
    </w:p>
    <w:p w14:paraId="3EAF5C64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zwanym dalej „Wykonawcą” lub „Bankiem”(*)</w:t>
      </w:r>
    </w:p>
    <w:p w14:paraId="687836A0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w rezultacie dokonania przez Zamawiającego wyboru oferty i Wykonawcy w zapytaniu ofertowym na zadanie pn. ”Obsługa bankowa budżetu Gminy Rudziniec”.</w:t>
      </w:r>
    </w:p>
    <w:p w14:paraId="66D49135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</w:p>
    <w:p w14:paraId="03D38C7A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(*)Uwaga – W podpisanej umowie strony mogą być inaczej nazwane.</w:t>
      </w:r>
    </w:p>
    <w:p w14:paraId="65C0DF36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</w:p>
    <w:p w14:paraId="334011FB" w14:textId="46D71509" w:rsidR="007D59EC" w:rsidRPr="007D59EC" w:rsidRDefault="007D59EC" w:rsidP="007D59EC">
      <w:pPr>
        <w:pStyle w:val="Akapitzlist"/>
        <w:ind w:left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2.</w:t>
      </w:r>
      <w:r w:rsidRPr="007D59EC">
        <w:rPr>
          <w:color w:val="000000" w:themeColor="text1"/>
          <w:sz w:val="22"/>
        </w:rPr>
        <w:t>Przedmiot umowy.</w:t>
      </w:r>
    </w:p>
    <w:p w14:paraId="3BFE8B39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bCs/>
          <w:iCs/>
          <w:color w:val="000000" w:themeColor="text1"/>
          <w:sz w:val="22"/>
        </w:rPr>
        <w:t xml:space="preserve">Przedmiotem zamówienia </w:t>
      </w:r>
      <w:r w:rsidRPr="007D59EC">
        <w:rPr>
          <w:color w:val="000000" w:themeColor="text1"/>
          <w:sz w:val="22"/>
        </w:rPr>
        <w:t>jest</w:t>
      </w:r>
      <w:r w:rsidRPr="007D59EC">
        <w:rPr>
          <w:b/>
          <w:bCs/>
          <w:color w:val="000000" w:themeColor="text1"/>
          <w:sz w:val="22"/>
        </w:rPr>
        <w:t xml:space="preserve"> </w:t>
      </w:r>
      <w:r w:rsidRPr="007D59EC">
        <w:rPr>
          <w:color w:val="000000" w:themeColor="text1"/>
          <w:sz w:val="22"/>
        </w:rPr>
        <w:t>świadczenie usług w zakresie prowadzenia bankowej obsługi budżetu Gminy Rudziniec w okresie od 1 stycznia 2025 r. do 31 grudnia 2028 r., a w szczególności:</w:t>
      </w:r>
    </w:p>
    <w:p w14:paraId="2F2FD6A9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a) otwarcie i prowadzenie ( w złotych polskich) rachunku bieżącego budżetu Gminy Rudziniec jako Zamawiającego;</w:t>
      </w:r>
    </w:p>
    <w:p w14:paraId="594AD9C6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b) otwarcie i prowadzenie (w złotych polskich bądź euro, w razie zaistnienia takiej potrzeby) </w:t>
      </w:r>
      <w:r w:rsidRPr="007D59EC">
        <w:rPr>
          <w:color w:val="000000" w:themeColor="text1"/>
          <w:sz w:val="22"/>
        </w:rPr>
        <w:br/>
        <w:t xml:space="preserve">rachunków bieżących i pomocniczych Urzędu Gminy oraz jednostek organizacyjnych Gminy istniejących w dniu podpisania umowy oraz utworzonych w czasie jej trwania jako posiadaczy rachunku; </w:t>
      </w:r>
    </w:p>
    <w:p w14:paraId="27916C9A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c) oprocentowanie środków zgromadzonych na wybranych rachunkach bankowych oraz możliwość lokowania środków na lokatach typu „</w:t>
      </w:r>
      <w:proofErr w:type="spellStart"/>
      <w:r w:rsidRPr="007D59EC">
        <w:rPr>
          <w:color w:val="000000" w:themeColor="text1"/>
          <w:sz w:val="22"/>
        </w:rPr>
        <w:t>overnight</w:t>
      </w:r>
      <w:proofErr w:type="spellEnd"/>
      <w:r w:rsidRPr="007D59EC">
        <w:rPr>
          <w:color w:val="000000" w:themeColor="text1"/>
          <w:sz w:val="22"/>
        </w:rPr>
        <w:t>” i na lokatach weekendowych dla rachunków wskazanych przez Zamawiającego.</w:t>
      </w:r>
    </w:p>
    <w:p w14:paraId="11002A76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d) zapewnienie możliwości lokowania środków pieniężnych na oprocentowanych lokatach terminowych, których warunki zostaną ustalone w drodze negocjacji;</w:t>
      </w:r>
    </w:p>
    <w:p w14:paraId="4E69B487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e) kapitalizowanie odsetek od środków na rachunkach bankowych w okresach miesięcznych;</w:t>
      </w:r>
    </w:p>
    <w:p w14:paraId="483F79B5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f) realizacja zleceń płatniczych w formie elektronicznej i papierowej w kraju;</w:t>
      </w:r>
    </w:p>
    <w:p w14:paraId="462CE65A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g) realizacja zleceń płatniczych w obrocie dewizowym;</w:t>
      </w:r>
    </w:p>
    <w:p w14:paraId="438DDD1E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h) realizacja zleceń ekspresowych dla każdej jednostki (SORBNET);</w:t>
      </w:r>
    </w:p>
    <w:p w14:paraId="34689A3F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i) uruchomienie i obsługa transakcji płatności masowych na ewentualny wniosek Zamawiającego;</w:t>
      </w:r>
    </w:p>
    <w:p w14:paraId="2BF22E44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j) uruchomienie i obsługa 2 bankomatów na terenie Gminy Rudziniec;</w:t>
      </w:r>
    </w:p>
    <w:p w14:paraId="04E5B635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k) otwarcie, wyposażenie i prowadzenie Punktu Kasowego w miejscowości Rudziniec, który będzie czynny w godzinach pracy Urzędu Gminy. Bank będzie nieodpłatnie przyjmował wpłaty gotówkowe na rachunki bankowe Zamawiającego z tytułu podatków, opłat i innych należności Gminy oraz zapewni możliwość nieodpłatnej wypłaty gotówki z rachunków bankowych Zamawiającego.   </w:t>
      </w:r>
    </w:p>
    <w:p w14:paraId="7B8BB803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Uruchomienie Punktu Kasowego nastąpi nie później niż 2 stycznia 2025 r.</w:t>
      </w:r>
    </w:p>
    <w:p w14:paraId="3A1F441A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W/w punkt  musi funkcjonować do końca obowiązywania umowy na obsługę bankową.</w:t>
      </w:r>
    </w:p>
    <w:p w14:paraId="5C845A68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l)  świadczenie następujących usług bankowych:</w:t>
      </w:r>
    </w:p>
    <w:p w14:paraId="5C8D3420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- obsługa wszystkich własnych operacji gotówkowych na wszystkich rachunkach bankowych Zamawiającego, w tym: przyjmowanie wpłat gotówkowych z tytułu podatków i niepodatkowych należności budżetu oraz przekazywanie ich na wyznaczone rachunki bankowe Zamawiającego bez obciążania wpłacających prowizją od ww. wpłat oraz wydawanie i realizowanie czeków gotówkowych wskazanych przez Zamawiającego, asygnaty;</w:t>
      </w:r>
    </w:p>
    <w:p w14:paraId="3015A27E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- obsługa wszystkich operacji bezgotówkowych z wszystkich i na wszystkie rachunki bankowe Zamawiającego,</w:t>
      </w:r>
    </w:p>
    <w:p w14:paraId="490780B5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lastRenderedPageBreak/>
        <w:t>- uruchomienie i obsługa systemu bankowości elektronicznej w Urzędzie Gminy i wskazanych przez Zamawiającego jednostkach organizacyjnych z możliwością podglądu wszystkich operacji bankowych i wyciągów na wszystkich rachunkach Zamawiającego z poziomu uprawnień bieżącego rachunku budżetu Gminy Rudziniec;</w:t>
      </w:r>
    </w:p>
    <w:p w14:paraId="3FE17DCA" w14:textId="77777777" w:rsid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- wydawanie i możliwość korzystania z kart płatniczych na ewentualny wniosek Zamawiającego;</w:t>
      </w:r>
    </w:p>
    <w:p w14:paraId="52C404FC" w14:textId="77777777" w:rsidR="007D59EC" w:rsidRPr="007D59EC" w:rsidRDefault="007D59EC" w:rsidP="007D59EC">
      <w:pPr>
        <w:spacing w:after="0" w:line="240" w:lineRule="auto"/>
        <w:ind w:left="0" w:right="0" w:firstLine="0"/>
        <w:rPr>
          <w:color w:val="000000" w:themeColor="text1"/>
          <w:sz w:val="22"/>
        </w:rPr>
      </w:pPr>
    </w:p>
    <w:p w14:paraId="48A386A6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Za otwarcie, obsługę i likwidację rachunków, realizację przelewów do innych banków oraz za świadczenie innych usług objętych obsługą bankową, Wykonawca nie będzie pobierał żadnych opłat oraz prowizji, poza miesięcznym wynagrodzeniem ryczałtowym w PLN. Wynagrodzenie ryczałtowe dotyczy obsługi bankowej Gminy Rudziniec, Urzędu Gminy oraz wszystkich jednostek organizacyjnych objętych umową i będzie płatne przez Urząd Gminy na podstawie faktury wystawionej na Gminę Rudziniec – Urząd Gminy Rudziniec. W przypadku rozbieżności pomiędzy terminem płatności wskazanym w dokumencie księgowym (fakturze, rachunku), a wskazanym w umowie przyjmuje się, że terminem płatności jest termin określony w umowie oraz termin zapłaty nie powinien być krótszy niż 7 dni od dnia otrzymania dowodu księgowego (faktury, rachunku).</w:t>
      </w:r>
    </w:p>
    <w:p w14:paraId="44716718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Wykonawca realizuje wyłącznie dyspozycje podpisane przez osoby upoważnione do dysponowania środkami na rachunku, wymienione w karcie wzorów podpisów, stanowiącej integralną część umowy na obsługę bankową.</w:t>
      </w:r>
    </w:p>
    <w:p w14:paraId="4D8CE6EC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Zamawiający zobowiązuje się do pisemnego powiadamiania Banku o zmianie wszelkich danych stanowiących podstawę otwarcia rachunku, a w szczególności o zmianach osób upoważnionych do dysponowania rachunkiem, zmianie siedziby, adresu numeru statystycznego.</w:t>
      </w:r>
    </w:p>
    <w:p w14:paraId="3183D875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Miesięczne wynagrodzenie ryczałtowe jest stałe w całym okresie obowiązywania umowy i wynosi ........................................., zgodnie ze złożoną ofertą.</w:t>
      </w:r>
    </w:p>
    <w:p w14:paraId="2A13C97C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 xml:space="preserve">Wykaz jednostek organizacyjnych oraz rachunków bankowych stanowi  integralną część umowy na obsługę bankową. Zmiana ilości rachunków bankowych lub ilości jednostek organizacyjnych Gminy nie powoduje konieczności zmiany umowy na obsługę bankową i nie będzie skutkowała zmianą wielkości wynagrodzenia. </w:t>
      </w:r>
    </w:p>
    <w:p w14:paraId="542570BD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Zakazuje się istotnych zmian postanowień zawartej umowy w stosunku do treści oferty na podstawie której dokonano wyboru wykonawcy.</w:t>
      </w:r>
    </w:p>
    <w:p w14:paraId="3B62E292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Wykonawca może żądać wyłącznie wynagrodzenia należnego mu z tytułu wykonania części umowy.</w:t>
      </w:r>
    </w:p>
    <w:p w14:paraId="5B9AC1B2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W sprawach nieuregulowanych umową zastosowanie mają przepisy Kodeksu Cywilnego, Prawa zamówień publicznych oraz Prawa bankowego.</w:t>
      </w:r>
    </w:p>
    <w:p w14:paraId="5B05AE84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Sprawy sporne, mogące wyniknąć na tle realizacji niniejszej umowy, rozstrzygane będą przez Sąd właściwy ze względu na miejsce wykonania umowy.</w:t>
      </w:r>
    </w:p>
    <w:p w14:paraId="0404EA87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Umowa zawarta zostaje z chwilą podpisania jej przez obie strony.</w:t>
      </w:r>
    </w:p>
    <w:p w14:paraId="4BA5F816" w14:textId="77777777" w:rsidR="007D59EC" w:rsidRPr="007D59EC" w:rsidRDefault="007D59EC" w:rsidP="007D59E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right="0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Umowę sporządzono w trzech jednobrzmiących egzemplarzach, jednym dla Wykonawcy i dwa dla Zamawiającego.</w:t>
      </w:r>
    </w:p>
    <w:p w14:paraId="392B42ED" w14:textId="77777777" w:rsidR="007D59EC" w:rsidRP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4BB35D42" w14:textId="77777777" w:rsidR="007D59EC" w:rsidRP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3B0D7AAE" w14:textId="77777777" w:rsidR="007D59EC" w:rsidRP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0F28268D" w14:textId="77777777" w:rsidR="007D59EC" w:rsidRP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Integralną częścią  umowy są:</w:t>
      </w:r>
    </w:p>
    <w:p w14:paraId="125BB1B0" w14:textId="77777777" w:rsidR="007D59EC" w:rsidRP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62BC64D5" w14:textId="77777777" w:rsidR="007D59EC" w:rsidRP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1) Oferta,</w:t>
      </w:r>
    </w:p>
    <w:p w14:paraId="70752C8C" w14:textId="77777777" w:rsidR="007D59EC" w:rsidRP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2) Karta wzorów podpisów,</w:t>
      </w:r>
    </w:p>
    <w:p w14:paraId="5A3AE9A6" w14:textId="77777777" w:rsid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7D59EC">
        <w:rPr>
          <w:color w:val="000000" w:themeColor="text1"/>
          <w:sz w:val="22"/>
        </w:rPr>
        <w:t>3) Wykaz jednostek organizacyjnych oraz rachunków bankowych.</w:t>
      </w:r>
    </w:p>
    <w:p w14:paraId="48A0EB10" w14:textId="77777777" w:rsid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5BB06089" w14:textId="77777777" w:rsid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43B4796A" w14:textId="77777777" w:rsid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66970833" w14:textId="77777777" w:rsid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03C91E49" w14:textId="77777777" w:rsid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4D8DB057" w14:textId="77777777" w:rsidR="007D59EC" w:rsidRPr="007D59EC" w:rsidRDefault="007D59EC" w:rsidP="007D59EC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696F05FB" w14:textId="212269A3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75758E00" w14:textId="269D3E6C" w:rsidR="00B96CEF" w:rsidRPr="00F16715" w:rsidRDefault="00B96CEF" w:rsidP="00F16715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>Załącznik nr 4 do SWZ</w:t>
      </w:r>
    </w:p>
    <w:p w14:paraId="39D59C7F" w14:textId="77777777" w:rsidR="00B96CEF" w:rsidRDefault="00B96CEF" w:rsidP="00B96CEF">
      <w:pPr>
        <w:spacing w:after="1" w:line="252" w:lineRule="auto"/>
        <w:ind w:left="2471" w:right="-12"/>
        <w:jc w:val="right"/>
      </w:pPr>
      <w:r>
        <w:rPr>
          <w:b/>
        </w:rPr>
        <w:t>Zamawiający:</w:t>
      </w:r>
    </w:p>
    <w:p w14:paraId="52E18FC6" w14:textId="77777777" w:rsidR="00B96CEF" w:rsidRDefault="00B96CEF" w:rsidP="00B96CE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32557E64" w14:textId="77777777" w:rsidR="00B96CEF" w:rsidRDefault="00B96CEF" w:rsidP="00B96CE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14DE858B" w14:textId="77777777" w:rsidR="00B96CEF" w:rsidRDefault="00B96CEF" w:rsidP="00B96CE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7B5D65A" w14:textId="77777777" w:rsidR="00B96CEF" w:rsidRDefault="00B96CEF" w:rsidP="00B96CEF">
      <w:pPr>
        <w:spacing w:after="0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5ECFEA7" w14:textId="77777777" w:rsidR="00B96CEF" w:rsidRDefault="00B96CEF" w:rsidP="00B96CEF">
      <w:pPr>
        <w:spacing w:after="0"/>
      </w:pPr>
      <w:r>
        <w:rPr>
          <w:b/>
        </w:rPr>
        <w:t xml:space="preserve">Wykonawca: </w:t>
      </w:r>
    </w:p>
    <w:p w14:paraId="7FF24333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……………………………………………………..…</w:t>
      </w:r>
    </w:p>
    <w:p w14:paraId="0C09095F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51B92F24" w14:textId="77777777" w:rsidR="00B96CEF" w:rsidRDefault="00B96CEF" w:rsidP="00B96CE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85269AB" w14:textId="77777777" w:rsidR="00B96CEF" w:rsidRDefault="00B96CEF" w:rsidP="00B96CE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1CACAD0D" w14:textId="77777777" w:rsidR="00B96CEF" w:rsidRDefault="00B96CEF" w:rsidP="00B96CE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27777CBA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………………………………………………………</w:t>
      </w:r>
    </w:p>
    <w:p w14:paraId="2DF8BD78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A896C87" w14:textId="77777777" w:rsidR="00B96CEF" w:rsidRDefault="00B96CEF" w:rsidP="00B96CE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451538E8" w14:textId="77777777" w:rsidR="00B96CEF" w:rsidRDefault="00B96CEF" w:rsidP="00B96CEF">
      <w:pPr>
        <w:rPr>
          <w:b/>
        </w:rPr>
      </w:pPr>
    </w:p>
    <w:p w14:paraId="524866D0" w14:textId="77777777" w:rsidR="00CE1322" w:rsidRDefault="00B96CEF" w:rsidP="00CE1322">
      <w:pPr>
        <w:pStyle w:val="Standard"/>
        <w:spacing w:line="228" w:lineRule="auto"/>
        <w:ind w:left="992" w:right="20" w:hanging="992"/>
        <w:rPr>
          <w:rFonts w:ascii="Times New Roman" w:eastAsia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sz w:val="22"/>
          <w:szCs w:val="22"/>
        </w:rPr>
        <w:t>Dotyczy zamówienia publicznego pn</w:t>
      </w:r>
      <w:r>
        <w:rPr>
          <w:rFonts w:ascii="Times New Roman" w:hAnsi="Times New Roman"/>
          <w:i/>
          <w:iCs/>
          <w:sz w:val="22"/>
          <w:szCs w:val="22"/>
        </w:rPr>
        <w:t>.: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</w:p>
    <w:p w14:paraId="773A0CEB" w14:textId="77777777" w:rsidR="00F16715" w:rsidRPr="00CE1322" w:rsidRDefault="00F16715" w:rsidP="00F16715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487BDC">
        <w:rPr>
          <w:rFonts w:cstheme="minorHAnsi"/>
          <w:b/>
          <w:bCs/>
        </w:rPr>
        <w:t>"</w:t>
      </w:r>
      <w:r w:rsidRPr="00B0147B">
        <w:rPr>
          <w:rFonts w:eastAsia="Times New Roman" w:cstheme="minorHAnsi"/>
          <w:b/>
          <w:bCs/>
          <w:color w:val="000000"/>
          <w:kern w:val="0"/>
          <w:lang w:eastAsia="pl-PL" w:bidi="ar-SA"/>
        </w:rPr>
        <w:t xml:space="preserve"> </w:t>
      </w:r>
      <w:r w:rsidRPr="00B0147B">
        <w:rPr>
          <w:rFonts w:cstheme="minorHAnsi"/>
          <w:b/>
          <w:bCs/>
        </w:rPr>
        <w:t>Obsługa bankowa budżetu Gminy Rudziniec oraz jej jednostek organizacyjnych w latach 2025-2028</w:t>
      </w:r>
      <w:r>
        <w:rPr>
          <w:rFonts w:cstheme="minorHAnsi"/>
          <w:b/>
          <w:bCs/>
        </w:rPr>
        <w:t>”</w:t>
      </w:r>
      <w:r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3AE18B4F" w14:textId="090E8A23" w:rsidR="00B96CEF" w:rsidRDefault="00F16715" w:rsidP="00F16715">
      <w:pPr>
        <w:pStyle w:val="Standard"/>
        <w:spacing w:line="228" w:lineRule="auto"/>
        <w:ind w:right="20"/>
        <w:rPr>
          <w:rFonts w:cstheme="minorHAnsi"/>
          <w:szCs w:val="24"/>
        </w:rPr>
      </w:pPr>
      <w:r w:rsidRPr="00CE1322">
        <w:rPr>
          <w:rFonts w:cstheme="minorHAnsi"/>
          <w:bCs/>
          <w:szCs w:val="24"/>
        </w:rPr>
        <w:t>S</w:t>
      </w:r>
      <w:r w:rsidRPr="00CE1322">
        <w:rPr>
          <w:rFonts w:cstheme="minorHAnsi"/>
          <w:szCs w:val="24"/>
        </w:rPr>
        <w:t>prawa nr: UE.271.01</w:t>
      </w:r>
      <w:r>
        <w:rPr>
          <w:rFonts w:cstheme="minorHAnsi"/>
          <w:szCs w:val="24"/>
        </w:rPr>
        <w:t>2</w:t>
      </w:r>
      <w:r w:rsidRPr="00CE1322">
        <w:rPr>
          <w:rFonts w:cstheme="minorHAnsi"/>
          <w:szCs w:val="24"/>
        </w:rPr>
        <w:t>.2024</w:t>
      </w:r>
    </w:p>
    <w:p w14:paraId="6841B3F0" w14:textId="77777777" w:rsidR="00F16715" w:rsidRDefault="00F16715" w:rsidP="00F16715">
      <w:pPr>
        <w:pStyle w:val="Standard"/>
        <w:spacing w:line="228" w:lineRule="auto"/>
        <w:ind w:right="20"/>
        <w:jc w:val="center"/>
        <w:rPr>
          <w:rFonts w:ascii="Times New Roman" w:hAnsi="Times New Roman"/>
          <w:sz w:val="22"/>
          <w:szCs w:val="22"/>
        </w:rPr>
      </w:pPr>
    </w:p>
    <w:p w14:paraId="79AA1F20" w14:textId="77777777" w:rsidR="00B96CEF" w:rsidRDefault="00B96CEF" w:rsidP="00B96CEF">
      <w:pPr>
        <w:spacing w:after="0" w:line="240" w:lineRule="auto"/>
        <w:ind w:left="11" w:right="61" w:hanging="11"/>
        <w:jc w:val="center"/>
      </w:pPr>
      <w:r>
        <w:rPr>
          <w:b/>
        </w:rPr>
        <w:t>OŚWIADCZENIE WYKONAWCY</w:t>
      </w:r>
    </w:p>
    <w:p w14:paraId="0E790F21" w14:textId="77777777" w:rsidR="00B96CEF" w:rsidRDefault="00B96CEF" w:rsidP="00B96CEF">
      <w:pPr>
        <w:spacing w:after="0" w:line="240" w:lineRule="auto"/>
        <w:ind w:left="11" w:right="66" w:hanging="11"/>
        <w:jc w:val="center"/>
      </w:pPr>
      <w:r>
        <w:rPr>
          <w:b/>
        </w:rPr>
        <w:t xml:space="preserve">DOTYCZĄCE PRZESŁANEK WYKLUCZENIA Z POSTĘPOWANIA </w:t>
      </w:r>
    </w:p>
    <w:p w14:paraId="55462C3E" w14:textId="77777777" w:rsidR="00B96CEF" w:rsidRDefault="00B96CEF" w:rsidP="00B96CEF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ustawy z dnia 11 września 2019 r.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001C3CC4" w14:textId="77777777" w:rsidR="00B96CEF" w:rsidRDefault="00B96CEF" w:rsidP="00B96CEF">
      <w:pPr>
        <w:spacing w:after="136"/>
        <w:ind w:left="10" w:right="65"/>
        <w:jc w:val="center"/>
      </w:pPr>
    </w:p>
    <w:p w14:paraId="5653D071" w14:textId="77777777" w:rsidR="00B96CEF" w:rsidRDefault="00B96CEF" w:rsidP="00B96CEF">
      <w:pPr>
        <w:spacing w:after="136"/>
        <w:ind w:left="10" w:right="65"/>
        <w:jc w:val="center"/>
      </w:pPr>
      <w:r>
        <w:t>Na potrzeby w/w postępowania o udzielenie zamówienia publicznego oświadczam, co następuje:</w:t>
      </w:r>
      <w:r>
        <w:rPr>
          <w:b/>
        </w:rPr>
        <w:t xml:space="preserve"> </w:t>
      </w:r>
    </w:p>
    <w:p w14:paraId="68706374" w14:textId="77777777" w:rsidR="00B96CEF" w:rsidRDefault="00B96CEF" w:rsidP="00B96CEF">
      <w:pPr>
        <w:shd w:val="clear" w:color="auto" w:fill="BFBFBF"/>
        <w:spacing w:after="155"/>
        <w:ind w:left="10" w:right="65"/>
        <w:rPr>
          <w:sz w:val="20"/>
          <w:szCs w:val="20"/>
        </w:rPr>
      </w:pPr>
      <w:r>
        <w:rPr>
          <w:b/>
          <w:szCs w:val="20"/>
        </w:rPr>
        <w:t xml:space="preserve">OŚWIADCZENIA DOTYCZĄCE WYKONAWCY: </w:t>
      </w:r>
    </w:p>
    <w:p w14:paraId="3AA450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rPr>
          <w:szCs w:val="20"/>
        </w:rPr>
        <w:t>Oświadczam, że</w:t>
      </w:r>
      <w:r>
        <w:rPr>
          <w:rStyle w:val="Odwoanieprzypisudolnego"/>
          <w:szCs w:val="20"/>
        </w:rPr>
        <w:footnoteReference w:id="1"/>
      </w:r>
      <w:r>
        <w:rPr>
          <w:szCs w:val="20"/>
        </w:rPr>
        <w:t>:</w:t>
      </w:r>
    </w:p>
    <w:p w14:paraId="4CB6E5A4" w14:textId="77777777" w:rsidR="00B96CEF" w:rsidRDefault="00B96CEF" w:rsidP="00B96CEF">
      <w:pPr>
        <w:spacing w:after="43" w:line="352" w:lineRule="auto"/>
        <w:ind w:right="50"/>
      </w:pPr>
      <w:r>
        <w:rPr>
          <w:szCs w:val="20"/>
        </w:rPr>
        <w:t xml:space="preserve"> </w:t>
      </w:r>
      <w:r>
        <w:rPr>
          <w:rFonts w:ascii="Wingdings" w:eastAsia="Wingdings" w:hAnsi="Wingdings" w:cs="Wingdings"/>
          <w:szCs w:val="20"/>
        </w:rPr>
        <w:sym w:font="Wingdings" w:char="F070"/>
      </w:r>
      <w:r>
        <w:rPr>
          <w:szCs w:val="20"/>
        </w:rPr>
        <w:t xml:space="preserve"> nie podlegam wykluczeniu z postępowania na podstawie art. 108 ust. 1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t xml:space="preserve"> </w:t>
      </w:r>
    </w:p>
    <w:p w14:paraId="1F94AF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t xml:space="preserve"> </w:t>
      </w:r>
      <w:r>
        <w:rPr>
          <w:rFonts w:ascii="Wingdings" w:eastAsia="Wingdings" w:hAnsi="Wingdings" w:cs="Wingdings"/>
        </w:rPr>
        <w:sym w:font="Wingdings" w:char="F070"/>
      </w:r>
      <w:r>
        <w:t xml:space="preserve"> </w:t>
      </w:r>
      <w:r>
        <w:rPr>
          <w:szCs w:val="20"/>
        </w:rPr>
        <w:t xml:space="preserve">nie podlegam wykluczeniu z postępowania na podstawie art. 7 ust, 1 ustawy z dnia 13 kwietnia </w:t>
      </w:r>
      <w:r>
        <w:rPr>
          <w:szCs w:val="20"/>
        </w:rPr>
        <w:br/>
        <w:t xml:space="preserve">2022 r. o szczególnych rozwiązaniach w zakresie przeciwdziałania wspieraniu agresji na Ukrainę oraz służących ochronie bezpieczeństwa narodowego.  </w:t>
      </w:r>
    </w:p>
    <w:p w14:paraId="262362CD" w14:textId="77777777" w:rsidR="00B96CEF" w:rsidRDefault="00B96CEF" w:rsidP="00B96CEF">
      <w:pPr>
        <w:spacing w:after="43" w:line="352" w:lineRule="auto"/>
        <w:ind w:right="50"/>
        <w:rPr>
          <w:sz w:val="20"/>
          <w:szCs w:val="20"/>
        </w:rPr>
      </w:pPr>
    </w:p>
    <w:p w14:paraId="369210BD" w14:textId="77777777" w:rsidR="00B96CEF" w:rsidRDefault="00B96CEF" w:rsidP="00B96CEF">
      <w:pPr>
        <w:spacing w:after="115"/>
        <w:rPr>
          <w:sz w:val="20"/>
          <w:szCs w:val="20"/>
        </w:rPr>
      </w:pPr>
      <w:r>
        <w:rPr>
          <w:szCs w:val="20"/>
        </w:rPr>
        <w:t xml:space="preserve"> *Oświadczam, że zachodzą w stosunku do mnie podstawy wykluczenia z postępowania na podstawie art. ……………………………………..….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rPr>
          <w:i/>
          <w:szCs w:val="20"/>
        </w:rPr>
        <w:t xml:space="preserve">(podać mającą zastosowanie podstawę wykluczenia spośród wymienionych w art. 108 ust. 1 ustawy </w:t>
      </w:r>
      <w:proofErr w:type="spellStart"/>
      <w:r>
        <w:rPr>
          <w:i/>
          <w:szCs w:val="20"/>
        </w:rPr>
        <w:t>Pzp</w:t>
      </w:r>
      <w:proofErr w:type="spellEnd"/>
      <w:r>
        <w:t xml:space="preserve"> </w:t>
      </w:r>
      <w:r>
        <w:rPr>
          <w:i/>
          <w:szCs w:val="20"/>
        </w:rPr>
        <w:t xml:space="preserve"> i/lub art. 7 ust. 1 ustawy z dnia 13 kwietnia 2022 r. o szczególnych rozwiązaniach w zakresie przeciwdziałania wspieraniu agresji na Ukrainę oraz służących ochronie bezpieczeństwa narodowego )*.</w:t>
      </w:r>
      <w:r>
        <w:rPr>
          <w:szCs w:val="20"/>
        </w:rPr>
        <w:t xml:space="preserve"> </w:t>
      </w:r>
    </w:p>
    <w:p w14:paraId="1C98FA54" w14:textId="77777777" w:rsidR="00B96CEF" w:rsidRDefault="00B96CEF" w:rsidP="00B96CEF">
      <w:pPr>
        <w:spacing w:after="0" w:line="240" w:lineRule="auto"/>
        <w:ind w:left="-6" w:right="51" w:hanging="11"/>
        <w:rPr>
          <w:sz w:val="20"/>
          <w:szCs w:val="20"/>
        </w:rPr>
      </w:pPr>
      <w:r>
        <w:rPr>
          <w:szCs w:val="20"/>
        </w:rPr>
        <w:lastRenderedPageBreak/>
        <w:t xml:space="preserve">Jednocześnie oświadczam, że podjąłem następujące środki naprawcze*: </w:t>
      </w:r>
    </w:p>
    <w:p w14:paraId="33C82FEC" w14:textId="77777777" w:rsidR="00B96CEF" w:rsidRPr="00F16715" w:rsidRDefault="00B96CEF" w:rsidP="00B96CEF">
      <w:pPr>
        <w:spacing w:after="117"/>
        <w:ind w:left="-5" w:right="50"/>
        <w:rPr>
          <w:sz w:val="22"/>
        </w:rPr>
      </w:pPr>
      <w:r w:rsidRPr="00F16715">
        <w:rPr>
          <w:sz w:val="22"/>
        </w:rPr>
        <w:t xml:space="preserve">……………………………………………………………………………………..…….………… </w:t>
      </w:r>
    </w:p>
    <w:p w14:paraId="21E34E8C" w14:textId="77777777" w:rsidR="00B96CEF" w:rsidRPr="00F16715" w:rsidRDefault="00B96CEF" w:rsidP="00B96CEF">
      <w:pPr>
        <w:spacing w:after="49" w:line="350" w:lineRule="auto"/>
        <w:ind w:left="-5" w:right="50"/>
        <w:rPr>
          <w:sz w:val="22"/>
        </w:rPr>
      </w:pPr>
      <w:r w:rsidRPr="00F16715">
        <w:rPr>
          <w:sz w:val="22"/>
        </w:rPr>
        <w:t>………………………………………………………………………………………………......… ………………...........……………………………………………………………………….……</w:t>
      </w:r>
    </w:p>
    <w:p w14:paraId="28491439" w14:textId="77777777" w:rsidR="00B96CEF" w:rsidRDefault="00B96CEF" w:rsidP="00B96CEF">
      <w:pPr>
        <w:spacing w:after="157"/>
      </w:pPr>
      <w:r>
        <w:t>*niewłaściwe skreślić</w:t>
      </w:r>
    </w:p>
    <w:p w14:paraId="16998D80" w14:textId="77777777" w:rsidR="00B96CEF" w:rsidRDefault="00B96CEF" w:rsidP="00B96CEF">
      <w:pPr>
        <w:shd w:val="clear" w:color="auto" w:fill="D9D9D9" w:themeFill="background1" w:themeFillShade="D9"/>
        <w:spacing w:after="0" w:line="240" w:lineRule="auto"/>
        <w:ind w:left="11" w:right="62" w:hanging="11"/>
        <w:rPr>
          <w:sz w:val="20"/>
          <w:szCs w:val="20"/>
        </w:rPr>
      </w:pPr>
      <w:r>
        <w:rPr>
          <w:b/>
          <w:szCs w:val="20"/>
        </w:rPr>
        <w:t xml:space="preserve">OŚWIADCZENIE DOTYCZĄCE PODWYKONAWCY NIEBĘDĄCEGO PODMIOTEM, NA KTÓREGO ZASOBY POWOŁUJE SIĘ WYKONAWCA: </w:t>
      </w:r>
    </w:p>
    <w:p w14:paraId="1BD62338" w14:textId="77777777" w:rsidR="00B96CEF" w:rsidRDefault="00B96CEF" w:rsidP="00B96CEF">
      <w:pPr>
        <w:spacing w:after="140"/>
        <w:rPr>
          <w:sz w:val="20"/>
          <w:szCs w:val="20"/>
        </w:rPr>
      </w:pPr>
      <w:r>
        <w:rPr>
          <w:szCs w:val="20"/>
        </w:rPr>
        <w:t>Oświadczam, że następujący/e podmiot/y, będący/e podwykonawcą/</w:t>
      </w:r>
      <w:proofErr w:type="spellStart"/>
      <w:r>
        <w:rPr>
          <w:szCs w:val="20"/>
        </w:rPr>
        <w:t>ami</w:t>
      </w:r>
      <w:proofErr w:type="spellEnd"/>
      <w:r>
        <w:rPr>
          <w:szCs w:val="20"/>
        </w:rPr>
        <w:t xml:space="preserve">*: </w:t>
      </w:r>
    </w:p>
    <w:p w14:paraId="0111EC45" w14:textId="492B6FBD" w:rsidR="00B96CEF" w:rsidRDefault="00B96CEF" w:rsidP="00B96CEF">
      <w:pPr>
        <w:tabs>
          <w:tab w:val="center" w:pos="7840"/>
          <w:tab w:val="right" w:pos="9134"/>
        </w:tabs>
        <w:ind w:left="-15"/>
        <w:rPr>
          <w:szCs w:val="20"/>
        </w:rPr>
      </w:pPr>
      <w:r>
        <w:rPr>
          <w:szCs w:val="20"/>
        </w:rPr>
        <w:t>……………………………………………………………………</w:t>
      </w:r>
      <w:r w:rsidR="00F16715">
        <w:rPr>
          <w:szCs w:val="20"/>
        </w:rPr>
        <w:t>…………………</w:t>
      </w:r>
      <w:r>
        <w:rPr>
          <w:szCs w:val="20"/>
        </w:rPr>
        <w:t xml:space="preserve">..….…… </w:t>
      </w:r>
      <w:r>
        <w:rPr>
          <w:i/>
          <w:szCs w:val="20"/>
        </w:rPr>
        <w:t>(podać pełną nazwę/firmę, adres, a także w zależności od podmiotu: NIP/PESEL, KRS/</w:t>
      </w:r>
      <w:proofErr w:type="spellStart"/>
      <w:r>
        <w:rPr>
          <w:i/>
          <w:szCs w:val="20"/>
        </w:rPr>
        <w:t>CEiDG</w:t>
      </w:r>
      <w:proofErr w:type="spellEnd"/>
      <w:r>
        <w:rPr>
          <w:i/>
          <w:szCs w:val="20"/>
        </w:rPr>
        <w:t>)</w:t>
      </w:r>
      <w:r>
        <w:rPr>
          <w:szCs w:val="20"/>
        </w:rPr>
        <w:t xml:space="preserve">,  nie podlega/ą* wykluczeniu z postępowania o udzielenie zamówienia. </w:t>
      </w:r>
    </w:p>
    <w:p w14:paraId="27A1CD23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 w:val="20"/>
          <w:szCs w:val="20"/>
        </w:rPr>
      </w:pPr>
    </w:p>
    <w:p w14:paraId="054788CB" w14:textId="77777777" w:rsidR="00B96CEF" w:rsidRDefault="00B96CEF" w:rsidP="00B96CEF">
      <w:pPr>
        <w:shd w:val="clear" w:color="auto" w:fill="D9D9D9" w:themeFill="background1" w:themeFillShade="D9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sz w:val="20"/>
          <w:szCs w:val="20"/>
        </w:rPr>
      </w:pPr>
      <w:r>
        <w:rPr>
          <w:b/>
          <w:szCs w:val="20"/>
        </w:rPr>
        <w:t xml:space="preserve">OŚWIADCZENIE DOTYCZĄCE PODANYCH INFORMACJI: </w:t>
      </w:r>
    </w:p>
    <w:p w14:paraId="245780E4" w14:textId="77777777" w:rsidR="00B96CEF" w:rsidRDefault="00B96CEF" w:rsidP="00B96CEF">
      <w:pPr>
        <w:spacing w:after="155"/>
        <w:rPr>
          <w:sz w:val="20"/>
          <w:szCs w:val="20"/>
        </w:rPr>
      </w:pPr>
      <w:r>
        <w:rPr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BF8824E" w14:textId="77777777" w:rsidR="00B96CEF" w:rsidRDefault="00B96CEF" w:rsidP="00B96CEF">
      <w:pPr>
        <w:spacing w:after="159"/>
        <w:rPr>
          <w:szCs w:val="20"/>
        </w:rPr>
      </w:pPr>
    </w:p>
    <w:p w14:paraId="17ABD9DF" w14:textId="77777777" w:rsidR="00B96CEF" w:rsidRDefault="00B96CEF" w:rsidP="00B96CEF">
      <w:pPr>
        <w:spacing w:before="120" w:after="0" w:line="240" w:lineRule="auto"/>
        <w:ind w:firstLine="3960"/>
        <w:jc w:val="center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 xml:space="preserve">  </w:t>
      </w:r>
      <w:bookmarkStart w:id="2" w:name="_Hlk61436620"/>
      <w:r>
        <w:rPr>
          <w:color w:val="auto"/>
          <w:sz w:val="18"/>
          <w:szCs w:val="18"/>
          <w:lang w:eastAsia="ar-SA"/>
        </w:rPr>
        <w:t>____________________________________________________</w:t>
      </w:r>
    </w:p>
    <w:p w14:paraId="36D1EE9E" w14:textId="77777777" w:rsidR="00B96CEF" w:rsidRDefault="00B96CEF" w:rsidP="00B96CEF">
      <w:pPr>
        <w:spacing w:after="0" w:line="240" w:lineRule="auto"/>
        <w:ind w:firstLine="3958"/>
        <w:jc w:val="center"/>
        <w:rPr>
          <w:i/>
          <w:color w:val="auto"/>
          <w:sz w:val="16"/>
          <w:szCs w:val="16"/>
          <w:lang w:eastAsia="ar-SA"/>
        </w:rPr>
      </w:pPr>
      <w:r>
        <w:rPr>
          <w:i/>
          <w:color w:val="auto"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color w:val="auto"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Wykonawcy/ów</w:t>
      </w:r>
      <w:bookmarkEnd w:id="2"/>
    </w:p>
    <w:p w14:paraId="2EBBFC7D" w14:textId="77777777" w:rsidR="00B96CEF" w:rsidRDefault="00B96CEF" w:rsidP="00B96CEF">
      <w:pPr>
        <w:widowControl w:val="0"/>
        <w:tabs>
          <w:tab w:val="left" w:pos="6079"/>
        </w:tabs>
        <w:spacing w:after="0" w:line="257" w:lineRule="exact"/>
        <w:ind w:left="824"/>
        <w:rPr>
          <w:color w:val="auto"/>
          <w:szCs w:val="24"/>
          <w:lang w:eastAsia="en-US"/>
        </w:rPr>
      </w:pPr>
    </w:p>
    <w:p w14:paraId="7CD2201F" w14:textId="77777777" w:rsidR="00B96CEF" w:rsidRDefault="00B96CEF" w:rsidP="00B96CE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Cs w:val="20"/>
        </w:rPr>
        <w:t xml:space="preserve"> </w:t>
      </w:r>
    </w:p>
    <w:p w14:paraId="242747DD" w14:textId="77777777" w:rsidR="00B96CEF" w:rsidRDefault="00B96CEF" w:rsidP="00B96C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Dokument wymaga podpisu elektronicznego. </w:t>
      </w:r>
      <w:r>
        <w:rPr>
          <w:rFonts w:ascii="Times New Roman" w:hAnsi="Times New Roman" w:cs="Times New Roman"/>
        </w:rPr>
        <w:t>Przez podpis elektroniczny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</w:rPr>
        <w:t xml:space="preserve">. </w:t>
      </w:r>
    </w:p>
    <w:p w14:paraId="11FCB3D8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68C0EAE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661BFF4D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5B1E21DC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E05DC8D" w14:textId="77777777" w:rsidR="00B96CEF" w:rsidRDefault="00B96CEF" w:rsidP="00B96CEF">
      <w:pPr>
        <w:spacing w:after="3"/>
        <w:ind w:left="-5" w:right="44"/>
        <w:rPr>
          <w:b/>
          <w:szCs w:val="20"/>
        </w:rPr>
      </w:pPr>
      <w:r>
        <w:rPr>
          <w:i/>
          <w:szCs w:val="20"/>
        </w:rPr>
        <w:t>*niepotrzebne skreślić</w:t>
      </w:r>
      <w:r>
        <w:rPr>
          <w:b/>
          <w:szCs w:val="20"/>
        </w:rPr>
        <w:t xml:space="preserve"> </w:t>
      </w:r>
    </w:p>
    <w:p w14:paraId="31EAC8B8" w14:textId="77777777" w:rsidR="00B96CEF" w:rsidRDefault="00B96CEF" w:rsidP="00B96CEF"/>
    <w:p w14:paraId="1722F6DD" w14:textId="77777777" w:rsidR="0088107F" w:rsidRDefault="0088107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36542B8" w14:textId="77777777" w:rsidR="0088107F" w:rsidRDefault="0088107F" w:rsidP="0088107F">
      <w:pPr>
        <w:spacing w:after="0"/>
        <w:jc w:val="right"/>
        <w:rPr>
          <w:b/>
          <w:bCs/>
          <w:szCs w:val="24"/>
        </w:rPr>
      </w:pPr>
    </w:p>
    <w:p w14:paraId="519DAA51" w14:textId="1F9E4158" w:rsidR="0088107F" w:rsidRDefault="0088107F" w:rsidP="00F16715">
      <w:pPr>
        <w:spacing w:after="0"/>
        <w:jc w:val="right"/>
        <w:rPr>
          <w:b/>
          <w:szCs w:val="24"/>
        </w:rPr>
      </w:pPr>
      <w:r>
        <w:rPr>
          <w:b/>
          <w:bCs/>
          <w:szCs w:val="24"/>
        </w:rPr>
        <w:t>Zał. nr 5 do SWZ</w:t>
      </w:r>
    </w:p>
    <w:p w14:paraId="289BC5B6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AFC9A40" w14:textId="77777777" w:rsidR="0088107F" w:rsidRDefault="0088107F" w:rsidP="0088107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47B67FDD" w14:textId="77777777" w:rsidR="0088107F" w:rsidRDefault="0088107F" w:rsidP="0088107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F540971" w14:textId="77777777" w:rsidR="0088107F" w:rsidRDefault="0088107F" w:rsidP="0088107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15FB0AD2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ADADACD" w14:textId="77777777" w:rsidR="0088107F" w:rsidRDefault="0088107F" w:rsidP="0088107F">
      <w:pPr>
        <w:spacing w:after="0"/>
      </w:pPr>
      <w:r>
        <w:rPr>
          <w:b/>
        </w:rPr>
        <w:t xml:space="preserve">Wykonawca: </w:t>
      </w:r>
    </w:p>
    <w:p w14:paraId="1908D36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……………………………………………………..…</w:t>
      </w:r>
    </w:p>
    <w:p w14:paraId="02A1C8BE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139EE3B6" w14:textId="77777777" w:rsidR="0088107F" w:rsidRDefault="0088107F" w:rsidP="0088107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519289EC" w14:textId="77777777" w:rsidR="0088107F" w:rsidRDefault="0088107F" w:rsidP="0088107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7DC1F42E" w14:textId="77777777" w:rsidR="0088107F" w:rsidRDefault="0088107F" w:rsidP="0088107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14C1739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………………………………………………………</w:t>
      </w:r>
    </w:p>
    <w:p w14:paraId="5C7B0FB0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7815AB80" w14:textId="77777777" w:rsidR="0088107F" w:rsidRDefault="0088107F" w:rsidP="0088107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72614229" w14:textId="77777777" w:rsidR="0088107F" w:rsidRDefault="0088107F" w:rsidP="0088107F">
      <w:pPr>
        <w:rPr>
          <w:sz w:val="21"/>
          <w:szCs w:val="21"/>
        </w:rPr>
      </w:pPr>
    </w:p>
    <w:p w14:paraId="1834180E" w14:textId="77777777" w:rsidR="0088107F" w:rsidRDefault="0088107F" w:rsidP="0088107F">
      <w:pPr>
        <w:spacing w:after="120"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14:paraId="218B9FFD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125 ust. 1 ustawy z dnia 11 września 2019 r. </w:t>
      </w:r>
    </w:p>
    <w:p w14:paraId="04856AA8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14:paraId="0D5955EC" w14:textId="77777777" w:rsidR="0088107F" w:rsidRDefault="0088107F" w:rsidP="0088107F">
      <w:pPr>
        <w:spacing w:after="0" w:line="360" w:lineRule="auto"/>
        <w:jc w:val="center"/>
        <w:rPr>
          <w:b/>
          <w:szCs w:val="24"/>
        </w:rPr>
      </w:pPr>
    </w:p>
    <w:p w14:paraId="3741FCA0" w14:textId="77777777" w:rsidR="0088107F" w:rsidRDefault="0088107F" w:rsidP="0088107F">
      <w:pPr>
        <w:spacing w:before="120" w:after="0" w:line="360" w:lineRule="auto"/>
        <w:jc w:val="center"/>
        <w:rPr>
          <w:sz w:val="21"/>
          <w:szCs w:val="21"/>
        </w:rPr>
      </w:pPr>
      <w:r>
        <w:rPr>
          <w:b/>
          <w:szCs w:val="24"/>
          <w:u w:val="single"/>
        </w:rPr>
        <w:t>DOTYCZĄCE SPEŁNIANIA WARUNKÓW UDZIAŁU W POSTĘPOWANIU</w:t>
      </w:r>
      <w:r>
        <w:rPr>
          <w:b/>
          <w:sz w:val="21"/>
          <w:szCs w:val="21"/>
          <w:u w:val="single"/>
        </w:rPr>
        <w:t xml:space="preserve"> </w:t>
      </w:r>
    </w:p>
    <w:p w14:paraId="605C6B54" w14:textId="75610AC3" w:rsidR="00CE1322" w:rsidRDefault="0088107F" w:rsidP="00CE1322">
      <w:pPr>
        <w:pStyle w:val="Standard"/>
        <w:spacing w:line="228" w:lineRule="auto"/>
        <w:ind w:left="992" w:right="20" w:hanging="992"/>
        <w:jc w:val="center"/>
        <w:rPr>
          <w:b/>
          <w:bCs/>
          <w:i/>
          <w:iCs/>
        </w:rPr>
      </w:pPr>
      <w:r>
        <w:t>Na potrzeby postępowania o udzielenie zamówienia publicznego w trybie podstawowym bez przeprowadzenia</w:t>
      </w:r>
      <w:r w:rsidR="00CE1322">
        <w:t xml:space="preserve"> </w:t>
      </w:r>
      <w:r>
        <w:t>negocjacji pn.</w:t>
      </w:r>
      <w:r>
        <w:rPr>
          <w:i/>
          <w:iCs/>
        </w:rPr>
        <w:t>:</w:t>
      </w:r>
    </w:p>
    <w:p w14:paraId="5D45D49E" w14:textId="77777777" w:rsidR="00F16715" w:rsidRPr="00CE1322" w:rsidRDefault="00F16715" w:rsidP="00F16715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487BDC">
        <w:rPr>
          <w:rFonts w:cstheme="minorHAnsi"/>
          <w:b/>
          <w:bCs/>
        </w:rPr>
        <w:t>"</w:t>
      </w:r>
      <w:r w:rsidRPr="00B0147B">
        <w:rPr>
          <w:rFonts w:eastAsia="Times New Roman" w:cstheme="minorHAnsi"/>
          <w:b/>
          <w:bCs/>
          <w:color w:val="000000"/>
          <w:kern w:val="0"/>
          <w:lang w:eastAsia="pl-PL" w:bidi="ar-SA"/>
        </w:rPr>
        <w:t xml:space="preserve"> </w:t>
      </w:r>
      <w:r w:rsidRPr="00B0147B">
        <w:rPr>
          <w:rFonts w:cstheme="minorHAnsi"/>
          <w:b/>
          <w:bCs/>
        </w:rPr>
        <w:t>Obsługa bankowa budżetu Gminy Rudziniec oraz jej jednostek organizacyjnych w latach 2025-2028</w:t>
      </w:r>
      <w:r>
        <w:rPr>
          <w:rFonts w:cstheme="minorHAnsi"/>
          <w:b/>
          <w:bCs/>
        </w:rPr>
        <w:t>”</w:t>
      </w:r>
      <w:r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72B525A9" w14:textId="5AFAA264" w:rsidR="00CE1322" w:rsidRDefault="00F16715" w:rsidP="00F16715">
      <w:pPr>
        <w:tabs>
          <w:tab w:val="center" w:pos="4536"/>
          <w:tab w:val="right" w:pos="9072"/>
        </w:tabs>
        <w:spacing w:after="120"/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>prawa nr: UE.271.01</w:t>
      </w:r>
      <w:r>
        <w:rPr>
          <w:rFonts w:asciiTheme="minorHAnsi" w:hAnsiTheme="minorHAnsi" w:cstheme="minorHAnsi"/>
          <w:szCs w:val="24"/>
        </w:rPr>
        <w:t>2</w:t>
      </w:r>
      <w:r w:rsidRPr="00CE1322">
        <w:rPr>
          <w:rFonts w:asciiTheme="minorHAnsi" w:hAnsiTheme="minorHAnsi" w:cstheme="minorHAnsi"/>
          <w:szCs w:val="24"/>
        </w:rPr>
        <w:t>.2024</w:t>
      </w:r>
    </w:p>
    <w:p w14:paraId="7985614F" w14:textId="548E508D" w:rsidR="0088107F" w:rsidRDefault="0088107F" w:rsidP="00CE1322">
      <w:pPr>
        <w:tabs>
          <w:tab w:val="center" w:pos="4536"/>
          <w:tab w:val="right" w:pos="9072"/>
        </w:tabs>
        <w:spacing w:after="120"/>
        <w:rPr>
          <w:sz w:val="20"/>
          <w:szCs w:val="20"/>
        </w:rPr>
      </w:pPr>
      <w:r>
        <w:t>oświadczam, co następuje:</w:t>
      </w:r>
    </w:p>
    <w:p w14:paraId="0CF31614" w14:textId="77777777" w:rsidR="0088107F" w:rsidRDefault="0088107F" w:rsidP="0088107F">
      <w:pPr>
        <w:shd w:val="clear" w:color="auto" w:fill="BFBFBF"/>
        <w:spacing w:after="0" w:line="240" w:lineRule="auto"/>
        <w:rPr>
          <w:b/>
          <w:szCs w:val="24"/>
        </w:rPr>
      </w:pPr>
      <w:r>
        <w:rPr>
          <w:b/>
          <w:szCs w:val="24"/>
        </w:rPr>
        <w:t>INFORMACJA DOTYCZĄCA WYKONAWCY:</w:t>
      </w:r>
    </w:p>
    <w:p w14:paraId="64A2B2D6" w14:textId="77777777" w:rsidR="0088107F" w:rsidRDefault="0088107F" w:rsidP="0088107F">
      <w:pPr>
        <w:spacing w:after="0" w:line="240" w:lineRule="auto"/>
      </w:pPr>
    </w:p>
    <w:p w14:paraId="50B3B713" w14:textId="77777777" w:rsidR="0088107F" w:rsidRDefault="0088107F" w:rsidP="0088107F">
      <w:pPr>
        <w:spacing w:after="0" w:line="36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 w przedmiotowym postępowaniu. </w:t>
      </w:r>
    </w:p>
    <w:p w14:paraId="19832CFF" w14:textId="77777777" w:rsidR="0088107F" w:rsidRDefault="0088107F" w:rsidP="0088107F">
      <w:pPr>
        <w:spacing w:after="0" w:line="360" w:lineRule="auto"/>
        <w:rPr>
          <w:i/>
          <w:sz w:val="20"/>
          <w:szCs w:val="20"/>
        </w:rPr>
      </w:pPr>
    </w:p>
    <w:p w14:paraId="5861E4FD" w14:textId="77777777" w:rsidR="0088107F" w:rsidRDefault="0088107F" w:rsidP="0088107F">
      <w:pPr>
        <w:shd w:val="clear" w:color="auto" w:fill="BFBFBF"/>
        <w:spacing w:after="0" w:line="240" w:lineRule="auto"/>
        <w:rPr>
          <w:szCs w:val="24"/>
        </w:rPr>
      </w:pPr>
      <w:r>
        <w:rPr>
          <w:b/>
          <w:szCs w:val="24"/>
        </w:rPr>
        <w:t>INFORMACJA W ZWIĄZKU Z POLEGANIEM NA ZASOBACH PODMIOTÓW UDOSTĘPNIAJĄCYCH ZASOBY</w:t>
      </w:r>
    </w:p>
    <w:p w14:paraId="3E9A9A26" w14:textId="77777777" w:rsidR="0088107F" w:rsidRDefault="0088107F" w:rsidP="0088107F">
      <w:pPr>
        <w:spacing w:after="0" w:line="360" w:lineRule="auto"/>
      </w:pPr>
      <w:r>
        <w:t>Oświadczam, że w celu wykazania spełniania warunków udziału w postępowaniu, określonych przez zamawiającego w</w:t>
      </w:r>
      <w:r>
        <w:rPr>
          <w:b/>
        </w:rPr>
        <w:t xml:space="preserve"> Specyfikacji Warunków Zamówienia (SWZ) w przedmiotowym postępowaniu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4C186E48" w14:textId="77777777" w:rsidR="001F03BC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</w:t>
      </w:r>
      <w:r w:rsidR="001F03BC">
        <w:t>…………………………………………………………………………………..</w:t>
      </w:r>
      <w:r>
        <w:t>……</w:t>
      </w:r>
    </w:p>
    <w:p w14:paraId="604BAF20" w14:textId="77777777" w:rsidR="0088107F" w:rsidRDefault="0088107F" w:rsidP="0088107F">
      <w:pPr>
        <w:spacing w:after="0" w:line="360" w:lineRule="auto"/>
      </w:pPr>
      <w:r>
        <w:t>w następującym zakresie:</w:t>
      </w:r>
    </w:p>
    <w:p w14:paraId="528A38D6" w14:textId="77777777" w:rsidR="0088107F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</w:t>
      </w:r>
      <w:r w:rsidR="001F03BC">
        <w:t>……………………………………………………………………………………</w:t>
      </w:r>
      <w:r>
        <w:t>…………</w:t>
      </w:r>
    </w:p>
    <w:p w14:paraId="1BB35E42" w14:textId="77777777" w:rsidR="0088107F" w:rsidRDefault="0088107F" w:rsidP="0088107F">
      <w:pPr>
        <w:spacing w:after="0" w:line="360" w:lineRule="auto"/>
      </w:pPr>
      <w:r>
        <w:lastRenderedPageBreak/>
        <w:t>……………………………………………………………………………………………………………………………………</w:t>
      </w:r>
      <w:r w:rsidR="001F03BC">
        <w:t>………………………………….</w:t>
      </w:r>
      <w:r>
        <w:t>………………..…………</w:t>
      </w:r>
    </w:p>
    <w:p w14:paraId="4B33CEC3" w14:textId="77777777" w:rsidR="0088107F" w:rsidRDefault="0088107F" w:rsidP="0088107F">
      <w:pPr>
        <w:spacing w:after="0" w:line="360" w:lineRule="auto"/>
        <w:rPr>
          <w:i/>
          <w:sz w:val="16"/>
          <w:szCs w:val="16"/>
        </w:rPr>
      </w:pPr>
    </w:p>
    <w:p w14:paraId="1D8FDEF1" w14:textId="77777777" w:rsidR="0088107F" w:rsidRDefault="0088107F" w:rsidP="0088107F">
      <w:pPr>
        <w:shd w:val="clear" w:color="auto" w:fill="BFBFBF"/>
        <w:spacing w:after="0" w:line="360" w:lineRule="auto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14:paraId="33687DB2" w14:textId="77777777" w:rsidR="0088107F" w:rsidRDefault="0088107F" w:rsidP="0088107F">
      <w:pPr>
        <w:spacing w:line="360" w:lineRule="auto"/>
        <w:rPr>
          <w:sz w:val="20"/>
          <w:szCs w:val="20"/>
        </w:rPr>
      </w:pPr>
      <w:r>
        <w:t>Oświadczam, że wszystkie informacje podane w powyższych oświadczeniach są aktualne i zgodne z 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4AAAEDB4" w14:textId="77777777" w:rsidR="0088107F" w:rsidRDefault="0088107F" w:rsidP="0088107F">
      <w:pPr>
        <w:spacing w:before="120" w:after="0" w:line="240" w:lineRule="auto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6DFCA4" w14:textId="77777777" w:rsidR="0088107F" w:rsidRDefault="0088107F" w:rsidP="0088107F">
      <w:pPr>
        <w:spacing w:after="0" w:line="240" w:lineRule="auto"/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Wykonawcy/- ów</w:t>
      </w:r>
    </w:p>
    <w:p w14:paraId="0881E8C9" w14:textId="77777777" w:rsidR="0088107F" w:rsidRDefault="0088107F" w:rsidP="0088107F">
      <w:pPr>
        <w:widowControl w:val="0"/>
        <w:tabs>
          <w:tab w:val="left" w:pos="6079"/>
        </w:tabs>
        <w:spacing w:after="0" w:line="257" w:lineRule="exact"/>
        <w:ind w:left="824"/>
        <w:rPr>
          <w:color w:val="000000" w:themeColor="text1"/>
          <w:szCs w:val="24"/>
        </w:rPr>
      </w:pPr>
    </w:p>
    <w:p w14:paraId="7ACC2C40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</w:p>
    <w:p w14:paraId="05CA8D2A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 wymaga podpisu elektronicznego. Przez podpis elektroniczny należy rozumieć:</w:t>
      </w:r>
      <w:r>
        <w:rPr>
          <w:rFonts w:ascii="Times New Roman" w:hAnsi="Times New Roman" w:cs="Times New Roman"/>
          <w:iCs/>
          <w:color w:val="000000" w:themeColor="text1"/>
        </w:rPr>
        <w:t xml:space="preserve"> podpis kwalifikowany lub podpis osobisty lub podpis zaufany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69625C0" w14:textId="77777777" w:rsidR="0088107F" w:rsidRDefault="0088107F" w:rsidP="0088107F">
      <w:pPr>
        <w:spacing w:after="0"/>
        <w:rPr>
          <w:i/>
          <w:color w:val="000000" w:themeColor="text1"/>
          <w:sz w:val="20"/>
          <w:szCs w:val="20"/>
        </w:rPr>
      </w:pPr>
    </w:p>
    <w:p w14:paraId="09331803" w14:textId="77777777" w:rsidR="0088107F" w:rsidRDefault="0088107F" w:rsidP="0088107F">
      <w:pPr>
        <w:rPr>
          <w:color w:val="000000" w:themeColor="text1"/>
        </w:rPr>
      </w:pPr>
    </w:p>
    <w:p w14:paraId="082CD5BA" w14:textId="77777777" w:rsidR="00981B47" w:rsidRDefault="00981B4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701A8A9F" w14:textId="5C34ACDE" w:rsidR="00981B47" w:rsidRDefault="00981B47" w:rsidP="00F16715">
      <w:pPr>
        <w:tabs>
          <w:tab w:val="left" w:pos="7591"/>
        </w:tabs>
        <w:spacing w:before="69"/>
        <w:ind w:left="115"/>
        <w:jc w:val="right"/>
        <w:rPr>
          <w:b/>
        </w:rPr>
      </w:pPr>
      <w:r>
        <w:rPr>
          <w:b/>
        </w:rPr>
        <w:lastRenderedPageBreak/>
        <w:t xml:space="preserve">Załącznik nr 6 do SWZ </w:t>
      </w:r>
    </w:p>
    <w:p w14:paraId="4544E481" w14:textId="77777777" w:rsidR="00981B47" w:rsidRDefault="00981B47" w:rsidP="00981B47">
      <w:pPr>
        <w:ind w:left="5246" w:firstLine="708"/>
        <w:jc w:val="right"/>
        <w:rPr>
          <w:b/>
        </w:rPr>
      </w:pPr>
      <w:r>
        <w:rPr>
          <w:b/>
        </w:rPr>
        <w:t>Zamawiający</w:t>
      </w:r>
    </w:p>
    <w:p w14:paraId="7EFF14AE" w14:textId="77777777" w:rsidR="00981B47" w:rsidRDefault="00981B47" w:rsidP="00981B47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1AC96607" w14:textId="77777777" w:rsidR="00981B47" w:rsidRDefault="00981B47" w:rsidP="00981B47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B5BD61D" w14:textId="77777777" w:rsidR="00981B47" w:rsidRDefault="00981B47" w:rsidP="00981B47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D31D985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72ABFF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</w:p>
    <w:p w14:paraId="0D265FA3" w14:textId="743D6A72" w:rsidR="00981B47" w:rsidRDefault="00981B47" w:rsidP="00F16715">
      <w:pPr>
        <w:pStyle w:val="Nagwek1"/>
        <w:numPr>
          <w:ilvl w:val="0"/>
          <w:numId w:val="0"/>
        </w:numPr>
        <w:ind w:left="830"/>
        <w:rPr>
          <w:szCs w:val="24"/>
        </w:rPr>
      </w:pPr>
      <w:r>
        <w:rPr>
          <w:color w:val="auto"/>
          <w:spacing w:val="32"/>
          <w:szCs w:val="24"/>
        </w:rPr>
        <w:t xml:space="preserve">OŚWIADCZENIE WYKONAWCY </w:t>
      </w:r>
      <w:r>
        <w:rPr>
          <w:color w:val="auto"/>
          <w:spacing w:val="32"/>
          <w:szCs w:val="24"/>
        </w:rPr>
        <w:br/>
        <w:t>W SPRAWIE PRZYNALEŻNOŚCI DO GRUPY KAPITAŁOWEJ</w:t>
      </w:r>
      <w:r w:rsidR="00F16715">
        <w:rPr>
          <w:color w:val="auto"/>
          <w:spacing w:val="32"/>
          <w:szCs w:val="24"/>
        </w:rPr>
        <w:t xml:space="preserve"> </w:t>
      </w:r>
      <w:r>
        <w:rPr>
          <w:szCs w:val="24"/>
        </w:rPr>
        <w:t xml:space="preserve">w zakresie art. 108 ust. 1 pkt 5 ustawy </w:t>
      </w:r>
      <w:proofErr w:type="spellStart"/>
      <w:r>
        <w:rPr>
          <w:szCs w:val="24"/>
        </w:rPr>
        <w:t>Pzp</w:t>
      </w:r>
      <w:proofErr w:type="spellEnd"/>
    </w:p>
    <w:p w14:paraId="19774A84" w14:textId="77777777" w:rsidR="00F16715" w:rsidRPr="00F16715" w:rsidRDefault="00F16715" w:rsidP="00F16715"/>
    <w:p w14:paraId="62FFFF93" w14:textId="77777777" w:rsidR="00CE1322" w:rsidRDefault="00981B47" w:rsidP="00CE1322">
      <w:pPr>
        <w:pStyle w:val="Standard"/>
        <w:spacing w:line="228" w:lineRule="auto"/>
        <w:ind w:left="992" w:right="20" w:hanging="992"/>
      </w:pPr>
      <w:r>
        <w:t xml:space="preserve">W związku ze złożeniem oferty w postępowaniu o udzielenie zamówienia publicznego pn.: </w:t>
      </w:r>
    </w:p>
    <w:p w14:paraId="1076BF9E" w14:textId="77777777" w:rsidR="00F16715" w:rsidRPr="00CE1322" w:rsidRDefault="00F16715" w:rsidP="00F16715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487BDC">
        <w:rPr>
          <w:rFonts w:cstheme="minorHAnsi"/>
          <w:b/>
          <w:bCs/>
        </w:rPr>
        <w:t>"</w:t>
      </w:r>
      <w:r w:rsidRPr="00B0147B">
        <w:rPr>
          <w:rFonts w:eastAsia="Times New Roman" w:cstheme="minorHAnsi"/>
          <w:b/>
          <w:bCs/>
          <w:color w:val="000000"/>
          <w:kern w:val="0"/>
          <w:lang w:eastAsia="pl-PL" w:bidi="ar-SA"/>
        </w:rPr>
        <w:t xml:space="preserve"> </w:t>
      </w:r>
      <w:r w:rsidRPr="00B0147B">
        <w:rPr>
          <w:rFonts w:cstheme="minorHAnsi"/>
          <w:b/>
          <w:bCs/>
        </w:rPr>
        <w:t>Obsługa bankowa budżetu Gminy Rudziniec oraz jej jednostek organizacyjnych w latach 2025-2028</w:t>
      </w:r>
      <w:r>
        <w:rPr>
          <w:rFonts w:cstheme="minorHAnsi"/>
          <w:b/>
          <w:bCs/>
        </w:rPr>
        <w:t>”</w:t>
      </w:r>
      <w:r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142F9588" w14:textId="36A1BEC8" w:rsidR="00981B47" w:rsidRDefault="00F16715" w:rsidP="00F16715">
      <w:pPr>
        <w:spacing w:line="300" w:lineRule="auto"/>
        <w:rPr>
          <w:b/>
          <w:bCs/>
          <w:i/>
          <w:iCs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>prawa nr: UE.271.01</w:t>
      </w:r>
      <w:r>
        <w:rPr>
          <w:rFonts w:asciiTheme="minorHAnsi" w:hAnsiTheme="minorHAnsi" w:cstheme="minorHAnsi"/>
          <w:szCs w:val="24"/>
        </w:rPr>
        <w:t>2</w:t>
      </w:r>
      <w:r w:rsidRPr="00CE1322">
        <w:rPr>
          <w:rFonts w:asciiTheme="minorHAnsi" w:hAnsiTheme="minorHAnsi" w:cstheme="minorHAnsi"/>
          <w:szCs w:val="24"/>
        </w:rPr>
        <w:t>.2024</w:t>
      </w:r>
    </w:p>
    <w:p w14:paraId="0088476B" w14:textId="77777777" w:rsidR="00981B47" w:rsidRDefault="00981B47" w:rsidP="00981B47">
      <w:pPr>
        <w:rPr>
          <w:b/>
        </w:rPr>
      </w:pPr>
    </w:p>
    <w:p w14:paraId="07289284" w14:textId="77777777" w:rsidR="00981B47" w:rsidRDefault="00981B47" w:rsidP="00981B47">
      <w:r>
        <w:rPr>
          <w:b/>
        </w:rPr>
        <w:t xml:space="preserve">Wykonawca: </w:t>
      </w:r>
    </w:p>
    <w:p w14:paraId="3A897FBC" w14:textId="77777777" w:rsidR="00981B47" w:rsidRDefault="00981B47" w:rsidP="00981B47">
      <w:pPr>
        <w:ind w:left="-5"/>
      </w:pPr>
      <w:r>
        <w:t>……………………………………………………..…</w:t>
      </w:r>
    </w:p>
    <w:p w14:paraId="47F633F6" w14:textId="77777777" w:rsidR="00981B47" w:rsidRDefault="00981B47" w:rsidP="00981B47">
      <w:pPr>
        <w:ind w:left="-5"/>
      </w:pPr>
      <w:r>
        <w:t xml:space="preserve">………………………………………..……………… </w:t>
      </w:r>
    </w:p>
    <w:p w14:paraId="4B3452A9" w14:textId="77777777" w:rsidR="00981B47" w:rsidRDefault="00981B47" w:rsidP="00981B47">
      <w:pPr>
        <w:ind w:left="-5" w:right="4055"/>
      </w:pPr>
      <w:r>
        <w:rPr>
          <w:i/>
        </w:rPr>
        <w:t xml:space="preserve">(pełna nazwa/firma, adres, w zależności </w:t>
      </w:r>
      <w:r>
        <w:rPr>
          <w:i/>
        </w:rPr>
        <w:br/>
        <w:t>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</w:p>
    <w:p w14:paraId="3154059F" w14:textId="77777777" w:rsidR="00981B47" w:rsidRDefault="00981B47" w:rsidP="00981B47">
      <w:pPr>
        <w:ind w:right="6896"/>
        <w:rPr>
          <w:u w:val="single" w:color="000000"/>
        </w:rPr>
      </w:pPr>
    </w:p>
    <w:p w14:paraId="7F6871A2" w14:textId="11FC88B4" w:rsidR="00981B47" w:rsidRDefault="00981B47" w:rsidP="00981B47">
      <w:pPr>
        <w:ind w:right="6896"/>
      </w:pPr>
      <w:r>
        <w:rPr>
          <w:u w:val="single" w:color="000000"/>
        </w:rPr>
        <w:t>reprezentowany rzez:</w:t>
      </w:r>
      <w:r>
        <w:t xml:space="preserve"> </w:t>
      </w:r>
    </w:p>
    <w:p w14:paraId="64DC61FD" w14:textId="77777777" w:rsidR="00981B47" w:rsidRDefault="00981B47" w:rsidP="00981B47">
      <w:pPr>
        <w:ind w:left="-5"/>
      </w:pPr>
      <w:r>
        <w:t>………………………………………………………</w:t>
      </w:r>
    </w:p>
    <w:p w14:paraId="75A816C6" w14:textId="77777777" w:rsidR="00981B47" w:rsidRDefault="00981B47" w:rsidP="00981B47">
      <w:pPr>
        <w:ind w:left="-5"/>
      </w:pPr>
      <w:r>
        <w:t xml:space="preserve">……………………………………………………… </w:t>
      </w:r>
    </w:p>
    <w:p w14:paraId="4C7EB166" w14:textId="77777777" w:rsidR="00981B47" w:rsidRDefault="00981B47" w:rsidP="00981B47">
      <w:pPr>
        <w:spacing w:after="27" w:line="247" w:lineRule="auto"/>
        <w:ind w:left="-5" w:right="4197"/>
        <w:rPr>
          <w:i/>
        </w:rPr>
      </w:pPr>
      <w:r>
        <w:rPr>
          <w:i/>
        </w:rPr>
        <w:t xml:space="preserve">(imię, nazwisko, stanowisko/podstawa do reprezentacji) </w:t>
      </w:r>
    </w:p>
    <w:p w14:paraId="33687F7B" w14:textId="77777777" w:rsidR="00981B47" w:rsidRDefault="00981B47" w:rsidP="00981B47">
      <w:pPr>
        <w:pStyle w:val="Tekstpodstawowy"/>
        <w:spacing w:before="269"/>
        <w:ind w:left="0"/>
        <w:rPr>
          <w:sz w:val="22"/>
          <w:u w:val="single"/>
        </w:rPr>
      </w:pPr>
      <w:r>
        <w:rPr>
          <w:sz w:val="22"/>
          <w:u w:val="single"/>
        </w:rPr>
        <w:t xml:space="preserve">Oświadcza, że </w:t>
      </w:r>
    </w:p>
    <w:p w14:paraId="4AEF5AF7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bCs/>
          <w:sz w:val="22"/>
        </w:rPr>
        <w:t>NIE NALEŻĘ</w:t>
      </w:r>
      <w:r>
        <w:rPr>
          <w:sz w:val="22"/>
        </w:rPr>
        <w:t xml:space="preserve"> z innym wykonawcą, który złożył odrębną ofertę do grupy kapitałowej </w:t>
      </w:r>
      <w:r>
        <w:rPr>
          <w:sz w:val="22"/>
        </w:rPr>
        <w:br/>
        <w:t>w rozumieniu ustawy z dnia 16 lutego 2007 r. o ochronie konkurencji i konsumentów, w zakresie wynikającym z art. 108 ust. 1 pkt 5 ustawy PZP*</w:t>
      </w:r>
    </w:p>
    <w:p w14:paraId="5B8181EE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sz w:val="22"/>
        </w:rPr>
        <w:t>NALEŻĘ</w:t>
      </w:r>
      <w:r>
        <w:rPr>
          <w:sz w:val="22"/>
        </w:rPr>
        <w:t xml:space="preserve">  do tej samej grupy kapitałowej w rozumieniu ustawy z dnia 16 lutego 2007 r. </w:t>
      </w:r>
      <w:r>
        <w:rPr>
          <w:sz w:val="22"/>
        </w:rPr>
        <w:br/>
        <w:t xml:space="preserve">o ochronie konkurencji i konsumentów, w zakresie wynikającym z art. 108 ust. 1 pkt 5 ustawy PZP z następującymi Wykonawcami*: </w:t>
      </w:r>
    </w:p>
    <w:p w14:paraId="12627D40" w14:textId="77777777" w:rsidR="00981B47" w:rsidRDefault="00981B47" w:rsidP="00981B47">
      <w:pPr>
        <w:pStyle w:val="Akapitzlist"/>
      </w:pPr>
    </w:p>
    <w:p w14:paraId="676BC867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2CF4148D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68458632" w14:textId="77777777" w:rsidR="00981B47" w:rsidRDefault="00981B47" w:rsidP="00981B47">
      <w:pPr>
        <w:ind w:left="698" w:firstLine="0"/>
      </w:pPr>
      <w:r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4E3A1164" w14:textId="77777777" w:rsidR="00981B47" w:rsidRDefault="00981B47" w:rsidP="00981B47">
      <w:pPr>
        <w:ind w:left="708"/>
        <w:rPr>
          <w:iCs/>
        </w:rPr>
      </w:pPr>
    </w:p>
    <w:p w14:paraId="24BA1261" w14:textId="77777777" w:rsidR="00981B47" w:rsidRDefault="00981B47" w:rsidP="00981B47">
      <w:pPr>
        <w:ind w:left="708"/>
        <w:rPr>
          <w:iCs/>
          <w:sz w:val="20"/>
          <w:szCs w:val="20"/>
        </w:rPr>
      </w:pPr>
      <w:r>
        <w:rPr>
          <w:iCs/>
          <w:sz w:val="20"/>
          <w:szCs w:val="20"/>
        </w:rPr>
        <w:t>*niepotrzebne należy skreślić</w:t>
      </w:r>
    </w:p>
    <w:p w14:paraId="115FE00B" w14:textId="77777777" w:rsidR="00981B47" w:rsidRDefault="00981B47" w:rsidP="00981B47">
      <w:pPr>
        <w:ind w:left="708"/>
        <w:rPr>
          <w:i/>
          <w:sz w:val="20"/>
          <w:szCs w:val="20"/>
        </w:rPr>
      </w:pPr>
      <w:r>
        <w:rPr>
          <w:sz w:val="20"/>
          <w:szCs w:val="20"/>
        </w:rPr>
        <w:t>**</w:t>
      </w:r>
      <w:r>
        <w:rPr>
          <w:i/>
          <w:sz w:val="20"/>
          <w:szCs w:val="20"/>
        </w:rPr>
        <w:t>(jeżeli dotyczy)</w:t>
      </w:r>
      <w:r>
        <w:br w:type="page"/>
      </w:r>
    </w:p>
    <w:p w14:paraId="2622C071" w14:textId="77777777" w:rsidR="00981B47" w:rsidRDefault="00981B47" w:rsidP="00981B47">
      <w:pPr>
        <w:rPr>
          <w:b/>
          <w:bCs/>
        </w:rPr>
      </w:pPr>
      <w:r>
        <w:rPr>
          <w:b/>
          <w:bCs/>
        </w:rPr>
        <w:lastRenderedPageBreak/>
        <w:t>UWAGA!</w:t>
      </w:r>
    </w:p>
    <w:p w14:paraId="1E3D7C9B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bookmarkStart w:id="3" w:name="_Hlk60563850"/>
      <w:r>
        <w:rPr>
          <w:iCs/>
        </w:rPr>
        <w:t xml:space="preserve">Oświadczenie należy złożyć na wystosowane przez Zamawiającego zgodnie z art. 274 ust. 1 PZP wezwanie  – niniejszego oświadczenia nie należy składać wraz z ofertą </w:t>
      </w:r>
      <w:bookmarkEnd w:id="3"/>
      <w:r>
        <w:rPr>
          <w:iCs/>
        </w:rPr>
        <w:t>lub samodzielnie uzupełniać bez wezwania zamawiającego.</w:t>
      </w:r>
    </w:p>
    <w:p w14:paraId="37E1F9B6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r>
        <w:rPr>
          <w:bCs/>
          <w:iCs/>
        </w:rPr>
        <w:t xml:space="preserve">W przypadku wspólnego ubiegania się o zamówienie przez Wykonawców niniejsze oświadczenie składa odrębnie każdy z Wykonawców wspólnie ubiegających się </w:t>
      </w:r>
      <w:r>
        <w:rPr>
          <w:bCs/>
          <w:iCs/>
        </w:rPr>
        <w:br/>
        <w:t>o zamówienie.</w:t>
      </w:r>
    </w:p>
    <w:p w14:paraId="733585D1" w14:textId="77777777" w:rsidR="00981B47" w:rsidRDefault="00981B47" w:rsidP="00981B47">
      <w:pPr>
        <w:rPr>
          <w:iCs/>
          <w:szCs w:val="24"/>
        </w:rPr>
      </w:pPr>
    </w:p>
    <w:p w14:paraId="675BA6CC" w14:textId="77777777" w:rsidR="00981B47" w:rsidRDefault="00981B47" w:rsidP="00981B47">
      <w:pPr>
        <w:rPr>
          <w:sz w:val="20"/>
          <w:szCs w:val="20"/>
          <w:lang w:eastAsia="ar-SA"/>
        </w:rPr>
      </w:pPr>
    </w:p>
    <w:p w14:paraId="421AD453" w14:textId="77777777" w:rsidR="00981B47" w:rsidRDefault="00981B47" w:rsidP="00981B47">
      <w:pPr>
        <w:spacing w:before="120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50436E" w14:textId="77777777" w:rsidR="00981B47" w:rsidRDefault="00981B47" w:rsidP="00981B47">
      <w:pPr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 ów</w:t>
      </w:r>
    </w:p>
    <w:p w14:paraId="14378D2F" w14:textId="77777777" w:rsidR="00981B47" w:rsidRDefault="00981B47" w:rsidP="00981B47">
      <w:pPr>
        <w:tabs>
          <w:tab w:val="left" w:pos="6079"/>
        </w:tabs>
        <w:spacing w:line="257" w:lineRule="exact"/>
        <w:ind w:left="824"/>
        <w:rPr>
          <w:szCs w:val="24"/>
        </w:rPr>
      </w:pPr>
    </w:p>
    <w:p w14:paraId="322FFCB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75FF04F8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6E8E0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4BD77E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lub podpis zaufany</w:t>
      </w:r>
      <w:r>
        <w:rPr>
          <w:color w:val="000000" w:themeColor="text1"/>
          <w:sz w:val="20"/>
          <w:szCs w:val="20"/>
          <w:lang w:eastAsia="ar-SA"/>
        </w:rPr>
        <w:t xml:space="preserve">. </w:t>
      </w:r>
    </w:p>
    <w:p w14:paraId="1F96F004" w14:textId="77777777" w:rsidR="00981B47" w:rsidRDefault="00981B47" w:rsidP="00981B47">
      <w:pPr>
        <w:spacing w:line="259" w:lineRule="auto"/>
        <w:rPr>
          <w:i/>
          <w:color w:val="000000" w:themeColor="text1"/>
          <w:sz w:val="20"/>
          <w:szCs w:val="20"/>
        </w:rPr>
      </w:pPr>
    </w:p>
    <w:p w14:paraId="7C828ADD" w14:textId="77777777" w:rsidR="00981B47" w:rsidRDefault="00981B47" w:rsidP="00981B47">
      <w:pPr>
        <w:rPr>
          <w:color w:val="000000" w:themeColor="text1"/>
        </w:rPr>
      </w:pPr>
    </w:p>
    <w:p w14:paraId="37163014" w14:textId="77777777" w:rsidR="00981B47" w:rsidRDefault="00981B47" w:rsidP="00981B47">
      <w:pPr>
        <w:rPr>
          <w:color w:val="000000" w:themeColor="text1"/>
        </w:rPr>
      </w:pPr>
    </w:p>
    <w:p w14:paraId="693F4967" w14:textId="77777777" w:rsidR="009F552F" w:rsidRDefault="009F552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BEFE1F7" w14:textId="77777777" w:rsidR="009F552F" w:rsidRDefault="009F552F" w:rsidP="009F552F">
      <w:pPr>
        <w:tabs>
          <w:tab w:val="left" w:pos="7591"/>
        </w:tabs>
        <w:spacing w:before="69"/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7 do SWZ</w:t>
      </w:r>
    </w:p>
    <w:p w14:paraId="7CBC89A2" w14:textId="77777777" w:rsidR="009F552F" w:rsidRDefault="009F552F" w:rsidP="009F552F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7F901F0" w14:textId="77777777" w:rsidR="009F552F" w:rsidRDefault="009F552F" w:rsidP="009F552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56CC3837" w14:textId="77777777" w:rsidR="009F552F" w:rsidRDefault="009F552F" w:rsidP="009F552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39582A0" w14:textId="77777777" w:rsidR="009F552F" w:rsidRDefault="009F552F" w:rsidP="009F552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9C11C80" w14:textId="77777777" w:rsidR="009F552F" w:rsidRDefault="009F552F" w:rsidP="009F552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106F3564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o aktualności </w:t>
      </w:r>
      <w:r>
        <w:rPr>
          <w:spacing w:val="32"/>
          <w:szCs w:val="24"/>
        </w:rPr>
        <w:t xml:space="preserve">informacji </w:t>
      </w:r>
    </w:p>
    <w:p w14:paraId="155FFD78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szCs w:val="24"/>
          <w:u w:val="single"/>
        </w:rPr>
        <w:t>DOTYCZĄCYCH złożonych oświadczeń wraz z ofertą</w:t>
      </w:r>
    </w:p>
    <w:p w14:paraId="1E8BAAA7" w14:textId="77777777" w:rsidR="009F552F" w:rsidRDefault="009F552F" w:rsidP="009F552F">
      <w:pPr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ustawy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 </w:t>
      </w:r>
    </w:p>
    <w:p w14:paraId="6F1E9C23" w14:textId="77777777" w:rsidR="009F552F" w:rsidRDefault="009F552F" w:rsidP="009F552F">
      <w:pPr>
        <w:jc w:val="center"/>
      </w:pPr>
    </w:p>
    <w:p w14:paraId="0458D1E5" w14:textId="77777777" w:rsidR="009F552F" w:rsidRDefault="009F552F" w:rsidP="009F552F">
      <w:pPr>
        <w:rPr>
          <w:b/>
          <w:i/>
          <w:iCs/>
          <w:u w:val="single"/>
        </w:rPr>
      </w:pPr>
      <w:r>
        <w:t xml:space="preserve">składane na podstawie § 3  Rozporządzenia Ministra Rozwoju, Pracy i Technologii z dnia 23 grudnia 2020 r. w sprawie </w:t>
      </w:r>
      <w:r>
        <w:rPr>
          <w:i/>
          <w:iCs/>
        </w:rPr>
        <w:t xml:space="preserve">podmiotowych środków dowodowych oraz innych dokumentów lub oświadczeń, jakich może żądać zamawiający od wykonawcy (Dz. U. z 2020 r. poz. 2415). </w:t>
      </w:r>
    </w:p>
    <w:p w14:paraId="5E78F650" w14:textId="77777777" w:rsidR="009F552F" w:rsidRDefault="009F552F" w:rsidP="009F552F">
      <w:pPr>
        <w:spacing w:line="360" w:lineRule="auto"/>
        <w:jc w:val="center"/>
        <w:rPr>
          <w:b/>
          <w:sz w:val="16"/>
          <w:szCs w:val="16"/>
          <w:highlight w:val="green"/>
        </w:rPr>
      </w:pPr>
    </w:p>
    <w:p w14:paraId="645B33FB" w14:textId="77777777" w:rsidR="00CE1322" w:rsidRDefault="009F552F" w:rsidP="009F552F">
      <w:r>
        <w:t xml:space="preserve">W związku ze złożeniem oferty w postępowaniu o udzielenie zamówienia publicznego pn. </w:t>
      </w:r>
    </w:p>
    <w:p w14:paraId="7620C2D7" w14:textId="77777777" w:rsidR="00F16715" w:rsidRPr="00CE1322" w:rsidRDefault="00F16715" w:rsidP="00F16715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487BDC">
        <w:rPr>
          <w:rFonts w:cstheme="minorHAnsi"/>
          <w:b/>
          <w:bCs/>
        </w:rPr>
        <w:t>"</w:t>
      </w:r>
      <w:r w:rsidRPr="00B0147B">
        <w:rPr>
          <w:rFonts w:eastAsia="Times New Roman" w:cstheme="minorHAnsi"/>
          <w:b/>
          <w:bCs/>
          <w:color w:val="000000"/>
          <w:kern w:val="0"/>
          <w:lang w:eastAsia="pl-PL" w:bidi="ar-SA"/>
        </w:rPr>
        <w:t xml:space="preserve"> </w:t>
      </w:r>
      <w:r w:rsidRPr="00B0147B">
        <w:rPr>
          <w:rFonts w:cstheme="minorHAnsi"/>
          <w:b/>
          <w:bCs/>
        </w:rPr>
        <w:t>Obsługa bankowa budżetu Gminy Rudziniec oraz jej jednostek organizacyjnych w latach 2025-2028</w:t>
      </w:r>
      <w:r>
        <w:rPr>
          <w:rFonts w:cstheme="minorHAnsi"/>
          <w:b/>
          <w:bCs/>
        </w:rPr>
        <w:t>”</w:t>
      </w:r>
      <w:r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74AA1CF1" w14:textId="61DF972F" w:rsidR="00CE1322" w:rsidRDefault="00F16715" w:rsidP="00F16715">
      <w:pPr>
        <w:spacing w:line="228" w:lineRule="auto"/>
        <w:ind w:right="20"/>
        <w:jc w:val="left"/>
        <w:rPr>
          <w:rFonts w:asciiTheme="minorHAnsi" w:hAnsiTheme="minorHAnsi" w:cstheme="minorHAnsi"/>
          <w:szCs w:val="24"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>prawa nr: UE.271.01</w:t>
      </w:r>
      <w:r>
        <w:rPr>
          <w:rFonts w:asciiTheme="minorHAnsi" w:hAnsiTheme="minorHAnsi" w:cstheme="minorHAnsi"/>
          <w:szCs w:val="24"/>
        </w:rPr>
        <w:t>2</w:t>
      </w:r>
      <w:r w:rsidRPr="00CE1322">
        <w:rPr>
          <w:rFonts w:asciiTheme="minorHAnsi" w:hAnsiTheme="minorHAnsi" w:cstheme="minorHAnsi"/>
          <w:szCs w:val="24"/>
        </w:rPr>
        <w:t>.2024</w:t>
      </w:r>
    </w:p>
    <w:p w14:paraId="797E0359" w14:textId="77777777" w:rsidR="00F16715" w:rsidRDefault="00F16715" w:rsidP="00F16715">
      <w:pPr>
        <w:spacing w:line="228" w:lineRule="auto"/>
        <w:ind w:right="20"/>
        <w:jc w:val="left"/>
        <w:rPr>
          <w:rFonts w:eastAsia="SimSun"/>
          <w:b/>
          <w:bCs/>
          <w:i/>
          <w:iCs/>
          <w:kern w:val="2"/>
          <w:lang w:eastAsia="zh-CN" w:bidi="hi-IN"/>
        </w:rPr>
      </w:pPr>
    </w:p>
    <w:p w14:paraId="2BC3F883" w14:textId="77777777" w:rsidR="009F552F" w:rsidRDefault="009F552F" w:rsidP="009F552F">
      <w:pPr>
        <w:rPr>
          <w:b/>
        </w:rPr>
      </w:pPr>
      <w:r>
        <w:rPr>
          <w:b/>
        </w:rPr>
        <w:t>Wykonawca*/ podmiot udostępniający zasoby na podstawie</w:t>
      </w:r>
    </w:p>
    <w:p w14:paraId="1821912F" w14:textId="77777777" w:rsidR="009F552F" w:rsidRDefault="009F552F" w:rsidP="009F552F">
      <w:pPr>
        <w:rPr>
          <w:b/>
        </w:rPr>
      </w:pPr>
      <w:r>
        <w:rPr>
          <w:b/>
        </w:rPr>
        <w:t xml:space="preserve">Art. 118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*: </w:t>
      </w:r>
    </w:p>
    <w:p w14:paraId="5ACB7883" w14:textId="77777777" w:rsidR="009F552F" w:rsidRPr="009F552F" w:rsidRDefault="009F552F" w:rsidP="009F552F">
      <w:pPr>
        <w:rPr>
          <w:i/>
          <w:sz w:val="18"/>
          <w:szCs w:val="18"/>
        </w:rPr>
      </w:pPr>
      <w:r w:rsidRPr="009F552F">
        <w:rPr>
          <w:b/>
          <w:i/>
          <w:sz w:val="18"/>
          <w:szCs w:val="18"/>
        </w:rPr>
        <w:t>*</w:t>
      </w:r>
      <w:r w:rsidRPr="009F552F">
        <w:rPr>
          <w:i/>
          <w:sz w:val="18"/>
          <w:szCs w:val="18"/>
        </w:rPr>
        <w:t>niepotrzebne skreślić</w:t>
      </w:r>
    </w:p>
    <w:p w14:paraId="4ADB1B85" w14:textId="77777777" w:rsidR="009F552F" w:rsidRDefault="009F552F" w:rsidP="009F552F">
      <w:pPr>
        <w:ind w:left="-5"/>
      </w:pPr>
      <w:r>
        <w:t>……………………………………………………..…</w:t>
      </w:r>
    </w:p>
    <w:p w14:paraId="52BBA6AA" w14:textId="77777777" w:rsidR="009F552F" w:rsidRDefault="009F552F" w:rsidP="009F552F">
      <w:pPr>
        <w:ind w:left="-5"/>
      </w:pPr>
      <w:r>
        <w:t xml:space="preserve">………………………………………..……………… </w:t>
      </w:r>
    </w:p>
    <w:p w14:paraId="03F5B070" w14:textId="77777777" w:rsidR="009F552F" w:rsidRDefault="009F552F" w:rsidP="009F552F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w zależności </w:t>
      </w:r>
    </w:p>
    <w:p w14:paraId="037E62A7" w14:textId="77777777" w:rsidR="009F552F" w:rsidRDefault="009F552F" w:rsidP="009F552F">
      <w:pPr>
        <w:ind w:left="-5" w:right="5772"/>
      </w:pPr>
      <w:r>
        <w:rPr>
          <w:i/>
          <w:sz w:val="20"/>
        </w:rPr>
        <w:t>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29B495B" w14:textId="77777777" w:rsidR="009F552F" w:rsidRDefault="009F552F" w:rsidP="009F552F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3A59F3BD" w14:textId="77777777" w:rsidR="009F552F" w:rsidRDefault="009F552F" w:rsidP="009F552F">
      <w:pPr>
        <w:ind w:left="-5"/>
      </w:pPr>
      <w:r>
        <w:t>………………………………………………………</w:t>
      </w:r>
    </w:p>
    <w:p w14:paraId="27E85EAC" w14:textId="77777777" w:rsidR="009F552F" w:rsidRDefault="009F552F" w:rsidP="009F552F">
      <w:pPr>
        <w:ind w:left="-5"/>
      </w:pPr>
      <w:r>
        <w:t xml:space="preserve">……………………………………………………… </w:t>
      </w:r>
    </w:p>
    <w:p w14:paraId="1884AB21" w14:textId="77777777" w:rsidR="009F552F" w:rsidRDefault="009F552F" w:rsidP="009F552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34A5BEC5" w14:textId="77777777" w:rsidR="009F552F" w:rsidRPr="00CE1322" w:rsidRDefault="009F552F" w:rsidP="009F552F">
      <w:pPr>
        <w:rPr>
          <w:b/>
          <w:sz w:val="16"/>
          <w:szCs w:val="16"/>
        </w:rPr>
      </w:pPr>
    </w:p>
    <w:p w14:paraId="559464BB" w14:textId="77777777" w:rsidR="009F552F" w:rsidRDefault="009F552F" w:rsidP="009F552F">
      <w: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38E9399E" w14:textId="77777777" w:rsidR="009F552F" w:rsidRPr="00CE1322" w:rsidRDefault="009F552F" w:rsidP="009F552F">
      <w:pPr>
        <w:ind w:left="708"/>
        <w:rPr>
          <w:iCs/>
          <w:sz w:val="16"/>
          <w:szCs w:val="16"/>
        </w:rPr>
      </w:pPr>
    </w:p>
    <w:p w14:paraId="66543A83" w14:textId="77777777" w:rsidR="009F552F" w:rsidRDefault="009F552F" w:rsidP="009F552F">
      <w:pPr>
        <w:shd w:val="clear" w:color="auto" w:fill="BFBFBF"/>
        <w:rPr>
          <w:szCs w:val="24"/>
        </w:rPr>
      </w:pPr>
      <w:r>
        <w:rPr>
          <w:b/>
          <w:szCs w:val="24"/>
        </w:rPr>
        <w:t>OŚWIADCZENIE DOTYCZĄCE PODANYCH INFORMACJI</w:t>
      </w:r>
    </w:p>
    <w:p w14:paraId="18A05E49" w14:textId="77777777" w:rsidR="009F552F" w:rsidRDefault="009F552F" w:rsidP="009F552F"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4DDC20" w14:textId="77777777" w:rsidR="009F552F" w:rsidRDefault="009F552F" w:rsidP="009F552F">
      <w:pPr>
        <w:spacing w:before="120"/>
        <w:ind w:firstLine="396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__________________________________________________</w:t>
      </w:r>
    </w:p>
    <w:p w14:paraId="5502AE03" w14:textId="77777777" w:rsidR="009F552F" w:rsidRDefault="009F552F" w:rsidP="009F552F">
      <w:pPr>
        <w:rPr>
          <w:i/>
          <w:sz w:val="18"/>
          <w:szCs w:val="18"/>
        </w:rPr>
      </w:pPr>
      <w:r>
        <w:rPr>
          <w:i/>
        </w:rPr>
        <w:t xml:space="preserve">                </w:t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podpis Wykonawcy/ Podmiotu udostępniającego zasoby**</w:t>
      </w:r>
    </w:p>
    <w:p w14:paraId="62DA82A1" w14:textId="77777777" w:rsidR="009F552F" w:rsidRDefault="009F552F" w:rsidP="009F552F">
      <w:pPr>
        <w:rPr>
          <w:iCs/>
          <w:color w:val="000000" w:themeColor="text1"/>
          <w:sz w:val="18"/>
          <w:szCs w:val="18"/>
        </w:rPr>
      </w:pPr>
    </w:p>
    <w:p w14:paraId="73D236A6" w14:textId="77777777" w:rsidR="009F552F" w:rsidRDefault="009F552F" w:rsidP="009F552F">
      <w:pPr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jeżeli Wykonawca, polega na zdolnościach lub sytuacji podmiotów udostępniających zasoby na zasadach określonych w art. 118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 xml:space="preserve">, powyższe oświadczenie oprócz Wykonawcy składa również Podmiot udostępniający zasoby </w:t>
      </w:r>
    </w:p>
    <w:p w14:paraId="6287682D" w14:textId="77777777" w:rsidR="009F552F" w:rsidRDefault="009F552F" w:rsidP="009F552F">
      <w:pPr>
        <w:spacing w:line="360" w:lineRule="auto"/>
        <w:rPr>
          <w:szCs w:val="24"/>
        </w:rPr>
      </w:pPr>
    </w:p>
    <w:p w14:paraId="7FB47982" w14:textId="77777777" w:rsidR="009F552F" w:rsidRDefault="009F552F" w:rsidP="009F552F">
      <w:pPr>
        <w:spacing w:line="360" w:lineRule="auto"/>
        <w:rPr>
          <w:b/>
          <w:i/>
          <w:iCs/>
          <w:sz w:val="20"/>
          <w:szCs w:val="20"/>
        </w:rPr>
      </w:pPr>
    </w:p>
    <w:p w14:paraId="49A67766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b/>
          <w:i/>
          <w:iCs/>
          <w:sz w:val="20"/>
          <w:szCs w:val="20"/>
        </w:rPr>
        <w:lastRenderedPageBreak/>
        <w:t>Informacja dla wykonawcy:</w:t>
      </w:r>
    </w:p>
    <w:p w14:paraId="123F519C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Oświadczenie musi być opatrzone przez osobę lub osoby prawidłowo umocowane do reprezentowania Wykonawcy/ Podmiotu udostępniającego zasoby**</w:t>
      </w:r>
      <w:r>
        <w:rPr>
          <w:b/>
          <w:bCs/>
          <w:i/>
          <w:sz w:val="20"/>
          <w:szCs w:val="20"/>
        </w:rPr>
        <w:t xml:space="preserve"> kwalifikowanym podpisem elektronicznym, podpisem zaufanym lub podpisem osobistym.</w:t>
      </w:r>
      <w:r>
        <w:rPr>
          <w:i/>
          <w:sz w:val="20"/>
          <w:szCs w:val="20"/>
        </w:rPr>
        <w:t xml:space="preserve"> </w:t>
      </w:r>
    </w:p>
    <w:p w14:paraId="222A8113" w14:textId="77777777" w:rsidR="009F552F" w:rsidRDefault="009F552F" w:rsidP="009F552F">
      <w:pPr>
        <w:spacing w:line="360" w:lineRule="auto"/>
        <w:rPr>
          <w:i/>
          <w:iCs/>
          <w:sz w:val="20"/>
          <w:szCs w:val="20"/>
        </w:rPr>
      </w:pPr>
    </w:p>
    <w:p w14:paraId="53A6809B" w14:textId="77777777" w:rsidR="009F552F" w:rsidRDefault="009F552F" w:rsidP="009F552F">
      <w:pPr>
        <w:rPr>
          <w:b/>
          <w:bCs/>
          <w:szCs w:val="24"/>
        </w:rPr>
      </w:pPr>
    </w:p>
    <w:p w14:paraId="35A097D2" w14:textId="77777777" w:rsidR="009F552F" w:rsidRDefault="009F552F" w:rsidP="009F552F">
      <w:pPr>
        <w:rPr>
          <w:b/>
          <w:bCs/>
        </w:rPr>
      </w:pPr>
      <w:r>
        <w:rPr>
          <w:b/>
          <w:bCs/>
        </w:rPr>
        <w:t>UWAGA!</w:t>
      </w:r>
    </w:p>
    <w:p w14:paraId="6CED2123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iCs/>
        </w:rPr>
        <w:t>Oświadczenie należy złożyć na wystosowane przez Zamawiającego zgodnie z art. 274 ust. 1 PZP wezwanie – niniejszego oświadczenia nie należy składać wraz z ofertą lub samodzielnie uzupełniać bez wezwania zamawiającego.</w:t>
      </w:r>
    </w:p>
    <w:p w14:paraId="601D315A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bCs/>
          <w:iCs/>
        </w:rPr>
        <w:t>W przypadku wspólnego ubiegania się o zamówienie przez Wykonawców niniejsze oświadczenie składa odrębnie każdy z Wykonawców wspólnie ubiegających się o zamówienie.</w:t>
      </w:r>
    </w:p>
    <w:p w14:paraId="5AFB2A6D" w14:textId="77777777" w:rsidR="009F552F" w:rsidRDefault="009F552F" w:rsidP="009F552F">
      <w:pPr>
        <w:pStyle w:val="Tekstpodstawowy"/>
        <w:tabs>
          <w:tab w:val="left" w:pos="6079"/>
        </w:tabs>
        <w:spacing w:line="257" w:lineRule="exact"/>
      </w:pPr>
    </w:p>
    <w:p w14:paraId="7097848A" w14:textId="77777777" w:rsidR="009F552F" w:rsidRDefault="009F552F" w:rsidP="009F552F"/>
    <w:p w14:paraId="7FC4A661" w14:textId="77777777" w:rsidR="00F34123" w:rsidRDefault="00F34123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62FC802" w14:textId="77777777" w:rsidR="00F34123" w:rsidRDefault="00F34123" w:rsidP="00F34123">
      <w:pPr>
        <w:jc w:val="right"/>
        <w:rPr>
          <w:color w:val="111111"/>
          <w:sz w:val="22"/>
        </w:rPr>
      </w:pPr>
      <w:r>
        <w:rPr>
          <w:b/>
          <w:bCs/>
          <w:sz w:val="22"/>
        </w:rPr>
        <w:lastRenderedPageBreak/>
        <w:t>Załącznik nr 8 do SWZ</w:t>
      </w:r>
      <w:r>
        <w:rPr>
          <w:color w:val="111111"/>
          <w:sz w:val="22"/>
        </w:rPr>
        <w:t xml:space="preserve"> </w:t>
      </w:r>
    </w:p>
    <w:p w14:paraId="6218B670" w14:textId="77777777" w:rsidR="00F34123" w:rsidRDefault="00F34123" w:rsidP="00F34123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91BCBFD" w14:textId="77777777" w:rsidR="00F34123" w:rsidRDefault="00F34123" w:rsidP="00F34123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6A6D98ED" w14:textId="77777777" w:rsidR="00F34123" w:rsidRDefault="00F34123" w:rsidP="00F34123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0990AB25" w14:textId="77777777" w:rsidR="00F34123" w:rsidRDefault="00F34123" w:rsidP="00F34123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0E026543" w14:textId="77777777" w:rsidR="00F34123" w:rsidRDefault="00F34123" w:rsidP="00F34123">
      <w:pPr>
        <w:jc w:val="right"/>
        <w:rPr>
          <w:sz w:val="22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F3855F" w14:textId="77777777" w:rsidR="00F34123" w:rsidRDefault="00F34123" w:rsidP="00F34123">
      <w:pPr>
        <w:ind w:firstLine="708"/>
        <w:rPr>
          <w:color w:val="111111"/>
          <w:sz w:val="22"/>
        </w:rPr>
      </w:pPr>
    </w:p>
    <w:p w14:paraId="755052AB" w14:textId="77777777" w:rsidR="00F34123" w:rsidRDefault="00F34123" w:rsidP="00F34123">
      <w:pPr>
        <w:widowControl w:val="0"/>
        <w:jc w:val="center"/>
        <w:rPr>
          <w:color w:val="111111"/>
          <w:sz w:val="22"/>
        </w:rPr>
      </w:pPr>
    </w:p>
    <w:p w14:paraId="25805D10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Oświadczenie o pracach wykonywanych przez poszczególnych wykonawców składane przez wykonawców  wspólnie ubiegających się o udzielenie zamówienia </w:t>
      </w:r>
    </w:p>
    <w:p w14:paraId="487EFADD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(oświadczenie składane jest na podstawie art. 117 ust 4 ustawy </w:t>
      </w:r>
      <w:proofErr w:type="spellStart"/>
      <w:r>
        <w:rPr>
          <w:b/>
          <w:bCs/>
          <w:color w:val="111111"/>
          <w:sz w:val="22"/>
          <w:u w:val="single"/>
        </w:rPr>
        <w:t>Pzp</w:t>
      </w:r>
      <w:proofErr w:type="spellEnd"/>
      <w:r>
        <w:rPr>
          <w:b/>
          <w:bCs/>
          <w:color w:val="111111"/>
          <w:sz w:val="22"/>
          <w:u w:val="single"/>
        </w:rPr>
        <w:t>)</w:t>
      </w:r>
    </w:p>
    <w:p w14:paraId="4A6AD823" w14:textId="77777777" w:rsidR="00F34123" w:rsidRDefault="00F34123" w:rsidP="00F34123">
      <w:pPr>
        <w:jc w:val="center"/>
        <w:rPr>
          <w:sz w:val="22"/>
        </w:rPr>
      </w:pPr>
      <w:r>
        <w:rPr>
          <w:b/>
          <w:bCs/>
          <w:color w:val="111111"/>
          <w:sz w:val="22"/>
          <w:u w:val="single"/>
        </w:rPr>
        <w:t xml:space="preserve">w postępowaniu </w:t>
      </w:r>
      <w:r>
        <w:rPr>
          <w:b/>
          <w:color w:val="111111"/>
          <w:sz w:val="22"/>
          <w:u w:val="single"/>
        </w:rPr>
        <w:t>na:</w:t>
      </w:r>
    </w:p>
    <w:p w14:paraId="7FF2871C" w14:textId="77777777" w:rsidR="00F34123" w:rsidRDefault="00F34123" w:rsidP="00F34123">
      <w:pPr>
        <w:rPr>
          <w:b/>
          <w:bCs/>
          <w:i/>
          <w:iCs/>
          <w:sz w:val="22"/>
        </w:rPr>
      </w:pPr>
      <w:bookmarkStart w:id="4" w:name="_Hlk52144122"/>
      <w:bookmarkStart w:id="5" w:name="_Hlk74599797"/>
      <w:bookmarkEnd w:id="4"/>
      <w:bookmarkEnd w:id="5"/>
    </w:p>
    <w:p w14:paraId="72536FA1" w14:textId="77777777" w:rsidR="00F16715" w:rsidRPr="00CE1322" w:rsidRDefault="00F16715" w:rsidP="00F16715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487BDC">
        <w:rPr>
          <w:rFonts w:cstheme="minorHAnsi"/>
          <w:b/>
          <w:bCs/>
        </w:rPr>
        <w:t>"</w:t>
      </w:r>
      <w:r w:rsidRPr="00B0147B">
        <w:rPr>
          <w:rFonts w:eastAsia="Times New Roman" w:cstheme="minorHAnsi"/>
          <w:b/>
          <w:bCs/>
          <w:color w:val="000000"/>
          <w:kern w:val="0"/>
          <w:lang w:eastAsia="pl-PL" w:bidi="ar-SA"/>
        </w:rPr>
        <w:t xml:space="preserve"> </w:t>
      </w:r>
      <w:r w:rsidRPr="00B0147B">
        <w:rPr>
          <w:rFonts w:cstheme="minorHAnsi"/>
          <w:b/>
          <w:bCs/>
        </w:rPr>
        <w:t>Obsługa bankowa budżetu Gminy Rudziniec oraz jej jednostek organizacyjnych w latach 2025-2028</w:t>
      </w:r>
      <w:r>
        <w:rPr>
          <w:rFonts w:cstheme="minorHAnsi"/>
          <w:b/>
          <w:bCs/>
        </w:rPr>
        <w:t>”</w:t>
      </w:r>
      <w:r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394AC425" w14:textId="05EE6EE6" w:rsidR="00F34123" w:rsidRDefault="00F16715" w:rsidP="00F16715">
      <w:pPr>
        <w:rPr>
          <w:rFonts w:asciiTheme="minorHAnsi" w:hAnsiTheme="minorHAnsi" w:cstheme="minorHAnsi"/>
          <w:szCs w:val="24"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>prawa nr: UE.271.01</w:t>
      </w:r>
      <w:r>
        <w:rPr>
          <w:rFonts w:asciiTheme="minorHAnsi" w:hAnsiTheme="minorHAnsi" w:cstheme="minorHAnsi"/>
          <w:szCs w:val="24"/>
        </w:rPr>
        <w:t>2</w:t>
      </w:r>
      <w:r w:rsidRPr="00CE1322">
        <w:rPr>
          <w:rFonts w:asciiTheme="minorHAnsi" w:hAnsiTheme="minorHAnsi" w:cstheme="minorHAnsi"/>
          <w:szCs w:val="24"/>
        </w:rPr>
        <w:t>.2024</w:t>
      </w:r>
    </w:p>
    <w:p w14:paraId="3DEE76B7" w14:textId="77777777" w:rsidR="00F16715" w:rsidRDefault="00F16715" w:rsidP="00F16715">
      <w:pPr>
        <w:rPr>
          <w:sz w:val="22"/>
        </w:rPr>
      </w:pPr>
    </w:p>
    <w:p w14:paraId="045384D4" w14:textId="77777777" w:rsidR="00F34123" w:rsidRDefault="00F34123" w:rsidP="00F34123">
      <w:r>
        <w:rPr>
          <w:b/>
        </w:rPr>
        <w:t xml:space="preserve">Wykonawca: </w:t>
      </w:r>
    </w:p>
    <w:p w14:paraId="131B7423" w14:textId="77777777" w:rsidR="00F34123" w:rsidRDefault="00F34123" w:rsidP="00F34123">
      <w:pPr>
        <w:ind w:left="-5"/>
      </w:pPr>
      <w:r>
        <w:t>……………………………………………………..…</w:t>
      </w:r>
    </w:p>
    <w:p w14:paraId="1F432242" w14:textId="77777777" w:rsidR="00F34123" w:rsidRDefault="00F34123" w:rsidP="00F34123">
      <w:pPr>
        <w:ind w:left="-5"/>
      </w:pPr>
      <w:r>
        <w:t xml:space="preserve">………………………………………..……………… </w:t>
      </w:r>
    </w:p>
    <w:p w14:paraId="6D85F2A6" w14:textId="77777777" w:rsidR="00F34123" w:rsidRDefault="00F34123" w:rsidP="00F34123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6BABEBE" w14:textId="77777777" w:rsidR="00F34123" w:rsidRDefault="00F34123" w:rsidP="00F34123">
      <w:pPr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0534635B" w14:textId="77777777" w:rsidR="00F34123" w:rsidRDefault="00F34123" w:rsidP="00F34123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5D455DA" w14:textId="77777777" w:rsidR="00F34123" w:rsidRDefault="00F34123" w:rsidP="00F34123">
      <w:pPr>
        <w:ind w:left="-5"/>
      </w:pPr>
      <w:r>
        <w:t>………………………………………………………</w:t>
      </w:r>
    </w:p>
    <w:p w14:paraId="7DEE6415" w14:textId="77777777" w:rsidR="00F34123" w:rsidRDefault="00F34123" w:rsidP="00F34123">
      <w:pPr>
        <w:ind w:left="-5"/>
      </w:pPr>
      <w:r>
        <w:t xml:space="preserve">……………………………………………………… </w:t>
      </w:r>
    </w:p>
    <w:p w14:paraId="3D827C4E" w14:textId="77777777" w:rsidR="00F34123" w:rsidRDefault="00F34123" w:rsidP="00F34123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51E78DC8" w14:textId="77777777" w:rsidR="00F34123" w:rsidRDefault="00F34123" w:rsidP="00F34123">
      <w:pPr>
        <w:rPr>
          <w:sz w:val="22"/>
        </w:rPr>
      </w:pPr>
    </w:p>
    <w:p w14:paraId="4C4D5B73" w14:textId="77777777" w:rsidR="00F34123" w:rsidRDefault="00F34123" w:rsidP="00F34123">
      <w:pPr>
        <w:rPr>
          <w:sz w:val="22"/>
        </w:rPr>
      </w:pPr>
    </w:p>
    <w:p w14:paraId="4EBA3BC5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reprezentacji spółki / konsorcjum* dla potrzeb niniejszego zamówienia jest następujący:</w:t>
      </w:r>
    </w:p>
    <w:p w14:paraId="5993CB1B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14:paraId="15E3C325" w14:textId="77777777" w:rsidR="00F34123" w:rsidRDefault="00F34123" w:rsidP="00F34123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C23157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godnie z obowiązkiem wynikającym z art. 117 ust.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jako wykonawcy składający ofertę wspólną (konsorcjum*/ spółka cywilna*) oświadczamy następująco: </w:t>
      </w:r>
    </w:p>
    <w:p w14:paraId="7DEBBAB5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 i/ lub sytuacji ekonomicznej lub finansowej).</w:t>
      </w:r>
    </w:p>
    <w:p w14:paraId="5766A55E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Następujące:</w:t>
      </w:r>
    </w:p>
    <w:p w14:paraId="17E2EB7B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roboty budowlane*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77708979" w14:textId="77777777" w:rsidR="00817789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356E536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27A42501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5F2C6FC7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46C90C05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usługi*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9DEF6C8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69AE1DC3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57B8AA24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6263FAEC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309E1364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b/>
          <w:bCs/>
          <w:sz w:val="22"/>
          <w:szCs w:val="22"/>
        </w:rPr>
      </w:pPr>
    </w:p>
    <w:p w14:paraId="3B5AAD22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dostawy*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0B0C7F9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8F44E09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0F627A0D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4FF102D6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6C06BBD5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</w:p>
    <w:p w14:paraId="5960D064" w14:textId="77777777" w:rsidR="00F34123" w:rsidRDefault="00F34123" w:rsidP="00F34123">
      <w:pPr>
        <w:jc w:val="right"/>
        <w:rPr>
          <w:sz w:val="20"/>
          <w:szCs w:val="20"/>
        </w:rPr>
      </w:pPr>
    </w:p>
    <w:p w14:paraId="72276976" w14:textId="77777777" w:rsidR="00F34123" w:rsidRDefault="00F34123" w:rsidP="00F34123">
      <w:pPr>
        <w:ind w:left="709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6D05CB9A" w14:textId="77777777" w:rsidR="00F34123" w:rsidRDefault="00F34123" w:rsidP="00F34123">
      <w:pPr>
        <w:jc w:val="right"/>
        <w:rPr>
          <w:sz w:val="20"/>
          <w:szCs w:val="20"/>
        </w:rPr>
      </w:pPr>
    </w:p>
    <w:p w14:paraId="1260B6FA" w14:textId="77777777" w:rsidR="00F34123" w:rsidRDefault="00F34123" w:rsidP="00F34123">
      <w:pPr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23585B2E" w14:textId="77777777" w:rsidR="00F34123" w:rsidRDefault="00F34123" w:rsidP="00F34123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0FAEBCB2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</w:p>
    <w:p w14:paraId="3D89A8FE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Przez podpis należy rozumieć podpis kwalifikowany lub podpis zaufany lub podpis osobisty</w:t>
      </w:r>
    </w:p>
    <w:p w14:paraId="6524F82E" w14:textId="77777777" w:rsidR="00F460F8" w:rsidRDefault="00F460F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17483A1B" w14:textId="2A4371CA" w:rsidR="00F460F8" w:rsidRDefault="00F460F8" w:rsidP="00F16715">
      <w:pPr>
        <w:pStyle w:val="Nagwek"/>
        <w:jc w:val="center"/>
        <w:rPr>
          <w:iCs/>
          <w:szCs w:val="20"/>
        </w:rPr>
      </w:pPr>
      <w:r>
        <w:rPr>
          <w:rFonts w:ascii="Times New Roman" w:eastAsia="Times New Roman" w:hAnsi="Times New Roman"/>
          <w:b/>
          <w:bCs/>
          <w:szCs w:val="20"/>
        </w:rPr>
        <w:lastRenderedPageBreak/>
        <w:t xml:space="preserve">               </w:t>
      </w:r>
      <w:r>
        <w:rPr>
          <w:rFonts w:ascii="Times New Roman" w:eastAsia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8E9CF30" w14:textId="07C8FFB9" w:rsidR="0024663B" w:rsidRDefault="0024663B" w:rsidP="0024663B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F16715">
        <w:rPr>
          <w:b/>
          <w:bCs/>
        </w:rPr>
        <w:t>9</w:t>
      </w:r>
      <w:r>
        <w:rPr>
          <w:b/>
          <w:bCs/>
        </w:rPr>
        <w:t xml:space="preserve"> do SWZ </w:t>
      </w:r>
    </w:p>
    <w:p w14:paraId="4CBE32D0" w14:textId="77777777" w:rsidR="0024663B" w:rsidRDefault="0024663B" w:rsidP="0024663B">
      <w:pPr>
        <w:spacing w:after="30"/>
      </w:pPr>
      <w:r>
        <w:t xml:space="preserve"> </w:t>
      </w:r>
    </w:p>
    <w:p w14:paraId="37B02F41" w14:textId="77777777" w:rsidR="0024663B" w:rsidRDefault="0024663B" w:rsidP="0024663B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D119458" w14:textId="77777777" w:rsidR="0024663B" w:rsidRDefault="0024663B" w:rsidP="0024663B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2674FBF7" w14:textId="77777777" w:rsidR="0024663B" w:rsidRDefault="0024663B" w:rsidP="0024663B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0F30047" w14:textId="77777777" w:rsidR="0024663B" w:rsidRDefault="0024663B" w:rsidP="0024663B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55EA3EC" w14:textId="77777777" w:rsidR="0024663B" w:rsidRDefault="0024663B" w:rsidP="0024663B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AC35F97" w14:textId="77777777" w:rsidR="0024663B" w:rsidRDefault="0024663B" w:rsidP="0024663B">
      <w:pPr>
        <w:spacing w:after="0"/>
        <w:jc w:val="right"/>
        <w:rPr>
          <w:b/>
          <w:szCs w:val="24"/>
        </w:rPr>
      </w:pPr>
    </w:p>
    <w:p w14:paraId="0436E8F1" w14:textId="77777777" w:rsidR="0024663B" w:rsidRDefault="0024663B" w:rsidP="0024663B">
      <w:pPr>
        <w:spacing w:after="0"/>
        <w:rPr>
          <w:b/>
        </w:rPr>
      </w:pPr>
    </w:p>
    <w:p w14:paraId="49932B29" w14:textId="77777777" w:rsidR="0024663B" w:rsidRDefault="0024663B" w:rsidP="0024663B">
      <w:pPr>
        <w:spacing w:after="0"/>
      </w:pPr>
      <w:r>
        <w:rPr>
          <w:b/>
        </w:rPr>
        <w:t xml:space="preserve">Podmiot udostępniający zasoby: </w:t>
      </w:r>
    </w:p>
    <w:p w14:paraId="2DEB93EB" w14:textId="77777777" w:rsidR="0024663B" w:rsidRDefault="0024663B" w:rsidP="0024663B">
      <w:pPr>
        <w:spacing w:after="0"/>
      </w:pPr>
    </w:p>
    <w:p w14:paraId="419677E9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……………………………………………………..…</w:t>
      </w:r>
    </w:p>
    <w:p w14:paraId="448301CE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70E925B5" w14:textId="77777777" w:rsidR="0024663B" w:rsidRDefault="0024663B" w:rsidP="0024663B">
      <w:pPr>
        <w:spacing w:after="0" w:line="240" w:lineRule="auto"/>
        <w:ind w:left="-5" w:right="5772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3B5883D8" w14:textId="77777777" w:rsidR="0024663B" w:rsidRDefault="0024663B" w:rsidP="0024663B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DC6CF4F" w14:textId="77777777" w:rsidR="0024663B" w:rsidRDefault="0024663B" w:rsidP="0024663B">
      <w:pPr>
        <w:spacing w:after="0" w:line="240" w:lineRule="auto"/>
        <w:ind w:right="3545"/>
      </w:pPr>
    </w:p>
    <w:p w14:paraId="5F0BDB5F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………………………………………………………</w:t>
      </w:r>
    </w:p>
    <w:p w14:paraId="64EBA4E6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F220025" w14:textId="77777777" w:rsidR="0024663B" w:rsidRDefault="0024663B" w:rsidP="0024663B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166C5732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5559E524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74B876F5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  <w:r>
        <w:rPr>
          <w:b/>
        </w:rPr>
        <w:t xml:space="preserve">OŚWIADCZENIE PODMIOTU UDOSTĘPNIAJĄCEGO ZASOBY NA PODSTAWIE ART. 118 USTAWY PZP DOTYCZĄCE PRZESŁANEK WYKLUCZENIA Z POSTĘPOWANIA </w:t>
      </w:r>
    </w:p>
    <w:p w14:paraId="63B88FE2" w14:textId="77777777" w:rsidR="0024663B" w:rsidRDefault="0024663B" w:rsidP="0024663B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3A74CD1C" w14:textId="77777777" w:rsidR="0024663B" w:rsidRDefault="0024663B" w:rsidP="0024663B">
      <w:pPr>
        <w:spacing w:after="136"/>
        <w:ind w:left="10" w:right="65"/>
        <w:jc w:val="center"/>
      </w:pPr>
    </w:p>
    <w:p w14:paraId="343A1BF7" w14:textId="77777777" w:rsidR="00F16715" w:rsidRDefault="0024663B" w:rsidP="00F16715">
      <w:pPr>
        <w:pStyle w:val="Standard"/>
        <w:spacing w:line="228" w:lineRule="auto"/>
        <w:ind w:left="992" w:right="20" w:hanging="992"/>
        <w:rPr>
          <w:b/>
          <w:bCs/>
          <w:i/>
          <w:iCs/>
        </w:rPr>
      </w:pPr>
      <w:r>
        <w:t>Na potrzeby postępowania o udzielenie zamówienia publicznego pn.: .</w:t>
      </w:r>
      <w:r>
        <w:rPr>
          <w:i/>
          <w:iCs/>
        </w:rPr>
        <w:t>:</w:t>
      </w:r>
      <w:r>
        <w:rPr>
          <w:b/>
          <w:bCs/>
          <w:i/>
          <w:iCs/>
        </w:rPr>
        <w:t xml:space="preserve"> </w:t>
      </w:r>
    </w:p>
    <w:p w14:paraId="798E6D83" w14:textId="6ED9CA7D" w:rsidR="00F16715" w:rsidRPr="00CE1322" w:rsidRDefault="00F16715" w:rsidP="00F16715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487BDC">
        <w:rPr>
          <w:rFonts w:cstheme="minorHAnsi"/>
          <w:b/>
          <w:bCs/>
        </w:rPr>
        <w:t>"</w:t>
      </w:r>
      <w:r w:rsidRPr="00B0147B">
        <w:rPr>
          <w:rFonts w:cstheme="minorHAnsi"/>
          <w:b/>
          <w:bCs/>
        </w:rPr>
        <w:t>Obsługa bankowa budżetu Gminy Rudziniec oraz jej jednostek organizacyjnych w latach 2025-2028</w:t>
      </w:r>
      <w:r>
        <w:rPr>
          <w:rFonts w:cstheme="minorHAnsi"/>
          <w:b/>
          <w:bCs/>
        </w:rPr>
        <w:t>”</w:t>
      </w:r>
      <w:r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2DED7640" w14:textId="680C461B" w:rsidR="0024663B" w:rsidRDefault="00F16715" w:rsidP="00F16715">
      <w:pPr>
        <w:spacing w:after="31"/>
        <w:ind w:left="-5" w:right="50"/>
        <w:rPr>
          <w:i/>
          <w:iCs/>
          <w:color w:val="000000" w:themeColor="text1"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>prawa nr: UE.271.01</w:t>
      </w:r>
      <w:r>
        <w:rPr>
          <w:rFonts w:asciiTheme="minorHAnsi" w:hAnsiTheme="minorHAnsi" w:cstheme="minorHAnsi"/>
          <w:szCs w:val="24"/>
        </w:rPr>
        <w:t>2</w:t>
      </w:r>
      <w:r w:rsidRPr="00CE1322">
        <w:rPr>
          <w:rFonts w:asciiTheme="minorHAnsi" w:hAnsiTheme="minorHAnsi" w:cstheme="minorHAnsi"/>
          <w:szCs w:val="24"/>
        </w:rPr>
        <w:t>.2024</w:t>
      </w:r>
      <w:r w:rsidR="0024663B">
        <w:rPr>
          <w:bCs/>
          <w:iCs/>
        </w:rPr>
        <w:t xml:space="preserve">, </w:t>
      </w:r>
      <w:r w:rsidR="0024663B">
        <w:t>oświadczam, co następuje:</w:t>
      </w:r>
    </w:p>
    <w:p w14:paraId="09DE4F3E" w14:textId="77777777" w:rsidR="0024663B" w:rsidRDefault="0024663B" w:rsidP="0024663B">
      <w:pPr>
        <w:shd w:val="clear" w:color="auto" w:fill="BFBFBF"/>
        <w:spacing w:after="155"/>
        <w:ind w:left="10" w:right="65"/>
        <w:jc w:val="center"/>
      </w:pPr>
      <w:r>
        <w:rPr>
          <w:b/>
        </w:rPr>
        <w:t xml:space="preserve">OŚWIADCZENIA DOTYCZĄCE PODMIOTU: </w:t>
      </w:r>
    </w:p>
    <w:p w14:paraId="3092B6C5" w14:textId="77777777" w:rsidR="0024663B" w:rsidRDefault="0024663B" w:rsidP="0024663B">
      <w:pPr>
        <w:pStyle w:val="Akapitzlist"/>
        <w:ind w:left="0"/>
        <w:jc w:val="both"/>
      </w:pPr>
      <w:r>
        <w:t>Oświadczam, że</w:t>
      </w:r>
      <w:r>
        <w:rPr>
          <w:rStyle w:val="Odwoanieprzypisudolnego"/>
        </w:rPr>
        <w:footnoteReference w:id="2"/>
      </w:r>
      <w:r>
        <w:t>:</w:t>
      </w:r>
    </w:p>
    <w:p w14:paraId="077A74B8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108 ust 1 ustawy </w:t>
      </w:r>
      <w:proofErr w:type="spellStart"/>
      <w:r>
        <w:t>Pzp</w:t>
      </w:r>
      <w:proofErr w:type="spellEnd"/>
    </w:p>
    <w:p w14:paraId="7FDC5F74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7 ust. 1 ustawy z dnia 13 kwietnia </w:t>
      </w:r>
      <w:r>
        <w:br/>
        <w:t>2022 r. o szczególnych rozwiązaniach w zakresie przeciwdziałania wspieraniu agresji na Ukrainę oraz służących ochronie bezpieczeństwa narodowego.</w:t>
      </w:r>
    </w:p>
    <w:p w14:paraId="4446D037" w14:textId="77777777" w:rsidR="0024663B" w:rsidRDefault="0024663B" w:rsidP="0024663B">
      <w:pPr>
        <w:pStyle w:val="Akapitzlist"/>
        <w:ind w:left="0"/>
        <w:jc w:val="both"/>
      </w:pPr>
    </w:p>
    <w:p w14:paraId="6BAE972F" w14:textId="77777777" w:rsidR="0024663B" w:rsidRDefault="0024663B" w:rsidP="0024663B">
      <w:pPr>
        <w:spacing w:after="0" w:line="240" w:lineRule="auto"/>
      </w:pPr>
    </w:p>
    <w:p w14:paraId="23EAD1AC" w14:textId="77777777" w:rsidR="0024663B" w:rsidRDefault="0024663B" w:rsidP="0024663B">
      <w:pPr>
        <w:spacing w:after="0" w:line="240" w:lineRule="auto"/>
        <w:ind w:right="62"/>
        <w:rPr>
          <w:i/>
          <w:lang w:eastAsia="ar-SA"/>
        </w:rPr>
      </w:pPr>
      <w:r>
        <w:rPr>
          <w:b/>
          <w:i/>
          <w:lang w:eastAsia="ar-SA"/>
        </w:rPr>
        <w:t xml:space="preserve">*Uwaga: </w:t>
      </w:r>
      <w:r>
        <w:rPr>
          <w:i/>
          <w:lang w:eastAsia="ar-SA"/>
        </w:rPr>
        <w:t xml:space="preserve">W przypadku gdy w stosunku do Podmiotu udostępniającego zasoby zachodzi którakolwiek </w:t>
      </w:r>
      <w:r>
        <w:rPr>
          <w:i/>
          <w:lang w:eastAsia="ar-SA"/>
        </w:rPr>
        <w:br/>
        <w:t xml:space="preserve">z okoliczności określonych w art. 108 ust. 1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i/lub art. 7 ust. 1 ustawy z dnia 13 kwietnia 2022 r. o szczególnych rozwiązaniach w zakresie przeciwdziałania wspieraniu agresji na Ukrainę oraz służących ochronie bezpieczeństwa narodowego skutkująca wykluczeniem z postępowania to Podmiot ten zobowiązany jest wskazać w niniejszym oświadczeniu (poniżej) tę okoliczność. W odniesieniu do przesłanek wykluczenia wskazanych </w:t>
      </w:r>
      <w:r>
        <w:rPr>
          <w:i/>
          <w:lang w:eastAsia="ar-SA"/>
        </w:rPr>
        <w:lastRenderedPageBreak/>
        <w:t xml:space="preserve">w art. 110 ust. 2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Wykonawca nie podlega wykluczeniu jeśli udowodni Zamawiającemu, </w:t>
      </w:r>
      <w:r>
        <w:rPr>
          <w:i/>
          <w:szCs w:val="24"/>
          <w:lang w:eastAsia="ar-SA"/>
        </w:rPr>
        <w:t xml:space="preserve"> </w:t>
      </w:r>
      <w:r>
        <w:rPr>
          <w:i/>
          <w:lang w:eastAsia="ar-SA"/>
        </w:rPr>
        <w:t xml:space="preserve">że spełnił łącznie przesłanki określone w ww. przepisie prawa, co należy wykazać poniżej. </w:t>
      </w:r>
    </w:p>
    <w:p w14:paraId="027A8709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319B05B0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23360B3B" w14:textId="77777777" w:rsidR="0024663B" w:rsidRDefault="0024663B" w:rsidP="0024663B">
      <w:pPr>
        <w:spacing w:after="0" w:line="240" w:lineRule="auto"/>
        <w:ind w:right="566"/>
        <w:rPr>
          <w:i/>
          <w:iCs/>
          <w:lang w:eastAsia="ar-SA"/>
        </w:rPr>
      </w:pPr>
      <w:r>
        <w:rPr>
          <w:i/>
          <w:iCs/>
          <w:lang w:eastAsia="ar-SA"/>
        </w:rPr>
        <w:t>*niepotrzebne skreślić</w:t>
      </w:r>
    </w:p>
    <w:p w14:paraId="6B599C31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67C9E1C2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1" w:hanging="11"/>
        <w:jc w:val="center"/>
        <w:rPr>
          <w:b/>
          <w:sz w:val="20"/>
          <w:szCs w:val="20"/>
        </w:rPr>
      </w:pPr>
      <w:r>
        <w:rPr>
          <w:b/>
          <w:szCs w:val="20"/>
        </w:rPr>
        <w:t>OŚWIADCZENIE PODMIOTU UDOSTĘPNIAJĄCEGO ZASOBY NA PODSTAWIE ART. 118 USTAWY PZP</w:t>
      </w:r>
    </w:p>
    <w:p w14:paraId="46E6C749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 xml:space="preserve">DOTYCZĄCE SPEŁNIENIA WARUNKÓW UDZIAŁU W POSTĘPOWANIU </w:t>
      </w:r>
    </w:p>
    <w:p w14:paraId="1E78265F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>w zakresie w jakim Wykonawca powołuje się na jego zasoby</w:t>
      </w:r>
    </w:p>
    <w:p w14:paraId="0264BEBE" w14:textId="77777777" w:rsidR="0024663B" w:rsidRDefault="0024663B" w:rsidP="0024663B">
      <w:pPr>
        <w:spacing w:after="0" w:line="240" w:lineRule="auto"/>
        <w:ind w:right="566"/>
        <w:rPr>
          <w:lang w:eastAsia="ar-SA"/>
        </w:rPr>
      </w:pPr>
    </w:p>
    <w:p w14:paraId="6DF62349" w14:textId="77777777" w:rsidR="0024663B" w:rsidRDefault="0024663B" w:rsidP="0024663B">
      <w:pPr>
        <w:spacing w:after="0" w:line="24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(SWZ), </w:t>
      </w:r>
      <w:r>
        <w:t>w następującym zakresie:</w:t>
      </w:r>
    </w:p>
    <w:p w14:paraId="16B4A46E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2B14D293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58DF173C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</w:t>
      </w:r>
    </w:p>
    <w:p w14:paraId="018B3DBB" w14:textId="77777777" w:rsidR="0024663B" w:rsidRDefault="0024663B" w:rsidP="0024663B">
      <w:pPr>
        <w:spacing w:after="0" w:line="240" w:lineRule="auto"/>
      </w:pPr>
      <w:r>
        <w:t>W związku z powoływaniem się Wykonawcy ……………………………………….. (</w:t>
      </w:r>
      <w:r>
        <w:rPr>
          <w:i/>
          <w:iCs/>
        </w:rPr>
        <w:t xml:space="preserve">podać nazwę Wykonawcy) </w:t>
      </w:r>
      <w:r>
        <w:t xml:space="preserve">na moje zasoby zgodnie z treścią art. 118 ustawy </w:t>
      </w:r>
      <w:proofErr w:type="spellStart"/>
      <w:r>
        <w:t>Pzp</w:t>
      </w:r>
      <w:proofErr w:type="spellEnd"/>
      <w:r>
        <w:t>, na potwierdzenie czego składam Zobowiązanie do oddania mu do dyspozycji niezbędnych zasobów na potrzeby realizacji zamówienia lub inny podmiotowy środek dowodowy potwierdzający, że wykonawca realizując zamówienie, będzie dysponował niezbędnymi zasobami.</w:t>
      </w:r>
    </w:p>
    <w:p w14:paraId="55CBD5BF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07D3DDAD" w14:textId="77777777" w:rsidR="0024663B" w:rsidRDefault="0024663B" w:rsidP="0024663B">
      <w:pPr>
        <w:spacing w:after="0" w:line="240" w:lineRule="auto"/>
        <w:rPr>
          <w:i/>
          <w:szCs w:val="24"/>
        </w:rPr>
      </w:pPr>
    </w:p>
    <w:p w14:paraId="65EBFA41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jc w:val="center"/>
        <w:rPr>
          <w:i/>
          <w:szCs w:val="24"/>
        </w:rPr>
      </w:pPr>
      <w:r>
        <w:rPr>
          <w:b/>
          <w:szCs w:val="24"/>
        </w:rPr>
        <w:t>OŚWIADCZENIE DOTYCZĄCE PODANYCH INFORMACJI:</w:t>
      </w:r>
    </w:p>
    <w:p w14:paraId="28EC8999" w14:textId="77777777" w:rsidR="0024663B" w:rsidRDefault="0024663B" w:rsidP="0024663B">
      <w:pPr>
        <w:spacing w:after="0" w:line="240" w:lineRule="auto"/>
        <w:rPr>
          <w:szCs w:val="24"/>
        </w:rPr>
      </w:pPr>
    </w:p>
    <w:p w14:paraId="15678156" w14:textId="7206A47A" w:rsidR="0024663B" w:rsidRDefault="0024663B" w:rsidP="0024663B">
      <w:pPr>
        <w:spacing w:after="0" w:line="240" w:lineRule="auto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ED9700C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</w:p>
    <w:p w14:paraId="36AC51DA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0BCCFBB4" w14:textId="77777777" w:rsidR="0024663B" w:rsidRDefault="0024663B" w:rsidP="0024663B">
      <w:pPr>
        <w:keepNext/>
        <w:widowControl w:val="0"/>
        <w:spacing w:after="0" w:line="240" w:lineRule="auto"/>
        <w:ind w:left="496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Podpis(y) osoby(osób) upoważnionej(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) </w:t>
      </w:r>
    </w:p>
    <w:p w14:paraId="51E0E442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3BA196D6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podmiotu udostępniającego zasoby </w:t>
      </w:r>
    </w:p>
    <w:p w14:paraId="412467EF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2CB40DA6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127C5A45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479FCF0D" w14:textId="77777777" w:rsidR="0024663B" w:rsidRDefault="0024663B" w:rsidP="0024663B">
      <w:pPr>
        <w:rPr>
          <w:color w:val="auto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</w:t>
      </w:r>
      <w:r>
        <w:rPr>
          <w:iCs/>
          <w:sz w:val="20"/>
          <w:szCs w:val="20"/>
          <w:lang w:eastAsia="ar-SA"/>
        </w:rPr>
        <w:t>lub podpis zaufany</w:t>
      </w:r>
      <w:r>
        <w:rPr>
          <w:sz w:val="20"/>
          <w:szCs w:val="20"/>
          <w:lang w:eastAsia="ar-SA"/>
        </w:rPr>
        <w:t xml:space="preserve">. </w:t>
      </w:r>
    </w:p>
    <w:sectPr w:rsidR="0024663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398" w:bottom="1274" w:left="1440" w:header="0" w:footer="71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A8477" w14:textId="77777777" w:rsidR="00831B80" w:rsidRDefault="00831B80">
      <w:pPr>
        <w:spacing w:after="0" w:line="240" w:lineRule="auto"/>
      </w:pPr>
      <w:r>
        <w:separator/>
      </w:r>
    </w:p>
  </w:endnote>
  <w:endnote w:type="continuationSeparator" w:id="0">
    <w:p w14:paraId="4549FE93" w14:textId="77777777" w:rsidR="00831B80" w:rsidRDefault="0083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0F9C" w14:textId="77777777" w:rsidR="00F34123" w:rsidRDefault="00F34123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</w:t>
    </w:r>
  </w:p>
  <w:p w14:paraId="2F69C244" w14:textId="77777777" w:rsidR="00F34123" w:rsidRDefault="00F34123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9437C" w14:textId="37E20DEB" w:rsidR="002C2954" w:rsidRDefault="00F34123" w:rsidP="002C2954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0B57BF54" w14:textId="3F6E9D63" w:rsidR="00F34123" w:rsidRDefault="00F34123" w:rsidP="00F142E0">
    <w:pPr>
      <w:spacing w:after="0" w:line="259" w:lineRule="auto"/>
      <w:ind w:left="43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9420E" w14:textId="77777777" w:rsidR="00F34123" w:rsidRDefault="00F34123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7C97E92D" w14:textId="77777777" w:rsidR="00F34123" w:rsidRDefault="00F34123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D63B" w14:textId="77777777" w:rsidR="00831B80" w:rsidRDefault="00831B80">
      <w:pPr>
        <w:spacing w:after="0" w:line="240" w:lineRule="auto"/>
      </w:pPr>
      <w:r>
        <w:separator/>
      </w:r>
    </w:p>
  </w:footnote>
  <w:footnote w:type="continuationSeparator" w:id="0">
    <w:p w14:paraId="2FF182F4" w14:textId="77777777" w:rsidR="00831B80" w:rsidRDefault="00831B80">
      <w:pPr>
        <w:spacing w:after="0" w:line="240" w:lineRule="auto"/>
      </w:pPr>
      <w:r>
        <w:continuationSeparator/>
      </w:r>
    </w:p>
  </w:footnote>
  <w:footnote w:id="1">
    <w:p w14:paraId="34AD5A2B" w14:textId="77777777" w:rsidR="00F34123" w:rsidRDefault="00F34123" w:rsidP="00B96CEF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Należy zaznaczyć właściwe poprzez umieszczenie X</w:t>
      </w:r>
    </w:p>
  </w:footnote>
  <w:footnote w:id="2">
    <w:p w14:paraId="7968E69B" w14:textId="77777777" w:rsidR="0024663B" w:rsidRDefault="0024663B" w:rsidP="0024663B">
      <w:pPr>
        <w:pStyle w:val="Tekstprzypisudolnego"/>
      </w:pPr>
      <w:r>
        <w:rPr>
          <w:rStyle w:val="Znakiprzypiswdolnych"/>
        </w:rPr>
        <w:footnoteRef/>
      </w:r>
      <w:r>
        <w:t xml:space="preserve"> Należy zaznaczyć prawidłową odpowiedź wstawiając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2E79" w14:textId="77777777" w:rsidR="00F34123" w:rsidRDefault="00F34123">
    <w:pPr>
      <w:spacing w:after="0" w:line="240" w:lineRule="auto"/>
      <w:jc w:val="center"/>
      <w:rPr>
        <w:i/>
      </w:rPr>
    </w:pPr>
  </w:p>
  <w:p w14:paraId="42ECA3DC" w14:textId="77777777" w:rsidR="00F34123" w:rsidRDefault="00F34123">
    <w:pPr>
      <w:spacing w:after="0" w:line="240" w:lineRule="auto"/>
      <w:jc w:val="center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sz w:val="20"/>
        <w:szCs w:val="20"/>
      </w:rPr>
      <w:t>SPECYFIKACJA WARUNKÓW ZAMÓWIENIA</w:t>
    </w:r>
  </w:p>
  <w:p w14:paraId="638A2D3A" w14:textId="798F9CAE" w:rsidR="00DA4F7F" w:rsidRDefault="00487BDC" w:rsidP="00F2151A">
    <w:pPr>
      <w:pStyle w:val="Standard"/>
      <w:spacing w:line="228" w:lineRule="auto"/>
      <w:ind w:left="992" w:right="20" w:hanging="992"/>
      <w:jc w:val="center"/>
      <w:rPr>
        <w:rFonts w:ascii="Book Antiqua" w:hAnsi="Book Antiqua"/>
        <w:b/>
        <w:bCs/>
        <w:sz w:val="16"/>
        <w:szCs w:val="16"/>
      </w:rPr>
    </w:pPr>
    <w:r w:rsidRPr="00487BDC">
      <w:rPr>
        <w:rFonts w:cstheme="minorHAnsi"/>
        <w:b/>
        <w:bCs/>
      </w:rPr>
      <w:t>"</w:t>
    </w:r>
    <w:r w:rsidR="00B0147B" w:rsidRPr="00B0147B">
      <w:rPr>
        <w:rFonts w:eastAsia="Times New Roman" w:cstheme="minorHAnsi"/>
        <w:b/>
        <w:bCs/>
        <w:color w:val="000000"/>
        <w:kern w:val="0"/>
        <w:lang w:eastAsia="pl-PL" w:bidi="ar-SA"/>
      </w:rPr>
      <w:t xml:space="preserve"> </w:t>
    </w:r>
    <w:r w:rsidR="00B0147B" w:rsidRPr="00B0147B">
      <w:rPr>
        <w:rFonts w:cstheme="minorHAnsi"/>
        <w:b/>
        <w:bCs/>
      </w:rPr>
      <w:t xml:space="preserve">Obsługa bankowa budżetu Gminy Rudziniec oraz jej jednostek organizacyjnych w latach 2025-2028 </w:t>
    </w:r>
    <w:r w:rsidRPr="00487BDC">
      <w:rPr>
        <w:rFonts w:cstheme="minorHAnsi"/>
        <w:b/>
        <w:bCs/>
      </w:rPr>
      <w:t>"</w:t>
    </w:r>
    <w:r w:rsidR="00DA4F7F">
      <w:rPr>
        <w:rFonts w:ascii="Book Antiqua" w:hAnsi="Book Antiqua"/>
        <w:b/>
        <w:bCs/>
        <w:sz w:val="16"/>
        <w:szCs w:val="16"/>
      </w:rPr>
      <w:t xml:space="preserve"> </w:t>
    </w:r>
  </w:p>
  <w:p w14:paraId="24FAD262" w14:textId="6D56A24E" w:rsidR="00F34123" w:rsidRDefault="00C831F7" w:rsidP="00F2151A">
    <w:pPr>
      <w:pStyle w:val="Standard"/>
      <w:spacing w:line="228" w:lineRule="auto"/>
      <w:ind w:left="992" w:right="20" w:hanging="992"/>
      <w:jc w:val="center"/>
    </w:pPr>
    <w:r w:rsidRPr="00C831F7">
      <w:rPr>
        <w:rFonts w:ascii="Book Antiqua" w:hAnsi="Book Antiqua"/>
        <w:bCs/>
        <w:sz w:val="16"/>
        <w:szCs w:val="16"/>
      </w:rPr>
      <w:t>S</w:t>
    </w:r>
    <w:r w:rsidRPr="00C831F7">
      <w:t>prawa nr:</w:t>
    </w:r>
    <w:r>
      <w:t xml:space="preserve"> </w:t>
    </w:r>
    <w:r w:rsidR="00DA4F7F" w:rsidRPr="00DA4F7F">
      <w:t>UE.271.01</w:t>
    </w:r>
    <w:r w:rsidR="00487BDC">
      <w:t>2</w:t>
    </w:r>
    <w:r w:rsidR="00DA4F7F" w:rsidRPr="00DA4F7F">
      <w:t>.2024</w:t>
    </w:r>
  </w:p>
  <w:p w14:paraId="3E629B46" w14:textId="77777777" w:rsidR="00863F94" w:rsidRPr="00F2151A" w:rsidRDefault="00863F94" w:rsidP="00F2151A">
    <w:pPr>
      <w:pStyle w:val="Standard"/>
      <w:spacing w:line="228" w:lineRule="auto"/>
      <w:ind w:left="992" w:right="20" w:hanging="992"/>
      <w:jc w:val="center"/>
      <w:rPr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103C" w14:textId="77777777" w:rsidR="00F34123" w:rsidRDefault="00F341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E9E"/>
    <w:multiLevelType w:val="multilevel"/>
    <w:tmpl w:val="574EC844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1" w15:restartNumberingAfterBreak="0">
    <w:nsid w:val="00FE4C4E"/>
    <w:multiLevelType w:val="multilevel"/>
    <w:tmpl w:val="24204E7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85A3A"/>
    <w:multiLevelType w:val="multilevel"/>
    <w:tmpl w:val="65388C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3" w15:restartNumberingAfterBreak="0">
    <w:nsid w:val="0710175A"/>
    <w:multiLevelType w:val="multilevel"/>
    <w:tmpl w:val="FEF823D0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77549E4"/>
    <w:multiLevelType w:val="multilevel"/>
    <w:tmpl w:val="FC8AF93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8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62" w:hanging="1800"/>
      </w:pPr>
    </w:lvl>
  </w:abstractNum>
  <w:abstractNum w:abstractNumId="5" w15:restartNumberingAfterBreak="0">
    <w:nsid w:val="07C668BD"/>
    <w:multiLevelType w:val="multilevel"/>
    <w:tmpl w:val="D2C206C4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92B51"/>
    <w:multiLevelType w:val="multilevel"/>
    <w:tmpl w:val="101A0F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F4A4ED2"/>
    <w:multiLevelType w:val="multilevel"/>
    <w:tmpl w:val="4CB63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2307738"/>
    <w:multiLevelType w:val="multilevel"/>
    <w:tmpl w:val="035A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33928CC"/>
    <w:multiLevelType w:val="hybridMultilevel"/>
    <w:tmpl w:val="B2F283E0"/>
    <w:lvl w:ilvl="0" w:tplc="9794A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B31C1"/>
    <w:multiLevelType w:val="multilevel"/>
    <w:tmpl w:val="D5DCFCC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9155FA4"/>
    <w:multiLevelType w:val="hybridMultilevel"/>
    <w:tmpl w:val="FBFEC8BC"/>
    <w:lvl w:ilvl="0" w:tplc="5880784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97111"/>
    <w:multiLevelType w:val="multilevel"/>
    <w:tmpl w:val="F6E42C2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BC345F1"/>
    <w:multiLevelType w:val="multilevel"/>
    <w:tmpl w:val="D494F0E4"/>
    <w:lvl w:ilvl="0">
      <w:start w:val="1"/>
      <w:numFmt w:val="lowerLetter"/>
      <w:lvlText w:val="%1)"/>
      <w:lvlJc w:val="left"/>
      <w:pPr>
        <w:tabs>
          <w:tab w:val="num" w:pos="0"/>
        </w:tabs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1D1B3A02"/>
    <w:multiLevelType w:val="multilevel"/>
    <w:tmpl w:val="188E83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1DC07F80"/>
    <w:multiLevelType w:val="hybridMultilevel"/>
    <w:tmpl w:val="4788AD46"/>
    <w:lvl w:ilvl="0" w:tplc="ACD044D6">
      <w:start w:val="1"/>
      <w:numFmt w:val="lowerLetter"/>
      <w:lvlText w:val="%1)"/>
      <w:lvlJc w:val="left"/>
      <w:pPr>
        <w:ind w:left="78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1E0F5FE8"/>
    <w:multiLevelType w:val="multilevel"/>
    <w:tmpl w:val="0150B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1EC0534"/>
    <w:multiLevelType w:val="multilevel"/>
    <w:tmpl w:val="8B90AE6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 w15:restartNumberingAfterBreak="0">
    <w:nsid w:val="23C14C7B"/>
    <w:multiLevelType w:val="hybridMultilevel"/>
    <w:tmpl w:val="8C6A2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7366F"/>
    <w:multiLevelType w:val="hybridMultilevel"/>
    <w:tmpl w:val="E7FAF1C2"/>
    <w:lvl w:ilvl="0" w:tplc="46626EF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4E2F3A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08AE573C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F24AC3C8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A62C4AC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799A657C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A9DCF7B6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9AE25BFC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3B5E0B4A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25752816"/>
    <w:multiLevelType w:val="multilevel"/>
    <w:tmpl w:val="9460AAFC"/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396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21" w15:restartNumberingAfterBreak="0">
    <w:nsid w:val="273C5EC2"/>
    <w:multiLevelType w:val="multilevel"/>
    <w:tmpl w:val="28D49B08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73F67AA"/>
    <w:multiLevelType w:val="multilevel"/>
    <w:tmpl w:val="7D802A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29AC77F8"/>
    <w:multiLevelType w:val="multilevel"/>
    <w:tmpl w:val="8BB4DEE4"/>
    <w:lvl w:ilvl="0">
      <w:start w:val="24"/>
      <w:numFmt w:val="decimal"/>
      <w:lvlText w:val="%1"/>
      <w:lvlJc w:val="left"/>
      <w:pPr>
        <w:ind w:left="843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43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54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167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771" w:hanging="1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7" w:hanging="1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1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9" w:hanging="1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4" w:hanging="123"/>
      </w:pPr>
      <w:rPr>
        <w:rFonts w:hint="default"/>
        <w:lang w:val="pl-PL" w:eastAsia="en-US" w:bidi="ar-SA"/>
      </w:rPr>
    </w:lvl>
  </w:abstractNum>
  <w:abstractNum w:abstractNumId="24" w15:restartNumberingAfterBreak="0">
    <w:nsid w:val="2A634825"/>
    <w:multiLevelType w:val="multilevel"/>
    <w:tmpl w:val="DC006808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25" w15:restartNumberingAfterBreak="0">
    <w:nsid w:val="2B8557A7"/>
    <w:multiLevelType w:val="multilevel"/>
    <w:tmpl w:val="B3C2B940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6" w15:restartNumberingAfterBreak="0">
    <w:nsid w:val="2E2B7361"/>
    <w:multiLevelType w:val="multilevel"/>
    <w:tmpl w:val="5A142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E774262"/>
    <w:multiLevelType w:val="multilevel"/>
    <w:tmpl w:val="B9265E36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8" w15:restartNumberingAfterBreak="0">
    <w:nsid w:val="307E18FA"/>
    <w:multiLevelType w:val="multilevel"/>
    <w:tmpl w:val="AD66C088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i w:val="0"/>
        <w:iCs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AE77E86"/>
    <w:multiLevelType w:val="multilevel"/>
    <w:tmpl w:val="D0607B6E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B7706D2"/>
    <w:multiLevelType w:val="multilevel"/>
    <w:tmpl w:val="B686B9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4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44" w:hanging="1800"/>
      </w:pPr>
    </w:lvl>
  </w:abstractNum>
  <w:abstractNum w:abstractNumId="31" w15:restartNumberingAfterBreak="0">
    <w:nsid w:val="3C444C1D"/>
    <w:multiLevelType w:val="multilevel"/>
    <w:tmpl w:val="82821C32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2" w15:restartNumberingAfterBreak="0">
    <w:nsid w:val="3CD8704F"/>
    <w:multiLevelType w:val="multilevel"/>
    <w:tmpl w:val="C88AC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27A72F5"/>
    <w:multiLevelType w:val="multilevel"/>
    <w:tmpl w:val="CD0489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3112B0C"/>
    <w:multiLevelType w:val="multilevel"/>
    <w:tmpl w:val="2DBE45A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5" w15:restartNumberingAfterBreak="0">
    <w:nsid w:val="432B113F"/>
    <w:multiLevelType w:val="multilevel"/>
    <w:tmpl w:val="921A780E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433C0E89"/>
    <w:multiLevelType w:val="multilevel"/>
    <w:tmpl w:val="7E2CD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4924335E"/>
    <w:multiLevelType w:val="multilevel"/>
    <w:tmpl w:val="9210E8F4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38" w15:restartNumberingAfterBreak="0">
    <w:nsid w:val="4DE10812"/>
    <w:multiLevelType w:val="multilevel"/>
    <w:tmpl w:val="A238A960"/>
    <w:lvl w:ilvl="0">
      <w:start w:val="1"/>
      <w:numFmt w:val="lowerLetter"/>
      <w:lvlText w:val="%1.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505766B9"/>
    <w:multiLevelType w:val="multilevel"/>
    <w:tmpl w:val="21424C5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40" w15:restartNumberingAfterBreak="0">
    <w:nsid w:val="51026D4C"/>
    <w:multiLevelType w:val="multilevel"/>
    <w:tmpl w:val="9460AAFC"/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396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41" w15:restartNumberingAfterBreak="0">
    <w:nsid w:val="53F10F0E"/>
    <w:multiLevelType w:val="multilevel"/>
    <w:tmpl w:val="6DEC7A4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42" w15:restartNumberingAfterBreak="0">
    <w:nsid w:val="54835F94"/>
    <w:multiLevelType w:val="multilevel"/>
    <w:tmpl w:val="F4086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5416389"/>
    <w:multiLevelType w:val="multilevel"/>
    <w:tmpl w:val="80629AD6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55A02BAD"/>
    <w:multiLevelType w:val="hybridMultilevel"/>
    <w:tmpl w:val="28E2D52C"/>
    <w:lvl w:ilvl="0" w:tplc="070254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5F676B7"/>
    <w:multiLevelType w:val="multilevel"/>
    <w:tmpl w:val="378C6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6" w15:restartNumberingAfterBreak="0">
    <w:nsid w:val="58934E60"/>
    <w:multiLevelType w:val="multilevel"/>
    <w:tmpl w:val="F83CABC6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47" w15:restartNumberingAfterBreak="0">
    <w:nsid w:val="5A4976B1"/>
    <w:multiLevelType w:val="multilevel"/>
    <w:tmpl w:val="5C78FF6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8" w15:restartNumberingAfterBreak="0">
    <w:nsid w:val="5EC61C4E"/>
    <w:multiLevelType w:val="multilevel"/>
    <w:tmpl w:val="3AC0451E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49" w15:restartNumberingAfterBreak="0">
    <w:nsid w:val="5FE77787"/>
    <w:multiLevelType w:val="multilevel"/>
    <w:tmpl w:val="6D586C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0" w15:restartNumberingAfterBreak="0">
    <w:nsid w:val="6097476A"/>
    <w:multiLevelType w:val="hybridMultilevel"/>
    <w:tmpl w:val="D070DF88"/>
    <w:lvl w:ilvl="0" w:tplc="F8D2193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789AF2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A4B4FEC8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D15A058E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7D01634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3B08EFA4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2750A99A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F27E58EE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26308A02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51" w15:restartNumberingAfterBreak="0">
    <w:nsid w:val="67520259"/>
    <w:multiLevelType w:val="hybridMultilevel"/>
    <w:tmpl w:val="7776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081B08"/>
    <w:multiLevelType w:val="multilevel"/>
    <w:tmpl w:val="54C21B0E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53" w15:restartNumberingAfterBreak="0">
    <w:nsid w:val="6B963925"/>
    <w:multiLevelType w:val="multilevel"/>
    <w:tmpl w:val="09182402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4" w15:restartNumberingAfterBreak="0">
    <w:nsid w:val="6BF26173"/>
    <w:multiLevelType w:val="multilevel"/>
    <w:tmpl w:val="7EBEA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C2C112F"/>
    <w:multiLevelType w:val="multilevel"/>
    <w:tmpl w:val="9AB6AC3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abstractNum w:abstractNumId="56" w15:restartNumberingAfterBreak="0">
    <w:nsid w:val="6FD75A4C"/>
    <w:multiLevelType w:val="multilevel"/>
    <w:tmpl w:val="DCC2BAE4"/>
    <w:lvl w:ilvl="0">
      <w:start w:val="1"/>
      <w:numFmt w:val="lowerLetter"/>
      <w:lvlText w:val="%1)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7" w15:restartNumberingAfterBreak="0">
    <w:nsid w:val="708F6A0F"/>
    <w:multiLevelType w:val="multilevel"/>
    <w:tmpl w:val="1106817A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58" w15:restartNumberingAfterBreak="0">
    <w:nsid w:val="73A968FB"/>
    <w:multiLevelType w:val="multilevel"/>
    <w:tmpl w:val="6466379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4122F02"/>
    <w:multiLevelType w:val="multilevel"/>
    <w:tmpl w:val="268AD3BE"/>
    <w:lvl w:ilvl="0">
      <w:start w:val="1"/>
      <w:numFmt w:val="decimal"/>
      <w:lvlText w:val="%1."/>
      <w:lvlJc w:val="left"/>
      <w:pPr>
        <w:tabs>
          <w:tab w:val="num" w:pos="2666"/>
        </w:tabs>
        <w:ind w:left="3054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76" w:hanging="1800"/>
      </w:pPr>
    </w:lvl>
  </w:abstractNum>
  <w:abstractNum w:abstractNumId="60" w15:restartNumberingAfterBreak="0">
    <w:nsid w:val="76265FBC"/>
    <w:multiLevelType w:val="multilevel"/>
    <w:tmpl w:val="E108A0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61" w15:restartNumberingAfterBreak="0">
    <w:nsid w:val="7C6D414B"/>
    <w:multiLevelType w:val="multilevel"/>
    <w:tmpl w:val="44FE4A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17440903">
    <w:abstractNumId w:val="43"/>
  </w:num>
  <w:num w:numId="2" w16cid:durableId="805321348">
    <w:abstractNumId w:val="39"/>
  </w:num>
  <w:num w:numId="3" w16cid:durableId="276721887">
    <w:abstractNumId w:val="59"/>
  </w:num>
  <w:num w:numId="4" w16cid:durableId="1704205646">
    <w:abstractNumId w:val="45"/>
  </w:num>
  <w:num w:numId="5" w16cid:durableId="438450123">
    <w:abstractNumId w:val="6"/>
  </w:num>
  <w:num w:numId="6" w16cid:durableId="1518544125">
    <w:abstractNumId w:val="31"/>
  </w:num>
  <w:num w:numId="7" w16cid:durableId="771125294">
    <w:abstractNumId w:val="4"/>
  </w:num>
  <w:num w:numId="8" w16cid:durableId="741636189">
    <w:abstractNumId w:val="49"/>
  </w:num>
  <w:num w:numId="9" w16cid:durableId="1735279262">
    <w:abstractNumId w:val="28"/>
  </w:num>
  <w:num w:numId="10" w16cid:durableId="109084110">
    <w:abstractNumId w:val="40"/>
  </w:num>
  <w:num w:numId="11" w16cid:durableId="2093424687">
    <w:abstractNumId w:val="10"/>
  </w:num>
  <w:num w:numId="12" w16cid:durableId="1564413165">
    <w:abstractNumId w:val="58"/>
  </w:num>
  <w:num w:numId="13" w16cid:durableId="441068520">
    <w:abstractNumId w:val="17"/>
  </w:num>
  <w:num w:numId="14" w16cid:durableId="1986470424">
    <w:abstractNumId w:val="46"/>
  </w:num>
  <w:num w:numId="15" w16cid:durableId="240069628">
    <w:abstractNumId w:val="26"/>
  </w:num>
  <w:num w:numId="16" w16cid:durableId="561524456">
    <w:abstractNumId w:val="34"/>
  </w:num>
  <w:num w:numId="17" w16cid:durableId="84814281">
    <w:abstractNumId w:val="22"/>
  </w:num>
  <w:num w:numId="18" w16cid:durableId="1171138348">
    <w:abstractNumId w:val="2"/>
  </w:num>
  <w:num w:numId="19" w16cid:durableId="1818375330">
    <w:abstractNumId w:val="60"/>
  </w:num>
  <w:num w:numId="20" w16cid:durableId="1772360573">
    <w:abstractNumId w:val="27"/>
  </w:num>
  <w:num w:numId="21" w16cid:durableId="504977853">
    <w:abstractNumId w:val="37"/>
  </w:num>
  <w:num w:numId="22" w16cid:durableId="448277111">
    <w:abstractNumId w:val="33"/>
  </w:num>
  <w:num w:numId="23" w16cid:durableId="1878540058">
    <w:abstractNumId w:val="25"/>
  </w:num>
  <w:num w:numId="24" w16cid:durableId="481888827">
    <w:abstractNumId w:val="32"/>
  </w:num>
  <w:num w:numId="25" w16cid:durableId="1046249298">
    <w:abstractNumId w:val="48"/>
  </w:num>
  <w:num w:numId="26" w16cid:durableId="1091856277">
    <w:abstractNumId w:val="3"/>
  </w:num>
  <w:num w:numId="27" w16cid:durableId="1144809902">
    <w:abstractNumId w:val="47"/>
  </w:num>
  <w:num w:numId="28" w16cid:durableId="1616979279">
    <w:abstractNumId w:val="36"/>
  </w:num>
  <w:num w:numId="29" w16cid:durableId="1281376723">
    <w:abstractNumId w:val="41"/>
  </w:num>
  <w:num w:numId="30" w16cid:durableId="2027976874">
    <w:abstractNumId w:val="13"/>
  </w:num>
  <w:num w:numId="31" w16cid:durableId="928538068">
    <w:abstractNumId w:val="56"/>
  </w:num>
  <w:num w:numId="32" w16cid:durableId="466355795">
    <w:abstractNumId w:val="12"/>
  </w:num>
  <w:num w:numId="33" w16cid:durableId="849221685">
    <w:abstractNumId w:val="38"/>
  </w:num>
  <w:num w:numId="34" w16cid:durableId="507791797">
    <w:abstractNumId w:val="14"/>
  </w:num>
  <w:num w:numId="35" w16cid:durableId="1335570566">
    <w:abstractNumId w:val="57"/>
  </w:num>
  <w:num w:numId="36" w16cid:durableId="412047172">
    <w:abstractNumId w:val="35"/>
  </w:num>
  <w:num w:numId="37" w16cid:durableId="1720089284">
    <w:abstractNumId w:val="5"/>
  </w:num>
  <w:num w:numId="38" w16cid:durableId="1387332960">
    <w:abstractNumId w:val="53"/>
  </w:num>
  <w:num w:numId="39" w16cid:durableId="1529492619">
    <w:abstractNumId w:val="24"/>
  </w:num>
  <w:num w:numId="40" w16cid:durableId="1170483326">
    <w:abstractNumId w:val="30"/>
  </w:num>
  <w:num w:numId="41" w16cid:durableId="1881159974">
    <w:abstractNumId w:val="19"/>
  </w:num>
  <w:num w:numId="42" w16cid:durableId="1913735731">
    <w:abstractNumId w:val="50"/>
  </w:num>
  <w:num w:numId="43" w16cid:durableId="426536761">
    <w:abstractNumId w:val="23"/>
  </w:num>
  <w:num w:numId="44" w16cid:durableId="137962490">
    <w:abstractNumId w:val="1"/>
  </w:num>
  <w:num w:numId="45" w16cid:durableId="1404524280">
    <w:abstractNumId w:val="52"/>
  </w:num>
  <w:num w:numId="46" w16cid:durableId="47539355">
    <w:abstractNumId w:val="54"/>
  </w:num>
  <w:num w:numId="47" w16cid:durableId="984046541">
    <w:abstractNumId w:val="16"/>
  </w:num>
  <w:num w:numId="48" w16cid:durableId="1920942036">
    <w:abstractNumId w:val="42"/>
  </w:num>
  <w:num w:numId="49" w16cid:durableId="1805464602">
    <w:abstractNumId w:val="61"/>
  </w:num>
  <w:num w:numId="50" w16cid:durableId="1363550645">
    <w:abstractNumId w:val="7"/>
  </w:num>
  <w:num w:numId="51" w16cid:durableId="1635713724">
    <w:abstractNumId w:val="9"/>
  </w:num>
  <w:num w:numId="52" w16cid:durableId="973222044">
    <w:abstractNumId w:val="15"/>
  </w:num>
  <w:num w:numId="53" w16cid:durableId="20558895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902560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340116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37504275">
    <w:abstractNumId w:val="18"/>
  </w:num>
  <w:num w:numId="57" w16cid:durableId="2074111289">
    <w:abstractNumId w:val="20"/>
  </w:num>
  <w:num w:numId="58" w16cid:durableId="1786458750">
    <w:abstractNumId w:val="55"/>
  </w:num>
  <w:num w:numId="59" w16cid:durableId="162942427">
    <w:abstractNumId w:val="21"/>
  </w:num>
  <w:num w:numId="60" w16cid:durableId="258409271">
    <w:abstractNumId w:val="44"/>
  </w:num>
  <w:num w:numId="61" w16cid:durableId="2025982787">
    <w:abstractNumId w:val="11"/>
  </w:num>
  <w:num w:numId="62" w16cid:durableId="13598143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524869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C"/>
    <w:rsid w:val="00025F37"/>
    <w:rsid w:val="000372F0"/>
    <w:rsid w:val="000544FD"/>
    <w:rsid w:val="00057203"/>
    <w:rsid w:val="00076B0D"/>
    <w:rsid w:val="0008648B"/>
    <w:rsid w:val="00096BB8"/>
    <w:rsid w:val="000A1BE3"/>
    <w:rsid w:val="000C36E3"/>
    <w:rsid w:val="00124310"/>
    <w:rsid w:val="0014627F"/>
    <w:rsid w:val="00175629"/>
    <w:rsid w:val="001F03BC"/>
    <w:rsid w:val="00200BA6"/>
    <w:rsid w:val="002134D7"/>
    <w:rsid w:val="00245AED"/>
    <w:rsid w:val="0024663B"/>
    <w:rsid w:val="00256277"/>
    <w:rsid w:val="00271068"/>
    <w:rsid w:val="002C2954"/>
    <w:rsid w:val="002F2CD9"/>
    <w:rsid w:val="00300B39"/>
    <w:rsid w:val="0030345C"/>
    <w:rsid w:val="00313253"/>
    <w:rsid w:val="0032147A"/>
    <w:rsid w:val="00350728"/>
    <w:rsid w:val="00376735"/>
    <w:rsid w:val="003B2FA2"/>
    <w:rsid w:val="003C63E1"/>
    <w:rsid w:val="003E5E42"/>
    <w:rsid w:val="00405DB5"/>
    <w:rsid w:val="004248DC"/>
    <w:rsid w:val="00436E6E"/>
    <w:rsid w:val="004449AB"/>
    <w:rsid w:val="00463129"/>
    <w:rsid w:val="004647B0"/>
    <w:rsid w:val="00464A94"/>
    <w:rsid w:val="0047678E"/>
    <w:rsid w:val="00487BDC"/>
    <w:rsid w:val="004C07C6"/>
    <w:rsid w:val="004D0EA9"/>
    <w:rsid w:val="004D28B1"/>
    <w:rsid w:val="004D63D5"/>
    <w:rsid w:val="004E1A7C"/>
    <w:rsid w:val="00505878"/>
    <w:rsid w:val="00565163"/>
    <w:rsid w:val="00575068"/>
    <w:rsid w:val="005C5DA2"/>
    <w:rsid w:val="00615167"/>
    <w:rsid w:val="00633105"/>
    <w:rsid w:val="006B27CC"/>
    <w:rsid w:val="006B4892"/>
    <w:rsid w:val="006C4573"/>
    <w:rsid w:val="00713E3A"/>
    <w:rsid w:val="00732397"/>
    <w:rsid w:val="00787E59"/>
    <w:rsid w:val="007A2B4E"/>
    <w:rsid w:val="007B1F22"/>
    <w:rsid w:val="007D59EC"/>
    <w:rsid w:val="007E5247"/>
    <w:rsid w:val="00814751"/>
    <w:rsid w:val="00817789"/>
    <w:rsid w:val="008226E5"/>
    <w:rsid w:val="00831B80"/>
    <w:rsid w:val="00863F94"/>
    <w:rsid w:val="0086568F"/>
    <w:rsid w:val="0088107F"/>
    <w:rsid w:val="008841B4"/>
    <w:rsid w:val="008C180E"/>
    <w:rsid w:val="008C359B"/>
    <w:rsid w:val="008E1565"/>
    <w:rsid w:val="008E440E"/>
    <w:rsid w:val="00922687"/>
    <w:rsid w:val="009806C1"/>
    <w:rsid w:val="00981B47"/>
    <w:rsid w:val="009C6C26"/>
    <w:rsid w:val="009D487A"/>
    <w:rsid w:val="009F552F"/>
    <w:rsid w:val="00A26735"/>
    <w:rsid w:val="00A45CA0"/>
    <w:rsid w:val="00A93352"/>
    <w:rsid w:val="00A953D8"/>
    <w:rsid w:val="00AA1ABC"/>
    <w:rsid w:val="00AA423D"/>
    <w:rsid w:val="00AB7DD8"/>
    <w:rsid w:val="00AC7E06"/>
    <w:rsid w:val="00B0147B"/>
    <w:rsid w:val="00B264CB"/>
    <w:rsid w:val="00B53ED1"/>
    <w:rsid w:val="00B55195"/>
    <w:rsid w:val="00B65F44"/>
    <w:rsid w:val="00B7155E"/>
    <w:rsid w:val="00B716C7"/>
    <w:rsid w:val="00B819EF"/>
    <w:rsid w:val="00B96CEF"/>
    <w:rsid w:val="00BC7EC3"/>
    <w:rsid w:val="00C26472"/>
    <w:rsid w:val="00C50621"/>
    <w:rsid w:val="00C66166"/>
    <w:rsid w:val="00C831F7"/>
    <w:rsid w:val="00CA3B4D"/>
    <w:rsid w:val="00CE1322"/>
    <w:rsid w:val="00CE7071"/>
    <w:rsid w:val="00CF0F1D"/>
    <w:rsid w:val="00D13349"/>
    <w:rsid w:val="00D33887"/>
    <w:rsid w:val="00D84A72"/>
    <w:rsid w:val="00DA4F7F"/>
    <w:rsid w:val="00DE1328"/>
    <w:rsid w:val="00DE444F"/>
    <w:rsid w:val="00DF4E3E"/>
    <w:rsid w:val="00E416E5"/>
    <w:rsid w:val="00E41EE3"/>
    <w:rsid w:val="00E43CF6"/>
    <w:rsid w:val="00E5000C"/>
    <w:rsid w:val="00E52709"/>
    <w:rsid w:val="00E53A75"/>
    <w:rsid w:val="00ED3C2A"/>
    <w:rsid w:val="00F142E0"/>
    <w:rsid w:val="00F16715"/>
    <w:rsid w:val="00F2151A"/>
    <w:rsid w:val="00F34123"/>
    <w:rsid w:val="00F460F8"/>
    <w:rsid w:val="00FA32F2"/>
    <w:rsid w:val="00FA3568"/>
    <w:rsid w:val="00FB018D"/>
    <w:rsid w:val="00FB3867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C558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2A4"/>
    <w:pPr>
      <w:spacing w:after="5" w:line="264" w:lineRule="auto"/>
      <w:ind w:left="53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31766A"/>
    <w:pPr>
      <w:keepNext/>
      <w:keepLines/>
      <w:numPr>
        <w:numId w:val="7"/>
      </w:numPr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0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7F7F1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qFormat/>
    <w:rsid w:val="008932A4"/>
    <w:rPr>
      <w:rFonts w:ascii="Arial" w:eastAsia="Arial" w:hAnsi="Arial" w:cs="Arial"/>
      <w:b/>
      <w:color w:val="000000"/>
      <w:sz w:val="22"/>
    </w:rPr>
  </w:style>
  <w:style w:type="character" w:customStyle="1" w:styleId="Nagwek3Znak">
    <w:name w:val="Nagłówek 3 Znak"/>
    <w:link w:val="Nagwek3"/>
    <w:qFormat/>
    <w:rsid w:val="008932A4"/>
    <w:rPr>
      <w:rFonts w:ascii="Arial" w:eastAsia="Arial" w:hAnsi="Arial" w:cs="Arial"/>
      <w:b/>
      <w:color w:val="000000"/>
      <w:sz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8F2A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F2AA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2AA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2AAB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2A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141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6B9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C81"/>
    <w:rPr>
      <w:rFonts w:ascii="Lato" w:eastAsiaTheme="minorHAnsi" w:hAnsi="Lato"/>
      <w:sz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21C81"/>
    <w:rPr>
      <w:rFonts w:ascii="Calibri" w:eastAsiaTheme="minorHAnsi" w:hAnsi="Calibri"/>
      <w:szCs w:val="21"/>
      <w:lang w:eastAsia="en-US"/>
    </w:rPr>
  </w:style>
  <w:style w:type="character" w:customStyle="1" w:styleId="highlight">
    <w:name w:val="highlight"/>
    <w:basedOn w:val="Domylnaczcionkaakapitu"/>
    <w:qFormat/>
    <w:rsid w:val="003B2E58"/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E40B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st">
    <w:name w:val="st"/>
    <w:basedOn w:val="Domylnaczcionkaakapitu"/>
    <w:qFormat/>
    <w:rsid w:val="00007170"/>
  </w:style>
  <w:style w:type="character" w:styleId="Uwydatnienie">
    <w:name w:val="Emphasis"/>
    <w:basedOn w:val="Domylnaczcionkaakapitu"/>
    <w:uiPriority w:val="20"/>
    <w:qFormat/>
    <w:rsid w:val="00007170"/>
    <w:rPr>
      <w:i/>
      <w:iCs/>
    </w:rPr>
  </w:style>
  <w:style w:type="character" w:customStyle="1" w:styleId="msoins0">
    <w:name w:val="msoins"/>
    <w:basedOn w:val="Domylnaczcionkaakapitu"/>
    <w:qFormat/>
    <w:rsid w:val="00C8770C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05A9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biekt Znak,List Paragraph1 Znak,CW_Lista Znak,본문(내 Znak"/>
    <w:basedOn w:val="Domylnaczcionkaakapitu"/>
    <w:link w:val="Akapitzlist"/>
    <w:uiPriority w:val="1"/>
    <w:qFormat/>
    <w:locked/>
    <w:rsid w:val="00605A93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B053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b">
    <w:name w:val="a_lb"/>
    <w:basedOn w:val="Domylnaczcionkaakapitu"/>
    <w:qFormat/>
    <w:rsid w:val="00792F4B"/>
  </w:style>
  <w:style w:type="character" w:styleId="UyteHipercze">
    <w:name w:val="FollowedHyperlink"/>
    <w:basedOn w:val="Domylnaczcionkaakapitu"/>
    <w:uiPriority w:val="99"/>
    <w:semiHidden/>
    <w:unhideWhenUsed/>
    <w:rsid w:val="003D23E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0223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qFormat/>
    <w:rsid w:val="00972771"/>
  </w:style>
  <w:style w:type="character" w:customStyle="1" w:styleId="v1hgkelc">
    <w:name w:val="v1hgkelc"/>
    <w:basedOn w:val="Domylnaczcionkaakapitu"/>
    <w:qFormat/>
    <w:rsid w:val="009921CA"/>
  </w:style>
  <w:style w:type="character" w:customStyle="1" w:styleId="alb-s">
    <w:name w:val="a_lb-s"/>
    <w:basedOn w:val="Domylnaczcionkaakapitu"/>
    <w:qFormat/>
    <w:rsid w:val="00AC6254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Pr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1C81"/>
    <w:pPr>
      <w:tabs>
        <w:tab w:val="center" w:pos="4536"/>
        <w:tab w:val="right" w:pos="9072"/>
      </w:tabs>
      <w:spacing w:before="120" w:after="40" w:line="240" w:lineRule="auto"/>
      <w:ind w:left="992" w:right="0" w:hanging="992"/>
      <w:jc w:val="left"/>
    </w:pPr>
    <w:rPr>
      <w:rFonts w:ascii="Lato" w:eastAsiaTheme="minorHAnsi" w:hAnsi="Lato" w:cstheme="minorBidi"/>
      <w:color w:val="auto"/>
      <w:sz w:val="20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F2A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2A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2A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Wypunktowanie,Obiekt,List Paragraph1,CW_Lista,normalny tekst,paragraf,BulletC,RR PGE Akapit z listą,Styl 1,Citation List,본문(내"/>
    <w:basedOn w:val="Normalny"/>
    <w:link w:val="AkapitzlistZnak"/>
    <w:qFormat/>
    <w:rsid w:val="006E1B38"/>
    <w:pPr>
      <w:spacing w:after="0" w:line="240" w:lineRule="auto"/>
      <w:ind w:left="708" w:right="0" w:firstLine="0"/>
      <w:jc w:val="left"/>
    </w:pPr>
    <w:rPr>
      <w:color w:val="auto"/>
      <w:szCs w:val="24"/>
    </w:rPr>
  </w:style>
  <w:style w:type="paragraph" w:customStyle="1" w:styleId="Default">
    <w:name w:val="Default"/>
    <w:qFormat/>
    <w:rsid w:val="00307BAD"/>
    <w:rPr>
      <w:rFonts w:ascii="Lato" w:hAnsi="Lato" w:cs="Lato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uiPriority w:val="99"/>
    <w:unhideWhenUsed/>
    <w:qFormat/>
    <w:rsid w:val="00221C81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Poprawka">
    <w:name w:val="Revision"/>
    <w:uiPriority w:val="99"/>
    <w:semiHidden/>
    <w:qFormat/>
    <w:rsid w:val="00C7152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qFormat/>
    <w:rsid w:val="00331B0F"/>
    <w:pPr>
      <w:textAlignment w:val="baseline"/>
    </w:pPr>
    <w:rPr>
      <w:rFonts w:eastAsia="SimSun" w:cs="Times New Roman"/>
      <w:kern w:val="2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0077A"/>
    <w:rPr>
      <w:szCs w:val="24"/>
    </w:rPr>
  </w:style>
  <w:style w:type="paragraph" w:customStyle="1" w:styleId="ZPKTzmpktartykuempunktem">
    <w:name w:val="Z/PKT – zm. pkt artykułem (punktem)"/>
    <w:basedOn w:val="Normalny"/>
    <w:uiPriority w:val="33"/>
    <w:qFormat/>
    <w:rsid w:val="00627E90"/>
    <w:pPr>
      <w:spacing w:after="0" w:line="360" w:lineRule="auto"/>
      <w:ind w:left="1020" w:right="0" w:hanging="510"/>
    </w:pPr>
    <w:rPr>
      <w:rFonts w:ascii="Times" w:eastAsiaTheme="minorEastAsia" w:hAnsi="Times" w:cs="Arial"/>
      <w:bCs/>
      <w:color w:val="auto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B0537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customStyle="1" w:styleId="Tekstpodstawowy31">
    <w:name w:val="Tekst podstawowy 31"/>
    <w:basedOn w:val="Normalny"/>
    <w:qFormat/>
    <w:rsid w:val="005B3D12"/>
    <w:pPr>
      <w:widowControl w:val="0"/>
      <w:spacing w:after="0" w:line="240" w:lineRule="auto"/>
      <w:ind w:left="0" w:right="0" w:firstLine="0"/>
    </w:pPr>
    <w:rPr>
      <w:rFonts w:eastAsia="Lucida Sans Unicode"/>
      <w:color w:val="auto"/>
      <w:kern w:val="2"/>
      <w:szCs w:val="24"/>
      <w:lang w:eastAsia="ar-SA"/>
    </w:rPr>
  </w:style>
  <w:style w:type="paragraph" w:customStyle="1" w:styleId="Akapitzlist1">
    <w:name w:val="Akapit z listą1"/>
    <w:basedOn w:val="Normalny"/>
    <w:qFormat/>
    <w:rsid w:val="006070E2"/>
    <w:pPr>
      <w:widowControl w:val="0"/>
      <w:spacing w:after="200" w:line="240" w:lineRule="auto"/>
      <w:ind w:left="720" w:right="0" w:firstLine="0"/>
      <w:jc w:val="left"/>
    </w:pPr>
    <w:rPr>
      <w:rFonts w:ascii="Liberation Serif" w:hAnsi="Liberation Serif" w:cs="Mangal"/>
      <w:color w:val="auto"/>
      <w:kern w:val="2"/>
      <w:szCs w:val="24"/>
      <w:lang w:eastAsia="hi-IN" w:bidi="hi-IN"/>
    </w:rPr>
  </w:style>
  <w:style w:type="paragraph" w:customStyle="1" w:styleId="Akapitzlist2">
    <w:name w:val="Akapit z listą2"/>
    <w:basedOn w:val="Normalny"/>
    <w:qFormat/>
    <w:rsid w:val="006731AD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paragraph" w:styleId="Bezodstpw">
    <w:name w:val="No Spacing"/>
    <w:uiPriority w:val="1"/>
    <w:qFormat/>
    <w:rsid w:val="0098657C"/>
    <w:rPr>
      <w:rFonts w:ascii="Times New Roman" w:eastAsia="Calibri" w:hAnsi="Times New Roman" w:cs="Times New Roman"/>
      <w:sz w:val="24"/>
      <w:szCs w:val="24"/>
    </w:rPr>
  </w:style>
  <w:style w:type="paragraph" w:customStyle="1" w:styleId="Normalny1">
    <w:name w:val="Normalny1"/>
    <w:qFormat/>
    <w:rsid w:val="006F44B7"/>
    <w:pPr>
      <w:textAlignment w:val="baseline"/>
    </w:pPr>
    <w:rPr>
      <w:rFonts w:ascii="Calibri" w:eastAsia="SimSun" w:hAnsi="Calibri" w:cs="Times New Roman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WW-Tekstpodstawowy2">
    <w:name w:val="WW-Tekst podstawowy 2"/>
    <w:basedOn w:val="Normalny"/>
    <w:qFormat/>
    <w:rPr>
      <w:rFonts w:ascii="Arial" w:hAnsi="Arial"/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table" w:customStyle="1" w:styleId="TableGrid">
    <w:name w:val="TableGrid"/>
    <w:rsid w:val="008932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uiPriority w:val="99"/>
    <w:semiHidden/>
    <w:unhideWhenUsed/>
    <w:qFormat/>
    <w:rsid w:val="00B96CEF"/>
    <w:rPr>
      <w:vertAlign w:val="superscript"/>
    </w:rPr>
  </w:style>
  <w:style w:type="character" w:styleId="Odwoanieprzypisudolnego">
    <w:name w:val="footnote reference"/>
    <w:rsid w:val="00B96C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CEF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6CE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B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1B47"/>
    <w:rPr>
      <w:rFonts w:ascii="Times New Roman" w:eastAsia="Times New Roman" w:hAnsi="Times New Roman" w:cs="Times New Roman"/>
      <w:color w:val="000000"/>
      <w:sz w:val="24"/>
    </w:rPr>
  </w:style>
  <w:style w:type="paragraph" w:styleId="Podtytu">
    <w:name w:val="Subtitle"/>
    <w:basedOn w:val="Nagwek"/>
    <w:next w:val="Textbody"/>
    <w:link w:val="PodtytuZnak"/>
    <w:qFormat/>
    <w:rsid w:val="008C180E"/>
    <w:pPr>
      <w:keepNext/>
      <w:widowControl w:val="0"/>
      <w:tabs>
        <w:tab w:val="clear" w:pos="4536"/>
        <w:tab w:val="clear" w:pos="9072"/>
      </w:tabs>
      <w:autoSpaceDN w:val="0"/>
      <w:spacing w:before="240" w:after="120"/>
      <w:ind w:left="0" w:firstLine="0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8C180E"/>
    <w:rPr>
      <w:rFonts w:ascii="Arial" w:eastAsia="Lucida Sans Unicode" w:hAnsi="Arial" w:cs="Tahoma"/>
      <w:i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8C180E"/>
    <w:pPr>
      <w:widowControl w:val="0"/>
      <w:autoSpaceDN w:val="0"/>
      <w:spacing w:after="120"/>
      <w:textAlignment w:val="auto"/>
    </w:pPr>
    <w:rPr>
      <w:rFonts w:ascii="Arial" w:hAnsi="Arial" w:cs="Mangal"/>
      <w:kern w:val="3"/>
      <w:sz w:val="24"/>
      <w:szCs w:val="24"/>
    </w:rPr>
  </w:style>
  <w:style w:type="paragraph" w:customStyle="1" w:styleId="Textbodyindent">
    <w:name w:val="Text body indent"/>
    <w:basedOn w:val="Standard"/>
    <w:rsid w:val="008C180E"/>
    <w:pPr>
      <w:widowControl w:val="0"/>
      <w:autoSpaceDN w:val="0"/>
      <w:spacing w:after="120"/>
      <w:ind w:left="283"/>
      <w:textAlignment w:val="auto"/>
    </w:pPr>
    <w:rPr>
      <w:rFonts w:ascii="Arial" w:hAnsi="Arial" w:cs="Mangal"/>
      <w:kern w:val="3"/>
      <w:sz w:val="24"/>
      <w:szCs w:val="24"/>
    </w:rPr>
  </w:style>
  <w:style w:type="character" w:customStyle="1" w:styleId="Domylnaczcionkaakapitu1">
    <w:name w:val="Domyślna czcionka akapitu1"/>
    <w:rsid w:val="007A2B4E"/>
  </w:style>
  <w:style w:type="character" w:customStyle="1" w:styleId="Odwoanieprzypisudolnego1">
    <w:name w:val="Odwołanie przypisu dolnego1"/>
    <w:rsid w:val="007A2B4E"/>
    <w:rPr>
      <w:position w:val="0"/>
      <w:sz w:val="14"/>
      <w:vertAlign w:val="baseline"/>
    </w:rPr>
  </w:style>
  <w:style w:type="paragraph" w:customStyle="1" w:styleId="Tekstpodstawowy1">
    <w:name w:val="Tekst podstawowy1"/>
    <w:basedOn w:val="Normalny1"/>
    <w:rsid w:val="007A2B4E"/>
    <w:pPr>
      <w:autoSpaceDN w:val="0"/>
      <w:spacing w:line="100" w:lineRule="atLeast"/>
      <w:jc w:val="both"/>
    </w:pPr>
    <w:rPr>
      <w:rFonts w:ascii="Times New Roman" w:eastAsia="Times New Roman" w:hAnsi="Times New Roman"/>
      <w:color w:val="auto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DBBE-233F-4CD4-9066-6DECB158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4522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dblasiak</dc:creator>
  <dc:description/>
  <cp:lastModifiedBy>Beata Wódka-Gazda</cp:lastModifiedBy>
  <cp:revision>2</cp:revision>
  <cp:lastPrinted>2024-11-14T09:45:00Z</cp:lastPrinted>
  <dcterms:created xsi:type="dcterms:W3CDTF">2024-11-14T13:10:00Z</dcterms:created>
  <dcterms:modified xsi:type="dcterms:W3CDTF">2024-11-14T13:10:00Z</dcterms:modified>
  <dc:language>pl-PL</dc:language>
</cp:coreProperties>
</file>