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03E90" w14:textId="27C5DDE7" w:rsidR="00112F63" w:rsidRDefault="00112F63" w:rsidP="00FB7FE5">
      <w:pPr>
        <w:spacing w:line="360" w:lineRule="auto"/>
        <w:jc w:val="right"/>
        <w:rPr>
          <w:rFonts w:ascii="Bookman Old Style" w:hAnsi="Bookman Old Style"/>
          <w:b/>
          <w:sz w:val="18"/>
          <w:szCs w:val="18"/>
        </w:rPr>
      </w:pPr>
      <w:r w:rsidRPr="00A8733D">
        <w:rPr>
          <w:rFonts w:ascii="Bookman Old Style" w:hAnsi="Bookman Old Style"/>
          <w:b/>
          <w:sz w:val="18"/>
          <w:szCs w:val="18"/>
        </w:rPr>
        <w:t xml:space="preserve">Załącznik nr </w:t>
      </w:r>
      <w:r w:rsidR="00BC4580">
        <w:rPr>
          <w:rFonts w:ascii="Bookman Old Style" w:hAnsi="Bookman Old Style"/>
          <w:b/>
          <w:sz w:val="18"/>
          <w:szCs w:val="18"/>
        </w:rPr>
        <w:t>4</w:t>
      </w:r>
      <w:r w:rsidRPr="00A8733D">
        <w:rPr>
          <w:rFonts w:ascii="Bookman Old Style" w:hAnsi="Bookman Old Style"/>
          <w:b/>
          <w:sz w:val="18"/>
          <w:szCs w:val="18"/>
        </w:rPr>
        <w:t xml:space="preserve"> do SWZ</w:t>
      </w:r>
    </w:p>
    <w:p w14:paraId="4A030967" w14:textId="77777777" w:rsidR="00FB7FE5" w:rsidRPr="00A8733D" w:rsidRDefault="00FB7FE5" w:rsidP="00FB7FE5">
      <w:pPr>
        <w:spacing w:line="360" w:lineRule="auto"/>
        <w:jc w:val="right"/>
        <w:rPr>
          <w:rFonts w:ascii="Bookman Old Style" w:hAnsi="Bookman Old Style"/>
          <w:b/>
          <w:sz w:val="18"/>
          <w:szCs w:val="18"/>
        </w:rPr>
      </w:pPr>
    </w:p>
    <w:p w14:paraId="360D0BC1" w14:textId="77777777" w:rsidR="00112F63" w:rsidRPr="00A8733D" w:rsidRDefault="00112F63" w:rsidP="00A8733D">
      <w:pPr>
        <w:spacing w:line="36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A8733D">
        <w:rPr>
          <w:rFonts w:ascii="Bookman Old Style" w:hAnsi="Bookman Old Style"/>
          <w:b/>
          <w:sz w:val="18"/>
          <w:szCs w:val="18"/>
        </w:rPr>
        <w:t>MINIMALNE PARAMETRY TECHNICZNE ZAMÓWIENIA</w:t>
      </w:r>
    </w:p>
    <w:p w14:paraId="2D88C541" w14:textId="77777777" w:rsidR="00112F63" w:rsidRPr="00A8733D" w:rsidRDefault="00112F63" w:rsidP="00A8733D">
      <w:pPr>
        <w:spacing w:line="36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A8733D">
        <w:rPr>
          <w:rFonts w:ascii="Bookman Old Style" w:hAnsi="Bookman Old Style"/>
          <w:b/>
          <w:sz w:val="18"/>
          <w:szCs w:val="18"/>
        </w:rPr>
        <w:t>OKREŚLONE PRZEZ ZAMAWIAJĄCEGO</w:t>
      </w:r>
    </w:p>
    <w:p w14:paraId="730415CB" w14:textId="1001A50A" w:rsidR="00112F63" w:rsidRPr="00A8733D" w:rsidRDefault="00112F63" w:rsidP="00A8733D">
      <w:pPr>
        <w:spacing w:line="360" w:lineRule="auto"/>
        <w:jc w:val="center"/>
        <w:rPr>
          <w:rFonts w:ascii="Bookman Old Style" w:hAnsi="Bookman Old Style"/>
          <w:sz w:val="18"/>
          <w:szCs w:val="18"/>
        </w:rPr>
      </w:pPr>
      <w:r w:rsidRPr="00A8733D">
        <w:rPr>
          <w:rFonts w:ascii="Bookman Old Style" w:hAnsi="Bookman Old Style"/>
          <w:sz w:val="18"/>
          <w:szCs w:val="18"/>
        </w:rPr>
        <w:t>dotyczy postępowania o udzielenie zamówienia na</w:t>
      </w:r>
      <w:r w:rsidR="00992A2E">
        <w:rPr>
          <w:rFonts w:ascii="Bookman Old Style" w:hAnsi="Bookman Old Style"/>
          <w:sz w:val="18"/>
          <w:szCs w:val="18"/>
        </w:rPr>
        <w:t xml:space="preserve"> wykonanie zadania pn.</w:t>
      </w:r>
      <w:r w:rsidRPr="00A8733D">
        <w:rPr>
          <w:rFonts w:ascii="Bookman Old Style" w:hAnsi="Bookman Old Style"/>
          <w:sz w:val="18"/>
          <w:szCs w:val="18"/>
        </w:rPr>
        <w:t>:</w:t>
      </w:r>
    </w:p>
    <w:p w14:paraId="7EC4FC03" w14:textId="77777777" w:rsidR="0049508A" w:rsidRPr="00A8733D" w:rsidRDefault="0049508A" w:rsidP="00A8733D">
      <w:pPr>
        <w:spacing w:line="360" w:lineRule="auto"/>
        <w:ind w:right="74"/>
        <w:jc w:val="center"/>
        <w:rPr>
          <w:rFonts w:ascii="Bookman Old Style" w:eastAsia="Calibri" w:hAnsi="Bookman Old Style"/>
          <w:b/>
          <w:i/>
          <w:sz w:val="18"/>
          <w:szCs w:val="18"/>
        </w:rPr>
      </w:pPr>
    </w:p>
    <w:p w14:paraId="6604F540" w14:textId="68CFAF72" w:rsidR="0049508A" w:rsidRPr="00FB7FE5" w:rsidRDefault="00FB7FE5" w:rsidP="00A8733D">
      <w:pPr>
        <w:spacing w:line="360" w:lineRule="auto"/>
        <w:ind w:right="74"/>
        <w:jc w:val="center"/>
        <w:rPr>
          <w:rFonts w:ascii="Bookman Old Style" w:eastAsia="Calibri" w:hAnsi="Bookman Old Style"/>
          <w:b/>
          <w:sz w:val="20"/>
          <w:szCs w:val="20"/>
        </w:rPr>
      </w:pPr>
      <w:r w:rsidRPr="00FB7FE5">
        <w:rPr>
          <w:rFonts w:ascii="Bookman Old Style" w:hAnsi="Bookman Old Style" w:cstheme="minorHAnsi"/>
          <w:b/>
          <w:sz w:val="20"/>
          <w:szCs w:val="20"/>
        </w:rPr>
        <w:t xml:space="preserve">Modernizacja oświetlenia ulicznego oraz </w:t>
      </w:r>
      <w:r w:rsidRPr="00FB7FE5">
        <w:rPr>
          <w:rFonts w:ascii="Bookman Old Style" w:hAnsi="Bookman Old Style" w:cs="Calibri"/>
          <w:b/>
          <w:sz w:val="20"/>
          <w:szCs w:val="20"/>
        </w:rPr>
        <w:t>wykonywanie czynności eksploatacyjnych i konserwacyjnych urządzeń oświetlenia drogowego</w:t>
      </w:r>
      <w:r w:rsidRPr="00FB7FE5">
        <w:rPr>
          <w:rFonts w:ascii="Bookman Old Style" w:hAnsi="Bookman Old Style" w:cstheme="minorHAnsi"/>
          <w:sz w:val="20"/>
          <w:szCs w:val="20"/>
        </w:rPr>
        <w:t xml:space="preserve"> </w:t>
      </w:r>
      <w:r w:rsidRPr="00FB7FE5">
        <w:rPr>
          <w:rFonts w:ascii="Bookman Old Style" w:hAnsi="Bookman Old Style" w:cstheme="minorHAnsi"/>
          <w:b/>
          <w:sz w:val="20"/>
          <w:szCs w:val="20"/>
        </w:rPr>
        <w:t>na terenie Gminy Ropczyce</w:t>
      </w:r>
    </w:p>
    <w:p w14:paraId="67418352" w14:textId="77777777" w:rsidR="00112F63" w:rsidRPr="00A8733D" w:rsidRDefault="000279F8" w:rsidP="00A8733D">
      <w:pPr>
        <w:tabs>
          <w:tab w:val="left" w:pos="12405"/>
        </w:tabs>
        <w:spacing w:line="360" w:lineRule="auto"/>
        <w:rPr>
          <w:rFonts w:ascii="Bookman Old Style" w:hAnsi="Bookman Old Style"/>
          <w:sz w:val="18"/>
          <w:szCs w:val="18"/>
        </w:rPr>
      </w:pPr>
      <w:r w:rsidRPr="00A8733D">
        <w:rPr>
          <w:rFonts w:ascii="Bookman Old Style" w:hAnsi="Bookman Old Style"/>
          <w:sz w:val="18"/>
          <w:szCs w:val="18"/>
        </w:rPr>
        <w:tab/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3681"/>
        <w:gridCol w:w="5386"/>
      </w:tblGrid>
      <w:tr w:rsidR="007513A4" w:rsidRPr="00A8733D" w14:paraId="5EDE3EC9" w14:textId="77777777" w:rsidTr="00932B43">
        <w:trPr>
          <w:jc w:val="center"/>
        </w:trPr>
        <w:tc>
          <w:tcPr>
            <w:tcW w:w="9067" w:type="dxa"/>
            <w:gridSpan w:val="2"/>
            <w:shd w:val="clear" w:color="auto" w:fill="FFF2CC" w:themeFill="accent4" w:themeFillTint="33"/>
          </w:tcPr>
          <w:p w14:paraId="5757D048" w14:textId="77777777" w:rsidR="007513A4" w:rsidRPr="00A8733D" w:rsidRDefault="007513A4" w:rsidP="00A8733D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b/>
                <w:sz w:val="18"/>
                <w:szCs w:val="18"/>
              </w:rPr>
              <w:t xml:space="preserve">Minimalne parametry </w:t>
            </w:r>
            <w:r w:rsidR="0006567C" w:rsidRPr="00A8733D">
              <w:rPr>
                <w:rFonts w:ascii="Bookman Old Style" w:hAnsi="Bookman Old Style"/>
                <w:b/>
                <w:sz w:val="18"/>
                <w:szCs w:val="18"/>
              </w:rPr>
              <w:t xml:space="preserve">techniczne </w:t>
            </w:r>
            <w:r w:rsidR="005D02B9" w:rsidRPr="00A8733D">
              <w:rPr>
                <w:rFonts w:ascii="Bookman Old Style" w:hAnsi="Bookman Old Style"/>
                <w:b/>
                <w:sz w:val="18"/>
                <w:szCs w:val="18"/>
              </w:rPr>
              <w:t>oprawy oświetlenia drogowego</w:t>
            </w:r>
          </w:p>
        </w:tc>
      </w:tr>
      <w:tr w:rsidR="00932B43" w:rsidRPr="00A8733D" w14:paraId="1C818005" w14:textId="77777777" w:rsidTr="00932B43">
        <w:trPr>
          <w:trHeight w:val="317"/>
          <w:jc w:val="center"/>
        </w:trPr>
        <w:tc>
          <w:tcPr>
            <w:tcW w:w="3681" w:type="dxa"/>
            <w:vMerge w:val="restart"/>
            <w:vAlign w:val="center"/>
          </w:tcPr>
          <w:p w14:paraId="0F1B7CB0" w14:textId="77777777" w:rsidR="00932B43" w:rsidRPr="00A8733D" w:rsidRDefault="00932B43" w:rsidP="00A8733D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b/>
                <w:sz w:val="18"/>
                <w:szCs w:val="18"/>
              </w:rPr>
              <w:t>Parametr</w:t>
            </w:r>
          </w:p>
        </w:tc>
        <w:tc>
          <w:tcPr>
            <w:tcW w:w="5386" w:type="dxa"/>
            <w:vMerge w:val="restart"/>
            <w:vAlign w:val="center"/>
          </w:tcPr>
          <w:p w14:paraId="2C8B3358" w14:textId="77777777" w:rsidR="00932B43" w:rsidRPr="00A8733D" w:rsidRDefault="00932B43" w:rsidP="00A8733D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b/>
                <w:sz w:val="18"/>
                <w:szCs w:val="18"/>
              </w:rPr>
              <w:t>Wartość / warunek techniczny wymagany przez Zamawiającego</w:t>
            </w:r>
          </w:p>
        </w:tc>
      </w:tr>
      <w:tr w:rsidR="00932B43" w:rsidRPr="00A8733D" w14:paraId="23F8DBE3" w14:textId="77777777" w:rsidTr="00932B43">
        <w:trPr>
          <w:trHeight w:val="317"/>
          <w:jc w:val="center"/>
        </w:trPr>
        <w:tc>
          <w:tcPr>
            <w:tcW w:w="3681" w:type="dxa"/>
            <w:vMerge/>
            <w:vAlign w:val="center"/>
          </w:tcPr>
          <w:p w14:paraId="2F18FEAF" w14:textId="77777777" w:rsidR="00932B43" w:rsidRPr="00A8733D" w:rsidRDefault="00932B43" w:rsidP="00A8733D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86" w:type="dxa"/>
            <w:vMerge/>
            <w:vAlign w:val="center"/>
          </w:tcPr>
          <w:p w14:paraId="6CEF4242" w14:textId="77777777" w:rsidR="00932B43" w:rsidRPr="00A8733D" w:rsidRDefault="00932B43" w:rsidP="00A8733D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932B43" w:rsidRPr="00A8733D" w14:paraId="03A4C2C6" w14:textId="77777777" w:rsidTr="00932B43">
        <w:trPr>
          <w:jc w:val="center"/>
        </w:trPr>
        <w:tc>
          <w:tcPr>
            <w:tcW w:w="3681" w:type="dxa"/>
            <w:vAlign w:val="center"/>
          </w:tcPr>
          <w:p w14:paraId="1D18691C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Napięcie zasilania (V)</w:t>
            </w:r>
          </w:p>
        </w:tc>
        <w:tc>
          <w:tcPr>
            <w:tcW w:w="5386" w:type="dxa"/>
            <w:vAlign w:val="center"/>
          </w:tcPr>
          <w:p w14:paraId="4C852240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Napięcie nominalne: 230 V ±10% – 50Hz.</w:t>
            </w:r>
          </w:p>
        </w:tc>
      </w:tr>
      <w:tr w:rsidR="00932B43" w:rsidRPr="00A8733D" w14:paraId="003E6331" w14:textId="77777777" w:rsidTr="00932B43">
        <w:trPr>
          <w:jc w:val="center"/>
        </w:trPr>
        <w:tc>
          <w:tcPr>
            <w:tcW w:w="3681" w:type="dxa"/>
            <w:vAlign w:val="center"/>
          </w:tcPr>
          <w:p w14:paraId="62D0D0B6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Możliwość ściemniania – sterowanie układu zasilającego</w:t>
            </w:r>
          </w:p>
        </w:tc>
        <w:tc>
          <w:tcPr>
            <w:tcW w:w="5386" w:type="dxa"/>
            <w:vAlign w:val="center"/>
          </w:tcPr>
          <w:p w14:paraId="7FE3CB74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1-10V, PWM, rezystancyjne</w:t>
            </w:r>
          </w:p>
        </w:tc>
      </w:tr>
      <w:tr w:rsidR="00932B43" w:rsidRPr="00A8733D" w14:paraId="49DA5E44" w14:textId="77777777" w:rsidTr="00932B43">
        <w:trPr>
          <w:jc w:val="center"/>
        </w:trPr>
        <w:tc>
          <w:tcPr>
            <w:tcW w:w="3681" w:type="dxa"/>
            <w:vAlign w:val="center"/>
          </w:tcPr>
          <w:p w14:paraId="746FEDAB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Skuteczność świetlna (lm/W)</w:t>
            </w:r>
          </w:p>
        </w:tc>
        <w:tc>
          <w:tcPr>
            <w:tcW w:w="5386" w:type="dxa"/>
            <w:vAlign w:val="center"/>
          </w:tcPr>
          <w:p w14:paraId="04FDB309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≥ 130</w:t>
            </w:r>
          </w:p>
        </w:tc>
      </w:tr>
      <w:tr w:rsidR="00932B43" w:rsidRPr="00A8733D" w14:paraId="6D95F551" w14:textId="77777777" w:rsidTr="00932B43">
        <w:trPr>
          <w:jc w:val="center"/>
        </w:trPr>
        <w:tc>
          <w:tcPr>
            <w:tcW w:w="3681" w:type="dxa"/>
            <w:vAlign w:val="center"/>
          </w:tcPr>
          <w:p w14:paraId="595F3616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Współczynnik mocy (PF)</w:t>
            </w:r>
          </w:p>
        </w:tc>
        <w:tc>
          <w:tcPr>
            <w:tcW w:w="5386" w:type="dxa"/>
            <w:vAlign w:val="center"/>
          </w:tcPr>
          <w:p w14:paraId="34AACC99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&gt; 0.97</w:t>
            </w:r>
          </w:p>
        </w:tc>
      </w:tr>
      <w:tr w:rsidR="00932B43" w:rsidRPr="00A8733D" w14:paraId="38087402" w14:textId="77777777" w:rsidTr="00932B43">
        <w:trPr>
          <w:jc w:val="center"/>
        </w:trPr>
        <w:tc>
          <w:tcPr>
            <w:tcW w:w="3681" w:type="dxa"/>
            <w:vAlign w:val="center"/>
          </w:tcPr>
          <w:p w14:paraId="2CF11E7C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Ochrona od przeciążenia, przegrzania, wzrostu i skoku napięcia</w:t>
            </w:r>
          </w:p>
        </w:tc>
        <w:tc>
          <w:tcPr>
            <w:tcW w:w="5386" w:type="dxa"/>
            <w:vAlign w:val="center"/>
          </w:tcPr>
          <w:p w14:paraId="392B50D7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Min. 4kV</w:t>
            </w:r>
          </w:p>
        </w:tc>
      </w:tr>
      <w:tr w:rsidR="00932B43" w:rsidRPr="00A8733D" w14:paraId="7D953A12" w14:textId="77777777" w:rsidTr="00932B43">
        <w:trPr>
          <w:jc w:val="center"/>
        </w:trPr>
        <w:tc>
          <w:tcPr>
            <w:tcW w:w="3681" w:type="dxa"/>
            <w:vAlign w:val="center"/>
          </w:tcPr>
          <w:p w14:paraId="37575116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Współczynnik oddawania barw (RA)</w:t>
            </w:r>
          </w:p>
        </w:tc>
        <w:tc>
          <w:tcPr>
            <w:tcW w:w="5386" w:type="dxa"/>
            <w:vAlign w:val="center"/>
          </w:tcPr>
          <w:p w14:paraId="2BCE8319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&gt;70</w:t>
            </w:r>
          </w:p>
        </w:tc>
      </w:tr>
      <w:tr w:rsidR="00932B43" w:rsidRPr="00A8733D" w14:paraId="347CA265" w14:textId="77777777" w:rsidTr="00932B43">
        <w:trPr>
          <w:jc w:val="center"/>
        </w:trPr>
        <w:tc>
          <w:tcPr>
            <w:tcW w:w="3681" w:type="dxa"/>
            <w:vAlign w:val="center"/>
          </w:tcPr>
          <w:p w14:paraId="60E1B72D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Żywotność (h)</w:t>
            </w:r>
          </w:p>
        </w:tc>
        <w:tc>
          <w:tcPr>
            <w:tcW w:w="5386" w:type="dxa"/>
            <w:vAlign w:val="center"/>
          </w:tcPr>
          <w:p w14:paraId="4E3D3641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 xml:space="preserve">≥ 100 000 </w:t>
            </w:r>
          </w:p>
        </w:tc>
      </w:tr>
      <w:tr w:rsidR="00932B43" w:rsidRPr="00A8733D" w14:paraId="29403038" w14:textId="77777777" w:rsidTr="00932B43">
        <w:trPr>
          <w:jc w:val="center"/>
        </w:trPr>
        <w:tc>
          <w:tcPr>
            <w:tcW w:w="3681" w:type="dxa"/>
            <w:vAlign w:val="center"/>
          </w:tcPr>
          <w:p w14:paraId="2C6EBA6F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Temperatura barwowa  (K)</w:t>
            </w:r>
          </w:p>
        </w:tc>
        <w:tc>
          <w:tcPr>
            <w:tcW w:w="5386" w:type="dxa"/>
            <w:vAlign w:val="center"/>
          </w:tcPr>
          <w:p w14:paraId="2EF30194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 xml:space="preserve">4000 ± 200 </w:t>
            </w:r>
          </w:p>
        </w:tc>
      </w:tr>
      <w:tr w:rsidR="00932B43" w:rsidRPr="00A8733D" w14:paraId="4B457066" w14:textId="77777777" w:rsidTr="00932B43">
        <w:trPr>
          <w:jc w:val="center"/>
        </w:trPr>
        <w:tc>
          <w:tcPr>
            <w:tcW w:w="3681" w:type="dxa"/>
            <w:vAlign w:val="center"/>
          </w:tcPr>
          <w:p w14:paraId="1E86B05C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Rozsył światła</w:t>
            </w:r>
          </w:p>
        </w:tc>
        <w:tc>
          <w:tcPr>
            <w:tcW w:w="5386" w:type="dxa"/>
            <w:vAlign w:val="center"/>
          </w:tcPr>
          <w:p w14:paraId="30286EFF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O charakterze drogowym optymalnie dostosowanym do charakterystyki lokalizacyjnej danego punktu oświetleniowego. Wymiana elementów układu optycznego bez konieczności wykonywania połączeń lutowanych</w:t>
            </w:r>
          </w:p>
        </w:tc>
      </w:tr>
      <w:tr w:rsidR="00932B43" w:rsidRPr="00A8733D" w14:paraId="45930032" w14:textId="77777777" w:rsidTr="00932B43">
        <w:trPr>
          <w:jc w:val="center"/>
        </w:trPr>
        <w:tc>
          <w:tcPr>
            <w:tcW w:w="3681" w:type="dxa"/>
            <w:vAlign w:val="center"/>
          </w:tcPr>
          <w:p w14:paraId="41F5D1C5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Klasa szczelności</w:t>
            </w:r>
          </w:p>
        </w:tc>
        <w:tc>
          <w:tcPr>
            <w:tcW w:w="5386" w:type="dxa"/>
            <w:vAlign w:val="center"/>
          </w:tcPr>
          <w:p w14:paraId="0E7D4ECE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Minimum IP66</w:t>
            </w:r>
          </w:p>
          <w:p w14:paraId="7844FF50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932B43" w:rsidRPr="00A8733D" w14:paraId="7961FED8" w14:textId="77777777" w:rsidTr="00932B43">
        <w:trPr>
          <w:jc w:val="center"/>
        </w:trPr>
        <w:tc>
          <w:tcPr>
            <w:tcW w:w="3681" w:type="dxa"/>
            <w:vAlign w:val="center"/>
          </w:tcPr>
          <w:p w14:paraId="337B5349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Temperatura pracy (°C)</w:t>
            </w:r>
          </w:p>
        </w:tc>
        <w:tc>
          <w:tcPr>
            <w:tcW w:w="5386" w:type="dxa"/>
            <w:vAlign w:val="center"/>
          </w:tcPr>
          <w:p w14:paraId="1D36D82F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-35/+45</w:t>
            </w:r>
          </w:p>
        </w:tc>
      </w:tr>
      <w:tr w:rsidR="00932B43" w:rsidRPr="00A8733D" w14:paraId="3C4C9337" w14:textId="77777777" w:rsidTr="00932B43">
        <w:trPr>
          <w:jc w:val="center"/>
        </w:trPr>
        <w:tc>
          <w:tcPr>
            <w:tcW w:w="3681" w:type="dxa"/>
            <w:vAlign w:val="center"/>
          </w:tcPr>
          <w:p w14:paraId="3F7A8E45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Kolor oprawy</w:t>
            </w:r>
          </w:p>
        </w:tc>
        <w:tc>
          <w:tcPr>
            <w:tcW w:w="5386" w:type="dxa"/>
            <w:vAlign w:val="center"/>
          </w:tcPr>
          <w:p w14:paraId="5BB0B2D3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</w:p>
          <w:p w14:paraId="24C9269D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Oprawa malowana farbami proszkowymi na kolor w odcieniu szarości</w:t>
            </w:r>
          </w:p>
          <w:p w14:paraId="53DB2655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932B43" w:rsidRPr="00A8733D" w14:paraId="7D730A82" w14:textId="77777777" w:rsidTr="00932B43">
        <w:trPr>
          <w:jc w:val="center"/>
        </w:trPr>
        <w:tc>
          <w:tcPr>
            <w:tcW w:w="3681" w:type="dxa"/>
            <w:vAlign w:val="center"/>
          </w:tcPr>
          <w:p w14:paraId="60B86EDC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Obudowa</w:t>
            </w:r>
          </w:p>
        </w:tc>
        <w:tc>
          <w:tcPr>
            <w:tcW w:w="5386" w:type="dxa"/>
            <w:vAlign w:val="center"/>
          </w:tcPr>
          <w:p w14:paraId="1E81CB82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Dwukomorowa z aluminium wtryskiwane wysokociśnieniowo, obudowa nie może posiadać w górnej części formy rozbudowanego użebrowania radiatora umożliwiającego osadzanie brudu i kurzu</w:t>
            </w:r>
          </w:p>
        </w:tc>
      </w:tr>
      <w:tr w:rsidR="00932B43" w:rsidRPr="00A8733D" w14:paraId="40BD3C1B" w14:textId="77777777" w:rsidTr="00932B43">
        <w:trPr>
          <w:jc w:val="center"/>
        </w:trPr>
        <w:tc>
          <w:tcPr>
            <w:tcW w:w="3681" w:type="dxa"/>
            <w:vAlign w:val="center"/>
          </w:tcPr>
          <w:p w14:paraId="4167249F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Certyfikaty</w:t>
            </w:r>
          </w:p>
        </w:tc>
        <w:tc>
          <w:tcPr>
            <w:tcW w:w="5386" w:type="dxa"/>
            <w:vAlign w:val="center"/>
          </w:tcPr>
          <w:p w14:paraId="2CF4CA4B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 xml:space="preserve">CE potwierdzony przez jednostkę akredytowaną </w:t>
            </w:r>
          </w:p>
        </w:tc>
      </w:tr>
      <w:tr w:rsidR="00932B43" w:rsidRPr="00A8733D" w14:paraId="7F702233" w14:textId="77777777" w:rsidTr="00932B43">
        <w:trPr>
          <w:jc w:val="center"/>
        </w:trPr>
        <w:tc>
          <w:tcPr>
            <w:tcW w:w="3681" w:type="dxa"/>
            <w:vAlign w:val="center"/>
          </w:tcPr>
          <w:p w14:paraId="36B7AB21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Otwór montażowy</w:t>
            </w:r>
          </w:p>
        </w:tc>
        <w:tc>
          <w:tcPr>
            <w:tcW w:w="5386" w:type="dxa"/>
            <w:vAlign w:val="center"/>
          </w:tcPr>
          <w:p w14:paraId="3F2CEA3A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Od Ø48 do Ø60</w:t>
            </w:r>
          </w:p>
        </w:tc>
      </w:tr>
      <w:tr w:rsidR="00932B43" w:rsidRPr="00A8733D" w14:paraId="6D8035B6" w14:textId="77777777" w:rsidTr="00932B43">
        <w:trPr>
          <w:jc w:val="center"/>
        </w:trPr>
        <w:tc>
          <w:tcPr>
            <w:tcW w:w="3681" w:type="dxa"/>
            <w:vAlign w:val="center"/>
          </w:tcPr>
          <w:p w14:paraId="0BDCF01F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Regulacja kąta pochylenia lampy [°]</w:t>
            </w:r>
          </w:p>
        </w:tc>
        <w:tc>
          <w:tcPr>
            <w:tcW w:w="5386" w:type="dxa"/>
            <w:vAlign w:val="center"/>
          </w:tcPr>
          <w:p w14:paraId="35F496D3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 xml:space="preserve">Oprawa wyposażona w uniwersalny uchwyt pozwalający na montaż zarówno na wysięgniku jak  i bezpośrednio na słupie, a także pozwalający na zmianę kąta nachylenia oprawy w zakresie od -20° do +10°. Uchwyt powinien być </w:t>
            </w:r>
            <w:r w:rsidRPr="00A8733D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wykonany z tego samego materiału co korpus oprawy, malowany proszkowo w tym samym kolorze, co oprawa, </w:t>
            </w:r>
          </w:p>
        </w:tc>
      </w:tr>
      <w:tr w:rsidR="00932B43" w:rsidRPr="00A8733D" w14:paraId="55F37610" w14:textId="77777777" w:rsidTr="00932B43">
        <w:trPr>
          <w:jc w:val="center"/>
        </w:trPr>
        <w:tc>
          <w:tcPr>
            <w:tcW w:w="3681" w:type="dxa"/>
            <w:vAlign w:val="center"/>
          </w:tcPr>
          <w:p w14:paraId="6A997569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lastRenderedPageBreak/>
              <w:t>Klasa ochronności oprawy</w:t>
            </w:r>
          </w:p>
        </w:tc>
        <w:tc>
          <w:tcPr>
            <w:tcW w:w="5386" w:type="dxa"/>
            <w:vAlign w:val="center"/>
          </w:tcPr>
          <w:p w14:paraId="1C3A3C73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II</w:t>
            </w:r>
          </w:p>
        </w:tc>
      </w:tr>
      <w:tr w:rsidR="00932B43" w:rsidRPr="00A8733D" w14:paraId="2DB49D6E" w14:textId="77777777" w:rsidTr="00932B43">
        <w:trPr>
          <w:jc w:val="center"/>
        </w:trPr>
        <w:tc>
          <w:tcPr>
            <w:tcW w:w="3681" w:type="dxa"/>
            <w:vAlign w:val="center"/>
          </w:tcPr>
          <w:p w14:paraId="780533E7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Klosz zamykający oprawę</w:t>
            </w:r>
          </w:p>
        </w:tc>
        <w:tc>
          <w:tcPr>
            <w:tcW w:w="5386" w:type="dxa"/>
            <w:vAlign w:val="center"/>
          </w:tcPr>
          <w:p w14:paraId="7AA52664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Szyba hartowana IK08</w:t>
            </w:r>
          </w:p>
        </w:tc>
      </w:tr>
      <w:tr w:rsidR="00932B43" w:rsidRPr="00A8733D" w14:paraId="04397246" w14:textId="77777777" w:rsidTr="00932B43">
        <w:trPr>
          <w:jc w:val="center"/>
        </w:trPr>
        <w:tc>
          <w:tcPr>
            <w:tcW w:w="3681" w:type="dxa"/>
            <w:vAlign w:val="center"/>
          </w:tcPr>
          <w:p w14:paraId="05086087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Bezpieczeństwo fotobiologiczne</w:t>
            </w:r>
          </w:p>
        </w:tc>
        <w:tc>
          <w:tcPr>
            <w:tcW w:w="5386" w:type="dxa"/>
            <w:vAlign w:val="center"/>
          </w:tcPr>
          <w:p w14:paraId="2D6BCD2C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Oprawy powinny spełniać normę o bezpieczeństwie fotobiologicznym RG0,</w:t>
            </w:r>
          </w:p>
        </w:tc>
      </w:tr>
      <w:tr w:rsidR="00932B43" w:rsidRPr="00A8733D" w14:paraId="52C9C074" w14:textId="77777777" w:rsidTr="00932B43">
        <w:trPr>
          <w:jc w:val="center"/>
        </w:trPr>
        <w:tc>
          <w:tcPr>
            <w:tcW w:w="3681" w:type="dxa"/>
            <w:vAlign w:val="center"/>
          </w:tcPr>
          <w:p w14:paraId="2AE1888D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Inne uwagi</w:t>
            </w:r>
          </w:p>
        </w:tc>
        <w:tc>
          <w:tcPr>
            <w:tcW w:w="5386" w:type="dxa"/>
            <w:vAlign w:val="center"/>
          </w:tcPr>
          <w:p w14:paraId="294047A4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Elementy mocujące oprawę na słupie, wysięgniku (śruby, podkładki) wykonane ze stali nierdzewnej,</w:t>
            </w:r>
          </w:p>
        </w:tc>
      </w:tr>
    </w:tbl>
    <w:p w14:paraId="20E900B4" w14:textId="77777777" w:rsidR="00112F63" w:rsidRPr="00A8733D" w:rsidRDefault="00112F63" w:rsidP="00A8733D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</w:p>
    <w:p w14:paraId="509364E0" w14:textId="13A2B99E" w:rsidR="00DC23F2" w:rsidRPr="00A8733D" w:rsidRDefault="00112F63" w:rsidP="00A8733D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A8733D">
        <w:rPr>
          <w:rFonts w:ascii="Bookman Old Style" w:hAnsi="Bookman Old Style"/>
          <w:sz w:val="18"/>
          <w:szCs w:val="18"/>
        </w:rPr>
        <w:t>*poziom uzyskanych lm/W - skuteczność świetlna opraw, rozumiana, jako strumień świetlny emitowany przez oprawę z uwzględnieniem wszelkich występujących strat do całkowitej</w:t>
      </w:r>
      <w:r w:rsidR="00CA5341" w:rsidRPr="00A8733D">
        <w:rPr>
          <w:rFonts w:ascii="Bookman Old Style" w:hAnsi="Bookman Old Style"/>
          <w:sz w:val="18"/>
          <w:szCs w:val="18"/>
        </w:rPr>
        <w:t xml:space="preserve"> </w:t>
      </w:r>
      <w:r w:rsidR="003C7C91" w:rsidRPr="00A8733D">
        <w:rPr>
          <w:rFonts w:ascii="Bookman Old Style" w:hAnsi="Bookman Old Style"/>
          <w:sz w:val="18"/>
          <w:szCs w:val="18"/>
        </w:rPr>
        <w:t>mocy</w:t>
      </w:r>
      <w:r w:rsidR="007764F8" w:rsidRPr="00A8733D">
        <w:rPr>
          <w:rFonts w:ascii="Bookman Old Style" w:hAnsi="Bookman Old Style"/>
          <w:sz w:val="18"/>
          <w:szCs w:val="18"/>
        </w:rPr>
        <w:t xml:space="preserve"> zużywanej przez oprawę</w:t>
      </w:r>
      <w:r w:rsidRPr="00A8733D">
        <w:rPr>
          <w:rFonts w:ascii="Bookman Old Style" w:hAnsi="Bookman Old Style"/>
          <w:sz w:val="18"/>
          <w:szCs w:val="18"/>
        </w:rPr>
        <w:t xml:space="preserve"> jako system</w:t>
      </w:r>
      <w:r w:rsidR="007764F8" w:rsidRPr="00A8733D">
        <w:rPr>
          <w:rFonts w:ascii="Bookman Old Style" w:hAnsi="Bookman Old Style"/>
          <w:sz w:val="18"/>
          <w:szCs w:val="18"/>
        </w:rPr>
        <w:t>.</w:t>
      </w:r>
      <w:r w:rsidR="002E5676" w:rsidRPr="00A8733D">
        <w:rPr>
          <w:rFonts w:ascii="Bookman Old Style" w:hAnsi="Bookman Old Style"/>
          <w:sz w:val="18"/>
          <w:szCs w:val="18"/>
        </w:rPr>
        <w:t xml:space="preserve"> </w:t>
      </w:r>
      <w:r w:rsidR="00A8733D" w:rsidRPr="00A8733D">
        <w:rPr>
          <w:rFonts w:ascii="Bookman Old Style" w:hAnsi="Bookman Old Style"/>
          <w:sz w:val="18"/>
          <w:szCs w:val="18"/>
        </w:rPr>
        <w:t>Każda z opraw ulicznych powinna być wyposażona w układ indywidualnej kompensacji mocy biernej.</w:t>
      </w:r>
    </w:p>
    <w:p w14:paraId="4191B82C" w14:textId="726A82E3" w:rsidR="00DC23F2" w:rsidRPr="00A8733D" w:rsidRDefault="00932B43" w:rsidP="00A8733D">
      <w:pPr>
        <w:tabs>
          <w:tab w:val="left" w:pos="1603"/>
        </w:tabs>
        <w:spacing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br w:type="column"/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3823"/>
        <w:gridCol w:w="5244"/>
      </w:tblGrid>
      <w:tr w:rsidR="00DC23F2" w:rsidRPr="00A8733D" w14:paraId="2A9D6856" w14:textId="77777777" w:rsidTr="00932B43">
        <w:trPr>
          <w:jc w:val="center"/>
        </w:trPr>
        <w:tc>
          <w:tcPr>
            <w:tcW w:w="9062" w:type="dxa"/>
            <w:gridSpan w:val="2"/>
            <w:shd w:val="clear" w:color="auto" w:fill="FFF2CC" w:themeFill="accent4" w:themeFillTint="33"/>
          </w:tcPr>
          <w:p w14:paraId="0E533ED0" w14:textId="77777777" w:rsidR="00DC23F2" w:rsidRPr="00A8733D" w:rsidRDefault="00DC23F2" w:rsidP="00A8733D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b/>
                <w:sz w:val="18"/>
                <w:szCs w:val="18"/>
              </w:rPr>
              <w:t>Minimalne parametry techniczne opraw parkowych</w:t>
            </w:r>
          </w:p>
        </w:tc>
      </w:tr>
      <w:tr w:rsidR="00932B43" w:rsidRPr="00A8733D" w14:paraId="7862B5F7" w14:textId="77777777" w:rsidTr="00932B43">
        <w:trPr>
          <w:trHeight w:val="317"/>
          <w:jc w:val="center"/>
        </w:trPr>
        <w:tc>
          <w:tcPr>
            <w:tcW w:w="3823" w:type="dxa"/>
            <w:vMerge w:val="restart"/>
            <w:vAlign w:val="center"/>
          </w:tcPr>
          <w:p w14:paraId="73B87C9D" w14:textId="77777777" w:rsidR="00932B43" w:rsidRPr="00A8733D" w:rsidRDefault="00932B43" w:rsidP="00A8733D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b/>
                <w:sz w:val="18"/>
                <w:szCs w:val="18"/>
              </w:rPr>
              <w:t>Parametr</w:t>
            </w:r>
          </w:p>
        </w:tc>
        <w:tc>
          <w:tcPr>
            <w:tcW w:w="5244" w:type="dxa"/>
            <w:vMerge w:val="restart"/>
            <w:vAlign w:val="center"/>
          </w:tcPr>
          <w:p w14:paraId="079176EB" w14:textId="77777777" w:rsidR="00932B43" w:rsidRPr="00A8733D" w:rsidRDefault="00932B43" w:rsidP="00A8733D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b/>
                <w:sz w:val="18"/>
                <w:szCs w:val="18"/>
              </w:rPr>
              <w:t>Wartość / warunek techniczny wymagany przez Zamawiającego</w:t>
            </w:r>
          </w:p>
        </w:tc>
      </w:tr>
      <w:tr w:rsidR="00932B43" w:rsidRPr="00A8733D" w14:paraId="605339DF" w14:textId="77777777" w:rsidTr="00932B43">
        <w:trPr>
          <w:trHeight w:val="317"/>
          <w:jc w:val="center"/>
        </w:trPr>
        <w:tc>
          <w:tcPr>
            <w:tcW w:w="3823" w:type="dxa"/>
            <w:vMerge/>
            <w:vAlign w:val="center"/>
          </w:tcPr>
          <w:p w14:paraId="7DEBC108" w14:textId="77777777" w:rsidR="00932B43" w:rsidRPr="00A8733D" w:rsidRDefault="00932B43" w:rsidP="00A8733D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244" w:type="dxa"/>
            <w:vMerge/>
            <w:vAlign w:val="center"/>
          </w:tcPr>
          <w:p w14:paraId="58595D4B" w14:textId="77777777" w:rsidR="00932B43" w:rsidRPr="00A8733D" w:rsidRDefault="00932B43" w:rsidP="00A8733D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932B43" w:rsidRPr="00A8733D" w14:paraId="561C9502" w14:textId="77777777" w:rsidTr="00932B43">
        <w:trPr>
          <w:jc w:val="center"/>
        </w:trPr>
        <w:tc>
          <w:tcPr>
            <w:tcW w:w="3823" w:type="dxa"/>
            <w:vAlign w:val="center"/>
          </w:tcPr>
          <w:p w14:paraId="73E01A71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Napięcie zasilania (V)</w:t>
            </w:r>
          </w:p>
        </w:tc>
        <w:tc>
          <w:tcPr>
            <w:tcW w:w="5244" w:type="dxa"/>
            <w:vAlign w:val="center"/>
          </w:tcPr>
          <w:p w14:paraId="7763599B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Napięcie nominalne: 230 V ±10% – 50Hz.</w:t>
            </w:r>
          </w:p>
        </w:tc>
      </w:tr>
      <w:tr w:rsidR="00932B43" w:rsidRPr="00A8733D" w14:paraId="2B13E21E" w14:textId="77777777" w:rsidTr="00932B43">
        <w:trPr>
          <w:jc w:val="center"/>
        </w:trPr>
        <w:tc>
          <w:tcPr>
            <w:tcW w:w="3823" w:type="dxa"/>
            <w:vAlign w:val="center"/>
          </w:tcPr>
          <w:p w14:paraId="218D3EF3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Możliwość ściemniania – sterowanie układu zasilającego</w:t>
            </w:r>
          </w:p>
        </w:tc>
        <w:tc>
          <w:tcPr>
            <w:tcW w:w="5244" w:type="dxa"/>
            <w:vAlign w:val="center"/>
          </w:tcPr>
          <w:p w14:paraId="42B4C638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1-10V, PWM, rezystancyjne</w:t>
            </w:r>
          </w:p>
        </w:tc>
      </w:tr>
      <w:tr w:rsidR="00932B43" w:rsidRPr="00A8733D" w14:paraId="7D121D24" w14:textId="77777777" w:rsidTr="00932B43">
        <w:trPr>
          <w:jc w:val="center"/>
        </w:trPr>
        <w:tc>
          <w:tcPr>
            <w:tcW w:w="3823" w:type="dxa"/>
            <w:vAlign w:val="center"/>
          </w:tcPr>
          <w:p w14:paraId="34D653A5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Skuteczność świetlna (lm/W)</w:t>
            </w:r>
          </w:p>
        </w:tc>
        <w:tc>
          <w:tcPr>
            <w:tcW w:w="5244" w:type="dxa"/>
            <w:vAlign w:val="center"/>
          </w:tcPr>
          <w:p w14:paraId="1D53A401" w14:textId="3CDEDFE6" w:rsidR="00932B43" w:rsidRPr="00A8733D" w:rsidRDefault="00932B43" w:rsidP="000B3255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≥ 1</w:t>
            </w:r>
            <w:r>
              <w:rPr>
                <w:rFonts w:ascii="Bookman Old Style" w:hAnsi="Bookman Old Style"/>
                <w:sz w:val="18"/>
                <w:szCs w:val="18"/>
              </w:rPr>
              <w:t>3</w:t>
            </w:r>
            <w:r w:rsidRPr="00A8733D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</w:tr>
      <w:tr w:rsidR="00932B43" w:rsidRPr="00A8733D" w14:paraId="520696D2" w14:textId="77777777" w:rsidTr="00932B43">
        <w:trPr>
          <w:jc w:val="center"/>
        </w:trPr>
        <w:tc>
          <w:tcPr>
            <w:tcW w:w="3823" w:type="dxa"/>
            <w:vAlign w:val="center"/>
          </w:tcPr>
          <w:p w14:paraId="3AF4E3DE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Współczynnik mocy (PF)</w:t>
            </w:r>
          </w:p>
        </w:tc>
        <w:tc>
          <w:tcPr>
            <w:tcW w:w="5244" w:type="dxa"/>
            <w:vAlign w:val="center"/>
          </w:tcPr>
          <w:p w14:paraId="5FD683CE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&gt; 0.95</w:t>
            </w:r>
          </w:p>
        </w:tc>
      </w:tr>
      <w:tr w:rsidR="00932B43" w:rsidRPr="00A8733D" w14:paraId="300D0D01" w14:textId="77777777" w:rsidTr="00932B43">
        <w:trPr>
          <w:jc w:val="center"/>
        </w:trPr>
        <w:tc>
          <w:tcPr>
            <w:tcW w:w="3823" w:type="dxa"/>
            <w:vAlign w:val="center"/>
          </w:tcPr>
          <w:p w14:paraId="61D4DF30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Ochrona od przeciążenia, przegrzania, wzrostu i skoku napięcia</w:t>
            </w:r>
          </w:p>
        </w:tc>
        <w:tc>
          <w:tcPr>
            <w:tcW w:w="5244" w:type="dxa"/>
            <w:vAlign w:val="center"/>
          </w:tcPr>
          <w:p w14:paraId="3E8319AB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Min. 4kV</w:t>
            </w:r>
          </w:p>
        </w:tc>
      </w:tr>
      <w:tr w:rsidR="00932B43" w:rsidRPr="00A8733D" w14:paraId="55711487" w14:textId="77777777" w:rsidTr="00932B43">
        <w:trPr>
          <w:jc w:val="center"/>
        </w:trPr>
        <w:tc>
          <w:tcPr>
            <w:tcW w:w="3823" w:type="dxa"/>
            <w:vAlign w:val="center"/>
          </w:tcPr>
          <w:p w14:paraId="7FB899CE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Współczynnik oddawania barw (RA)</w:t>
            </w:r>
          </w:p>
        </w:tc>
        <w:tc>
          <w:tcPr>
            <w:tcW w:w="5244" w:type="dxa"/>
            <w:vAlign w:val="center"/>
          </w:tcPr>
          <w:p w14:paraId="67F167BF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&gt;70</w:t>
            </w:r>
          </w:p>
        </w:tc>
      </w:tr>
      <w:tr w:rsidR="00932B43" w:rsidRPr="00A8733D" w14:paraId="30FCA6CD" w14:textId="77777777" w:rsidTr="00932B43">
        <w:trPr>
          <w:jc w:val="center"/>
        </w:trPr>
        <w:tc>
          <w:tcPr>
            <w:tcW w:w="3823" w:type="dxa"/>
            <w:vAlign w:val="center"/>
          </w:tcPr>
          <w:p w14:paraId="6E2D586E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Żywotność (h)</w:t>
            </w:r>
          </w:p>
        </w:tc>
        <w:tc>
          <w:tcPr>
            <w:tcW w:w="5244" w:type="dxa"/>
            <w:vAlign w:val="center"/>
          </w:tcPr>
          <w:p w14:paraId="5CA6688C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 xml:space="preserve">≥ 100 000 </w:t>
            </w:r>
          </w:p>
        </w:tc>
      </w:tr>
      <w:tr w:rsidR="00932B43" w:rsidRPr="00A8733D" w14:paraId="4950C8D0" w14:textId="77777777" w:rsidTr="00932B43">
        <w:trPr>
          <w:jc w:val="center"/>
        </w:trPr>
        <w:tc>
          <w:tcPr>
            <w:tcW w:w="3823" w:type="dxa"/>
            <w:vAlign w:val="center"/>
          </w:tcPr>
          <w:p w14:paraId="6797C124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Temperatura barwowa  (K)</w:t>
            </w:r>
          </w:p>
        </w:tc>
        <w:tc>
          <w:tcPr>
            <w:tcW w:w="5244" w:type="dxa"/>
            <w:vAlign w:val="center"/>
          </w:tcPr>
          <w:p w14:paraId="43D96489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 xml:space="preserve">4000 ± 200 </w:t>
            </w:r>
          </w:p>
        </w:tc>
      </w:tr>
      <w:tr w:rsidR="00932B43" w:rsidRPr="00A8733D" w14:paraId="36254409" w14:textId="77777777" w:rsidTr="00932B43">
        <w:trPr>
          <w:jc w:val="center"/>
        </w:trPr>
        <w:tc>
          <w:tcPr>
            <w:tcW w:w="3823" w:type="dxa"/>
            <w:vAlign w:val="center"/>
          </w:tcPr>
          <w:p w14:paraId="3B34A682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Rozsył światła</w:t>
            </w:r>
          </w:p>
        </w:tc>
        <w:tc>
          <w:tcPr>
            <w:tcW w:w="5244" w:type="dxa"/>
            <w:vAlign w:val="center"/>
          </w:tcPr>
          <w:p w14:paraId="6DE4A5FC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O charakterze drogowym, parkowym, optymalnie dostosowanym do charakterystyki lokalizacyjnej danego punktu oświetleniowego. Wymiana elementów układu optycznego bez konieczności wykonywania połączeń lutowanych</w:t>
            </w:r>
          </w:p>
        </w:tc>
      </w:tr>
      <w:tr w:rsidR="00932B43" w:rsidRPr="00A8733D" w14:paraId="6BEE3F13" w14:textId="77777777" w:rsidTr="00932B43">
        <w:trPr>
          <w:jc w:val="center"/>
        </w:trPr>
        <w:tc>
          <w:tcPr>
            <w:tcW w:w="3823" w:type="dxa"/>
            <w:vAlign w:val="center"/>
          </w:tcPr>
          <w:p w14:paraId="4EAFCAC9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Klasa szczelności</w:t>
            </w:r>
          </w:p>
        </w:tc>
        <w:tc>
          <w:tcPr>
            <w:tcW w:w="5244" w:type="dxa"/>
            <w:vAlign w:val="center"/>
          </w:tcPr>
          <w:p w14:paraId="49035FBB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Minimum IP66</w:t>
            </w:r>
          </w:p>
          <w:p w14:paraId="217C5331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932B43" w:rsidRPr="00A8733D" w14:paraId="193B6D9B" w14:textId="77777777" w:rsidTr="00932B43">
        <w:trPr>
          <w:jc w:val="center"/>
        </w:trPr>
        <w:tc>
          <w:tcPr>
            <w:tcW w:w="3823" w:type="dxa"/>
            <w:vAlign w:val="center"/>
          </w:tcPr>
          <w:p w14:paraId="2DF6AF4B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Temperatura pracy (°C)</w:t>
            </w:r>
          </w:p>
        </w:tc>
        <w:tc>
          <w:tcPr>
            <w:tcW w:w="5244" w:type="dxa"/>
            <w:vAlign w:val="center"/>
          </w:tcPr>
          <w:p w14:paraId="6BAF9F98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-35/+45</w:t>
            </w:r>
          </w:p>
        </w:tc>
      </w:tr>
      <w:tr w:rsidR="00932B43" w:rsidRPr="00A8733D" w14:paraId="4E0920DF" w14:textId="77777777" w:rsidTr="00932B43">
        <w:trPr>
          <w:jc w:val="center"/>
        </w:trPr>
        <w:tc>
          <w:tcPr>
            <w:tcW w:w="3823" w:type="dxa"/>
            <w:vAlign w:val="center"/>
          </w:tcPr>
          <w:p w14:paraId="17E8A163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Kolor oprawy</w:t>
            </w:r>
          </w:p>
        </w:tc>
        <w:tc>
          <w:tcPr>
            <w:tcW w:w="5244" w:type="dxa"/>
            <w:vAlign w:val="center"/>
          </w:tcPr>
          <w:p w14:paraId="528410C8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</w:p>
          <w:p w14:paraId="2F849CE1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Oprawa malowana farbami proszkowymi na kolor w odcieniu szarości</w:t>
            </w:r>
          </w:p>
          <w:p w14:paraId="0D831D83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932B43" w:rsidRPr="00A8733D" w14:paraId="4A2B59CB" w14:textId="77777777" w:rsidTr="00932B43">
        <w:trPr>
          <w:jc w:val="center"/>
        </w:trPr>
        <w:tc>
          <w:tcPr>
            <w:tcW w:w="3823" w:type="dxa"/>
            <w:vAlign w:val="center"/>
          </w:tcPr>
          <w:p w14:paraId="4F3EF8C8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Obudowa</w:t>
            </w:r>
          </w:p>
        </w:tc>
        <w:tc>
          <w:tcPr>
            <w:tcW w:w="5244" w:type="dxa"/>
            <w:vAlign w:val="center"/>
          </w:tcPr>
          <w:p w14:paraId="3DDAEE78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Dwukomorowa z aluminium wtryskiwane wysokociśnieniowo, obudowa nie może posiadać w górnej części formy rozbudowanego użebrowania radiatora umożliwiającego osadzanie brudu i kurzu</w:t>
            </w:r>
          </w:p>
        </w:tc>
      </w:tr>
      <w:tr w:rsidR="00932B43" w:rsidRPr="00A8733D" w14:paraId="1801E6D6" w14:textId="77777777" w:rsidTr="00932B43">
        <w:trPr>
          <w:jc w:val="center"/>
        </w:trPr>
        <w:tc>
          <w:tcPr>
            <w:tcW w:w="3823" w:type="dxa"/>
            <w:vAlign w:val="center"/>
          </w:tcPr>
          <w:p w14:paraId="7C20A2D3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Certyfikaty</w:t>
            </w:r>
          </w:p>
        </w:tc>
        <w:tc>
          <w:tcPr>
            <w:tcW w:w="5244" w:type="dxa"/>
            <w:vAlign w:val="center"/>
          </w:tcPr>
          <w:p w14:paraId="0B136FF1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 xml:space="preserve">CE potwierdzony przez jednostkę akredytowaną </w:t>
            </w:r>
          </w:p>
        </w:tc>
      </w:tr>
      <w:tr w:rsidR="00932B43" w:rsidRPr="00A8733D" w14:paraId="2A0D7354" w14:textId="77777777" w:rsidTr="00932B43">
        <w:trPr>
          <w:jc w:val="center"/>
        </w:trPr>
        <w:tc>
          <w:tcPr>
            <w:tcW w:w="3823" w:type="dxa"/>
            <w:vAlign w:val="center"/>
          </w:tcPr>
          <w:p w14:paraId="1C0167C0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Otwór montażowy</w:t>
            </w:r>
          </w:p>
        </w:tc>
        <w:tc>
          <w:tcPr>
            <w:tcW w:w="5244" w:type="dxa"/>
            <w:vAlign w:val="center"/>
          </w:tcPr>
          <w:p w14:paraId="7CF5F994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Od Ø60 do Ø76</w:t>
            </w:r>
          </w:p>
        </w:tc>
      </w:tr>
      <w:tr w:rsidR="00932B43" w:rsidRPr="00A8733D" w14:paraId="0022354E" w14:textId="77777777" w:rsidTr="00932B43">
        <w:trPr>
          <w:jc w:val="center"/>
        </w:trPr>
        <w:tc>
          <w:tcPr>
            <w:tcW w:w="3823" w:type="dxa"/>
            <w:vAlign w:val="center"/>
          </w:tcPr>
          <w:p w14:paraId="610E2A64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Klasa ochronności oprawy</w:t>
            </w:r>
          </w:p>
        </w:tc>
        <w:tc>
          <w:tcPr>
            <w:tcW w:w="5244" w:type="dxa"/>
            <w:vAlign w:val="center"/>
          </w:tcPr>
          <w:p w14:paraId="777D261A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II</w:t>
            </w:r>
          </w:p>
        </w:tc>
      </w:tr>
      <w:tr w:rsidR="00932B43" w:rsidRPr="00A8733D" w14:paraId="3C3FD858" w14:textId="77777777" w:rsidTr="00932B43">
        <w:trPr>
          <w:jc w:val="center"/>
        </w:trPr>
        <w:tc>
          <w:tcPr>
            <w:tcW w:w="3823" w:type="dxa"/>
            <w:vAlign w:val="center"/>
          </w:tcPr>
          <w:p w14:paraId="3B639228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Klosz zamykający oprawę</w:t>
            </w:r>
          </w:p>
        </w:tc>
        <w:tc>
          <w:tcPr>
            <w:tcW w:w="5244" w:type="dxa"/>
            <w:vAlign w:val="center"/>
          </w:tcPr>
          <w:p w14:paraId="75EAD16F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Szyba hartowana IK08</w:t>
            </w:r>
          </w:p>
        </w:tc>
      </w:tr>
      <w:tr w:rsidR="00932B43" w:rsidRPr="00A8733D" w14:paraId="7B6EBE85" w14:textId="77777777" w:rsidTr="00932B43">
        <w:trPr>
          <w:jc w:val="center"/>
        </w:trPr>
        <w:tc>
          <w:tcPr>
            <w:tcW w:w="3823" w:type="dxa"/>
            <w:vAlign w:val="center"/>
          </w:tcPr>
          <w:p w14:paraId="785B7CA2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Bezpieczeństwo fotobiologiczne</w:t>
            </w:r>
          </w:p>
        </w:tc>
        <w:tc>
          <w:tcPr>
            <w:tcW w:w="5244" w:type="dxa"/>
            <w:vAlign w:val="center"/>
          </w:tcPr>
          <w:p w14:paraId="68C95CCB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Oprawy powinny spełniać normę o bezpieczeństwie fotobiologicznym RG0</w:t>
            </w:r>
          </w:p>
        </w:tc>
      </w:tr>
      <w:tr w:rsidR="00932B43" w:rsidRPr="00A8733D" w14:paraId="0073C57E" w14:textId="77777777" w:rsidTr="00932B43">
        <w:trPr>
          <w:jc w:val="center"/>
        </w:trPr>
        <w:tc>
          <w:tcPr>
            <w:tcW w:w="3823" w:type="dxa"/>
            <w:vAlign w:val="center"/>
          </w:tcPr>
          <w:p w14:paraId="628FEF1F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Inne uwagi</w:t>
            </w:r>
          </w:p>
        </w:tc>
        <w:tc>
          <w:tcPr>
            <w:tcW w:w="5244" w:type="dxa"/>
            <w:vAlign w:val="center"/>
          </w:tcPr>
          <w:p w14:paraId="46D56D60" w14:textId="77777777" w:rsidR="00932B43" w:rsidRPr="00A8733D" w:rsidRDefault="00932B43" w:rsidP="00A8733D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sz w:val="18"/>
                <w:szCs w:val="18"/>
              </w:rPr>
              <w:t>Elementy mocujące oprawę na słupie, wysięgniku (śruby, podkładki) wykonane ze stali nierdzewnej,</w:t>
            </w:r>
          </w:p>
        </w:tc>
      </w:tr>
    </w:tbl>
    <w:p w14:paraId="7577063D" w14:textId="77777777" w:rsidR="0006567C" w:rsidRPr="00A8733D" w:rsidRDefault="0006567C" w:rsidP="00A8733D">
      <w:pPr>
        <w:tabs>
          <w:tab w:val="left" w:pos="1603"/>
        </w:tabs>
        <w:spacing w:line="360" w:lineRule="auto"/>
        <w:jc w:val="both"/>
        <w:rPr>
          <w:rFonts w:ascii="Bookman Old Style" w:hAnsi="Bookman Old Style"/>
          <w:sz w:val="18"/>
          <w:szCs w:val="18"/>
        </w:rPr>
      </w:pPr>
    </w:p>
    <w:p w14:paraId="3A17EE60" w14:textId="7B2C28A3" w:rsidR="00A071B5" w:rsidRDefault="00A071B5" w:rsidP="00932B43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A8733D">
        <w:rPr>
          <w:rFonts w:ascii="Bookman Old Style" w:hAnsi="Bookman Old Style"/>
          <w:sz w:val="18"/>
          <w:szCs w:val="18"/>
        </w:rPr>
        <w:t>*poziom uzyskanych lm/W - skuteczność świetlna opraw, rozumiana, jako strumień świetlny emitowany przez oprawę z uwzględnieniem wszelkich występujących strat do całkowitej mocy zużywanej przez oprawę jako system. Każda z opraw ulicznych powinna być wyposażona w układ indywidualnej kompensacji mocy biernej.</w:t>
      </w:r>
    </w:p>
    <w:p w14:paraId="714E2BEF" w14:textId="073F0F5D" w:rsidR="00A8733D" w:rsidRDefault="00932B43" w:rsidP="00A8733D">
      <w:pPr>
        <w:tabs>
          <w:tab w:val="left" w:pos="1603"/>
        </w:tabs>
        <w:spacing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br w:type="column"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F54EF1" w:rsidRPr="00A8733D" w14:paraId="1E56E6C8" w14:textId="77777777" w:rsidTr="00F54EF1">
        <w:trPr>
          <w:jc w:val="center"/>
        </w:trPr>
        <w:tc>
          <w:tcPr>
            <w:tcW w:w="9062" w:type="dxa"/>
            <w:shd w:val="clear" w:color="auto" w:fill="FFF2CC" w:themeFill="accent4" w:themeFillTint="33"/>
          </w:tcPr>
          <w:p w14:paraId="48D7EAC8" w14:textId="208D91CA" w:rsidR="00F54EF1" w:rsidRPr="00A8733D" w:rsidRDefault="00F54EF1" w:rsidP="00A8733D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8733D">
              <w:rPr>
                <w:rFonts w:ascii="Bookman Old Style" w:hAnsi="Bookman Old Style"/>
                <w:b/>
                <w:sz w:val="18"/>
                <w:szCs w:val="18"/>
              </w:rPr>
              <w:t xml:space="preserve">Minimalne parametry techniczne nowych szaf sterowania oświetleniem ulicznym </w:t>
            </w:r>
          </w:p>
        </w:tc>
      </w:tr>
    </w:tbl>
    <w:p w14:paraId="05C7FFA0" w14:textId="77777777" w:rsidR="00A8733D" w:rsidRDefault="00A8733D" w:rsidP="00A8733D">
      <w:pPr>
        <w:pStyle w:val="Default"/>
        <w:spacing w:line="360" w:lineRule="auto"/>
        <w:rPr>
          <w:rFonts w:ascii="Bookman Old Style" w:hAnsi="Bookman Old Style"/>
          <w:sz w:val="18"/>
          <w:szCs w:val="18"/>
        </w:rPr>
      </w:pPr>
    </w:p>
    <w:p w14:paraId="738E4CCB" w14:textId="41CCB2FF" w:rsidR="00A8733D" w:rsidRDefault="00A8733D" w:rsidP="0002583D">
      <w:pPr>
        <w:pStyle w:val="Default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A8733D">
        <w:rPr>
          <w:rFonts w:ascii="Bookman Old Style" w:hAnsi="Bookman Old Style"/>
          <w:sz w:val="18"/>
          <w:szCs w:val="18"/>
        </w:rPr>
        <w:t>Instalowane nowe szafy oświetlenia drogowego muszą posiadać następujące parametry:</w:t>
      </w:r>
    </w:p>
    <w:p w14:paraId="64FBB5E7" w14:textId="77777777" w:rsidR="00932B43" w:rsidRPr="00A8733D" w:rsidRDefault="00932B43" w:rsidP="0002583D">
      <w:pPr>
        <w:pStyle w:val="Default"/>
        <w:spacing w:line="360" w:lineRule="auto"/>
        <w:jc w:val="both"/>
        <w:rPr>
          <w:rFonts w:ascii="Bookman Old Style" w:hAnsi="Bookman Old Style"/>
          <w:sz w:val="18"/>
          <w:szCs w:val="18"/>
        </w:rPr>
      </w:pPr>
    </w:p>
    <w:p w14:paraId="3524EAA7" w14:textId="33C8A750" w:rsidR="00A8733D" w:rsidRPr="00A8733D" w:rsidRDefault="00A8733D" w:rsidP="0002583D">
      <w:pPr>
        <w:pStyle w:val="Defaul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A8733D">
        <w:rPr>
          <w:rFonts w:ascii="Bookman Old Style" w:hAnsi="Bookman Old Style"/>
          <w:sz w:val="18"/>
          <w:szCs w:val="18"/>
        </w:rPr>
        <w:t xml:space="preserve">obudowa min. IP44, kategoria palności FH2-7, IK10, kolor RAL7035, dwukomorowa, zgodna z normą PN IEC 439 </w:t>
      </w:r>
    </w:p>
    <w:p w14:paraId="644AD984" w14:textId="2E7A200C" w:rsidR="00A8733D" w:rsidRPr="00A8733D" w:rsidRDefault="00A8733D" w:rsidP="0002583D">
      <w:pPr>
        <w:pStyle w:val="Defaul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A8733D">
        <w:rPr>
          <w:rFonts w:ascii="Bookman Old Style" w:hAnsi="Bookman Old Style"/>
          <w:sz w:val="18"/>
          <w:szCs w:val="18"/>
        </w:rPr>
        <w:t xml:space="preserve">zabezpieczenie </w:t>
      </w:r>
      <w:proofErr w:type="spellStart"/>
      <w:r w:rsidRPr="00A8733D">
        <w:rPr>
          <w:rFonts w:ascii="Bookman Old Style" w:hAnsi="Bookman Old Style"/>
          <w:sz w:val="18"/>
          <w:szCs w:val="18"/>
        </w:rPr>
        <w:t>przedlicznikowe</w:t>
      </w:r>
      <w:proofErr w:type="spellEnd"/>
      <w:r w:rsidRPr="00A8733D">
        <w:rPr>
          <w:rFonts w:ascii="Bookman Old Style" w:hAnsi="Bookman Old Style"/>
          <w:sz w:val="18"/>
          <w:szCs w:val="18"/>
        </w:rPr>
        <w:t xml:space="preserve"> nadprądowe typu C </w:t>
      </w:r>
    </w:p>
    <w:p w14:paraId="2687766B" w14:textId="1E2C3318" w:rsidR="00A8733D" w:rsidRPr="00A8733D" w:rsidRDefault="00A8733D" w:rsidP="0002583D">
      <w:pPr>
        <w:pStyle w:val="Defaul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A8733D">
        <w:rPr>
          <w:rFonts w:ascii="Bookman Old Style" w:hAnsi="Bookman Old Style"/>
          <w:sz w:val="18"/>
          <w:szCs w:val="18"/>
        </w:rPr>
        <w:t xml:space="preserve">stycznik klasy AC3 </w:t>
      </w:r>
    </w:p>
    <w:p w14:paraId="35D6BC11" w14:textId="20B0E52E" w:rsidR="00A8733D" w:rsidRPr="00A8733D" w:rsidRDefault="00A8733D" w:rsidP="0002583D">
      <w:pPr>
        <w:pStyle w:val="Defaul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A8733D">
        <w:rPr>
          <w:rFonts w:ascii="Bookman Old Style" w:hAnsi="Bookman Old Style"/>
          <w:sz w:val="18"/>
          <w:szCs w:val="18"/>
        </w:rPr>
        <w:t xml:space="preserve">zabezpieczenia odpływowe nadprądowe typu B </w:t>
      </w:r>
    </w:p>
    <w:p w14:paraId="09F99FD0" w14:textId="3D54D7CC" w:rsidR="00A8733D" w:rsidRPr="00A8733D" w:rsidRDefault="00A8733D" w:rsidP="0002583D">
      <w:pPr>
        <w:pStyle w:val="Defaul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A8733D">
        <w:rPr>
          <w:rFonts w:ascii="Bookman Old Style" w:hAnsi="Bookman Old Style"/>
          <w:sz w:val="18"/>
          <w:szCs w:val="18"/>
        </w:rPr>
        <w:t xml:space="preserve">rozłącznik typu FR na zasilaniu części rozdzielczej </w:t>
      </w:r>
    </w:p>
    <w:p w14:paraId="3B73C295" w14:textId="6CF99460" w:rsidR="00A8733D" w:rsidRPr="00A8733D" w:rsidRDefault="00A8733D" w:rsidP="0002583D">
      <w:pPr>
        <w:pStyle w:val="Defaul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A8733D">
        <w:rPr>
          <w:rFonts w:ascii="Bookman Old Style" w:hAnsi="Bookman Old Style"/>
          <w:sz w:val="18"/>
          <w:szCs w:val="18"/>
        </w:rPr>
        <w:t>zamontowany zegar astronomiczny</w:t>
      </w:r>
      <w:r w:rsidR="00014FE5">
        <w:rPr>
          <w:rFonts w:ascii="Bookman Old Style" w:hAnsi="Bookman Old Style"/>
          <w:sz w:val="18"/>
          <w:szCs w:val="18"/>
        </w:rPr>
        <w:t xml:space="preserve"> z opcją programowania wyjątków i automatyczną zmianą czasu zimowego na letni</w:t>
      </w:r>
      <w:r w:rsidRPr="00A8733D">
        <w:rPr>
          <w:rFonts w:ascii="Bookman Old Style" w:hAnsi="Bookman Old Style"/>
          <w:sz w:val="18"/>
          <w:szCs w:val="18"/>
        </w:rPr>
        <w:t xml:space="preserve"> </w:t>
      </w:r>
    </w:p>
    <w:p w14:paraId="62FCB467" w14:textId="5BB3C113" w:rsidR="00A8733D" w:rsidRPr="00A8733D" w:rsidRDefault="00A8733D" w:rsidP="0002583D">
      <w:pPr>
        <w:pStyle w:val="Defaul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A8733D">
        <w:rPr>
          <w:rFonts w:ascii="Bookman Old Style" w:hAnsi="Bookman Old Style"/>
          <w:sz w:val="18"/>
          <w:szCs w:val="18"/>
        </w:rPr>
        <w:t xml:space="preserve">przełącznik w zakresie: sterownik astronomiczny, sterowanie ręczne, </w:t>
      </w:r>
    </w:p>
    <w:p w14:paraId="13A1D14D" w14:textId="1A02EBD8" w:rsidR="00A8733D" w:rsidRPr="00A8733D" w:rsidRDefault="00A8733D" w:rsidP="0002583D">
      <w:pPr>
        <w:pStyle w:val="Defaul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A8733D">
        <w:rPr>
          <w:rFonts w:ascii="Bookman Old Style" w:hAnsi="Bookman Old Style"/>
          <w:sz w:val="18"/>
          <w:szCs w:val="18"/>
        </w:rPr>
        <w:t xml:space="preserve">zabezpieczenie zegara oraz układu kompensacji energii biernej (jeśli dotyczy) </w:t>
      </w:r>
    </w:p>
    <w:p w14:paraId="41E73071" w14:textId="7D1E6D32" w:rsidR="00A8733D" w:rsidRPr="00A8733D" w:rsidRDefault="00A8733D" w:rsidP="0002583D">
      <w:pPr>
        <w:pStyle w:val="Defaul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A8733D">
        <w:rPr>
          <w:rFonts w:ascii="Bookman Old Style" w:hAnsi="Bookman Old Style"/>
          <w:sz w:val="18"/>
          <w:szCs w:val="18"/>
        </w:rPr>
        <w:t xml:space="preserve">w zależności od warunków komora licznikowa z prawej lub lewej strony szafy </w:t>
      </w:r>
    </w:p>
    <w:p w14:paraId="5D3A451A" w14:textId="13500C0E" w:rsidR="00A8733D" w:rsidRPr="00A8733D" w:rsidRDefault="00A8733D" w:rsidP="0002583D">
      <w:pPr>
        <w:pStyle w:val="Defaul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A8733D">
        <w:rPr>
          <w:rFonts w:ascii="Bookman Old Style" w:hAnsi="Bookman Old Style"/>
          <w:sz w:val="18"/>
          <w:szCs w:val="18"/>
        </w:rPr>
        <w:t>komora licznikowa musi być dostosowana do montażu zamka z systemem „</w:t>
      </w:r>
      <w:proofErr w:type="spellStart"/>
      <w:r w:rsidRPr="00A8733D">
        <w:rPr>
          <w:rFonts w:ascii="Bookman Old Style" w:hAnsi="Bookman Old Style"/>
          <w:sz w:val="18"/>
          <w:szCs w:val="18"/>
        </w:rPr>
        <w:t>masterkey</w:t>
      </w:r>
      <w:proofErr w:type="spellEnd"/>
      <w:r w:rsidRPr="00A8733D">
        <w:rPr>
          <w:rFonts w:ascii="Bookman Old Style" w:hAnsi="Bookman Old Style"/>
          <w:sz w:val="18"/>
          <w:szCs w:val="18"/>
        </w:rPr>
        <w:t xml:space="preserve">” i musi umożliwiać zaplombowanie pokrywy zacisków licznika i zabezpieczeń </w:t>
      </w:r>
      <w:proofErr w:type="spellStart"/>
      <w:r w:rsidRPr="00A8733D">
        <w:rPr>
          <w:rFonts w:ascii="Bookman Old Style" w:hAnsi="Bookman Old Style"/>
          <w:sz w:val="18"/>
          <w:szCs w:val="18"/>
        </w:rPr>
        <w:t>przedlicznikowych</w:t>
      </w:r>
      <w:proofErr w:type="spellEnd"/>
      <w:r w:rsidRPr="00A8733D">
        <w:rPr>
          <w:rFonts w:ascii="Bookman Old Style" w:hAnsi="Bookman Old Style"/>
          <w:sz w:val="18"/>
          <w:szCs w:val="18"/>
        </w:rPr>
        <w:t xml:space="preserve"> </w:t>
      </w:r>
    </w:p>
    <w:p w14:paraId="1F79DF6C" w14:textId="00EB365A" w:rsidR="00A8733D" w:rsidRPr="00A8733D" w:rsidRDefault="00A8733D" w:rsidP="0002583D">
      <w:pPr>
        <w:pStyle w:val="Defaul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A8733D">
        <w:rPr>
          <w:rFonts w:ascii="Bookman Old Style" w:hAnsi="Bookman Old Style"/>
          <w:sz w:val="18"/>
          <w:szCs w:val="18"/>
        </w:rPr>
        <w:t xml:space="preserve">komora sterowania oświetleniem musi być dostosowana do montażu zamka i kłódki energetycznej </w:t>
      </w:r>
    </w:p>
    <w:p w14:paraId="217CF812" w14:textId="5A90D630" w:rsidR="00A8733D" w:rsidRPr="00A8733D" w:rsidRDefault="00A8733D" w:rsidP="00932B43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sz w:val="18"/>
          <w:szCs w:val="18"/>
        </w:rPr>
      </w:pPr>
      <w:r w:rsidRPr="00A8733D">
        <w:rPr>
          <w:rFonts w:ascii="Bookman Old Style" w:hAnsi="Bookman Old Style"/>
          <w:sz w:val="18"/>
          <w:szCs w:val="18"/>
        </w:rPr>
        <w:t>wymagane wymiary szafki: 260x600x220 (cz. licznikowa) + 400x600x220 (cz. rozdzielcza); w przypadku instalowania więcej niż dwóch obwodów oświetleniowych dopuszcza się zastosowanie szaf</w:t>
      </w:r>
      <w:bookmarkStart w:id="0" w:name="_GoBack"/>
      <w:bookmarkEnd w:id="0"/>
      <w:r w:rsidRPr="00A8733D">
        <w:rPr>
          <w:rFonts w:ascii="Bookman Old Style" w:hAnsi="Bookman Old Style"/>
          <w:sz w:val="18"/>
          <w:szCs w:val="18"/>
        </w:rPr>
        <w:t xml:space="preserve">y o większych wymiarach w zakresie komory sterowania oświetleniem </w:t>
      </w:r>
    </w:p>
    <w:p w14:paraId="5245891A" w14:textId="77777777" w:rsidR="00A8733D" w:rsidRPr="00A8733D" w:rsidRDefault="00A8733D" w:rsidP="0002583D">
      <w:pPr>
        <w:pStyle w:val="Default"/>
        <w:spacing w:line="360" w:lineRule="auto"/>
        <w:jc w:val="both"/>
        <w:rPr>
          <w:rFonts w:ascii="Bookman Old Style" w:hAnsi="Bookman Old Style"/>
          <w:sz w:val="18"/>
          <w:szCs w:val="18"/>
        </w:rPr>
      </w:pPr>
    </w:p>
    <w:p w14:paraId="71080A35" w14:textId="68314902" w:rsidR="001B0197" w:rsidRDefault="00A8733D" w:rsidP="00FB7FE5">
      <w:pPr>
        <w:pStyle w:val="Default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A8733D">
        <w:rPr>
          <w:rFonts w:ascii="Bookman Old Style" w:hAnsi="Bookman Old Style"/>
          <w:sz w:val="18"/>
          <w:szCs w:val="18"/>
        </w:rPr>
        <w:t xml:space="preserve">Istniejące układy pomiarowo-rozliczeniowe należy zlokalizować na słupach stacyjnych lub na słupach linii </w:t>
      </w:r>
      <w:proofErr w:type="spellStart"/>
      <w:r w:rsidRPr="00A8733D">
        <w:rPr>
          <w:rFonts w:ascii="Bookman Old Style" w:hAnsi="Bookman Old Style"/>
          <w:sz w:val="18"/>
          <w:szCs w:val="18"/>
        </w:rPr>
        <w:t>nn</w:t>
      </w:r>
      <w:proofErr w:type="spellEnd"/>
      <w:r w:rsidRPr="00A8733D">
        <w:rPr>
          <w:rFonts w:ascii="Bookman Old Style" w:hAnsi="Bookman Old Style"/>
          <w:sz w:val="18"/>
          <w:szCs w:val="18"/>
        </w:rPr>
        <w:t xml:space="preserve"> (w miejscach widocznych od strony ulicy) w atestowanych zintegrowanych złączach pomiarowych</w:t>
      </w:r>
      <w:r w:rsidR="00FB7FE5">
        <w:rPr>
          <w:rFonts w:ascii="Bookman Old Style" w:hAnsi="Bookman Old Style"/>
          <w:sz w:val="18"/>
          <w:szCs w:val="18"/>
        </w:rPr>
        <w:t>.</w:t>
      </w:r>
    </w:p>
    <w:p w14:paraId="6A564B07" w14:textId="77777777" w:rsidR="00932B43" w:rsidRDefault="00932B43" w:rsidP="00932B43">
      <w:pPr>
        <w:spacing w:line="240" w:lineRule="auto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"/>
        <w:gridCol w:w="4100"/>
        <w:gridCol w:w="5103"/>
      </w:tblGrid>
      <w:tr w:rsidR="00932B43" w:rsidRPr="001B0197" w14:paraId="08D62533" w14:textId="77777777" w:rsidTr="00932B43">
        <w:tc>
          <w:tcPr>
            <w:tcW w:w="9209" w:type="dxa"/>
            <w:gridSpan w:val="3"/>
            <w:shd w:val="clear" w:color="auto" w:fill="auto"/>
          </w:tcPr>
          <w:p w14:paraId="249525C1" w14:textId="77777777" w:rsidR="00932B43" w:rsidRPr="008C5DF7" w:rsidRDefault="00932B43" w:rsidP="009F5820">
            <w:pPr>
              <w:jc w:val="center"/>
              <w:rPr>
                <w:rFonts w:ascii="Bookman Old Style" w:hAnsi="Bookman Old Style"/>
              </w:rPr>
            </w:pPr>
            <w:r w:rsidRPr="008C5DF7">
              <w:rPr>
                <w:rFonts w:ascii="Bookman Old Style" w:hAnsi="Bookman Old Style"/>
                <w:b/>
              </w:rPr>
              <w:t>Minimalne parametry techniczne skrzynek sterujących oświetleniem SON lub SOK</w:t>
            </w:r>
          </w:p>
        </w:tc>
      </w:tr>
      <w:tr w:rsidR="00932B43" w:rsidRPr="001B0197" w14:paraId="1CEBF574" w14:textId="77777777" w:rsidTr="00932B43">
        <w:tc>
          <w:tcPr>
            <w:tcW w:w="4106" w:type="dxa"/>
            <w:gridSpan w:val="2"/>
            <w:shd w:val="clear" w:color="auto" w:fill="auto"/>
          </w:tcPr>
          <w:p w14:paraId="1A5DBEF7" w14:textId="77777777" w:rsidR="00932B43" w:rsidRPr="008C5DF7" w:rsidRDefault="00932B43" w:rsidP="009F582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C5DF7">
              <w:rPr>
                <w:rFonts w:ascii="Bookman Old Style" w:hAnsi="Bookman Old Style"/>
                <w:sz w:val="18"/>
                <w:szCs w:val="18"/>
              </w:rPr>
              <w:t>Parametr</w:t>
            </w:r>
          </w:p>
        </w:tc>
        <w:tc>
          <w:tcPr>
            <w:tcW w:w="5103" w:type="dxa"/>
            <w:shd w:val="clear" w:color="auto" w:fill="auto"/>
          </w:tcPr>
          <w:p w14:paraId="1973CE5E" w14:textId="77777777" w:rsidR="00932B43" w:rsidRPr="008C5DF7" w:rsidRDefault="00932B43" w:rsidP="009F582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C5DF7">
              <w:rPr>
                <w:rFonts w:ascii="Bookman Old Style" w:hAnsi="Bookman Old Style"/>
                <w:sz w:val="18"/>
                <w:szCs w:val="18"/>
              </w:rPr>
              <w:t>Wartość / warunek techniczny wymagany przez Zamawiającego</w:t>
            </w:r>
          </w:p>
        </w:tc>
      </w:tr>
      <w:tr w:rsidR="00932B43" w:rsidRPr="001B0197" w14:paraId="53F475CB" w14:textId="77777777" w:rsidTr="00932B43">
        <w:tc>
          <w:tcPr>
            <w:tcW w:w="4106" w:type="dxa"/>
            <w:gridSpan w:val="2"/>
            <w:shd w:val="clear" w:color="auto" w:fill="auto"/>
          </w:tcPr>
          <w:p w14:paraId="23341412" w14:textId="77777777" w:rsidR="00932B43" w:rsidRPr="008C5DF7" w:rsidRDefault="00932B43" w:rsidP="009F5820">
            <w:pPr>
              <w:rPr>
                <w:rFonts w:ascii="Bookman Old Style" w:hAnsi="Bookman Old Style"/>
                <w:sz w:val="18"/>
                <w:szCs w:val="18"/>
              </w:rPr>
            </w:pPr>
            <w:r w:rsidRPr="008C5DF7">
              <w:rPr>
                <w:rFonts w:ascii="Bookman Old Style" w:hAnsi="Bookman Old Style"/>
                <w:sz w:val="18"/>
                <w:szCs w:val="18"/>
              </w:rPr>
              <w:t>Materiał obudowy</w:t>
            </w:r>
          </w:p>
        </w:tc>
        <w:tc>
          <w:tcPr>
            <w:tcW w:w="5103" w:type="dxa"/>
            <w:shd w:val="clear" w:color="auto" w:fill="auto"/>
          </w:tcPr>
          <w:p w14:paraId="1FF2C178" w14:textId="77777777" w:rsidR="00932B43" w:rsidRPr="008C5DF7" w:rsidRDefault="00932B43" w:rsidP="009F5820">
            <w:pPr>
              <w:rPr>
                <w:rFonts w:ascii="Bookman Old Style" w:hAnsi="Bookman Old Style"/>
                <w:sz w:val="18"/>
                <w:szCs w:val="18"/>
              </w:rPr>
            </w:pPr>
            <w:r w:rsidRPr="008C5DF7">
              <w:rPr>
                <w:rFonts w:ascii="Bookman Old Style" w:hAnsi="Bookman Old Style"/>
                <w:sz w:val="18"/>
                <w:szCs w:val="18"/>
              </w:rPr>
              <w:t>Żywica poliestrowa wzmacniana włóknem  szklanym</w:t>
            </w:r>
          </w:p>
        </w:tc>
      </w:tr>
      <w:tr w:rsidR="00932B43" w:rsidRPr="001B0197" w14:paraId="751BD2FA" w14:textId="77777777" w:rsidTr="00932B43">
        <w:tc>
          <w:tcPr>
            <w:tcW w:w="4106" w:type="dxa"/>
            <w:gridSpan w:val="2"/>
            <w:shd w:val="clear" w:color="auto" w:fill="auto"/>
          </w:tcPr>
          <w:p w14:paraId="6457BD24" w14:textId="77777777" w:rsidR="00932B43" w:rsidRPr="008C5DF7" w:rsidRDefault="00932B43" w:rsidP="009F5820">
            <w:pPr>
              <w:rPr>
                <w:rFonts w:ascii="Bookman Old Style" w:hAnsi="Bookman Old Style"/>
                <w:sz w:val="18"/>
                <w:szCs w:val="18"/>
              </w:rPr>
            </w:pPr>
            <w:r w:rsidRPr="008C5DF7">
              <w:rPr>
                <w:rFonts w:ascii="Bookman Old Style" w:hAnsi="Bookman Old Style"/>
                <w:sz w:val="18"/>
                <w:szCs w:val="18"/>
              </w:rPr>
              <w:t>Trwałość temperaturowa</w:t>
            </w:r>
          </w:p>
        </w:tc>
        <w:tc>
          <w:tcPr>
            <w:tcW w:w="5103" w:type="dxa"/>
            <w:shd w:val="clear" w:color="auto" w:fill="auto"/>
          </w:tcPr>
          <w:p w14:paraId="15000A76" w14:textId="77777777" w:rsidR="00932B43" w:rsidRPr="008C5DF7" w:rsidRDefault="00932B43" w:rsidP="009F5820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8C5DF7">
              <w:rPr>
                <w:rFonts w:ascii="Bookman Old Style" w:hAnsi="Bookman Old Style"/>
                <w:sz w:val="18"/>
                <w:szCs w:val="18"/>
              </w:rPr>
              <w:t>IIa</w:t>
            </w:r>
            <w:proofErr w:type="spellEnd"/>
          </w:p>
        </w:tc>
      </w:tr>
      <w:tr w:rsidR="00932B43" w:rsidRPr="001B0197" w14:paraId="78FB0F49" w14:textId="77777777" w:rsidTr="00932B43">
        <w:tc>
          <w:tcPr>
            <w:tcW w:w="4106" w:type="dxa"/>
            <w:gridSpan w:val="2"/>
            <w:shd w:val="clear" w:color="auto" w:fill="auto"/>
          </w:tcPr>
          <w:p w14:paraId="4779C8AA" w14:textId="77777777" w:rsidR="00932B43" w:rsidRPr="008C5DF7" w:rsidRDefault="00932B43" w:rsidP="009F5820">
            <w:pPr>
              <w:rPr>
                <w:rFonts w:ascii="Bookman Old Style" w:hAnsi="Bookman Old Style"/>
                <w:sz w:val="18"/>
                <w:szCs w:val="18"/>
              </w:rPr>
            </w:pPr>
            <w:r w:rsidRPr="008C5DF7">
              <w:rPr>
                <w:rFonts w:ascii="Bookman Old Style" w:hAnsi="Bookman Old Style"/>
                <w:sz w:val="18"/>
                <w:szCs w:val="18"/>
              </w:rPr>
              <w:t>Trwałość na zdeformowanie</w:t>
            </w:r>
          </w:p>
        </w:tc>
        <w:tc>
          <w:tcPr>
            <w:tcW w:w="5103" w:type="dxa"/>
            <w:shd w:val="clear" w:color="auto" w:fill="auto"/>
          </w:tcPr>
          <w:p w14:paraId="261407BD" w14:textId="77777777" w:rsidR="00932B43" w:rsidRPr="008C5DF7" w:rsidRDefault="00932B43" w:rsidP="009F5820">
            <w:pPr>
              <w:rPr>
                <w:rFonts w:ascii="Bookman Old Style" w:hAnsi="Bookman Old Style"/>
                <w:sz w:val="18"/>
                <w:szCs w:val="18"/>
              </w:rPr>
            </w:pPr>
            <w:r w:rsidRPr="008C5DF7">
              <w:rPr>
                <w:rFonts w:ascii="Bookman Old Style" w:hAnsi="Bookman Old Style"/>
                <w:sz w:val="18"/>
                <w:szCs w:val="18"/>
              </w:rPr>
              <w:t>200</w:t>
            </w:r>
            <w:r w:rsidRPr="008C5DF7">
              <w:rPr>
                <w:rFonts w:ascii="Bookman Old Style" w:hAnsi="Bookman Old Style"/>
                <w:sz w:val="18"/>
                <w:szCs w:val="18"/>
                <w:vertAlign w:val="superscript"/>
              </w:rPr>
              <w:t>0</w:t>
            </w:r>
            <w:r w:rsidRPr="008C5DF7">
              <w:rPr>
                <w:rFonts w:ascii="Bookman Old Style" w:hAnsi="Bookman Old Style"/>
                <w:sz w:val="18"/>
                <w:szCs w:val="18"/>
              </w:rPr>
              <w:t>C   +/-5%</w:t>
            </w:r>
          </w:p>
        </w:tc>
      </w:tr>
      <w:tr w:rsidR="00932B43" w:rsidRPr="001B0197" w14:paraId="025E56FF" w14:textId="77777777" w:rsidTr="00932B43">
        <w:tc>
          <w:tcPr>
            <w:tcW w:w="4106" w:type="dxa"/>
            <w:gridSpan w:val="2"/>
            <w:shd w:val="clear" w:color="auto" w:fill="auto"/>
          </w:tcPr>
          <w:p w14:paraId="52866E70" w14:textId="77777777" w:rsidR="00932B43" w:rsidRPr="008C5DF7" w:rsidRDefault="00932B43" w:rsidP="009F5820">
            <w:pPr>
              <w:rPr>
                <w:rFonts w:ascii="Bookman Old Style" w:hAnsi="Bookman Old Style"/>
                <w:sz w:val="18"/>
                <w:szCs w:val="18"/>
              </w:rPr>
            </w:pPr>
            <w:r w:rsidRPr="008C5DF7">
              <w:rPr>
                <w:rFonts w:ascii="Bookman Old Style" w:hAnsi="Bookman Old Style"/>
                <w:sz w:val="18"/>
                <w:szCs w:val="18"/>
              </w:rPr>
              <w:t>Trwałość na topnienie</w:t>
            </w:r>
          </w:p>
        </w:tc>
        <w:tc>
          <w:tcPr>
            <w:tcW w:w="5103" w:type="dxa"/>
            <w:shd w:val="clear" w:color="auto" w:fill="auto"/>
          </w:tcPr>
          <w:p w14:paraId="0A478F8A" w14:textId="77777777" w:rsidR="00932B43" w:rsidRPr="008C5DF7" w:rsidRDefault="00932B43" w:rsidP="009F5820">
            <w:pPr>
              <w:rPr>
                <w:rFonts w:ascii="Bookman Old Style" w:hAnsi="Bookman Old Style"/>
                <w:sz w:val="18"/>
                <w:szCs w:val="18"/>
              </w:rPr>
            </w:pPr>
            <w:r w:rsidRPr="008C5DF7">
              <w:rPr>
                <w:rFonts w:ascii="Bookman Old Style" w:hAnsi="Bookman Old Style"/>
                <w:sz w:val="18"/>
                <w:szCs w:val="18"/>
              </w:rPr>
              <w:t>2a</w:t>
            </w:r>
          </w:p>
        </w:tc>
      </w:tr>
      <w:tr w:rsidR="00932B43" w:rsidRPr="001B0197" w14:paraId="7FE93343" w14:textId="77777777" w:rsidTr="00932B43">
        <w:tc>
          <w:tcPr>
            <w:tcW w:w="4106" w:type="dxa"/>
            <w:gridSpan w:val="2"/>
            <w:shd w:val="clear" w:color="auto" w:fill="auto"/>
          </w:tcPr>
          <w:p w14:paraId="783C15FA" w14:textId="77777777" w:rsidR="00932B43" w:rsidRPr="008C5DF7" w:rsidRDefault="00932B43" w:rsidP="009F5820">
            <w:pPr>
              <w:rPr>
                <w:rFonts w:ascii="Bookman Old Style" w:hAnsi="Bookman Old Style"/>
                <w:sz w:val="18"/>
                <w:szCs w:val="18"/>
              </w:rPr>
            </w:pPr>
            <w:r w:rsidRPr="008C5DF7">
              <w:rPr>
                <w:rFonts w:ascii="Bookman Old Style" w:hAnsi="Bookman Old Style"/>
                <w:sz w:val="18"/>
                <w:szCs w:val="18"/>
              </w:rPr>
              <w:t>Trwałość na zapalenie</w:t>
            </w:r>
          </w:p>
        </w:tc>
        <w:tc>
          <w:tcPr>
            <w:tcW w:w="5103" w:type="dxa"/>
            <w:shd w:val="clear" w:color="auto" w:fill="auto"/>
          </w:tcPr>
          <w:p w14:paraId="34241182" w14:textId="77777777" w:rsidR="00932B43" w:rsidRPr="008C5DF7" w:rsidRDefault="00932B43" w:rsidP="009F5820">
            <w:pPr>
              <w:rPr>
                <w:rFonts w:ascii="Bookman Old Style" w:hAnsi="Bookman Old Style"/>
                <w:sz w:val="18"/>
                <w:szCs w:val="18"/>
              </w:rPr>
            </w:pPr>
            <w:r w:rsidRPr="008C5DF7">
              <w:rPr>
                <w:rFonts w:ascii="Bookman Old Style" w:hAnsi="Bookman Old Style"/>
                <w:sz w:val="18"/>
                <w:szCs w:val="18"/>
              </w:rPr>
              <w:t>K1 F1</w:t>
            </w:r>
          </w:p>
        </w:tc>
      </w:tr>
      <w:tr w:rsidR="00932B43" w:rsidRPr="001B0197" w14:paraId="0F3DDC79" w14:textId="77777777" w:rsidTr="00932B43">
        <w:tc>
          <w:tcPr>
            <w:tcW w:w="4106" w:type="dxa"/>
            <w:gridSpan w:val="2"/>
            <w:shd w:val="clear" w:color="auto" w:fill="auto"/>
          </w:tcPr>
          <w:p w14:paraId="30608867" w14:textId="77777777" w:rsidR="00932B43" w:rsidRPr="008C5DF7" w:rsidRDefault="00932B43" w:rsidP="009F5820">
            <w:pPr>
              <w:rPr>
                <w:rFonts w:ascii="Bookman Old Style" w:hAnsi="Bookman Old Style"/>
                <w:sz w:val="18"/>
                <w:szCs w:val="18"/>
              </w:rPr>
            </w:pPr>
            <w:r w:rsidRPr="008C5DF7">
              <w:rPr>
                <w:rFonts w:ascii="Bookman Old Style" w:hAnsi="Bookman Old Style"/>
                <w:sz w:val="18"/>
                <w:szCs w:val="18"/>
              </w:rPr>
              <w:t xml:space="preserve">Trwałość na wchłanianie wody </w:t>
            </w:r>
          </w:p>
        </w:tc>
        <w:tc>
          <w:tcPr>
            <w:tcW w:w="5103" w:type="dxa"/>
            <w:shd w:val="clear" w:color="auto" w:fill="auto"/>
          </w:tcPr>
          <w:p w14:paraId="025DA306" w14:textId="77777777" w:rsidR="00932B43" w:rsidRPr="008C5DF7" w:rsidRDefault="00932B43" w:rsidP="009F5820">
            <w:pPr>
              <w:rPr>
                <w:rFonts w:ascii="Bookman Old Style" w:hAnsi="Bookman Old Style"/>
                <w:sz w:val="18"/>
                <w:szCs w:val="18"/>
              </w:rPr>
            </w:pPr>
            <w:r w:rsidRPr="008C5DF7">
              <w:rPr>
                <w:rFonts w:ascii="Bookman Old Style" w:hAnsi="Bookman Old Style"/>
                <w:sz w:val="18"/>
                <w:szCs w:val="18"/>
              </w:rPr>
              <w:t>60 mg/4d</w:t>
            </w:r>
          </w:p>
        </w:tc>
      </w:tr>
      <w:tr w:rsidR="00932B43" w:rsidRPr="001B0197" w14:paraId="51668898" w14:textId="77777777" w:rsidTr="00932B43">
        <w:tc>
          <w:tcPr>
            <w:tcW w:w="4106" w:type="dxa"/>
            <w:gridSpan w:val="2"/>
            <w:shd w:val="clear" w:color="auto" w:fill="auto"/>
          </w:tcPr>
          <w:p w14:paraId="533FD25E" w14:textId="77777777" w:rsidR="00932B43" w:rsidRPr="008C5DF7" w:rsidRDefault="00932B43" w:rsidP="009F5820">
            <w:pPr>
              <w:rPr>
                <w:rFonts w:ascii="Bookman Old Style" w:hAnsi="Bookman Old Style"/>
                <w:sz w:val="18"/>
                <w:szCs w:val="18"/>
              </w:rPr>
            </w:pPr>
            <w:r w:rsidRPr="008C5DF7">
              <w:rPr>
                <w:rFonts w:ascii="Bookman Old Style" w:hAnsi="Bookman Old Style"/>
                <w:sz w:val="18"/>
                <w:szCs w:val="18"/>
              </w:rPr>
              <w:t>Rezystancja powierzchniowa</w:t>
            </w:r>
          </w:p>
        </w:tc>
        <w:tc>
          <w:tcPr>
            <w:tcW w:w="5103" w:type="dxa"/>
            <w:shd w:val="clear" w:color="auto" w:fill="auto"/>
          </w:tcPr>
          <w:p w14:paraId="527633C5" w14:textId="77777777" w:rsidR="00932B43" w:rsidRPr="008C5DF7" w:rsidRDefault="00932B43" w:rsidP="009F5820">
            <w:pPr>
              <w:rPr>
                <w:rFonts w:ascii="Bookman Old Style" w:hAnsi="Bookman Old Style"/>
                <w:sz w:val="18"/>
                <w:szCs w:val="18"/>
              </w:rPr>
            </w:pPr>
            <w:r w:rsidRPr="008C5DF7">
              <w:rPr>
                <w:rFonts w:ascii="Bookman Old Style" w:hAnsi="Bookman Old Style"/>
                <w:sz w:val="18"/>
                <w:szCs w:val="18"/>
              </w:rPr>
              <w:t>1*10``</w:t>
            </w:r>
          </w:p>
        </w:tc>
      </w:tr>
      <w:tr w:rsidR="00932B43" w:rsidRPr="001B0197" w14:paraId="1D32F523" w14:textId="77777777" w:rsidTr="00932B43">
        <w:tc>
          <w:tcPr>
            <w:tcW w:w="4106" w:type="dxa"/>
            <w:gridSpan w:val="2"/>
            <w:shd w:val="clear" w:color="auto" w:fill="auto"/>
          </w:tcPr>
          <w:p w14:paraId="659304B6" w14:textId="77777777" w:rsidR="00932B43" w:rsidRPr="008C5DF7" w:rsidRDefault="00932B43" w:rsidP="009F5820">
            <w:pPr>
              <w:rPr>
                <w:rFonts w:ascii="Bookman Old Style" w:hAnsi="Bookman Old Style"/>
                <w:sz w:val="18"/>
                <w:szCs w:val="18"/>
              </w:rPr>
            </w:pPr>
            <w:r w:rsidRPr="008C5DF7">
              <w:rPr>
                <w:rFonts w:ascii="Bookman Old Style" w:hAnsi="Bookman Old Style"/>
                <w:sz w:val="18"/>
                <w:szCs w:val="18"/>
              </w:rPr>
              <w:t>Rezystancja skośna</w:t>
            </w:r>
          </w:p>
        </w:tc>
        <w:tc>
          <w:tcPr>
            <w:tcW w:w="5103" w:type="dxa"/>
            <w:shd w:val="clear" w:color="auto" w:fill="auto"/>
          </w:tcPr>
          <w:p w14:paraId="54289D9F" w14:textId="77777777" w:rsidR="00932B43" w:rsidRPr="008C5DF7" w:rsidRDefault="00932B43" w:rsidP="009F5820">
            <w:pPr>
              <w:rPr>
                <w:rFonts w:ascii="Bookman Old Style" w:hAnsi="Bookman Old Style"/>
                <w:sz w:val="18"/>
                <w:szCs w:val="18"/>
                <w:vertAlign w:val="superscript"/>
              </w:rPr>
            </w:pPr>
            <w:r w:rsidRPr="008C5DF7">
              <w:rPr>
                <w:rFonts w:ascii="Bookman Old Style" w:hAnsi="Bookman Old Style"/>
                <w:sz w:val="18"/>
                <w:szCs w:val="18"/>
              </w:rPr>
              <w:t>1*10</w:t>
            </w:r>
            <w:r w:rsidRPr="008C5DF7">
              <w:rPr>
                <w:rFonts w:ascii="Bookman Old Style" w:hAnsi="Bookman Old Style"/>
                <w:sz w:val="18"/>
                <w:szCs w:val="18"/>
                <w:vertAlign w:val="superscript"/>
              </w:rPr>
              <w:t>14</w:t>
            </w:r>
          </w:p>
        </w:tc>
      </w:tr>
      <w:tr w:rsidR="00932B43" w:rsidRPr="001B0197" w14:paraId="7BBE5F2B" w14:textId="77777777" w:rsidTr="00932B43">
        <w:tc>
          <w:tcPr>
            <w:tcW w:w="4106" w:type="dxa"/>
            <w:gridSpan w:val="2"/>
            <w:shd w:val="clear" w:color="auto" w:fill="auto"/>
          </w:tcPr>
          <w:p w14:paraId="46F2F18B" w14:textId="77777777" w:rsidR="00932B43" w:rsidRPr="008C5DF7" w:rsidRDefault="00932B43" w:rsidP="009F5820">
            <w:pPr>
              <w:rPr>
                <w:rFonts w:ascii="Bookman Old Style" w:hAnsi="Bookman Old Style"/>
                <w:sz w:val="18"/>
                <w:szCs w:val="18"/>
              </w:rPr>
            </w:pPr>
            <w:r w:rsidRPr="008C5DF7">
              <w:rPr>
                <w:rFonts w:ascii="Bookman Old Style" w:hAnsi="Bookman Old Style"/>
                <w:sz w:val="18"/>
                <w:szCs w:val="18"/>
              </w:rPr>
              <w:t>Wytrzymałość udarowa</w:t>
            </w:r>
          </w:p>
        </w:tc>
        <w:tc>
          <w:tcPr>
            <w:tcW w:w="5103" w:type="dxa"/>
            <w:shd w:val="clear" w:color="auto" w:fill="auto"/>
          </w:tcPr>
          <w:p w14:paraId="71293351" w14:textId="77777777" w:rsidR="00932B43" w:rsidRPr="008C5DF7" w:rsidRDefault="00932B43" w:rsidP="009F5820">
            <w:pPr>
              <w:rPr>
                <w:rFonts w:ascii="Bookman Old Style" w:hAnsi="Bookman Old Style"/>
                <w:sz w:val="18"/>
                <w:szCs w:val="18"/>
              </w:rPr>
            </w:pPr>
            <w:r w:rsidRPr="008C5DF7">
              <w:rPr>
                <w:rFonts w:ascii="Bookman Old Style" w:hAnsi="Bookman Old Style"/>
                <w:sz w:val="18"/>
                <w:szCs w:val="18"/>
              </w:rPr>
              <w:t>300 KV/cm</w:t>
            </w:r>
          </w:p>
        </w:tc>
      </w:tr>
      <w:tr w:rsidR="00932B43" w:rsidRPr="001B0197" w14:paraId="063F0E45" w14:textId="77777777" w:rsidTr="00932B43">
        <w:tc>
          <w:tcPr>
            <w:tcW w:w="4106" w:type="dxa"/>
            <w:gridSpan w:val="2"/>
            <w:shd w:val="clear" w:color="auto" w:fill="auto"/>
          </w:tcPr>
          <w:p w14:paraId="5155EE74" w14:textId="77777777" w:rsidR="00932B43" w:rsidRPr="008C5DF7" w:rsidRDefault="00932B43" w:rsidP="009F5820">
            <w:pPr>
              <w:rPr>
                <w:rFonts w:ascii="Bookman Old Style" w:hAnsi="Bookman Old Style"/>
                <w:sz w:val="18"/>
                <w:szCs w:val="18"/>
              </w:rPr>
            </w:pPr>
            <w:r w:rsidRPr="008C5DF7">
              <w:rPr>
                <w:rFonts w:ascii="Bookman Old Style" w:hAnsi="Bookman Old Style"/>
                <w:sz w:val="18"/>
                <w:szCs w:val="18"/>
              </w:rPr>
              <w:t>Odporność na prądy pełzające</w:t>
            </w:r>
          </w:p>
        </w:tc>
        <w:tc>
          <w:tcPr>
            <w:tcW w:w="5103" w:type="dxa"/>
            <w:shd w:val="clear" w:color="auto" w:fill="auto"/>
          </w:tcPr>
          <w:p w14:paraId="68A9BF77" w14:textId="77777777" w:rsidR="00932B43" w:rsidRPr="008C5DF7" w:rsidRDefault="00932B43" w:rsidP="009F5820">
            <w:pPr>
              <w:rPr>
                <w:rFonts w:ascii="Bookman Old Style" w:hAnsi="Bookman Old Style"/>
                <w:sz w:val="18"/>
                <w:szCs w:val="18"/>
              </w:rPr>
            </w:pPr>
            <w:r w:rsidRPr="008C5DF7">
              <w:rPr>
                <w:rFonts w:ascii="Bookman Old Style" w:hAnsi="Bookman Old Style"/>
                <w:sz w:val="18"/>
                <w:szCs w:val="18"/>
              </w:rPr>
              <w:t>CTI 600</w:t>
            </w:r>
          </w:p>
        </w:tc>
      </w:tr>
      <w:tr w:rsidR="00932B43" w:rsidRPr="001B0197" w14:paraId="4AFF758F" w14:textId="77777777" w:rsidTr="00932B43">
        <w:tc>
          <w:tcPr>
            <w:tcW w:w="4106" w:type="dxa"/>
            <w:gridSpan w:val="2"/>
            <w:shd w:val="clear" w:color="auto" w:fill="auto"/>
          </w:tcPr>
          <w:p w14:paraId="3C133200" w14:textId="77777777" w:rsidR="00932B43" w:rsidRPr="008C5DF7" w:rsidRDefault="00932B43" w:rsidP="009F5820">
            <w:pPr>
              <w:rPr>
                <w:rFonts w:ascii="Bookman Old Style" w:hAnsi="Bookman Old Style"/>
                <w:sz w:val="18"/>
                <w:szCs w:val="18"/>
              </w:rPr>
            </w:pPr>
            <w:r w:rsidRPr="008C5DF7">
              <w:rPr>
                <w:rFonts w:ascii="Bookman Old Style" w:hAnsi="Bookman Old Style"/>
                <w:sz w:val="18"/>
                <w:szCs w:val="18"/>
              </w:rPr>
              <w:t xml:space="preserve">Wytrzymałość na zgięcie </w:t>
            </w:r>
          </w:p>
        </w:tc>
        <w:tc>
          <w:tcPr>
            <w:tcW w:w="5103" w:type="dxa"/>
            <w:shd w:val="clear" w:color="auto" w:fill="auto"/>
          </w:tcPr>
          <w:p w14:paraId="47720809" w14:textId="77777777" w:rsidR="00932B43" w:rsidRPr="008C5DF7" w:rsidRDefault="00932B43" w:rsidP="009F5820">
            <w:pPr>
              <w:rPr>
                <w:rFonts w:ascii="Bookman Old Style" w:hAnsi="Bookman Old Style"/>
                <w:sz w:val="18"/>
                <w:szCs w:val="18"/>
              </w:rPr>
            </w:pPr>
            <w:r w:rsidRPr="008C5DF7">
              <w:rPr>
                <w:rFonts w:ascii="Bookman Old Style" w:hAnsi="Bookman Old Style"/>
                <w:sz w:val="18"/>
                <w:szCs w:val="18"/>
              </w:rPr>
              <w:t>10-140 N/mm</w:t>
            </w:r>
            <w:r w:rsidRPr="008C5DF7">
              <w:rPr>
                <w:rFonts w:ascii="Bookman Old Style" w:hAnsi="Bookman Old Style"/>
                <w:sz w:val="18"/>
                <w:szCs w:val="18"/>
                <w:vertAlign w:val="superscript"/>
              </w:rPr>
              <w:t>2</w:t>
            </w:r>
          </w:p>
        </w:tc>
      </w:tr>
      <w:tr w:rsidR="00932B43" w:rsidRPr="001B0197" w14:paraId="0B9D7119" w14:textId="77777777" w:rsidTr="00932B43">
        <w:tc>
          <w:tcPr>
            <w:tcW w:w="4106" w:type="dxa"/>
            <w:gridSpan w:val="2"/>
            <w:shd w:val="clear" w:color="auto" w:fill="auto"/>
          </w:tcPr>
          <w:p w14:paraId="454DD23B" w14:textId="77777777" w:rsidR="00932B43" w:rsidRPr="008C5DF7" w:rsidRDefault="00932B43" w:rsidP="009F5820">
            <w:pPr>
              <w:rPr>
                <w:rFonts w:ascii="Bookman Old Style" w:hAnsi="Bookman Old Style"/>
                <w:sz w:val="18"/>
                <w:szCs w:val="18"/>
              </w:rPr>
            </w:pPr>
            <w:r w:rsidRPr="008C5DF7">
              <w:rPr>
                <w:rFonts w:ascii="Bookman Old Style" w:hAnsi="Bookman Old Style"/>
                <w:sz w:val="18"/>
                <w:szCs w:val="18"/>
              </w:rPr>
              <w:t>Wytrzymałość uderzeniowa</w:t>
            </w:r>
          </w:p>
        </w:tc>
        <w:tc>
          <w:tcPr>
            <w:tcW w:w="5103" w:type="dxa"/>
            <w:shd w:val="clear" w:color="auto" w:fill="auto"/>
          </w:tcPr>
          <w:p w14:paraId="5586EEC2" w14:textId="77777777" w:rsidR="00932B43" w:rsidRPr="008C5DF7" w:rsidRDefault="00932B43" w:rsidP="009F5820">
            <w:pPr>
              <w:rPr>
                <w:rFonts w:ascii="Bookman Old Style" w:hAnsi="Bookman Old Style"/>
                <w:sz w:val="18"/>
                <w:szCs w:val="18"/>
              </w:rPr>
            </w:pPr>
            <w:r w:rsidRPr="008C5DF7">
              <w:rPr>
                <w:rFonts w:ascii="Bookman Old Style" w:hAnsi="Bookman Old Style"/>
                <w:sz w:val="18"/>
                <w:szCs w:val="18"/>
              </w:rPr>
              <w:t>58KJ/m</w:t>
            </w:r>
            <w:r w:rsidRPr="008C5DF7">
              <w:rPr>
                <w:rFonts w:ascii="Bookman Old Style" w:hAnsi="Bookman Old Style"/>
                <w:sz w:val="18"/>
                <w:szCs w:val="18"/>
                <w:vertAlign w:val="superscript"/>
              </w:rPr>
              <w:t>2</w:t>
            </w:r>
          </w:p>
        </w:tc>
      </w:tr>
      <w:tr w:rsidR="00932B43" w:rsidRPr="001B0197" w14:paraId="3AFF184A" w14:textId="77777777" w:rsidTr="00932B43">
        <w:tc>
          <w:tcPr>
            <w:tcW w:w="4106" w:type="dxa"/>
            <w:gridSpan w:val="2"/>
            <w:shd w:val="clear" w:color="auto" w:fill="auto"/>
          </w:tcPr>
          <w:p w14:paraId="3208821B" w14:textId="77777777" w:rsidR="00932B43" w:rsidRPr="008C5DF7" w:rsidRDefault="00932B43" w:rsidP="009F5820">
            <w:pPr>
              <w:rPr>
                <w:rFonts w:ascii="Bookman Old Style" w:hAnsi="Bookman Old Style"/>
                <w:sz w:val="18"/>
                <w:szCs w:val="18"/>
              </w:rPr>
            </w:pPr>
            <w:r w:rsidRPr="008C5DF7">
              <w:rPr>
                <w:rFonts w:ascii="Bookman Old Style" w:hAnsi="Bookman Old Style"/>
                <w:sz w:val="18"/>
                <w:szCs w:val="18"/>
              </w:rPr>
              <w:t>Wytrzymałość ciśnieniowa</w:t>
            </w:r>
          </w:p>
        </w:tc>
        <w:tc>
          <w:tcPr>
            <w:tcW w:w="5103" w:type="dxa"/>
            <w:shd w:val="clear" w:color="auto" w:fill="auto"/>
          </w:tcPr>
          <w:p w14:paraId="0B741E3A" w14:textId="77777777" w:rsidR="00932B43" w:rsidRPr="008C5DF7" w:rsidRDefault="00932B43" w:rsidP="009F5820">
            <w:pPr>
              <w:rPr>
                <w:rFonts w:ascii="Bookman Old Style" w:hAnsi="Bookman Old Style"/>
                <w:sz w:val="18"/>
                <w:szCs w:val="18"/>
              </w:rPr>
            </w:pPr>
            <w:r w:rsidRPr="008C5DF7">
              <w:rPr>
                <w:rFonts w:ascii="Bookman Old Style" w:hAnsi="Bookman Old Style"/>
                <w:sz w:val="18"/>
                <w:szCs w:val="18"/>
              </w:rPr>
              <w:t>220-250 N/mm</w:t>
            </w:r>
            <w:r w:rsidRPr="008C5DF7">
              <w:rPr>
                <w:rFonts w:ascii="Bookman Old Style" w:hAnsi="Bookman Old Style"/>
                <w:sz w:val="18"/>
                <w:szCs w:val="18"/>
                <w:vertAlign w:val="superscript"/>
              </w:rPr>
              <w:t>2</w:t>
            </w:r>
          </w:p>
        </w:tc>
      </w:tr>
      <w:tr w:rsidR="00932B43" w:rsidRPr="001B0197" w14:paraId="22AA05CC" w14:textId="77777777" w:rsidTr="00932B43">
        <w:tc>
          <w:tcPr>
            <w:tcW w:w="4106" w:type="dxa"/>
            <w:gridSpan w:val="2"/>
            <w:shd w:val="clear" w:color="auto" w:fill="auto"/>
          </w:tcPr>
          <w:p w14:paraId="675395FD" w14:textId="77777777" w:rsidR="00932B43" w:rsidRPr="008C5DF7" w:rsidRDefault="00932B43" w:rsidP="009F5820">
            <w:pPr>
              <w:rPr>
                <w:rFonts w:ascii="Bookman Old Style" w:hAnsi="Bookman Old Style"/>
                <w:sz w:val="18"/>
                <w:szCs w:val="18"/>
              </w:rPr>
            </w:pPr>
            <w:r w:rsidRPr="008C5DF7">
              <w:rPr>
                <w:rFonts w:ascii="Bookman Old Style" w:hAnsi="Bookman Old Style"/>
                <w:sz w:val="18"/>
                <w:szCs w:val="18"/>
              </w:rPr>
              <w:t>Wytrzymałość na ciągnięcie</w:t>
            </w:r>
          </w:p>
        </w:tc>
        <w:tc>
          <w:tcPr>
            <w:tcW w:w="5103" w:type="dxa"/>
            <w:shd w:val="clear" w:color="auto" w:fill="auto"/>
          </w:tcPr>
          <w:p w14:paraId="0CADFEAE" w14:textId="77777777" w:rsidR="00932B43" w:rsidRPr="008C5DF7" w:rsidRDefault="00932B43" w:rsidP="009F5820">
            <w:pPr>
              <w:rPr>
                <w:rFonts w:ascii="Bookman Old Style" w:hAnsi="Bookman Old Style"/>
                <w:sz w:val="18"/>
                <w:szCs w:val="18"/>
              </w:rPr>
            </w:pPr>
            <w:r w:rsidRPr="008C5DF7">
              <w:rPr>
                <w:rFonts w:ascii="Bookman Old Style" w:hAnsi="Bookman Old Style"/>
                <w:sz w:val="18"/>
                <w:szCs w:val="18"/>
              </w:rPr>
              <w:t>53 N/mm</w:t>
            </w:r>
            <w:r w:rsidRPr="008C5DF7">
              <w:rPr>
                <w:rFonts w:ascii="Bookman Old Style" w:hAnsi="Bookman Old Style"/>
                <w:sz w:val="18"/>
                <w:szCs w:val="18"/>
                <w:vertAlign w:val="superscript"/>
              </w:rPr>
              <w:t>2</w:t>
            </w:r>
          </w:p>
        </w:tc>
      </w:tr>
      <w:tr w:rsidR="00932B43" w:rsidRPr="001B0197" w14:paraId="6478F44E" w14:textId="77777777" w:rsidTr="00932B43">
        <w:tc>
          <w:tcPr>
            <w:tcW w:w="4106" w:type="dxa"/>
            <w:gridSpan w:val="2"/>
            <w:shd w:val="clear" w:color="auto" w:fill="auto"/>
          </w:tcPr>
          <w:p w14:paraId="6FAD1981" w14:textId="77777777" w:rsidR="00932B43" w:rsidRPr="008C5DF7" w:rsidRDefault="00932B43" w:rsidP="009F5820">
            <w:pPr>
              <w:rPr>
                <w:rFonts w:ascii="Bookman Old Style" w:hAnsi="Bookman Old Style"/>
                <w:sz w:val="18"/>
                <w:szCs w:val="18"/>
              </w:rPr>
            </w:pPr>
            <w:r w:rsidRPr="008C5DF7">
              <w:rPr>
                <w:rFonts w:ascii="Bookman Old Style" w:hAnsi="Bookman Old Style"/>
                <w:sz w:val="18"/>
                <w:szCs w:val="18"/>
              </w:rPr>
              <w:t>Układ sterowania</w:t>
            </w:r>
          </w:p>
        </w:tc>
        <w:tc>
          <w:tcPr>
            <w:tcW w:w="5103" w:type="dxa"/>
            <w:shd w:val="clear" w:color="auto" w:fill="auto"/>
          </w:tcPr>
          <w:p w14:paraId="5EB8651E" w14:textId="77777777" w:rsidR="00932B43" w:rsidRPr="008C5DF7" w:rsidRDefault="00932B43" w:rsidP="009F5820">
            <w:pPr>
              <w:rPr>
                <w:rFonts w:ascii="Bookman Old Style" w:hAnsi="Bookman Old Style"/>
                <w:sz w:val="18"/>
                <w:szCs w:val="18"/>
              </w:rPr>
            </w:pPr>
            <w:r w:rsidRPr="008C5DF7">
              <w:rPr>
                <w:rFonts w:ascii="Bookman Old Style" w:hAnsi="Bookman Old Style"/>
                <w:sz w:val="18"/>
                <w:szCs w:val="18"/>
              </w:rPr>
              <w:t>Zegar astronomiczny programowalny bezprzewodowo</w:t>
            </w:r>
          </w:p>
        </w:tc>
      </w:tr>
      <w:tr w:rsidR="00932B43" w:rsidRPr="008C5DF7" w14:paraId="75E4EC9D" w14:textId="77777777" w:rsidTr="00932B43">
        <w:trPr>
          <w:gridBefore w:val="1"/>
          <w:wBefore w:w="6" w:type="dxa"/>
        </w:trPr>
        <w:tc>
          <w:tcPr>
            <w:tcW w:w="4100" w:type="dxa"/>
            <w:shd w:val="clear" w:color="auto" w:fill="auto"/>
          </w:tcPr>
          <w:p w14:paraId="0F415272" w14:textId="77777777" w:rsidR="00932B43" w:rsidRPr="008C5DF7" w:rsidRDefault="00932B43" w:rsidP="009F5820">
            <w:pPr>
              <w:tabs>
                <w:tab w:val="left" w:pos="1603"/>
              </w:tabs>
              <w:spacing w:line="240" w:lineRule="auto"/>
              <w:jc w:val="both"/>
              <w:rPr>
                <w:rFonts w:ascii="Bookman Old Style" w:hAnsi="Bookman Old Style"/>
                <w:sz w:val="18"/>
              </w:rPr>
            </w:pPr>
            <w:r w:rsidRPr="008C5DF7">
              <w:rPr>
                <w:rFonts w:ascii="Bookman Old Style" w:hAnsi="Bookman Old Style"/>
                <w:sz w:val="18"/>
              </w:rPr>
              <w:t>Skrzynki sterujące oświetleniem</w:t>
            </w:r>
          </w:p>
        </w:tc>
        <w:tc>
          <w:tcPr>
            <w:tcW w:w="5103" w:type="dxa"/>
            <w:shd w:val="clear" w:color="auto" w:fill="auto"/>
          </w:tcPr>
          <w:p w14:paraId="5804876D" w14:textId="77777777" w:rsidR="00932B43" w:rsidRPr="008C5DF7" w:rsidRDefault="00932B43" w:rsidP="009F5820">
            <w:pPr>
              <w:tabs>
                <w:tab w:val="left" w:pos="1603"/>
              </w:tabs>
              <w:spacing w:line="240" w:lineRule="auto"/>
              <w:rPr>
                <w:rFonts w:ascii="Bookman Old Style" w:hAnsi="Bookman Old Style"/>
                <w:sz w:val="18"/>
              </w:rPr>
            </w:pPr>
            <w:r w:rsidRPr="008C5DF7">
              <w:rPr>
                <w:rFonts w:ascii="Bookman Old Style" w:hAnsi="Bookman Old Style"/>
                <w:sz w:val="18"/>
              </w:rPr>
              <w:t>Wyposażone w system kompensacji mocy biernej</w:t>
            </w:r>
          </w:p>
        </w:tc>
      </w:tr>
    </w:tbl>
    <w:p w14:paraId="4AAB3175" w14:textId="77777777" w:rsidR="00932B43" w:rsidRPr="00A8733D" w:rsidRDefault="00932B43" w:rsidP="00FB7FE5">
      <w:pPr>
        <w:pStyle w:val="Default"/>
        <w:spacing w:line="360" w:lineRule="auto"/>
        <w:jc w:val="both"/>
        <w:rPr>
          <w:rFonts w:ascii="Bookman Old Style" w:hAnsi="Bookman Old Style"/>
          <w:sz w:val="18"/>
          <w:szCs w:val="18"/>
        </w:rPr>
      </w:pPr>
    </w:p>
    <w:sectPr w:rsidR="00932B43" w:rsidRPr="00A8733D" w:rsidSect="001B0197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4964E" w14:textId="77777777" w:rsidR="008270C6" w:rsidRDefault="008270C6">
      <w:pPr>
        <w:spacing w:line="240" w:lineRule="auto"/>
      </w:pPr>
      <w:r>
        <w:separator/>
      </w:r>
    </w:p>
  </w:endnote>
  <w:endnote w:type="continuationSeparator" w:id="0">
    <w:p w14:paraId="39D7062D" w14:textId="77777777" w:rsidR="008270C6" w:rsidRDefault="008270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4205369"/>
      <w:docPartObj>
        <w:docPartGallery w:val="Page Numbers (Bottom of Page)"/>
        <w:docPartUnique/>
      </w:docPartObj>
    </w:sdtPr>
    <w:sdtEndPr/>
    <w:sdtContent>
      <w:p w14:paraId="5702F30E" w14:textId="77777777" w:rsidR="003907C5" w:rsidRDefault="009E1090">
        <w:pPr>
          <w:pStyle w:val="Stopka"/>
          <w:jc w:val="right"/>
        </w:pPr>
        <w:r>
          <w:fldChar w:fldCharType="begin"/>
        </w:r>
        <w:r w:rsidR="003907C5">
          <w:instrText>PAGE   \* MERGEFORMAT</w:instrText>
        </w:r>
        <w:r>
          <w:fldChar w:fldCharType="separate"/>
        </w:r>
        <w:r w:rsidR="005F019E">
          <w:rPr>
            <w:noProof/>
          </w:rPr>
          <w:t>3</w:t>
        </w:r>
        <w:r>
          <w:fldChar w:fldCharType="end"/>
        </w:r>
      </w:p>
    </w:sdtContent>
  </w:sdt>
  <w:p w14:paraId="27333B33" w14:textId="77777777" w:rsidR="00FC51ED" w:rsidRDefault="005F01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7F2B7" w14:textId="77777777" w:rsidR="008270C6" w:rsidRDefault="008270C6">
      <w:pPr>
        <w:spacing w:line="240" w:lineRule="auto"/>
      </w:pPr>
      <w:r>
        <w:separator/>
      </w:r>
    </w:p>
  </w:footnote>
  <w:footnote w:type="continuationSeparator" w:id="0">
    <w:p w14:paraId="49A3CFDC" w14:textId="77777777" w:rsidR="008270C6" w:rsidRDefault="008270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89D"/>
    <w:multiLevelType w:val="hybridMultilevel"/>
    <w:tmpl w:val="55760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70711"/>
    <w:multiLevelType w:val="hybridMultilevel"/>
    <w:tmpl w:val="530685B2"/>
    <w:lvl w:ilvl="0" w:tplc="9CC23032">
      <w:numFmt w:val="bullet"/>
      <w:lvlText w:val="•"/>
      <w:lvlJc w:val="left"/>
      <w:pPr>
        <w:ind w:left="720" w:hanging="360"/>
      </w:pPr>
      <w:rPr>
        <w:rFonts w:ascii="Bookman Old Style" w:eastAsiaTheme="minorHAnsi" w:hAnsi="Bookman Old Style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E3778"/>
    <w:multiLevelType w:val="hybridMultilevel"/>
    <w:tmpl w:val="F05454B0"/>
    <w:lvl w:ilvl="0" w:tplc="271A5A6A">
      <w:start w:val="6"/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12"/>
    <w:rsid w:val="00014FE5"/>
    <w:rsid w:val="0001598D"/>
    <w:rsid w:val="0002583D"/>
    <w:rsid w:val="000279F8"/>
    <w:rsid w:val="0003226C"/>
    <w:rsid w:val="000467C8"/>
    <w:rsid w:val="0006567C"/>
    <w:rsid w:val="000A35ED"/>
    <w:rsid w:val="000B3255"/>
    <w:rsid w:val="000C55C9"/>
    <w:rsid w:val="000D3FE0"/>
    <w:rsid w:val="001003A7"/>
    <w:rsid w:val="00111BFE"/>
    <w:rsid w:val="00112F63"/>
    <w:rsid w:val="001B0197"/>
    <w:rsid w:val="001B6A4A"/>
    <w:rsid w:val="001E0F08"/>
    <w:rsid w:val="00215F80"/>
    <w:rsid w:val="00234412"/>
    <w:rsid w:val="002C401D"/>
    <w:rsid w:val="002E10D8"/>
    <w:rsid w:val="002E5676"/>
    <w:rsid w:val="003610E2"/>
    <w:rsid w:val="003907C5"/>
    <w:rsid w:val="003A2C28"/>
    <w:rsid w:val="003C7C91"/>
    <w:rsid w:val="003E0F35"/>
    <w:rsid w:val="00425D3A"/>
    <w:rsid w:val="004450C9"/>
    <w:rsid w:val="00490F74"/>
    <w:rsid w:val="0049508A"/>
    <w:rsid w:val="004C348A"/>
    <w:rsid w:val="004E5AF0"/>
    <w:rsid w:val="00550BE3"/>
    <w:rsid w:val="005A03EB"/>
    <w:rsid w:val="005C410B"/>
    <w:rsid w:val="005D02B9"/>
    <w:rsid w:val="005F019E"/>
    <w:rsid w:val="00626774"/>
    <w:rsid w:val="006274B9"/>
    <w:rsid w:val="006446A6"/>
    <w:rsid w:val="00700F53"/>
    <w:rsid w:val="00733E4E"/>
    <w:rsid w:val="007513A4"/>
    <w:rsid w:val="00775C32"/>
    <w:rsid w:val="007764F8"/>
    <w:rsid w:val="00780E15"/>
    <w:rsid w:val="00782A16"/>
    <w:rsid w:val="007C03EC"/>
    <w:rsid w:val="007C71D1"/>
    <w:rsid w:val="007F70AE"/>
    <w:rsid w:val="008270C6"/>
    <w:rsid w:val="00841CCF"/>
    <w:rsid w:val="008A48E7"/>
    <w:rsid w:val="008C588B"/>
    <w:rsid w:val="008F6569"/>
    <w:rsid w:val="00905C74"/>
    <w:rsid w:val="00932B43"/>
    <w:rsid w:val="00936691"/>
    <w:rsid w:val="00952DA9"/>
    <w:rsid w:val="00972AF5"/>
    <w:rsid w:val="0098607D"/>
    <w:rsid w:val="00986D0B"/>
    <w:rsid w:val="00992A2E"/>
    <w:rsid w:val="00995986"/>
    <w:rsid w:val="009C6F08"/>
    <w:rsid w:val="009E1090"/>
    <w:rsid w:val="009F2660"/>
    <w:rsid w:val="00A00292"/>
    <w:rsid w:val="00A071B5"/>
    <w:rsid w:val="00A46AEC"/>
    <w:rsid w:val="00A81EC7"/>
    <w:rsid w:val="00A8733D"/>
    <w:rsid w:val="00AB7D69"/>
    <w:rsid w:val="00AD1C07"/>
    <w:rsid w:val="00AE3872"/>
    <w:rsid w:val="00B10F87"/>
    <w:rsid w:val="00B31E1A"/>
    <w:rsid w:val="00B6083E"/>
    <w:rsid w:val="00B9032E"/>
    <w:rsid w:val="00B924DD"/>
    <w:rsid w:val="00B962DC"/>
    <w:rsid w:val="00BA474D"/>
    <w:rsid w:val="00BC2E72"/>
    <w:rsid w:val="00BC4580"/>
    <w:rsid w:val="00BE240E"/>
    <w:rsid w:val="00BF1B63"/>
    <w:rsid w:val="00C407FE"/>
    <w:rsid w:val="00C43591"/>
    <w:rsid w:val="00C73470"/>
    <w:rsid w:val="00CA5341"/>
    <w:rsid w:val="00D0793B"/>
    <w:rsid w:val="00D913DD"/>
    <w:rsid w:val="00DA29C1"/>
    <w:rsid w:val="00DC23F2"/>
    <w:rsid w:val="00DC272F"/>
    <w:rsid w:val="00DE1A7E"/>
    <w:rsid w:val="00E02A7F"/>
    <w:rsid w:val="00E1375D"/>
    <w:rsid w:val="00EA603A"/>
    <w:rsid w:val="00EC2CE3"/>
    <w:rsid w:val="00EC34FC"/>
    <w:rsid w:val="00EE3FFA"/>
    <w:rsid w:val="00F54EF1"/>
    <w:rsid w:val="00F60FD5"/>
    <w:rsid w:val="00FB7FE5"/>
    <w:rsid w:val="00FD3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0134"/>
  <w15:docId w15:val="{5FDBE6D9-9F63-426A-B9D5-E7F7B556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12F63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2F63"/>
    <w:pPr>
      <w:spacing w:after="0" w:line="240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112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6F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F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F08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F08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F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F08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15F8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2D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2DC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2DC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EC2CE3"/>
    <w:pPr>
      <w:widowControl w:val="0"/>
      <w:suppressAutoHyphens/>
      <w:spacing w:line="240" w:lineRule="auto"/>
      <w:jc w:val="center"/>
    </w:pPr>
    <w:rPr>
      <w:rFonts w:ascii="Times New Roman" w:eastAsia="Lucida Sans Unicode" w:hAnsi="Times New Roman" w:cs="Tahoma"/>
      <w:b/>
      <w:bCs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2CE3"/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3907C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7C5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07C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7C5"/>
    <w:rPr>
      <w:rFonts w:ascii="Arial" w:eastAsia="Arial" w:hAnsi="Arial" w:cs="Arial"/>
      <w:color w:val="000000"/>
      <w:lang w:eastAsia="pl-PL"/>
    </w:rPr>
  </w:style>
  <w:style w:type="paragraph" w:customStyle="1" w:styleId="Default">
    <w:name w:val="Default"/>
    <w:rsid w:val="00A873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924</Words>
  <Characters>5546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Romowicz</dc:creator>
  <cp:lastModifiedBy>Mariusz Wośko</cp:lastModifiedBy>
  <cp:revision>10</cp:revision>
  <dcterms:created xsi:type="dcterms:W3CDTF">2021-04-07T13:23:00Z</dcterms:created>
  <dcterms:modified xsi:type="dcterms:W3CDTF">2021-05-12T09:49:00Z</dcterms:modified>
</cp:coreProperties>
</file>