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F4452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2952E1EB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BD5AD9" w14:textId="6D20268B" w:rsidR="00066AF3" w:rsidRPr="00066AF3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GPI.PZP.</w:t>
            </w:r>
            <w:r w:rsidR="004D0442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2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.202</w:t>
            </w:r>
            <w:r w:rsidR="004D0442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4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                                                                           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Załącznik nr </w:t>
            </w:r>
            <w:r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1</w:t>
            </w:r>
            <w:r w:rsidR="002352E9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1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 do SWZ</w:t>
            </w:r>
          </w:p>
        </w:tc>
      </w:tr>
      <w:tr w:rsidR="00066AF3" w:rsidRPr="00066AF3" w14:paraId="6C8F58DD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B1B8DA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1C0D8426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4D937082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156C0883" w14:textId="5AE7E18C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</w:t>
            </w:r>
            <w:r w:rsidRPr="00066AF3">
              <w:rPr>
                <w:rFonts w:ascii="Calibri" w:eastAsia="Calibri" w:hAnsi="Calibri" w:cs="Calibri"/>
                <w:b/>
                <w:color w:val="FF0000"/>
                <w:kern w:val="2"/>
                <w:sz w:val="20"/>
                <w:szCs w:val="20"/>
                <w:u w:val="single"/>
                <w:lang w:eastAsia="zh-CN" w:bidi="hi-IN"/>
              </w:rPr>
              <w:t>wraz z ofertą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35C881F8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C872C" w14:textId="42A2414C" w:rsidR="00066AF3" w:rsidRPr="00066AF3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066AF3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673A7674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48DF2751" w14:textId="68B8E580" w:rsidR="00066AF3" w:rsidRPr="00DD6B86" w:rsidRDefault="00066AF3" w:rsidP="004D0442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kern w:val="2"/>
          <w:lang w:eastAsia="zh-CN" w:bidi="hi-IN"/>
        </w:rPr>
      </w:pPr>
      <w:r w:rsidRPr="00DD6B86">
        <w:rPr>
          <w:rFonts w:ascii="Calibri" w:eastAsia="Calibri" w:hAnsi="Calibri" w:cs="Calibri"/>
          <w:kern w:val="2"/>
          <w:lang w:eastAsia="zh-CN" w:bidi="hi-IN"/>
        </w:rPr>
        <w:t xml:space="preserve"> „</w:t>
      </w:r>
      <w:r w:rsidR="004D0442" w:rsidRPr="004D0442">
        <w:rPr>
          <w:rFonts w:ascii="Calibri" w:eastAsia="Calibri" w:hAnsi="Calibri" w:cs="Calibri"/>
          <w:b/>
          <w:kern w:val="2"/>
          <w:lang w:eastAsia="zh-CN" w:bidi="hi-IN"/>
        </w:rPr>
        <w:t>Budowa i rozbudowa energooszczędnego oświetlenia drogowego w gminie Zawonia</w:t>
      </w:r>
      <w:r w:rsidRPr="00DD6B86">
        <w:rPr>
          <w:rFonts w:ascii="Calibri" w:eastAsia="Calibri" w:hAnsi="Calibri" w:cs="Calibri"/>
          <w:b/>
          <w:kern w:val="2"/>
          <w:lang w:eastAsia="zh-CN" w:bidi="hi-IN"/>
        </w:rPr>
        <w:t>”</w:t>
      </w:r>
    </w:p>
    <w:p w14:paraId="447CA327" w14:textId="33F42CD6" w:rsidR="000B6B18" w:rsidRPr="00DA32A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784B07F6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7D724F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2AB25AA6" w14:textId="77777777" w:rsidTr="007430B9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9729F8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0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6632173D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DA32A8" w:rsidRPr="00DA32A8" w14:paraId="24BFDD10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4C63D4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689E8777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bookmarkEnd w:id="0"/>
    </w:tbl>
    <w:p w14:paraId="6F9079D0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7C8BF18C" w14:textId="0EA80050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1C798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1FBE74A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88E20F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2F940FC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E2D3F65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08E5EF3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7815FB0C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7E4CE9CD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7B253C8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F4518AA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58D01902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6920A76E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24C411E3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10EEECA9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8F9D5E7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(imię, nazwisko, stanowisko/podstawa do reprezentacji)</w:t>
      </w:r>
    </w:p>
    <w:p w14:paraId="638FD5D5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FB983C3" w14:textId="4BA8E703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3B00C720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E3F70F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F89CB85" w14:textId="77777777" w:rsidR="000B6B18" w:rsidRPr="001C7982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4519BB0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>NIE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19CE77D8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20D86932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58B791A9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55BE8C6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1FDA86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DA32A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42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9A5B4" w14:textId="77777777" w:rsidR="00935755" w:rsidRDefault="00935755" w:rsidP="000B6B18">
      <w:r>
        <w:separator/>
      </w:r>
    </w:p>
  </w:endnote>
  <w:endnote w:type="continuationSeparator" w:id="0">
    <w:p w14:paraId="43BBFD59" w14:textId="77777777" w:rsidR="00935755" w:rsidRDefault="00935755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0378749"/>
      <w:docPartObj>
        <w:docPartGallery w:val="Page Numbers (Bottom of Page)"/>
        <w:docPartUnique/>
      </w:docPartObj>
    </w:sdtPr>
    <w:sdtEndPr/>
    <w:sdtContent>
      <w:p w14:paraId="366EE871" w14:textId="77777777" w:rsidR="004D0442" w:rsidRDefault="00F25863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5350" w:rsidRPr="0092535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7D804AD" w14:textId="77777777" w:rsidR="004D0442" w:rsidRDefault="004D04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66E56" w14:textId="77777777" w:rsidR="004D0442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F25863">
      <w:fldChar w:fldCharType="begin"/>
    </w:r>
    <w:r>
      <w:instrText xml:space="preserve"> PAGE \* MERGEFORMAT </w:instrText>
    </w:r>
    <w:r w:rsidR="00F25863">
      <w:fldChar w:fldCharType="separate"/>
    </w:r>
    <w:r w:rsidRPr="00E810EC">
      <w:rPr>
        <w:rStyle w:val="NagweklubstopkaBookAntiqua115pt"/>
        <w:noProof/>
      </w:rPr>
      <w:t>1</w:t>
    </w:r>
    <w:r w:rsidR="00F25863">
      <w:rPr>
        <w:rStyle w:val="NagweklubstopkaBookAntiqua115pt"/>
      </w:rPr>
      <w:fldChar w:fldCharType="end"/>
    </w:r>
  </w:p>
  <w:p w14:paraId="65E39568" w14:textId="77777777" w:rsidR="004D0442" w:rsidRDefault="004D044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75CB5" w14:textId="77777777" w:rsidR="00935755" w:rsidRDefault="00935755" w:rsidP="000B6B18">
      <w:r>
        <w:separator/>
      </w:r>
    </w:p>
  </w:footnote>
  <w:footnote w:type="continuationSeparator" w:id="0">
    <w:p w14:paraId="0B723F7E" w14:textId="77777777" w:rsidR="00935755" w:rsidRDefault="00935755" w:rsidP="000B6B18">
      <w:r>
        <w:continuationSeparator/>
      </w:r>
    </w:p>
  </w:footnote>
  <w:footnote w:id="1">
    <w:p w14:paraId="33CB12B7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76437" w14:textId="77777777" w:rsidR="004D0442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7DCC3DE3" w14:textId="77777777" w:rsidR="004D0442" w:rsidRDefault="004D044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54EF1" w14:textId="77777777" w:rsidR="00066AF3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0401AFDC" w14:textId="480202DF" w:rsidR="004D0442" w:rsidRDefault="004D0442">
    <w:pPr>
      <w:rPr>
        <w:sz w:val="2"/>
        <w:szCs w:val="2"/>
      </w:rPr>
    </w:pPr>
  </w:p>
  <w:p w14:paraId="4FC43A47" w14:textId="47278462" w:rsidR="004D0442" w:rsidRDefault="004D0442">
    <w:pPr>
      <w:rPr>
        <w:sz w:val="2"/>
        <w:szCs w:val="2"/>
      </w:rPr>
    </w:pPr>
  </w:p>
  <w:p w14:paraId="1442DCE7" w14:textId="4E875814" w:rsidR="004D0442" w:rsidRDefault="004D0442" w:rsidP="00355BC0">
    <w:pPr>
      <w:widowControl w:val="0"/>
      <w:suppressAutoHyphens/>
      <w:spacing w:line="223" w:lineRule="exact"/>
      <w:ind w:left="20"/>
      <w:jc w:val="both"/>
      <w:textAlignment w:val="baseline"/>
      <w:rPr>
        <w:rFonts w:ascii="Calibri" w:eastAsia="Calibri" w:hAnsi="Calibri" w:cs="Calibri"/>
        <w:i/>
        <w:kern w:val="2"/>
        <w:sz w:val="20"/>
        <w:lang w:eastAsia="zh-CN" w:bidi="hi-I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B4B499" wp14:editId="741A9FAC">
          <wp:simplePos x="0" y="0"/>
          <wp:positionH relativeFrom="column">
            <wp:posOffset>2072005</wp:posOffset>
          </wp:positionH>
          <wp:positionV relativeFrom="paragraph">
            <wp:posOffset>12065</wp:posOffset>
          </wp:positionV>
          <wp:extent cx="1584960" cy="567055"/>
          <wp:effectExtent l="0" t="0" r="0" b="4445"/>
          <wp:wrapNone/>
          <wp:docPr id="10255527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D85661" w14:textId="77777777" w:rsidR="004D0442" w:rsidRDefault="004D0442" w:rsidP="00355BC0">
    <w:pPr>
      <w:widowControl w:val="0"/>
      <w:suppressAutoHyphens/>
      <w:spacing w:line="223" w:lineRule="exact"/>
      <w:ind w:left="20"/>
      <w:jc w:val="both"/>
      <w:textAlignment w:val="baseline"/>
      <w:rPr>
        <w:rFonts w:ascii="Calibri" w:eastAsia="Calibri" w:hAnsi="Calibri" w:cs="Calibri"/>
        <w:i/>
        <w:kern w:val="2"/>
        <w:sz w:val="20"/>
        <w:lang w:eastAsia="zh-CN" w:bidi="hi-IN"/>
      </w:rPr>
    </w:pPr>
  </w:p>
  <w:p w14:paraId="4B224199" w14:textId="77777777" w:rsidR="004D0442" w:rsidRDefault="004D0442" w:rsidP="00355BC0">
    <w:pPr>
      <w:widowControl w:val="0"/>
      <w:suppressAutoHyphens/>
      <w:spacing w:line="223" w:lineRule="exact"/>
      <w:ind w:left="20"/>
      <w:jc w:val="both"/>
      <w:textAlignment w:val="baseline"/>
      <w:rPr>
        <w:rFonts w:ascii="Calibri" w:eastAsia="Calibri" w:hAnsi="Calibri" w:cs="Calibri"/>
        <w:i/>
        <w:kern w:val="2"/>
        <w:sz w:val="20"/>
        <w:lang w:eastAsia="zh-CN" w:bidi="hi-IN"/>
      </w:rPr>
    </w:pPr>
  </w:p>
  <w:p w14:paraId="09A27906" w14:textId="77777777" w:rsidR="004D0442" w:rsidRDefault="004D0442" w:rsidP="004D0442">
    <w:pPr>
      <w:widowControl w:val="0"/>
      <w:suppressAutoHyphens/>
      <w:spacing w:line="223" w:lineRule="exact"/>
      <w:jc w:val="both"/>
      <w:textAlignment w:val="baseline"/>
      <w:rPr>
        <w:rFonts w:ascii="Calibri" w:eastAsia="Calibri" w:hAnsi="Calibri" w:cs="Calibri"/>
        <w:i/>
        <w:kern w:val="2"/>
        <w:sz w:val="20"/>
        <w:lang w:eastAsia="zh-CN" w:bidi="hi-IN"/>
      </w:rPr>
    </w:pPr>
  </w:p>
  <w:p w14:paraId="35FC87D7" w14:textId="30728D99" w:rsidR="004D0442" w:rsidRPr="00355BC0" w:rsidRDefault="00355BC0" w:rsidP="004D0442">
    <w:pPr>
      <w:widowControl w:val="0"/>
      <w:suppressAutoHyphens/>
      <w:spacing w:line="223" w:lineRule="exact"/>
      <w:ind w:left="20"/>
      <w:jc w:val="both"/>
      <w:textAlignment w:val="baseline"/>
      <w:rPr>
        <w:rFonts w:ascii="Calibri" w:eastAsia="Calibri" w:hAnsi="Calibri" w:cs="Calibri"/>
        <w:i/>
        <w:kern w:val="2"/>
        <w:sz w:val="20"/>
        <w:lang w:eastAsia="zh-CN" w:bidi="hi-IN"/>
      </w:rPr>
    </w:pP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Specyfikacja</w:t>
    </w:r>
    <w:r w:rsidRPr="00355BC0">
      <w:rPr>
        <w:rFonts w:ascii="Calibri" w:eastAsia="Calibri" w:hAnsi="Calibri" w:cs="Calibri"/>
        <w:i/>
        <w:spacing w:val="39"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Warunków</w:t>
    </w:r>
    <w:r w:rsidRPr="00355BC0">
      <w:rPr>
        <w:rFonts w:ascii="Calibri" w:eastAsia="Calibri" w:hAnsi="Calibri" w:cs="Calibri"/>
        <w:i/>
        <w:spacing w:val="-4"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Zamówienia</w:t>
    </w:r>
    <w:r w:rsidRPr="00355BC0">
      <w:rPr>
        <w:rFonts w:ascii="Calibri" w:eastAsia="Calibri" w:hAnsi="Calibri" w:cs="Calibri"/>
        <w:i/>
        <w:spacing w:val="-3"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w</w:t>
    </w:r>
    <w:r w:rsidRPr="00355BC0">
      <w:rPr>
        <w:rFonts w:ascii="Calibri" w:eastAsia="Calibri" w:hAnsi="Calibri" w:cs="Calibri"/>
        <w:i/>
        <w:spacing w:val="-4"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postępowaniu</w:t>
    </w:r>
    <w:r w:rsidRPr="00355BC0">
      <w:rPr>
        <w:rFonts w:ascii="Calibri" w:eastAsia="Calibri" w:hAnsi="Calibri" w:cs="Calibri"/>
        <w:i/>
        <w:spacing w:val="-2"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o</w:t>
    </w:r>
    <w:r w:rsidRPr="00355BC0">
      <w:rPr>
        <w:rFonts w:ascii="Calibri" w:eastAsia="Calibri" w:hAnsi="Calibri" w:cs="Calibri"/>
        <w:i/>
        <w:spacing w:val="-4"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udzielenie</w:t>
    </w:r>
    <w:r w:rsidRPr="00355BC0">
      <w:rPr>
        <w:rFonts w:ascii="Calibri" w:eastAsia="Calibri" w:hAnsi="Calibri" w:cs="Calibri"/>
        <w:i/>
        <w:spacing w:val="-2"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zamówienia</w:t>
    </w:r>
    <w:r w:rsidRPr="00355BC0">
      <w:rPr>
        <w:rFonts w:ascii="Calibri" w:eastAsia="Calibri" w:hAnsi="Calibri" w:cs="Calibri"/>
        <w:i/>
        <w:spacing w:val="-2"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publicznego</w:t>
    </w:r>
    <w:r w:rsidRPr="00355BC0">
      <w:rPr>
        <w:rFonts w:ascii="Calibri" w:eastAsia="Calibri" w:hAnsi="Calibri" w:cs="Calibri"/>
        <w:i/>
        <w:spacing w:val="-4"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w</w:t>
    </w:r>
    <w:r w:rsidRPr="00355BC0">
      <w:rPr>
        <w:rFonts w:ascii="Calibri" w:eastAsia="Calibri" w:hAnsi="Calibri" w:cs="Calibri"/>
        <w:i/>
        <w:spacing w:val="-4"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trybie</w:t>
    </w:r>
    <w:r w:rsidRPr="00355BC0">
      <w:rPr>
        <w:rFonts w:ascii="Calibri" w:eastAsia="Calibri" w:hAnsi="Calibri" w:cs="Calibri"/>
        <w:i/>
        <w:spacing w:val="-3"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podstawowym</w:t>
    </w:r>
    <w:r>
      <w:rPr>
        <w:rFonts w:ascii="Calibri" w:eastAsia="Calibri" w:hAnsi="Calibri" w:cs="Calibri"/>
        <w:i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pn.:</w:t>
    </w:r>
    <w:r w:rsidRPr="00355BC0">
      <w:rPr>
        <w:rFonts w:ascii="Calibri" w:eastAsia="Calibri" w:hAnsi="Calibri" w:cs="Calibri"/>
        <w:kern w:val="2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spacing w:val="-4"/>
        <w:kern w:val="2"/>
        <w:sz w:val="20"/>
        <w:lang w:eastAsia="zh-CN" w:bidi="hi-IN"/>
      </w:rPr>
      <w:t>„</w:t>
    </w:r>
    <w:r w:rsidR="004D0442" w:rsidRPr="004D0442">
      <w:rPr>
        <w:rFonts w:ascii="Calibri" w:eastAsia="Calibri" w:hAnsi="Calibri" w:cs="Calibri"/>
        <w:i/>
        <w:kern w:val="2"/>
        <w:sz w:val="20"/>
        <w:lang w:eastAsia="zh-CN" w:bidi="hi-IN"/>
      </w:rPr>
      <w:t>Budowa i rozbudowa energooszczędnego oświetlenia drogowego w gminie Zawonia</w:t>
    </w:r>
    <w:r w:rsidRPr="00355BC0">
      <w:rPr>
        <w:rFonts w:ascii="Calibri" w:eastAsia="Calibri" w:hAnsi="Calibri" w:cs="Calibri"/>
        <w:i/>
        <w:spacing w:val="-4"/>
        <w:kern w:val="2"/>
        <w:sz w:val="20"/>
        <w:lang w:eastAsia="zh-CN" w:bidi="hi-IN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8B7B7" w14:textId="77777777" w:rsidR="004D0442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9F00" w14:textId="77777777" w:rsidR="004D0442" w:rsidRDefault="004D0442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66AF3"/>
    <w:rsid w:val="000A3231"/>
    <w:rsid w:val="000B6B18"/>
    <w:rsid w:val="001961AF"/>
    <w:rsid w:val="001C7982"/>
    <w:rsid w:val="002352E9"/>
    <w:rsid w:val="00355BC0"/>
    <w:rsid w:val="004377CC"/>
    <w:rsid w:val="004B548C"/>
    <w:rsid w:val="004C4B10"/>
    <w:rsid w:val="004C4EFE"/>
    <w:rsid w:val="004D0442"/>
    <w:rsid w:val="005C3969"/>
    <w:rsid w:val="005C54AA"/>
    <w:rsid w:val="00616184"/>
    <w:rsid w:val="00730221"/>
    <w:rsid w:val="007A04CE"/>
    <w:rsid w:val="007C031C"/>
    <w:rsid w:val="007D24C2"/>
    <w:rsid w:val="00925350"/>
    <w:rsid w:val="00935755"/>
    <w:rsid w:val="00A34D4F"/>
    <w:rsid w:val="00BA6389"/>
    <w:rsid w:val="00C02152"/>
    <w:rsid w:val="00C160E7"/>
    <w:rsid w:val="00C17068"/>
    <w:rsid w:val="00D23242"/>
    <w:rsid w:val="00DA32A8"/>
    <w:rsid w:val="00DC174C"/>
    <w:rsid w:val="00DD6B86"/>
    <w:rsid w:val="00E42DCD"/>
    <w:rsid w:val="00EB3A6F"/>
    <w:rsid w:val="00EC50D4"/>
    <w:rsid w:val="00F25863"/>
    <w:rsid w:val="00F304A0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05823"/>
  <w15:docId w15:val="{9148900B-8B33-47BD-94D8-75AC709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Ilona Buczak.Badowska</cp:lastModifiedBy>
  <cp:revision>6</cp:revision>
  <dcterms:created xsi:type="dcterms:W3CDTF">2022-10-24T07:54:00Z</dcterms:created>
  <dcterms:modified xsi:type="dcterms:W3CDTF">2024-06-24T08:54:00Z</dcterms:modified>
</cp:coreProperties>
</file>