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7C" w:rsidRDefault="000F157C">
      <w:pPr>
        <w:pStyle w:val="Tekstpodstawowy"/>
        <w:rPr>
          <w:rFonts w:ascii="Times New Roman"/>
          <w:sz w:val="20"/>
        </w:rPr>
      </w:pPr>
    </w:p>
    <w:p w:rsidR="000F157C" w:rsidRPr="00430B2F" w:rsidRDefault="007938A4" w:rsidP="00430B2F">
      <w:pPr>
        <w:pStyle w:val="Tekstpodstawowy"/>
        <w:spacing w:before="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4</w:t>
      </w:r>
      <w:r w:rsidR="00430B2F" w:rsidRPr="00430B2F">
        <w:rPr>
          <w:b/>
          <w:sz w:val="24"/>
          <w:szCs w:val="24"/>
        </w:rPr>
        <w:t xml:space="preserve"> do SWZ</w:t>
      </w:r>
    </w:p>
    <w:p w:rsidR="000F157C" w:rsidRDefault="00A14ADD">
      <w:pPr>
        <w:pStyle w:val="Tytu"/>
        <w:ind w:left="623"/>
      </w:pPr>
      <w:r>
        <w:t>U</w:t>
      </w:r>
      <w:r w:rsidR="00C20966">
        <w:t>mow</w:t>
      </w:r>
      <w:r>
        <w:t>a</w:t>
      </w:r>
    </w:p>
    <w:p w:rsidR="000F157C" w:rsidRDefault="000F157C">
      <w:pPr>
        <w:pStyle w:val="Tekstpodstawowy"/>
        <w:spacing w:before="11"/>
        <w:rPr>
          <w:b/>
          <w:sz w:val="21"/>
        </w:rPr>
      </w:pPr>
    </w:p>
    <w:p w:rsidR="000F157C" w:rsidRDefault="00C20966">
      <w:pPr>
        <w:pStyle w:val="Tekstpodstawowy"/>
        <w:tabs>
          <w:tab w:val="left" w:leader="dot" w:pos="3510"/>
        </w:tabs>
        <w:ind w:left="802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 w:rsidR="00E63907">
        <w:t>dniu</w:t>
      </w:r>
      <w:r w:rsidR="00E63907">
        <w:tab/>
        <w:t>2021</w:t>
      </w:r>
      <w:r>
        <w:t>r.</w:t>
      </w:r>
      <w:r>
        <w:rPr>
          <w:spacing w:val="-4"/>
        </w:rPr>
        <w:t xml:space="preserve"> </w:t>
      </w:r>
      <w:r>
        <w:t>w Kruszwicy</w:t>
      </w:r>
      <w:r>
        <w:rPr>
          <w:spacing w:val="-4"/>
        </w:rPr>
        <w:t xml:space="preserve"> </w:t>
      </w:r>
      <w:r>
        <w:t>pomiędzy</w:t>
      </w:r>
    </w:p>
    <w:p w:rsidR="000F157C" w:rsidRDefault="000F157C">
      <w:pPr>
        <w:pStyle w:val="Tekstpodstawowy"/>
      </w:pPr>
    </w:p>
    <w:p w:rsidR="00A14ADD" w:rsidRDefault="00D6091F" w:rsidP="00D6091F">
      <w:pPr>
        <w:pStyle w:val="Tekstpodstawowy"/>
        <w:ind w:left="720"/>
        <w:rPr>
          <w:spacing w:val="1"/>
        </w:rPr>
      </w:pPr>
      <w:r>
        <w:t>Przedsiębiorstwem</w:t>
      </w:r>
      <w:r>
        <w:rPr>
          <w:spacing w:val="12"/>
        </w:rPr>
        <w:t xml:space="preserve"> </w:t>
      </w:r>
      <w:r>
        <w:t>Komunalnym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Kruszwicy</w:t>
      </w:r>
      <w:r>
        <w:rPr>
          <w:spacing w:val="13"/>
        </w:rPr>
        <w:t xml:space="preserve"> </w:t>
      </w:r>
      <w:r>
        <w:t>Sp.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o.o.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siedzibą</w:t>
      </w:r>
      <w:r>
        <w:rPr>
          <w:spacing w:val="12"/>
        </w:rPr>
        <w:t xml:space="preserve"> </w:t>
      </w:r>
      <w:r>
        <w:t>przy</w:t>
      </w:r>
      <w:r>
        <w:rPr>
          <w:spacing w:val="13"/>
        </w:rPr>
        <w:t xml:space="preserve"> </w:t>
      </w:r>
      <w:r>
        <w:t>ul.</w:t>
      </w:r>
      <w:r>
        <w:rPr>
          <w:spacing w:val="12"/>
        </w:rPr>
        <w:t xml:space="preserve"> </w:t>
      </w:r>
      <w:r>
        <w:t>Goplańskiej</w:t>
      </w:r>
      <w:r>
        <w:rPr>
          <w:spacing w:val="14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88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Kruszwica,</w:t>
      </w:r>
      <w:r>
        <w:rPr>
          <w:spacing w:val="1"/>
        </w:rPr>
        <w:t xml:space="preserve"> </w:t>
      </w:r>
      <w:r>
        <w:t>wpisanym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Rejonowy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Bydgoszczy,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Wydział</w:t>
      </w:r>
      <w:r>
        <w:rPr>
          <w:spacing w:val="1"/>
        </w:rPr>
        <w:t xml:space="preserve"> </w:t>
      </w:r>
      <w:r>
        <w:t>Gospodarczy</w:t>
      </w:r>
      <w:r>
        <w:rPr>
          <w:spacing w:val="1"/>
        </w:rPr>
        <w:t xml:space="preserve"> </w:t>
      </w:r>
      <w:r>
        <w:t>Krajowego</w:t>
      </w:r>
      <w:r>
        <w:rPr>
          <w:spacing w:val="-47"/>
        </w:rPr>
        <w:t xml:space="preserve"> </w:t>
      </w:r>
      <w:r>
        <w:t>Rejestru Sądowego do rejestru przedsiębiorców pod KRS: 0000101600 (NIP 556 0004289)</w:t>
      </w:r>
      <w:r>
        <w:rPr>
          <w:spacing w:val="1"/>
        </w:rPr>
        <w:t xml:space="preserve"> </w:t>
      </w:r>
    </w:p>
    <w:p w:rsidR="00D6091F" w:rsidRDefault="00D6091F" w:rsidP="00D6091F">
      <w:pPr>
        <w:pStyle w:val="Tekstpodstawowy"/>
        <w:ind w:left="720"/>
      </w:pPr>
      <w:r>
        <w:rPr>
          <w:spacing w:val="-1"/>
        </w:rPr>
        <w:t>reprezentowanym</w:t>
      </w:r>
      <w:r>
        <w:rPr>
          <w:spacing w:val="-4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 w:rsidR="00A14ADD">
        <w:rPr>
          <w:spacing w:val="-2"/>
        </w:rPr>
        <w:t xml:space="preserve"> Prezesa Zarządu </w:t>
      </w:r>
      <w:r>
        <w:rPr>
          <w:spacing w:val="-9"/>
        </w:rPr>
        <w:t xml:space="preserve"> </w:t>
      </w:r>
      <w:r>
        <w:rPr>
          <w:spacing w:val="-1"/>
        </w:rPr>
        <w:t>-</w:t>
      </w:r>
    </w:p>
    <w:p w:rsidR="00D6091F" w:rsidRDefault="00D6091F" w:rsidP="00D6091F">
      <w:pPr>
        <w:spacing w:line="480" w:lineRule="auto"/>
        <w:ind w:left="221" w:right="6049" w:firstLine="499"/>
      </w:pPr>
      <w:r>
        <w:t>zwanym</w:t>
      </w:r>
      <w:r>
        <w:rPr>
          <w:spacing w:val="16"/>
        </w:rPr>
        <w:t xml:space="preserve"> </w:t>
      </w:r>
      <w:r>
        <w:t>dalej</w:t>
      </w:r>
      <w:r>
        <w:rPr>
          <w:spacing w:val="16"/>
        </w:rPr>
        <w:t xml:space="preserve"> </w:t>
      </w:r>
      <w:r>
        <w:t>„</w:t>
      </w:r>
      <w:r>
        <w:rPr>
          <w:b/>
        </w:rPr>
        <w:t>Zamawiającym</w:t>
      </w:r>
      <w:r>
        <w:t>"</w:t>
      </w:r>
    </w:p>
    <w:p w:rsidR="00D6091F" w:rsidRDefault="00D6091F" w:rsidP="00D6091F">
      <w:pPr>
        <w:spacing w:line="480" w:lineRule="auto"/>
        <w:ind w:left="221" w:right="6049" w:firstLine="499"/>
      </w:pPr>
      <w:r>
        <w:rPr>
          <w:spacing w:val="-47"/>
        </w:rPr>
        <w:t xml:space="preserve"> </w:t>
      </w:r>
      <w:r>
        <w:t>a</w:t>
      </w:r>
    </w:p>
    <w:p w:rsidR="00D6091F" w:rsidRDefault="00D6091F" w:rsidP="00D6091F">
      <w:pPr>
        <w:pStyle w:val="Tekstpodstawowy"/>
        <w:ind w:left="221" w:firstLine="499"/>
      </w:pPr>
      <w:r>
        <w:t>………………………………………………………………………….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7"/>
        </w:rPr>
        <w:t xml:space="preserve"> </w:t>
      </w:r>
      <w:r>
        <w:t>………………………….…………………………………</w:t>
      </w:r>
    </w:p>
    <w:p w:rsidR="00D6091F" w:rsidRDefault="00D6091F" w:rsidP="00D6091F">
      <w:pPr>
        <w:pStyle w:val="Tekstpodstawowy"/>
        <w:tabs>
          <w:tab w:val="left" w:leader="dot" w:pos="8994"/>
        </w:tabs>
        <w:ind w:left="720"/>
      </w:pPr>
      <w:r>
        <w:tab/>
      </w:r>
      <w:r>
        <w:tab/>
        <w:t xml:space="preserve"> wpisanym/</w:t>
      </w:r>
      <w:r>
        <w:rPr>
          <w:spacing w:val="-5"/>
        </w:rPr>
        <w:t xml:space="preserve"> </w:t>
      </w:r>
      <w:r>
        <w:t>zarejestrowanym</w:t>
      </w:r>
      <w:r>
        <w:rPr>
          <w:spacing w:val="-5"/>
        </w:rPr>
        <w:t xml:space="preserve"> </w:t>
      </w:r>
      <w:r>
        <w:t>do/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………………………………………………………….……………</w:t>
      </w:r>
      <w:r>
        <w:rPr>
          <w:spacing w:val="-5"/>
        </w:rPr>
        <w:t xml:space="preserve"> </w:t>
      </w:r>
      <w:r>
        <w:t>(NIP:</w:t>
      </w:r>
      <w:r>
        <w:rPr>
          <w:rFonts w:ascii="Times New Roman" w:hAnsi="Times New Roman"/>
        </w:rPr>
        <w:tab/>
      </w:r>
      <w:r>
        <w:t>)</w:t>
      </w:r>
    </w:p>
    <w:p w:rsidR="00D6091F" w:rsidRDefault="00D6091F" w:rsidP="00D6091F">
      <w:pPr>
        <w:pStyle w:val="Tekstpodstawowy"/>
        <w:ind w:left="221" w:firstLine="499"/>
      </w:pPr>
      <w:r>
        <w:rPr>
          <w:spacing w:val="-2"/>
        </w:rPr>
        <w:t>reprezentowanym</w:t>
      </w:r>
      <w:r>
        <w:rPr>
          <w:spacing w:val="-11"/>
        </w:rPr>
        <w:t xml:space="preserve"> </w:t>
      </w:r>
      <w:r>
        <w:rPr>
          <w:spacing w:val="-2"/>
        </w:rPr>
        <w:t>przez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……………………………………………………….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</w:t>
      </w:r>
    </w:p>
    <w:p w:rsidR="00D6091F" w:rsidRDefault="00D6091F" w:rsidP="00D6091F">
      <w:pPr>
        <w:pStyle w:val="Tekstpodstawowy"/>
        <w:spacing w:line="480" w:lineRule="auto"/>
        <w:ind w:left="716" w:right="6396"/>
      </w:pPr>
      <w:r>
        <w:t>zwanym dalej „</w:t>
      </w:r>
      <w:r>
        <w:rPr>
          <w:b/>
        </w:rPr>
        <w:t>Wykonawcą</w:t>
      </w:r>
      <w:r>
        <w:t>"</w:t>
      </w:r>
      <w:r>
        <w:rPr>
          <w:spacing w:val="-47"/>
        </w:rPr>
        <w:t xml:space="preserve"> </w:t>
      </w:r>
      <w:r>
        <w:t xml:space="preserve"> </w:t>
      </w:r>
      <w:r>
        <w:rPr>
          <w:spacing w:val="-2"/>
        </w:rPr>
        <w:t xml:space="preserve">o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:rsidR="000F157C" w:rsidRDefault="00A14ADD" w:rsidP="00A14ADD">
      <w:pPr>
        <w:pStyle w:val="Nagwek11"/>
        <w:spacing w:before="11"/>
        <w:ind w:left="4206"/>
        <w:jc w:val="left"/>
      </w:pPr>
      <w:r>
        <w:t xml:space="preserve">       </w:t>
      </w:r>
      <w:r w:rsidR="00C20966">
        <w:t>§</w:t>
      </w:r>
      <w:r w:rsidR="00C20966">
        <w:rPr>
          <w:spacing w:val="-2"/>
        </w:rPr>
        <w:t xml:space="preserve"> </w:t>
      </w:r>
      <w:r w:rsidR="00C20966">
        <w:t>1.</w:t>
      </w:r>
    </w:p>
    <w:p w:rsidR="000F157C" w:rsidRDefault="000F157C">
      <w:pPr>
        <w:pStyle w:val="Tekstpodstawowy"/>
        <w:spacing w:before="1"/>
        <w:rPr>
          <w:b/>
        </w:rPr>
      </w:pPr>
    </w:p>
    <w:p w:rsidR="000F157C" w:rsidRDefault="00C20966">
      <w:pPr>
        <w:pStyle w:val="Akapitzlist"/>
        <w:numPr>
          <w:ilvl w:val="0"/>
          <w:numId w:val="6"/>
        </w:numPr>
        <w:tabs>
          <w:tab w:val="left" w:pos="1091"/>
        </w:tabs>
        <w:ind w:hanging="361"/>
        <w:jc w:val="left"/>
      </w:pPr>
      <w:r>
        <w:t>Wykonawca</w:t>
      </w:r>
      <w:r>
        <w:rPr>
          <w:spacing w:val="-3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dostarczyć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Zamawiającego</w:t>
      </w:r>
      <w:r>
        <w:rPr>
          <w:spacing w:val="-2"/>
        </w:rPr>
        <w:t xml:space="preserve"> </w:t>
      </w:r>
      <w:r w:rsidR="00A14ADD">
        <w:t>następujące oleje i płyny:</w:t>
      </w:r>
    </w:p>
    <w:p w:rsidR="000F157C" w:rsidRDefault="000F157C"/>
    <w:tbl>
      <w:tblPr>
        <w:tblStyle w:val="Tabela-Siatka"/>
        <w:tblW w:w="0" w:type="auto"/>
        <w:tblInd w:w="228" w:type="dxa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843"/>
      </w:tblGrid>
      <w:tr w:rsidR="00E63907" w:rsidTr="00D6091F">
        <w:trPr>
          <w:trHeight w:val="62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63907" w:rsidRPr="00D6091F" w:rsidRDefault="00E63907" w:rsidP="00D6091F">
            <w:pPr>
              <w:jc w:val="center"/>
              <w:rPr>
                <w:b/>
              </w:rPr>
            </w:pPr>
            <w:r w:rsidRPr="00D6091F">
              <w:rPr>
                <w:b/>
              </w:rPr>
              <w:t>Lp.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E63907" w:rsidRPr="00D6091F" w:rsidRDefault="00E63907" w:rsidP="00D6091F">
            <w:pPr>
              <w:jc w:val="center"/>
              <w:rPr>
                <w:b/>
              </w:rPr>
            </w:pPr>
            <w:r w:rsidRPr="00D6091F">
              <w:rPr>
                <w:b/>
              </w:rPr>
              <w:t xml:space="preserve">Przedmiot </w:t>
            </w:r>
            <w:r w:rsidR="00D6091F" w:rsidRPr="00D6091F">
              <w:rPr>
                <w:b/>
              </w:rPr>
              <w:t xml:space="preserve">umowy / </w:t>
            </w:r>
            <w:r w:rsidRPr="00D6091F">
              <w:rPr>
                <w:b/>
              </w:rPr>
              <w:t>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3907" w:rsidRPr="00D6091F" w:rsidRDefault="00E63907" w:rsidP="00D6091F">
            <w:pPr>
              <w:jc w:val="center"/>
              <w:rPr>
                <w:b/>
              </w:rPr>
            </w:pPr>
            <w:r w:rsidRPr="00D6091F">
              <w:rPr>
                <w:b/>
              </w:rPr>
              <w:t>J.m.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3907" w:rsidRPr="00D6091F" w:rsidRDefault="00E63907" w:rsidP="00D6091F">
            <w:pPr>
              <w:jc w:val="center"/>
              <w:rPr>
                <w:b/>
              </w:rPr>
            </w:pPr>
            <w:r w:rsidRPr="00D6091F">
              <w:rPr>
                <w:b/>
              </w:rPr>
              <w:t>ilość</w:t>
            </w:r>
          </w:p>
        </w:tc>
      </w:tr>
      <w:tr w:rsidR="00F00127" w:rsidTr="00435B95"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F00127" w:rsidRPr="000B036E" w:rsidRDefault="00F00127" w:rsidP="00914BD8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42C6F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F42C6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silnikowy mineralny w klasie lepkości SAE30 </w:t>
            </w:r>
            <w:r w:rsidRPr="00F42C6F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F42C6F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F42C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F42C6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F42C6F">
              <w:rPr>
                <w:rFonts w:asciiTheme="minorHAnsi" w:hAnsiTheme="minorHAnsi" w:cstheme="minorHAnsi"/>
                <w:sz w:val="24"/>
                <w:szCs w:val="24"/>
              </w:rPr>
              <w:t>20l)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100</w:t>
            </w:r>
          </w:p>
        </w:tc>
      </w:tr>
      <w:tr w:rsidR="00F00127" w:rsidTr="00435B95"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F00127" w:rsidRPr="00CD6354" w:rsidRDefault="00F00127" w:rsidP="00552CC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CD635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hydrauliczny</w:t>
            </w:r>
            <w:r w:rsidRPr="00CD635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w klasie lepkości ISO VG 32</w:t>
            </w:r>
            <w:r w:rsidRPr="00CD6354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CD6354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CD635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20I)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400</w:t>
            </w:r>
          </w:p>
        </w:tc>
      </w:tr>
      <w:tr w:rsidR="00F00127" w:rsidTr="00435B95">
        <w:trPr>
          <w:trHeight w:val="353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F00127" w:rsidRPr="004D70A3" w:rsidRDefault="00F00127" w:rsidP="00552CCC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4D70A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silnikowy</w:t>
            </w:r>
            <w:r w:rsidRPr="004D70A3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w klasie lepkości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10W/40</w:t>
            </w:r>
            <w:r w:rsidRPr="004D70A3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4D70A3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4D70A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20l)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800</w:t>
            </w:r>
          </w:p>
        </w:tc>
      </w:tr>
      <w:tr w:rsidR="00F00127" w:rsidTr="00FA4C55"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F00127" w:rsidRPr="000B036E" w:rsidRDefault="00F00127" w:rsidP="00914BD8">
            <w:pPr>
              <w:pStyle w:val="TableParagraph"/>
              <w:spacing w:line="234" w:lineRule="exact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CD635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silnikowy</w:t>
            </w:r>
            <w:r w:rsidRPr="00CD635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w normie API CC w klasie lepkości 15W40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 xml:space="preserve"> (opakowanie</w:t>
            </w:r>
            <w:r w:rsidRPr="00CD635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CD6354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20l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200</w:t>
            </w:r>
          </w:p>
        </w:tc>
      </w:tr>
      <w:tr w:rsidR="00F00127" w:rsidTr="00FA4C55">
        <w:trPr>
          <w:trHeight w:val="467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F00127" w:rsidRPr="00CD6354" w:rsidRDefault="00F00127" w:rsidP="00552CCC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CD635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CD63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układów</w:t>
            </w:r>
            <w:r w:rsidRPr="00CD635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wspomagania</w:t>
            </w:r>
            <w:r w:rsidRPr="00CD6354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CD6354">
              <w:rPr>
                <w:rFonts w:asciiTheme="minorHAnsi" w:hAnsiTheme="minorHAnsi" w:cstheme="minorHAnsi"/>
                <w:sz w:val="24"/>
                <w:szCs w:val="24"/>
              </w:rPr>
              <w:t>(czerwony)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10</w:t>
            </w:r>
          </w:p>
        </w:tc>
      </w:tr>
      <w:tr w:rsidR="00F00127" w:rsidTr="00FA4C55">
        <w:trPr>
          <w:trHeight w:val="558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F00127" w:rsidRPr="000B036E" w:rsidRDefault="00F00127" w:rsidP="00914BD8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Płyn</w:t>
            </w:r>
            <w:r w:rsidRPr="000020DB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020DB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chłodnic</w:t>
            </w:r>
            <w:r w:rsidRPr="000020DB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do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temp.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krzepnię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cia</w:t>
            </w:r>
            <w:r w:rsidRPr="000020DB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-35</w:t>
            </w:r>
            <w:r w:rsidRPr="000020D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200</w:t>
            </w:r>
          </w:p>
        </w:tc>
      </w:tr>
      <w:tr w:rsidR="00F00127" w:rsidTr="00FA4C55"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F00127" w:rsidRPr="000020DB" w:rsidRDefault="00F00127" w:rsidP="00552CCC">
            <w:pPr>
              <w:pStyle w:val="TableParagraph"/>
              <w:spacing w:before="6" w:line="239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Płyn</w:t>
            </w:r>
            <w:r w:rsidRPr="000020D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020D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chłodnic</w:t>
            </w:r>
            <w:r w:rsidRPr="000020DB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(mieszalny</w:t>
            </w:r>
            <w:r w:rsidRPr="000020DB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020D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każdym</w:t>
            </w:r>
            <w:r w:rsidRPr="000020D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kolorem</w:t>
            </w:r>
            <w:r w:rsidRPr="000020D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płynu</w:t>
            </w:r>
            <w:r w:rsidRPr="000020DB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d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020DB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chłodnic do</w:t>
            </w:r>
            <w:r w:rsidRPr="000020DB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wszystkich</w:t>
            </w:r>
            <w:r w:rsidRPr="000020DB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modeli</w:t>
            </w:r>
            <w:r w:rsidRPr="000020D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020D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020DB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samochodów</w:t>
            </w:r>
            <w:r w:rsidRPr="000020D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020DB">
              <w:rPr>
                <w:rFonts w:asciiTheme="minorHAnsi" w:hAnsiTheme="minorHAnsi" w:cstheme="minorHAnsi"/>
                <w:position w:val="8"/>
                <w:sz w:val="20"/>
                <w:szCs w:val="20"/>
              </w:rPr>
              <w:t>0</w:t>
            </w:r>
            <w:r w:rsidRPr="000020DB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200</w:t>
            </w:r>
          </w:p>
        </w:tc>
      </w:tr>
      <w:tr w:rsidR="00F00127" w:rsidTr="00FA4C55">
        <w:trPr>
          <w:trHeight w:val="396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F00127" w:rsidRPr="004D70A3" w:rsidRDefault="00F00127" w:rsidP="00552CCC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Płyn</w:t>
            </w:r>
            <w:r w:rsidRPr="004D70A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4D70A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spryskiwaczy</w:t>
            </w:r>
            <w:r w:rsidRPr="004D70A3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letni</w:t>
            </w:r>
            <w:r w:rsidRPr="004D70A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4D70A3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4D70A3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5 l)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szt.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50</w:t>
            </w:r>
          </w:p>
        </w:tc>
      </w:tr>
      <w:tr w:rsidR="00F00127" w:rsidTr="00FA4C55">
        <w:trPr>
          <w:trHeight w:val="403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F00127" w:rsidRPr="004D70A3" w:rsidRDefault="00F00127" w:rsidP="00552CCC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Płyn</w:t>
            </w:r>
            <w:r w:rsidRPr="004D70A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D70A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spryskiwaczy zimowy</w:t>
            </w:r>
            <w:r w:rsidRPr="004D70A3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(opakowanie</w:t>
            </w:r>
            <w:r w:rsidRPr="004D70A3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4D70A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5 l)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szt.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50</w:t>
            </w:r>
          </w:p>
        </w:tc>
      </w:tr>
      <w:tr w:rsidR="00F00127" w:rsidTr="00FA4C55">
        <w:trPr>
          <w:trHeight w:val="502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F00127" w:rsidRPr="004D70A3" w:rsidRDefault="00F00127" w:rsidP="00552CCC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Odmrażacz do</w:t>
            </w:r>
            <w:r w:rsidRPr="004D70A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szyb</w:t>
            </w:r>
            <w:r w:rsidRPr="004D70A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samochodowych</w:t>
            </w:r>
            <w:r w:rsidRPr="004D70A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4D70A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1l)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szt.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100</w:t>
            </w:r>
          </w:p>
        </w:tc>
      </w:tr>
      <w:tr w:rsidR="00F00127" w:rsidTr="00FA4C55">
        <w:trPr>
          <w:trHeight w:val="411"/>
        </w:trPr>
        <w:tc>
          <w:tcPr>
            <w:tcW w:w="534" w:type="dxa"/>
            <w:vAlign w:val="center"/>
          </w:tcPr>
          <w:p w:rsidR="00F00127" w:rsidRDefault="00F00127" w:rsidP="002E4F82">
            <w:pPr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F00127" w:rsidRPr="004D70A3" w:rsidRDefault="00F00127" w:rsidP="00552CCC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Olej</w:t>
            </w:r>
            <w:r w:rsidRPr="004D70A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silnikowy w klasie lepkości</w:t>
            </w:r>
            <w:r w:rsidRPr="004D70A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15W40</w:t>
            </w:r>
            <w:r w:rsidRPr="004D70A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(opakowanie</w:t>
            </w:r>
            <w:r w:rsidRPr="004D70A3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   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4D70A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4D70A3">
              <w:rPr>
                <w:rFonts w:asciiTheme="minorHAnsi" w:hAnsiTheme="minorHAnsi" w:cstheme="minorHAnsi"/>
                <w:sz w:val="24"/>
                <w:szCs w:val="24"/>
              </w:rPr>
              <w:t>20I)</w:t>
            </w:r>
          </w:p>
        </w:tc>
        <w:tc>
          <w:tcPr>
            <w:tcW w:w="1134" w:type="dxa"/>
            <w:vAlign w:val="center"/>
          </w:tcPr>
          <w:p w:rsidR="00F00127" w:rsidRDefault="00F00127" w:rsidP="002E4F82">
            <w:pPr>
              <w:jc w:val="center"/>
            </w:pPr>
            <w:r>
              <w:t>litr</w:t>
            </w:r>
          </w:p>
        </w:tc>
        <w:tc>
          <w:tcPr>
            <w:tcW w:w="1843" w:type="dxa"/>
            <w:vAlign w:val="center"/>
          </w:tcPr>
          <w:p w:rsidR="00F00127" w:rsidRDefault="00F00127" w:rsidP="002E4F82">
            <w:pPr>
              <w:jc w:val="center"/>
            </w:pPr>
            <w:r>
              <w:t>200</w:t>
            </w:r>
          </w:p>
        </w:tc>
      </w:tr>
    </w:tbl>
    <w:p w:rsidR="00E63907" w:rsidRDefault="00E63907"/>
    <w:p w:rsidR="000F157C" w:rsidRDefault="00A14ADD">
      <w:pPr>
        <w:pStyle w:val="Akapitzlist"/>
        <w:numPr>
          <w:ilvl w:val="0"/>
          <w:numId w:val="6"/>
        </w:numPr>
        <w:tabs>
          <w:tab w:val="left" w:pos="1161"/>
        </w:tabs>
        <w:ind w:left="1160" w:right="182" w:hanging="358"/>
        <w:jc w:val="both"/>
      </w:pPr>
      <w:r>
        <w:t>Il</w:t>
      </w:r>
      <w:r w:rsidR="00C20966">
        <w:t>ość</w:t>
      </w:r>
      <w:r w:rsidR="00C20966">
        <w:rPr>
          <w:spacing w:val="18"/>
        </w:rPr>
        <w:t xml:space="preserve"> </w:t>
      </w:r>
      <w:r w:rsidR="00C20966">
        <w:t>olejów</w:t>
      </w:r>
      <w:r w:rsidR="00C20966">
        <w:rPr>
          <w:spacing w:val="19"/>
        </w:rPr>
        <w:t xml:space="preserve"> </w:t>
      </w:r>
      <w:r w:rsidR="00C20966">
        <w:t>i</w:t>
      </w:r>
      <w:r w:rsidR="00C20966">
        <w:rPr>
          <w:spacing w:val="20"/>
        </w:rPr>
        <w:t xml:space="preserve"> </w:t>
      </w:r>
      <w:r w:rsidR="00C20966">
        <w:t>płynów</w:t>
      </w:r>
      <w:r w:rsidR="00C20966">
        <w:rPr>
          <w:spacing w:val="23"/>
        </w:rPr>
        <w:t xml:space="preserve"> </w:t>
      </w:r>
      <w:r w:rsidR="00C20966">
        <w:t>przedstawionych</w:t>
      </w:r>
      <w:r w:rsidR="00C20966">
        <w:rPr>
          <w:spacing w:val="18"/>
        </w:rPr>
        <w:t xml:space="preserve"> </w:t>
      </w:r>
      <w:r w:rsidR="00C20966">
        <w:t>w</w:t>
      </w:r>
      <w:r w:rsidR="00C20966">
        <w:rPr>
          <w:spacing w:val="21"/>
        </w:rPr>
        <w:t xml:space="preserve"> </w:t>
      </w:r>
      <w:r w:rsidR="00C20966">
        <w:t>ust.</w:t>
      </w:r>
      <w:r w:rsidR="00C20966">
        <w:rPr>
          <w:spacing w:val="20"/>
        </w:rPr>
        <w:t xml:space="preserve"> </w:t>
      </w:r>
      <w:r w:rsidR="00C20966">
        <w:t>1</w:t>
      </w:r>
      <w:r w:rsidR="00C20966">
        <w:rPr>
          <w:spacing w:val="20"/>
        </w:rPr>
        <w:t xml:space="preserve"> </w:t>
      </w:r>
      <w:r w:rsidR="00C20966">
        <w:t>może</w:t>
      </w:r>
      <w:r w:rsidR="00C20966">
        <w:rPr>
          <w:spacing w:val="21"/>
        </w:rPr>
        <w:t xml:space="preserve"> </w:t>
      </w:r>
      <w:r w:rsidR="00C20966">
        <w:t>ulec</w:t>
      </w:r>
      <w:r w:rsidR="00C20966">
        <w:rPr>
          <w:spacing w:val="21"/>
        </w:rPr>
        <w:t xml:space="preserve"> </w:t>
      </w:r>
      <w:r w:rsidR="00C20966">
        <w:t>zmianie</w:t>
      </w:r>
      <w:r w:rsidR="00C20966">
        <w:rPr>
          <w:spacing w:val="19"/>
        </w:rPr>
        <w:t xml:space="preserve"> </w:t>
      </w:r>
      <w:r w:rsidR="00C20966">
        <w:t>w</w:t>
      </w:r>
      <w:r w:rsidR="00C20966">
        <w:rPr>
          <w:spacing w:val="21"/>
        </w:rPr>
        <w:t xml:space="preserve"> </w:t>
      </w:r>
      <w:r w:rsidR="00C20966">
        <w:t>trakcie</w:t>
      </w:r>
      <w:r w:rsidR="00C20966">
        <w:rPr>
          <w:spacing w:val="21"/>
        </w:rPr>
        <w:t xml:space="preserve"> </w:t>
      </w:r>
      <w:r w:rsidR="00C20966">
        <w:t>trwania</w:t>
      </w:r>
      <w:r w:rsidR="00C20966">
        <w:rPr>
          <w:spacing w:val="20"/>
        </w:rPr>
        <w:t xml:space="preserve"> </w:t>
      </w:r>
      <w:r w:rsidR="00C20966">
        <w:t>umowy</w:t>
      </w:r>
      <w:r w:rsidR="00C20966">
        <w:rPr>
          <w:spacing w:val="-48"/>
        </w:rPr>
        <w:t xml:space="preserve"> </w:t>
      </w:r>
      <w:r w:rsidR="00C20966">
        <w:t xml:space="preserve"> </w:t>
      </w:r>
      <w:r>
        <w:t xml:space="preserve">          </w:t>
      </w:r>
      <w:r w:rsidR="00BE518E">
        <w:t xml:space="preserve">   jednak Zamawiający</w:t>
      </w:r>
      <w:r w:rsidR="00C20966">
        <w:t xml:space="preserve"> </w:t>
      </w:r>
      <w:r w:rsidR="00BE518E">
        <w:t xml:space="preserve"> zobowiązuje się do ich zakupu w ilości 70%</w:t>
      </w:r>
      <w:r w:rsidR="00C20966">
        <w:t>.</w:t>
      </w:r>
    </w:p>
    <w:p w:rsidR="00BE518E" w:rsidRDefault="00BE518E" w:rsidP="00BE518E">
      <w:pPr>
        <w:tabs>
          <w:tab w:val="left" w:pos="1161"/>
        </w:tabs>
        <w:ind w:right="182"/>
        <w:jc w:val="both"/>
      </w:pPr>
    </w:p>
    <w:p w:rsidR="004B1C1B" w:rsidRPr="004B1C1B" w:rsidRDefault="004B1C1B" w:rsidP="004B1C1B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Zamawiający </w:t>
      </w:r>
      <w:r w:rsidRPr="003C06E2">
        <w:rPr>
          <w:rFonts w:ascii="Times New Roman" w:hAnsi="Times New Roman" w:cs="Times New Roman"/>
          <w:bCs/>
          <w:color w:val="000000"/>
          <w:sz w:val="23"/>
          <w:szCs w:val="23"/>
        </w:rPr>
        <w:t>przewiduje możliwość zastosowania prawa opcji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</w:t>
      </w:r>
      <w:r w:rsidR="00374E79">
        <w:rPr>
          <w:rFonts w:ascii="Times New Roman" w:hAnsi="Times New Roman" w:cs="Times New Roman"/>
          <w:color w:val="000000"/>
          <w:sz w:val="23"/>
          <w:szCs w:val="23"/>
        </w:rPr>
        <w:t xml:space="preserve"> mowa w art. 44</w:t>
      </w:r>
      <w:r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1 </w:t>
      </w:r>
      <w:r w:rsidRPr="004B1C1B">
        <w:rPr>
          <w:rFonts w:ascii="Times New Roman" w:hAnsi="Times New Roman" w:cs="Times New Roman"/>
          <w:color w:val="000000"/>
          <w:sz w:val="23"/>
          <w:szCs w:val="23"/>
        </w:rPr>
        <w:lastRenderedPageBreak/>
        <w:t>ustawy P</w:t>
      </w:r>
      <w:r>
        <w:rPr>
          <w:rFonts w:ascii="Times New Roman" w:hAnsi="Times New Roman" w:cs="Times New Roman"/>
          <w:color w:val="000000"/>
          <w:sz w:val="23"/>
          <w:szCs w:val="23"/>
        </w:rPr>
        <w:t>rawo zamówień publicznych</w:t>
      </w:r>
      <w:r w:rsidR="00027A1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B1C1B" w:rsidRPr="003C06E2" w:rsidRDefault="00027A13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1/ z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astosowanie przez Zamawiającego prawa opcji będzie polegać na zwiększeniu ilości przedmiotu zamówienia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 w:rsidR="004B1C1B" w:rsidRPr="003C06E2">
        <w:rPr>
          <w:rFonts w:ascii="Times New Roman" w:hAnsi="Times New Roman" w:cs="Times New Roman"/>
          <w:bCs/>
          <w:color w:val="000000"/>
          <w:sz w:val="23"/>
          <w:szCs w:val="23"/>
        </w:rPr>
        <w:t>20% zamówienia podstawowego</w:t>
      </w:r>
      <w:r w:rsidRPr="003C06E2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B1C1B" w:rsidRPr="004B1C1B" w:rsidRDefault="00027A13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2/w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szystkie wymagania zawarte w opisie przedmiotu zamówienia dotyczą także realizacji </w:t>
      </w:r>
      <w:r>
        <w:rPr>
          <w:rFonts w:ascii="Times New Roman" w:hAnsi="Times New Roman" w:cs="Times New Roman"/>
          <w:color w:val="000000"/>
          <w:sz w:val="23"/>
          <w:szCs w:val="23"/>
        </w:rPr>
        <w:t>zamówienia w ramach prawa opcji,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1C1B" w:rsidRPr="004B1C1B" w:rsidRDefault="00027A13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3/ w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>ykonani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zamówienia przy zastosowaniu prawa opcji będzie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możliwe 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w terminie do </w:t>
      </w:r>
      <w:r w:rsidR="004B1C1B" w:rsidRPr="004B1C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31</w:t>
      </w:r>
      <w:r w:rsidR="004D72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lipca </w:t>
      </w:r>
      <w:r w:rsidR="004B1C1B" w:rsidRPr="004B1C1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3C06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23</w:t>
      </w:r>
      <w:r w:rsidR="004B1C1B" w:rsidRPr="004B1C1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</w:p>
    <w:p w:rsidR="004B1C1B" w:rsidRPr="004B1C1B" w:rsidRDefault="00027A13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4/ o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zastosowaniu prawa opcji Zamawiający poinformuje Wykonawcę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pisemnie 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przed </w:t>
      </w:r>
      <w:r>
        <w:rPr>
          <w:rFonts w:ascii="Times New Roman" w:hAnsi="Times New Roman" w:cs="Times New Roman"/>
          <w:color w:val="000000"/>
          <w:sz w:val="23"/>
          <w:szCs w:val="23"/>
        </w:rPr>
        <w:t>jej realizacją,</w:t>
      </w:r>
    </w:p>
    <w:p w:rsidR="004B1C1B" w:rsidRPr="004B1C1B" w:rsidRDefault="00027A13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5/ 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>Wykonawcy nie przysługuje żadne roszczenie w</w:t>
      </w:r>
      <w:r>
        <w:rPr>
          <w:rFonts w:ascii="Times New Roman" w:hAnsi="Times New Roman" w:cs="Times New Roman"/>
          <w:color w:val="000000"/>
          <w:sz w:val="23"/>
          <w:szCs w:val="23"/>
        </w:rPr>
        <w:t>obec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Zamawiającego w przypadku, gdy Zamawiają</w:t>
      </w:r>
      <w:r>
        <w:rPr>
          <w:rFonts w:ascii="Times New Roman" w:hAnsi="Times New Roman" w:cs="Times New Roman"/>
          <w:color w:val="000000"/>
          <w:sz w:val="23"/>
          <w:szCs w:val="23"/>
        </w:rPr>
        <w:t>cy z prawa opcji nie skorzysta,</w:t>
      </w:r>
    </w:p>
    <w:p w:rsidR="00027A13" w:rsidRDefault="00027A13" w:rsidP="00027A13">
      <w:pPr>
        <w:pStyle w:val="Akapitzlist"/>
        <w:ind w:left="1090"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6/s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>korzystanie z prawa opcji nie stanowi zmiany umowy, cz</w:t>
      </w:r>
      <w:r>
        <w:rPr>
          <w:rFonts w:ascii="Times New Roman" w:hAnsi="Times New Roman" w:cs="Times New Roman"/>
          <w:color w:val="000000"/>
          <w:sz w:val="23"/>
          <w:szCs w:val="23"/>
        </w:rPr>
        <w:t>y też zawarcia dodatkowej umowy</w:t>
      </w:r>
    </w:p>
    <w:p w:rsidR="004B1C1B" w:rsidRPr="004B1C1B" w:rsidRDefault="004B1C1B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4B1C1B">
        <w:rPr>
          <w:rFonts w:ascii="Times New Roman" w:hAnsi="Times New Roman" w:cs="Times New Roman"/>
          <w:color w:val="000000"/>
          <w:sz w:val="23"/>
          <w:szCs w:val="23"/>
        </w:rPr>
        <w:t>na nowych w</w:t>
      </w:r>
      <w:r w:rsidR="00027A13">
        <w:rPr>
          <w:rFonts w:ascii="Times New Roman" w:hAnsi="Times New Roman" w:cs="Times New Roman"/>
          <w:color w:val="000000"/>
          <w:sz w:val="23"/>
          <w:szCs w:val="23"/>
        </w:rPr>
        <w:t xml:space="preserve">arunkach, </w:t>
      </w:r>
      <w:r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1C1B" w:rsidRPr="004B1C1B" w:rsidRDefault="000E3F9E" w:rsidP="00027A13">
      <w:pPr>
        <w:pStyle w:val="Akapitzlist"/>
        <w:ind w:left="109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7/</w:t>
      </w:r>
      <w:r w:rsidR="00027A13">
        <w:rPr>
          <w:rFonts w:ascii="Times New Roman" w:hAnsi="Times New Roman" w:cs="Times New Roman"/>
          <w:color w:val="000000"/>
          <w:sz w:val="23"/>
          <w:szCs w:val="23"/>
        </w:rPr>
        <w:t xml:space="preserve"> p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rawo opcji zobowiązuje Wykonawcę do realizacji zamówienia jedynie w zakresie zadeklarowanym </w:t>
      </w:r>
      <w:r w:rsidR="00027A13">
        <w:rPr>
          <w:rFonts w:ascii="Times New Roman" w:hAnsi="Times New Roman" w:cs="Times New Roman"/>
          <w:color w:val="000000"/>
          <w:sz w:val="23"/>
          <w:szCs w:val="23"/>
        </w:rPr>
        <w:t>przez Zamawiającego,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1C1B" w:rsidRPr="003C06E2" w:rsidRDefault="003C06E2" w:rsidP="00027A13">
      <w:pPr>
        <w:pStyle w:val="Akapitzlist"/>
        <w:ind w:left="1090" w:firstLine="0"/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0E3F9E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>zwiększenia przedmiotu zamówienia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 ramach prawa opcji nastąpi</w:t>
      </w:r>
      <w:r w:rsidR="004B1C1B" w:rsidRPr="004B1C1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B1C1B" w:rsidRPr="003C06E2">
        <w:rPr>
          <w:rFonts w:ascii="Times New Roman" w:hAnsi="Times New Roman" w:cs="Times New Roman"/>
          <w:bCs/>
          <w:color w:val="000000"/>
          <w:sz w:val="23"/>
          <w:szCs w:val="23"/>
        </w:rPr>
        <w:t>po takich samych cenach jednostkowych jak w zamówieniu podstawowym</w:t>
      </w:r>
      <w:r w:rsidR="004B1C1B" w:rsidRPr="003C06E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E518E" w:rsidRPr="003C06E2" w:rsidRDefault="00BE518E" w:rsidP="004B1C1B">
      <w:pPr>
        <w:tabs>
          <w:tab w:val="left" w:pos="1161"/>
        </w:tabs>
        <w:ind w:right="182"/>
        <w:jc w:val="both"/>
      </w:pPr>
    </w:p>
    <w:p w:rsidR="000F157C" w:rsidRDefault="00C20966">
      <w:pPr>
        <w:pStyle w:val="Nagwek11"/>
        <w:spacing w:before="1"/>
        <w:ind w:left="622"/>
      </w:pPr>
      <w:r>
        <w:rPr>
          <w:spacing w:val="-6"/>
        </w:rPr>
        <w:t>§</w:t>
      </w:r>
      <w:r>
        <w:rPr>
          <w:spacing w:val="-14"/>
        </w:rPr>
        <w:t xml:space="preserve"> </w:t>
      </w:r>
      <w:r>
        <w:rPr>
          <w:spacing w:val="-6"/>
        </w:rPr>
        <w:t>2.</w:t>
      </w:r>
      <w:r>
        <w:rPr>
          <w:spacing w:val="-13"/>
        </w:rPr>
        <w:t xml:space="preserve"> </w:t>
      </w:r>
    </w:p>
    <w:p w:rsidR="000F157C" w:rsidRDefault="000F157C">
      <w:pPr>
        <w:pStyle w:val="Tekstpodstawowy"/>
        <w:rPr>
          <w:b/>
        </w:rPr>
      </w:pPr>
    </w:p>
    <w:p w:rsidR="000F157C" w:rsidRDefault="00C20966" w:rsidP="00BE518E">
      <w:pPr>
        <w:pStyle w:val="Tekstpodstawowy"/>
        <w:ind w:left="802"/>
        <w:jc w:val="both"/>
      </w:pPr>
      <w:r>
        <w:t>Dostawa</w:t>
      </w:r>
      <w:r>
        <w:rPr>
          <w:spacing w:val="-5"/>
        </w:rPr>
        <w:t xml:space="preserve"> </w:t>
      </w:r>
      <w:r>
        <w:t>olejów i</w:t>
      </w:r>
      <w:r>
        <w:rPr>
          <w:spacing w:val="-2"/>
        </w:rPr>
        <w:t xml:space="preserve"> </w:t>
      </w:r>
      <w:r>
        <w:t>płynów</w:t>
      </w:r>
      <w:r>
        <w:rPr>
          <w:spacing w:val="-1"/>
        </w:rPr>
        <w:t xml:space="preserve"> </w:t>
      </w:r>
      <w:r>
        <w:t>odbywać się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sukcesywnie</w:t>
      </w:r>
      <w:r>
        <w:rPr>
          <w:spacing w:val="-1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potrzeb</w:t>
      </w:r>
      <w:r>
        <w:rPr>
          <w:spacing w:val="-1"/>
        </w:rPr>
        <w:t xml:space="preserve"> </w:t>
      </w:r>
      <w:r>
        <w:t>Zamawiającego</w:t>
      </w:r>
      <w:r w:rsidR="00BE518E">
        <w:t xml:space="preserve"> w okresie </w:t>
      </w:r>
      <w:r>
        <w:t>od</w:t>
      </w:r>
      <w:r>
        <w:rPr>
          <w:spacing w:val="-2"/>
        </w:rPr>
        <w:t xml:space="preserve"> </w:t>
      </w:r>
      <w:r w:rsidR="007938A4">
        <w:t>dnia podpisania umowy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lipca</w:t>
      </w:r>
      <w:r>
        <w:rPr>
          <w:spacing w:val="-1"/>
        </w:rPr>
        <w:t xml:space="preserve"> </w:t>
      </w:r>
      <w:r w:rsidR="00305ADC">
        <w:t>2023</w:t>
      </w:r>
      <w:r>
        <w:t>r.</w:t>
      </w:r>
    </w:p>
    <w:p w:rsidR="000F157C" w:rsidRDefault="000F157C">
      <w:pPr>
        <w:pStyle w:val="Tekstpodstawowy"/>
        <w:spacing w:before="10"/>
        <w:rPr>
          <w:sz w:val="21"/>
        </w:rPr>
      </w:pPr>
    </w:p>
    <w:p w:rsidR="000F157C" w:rsidRDefault="00C20966">
      <w:pPr>
        <w:pStyle w:val="Nagwek11"/>
      </w:pPr>
      <w:r>
        <w:t>§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</w:p>
    <w:p w:rsidR="000F157C" w:rsidRDefault="000F157C">
      <w:pPr>
        <w:pStyle w:val="Tekstpodstawowy"/>
        <w:rPr>
          <w:b/>
        </w:rPr>
      </w:pPr>
    </w:p>
    <w:p w:rsidR="000F157C" w:rsidRDefault="00C20966">
      <w:pPr>
        <w:pStyle w:val="Tekstpodstawowy"/>
        <w:ind w:left="802" w:right="178"/>
        <w:jc w:val="both"/>
      </w:pPr>
      <w:r>
        <w:t>Przedmiot umowy będzie dostarczany przez Wykonawcę do siedziby Zamawiającego w częściach,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odrębnych</w:t>
      </w:r>
      <w:r>
        <w:rPr>
          <w:spacing w:val="1"/>
        </w:rPr>
        <w:t xml:space="preserve"> </w:t>
      </w:r>
      <w:r>
        <w:t>pisemnych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7</w:t>
      </w:r>
      <w:r>
        <w:rPr>
          <w:spacing w:val="50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kalendarzowych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 dostarczenia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 w:rsidR="00BE518E">
        <w:t>na adres e-mail ……………</w:t>
      </w:r>
    </w:p>
    <w:p w:rsidR="000F157C" w:rsidRDefault="000F157C">
      <w:pPr>
        <w:pStyle w:val="Tekstpodstawowy"/>
        <w:spacing w:before="2"/>
      </w:pPr>
    </w:p>
    <w:p w:rsidR="000F157C" w:rsidRDefault="00C20966">
      <w:pPr>
        <w:pStyle w:val="Nagwek11"/>
        <w:ind w:left="619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</w:p>
    <w:p w:rsidR="000F157C" w:rsidRDefault="000F157C">
      <w:pPr>
        <w:pStyle w:val="Tekstpodstawowy"/>
        <w:rPr>
          <w:b/>
        </w:rPr>
      </w:pPr>
    </w:p>
    <w:p w:rsidR="000F157C" w:rsidRDefault="00C20966">
      <w:pPr>
        <w:pStyle w:val="Tekstpodstawowy"/>
        <w:spacing w:line="267" w:lineRule="exact"/>
        <w:ind w:left="802"/>
        <w:jc w:val="both"/>
      </w:pPr>
      <w:r>
        <w:rPr>
          <w:spacing w:val="-1"/>
        </w:rPr>
        <w:t>Zamawiającego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sprawach</w:t>
      </w:r>
      <w:r>
        <w:rPr>
          <w:spacing w:val="-11"/>
        </w:rPr>
        <w:t xml:space="preserve"> </w:t>
      </w:r>
      <w:r>
        <w:rPr>
          <w:spacing w:val="-1"/>
        </w:rPr>
        <w:t>związanych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realizacją</w:t>
      </w:r>
      <w:r>
        <w:rPr>
          <w:spacing w:val="-8"/>
        </w:rPr>
        <w:t xml:space="preserve"> </w:t>
      </w:r>
      <w:r>
        <w:rPr>
          <w:spacing w:val="-1"/>
        </w:rPr>
        <w:t>zawartej</w:t>
      </w:r>
      <w:r>
        <w:rPr>
          <w:spacing w:val="-9"/>
        </w:rPr>
        <w:t xml:space="preserve"> </w:t>
      </w:r>
      <w:r>
        <w:rPr>
          <w:spacing w:val="-1"/>
        </w:rPr>
        <w:t>umowy</w:t>
      </w:r>
      <w:r>
        <w:rPr>
          <w:spacing w:val="-9"/>
        </w:rPr>
        <w:t xml:space="preserve"> </w:t>
      </w:r>
      <w:r>
        <w:rPr>
          <w:spacing w:val="-1"/>
        </w:rPr>
        <w:t>będzie</w:t>
      </w:r>
      <w:r>
        <w:rPr>
          <w:spacing w:val="-9"/>
        </w:rPr>
        <w:t xml:space="preserve"> </w:t>
      </w:r>
      <w:r>
        <w:rPr>
          <w:spacing w:val="-1"/>
        </w:rPr>
        <w:t>reprezentował</w:t>
      </w:r>
      <w:r>
        <w:rPr>
          <w:spacing w:val="-6"/>
        </w:rPr>
        <w:t xml:space="preserve"> </w:t>
      </w:r>
      <w:r>
        <w:t>Pan/</w:t>
      </w:r>
      <w:r>
        <w:rPr>
          <w:spacing w:val="-9"/>
        </w:rPr>
        <w:t xml:space="preserve"> </w:t>
      </w:r>
      <w:r>
        <w:t>Pani</w:t>
      </w:r>
    </w:p>
    <w:p w:rsidR="000F157C" w:rsidRDefault="00C20966" w:rsidP="00C12092">
      <w:pPr>
        <w:pStyle w:val="Tekstpodstawowy"/>
        <w:ind w:left="802" w:right="180"/>
        <w:jc w:val="both"/>
        <w:rPr>
          <w:sz w:val="20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………………………………………………………………………………………………………………………………………………….………..</w:t>
      </w:r>
      <w:r>
        <w:rPr>
          <w:spacing w:val="-2"/>
        </w:rPr>
        <w:t xml:space="preserve"> </w:t>
      </w:r>
      <w:r>
        <w:t xml:space="preserve">tel. ………………..……….., </w:t>
      </w:r>
      <w:r w:rsidR="00BE518E">
        <w:t>e</w:t>
      </w:r>
      <w:r>
        <w:t>-mail: ………………………………………, a Wykonawcę</w:t>
      </w:r>
      <w:r>
        <w:rPr>
          <w:spacing w:val="1"/>
        </w:rPr>
        <w:t xml:space="preserve"> </w:t>
      </w:r>
      <w:r>
        <w:rPr>
          <w:spacing w:val="-3"/>
        </w:rPr>
        <w:t>Pan/ Pani ……………………………………………………………………………………………………………………….…………………..</w:t>
      </w:r>
      <w:r>
        <w:rPr>
          <w:spacing w:val="-2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………………..………..,</w:t>
      </w:r>
      <w:r>
        <w:rPr>
          <w:spacing w:val="-8"/>
        </w:rPr>
        <w:t xml:space="preserve"> </w:t>
      </w:r>
      <w:r>
        <w:t>e-mail:</w:t>
      </w:r>
      <w:r>
        <w:rPr>
          <w:spacing w:val="-9"/>
        </w:rPr>
        <w:t xml:space="preserve"> </w:t>
      </w:r>
      <w:r>
        <w:t>……………………………………………</w:t>
      </w:r>
    </w:p>
    <w:p w:rsidR="000F157C" w:rsidRDefault="000F157C">
      <w:pPr>
        <w:pStyle w:val="Tekstpodstawowy"/>
        <w:spacing w:before="1"/>
        <w:rPr>
          <w:sz w:val="29"/>
        </w:rPr>
      </w:pPr>
    </w:p>
    <w:p w:rsidR="000F157C" w:rsidRDefault="00C20966">
      <w:pPr>
        <w:pStyle w:val="Nagwek11"/>
        <w:spacing w:before="56"/>
        <w:ind w:left="615"/>
      </w:pPr>
      <w:r>
        <w:t>§</w:t>
      </w:r>
      <w:r>
        <w:rPr>
          <w:spacing w:val="-2"/>
        </w:rPr>
        <w:t xml:space="preserve"> </w:t>
      </w:r>
      <w:r>
        <w:t>5.</w:t>
      </w:r>
    </w:p>
    <w:p w:rsidR="000F157C" w:rsidRDefault="000F157C">
      <w:pPr>
        <w:pStyle w:val="Tekstpodstawowy"/>
        <w:spacing w:before="1"/>
        <w:rPr>
          <w:b/>
        </w:rPr>
      </w:pPr>
    </w:p>
    <w:p w:rsidR="000F157C" w:rsidRDefault="00C20966">
      <w:pPr>
        <w:pStyle w:val="Akapitzlist"/>
        <w:numPr>
          <w:ilvl w:val="0"/>
          <w:numId w:val="4"/>
        </w:numPr>
        <w:tabs>
          <w:tab w:val="left" w:pos="1163"/>
          <w:tab w:val="left" w:leader="dot" w:pos="9093"/>
        </w:tabs>
        <w:ind w:right="177"/>
      </w:pPr>
      <w:r>
        <w:t>Strony</w:t>
      </w:r>
      <w:r>
        <w:rPr>
          <w:spacing w:val="13"/>
        </w:rPr>
        <w:t xml:space="preserve"> </w:t>
      </w:r>
      <w:r>
        <w:t>ustalają,</w:t>
      </w:r>
      <w:r>
        <w:rPr>
          <w:spacing w:val="13"/>
        </w:rPr>
        <w:t xml:space="preserve"> </w:t>
      </w:r>
      <w:r>
        <w:t>że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wykonanie</w:t>
      </w:r>
      <w:r>
        <w:rPr>
          <w:spacing w:val="14"/>
        </w:rPr>
        <w:t xml:space="preserve"> </w:t>
      </w:r>
      <w:r>
        <w:t>przedmiotu</w:t>
      </w:r>
      <w:r>
        <w:rPr>
          <w:spacing w:val="12"/>
        </w:rPr>
        <w:t xml:space="preserve"> </w:t>
      </w:r>
      <w:r>
        <w:t>umowy</w:t>
      </w:r>
      <w:r>
        <w:rPr>
          <w:spacing w:val="12"/>
        </w:rPr>
        <w:t xml:space="preserve"> </w:t>
      </w:r>
      <w:r>
        <w:t>Zamawiający</w:t>
      </w:r>
      <w:r>
        <w:rPr>
          <w:spacing w:val="14"/>
        </w:rPr>
        <w:t xml:space="preserve"> </w:t>
      </w:r>
      <w:r>
        <w:t>zapłaci</w:t>
      </w:r>
      <w:r>
        <w:rPr>
          <w:spacing w:val="12"/>
        </w:rPr>
        <w:t xml:space="preserve"> </w:t>
      </w:r>
      <w:r>
        <w:t>cenę</w:t>
      </w:r>
      <w:r>
        <w:rPr>
          <w:spacing w:val="31"/>
        </w:rPr>
        <w:t xml:space="preserve"> </w:t>
      </w:r>
      <w:r w:rsidR="00BE518E">
        <w:rPr>
          <w:spacing w:val="31"/>
        </w:rPr>
        <w:t xml:space="preserve"> </w:t>
      </w:r>
      <w:r w:rsidR="00BE518E">
        <w:t>wynikającą</w:t>
      </w:r>
      <w:r>
        <w:rPr>
          <w:spacing w:val="59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oferty</w:t>
      </w:r>
      <w:r>
        <w:rPr>
          <w:spacing w:val="59"/>
        </w:rPr>
        <w:t xml:space="preserve"> </w:t>
      </w:r>
      <w:r>
        <w:t>Wykonawcy</w:t>
      </w:r>
      <w:r>
        <w:rPr>
          <w:spacing w:val="60"/>
        </w:rPr>
        <w:t xml:space="preserve"> </w:t>
      </w:r>
      <w:r>
        <w:t>tj.</w:t>
      </w:r>
      <w:r>
        <w:rPr>
          <w:rFonts w:ascii="Times New Roman" w:hAnsi="Times New Roman"/>
        </w:rPr>
        <w:tab/>
      </w:r>
      <w:r>
        <w:t>brutto</w:t>
      </w:r>
    </w:p>
    <w:p w:rsidR="000F157C" w:rsidRDefault="00C20966">
      <w:pPr>
        <w:pStyle w:val="Tekstpodstawowy"/>
        <w:tabs>
          <w:tab w:val="left" w:leader="dot" w:pos="4466"/>
        </w:tabs>
        <w:ind w:left="1162"/>
      </w:pPr>
      <w:r>
        <w:t>(słownie:</w:t>
      </w:r>
      <w:r>
        <w:rPr>
          <w:rFonts w:ascii="Times New Roman" w:hAnsi="Times New Roman"/>
        </w:rPr>
        <w:tab/>
      </w:r>
      <w:r>
        <w:t>).</w:t>
      </w:r>
    </w:p>
    <w:p w:rsidR="000F157C" w:rsidRDefault="00C20966">
      <w:pPr>
        <w:pStyle w:val="Akapitzlist"/>
        <w:numPr>
          <w:ilvl w:val="0"/>
          <w:numId w:val="4"/>
        </w:numPr>
        <w:tabs>
          <w:tab w:val="left" w:pos="1163"/>
        </w:tabs>
        <w:spacing w:before="1"/>
        <w:ind w:hanging="361"/>
      </w:pPr>
      <w:r>
        <w:t>Zamawiający</w:t>
      </w:r>
      <w:r>
        <w:rPr>
          <w:spacing w:val="71"/>
        </w:rPr>
        <w:t xml:space="preserve"> </w:t>
      </w:r>
      <w:r>
        <w:t xml:space="preserve">zapłaci  </w:t>
      </w:r>
      <w:r>
        <w:rPr>
          <w:spacing w:val="20"/>
        </w:rPr>
        <w:t xml:space="preserve"> </w:t>
      </w:r>
      <w:r>
        <w:t xml:space="preserve">Wykonawcy  </w:t>
      </w:r>
      <w:r>
        <w:rPr>
          <w:spacing w:val="25"/>
        </w:rPr>
        <w:t xml:space="preserve"> </w:t>
      </w:r>
      <w:r>
        <w:t xml:space="preserve">za  </w:t>
      </w:r>
      <w:r>
        <w:rPr>
          <w:spacing w:val="19"/>
        </w:rPr>
        <w:t xml:space="preserve"> </w:t>
      </w:r>
      <w:r>
        <w:t xml:space="preserve">każdą  </w:t>
      </w:r>
      <w:r>
        <w:rPr>
          <w:spacing w:val="22"/>
        </w:rPr>
        <w:t xml:space="preserve"> </w:t>
      </w:r>
      <w:r>
        <w:t xml:space="preserve">część  </w:t>
      </w:r>
      <w:r>
        <w:rPr>
          <w:spacing w:val="23"/>
        </w:rPr>
        <w:t xml:space="preserve"> </w:t>
      </w:r>
      <w:r>
        <w:t xml:space="preserve">dostawy  </w:t>
      </w:r>
      <w:r>
        <w:rPr>
          <w:spacing w:val="21"/>
        </w:rPr>
        <w:t xml:space="preserve"> </w:t>
      </w:r>
      <w:r>
        <w:t xml:space="preserve">olejów  </w:t>
      </w:r>
      <w:r>
        <w:rPr>
          <w:spacing w:val="22"/>
        </w:rPr>
        <w:t xml:space="preserve"> </w:t>
      </w:r>
      <w:r>
        <w:t xml:space="preserve">i  </w:t>
      </w:r>
      <w:r>
        <w:rPr>
          <w:spacing w:val="23"/>
        </w:rPr>
        <w:t xml:space="preserve"> </w:t>
      </w:r>
      <w:r>
        <w:t xml:space="preserve">płynów  </w:t>
      </w:r>
      <w:r>
        <w:rPr>
          <w:spacing w:val="21"/>
        </w:rPr>
        <w:t xml:space="preserve"> </w:t>
      </w:r>
      <w:r>
        <w:t>należne</w:t>
      </w:r>
    </w:p>
    <w:p w:rsidR="000F157C" w:rsidRDefault="00C20966">
      <w:pPr>
        <w:pStyle w:val="Tekstpodstawowy"/>
        <w:tabs>
          <w:tab w:val="left" w:leader="dot" w:pos="8652"/>
        </w:tabs>
        <w:ind w:left="1162"/>
      </w:pPr>
      <w:r>
        <w:t>wynagrodzenie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prawidłowo</w:t>
      </w:r>
      <w:r>
        <w:rPr>
          <w:spacing w:val="3"/>
        </w:rPr>
        <w:t xml:space="preserve"> </w:t>
      </w:r>
      <w:r>
        <w:t>wystawionej</w:t>
      </w:r>
      <w:r>
        <w:rPr>
          <w:spacing w:val="3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4"/>
        </w:rPr>
        <w:t xml:space="preserve"> </w:t>
      </w:r>
      <w:r>
        <w:t>do</w:t>
      </w:r>
      <w:r w:rsidR="00BE518E">
        <w:t xml:space="preserve"> </w:t>
      </w:r>
      <w:r w:rsidR="007938A4">
        <w:t>………..</w:t>
      </w:r>
      <w:bookmarkStart w:id="0" w:name="_GoBack"/>
      <w:bookmarkEnd w:id="0"/>
      <w:r w:rsidR="00BE518E">
        <w:t xml:space="preserve"> d</w:t>
      </w:r>
      <w:r>
        <w:t>ni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daty</w:t>
      </w:r>
    </w:p>
    <w:p w:rsidR="000F157C" w:rsidRDefault="00C20966">
      <w:pPr>
        <w:pStyle w:val="Tekstpodstawowy"/>
        <w:ind w:left="1162"/>
      </w:pPr>
      <w:r>
        <w:t>jej</w:t>
      </w:r>
      <w:r>
        <w:rPr>
          <w:spacing w:val="-2"/>
        </w:rPr>
        <w:t xml:space="preserve"> </w:t>
      </w:r>
      <w:r>
        <w:t>wystawienia.</w:t>
      </w:r>
    </w:p>
    <w:p w:rsidR="000F157C" w:rsidRDefault="000F157C">
      <w:pPr>
        <w:pStyle w:val="Tekstpodstawowy"/>
        <w:spacing w:before="10"/>
        <w:rPr>
          <w:sz w:val="21"/>
        </w:rPr>
      </w:pPr>
    </w:p>
    <w:p w:rsidR="000F157C" w:rsidRDefault="00BE518E">
      <w:pPr>
        <w:pStyle w:val="Nagwek11"/>
        <w:ind w:left="619"/>
      </w:pPr>
      <w:r>
        <w:t xml:space="preserve">§ 6. </w:t>
      </w:r>
    </w:p>
    <w:p w:rsidR="000F157C" w:rsidRDefault="000F157C">
      <w:pPr>
        <w:pStyle w:val="Tekstpodstawowy"/>
        <w:spacing w:before="1"/>
        <w:rPr>
          <w:b/>
        </w:rPr>
      </w:pPr>
    </w:p>
    <w:p w:rsidR="000F157C" w:rsidRDefault="00C20966">
      <w:pPr>
        <w:pStyle w:val="Akapitzlist"/>
        <w:numPr>
          <w:ilvl w:val="0"/>
          <w:numId w:val="3"/>
        </w:numPr>
        <w:tabs>
          <w:tab w:val="left" w:pos="1163"/>
        </w:tabs>
        <w:ind w:right="179"/>
        <w:jc w:val="both"/>
      </w:pPr>
      <w:r>
        <w:t>Wykonawca zapłaci Zamawiającemu karę umowną za</w:t>
      </w:r>
      <w:r>
        <w:rPr>
          <w:spacing w:val="49"/>
        </w:rPr>
        <w:t xml:space="preserve"> </w:t>
      </w:r>
      <w:r>
        <w:t>opóźnienie w dostawie olejów i płynów</w:t>
      </w:r>
      <w:r>
        <w:rPr>
          <w:spacing w:val="1"/>
        </w:rPr>
        <w:t xml:space="preserve"> </w:t>
      </w:r>
      <w:r>
        <w:t>w wysokości</w:t>
      </w:r>
      <w:r>
        <w:rPr>
          <w:spacing w:val="-2"/>
        </w:rPr>
        <w:t xml:space="preserve"> </w:t>
      </w:r>
      <w:r>
        <w:t>100,00</w:t>
      </w:r>
      <w:r w:rsidR="00BE518E">
        <w:t xml:space="preserve"> </w:t>
      </w:r>
      <w:r>
        <w:t xml:space="preserve"> zł</w:t>
      </w:r>
      <w:r>
        <w:rPr>
          <w:spacing w:val="1"/>
        </w:rPr>
        <w:t xml:space="preserve"> </w:t>
      </w:r>
      <w:r>
        <w:t>za każdy dzień</w:t>
      </w:r>
      <w:r>
        <w:rPr>
          <w:spacing w:val="-4"/>
        </w:rPr>
        <w:t xml:space="preserve"> </w:t>
      </w:r>
      <w:r w:rsidR="00BE518E">
        <w:t>opóźnienia licząc od terminu określonego w § 3.</w:t>
      </w:r>
    </w:p>
    <w:p w:rsidR="000F157C" w:rsidRDefault="00C20966">
      <w:pPr>
        <w:pStyle w:val="Akapitzlist"/>
        <w:numPr>
          <w:ilvl w:val="0"/>
          <w:numId w:val="3"/>
        </w:numPr>
        <w:tabs>
          <w:tab w:val="left" w:pos="1163"/>
        </w:tabs>
        <w:spacing w:before="1"/>
        <w:ind w:right="184"/>
        <w:jc w:val="both"/>
      </w:pPr>
      <w:r>
        <w:t>Wykonawca karę umowną zobowiązany jest zapłacić Zamawiającemu na podstawie pisemnego</w:t>
      </w:r>
      <w:r>
        <w:rPr>
          <w:spacing w:val="-47"/>
        </w:rPr>
        <w:t xml:space="preserve"> </w:t>
      </w:r>
      <w:r>
        <w:t>wezwania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noty</w:t>
      </w:r>
      <w:r>
        <w:rPr>
          <w:spacing w:val="-3"/>
        </w:rPr>
        <w:t xml:space="preserve"> </w:t>
      </w:r>
      <w:r>
        <w:t>księgowej 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10 dni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wystawienia.</w:t>
      </w:r>
    </w:p>
    <w:p w:rsidR="000F157C" w:rsidRDefault="00C20966">
      <w:pPr>
        <w:pStyle w:val="Akapitzlist"/>
        <w:numPr>
          <w:ilvl w:val="0"/>
          <w:numId w:val="3"/>
        </w:numPr>
        <w:tabs>
          <w:tab w:val="left" w:pos="1124"/>
        </w:tabs>
        <w:ind w:right="197"/>
        <w:jc w:val="both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ceny</w:t>
      </w:r>
      <w:r>
        <w:rPr>
          <w:spacing w:val="50"/>
        </w:rPr>
        <w:t xml:space="preserve"> </w:t>
      </w:r>
      <w:r>
        <w:t>przysługującej</w:t>
      </w:r>
      <w:r>
        <w:rPr>
          <w:spacing w:val="1"/>
        </w:rPr>
        <w:t xml:space="preserve"> </w:t>
      </w:r>
      <w:r>
        <w:t>Wykonawcy</w:t>
      </w:r>
      <w:r>
        <w:rPr>
          <w:spacing w:val="78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 xml:space="preserve">podstawie  </w:t>
      </w:r>
      <w:r>
        <w:rPr>
          <w:spacing w:val="27"/>
        </w:rPr>
        <w:t xml:space="preserve"> </w:t>
      </w:r>
      <w:r>
        <w:t xml:space="preserve">stosownego  </w:t>
      </w:r>
      <w:r>
        <w:rPr>
          <w:spacing w:val="28"/>
        </w:rPr>
        <w:t xml:space="preserve"> </w:t>
      </w:r>
      <w:r>
        <w:t xml:space="preserve">oświadczenia  </w:t>
      </w:r>
      <w:r>
        <w:rPr>
          <w:spacing w:val="26"/>
        </w:rPr>
        <w:t xml:space="preserve"> </w:t>
      </w:r>
      <w:r>
        <w:t xml:space="preserve">w  </w:t>
      </w:r>
      <w:r>
        <w:rPr>
          <w:spacing w:val="27"/>
        </w:rPr>
        <w:t xml:space="preserve"> </w:t>
      </w:r>
      <w:r>
        <w:t xml:space="preserve">przypadku  </w:t>
      </w:r>
      <w:r>
        <w:rPr>
          <w:spacing w:val="28"/>
        </w:rPr>
        <w:t xml:space="preserve"> </w:t>
      </w:r>
      <w:r>
        <w:t xml:space="preserve">jej  </w:t>
      </w:r>
      <w:r>
        <w:rPr>
          <w:spacing w:val="29"/>
        </w:rPr>
        <w:t xml:space="preserve"> </w:t>
      </w:r>
      <w:r>
        <w:t>niezapłacenia</w:t>
      </w:r>
      <w:r>
        <w:rPr>
          <w:spacing w:val="1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terminie</w:t>
      </w:r>
      <w:r>
        <w:rPr>
          <w:spacing w:val="5"/>
        </w:rPr>
        <w:t xml:space="preserve"> </w:t>
      </w:r>
      <w:r>
        <w:t>określonym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ust.</w:t>
      </w:r>
      <w:r>
        <w:rPr>
          <w:spacing w:val="5"/>
        </w:rPr>
        <w:t xml:space="preserve"> </w:t>
      </w:r>
      <w:r>
        <w:t>2.</w:t>
      </w:r>
    </w:p>
    <w:p w:rsidR="00BE518E" w:rsidRDefault="00BE518E" w:rsidP="00BE518E">
      <w:pPr>
        <w:pStyle w:val="Akapitzlist"/>
        <w:numPr>
          <w:ilvl w:val="0"/>
          <w:numId w:val="3"/>
        </w:numPr>
        <w:tabs>
          <w:tab w:val="left" w:pos="582"/>
        </w:tabs>
        <w:spacing w:before="101"/>
        <w:ind w:right="324"/>
      </w:pPr>
      <w:r>
        <w:lastRenderedPageBreak/>
        <w:t xml:space="preserve">Naliczone kary umowne nie mogą przekroczyć </w:t>
      </w:r>
      <w:r w:rsidR="00A03FE0">
        <w:t xml:space="preserve"> </w:t>
      </w:r>
      <w:r>
        <w:t xml:space="preserve">50% wartości każdej dostawy. </w:t>
      </w:r>
    </w:p>
    <w:p w:rsidR="00BE518E" w:rsidRDefault="00BE518E" w:rsidP="00BE518E">
      <w:pPr>
        <w:pStyle w:val="Tekstpodstawowy"/>
      </w:pPr>
    </w:p>
    <w:p w:rsidR="000F157C" w:rsidRDefault="000F157C">
      <w:pPr>
        <w:pStyle w:val="Tekstpodstawowy"/>
        <w:spacing w:before="11"/>
        <w:rPr>
          <w:sz w:val="21"/>
        </w:rPr>
      </w:pPr>
    </w:p>
    <w:p w:rsidR="000F157C" w:rsidRDefault="00C20966">
      <w:pPr>
        <w:pStyle w:val="Nagwek11"/>
      </w:pPr>
      <w:r>
        <w:t>§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</w:p>
    <w:p w:rsidR="000F157C" w:rsidRDefault="000F157C">
      <w:pPr>
        <w:pStyle w:val="Tekstpodstawowy"/>
        <w:rPr>
          <w:b/>
        </w:rPr>
      </w:pPr>
    </w:p>
    <w:p w:rsidR="000F157C" w:rsidRDefault="00C20966">
      <w:pPr>
        <w:pStyle w:val="Akapitzlist"/>
        <w:numPr>
          <w:ilvl w:val="0"/>
          <w:numId w:val="2"/>
        </w:numPr>
        <w:tabs>
          <w:tab w:val="left" w:pos="1033"/>
        </w:tabs>
        <w:spacing w:before="1"/>
        <w:ind w:hanging="231"/>
        <w:jc w:val="both"/>
      </w:pPr>
      <w:r>
        <w:t>Wszelkie</w:t>
      </w:r>
      <w:r>
        <w:rPr>
          <w:spacing w:val="28"/>
        </w:rPr>
        <w:t xml:space="preserve"> </w:t>
      </w:r>
      <w:r>
        <w:t>zmiany</w:t>
      </w:r>
      <w:r>
        <w:rPr>
          <w:spacing w:val="26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wymagają</w:t>
      </w:r>
      <w:r>
        <w:rPr>
          <w:spacing w:val="24"/>
        </w:rPr>
        <w:t xml:space="preserve"> </w:t>
      </w:r>
      <w:r>
        <w:t>formy</w:t>
      </w:r>
      <w:r>
        <w:rPr>
          <w:spacing w:val="39"/>
        </w:rPr>
        <w:t xml:space="preserve"> </w:t>
      </w:r>
      <w:r>
        <w:t>pisemnej</w:t>
      </w:r>
      <w:r>
        <w:rPr>
          <w:spacing w:val="25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rygorem</w:t>
      </w:r>
      <w:r>
        <w:rPr>
          <w:spacing w:val="26"/>
        </w:rPr>
        <w:t xml:space="preserve"> </w:t>
      </w:r>
      <w:r>
        <w:t>nieważności.</w:t>
      </w:r>
    </w:p>
    <w:p w:rsidR="000F157C" w:rsidRDefault="00C20966">
      <w:pPr>
        <w:pStyle w:val="Akapitzlist"/>
        <w:numPr>
          <w:ilvl w:val="0"/>
          <w:numId w:val="2"/>
        </w:numPr>
        <w:tabs>
          <w:tab w:val="left" w:pos="1033"/>
        </w:tabs>
        <w:ind w:hanging="231"/>
        <w:jc w:val="both"/>
      </w:pPr>
      <w:r>
        <w:t>Zamawiający</w:t>
      </w:r>
      <w:r>
        <w:rPr>
          <w:spacing w:val="30"/>
        </w:rPr>
        <w:t xml:space="preserve"> </w:t>
      </w:r>
      <w:r>
        <w:t>wprowadza</w:t>
      </w:r>
      <w:r>
        <w:rPr>
          <w:spacing w:val="32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niniejszej</w:t>
      </w:r>
      <w:r>
        <w:rPr>
          <w:spacing w:val="32"/>
        </w:rPr>
        <w:t xml:space="preserve"> </w:t>
      </w:r>
      <w:r>
        <w:t>umowy</w:t>
      </w:r>
      <w:r>
        <w:rPr>
          <w:spacing w:val="30"/>
        </w:rPr>
        <w:t xml:space="preserve"> </w:t>
      </w:r>
      <w:r>
        <w:t>następujący</w:t>
      </w:r>
      <w:r>
        <w:rPr>
          <w:spacing w:val="31"/>
        </w:rPr>
        <w:t xml:space="preserve"> </w:t>
      </w:r>
      <w:r>
        <w:t>katalog</w:t>
      </w:r>
      <w:r>
        <w:rPr>
          <w:spacing w:val="28"/>
        </w:rPr>
        <w:t xml:space="preserve"> </w:t>
      </w:r>
      <w:r>
        <w:t>dopuszczalnych</w:t>
      </w:r>
      <w:r>
        <w:rPr>
          <w:spacing w:val="28"/>
        </w:rPr>
        <w:t xml:space="preserve"> </w:t>
      </w:r>
      <w:r>
        <w:t>zmian:</w:t>
      </w:r>
    </w:p>
    <w:p w:rsidR="000F157C" w:rsidRDefault="00C20966">
      <w:pPr>
        <w:pStyle w:val="Akapitzlist"/>
        <w:numPr>
          <w:ilvl w:val="1"/>
          <w:numId w:val="2"/>
        </w:numPr>
        <w:tabs>
          <w:tab w:val="left" w:pos="1451"/>
        </w:tabs>
        <w:spacing w:before="1"/>
        <w:ind w:right="188"/>
        <w:jc w:val="both"/>
      </w:pPr>
      <w:r>
        <w:t>zmiana</w:t>
      </w:r>
      <w:r>
        <w:rPr>
          <w:spacing w:val="1"/>
        </w:rPr>
        <w:t xml:space="preserve"> </w:t>
      </w:r>
      <w:r>
        <w:t>osób odpowiedzialnych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nadzór</w:t>
      </w:r>
      <w:r>
        <w:rPr>
          <w:spacing w:val="50"/>
        </w:rPr>
        <w:t xml:space="preserve"> </w:t>
      </w:r>
      <w:r>
        <w:t>nad przedmiotem</w:t>
      </w:r>
      <w:r>
        <w:rPr>
          <w:spacing w:val="50"/>
        </w:rPr>
        <w:t xml:space="preserve"> </w:t>
      </w:r>
      <w:r>
        <w:t>umowy,</w:t>
      </w:r>
      <w:r>
        <w:rPr>
          <w:spacing w:val="49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bezpośredni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wykonanie</w:t>
      </w:r>
      <w:r>
        <w:rPr>
          <w:spacing w:val="50"/>
        </w:rPr>
        <w:t xml:space="preserve"> </w:t>
      </w:r>
      <w:r>
        <w:t>umowy</w:t>
      </w:r>
      <w:r>
        <w:rPr>
          <w:spacing w:val="50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gdyby wskutek wydarzeń losowych osoby wskazane w umowie nie mogły pełnić swoich</w:t>
      </w:r>
      <w:r>
        <w:rPr>
          <w:spacing w:val="1"/>
        </w:rPr>
        <w:t xml:space="preserve"> </w:t>
      </w:r>
      <w:r>
        <w:t>czynności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okresie</w:t>
      </w:r>
      <w:r>
        <w:rPr>
          <w:spacing w:val="6"/>
        </w:rPr>
        <w:t xml:space="preserve"> </w:t>
      </w:r>
      <w:r>
        <w:t>obowiązywania</w:t>
      </w:r>
      <w:r>
        <w:rPr>
          <w:spacing w:val="8"/>
        </w:rPr>
        <w:t xml:space="preserve"> </w:t>
      </w:r>
      <w:r>
        <w:t>umowy;</w:t>
      </w:r>
    </w:p>
    <w:p w:rsidR="000F157C" w:rsidRDefault="00C20966">
      <w:pPr>
        <w:pStyle w:val="Akapitzlist"/>
        <w:numPr>
          <w:ilvl w:val="1"/>
          <w:numId w:val="2"/>
        </w:numPr>
        <w:tabs>
          <w:tab w:val="left" w:pos="1451"/>
        </w:tabs>
        <w:ind w:right="191"/>
        <w:jc w:val="both"/>
      </w:pPr>
      <w:r>
        <w:t>zmiany</w:t>
      </w:r>
      <w:r>
        <w:rPr>
          <w:spacing w:val="83"/>
        </w:rPr>
        <w:t xml:space="preserve"> </w:t>
      </w:r>
      <w:r>
        <w:t>prowadzące</w:t>
      </w:r>
      <w:r>
        <w:rPr>
          <w:spacing w:val="82"/>
        </w:rPr>
        <w:t xml:space="preserve"> </w:t>
      </w:r>
      <w:r>
        <w:t xml:space="preserve">do  </w:t>
      </w:r>
      <w:r>
        <w:rPr>
          <w:spacing w:val="29"/>
        </w:rPr>
        <w:t xml:space="preserve"> </w:t>
      </w:r>
      <w:r>
        <w:t xml:space="preserve">likwidacji  </w:t>
      </w:r>
      <w:r>
        <w:rPr>
          <w:spacing w:val="31"/>
        </w:rPr>
        <w:t xml:space="preserve"> </w:t>
      </w:r>
      <w:r>
        <w:t xml:space="preserve">oczywistych  </w:t>
      </w:r>
      <w:r>
        <w:rPr>
          <w:spacing w:val="27"/>
        </w:rPr>
        <w:t xml:space="preserve"> </w:t>
      </w:r>
      <w:r>
        <w:t xml:space="preserve">omyłek  </w:t>
      </w:r>
      <w:r>
        <w:rPr>
          <w:spacing w:val="31"/>
        </w:rPr>
        <w:t xml:space="preserve"> </w:t>
      </w:r>
      <w:r>
        <w:t xml:space="preserve">pisarskich  </w:t>
      </w:r>
      <w:r>
        <w:rPr>
          <w:spacing w:val="31"/>
        </w:rPr>
        <w:t xml:space="preserve"> </w:t>
      </w:r>
      <w:r>
        <w:t xml:space="preserve">i  </w:t>
      </w:r>
      <w:r>
        <w:rPr>
          <w:spacing w:val="28"/>
        </w:rPr>
        <w:t xml:space="preserve"> </w:t>
      </w:r>
      <w:r>
        <w:t>rachunkowych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3"/>
        </w:rPr>
        <w:t xml:space="preserve"> </w:t>
      </w:r>
      <w:r>
        <w:t>umowy.</w:t>
      </w:r>
    </w:p>
    <w:p w:rsidR="000F157C" w:rsidRDefault="00C20966">
      <w:pPr>
        <w:pStyle w:val="Akapitzlist"/>
        <w:numPr>
          <w:ilvl w:val="1"/>
          <w:numId w:val="2"/>
        </w:numPr>
        <w:tabs>
          <w:tab w:val="left" w:pos="1451"/>
        </w:tabs>
        <w:ind w:right="178"/>
        <w:jc w:val="both"/>
      </w:pPr>
      <w:r>
        <w:t>zmiany uzasadnione okolicznościami, o których mowa w art. 357</w:t>
      </w:r>
      <w:r>
        <w:rPr>
          <w:vertAlign w:val="superscript"/>
        </w:rPr>
        <w:t>1</w:t>
      </w:r>
      <w:r>
        <w:t xml:space="preserve"> k.c. - Jeżeli z powodu</w:t>
      </w:r>
      <w:r>
        <w:rPr>
          <w:spacing w:val="1"/>
        </w:rPr>
        <w:t xml:space="preserve"> </w:t>
      </w:r>
      <w:r>
        <w:t>nadzwyczajnej zmiany stosunków spełnienie świadczenia byłoby połączone z nadmiernymi</w:t>
      </w:r>
      <w:r>
        <w:rPr>
          <w:spacing w:val="1"/>
        </w:rPr>
        <w:t xml:space="preserve"> </w:t>
      </w:r>
      <w:r>
        <w:t>trudnościami albo groziłoby jednej ze stron rażąco stratą, czego strony nie przewidziały przy</w:t>
      </w:r>
      <w:r>
        <w:rPr>
          <w:spacing w:val="-47"/>
        </w:rPr>
        <w:t xml:space="preserve"> </w:t>
      </w:r>
      <w:r>
        <w:t>zawarciu umowy, sąd może po rozważeniu interesów stron, zgodnie z zasadami współżycia</w:t>
      </w:r>
      <w:r>
        <w:rPr>
          <w:spacing w:val="1"/>
        </w:rPr>
        <w:t xml:space="preserve"> </w:t>
      </w:r>
      <w:r>
        <w:t>społecznego, oznaczać sposób wykonania zobowiązania, wysokość świadczenia lub nawet</w:t>
      </w:r>
      <w:r>
        <w:rPr>
          <w:spacing w:val="1"/>
        </w:rPr>
        <w:t xml:space="preserve"> </w:t>
      </w:r>
      <w:r>
        <w:t>orzec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rozwiązaniu</w:t>
      </w:r>
      <w:r>
        <w:rPr>
          <w:spacing w:val="4"/>
        </w:rPr>
        <w:t xml:space="preserve"> </w:t>
      </w:r>
      <w:r w:rsidR="00A03FE0">
        <w:t>umowy.</w:t>
      </w:r>
    </w:p>
    <w:p w:rsidR="000F157C" w:rsidRDefault="00C20966">
      <w:pPr>
        <w:pStyle w:val="Akapitzlist"/>
        <w:numPr>
          <w:ilvl w:val="0"/>
          <w:numId w:val="2"/>
        </w:numPr>
        <w:tabs>
          <w:tab w:val="left" w:pos="1163"/>
        </w:tabs>
        <w:spacing w:before="3" w:line="237" w:lineRule="auto"/>
        <w:ind w:left="1201" w:right="183" w:hanging="399"/>
        <w:jc w:val="both"/>
      </w:pPr>
      <w:r>
        <w:t>Wszystkie</w:t>
      </w:r>
      <w:r>
        <w:rPr>
          <w:spacing w:val="1"/>
        </w:rPr>
        <w:t xml:space="preserve"> </w:t>
      </w:r>
      <w:r>
        <w:t>powyższe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t>katalog</w:t>
      </w:r>
      <w:r>
        <w:rPr>
          <w:spacing w:val="1"/>
        </w:rPr>
        <w:t xml:space="preserve"> </w:t>
      </w:r>
      <w:r>
        <w:t>zmian,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wyrazić</w:t>
      </w:r>
      <w:r>
        <w:rPr>
          <w:spacing w:val="-4"/>
        </w:rPr>
        <w:t xml:space="preserve"> </w:t>
      </w:r>
      <w:r>
        <w:t>zgodę. Nie</w:t>
      </w:r>
      <w:r>
        <w:rPr>
          <w:spacing w:val="-2"/>
        </w:rPr>
        <w:t xml:space="preserve"> </w:t>
      </w:r>
      <w:r>
        <w:t>stanowią jednocześnie zobowiązania do</w:t>
      </w:r>
      <w:r>
        <w:rPr>
          <w:spacing w:val="1"/>
        </w:rPr>
        <w:t xml:space="preserve"> </w:t>
      </w:r>
      <w:r>
        <w:t>wyrażenia</w:t>
      </w:r>
      <w:r>
        <w:rPr>
          <w:spacing w:val="-2"/>
        </w:rPr>
        <w:t xml:space="preserve"> </w:t>
      </w:r>
      <w:r>
        <w:t>takiej</w:t>
      </w:r>
      <w:r>
        <w:rPr>
          <w:spacing w:val="-4"/>
        </w:rPr>
        <w:t xml:space="preserve"> </w:t>
      </w:r>
      <w:r>
        <w:t>zgody.</w:t>
      </w:r>
    </w:p>
    <w:p w:rsidR="000F157C" w:rsidRDefault="000F157C">
      <w:pPr>
        <w:pStyle w:val="Tekstpodstawowy"/>
      </w:pPr>
    </w:p>
    <w:p w:rsidR="000F157C" w:rsidRDefault="000F157C">
      <w:pPr>
        <w:pStyle w:val="Tekstpodstawowy"/>
        <w:spacing w:before="2"/>
      </w:pPr>
    </w:p>
    <w:p w:rsidR="000F157C" w:rsidRDefault="00C20966">
      <w:pPr>
        <w:pStyle w:val="Nagwek11"/>
        <w:ind w:left="616"/>
      </w:pPr>
      <w:r>
        <w:t>§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</w:p>
    <w:p w:rsidR="000F157C" w:rsidRDefault="000F157C">
      <w:pPr>
        <w:pStyle w:val="Tekstpodstawowy"/>
        <w:rPr>
          <w:b/>
        </w:rPr>
      </w:pPr>
    </w:p>
    <w:p w:rsidR="000F157C" w:rsidRDefault="00C20966">
      <w:pPr>
        <w:pStyle w:val="Akapitzlist"/>
        <w:numPr>
          <w:ilvl w:val="0"/>
          <w:numId w:val="1"/>
        </w:numPr>
        <w:tabs>
          <w:tab w:val="left" w:pos="1161"/>
        </w:tabs>
        <w:ind w:right="385"/>
      </w:pPr>
      <w:r>
        <w:t>W</w:t>
      </w:r>
      <w:r>
        <w:rPr>
          <w:spacing w:val="20"/>
        </w:rPr>
        <w:t xml:space="preserve"> </w:t>
      </w:r>
      <w:r>
        <w:t>sprawach</w:t>
      </w:r>
      <w:r>
        <w:rPr>
          <w:spacing w:val="19"/>
        </w:rPr>
        <w:t xml:space="preserve"> </w:t>
      </w:r>
      <w:r>
        <w:t>nieuregulowanych</w:t>
      </w:r>
      <w:r>
        <w:rPr>
          <w:spacing w:val="19"/>
        </w:rPr>
        <w:t xml:space="preserve"> </w:t>
      </w:r>
      <w:r>
        <w:t>niniejszą</w:t>
      </w:r>
      <w:r>
        <w:rPr>
          <w:spacing w:val="20"/>
        </w:rPr>
        <w:t xml:space="preserve"> </w:t>
      </w:r>
      <w:r>
        <w:t>umową</w:t>
      </w:r>
      <w:r>
        <w:rPr>
          <w:spacing w:val="20"/>
        </w:rPr>
        <w:t xml:space="preserve"> </w:t>
      </w:r>
      <w:r>
        <w:t>mają</w:t>
      </w:r>
      <w:r>
        <w:rPr>
          <w:spacing w:val="20"/>
        </w:rPr>
        <w:t xml:space="preserve"> </w:t>
      </w:r>
      <w:r>
        <w:t>zastosowanie</w:t>
      </w:r>
      <w:r>
        <w:rPr>
          <w:spacing w:val="39"/>
        </w:rPr>
        <w:t xml:space="preserve"> </w:t>
      </w:r>
      <w:r>
        <w:t>przepisy</w:t>
      </w:r>
      <w:r>
        <w:rPr>
          <w:spacing w:val="23"/>
        </w:rPr>
        <w:t xml:space="preserve"> </w:t>
      </w:r>
      <w:r>
        <w:t>Kodeksu</w:t>
      </w:r>
      <w:r>
        <w:rPr>
          <w:spacing w:val="-47"/>
        </w:rPr>
        <w:t xml:space="preserve"> </w:t>
      </w:r>
      <w:r>
        <w:t>cywilnego</w:t>
      </w:r>
      <w:r>
        <w:rPr>
          <w:spacing w:val="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  <w:r>
        <w:rPr>
          <w:spacing w:val="5"/>
        </w:rPr>
        <w:t xml:space="preserve"> </w:t>
      </w:r>
      <w:r w:rsidR="00A03FE0">
        <w:t>11 września</w:t>
      </w:r>
      <w:r>
        <w:rPr>
          <w:spacing w:val="5"/>
        </w:rPr>
        <w:t xml:space="preserve"> </w:t>
      </w:r>
      <w:r>
        <w:t>20</w:t>
      </w:r>
      <w:r w:rsidR="00A03FE0">
        <w:t>19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6"/>
        </w:rPr>
        <w:t xml:space="preserve"> </w:t>
      </w:r>
      <w:r>
        <w:t>zamówień</w:t>
      </w:r>
      <w:r>
        <w:rPr>
          <w:spacing w:val="4"/>
        </w:rPr>
        <w:t xml:space="preserve"> </w:t>
      </w:r>
      <w:r>
        <w:t>publicznych.</w:t>
      </w:r>
    </w:p>
    <w:p w:rsidR="000F157C" w:rsidRDefault="00C20966">
      <w:pPr>
        <w:pStyle w:val="Akapitzlist"/>
        <w:numPr>
          <w:ilvl w:val="0"/>
          <w:numId w:val="1"/>
        </w:numPr>
        <w:tabs>
          <w:tab w:val="left" w:pos="1161"/>
        </w:tabs>
        <w:spacing w:before="56"/>
        <w:ind w:right="259"/>
      </w:pPr>
      <w:r>
        <w:t>Spory</w:t>
      </w:r>
      <w:r>
        <w:rPr>
          <w:spacing w:val="34"/>
        </w:rPr>
        <w:t xml:space="preserve"> </w:t>
      </w:r>
      <w:r>
        <w:t>mogące</w:t>
      </w:r>
      <w:r>
        <w:rPr>
          <w:spacing w:val="34"/>
        </w:rPr>
        <w:t xml:space="preserve"> </w:t>
      </w:r>
      <w:r>
        <w:t>wyniknąć</w:t>
      </w:r>
      <w:r>
        <w:rPr>
          <w:spacing w:val="37"/>
        </w:rPr>
        <w:t xml:space="preserve"> </w:t>
      </w:r>
      <w:r>
        <w:t>ze</w:t>
      </w:r>
      <w:r>
        <w:rPr>
          <w:spacing w:val="36"/>
        </w:rPr>
        <w:t xml:space="preserve"> </w:t>
      </w:r>
      <w:r>
        <w:t>stosunku</w:t>
      </w:r>
      <w:r>
        <w:rPr>
          <w:spacing w:val="34"/>
        </w:rPr>
        <w:t xml:space="preserve"> </w:t>
      </w:r>
      <w:r>
        <w:t>objętego</w:t>
      </w:r>
      <w:r>
        <w:rPr>
          <w:spacing w:val="34"/>
        </w:rPr>
        <w:t xml:space="preserve"> </w:t>
      </w:r>
      <w:r>
        <w:t>umową,</w:t>
      </w:r>
      <w:r>
        <w:rPr>
          <w:spacing w:val="37"/>
        </w:rPr>
        <w:t xml:space="preserve"> </w:t>
      </w:r>
      <w:r>
        <w:t>strony</w:t>
      </w:r>
      <w:r>
        <w:rPr>
          <w:spacing w:val="36"/>
        </w:rPr>
        <w:t xml:space="preserve"> </w:t>
      </w:r>
      <w:r>
        <w:t>poddają</w:t>
      </w:r>
      <w:r>
        <w:rPr>
          <w:spacing w:val="34"/>
        </w:rPr>
        <w:t xml:space="preserve"> </w:t>
      </w:r>
      <w:r>
        <w:t>pod</w:t>
      </w:r>
      <w:r>
        <w:rPr>
          <w:spacing w:val="32"/>
        </w:rPr>
        <w:t xml:space="preserve"> </w:t>
      </w:r>
      <w:r>
        <w:t>rozstrzygnięcie</w:t>
      </w:r>
      <w:r>
        <w:rPr>
          <w:spacing w:val="-46"/>
        </w:rPr>
        <w:t xml:space="preserve"> </w:t>
      </w:r>
      <w:r>
        <w:t>sądowi</w:t>
      </w:r>
      <w:r>
        <w:rPr>
          <w:spacing w:val="-3"/>
        </w:rPr>
        <w:t xml:space="preserve"> </w:t>
      </w:r>
      <w:r>
        <w:t>właściwemu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siedziby Zamawiającego.</w:t>
      </w:r>
    </w:p>
    <w:p w:rsidR="000F157C" w:rsidRDefault="00C20966">
      <w:pPr>
        <w:pStyle w:val="Akapitzlist"/>
        <w:numPr>
          <w:ilvl w:val="0"/>
          <w:numId w:val="1"/>
        </w:numPr>
        <w:tabs>
          <w:tab w:val="left" w:pos="1161"/>
        </w:tabs>
        <w:spacing w:before="1"/>
        <w:ind w:hanging="359"/>
      </w:pPr>
      <w:r>
        <w:t>Umowę</w:t>
      </w:r>
      <w:r>
        <w:rPr>
          <w:spacing w:val="10"/>
        </w:rPr>
        <w:t xml:space="preserve"> </w:t>
      </w:r>
      <w:r>
        <w:t>sporządzono</w:t>
      </w:r>
      <w:r>
        <w:rPr>
          <w:spacing w:val="1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dwóch</w:t>
      </w:r>
      <w:r>
        <w:rPr>
          <w:spacing w:val="8"/>
        </w:rPr>
        <w:t xml:space="preserve"> </w:t>
      </w:r>
      <w:r>
        <w:t>jednobrzmiących</w:t>
      </w:r>
      <w:r>
        <w:rPr>
          <w:spacing w:val="8"/>
        </w:rPr>
        <w:t xml:space="preserve"> </w:t>
      </w:r>
      <w:r>
        <w:t>egzemplarzach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każdej</w:t>
      </w:r>
      <w:r>
        <w:rPr>
          <w:spacing w:val="13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stron.</w:t>
      </w:r>
    </w:p>
    <w:p w:rsidR="000F157C" w:rsidRDefault="000F157C">
      <w:pPr>
        <w:pStyle w:val="Tekstpodstawowy"/>
      </w:pPr>
    </w:p>
    <w:p w:rsidR="000F157C" w:rsidRDefault="000F157C">
      <w:pPr>
        <w:pStyle w:val="Tekstpodstawowy"/>
      </w:pPr>
    </w:p>
    <w:p w:rsidR="000F157C" w:rsidRDefault="00C20966">
      <w:pPr>
        <w:pStyle w:val="Nagwek11"/>
        <w:tabs>
          <w:tab w:val="left" w:pos="7353"/>
        </w:tabs>
        <w:spacing w:before="1"/>
        <w:ind w:left="1964"/>
        <w:jc w:val="left"/>
      </w:pPr>
      <w:r>
        <w:t>Zamawiający</w:t>
      </w:r>
      <w:r>
        <w:tab/>
        <w:t>Wykonawca</w:t>
      </w:r>
    </w:p>
    <w:p w:rsidR="000F157C" w:rsidRDefault="000F157C">
      <w:pPr>
        <w:pStyle w:val="Tekstpodstawowy"/>
        <w:rPr>
          <w:b/>
        </w:rPr>
      </w:pPr>
    </w:p>
    <w:p w:rsidR="000F157C" w:rsidRDefault="00C20966">
      <w:pPr>
        <w:tabs>
          <w:tab w:val="left" w:pos="5908"/>
        </w:tabs>
        <w:ind w:left="226"/>
        <w:jc w:val="center"/>
      </w:pPr>
      <w:r>
        <w:t>………………………………………..</w:t>
      </w:r>
      <w:r>
        <w:tab/>
        <w:t>…………………………….</w:t>
      </w:r>
    </w:p>
    <w:p w:rsidR="000F157C" w:rsidRDefault="000F157C">
      <w:pPr>
        <w:jc w:val="center"/>
        <w:sectPr w:rsidR="000F157C" w:rsidSect="00A14ADD">
          <w:pgSz w:w="11790" w:h="16730"/>
          <w:pgMar w:top="907" w:right="998" w:bottom="794" w:left="941" w:header="709" w:footer="709" w:gutter="0"/>
          <w:cols w:space="708"/>
        </w:sectPr>
      </w:pPr>
    </w:p>
    <w:p w:rsidR="000F157C" w:rsidRDefault="000F157C">
      <w:pPr>
        <w:pStyle w:val="Tekstpodstawowy"/>
        <w:spacing w:before="4"/>
        <w:rPr>
          <w:sz w:val="16"/>
        </w:rPr>
      </w:pPr>
    </w:p>
    <w:sectPr w:rsidR="000F157C" w:rsidSect="000F157C">
      <w:pgSz w:w="11790" w:h="16730"/>
      <w:pgMar w:top="1580" w:right="10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7C6"/>
    <w:multiLevelType w:val="hybridMultilevel"/>
    <w:tmpl w:val="D3D88A64"/>
    <w:lvl w:ilvl="0" w:tplc="94D2D9C4">
      <w:start w:val="10"/>
      <w:numFmt w:val="decimal"/>
      <w:lvlText w:val="%1."/>
      <w:lvlJc w:val="left"/>
      <w:pPr>
        <w:ind w:left="550" w:hanging="5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B4F754">
      <w:numFmt w:val="bullet"/>
      <w:lvlText w:val="•"/>
      <w:lvlJc w:val="left"/>
      <w:pPr>
        <w:ind w:left="1036" w:hanging="551"/>
      </w:pPr>
      <w:rPr>
        <w:rFonts w:hint="default"/>
        <w:lang w:val="pl-PL" w:eastAsia="en-US" w:bidi="ar-SA"/>
      </w:rPr>
    </w:lvl>
    <w:lvl w:ilvl="2" w:tplc="00646A96">
      <w:numFmt w:val="bullet"/>
      <w:lvlText w:val="•"/>
      <w:lvlJc w:val="left"/>
      <w:pPr>
        <w:ind w:left="1512" w:hanging="551"/>
      </w:pPr>
      <w:rPr>
        <w:rFonts w:hint="default"/>
        <w:lang w:val="pl-PL" w:eastAsia="en-US" w:bidi="ar-SA"/>
      </w:rPr>
    </w:lvl>
    <w:lvl w:ilvl="3" w:tplc="7100A358">
      <w:numFmt w:val="bullet"/>
      <w:lvlText w:val="•"/>
      <w:lvlJc w:val="left"/>
      <w:pPr>
        <w:ind w:left="1989" w:hanging="551"/>
      </w:pPr>
      <w:rPr>
        <w:rFonts w:hint="default"/>
        <w:lang w:val="pl-PL" w:eastAsia="en-US" w:bidi="ar-SA"/>
      </w:rPr>
    </w:lvl>
    <w:lvl w:ilvl="4" w:tplc="06D0D85E">
      <w:numFmt w:val="bullet"/>
      <w:lvlText w:val="•"/>
      <w:lvlJc w:val="left"/>
      <w:pPr>
        <w:ind w:left="2465" w:hanging="551"/>
      </w:pPr>
      <w:rPr>
        <w:rFonts w:hint="default"/>
        <w:lang w:val="pl-PL" w:eastAsia="en-US" w:bidi="ar-SA"/>
      </w:rPr>
    </w:lvl>
    <w:lvl w:ilvl="5" w:tplc="37C288C6">
      <w:numFmt w:val="bullet"/>
      <w:lvlText w:val="•"/>
      <w:lvlJc w:val="left"/>
      <w:pPr>
        <w:ind w:left="2941" w:hanging="551"/>
      </w:pPr>
      <w:rPr>
        <w:rFonts w:hint="default"/>
        <w:lang w:val="pl-PL" w:eastAsia="en-US" w:bidi="ar-SA"/>
      </w:rPr>
    </w:lvl>
    <w:lvl w:ilvl="6" w:tplc="8A8CC7A4">
      <w:numFmt w:val="bullet"/>
      <w:lvlText w:val="•"/>
      <w:lvlJc w:val="left"/>
      <w:pPr>
        <w:ind w:left="3418" w:hanging="551"/>
      </w:pPr>
      <w:rPr>
        <w:rFonts w:hint="default"/>
        <w:lang w:val="pl-PL" w:eastAsia="en-US" w:bidi="ar-SA"/>
      </w:rPr>
    </w:lvl>
    <w:lvl w:ilvl="7" w:tplc="5568E006">
      <w:numFmt w:val="bullet"/>
      <w:lvlText w:val="•"/>
      <w:lvlJc w:val="left"/>
      <w:pPr>
        <w:ind w:left="3894" w:hanging="551"/>
      </w:pPr>
      <w:rPr>
        <w:rFonts w:hint="default"/>
        <w:lang w:val="pl-PL" w:eastAsia="en-US" w:bidi="ar-SA"/>
      </w:rPr>
    </w:lvl>
    <w:lvl w:ilvl="8" w:tplc="ECC03B9A">
      <w:numFmt w:val="bullet"/>
      <w:lvlText w:val="•"/>
      <w:lvlJc w:val="left"/>
      <w:pPr>
        <w:ind w:left="4370" w:hanging="551"/>
      </w:pPr>
      <w:rPr>
        <w:rFonts w:hint="default"/>
        <w:lang w:val="pl-PL" w:eastAsia="en-US" w:bidi="ar-SA"/>
      </w:rPr>
    </w:lvl>
  </w:abstractNum>
  <w:abstractNum w:abstractNumId="1" w15:restartNumberingAfterBreak="0">
    <w:nsid w:val="384F7BC7"/>
    <w:multiLevelType w:val="hybridMultilevel"/>
    <w:tmpl w:val="AE1CD9AC"/>
    <w:lvl w:ilvl="0" w:tplc="36A4A8AA">
      <w:start w:val="1"/>
      <w:numFmt w:val="decimal"/>
      <w:lvlText w:val="%1."/>
      <w:lvlJc w:val="left"/>
      <w:pPr>
        <w:ind w:left="11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CABD0A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A2901664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49F0FE7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4" w:tplc="8FA673A4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CCA8D998">
      <w:numFmt w:val="bullet"/>
      <w:lvlText w:val="•"/>
      <w:lvlJc w:val="left"/>
      <w:pPr>
        <w:ind w:left="5504" w:hanging="360"/>
      </w:pPr>
      <w:rPr>
        <w:rFonts w:hint="default"/>
        <w:lang w:val="pl-PL" w:eastAsia="en-US" w:bidi="ar-SA"/>
      </w:rPr>
    </w:lvl>
    <w:lvl w:ilvl="6" w:tplc="578E6A74">
      <w:numFmt w:val="bullet"/>
      <w:lvlText w:val="•"/>
      <w:lvlJc w:val="left"/>
      <w:pPr>
        <w:ind w:left="6373" w:hanging="360"/>
      </w:pPr>
      <w:rPr>
        <w:rFonts w:hint="default"/>
        <w:lang w:val="pl-PL" w:eastAsia="en-US" w:bidi="ar-SA"/>
      </w:rPr>
    </w:lvl>
    <w:lvl w:ilvl="7" w:tplc="68D2C91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5F2A6B4A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B1A0680"/>
    <w:multiLevelType w:val="hybridMultilevel"/>
    <w:tmpl w:val="232EFC60"/>
    <w:lvl w:ilvl="0" w:tplc="885CD346">
      <w:start w:val="1"/>
      <w:numFmt w:val="decimal"/>
      <w:lvlText w:val="%1."/>
      <w:lvlJc w:val="left"/>
      <w:pPr>
        <w:ind w:left="5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B366616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F232E97C">
      <w:numFmt w:val="bullet"/>
      <w:lvlText w:val="•"/>
      <w:lvlJc w:val="left"/>
      <w:pPr>
        <w:ind w:left="2305" w:hanging="360"/>
      </w:pPr>
      <w:rPr>
        <w:rFonts w:hint="default"/>
        <w:lang w:val="pl-PL" w:eastAsia="en-US" w:bidi="ar-SA"/>
      </w:rPr>
    </w:lvl>
    <w:lvl w:ilvl="3" w:tplc="FDE01D28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01B4A082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496AC6C2"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 w:tplc="933E3158">
      <w:numFmt w:val="bullet"/>
      <w:lvlText w:val="•"/>
      <w:lvlJc w:val="left"/>
      <w:pPr>
        <w:ind w:left="5755" w:hanging="360"/>
      </w:pPr>
      <w:rPr>
        <w:rFonts w:hint="default"/>
        <w:lang w:val="pl-PL" w:eastAsia="en-US" w:bidi="ar-SA"/>
      </w:rPr>
    </w:lvl>
    <w:lvl w:ilvl="7" w:tplc="705E352E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9906E3C0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89E241C"/>
    <w:multiLevelType w:val="hybridMultilevel"/>
    <w:tmpl w:val="104202F6"/>
    <w:lvl w:ilvl="0" w:tplc="F4F2B20C">
      <w:start w:val="1"/>
      <w:numFmt w:val="decimal"/>
      <w:lvlText w:val="%1."/>
      <w:lvlJc w:val="left"/>
      <w:pPr>
        <w:ind w:left="11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59A9FB4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60FAF5D8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F3AEDD4E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4" w:tplc="928450F8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A2145E1A">
      <w:numFmt w:val="bullet"/>
      <w:lvlText w:val="•"/>
      <w:lvlJc w:val="left"/>
      <w:pPr>
        <w:ind w:left="5504" w:hanging="360"/>
      </w:pPr>
      <w:rPr>
        <w:rFonts w:hint="default"/>
        <w:lang w:val="pl-PL" w:eastAsia="en-US" w:bidi="ar-SA"/>
      </w:rPr>
    </w:lvl>
    <w:lvl w:ilvl="6" w:tplc="A06830C8">
      <w:numFmt w:val="bullet"/>
      <w:lvlText w:val="•"/>
      <w:lvlJc w:val="left"/>
      <w:pPr>
        <w:ind w:left="6373" w:hanging="360"/>
      </w:pPr>
      <w:rPr>
        <w:rFonts w:hint="default"/>
        <w:lang w:val="pl-PL" w:eastAsia="en-US" w:bidi="ar-SA"/>
      </w:rPr>
    </w:lvl>
    <w:lvl w:ilvl="7" w:tplc="D0D40C4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B6A443AA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F2C5EDB"/>
    <w:multiLevelType w:val="hybridMultilevel"/>
    <w:tmpl w:val="A4524BB4"/>
    <w:lvl w:ilvl="0" w:tplc="B2BA07F6">
      <w:start w:val="1"/>
      <w:numFmt w:val="decimal"/>
      <w:lvlText w:val="%1."/>
      <w:lvlJc w:val="left"/>
      <w:pPr>
        <w:ind w:left="1032" w:hanging="2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FD6C6FC">
      <w:start w:val="1"/>
      <w:numFmt w:val="decimal"/>
      <w:lvlText w:val="%2)"/>
      <w:lvlJc w:val="left"/>
      <w:pPr>
        <w:ind w:left="1450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1489968">
      <w:numFmt w:val="bullet"/>
      <w:lvlText w:val="•"/>
      <w:lvlJc w:val="left"/>
      <w:pPr>
        <w:ind w:left="2392" w:hanging="288"/>
      </w:pPr>
      <w:rPr>
        <w:rFonts w:hint="default"/>
        <w:lang w:val="pl-PL" w:eastAsia="en-US" w:bidi="ar-SA"/>
      </w:rPr>
    </w:lvl>
    <w:lvl w:ilvl="3" w:tplc="D56406AA">
      <w:numFmt w:val="bullet"/>
      <w:lvlText w:val="•"/>
      <w:lvlJc w:val="left"/>
      <w:pPr>
        <w:ind w:left="3324" w:hanging="288"/>
      </w:pPr>
      <w:rPr>
        <w:rFonts w:hint="default"/>
        <w:lang w:val="pl-PL" w:eastAsia="en-US" w:bidi="ar-SA"/>
      </w:rPr>
    </w:lvl>
    <w:lvl w:ilvl="4" w:tplc="2AC2CA04">
      <w:numFmt w:val="bullet"/>
      <w:lvlText w:val="•"/>
      <w:lvlJc w:val="left"/>
      <w:pPr>
        <w:ind w:left="4256" w:hanging="288"/>
      </w:pPr>
      <w:rPr>
        <w:rFonts w:hint="default"/>
        <w:lang w:val="pl-PL" w:eastAsia="en-US" w:bidi="ar-SA"/>
      </w:rPr>
    </w:lvl>
    <w:lvl w:ilvl="5" w:tplc="B5065F92">
      <w:numFmt w:val="bullet"/>
      <w:lvlText w:val="•"/>
      <w:lvlJc w:val="left"/>
      <w:pPr>
        <w:ind w:left="5188" w:hanging="288"/>
      </w:pPr>
      <w:rPr>
        <w:rFonts w:hint="default"/>
        <w:lang w:val="pl-PL" w:eastAsia="en-US" w:bidi="ar-SA"/>
      </w:rPr>
    </w:lvl>
    <w:lvl w:ilvl="6" w:tplc="DDDAA07E">
      <w:numFmt w:val="bullet"/>
      <w:lvlText w:val="•"/>
      <w:lvlJc w:val="left"/>
      <w:pPr>
        <w:ind w:left="6120" w:hanging="288"/>
      </w:pPr>
      <w:rPr>
        <w:rFonts w:hint="default"/>
        <w:lang w:val="pl-PL" w:eastAsia="en-US" w:bidi="ar-SA"/>
      </w:rPr>
    </w:lvl>
    <w:lvl w:ilvl="7" w:tplc="719ABF1E">
      <w:numFmt w:val="bullet"/>
      <w:lvlText w:val="•"/>
      <w:lvlJc w:val="left"/>
      <w:pPr>
        <w:ind w:left="7052" w:hanging="288"/>
      </w:pPr>
      <w:rPr>
        <w:rFonts w:hint="default"/>
        <w:lang w:val="pl-PL" w:eastAsia="en-US" w:bidi="ar-SA"/>
      </w:rPr>
    </w:lvl>
    <w:lvl w:ilvl="8" w:tplc="82CEB69E">
      <w:numFmt w:val="bullet"/>
      <w:lvlText w:val="•"/>
      <w:lvlJc w:val="left"/>
      <w:pPr>
        <w:ind w:left="7984" w:hanging="288"/>
      </w:pPr>
      <w:rPr>
        <w:rFonts w:hint="default"/>
        <w:lang w:val="pl-PL" w:eastAsia="en-US" w:bidi="ar-SA"/>
      </w:rPr>
    </w:lvl>
  </w:abstractNum>
  <w:abstractNum w:abstractNumId="5" w15:restartNumberingAfterBreak="0">
    <w:nsid w:val="7C3C576E"/>
    <w:multiLevelType w:val="hybridMultilevel"/>
    <w:tmpl w:val="9F2E0EBE"/>
    <w:lvl w:ilvl="0" w:tplc="D5469828">
      <w:start w:val="1"/>
      <w:numFmt w:val="decimal"/>
      <w:lvlText w:val="%1."/>
      <w:lvlJc w:val="left"/>
      <w:pPr>
        <w:ind w:left="1160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32E7E8">
      <w:numFmt w:val="bullet"/>
      <w:lvlText w:val="•"/>
      <w:lvlJc w:val="left"/>
      <w:pPr>
        <w:ind w:left="2028" w:hanging="358"/>
      </w:pPr>
      <w:rPr>
        <w:rFonts w:hint="default"/>
        <w:lang w:val="pl-PL" w:eastAsia="en-US" w:bidi="ar-SA"/>
      </w:rPr>
    </w:lvl>
    <w:lvl w:ilvl="2" w:tplc="4C782A0E">
      <w:numFmt w:val="bullet"/>
      <w:lvlText w:val="•"/>
      <w:lvlJc w:val="left"/>
      <w:pPr>
        <w:ind w:left="2897" w:hanging="358"/>
      </w:pPr>
      <w:rPr>
        <w:rFonts w:hint="default"/>
        <w:lang w:val="pl-PL" w:eastAsia="en-US" w:bidi="ar-SA"/>
      </w:rPr>
    </w:lvl>
    <w:lvl w:ilvl="3" w:tplc="DFFC7934">
      <w:numFmt w:val="bullet"/>
      <w:lvlText w:val="•"/>
      <w:lvlJc w:val="left"/>
      <w:pPr>
        <w:ind w:left="3766" w:hanging="358"/>
      </w:pPr>
      <w:rPr>
        <w:rFonts w:hint="default"/>
        <w:lang w:val="pl-PL" w:eastAsia="en-US" w:bidi="ar-SA"/>
      </w:rPr>
    </w:lvl>
    <w:lvl w:ilvl="4" w:tplc="1FF8C000">
      <w:numFmt w:val="bullet"/>
      <w:lvlText w:val="•"/>
      <w:lvlJc w:val="left"/>
      <w:pPr>
        <w:ind w:left="4635" w:hanging="358"/>
      </w:pPr>
      <w:rPr>
        <w:rFonts w:hint="default"/>
        <w:lang w:val="pl-PL" w:eastAsia="en-US" w:bidi="ar-SA"/>
      </w:rPr>
    </w:lvl>
    <w:lvl w:ilvl="5" w:tplc="3E5E019E">
      <w:numFmt w:val="bullet"/>
      <w:lvlText w:val="•"/>
      <w:lvlJc w:val="left"/>
      <w:pPr>
        <w:ind w:left="5504" w:hanging="358"/>
      </w:pPr>
      <w:rPr>
        <w:rFonts w:hint="default"/>
        <w:lang w:val="pl-PL" w:eastAsia="en-US" w:bidi="ar-SA"/>
      </w:rPr>
    </w:lvl>
    <w:lvl w:ilvl="6" w:tplc="6DCEFB58">
      <w:numFmt w:val="bullet"/>
      <w:lvlText w:val="•"/>
      <w:lvlJc w:val="left"/>
      <w:pPr>
        <w:ind w:left="6373" w:hanging="358"/>
      </w:pPr>
      <w:rPr>
        <w:rFonts w:hint="default"/>
        <w:lang w:val="pl-PL" w:eastAsia="en-US" w:bidi="ar-SA"/>
      </w:rPr>
    </w:lvl>
    <w:lvl w:ilvl="7" w:tplc="E78210AC">
      <w:numFmt w:val="bullet"/>
      <w:lvlText w:val="•"/>
      <w:lvlJc w:val="left"/>
      <w:pPr>
        <w:ind w:left="7242" w:hanging="358"/>
      </w:pPr>
      <w:rPr>
        <w:rFonts w:hint="default"/>
        <w:lang w:val="pl-PL" w:eastAsia="en-US" w:bidi="ar-SA"/>
      </w:rPr>
    </w:lvl>
    <w:lvl w:ilvl="8" w:tplc="D97890DC">
      <w:numFmt w:val="bullet"/>
      <w:lvlText w:val="•"/>
      <w:lvlJc w:val="left"/>
      <w:pPr>
        <w:ind w:left="8111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7CF92FD2"/>
    <w:multiLevelType w:val="hybridMultilevel"/>
    <w:tmpl w:val="AB822910"/>
    <w:lvl w:ilvl="0" w:tplc="CC8474C0">
      <w:start w:val="1"/>
      <w:numFmt w:val="decimal"/>
      <w:lvlText w:val="%1."/>
      <w:lvlJc w:val="left"/>
      <w:pPr>
        <w:ind w:left="109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A23596">
      <w:numFmt w:val="bullet"/>
      <w:lvlText w:val=""/>
      <w:lvlJc w:val="left"/>
      <w:pPr>
        <w:ind w:left="151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B1C4FDE">
      <w:numFmt w:val="bullet"/>
      <w:lvlText w:val="•"/>
      <w:lvlJc w:val="left"/>
      <w:pPr>
        <w:ind w:left="2445" w:hanging="348"/>
      </w:pPr>
      <w:rPr>
        <w:rFonts w:hint="default"/>
        <w:lang w:val="pl-PL" w:eastAsia="en-US" w:bidi="ar-SA"/>
      </w:rPr>
    </w:lvl>
    <w:lvl w:ilvl="3" w:tplc="76CC1150">
      <w:numFmt w:val="bullet"/>
      <w:lvlText w:val="•"/>
      <w:lvlJc w:val="left"/>
      <w:pPr>
        <w:ind w:left="3370" w:hanging="348"/>
      </w:pPr>
      <w:rPr>
        <w:rFonts w:hint="default"/>
        <w:lang w:val="pl-PL" w:eastAsia="en-US" w:bidi="ar-SA"/>
      </w:rPr>
    </w:lvl>
    <w:lvl w:ilvl="4" w:tplc="91D2A458">
      <w:numFmt w:val="bullet"/>
      <w:lvlText w:val="•"/>
      <w:lvlJc w:val="left"/>
      <w:pPr>
        <w:ind w:left="4296" w:hanging="348"/>
      </w:pPr>
      <w:rPr>
        <w:rFonts w:hint="default"/>
        <w:lang w:val="pl-PL" w:eastAsia="en-US" w:bidi="ar-SA"/>
      </w:rPr>
    </w:lvl>
    <w:lvl w:ilvl="5" w:tplc="371804F4">
      <w:numFmt w:val="bullet"/>
      <w:lvlText w:val="•"/>
      <w:lvlJc w:val="left"/>
      <w:pPr>
        <w:ind w:left="5221" w:hanging="348"/>
      </w:pPr>
      <w:rPr>
        <w:rFonts w:hint="default"/>
        <w:lang w:val="pl-PL" w:eastAsia="en-US" w:bidi="ar-SA"/>
      </w:rPr>
    </w:lvl>
    <w:lvl w:ilvl="6" w:tplc="63A42148">
      <w:numFmt w:val="bullet"/>
      <w:lvlText w:val="•"/>
      <w:lvlJc w:val="left"/>
      <w:pPr>
        <w:ind w:left="6147" w:hanging="348"/>
      </w:pPr>
      <w:rPr>
        <w:rFonts w:hint="default"/>
        <w:lang w:val="pl-PL" w:eastAsia="en-US" w:bidi="ar-SA"/>
      </w:rPr>
    </w:lvl>
    <w:lvl w:ilvl="7" w:tplc="2B9C8A60">
      <w:numFmt w:val="bullet"/>
      <w:lvlText w:val="•"/>
      <w:lvlJc w:val="left"/>
      <w:pPr>
        <w:ind w:left="7072" w:hanging="348"/>
      </w:pPr>
      <w:rPr>
        <w:rFonts w:hint="default"/>
        <w:lang w:val="pl-PL" w:eastAsia="en-US" w:bidi="ar-SA"/>
      </w:rPr>
    </w:lvl>
    <w:lvl w:ilvl="8" w:tplc="2E640BF8">
      <w:numFmt w:val="bullet"/>
      <w:lvlText w:val="•"/>
      <w:lvlJc w:val="left"/>
      <w:pPr>
        <w:ind w:left="7997" w:hanging="34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157C"/>
    <w:rsid w:val="00027A13"/>
    <w:rsid w:val="00081953"/>
    <w:rsid w:val="000E3F9E"/>
    <w:rsid w:val="000F157C"/>
    <w:rsid w:val="002E4F82"/>
    <w:rsid w:val="00305ADC"/>
    <w:rsid w:val="00374E79"/>
    <w:rsid w:val="003C06E2"/>
    <w:rsid w:val="00401853"/>
    <w:rsid w:val="00430B2F"/>
    <w:rsid w:val="004A7406"/>
    <w:rsid w:val="004B1C1B"/>
    <w:rsid w:val="004D720F"/>
    <w:rsid w:val="00677E4C"/>
    <w:rsid w:val="006C1F21"/>
    <w:rsid w:val="007340F1"/>
    <w:rsid w:val="00766846"/>
    <w:rsid w:val="007938A4"/>
    <w:rsid w:val="00891232"/>
    <w:rsid w:val="00914BD8"/>
    <w:rsid w:val="00A03FE0"/>
    <w:rsid w:val="00A14ADD"/>
    <w:rsid w:val="00AC4652"/>
    <w:rsid w:val="00B07899"/>
    <w:rsid w:val="00B67B99"/>
    <w:rsid w:val="00BE518E"/>
    <w:rsid w:val="00C12092"/>
    <w:rsid w:val="00C20966"/>
    <w:rsid w:val="00C3548B"/>
    <w:rsid w:val="00C45EAB"/>
    <w:rsid w:val="00D6091F"/>
    <w:rsid w:val="00E63907"/>
    <w:rsid w:val="00F00127"/>
    <w:rsid w:val="00F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EF840-444F-407A-A704-A446C5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157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157C"/>
  </w:style>
  <w:style w:type="paragraph" w:customStyle="1" w:styleId="Nagwek11">
    <w:name w:val="Nagłówek 11"/>
    <w:basedOn w:val="Normalny"/>
    <w:uiPriority w:val="1"/>
    <w:qFormat/>
    <w:rsid w:val="000F157C"/>
    <w:pPr>
      <w:ind w:left="618"/>
      <w:jc w:val="center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0F157C"/>
    <w:pPr>
      <w:spacing w:line="341" w:lineRule="exact"/>
      <w:ind w:left="61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F157C"/>
    <w:pPr>
      <w:ind w:left="116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F157C"/>
  </w:style>
  <w:style w:type="table" w:styleId="Tabela-Siatka">
    <w:name w:val="Table Grid"/>
    <w:basedOn w:val="Standardowy"/>
    <w:uiPriority w:val="59"/>
    <w:rsid w:val="00E6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20A4-131E-494F-99A6-0411F05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bolszewska</dc:creator>
  <cp:lastModifiedBy>Małgorzata</cp:lastModifiedBy>
  <cp:revision>4</cp:revision>
  <cp:lastPrinted>2021-06-25T05:49:00Z</cp:lastPrinted>
  <dcterms:created xsi:type="dcterms:W3CDTF">2021-06-25T05:54:00Z</dcterms:created>
  <dcterms:modified xsi:type="dcterms:W3CDTF">2021-07-16T08:26:00Z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2021-06-21T00:00:00Z</vt:filetime>
  </property>
</Properties>
</file>