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357A0A7C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44F23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F5A8602" w:rsidR="00DE0277" w:rsidRPr="00661BA4" w:rsidRDefault="00DE0277" w:rsidP="00661BA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661BA4" w:rsidRPr="00661BA4">
        <w:rPr>
          <w:rFonts w:ascii="Times New Roman" w:eastAsia="Times New Roman" w:hAnsi="Times New Roman" w:cs="Times New Roman"/>
          <w:b/>
          <w:bCs/>
          <w:lang w:eastAsia="ar-SA"/>
        </w:rPr>
        <w:t>Dostawa 2 samochodów osobowych do Urzędu Marszałkowskiego Województwa Podlaskiego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464CB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45EDA"/>
    <w:rsid w:val="00554B6E"/>
    <w:rsid w:val="005628EC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61BA4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4F23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0595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01FD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87A6C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0AA8"/>
    <w:rsid w:val="00EF741B"/>
    <w:rsid w:val="00EF74CA"/>
    <w:rsid w:val="00F00E83"/>
    <w:rsid w:val="00F014B6"/>
    <w:rsid w:val="00F053EC"/>
    <w:rsid w:val="00F2074D"/>
    <w:rsid w:val="00F2603A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59</cp:revision>
  <cp:lastPrinted>2016-07-26T08:32:00Z</cp:lastPrinted>
  <dcterms:created xsi:type="dcterms:W3CDTF">2016-12-10T16:12:00Z</dcterms:created>
  <dcterms:modified xsi:type="dcterms:W3CDTF">2024-11-22T12:03:00Z</dcterms:modified>
</cp:coreProperties>
</file>