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F777185"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C0C04">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84077F">
        <w:rPr>
          <w:rFonts w:ascii="Arial" w:eastAsiaTheme="majorEastAsia" w:hAnsi="Arial" w:cs="Arial"/>
          <w:caps/>
          <w:color w:val="632423" w:themeColor="accent2" w:themeShade="80"/>
          <w:spacing w:val="20"/>
          <w:sz w:val="22"/>
          <w:szCs w:val="22"/>
          <w:lang w:eastAsia="en-US"/>
        </w:rPr>
        <w:t>1</w:t>
      </w:r>
      <w:r w:rsidR="005F232C">
        <w:rPr>
          <w:rFonts w:ascii="Arial" w:eastAsiaTheme="majorEastAsia" w:hAnsi="Arial" w:cs="Arial"/>
          <w:caps/>
          <w:color w:val="632423" w:themeColor="accent2" w:themeShade="80"/>
          <w:spacing w:val="20"/>
          <w:sz w:val="22"/>
          <w:szCs w:val="22"/>
          <w:lang w:eastAsia="en-US"/>
        </w:rPr>
        <w:t>5</w:t>
      </w:r>
      <w:r w:rsidR="00556E2D">
        <w:rPr>
          <w:rFonts w:ascii="Arial" w:eastAsiaTheme="majorEastAsia" w:hAnsi="Arial" w:cs="Arial"/>
          <w:caps/>
          <w:color w:val="632423" w:themeColor="accent2" w:themeShade="80"/>
          <w:spacing w:val="20"/>
          <w:sz w:val="22"/>
          <w:szCs w:val="22"/>
          <w:lang w:eastAsia="en-US"/>
        </w:rPr>
        <w:t>8</w:t>
      </w:r>
      <w:r w:rsidR="0084077F">
        <w:rPr>
          <w:rFonts w:ascii="Arial" w:eastAsiaTheme="majorEastAsia" w:hAnsi="Arial" w:cs="Arial"/>
          <w:caps/>
          <w:color w:val="632423" w:themeColor="accent2" w:themeShade="80"/>
          <w:spacing w:val="20"/>
          <w:sz w:val="22"/>
          <w:szCs w:val="22"/>
          <w:lang w:eastAsia="en-US"/>
        </w:rPr>
        <w:t>.202</w:t>
      </w:r>
      <w:r w:rsidR="00E2489B">
        <w:rPr>
          <w:rFonts w:ascii="Arial" w:eastAsiaTheme="majorEastAsia" w:hAnsi="Arial" w:cs="Arial"/>
          <w:caps/>
          <w:color w:val="632423" w:themeColor="accent2" w:themeShade="80"/>
          <w:spacing w:val="20"/>
          <w:sz w:val="22"/>
          <w:szCs w:val="22"/>
          <w:lang w:eastAsia="en-US"/>
        </w:rPr>
        <w:t>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6EED640D" w14:textId="77777777" w:rsidR="00556E2D" w:rsidRPr="00556E2D" w:rsidRDefault="00556E2D" w:rsidP="00556E2D">
      <w:pPr>
        <w:spacing w:line="360" w:lineRule="auto"/>
        <w:jc w:val="both"/>
        <w:rPr>
          <w:rFonts w:ascii="Arial" w:hAnsi="Arial" w:cs="Arial"/>
          <w:sz w:val="22"/>
          <w:szCs w:val="22"/>
        </w:rPr>
      </w:pPr>
      <w:bookmarkStart w:id="0" w:name="_Hlk175732567"/>
      <w:r w:rsidRPr="00556E2D">
        <w:rPr>
          <w:rFonts w:ascii="Arial" w:hAnsi="Arial" w:cs="Arial"/>
          <w:b/>
          <w:bCs/>
          <w:sz w:val="22"/>
          <w:szCs w:val="22"/>
        </w:rPr>
        <w:t>Wykonanie dokumentacji projektowej wraz z uzyskaniem zezwolenia na realizację inwestycji drogowej (ZRID)</w:t>
      </w:r>
      <w:r w:rsidRPr="00556E2D">
        <w:rPr>
          <w:rFonts w:ascii="Arial" w:hAnsi="Arial" w:cs="Arial"/>
          <w:sz w:val="22"/>
          <w:szCs w:val="22"/>
        </w:rPr>
        <w:t xml:space="preserve"> </w:t>
      </w:r>
      <w:r w:rsidRPr="00556E2D">
        <w:rPr>
          <w:rFonts w:ascii="Arial" w:hAnsi="Arial" w:cs="Arial"/>
          <w:b/>
          <w:bCs/>
          <w:sz w:val="22"/>
          <w:szCs w:val="22"/>
        </w:rPr>
        <w:t xml:space="preserve">w ramach zadania inwestycyjnego: „Wykonanie dokumentacji projektowej dla budowy nowego śladu drogi powiatowej w Wołominie wraz z budową tunelu drogowego pod linią kolejową Nr E75, gm. Wołomin” </w:t>
      </w:r>
      <w:bookmarkEnd w:id="0"/>
    </w:p>
    <w:p w14:paraId="5DE693B0" w14:textId="5784B2B3" w:rsidR="00AF5B5F" w:rsidRDefault="00AF5B5F" w:rsidP="00AF5B5F">
      <w:pPr>
        <w:spacing w:line="271" w:lineRule="auto"/>
        <w:jc w:val="center"/>
        <w:rPr>
          <w:rFonts w:ascii="Arial" w:hAnsi="Arial" w:cs="Arial"/>
          <w:b/>
          <w:bCs/>
          <w:sz w:val="22"/>
          <w:szCs w:val="22"/>
        </w:rPr>
      </w:pPr>
    </w:p>
    <w:p w14:paraId="18C850CD" w14:textId="77777777" w:rsidR="00AF5B5F" w:rsidRPr="003A65B1" w:rsidRDefault="00AF5B5F" w:rsidP="00AF5B5F">
      <w:pPr>
        <w:spacing w:line="271" w:lineRule="auto"/>
        <w:jc w:val="center"/>
        <w:rPr>
          <w:rFonts w:ascii="Arial" w:eastAsiaTheme="majorEastAsia" w:hAnsi="Arial" w:cs="Arial"/>
          <w:b/>
          <w:color w:val="002060"/>
          <w:sz w:val="22"/>
          <w:szCs w:val="22"/>
          <w:lang w:eastAsia="en-US"/>
        </w:rPr>
      </w:pPr>
    </w:p>
    <w:p w14:paraId="5FE20231" w14:textId="3B6D12BB"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6E2D">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6E2D">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2B37335F" w14:textId="77777777" w:rsidR="002C0C04" w:rsidRDefault="002C0C04" w:rsidP="003A65B1">
      <w:pPr>
        <w:spacing w:line="271" w:lineRule="auto"/>
        <w:jc w:val="both"/>
        <w:rPr>
          <w:rFonts w:ascii="Arial" w:eastAsiaTheme="majorEastAsia" w:hAnsi="Arial" w:cs="Arial"/>
          <w:sz w:val="22"/>
          <w:szCs w:val="22"/>
          <w:lang w:eastAsia="en-US"/>
        </w:rPr>
      </w:pPr>
    </w:p>
    <w:p w14:paraId="23504D8A" w14:textId="77777777" w:rsidR="00556E2D" w:rsidRDefault="00556E2D" w:rsidP="003A65B1">
      <w:pPr>
        <w:spacing w:line="271" w:lineRule="auto"/>
        <w:jc w:val="both"/>
        <w:rPr>
          <w:rFonts w:ascii="Arial" w:eastAsiaTheme="majorEastAsia" w:hAnsi="Arial" w:cs="Arial"/>
          <w:sz w:val="22"/>
          <w:szCs w:val="22"/>
          <w:lang w:eastAsia="en-US"/>
        </w:rPr>
      </w:pPr>
    </w:p>
    <w:p w14:paraId="644FF926" w14:textId="77777777" w:rsidR="00556E2D" w:rsidRDefault="00556E2D"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F441F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6E2D">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556E2D">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4D04ADBF" w:rsidR="00A85EAD" w:rsidRPr="003A65B1" w:rsidRDefault="00626CCB" w:rsidP="002E77AA">
      <w:pPr>
        <w:spacing w:after="200" w:line="271" w:lineRule="auto"/>
        <w:contextualSpacing/>
        <w:jc w:val="both"/>
        <w:rPr>
          <w:rFonts w:ascii="Arial" w:eastAsiaTheme="majorEastAsia" w:hAnsi="Arial" w:cs="Arial"/>
          <w:i/>
          <w:color w:val="002060"/>
          <w:sz w:val="22"/>
          <w:szCs w:val="22"/>
          <w:lang w:eastAsia="en-US"/>
        </w:rPr>
      </w:pPr>
      <w:r w:rsidRPr="00626CCB">
        <w:rPr>
          <w:rFonts w:ascii="Arial" w:eastAsiaTheme="majorEastAsia" w:hAnsi="Arial" w:cs="Arial"/>
          <w:sz w:val="22"/>
          <w:szCs w:val="22"/>
          <w:lang w:eastAsia="en-US"/>
        </w:rPr>
        <w:t xml:space="preserve">Przed złożeniem oferty Zamawiający </w:t>
      </w:r>
      <w:r w:rsidR="00DB06E2">
        <w:rPr>
          <w:rFonts w:ascii="Arial" w:eastAsiaTheme="majorEastAsia" w:hAnsi="Arial" w:cs="Arial"/>
          <w:sz w:val="22"/>
          <w:szCs w:val="22"/>
          <w:lang w:eastAsia="en-US"/>
        </w:rPr>
        <w:t xml:space="preserve">nie </w:t>
      </w:r>
      <w:r w:rsidRPr="00626CCB">
        <w:rPr>
          <w:rFonts w:ascii="Arial" w:eastAsiaTheme="majorEastAsia" w:hAnsi="Arial" w:cs="Arial"/>
          <w:sz w:val="22"/>
          <w:szCs w:val="22"/>
          <w:lang w:eastAsia="en-US"/>
        </w:rPr>
        <w:t>wymaga dokonani</w:t>
      </w:r>
      <w:r w:rsidR="00DB06E2">
        <w:rPr>
          <w:rFonts w:ascii="Arial" w:eastAsiaTheme="majorEastAsia" w:hAnsi="Arial" w:cs="Arial"/>
          <w:sz w:val="22"/>
          <w:szCs w:val="22"/>
          <w:lang w:eastAsia="en-US"/>
        </w:rPr>
        <w:t>a</w:t>
      </w:r>
      <w:r w:rsidRPr="00626CCB">
        <w:rPr>
          <w:rFonts w:ascii="Arial" w:eastAsiaTheme="majorEastAsia" w:hAnsi="Arial" w:cs="Arial"/>
          <w:sz w:val="22"/>
          <w:szCs w:val="22"/>
          <w:lang w:eastAsia="en-US"/>
        </w:rPr>
        <w:t xml:space="preserve"> wizji lokalnej terenu </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2B5B95">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C986492"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C04153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47163786" w14:textId="02FCCA4A" w:rsidR="00556E2D" w:rsidRPr="00556E2D" w:rsidRDefault="00556E2D" w:rsidP="00556E2D">
      <w:pPr>
        <w:spacing w:line="360" w:lineRule="auto"/>
        <w:jc w:val="both"/>
        <w:rPr>
          <w:rFonts w:ascii="Arial" w:hAnsi="Arial" w:cs="Arial"/>
          <w:sz w:val="22"/>
          <w:szCs w:val="22"/>
        </w:rPr>
      </w:pPr>
      <w:r w:rsidRPr="00556E2D">
        <w:rPr>
          <w:rFonts w:ascii="Arial" w:hAnsi="Arial" w:cs="Arial"/>
          <w:sz w:val="22"/>
          <w:szCs w:val="22"/>
        </w:rPr>
        <w:lastRenderedPageBreak/>
        <w:t>Zamawiający przewiduje możliwość udzielania zamówień, o których mowa w art. 214 ust. 1 pkt 7 ustawy Pzp,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 lub zwiększenie zakresu projektu wynikający z dodatkowych uzgodnień.</w:t>
      </w:r>
    </w:p>
    <w:p w14:paraId="1F6C7208" w14:textId="77777777" w:rsidR="00750041" w:rsidRPr="003A65B1" w:rsidRDefault="00750041"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5FD3EEA" w14:textId="3FF07C5D" w:rsidR="00556E2D" w:rsidRPr="0075735D" w:rsidRDefault="00587F52" w:rsidP="00556E2D">
      <w:pPr>
        <w:spacing w:line="360" w:lineRule="auto"/>
        <w:jc w:val="both"/>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556E2D" w:rsidRPr="00556E2D">
        <w:rPr>
          <w:rFonts w:ascii="Arial" w:hAnsi="Arial" w:cs="Arial"/>
          <w:b/>
          <w:bCs/>
          <w:sz w:val="22"/>
          <w:szCs w:val="22"/>
        </w:rPr>
        <w:t>Wykonanie dokumentacji projektowej wraz z uzyskaniem zezwolenia na realizację inwestycji drogowej (ZRID)</w:t>
      </w:r>
      <w:r w:rsidR="00556E2D" w:rsidRPr="00556E2D">
        <w:rPr>
          <w:rFonts w:ascii="Arial" w:hAnsi="Arial" w:cs="Arial"/>
          <w:sz w:val="22"/>
          <w:szCs w:val="22"/>
        </w:rPr>
        <w:t xml:space="preserve"> </w:t>
      </w:r>
      <w:r w:rsidR="00556E2D" w:rsidRPr="00556E2D">
        <w:rPr>
          <w:rFonts w:ascii="Arial" w:hAnsi="Arial" w:cs="Arial"/>
          <w:b/>
          <w:bCs/>
          <w:sz w:val="22"/>
          <w:szCs w:val="22"/>
        </w:rPr>
        <w:t>w ramach zadania inwestycyjnego: „Wykonanie dokumentacji projektowej dla budowy nowego śladu drogi powiatowej w Wołominie wraz z budową tunelu drogowego pod linią kolejową Nr E75, gm. Wołomin”</w:t>
      </w:r>
      <w:r w:rsidR="00556E2D">
        <w:rPr>
          <w:b/>
          <w:bCs/>
        </w:rPr>
        <w:t>.</w:t>
      </w:r>
    </w:p>
    <w:p w14:paraId="650C9473" w14:textId="3F638ED2" w:rsidR="00907F11" w:rsidRPr="005B7D35" w:rsidRDefault="00907F11" w:rsidP="00E2489B">
      <w:pPr>
        <w:pStyle w:val="Tekstpodstawowy"/>
        <w:jc w:val="both"/>
        <w:rPr>
          <w:rFonts w:ascii="Arial" w:hAnsi="Arial" w:cs="Arial"/>
          <w:sz w:val="22"/>
          <w:szCs w:val="22"/>
        </w:rPr>
      </w:pP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 xml:space="preserve">RODO (związanych </w:t>
      </w:r>
      <w:r w:rsidR="00587F52" w:rsidRPr="003A65B1">
        <w:rPr>
          <w:rFonts w:ascii="Arial" w:eastAsiaTheme="majorEastAsia" w:hAnsi="Arial" w:cs="Arial"/>
          <w:sz w:val="22"/>
          <w:szCs w:val="22"/>
          <w:lang w:eastAsia="en-US"/>
        </w:rPr>
        <w:lastRenderedPageBreak/>
        <w:t>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2DA964B"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9F1C35">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w:t>
      </w:r>
      <w:r w:rsidR="00556E2D">
        <w:rPr>
          <w:rFonts w:ascii="Arial" w:hAnsi="Arial" w:cs="Arial"/>
          <w:b/>
          <w:sz w:val="22"/>
          <w:szCs w:val="22"/>
          <w:highlight w:val="lightGray"/>
          <w:lang w:eastAsia="en-US"/>
        </w:rPr>
        <w:t>4</w:t>
      </w:r>
      <w:r w:rsidR="009F1C35">
        <w:rPr>
          <w:rFonts w:ascii="Arial" w:hAnsi="Arial" w:cs="Arial"/>
          <w:b/>
          <w:sz w:val="22"/>
          <w:szCs w:val="22"/>
          <w:highlight w:val="lightGray"/>
          <w:lang w:eastAsia="en-US"/>
        </w:rPr>
        <w:t xml:space="preserve"> r.,</w:t>
      </w:r>
      <w:r w:rsidRPr="003A65B1">
        <w:rPr>
          <w:rFonts w:ascii="Arial" w:hAnsi="Arial" w:cs="Arial"/>
          <w:b/>
          <w:sz w:val="22"/>
          <w:szCs w:val="22"/>
          <w:highlight w:val="lightGray"/>
          <w:lang w:eastAsia="en-US"/>
        </w:rPr>
        <w:t xml:space="preserve"> poz.</w:t>
      </w:r>
      <w:r w:rsidR="00556E2D">
        <w:rPr>
          <w:rFonts w:ascii="Arial" w:hAnsi="Arial" w:cs="Arial"/>
          <w:b/>
          <w:sz w:val="22"/>
          <w:szCs w:val="22"/>
          <w:highlight w:val="lightGray"/>
          <w:lang w:eastAsia="en-US"/>
        </w:rPr>
        <w:t xml:space="preserve"> 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D4E206D" w14:textId="10789DCE" w:rsidR="00556E2D" w:rsidRPr="00556E2D" w:rsidRDefault="00556E2D" w:rsidP="00556E2D">
      <w:pPr>
        <w:spacing w:before="100" w:beforeAutospacing="1" w:after="100" w:afterAutospacing="1"/>
        <w:jc w:val="both"/>
        <w:rPr>
          <w:rFonts w:ascii="Arial" w:hAnsi="Arial" w:cs="Arial"/>
          <w:sz w:val="22"/>
          <w:szCs w:val="22"/>
        </w:rPr>
      </w:pPr>
      <w:r w:rsidRPr="00556E2D">
        <w:rPr>
          <w:rFonts w:ascii="Arial" w:hAnsi="Arial" w:cs="Arial"/>
          <w:b/>
          <w:bCs/>
          <w:sz w:val="22"/>
          <w:szCs w:val="22"/>
        </w:rPr>
        <w:t>Wykonanie dokumentacji projektowej wraz z uzyskaniem zezwolenia na realizację inwestycji drogowej (ZRID)</w:t>
      </w:r>
      <w:r w:rsidRPr="00556E2D">
        <w:rPr>
          <w:rFonts w:ascii="Arial" w:hAnsi="Arial" w:cs="Arial"/>
          <w:sz w:val="22"/>
          <w:szCs w:val="22"/>
        </w:rPr>
        <w:t xml:space="preserve"> </w:t>
      </w:r>
      <w:r w:rsidRPr="00556E2D">
        <w:rPr>
          <w:rFonts w:ascii="Arial" w:hAnsi="Arial" w:cs="Arial"/>
          <w:b/>
          <w:bCs/>
          <w:sz w:val="22"/>
          <w:szCs w:val="22"/>
        </w:rPr>
        <w:t xml:space="preserve">w ramach zadania inwestycyjnego: „Wykonanie dokumentacji projektowej dla budowy nowego śladu drogi powiatowej w Wołominie wraz z budową tunelu drogowego pod linią kolejową Nr E75, gm. Wołomin” </w:t>
      </w:r>
    </w:p>
    <w:p w14:paraId="2C43AF6F" w14:textId="76B2FEAB" w:rsidR="00556E2D" w:rsidRPr="00556E2D" w:rsidRDefault="00556E2D" w:rsidP="00556E2D">
      <w:pPr>
        <w:spacing w:before="100" w:beforeAutospacing="1" w:after="100" w:afterAutospacing="1"/>
        <w:jc w:val="center"/>
        <w:rPr>
          <w:rFonts w:ascii="Arial" w:hAnsi="Arial" w:cs="Arial"/>
          <w:b/>
          <w:bCs/>
          <w:sz w:val="22"/>
          <w:szCs w:val="22"/>
        </w:rPr>
      </w:pPr>
      <w:r w:rsidRPr="00556E2D">
        <w:rPr>
          <w:rFonts w:ascii="Arial" w:hAnsi="Arial" w:cs="Arial"/>
          <w:b/>
          <w:bCs/>
          <w:sz w:val="22"/>
          <w:szCs w:val="22"/>
        </w:rPr>
        <w:t>Kod CPV: 71322000-1 Usługi inżynierii projektowej w zakresie inżynierii lądowej i wodnej</w:t>
      </w:r>
    </w:p>
    <w:p w14:paraId="28090B1E" w14:textId="77777777" w:rsidR="00BD5EE2" w:rsidRPr="00BD5EE2" w:rsidRDefault="00BD5EE2" w:rsidP="00BD5EE2">
      <w:pPr>
        <w:pStyle w:val="pktwniosku"/>
        <w:numPr>
          <w:ilvl w:val="0"/>
          <w:numId w:val="0"/>
        </w:numPr>
        <w:spacing w:before="0" w:line="360" w:lineRule="auto"/>
        <w:rPr>
          <w:rFonts w:ascii="Arial" w:hAnsi="Arial" w:cs="Arial"/>
          <w:i w:val="0"/>
          <w:iCs/>
          <w:color w:val="auto"/>
          <w:sz w:val="22"/>
          <w:szCs w:val="22"/>
        </w:rPr>
      </w:pPr>
      <w:r w:rsidRPr="00BD5EE2">
        <w:rPr>
          <w:rFonts w:ascii="Arial" w:eastAsia="Times New Roman" w:hAnsi="Arial" w:cs="Arial"/>
          <w:i w:val="0"/>
          <w:iCs/>
          <w:color w:val="auto"/>
          <w:sz w:val="22"/>
          <w:szCs w:val="22"/>
        </w:rPr>
        <w:t>Szczegółowy</w:t>
      </w:r>
      <w:r w:rsidRPr="00BD5EE2">
        <w:rPr>
          <w:rFonts w:ascii="Arial" w:hAnsi="Arial" w:cs="Arial"/>
          <w:i w:val="0"/>
          <w:iCs/>
          <w:color w:val="auto"/>
          <w:sz w:val="22"/>
          <w:szCs w:val="22"/>
        </w:rPr>
        <w:t xml:space="preserve"> opis przedmiotu zamówienia:</w:t>
      </w:r>
    </w:p>
    <w:p w14:paraId="7DFC58A2" w14:textId="77777777" w:rsidR="00BD5EE2" w:rsidRPr="00BD5EE2" w:rsidRDefault="00BD5EE2" w:rsidP="00BD5EE2">
      <w:pPr>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2.1. Przedmiotem zamówienia jest wykonanie dokumentacji projektowej oraz uzyskanie decyzji o zezwoleniu na realizację inwestycji drogowej (ZRID) na podstawie ustawy z dnia 10 kwietnia 2003r. o szczególnych zasadach przygotowania i realizacji inwestycji w zakresie dróg publicznych w ramach zadania inwestycyjnego: „Wykonanie dokumentacji projektowej dla budowy nowego śladu drogi powiatowej w Wołominie wraz z budową tunelu drogowego pod linią kolejową Nr E75, gm. Wołomin”</w:t>
      </w:r>
    </w:p>
    <w:p w14:paraId="54E13DC7" w14:textId="77777777" w:rsidR="00BD5EE2" w:rsidRPr="00BD5EE2" w:rsidRDefault="00BD5EE2" w:rsidP="00BD5EE2">
      <w:pPr>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2.2. Dokumentacja projektowa ma zostać sporządzona dla inwestycji pod następująca nazwą: p.n.: „Budowa nowego śladu drogi powiatowej wraz z budową skrzyżowania dwupoziomowego bezkolizyjnego z linią kolejową w Wołominie””</w:t>
      </w:r>
    </w:p>
    <w:p w14:paraId="600BF01B" w14:textId="77777777" w:rsidR="00BD5EE2" w:rsidRPr="00BD5EE2" w:rsidRDefault="00BD5EE2" w:rsidP="00BD5EE2">
      <w:pPr>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2.3. Inwestorem zadania jest zarządca drogi: Zarząd Powiatu Wołomińskiego.</w:t>
      </w:r>
    </w:p>
    <w:p w14:paraId="45071C77" w14:textId="77777777" w:rsidR="00BD5EE2" w:rsidRPr="00BD5EE2" w:rsidRDefault="00BD5EE2" w:rsidP="00BD5EE2">
      <w:pPr>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lastRenderedPageBreak/>
        <w:t xml:space="preserve">Wszelkie opinie, uzgodnienia, warunki techniczne, zezwolenia i decyzje administracyjne wymagane obowiązującymi przepisami prawa dla realizacji niniejszego zamierzenia budowlanego </w:t>
      </w:r>
    </w:p>
    <w:p w14:paraId="3CDBE735" w14:textId="77777777" w:rsidR="00BD5EE2" w:rsidRPr="00BD5EE2" w:rsidRDefault="00BD5EE2" w:rsidP="00BD5EE2">
      <w:pPr>
        <w:pStyle w:val="Akapitzlist"/>
        <w:suppressAutoHyphens/>
        <w:spacing w:line="271" w:lineRule="auto"/>
        <w:ind w:left="0"/>
        <w:jc w:val="both"/>
        <w:rPr>
          <w:rFonts w:ascii="Arial" w:hAnsi="Arial" w:cs="Arial"/>
          <w:color w:val="000000" w:themeColor="text1"/>
          <w:sz w:val="22"/>
          <w:szCs w:val="22"/>
        </w:rPr>
      </w:pPr>
      <w:r w:rsidRPr="00BD5EE2">
        <w:rPr>
          <w:rFonts w:ascii="Arial" w:hAnsi="Arial" w:cs="Arial"/>
          <w:color w:val="000000" w:themeColor="text1"/>
          <w:sz w:val="22"/>
          <w:szCs w:val="22"/>
        </w:rPr>
        <w:t>2.4. Zadanie planowane jest do wykonania jako jedno etapowe lub dwu etapowe w przypadku wykonania rozdzielnych opracowań części drogowej i części kolejowej.</w:t>
      </w:r>
    </w:p>
    <w:p w14:paraId="5B41BE42" w14:textId="77777777" w:rsidR="00BD5EE2" w:rsidRPr="00BD5EE2" w:rsidRDefault="00BD5EE2" w:rsidP="00BD5EE2">
      <w:pPr>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2.5. W ramach projektu budowlanego i wykonawczego należy uwzględnić następujące branże:</w:t>
      </w:r>
    </w:p>
    <w:p w14:paraId="042CDA4C"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drogowa,</w:t>
      </w:r>
    </w:p>
    <w:p w14:paraId="47BF53CD"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kolejowa,</w:t>
      </w:r>
    </w:p>
    <w:p w14:paraId="11FEB02C"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inżynieryjna</w:t>
      </w:r>
    </w:p>
    <w:p w14:paraId="72B95382"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energetyczno-elektryczna,</w:t>
      </w:r>
    </w:p>
    <w:p w14:paraId="4AC5A606"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 xml:space="preserve">teletechniczna, </w:t>
      </w:r>
    </w:p>
    <w:p w14:paraId="1B7F2181"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sanitarna,</w:t>
      </w:r>
    </w:p>
    <w:p w14:paraId="773505DC"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 xml:space="preserve">geodezyjna, </w:t>
      </w:r>
    </w:p>
    <w:p w14:paraId="482ECB5F"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geotechniczna,</w:t>
      </w:r>
    </w:p>
    <w:p w14:paraId="463CDE7E" w14:textId="77777777" w:rsidR="00BD5EE2" w:rsidRPr="00BD5EE2" w:rsidRDefault="00BD5EE2" w:rsidP="00BD5EE2">
      <w:pPr>
        <w:pStyle w:val="Akapitzlist"/>
        <w:numPr>
          <w:ilvl w:val="0"/>
          <w:numId w:val="47"/>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dendrologiczna.</w:t>
      </w:r>
    </w:p>
    <w:p w14:paraId="28305F97" w14:textId="77777777" w:rsidR="00BD5EE2" w:rsidRPr="00BD5EE2" w:rsidRDefault="00BD5EE2" w:rsidP="00BD5EE2">
      <w:pPr>
        <w:pStyle w:val="ppktwniosku"/>
        <w:numPr>
          <w:ilvl w:val="0"/>
          <w:numId w:val="0"/>
        </w:numPr>
        <w:spacing w:line="271" w:lineRule="auto"/>
        <w:rPr>
          <w:rStyle w:val="dane1"/>
          <w:rFonts w:ascii="Arial" w:hAnsi="Arial" w:cs="Arial"/>
          <w:b w:val="0"/>
          <w:bCs/>
          <w:color w:val="000000" w:themeColor="text1"/>
        </w:rPr>
      </w:pPr>
      <w:r w:rsidRPr="00BD5EE2">
        <w:rPr>
          <w:rStyle w:val="dane1"/>
          <w:rFonts w:ascii="Arial" w:hAnsi="Arial" w:cs="Arial"/>
          <w:color w:val="000000" w:themeColor="text1"/>
        </w:rPr>
        <w:t>Założenia projektowe:</w:t>
      </w:r>
    </w:p>
    <w:p w14:paraId="62CFF932" w14:textId="77777777" w:rsidR="00BD5EE2" w:rsidRPr="00BD5EE2" w:rsidRDefault="00BD5EE2" w:rsidP="00BD5EE2">
      <w:pPr>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2.6. W dokumentacji projektowej mają być spełnione niżej przedstawione wymagania:</w:t>
      </w:r>
    </w:p>
    <w:p w14:paraId="5F97EF18" w14:textId="77777777" w:rsidR="00BD5EE2" w:rsidRPr="00BD5EE2" w:rsidRDefault="00BD5EE2" w:rsidP="00BD5EE2">
      <w:pPr>
        <w:pStyle w:val="Akapitzlist"/>
        <w:numPr>
          <w:ilvl w:val="2"/>
          <w:numId w:val="50"/>
        </w:numPr>
        <w:tabs>
          <w:tab w:val="num" w:pos="1276"/>
        </w:tabs>
        <w:suppressAutoHyphens/>
        <w:autoSpaceDE w:val="0"/>
        <w:autoSpaceDN w:val="0"/>
        <w:adjustRightInd w:val="0"/>
        <w:spacing w:line="271" w:lineRule="auto"/>
        <w:ind w:left="0" w:firstLine="0"/>
        <w:contextualSpacing/>
        <w:jc w:val="both"/>
        <w:rPr>
          <w:rFonts w:ascii="Arial" w:hAnsi="Arial" w:cs="Arial"/>
          <w:bCs/>
          <w:color w:val="000000" w:themeColor="text1"/>
          <w:sz w:val="22"/>
          <w:szCs w:val="22"/>
        </w:rPr>
      </w:pPr>
      <w:r w:rsidRPr="00BD5EE2">
        <w:rPr>
          <w:rFonts w:ascii="Arial" w:hAnsi="Arial" w:cs="Arial"/>
          <w:b/>
          <w:color w:val="000000" w:themeColor="text1"/>
          <w:sz w:val="22"/>
          <w:szCs w:val="22"/>
        </w:rPr>
        <w:t>Nowy ślad drogi powiatowej objęty opracowaniem zgodnie z załącznikiem Nr 1 – koncepcja zero: zaprojektować zgodnie z wymaganiami dla klasy Z,</w:t>
      </w:r>
    </w:p>
    <w:p w14:paraId="62BC5631" w14:textId="77777777" w:rsidR="00BD5EE2" w:rsidRPr="00BD5EE2" w:rsidRDefault="00BD5EE2" w:rsidP="00BD5EE2">
      <w:pPr>
        <w:pStyle w:val="Akapitzlist"/>
        <w:suppressAutoHyphens/>
        <w:autoSpaceDE w:val="0"/>
        <w:autoSpaceDN w:val="0"/>
        <w:adjustRightInd w:val="0"/>
        <w:spacing w:line="271" w:lineRule="auto"/>
        <w:ind w:left="0"/>
        <w:jc w:val="both"/>
        <w:rPr>
          <w:rFonts w:ascii="Arial" w:hAnsi="Arial" w:cs="Arial"/>
          <w:bCs/>
          <w:color w:val="000000" w:themeColor="text1"/>
          <w:sz w:val="22"/>
          <w:szCs w:val="22"/>
        </w:rPr>
      </w:pPr>
      <w:r w:rsidRPr="00BD5EE2">
        <w:rPr>
          <w:rFonts w:ascii="Arial" w:hAnsi="Arial" w:cs="Arial"/>
          <w:b/>
          <w:color w:val="000000" w:themeColor="text1"/>
          <w:sz w:val="22"/>
          <w:szCs w:val="22"/>
        </w:rPr>
        <w:t>Zgodnie z obowiązującymi przepisami techniczno – budowlanymi dotyczącymi dróg publicznych</w:t>
      </w:r>
      <w:r w:rsidRPr="00BD5EE2">
        <w:rPr>
          <w:rFonts w:ascii="Arial" w:hAnsi="Arial" w:cs="Arial"/>
          <w:bCs/>
          <w:color w:val="000000" w:themeColor="text1"/>
          <w:sz w:val="22"/>
          <w:szCs w:val="22"/>
        </w:rPr>
        <w:t xml:space="preserve"> (</w:t>
      </w:r>
      <w:r w:rsidRPr="00BD5EE2">
        <w:rPr>
          <w:rFonts w:ascii="Arial" w:hAnsi="Arial" w:cs="Arial"/>
          <w:color w:val="000000" w:themeColor="text1"/>
          <w:sz w:val="22"/>
          <w:szCs w:val="22"/>
        </w:rPr>
        <w:t xml:space="preserve">Rozporządzenia Ministra Infrastruktury z dnia  24 czerwca 2022 r.) oraz wytycznych projektowych. Wstępne </w:t>
      </w:r>
    </w:p>
    <w:p w14:paraId="6E4373E9" w14:textId="77777777" w:rsidR="00BD5EE2" w:rsidRPr="00BD5EE2" w:rsidRDefault="00BD5EE2" w:rsidP="00BD5EE2">
      <w:pPr>
        <w:pStyle w:val="Akapitzlist"/>
        <w:autoSpaceDE w:val="0"/>
        <w:autoSpaceDN w:val="0"/>
        <w:adjustRightInd w:val="0"/>
        <w:spacing w:line="271" w:lineRule="auto"/>
        <w:ind w:left="0"/>
        <w:jc w:val="both"/>
        <w:rPr>
          <w:rFonts w:ascii="Arial" w:hAnsi="Arial" w:cs="Arial"/>
          <w:color w:val="000000" w:themeColor="text1"/>
          <w:sz w:val="22"/>
          <w:szCs w:val="22"/>
        </w:rPr>
      </w:pPr>
      <w:r w:rsidRPr="00BD5EE2">
        <w:rPr>
          <w:rFonts w:ascii="Arial" w:hAnsi="Arial" w:cs="Arial"/>
          <w:color w:val="000000" w:themeColor="text1"/>
          <w:sz w:val="22"/>
          <w:szCs w:val="22"/>
        </w:rPr>
        <w:t>Długość projektowanego nowego śladu DP objęty opracowaniem projektowym tj. odcinek o długości około 455,00 m., zakres określono w załączniku do niniejszego postępowania – rys. Nr 1 Koncepcja zero.</w:t>
      </w:r>
    </w:p>
    <w:p w14:paraId="2CC290E1" w14:textId="77777777" w:rsidR="00BD5EE2" w:rsidRPr="00BD5EE2" w:rsidRDefault="00BD5EE2" w:rsidP="00BD5EE2">
      <w:pPr>
        <w:pStyle w:val="Akapitzlist"/>
        <w:numPr>
          <w:ilvl w:val="2"/>
          <w:numId w:val="50"/>
        </w:numPr>
        <w:suppressAutoHyphens/>
        <w:autoSpaceDE w:val="0"/>
        <w:autoSpaceDN w:val="0"/>
        <w:adjustRightInd w:val="0"/>
        <w:spacing w:line="271" w:lineRule="auto"/>
        <w:ind w:left="0" w:firstLine="0"/>
        <w:contextualSpacing/>
        <w:jc w:val="both"/>
        <w:rPr>
          <w:rFonts w:ascii="Arial" w:hAnsi="Arial" w:cs="Arial"/>
          <w:b/>
          <w:color w:val="000000" w:themeColor="text1"/>
          <w:sz w:val="22"/>
          <w:szCs w:val="22"/>
        </w:rPr>
      </w:pPr>
      <w:r w:rsidRPr="00BD5EE2">
        <w:rPr>
          <w:rFonts w:ascii="Arial" w:hAnsi="Arial" w:cs="Arial"/>
          <w:b/>
          <w:color w:val="000000" w:themeColor="text1"/>
          <w:sz w:val="22"/>
          <w:szCs w:val="22"/>
        </w:rPr>
        <w:t xml:space="preserve">Pas drogi powiatowej powinien zawierać następujące elementy: </w:t>
      </w:r>
    </w:p>
    <w:p w14:paraId="3F3CDC7C"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Droga powiatowa klasy Z</w:t>
      </w:r>
    </w:p>
    <w:p w14:paraId="1CE3453C"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Jezdnię szerokości 7,0 m wraz ze ściekiem przykrawężnikowym</w:t>
      </w:r>
    </w:p>
    <w:p w14:paraId="55E3CD83"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Odwodnienie drogi w postaci kanalizacji deszczowej – możliwość włączenia do istniejącej kanalizacji deszczowej w Al. Armii Krajowej w Wołominie lub ewentualnie do istniejących rowów kolejowych po uzgodnieniu z PKP S.A. </w:t>
      </w:r>
    </w:p>
    <w:p w14:paraId="1F4FF5B4"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Przebudowa i budowa chodników i drogi rowerowej lub drogi pieszo – rowerowej, </w:t>
      </w:r>
    </w:p>
    <w:p w14:paraId="5991CF6F"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połączenie dróg pieszych i rowerowych z istniejącym oraz projektowanym układem dróg p-r na projektowanym odcinku ulicy,</w:t>
      </w:r>
    </w:p>
    <w:p w14:paraId="49CFB562"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przebudowę kolidujących mediów takich jak gaz, energetyka, teletechnika, kanalizacja sanitarna, wodociąg i innych występujących w terenie, wraz z wymianą istniejących w jezdni studzienek kanalizacji sanitarnej i wodociągowej oraz studni teletechnicznych;</w:t>
      </w:r>
    </w:p>
    <w:p w14:paraId="406E4532"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oświetlenie uliczne – istniejące należy dostosować do projektowanych rozwiązań w przypadku jego braku należy zaprojektować nową linię oświetleniową oraz zaprojektować doświetlenia przejść dla pieszych;</w:t>
      </w:r>
    </w:p>
    <w:p w14:paraId="61616BC6"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kanał technologiczny – w przypadku potrzeby jego projektowania zgodnie z ustawą o drogach publicznych;</w:t>
      </w:r>
    </w:p>
    <w:p w14:paraId="7170783F"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zastosowanie elementów BRD w tym: azyli dla pieszych, wysp dzielących, </w:t>
      </w:r>
    </w:p>
    <w:p w14:paraId="02C2099E"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zaprojektowanie sygnalizacji świetlnej akomodacyjnej wraz z sekundnikami  na skrzyżowaniu nowo projektowanej ulicy z ul. Warszawską i Witosa wraz z dostosowanie programu sygnalizacji świetlnej na przejeździe rowerowym i przejściu dla pieszych w ul. Witosa,</w:t>
      </w:r>
    </w:p>
    <w:p w14:paraId="68F7A845" w14:textId="77777777" w:rsidR="00BD5EE2" w:rsidRPr="00BD5EE2" w:rsidRDefault="00BD5EE2" w:rsidP="00BD5EE2">
      <w:pPr>
        <w:pStyle w:val="Akapitzlist"/>
        <w:numPr>
          <w:ilvl w:val="0"/>
          <w:numId w:val="9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lastRenderedPageBreak/>
        <w:t>przebudowę rond i skrzyżowań wraz z dostosowaniem ich geometrii do wymogów związanych z widocznością na tych skrzyżowaniach zgodnie z obowiązującymi przepisami.</w:t>
      </w:r>
    </w:p>
    <w:p w14:paraId="7FFF4FE8"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zmiana lokalizacji istniejących zatok autobusowych;</w:t>
      </w:r>
    </w:p>
    <w:p w14:paraId="00A97D42"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przebudowę ronda i skrzyżowań wraz z dostosowaniem ich geometrii do wymogów związanych z widocznością na tych skrzyżowaniach zgodnie z obowiązującymi przepisami.</w:t>
      </w:r>
    </w:p>
    <w:p w14:paraId="0136F7C4" w14:textId="77777777" w:rsidR="00BD5EE2" w:rsidRPr="00BD5EE2" w:rsidRDefault="00BD5EE2" w:rsidP="00BD5EE2">
      <w:pPr>
        <w:pStyle w:val="Akapitzlist"/>
        <w:numPr>
          <w:ilvl w:val="2"/>
          <w:numId w:val="50"/>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Przebudowa drogi gminnej ul. Kobyłkowskiej zaprojektować miejsce na zawrotkę, chodnik z jezdnią ew. ciąg pieszo - jezdny, oświetlenie ulicy.</w:t>
      </w:r>
    </w:p>
    <w:p w14:paraId="34CBC2D1" w14:textId="77777777" w:rsidR="00BD5EE2" w:rsidRPr="00BD5EE2" w:rsidRDefault="00BD5EE2" w:rsidP="00BD5EE2">
      <w:pPr>
        <w:pStyle w:val="Akapitzlist"/>
        <w:numPr>
          <w:ilvl w:val="2"/>
          <w:numId w:val="50"/>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BD5EE2">
        <w:rPr>
          <w:rFonts w:ascii="Arial" w:hAnsi="Arial" w:cs="Arial"/>
          <w:b/>
          <w:bCs/>
          <w:color w:val="000000" w:themeColor="text1"/>
          <w:sz w:val="22"/>
          <w:szCs w:val="22"/>
        </w:rPr>
        <w:t>Skrzyżowanie dwupoziomowe z linią kolejową zaprojektować zgodnie z:</w:t>
      </w:r>
    </w:p>
    <w:p w14:paraId="07FD9C23" w14:textId="77777777" w:rsidR="00BD5EE2" w:rsidRPr="00BD5EE2" w:rsidRDefault="00BD5EE2" w:rsidP="00BD5EE2">
      <w:pPr>
        <w:pStyle w:val="Akapitzlist"/>
        <w:numPr>
          <w:ilvl w:val="0"/>
          <w:numId w:val="99"/>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BD5EE2">
        <w:rPr>
          <w:rFonts w:ascii="Arial" w:hAnsi="Arial" w:cs="Arial"/>
          <w:b/>
          <w:bCs/>
          <w:color w:val="000000" w:themeColor="text1"/>
          <w:sz w:val="22"/>
          <w:szCs w:val="22"/>
        </w:rPr>
        <w:t>wytycznymi wskazanymi w piśmie z dnia 29.07.2024 r. znak IZ21N.2161.138.2024.2 PKP Polskich Linii Kolejowych S.A. Zakład Linii Kolejowych w Siedlcach Dział Inwestycji ,</w:t>
      </w:r>
    </w:p>
    <w:p w14:paraId="275BAB7E" w14:textId="77777777" w:rsidR="00BD5EE2" w:rsidRPr="00BD5EE2" w:rsidRDefault="00BD5EE2" w:rsidP="00BD5EE2">
      <w:pPr>
        <w:pStyle w:val="Akapitzlist"/>
        <w:numPr>
          <w:ilvl w:val="0"/>
          <w:numId w:val="99"/>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BD5EE2">
        <w:rPr>
          <w:rFonts w:ascii="Arial" w:hAnsi="Arial" w:cs="Arial"/>
          <w:b/>
          <w:bCs/>
          <w:color w:val="000000" w:themeColor="text1"/>
          <w:sz w:val="22"/>
          <w:szCs w:val="22"/>
        </w:rPr>
        <w:t>ogólnymi założeniami do projektowania infrastruktury kolejowej w PKP Polskie Linie Kolejowe S.A oraz studium wykonalności ,</w:t>
      </w:r>
    </w:p>
    <w:p w14:paraId="02CEC885" w14:textId="77777777" w:rsidR="00BD5EE2" w:rsidRPr="00BD5EE2" w:rsidRDefault="00BD5EE2" w:rsidP="00BD5EE2">
      <w:pPr>
        <w:pStyle w:val="Akapitzlist"/>
        <w:numPr>
          <w:ilvl w:val="0"/>
          <w:numId w:val="99"/>
        </w:numPr>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BD5EE2">
        <w:rPr>
          <w:rFonts w:ascii="Arial" w:hAnsi="Arial" w:cs="Arial"/>
          <w:b/>
          <w:bCs/>
          <w:color w:val="000000" w:themeColor="text1"/>
          <w:sz w:val="22"/>
          <w:szCs w:val="22"/>
        </w:rPr>
        <w:t>wszelkimi obowiązującymi standardami technicznymi wydanymi przez PKP PLK SA dostępnymi na stronie (</w:t>
      </w:r>
      <w:hyperlink r:id="rId13" w:history="1">
        <w:r w:rsidRPr="00BD5EE2">
          <w:rPr>
            <w:rStyle w:val="Hipercze"/>
            <w:rFonts w:ascii="Arial" w:hAnsi="Arial" w:cs="Arial"/>
            <w:b/>
            <w:bCs/>
            <w:color w:val="000000" w:themeColor="text1"/>
            <w:sz w:val="22"/>
            <w:szCs w:val="22"/>
          </w:rPr>
          <w:t>www.plk-sa.pl/klienci-i-kontrahenci/akty-prawne-i-przepisy/standardy-techniczne</w:t>
        </w:r>
      </w:hyperlink>
      <w:r w:rsidRPr="00BD5EE2">
        <w:rPr>
          <w:rFonts w:ascii="Arial" w:hAnsi="Arial" w:cs="Arial"/>
          <w:b/>
          <w:bCs/>
          <w:color w:val="000000" w:themeColor="text1"/>
          <w:sz w:val="22"/>
          <w:szCs w:val="22"/>
        </w:rPr>
        <w:t xml:space="preserve">), </w:t>
      </w:r>
    </w:p>
    <w:p w14:paraId="51EF59F0" w14:textId="77777777" w:rsidR="00BD5EE2" w:rsidRPr="00BD5EE2" w:rsidRDefault="00BD5EE2" w:rsidP="00BD5EE2">
      <w:pPr>
        <w:suppressAutoHyphens/>
        <w:autoSpaceDE w:val="0"/>
        <w:autoSpaceDN w:val="0"/>
        <w:adjustRightInd w:val="0"/>
        <w:spacing w:line="271" w:lineRule="auto"/>
        <w:jc w:val="both"/>
        <w:rPr>
          <w:rFonts w:ascii="Arial" w:hAnsi="Arial" w:cs="Arial"/>
          <w:b/>
          <w:bCs/>
          <w:color w:val="000000" w:themeColor="text1"/>
          <w:sz w:val="22"/>
          <w:szCs w:val="22"/>
        </w:rPr>
      </w:pPr>
      <w:r w:rsidRPr="00BD5EE2">
        <w:rPr>
          <w:rFonts w:ascii="Arial" w:hAnsi="Arial" w:cs="Arial"/>
          <w:b/>
          <w:bCs/>
          <w:color w:val="000000" w:themeColor="text1"/>
          <w:sz w:val="22"/>
          <w:szCs w:val="22"/>
        </w:rPr>
        <w:t>do niniejszego postępowania załącza się mapę sytuacyjno – wysokościową obejmująca zamknięty teren kolejowy.</w:t>
      </w:r>
    </w:p>
    <w:p w14:paraId="665A368C" w14:textId="77777777" w:rsidR="00BD5EE2" w:rsidRPr="00BD5EE2" w:rsidRDefault="00BD5EE2" w:rsidP="00BD5EE2">
      <w:pPr>
        <w:pStyle w:val="Akapitzlist"/>
        <w:numPr>
          <w:ilvl w:val="2"/>
          <w:numId w:val="50"/>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Przebudowa drogi gminnej ulicy Warszawskiej i Wilsona </w:t>
      </w:r>
    </w:p>
    <w:p w14:paraId="2DEB96AA" w14:textId="77777777" w:rsidR="00BD5EE2" w:rsidRPr="00BD5EE2" w:rsidRDefault="00BD5EE2" w:rsidP="00BD5EE2">
      <w:pPr>
        <w:pStyle w:val="Akapitzlist"/>
        <w:numPr>
          <w:ilvl w:val="3"/>
          <w:numId w:val="50"/>
        </w:numPr>
        <w:tabs>
          <w:tab w:val="clear" w:pos="2880"/>
        </w:tabs>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na przejeździe rowerowym i przejściu dla pieszych w ul. Wilsona zaprojektować sygnalizację świetlną wzbudzaną skoordynowaną z ,</w:t>
      </w:r>
    </w:p>
    <w:p w14:paraId="41FFD09F" w14:textId="77777777" w:rsidR="00BD5EE2" w:rsidRPr="00BD5EE2" w:rsidRDefault="00BD5EE2" w:rsidP="00BD5EE2">
      <w:pPr>
        <w:pStyle w:val="Akapitzlist"/>
        <w:numPr>
          <w:ilvl w:val="3"/>
          <w:numId w:val="50"/>
        </w:numPr>
        <w:tabs>
          <w:tab w:val="clear" w:pos="2880"/>
        </w:tabs>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przebudowa skrzyżowania ul. Warszawskiej z ul. Kazimierza Pułaskiego</w:t>
      </w:r>
    </w:p>
    <w:p w14:paraId="0DF34DF0" w14:textId="77777777" w:rsidR="00BD5EE2" w:rsidRPr="00BD5EE2" w:rsidRDefault="00BD5EE2" w:rsidP="00BD5EE2">
      <w:pPr>
        <w:pStyle w:val="Akapitzlist"/>
        <w:numPr>
          <w:ilvl w:val="2"/>
          <w:numId w:val="50"/>
        </w:numPr>
        <w:tabs>
          <w:tab w:val="left" w:pos="851"/>
          <w:tab w:val="left" w:pos="1418"/>
        </w:tabs>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BD5EE2">
        <w:rPr>
          <w:rFonts w:ascii="Arial" w:hAnsi="Arial" w:cs="Arial"/>
          <w:b/>
          <w:bCs/>
          <w:color w:val="000000" w:themeColor="text1"/>
          <w:sz w:val="22"/>
          <w:szCs w:val="22"/>
        </w:rPr>
        <w:t>Sygnalizacja świetlna:</w:t>
      </w:r>
    </w:p>
    <w:p w14:paraId="4A01B26C" w14:textId="77777777" w:rsidR="00BD5EE2" w:rsidRPr="00BD5EE2" w:rsidRDefault="00BD5EE2" w:rsidP="00BD5EE2">
      <w:pPr>
        <w:pStyle w:val="Akapitzlist"/>
        <w:numPr>
          <w:ilvl w:val="0"/>
          <w:numId w:val="80"/>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Wykonanie kompletnej dokumentacji projektowej nowych programów sygnalizacji i stałej organizacji ruchu z uwzględnieniem następujących warunków: </w:t>
      </w:r>
    </w:p>
    <w:p w14:paraId="3E26C8F4" w14:textId="77777777" w:rsidR="00BD5EE2" w:rsidRPr="00BD5EE2" w:rsidRDefault="00BD5EE2" w:rsidP="00BD5EE2">
      <w:pPr>
        <w:pStyle w:val="Akapitzlist"/>
        <w:numPr>
          <w:ilvl w:val="1"/>
          <w:numId w:val="81"/>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sygnalizacja pracować powinna jako akomodacyjna acykliczna realizując diagramy sterowania przy braku wzbudzeń strategia sterowania z fazą preferowaną chyba, że w toku projektowania wypracowane zostanie inne 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planowanym do objęcia sygnalizacją przejściem dla pieszych; </w:t>
      </w:r>
    </w:p>
    <w:p w14:paraId="70F80BCF" w14:textId="77777777" w:rsidR="00BD5EE2" w:rsidRPr="00BD5EE2" w:rsidRDefault="00BD5EE2" w:rsidP="00BD5EE2">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rozkład i liczba sygnalizatorów powinna być dostosowana do aktualnego układu geometrycznego i funkcjonalnego skrzyżowania; lokalizacja sygnalizatorów musi być zoptymalizowana pod kątem minimalizacji wartości czasów międzyzielonych; na wszystkich wlotach skrzyżowania i przy przejściach dla pieszych należy zaprojektować zarówno sygnalizatory obok jezdni i powtórzyć je nad jezdnią; </w:t>
      </w:r>
    </w:p>
    <w:p w14:paraId="76E9F5DD" w14:textId="77777777" w:rsidR="00BD5EE2" w:rsidRPr="00BD5EE2" w:rsidRDefault="00BD5EE2" w:rsidP="00BD5EE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programy sygnalizacji wraz z algorytmem sterowania muszą być dostosowane do prognozowanych natężeń ruchu drogowego – należy wykonać obliczenia przepustowości na 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088A0E42" w14:textId="77777777" w:rsidR="00BD5EE2" w:rsidRPr="00BD5EE2" w:rsidRDefault="00BD5EE2" w:rsidP="00BD5EE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Jednostka projektowa na etapie przygotowywania projektu wykonawczego sygnalizacji świetlnej będzie zobowiązany na bieżąco ustalać szczegóły dot. dokumentacji projektowej w </w:t>
      </w:r>
      <w:r w:rsidRPr="00BD5EE2">
        <w:rPr>
          <w:rFonts w:ascii="Arial" w:hAnsi="Arial" w:cs="Arial"/>
          <w:color w:val="000000" w:themeColor="text1"/>
          <w:sz w:val="22"/>
          <w:szCs w:val="22"/>
        </w:rPr>
        <w:lastRenderedPageBreak/>
        <w:t xml:space="preserve">tym przedstawić Zamawiającemu różne robocze rozwiązania sposobu sterowania sygnalizacją (dot. układu faz i ich kolejności, sposobu rozmieszczenia sygnalizatorów w celu wyboru najbardziej optymalnego rozwiązania; </w:t>
      </w:r>
    </w:p>
    <w:p w14:paraId="3351ADE7" w14:textId="77777777" w:rsidR="00BD5EE2" w:rsidRPr="00BD5EE2" w:rsidRDefault="00BD5EE2" w:rsidP="00BD5EE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sposób akomodacyjnego sterowania sygnalizacji musi uwzględniać możliwość wizyjnego wykrywania pojazdów (przywołanie i wydłużanie faz za pomocą kamer wideo) i mechanicznego wykrywania pieszych (przywołanie faz); </w:t>
      </w:r>
    </w:p>
    <w:p w14:paraId="5F894C09" w14:textId="77777777" w:rsidR="00BD5EE2" w:rsidRPr="00BD5EE2" w:rsidRDefault="00BD5EE2" w:rsidP="00BD5EE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dostosowanie/korekta organizacji ruchu (oznakowanie pionowe i poziome) na skrzyżowaniu do przedstawionych i wynikłych w trakcie prac projektowych warunków; </w:t>
      </w:r>
    </w:p>
    <w:p w14:paraId="3136DC4C" w14:textId="77777777" w:rsidR="00BD5EE2" w:rsidRPr="00BD5EE2" w:rsidRDefault="00BD5EE2" w:rsidP="00BD5EE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dokumentacja musi uzyskać opinię Wydziału Dróg Powiatowych (i inne niezbędne opinie) i zatwierdzenie zarządzającego ruchem na drogach powiatowych tj. Starosty Wołomińskiego; </w:t>
      </w:r>
    </w:p>
    <w:p w14:paraId="20AE2016" w14:textId="77777777" w:rsidR="00BD5EE2" w:rsidRPr="00BD5EE2" w:rsidRDefault="00BD5EE2" w:rsidP="00BD5EE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5311A29D" w14:textId="77777777" w:rsidR="00BD5EE2" w:rsidRPr="00BD5EE2" w:rsidRDefault="00BD5EE2" w:rsidP="00BD5EE2">
      <w:pPr>
        <w:pStyle w:val="Akapitzlist"/>
        <w:numPr>
          <w:ilvl w:val="0"/>
          <w:numId w:val="80"/>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Wykonanie kompletnej dokumentacji projektowej budowy sygnalizacji świetlnej z uwzględnieniem następujących warunków: </w:t>
      </w:r>
    </w:p>
    <w:p w14:paraId="66984AD5"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uzyskanie warunków przyłączenia będzie po stronie Jednostki Projektowej ; </w:t>
      </w:r>
    </w:p>
    <w:p w14:paraId="7B7BB97F"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zaprojektowanie na każdym wlocie konstrukcji wsporczych umożliwiających montaż sygnalizatorów nad i obok jezdni; zaprojektowanie wszelkich innych konstrukcji wsporczych umożliwiających montaż i prawidłowe rozmieszczenie pozostałych sygnalizatorów dla pojazdów i pieszych/rowerzystów i umożliwiające prawidłowe i dogodne dla użytkowników (dot. przycisków dla pieszych) usytuowanie elementów detekcji; </w:t>
      </w:r>
    </w:p>
    <w:p w14:paraId="54884176"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zaprojektowanie rozmieszczenia kanalizacji kablowej (wraz z rurami rezerwowymi 2xØ110) do projektowanych konstrukcji, studni kablowych, szafki sterownika itp; projekt musi uwzględniać brak jakiejkolwiek ingerencji w jezdnię oraz minimalizować (w miarę możliwości) ingerencję w nawierzchnię chodników i ścieżek rowerowych; </w:t>
      </w:r>
    </w:p>
    <w:p w14:paraId="0A441D51"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wykonanie projektu elektrycznego, który musi uzyskać pozytywne uzgodnienie wydane przez Wydział Dróg Powiatowych oraz wszelkie inne konieczne uzgodnienia; </w:t>
      </w:r>
    </w:p>
    <w:p w14:paraId="722570E8"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2169753C"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zaprojektowanie wszelkich urządzeń w pasie drogowym drogi powiatowej Nr 4366W, a jeżeli urządzenia będą zlokalizowane poza pasem drogowym – uzyskanie wszelkich zgód, pozwoleń i uzgodnień z właścicielami poszczególnych gruntów; </w:t>
      </w:r>
    </w:p>
    <w:p w14:paraId="65C34980"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przypadku kolizji z urządzeniami obcymi jednostka projektowa we własnym zakresie uzgodni ich lokalizację z użytkownikami tych urządzeń. Zamawiający nie bierze odpowiedzialności za kolizję j.w.;  </w:t>
      </w:r>
    </w:p>
    <w:p w14:paraId="0FE79104" w14:textId="77777777" w:rsidR="00BD5EE2" w:rsidRPr="00BD5EE2" w:rsidRDefault="00BD5EE2" w:rsidP="00BD5EE2">
      <w:pPr>
        <w:pStyle w:val="Akapitzlist"/>
        <w:numPr>
          <w:ilvl w:val="1"/>
          <w:numId w:val="84"/>
        </w:numPr>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wykonanie projektu tymczasowej organizacji ruchu drogowego na czas robót, który musi uzyskać opinię Wydziału Dróg Powiatowych i zatwierdzenie zarządzającego ruchem na drogach powiatowych tj. Starosty Wołomińskiego; </w:t>
      </w:r>
    </w:p>
    <w:p w14:paraId="41B2EDF1" w14:textId="77777777" w:rsidR="00BD5EE2" w:rsidRPr="00BD5EE2" w:rsidRDefault="00BD5EE2" w:rsidP="00BD5EE2">
      <w:pPr>
        <w:pStyle w:val="Akapitzlist"/>
        <w:numPr>
          <w:ilvl w:val="0"/>
          <w:numId w:val="80"/>
        </w:numPr>
        <w:spacing w:line="271" w:lineRule="auto"/>
        <w:ind w:left="0" w:firstLine="0"/>
        <w:contextualSpacing/>
        <w:jc w:val="both"/>
        <w:rPr>
          <w:rStyle w:val="dane1"/>
          <w:rFonts w:ascii="Arial" w:hAnsi="Arial" w:cs="Arial"/>
          <w:color w:val="000000" w:themeColor="text1"/>
          <w:sz w:val="22"/>
          <w:szCs w:val="22"/>
        </w:rPr>
      </w:pPr>
      <w:r w:rsidRPr="00BD5EE2">
        <w:rPr>
          <w:rFonts w:ascii="Arial" w:hAnsi="Arial" w:cs="Arial"/>
          <w:color w:val="000000" w:themeColor="text1"/>
          <w:sz w:val="22"/>
          <w:szCs w:val="22"/>
        </w:rPr>
        <w:t>Ponadto Jednostkę Projektową obowiązują następujące wymagania szczegółowe w stosunku do przedmiotu zamówienia</w:t>
      </w:r>
      <w:r w:rsidRPr="00BD5EE2">
        <w:rPr>
          <w:rStyle w:val="dane1"/>
          <w:rFonts w:ascii="Arial" w:hAnsi="Arial" w:cs="Arial"/>
          <w:color w:val="000000" w:themeColor="text1"/>
          <w:sz w:val="22"/>
          <w:szCs w:val="22"/>
        </w:rPr>
        <w:t>:</w:t>
      </w:r>
    </w:p>
    <w:p w14:paraId="085F05D4"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bookmarkStart w:id="1" w:name="_Hlk85714060"/>
      <w:r w:rsidRPr="00BD5EE2">
        <w:rPr>
          <w:rFonts w:ascii="Arial" w:hAnsi="Arial" w:cs="Arial"/>
          <w:color w:val="000000" w:themeColor="text1"/>
          <w:sz w:val="22"/>
          <w:szCs w:val="22"/>
        </w:rPr>
        <w:t xml:space="preserve">W zakresie odtworzenia chodnika: </w:t>
      </w:r>
    </w:p>
    <w:p w14:paraId="406F503C" w14:textId="77777777" w:rsidR="00BD5EE2" w:rsidRPr="00BD5EE2" w:rsidRDefault="00BD5EE2" w:rsidP="00BD5EE2">
      <w:pPr>
        <w:pStyle w:val="Akapitzlist"/>
        <w:numPr>
          <w:ilvl w:val="0"/>
          <w:numId w:val="85"/>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rozbiórka i odtworzenie istniejącego chodnika o nawierzchni z kostki betonowej (konstrukcję odtwarzanej nawierzchni uzgodnić na etapie przygotowania i uzgadniania stosownej dokumentacji projektowej); </w:t>
      </w:r>
    </w:p>
    <w:bookmarkEnd w:id="1"/>
    <w:p w14:paraId="0965ECCF"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oznakowania poziomego (jeżeli zajdzie potrzeba ingerencji w oznakowanie poziome): </w:t>
      </w:r>
    </w:p>
    <w:p w14:paraId="263A80F7" w14:textId="77777777" w:rsidR="00BD5EE2" w:rsidRPr="00BD5EE2" w:rsidRDefault="00BD5EE2" w:rsidP="00BD5EE2">
      <w:pPr>
        <w:pStyle w:val="Akapitzlist"/>
        <w:numPr>
          <w:ilvl w:val="0"/>
          <w:numId w:val="85"/>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lastRenderedPageBreak/>
        <w:t xml:space="preserve">usunięcie oznakowania poziomego (frezowanie, zamalowanie farbą w kolorze podłoża lub inne – sposób usunięcia oznakowania poziomego do ustalenia z Wydziałem Dróg Powiatowych); </w:t>
      </w:r>
    </w:p>
    <w:p w14:paraId="2D724D50" w14:textId="77777777" w:rsidR="00BD5EE2" w:rsidRPr="00BD5EE2" w:rsidRDefault="00BD5EE2" w:rsidP="00BD5EE2">
      <w:pPr>
        <w:pStyle w:val="Akapitzlist"/>
        <w:numPr>
          <w:ilvl w:val="0"/>
          <w:numId w:val="85"/>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wykonanie oznakowania poziomego jako odblaskowe w technologii cienkowarstwowej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150CB7C7"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oznakowania pionowego: </w:t>
      </w:r>
    </w:p>
    <w:p w14:paraId="23F30C3C" w14:textId="77777777" w:rsidR="00BD5EE2" w:rsidRPr="00BD5EE2" w:rsidRDefault="00BD5EE2" w:rsidP="00BD5EE2">
      <w:pPr>
        <w:pStyle w:val="Akapitzlist"/>
        <w:numPr>
          <w:ilvl w:val="0"/>
          <w:numId w:val="86"/>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3E292374" w14:textId="77777777" w:rsidR="00BD5EE2" w:rsidRPr="00BD5EE2" w:rsidRDefault="00BD5EE2" w:rsidP="00BD5EE2">
      <w:pPr>
        <w:pStyle w:val="Akapitzlist"/>
        <w:numPr>
          <w:ilvl w:val="0"/>
          <w:numId w:val="86"/>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montaż znaków na słupkach stalowych ocynkowanych. </w:t>
      </w:r>
    </w:p>
    <w:p w14:paraId="4B41E1D2"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kanalizacji kablowej: </w:t>
      </w:r>
    </w:p>
    <w:p w14:paraId="39811679" w14:textId="77777777" w:rsidR="00BD5EE2" w:rsidRPr="00BD5EE2" w:rsidRDefault="00BD5EE2" w:rsidP="00BD5EE2">
      <w:pPr>
        <w:pStyle w:val="Akapitzlist"/>
        <w:numPr>
          <w:ilvl w:val="0"/>
          <w:numId w:val="87"/>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projektowane okablowanie musi być układane w kanalizacji kablowej ochronnej na całej swojej długości; rury osłonowe pod jezdniami powinny mieć zwiększoną wytrzymałość (typ, średnica, liczba rur w przekroju);</w:t>
      </w:r>
    </w:p>
    <w:p w14:paraId="2847E9FD" w14:textId="77777777" w:rsidR="00BD5EE2" w:rsidRPr="00BD5EE2" w:rsidRDefault="00BD5EE2" w:rsidP="00BD5EE2">
      <w:pPr>
        <w:pStyle w:val="Akapitzlist"/>
        <w:numPr>
          <w:ilvl w:val="0"/>
          <w:numId w:val="87"/>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należy przewidzieć ułożenie dwóch dodatkowych rur rezerwowych (Ø110) po śladzie projektowanej kanalizacji; </w:t>
      </w:r>
    </w:p>
    <w:p w14:paraId="69E85411" w14:textId="77777777" w:rsidR="00BD5EE2" w:rsidRPr="00BD5EE2" w:rsidRDefault="00BD5EE2" w:rsidP="00BD5EE2">
      <w:pPr>
        <w:pStyle w:val="Akapitzlist"/>
        <w:numPr>
          <w:ilvl w:val="0"/>
          <w:numId w:val="87"/>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10EE031E"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konstrukcji wsporczych: </w:t>
      </w:r>
    </w:p>
    <w:p w14:paraId="15FA61CE" w14:textId="77777777" w:rsidR="00BD5EE2" w:rsidRPr="00BD5EE2" w:rsidRDefault="00BD5EE2" w:rsidP="00BD5EE2">
      <w:pPr>
        <w:pStyle w:val="Akapitzlist"/>
        <w:numPr>
          <w:ilvl w:val="0"/>
          <w:numId w:val="88"/>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nadjezdniowego (w tym ekranu kontrastowego) znajdowała się na wysokości 4,5 – 5,5 m nad jezdnią; dolna część słupów wraz z częścią podziemną powinna być zabezpieczona farbą bitumiczną do wysokości 25 cm powyżej poziomu terenu. </w:t>
      </w:r>
    </w:p>
    <w:p w14:paraId="4186CF63" w14:textId="77777777" w:rsidR="00BD5EE2" w:rsidRPr="00BD5EE2" w:rsidRDefault="00BD5EE2" w:rsidP="00BD5EE2">
      <w:pPr>
        <w:pStyle w:val="Akapitzlist"/>
        <w:numPr>
          <w:ilvl w:val="0"/>
          <w:numId w:val="88"/>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6BCEE19A" w14:textId="77777777" w:rsidR="00BD5EE2" w:rsidRPr="00BD5EE2" w:rsidRDefault="00BD5EE2" w:rsidP="00BD5EE2">
      <w:pPr>
        <w:pStyle w:val="Akapitzlist"/>
        <w:numPr>
          <w:ilvl w:val="0"/>
          <w:numId w:val="88"/>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Wszystkie konstrukcje powinny być zabezpieczone antykorozyjne. </w:t>
      </w:r>
    </w:p>
    <w:p w14:paraId="7AB1CC93"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kabli sterowniczych: </w:t>
      </w:r>
    </w:p>
    <w:p w14:paraId="12021885" w14:textId="77777777" w:rsidR="00BD5EE2" w:rsidRPr="00BD5EE2" w:rsidRDefault="00BD5EE2" w:rsidP="00BD5EE2">
      <w:pPr>
        <w:pStyle w:val="Akapitzlist"/>
        <w:numPr>
          <w:ilvl w:val="0"/>
          <w:numId w:val="89"/>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75735631" w14:textId="77777777" w:rsidR="00BD5EE2" w:rsidRPr="00BD5EE2" w:rsidRDefault="00BD5EE2" w:rsidP="00BD5EE2">
      <w:pPr>
        <w:pStyle w:val="Akapitzlist"/>
        <w:numPr>
          <w:ilvl w:val="0"/>
          <w:numId w:val="89"/>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Kable i przewody dobierać ze względu na wytrzymałość mechaniczną, obciążalność długotrwałą, przeciążalność, spadek napięcia, warunki zwarciowe, samoczynne wyłączanie dla celów ochrony przeciwporażeniowej. </w:t>
      </w:r>
    </w:p>
    <w:p w14:paraId="64BE98A0"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sterownika: </w:t>
      </w:r>
    </w:p>
    <w:p w14:paraId="7EF211A8" w14:textId="77777777" w:rsidR="00BD5EE2" w:rsidRPr="00BD5EE2" w:rsidRDefault="00BD5EE2" w:rsidP="00BD5EE2">
      <w:pPr>
        <w:pStyle w:val="Akapitzlist"/>
        <w:numPr>
          <w:ilvl w:val="0"/>
          <w:numId w:val="90"/>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lastRenderedPageBreak/>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279C4A93" w14:textId="77777777" w:rsidR="00BD5EE2" w:rsidRPr="00BD5EE2" w:rsidRDefault="00BD5EE2" w:rsidP="00BD5EE2">
      <w:pPr>
        <w:pStyle w:val="Akapitzlist"/>
        <w:numPr>
          <w:ilvl w:val="0"/>
          <w:numId w:val="90"/>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Sterownik musi być wyposażony w moduł umożliwiający zdalne monitorowanie pracy sterownika. </w:t>
      </w:r>
    </w:p>
    <w:p w14:paraId="31E5BCA6"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W zakresie sygnalizatorów:</w:t>
      </w:r>
    </w:p>
    <w:p w14:paraId="5582FE93" w14:textId="77777777" w:rsidR="00BD5EE2" w:rsidRPr="00BD5EE2" w:rsidRDefault="00BD5EE2" w:rsidP="00BD5EE2">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1D6D382D" w14:textId="77777777" w:rsidR="00BD5EE2" w:rsidRPr="00BD5EE2" w:rsidRDefault="00BD5EE2" w:rsidP="00BD5EE2">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sygnalizatory nadjezdniowe muszą być wyposażone w ekran kontrastowy; </w:t>
      </w:r>
    </w:p>
    <w:p w14:paraId="0210E9F9" w14:textId="77777777" w:rsidR="00BD5EE2" w:rsidRPr="00BD5EE2" w:rsidRDefault="00BD5EE2" w:rsidP="00BD5EE2">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sygnalizatory powinny być wyposażone w źródła światła typu LED (Ø300 dla sygnalizatorów kołowych, Ø200 dla soczewki nadającej sygnał ostrzegawczy z symbolem pieszego, Ø200 dla sygnalizatorów pieszych). </w:t>
      </w:r>
    </w:p>
    <w:p w14:paraId="5DEC9DD8" w14:textId="77777777" w:rsidR="00BD5EE2" w:rsidRPr="00BD5EE2" w:rsidRDefault="00BD5EE2" w:rsidP="00BD5EE2">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59703DA3" w14:textId="77777777" w:rsidR="00BD5EE2" w:rsidRPr="00BD5EE2" w:rsidRDefault="00BD5EE2" w:rsidP="00BD5EE2">
      <w:pPr>
        <w:pStyle w:val="Akapitzlist"/>
        <w:numPr>
          <w:ilvl w:val="0"/>
          <w:numId w:val="91"/>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41F982B6"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W zakresie kamer wideodetekcyjnych: </w:t>
      </w:r>
    </w:p>
    <w:p w14:paraId="1C185A8F" w14:textId="77777777" w:rsidR="00BD5EE2" w:rsidRPr="00BD5EE2" w:rsidRDefault="00BD5EE2" w:rsidP="00BD5EE2">
      <w:pPr>
        <w:pStyle w:val="Akapitzlist"/>
        <w:numPr>
          <w:ilvl w:val="0"/>
          <w:numId w:val="92"/>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wszystkich pętli i realizację założonego sposobu sterowania; należy uwzględnić koordynację wydłużania sygnałów dla korespondujących relacji na przejściu dla pieszych i na skrzyżowaniu; </w:t>
      </w:r>
    </w:p>
    <w:p w14:paraId="6D56DCA4" w14:textId="77777777" w:rsidR="00BD5EE2" w:rsidRPr="00BD5EE2" w:rsidRDefault="00BD5EE2" w:rsidP="00BD5EE2">
      <w:pPr>
        <w:pStyle w:val="Akapitzlist"/>
        <w:numPr>
          <w:ilvl w:val="0"/>
          <w:numId w:val="92"/>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385B5E5D" w14:textId="77777777" w:rsidR="00BD5EE2" w:rsidRPr="00BD5EE2" w:rsidRDefault="00BD5EE2" w:rsidP="00BD5EE2">
      <w:pPr>
        <w:pStyle w:val="Akapitzlist"/>
        <w:numPr>
          <w:ilvl w:val="0"/>
          <w:numId w:val="92"/>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kamery muszą obsługiwać min. 4 pola detekcji jednocześnie; muszą umożliwiać detekcję pojazdów oczekujących i poruszających się oraz zliczanie pojazdów. </w:t>
      </w:r>
    </w:p>
    <w:p w14:paraId="243FE716"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W zakresie przycisków dla pieszych</w:t>
      </w:r>
    </w:p>
    <w:p w14:paraId="4290ED8A" w14:textId="77777777" w:rsidR="00BD5EE2" w:rsidRPr="00BD5EE2" w:rsidRDefault="00BD5EE2" w:rsidP="00BD5EE2">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4CF5A9F6" w14:textId="77777777" w:rsidR="00BD5EE2" w:rsidRPr="00BD5EE2" w:rsidRDefault="00BD5EE2" w:rsidP="00BD5EE2">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przyciski powinny pokazywać przyjęcie zgłoszenia przez sterownik; </w:t>
      </w:r>
    </w:p>
    <w:p w14:paraId="0786329D" w14:textId="77777777" w:rsidR="00BD5EE2" w:rsidRPr="00BD5EE2" w:rsidRDefault="00BD5EE2" w:rsidP="00BD5EE2">
      <w:pPr>
        <w:pStyle w:val="Akapitzlist"/>
        <w:numPr>
          <w:ilvl w:val="0"/>
          <w:numId w:val="93"/>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dopuszcza się stosowanie przycisków mechanicznych i sensorowych. </w:t>
      </w:r>
    </w:p>
    <w:p w14:paraId="42506842" w14:textId="77777777" w:rsidR="00BD5EE2" w:rsidRPr="00BD5EE2" w:rsidRDefault="00BD5EE2" w:rsidP="00BD5EE2">
      <w:pPr>
        <w:shd w:val="clear" w:color="auto" w:fill="FFFFFF"/>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W zakresie sygnalizatorów akustycznych:</w:t>
      </w:r>
    </w:p>
    <w:p w14:paraId="21BC80CC" w14:textId="77777777" w:rsidR="00BD5EE2" w:rsidRPr="00BD5EE2" w:rsidRDefault="00BD5EE2" w:rsidP="00BD5EE2">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sygnalizatory akustyczne powinny spełniać wymagania Rozporządzenia Ministra Infrastruktury z dnia 3 lipca 2015 r. zmieniającego rozporządzenie w sprawie szczegółowych warunków technicznych dla znaków i sygnałów drogowych oraz urządzeń bezpieczeństwa ruchu drogowego i warunków ich umieszczania na drogach; </w:t>
      </w:r>
    </w:p>
    <w:p w14:paraId="57A5DD43" w14:textId="77777777" w:rsidR="00BD5EE2" w:rsidRPr="00BD5EE2" w:rsidRDefault="00BD5EE2" w:rsidP="00BD5EE2">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lastRenderedPageBreak/>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1126344D" w14:textId="77777777" w:rsidR="00BD5EE2" w:rsidRPr="00BD5EE2" w:rsidRDefault="00BD5EE2" w:rsidP="00BD5EE2">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01B1231A" w14:textId="77777777" w:rsidR="00BD5EE2" w:rsidRPr="00BD5EE2" w:rsidRDefault="00BD5EE2" w:rsidP="00BD5EE2">
      <w:pPr>
        <w:pStyle w:val="Akapitzlist"/>
        <w:numPr>
          <w:ilvl w:val="0"/>
          <w:numId w:val="94"/>
        </w:numPr>
        <w:shd w:val="clear" w:color="auto" w:fill="FFFFFF"/>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sygnalizator dźwiękowy powinien umożliwiać regulację poziomu głośności nadawanego sygnału dźwiękowego w granicach co najmniej 50–90 dB.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039C479C" w14:textId="77777777" w:rsidR="00BD5EE2" w:rsidRPr="00BD5EE2" w:rsidRDefault="00BD5EE2" w:rsidP="00BD5EE2">
      <w:pPr>
        <w:pStyle w:val="Akapitzlist"/>
        <w:suppressAutoHyphens/>
        <w:autoSpaceDE w:val="0"/>
        <w:autoSpaceDN w:val="0"/>
        <w:adjustRightInd w:val="0"/>
        <w:spacing w:line="271" w:lineRule="auto"/>
        <w:ind w:left="0"/>
        <w:jc w:val="both"/>
        <w:rPr>
          <w:rFonts w:ascii="Arial" w:hAnsi="Arial" w:cs="Arial"/>
          <w:b/>
          <w:bCs/>
          <w:color w:val="000000" w:themeColor="text1"/>
          <w:sz w:val="22"/>
          <w:szCs w:val="22"/>
        </w:rPr>
      </w:pPr>
      <w:r w:rsidRPr="00BD5EE2">
        <w:rPr>
          <w:rFonts w:ascii="Arial" w:hAnsi="Arial" w:cs="Arial"/>
          <w:color w:val="000000" w:themeColor="text1"/>
          <w:sz w:val="22"/>
          <w:szCs w:val="22"/>
        </w:rPr>
        <w:t>Ostateczny zakres robót drogowych oraz wykonania oznakowania poziomego i pionowego ustalony zostanie po przedstawieniu opracowanego przez Jednostkę Projektową projektu docelowej organizacji ruchu</w:t>
      </w:r>
      <w:r w:rsidRPr="00BD5EE2">
        <w:rPr>
          <w:rStyle w:val="dane1"/>
          <w:rFonts w:ascii="Arial" w:hAnsi="Arial" w:cs="Arial"/>
          <w:color w:val="000000" w:themeColor="text1"/>
          <w:sz w:val="22"/>
          <w:szCs w:val="22"/>
        </w:rPr>
        <w:t>.</w:t>
      </w:r>
    </w:p>
    <w:p w14:paraId="1D73D0C4" w14:textId="77777777" w:rsidR="00BD5EE2" w:rsidRPr="00BD5EE2" w:rsidRDefault="00BD5EE2" w:rsidP="00BD5EE2">
      <w:pPr>
        <w:pStyle w:val="Akapitzlist"/>
        <w:tabs>
          <w:tab w:val="left" w:pos="851"/>
          <w:tab w:val="left" w:pos="1418"/>
        </w:tabs>
        <w:suppressAutoHyphens/>
        <w:autoSpaceDE w:val="0"/>
        <w:autoSpaceDN w:val="0"/>
        <w:adjustRightInd w:val="0"/>
        <w:spacing w:line="271" w:lineRule="auto"/>
        <w:ind w:left="0"/>
        <w:jc w:val="both"/>
        <w:rPr>
          <w:rFonts w:ascii="Arial" w:hAnsi="Arial" w:cs="Arial"/>
          <w:b/>
          <w:bCs/>
          <w:color w:val="000000" w:themeColor="text1"/>
          <w:sz w:val="22"/>
          <w:szCs w:val="22"/>
        </w:rPr>
      </w:pPr>
    </w:p>
    <w:p w14:paraId="7F1CB64C" w14:textId="77777777" w:rsidR="00BD5EE2" w:rsidRPr="00BD5EE2" w:rsidRDefault="00BD5EE2" w:rsidP="00BD5EE2">
      <w:pPr>
        <w:pStyle w:val="Akapitzlist"/>
        <w:numPr>
          <w:ilvl w:val="2"/>
          <w:numId w:val="50"/>
        </w:numPr>
        <w:tabs>
          <w:tab w:val="left" w:pos="851"/>
          <w:tab w:val="left" w:pos="1418"/>
        </w:tabs>
        <w:suppressAutoHyphens/>
        <w:autoSpaceDE w:val="0"/>
        <w:autoSpaceDN w:val="0"/>
        <w:adjustRightInd w:val="0"/>
        <w:spacing w:line="271" w:lineRule="auto"/>
        <w:ind w:left="0" w:firstLine="0"/>
        <w:contextualSpacing/>
        <w:jc w:val="both"/>
        <w:rPr>
          <w:rFonts w:ascii="Arial" w:hAnsi="Arial" w:cs="Arial"/>
          <w:b/>
          <w:bCs/>
          <w:color w:val="000000" w:themeColor="text1"/>
          <w:sz w:val="22"/>
          <w:szCs w:val="22"/>
        </w:rPr>
      </w:pPr>
      <w:r w:rsidRPr="00BD5EE2">
        <w:rPr>
          <w:rFonts w:ascii="Arial" w:hAnsi="Arial" w:cs="Arial"/>
          <w:b/>
          <w:bCs/>
          <w:color w:val="000000" w:themeColor="text1"/>
          <w:sz w:val="22"/>
          <w:szCs w:val="22"/>
        </w:rPr>
        <w:t>Należy przewidzieć:</w:t>
      </w:r>
    </w:p>
    <w:p w14:paraId="0B8A8107"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Podziały nieruchomości potrzebnych do wydzielenia nowego pasa drogowego oraz dostosowania istniejącego pasa drogowego do projektowanej geometrii drogi i projektowanych linii rozgraniczających pas drogi. Jednostka Projektowa przygotuje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5B84ABB4"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Uwaga: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p>
    <w:p w14:paraId="0BBC0125"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 wraz z pokazaną nową geometrią drogi.</w:t>
      </w:r>
    </w:p>
    <w:p w14:paraId="4684995F" w14:textId="77777777" w:rsidR="00BD5EE2" w:rsidRPr="00BD5EE2" w:rsidRDefault="00BD5EE2" w:rsidP="00BD5EE2">
      <w:pPr>
        <w:pStyle w:val="Akapitzlist"/>
        <w:suppressAutoHyphens/>
        <w:autoSpaceDE w:val="0"/>
        <w:autoSpaceDN w:val="0"/>
        <w:adjustRightInd w:val="0"/>
        <w:spacing w:line="271" w:lineRule="auto"/>
        <w:ind w:left="0"/>
        <w:jc w:val="both"/>
        <w:rPr>
          <w:rFonts w:ascii="Arial" w:hAnsi="Arial" w:cs="Arial"/>
          <w:color w:val="000000" w:themeColor="text1"/>
          <w:sz w:val="22"/>
          <w:szCs w:val="22"/>
        </w:rPr>
      </w:pPr>
    </w:p>
    <w:p w14:paraId="67FC9C70" w14:textId="77777777" w:rsidR="00BD5EE2" w:rsidRPr="00BD5EE2" w:rsidRDefault="00BD5EE2" w:rsidP="00BD5EE2">
      <w:pPr>
        <w:pStyle w:val="Akapitzlist"/>
        <w:numPr>
          <w:ilvl w:val="2"/>
          <w:numId w:val="50"/>
        </w:numPr>
        <w:tabs>
          <w:tab w:val="left" w:pos="851"/>
          <w:tab w:val="left" w:pos="1418"/>
        </w:tabs>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Wizualizacja projektu:</w:t>
      </w:r>
    </w:p>
    <w:p w14:paraId="610A671A"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Jednostka Projektowa wykona opracowanie czterech fotorealistycznych wizualizacji, które zostaną przygotowane poprzez wykonanie fotografii wskazanych punktów i naniesienie na nie grafik prezentujących projektowane elementy zagospodarowania pasa drogowego. Ponadto:</w:t>
      </w:r>
    </w:p>
    <w:p w14:paraId="6722384B"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wizualizacje zostaną przygotowane w postaci elektronicznych plików graficznych, dostarczonych w formatach pdf i jpg w rozdzielczości 300 dpi oraz rozdzielczości umożliwiającej publikację grafik na stronie internetowej (rozmiar pojedynczego pliku do publikacji na stronie internetowej do 1 MB);</w:t>
      </w:r>
    </w:p>
    <w:p w14:paraId="26D68C02"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lastRenderedPageBreak/>
        <w:t>wizualizacje zostaną dodatkowo wydrukowane na papierze fotograficznym w formacie min. A3 i rozdzielczości min 300 dpi, i dostarczone do siedziby Zamawiającego z liczbie min. 1 kopii dla każdej z wizualizacji) ;</w:t>
      </w:r>
    </w:p>
    <w:p w14:paraId="0FC5FEBF" w14:textId="77777777" w:rsidR="00BD5EE2" w:rsidRPr="00BD5EE2" w:rsidRDefault="00BD5EE2" w:rsidP="00BD5EE2">
      <w:pPr>
        <w:pStyle w:val="Akapitzlist"/>
        <w:numPr>
          <w:ilvl w:val="0"/>
          <w:numId w:val="4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dokładna lokalizacja miejsc do wykonania fotografii stanowiących podstawę wizualizacji zostanie wskazana przez Zamawiającego.</w:t>
      </w:r>
    </w:p>
    <w:p w14:paraId="39CAACF2" w14:textId="77777777" w:rsidR="00BD5EE2" w:rsidRPr="00BD5EE2" w:rsidRDefault="00BD5EE2" w:rsidP="00BD5EE2">
      <w:pPr>
        <w:spacing w:line="271" w:lineRule="auto"/>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 xml:space="preserve">2.7.2   </w:t>
      </w:r>
      <w:r w:rsidRPr="00BD5EE2">
        <w:rPr>
          <w:rFonts w:ascii="Arial" w:hAnsi="Arial" w:cs="Arial"/>
          <w:color w:val="000000" w:themeColor="text1"/>
          <w:sz w:val="22"/>
          <w:szCs w:val="22"/>
        </w:rPr>
        <w:t>Ponadto Jednostkę Projektową obowiązują następujące wymagania dotyczące pomiarów, badań, oblicze</w:t>
      </w:r>
      <w:r w:rsidRPr="00BD5EE2">
        <w:rPr>
          <w:rStyle w:val="dane1"/>
          <w:rFonts w:ascii="Arial" w:hAnsi="Arial" w:cs="Arial"/>
          <w:color w:val="000000" w:themeColor="text1"/>
          <w:sz w:val="22"/>
          <w:szCs w:val="22"/>
        </w:rPr>
        <w:t>ń i ekspertyz:</w:t>
      </w:r>
    </w:p>
    <w:p w14:paraId="2F59854D" w14:textId="77777777" w:rsidR="00BD5EE2" w:rsidRPr="00BD5EE2" w:rsidRDefault="00BD5EE2" w:rsidP="00BD5EE2">
      <w:pPr>
        <w:pStyle w:val="Akapitzlist"/>
        <w:numPr>
          <w:ilvl w:val="0"/>
          <w:numId w:val="49"/>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 xml:space="preserve">Dla obiektów drogowych - przekroje poprzeczne istniejącego terenu i istniejące zagospodarowanie pasa drogowego, </w:t>
      </w:r>
    </w:p>
    <w:p w14:paraId="185B9618" w14:textId="77777777" w:rsidR="00BD5EE2" w:rsidRPr="00BD5EE2" w:rsidRDefault="00BD5EE2" w:rsidP="00BD5EE2">
      <w:pPr>
        <w:pStyle w:val="Akapitzlist"/>
        <w:numPr>
          <w:ilvl w:val="0"/>
          <w:numId w:val="49"/>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Konstrukcja i podłoże istniejącej nawierzchni drogi, na podstawie której zostanie przewidziany zakres wykonania remontu nawierzchni lub wymiana konstrukcji istniejącej drogi,</w:t>
      </w:r>
    </w:p>
    <w:p w14:paraId="0C99D643" w14:textId="77777777" w:rsidR="00BD5EE2" w:rsidRPr="00BD5EE2" w:rsidRDefault="00BD5EE2" w:rsidP="00BD5EE2">
      <w:pPr>
        <w:pStyle w:val="Akapitzlist"/>
        <w:numPr>
          <w:ilvl w:val="0"/>
          <w:numId w:val="49"/>
        </w:numPr>
        <w:suppressAutoHyphens/>
        <w:spacing w:line="271" w:lineRule="auto"/>
        <w:ind w:left="0" w:firstLine="0"/>
        <w:contextualSpacing/>
        <w:jc w:val="both"/>
        <w:rPr>
          <w:rStyle w:val="dane1"/>
          <w:rFonts w:ascii="Arial" w:hAnsi="Arial" w:cs="Arial"/>
          <w:color w:val="000000" w:themeColor="text1"/>
          <w:sz w:val="22"/>
          <w:szCs w:val="22"/>
        </w:rPr>
      </w:pPr>
      <w:r w:rsidRPr="00BD5EE2">
        <w:rPr>
          <w:rStyle w:val="dane1"/>
          <w:rFonts w:ascii="Arial" w:hAnsi="Arial" w:cs="Arial"/>
          <w:color w:val="000000" w:themeColor="text1"/>
          <w:sz w:val="22"/>
          <w:szCs w:val="22"/>
        </w:rPr>
        <w:t>Dla urządzenia ochrony środowiska - inwentaryzacja zieleni istniejącej.</w:t>
      </w:r>
    </w:p>
    <w:p w14:paraId="04BD7D05" w14:textId="77777777" w:rsidR="00BD5EE2" w:rsidRPr="00BD5EE2" w:rsidRDefault="00BD5EE2" w:rsidP="00BD5EE2">
      <w:pPr>
        <w:autoSpaceDE w:val="0"/>
        <w:autoSpaceDN w:val="0"/>
        <w:adjustRightInd w:val="0"/>
        <w:spacing w:line="271" w:lineRule="auto"/>
        <w:jc w:val="both"/>
        <w:rPr>
          <w:rFonts w:ascii="Arial" w:hAnsi="Arial" w:cs="Arial"/>
          <w:color w:val="000000" w:themeColor="text1"/>
          <w:sz w:val="22"/>
          <w:szCs w:val="22"/>
        </w:rPr>
      </w:pPr>
      <w:r w:rsidRPr="00BD5EE2">
        <w:rPr>
          <w:rStyle w:val="dane1"/>
          <w:rFonts w:ascii="Arial" w:hAnsi="Arial" w:cs="Arial"/>
          <w:color w:val="000000" w:themeColor="text1"/>
          <w:sz w:val="22"/>
          <w:szCs w:val="22"/>
        </w:rPr>
        <w:t xml:space="preserve">2.7.3.   </w:t>
      </w:r>
      <w:r w:rsidRPr="00BD5EE2">
        <w:rPr>
          <w:rFonts w:ascii="Arial" w:hAnsi="Arial" w:cs="Arial"/>
          <w:color w:val="000000" w:themeColor="text1"/>
          <w:sz w:val="22"/>
          <w:szCs w:val="22"/>
        </w:rPr>
        <w:t xml:space="preserve">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7471D087" w14:textId="77777777" w:rsidR="00BD5EE2" w:rsidRPr="00BD5EE2" w:rsidRDefault="00BD5EE2" w:rsidP="00BD5EE2">
      <w:pPr>
        <w:autoSpaceDE w:val="0"/>
        <w:autoSpaceDN w:val="0"/>
        <w:adjustRightInd w:val="0"/>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4D59AF39" w14:textId="77777777" w:rsidR="00BD5EE2" w:rsidRPr="00BD5EE2" w:rsidRDefault="00BD5EE2" w:rsidP="00BD5EE2">
      <w:pPr>
        <w:pStyle w:val="ppktwniosku"/>
        <w:numPr>
          <w:ilvl w:val="0"/>
          <w:numId w:val="0"/>
        </w:numPr>
        <w:spacing w:line="271" w:lineRule="auto"/>
        <w:rPr>
          <w:rFonts w:ascii="Arial" w:hAnsi="Arial" w:cs="Arial"/>
          <w:color w:val="000000" w:themeColor="text1"/>
          <w:u w:val="single"/>
        </w:rPr>
      </w:pPr>
      <w:r w:rsidRPr="00BD5EE2">
        <w:rPr>
          <w:rFonts w:ascii="Arial" w:hAnsi="Arial" w:cs="Arial"/>
          <w:color w:val="000000" w:themeColor="text1"/>
          <w:u w:val="single"/>
        </w:rPr>
        <w:t xml:space="preserve">Zakres rzeczowy przedmiotu zamówienia obejmuje: </w:t>
      </w:r>
    </w:p>
    <w:p w14:paraId="04A3F201"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2087D11B"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przekazanie do Zamawiającego koncepcji wymienionej w pkt. 1), która powinna zawierać w szczególności następujące opracowania i rysunki:</w:t>
      </w:r>
    </w:p>
    <w:p w14:paraId="156DA9E4" w14:textId="77777777" w:rsidR="00BD5EE2" w:rsidRPr="00BD5EE2" w:rsidRDefault="00BD5EE2" w:rsidP="00BD5EE2">
      <w:pPr>
        <w:pStyle w:val="ppktwniosku"/>
        <w:numPr>
          <w:ilvl w:val="0"/>
          <w:numId w:val="0"/>
        </w:numPr>
        <w:spacing w:line="271" w:lineRule="auto"/>
        <w:rPr>
          <w:rFonts w:ascii="Arial" w:hAnsi="Arial" w:cs="Arial"/>
          <w:b w:val="0"/>
          <w:bCs/>
          <w:i w:val="0"/>
          <w:iCs/>
          <w:color w:val="000000" w:themeColor="text1"/>
        </w:rPr>
      </w:pPr>
      <w:r w:rsidRPr="00BD5EE2">
        <w:rPr>
          <w:rFonts w:ascii="Arial" w:hAnsi="Arial" w:cs="Arial"/>
          <w:b w:val="0"/>
          <w:bCs/>
          <w:i w:val="0"/>
          <w:iCs/>
          <w:color w:val="000000" w:themeColor="text1"/>
        </w:rPr>
        <w:t>a) opis stanu istniejącego wraz z rysunkiem przekroju występujących elementów pasa drogowego,</w:t>
      </w:r>
    </w:p>
    <w:p w14:paraId="2B1B4255" w14:textId="77777777" w:rsidR="00BD5EE2" w:rsidRPr="00BD5EE2" w:rsidRDefault="00BD5EE2" w:rsidP="00BD5EE2">
      <w:pPr>
        <w:pStyle w:val="ppktwniosku"/>
        <w:numPr>
          <w:ilvl w:val="0"/>
          <w:numId w:val="0"/>
        </w:numPr>
        <w:spacing w:line="271" w:lineRule="auto"/>
        <w:rPr>
          <w:rFonts w:ascii="Arial" w:hAnsi="Arial" w:cs="Arial"/>
          <w:b w:val="0"/>
          <w:bCs/>
          <w:i w:val="0"/>
          <w:iCs/>
          <w:color w:val="000000" w:themeColor="text1"/>
        </w:rPr>
      </w:pPr>
      <w:r w:rsidRPr="00BD5EE2">
        <w:rPr>
          <w:rFonts w:ascii="Arial" w:hAnsi="Arial" w:cs="Arial"/>
          <w:b w:val="0"/>
          <w:bCs/>
          <w:i w:val="0"/>
          <w:iCs/>
          <w:color w:val="000000" w:themeColor="text1"/>
        </w:rPr>
        <w:t xml:space="preserve">b) 2 warianty proponowanych rozwiązań projektowych zawierające opis wraz z szacowanym kosztem realizacji danych wariantów oraz rysunki sytuacyjne, przekroje poprzeczne i podłużne, </w:t>
      </w:r>
    </w:p>
    <w:p w14:paraId="4FCC7AB0"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 xml:space="preserve">opracowanie harmonogramu prac projektowych określający terminy przygotowania poszczególnych części dokumentacji projektowej oraz </w:t>
      </w:r>
      <w:bookmarkStart w:id="2" w:name="_Hlk183591055"/>
      <w:r w:rsidRPr="00BD5EE2">
        <w:rPr>
          <w:rFonts w:ascii="Arial" w:hAnsi="Arial" w:cs="Arial"/>
          <w:b w:val="0"/>
          <w:bCs/>
          <w:i w:val="0"/>
          <w:iCs/>
          <w:color w:val="000000" w:themeColor="text1"/>
        </w:rPr>
        <w:t>poszczególnych decyzji administracyjnych i opinii oraz uzgodnień wymaganych przepisami prawa</w:t>
      </w:r>
      <w:bookmarkEnd w:id="2"/>
      <w:r w:rsidRPr="00BD5EE2">
        <w:rPr>
          <w:rFonts w:ascii="Arial" w:hAnsi="Arial" w:cs="Arial"/>
          <w:b w:val="0"/>
          <w:bCs/>
          <w:i w:val="0"/>
          <w:iCs/>
          <w:color w:val="000000" w:themeColor="text1"/>
        </w:rPr>
        <w:t>, w terminie określonym umową</w:t>
      </w:r>
    </w:p>
    <w:p w14:paraId="728B9A89"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opinii i decyzji mogących mieć wpływ na przebieg projektowanego pasa drogowego. Jednostka projektowa w terminie 4 tygodni przygotuje ostateczną wersję materiałów wyjściowych tj. zestawienie nieruchomości, które będą dzielone oraz przejmowane w całości pod pas drogi powiatowej oraz planu sytuacyjnego </w:t>
      </w:r>
      <w:r w:rsidRPr="00BD5EE2">
        <w:rPr>
          <w:rFonts w:ascii="Arial" w:hAnsi="Arial" w:cs="Arial"/>
          <w:b w:val="0"/>
          <w:bCs/>
          <w:i w:val="0"/>
          <w:iCs/>
          <w:color w:val="000000" w:themeColor="text1"/>
        </w:rPr>
        <w:lastRenderedPageBreak/>
        <w:t xml:space="preserve">z zaznaczoną ostateczną projektowaną linią rozgraniczającą pas drogi w ilości 2 egz. w wersji papierowej oraz egz. w wersji PDF i DWG; </w:t>
      </w:r>
    </w:p>
    <w:p w14:paraId="70B4697C"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uzyskanie aktualnych podkładów geodezyjnych (map do celów projektowych w tym także dla terenu kolejowego zamkniętego) niezbędnych do opracowania projektu budowlanego;</w:t>
      </w:r>
    </w:p>
    <w:p w14:paraId="543FB3A8"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 xml:space="preserve">pozyskanie przez Jednostkę Projektową wypisów z ewidencji gruntów aktualne na dzień złożenia wniosku o ZRID w zakresie inwestycji  - 1 egz.; </w:t>
      </w:r>
    </w:p>
    <w:p w14:paraId="2ADC0661"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wykonanie inwentaryzacji zieleni istniejącej wraz z projektem w branży zieleni zawierające plan wycinki drzew i krzewów kolidujących z projektowaną inwestycją i planem nasadzeń zastępczych drzew i krzewów – w ilości po 4 egz.,</w:t>
      </w:r>
    </w:p>
    <w:p w14:paraId="55ED829D"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posadawiania obiektów budowlanych, warunkująca uzyskanie decyzji ZRID – w ilości po 4 egz. </w:t>
      </w:r>
    </w:p>
    <w:p w14:paraId="13B8B6E6"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z dnia 11.09.2020 r. w sprawie szczegółowego zakresu i formy projektu budowlanego, wiedzą i zasadami sztuki budowlanej  –projekt budowlany w ilości po 5 egz. oraz projekt wykonawczy w ilości po 3 egz.;</w:t>
      </w:r>
    </w:p>
    <w:p w14:paraId="304D64AE"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241C39DC"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69E46DCF"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Rysunki SOR powinny być sporządzone na arkuszach A3 wraz z kartami zestawienia projektowanego oznakowania poziomego i pionowego wraz z dokonanym ich obmiarem.</w:t>
      </w:r>
    </w:p>
    <w:p w14:paraId="7B558393"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1AA59564"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5D60E1E3"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uzyskanie przez Jednostkę Projektową w imieniu Zamawiającego decyzji o zezwoleniu na realizację inwestycji drogowej (ZRID) posiadającej rygor natychmiastowej wykonalności ewentualnie lub dwóch decyzji rozdzielnie dla części drogowej (decyzję o zezwoleniu na realizację inwestycji drogowej) i dla części kolejowej (decyzja o pozwoleniu na budowę).</w:t>
      </w:r>
    </w:p>
    <w:p w14:paraId="68C6A305"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lastRenderedPageBreak/>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2768E3B0"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 xml:space="preserve">Projekty wykonawcze powinny być sporządzone w formacie rysunku nieprzekraczającego rozmiaru 297mm x 1000 mm. </w:t>
      </w:r>
    </w:p>
    <w:p w14:paraId="7DF3ADDA"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Kompletna dokumentacja musi zawierać również płytę CD zawierającą całość opracowań w formie cyfrowej – wersja nieedytowalna w PDF oraz edytowalna (DOC, DWG, KST)</w:t>
      </w:r>
    </w:p>
    <w:p w14:paraId="08617903"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Skany elementów dokumentacji budowlanej zatwierdzonej decyzją ZRID należy wykonać po jej zatwierdzeniu i opieczętowaniu przez odpowiednie Urzędy w tym Organ wydający decyzję ZRID,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w:t>
      </w:r>
    </w:p>
    <w:p w14:paraId="1E6C2276"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Jednostka Projektowa w ramach wynagrodzenia umownego w okresie trwania gwarancji dokona jednokrotnej aktualizacji kosztorysów inwestorskich</w:t>
      </w:r>
    </w:p>
    <w:p w14:paraId="3572CF73" w14:textId="77777777" w:rsidR="00BD5EE2" w:rsidRPr="00BD5EE2" w:rsidRDefault="00BD5EE2" w:rsidP="00BD5EE2">
      <w:pPr>
        <w:pStyle w:val="ppktwniosku"/>
        <w:keepNext w:val="0"/>
        <w:keepLines w:val="0"/>
        <w:numPr>
          <w:ilvl w:val="1"/>
          <w:numId w:val="34"/>
        </w:numPr>
        <w:suppressAutoHyphens w:val="0"/>
        <w:spacing w:before="0" w:line="271" w:lineRule="auto"/>
        <w:ind w:left="0" w:firstLine="0"/>
        <w:jc w:val="both"/>
        <w:outlineLvl w:val="9"/>
        <w:rPr>
          <w:rFonts w:ascii="Arial" w:hAnsi="Arial" w:cs="Arial"/>
          <w:b w:val="0"/>
          <w:bCs/>
          <w:i w:val="0"/>
          <w:iCs/>
          <w:color w:val="000000" w:themeColor="text1"/>
        </w:rPr>
      </w:pPr>
      <w:r w:rsidRPr="00BD5EE2">
        <w:rPr>
          <w:rFonts w:ascii="Arial" w:hAnsi="Arial" w:cs="Arial"/>
          <w:b w:val="0"/>
          <w:bCs/>
          <w:i w:val="0"/>
          <w:iCs/>
          <w:color w:val="000000" w:themeColor="text1"/>
        </w:rPr>
        <w:t xml:space="preserve">Przedmiot zamówienia określony w ppkt. 2.1 obejmuje ponadto: </w:t>
      </w:r>
    </w:p>
    <w:p w14:paraId="108D4CAA" w14:textId="77777777" w:rsidR="00BD5EE2" w:rsidRPr="00BD5EE2" w:rsidRDefault="00BD5EE2" w:rsidP="00BD5EE2">
      <w:pPr>
        <w:pStyle w:val="Akapitzlist"/>
        <w:numPr>
          <w:ilvl w:val="0"/>
          <w:numId w:val="45"/>
        </w:numPr>
        <w:autoSpaceDE w:val="0"/>
        <w:autoSpaceDN w:val="0"/>
        <w:adjustRightInd w:val="0"/>
        <w:spacing w:line="271" w:lineRule="auto"/>
        <w:ind w:left="0" w:firstLine="0"/>
        <w:contextualSpacing/>
        <w:jc w:val="both"/>
        <w:rPr>
          <w:rFonts w:ascii="Arial" w:hAnsi="Arial" w:cs="Arial"/>
          <w:color w:val="000000" w:themeColor="text1"/>
          <w:sz w:val="22"/>
          <w:szCs w:val="22"/>
          <w:u w:val="single"/>
        </w:rPr>
      </w:pPr>
      <w:r w:rsidRPr="00BD5EE2">
        <w:rPr>
          <w:rFonts w:ascii="Arial" w:hAnsi="Arial" w:cs="Arial"/>
          <w:b/>
          <w:color w:val="000000" w:themeColor="text1"/>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17C2E017" w14:textId="77777777" w:rsidR="00BD5EE2" w:rsidRPr="00BD5EE2" w:rsidRDefault="00BD5EE2" w:rsidP="00BD5EE2">
      <w:pPr>
        <w:pStyle w:val="Akapitzlist"/>
        <w:numPr>
          <w:ilvl w:val="0"/>
          <w:numId w:val="4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uzyskanie warunków technicznych oraz dokonanie uzgodnień niezbędnych do prawidłowego opracowania dokumentacji projektowej;</w:t>
      </w:r>
    </w:p>
    <w:p w14:paraId="2A1B8D07" w14:textId="77777777" w:rsidR="00BD5EE2" w:rsidRPr="00BD5EE2" w:rsidRDefault="00BD5EE2" w:rsidP="00BD5EE2">
      <w:pPr>
        <w:pStyle w:val="Akapitzlist"/>
        <w:numPr>
          <w:ilvl w:val="0"/>
          <w:numId w:val="4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7DFE01A2" w14:textId="77777777" w:rsidR="00BD5EE2" w:rsidRPr="00BD5EE2" w:rsidRDefault="00BD5EE2" w:rsidP="00BD5EE2">
      <w:pPr>
        <w:pStyle w:val="Akapitzlist"/>
        <w:numPr>
          <w:ilvl w:val="0"/>
          <w:numId w:val="4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Kserokopie lub skany przesłane drogą elektroniczną wszelkich uzyskanych warunków, uzgodnień i opinii należy na bieżąco przekazywać do Wydziału Dróg Powiatowych </w:t>
      </w:r>
      <w:r w:rsidRPr="00BD5EE2">
        <w:rPr>
          <w:rFonts w:ascii="Arial" w:hAnsi="Arial" w:cs="Arial"/>
          <w:color w:val="000000" w:themeColor="text1"/>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1491979E" w14:textId="77777777" w:rsidR="00BD5EE2" w:rsidRPr="00BD5EE2" w:rsidRDefault="00BD5EE2" w:rsidP="00BD5EE2">
      <w:pPr>
        <w:pStyle w:val="Akapitzlist"/>
        <w:numPr>
          <w:ilvl w:val="0"/>
          <w:numId w:val="4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3072544D" w14:textId="77777777" w:rsidR="00BD5EE2" w:rsidRPr="00BD5EE2" w:rsidRDefault="00BD5EE2" w:rsidP="00BD5EE2">
      <w:pPr>
        <w:pStyle w:val="Akapitzlist"/>
        <w:numPr>
          <w:ilvl w:val="0"/>
          <w:numId w:val="45"/>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sprawowanie nadzoru autorskiego na żądanie Zamawiającego lub właściwego organu w zakresie: </w:t>
      </w:r>
    </w:p>
    <w:p w14:paraId="2D18E7E3" w14:textId="77777777" w:rsidR="00BD5EE2" w:rsidRPr="00BD5EE2" w:rsidRDefault="00BD5EE2" w:rsidP="00BD5EE2">
      <w:pPr>
        <w:autoSpaceDE w:val="0"/>
        <w:autoSpaceDN w:val="0"/>
        <w:adjustRightInd w:val="0"/>
        <w:spacing w:line="271" w:lineRule="auto"/>
        <w:jc w:val="both"/>
        <w:rPr>
          <w:rFonts w:ascii="Arial" w:hAnsi="Arial" w:cs="Arial"/>
          <w:color w:val="000000" w:themeColor="text1"/>
          <w:sz w:val="22"/>
          <w:szCs w:val="22"/>
        </w:rPr>
      </w:pPr>
      <w:r w:rsidRPr="00BD5EE2">
        <w:rPr>
          <w:rFonts w:ascii="Cambria Math" w:hAnsi="Cambria Math" w:cs="Cambria Math"/>
          <w:color w:val="000000" w:themeColor="text1"/>
          <w:sz w:val="22"/>
          <w:szCs w:val="22"/>
        </w:rPr>
        <w:t>⇒</w:t>
      </w:r>
      <w:r w:rsidRPr="00BD5EE2">
        <w:rPr>
          <w:rFonts w:ascii="Arial" w:hAnsi="Arial" w:cs="Arial"/>
          <w:color w:val="000000" w:themeColor="text1"/>
          <w:sz w:val="22"/>
          <w:szCs w:val="22"/>
        </w:rPr>
        <w:t xml:space="preserve"> stwierdzania w toku wykonania robót budowlanych zgodności realizacji z projektem, </w:t>
      </w:r>
    </w:p>
    <w:p w14:paraId="2F84C81B" w14:textId="77777777" w:rsidR="00BD5EE2" w:rsidRPr="00BD5EE2" w:rsidRDefault="00BD5EE2" w:rsidP="00BD5EE2">
      <w:pPr>
        <w:autoSpaceDE w:val="0"/>
        <w:autoSpaceDN w:val="0"/>
        <w:adjustRightInd w:val="0"/>
        <w:spacing w:line="271" w:lineRule="auto"/>
        <w:jc w:val="both"/>
        <w:rPr>
          <w:rFonts w:ascii="Arial" w:hAnsi="Arial" w:cs="Arial"/>
          <w:color w:val="000000" w:themeColor="text1"/>
          <w:sz w:val="22"/>
          <w:szCs w:val="22"/>
        </w:rPr>
      </w:pPr>
      <w:r w:rsidRPr="00BD5EE2">
        <w:rPr>
          <w:rFonts w:ascii="Cambria Math" w:hAnsi="Cambria Math" w:cs="Cambria Math"/>
          <w:color w:val="000000" w:themeColor="text1"/>
          <w:sz w:val="22"/>
          <w:szCs w:val="22"/>
        </w:rPr>
        <w:t>⇒</w:t>
      </w:r>
      <w:r w:rsidRPr="00BD5EE2">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13FD8914" w14:textId="77777777" w:rsidR="00BD5EE2" w:rsidRPr="00BD5EE2" w:rsidRDefault="00BD5EE2" w:rsidP="00BD5EE2">
      <w:pPr>
        <w:pStyle w:val="Akapitzlist"/>
        <w:numPr>
          <w:ilvl w:val="0"/>
          <w:numId w:val="4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Nadzór autorski sprawowany będzie nieodpłatnie w okresie wykonywania na podstawie opracowanej dokumentacji projektowej robót budowlanych, nie dłużej jednak niż do </w:t>
      </w:r>
      <w:r w:rsidRPr="00BD5EE2">
        <w:rPr>
          <w:rFonts w:ascii="Arial" w:hAnsi="Arial" w:cs="Arial"/>
          <w:color w:val="000000" w:themeColor="text1"/>
          <w:sz w:val="22"/>
          <w:szCs w:val="22"/>
        </w:rPr>
        <w:lastRenderedPageBreak/>
        <w:t xml:space="preserve">zakończenia robót budowlanych, licząc do dnia protokólarnego bezusterkowego odbioru robót budowlanych przez Zamawiającego. </w:t>
      </w:r>
    </w:p>
    <w:p w14:paraId="008092DF" w14:textId="77777777" w:rsidR="00BD5EE2" w:rsidRPr="00BD5EE2" w:rsidRDefault="00BD5EE2" w:rsidP="00BD5EE2">
      <w:pPr>
        <w:pStyle w:val="Akapitzlist"/>
        <w:numPr>
          <w:ilvl w:val="0"/>
          <w:numId w:val="4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 xml:space="preserve">Jednostka projektowa przeniesie prawa autorskie i zależne do dokumentacji, a ich zakres określi zawarta Umowa. </w:t>
      </w:r>
    </w:p>
    <w:p w14:paraId="5F8F16E1" w14:textId="77777777" w:rsidR="00BD5EE2" w:rsidRPr="00BD5EE2" w:rsidRDefault="00BD5EE2" w:rsidP="00BD5EE2">
      <w:pPr>
        <w:pStyle w:val="Akapitzlist"/>
        <w:numPr>
          <w:ilvl w:val="0"/>
          <w:numId w:val="45"/>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BD5EE2">
        <w:rPr>
          <w:rFonts w:ascii="Arial" w:hAnsi="Arial" w:cs="Arial"/>
          <w:color w:val="000000" w:themeColor="text1"/>
          <w:sz w:val="22"/>
          <w:szCs w:val="22"/>
        </w:rPr>
        <w:t>Jednostka Projektowa w ramach wynagrodzenia umownego w okresie trwania gwarancji dokona jednokrotnej aktualizacji kosztorysów inwestorskich.</w:t>
      </w:r>
    </w:p>
    <w:p w14:paraId="0F6D937A" w14:textId="77777777" w:rsidR="00BD5EE2" w:rsidRPr="00BD5EE2" w:rsidRDefault="00BD5EE2" w:rsidP="00BD5EE2">
      <w:pPr>
        <w:autoSpaceDE w:val="0"/>
        <w:autoSpaceDN w:val="0"/>
        <w:adjustRightInd w:val="0"/>
        <w:spacing w:line="271" w:lineRule="auto"/>
        <w:jc w:val="both"/>
        <w:rPr>
          <w:rFonts w:ascii="Arial" w:hAnsi="Arial" w:cs="Arial"/>
          <w:b/>
          <w:bCs/>
          <w:color w:val="000000" w:themeColor="text1"/>
          <w:sz w:val="22"/>
          <w:szCs w:val="22"/>
        </w:rPr>
      </w:pPr>
    </w:p>
    <w:p w14:paraId="79BF772C" w14:textId="77777777" w:rsidR="00BD5EE2" w:rsidRPr="00BD5EE2" w:rsidRDefault="00BD5EE2" w:rsidP="00BD5EE2">
      <w:pPr>
        <w:autoSpaceDE w:val="0"/>
        <w:autoSpaceDN w:val="0"/>
        <w:adjustRightInd w:val="0"/>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Oryginały uzgodnień Jednostka Projektowa zobowiązana jest przekazać Zamawiającemu, </w:t>
      </w:r>
      <w:r w:rsidRPr="00BD5EE2">
        <w:rPr>
          <w:rFonts w:ascii="Arial" w:hAnsi="Arial" w:cs="Arial"/>
          <w:color w:val="000000" w:themeColor="text1"/>
          <w:sz w:val="22"/>
          <w:szCs w:val="22"/>
        </w:rPr>
        <w:br/>
        <w:t>z czego:</w:t>
      </w:r>
    </w:p>
    <w:p w14:paraId="414BDA9B" w14:textId="77777777" w:rsidR="00BD5EE2" w:rsidRPr="00BD5EE2" w:rsidRDefault="00BD5EE2" w:rsidP="00BD5EE2">
      <w:pPr>
        <w:numPr>
          <w:ilvl w:val="0"/>
          <w:numId w:val="46"/>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BD5EE2">
        <w:rPr>
          <w:rFonts w:ascii="Arial" w:hAnsi="Arial" w:cs="Arial"/>
          <w:color w:val="000000" w:themeColor="text1"/>
          <w:sz w:val="22"/>
          <w:szCs w:val="22"/>
        </w:rPr>
        <w:t>Oryginały uzgodnień, decyzji, pozwoleń dotyczące uzgodnienia rozwiązań technicznych projektu powinny być załączone z pierwszym egzemplarzem dokumentacji;</w:t>
      </w:r>
    </w:p>
    <w:p w14:paraId="160E3D75" w14:textId="77777777" w:rsidR="00BD5EE2" w:rsidRPr="00BD5EE2" w:rsidRDefault="00BD5EE2" w:rsidP="00BD5EE2">
      <w:pPr>
        <w:numPr>
          <w:ilvl w:val="0"/>
          <w:numId w:val="46"/>
        </w:numPr>
        <w:suppressAutoHyphens/>
        <w:autoSpaceDE w:val="0"/>
        <w:autoSpaceDN w:val="0"/>
        <w:adjustRightInd w:val="0"/>
        <w:spacing w:line="271" w:lineRule="auto"/>
        <w:ind w:left="0" w:firstLine="0"/>
        <w:jc w:val="both"/>
        <w:rPr>
          <w:rFonts w:ascii="Arial" w:hAnsi="Arial" w:cs="Arial"/>
          <w:color w:val="000000" w:themeColor="text1"/>
          <w:sz w:val="22"/>
          <w:szCs w:val="22"/>
        </w:rPr>
      </w:pPr>
      <w:r w:rsidRPr="00BD5EE2">
        <w:rPr>
          <w:rFonts w:ascii="Arial" w:hAnsi="Arial" w:cs="Arial"/>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3B58807B" w14:textId="77777777" w:rsidR="00BD5EE2" w:rsidRPr="00BD5EE2" w:rsidRDefault="00BD5EE2" w:rsidP="00BD5EE2">
      <w:pPr>
        <w:autoSpaceDE w:val="0"/>
        <w:autoSpaceDN w:val="0"/>
        <w:adjustRightInd w:val="0"/>
        <w:spacing w:line="271" w:lineRule="auto"/>
        <w:jc w:val="both"/>
        <w:rPr>
          <w:rFonts w:ascii="Arial" w:hAnsi="Arial" w:cs="Arial"/>
          <w:color w:val="000000" w:themeColor="text1"/>
          <w:sz w:val="22"/>
          <w:szCs w:val="22"/>
        </w:rPr>
      </w:pPr>
      <w:r w:rsidRPr="00BD5EE2">
        <w:rPr>
          <w:rFonts w:ascii="Arial" w:hAnsi="Arial" w:cs="Arial"/>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64836AF9" w14:textId="77777777" w:rsidR="00BD5EE2" w:rsidRDefault="00BD5EE2" w:rsidP="00BD2CFB">
      <w:pPr>
        <w:spacing w:line="271" w:lineRule="auto"/>
        <w:jc w:val="both"/>
        <w:rPr>
          <w:rFonts w:ascii="Arial" w:hAnsi="Arial" w:cs="Arial"/>
          <w:b/>
          <w:bCs/>
          <w:color w:val="000000" w:themeColor="text1"/>
          <w:sz w:val="22"/>
          <w:szCs w:val="22"/>
        </w:rPr>
      </w:pPr>
    </w:p>
    <w:p w14:paraId="3CC28F11" w14:textId="4C333BA1" w:rsidR="00BD5EE2" w:rsidRDefault="00BD5EE2" w:rsidP="00BD2CFB">
      <w:pPr>
        <w:spacing w:line="271" w:lineRule="auto"/>
        <w:jc w:val="both"/>
        <w:rPr>
          <w:rFonts w:ascii="Arial" w:hAnsi="Arial" w:cs="Arial"/>
          <w:b/>
          <w:bCs/>
          <w:color w:val="000000" w:themeColor="text1"/>
          <w:sz w:val="22"/>
          <w:szCs w:val="22"/>
        </w:rPr>
      </w:pPr>
      <w:r w:rsidRPr="00BD5EE2">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p>
    <w:p w14:paraId="1B27429D" w14:textId="77777777" w:rsidR="00BD5EE2" w:rsidRPr="00BD5EE2" w:rsidRDefault="00BD5EE2" w:rsidP="00BD2CFB">
      <w:pPr>
        <w:spacing w:line="271" w:lineRule="auto"/>
        <w:jc w:val="both"/>
        <w:rPr>
          <w:rFonts w:ascii="Arial" w:hAnsi="Arial" w:cs="Arial"/>
          <w:b/>
          <w:bCs/>
          <w:color w:val="000000" w:themeColor="text1"/>
          <w:sz w:val="22"/>
          <w:szCs w:val="22"/>
        </w:rPr>
      </w:pPr>
    </w:p>
    <w:p w14:paraId="2C0AACE8" w14:textId="0966832A" w:rsidR="00BD2CFB" w:rsidRPr="00BD2CFB" w:rsidRDefault="00BD2CFB" w:rsidP="00BD2CFB">
      <w:pPr>
        <w:spacing w:line="271" w:lineRule="auto"/>
        <w:jc w:val="both"/>
        <w:rPr>
          <w:rFonts w:ascii="Arial" w:eastAsiaTheme="majorEastAsia" w:hAnsi="Arial" w:cs="Arial"/>
          <w:sz w:val="22"/>
          <w:szCs w:val="22"/>
          <w:lang w:eastAsia="en-US"/>
        </w:rPr>
      </w:pPr>
      <w:r w:rsidRPr="00BD2CFB">
        <w:rPr>
          <w:rFonts w:ascii="Arial" w:eastAsiaTheme="majorEastAsia" w:hAnsi="Arial" w:cs="Arial"/>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DB06E2">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34A2E3D3" w:rsidR="00AA4F20" w:rsidRPr="00D5571B" w:rsidRDefault="00D5571B" w:rsidP="00D5571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3. </w:t>
      </w:r>
      <w:r w:rsidR="00EC45FB" w:rsidRPr="00D5571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3B41B87B" w14:textId="77777777" w:rsidR="004B2EBF" w:rsidRPr="004B2EBF" w:rsidRDefault="004B2EBF" w:rsidP="004B2EBF">
      <w:pPr>
        <w:suppressAutoHyphens/>
        <w:spacing w:line="360" w:lineRule="auto"/>
        <w:jc w:val="both"/>
        <w:rPr>
          <w:rFonts w:ascii="Arial" w:hAnsi="Arial" w:cs="Arial"/>
          <w:sz w:val="22"/>
          <w:szCs w:val="22"/>
        </w:rPr>
      </w:pPr>
      <w:r w:rsidRPr="004B2EBF">
        <w:rPr>
          <w:rFonts w:ascii="Arial" w:hAnsi="Arial" w:cs="Arial"/>
          <w:sz w:val="22"/>
          <w:szCs w:val="22"/>
        </w:rPr>
        <w:t xml:space="preserve">I etap – koncepcja – wykonanie elementu wskazanego w §2 ust. 7 pkt. 1) i 2) należy wykonać w terminie ………….. od daty podpisania umowy – zgodnie z ofertą Jednostki Projektowej. </w:t>
      </w:r>
    </w:p>
    <w:p w14:paraId="634F2A69" w14:textId="77777777" w:rsidR="004B2EBF" w:rsidRPr="004B2EBF" w:rsidRDefault="004B2EBF" w:rsidP="004B2EBF">
      <w:pPr>
        <w:suppressAutoHyphens/>
        <w:spacing w:line="360" w:lineRule="auto"/>
        <w:jc w:val="both"/>
        <w:rPr>
          <w:rFonts w:ascii="Arial" w:hAnsi="Arial" w:cs="Arial"/>
          <w:sz w:val="22"/>
          <w:szCs w:val="22"/>
        </w:rPr>
      </w:pPr>
      <w:r w:rsidRPr="004B2EBF">
        <w:rPr>
          <w:rFonts w:ascii="Arial" w:hAnsi="Arial" w:cs="Arial"/>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70 tygodni od podpisania umowy,</w:t>
      </w:r>
    </w:p>
    <w:p w14:paraId="6F1AF547" w14:textId="77777777" w:rsidR="004B2EBF" w:rsidRPr="004B2EBF" w:rsidRDefault="004B2EBF" w:rsidP="004B2EBF">
      <w:pPr>
        <w:suppressAutoHyphens/>
        <w:spacing w:line="360" w:lineRule="auto"/>
        <w:jc w:val="both"/>
        <w:rPr>
          <w:rFonts w:ascii="Arial" w:hAnsi="Arial" w:cs="Arial"/>
          <w:sz w:val="22"/>
          <w:szCs w:val="22"/>
        </w:rPr>
      </w:pPr>
      <w:r w:rsidRPr="004B2EBF">
        <w:rPr>
          <w:rFonts w:ascii="Arial" w:hAnsi="Arial" w:cs="Arial"/>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35 tygodni od dnia złożenia wniosku o wydanie decyzji o zezwoleniu na realizację inwestycji drogowej,</w:t>
      </w:r>
    </w:p>
    <w:p w14:paraId="43D01509" w14:textId="77777777" w:rsidR="004B2EBF" w:rsidRDefault="004B2EBF" w:rsidP="004B2EBF">
      <w:pPr>
        <w:suppressAutoHyphens/>
        <w:spacing w:line="360" w:lineRule="auto"/>
        <w:jc w:val="both"/>
        <w:rPr>
          <w:rFonts w:ascii="Arial" w:hAnsi="Arial" w:cs="Arial"/>
          <w:sz w:val="22"/>
          <w:szCs w:val="22"/>
        </w:rPr>
      </w:pPr>
      <w:r w:rsidRPr="004B2EBF">
        <w:rPr>
          <w:rFonts w:ascii="Arial" w:hAnsi="Arial" w:cs="Arial"/>
          <w:sz w:val="22"/>
          <w:szCs w:val="22"/>
        </w:rPr>
        <w:t>Całość przedmiotu zamówienia powinna zostać wykonana w 105 tygodni od daty podpisania umowy.</w:t>
      </w:r>
    </w:p>
    <w:p w14:paraId="497ECB73" w14:textId="689F56C1" w:rsidR="00556E2D" w:rsidRPr="00556E2D" w:rsidRDefault="00556E2D" w:rsidP="004B2EBF">
      <w:pPr>
        <w:suppressAutoHyphens/>
        <w:spacing w:line="360" w:lineRule="auto"/>
        <w:jc w:val="both"/>
        <w:rPr>
          <w:rFonts w:ascii="Arial" w:hAnsi="Arial" w:cs="Arial"/>
          <w:b/>
          <w:bCs/>
          <w:sz w:val="22"/>
          <w:szCs w:val="22"/>
          <w:u w:val="single"/>
        </w:rPr>
      </w:pPr>
      <w:r w:rsidRPr="00556E2D">
        <w:rPr>
          <w:rFonts w:ascii="Arial" w:hAnsi="Arial" w:cs="Arial"/>
          <w:b/>
          <w:bCs/>
          <w:sz w:val="22"/>
          <w:szCs w:val="22"/>
          <w:u w:val="single"/>
        </w:rPr>
        <w:t>Oferent w ofercie określi termin wykonania koncepcji nie dłuższy niż 28 dni od daty podpisania umowy.</w:t>
      </w:r>
    </w:p>
    <w:p w14:paraId="2040ACC3" w14:textId="77777777" w:rsidR="00DB06E2" w:rsidRPr="00DB06E2" w:rsidRDefault="00DB06E2" w:rsidP="00DB06E2">
      <w:pPr>
        <w:spacing w:line="271" w:lineRule="auto"/>
        <w:jc w:val="both"/>
        <w:rPr>
          <w:rFonts w:ascii="Arial" w:hAnsi="Arial" w:cs="Arial"/>
          <w:bCs/>
          <w:sz w:val="22"/>
          <w:szCs w:val="22"/>
        </w:rPr>
      </w:pPr>
    </w:p>
    <w:p w14:paraId="2F0FC1BB" w14:textId="3961AE75" w:rsidR="000F0283" w:rsidRPr="00BC52F0"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 xml:space="preserve">uprawnień do prowadzenia określonej działalności gospodarczej </w:t>
            </w:r>
            <w:r w:rsidRPr="00766DCF">
              <w:rPr>
                <w:rFonts w:ascii="Arial" w:eastAsiaTheme="majorEastAsia" w:hAnsi="Arial" w:cs="Arial"/>
                <w:b/>
                <w:sz w:val="22"/>
                <w:szCs w:val="22"/>
                <w:lang w:eastAsia="en-US"/>
              </w:rPr>
              <w:lastRenderedPageBreak/>
              <w:t>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DF6F230"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Warunek ten Zamawiający uzna za spełniony, jeżeli Wykonawca wykaże:</w:t>
            </w:r>
          </w:p>
          <w:p w14:paraId="05B62157"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3729AA7F"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Usługi odpowiadające swoim rodzajem i zakresem usługom wskazanym w przedmiocie zamówienia, min.:</w:t>
            </w:r>
          </w:p>
          <w:p w14:paraId="547EA433"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 wykonanie co najmniej 1 dokumentacji składającej się z projektu budowlanego </w:t>
            </w:r>
          </w:p>
          <w:p w14:paraId="196E1F1B"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i wykonawczego budowy, przebudowy, rozbudowy lub odbudowy drogi publicznej klasy co najmniej L (przynajmniej jeden wlot musi być drogą kategorii powiatowej) zawierającej w swym opracowaniu projekt budowy lub przebudowy </w:t>
            </w:r>
            <w:r w:rsidRPr="004B2EBF">
              <w:rPr>
                <w:rFonts w:ascii="Arial" w:hAnsi="Arial" w:cs="Arial"/>
                <w:sz w:val="22"/>
                <w:szCs w:val="22"/>
              </w:rPr>
              <w:lastRenderedPageBreak/>
              <w:t>obiektu mostowego drogowego zlokalizowanego w ciągu tej drogi,</w:t>
            </w:r>
          </w:p>
          <w:p w14:paraId="30AC1BD6"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Lub</w:t>
            </w:r>
          </w:p>
          <w:p w14:paraId="55B4B017"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 wykonanie co najmniej 2 dokumentacji składającej się z projektu budowlanego </w:t>
            </w:r>
          </w:p>
          <w:p w14:paraId="0FD449E9"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i wykonawczego budowy, przebudowy obiektu mostowego drogowego zlokalizowanego w ciągu drogi publicznej klasy co najmniej L lub wyższej,</w:t>
            </w:r>
          </w:p>
          <w:p w14:paraId="5E24242B"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Albo:</w:t>
            </w:r>
          </w:p>
          <w:p w14:paraId="2B8C6C20"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 wykonanie co najmniej 1 dokumentacji składającej się z projektu budowlanego </w:t>
            </w:r>
          </w:p>
          <w:p w14:paraId="451CCDAF"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i wykonawczego budowy, przebudowy, rozbudowy lub odbudowy drogi publicznej klasy co najmniej L (przynajmniej jeden wlot musi być drogą kategorii powiatowej) i co najmniej 1 dokumentacji składającej się z projektu budowlanego </w:t>
            </w:r>
          </w:p>
          <w:p w14:paraId="7D0B860A"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i wykonawczego budowy, przebudowy obiektu mostowego drogowego zlokalizowanego w ciągu drogi publicznej klasy co najmniej L lub wyższej</w:t>
            </w:r>
          </w:p>
          <w:p w14:paraId="3E223B2C" w14:textId="77777777" w:rsidR="004B2EBF" w:rsidRPr="004B2EBF" w:rsidRDefault="004B2EBF" w:rsidP="004B2EBF">
            <w:pPr>
              <w:jc w:val="both"/>
              <w:rPr>
                <w:rFonts w:ascii="Arial" w:hAnsi="Arial" w:cs="Arial"/>
                <w:sz w:val="22"/>
                <w:szCs w:val="22"/>
              </w:rPr>
            </w:pPr>
          </w:p>
          <w:p w14:paraId="4244E578"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6824084E"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Wykaz osób, skierowanych przez wykonawcę do realizacji zamówienia publicznego, w szczególności odpowiedzialnych za świadczenie usług, kontroli jakości, wraz z informacjami na temat ich kwalifikacji </w:t>
            </w:r>
            <w:r w:rsidRPr="004B2EBF">
              <w:rPr>
                <w:rFonts w:ascii="Arial" w:hAnsi="Arial" w:cs="Arial"/>
                <w:sz w:val="22"/>
                <w:szCs w:val="22"/>
              </w:rPr>
              <w:lastRenderedPageBreak/>
              <w:t xml:space="preserve">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495F7EC3" w14:textId="77777777" w:rsidR="004B2EBF" w:rsidRPr="004B2EBF" w:rsidRDefault="004B2EBF" w:rsidP="004B2EBF">
            <w:pPr>
              <w:jc w:val="both"/>
              <w:rPr>
                <w:rFonts w:ascii="Arial" w:hAnsi="Arial" w:cs="Arial"/>
                <w:sz w:val="22"/>
                <w:szCs w:val="22"/>
              </w:rPr>
            </w:pPr>
            <w:r w:rsidRPr="004B2EBF">
              <w:rPr>
                <w:rFonts w:ascii="Arial" w:hAnsi="Arial" w:cs="Arial"/>
                <w:sz w:val="22"/>
                <w:szCs w:val="22"/>
              </w:rPr>
              <w:t xml:space="preserve">Uwaga:  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6F8EE44A" w:rsidR="00D00337" w:rsidRPr="00556E2D" w:rsidRDefault="004B2EBF" w:rsidP="004B2EBF">
            <w:pPr>
              <w:jc w:val="both"/>
              <w:rPr>
                <w:rFonts w:ascii="Arial" w:hAnsi="Arial" w:cs="Arial"/>
                <w:sz w:val="22"/>
                <w:szCs w:val="22"/>
              </w:rPr>
            </w:pPr>
            <w:r w:rsidRPr="004B2EBF">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w:t>
            </w:r>
            <w:r w:rsidRPr="00474B15">
              <w:rPr>
                <w:rFonts w:ascii="Arial" w:hAnsi="Arial" w:cs="Arial"/>
                <w:sz w:val="22"/>
                <w:szCs w:val="22"/>
              </w:rPr>
              <w:lastRenderedPageBreak/>
              <w:t>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xml:space="preserve">- oświadczenie wykonawcy o braku przynależności do tej samej grupy kapitałowej w rozumieniu ustawy z 16.02.2007 r. o ochronie konkurencji i </w:t>
            </w:r>
            <w:r w:rsidR="00EB6B72" w:rsidRPr="00EB6B72">
              <w:rPr>
                <w:rFonts w:ascii="Arial" w:hAnsi="Arial" w:cs="Arial"/>
                <w:sz w:val="22"/>
                <w:szCs w:val="22"/>
              </w:rPr>
              <w:lastRenderedPageBreak/>
              <w:t>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2B5B95">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2B5B95">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lastRenderedPageBreak/>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2B5B95">
      <w:pPr>
        <w:numPr>
          <w:ilvl w:val="0"/>
          <w:numId w:val="27"/>
        </w:numPr>
        <w:autoSpaceDE w:val="0"/>
        <w:autoSpaceDN w:val="0"/>
        <w:spacing w:line="276" w:lineRule="auto"/>
        <w:ind w:left="357"/>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D5571B">
      <w:pPr>
        <w:pStyle w:val="Tekstpodstawowy"/>
        <w:spacing w:after="0" w:line="276" w:lineRule="auto"/>
        <w:ind w:left="357"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2B5B95">
      <w:pPr>
        <w:numPr>
          <w:ilvl w:val="0"/>
          <w:numId w:val="27"/>
        </w:numPr>
        <w:autoSpaceDE w:val="0"/>
        <w:autoSpaceDN w:val="0"/>
        <w:spacing w:before="120" w:after="120" w:line="276"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2B5B95">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2B5B95">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2B5B95">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2B5B95">
      <w:pPr>
        <w:numPr>
          <w:ilvl w:val="0"/>
          <w:numId w:val="28"/>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1B8A551" w14:textId="77777777" w:rsidR="00D5571B" w:rsidRPr="003A65B1" w:rsidRDefault="00D5571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2B5B95">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5CF1478B" w:rsidR="00B546B2" w:rsidRPr="003A65B1" w:rsidRDefault="00B546B2" w:rsidP="002B5B95">
      <w:pPr>
        <w:numPr>
          <w:ilvl w:val="0"/>
          <w:numId w:val="12"/>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556E2D">
        <w:rPr>
          <w:rFonts w:ascii="Arial" w:hAnsi="Arial" w:cs="Arial"/>
          <w:bCs/>
          <w:sz w:val="22"/>
          <w:szCs w:val="22"/>
        </w:rPr>
        <w:t>6.000</w:t>
      </w:r>
      <w:r>
        <w:rPr>
          <w:rFonts w:ascii="Arial" w:hAnsi="Arial" w:cs="Arial"/>
          <w:bCs/>
          <w:sz w:val="22"/>
          <w:szCs w:val="22"/>
        </w:rPr>
        <w:t>,00 zł</w:t>
      </w:r>
      <w:r w:rsidRPr="003A65B1">
        <w:rPr>
          <w:rFonts w:ascii="Arial" w:hAnsi="Arial" w:cs="Arial"/>
          <w:bCs/>
          <w:sz w:val="22"/>
          <w:szCs w:val="22"/>
        </w:rPr>
        <w:t xml:space="preserve"> (słownie: </w:t>
      </w:r>
      <w:r w:rsidR="00556E2D">
        <w:rPr>
          <w:rFonts w:ascii="Arial" w:hAnsi="Arial" w:cs="Arial"/>
          <w:bCs/>
          <w:sz w:val="22"/>
          <w:szCs w:val="22"/>
        </w:rPr>
        <w:t>sześć tysięcy</w:t>
      </w:r>
      <w:r>
        <w:rPr>
          <w:rFonts w:ascii="Arial" w:hAnsi="Arial" w:cs="Arial"/>
          <w:bCs/>
          <w:sz w:val="22"/>
          <w:szCs w:val="22"/>
        </w:rPr>
        <w:t xml:space="preserve"> złotych).</w:t>
      </w:r>
    </w:p>
    <w:p w14:paraId="0B75DD77" w14:textId="31C96308" w:rsidR="00B546B2" w:rsidRPr="003A65B1" w:rsidRDefault="00B546B2" w:rsidP="002B5B95">
      <w:pPr>
        <w:numPr>
          <w:ilvl w:val="0"/>
          <w:numId w:val="12"/>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pełen okres związania ofertą tj. do dnia </w:t>
      </w:r>
      <w:r w:rsidR="008508A3">
        <w:rPr>
          <w:rFonts w:ascii="Arial" w:hAnsi="Arial" w:cs="Arial"/>
          <w:sz w:val="22"/>
          <w:szCs w:val="22"/>
        </w:rPr>
        <w:t>25.01.2025</w:t>
      </w:r>
      <w:r>
        <w:rPr>
          <w:rFonts w:ascii="Arial" w:hAnsi="Arial" w:cs="Arial"/>
          <w:sz w:val="22"/>
          <w:szCs w:val="22"/>
        </w:rPr>
        <w:t xml:space="preserve"> r. </w:t>
      </w:r>
    </w:p>
    <w:p w14:paraId="43BDD407"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może być wniesione w jednej lub kilku formach wskazanych w art. 97 ust. 7 ustawy Pzp.</w:t>
      </w:r>
    </w:p>
    <w:p w14:paraId="67F00173" w14:textId="7907C990" w:rsidR="00C82E9A" w:rsidRPr="00C82E9A" w:rsidRDefault="00B546B2" w:rsidP="00C82E9A">
      <w:pPr>
        <w:spacing w:line="360"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00D5571B">
        <w:rPr>
          <w:rFonts w:ascii="Arial" w:hAnsi="Arial" w:cs="Arial"/>
          <w:sz w:val="22"/>
          <w:szCs w:val="22"/>
        </w:rPr>
        <w:t xml:space="preserve">, </w:t>
      </w:r>
      <w:r w:rsidR="00D5571B" w:rsidRPr="00D5571B">
        <w:rPr>
          <w:rFonts w:ascii="Arial" w:hAnsi="Arial" w:cs="Arial"/>
          <w:sz w:val="22"/>
          <w:szCs w:val="22"/>
          <w:u w:val="single"/>
        </w:rPr>
        <w:t xml:space="preserve">tytuł: wadium </w:t>
      </w:r>
      <w:r w:rsidR="002C0C04">
        <w:rPr>
          <w:rFonts w:ascii="Arial" w:hAnsi="Arial" w:cs="Arial"/>
          <w:sz w:val="22"/>
          <w:szCs w:val="22"/>
          <w:u w:val="single"/>
        </w:rPr>
        <w:t>W</w:t>
      </w:r>
      <w:r w:rsidR="00D5571B" w:rsidRPr="00D5571B">
        <w:rPr>
          <w:rFonts w:ascii="Arial" w:hAnsi="Arial" w:cs="Arial"/>
          <w:sz w:val="22"/>
          <w:szCs w:val="22"/>
          <w:u w:val="single"/>
        </w:rPr>
        <w:t>ZP.272.1</w:t>
      </w:r>
      <w:r w:rsidR="00ED07FD">
        <w:rPr>
          <w:rFonts w:ascii="Arial" w:hAnsi="Arial" w:cs="Arial"/>
          <w:sz w:val="22"/>
          <w:szCs w:val="22"/>
          <w:u w:val="single"/>
        </w:rPr>
        <w:t>5</w:t>
      </w:r>
      <w:r w:rsidR="00C82E9A">
        <w:rPr>
          <w:rFonts w:ascii="Arial" w:hAnsi="Arial" w:cs="Arial"/>
          <w:sz w:val="22"/>
          <w:szCs w:val="22"/>
          <w:u w:val="single"/>
        </w:rPr>
        <w:t>8</w:t>
      </w:r>
      <w:r w:rsidR="00D5571B" w:rsidRPr="00D5571B">
        <w:rPr>
          <w:rFonts w:ascii="Arial" w:hAnsi="Arial" w:cs="Arial"/>
          <w:sz w:val="22"/>
          <w:szCs w:val="22"/>
          <w:u w:val="single"/>
        </w:rPr>
        <w:t>.2024</w:t>
      </w:r>
      <w:r w:rsidR="00D5571B">
        <w:rPr>
          <w:rFonts w:ascii="Arial" w:hAnsi="Arial" w:cs="Arial"/>
          <w:sz w:val="22"/>
          <w:szCs w:val="22"/>
          <w:u w:val="single"/>
        </w:rPr>
        <w:t xml:space="preserve"> </w:t>
      </w:r>
      <w:r w:rsidR="00C82E9A" w:rsidRPr="00C82E9A">
        <w:rPr>
          <w:rFonts w:ascii="Arial" w:hAnsi="Arial" w:cs="Arial"/>
          <w:sz w:val="22"/>
          <w:szCs w:val="22"/>
        </w:rPr>
        <w:t xml:space="preserve">Wykonanie dokumentacji projektowej wraz z uzyskaniem zezwolenia na realizację inwestycji drogowej (ZRID) w ramach zadania inwestycyjnego: „Wykonanie </w:t>
      </w:r>
      <w:r w:rsidR="00C82E9A" w:rsidRPr="00C82E9A">
        <w:rPr>
          <w:rFonts w:ascii="Arial" w:hAnsi="Arial" w:cs="Arial"/>
          <w:sz w:val="22"/>
          <w:szCs w:val="22"/>
        </w:rPr>
        <w:lastRenderedPageBreak/>
        <w:t xml:space="preserve">dokumentacji projektowej dla budowy nowego śladu drogi powiatowej w Wołominie wraz z budową tunelu drogowego pod linią kolejową Nr E75, gm. Wołomin” </w:t>
      </w:r>
    </w:p>
    <w:p w14:paraId="647BFA6A" w14:textId="351DFB30"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3" w:name="_Toc42045495"/>
      <w:r w:rsidRPr="003A65B1">
        <w:rPr>
          <w:rFonts w:ascii="Arial" w:hAnsi="Arial" w:cs="Arial"/>
          <w:sz w:val="22"/>
          <w:szCs w:val="22"/>
        </w:rPr>
        <w:t>. 98 ust. 6 ustawy Pzp.</w:t>
      </w:r>
    </w:p>
    <w:p w14:paraId="6C0D613C"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8583B13"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Zamawiający dokona zwrotu wadium na zasadach określonych w art. 98 ust. 1–5 ustawy Pzp.</w:t>
      </w:r>
      <w:bookmarkEnd w:id="4"/>
    </w:p>
    <w:p w14:paraId="4BDF208B"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Zamawiający zatrzymuje wadium wraz z odsetkami na podstawie art. 98 ust. 6 ustawy Pzp.</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2B5B95">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4">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E4915">
        <w:rPr>
          <w:rFonts w:ascii="Arial" w:eastAsia="Calibri" w:hAnsi="Arial" w:cs="Arial"/>
          <w:sz w:val="22"/>
          <w:szCs w:val="22"/>
        </w:rPr>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7">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w:t>
      </w:r>
      <w:r w:rsidRPr="004E4915">
        <w:rPr>
          <w:rFonts w:ascii="Arial" w:eastAsia="Calibri" w:hAnsi="Arial" w:cs="Arial"/>
          <w:sz w:val="22"/>
          <w:szCs w:val="22"/>
        </w:rPr>
        <w:lastRenderedPageBreak/>
        <w:t>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2B5B95">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lastRenderedPageBreak/>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2B5B95">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Osobą uprawnioną do kontaktu z Wykonawcami jest: </w:t>
      </w:r>
    </w:p>
    <w:p w14:paraId="05EB8E9B" w14:textId="7545B7EC"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8508A3">
        <w:rPr>
          <w:rFonts w:ascii="Arial" w:eastAsia="Calibri" w:hAnsi="Arial" w:cs="Arial"/>
          <w:sz w:val="22"/>
          <w:szCs w:val="22"/>
        </w:rPr>
        <w:t>Sylwia Perzanowska</w:t>
      </w:r>
      <w:r w:rsidRPr="004E4915">
        <w:rPr>
          <w:rFonts w:ascii="Arial" w:eastAsia="Calibri" w:hAnsi="Arial" w:cs="Arial"/>
          <w:sz w:val="22"/>
          <w:szCs w:val="22"/>
        </w:rPr>
        <w:t xml:space="preserve"> - </w:t>
      </w:r>
      <w:hyperlink r:id="rId18"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9">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0"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7">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zapoznał i stosuje się do Instrukcji składania ofert/wniosków dostępnej </w:t>
      </w:r>
      <w:hyperlink r:id="rId28">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9">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2">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A4A02F6" w:rsidR="006929D6" w:rsidRPr="00915C90"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8508A3">
        <w:rPr>
          <w:rFonts w:ascii="Arial" w:hAnsi="Arial" w:cs="Arial"/>
          <w:b/>
          <w:bCs/>
          <w:sz w:val="22"/>
          <w:szCs w:val="22"/>
        </w:rPr>
        <w:t>27.12</w:t>
      </w:r>
      <w:r w:rsidR="00EF72D0" w:rsidRPr="00DE6D7E">
        <w:rPr>
          <w:rFonts w:ascii="Arial" w:hAnsi="Arial" w:cs="Arial"/>
          <w:b/>
          <w:bCs/>
          <w:sz w:val="22"/>
          <w:szCs w:val="22"/>
        </w:rPr>
        <w:t>.202</w:t>
      </w:r>
      <w:r w:rsidR="00D5571B" w:rsidRPr="00DE6D7E">
        <w:rPr>
          <w:rFonts w:ascii="Arial" w:hAnsi="Arial" w:cs="Arial"/>
          <w:b/>
          <w:bCs/>
          <w:sz w:val="22"/>
          <w:szCs w:val="22"/>
        </w:rPr>
        <w:t>4</w:t>
      </w:r>
      <w:r w:rsidR="004258F3" w:rsidRPr="00DE6D7E">
        <w:rPr>
          <w:rFonts w:ascii="Arial" w:hAnsi="Arial" w:cs="Arial"/>
          <w:b/>
          <w:bCs/>
          <w:sz w:val="22"/>
          <w:szCs w:val="22"/>
        </w:rPr>
        <w:t xml:space="preserve"> r.</w:t>
      </w:r>
      <w:r w:rsidRPr="00DE6D7E">
        <w:rPr>
          <w:rFonts w:ascii="Arial" w:hAnsi="Arial" w:cs="Arial"/>
          <w:b/>
          <w:bCs/>
          <w:sz w:val="22"/>
          <w:szCs w:val="22"/>
        </w:rPr>
        <w:t xml:space="preserve"> do godz. </w:t>
      </w:r>
      <w:r w:rsidR="004258F3" w:rsidRPr="00DE6D7E">
        <w:rPr>
          <w:rFonts w:ascii="Arial" w:hAnsi="Arial" w:cs="Arial"/>
          <w:b/>
          <w:bCs/>
          <w:sz w:val="22"/>
          <w:szCs w:val="22"/>
        </w:rPr>
        <w:t>10:00</w:t>
      </w:r>
    </w:p>
    <w:p w14:paraId="194B087D" w14:textId="450F9688" w:rsidR="006929D6" w:rsidRPr="003A65B1" w:rsidRDefault="00545239"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2B5B95">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3" w:history="1">
        <w:r w:rsidR="009B4521" w:rsidRPr="00823CE5">
          <w:rPr>
            <w:rStyle w:val="Hipercze"/>
            <w:rFonts w:ascii="Arial" w:hAnsi="Arial" w:cs="Arial"/>
            <w:sz w:val="22"/>
            <w:szCs w:val="22"/>
          </w:rPr>
          <w:t>https://platformazakupowa.pl/pn/powiat_wolominski</w:t>
        </w:r>
      </w:hyperlink>
    </w:p>
    <w:p w14:paraId="00F21949" w14:textId="3DEA9F26" w:rsidR="00135E48" w:rsidRPr="003A65B1"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8508A3">
        <w:rPr>
          <w:rFonts w:ascii="Arial" w:hAnsi="Arial" w:cs="Arial"/>
          <w:b/>
          <w:bCs/>
          <w:sz w:val="22"/>
          <w:szCs w:val="22"/>
        </w:rPr>
        <w:t>27.12</w:t>
      </w:r>
      <w:r w:rsidR="004258F3" w:rsidRPr="00DE6D7E">
        <w:rPr>
          <w:rFonts w:ascii="Arial" w:hAnsi="Arial" w:cs="Arial"/>
          <w:b/>
          <w:bCs/>
          <w:sz w:val="22"/>
          <w:szCs w:val="22"/>
        </w:rPr>
        <w:t>.202</w:t>
      </w:r>
      <w:r w:rsidR="00D5571B" w:rsidRPr="00DE6D7E">
        <w:rPr>
          <w:rFonts w:ascii="Arial" w:hAnsi="Arial" w:cs="Arial"/>
          <w:b/>
          <w:bCs/>
          <w:sz w:val="22"/>
          <w:szCs w:val="22"/>
        </w:rPr>
        <w:t>4</w:t>
      </w:r>
      <w:r w:rsidR="004258F3" w:rsidRPr="00DE6D7E">
        <w:rPr>
          <w:rFonts w:ascii="Arial" w:hAnsi="Arial" w:cs="Arial"/>
          <w:b/>
          <w:bCs/>
          <w:sz w:val="22"/>
          <w:szCs w:val="22"/>
        </w:rPr>
        <w:t xml:space="preserve"> r.</w:t>
      </w:r>
      <w:r w:rsidRPr="00DE6D7E">
        <w:rPr>
          <w:rFonts w:ascii="Arial" w:hAnsi="Arial" w:cs="Arial"/>
          <w:b/>
          <w:bCs/>
          <w:sz w:val="22"/>
          <w:szCs w:val="22"/>
        </w:rPr>
        <w:t xml:space="preserve"> o godz. </w:t>
      </w:r>
      <w:r w:rsidR="004258F3" w:rsidRPr="00DE6D7E">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0EB1FF6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8508A3">
        <w:rPr>
          <w:rFonts w:ascii="Arial" w:hAnsi="Arial" w:cs="Arial"/>
          <w:b/>
          <w:bCs/>
          <w:sz w:val="22"/>
          <w:szCs w:val="22"/>
        </w:rPr>
        <w:t>25.01.2025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D5571B" w:rsidRDefault="00FB0C96" w:rsidP="003A65B1">
      <w:pPr>
        <w:spacing w:line="271" w:lineRule="auto"/>
        <w:ind w:right="-108"/>
        <w:jc w:val="both"/>
        <w:rPr>
          <w:rFonts w:ascii="Arial" w:eastAsiaTheme="majorEastAsia" w:hAnsi="Arial" w:cs="Arial"/>
          <w:i/>
          <w:color w:val="002060"/>
          <w:sz w:val="22"/>
          <w:szCs w:val="22"/>
          <w:lang w:eastAsia="en-US"/>
        </w:rPr>
      </w:pPr>
    </w:p>
    <w:p w14:paraId="770A8E57" w14:textId="77777777" w:rsidR="00D5571B" w:rsidRPr="00D5571B" w:rsidRDefault="00D5571B" w:rsidP="00D5571B">
      <w:pPr>
        <w:jc w:val="both"/>
        <w:rPr>
          <w:rFonts w:ascii="Arial" w:hAnsi="Arial" w:cs="Arial"/>
          <w:b/>
          <w:bCs/>
          <w:sz w:val="22"/>
          <w:szCs w:val="22"/>
          <w:u w:val="single"/>
        </w:rPr>
      </w:pPr>
      <w:r w:rsidRPr="00D5571B">
        <w:rPr>
          <w:rFonts w:ascii="Arial" w:hAnsi="Arial" w:cs="Arial"/>
          <w:b/>
          <w:bCs/>
          <w:sz w:val="22"/>
          <w:szCs w:val="22"/>
          <w:u w:val="single"/>
        </w:rPr>
        <w:t>I kryterium: Cena za wykonanie zadania – 60 % (60 punktów)</w:t>
      </w:r>
    </w:p>
    <w:p w14:paraId="6B038402" w14:textId="77777777" w:rsidR="00D5571B" w:rsidRPr="00D5571B" w:rsidRDefault="00D5571B" w:rsidP="00D5571B">
      <w:pPr>
        <w:jc w:val="both"/>
        <w:rPr>
          <w:rFonts w:ascii="Arial" w:hAnsi="Arial" w:cs="Arial"/>
          <w:sz w:val="22"/>
          <w:szCs w:val="22"/>
        </w:rPr>
      </w:pPr>
      <w:r w:rsidRPr="00D5571B">
        <w:rPr>
          <w:rFonts w:ascii="Arial" w:hAnsi="Arial" w:cs="Arial"/>
          <w:sz w:val="22"/>
          <w:szCs w:val="22"/>
        </w:rPr>
        <w:lastRenderedPageBreak/>
        <w:t xml:space="preserve">Cenę należy ustalić jako cenę brutto w oparciu o przedstawiony formularz cenowy. W tym celu oferent wpisze ceny brutto w sporządzony formularz ofertowy. </w:t>
      </w:r>
    </w:p>
    <w:p w14:paraId="00EC29DB" w14:textId="77777777" w:rsidR="00D5571B" w:rsidRDefault="00D5571B" w:rsidP="00D5571B">
      <w:pPr>
        <w:jc w:val="both"/>
        <w:rPr>
          <w:rFonts w:ascii="Arial" w:hAnsi="Arial" w:cs="Arial"/>
          <w:sz w:val="22"/>
          <w:szCs w:val="22"/>
        </w:rPr>
      </w:pPr>
      <w:r w:rsidRPr="00D5571B">
        <w:rPr>
          <w:rFonts w:ascii="Arial" w:hAnsi="Arial" w:cs="Arial"/>
          <w:sz w:val="22"/>
          <w:szCs w:val="22"/>
        </w:rPr>
        <w:t>W ramach kryterium "Cena za wykonanie zadania" porównywane będą ceny brutto za cały zakres zamówienia wynikające z oferty.</w:t>
      </w:r>
    </w:p>
    <w:p w14:paraId="092EF6EE" w14:textId="77777777" w:rsidR="00D5571B" w:rsidRPr="00D5571B" w:rsidRDefault="00D5571B" w:rsidP="00D5571B">
      <w:pPr>
        <w:jc w:val="both"/>
        <w:rPr>
          <w:rFonts w:ascii="Arial" w:hAnsi="Arial" w:cs="Arial"/>
          <w:sz w:val="22"/>
          <w:szCs w:val="22"/>
        </w:rPr>
      </w:pPr>
    </w:p>
    <w:p w14:paraId="7F0E6409" w14:textId="77777777" w:rsidR="00D5571B" w:rsidRPr="00D5571B" w:rsidRDefault="00D5571B" w:rsidP="00D5571B">
      <w:pPr>
        <w:jc w:val="both"/>
        <w:rPr>
          <w:rFonts w:ascii="Arial" w:hAnsi="Arial" w:cs="Arial"/>
          <w:sz w:val="22"/>
          <w:szCs w:val="22"/>
        </w:rPr>
      </w:pPr>
      <w:r w:rsidRPr="00D5571B">
        <w:rPr>
          <w:rFonts w:ascii="Arial" w:hAnsi="Arial" w:cs="Arial"/>
          <w:sz w:val="22"/>
          <w:szCs w:val="22"/>
        </w:rPr>
        <w:t>Punktacja za ceny ofert odbędzie się wg wzoru:</w:t>
      </w:r>
    </w:p>
    <w:p w14:paraId="6620B749" w14:textId="77777777" w:rsidR="00D5571B" w:rsidRPr="00D5571B" w:rsidRDefault="00D5571B" w:rsidP="00D5571B">
      <w:pPr>
        <w:contextualSpacing/>
        <w:jc w:val="both"/>
        <w:rPr>
          <w:rFonts w:ascii="Arial" w:hAnsi="Arial" w:cs="Arial"/>
          <w:sz w:val="22"/>
          <w:szCs w:val="22"/>
        </w:rPr>
      </w:pPr>
      <w:r w:rsidRPr="00D5571B">
        <w:rPr>
          <w:rFonts w:ascii="Arial" w:hAnsi="Arial" w:cs="Arial"/>
          <w:sz w:val="22"/>
          <w:szCs w:val="22"/>
        </w:rPr>
        <w:tab/>
        <w:t>Najniższa cena oferty</w:t>
      </w:r>
    </w:p>
    <w:p w14:paraId="1024673B" w14:textId="77777777" w:rsidR="00D5571B" w:rsidRPr="00D5571B" w:rsidRDefault="00D5571B" w:rsidP="00D5571B">
      <w:pPr>
        <w:contextualSpacing/>
        <w:jc w:val="both"/>
        <w:rPr>
          <w:rFonts w:ascii="Arial" w:hAnsi="Arial" w:cs="Arial"/>
          <w:sz w:val="22"/>
          <w:szCs w:val="22"/>
        </w:rPr>
      </w:pPr>
      <w:r w:rsidRPr="00D5571B">
        <w:rPr>
          <w:rFonts w:ascii="Arial" w:hAnsi="Arial" w:cs="Arial"/>
          <w:sz w:val="22"/>
          <w:szCs w:val="22"/>
        </w:rPr>
        <w:t xml:space="preserve">Pc = --------------------------------------- x 100 x 60% </w:t>
      </w:r>
    </w:p>
    <w:p w14:paraId="5F98F1A3" w14:textId="77777777" w:rsidR="00D5571B" w:rsidRPr="00D5571B" w:rsidRDefault="00D5571B" w:rsidP="00D5571B">
      <w:pPr>
        <w:contextualSpacing/>
        <w:jc w:val="both"/>
        <w:rPr>
          <w:rFonts w:ascii="Arial" w:hAnsi="Arial" w:cs="Arial"/>
          <w:sz w:val="22"/>
          <w:szCs w:val="22"/>
        </w:rPr>
      </w:pPr>
      <w:r w:rsidRPr="00D5571B">
        <w:rPr>
          <w:rFonts w:ascii="Arial" w:hAnsi="Arial" w:cs="Arial"/>
          <w:sz w:val="22"/>
          <w:szCs w:val="22"/>
        </w:rPr>
        <w:tab/>
        <w:t>Cena badanej oferty</w:t>
      </w:r>
    </w:p>
    <w:p w14:paraId="097AE4B1" w14:textId="77777777" w:rsidR="00D5571B" w:rsidRPr="00D5571B" w:rsidRDefault="00D5571B" w:rsidP="00D5571B">
      <w:pPr>
        <w:jc w:val="both"/>
        <w:rPr>
          <w:rFonts w:ascii="Arial" w:hAnsi="Arial" w:cs="Arial"/>
          <w:sz w:val="22"/>
          <w:szCs w:val="22"/>
        </w:rPr>
      </w:pPr>
    </w:p>
    <w:p w14:paraId="42CD56A2" w14:textId="77777777" w:rsidR="00C82E9A" w:rsidRPr="00C82E9A" w:rsidRDefault="00D5571B" w:rsidP="00C82E9A">
      <w:pPr>
        <w:spacing w:line="360" w:lineRule="auto"/>
        <w:jc w:val="both"/>
        <w:rPr>
          <w:rFonts w:ascii="Arial" w:hAnsi="Arial" w:cs="Arial"/>
          <w:sz w:val="22"/>
          <w:szCs w:val="22"/>
        </w:rPr>
      </w:pPr>
      <w:r w:rsidRPr="00D5571B">
        <w:rPr>
          <w:rFonts w:ascii="Arial" w:hAnsi="Arial" w:cs="Arial"/>
          <w:b/>
          <w:bCs/>
          <w:sz w:val="22"/>
          <w:szCs w:val="22"/>
          <w:u w:val="single"/>
        </w:rPr>
        <w:t xml:space="preserve">  II kryterium: </w:t>
      </w:r>
      <w:r w:rsidR="00C82E9A" w:rsidRPr="00C82E9A">
        <w:rPr>
          <w:rFonts w:ascii="Arial" w:hAnsi="Arial" w:cs="Arial"/>
          <w:sz w:val="22"/>
          <w:szCs w:val="22"/>
        </w:rPr>
        <w:t>Opracowanie koncepcji (2.8 pkt. 1) i 2) szczegółowego opisu zamówienia) w terminie granicznym wyznaczonym przez Zamawiającego (nie krótszy niż 14 dni i nie dłuższy niż 28 dni od daty podpisania umowy)   – 40%</w:t>
      </w:r>
    </w:p>
    <w:p w14:paraId="5A815672" w14:textId="5DA08D0D" w:rsidR="00C82E9A" w:rsidRPr="00C82E9A" w:rsidRDefault="00C82E9A" w:rsidP="00C82E9A">
      <w:pPr>
        <w:spacing w:line="360" w:lineRule="auto"/>
        <w:jc w:val="both"/>
        <w:rPr>
          <w:rFonts w:ascii="Arial" w:hAnsi="Arial" w:cs="Arial"/>
          <w:sz w:val="22"/>
          <w:szCs w:val="22"/>
        </w:rPr>
      </w:pPr>
      <w:r w:rsidRPr="00C82E9A">
        <w:rPr>
          <w:rFonts w:ascii="Arial" w:hAnsi="Arial" w:cs="Arial"/>
          <w:sz w:val="22"/>
          <w:szCs w:val="22"/>
        </w:rPr>
        <w:t>Punktacja za „Opracowanie koncepcji (2.8 pkt. 1) i 2) szczegółowego opisu zamówienia) w terminie granicznym wyznaczonym przez Zamawiającego ((nie krótszy niż 14 dni i nie dłuższy niż 28 dni od daty podpisania umowy)”. Ocena ofert będzie dokonana przez członków komisji i będzie przebiegała następująco:</w:t>
      </w:r>
    </w:p>
    <w:p w14:paraId="2EDE4C33" w14:textId="77777777" w:rsidR="00C82E9A" w:rsidRPr="00C82E9A" w:rsidRDefault="00C82E9A" w:rsidP="00C82E9A">
      <w:pPr>
        <w:spacing w:line="360" w:lineRule="auto"/>
        <w:jc w:val="both"/>
        <w:rPr>
          <w:rFonts w:ascii="Arial" w:hAnsi="Arial" w:cs="Arial"/>
          <w:sz w:val="22"/>
          <w:szCs w:val="22"/>
        </w:rPr>
      </w:pPr>
    </w:p>
    <w:p w14:paraId="211E12E0" w14:textId="77777777" w:rsidR="00C82E9A" w:rsidRPr="00C82E9A" w:rsidRDefault="00C82E9A" w:rsidP="00C82E9A">
      <w:pPr>
        <w:spacing w:line="360" w:lineRule="auto"/>
        <w:contextualSpacing/>
        <w:jc w:val="both"/>
        <w:rPr>
          <w:rFonts w:ascii="Arial" w:hAnsi="Arial" w:cs="Arial"/>
          <w:sz w:val="22"/>
          <w:szCs w:val="22"/>
        </w:rPr>
      </w:pPr>
      <w:r w:rsidRPr="00C82E9A">
        <w:rPr>
          <w:rFonts w:ascii="Arial" w:hAnsi="Arial" w:cs="Arial"/>
          <w:sz w:val="22"/>
          <w:szCs w:val="22"/>
        </w:rPr>
        <w:tab/>
        <w:t>Najkrótszy okres opracowania  koncepcji (w dniach)</w:t>
      </w:r>
    </w:p>
    <w:p w14:paraId="19C6E6C1" w14:textId="77777777" w:rsidR="00C82E9A" w:rsidRPr="00C82E9A" w:rsidRDefault="00C82E9A" w:rsidP="00C82E9A">
      <w:pPr>
        <w:spacing w:line="360" w:lineRule="auto"/>
        <w:contextualSpacing/>
        <w:jc w:val="both"/>
        <w:rPr>
          <w:rFonts w:ascii="Arial" w:hAnsi="Arial" w:cs="Arial"/>
          <w:sz w:val="22"/>
          <w:szCs w:val="22"/>
        </w:rPr>
      </w:pPr>
      <w:r w:rsidRPr="00C82E9A">
        <w:rPr>
          <w:rFonts w:ascii="Arial" w:hAnsi="Arial" w:cs="Arial"/>
          <w:sz w:val="22"/>
          <w:szCs w:val="22"/>
        </w:rPr>
        <w:t xml:space="preserve">Pt = ------------------------------------------------------------------------- x 100 x 40% </w:t>
      </w:r>
    </w:p>
    <w:p w14:paraId="7E8F499C" w14:textId="77777777" w:rsidR="00C82E9A" w:rsidRPr="00C82E9A" w:rsidRDefault="00C82E9A" w:rsidP="00C82E9A">
      <w:pPr>
        <w:spacing w:line="360" w:lineRule="auto"/>
        <w:contextualSpacing/>
        <w:jc w:val="both"/>
        <w:rPr>
          <w:rFonts w:ascii="Arial" w:hAnsi="Arial" w:cs="Arial"/>
          <w:sz w:val="22"/>
          <w:szCs w:val="22"/>
        </w:rPr>
      </w:pPr>
      <w:r w:rsidRPr="00C82E9A">
        <w:rPr>
          <w:rFonts w:ascii="Arial" w:hAnsi="Arial" w:cs="Arial"/>
          <w:sz w:val="22"/>
          <w:szCs w:val="22"/>
        </w:rPr>
        <w:tab/>
        <w:t>Badany okres opracowania koncepcji (w dniach)</w:t>
      </w:r>
    </w:p>
    <w:p w14:paraId="5A07DB28" w14:textId="77777777" w:rsidR="00C82E9A" w:rsidRPr="00C82E9A" w:rsidRDefault="00C82E9A" w:rsidP="00C82E9A">
      <w:pPr>
        <w:spacing w:line="360" w:lineRule="auto"/>
        <w:contextualSpacing/>
        <w:jc w:val="both"/>
        <w:rPr>
          <w:rFonts w:ascii="Arial" w:hAnsi="Arial" w:cs="Arial"/>
          <w:sz w:val="22"/>
          <w:szCs w:val="22"/>
        </w:rPr>
      </w:pPr>
    </w:p>
    <w:p w14:paraId="7A6F868A" w14:textId="77777777" w:rsidR="00C82E9A" w:rsidRPr="00C82E9A" w:rsidRDefault="00C82E9A" w:rsidP="00C82E9A">
      <w:pPr>
        <w:spacing w:line="360" w:lineRule="auto"/>
        <w:contextualSpacing/>
        <w:jc w:val="both"/>
        <w:rPr>
          <w:rFonts w:ascii="Arial" w:hAnsi="Arial" w:cs="Arial"/>
          <w:sz w:val="22"/>
          <w:szCs w:val="22"/>
        </w:rPr>
      </w:pPr>
      <w:r w:rsidRPr="00C82E9A">
        <w:rPr>
          <w:rFonts w:ascii="Arial" w:hAnsi="Arial" w:cs="Arial"/>
          <w:sz w:val="22"/>
          <w:szCs w:val="22"/>
        </w:rPr>
        <w:t>W przypadku wpisania innej ilości dni niż ustalone (od 14 do 28 dni) Zamawiający przyzna 0 pkt. za II kryterium.</w:t>
      </w:r>
    </w:p>
    <w:p w14:paraId="57DE22C1" w14:textId="23894363" w:rsidR="00AB7DAF" w:rsidRPr="00D5571B" w:rsidRDefault="00AB7DAF" w:rsidP="00C82E9A">
      <w:pPr>
        <w:jc w:val="both"/>
        <w:rPr>
          <w:rFonts w:ascii="Arial" w:hAnsi="Arial" w:cs="Arial"/>
          <w:b/>
          <w:sz w:val="22"/>
          <w:szCs w:val="22"/>
        </w:rPr>
      </w:pPr>
    </w:p>
    <w:p w14:paraId="135CB382" w14:textId="1758AE26" w:rsidR="003C7B82" w:rsidRPr="003A65B1" w:rsidRDefault="003C7B82" w:rsidP="00D5571B">
      <w:pPr>
        <w:tabs>
          <w:tab w:val="left" w:pos="284"/>
        </w:tabs>
        <w:spacing w:line="271" w:lineRule="auto"/>
        <w:ind w:left="-142"/>
        <w:jc w:val="both"/>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D5113BF" w:rsidR="00DB1923" w:rsidRPr="00667187" w:rsidRDefault="00660A68" w:rsidP="002B5B95">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lastRenderedPageBreak/>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2BC075AD" w:rsidR="00DB1923" w:rsidRPr="003A65B1" w:rsidRDefault="00DB1923" w:rsidP="002B5B95">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r w:rsidR="00A23B70" w:rsidRPr="003A65B1">
        <w:rPr>
          <w:rFonts w:ascii="Arial" w:hAnsi="Arial" w:cs="Arial"/>
          <w:sz w:val="22"/>
          <w:szCs w:val="22"/>
        </w:rPr>
        <w:t>Pzp</w:t>
      </w:r>
      <w:r w:rsidR="002C37E6" w:rsidRPr="003A65B1">
        <w:rPr>
          <w:rFonts w:ascii="Arial" w:hAnsi="Arial" w:cs="Arial"/>
          <w:sz w:val="22"/>
          <w:szCs w:val="22"/>
        </w:rPr>
        <w:t>.</w:t>
      </w:r>
    </w:p>
    <w:p w14:paraId="7F6FB3B6" w14:textId="7B01E27C"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034EC3E9" w14:textId="51830451" w:rsidR="00C82E9A" w:rsidRPr="00C82E9A" w:rsidRDefault="00B53165" w:rsidP="00C82E9A">
      <w:pPr>
        <w:spacing w:line="360" w:lineRule="auto"/>
        <w:jc w:val="both"/>
        <w:rPr>
          <w:rFonts w:ascii="Arial" w:hAnsi="Arial" w:cs="Arial"/>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C82E9A">
        <w:rPr>
          <w:rFonts w:ascii="Arial" w:hAnsi="Arial" w:cs="Arial"/>
          <w:b/>
          <w:bCs/>
          <w:sz w:val="22"/>
          <w:szCs w:val="22"/>
        </w:rPr>
        <w:t>WZP.272.</w:t>
      </w:r>
      <w:r w:rsidR="008508A3">
        <w:rPr>
          <w:rFonts w:ascii="Arial" w:hAnsi="Arial" w:cs="Arial"/>
          <w:b/>
          <w:bCs/>
          <w:sz w:val="22"/>
          <w:szCs w:val="22"/>
        </w:rPr>
        <w:t>158</w:t>
      </w:r>
      <w:r w:rsidR="00C82E9A">
        <w:rPr>
          <w:rFonts w:ascii="Arial" w:hAnsi="Arial" w:cs="Arial"/>
          <w:b/>
          <w:bCs/>
          <w:sz w:val="22"/>
          <w:szCs w:val="22"/>
        </w:rPr>
        <w:t>.2024</w:t>
      </w:r>
      <w:r w:rsidR="00E2489B">
        <w:rPr>
          <w:rFonts w:ascii="Arial" w:hAnsi="Arial" w:cs="Arial"/>
          <w:sz w:val="22"/>
          <w:szCs w:val="22"/>
        </w:rPr>
        <w:t xml:space="preserve"> </w:t>
      </w:r>
      <w:r w:rsidR="00C82E9A" w:rsidRPr="00C82E9A">
        <w:rPr>
          <w:rFonts w:ascii="Arial" w:hAnsi="Arial" w:cs="Arial"/>
          <w:b/>
          <w:bCs/>
          <w:sz w:val="22"/>
          <w:szCs w:val="22"/>
        </w:rPr>
        <w:t>Wykonanie dokumentacji projektowej wraz z uzyskaniem zezwolenia na realizację inwestycji drogowej (ZRID)</w:t>
      </w:r>
      <w:r w:rsidR="00C82E9A" w:rsidRPr="00C82E9A">
        <w:rPr>
          <w:rFonts w:ascii="Arial" w:hAnsi="Arial" w:cs="Arial"/>
          <w:sz w:val="22"/>
          <w:szCs w:val="22"/>
        </w:rPr>
        <w:t xml:space="preserve"> </w:t>
      </w:r>
      <w:r w:rsidR="00C82E9A" w:rsidRPr="00C82E9A">
        <w:rPr>
          <w:rFonts w:ascii="Arial" w:hAnsi="Arial" w:cs="Arial"/>
          <w:b/>
          <w:bCs/>
          <w:sz w:val="22"/>
          <w:szCs w:val="22"/>
        </w:rPr>
        <w:t>w ramach zadania inwestycyjnego: „Wykonanie dokumentacji projektowej dla budowy nowego śladu drogi powiatowej w Wołominie wraz z budową tunelu drogowego pod linią kolejową Nr E75, gm. Wołomin”</w:t>
      </w:r>
      <w:r w:rsidR="00C82E9A">
        <w:rPr>
          <w:rFonts w:ascii="Arial" w:hAnsi="Arial" w:cs="Arial"/>
          <w:b/>
          <w:bCs/>
          <w:sz w:val="22"/>
          <w:szCs w:val="22"/>
        </w:rPr>
        <w:t>.</w:t>
      </w:r>
      <w:r w:rsidR="00C82E9A" w:rsidRPr="00C82E9A">
        <w:rPr>
          <w:rFonts w:ascii="Arial" w:hAnsi="Arial" w:cs="Arial"/>
          <w:b/>
          <w:bCs/>
          <w:sz w:val="22"/>
          <w:szCs w:val="22"/>
        </w:rPr>
        <w:t xml:space="preserve"> </w:t>
      </w:r>
    </w:p>
    <w:p w14:paraId="36E7014E" w14:textId="7FBE6575" w:rsidR="007D7898" w:rsidRPr="00B53165" w:rsidRDefault="00B53165" w:rsidP="00C82E9A">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2B5B95">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lastRenderedPageBreak/>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Default="00805A04" w:rsidP="003A65B1">
      <w:pPr>
        <w:spacing w:line="271" w:lineRule="auto"/>
        <w:ind w:right="-108"/>
        <w:jc w:val="both"/>
        <w:rPr>
          <w:rFonts w:ascii="Arial" w:hAnsi="Arial" w:cs="Arial"/>
          <w:sz w:val="22"/>
          <w:szCs w:val="22"/>
        </w:rPr>
      </w:pP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6" w:name="_Toc42045493"/>
    </w:p>
    <w:p w14:paraId="11C18AE9" w14:textId="77777777"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56842799" w14:textId="77777777" w:rsidR="009D547D" w:rsidRPr="009D547D" w:rsidRDefault="009D547D" w:rsidP="009D547D">
      <w:pPr>
        <w:pStyle w:val="Akapitzlist"/>
        <w:numPr>
          <w:ilvl w:val="0"/>
          <w:numId w:val="51"/>
        </w:numPr>
        <w:suppressAutoHyphens/>
        <w:spacing w:line="360" w:lineRule="auto"/>
        <w:contextualSpacing/>
        <w:jc w:val="both"/>
        <w:rPr>
          <w:rStyle w:val="FontStyle13"/>
          <w:rFonts w:ascii="Arial" w:eastAsia="StarSymbol" w:hAnsi="Arial" w:cs="Arial"/>
          <w:sz w:val="22"/>
          <w:szCs w:val="22"/>
        </w:rPr>
      </w:pPr>
      <w:r w:rsidRPr="009D547D">
        <w:rPr>
          <w:rStyle w:val="FontStyle13"/>
          <w:rFonts w:ascii="Arial" w:eastAsia="StarSymbol" w:hAnsi="Arial" w:cs="Arial"/>
          <w:sz w:val="22"/>
          <w:szCs w:val="22"/>
        </w:rPr>
        <w:t>Zmianie może ulec wynagrodzenie Jednostki Projektowej w przypadku:</w:t>
      </w:r>
    </w:p>
    <w:p w14:paraId="26F00335" w14:textId="77777777" w:rsidR="009D547D" w:rsidRPr="009D547D" w:rsidRDefault="009D547D" w:rsidP="009D547D">
      <w:pPr>
        <w:pStyle w:val="Akapitzlist"/>
        <w:numPr>
          <w:ilvl w:val="0"/>
          <w:numId w:val="52"/>
        </w:numPr>
        <w:spacing w:line="360" w:lineRule="auto"/>
        <w:ind w:left="709" w:hanging="425"/>
        <w:contextualSpacing/>
        <w:jc w:val="both"/>
        <w:rPr>
          <w:rFonts w:ascii="Arial" w:hAnsi="Arial" w:cs="Arial"/>
          <w:sz w:val="22"/>
          <w:szCs w:val="22"/>
        </w:rPr>
      </w:pPr>
      <w:r w:rsidRPr="009D547D">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0B7CDF0" w14:textId="77777777" w:rsidR="009D547D" w:rsidRPr="009D547D" w:rsidRDefault="009D547D" w:rsidP="009D547D">
      <w:pPr>
        <w:pStyle w:val="Akapitzlist"/>
        <w:numPr>
          <w:ilvl w:val="0"/>
          <w:numId w:val="52"/>
        </w:numPr>
        <w:spacing w:line="360" w:lineRule="auto"/>
        <w:ind w:left="709" w:hanging="447"/>
        <w:contextualSpacing/>
        <w:jc w:val="both"/>
        <w:rPr>
          <w:rFonts w:ascii="Arial" w:hAnsi="Arial" w:cs="Arial"/>
          <w:sz w:val="22"/>
          <w:szCs w:val="22"/>
        </w:rPr>
      </w:pPr>
      <w:r w:rsidRPr="009D547D">
        <w:rPr>
          <w:rFonts w:ascii="Arial" w:hAnsi="Arial" w:cs="Arial"/>
          <w:sz w:val="22"/>
          <w:szCs w:val="22"/>
        </w:rPr>
        <w:t xml:space="preserve">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w:t>
      </w:r>
      <w:r w:rsidRPr="009D547D">
        <w:rPr>
          <w:rFonts w:ascii="Arial" w:hAnsi="Arial" w:cs="Arial"/>
          <w:sz w:val="22"/>
          <w:szCs w:val="22"/>
        </w:rPr>
        <w:lastRenderedPageBreak/>
        <w:t>minimalnego wynagrodzenia, z uwzględnieniem wszystkich obciążeń publicznoprawnych od kwoty wzrostu minimalnego wynagrodzenia;</w:t>
      </w:r>
    </w:p>
    <w:p w14:paraId="0664472F" w14:textId="77777777" w:rsidR="009D547D" w:rsidRPr="009D547D" w:rsidRDefault="009D547D" w:rsidP="009D547D">
      <w:pPr>
        <w:pStyle w:val="Akapitzlist"/>
        <w:numPr>
          <w:ilvl w:val="0"/>
          <w:numId w:val="52"/>
        </w:numPr>
        <w:spacing w:line="360" w:lineRule="auto"/>
        <w:ind w:left="709" w:hanging="447"/>
        <w:contextualSpacing/>
        <w:jc w:val="both"/>
        <w:rPr>
          <w:rFonts w:ascii="Arial" w:hAnsi="Arial" w:cs="Arial"/>
          <w:sz w:val="22"/>
          <w:szCs w:val="22"/>
        </w:rPr>
      </w:pPr>
      <w:r w:rsidRPr="009D547D">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500B8521" w14:textId="77777777" w:rsidR="009D547D" w:rsidRPr="009D547D" w:rsidRDefault="009D547D" w:rsidP="009D547D">
      <w:pPr>
        <w:pStyle w:val="Akapitzlist"/>
        <w:numPr>
          <w:ilvl w:val="0"/>
          <w:numId w:val="52"/>
        </w:numPr>
        <w:spacing w:line="360" w:lineRule="auto"/>
        <w:ind w:left="709" w:hanging="447"/>
        <w:contextualSpacing/>
        <w:jc w:val="both"/>
        <w:rPr>
          <w:rFonts w:ascii="Arial" w:hAnsi="Arial" w:cs="Arial"/>
          <w:sz w:val="22"/>
          <w:szCs w:val="22"/>
        </w:rPr>
      </w:pPr>
      <w:r w:rsidRPr="009D547D">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4FF1F86" w14:textId="77777777" w:rsidR="009D547D" w:rsidRPr="009D547D" w:rsidRDefault="009D547D" w:rsidP="009D547D">
      <w:pPr>
        <w:spacing w:line="360" w:lineRule="auto"/>
        <w:ind w:left="262"/>
        <w:jc w:val="both"/>
        <w:rPr>
          <w:rFonts w:ascii="Arial" w:hAnsi="Arial" w:cs="Arial"/>
          <w:sz w:val="22"/>
          <w:szCs w:val="22"/>
        </w:rPr>
      </w:pPr>
      <w:r w:rsidRPr="009D547D">
        <w:rPr>
          <w:rFonts w:ascii="Arial" w:hAnsi="Arial" w:cs="Arial"/>
          <w:sz w:val="22"/>
          <w:szCs w:val="22"/>
        </w:rPr>
        <w:t>- jeżeli zmiany te będą miały wpływ na koszt wykonania zamówienia.</w:t>
      </w:r>
    </w:p>
    <w:p w14:paraId="2A693E09"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sz w:val="22"/>
          <w:szCs w:val="22"/>
        </w:rPr>
      </w:pPr>
      <w:r w:rsidRPr="009D547D">
        <w:rPr>
          <w:rFonts w:ascii="Arial" w:hAnsi="Arial" w:cs="Arial"/>
          <w:sz w:val="22"/>
          <w:szCs w:val="22"/>
        </w:rPr>
        <w:t>Ponadto zmianie mogą ulec terminy wykonania poszczególnych części dokumentacji projektowej na zasadach określonych w §5 ust. 4 umowy.</w:t>
      </w:r>
    </w:p>
    <w:p w14:paraId="227D9765"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4725B30A"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C526D10"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Jednostka Projektowa zobowiązana jest wykazać we wniosku i udowodnić Zamawiającemu, że zmiana przepisów, wskazanych w ust. 2, będzie miała wpływ na koszty wykonania przez niego zamówienia.</w:t>
      </w:r>
    </w:p>
    <w:p w14:paraId="512EBDE7"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 xml:space="preserve">Wniosek Jednostki Projektowej wraz z załączonymi dokumentami podlegać będzie weryfikacji ze strony Zamawiającego, który w terminie 14 dni od otrzymania wniosku może </w:t>
      </w:r>
      <w:r w:rsidRPr="009D547D">
        <w:rPr>
          <w:rFonts w:ascii="Arial" w:hAnsi="Arial" w:cs="Arial"/>
          <w:bCs/>
          <w:sz w:val="22"/>
          <w:szCs w:val="22"/>
        </w:rPr>
        <w:lastRenderedPageBreak/>
        <w:t>zwrócić się do Jednostki Projektowej z wezwaniem o jego uzupełnienie, poprzez przekazanie dodatkowych wyjaśnień, informacji lub dokumentów. Jednostka Projektowa jest zobowiązana odpowiedzieć na wezwanie Zamawiającego wyczerpu</w:t>
      </w:r>
      <w:r w:rsidRPr="009D547D">
        <w:rPr>
          <w:rFonts w:ascii="Arial" w:hAnsi="Arial" w:cs="Arial"/>
          <w:bCs/>
          <w:sz w:val="22"/>
          <w:szCs w:val="22"/>
        </w:rPr>
        <w:softHyphen/>
        <w:t>jąco i zgodnie ze stanem faktycznym, w terminie 7 dni od dnia otrzymania wezwania.</w:t>
      </w:r>
    </w:p>
    <w:p w14:paraId="09381E83"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48F74807"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51931679"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12D2094F"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1EBBDE03"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2840E96A" w14:textId="77777777" w:rsidR="009D547D" w:rsidRPr="009D547D" w:rsidRDefault="009D547D" w:rsidP="009D547D">
      <w:pPr>
        <w:pStyle w:val="Akapitzlist"/>
        <w:numPr>
          <w:ilvl w:val="0"/>
          <w:numId w:val="51"/>
        </w:numPr>
        <w:spacing w:line="360" w:lineRule="auto"/>
        <w:ind w:left="284" w:hanging="284"/>
        <w:contextualSpacing/>
        <w:jc w:val="both"/>
        <w:rPr>
          <w:rFonts w:ascii="Arial" w:hAnsi="Arial" w:cs="Arial"/>
          <w:bCs/>
          <w:sz w:val="22"/>
          <w:szCs w:val="22"/>
        </w:rPr>
      </w:pPr>
      <w:r w:rsidRPr="009D547D">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5D47568E" w14:textId="77777777" w:rsidR="009D547D" w:rsidRPr="009D547D" w:rsidRDefault="009D547D" w:rsidP="009D547D">
      <w:pPr>
        <w:pStyle w:val="Akapitzlist"/>
        <w:spacing w:line="360" w:lineRule="auto"/>
        <w:ind w:left="426"/>
        <w:jc w:val="both"/>
        <w:rPr>
          <w:rFonts w:ascii="Arial" w:hAnsi="Arial" w:cs="Arial"/>
          <w:bCs/>
          <w:sz w:val="22"/>
          <w:szCs w:val="22"/>
        </w:rPr>
      </w:pPr>
      <w:r w:rsidRPr="009D547D">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61613E90" w14:textId="04E4047C" w:rsidR="00170BD3" w:rsidRPr="00D5571B" w:rsidRDefault="00794D6B" w:rsidP="00D5571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41561274" w14:textId="77777777" w:rsidR="00DE6D7E" w:rsidRDefault="00DE6D7E" w:rsidP="008508A3">
      <w:pPr>
        <w:widowControl w:val="0"/>
        <w:tabs>
          <w:tab w:val="left" w:pos="708"/>
        </w:tabs>
        <w:spacing w:line="271" w:lineRule="auto"/>
        <w:ind w:right="-530"/>
        <w:rPr>
          <w:rFonts w:ascii="Arial" w:hAnsi="Arial" w:cs="Arial"/>
          <w:sz w:val="22"/>
          <w:szCs w:val="22"/>
        </w:rPr>
      </w:pPr>
    </w:p>
    <w:p w14:paraId="76F31699" w14:textId="1E0EC023"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3D2AF69D" w:rsidR="00795758" w:rsidRPr="00122CDC" w:rsidRDefault="002C0C04"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sidR="00EF72D0">
        <w:rPr>
          <w:rFonts w:ascii="Arial" w:hAnsi="Arial" w:cs="Arial"/>
          <w:sz w:val="22"/>
          <w:szCs w:val="22"/>
        </w:rPr>
        <w:t>1</w:t>
      </w:r>
      <w:r w:rsidR="008508A3">
        <w:rPr>
          <w:rFonts w:ascii="Arial" w:hAnsi="Arial" w:cs="Arial"/>
          <w:sz w:val="22"/>
          <w:szCs w:val="22"/>
        </w:rPr>
        <w:t>5</w:t>
      </w:r>
      <w:r w:rsidR="009D547D">
        <w:rPr>
          <w:rFonts w:ascii="Arial" w:hAnsi="Arial" w:cs="Arial"/>
          <w:sz w:val="22"/>
          <w:szCs w:val="22"/>
        </w:rPr>
        <w:t>8</w:t>
      </w:r>
      <w:r w:rsidR="00EF72D0">
        <w:rPr>
          <w:rFonts w:ascii="Arial" w:hAnsi="Arial" w:cs="Arial"/>
          <w:sz w:val="22"/>
          <w:szCs w:val="22"/>
        </w:rPr>
        <w:t>.202</w:t>
      </w:r>
      <w:r w:rsidR="00E2489B">
        <w:rPr>
          <w:rFonts w:ascii="Arial" w:hAnsi="Arial" w:cs="Arial"/>
          <w:sz w:val="22"/>
          <w:szCs w:val="22"/>
        </w:rPr>
        <w:t>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47797A5" w14:textId="77777777" w:rsidR="009D547D" w:rsidRPr="009D547D" w:rsidRDefault="00795758" w:rsidP="009D547D">
      <w:pPr>
        <w:spacing w:line="360" w:lineRule="auto"/>
        <w:jc w:val="both"/>
        <w:rPr>
          <w:rFonts w:ascii="Arial" w:hAnsi="Arial" w:cs="Arial"/>
          <w:sz w:val="22"/>
          <w:szCs w:val="22"/>
        </w:rPr>
      </w:pPr>
      <w:r w:rsidRPr="00CC74BA">
        <w:rPr>
          <w:rFonts w:ascii="Arial" w:hAnsi="Arial" w:cs="Arial"/>
          <w:bCs/>
          <w:sz w:val="22"/>
          <w:szCs w:val="22"/>
        </w:rPr>
        <w:t xml:space="preserve">Nawiązując do ogłoszenia o zamówieniu w postępowaniu prowadzonym w trybie podstawowym na: </w:t>
      </w:r>
      <w:r w:rsidR="009D547D" w:rsidRPr="009D547D">
        <w:rPr>
          <w:rFonts w:ascii="Arial" w:hAnsi="Arial" w:cs="Arial"/>
          <w:b/>
          <w:bCs/>
          <w:sz w:val="22"/>
          <w:szCs w:val="22"/>
        </w:rPr>
        <w:t>Wykonanie dokumentacji projektowej wraz z uzyskaniem zezwolenia na realizację inwestycji drogowej (ZRID)</w:t>
      </w:r>
      <w:r w:rsidR="009D547D" w:rsidRPr="009D547D">
        <w:rPr>
          <w:rFonts w:ascii="Arial" w:hAnsi="Arial" w:cs="Arial"/>
          <w:sz w:val="22"/>
          <w:szCs w:val="22"/>
        </w:rPr>
        <w:t xml:space="preserve"> </w:t>
      </w:r>
      <w:r w:rsidR="009D547D" w:rsidRPr="009D547D">
        <w:rPr>
          <w:rFonts w:ascii="Arial" w:hAnsi="Arial" w:cs="Arial"/>
          <w:b/>
          <w:bCs/>
          <w:sz w:val="22"/>
          <w:szCs w:val="22"/>
        </w:rPr>
        <w:t xml:space="preserve">w ramach zadania inwestycyjnego: „Wykonanie dokumentacji projektowej dla budowy nowego śladu drogi powiatowej w Wołominie wraz z budową tunelu drogowego pod linią kolejową Nr E75, gm. Wołomin” </w:t>
      </w:r>
    </w:p>
    <w:p w14:paraId="5FEAF00B" w14:textId="0B017A3F" w:rsidR="00795758" w:rsidRPr="00122CDC" w:rsidRDefault="00795758" w:rsidP="009D547D">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9D547D">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13E0C98D" w14:textId="0348D8CB" w:rsidR="00DE6D7E" w:rsidRDefault="009E3474" w:rsidP="00DE6D7E">
      <w:pPr>
        <w:tabs>
          <w:tab w:val="left" w:pos="708"/>
        </w:tabs>
        <w:rPr>
          <w:rFonts w:ascii="Arial" w:hAnsi="Arial" w:cs="Arial"/>
          <w:sz w:val="22"/>
          <w:szCs w:val="22"/>
        </w:rPr>
      </w:pPr>
      <w:r w:rsidRPr="00897D61">
        <w:rPr>
          <w:rFonts w:ascii="Arial" w:hAnsi="Arial" w:cs="Arial"/>
          <w:sz w:val="22"/>
          <w:szCs w:val="22"/>
        </w:rPr>
        <w:t>Zestawienie prac projektowych</w:t>
      </w:r>
      <w:r w:rsidR="00365461">
        <w:rPr>
          <w:rFonts w:ascii="Arial" w:hAnsi="Arial" w:cs="Arial"/>
          <w:sz w:val="22"/>
          <w:szCs w:val="22"/>
        </w:rPr>
        <w:t>:</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AB4B64" w:rsidRPr="006A6662" w14:paraId="4BCC9B11" w14:textId="77777777" w:rsidTr="00B6050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3A153105" w14:textId="77777777" w:rsidR="00AB4B64" w:rsidRPr="006A6662" w:rsidRDefault="00AB4B64" w:rsidP="00B60503">
            <w:pPr>
              <w:tabs>
                <w:tab w:val="left" w:pos="0"/>
              </w:tabs>
              <w:spacing w:line="271" w:lineRule="auto"/>
              <w:jc w:val="center"/>
              <w:rPr>
                <w:rFonts w:ascii="Arial" w:hAnsi="Arial" w:cs="Arial"/>
                <w:b/>
                <w:bCs/>
                <w:color w:val="000000" w:themeColor="text1"/>
                <w:sz w:val="22"/>
                <w:szCs w:val="22"/>
              </w:rPr>
            </w:pPr>
            <w:r w:rsidRPr="006A6662">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A0651E6" w14:textId="77777777" w:rsidR="00AB4B64" w:rsidRPr="006A6662" w:rsidRDefault="00AB4B64" w:rsidP="00B60503">
            <w:pPr>
              <w:tabs>
                <w:tab w:val="left" w:pos="0"/>
              </w:tabs>
              <w:spacing w:line="271" w:lineRule="auto"/>
              <w:jc w:val="center"/>
              <w:rPr>
                <w:rFonts w:ascii="Arial" w:hAnsi="Arial" w:cs="Arial"/>
                <w:b/>
                <w:bCs/>
                <w:color w:val="000000" w:themeColor="text1"/>
                <w:sz w:val="22"/>
                <w:szCs w:val="22"/>
              </w:rPr>
            </w:pPr>
            <w:r w:rsidRPr="006A6662">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F80D087" w14:textId="77777777" w:rsidR="00AB4B64" w:rsidRPr="006A6662" w:rsidRDefault="00AB4B64" w:rsidP="00B60503">
            <w:pPr>
              <w:tabs>
                <w:tab w:val="left" w:pos="0"/>
              </w:tabs>
              <w:spacing w:line="271" w:lineRule="auto"/>
              <w:jc w:val="center"/>
              <w:rPr>
                <w:rFonts w:ascii="Arial" w:hAnsi="Arial" w:cs="Arial"/>
                <w:b/>
                <w:bCs/>
                <w:color w:val="000000" w:themeColor="text1"/>
                <w:sz w:val="22"/>
                <w:szCs w:val="22"/>
              </w:rPr>
            </w:pPr>
            <w:r w:rsidRPr="006A6662">
              <w:rPr>
                <w:rFonts w:ascii="Arial" w:hAnsi="Arial" w:cs="Arial"/>
                <w:b/>
                <w:bCs/>
                <w:color w:val="000000" w:themeColor="text1"/>
                <w:sz w:val="22"/>
                <w:szCs w:val="22"/>
              </w:rPr>
              <w:t>Wartość wykonanej usługi (brutto) *</w:t>
            </w:r>
          </w:p>
        </w:tc>
      </w:tr>
      <w:tr w:rsidR="00AB4B64" w:rsidRPr="006A6662" w14:paraId="3A31355C"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365B4B8"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6FD2ACA4"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opracowanie 2 koncepcji zagospodarowania terenu zgodnie z §2 ust. 7 pkt. 1) i 2) umowy.</w:t>
            </w:r>
          </w:p>
          <w:p w14:paraId="0035F975"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b/>
                <w:color w:val="000000" w:themeColor="text1"/>
                <w:sz w:val="22"/>
                <w:szCs w:val="22"/>
              </w:rPr>
              <w:t xml:space="preserve">po 1 egz. każdej koncepcji w wersji papierowej drukowanej </w:t>
            </w:r>
            <w:r w:rsidRPr="006A6662">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31AFA3F1"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2C4FCEAA"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CD8E65D"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780A2C63"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955D16B"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6F03551E"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tcPr>
          <w:p w14:paraId="0CB80C9A"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0BC8364E"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1AD81752"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0EB24497"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DE53FCE"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0ECDAEDC"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03B9EC7E"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466B3696"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7FE0BC7"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1816B09B"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3981DF95"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0AAA29EB"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1A0212"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lastRenderedPageBreak/>
              <w:t>6</w:t>
            </w:r>
          </w:p>
        </w:tc>
        <w:tc>
          <w:tcPr>
            <w:tcW w:w="5935" w:type="dxa"/>
            <w:tcBorders>
              <w:top w:val="single" w:sz="4" w:space="0" w:color="auto"/>
              <w:left w:val="single" w:sz="4" w:space="0" w:color="auto"/>
              <w:bottom w:val="single" w:sz="4" w:space="0" w:color="auto"/>
              <w:right w:val="single" w:sz="4" w:space="0" w:color="auto"/>
            </w:tcBorders>
            <w:hideMark/>
          </w:tcPr>
          <w:p w14:paraId="72CE1D64"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84A6FA6"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60D5FA99"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D16E474"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324705F1"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69BBB32F"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3649F310"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BFBA856"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50759C2B"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branży zieleni (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4AF50EEA"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551B82F6"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FE6E4D"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34DA505F"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364A2288"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12F83A19"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B7C031E"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F905103"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5E80EC5B"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05ACC261"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7D99F28"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52BBA5B6"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03D10B57"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73ECF9D6"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tcPr>
          <w:p w14:paraId="4FA9B870"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3D15792E"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7BD6A10A"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1CB9E6BF"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tcPr>
          <w:p w14:paraId="653974A9" w14:textId="77777777" w:rsidR="00AB4B64" w:rsidRPr="006A6662" w:rsidRDefault="00AB4B64" w:rsidP="00B60503">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683D6337" w14:textId="77777777" w:rsidR="00AB4B64" w:rsidRPr="006A6662" w:rsidRDefault="00AB4B64" w:rsidP="00B60503">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16141D6F"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r w:rsidR="00AB4B64" w:rsidRPr="006A6662" w14:paraId="386EF319" w14:textId="77777777" w:rsidTr="00B60503">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22D5E270" w14:textId="77777777" w:rsidR="00AB4B64" w:rsidRPr="006A6662" w:rsidRDefault="00AB4B64" w:rsidP="00B60503">
            <w:pPr>
              <w:tabs>
                <w:tab w:val="left" w:pos="0"/>
              </w:tabs>
              <w:spacing w:line="271" w:lineRule="auto"/>
              <w:jc w:val="right"/>
              <w:rPr>
                <w:rFonts w:ascii="Arial" w:hAnsi="Arial" w:cs="Arial"/>
                <w:color w:val="000000" w:themeColor="text1"/>
                <w:sz w:val="22"/>
                <w:szCs w:val="22"/>
              </w:rPr>
            </w:pPr>
            <w:r w:rsidRPr="006A6662">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025CAD3F" w14:textId="77777777" w:rsidR="00AB4B64" w:rsidRPr="006A6662" w:rsidRDefault="00AB4B64" w:rsidP="00B60503">
            <w:pPr>
              <w:tabs>
                <w:tab w:val="left" w:pos="0"/>
              </w:tabs>
              <w:spacing w:line="271" w:lineRule="auto"/>
              <w:jc w:val="both"/>
              <w:rPr>
                <w:rFonts w:ascii="Arial" w:hAnsi="Arial" w:cs="Arial"/>
                <w:color w:val="000000" w:themeColor="text1"/>
                <w:sz w:val="22"/>
                <w:szCs w:val="22"/>
              </w:rPr>
            </w:pPr>
          </w:p>
        </w:tc>
      </w:tr>
    </w:tbl>
    <w:p w14:paraId="20FDBFD3" w14:textId="77777777" w:rsidR="00AB4B64" w:rsidRPr="00DE6D7E" w:rsidRDefault="00AB4B64" w:rsidP="00DE6D7E">
      <w:pPr>
        <w:tabs>
          <w:tab w:val="left" w:pos="708"/>
        </w:tabs>
        <w:rPr>
          <w:rFonts w:ascii="Arial" w:hAnsi="Arial" w:cs="Arial"/>
          <w:sz w:val="22"/>
          <w:szCs w:val="22"/>
        </w:rPr>
      </w:pPr>
    </w:p>
    <w:p w14:paraId="23FF33D9" w14:textId="77777777" w:rsidR="009D547D" w:rsidRPr="009D547D" w:rsidRDefault="009D547D" w:rsidP="009D547D">
      <w:pPr>
        <w:pStyle w:val="Zwykytekst1"/>
        <w:spacing w:line="360" w:lineRule="auto"/>
        <w:jc w:val="both"/>
        <w:rPr>
          <w:rFonts w:ascii="Arial" w:hAnsi="Arial" w:cs="Arial"/>
          <w:b/>
          <w:sz w:val="22"/>
          <w:szCs w:val="22"/>
        </w:rPr>
      </w:pPr>
      <w:r w:rsidRPr="009D547D">
        <w:rPr>
          <w:rFonts w:ascii="Arial" w:hAnsi="Arial" w:cs="Arial"/>
          <w:b/>
          <w:sz w:val="22"/>
          <w:szCs w:val="22"/>
        </w:rPr>
        <w:t>UWAGA:</w:t>
      </w:r>
    </w:p>
    <w:p w14:paraId="1074C4B5" w14:textId="45EDF261" w:rsidR="009D547D" w:rsidRPr="009D547D" w:rsidRDefault="009D547D" w:rsidP="009D547D">
      <w:pPr>
        <w:pStyle w:val="Zwykytekst1"/>
        <w:spacing w:line="360" w:lineRule="auto"/>
        <w:jc w:val="both"/>
        <w:rPr>
          <w:rFonts w:ascii="Arial" w:hAnsi="Arial" w:cs="Arial"/>
          <w:sz w:val="22"/>
          <w:szCs w:val="22"/>
        </w:rPr>
      </w:pPr>
      <w:r w:rsidRPr="009D547D">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r w:rsidR="0038470F">
        <w:rPr>
          <w:rFonts w:ascii="Arial" w:hAnsi="Arial" w:cs="Arial"/>
          <w:sz w:val="22"/>
          <w:szCs w:val="22"/>
        </w:rPr>
        <w:t>.</w:t>
      </w:r>
    </w:p>
    <w:p w14:paraId="6AAB020F" w14:textId="77777777" w:rsidR="009D547D" w:rsidRPr="009D547D" w:rsidRDefault="009D547D" w:rsidP="009D547D">
      <w:pPr>
        <w:pStyle w:val="Zwykytekst1"/>
        <w:spacing w:line="360" w:lineRule="auto"/>
        <w:jc w:val="both"/>
        <w:rPr>
          <w:rFonts w:ascii="Arial" w:hAnsi="Arial" w:cs="Arial"/>
          <w:sz w:val="22"/>
          <w:szCs w:val="22"/>
        </w:rPr>
      </w:pPr>
      <w:r w:rsidRPr="009D547D">
        <w:rPr>
          <w:rFonts w:ascii="Arial" w:hAnsi="Arial" w:cs="Arial"/>
          <w:sz w:val="22"/>
          <w:szCs w:val="22"/>
        </w:rPr>
        <w:t>Cena z pozycji z pojedynczej składowej dokumentacji nie może przekroczyć 25% wynagrodzenia umownego brutto, przy czym wartość koncepcji nie może przekroczyć 10% wartości całości zadania.</w:t>
      </w:r>
    </w:p>
    <w:p w14:paraId="0E508C60" w14:textId="77777777" w:rsidR="00546FCF" w:rsidRPr="006425B0" w:rsidRDefault="00546FCF" w:rsidP="006425B0">
      <w:pPr>
        <w:jc w:val="both"/>
        <w:rPr>
          <w:rFonts w:ascii="Arial" w:hAnsi="Arial" w:cs="Arial"/>
          <w:sz w:val="22"/>
          <w:szCs w:val="22"/>
        </w:rPr>
      </w:pPr>
    </w:p>
    <w:p w14:paraId="362EF576" w14:textId="77777777" w:rsidR="00795758" w:rsidRDefault="00795758" w:rsidP="009D547D">
      <w:pPr>
        <w:numPr>
          <w:ilvl w:val="0"/>
          <w:numId w:val="37"/>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1809A0E2" w14:textId="547844D6" w:rsidR="00DE6D7E" w:rsidRDefault="00DE6D7E" w:rsidP="00DE6D7E">
      <w:pPr>
        <w:suppressAutoHyphens/>
        <w:spacing w:line="271" w:lineRule="auto"/>
        <w:jc w:val="both"/>
        <w:rPr>
          <w:rFonts w:ascii="Arial" w:hAnsi="Arial" w:cs="Arial"/>
          <w:color w:val="00B050"/>
          <w:sz w:val="22"/>
          <w:szCs w:val="22"/>
          <w:lang w:eastAsia="ar-SA"/>
        </w:rPr>
      </w:pPr>
      <w:r w:rsidRPr="00DE6D7E">
        <w:rPr>
          <w:rFonts w:ascii="Arial" w:hAnsi="Arial" w:cs="Arial"/>
          <w:color w:val="00B050"/>
          <w:sz w:val="22"/>
          <w:szCs w:val="22"/>
          <w:lang w:eastAsia="ar-SA"/>
        </w:rPr>
        <w:t>I etap – koncepcja – wykonanie elementu wskazanego w §</w:t>
      </w:r>
      <w:r w:rsidR="0038470F">
        <w:rPr>
          <w:rFonts w:ascii="Arial" w:hAnsi="Arial" w:cs="Arial"/>
          <w:color w:val="00B050"/>
          <w:sz w:val="22"/>
          <w:szCs w:val="22"/>
          <w:lang w:eastAsia="ar-SA"/>
        </w:rPr>
        <w:t xml:space="preserve"> </w:t>
      </w:r>
      <w:r w:rsidRPr="00DE6D7E">
        <w:rPr>
          <w:rFonts w:ascii="Arial" w:hAnsi="Arial" w:cs="Arial"/>
          <w:color w:val="00B050"/>
          <w:sz w:val="22"/>
          <w:szCs w:val="22"/>
          <w:lang w:eastAsia="ar-SA"/>
        </w:rPr>
        <w:t xml:space="preserve">2 ust. 7 pkt 1) i 2) należy wykonać w terminie ………….. od daty podpisania umowy. </w:t>
      </w:r>
    </w:p>
    <w:p w14:paraId="76D8E57E" w14:textId="06D0D025" w:rsidR="00F42495" w:rsidRDefault="00F42495" w:rsidP="00F42495">
      <w:pPr>
        <w:jc w:val="both"/>
        <w:rPr>
          <w:rFonts w:ascii="Arial" w:hAnsi="Arial" w:cs="Arial"/>
          <w:bCs/>
          <w:sz w:val="22"/>
          <w:szCs w:val="22"/>
        </w:rPr>
      </w:pPr>
      <w:r w:rsidRPr="00F42495">
        <w:rPr>
          <w:rFonts w:ascii="Arial" w:hAnsi="Arial" w:cs="Arial"/>
          <w:bCs/>
          <w:sz w:val="22"/>
          <w:szCs w:val="22"/>
        </w:rPr>
        <w:t>(</w:t>
      </w:r>
      <w:r>
        <w:rPr>
          <w:rFonts w:ascii="Arial" w:hAnsi="Arial" w:cs="Arial"/>
          <w:bCs/>
          <w:sz w:val="22"/>
          <w:szCs w:val="22"/>
        </w:rPr>
        <w:t xml:space="preserve">należy wskazać termin </w:t>
      </w:r>
      <w:r w:rsidRPr="00F42495">
        <w:rPr>
          <w:rFonts w:ascii="Arial" w:hAnsi="Arial" w:cs="Arial"/>
          <w:bCs/>
          <w:sz w:val="22"/>
          <w:szCs w:val="22"/>
        </w:rPr>
        <w:t>nie krótszy niż 14 dni i nie dłuższy niż 28 dni od daty podpisania umowy</w:t>
      </w:r>
      <w:r>
        <w:rPr>
          <w:rFonts w:ascii="Arial" w:hAnsi="Arial" w:cs="Arial"/>
          <w:bCs/>
          <w:sz w:val="22"/>
          <w:szCs w:val="22"/>
        </w:rPr>
        <w:t>)</w:t>
      </w:r>
    </w:p>
    <w:p w14:paraId="591D83D4" w14:textId="1DD467B3" w:rsidR="00F42495" w:rsidRDefault="00F42495" w:rsidP="00F42495">
      <w:pPr>
        <w:jc w:val="both"/>
        <w:rPr>
          <w:rFonts w:ascii="Arial" w:hAnsi="Arial" w:cs="Arial"/>
          <w:bCs/>
          <w:sz w:val="16"/>
          <w:szCs w:val="16"/>
        </w:rPr>
      </w:pPr>
      <w:r w:rsidRPr="00F42495">
        <w:rPr>
          <w:rFonts w:ascii="Arial" w:hAnsi="Arial" w:cs="Arial"/>
          <w:bCs/>
          <w:sz w:val="16"/>
          <w:szCs w:val="16"/>
        </w:rPr>
        <w:t>*w przypadku nie wskazania terminu Zamawiający uzna termin opracowania koncepcji na 28 dni.</w:t>
      </w:r>
    </w:p>
    <w:p w14:paraId="72EB4677" w14:textId="77777777" w:rsidR="00DE6D7E" w:rsidRDefault="00DE6D7E" w:rsidP="00DE6D7E">
      <w:pPr>
        <w:suppressAutoHyphens/>
        <w:contextualSpacing/>
        <w:jc w:val="both"/>
        <w:rPr>
          <w:rFonts w:ascii="Arial" w:hAnsi="Arial" w:cs="Arial"/>
          <w:bCs/>
          <w:sz w:val="22"/>
          <w:szCs w:val="22"/>
        </w:rPr>
      </w:pPr>
    </w:p>
    <w:p w14:paraId="7D48E36D" w14:textId="08E68410" w:rsidR="006A6662" w:rsidRPr="006A6662" w:rsidRDefault="006A6662" w:rsidP="006A6662">
      <w:pPr>
        <w:spacing w:line="360" w:lineRule="auto"/>
        <w:jc w:val="both"/>
        <w:rPr>
          <w:rFonts w:ascii="Arial" w:hAnsi="Arial" w:cs="Arial"/>
          <w:sz w:val="22"/>
          <w:szCs w:val="22"/>
        </w:rPr>
      </w:pPr>
      <w:r w:rsidRPr="006A6662">
        <w:rPr>
          <w:rFonts w:ascii="Arial" w:hAnsi="Arial" w:cs="Arial"/>
          <w:sz w:val="22"/>
          <w:szCs w:val="22"/>
        </w:rPr>
        <w:t xml:space="preserve">II etap – wykonanie przez Jednostkę Projektową projektów budowlanych na podstawie zaakceptowanej koncepcji wraz z wymaganymi załącznikami  niezbędnymi do uzyskania decyzji o zezwoleniu na realizację inwestycji drogowej wraz ze złożeniem wniosku ZRID </w:t>
      </w:r>
      <w:r>
        <w:rPr>
          <w:rFonts w:ascii="Arial" w:hAnsi="Arial" w:cs="Arial"/>
          <w:sz w:val="22"/>
          <w:szCs w:val="22"/>
        </w:rPr>
        <w:t xml:space="preserve">          </w:t>
      </w:r>
      <w:r w:rsidRPr="006A6662">
        <w:rPr>
          <w:rFonts w:ascii="Arial" w:hAnsi="Arial" w:cs="Arial"/>
          <w:sz w:val="22"/>
          <w:szCs w:val="22"/>
        </w:rPr>
        <w:t>do organu administracji budowlanej oraz wykonanie i uzyskanie zatwierdzenia projektu stałej organizacji ruchu i wizualizacji -  w terminie 70 tygodni od podpisania umowy,</w:t>
      </w:r>
    </w:p>
    <w:p w14:paraId="7049BAE4" w14:textId="77777777" w:rsidR="006A6662" w:rsidRPr="006A6662" w:rsidRDefault="006A6662" w:rsidP="006A6662">
      <w:pPr>
        <w:spacing w:line="360" w:lineRule="auto"/>
        <w:jc w:val="both"/>
        <w:rPr>
          <w:rFonts w:ascii="Arial" w:hAnsi="Arial" w:cs="Arial"/>
          <w:sz w:val="22"/>
          <w:szCs w:val="22"/>
        </w:rPr>
      </w:pPr>
      <w:r w:rsidRPr="006A6662">
        <w:rPr>
          <w:rFonts w:ascii="Arial" w:hAnsi="Arial" w:cs="Arial"/>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35 tygodni od dnia złożenia wniosku o wydanie decyzji o zezwoleniu na realizację inwestycji drogowej,</w:t>
      </w:r>
    </w:p>
    <w:p w14:paraId="5793A50D" w14:textId="77777777" w:rsidR="006A6662" w:rsidRPr="006A6662" w:rsidRDefault="006A6662" w:rsidP="006A6662">
      <w:pPr>
        <w:spacing w:line="360" w:lineRule="auto"/>
        <w:jc w:val="both"/>
        <w:rPr>
          <w:rFonts w:ascii="Arial" w:hAnsi="Arial" w:cs="Arial"/>
          <w:sz w:val="22"/>
          <w:szCs w:val="22"/>
          <w:u w:val="single"/>
        </w:rPr>
      </w:pPr>
      <w:r w:rsidRPr="006A6662">
        <w:rPr>
          <w:rFonts w:ascii="Arial" w:hAnsi="Arial" w:cs="Arial"/>
          <w:sz w:val="22"/>
          <w:szCs w:val="22"/>
          <w:u w:val="single"/>
        </w:rPr>
        <w:t>Całość przedmiotu zamówienia powinna zostać wykonana w 105 tygodni od daty podpisania umowy.</w:t>
      </w:r>
    </w:p>
    <w:p w14:paraId="6D97474D" w14:textId="26C9ED67" w:rsidR="00626CCB" w:rsidRPr="0038470F" w:rsidRDefault="00795758" w:rsidP="0038470F">
      <w:pPr>
        <w:pStyle w:val="Akapitzlist"/>
        <w:numPr>
          <w:ilvl w:val="0"/>
          <w:numId w:val="37"/>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lastRenderedPageBreak/>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9D547D">
      <w:pPr>
        <w:numPr>
          <w:ilvl w:val="0"/>
          <w:numId w:val="37"/>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9D547D">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2AA3E7C6" w:rsidR="00EA627D" w:rsidRPr="00365A64" w:rsidRDefault="00EA627D" w:rsidP="009D547D">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38470F">
        <w:rPr>
          <w:rFonts w:ascii="Arial" w:hAnsi="Arial" w:cs="Arial"/>
          <w:sz w:val="22"/>
          <w:szCs w:val="22"/>
          <w:lang w:eastAsia="ar-SA"/>
        </w:rPr>
        <w:t>6.000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9D547D">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0880E9EB" w14:textId="5E2D20D8" w:rsidR="00EA627D" w:rsidRPr="00EA627D" w:rsidRDefault="00EA627D" w:rsidP="009D547D">
      <w:pPr>
        <w:pStyle w:val="Akapitzlist"/>
        <w:numPr>
          <w:ilvl w:val="0"/>
          <w:numId w:val="37"/>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5A6C623" w:rsidR="00795758" w:rsidRDefault="00795758" w:rsidP="009D547D">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formie/formach: ……………………………………………………..</w:t>
      </w:r>
    </w:p>
    <w:p w14:paraId="68139355" w14:textId="77777777" w:rsidR="00795758" w:rsidRPr="00E84A5E" w:rsidRDefault="00795758" w:rsidP="009D547D">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9D547D">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9D547D">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9D547D">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9D547D">
      <w:pPr>
        <w:numPr>
          <w:ilvl w:val="0"/>
          <w:numId w:val="37"/>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9D547D">
      <w:pPr>
        <w:numPr>
          <w:ilvl w:val="0"/>
          <w:numId w:val="37"/>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9D547D">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9D547D">
      <w:pPr>
        <w:numPr>
          <w:ilvl w:val="0"/>
          <w:numId w:val="37"/>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9D547D">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lastRenderedPageBreak/>
        <w:t>.............................................................................................</w:t>
      </w:r>
    </w:p>
    <w:p w14:paraId="2671D4B2" w14:textId="77777777" w:rsidR="00795758" w:rsidRPr="00122CDC" w:rsidRDefault="00795758" w:rsidP="009D547D">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5DB7210D" w14:textId="77777777" w:rsidR="00F42495" w:rsidRDefault="00F42495" w:rsidP="00DA7B0D">
      <w:pPr>
        <w:tabs>
          <w:tab w:val="left" w:pos="708"/>
        </w:tabs>
        <w:spacing w:line="271" w:lineRule="auto"/>
        <w:jc w:val="right"/>
        <w:rPr>
          <w:rFonts w:ascii="Arial" w:hAnsi="Arial" w:cs="Arial"/>
          <w:sz w:val="22"/>
          <w:szCs w:val="22"/>
        </w:rPr>
      </w:pPr>
    </w:p>
    <w:p w14:paraId="0B157249" w14:textId="77777777" w:rsidR="00F42495" w:rsidRDefault="00F42495" w:rsidP="00DA7B0D">
      <w:pPr>
        <w:tabs>
          <w:tab w:val="left" w:pos="708"/>
        </w:tabs>
        <w:spacing w:line="271" w:lineRule="auto"/>
        <w:jc w:val="right"/>
        <w:rPr>
          <w:rFonts w:ascii="Arial" w:hAnsi="Arial" w:cs="Arial"/>
          <w:sz w:val="22"/>
          <w:szCs w:val="22"/>
        </w:rPr>
      </w:pPr>
    </w:p>
    <w:p w14:paraId="0EB08225" w14:textId="77777777" w:rsidR="00F42495" w:rsidRDefault="00F42495" w:rsidP="00DA7B0D">
      <w:pPr>
        <w:tabs>
          <w:tab w:val="left" w:pos="708"/>
        </w:tabs>
        <w:spacing w:line="271" w:lineRule="auto"/>
        <w:jc w:val="right"/>
        <w:rPr>
          <w:rFonts w:ascii="Arial" w:hAnsi="Arial" w:cs="Arial"/>
          <w:sz w:val="22"/>
          <w:szCs w:val="22"/>
        </w:rPr>
      </w:pPr>
    </w:p>
    <w:p w14:paraId="1A6017BD" w14:textId="77777777" w:rsidR="0038470F" w:rsidRDefault="0038470F" w:rsidP="00DA7B0D">
      <w:pPr>
        <w:tabs>
          <w:tab w:val="left" w:pos="708"/>
        </w:tabs>
        <w:spacing w:line="271" w:lineRule="auto"/>
        <w:jc w:val="right"/>
        <w:rPr>
          <w:rFonts w:ascii="Arial" w:hAnsi="Arial" w:cs="Arial"/>
          <w:sz w:val="22"/>
          <w:szCs w:val="22"/>
        </w:rPr>
      </w:pPr>
    </w:p>
    <w:p w14:paraId="60DCBB48" w14:textId="77777777" w:rsidR="0038470F" w:rsidRDefault="0038470F" w:rsidP="00DA7B0D">
      <w:pPr>
        <w:tabs>
          <w:tab w:val="left" w:pos="708"/>
        </w:tabs>
        <w:spacing w:line="271" w:lineRule="auto"/>
        <w:jc w:val="right"/>
        <w:rPr>
          <w:rFonts w:ascii="Arial" w:hAnsi="Arial" w:cs="Arial"/>
          <w:sz w:val="22"/>
          <w:szCs w:val="22"/>
        </w:rPr>
      </w:pPr>
    </w:p>
    <w:p w14:paraId="7D141569" w14:textId="77777777" w:rsidR="0038470F" w:rsidRDefault="0038470F" w:rsidP="00DA7B0D">
      <w:pPr>
        <w:tabs>
          <w:tab w:val="left" w:pos="708"/>
        </w:tabs>
        <w:spacing w:line="271" w:lineRule="auto"/>
        <w:jc w:val="right"/>
        <w:rPr>
          <w:rFonts w:ascii="Arial" w:hAnsi="Arial" w:cs="Arial"/>
          <w:sz w:val="22"/>
          <w:szCs w:val="22"/>
        </w:rPr>
      </w:pPr>
    </w:p>
    <w:p w14:paraId="6939CDC9" w14:textId="77777777" w:rsidR="0038470F" w:rsidRDefault="0038470F" w:rsidP="00DA7B0D">
      <w:pPr>
        <w:tabs>
          <w:tab w:val="left" w:pos="708"/>
        </w:tabs>
        <w:spacing w:line="271" w:lineRule="auto"/>
        <w:jc w:val="right"/>
        <w:rPr>
          <w:rFonts w:ascii="Arial" w:hAnsi="Arial" w:cs="Arial"/>
          <w:sz w:val="22"/>
          <w:szCs w:val="22"/>
        </w:rPr>
      </w:pPr>
    </w:p>
    <w:p w14:paraId="1E2E7338" w14:textId="77777777" w:rsidR="0038470F" w:rsidRDefault="0038470F" w:rsidP="00DA7B0D">
      <w:pPr>
        <w:tabs>
          <w:tab w:val="left" w:pos="708"/>
        </w:tabs>
        <w:spacing w:line="271" w:lineRule="auto"/>
        <w:jc w:val="right"/>
        <w:rPr>
          <w:rFonts w:ascii="Arial" w:hAnsi="Arial" w:cs="Arial"/>
          <w:sz w:val="22"/>
          <w:szCs w:val="22"/>
        </w:rPr>
      </w:pPr>
    </w:p>
    <w:p w14:paraId="5DBE8E89" w14:textId="77777777" w:rsidR="0038470F" w:rsidRDefault="0038470F" w:rsidP="00DA7B0D">
      <w:pPr>
        <w:tabs>
          <w:tab w:val="left" w:pos="708"/>
        </w:tabs>
        <w:spacing w:line="271" w:lineRule="auto"/>
        <w:jc w:val="right"/>
        <w:rPr>
          <w:rFonts w:ascii="Arial" w:hAnsi="Arial" w:cs="Arial"/>
          <w:sz w:val="22"/>
          <w:szCs w:val="22"/>
        </w:rPr>
      </w:pPr>
    </w:p>
    <w:p w14:paraId="2AC3F7CE" w14:textId="77777777" w:rsidR="0038470F" w:rsidRDefault="0038470F" w:rsidP="00DA7B0D">
      <w:pPr>
        <w:tabs>
          <w:tab w:val="left" w:pos="708"/>
        </w:tabs>
        <w:spacing w:line="271" w:lineRule="auto"/>
        <w:jc w:val="right"/>
        <w:rPr>
          <w:rFonts w:ascii="Arial" w:hAnsi="Arial" w:cs="Arial"/>
          <w:sz w:val="22"/>
          <w:szCs w:val="22"/>
        </w:rPr>
      </w:pPr>
    </w:p>
    <w:p w14:paraId="7EC7A597" w14:textId="77777777" w:rsidR="0038470F" w:rsidRDefault="0038470F" w:rsidP="00DA7B0D">
      <w:pPr>
        <w:tabs>
          <w:tab w:val="left" w:pos="708"/>
        </w:tabs>
        <w:spacing w:line="271" w:lineRule="auto"/>
        <w:jc w:val="right"/>
        <w:rPr>
          <w:rFonts w:ascii="Arial" w:hAnsi="Arial" w:cs="Arial"/>
          <w:sz w:val="22"/>
          <w:szCs w:val="22"/>
        </w:rPr>
      </w:pPr>
    </w:p>
    <w:p w14:paraId="4955F3C5" w14:textId="77777777" w:rsidR="0038470F" w:rsidRDefault="0038470F" w:rsidP="00DA7B0D">
      <w:pPr>
        <w:tabs>
          <w:tab w:val="left" w:pos="708"/>
        </w:tabs>
        <w:spacing w:line="271" w:lineRule="auto"/>
        <w:jc w:val="right"/>
        <w:rPr>
          <w:rFonts w:ascii="Arial" w:hAnsi="Arial" w:cs="Arial"/>
          <w:sz w:val="22"/>
          <w:szCs w:val="22"/>
        </w:rPr>
      </w:pPr>
    </w:p>
    <w:p w14:paraId="1713B143" w14:textId="77777777" w:rsidR="0038470F" w:rsidRDefault="0038470F" w:rsidP="00DA7B0D">
      <w:pPr>
        <w:tabs>
          <w:tab w:val="left" w:pos="708"/>
        </w:tabs>
        <w:spacing w:line="271" w:lineRule="auto"/>
        <w:jc w:val="right"/>
        <w:rPr>
          <w:rFonts w:ascii="Arial" w:hAnsi="Arial" w:cs="Arial"/>
          <w:sz w:val="22"/>
          <w:szCs w:val="22"/>
        </w:rPr>
      </w:pPr>
    </w:p>
    <w:p w14:paraId="0A1B6B8B" w14:textId="77777777" w:rsidR="0038470F" w:rsidRDefault="0038470F" w:rsidP="00DA7B0D">
      <w:pPr>
        <w:tabs>
          <w:tab w:val="left" w:pos="708"/>
        </w:tabs>
        <w:spacing w:line="271" w:lineRule="auto"/>
        <w:jc w:val="right"/>
        <w:rPr>
          <w:rFonts w:ascii="Arial" w:hAnsi="Arial" w:cs="Arial"/>
          <w:sz w:val="22"/>
          <w:szCs w:val="22"/>
        </w:rPr>
      </w:pPr>
    </w:p>
    <w:p w14:paraId="7183208D" w14:textId="77777777" w:rsidR="0038470F" w:rsidRDefault="0038470F" w:rsidP="00DA7B0D">
      <w:pPr>
        <w:tabs>
          <w:tab w:val="left" w:pos="708"/>
        </w:tabs>
        <w:spacing w:line="271" w:lineRule="auto"/>
        <w:jc w:val="right"/>
        <w:rPr>
          <w:rFonts w:ascii="Arial" w:hAnsi="Arial" w:cs="Arial"/>
          <w:sz w:val="22"/>
          <w:szCs w:val="22"/>
        </w:rPr>
      </w:pPr>
    </w:p>
    <w:p w14:paraId="53DDFCDC" w14:textId="77777777" w:rsidR="0038470F" w:rsidRDefault="0038470F" w:rsidP="00DA7B0D">
      <w:pPr>
        <w:tabs>
          <w:tab w:val="left" w:pos="708"/>
        </w:tabs>
        <w:spacing w:line="271" w:lineRule="auto"/>
        <w:jc w:val="right"/>
        <w:rPr>
          <w:rFonts w:ascii="Arial" w:hAnsi="Arial" w:cs="Arial"/>
          <w:sz w:val="22"/>
          <w:szCs w:val="22"/>
        </w:rPr>
      </w:pPr>
    </w:p>
    <w:p w14:paraId="0BEEC831" w14:textId="77777777" w:rsidR="0038470F" w:rsidRDefault="0038470F" w:rsidP="00DA7B0D">
      <w:pPr>
        <w:tabs>
          <w:tab w:val="left" w:pos="708"/>
        </w:tabs>
        <w:spacing w:line="271" w:lineRule="auto"/>
        <w:jc w:val="right"/>
        <w:rPr>
          <w:rFonts w:ascii="Arial" w:hAnsi="Arial" w:cs="Arial"/>
          <w:sz w:val="22"/>
          <w:szCs w:val="22"/>
        </w:rPr>
      </w:pPr>
    </w:p>
    <w:p w14:paraId="4B275C56" w14:textId="77777777" w:rsidR="0038470F" w:rsidRDefault="0038470F" w:rsidP="00DA7B0D">
      <w:pPr>
        <w:tabs>
          <w:tab w:val="left" w:pos="708"/>
        </w:tabs>
        <w:spacing w:line="271" w:lineRule="auto"/>
        <w:jc w:val="right"/>
        <w:rPr>
          <w:rFonts w:ascii="Arial" w:hAnsi="Arial" w:cs="Arial"/>
          <w:sz w:val="22"/>
          <w:szCs w:val="22"/>
        </w:rPr>
      </w:pPr>
    </w:p>
    <w:p w14:paraId="799B8430" w14:textId="77777777" w:rsidR="0038470F" w:rsidRDefault="0038470F" w:rsidP="00DA7B0D">
      <w:pPr>
        <w:tabs>
          <w:tab w:val="left" w:pos="708"/>
        </w:tabs>
        <w:spacing w:line="271" w:lineRule="auto"/>
        <w:jc w:val="right"/>
        <w:rPr>
          <w:rFonts w:ascii="Arial" w:hAnsi="Arial" w:cs="Arial"/>
          <w:sz w:val="22"/>
          <w:szCs w:val="22"/>
        </w:rPr>
      </w:pPr>
    </w:p>
    <w:p w14:paraId="35AC54A4" w14:textId="77777777" w:rsidR="0038470F" w:rsidRDefault="0038470F" w:rsidP="00DA7B0D">
      <w:pPr>
        <w:tabs>
          <w:tab w:val="left" w:pos="708"/>
        </w:tabs>
        <w:spacing w:line="271" w:lineRule="auto"/>
        <w:jc w:val="right"/>
        <w:rPr>
          <w:rFonts w:ascii="Arial" w:hAnsi="Arial" w:cs="Arial"/>
          <w:sz w:val="22"/>
          <w:szCs w:val="22"/>
        </w:rPr>
      </w:pPr>
    </w:p>
    <w:p w14:paraId="118B7828" w14:textId="77777777" w:rsidR="0038470F" w:rsidRDefault="0038470F" w:rsidP="00DA7B0D">
      <w:pPr>
        <w:tabs>
          <w:tab w:val="left" w:pos="708"/>
        </w:tabs>
        <w:spacing w:line="271" w:lineRule="auto"/>
        <w:jc w:val="right"/>
        <w:rPr>
          <w:rFonts w:ascii="Arial" w:hAnsi="Arial" w:cs="Arial"/>
          <w:sz w:val="22"/>
          <w:szCs w:val="22"/>
        </w:rPr>
      </w:pPr>
    </w:p>
    <w:p w14:paraId="7E8AD2D1" w14:textId="77777777" w:rsidR="0038470F" w:rsidRDefault="0038470F" w:rsidP="00DA7B0D">
      <w:pPr>
        <w:tabs>
          <w:tab w:val="left" w:pos="708"/>
        </w:tabs>
        <w:spacing w:line="271" w:lineRule="auto"/>
        <w:jc w:val="right"/>
        <w:rPr>
          <w:rFonts w:ascii="Arial" w:hAnsi="Arial" w:cs="Arial"/>
          <w:sz w:val="22"/>
          <w:szCs w:val="22"/>
        </w:rPr>
      </w:pPr>
    </w:p>
    <w:p w14:paraId="12B42315" w14:textId="77777777" w:rsidR="0038470F" w:rsidRDefault="0038470F" w:rsidP="00DA7B0D">
      <w:pPr>
        <w:tabs>
          <w:tab w:val="left" w:pos="708"/>
        </w:tabs>
        <w:spacing w:line="271" w:lineRule="auto"/>
        <w:jc w:val="right"/>
        <w:rPr>
          <w:rFonts w:ascii="Arial" w:hAnsi="Arial" w:cs="Arial"/>
          <w:sz w:val="22"/>
          <w:szCs w:val="22"/>
        </w:rPr>
      </w:pPr>
    </w:p>
    <w:p w14:paraId="165D35D1" w14:textId="77777777" w:rsidR="0038470F" w:rsidRDefault="0038470F" w:rsidP="00DA7B0D">
      <w:pPr>
        <w:tabs>
          <w:tab w:val="left" w:pos="708"/>
        </w:tabs>
        <w:spacing w:line="271" w:lineRule="auto"/>
        <w:jc w:val="right"/>
        <w:rPr>
          <w:rFonts w:ascii="Arial" w:hAnsi="Arial" w:cs="Arial"/>
          <w:sz w:val="22"/>
          <w:szCs w:val="22"/>
        </w:rPr>
      </w:pPr>
    </w:p>
    <w:p w14:paraId="6F0D793B" w14:textId="77777777" w:rsidR="0038470F" w:rsidRDefault="0038470F" w:rsidP="00DA7B0D">
      <w:pPr>
        <w:tabs>
          <w:tab w:val="left" w:pos="708"/>
        </w:tabs>
        <w:spacing w:line="271" w:lineRule="auto"/>
        <w:jc w:val="right"/>
        <w:rPr>
          <w:rFonts w:ascii="Arial" w:hAnsi="Arial" w:cs="Arial"/>
          <w:sz w:val="22"/>
          <w:szCs w:val="22"/>
        </w:rPr>
      </w:pPr>
    </w:p>
    <w:p w14:paraId="19F30608" w14:textId="77777777" w:rsidR="0038470F" w:rsidRDefault="0038470F" w:rsidP="00DA7B0D">
      <w:pPr>
        <w:tabs>
          <w:tab w:val="left" w:pos="708"/>
        </w:tabs>
        <w:spacing w:line="271" w:lineRule="auto"/>
        <w:jc w:val="right"/>
        <w:rPr>
          <w:rFonts w:ascii="Arial" w:hAnsi="Arial" w:cs="Arial"/>
          <w:sz w:val="22"/>
          <w:szCs w:val="22"/>
        </w:rPr>
      </w:pPr>
    </w:p>
    <w:p w14:paraId="534EBD7D" w14:textId="77777777" w:rsidR="006A6662" w:rsidRDefault="006A6662" w:rsidP="00DA7B0D">
      <w:pPr>
        <w:tabs>
          <w:tab w:val="left" w:pos="708"/>
        </w:tabs>
        <w:spacing w:line="271" w:lineRule="auto"/>
        <w:jc w:val="right"/>
        <w:rPr>
          <w:rFonts w:ascii="Arial" w:hAnsi="Arial" w:cs="Arial"/>
          <w:sz w:val="22"/>
          <w:szCs w:val="22"/>
        </w:rPr>
      </w:pPr>
    </w:p>
    <w:p w14:paraId="3422A240" w14:textId="77777777" w:rsidR="006A6662" w:rsidRDefault="006A6662" w:rsidP="00DA7B0D">
      <w:pPr>
        <w:tabs>
          <w:tab w:val="left" w:pos="708"/>
        </w:tabs>
        <w:spacing w:line="271" w:lineRule="auto"/>
        <w:jc w:val="right"/>
        <w:rPr>
          <w:rFonts w:ascii="Arial" w:hAnsi="Arial" w:cs="Arial"/>
          <w:sz w:val="22"/>
          <w:szCs w:val="22"/>
        </w:rPr>
      </w:pPr>
    </w:p>
    <w:p w14:paraId="7D273A72" w14:textId="77777777" w:rsidR="00F42495" w:rsidRDefault="00F42495" w:rsidP="00DA7B0D">
      <w:pPr>
        <w:tabs>
          <w:tab w:val="left" w:pos="708"/>
        </w:tabs>
        <w:spacing w:line="271" w:lineRule="auto"/>
        <w:jc w:val="right"/>
        <w:rPr>
          <w:rFonts w:ascii="Arial" w:hAnsi="Arial" w:cs="Arial"/>
          <w:sz w:val="22"/>
          <w:szCs w:val="22"/>
        </w:rPr>
      </w:pPr>
    </w:p>
    <w:p w14:paraId="0147AECA" w14:textId="77777777" w:rsidR="00AB4B64" w:rsidRDefault="00AB4B64" w:rsidP="00DA7B0D">
      <w:pPr>
        <w:tabs>
          <w:tab w:val="left" w:pos="708"/>
        </w:tabs>
        <w:spacing w:line="271" w:lineRule="auto"/>
        <w:jc w:val="right"/>
        <w:rPr>
          <w:rFonts w:ascii="Arial" w:hAnsi="Arial" w:cs="Arial"/>
          <w:sz w:val="22"/>
          <w:szCs w:val="22"/>
        </w:rPr>
      </w:pPr>
    </w:p>
    <w:p w14:paraId="18E484C5" w14:textId="77777777" w:rsidR="00AB4B64" w:rsidRDefault="00AB4B64" w:rsidP="00DA7B0D">
      <w:pPr>
        <w:tabs>
          <w:tab w:val="left" w:pos="708"/>
        </w:tabs>
        <w:spacing w:line="271" w:lineRule="auto"/>
        <w:jc w:val="right"/>
        <w:rPr>
          <w:rFonts w:ascii="Arial" w:hAnsi="Arial" w:cs="Arial"/>
          <w:sz w:val="22"/>
          <w:szCs w:val="22"/>
        </w:rPr>
      </w:pPr>
    </w:p>
    <w:p w14:paraId="7E1649FF" w14:textId="77777777" w:rsidR="00AB4B64" w:rsidRDefault="00AB4B64" w:rsidP="00DA7B0D">
      <w:pPr>
        <w:tabs>
          <w:tab w:val="left" w:pos="708"/>
        </w:tabs>
        <w:spacing w:line="271" w:lineRule="auto"/>
        <w:jc w:val="right"/>
        <w:rPr>
          <w:rFonts w:ascii="Arial" w:hAnsi="Arial" w:cs="Arial"/>
          <w:sz w:val="22"/>
          <w:szCs w:val="22"/>
        </w:rPr>
      </w:pPr>
    </w:p>
    <w:p w14:paraId="006F6172" w14:textId="77777777" w:rsidR="00AB4B64" w:rsidRDefault="00AB4B64" w:rsidP="00DA7B0D">
      <w:pPr>
        <w:tabs>
          <w:tab w:val="left" w:pos="708"/>
        </w:tabs>
        <w:spacing w:line="271" w:lineRule="auto"/>
        <w:jc w:val="right"/>
        <w:rPr>
          <w:rFonts w:ascii="Arial" w:hAnsi="Arial" w:cs="Arial"/>
          <w:sz w:val="22"/>
          <w:szCs w:val="22"/>
        </w:rPr>
      </w:pPr>
    </w:p>
    <w:p w14:paraId="52D1E137" w14:textId="77777777" w:rsidR="00AB4B64" w:rsidRDefault="00AB4B64" w:rsidP="00DA7B0D">
      <w:pPr>
        <w:tabs>
          <w:tab w:val="left" w:pos="708"/>
        </w:tabs>
        <w:spacing w:line="271" w:lineRule="auto"/>
        <w:jc w:val="right"/>
        <w:rPr>
          <w:rFonts w:ascii="Arial" w:hAnsi="Arial" w:cs="Arial"/>
          <w:sz w:val="22"/>
          <w:szCs w:val="22"/>
        </w:rPr>
      </w:pPr>
    </w:p>
    <w:p w14:paraId="6C9F0887" w14:textId="77777777" w:rsidR="00AB4B64" w:rsidRDefault="00AB4B64" w:rsidP="00DA7B0D">
      <w:pPr>
        <w:tabs>
          <w:tab w:val="left" w:pos="708"/>
        </w:tabs>
        <w:spacing w:line="271" w:lineRule="auto"/>
        <w:jc w:val="right"/>
        <w:rPr>
          <w:rFonts w:ascii="Arial" w:hAnsi="Arial" w:cs="Arial"/>
          <w:sz w:val="22"/>
          <w:szCs w:val="22"/>
        </w:rPr>
      </w:pPr>
    </w:p>
    <w:p w14:paraId="0BAD9C4C" w14:textId="77777777" w:rsidR="00AB4B64" w:rsidRDefault="00AB4B64" w:rsidP="00DA7B0D">
      <w:pPr>
        <w:tabs>
          <w:tab w:val="left" w:pos="708"/>
        </w:tabs>
        <w:spacing w:line="271" w:lineRule="auto"/>
        <w:jc w:val="right"/>
        <w:rPr>
          <w:rFonts w:ascii="Arial" w:hAnsi="Arial" w:cs="Arial"/>
          <w:sz w:val="22"/>
          <w:szCs w:val="22"/>
        </w:rPr>
      </w:pPr>
    </w:p>
    <w:p w14:paraId="41799761" w14:textId="77777777" w:rsidR="00AB4B64" w:rsidRDefault="00AB4B64" w:rsidP="00DA7B0D">
      <w:pPr>
        <w:tabs>
          <w:tab w:val="left" w:pos="708"/>
        </w:tabs>
        <w:spacing w:line="271" w:lineRule="auto"/>
        <w:jc w:val="right"/>
        <w:rPr>
          <w:rFonts w:ascii="Arial" w:hAnsi="Arial" w:cs="Arial"/>
          <w:sz w:val="22"/>
          <w:szCs w:val="22"/>
        </w:rPr>
      </w:pPr>
    </w:p>
    <w:p w14:paraId="5C0EA6C5" w14:textId="77777777" w:rsidR="00AB4B64" w:rsidRDefault="00AB4B64" w:rsidP="00DA7B0D">
      <w:pPr>
        <w:tabs>
          <w:tab w:val="left" w:pos="708"/>
        </w:tabs>
        <w:spacing w:line="271" w:lineRule="auto"/>
        <w:jc w:val="right"/>
        <w:rPr>
          <w:rFonts w:ascii="Arial" w:hAnsi="Arial" w:cs="Arial"/>
          <w:sz w:val="22"/>
          <w:szCs w:val="22"/>
        </w:rPr>
      </w:pPr>
    </w:p>
    <w:p w14:paraId="0D9AE82F" w14:textId="77777777" w:rsidR="008D6B95" w:rsidRDefault="008D6B95" w:rsidP="00DE6D7E">
      <w:pPr>
        <w:tabs>
          <w:tab w:val="left" w:pos="708"/>
        </w:tabs>
        <w:spacing w:line="271" w:lineRule="auto"/>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22AF26B9" w:rsidR="00DA7B0D" w:rsidRPr="00DA7B0D" w:rsidRDefault="002C0C04"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394746">
        <w:rPr>
          <w:rFonts w:ascii="Arial" w:hAnsi="Arial" w:cs="Arial"/>
          <w:sz w:val="22"/>
          <w:szCs w:val="22"/>
        </w:rPr>
        <w:t>1</w:t>
      </w:r>
      <w:r w:rsidR="006A6662">
        <w:rPr>
          <w:rFonts w:ascii="Arial" w:hAnsi="Arial" w:cs="Arial"/>
          <w:sz w:val="22"/>
          <w:szCs w:val="22"/>
        </w:rPr>
        <w:t>5</w:t>
      </w:r>
      <w:r w:rsidR="0038470F">
        <w:rPr>
          <w:rFonts w:ascii="Arial" w:hAnsi="Arial" w:cs="Arial"/>
          <w:sz w:val="22"/>
          <w:szCs w:val="22"/>
        </w:rPr>
        <w:t>8</w:t>
      </w:r>
      <w:r w:rsidR="00394746">
        <w:rPr>
          <w:rFonts w:ascii="Arial" w:hAnsi="Arial" w:cs="Arial"/>
          <w:sz w:val="22"/>
          <w:szCs w:val="22"/>
        </w:rPr>
        <w:t>.202</w:t>
      </w:r>
      <w:r w:rsidR="00E2489B">
        <w:rPr>
          <w:rFonts w:ascii="Arial" w:hAnsi="Arial" w:cs="Arial"/>
          <w:sz w:val="22"/>
          <w:szCs w:val="22"/>
        </w:rPr>
        <w:t>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01241D6D" w14:textId="77777777" w:rsidR="0038470F" w:rsidRPr="0038470F" w:rsidRDefault="00DA7B0D" w:rsidP="0038470F">
      <w:pPr>
        <w:spacing w:line="360" w:lineRule="auto"/>
        <w:jc w:val="both"/>
        <w:rPr>
          <w:rFonts w:ascii="Arial" w:hAnsi="Arial" w:cs="Arial"/>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38470F" w:rsidRPr="0038470F">
        <w:rPr>
          <w:rFonts w:ascii="Arial" w:hAnsi="Arial" w:cs="Arial"/>
          <w:b/>
          <w:bCs/>
          <w:sz w:val="22"/>
          <w:szCs w:val="22"/>
        </w:rPr>
        <w:t>Wykonanie dokumentacji projektowej wraz z uzyskaniem zezwolenia na realizację inwestycji drogowej (ZRID)</w:t>
      </w:r>
      <w:r w:rsidR="0038470F" w:rsidRPr="0038470F">
        <w:rPr>
          <w:rFonts w:ascii="Arial" w:hAnsi="Arial" w:cs="Arial"/>
          <w:sz w:val="22"/>
          <w:szCs w:val="22"/>
        </w:rPr>
        <w:t xml:space="preserve"> </w:t>
      </w:r>
      <w:r w:rsidR="0038470F" w:rsidRPr="0038470F">
        <w:rPr>
          <w:rFonts w:ascii="Arial" w:hAnsi="Arial" w:cs="Arial"/>
          <w:b/>
          <w:bCs/>
          <w:sz w:val="22"/>
          <w:szCs w:val="22"/>
        </w:rPr>
        <w:t xml:space="preserve">w ramach zadania inwestycyjnego: „Wykonanie dokumentacji projektowej dla budowy nowego śladu drogi powiatowej w Wołominie wraz z budową tunelu drogowego pod linią kolejową Nr E75, gm. Wołomin” </w:t>
      </w:r>
    </w:p>
    <w:p w14:paraId="5BE233B1" w14:textId="61898E2D" w:rsidR="00DA7B0D" w:rsidRPr="00DA7B0D" w:rsidRDefault="00DA7B0D" w:rsidP="0038470F">
      <w:pPr>
        <w:pStyle w:val="Tekstpodstawowy"/>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2B5B95">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2B5B95">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0EBAA7E9" w14:textId="77777777" w:rsidR="00073662" w:rsidRDefault="00073662" w:rsidP="00DE6D7E">
      <w:pPr>
        <w:widowControl w:val="0"/>
        <w:tabs>
          <w:tab w:val="left" w:pos="708"/>
        </w:tabs>
        <w:spacing w:line="271" w:lineRule="auto"/>
        <w:ind w:right="-530"/>
        <w:rPr>
          <w:rFonts w:ascii="Arial" w:hAnsi="Arial" w:cs="Arial"/>
          <w:sz w:val="22"/>
          <w:szCs w:val="22"/>
        </w:rPr>
      </w:pPr>
    </w:p>
    <w:p w14:paraId="4626176E" w14:textId="77777777" w:rsidR="0038470F" w:rsidRDefault="0038470F" w:rsidP="005C5F08">
      <w:pPr>
        <w:widowControl w:val="0"/>
        <w:tabs>
          <w:tab w:val="left" w:pos="708"/>
        </w:tabs>
        <w:spacing w:line="271" w:lineRule="auto"/>
        <w:ind w:left="57" w:right="-530"/>
        <w:jc w:val="right"/>
        <w:rPr>
          <w:rFonts w:ascii="Arial" w:hAnsi="Arial" w:cs="Arial"/>
          <w:sz w:val="22"/>
          <w:szCs w:val="22"/>
        </w:rPr>
      </w:pPr>
    </w:p>
    <w:p w14:paraId="1C0491D5" w14:textId="0C26C37C"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611A3316" w:rsidR="005C5F08" w:rsidRPr="005C5F08" w:rsidRDefault="002C0C04"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394746">
        <w:rPr>
          <w:rFonts w:ascii="Arial" w:hAnsi="Arial" w:cs="Arial"/>
          <w:sz w:val="22"/>
          <w:szCs w:val="22"/>
        </w:rPr>
        <w:t>1</w:t>
      </w:r>
      <w:r w:rsidR="006A6662">
        <w:rPr>
          <w:rFonts w:ascii="Arial" w:hAnsi="Arial" w:cs="Arial"/>
          <w:sz w:val="22"/>
          <w:szCs w:val="22"/>
        </w:rPr>
        <w:t>5</w:t>
      </w:r>
      <w:r w:rsidR="0038470F">
        <w:rPr>
          <w:rFonts w:ascii="Arial" w:hAnsi="Arial" w:cs="Arial"/>
          <w:sz w:val="22"/>
          <w:szCs w:val="22"/>
        </w:rPr>
        <w:t>8</w:t>
      </w:r>
      <w:r w:rsidR="00394746">
        <w:rPr>
          <w:rFonts w:ascii="Arial" w:hAnsi="Arial" w:cs="Arial"/>
          <w:sz w:val="22"/>
          <w:szCs w:val="22"/>
        </w:rPr>
        <w:t>.202</w:t>
      </w:r>
      <w:r w:rsidR="00E2489B">
        <w:rPr>
          <w:rFonts w:ascii="Arial" w:hAnsi="Arial" w:cs="Arial"/>
          <w:sz w:val="22"/>
          <w:szCs w:val="22"/>
        </w:rPr>
        <w:t>4</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45C463DC" w14:textId="3D4ACDFA" w:rsidR="00E35F48" w:rsidRPr="006A6662" w:rsidRDefault="00DB2362" w:rsidP="006A6662">
      <w:pPr>
        <w:tabs>
          <w:tab w:val="left" w:pos="708"/>
        </w:tabs>
        <w:jc w:val="center"/>
        <w:rPr>
          <w:rFonts w:ascii="Arial" w:hAnsi="Arial" w:cs="Arial"/>
          <w:b/>
          <w:bCs/>
          <w:sz w:val="22"/>
          <w:szCs w:val="22"/>
        </w:rPr>
      </w:pPr>
      <w:r>
        <w:rPr>
          <w:rFonts w:ascii="Arial" w:hAnsi="Arial" w:cs="Arial"/>
          <w:b/>
          <w:bCs/>
          <w:sz w:val="22"/>
          <w:szCs w:val="22"/>
        </w:rPr>
        <w:t>ISTOTNE POSTANOWIENIA UMOWY</w:t>
      </w:r>
    </w:p>
    <w:p w14:paraId="4E38F95E"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 1</w:t>
      </w:r>
    </w:p>
    <w:p w14:paraId="7AC36895" w14:textId="3C44FA80" w:rsidR="006A6662" w:rsidRPr="006A6662" w:rsidRDefault="006A6662" w:rsidP="006A6662">
      <w:pPr>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 xml:space="preserve">Podstawę zawartej umowy stanowi przeprowadzone postępowanie przetargowe </w:t>
      </w:r>
      <w:r w:rsidRPr="006A6662">
        <w:rPr>
          <w:rFonts w:ascii="Arial" w:hAnsi="Arial" w:cs="Arial"/>
          <w:b/>
          <w:color w:val="000000" w:themeColor="text1"/>
          <w:sz w:val="22"/>
          <w:szCs w:val="22"/>
        </w:rPr>
        <w:t>WZP</w:t>
      </w:r>
      <w:r>
        <w:rPr>
          <w:rFonts w:ascii="Arial" w:hAnsi="Arial" w:cs="Arial"/>
          <w:b/>
          <w:color w:val="000000" w:themeColor="text1"/>
          <w:sz w:val="22"/>
          <w:szCs w:val="22"/>
        </w:rPr>
        <w:t>.272.158.</w:t>
      </w:r>
      <w:r w:rsidRPr="006A6662">
        <w:rPr>
          <w:rFonts w:ascii="Arial" w:hAnsi="Arial" w:cs="Arial"/>
          <w:b/>
          <w:color w:val="000000" w:themeColor="text1"/>
          <w:sz w:val="22"/>
          <w:szCs w:val="22"/>
        </w:rPr>
        <w:t>2024</w:t>
      </w:r>
      <w:r w:rsidRPr="006A6662">
        <w:rPr>
          <w:rFonts w:ascii="Arial" w:hAnsi="Arial" w:cs="Arial"/>
          <w:color w:val="000000" w:themeColor="text1"/>
          <w:sz w:val="22"/>
          <w:szCs w:val="22"/>
        </w:rPr>
        <w:t xml:space="preserve"> w trybie podstawowym.</w:t>
      </w:r>
    </w:p>
    <w:p w14:paraId="35900960" w14:textId="77777777" w:rsidR="006A6662" w:rsidRPr="006A6662" w:rsidRDefault="006A6662" w:rsidP="006A6662">
      <w:pPr>
        <w:pStyle w:val="Zwykytekst"/>
        <w:tabs>
          <w:tab w:val="left" w:pos="0"/>
          <w:tab w:val="left" w:pos="708"/>
        </w:tabs>
        <w:spacing w:line="271" w:lineRule="auto"/>
        <w:jc w:val="center"/>
        <w:outlineLvl w:val="0"/>
        <w:rPr>
          <w:rFonts w:ascii="Arial" w:hAnsi="Arial" w:cs="Arial"/>
          <w:color w:val="000000" w:themeColor="text1"/>
          <w:sz w:val="22"/>
          <w:szCs w:val="22"/>
        </w:rPr>
      </w:pPr>
    </w:p>
    <w:p w14:paraId="19BFA605" w14:textId="4BD80428" w:rsidR="006A6662" w:rsidRPr="006A6662" w:rsidRDefault="006A6662" w:rsidP="006A6662">
      <w:pPr>
        <w:pStyle w:val="Zwykytekst"/>
        <w:numPr>
          <w:ilvl w:val="0"/>
          <w:numId w:val="72"/>
        </w:numPr>
        <w:tabs>
          <w:tab w:val="left" w:pos="0"/>
          <w:tab w:val="left" w:pos="708"/>
        </w:tabs>
        <w:spacing w:line="271" w:lineRule="auto"/>
        <w:ind w:firstLine="0"/>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POSTANOWIENIA OGÓLNE, PRZEDMIOT UMOWY</w:t>
      </w:r>
    </w:p>
    <w:p w14:paraId="6850C1E4"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 2</w:t>
      </w:r>
    </w:p>
    <w:p w14:paraId="7D2B2AE1"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Przedmiotem zamówienia jest wykonanie dokumentacji projektowej oraz uzyskanie decyzji o zezwoleniu na realizację inwestycji drogowej (ZRID) na podstawie ustawy z dnia 10 kwietnia 2003r. o szczególnych zasadach przygotowania i realizacji inwestycji w zakresie dróg publicznych w ramach zadania inwestycyjnego: „Wykonanie dokumentacji projektowej dla budowy nowego śladu drogi powiatowej w Wołominie wraz z budową tunelu drogowego pod linią kolejową Nr E75, gm. Wołomin”</w:t>
      </w:r>
    </w:p>
    <w:p w14:paraId="7C18FEE2"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Dokumentacja projektowa ma zostać sporządzona dla inwestycji pod następująca nazwą: p.n.: „Budowa nowego śladu drogi powiatowej wraz z budową skrzyżowania dwupoziomowego bezkolizyjnego z linią kolejową w Wołominie”.</w:t>
      </w:r>
    </w:p>
    <w:p w14:paraId="65F71BC3"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Inwestorem zadania jest zarządca drogi: Zarząd Powiatu Wołomińskiego.</w:t>
      </w:r>
    </w:p>
    <w:p w14:paraId="53F0E4D3"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B875C73"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Zadanie planowane jest do wykonania jako jedno etapowe lub dwu etapowe w przypadku wykonania rozdzielnych opracowań części drogowej i części kolejowej.</w:t>
      </w:r>
    </w:p>
    <w:p w14:paraId="72F293E5"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ramach projektu budowlanego i wykonawczego należy uwzględnić następujące branże:</w:t>
      </w:r>
    </w:p>
    <w:p w14:paraId="5F20BC83"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drogowa,</w:t>
      </w:r>
    </w:p>
    <w:p w14:paraId="05ECE567"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kolejowa,</w:t>
      </w:r>
    </w:p>
    <w:p w14:paraId="6C2964E6"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inżynieryjna</w:t>
      </w:r>
    </w:p>
    <w:p w14:paraId="0B10CC83"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energetyczno-elektryczna,</w:t>
      </w:r>
    </w:p>
    <w:p w14:paraId="1E8261EF"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 xml:space="preserve">teletechniczna, </w:t>
      </w:r>
    </w:p>
    <w:p w14:paraId="0AF3C4FA"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sanitarna,</w:t>
      </w:r>
    </w:p>
    <w:p w14:paraId="44D8524F"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 xml:space="preserve">geodezyjna, </w:t>
      </w:r>
    </w:p>
    <w:p w14:paraId="39DA6FF9"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geotechniczna,</w:t>
      </w:r>
    </w:p>
    <w:p w14:paraId="0C06840B" w14:textId="77777777" w:rsidR="006A6662" w:rsidRPr="006A6662" w:rsidRDefault="006A6662" w:rsidP="006A6662">
      <w:pPr>
        <w:pStyle w:val="Akapitzlist"/>
        <w:numPr>
          <w:ilvl w:val="1"/>
          <w:numId w:val="96"/>
        </w:numPr>
        <w:tabs>
          <w:tab w:val="left" w:pos="0"/>
        </w:tabs>
        <w:suppressAutoHyphens/>
        <w:spacing w:line="271" w:lineRule="auto"/>
        <w:ind w:firstLine="0"/>
        <w:contextualSpacing/>
        <w:jc w:val="both"/>
        <w:rPr>
          <w:rStyle w:val="dane1"/>
          <w:rFonts w:ascii="Arial" w:hAnsi="Arial" w:cs="Arial"/>
          <w:color w:val="000000" w:themeColor="text1"/>
          <w:sz w:val="22"/>
          <w:szCs w:val="22"/>
        </w:rPr>
      </w:pPr>
      <w:r w:rsidRPr="006A6662">
        <w:rPr>
          <w:rStyle w:val="dane1"/>
          <w:rFonts w:ascii="Arial" w:hAnsi="Arial" w:cs="Arial"/>
          <w:color w:val="000000" w:themeColor="text1"/>
          <w:sz w:val="22"/>
          <w:szCs w:val="22"/>
        </w:rPr>
        <w:t>dendrologiczna.</w:t>
      </w:r>
    </w:p>
    <w:p w14:paraId="710452A4" w14:textId="77777777" w:rsidR="006A6662" w:rsidRPr="006A6662" w:rsidRDefault="006A6662" w:rsidP="006A6662">
      <w:pPr>
        <w:pStyle w:val="Akapitzlist"/>
        <w:numPr>
          <w:ilvl w:val="0"/>
          <w:numId w:val="96"/>
        </w:numPr>
        <w:tabs>
          <w:tab w:val="left" w:pos="0"/>
        </w:tabs>
        <w:suppressAutoHyphens/>
        <w:spacing w:line="271" w:lineRule="auto"/>
        <w:ind w:left="426"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Zakres rzeczowy dokumentacji projektowej obejmuje:</w:t>
      </w:r>
    </w:p>
    <w:p w14:paraId="4DE343B4"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22A94069"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przekazanie do Zamawiającego koncepcji wymienionej w pkt. 1), która powinna zawierać w szczególności następujące opracowania i rysunki:</w:t>
      </w:r>
    </w:p>
    <w:p w14:paraId="5218C4D3" w14:textId="77777777" w:rsidR="006A6662" w:rsidRPr="006A6662" w:rsidRDefault="006A6662" w:rsidP="006A6662">
      <w:pPr>
        <w:pStyle w:val="ppktwniosku"/>
        <w:numPr>
          <w:ilvl w:val="0"/>
          <w:numId w:val="0"/>
        </w:numPr>
        <w:tabs>
          <w:tab w:val="left" w:pos="0"/>
        </w:tabs>
        <w:spacing w:line="271" w:lineRule="auto"/>
        <w:rPr>
          <w:rFonts w:ascii="Arial" w:hAnsi="Arial" w:cs="Arial"/>
          <w:i w:val="0"/>
          <w:color w:val="000000" w:themeColor="text1"/>
        </w:rPr>
      </w:pPr>
      <w:r w:rsidRPr="006A6662">
        <w:rPr>
          <w:rFonts w:ascii="Arial" w:hAnsi="Arial" w:cs="Arial"/>
          <w:i w:val="0"/>
          <w:color w:val="000000" w:themeColor="text1"/>
        </w:rPr>
        <w:lastRenderedPageBreak/>
        <w:t>a) opis stanu istniejącego wraz z rysunkiem przekroju występujących elementów pasa drogowego,</w:t>
      </w:r>
    </w:p>
    <w:p w14:paraId="1B43B3D6" w14:textId="77777777" w:rsidR="006A6662" w:rsidRPr="006A6662" w:rsidRDefault="006A6662" w:rsidP="006A6662">
      <w:pPr>
        <w:pStyle w:val="ppktwniosku"/>
        <w:numPr>
          <w:ilvl w:val="0"/>
          <w:numId w:val="0"/>
        </w:numPr>
        <w:tabs>
          <w:tab w:val="left" w:pos="0"/>
        </w:tabs>
        <w:spacing w:line="271" w:lineRule="auto"/>
        <w:rPr>
          <w:rFonts w:ascii="Arial" w:hAnsi="Arial" w:cs="Arial"/>
          <w:i w:val="0"/>
          <w:color w:val="000000" w:themeColor="text1"/>
        </w:rPr>
      </w:pPr>
      <w:r w:rsidRPr="006A6662">
        <w:rPr>
          <w:rFonts w:ascii="Arial" w:hAnsi="Arial" w:cs="Arial"/>
          <w:i w:val="0"/>
          <w:color w:val="000000" w:themeColor="text1"/>
        </w:rPr>
        <w:t xml:space="preserve">b) 2 warianty proponowanych rozwiązań projektowych zawierające opis wraz z szacowanym kosztem realizacji danych wariantów oraz rysunki sytuacyjne, przekroje poprzeczne i podłużne, </w:t>
      </w:r>
    </w:p>
    <w:p w14:paraId="0F56E2C6"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13468B17"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opinii i decyzji mogących mieć wpływ na przebieg projektowanego pasa drogowego. Jednostka projektowa w terminie 4 tygodni przygotuje ostateczną wersję materiałów wyjściowych tj. zestawienie nieruchomości, które będą dzielone oraz przejmowane w całości pod pas drogi powiatowej oraz planu sytuacyjnego z zaznaczoną ostateczną projektowaną linią rozgraniczającą pas drogi w ilości 2 egz. w wersji papierowej oraz egz. w wersji PDF i DWG; </w:t>
      </w:r>
    </w:p>
    <w:p w14:paraId="1452BDEF"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uzyskanie aktualnych podkładów geodezyjnych (map do celów projektowych w tym także dla terenu kolejowego zamkniętego) niezbędnych do opracowania projektu budowlanego;</w:t>
      </w:r>
    </w:p>
    <w:p w14:paraId="454D45BA"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 xml:space="preserve">pozyskanie przez Jednostkę Projektową wypisów z ewidencji gruntów aktualne na dzień złożenia wniosku o ZRID w zakresie inwestycji  - 1 egz.; </w:t>
      </w:r>
    </w:p>
    <w:p w14:paraId="4078CA7C"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wykonanie inwentaryzacji zieleni istniejącej wraz z projektem w branży zieleni zawierające plan wycinki drzew i krzewów kolidujących z projektowaną inwestycją i planem nasadzeń zastępczych drzew i krzewów – w ilości po 4 egz.,</w:t>
      </w:r>
    </w:p>
    <w:p w14:paraId="74FCCFAF"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posadawiania obiektów budowlanych, warunkująca uzyskanie decyzji ZRID – w ilości po 4 egz. </w:t>
      </w:r>
    </w:p>
    <w:p w14:paraId="21B86835"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z dnia 11.09.2020 r. w sprawie szczegółowego zakresu i formy projektu budowlanego, wiedzą i zasadami sztuki budowlanej  –projekt budowlany w ilości po 5 egz. oraz projekt wykonawczy w ilości po 3 egz.;</w:t>
      </w:r>
    </w:p>
    <w:p w14:paraId="3A828801"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3CA86488"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23258AE7"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lastRenderedPageBreak/>
        <w:t>Rysunki SOR powinny być sporządzone na arkuszach A3 wraz z kartami zestawienia projektowanego oznakowania poziomego i pionowego wraz z dokonanym ich obmiarem.</w:t>
      </w:r>
    </w:p>
    <w:p w14:paraId="724E7D0F"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48208AAE"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23751426"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uzyskanie przez Jednostkę Projektową w imieniu Zamawiającego decyzji o zezwoleniu na realizację inwestycji drogowej (ZRID) posiadającej rygor natychmiastowej wykonalności ewentualnie lub dwóch decyzji rozdzielnie dla części drogowej (decyzję o zezwoleniu na realizację inwestycji drogowej) i dla części kolejowej (decyzja o pozwoleniu na budowę).</w:t>
      </w:r>
    </w:p>
    <w:p w14:paraId="5D92AE99"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5F4117A5"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 xml:space="preserve">Projekty wykonawcze powinny być sporządzone w formacie rysunku nieprzekraczającego rozmiaru 297mm x 1000 mm. </w:t>
      </w:r>
    </w:p>
    <w:p w14:paraId="5F34FCA4" w14:textId="77777777" w:rsidR="006A6662" w:rsidRPr="006A6662" w:rsidRDefault="006A6662" w:rsidP="006A6662">
      <w:pPr>
        <w:pStyle w:val="ppktwniosku"/>
        <w:keepNext w:val="0"/>
        <w:keepLines w:val="0"/>
        <w:numPr>
          <w:ilvl w:val="1"/>
          <w:numId w:val="96"/>
        </w:numPr>
        <w:tabs>
          <w:tab w:val="left" w:pos="0"/>
        </w:tabs>
        <w:suppressAutoHyphens w:val="0"/>
        <w:spacing w:before="0" w:line="271" w:lineRule="auto"/>
        <w:ind w:left="0" w:firstLine="0"/>
        <w:jc w:val="both"/>
        <w:outlineLvl w:val="9"/>
        <w:rPr>
          <w:rFonts w:ascii="Arial" w:hAnsi="Arial" w:cs="Arial"/>
          <w:i w:val="0"/>
          <w:color w:val="000000" w:themeColor="text1"/>
        </w:rPr>
      </w:pPr>
      <w:r w:rsidRPr="006A6662">
        <w:rPr>
          <w:rFonts w:ascii="Arial" w:hAnsi="Arial" w:cs="Arial"/>
          <w:i w:val="0"/>
          <w:color w:val="000000" w:themeColor="text1"/>
        </w:rPr>
        <w:t xml:space="preserve">Kompletna dokumentacja musi zawierać również płytę CD zawierającą całość opracowań w formie cyfrowej – wersja nieedytowalna w PDF oraz edytowalna (DOC, DWG, KST). </w:t>
      </w:r>
    </w:p>
    <w:p w14:paraId="0ECD0868" w14:textId="77777777" w:rsidR="006A6662" w:rsidRPr="006A6662" w:rsidRDefault="006A6662" w:rsidP="006A6662">
      <w:pPr>
        <w:pStyle w:val="Akapitzlist"/>
        <w:numPr>
          <w:ilvl w:val="0"/>
          <w:numId w:val="96"/>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Skany elementów dokumentacji budowlanej zatwierdzonej decyzją ZRID (lub decyzji ZRID i pozwolenia na budowę) należy wykonać po jej zatwierdzeniu i opieczętowaniu przez odpowiednie Urzędy w tym Organ wydający decyzję ZRID (lub decyzji ZRID i pozwolenia na budowę),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w:t>
      </w:r>
    </w:p>
    <w:p w14:paraId="1DC01B05" w14:textId="2A20C7F6" w:rsidR="006A6662" w:rsidRPr="006A6662" w:rsidRDefault="006A6662" w:rsidP="006A6662">
      <w:pPr>
        <w:pStyle w:val="Akapitzlist"/>
        <w:numPr>
          <w:ilvl w:val="0"/>
          <w:numId w:val="96"/>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w ramach wynagrodzenia umownego w okresie trwania gwarancji dokona jednokrotnej aktualizacji kosztorysów inwestorskich.</w:t>
      </w:r>
    </w:p>
    <w:p w14:paraId="6DD95B51"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§3</w:t>
      </w:r>
    </w:p>
    <w:p w14:paraId="46911DB9" w14:textId="77777777" w:rsidR="006A6662" w:rsidRPr="006A6662" w:rsidRDefault="006A6662" w:rsidP="006A6662">
      <w:pPr>
        <w:numPr>
          <w:ilvl w:val="0"/>
          <w:numId w:val="39"/>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Do kierowania wykonywaniem oraz koordynacji prac projektowych Jednostka Projektowa wyznacza:</w:t>
      </w:r>
    </w:p>
    <w:p w14:paraId="482E203E" w14:textId="77777777" w:rsidR="006A6662" w:rsidRPr="006A6662" w:rsidRDefault="006A6662" w:rsidP="006A6662">
      <w:pPr>
        <w:tabs>
          <w:tab w:val="left" w:pos="0"/>
        </w:tabs>
        <w:spacing w:line="271" w:lineRule="auto"/>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t>
      </w:r>
    </w:p>
    <w:p w14:paraId="2C97C2CA" w14:textId="77777777" w:rsidR="006A6662" w:rsidRPr="006A6662" w:rsidRDefault="006A6662" w:rsidP="006A6662">
      <w:pPr>
        <w:tabs>
          <w:tab w:val="left" w:pos="0"/>
        </w:tabs>
        <w:spacing w:line="271" w:lineRule="auto"/>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Imię, nazwisko, funkcja lub stanowisko służbowe</w:t>
      </w:r>
    </w:p>
    <w:p w14:paraId="5518982C" w14:textId="77777777" w:rsidR="006A6662" w:rsidRPr="006A6662" w:rsidRDefault="006A6662" w:rsidP="006A6662">
      <w:pPr>
        <w:tabs>
          <w:tab w:val="left" w:pos="0"/>
        </w:tabs>
        <w:spacing w:line="271" w:lineRule="auto"/>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Tel:......................................................, e-mail:…………………………………………….</w:t>
      </w:r>
    </w:p>
    <w:p w14:paraId="2B92B331" w14:textId="77777777" w:rsidR="006A6662" w:rsidRPr="006A6662" w:rsidRDefault="006A6662" w:rsidP="006A6662">
      <w:pPr>
        <w:numPr>
          <w:ilvl w:val="0"/>
          <w:numId w:val="39"/>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Jako koordynatorów w zakresie wykonywania obowiązków umowy, z których każdy może działać samodzielnie, Zamawiający wyznacza:</w:t>
      </w:r>
    </w:p>
    <w:p w14:paraId="35F12529" w14:textId="77777777" w:rsidR="006A6662" w:rsidRPr="006A6662" w:rsidRDefault="006A6662" w:rsidP="006A6662">
      <w:pPr>
        <w:pStyle w:val="Akapitzlist"/>
        <w:numPr>
          <w:ilvl w:val="0"/>
          <w:numId w:val="98"/>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lastRenderedPageBreak/>
        <w:t xml:space="preserve">Koordynator główny - </w:t>
      </w:r>
      <w:r w:rsidRPr="006A6662">
        <w:rPr>
          <w:rFonts w:ascii="Arial" w:hAnsi="Arial" w:cs="Arial"/>
          <w:color w:val="000000" w:themeColor="text1"/>
          <w:sz w:val="22"/>
          <w:szCs w:val="22"/>
        </w:rPr>
        <w:t>Katarzynę Jóźwik</w:t>
      </w:r>
      <w:r w:rsidRPr="006A6662">
        <w:rPr>
          <w:rFonts w:ascii="Arial" w:hAnsi="Arial" w:cs="Arial"/>
          <w:bCs/>
          <w:color w:val="000000" w:themeColor="text1"/>
          <w:sz w:val="22"/>
          <w:szCs w:val="22"/>
        </w:rPr>
        <w:t xml:space="preserve"> – p.o. Kierownika Zespołu ds. inwestycji drogowych; </w:t>
      </w:r>
    </w:p>
    <w:p w14:paraId="7F2B5EDF" w14:textId="77777777" w:rsidR="006A6662" w:rsidRPr="006A6662" w:rsidRDefault="006A6662" w:rsidP="006A6662">
      <w:pPr>
        <w:tabs>
          <w:tab w:val="left" w:pos="0"/>
        </w:tabs>
        <w:spacing w:line="271" w:lineRule="auto"/>
        <w:jc w:val="both"/>
        <w:rPr>
          <w:rStyle w:val="Hipercze"/>
          <w:rFonts w:ascii="Arial" w:hAnsi="Arial" w:cs="Arial"/>
          <w:color w:val="000000" w:themeColor="text1"/>
          <w:sz w:val="22"/>
          <w:szCs w:val="22"/>
        </w:rPr>
      </w:pPr>
      <w:hyperlink r:id="rId34" w:history="1">
        <w:r w:rsidRPr="006A6662">
          <w:rPr>
            <w:rStyle w:val="Hipercze"/>
            <w:rFonts w:ascii="Arial" w:hAnsi="Arial" w:cs="Arial"/>
            <w:bCs/>
            <w:color w:val="000000" w:themeColor="text1"/>
            <w:sz w:val="22"/>
            <w:szCs w:val="22"/>
          </w:rPr>
          <w:t>t</w:t>
        </w:r>
        <w:r w:rsidRPr="006A6662">
          <w:rPr>
            <w:rStyle w:val="Hipercze"/>
            <w:rFonts w:ascii="Arial" w:hAnsi="Arial" w:cs="Arial"/>
            <w:color w:val="000000" w:themeColor="text1"/>
            <w:sz w:val="22"/>
            <w:szCs w:val="22"/>
          </w:rPr>
          <w:t>el:.22-777-47-79</w:t>
        </w:r>
      </w:hyperlink>
      <w:r w:rsidRPr="006A6662">
        <w:rPr>
          <w:rFonts w:ascii="Arial" w:hAnsi="Arial" w:cs="Arial"/>
          <w:color w:val="000000" w:themeColor="text1"/>
          <w:sz w:val="22"/>
          <w:szCs w:val="22"/>
        </w:rPr>
        <w:t>. w.34 , e</w:t>
      </w:r>
      <w:r w:rsidRPr="006A6662">
        <w:rPr>
          <w:rFonts w:ascii="Arial" w:hAnsi="Arial" w:cs="Arial"/>
          <w:color w:val="000000" w:themeColor="text1"/>
          <w:sz w:val="22"/>
          <w:szCs w:val="22"/>
        </w:rPr>
        <w:noBreakHyphen/>
        <w:t>mail: </w:t>
      </w:r>
      <w:hyperlink r:id="rId35" w:history="1">
        <w:r w:rsidRPr="006A6662">
          <w:rPr>
            <w:rStyle w:val="Hipercze"/>
            <w:rFonts w:ascii="Arial" w:hAnsi="Arial" w:cs="Arial"/>
            <w:color w:val="000000" w:themeColor="text1"/>
            <w:sz w:val="22"/>
            <w:szCs w:val="22"/>
          </w:rPr>
          <w:t>k.jozwik@powiat-wolominski.pl</w:t>
        </w:r>
      </w:hyperlink>
    </w:p>
    <w:p w14:paraId="3DE38E11" w14:textId="77777777" w:rsidR="006A6662" w:rsidRPr="006A6662" w:rsidRDefault="006A6662" w:rsidP="006A6662">
      <w:pPr>
        <w:pStyle w:val="Akapitzlist"/>
        <w:numPr>
          <w:ilvl w:val="0"/>
          <w:numId w:val="98"/>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Rafała Urbaniaka – Naczelnika Wydziału Dróg Powiatowych</w:t>
      </w:r>
    </w:p>
    <w:p w14:paraId="5DCE0228" w14:textId="77777777" w:rsidR="006A6662" w:rsidRPr="006A6662" w:rsidRDefault="006A6662" w:rsidP="006A6662">
      <w:pPr>
        <w:pStyle w:val="Akapitzlist"/>
        <w:numPr>
          <w:ilvl w:val="0"/>
          <w:numId w:val="98"/>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Jarosława Godlewskiego – Z-ca Naczelnika Wydziału Dróg Powiatowych</w:t>
      </w:r>
    </w:p>
    <w:p w14:paraId="4335AC85" w14:textId="56A82D21" w:rsidR="006A6662" w:rsidRPr="006A6662" w:rsidRDefault="006A6662" w:rsidP="006A6662">
      <w:pPr>
        <w:pStyle w:val="Akapitzlist"/>
        <w:numPr>
          <w:ilvl w:val="0"/>
          <w:numId w:val="98"/>
        </w:numPr>
        <w:tabs>
          <w:tab w:val="left" w:pos="0"/>
        </w:tabs>
        <w:spacing w:line="271" w:lineRule="auto"/>
        <w:ind w:left="0" w:firstLine="0"/>
        <w:contextualSpacing/>
        <w:jc w:val="both"/>
        <w:rPr>
          <w:rStyle w:val="Hipercze"/>
          <w:rFonts w:ascii="Arial" w:hAnsi="Arial" w:cs="Arial"/>
          <w:color w:val="000000" w:themeColor="text1"/>
          <w:sz w:val="22"/>
          <w:szCs w:val="22"/>
        </w:rPr>
      </w:pPr>
      <w:r w:rsidRPr="006A6662">
        <w:rPr>
          <w:rFonts w:ascii="Arial" w:hAnsi="Arial" w:cs="Arial"/>
          <w:bCs/>
          <w:color w:val="000000" w:themeColor="text1"/>
          <w:sz w:val="22"/>
          <w:szCs w:val="22"/>
        </w:rPr>
        <w:t xml:space="preserve">lub pozostałych pracowników zespołu ds. inwestycji drogowych </w:t>
      </w:r>
      <w:hyperlink r:id="rId36" w:history="1">
        <w:r w:rsidRPr="006A6662">
          <w:rPr>
            <w:rStyle w:val="Hipercze"/>
            <w:rFonts w:ascii="Arial" w:hAnsi="Arial" w:cs="Arial"/>
            <w:bCs/>
            <w:color w:val="000000" w:themeColor="text1"/>
            <w:sz w:val="22"/>
            <w:szCs w:val="22"/>
          </w:rPr>
          <w:t>t</w:t>
        </w:r>
        <w:r w:rsidRPr="006A6662">
          <w:rPr>
            <w:rStyle w:val="Hipercze"/>
            <w:rFonts w:ascii="Arial" w:hAnsi="Arial" w:cs="Arial"/>
            <w:color w:val="000000" w:themeColor="text1"/>
            <w:sz w:val="22"/>
            <w:szCs w:val="22"/>
          </w:rPr>
          <w:t>el: 22-777-47-79</w:t>
        </w:r>
      </w:hyperlink>
      <w:r w:rsidRPr="006A6662">
        <w:rPr>
          <w:rFonts w:ascii="Arial" w:hAnsi="Arial" w:cs="Arial"/>
          <w:color w:val="000000" w:themeColor="text1"/>
          <w:sz w:val="22"/>
          <w:szCs w:val="22"/>
        </w:rPr>
        <w:t>. w.10, e</w:t>
      </w:r>
      <w:r w:rsidRPr="006A6662">
        <w:rPr>
          <w:rFonts w:ascii="Arial" w:hAnsi="Arial" w:cs="Arial"/>
          <w:color w:val="000000" w:themeColor="text1"/>
          <w:sz w:val="22"/>
          <w:szCs w:val="22"/>
        </w:rPr>
        <w:noBreakHyphen/>
        <w:t>mail: </w:t>
      </w:r>
      <w:hyperlink r:id="rId37" w:history="1">
        <w:r w:rsidRPr="006A6662">
          <w:rPr>
            <w:rStyle w:val="Hipercze"/>
            <w:rFonts w:ascii="Arial" w:hAnsi="Arial" w:cs="Arial"/>
            <w:color w:val="000000" w:themeColor="text1"/>
            <w:sz w:val="22"/>
            <w:szCs w:val="22"/>
          </w:rPr>
          <w:t>wdp@powiat-wolominski.pl</w:t>
        </w:r>
      </w:hyperlink>
    </w:p>
    <w:p w14:paraId="7D284B0C" w14:textId="77777777" w:rsidR="006A6662" w:rsidRPr="006A6662" w:rsidRDefault="006A6662" w:rsidP="006A6662">
      <w:pPr>
        <w:numPr>
          <w:ilvl w:val="0"/>
          <w:numId w:val="39"/>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w:t>
      </w:r>
      <w:r w:rsidRPr="006A6662">
        <w:rPr>
          <w:rFonts w:ascii="Arial" w:hAnsi="Arial" w:cs="Arial"/>
          <w:color w:val="000000" w:themeColor="text1"/>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0DD3F84F" w14:textId="77777777" w:rsidR="006A6662" w:rsidRPr="006A6662" w:rsidRDefault="006A6662" w:rsidP="006A6662">
      <w:pPr>
        <w:numPr>
          <w:ilvl w:val="0"/>
          <w:numId w:val="39"/>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17E9A660" w14:textId="77777777" w:rsidR="006A6662" w:rsidRPr="006A6662" w:rsidRDefault="006A6662" w:rsidP="006A6662">
      <w:pPr>
        <w:numPr>
          <w:ilvl w:val="0"/>
          <w:numId w:val="39"/>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opracuje i dostarczy w terminie 14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14 dni od pisemnego zgłoszenia Zamawiającego przekazanego do Jednostki Projektowej;</w:t>
      </w:r>
    </w:p>
    <w:p w14:paraId="79A062C6" w14:textId="77777777" w:rsidR="006A6662" w:rsidRPr="006A6662" w:rsidRDefault="006A6662" w:rsidP="006A6662">
      <w:pPr>
        <w:numPr>
          <w:ilvl w:val="0"/>
          <w:numId w:val="39"/>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dokonuje analizy i akceptacji harmonogramu w terminie 14 dni od dnia dostarczenia harmonogramu przez Jednostkę Projektową.</w:t>
      </w:r>
    </w:p>
    <w:p w14:paraId="18FA4516" w14:textId="77777777" w:rsidR="006A6662" w:rsidRPr="006A6662" w:rsidRDefault="006A6662" w:rsidP="006A6662">
      <w:pPr>
        <w:numPr>
          <w:ilvl w:val="0"/>
          <w:numId w:val="39"/>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terminie do 14 dni licząc od podpisania niniejszej umowy Jednostka Projektowa przedłoży Zamawiającemu listę Projektantów z poświadczonymi za zgodność z oryginałem kopiami ich uprawnień do projektowania lub/i uprawnień producenta, oraz podwykonawców.</w:t>
      </w:r>
    </w:p>
    <w:p w14:paraId="543919E8" w14:textId="77777777" w:rsidR="006A6662" w:rsidRPr="006A6662" w:rsidRDefault="006A6662" w:rsidP="006A6662">
      <w:pPr>
        <w:numPr>
          <w:ilvl w:val="0"/>
          <w:numId w:val="39"/>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Zmiana osób wskazanych w ust. 1 i 2 nie stanowi zmiany umowy, lecz wymaga pisemnego powiadomienia drugiej Strony o zmianie.</w:t>
      </w:r>
    </w:p>
    <w:p w14:paraId="7FFB3150" w14:textId="734318C7" w:rsidR="006A6662" w:rsidRPr="006A6662" w:rsidRDefault="006A6662" w:rsidP="006A6662">
      <w:pPr>
        <w:pStyle w:val="Akapitzlist"/>
        <w:numPr>
          <w:ilvl w:val="0"/>
          <w:numId w:val="39"/>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Pzp,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629FC77E"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§4</w:t>
      </w:r>
    </w:p>
    <w:p w14:paraId="26B50950"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0A33020E"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61E28B35"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co najmniej mailową.</w:t>
      </w:r>
    </w:p>
    <w:p w14:paraId="4B034BF7"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58862928"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zapewni opracowanie dokumentacji projektowej z należytą starannością </w:t>
      </w:r>
      <w:r w:rsidRPr="006A6662">
        <w:rPr>
          <w:rFonts w:ascii="Arial" w:hAnsi="Arial" w:cs="Arial"/>
          <w:color w:val="000000" w:themeColor="text1"/>
          <w:sz w:val="22"/>
          <w:szCs w:val="22"/>
        </w:rPr>
        <w:br/>
        <w:t>w sposób zgodny z ustaleniami, warunkami w uzyskanych decyzjach administracyjnych, wymaganiami ustaw, przepisami i obowiązującymi Polskimi Normami oraz zasadami wiedzy technicznej.</w:t>
      </w:r>
    </w:p>
    <w:p w14:paraId="2DE5C8FC"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635C4323"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W rozwiązaniach projektowych będą zastosowane wyroby budowlane (materiały i urządzenia) dopuszczone do obrotu i powszechnego stosowania. </w:t>
      </w:r>
    </w:p>
    <w:p w14:paraId="65887C84"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401DB5E2"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4ED78873"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3D9A8C74"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shd w:val="clear" w:color="auto" w:fill="FFFFFF"/>
        </w:rPr>
      </w:pPr>
      <w:r w:rsidRPr="006A6662">
        <w:rPr>
          <w:rFonts w:ascii="Arial" w:hAnsi="Arial" w:cs="Arial"/>
          <w:color w:val="000000" w:themeColor="text1"/>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6D0B0E76" w14:textId="77777777" w:rsidR="006A6662" w:rsidRPr="006A6662" w:rsidRDefault="006A6662" w:rsidP="006A6662">
      <w:pPr>
        <w:pStyle w:val="Akapitzlist"/>
        <w:numPr>
          <w:ilvl w:val="0"/>
          <w:numId w:val="7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stwierdzanie w toku wykonywania robót budowlanych zgodności realizacji z dokumentacją projektową,</w:t>
      </w:r>
    </w:p>
    <w:p w14:paraId="5C36BA47" w14:textId="77777777" w:rsidR="006A6662" w:rsidRPr="006A6662" w:rsidRDefault="006A6662" w:rsidP="006A6662">
      <w:pPr>
        <w:pStyle w:val="Akapitzlist"/>
        <w:numPr>
          <w:ilvl w:val="0"/>
          <w:numId w:val="7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3A9527E9" w14:textId="77777777" w:rsidR="006A6662" w:rsidRPr="006A6662" w:rsidRDefault="006A6662" w:rsidP="006A6662">
      <w:pPr>
        <w:pStyle w:val="Akapitzlist"/>
        <w:numPr>
          <w:ilvl w:val="0"/>
          <w:numId w:val="7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czuwanie, by zakres wprowadzonych zmian nie spowodował istotnej zmiany zatwierdzonego projektu budowlanego, wymagającej uzyskania decyzji o zmianie decyzji ZRID / decyzji o pozwoleniu na budowę / zgłoszenia robót, a w przypadku zmian istotnych– przygotowanie materiałów wymaganych do uzyskania zamiennych decyzji lub zgłoszenia</w:t>
      </w:r>
    </w:p>
    <w:p w14:paraId="0728E1A0" w14:textId="77777777" w:rsidR="006A6662" w:rsidRPr="006A6662" w:rsidRDefault="006A6662" w:rsidP="006A6662">
      <w:pPr>
        <w:pStyle w:val="Akapitzlist"/>
        <w:numPr>
          <w:ilvl w:val="0"/>
          <w:numId w:val="7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na żądanie Zamawiającego udział w komisjach i naradach technicznych organizowanych przez Zamawiającego,</w:t>
      </w:r>
    </w:p>
    <w:p w14:paraId="466471A5" w14:textId="77777777" w:rsidR="006A6662" w:rsidRPr="006A6662" w:rsidRDefault="006A6662" w:rsidP="006A6662">
      <w:pPr>
        <w:pStyle w:val="Akapitzlist"/>
        <w:numPr>
          <w:ilvl w:val="0"/>
          <w:numId w:val="7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16689B77"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shd w:val="clear" w:color="auto" w:fill="FFFFFF"/>
        </w:rPr>
      </w:pPr>
      <w:r w:rsidRPr="006A6662">
        <w:rPr>
          <w:rFonts w:ascii="Arial" w:hAnsi="Arial" w:cs="Arial"/>
          <w:color w:val="000000" w:themeColor="text1"/>
          <w:sz w:val="22"/>
          <w:szCs w:val="22"/>
          <w:shd w:val="clear" w:color="auto" w:fill="FFFFFF"/>
        </w:rPr>
        <w:t>Na polecenie Zamawiającego do Jednostki Projektowej będzie należało, w ramach niniejszej umowy oraz w ramach wynagrodzenia umownego, wykonywanie opracowań zamiennych i dodatkowych.</w:t>
      </w:r>
    </w:p>
    <w:p w14:paraId="4620D383" w14:textId="77777777"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shd w:val="clear" w:color="auto" w:fill="FFFFFF"/>
        </w:rPr>
      </w:pPr>
      <w:r w:rsidRPr="006A6662">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745F13AA" w14:textId="77777777" w:rsidR="006A6662" w:rsidRPr="006A6662" w:rsidRDefault="006A6662" w:rsidP="006A6662">
      <w:pPr>
        <w:pStyle w:val="Akapitzlist"/>
        <w:numPr>
          <w:ilvl w:val="0"/>
          <w:numId w:val="76"/>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zapisy na rysunkach wchodzących w skład dokumentacji projektowej,</w:t>
      </w:r>
    </w:p>
    <w:p w14:paraId="7E82611B" w14:textId="77777777" w:rsidR="006A6662" w:rsidRPr="006A6662" w:rsidRDefault="006A6662" w:rsidP="006A6662">
      <w:pPr>
        <w:pStyle w:val="Akapitzlist"/>
        <w:numPr>
          <w:ilvl w:val="0"/>
          <w:numId w:val="76"/>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rysunki zamienne lub szkice,</w:t>
      </w:r>
    </w:p>
    <w:p w14:paraId="6AD44EDA" w14:textId="77777777" w:rsidR="006A6662" w:rsidRPr="006A6662" w:rsidRDefault="006A6662" w:rsidP="006A6662">
      <w:pPr>
        <w:pStyle w:val="Akapitzlist"/>
        <w:numPr>
          <w:ilvl w:val="0"/>
          <w:numId w:val="76"/>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wpisy do dziennika budowy.</w:t>
      </w:r>
    </w:p>
    <w:p w14:paraId="121D3AA6" w14:textId="1A9EC4DB" w:rsidR="006A6662" w:rsidRPr="006A6662" w:rsidRDefault="006A6662" w:rsidP="006A6662">
      <w:pPr>
        <w:numPr>
          <w:ilvl w:val="3"/>
          <w:numId w:val="55"/>
        </w:numPr>
        <w:tabs>
          <w:tab w:val="left" w:pos="0"/>
        </w:tabs>
        <w:spacing w:line="271" w:lineRule="auto"/>
        <w:ind w:left="0" w:firstLine="0"/>
        <w:jc w:val="both"/>
        <w:rPr>
          <w:rFonts w:ascii="Arial" w:hAnsi="Arial" w:cs="Arial"/>
          <w:color w:val="000000" w:themeColor="text1"/>
          <w:sz w:val="22"/>
          <w:szCs w:val="22"/>
          <w:shd w:val="clear" w:color="auto" w:fill="FFFFFF"/>
        </w:rPr>
      </w:pPr>
      <w:r w:rsidRPr="006A6662">
        <w:rPr>
          <w:rFonts w:ascii="Arial" w:hAnsi="Arial" w:cs="Arial"/>
          <w:color w:val="000000" w:themeColor="text1"/>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217B57E5" w14:textId="3570B264"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II. TERMIN WYKONANIA</w:t>
      </w:r>
    </w:p>
    <w:p w14:paraId="13E7B4F3"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§5</w:t>
      </w:r>
    </w:p>
    <w:p w14:paraId="3B159011" w14:textId="77777777" w:rsidR="006A6662" w:rsidRPr="006A6662" w:rsidRDefault="006A6662" w:rsidP="006A6662">
      <w:pPr>
        <w:pStyle w:val="Akapitzlist"/>
        <w:numPr>
          <w:ilvl w:val="0"/>
          <w:numId w:val="38"/>
        </w:numPr>
        <w:tabs>
          <w:tab w:val="left" w:pos="0"/>
        </w:tabs>
        <w:suppressAutoHyphens/>
        <w:spacing w:line="271" w:lineRule="auto"/>
        <w:ind w:left="0" w:firstLine="0"/>
        <w:contextualSpacing/>
        <w:jc w:val="both"/>
        <w:rPr>
          <w:rFonts w:ascii="Arial" w:hAnsi="Arial" w:cs="Arial"/>
          <w:b/>
          <w:color w:val="000000" w:themeColor="text1"/>
          <w:sz w:val="22"/>
          <w:szCs w:val="22"/>
        </w:rPr>
      </w:pPr>
      <w:r w:rsidRPr="006A6662">
        <w:rPr>
          <w:rFonts w:ascii="Arial" w:hAnsi="Arial" w:cs="Arial"/>
          <w:b/>
          <w:color w:val="000000" w:themeColor="text1"/>
          <w:sz w:val="22"/>
          <w:szCs w:val="22"/>
        </w:rPr>
        <w:t>Strony ustalają, że przedmiot umowy zostanie wykonany w następujących etapach:</w:t>
      </w:r>
    </w:p>
    <w:p w14:paraId="4544A215" w14:textId="77777777" w:rsidR="006A6662" w:rsidRPr="006A6662" w:rsidRDefault="006A6662" w:rsidP="006A6662">
      <w:pPr>
        <w:pStyle w:val="Akapitzlist"/>
        <w:numPr>
          <w:ilvl w:val="0"/>
          <w:numId w:val="97"/>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I etap – koncepcja – wykonanie elementu wskazanego w §2 ust. 7 pkt. 1) i 2) należy wykonać w terminie ………….. od daty podpisania umowy – zgodnie z ofertą Jednostki Projektowej,</w:t>
      </w:r>
    </w:p>
    <w:p w14:paraId="750AEB86" w14:textId="77777777" w:rsidR="006A6662" w:rsidRPr="006A6662" w:rsidRDefault="006A6662" w:rsidP="006A6662">
      <w:pPr>
        <w:pStyle w:val="Akapitzlist"/>
        <w:numPr>
          <w:ilvl w:val="0"/>
          <w:numId w:val="97"/>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i wizualizacji -  w terminie 70 tygodni od podpisania umowy,</w:t>
      </w:r>
    </w:p>
    <w:p w14:paraId="3EFA6319" w14:textId="77777777" w:rsidR="006A6662" w:rsidRPr="006A6662" w:rsidRDefault="006A6662" w:rsidP="006A6662">
      <w:pPr>
        <w:pStyle w:val="Akapitzlist"/>
        <w:numPr>
          <w:ilvl w:val="0"/>
          <w:numId w:val="97"/>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35 tygodni od dnia złożenia wniosku o wydanie decyzji o zezwoleniu na realizację inwestycji drogowej,</w:t>
      </w:r>
    </w:p>
    <w:p w14:paraId="26B893D2" w14:textId="77777777" w:rsidR="006A6662" w:rsidRPr="006A6662" w:rsidRDefault="006A6662" w:rsidP="006A6662">
      <w:pPr>
        <w:pStyle w:val="Akapitzlist"/>
        <w:numPr>
          <w:ilvl w:val="0"/>
          <w:numId w:val="97"/>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Całość przedmiotu zamówienia powinna zostać wykonana w 105 tygodni od daty podpisania umowy.</w:t>
      </w:r>
    </w:p>
    <w:p w14:paraId="120B9BAF" w14:textId="77777777" w:rsidR="006A6662" w:rsidRPr="006A6662" w:rsidRDefault="006A6662" w:rsidP="006A6662">
      <w:pPr>
        <w:numPr>
          <w:ilvl w:val="0"/>
          <w:numId w:val="3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Terminy wykonania określone powyżej, z wyłączeniem elementu wymienionego w ust. 1 pkt. 1), mogą ulec zmianie w przypadku:</w:t>
      </w:r>
    </w:p>
    <w:p w14:paraId="62604B7C" w14:textId="77777777" w:rsidR="006A6662" w:rsidRPr="006A6662" w:rsidRDefault="006A6662" w:rsidP="006A6662">
      <w:pPr>
        <w:numPr>
          <w:ilvl w:val="0"/>
          <w:numId w:val="56"/>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233CB5C1" w14:textId="77777777" w:rsidR="006A6662" w:rsidRPr="006A6662" w:rsidRDefault="006A6662" w:rsidP="006A6662">
      <w:pPr>
        <w:numPr>
          <w:ilvl w:val="0"/>
          <w:numId w:val="56"/>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6B15818E" w14:textId="77777777" w:rsidR="006A6662" w:rsidRPr="006A6662" w:rsidRDefault="006A6662" w:rsidP="006A6662">
      <w:pPr>
        <w:numPr>
          <w:ilvl w:val="0"/>
          <w:numId w:val="56"/>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wystąpienia przyczyn, które wystąpiły niezależnie od woli stron umowy i nie można ich było przewidzieć na etapie podpisywania umowy,</w:t>
      </w:r>
    </w:p>
    <w:p w14:paraId="331819A0" w14:textId="77777777" w:rsidR="006A6662" w:rsidRPr="006A6662" w:rsidRDefault="006A6662" w:rsidP="006A6662">
      <w:pPr>
        <w:pStyle w:val="Akapitzlist"/>
        <w:numPr>
          <w:ilvl w:val="0"/>
          <w:numId w:val="56"/>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3E9BDE79" w14:textId="77777777" w:rsidR="006A6662" w:rsidRPr="006A6662" w:rsidRDefault="006A6662" w:rsidP="006A6662">
      <w:pPr>
        <w:pStyle w:val="Akapitzlist"/>
        <w:numPr>
          <w:ilvl w:val="0"/>
          <w:numId w:val="56"/>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7CB2AF81" w14:textId="77777777" w:rsidR="006A6662" w:rsidRPr="006A6662" w:rsidRDefault="006A6662" w:rsidP="006A6662">
      <w:pPr>
        <w:pStyle w:val="Akapitzlist"/>
        <w:numPr>
          <w:ilvl w:val="0"/>
          <w:numId w:val="56"/>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eastAsia="StarSymbol" w:hAnsi="Arial" w:cs="Arial"/>
          <w:color w:val="000000" w:themeColor="text1"/>
          <w:sz w:val="22"/>
          <w:szCs w:val="22"/>
        </w:rPr>
        <w:t>uzasadnionych przerw w realizacji prac i przedłużających się postępowań administracyjnych, powstałych z przyczyn niezależnych i niezawinionych przez Jednostkę Projektową.</w:t>
      </w:r>
    </w:p>
    <w:p w14:paraId="6E03E91D" w14:textId="77777777" w:rsidR="006A6662" w:rsidRPr="006A6662" w:rsidRDefault="006A6662" w:rsidP="006A6662">
      <w:pPr>
        <w:numPr>
          <w:ilvl w:val="0"/>
          <w:numId w:val="3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Wszelkie zmiany terminu wykonania dokumentacji wymagają formy pisemnej w postaci aneksu do niniejszej Umowy.</w:t>
      </w:r>
    </w:p>
    <w:p w14:paraId="2712E41D" w14:textId="77777777" w:rsidR="006A6662" w:rsidRPr="006A6662" w:rsidRDefault="006A6662" w:rsidP="006A6662">
      <w:pPr>
        <w:numPr>
          <w:ilvl w:val="0"/>
          <w:numId w:val="3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 uzasadnionym i udokumentowanym wnioskiem o aneks do umowy Jednostka Projektowa musi wystąpić nie później niż dwa tygodnie przed terminem zakończenia realizacji, określonym powyżej.</w:t>
      </w:r>
    </w:p>
    <w:p w14:paraId="3806B888" w14:textId="4BE87529" w:rsidR="006A6662" w:rsidRPr="006A6662" w:rsidRDefault="006A6662" w:rsidP="006A6662">
      <w:pPr>
        <w:numPr>
          <w:ilvl w:val="0"/>
          <w:numId w:val="3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21791902" w14:textId="3022AED4"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 xml:space="preserve">III. ODBIÓR PRZEDMIOTU UMOWY </w:t>
      </w:r>
    </w:p>
    <w:p w14:paraId="3DC11E7E"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§6</w:t>
      </w:r>
    </w:p>
    <w:p w14:paraId="34BBAD87"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Miejscem odbioru wykonanej dokumentacji projektowej lub jej części, będzie siedziba Wydziału Dróg Powiatowych Starostwa Powiatowego w Wołominie przy ul. Asfaltowej 1 w Zagościńcu. </w:t>
      </w:r>
    </w:p>
    <w:p w14:paraId="1EFCE126"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 po otrzymaniu dokumentacji projektowej lub jej części ( z wyłączeniem koncepcji, o której mowa w §2 ust. 7 pkt. 1) i 2) umowy)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66561EC2"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Odbiór koncepcji, o której mowa w §2 ust. 7 pkt. 1) i 2) umowy nastąpi po uzyskaniu pisemnej zgody Zamawiającego po uprzednim uzyskaniu akceptacji zarządcy kolei oraz gmin na terenie, których projektowana jest inwestycja.</w:t>
      </w:r>
    </w:p>
    <w:p w14:paraId="10E6DBE9"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sporządzi protokół odbioru koncepcji w terminie do 14 dni roboczych od daty spełnienia warunku wskazanego w ust 3 powyżej.</w:t>
      </w:r>
    </w:p>
    <w:p w14:paraId="038F2E8C"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26F96D7A"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Dokumentem potwierdzającym dokonanie odbioru dokumentacji projektowej lub jej części jest protokół częściowy lub końcowy odbioru dokumentacji projektowej, przygotowany przez Zamawiającego, podpisany przez Strony Umowy.</w:t>
      </w:r>
    </w:p>
    <w:p w14:paraId="49E9B923" w14:textId="77777777" w:rsidR="006A6662" w:rsidRPr="006A6662" w:rsidRDefault="006A6662" w:rsidP="006A6662">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Protokół, o którym mowa w ust. 6 stanowi podstawę do wystawienia faktury obejmującej wynagrodzenie za wykonany i odebrany przedmiot Umowy lub jej część.</w:t>
      </w:r>
    </w:p>
    <w:p w14:paraId="3CAF9A05" w14:textId="3CE75F3E" w:rsidR="006A6662" w:rsidRPr="000C2927" w:rsidRDefault="006A6662" w:rsidP="000C2927">
      <w:pPr>
        <w:numPr>
          <w:ilvl w:val="0"/>
          <w:numId w:val="4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211CE336" w14:textId="72FA5AD6" w:rsidR="006A6662" w:rsidRPr="000C2927" w:rsidRDefault="006A6662" w:rsidP="000C2927">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IV. WYNAGRODZENIE I ROZLICZENIE UMOWY</w:t>
      </w:r>
    </w:p>
    <w:p w14:paraId="6C45477C"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§7</w:t>
      </w:r>
    </w:p>
    <w:p w14:paraId="38D45B14"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45B6F1FF"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Wynagrodzenie (brutto) z podaniem VAT za poszczególne składniki przedmiotu Umowy określa  Załącznik Nr 1 do Umowy. </w:t>
      </w:r>
    </w:p>
    <w:p w14:paraId="166E946A" w14:textId="77777777" w:rsidR="006A6662" w:rsidRPr="006A6662" w:rsidRDefault="006A6662" w:rsidP="006A6662">
      <w:pPr>
        <w:pStyle w:val="Akapitzlist"/>
        <w:numPr>
          <w:ilvl w:val="0"/>
          <w:numId w:val="60"/>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2B4052A4" w14:textId="77777777" w:rsidR="006A6662" w:rsidRPr="006A6662" w:rsidRDefault="006A6662" w:rsidP="006A6662">
      <w:pPr>
        <w:pStyle w:val="Akapitzlist"/>
        <w:numPr>
          <w:ilvl w:val="0"/>
          <w:numId w:val="60"/>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5DAF36E4" w14:textId="77777777" w:rsidR="006A6662" w:rsidRPr="006A6662" w:rsidRDefault="006A6662" w:rsidP="006A6662">
      <w:pPr>
        <w:pStyle w:val="Akapitzlist"/>
        <w:numPr>
          <w:ilvl w:val="0"/>
          <w:numId w:val="60"/>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25D9B673" w14:textId="77777777" w:rsidR="006A6662" w:rsidRPr="006A6662" w:rsidRDefault="006A6662" w:rsidP="006A6662">
      <w:pPr>
        <w:pStyle w:val="Akapitzlist"/>
        <w:numPr>
          <w:ilvl w:val="0"/>
          <w:numId w:val="60"/>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Wynagrodzenie wypłacone Jednostce Projektowej w roku 2024 nie może przekroczyć kwoty 50.000,00 zł, w 2025 roku kwoty 300.000,00 zł, a pozostała część wynagrodzenia za przedmiot umowy zostanie wypłacona w roku 2026.</w:t>
      </w:r>
    </w:p>
    <w:p w14:paraId="2C3929A7" w14:textId="3F52F639"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Wynagrodzenie za wykonanie zadania, zostanie przez Zamawiającego przekazane na rachunek bankowy Jednostki Projektowej, wskazany w ust. 12 poniżej, w terminie 30 dni od dnia dostarczenia prawidłowo wystawionej faktury wraz z kopią podpisanego przez strony protokołu odbioru końcowego dokumentacji projektowej, o którym mowa w § 6 ust </w:t>
      </w:r>
      <w:r>
        <w:rPr>
          <w:rFonts w:ascii="Arial" w:hAnsi="Arial" w:cs="Arial"/>
          <w:color w:val="000000" w:themeColor="text1"/>
          <w:sz w:val="22"/>
          <w:szCs w:val="22"/>
        </w:rPr>
        <w:t>6</w:t>
      </w:r>
      <w:r w:rsidRPr="006A6662">
        <w:rPr>
          <w:rFonts w:ascii="Arial" w:hAnsi="Arial" w:cs="Arial"/>
          <w:color w:val="000000" w:themeColor="text1"/>
          <w:sz w:val="22"/>
          <w:szCs w:val="22"/>
        </w:rPr>
        <w:t xml:space="preserve">. </w:t>
      </w:r>
    </w:p>
    <w:p w14:paraId="27FFB746"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 dzień zapłaty Strony uznają dzień przyjęcia przez bank Zamawiającego dyspozycji obciążenia rachunku.</w:t>
      </w:r>
    </w:p>
    <w:p w14:paraId="1826B679" w14:textId="77777777" w:rsidR="006A6662" w:rsidRPr="006A6662" w:rsidRDefault="006A6662" w:rsidP="006A6662">
      <w:pPr>
        <w:pStyle w:val="Akapitzlist"/>
        <w:numPr>
          <w:ilvl w:val="0"/>
          <w:numId w:val="60"/>
        </w:numPr>
        <w:tabs>
          <w:tab w:val="left" w:pos="0"/>
        </w:tabs>
        <w:suppressAutoHyphens/>
        <w:spacing w:line="271" w:lineRule="auto"/>
        <w:ind w:left="0" w:firstLine="0"/>
        <w:contextualSpacing/>
        <w:jc w:val="both"/>
        <w:rPr>
          <w:rFonts w:ascii="Arial" w:hAnsi="Arial" w:cs="Arial"/>
          <w:b/>
          <w:color w:val="000000" w:themeColor="text1"/>
          <w:sz w:val="22"/>
          <w:szCs w:val="22"/>
        </w:rPr>
      </w:pPr>
      <w:r w:rsidRPr="006A6662">
        <w:rPr>
          <w:rFonts w:ascii="Arial" w:hAnsi="Arial" w:cs="Arial"/>
          <w:color w:val="000000" w:themeColor="text1"/>
          <w:sz w:val="22"/>
          <w:szCs w:val="22"/>
        </w:rPr>
        <w:t xml:space="preserve">Faktura powinna zawierać numer umowy oraz być wystawiona na: </w:t>
      </w:r>
    </w:p>
    <w:p w14:paraId="203302B8" w14:textId="77777777" w:rsidR="006A6662" w:rsidRPr="006A6662" w:rsidRDefault="006A6662" w:rsidP="006A6662">
      <w:pPr>
        <w:pStyle w:val="Akapitzlist"/>
        <w:tabs>
          <w:tab w:val="left" w:pos="0"/>
        </w:tabs>
        <w:spacing w:line="271" w:lineRule="auto"/>
        <w:ind w:left="0"/>
        <w:jc w:val="both"/>
        <w:rPr>
          <w:rFonts w:ascii="Arial" w:hAnsi="Arial" w:cs="Arial"/>
          <w:b/>
          <w:color w:val="000000" w:themeColor="text1"/>
          <w:sz w:val="22"/>
          <w:szCs w:val="22"/>
        </w:rPr>
      </w:pPr>
      <w:r w:rsidRPr="006A6662">
        <w:rPr>
          <w:rFonts w:ascii="Arial" w:hAnsi="Arial" w:cs="Arial"/>
          <w:b/>
          <w:color w:val="000000" w:themeColor="text1"/>
          <w:sz w:val="22"/>
          <w:szCs w:val="22"/>
        </w:rPr>
        <w:t>Powiat Wołomiński,</w:t>
      </w:r>
    </w:p>
    <w:p w14:paraId="5FFC209D" w14:textId="77777777" w:rsidR="006A6662" w:rsidRPr="006A6662" w:rsidRDefault="006A6662" w:rsidP="006A6662">
      <w:pPr>
        <w:pStyle w:val="Akapitzlist"/>
        <w:tabs>
          <w:tab w:val="left" w:pos="0"/>
        </w:tabs>
        <w:spacing w:line="271" w:lineRule="auto"/>
        <w:ind w:left="0"/>
        <w:jc w:val="both"/>
        <w:rPr>
          <w:rFonts w:ascii="Arial" w:hAnsi="Arial" w:cs="Arial"/>
          <w:b/>
          <w:color w:val="000000" w:themeColor="text1"/>
          <w:sz w:val="22"/>
          <w:szCs w:val="22"/>
        </w:rPr>
      </w:pPr>
      <w:r w:rsidRPr="006A6662">
        <w:rPr>
          <w:rFonts w:ascii="Arial" w:hAnsi="Arial" w:cs="Arial"/>
          <w:b/>
          <w:color w:val="000000" w:themeColor="text1"/>
          <w:sz w:val="22"/>
          <w:szCs w:val="22"/>
        </w:rPr>
        <w:t>adres: 05-200 Wołomin, ul. Prądzyńskiego 3,</w:t>
      </w:r>
    </w:p>
    <w:p w14:paraId="667C03B8" w14:textId="77777777" w:rsidR="006A6662" w:rsidRPr="006A6662" w:rsidRDefault="006A6662" w:rsidP="006A6662">
      <w:pPr>
        <w:tabs>
          <w:tab w:val="left" w:pos="0"/>
        </w:tabs>
        <w:spacing w:line="271" w:lineRule="auto"/>
        <w:jc w:val="both"/>
        <w:rPr>
          <w:rFonts w:ascii="Arial" w:hAnsi="Arial" w:cs="Arial"/>
          <w:b/>
          <w:color w:val="000000" w:themeColor="text1"/>
          <w:sz w:val="22"/>
          <w:szCs w:val="22"/>
        </w:rPr>
      </w:pPr>
      <w:r w:rsidRPr="006A6662">
        <w:rPr>
          <w:rFonts w:ascii="Arial" w:hAnsi="Arial" w:cs="Arial"/>
          <w:b/>
          <w:color w:val="000000" w:themeColor="text1"/>
          <w:sz w:val="22"/>
          <w:szCs w:val="22"/>
        </w:rPr>
        <w:t>NIP: 125-094-06-09, Regon: 01-32-69-344.</w:t>
      </w:r>
    </w:p>
    <w:p w14:paraId="3EA79E22"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Faktury/ faktury korygujące mogą być dostarczane:</w:t>
      </w:r>
    </w:p>
    <w:p w14:paraId="3F6A5498" w14:textId="77777777" w:rsidR="006A6662" w:rsidRPr="006A6662" w:rsidRDefault="006A6662" w:rsidP="006A6662">
      <w:pPr>
        <w:numPr>
          <w:ilvl w:val="0"/>
          <w:numId w:val="73"/>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 xml:space="preserve">w sposób tradycyjny – w formie papierowej do kancelarii Starostwa Powiatowego w Wołominie lub </w:t>
      </w:r>
    </w:p>
    <w:p w14:paraId="6D3C27AE" w14:textId="77777777" w:rsidR="006A6662" w:rsidRPr="006A6662" w:rsidRDefault="006A6662" w:rsidP="006A6662">
      <w:pPr>
        <w:numPr>
          <w:ilvl w:val="0"/>
          <w:numId w:val="73"/>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 xml:space="preserve"> za pośrednictwem poczty elektronicznej -  w formacie PDF na adres e-mail kancelaria@powiat-wolominski.pl</w:t>
      </w:r>
    </w:p>
    <w:p w14:paraId="37CB1D98" w14:textId="77777777" w:rsidR="006A6662" w:rsidRPr="006A6662" w:rsidRDefault="006A6662" w:rsidP="006A6662">
      <w:pPr>
        <w:numPr>
          <w:ilvl w:val="0"/>
          <w:numId w:val="73"/>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oświadcza, że faktury, o których mowa w pkt 2) będą przesyłane z następującego adresu e-mail ……………………………………..…..............; jednocześnie </w:t>
      </w:r>
      <w:r w:rsidRPr="006A6662">
        <w:rPr>
          <w:rFonts w:ascii="Arial" w:hAnsi="Arial" w:cs="Arial"/>
          <w:color w:val="000000" w:themeColor="text1"/>
          <w:sz w:val="22"/>
          <w:szCs w:val="22"/>
        </w:rPr>
        <w:lastRenderedPageBreak/>
        <w:t>Jednostka Projektowa zobowiązuje się poinformować Zamawiającego na piśmie o każdej zmianie wskazanego wyżej adresu e-mail;</w:t>
      </w:r>
    </w:p>
    <w:p w14:paraId="063B32E7" w14:textId="77777777" w:rsidR="006A6662" w:rsidRPr="006A6662" w:rsidRDefault="006A6662" w:rsidP="006A6662">
      <w:pPr>
        <w:numPr>
          <w:ilvl w:val="0"/>
          <w:numId w:val="73"/>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281C83DD" w14:textId="77777777" w:rsidR="006A6662" w:rsidRPr="006A6662" w:rsidRDefault="006A6662" w:rsidP="006A6662">
      <w:pPr>
        <w:numPr>
          <w:ilvl w:val="0"/>
          <w:numId w:val="73"/>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 datę dostarczenia faktury w formie papierowej przyjmuje się datę wpływu faktury do kancelarii Starostwa Powiatowego w Wołominie;</w:t>
      </w:r>
    </w:p>
    <w:p w14:paraId="68FB74BF" w14:textId="77777777" w:rsidR="006A6662" w:rsidRPr="006A6662" w:rsidRDefault="006A6662" w:rsidP="006A6662">
      <w:pPr>
        <w:numPr>
          <w:ilvl w:val="0"/>
          <w:numId w:val="73"/>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 moment dostarczenia faktury za pośrednictwem poczty elektronicznej uznaje się moment zarejestrowania wysyłki na serwerze Starostwa Powiatowego w Wołominie.</w:t>
      </w:r>
    </w:p>
    <w:p w14:paraId="11BABDD3"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oświadcza, że będzie dokonywał płatności za przedmiot umowy z zastosowaniem mechanizmu podzielnej płatności.</w:t>
      </w:r>
    </w:p>
    <w:p w14:paraId="4410F37C"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oświadcza, że wypłata wynagrodzenia za przedmiot umowy powinna zostać dokonana na następujący numer rachunku bankowego:</w:t>
      </w:r>
    </w:p>
    <w:p w14:paraId="5959BFDA"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 ……………………………………………………………………………………………………….</w:t>
      </w:r>
    </w:p>
    <w:p w14:paraId="6321E5EF"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oświadcza, że rachunek bankowy wskazany w ust. 12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267EF690"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nie może dokonać cesji żadnych praw i roszczeń, ani przeniesienia obowiązków wynikających z umowy na rzecz osoby trzeciej bez uprzedniej pisemnej zgody Zamawiającego</w:t>
      </w:r>
    </w:p>
    <w:p w14:paraId="6FC5CC00"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1230061A"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o którym mowa w ust. 15, wypłata zatrzymanego wynagrodzenia nastąpi na podstawie protokołu usunięcia wad.</w:t>
      </w:r>
    </w:p>
    <w:p w14:paraId="5766CEB6"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Wypłata wynagrodzenia za dokonany w ramach odbiorów częściowych odbiór elementów dokumentacji wskazanych w Załączniku nr 1 do umowy, nie może przekroczyć łącznie 60% wartości umowy określonej w ust. 1. oraz nie może przekroczyć wartości posiadanych środków finansowych w danym roku budżetowym wskazanych w ust. 6 powyżej.</w:t>
      </w:r>
    </w:p>
    <w:p w14:paraId="1E150FF5" w14:textId="77777777" w:rsidR="006A6662" w:rsidRPr="006A6662" w:rsidRDefault="006A6662" w:rsidP="006A6662">
      <w:pPr>
        <w:numPr>
          <w:ilvl w:val="0"/>
          <w:numId w:val="60"/>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2911FCCD" w14:textId="77777777" w:rsidR="006A6662" w:rsidRPr="006A6662" w:rsidRDefault="006A6662" w:rsidP="006A6662">
      <w:pPr>
        <w:pStyle w:val="Akapitzlist"/>
        <w:numPr>
          <w:ilvl w:val="0"/>
          <w:numId w:val="60"/>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O zastosowaniu uprawnienia, o którym mowa w ust. 18 powyżej Zamawiający powiadomi Jednostkę Projektową w formie pisemnej lub elektronicznie na adres e-mail wskazany w ust. 10 pkt. 3) powyżej.</w:t>
      </w:r>
    </w:p>
    <w:p w14:paraId="7A1D27BE" w14:textId="4F0B694F" w:rsidR="006A6662" w:rsidRPr="006A6662" w:rsidRDefault="006A6662" w:rsidP="006A6662">
      <w:pPr>
        <w:pStyle w:val="Akapitzlist"/>
        <w:numPr>
          <w:ilvl w:val="0"/>
          <w:numId w:val="60"/>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Zamawiający oświadcza, iż posiada status dużego przedsiębiorcy zgodnie z przepisami ustawy z dnia 8 marca 2013 r. o przeciwdziałaniu nadmiernym opóźnieniom w transakcjach handlowych.</w:t>
      </w:r>
    </w:p>
    <w:p w14:paraId="1F864582" w14:textId="0041DC8F"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V. PODWYKONAWCY</w:t>
      </w:r>
    </w:p>
    <w:p w14:paraId="7D255282" w14:textId="77777777" w:rsidR="006A6662" w:rsidRPr="006A6662" w:rsidRDefault="006A6662" w:rsidP="006A6662">
      <w:pPr>
        <w:tabs>
          <w:tab w:val="left" w:pos="0"/>
        </w:tabs>
        <w:autoSpaceDE w:val="0"/>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 8</w:t>
      </w:r>
    </w:p>
    <w:p w14:paraId="1BDB2D9B" w14:textId="77777777" w:rsidR="006A6662" w:rsidRPr="006A6662" w:rsidRDefault="006A6662" w:rsidP="006A6662">
      <w:pPr>
        <w:numPr>
          <w:ilvl w:val="0"/>
          <w:numId w:val="70"/>
        </w:numPr>
        <w:tabs>
          <w:tab w:val="left" w:pos="0"/>
        </w:tabs>
        <w:autoSpaceDE w:val="0"/>
        <w:spacing w:line="271" w:lineRule="auto"/>
        <w:ind w:left="0" w:firstLine="0"/>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może powierzyć wykonanie części zamówienia podwykonawcy. </w:t>
      </w:r>
    </w:p>
    <w:p w14:paraId="427147D5"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 xml:space="preserve">Zamawiający nie zastrzega obowiązku osobistego wykonania przez Jednostkę Projektową kluczowych części zamówienia. </w:t>
      </w:r>
    </w:p>
    <w:p w14:paraId="0EDD9CE2"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wykona z pomocą podwykonawców, na których zasoby powoływał się, na zasadach określonych w art. 462 Pzp, następujący zakres przedmiotu umowy:</w:t>
      </w:r>
    </w:p>
    <w:p w14:paraId="66D85028" w14:textId="77777777" w:rsidR="006A6662" w:rsidRPr="006A6662" w:rsidRDefault="006A6662" w:rsidP="006A6662">
      <w:pPr>
        <w:widowControl w:val="0"/>
        <w:numPr>
          <w:ilvl w:val="6"/>
          <w:numId w:val="69"/>
        </w:numPr>
        <w:tabs>
          <w:tab w:val="clear" w:pos="2880"/>
          <w:tab w:val="left" w:pos="0"/>
          <w:tab w:val="num" w:pos="709"/>
        </w:tabs>
        <w:autoSpaceDE w:val="0"/>
        <w:spacing w:line="271" w:lineRule="auto"/>
        <w:ind w:left="0" w:firstLine="0"/>
        <w:jc w:val="both"/>
        <w:rPr>
          <w:rFonts w:ascii="Arial" w:eastAsia="Book Antiqua" w:hAnsi="Arial" w:cs="Arial"/>
          <w:color w:val="000000" w:themeColor="text1"/>
          <w:sz w:val="22"/>
          <w:szCs w:val="22"/>
        </w:rPr>
      </w:pPr>
      <w:r w:rsidRPr="006A6662">
        <w:rPr>
          <w:rFonts w:ascii="Arial" w:hAnsi="Arial" w:cs="Arial"/>
          <w:color w:val="000000" w:themeColor="text1"/>
          <w:sz w:val="22"/>
          <w:szCs w:val="22"/>
        </w:rPr>
        <w:t xml:space="preserve">.......................................................................................................................... </w:t>
      </w:r>
    </w:p>
    <w:p w14:paraId="1388085E" w14:textId="77777777" w:rsidR="006A6662" w:rsidRPr="006A6662" w:rsidRDefault="006A6662" w:rsidP="006A6662">
      <w:pPr>
        <w:widowControl w:val="0"/>
        <w:tabs>
          <w:tab w:val="left" w:pos="0"/>
          <w:tab w:val="num" w:pos="709"/>
        </w:tabs>
        <w:autoSpaceDE w:val="0"/>
        <w:spacing w:line="271" w:lineRule="auto"/>
        <w:jc w:val="both"/>
        <w:rPr>
          <w:rFonts w:ascii="Arial" w:eastAsia="Book Antiqua" w:hAnsi="Arial" w:cs="Arial"/>
          <w:color w:val="000000" w:themeColor="text1"/>
          <w:sz w:val="22"/>
          <w:szCs w:val="22"/>
        </w:rPr>
      </w:pPr>
      <w:r w:rsidRPr="006A6662">
        <w:rPr>
          <w:rFonts w:ascii="Arial" w:hAnsi="Arial" w:cs="Arial"/>
          <w:color w:val="000000" w:themeColor="text1"/>
          <w:sz w:val="22"/>
          <w:szCs w:val="22"/>
        </w:rPr>
        <w:t>(podwykonawca, zakres, wartość)</w:t>
      </w:r>
    </w:p>
    <w:p w14:paraId="64B5BEF6" w14:textId="77777777" w:rsidR="006A6662" w:rsidRPr="006A6662" w:rsidRDefault="006A6662" w:rsidP="006A6662">
      <w:pPr>
        <w:widowControl w:val="0"/>
        <w:numPr>
          <w:ilvl w:val="6"/>
          <w:numId w:val="69"/>
        </w:numPr>
        <w:tabs>
          <w:tab w:val="clear" w:pos="2880"/>
          <w:tab w:val="left" w:pos="0"/>
          <w:tab w:val="num" w:pos="709"/>
        </w:tabs>
        <w:autoSpaceDE w:val="0"/>
        <w:spacing w:line="271" w:lineRule="auto"/>
        <w:ind w:left="0" w:firstLine="0"/>
        <w:jc w:val="both"/>
        <w:rPr>
          <w:rFonts w:ascii="Arial" w:hAnsi="Arial" w:cs="Arial"/>
          <w:color w:val="000000" w:themeColor="text1"/>
          <w:sz w:val="22"/>
          <w:szCs w:val="22"/>
        </w:rPr>
      </w:pPr>
      <w:r w:rsidRPr="006A6662">
        <w:rPr>
          <w:rFonts w:ascii="Arial" w:eastAsia="Book Antiqua" w:hAnsi="Arial" w:cs="Arial"/>
          <w:color w:val="000000" w:themeColor="text1"/>
          <w:sz w:val="22"/>
          <w:szCs w:val="22"/>
        </w:rPr>
        <w:t>………………………………………………………………………</w:t>
      </w:r>
      <w:r w:rsidRPr="006A6662">
        <w:rPr>
          <w:rFonts w:ascii="Arial" w:hAnsi="Arial" w:cs="Arial"/>
          <w:color w:val="000000" w:themeColor="text1"/>
          <w:sz w:val="22"/>
          <w:szCs w:val="22"/>
        </w:rPr>
        <w:t>.………</w:t>
      </w:r>
    </w:p>
    <w:p w14:paraId="2B6BC1C7" w14:textId="77777777" w:rsidR="006A6662" w:rsidRPr="006A6662" w:rsidRDefault="006A6662" w:rsidP="006A6662">
      <w:pPr>
        <w:tabs>
          <w:tab w:val="left" w:pos="0"/>
          <w:tab w:val="num" w:pos="709"/>
        </w:tabs>
        <w:autoSpaceDE w:val="0"/>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(podwykonawca, zakres, wartość)</w:t>
      </w:r>
    </w:p>
    <w:p w14:paraId="5FF5C409" w14:textId="77777777" w:rsidR="006A6662" w:rsidRPr="006A6662" w:rsidRDefault="006A6662" w:rsidP="006A6662">
      <w:pPr>
        <w:tabs>
          <w:tab w:val="left" w:pos="0"/>
        </w:tabs>
        <w:autoSpaceDE w:val="0"/>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      wartość razem brutto (łącznie z VAT) ..................................................................... zł</w:t>
      </w:r>
    </w:p>
    <w:p w14:paraId="726E77D1" w14:textId="77777777" w:rsidR="006A6662" w:rsidRPr="006A6662" w:rsidRDefault="006A6662" w:rsidP="006A6662">
      <w:pPr>
        <w:tabs>
          <w:tab w:val="left" w:pos="0"/>
        </w:tabs>
        <w:autoSpaceDE w:val="0"/>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(słownie: .......................................................................................................................... zł)</w:t>
      </w:r>
    </w:p>
    <w:p w14:paraId="12F77202"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ponosi pełną odpowiedzialność, za jakość, terminowość wykonywanych usług przez podwykonawców, a także za wszelkie ich działania, jak i zaniechania. Jednostka Projektowa jest zobowiązana do sprawowania na bieżąco nadzoru nad pracami wykonywanymi przez podwykonawcę i do ich koordynacji.</w:t>
      </w:r>
    </w:p>
    <w:p w14:paraId="39DD6B8D"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celu powierzenia wykonania części zamówienia podwykonawcy, Jednostka Projektowa zawiera umowę o podwykonawstwo w rozumieniu art. 7 pkt 27 ustawy Pzp.</w:t>
      </w:r>
    </w:p>
    <w:p w14:paraId="7E73DC3B"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3DD4C5BC"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26B29258"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2BA4F3AA"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72249559"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Uregulowania niniejszego paragrafu obowiązują także przy zmianach projektów umów o podwykonawstwo jak i zmianach umów o podwykonawstwo. </w:t>
      </w:r>
    </w:p>
    <w:p w14:paraId="00827A50"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289AEFA8"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t>
      </w:r>
      <w:r w:rsidRPr="006A6662">
        <w:rPr>
          <w:rFonts w:ascii="Arial" w:hAnsi="Arial" w:cs="Arial"/>
          <w:color w:val="000000" w:themeColor="text1"/>
          <w:sz w:val="22"/>
          <w:szCs w:val="22"/>
        </w:rPr>
        <w:lastRenderedPageBreak/>
        <w:t xml:space="preserve">wyłączeniem umów o podwykonawstwo o wartości mniejszej niż 0,5% wartości umowy określonej w § 7 ust. 1. Wyłączenie nie dotyczy umów o podwykonawstwo o wartości większej niż 50.000 zł. </w:t>
      </w:r>
    </w:p>
    <w:p w14:paraId="5AE8DA65"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320F3C48"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0D886163" w14:textId="77777777" w:rsidR="006A6662" w:rsidRPr="006A6662" w:rsidRDefault="006A6662" w:rsidP="006A6662">
      <w:pPr>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powierzając realizację dokumentacji projektowej podwykonawcy, jest zobowiązana do dokonania we własnym zakresie zapłaty wymagalnego Wynagrodzenia należnego podwykonawcy z zachowaniem terminów płatności określonych w umowie z podwykonawcą. </w:t>
      </w:r>
    </w:p>
    <w:p w14:paraId="440CD487" w14:textId="77777777" w:rsidR="006A6662" w:rsidRPr="006A6662" w:rsidRDefault="006A6662" w:rsidP="006A6662">
      <w:pPr>
        <w:widowControl w:val="0"/>
        <w:numPr>
          <w:ilvl w:val="0"/>
          <w:numId w:val="70"/>
        </w:numPr>
        <w:tabs>
          <w:tab w:val="left" w:pos="0"/>
        </w:tabs>
        <w:autoSpaceDE w:val="0"/>
        <w:spacing w:line="271" w:lineRule="auto"/>
        <w:ind w:left="0" w:firstLine="0"/>
        <w:jc w:val="both"/>
        <w:rPr>
          <w:rFonts w:ascii="Arial" w:hAnsi="Arial" w:cs="Arial"/>
          <w:b/>
          <w:color w:val="000000" w:themeColor="text1"/>
          <w:sz w:val="22"/>
          <w:szCs w:val="22"/>
        </w:rPr>
      </w:pPr>
      <w:r w:rsidRPr="006A6662">
        <w:rPr>
          <w:rFonts w:ascii="Arial" w:hAnsi="Arial" w:cs="Arial"/>
          <w:color w:val="000000" w:themeColor="text1"/>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3B421669" w14:textId="77777777" w:rsidR="006A6662" w:rsidRPr="006A6662" w:rsidRDefault="006A6662" w:rsidP="006A6662">
      <w:pPr>
        <w:widowControl w:val="0"/>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6CA349ED" w14:textId="696444EA" w:rsidR="006A6662" w:rsidRPr="006A6662" w:rsidRDefault="006A6662" w:rsidP="006A6662">
      <w:pPr>
        <w:widowControl w:val="0"/>
        <w:numPr>
          <w:ilvl w:val="0"/>
          <w:numId w:val="70"/>
        </w:numPr>
        <w:tabs>
          <w:tab w:val="left" w:pos="0"/>
        </w:tabs>
        <w:autoSpaceDE w:val="0"/>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7BD1CA1A" w14:textId="509D807C"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VI. KARY UMOWNE, ODSTĄPIENIE OD UMOWY</w:t>
      </w:r>
    </w:p>
    <w:p w14:paraId="3A433631"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§9</w:t>
      </w:r>
    </w:p>
    <w:p w14:paraId="3F82BB42" w14:textId="77777777" w:rsidR="006A6662" w:rsidRPr="006A6662" w:rsidRDefault="006A6662" w:rsidP="006A6662">
      <w:pPr>
        <w:numPr>
          <w:ilvl w:val="0"/>
          <w:numId w:val="44"/>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zapłaci Zamawiającemu następujące kary umowne:</w:t>
      </w:r>
    </w:p>
    <w:p w14:paraId="1556BB6E" w14:textId="77777777" w:rsidR="006A6662" w:rsidRPr="006A6662" w:rsidRDefault="006A6662" w:rsidP="006A6662">
      <w:pPr>
        <w:numPr>
          <w:ilvl w:val="0"/>
          <w:numId w:val="62"/>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 7 ust. 1,</w:t>
      </w:r>
    </w:p>
    <w:p w14:paraId="3B612661" w14:textId="77777777" w:rsidR="006A6662" w:rsidRPr="006A6662" w:rsidRDefault="006A6662" w:rsidP="006A6662">
      <w:pPr>
        <w:numPr>
          <w:ilvl w:val="0"/>
          <w:numId w:val="62"/>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 zwłokę w dostarczeniu „Harmonogramu” wskazanego w §2 ust.7 pkt 3) w terminie wskazanym w §3 ust. 5 w wysokości 100,- zł za każdy rozpoczęty dzień zwłoki;</w:t>
      </w:r>
    </w:p>
    <w:p w14:paraId="190A32A7" w14:textId="77777777" w:rsidR="006A6662" w:rsidRPr="006A6662" w:rsidRDefault="006A6662" w:rsidP="006A6662">
      <w:pPr>
        <w:numPr>
          <w:ilvl w:val="0"/>
          <w:numId w:val="62"/>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zwłoki,</w:t>
      </w:r>
    </w:p>
    <w:p w14:paraId="3745FB39" w14:textId="77777777" w:rsidR="006A6662" w:rsidRPr="006A6662" w:rsidRDefault="006A6662" w:rsidP="006A6662">
      <w:pPr>
        <w:numPr>
          <w:ilvl w:val="0"/>
          <w:numId w:val="62"/>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12C38949" w14:textId="77777777" w:rsidR="006A6662" w:rsidRPr="006A6662" w:rsidRDefault="006A6662" w:rsidP="006A6662">
      <w:pPr>
        <w:numPr>
          <w:ilvl w:val="0"/>
          <w:numId w:val="62"/>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odstąpienia od umowy (w części) z przyczyn, za których odpowiedzialność ponosi Jednostka Projektowa – w wysokości 10% wynagrodzenia całkowitego brutto, za część przedmiotu umowy, której dotyczy odstąpienie.</w:t>
      </w:r>
    </w:p>
    <w:p w14:paraId="7276653F" w14:textId="77777777" w:rsidR="006A6662" w:rsidRPr="006A6662" w:rsidRDefault="006A6662" w:rsidP="006A6662">
      <w:pPr>
        <w:numPr>
          <w:ilvl w:val="0"/>
          <w:numId w:val="62"/>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przypadku braku zapłaty lub nieterminowej zapłaty wynagrodzenia należnego podwykonawcom lub dalszym podwykonawcom w wysokości 0,02% wynagrodzenia umownego brutto, o którym mowa w § 7 ust. 1, za każdy dzień zwłoki;</w:t>
      </w:r>
    </w:p>
    <w:p w14:paraId="431716C6" w14:textId="77777777" w:rsidR="006A6662" w:rsidRPr="006A6662" w:rsidRDefault="006A6662" w:rsidP="006A6662">
      <w:pPr>
        <w:numPr>
          <w:ilvl w:val="0"/>
          <w:numId w:val="62"/>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67D1918E" w14:textId="77777777" w:rsidR="006A6662" w:rsidRPr="006A6662" w:rsidRDefault="006A6662" w:rsidP="006A6662">
      <w:pPr>
        <w:numPr>
          <w:ilvl w:val="0"/>
          <w:numId w:val="62"/>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w przypadku nieprzedłożenia Zamawiającemu poświadczonej za zgodność z oryginałem kopii umowy o podwykonawstwo lub jej zmiany w wysokości – 5000 zł brutto;</w:t>
      </w:r>
    </w:p>
    <w:p w14:paraId="6DC9D671" w14:textId="77777777" w:rsidR="006A6662" w:rsidRPr="006A6662" w:rsidRDefault="006A6662" w:rsidP="006A6662">
      <w:pPr>
        <w:numPr>
          <w:ilvl w:val="0"/>
          <w:numId w:val="62"/>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przypadku braku zmiany umowy o podwykonawstwo w zakresie wskazanym przez Zamawiającego, w tym w zakresie brak zapłaty, zgodnie z art. 464 ust. 10 ustawy o prawie zamówień publicznych – w wysokości 1500 zł brutto za  każdy przypadek .</w:t>
      </w:r>
    </w:p>
    <w:p w14:paraId="73348F6E" w14:textId="77777777" w:rsidR="006A6662" w:rsidRPr="006A6662" w:rsidRDefault="006A6662" w:rsidP="006A6662">
      <w:pPr>
        <w:numPr>
          <w:ilvl w:val="0"/>
          <w:numId w:val="62"/>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426F5BD5" w14:textId="77777777" w:rsidR="006A6662" w:rsidRPr="006A6662" w:rsidRDefault="006A6662" w:rsidP="006A6662">
      <w:pPr>
        <w:pStyle w:val="Akapitzlist"/>
        <w:numPr>
          <w:ilvl w:val="0"/>
          <w:numId w:val="4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 7 ust. 1,</w:t>
      </w:r>
    </w:p>
    <w:p w14:paraId="4522D15F" w14:textId="77777777" w:rsidR="006A6662" w:rsidRPr="006A6662" w:rsidRDefault="006A6662" w:rsidP="006A6662">
      <w:pPr>
        <w:pStyle w:val="Akapitzlist"/>
        <w:numPr>
          <w:ilvl w:val="0"/>
          <w:numId w:val="44"/>
        </w:numPr>
        <w:tabs>
          <w:tab w:val="left" w:pos="0"/>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63C6FEEE" w14:textId="77777777" w:rsidR="006A6662" w:rsidRPr="006A6662" w:rsidRDefault="006A6662" w:rsidP="006A6662">
      <w:pPr>
        <w:numPr>
          <w:ilvl w:val="0"/>
          <w:numId w:val="44"/>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zastrzega sobie prawo łączenia poszczególnych kar umownych, naliczonych z różnych tytułów i ich łącznego dochodzenia od Jednostki Projektowej.</w:t>
      </w:r>
    </w:p>
    <w:p w14:paraId="642ECCFF" w14:textId="77777777" w:rsidR="006A6662" w:rsidRPr="006A6662" w:rsidRDefault="006A6662" w:rsidP="006A6662">
      <w:pPr>
        <w:numPr>
          <w:ilvl w:val="0"/>
          <w:numId w:val="44"/>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7C462064" w14:textId="032E06CE" w:rsidR="006A6662" w:rsidRPr="006A6662" w:rsidRDefault="006A6662" w:rsidP="006A6662">
      <w:pPr>
        <w:numPr>
          <w:ilvl w:val="0"/>
          <w:numId w:val="44"/>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Maksymalna wysokość kar umownych, której może dochodzić jedna ze Stron nie może przekroczyć 30% łącznego wynagrodzenia brutto określonego w §7 ust.1.</w:t>
      </w:r>
    </w:p>
    <w:p w14:paraId="29559E7B"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§10</w:t>
      </w:r>
    </w:p>
    <w:p w14:paraId="54AD9BCA" w14:textId="77777777"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233E7CAF" w14:textId="77777777"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2F42196C" w14:textId="77777777"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15D60187" w14:textId="77777777" w:rsidR="006A6662" w:rsidRPr="006A6662" w:rsidRDefault="006A6662" w:rsidP="006A6662">
      <w:pPr>
        <w:pStyle w:val="Akapitzlist"/>
        <w:widowControl w:val="0"/>
        <w:numPr>
          <w:ilvl w:val="0"/>
          <w:numId w:val="57"/>
        </w:numPr>
        <w:tabs>
          <w:tab w:val="left" w:pos="0"/>
        </w:tabs>
        <w:suppressAutoHyphens/>
        <w:autoSpaceDE w:val="0"/>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podjęcia decyzji o rozwiązaniu lub likwidacji Jednostki Projektowej,</w:t>
      </w:r>
    </w:p>
    <w:p w14:paraId="4E0561D9" w14:textId="77777777" w:rsidR="006A6662" w:rsidRPr="006A6662" w:rsidRDefault="006A6662" w:rsidP="006A6662">
      <w:pPr>
        <w:pStyle w:val="Akapitzlist"/>
        <w:widowControl w:val="0"/>
        <w:numPr>
          <w:ilvl w:val="0"/>
          <w:numId w:val="43"/>
        </w:numPr>
        <w:tabs>
          <w:tab w:val="left" w:pos="0"/>
        </w:tabs>
        <w:suppressAutoHyphens/>
        <w:autoSpaceDE w:val="0"/>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3F879873" w14:textId="77777777" w:rsidR="006A6662" w:rsidRPr="006A6662" w:rsidRDefault="006A6662" w:rsidP="006A6662">
      <w:pPr>
        <w:pStyle w:val="Akapitzlist"/>
        <w:widowControl w:val="0"/>
        <w:numPr>
          <w:ilvl w:val="0"/>
          <w:numId w:val="57"/>
        </w:numPr>
        <w:tabs>
          <w:tab w:val="left" w:pos="0"/>
        </w:tabs>
        <w:suppressAutoHyphens/>
        <w:autoSpaceDE w:val="0"/>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opóźnienia w usunięciu wad stwierdzonych przy odbiorze wynoszącego co najmniej 14 dni.</w:t>
      </w:r>
    </w:p>
    <w:p w14:paraId="4FF04CB7" w14:textId="77777777"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50BBF99F" w14:textId="77777777"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56642D3D" w14:textId="77777777"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wypadku odstąpienia od umowy w części niewykonanej, Jednostka Projektowa może żądać jedynie wynagrodzenia należnego mu z tytułu wykonanej i odebranej do dnia odstąpienia części przedmiotu umowy.</w:t>
      </w:r>
    </w:p>
    <w:p w14:paraId="15F42644" w14:textId="2393CC56" w:rsidR="006A6662" w:rsidRPr="006A6662" w:rsidRDefault="006A6662" w:rsidP="006A6662">
      <w:pPr>
        <w:numPr>
          <w:ilvl w:val="0"/>
          <w:numId w:val="4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2F77FAD3" w14:textId="6BDE7A47"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lastRenderedPageBreak/>
        <w:t>VII. GWARANCJA I RĘKOJMIA</w:t>
      </w:r>
    </w:p>
    <w:p w14:paraId="28DE324B"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§11</w:t>
      </w:r>
    </w:p>
    <w:p w14:paraId="6F3C1F37" w14:textId="77777777" w:rsidR="006A6662" w:rsidRPr="006A6662" w:rsidRDefault="006A6662" w:rsidP="006A6662">
      <w:pPr>
        <w:numPr>
          <w:ilvl w:val="0"/>
          <w:numId w:val="5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udzieli na piśmie gwarancji i wystawi dokument gwarancyjny na wykonany i przekazany przedmiot Umowy, dołączając go do protokołu odbioru dokumentacji projektowej, </w:t>
      </w:r>
      <w:r w:rsidRPr="006A6662">
        <w:rPr>
          <w:rFonts w:ascii="Arial" w:hAnsi="Arial" w:cs="Arial"/>
          <w:color w:val="000000" w:themeColor="text1"/>
          <w:sz w:val="22"/>
          <w:szCs w:val="22"/>
        </w:rPr>
        <w:br/>
        <w:t>o którym mowa w §6 ust. 6.</w:t>
      </w:r>
    </w:p>
    <w:p w14:paraId="7086751E" w14:textId="77777777" w:rsidR="006A6662" w:rsidRPr="006A6662" w:rsidRDefault="006A6662" w:rsidP="006A6662">
      <w:pPr>
        <w:numPr>
          <w:ilvl w:val="0"/>
          <w:numId w:val="5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Uzgodniony okres gwarancji wynosi 2 lata, termin gwarancji liczy się od następnego dnia po dacie bezusterkowego odbioru całości dokumentacji.</w:t>
      </w:r>
    </w:p>
    <w:p w14:paraId="7147EEB7" w14:textId="77777777" w:rsidR="006A6662" w:rsidRPr="006A6662" w:rsidRDefault="006A6662" w:rsidP="006A6662">
      <w:pPr>
        <w:numPr>
          <w:ilvl w:val="0"/>
          <w:numId w:val="5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upłynął okres gwarancji i rękojmi.</w:t>
      </w:r>
    </w:p>
    <w:p w14:paraId="6F9DD531" w14:textId="77777777" w:rsidR="006A6662" w:rsidRPr="006A6662" w:rsidRDefault="006A6662" w:rsidP="006A6662">
      <w:pPr>
        <w:numPr>
          <w:ilvl w:val="0"/>
          <w:numId w:val="5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Termin rękojmi skończy się wraz z upływem terminu odpowiedzialności z tytułu rękojmi za wady robót budowlanych wykonywanych na podstawie dokumentacji będącej przedmiotem niniejszej umowy.</w:t>
      </w:r>
    </w:p>
    <w:p w14:paraId="0B3826E8" w14:textId="1161B160" w:rsidR="006A6662" w:rsidRPr="006A6662" w:rsidRDefault="006A6662" w:rsidP="006A6662">
      <w:pPr>
        <w:numPr>
          <w:ilvl w:val="0"/>
          <w:numId w:val="58"/>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244A143F" w14:textId="6573B42D"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VIII. AUTORSKIE PRAWA MAJĄTKOWE</w:t>
      </w:r>
    </w:p>
    <w:p w14:paraId="48F7716E"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§12</w:t>
      </w:r>
    </w:p>
    <w:p w14:paraId="57C759CF" w14:textId="77777777" w:rsidR="006A6662" w:rsidRPr="006A6662" w:rsidRDefault="006A6662" w:rsidP="006A6662">
      <w:pPr>
        <w:pStyle w:val="Akapitzlist"/>
        <w:numPr>
          <w:ilvl w:val="0"/>
          <w:numId w:val="67"/>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15CD33AB" w14:textId="77777777" w:rsidR="006A6662" w:rsidRPr="006A6662" w:rsidRDefault="006A6662" w:rsidP="006A6662">
      <w:pPr>
        <w:pStyle w:val="Akapitzlist"/>
        <w:numPr>
          <w:ilvl w:val="0"/>
          <w:numId w:val="67"/>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7C43D5F3" w14:textId="77777777" w:rsidR="006A6662" w:rsidRPr="006A6662" w:rsidRDefault="006A6662" w:rsidP="006A6662">
      <w:pPr>
        <w:pStyle w:val="Akapitzlist"/>
        <w:numPr>
          <w:ilvl w:val="0"/>
          <w:numId w:val="63"/>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5173B945" w14:textId="77777777" w:rsidR="006A6662" w:rsidRPr="006A6662" w:rsidRDefault="006A6662" w:rsidP="006A6662">
      <w:pPr>
        <w:pStyle w:val="Akapitzlist"/>
        <w:numPr>
          <w:ilvl w:val="0"/>
          <w:numId w:val="63"/>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F977EC8" w14:textId="77777777" w:rsidR="006A6662" w:rsidRPr="006A6662" w:rsidRDefault="006A6662" w:rsidP="006A6662">
      <w:pPr>
        <w:pStyle w:val="Akapitzlist"/>
        <w:numPr>
          <w:ilvl w:val="0"/>
          <w:numId w:val="6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51E79C04" w14:textId="77777777" w:rsidR="006A6662" w:rsidRPr="006A6662" w:rsidRDefault="006A6662" w:rsidP="006A6662">
      <w:pPr>
        <w:pStyle w:val="Akapitzlist"/>
        <w:numPr>
          <w:ilvl w:val="0"/>
          <w:numId w:val="6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zakresie obrotu oryginałem albo egzemplarzami, na których utwór utrwalono - wprowadzanie do obrotu, użyczenie lub najem oryginału albo egzemplarzy;</w:t>
      </w:r>
    </w:p>
    <w:p w14:paraId="3D592BBB" w14:textId="77777777" w:rsidR="006A6662" w:rsidRPr="006A6662" w:rsidRDefault="006A6662" w:rsidP="006A6662">
      <w:pPr>
        <w:pStyle w:val="Akapitzlist"/>
        <w:numPr>
          <w:ilvl w:val="0"/>
          <w:numId w:val="6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0EF7C74" w14:textId="77777777" w:rsidR="006A6662" w:rsidRPr="006A6662" w:rsidRDefault="006A6662" w:rsidP="006A6662">
      <w:pPr>
        <w:pStyle w:val="Akapitzlist"/>
        <w:numPr>
          <w:ilvl w:val="0"/>
          <w:numId w:val="6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udostępnianie utworu osobom trzecim w celu wykonywania przez nie czynności związanych z przygotowaniem i realizacją projektowanego obiektu;</w:t>
      </w:r>
    </w:p>
    <w:p w14:paraId="1E86279D" w14:textId="77777777" w:rsidR="006A6662" w:rsidRPr="006A6662" w:rsidRDefault="006A6662" w:rsidP="006A6662">
      <w:pPr>
        <w:pStyle w:val="Akapitzlist"/>
        <w:numPr>
          <w:ilvl w:val="0"/>
          <w:numId w:val="65"/>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1BAA71BA" w14:textId="77777777" w:rsidR="006A6662" w:rsidRPr="006A6662" w:rsidRDefault="006A6662" w:rsidP="006A6662">
      <w:pPr>
        <w:pStyle w:val="Akapitzlist"/>
        <w:numPr>
          <w:ilvl w:val="0"/>
          <w:numId w:val="6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74D9AF2E" w14:textId="77777777" w:rsidR="006A6662" w:rsidRPr="006A6662" w:rsidRDefault="006A6662" w:rsidP="006A6662">
      <w:pPr>
        <w:pStyle w:val="Akapitzlist"/>
        <w:numPr>
          <w:ilvl w:val="0"/>
          <w:numId w:val="6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5E2263E8" w14:textId="77777777" w:rsidR="006A6662" w:rsidRPr="006A6662" w:rsidRDefault="006A6662" w:rsidP="006A6662">
      <w:pPr>
        <w:pStyle w:val="Akapitzlist"/>
        <w:numPr>
          <w:ilvl w:val="0"/>
          <w:numId w:val="6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685FA035" w14:textId="77777777" w:rsidR="006A6662" w:rsidRPr="006A6662" w:rsidRDefault="006A6662" w:rsidP="006A6662">
      <w:pPr>
        <w:pStyle w:val="Akapitzlist"/>
        <w:numPr>
          <w:ilvl w:val="0"/>
          <w:numId w:val="6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379204CB" w14:textId="77777777" w:rsidR="006A6662" w:rsidRPr="006A6662" w:rsidRDefault="006A6662" w:rsidP="006A6662">
      <w:pPr>
        <w:pStyle w:val="Akapitzlist"/>
        <w:numPr>
          <w:ilvl w:val="0"/>
          <w:numId w:val="66"/>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przyjmie na siebie pełną odpowiedzialność za powstanie oraz wszelkie skutki powyższych zdarzeń;</w:t>
      </w:r>
    </w:p>
    <w:p w14:paraId="77CEBD07" w14:textId="77777777" w:rsidR="006A6662" w:rsidRPr="006A6662" w:rsidRDefault="006A6662" w:rsidP="006A6662">
      <w:pPr>
        <w:pStyle w:val="Akapitzlist"/>
        <w:numPr>
          <w:ilvl w:val="0"/>
          <w:numId w:val="66"/>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5136BB37" w14:textId="77777777" w:rsidR="006A6662" w:rsidRPr="006A6662" w:rsidRDefault="006A6662" w:rsidP="006A6662">
      <w:pPr>
        <w:pStyle w:val="Akapitzlist"/>
        <w:numPr>
          <w:ilvl w:val="0"/>
          <w:numId w:val="66"/>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poniesie wszelkie koszty związane z ewentualnym pokryciem roszczeń majątkowych i niemajątkowych związanych z naruszeniem praw autorskich majątkowych lub osobistych osoby lub osób zgłaszających roszczenia</w:t>
      </w:r>
    </w:p>
    <w:p w14:paraId="3BB9089E" w14:textId="77777777" w:rsidR="006A6662" w:rsidRPr="006A6662" w:rsidRDefault="006A6662" w:rsidP="006A6662">
      <w:pPr>
        <w:pStyle w:val="Akapitzlist"/>
        <w:tabs>
          <w:tab w:val="left" w:pos="0"/>
        </w:tabs>
        <w:spacing w:line="271" w:lineRule="auto"/>
        <w:ind w:left="0"/>
        <w:jc w:val="both"/>
        <w:rPr>
          <w:rFonts w:ascii="Arial" w:eastAsia="SimSun" w:hAnsi="Arial" w:cs="Arial"/>
          <w:color w:val="000000" w:themeColor="text1"/>
          <w:sz w:val="22"/>
          <w:szCs w:val="22"/>
        </w:rPr>
      </w:pPr>
    </w:p>
    <w:p w14:paraId="5B6BDF22" w14:textId="2B332DE0" w:rsidR="006A6662" w:rsidRPr="006A6662" w:rsidRDefault="006A6662" w:rsidP="006A6662">
      <w:pPr>
        <w:pStyle w:val="Zwykytekst"/>
        <w:tabs>
          <w:tab w:val="left" w:pos="0"/>
          <w:tab w:val="left" w:pos="708"/>
        </w:tabs>
        <w:spacing w:line="271" w:lineRule="auto"/>
        <w:jc w:val="center"/>
        <w:outlineLvl w:val="0"/>
        <w:rPr>
          <w:rFonts w:ascii="Arial" w:hAnsi="Arial" w:cs="Arial"/>
          <w:b/>
          <w:bCs/>
          <w:color w:val="000000" w:themeColor="text1"/>
          <w:sz w:val="22"/>
          <w:szCs w:val="22"/>
        </w:rPr>
      </w:pPr>
      <w:r w:rsidRPr="006A6662">
        <w:rPr>
          <w:rFonts w:ascii="Arial" w:hAnsi="Arial" w:cs="Arial"/>
          <w:b/>
          <w:bCs/>
          <w:color w:val="000000" w:themeColor="text1"/>
          <w:sz w:val="22"/>
          <w:szCs w:val="22"/>
        </w:rPr>
        <w:t>IX. ZABEZPIECZENIE NALEŻYTEGO WYKONANIA UMOWY</w:t>
      </w:r>
    </w:p>
    <w:p w14:paraId="545BF291"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 13</w:t>
      </w:r>
    </w:p>
    <w:p w14:paraId="66758EFF" w14:textId="77777777" w:rsidR="006A6662" w:rsidRPr="006A6662" w:rsidRDefault="006A6662" w:rsidP="006A6662">
      <w:pPr>
        <w:numPr>
          <w:ilvl w:val="0"/>
          <w:numId w:val="53"/>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6A6662">
        <w:rPr>
          <w:rStyle w:val="FontStyle13"/>
          <w:rFonts w:ascii="Arial" w:eastAsia="StarSymbol" w:hAnsi="Arial" w:cs="Arial"/>
          <w:color w:val="000000" w:themeColor="text1"/>
          <w:sz w:val="22"/>
          <w:szCs w:val="22"/>
        </w:rPr>
        <w:t>§ 7 ust. 1</w:t>
      </w:r>
      <w:r w:rsidRPr="006A6662">
        <w:rPr>
          <w:rFonts w:ascii="Arial" w:hAnsi="Arial" w:cs="Arial"/>
          <w:color w:val="000000" w:themeColor="text1"/>
          <w:sz w:val="22"/>
          <w:szCs w:val="22"/>
        </w:rPr>
        <w:t xml:space="preserve">, na czas wykonywania przedmiotu umowy, tj. do dnia odbioru zakończonego podpisaniem bezusterkowego protokołu końcowego odbioru dokumentacji projektowej. Dokument potwierdzający wniesienie zabezpieczenia należytego wykonania umowy należy przedłożyć Zamawiającemu podczas podpisania umowy. </w:t>
      </w:r>
    </w:p>
    <w:p w14:paraId="46FBC32C" w14:textId="77777777" w:rsidR="006A6662" w:rsidRPr="006A6662" w:rsidRDefault="006A6662" w:rsidP="006A6662">
      <w:pPr>
        <w:numPr>
          <w:ilvl w:val="0"/>
          <w:numId w:val="53"/>
        </w:numPr>
        <w:tabs>
          <w:tab w:val="left" w:pos="0"/>
        </w:tabs>
        <w:spacing w:line="271" w:lineRule="auto"/>
        <w:ind w:left="0" w:firstLine="0"/>
        <w:jc w:val="both"/>
        <w:rPr>
          <w:rFonts w:ascii="Arial" w:hAnsi="Arial" w:cs="Arial"/>
          <w:b/>
          <w:color w:val="000000" w:themeColor="text1"/>
          <w:sz w:val="22"/>
          <w:szCs w:val="22"/>
        </w:rPr>
      </w:pPr>
      <w:r w:rsidRPr="006A6662">
        <w:rPr>
          <w:rFonts w:ascii="Arial" w:hAnsi="Arial" w:cs="Arial"/>
          <w:color w:val="000000" w:themeColor="text1"/>
          <w:sz w:val="22"/>
          <w:szCs w:val="22"/>
        </w:rPr>
        <w:t xml:space="preserve">Zwrot zabezpieczenia należytego wykonania umowy określonego w </w:t>
      </w:r>
      <w:r w:rsidRPr="006A6662">
        <w:rPr>
          <w:rStyle w:val="FontStyle13"/>
          <w:rFonts w:ascii="Arial" w:eastAsia="StarSymbol" w:hAnsi="Arial" w:cs="Arial"/>
          <w:color w:val="000000" w:themeColor="text1"/>
          <w:sz w:val="22"/>
          <w:szCs w:val="22"/>
        </w:rPr>
        <w:t>§ 13 ust. 1</w:t>
      </w:r>
      <w:r w:rsidRPr="006A6662">
        <w:rPr>
          <w:rFonts w:ascii="Arial" w:hAnsi="Arial" w:cs="Arial"/>
          <w:color w:val="000000" w:themeColor="text1"/>
          <w:sz w:val="22"/>
          <w:szCs w:val="22"/>
        </w:rPr>
        <w:t xml:space="preserve"> nastąpi nie później niż 30 dni po podpisaniu prze strony Umowy, bezusterkowego protokołu końcowego odbioru dokumentacji projektowej.</w:t>
      </w:r>
      <w:r w:rsidRPr="006A6662">
        <w:rPr>
          <w:rFonts w:ascii="Arial" w:hAnsi="Arial" w:cs="Arial"/>
          <w:b/>
          <w:color w:val="000000" w:themeColor="text1"/>
          <w:sz w:val="22"/>
          <w:szCs w:val="22"/>
        </w:rPr>
        <w:t xml:space="preserve"> </w:t>
      </w:r>
    </w:p>
    <w:p w14:paraId="437B5676" w14:textId="77777777" w:rsidR="006A6662" w:rsidRPr="006A6662" w:rsidRDefault="006A6662" w:rsidP="006A6662">
      <w:pPr>
        <w:numPr>
          <w:ilvl w:val="0"/>
          <w:numId w:val="53"/>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Zmiana formy zabezpieczenia należytego wykonania umowy złożona na wniosek Jednostki Projektowej, zgodnie z Prawem zamówień publicznych, może nastąpić pod warunkiem zachowania ciągłości zabezpieczenia i bez zmniejszenia jego wartości.</w:t>
      </w:r>
    </w:p>
    <w:p w14:paraId="6DB0C0C9" w14:textId="77777777" w:rsidR="006A6662" w:rsidRPr="006A6662" w:rsidRDefault="006A6662" w:rsidP="006A6662">
      <w:pPr>
        <w:tabs>
          <w:tab w:val="left" w:pos="0"/>
        </w:tabs>
        <w:spacing w:line="271" w:lineRule="auto"/>
        <w:jc w:val="both"/>
        <w:rPr>
          <w:rFonts w:ascii="Arial" w:hAnsi="Arial" w:cs="Arial"/>
          <w:b/>
          <w:color w:val="000000" w:themeColor="text1"/>
          <w:sz w:val="22"/>
          <w:szCs w:val="22"/>
        </w:rPr>
      </w:pPr>
    </w:p>
    <w:p w14:paraId="3AA484B3" w14:textId="65EF5F98" w:rsidR="006A6662" w:rsidRPr="006A6662" w:rsidRDefault="006A6662" w:rsidP="006A6662">
      <w:pPr>
        <w:tabs>
          <w:tab w:val="left" w:pos="0"/>
        </w:tabs>
        <w:spacing w:line="271" w:lineRule="auto"/>
        <w:jc w:val="center"/>
        <w:outlineLvl w:val="0"/>
        <w:rPr>
          <w:rFonts w:ascii="Arial" w:hAnsi="Arial" w:cs="Arial"/>
          <w:b/>
          <w:color w:val="000000" w:themeColor="text1"/>
          <w:sz w:val="22"/>
          <w:szCs w:val="22"/>
        </w:rPr>
      </w:pPr>
      <w:r w:rsidRPr="006A6662">
        <w:rPr>
          <w:rFonts w:ascii="Arial" w:hAnsi="Arial" w:cs="Arial"/>
          <w:b/>
          <w:color w:val="000000" w:themeColor="text1"/>
          <w:sz w:val="22"/>
          <w:szCs w:val="22"/>
        </w:rPr>
        <w:lastRenderedPageBreak/>
        <w:t>X. ZMIANY UMOWY</w:t>
      </w:r>
    </w:p>
    <w:p w14:paraId="5483A4FD"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§14</w:t>
      </w:r>
    </w:p>
    <w:p w14:paraId="595D4F35" w14:textId="77777777" w:rsidR="006A6662" w:rsidRPr="006A6662" w:rsidRDefault="006A6662" w:rsidP="006A6662">
      <w:pPr>
        <w:pStyle w:val="Akapitzlist"/>
        <w:numPr>
          <w:ilvl w:val="0"/>
          <w:numId w:val="71"/>
        </w:numPr>
        <w:tabs>
          <w:tab w:val="left" w:pos="0"/>
        </w:tabs>
        <w:suppressAutoHyphens/>
        <w:spacing w:line="271" w:lineRule="auto"/>
        <w:ind w:left="0" w:firstLine="0"/>
        <w:contextualSpacing/>
        <w:jc w:val="both"/>
        <w:rPr>
          <w:rStyle w:val="FontStyle14"/>
          <w:rFonts w:ascii="Arial" w:eastAsia="StarSymbol" w:hAnsi="Arial" w:cs="Arial"/>
          <w:i w:val="0"/>
          <w:iCs w:val="0"/>
          <w:color w:val="000000" w:themeColor="text1"/>
          <w:sz w:val="22"/>
          <w:szCs w:val="22"/>
        </w:rPr>
      </w:pPr>
      <w:r w:rsidRPr="006A6662">
        <w:rPr>
          <w:rStyle w:val="FontStyle14"/>
          <w:rFonts w:ascii="Arial" w:eastAsia="StarSymbol" w:hAnsi="Arial" w:cs="Arial"/>
          <w:i w:val="0"/>
          <w:iCs w:val="0"/>
          <w:color w:val="000000" w:themeColor="text1"/>
          <w:sz w:val="22"/>
          <w:szCs w:val="22"/>
        </w:rPr>
        <w:t>Zamawiający przewiduje, na podstawie art. 455 ust. 1 pkt 1 ustawy Pzp, możliwość dokonywania zmian postanowień niniejszej umowy.</w:t>
      </w:r>
    </w:p>
    <w:p w14:paraId="6BB4812A" w14:textId="77777777" w:rsidR="006A6662" w:rsidRPr="006A6662" w:rsidRDefault="006A6662" w:rsidP="006A6662">
      <w:pPr>
        <w:pStyle w:val="Akapitzlist"/>
        <w:numPr>
          <w:ilvl w:val="0"/>
          <w:numId w:val="71"/>
        </w:numPr>
        <w:tabs>
          <w:tab w:val="left" w:pos="0"/>
        </w:tabs>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6A6662">
        <w:rPr>
          <w:rStyle w:val="FontStyle13"/>
          <w:rFonts w:ascii="Arial" w:eastAsia="StarSymbol" w:hAnsi="Arial" w:cs="Arial"/>
          <w:color w:val="000000" w:themeColor="text1"/>
          <w:sz w:val="22"/>
          <w:szCs w:val="22"/>
        </w:rPr>
        <w:t>Zmianie może ulec wynagrodzenie Jednostki Projektowej w przypadku:</w:t>
      </w:r>
    </w:p>
    <w:p w14:paraId="06CC0B18" w14:textId="77777777" w:rsidR="006A6662" w:rsidRPr="006A6662" w:rsidRDefault="006A6662" w:rsidP="006A6662">
      <w:pPr>
        <w:pStyle w:val="Akapitzlist"/>
        <w:numPr>
          <w:ilvl w:val="0"/>
          <w:numId w:val="7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CD23B4F" w14:textId="77777777" w:rsidR="006A6662" w:rsidRPr="006A6662" w:rsidRDefault="006A6662" w:rsidP="006A6662">
      <w:pPr>
        <w:pStyle w:val="Akapitzlist"/>
        <w:numPr>
          <w:ilvl w:val="0"/>
          <w:numId w:val="7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083A2A42" w14:textId="77777777" w:rsidR="006A6662" w:rsidRPr="006A6662" w:rsidRDefault="006A6662" w:rsidP="006A6662">
      <w:pPr>
        <w:pStyle w:val="Akapitzlist"/>
        <w:numPr>
          <w:ilvl w:val="0"/>
          <w:numId w:val="7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3A73D050" w14:textId="77777777" w:rsidR="006A6662" w:rsidRPr="006A6662" w:rsidRDefault="006A6662" w:rsidP="006A6662">
      <w:pPr>
        <w:pStyle w:val="Akapitzlist"/>
        <w:numPr>
          <w:ilvl w:val="0"/>
          <w:numId w:val="74"/>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80B5898"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 jeżeli zmiany te będą miały wpływ na koszt wykonania zamówienia.</w:t>
      </w:r>
    </w:p>
    <w:p w14:paraId="3652764B"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Ponadto zmianie mogą ulec terminy wykonania poszczególnych części dokumentacji projektowej na zasadach określonych w §5 ust. 2-5 umowy.</w:t>
      </w:r>
    </w:p>
    <w:p w14:paraId="1490E222"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153FDF63"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7" w:name="_Hlk47096409"/>
      <w:r w:rsidRPr="006A6662">
        <w:rPr>
          <w:rFonts w:ascii="Arial" w:hAnsi="Arial" w:cs="Arial"/>
          <w:bCs/>
          <w:color w:val="000000" w:themeColor="text1"/>
          <w:sz w:val="22"/>
          <w:szCs w:val="22"/>
        </w:rPr>
        <w:t>zawierający dokładny opis proponowanej zmiany wraz z uzasadnieniem i szczegółową kalkulacją kosztów oraz zasadami sporządzenia takiej kalkulacji</w:t>
      </w:r>
      <w:bookmarkEnd w:id="7"/>
      <w:r w:rsidRPr="006A6662">
        <w:rPr>
          <w:rFonts w:ascii="Arial" w:hAnsi="Arial" w:cs="Arial"/>
          <w:bCs/>
          <w:color w:val="000000" w:themeColor="text1"/>
          <w:sz w:val="22"/>
          <w:szCs w:val="22"/>
        </w:rPr>
        <w:t xml:space="preserve">. </w:t>
      </w:r>
    </w:p>
    <w:p w14:paraId="4E6992CF"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4331F1BB"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w:t>
      </w:r>
      <w:r w:rsidRPr="006A6662">
        <w:rPr>
          <w:rFonts w:ascii="Arial" w:hAnsi="Arial" w:cs="Arial"/>
          <w:bCs/>
          <w:color w:val="000000" w:themeColor="text1"/>
          <w:sz w:val="22"/>
          <w:szCs w:val="22"/>
        </w:rPr>
        <w:lastRenderedPageBreak/>
        <w:t>odpowiedzieć na wezwanie Zamawiającego wyczerpu</w:t>
      </w:r>
      <w:r w:rsidRPr="006A6662">
        <w:rPr>
          <w:rFonts w:ascii="Arial" w:hAnsi="Arial" w:cs="Arial"/>
          <w:bCs/>
          <w:color w:val="000000" w:themeColor="text1"/>
          <w:sz w:val="22"/>
          <w:szCs w:val="22"/>
        </w:rPr>
        <w:softHyphen/>
        <w:t>jąco i zgodnie ze stanem faktycznym, w terminie 7 dni od dnia otrzymania wezwania.</w:t>
      </w:r>
    </w:p>
    <w:p w14:paraId="6E13674D"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Zamawiający w terminie 30 dni od otrzymania kompletnego wniosku, </w:t>
      </w:r>
      <w:bookmarkStart w:id="8" w:name="_Hlk47096584"/>
      <w:r w:rsidRPr="006A6662">
        <w:rPr>
          <w:rFonts w:ascii="Arial" w:hAnsi="Arial" w:cs="Arial"/>
          <w:bCs/>
          <w:color w:val="000000" w:themeColor="text1"/>
          <w:sz w:val="22"/>
          <w:szCs w:val="22"/>
        </w:rPr>
        <w:t>informacji i wyjaśnień zajmie pisemne stanowisko w sprawie</w:t>
      </w:r>
      <w:bookmarkEnd w:id="8"/>
      <w:r w:rsidRPr="006A6662">
        <w:rPr>
          <w:rFonts w:ascii="Arial" w:hAnsi="Arial" w:cs="Arial"/>
          <w:bCs/>
          <w:color w:val="000000" w:themeColor="text1"/>
          <w:sz w:val="22"/>
          <w:szCs w:val="22"/>
        </w:rPr>
        <w:t>; za dzień przekazania stanowiska, uznaje się dzień jego wysłania na adres właściwy dla doręczeń pism dla Jednostki Projektowej.</w:t>
      </w:r>
    </w:p>
    <w:p w14:paraId="796EE30A"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2E08F065"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27FB0C9D"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651FA62B" w14:textId="77777777"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6FF9E3E0" w14:textId="51347EC0" w:rsidR="006A6662" w:rsidRPr="006A6662" w:rsidRDefault="006A6662" w:rsidP="006A6662">
      <w:pPr>
        <w:pStyle w:val="Akapitzlist"/>
        <w:numPr>
          <w:ilvl w:val="0"/>
          <w:numId w:val="71"/>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27DCB8D8" w14:textId="3C58E2B3" w:rsidR="006A6662" w:rsidRPr="006A6662" w:rsidRDefault="006A6662" w:rsidP="006A6662">
      <w:pPr>
        <w:tabs>
          <w:tab w:val="left" w:pos="0"/>
        </w:tabs>
        <w:spacing w:line="271" w:lineRule="auto"/>
        <w:jc w:val="center"/>
        <w:outlineLvl w:val="0"/>
        <w:rPr>
          <w:rFonts w:ascii="Arial" w:hAnsi="Arial" w:cs="Arial"/>
          <w:b/>
          <w:color w:val="000000" w:themeColor="text1"/>
          <w:sz w:val="22"/>
          <w:szCs w:val="22"/>
        </w:rPr>
      </w:pPr>
      <w:r w:rsidRPr="006A6662">
        <w:rPr>
          <w:rFonts w:ascii="Arial" w:hAnsi="Arial" w:cs="Arial"/>
          <w:b/>
          <w:color w:val="000000" w:themeColor="text1"/>
          <w:sz w:val="22"/>
          <w:szCs w:val="22"/>
        </w:rPr>
        <w:t>XI. WALORYZACJA WYNAGRODZENIA</w:t>
      </w:r>
    </w:p>
    <w:p w14:paraId="59ABFF99"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§15</w:t>
      </w:r>
    </w:p>
    <w:p w14:paraId="36797536"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6C927048"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Waloryzacja będzie się odbywać w oparciu o podany w niniejszych postanowieniach wskaźnik, ustalany w oparciu o wysokość stawki za umowną jednostkę nakładu pracy (j.n,p.) ogłaszaną przez Izbę Projektowania Budowlanego na każdy kolejny rok obowiązywania umowy, </w:t>
      </w:r>
    </w:p>
    <w:p w14:paraId="48EA67ED"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Wysokość wskaźnika waloryzacji wynagrodzenia po upływie pierwszych 6 miesięcy ustala się na podstawie wzoru: </w:t>
      </w:r>
    </w:p>
    <w:p w14:paraId="63A1CCFB" w14:textId="77777777" w:rsidR="006A6662" w:rsidRPr="006A6662" w:rsidRDefault="006A6662" w:rsidP="006A6662">
      <w:pPr>
        <w:tabs>
          <w:tab w:val="left" w:pos="0"/>
        </w:tabs>
        <w:spacing w:line="271" w:lineRule="auto"/>
        <w:jc w:val="center"/>
        <w:rPr>
          <w:rFonts w:ascii="Arial" w:hAnsi="Arial" w:cs="Arial"/>
          <w:bCs/>
          <w:color w:val="000000" w:themeColor="text1"/>
          <w:sz w:val="22"/>
          <w:szCs w:val="22"/>
        </w:rPr>
      </w:pPr>
      <w:r w:rsidRPr="006A6662">
        <w:rPr>
          <w:rFonts w:ascii="Arial" w:hAnsi="Arial" w:cs="Arial"/>
          <w:bCs/>
          <w:color w:val="000000" w:themeColor="text1"/>
          <w:sz w:val="22"/>
          <w:szCs w:val="22"/>
        </w:rPr>
        <w:t>W1=[(Sx+1/Sx) *100] - 100</w:t>
      </w:r>
    </w:p>
    <w:p w14:paraId="5141A9E0"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Gdzie:</w:t>
      </w:r>
    </w:p>
    <w:p w14:paraId="5F1ED768"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W1 – wskaźnik waloryzacji wynagrodzenia po upływie pierwszych 6 miesięcy </w:t>
      </w:r>
    </w:p>
    <w:p w14:paraId="3D3A933D"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Sx – wysokość stawki za umowną jednostkę nakładu pracy (j.n.p.) ustaloną na rok kalendarzowy, w którym zawarto umowę (w 2024 r. Sx wynosi 28,70 zł netto), ogłoszony przez Izbę Projektowania Budowlanego w roku poprzedzającym rok zawarcia umowy </w:t>
      </w:r>
    </w:p>
    <w:p w14:paraId="0B2F5891"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Sx+1 – wysokość stawki za umowną jednostkę nakładu pracy (j.n.p.) ustaloną na kolejny rok kalendarzowy po roku, w którym zawarto umowę; </w:t>
      </w:r>
    </w:p>
    <w:p w14:paraId="32655824"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Z upływem każdych kolejnych 6 miesięcy obowiązywania umowy ustala się współczynnik waloryzacji dla kolejnych 6 miesięcy obowiązywania umowy według w/w wzoru dla wskaźnika W1, z tym że : </w:t>
      </w:r>
    </w:p>
    <w:p w14:paraId="74F33005" w14:textId="77777777" w:rsidR="006A6662" w:rsidRPr="006A6662" w:rsidRDefault="006A6662" w:rsidP="006A6662">
      <w:pPr>
        <w:pStyle w:val="Akapitzlist"/>
        <w:tabs>
          <w:tab w:val="left" w:pos="0"/>
        </w:tabs>
        <w:spacing w:line="271" w:lineRule="auto"/>
        <w:ind w:left="0"/>
        <w:jc w:val="center"/>
        <w:rPr>
          <w:rFonts w:ascii="Arial" w:hAnsi="Arial" w:cs="Arial"/>
          <w:bCs/>
          <w:color w:val="000000" w:themeColor="text1"/>
          <w:sz w:val="22"/>
          <w:szCs w:val="22"/>
        </w:rPr>
      </w:pPr>
      <w:r w:rsidRPr="006A6662">
        <w:rPr>
          <w:rFonts w:ascii="Arial" w:hAnsi="Arial" w:cs="Arial"/>
          <w:bCs/>
          <w:color w:val="000000" w:themeColor="text1"/>
          <w:sz w:val="22"/>
          <w:szCs w:val="22"/>
        </w:rPr>
        <w:t>Wn = [(Sxn/Sxn-1) *100] - 100</w:t>
      </w:r>
    </w:p>
    <w:p w14:paraId="308632F1"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lastRenderedPageBreak/>
        <w:t xml:space="preserve">Gdzie : </w:t>
      </w:r>
    </w:p>
    <w:p w14:paraId="275D1C99"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Wn – wskaźnik waloryzacji wynagrodzenia po upływie kolejnych 6 miesięcy obowiązywania umowy </w:t>
      </w:r>
    </w:p>
    <w:p w14:paraId="3A1ED347"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Sxn – stanowi wysokość stawki za umowną jednostkę nakładu pracy (j.n.p.) ustaloną na rok kalendarzowy, w którym upływa kolejne 6 miesięcy obowiązywania umowy </w:t>
      </w:r>
    </w:p>
    <w:p w14:paraId="4B9C1F63"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Sxn-1 – wysokość stawki za umowną jednostkę nakładu pracy (j.n.p.) ustaloną w roku poprzednim. </w:t>
      </w:r>
    </w:p>
    <w:p w14:paraId="3F6CF594" w14:textId="77777777" w:rsidR="006A6662" w:rsidRPr="006A6662" w:rsidRDefault="006A6662" w:rsidP="006A6662">
      <w:pPr>
        <w:pStyle w:val="Akapitzlist"/>
        <w:tabs>
          <w:tab w:val="left" w:pos="0"/>
        </w:tabs>
        <w:spacing w:line="271" w:lineRule="auto"/>
        <w:ind w:left="0"/>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Wskaźnik W zaokrągla się do drugiego miejsca po przecinku. </w:t>
      </w:r>
    </w:p>
    <w:p w14:paraId="5215F5B9"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W przypadku umowy trwającej dłużej niż 6 miesięcy wskaźnik Waloryzacji stanowi sumę wskaźników ustalanych po upływie każdych kolejnych 6 miesięcy,</w:t>
      </w:r>
    </w:p>
    <w:p w14:paraId="2F809492" w14:textId="77777777" w:rsidR="006A6662" w:rsidRPr="006A6662" w:rsidRDefault="006A6662" w:rsidP="006A6662">
      <w:pPr>
        <w:pStyle w:val="Akapitzlist"/>
        <w:tabs>
          <w:tab w:val="left" w:pos="0"/>
        </w:tabs>
        <w:spacing w:line="271" w:lineRule="auto"/>
        <w:ind w:left="0"/>
        <w:jc w:val="center"/>
        <w:rPr>
          <w:rFonts w:ascii="Arial" w:hAnsi="Arial" w:cs="Arial"/>
          <w:bCs/>
          <w:color w:val="000000" w:themeColor="text1"/>
          <w:sz w:val="22"/>
          <w:szCs w:val="22"/>
        </w:rPr>
      </w:pPr>
      <w:r w:rsidRPr="006A6662">
        <w:rPr>
          <w:rFonts w:ascii="Arial" w:hAnsi="Arial" w:cs="Arial"/>
          <w:bCs/>
          <w:color w:val="000000" w:themeColor="text1"/>
          <w:sz w:val="22"/>
          <w:szCs w:val="22"/>
        </w:rPr>
        <w:t>W=W1 + W2 +….+Wn</w:t>
      </w:r>
    </w:p>
    <w:p w14:paraId="72D08120"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 przypadku, gdyby powyższy wskaźnik przestał być dostępny, zastosowanie znajdzie inny, najbardziej zbliżony, wskaźnik publikowany przez Prezesa GUS. </w:t>
      </w:r>
    </w:p>
    <w:p w14:paraId="43F68B88"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6453B141" w14:textId="03F3E5E9"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Waloryzacji dokonuje się o różnicę pomiędzy wskaźnikiem waloryzacji, a wartością wskazaną w ust. </w:t>
      </w:r>
      <w:r w:rsidR="00F351B3">
        <w:rPr>
          <w:rFonts w:ascii="Arial" w:hAnsi="Arial" w:cs="Arial"/>
          <w:bCs/>
          <w:color w:val="000000" w:themeColor="text1"/>
          <w:sz w:val="22"/>
          <w:szCs w:val="22"/>
        </w:rPr>
        <w:t>3</w:t>
      </w:r>
      <w:r w:rsidRPr="006A6662">
        <w:rPr>
          <w:rFonts w:ascii="Arial" w:hAnsi="Arial" w:cs="Arial"/>
          <w:bCs/>
          <w:color w:val="000000" w:themeColor="text1"/>
          <w:sz w:val="22"/>
          <w:szCs w:val="22"/>
        </w:rPr>
        <w:t xml:space="preserve"> powyżej. </w:t>
      </w:r>
    </w:p>
    <w:p w14:paraId="79C3E413"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6B11A875"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1F787E93"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6C9CA0CC"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 Waloryzacji podlega wynagrodzenie lub jego część, które zgodnie z postanowieniami umowy należne jest z upływem terminów uprawniających do dokonania waloryzacji, określonych w ust. 4. </w:t>
      </w:r>
    </w:p>
    <w:p w14:paraId="4FD19251"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35E70FF5"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7C5BFE5F"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703A7094" w14:textId="77777777" w:rsidR="006A6662" w:rsidRPr="006A6662" w:rsidRDefault="006A6662" w:rsidP="006A6662">
      <w:pPr>
        <w:pStyle w:val="Akapitzlist"/>
        <w:numPr>
          <w:ilvl w:val="0"/>
          <w:numId w:val="77"/>
        </w:numPr>
        <w:tabs>
          <w:tab w:val="left" w:pos="0"/>
        </w:tabs>
        <w:spacing w:line="271" w:lineRule="auto"/>
        <w:ind w:left="0" w:firstLine="0"/>
        <w:contextualSpacing/>
        <w:jc w:val="both"/>
        <w:rPr>
          <w:rFonts w:ascii="Arial" w:hAnsi="Arial" w:cs="Arial"/>
          <w:bCs/>
          <w:color w:val="000000" w:themeColor="text1"/>
          <w:sz w:val="22"/>
          <w:szCs w:val="22"/>
        </w:rPr>
      </w:pPr>
      <w:r w:rsidRPr="006A6662">
        <w:rPr>
          <w:rFonts w:ascii="Arial" w:hAnsi="Arial" w:cs="Arial"/>
          <w:bCs/>
          <w:color w:val="000000" w:themeColor="text1"/>
          <w:sz w:val="22"/>
          <w:szCs w:val="22"/>
        </w:rPr>
        <w:t xml:space="preserve">Wynagrodzenie płatne Podwykonawcy lub dalszemu Podwykonawcy przez Jednostkę Projektową lub Podwykonawcę będą korygowane dla oddania wzrostów lub spadków cen. Waloryzacja będzie się odbywać w oparciu o wskaźnik wzrostu cen towarów i usług </w:t>
      </w:r>
      <w:r w:rsidRPr="006A6662">
        <w:rPr>
          <w:rFonts w:ascii="Arial" w:hAnsi="Arial" w:cs="Arial"/>
          <w:bCs/>
          <w:color w:val="000000" w:themeColor="text1"/>
          <w:sz w:val="22"/>
          <w:szCs w:val="22"/>
        </w:rPr>
        <w:lastRenderedPageBreak/>
        <w:t>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01420FF7" w14:textId="59FC3A64" w:rsidR="006A6662" w:rsidRPr="006A6662" w:rsidRDefault="006A6662" w:rsidP="006A6662">
      <w:pPr>
        <w:tabs>
          <w:tab w:val="left" w:pos="0"/>
        </w:tabs>
        <w:spacing w:line="271" w:lineRule="auto"/>
        <w:jc w:val="center"/>
        <w:outlineLvl w:val="0"/>
        <w:rPr>
          <w:rFonts w:ascii="Arial" w:hAnsi="Arial" w:cs="Arial"/>
          <w:b/>
          <w:color w:val="000000" w:themeColor="text1"/>
          <w:sz w:val="22"/>
          <w:szCs w:val="22"/>
        </w:rPr>
      </w:pPr>
      <w:r w:rsidRPr="006A6662">
        <w:rPr>
          <w:rFonts w:ascii="Arial" w:hAnsi="Arial" w:cs="Arial"/>
          <w:b/>
          <w:color w:val="000000" w:themeColor="text1"/>
          <w:sz w:val="22"/>
          <w:szCs w:val="22"/>
        </w:rPr>
        <w:t>XII. POSTANOWIENIA KOŃCOWE</w:t>
      </w:r>
    </w:p>
    <w:p w14:paraId="5E6B39DD" w14:textId="77777777"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§16</w:t>
      </w:r>
    </w:p>
    <w:p w14:paraId="5297C9E6" w14:textId="77777777" w:rsidR="006A6662" w:rsidRPr="006A6662" w:rsidRDefault="006A6662" w:rsidP="006A6662">
      <w:pPr>
        <w:pStyle w:val="Akapitzlist"/>
        <w:numPr>
          <w:ilvl w:val="0"/>
          <w:numId w:val="54"/>
        </w:numPr>
        <w:tabs>
          <w:tab w:val="left" w:pos="0"/>
        </w:tabs>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6A6662">
        <w:rPr>
          <w:rStyle w:val="FontStyle14"/>
          <w:rFonts w:ascii="Arial" w:hAnsi="Arial" w:cs="Arial"/>
          <w:i w:val="0"/>
          <w:iCs w:val="0"/>
          <w:color w:val="000000" w:themeColor="text1"/>
          <w:sz w:val="22"/>
          <w:szCs w:val="22"/>
        </w:rPr>
        <w:t>Wszelkie zmiany niniejszej umowy nastąpić mogą jedynie w formie pisemnej pod rygorem nieważności, na podstawie aneksu podpisanego przez każdą ze stron, z wyłączeniem przypadków wprost w umowie wskazanych..</w:t>
      </w:r>
      <w:r w:rsidRPr="006A6662">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2429501A" w14:textId="77777777" w:rsidR="006A6662" w:rsidRPr="006A6662" w:rsidRDefault="006A6662" w:rsidP="006A6662">
      <w:pPr>
        <w:pStyle w:val="Akapitzlist"/>
        <w:numPr>
          <w:ilvl w:val="0"/>
          <w:numId w:val="54"/>
        </w:numPr>
        <w:tabs>
          <w:tab w:val="left" w:pos="0"/>
        </w:tabs>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6A6662">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5FF2BD3A" w14:textId="77777777" w:rsidR="006A6662" w:rsidRPr="006A6662" w:rsidRDefault="006A6662" w:rsidP="006A6662">
      <w:pPr>
        <w:numPr>
          <w:ilvl w:val="0"/>
          <w:numId w:val="54"/>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Jednostka Projektowa</w:t>
      </w:r>
      <w:r w:rsidRPr="006A6662">
        <w:rPr>
          <w:rFonts w:ascii="Arial" w:eastAsia="Calibri" w:hAnsi="Arial" w:cs="Arial"/>
          <w:b/>
          <w:color w:val="000000" w:themeColor="text1"/>
          <w:sz w:val="22"/>
          <w:szCs w:val="22"/>
        </w:rPr>
        <w:t xml:space="preserve"> </w:t>
      </w:r>
      <w:r w:rsidRPr="006A6662">
        <w:rPr>
          <w:rFonts w:ascii="Arial" w:eastAsia="Calibri" w:hAnsi="Arial" w:cs="Arial"/>
          <w:color w:val="000000" w:themeColor="text1"/>
          <w:sz w:val="22"/>
          <w:szCs w:val="22"/>
        </w:rPr>
        <w:t xml:space="preserve">nie może przenosić wierzytelności przysługujących mu wobec </w:t>
      </w:r>
      <w:r w:rsidRPr="006A6662">
        <w:rPr>
          <w:rFonts w:ascii="Arial" w:hAnsi="Arial" w:cs="Arial"/>
          <w:color w:val="000000" w:themeColor="text1"/>
          <w:sz w:val="22"/>
          <w:szCs w:val="22"/>
        </w:rPr>
        <w:t xml:space="preserve">Zamawiającego </w:t>
      </w:r>
      <w:r w:rsidRPr="006A6662">
        <w:rPr>
          <w:rFonts w:ascii="Arial" w:eastAsia="Calibri" w:hAnsi="Arial" w:cs="Arial"/>
          <w:color w:val="000000" w:themeColor="text1"/>
          <w:sz w:val="22"/>
          <w:szCs w:val="22"/>
        </w:rPr>
        <w:t xml:space="preserve">na osoby trzecie bez uzyskania uprzedniej, pisemnej zgody </w:t>
      </w:r>
      <w:r w:rsidRPr="006A6662">
        <w:rPr>
          <w:rFonts w:ascii="Arial" w:hAnsi="Arial" w:cs="Arial"/>
          <w:color w:val="000000" w:themeColor="text1"/>
          <w:sz w:val="22"/>
          <w:szCs w:val="22"/>
        </w:rPr>
        <w:t>Zamawiającego.</w:t>
      </w:r>
    </w:p>
    <w:p w14:paraId="7E52345B" w14:textId="77777777" w:rsidR="006A6662" w:rsidRPr="006A6662" w:rsidRDefault="006A6662" w:rsidP="006A6662">
      <w:pPr>
        <w:pStyle w:val="Akapitzlist"/>
        <w:numPr>
          <w:ilvl w:val="0"/>
          <w:numId w:val="54"/>
        </w:numPr>
        <w:tabs>
          <w:tab w:val="left" w:pos="0"/>
        </w:tabs>
        <w:suppressAutoHyphens/>
        <w:spacing w:line="271" w:lineRule="auto"/>
        <w:ind w:left="0" w:firstLine="0"/>
        <w:contextualSpacing/>
        <w:jc w:val="both"/>
        <w:rPr>
          <w:rStyle w:val="FontStyle14"/>
          <w:rFonts w:ascii="Arial" w:hAnsi="Arial" w:cs="Arial"/>
          <w:i w:val="0"/>
          <w:iCs w:val="0"/>
          <w:color w:val="000000" w:themeColor="text1"/>
          <w:sz w:val="22"/>
          <w:szCs w:val="22"/>
        </w:rPr>
      </w:pPr>
      <w:r w:rsidRPr="006A6662">
        <w:rPr>
          <w:rStyle w:val="FontStyle14"/>
          <w:rFonts w:ascii="Arial" w:hAnsi="Arial" w:cs="Arial"/>
          <w:i w:val="0"/>
          <w:iCs w:val="0"/>
          <w:color w:val="000000" w:themeColor="text1"/>
          <w:sz w:val="22"/>
          <w:szCs w:val="22"/>
        </w:rPr>
        <w:t>W sprawach nieuregulowanych w niniejszej umowie mają zastosowanie właściwe przepisy prawa.</w:t>
      </w:r>
    </w:p>
    <w:p w14:paraId="32AF828B" w14:textId="77777777" w:rsidR="006A6662" w:rsidRPr="006A6662" w:rsidRDefault="006A6662" w:rsidP="006A6662">
      <w:pPr>
        <w:pStyle w:val="Akapitzlist"/>
        <w:numPr>
          <w:ilvl w:val="0"/>
          <w:numId w:val="54"/>
        </w:numPr>
        <w:tabs>
          <w:tab w:val="left" w:pos="0"/>
        </w:tabs>
        <w:suppressAutoHyphens/>
        <w:spacing w:line="271" w:lineRule="auto"/>
        <w:ind w:left="0" w:firstLine="0"/>
        <w:contextualSpacing/>
        <w:jc w:val="both"/>
        <w:rPr>
          <w:rFonts w:ascii="Arial" w:eastAsia="StarSymbol" w:hAnsi="Arial" w:cs="Arial"/>
          <w:color w:val="000000" w:themeColor="text1"/>
          <w:sz w:val="22"/>
          <w:szCs w:val="22"/>
        </w:rPr>
      </w:pPr>
      <w:r w:rsidRPr="006A6662">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122FCF2A" w14:textId="77777777" w:rsidR="006A6662" w:rsidRPr="006A6662" w:rsidRDefault="006A6662" w:rsidP="006A6662">
      <w:pPr>
        <w:pStyle w:val="Akapitzlist"/>
        <w:numPr>
          <w:ilvl w:val="0"/>
          <w:numId w:val="54"/>
        </w:numPr>
        <w:tabs>
          <w:tab w:val="left" w:pos="0"/>
        </w:tabs>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6A6662">
        <w:rPr>
          <w:rStyle w:val="FontStyle13"/>
          <w:rFonts w:ascii="Arial" w:eastAsia="StarSymbol" w:hAnsi="Arial" w:cs="Arial"/>
          <w:color w:val="000000" w:themeColor="text1"/>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4F2B285E" w14:textId="77777777" w:rsidR="006A6662" w:rsidRPr="006A6662" w:rsidRDefault="006A6662" w:rsidP="006A6662">
      <w:pPr>
        <w:pStyle w:val="Akapitzlist"/>
        <w:numPr>
          <w:ilvl w:val="0"/>
          <w:numId w:val="54"/>
        </w:numPr>
        <w:tabs>
          <w:tab w:val="left" w:pos="0"/>
        </w:tabs>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6A6662">
        <w:rPr>
          <w:rStyle w:val="FontStyle13"/>
          <w:rFonts w:ascii="Arial" w:eastAsia="StarSymbo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3F1B57C4" w14:textId="7759F406" w:rsidR="006A6662" w:rsidRPr="00AB4B64" w:rsidRDefault="006A6662" w:rsidP="00AB4B64">
      <w:pPr>
        <w:pStyle w:val="Akapitzlist"/>
        <w:numPr>
          <w:ilvl w:val="0"/>
          <w:numId w:val="54"/>
        </w:numPr>
        <w:tabs>
          <w:tab w:val="left" w:pos="0"/>
        </w:tabs>
        <w:suppressAutoHyphens/>
        <w:spacing w:line="271" w:lineRule="auto"/>
        <w:ind w:left="0" w:firstLine="0"/>
        <w:contextualSpacing/>
        <w:jc w:val="both"/>
        <w:rPr>
          <w:rFonts w:ascii="Arial" w:eastAsia="StarSymbol" w:hAnsi="Arial" w:cs="Arial"/>
          <w:color w:val="000000" w:themeColor="text1"/>
          <w:sz w:val="22"/>
          <w:szCs w:val="22"/>
        </w:rPr>
      </w:pPr>
      <w:r w:rsidRPr="006A6662">
        <w:rPr>
          <w:rStyle w:val="FontStyle13"/>
          <w:rFonts w:ascii="Arial" w:eastAsia="StarSymbol" w:hAnsi="Arial" w:cs="Arial"/>
          <w:color w:val="000000" w:themeColor="text1"/>
          <w:sz w:val="22"/>
          <w:szCs w:val="22"/>
        </w:rPr>
        <w:t>Zmawiający posiada statusu dużego przedsiębiorcy zgodnie z przepisami ustawy o przeciwdziałaniu nadmiernym opóźnieniom w transakcjach handlowych.</w:t>
      </w:r>
    </w:p>
    <w:p w14:paraId="5290EAED" w14:textId="1999DF61"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§17</w:t>
      </w:r>
    </w:p>
    <w:p w14:paraId="1C91640F" w14:textId="77777777" w:rsidR="006A6662" w:rsidRPr="006A6662" w:rsidRDefault="006A6662" w:rsidP="006A6662">
      <w:pPr>
        <w:pStyle w:val="Akapitzlist"/>
        <w:numPr>
          <w:ilvl w:val="1"/>
          <w:numId w:val="59"/>
        </w:numPr>
        <w:tabs>
          <w:tab w:val="clear" w:pos="1440"/>
          <w:tab w:val="left" w:pos="0"/>
          <w:tab w:val="num" w:pos="284"/>
        </w:tabs>
        <w:suppressAutoHyphens/>
        <w:spacing w:line="271" w:lineRule="auto"/>
        <w:ind w:left="0" w:firstLine="0"/>
        <w:contextualSpacing/>
        <w:jc w:val="both"/>
        <w:rPr>
          <w:rFonts w:ascii="Arial" w:hAnsi="Arial" w:cs="Arial"/>
          <w:color w:val="000000" w:themeColor="text1"/>
          <w:sz w:val="22"/>
          <w:szCs w:val="22"/>
        </w:rPr>
      </w:pPr>
      <w:r w:rsidRPr="006A6662">
        <w:rPr>
          <w:rFonts w:ascii="Arial" w:hAnsi="Arial" w:cs="Arial"/>
          <w:color w:val="000000" w:themeColor="text1"/>
          <w:sz w:val="22"/>
          <w:szCs w:val="22"/>
        </w:rPr>
        <w:t>Integralną część niniejszej umowy stanowi:</w:t>
      </w:r>
    </w:p>
    <w:p w14:paraId="10B864C0" w14:textId="77777777" w:rsidR="006A6662" w:rsidRPr="006A6662" w:rsidRDefault="006A6662" w:rsidP="006A6662">
      <w:pPr>
        <w:numPr>
          <w:ilvl w:val="0"/>
          <w:numId w:val="6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 xml:space="preserve">Zestawienie poszczególnych składników przedmiotu Umowy z określeniem wynagrodzenia brutto i stawki VAT Umowy – Załącznik Nr 1 zgodnie z ofertą Jednostki Projektowej. </w:t>
      </w:r>
    </w:p>
    <w:p w14:paraId="0CFDD04D" w14:textId="77777777" w:rsidR="006A6662" w:rsidRPr="006A6662" w:rsidRDefault="006A6662" w:rsidP="006A6662">
      <w:pPr>
        <w:numPr>
          <w:ilvl w:val="0"/>
          <w:numId w:val="61"/>
        </w:numPr>
        <w:tabs>
          <w:tab w:val="left" w:pos="0"/>
        </w:tabs>
        <w:spacing w:line="271" w:lineRule="auto"/>
        <w:ind w:left="0" w:firstLine="0"/>
        <w:jc w:val="both"/>
        <w:rPr>
          <w:rFonts w:ascii="Arial" w:hAnsi="Arial" w:cs="Arial"/>
          <w:color w:val="000000" w:themeColor="text1"/>
          <w:sz w:val="22"/>
          <w:szCs w:val="22"/>
        </w:rPr>
      </w:pPr>
      <w:r w:rsidRPr="006A6662">
        <w:rPr>
          <w:rFonts w:ascii="Arial" w:hAnsi="Arial" w:cs="Arial"/>
          <w:color w:val="000000" w:themeColor="text1"/>
          <w:sz w:val="22"/>
          <w:szCs w:val="22"/>
        </w:rPr>
        <w:t>Oferta z dnia ……………….</w:t>
      </w:r>
    </w:p>
    <w:p w14:paraId="532B76EE" w14:textId="50F370D5" w:rsidR="006A6662" w:rsidRPr="006A6662" w:rsidRDefault="006A6662" w:rsidP="00AB4B64">
      <w:pPr>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lastRenderedPageBreak/>
        <w:t>2. W przypadku rozbieżności w treści umowy i stanowiących jej integralną część załączników pierwszeństwo przyznaje się umowie, a następnie załącznikom zgodnie z nadaną numeracją.</w:t>
      </w:r>
    </w:p>
    <w:p w14:paraId="1D1DBD91" w14:textId="1702D7A4" w:rsidR="006A6662" w:rsidRPr="006A6662" w:rsidRDefault="006A6662" w:rsidP="006A6662">
      <w:pPr>
        <w:tabs>
          <w:tab w:val="left" w:pos="0"/>
        </w:tabs>
        <w:spacing w:line="271" w:lineRule="auto"/>
        <w:jc w:val="center"/>
        <w:rPr>
          <w:rFonts w:ascii="Arial" w:hAnsi="Arial" w:cs="Arial"/>
          <w:b/>
          <w:color w:val="000000" w:themeColor="text1"/>
          <w:sz w:val="22"/>
          <w:szCs w:val="22"/>
        </w:rPr>
      </w:pPr>
      <w:r w:rsidRPr="006A6662">
        <w:rPr>
          <w:rFonts w:ascii="Arial" w:hAnsi="Arial" w:cs="Arial"/>
          <w:b/>
          <w:color w:val="000000" w:themeColor="text1"/>
          <w:sz w:val="22"/>
          <w:szCs w:val="22"/>
        </w:rPr>
        <w:t>§18</w:t>
      </w:r>
    </w:p>
    <w:p w14:paraId="18FE2A09"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699F643F"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p w14:paraId="778F40D7"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136F765D"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D6426D9"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70B945C"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5D05B0F9"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CEBB0A5"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876F291"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0FFDB9F1"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078B947"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14AB2D43"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F8F47EE"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1E6C9BC0"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5891C213"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D807252"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47854D4D"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183C1238"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60F04FC1"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64C26EA"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B7136C8"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5ED252DC"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26CC35A"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BF55C66"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F8307A9"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9B59931"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8120158"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4D916B4"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7D7BCE07"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38A743E"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64A0A2EF"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DA69579"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0BD9CE0A"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5796AC56"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1B1CD3AD"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2EDE574"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6B0353C7"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84DB675"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3EEB90BA" w14:textId="77777777" w:rsidR="000C2927" w:rsidRDefault="000C2927" w:rsidP="006A6662">
      <w:pPr>
        <w:tabs>
          <w:tab w:val="left" w:pos="0"/>
          <w:tab w:val="left" w:pos="708"/>
        </w:tabs>
        <w:spacing w:line="271" w:lineRule="auto"/>
        <w:jc w:val="right"/>
        <w:rPr>
          <w:rFonts w:ascii="Arial" w:hAnsi="Arial" w:cs="Arial"/>
          <w:color w:val="000000" w:themeColor="text1"/>
          <w:sz w:val="22"/>
          <w:szCs w:val="22"/>
        </w:rPr>
      </w:pPr>
    </w:p>
    <w:p w14:paraId="41F2D1BA" w14:textId="77777777" w:rsidR="000C2927" w:rsidRDefault="000C2927" w:rsidP="006A6662">
      <w:pPr>
        <w:tabs>
          <w:tab w:val="left" w:pos="0"/>
          <w:tab w:val="left" w:pos="708"/>
        </w:tabs>
        <w:spacing w:line="271" w:lineRule="auto"/>
        <w:jc w:val="right"/>
        <w:rPr>
          <w:rFonts w:ascii="Arial" w:hAnsi="Arial" w:cs="Arial"/>
          <w:color w:val="000000" w:themeColor="text1"/>
          <w:sz w:val="22"/>
          <w:szCs w:val="22"/>
        </w:rPr>
      </w:pPr>
    </w:p>
    <w:p w14:paraId="7D62720F" w14:textId="77777777" w:rsidR="000C2927" w:rsidRDefault="000C2927" w:rsidP="006A6662">
      <w:pPr>
        <w:tabs>
          <w:tab w:val="left" w:pos="0"/>
          <w:tab w:val="left" w:pos="708"/>
        </w:tabs>
        <w:spacing w:line="271" w:lineRule="auto"/>
        <w:jc w:val="right"/>
        <w:rPr>
          <w:rFonts w:ascii="Arial" w:hAnsi="Arial" w:cs="Arial"/>
          <w:color w:val="000000" w:themeColor="text1"/>
          <w:sz w:val="22"/>
          <w:szCs w:val="22"/>
        </w:rPr>
      </w:pPr>
    </w:p>
    <w:p w14:paraId="5E6BA0D9" w14:textId="77777777" w:rsidR="000C2927" w:rsidRDefault="000C2927" w:rsidP="006A6662">
      <w:pPr>
        <w:tabs>
          <w:tab w:val="left" w:pos="0"/>
          <w:tab w:val="left" w:pos="708"/>
        </w:tabs>
        <w:spacing w:line="271" w:lineRule="auto"/>
        <w:jc w:val="right"/>
        <w:rPr>
          <w:rFonts w:ascii="Arial" w:hAnsi="Arial" w:cs="Arial"/>
          <w:color w:val="000000" w:themeColor="text1"/>
          <w:sz w:val="22"/>
          <w:szCs w:val="22"/>
        </w:rPr>
      </w:pPr>
    </w:p>
    <w:p w14:paraId="5650BECB"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0D5C61C8"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62CBE628" w14:textId="77777777" w:rsidR="00AB4B64" w:rsidRDefault="00AB4B64" w:rsidP="006A6662">
      <w:pPr>
        <w:tabs>
          <w:tab w:val="left" w:pos="0"/>
          <w:tab w:val="left" w:pos="708"/>
        </w:tabs>
        <w:spacing w:line="271" w:lineRule="auto"/>
        <w:jc w:val="right"/>
        <w:rPr>
          <w:rFonts w:ascii="Arial" w:hAnsi="Arial" w:cs="Arial"/>
          <w:color w:val="000000" w:themeColor="text1"/>
          <w:sz w:val="22"/>
          <w:szCs w:val="22"/>
        </w:rPr>
      </w:pPr>
    </w:p>
    <w:p w14:paraId="22D5C1F2" w14:textId="2C2000D0" w:rsidR="006A6662" w:rsidRPr="006A6662" w:rsidRDefault="006A6662" w:rsidP="006A6662">
      <w:pPr>
        <w:tabs>
          <w:tab w:val="left" w:pos="0"/>
          <w:tab w:val="left" w:pos="708"/>
        </w:tabs>
        <w:spacing w:line="271" w:lineRule="auto"/>
        <w:jc w:val="right"/>
        <w:rPr>
          <w:rFonts w:ascii="Arial" w:hAnsi="Arial" w:cs="Arial"/>
          <w:color w:val="000000" w:themeColor="text1"/>
          <w:sz w:val="22"/>
          <w:szCs w:val="22"/>
        </w:rPr>
      </w:pPr>
      <w:r w:rsidRPr="006A6662">
        <w:rPr>
          <w:rFonts w:ascii="Arial" w:hAnsi="Arial" w:cs="Arial"/>
          <w:color w:val="000000" w:themeColor="text1"/>
          <w:sz w:val="22"/>
          <w:szCs w:val="22"/>
        </w:rPr>
        <w:lastRenderedPageBreak/>
        <w:t>Załącznik nr 1 do umowy nr........ z dnia..........</w:t>
      </w:r>
    </w:p>
    <w:p w14:paraId="7D7E1A75" w14:textId="77777777" w:rsidR="006A6662" w:rsidRPr="006A6662" w:rsidRDefault="006A6662" w:rsidP="006A6662">
      <w:pPr>
        <w:tabs>
          <w:tab w:val="left" w:pos="0"/>
          <w:tab w:val="left" w:pos="708"/>
        </w:tabs>
        <w:spacing w:line="271" w:lineRule="auto"/>
        <w:jc w:val="right"/>
        <w:rPr>
          <w:rFonts w:ascii="Arial" w:hAnsi="Arial" w:cs="Arial"/>
          <w:color w:val="000000" w:themeColor="text1"/>
          <w:sz w:val="22"/>
          <w:szCs w:val="22"/>
        </w:rPr>
      </w:pPr>
    </w:p>
    <w:p w14:paraId="69C9E786"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r w:rsidRPr="006A6662">
        <w:rPr>
          <w:rFonts w:ascii="Arial" w:hAnsi="Arial" w:cs="Arial"/>
          <w:b/>
          <w:bCs/>
          <w:color w:val="000000" w:themeColor="text1"/>
          <w:sz w:val="22"/>
          <w:szCs w:val="22"/>
        </w:rPr>
        <w:t>Wykonanie dokumentacji projektowej wraz z uzyskaniem zezwolenia na realizację inwestycji drogowej (ZRID)</w:t>
      </w:r>
      <w:r w:rsidRPr="006A6662">
        <w:rPr>
          <w:rFonts w:ascii="Arial" w:hAnsi="Arial" w:cs="Arial"/>
          <w:color w:val="000000" w:themeColor="text1"/>
          <w:sz w:val="22"/>
          <w:szCs w:val="22"/>
        </w:rPr>
        <w:t xml:space="preserve"> </w:t>
      </w:r>
      <w:r w:rsidRPr="006A6662">
        <w:rPr>
          <w:rFonts w:ascii="Arial" w:hAnsi="Arial" w:cs="Arial"/>
          <w:b/>
          <w:bCs/>
          <w:color w:val="000000" w:themeColor="text1"/>
          <w:sz w:val="22"/>
          <w:szCs w:val="22"/>
        </w:rPr>
        <w:t xml:space="preserve">w ramach zadania inwestycyjnego: „Wykonanie dokumentacji projektowej dla budowy nowego śladu drogi powiatowej w Wołominie wraz z budową tunelu drogowego pod linią kolejową Nr E75, gm. Wołomin” </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6A6662" w:rsidRPr="006A6662" w14:paraId="4DADD836" w14:textId="77777777" w:rsidTr="00B6050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01C3E49D" w14:textId="77777777" w:rsidR="006A6662" w:rsidRPr="006A6662" w:rsidRDefault="006A6662" w:rsidP="006A6662">
            <w:pPr>
              <w:tabs>
                <w:tab w:val="left" w:pos="0"/>
              </w:tabs>
              <w:spacing w:line="271" w:lineRule="auto"/>
              <w:jc w:val="center"/>
              <w:rPr>
                <w:rFonts w:ascii="Arial" w:hAnsi="Arial" w:cs="Arial"/>
                <w:b/>
                <w:bCs/>
                <w:color w:val="000000" w:themeColor="text1"/>
                <w:sz w:val="22"/>
                <w:szCs w:val="22"/>
              </w:rPr>
            </w:pPr>
            <w:bookmarkStart w:id="9" w:name="_Hlk185232831"/>
            <w:r w:rsidRPr="006A6662">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32601D9" w14:textId="77777777" w:rsidR="006A6662" w:rsidRPr="006A6662" w:rsidRDefault="006A6662" w:rsidP="006A6662">
            <w:pPr>
              <w:tabs>
                <w:tab w:val="left" w:pos="0"/>
              </w:tabs>
              <w:spacing w:line="271" w:lineRule="auto"/>
              <w:jc w:val="center"/>
              <w:rPr>
                <w:rFonts w:ascii="Arial" w:hAnsi="Arial" w:cs="Arial"/>
                <w:b/>
                <w:bCs/>
                <w:color w:val="000000" w:themeColor="text1"/>
                <w:sz w:val="22"/>
                <w:szCs w:val="22"/>
              </w:rPr>
            </w:pPr>
            <w:r w:rsidRPr="006A6662">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421BF1E" w14:textId="77777777" w:rsidR="006A6662" w:rsidRPr="006A6662" w:rsidRDefault="006A6662" w:rsidP="006A6662">
            <w:pPr>
              <w:tabs>
                <w:tab w:val="left" w:pos="0"/>
              </w:tabs>
              <w:spacing w:line="271" w:lineRule="auto"/>
              <w:jc w:val="center"/>
              <w:rPr>
                <w:rFonts w:ascii="Arial" w:hAnsi="Arial" w:cs="Arial"/>
                <w:b/>
                <w:bCs/>
                <w:color w:val="000000" w:themeColor="text1"/>
                <w:sz w:val="22"/>
                <w:szCs w:val="22"/>
              </w:rPr>
            </w:pPr>
            <w:r w:rsidRPr="006A6662">
              <w:rPr>
                <w:rFonts w:ascii="Arial" w:hAnsi="Arial" w:cs="Arial"/>
                <w:b/>
                <w:bCs/>
                <w:color w:val="000000" w:themeColor="text1"/>
                <w:sz w:val="22"/>
                <w:szCs w:val="22"/>
              </w:rPr>
              <w:t>Wartość wykonanej usługi (brutto) *</w:t>
            </w:r>
          </w:p>
        </w:tc>
      </w:tr>
      <w:tr w:rsidR="006A6662" w:rsidRPr="006A6662" w14:paraId="72F3B6CB"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14C6244"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A628B98"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opracowanie 2 koncepcji zagospodarowania terenu zgodnie z §2 ust. 7 pkt. 1) i 2) umowy.</w:t>
            </w:r>
          </w:p>
          <w:p w14:paraId="0192053D"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b/>
                <w:color w:val="000000" w:themeColor="text1"/>
                <w:sz w:val="22"/>
                <w:szCs w:val="22"/>
              </w:rPr>
              <w:t xml:space="preserve">po 1 egz. każdej koncepcji w wersji papierowej drukowanej </w:t>
            </w:r>
            <w:r w:rsidRPr="006A6662">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59DF9F6B"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70CCFB53"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B876C5"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61B12221"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63773F87"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7D8D662E"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tcPr>
          <w:p w14:paraId="02D2A4D4"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660A0E4A"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2AD30C58"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1D855495"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495E73A"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75D460ED"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F976186"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2D48AFC5"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F0A9832"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747D7540"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C081635"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104CC893"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88BDB1A"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086159AD"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9BA0489"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7930F4B8"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CB769D8"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53647762"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5044C471"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515D3782"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6293698"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562059E2"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Projekt branży zieleni (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322505D3"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1E052662"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27577D"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0054010C"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31B8EA66"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3D2C1558"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9E3B88"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F5E9BE6"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2B8F8D4A"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36E6F95E"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F3B930E"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0B8561DF"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17085D10"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2FA1F0C4"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tcPr>
          <w:p w14:paraId="55F95AB9"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5A1A414C"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3C47F580"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35AEDE91" w14:textId="77777777" w:rsidTr="00B60503">
        <w:trPr>
          <w:cantSplit/>
          <w:jc w:val="center"/>
        </w:trPr>
        <w:tc>
          <w:tcPr>
            <w:tcW w:w="762" w:type="dxa"/>
            <w:tcBorders>
              <w:top w:val="single" w:sz="4" w:space="0" w:color="auto"/>
              <w:left w:val="single" w:sz="4" w:space="0" w:color="auto"/>
              <w:bottom w:val="single" w:sz="4" w:space="0" w:color="auto"/>
              <w:right w:val="single" w:sz="4" w:space="0" w:color="auto"/>
            </w:tcBorders>
          </w:tcPr>
          <w:p w14:paraId="729E4AB2" w14:textId="77777777" w:rsidR="006A6662" w:rsidRPr="006A6662" w:rsidRDefault="006A6662" w:rsidP="006A6662">
            <w:pPr>
              <w:tabs>
                <w:tab w:val="left" w:pos="0"/>
              </w:tabs>
              <w:spacing w:line="271" w:lineRule="auto"/>
              <w:jc w:val="center"/>
              <w:rPr>
                <w:rFonts w:ascii="Arial" w:hAnsi="Arial" w:cs="Arial"/>
                <w:color w:val="000000" w:themeColor="text1"/>
                <w:sz w:val="22"/>
                <w:szCs w:val="22"/>
              </w:rPr>
            </w:pPr>
            <w:r w:rsidRPr="006A6662">
              <w:rPr>
                <w:rFonts w:ascii="Arial" w:hAnsi="Arial" w:cs="Arial"/>
                <w:color w:val="000000" w:themeColor="text1"/>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3DA4710C" w14:textId="77777777" w:rsidR="006A6662" w:rsidRPr="006A6662" w:rsidRDefault="006A6662" w:rsidP="006A6662">
            <w:pPr>
              <w:tabs>
                <w:tab w:val="left" w:pos="0"/>
              </w:tabs>
              <w:spacing w:line="271" w:lineRule="auto"/>
              <w:rPr>
                <w:rFonts w:ascii="Arial" w:hAnsi="Arial" w:cs="Arial"/>
                <w:color w:val="000000" w:themeColor="text1"/>
                <w:sz w:val="22"/>
                <w:szCs w:val="22"/>
              </w:rPr>
            </w:pPr>
            <w:r w:rsidRPr="006A6662">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8919FDD"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tr w:rsidR="006A6662" w:rsidRPr="006A6662" w14:paraId="38281322" w14:textId="77777777" w:rsidTr="00B60503">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09D2F21" w14:textId="77777777" w:rsidR="006A6662" w:rsidRPr="006A6662" w:rsidRDefault="006A6662" w:rsidP="006A6662">
            <w:pPr>
              <w:tabs>
                <w:tab w:val="left" w:pos="0"/>
              </w:tabs>
              <w:spacing w:line="271" w:lineRule="auto"/>
              <w:jc w:val="right"/>
              <w:rPr>
                <w:rFonts w:ascii="Arial" w:hAnsi="Arial" w:cs="Arial"/>
                <w:color w:val="000000" w:themeColor="text1"/>
                <w:sz w:val="22"/>
                <w:szCs w:val="22"/>
              </w:rPr>
            </w:pPr>
            <w:r w:rsidRPr="006A6662">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7925BF48" w14:textId="77777777" w:rsidR="006A6662" w:rsidRPr="006A6662" w:rsidRDefault="006A6662" w:rsidP="006A6662">
            <w:pPr>
              <w:tabs>
                <w:tab w:val="left" w:pos="0"/>
              </w:tabs>
              <w:spacing w:line="271" w:lineRule="auto"/>
              <w:jc w:val="both"/>
              <w:rPr>
                <w:rFonts w:ascii="Arial" w:hAnsi="Arial" w:cs="Arial"/>
                <w:color w:val="000000" w:themeColor="text1"/>
                <w:sz w:val="22"/>
                <w:szCs w:val="22"/>
              </w:rPr>
            </w:pPr>
          </w:p>
        </w:tc>
      </w:tr>
      <w:bookmarkEnd w:id="9"/>
    </w:tbl>
    <w:p w14:paraId="7472E16E" w14:textId="77777777" w:rsidR="006A6662" w:rsidRPr="006A6662" w:rsidRDefault="006A6662" w:rsidP="006A6662">
      <w:pPr>
        <w:pStyle w:val="Zwykytekst1"/>
        <w:tabs>
          <w:tab w:val="left" w:pos="0"/>
        </w:tabs>
        <w:spacing w:line="271" w:lineRule="auto"/>
        <w:jc w:val="both"/>
        <w:rPr>
          <w:rFonts w:ascii="Arial" w:hAnsi="Arial" w:cs="Arial"/>
          <w:b/>
          <w:color w:val="000000" w:themeColor="text1"/>
          <w:sz w:val="22"/>
          <w:szCs w:val="22"/>
        </w:rPr>
      </w:pPr>
    </w:p>
    <w:p w14:paraId="763F303E" w14:textId="77777777" w:rsidR="006A6662" w:rsidRPr="006A6662" w:rsidRDefault="006A6662" w:rsidP="006A6662">
      <w:pPr>
        <w:pStyle w:val="Zwykytekst1"/>
        <w:tabs>
          <w:tab w:val="left" w:pos="0"/>
        </w:tabs>
        <w:spacing w:line="271" w:lineRule="auto"/>
        <w:jc w:val="both"/>
        <w:rPr>
          <w:rFonts w:ascii="Arial" w:hAnsi="Arial" w:cs="Arial"/>
          <w:b/>
          <w:color w:val="000000" w:themeColor="text1"/>
          <w:sz w:val="22"/>
          <w:szCs w:val="22"/>
        </w:rPr>
      </w:pPr>
      <w:r w:rsidRPr="006A6662">
        <w:rPr>
          <w:rFonts w:ascii="Arial" w:hAnsi="Arial" w:cs="Arial"/>
          <w:b/>
          <w:color w:val="000000" w:themeColor="text1"/>
          <w:sz w:val="22"/>
          <w:szCs w:val="22"/>
        </w:rPr>
        <w:t>UWAGA:</w:t>
      </w:r>
    </w:p>
    <w:p w14:paraId="712AC151" w14:textId="77777777" w:rsidR="006A6662" w:rsidRPr="006A6662" w:rsidRDefault="006A6662" w:rsidP="006A6662">
      <w:pPr>
        <w:pStyle w:val="Zwykytekst1"/>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104737F1" w14:textId="77777777" w:rsidR="006A6662" w:rsidRPr="006A6662" w:rsidRDefault="006A6662" w:rsidP="006A6662">
      <w:pPr>
        <w:pStyle w:val="Zwykytekst1"/>
        <w:tabs>
          <w:tab w:val="left" w:pos="0"/>
        </w:tabs>
        <w:spacing w:line="271" w:lineRule="auto"/>
        <w:jc w:val="both"/>
        <w:rPr>
          <w:rFonts w:ascii="Arial" w:hAnsi="Arial" w:cs="Arial"/>
          <w:color w:val="000000" w:themeColor="text1"/>
          <w:sz w:val="22"/>
          <w:szCs w:val="22"/>
        </w:rPr>
      </w:pPr>
      <w:r w:rsidRPr="006A6662">
        <w:rPr>
          <w:rFonts w:ascii="Arial" w:hAnsi="Arial" w:cs="Arial"/>
          <w:color w:val="000000" w:themeColor="text1"/>
          <w:sz w:val="22"/>
          <w:szCs w:val="22"/>
        </w:rPr>
        <w:t>Cena z pozycji z pojedynczej składowej dokumentacji nie może przekroczyć 25% wynagrodzenia umownego brutto, przy czym wartość koncepcji nie może przekroczyć 10% wartości całości zadania.</w:t>
      </w:r>
    </w:p>
    <w:p w14:paraId="1739C13D" w14:textId="77777777" w:rsidR="006A6662" w:rsidRDefault="006A6662" w:rsidP="006A6662">
      <w:pPr>
        <w:pStyle w:val="Zwykytekst1"/>
        <w:spacing w:line="360" w:lineRule="auto"/>
        <w:jc w:val="both"/>
        <w:rPr>
          <w:rFonts w:ascii="Times New Roman" w:hAnsi="Times New Roman"/>
          <w:sz w:val="22"/>
          <w:szCs w:val="22"/>
        </w:rPr>
      </w:pPr>
    </w:p>
    <w:p w14:paraId="1DB70CD7" w14:textId="77777777" w:rsidR="006A6662" w:rsidRDefault="006A6662" w:rsidP="006A6662">
      <w:pPr>
        <w:pStyle w:val="Zwykytekst1"/>
        <w:spacing w:line="360" w:lineRule="auto"/>
        <w:jc w:val="both"/>
        <w:rPr>
          <w:rFonts w:ascii="Times New Roman" w:hAnsi="Times New Roman"/>
          <w:sz w:val="22"/>
          <w:szCs w:val="22"/>
        </w:rPr>
      </w:pPr>
    </w:p>
    <w:p w14:paraId="1274591E" w14:textId="77777777" w:rsidR="006A6662" w:rsidRDefault="006A6662" w:rsidP="006A6662">
      <w:pPr>
        <w:pStyle w:val="Zwykytekst1"/>
        <w:spacing w:line="360" w:lineRule="auto"/>
        <w:jc w:val="both"/>
        <w:rPr>
          <w:rFonts w:ascii="Times New Roman" w:hAnsi="Times New Roman"/>
          <w:sz w:val="22"/>
          <w:szCs w:val="22"/>
        </w:rPr>
      </w:pPr>
    </w:p>
    <w:p w14:paraId="148B928B" w14:textId="77777777" w:rsidR="006A6662" w:rsidRPr="0075735D" w:rsidRDefault="006A6662" w:rsidP="006A6662">
      <w:pPr>
        <w:pStyle w:val="Zwykytekst1"/>
        <w:spacing w:line="360" w:lineRule="auto"/>
        <w:jc w:val="both"/>
        <w:rPr>
          <w:rFonts w:ascii="Times New Roman" w:hAnsi="Times New Roman"/>
          <w:sz w:val="22"/>
          <w:szCs w:val="22"/>
        </w:rPr>
      </w:pPr>
    </w:p>
    <w:p w14:paraId="6793E43A" w14:textId="77777777" w:rsidR="00E35F48" w:rsidRDefault="00E35F48" w:rsidP="0038470F">
      <w:pPr>
        <w:pStyle w:val="Zwykytekst1"/>
        <w:spacing w:line="360" w:lineRule="auto"/>
        <w:jc w:val="both"/>
        <w:rPr>
          <w:rFonts w:ascii="Times New Roman" w:hAnsi="Times New Roman"/>
          <w:sz w:val="22"/>
          <w:szCs w:val="22"/>
        </w:rPr>
      </w:pPr>
    </w:p>
    <w:p w14:paraId="46FE93A1" w14:textId="77777777" w:rsidR="00E35F48" w:rsidRDefault="00E35F48" w:rsidP="0038470F">
      <w:pPr>
        <w:pStyle w:val="Zwykytekst1"/>
        <w:spacing w:line="360" w:lineRule="auto"/>
        <w:jc w:val="both"/>
        <w:rPr>
          <w:rFonts w:ascii="Times New Roman" w:hAnsi="Times New Roman"/>
          <w:sz w:val="22"/>
          <w:szCs w:val="22"/>
        </w:rPr>
      </w:pPr>
    </w:p>
    <w:p w14:paraId="369976CE" w14:textId="77777777" w:rsidR="00341BE8" w:rsidRDefault="00341BE8" w:rsidP="000C2927">
      <w:pPr>
        <w:tabs>
          <w:tab w:val="left" w:pos="708"/>
        </w:tabs>
        <w:spacing w:line="271" w:lineRule="auto"/>
        <w:rPr>
          <w:rFonts w:ascii="Arial" w:hAnsi="Arial" w:cs="Arial"/>
          <w:sz w:val="22"/>
          <w:szCs w:val="22"/>
        </w:rPr>
      </w:pPr>
    </w:p>
    <w:p w14:paraId="02213273" w14:textId="66DB110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31AE9632" w:rsidR="009B4521" w:rsidRPr="00DA7B0D" w:rsidRDefault="002C0C04" w:rsidP="009B4521">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B524A4">
        <w:rPr>
          <w:rFonts w:ascii="Arial" w:hAnsi="Arial" w:cs="Arial"/>
          <w:sz w:val="22"/>
          <w:szCs w:val="22"/>
        </w:rPr>
        <w:t>1</w:t>
      </w:r>
      <w:r w:rsidR="000C2927">
        <w:rPr>
          <w:rFonts w:ascii="Arial" w:hAnsi="Arial" w:cs="Arial"/>
          <w:sz w:val="22"/>
          <w:szCs w:val="22"/>
        </w:rPr>
        <w:t>5</w:t>
      </w:r>
      <w:r w:rsidR="00E35F48">
        <w:rPr>
          <w:rFonts w:ascii="Arial" w:hAnsi="Arial" w:cs="Arial"/>
          <w:sz w:val="22"/>
          <w:szCs w:val="22"/>
        </w:rPr>
        <w:t>8</w:t>
      </w:r>
      <w:r w:rsidR="000350D9">
        <w:rPr>
          <w:rFonts w:ascii="Arial" w:hAnsi="Arial" w:cs="Arial"/>
          <w:sz w:val="22"/>
          <w:szCs w:val="22"/>
        </w:rPr>
        <w:t>.202</w:t>
      </w:r>
      <w:r w:rsidR="00E2489B">
        <w:rPr>
          <w:rFonts w:ascii="Arial" w:hAnsi="Arial" w:cs="Arial"/>
          <w:sz w:val="22"/>
          <w:szCs w:val="22"/>
        </w:rPr>
        <w:t>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4624E39D"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2C0C04">
        <w:rPr>
          <w:rFonts w:ascii="Arial" w:hAnsi="Arial" w:cs="Arial"/>
          <w:sz w:val="22"/>
          <w:szCs w:val="22"/>
        </w:rPr>
        <w:t>W</w:t>
      </w:r>
      <w:r w:rsidR="00ED3863">
        <w:rPr>
          <w:rFonts w:ascii="Arial" w:hAnsi="Arial" w:cs="Arial"/>
          <w:sz w:val="22"/>
          <w:szCs w:val="22"/>
        </w:rPr>
        <w:t>ZP.272.</w:t>
      </w:r>
      <w:r w:rsidR="000350D9">
        <w:rPr>
          <w:rFonts w:ascii="Arial" w:hAnsi="Arial" w:cs="Arial"/>
          <w:sz w:val="22"/>
          <w:szCs w:val="22"/>
        </w:rPr>
        <w:t>1</w:t>
      </w:r>
      <w:r w:rsidR="000C2927">
        <w:rPr>
          <w:rFonts w:ascii="Arial" w:hAnsi="Arial" w:cs="Arial"/>
          <w:sz w:val="22"/>
          <w:szCs w:val="22"/>
        </w:rPr>
        <w:t>5</w:t>
      </w:r>
      <w:r w:rsidR="00E35F48">
        <w:rPr>
          <w:rFonts w:ascii="Arial" w:hAnsi="Arial" w:cs="Arial"/>
          <w:sz w:val="22"/>
          <w:szCs w:val="22"/>
        </w:rPr>
        <w:t>8</w:t>
      </w:r>
      <w:r w:rsidR="000350D9">
        <w:rPr>
          <w:rFonts w:ascii="Arial" w:hAnsi="Arial" w:cs="Arial"/>
          <w:sz w:val="22"/>
          <w:szCs w:val="22"/>
        </w:rPr>
        <w:t>.202</w:t>
      </w:r>
      <w:r w:rsidR="00E2489B">
        <w:rPr>
          <w:rFonts w:ascii="Arial" w:hAnsi="Arial" w:cs="Arial"/>
          <w:sz w:val="22"/>
          <w:szCs w:val="22"/>
        </w:rPr>
        <w:t>4</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0ABC4C55" w:rsidR="00E255B0" w:rsidRPr="00B6514E" w:rsidRDefault="002C0C04"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W</w:t>
      </w:r>
      <w:r w:rsidR="00ED3863">
        <w:rPr>
          <w:rFonts w:ascii="Arial" w:hAnsi="Arial" w:cs="Arial"/>
          <w:kern w:val="1"/>
          <w:sz w:val="22"/>
          <w:szCs w:val="22"/>
          <w:lang w:eastAsia="ar-SA"/>
        </w:rPr>
        <w:t>ZP.272.</w:t>
      </w:r>
      <w:r w:rsidR="000350D9">
        <w:rPr>
          <w:rFonts w:ascii="Arial" w:hAnsi="Arial" w:cs="Arial"/>
          <w:kern w:val="1"/>
          <w:sz w:val="22"/>
          <w:szCs w:val="22"/>
          <w:lang w:eastAsia="ar-SA"/>
        </w:rPr>
        <w:t>1</w:t>
      </w:r>
      <w:r w:rsidR="000C2927">
        <w:rPr>
          <w:rFonts w:ascii="Arial" w:hAnsi="Arial" w:cs="Arial"/>
          <w:kern w:val="1"/>
          <w:sz w:val="22"/>
          <w:szCs w:val="22"/>
          <w:lang w:eastAsia="ar-SA"/>
        </w:rPr>
        <w:t>5</w:t>
      </w:r>
      <w:r w:rsidR="00E35F48">
        <w:rPr>
          <w:rFonts w:ascii="Arial" w:hAnsi="Arial" w:cs="Arial"/>
          <w:kern w:val="1"/>
          <w:sz w:val="22"/>
          <w:szCs w:val="22"/>
          <w:lang w:eastAsia="ar-SA"/>
        </w:rPr>
        <w:t>8</w:t>
      </w:r>
      <w:r w:rsidR="000350D9">
        <w:rPr>
          <w:rFonts w:ascii="Arial" w:hAnsi="Arial" w:cs="Arial"/>
          <w:kern w:val="1"/>
          <w:sz w:val="22"/>
          <w:szCs w:val="22"/>
          <w:lang w:eastAsia="ar-SA"/>
        </w:rPr>
        <w:t>.202</w:t>
      </w:r>
      <w:r w:rsidR="00E2489B">
        <w:rPr>
          <w:rFonts w:ascii="Arial" w:hAnsi="Arial" w:cs="Arial"/>
          <w:kern w:val="1"/>
          <w:sz w:val="22"/>
          <w:szCs w:val="22"/>
          <w:lang w:eastAsia="ar-SA"/>
        </w:rPr>
        <w:t>4</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617B5EC1" w:rsidR="00E255B0" w:rsidRPr="00B6514E" w:rsidRDefault="002C0C04"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sidR="00943C1F">
        <w:rPr>
          <w:rFonts w:ascii="Arial" w:hAnsi="Arial" w:cs="Arial"/>
          <w:sz w:val="22"/>
          <w:szCs w:val="22"/>
        </w:rPr>
        <w:t>1</w:t>
      </w:r>
      <w:r w:rsidR="000C2927">
        <w:rPr>
          <w:rFonts w:ascii="Arial" w:hAnsi="Arial" w:cs="Arial"/>
          <w:sz w:val="22"/>
          <w:szCs w:val="22"/>
        </w:rPr>
        <w:t>5</w:t>
      </w:r>
      <w:r w:rsidR="00E35F48">
        <w:rPr>
          <w:rFonts w:ascii="Arial" w:hAnsi="Arial" w:cs="Arial"/>
          <w:sz w:val="22"/>
          <w:szCs w:val="22"/>
        </w:rPr>
        <w:t>8</w:t>
      </w:r>
      <w:r w:rsidR="000350D9">
        <w:rPr>
          <w:rFonts w:ascii="Arial" w:hAnsi="Arial" w:cs="Arial"/>
          <w:sz w:val="22"/>
          <w:szCs w:val="22"/>
        </w:rPr>
        <w:t>.202</w:t>
      </w:r>
      <w:r w:rsidR="00E2489B">
        <w:rPr>
          <w:rFonts w:ascii="Arial" w:hAnsi="Arial" w:cs="Arial"/>
          <w:sz w:val="22"/>
          <w:szCs w:val="22"/>
        </w:rPr>
        <w:t>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68B0947D">
                <wp:simplePos x="0" y="0"/>
                <wp:positionH relativeFrom="column">
                  <wp:posOffset>-71120</wp:posOffset>
                </wp:positionH>
                <wp:positionV relativeFrom="paragraph">
                  <wp:posOffset>64770</wp:posOffset>
                </wp:positionV>
                <wp:extent cx="6037580" cy="15430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543050"/>
                        </a:xfrm>
                        <a:prstGeom prst="rect">
                          <a:avLst/>
                        </a:prstGeom>
                        <a:solidFill>
                          <a:srgbClr val="FFFFFF"/>
                        </a:solidFill>
                        <a:ln w="9525">
                          <a:solidFill>
                            <a:srgbClr val="000000"/>
                          </a:solidFill>
                          <a:miter lim="800000"/>
                          <a:headEnd/>
                          <a:tailEnd/>
                        </a:ln>
                      </wps:spPr>
                      <wps:txbx>
                        <w:txbxContent>
                          <w:p w14:paraId="0422DF5A" w14:textId="77777777" w:rsidR="00E35F48" w:rsidRPr="00E35F48" w:rsidRDefault="00E35F48" w:rsidP="00E35F48">
                            <w:pPr>
                              <w:spacing w:line="360" w:lineRule="auto"/>
                              <w:jc w:val="both"/>
                              <w:rPr>
                                <w:rFonts w:ascii="Arial" w:hAnsi="Arial" w:cs="Arial"/>
                                <w:sz w:val="22"/>
                                <w:szCs w:val="22"/>
                              </w:rPr>
                            </w:pPr>
                            <w:r w:rsidRPr="00E35F48">
                              <w:rPr>
                                <w:rFonts w:ascii="Arial" w:hAnsi="Arial" w:cs="Arial"/>
                                <w:b/>
                                <w:bCs/>
                                <w:sz w:val="22"/>
                                <w:szCs w:val="22"/>
                              </w:rPr>
                              <w:t>Wykonanie dokumentacji projektowej wraz z uzyskaniem zezwolenia na realizację inwestycji drogowej (ZRID)</w:t>
                            </w:r>
                            <w:r w:rsidRPr="00E35F48">
                              <w:rPr>
                                <w:rFonts w:ascii="Arial" w:hAnsi="Arial" w:cs="Arial"/>
                                <w:sz w:val="22"/>
                                <w:szCs w:val="22"/>
                              </w:rPr>
                              <w:t xml:space="preserve"> </w:t>
                            </w:r>
                            <w:r w:rsidRPr="00E35F48">
                              <w:rPr>
                                <w:rFonts w:ascii="Arial" w:hAnsi="Arial" w:cs="Arial"/>
                                <w:b/>
                                <w:bCs/>
                                <w:sz w:val="22"/>
                                <w:szCs w:val="22"/>
                              </w:rPr>
                              <w:t xml:space="preserve">w ramach zadania inwestycyjnego: „Wykonanie dokumentacji projektowej dla budowy nowego śladu drogi powiatowej w Wołominie wraz z budową tunelu drogowego pod linią kolejową Nr E75, gm. Wołomin” </w:t>
                            </w:r>
                          </w:p>
                          <w:p w14:paraId="47E02A61" w14:textId="7D1E07EC" w:rsidR="00E255B0" w:rsidRPr="002B5B95" w:rsidRDefault="00E255B0" w:rsidP="002C0C04">
                            <w:pPr>
                              <w:pStyle w:val="Tytu"/>
                              <w:rPr>
                                <w:b w:val="0"/>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">
                <v:textbox>
                  <w:txbxContent>
                    <w:p w14:paraId="0422DF5A" w14:textId="77777777" w:rsidR="00E35F48" w:rsidRPr="00E35F48" w:rsidRDefault="00E35F48" w:rsidP="00E35F48">
                      <w:pPr>
                        <w:spacing w:line="360" w:lineRule="auto"/>
                        <w:jc w:val="both"/>
                        <w:rPr>
                          <w:rFonts w:ascii="Arial" w:hAnsi="Arial" w:cs="Arial"/>
                          <w:sz w:val="22"/>
                          <w:szCs w:val="22"/>
                        </w:rPr>
                      </w:pPr>
                      <w:r w:rsidRPr="00E35F48">
                        <w:rPr>
                          <w:rFonts w:ascii="Arial" w:hAnsi="Arial" w:cs="Arial"/>
                          <w:b/>
                          <w:bCs/>
                          <w:sz w:val="22"/>
                          <w:szCs w:val="22"/>
                        </w:rPr>
                        <w:t>Wykonanie dokumentacji projektowej wraz z uzyskaniem zezwolenia na realizację inwestycji drogowej (ZRID)</w:t>
                      </w:r>
                      <w:r w:rsidRPr="00E35F48">
                        <w:rPr>
                          <w:rFonts w:ascii="Arial" w:hAnsi="Arial" w:cs="Arial"/>
                          <w:sz w:val="22"/>
                          <w:szCs w:val="22"/>
                        </w:rPr>
                        <w:t xml:space="preserve"> </w:t>
                      </w:r>
                      <w:r w:rsidRPr="00E35F48">
                        <w:rPr>
                          <w:rFonts w:ascii="Arial" w:hAnsi="Arial" w:cs="Arial"/>
                          <w:b/>
                          <w:bCs/>
                          <w:sz w:val="22"/>
                          <w:szCs w:val="22"/>
                        </w:rPr>
                        <w:t xml:space="preserve">w ramach zadania inwestycyjnego: „Wykonanie dokumentacji projektowej dla budowy nowego śladu drogi powiatowej w Wołominie wraz z budową tunelu drogowego pod linią kolejową Nr E75, gm. Wołomin” </w:t>
                      </w:r>
                    </w:p>
                    <w:p w14:paraId="47E02A61" w14:textId="7D1E07EC" w:rsidR="00E255B0" w:rsidRPr="002B5B95" w:rsidRDefault="00E255B0" w:rsidP="002C0C04">
                      <w:pPr>
                        <w:pStyle w:val="Tytu"/>
                        <w:rPr>
                          <w:b w:val="0"/>
                          <w:bCs/>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DB62ED10"/>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8D7D79"/>
    <w:multiLevelType w:val="hybridMultilevel"/>
    <w:tmpl w:val="A28430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A3BACA3E"/>
    <w:lvl w:ilvl="0" w:tplc="B316078C">
      <w:start w:val="1"/>
      <w:numFmt w:val="decimal"/>
      <w:lvlText w:val="%1."/>
      <w:lvlJc w:val="left"/>
      <w:pPr>
        <w:ind w:left="720" w:hanging="360"/>
      </w:pPr>
      <w:rPr>
        <w:b w:val="0"/>
        <w:bCs w:val="0"/>
        <w:i w:val="0"/>
        <w:iCs w:val="0"/>
      </w:rPr>
    </w:lvl>
    <w:lvl w:ilvl="1" w:tplc="471AFDEE">
      <w:start w:val="1"/>
      <w:numFmt w:val="decimal"/>
      <w:lvlText w:val="%2)"/>
      <w:lvlJc w:val="left"/>
      <w:pPr>
        <w:ind w:left="1440" w:hanging="360"/>
      </w:pPr>
      <w:rPr>
        <w:rFonts w:ascii="Arial" w:eastAsiaTheme="majorEastAsia" w:hAnsi="Arial" w:cs="Arial"/>
        <w:b w:val="0"/>
        <w:bCs/>
        <w:i w:val="0"/>
        <w:i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84C00"/>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005122"/>
    <w:multiLevelType w:val="hybridMultilevel"/>
    <w:tmpl w:val="73DEAB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BB42EB"/>
    <w:multiLevelType w:val="hybridMultilevel"/>
    <w:tmpl w:val="DC08C2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3490387"/>
    <w:multiLevelType w:val="hybridMultilevel"/>
    <w:tmpl w:val="6A1A02C6"/>
    <w:lvl w:ilvl="0" w:tplc="04150019">
      <w:start w:val="1"/>
      <w:numFmt w:val="lowerLetter"/>
      <w:lvlText w:val="%1."/>
      <w:lvlJc w:val="left"/>
      <w:pPr>
        <w:ind w:left="1145" w:hanging="360"/>
      </w:pPr>
    </w:lvl>
    <w:lvl w:ilvl="1" w:tplc="0B0AFC32">
      <w:start w:val="1"/>
      <w:numFmt w:val="bullet"/>
      <w:lvlText w:val=""/>
      <w:lvlJc w:val="left"/>
      <w:pPr>
        <w:ind w:left="1865" w:hanging="360"/>
      </w:pPr>
      <w:rPr>
        <w:rFonts w:ascii="Symbol" w:eastAsia="Calibri" w:hAnsi="Symbol" w:cs="Times New Roman"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355842"/>
    <w:multiLevelType w:val="hybridMultilevel"/>
    <w:tmpl w:val="37A647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CB0C8D"/>
    <w:multiLevelType w:val="hybridMultilevel"/>
    <w:tmpl w:val="479EC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C753E3"/>
    <w:multiLevelType w:val="hybridMultilevel"/>
    <w:tmpl w:val="0696EB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ABE7534"/>
    <w:multiLevelType w:val="hybridMultilevel"/>
    <w:tmpl w:val="8938B138"/>
    <w:lvl w:ilvl="0" w:tplc="68469FB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2B3C5D"/>
    <w:multiLevelType w:val="hybridMultilevel"/>
    <w:tmpl w:val="DF5A4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901BCD"/>
    <w:multiLevelType w:val="hybridMultilevel"/>
    <w:tmpl w:val="D16EEC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015C27"/>
    <w:multiLevelType w:val="hybridMultilevel"/>
    <w:tmpl w:val="215AE3A2"/>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4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70E69D7"/>
    <w:multiLevelType w:val="hybridMultilevel"/>
    <w:tmpl w:val="66321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1" w15:restartNumberingAfterBreak="0">
    <w:nsid w:val="58394CA2"/>
    <w:multiLevelType w:val="hybridMultilevel"/>
    <w:tmpl w:val="66FEB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CE3D2B"/>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7282929"/>
    <w:multiLevelType w:val="hybridMultilevel"/>
    <w:tmpl w:val="95B26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77"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1935D90"/>
    <w:multiLevelType w:val="hybridMultilevel"/>
    <w:tmpl w:val="41C0CA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4D2662F"/>
    <w:multiLevelType w:val="hybridMultilevel"/>
    <w:tmpl w:val="2A2072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5" w15:restartNumberingAfterBreak="0">
    <w:nsid w:val="7DAB600F"/>
    <w:multiLevelType w:val="multilevel"/>
    <w:tmpl w:val="F3D6D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33"/>
  </w:num>
  <w:num w:numId="2" w16cid:durableId="1873570089">
    <w:abstractNumId w:val="57"/>
  </w:num>
  <w:num w:numId="3" w16cid:durableId="328757498">
    <w:abstractNumId w:val="80"/>
  </w:num>
  <w:num w:numId="4" w16cid:durableId="1370954276">
    <w:abstractNumId w:val="93"/>
  </w:num>
  <w:num w:numId="5" w16cid:durableId="2114863221">
    <w:abstractNumId w:val="47"/>
  </w:num>
  <w:num w:numId="6" w16cid:durableId="241717998">
    <w:abstractNumId w:val="84"/>
  </w:num>
  <w:num w:numId="7" w16cid:durableId="523634606">
    <w:abstractNumId w:val="15"/>
  </w:num>
  <w:num w:numId="8" w16cid:durableId="596404592">
    <w:abstractNumId w:val="34"/>
  </w:num>
  <w:num w:numId="9" w16cid:durableId="819348436">
    <w:abstractNumId w:val="52"/>
  </w:num>
  <w:num w:numId="10" w16cid:durableId="981740761">
    <w:abstractNumId w:val="29"/>
  </w:num>
  <w:num w:numId="11" w16cid:durableId="683942603">
    <w:abstractNumId w:val="64"/>
  </w:num>
  <w:num w:numId="12" w16cid:durableId="818427015">
    <w:abstractNumId w:val="51"/>
  </w:num>
  <w:num w:numId="13" w16cid:durableId="2001155863">
    <w:abstractNumId w:val="41"/>
  </w:num>
  <w:num w:numId="14" w16cid:durableId="1559709792">
    <w:abstractNumId w:val="78"/>
  </w:num>
  <w:num w:numId="15" w16cid:durableId="1082407542">
    <w:abstractNumId w:val="65"/>
  </w:num>
  <w:num w:numId="16" w16cid:durableId="286742304">
    <w:abstractNumId w:val="39"/>
  </w:num>
  <w:num w:numId="17" w16cid:durableId="320037382">
    <w:abstractNumId w:val="54"/>
  </w:num>
  <w:num w:numId="18" w16cid:durableId="2034839814">
    <w:abstractNumId w:val="56"/>
  </w:num>
  <w:num w:numId="19" w16cid:durableId="468744484">
    <w:abstractNumId w:val="26"/>
  </w:num>
  <w:num w:numId="20" w16cid:durableId="1210606939">
    <w:abstractNumId w:val="72"/>
  </w:num>
  <w:num w:numId="21" w16cid:durableId="588852316">
    <w:abstractNumId w:val="23"/>
  </w:num>
  <w:num w:numId="22" w16cid:durableId="1367563608">
    <w:abstractNumId w:val="37"/>
  </w:num>
  <w:num w:numId="23" w16cid:durableId="438724938">
    <w:abstractNumId w:val="21"/>
  </w:num>
  <w:num w:numId="24" w16cid:durableId="1341590687">
    <w:abstractNumId w:val="22"/>
  </w:num>
  <w:num w:numId="25" w16cid:durableId="1919052759">
    <w:abstractNumId w:val="45"/>
  </w:num>
  <w:num w:numId="26" w16cid:durableId="1593974756">
    <w:abstractNumId w:val="70"/>
  </w:num>
  <w:num w:numId="27" w16cid:durableId="1613780096">
    <w:abstractNumId w:val="28"/>
  </w:num>
  <w:num w:numId="28" w16cid:durableId="2094037722">
    <w:abstractNumId w:val="43"/>
  </w:num>
  <w:num w:numId="29" w16cid:durableId="1464277069">
    <w:abstractNumId w:val="18"/>
  </w:num>
  <w:num w:numId="30" w16cid:durableId="1556308201">
    <w:abstractNumId w:val="5"/>
  </w:num>
  <w:num w:numId="31" w16cid:durableId="1492988296">
    <w:abstractNumId w:val="85"/>
  </w:num>
  <w:num w:numId="32" w16cid:durableId="1265575484">
    <w:abstractNumId w:val="30"/>
  </w:num>
  <w:num w:numId="33" w16cid:durableId="1735347278">
    <w:abstractNumId w:val="82"/>
  </w:num>
  <w:num w:numId="34" w16cid:durableId="523831586">
    <w:abstractNumId w:val="35"/>
  </w:num>
  <w:num w:numId="35" w16cid:durableId="337779583">
    <w:abstractNumId w:val="13"/>
  </w:num>
  <w:num w:numId="36" w16cid:durableId="1162309438">
    <w:abstractNumId w:val="2"/>
  </w:num>
  <w:num w:numId="37" w16cid:durableId="2040935386">
    <w:abstractNumId w:val="3"/>
  </w:num>
  <w:num w:numId="38" w16cid:durableId="1405177797">
    <w:abstractNumId w:val="48"/>
  </w:num>
  <w:num w:numId="39" w16cid:durableId="272788641">
    <w:abstractNumId w:val="42"/>
  </w:num>
  <w:num w:numId="40" w16cid:durableId="18521424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6113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9082024">
    <w:abstractNumId w:val="87"/>
  </w:num>
  <w:num w:numId="43" w16cid:durableId="1062171322">
    <w:abstractNumId w:val="8"/>
  </w:num>
  <w:num w:numId="44" w16cid:durableId="142624954">
    <w:abstractNumId w:val="75"/>
  </w:num>
  <w:num w:numId="45" w16cid:durableId="128059422">
    <w:abstractNumId w:val="55"/>
  </w:num>
  <w:num w:numId="46" w16cid:durableId="217320409">
    <w:abstractNumId w:val="94"/>
  </w:num>
  <w:num w:numId="47" w16cid:durableId="994797173">
    <w:abstractNumId w:val="69"/>
  </w:num>
  <w:num w:numId="48" w16cid:durableId="1898978316">
    <w:abstractNumId w:val="66"/>
  </w:num>
  <w:num w:numId="49" w16cid:durableId="988242448">
    <w:abstractNumId w:val="92"/>
  </w:num>
  <w:num w:numId="50" w16cid:durableId="1231310261">
    <w:abstractNumId w:val="95"/>
  </w:num>
  <w:num w:numId="51" w16cid:durableId="1895071477">
    <w:abstractNumId w:val="31"/>
  </w:num>
  <w:num w:numId="52" w16cid:durableId="1364819603">
    <w:abstractNumId w:val="91"/>
  </w:num>
  <w:num w:numId="53" w16cid:durableId="2048747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67519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072703">
    <w:abstractNumId w:val="90"/>
  </w:num>
  <w:num w:numId="56" w16cid:durableId="9646540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7161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68559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55430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0345917">
    <w:abstractNumId w:val="25"/>
  </w:num>
  <w:num w:numId="61" w16cid:durableId="308171987">
    <w:abstractNumId w:val="12"/>
  </w:num>
  <w:num w:numId="62" w16cid:durableId="31460031">
    <w:abstractNumId w:val="71"/>
  </w:num>
  <w:num w:numId="63" w16cid:durableId="19478468">
    <w:abstractNumId w:val="67"/>
  </w:num>
  <w:num w:numId="64" w16cid:durableId="247008689">
    <w:abstractNumId w:val="88"/>
  </w:num>
  <w:num w:numId="65" w16cid:durableId="1694182920">
    <w:abstractNumId w:val="63"/>
  </w:num>
  <w:num w:numId="66" w16cid:durableId="410079402">
    <w:abstractNumId w:val="6"/>
  </w:num>
  <w:num w:numId="67" w16cid:durableId="1559127148">
    <w:abstractNumId w:val="74"/>
  </w:num>
  <w:num w:numId="68" w16cid:durableId="1359234383">
    <w:abstractNumId w:val="9"/>
  </w:num>
  <w:num w:numId="69" w16cid:durableId="1493595997">
    <w:abstractNumId w:val="0"/>
  </w:num>
  <w:num w:numId="70" w16cid:durableId="230241047">
    <w:abstractNumId w:val="1"/>
  </w:num>
  <w:num w:numId="71" w16cid:durableId="692800759">
    <w:abstractNumId w:val="36"/>
  </w:num>
  <w:num w:numId="72" w16cid:durableId="1395395541">
    <w:abstractNumId w:val="62"/>
  </w:num>
  <w:num w:numId="73" w16cid:durableId="16635821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32285683">
    <w:abstractNumId w:val="49"/>
  </w:num>
  <w:num w:numId="75" w16cid:durableId="874654399">
    <w:abstractNumId w:val="7"/>
  </w:num>
  <w:num w:numId="76" w16cid:durableId="404690084">
    <w:abstractNumId w:val="50"/>
  </w:num>
  <w:num w:numId="77" w16cid:durableId="880937981">
    <w:abstractNumId w:val="83"/>
  </w:num>
  <w:num w:numId="78" w16cid:durableId="1230313559">
    <w:abstractNumId w:val="38"/>
  </w:num>
  <w:num w:numId="79" w16cid:durableId="1816949968">
    <w:abstractNumId w:val="68"/>
  </w:num>
  <w:num w:numId="80" w16cid:durableId="64038127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38245943">
    <w:abstractNumId w:val="44"/>
  </w:num>
  <w:num w:numId="82" w16cid:durableId="1709640311">
    <w:abstractNumId w:val="14"/>
  </w:num>
  <w:num w:numId="83" w16cid:durableId="367800715">
    <w:abstractNumId w:val="79"/>
  </w:num>
  <w:num w:numId="84" w16cid:durableId="1744568685">
    <w:abstractNumId w:val="76"/>
  </w:num>
  <w:num w:numId="85" w16cid:durableId="991980130">
    <w:abstractNumId w:val="86"/>
  </w:num>
  <w:num w:numId="86" w16cid:durableId="2063091942">
    <w:abstractNumId w:val="16"/>
  </w:num>
  <w:num w:numId="87" w16cid:durableId="1678264974">
    <w:abstractNumId w:val="61"/>
  </w:num>
  <w:num w:numId="88" w16cid:durableId="1652713543">
    <w:abstractNumId w:val="59"/>
  </w:num>
  <w:num w:numId="89" w16cid:durableId="577591109">
    <w:abstractNumId w:val="4"/>
  </w:num>
  <w:num w:numId="90" w16cid:durableId="224030812">
    <w:abstractNumId w:val="11"/>
  </w:num>
  <w:num w:numId="91" w16cid:durableId="860439375">
    <w:abstractNumId w:val="81"/>
  </w:num>
  <w:num w:numId="92" w16cid:durableId="591427164">
    <w:abstractNumId w:val="24"/>
  </w:num>
  <w:num w:numId="93" w16cid:durableId="1927574513">
    <w:abstractNumId w:val="73"/>
  </w:num>
  <w:num w:numId="94" w16cid:durableId="30350732">
    <w:abstractNumId w:val="32"/>
  </w:num>
  <w:num w:numId="95" w16cid:durableId="1111439434">
    <w:abstractNumId w:val="96"/>
  </w:num>
  <w:num w:numId="96" w16cid:durableId="1427270171">
    <w:abstractNumId w:val="10"/>
  </w:num>
  <w:num w:numId="97" w16cid:durableId="642196646">
    <w:abstractNumId w:val="20"/>
  </w:num>
  <w:num w:numId="98" w16cid:durableId="1733430713">
    <w:abstractNumId w:val="19"/>
  </w:num>
  <w:num w:numId="99" w16cid:durableId="648291751">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67E6"/>
    <w:rsid w:val="000B7C6C"/>
    <w:rsid w:val="000C0411"/>
    <w:rsid w:val="000C08A0"/>
    <w:rsid w:val="000C1608"/>
    <w:rsid w:val="000C2074"/>
    <w:rsid w:val="000C2927"/>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598F"/>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E78"/>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5B95"/>
    <w:rsid w:val="002B7152"/>
    <w:rsid w:val="002B7FF7"/>
    <w:rsid w:val="002C0C04"/>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71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56800"/>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70F"/>
    <w:rsid w:val="00384C06"/>
    <w:rsid w:val="00384D62"/>
    <w:rsid w:val="003867FC"/>
    <w:rsid w:val="00386CBE"/>
    <w:rsid w:val="00387C05"/>
    <w:rsid w:val="00387FA1"/>
    <w:rsid w:val="003903B0"/>
    <w:rsid w:val="00390609"/>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B0A"/>
    <w:rsid w:val="003F3B3E"/>
    <w:rsid w:val="003F5A7C"/>
    <w:rsid w:val="003F6689"/>
    <w:rsid w:val="003F69D7"/>
    <w:rsid w:val="003F77AD"/>
    <w:rsid w:val="003F7DE9"/>
    <w:rsid w:val="003F7E4E"/>
    <w:rsid w:val="004006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2EBF"/>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6E2D"/>
    <w:rsid w:val="00557025"/>
    <w:rsid w:val="0055742C"/>
    <w:rsid w:val="00565529"/>
    <w:rsid w:val="005668AF"/>
    <w:rsid w:val="00570247"/>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2D93"/>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32C"/>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26CCB"/>
    <w:rsid w:val="006320D5"/>
    <w:rsid w:val="00632588"/>
    <w:rsid w:val="00635194"/>
    <w:rsid w:val="006359EA"/>
    <w:rsid w:val="006374A7"/>
    <w:rsid w:val="00640D74"/>
    <w:rsid w:val="006425B0"/>
    <w:rsid w:val="006430FD"/>
    <w:rsid w:val="0064330E"/>
    <w:rsid w:val="006469BD"/>
    <w:rsid w:val="006470AB"/>
    <w:rsid w:val="00647D03"/>
    <w:rsid w:val="006500EA"/>
    <w:rsid w:val="00650525"/>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6662"/>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2432"/>
    <w:rsid w:val="006E2A4B"/>
    <w:rsid w:val="006E50F9"/>
    <w:rsid w:val="006E69E3"/>
    <w:rsid w:val="006E73BC"/>
    <w:rsid w:val="006E7FC4"/>
    <w:rsid w:val="006F07AD"/>
    <w:rsid w:val="006F1269"/>
    <w:rsid w:val="006F1689"/>
    <w:rsid w:val="006F1EA5"/>
    <w:rsid w:val="006F38B7"/>
    <w:rsid w:val="006F4D3F"/>
    <w:rsid w:val="006F53DA"/>
    <w:rsid w:val="006F6489"/>
    <w:rsid w:val="006F6744"/>
    <w:rsid w:val="006F69FC"/>
    <w:rsid w:val="00701C6A"/>
    <w:rsid w:val="00704FCD"/>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0041"/>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7F7CEF"/>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A3"/>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547D"/>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4B64"/>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5EE2"/>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2E9A"/>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D6A"/>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571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06E2"/>
    <w:rsid w:val="00DB181E"/>
    <w:rsid w:val="00DB1923"/>
    <w:rsid w:val="00DB1A25"/>
    <w:rsid w:val="00DB22BC"/>
    <w:rsid w:val="00DB2362"/>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6D7E"/>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89B"/>
    <w:rsid w:val="00E255B0"/>
    <w:rsid w:val="00E25832"/>
    <w:rsid w:val="00E26763"/>
    <w:rsid w:val="00E27D90"/>
    <w:rsid w:val="00E27DE6"/>
    <w:rsid w:val="00E310D2"/>
    <w:rsid w:val="00E32808"/>
    <w:rsid w:val="00E32E9E"/>
    <w:rsid w:val="00E341CD"/>
    <w:rsid w:val="00E34C19"/>
    <w:rsid w:val="00E35F48"/>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2604"/>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07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51B3"/>
    <w:rsid w:val="00F3708F"/>
    <w:rsid w:val="00F40E76"/>
    <w:rsid w:val="00F422DF"/>
    <w:rsid w:val="00F42495"/>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667"/>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4B64"/>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k-sa.pl/klienci-i-kontrahenci/akty-prawne-i-przepisy/standardy-techniczne" TargetMode="Externa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tel:.22-777-47-79"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wolominsk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wdp@powiat-wolominski.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mailto:tel:%2022-777-47-79"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mailto:k.jozwik@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65</Pages>
  <Words>22039</Words>
  <Characters>151925</Characters>
  <Application>Microsoft Office Word</Application>
  <DocSecurity>0</DocSecurity>
  <Lines>1266</Lines>
  <Paragraphs>347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173617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9</cp:revision>
  <cp:lastPrinted>2024-08-23T07:22:00Z</cp:lastPrinted>
  <dcterms:created xsi:type="dcterms:W3CDTF">2024-12-16T07:55:00Z</dcterms:created>
  <dcterms:modified xsi:type="dcterms:W3CDTF">2024-12-16T12:25:00Z</dcterms:modified>
</cp:coreProperties>
</file>