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7E" w:rsidRPr="00110455" w:rsidRDefault="00110455" w:rsidP="00DF557E">
      <w:pPr>
        <w:overflowPunct w:val="0"/>
        <w:autoSpaceDE w:val="0"/>
        <w:autoSpaceDN w:val="0"/>
        <w:adjustRightInd w:val="0"/>
        <w:spacing w:after="0" w:line="240" w:lineRule="auto"/>
        <w:jc w:val="right"/>
        <w:textAlignment w:val="baseline"/>
        <w:rPr>
          <w:rFonts w:ascii="Arial" w:eastAsia="Times New Roman" w:hAnsi="Arial" w:cs="Arial"/>
          <w:i/>
          <w:lang w:eastAsia="pl-PL"/>
        </w:rPr>
      </w:pPr>
      <w:r w:rsidRPr="00110455">
        <w:rPr>
          <w:rFonts w:ascii="Arial" w:eastAsia="Times New Roman" w:hAnsi="Arial" w:cs="Arial"/>
          <w:i/>
          <w:lang w:eastAsia="pl-PL"/>
        </w:rPr>
        <w:t>Załącznik nr 8 do SIWZ</w:t>
      </w:r>
    </w:p>
    <w:p w:rsidR="0093725F" w:rsidRDefault="0093725F" w:rsidP="00DF557E">
      <w:pPr>
        <w:overflowPunct w:val="0"/>
        <w:autoSpaceDE w:val="0"/>
        <w:autoSpaceDN w:val="0"/>
        <w:adjustRightInd w:val="0"/>
        <w:spacing w:after="0" w:line="240" w:lineRule="auto"/>
        <w:jc w:val="center"/>
        <w:textAlignment w:val="baseline"/>
        <w:rPr>
          <w:rFonts w:ascii="Arial" w:eastAsia="Times New Roman" w:hAnsi="Arial" w:cs="Arial"/>
          <w:b/>
          <w:lang w:eastAsia="pl-PL"/>
        </w:rPr>
      </w:pPr>
    </w:p>
    <w:p w:rsidR="00D3137B" w:rsidRDefault="00D3137B" w:rsidP="00DF557E">
      <w:pPr>
        <w:overflowPunct w:val="0"/>
        <w:autoSpaceDE w:val="0"/>
        <w:autoSpaceDN w:val="0"/>
        <w:adjustRightInd w:val="0"/>
        <w:spacing w:after="0" w:line="240" w:lineRule="auto"/>
        <w:jc w:val="center"/>
        <w:textAlignment w:val="baseline"/>
        <w:rPr>
          <w:rFonts w:ascii="Arial" w:eastAsia="Times New Roman" w:hAnsi="Arial" w:cs="Arial"/>
          <w:b/>
          <w:lang w:eastAsia="pl-PL"/>
        </w:rPr>
      </w:pPr>
    </w:p>
    <w:p w:rsidR="00DF557E" w:rsidRPr="00844F66" w:rsidRDefault="00DF557E" w:rsidP="00943DC8">
      <w:pPr>
        <w:overflowPunct w:val="0"/>
        <w:autoSpaceDE w:val="0"/>
        <w:autoSpaceDN w:val="0"/>
        <w:adjustRightInd w:val="0"/>
        <w:spacing w:after="0" w:line="240" w:lineRule="auto"/>
        <w:jc w:val="center"/>
        <w:textAlignment w:val="baseline"/>
        <w:rPr>
          <w:rFonts w:ascii="Arial" w:eastAsia="Times New Roman" w:hAnsi="Arial" w:cs="Arial"/>
          <w:b/>
          <w:lang w:eastAsia="pl-PL"/>
        </w:rPr>
      </w:pPr>
      <w:r w:rsidRPr="00844F66">
        <w:rPr>
          <w:rFonts w:ascii="Arial" w:eastAsia="Times New Roman" w:hAnsi="Arial" w:cs="Arial"/>
          <w:b/>
          <w:lang w:eastAsia="pl-PL"/>
        </w:rPr>
        <w:t>ISTOTNE POSTANOWIENIA UMOWY</w:t>
      </w:r>
      <w:bookmarkStart w:id="0" w:name="_GoBack"/>
      <w:bookmarkEnd w:id="0"/>
    </w:p>
    <w:p w:rsidR="00D3137B" w:rsidRDefault="00D3137B" w:rsidP="00262AB3">
      <w:pPr>
        <w:pStyle w:val="Stopka"/>
        <w:spacing w:before="120" w:after="120"/>
        <w:jc w:val="center"/>
        <w:rPr>
          <w:b/>
          <w:sz w:val="22"/>
          <w:szCs w:val="22"/>
        </w:rPr>
      </w:pPr>
    </w:p>
    <w:p w:rsidR="00DF557E" w:rsidRPr="000951BE" w:rsidRDefault="00DF557E" w:rsidP="00262AB3">
      <w:pPr>
        <w:pStyle w:val="Stopka"/>
        <w:spacing w:before="120" w:after="120"/>
        <w:jc w:val="center"/>
        <w:rPr>
          <w:b/>
          <w:sz w:val="22"/>
          <w:szCs w:val="22"/>
        </w:rPr>
      </w:pPr>
      <w:r w:rsidRPr="000951BE">
        <w:rPr>
          <w:b/>
          <w:sz w:val="22"/>
          <w:szCs w:val="22"/>
        </w:rPr>
        <w:t>§ 1</w:t>
      </w:r>
    </w:p>
    <w:p w:rsidR="00DF557E" w:rsidRPr="000951BE" w:rsidRDefault="0042397D" w:rsidP="00943DC8">
      <w:pPr>
        <w:pStyle w:val="Standard"/>
        <w:spacing w:before="120" w:after="120"/>
        <w:ind w:left="425" w:hanging="425"/>
        <w:jc w:val="center"/>
        <w:rPr>
          <w:rFonts w:ascii="Arial" w:hAnsi="Arial" w:cs="Arial"/>
          <w:b/>
        </w:rPr>
      </w:pPr>
      <w:r w:rsidRPr="000951BE">
        <w:rPr>
          <w:rFonts w:ascii="Arial" w:hAnsi="Arial" w:cs="Arial"/>
          <w:b/>
        </w:rPr>
        <w:t>OŚWIADCZENIA</w:t>
      </w:r>
      <w:r w:rsidR="00DF557E" w:rsidRPr="000951BE">
        <w:rPr>
          <w:rFonts w:ascii="Arial" w:hAnsi="Arial" w:cs="Arial"/>
          <w:b/>
        </w:rPr>
        <w:t xml:space="preserve"> STRON</w:t>
      </w:r>
    </w:p>
    <w:p w:rsidR="00AC6A9A" w:rsidRPr="000951BE" w:rsidRDefault="00DF557E" w:rsidP="00AC6A9A">
      <w:pPr>
        <w:pStyle w:val="Standard"/>
        <w:numPr>
          <w:ilvl w:val="0"/>
          <w:numId w:val="2"/>
        </w:numPr>
        <w:spacing w:before="96" w:after="96"/>
        <w:ind w:left="284" w:hanging="426"/>
        <w:jc w:val="both"/>
        <w:rPr>
          <w:rFonts w:ascii="Arial" w:hAnsi="Arial" w:cs="Arial"/>
        </w:rPr>
      </w:pPr>
      <w:r w:rsidRPr="000951BE">
        <w:rPr>
          <w:rFonts w:ascii="Arial" w:hAnsi="Arial" w:cs="Arial"/>
        </w:rPr>
        <w:t>Strony oświadczają, że są czynnymi podatnikami podatku VAT i uprawnione są do</w:t>
      </w:r>
      <w:r w:rsidR="00047EE0" w:rsidRPr="000951BE">
        <w:rPr>
          <w:rFonts w:ascii="Arial" w:hAnsi="Arial" w:cs="Arial"/>
        </w:rPr>
        <w:t> </w:t>
      </w:r>
      <w:r w:rsidRPr="000951BE">
        <w:rPr>
          <w:rFonts w:ascii="Arial" w:hAnsi="Arial" w:cs="Arial"/>
        </w:rPr>
        <w:t>wystawiania faktur VAT.</w:t>
      </w:r>
    </w:p>
    <w:p w:rsidR="00AC6A9A" w:rsidRPr="000951BE" w:rsidRDefault="00AC6A9A" w:rsidP="00AC6A9A">
      <w:pPr>
        <w:pStyle w:val="Standard"/>
        <w:numPr>
          <w:ilvl w:val="0"/>
          <w:numId w:val="2"/>
        </w:numPr>
        <w:spacing w:before="96" w:after="96"/>
        <w:ind w:left="284" w:hanging="426"/>
        <w:jc w:val="both"/>
        <w:rPr>
          <w:rFonts w:ascii="Arial" w:hAnsi="Arial" w:cs="Arial"/>
        </w:rPr>
      </w:pPr>
      <w:r w:rsidRPr="000951BE">
        <w:rPr>
          <w:rFonts w:ascii="Arial" w:hAnsi="Arial" w:cs="Arial"/>
          <w:spacing w:val="-4"/>
        </w:rPr>
        <w:t>Wykonawca oświadcza, iż posiada i będzie posiadał ważną koncesję na magazynowanie paliw ciekłych</w:t>
      </w:r>
      <w:r w:rsidRPr="000951BE">
        <w:rPr>
          <w:rFonts w:ascii="Arial" w:hAnsi="Arial" w:cs="Arial"/>
        </w:rPr>
        <w:t xml:space="preserve"> i koncesję na obrót paliwami ciekłymi, przez cały okres obowiązywania niniejszej Umowy. </w:t>
      </w:r>
    </w:p>
    <w:p w:rsidR="00DF557E" w:rsidRPr="000951BE" w:rsidRDefault="00DF557E" w:rsidP="00DF557E">
      <w:pPr>
        <w:pStyle w:val="Standard"/>
        <w:numPr>
          <w:ilvl w:val="0"/>
          <w:numId w:val="2"/>
        </w:numPr>
        <w:spacing w:before="96" w:after="96"/>
        <w:ind w:left="284" w:hanging="426"/>
        <w:jc w:val="both"/>
        <w:rPr>
          <w:rFonts w:ascii="Arial" w:hAnsi="Arial" w:cs="Arial"/>
        </w:rPr>
      </w:pPr>
      <w:r w:rsidRPr="000951BE">
        <w:rPr>
          <w:rFonts w:ascii="Arial" w:hAnsi="Arial" w:cs="Arial"/>
        </w:rPr>
        <w:t>Każdorazowo zmiana decyzji udzielającej koncesje, o których mowa w ust. 2</w:t>
      </w:r>
      <w:r w:rsidR="004B143E" w:rsidRPr="000951BE">
        <w:rPr>
          <w:rFonts w:ascii="Arial" w:hAnsi="Arial" w:cs="Arial"/>
        </w:rPr>
        <w:t>, dokonana w </w:t>
      </w:r>
      <w:r w:rsidRPr="000951BE">
        <w:rPr>
          <w:rFonts w:ascii="Arial" w:hAnsi="Arial" w:cs="Arial"/>
        </w:rPr>
        <w:t>zakresie mającym wpływ na wykonywanie niniejszej Umowy, wymaga powiadomienia oraz złożenia Zamawiającemu w terminie 7 dni od dnia otrzymania decyzji, kopii przedmiotowej decyzji poświadczonej za zgodność z oryginałem.</w:t>
      </w:r>
    </w:p>
    <w:p w:rsidR="001C18A6" w:rsidRPr="00E16374" w:rsidRDefault="00DF557E" w:rsidP="001C18A6">
      <w:pPr>
        <w:pStyle w:val="Standard"/>
        <w:numPr>
          <w:ilvl w:val="0"/>
          <w:numId w:val="2"/>
        </w:numPr>
        <w:spacing w:before="96" w:after="96"/>
        <w:ind w:left="284" w:hanging="426"/>
        <w:jc w:val="both"/>
        <w:rPr>
          <w:rFonts w:ascii="Arial" w:hAnsi="Arial" w:cs="Arial"/>
        </w:rPr>
      </w:pPr>
      <w:r w:rsidRPr="00E16374">
        <w:rPr>
          <w:rFonts w:ascii="Arial" w:hAnsi="Arial" w:cs="Arial"/>
          <w:spacing w:val="-4"/>
        </w:rPr>
        <w:t>Wykonawca</w:t>
      </w:r>
      <w:r w:rsidRPr="00E16374">
        <w:rPr>
          <w:rFonts w:ascii="Arial" w:hAnsi="Arial" w:cs="Arial"/>
        </w:rPr>
        <w:t xml:space="preserve"> oświadcza, że infrastruktura techniczna </w:t>
      </w:r>
      <w:r w:rsidR="00A1722C" w:rsidRPr="00E16374">
        <w:rPr>
          <w:rFonts w:ascii="Arial" w:hAnsi="Arial" w:cs="Arial"/>
        </w:rPr>
        <w:t>magazynu</w:t>
      </w:r>
      <w:r w:rsidR="00E16374" w:rsidRPr="00E16374">
        <w:rPr>
          <w:rFonts w:ascii="Arial" w:hAnsi="Arial" w:cs="Arial"/>
        </w:rPr>
        <w:t>/</w:t>
      </w:r>
      <w:r w:rsidR="00C4345B" w:rsidRPr="00E16374">
        <w:rPr>
          <w:rFonts w:ascii="Arial" w:hAnsi="Arial" w:cs="Arial"/>
        </w:rPr>
        <w:t>bazy paliw</w:t>
      </w:r>
      <w:r w:rsidR="00D7098F" w:rsidRPr="00E16374">
        <w:rPr>
          <w:rFonts w:ascii="Arial" w:hAnsi="Arial" w:cs="Arial"/>
        </w:rPr>
        <w:t xml:space="preserve"> spełnia wymagania określone w art.</w:t>
      </w:r>
      <w:r w:rsidRPr="00E16374">
        <w:rPr>
          <w:rFonts w:ascii="Arial" w:hAnsi="Arial" w:cs="Arial"/>
        </w:rPr>
        <w:t xml:space="preserve"> 3 ust. 12</w:t>
      </w:r>
      <w:r w:rsidR="000634A6">
        <w:rPr>
          <w:rFonts w:ascii="Arial" w:hAnsi="Arial" w:cs="Arial"/>
        </w:rPr>
        <w:t>-14</w:t>
      </w:r>
      <w:r w:rsidRPr="00E16374">
        <w:rPr>
          <w:rFonts w:ascii="Arial" w:hAnsi="Arial" w:cs="Arial"/>
        </w:rPr>
        <w:t xml:space="preserve"> ustawy z dnia 16 lutego 2007 roku o zapasach ropy naftowej, produktów naftowych i gazu ziemnego oraz zasadach postępowania </w:t>
      </w:r>
      <w:r w:rsidR="001D6160">
        <w:rPr>
          <w:rFonts w:ascii="Arial" w:hAnsi="Arial" w:cs="Arial"/>
        </w:rPr>
        <w:br/>
      </w:r>
      <w:r w:rsidRPr="00E16374">
        <w:rPr>
          <w:rFonts w:ascii="Arial" w:hAnsi="Arial" w:cs="Arial"/>
        </w:rPr>
        <w:t>w sytuacjach zagrożenia bezpieczeństwa paliwowego państwa i zakłóceń na rynku n</w:t>
      </w:r>
      <w:r w:rsidR="00EA6561" w:rsidRPr="00E16374">
        <w:rPr>
          <w:rFonts w:ascii="Arial" w:hAnsi="Arial" w:cs="Arial"/>
        </w:rPr>
        <w:t>aftowym (</w:t>
      </w:r>
      <w:r w:rsidR="00752EF7">
        <w:rPr>
          <w:rFonts w:ascii="Arial" w:hAnsi="Arial" w:cs="Arial"/>
        </w:rPr>
        <w:t xml:space="preserve">tekst jednolity: </w:t>
      </w:r>
      <w:r w:rsidR="00EA6561" w:rsidRPr="00E16374">
        <w:rPr>
          <w:rFonts w:ascii="Arial" w:hAnsi="Arial" w:cs="Arial"/>
        </w:rPr>
        <w:t xml:space="preserve">Dz. U. </w:t>
      </w:r>
      <w:r w:rsidRPr="00E16374">
        <w:rPr>
          <w:rFonts w:ascii="Arial" w:hAnsi="Arial" w:cs="Arial"/>
        </w:rPr>
        <w:t>z </w:t>
      </w:r>
      <w:r w:rsidR="007D2C5D" w:rsidRPr="00E16374">
        <w:rPr>
          <w:rFonts w:ascii="Arial" w:hAnsi="Arial" w:cs="Arial"/>
        </w:rPr>
        <w:t>20</w:t>
      </w:r>
      <w:r w:rsidR="007D2C5D">
        <w:rPr>
          <w:rFonts w:ascii="Arial" w:hAnsi="Arial" w:cs="Arial"/>
        </w:rPr>
        <w:t>20</w:t>
      </w:r>
      <w:r w:rsidR="007D2C5D" w:rsidRPr="00E16374">
        <w:rPr>
          <w:rFonts w:ascii="Arial" w:hAnsi="Arial" w:cs="Arial"/>
        </w:rPr>
        <w:t xml:space="preserve"> </w:t>
      </w:r>
      <w:r w:rsidRPr="00E16374">
        <w:rPr>
          <w:rFonts w:ascii="Arial" w:hAnsi="Arial" w:cs="Arial"/>
        </w:rPr>
        <w:t xml:space="preserve">r., poz. </w:t>
      </w:r>
      <w:r w:rsidR="007D2C5D">
        <w:rPr>
          <w:rFonts w:ascii="Arial" w:hAnsi="Arial" w:cs="Arial"/>
        </w:rPr>
        <w:t xml:space="preserve">411 </w:t>
      </w:r>
      <w:r w:rsidR="000634A6">
        <w:rPr>
          <w:rFonts w:ascii="Arial" w:hAnsi="Arial" w:cs="Arial"/>
        </w:rPr>
        <w:t>.</w:t>
      </w:r>
      <w:r w:rsidR="00C051DC">
        <w:rPr>
          <w:rFonts w:ascii="Arial" w:hAnsi="Arial" w:cs="Arial"/>
        </w:rPr>
        <w:t xml:space="preserve">) </w:t>
      </w:r>
      <w:r w:rsidRPr="00E16374">
        <w:rPr>
          <w:rFonts w:ascii="Arial" w:hAnsi="Arial" w:cs="Arial"/>
        </w:rPr>
        <w:t>(dalej ustawa o zapasach)</w:t>
      </w:r>
      <w:r w:rsidR="00B80A0B" w:rsidRPr="00E16374">
        <w:rPr>
          <w:rFonts w:ascii="Arial" w:hAnsi="Arial" w:cs="Arial"/>
        </w:rPr>
        <w:t xml:space="preserve"> i będzie </w:t>
      </w:r>
      <w:r w:rsidR="00EA6561" w:rsidRPr="00E16374">
        <w:rPr>
          <w:rFonts w:ascii="Arial" w:hAnsi="Arial" w:cs="Arial"/>
        </w:rPr>
        <w:t>gotowa</w:t>
      </w:r>
      <w:r w:rsidR="0069317D" w:rsidRPr="00E16374">
        <w:rPr>
          <w:rFonts w:ascii="Arial" w:hAnsi="Arial" w:cs="Arial"/>
        </w:rPr>
        <w:t xml:space="preserve"> od </w:t>
      </w:r>
      <w:r w:rsidR="00827668" w:rsidRPr="008C7874">
        <w:rPr>
          <w:rFonts w:ascii="Arial" w:hAnsi="Arial" w:cs="Arial"/>
        </w:rPr>
        <w:t>1 </w:t>
      </w:r>
      <w:r w:rsidR="00A02901" w:rsidRPr="008C7874">
        <w:rPr>
          <w:rFonts w:ascii="Arial" w:hAnsi="Arial" w:cs="Arial"/>
        </w:rPr>
        <w:t>września</w:t>
      </w:r>
      <w:r w:rsidR="00827668" w:rsidRPr="008C7874">
        <w:rPr>
          <w:rFonts w:ascii="Arial" w:hAnsi="Arial" w:cs="Arial"/>
        </w:rPr>
        <w:t xml:space="preserve"> </w:t>
      </w:r>
      <w:r w:rsidR="0069317D" w:rsidRPr="008C7874">
        <w:rPr>
          <w:rFonts w:ascii="Arial" w:hAnsi="Arial" w:cs="Arial"/>
        </w:rPr>
        <w:t>20</w:t>
      </w:r>
      <w:r w:rsidR="000634A6" w:rsidRPr="008C7874">
        <w:rPr>
          <w:rFonts w:ascii="Arial" w:hAnsi="Arial" w:cs="Arial"/>
        </w:rPr>
        <w:t>20</w:t>
      </w:r>
      <w:r w:rsidR="0069317D" w:rsidRPr="008C7874">
        <w:rPr>
          <w:rFonts w:ascii="Arial" w:hAnsi="Arial" w:cs="Arial"/>
        </w:rPr>
        <w:t xml:space="preserve"> </w:t>
      </w:r>
      <w:r w:rsidR="0069317D" w:rsidRPr="00E16374">
        <w:rPr>
          <w:rFonts w:ascii="Arial" w:hAnsi="Arial" w:cs="Arial"/>
        </w:rPr>
        <w:t xml:space="preserve">r. </w:t>
      </w:r>
      <w:r w:rsidR="00EA6561" w:rsidRPr="00E16374">
        <w:rPr>
          <w:rFonts w:ascii="Arial" w:hAnsi="Arial" w:cs="Arial"/>
        </w:rPr>
        <w:t>do </w:t>
      </w:r>
      <w:r w:rsidRPr="00E16374">
        <w:rPr>
          <w:rFonts w:ascii="Arial" w:hAnsi="Arial" w:cs="Arial"/>
        </w:rPr>
        <w:t xml:space="preserve">przyjęcia </w:t>
      </w:r>
      <w:r w:rsidR="00AC6A9A" w:rsidRPr="00E16374">
        <w:rPr>
          <w:rFonts w:ascii="Arial" w:hAnsi="Arial" w:cs="Arial"/>
        </w:rPr>
        <w:t xml:space="preserve">benzyny silnikowej 95 </w:t>
      </w:r>
      <w:r w:rsidR="002006A2" w:rsidRPr="00E16374">
        <w:rPr>
          <w:rFonts w:ascii="Arial" w:hAnsi="Arial" w:cs="Arial"/>
        </w:rPr>
        <w:t>w ilościach i </w:t>
      </w:r>
      <w:r w:rsidR="00D55809" w:rsidRPr="00E16374">
        <w:rPr>
          <w:rFonts w:ascii="Arial" w:hAnsi="Arial" w:cs="Arial"/>
        </w:rPr>
        <w:t xml:space="preserve">lokalizacjach </w:t>
      </w:r>
      <w:r w:rsidRPr="00E16374">
        <w:rPr>
          <w:rFonts w:ascii="Arial" w:hAnsi="Arial" w:cs="Arial"/>
        </w:rPr>
        <w:t>zgodn</w:t>
      </w:r>
      <w:r w:rsidR="00537469" w:rsidRPr="00E16374">
        <w:rPr>
          <w:rFonts w:ascii="Arial" w:hAnsi="Arial" w:cs="Arial"/>
        </w:rPr>
        <w:t>i</w:t>
      </w:r>
      <w:r w:rsidRPr="00E16374">
        <w:rPr>
          <w:rFonts w:ascii="Arial" w:hAnsi="Arial" w:cs="Arial"/>
        </w:rPr>
        <w:t>e z </w:t>
      </w:r>
      <w:r w:rsidRPr="00E16374">
        <w:rPr>
          <w:rFonts w:ascii="Arial" w:hAnsi="Arial" w:cs="Arial"/>
          <w:b/>
        </w:rPr>
        <w:t>Załącznikiem nr 1</w:t>
      </w:r>
      <w:r w:rsidR="00C243CB" w:rsidRPr="00E16374">
        <w:rPr>
          <w:rFonts w:ascii="Arial" w:hAnsi="Arial" w:cs="Arial"/>
        </w:rPr>
        <w:t xml:space="preserve"> do </w:t>
      </w:r>
      <w:r w:rsidR="00950041" w:rsidRPr="00E16374">
        <w:rPr>
          <w:rFonts w:ascii="Arial" w:hAnsi="Arial" w:cs="Arial"/>
        </w:rPr>
        <w:t>niniejszej Umowy</w:t>
      </w:r>
      <w:r w:rsidRPr="00E16374">
        <w:rPr>
          <w:rFonts w:ascii="Arial" w:hAnsi="Arial" w:cs="Arial"/>
        </w:rPr>
        <w:t>.</w:t>
      </w:r>
    </w:p>
    <w:p w:rsidR="001C18A6" w:rsidRPr="00E16374" w:rsidRDefault="001C18A6" w:rsidP="001C18A6">
      <w:pPr>
        <w:pStyle w:val="Standard"/>
        <w:numPr>
          <w:ilvl w:val="0"/>
          <w:numId w:val="2"/>
        </w:numPr>
        <w:spacing w:before="96" w:after="96"/>
        <w:ind w:left="284" w:hanging="426"/>
        <w:jc w:val="both"/>
        <w:rPr>
          <w:rFonts w:ascii="Arial" w:hAnsi="Arial" w:cs="Arial"/>
        </w:rPr>
      </w:pPr>
      <w:r w:rsidRPr="00D3137B">
        <w:rPr>
          <w:rFonts w:ascii="Arial" w:hAnsi="Arial" w:cs="Arial"/>
          <w:spacing w:val="-2"/>
        </w:rPr>
        <w:t xml:space="preserve">Zamawiający </w:t>
      </w:r>
      <w:r w:rsidR="00A12213" w:rsidRPr="00D3137B">
        <w:rPr>
          <w:rFonts w:ascii="Arial" w:hAnsi="Arial" w:cs="Arial"/>
          <w:spacing w:val="-2"/>
        </w:rPr>
        <w:t xml:space="preserve">dopuszcza </w:t>
      </w:r>
      <w:r w:rsidRPr="00D3137B">
        <w:rPr>
          <w:rFonts w:ascii="Arial" w:hAnsi="Arial" w:cs="Arial"/>
          <w:spacing w:val="-2"/>
        </w:rPr>
        <w:t xml:space="preserve">magazynowanie </w:t>
      </w:r>
      <w:r w:rsidR="00F83E53" w:rsidRPr="00D3137B">
        <w:rPr>
          <w:rFonts w:ascii="Arial" w:hAnsi="Arial" w:cs="Arial"/>
          <w:spacing w:val="-2"/>
        </w:rPr>
        <w:t>benzyny silnikowej 95</w:t>
      </w:r>
      <w:r w:rsidR="003A0FA3" w:rsidRPr="00D3137B">
        <w:rPr>
          <w:rFonts w:ascii="Arial" w:hAnsi="Arial" w:cs="Arial"/>
          <w:spacing w:val="-2"/>
        </w:rPr>
        <w:t>, o której mowa w § 2 ust. 1</w:t>
      </w:r>
      <w:r w:rsidR="003A0FA3">
        <w:rPr>
          <w:rFonts w:ascii="Arial" w:hAnsi="Arial" w:cs="Arial"/>
        </w:rPr>
        <w:t xml:space="preserve"> niniejszej Umowy,</w:t>
      </w:r>
      <w:r w:rsidR="00F83E53">
        <w:rPr>
          <w:rFonts w:ascii="Arial" w:hAnsi="Arial" w:cs="Arial"/>
        </w:rPr>
        <w:t xml:space="preserve"> </w:t>
      </w:r>
      <w:r w:rsidR="00D3137B">
        <w:rPr>
          <w:rFonts w:ascii="Arial" w:hAnsi="Arial" w:cs="Arial"/>
        </w:rPr>
        <w:t xml:space="preserve">w </w:t>
      </w:r>
      <w:r w:rsidR="00A1722C" w:rsidRPr="00E16374">
        <w:rPr>
          <w:rFonts w:ascii="Arial" w:hAnsi="Arial" w:cs="Arial"/>
        </w:rPr>
        <w:t>po</w:t>
      </w:r>
      <w:r w:rsidR="001B0ADC" w:rsidRPr="00E16374">
        <w:rPr>
          <w:rFonts w:ascii="Arial" w:hAnsi="Arial" w:cs="Arial"/>
        </w:rPr>
        <w:t xml:space="preserve">jemnościach </w:t>
      </w:r>
      <w:r w:rsidR="003A0FA3">
        <w:rPr>
          <w:rFonts w:ascii="Arial" w:hAnsi="Arial" w:cs="Arial"/>
        </w:rPr>
        <w:t>magazynów/</w:t>
      </w:r>
      <w:r w:rsidR="00A115CD">
        <w:rPr>
          <w:rFonts w:ascii="Arial" w:hAnsi="Arial" w:cs="Arial"/>
        </w:rPr>
        <w:t xml:space="preserve">baz paliw </w:t>
      </w:r>
      <w:r w:rsidR="001B0ADC" w:rsidRPr="00E16374">
        <w:rPr>
          <w:rFonts w:ascii="Arial" w:hAnsi="Arial" w:cs="Arial"/>
        </w:rPr>
        <w:t xml:space="preserve">jak </w:t>
      </w:r>
      <w:r w:rsidR="00E16283" w:rsidRPr="00E16374">
        <w:rPr>
          <w:rFonts w:ascii="Arial" w:hAnsi="Arial" w:cs="Arial"/>
        </w:rPr>
        <w:t xml:space="preserve">również </w:t>
      </w:r>
      <w:r w:rsidR="00D3137B">
        <w:rPr>
          <w:rFonts w:ascii="Arial" w:hAnsi="Arial" w:cs="Arial"/>
        </w:rPr>
        <w:t>w</w:t>
      </w:r>
      <w:r w:rsidR="00D3137B" w:rsidRPr="00E16374">
        <w:rPr>
          <w:rFonts w:ascii="Arial" w:eastAsia="Times New Roman" w:hAnsi="Arial" w:cs="Arial"/>
          <w:sz w:val="24"/>
          <w:szCs w:val="24"/>
          <w:lang w:eastAsia="pl-PL"/>
        </w:rPr>
        <w:t> </w:t>
      </w:r>
      <w:r w:rsidRPr="00E16374">
        <w:rPr>
          <w:rFonts w:ascii="Arial" w:hAnsi="Arial" w:cs="Arial"/>
        </w:rPr>
        <w:t>odpowiednio przystosowanych wyrobiskach górniczych (kawernach solnych).</w:t>
      </w:r>
    </w:p>
    <w:p w:rsidR="00DF557E" w:rsidRPr="00E16374" w:rsidRDefault="00DF557E" w:rsidP="00215D6D">
      <w:pPr>
        <w:pStyle w:val="Standard"/>
        <w:numPr>
          <w:ilvl w:val="0"/>
          <w:numId w:val="2"/>
        </w:numPr>
        <w:spacing w:before="96" w:after="96"/>
        <w:ind w:left="284" w:hanging="426"/>
        <w:jc w:val="both"/>
        <w:rPr>
          <w:rFonts w:ascii="Arial" w:hAnsi="Arial" w:cs="Arial"/>
        </w:rPr>
      </w:pPr>
      <w:r w:rsidRPr="00E16374">
        <w:rPr>
          <w:rFonts w:ascii="Arial" w:hAnsi="Arial" w:cs="Arial"/>
          <w:spacing w:val="-4"/>
        </w:rPr>
        <w:t>Wykonawca</w:t>
      </w:r>
      <w:r w:rsidRPr="00E16374">
        <w:rPr>
          <w:rFonts w:ascii="Arial" w:hAnsi="Arial" w:cs="Arial"/>
        </w:rPr>
        <w:t xml:space="preserve"> oświadcza, że na dzień zawarcia niniejszej Umowy posiada ubezpieczenie </w:t>
      </w:r>
      <w:r w:rsidRPr="00E16374">
        <w:rPr>
          <w:rFonts w:ascii="Arial" w:hAnsi="Arial" w:cs="Arial"/>
        </w:rPr>
        <w:br/>
        <w:t>w zakresie odpowiedzialności cywilnej w ramach prowadzonej działalności i posiadanej infrastruktury technicznej w kwocie</w:t>
      </w:r>
      <w:r w:rsidR="00772509" w:rsidRPr="00E16374">
        <w:rPr>
          <w:rFonts w:ascii="Arial" w:hAnsi="Arial" w:cs="Arial"/>
        </w:rPr>
        <w:t xml:space="preserve"> </w:t>
      </w:r>
      <w:r w:rsidR="005F2271">
        <w:rPr>
          <w:rFonts w:ascii="Arial" w:hAnsi="Arial" w:cs="Arial"/>
        </w:rPr>
        <w:t>.</w:t>
      </w:r>
      <w:r w:rsidR="00772509" w:rsidRPr="00E16374">
        <w:rPr>
          <w:rFonts w:ascii="Arial" w:hAnsi="Arial" w:cs="Arial"/>
        </w:rPr>
        <w:t>..</w:t>
      </w:r>
      <w:r w:rsidRPr="00E16374">
        <w:rPr>
          <w:rFonts w:ascii="Arial" w:eastAsia="Times New Roman" w:hAnsi="Arial" w:cs="Arial"/>
          <w:sz w:val="24"/>
          <w:szCs w:val="24"/>
          <w:lang w:eastAsia="pl-PL"/>
        </w:rPr>
        <w:t> </w:t>
      </w:r>
      <w:r w:rsidR="00772509" w:rsidRPr="00E16374">
        <w:rPr>
          <w:rFonts w:ascii="Arial" w:eastAsia="Times New Roman" w:hAnsi="Arial" w:cs="Arial"/>
          <w:sz w:val="24"/>
          <w:szCs w:val="24"/>
          <w:lang w:eastAsia="pl-PL"/>
        </w:rPr>
        <w:t>…</w:t>
      </w:r>
      <w:r w:rsidRPr="00E16374">
        <w:rPr>
          <w:rFonts w:ascii="Arial" w:eastAsia="Times New Roman" w:hAnsi="Arial" w:cs="Arial"/>
          <w:sz w:val="24"/>
          <w:szCs w:val="24"/>
          <w:lang w:eastAsia="pl-PL"/>
        </w:rPr>
        <w:t> </w:t>
      </w:r>
      <w:r w:rsidR="00772509" w:rsidRPr="00E16374">
        <w:rPr>
          <w:rFonts w:ascii="Arial" w:eastAsia="Times New Roman" w:hAnsi="Arial" w:cs="Arial"/>
          <w:sz w:val="24"/>
          <w:szCs w:val="24"/>
          <w:lang w:eastAsia="pl-PL"/>
        </w:rPr>
        <w:t>…</w:t>
      </w:r>
      <w:r w:rsidRPr="00E16374">
        <w:rPr>
          <w:rFonts w:ascii="Arial" w:hAnsi="Arial" w:cs="Arial"/>
        </w:rPr>
        <w:t xml:space="preserve"> zł (słownie: </w:t>
      </w:r>
      <w:r w:rsidR="00AC01EB" w:rsidRPr="00E16374">
        <w:rPr>
          <w:rFonts w:ascii="Arial" w:hAnsi="Arial" w:cs="Arial"/>
        </w:rPr>
        <w:t>………………</w:t>
      </w:r>
      <w:r w:rsidR="00B97C7B" w:rsidRPr="00E16374">
        <w:rPr>
          <w:rFonts w:ascii="Arial" w:hAnsi="Arial" w:cs="Arial"/>
        </w:rPr>
        <w:t>……</w:t>
      </w:r>
      <w:r w:rsidR="005F2271">
        <w:rPr>
          <w:rFonts w:ascii="Arial" w:hAnsi="Arial" w:cs="Arial"/>
        </w:rPr>
        <w:t>…….</w:t>
      </w:r>
      <w:r w:rsidR="00B97C7B" w:rsidRPr="00E16374">
        <w:rPr>
          <w:rFonts w:ascii="Arial" w:hAnsi="Arial" w:cs="Arial"/>
        </w:rPr>
        <w:t xml:space="preserve"> </w:t>
      </w:r>
      <w:r w:rsidRPr="00E16374">
        <w:rPr>
          <w:rFonts w:ascii="Arial" w:hAnsi="Arial" w:cs="Arial"/>
        </w:rPr>
        <w:t>złotych) na</w:t>
      </w:r>
      <w:r w:rsidR="00C051DC">
        <w:rPr>
          <w:rFonts w:ascii="Arial" w:hAnsi="Arial" w:cs="Arial"/>
        </w:rPr>
        <w:t xml:space="preserve"> </w:t>
      </w:r>
      <w:r w:rsidRPr="00E16374">
        <w:rPr>
          <w:rFonts w:ascii="Arial" w:hAnsi="Arial" w:cs="Arial"/>
        </w:rPr>
        <w:t>jedno</w:t>
      </w:r>
      <w:r w:rsidR="00C051DC">
        <w:rPr>
          <w:rFonts w:ascii="Arial" w:hAnsi="Arial" w:cs="Arial"/>
        </w:rPr>
        <w:t xml:space="preserve"> </w:t>
      </w:r>
      <w:r w:rsidRPr="00E16374">
        <w:rPr>
          <w:rFonts w:ascii="Arial" w:hAnsi="Arial" w:cs="Arial"/>
        </w:rPr>
        <w:t>i</w:t>
      </w:r>
      <w:r w:rsidR="00C051DC">
        <w:rPr>
          <w:rFonts w:ascii="Arial" w:hAnsi="Arial" w:cs="Arial"/>
        </w:rPr>
        <w:t xml:space="preserve"> </w:t>
      </w:r>
      <w:r w:rsidRPr="00E16374">
        <w:rPr>
          <w:rFonts w:ascii="Arial" w:hAnsi="Arial" w:cs="Arial"/>
        </w:rPr>
        <w:t>wszystkie</w:t>
      </w:r>
      <w:r w:rsidR="005F2271">
        <w:rPr>
          <w:rFonts w:ascii="Arial" w:hAnsi="Arial" w:cs="Arial"/>
        </w:rPr>
        <w:t xml:space="preserve"> </w:t>
      </w:r>
      <w:r w:rsidRPr="00E16374">
        <w:rPr>
          <w:rFonts w:ascii="Arial" w:hAnsi="Arial" w:cs="Arial"/>
        </w:rPr>
        <w:t>zdarzenia.</w:t>
      </w:r>
      <w:r w:rsidR="005F2271">
        <w:rPr>
          <w:rFonts w:ascii="Arial" w:hAnsi="Arial" w:cs="Arial"/>
        </w:rPr>
        <w:t xml:space="preserve"> </w:t>
      </w:r>
      <w:r w:rsidRPr="00E16374">
        <w:rPr>
          <w:rFonts w:ascii="Arial" w:hAnsi="Arial" w:cs="Arial"/>
          <w:spacing w:val="-2"/>
        </w:rPr>
        <w:t>Wykonawca</w:t>
      </w:r>
      <w:r w:rsidR="005F2271">
        <w:rPr>
          <w:rFonts w:ascii="Arial" w:hAnsi="Arial" w:cs="Arial"/>
          <w:spacing w:val="-2"/>
        </w:rPr>
        <w:t xml:space="preserve"> </w:t>
      </w:r>
      <w:r w:rsidRPr="00E16374">
        <w:rPr>
          <w:rFonts w:ascii="Arial" w:hAnsi="Arial" w:cs="Arial"/>
          <w:spacing w:val="-2"/>
        </w:rPr>
        <w:t>zobowiązuje</w:t>
      </w:r>
      <w:r w:rsidR="005F2271">
        <w:rPr>
          <w:rFonts w:ascii="Arial" w:hAnsi="Arial" w:cs="Arial"/>
          <w:spacing w:val="-2"/>
        </w:rPr>
        <w:t xml:space="preserve"> </w:t>
      </w:r>
      <w:r w:rsidRPr="00E16374">
        <w:rPr>
          <w:rFonts w:ascii="Arial" w:hAnsi="Arial" w:cs="Arial"/>
          <w:spacing w:val="-2"/>
        </w:rPr>
        <w:t>się</w:t>
      </w:r>
      <w:r w:rsidR="005F2271">
        <w:rPr>
          <w:rFonts w:ascii="Arial" w:hAnsi="Arial" w:cs="Arial"/>
          <w:spacing w:val="-2"/>
        </w:rPr>
        <w:t xml:space="preserve"> </w:t>
      </w:r>
      <w:r w:rsidRPr="00E16374">
        <w:rPr>
          <w:rFonts w:ascii="Arial" w:hAnsi="Arial" w:cs="Arial"/>
          <w:spacing w:val="-2"/>
        </w:rPr>
        <w:t>posiadać</w:t>
      </w:r>
      <w:r w:rsidR="005F2271">
        <w:rPr>
          <w:rFonts w:ascii="Arial" w:hAnsi="Arial" w:cs="Arial"/>
          <w:spacing w:val="-2"/>
        </w:rPr>
        <w:t xml:space="preserve"> </w:t>
      </w:r>
      <w:r w:rsidRPr="00E16374">
        <w:rPr>
          <w:rFonts w:ascii="Arial" w:hAnsi="Arial" w:cs="Arial"/>
          <w:spacing w:val="-2"/>
        </w:rPr>
        <w:t>umowę</w:t>
      </w:r>
      <w:r w:rsidR="005F2271">
        <w:rPr>
          <w:rFonts w:ascii="Arial" w:hAnsi="Arial" w:cs="Arial"/>
          <w:spacing w:val="-2"/>
        </w:rPr>
        <w:t xml:space="preserve"> </w:t>
      </w:r>
      <w:r w:rsidRPr="00E16374">
        <w:rPr>
          <w:rFonts w:ascii="Arial" w:hAnsi="Arial" w:cs="Arial"/>
          <w:spacing w:val="-2"/>
        </w:rPr>
        <w:t>ubezpieczenia</w:t>
      </w:r>
      <w:r w:rsidRPr="00E16374">
        <w:rPr>
          <w:rFonts w:ascii="Arial" w:hAnsi="Arial" w:cs="Arial"/>
        </w:rPr>
        <w:t xml:space="preserve"> na</w:t>
      </w:r>
      <w:r w:rsidR="00E16374" w:rsidRPr="00E16374">
        <w:rPr>
          <w:rFonts w:ascii="Arial" w:hAnsi="Arial" w:cs="Arial"/>
        </w:rPr>
        <w:t> </w:t>
      </w:r>
      <w:r w:rsidRPr="00E16374">
        <w:rPr>
          <w:rFonts w:ascii="Arial" w:hAnsi="Arial" w:cs="Arial"/>
        </w:rPr>
        <w:t>sumę gwarancyjną odpowiadającą, co najmniej kwocie 2</w:t>
      </w:r>
      <w:r w:rsidRPr="00E16374">
        <w:rPr>
          <w:rFonts w:ascii="Arial" w:eastAsia="Times New Roman" w:hAnsi="Arial" w:cs="Arial"/>
          <w:b/>
          <w:sz w:val="24"/>
          <w:szCs w:val="24"/>
          <w:lang w:eastAsia="pl-PL"/>
        </w:rPr>
        <w:t> </w:t>
      </w:r>
      <w:r w:rsidRPr="00E16374">
        <w:rPr>
          <w:rFonts w:ascii="Arial" w:hAnsi="Arial" w:cs="Arial"/>
        </w:rPr>
        <w:t>000</w:t>
      </w:r>
      <w:r w:rsidRPr="00E16374">
        <w:rPr>
          <w:rFonts w:ascii="Arial" w:eastAsia="Times New Roman" w:hAnsi="Arial" w:cs="Arial"/>
          <w:b/>
          <w:sz w:val="24"/>
          <w:szCs w:val="24"/>
          <w:lang w:eastAsia="pl-PL"/>
        </w:rPr>
        <w:t> </w:t>
      </w:r>
      <w:r w:rsidRPr="00E16374">
        <w:rPr>
          <w:rFonts w:ascii="Arial" w:hAnsi="Arial" w:cs="Arial"/>
        </w:rPr>
        <w:t>000,00 zł (słownie: dwóch milionów złotych), przez cały okres obowiązywania niniejszej Umowy oraz informować Zamawiającego o każdej zmianie umowy ubezpieczenia dokonanej w zakresie mogącym mieć wpływ na odpowiedzialność Wykonawcy wynikającą z niniejszej Umowy.</w:t>
      </w:r>
    </w:p>
    <w:p w:rsidR="0042397D" w:rsidRDefault="00DF557E" w:rsidP="0042397D">
      <w:pPr>
        <w:pStyle w:val="Standard"/>
        <w:numPr>
          <w:ilvl w:val="0"/>
          <w:numId w:val="2"/>
        </w:numPr>
        <w:spacing w:before="96" w:after="96"/>
        <w:ind w:left="284" w:hanging="426"/>
        <w:jc w:val="both"/>
        <w:rPr>
          <w:rFonts w:ascii="Arial" w:hAnsi="Arial" w:cs="Arial"/>
        </w:rPr>
      </w:pPr>
      <w:r w:rsidRPr="00E16374">
        <w:rPr>
          <w:rFonts w:ascii="Arial" w:hAnsi="Arial" w:cs="Arial"/>
          <w:spacing w:val="-4"/>
        </w:rPr>
        <w:t>Wykonawca</w:t>
      </w:r>
      <w:r w:rsidRPr="00E16374">
        <w:rPr>
          <w:rFonts w:ascii="Arial" w:hAnsi="Arial" w:cs="Arial"/>
        </w:rPr>
        <w:t xml:space="preserve"> oświadcza, że prowadzi składy podatkowe, zgodnie z wymogami obowiązujących przepisów dotyczących warunków prowadzenia składów podatkowych, ewidencji i podatku akcyzowego oraz zobowiązuje się do przestrzegania i wypełniania wszelkich obowiązków związanych z prowadzeniem składów podatkowych.</w:t>
      </w:r>
    </w:p>
    <w:p w:rsidR="0042397D" w:rsidRPr="00E16374" w:rsidRDefault="0042397D" w:rsidP="00E16374">
      <w:pPr>
        <w:pStyle w:val="Standard"/>
        <w:numPr>
          <w:ilvl w:val="0"/>
          <w:numId w:val="2"/>
        </w:numPr>
        <w:spacing w:before="96" w:after="96"/>
        <w:ind w:left="284" w:hanging="426"/>
        <w:jc w:val="both"/>
        <w:rPr>
          <w:rFonts w:ascii="Arial" w:hAnsi="Arial" w:cs="Arial"/>
        </w:rPr>
      </w:pPr>
      <w:r w:rsidRPr="00E16374">
        <w:rPr>
          <w:rFonts w:ascii="Arial" w:hAnsi="Arial" w:cs="Arial"/>
        </w:rPr>
        <w:t>Wykonawca oświadcza, że posiada możliwości korzystania z pojemości magazynowych w zakresie zapewniającym realizację niniejszej Umowy</w:t>
      </w:r>
      <w:r w:rsidR="00E16374" w:rsidRPr="00E16374">
        <w:rPr>
          <w:rFonts w:ascii="Arial" w:hAnsi="Arial" w:cs="Arial"/>
        </w:rPr>
        <w:t>.</w:t>
      </w:r>
    </w:p>
    <w:p w:rsidR="0042397D" w:rsidRPr="00E16374" w:rsidRDefault="0042397D" w:rsidP="0042397D">
      <w:pPr>
        <w:pStyle w:val="Standard"/>
        <w:numPr>
          <w:ilvl w:val="0"/>
          <w:numId w:val="2"/>
        </w:numPr>
        <w:spacing w:before="96" w:after="96"/>
        <w:ind w:left="284" w:hanging="426"/>
        <w:jc w:val="both"/>
        <w:rPr>
          <w:rFonts w:ascii="Arial" w:hAnsi="Arial" w:cs="Arial"/>
        </w:rPr>
      </w:pPr>
      <w:r w:rsidRPr="00E16374">
        <w:rPr>
          <w:rFonts w:ascii="Arial" w:hAnsi="Arial" w:cs="Arial"/>
        </w:rPr>
        <w:t>Wykonawca oświadcza, że posiada wdrożony system kontroli jakości magazynowanych paliw ciekłych, który będzie stosowany na potrzeby niniejszej Umowy.</w:t>
      </w:r>
    </w:p>
    <w:p w:rsidR="0042397D" w:rsidRPr="00E16374" w:rsidRDefault="0042397D" w:rsidP="0042397D">
      <w:pPr>
        <w:pStyle w:val="Standard"/>
        <w:numPr>
          <w:ilvl w:val="0"/>
          <w:numId w:val="2"/>
        </w:numPr>
        <w:spacing w:before="96" w:after="96"/>
        <w:ind w:left="284" w:hanging="426"/>
        <w:jc w:val="both"/>
        <w:rPr>
          <w:rFonts w:ascii="Arial" w:hAnsi="Arial" w:cs="Arial"/>
        </w:rPr>
      </w:pPr>
      <w:r w:rsidRPr="00E16374">
        <w:rPr>
          <w:rFonts w:ascii="Arial" w:hAnsi="Arial" w:cs="Arial"/>
        </w:rPr>
        <w:t xml:space="preserve">Wykonawca oświadcza, że przez cały okres trwania niniejszej Umowy będzie miał dostęp do </w:t>
      </w:r>
      <w:r w:rsidR="00F83E53">
        <w:rPr>
          <w:rFonts w:ascii="Arial" w:hAnsi="Arial" w:cs="Arial"/>
        </w:rPr>
        <w:t>benzyny silnikowej 95</w:t>
      </w:r>
      <w:r w:rsidR="00AD5715">
        <w:rPr>
          <w:rFonts w:ascii="Arial" w:hAnsi="Arial" w:cs="Arial"/>
        </w:rPr>
        <w:t>, o której mowa w § 2 ust. 1 niniejszej Umowy,</w:t>
      </w:r>
      <w:r w:rsidRPr="00E16374">
        <w:rPr>
          <w:rFonts w:ascii="Arial" w:hAnsi="Arial" w:cs="Arial"/>
        </w:rPr>
        <w:t xml:space="preserve"> w ilości umożliwiającej prowadzenie wymiany</w:t>
      </w:r>
      <w:r w:rsidR="00A115CD">
        <w:rPr>
          <w:rFonts w:ascii="Arial" w:hAnsi="Arial" w:cs="Arial"/>
        </w:rPr>
        <w:t xml:space="preserve"> (rotacji)</w:t>
      </w:r>
      <w:r w:rsidRPr="00E16374">
        <w:rPr>
          <w:rFonts w:ascii="Arial" w:hAnsi="Arial" w:cs="Arial"/>
        </w:rPr>
        <w:t xml:space="preserve"> paliwa Zamawiającego.</w:t>
      </w:r>
    </w:p>
    <w:p w:rsidR="0042397D" w:rsidRPr="00EE3837" w:rsidRDefault="0042397D" w:rsidP="000152BF">
      <w:pPr>
        <w:pStyle w:val="Standard"/>
        <w:numPr>
          <w:ilvl w:val="0"/>
          <w:numId w:val="2"/>
        </w:numPr>
        <w:spacing w:before="96" w:after="96"/>
        <w:ind w:left="284" w:hanging="426"/>
        <w:jc w:val="both"/>
        <w:rPr>
          <w:rFonts w:ascii="Arial" w:hAnsi="Arial" w:cs="Arial"/>
        </w:rPr>
      </w:pPr>
      <w:r w:rsidRPr="00EE3837">
        <w:rPr>
          <w:rFonts w:ascii="Arial" w:hAnsi="Arial" w:cs="Arial"/>
        </w:rPr>
        <w:t xml:space="preserve">Strony oświadczają, że wymiana </w:t>
      </w:r>
      <w:r w:rsidR="00F83E53">
        <w:rPr>
          <w:rFonts w:ascii="Arial" w:hAnsi="Arial" w:cs="Arial"/>
        </w:rPr>
        <w:t>benzyny silnikowej 95</w:t>
      </w:r>
      <w:r w:rsidRPr="00EE3837">
        <w:rPr>
          <w:rFonts w:ascii="Arial" w:hAnsi="Arial" w:cs="Arial"/>
        </w:rPr>
        <w:t xml:space="preserve"> stanowiąc</w:t>
      </w:r>
      <w:r w:rsidR="00F83E53">
        <w:rPr>
          <w:rFonts w:ascii="Arial" w:hAnsi="Arial" w:cs="Arial"/>
        </w:rPr>
        <w:t>ej</w:t>
      </w:r>
      <w:r w:rsidRPr="00EE3837">
        <w:rPr>
          <w:rFonts w:ascii="Arial" w:hAnsi="Arial" w:cs="Arial"/>
        </w:rPr>
        <w:t xml:space="preserve"> część przedmiotu</w:t>
      </w:r>
      <w:r w:rsidR="006261C2" w:rsidRPr="00EE3837">
        <w:rPr>
          <w:rFonts w:ascii="Arial" w:hAnsi="Arial" w:cs="Arial"/>
        </w:rPr>
        <w:t xml:space="preserve"> niniejszej</w:t>
      </w:r>
      <w:r w:rsidRPr="00EE3837">
        <w:rPr>
          <w:rFonts w:ascii="Arial" w:hAnsi="Arial" w:cs="Arial"/>
        </w:rPr>
        <w:t xml:space="preserve"> Umowy będzie się odbywać w ramach cyklicznego zastępowania określonej ilości paliwa,</w:t>
      </w:r>
      <w:r w:rsidR="00F83E53">
        <w:rPr>
          <w:rFonts w:ascii="Arial" w:hAnsi="Arial" w:cs="Arial"/>
        </w:rPr>
        <w:t xml:space="preserve"> </w:t>
      </w:r>
      <w:r w:rsidRPr="00EE3837">
        <w:rPr>
          <w:rFonts w:ascii="Arial" w:hAnsi="Arial" w:cs="Arial"/>
        </w:rPr>
        <w:t>tym samym asortymentem co do gatunku i w tej samej ilości o parametrach jakościowych, o których mowa w § 4 ust. 4.</w:t>
      </w:r>
    </w:p>
    <w:p w:rsidR="0042397D" w:rsidRPr="00E16374" w:rsidRDefault="0042397D" w:rsidP="0042397D">
      <w:pPr>
        <w:pStyle w:val="Standard"/>
        <w:numPr>
          <w:ilvl w:val="0"/>
          <w:numId w:val="2"/>
        </w:numPr>
        <w:spacing w:before="96" w:after="96"/>
        <w:ind w:left="284" w:hanging="426"/>
        <w:jc w:val="both"/>
        <w:rPr>
          <w:rFonts w:ascii="Arial" w:hAnsi="Arial" w:cs="Arial"/>
        </w:rPr>
      </w:pPr>
      <w:r w:rsidRPr="00E16374">
        <w:rPr>
          <w:rFonts w:ascii="Arial" w:hAnsi="Arial" w:cs="Arial"/>
        </w:rPr>
        <w:t>Wykonawca oświadcza, że us</w:t>
      </w:r>
      <w:r w:rsidR="00D7098F" w:rsidRPr="00E16374">
        <w:rPr>
          <w:rFonts w:ascii="Arial" w:hAnsi="Arial" w:cs="Arial"/>
        </w:rPr>
        <w:t>ługa</w:t>
      </w:r>
      <w:r w:rsidR="00EE3837">
        <w:rPr>
          <w:rFonts w:ascii="Arial" w:hAnsi="Arial" w:cs="Arial"/>
        </w:rPr>
        <w:t>,</w:t>
      </w:r>
      <w:r w:rsidR="001D6160">
        <w:rPr>
          <w:rFonts w:ascii="Arial" w:hAnsi="Arial" w:cs="Arial"/>
        </w:rPr>
        <w:t xml:space="preserve"> </w:t>
      </w:r>
      <w:r w:rsidR="004B143E" w:rsidRPr="00E16374">
        <w:rPr>
          <w:rFonts w:ascii="Arial" w:hAnsi="Arial" w:cs="Arial"/>
        </w:rPr>
        <w:t xml:space="preserve">o której mowa w § 2 ust. 1 </w:t>
      </w:r>
      <w:r w:rsidR="00D7098F" w:rsidRPr="00E16374">
        <w:rPr>
          <w:rFonts w:ascii="Arial" w:hAnsi="Arial" w:cs="Arial"/>
        </w:rPr>
        <w:t xml:space="preserve">będzie wykonywana </w:t>
      </w:r>
      <w:r w:rsidR="00EE3837">
        <w:rPr>
          <w:rFonts w:ascii="Arial" w:hAnsi="Arial" w:cs="Arial"/>
        </w:rPr>
        <w:br/>
      </w:r>
      <w:r w:rsidR="00D7098F" w:rsidRPr="00E16374">
        <w:rPr>
          <w:rFonts w:ascii="Arial" w:hAnsi="Arial" w:cs="Arial"/>
        </w:rPr>
        <w:t xml:space="preserve">na mocy </w:t>
      </w:r>
      <w:r w:rsidR="00A115CD">
        <w:rPr>
          <w:rFonts w:ascii="Arial" w:hAnsi="Arial" w:cs="Arial"/>
        </w:rPr>
        <w:t>art</w:t>
      </w:r>
      <w:r w:rsidR="00D7098F" w:rsidRPr="00E16374">
        <w:rPr>
          <w:rFonts w:ascii="Arial" w:hAnsi="Arial" w:cs="Arial"/>
        </w:rPr>
        <w:t xml:space="preserve">. 21d. i zgodnie z </w:t>
      </w:r>
      <w:r w:rsidR="00A115CD">
        <w:rPr>
          <w:rFonts w:ascii="Arial" w:hAnsi="Arial" w:cs="Arial"/>
        </w:rPr>
        <w:t>art</w:t>
      </w:r>
      <w:r w:rsidR="00D7098F" w:rsidRPr="00E16374">
        <w:rPr>
          <w:rFonts w:ascii="Arial" w:hAnsi="Arial" w:cs="Arial"/>
        </w:rPr>
        <w:t>.</w:t>
      </w:r>
      <w:r w:rsidRPr="00E16374">
        <w:rPr>
          <w:rFonts w:ascii="Arial" w:hAnsi="Arial" w:cs="Arial"/>
        </w:rPr>
        <w:t xml:space="preserve"> 10 ust. 1a. ustawy o zapasach, to znaczy Wykonawca </w:t>
      </w:r>
      <w:r w:rsidR="00EE3837">
        <w:rPr>
          <w:rFonts w:ascii="Arial" w:hAnsi="Arial" w:cs="Arial"/>
        </w:rPr>
        <w:br/>
      </w:r>
      <w:r w:rsidRPr="00E16374">
        <w:rPr>
          <w:rFonts w:ascii="Arial" w:hAnsi="Arial" w:cs="Arial"/>
        </w:rPr>
        <w:lastRenderedPageBreak/>
        <w:t xml:space="preserve">nie może zlecić magazynowania zapasów agencyjnych </w:t>
      </w:r>
      <w:r w:rsidR="009C746B" w:rsidRPr="00E16374">
        <w:rPr>
          <w:rFonts w:ascii="Arial" w:hAnsi="Arial" w:cs="Arial"/>
        </w:rPr>
        <w:t>benzyny silnikowej 95</w:t>
      </w:r>
      <w:r w:rsidRPr="00E16374">
        <w:rPr>
          <w:rFonts w:ascii="Arial" w:hAnsi="Arial" w:cs="Arial"/>
        </w:rPr>
        <w:t xml:space="preserve"> innemu przedsiębiorcy.</w:t>
      </w:r>
    </w:p>
    <w:p w:rsidR="00C243CB" w:rsidRPr="00E16374" w:rsidRDefault="00DF557E" w:rsidP="00C243CB">
      <w:pPr>
        <w:pStyle w:val="Standard"/>
        <w:numPr>
          <w:ilvl w:val="0"/>
          <w:numId w:val="2"/>
        </w:numPr>
        <w:spacing w:before="96" w:after="96"/>
        <w:ind w:left="284" w:hanging="426"/>
        <w:jc w:val="both"/>
        <w:rPr>
          <w:rFonts w:ascii="Arial" w:hAnsi="Arial" w:cs="Arial"/>
        </w:rPr>
      </w:pPr>
      <w:r w:rsidRPr="00E16374">
        <w:rPr>
          <w:rFonts w:ascii="Arial" w:hAnsi="Arial" w:cs="Arial"/>
        </w:rPr>
        <w:t xml:space="preserve">Zamawiający oświadcza, iż stosuje wymagania Systemu Zarządzania Środowiskowego, którego celem jest utrzymanie zgodności z obowiązującym prawem z zakresu ochrony środowiska i stały postęp w dziedzinie zmniejszania uciążliwości firmy dla środowiska. Dokumentem wiodącym Systemu jest </w:t>
      </w:r>
      <w:r w:rsidR="00A115CD">
        <w:rPr>
          <w:rFonts w:ascii="Arial" w:hAnsi="Arial" w:cs="Arial"/>
        </w:rPr>
        <w:t>„</w:t>
      </w:r>
      <w:r w:rsidRPr="00E16374">
        <w:rPr>
          <w:rFonts w:ascii="Arial" w:hAnsi="Arial" w:cs="Arial"/>
          <w:i/>
        </w:rPr>
        <w:t>Polityka Środowiskowa</w:t>
      </w:r>
      <w:r w:rsidR="00A115CD">
        <w:rPr>
          <w:rFonts w:ascii="Arial" w:hAnsi="Arial" w:cs="Arial"/>
          <w:i/>
        </w:rPr>
        <w:t>”</w:t>
      </w:r>
      <w:r w:rsidRPr="00E16374">
        <w:rPr>
          <w:rFonts w:ascii="Arial" w:hAnsi="Arial" w:cs="Arial"/>
        </w:rPr>
        <w:t>.</w:t>
      </w:r>
    </w:p>
    <w:p w:rsidR="006E26CE" w:rsidRPr="00E16374" w:rsidRDefault="00DF557E" w:rsidP="006E26CE">
      <w:pPr>
        <w:pStyle w:val="Standard"/>
        <w:numPr>
          <w:ilvl w:val="0"/>
          <w:numId w:val="2"/>
        </w:numPr>
        <w:spacing w:before="96" w:after="96"/>
        <w:ind w:left="284" w:hanging="426"/>
        <w:jc w:val="both"/>
        <w:rPr>
          <w:rFonts w:ascii="Arial" w:hAnsi="Arial" w:cs="Arial"/>
        </w:rPr>
      </w:pPr>
      <w:r w:rsidRPr="00E16374">
        <w:rPr>
          <w:rFonts w:ascii="Arial" w:hAnsi="Arial" w:cs="Arial"/>
          <w:iCs/>
        </w:rPr>
        <w:t xml:space="preserve">Wykonawca przyjmuje do wiadomości, </w:t>
      </w:r>
      <w:r w:rsidR="00080080" w:rsidRPr="00E16374">
        <w:rPr>
          <w:rFonts w:ascii="Arial" w:hAnsi="Arial" w:cs="Arial"/>
          <w:iCs/>
        </w:rPr>
        <w:t>że System Zarządzania Środowiskowego wymaga informowania Zamawiającego za pośredn</w:t>
      </w:r>
      <w:r w:rsidR="00C243CB" w:rsidRPr="00E16374">
        <w:rPr>
          <w:rFonts w:ascii="Arial" w:hAnsi="Arial" w:cs="Arial"/>
          <w:iCs/>
        </w:rPr>
        <w:t xml:space="preserve">ictwem poczty elektronicznej na </w:t>
      </w:r>
      <w:r w:rsidR="00080080" w:rsidRPr="00E16374">
        <w:rPr>
          <w:rFonts w:ascii="Arial" w:hAnsi="Arial" w:cs="Arial"/>
          <w:iCs/>
        </w:rPr>
        <w:t>adres:</w:t>
      </w:r>
      <w:r w:rsidR="00E108BA">
        <w:rPr>
          <w:rFonts w:ascii="Arial" w:hAnsi="Arial" w:cs="Arial"/>
          <w:iCs/>
        </w:rPr>
        <w:t xml:space="preserve"> </w:t>
      </w:r>
      <w:r w:rsidR="00080080" w:rsidRPr="00E16374">
        <w:rPr>
          <w:rFonts w:ascii="Arial" w:hAnsi="Arial" w:cs="Arial"/>
          <w:iCs/>
          <w:u w:val="single"/>
        </w:rPr>
        <w:t>kancelaria@arm.gov.pl</w:t>
      </w:r>
      <w:r w:rsidR="00080080" w:rsidRPr="00E16374">
        <w:rPr>
          <w:rFonts w:ascii="Arial" w:hAnsi="Arial" w:cs="Arial"/>
          <w:iCs/>
        </w:rPr>
        <w:t xml:space="preserve"> o wszelkiego rodzaju wydarzeniach nagłych</w:t>
      </w:r>
      <w:r w:rsidR="00B024B7" w:rsidRPr="00E16374">
        <w:rPr>
          <w:rFonts w:ascii="Arial" w:hAnsi="Arial" w:cs="Arial"/>
          <w:iCs/>
        </w:rPr>
        <w:t xml:space="preserve"> związanych </w:t>
      </w:r>
      <w:r w:rsidR="00E757AC" w:rsidRPr="00E16374">
        <w:rPr>
          <w:rFonts w:ascii="Arial" w:hAnsi="Arial" w:cs="Arial"/>
          <w:iCs/>
        </w:rPr>
        <w:br/>
      </w:r>
      <w:r w:rsidR="006261C2">
        <w:rPr>
          <w:rFonts w:ascii="Arial" w:hAnsi="Arial" w:cs="Arial"/>
          <w:iCs/>
        </w:rPr>
        <w:t>z realizacją niniejszej U</w:t>
      </w:r>
      <w:r w:rsidR="00B024B7" w:rsidRPr="00E16374">
        <w:rPr>
          <w:rFonts w:ascii="Arial" w:hAnsi="Arial" w:cs="Arial"/>
          <w:iCs/>
        </w:rPr>
        <w:t>mowy a nie będących normalnymi czynnościami eksploatacyjnymi</w:t>
      </w:r>
      <w:r w:rsidR="00080080" w:rsidRPr="00E16374">
        <w:rPr>
          <w:rFonts w:ascii="Arial" w:hAnsi="Arial" w:cs="Arial"/>
          <w:iCs/>
        </w:rPr>
        <w:t>, które spowo</w:t>
      </w:r>
      <w:r w:rsidR="006E26CE" w:rsidRPr="00E16374">
        <w:rPr>
          <w:rFonts w:ascii="Arial" w:hAnsi="Arial" w:cs="Arial"/>
          <w:iCs/>
        </w:rPr>
        <w:t>dowały zagrożenie środowiskowe.</w:t>
      </w:r>
    </w:p>
    <w:p w:rsidR="006E26CE" w:rsidRPr="00E16374" w:rsidRDefault="006E26CE" w:rsidP="006E26CE">
      <w:pPr>
        <w:pStyle w:val="Standard"/>
        <w:numPr>
          <w:ilvl w:val="0"/>
          <w:numId w:val="2"/>
        </w:numPr>
        <w:spacing w:before="96" w:after="96"/>
        <w:ind w:left="284" w:hanging="426"/>
        <w:jc w:val="both"/>
        <w:rPr>
          <w:rFonts w:ascii="Arial" w:hAnsi="Arial" w:cs="Arial"/>
        </w:rPr>
      </w:pPr>
      <w:r w:rsidRPr="00E16374">
        <w:rPr>
          <w:rFonts w:ascii="Arial" w:hAnsi="Arial" w:cs="Arial"/>
        </w:rPr>
        <w:t xml:space="preserve">Zamawiający oświadcza, że </w:t>
      </w:r>
      <w:r w:rsidR="00F83E53">
        <w:rPr>
          <w:rFonts w:ascii="Arial" w:hAnsi="Arial" w:cs="Arial"/>
        </w:rPr>
        <w:t>benzyna silnikowa 95</w:t>
      </w:r>
      <w:r w:rsidRPr="00E16374">
        <w:rPr>
          <w:rFonts w:ascii="Arial" w:hAnsi="Arial" w:cs="Arial"/>
        </w:rPr>
        <w:t xml:space="preserve"> będzie dostarczan</w:t>
      </w:r>
      <w:r w:rsidR="00F83E53">
        <w:rPr>
          <w:rFonts w:ascii="Arial" w:hAnsi="Arial" w:cs="Arial"/>
        </w:rPr>
        <w:t>a</w:t>
      </w:r>
      <w:r w:rsidRPr="00E16374">
        <w:rPr>
          <w:rFonts w:ascii="Arial" w:hAnsi="Arial" w:cs="Arial"/>
        </w:rPr>
        <w:t xml:space="preserve"> do składów podatkowych Wykonawcy, w procedurze zawieszenia poboru akcyzy i o uregulowanym statusie w zakresie zapłaty podatku od towarów i usług dla dostaw wewnątrzwspólnotowych zgodnie z przepisami Ustawy z dnia </w:t>
      </w:r>
      <w:r w:rsidR="001B33F8" w:rsidRPr="00E16374">
        <w:rPr>
          <w:rFonts w:ascii="Arial" w:hAnsi="Arial" w:cs="Arial"/>
        </w:rPr>
        <w:t>11 marca 2004</w:t>
      </w:r>
      <w:r w:rsidRPr="00E16374">
        <w:rPr>
          <w:rFonts w:ascii="Arial" w:hAnsi="Arial" w:cs="Arial"/>
        </w:rPr>
        <w:t xml:space="preserve"> r. o podatku od towarów i usług (</w:t>
      </w:r>
      <w:r w:rsidR="00752EF7">
        <w:rPr>
          <w:rFonts w:ascii="Arial" w:hAnsi="Arial" w:cs="Arial"/>
        </w:rPr>
        <w:t xml:space="preserve">tekst jednolity: </w:t>
      </w:r>
      <w:r w:rsidRPr="00E16374">
        <w:rPr>
          <w:rFonts w:ascii="Arial" w:hAnsi="Arial" w:cs="Arial"/>
        </w:rPr>
        <w:t>Dz.U.</w:t>
      </w:r>
      <w:r w:rsidR="00E16374">
        <w:rPr>
          <w:rFonts w:ascii="Arial" w:hAnsi="Arial" w:cs="Arial"/>
        </w:rPr>
        <w:t> </w:t>
      </w:r>
      <w:r w:rsidRPr="00E16374">
        <w:rPr>
          <w:rFonts w:ascii="Arial" w:hAnsi="Arial" w:cs="Arial"/>
        </w:rPr>
        <w:t xml:space="preserve">z </w:t>
      </w:r>
      <w:r w:rsidR="006B2EA4" w:rsidRPr="00E16374">
        <w:rPr>
          <w:rFonts w:ascii="Arial" w:hAnsi="Arial" w:cs="Arial"/>
        </w:rPr>
        <w:t>20</w:t>
      </w:r>
      <w:r w:rsidR="006B2EA4">
        <w:rPr>
          <w:rFonts w:ascii="Arial" w:hAnsi="Arial" w:cs="Arial"/>
        </w:rPr>
        <w:t xml:space="preserve">20 </w:t>
      </w:r>
      <w:r w:rsidR="003B287B">
        <w:rPr>
          <w:rFonts w:ascii="Arial" w:hAnsi="Arial" w:cs="Arial"/>
        </w:rPr>
        <w:t>r.</w:t>
      </w:r>
      <w:r w:rsidRPr="00E16374">
        <w:rPr>
          <w:rFonts w:ascii="Arial" w:hAnsi="Arial" w:cs="Arial"/>
        </w:rPr>
        <w:t xml:space="preserve"> poz.</w:t>
      </w:r>
      <w:r w:rsidR="003B287B">
        <w:rPr>
          <w:rFonts w:ascii="Arial" w:hAnsi="Arial" w:cs="Arial"/>
        </w:rPr>
        <w:t xml:space="preserve"> </w:t>
      </w:r>
      <w:r w:rsidR="006B2EA4">
        <w:rPr>
          <w:rFonts w:ascii="Arial" w:hAnsi="Arial" w:cs="Arial"/>
        </w:rPr>
        <w:t>106</w:t>
      </w:r>
      <w:r w:rsidR="006B2EA4" w:rsidRPr="00E16374">
        <w:rPr>
          <w:rFonts w:ascii="Arial" w:hAnsi="Arial" w:cs="Arial"/>
        </w:rPr>
        <w:t xml:space="preserve"> </w:t>
      </w:r>
      <w:r w:rsidR="009D2BA3" w:rsidRPr="00E16374">
        <w:rPr>
          <w:rFonts w:ascii="Arial" w:hAnsi="Arial" w:cs="Arial"/>
        </w:rPr>
        <w:t xml:space="preserve">z </w:t>
      </w:r>
      <w:proofErr w:type="spellStart"/>
      <w:r w:rsidR="009D2BA3" w:rsidRPr="00E16374">
        <w:rPr>
          <w:rFonts w:ascii="Arial" w:hAnsi="Arial" w:cs="Arial"/>
        </w:rPr>
        <w:t>p</w:t>
      </w:r>
      <w:r w:rsidR="00215D6D">
        <w:rPr>
          <w:rFonts w:ascii="Arial" w:hAnsi="Arial" w:cs="Arial"/>
        </w:rPr>
        <w:t>ó</w:t>
      </w:r>
      <w:r w:rsidR="009D2BA3" w:rsidRPr="00E16374">
        <w:rPr>
          <w:rFonts w:ascii="Arial" w:hAnsi="Arial" w:cs="Arial"/>
        </w:rPr>
        <w:t>źn</w:t>
      </w:r>
      <w:proofErr w:type="spellEnd"/>
      <w:r w:rsidR="009D2BA3" w:rsidRPr="00E16374">
        <w:rPr>
          <w:rFonts w:ascii="Arial" w:hAnsi="Arial" w:cs="Arial"/>
        </w:rPr>
        <w:t>. zm.</w:t>
      </w:r>
      <w:r w:rsidRPr="00E16374">
        <w:rPr>
          <w:rFonts w:ascii="Arial" w:hAnsi="Arial" w:cs="Arial"/>
        </w:rPr>
        <w:t>).</w:t>
      </w:r>
    </w:p>
    <w:p w:rsidR="00DF557E" w:rsidRPr="006261C2" w:rsidRDefault="00D3137B" w:rsidP="00262AB3">
      <w:pPr>
        <w:pStyle w:val="Standard"/>
        <w:spacing w:before="120" w:after="120"/>
        <w:ind w:left="425" w:hanging="425"/>
        <w:jc w:val="center"/>
        <w:rPr>
          <w:rFonts w:ascii="Arial" w:hAnsi="Arial" w:cs="Arial"/>
          <w:b/>
        </w:rPr>
      </w:pPr>
      <w:r>
        <w:rPr>
          <w:rFonts w:ascii="Arial" w:hAnsi="Arial" w:cs="Arial"/>
          <w:b/>
        </w:rPr>
        <w:br/>
      </w:r>
      <w:r w:rsidR="00DF557E" w:rsidRPr="006261C2">
        <w:rPr>
          <w:rFonts w:ascii="Arial" w:hAnsi="Arial" w:cs="Arial"/>
          <w:b/>
        </w:rPr>
        <w:t>§ 2</w:t>
      </w:r>
    </w:p>
    <w:p w:rsidR="00DF557E" w:rsidRPr="006261C2" w:rsidRDefault="00DF557E" w:rsidP="000526B2">
      <w:pPr>
        <w:pStyle w:val="Standard"/>
        <w:spacing w:before="120" w:after="120"/>
        <w:ind w:left="425" w:hanging="425"/>
        <w:jc w:val="center"/>
        <w:rPr>
          <w:rFonts w:ascii="Arial" w:hAnsi="Arial" w:cs="Arial"/>
          <w:b/>
        </w:rPr>
      </w:pPr>
      <w:r w:rsidRPr="006261C2">
        <w:rPr>
          <w:rFonts w:ascii="Arial" w:hAnsi="Arial" w:cs="Arial"/>
          <w:b/>
        </w:rPr>
        <w:t>PRZEDMIOT UMOWY</w:t>
      </w:r>
    </w:p>
    <w:p w:rsidR="00DF557E" w:rsidRPr="006261C2" w:rsidRDefault="006261C2" w:rsidP="00E24F1B">
      <w:pPr>
        <w:pStyle w:val="Standard"/>
        <w:widowControl w:val="0"/>
        <w:numPr>
          <w:ilvl w:val="0"/>
          <w:numId w:val="3"/>
        </w:numPr>
        <w:overflowPunct w:val="0"/>
        <w:autoSpaceDE w:val="0"/>
        <w:spacing w:before="96" w:after="96"/>
        <w:ind w:left="284" w:hanging="284"/>
        <w:jc w:val="both"/>
        <w:rPr>
          <w:rFonts w:ascii="Arial" w:hAnsi="Arial" w:cs="Arial"/>
        </w:rPr>
      </w:pPr>
      <w:r>
        <w:rPr>
          <w:rFonts w:ascii="Arial" w:hAnsi="Arial" w:cs="Arial"/>
          <w:spacing w:val="-2"/>
        </w:rPr>
        <w:t>Przedmiotem U</w:t>
      </w:r>
      <w:r w:rsidR="00DF557E" w:rsidRPr="006261C2">
        <w:rPr>
          <w:rFonts w:ascii="Arial" w:hAnsi="Arial" w:cs="Arial"/>
          <w:spacing w:val="-2"/>
        </w:rPr>
        <w:t>mowy jest odpłatne świadczenie przez Wykonawcę na rzecz Zamawiającego</w:t>
      </w:r>
      <w:r w:rsidR="003870D0">
        <w:rPr>
          <w:rFonts w:ascii="Arial" w:hAnsi="Arial" w:cs="Arial"/>
          <w:spacing w:val="-2"/>
        </w:rPr>
        <w:t xml:space="preserve"> </w:t>
      </w:r>
      <w:r w:rsidR="00DF557E" w:rsidRPr="006261C2">
        <w:rPr>
          <w:rFonts w:ascii="Arial" w:hAnsi="Arial" w:cs="Arial"/>
          <w:b/>
        </w:rPr>
        <w:t xml:space="preserve">usługi </w:t>
      </w:r>
      <w:r w:rsidR="00DF557E" w:rsidRPr="006261C2">
        <w:rPr>
          <w:rFonts w:ascii="Arial" w:hAnsi="Arial" w:cs="Arial"/>
          <w:b/>
          <w:spacing w:val="-2"/>
        </w:rPr>
        <w:t xml:space="preserve">magazynowania </w:t>
      </w:r>
      <w:r w:rsidR="009A7292" w:rsidRPr="006261C2">
        <w:rPr>
          <w:rFonts w:ascii="Arial" w:hAnsi="Arial" w:cs="Arial"/>
          <w:b/>
          <w:spacing w:val="-2"/>
        </w:rPr>
        <w:t xml:space="preserve">zapasów agencyjnych </w:t>
      </w:r>
      <w:r w:rsidR="00DF557E" w:rsidRPr="006261C2">
        <w:rPr>
          <w:rFonts w:ascii="Arial" w:hAnsi="Arial" w:cs="Arial"/>
          <w:b/>
          <w:spacing w:val="-2"/>
        </w:rPr>
        <w:t>benzyny silnikowej 95</w:t>
      </w:r>
      <w:r w:rsidR="00E5576E">
        <w:rPr>
          <w:rFonts w:ascii="Arial" w:hAnsi="Arial" w:cs="Arial"/>
          <w:b/>
          <w:spacing w:val="-2"/>
        </w:rPr>
        <w:t xml:space="preserve">, a w przypadku </w:t>
      </w:r>
      <w:r w:rsidR="00E5576E" w:rsidRPr="00E16374">
        <w:rPr>
          <w:rFonts w:ascii="Arial" w:hAnsi="Arial" w:cs="Arial"/>
        </w:rPr>
        <w:t>odpowiednio przystosowanych wyrobiskach górniczych (kawernach solnych)</w:t>
      </w:r>
      <w:r w:rsidR="00E5576E">
        <w:rPr>
          <w:rFonts w:ascii="Arial" w:hAnsi="Arial" w:cs="Arial"/>
          <w:b/>
          <w:spacing w:val="-2"/>
        </w:rPr>
        <w:t xml:space="preserve"> </w:t>
      </w:r>
      <w:r w:rsidR="009A7292" w:rsidRPr="006261C2">
        <w:rPr>
          <w:rFonts w:ascii="Arial" w:hAnsi="Arial" w:cs="Arial"/>
          <w:spacing w:val="-2"/>
        </w:rPr>
        <w:t xml:space="preserve"> </w:t>
      </w:r>
      <w:r w:rsidR="00E5576E">
        <w:rPr>
          <w:rFonts w:ascii="Arial" w:hAnsi="Arial" w:cs="Arial"/>
          <w:spacing w:val="-2"/>
        </w:rPr>
        <w:t>również świadczeni</w:t>
      </w:r>
      <w:r w:rsidR="007B5925">
        <w:rPr>
          <w:rFonts w:ascii="Arial" w:hAnsi="Arial" w:cs="Arial"/>
          <w:spacing w:val="-2"/>
        </w:rPr>
        <w:t>e</w:t>
      </w:r>
      <w:r w:rsidR="00E5576E">
        <w:rPr>
          <w:rFonts w:ascii="Arial" w:hAnsi="Arial" w:cs="Arial"/>
          <w:spacing w:val="-2"/>
        </w:rPr>
        <w:t xml:space="preserve"> usługi komponowania </w:t>
      </w:r>
      <w:r w:rsidR="00881EFF">
        <w:rPr>
          <w:rFonts w:ascii="Arial" w:hAnsi="Arial" w:cs="Arial"/>
          <w:spacing w:val="-2"/>
        </w:rPr>
        <w:t xml:space="preserve">bazowej </w:t>
      </w:r>
      <w:r w:rsidR="00E5576E">
        <w:rPr>
          <w:rFonts w:ascii="Arial" w:hAnsi="Arial" w:cs="Arial"/>
          <w:spacing w:val="-2"/>
        </w:rPr>
        <w:t xml:space="preserve">benzyny </w:t>
      </w:r>
      <w:r w:rsidR="004D7D44">
        <w:rPr>
          <w:rFonts w:ascii="Arial" w:hAnsi="Arial" w:cs="Arial"/>
          <w:spacing w:val="-2"/>
        </w:rPr>
        <w:t xml:space="preserve">95 </w:t>
      </w:r>
      <w:r w:rsidR="00E5576E">
        <w:rPr>
          <w:rFonts w:ascii="Arial" w:hAnsi="Arial" w:cs="Arial"/>
          <w:spacing w:val="-2"/>
        </w:rPr>
        <w:t xml:space="preserve">z bioetanolem celem dostosowania do wymagań określonych w § 4 ust. 4 </w:t>
      </w:r>
      <w:r w:rsidR="009A7292" w:rsidRPr="006261C2">
        <w:rPr>
          <w:rFonts w:ascii="Arial" w:hAnsi="Arial" w:cs="Arial"/>
          <w:spacing w:val="-2"/>
        </w:rPr>
        <w:t>(</w:t>
      </w:r>
      <w:r w:rsidR="00D3137B">
        <w:rPr>
          <w:rFonts w:ascii="Arial" w:hAnsi="Arial" w:cs="Arial"/>
          <w:spacing w:val="-2"/>
        </w:rPr>
        <w:t>zwanej dalej paliwem</w:t>
      </w:r>
      <w:r w:rsidR="009A7292" w:rsidRPr="006261C2">
        <w:rPr>
          <w:rFonts w:ascii="Arial" w:hAnsi="Arial" w:cs="Arial"/>
          <w:spacing w:val="-2"/>
        </w:rPr>
        <w:t xml:space="preserve">) </w:t>
      </w:r>
      <w:r w:rsidR="00D3137B">
        <w:rPr>
          <w:rFonts w:ascii="Arial" w:hAnsi="Arial" w:cs="Arial"/>
        </w:rPr>
        <w:t>w</w:t>
      </w:r>
      <w:r w:rsidR="00D3137B" w:rsidRPr="00E16374">
        <w:rPr>
          <w:rFonts w:ascii="Arial" w:eastAsia="Times New Roman" w:hAnsi="Arial" w:cs="Arial"/>
          <w:sz w:val="24"/>
          <w:szCs w:val="24"/>
          <w:lang w:eastAsia="pl-PL"/>
        </w:rPr>
        <w:t> </w:t>
      </w:r>
      <w:r w:rsidR="00DF557E" w:rsidRPr="006261C2">
        <w:rPr>
          <w:rFonts w:ascii="Arial" w:hAnsi="Arial" w:cs="Arial"/>
        </w:rPr>
        <w:t xml:space="preserve">celu wypełnienia dyspozycji </w:t>
      </w:r>
      <w:r w:rsidR="00D7098F" w:rsidRPr="006261C2">
        <w:rPr>
          <w:rFonts w:ascii="Arial" w:hAnsi="Arial" w:cs="Arial"/>
        </w:rPr>
        <w:t>art.</w:t>
      </w:r>
      <w:r w:rsidR="00DF557E" w:rsidRPr="006261C2">
        <w:rPr>
          <w:rFonts w:ascii="Arial" w:hAnsi="Arial" w:cs="Arial"/>
        </w:rPr>
        <w:t xml:space="preserve"> 3</w:t>
      </w:r>
      <w:r w:rsidR="00261508" w:rsidRPr="006261C2">
        <w:rPr>
          <w:rFonts w:ascii="Arial" w:hAnsi="Arial" w:cs="Arial"/>
        </w:rPr>
        <w:t>,</w:t>
      </w:r>
      <w:r w:rsidR="00DF557E" w:rsidRPr="006261C2">
        <w:rPr>
          <w:rFonts w:ascii="Arial" w:hAnsi="Arial" w:cs="Arial"/>
        </w:rPr>
        <w:t xml:space="preserve"> ust. 2</w:t>
      </w:r>
      <w:r w:rsidR="00261508" w:rsidRPr="006261C2">
        <w:rPr>
          <w:rFonts w:ascii="Arial" w:hAnsi="Arial" w:cs="Arial"/>
        </w:rPr>
        <w:t>,</w:t>
      </w:r>
      <w:r w:rsidR="009A7292" w:rsidRPr="006261C2">
        <w:rPr>
          <w:rFonts w:ascii="Arial" w:hAnsi="Arial" w:cs="Arial"/>
        </w:rPr>
        <w:t xml:space="preserve"> pkt. 2 ustawy o</w:t>
      </w:r>
      <w:r w:rsidR="003B287B">
        <w:rPr>
          <w:rFonts w:ascii="Arial" w:hAnsi="Arial" w:cs="Arial"/>
        </w:rPr>
        <w:t xml:space="preserve"> </w:t>
      </w:r>
      <w:r w:rsidR="00DF557E" w:rsidRPr="006261C2">
        <w:rPr>
          <w:rFonts w:ascii="Arial" w:hAnsi="Arial" w:cs="Arial"/>
        </w:rPr>
        <w:t xml:space="preserve">zapasach </w:t>
      </w:r>
      <w:r w:rsidR="00DF557E" w:rsidRPr="006261C2">
        <w:rPr>
          <w:rFonts w:ascii="Arial" w:hAnsi="Arial" w:cs="Arial"/>
          <w:spacing w:val="-2"/>
        </w:rPr>
        <w:t>w ilości</w:t>
      </w:r>
      <w:r w:rsidR="00D55809" w:rsidRPr="006261C2">
        <w:rPr>
          <w:rFonts w:ascii="Arial" w:hAnsi="Arial" w:cs="Arial"/>
          <w:spacing w:val="-2"/>
        </w:rPr>
        <w:t>ach</w:t>
      </w:r>
      <w:r w:rsidR="00D3137B">
        <w:rPr>
          <w:rFonts w:ascii="Arial" w:hAnsi="Arial" w:cs="Arial"/>
        </w:rPr>
        <w:t xml:space="preserve"> </w:t>
      </w:r>
      <w:proofErr w:type="spellStart"/>
      <w:r w:rsidR="00D3137B">
        <w:rPr>
          <w:rFonts w:ascii="Arial" w:hAnsi="Arial" w:cs="Arial"/>
        </w:rPr>
        <w:t>i</w:t>
      </w:r>
      <w:r w:rsidR="00D55809" w:rsidRPr="006261C2">
        <w:rPr>
          <w:rFonts w:ascii="Arial" w:hAnsi="Arial" w:cs="Arial"/>
        </w:rPr>
        <w:t>lokalizacjach</w:t>
      </w:r>
      <w:proofErr w:type="spellEnd"/>
      <w:r w:rsidR="00DF557E" w:rsidRPr="006261C2">
        <w:rPr>
          <w:rFonts w:ascii="Arial" w:hAnsi="Arial" w:cs="Arial"/>
        </w:rPr>
        <w:t xml:space="preserve"> wyszczególnion</w:t>
      </w:r>
      <w:r w:rsidR="00D55809" w:rsidRPr="006261C2">
        <w:rPr>
          <w:rFonts w:ascii="Arial" w:hAnsi="Arial" w:cs="Arial"/>
        </w:rPr>
        <w:t>ych</w:t>
      </w:r>
      <w:r w:rsidR="00DF557E" w:rsidRPr="006261C2">
        <w:rPr>
          <w:rFonts w:ascii="Arial" w:hAnsi="Arial" w:cs="Arial"/>
        </w:rPr>
        <w:t xml:space="preserve"> w </w:t>
      </w:r>
      <w:r w:rsidR="00DF557E" w:rsidRPr="006261C2">
        <w:rPr>
          <w:rFonts w:ascii="Arial" w:hAnsi="Arial" w:cs="Arial"/>
          <w:b/>
          <w:bCs/>
        </w:rPr>
        <w:t>Załączniku nr 1</w:t>
      </w:r>
      <w:r w:rsidR="00DF557E" w:rsidRPr="006261C2">
        <w:rPr>
          <w:rFonts w:ascii="Arial" w:hAnsi="Arial" w:cs="Arial"/>
        </w:rPr>
        <w:t xml:space="preserve"> do </w:t>
      </w:r>
      <w:r w:rsidR="00A104FF" w:rsidRPr="006261C2">
        <w:rPr>
          <w:rFonts w:ascii="Arial" w:hAnsi="Arial" w:cs="Arial"/>
        </w:rPr>
        <w:t xml:space="preserve">niniejszej </w:t>
      </w:r>
      <w:r w:rsidR="00DF557E" w:rsidRPr="006261C2">
        <w:rPr>
          <w:rFonts w:ascii="Arial" w:hAnsi="Arial" w:cs="Arial"/>
        </w:rPr>
        <w:t>Umowy.</w:t>
      </w:r>
    </w:p>
    <w:p w:rsidR="00DF557E" w:rsidRPr="006261C2" w:rsidRDefault="00DF557E" w:rsidP="00DF557E">
      <w:pPr>
        <w:pStyle w:val="Standard"/>
        <w:widowControl w:val="0"/>
        <w:numPr>
          <w:ilvl w:val="0"/>
          <w:numId w:val="3"/>
        </w:numPr>
        <w:overflowPunct w:val="0"/>
        <w:autoSpaceDE w:val="0"/>
        <w:spacing w:before="96" w:after="96"/>
        <w:ind w:left="284" w:hanging="284"/>
        <w:jc w:val="both"/>
        <w:rPr>
          <w:rFonts w:ascii="Arial" w:hAnsi="Arial" w:cs="Arial"/>
        </w:rPr>
      </w:pPr>
      <w:r w:rsidRPr="006261C2">
        <w:rPr>
          <w:rFonts w:ascii="Arial" w:hAnsi="Arial" w:cs="Arial"/>
        </w:rPr>
        <w:t xml:space="preserve">Paliwo, o którym mowa powyżej stanowi wyodrębniony majątek Skarbu Państwa, którym gospodaruje Zamawiający. </w:t>
      </w:r>
    </w:p>
    <w:p w:rsidR="00DF557E" w:rsidRPr="006261C2" w:rsidRDefault="00DF557E" w:rsidP="00DF557E">
      <w:pPr>
        <w:pStyle w:val="Standard"/>
        <w:widowControl w:val="0"/>
        <w:numPr>
          <w:ilvl w:val="0"/>
          <w:numId w:val="3"/>
        </w:numPr>
        <w:overflowPunct w:val="0"/>
        <w:autoSpaceDE w:val="0"/>
        <w:spacing w:before="96" w:after="96"/>
        <w:ind w:left="284" w:hanging="284"/>
        <w:jc w:val="both"/>
        <w:rPr>
          <w:rFonts w:ascii="Arial" w:hAnsi="Arial" w:cs="Arial"/>
        </w:rPr>
      </w:pPr>
      <w:r w:rsidRPr="006261C2">
        <w:rPr>
          <w:rFonts w:ascii="Arial" w:hAnsi="Arial" w:cs="Arial"/>
        </w:rPr>
        <w:t>Usługa, o której mowa w ust. 1</w:t>
      </w:r>
      <w:r w:rsidR="004B143E" w:rsidRPr="006261C2">
        <w:rPr>
          <w:rFonts w:ascii="Arial" w:hAnsi="Arial" w:cs="Arial"/>
        </w:rPr>
        <w:t>,</w:t>
      </w:r>
      <w:r w:rsidRPr="006261C2">
        <w:rPr>
          <w:rFonts w:ascii="Arial" w:hAnsi="Arial" w:cs="Arial"/>
        </w:rPr>
        <w:t xml:space="preserve"> obejmuje:</w:t>
      </w:r>
    </w:p>
    <w:p w:rsidR="00DF557E" w:rsidRPr="006261C2" w:rsidRDefault="00B14466" w:rsidP="00B14466">
      <w:pPr>
        <w:pStyle w:val="Standard"/>
        <w:spacing w:before="60" w:after="60"/>
        <w:ind w:left="284"/>
        <w:jc w:val="both"/>
        <w:rPr>
          <w:rFonts w:ascii="Arial" w:hAnsi="Arial" w:cs="Arial"/>
        </w:rPr>
      </w:pPr>
      <w:r>
        <w:rPr>
          <w:rFonts w:ascii="Arial" w:hAnsi="Arial" w:cs="Arial"/>
          <w:spacing w:val="-4"/>
        </w:rPr>
        <w:t xml:space="preserve">1) </w:t>
      </w:r>
      <w:r w:rsidR="00DF557E" w:rsidRPr="003B287B">
        <w:rPr>
          <w:rFonts w:ascii="Arial" w:hAnsi="Arial" w:cs="Arial"/>
          <w:spacing w:val="-4"/>
        </w:rPr>
        <w:t xml:space="preserve">zagwarantowanie i udostępnienie pojemności </w:t>
      </w:r>
      <w:r w:rsidR="001C18A6" w:rsidRPr="003B287B">
        <w:rPr>
          <w:rFonts w:ascii="Arial" w:hAnsi="Arial" w:cs="Arial"/>
          <w:spacing w:val="-4"/>
        </w:rPr>
        <w:t>magazynowej</w:t>
      </w:r>
      <w:r w:rsidR="00DF557E" w:rsidRPr="003B287B">
        <w:rPr>
          <w:rFonts w:ascii="Arial" w:hAnsi="Arial" w:cs="Arial"/>
          <w:spacing w:val="-4"/>
        </w:rPr>
        <w:t xml:space="preserve"> dla potrzeb przechowywania</w:t>
      </w:r>
      <w:r w:rsidR="00DF557E" w:rsidRPr="006261C2">
        <w:rPr>
          <w:rFonts w:ascii="Arial" w:hAnsi="Arial" w:cs="Arial"/>
        </w:rPr>
        <w:t xml:space="preserve"> </w:t>
      </w:r>
      <w:r>
        <w:rPr>
          <w:rFonts w:ascii="Arial" w:hAnsi="Arial" w:cs="Arial"/>
        </w:rPr>
        <w:t xml:space="preserve">    </w:t>
      </w:r>
      <w:r w:rsidR="00DF557E" w:rsidRPr="006261C2">
        <w:rPr>
          <w:rFonts w:ascii="Arial" w:hAnsi="Arial" w:cs="Arial"/>
        </w:rPr>
        <w:t>paliwa;</w:t>
      </w:r>
    </w:p>
    <w:p w:rsidR="00DF557E" w:rsidRPr="006B4220" w:rsidRDefault="00B14466" w:rsidP="00B14466">
      <w:pPr>
        <w:pStyle w:val="Standard"/>
        <w:spacing w:before="60" w:after="60"/>
        <w:ind w:left="284"/>
        <w:jc w:val="both"/>
        <w:rPr>
          <w:rFonts w:ascii="Arial" w:hAnsi="Arial" w:cs="Arial"/>
        </w:rPr>
      </w:pPr>
      <w:r>
        <w:rPr>
          <w:rFonts w:ascii="Arial" w:hAnsi="Arial" w:cs="Arial"/>
          <w:spacing w:val="-2"/>
        </w:rPr>
        <w:t xml:space="preserve">2) </w:t>
      </w:r>
      <w:r w:rsidR="00DF557E" w:rsidRPr="006B4220">
        <w:rPr>
          <w:rFonts w:ascii="Arial" w:hAnsi="Arial" w:cs="Arial"/>
          <w:spacing w:val="-2"/>
        </w:rPr>
        <w:t>przyjęcie i wyładunek paliwa z transportu kolejowego lub rurociągowego do zbiorników</w:t>
      </w:r>
      <w:r w:rsidR="00DF557E" w:rsidRPr="006B4220">
        <w:rPr>
          <w:rFonts w:ascii="Arial" w:hAnsi="Arial" w:cs="Arial"/>
        </w:rPr>
        <w:t xml:space="preserve"> </w:t>
      </w:r>
      <w:r w:rsidR="006942D5" w:rsidRPr="006B4220">
        <w:rPr>
          <w:rFonts w:ascii="Arial" w:hAnsi="Arial" w:cs="Arial"/>
        </w:rPr>
        <w:t>m</w:t>
      </w:r>
      <w:r w:rsidR="000C2731" w:rsidRPr="006B4220">
        <w:rPr>
          <w:rFonts w:ascii="Arial" w:hAnsi="Arial" w:cs="Arial"/>
        </w:rPr>
        <w:t xml:space="preserve">agazynowych </w:t>
      </w:r>
      <w:r w:rsidR="00A115CD" w:rsidRPr="006B4220">
        <w:rPr>
          <w:rFonts w:ascii="Arial" w:hAnsi="Arial" w:cs="Arial"/>
        </w:rPr>
        <w:t xml:space="preserve">baz paliw </w:t>
      </w:r>
      <w:r w:rsidR="00B04454" w:rsidRPr="006B4220">
        <w:rPr>
          <w:rFonts w:ascii="Arial" w:hAnsi="Arial" w:cs="Arial"/>
        </w:rPr>
        <w:t>lub odpowiednio przystosowanych wyrobisk górniczych</w:t>
      </w:r>
      <w:r w:rsidR="00A115CD" w:rsidRPr="006B4220">
        <w:rPr>
          <w:rFonts w:ascii="Arial" w:hAnsi="Arial" w:cs="Arial"/>
        </w:rPr>
        <w:t xml:space="preserve"> (kawern solnych)</w:t>
      </w:r>
      <w:r w:rsidR="00DF557E" w:rsidRPr="006B4220">
        <w:rPr>
          <w:rFonts w:ascii="Arial" w:hAnsi="Arial" w:cs="Arial"/>
        </w:rPr>
        <w:t>;</w:t>
      </w:r>
    </w:p>
    <w:p w:rsidR="00DF557E" w:rsidRPr="006261C2" w:rsidRDefault="00B14466" w:rsidP="00B14466">
      <w:pPr>
        <w:pStyle w:val="Standard"/>
        <w:spacing w:before="60" w:after="60"/>
        <w:ind w:left="284"/>
        <w:jc w:val="both"/>
        <w:rPr>
          <w:rFonts w:ascii="Arial" w:hAnsi="Arial" w:cs="Arial"/>
        </w:rPr>
      </w:pPr>
      <w:r>
        <w:rPr>
          <w:rFonts w:ascii="Arial" w:hAnsi="Arial" w:cs="Arial"/>
        </w:rPr>
        <w:t xml:space="preserve">3) </w:t>
      </w:r>
      <w:r w:rsidR="00DF557E" w:rsidRPr="006261C2">
        <w:rPr>
          <w:rFonts w:ascii="Arial" w:hAnsi="Arial" w:cs="Arial"/>
        </w:rPr>
        <w:t>przechowywanie paliwa;</w:t>
      </w:r>
    </w:p>
    <w:p w:rsidR="007B5925" w:rsidRDefault="00B14466" w:rsidP="00A7189A">
      <w:pPr>
        <w:pStyle w:val="Standard"/>
        <w:spacing w:before="60" w:after="60"/>
        <w:ind w:left="284" w:hanging="284"/>
        <w:jc w:val="both"/>
        <w:rPr>
          <w:rFonts w:ascii="Arial" w:hAnsi="Arial" w:cs="Arial"/>
          <w:spacing w:val="-6"/>
        </w:rPr>
      </w:pPr>
      <w:r>
        <w:rPr>
          <w:rFonts w:ascii="Arial" w:hAnsi="Arial" w:cs="Arial"/>
          <w:spacing w:val="-6"/>
        </w:rPr>
        <w:t xml:space="preserve">4) </w:t>
      </w:r>
      <w:r w:rsidR="00DF557E" w:rsidRPr="006B4220">
        <w:rPr>
          <w:rFonts w:ascii="Arial" w:hAnsi="Arial" w:cs="Arial"/>
          <w:spacing w:val="-6"/>
        </w:rPr>
        <w:t>wydanie przechowywanego paliwa na transport kolejowy</w:t>
      </w:r>
      <w:r w:rsidR="00B04454" w:rsidRPr="006B4220">
        <w:rPr>
          <w:rFonts w:ascii="Arial" w:hAnsi="Arial" w:cs="Arial"/>
          <w:spacing w:val="-6"/>
        </w:rPr>
        <w:t>,</w:t>
      </w:r>
      <w:r w:rsidR="00DF557E" w:rsidRPr="006B4220">
        <w:rPr>
          <w:rFonts w:ascii="Arial" w:hAnsi="Arial" w:cs="Arial"/>
          <w:spacing w:val="-6"/>
        </w:rPr>
        <w:t xml:space="preserve"> samochodowy</w:t>
      </w:r>
      <w:r w:rsidR="00B04454" w:rsidRPr="006B4220">
        <w:rPr>
          <w:rFonts w:ascii="Arial" w:hAnsi="Arial" w:cs="Arial"/>
          <w:spacing w:val="-6"/>
        </w:rPr>
        <w:t xml:space="preserve"> lub rurociągowy</w:t>
      </w:r>
      <w:r w:rsidR="00DF557E" w:rsidRPr="006B4220">
        <w:rPr>
          <w:rFonts w:ascii="Arial" w:hAnsi="Arial" w:cs="Arial"/>
          <w:spacing w:val="-6"/>
        </w:rPr>
        <w:t>;</w:t>
      </w:r>
    </w:p>
    <w:p w:rsidR="00DF557E" w:rsidRPr="006261C2" w:rsidRDefault="007B5925" w:rsidP="00B14466">
      <w:pPr>
        <w:pStyle w:val="Standard"/>
        <w:spacing w:before="60" w:after="60"/>
        <w:ind w:left="284"/>
        <w:jc w:val="both"/>
        <w:rPr>
          <w:rFonts w:ascii="Arial" w:hAnsi="Arial" w:cs="Arial"/>
        </w:rPr>
      </w:pPr>
      <w:r>
        <w:rPr>
          <w:rFonts w:ascii="Arial" w:hAnsi="Arial" w:cs="Arial"/>
          <w:spacing w:val="-6"/>
        </w:rPr>
        <w:t xml:space="preserve">4a) w przypadku kawern solnych </w:t>
      </w:r>
      <w:r w:rsidRPr="00D663A6">
        <w:rPr>
          <w:rFonts w:ascii="Arial" w:hAnsi="Arial" w:cs="Arial"/>
          <w:spacing w:val="-4"/>
        </w:rPr>
        <w:t xml:space="preserve">wydanie przechowywanego paliwa (benzyny bazowej 95) </w:t>
      </w:r>
      <w:r w:rsidR="00915067">
        <w:rPr>
          <w:rFonts w:ascii="Arial" w:hAnsi="Arial" w:cs="Arial"/>
          <w:spacing w:val="-4"/>
        </w:rPr>
        <w:t xml:space="preserve">nastąpi na koszt własny Wykonawcy po dokonaniu usługi komponowania, o której mowa w § 2 ust. 1, </w:t>
      </w:r>
      <w:r w:rsidRPr="00D663A6">
        <w:rPr>
          <w:rFonts w:ascii="Arial" w:hAnsi="Arial" w:cs="Arial"/>
          <w:spacing w:val="-4"/>
        </w:rPr>
        <w:t>w produkcie gotowym spełniającym</w:t>
      </w:r>
      <w:r w:rsidRPr="001E2D9E">
        <w:rPr>
          <w:rFonts w:ascii="Arial" w:hAnsi="Arial" w:cs="Arial"/>
        </w:rPr>
        <w:t xml:space="preserve"> wymagania jakościowe określone w </w:t>
      </w:r>
      <w:r>
        <w:rPr>
          <w:rFonts w:ascii="Arial" w:hAnsi="Arial" w:cs="Arial"/>
          <w:spacing w:val="-2"/>
        </w:rPr>
        <w:t>§ 4 ust. 4</w:t>
      </w:r>
      <w:r w:rsidR="00915067">
        <w:rPr>
          <w:rFonts w:ascii="Arial" w:hAnsi="Arial" w:cs="Arial"/>
          <w:spacing w:val="-2"/>
        </w:rPr>
        <w:t>, z uwzględnieniem sezonowości</w:t>
      </w:r>
      <w:r w:rsidRPr="001E2D9E">
        <w:rPr>
          <w:rFonts w:ascii="Arial" w:hAnsi="Arial" w:cs="Arial"/>
        </w:rPr>
        <w:t xml:space="preserve"> na transport kolejowy, samochodowy lub rurociągowy, w lokalizacji wskazanej przez Zamawiającego;</w:t>
      </w:r>
      <w:r w:rsidR="00B14466">
        <w:rPr>
          <w:rFonts w:ascii="Arial" w:hAnsi="Arial" w:cs="Arial"/>
        </w:rPr>
        <w:t xml:space="preserve">5) </w:t>
      </w:r>
      <w:r w:rsidR="00DF557E" w:rsidRPr="006261C2">
        <w:rPr>
          <w:rFonts w:ascii="Arial" w:hAnsi="Arial" w:cs="Arial"/>
        </w:rPr>
        <w:t>prowadzenie wymiany (rotacji) paliwa;</w:t>
      </w:r>
    </w:p>
    <w:p w:rsidR="00DF557E" w:rsidRPr="006261C2" w:rsidRDefault="00B14466" w:rsidP="00B14466">
      <w:pPr>
        <w:pStyle w:val="Standard"/>
        <w:spacing w:before="60" w:after="60"/>
        <w:ind w:left="284"/>
        <w:jc w:val="both"/>
        <w:rPr>
          <w:rFonts w:ascii="Arial" w:hAnsi="Arial" w:cs="Arial"/>
        </w:rPr>
      </w:pPr>
      <w:r>
        <w:rPr>
          <w:rFonts w:ascii="Arial" w:hAnsi="Arial" w:cs="Arial"/>
        </w:rPr>
        <w:t xml:space="preserve">6) </w:t>
      </w:r>
      <w:r w:rsidR="00DF557E" w:rsidRPr="006261C2">
        <w:rPr>
          <w:rFonts w:ascii="Arial" w:hAnsi="Arial" w:cs="Arial"/>
        </w:rPr>
        <w:t>nadzór nad ilością i jakością przechowywanego paliwa;</w:t>
      </w:r>
    </w:p>
    <w:p w:rsidR="00DF557E" w:rsidRPr="006261C2" w:rsidRDefault="00B14466" w:rsidP="00B14466">
      <w:pPr>
        <w:pStyle w:val="Standard"/>
        <w:spacing w:before="60" w:after="60"/>
        <w:ind w:left="284"/>
        <w:jc w:val="both"/>
        <w:rPr>
          <w:rFonts w:ascii="Arial" w:hAnsi="Arial" w:cs="Arial"/>
        </w:rPr>
      </w:pPr>
      <w:r>
        <w:rPr>
          <w:rFonts w:ascii="Arial" w:hAnsi="Arial" w:cs="Arial"/>
        </w:rPr>
        <w:t xml:space="preserve">7) </w:t>
      </w:r>
      <w:r w:rsidR="00DF557E" w:rsidRPr="006261C2">
        <w:rPr>
          <w:rFonts w:ascii="Arial" w:hAnsi="Arial" w:cs="Arial"/>
        </w:rPr>
        <w:t>uzupełnianie ubytków.</w:t>
      </w:r>
    </w:p>
    <w:p w:rsidR="00DF557E" w:rsidRDefault="00DF557E" w:rsidP="00B14466">
      <w:pPr>
        <w:pStyle w:val="Standard"/>
        <w:numPr>
          <w:ilvl w:val="0"/>
          <w:numId w:val="3"/>
        </w:numPr>
        <w:spacing w:before="120" w:after="60"/>
        <w:ind w:left="284" w:hanging="284"/>
        <w:jc w:val="both"/>
        <w:rPr>
          <w:rFonts w:ascii="Arial" w:hAnsi="Arial" w:cs="Arial"/>
        </w:rPr>
      </w:pPr>
      <w:r w:rsidRPr="006261C2">
        <w:rPr>
          <w:rFonts w:ascii="Arial" w:hAnsi="Arial" w:cs="Arial"/>
        </w:rPr>
        <w:t xml:space="preserve">Strony dopuszczają przyjęcie i wydanie paliwa w pojemności </w:t>
      </w:r>
      <w:r w:rsidR="00362B97" w:rsidRPr="006261C2">
        <w:rPr>
          <w:rFonts w:ascii="Arial" w:hAnsi="Arial" w:cs="Arial"/>
        </w:rPr>
        <w:t>magazynowej</w:t>
      </w:r>
      <w:r w:rsidRPr="006261C2">
        <w:rPr>
          <w:rFonts w:ascii="Arial" w:hAnsi="Arial" w:cs="Arial"/>
        </w:rPr>
        <w:t xml:space="preserve"> od/dla innego podmiotu posiadającego umowę z Wykonawcą pozwalającą na przyjęcie/wydanie paliwa </w:t>
      </w:r>
      <w:r w:rsidRPr="006261C2">
        <w:rPr>
          <w:rFonts w:ascii="Arial" w:hAnsi="Arial" w:cs="Arial"/>
        </w:rPr>
        <w:br/>
        <w:t xml:space="preserve">w pojemności. </w:t>
      </w:r>
    </w:p>
    <w:p w:rsidR="007B5925" w:rsidRPr="006261C2" w:rsidRDefault="007B5925" w:rsidP="00B14466">
      <w:pPr>
        <w:pStyle w:val="Standard"/>
        <w:numPr>
          <w:ilvl w:val="0"/>
          <w:numId w:val="3"/>
        </w:numPr>
        <w:spacing w:before="120" w:after="60"/>
        <w:ind w:left="284" w:hanging="284"/>
        <w:jc w:val="both"/>
        <w:rPr>
          <w:rFonts w:ascii="Arial" w:hAnsi="Arial" w:cs="Arial"/>
        </w:rPr>
      </w:pPr>
      <w:r>
        <w:rPr>
          <w:rFonts w:ascii="Arial" w:hAnsi="Arial" w:cs="Arial"/>
        </w:rPr>
        <w:t xml:space="preserve">W przypadku kawern solnych </w:t>
      </w:r>
      <w:r>
        <w:rPr>
          <w:rFonts w:ascii="Arial" w:hAnsi="Arial" w:cs="Arial"/>
          <w:spacing w:val="-2"/>
        </w:rPr>
        <w:t>p</w:t>
      </w:r>
      <w:r w:rsidRPr="00D663A6">
        <w:rPr>
          <w:rFonts w:ascii="Arial" w:hAnsi="Arial" w:cs="Arial"/>
          <w:spacing w:val="-2"/>
        </w:rPr>
        <w:t>rzedmiotowe paliwo będzie przechowywane w postaci benzyny bazowej 95 o wymaganiach</w:t>
      </w:r>
      <w:r w:rsidRPr="00736BBA">
        <w:rPr>
          <w:rFonts w:ascii="Arial" w:hAnsi="Arial" w:cs="Arial"/>
        </w:rPr>
        <w:t xml:space="preserve"> jakościowych </w:t>
      </w:r>
      <w:r>
        <w:rPr>
          <w:rFonts w:ascii="Arial" w:hAnsi="Arial" w:cs="Arial"/>
        </w:rPr>
        <w:t>określonych</w:t>
      </w:r>
      <w:r w:rsidRPr="00736BBA">
        <w:rPr>
          <w:rFonts w:ascii="Arial" w:hAnsi="Arial" w:cs="Arial"/>
        </w:rPr>
        <w:t xml:space="preserve"> w </w:t>
      </w:r>
      <w:r w:rsidRPr="00736BBA">
        <w:rPr>
          <w:rFonts w:ascii="Arial" w:hAnsi="Arial" w:cs="Arial"/>
          <w:b/>
        </w:rPr>
        <w:t xml:space="preserve">Załączniku nr </w:t>
      </w:r>
      <w:r>
        <w:rPr>
          <w:rFonts w:ascii="Arial" w:hAnsi="Arial" w:cs="Arial"/>
          <w:b/>
        </w:rPr>
        <w:t>6</w:t>
      </w:r>
      <w:r w:rsidRPr="00736BBA">
        <w:rPr>
          <w:rFonts w:ascii="Arial" w:hAnsi="Arial" w:cs="Arial"/>
          <w:b/>
        </w:rPr>
        <w:t>.</w:t>
      </w:r>
    </w:p>
    <w:p w:rsidR="00DF557E" w:rsidRPr="006261C2" w:rsidRDefault="00DF557E" w:rsidP="00262AB3">
      <w:pPr>
        <w:pStyle w:val="Standard"/>
        <w:spacing w:before="120" w:after="120"/>
        <w:ind w:left="425" w:hanging="425"/>
        <w:jc w:val="center"/>
        <w:rPr>
          <w:rFonts w:ascii="Arial" w:hAnsi="Arial" w:cs="Arial"/>
          <w:b/>
        </w:rPr>
      </w:pPr>
      <w:r w:rsidRPr="006261C2">
        <w:rPr>
          <w:rFonts w:ascii="Arial" w:hAnsi="Arial" w:cs="Arial"/>
          <w:b/>
        </w:rPr>
        <w:t>§ 3</w:t>
      </w:r>
    </w:p>
    <w:p w:rsidR="00DF557E" w:rsidRPr="006261C2" w:rsidRDefault="00DF557E" w:rsidP="000526B2">
      <w:pPr>
        <w:pStyle w:val="Standard"/>
        <w:spacing w:before="120" w:after="120"/>
        <w:ind w:left="425" w:hanging="425"/>
        <w:jc w:val="center"/>
        <w:rPr>
          <w:rFonts w:ascii="Arial" w:hAnsi="Arial" w:cs="Arial"/>
          <w:b/>
        </w:rPr>
      </w:pPr>
      <w:r w:rsidRPr="006261C2">
        <w:rPr>
          <w:rFonts w:ascii="Arial" w:hAnsi="Arial" w:cs="Arial"/>
          <w:b/>
        </w:rPr>
        <w:t>ODPOWIEDZIALNOŚĆ ZA SZKODY</w:t>
      </w:r>
    </w:p>
    <w:p w:rsidR="00362B97" w:rsidRPr="006261C2" w:rsidRDefault="00DF557E" w:rsidP="00362B97">
      <w:pPr>
        <w:pStyle w:val="Standard"/>
        <w:numPr>
          <w:ilvl w:val="0"/>
          <w:numId w:val="5"/>
        </w:numPr>
        <w:spacing w:before="96" w:after="96"/>
        <w:ind w:left="284" w:hanging="287"/>
        <w:jc w:val="both"/>
        <w:rPr>
          <w:rFonts w:ascii="Arial" w:hAnsi="Arial" w:cs="Arial"/>
        </w:rPr>
      </w:pPr>
      <w:r w:rsidRPr="006261C2">
        <w:rPr>
          <w:rFonts w:ascii="Arial" w:hAnsi="Arial" w:cs="Arial"/>
          <w:spacing w:val="-4"/>
        </w:rPr>
        <w:lastRenderedPageBreak/>
        <w:t xml:space="preserve">Wykonawca ponosi odpowiedzialność za niewykonanie lub nienależyte wykonanie </w:t>
      </w:r>
      <w:r w:rsidR="00D53D25" w:rsidRPr="006261C2">
        <w:rPr>
          <w:rFonts w:ascii="Arial" w:hAnsi="Arial" w:cs="Arial"/>
          <w:spacing w:val="-4"/>
        </w:rPr>
        <w:t>przyjętych</w:t>
      </w:r>
      <w:r w:rsidRPr="006261C2">
        <w:rPr>
          <w:rFonts w:ascii="Arial" w:hAnsi="Arial" w:cs="Arial"/>
          <w:spacing w:val="-4"/>
        </w:rPr>
        <w:t xml:space="preserve"> zobowiązań umownych na zasadach ogólnych przewidzianych w Kodeksie cywilnym</w:t>
      </w:r>
      <w:r w:rsidRPr="006261C2">
        <w:rPr>
          <w:rFonts w:ascii="Arial" w:hAnsi="Arial" w:cs="Arial"/>
        </w:rPr>
        <w:t>.</w:t>
      </w:r>
      <w:r w:rsidRPr="006261C2">
        <w:rPr>
          <w:rFonts w:ascii="Arial" w:hAnsi="Arial" w:cs="Arial"/>
        </w:rPr>
        <w:br/>
      </w:r>
      <w:r w:rsidRPr="006261C2">
        <w:rPr>
          <w:rFonts w:ascii="Arial" w:hAnsi="Arial" w:cs="Arial"/>
          <w:spacing w:val="-4"/>
        </w:rPr>
        <w:t>W szczególności ponosi odpowiedzialność za rzeczywiste, udokumentowane szkody wynikające</w:t>
      </w:r>
      <w:r w:rsidRPr="006261C2">
        <w:rPr>
          <w:rFonts w:ascii="Arial" w:hAnsi="Arial" w:cs="Arial"/>
        </w:rPr>
        <w:t xml:space="preserve"> z powstania niedoboru w stosunku do ewidencyjnego stanu magazynowanego paliwa lub</w:t>
      </w:r>
      <w:r w:rsidR="00B80A0B" w:rsidRPr="006261C2">
        <w:rPr>
          <w:rFonts w:ascii="Arial" w:hAnsi="Arial" w:cs="Arial"/>
        </w:rPr>
        <w:t xml:space="preserve"> uszkodzenia paliwa</w:t>
      </w:r>
      <w:r w:rsidRPr="006261C2">
        <w:rPr>
          <w:rFonts w:ascii="Arial" w:hAnsi="Arial" w:cs="Arial"/>
        </w:rPr>
        <w:t>.</w:t>
      </w:r>
    </w:p>
    <w:p w:rsidR="00362B97" w:rsidRPr="006261C2" w:rsidRDefault="00362B97" w:rsidP="00362B97">
      <w:pPr>
        <w:pStyle w:val="Standard"/>
        <w:numPr>
          <w:ilvl w:val="0"/>
          <w:numId w:val="5"/>
        </w:numPr>
        <w:spacing w:before="96" w:after="96"/>
        <w:ind w:left="284" w:hanging="287"/>
        <w:jc w:val="both"/>
        <w:rPr>
          <w:rFonts w:ascii="Arial" w:hAnsi="Arial" w:cs="Arial"/>
        </w:rPr>
      </w:pPr>
      <w:r w:rsidRPr="006261C2">
        <w:rPr>
          <w:rFonts w:ascii="Arial" w:hAnsi="Arial" w:cs="Arial"/>
          <w:spacing w:val="-2"/>
        </w:rPr>
        <w:t xml:space="preserve">O każdej szkodzie jaka powstanie w magazynowanym paliwie Zamawiającego, Wykonawca powiadomi Zamawiającego niezwłocznie za pośrednictwem poczty elektronicznej na adres: </w:t>
      </w:r>
      <w:r w:rsidRPr="006261C2">
        <w:rPr>
          <w:rFonts w:ascii="Arial" w:hAnsi="Arial" w:cs="Arial"/>
          <w:spacing w:val="-2"/>
          <w:u w:val="single"/>
        </w:rPr>
        <w:t>kancelaria@arm.gov.pl</w:t>
      </w:r>
      <w:r w:rsidRPr="006261C2">
        <w:rPr>
          <w:rFonts w:ascii="Arial" w:hAnsi="Arial" w:cs="Arial"/>
          <w:spacing w:val="-2"/>
        </w:rPr>
        <w:t>.</w:t>
      </w:r>
    </w:p>
    <w:p w:rsidR="00DF557E" w:rsidRPr="006261C2" w:rsidRDefault="00DF557E" w:rsidP="00362B97">
      <w:pPr>
        <w:pStyle w:val="Standard"/>
        <w:numPr>
          <w:ilvl w:val="0"/>
          <w:numId w:val="5"/>
        </w:numPr>
        <w:spacing w:before="96" w:after="96"/>
        <w:ind w:left="284" w:hanging="287"/>
        <w:jc w:val="both"/>
        <w:rPr>
          <w:rFonts w:ascii="Arial" w:hAnsi="Arial" w:cs="Arial"/>
        </w:rPr>
      </w:pPr>
      <w:r w:rsidRPr="006261C2">
        <w:rPr>
          <w:rFonts w:ascii="Arial" w:hAnsi="Arial" w:cs="Arial"/>
        </w:rPr>
        <w:t xml:space="preserve">Wartość szkody zostanie wyliczona według hurtowej ceny benzyny bezołowiowej – </w:t>
      </w:r>
      <w:proofErr w:type="spellStart"/>
      <w:r w:rsidRPr="006261C2">
        <w:rPr>
          <w:rFonts w:ascii="Arial" w:hAnsi="Arial" w:cs="Arial"/>
        </w:rPr>
        <w:t>Eurosuper</w:t>
      </w:r>
      <w:proofErr w:type="spellEnd"/>
      <w:r w:rsidRPr="006261C2">
        <w:rPr>
          <w:rFonts w:ascii="Arial" w:hAnsi="Arial" w:cs="Arial"/>
        </w:rPr>
        <w:t xml:space="preserve"> 95 obowiązującej na dzień stwierdzenia szkody, publikowanej na stronie internetowej Polskiego Koncernu Naftowego </w:t>
      </w:r>
      <w:r w:rsidR="00C10B88" w:rsidRPr="006261C2">
        <w:rPr>
          <w:rFonts w:ascii="Arial" w:hAnsi="Arial" w:cs="Arial"/>
        </w:rPr>
        <w:t xml:space="preserve">ORLEN </w:t>
      </w:r>
      <w:r w:rsidRPr="006261C2">
        <w:rPr>
          <w:rFonts w:ascii="Arial" w:hAnsi="Arial" w:cs="Arial"/>
        </w:rPr>
        <w:t>S.A.</w:t>
      </w:r>
    </w:p>
    <w:p w:rsidR="00DF557E" w:rsidRPr="006261C2" w:rsidRDefault="00D3137B" w:rsidP="00262AB3">
      <w:pPr>
        <w:pStyle w:val="Standard"/>
        <w:spacing w:before="120" w:after="120"/>
        <w:ind w:left="425" w:hanging="425"/>
        <w:jc w:val="center"/>
        <w:rPr>
          <w:rFonts w:ascii="Arial" w:hAnsi="Arial" w:cs="Arial"/>
          <w:b/>
        </w:rPr>
      </w:pPr>
      <w:r>
        <w:rPr>
          <w:rFonts w:ascii="Arial" w:hAnsi="Arial" w:cs="Arial"/>
          <w:b/>
        </w:rPr>
        <w:br/>
      </w:r>
      <w:r w:rsidR="00DF557E" w:rsidRPr="006261C2">
        <w:rPr>
          <w:rFonts w:ascii="Arial" w:hAnsi="Arial" w:cs="Arial"/>
          <w:b/>
        </w:rPr>
        <w:t>§ 4</w:t>
      </w:r>
    </w:p>
    <w:p w:rsidR="00DF557E" w:rsidRPr="006261C2" w:rsidRDefault="00DF557E" w:rsidP="000526B2">
      <w:pPr>
        <w:pStyle w:val="Standard"/>
        <w:spacing w:before="120" w:after="120"/>
        <w:ind w:left="425" w:hanging="425"/>
        <w:jc w:val="center"/>
        <w:rPr>
          <w:rFonts w:ascii="Arial" w:hAnsi="Arial" w:cs="Arial"/>
          <w:b/>
        </w:rPr>
      </w:pPr>
      <w:r w:rsidRPr="006261C2">
        <w:rPr>
          <w:rFonts w:ascii="Arial" w:hAnsi="Arial" w:cs="Arial"/>
          <w:b/>
        </w:rPr>
        <w:t>ZOBOWIĄZANIA STRON</w:t>
      </w:r>
    </w:p>
    <w:p w:rsidR="00DF557E" w:rsidRPr="0028367F" w:rsidRDefault="00DF557E" w:rsidP="00362B97">
      <w:pPr>
        <w:pStyle w:val="Standard"/>
        <w:numPr>
          <w:ilvl w:val="0"/>
          <w:numId w:val="6"/>
        </w:numPr>
        <w:spacing w:before="96" w:after="96"/>
        <w:ind w:left="284"/>
        <w:jc w:val="both"/>
        <w:rPr>
          <w:rFonts w:ascii="Arial" w:hAnsi="Arial" w:cs="Arial"/>
        </w:rPr>
      </w:pPr>
      <w:r w:rsidRPr="0028367F">
        <w:rPr>
          <w:rFonts w:ascii="Arial" w:hAnsi="Arial" w:cs="Arial"/>
          <w:spacing w:val="-4"/>
        </w:rPr>
        <w:t>Wykonawca zobowiązuje się dołożyć należytej staranności przy wykonywaniu niniejszej Umowy,</w:t>
      </w:r>
      <w:r w:rsidRPr="0028367F">
        <w:rPr>
          <w:rFonts w:ascii="Arial" w:hAnsi="Arial" w:cs="Arial"/>
          <w:spacing w:val="-2"/>
        </w:rPr>
        <w:t xml:space="preserve"> w</w:t>
      </w:r>
      <w:r w:rsidR="001D6160">
        <w:rPr>
          <w:rFonts w:ascii="Arial" w:hAnsi="Arial" w:cs="Arial"/>
          <w:spacing w:val="-2"/>
        </w:rPr>
        <w:t xml:space="preserve"> </w:t>
      </w:r>
      <w:r w:rsidRPr="0028367F">
        <w:rPr>
          <w:rFonts w:ascii="Arial" w:hAnsi="Arial" w:cs="Arial"/>
          <w:spacing w:val="-2"/>
        </w:rPr>
        <w:t xml:space="preserve">tym poprzez działania zgodne z postanowieniami Umowy i procedurami </w:t>
      </w:r>
      <w:r w:rsidRPr="0028367F">
        <w:rPr>
          <w:rFonts w:ascii="Arial" w:hAnsi="Arial" w:cs="Arial"/>
        </w:rPr>
        <w:t xml:space="preserve">stosowanymi przez </w:t>
      </w:r>
      <w:r w:rsidRPr="0028367F">
        <w:rPr>
          <w:rFonts w:ascii="Arial" w:hAnsi="Arial" w:cs="Arial"/>
          <w:spacing w:val="2"/>
        </w:rPr>
        <w:t>Wykonawcę</w:t>
      </w:r>
      <w:r w:rsidRPr="0028367F">
        <w:rPr>
          <w:rFonts w:ascii="Arial" w:hAnsi="Arial" w:cs="Arial"/>
        </w:rPr>
        <w:t>, a w szczególności polegające na:</w:t>
      </w:r>
    </w:p>
    <w:p w:rsidR="00DF557E" w:rsidRPr="0028367F" w:rsidRDefault="00DF557E" w:rsidP="00B14466">
      <w:pPr>
        <w:pStyle w:val="Standard"/>
        <w:widowControl w:val="0"/>
        <w:numPr>
          <w:ilvl w:val="0"/>
          <w:numId w:val="7"/>
        </w:numPr>
        <w:overflowPunct w:val="0"/>
        <w:autoSpaceDE w:val="0"/>
        <w:spacing w:before="60" w:after="60"/>
        <w:ind w:left="709" w:hanging="283"/>
        <w:jc w:val="both"/>
        <w:rPr>
          <w:rFonts w:ascii="Arial" w:hAnsi="Arial" w:cs="Arial"/>
        </w:rPr>
      </w:pPr>
      <w:r w:rsidRPr="0028367F">
        <w:rPr>
          <w:rFonts w:ascii="Arial" w:hAnsi="Arial" w:cs="Arial"/>
        </w:rPr>
        <w:t>prowadzeniu odbioru ilościowego i jakościowego paliwa dostarczonego przez Zamawiającego lub podmiot działający w jego imieniu</w:t>
      </w:r>
      <w:r w:rsidRPr="0028367F">
        <w:rPr>
          <w:rFonts w:ascii="Arial" w:hAnsi="Arial" w:cs="Arial"/>
          <w:spacing w:val="-4"/>
        </w:rPr>
        <w:t>;</w:t>
      </w:r>
    </w:p>
    <w:p w:rsidR="00DF557E" w:rsidRPr="0028367F" w:rsidRDefault="00DF557E" w:rsidP="00B14466">
      <w:pPr>
        <w:pStyle w:val="Standard"/>
        <w:widowControl w:val="0"/>
        <w:numPr>
          <w:ilvl w:val="0"/>
          <w:numId w:val="7"/>
        </w:numPr>
        <w:overflowPunct w:val="0"/>
        <w:autoSpaceDE w:val="0"/>
        <w:spacing w:before="60" w:after="60"/>
        <w:ind w:left="709" w:hanging="283"/>
        <w:jc w:val="both"/>
        <w:rPr>
          <w:rFonts w:ascii="Arial" w:hAnsi="Arial" w:cs="Arial"/>
        </w:rPr>
      </w:pPr>
      <w:r w:rsidRPr="0028367F">
        <w:rPr>
          <w:rFonts w:ascii="Arial" w:hAnsi="Arial" w:cs="Arial"/>
          <w:spacing w:val="-4"/>
        </w:rPr>
        <w:t>przestrzeganiu zasad i procedur dotyczących usługi magazynowania obowiązujących</w:t>
      </w:r>
      <w:r w:rsidRPr="0028367F">
        <w:rPr>
          <w:rFonts w:ascii="Arial" w:hAnsi="Arial" w:cs="Arial"/>
        </w:rPr>
        <w:br/>
        <w:t xml:space="preserve">u </w:t>
      </w:r>
      <w:r w:rsidRPr="0028367F">
        <w:rPr>
          <w:rFonts w:ascii="Arial" w:hAnsi="Arial" w:cs="Arial"/>
          <w:spacing w:val="2"/>
        </w:rPr>
        <w:t>Wykonawcy</w:t>
      </w:r>
      <w:r w:rsidRPr="0028367F">
        <w:rPr>
          <w:rFonts w:ascii="Arial" w:hAnsi="Arial" w:cs="Arial"/>
          <w:spacing w:val="-4"/>
        </w:rPr>
        <w:t>, i zgodnych</w:t>
      </w:r>
      <w:r w:rsidRPr="0028367F">
        <w:rPr>
          <w:rFonts w:ascii="Arial" w:hAnsi="Arial" w:cs="Arial"/>
        </w:rPr>
        <w:t xml:space="preserve"> z ogólnie obowiązującymi w tym zakresie przepisami prawa; </w:t>
      </w:r>
    </w:p>
    <w:p w:rsidR="00DF557E" w:rsidRPr="0028367F" w:rsidRDefault="00362B97" w:rsidP="00B14466">
      <w:pPr>
        <w:pStyle w:val="Standard"/>
        <w:widowControl w:val="0"/>
        <w:numPr>
          <w:ilvl w:val="0"/>
          <w:numId w:val="7"/>
        </w:numPr>
        <w:overflowPunct w:val="0"/>
        <w:autoSpaceDE w:val="0"/>
        <w:spacing w:before="60" w:after="60"/>
        <w:jc w:val="both"/>
        <w:rPr>
          <w:rFonts w:ascii="Arial" w:hAnsi="Arial" w:cs="Arial"/>
        </w:rPr>
      </w:pPr>
      <w:r w:rsidRPr="0028367F">
        <w:rPr>
          <w:rFonts w:ascii="Arial" w:hAnsi="Arial" w:cs="Arial"/>
          <w:spacing w:val="-2"/>
        </w:rPr>
        <w:t>kontrolnych badaniach okresowych, realizowanych w czasie magazynowania paliwa, zgodnie z obowiązującym u Wykonawcy systemem kontroli jakości, których wyniki będą udostępniane Zamawiającemu</w:t>
      </w:r>
      <w:r w:rsidR="00DF557E" w:rsidRPr="0028367F">
        <w:rPr>
          <w:rFonts w:ascii="Arial" w:hAnsi="Arial" w:cs="Arial"/>
        </w:rPr>
        <w:t xml:space="preserve">; </w:t>
      </w:r>
    </w:p>
    <w:p w:rsidR="00DF557E" w:rsidRPr="0028367F" w:rsidRDefault="00DF557E" w:rsidP="00B14466">
      <w:pPr>
        <w:pStyle w:val="Standard"/>
        <w:widowControl w:val="0"/>
        <w:numPr>
          <w:ilvl w:val="0"/>
          <w:numId w:val="7"/>
        </w:numPr>
        <w:overflowPunct w:val="0"/>
        <w:autoSpaceDE w:val="0"/>
        <w:spacing w:before="60" w:after="60"/>
        <w:ind w:left="709" w:hanging="283"/>
        <w:jc w:val="both"/>
        <w:rPr>
          <w:rFonts w:ascii="Arial" w:hAnsi="Arial" w:cs="Arial"/>
        </w:rPr>
      </w:pPr>
      <w:r w:rsidRPr="0028367F">
        <w:rPr>
          <w:rFonts w:ascii="Arial" w:hAnsi="Arial" w:cs="Arial"/>
          <w:spacing w:val="-6"/>
        </w:rPr>
        <w:t>prowadzeniu nadzoru nad ilością i jakością wydawanego paliwa;</w:t>
      </w:r>
    </w:p>
    <w:p w:rsidR="00DF557E" w:rsidRPr="0028367F" w:rsidRDefault="00DF557E" w:rsidP="00362B97">
      <w:pPr>
        <w:pStyle w:val="Standard"/>
        <w:widowControl w:val="0"/>
        <w:numPr>
          <w:ilvl w:val="0"/>
          <w:numId w:val="7"/>
        </w:numPr>
        <w:overflowPunct w:val="0"/>
        <w:autoSpaceDE w:val="0"/>
        <w:spacing w:before="60" w:after="60"/>
        <w:ind w:left="709" w:hanging="283"/>
        <w:jc w:val="both"/>
        <w:rPr>
          <w:rFonts w:ascii="Arial" w:hAnsi="Arial" w:cs="Arial"/>
        </w:rPr>
      </w:pPr>
      <w:r w:rsidRPr="0028367F">
        <w:rPr>
          <w:rFonts w:ascii="Arial" w:hAnsi="Arial" w:cs="Arial"/>
        </w:rPr>
        <w:t>prowadzeniu wymiany (rotacji) paliwa</w:t>
      </w:r>
      <w:r w:rsidR="0028367F" w:rsidRPr="0028367F">
        <w:rPr>
          <w:rFonts w:ascii="Arial" w:hAnsi="Arial" w:cs="Arial"/>
        </w:rPr>
        <w:t>,</w:t>
      </w:r>
    </w:p>
    <w:p w:rsidR="00694EEC" w:rsidRDefault="0028367F" w:rsidP="00362B97">
      <w:pPr>
        <w:pStyle w:val="Standard"/>
        <w:widowControl w:val="0"/>
        <w:numPr>
          <w:ilvl w:val="0"/>
          <w:numId w:val="7"/>
        </w:numPr>
        <w:overflowPunct w:val="0"/>
        <w:autoSpaceDE w:val="0"/>
        <w:spacing w:before="60" w:after="60"/>
        <w:ind w:left="709" w:hanging="283"/>
        <w:jc w:val="both"/>
        <w:rPr>
          <w:rFonts w:ascii="Arial" w:hAnsi="Arial" w:cs="Arial"/>
        </w:rPr>
      </w:pPr>
      <w:r w:rsidRPr="0028367F">
        <w:rPr>
          <w:rFonts w:ascii="Arial" w:hAnsi="Arial" w:cs="Arial"/>
        </w:rPr>
        <w:t>uzupełnianiu ubytków</w:t>
      </w:r>
      <w:r w:rsidR="00694EEC">
        <w:rPr>
          <w:rFonts w:ascii="Arial" w:hAnsi="Arial" w:cs="Arial"/>
        </w:rPr>
        <w:t>;</w:t>
      </w:r>
    </w:p>
    <w:p w:rsidR="0028367F" w:rsidRPr="0028367F" w:rsidRDefault="00694EEC" w:rsidP="00362B97">
      <w:pPr>
        <w:pStyle w:val="Standard"/>
        <w:widowControl w:val="0"/>
        <w:numPr>
          <w:ilvl w:val="0"/>
          <w:numId w:val="7"/>
        </w:numPr>
        <w:overflowPunct w:val="0"/>
        <w:autoSpaceDE w:val="0"/>
        <w:spacing w:before="60" w:after="60"/>
        <w:ind w:left="709" w:hanging="283"/>
        <w:jc w:val="both"/>
        <w:rPr>
          <w:rFonts w:ascii="Arial" w:hAnsi="Arial" w:cs="Arial"/>
        </w:rPr>
      </w:pPr>
      <w:r>
        <w:rPr>
          <w:rFonts w:ascii="Arial" w:hAnsi="Arial" w:cs="Arial"/>
        </w:rPr>
        <w:t>w przypadku kawern solnych wydaniu paliwa o parametrach jakościowych, o których mowa w § 4 ust. 4.</w:t>
      </w:r>
      <w:r w:rsidR="0028367F" w:rsidRPr="0028367F">
        <w:rPr>
          <w:rFonts w:ascii="Arial" w:hAnsi="Arial" w:cs="Arial"/>
        </w:rPr>
        <w:t>.</w:t>
      </w:r>
    </w:p>
    <w:p w:rsidR="00DF557E" w:rsidRPr="0028367F" w:rsidRDefault="00DF557E" w:rsidP="00362B97">
      <w:pPr>
        <w:pStyle w:val="Standard"/>
        <w:widowControl w:val="0"/>
        <w:numPr>
          <w:ilvl w:val="0"/>
          <w:numId w:val="6"/>
        </w:numPr>
        <w:overflowPunct w:val="0"/>
        <w:autoSpaceDE w:val="0"/>
        <w:spacing w:before="96" w:after="96"/>
        <w:ind w:left="284"/>
        <w:jc w:val="both"/>
        <w:rPr>
          <w:rFonts w:ascii="Arial" w:hAnsi="Arial" w:cs="Arial"/>
          <w:spacing w:val="-2"/>
        </w:rPr>
      </w:pPr>
      <w:r w:rsidRPr="0028367F">
        <w:rPr>
          <w:rFonts w:ascii="Arial" w:hAnsi="Arial" w:cs="Arial"/>
          <w:spacing w:val="-2"/>
        </w:rPr>
        <w:t xml:space="preserve">Wykonawca </w:t>
      </w:r>
      <w:r w:rsidR="008F0AB5" w:rsidRPr="0028367F">
        <w:rPr>
          <w:rFonts w:ascii="Arial" w:hAnsi="Arial" w:cs="Arial"/>
          <w:spacing w:val="-2"/>
        </w:rPr>
        <w:t xml:space="preserve">będzie </w:t>
      </w:r>
      <w:r w:rsidRPr="0028367F">
        <w:rPr>
          <w:rFonts w:ascii="Arial" w:hAnsi="Arial" w:cs="Arial"/>
          <w:spacing w:val="-2"/>
        </w:rPr>
        <w:t xml:space="preserve">prowadził </w:t>
      </w:r>
      <w:r w:rsidR="006E24F3" w:rsidRPr="0028367F">
        <w:rPr>
          <w:rFonts w:ascii="Arial" w:hAnsi="Arial" w:cs="Arial"/>
          <w:spacing w:val="-2"/>
        </w:rPr>
        <w:t xml:space="preserve">ewidencję </w:t>
      </w:r>
      <w:r w:rsidRPr="0028367F">
        <w:rPr>
          <w:rFonts w:ascii="Arial" w:hAnsi="Arial" w:cs="Arial"/>
          <w:spacing w:val="-2"/>
        </w:rPr>
        <w:t>paliwa Zamawiającego.</w:t>
      </w:r>
    </w:p>
    <w:p w:rsidR="00645512" w:rsidRPr="0028367F" w:rsidRDefault="00362B97" w:rsidP="00645512">
      <w:pPr>
        <w:pStyle w:val="Standard"/>
        <w:numPr>
          <w:ilvl w:val="0"/>
          <w:numId w:val="6"/>
        </w:numPr>
        <w:overflowPunct w:val="0"/>
        <w:autoSpaceDE w:val="0"/>
        <w:spacing w:before="96" w:after="96"/>
        <w:ind w:left="284"/>
        <w:jc w:val="both"/>
        <w:rPr>
          <w:rFonts w:ascii="Arial" w:hAnsi="Arial" w:cs="Arial"/>
        </w:rPr>
      </w:pPr>
      <w:r w:rsidRPr="0028367F">
        <w:rPr>
          <w:rFonts w:ascii="Arial" w:hAnsi="Arial" w:cs="Arial"/>
          <w:spacing w:val="-2"/>
        </w:rPr>
        <w:t>Wykonawca zobowiązuje się do zapewnienia ochrony paliwa Zamawiającego objętego usługą magazynowania,</w:t>
      </w:r>
      <w:r w:rsidR="001D6160">
        <w:rPr>
          <w:rFonts w:ascii="Arial" w:hAnsi="Arial" w:cs="Arial"/>
          <w:spacing w:val="-2"/>
        </w:rPr>
        <w:t xml:space="preserve"> </w:t>
      </w:r>
      <w:r w:rsidRPr="0028367F">
        <w:rPr>
          <w:rFonts w:ascii="Arial" w:hAnsi="Arial" w:cs="Arial"/>
          <w:spacing w:val="-6"/>
        </w:rPr>
        <w:t>zgodnie z obowiązującymi przepisami, a w szczególności wynikającymi z ustawy z dnia 22 sierpnia</w:t>
      </w:r>
      <w:r w:rsidRPr="0028367F">
        <w:rPr>
          <w:rFonts w:ascii="Arial" w:hAnsi="Arial" w:cs="Arial"/>
          <w:spacing w:val="-4"/>
        </w:rPr>
        <w:t>1997 r. o ochronie osób</w:t>
      </w:r>
      <w:r w:rsidR="009F61B7" w:rsidRPr="0028367F">
        <w:rPr>
          <w:rFonts w:ascii="Arial" w:hAnsi="Arial" w:cs="Arial"/>
          <w:spacing w:val="-4"/>
        </w:rPr>
        <w:t xml:space="preserve"> i mienia (</w:t>
      </w:r>
      <w:r w:rsidR="00752EF7">
        <w:rPr>
          <w:rFonts w:ascii="Arial" w:hAnsi="Arial" w:cs="Arial"/>
          <w:spacing w:val="-4"/>
        </w:rPr>
        <w:t xml:space="preserve">tekst jednolity: </w:t>
      </w:r>
      <w:r w:rsidR="009F61B7" w:rsidRPr="0028367F">
        <w:rPr>
          <w:rFonts w:ascii="Arial" w:hAnsi="Arial" w:cs="Arial"/>
          <w:spacing w:val="-4"/>
        </w:rPr>
        <w:t>Dz.</w:t>
      </w:r>
      <w:r w:rsidRPr="0028367F">
        <w:rPr>
          <w:rFonts w:ascii="Arial" w:hAnsi="Arial" w:cs="Arial"/>
          <w:spacing w:val="-4"/>
        </w:rPr>
        <w:t>U. z 201</w:t>
      </w:r>
      <w:r w:rsidR="005B2475">
        <w:rPr>
          <w:rFonts w:ascii="Arial" w:hAnsi="Arial" w:cs="Arial"/>
          <w:spacing w:val="-4"/>
        </w:rPr>
        <w:t>8</w:t>
      </w:r>
      <w:r w:rsidRPr="0028367F">
        <w:rPr>
          <w:rFonts w:ascii="Arial" w:hAnsi="Arial" w:cs="Arial"/>
          <w:spacing w:val="-4"/>
        </w:rPr>
        <w:t xml:space="preserve"> r. </w:t>
      </w:r>
      <w:r w:rsidR="009F61B7" w:rsidRPr="0028367F">
        <w:rPr>
          <w:rFonts w:ascii="Arial" w:hAnsi="Arial" w:cs="Arial"/>
          <w:spacing w:val="-4"/>
        </w:rPr>
        <w:t xml:space="preserve">poz. </w:t>
      </w:r>
      <w:r w:rsidR="001C18A6" w:rsidRPr="0028367F">
        <w:rPr>
          <w:rFonts w:ascii="Arial" w:hAnsi="Arial" w:cs="Arial"/>
          <w:spacing w:val="-4"/>
        </w:rPr>
        <w:t>21</w:t>
      </w:r>
      <w:r w:rsidR="005B2475">
        <w:rPr>
          <w:rFonts w:ascii="Arial" w:hAnsi="Arial" w:cs="Arial"/>
          <w:spacing w:val="-4"/>
        </w:rPr>
        <w:t>42</w:t>
      </w:r>
      <w:r w:rsidR="00A837E7">
        <w:rPr>
          <w:rFonts w:ascii="Arial" w:hAnsi="Arial" w:cs="Arial"/>
          <w:spacing w:val="-4"/>
        </w:rPr>
        <w:t xml:space="preserve"> z </w:t>
      </w:r>
      <w:proofErr w:type="spellStart"/>
      <w:r w:rsidR="00A837E7">
        <w:rPr>
          <w:rFonts w:ascii="Arial" w:hAnsi="Arial" w:cs="Arial"/>
          <w:spacing w:val="-4"/>
        </w:rPr>
        <w:t>późn</w:t>
      </w:r>
      <w:proofErr w:type="spellEnd"/>
      <w:r w:rsidR="00A837E7">
        <w:rPr>
          <w:rFonts w:ascii="Arial" w:hAnsi="Arial" w:cs="Arial"/>
          <w:spacing w:val="-4"/>
        </w:rPr>
        <w:t>. zm.</w:t>
      </w:r>
      <w:r w:rsidRPr="0028367F">
        <w:rPr>
          <w:rFonts w:ascii="Arial" w:hAnsi="Arial" w:cs="Arial"/>
          <w:spacing w:val="-4"/>
        </w:rPr>
        <w:t>).</w:t>
      </w:r>
    </w:p>
    <w:p w:rsidR="00FC7B7D" w:rsidRDefault="00ED3BE4" w:rsidP="00FC7B7D">
      <w:pPr>
        <w:pStyle w:val="Standard"/>
        <w:numPr>
          <w:ilvl w:val="0"/>
          <w:numId w:val="6"/>
        </w:numPr>
        <w:overflowPunct w:val="0"/>
        <w:autoSpaceDE w:val="0"/>
        <w:spacing w:before="96" w:after="96"/>
        <w:ind w:left="284"/>
        <w:jc w:val="both"/>
        <w:rPr>
          <w:rFonts w:ascii="Arial" w:hAnsi="Arial" w:cs="Arial"/>
        </w:rPr>
      </w:pPr>
      <w:r w:rsidRPr="0028367F">
        <w:rPr>
          <w:rFonts w:ascii="Arial" w:hAnsi="Arial" w:cs="Arial"/>
        </w:rPr>
        <w:t>Wykonaw</w:t>
      </w:r>
      <w:r w:rsidR="003D6613" w:rsidRPr="0028367F">
        <w:rPr>
          <w:rFonts w:ascii="Arial" w:hAnsi="Arial" w:cs="Arial"/>
        </w:rPr>
        <w:t>ca gwarantuje utrzymanie parame</w:t>
      </w:r>
      <w:r w:rsidRPr="0028367F">
        <w:rPr>
          <w:rFonts w:ascii="Arial" w:hAnsi="Arial" w:cs="Arial"/>
        </w:rPr>
        <w:t>t</w:t>
      </w:r>
      <w:r w:rsidR="003D6613" w:rsidRPr="0028367F">
        <w:rPr>
          <w:rFonts w:ascii="Arial" w:hAnsi="Arial" w:cs="Arial"/>
        </w:rPr>
        <w:t>r</w:t>
      </w:r>
      <w:r w:rsidRPr="0028367F">
        <w:rPr>
          <w:rFonts w:ascii="Arial" w:hAnsi="Arial" w:cs="Arial"/>
        </w:rPr>
        <w:t xml:space="preserve">ów jakościowych paliwa zgodnych </w:t>
      </w:r>
      <w:r w:rsidRPr="0028367F">
        <w:rPr>
          <w:rFonts w:ascii="Arial" w:hAnsi="Arial" w:cs="Arial"/>
        </w:rPr>
        <w:br/>
        <w:t xml:space="preserve">z wymaganiami </w:t>
      </w:r>
      <w:r w:rsidR="00C33689" w:rsidRPr="00736BBA">
        <w:rPr>
          <w:rFonts w:ascii="Arial" w:hAnsi="Arial" w:cs="Arial"/>
          <w:spacing w:val="-4"/>
        </w:rPr>
        <w:t xml:space="preserve">normy </w:t>
      </w:r>
      <w:r w:rsidR="00C33689" w:rsidRPr="00736BBA">
        <w:rPr>
          <w:rFonts w:ascii="Arial" w:hAnsi="Arial" w:cs="Arial"/>
        </w:rPr>
        <w:t xml:space="preserve">PN-EN 228 </w:t>
      </w:r>
      <w:r w:rsidR="00C33689">
        <w:rPr>
          <w:rFonts w:ascii="Arial" w:hAnsi="Arial" w:cs="Arial"/>
          <w:i/>
        </w:rPr>
        <w:t>„Paliwa do</w:t>
      </w:r>
      <w:r w:rsidR="00C33689" w:rsidRPr="00736BBA">
        <w:rPr>
          <w:rFonts w:ascii="Arial" w:hAnsi="Arial" w:cs="Arial"/>
        </w:rPr>
        <w:t> </w:t>
      </w:r>
      <w:r w:rsidR="00C33689" w:rsidRPr="00736BBA">
        <w:rPr>
          <w:rFonts w:ascii="Arial" w:hAnsi="Arial" w:cs="Arial"/>
          <w:i/>
        </w:rPr>
        <w:t>pojazdów samochodowych</w:t>
      </w:r>
      <w:r w:rsidR="00A837E7">
        <w:rPr>
          <w:rFonts w:ascii="Arial" w:hAnsi="Arial" w:cs="Arial"/>
          <w:i/>
        </w:rPr>
        <w:t xml:space="preserve"> -</w:t>
      </w:r>
      <w:r w:rsidR="00C33689" w:rsidRPr="00736BBA">
        <w:rPr>
          <w:rFonts w:ascii="Arial" w:hAnsi="Arial" w:cs="Arial"/>
          <w:i/>
        </w:rPr>
        <w:t xml:space="preserve"> </w:t>
      </w:r>
      <w:r w:rsidR="00A837E7">
        <w:rPr>
          <w:rFonts w:ascii="Arial" w:hAnsi="Arial" w:cs="Arial"/>
          <w:i/>
        </w:rPr>
        <w:t>B</w:t>
      </w:r>
      <w:r w:rsidR="00C33689" w:rsidRPr="00736BBA">
        <w:rPr>
          <w:rFonts w:ascii="Arial" w:hAnsi="Arial" w:cs="Arial"/>
          <w:i/>
        </w:rPr>
        <w:t>enzyna bezołowiowa</w:t>
      </w:r>
      <w:r w:rsidR="00A837E7">
        <w:rPr>
          <w:rFonts w:ascii="Arial" w:hAnsi="Arial" w:cs="Arial"/>
          <w:i/>
        </w:rPr>
        <w:t xml:space="preserve"> - W</w:t>
      </w:r>
      <w:r w:rsidR="00C33689" w:rsidRPr="00736BBA">
        <w:rPr>
          <w:rFonts w:ascii="Arial" w:hAnsi="Arial" w:cs="Arial"/>
          <w:i/>
        </w:rPr>
        <w:t>ymagania i metody badań”</w:t>
      </w:r>
      <w:r w:rsidR="00C33689" w:rsidRPr="00736BBA">
        <w:rPr>
          <w:rFonts w:ascii="Arial" w:hAnsi="Arial" w:cs="Arial"/>
        </w:rPr>
        <w:t xml:space="preserve"> </w:t>
      </w:r>
      <w:r w:rsidR="00C33689" w:rsidRPr="00736BBA">
        <w:rPr>
          <w:rFonts w:ascii="Arial" w:hAnsi="Arial" w:cs="Arial"/>
          <w:spacing w:val="2"/>
        </w:rPr>
        <w:t>i</w:t>
      </w:r>
      <w:r w:rsidR="00C33689" w:rsidRPr="00736BBA">
        <w:rPr>
          <w:rFonts w:ascii="Arial" w:hAnsi="Arial" w:cs="Arial"/>
        </w:rPr>
        <w:t> </w:t>
      </w:r>
      <w:r w:rsidR="00C33689" w:rsidRPr="00736BBA">
        <w:rPr>
          <w:rFonts w:ascii="Arial" w:hAnsi="Arial" w:cs="Arial"/>
          <w:spacing w:val="-4"/>
        </w:rPr>
        <w:t>wymaga</w:t>
      </w:r>
      <w:r w:rsidR="00C33689">
        <w:rPr>
          <w:rFonts w:ascii="Arial" w:hAnsi="Arial" w:cs="Arial"/>
          <w:spacing w:val="-4"/>
        </w:rPr>
        <w:t>nia</w:t>
      </w:r>
      <w:r w:rsidR="00A837E7">
        <w:rPr>
          <w:rFonts w:ascii="Arial" w:hAnsi="Arial" w:cs="Arial"/>
          <w:spacing w:val="-4"/>
        </w:rPr>
        <w:t>mi</w:t>
      </w:r>
      <w:r w:rsidR="00C33689">
        <w:rPr>
          <w:rFonts w:ascii="Arial" w:hAnsi="Arial" w:cs="Arial"/>
          <w:spacing w:val="-4"/>
        </w:rPr>
        <w:t xml:space="preserve"> przedstawion</w:t>
      </w:r>
      <w:r w:rsidR="00A837E7">
        <w:rPr>
          <w:rFonts w:ascii="Arial" w:hAnsi="Arial" w:cs="Arial"/>
          <w:spacing w:val="-4"/>
        </w:rPr>
        <w:t>ymi</w:t>
      </w:r>
      <w:r w:rsidR="00C33689">
        <w:rPr>
          <w:rFonts w:ascii="Arial" w:hAnsi="Arial" w:cs="Arial"/>
          <w:spacing w:val="-4"/>
        </w:rPr>
        <w:t xml:space="preserve"> w </w:t>
      </w:r>
      <w:r w:rsidR="00C33689" w:rsidRPr="00736BBA">
        <w:rPr>
          <w:rFonts w:ascii="Arial" w:hAnsi="Arial" w:cs="Arial"/>
          <w:spacing w:val="-4"/>
        </w:rPr>
        <w:t xml:space="preserve">Załączniku nr 2 </w:t>
      </w:r>
      <w:r w:rsidR="00C33689" w:rsidRPr="00736BBA">
        <w:rPr>
          <w:rFonts w:ascii="Arial" w:hAnsi="Arial" w:cs="Arial"/>
        </w:rPr>
        <w:t>do</w:t>
      </w:r>
      <w:r w:rsidR="00C33689">
        <w:rPr>
          <w:rFonts w:ascii="Arial" w:hAnsi="Arial" w:cs="Arial"/>
        </w:rPr>
        <w:t xml:space="preserve"> </w:t>
      </w:r>
      <w:r w:rsidR="00C33689" w:rsidRPr="00736BBA">
        <w:rPr>
          <w:rFonts w:ascii="Arial" w:hAnsi="Arial" w:cs="Arial"/>
        </w:rPr>
        <w:t xml:space="preserve">rozporządzenia </w:t>
      </w:r>
      <w:r w:rsidR="00C33689">
        <w:rPr>
          <w:rFonts w:ascii="Arial" w:hAnsi="Arial" w:cs="Arial"/>
          <w:spacing w:val="-2"/>
        </w:rPr>
        <w:t>Ministra Gospodarki w</w:t>
      </w:r>
      <w:r w:rsidR="00C33689" w:rsidRPr="00736BBA">
        <w:rPr>
          <w:rFonts w:ascii="Arial" w:hAnsi="Arial" w:cs="Arial"/>
        </w:rPr>
        <w:t> </w:t>
      </w:r>
      <w:r w:rsidR="00C33689" w:rsidRPr="00736BBA">
        <w:rPr>
          <w:rFonts w:ascii="Arial" w:hAnsi="Arial" w:cs="Arial"/>
          <w:spacing w:val="-2"/>
        </w:rPr>
        <w:t>sprawie wymagań jakościowych dla paliw ciekłych z dnia 09.10.2015 r.</w:t>
      </w:r>
      <w:r w:rsidR="00C33689" w:rsidRPr="00736BBA">
        <w:rPr>
          <w:rFonts w:ascii="Arial" w:hAnsi="Arial" w:cs="Arial"/>
        </w:rPr>
        <w:t xml:space="preserve"> (Dz. U. z 2015 r. poz. 1680</w:t>
      </w:r>
      <w:r w:rsidR="008C7874">
        <w:rPr>
          <w:rFonts w:ascii="Arial" w:hAnsi="Arial" w:cs="Arial"/>
        </w:rPr>
        <w:t xml:space="preserve"> z </w:t>
      </w:r>
      <w:proofErr w:type="spellStart"/>
      <w:r w:rsidR="008C7874">
        <w:rPr>
          <w:rFonts w:ascii="Arial" w:hAnsi="Arial" w:cs="Arial"/>
        </w:rPr>
        <w:t>późn</w:t>
      </w:r>
      <w:proofErr w:type="spellEnd"/>
      <w:r w:rsidR="008C7874">
        <w:rPr>
          <w:rFonts w:ascii="Arial" w:hAnsi="Arial" w:cs="Arial"/>
        </w:rPr>
        <w:t>. zm.</w:t>
      </w:r>
      <w:r w:rsidR="00C33689" w:rsidRPr="00736BBA">
        <w:rPr>
          <w:rFonts w:ascii="Arial" w:hAnsi="Arial" w:cs="Arial"/>
        </w:rPr>
        <w:t>) dla danego sezonu</w:t>
      </w:r>
      <w:r w:rsidR="00C33689">
        <w:rPr>
          <w:rFonts w:ascii="Arial" w:hAnsi="Arial" w:cs="Arial"/>
        </w:rPr>
        <w:t xml:space="preserve"> </w:t>
      </w:r>
      <w:r w:rsidR="00151041" w:rsidRPr="0028367F">
        <w:rPr>
          <w:rFonts w:ascii="Arial" w:hAnsi="Arial" w:cs="Arial"/>
        </w:rPr>
        <w:t>przez cały okres obowiązywania niniejszej Umowy</w:t>
      </w:r>
      <w:r w:rsidR="00A02901">
        <w:rPr>
          <w:rFonts w:ascii="Arial" w:hAnsi="Arial" w:cs="Arial"/>
        </w:rPr>
        <w:t>.</w:t>
      </w:r>
    </w:p>
    <w:p w:rsidR="00FC7B7D" w:rsidRPr="00FC7B7D" w:rsidRDefault="00FC7B7D" w:rsidP="00A7189A">
      <w:pPr>
        <w:pStyle w:val="Standard"/>
        <w:overflowPunct w:val="0"/>
        <w:autoSpaceDE w:val="0"/>
        <w:spacing w:before="96" w:after="96"/>
        <w:ind w:left="284"/>
        <w:jc w:val="both"/>
        <w:rPr>
          <w:rFonts w:ascii="Arial" w:hAnsi="Arial" w:cs="Arial"/>
        </w:rPr>
      </w:pPr>
      <w:r w:rsidRPr="00FC7B7D">
        <w:rPr>
          <w:rFonts w:ascii="Arial" w:hAnsi="Arial" w:cs="Arial"/>
        </w:rPr>
        <w:t xml:space="preserve">4a. W przypadku kawern solnych </w:t>
      </w:r>
      <w:r w:rsidRPr="00FC7B7D">
        <w:rPr>
          <w:rFonts w:ascii="Arial" w:hAnsi="Arial" w:cs="Arial"/>
          <w:spacing w:val="-4"/>
        </w:rPr>
        <w:t xml:space="preserve">Wykonawca gwarantuje utrzymanie parametrów jakościowych paliwa w </w:t>
      </w:r>
      <w:r w:rsidRPr="007D163F">
        <w:rPr>
          <w:rFonts w:ascii="Arial" w:hAnsi="Arial" w:cs="Arial"/>
          <w:spacing w:val="-4"/>
        </w:rPr>
        <w:t xml:space="preserve">okresie magazynowania  o wymaganiach określonych w </w:t>
      </w:r>
      <w:r w:rsidRPr="007D163F">
        <w:rPr>
          <w:rFonts w:ascii="Arial" w:hAnsi="Arial" w:cs="Arial"/>
          <w:b/>
          <w:spacing w:val="-4"/>
        </w:rPr>
        <w:t xml:space="preserve">Załączniku nr </w:t>
      </w:r>
      <w:r w:rsidRPr="00FC7B7D">
        <w:rPr>
          <w:rFonts w:ascii="Arial" w:hAnsi="Arial" w:cs="Arial"/>
          <w:b/>
          <w:spacing w:val="-4"/>
        </w:rPr>
        <w:t>6.</w:t>
      </w:r>
    </w:p>
    <w:p w:rsidR="00DF557E" w:rsidRPr="00133D44" w:rsidRDefault="00DF557E" w:rsidP="00362B97">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rPr>
        <w:t>W przypadku, gdy w okre</w:t>
      </w:r>
      <w:r w:rsidR="0028367F" w:rsidRPr="00133D44">
        <w:rPr>
          <w:rFonts w:ascii="Arial" w:hAnsi="Arial" w:cs="Arial"/>
        </w:rPr>
        <w:t>sie magazynowania paliwo</w:t>
      </w:r>
      <w:r w:rsidRPr="00133D44">
        <w:rPr>
          <w:rFonts w:ascii="Arial" w:hAnsi="Arial" w:cs="Arial"/>
        </w:rPr>
        <w:t xml:space="preserve"> przestanie spełniać wymagani</w:t>
      </w:r>
      <w:r w:rsidR="004B143E" w:rsidRPr="00133D44">
        <w:rPr>
          <w:rFonts w:ascii="Arial" w:hAnsi="Arial" w:cs="Arial"/>
        </w:rPr>
        <w:t>a jakościowe określone w ust. 4</w:t>
      </w:r>
      <w:r w:rsidR="00FC7B7D">
        <w:rPr>
          <w:rFonts w:ascii="Arial" w:hAnsi="Arial" w:cs="Arial"/>
        </w:rPr>
        <w:t xml:space="preserve"> lub 4a</w:t>
      </w:r>
      <w:r w:rsidRPr="00133D44">
        <w:rPr>
          <w:rFonts w:ascii="Arial" w:hAnsi="Arial" w:cs="Arial"/>
        </w:rPr>
        <w:t>, W</w:t>
      </w:r>
      <w:r w:rsidRPr="00133D44">
        <w:rPr>
          <w:rFonts w:ascii="Arial" w:hAnsi="Arial"/>
        </w:rPr>
        <w:t>ykonawca</w:t>
      </w:r>
      <w:r w:rsidRPr="00133D44">
        <w:rPr>
          <w:rFonts w:ascii="Arial" w:hAnsi="Arial" w:cs="Arial"/>
        </w:rPr>
        <w:t xml:space="preserve"> jest zobowiązany, na koszt własny, </w:t>
      </w:r>
      <w:r w:rsidRPr="00133D44">
        <w:rPr>
          <w:rFonts w:ascii="Arial" w:hAnsi="Arial" w:cs="Arial"/>
        </w:rPr>
        <w:br/>
        <w:t>w terminie do trzech miesięcy od daty pozyskania powyższych informacji, do wymiany paliwa na paliwo spełniające wymagania jakościowe w tej samej ilości i lokalizacji</w:t>
      </w:r>
      <w:r w:rsidR="00362B97" w:rsidRPr="00133D44">
        <w:rPr>
          <w:rFonts w:ascii="Arial" w:hAnsi="Arial" w:cs="Arial"/>
        </w:rPr>
        <w:t>,</w:t>
      </w:r>
      <w:r w:rsidR="00C80B24" w:rsidRPr="00133D44">
        <w:rPr>
          <w:rFonts w:ascii="Arial" w:hAnsi="Arial" w:cs="Arial"/>
        </w:rPr>
        <w:t xml:space="preserve"> lub</w:t>
      </w:r>
      <w:r w:rsidR="0028367F" w:rsidRPr="00133D44">
        <w:rPr>
          <w:rFonts w:ascii="Arial" w:hAnsi="Arial" w:cs="Arial"/>
        </w:rPr>
        <w:t> </w:t>
      </w:r>
      <w:r w:rsidR="00C80B24" w:rsidRPr="00133D44">
        <w:rPr>
          <w:rFonts w:ascii="Arial" w:hAnsi="Arial" w:cs="Arial"/>
        </w:rPr>
        <w:t>do</w:t>
      </w:r>
      <w:r w:rsidR="0028367F" w:rsidRPr="00133D44">
        <w:rPr>
          <w:rFonts w:ascii="Arial" w:hAnsi="Arial" w:cs="Arial"/>
        </w:rPr>
        <w:t> </w:t>
      </w:r>
      <w:r w:rsidR="00C80B24" w:rsidRPr="00133D44">
        <w:rPr>
          <w:rFonts w:ascii="Arial" w:hAnsi="Arial" w:cs="Arial"/>
        </w:rPr>
        <w:t>usunięcia wady</w:t>
      </w:r>
      <w:r w:rsidRPr="00133D44">
        <w:rPr>
          <w:rFonts w:ascii="Arial" w:hAnsi="Arial" w:cs="Arial"/>
        </w:rPr>
        <w:t>.</w:t>
      </w:r>
      <w:r w:rsidR="00AD5715">
        <w:rPr>
          <w:rFonts w:ascii="Arial" w:hAnsi="Arial" w:cs="Arial"/>
        </w:rPr>
        <w:t xml:space="preserve"> Na czas wymiany paliwa Wykonawca gwarantuje zachowanie stanów ilościowych o parametrach, o których mowa w ust. 4</w:t>
      </w:r>
      <w:r w:rsidR="00FC7B7D">
        <w:rPr>
          <w:rFonts w:ascii="Arial" w:hAnsi="Arial" w:cs="Arial"/>
        </w:rPr>
        <w:t xml:space="preserve"> lub 4a</w:t>
      </w:r>
    </w:p>
    <w:p w:rsidR="005C6334" w:rsidRDefault="00DF557E" w:rsidP="005C6334">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spacing w:val="-4"/>
        </w:rPr>
        <w:lastRenderedPageBreak/>
        <w:t>W</w:t>
      </w:r>
      <w:r w:rsidRPr="00133D44">
        <w:rPr>
          <w:rFonts w:ascii="Arial" w:hAnsi="Arial" w:cs="Arial"/>
          <w:spacing w:val="-2"/>
        </w:rPr>
        <w:t>ykonawca</w:t>
      </w:r>
      <w:r w:rsidRPr="00133D44">
        <w:rPr>
          <w:rFonts w:ascii="Arial" w:hAnsi="Arial" w:cs="Arial"/>
          <w:spacing w:val="-4"/>
        </w:rPr>
        <w:t xml:space="preserve"> bez zgody Zamawiającego wyrażonej na piśmie nie może przenieść praw lub</w:t>
      </w:r>
      <w:r w:rsidR="0028367F" w:rsidRPr="00133D44">
        <w:rPr>
          <w:rFonts w:ascii="Arial" w:hAnsi="Arial" w:cs="Arial"/>
          <w:spacing w:val="-4"/>
        </w:rPr>
        <w:t> </w:t>
      </w:r>
      <w:r w:rsidRPr="00133D44">
        <w:rPr>
          <w:rFonts w:ascii="Arial" w:hAnsi="Arial" w:cs="Arial"/>
          <w:spacing w:val="-4"/>
        </w:rPr>
        <w:t>obowiązków</w:t>
      </w:r>
      <w:r w:rsidRPr="00133D44">
        <w:rPr>
          <w:rFonts w:ascii="Arial" w:hAnsi="Arial" w:cs="Arial"/>
        </w:rPr>
        <w:t xml:space="preserve"> wynikających z </w:t>
      </w:r>
      <w:r w:rsidR="00362B97" w:rsidRPr="00133D44">
        <w:rPr>
          <w:rFonts w:ascii="Arial" w:hAnsi="Arial" w:cs="Arial"/>
        </w:rPr>
        <w:t xml:space="preserve">niniejszej </w:t>
      </w:r>
      <w:r w:rsidRPr="00133D44">
        <w:rPr>
          <w:rFonts w:ascii="Arial" w:hAnsi="Arial" w:cs="Arial"/>
        </w:rPr>
        <w:t>Umowy oraz przekazać (oddać) magazynowane paliwo innym przedsiębiorcom, osobom fizycznym lub prawnym.</w:t>
      </w:r>
    </w:p>
    <w:p w:rsidR="00DF557E" w:rsidRPr="005C6334" w:rsidRDefault="00DF557E" w:rsidP="005C6334">
      <w:pPr>
        <w:pStyle w:val="Standard"/>
        <w:numPr>
          <w:ilvl w:val="0"/>
          <w:numId w:val="6"/>
        </w:numPr>
        <w:overflowPunct w:val="0"/>
        <w:autoSpaceDE w:val="0"/>
        <w:spacing w:before="96" w:after="96"/>
        <w:ind w:left="284"/>
        <w:jc w:val="both"/>
        <w:rPr>
          <w:rFonts w:ascii="Arial" w:hAnsi="Arial" w:cs="Arial"/>
        </w:rPr>
      </w:pPr>
      <w:r w:rsidRPr="005C6334">
        <w:rPr>
          <w:rFonts w:ascii="Arial" w:hAnsi="Arial" w:cs="Arial"/>
          <w:spacing w:val="-2"/>
        </w:rPr>
        <w:t xml:space="preserve">Zmiana stanu ilościowego oraz zmiana lokalizacji paliwa, </w:t>
      </w:r>
      <w:r w:rsidRPr="005C6334">
        <w:rPr>
          <w:rFonts w:ascii="Arial" w:hAnsi="Arial" w:cs="Arial"/>
        </w:rPr>
        <w:t>jest niedopuszczalna bez zgody Za</w:t>
      </w:r>
      <w:r w:rsidR="006E26CE" w:rsidRPr="005C6334">
        <w:rPr>
          <w:rFonts w:ascii="Arial" w:hAnsi="Arial" w:cs="Arial"/>
        </w:rPr>
        <w:t xml:space="preserve">mawiającego wyrażonej na piśmie, z zastrzeżeniem § 9 ust. </w:t>
      </w:r>
      <w:r w:rsidR="00645512" w:rsidRPr="005C6334">
        <w:rPr>
          <w:rFonts w:ascii="Arial" w:hAnsi="Arial" w:cs="Arial"/>
        </w:rPr>
        <w:t>6</w:t>
      </w:r>
      <w:r w:rsidR="006E26CE" w:rsidRPr="005C6334">
        <w:rPr>
          <w:rFonts w:ascii="Arial" w:hAnsi="Arial" w:cs="Arial"/>
        </w:rPr>
        <w:t>.</w:t>
      </w:r>
      <w:r w:rsidR="00645512" w:rsidRPr="005C6334">
        <w:rPr>
          <w:rFonts w:ascii="Arial" w:hAnsi="Arial" w:cs="Arial"/>
        </w:rPr>
        <w:t xml:space="preserve"> Wszelkie koszty związane ze zmianą lokalizacji ponosi Wykonawca</w:t>
      </w:r>
      <w:r w:rsidR="00645512" w:rsidRPr="005C6334">
        <w:rPr>
          <w:rFonts w:ascii="Arial" w:hAnsi="Arial" w:cs="Arial"/>
          <w:color w:val="FF0000"/>
        </w:rPr>
        <w:t>.</w:t>
      </w:r>
    </w:p>
    <w:p w:rsidR="00DF557E" w:rsidRPr="00133D44" w:rsidRDefault="00DF557E" w:rsidP="00362B97">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spacing w:val="-6"/>
        </w:rPr>
        <w:t xml:space="preserve">Zamawiający zastrzega sobie prawo do swobodnego dysponowania paliwem </w:t>
      </w:r>
      <w:r w:rsidRPr="00133D44">
        <w:rPr>
          <w:rFonts w:ascii="Arial" w:hAnsi="Arial" w:cs="Arial"/>
        </w:rPr>
        <w:t>oraz do żądania jego wydania przez W</w:t>
      </w:r>
      <w:r w:rsidRPr="00133D44">
        <w:rPr>
          <w:rFonts w:ascii="Arial" w:hAnsi="Arial" w:cs="Arial"/>
          <w:spacing w:val="-2"/>
        </w:rPr>
        <w:t>ykonawcę</w:t>
      </w:r>
      <w:r w:rsidRPr="00133D44">
        <w:rPr>
          <w:rFonts w:ascii="Arial" w:hAnsi="Arial" w:cs="Arial"/>
        </w:rPr>
        <w:t xml:space="preserve"> w każdym czasie, wyłącznie na podstawie dyspozycji wydania Zamawiającego.</w:t>
      </w:r>
    </w:p>
    <w:p w:rsidR="00DF557E" w:rsidRPr="00133D44" w:rsidRDefault="00DF557E" w:rsidP="00362B97">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rPr>
        <w:t>W</w:t>
      </w:r>
      <w:r w:rsidRPr="00133D44">
        <w:rPr>
          <w:rFonts w:ascii="Arial" w:hAnsi="Arial" w:cs="Arial"/>
          <w:spacing w:val="-2"/>
        </w:rPr>
        <w:t xml:space="preserve">ykonawca </w:t>
      </w:r>
      <w:r w:rsidRPr="00133D44">
        <w:rPr>
          <w:rFonts w:ascii="Arial" w:hAnsi="Arial" w:cs="Arial"/>
        </w:rPr>
        <w:t xml:space="preserve">będzie informować Zamawiającego o istotnych zmianach technicznych </w:t>
      </w:r>
      <w:r w:rsidR="00A73DDC" w:rsidRPr="00133D44">
        <w:rPr>
          <w:rFonts w:ascii="Arial" w:hAnsi="Arial" w:cs="Arial"/>
        </w:rPr>
        <w:br/>
      </w:r>
      <w:r w:rsidR="000C2731" w:rsidRPr="00133D44">
        <w:rPr>
          <w:rFonts w:ascii="Arial" w:hAnsi="Arial" w:cs="Arial"/>
        </w:rPr>
        <w:t xml:space="preserve">w </w:t>
      </w:r>
      <w:r w:rsidR="006261C2" w:rsidRPr="00133D44">
        <w:rPr>
          <w:rFonts w:ascii="Arial" w:hAnsi="Arial" w:cs="Arial"/>
        </w:rPr>
        <w:t>magazynie/</w:t>
      </w:r>
      <w:r w:rsidR="000C2731" w:rsidRPr="00133D44">
        <w:rPr>
          <w:rFonts w:ascii="Arial" w:hAnsi="Arial" w:cs="Arial"/>
        </w:rPr>
        <w:t>bazie p</w:t>
      </w:r>
      <w:r w:rsidRPr="00133D44">
        <w:rPr>
          <w:rFonts w:ascii="Arial" w:hAnsi="Arial" w:cs="Arial"/>
        </w:rPr>
        <w:t xml:space="preserve">aliw, mających wpływ na realizację </w:t>
      </w:r>
      <w:r w:rsidR="006261C2" w:rsidRPr="00133D44">
        <w:rPr>
          <w:rFonts w:ascii="Arial" w:hAnsi="Arial" w:cs="Arial"/>
        </w:rPr>
        <w:t xml:space="preserve">niniejszej </w:t>
      </w:r>
      <w:r w:rsidRPr="00133D44">
        <w:rPr>
          <w:rFonts w:ascii="Arial" w:hAnsi="Arial" w:cs="Arial"/>
        </w:rPr>
        <w:t>Umowy.</w:t>
      </w:r>
    </w:p>
    <w:p w:rsidR="00DF557E" w:rsidRPr="00133D44" w:rsidRDefault="00DF557E" w:rsidP="00362B97">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rPr>
        <w:t>Z chwilą umie</w:t>
      </w:r>
      <w:r w:rsidR="000C2731" w:rsidRPr="00133D44">
        <w:rPr>
          <w:rFonts w:ascii="Arial" w:hAnsi="Arial" w:cs="Arial"/>
        </w:rPr>
        <w:t xml:space="preserve">szczenia paliwa w instalacjach </w:t>
      </w:r>
      <w:r w:rsidR="00B42521" w:rsidRPr="00133D44">
        <w:rPr>
          <w:rFonts w:ascii="Arial" w:hAnsi="Arial" w:cs="Arial"/>
        </w:rPr>
        <w:t>magazyn</w:t>
      </w:r>
      <w:r w:rsidR="00133D44">
        <w:rPr>
          <w:rFonts w:ascii="Arial" w:hAnsi="Arial" w:cs="Arial"/>
        </w:rPr>
        <w:t>u/</w:t>
      </w:r>
      <w:r w:rsidR="00651118" w:rsidRPr="00133D44">
        <w:rPr>
          <w:rFonts w:ascii="Arial" w:hAnsi="Arial" w:cs="Arial"/>
        </w:rPr>
        <w:t>bazy paliw</w:t>
      </w:r>
      <w:r w:rsidRPr="00133D44">
        <w:rPr>
          <w:rFonts w:ascii="Arial" w:hAnsi="Arial" w:cs="Arial"/>
        </w:rPr>
        <w:t>, na W</w:t>
      </w:r>
      <w:r w:rsidRPr="00133D44">
        <w:rPr>
          <w:rFonts w:ascii="Arial" w:hAnsi="Arial" w:cs="Arial"/>
          <w:spacing w:val="-2"/>
        </w:rPr>
        <w:t>ykonawcę</w:t>
      </w:r>
      <w:r w:rsidRPr="00133D44">
        <w:rPr>
          <w:rFonts w:ascii="Arial" w:hAnsi="Arial" w:cs="Arial"/>
        </w:rPr>
        <w:t xml:space="preserve"> przechodzi odpowiedzialność za stan ilościowy i jakość paliwa.</w:t>
      </w:r>
    </w:p>
    <w:p w:rsidR="00DF557E" w:rsidRPr="00133D44" w:rsidRDefault="00DF557E" w:rsidP="00362B97">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rPr>
        <w:t>Przejęcie odpowiedzialności, o której mowa powyżej nie powoduje przeniesienia prawa własności paliwa na rzecz W</w:t>
      </w:r>
      <w:r w:rsidRPr="00133D44">
        <w:rPr>
          <w:rFonts w:ascii="Arial" w:hAnsi="Arial" w:cs="Arial"/>
          <w:spacing w:val="-2"/>
        </w:rPr>
        <w:t>ykonawcy</w:t>
      </w:r>
      <w:r w:rsidRPr="00133D44">
        <w:rPr>
          <w:rFonts w:ascii="Arial" w:hAnsi="Arial" w:cs="Arial"/>
        </w:rPr>
        <w:t>.</w:t>
      </w:r>
    </w:p>
    <w:p w:rsidR="00232434" w:rsidRPr="00133D44" w:rsidRDefault="00232434" w:rsidP="00362B97">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rPr>
        <w:t xml:space="preserve">Zamawiający wyraża zgodę na wymieszanie paliwa z innym paliwem, spełniającym wymagania </w:t>
      </w:r>
      <w:r w:rsidR="00133D44">
        <w:rPr>
          <w:rFonts w:ascii="Arial" w:hAnsi="Arial" w:cs="Arial"/>
        </w:rPr>
        <w:t xml:space="preserve">jakościowe </w:t>
      </w:r>
      <w:r w:rsidRPr="00133D44">
        <w:rPr>
          <w:rFonts w:ascii="Arial" w:hAnsi="Arial" w:cs="Arial"/>
        </w:rPr>
        <w:t xml:space="preserve">określone </w:t>
      </w:r>
      <w:r w:rsidR="00450F36" w:rsidRPr="00133D44">
        <w:rPr>
          <w:rFonts w:ascii="Arial" w:hAnsi="Arial" w:cs="Arial"/>
        </w:rPr>
        <w:t>w ust. 4</w:t>
      </w:r>
      <w:r w:rsidR="00FC7B7D">
        <w:rPr>
          <w:rFonts w:ascii="Arial" w:hAnsi="Arial" w:cs="Arial"/>
        </w:rPr>
        <w:t xml:space="preserve"> lub 4a</w:t>
      </w:r>
      <w:r w:rsidR="00450F36" w:rsidRPr="00133D44">
        <w:rPr>
          <w:rFonts w:ascii="Arial" w:hAnsi="Arial" w:cs="Arial"/>
        </w:rPr>
        <w:t xml:space="preserve"> powyżej,</w:t>
      </w:r>
      <w:r w:rsidRPr="00133D44">
        <w:rPr>
          <w:rFonts w:ascii="Arial" w:hAnsi="Arial" w:cs="Arial"/>
        </w:rPr>
        <w:t xml:space="preserve"> znajdującym się w pojemnościach zbiorczych. Zamawiający wyraża zgodę na ustanowienie współwłasności mieszaniny w</w:t>
      </w:r>
      <w:r w:rsidR="00133D44">
        <w:rPr>
          <w:rFonts w:ascii="Arial" w:hAnsi="Arial" w:cs="Arial"/>
        </w:rPr>
        <w:t> </w:t>
      </w:r>
      <w:r w:rsidRPr="00133D44">
        <w:rPr>
          <w:rFonts w:ascii="Arial" w:hAnsi="Arial" w:cs="Arial"/>
        </w:rPr>
        <w:t>częściach ułamkowych, ustalonych odpowiednio w stosunku do ilości paliwa przyjętego do</w:t>
      </w:r>
      <w:r w:rsidR="00133D44">
        <w:rPr>
          <w:rFonts w:ascii="Arial" w:hAnsi="Arial" w:cs="Arial"/>
        </w:rPr>
        <w:t> </w:t>
      </w:r>
      <w:r w:rsidRPr="00133D44">
        <w:rPr>
          <w:rFonts w:ascii="Arial" w:hAnsi="Arial" w:cs="Arial"/>
        </w:rPr>
        <w:t>magazynowania od Zamawiającego i innych podmiotów</w:t>
      </w:r>
      <w:r w:rsidR="00A73DDC" w:rsidRPr="00133D44">
        <w:rPr>
          <w:rFonts w:ascii="Arial" w:hAnsi="Arial" w:cs="Arial"/>
        </w:rPr>
        <w:t>.</w:t>
      </w:r>
    </w:p>
    <w:p w:rsidR="00DF557E" w:rsidRPr="00133D44" w:rsidRDefault="00124E09" w:rsidP="00362B97">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rPr>
        <w:t xml:space="preserve">Zamawiający wyraża </w:t>
      </w:r>
      <w:r w:rsidR="00DF557E" w:rsidRPr="00133D44">
        <w:rPr>
          <w:rFonts w:ascii="Arial" w:hAnsi="Arial" w:cs="Arial"/>
        </w:rPr>
        <w:t>zgodę</w:t>
      </w:r>
      <w:r w:rsidRPr="00133D44">
        <w:rPr>
          <w:rFonts w:ascii="Arial" w:hAnsi="Arial" w:cs="Arial"/>
        </w:rPr>
        <w:t xml:space="preserve"> na zniesienie współwłasności </w:t>
      </w:r>
      <w:r w:rsidR="00DF557E" w:rsidRPr="00133D44">
        <w:rPr>
          <w:rFonts w:ascii="Arial" w:hAnsi="Arial" w:cs="Arial"/>
        </w:rPr>
        <w:t xml:space="preserve">przez wydanie paliwa, o którym mowa w ust. 12, w ilości określonej w </w:t>
      </w:r>
      <w:r w:rsidR="00DF557E" w:rsidRPr="00133D44">
        <w:rPr>
          <w:rFonts w:ascii="Arial" w:hAnsi="Arial" w:cs="Arial"/>
          <w:i/>
        </w:rPr>
        <w:t>Dowodzie Wydania</w:t>
      </w:r>
      <w:r w:rsidR="00AD5715">
        <w:rPr>
          <w:rFonts w:ascii="Arial" w:hAnsi="Arial" w:cs="Arial"/>
          <w:i/>
        </w:rPr>
        <w:t xml:space="preserve">, </w:t>
      </w:r>
      <w:r w:rsidR="00AD5715" w:rsidRPr="00AD5715">
        <w:rPr>
          <w:rFonts w:ascii="Arial" w:hAnsi="Arial" w:cs="Arial"/>
        </w:rPr>
        <w:t>określonym w §</w:t>
      </w:r>
      <w:r w:rsidR="00AD5715">
        <w:rPr>
          <w:rFonts w:ascii="Arial" w:hAnsi="Arial" w:cs="Arial"/>
        </w:rPr>
        <w:t xml:space="preserve"> 7 ust. 5 niniejszej Umowy</w:t>
      </w:r>
      <w:r w:rsidR="00DF557E" w:rsidRPr="00133D44">
        <w:rPr>
          <w:rFonts w:ascii="Arial" w:hAnsi="Arial" w:cs="Arial"/>
        </w:rPr>
        <w:t>.</w:t>
      </w:r>
    </w:p>
    <w:p w:rsidR="00133D44" w:rsidRPr="00133D44" w:rsidRDefault="00362B97" w:rsidP="00133D44">
      <w:pPr>
        <w:pStyle w:val="Standard"/>
        <w:numPr>
          <w:ilvl w:val="0"/>
          <w:numId w:val="6"/>
        </w:numPr>
        <w:overflowPunct w:val="0"/>
        <w:autoSpaceDE w:val="0"/>
        <w:spacing w:before="96" w:after="96"/>
        <w:ind w:left="284"/>
        <w:jc w:val="both"/>
        <w:rPr>
          <w:rFonts w:ascii="Arial" w:hAnsi="Arial" w:cs="Arial"/>
        </w:rPr>
      </w:pPr>
      <w:r w:rsidRPr="00133D44">
        <w:rPr>
          <w:rFonts w:ascii="Arial" w:hAnsi="Arial" w:cs="Arial"/>
        </w:rPr>
        <w:t xml:space="preserve">W przypadku interwencyjnego uwolnienia zapasów agencyjnych Wykonawca gwarantuje </w:t>
      </w:r>
      <w:r w:rsidR="00276B44" w:rsidRPr="00133D44">
        <w:rPr>
          <w:rFonts w:ascii="Arial" w:hAnsi="Arial" w:cs="Arial"/>
        </w:rPr>
        <w:t>wydanie</w:t>
      </w:r>
      <w:r w:rsidRPr="00133D44">
        <w:rPr>
          <w:rFonts w:ascii="Arial" w:hAnsi="Arial" w:cs="Arial"/>
        </w:rPr>
        <w:t xml:space="preserve"> paliwa o parametrach jakościowych spełniających wymagania dla danego sezonu</w:t>
      </w:r>
      <w:r w:rsidR="00DF557E" w:rsidRPr="00133D44">
        <w:rPr>
          <w:rFonts w:ascii="Arial" w:hAnsi="Arial" w:cs="Arial"/>
        </w:rPr>
        <w:t>.</w:t>
      </w:r>
    </w:p>
    <w:p w:rsidR="00DF557E" w:rsidRPr="00133D44" w:rsidRDefault="00DF557E" w:rsidP="00362B97">
      <w:pPr>
        <w:pStyle w:val="Standard"/>
        <w:numPr>
          <w:ilvl w:val="0"/>
          <w:numId w:val="6"/>
        </w:numPr>
        <w:spacing w:before="96" w:after="96"/>
        <w:ind w:left="284"/>
        <w:jc w:val="both"/>
        <w:rPr>
          <w:rFonts w:ascii="Arial" w:hAnsi="Arial" w:cs="Arial"/>
        </w:rPr>
      </w:pPr>
      <w:r w:rsidRPr="00133D44">
        <w:rPr>
          <w:rFonts w:ascii="Arial" w:hAnsi="Arial" w:cs="Arial"/>
        </w:rPr>
        <w:t xml:space="preserve">Wykonawca zobowiązany jest każdorazowo poinformować Zamawiającego </w:t>
      </w:r>
      <w:r w:rsidR="00D35EEA" w:rsidRPr="00133D44">
        <w:rPr>
          <w:rFonts w:ascii="Arial" w:hAnsi="Arial" w:cs="Arial"/>
        </w:rPr>
        <w:t xml:space="preserve">na piśmie </w:t>
      </w:r>
      <w:r w:rsidR="00A73DDC" w:rsidRPr="00133D44">
        <w:rPr>
          <w:rFonts w:ascii="Arial" w:hAnsi="Arial" w:cs="Arial"/>
        </w:rPr>
        <w:br/>
      </w:r>
      <w:r w:rsidRPr="00133D44">
        <w:rPr>
          <w:rFonts w:ascii="Arial" w:hAnsi="Arial" w:cs="Arial"/>
        </w:rPr>
        <w:t xml:space="preserve">o pogorszeniu się parametrów jakościowych paliwa, skutkującym przekroczeniem wymagań obowiązujących dokumentów jakościowych podając, jeżeli to możliwe, przyczynę zaistniałej sytuacji oraz </w:t>
      </w:r>
      <w:r w:rsidR="00483CBB" w:rsidRPr="00133D44">
        <w:rPr>
          <w:rFonts w:ascii="Arial" w:hAnsi="Arial" w:cs="Arial"/>
        </w:rPr>
        <w:t xml:space="preserve">sposób i </w:t>
      </w:r>
      <w:r w:rsidRPr="00133D44">
        <w:rPr>
          <w:rFonts w:ascii="Arial" w:hAnsi="Arial" w:cs="Arial"/>
        </w:rPr>
        <w:t>planowany termin</w:t>
      </w:r>
      <w:r w:rsidR="002235B0" w:rsidRPr="00133D44">
        <w:rPr>
          <w:rFonts w:ascii="Arial" w:hAnsi="Arial" w:cs="Arial"/>
        </w:rPr>
        <w:t xml:space="preserve"> przywrócenia właściwej jakości paliwa</w:t>
      </w:r>
      <w:r w:rsidRPr="00133D44">
        <w:rPr>
          <w:rFonts w:ascii="Arial" w:hAnsi="Arial" w:cs="Arial"/>
        </w:rPr>
        <w:t>.</w:t>
      </w:r>
    </w:p>
    <w:p w:rsidR="00DF557E" w:rsidRPr="00133D44" w:rsidRDefault="00DF557E" w:rsidP="00362B97">
      <w:pPr>
        <w:pStyle w:val="Standard"/>
        <w:numPr>
          <w:ilvl w:val="0"/>
          <w:numId w:val="6"/>
        </w:numPr>
        <w:spacing w:before="96" w:after="96"/>
        <w:ind w:left="284"/>
        <w:jc w:val="both"/>
        <w:rPr>
          <w:rFonts w:ascii="Arial" w:hAnsi="Arial" w:cs="Arial"/>
        </w:rPr>
      </w:pPr>
      <w:r w:rsidRPr="00133D44">
        <w:rPr>
          <w:rFonts w:ascii="Arial" w:hAnsi="Arial" w:cs="Arial"/>
        </w:rPr>
        <w:t xml:space="preserve">Wykonawca po zakończeniu </w:t>
      </w:r>
      <w:r w:rsidR="00362B97" w:rsidRPr="00133D44">
        <w:rPr>
          <w:rFonts w:ascii="Arial" w:hAnsi="Arial" w:cs="Arial"/>
        </w:rPr>
        <w:t xml:space="preserve">niniejszej </w:t>
      </w:r>
      <w:r w:rsidRPr="00133D44">
        <w:rPr>
          <w:rFonts w:ascii="Arial" w:hAnsi="Arial" w:cs="Arial"/>
        </w:rPr>
        <w:t>Umowy, udziel</w:t>
      </w:r>
      <w:r w:rsidR="00133D44">
        <w:rPr>
          <w:rFonts w:ascii="Arial" w:hAnsi="Arial" w:cs="Arial"/>
        </w:rPr>
        <w:t>a</w:t>
      </w:r>
      <w:r w:rsidRPr="00133D44">
        <w:rPr>
          <w:rFonts w:ascii="Arial" w:hAnsi="Arial" w:cs="Arial"/>
        </w:rPr>
        <w:t xml:space="preserve"> gwarancji jakościowej na</w:t>
      </w:r>
      <w:r w:rsidR="00666112" w:rsidRPr="00133D44">
        <w:rPr>
          <w:rFonts w:ascii="Arial" w:hAnsi="Arial" w:cs="Arial"/>
        </w:rPr>
        <w:t xml:space="preserve"> paliwo Zamawiającego na okres </w:t>
      </w:r>
      <w:r w:rsidR="007D163F">
        <w:rPr>
          <w:rFonts w:ascii="Arial" w:hAnsi="Arial" w:cs="Arial"/>
        </w:rPr>
        <w:t xml:space="preserve">6 </w:t>
      </w:r>
      <w:r w:rsidR="00AD5715">
        <w:rPr>
          <w:rFonts w:ascii="Arial" w:hAnsi="Arial" w:cs="Arial"/>
        </w:rPr>
        <w:t>miesięcy</w:t>
      </w:r>
      <w:r w:rsidRPr="00133D44">
        <w:rPr>
          <w:rFonts w:ascii="Arial" w:hAnsi="Arial" w:cs="Arial"/>
        </w:rPr>
        <w:t>.</w:t>
      </w:r>
    </w:p>
    <w:p w:rsidR="00362B97" w:rsidRPr="00133D44" w:rsidRDefault="00362B97" w:rsidP="00362B97">
      <w:pPr>
        <w:pStyle w:val="Standard"/>
        <w:numPr>
          <w:ilvl w:val="0"/>
          <w:numId w:val="6"/>
        </w:numPr>
        <w:spacing w:before="96" w:after="96"/>
        <w:ind w:left="284"/>
        <w:jc w:val="both"/>
        <w:rPr>
          <w:rFonts w:ascii="Arial" w:hAnsi="Arial" w:cs="Arial"/>
        </w:rPr>
      </w:pPr>
      <w:r w:rsidRPr="00133D44">
        <w:rPr>
          <w:rFonts w:ascii="Arial" w:hAnsi="Arial" w:cs="Arial"/>
        </w:rPr>
        <w:t xml:space="preserve">Minimalna pojemność pojedynczego zbiornika, w którym </w:t>
      </w:r>
      <w:r w:rsidR="00AC01EB" w:rsidRPr="00133D44">
        <w:rPr>
          <w:rFonts w:ascii="Arial" w:hAnsi="Arial" w:cs="Arial"/>
        </w:rPr>
        <w:t>będzie magazynowane paliwo, nie </w:t>
      </w:r>
      <w:r w:rsidRPr="00133D44">
        <w:rPr>
          <w:rFonts w:ascii="Arial" w:hAnsi="Arial" w:cs="Arial"/>
        </w:rPr>
        <w:t>będzie mniejsza niż 1 000 m³.</w:t>
      </w:r>
    </w:p>
    <w:p w:rsidR="00DF557E" w:rsidRPr="004A2D5F" w:rsidRDefault="00DF557E" w:rsidP="00262AB3">
      <w:pPr>
        <w:pStyle w:val="Standard"/>
        <w:spacing w:before="120" w:after="120"/>
        <w:ind w:left="425" w:hanging="425"/>
        <w:jc w:val="center"/>
        <w:rPr>
          <w:rFonts w:ascii="Arial" w:hAnsi="Arial" w:cs="Arial"/>
          <w:b/>
        </w:rPr>
      </w:pPr>
      <w:r w:rsidRPr="004A2D5F">
        <w:rPr>
          <w:rFonts w:ascii="Arial" w:hAnsi="Arial" w:cs="Arial"/>
          <w:b/>
        </w:rPr>
        <w:t>§ 5</w:t>
      </w:r>
    </w:p>
    <w:p w:rsidR="00DF557E" w:rsidRPr="004A2D5F" w:rsidRDefault="00DF557E" w:rsidP="000526B2">
      <w:pPr>
        <w:pStyle w:val="Standard"/>
        <w:spacing w:before="120" w:after="120"/>
        <w:ind w:left="425" w:hanging="425"/>
        <w:jc w:val="center"/>
        <w:rPr>
          <w:rFonts w:ascii="Arial" w:hAnsi="Arial" w:cs="Arial"/>
          <w:b/>
        </w:rPr>
      </w:pPr>
      <w:r w:rsidRPr="004A2D5F">
        <w:rPr>
          <w:rFonts w:ascii="Arial" w:hAnsi="Arial" w:cs="Arial"/>
          <w:b/>
        </w:rPr>
        <w:t>PRZYJĘCIE PALIWA DO MAGAZYNOWANIA</w:t>
      </w:r>
    </w:p>
    <w:p w:rsidR="00362B97" w:rsidRPr="004A2D5F" w:rsidRDefault="00362B97" w:rsidP="003B3ECF">
      <w:pPr>
        <w:numPr>
          <w:ilvl w:val="0"/>
          <w:numId w:val="8"/>
        </w:numPr>
        <w:spacing w:line="259" w:lineRule="auto"/>
        <w:ind w:left="284" w:hanging="284"/>
        <w:jc w:val="both"/>
        <w:rPr>
          <w:rFonts w:ascii="Arial" w:hAnsi="Arial" w:cs="Arial"/>
          <w:kern w:val="3"/>
          <w:lang w:eastAsia="zh-CN"/>
        </w:rPr>
      </w:pPr>
      <w:r w:rsidRPr="004A2D5F">
        <w:rPr>
          <w:rFonts w:ascii="Arial" w:hAnsi="Arial" w:cs="Arial"/>
          <w:kern w:val="3"/>
          <w:lang w:eastAsia="zh-CN"/>
        </w:rPr>
        <w:t xml:space="preserve">Przyjęcie paliwa odbywa się na podstawie „Zlecenia przyjęcia nr …” (dalej jako Zlecenie przyjęcia) (sporządzonym według wzoru stanowiącego </w:t>
      </w:r>
      <w:r w:rsidRPr="00233948">
        <w:rPr>
          <w:rFonts w:ascii="Arial" w:hAnsi="Arial" w:cs="Arial"/>
          <w:b/>
          <w:kern w:val="3"/>
          <w:lang w:eastAsia="zh-CN"/>
        </w:rPr>
        <w:t>Załącznik nr 2</w:t>
      </w:r>
      <w:r w:rsidRPr="004A2D5F">
        <w:rPr>
          <w:rFonts w:ascii="Arial" w:hAnsi="Arial" w:cs="Arial"/>
          <w:kern w:val="3"/>
          <w:lang w:eastAsia="zh-CN"/>
        </w:rPr>
        <w:t xml:space="preserve"> do niniejszej Umowy), przekazanego Wykonawcy w terminie 7 dni przed datą dostawy, w formie pisemnej.</w:t>
      </w:r>
    </w:p>
    <w:p w:rsidR="00362B97" w:rsidRPr="004A2D5F" w:rsidRDefault="00362B97" w:rsidP="003B3ECF">
      <w:pPr>
        <w:pStyle w:val="Standard"/>
        <w:numPr>
          <w:ilvl w:val="0"/>
          <w:numId w:val="8"/>
        </w:numPr>
        <w:spacing w:before="96" w:after="96"/>
        <w:ind w:left="284" w:hanging="284"/>
        <w:jc w:val="both"/>
        <w:textAlignment w:val="baseline"/>
      </w:pPr>
      <w:r w:rsidRPr="004A2D5F">
        <w:rPr>
          <w:rFonts w:ascii="Arial" w:hAnsi="Arial" w:cs="Arial"/>
        </w:rPr>
        <w:t xml:space="preserve">Przyjęcie paliwa na zlecenie Zamawiającego potwierdzone będzie dokumentem obrotu materiałowego zwanym dalej „Dowodem Składowym” (sporządzonym według wzoru stanowiącego </w:t>
      </w:r>
      <w:r w:rsidRPr="004A2D5F">
        <w:rPr>
          <w:rFonts w:ascii="Arial" w:hAnsi="Arial" w:cs="Arial"/>
          <w:b/>
        </w:rPr>
        <w:t>Z</w:t>
      </w:r>
      <w:r w:rsidR="003D6613" w:rsidRPr="004A2D5F">
        <w:rPr>
          <w:rFonts w:ascii="Arial" w:hAnsi="Arial" w:cs="Arial"/>
          <w:b/>
        </w:rPr>
        <w:t>a</w:t>
      </w:r>
      <w:r w:rsidRPr="004A2D5F">
        <w:rPr>
          <w:rFonts w:ascii="Arial" w:hAnsi="Arial" w:cs="Arial"/>
          <w:b/>
        </w:rPr>
        <w:t>łącznik nr 3</w:t>
      </w:r>
      <w:r w:rsidRPr="004A2D5F">
        <w:rPr>
          <w:rFonts w:ascii="Arial" w:hAnsi="Arial" w:cs="Arial"/>
        </w:rPr>
        <w:t xml:space="preserve"> do niniejszej Umowy). </w:t>
      </w:r>
    </w:p>
    <w:p w:rsidR="00362B97" w:rsidRPr="004A2D5F" w:rsidRDefault="00362B97" w:rsidP="003B3ECF">
      <w:pPr>
        <w:pStyle w:val="Standard"/>
        <w:widowControl w:val="0"/>
        <w:numPr>
          <w:ilvl w:val="0"/>
          <w:numId w:val="8"/>
        </w:numPr>
        <w:overflowPunct w:val="0"/>
        <w:autoSpaceDE w:val="0"/>
        <w:spacing w:before="96" w:after="96"/>
        <w:ind w:left="284" w:hanging="284"/>
        <w:jc w:val="both"/>
        <w:textAlignment w:val="baseline"/>
      </w:pPr>
      <w:r w:rsidRPr="004A2D5F">
        <w:rPr>
          <w:rFonts w:ascii="Arial" w:hAnsi="Arial" w:cs="Arial"/>
        </w:rPr>
        <w:t>P</w:t>
      </w:r>
      <w:r w:rsidRPr="004A2D5F">
        <w:rPr>
          <w:rFonts w:ascii="Arial" w:hAnsi="Arial" w:cs="Arial"/>
          <w:spacing w:val="-4"/>
        </w:rPr>
        <w:t>rzyjęcie paliwa obejmuje:</w:t>
      </w:r>
    </w:p>
    <w:p w:rsidR="00362B97" w:rsidRPr="004A2D5F" w:rsidRDefault="00362B97" w:rsidP="003B28C3">
      <w:pPr>
        <w:pStyle w:val="Standard"/>
        <w:numPr>
          <w:ilvl w:val="0"/>
          <w:numId w:val="9"/>
        </w:numPr>
        <w:spacing w:before="60" w:after="60"/>
        <w:ind w:left="425" w:firstLine="0"/>
        <w:jc w:val="both"/>
        <w:textAlignment w:val="baseline"/>
        <w:rPr>
          <w:rFonts w:ascii="Arial" w:hAnsi="Arial" w:cs="Arial"/>
        </w:rPr>
      </w:pPr>
      <w:r w:rsidRPr="004A2D5F">
        <w:rPr>
          <w:rFonts w:ascii="Arial" w:hAnsi="Arial" w:cs="Arial"/>
        </w:rPr>
        <w:t>podstawienie cystern z punktu zdawczo-odbiorczego na stanowisko rozładunkowe;</w:t>
      </w:r>
    </w:p>
    <w:p w:rsidR="00362B97" w:rsidRPr="004A2D5F" w:rsidRDefault="00362B97" w:rsidP="003B28C3">
      <w:pPr>
        <w:pStyle w:val="Standard"/>
        <w:numPr>
          <w:ilvl w:val="0"/>
          <w:numId w:val="9"/>
        </w:numPr>
        <w:spacing w:before="60" w:after="60"/>
        <w:ind w:left="425" w:firstLine="0"/>
        <w:jc w:val="both"/>
        <w:textAlignment w:val="baseline"/>
        <w:rPr>
          <w:rFonts w:ascii="Arial" w:hAnsi="Arial" w:cs="Arial"/>
        </w:rPr>
      </w:pPr>
      <w:r w:rsidRPr="004A2D5F">
        <w:rPr>
          <w:rFonts w:ascii="Arial" w:hAnsi="Arial" w:cs="Arial"/>
        </w:rPr>
        <w:t>ważenie cystern;</w:t>
      </w:r>
    </w:p>
    <w:p w:rsidR="00362B97" w:rsidRPr="004A2D5F" w:rsidRDefault="00362B97" w:rsidP="003B28C3">
      <w:pPr>
        <w:pStyle w:val="Standard"/>
        <w:numPr>
          <w:ilvl w:val="0"/>
          <w:numId w:val="9"/>
        </w:numPr>
        <w:spacing w:before="60" w:after="60"/>
        <w:ind w:left="425" w:firstLine="0"/>
        <w:jc w:val="both"/>
        <w:textAlignment w:val="baseline"/>
      </w:pPr>
      <w:r w:rsidRPr="004A2D5F">
        <w:rPr>
          <w:rFonts w:ascii="Arial" w:hAnsi="Arial" w:cs="Arial"/>
        </w:rPr>
        <w:t xml:space="preserve">wyładunek paliwa z transportu kolejowego lub </w:t>
      </w:r>
      <w:r w:rsidR="004D7D44">
        <w:rPr>
          <w:rFonts w:ascii="Arial" w:hAnsi="Arial" w:cs="Arial"/>
        </w:rPr>
        <w:t xml:space="preserve">przyjęcie paliwa z transportu </w:t>
      </w:r>
      <w:r w:rsidRPr="004A2D5F">
        <w:rPr>
          <w:rFonts w:ascii="Arial" w:hAnsi="Arial" w:cs="Arial"/>
        </w:rPr>
        <w:t>rurociągowego;</w:t>
      </w:r>
    </w:p>
    <w:p w:rsidR="00362B97" w:rsidRPr="004A2D5F" w:rsidRDefault="00362B97" w:rsidP="003B28C3">
      <w:pPr>
        <w:pStyle w:val="Standard"/>
        <w:numPr>
          <w:ilvl w:val="0"/>
          <w:numId w:val="9"/>
        </w:numPr>
        <w:spacing w:before="60" w:after="60"/>
        <w:ind w:left="425" w:firstLine="0"/>
        <w:jc w:val="both"/>
        <w:textAlignment w:val="baseline"/>
        <w:rPr>
          <w:rFonts w:ascii="Arial" w:hAnsi="Arial" w:cs="Arial"/>
        </w:rPr>
      </w:pPr>
      <w:r w:rsidRPr="004A2D5F">
        <w:rPr>
          <w:rFonts w:ascii="Arial" w:hAnsi="Arial" w:cs="Arial"/>
        </w:rPr>
        <w:t>obsługę laboratoryjną.</w:t>
      </w:r>
    </w:p>
    <w:p w:rsidR="00362B97" w:rsidRPr="004A2D5F" w:rsidRDefault="00362B97" w:rsidP="00223DEF">
      <w:pPr>
        <w:pStyle w:val="Standard"/>
        <w:numPr>
          <w:ilvl w:val="0"/>
          <w:numId w:val="8"/>
        </w:numPr>
        <w:spacing w:before="96" w:after="96"/>
        <w:ind w:left="284" w:hanging="284"/>
        <w:jc w:val="both"/>
        <w:textAlignment w:val="baseline"/>
        <w:rPr>
          <w:rFonts w:ascii="Arial" w:hAnsi="Arial" w:cs="Arial"/>
        </w:rPr>
      </w:pPr>
      <w:r w:rsidRPr="004A2D5F">
        <w:rPr>
          <w:rFonts w:ascii="Arial" w:hAnsi="Arial" w:cs="Arial"/>
        </w:rPr>
        <w:lastRenderedPageBreak/>
        <w:t xml:space="preserve">W przypadku, gdy przyjęcie paliwa ma być realizowane w pojemności magazynowej od innego podmiotu posiadającego stosowną umowę z Wykonawcą, Zlecenie przyjęcia musi być poprzedzone złożeniem do Wykonawcy przez ten podmiot dyspozycji wydania. </w:t>
      </w:r>
    </w:p>
    <w:p w:rsidR="00362B97" w:rsidRPr="004A2D5F" w:rsidRDefault="00362B97" w:rsidP="00223DEF">
      <w:pPr>
        <w:pStyle w:val="Standard"/>
        <w:numPr>
          <w:ilvl w:val="0"/>
          <w:numId w:val="8"/>
        </w:numPr>
        <w:spacing w:before="96" w:after="96"/>
        <w:ind w:left="284" w:hanging="284"/>
        <w:jc w:val="both"/>
        <w:textAlignment w:val="baseline"/>
        <w:rPr>
          <w:rFonts w:ascii="Arial" w:hAnsi="Arial" w:cs="Arial"/>
        </w:rPr>
      </w:pPr>
      <w:r w:rsidRPr="004A2D5F">
        <w:rPr>
          <w:rFonts w:ascii="Arial" w:hAnsi="Arial" w:cs="Arial"/>
        </w:rPr>
        <w:t xml:space="preserve">Przyjęcie paliwa nastąpi po jego odbiorze w ilości określonej za pomocą urządzeń </w:t>
      </w:r>
      <w:r w:rsidRPr="003B3ECF">
        <w:rPr>
          <w:rFonts w:ascii="Arial" w:hAnsi="Arial" w:cs="Arial"/>
          <w:spacing w:val="-4"/>
        </w:rPr>
        <w:t>pomiarowych stosowanych przez Wykonawcę, podlegających prawnej kontroli metrologicznej</w:t>
      </w:r>
      <w:r w:rsidRPr="004A2D5F">
        <w:rPr>
          <w:rFonts w:ascii="Arial" w:hAnsi="Arial" w:cs="Arial"/>
        </w:rPr>
        <w:t xml:space="preserve"> i posiadających stosowne dokumenty.</w:t>
      </w:r>
    </w:p>
    <w:p w:rsidR="00362B97" w:rsidRPr="004A2D5F" w:rsidRDefault="00362B97" w:rsidP="00223DEF">
      <w:pPr>
        <w:pStyle w:val="Standard"/>
        <w:numPr>
          <w:ilvl w:val="0"/>
          <w:numId w:val="8"/>
        </w:numPr>
        <w:spacing w:before="96" w:after="96"/>
        <w:ind w:left="284" w:hanging="284"/>
        <w:jc w:val="both"/>
        <w:textAlignment w:val="baseline"/>
        <w:rPr>
          <w:rFonts w:ascii="Arial" w:hAnsi="Arial" w:cs="Arial"/>
        </w:rPr>
      </w:pPr>
      <w:r w:rsidRPr="004A2D5F">
        <w:rPr>
          <w:rFonts w:ascii="Arial" w:hAnsi="Arial" w:cs="Arial"/>
        </w:rPr>
        <w:t>Paliwo będzie odbierane i przyjmowane komisyjnie. Na wniosek Zamawiającego Wykonawca zobowiązany jest do włączenia do prac komisji upoważnionego przedstawiciela Zamawiającego lub przedstawiciela upoważnionego przez podmiot wskazany przez Zamawiającego.</w:t>
      </w:r>
    </w:p>
    <w:p w:rsidR="00362B97" w:rsidRPr="004A2D5F" w:rsidRDefault="00362B97" w:rsidP="003B3ECF">
      <w:pPr>
        <w:pStyle w:val="Standard"/>
        <w:numPr>
          <w:ilvl w:val="0"/>
          <w:numId w:val="8"/>
        </w:numPr>
        <w:spacing w:before="96" w:after="96"/>
        <w:ind w:left="284" w:hanging="218"/>
        <w:jc w:val="both"/>
        <w:textAlignment w:val="baseline"/>
        <w:rPr>
          <w:rFonts w:ascii="Arial" w:hAnsi="Arial" w:cs="Arial"/>
        </w:rPr>
      </w:pPr>
      <w:r w:rsidRPr="004A2D5F">
        <w:rPr>
          <w:rFonts w:ascii="Arial" w:hAnsi="Arial" w:cs="Arial"/>
        </w:rPr>
        <w:t xml:space="preserve">Ilość paliwa komisyjnie odebrana i przyjęta do magazynowania w sposób </w:t>
      </w:r>
      <w:r w:rsidR="004B143E" w:rsidRPr="004A2D5F">
        <w:rPr>
          <w:rFonts w:ascii="Arial" w:hAnsi="Arial" w:cs="Arial"/>
        </w:rPr>
        <w:t>określony w ust. </w:t>
      </w:r>
      <w:r w:rsidR="000C2731" w:rsidRPr="004A2D5F">
        <w:rPr>
          <w:rFonts w:ascii="Arial" w:hAnsi="Arial" w:cs="Arial"/>
        </w:rPr>
        <w:t>6</w:t>
      </w:r>
      <w:r w:rsidR="00D3137B">
        <w:rPr>
          <w:rFonts w:ascii="Arial" w:hAnsi="Arial" w:cs="Arial"/>
        </w:rPr>
        <w:t>, powyżej</w:t>
      </w:r>
      <w:r w:rsidR="000C2731" w:rsidRPr="004A2D5F">
        <w:rPr>
          <w:rFonts w:ascii="Arial" w:hAnsi="Arial" w:cs="Arial"/>
        </w:rPr>
        <w:t xml:space="preserve">, w </w:t>
      </w:r>
      <w:r w:rsidR="004A2D5F" w:rsidRPr="004A2D5F">
        <w:rPr>
          <w:rFonts w:ascii="Arial" w:hAnsi="Arial" w:cs="Arial"/>
        </w:rPr>
        <w:t>magazynie/</w:t>
      </w:r>
      <w:r w:rsidR="000C2731" w:rsidRPr="004A2D5F">
        <w:rPr>
          <w:rFonts w:ascii="Arial" w:hAnsi="Arial" w:cs="Arial"/>
        </w:rPr>
        <w:t>b</w:t>
      </w:r>
      <w:r w:rsidRPr="004A2D5F">
        <w:rPr>
          <w:rFonts w:ascii="Arial" w:hAnsi="Arial" w:cs="Arial"/>
        </w:rPr>
        <w:t xml:space="preserve">azie </w:t>
      </w:r>
      <w:r w:rsidR="000C2731" w:rsidRPr="004A2D5F">
        <w:rPr>
          <w:rFonts w:ascii="Arial" w:hAnsi="Arial" w:cs="Arial"/>
        </w:rPr>
        <w:t>p</w:t>
      </w:r>
      <w:r w:rsidRPr="004A2D5F">
        <w:rPr>
          <w:rFonts w:ascii="Arial" w:hAnsi="Arial" w:cs="Arial"/>
        </w:rPr>
        <w:t>aliw Wykonawcy, będzie wiążąca dla Stron.</w:t>
      </w:r>
    </w:p>
    <w:p w:rsidR="00362B97" w:rsidRPr="004A2D5F" w:rsidRDefault="00362B97" w:rsidP="003B3ECF">
      <w:pPr>
        <w:pStyle w:val="Standard"/>
        <w:numPr>
          <w:ilvl w:val="0"/>
          <w:numId w:val="8"/>
        </w:numPr>
        <w:spacing w:before="96" w:after="96"/>
        <w:ind w:left="284" w:hanging="218"/>
        <w:jc w:val="both"/>
        <w:textAlignment w:val="baseline"/>
        <w:rPr>
          <w:rFonts w:ascii="Arial" w:hAnsi="Arial" w:cs="Arial"/>
        </w:rPr>
      </w:pPr>
      <w:r w:rsidRPr="003B3ECF">
        <w:rPr>
          <w:rFonts w:ascii="Arial" w:hAnsi="Arial" w:cs="Arial"/>
          <w:spacing w:val="-6"/>
        </w:rPr>
        <w:t xml:space="preserve">Wykonawca prześle dostawcy i Zamawiającemu </w:t>
      </w:r>
      <w:r w:rsidRPr="003B3ECF">
        <w:rPr>
          <w:rFonts w:ascii="Arial" w:hAnsi="Arial" w:cs="Arial"/>
          <w:i/>
          <w:spacing w:val="-6"/>
        </w:rPr>
        <w:t>Dowód Składowy</w:t>
      </w:r>
      <w:r w:rsidRPr="003B3ECF">
        <w:rPr>
          <w:rFonts w:ascii="Arial" w:hAnsi="Arial" w:cs="Arial"/>
          <w:spacing w:val="-6"/>
        </w:rPr>
        <w:t xml:space="preserve"> z przyjęcia poszczególnych</w:t>
      </w:r>
      <w:r w:rsidR="003B3ECF">
        <w:rPr>
          <w:rFonts w:ascii="Arial" w:hAnsi="Arial" w:cs="Arial"/>
        </w:rPr>
        <w:t xml:space="preserve"> dostaw, w </w:t>
      </w:r>
      <w:r w:rsidRPr="004A2D5F">
        <w:rPr>
          <w:rFonts w:ascii="Arial" w:hAnsi="Arial" w:cs="Arial"/>
        </w:rPr>
        <w:t xml:space="preserve">terminie 3 dni roboczych od daty przyjęcia paliwa wraz </w:t>
      </w:r>
      <w:r w:rsidRPr="004A2D5F">
        <w:rPr>
          <w:rFonts w:ascii="Arial" w:hAnsi="Arial" w:cs="Arial"/>
          <w:spacing w:val="-4"/>
        </w:rPr>
        <w:t>z</w:t>
      </w:r>
      <w:r w:rsidR="003B3ECF">
        <w:rPr>
          <w:rFonts w:ascii="Arial" w:hAnsi="Arial" w:cs="Arial"/>
          <w:spacing w:val="-4"/>
        </w:rPr>
        <w:t xml:space="preserve"> </w:t>
      </w:r>
      <w:r w:rsidRPr="004A2D5F">
        <w:rPr>
          <w:rFonts w:ascii="Arial" w:hAnsi="Arial" w:cs="Arial"/>
          <w:spacing w:val="-4"/>
        </w:rPr>
        <w:t>dokumentem potwierdzającym zgodność paliwa z wymag</w:t>
      </w:r>
      <w:r w:rsidR="001A1CE6" w:rsidRPr="004A2D5F">
        <w:rPr>
          <w:rFonts w:ascii="Arial" w:hAnsi="Arial" w:cs="Arial"/>
          <w:spacing w:val="-4"/>
        </w:rPr>
        <w:t>aniami określonymi w § 4 ust. 4</w:t>
      </w:r>
      <w:r w:rsidR="007D163F">
        <w:rPr>
          <w:rFonts w:ascii="Arial" w:hAnsi="Arial" w:cs="Arial"/>
          <w:spacing w:val="-4"/>
        </w:rPr>
        <w:t xml:space="preserve"> lub 4a</w:t>
      </w:r>
    </w:p>
    <w:p w:rsidR="00362B97" w:rsidRPr="004A2D5F" w:rsidRDefault="00362B97" w:rsidP="003B3ECF">
      <w:pPr>
        <w:pStyle w:val="Standard"/>
        <w:numPr>
          <w:ilvl w:val="0"/>
          <w:numId w:val="8"/>
        </w:numPr>
        <w:spacing w:before="96" w:after="96"/>
        <w:ind w:left="284" w:hanging="218"/>
        <w:jc w:val="both"/>
        <w:textAlignment w:val="baseline"/>
      </w:pPr>
      <w:r w:rsidRPr="004A2D5F">
        <w:rPr>
          <w:rFonts w:ascii="Arial" w:hAnsi="Arial" w:cs="Arial"/>
        </w:rPr>
        <w:t>Wykonawca</w:t>
      </w:r>
      <w:r w:rsidRPr="004A2D5F">
        <w:rPr>
          <w:rFonts w:ascii="Arial" w:hAnsi="Arial" w:cs="Arial"/>
          <w:spacing w:val="-2"/>
        </w:rPr>
        <w:t xml:space="preserve"> nie odpowiada za różnicę między ilością stwierdzoną</w:t>
      </w:r>
      <w:r w:rsidR="00021A38" w:rsidRPr="004A2D5F">
        <w:rPr>
          <w:rFonts w:ascii="Arial" w:hAnsi="Arial" w:cs="Arial"/>
          <w:spacing w:val="-2"/>
        </w:rPr>
        <w:t>,</w:t>
      </w:r>
      <w:r w:rsidR="004B143E" w:rsidRPr="004A2D5F">
        <w:rPr>
          <w:rFonts w:ascii="Arial" w:hAnsi="Arial" w:cs="Arial"/>
          <w:spacing w:val="-2"/>
        </w:rPr>
        <w:t xml:space="preserve"> zgodnie z ust. 5, a </w:t>
      </w:r>
      <w:r w:rsidRPr="004A2D5F">
        <w:rPr>
          <w:rFonts w:ascii="Arial" w:hAnsi="Arial" w:cs="Arial"/>
          <w:spacing w:val="-2"/>
        </w:rPr>
        <w:t>określoną w dokumentach</w:t>
      </w:r>
      <w:r w:rsidRPr="004A2D5F">
        <w:rPr>
          <w:rFonts w:ascii="Arial" w:hAnsi="Arial" w:cs="Arial"/>
        </w:rPr>
        <w:t xml:space="preserve"> dostawy.</w:t>
      </w:r>
    </w:p>
    <w:p w:rsidR="00DF557E" w:rsidRPr="004A2D5F" w:rsidRDefault="00DF557E" w:rsidP="00262AB3">
      <w:pPr>
        <w:pStyle w:val="Standard"/>
        <w:spacing w:before="120" w:after="120"/>
        <w:ind w:left="425" w:hanging="425"/>
        <w:jc w:val="center"/>
        <w:rPr>
          <w:rFonts w:ascii="Arial" w:hAnsi="Arial" w:cs="Arial"/>
          <w:b/>
        </w:rPr>
      </w:pPr>
      <w:r w:rsidRPr="004A2D5F">
        <w:rPr>
          <w:rFonts w:ascii="Arial" w:hAnsi="Arial" w:cs="Arial"/>
          <w:b/>
        </w:rPr>
        <w:t>§ 6</w:t>
      </w:r>
    </w:p>
    <w:p w:rsidR="00DF557E" w:rsidRPr="004A2D5F" w:rsidRDefault="00DF557E" w:rsidP="000526B2">
      <w:pPr>
        <w:pStyle w:val="Standard"/>
        <w:spacing w:before="120" w:after="120"/>
        <w:ind w:left="425" w:hanging="425"/>
        <w:jc w:val="center"/>
        <w:rPr>
          <w:rFonts w:ascii="Arial" w:hAnsi="Arial" w:cs="Arial"/>
          <w:b/>
        </w:rPr>
      </w:pPr>
      <w:r w:rsidRPr="004A2D5F">
        <w:rPr>
          <w:rFonts w:ascii="Arial" w:hAnsi="Arial" w:cs="Arial"/>
          <w:b/>
        </w:rPr>
        <w:t>ODBIÓR JAKOŚCIOWY</w:t>
      </w:r>
    </w:p>
    <w:p w:rsidR="00DF557E" w:rsidRPr="004A2D5F" w:rsidRDefault="00DF557E" w:rsidP="00362B97">
      <w:pPr>
        <w:pStyle w:val="Standard"/>
        <w:numPr>
          <w:ilvl w:val="0"/>
          <w:numId w:val="11"/>
        </w:numPr>
        <w:spacing w:before="96" w:after="96"/>
        <w:ind w:left="283" w:hanging="283"/>
        <w:jc w:val="both"/>
        <w:rPr>
          <w:rFonts w:ascii="Arial" w:hAnsi="Arial" w:cs="Arial"/>
          <w:spacing w:val="-2"/>
        </w:rPr>
      </w:pPr>
      <w:r w:rsidRPr="004A2D5F">
        <w:rPr>
          <w:rFonts w:ascii="Arial" w:hAnsi="Arial" w:cs="Arial"/>
          <w:spacing w:val="-2"/>
        </w:rPr>
        <w:t>Każda partia paliwa zostanie dostarczona wraz z aktualnym świadectwem jakości producenta.</w:t>
      </w:r>
      <w:r w:rsidR="00DA5E83" w:rsidRPr="004A2D5F">
        <w:rPr>
          <w:rFonts w:ascii="Arial" w:hAnsi="Arial" w:cs="Arial"/>
          <w:spacing w:val="-2"/>
        </w:rPr>
        <w:t xml:space="preserve"> Przyjęcie paliwa nastąpi po jego odbiorze jakościowym.</w:t>
      </w:r>
    </w:p>
    <w:p w:rsidR="00DF557E" w:rsidRPr="004A2D5F" w:rsidRDefault="00DF557E" w:rsidP="00362B97">
      <w:pPr>
        <w:pStyle w:val="Standard"/>
        <w:numPr>
          <w:ilvl w:val="0"/>
          <w:numId w:val="11"/>
        </w:numPr>
        <w:spacing w:before="96" w:after="96"/>
        <w:ind w:left="283" w:hanging="283"/>
        <w:jc w:val="both"/>
        <w:rPr>
          <w:rFonts w:ascii="Arial" w:hAnsi="Arial" w:cs="Arial"/>
        </w:rPr>
      </w:pPr>
      <w:r w:rsidRPr="004A2D5F">
        <w:rPr>
          <w:rFonts w:ascii="Arial" w:hAnsi="Arial" w:cs="Arial"/>
        </w:rPr>
        <w:t>Wykonawca ma prawo do odmowy przyjęcia paliwa jeżeli parametry jakościowe przyjmowanego paliwa będą niezgodne z wymagan</w:t>
      </w:r>
      <w:r w:rsidR="001A1CE6" w:rsidRPr="004A2D5F">
        <w:rPr>
          <w:rFonts w:ascii="Arial" w:hAnsi="Arial" w:cs="Arial"/>
        </w:rPr>
        <w:t>iami określonymi w § 4 ust. 4</w:t>
      </w:r>
      <w:r w:rsidR="007D163F">
        <w:rPr>
          <w:rFonts w:ascii="Arial" w:hAnsi="Arial" w:cs="Arial"/>
        </w:rPr>
        <w:t xml:space="preserve"> lub 4a</w:t>
      </w:r>
      <w:r w:rsidR="001A1CE6" w:rsidRPr="004A2D5F">
        <w:rPr>
          <w:rFonts w:ascii="Arial" w:hAnsi="Arial" w:cs="Arial"/>
        </w:rPr>
        <w:t xml:space="preserve"> i </w:t>
      </w:r>
      <w:r w:rsidRPr="004A2D5F">
        <w:rPr>
          <w:rFonts w:ascii="Arial" w:hAnsi="Arial" w:cs="Arial"/>
        </w:rPr>
        <w:t xml:space="preserve">warunkami przedstawionymi w </w:t>
      </w:r>
      <w:r w:rsidRPr="004A2D5F">
        <w:rPr>
          <w:rFonts w:ascii="Arial" w:hAnsi="Arial" w:cs="Arial"/>
          <w:i/>
        </w:rPr>
        <w:t>Zleceniu przyjęcia</w:t>
      </w:r>
      <w:r w:rsidRPr="004A2D5F">
        <w:rPr>
          <w:rFonts w:ascii="Arial" w:hAnsi="Arial" w:cs="Arial"/>
        </w:rPr>
        <w:t xml:space="preserve">, o którym mowa w § 5 ust. </w:t>
      </w:r>
      <w:r w:rsidR="00362B97" w:rsidRPr="004A2D5F">
        <w:rPr>
          <w:rFonts w:ascii="Arial" w:hAnsi="Arial" w:cs="Arial"/>
        </w:rPr>
        <w:t>1</w:t>
      </w:r>
      <w:r w:rsidRPr="004A2D5F">
        <w:rPr>
          <w:rFonts w:ascii="Arial" w:hAnsi="Arial" w:cs="Arial"/>
        </w:rPr>
        <w:t>.</w:t>
      </w:r>
    </w:p>
    <w:p w:rsidR="00DF557E" w:rsidRPr="004A2D5F" w:rsidRDefault="00DF557E" w:rsidP="00362B97">
      <w:pPr>
        <w:pStyle w:val="Standard"/>
        <w:numPr>
          <w:ilvl w:val="0"/>
          <w:numId w:val="11"/>
        </w:numPr>
        <w:spacing w:before="96" w:after="96"/>
        <w:ind w:left="283" w:hanging="283"/>
        <w:jc w:val="both"/>
        <w:rPr>
          <w:rFonts w:ascii="Arial" w:hAnsi="Arial" w:cs="Arial"/>
        </w:rPr>
      </w:pPr>
      <w:r w:rsidRPr="004A2D5F">
        <w:rPr>
          <w:rFonts w:ascii="Arial" w:hAnsi="Arial" w:cs="Arial"/>
        </w:rPr>
        <w:t>W przypadku</w:t>
      </w:r>
      <w:r w:rsidR="00F732BC" w:rsidRPr="004A2D5F">
        <w:rPr>
          <w:rFonts w:ascii="Arial" w:hAnsi="Arial" w:cs="Arial"/>
        </w:rPr>
        <w:t xml:space="preserve"> odmowy przyjęcia paliwa przez </w:t>
      </w:r>
      <w:r w:rsidR="004854F0" w:rsidRPr="004A2D5F">
        <w:rPr>
          <w:rFonts w:ascii="Arial" w:hAnsi="Arial" w:cs="Arial"/>
        </w:rPr>
        <w:t>magazyn</w:t>
      </w:r>
      <w:r w:rsidR="004A2D5F" w:rsidRPr="004A2D5F">
        <w:rPr>
          <w:rFonts w:ascii="Arial" w:hAnsi="Arial" w:cs="Arial"/>
        </w:rPr>
        <w:t>/</w:t>
      </w:r>
      <w:r w:rsidR="00F732BC" w:rsidRPr="004A2D5F">
        <w:rPr>
          <w:rFonts w:ascii="Arial" w:hAnsi="Arial" w:cs="Arial"/>
        </w:rPr>
        <w:t>bazę p</w:t>
      </w:r>
      <w:r w:rsidRPr="004A2D5F">
        <w:rPr>
          <w:rFonts w:ascii="Arial" w:hAnsi="Arial" w:cs="Arial"/>
        </w:rPr>
        <w:t xml:space="preserve">aliw Wykonawca powiadomi niezwłocznie Zamawiającego i dostawcę o zaistniałym fakcie, podając przyczyny. W takim przypadku Zamawiający (na podstawie </w:t>
      </w:r>
      <w:r w:rsidRPr="004A2D5F">
        <w:rPr>
          <w:rFonts w:ascii="Arial" w:hAnsi="Arial" w:cs="Arial"/>
          <w:spacing w:val="-2"/>
        </w:rPr>
        <w:t>dokumentów przedstawionych przez Wykonawcę) pokrywa konieczne i udokumentowane koszty związane z:</w:t>
      </w:r>
    </w:p>
    <w:p w:rsidR="00DF557E" w:rsidRPr="00940B3E" w:rsidRDefault="00DF557E" w:rsidP="00940B3E">
      <w:pPr>
        <w:pStyle w:val="Standard"/>
        <w:numPr>
          <w:ilvl w:val="1"/>
          <w:numId w:val="11"/>
        </w:numPr>
        <w:spacing w:before="60" w:after="60"/>
        <w:ind w:left="709" w:hanging="284"/>
        <w:jc w:val="both"/>
        <w:rPr>
          <w:rFonts w:ascii="Arial" w:hAnsi="Arial" w:cs="Arial"/>
        </w:rPr>
      </w:pPr>
      <w:r w:rsidRPr="00940B3E">
        <w:rPr>
          <w:rFonts w:ascii="Arial" w:hAnsi="Arial" w:cs="Arial"/>
        </w:rPr>
        <w:t>podstawieniem/odstawieniem cystern do/z punktu zdawczo–odbiorczego lub na stanowiska rozładowcze – zgodni</w:t>
      </w:r>
      <w:r w:rsidR="00F732BC" w:rsidRPr="00940B3E">
        <w:rPr>
          <w:rFonts w:ascii="Arial" w:hAnsi="Arial" w:cs="Arial"/>
        </w:rPr>
        <w:t>e z technicznymi możliwościami bazy p</w:t>
      </w:r>
      <w:r w:rsidRPr="00940B3E">
        <w:rPr>
          <w:rFonts w:ascii="Arial" w:hAnsi="Arial" w:cs="Arial"/>
        </w:rPr>
        <w:t>aliw,</w:t>
      </w:r>
    </w:p>
    <w:p w:rsidR="00DF557E" w:rsidRPr="004A2D5F" w:rsidRDefault="00DF557E" w:rsidP="00940B3E">
      <w:pPr>
        <w:pStyle w:val="Standard"/>
        <w:numPr>
          <w:ilvl w:val="1"/>
          <w:numId w:val="11"/>
        </w:numPr>
        <w:spacing w:before="60" w:after="60"/>
        <w:ind w:left="709" w:hanging="284"/>
        <w:jc w:val="both"/>
        <w:rPr>
          <w:rFonts w:ascii="Arial" w:hAnsi="Arial" w:cs="Arial"/>
        </w:rPr>
      </w:pPr>
      <w:r w:rsidRPr="004A2D5F">
        <w:rPr>
          <w:rFonts w:ascii="Arial" w:hAnsi="Arial" w:cs="Arial"/>
        </w:rPr>
        <w:t>ważeniem cystern,</w:t>
      </w:r>
    </w:p>
    <w:p w:rsidR="00DF557E" w:rsidRPr="004A2D5F" w:rsidRDefault="00DF557E" w:rsidP="00940B3E">
      <w:pPr>
        <w:pStyle w:val="Standard"/>
        <w:numPr>
          <w:ilvl w:val="1"/>
          <w:numId w:val="11"/>
        </w:numPr>
        <w:spacing w:before="60" w:after="60"/>
        <w:ind w:left="709" w:hanging="284"/>
        <w:jc w:val="both"/>
        <w:rPr>
          <w:rFonts w:ascii="Arial" w:hAnsi="Arial" w:cs="Arial"/>
        </w:rPr>
      </w:pPr>
      <w:r w:rsidRPr="004A2D5F">
        <w:rPr>
          <w:rFonts w:ascii="Arial" w:hAnsi="Arial" w:cs="Arial"/>
        </w:rPr>
        <w:t>obsługą laboratoryjną,</w:t>
      </w:r>
    </w:p>
    <w:p w:rsidR="00DF557E" w:rsidRPr="004A2D5F" w:rsidRDefault="00DF557E" w:rsidP="00940B3E">
      <w:pPr>
        <w:pStyle w:val="Standard"/>
        <w:numPr>
          <w:ilvl w:val="1"/>
          <w:numId w:val="11"/>
        </w:numPr>
        <w:spacing w:before="60" w:after="60"/>
        <w:ind w:left="709" w:hanging="284"/>
        <w:jc w:val="both"/>
        <w:rPr>
          <w:rFonts w:ascii="Arial" w:hAnsi="Arial" w:cs="Arial"/>
        </w:rPr>
      </w:pPr>
      <w:r w:rsidRPr="004A2D5F">
        <w:rPr>
          <w:rFonts w:ascii="Arial" w:hAnsi="Arial" w:cs="Arial"/>
        </w:rPr>
        <w:t>ochroną transportu na bocznicy,</w:t>
      </w:r>
    </w:p>
    <w:p w:rsidR="00DF557E" w:rsidRPr="004A2D5F" w:rsidRDefault="00527FDD" w:rsidP="00940B3E">
      <w:pPr>
        <w:pStyle w:val="Standard"/>
        <w:numPr>
          <w:ilvl w:val="1"/>
          <w:numId w:val="11"/>
        </w:numPr>
        <w:spacing w:before="60" w:after="60"/>
        <w:ind w:left="709" w:hanging="284"/>
        <w:jc w:val="both"/>
        <w:rPr>
          <w:rFonts w:ascii="Arial" w:hAnsi="Arial" w:cs="Arial"/>
        </w:rPr>
      </w:pPr>
      <w:r w:rsidRPr="004A2D5F">
        <w:rPr>
          <w:rFonts w:ascii="Arial" w:hAnsi="Arial" w:cs="Arial"/>
        </w:rPr>
        <w:t>korzystaniem z bocznicy</w:t>
      </w:r>
      <w:r w:rsidR="002A481F" w:rsidRPr="004A2D5F">
        <w:rPr>
          <w:rFonts w:ascii="Arial" w:hAnsi="Arial" w:cs="Arial"/>
        </w:rPr>
        <w:t xml:space="preserve"> bazy paliw</w:t>
      </w:r>
      <w:r w:rsidR="004A2D5F" w:rsidRPr="004A2D5F">
        <w:rPr>
          <w:rFonts w:ascii="Arial" w:hAnsi="Arial" w:cs="Arial"/>
        </w:rPr>
        <w:t xml:space="preserve"> W</w:t>
      </w:r>
      <w:r w:rsidR="00AB10D2" w:rsidRPr="004A2D5F">
        <w:rPr>
          <w:rFonts w:ascii="Arial" w:hAnsi="Arial" w:cs="Arial"/>
        </w:rPr>
        <w:t>ykonawcy</w:t>
      </w:r>
      <w:r w:rsidR="00DF557E" w:rsidRPr="004A2D5F">
        <w:rPr>
          <w:rFonts w:ascii="Arial" w:hAnsi="Arial" w:cs="Arial"/>
        </w:rPr>
        <w:t>.</w:t>
      </w:r>
    </w:p>
    <w:p w:rsidR="00DF557E" w:rsidRPr="004A2D5F" w:rsidRDefault="00DF557E" w:rsidP="00B952D0">
      <w:pPr>
        <w:pStyle w:val="Standard"/>
        <w:numPr>
          <w:ilvl w:val="0"/>
          <w:numId w:val="11"/>
        </w:numPr>
        <w:spacing w:before="60" w:after="60"/>
        <w:ind w:left="284" w:hanging="284"/>
        <w:jc w:val="both"/>
        <w:rPr>
          <w:rFonts w:ascii="Arial" w:hAnsi="Arial" w:cs="Arial"/>
        </w:rPr>
      </w:pPr>
      <w:r w:rsidRPr="004A2D5F">
        <w:rPr>
          <w:rFonts w:ascii="Arial" w:hAnsi="Arial" w:cs="Arial"/>
        </w:rPr>
        <w:t xml:space="preserve">W przypadku wystąpienia rozbieżności w zakresie jakości paliwa, co do których Strony </w:t>
      </w:r>
      <w:r w:rsidR="008C0BCC">
        <w:rPr>
          <w:rFonts w:ascii="Arial" w:hAnsi="Arial" w:cs="Arial"/>
        </w:rPr>
        <w:br/>
      </w:r>
      <w:r w:rsidRPr="004A2D5F">
        <w:rPr>
          <w:rFonts w:ascii="Arial" w:hAnsi="Arial" w:cs="Arial"/>
        </w:rPr>
        <w:t>nie uzgodnią stanowiska, rozstrzygający będzie wynik badań dokonanych przez uzgodnioną przez Strony niezależną jednostkę badawczą, posiadającą akredytację Polskiego Centrum Akredytacji. W</w:t>
      </w:r>
      <w:r w:rsidR="00821065" w:rsidRPr="004A2D5F">
        <w:rPr>
          <w:rFonts w:ascii="Arial" w:hAnsi="Arial" w:cs="Arial"/>
        </w:rPr>
        <w:t xml:space="preserve"> sytuacji, gdy w terminie 3 dni</w:t>
      </w:r>
      <w:r w:rsidRPr="004A2D5F">
        <w:rPr>
          <w:rFonts w:ascii="Arial" w:hAnsi="Arial" w:cs="Arial"/>
        </w:rPr>
        <w:t>, Strony nie porozumieją się co do wyboru jednostki, o której mowa powyżej, jej wyboru dokona Strona, która zgłosiła zastrzeżenia co do jakości paliwa. Koszty badań obciążają Stronę, której stanowisko nie zostało potwierdzone wynikiem badania przeprowadzonego przez powyższą jednostkę badawczą. Strona ta ponosi również inne udokumentowane koszt</w:t>
      </w:r>
      <w:r w:rsidR="00E04826" w:rsidRPr="004A2D5F">
        <w:rPr>
          <w:rFonts w:ascii="Arial" w:hAnsi="Arial" w:cs="Arial"/>
        </w:rPr>
        <w:t xml:space="preserve">y </w:t>
      </w:r>
      <w:r w:rsidR="00D3137B">
        <w:rPr>
          <w:rFonts w:ascii="Arial" w:hAnsi="Arial" w:cs="Arial"/>
        </w:rPr>
        <w:t>i straty powstałe w</w:t>
      </w:r>
      <w:r w:rsidR="00D3137B" w:rsidRPr="00E16374">
        <w:rPr>
          <w:rFonts w:ascii="Arial" w:eastAsia="Times New Roman" w:hAnsi="Arial" w:cs="Arial"/>
          <w:sz w:val="24"/>
          <w:szCs w:val="24"/>
          <w:lang w:eastAsia="pl-PL"/>
        </w:rPr>
        <w:t> </w:t>
      </w:r>
      <w:r w:rsidR="00E04826" w:rsidRPr="004A2D5F">
        <w:rPr>
          <w:rFonts w:ascii="Arial" w:hAnsi="Arial" w:cs="Arial"/>
        </w:rPr>
        <w:t>związku z </w:t>
      </w:r>
      <w:r w:rsidRPr="004A2D5F">
        <w:rPr>
          <w:rFonts w:ascii="Arial" w:hAnsi="Arial" w:cs="Arial"/>
        </w:rPr>
        <w:t>odmową przyjęcia dostawy.</w:t>
      </w:r>
    </w:p>
    <w:p w:rsidR="00DF557E" w:rsidRPr="004A2D5F" w:rsidRDefault="00DF557E" w:rsidP="00262AB3">
      <w:pPr>
        <w:pStyle w:val="Standard"/>
        <w:spacing w:before="120" w:after="120"/>
        <w:ind w:left="425" w:hanging="425"/>
        <w:jc w:val="center"/>
        <w:rPr>
          <w:rFonts w:ascii="Arial" w:hAnsi="Arial" w:cs="Arial"/>
          <w:b/>
        </w:rPr>
      </w:pPr>
      <w:r w:rsidRPr="004A2D5F">
        <w:rPr>
          <w:rFonts w:ascii="Arial" w:hAnsi="Arial" w:cs="Arial"/>
          <w:b/>
        </w:rPr>
        <w:t>§ 7</w:t>
      </w:r>
    </w:p>
    <w:p w:rsidR="00DF557E" w:rsidRPr="004A2D5F" w:rsidRDefault="00DF557E" w:rsidP="000526B2">
      <w:pPr>
        <w:pStyle w:val="Standard"/>
        <w:spacing w:before="120" w:after="120"/>
        <w:ind w:left="425" w:hanging="425"/>
        <w:jc w:val="center"/>
        <w:rPr>
          <w:rFonts w:ascii="Arial" w:hAnsi="Arial" w:cs="Arial"/>
          <w:b/>
          <w:spacing w:val="-8"/>
        </w:rPr>
      </w:pPr>
      <w:r w:rsidRPr="004A2D5F">
        <w:rPr>
          <w:rFonts w:ascii="Arial" w:hAnsi="Arial" w:cs="Arial"/>
          <w:b/>
          <w:spacing w:val="-8"/>
        </w:rPr>
        <w:t>WYDANIE PALIWA – DOKUMENTY MATERIAŁOWE</w:t>
      </w:r>
    </w:p>
    <w:p w:rsidR="00DF557E" w:rsidRPr="004A2D5F" w:rsidRDefault="00F732BC" w:rsidP="00362B97">
      <w:pPr>
        <w:pStyle w:val="Standard"/>
        <w:numPr>
          <w:ilvl w:val="0"/>
          <w:numId w:val="13"/>
        </w:numPr>
        <w:tabs>
          <w:tab w:val="left" w:pos="-132"/>
        </w:tabs>
        <w:spacing w:before="96" w:after="96"/>
        <w:ind w:left="294" w:hanging="294"/>
        <w:jc w:val="both"/>
        <w:rPr>
          <w:rFonts w:ascii="Arial" w:hAnsi="Arial" w:cs="Arial"/>
        </w:rPr>
      </w:pPr>
      <w:r w:rsidRPr="004A2D5F">
        <w:rPr>
          <w:rFonts w:ascii="Arial" w:hAnsi="Arial" w:cs="Arial"/>
        </w:rPr>
        <w:t>Wydanie paliwa z</w:t>
      </w:r>
      <w:r w:rsidR="00133D44" w:rsidRPr="004A2D5F">
        <w:rPr>
          <w:rFonts w:ascii="Arial" w:hAnsi="Arial" w:cs="Arial"/>
        </w:rPr>
        <w:t xml:space="preserve"> magazynu/</w:t>
      </w:r>
      <w:r w:rsidRPr="004A2D5F">
        <w:rPr>
          <w:rFonts w:ascii="Arial" w:hAnsi="Arial" w:cs="Arial"/>
        </w:rPr>
        <w:t>bazy p</w:t>
      </w:r>
      <w:r w:rsidR="00DF557E" w:rsidRPr="004A2D5F">
        <w:rPr>
          <w:rFonts w:ascii="Arial" w:hAnsi="Arial" w:cs="Arial"/>
        </w:rPr>
        <w:t>aliw Wykonawcy</w:t>
      </w:r>
      <w:r w:rsidR="00E777E7">
        <w:rPr>
          <w:rFonts w:ascii="Arial" w:hAnsi="Arial" w:cs="Arial"/>
        </w:rPr>
        <w:t xml:space="preserve"> a</w:t>
      </w:r>
      <w:r w:rsidR="007D163F">
        <w:rPr>
          <w:rFonts w:ascii="Arial" w:hAnsi="Arial" w:cs="Arial"/>
        </w:rPr>
        <w:t xml:space="preserve">  w przypadku kawern </w:t>
      </w:r>
      <w:r w:rsidR="00E777E7">
        <w:rPr>
          <w:rFonts w:ascii="Arial" w:hAnsi="Arial" w:cs="Arial"/>
        </w:rPr>
        <w:t xml:space="preserve">solnych również </w:t>
      </w:r>
      <w:r w:rsidR="007D163F">
        <w:rPr>
          <w:rFonts w:ascii="Arial" w:hAnsi="Arial" w:cs="Arial"/>
        </w:rPr>
        <w:t>wskazanych przez Zamawiającego baz paliw PERN</w:t>
      </w:r>
      <w:r w:rsidR="00DF557E" w:rsidRPr="004A2D5F">
        <w:rPr>
          <w:rFonts w:ascii="Arial" w:hAnsi="Arial" w:cs="Arial"/>
        </w:rPr>
        <w:t xml:space="preserve">, z wyłączeniem wydania paliwa w </w:t>
      </w:r>
      <w:r w:rsidR="00196A2F" w:rsidRPr="004A2D5F">
        <w:rPr>
          <w:rFonts w:ascii="Arial" w:hAnsi="Arial" w:cs="Arial"/>
        </w:rPr>
        <w:t> </w:t>
      </w:r>
      <w:r w:rsidR="00DF557E" w:rsidRPr="004A2D5F">
        <w:rPr>
          <w:rFonts w:ascii="Arial" w:hAnsi="Arial" w:cs="Arial"/>
        </w:rPr>
        <w:t xml:space="preserve">pojemności </w:t>
      </w:r>
      <w:r w:rsidR="000F1FFB" w:rsidRPr="004A2D5F">
        <w:rPr>
          <w:rFonts w:ascii="Arial" w:hAnsi="Arial" w:cs="Arial"/>
        </w:rPr>
        <w:t>magazyn</w:t>
      </w:r>
      <w:r w:rsidR="00DF557E" w:rsidRPr="004A2D5F">
        <w:rPr>
          <w:rFonts w:ascii="Arial" w:hAnsi="Arial" w:cs="Arial"/>
        </w:rPr>
        <w:t>owej innemu podmiotowi wskazanemu przez Zamawiającego, obejmuje:</w:t>
      </w:r>
    </w:p>
    <w:p w:rsidR="00DF557E" w:rsidRPr="004A2D5F" w:rsidRDefault="00ED4915" w:rsidP="002E309A">
      <w:pPr>
        <w:pStyle w:val="Standard"/>
        <w:numPr>
          <w:ilvl w:val="0"/>
          <w:numId w:val="15"/>
        </w:numPr>
        <w:spacing w:before="60" w:after="60"/>
        <w:ind w:left="709" w:hanging="283"/>
        <w:jc w:val="both"/>
        <w:rPr>
          <w:rFonts w:ascii="Arial" w:hAnsi="Arial" w:cs="Arial"/>
          <w:spacing w:val="-4"/>
        </w:rPr>
      </w:pPr>
      <w:r w:rsidRPr="004A2D5F">
        <w:rPr>
          <w:rFonts w:ascii="Arial" w:hAnsi="Arial" w:cs="Arial"/>
          <w:spacing w:val="-4"/>
        </w:rPr>
        <w:lastRenderedPageBreak/>
        <w:t>p</w:t>
      </w:r>
      <w:r w:rsidR="00DF557E" w:rsidRPr="004A2D5F">
        <w:rPr>
          <w:rFonts w:ascii="Arial" w:hAnsi="Arial" w:cs="Arial"/>
          <w:spacing w:val="-4"/>
        </w:rPr>
        <w:t>odstawienie/odstawie</w:t>
      </w:r>
      <w:r w:rsidR="00292F0D" w:rsidRPr="004A2D5F">
        <w:rPr>
          <w:rFonts w:ascii="Arial" w:hAnsi="Arial" w:cs="Arial"/>
          <w:spacing w:val="-4"/>
        </w:rPr>
        <w:t>nie cystern do/z punktu zdawczo-</w:t>
      </w:r>
      <w:r w:rsidR="00DF557E" w:rsidRPr="004A2D5F">
        <w:rPr>
          <w:rFonts w:ascii="Arial" w:hAnsi="Arial" w:cs="Arial"/>
          <w:spacing w:val="-4"/>
        </w:rPr>
        <w:t>odbiorczego;</w:t>
      </w:r>
    </w:p>
    <w:p w:rsidR="00DF557E" w:rsidRPr="004A2D5F" w:rsidRDefault="00DF557E" w:rsidP="002E309A">
      <w:pPr>
        <w:pStyle w:val="Standard"/>
        <w:numPr>
          <w:ilvl w:val="0"/>
          <w:numId w:val="15"/>
        </w:numPr>
        <w:spacing w:before="60" w:after="60"/>
        <w:ind w:left="709" w:hanging="283"/>
        <w:jc w:val="both"/>
        <w:rPr>
          <w:rFonts w:ascii="Arial" w:hAnsi="Arial" w:cs="Arial"/>
        </w:rPr>
      </w:pPr>
      <w:r w:rsidRPr="004A2D5F">
        <w:rPr>
          <w:rFonts w:ascii="Arial" w:hAnsi="Arial" w:cs="Arial"/>
        </w:rPr>
        <w:t>ważenie cystern kolejowych;</w:t>
      </w:r>
    </w:p>
    <w:p w:rsidR="00DF557E" w:rsidRPr="004A2D5F" w:rsidRDefault="00DF557E" w:rsidP="002E309A">
      <w:pPr>
        <w:pStyle w:val="Standard"/>
        <w:numPr>
          <w:ilvl w:val="0"/>
          <w:numId w:val="15"/>
        </w:numPr>
        <w:spacing w:before="60" w:after="60"/>
        <w:ind w:left="709" w:hanging="283"/>
        <w:jc w:val="both"/>
        <w:rPr>
          <w:rFonts w:ascii="Arial" w:hAnsi="Arial" w:cs="Arial"/>
        </w:rPr>
      </w:pPr>
      <w:r w:rsidRPr="004A2D5F">
        <w:rPr>
          <w:rFonts w:ascii="Arial" w:hAnsi="Arial" w:cs="Arial"/>
        </w:rPr>
        <w:t xml:space="preserve">załadunek </w:t>
      </w:r>
      <w:r w:rsidR="002D7293" w:rsidRPr="004A2D5F">
        <w:rPr>
          <w:rFonts w:ascii="Arial" w:hAnsi="Arial" w:cs="Arial"/>
        </w:rPr>
        <w:t>paliwa na transport kolejowy,</w:t>
      </w:r>
      <w:r w:rsidRPr="004A2D5F">
        <w:rPr>
          <w:rFonts w:ascii="Arial" w:hAnsi="Arial" w:cs="Arial"/>
        </w:rPr>
        <w:t xml:space="preserve"> samochodowy</w:t>
      </w:r>
      <w:r w:rsidR="002D7293" w:rsidRPr="004A2D5F">
        <w:rPr>
          <w:rFonts w:ascii="Arial" w:hAnsi="Arial" w:cs="Arial"/>
        </w:rPr>
        <w:t xml:space="preserve"> lub rurociągowy</w:t>
      </w:r>
      <w:r w:rsidRPr="004A2D5F">
        <w:rPr>
          <w:rFonts w:ascii="Arial" w:hAnsi="Arial" w:cs="Arial"/>
        </w:rPr>
        <w:t>;</w:t>
      </w:r>
    </w:p>
    <w:p w:rsidR="00DF557E" w:rsidRPr="004A2D5F" w:rsidRDefault="00DF557E" w:rsidP="002E309A">
      <w:pPr>
        <w:pStyle w:val="Standard"/>
        <w:numPr>
          <w:ilvl w:val="0"/>
          <w:numId w:val="15"/>
        </w:numPr>
        <w:spacing w:before="60" w:after="60"/>
        <w:ind w:left="709" w:hanging="283"/>
        <w:jc w:val="both"/>
        <w:rPr>
          <w:rFonts w:ascii="Arial" w:hAnsi="Arial" w:cs="Arial"/>
        </w:rPr>
      </w:pPr>
      <w:r w:rsidRPr="004A2D5F">
        <w:rPr>
          <w:rFonts w:ascii="Arial" w:hAnsi="Arial" w:cs="Arial"/>
        </w:rPr>
        <w:t>określenie ilości wydanego paliwa za pomocą urządzeń pomiarowych podlegających prawnej kontroli metrologicznej</w:t>
      </w:r>
      <w:r w:rsidRPr="004A2D5F">
        <w:rPr>
          <w:rFonts w:ascii="Arial" w:hAnsi="Arial" w:cs="Arial"/>
          <w:bCs/>
        </w:rPr>
        <w:t xml:space="preserve"> i posiadających stosowne dokumenty;</w:t>
      </w:r>
    </w:p>
    <w:p w:rsidR="00DF557E" w:rsidRPr="004A2D5F" w:rsidRDefault="00DF557E" w:rsidP="002E309A">
      <w:pPr>
        <w:pStyle w:val="Standard"/>
        <w:numPr>
          <w:ilvl w:val="0"/>
          <w:numId w:val="15"/>
        </w:numPr>
        <w:spacing w:before="60" w:after="60"/>
        <w:ind w:left="709" w:hanging="283"/>
        <w:jc w:val="both"/>
        <w:rPr>
          <w:rFonts w:ascii="Arial" w:hAnsi="Arial" w:cs="Arial"/>
        </w:rPr>
      </w:pPr>
      <w:r w:rsidRPr="004A2D5F">
        <w:rPr>
          <w:rFonts w:ascii="Arial" w:hAnsi="Arial" w:cs="Arial"/>
        </w:rPr>
        <w:t>obsługę laboratoryjną;</w:t>
      </w:r>
    </w:p>
    <w:p w:rsidR="00DF557E" w:rsidRPr="004A2D5F" w:rsidRDefault="00DF557E" w:rsidP="002E309A">
      <w:pPr>
        <w:pStyle w:val="Standard"/>
        <w:numPr>
          <w:ilvl w:val="0"/>
          <w:numId w:val="15"/>
        </w:numPr>
        <w:spacing w:before="60" w:after="60"/>
        <w:ind w:left="709" w:hanging="283"/>
        <w:jc w:val="both"/>
        <w:rPr>
          <w:rFonts w:ascii="Arial" w:hAnsi="Arial" w:cs="Arial"/>
        </w:rPr>
      </w:pPr>
      <w:r w:rsidRPr="004A2D5F">
        <w:rPr>
          <w:rFonts w:ascii="Arial" w:hAnsi="Arial" w:cs="Arial"/>
        </w:rPr>
        <w:t>ochronę transportu na bocznicy;</w:t>
      </w:r>
    </w:p>
    <w:p w:rsidR="00DF557E" w:rsidRPr="004A2D5F" w:rsidRDefault="00DF557E" w:rsidP="002E309A">
      <w:pPr>
        <w:pStyle w:val="Standard"/>
        <w:numPr>
          <w:ilvl w:val="0"/>
          <w:numId w:val="15"/>
        </w:numPr>
        <w:spacing w:before="60" w:after="60"/>
        <w:ind w:left="709" w:hanging="283"/>
        <w:jc w:val="both"/>
        <w:rPr>
          <w:rFonts w:ascii="Arial" w:hAnsi="Arial" w:cs="Arial"/>
        </w:rPr>
      </w:pPr>
      <w:r w:rsidRPr="004A2D5F">
        <w:rPr>
          <w:rFonts w:ascii="Arial" w:hAnsi="Arial" w:cs="Arial"/>
        </w:rPr>
        <w:t>ko</w:t>
      </w:r>
      <w:r w:rsidR="00F732BC" w:rsidRPr="004A2D5F">
        <w:rPr>
          <w:rFonts w:ascii="Arial" w:hAnsi="Arial" w:cs="Arial"/>
        </w:rPr>
        <w:t>rzystanie z bocznicy bazy p</w:t>
      </w:r>
      <w:r w:rsidR="00ED1DB8" w:rsidRPr="004A2D5F">
        <w:rPr>
          <w:rFonts w:ascii="Arial" w:hAnsi="Arial" w:cs="Arial"/>
        </w:rPr>
        <w:t>aliw.</w:t>
      </w:r>
    </w:p>
    <w:p w:rsidR="00B75BCB" w:rsidRPr="004A2D5F" w:rsidRDefault="00362B97" w:rsidP="002E309A">
      <w:pPr>
        <w:pStyle w:val="Standard"/>
        <w:numPr>
          <w:ilvl w:val="0"/>
          <w:numId w:val="13"/>
        </w:numPr>
        <w:spacing w:before="60" w:after="60"/>
        <w:ind w:left="284" w:hanging="284"/>
        <w:jc w:val="both"/>
        <w:textAlignment w:val="baseline"/>
        <w:rPr>
          <w:rFonts w:ascii="Arial" w:hAnsi="Arial" w:cs="Arial"/>
        </w:rPr>
      </w:pPr>
      <w:r w:rsidRPr="004A2D5F">
        <w:rPr>
          <w:rFonts w:ascii="Arial" w:hAnsi="Arial" w:cs="Arial"/>
        </w:rPr>
        <w:t xml:space="preserve">Na </w:t>
      </w:r>
      <w:r w:rsidR="00090E8D">
        <w:rPr>
          <w:rFonts w:ascii="Arial" w:hAnsi="Arial" w:cs="Arial"/>
        </w:rPr>
        <w:t xml:space="preserve">pisemne </w:t>
      </w:r>
      <w:r w:rsidRPr="004A2D5F">
        <w:rPr>
          <w:rFonts w:ascii="Arial" w:hAnsi="Arial" w:cs="Arial"/>
        </w:rPr>
        <w:t xml:space="preserve">polecenie Zamawiającego </w:t>
      </w:r>
      <w:r w:rsidR="00090E8D">
        <w:rPr>
          <w:rFonts w:ascii="Arial" w:hAnsi="Arial" w:cs="Arial"/>
        </w:rPr>
        <w:t xml:space="preserve">złożone w formie „Dyspozycji wydania” </w:t>
      </w:r>
      <w:r w:rsidRPr="004A2D5F">
        <w:rPr>
          <w:rFonts w:ascii="Arial" w:hAnsi="Arial" w:cs="Arial"/>
        </w:rPr>
        <w:t>paliwo może być wydane w pojemności magazynowej innemu podmiotowi</w:t>
      </w:r>
      <w:r w:rsidR="00D3137B">
        <w:rPr>
          <w:rFonts w:ascii="Arial" w:hAnsi="Arial" w:cs="Arial"/>
        </w:rPr>
        <w:t xml:space="preserve"> posiadającemu umowę z</w:t>
      </w:r>
      <w:r w:rsidR="00D3137B" w:rsidRPr="00E16374">
        <w:rPr>
          <w:rFonts w:ascii="Arial" w:eastAsia="Times New Roman" w:hAnsi="Arial" w:cs="Arial"/>
          <w:sz w:val="24"/>
          <w:szCs w:val="24"/>
          <w:lang w:eastAsia="pl-PL"/>
        </w:rPr>
        <w:t> </w:t>
      </w:r>
      <w:r w:rsidR="00AD5715">
        <w:rPr>
          <w:rFonts w:ascii="Arial" w:hAnsi="Arial" w:cs="Arial"/>
        </w:rPr>
        <w:t>Wykonawcą pozwalającą na wydanie paliwa w pojemności magazynowej</w:t>
      </w:r>
      <w:r w:rsidR="00090E8D">
        <w:rPr>
          <w:rFonts w:ascii="Arial" w:hAnsi="Arial" w:cs="Arial"/>
        </w:rPr>
        <w:t>.</w:t>
      </w:r>
    </w:p>
    <w:p w:rsidR="00E04826" w:rsidRPr="004A2D5F" w:rsidRDefault="00B75BCB" w:rsidP="002E309A">
      <w:pPr>
        <w:pStyle w:val="Standard"/>
        <w:numPr>
          <w:ilvl w:val="0"/>
          <w:numId w:val="13"/>
        </w:numPr>
        <w:spacing w:before="60" w:after="60"/>
        <w:ind w:left="284" w:hanging="284"/>
        <w:jc w:val="both"/>
        <w:textAlignment w:val="baseline"/>
        <w:rPr>
          <w:rFonts w:ascii="Arial" w:hAnsi="Arial" w:cs="Arial"/>
        </w:rPr>
      </w:pPr>
      <w:r w:rsidRPr="004A2D5F">
        <w:rPr>
          <w:rFonts w:ascii="Arial" w:hAnsi="Arial" w:cs="Arial"/>
          <w:kern w:val="0"/>
          <w:lang w:eastAsia="en-US"/>
        </w:rPr>
        <w:t>Wykonawca zobowiązany jest do wydania paliwa, na polecenie Zamawiającego (złożone w formie pisemnej</w:t>
      </w:r>
      <w:r w:rsidRPr="004A2D5F">
        <w:rPr>
          <w:kern w:val="0"/>
          <w:lang w:eastAsia="en-US"/>
        </w:rPr>
        <w:t xml:space="preserve"> „</w:t>
      </w:r>
      <w:r w:rsidRPr="004A2D5F">
        <w:rPr>
          <w:rFonts w:ascii="Arial" w:hAnsi="Arial" w:cs="Arial"/>
          <w:kern w:val="0"/>
          <w:lang w:eastAsia="en-US"/>
        </w:rPr>
        <w:t xml:space="preserve">Dyspozycji wydania”), spełniającego w dniu wydania obowiązujące </w:t>
      </w:r>
      <w:r w:rsidRPr="00D3137B">
        <w:rPr>
          <w:rFonts w:ascii="Arial" w:hAnsi="Arial" w:cs="Arial"/>
          <w:kern w:val="0"/>
          <w:lang w:eastAsia="en-US"/>
        </w:rPr>
        <w:t xml:space="preserve">wymagania jakościowe </w:t>
      </w:r>
      <w:r w:rsidR="00233948" w:rsidRPr="00D3137B">
        <w:rPr>
          <w:rFonts w:ascii="Arial" w:hAnsi="Arial" w:cs="Arial"/>
          <w:kern w:val="0"/>
          <w:lang w:eastAsia="en-US"/>
        </w:rPr>
        <w:t>określone w</w:t>
      </w:r>
      <w:r w:rsidR="00296794" w:rsidRPr="00D3137B">
        <w:rPr>
          <w:rFonts w:ascii="Arial" w:hAnsi="Arial" w:cs="Arial"/>
          <w:kern w:val="0"/>
          <w:lang w:eastAsia="en-US"/>
        </w:rPr>
        <w:t xml:space="preserve"> </w:t>
      </w:r>
      <w:r w:rsidR="00296794" w:rsidRPr="00D3137B">
        <w:rPr>
          <w:rFonts w:ascii="Arial" w:hAnsi="Arial" w:cs="Arial"/>
        </w:rPr>
        <w:t>§ 4 ust. 4 z uwzględnieniem sezonu</w:t>
      </w:r>
      <w:r w:rsidRPr="00D3137B">
        <w:rPr>
          <w:rFonts w:ascii="Arial" w:hAnsi="Arial" w:cs="Arial"/>
          <w:kern w:val="0"/>
          <w:lang w:eastAsia="en-US"/>
        </w:rPr>
        <w:t xml:space="preserve">. </w:t>
      </w:r>
      <w:r w:rsidRPr="00D3137B">
        <w:rPr>
          <w:rFonts w:ascii="Arial" w:hAnsi="Arial" w:cs="Arial"/>
          <w:i/>
          <w:iCs/>
          <w:kern w:val="0"/>
          <w:lang w:eastAsia="en-US"/>
        </w:rPr>
        <w:t>Dyspozycję wydania</w:t>
      </w:r>
      <w:r w:rsidRPr="00D3137B">
        <w:rPr>
          <w:rFonts w:ascii="Arial" w:hAnsi="Arial" w:cs="Arial"/>
          <w:kern w:val="0"/>
          <w:lang w:eastAsia="en-US"/>
        </w:rPr>
        <w:t xml:space="preserve"> Zamawiający przekaże Wykonawcy w uzgodnionym przez Strony terminie, przy zachowaniu uregulowanych przepisami prawa powszechnie obowiązującego (w szczególności ustawy o podatku akcyzowym) wymogów co do terminów podejmowania określonych czynności.</w:t>
      </w:r>
    </w:p>
    <w:p w:rsidR="00E04826" w:rsidRPr="004A2D5F" w:rsidRDefault="00362B97" w:rsidP="002E309A">
      <w:pPr>
        <w:pStyle w:val="Standard"/>
        <w:numPr>
          <w:ilvl w:val="0"/>
          <w:numId w:val="13"/>
        </w:numPr>
        <w:spacing w:before="60" w:after="60"/>
        <w:ind w:left="284" w:hanging="284"/>
        <w:jc w:val="both"/>
        <w:rPr>
          <w:rFonts w:ascii="Arial" w:hAnsi="Arial" w:cs="Arial"/>
        </w:rPr>
      </w:pPr>
      <w:r w:rsidRPr="004A2D5F">
        <w:rPr>
          <w:rFonts w:ascii="Arial" w:hAnsi="Arial" w:cs="Arial"/>
        </w:rPr>
        <w:t xml:space="preserve">Wykonawca nie będzie zobowiązany do wydania paliw ciekłych na podstawie </w:t>
      </w:r>
      <w:r w:rsidRPr="004A2D5F">
        <w:rPr>
          <w:rFonts w:ascii="Arial" w:hAnsi="Arial" w:cs="Arial"/>
          <w:i/>
        </w:rPr>
        <w:t>Dyspozycji wydania</w:t>
      </w:r>
      <w:r w:rsidRPr="004A2D5F">
        <w:rPr>
          <w:rFonts w:ascii="Arial" w:hAnsi="Arial" w:cs="Arial"/>
        </w:rPr>
        <w:t xml:space="preserve">, o której mowa w ust. 3, jeżeli osoba zgłaszająca się po odbiór nie przedstawi stosownego umocowania, wyrażonego w formie pisemnej, na podstawie którego osoba ta jest uprawniona do działania w imieniu Zamawiającego lub podmiotu wskazanego przez Zamawiającego w </w:t>
      </w:r>
      <w:r w:rsidRPr="004A2D5F">
        <w:rPr>
          <w:rFonts w:ascii="Arial" w:hAnsi="Arial" w:cs="Arial"/>
          <w:i/>
        </w:rPr>
        <w:t>Dyspozycji wydania</w:t>
      </w:r>
      <w:r w:rsidRPr="004A2D5F">
        <w:rPr>
          <w:rFonts w:ascii="Arial" w:hAnsi="Arial" w:cs="Arial"/>
        </w:rPr>
        <w:t xml:space="preserve"> jako odbiorca.</w:t>
      </w:r>
    </w:p>
    <w:p w:rsidR="00DF557E" w:rsidRPr="004A2D5F" w:rsidRDefault="00DF557E" w:rsidP="002E309A">
      <w:pPr>
        <w:pStyle w:val="Standard"/>
        <w:numPr>
          <w:ilvl w:val="0"/>
          <w:numId w:val="13"/>
        </w:numPr>
        <w:spacing w:before="60" w:after="60"/>
        <w:ind w:left="284" w:hanging="284"/>
        <w:jc w:val="both"/>
        <w:rPr>
          <w:rFonts w:ascii="Arial" w:hAnsi="Arial" w:cs="Arial"/>
        </w:rPr>
      </w:pPr>
      <w:r w:rsidRPr="004A2D5F">
        <w:rPr>
          <w:rFonts w:ascii="Arial" w:hAnsi="Arial" w:cs="Arial"/>
          <w:spacing w:val="-2"/>
        </w:rPr>
        <w:t xml:space="preserve">Wydanie paliwa będzie udokumentowane każdorazowo </w:t>
      </w:r>
      <w:r w:rsidR="007C4E4A" w:rsidRPr="004A2D5F">
        <w:rPr>
          <w:rFonts w:ascii="Arial" w:hAnsi="Arial" w:cs="Arial"/>
          <w:spacing w:val="-2"/>
        </w:rPr>
        <w:t>„</w:t>
      </w:r>
      <w:r w:rsidRPr="004A2D5F">
        <w:rPr>
          <w:rFonts w:ascii="Arial" w:hAnsi="Arial" w:cs="Arial"/>
          <w:spacing w:val="-2"/>
        </w:rPr>
        <w:t>Dowodem Wydania</w:t>
      </w:r>
      <w:r w:rsidR="007C4E4A" w:rsidRPr="004A2D5F">
        <w:rPr>
          <w:rFonts w:ascii="Arial" w:hAnsi="Arial" w:cs="Arial"/>
          <w:spacing w:val="-2"/>
        </w:rPr>
        <w:t>”</w:t>
      </w:r>
      <w:r w:rsidRPr="004A2D5F">
        <w:rPr>
          <w:rFonts w:ascii="Arial" w:hAnsi="Arial" w:cs="Arial"/>
          <w:spacing w:val="-2"/>
        </w:rPr>
        <w:t xml:space="preserve"> (sporządzonym</w:t>
      </w:r>
      <w:r w:rsidR="001D6160">
        <w:rPr>
          <w:rFonts w:ascii="Arial" w:hAnsi="Arial" w:cs="Arial"/>
          <w:spacing w:val="-2"/>
        </w:rPr>
        <w:t xml:space="preserve"> </w:t>
      </w:r>
      <w:r w:rsidRPr="004A2D5F">
        <w:rPr>
          <w:rFonts w:ascii="Arial" w:hAnsi="Arial" w:cs="Arial"/>
          <w:spacing w:val="-4"/>
        </w:rPr>
        <w:t xml:space="preserve">według wzoru stanowiącego </w:t>
      </w:r>
      <w:r w:rsidRPr="004A2D5F">
        <w:rPr>
          <w:rFonts w:ascii="Arial" w:hAnsi="Arial" w:cs="Arial"/>
          <w:b/>
          <w:bCs/>
          <w:spacing w:val="-4"/>
        </w:rPr>
        <w:t>Załącznik nr 4</w:t>
      </w:r>
      <w:r w:rsidRPr="004A2D5F">
        <w:rPr>
          <w:rFonts w:ascii="Arial" w:hAnsi="Arial" w:cs="Arial"/>
          <w:spacing w:val="-4"/>
        </w:rPr>
        <w:t xml:space="preserve"> do </w:t>
      </w:r>
      <w:r w:rsidR="00362B97" w:rsidRPr="004A2D5F">
        <w:rPr>
          <w:rFonts w:ascii="Arial" w:hAnsi="Arial" w:cs="Arial"/>
          <w:spacing w:val="-4"/>
        </w:rPr>
        <w:t xml:space="preserve">niniejszej </w:t>
      </w:r>
      <w:r w:rsidRPr="004A2D5F">
        <w:rPr>
          <w:rFonts w:ascii="Arial" w:hAnsi="Arial" w:cs="Arial"/>
          <w:spacing w:val="-4"/>
        </w:rPr>
        <w:t>Umowy),</w:t>
      </w:r>
      <w:r w:rsidRPr="004A2D5F">
        <w:rPr>
          <w:rFonts w:ascii="Arial" w:hAnsi="Arial"/>
          <w:spacing w:val="-4"/>
        </w:rPr>
        <w:t xml:space="preserve"> który sporządzi Wykonawca i w terminie</w:t>
      </w:r>
      <w:r w:rsidRPr="004A2D5F">
        <w:rPr>
          <w:rFonts w:ascii="Arial" w:hAnsi="Arial" w:cs="Arial"/>
        </w:rPr>
        <w:t xml:space="preserve"> 3 dni roboczych</w:t>
      </w:r>
      <w:r w:rsidR="004A2D5F">
        <w:rPr>
          <w:rFonts w:ascii="Arial" w:hAnsi="Arial" w:cs="Arial"/>
        </w:rPr>
        <w:t xml:space="preserve"> od daty wydania</w:t>
      </w:r>
      <w:r w:rsidR="001D6160">
        <w:rPr>
          <w:rFonts w:ascii="Arial" w:hAnsi="Arial" w:cs="Arial"/>
        </w:rPr>
        <w:t xml:space="preserve"> </w:t>
      </w:r>
      <w:r w:rsidR="00CF2615" w:rsidRPr="004A2D5F">
        <w:rPr>
          <w:rFonts w:ascii="Arial" w:hAnsi="Arial" w:cs="Arial"/>
        </w:rPr>
        <w:t xml:space="preserve">przekaże Zamawiającemu </w:t>
      </w:r>
      <w:r w:rsidRPr="004A2D5F">
        <w:rPr>
          <w:rFonts w:ascii="Arial" w:hAnsi="Arial" w:cs="Arial"/>
        </w:rPr>
        <w:t xml:space="preserve">wraz z załączonym do </w:t>
      </w:r>
      <w:r w:rsidRPr="004A2D5F">
        <w:rPr>
          <w:rFonts w:ascii="Arial" w:hAnsi="Arial" w:cs="Arial"/>
          <w:i/>
        </w:rPr>
        <w:t>Dowodu Wydania</w:t>
      </w:r>
      <w:r w:rsidRPr="004A2D5F">
        <w:rPr>
          <w:rFonts w:ascii="Arial" w:hAnsi="Arial" w:cs="Arial"/>
        </w:rPr>
        <w:t xml:space="preserve"> orzeczeniem laboratoryjnym. </w:t>
      </w:r>
    </w:p>
    <w:p w:rsidR="00034D01" w:rsidRPr="004A2D5F" w:rsidRDefault="00DF557E" w:rsidP="002E309A">
      <w:pPr>
        <w:pStyle w:val="Standard"/>
        <w:numPr>
          <w:ilvl w:val="0"/>
          <w:numId w:val="13"/>
        </w:numPr>
        <w:spacing w:before="96" w:after="96"/>
        <w:ind w:left="284" w:hanging="284"/>
        <w:jc w:val="both"/>
        <w:rPr>
          <w:rFonts w:ascii="Arial" w:hAnsi="Arial" w:cs="Arial"/>
        </w:rPr>
      </w:pPr>
      <w:r w:rsidRPr="004A2D5F">
        <w:rPr>
          <w:rFonts w:ascii="Arial" w:hAnsi="Arial" w:cs="Arial"/>
          <w:spacing w:val="-2"/>
        </w:rPr>
        <w:t>Zamawiający zobowiązuje się, do poinformowania odbiorcy paliwa o obowiązku przestrzegania</w:t>
      </w:r>
      <w:r w:rsidRPr="004A2D5F">
        <w:rPr>
          <w:rFonts w:ascii="Arial" w:hAnsi="Arial" w:cs="Arial"/>
        </w:rPr>
        <w:t xml:space="preserve"> procedur, regulujących warunki bezpieczeńs</w:t>
      </w:r>
      <w:r w:rsidR="00F732BC" w:rsidRPr="004A2D5F">
        <w:rPr>
          <w:rFonts w:ascii="Arial" w:hAnsi="Arial" w:cs="Arial"/>
        </w:rPr>
        <w:t xml:space="preserve">twa, obowiązujących na terenie </w:t>
      </w:r>
      <w:r w:rsidR="00196A2F" w:rsidRPr="004A2D5F">
        <w:rPr>
          <w:rFonts w:ascii="Arial" w:hAnsi="Arial" w:cs="Arial"/>
        </w:rPr>
        <w:t>magazynu</w:t>
      </w:r>
      <w:r w:rsidR="004A2D5F" w:rsidRPr="004A2D5F">
        <w:rPr>
          <w:rFonts w:ascii="Arial" w:hAnsi="Arial" w:cs="Arial"/>
        </w:rPr>
        <w:t>/</w:t>
      </w:r>
      <w:r w:rsidR="00F732BC" w:rsidRPr="004A2D5F">
        <w:rPr>
          <w:rFonts w:ascii="Arial" w:hAnsi="Arial" w:cs="Arial"/>
        </w:rPr>
        <w:t>bazy p</w:t>
      </w:r>
      <w:r w:rsidRPr="004A2D5F">
        <w:rPr>
          <w:rFonts w:ascii="Arial" w:hAnsi="Arial" w:cs="Arial"/>
        </w:rPr>
        <w:t>aliw Wykonawcy.</w:t>
      </w:r>
    </w:p>
    <w:p w:rsidR="00DF557E" w:rsidRPr="00C974DA" w:rsidRDefault="00DF557E" w:rsidP="00262AB3">
      <w:pPr>
        <w:pStyle w:val="Standard"/>
        <w:spacing w:before="120" w:after="120"/>
        <w:ind w:left="425" w:hanging="425"/>
        <w:jc w:val="center"/>
        <w:rPr>
          <w:rFonts w:ascii="Arial" w:hAnsi="Arial" w:cs="Arial"/>
          <w:b/>
        </w:rPr>
      </w:pPr>
      <w:r w:rsidRPr="00C974DA">
        <w:rPr>
          <w:rFonts w:ascii="Arial" w:hAnsi="Arial" w:cs="Arial"/>
          <w:b/>
        </w:rPr>
        <w:t>§ 8</w:t>
      </w:r>
    </w:p>
    <w:p w:rsidR="00DF557E" w:rsidRPr="00C974DA" w:rsidRDefault="00DF557E" w:rsidP="000526B2">
      <w:pPr>
        <w:spacing w:before="120" w:after="120"/>
        <w:jc w:val="center"/>
        <w:rPr>
          <w:rFonts w:ascii="Arial" w:hAnsi="Arial" w:cs="Arial"/>
          <w:b/>
        </w:rPr>
      </w:pPr>
      <w:r w:rsidRPr="00C974DA">
        <w:rPr>
          <w:rFonts w:ascii="Arial" w:hAnsi="Arial" w:cs="Arial"/>
          <w:b/>
        </w:rPr>
        <w:t>ZOBOWIĄZANIA W ZAKRESIE PODATKU AKCYZOWEGO</w:t>
      </w:r>
    </w:p>
    <w:p w:rsidR="00362B97" w:rsidRPr="00D3137B" w:rsidRDefault="00362B97" w:rsidP="00752EF7">
      <w:pPr>
        <w:numPr>
          <w:ilvl w:val="0"/>
          <w:numId w:val="34"/>
        </w:numPr>
        <w:tabs>
          <w:tab w:val="left" w:pos="284"/>
          <w:tab w:val="left" w:pos="786"/>
        </w:tabs>
        <w:autoSpaceDN w:val="0"/>
        <w:spacing w:before="120" w:after="120" w:line="240" w:lineRule="auto"/>
        <w:ind w:left="284" w:hanging="284"/>
        <w:jc w:val="both"/>
        <w:rPr>
          <w:rFonts w:ascii="Arial" w:hAnsi="Arial" w:cs="Arial"/>
        </w:rPr>
      </w:pPr>
      <w:r w:rsidRPr="00D3137B">
        <w:rPr>
          <w:rFonts w:ascii="Arial" w:hAnsi="Arial" w:cs="Arial"/>
        </w:rPr>
        <w:t>Przemieszczenie paliwa w procedurze zawieszenia poboru akcyzy ze składów podatkowych Wykonawcy, odbywać się będzie zgodnie z ustawą z dnia 6 grudnia 2008 roku o podatku akcyzowym (</w:t>
      </w:r>
      <w:r w:rsidR="00752EF7" w:rsidRPr="00D3137B">
        <w:rPr>
          <w:rFonts w:ascii="Arial" w:hAnsi="Arial" w:cs="Arial"/>
        </w:rPr>
        <w:t xml:space="preserve">tekst jednolity: </w:t>
      </w:r>
      <w:r w:rsidR="00090E8D" w:rsidRPr="00D3137B">
        <w:rPr>
          <w:rFonts w:ascii="Arial" w:hAnsi="Arial" w:cs="Arial"/>
        </w:rPr>
        <w:t xml:space="preserve">Dz. U. z 2019 r. poz. 864 z </w:t>
      </w:r>
      <w:proofErr w:type="spellStart"/>
      <w:r w:rsidR="00090E8D" w:rsidRPr="00D3137B">
        <w:rPr>
          <w:rFonts w:ascii="Arial" w:hAnsi="Arial" w:cs="Arial"/>
        </w:rPr>
        <w:t>późn</w:t>
      </w:r>
      <w:proofErr w:type="spellEnd"/>
      <w:r w:rsidR="00090E8D" w:rsidRPr="00D3137B">
        <w:rPr>
          <w:rFonts w:ascii="Arial" w:hAnsi="Arial" w:cs="Arial"/>
        </w:rPr>
        <w:t>. zm.</w:t>
      </w:r>
      <w:r w:rsidR="00D53D25" w:rsidRPr="00D3137B">
        <w:rPr>
          <w:rFonts w:ascii="Arial" w:hAnsi="Arial" w:cs="Arial"/>
        </w:rPr>
        <w:t xml:space="preserve">) - </w:t>
      </w:r>
      <w:r w:rsidR="00E04826" w:rsidRPr="00D3137B">
        <w:rPr>
          <w:rFonts w:ascii="Arial" w:hAnsi="Arial" w:cs="Arial"/>
        </w:rPr>
        <w:t xml:space="preserve">dalej jako </w:t>
      </w:r>
      <w:r w:rsidR="00D53D25" w:rsidRPr="00D3137B">
        <w:rPr>
          <w:rFonts w:ascii="Arial" w:hAnsi="Arial" w:cs="Arial"/>
        </w:rPr>
        <w:t>„</w:t>
      </w:r>
      <w:r w:rsidR="00E04826" w:rsidRPr="00D3137B">
        <w:rPr>
          <w:rFonts w:ascii="Arial" w:hAnsi="Arial" w:cs="Arial"/>
        </w:rPr>
        <w:t>Ustawa o </w:t>
      </w:r>
      <w:r w:rsidR="00D53D25" w:rsidRPr="00D3137B">
        <w:rPr>
          <w:rFonts w:ascii="Arial" w:hAnsi="Arial" w:cs="Arial"/>
        </w:rPr>
        <w:t>podatku akcyzowym”</w:t>
      </w:r>
      <w:r w:rsidRPr="00D3137B">
        <w:rPr>
          <w:rFonts w:ascii="Arial" w:hAnsi="Arial" w:cs="Arial"/>
        </w:rPr>
        <w:t xml:space="preserve">, </w:t>
      </w:r>
      <w:r w:rsidR="00053666" w:rsidRPr="00D3137B">
        <w:rPr>
          <w:rFonts w:ascii="Arial" w:hAnsi="Arial" w:cs="Arial"/>
        </w:rPr>
        <w:t>ustawą z dnia 16 listopada 2016 r. o Krajowej Administracji Skarbowej (</w:t>
      </w:r>
      <w:r w:rsidR="00090E8D" w:rsidRPr="00D3137B">
        <w:rPr>
          <w:rFonts w:ascii="Arial" w:hAnsi="Arial" w:cs="Arial"/>
        </w:rPr>
        <w:t>Dz. U. z 20</w:t>
      </w:r>
      <w:r w:rsidR="00331953">
        <w:rPr>
          <w:rFonts w:ascii="Arial" w:hAnsi="Arial" w:cs="Arial"/>
        </w:rPr>
        <w:t xml:space="preserve">20 r. poz. 505) </w:t>
      </w:r>
      <w:r w:rsidRPr="00D3137B">
        <w:rPr>
          <w:rFonts w:ascii="Arial" w:hAnsi="Arial" w:cs="Arial"/>
        </w:rPr>
        <w:t>oraz zg</w:t>
      </w:r>
      <w:r w:rsidR="00E04826" w:rsidRPr="00D3137B">
        <w:rPr>
          <w:rFonts w:ascii="Arial" w:hAnsi="Arial" w:cs="Arial"/>
        </w:rPr>
        <w:t xml:space="preserve">odnie z </w:t>
      </w:r>
      <w:r w:rsidRPr="00D3137B">
        <w:rPr>
          <w:rFonts w:ascii="Arial" w:hAnsi="Arial" w:cs="Arial"/>
        </w:rPr>
        <w:t>prze</w:t>
      </w:r>
      <w:r w:rsidR="000D7F26" w:rsidRPr="00D3137B">
        <w:rPr>
          <w:rFonts w:ascii="Arial" w:hAnsi="Arial" w:cs="Arial"/>
        </w:rPr>
        <w:t>pisa</w:t>
      </w:r>
      <w:r w:rsidR="00B078FE" w:rsidRPr="00D3137B">
        <w:rPr>
          <w:rFonts w:ascii="Arial" w:hAnsi="Arial" w:cs="Arial"/>
        </w:rPr>
        <w:t>mi</w:t>
      </w:r>
      <w:r w:rsidR="000D7F26" w:rsidRPr="00D3137B">
        <w:rPr>
          <w:rFonts w:ascii="Arial" w:hAnsi="Arial" w:cs="Arial"/>
        </w:rPr>
        <w:t xml:space="preserve"> wykonawczy</w:t>
      </w:r>
      <w:r w:rsidR="00B078FE" w:rsidRPr="00D3137B">
        <w:rPr>
          <w:rFonts w:ascii="Arial" w:hAnsi="Arial" w:cs="Arial"/>
        </w:rPr>
        <w:t>mi</w:t>
      </w:r>
      <w:r w:rsidR="000D7F26" w:rsidRPr="00D3137B">
        <w:rPr>
          <w:rFonts w:ascii="Arial" w:hAnsi="Arial" w:cs="Arial"/>
        </w:rPr>
        <w:t xml:space="preserve"> wydany</w:t>
      </w:r>
      <w:r w:rsidR="00B078FE" w:rsidRPr="00D3137B">
        <w:rPr>
          <w:rFonts w:ascii="Arial" w:hAnsi="Arial" w:cs="Arial"/>
        </w:rPr>
        <w:t>mi</w:t>
      </w:r>
      <w:r w:rsidR="000D7F26" w:rsidRPr="00D3137B">
        <w:rPr>
          <w:rFonts w:ascii="Arial" w:hAnsi="Arial" w:cs="Arial"/>
        </w:rPr>
        <w:t xml:space="preserve"> na</w:t>
      </w:r>
      <w:r w:rsidR="00B078FE" w:rsidRPr="00D3137B">
        <w:rPr>
          <w:rFonts w:ascii="Arial" w:hAnsi="Arial" w:cs="Arial"/>
        </w:rPr>
        <w:t xml:space="preserve"> </w:t>
      </w:r>
      <w:r w:rsidRPr="00D3137B">
        <w:rPr>
          <w:rFonts w:ascii="Arial" w:hAnsi="Arial" w:cs="Arial"/>
        </w:rPr>
        <w:t xml:space="preserve">podstawie wyżej wymienionych </w:t>
      </w:r>
      <w:r w:rsidR="00053666" w:rsidRPr="00D3137B">
        <w:rPr>
          <w:rFonts w:ascii="Arial" w:hAnsi="Arial" w:cs="Arial"/>
        </w:rPr>
        <w:t>u</w:t>
      </w:r>
      <w:r w:rsidRPr="00D3137B">
        <w:rPr>
          <w:rFonts w:ascii="Arial" w:hAnsi="Arial" w:cs="Arial"/>
        </w:rPr>
        <w:t>staw. Złożen</w:t>
      </w:r>
      <w:r w:rsidR="000D7F26" w:rsidRPr="00D3137B">
        <w:rPr>
          <w:rFonts w:ascii="Arial" w:hAnsi="Arial" w:cs="Arial"/>
        </w:rPr>
        <w:t>ie zabezpieczenia akcyzowego na </w:t>
      </w:r>
      <w:r w:rsidRPr="00D3137B">
        <w:rPr>
          <w:rFonts w:ascii="Arial" w:hAnsi="Arial" w:cs="Arial"/>
        </w:rPr>
        <w:t>przemieszczenie paliwa będzie leżało po stron</w:t>
      </w:r>
      <w:r w:rsidR="00423AE6" w:rsidRPr="00D3137B">
        <w:rPr>
          <w:rFonts w:ascii="Arial" w:hAnsi="Arial" w:cs="Arial"/>
        </w:rPr>
        <w:t xml:space="preserve">ie Zamawiającego, zgodnie z </w:t>
      </w:r>
      <w:r w:rsidR="00D7098F" w:rsidRPr="00D3137B">
        <w:rPr>
          <w:rFonts w:ascii="Arial" w:hAnsi="Arial" w:cs="Arial"/>
        </w:rPr>
        <w:t>art.</w:t>
      </w:r>
      <w:r w:rsidRPr="00D3137B">
        <w:rPr>
          <w:rFonts w:ascii="Arial" w:hAnsi="Arial" w:cs="Arial"/>
        </w:rPr>
        <w:t xml:space="preserve"> 63 ust. 3 Ustawy o podatku akcyzowym,</w:t>
      </w:r>
      <w:r w:rsidR="00423AE6" w:rsidRPr="00D3137B">
        <w:rPr>
          <w:rFonts w:ascii="Arial" w:hAnsi="Arial" w:cs="Arial"/>
        </w:rPr>
        <w:t xml:space="preserve"> w formach przewidzianych w </w:t>
      </w:r>
      <w:r w:rsidR="00D7098F" w:rsidRPr="00D3137B">
        <w:rPr>
          <w:rFonts w:ascii="Arial" w:hAnsi="Arial" w:cs="Arial"/>
        </w:rPr>
        <w:t>art.</w:t>
      </w:r>
      <w:r w:rsidRPr="00D3137B">
        <w:rPr>
          <w:rFonts w:ascii="Arial" w:hAnsi="Arial" w:cs="Arial"/>
        </w:rPr>
        <w:t xml:space="preserve"> 67 ust. 1 pkt</w:t>
      </w:r>
      <w:r w:rsidR="000D7F26" w:rsidRPr="00D3137B">
        <w:rPr>
          <w:rFonts w:ascii="Arial" w:hAnsi="Arial" w:cs="Arial"/>
        </w:rPr>
        <w:t>.</w:t>
      </w:r>
      <w:r w:rsidRPr="00D3137B">
        <w:rPr>
          <w:rFonts w:ascii="Arial" w:hAnsi="Arial" w:cs="Arial"/>
        </w:rPr>
        <w:t xml:space="preserve"> 1 - 3 Ustawy o podat</w:t>
      </w:r>
      <w:r w:rsidR="00E04826" w:rsidRPr="00D3137B">
        <w:rPr>
          <w:rFonts w:ascii="Arial" w:hAnsi="Arial" w:cs="Arial"/>
        </w:rPr>
        <w:t>ku akcyzowym, a także zgodnie z</w:t>
      </w:r>
      <w:r w:rsidR="00D3137B" w:rsidRPr="00E16374">
        <w:rPr>
          <w:rFonts w:ascii="Arial" w:eastAsia="Times New Roman" w:hAnsi="Arial" w:cs="Arial"/>
          <w:sz w:val="24"/>
          <w:szCs w:val="24"/>
          <w:lang w:eastAsia="pl-PL"/>
        </w:rPr>
        <w:t> </w:t>
      </w:r>
      <w:r w:rsidRPr="00D3137B">
        <w:rPr>
          <w:rFonts w:ascii="Arial" w:hAnsi="Arial" w:cs="Arial"/>
        </w:rPr>
        <w:t>regulacjami zawartymi w przepisach wy</w:t>
      </w:r>
      <w:r w:rsidR="00423AE6" w:rsidRPr="00D3137B">
        <w:rPr>
          <w:rFonts w:ascii="Arial" w:hAnsi="Arial" w:cs="Arial"/>
        </w:rPr>
        <w:t>konawczych</w:t>
      </w:r>
      <w:r w:rsidR="00782087">
        <w:rPr>
          <w:rFonts w:ascii="Arial" w:hAnsi="Arial" w:cs="Arial"/>
        </w:rPr>
        <w:t>, z zastrzeżeniem art.</w:t>
      </w:r>
      <w:r w:rsidR="00782087">
        <w:rPr>
          <w:rFonts w:ascii="Arial" w:hAnsi="Arial" w:cs="Arial"/>
          <w:b/>
          <w:sz w:val="20"/>
          <w:szCs w:val="20"/>
        </w:rPr>
        <w:t> </w:t>
      </w:r>
      <w:r w:rsidR="00FD322C" w:rsidRPr="00D3137B">
        <w:rPr>
          <w:rFonts w:ascii="Arial" w:hAnsi="Arial" w:cs="Arial"/>
        </w:rPr>
        <w:t>39 ust.</w:t>
      </w:r>
      <w:r w:rsidR="00782087">
        <w:rPr>
          <w:rFonts w:ascii="Arial" w:hAnsi="Arial" w:cs="Arial"/>
          <w:b/>
          <w:sz w:val="20"/>
          <w:szCs w:val="20"/>
        </w:rPr>
        <w:t> </w:t>
      </w:r>
      <w:r w:rsidR="00FD322C" w:rsidRPr="00D3137B">
        <w:rPr>
          <w:rFonts w:ascii="Arial" w:hAnsi="Arial" w:cs="Arial"/>
        </w:rPr>
        <w:t>1 Ustawy o podatku akcyzowym</w:t>
      </w:r>
      <w:r w:rsidR="00090E8D" w:rsidRPr="00D3137B">
        <w:rPr>
          <w:rFonts w:ascii="Arial" w:hAnsi="Arial" w:cs="Arial"/>
        </w:rPr>
        <w:t xml:space="preserve">.  </w:t>
      </w:r>
    </w:p>
    <w:p w:rsidR="00362B97" w:rsidRPr="00D3137B" w:rsidRDefault="00362B97" w:rsidP="00FD0633">
      <w:pPr>
        <w:numPr>
          <w:ilvl w:val="0"/>
          <w:numId w:val="16"/>
        </w:numPr>
        <w:tabs>
          <w:tab w:val="left" w:pos="284"/>
          <w:tab w:val="left" w:pos="786"/>
        </w:tabs>
        <w:autoSpaceDN w:val="0"/>
        <w:spacing w:before="120" w:after="120" w:line="240" w:lineRule="auto"/>
        <w:ind w:left="284" w:hanging="284"/>
        <w:jc w:val="both"/>
        <w:rPr>
          <w:rFonts w:ascii="Arial" w:hAnsi="Arial" w:cs="Arial"/>
        </w:rPr>
      </w:pPr>
      <w:r w:rsidRPr="00D3137B">
        <w:rPr>
          <w:rFonts w:ascii="Arial" w:hAnsi="Arial" w:cs="Arial"/>
        </w:rPr>
        <w:t>W przypadku wyprowadzenia paliwa ze składu podatkowego na zlecenie Zamawiającego, poza procedurą zawieszenia poboru akcyzy, obowiązek zapłaty podatku akcyzowego obciąża Zamawiającego.</w:t>
      </w:r>
    </w:p>
    <w:p w:rsidR="00362B97" w:rsidRPr="00D3137B" w:rsidRDefault="00362B97" w:rsidP="00090E8D">
      <w:pPr>
        <w:numPr>
          <w:ilvl w:val="0"/>
          <w:numId w:val="16"/>
        </w:numPr>
        <w:tabs>
          <w:tab w:val="left" w:pos="284"/>
          <w:tab w:val="left" w:pos="360"/>
          <w:tab w:val="left" w:pos="786"/>
        </w:tabs>
        <w:autoSpaceDN w:val="0"/>
        <w:spacing w:before="120" w:after="120" w:line="240" w:lineRule="auto"/>
        <w:ind w:left="284" w:hanging="284"/>
        <w:jc w:val="both"/>
        <w:rPr>
          <w:rFonts w:ascii="Arial" w:hAnsi="Arial" w:cs="Arial"/>
        </w:rPr>
      </w:pPr>
      <w:r w:rsidRPr="00D3137B">
        <w:rPr>
          <w:rFonts w:ascii="Arial" w:hAnsi="Arial" w:cs="Arial"/>
        </w:rPr>
        <w:t xml:space="preserve">W celu wyprowadzenia paliwa ze składu podatkowego poza procedurą zawieszenia poboru akcyzy Zamawiający jest zobowiązany posiadać i przedstawić </w:t>
      </w:r>
      <w:r w:rsidR="00D3137B">
        <w:rPr>
          <w:rFonts w:ascii="Arial" w:hAnsi="Arial" w:cs="Arial"/>
        </w:rPr>
        <w:t xml:space="preserve">Wykonawcy </w:t>
      </w:r>
      <w:r w:rsidRPr="00D3137B">
        <w:rPr>
          <w:rFonts w:ascii="Arial" w:hAnsi="Arial" w:cs="Arial"/>
        </w:rPr>
        <w:t>ważne zezwolenie wyp</w:t>
      </w:r>
      <w:r w:rsidR="00423AE6" w:rsidRPr="00D3137B">
        <w:rPr>
          <w:rFonts w:ascii="Arial" w:hAnsi="Arial" w:cs="Arial"/>
        </w:rPr>
        <w:t xml:space="preserve">rowadzenia, o którym mowa w </w:t>
      </w:r>
      <w:r w:rsidR="00D7098F" w:rsidRPr="00D3137B">
        <w:rPr>
          <w:rFonts w:ascii="Arial" w:hAnsi="Arial" w:cs="Arial"/>
        </w:rPr>
        <w:t>art.</w:t>
      </w:r>
      <w:r w:rsidRPr="00D3137B">
        <w:rPr>
          <w:rFonts w:ascii="Arial" w:hAnsi="Arial" w:cs="Arial"/>
        </w:rPr>
        <w:t xml:space="preserve"> 54 ust. 1 Ustawy o podatku akcyzowym oraz złożyć zabezpieczenie akcyzowe, albo uzyskać zwolnienie z obowiązku złożenia takiego zabezpieczenia. Wykonawca nie do</w:t>
      </w:r>
      <w:r w:rsidR="00D3137B">
        <w:rPr>
          <w:rFonts w:ascii="Arial" w:hAnsi="Arial" w:cs="Arial"/>
        </w:rPr>
        <w:t>kona</w:t>
      </w:r>
      <w:r w:rsidRPr="00D3137B">
        <w:rPr>
          <w:rFonts w:ascii="Arial" w:hAnsi="Arial" w:cs="Arial"/>
        </w:rPr>
        <w:t xml:space="preserve"> wydania paliwa poza procedurą zawieszenia poboru akcyzy, dla którego Zamawiający nie przedstawi uprzednio kopii </w:t>
      </w:r>
      <w:r w:rsidRPr="00D3137B">
        <w:rPr>
          <w:rFonts w:ascii="Arial" w:hAnsi="Arial" w:cs="Arial"/>
        </w:rPr>
        <w:lastRenderedPageBreak/>
        <w:t xml:space="preserve">zezwolenia wyprowadzenia, o którym mowa w zdaniu poprzedzającym, kopii potwierdzenia lub pokwitowania złożenia zabezpieczenia akcyzowego albo kopii decyzji właściwego Naczelnika Urzędu </w:t>
      </w:r>
      <w:r w:rsidR="00007640" w:rsidRPr="00D3137B">
        <w:rPr>
          <w:rFonts w:ascii="Arial" w:hAnsi="Arial" w:cs="Arial"/>
        </w:rPr>
        <w:t>Skarbowego</w:t>
      </w:r>
      <w:r w:rsidR="001D6160" w:rsidRPr="00D3137B">
        <w:rPr>
          <w:rFonts w:ascii="Arial" w:hAnsi="Arial" w:cs="Arial"/>
        </w:rPr>
        <w:t xml:space="preserve"> </w:t>
      </w:r>
      <w:r w:rsidRPr="00D3137B">
        <w:rPr>
          <w:rFonts w:ascii="Arial" w:hAnsi="Arial" w:cs="Arial"/>
        </w:rPr>
        <w:t>zwalniającej Zamawiające</w:t>
      </w:r>
      <w:r w:rsidR="000D7F26" w:rsidRPr="00D3137B">
        <w:rPr>
          <w:rFonts w:ascii="Arial" w:hAnsi="Arial" w:cs="Arial"/>
        </w:rPr>
        <w:t xml:space="preserve">go z obowiązku złożenia takiego </w:t>
      </w:r>
      <w:r w:rsidRPr="00D3137B">
        <w:rPr>
          <w:rFonts w:ascii="Arial" w:hAnsi="Arial" w:cs="Arial"/>
        </w:rPr>
        <w:t>zabezpieczenia.</w:t>
      </w:r>
    </w:p>
    <w:p w:rsidR="00362B97" w:rsidRPr="00D3137B" w:rsidRDefault="00362B97" w:rsidP="00FD0633">
      <w:pPr>
        <w:numPr>
          <w:ilvl w:val="0"/>
          <w:numId w:val="16"/>
        </w:numPr>
        <w:tabs>
          <w:tab w:val="left" w:pos="284"/>
          <w:tab w:val="left" w:pos="360"/>
          <w:tab w:val="left" w:pos="786"/>
        </w:tabs>
        <w:autoSpaceDN w:val="0"/>
        <w:spacing w:before="120" w:after="120" w:line="240" w:lineRule="auto"/>
        <w:ind w:left="284" w:hanging="284"/>
        <w:jc w:val="both"/>
        <w:rPr>
          <w:rFonts w:ascii="Arial" w:hAnsi="Arial" w:cs="Arial"/>
        </w:rPr>
      </w:pPr>
      <w:r w:rsidRPr="00D3137B">
        <w:rPr>
          <w:rFonts w:ascii="Arial" w:hAnsi="Arial" w:cs="Arial"/>
        </w:rPr>
        <w:t>Nieprawidłowości, które nie powstały z winy Wykonawcy, związane z wprowadzaniem wyrobów akcyzowych do składu podatkowego Wykonawcy lub wyprowadzeniem tych wyrobów ze składu podatkowego Wykonawcy na zlecenie Zamawiającego, będą obciążać Zamawiającego, który uzyskał zezwolenie na wyprowadzenie. Obsługa zabezpieczenia akcyzowego Zamawiającego należy do wyłącznych obowiązków Zamawiającego.</w:t>
      </w:r>
    </w:p>
    <w:p w:rsidR="00362B97" w:rsidRPr="00D3137B" w:rsidRDefault="00362B97" w:rsidP="00F22F6E">
      <w:pPr>
        <w:numPr>
          <w:ilvl w:val="0"/>
          <w:numId w:val="16"/>
        </w:numPr>
        <w:tabs>
          <w:tab w:val="left" w:pos="284"/>
          <w:tab w:val="left" w:pos="360"/>
          <w:tab w:val="left" w:pos="786"/>
        </w:tabs>
        <w:autoSpaceDN w:val="0"/>
        <w:spacing w:before="120" w:after="120" w:line="240" w:lineRule="auto"/>
        <w:ind w:left="284" w:hanging="284"/>
        <w:jc w:val="both"/>
        <w:rPr>
          <w:rFonts w:ascii="Arial" w:hAnsi="Arial" w:cs="Arial"/>
        </w:rPr>
      </w:pPr>
      <w:r w:rsidRPr="00D3137B">
        <w:rPr>
          <w:rFonts w:ascii="Arial" w:hAnsi="Arial" w:cs="Arial"/>
        </w:rPr>
        <w:t>Zamawiający jest zobowiązany do przekazania Wykonawcy kopii dokumentów, o których mowa w ust. 3, przed dokonaniem pierwszego wyprowadzenia paliwa.</w:t>
      </w:r>
    </w:p>
    <w:p w:rsidR="00362B97" w:rsidRPr="00D3137B" w:rsidRDefault="00362B97" w:rsidP="00F22F6E">
      <w:pPr>
        <w:numPr>
          <w:ilvl w:val="0"/>
          <w:numId w:val="16"/>
        </w:numPr>
        <w:tabs>
          <w:tab w:val="left" w:pos="284"/>
          <w:tab w:val="left" w:pos="360"/>
          <w:tab w:val="left" w:pos="786"/>
        </w:tabs>
        <w:autoSpaceDN w:val="0"/>
        <w:spacing w:before="120" w:after="120" w:line="240" w:lineRule="auto"/>
        <w:ind w:left="284" w:hanging="284"/>
        <w:jc w:val="both"/>
        <w:rPr>
          <w:rFonts w:ascii="Arial" w:hAnsi="Arial" w:cs="Arial"/>
        </w:rPr>
      </w:pPr>
      <w:r w:rsidRPr="00D3137B">
        <w:rPr>
          <w:rFonts w:ascii="Arial" w:hAnsi="Arial" w:cs="Arial"/>
        </w:rPr>
        <w:t>Zamawiający informuje Wykonawcę, n</w:t>
      </w:r>
      <w:r w:rsidR="008C0BCC" w:rsidRPr="00D3137B">
        <w:rPr>
          <w:rFonts w:ascii="Arial" w:hAnsi="Arial" w:cs="Arial"/>
        </w:rPr>
        <w:t>iezwłocznie, e-mailem na adres: …………..</w:t>
      </w:r>
      <w:r w:rsidR="008C0BCC" w:rsidRPr="00D3137B">
        <w:rPr>
          <w:rFonts w:ascii="Arial" w:hAnsi="Arial" w:cs="Arial"/>
          <w:u w:val="single"/>
        </w:rPr>
        <w:t>,</w:t>
      </w:r>
      <w:r w:rsidRPr="00D3137B">
        <w:rPr>
          <w:rFonts w:ascii="Arial" w:hAnsi="Arial" w:cs="Arial"/>
        </w:rPr>
        <w:t xml:space="preserve"> odpowiednio o:</w:t>
      </w:r>
    </w:p>
    <w:p w:rsidR="00362B97" w:rsidRPr="00D3137B" w:rsidRDefault="00362B97" w:rsidP="00F22F6E">
      <w:pPr>
        <w:numPr>
          <w:ilvl w:val="1"/>
          <w:numId w:val="35"/>
        </w:numPr>
        <w:autoSpaceDN w:val="0"/>
        <w:spacing w:before="120" w:after="120" w:line="240" w:lineRule="auto"/>
        <w:ind w:left="567" w:hanging="284"/>
        <w:jc w:val="both"/>
        <w:rPr>
          <w:rFonts w:ascii="Arial" w:eastAsia="SimSun" w:hAnsi="Arial" w:cs="Arial"/>
          <w:bCs/>
          <w:kern w:val="3"/>
          <w:lang w:bidi="hi-IN"/>
        </w:rPr>
      </w:pPr>
      <w:r w:rsidRPr="00D3137B">
        <w:rPr>
          <w:rFonts w:ascii="Arial" w:eastAsia="SimSun" w:hAnsi="Arial" w:cs="Arial"/>
          <w:bCs/>
          <w:kern w:val="3"/>
          <w:lang w:bidi="hi-IN"/>
        </w:rPr>
        <w:t>wszczęciu postępowania w sprawie cofnięcia zezwolenia wyprowadzenia, cofnięcia zwolnienia z obowiązku złożenia zabezpieczenia akcyzowego lub o wszczęciu postępowania w przedmiocie stwierdzenia nieważności którejkolwiek z tych decyzji;</w:t>
      </w:r>
    </w:p>
    <w:p w:rsidR="00362B97" w:rsidRPr="00D3137B" w:rsidRDefault="00362B97" w:rsidP="00F22F6E">
      <w:pPr>
        <w:numPr>
          <w:ilvl w:val="1"/>
          <w:numId w:val="17"/>
        </w:numPr>
        <w:autoSpaceDN w:val="0"/>
        <w:spacing w:before="120" w:after="120" w:line="240" w:lineRule="auto"/>
        <w:ind w:left="567" w:hanging="284"/>
        <w:jc w:val="both"/>
        <w:rPr>
          <w:rFonts w:ascii="Arial" w:eastAsia="SimSun" w:hAnsi="Arial" w:cs="Arial"/>
          <w:bCs/>
          <w:kern w:val="3"/>
          <w:lang w:bidi="hi-IN"/>
        </w:rPr>
      </w:pPr>
      <w:r w:rsidRPr="00D3137B">
        <w:rPr>
          <w:rFonts w:ascii="Arial" w:eastAsia="SimSun" w:hAnsi="Arial" w:cs="Arial"/>
          <w:bCs/>
          <w:kern w:val="3"/>
          <w:lang w:bidi="hi-IN"/>
        </w:rPr>
        <w:t>otrzymaniu decyzji (wraz z przesłaniem kopii) w sprawie cofnięcia zezwolenia wyprowadzenia lub cofnięcia zwolnienia z obowiązku złożenia zabezpieczenia akcyzowego. Zamawiający zobowiązuje się do przesłania wyżej wymienionej decyzji niezwłocznie po jej doręczeniu Zamawiają</w:t>
      </w:r>
      <w:r w:rsidR="000D7F26" w:rsidRPr="00D3137B">
        <w:rPr>
          <w:rFonts w:ascii="Arial" w:eastAsia="SimSun" w:hAnsi="Arial" w:cs="Arial"/>
          <w:bCs/>
          <w:kern w:val="3"/>
          <w:lang w:bidi="hi-IN"/>
        </w:rPr>
        <w:t>cemu przez organ podatkowy</w:t>
      </w:r>
      <w:r w:rsidRPr="00D3137B">
        <w:rPr>
          <w:rFonts w:ascii="Arial" w:eastAsia="SimSun" w:hAnsi="Arial" w:cs="Arial"/>
          <w:bCs/>
          <w:kern w:val="3"/>
          <w:lang w:bidi="hi-IN"/>
        </w:rPr>
        <w:t>;</w:t>
      </w:r>
    </w:p>
    <w:p w:rsidR="00362B97" w:rsidRPr="00D3137B" w:rsidRDefault="00362B97" w:rsidP="00F22F6E">
      <w:pPr>
        <w:numPr>
          <w:ilvl w:val="1"/>
          <w:numId w:val="17"/>
        </w:numPr>
        <w:autoSpaceDN w:val="0"/>
        <w:spacing w:before="120" w:after="120" w:line="240" w:lineRule="auto"/>
        <w:ind w:left="567" w:hanging="284"/>
        <w:jc w:val="both"/>
        <w:rPr>
          <w:rFonts w:ascii="Arial" w:eastAsia="SimSun" w:hAnsi="Arial" w:cs="Arial"/>
          <w:bCs/>
          <w:kern w:val="3"/>
          <w:lang w:bidi="hi-IN"/>
        </w:rPr>
      </w:pPr>
      <w:r w:rsidRPr="00D3137B">
        <w:rPr>
          <w:rFonts w:ascii="Arial" w:eastAsia="SimSun" w:hAnsi="Arial" w:cs="Arial"/>
          <w:bCs/>
          <w:kern w:val="3"/>
          <w:lang w:bidi="hi-IN"/>
        </w:rPr>
        <w:t>otrzymaniu nowych zezwoleń wyprowadzenia bądź zmianie dotychczasowego zezwolenia wyprowadzenia lub decyzji w sprawie zwolnienia z obowiązku złożenia zabezpieczenia akcyzowego oraz niezwłocznie przesłać do Wykonawcy kopię otrzymanych decyzji,</w:t>
      </w:r>
    </w:p>
    <w:p w:rsidR="00362B97" w:rsidRPr="00D3137B" w:rsidRDefault="00362B97" w:rsidP="00F22F6E">
      <w:pPr>
        <w:numPr>
          <w:ilvl w:val="1"/>
          <w:numId w:val="17"/>
        </w:numPr>
        <w:autoSpaceDN w:val="0"/>
        <w:spacing w:before="120" w:after="120" w:line="240" w:lineRule="auto"/>
        <w:ind w:left="567" w:hanging="284"/>
        <w:jc w:val="both"/>
        <w:rPr>
          <w:rFonts w:ascii="Arial" w:eastAsia="SimSun" w:hAnsi="Arial" w:cs="Arial"/>
          <w:bCs/>
          <w:kern w:val="3"/>
          <w:lang w:bidi="hi-IN"/>
        </w:rPr>
      </w:pPr>
      <w:r w:rsidRPr="00D3137B">
        <w:rPr>
          <w:rFonts w:ascii="Arial" w:eastAsia="SimSun" w:hAnsi="Arial" w:cs="Arial"/>
          <w:bCs/>
          <w:kern w:val="3"/>
          <w:lang w:bidi="hi-IN"/>
        </w:rPr>
        <w:t>znanych jej zdarzeniach mogących spowodować powstanie wobec Wykonawcy obowiązku podatkowego, związanego ze składowanym przez Zamawiającego paliwem.</w:t>
      </w:r>
    </w:p>
    <w:p w:rsidR="00362B97" w:rsidRPr="00D3137B" w:rsidRDefault="00362B97" w:rsidP="00F22F6E">
      <w:pPr>
        <w:tabs>
          <w:tab w:val="left" w:pos="284"/>
        </w:tabs>
        <w:autoSpaceDN w:val="0"/>
        <w:spacing w:before="120" w:after="120" w:line="240" w:lineRule="auto"/>
        <w:ind w:left="284"/>
        <w:jc w:val="both"/>
        <w:rPr>
          <w:rFonts w:ascii="Arial" w:eastAsia="SimSun" w:hAnsi="Arial" w:cs="Arial"/>
          <w:bCs/>
          <w:kern w:val="3"/>
          <w:lang w:bidi="hi-IN"/>
        </w:rPr>
      </w:pPr>
      <w:r w:rsidRPr="00D3137B">
        <w:rPr>
          <w:rFonts w:ascii="Arial" w:eastAsia="SimSun" w:hAnsi="Arial" w:cs="Arial"/>
          <w:bCs/>
          <w:kern w:val="3"/>
          <w:lang w:bidi="hi-IN"/>
        </w:rPr>
        <w:t>Dla potrzeb niniejszego ustępu poprzez „cofnięcie” w każdym z opisanych przypadków rozumie się również stwierdzenie nieważności.</w:t>
      </w:r>
    </w:p>
    <w:p w:rsidR="00362B97" w:rsidRPr="00D3137B" w:rsidRDefault="00362B97" w:rsidP="00F22F6E">
      <w:pPr>
        <w:autoSpaceDN w:val="0"/>
        <w:spacing w:before="120" w:after="120" w:line="240" w:lineRule="auto"/>
        <w:ind w:left="284"/>
        <w:jc w:val="both"/>
        <w:rPr>
          <w:rFonts w:ascii="Arial" w:eastAsia="SimSun" w:hAnsi="Arial" w:cs="Arial"/>
          <w:b/>
          <w:bCs/>
          <w:kern w:val="3"/>
          <w:lang w:eastAsia="zh-CN" w:bidi="hi-IN"/>
        </w:rPr>
      </w:pPr>
      <w:r w:rsidRPr="00D3137B">
        <w:rPr>
          <w:rFonts w:ascii="Arial" w:eastAsia="SimSun" w:hAnsi="Arial" w:cs="Arial"/>
          <w:bCs/>
          <w:kern w:val="3"/>
          <w:lang w:bidi="hi-IN"/>
        </w:rPr>
        <w:t>Powiadomienie uznaje się za skuteczne w momencie w</w:t>
      </w:r>
      <w:r w:rsidR="002143D9" w:rsidRPr="00D3137B">
        <w:rPr>
          <w:rFonts w:ascii="Arial" w:eastAsia="SimSun" w:hAnsi="Arial" w:cs="Arial"/>
          <w:bCs/>
          <w:kern w:val="3"/>
          <w:lang w:bidi="hi-IN"/>
        </w:rPr>
        <w:t xml:space="preserve">ysłania e-maila na adres ………… </w:t>
      </w:r>
      <w:r w:rsidRPr="00D3137B">
        <w:rPr>
          <w:rFonts w:ascii="Arial" w:eastAsia="SimSun" w:hAnsi="Arial" w:cs="Arial"/>
          <w:bCs/>
          <w:kern w:val="3"/>
          <w:lang w:eastAsia="zh-CN" w:bidi="hi-IN"/>
        </w:rPr>
        <w:t>.</w:t>
      </w:r>
    </w:p>
    <w:p w:rsidR="00362B97" w:rsidRPr="00D3137B" w:rsidRDefault="00362B97" w:rsidP="00F22F6E">
      <w:pPr>
        <w:numPr>
          <w:ilvl w:val="0"/>
          <w:numId w:val="37"/>
        </w:numPr>
        <w:tabs>
          <w:tab w:val="left" w:pos="284"/>
          <w:tab w:val="left" w:pos="786"/>
        </w:tabs>
        <w:autoSpaceDN w:val="0"/>
        <w:spacing w:before="120" w:after="120" w:line="240" w:lineRule="auto"/>
        <w:ind w:left="284" w:hanging="284"/>
        <w:jc w:val="both"/>
        <w:rPr>
          <w:rFonts w:ascii="Arial" w:hAnsi="Arial" w:cs="Arial"/>
        </w:rPr>
      </w:pPr>
      <w:r w:rsidRPr="00D3137B">
        <w:rPr>
          <w:rFonts w:ascii="Arial" w:hAnsi="Arial" w:cs="Arial"/>
        </w:rPr>
        <w:t xml:space="preserve">Wykonawca jest zobowiązany do niezwłocznego informowania Zamawiającego o znanych mu zdarzeniach mogących spowodować powstanie wobec Zamawiającego obowiązku podatkowego, związanego z magazynowanym przez Zamawiającego paliwem e-mailem </w:t>
      </w:r>
      <w:r w:rsidR="008C0BCC" w:rsidRPr="00D3137B">
        <w:rPr>
          <w:rFonts w:ascii="Arial" w:hAnsi="Arial" w:cs="Arial"/>
        </w:rPr>
        <w:br/>
      </w:r>
      <w:r w:rsidRPr="00D3137B">
        <w:rPr>
          <w:rFonts w:ascii="Arial" w:hAnsi="Arial" w:cs="Arial"/>
        </w:rPr>
        <w:t xml:space="preserve">na adres: </w:t>
      </w:r>
      <w:r w:rsidRPr="00D3137B">
        <w:rPr>
          <w:rFonts w:ascii="Arial" w:hAnsi="Arial" w:cs="Arial"/>
          <w:b/>
          <w:u w:val="single"/>
        </w:rPr>
        <w:t>kancelaria@arm.gov.pl</w:t>
      </w:r>
      <w:r w:rsidRPr="00D3137B">
        <w:rPr>
          <w:rFonts w:ascii="Arial" w:hAnsi="Arial" w:cs="Arial"/>
        </w:rPr>
        <w:t xml:space="preserve"> .</w:t>
      </w:r>
    </w:p>
    <w:p w:rsidR="00362B97" w:rsidRPr="00D3137B" w:rsidRDefault="00362B97" w:rsidP="00F22F6E">
      <w:pPr>
        <w:numPr>
          <w:ilvl w:val="0"/>
          <w:numId w:val="36"/>
        </w:numPr>
        <w:tabs>
          <w:tab w:val="left" w:pos="284"/>
          <w:tab w:val="left" w:pos="786"/>
        </w:tabs>
        <w:autoSpaceDN w:val="0"/>
        <w:spacing w:before="120" w:after="120" w:line="240" w:lineRule="auto"/>
        <w:ind w:left="284" w:hanging="284"/>
        <w:jc w:val="both"/>
        <w:rPr>
          <w:rFonts w:ascii="Arial" w:hAnsi="Arial" w:cs="Arial"/>
        </w:rPr>
      </w:pPr>
      <w:r w:rsidRPr="00D3137B">
        <w:rPr>
          <w:rFonts w:ascii="Arial" w:hAnsi="Arial" w:cs="Arial"/>
        </w:rPr>
        <w:t>W przypadku:</w:t>
      </w:r>
    </w:p>
    <w:p w:rsidR="00362B97" w:rsidRPr="00D3137B" w:rsidRDefault="00362B97" w:rsidP="0007088D">
      <w:pPr>
        <w:numPr>
          <w:ilvl w:val="0"/>
          <w:numId w:val="38"/>
        </w:numPr>
        <w:autoSpaceDN w:val="0"/>
        <w:spacing w:before="120" w:after="120" w:line="240" w:lineRule="auto"/>
        <w:ind w:left="426" w:firstLine="0"/>
        <w:rPr>
          <w:rFonts w:ascii="Arial" w:hAnsi="Arial" w:cs="Arial"/>
        </w:rPr>
      </w:pPr>
      <w:r w:rsidRPr="00D3137B">
        <w:rPr>
          <w:rFonts w:ascii="Arial" w:hAnsi="Arial" w:cs="Arial"/>
        </w:rPr>
        <w:t>braku poinformowania Wykonawcy o zdarzeniach określonych w ust. 6, lub</w:t>
      </w:r>
    </w:p>
    <w:p w:rsidR="00362B97" w:rsidRPr="00D3137B" w:rsidRDefault="00362B97" w:rsidP="0007088D">
      <w:pPr>
        <w:numPr>
          <w:ilvl w:val="0"/>
          <w:numId w:val="18"/>
        </w:numPr>
        <w:autoSpaceDN w:val="0"/>
        <w:spacing w:before="120" w:after="120" w:line="240" w:lineRule="auto"/>
        <w:ind w:left="426" w:firstLine="0"/>
        <w:rPr>
          <w:rFonts w:ascii="Arial" w:hAnsi="Arial" w:cs="Arial"/>
        </w:rPr>
      </w:pPr>
      <w:r w:rsidRPr="00D3137B">
        <w:rPr>
          <w:rFonts w:ascii="Arial" w:hAnsi="Arial" w:cs="Arial"/>
        </w:rPr>
        <w:t xml:space="preserve">cofnięcia zezwolenia wyprowadzenia, </w:t>
      </w:r>
    </w:p>
    <w:p w:rsidR="00362B97" w:rsidRPr="00D3137B" w:rsidRDefault="00362B97" w:rsidP="00F22F6E">
      <w:pPr>
        <w:tabs>
          <w:tab w:val="left" w:pos="284"/>
        </w:tabs>
        <w:spacing w:before="120" w:after="120" w:line="240" w:lineRule="auto"/>
        <w:ind w:left="284"/>
        <w:jc w:val="both"/>
        <w:rPr>
          <w:rFonts w:ascii="Arial" w:hAnsi="Arial" w:cs="Arial"/>
        </w:rPr>
      </w:pPr>
      <w:r w:rsidRPr="00D3137B">
        <w:rPr>
          <w:rFonts w:ascii="Arial" w:hAnsi="Arial" w:cs="Arial"/>
        </w:rPr>
        <w:t xml:space="preserve">i określenia w takich sytuacjach Wykonawcy zobowiązania podatkowego w akcyzie, Zamawiający zwróci Wykonawcy kwotę stanowiącą równowartość zapłaconej akcyzy </w:t>
      </w:r>
      <w:r w:rsidRPr="00D3137B">
        <w:rPr>
          <w:rFonts w:ascii="Arial" w:hAnsi="Arial" w:cs="Arial"/>
        </w:rPr>
        <w:br/>
        <w:t>i wszelkie poniesione w tym zakresie, udokumentowane i uzasadnione, koszty dodatkowe.</w:t>
      </w:r>
    </w:p>
    <w:p w:rsidR="00362B97" w:rsidRPr="00C974DA" w:rsidRDefault="00362B97" w:rsidP="00F22F6E">
      <w:pPr>
        <w:numPr>
          <w:ilvl w:val="0"/>
          <w:numId w:val="36"/>
        </w:numPr>
        <w:spacing w:before="120" w:after="120" w:line="240" w:lineRule="auto"/>
        <w:ind w:left="284" w:hanging="284"/>
        <w:jc w:val="both"/>
        <w:rPr>
          <w:rFonts w:ascii="Arial" w:hAnsi="Arial" w:cs="Arial"/>
        </w:rPr>
      </w:pPr>
      <w:r w:rsidRPr="00C974DA">
        <w:rPr>
          <w:rFonts w:ascii="Arial" w:hAnsi="Arial" w:cs="Arial"/>
          <w:spacing w:val="-4"/>
        </w:rPr>
        <w:t xml:space="preserve">W przypadku przemieszczenia paliwa w procedurze zawieszenia poboru akcyzy, </w:t>
      </w:r>
      <w:r w:rsidR="00527567" w:rsidRPr="00C974DA">
        <w:rPr>
          <w:rFonts w:ascii="Arial" w:hAnsi="Arial" w:cs="Arial"/>
          <w:spacing w:val="-4"/>
        </w:rPr>
        <w:t xml:space="preserve">na wniosek Zamawiającego, </w:t>
      </w:r>
      <w:r w:rsidR="002143D9">
        <w:rPr>
          <w:rFonts w:ascii="Arial" w:hAnsi="Arial" w:cs="Arial"/>
          <w:spacing w:val="-4"/>
        </w:rPr>
        <w:t xml:space="preserve">na </w:t>
      </w:r>
      <w:r w:rsidRPr="00C974DA">
        <w:rPr>
          <w:rFonts w:ascii="Arial" w:hAnsi="Arial" w:cs="Arial"/>
          <w:spacing w:val="-4"/>
        </w:rPr>
        <w:t xml:space="preserve">Zamawiającym ciąży umowny obowiązek zapłaty kwoty będącej równowartością podatku akcyzowego od ubytków ponadnormatywnych powstałych bez winy </w:t>
      </w:r>
      <w:r w:rsidRPr="00C974DA">
        <w:rPr>
          <w:rFonts w:ascii="Arial" w:hAnsi="Arial" w:cs="Arial"/>
        </w:rPr>
        <w:t>Wykonawcy</w:t>
      </w:r>
      <w:r w:rsidRPr="00C974DA">
        <w:rPr>
          <w:rFonts w:ascii="Arial" w:hAnsi="Arial" w:cs="Arial"/>
          <w:spacing w:val="-4"/>
        </w:rPr>
        <w:t xml:space="preserve"> w trakcie przemieszczenia, z zastrzeżeniem ust. 11 i 12, poniżej</w:t>
      </w:r>
      <w:r w:rsidRPr="00C974DA">
        <w:rPr>
          <w:rFonts w:ascii="Arial" w:hAnsi="Arial" w:cs="Arial"/>
        </w:rPr>
        <w:t>.</w:t>
      </w:r>
    </w:p>
    <w:p w:rsidR="00C974DA" w:rsidRDefault="00362B97" w:rsidP="0007088D">
      <w:pPr>
        <w:numPr>
          <w:ilvl w:val="0"/>
          <w:numId w:val="36"/>
        </w:numPr>
        <w:spacing w:before="120" w:after="120" w:line="240" w:lineRule="auto"/>
        <w:ind w:left="284" w:hanging="426"/>
        <w:jc w:val="both"/>
        <w:rPr>
          <w:rFonts w:ascii="Arial" w:hAnsi="Arial" w:cs="Arial"/>
        </w:rPr>
      </w:pPr>
      <w:r w:rsidRPr="00C974DA">
        <w:rPr>
          <w:rFonts w:ascii="Arial" w:hAnsi="Arial" w:cs="Arial"/>
        </w:rPr>
        <w:t xml:space="preserve">Przed dokonaniem pierwszej wysyłki paliwa w procedurze zawieszenia poboru akcyzy, </w:t>
      </w:r>
      <w:r w:rsidRPr="002143D9">
        <w:rPr>
          <w:rFonts w:ascii="Arial" w:hAnsi="Arial" w:cs="Arial"/>
        </w:rPr>
        <w:t>Zamawiający jest zobowiązany dostarczyć Wykonawcy kopię uzyskanego przez ich</w:t>
      </w:r>
      <w:r w:rsidRPr="002143D9">
        <w:rPr>
          <w:rFonts w:ascii="Arial" w:hAnsi="Arial" w:cs="Arial"/>
          <w:spacing w:val="-2"/>
        </w:rPr>
        <w:t xml:space="preserve"> odbiorcę zezwolenia na prowadzenie składu podatkowego lub zezwolenia na prowadzenie</w:t>
      </w:r>
      <w:r w:rsidRPr="00C974DA">
        <w:rPr>
          <w:rFonts w:ascii="Arial" w:hAnsi="Arial" w:cs="Arial"/>
        </w:rPr>
        <w:t xml:space="preserve"> działalności jako zarejestrowany odbiorca. Kopię dokumentu należy dostarczyć e-mailem </w:t>
      </w:r>
      <w:r w:rsidRPr="003E00CF">
        <w:rPr>
          <w:rFonts w:ascii="Arial" w:hAnsi="Arial" w:cs="Arial"/>
          <w:spacing w:val="-4"/>
        </w:rPr>
        <w:t>na wskazany p</w:t>
      </w:r>
      <w:r w:rsidR="003E00CF" w:rsidRPr="003E00CF">
        <w:rPr>
          <w:rFonts w:ascii="Arial" w:hAnsi="Arial" w:cs="Arial"/>
          <w:spacing w:val="-4"/>
        </w:rPr>
        <w:t>rzez Wykonawcę adres: ……………</w:t>
      </w:r>
      <w:r w:rsidRPr="003E00CF">
        <w:rPr>
          <w:rFonts w:ascii="Arial" w:hAnsi="Arial" w:cs="Arial"/>
          <w:spacing w:val="-4"/>
        </w:rPr>
        <w:t>. . Wykonawcy przysługuje prawo odmowy</w:t>
      </w:r>
      <w:r w:rsidRPr="00C974DA">
        <w:rPr>
          <w:rFonts w:ascii="Arial" w:hAnsi="Arial" w:cs="Arial"/>
        </w:rPr>
        <w:t xml:space="preserve"> dokonania wysyłki, w przypadku gdy wystąpi rozbieżność pomiędzy danymi zawartymi </w:t>
      </w:r>
      <w:r w:rsidR="003E00CF">
        <w:rPr>
          <w:rFonts w:ascii="Arial" w:hAnsi="Arial" w:cs="Arial"/>
        </w:rPr>
        <w:br/>
      </w:r>
      <w:r w:rsidRPr="003E00CF">
        <w:rPr>
          <w:rFonts w:ascii="Arial" w:hAnsi="Arial" w:cs="Arial"/>
          <w:spacing w:val="-4"/>
        </w:rPr>
        <w:lastRenderedPageBreak/>
        <w:t>w przekazanym przez Zamawiającego z</w:t>
      </w:r>
      <w:r w:rsidR="008721D3" w:rsidRPr="003E00CF">
        <w:rPr>
          <w:rFonts w:ascii="Arial" w:hAnsi="Arial" w:cs="Arial"/>
          <w:spacing w:val="-4"/>
        </w:rPr>
        <w:t>ezwoleniu, a danymi zawartymi w </w:t>
      </w:r>
      <w:r w:rsidRPr="003E00CF">
        <w:rPr>
          <w:rFonts w:ascii="Arial" w:hAnsi="Arial" w:cs="Arial"/>
          <w:spacing w:val="-4"/>
        </w:rPr>
        <w:t>ogólnodostępnym</w:t>
      </w:r>
      <w:r w:rsidRPr="00C974DA">
        <w:rPr>
          <w:rFonts w:ascii="Arial" w:hAnsi="Arial" w:cs="Arial"/>
        </w:rPr>
        <w:t xml:space="preserve"> Systemie Wymiany Informacji dotyczących Podatku Akcyzowego SEED.</w:t>
      </w:r>
    </w:p>
    <w:p w:rsidR="00362B97" w:rsidRPr="00C974DA" w:rsidRDefault="00362B97" w:rsidP="0007088D">
      <w:pPr>
        <w:numPr>
          <w:ilvl w:val="0"/>
          <w:numId w:val="36"/>
        </w:numPr>
        <w:spacing w:before="120" w:after="120" w:line="240" w:lineRule="auto"/>
        <w:ind w:left="284" w:hanging="426"/>
        <w:jc w:val="both"/>
        <w:rPr>
          <w:rFonts w:ascii="Arial" w:hAnsi="Arial" w:cs="Arial"/>
        </w:rPr>
      </w:pPr>
      <w:r w:rsidRPr="00C974DA">
        <w:rPr>
          <w:rFonts w:ascii="Arial" w:hAnsi="Arial" w:cs="Arial"/>
          <w:spacing w:val="-4"/>
        </w:rPr>
        <w:t xml:space="preserve">W przypadku, gdy w odniesieniu do całości lub części wysyłki w procedurze zawieszenia poboru </w:t>
      </w:r>
      <w:r w:rsidRPr="00C974DA">
        <w:rPr>
          <w:rFonts w:ascii="Arial" w:hAnsi="Arial" w:cs="Arial"/>
        </w:rPr>
        <w:t>akcyzy nastąpi, z przyczyn nie leżących po stronie Wykonawcy, w tym z tytułu ubytków</w:t>
      </w:r>
      <w:r w:rsidRPr="00C974DA">
        <w:rPr>
          <w:rFonts w:ascii="Arial" w:hAnsi="Arial" w:cs="Arial"/>
          <w:spacing w:val="-4"/>
        </w:rPr>
        <w:t xml:space="preserve"> transportowych, zakończenie procedury zawieszenia poboru akcyzy i powstanie obowiązek </w:t>
      </w:r>
      <w:r w:rsidRPr="00C974DA">
        <w:rPr>
          <w:rFonts w:ascii="Arial" w:hAnsi="Arial" w:cs="Arial"/>
        </w:rPr>
        <w:t>Wykonawcy</w:t>
      </w:r>
      <w:r w:rsidRPr="00C974DA">
        <w:rPr>
          <w:rFonts w:ascii="Arial" w:hAnsi="Arial" w:cs="Arial"/>
          <w:spacing w:val="-4"/>
        </w:rPr>
        <w:t xml:space="preserve"> do zapłaty podatku akcyzowego od wyrobów w odniesieniu do których nastąpiło zakończenie procedury zawieszenia pobor</w:t>
      </w:r>
      <w:r w:rsidR="008721D3" w:rsidRPr="00C974DA">
        <w:rPr>
          <w:rFonts w:ascii="Arial" w:hAnsi="Arial" w:cs="Arial"/>
          <w:spacing w:val="-4"/>
        </w:rPr>
        <w:t>u akcyzy, wówczas Zamawiający w </w:t>
      </w:r>
      <w:r w:rsidRPr="00C974DA">
        <w:rPr>
          <w:rFonts w:ascii="Arial" w:hAnsi="Arial" w:cs="Arial"/>
          <w:spacing w:val="-4"/>
        </w:rPr>
        <w:t xml:space="preserve">terminie </w:t>
      </w:r>
      <w:r w:rsidRPr="00C974DA">
        <w:rPr>
          <w:rFonts w:ascii="Arial" w:hAnsi="Arial" w:cs="Arial"/>
        </w:rPr>
        <w:t>wskazanym w wystawionej przez Wykonawcę nocie obciążeniowej przekaże Wykonawcy kwotę stanowiącą równowartość podatku akcyzowego, który Wykonawca będzie z</w:t>
      </w:r>
      <w:r w:rsidR="00CC221B" w:rsidRPr="00C974DA">
        <w:rPr>
          <w:rFonts w:ascii="Arial" w:hAnsi="Arial" w:cs="Arial"/>
        </w:rPr>
        <w:t xml:space="preserve">obowiązany uiścić jako </w:t>
      </w:r>
      <w:r w:rsidR="00CC221B" w:rsidRPr="004A2D5F">
        <w:rPr>
          <w:rFonts w:ascii="Arial" w:hAnsi="Arial" w:cs="Arial"/>
        </w:rPr>
        <w:t xml:space="preserve">podatnik, z </w:t>
      </w:r>
      <w:r w:rsidR="00CC221B" w:rsidRPr="00296794">
        <w:rPr>
          <w:rFonts w:ascii="Arial" w:hAnsi="Arial" w:cs="Arial"/>
        </w:rPr>
        <w:t xml:space="preserve">zastrzeżeniem </w:t>
      </w:r>
      <w:r w:rsidR="00CC221B" w:rsidRPr="00296794">
        <w:rPr>
          <w:rFonts w:ascii="Arial" w:eastAsia="Times New Roman" w:hAnsi="Arial" w:cs="Arial"/>
          <w:lang w:eastAsia="pl-PL"/>
        </w:rPr>
        <w:t>§ 8 ust. 9.</w:t>
      </w:r>
    </w:p>
    <w:p w:rsidR="00362B97" w:rsidRPr="00C974DA" w:rsidRDefault="00362B97" w:rsidP="00FD0633">
      <w:pPr>
        <w:numPr>
          <w:ilvl w:val="0"/>
          <w:numId w:val="36"/>
        </w:numPr>
        <w:tabs>
          <w:tab w:val="left" w:pos="284"/>
          <w:tab w:val="left" w:pos="786"/>
        </w:tabs>
        <w:autoSpaceDN w:val="0"/>
        <w:spacing w:before="120" w:after="120" w:line="240" w:lineRule="auto"/>
        <w:ind w:left="284" w:hanging="426"/>
        <w:jc w:val="both"/>
        <w:rPr>
          <w:rFonts w:ascii="Arial" w:hAnsi="Arial" w:cs="Arial"/>
        </w:rPr>
      </w:pPr>
      <w:r w:rsidRPr="00C974DA">
        <w:rPr>
          <w:rFonts w:ascii="Arial" w:hAnsi="Arial" w:cs="Arial"/>
          <w:spacing w:val="-4"/>
        </w:rPr>
        <w:t xml:space="preserve">W przypadku uzyskania przez </w:t>
      </w:r>
      <w:r w:rsidRPr="00C974DA">
        <w:rPr>
          <w:rFonts w:ascii="Arial" w:hAnsi="Arial" w:cs="Arial"/>
        </w:rPr>
        <w:t>Wykonawcę</w:t>
      </w:r>
      <w:r w:rsidRPr="00C974DA">
        <w:rPr>
          <w:rFonts w:ascii="Arial" w:hAnsi="Arial" w:cs="Arial"/>
          <w:spacing w:val="-4"/>
        </w:rPr>
        <w:t xml:space="preserve"> prawa do zwrotu a</w:t>
      </w:r>
      <w:r w:rsidR="00AD08EA" w:rsidRPr="00C974DA">
        <w:rPr>
          <w:rFonts w:ascii="Arial" w:hAnsi="Arial" w:cs="Arial"/>
          <w:spacing w:val="-4"/>
        </w:rPr>
        <w:t>kcyzy zapłaconej zgodnie z ust. </w:t>
      </w:r>
      <w:r w:rsidRPr="00C974DA">
        <w:rPr>
          <w:rFonts w:ascii="Arial" w:hAnsi="Arial" w:cs="Arial"/>
          <w:spacing w:val="-4"/>
        </w:rPr>
        <w:t xml:space="preserve">11, </w:t>
      </w:r>
      <w:r w:rsidRPr="00C974DA">
        <w:rPr>
          <w:rFonts w:ascii="Arial" w:hAnsi="Arial" w:cs="Arial"/>
        </w:rPr>
        <w:t>Wykonawca</w:t>
      </w:r>
      <w:r w:rsidRPr="00C974DA">
        <w:rPr>
          <w:rFonts w:ascii="Arial" w:hAnsi="Arial" w:cs="Arial"/>
          <w:spacing w:val="-4"/>
        </w:rPr>
        <w:t xml:space="preserve"> jest zobowiązany do wystąpienia z wnioskiem o zwrot zapłaconej akcyzy. </w:t>
      </w:r>
      <w:r w:rsidR="008721D3" w:rsidRPr="00C974DA">
        <w:rPr>
          <w:rFonts w:ascii="Arial" w:hAnsi="Arial" w:cs="Arial"/>
        </w:rPr>
        <w:t>W</w:t>
      </w:r>
      <w:r w:rsidR="00A529FD">
        <w:rPr>
          <w:rFonts w:ascii="Arial" w:hAnsi="Arial" w:cs="Arial"/>
        </w:rPr>
        <w:t xml:space="preserve"> </w:t>
      </w:r>
      <w:r w:rsidRPr="00C974DA">
        <w:rPr>
          <w:rFonts w:ascii="Arial" w:hAnsi="Arial" w:cs="Arial"/>
        </w:rPr>
        <w:t>przypadku uzyskania przez Wykonawcę zwrotu zapłaconej akcyzy, Wykonawca przekazuje jej równowartość na rzecz Zamawiającego, jednak nie wyższą niż kwota zapłacona przez Zamawiającego zgodnie z ust. 11. Koszty prowadzonego postępowania obciążą Zamawiającego.</w:t>
      </w:r>
    </w:p>
    <w:p w:rsidR="00362B97" w:rsidRPr="00C974DA" w:rsidRDefault="00362B97" w:rsidP="00FD0633">
      <w:pPr>
        <w:numPr>
          <w:ilvl w:val="0"/>
          <w:numId w:val="36"/>
        </w:numPr>
        <w:tabs>
          <w:tab w:val="left" w:pos="284"/>
          <w:tab w:val="left" w:pos="786"/>
        </w:tabs>
        <w:autoSpaceDN w:val="0"/>
        <w:spacing w:before="120" w:after="120" w:line="240" w:lineRule="auto"/>
        <w:ind w:left="284" w:hanging="426"/>
        <w:jc w:val="both"/>
        <w:rPr>
          <w:rFonts w:ascii="Arial" w:hAnsi="Arial" w:cs="Arial"/>
          <w:kern w:val="3"/>
          <w:lang w:eastAsia="zh-CN"/>
        </w:rPr>
      </w:pPr>
      <w:r w:rsidRPr="00C974DA">
        <w:rPr>
          <w:rFonts w:ascii="Arial" w:hAnsi="Arial" w:cs="Arial"/>
          <w:kern w:val="3"/>
          <w:lang w:eastAsia="zh-CN"/>
        </w:rPr>
        <w:t xml:space="preserve">Obowiązek, zwrotu na rzecz Wykonawcy kwoty zobowiązania podatkowego, odsetek oraz innych uzasadnionych i udokumentowanych kosztów, o którym mowa ust. 8 </w:t>
      </w:r>
      <w:r w:rsidR="004B143E" w:rsidRPr="00C974DA">
        <w:rPr>
          <w:rFonts w:ascii="Arial" w:hAnsi="Arial" w:cs="Arial"/>
          <w:kern w:val="3"/>
          <w:lang w:eastAsia="zh-CN"/>
        </w:rPr>
        <w:t>istnieje w </w:t>
      </w:r>
      <w:r w:rsidRPr="00C974DA">
        <w:rPr>
          <w:rFonts w:ascii="Arial" w:hAnsi="Arial" w:cs="Arial"/>
          <w:kern w:val="3"/>
          <w:lang w:eastAsia="zh-CN"/>
        </w:rPr>
        <w:t xml:space="preserve">okresie przedawnienia zobowiązania podatkowego, przy uwzględnieniu okresów zawieszenia biegu terminu przedawnienia oraz przerwania biegu terminu przedawnienia tego zobowiązania. Jeżeli istnienie zobowiązania podatkowego jest sporne, obowiązek ten istnieje do dnia otrzymania ostatecznego lub prawomocnego rozstrzygnięcia </w:t>
      </w:r>
      <w:r w:rsidR="004E0E29">
        <w:rPr>
          <w:rFonts w:ascii="Arial" w:hAnsi="Arial" w:cs="Arial"/>
          <w:kern w:val="3"/>
          <w:lang w:eastAsia="zh-CN"/>
        </w:rPr>
        <w:br/>
      </w:r>
      <w:r w:rsidRPr="00C974DA">
        <w:rPr>
          <w:rFonts w:ascii="Arial" w:hAnsi="Arial" w:cs="Arial"/>
          <w:kern w:val="3"/>
          <w:lang w:eastAsia="zh-CN"/>
        </w:rPr>
        <w:t xml:space="preserve">o istnieniu tego zobowiązania. Zwrot nastąpi w terminie wskazanym przez </w:t>
      </w:r>
      <w:r w:rsidR="00D53D25" w:rsidRPr="00C974DA">
        <w:rPr>
          <w:rFonts w:ascii="Arial" w:hAnsi="Arial" w:cs="Arial"/>
          <w:kern w:val="3"/>
          <w:lang w:eastAsia="zh-CN"/>
        </w:rPr>
        <w:t xml:space="preserve">Wykonawcę </w:t>
      </w:r>
      <w:r w:rsidR="004E0E29">
        <w:rPr>
          <w:rFonts w:ascii="Arial" w:hAnsi="Arial" w:cs="Arial"/>
          <w:kern w:val="3"/>
          <w:lang w:eastAsia="zh-CN"/>
        </w:rPr>
        <w:br/>
      </w:r>
      <w:r w:rsidR="00D53D25" w:rsidRPr="00C974DA">
        <w:rPr>
          <w:rFonts w:ascii="Arial" w:hAnsi="Arial" w:cs="Arial"/>
          <w:kern w:val="3"/>
          <w:lang w:eastAsia="zh-CN"/>
        </w:rPr>
        <w:t>w nocie obciążeniowej.</w:t>
      </w:r>
    </w:p>
    <w:p w:rsidR="00362B97" w:rsidRPr="00C974DA" w:rsidRDefault="00362B97" w:rsidP="00FD0633">
      <w:pPr>
        <w:numPr>
          <w:ilvl w:val="0"/>
          <w:numId w:val="36"/>
        </w:numPr>
        <w:tabs>
          <w:tab w:val="left" w:pos="284"/>
          <w:tab w:val="left" w:pos="786"/>
        </w:tabs>
        <w:autoSpaceDN w:val="0"/>
        <w:spacing w:before="120" w:after="120" w:line="240" w:lineRule="auto"/>
        <w:ind w:left="284" w:hanging="426"/>
        <w:jc w:val="both"/>
        <w:rPr>
          <w:rFonts w:ascii="Arial" w:hAnsi="Arial" w:cs="Arial"/>
          <w:kern w:val="3"/>
          <w:lang w:eastAsia="zh-CN"/>
        </w:rPr>
      </w:pPr>
      <w:r w:rsidRPr="00C974DA">
        <w:rPr>
          <w:rFonts w:ascii="Arial" w:hAnsi="Arial" w:cs="Arial"/>
          <w:kern w:val="3"/>
          <w:lang w:eastAsia="zh-CN"/>
        </w:rPr>
        <w:t>Postanowienia ust. 13 nie mają zastosowania, gdy zob</w:t>
      </w:r>
      <w:r w:rsidR="004B143E" w:rsidRPr="00C974DA">
        <w:rPr>
          <w:rFonts w:ascii="Arial" w:hAnsi="Arial" w:cs="Arial"/>
          <w:kern w:val="3"/>
          <w:lang w:eastAsia="zh-CN"/>
        </w:rPr>
        <w:t>owiązanie podatkowe powstanie z </w:t>
      </w:r>
      <w:r w:rsidRPr="00C974DA">
        <w:rPr>
          <w:rFonts w:ascii="Arial" w:hAnsi="Arial" w:cs="Arial"/>
          <w:kern w:val="3"/>
          <w:lang w:eastAsia="zh-CN"/>
        </w:rPr>
        <w:t>winy Wykonawcy.</w:t>
      </w:r>
    </w:p>
    <w:p w:rsidR="00362B97" w:rsidRPr="00C974DA" w:rsidRDefault="00362B97" w:rsidP="00FD0633">
      <w:pPr>
        <w:numPr>
          <w:ilvl w:val="0"/>
          <w:numId w:val="36"/>
        </w:numPr>
        <w:tabs>
          <w:tab w:val="left" w:pos="284"/>
          <w:tab w:val="left" w:pos="786"/>
        </w:tabs>
        <w:autoSpaceDN w:val="0"/>
        <w:spacing w:before="120" w:after="120" w:line="240" w:lineRule="auto"/>
        <w:ind w:left="283" w:hanging="425"/>
        <w:jc w:val="both"/>
        <w:rPr>
          <w:rFonts w:ascii="Arial" w:hAnsi="Arial" w:cs="Arial"/>
        </w:rPr>
      </w:pPr>
      <w:r w:rsidRPr="00C974DA">
        <w:rPr>
          <w:rFonts w:ascii="Arial" w:hAnsi="Arial" w:cs="Arial"/>
          <w:spacing w:val="-4"/>
        </w:rPr>
        <w:t xml:space="preserve">Postanowienia niniejszego paragrafu stosuje się odpowiednio również do zobowiązań Stron i rozliczeń z tytułu zapłaconej przez </w:t>
      </w:r>
      <w:r w:rsidRPr="00C974DA">
        <w:rPr>
          <w:rFonts w:ascii="Arial" w:hAnsi="Arial" w:cs="Arial"/>
        </w:rPr>
        <w:t>Wykonawcę</w:t>
      </w:r>
      <w:r w:rsidRPr="00C974DA">
        <w:rPr>
          <w:rFonts w:ascii="Arial" w:hAnsi="Arial" w:cs="Arial"/>
          <w:spacing w:val="-4"/>
        </w:rPr>
        <w:t xml:space="preserve"> opłaty paliwowej</w:t>
      </w:r>
      <w:r w:rsidR="00E24F1B">
        <w:rPr>
          <w:rFonts w:ascii="Arial" w:hAnsi="Arial" w:cs="Arial"/>
          <w:spacing w:val="-4"/>
        </w:rPr>
        <w:t xml:space="preserve"> i </w:t>
      </w:r>
      <w:r w:rsidR="00D3137B">
        <w:rPr>
          <w:rFonts w:ascii="Arial" w:hAnsi="Arial" w:cs="Arial"/>
          <w:spacing w:val="-4"/>
        </w:rPr>
        <w:t xml:space="preserve">opłaty </w:t>
      </w:r>
      <w:r w:rsidR="00E24F1B">
        <w:rPr>
          <w:rFonts w:ascii="Arial" w:hAnsi="Arial" w:cs="Arial"/>
          <w:spacing w:val="-4"/>
        </w:rPr>
        <w:t>emisyjnej</w:t>
      </w:r>
      <w:r w:rsidRPr="00C974DA">
        <w:rPr>
          <w:rFonts w:ascii="Arial" w:hAnsi="Arial" w:cs="Arial"/>
          <w:spacing w:val="-4"/>
        </w:rPr>
        <w:t>.</w:t>
      </w:r>
    </w:p>
    <w:p w:rsidR="00DF557E" w:rsidRDefault="00362B97" w:rsidP="00FD0633">
      <w:pPr>
        <w:numPr>
          <w:ilvl w:val="0"/>
          <w:numId w:val="36"/>
        </w:numPr>
        <w:tabs>
          <w:tab w:val="left" w:pos="284"/>
          <w:tab w:val="left" w:pos="786"/>
        </w:tabs>
        <w:autoSpaceDN w:val="0"/>
        <w:spacing w:before="120" w:after="120" w:line="240" w:lineRule="auto"/>
        <w:ind w:left="283" w:hanging="425"/>
        <w:jc w:val="both"/>
        <w:rPr>
          <w:rFonts w:ascii="Arial" w:hAnsi="Arial" w:cs="Arial"/>
        </w:rPr>
      </w:pPr>
      <w:r w:rsidRPr="00C974DA">
        <w:rPr>
          <w:rFonts w:ascii="Arial" w:hAnsi="Arial" w:cs="Arial"/>
        </w:rPr>
        <w:t xml:space="preserve">Za określenie prawidłowego kodu CN paliwa odpowiada Zamawiający. Wykonawca będzie na </w:t>
      </w:r>
      <w:r w:rsidRPr="00C974DA">
        <w:rPr>
          <w:rFonts w:ascii="Arial" w:hAnsi="Arial" w:cs="Arial"/>
          <w:spacing w:val="-2"/>
        </w:rPr>
        <w:t>potrzeby wykonywania niniejszej Umowy przyjmować za prawidłowy dla paliwa Zamawiającego</w:t>
      </w:r>
      <w:r w:rsidRPr="00C974DA">
        <w:rPr>
          <w:rFonts w:ascii="Arial" w:hAnsi="Arial" w:cs="Arial"/>
        </w:rPr>
        <w:t xml:space="preserve"> kod CN jaki wynika z dokumentów (w szczególności e-AD) wystawionych przez Zamawiającego lub podmioty trzecie, na podstawie których to dokumentów paliwo Zamawiającego będzie wprowadzane do składów podatkowych Wykonawcy. Wykonawca nie jest zobowiązany do weryfikacji prawidłowości klasyfikacji CN paliwa Zamawiającego, wynikającej z tych dokumentów.</w:t>
      </w:r>
    </w:p>
    <w:p w:rsidR="00DF557E" w:rsidRPr="004A2D5F" w:rsidRDefault="00DF557E" w:rsidP="00262AB3">
      <w:pPr>
        <w:pStyle w:val="Standard"/>
        <w:spacing w:before="120" w:after="120"/>
        <w:ind w:left="425" w:hanging="425"/>
        <w:jc w:val="center"/>
        <w:rPr>
          <w:rFonts w:ascii="Arial" w:hAnsi="Arial" w:cs="Arial"/>
          <w:b/>
        </w:rPr>
      </w:pPr>
      <w:r w:rsidRPr="004A2D5F">
        <w:rPr>
          <w:rFonts w:ascii="Arial" w:hAnsi="Arial" w:cs="Arial"/>
          <w:b/>
        </w:rPr>
        <w:t>§ 9</w:t>
      </w:r>
    </w:p>
    <w:p w:rsidR="00DF557E" w:rsidRPr="004A2D5F" w:rsidRDefault="00DF557E" w:rsidP="000526B2">
      <w:pPr>
        <w:pStyle w:val="Standard"/>
        <w:spacing w:before="120" w:after="120"/>
        <w:ind w:left="426" w:hanging="426"/>
        <w:jc w:val="center"/>
        <w:rPr>
          <w:rFonts w:ascii="Arial" w:hAnsi="Arial" w:cs="Arial"/>
          <w:b/>
        </w:rPr>
      </w:pPr>
      <w:r w:rsidRPr="004A2D5F">
        <w:rPr>
          <w:rFonts w:ascii="Arial" w:hAnsi="Arial" w:cs="Arial"/>
          <w:b/>
        </w:rPr>
        <w:t>INWENTARYZACJA i EWIDENCJA</w:t>
      </w:r>
    </w:p>
    <w:p w:rsidR="00E5734E" w:rsidRPr="004A2D5F" w:rsidRDefault="00DF557E" w:rsidP="00FD0633">
      <w:pPr>
        <w:pStyle w:val="Standard"/>
        <w:numPr>
          <w:ilvl w:val="0"/>
          <w:numId w:val="20"/>
        </w:numPr>
        <w:spacing w:before="120" w:after="120"/>
        <w:ind w:left="284" w:hanging="284"/>
        <w:jc w:val="both"/>
        <w:rPr>
          <w:rFonts w:ascii="Arial" w:hAnsi="Arial" w:cs="Arial"/>
        </w:rPr>
      </w:pPr>
      <w:r w:rsidRPr="004A2D5F">
        <w:rPr>
          <w:rFonts w:ascii="Arial" w:hAnsi="Arial" w:cs="Arial"/>
        </w:rPr>
        <w:t>Obowiązek przeprowadzenia inwentaryzacji paliwa spoczywa na Wykonawcy.</w:t>
      </w:r>
    </w:p>
    <w:p w:rsidR="00330DB3" w:rsidRPr="004A2D5F" w:rsidRDefault="00E5734E" w:rsidP="00FD0633">
      <w:pPr>
        <w:widowControl w:val="0"/>
        <w:numPr>
          <w:ilvl w:val="0"/>
          <w:numId w:val="20"/>
        </w:numPr>
        <w:overflowPunct w:val="0"/>
        <w:autoSpaceDE w:val="0"/>
        <w:autoSpaceDN w:val="0"/>
        <w:adjustRightInd w:val="0"/>
        <w:spacing w:before="120" w:after="120" w:line="240" w:lineRule="auto"/>
        <w:ind w:left="284" w:hanging="284"/>
        <w:jc w:val="both"/>
        <w:textAlignment w:val="baseline"/>
        <w:rPr>
          <w:rFonts w:ascii="Arial" w:eastAsia="Times New Roman" w:hAnsi="Arial" w:cs="Arial"/>
          <w:lang w:eastAsia="pl-PL"/>
        </w:rPr>
      </w:pPr>
      <w:r w:rsidRPr="004A2D5F">
        <w:rPr>
          <w:rFonts w:ascii="Arial" w:hAnsi="Arial" w:cs="Arial"/>
        </w:rPr>
        <w:t>Paliwo podlega, przynajmniej raz w roku, inwentaryzacji</w:t>
      </w:r>
      <w:r w:rsidR="00DD6800" w:rsidRPr="004A2D5F">
        <w:rPr>
          <w:rFonts w:ascii="Arial" w:hAnsi="Arial" w:cs="Arial"/>
        </w:rPr>
        <w:t xml:space="preserve"> w drodze spisu z natury</w:t>
      </w:r>
      <w:r w:rsidR="007421D8" w:rsidRPr="004A2D5F">
        <w:rPr>
          <w:rFonts w:ascii="Arial" w:hAnsi="Arial" w:cs="Arial"/>
        </w:rPr>
        <w:t>.</w:t>
      </w:r>
      <w:r w:rsidR="00350107">
        <w:rPr>
          <w:rFonts w:ascii="Arial" w:hAnsi="Arial" w:cs="Arial"/>
        </w:rPr>
        <w:t xml:space="preserve"> </w:t>
      </w:r>
      <w:r w:rsidR="00330DB3" w:rsidRPr="004A2D5F">
        <w:rPr>
          <w:rFonts w:ascii="Arial" w:eastAsia="Times New Roman" w:hAnsi="Arial" w:cs="Arial"/>
          <w:lang w:eastAsia="pl-PL"/>
        </w:rPr>
        <w:t>W</w:t>
      </w:r>
      <w:r w:rsidR="00DD6800" w:rsidRPr="004A2D5F">
        <w:rPr>
          <w:rFonts w:ascii="Arial" w:eastAsia="Times New Roman" w:hAnsi="Arial" w:cs="Arial"/>
          <w:lang w:eastAsia="pl-PL"/>
        </w:rPr>
        <w:t> </w:t>
      </w:r>
      <w:r w:rsidR="00D1722D" w:rsidRPr="004A2D5F">
        <w:rPr>
          <w:rFonts w:ascii="Arial" w:eastAsia="Times New Roman" w:hAnsi="Arial" w:cs="Arial"/>
          <w:lang w:eastAsia="pl-PL"/>
        </w:rPr>
        <w:t>prz</w:t>
      </w:r>
      <w:r w:rsidR="009B5940" w:rsidRPr="004A2D5F">
        <w:rPr>
          <w:rFonts w:ascii="Arial" w:eastAsia="Times New Roman" w:hAnsi="Arial" w:cs="Arial"/>
          <w:lang w:eastAsia="pl-PL"/>
        </w:rPr>
        <w:t>y</w:t>
      </w:r>
      <w:r w:rsidR="00D1722D" w:rsidRPr="004A2D5F">
        <w:rPr>
          <w:rFonts w:ascii="Arial" w:eastAsia="Times New Roman" w:hAnsi="Arial" w:cs="Arial"/>
          <w:lang w:eastAsia="pl-PL"/>
        </w:rPr>
        <w:t xml:space="preserve">padku magazynowania paliwa w odpowiednio przystosowanych wyrobiskach górniczych (kawernach solnych), </w:t>
      </w:r>
      <w:r w:rsidR="00041C2E" w:rsidRPr="004A2D5F">
        <w:rPr>
          <w:rFonts w:ascii="Arial" w:eastAsia="Times New Roman" w:hAnsi="Arial" w:cs="Arial"/>
          <w:lang w:eastAsia="pl-PL"/>
        </w:rPr>
        <w:t>W</w:t>
      </w:r>
      <w:r w:rsidR="00330DB3" w:rsidRPr="004A2D5F">
        <w:rPr>
          <w:rFonts w:ascii="Arial" w:eastAsia="Times New Roman" w:hAnsi="Arial" w:cs="Arial"/>
          <w:lang w:eastAsia="pl-PL"/>
        </w:rPr>
        <w:t xml:space="preserve">ykonawca gwarantuje przeprowadzenie rocznej weryfikacji stanu ewidencyjnego </w:t>
      </w:r>
      <w:r w:rsidR="003E102E" w:rsidRPr="004A2D5F">
        <w:rPr>
          <w:rFonts w:ascii="Arial" w:eastAsia="Times New Roman" w:hAnsi="Arial" w:cs="Arial"/>
          <w:lang w:eastAsia="pl-PL"/>
        </w:rPr>
        <w:t>paliwa</w:t>
      </w:r>
      <w:r w:rsidR="00330DB3" w:rsidRPr="004A2D5F">
        <w:rPr>
          <w:rFonts w:ascii="Arial" w:eastAsia="Times New Roman" w:hAnsi="Arial" w:cs="Arial"/>
          <w:lang w:eastAsia="pl-PL"/>
        </w:rPr>
        <w:t>, o którym mowa w §</w:t>
      </w:r>
      <w:r w:rsidR="00B31991" w:rsidRPr="004A2D5F">
        <w:rPr>
          <w:rFonts w:ascii="Arial" w:eastAsia="Times New Roman" w:hAnsi="Arial" w:cs="Arial"/>
          <w:lang w:eastAsia="pl-PL"/>
        </w:rPr>
        <w:t> </w:t>
      </w:r>
      <w:r w:rsidR="00330DB3" w:rsidRPr="004A2D5F">
        <w:rPr>
          <w:rFonts w:ascii="Arial" w:eastAsia="Times New Roman" w:hAnsi="Arial" w:cs="Arial"/>
          <w:lang w:eastAsia="pl-PL"/>
        </w:rPr>
        <w:t>2 ust.</w:t>
      </w:r>
      <w:r w:rsidR="00B31991" w:rsidRPr="004A2D5F">
        <w:rPr>
          <w:rFonts w:ascii="Arial" w:eastAsia="Times New Roman" w:hAnsi="Arial" w:cs="Arial"/>
          <w:lang w:eastAsia="pl-PL"/>
        </w:rPr>
        <w:t> </w:t>
      </w:r>
      <w:r w:rsidR="007421D8" w:rsidRPr="004A2D5F">
        <w:rPr>
          <w:rFonts w:ascii="Arial" w:eastAsia="Times New Roman" w:hAnsi="Arial" w:cs="Arial"/>
          <w:lang w:eastAsia="pl-PL"/>
        </w:rPr>
        <w:t>1</w:t>
      </w:r>
      <w:r w:rsidR="00330DB3" w:rsidRPr="004A2D5F">
        <w:rPr>
          <w:rFonts w:ascii="Arial" w:eastAsia="Times New Roman" w:hAnsi="Arial" w:cs="Arial"/>
          <w:lang w:eastAsia="pl-PL"/>
        </w:rPr>
        <w:t xml:space="preserve">, </w:t>
      </w:r>
      <w:r w:rsidR="007421D8" w:rsidRPr="004A2D5F">
        <w:rPr>
          <w:rFonts w:ascii="Arial" w:hAnsi="Arial" w:cs="Arial"/>
        </w:rPr>
        <w:t xml:space="preserve">skutkującej rozliczeniem różnic inwentaryzacyjnych </w:t>
      </w:r>
      <w:r w:rsidR="006048EF" w:rsidRPr="004A2D5F">
        <w:rPr>
          <w:rFonts w:ascii="Arial" w:eastAsia="Times New Roman" w:hAnsi="Arial" w:cs="Arial"/>
          <w:lang w:eastAsia="pl-PL"/>
        </w:rPr>
        <w:t>zgodnie z</w:t>
      </w:r>
      <w:r w:rsidR="00B31991">
        <w:rPr>
          <w:rFonts w:ascii="Arial" w:eastAsia="Times New Roman" w:hAnsi="Arial" w:cs="Arial"/>
          <w:lang w:eastAsia="pl-PL"/>
        </w:rPr>
        <w:t xml:space="preserve"> </w:t>
      </w:r>
      <w:r w:rsidR="00330DB3" w:rsidRPr="004A2D5F">
        <w:rPr>
          <w:rFonts w:ascii="Arial" w:eastAsia="Times New Roman" w:hAnsi="Arial" w:cs="Arial"/>
          <w:lang w:eastAsia="pl-PL"/>
        </w:rPr>
        <w:t>obowiązującymi przepisami.</w:t>
      </w:r>
    </w:p>
    <w:p w:rsidR="00DF557E" w:rsidRPr="004A2D5F" w:rsidRDefault="00DF557E" w:rsidP="00FD0633">
      <w:pPr>
        <w:pStyle w:val="Standard"/>
        <w:numPr>
          <w:ilvl w:val="0"/>
          <w:numId w:val="20"/>
        </w:numPr>
        <w:spacing w:before="120" w:after="120"/>
        <w:ind w:left="284" w:hanging="284"/>
        <w:jc w:val="both"/>
        <w:rPr>
          <w:rFonts w:ascii="Arial" w:hAnsi="Arial" w:cs="Arial"/>
          <w:spacing w:val="-4"/>
        </w:rPr>
      </w:pPr>
      <w:r w:rsidRPr="004A2D5F">
        <w:rPr>
          <w:rFonts w:ascii="Arial" w:hAnsi="Arial" w:cs="Arial"/>
          <w:spacing w:val="-4"/>
        </w:rPr>
        <w:t>Graniczny termin przeprowadzenia inwentaryzacji</w:t>
      </w:r>
      <w:r w:rsidR="00DD6800" w:rsidRPr="004A2D5F">
        <w:rPr>
          <w:rFonts w:ascii="Arial" w:hAnsi="Arial" w:cs="Arial"/>
          <w:spacing w:val="-4"/>
        </w:rPr>
        <w:t>, o któr</w:t>
      </w:r>
      <w:r w:rsidR="00041C2E" w:rsidRPr="004A2D5F">
        <w:rPr>
          <w:rFonts w:ascii="Arial" w:hAnsi="Arial" w:cs="Arial"/>
          <w:spacing w:val="-4"/>
        </w:rPr>
        <w:t>ej</w:t>
      </w:r>
      <w:r w:rsidR="00DD6800" w:rsidRPr="004A2D5F">
        <w:rPr>
          <w:rFonts w:ascii="Arial" w:hAnsi="Arial" w:cs="Arial"/>
          <w:spacing w:val="-4"/>
        </w:rPr>
        <w:t xml:space="preserve"> mowa w ust. 2 powyżej</w:t>
      </w:r>
      <w:r w:rsidRPr="004A2D5F">
        <w:rPr>
          <w:rFonts w:ascii="Arial" w:hAnsi="Arial" w:cs="Arial"/>
          <w:spacing w:val="-4"/>
        </w:rPr>
        <w:t xml:space="preserve"> ustala się na 30 listopada każdego roku.</w:t>
      </w:r>
    </w:p>
    <w:p w:rsidR="00E5734E" w:rsidRPr="004A2D5F" w:rsidRDefault="00DF557E" w:rsidP="00FD0633">
      <w:pPr>
        <w:pStyle w:val="Akapitzlist1"/>
        <w:numPr>
          <w:ilvl w:val="0"/>
          <w:numId w:val="20"/>
        </w:numPr>
        <w:spacing w:before="120" w:after="120" w:line="240" w:lineRule="auto"/>
        <w:ind w:left="284" w:hanging="284"/>
        <w:jc w:val="both"/>
        <w:rPr>
          <w:rFonts w:ascii="Arial" w:hAnsi="Arial" w:cs="Arial"/>
        </w:rPr>
      </w:pPr>
      <w:r w:rsidRPr="004A2D5F">
        <w:rPr>
          <w:rFonts w:ascii="Arial" w:hAnsi="Arial" w:cs="Arial"/>
        </w:rPr>
        <w:t>Wykonawca zobowiązuje się wobec Zamawiającego do wydania takiej samej ilości paliwa, jaka została przyjęta do magazynowania.</w:t>
      </w:r>
    </w:p>
    <w:p w:rsidR="00E5734E" w:rsidRPr="004A2D5F" w:rsidRDefault="00E5734E" w:rsidP="00FD0633">
      <w:pPr>
        <w:pStyle w:val="Akapitzlist1"/>
        <w:numPr>
          <w:ilvl w:val="0"/>
          <w:numId w:val="20"/>
        </w:numPr>
        <w:spacing w:before="120" w:after="120" w:line="240" w:lineRule="auto"/>
        <w:ind w:left="284" w:hanging="284"/>
        <w:jc w:val="both"/>
        <w:rPr>
          <w:rFonts w:ascii="Arial" w:hAnsi="Arial" w:cs="Arial"/>
        </w:rPr>
      </w:pPr>
      <w:r w:rsidRPr="004A2D5F">
        <w:rPr>
          <w:rFonts w:ascii="Arial" w:hAnsi="Arial" w:cs="Arial"/>
        </w:rPr>
        <w:t>Strony zgodnie ustalają, iż rozliczenie różnic inwentaryzacyjnych odbywać się będzie, w ten sposób, że w przypadku stwierdzenia ubytku paliwa, będzie on spisywany w koszty Wykonawcy, a w przypadku stwierdzonej nadwyżki paliwa będzie ona zarachowana w przychody Wykonawcy.</w:t>
      </w:r>
    </w:p>
    <w:p w:rsidR="006E26CE" w:rsidRPr="004A2D5F" w:rsidRDefault="006E26CE" w:rsidP="00FD0633">
      <w:pPr>
        <w:pStyle w:val="Standard"/>
        <w:numPr>
          <w:ilvl w:val="0"/>
          <w:numId w:val="20"/>
        </w:numPr>
        <w:spacing w:before="120" w:after="120"/>
        <w:ind w:left="284" w:hanging="284"/>
        <w:jc w:val="both"/>
        <w:rPr>
          <w:rFonts w:ascii="Arial" w:hAnsi="Arial" w:cs="Arial"/>
        </w:rPr>
      </w:pPr>
      <w:r w:rsidRPr="004A2D5F">
        <w:rPr>
          <w:rFonts w:ascii="Arial" w:hAnsi="Arial" w:cs="Arial"/>
        </w:rPr>
        <w:lastRenderedPageBreak/>
        <w:t>W</w:t>
      </w:r>
      <w:r w:rsidR="00D3137B">
        <w:rPr>
          <w:rFonts w:ascii="Arial" w:hAnsi="Arial" w:cs="Arial"/>
        </w:rPr>
        <w:t>ykonawca w razie</w:t>
      </w:r>
      <w:r w:rsidRPr="004A2D5F">
        <w:rPr>
          <w:rFonts w:ascii="Arial" w:hAnsi="Arial" w:cs="Arial"/>
        </w:rPr>
        <w:t xml:space="preserve"> stwierdz</w:t>
      </w:r>
      <w:r w:rsidR="00D3137B">
        <w:rPr>
          <w:rFonts w:ascii="Arial" w:hAnsi="Arial" w:cs="Arial"/>
        </w:rPr>
        <w:t>enia</w:t>
      </w:r>
      <w:r w:rsidRPr="004A2D5F">
        <w:rPr>
          <w:rFonts w:ascii="Arial" w:hAnsi="Arial" w:cs="Arial"/>
        </w:rPr>
        <w:t xml:space="preserve"> ubytk</w:t>
      </w:r>
      <w:r w:rsidR="00D3137B">
        <w:rPr>
          <w:rFonts w:ascii="Arial" w:hAnsi="Arial" w:cs="Arial"/>
        </w:rPr>
        <w:t>ów niezwłocznie na własny koszt uzupełni stan ilościowy przechowywanego paliwa do wielkości obowiązującej, produktem o odpowiednich parametrach jakościowych.</w:t>
      </w:r>
    </w:p>
    <w:p w:rsidR="002A1E11" w:rsidRPr="004A2D5F" w:rsidRDefault="002A1E11" w:rsidP="00350107">
      <w:pPr>
        <w:pStyle w:val="Standard"/>
        <w:numPr>
          <w:ilvl w:val="0"/>
          <w:numId w:val="20"/>
        </w:numPr>
        <w:spacing w:before="120" w:after="0"/>
        <w:ind w:left="284" w:hanging="284"/>
        <w:jc w:val="both"/>
        <w:rPr>
          <w:rFonts w:ascii="Arial" w:hAnsi="Arial" w:cs="Arial"/>
        </w:rPr>
      </w:pPr>
      <w:r w:rsidRPr="004A2D5F">
        <w:rPr>
          <w:rFonts w:ascii="Arial" w:hAnsi="Arial" w:cs="Arial"/>
        </w:rPr>
        <w:t xml:space="preserve">Ewidencja i rozliczenia ilościowe paliwa prowadzone </w:t>
      </w:r>
      <w:r w:rsidR="00215D6D">
        <w:rPr>
          <w:rFonts w:ascii="Arial" w:hAnsi="Arial" w:cs="Arial"/>
        </w:rPr>
        <w:t>są</w:t>
      </w:r>
      <w:r w:rsidRPr="004A2D5F">
        <w:rPr>
          <w:rFonts w:ascii="Arial" w:hAnsi="Arial" w:cs="Arial"/>
        </w:rPr>
        <w:t xml:space="preserve"> w jednostkach objętościowych w temperaturze odniesienia 15</w:t>
      </w:r>
      <w:r w:rsidR="00D3137B">
        <w:rPr>
          <w:rFonts w:ascii="Arial" w:hAnsi="Arial" w:cs="Arial"/>
        </w:rPr>
        <w:t xml:space="preserve"> </w:t>
      </w:r>
      <w:proofErr w:type="spellStart"/>
      <w:r w:rsidRPr="004A2D5F">
        <w:rPr>
          <w:rFonts w:ascii="Arial" w:hAnsi="Arial" w:cs="Arial"/>
          <w:vertAlign w:val="superscript"/>
        </w:rPr>
        <w:t>o</w:t>
      </w:r>
      <w:r w:rsidRPr="004A2D5F">
        <w:rPr>
          <w:rFonts w:ascii="Arial" w:hAnsi="Arial" w:cs="Arial"/>
        </w:rPr>
        <w:t>C.</w:t>
      </w:r>
      <w:proofErr w:type="spellEnd"/>
    </w:p>
    <w:p w:rsidR="00DF557E" w:rsidRPr="002853C1" w:rsidRDefault="00DF557E" w:rsidP="00262AB3">
      <w:pPr>
        <w:pStyle w:val="Standard"/>
        <w:spacing w:before="120" w:after="120"/>
        <w:ind w:left="425" w:hanging="425"/>
        <w:jc w:val="center"/>
        <w:rPr>
          <w:rFonts w:ascii="Arial" w:hAnsi="Arial" w:cs="Arial"/>
          <w:b/>
        </w:rPr>
      </w:pPr>
      <w:r w:rsidRPr="002853C1">
        <w:rPr>
          <w:rFonts w:ascii="Arial" w:hAnsi="Arial" w:cs="Arial"/>
          <w:b/>
        </w:rPr>
        <w:t>§ 10</w:t>
      </w:r>
    </w:p>
    <w:p w:rsidR="00DF557E" w:rsidRPr="002853C1" w:rsidRDefault="00DF557E" w:rsidP="00943DC8">
      <w:pPr>
        <w:pStyle w:val="Standard"/>
        <w:spacing w:before="120" w:after="120"/>
        <w:ind w:left="425" w:hanging="425"/>
        <w:jc w:val="center"/>
        <w:rPr>
          <w:rFonts w:ascii="Arial" w:hAnsi="Arial" w:cs="Arial"/>
          <w:b/>
        </w:rPr>
      </w:pPr>
      <w:r w:rsidRPr="002853C1">
        <w:rPr>
          <w:rFonts w:ascii="Arial" w:hAnsi="Arial" w:cs="Arial"/>
          <w:b/>
        </w:rPr>
        <w:t>SPRAWOZDAWCZOŚĆ</w:t>
      </w:r>
    </w:p>
    <w:p w:rsidR="00943DC8" w:rsidRDefault="00DF557E" w:rsidP="00943DC8">
      <w:pPr>
        <w:pStyle w:val="Standard"/>
        <w:spacing w:after="0"/>
        <w:ind w:left="284"/>
        <w:jc w:val="both"/>
        <w:rPr>
          <w:rFonts w:ascii="Arial" w:hAnsi="Arial" w:cs="Arial"/>
        </w:rPr>
      </w:pPr>
      <w:r w:rsidRPr="002853C1">
        <w:rPr>
          <w:rFonts w:ascii="Arial" w:hAnsi="Arial" w:cs="Arial"/>
        </w:rPr>
        <w:t xml:space="preserve">Wykonawca będzie składać Zamawiającemu roczne sprawozdanie o stanie ilościowym magazynowanego paliwa (sporządzone według wzoru stanowiącego </w:t>
      </w:r>
      <w:r w:rsidRPr="002853C1">
        <w:rPr>
          <w:rFonts w:ascii="Arial" w:hAnsi="Arial" w:cs="Arial"/>
          <w:b/>
          <w:bCs/>
        </w:rPr>
        <w:t xml:space="preserve">Załącznik nr 5 </w:t>
      </w:r>
      <w:r w:rsidR="008721D3" w:rsidRPr="002853C1">
        <w:rPr>
          <w:rFonts w:ascii="Arial" w:hAnsi="Arial" w:cs="Arial"/>
        </w:rPr>
        <w:t>do </w:t>
      </w:r>
      <w:r w:rsidRPr="002853C1">
        <w:rPr>
          <w:rFonts w:ascii="Arial" w:hAnsi="Arial" w:cs="Arial"/>
        </w:rPr>
        <w:t>Umowy), według stanu na dzień 31 grudnia każdego roku. Termin składania</w:t>
      </w:r>
      <w:r w:rsidR="00943DC8">
        <w:rPr>
          <w:rFonts w:ascii="Arial" w:hAnsi="Arial" w:cs="Arial"/>
        </w:rPr>
        <w:br/>
      </w:r>
      <w:r w:rsidRPr="002853C1">
        <w:rPr>
          <w:rFonts w:ascii="Arial" w:hAnsi="Arial" w:cs="Arial"/>
        </w:rPr>
        <w:t>sprawozdania ustala się do 15 stycznia roku następnego.</w:t>
      </w:r>
    </w:p>
    <w:p w:rsidR="00D3137B" w:rsidRPr="00D3137B" w:rsidRDefault="00D3137B" w:rsidP="00262AB3">
      <w:pPr>
        <w:pStyle w:val="Standard"/>
        <w:spacing w:before="120" w:after="0"/>
        <w:ind w:left="284"/>
        <w:jc w:val="center"/>
        <w:rPr>
          <w:rFonts w:ascii="Arial" w:hAnsi="Arial" w:cs="Arial"/>
        </w:rPr>
      </w:pPr>
    </w:p>
    <w:p w:rsidR="00DF557E" w:rsidRPr="002853C1" w:rsidRDefault="00DF557E" w:rsidP="00262AB3">
      <w:pPr>
        <w:pStyle w:val="Standard"/>
        <w:spacing w:before="120" w:after="0"/>
        <w:ind w:left="284"/>
        <w:jc w:val="center"/>
        <w:rPr>
          <w:rFonts w:ascii="Arial" w:hAnsi="Arial" w:cs="Arial"/>
          <w:b/>
        </w:rPr>
      </w:pPr>
      <w:r w:rsidRPr="002853C1">
        <w:rPr>
          <w:rFonts w:ascii="Arial" w:hAnsi="Arial" w:cs="Arial"/>
          <w:b/>
        </w:rPr>
        <w:t>§ 11</w:t>
      </w:r>
    </w:p>
    <w:p w:rsidR="00DF557E" w:rsidRPr="002853C1" w:rsidRDefault="00DF557E" w:rsidP="00943DC8">
      <w:pPr>
        <w:pStyle w:val="Standard"/>
        <w:spacing w:before="120" w:after="120"/>
        <w:ind w:left="425" w:hanging="425"/>
        <w:jc w:val="center"/>
        <w:rPr>
          <w:rFonts w:ascii="Arial" w:hAnsi="Arial" w:cs="Arial"/>
          <w:b/>
        </w:rPr>
      </w:pPr>
      <w:r w:rsidRPr="002853C1">
        <w:rPr>
          <w:rFonts w:ascii="Arial" w:hAnsi="Arial" w:cs="Arial"/>
          <w:b/>
        </w:rPr>
        <w:t>UPRAWNIENIA KONTROLNE</w:t>
      </w:r>
    </w:p>
    <w:p w:rsidR="00DF557E" w:rsidRPr="002853C1" w:rsidRDefault="00DF557E" w:rsidP="00362B97">
      <w:pPr>
        <w:pStyle w:val="Standard"/>
        <w:widowControl w:val="0"/>
        <w:numPr>
          <w:ilvl w:val="0"/>
          <w:numId w:val="22"/>
        </w:numPr>
        <w:overflowPunct w:val="0"/>
        <w:autoSpaceDE w:val="0"/>
        <w:spacing w:before="96" w:after="96"/>
        <w:ind w:left="284" w:hanging="284"/>
        <w:jc w:val="both"/>
        <w:rPr>
          <w:rFonts w:ascii="Arial" w:hAnsi="Arial" w:cs="Arial"/>
        </w:rPr>
      </w:pPr>
      <w:r w:rsidRPr="002853C1">
        <w:rPr>
          <w:rFonts w:ascii="Arial" w:hAnsi="Arial" w:cs="Arial"/>
        </w:rPr>
        <w:t>Nadzór nad przestrzeganiem zasad i prawidłowym przebiegiem procedur i procesów związanych z magazynowaniem paliwa sprawuje Wykonawca.</w:t>
      </w:r>
    </w:p>
    <w:p w:rsidR="00DF557E" w:rsidRPr="00C974DA" w:rsidRDefault="00DF557E" w:rsidP="00362B97">
      <w:pPr>
        <w:pStyle w:val="Standard"/>
        <w:widowControl w:val="0"/>
        <w:numPr>
          <w:ilvl w:val="0"/>
          <w:numId w:val="22"/>
        </w:numPr>
        <w:overflowPunct w:val="0"/>
        <w:autoSpaceDE w:val="0"/>
        <w:spacing w:before="96" w:after="96"/>
        <w:ind w:left="284" w:hanging="284"/>
        <w:jc w:val="both"/>
        <w:rPr>
          <w:rFonts w:ascii="Arial" w:hAnsi="Arial" w:cs="Arial"/>
        </w:rPr>
      </w:pPr>
      <w:r w:rsidRPr="002853C1">
        <w:rPr>
          <w:rFonts w:ascii="Arial" w:hAnsi="Arial" w:cs="Arial"/>
        </w:rPr>
        <w:t xml:space="preserve">Zamawiającemu przysługują uprawnienia kontrolne w zakresie dotyczącym </w:t>
      </w:r>
      <w:r w:rsidRPr="00C974DA">
        <w:rPr>
          <w:rFonts w:ascii="Arial" w:hAnsi="Arial" w:cs="Arial"/>
        </w:rPr>
        <w:t>realizacji niniejszej Umowy. Kontrolę mogą prowadzić pracownicy Zamawiającego lub inne osoby na</w:t>
      </w:r>
      <w:r w:rsidR="002853C1" w:rsidRPr="00C974DA">
        <w:rPr>
          <w:rFonts w:ascii="Arial" w:hAnsi="Arial" w:cs="Arial"/>
        </w:rPr>
        <w:t> </w:t>
      </w:r>
      <w:r w:rsidRPr="00C974DA">
        <w:rPr>
          <w:rFonts w:ascii="Arial" w:hAnsi="Arial" w:cs="Arial"/>
        </w:rPr>
        <w:t>podstawie pisemnych upoważnień wystawionych przez prezesa Zamawiającego, przy</w:t>
      </w:r>
      <w:r w:rsidR="002853C1" w:rsidRPr="00C974DA">
        <w:rPr>
          <w:rFonts w:ascii="Arial" w:hAnsi="Arial" w:cs="Arial"/>
        </w:rPr>
        <w:t> </w:t>
      </w:r>
      <w:r w:rsidRPr="00C974DA">
        <w:rPr>
          <w:rFonts w:ascii="Arial" w:hAnsi="Arial" w:cs="Arial"/>
        </w:rPr>
        <w:t>udziale upoważnionego przedstawiciela Wykonawcy.</w:t>
      </w:r>
    </w:p>
    <w:p w:rsidR="00B11D75" w:rsidRPr="00C974DA" w:rsidRDefault="00DF557E" w:rsidP="00362B97">
      <w:pPr>
        <w:pStyle w:val="Standard"/>
        <w:widowControl w:val="0"/>
        <w:numPr>
          <w:ilvl w:val="0"/>
          <w:numId w:val="22"/>
        </w:numPr>
        <w:overflowPunct w:val="0"/>
        <w:autoSpaceDE w:val="0"/>
        <w:spacing w:before="96" w:after="96"/>
        <w:ind w:left="284" w:hanging="284"/>
        <w:jc w:val="both"/>
        <w:rPr>
          <w:rFonts w:ascii="Arial" w:hAnsi="Arial" w:cs="Arial"/>
        </w:rPr>
      </w:pPr>
      <w:r w:rsidRPr="00C974DA">
        <w:rPr>
          <w:rFonts w:ascii="Arial" w:hAnsi="Arial" w:cs="Arial"/>
        </w:rPr>
        <w:t>Wykonawca umożliwi upoważnionym pracownikom Zamaw</w:t>
      </w:r>
      <w:r w:rsidR="004B143E" w:rsidRPr="00C974DA">
        <w:rPr>
          <w:rFonts w:ascii="Arial" w:hAnsi="Arial" w:cs="Arial"/>
        </w:rPr>
        <w:t>iającego, o których mowa w ust. </w:t>
      </w:r>
      <w:r w:rsidRPr="00C974DA">
        <w:rPr>
          <w:rFonts w:ascii="Arial" w:hAnsi="Arial" w:cs="Arial"/>
        </w:rPr>
        <w:t>2, wgląd do dokumentacji p</w:t>
      </w:r>
      <w:r w:rsidR="00B11D75" w:rsidRPr="00C974DA">
        <w:rPr>
          <w:rFonts w:ascii="Arial" w:hAnsi="Arial" w:cs="Arial"/>
        </w:rPr>
        <w:t>otwier</w:t>
      </w:r>
      <w:r w:rsidRPr="00C974DA">
        <w:rPr>
          <w:rFonts w:ascii="Arial" w:hAnsi="Arial" w:cs="Arial"/>
        </w:rPr>
        <w:t>dz</w:t>
      </w:r>
      <w:r w:rsidR="00B11D75" w:rsidRPr="00C974DA">
        <w:rPr>
          <w:rFonts w:ascii="Arial" w:hAnsi="Arial" w:cs="Arial"/>
        </w:rPr>
        <w:t xml:space="preserve">ającej całkowite stany faktyczne i ewidencyjne </w:t>
      </w:r>
      <w:r w:rsidR="002853C1" w:rsidRPr="00C974DA">
        <w:rPr>
          <w:rFonts w:ascii="Arial" w:hAnsi="Arial" w:cs="Arial"/>
        </w:rPr>
        <w:t>magazynu/</w:t>
      </w:r>
      <w:r w:rsidR="00F732BC" w:rsidRPr="00C974DA">
        <w:rPr>
          <w:rFonts w:ascii="Arial" w:hAnsi="Arial" w:cs="Arial"/>
        </w:rPr>
        <w:t>bazy p</w:t>
      </w:r>
      <w:r w:rsidR="00973751" w:rsidRPr="00C974DA">
        <w:rPr>
          <w:rFonts w:ascii="Arial" w:hAnsi="Arial" w:cs="Arial"/>
        </w:rPr>
        <w:t xml:space="preserve">aliw, </w:t>
      </w:r>
      <w:r w:rsidR="00B11D75" w:rsidRPr="00C974DA">
        <w:rPr>
          <w:rFonts w:ascii="Arial" w:hAnsi="Arial" w:cs="Arial"/>
        </w:rPr>
        <w:t xml:space="preserve">dla takiego rodzaju asortymentu </w:t>
      </w:r>
      <w:r w:rsidR="00973751" w:rsidRPr="00C974DA">
        <w:rPr>
          <w:rFonts w:ascii="Arial" w:hAnsi="Arial" w:cs="Arial"/>
        </w:rPr>
        <w:t xml:space="preserve">paliwa </w:t>
      </w:r>
      <w:r w:rsidR="00B11D75" w:rsidRPr="00C974DA">
        <w:rPr>
          <w:rFonts w:ascii="Arial" w:hAnsi="Arial" w:cs="Arial"/>
        </w:rPr>
        <w:t>jaki</w:t>
      </w:r>
      <w:r w:rsidR="00973751" w:rsidRPr="00C974DA">
        <w:rPr>
          <w:rFonts w:ascii="Arial" w:hAnsi="Arial" w:cs="Arial"/>
        </w:rPr>
        <w:t>e</w:t>
      </w:r>
      <w:r w:rsidR="00F732BC" w:rsidRPr="00C974DA">
        <w:rPr>
          <w:rFonts w:ascii="Arial" w:hAnsi="Arial" w:cs="Arial"/>
        </w:rPr>
        <w:t xml:space="preserve"> Zamawiający w danej </w:t>
      </w:r>
      <w:r w:rsidR="00B42521" w:rsidRPr="00C974DA">
        <w:rPr>
          <w:rFonts w:ascii="Arial" w:hAnsi="Arial" w:cs="Arial"/>
        </w:rPr>
        <w:t>lokalizacji</w:t>
      </w:r>
      <w:r w:rsidR="00B11D75" w:rsidRPr="00C974DA">
        <w:rPr>
          <w:rFonts w:ascii="Arial" w:hAnsi="Arial" w:cs="Arial"/>
        </w:rPr>
        <w:t xml:space="preserve"> przechowuje.</w:t>
      </w:r>
    </w:p>
    <w:p w:rsidR="00DF557E" w:rsidRPr="00C974DA" w:rsidRDefault="00DF557E" w:rsidP="00362B97">
      <w:pPr>
        <w:pStyle w:val="Standard"/>
        <w:widowControl w:val="0"/>
        <w:numPr>
          <w:ilvl w:val="0"/>
          <w:numId w:val="22"/>
        </w:numPr>
        <w:overflowPunct w:val="0"/>
        <w:autoSpaceDE w:val="0"/>
        <w:spacing w:before="96" w:after="96"/>
        <w:ind w:left="284" w:hanging="284"/>
        <w:jc w:val="both"/>
        <w:rPr>
          <w:rFonts w:ascii="Arial" w:hAnsi="Arial" w:cs="Arial"/>
        </w:rPr>
      </w:pPr>
      <w:r w:rsidRPr="00C974DA">
        <w:rPr>
          <w:rFonts w:ascii="Arial" w:hAnsi="Arial" w:cs="Arial"/>
        </w:rPr>
        <w:t xml:space="preserve">Formę i zakres kontroli określa prezes Zamawiającego. Kontrola może być prowadzona </w:t>
      </w:r>
      <w:r w:rsidRPr="00C974DA">
        <w:rPr>
          <w:rFonts w:ascii="Arial" w:hAnsi="Arial" w:cs="Arial"/>
        </w:rPr>
        <w:br/>
        <w:t>w każdym czasie w godzinach pracy kontrolowanego obiektu.</w:t>
      </w:r>
    </w:p>
    <w:p w:rsidR="00DF557E" w:rsidRPr="00C974DA" w:rsidRDefault="00DF557E" w:rsidP="00362B97">
      <w:pPr>
        <w:pStyle w:val="Standard"/>
        <w:widowControl w:val="0"/>
        <w:numPr>
          <w:ilvl w:val="0"/>
          <w:numId w:val="22"/>
        </w:numPr>
        <w:overflowPunct w:val="0"/>
        <w:autoSpaceDE w:val="0"/>
        <w:spacing w:before="96" w:after="96"/>
        <w:ind w:left="284" w:hanging="284"/>
        <w:jc w:val="both"/>
        <w:rPr>
          <w:rFonts w:ascii="Arial" w:hAnsi="Arial" w:cs="Arial"/>
        </w:rPr>
      </w:pPr>
      <w:r w:rsidRPr="00C974DA">
        <w:rPr>
          <w:rFonts w:ascii="Arial" w:hAnsi="Arial" w:cs="Arial"/>
          <w:spacing w:val="-4"/>
        </w:rPr>
        <w:t xml:space="preserve">Informację o realizacji zaleceń pokontrolnych </w:t>
      </w:r>
      <w:r w:rsidRPr="00C974DA">
        <w:rPr>
          <w:rFonts w:ascii="Arial" w:hAnsi="Arial" w:cs="Arial"/>
        </w:rPr>
        <w:t>Wykonawca</w:t>
      </w:r>
      <w:r w:rsidR="00913853" w:rsidRPr="00C974DA">
        <w:rPr>
          <w:rFonts w:ascii="Arial" w:hAnsi="Arial" w:cs="Arial"/>
          <w:spacing w:val="-4"/>
        </w:rPr>
        <w:t xml:space="preserve"> przekaże Zamawiającemu w </w:t>
      </w:r>
      <w:r w:rsidRPr="00C974DA">
        <w:rPr>
          <w:rFonts w:ascii="Arial" w:hAnsi="Arial" w:cs="Arial"/>
          <w:spacing w:val="-4"/>
        </w:rPr>
        <w:t>terminie wyznaczonym</w:t>
      </w:r>
      <w:r w:rsidRPr="00C974DA">
        <w:rPr>
          <w:rFonts w:ascii="Arial" w:hAnsi="Arial" w:cs="Arial"/>
        </w:rPr>
        <w:t xml:space="preserve"> podczas kontroli, o której mowa w ust. 2.</w:t>
      </w:r>
    </w:p>
    <w:p w:rsidR="00DF557E" w:rsidRPr="004A2D5F" w:rsidRDefault="00D3137B" w:rsidP="00262AB3">
      <w:pPr>
        <w:pStyle w:val="Standard"/>
        <w:spacing w:before="120" w:after="120"/>
        <w:ind w:left="425" w:hanging="425"/>
        <w:jc w:val="center"/>
        <w:rPr>
          <w:rFonts w:ascii="Arial" w:hAnsi="Arial" w:cs="Arial"/>
          <w:b/>
        </w:rPr>
      </w:pPr>
      <w:r>
        <w:rPr>
          <w:rFonts w:ascii="Arial" w:hAnsi="Arial" w:cs="Arial"/>
          <w:b/>
        </w:rPr>
        <w:br/>
      </w:r>
      <w:r w:rsidR="00DF557E" w:rsidRPr="004A2D5F">
        <w:rPr>
          <w:rFonts w:ascii="Arial" w:hAnsi="Arial" w:cs="Arial"/>
          <w:b/>
        </w:rPr>
        <w:t>§ 12</w:t>
      </w:r>
    </w:p>
    <w:p w:rsidR="00DF557E" w:rsidRPr="004A2D5F" w:rsidRDefault="00DF557E" w:rsidP="00642777">
      <w:pPr>
        <w:pStyle w:val="Standard"/>
        <w:spacing w:before="120" w:after="120"/>
        <w:ind w:left="426" w:hanging="426"/>
        <w:jc w:val="center"/>
        <w:rPr>
          <w:rFonts w:ascii="Arial" w:hAnsi="Arial" w:cs="Arial"/>
          <w:b/>
        </w:rPr>
      </w:pPr>
      <w:r w:rsidRPr="004A2D5F">
        <w:rPr>
          <w:rFonts w:ascii="Arial" w:hAnsi="Arial" w:cs="Arial"/>
          <w:b/>
        </w:rPr>
        <w:t>ZASADY ROZLICZEŃ FINANSOWYCH</w:t>
      </w:r>
      <w:r w:rsidR="00853801">
        <w:rPr>
          <w:rFonts w:ascii="Arial" w:hAnsi="Arial" w:cs="Arial"/>
          <w:b/>
        </w:rPr>
        <w:t xml:space="preserve"> ZA USŁUGĘ MAGAZYNOWANIA</w:t>
      </w:r>
      <w:r w:rsidR="007D163F">
        <w:rPr>
          <w:rFonts w:ascii="Arial" w:hAnsi="Arial" w:cs="Arial"/>
          <w:b/>
        </w:rPr>
        <w:t xml:space="preserve"> </w:t>
      </w:r>
    </w:p>
    <w:p w:rsidR="00E5734E" w:rsidRPr="004A2D5F" w:rsidRDefault="00E5734E" w:rsidP="00642777">
      <w:pPr>
        <w:pStyle w:val="Standard"/>
        <w:numPr>
          <w:ilvl w:val="0"/>
          <w:numId w:val="39"/>
        </w:numPr>
        <w:spacing w:before="120" w:after="120"/>
        <w:ind w:left="284" w:hanging="284"/>
        <w:jc w:val="both"/>
        <w:textAlignment w:val="baseline"/>
        <w:rPr>
          <w:rFonts w:ascii="Arial" w:hAnsi="Arial" w:cs="Arial"/>
        </w:rPr>
      </w:pPr>
      <w:r w:rsidRPr="004A2D5F">
        <w:rPr>
          <w:rFonts w:ascii="Arial" w:hAnsi="Arial" w:cs="Arial"/>
        </w:rPr>
        <w:t xml:space="preserve">Rozliczenia finansowe z tytułu świadczenia usługi </w:t>
      </w:r>
      <w:r w:rsidRPr="004A2D5F">
        <w:rPr>
          <w:rFonts w:ascii="Arial" w:hAnsi="Arial" w:cs="Arial"/>
          <w:spacing w:val="-2"/>
        </w:rPr>
        <w:t xml:space="preserve">magazynowania </w:t>
      </w:r>
      <w:r w:rsidRPr="004A2D5F">
        <w:rPr>
          <w:rFonts w:ascii="Arial" w:hAnsi="Arial" w:cs="Arial"/>
        </w:rPr>
        <w:t xml:space="preserve">paliwa dokonywane będą pomiędzy Zamawiającym, a Wykonawcą raz w miesiącu za każdy pełen miesiąc kalendarzowy na podstawie faktur </w:t>
      </w:r>
      <w:r w:rsidR="00A47E75" w:rsidRPr="004A2D5F">
        <w:rPr>
          <w:rFonts w:ascii="Arial" w:hAnsi="Arial" w:cs="Arial"/>
        </w:rPr>
        <w:t>wystawionych przez Wykonawcę, z zastrzeżeniem ustępu 4</w:t>
      </w:r>
      <w:r w:rsidR="00D3137B">
        <w:rPr>
          <w:rFonts w:ascii="Arial" w:hAnsi="Arial" w:cs="Arial"/>
        </w:rPr>
        <w:t>,</w:t>
      </w:r>
      <w:r w:rsidR="00A47E75" w:rsidRPr="004A2D5F">
        <w:rPr>
          <w:rFonts w:ascii="Arial" w:hAnsi="Arial" w:cs="Arial"/>
        </w:rPr>
        <w:t xml:space="preserve"> poniżej.</w:t>
      </w:r>
    </w:p>
    <w:p w:rsidR="00E5734E" w:rsidRPr="004A2D5F" w:rsidRDefault="00E5734E" w:rsidP="00642777">
      <w:pPr>
        <w:pStyle w:val="Standard"/>
        <w:numPr>
          <w:ilvl w:val="0"/>
          <w:numId w:val="39"/>
        </w:numPr>
        <w:spacing w:before="120" w:after="120"/>
        <w:ind w:left="284" w:hanging="284"/>
        <w:jc w:val="both"/>
        <w:textAlignment w:val="baseline"/>
        <w:rPr>
          <w:rFonts w:ascii="Arial" w:hAnsi="Arial" w:cs="Arial"/>
        </w:rPr>
      </w:pPr>
      <w:r w:rsidRPr="004A2D5F">
        <w:rPr>
          <w:rFonts w:ascii="Arial" w:hAnsi="Arial" w:cs="Arial"/>
        </w:rPr>
        <w:t>Miesięczne wynagrodzenie za usługę magazynowania paliwa w okresie obowiązywania niniejszej Umowy wyrażone będzie w PLN i oparte będzie o następującą formułę:</w:t>
      </w:r>
    </w:p>
    <w:p w:rsidR="00E5734E" w:rsidRPr="00D3137B" w:rsidRDefault="004D47E8" w:rsidP="00943DC8">
      <w:pPr>
        <w:pStyle w:val="Standard"/>
        <w:spacing w:before="240" w:after="120"/>
        <w:ind w:left="284" w:firstLine="284"/>
        <w:rPr>
          <w:rFonts w:ascii="Cambria Math" w:hAnsi="Cambria Math" w:cs="Arial"/>
          <w:b/>
          <w:bCs/>
          <w:i/>
        </w:rPr>
      </w:pPr>
      <w:r w:rsidRPr="00D3137B">
        <w:rPr>
          <w:rFonts w:ascii="Arial" w:hAnsi="Arial" w:cs="Arial"/>
          <w:b/>
          <w:i/>
        </w:rPr>
        <w:t xml:space="preserve">Miesięczne wynagrodzenie </w:t>
      </w:r>
      <w:r w:rsidRPr="00D3137B">
        <w:rPr>
          <w:rFonts w:ascii="Arial" w:hAnsi="Arial" w:cs="Arial"/>
          <w:b/>
          <w:bCs/>
          <w:i/>
        </w:rPr>
        <w:t>= stawka za usługę magazynowania x ilość paliwa</w:t>
      </w:r>
    </w:p>
    <w:p w:rsidR="00E5734E" w:rsidRPr="004A2D5F" w:rsidRDefault="00E5734E" w:rsidP="00E5734E">
      <w:pPr>
        <w:pStyle w:val="Standard"/>
        <w:spacing w:before="120" w:after="120"/>
        <w:ind w:left="426" w:hanging="142"/>
        <w:jc w:val="both"/>
        <w:rPr>
          <w:rFonts w:ascii="Arial" w:hAnsi="Arial" w:cs="Arial"/>
        </w:rPr>
      </w:pPr>
      <w:r w:rsidRPr="004A2D5F">
        <w:rPr>
          <w:rFonts w:ascii="Arial" w:hAnsi="Arial" w:cs="Arial"/>
        </w:rPr>
        <w:t>gdzie:</w:t>
      </w:r>
    </w:p>
    <w:p w:rsidR="00E5734E" w:rsidRPr="004A2D5F" w:rsidRDefault="00E5734E" w:rsidP="00642777">
      <w:pPr>
        <w:pStyle w:val="Standard"/>
        <w:spacing w:before="120" w:after="120"/>
        <w:ind w:left="284"/>
        <w:jc w:val="both"/>
      </w:pPr>
      <w:r w:rsidRPr="004A2D5F">
        <w:rPr>
          <w:rFonts w:ascii="Arial" w:hAnsi="Arial" w:cs="Arial"/>
          <w:bCs/>
        </w:rPr>
        <w:t>Stawka za usługę magazynowania</w:t>
      </w:r>
      <w:r w:rsidR="00A529FD">
        <w:rPr>
          <w:rFonts w:ascii="Arial" w:hAnsi="Arial" w:cs="Arial"/>
          <w:bCs/>
        </w:rPr>
        <w:t xml:space="preserve"> </w:t>
      </w:r>
      <w:r w:rsidRPr="004A2D5F">
        <w:rPr>
          <w:rFonts w:ascii="Arial" w:hAnsi="Arial" w:cs="Arial"/>
          <w:bCs/>
        </w:rPr>
        <w:t xml:space="preserve">wynosić będzie - </w:t>
      </w:r>
      <w:r w:rsidRPr="004A2D5F">
        <w:rPr>
          <w:rFonts w:ascii="Arial" w:hAnsi="Arial" w:cs="Arial"/>
        </w:rPr>
        <w:t>……</w:t>
      </w:r>
      <w:r w:rsidRPr="004A2D5F">
        <w:rPr>
          <w:rFonts w:ascii="Arial" w:hAnsi="Arial" w:cs="Arial"/>
          <w:bCs/>
        </w:rPr>
        <w:t xml:space="preserve"> </w:t>
      </w:r>
      <w:r w:rsidRPr="00D3137B">
        <w:rPr>
          <w:rFonts w:ascii="Arial" w:hAnsi="Arial" w:cs="Arial"/>
          <w:b/>
          <w:bCs/>
        </w:rPr>
        <w:t>zł/m</w:t>
      </w:r>
      <w:r w:rsidRPr="00D3137B">
        <w:rPr>
          <w:rFonts w:ascii="Arial" w:hAnsi="Arial" w:cs="Arial"/>
          <w:b/>
          <w:bCs/>
          <w:vertAlign w:val="superscript"/>
        </w:rPr>
        <w:t>3</w:t>
      </w:r>
      <w:r w:rsidRPr="00D3137B">
        <w:rPr>
          <w:rFonts w:ascii="Arial" w:hAnsi="Arial" w:cs="Arial"/>
          <w:b/>
          <w:bCs/>
        </w:rPr>
        <w:t>/m-c</w:t>
      </w:r>
      <w:r w:rsidRPr="004A2D5F">
        <w:rPr>
          <w:rFonts w:ascii="Arial" w:hAnsi="Arial" w:cs="Arial"/>
        </w:rPr>
        <w:t>,</w:t>
      </w:r>
    </w:p>
    <w:p w:rsidR="00E5734E" w:rsidRPr="004A2D5F" w:rsidRDefault="00E5734E" w:rsidP="00642777">
      <w:pPr>
        <w:pStyle w:val="Standard"/>
        <w:spacing w:before="120" w:after="120"/>
        <w:ind w:left="284"/>
        <w:jc w:val="both"/>
      </w:pPr>
      <w:r w:rsidRPr="00D3137B">
        <w:rPr>
          <w:rFonts w:ascii="Arial" w:hAnsi="Arial" w:cs="Arial"/>
          <w:b/>
          <w:bCs/>
        </w:rPr>
        <w:t>Ilość</w:t>
      </w:r>
      <w:r w:rsidRPr="004A2D5F">
        <w:rPr>
          <w:rFonts w:ascii="Arial" w:hAnsi="Arial" w:cs="Arial"/>
          <w:bCs/>
        </w:rPr>
        <w:t xml:space="preserve"> </w:t>
      </w:r>
      <w:r w:rsidRPr="004A2D5F">
        <w:rPr>
          <w:rFonts w:ascii="Arial" w:hAnsi="Arial" w:cs="Arial"/>
        </w:rPr>
        <w:t>–</w:t>
      </w:r>
      <w:r w:rsidR="0017258B">
        <w:rPr>
          <w:rFonts w:ascii="Arial" w:hAnsi="Arial" w:cs="Arial"/>
        </w:rPr>
        <w:t xml:space="preserve"> </w:t>
      </w:r>
      <w:r w:rsidRPr="004A2D5F">
        <w:rPr>
          <w:rFonts w:ascii="Arial" w:hAnsi="Arial" w:cs="Arial"/>
          <w:bCs/>
        </w:rPr>
        <w:t xml:space="preserve">ilość </w:t>
      </w:r>
      <w:r w:rsidR="00B87072" w:rsidRPr="004A2D5F">
        <w:rPr>
          <w:rFonts w:ascii="Arial" w:hAnsi="Arial" w:cs="Arial"/>
          <w:bCs/>
        </w:rPr>
        <w:t xml:space="preserve">magazynowanego </w:t>
      </w:r>
      <w:r w:rsidRPr="004A2D5F">
        <w:rPr>
          <w:rFonts w:ascii="Arial" w:hAnsi="Arial" w:cs="Arial"/>
          <w:bCs/>
        </w:rPr>
        <w:t xml:space="preserve">paliwa określona w </w:t>
      </w:r>
      <w:r w:rsidRPr="00D3137B">
        <w:rPr>
          <w:rFonts w:ascii="Arial" w:hAnsi="Arial" w:cs="Arial"/>
          <w:b/>
          <w:bCs/>
        </w:rPr>
        <w:t>Załączniku nr 1</w:t>
      </w:r>
      <w:r w:rsidRPr="004A2D5F">
        <w:rPr>
          <w:rFonts w:ascii="Arial" w:hAnsi="Arial" w:cs="Arial"/>
          <w:bCs/>
        </w:rPr>
        <w:t xml:space="preserve"> do niniejszej Umowy</w:t>
      </w:r>
      <w:r w:rsidRPr="004A2D5F">
        <w:rPr>
          <w:rFonts w:ascii="Arial" w:hAnsi="Arial" w:cs="Arial"/>
        </w:rPr>
        <w:t>.</w:t>
      </w:r>
    </w:p>
    <w:p w:rsidR="00E5734E" w:rsidRPr="004A2D5F" w:rsidRDefault="00E5734E" w:rsidP="00642777">
      <w:pPr>
        <w:pStyle w:val="Standard"/>
        <w:widowControl w:val="0"/>
        <w:numPr>
          <w:ilvl w:val="0"/>
          <w:numId w:val="39"/>
        </w:numPr>
        <w:overflowPunct w:val="0"/>
        <w:autoSpaceDE w:val="0"/>
        <w:spacing w:before="120" w:after="120"/>
        <w:ind w:left="284" w:hanging="284"/>
        <w:jc w:val="both"/>
        <w:textAlignment w:val="baseline"/>
        <w:rPr>
          <w:rFonts w:ascii="Arial" w:hAnsi="Arial" w:cs="Arial"/>
        </w:rPr>
      </w:pPr>
      <w:r w:rsidRPr="004A2D5F">
        <w:rPr>
          <w:rFonts w:ascii="Arial" w:hAnsi="Arial" w:cs="Arial"/>
        </w:rPr>
        <w:t>Powyższe wynagrodzenie nie zawiera podatku od towarów i usług (VAT), któr</w:t>
      </w:r>
      <w:r w:rsidR="00F10936" w:rsidRPr="004A2D5F">
        <w:rPr>
          <w:rFonts w:ascii="Arial" w:hAnsi="Arial" w:cs="Arial"/>
        </w:rPr>
        <w:t>ego kwota wynik</w:t>
      </w:r>
      <w:r w:rsidR="002809C2" w:rsidRPr="004A2D5F">
        <w:rPr>
          <w:rFonts w:ascii="Arial" w:hAnsi="Arial" w:cs="Arial"/>
        </w:rPr>
        <w:t xml:space="preserve">a z przemnożenia wynagrodzenia przez obowiązującą </w:t>
      </w:r>
      <w:r w:rsidR="00F10936" w:rsidRPr="004A2D5F">
        <w:rPr>
          <w:rFonts w:ascii="Arial" w:hAnsi="Arial" w:cs="Arial"/>
        </w:rPr>
        <w:t xml:space="preserve">stawkę VAT, zgodnie </w:t>
      </w:r>
      <w:r w:rsidR="00F10936" w:rsidRPr="00D3137B">
        <w:rPr>
          <w:rFonts w:ascii="Arial" w:hAnsi="Arial" w:cs="Arial"/>
          <w:spacing w:val="-2"/>
        </w:rPr>
        <w:t>z </w:t>
      </w:r>
      <w:r w:rsidR="00E7582E" w:rsidRPr="00D3137B">
        <w:rPr>
          <w:rFonts w:ascii="Arial" w:hAnsi="Arial" w:cs="Arial"/>
          <w:spacing w:val="-2"/>
        </w:rPr>
        <w:t xml:space="preserve">właściwymi przepisami w tym zakresie. Stawka VAT </w:t>
      </w:r>
      <w:r w:rsidRPr="00D3137B">
        <w:rPr>
          <w:rFonts w:ascii="Arial" w:hAnsi="Arial" w:cs="Arial"/>
          <w:spacing w:val="-2"/>
        </w:rPr>
        <w:t xml:space="preserve">będzie każdorazowo </w:t>
      </w:r>
      <w:r w:rsidR="002809C2" w:rsidRPr="00D3137B">
        <w:rPr>
          <w:rFonts w:ascii="Arial" w:hAnsi="Arial" w:cs="Arial"/>
          <w:spacing w:val="-2"/>
        </w:rPr>
        <w:t>wyszczególniona</w:t>
      </w:r>
      <w:r w:rsidR="002809C2" w:rsidRPr="004A2D5F">
        <w:rPr>
          <w:rFonts w:ascii="Arial" w:hAnsi="Arial" w:cs="Arial"/>
        </w:rPr>
        <w:t xml:space="preserve"> na fakturze</w:t>
      </w:r>
      <w:r w:rsidRPr="004A2D5F">
        <w:rPr>
          <w:rFonts w:ascii="Arial" w:hAnsi="Arial" w:cs="Arial"/>
        </w:rPr>
        <w:t xml:space="preserve">. </w:t>
      </w:r>
    </w:p>
    <w:p w:rsidR="00E96C61" w:rsidRPr="004014D2" w:rsidRDefault="00E5734E" w:rsidP="00642777">
      <w:pPr>
        <w:pStyle w:val="Stopka"/>
        <w:widowControl/>
        <w:numPr>
          <w:ilvl w:val="0"/>
          <w:numId w:val="39"/>
        </w:numPr>
        <w:tabs>
          <w:tab w:val="clear" w:pos="4536"/>
          <w:tab w:val="left" w:pos="284"/>
        </w:tabs>
        <w:spacing w:before="120" w:after="240"/>
        <w:ind w:left="284" w:hanging="284"/>
        <w:jc w:val="both"/>
        <w:rPr>
          <w:sz w:val="22"/>
          <w:szCs w:val="22"/>
        </w:rPr>
      </w:pPr>
      <w:r w:rsidRPr="004A2D5F">
        <w:rPr>
          <w:sz w:val="22"/>
          <w:szCs w:val="22"/>
        </w:rPr>
        <w:lastRenderedPageBreak/>
        <w:t xml:space="preserve">W przypadku wykonywania usługi magazynowania w okresie krótszym niż jeden miesiąc, Strony ustalają, że wynagrodzenie z tytułu usługi magazynowania zostanie naliczone proporcjonalnie do ilości dni magazynowania paliwa, według stawki jak wyżej, </w:t>
      </w:r>
      <w:r w:rsidR="00E96C61" w:rsidRPr="004014D2">
        <w:rPr>
          <w:sz w:val="22"/>
          <w:szCs w:val="22"/>
        </w:rPr>
        <w:t xml:space="preserve">w oparciu </w:t>
      </w:r>
      <w:r w:rsidR="000D4025">
        <w:rPr>
          <w:sz w:val="22"/>
          <w:szCs w:val="22"/>
        </w:rPr>
        <w:br/>
      </w:r>
      <w:r w:rsidR="00E96C61" w:rsidRPr="004014D2">
        <w:rPr>
          <w:sz w:val="22"/>
          <w:szCs w:val="22"/>
        </w:rPr>
        <w:t>o następującą formułę:</w:t>
      </w:r>
    </w:p>
    <w:p w:rsidR="004D47E8" w:rsidRPr="00262AB3" w:rsidRDefault="004D47E8" w:rsidP="00EE181D">
      <w:pPr>
        <w:pStyle w:val="Akapitzlist"/>
        <w:shd w:val="clear" w:color="auto" w:fill="FFFFFF"/>
        <w:tabs>
          <w:tab w:val="left" w:pos="965"/>
        </w:tabs>
        <w:ind w:right="23"/>
        <w:jc w:val="center"/>
        <w:rPr>
          <w:rFonts w:ascii="Arial" w:eastAsia="Times New Roman" w:hAnsi="Arial" w:cs="Arial"/>
          <w:b/>
          <w:i/>
          <w:u w:val="single"/>
          <w:lang w:eastAsia="pl-PL"/>
        </w:rPr>
      </w:pPr>
      <w:r w:rsidRPr="00262AB3">
        <w:rPr>
          <w:rFonts w:ascii="Arial" w:eastAsia="Times New Roman" w:hAnsi="Arial" w:cs="Arial"/>
          <w:b/>
          <w:i/>
          <w:u w:val="single"/>
          <w:lang w:eastAsia="pl-PL"/>
        </w:rPr>
        <w:t>stawka za usługę magazynowania x ilość paliwa x liczba dni magazynowania</w:t>
      </w:r>
    </w:p>
    <w:p w:rsidR="00E96C61" w:rsidRPr="00262AB3" w:rsidRDefault="004D47E8" w:rsidP="00EE181D">
      <w:pPr>
        <w:pStyle w:val="Stopka"/>
        <w:widowControl/>
        <w:tabs>
          <w:tab w:val="left" w:pos="708"/>
        </w:tabs>
        <w:jc w:val="center"/>
        <w:rPr>
          <w:i/>
          <w:sz w:val="24"/>
          <w:szCs w:val="24"/>
        </w:rPr>
      </w:pPr>
      <w:r w:rsidRPr="00262AB3">
        <w:rPr>
          <w:b/>
          <w:i/>
        </w:rPr>
        <w:t>ilość dni w miesiącu</w:t>
      </w:r>
    </w:p>
    <w:p w:rsidR="00E96C61" w:rsidRPr="0020042F" w:rsidRDefault="00E96C61" w:rsidP="00642777">
      <w:pPr>
        <w:pStyle w:val="Standard"/>
        <w:widowControl w:val="0"/>
        <w:overflowPunct w:val="0"/>
        <w:autoSpaceDE w:val="0"/>
        <w:spacing w:before="120" w:after="120"/>
        <w:ind w:left="284"/>
        <w:rPr>
          <w:rFonts w:ascii="Arial" w:hAnsi="Arial" w:cs="Arial"/>
        </w:rPr>
      </w:pPr>
      <w:r w:rsidRPr="0020042F">
        <w:rPr>
          <w:rFonts w:ascii="Arial" w:hAnsi="Arial" w:cs="Arial"/>
        </w:rPr>
        <w:t>gdzie:</w:t>
      </w:r>
    </w:p>
    <w:p w:rsidR="00E5734E" w:rsidRPr="005C6785" w:rsidRDefault="0050692F" w:rsidP="00642777">
      <w:pPr>
        <w:pStyle w:val="Stopka"/>
        <w:widowControl/>
        <w:tabs>
          <w:tab w:val="clear" w:pos="4536"/>
          <w:tab w:val="left" w:pos="284"/>
        </w:tabs>
        <w:spacing w:before="120" w:after="120"/>
        <w:ind w:left="284"/>
        <w:jc w:val="both"/>
        <w:rPr>
          <w:sz w:val="22"/>
          <w:szCs w:val="22"/>
        </w:rPr>
      </w:pPr>
      <w:r w:rsidRPr="005C6785">
        <w:rPr>
          <w:b/>
          <w:sz w:val="22"/>
          <w:szCs w:val="22"/>
        </w:rPr>
        <w:t>liczba</w:t>
      </w:r>
      <w:r w:rsidR="00E5734E" w:rsidRPr="005C6785">
        <w:rPr>
          <w:b/>
          <w:sz w:val="22"/>
          <w:szCs w:val="22"/>
        </w:rPr>
        <w:t xml:space="preserve"> dni magazynowania</w:t>
      </w:r>
      <w:r w:rsidR="00E5734E" w:rsidRPr="005C6785">
        <w:rPr>
          <w:sz w:val="22"/>
          <w:szCs w:val="22"/>
        </w:rPr>
        <w:t xml:space="preserve"> </w:t>
      </w:r>
      <w:r w:rsidR="00EE181D">
        <w:rPr>
          <w:sz w:val="22"/>
          <w:szCs w:val="22"/>
        </w:rPr>
        <w:t>-</w:t>
      </w:r>
      <w:r w:rsidR="00E5734E" w:rsidRPr="005C6785">
        <w:rPr>
          <w:sz w:val="22"/>
          <w:szCs w:val="22"/>
        </w:rPr>
        <w:t xml:space="preserve"> okres przechowywania paliwa liczony w dniach. Do ilości dni </w:t>
      </w:r>
      <w:r w:rsidR="00E5734E" w:rsidRPr="00D3137B">
        <w:rPr>
          <w:spacing w:val="-2"/>
          <w:sz w:val="22"/>
          <w:szCs w:val="22"/>
        </w:rPr>
        <w:t>magazynowania wlicza się dzień przyjęcia paliwa w dacie wystawienia dowodu składowego,</w:t>
      </w:r>
      <w:r w:rsidR="00E5734E" w:rsidRPr="005C6785">
        <w:rPr>
          <w:sz w:val="22"/>
          <w:szCs w:val="22"/>
        </w:rPr>
        <w:t xml:space="preserve"> natomiast nie wlicza się dnia, w którym nastąpiło wydanie paliwa.</w:t>
      </w:r>
    </w:p>
    <w:p w:rsidR="00E5734E" w:rsidRPr="004A2D5F" w:rsidRDefault="00E5734E" w:rsidP="00642777">
      <w:pPr>
        <w:pStyle w:val="Standard"/>
        <w:widowControl w:val="0"/>
        <w:numPr>
          <w:ilvl w:val="0"/>
          <w:numId w:val="39"/>
        </w:numPr>
        <w:overflowPunct w:val="0"/>
        <w:autoSpaceDE w:val="0"/>
        <w:spacing w:before="120" w:after="120"/>
        <w:ind w:left="284" w:hanging="284"/>
        <w:jc w:val="both"/>
        <w:textAlignment w:val="baseline"/>
        <w:rPr>
          <w:rFonts w:ascii="Arial" w:hAnsi="Arial" w:cs="Arial"/>
        </w:rPr>
      </w:pPr>
      <w:r w:rsidRPr="004A2D5F">
        <w:rPr>
          <w:rFonts w:ascii="Arial" w:hAnsi="Arial" w:cs="Arial"/>
        </w:rPr>
        <w:t xml:space="preserve">Płatność należności za usługę magazynowania paliwa nastąpi w terminie 14 dni od daty </w:t>
      </w:r>
      <w:r w:rsidRPr="00D3137B">
        <w:rPr>
          <w:rFonts w:ascii="Arial" w:hAnsi="Arial" w:cs="Arial"/>
        </w:rPr>
        <w:t xml:space="preserve">otrzymania prawidłowo wystawionej faktury </w:t>
      </w:r>
      <w:r w:rsidR="00913853" w:rsidRPr="00D3137B">
        <w:rPr>
          <w:rFonts w:ascii="Arial" w:hAnsi="Arial" w:cs="Arial"/>
        </w:rPr>
        <w:t>na rachunek bankowy Wykonawcy o </w:t>
      </w:r>
      <w:r w:rsidRPr="00D3137B">
        <w:rPr>
          <w:rFonts w:ascii="Arial" w:hAnsi="Arial" w:cs="Arial"/>
        </w:rPr>
        <w:t>numerze</w:t>
      </w:r>
      <w:r w:rsidRPr="004A2D5F">
        <w:rPr>
          <w:rFonts w:ascii="Arial" w:hAnsi="Arial" w:cs="Arial"/>
        </w:rPr>
        <w:t xml:space="preserve"> ……………………………………. . W przypadku otrzymania faktury w miesiącu, w którym usługa jest wykonywana, termin płatności upływa 14 dnia następnego miesiąca.</w:t>
      </w:r>
    </w:p>
    <w:p w:rsidR="00E5734E" w:rsidRPr="004A2D5F" w:rsidRDefault="00E5734E" w:rsidP="00642777">
      <w:pPr>
        <w:pStyle w:val="Standard"/>
        <w:widowControl w:val="0"/>
        <w:numPr>
          <w:ilvl w:val="0"/>
          <w:numId w:val="39"/>
        </w:numPr>
        <w:overflowPunct w:val="0"/>
        <w:autoSpaceDE w:val="0"/>
        <w:spacing w:before="120" w:after="120"/>
        <w:ind w:left="284" w:hanging="284"/>
        <w:jc w:val="both"/>
        <w:textAlignment w:val="baseline"/>
        <w:rPr>
          <w:rFonts w:ascii="Arial" w:hAnsi="Arial" w:cs="Arial"/>
        </w:rPr>
      </w:pPr>
      <w:r w:rsidRPr="004A2D5F">
        <w:rPr>
          <w:rFonts w:ascii="Arial" w:hAnsi="Arial" w:cs="Arial"/>
        </w:rPr>
        <w:t>Wykonawca zastrzega sobie prawo dokonania zmian numeru rachunku b</w:t>
      </w:r>
      <w:r w:rsidR="00B931CC" w:rsidRPr="004A2D5F">
        <w:rPr>
          <w:rFonts w:ascii="Arial" w:hAnsi="Arial" w:cs="Arial"/>
        </w:rPr>
        <w:t xml:space="preserve">ankowego, o którym mowa w ust. </w:t>
      </w:r>
      <w:r w:rsidR="00590EBC">
        <w:rPr>
          <w:rFonts w:ascii="Arial" w:hAnsi="Arial" w:cs="Arial"/>
        </w:rPr>
        <w:t>5</w:t>
      </w:r>
      <w:r w:rsidR="00590EBC" w:rsidRPr="004A2D5F">
        <w:rPr>
          <w:rFonts w:ascii="Arial" w:hAnsi="Arial" w:cs="Arial"/>
        </w:rPr>
        <w:t xml:space="preserve"> </w:t>
      </w:r>
      <w:r w:rsidRPr="004A2D5F">
        <w:rPr>
          <w:rFonts w:ascii="Arial" w:hAnsi="Arial" w:cs="Arial"/>
        </w:rPr>
        <w:t>w trakcie obowiązywania niniejszej Umowy, poprzez złożenie do </w:t>
      </w:r>
      <w:r w:rsidR="00B931CC" w:rsidRPr="004A2D5F">
        <w:rPr>
          <w:rFonts w:ascii="Arial" w:hAnsi="Arial" w:cs="Arial"/>
        </w:rPr>
        <w:t>Zamawiającego</w:t>
      </w:r>
      <w:r w:rsidRPr="004A2D5F">
        <w:rPr>
          <w:rFonts w:ascii="Arial" w:hAnsi="Arial" w:cs="Arial"/>
        </w:rPr>
        <w:t xml:space="preserve"> pisma, podpisanego przez osoby umocowane do reprezentowania Wykonawcy. W piśmie tym powinna znaleźć się informacja o nowym rachunku bankowym Wykonawcy, na który Zamawiający będzie dokonywał płatności z tytułu </w:t>
      </w:r>
      <w:r w:rsidR="006261C2" w:rsidRPr="004A2D5F">
        <w:rPr>
          <w:rFonts w:ascii="Arial" w:hAnsi="Arial" w:cs="Arial"/>
        </w:rPr>
        <w:t xml:space="preserve">niniejszej </w:t>
      </w:r>
      <w:r w:rsidRPr="004A2D5F">
        <w:rPr>
          <w:rFonts w:ascii="Arial" w:hAnsi="Arial" w:cs="Arial"/>
        </w:rPr>
        <w:t xml:space="preserve">Umowy. </w:t>
      </w:r>
    </w:p>
    <w:p w:rsidR="00913853" w:rsidRPr="004A2D5F" w:rsidRDefault="00E5734E" w:rsidP="00642777">
      <w:pPr>
        <w:pStyle w:val="Standard"/>
        <w:widowControl w:val="0"/>
        <w:numPr>
          <w:ilvl w:val="0"/>
          <w:numId w:val="39"/>
        </w:numPr>
        <w:overflowPunct w:val="0"/>
        <w:autoSpaceDE w:val="0"/>
        <w:spacing w:before="120" w:after="120"/>
        <w:ind w:left="284" w:hanging="284"/>
        <w:jc w:val="both"/>
        <w:textAlignment w:val="baseline"/>
        <w:rPr>
          <w:rFonts w:ascii="Arial" w:hAnsi="Arial" w:cs="Arial"/>
        </w:rPr>
      </w:pPr>
      <w:r w:rsidRPr="004A2D5F">
        <w:rPr>
          <w:rFonts w:ascii="Arial" w:hAnsi="Arial" w:cs="Arial"/>
        </w:rPr>
        <w:t xml:space="preserve">Zmiana rachunku bankowego, dokonana zgodnie z postanowieniami ust. </w:t>
      </w:r>
      <w:r w:rsidR="00590EBC">
        <w:rPr>
          <w:rFonts w:ascii="Arial" w:hAnsi="Arial" w:cs="Arial"/>
        </w:rPr>
        <w:t>6</w:t>
      </w:r>
      <w:r w:rsidRPr="004A2D5F">
        <w:rPr>
          <w:rFonts w:ascii="Arial" w:hAnsi="Arial" w:cs="Arial"/>
        </w:rPr>
        <w:t>, nie wymaga zmiany warunków</w:t>
      </w:r>
      <w:r w:rsidR="006261C2" w:rsidRPr="004A2D5F">
        <w:rPr>
          <w:rFonts w:ascii="Arial" w:hAnsi="Arial" w:cs="Arial"/>
        </w:rPr>
        <w:t xml:space="preserve"> niniejszej</w:t>
      </w:r>
      <w:r w:rsidRPr="004A2D5F">
        <w:rPr>
          <w:rFonts w:ascii="Arial" w:hAnsi="Arial" w:cs="Arial"/>
        </w:rPr>
        <w:t xml:space="preserve"> U</w:t>
      </w:r>
      <w:r w:rsidR="00913853" w:rsidRPr="004A2D5F">
        <w:rPr>
          <w:rFonts w:ascii="Arial" w:hAnsi="Arial" w:cs="Arial"/>
        </w:rPr>
        <w:t>mowy w formie pisemnego aneksu.</w:t>
      </w:r>
    </w:p>
    <w:p w:rsidR="00853801" w:rsidRPr="00196B6A" w:rsidRDefault="00853801" w:rsidP="00853801">
      <w:pPr>
        <w:numPr>
          <w:ilvl w:val="0"/>
          <w:numId w:val="39"/>
        </w:numPr>
        <w:spacing w:before="120" w:after="0" w:line="240" w:lineRule="auto"/>
        <w:ind w:left="284" w:hanging="284"/>
        <w:jc w:val="both"/>
        <w:rPr>
          <w:rFonts w:ascii="Arial" w:hAnsi="Arial" w:cs="Arial"/>
          <w:kern w:val="3"/>
          <w:lang w:eastAsia="zh-CN"/>
        </w:rPr>
      </w:pPr>
      <w:r w:rsidRPr="00BB18FF">
        <w:rPr>
          <w:rFonts w:ascii="Arial" w:eastAsia="Times New Roman" w:hAnsi="Arial" w:cs="Arial"/>
          <w:lang w:eastAsia="pl-PL"/>
        </w:rPr>
        <w:t>Faktury będą przekazywane na adres: Agencja Rezerw Materiałowych,</w:t>
      </w:r>
      <w:r>
        <w:rPr>
          <w:rFonts w:ascii="Arial" w:eastAsia="Times New Roman" w:hAnsi="Arial" w:cs="Arial"/>
          <w:lang w:eastAsia="pl-PL"/>
        </w:rPr>
        <w:t xml:space="preserve"> ul</w:t>
      </w:r>
      <w:r w:rsidRPr="00BB18FF">
        <w:rPr>
          <w:rFonts w:ascii="Arial" w:eastAsia="Times New Roman" w:hAnsi="Arial" w:cs="Arial"/>
          <w:lang w:eastAsia="pl-PL"/>
        </w:rPr>
        <w:t>. Grzybowska 45, 00-844 Warszawa lub w formie elektronicznej</w:t>
      </w:r>
      <w:r>
        <w:rPr>
          <w:rFonts w:ascii="Arial" w:eastAsia="Times New Roman" w:hAnsi="Arial" w:cs="Arial"/>
          <w:lang w:eastAsia="pl-PL"/>
        </w:rPr>
        <w:t>:</w:t>
      </w:r>
      <w:r w:rsidRPr="00BB18FF">
        <w:rPr>
          <w:rFonts w:ascii="Arial" w:eastAsia="Times New Roman" w:hAnsi="Arial" w:cs="Arial"/>
          <w:lang w:eastAsia="pl-PL"/>
        </w:rPr>
        <w:t xml:space="preserve"> </w:t>
      </w:r>
    </w:p>
    <w:p w:rsidR="00853801" w:rsidRDefault="00853801" w:rsidP="00853801">
      <w:pPr>
        <w:spacing w:before="120" w:after="0" w:line="240" w:lineRule="auto"/>
        <w:ind w:left="284"/>
        <w:jc w:val="both"/>
        <w:rPr>
          <w:rFonts w:ascii="Arial" w:eastAsia="Times New Roman" w:hAnsi="Arial" w:cs="Arial"/>
          <w:lang w:eastAsia="pl-PL"/>
        </w:rPr>
      </w:pPr>
      <w:r>
        <w:rPr>
          <w:rFonts w:ascii="Arial" w:eastAsia="Times New Roman" w:hAnsi="Arial" w:cs="Arial"/>
          <w:lang w:eastAsia="pl-PL"/>
        </w:rPr>
        <w:t xml:space="preserve">- na adres poczty elektronicznej ARM ustalonej dla odbioru faktur elektronicznych: </w:t>
      </w:r>
      <w:hyperlink r:id="rId8" w:history="1">
        <w:r w:rsidRPr="00812A8C">
          <w:rPr>
            <w:rStyle w:val="Hipercze"/>
            <w:rFonts w:ascii="Arial" w:eastAsia="Times New Roman" w:hAnsi="Arial" w:cs="Arial"/>
            <w:lang w:eastAsia="pl-PL"/>
          </w:rPr>
          <w:t>efakturacent@arm.gov.pl</w:t>
        </w:r>
      </w:hyperlink>
      <w:r>
        <w:rPr>
          <w:rFonts w:ascii="Arial" w:eastAsia="Times New Roman" w:hAnsi="Arial" w:cs="Arial"/>
          <w:lang w:eastAsia="pl-PL"/>
        </w:rPr>
        <w:t xml:space="preserve"> lub</w:t>
      </w:r>
    </w:p>
    <w:p w:rsidR="00853801" w:rsidRPr="00BB18FF" w:rsidRDefault="00853801" w:rsidP="00853801">
      <w:pPr>
        <w:spacing w:before="120" w:after="0" w:line="240" w:lineRule="auto"/>
        <w:ind w:left="284"/>
        <w:jc w:val="both"/>
        <w:rPr>
          <w:rFonts w:ascii="Arial" w:hAnsi="Arial" w:cs="Arial"/>
          <w:kern w:val="3"/>
          <w:lang w:eastAsia="zh-CN"/>
        </w:rPr>
      </w:pPr>
      <w:r>
        <w:rPr>
          <w:rFonts w:ascii="Arial" w:eastAsia="Times New Roman" w:hAnsi="Arial" w:cs="Arial"/>
          <w:lang w:eastAsia="pl-PL"/>
        </w:rPr>
        <w:t xml:space="preserve">- przez platformę PEF, </w:t>
      </w:r>
      <w:r w:rsidRPr="00BB18FF">
        <w:rPr>
          <w:rFonts w:ascii="Arial" w:eastAsia="Times New Roman" w:hAnsi="Arial" w:cs="Arial"/>
          <w:lang w:eastAsia="pl-PL"/>
        </w:rPr>
        <w:t xml:space="preserve">zgodnie </w:t>
      </w:r>
      <w:r>
        <w:rPr>
          <w:rFonts w:ascii="Arial" w:eastAsia="Times New Roman" w:hAnsi="Arial" w:cs="Arial"/>
          <w:lang w:eastAsia="pl-PL"/>
        </w:rPr>
        <w:t>z art. 4 ust. 1 ustawy z dnia 9</w:t>
      </w:r>
      <w:r>
        <w:rPr>
          <w:rFonts w:ascii="Arial" w:hAnsi="Arial" w:cs="Arial"/>
        </w:rPr>
        <w:t xml:space="preserve"> l</w:t>
      </w:r>
      <w:r>
        <w:rPr>
          <w:rFonts w:ascii="Arial" w:eastAsia="Times New Roman" w:hAnsi="Arial" w:cs="Arial"/>
          <w:lang w:eastAsia="pl-PL"/>
        </w:rPr>
        <w:t>istopada 2018 r. o</w:t>
      </w:r>
      <w:r w:rsidRPr="00736BBA">
        <w:rPr>
          <w:rFonts w:ascii="Arial" w:hAnsi="Arial" w:cs="Arial"/>
          <w:lang w:eastAsia="pl-PL"/>
        </w:rPr>
        <w:t> </w:t>
      </w:r>
      <w:r w:rsidRPr="00BB18FF">
        <w:rPr>
          <w:rFonts w:ascii="Arial" w:eastAsia="Times New Roman" w:hAnsi="Arial" w:cs="Arial"/>
          <w:lang w:eastAsia="pl-PL"/>
        </w:rPr>
        <w:t>elektronicznym fakturowaniu w zamówieniach publicznych</w:t>
      </w:r>
      <w:r>
        <w:rPr>
          <w:rFonts w:ascii="Arial" w:eastAsia="Times New Roman" w:hAnsi="Arial" w:cs="Arial"/>
          <w:lang w:eastAsia="pl-PL"/>
        </w:rPr>
        <w:t>,</w:t>
      </w:r>
      <w:r w:rsidRPr="00BB18FF">
        <w:rPr>
          <w:rFonts w:ascii="Arial" w:eastAsia="Times New Roman" w:hAnsi="Arial" w:cs="Arial"/>
          <w:lang w:eastAsia="pl-PL"/>
        </w:rPr>
        <w:t xml:space="preserve"> koncesjach na roboty budowlane lub usługi oraz partnerstwie publiczno-prywatnym (Dz. U. z 2018 r., poz. 2191</w:t>
      </w:r>
      <w:r w:rsidR="001471A0">
        <w:rPr>
          <w:rFonts w:ascii="Arial" w:eastAsia="Times New Roman" w:hAnsi="Arial" w:cs="Arial"/>
          <w:lang w:eastAsia="pl-PL"/>
        </w:rPr>
        <w:t xml:space="preserve"> z </w:t>
      </w:r>
      <w:proofErr w:type="spellStart"/>
      <w:r w:rsidR="001471A0">
        <w:rPr>
          <w:rFonts w:ascii="Arial" w:eastAsia="Times New Roman" w:hAnsi="Arial" w:cs="Arial"/>
          <w:lang w:eastAsia="pl-PL"/>
        </w:rPr>
        <w:t>późn</w:t>
      </w:r>
      <w:proofErr w:type="spellEnd"/>
      <w:r w:rsidR="001471A0">
        <w:rPr>
          <w:rFonts w:ascii="Arial" w:eastAsia="Times New Roman" w:hAnsi="Arial" w:cs="Arial"/>
          <w:lang w:eastAsia="pl-PL"/>
        </w:rPr>
        <w:t>. zm.</w:t>
      </w:r>
      <w:r w:rsidRPr="00BB18FF">
        <w:rPr>
          <w:rFonts w:ascii="Arial" w:eastAsia="Times New Roman" w:hAnsi="Arial" w:cs="Arial"/>
          <w:lang w:eastAsia="pl-PL"/>
        </w:rPr>
        <w:t>)</w:t>
      </w:r>
      <w:r>
        <w:rPr>
          <w:rFonts w:ascii="Arial" w:eastAsia="Times New Roman" w:hAnsi="Arial" w:cs="Arial"/>
          <w:lang w:eastAsia="pl-PL"/>
        </w:rPr>
        <w:t>.</w:t>
      </w:r>
    </w:p>
    <w:p w:rsidR="00E5734E" w:rsidRPr="004A2D5F" w:rsidRDefault="00E5734E" w:rsidP="00642777">
      <w:pPr>
        <w:pStyle w:val="Standard"/>
        <w:widowControl w:val="0"/>
        <w:numPr>
          <w:ilvl w:val="0"/>
          <w:numId w:val="39"/>
        </w:numPr>
        <w:overflowPunct w:val="0"/>
        <w:autoSpaceDE w:val="0"/>
        <w:spacing w:before="120" w:after="120"/>
        <w:ind w:left="283" w:hanging="425"/>
        <w:jc w:val="both"/>
        <w:textAlignment w:val="baseline"/>
        <w:rPr>
          <w:rFonts w:ascii="Arial" w:hAnsi="Arial" w:cs="Arial"/>
        </w:rPr>
      </w:pPr>
      <w:r w:rsidRPr="004A2D5F">
        <w:rPr>
          <w:rFonts w:ascii="Arial" w:hAnsi="Arial" w:cs="Arial"/>
        </w:rPr>
        <w:t>Koszty z tytułu wykonywania badań laboratoryjnych w czasie przyjęcia i magazynowania paliwa ponosi Wykonawca.</w:t>
      </w:r>
    </w:p>
    <w:p w:rsidR="0050692F" w:rsidRPr="000D4025" w:rsidRDefault="00E5734E" w:rsidP="00642777">
      <w:pPr>
        <w:pStyle w:val="Standard"/>
        <w:numPr>
          <w:ilvl w:val="0"/>
          <w:numId w:val="39"/>
        </w:numPr>
        <w:spacing w:before="120" w:after="120"/>
        <w:ind w:left="284" w:hanging="426"/>
        <w:jc w:val="both"/>
        <w:textAlignment w:val="baseline"/>
        <w:rPr>
          <w:rFonts w:ascii="Arial" w:hAnsi="Arial" w:cs="Arial"/>
        </w:rPr>
      </w:pPr>
      <w:r w:rsidRPr="004A2D5F">
        <w:rPr>
          <w:rFonts w:ascii="Arial" w:hAnsi="Arial" w:cs="Arial"/>
          <w:spacing w:val="-8"/>
        </w:rPr>
        <w:t xml:space="preserve">Wartość niniejszej Umowy </w:t>
      </w:r>
      <w:r w:rsidRPr="004A2D5F">
        <w:rPr>
          <w:rFonts w:ascii="Arial" w:hAnsi="Arial" w:cs="Arial"/>
        </w:rPr>
        <w:t xml:space="preserve">z tytułu świadczenia usługi magazynowania w całym okresie </w:t>
      </w:r>
      <w:r w:rsidRPr="00D503BF">
        <w:rPr>
          <w:rFonts w:ascii="Arial" w:hAnsi="Arial" w:cs="Arial"/>
          <w:spacing w:val="-8"/>
        </w:rPr>
        <w:t>obowiązywania niniejszej Umowy, nie może przekroczyć</w:t>
      </w:r>
      <w:r w:rsidR="000D7F26" w:rsidRPr="00D503BF">
        <w:rPr>
          <w:rFonts w:ascii="Arial" w:hAnsi="Arial" w:cs="Arial"/>
          <w:spacing w:val="-8"/>
        </w:rPr>
        <w:t xml:space="preserve"> </w:t>
      </w:r>
      <w:r w:rsidR="00782087">
        <w:rPr>
          <w:rFonts w:ascii="Arial" w:hAnsi="Arial" w:cs="Arial"/>
          <w:spacing w:val="-8"/>
        </w:rPr>
        <w:t>……………….</w:t>
      </w:r>
      <w:r w:rsidR="00782087">
        <w:rPr>
          <w:rFonts w:ascii="Arial" w:hAnsi="Arial" w:cs="Arial"/>
          <w:b/>
          <w:sz w:val="20"/>
          <w:szCs w:val="20"/>
        </w:rPr>
        <w:t> </w:t>
      </w:r>
      <w:r w:rsidRPr="00D503BF">
        <w:rPr>
          <w:rFonts w:ascii="Arial" w:hAnsi="Arial" w:cs="Arial"/>
          <w:spacing w:val="-8"/>
        </w:rPr>
        <w:t>zł netto (słownie</w:t>
      </w:r>
      <w:r w:rsidR="001D6160" w:rsidRPr="00D503BF">
        <w:rPr>
          <w:rFonts w:ascii="Arial" w:hAnsi="Arial" w:cs="Arial"/>
          <w:spacing w:val="-8"/>
        </w:rPr>
        <w:t xml:space="preserve"> </w:t>
      </w:r>
      <w:r w:rsidR="000D7F26" w:rsidRPr="00D503BF">
        <w:rPr>
          <w:rFonts w:ascii="Arial" w:hAnsi="Arial" w:cs="Arial"/>
          <w:spacing w:val="-8"/>
        </w:rPr>
        <w:t>złotych</w:t>
      </w:r>
      <w:r w:rsidRPr="00D503BF">
        <w:rPr>
          <w:rFonts w:ascii="Arial" w:hAnsi="Arial" w:cs="Arial"/>
          <w:spacing w:val="-8"/>
        </w:rPr>
        <w:t>: …</w:t>
      </w:r>
      <w:r w:rsidR="00D3137B">
        <w:rPr>
          <w:rFonts w:ascii="Arial" w:hAnsi="Arial" w:cs="Arial"/>
          <w:spacing w:val="-8"/>
        </w:rPr>
        <w:t>……</w:t>
      </w:r>
      <w:r w:rsidR="00782087">
        <w:rPr>
          <w:rFonts w:ascii="Arial" w:hAnsi="Arial" w:cs="Arial"/>
          <w:spacing w:val="-8"/>
        </w:rPr>
        <w:t>……………………….</w:t>
      </w:r>
      <w:r w:rsidR="00D3137B">
        <w:rPr>
          <w:rFonts w:ascii="Arial" w:hAnsi="Arial" w:cs="Arial"/>
          <w:spacing w:val="-8"/>
        </w:rPr>
        <w:t>…………</w:t>
      </w:r>
      <w:r w:rsidRPr="00D503BF">
        <w:rPr>
          <w:rFonts w:ascii="Arial" w:hAnsi="Arial" w:cs="Arial"/>
          <w:spacing w:val="-8"/>
        </w:rPr>
        <w:t>…</w:t>
      </w:r>
      <w:r w:rsidR="00662F17" w:rsidRPr="00D503BF">
        <w:rPr>
          <w:rFonts w:ascii="Arial" w:hAnsi="Arial" w:cs="Arial"/>
          <w:spacing w:val="-8"/>
        </w:rPr>
        <w:t>…</w:t>
      </w:r>
      <w:r w:rsidR="001A5CC4" w:rsidRPr="00D503BF">
        <w:rPr>
          <w:rFonts w:ascii="Arial" w:hAnsi="Arial" w:cs="Arial"/>
          <w:spacing w:val="-8"/>
        </w:rPr>
        <w:t xml:space="preserve"> </w:t>
      </w:r>
      <w:r w:rsidRPr="00D503BF">
        <w:rPr>
          <w:rFonts w:ascii="Arial" w:hAnsi="Arial" w:cs="Arial"/>
          <w:spacing w:val="-8"/>
        </w:rPr>
        <w:t>).</w:t>
      </w:r>
    </w:p>
    <w:p w:rsidR="000D4025" w:rsidRPr="00A7189A" w:rsidRDefault="000D4025" w:rsidP="00642777">
      <w:pPr>
        <w:numPr>
          <w:ilvl w:val="0"/>
          <w:numId w:val="39"/>
        </w:numPr>
        <w:suppressAutoHyphens/>
        <w:overflowPunct w:val="0"/>
        <w:autoSpaceDE w:val="0"/>
        <w:autoSpaceDN w:val="0"/>
        <w:adjustRightInd w:val="0"/>
        <w:spacing w:before="120" w:after="120" w:line="259" w:lineRule="auto"/>
        <w:ind w:left="284" w:hanging="426"/>
        <w:jc w:val="both"/>
        <w:textAlignment w:val="baseline"/>
        <w:rPr>
          <w:rFonts w:ascii="Arial" w:hAnsi="Arial" w:cs="Arial"/>
          <w:kern w:val="3"/>
          <w:lang w:eastAsia="zh-CN"/>
        </w:rPr>
      </w:pPr>
      <w:r w:rsidRPr="00782087">
        <w:rPr>
          <w:rFonts w:ascii="Arial" w:eastAsia="Times New Roman" w:hAnsi="Arial" w:cs="Arial"/>
          <w:lang w:eastAsia="pl-PL"/>
        </w:rPr>
        <w:t>Płatność będzie dokonywana w formie podzielonej płatności, o której mowa w art. 108a ustawy z dnia 11</w:t>
      </w:r>
      <w:r w:rsidR="00782087">
        <w:rPr>
          <w:rFonts w:ascii="Arial" w:eastAsia="Times New Roman" w:hAnsi="Arial" w:cs="Arial"/>
          <w:lang w:eastAsia="pl-PL"/>
        </w:rPr>
        <w:t>.03.</w:t>
      </w:r>
      <w:r w:rsidRPr="00782087">
        <w:rPr>
          <w:rFonts w:ascii="Arial" w:eastAsia="Times New Roman" w:hAnsi="Arial" w:cs="Arial"/>
          <w:lang w:eastAsia="pl-PL"/>
        </w:rPr>
        <w:t>2004 r. o podatku od towarów i usług (</w:t>
      </w:r>
      <w:r w:rsidR="001471A0" w:rsidRPr="00782087">
        <w:rPr>
          <w:rFonts w:ascii="Arial" w:eastAsia="Times New Roman" w:hAnsi="Arial" w:cs="Arial"/>
          <w:lang w:eastAsia="pl-PL"/>
        </w:rPr>
        <w:t xml:space="preserve">tekst jednolity: </w:t>
      </w:r>
      <w:r w:rsidRPr="00782087">
        <w:rPr>
          <w:rFonts w:ascii="Arial" w:eastAsia="Times New Roman" w:hAnsi="Arial" w:cs="Arial"/>
          <w:lang w:eastAsia="pl-PL"/>
        </w:rPr>
        <w:t xml:space="preserve">Dz. U. z </w:t>
      </w:r>
      <w:r w:rsidR="0080518A" w:rsidRPr="00782087">
        <w:rPr>
          <w:rFonts w:ascii="Arial" w:eastAsia="Times New Roman" w:hAnsi="Arial" w:cs="Arial"/>
          <w:lang w:eastAsia="pl-PL"/>
        </w:rPr>
        <w:t>202</w:t>
      </w:r>
      <w:r w:rsidR="007044A1" w:rsidRPr="00782087">
        <w:rPr>
          <w:rFonts w:ascii="Arial" w:eastAsia="Times New Roman" w:hAnsi="Arial" w:cs="Arial"/>
          <w:lang w:eastAsia="pl-PL"/>
        </w:rPr>
        <w:t>0</w:t>
      </w:r>
      <w:r w:rsidR="00782087">
        <w:rPr>
          <w:rFonts w:ascii="Arial" w:hAnsi="Arial" w:cs="Arial"/>
          <w:b/>
          <w:sz w:val="20"/>
          <w:szCs w:val="20"/>
        </w:rPr>
        <w:t> </w:t>
      </w:r>
      <w:r w:rsidRPr="00782087">
        <w:rPr>
          <w:rFonts w:ascii="Arial" w:eastAsia="Times New Roman" w:hAnsi="Arial" w:cs="Arial"/>
          <w:lang w:eastAsia="pl-PL"/>
        </w:rPr>
        <w:t xml:space="preserve">r. poz. </w:t>
      </w:r>
      <w:r w:rsidR="007044A1" w:rsidRPr="00782087">
        <w:rPr>
          <w:rFonts w:ascii="Arial" w:eastAsia="Times New Roman" w:hAnsi="Arial" w:cs="Arial"/>
          <w:lang w:eastAsia="pl-PL"/>
        </w:rPr>
        <w:t>106</w:t>
      </w:r>
      <w:r w:rsidR="00D1221B" w:rsidRPr="00782087">
        <w:rPr>
          <w:rFonts w:ascii="Arial" w:eastAsia="Times New Roman" w:hAnsi="Arial" w:cs="Arial"/>
          <w:lang w:eastAsia="pl-PL"/>
        </w:rPr>
        <w:t>, z</w:t>
      </w:r>
      <w:r w:rsidR="00D1221B" w:rsidRPr="00782087">
        <w:rPr>
          <w:rFonts w:ascii="Arial" w:hAnsi="Arial" w:cs="Arial"/>
        </w:rPr>
        <w:t> </w:t>
      </w:r>
      <w:proofErr w:type="spellStart"/>
      <w:r w:rsidRPr="00782087">
        <w:rPr>
          <w:rFonts w:ascii="Arial" w:eastAsia="Times New Roman" w:hAnsi="Arial" w:cs="Arial"/>
          <w:lang w:eastAsia="pl-PL"/>
        </w:rPr>
        <w:t>późn</w:t>
      </w:r>
      <w:proofErr w:type="spellEnd"/>
      <w:r w:rsidRPr="00782087">
        <w:rPr>
          <w:rFonts w:ascii="Arial" w:eastAsia="Times New Roman" w:hAnsi="Arial" w:cs="Arial"/>
          <w:lang w:eastAsia="pl-PL"/>
        </w:rPr>
        <w:t>. zm.).</w:t>
      </w:r>
    </w:p>
    <w:p w:rsidR="004D7D44" w:rsidRPr="00782087" w:rsidRDefault="004D7D44" w:rsidP="00642777">
      <w:pPr>
        <w:numPr>
          <w:ilvl w:val="0"/>
          <w:numId w:val="39"/>
        </w:numPr>
        <w:suppressAutoHyphens/>
        <w:overflowPunct w:val="0"/>
        <w:autoSpaceDE w:val="0"/>
        <w:autoSpaceDN w:val="0"/>
        <w:adjustRightInd w:val="0"/>
        <w:spacing w:before="120" w:after="120" w:line="259" w:lineRule="auto"/>
        <w:ind w:left="284" w:hanging="426"/>
        <w:jc w:val="both"/>
        <w:textAlignment w:val="baseline"/>
        <w:rPr>
          <w:rFonts w:ascii="Arial" w:hAnsi="Arial" w:cs="Arial"/>
          <w:kern w:val="3"/>
          <w:lang w:eastAsia="zh-CN"/>
        </w:rPr>
      </w:pPr>
      <w:r>
        <w:rPr>
          <w:rFonts w:ascii="Arial" w:hAnsi="Arial" w:cs="Arial"/>
          <w:b/>
          <w:spacing w:val="-2"/>
        </w:rPr>
        <w:t xml:space="preserve">W przypadku magazynowania paliwa w </w:t>
      </w:r>
      <w:r w:rsidRPr="00E16374">
        <w:rPr>
          <w:rFonts w:ascii="Arial" w:hAnsi="Arial" w:cs="Arial"/>
        </w:rPr>
        <w:t>odpowiednio przystosowanych wyrobiskach górniczych (kawernach solnych)</w:t>
      </w:r>
      <w:r>
        <w:rPr>
          <w:rFonts w:ascii="Arial" w:hAnsi="Arial" w:cs="Arial"/>
        </w:rPr>
        <w:t xml:space="preserve"> stawka za usługę magazynowania, o której mowa w ust. 2 powyżej, obejmuje również usługę komponowania, o której mowa w § 2 ust. 1. </w:t>
      </w:r>
    </w:p>
    <w:p w:rsidR="00867ADE" w:rsidRPr="002853C1" w:rsidRDefault="00867ADE" w:rsidP="00262AB3">
      <w:pPr>
        <w:pStyle w:val="Standard"/>
        <w:spacing w:before="120" w:after="120"/>
        <w:ind w:left="425" w:hanging="425"/>
        <w:jc w:val="center"/>
        <w:rPr>
          <w:rFonts w:ascii="Arial" w:hAnsi="Arial" w:cs="Arial"/>
          <w:b/>
        </w:rPr>
      </w:pPr>
      <w:r w:rsidRPr="002853C1">
        <w:rPr>
          <w:rFonts w:ascii="Arial" w:hAnsi="Arial" w:cs="Arial"/>
          <w:b/>
        </w:rPr>
        <w:t>§ 13</w:t>
      </w:r>
    </w:p>
    <w:p w:rsidR="00DF557E" w:rsidRPr="002853C1" w:rsidRDefault="00DF557E" w:rsidP="000526B2">
      <w:pPr>
        <w:pStyle w:val="Standard"/>
        <w:spacing w:before="120" w:after="120"/>
        <w:ind w:left="425" w:hanging="425"/>
        <w:jc w:val="center"/>
        <w:rPr>
          <w:rFonts w:ascii="Arial" w:hAnsi="Arial" w:cs="Arial"/>
          <w:b/>
          <w:spacing w:val="-8"/>
        </w:rPr>
      </w:pPr>
      <w:r w:rsidRPr="002853C1">
        <w:rPr>
          <w:rFonts w:ascii="Arial" w:hAnsi="Arial" w:cs="Arial"/>
          <w:b/>
          <w:spacing w:val="-8"/>
        </w:rPr>
        <w:t>UBEZPIECZENIE</w:t>
      </w:r>
    </w:p>
    <w:p w:rsidR="00DF557E" w:rsidRPr="002853C1" w:rsidRDefault="00DF557E" w:rsidP="00642777">
      <w:pPr>
        <w:pStyle w:val="Standard"/>
        <w:numPr>
          <w:ilvl w:val="0"/>
          <w:numId w:val="24"/>
        </w:numPr>
        <w:overflowPunct w:val="0"/>
        <w:autoSpaceDE w:val="0"/>
        <w:spacing w:before="120" w:after="120"/>
        <w:jc w:val="both"/>
        <w:rPr>
          <w:rFonts w:ascii="Arial" w:hAnsi="Arial" w:cs="Arial"/>
        </w:rPr>
      </w:pPr>
      <w:r w:rsidRPr="002853C1">
        <w:rPr>
          <w:rFonts w:ascii="Arial" w:hAnsi="Arial" w:cs="Arial"/>
        </w:rPr>
        <w:t xml:space="preserve">Ubezpieczenia </w:t>
      </w:r>
      <w:r w:rsidR="001B359C" w:rsidRPr="002853C1">
        <w:rPr>
          <w:rFonts w:ascii="Arial" w:hAnsi="Arial" w:cs="Arial"/>
        </w:rPr>
        <w:t>magazynowa</w:t>
      </w:r>
      <w:r w:rsidRPr="002853C1">
        <w:rPr>
          <w:rFonts w:ascii="Arial" w:hAnsi="Arial" w:cs="Arial"/>
        </w:rPr>
        <w:t>nego paliwa od wszystkich szkód powstałych w wyniku zaistnienia jakichkolwiek zdarzeń losowych dokonuje Zamawiający na własny koszt.</w:t>
      </w:r>
    </w:p>
    <w:p w:rsidR="00DF557E" w:rsidRPr="002853C1" w:rsidRDefault="00DF557E" w:rsidP="00642777">
      <w:pPr>
        <w:numPr>
          <w:ilvl w:val="0"/>
          <w:numId w:val="24"/>
        </w:numPr>
        <w:spacing w:before="120" w:after="120" w:line="240" w:lineRule="auto"/>
        <w:ind w:left="357" w:hanging="357"/>
        <w:jc w:val="both"/>
        <w:rPr>
          <w:rFonts w:ascii="Arial" w:hAnsi="Arial" w:cs="Arial"/>
          <w:kern w:val="3"/>
          <w:lang w:eastAsia="zh-CN"/>
        </w:rPr>
      </w:pPr>
      <w:r w:rsidRPr="002853C1">
        <w:rPr>
          <w:rFonts w:ascii="Arial" w:hAnsi="Arial" w:cs="Arial"/>
          <w:kern w:val="3"/>
          <w:lang w:eastAsia="zh-CN"/>
        </w:rPr>
        <w:t xml:space="preserve">O każdej szkodzie jaka powstanie w paliwie Wykonawca powiadomi Zamawiającego niezwłocznie e-mailem na adres: </w:t>
      </w:r>
      <w:r w:rsidR="001B359C" w:rsidRPr="003C2360">
        <w:rPr>
          <w:rFonts w:ascii="Arial" w:hAnsi="Arial" w:cs="Arial"/>
          <w:b/>
          <w:kern w:val="3"/>
          <w:u w:val="single"/>
          <w:lang w:eastAsia="zh-CN"/>
        </w:rPr>
        <w:t>k</w:t>
      </w:r>
      <w:r w:rsidRPr="003C2360">
        <w:rPr>
          <w:rFonts w:ascii="Arial" w:hAnsi="Arial" w:cs="Arial"/>
          <w:b/>
          <w:kern w:val="3"/>
          <w:u w:val="single"/>
          <w:lang w:eastAsia="zh-CN"/>
        </w:rPr>
        <w:t>ancelaria@arm.gov.pl</w:t>
      </w:r>
      <w:r w:rsidR="001B359C" w:rsidRPr="002853C1">
        <w:rPr>
          <w:rFonts w:ascii="Arial" w:hAnsi="Arial" w:cs="Arial"/>
          <w:kern w:val="3"/>
          <w:lang w:eastAsia="zh-CN"/>
        </w:rPr>
        <w:t xml:space="preserve"> </w:t>
      </w:r>
      <w:r w:rsidRPr="002853C1">
        <w:rPr>
          <w:rFonts w:ascii="Arial" w:hAnsi="Arial" w:cs="Arial"/>
          <w:kern w:val="3"/>
          <w:lang w:eastAsia="zh-CN"/>
        </w:rPr>
        <w:t>a nast</w:t>
      </w:r>
      <w:r w:rsidR="00662F17" w:rsidRPr="002853C1">
        <w:rPr>
          <w:rFonts w:ascii="Arial" w:hAnsi="Arial" w:cs="Arial"/>
          <w:kern w:val="3"/>
          <w:lang w:eastAsia="zh-CN"/>
        </w:rPr>
        <w:t>ępnie potwierdzi na </w:t>
      </w:r>
      <w:r w:rsidRPr="002853C1">
        <w:rPr>
          <w:rFonts w:ascii="Arial" w:hAnsi="Arial" w:cs="Arial"/>
          <w:kern w:val="3"/>
          <w:lang w:eastAsia="zh-CN"/>
        </w:rPr>
        <w:t xml:space="preserve">piśmie. Zamawiający potwierdzi niezwłocznie przyjęcie zgłoszenia, o którym mowa w zdaniu poprzednim w analogicznej formie. </w:t>
      </w:r>
    </w:p>
    <w:p w:rsidR="00DF557E" w:rsidRPr="002853C1" w:rsidRDefault="00DF557E" w:rsidP="00642777">
      <w:pPr>
        <w:pStyle w:val="Standard"/>
        <w:widowControl w:val="0"/>
        <w:numPr>
          <w:ilvl w:val="0"/>
          <w:numId w:val="24"/>
        </w:numPr>
        <w:overflowPunct w:val="0"/>
        <w:autoSpaceDE w:val="0"/>
        <w:spacing w:before="120" w:after="120"/>
        <w:ind w:left="357" w:hanging="357"/>
        <w:jc w:val="both"/>
        <w:rPr>
          <w:rFonts w:ascii="Arial" w:hAnsi="Arial" w:cs="Arial"/>
        </w:rPr>
      </w:pPr>
      <w:r w:rsidRPr="002853C1">
        <w:rPr>
          <w:rFonts w:ascii="Arial" w:hAnsi="Arial" w:cs="Arial"/>
        </w:rPr>
        <w:lastRenderedPageBreak/>
        <w:t>Komisyjny protokół z podaniem szacowanej wysokości szkody i przypuszczalnej przyczyny jej zaistnienia zostanie wysłany do Zamawiająceg</w:t>
      </w:r>
      <w:r w:rsidR="00662F17" w:rsidRPr="002853C1">
        <w:rPr>
          <w:rFonts w:ascii="Arial" w:hAnsi="Arial" w:cs="Arial"/>
        </w:rPr>
        <w:t>o w terminie 3 dni roboczych od </w:t>
      </w:r>
      <w:r w:rsidRPr="002853C1">
        <w:rPr>
          <w:rFonts w:ascii="Arial" w:hAnsi="Arial" w:cs="Arial"/>
        </w:rPr>
        <w:t>zakończenia prac powołanej komisji.</w:t>
      </w:r>
    </w:p>
    <w:p w:rsidR="0050692F" w:rsidRPr="002853C1" w:rsidRDefault="00DF557E" w:rsidP="00642777">
      <w:pPr>
        <w:pStyle w:val="Standard"/>
        <w:widowControl w:val="0"/>
        <w:numPr>
          <w:ilvl w:val="0"/>
          <w:numId w:val="24"/>
        </w:numPr>
        <w:overflowPunct w:val="0"/>
        <w:autoSpaceDE w:val="0"/>
        <w:spacing w:before="120" w:after="120"/>
        <w:jc w:val="both"/>
        <w:rPr>
          <w:rFonts w:ascii="Arial" w:hAnsi="Arial" w:cs="Arial"/>
        </w:rPr>
      </w:pPr>
      <w:r w:rsidRPr="002853C1">
        <w:rPr>
          <w:rFonts w:ascii="Arial" w:hAnsi="Arial" w:cs="Arial"/>
        </w:rPr>
        <w:t>W przypadku zajścia wypadku ubezpieczeniowego, Strony zobowiązują się do udzielenia sobie pomocy i będą współpracować przy likwidacji szkody.</w:t>
      </w:r>
    </w:p>
    <w:p w:rsidR="00DF557E" w:rsidRPr="00072662" w:rsidRDefault="00D3137B" w:rsidP="00262AB3">
      <w:pPr>
        <w:pStyle w:val="Standard"/>
        <w:spacing w:before="120" w:after="120"/>
        <w:ind w:left="425" w:hanging="425"/>
        <w:jc w:val="center"/>
        <w:rPr>
          <w:rFonts w:ascii="Arial" w:hAnsi="Arial" w:cs="Arial"/>
          <w:b/>
        </w:rPr>
      </w:pPr>
      <w:r>
        <w:rPr>
          <w:rFonts w:ascii="Arial" w:hAnsi="Arial" w:cs="Arial"/>
          <w:b/>
        </w:rPr>
        <w:br/>
      </w:r>
      <w:r w:rsidR="00DF557E" w:rsidRPr="00072662">
        <w:rPr>
          <w:rFonts w:ascii="Arial" w:hAnsi="Arial" w:cs="Arial"/>
          <w:b/>
        </w:rPr>
        <w:t>§ 14</w:t>
      </w:r>
    </w:p>
    <w:p w:rsidR="00DF557E" w:rsidRPr="00072662" w:rsidRDefault="00DF557E" w:rsidP="00642777">
      <w:pPr>
        <w:pStyle w:val="Standard"/>
        <w:spacing w:before="120" w:after="120"/>
        <w:ind w:left="426" w:hanging="426"/>
        <w:jc w:val="center"/>
        <w:rPr>
          <w:rFonts w:ascii="Arial" w:hAnsi="Arial" w:cs="Arial"/>
          <w:b/>
        </w:rPr>
      </w:pPr>
      <w:r w:rsidRPr="00072662">
        <w:rPr>
          <w:rFonts w:ascii="Arial" w:hAnsi="Arial" w:cs="Arial"/>
          <w:b/>
        </w:rPr>
        <w:t>SIŁA WYŻSZA</w:t>
      </w:r>
    </w:p>
    <w:p w:rsidR="00DF557E" w:rsidRPr="00072662" w:rsidRDefault="00DF557E" w:rsidP="00642777">
      <w:pPr>
        <w:pStyle w:val="Standard"/>
        <w:numPr>
          <w:ilvl w:val="0"/>
          <w:numId w:val="26"/>
        </w:numPr>
        <w:overflowPunct w:val="0"/>
        <w:autoSpaceDE w:val="0"/>
        <w:spacing w:before="120" w:after="120"/>
        <w:ind w:left="397" w:hanging="397"/>
        <w:jc w:val="both"/>
        <w:rPr>
          <w:rFonts w:ascii="Arial" w:hAnsi="Arial" w:cs="Arial"/>
        </w:rPr>
      </w:pPr>
      <w:r w:rsidRPr="00072662">
        <w:rPr>
          <w:rFonts w:ascii="Arial" w:hAnsi="Arial" w:cs="Arial"/>
        </w:rPr>
        <w:t>Każda ze Stron może zwolnić się od odpowiedzialności z tytułu niewykonania lub nienależytego wykonania</w:t>
      </w:r>
      <w:r w:rsidR="006261C2" w:rsidRPr="00072662">
        <w:rPr>
          <w:rFonts w:ascii="Arial" w:hAnsi="Arial" w:cs="Arial"/>
        </w:rPr>
        <w:t xml:space="preserve"> niniejszej</w:t>
      </w:r>
      <w:r w:rsidRPr="00072662">
        <w:rPr>
          <w:rFonts w:ascii="Arial" w:hAnsi="Arial" w:cs="Arial"/>
        </w:rPr>
        <w:t xml:space="preserve"> Umowy, jeżeli niewykonanie lub nienależyte wykonanie </w:t>
      </w:r>
      <w:r w:rsidR="006261C2" w:rsidRPr="00072662">
        <w:rPr>
          <w:rFonts w:ascii="Arial" w:hAnsi="Arial" w:cs="Arial"/>
        </w:rPr>
        <w:t xml:space="preserve">niniejszej </w:t>
      </w:r>
      <w:r w:rsidRPr="00072662">
        <w:rPr>
          <w:rFonts w:ascii="Arial" w:hAnsi="Arial" w:cs="Arial"/>
        </w:rPr>
        <w:t>Umowy jest następstwem zaistnienia zdarzenia Siły Wyższej.</w:t>
      </w:r>
    </w:p>
    <w:p w:rsidR="00DF557E" w:rsidRPr="00072662" w:rsidRDefault="00DF557E" w:rsidP="00642777">
      <w:pPr>
        <w:pStyle w:val="Standard"/>
        <w:numPr>
          <w:ilvl w:val="0"/>
          <w:numId w:val="26"/>
        </w:numPr>
        <w:overflowPunct w:val="0"/>
        <w:autoSpaceDE w:val="0"/>
        <w:spacing w:before="120" w:after="120"/>
        <w:ind w:left="397" w:hanging="397"/>
        <w:jc w:val="both"/>
        <w:rPr>
          <w:rFonts w:ascii="Arial" w:hAnsi="Arial" w:cs="Arial"/>
        </w:rPr>
      </w:pPr>
      <w:r w:rsidRPr="00072662">
        <w:rPr>
          <w:rFonts w:ascii="Arial" w:hAnsi="Arial" w:cs="Arial"/>
        </w:rPr>
        <w:t xml:space="preserve">Z zastrzeżeniem stosowania ogólnych zasad odpowiedzialności wyrażonych w § 3 </w:t>
      </w:r>
      <w:r w:rsidR="00E5734E" w:rsidRPr="00072662">
        <w:rPr>
          <w:rFonts w:ascii="Arial" w:hAnsi="Arial" w:cs="Arial"/>
        </w:rPr>
        <w:t xml:space="preserve">niniejszej </w:t>
      </w:r>
      <w:r w:rsidRPr="00072662">
        <w:rPr>
          <w:rFonts w:ascii="Arial" w:hAnsi="Arial" w:cs="Arial"/>
        </w:rPr>
        <w:t>Umowy, Strony w szczególności nie ponoszą odpowiedzialności za</w:t>
      </w:r>
      <w:r w:rsidR="00072662" w:rsidRPr="00072662">
        <w:rPr>
          <w:rFonts w:ascii="Arial" w:hAnsi="Arial" w:cs="Arial"/>
        </w:rPr>
        <w:t> </w:t>
      </w:r>
      <w:r w:rsidRPr="00072662">
        <w:rPr>
          <w:rFonts w:ascii="Arial" w:hAnsi="Arial" w:cs="Arial"/>
        </w:rPr>
        <w:t>niewykonanie lub nienależyte wykonanie</w:t>
      </w:r>
      <w:r w:rsidR="006261C2" w:rsidRPr="00072662">
        <w:rPr>
          <w:rFonts w:ascii="Arial" w:hAnsi="Arial" w:cs="Arial"/>
        </w:rPr>
        <w:t xml:space="preserve"> niniejszej</w:t>
      </w:r>
      <w:r w:rsidRPr="00072662">
        <w:rPr>
          <w:rFonts w:ascii="Arial" w:hAnsi="Arial" w:cs="Arial"/>
        </w:rPr>
        <w:t xml:space="preserve"> Umowy, będące następstwem okoliczności, które stanowią skutek działania Siły Wyższej, rozumianej jako niezależne od</w:t>
      </w:r>
      <w:r w:rsidR="00072662" w:rsidRPr="00072662">
        <w:rPr>
          <w:rFonts w:ascii="Arial" w:hAnsi="Arial" w:cs="Arial"/>
        </w:rPr>
        <w:t> </w:t>
      </w:r>
      <w:r w:rsidRPr="00072662">
        <w:rPr>
          <w:rFonts w:ascii="Arial" w:hAnsi="Arial" w:cs="Arial"/>
        </w:rPr>
        <w:t>woli Strony zdarzenie, uniemożliwiające wykonanie jej zobowiązań wynikających z</w:t>
      </w:r>
      <w:r w:rsidR="00072662" w:rsidRPr="00072662">
        <w:rPr>
          <w:rFonts w:ascii="Arial" w:hAnsi="Arial" w:cs="Arial"/>
        </w:rPr>
        <w:t> </w:t>
      </w:r>
      <w:r w:rsidR="006261C2" w:rsidRPr="00072662">
        <w:rPr>
          <w:rFonts w:ascii="Arial" w:hAnsi="Arial" w:cs="Arial"/>
        </w:rPr>
        <w:t xml:space="preserve">niniejszej </w:t>
      </w:r>
      <w:r w:rsidRPr="00072662">
        <w:rPr>
          <w:rFonts w:ascii="Arial" w:hAnsi="Arial" w:cs="Arial"/>
        </w:rPr>
        <w:t xml:space="preserve">Umowy w całości lub części, trwale lub przejściowo, któremu Strona ta </w:t>
      </w:r>
      <w:r w:rsidR="0098333E">
        <w:rPr>
          <w:rFonts w:ascii="Arial" w:hAnsi="Arial" w:cs="Arial"/>
        </w:rPr>
        <w:br/>
      </w:r>
      <w:r w:rsidRPr="00072662">
        <w:rPr>
          <w:rFonts w:ascii="Arial" w:hAnsi="Arial" w:cs="Arial"/>
        </w:rPr>
        <w:t>nie mogła zapobiec, ani przeciwdziałać przy zachowaniu należytej staranności.</w:t>
      </w:r>
    </w:p>
    <w:p w:rsidR="00DF557E" w:rsidRPr="00072662" w:rsidRDefault="00DF557E" w:rsidP="00642777">
      <w:pPr>
        <w:pStyle w:val="Standard"/>
        <w:numPr>
          <w:ilvl w:val="0"/>
          <w:numId w:val="26"/>
        </w:numPr>
        <w:overflowPunct w:val="0"/>
        <w:autoSpaceDE w:val="0"/>
        <w:spacing w:before="120" w:after="120"/>
        <w:ind w:left="397" w:hanging="397"/>
        <w:jc w:val="both"/>
        <w:rPr>
          <w:rFonts w:ascii="Arial" w:hAnsi="Arial" w:cs="Arial"/>
        </w:rPr>
      </w:pPr>
      <w:r w:rsidRPr="00072662">
        <w:rPr>
          <w:rFonts w:ascii="Arial" w:hAnsi="Arial" w:cs="Arial"/>
        </w:rPr>
        <w:t xml:space="preserve">Każda ze Stron, która nie jest w stanie wywiązać się ze swoich zobowiązań z powodu Siły Wyższej, jest zobowiązana do niezwłocznego informowania drugiej Strony o tym fakcie </w:t>
      </w:r>
      <w:r w:rsidRPr="00072662">
        <w:rPr>
          <w:rFonts w:ascii="Arial" w:hAnsi="Arial" w:cs="Arial"/>
        </w:rPr>
        <w:br/>
        <w:t>i przedstawić tego wiarygodne dowody oraz poinformować o przewidywanym czasie trwania i przewidywanych skutkach. Gdy działanie Siły Wyższej ustaje, druga ze Stron powinna zostać powiadomiona o tym niezwłocznie pod rygorem wyłączenia możliwości powołania się na siłę wyższą wywołującą dane zdarzenie.</w:t>
      </w:r>
    </w:p>
    <w:p w:rsidR="00EA6561" w:rsidRDefault="00DF557E" w:rsidP="00642777">
      <w:pPr>
        <w:pStyle w:val="Standard"/>
        <w:numPr>
          <w:ilvl w:val="0"/>
          <w:numId w:val="26"/>
        </w:numPr>
        <w:overflowPunct w:val="0"/>
        <w:autoSpaceDE w:val="0"/>
        <w:spacing w:before="120" w:after="120"/>
        <w:ind w:left="397" w:hanging="397"/>
        <w:jc w:val="both"/>
        <w:rPr>
          <w:rFonts w:ascii="Arial" w:hAnsi="Arial" w:cs="Arial"/>
        </w:rPr>
      </w:pPr>
      <w:r w:rsidRPr="00072662">
        <w:rPr>
          <w:rFonts w:ascii="Arial" w:hAnsi="Arial" w:cs="Arial"/>
        </w:rPr>
        <w:t>Strona, której dotyczą powyższe okoliczności, podejmie wszelkie wynikające z należytej staranności czynności niezbędne do zminimalizowania ich skutków oraz ograniczenia czasu ich trwania.</w:t>
      </w:r>
    </w:p>
    <w:p w:rsidR="00DF557E" w:rsidRPr="00072662" w:rsidRDefault="00DF557E" w:rsidP="00262AB3">
      <w:pPr>
        <w:pStyle w:val="Standard"/>
        <w:spacing w:before="120" w:after="120"/>
        <w:ind w:left="425" w:hanging="425"/>
        <w:jc w:val="center"/>
        <w:rPr>
          <w:rFonts w:ascii="Arial" w:hAnsi="Arial" w:cs="Arial"/>
          <w:b/>
        </w:rPr>
      </w:pPr>
      <w:r w:rsidRPr="00072662">
        <w:rPr>
          <w:rFonts w:ascii="Arial" w:hAnsi="Arial" w:cs="Arial"/>
          <w:b/>
        </w:rPr>
        <w:t>§ 15</w:t>
      </w:r>
    </w:p>
    <w:p w:rsidR="00DF557E" w:rsidRPr="00072662" w:rsidRDefault="00DF557E" w:rsidP="00943DC8">
      <w:pPr>
        <w:pStyle w:val="Standard"/>
        <w:spacing w:before="120" w:after="120"/>
        <w:ind w:left="426" w:hanging="426"/>
        <w:jc w:val="center"/>
        <w:rPr>
          <w:rFonts w:ascii="Arial" w:hAnsi="Arial" w:cs="Arial"/>
          <w:b/>
        </w:rPr>
      </w:pPr>
      <w:r w:rsidRPr="00072662">
        <w:rPr>
          <w:rFonts w:ascii="Arial" w:hAnsi="Arial" w:cs="Arial"/>
          <w:b/>
        </w:rPr>
        <w:t>ZABEZPIECZENIE FINANSOWE</w:t>
      </w:r>
    </w:p>
    <w:p w:rsidR="00DF557E" w:rsidRPr="00072662" w:rsidRDefault="00DF557E" w:rsidP="00037C88">
      <w:pPr>
        <w:pStyle w:val="Standard"/>
        <w:numPr>
          <w:ilvl w:val="0"/>
          <w:numId w:val="28"/>
        </w:numPr>
        <w:overflowPunct w:val="0"/>
        <w:autoSpaceDE w:val="0"/>
        <w:spacing w:before="96" w:after="96"/>
        <w:ind w:left="425" w:hanging="425"/>
        <w:jc w:val="both"/>
        <w:rPr>
          <w:rFonts w:ascii="Arial" w:hAnsi="Arial" w:cs="Arial"/>
        </w:rPr>
      </w:pPr>
      <w:r w:rsidRPr="00072662">
        <w:rPr>
          <w:rFonts w:ascii="Arial" w:hAnsi="Arial" w:cs="Arial"/>
        </w:rPr>
        <w:t>Wykonawca</w:t>
      </w:r>
      <w:r w:rsidRPr="00072662">
        <w:rPr>
          <w:rFonts w:ascii="Arial" w:hAnsi="Arial" w:cs="Arial"/>
          <w:spacing w:val="-2"/>
        </w:rPr>
        <w:t xml:space="preserve"> w celu zapewnienia należytego wykonania </w:t>
      </w:r>
      <w:r w:rsidR="006261C2" w:rsidRPr="00072662">
        <w:rPr>
          <w:rFonts w:ascii="Arial" w:hAnsi="Arial" w:cs="Arial"/>
          <w:spacing w:val="-2"/>
        </w:rPr>
        <w:t xml:space="preserve">niniejszej </w:t>
      </w:r>
      <w:r w:rsidRPr="00072662">
        <w:rPr>
          <w:rFonts w:ascii="Arial" w:hAnsi="Arial" w:cs="Arial"/>
          <w:spacing w:val="-2"/>
        </w:rPr>
        <w:t xml:space="preserve">Umowy, zobowiązany jest do wniesienia zabezpieczenia w wysokości </w:t>
      </w:r>
      <w:r w:rsidR="0046213D">
        <w:rPr>
          <w:rFonts w:ascii="Arial" w:hAnsi="Arial" w:cs="Arial"/>
          <w:spacing w:val="-2"/>
        </w:rPr>
        <w:t>2</w:t>
      </w:r>
      <w:r w:rsidR="007A3B6F" w:rsidRPr="00072662">
        <w:rPr>
          <w:rFonts w:ascii="Arial" w:hAnsi="Arial" w:cs="Arial"/>
          <w:spacing w:val="-2"/>
        </w:rPr>
        <w:t xml:space="preserve">% ceny całkowitej oferty tj. </w:t>
      </w:r>
      <w:r w:rsidR="00DB534B">
        <w:rPr>
          <w:rFonts w:ascii="Arial" w:hAnsi="Arial" w:cs="Arial"/>
          <w:spacing w:val="-2"/>
        </w:rPr>
        <w:t>…………</w:t>
      </w:r>
      <w:r w:rsidRPr="00072662">
        <w:rPr>
          <w:rFonts w:ascii="Arial" w:hAnsi="Arial" w:cs="Arial"/>
          <w:spacing w:val="-2"/>
        </w:rPr>
        <w:t>zł</w:t>
      </w:r>
      <w:r w:rsidR="006A1F0D" w:rsidRPr="00072662">
        <w:rPr>
          <w:rFonts w:ascii="Arial" w:hAnsi="Arial" w:cs="Arial"/>
          <w:spacing w:val="-2"/>
        </w:rPr>
        <w:t>,</w:t>
      </w:r>
      <w:r w:rsidR="004E0E29">
        <w:rPr>
          <w:rFonts w:ascii="Arial" w:hAnsi="Arial" w:cs="Arial"/>
          <w:spacing w:val="-2"/>
        </w:rPr>
        <w:t xml:space="preserve"> </w:t>
      </w:r>
      <w:r w:rsidRPr="00072662">
        <w:rPr>
          <w:rFonts w:ascii="Arial" w:hAnsi="Arial" w:cs="Arial"/>
          <w:spacing w:val="-2"/>
        </w:rPr>
        <w:t xml:space="preserve">(słownie </w:t>
      </w:r>
      <w:r w:rsidR="006A1F0D" w:rsidRPr="00072662">
        <w:rPr>
          <w:rFonts w:ascii="Arial" w:hAnsi="Arial" w:cs="Arial"/>
          <w:spacing w:val="-2"/>
        </w:rPr>
        <w:t>z</w:t>
      </w:r>
      <w:r w:rsidR="000D7F26" w:rsidRPr="00072662">
        <w:rPr>
          <w:rFonts w:ascii="Arial" w:hAnsi="Arial" w:cs="Arial"/>
          <w:spacing w:val="-2"/>
        </w:rPr>
        <w:t>łotych:</w:t>
      </w:r>
      <w:r w:rsidR="00DB534B">
        <w:rPr>
          <w:rFonts w:ascii="Arial" w:hAnsi="Arial" w:cs="Arial"/>
          <w:spacing w:val="-2"/>
        </w:rPr>
        <w:t>……………………………………….</w:t>
      </w:r>
      <w:r w:rsidR="003C2360">
        <w:rPr>
          <w:rFonts w:ascii="Arial" w:hAnsi="Arial" w:cs="Arial"/>
          <w:spacing w:val="-2"/>
        </w:rPr>
        <w:t>) dla jednego zadania.</w:t>
      </w:r>
    </w:p>
    <w:p w:rsidR="00DF557E" w:rsidRPr="00072662" w:rsidRDefault="00DF557E" w:rsidP="00C16225">
      <w:pPr>
        <w:pStyle w:val="Standard"/>
        <w:numPr>
          <w:ilvl w:val="0"/>
          <w:numId w:val="28"/>
        </w:numPr>
        <w:overflowPunct w:val="0"/>
        <w:autoSpaceDE w:val="0"/>
        <w:spacing w:before="96" w:after="96"/>
        <w:ind w:left="426" w:hanging="426"/>
        <w:jc w:val="both"/>
        <w:rPr>
          <w:rFonts w:ascii="Arial" w:hAnsi="Arial" w:cs="Arial"/>
        </w:rPr>
      </w:pPr>
      <w:r w:rsidRPr="00072662">
        <w:rPr>
          <w:rFonts w:ascii="Arial" w:hAnsi="Arial" w:cs="Arial"/>
          <w:spacing w:val="-2"/>
        </w:rPr>
        <w:t>Zabezpi</w:t>
      </w:r>
      <w:r w:rsidR="004B143E" w:rsidRPr="00072662">
        <w:rPr>
          <w:rFonts w:ascii="Arial" w:hAnsi="Arial" w:cs="Arial"/>
          <w:spacing w:val="-2"/>
        </w:rPr>
        <w:t xml:space="preserve">eczenie, o którym mowa w ust. 1, </w:t>
      </w:r>
      <w:r w:rsidRPr="00072662">
        <w:rPr>
          <w:rFonts w:ascii="Arial" w:hAnsi="Arial" w:cs="Arial"/>
          <w:spacing w:val="-2"/>
        </w:rPr>
        <w:t xml:space="preserve">zostało złożone przez </w:t>
      </w:r>
      <w:r w:rsidRPr="00072662">
        <w:rPr>
          <w:rFonts w:ascii="Arial" w:hAnsi="Arial" w:cs="Arial"/>
        </w:rPr>
        <w:t>Wykonawcę</w:t>
      </w:r>
      <w:r w:rsidRPr="00072662">
        <w:rPr>
          <w:rFonts w:ascii="Arial" w:hAnsi="Arial" w:cs="Arial"/>
          <w:spacing w:val="-2"/>
        </w:rPr>
        <w:t xml:space="preserve"> przed zawarciem niniejszej U</w:t>
      </w:r>
      <w:r w:rsidR="009E617C" w:rsidRPr="00072662">
        <w:rPr>
          <w:rFonts w:ascii="Arial" w:hAnsi="Arial" w:cs="Arial"/>
          <w:spacing w:val="-2"/>
        </w:rPr>
        <w:t>mowy, co Zamawiający potwierdza.</w:t>
      </w:r>
    </w:p>
    <w:p w:rsidR="00DF557E" w:rsidRPr="00072662" w:rsidRDefault="00DF557E" w:rsidP="00C16225">
      <w:pPr>
        <w:pStyle w:val="Standard"/>
        <w:numPr>
          <w:ilvl w:val="0"/>
          <w:numId w:val="28"/>
        </w:numPr>
        <w:overflowPunct w:val="0"/>
        <w:autoSpaceDE w:val="0"/>
        <w:spacing w:before="96" w:after="96"/>
        <w:ind w:left="426" w:hanging="426"/>
        <w:jc w:val="both"/>
        <w:rPr>
          <w:rFonts w:ascii="Arial" w:hAnsi="Arial" w:cs="Arial"/>
          <w:spacing w:val="-2"/>
        </w:rPr>
      </w:pPr>
      <w:r w:rsidRPr="00072662">
        <w:rPr>
          <w:rFonts w:ascii="Arial" w:hAnsi="Arial" w:cs="Arial"/>
          <w:spacing w:val="-2"/>
        </w:rPr>
        <w:t xml:space="preserve">Wykonawca zobowiązuje się do utrzymania zabezpieczenia należytego wykonania </w:t>
      </w:r>
      <w:r w:rsidR="00E5734E" w:rsidRPr="00072662">
        <w:rPr>
          <w:rFonts w:ascii="Arial" w:hAnsi="Arial" w:cs="Arial"/>
          <w:spacing w:val="-2"/>
        </w:rPr>
        <w:t xml:space="preserve">niniejszej </w:t>
      </w:r>
      <w:r w:rsidRPr="00072662">
        <w:rPr>
          <w:rFonts w:ascii="Arial" w:hAnsi="Arial" w:cs="Arial"/>
          <w:spacing w:val="-2"/>
        </w:rPr>
        <w:t>Umowy przez cały okres obowiązywania</w:t>
      </w:r>
      <w:r w:rsidR="00E5734E" w:rsidRPr="00072662">
        <w:rPr>
          <w:rFonts w:ascii="Arial" w:hAnsi="Arial" w:cs="Arial"/>
          <w:spacing w:val="-2"/>
        </w:rPr>
        <w:t xml:space="preserve"> niniejszej</w:t>
      </w:r>
      <w:r w:rsidR="009D77B4" w:rsidRPr="00072662">
        <w:rPr>
          <w:rFonts w:ascii="Arial" w:hAnsi="Arial" w:cs="Arial"/>
          <w:spacing w:val="-2"/>
        </w:rPr>
        <w:t xml:space="preserve"> Umowy</w:t>
      </w:r>
      <w:r w:rsidR="00DB534B">
        <w:rPr>
          <w:rFonts w:ascii="Arial" w:hAnsi="Arial" w:cs="Arial"/>
          <w:spacing w:val="-2"/>
        </w:rPr>
        <w:t>.</w:t>
      </w:r>
    </w:p>
    <w:p w:rsidR="00C16225" w:rsidRPr="00072662" w:rsidRDefault="007A3B6F" w:rsidP="00C16225">
      <w:pPr>
        <w:pStyle w:val="Standard"/>
        <w:numPr>
          <w:ilvl w:val="0"/>
          <w:numId w:val="28"/>
        </w:numPr>
        <w:overflowPunct w:val="0"/>
        <w:autoSpaceDE w:val="0"/>
        <w:spacing w:before="96" w:after="96"/>
        <w:ind w:left="426" w:hanging="426"/>
        <w:jc w:val="both"/>
        <w:rPr>
          <w:rFonts w:ascii="Arial" w:hAnsi="Arial" w:cs="Arial"/>
          <w:strike/>
          <w:spacing w:val="-2"/>
        </w:rPr>
      </w:pPr>
      <w:r w:rsidRPr="00072662">
        <w:rPr>
          <w:rFonts w:ascii="Arial" w:hAnsi="Arial" w:cs="Arial"/>
          <w:spacing w:val="-2"/>
        </w:rPr>
        <w:t xml:space="preserve">Zabezpieczenie należytego wykonania umowy zostanie zwrócone Wykonawcy na zasadach i w terminach określonych w art. 151 ustawy Prawo </w:t>
      </w:r>
      <w:r w:rsidR="00EB3088">
        <w:rPr>
          <w:rFonts w:ascii="Arial" w:hAnsi="Arial" w:cs="Arial"/>
          <w:spacing w:val="-2"/>
        </w:rPr>
        <w:t>z</w:t>
      </w:r>
      <w:r w:rsidRPr="00072662">
        <w:rPr>
          <w:rFonts w:ascii="Arial" w:hAnsi="Arial" w:cs="Arial"/>
          <w:spacing w:val="-2"/>
        </w:rPr>
        <w:t xml:space="preserve">amówień </w:t>
      </w:r>
      <w:r w:rsidR="00EB3088">
        <w:rPr>
          <w:rFonts w:ascii="Arial" w:hAnsi="Arial" w:cs="Arial"/>
          <w:spacing w:val="-2"/>
        </w:rPr>
        <w:t>p</w:t>
      </w:r>
      <w:r w:rsidRPr="00072662">
        <w:rPr>
          <w:rFonts w:ascii="Arial" w:hAnsi="Arial" w:cs="Arial"/>
          <w:spacing w:val="-2"/>
        </w:rPr>
        <w:t>ublicznych.</w:t>
      </w:r>
    </w:p>
    <w:p w:rsidR="00C16225" w:rsidRPr="00072662" w:rsidRDefault="00D3137B" w:rsidP="00262AB3">
      <w:pPr>
        <w:pStyle w:val="Standard"/>
        <w:spacing w:before="120" w:after="120"/>
        <w:ind w:left="720"/>
        <w:jc w:val="center"/>
        <w:rPr>
          <w:rFonts w:ascii="Arial" w:hAnsi="Arial" w:cs="Arial"/>
          <w:b/>
        </w:rPr>
      </w:pPr>
      <w:r>
        <w:rPr>
          <w:rFonts w:ascii="Arial" w:hAnsi="Arial" w:cs="Arial"/>
          <w:b/>
        </w:rPr>
        <w:br/>
      </w:r>
      <w:r w:rsidR="00C16225" w:rsidRPr="00072662">
        <w:rPr>
          <w:rFonts w:ascii="Arial" w:hAnsi="Arial" w:cs="Arial"/>
          <w:b/>
        </w:rPr>
        <w:t>§ 16</w:t>
      </w:r>
    </w:p>
    <w:p w:rsidR="00C16225" w:rsidRPr="00072662" w:rsidRDefault="00ED0708" w:rsidP="00943DC8">
      <w:pPr>
        <w:pStyle w:val="Standard"/>
        <w:spacing w:before="120" w:after="120"/>
        <w:ind w:left="720"/>
        <w:jc w:val="center"/>
        <w:rPr>
          <w:rFonts w:ascii="Arial" w:hAnsi="Arial" w:cs="Arial"/>
          <w:b/>
        </w:rPr>
      </w:pPr>
      <w:r w:rsidRPr="00072662">
        <w:rPr>
          <w:rFonts w:ascii="Arial" w:hAnsi="Arial" w:cs="Arial"/>
          <w:b/>
        </w:rPr>
        <w:t>WYMAGANIA</w:t>
      </w:r>
      <w:r w:rsidR="00C16225" w:rsidRPr="00072662">
        <w:rPr>
          <w:rFonts w:ascii="Arial" w:hAnsi="Arial" w:cs="Arial"/>
          <w:b/>
        </w:rPr>
        <w:t xml:space="preserve"> DOTYCZĄCE ZATRUDNIENIA</w:t>
      </w:r>
    </w:p>
    <w:p w:rsidR="00C16225" w:rsidRPr="00072662" w:rsidRDefault="00C16225" w:rsidP="0007088D">
      <w:pPr>
        <w:pStyle w:val="Standard"/>
        <w:numPr>
          <w:ilvl w:val="0"/>
          <w:numId w:val="40"/>
        </w:numPr>
        <w:overflowPunct w:val="0"/>
        <w:autoSpaceDE w:val="0"/>
        <w:spacing w:before="96" w:after="96"/>
        <w:ind w:left="426" w:hanging="426"/>
        <w:jc w:val="both"/>
        <w:rPr>
          <w:rFonts w:ascii="Arial" w:hAnsi="Arial" w:cs="Arial"/>
        </w:rPr>
      </w:pPr>
      <w:r w:rsidRPr="00072662">
        <w:rPr>
          <w:rFonts w:ascii="Arial" w:hAnsi="Arial" w:cs="Arial"/>
          <w:spacing w:val="-2"/>
        </w:rPr>
        <w:t>Wykonawca oświadcza, że przy realizacji umowy, stosownie do art. 29 ust. 3a</w:t>
      </w:r>
      <w:r w:rsidR="00D34308" w:rsidRPr="00072662">
        <w:rPr>
          <w:rFonts w:ascii="Arial" w:hAnsi="Arial" w:cs="Arial"/>
          <w:spacing w:val="-2"/>
        </w:rPr>
        <w:t>.</w:t>
      </w:r>
      <w:r w:rsidR="00560C83" w:rsidRPr="00072662">
        <w:rPr>
          <w:rFonts w:ascii="Arial" w:hAnsi="Arial" w:cs="Arial"/>
          <w:spacing w:val="-2"/>
        </w:rPr>
        <w:t xml:space="preserve"> ustawy z </w:t>
      </w:r>
      <w:r w:rsidRPr="00072662">
        <w:rPr>
          <w:rFonts w:ascii="Arial" w:hAnsi="Arial" w:cs="Arial"/>
          <w:spacing w:val="-2"/>
        </w:rPr>
        <w:t>dnia 29 stycznia 2004 r. Prawo zamówień publicznych, wszystkie osoby, które ze strony Wykonawcy wykonywać będą czynności w zakresie realizacji przedmiotowej usługi magazynowania</w:t>
      </w:r>
      <w:r w:rsidR="003D3C66" w:rsidRPr="00072662">
        <w:rPr>
          <w:rFonts w:ascii="Arial" w:hAnsi="Arial" w:cs="Arial"/>
          <w:spacing w:val="-2"/>
        </w:rPr>
        <w:t>,</w:t>
      </w:r>
      <w:r w:rsidRPr="00072662">
        <w:rPr>
          <w:rFonts w:ascii="Arial" w:hAnsi="Arial" w:cs="Arial"/>
          <w:spacing w:val="-2"/>
        </w:rPr>
        <w:t xml:space="preserve"> o której mowa w §</w:t>
      </w:r>
      <w:r w:rsidR="003D3C66" w:rsidRPr="00072662">
        <w:rPr>
          <w:rFonts w:ascii="Arial" w:hAnsi="Arial" w:cs="Arial"/>
          <w:spacing w:val="-2"/>
        </w:rPr>
        <w:t xml:space="preserve"> 2 </w:t>
      </w:r>
      <w:r w:rsidR="00D34308" w:rsidRPr="00072662">
        <w:rPr>
          <w:rFonts w:ascii="Arial" w:hAnsi="Arial" w:cs="Arial"/>
          <w:spacing w:val="-2"/>
        </w:rPr>
        <w:t>us</w:t>
      </w:r>
      <w:r w:rsidR="003D3C66" w:rsidRPr="00072662">
        <w:rPr>
          <w:rFonts w:ascii="Arial" w:hAnsi="Arial" w:cs="Arial"/>
          <w:spacing w:val="-2"/>
        </w:rPr>
        <w:t xml:space="preserve">t. 3 </w:t>
      </w:r>
      <w:r w:rsidR="00D14919">
        <w:rPr>
          <w:rFonts w:ascii="Arial" w:hAnsi="Arial" w:cs="Arial"/>
          <w:spacing w:val="-2"/>
        </w:rPr>
        <w:t>pkt od 2) do 7)</w:t>
      </w:r>
      <w:r w:rsidRPr="00072662">
        <w:rPr>
          <w:rFonts w:ascii="Arial" w:hAnsi="Arial" w:cs="Arial"/>
          <w:spacing w:val="-2"/>
        </w:rPr>
        <w:t xml:space="preserve">, </w:t>
      </w:r>
      <w:r w:rsidR="00D14919" w:rsidRPr="00736BBA">
        <w:rPr>
          <w:rFonts w:ascii="Arial" w:hAnsi="Arial" w:cs="Arial"/>
          <w:iCs/>
        </w:rPr>
        <w:t>będą zatrudnione na podstawie umowy o pracę na stanowiskach: operator, magazynier, dyspozytor, chemik,</w:t>
      </w:r>
      <w:r w:rsidR="00D14919" w:rsidRPr="00736BBA">
        <w:rPr>
          <w:rFonts w:ascii="Arial" w:hAnsi="Arial" w:cs="Arial"/>
        </w:rPr>
        <w:t xml:space="preserve"> pracownik ochrony fizycznej</w:t>
      </w:r>
      <w:r w:rsidR="00D14919" w:rsidRPr="00736BBA">
        <w:rPr>
          <w:rFonts w:ascii="Arial" w:hAnsi="Arial" w:cs="Arial"/>
          <w:iCs/>
        </w:rPr>
        <w:t xml:space="preserve"> lub na stanowiskach równoważnych, przez cały okres realizacji niniejszej Umowy</w:t>
      </w:r>
      <w:r w:rsidR="00D14919">
        <w:rPr>
          <w:rFonts w:ascii="Arial" w:hAnsi="Arial" w:cs="Arial"/>
          <w:iCs/>
        </w:rPr>
        <w:t>.</w:t>
      </w:r>
    </w:p>
    <w:p w:rsidR="00C16225" w:rsidRPr="00072662" w:rsidRDefault="00C16225" w:rsidP="0007088D">
      <w:pPr>
        <w:pStyle w:val="Standard"/>
        <w:numPr>
          <w:ilvl w:val="0"/>
          <w:numId w:val="40"/>
        </w:numPr>
        <w:overflowPunct w:val="0"/>
        <w:autoSpaceDE w:val="0"/>
        <w:spacing w:before="96" w:after="96"/>
        <w:ind w:left="425" w:hanging="425"/>
        <w:jc w:val="both"/>
        <w:rPr>
          <w:rFonts w:ascii="Arial" w:hAnsi="Arial" w:cs="Arial"/>
        </w:rPr>
      </w:pPr>
      <w:r w:rsidRPr="00072662">
        <w:rPr>
          <w:rFonts w:ascii="Arial" w:hAnsi="Arial" w:cs="Arial"/>
          <w:spacing w:val="-2"/>
        </w:rPr>
        <w:lastRenderedPageBreak/>
        <w:t xml:space="preserve">W trakcie realizacji </w:t>
      </w:r>
      <w:r w:rsidR="003D3C66" w:rsidRPr="00072662">
        <w:rPr>
          <w:rFonts w:ascii="Arial" w:hAnsi="Arial" w:cs="Arial"/>
          <w:spacing w:val="-2"/>
        </w:rPr>
        <w:t>U</w:t>
      </w:r>
      <w:r w:rsidRPr="00072662">
        <w:rPr>
          <w:rFonts w:ascii="Arial" w:hAnsi="Arial" w:cs="Arial"/>
          <w:spacing w:val="-2"/>
        </w:rPr>
        <w:t>mowy, Zamawiający uprawniony jest do wykonywania czynności kontrolnych wobec Wykonawcy odnośnie spełnienia  przez Wykonawcę wymogu zatrudnienia na podstawie umowy o pracę osób wykonujących wskazane w ust. 1 prace. Zamawiający  uprawniony jest w szczególności do:</w:t>
      </w:r>
    </w:p>
    <w:p w:rsidR="00C16225" w:rsidRPr="00072662" w:rsidRDefault="00C16225" w:rsidP="0007088D">
      <w:pPr>
        <w:pStyle w:val="Standard"/>
        <w:numPr>
          <w:ilvl w:val="1"/>
          <w:numId w:val="41"/>
        </w:numPr>
        <w:overflowPunct w:val="0"/>
        <w:autoSpaceDE w:val="0"/>
        <w:spacing w:before="60" w:after="60"/>
        <w:ind w:left="850" w:hanging="357"/>
        <w:jc w:val="both"/>
        <w:rPr>
          <w:rFonts w:ascii="Arial" w:hAnsi="Arial" w:cs="Arial"/>
          <w:spacing w:val="-2"/>
        </w:rPr>
      </w:pPr>
      <w:r w:rsidRPr="00072662">
        <w:rPr>
          <w:rFonts w:ascii="Arial" w:hAnsi="Arial" w:cs="Arial"/>
          <w:spacing w:val="-2"/>
        </w:rPr>
        <w:t xml:space="preserve">żądania oświadczeń i </w:t>
      </w:r>
      <w:r w:rsidR="00510A47">
        <w:rPr>
          <w:rFonts w:ascii="Arial" w:hAnsi="Arial" w:cs="Arial"/>
          <w:spacing w:val="-2"/>
        </w:rPr>
        <w:t>dokumentów w zakresie spełnienia</w:t>
      </w:r>
      <w:r w:rsidRPr="00072662">
        <w:rPr>
          <w:rFonts w:ascii="Arial" w:hAnsi="Arial" w:cs="Arial"/>
          <w:spacing w:val="-2"/>
        </w:rPr>
        <w:t xml:space="preserve"> przez Wykonawcę </w:t>
      </w:r>
      <w:r w:rsidR="00510A47">
        <w:rPr>
          <w:rFonts w:ascii="Arial" w:hAnsi="Arial" w:cs="Arial"/>
          <w:spacing w:val="-2"/>
        </w:rPr>
        <w:br/>
      </w:r>
      <w:r w:rsidRPr="00072662">
        <w:rPr>
          <w:rFonts w:ascii="Arial" w:hAnsi="Arial" w:cs="Arial"/>
          <w:spacing w:val="-2"/>
        </w:rPr>
        <w:t>ww. wymogów i dokonywania ich oceny</w:t>
      </w:r>
      <w:r w:rsidR="00EE181D">
        <w:rPr>
          <w:rFonts w:ascii="Arial" w:hAnsi="Arial" w:cs="Arial"/>
          <w:spacing w:val="-2"/>
        </w:rPr>
        <w:t>,</w:t>
      </w:r>
    </w:p>
    <w:p w:rsidR="00C16225" w:rsidRPr="00072662" w:rsidRDefault="00C16225" w:rsidP="0007088D">
      <w:pPr>
        <w:pStyle w:val="Standard"/>
        <w:numPr>
          <w:ilvl w:val="1"/>
          <w:numId w:val="41"/>
        </w:numPr>
        <w:overflowPunct w:val="0"/>
        <w:autoSpaceDE w:val="0"/>
        <w:spacing w:before="60" w:after="60"/>
        <w:ind w:left="850" w:hanging="357"/>
        <w:jc w:val="both"/>
        <w:rPr>
          <w:rFonts w:ascii="Arial" w:hAnsi="Arial" w:cs="Arial"/>
          <w:spacing w:val="-2"/>
        </w:rPr>
      </w:pPr>
      <w:r w:rsidRPr="00072662">
        <w:rPr>
          <w:rFonts w:ascii="Arial" w:hAnsi="Arial" w:cs="Arial"/>
          <w:spacing w:val="-2"/>
        </w:rPr>
        <w:t xml:space="preserve">żądania wyjaśnień w przypadku powzięcia wątpliwości w zakresie potwierdzenia przez Wykonawcę spełnienia </w:t>
      </w:r>
      <w:r w:rsidR="003D3C66" w:rsidRPr="00072662">
        <w:rPr>
          <w:rFonts w:ascii="Arial" w:hAnsi="Arial" w:cs="Arial"/>
          <w:spacing w:val="-2"/>
        </w:rPr>
        <w:t xml:space="preserve">ww. </w:t>
      </w:r>
      <w:r w:rsidRPr="00072662">
        <w:rPr>
          <w:rFonts w:ascii="Arial" w:hAnsi="Arial" w:cs="Arial"/>
          <w:spacing w:val="-2"/>
        </w:rPr>
        <w:t>wymogów</w:t>
      </w:r>
      <w:r w:rsidR="00EE181D">
        <w:rPr>
          <w:rFonts w:ascii="Arial" w:hAnsi="Arial" w:cs="Arial"/>
          <w:spacing w:val="-2"/>
        </w:rPr>
        <w:t>,</w:t>
      </w:r>
    </w:p>
    <w:p w:rsidR="00C16225" w:rsidRPr="00072662" w:rsidRDefault="00C16225" w:rsidP="0007088D">
      <w:pPr>
        <w:pStyle w:val="Standard"/>
        <w:numPr>
          <w:ilvl w:val="1"/>
          <w:numId w:val="41"/>
        </w:numPr>
        <w:overflowPunct w:val="0"/>
        <w:autoSpaceDE w:val="0"/>
        <w:spacing w:before="60" w:after="96"/>
        <w:ind w:left="850" w:hanging="357"/>
        <w:jc w:val="both"/>
        <w:rPr>
          <w:rFonts w:ascii="Arial" w:hAnsi="Arial" w:cs="Arial"/>
          <w:spacing w:val="-2"/>
        </w:rPr>
      </w:pPr>
      <w:r w:rsidRPr="00072662">
        <w:rPr>
          <w:rFonts w:ascii="Arial" w:hAnsi="Arial" w:cs="Arial"/>
          <w:spacing w:val="-2"/>
        </w:rPr>
        <w:t xml:space="preserve">przeprowadzenia kontroli na miejscu realizacji umowy. </w:t>
      </w:r>
    </w:p>
    <w:p w:rsidR="00C16225" w:rsidRPr="00072662" w:rsidRDefault="00C16225" w:rsidP="0007088D">
      <w:pPr>
        <w:pStyle w:val="Standard"/>
        <w:numPr>
          <w:ilvl w:val="0"/>
          <w:numId w:val="40"/>
        </w:numPr>
        <w:overflowPunct w:val="0"/>
        <w:autoSpaceDE w:val="0"/>
        <w:spacing w:before="96" w:after="96"/>
        <w:ind w:left="425" w:hanging="425"/>
        <w:jc w:val="both"/>
        <w:rPr>
          <w:rFonts w:ascii="Arial" w:hAnsi="Arial" w:cs="Arial"/>
          <w:spacing w:val="-2"/>
        </w:rPr>
      </w:pPr>
      <w:r w:rsidRPr="00072662">
        <w:rPr>
          <w:rFonts w:ascii="Arial" w:hAnsi="Arial" w:cs="Arial"/>
          <w:spacing w:val="-2"/>
        </w:rPr>
        <w:t>Wykonawca zobowiązany jest, na każde pisemne wezwanie Zamawiającego, przekazać Zamawiającemu w terminie wskazanym w wezwaniu, dokumenty potwierdzające zatrudnienie osób, o których mowa w ust. 1 w okresie realizacji umowy, w szczególności:</w:t>
      </w:r>
    </w:p>
    <w:p w:rsidR="00C16225" w:rsidRPr="006E1199" w:rsidRDefault="00C16225" w:rsidP="0020191B">
      <w:pPr>
        <w:pStyle w:val="Standard"/>
        <w:numPr>
          <w:ilvl w:val="1"/>
          <w:numId w:val="20"/>
        </w:numPr>
        <w:overflowPunct w:val="0"/>
        <w:autoSpaceDE w:val="0"/>
        <w:spacing w:before="96" w:after="96"/>
        <w:ind w:left="851"/>
        <w:jc w:val="both"/>
        <w:rPr>
          <w:rFonts w:ascii="Arial" w:hAnsi="Arial" w:cs="Arial"/>
        </w:rPr>
      </w:pPr>
      <w:r w:rsidRPr="006E1199">
        <w:rPr>
          <w:rFonts w:ascii="Arial" w:hAnsi="Arial" w:cs="Arial"/>
          <w:spacing w:val="-4"/>
        </w:rPr>
        <w:t>oświadczenie Wykonawcy o za</w:t>
      </w:r>
      <w:r w:rsidR="00560C83" w:rsidRPr="006E1199">
        <w:rPr>
          <w:rFonts w:ascii="Arial" w:hAnsi="Arial" w:cs="Arial"/>
          <w:spacing w:val="-4"/>
        </w:rPr>
        <w:t>trudnieniu na podstawie umowy o </w:t>
      </w:r>
      <w:r w:rsidRPr="006E1199">
        <w:rPr>
          <w:rFonts w:ascii="Arial" w:hAnsi="Arial" w:cs="Arial"/>
          <w:spacing w:val="-4"/>
        </w:rPr>
        <w:t>pracę, o których mowa</w:t>
      </w:r>
      <w:r w:rsidRPr="00072662">
        <w:rPr>
          <w:rFonts w:ascii="Arial" w:hAnsi="Arial" w:cs="Arial"/>
          <w:spacing w:val="-2"/>
        </w:rPr>
        <w:t xml:space="preserve"> </w:t>
      </w:r>
      <w:r w:rsidRPr="006E1199">
        <w:rPr>
          <w:rFonts w:ascii="Arial" w:hAnsi="Arial" w:cs="Arial"/>
        </w:rPr>
        <w:t xml:space="preserve">w ust. 1. Oświadczenie to powinno zawierać: określenie podmiotu składającego oświadczenie, datę oświadczenia, wskazanie liczby osób zatrudnionych na umowę </w:t>
      </w:r>
      <w:r w:rsidR="006E1199">
        <w:rPr>
          <w:rFonts w:ascii="Arial" w:hAnsi="Arial" w:cs="Arial"/>
        </w:rPr>
        <w:br/>
      </w:r>
      <w:r w:rsidRPr="006E1199">
        <w:rPr>
          <w:rFonts w:ascii="Arial" w:hAnsi="Arial" w:cs="Arial"/>
        </w:rPr>
        <w:t>o pracę  o</w:t>
      </w:r>
      <w:r w:rsidR="00AD08EA" w:rsidRPr="006E1199">
        <w:rPr>
          <w:rFonts w:ascii="Arial" w:hAnsi="Arial" w:cs="Arial"/>
        </w:rPr>
        <w:t>raz podpis osoby uprawnionej do</w:t>
      </w:r>
      <w:r w:rsidR="00D5551D" w:rsidRPr="006E1199">
        <w:rPr>
          <w:rFonts w:ascii="Arial" w:hAnsi="Arial" w:cs="Arial"/>
        </w:rPr>
        <w:t xml:space="preserve"> </w:t>
      </w:r>
      <w:r w:rsidRPr="006E1199">
        <w:rPr>
          <w:rFonts w:ascii="Arial" w:hAnsi="Arial" w:cs="Arial"/>
        </w:rPr>
        <w:t>złożenia oświadczenia,</w:t>
      </w:r>
    </w:p>
    <w:p w:rsidR="00C16225" w:rsidRPr="00072662" w:rsidRDefault="00C16225" w:rsidP="00EE181D">
      <w:pPr>
        <w:pStyle w:val="Standard"/>
        <w:numPr>
          <w:ilvl w:val="1"/>
          <w:numId w:val="20"/>
        </w:numPr>
        <w:overflowPunct w:val="0"/>
        <w:autoSpaceDE w:val="0"/>
        <w:spacing w:before="96" w:after="96"/>
        <w:ind w:left="851"/>
        <w:jc w:val="both"/>
        <w:rPr>
          <w:rFonts w:ascii="Arial" w:hAnsi="Arial" w:cs="Arial"/>
          <w:spacing w:val="-2"/>
        </w:rPr>
      </w:pPr>
      <w:r w:rsidRPr="00072662">
        <w:rPr>
          <w:rFonts w:ascii="Arial" w:hAnsi="Arial" w:cs="Arial"/>
          <w:spacing w:val="-2"/>
        </w:rPr>
        <w:t xml:space="preserve">poświadczone za zgodność z oryginałem przez Wykonawcę kopię umowy lub umów </w:t>
      </w:r>
      <w:r w:rsidR="00037C88">
        <w:rPr>
          <w:rFonts w:ascii="Arial" w:hAnsi="Arial" w:cs="Arial"/>
          <w:spacing w:val="-2"/>
        </w:rPr>
        <w:br/>
      </w:r>
      <w:r w:rsidRPr="00072662">
        <w:rPr>
          <w:rFonts w:ascii="Arial" w:hAnsi="Arial" w:cs="Arial"/>
          <w:spacing w:val="-2"/>
        </w:rPr>
        <w:t>o pracę osób wykonujących p</w:t>
      </w:r>
      <w:r w:rsidR="00560C83" w:rsidRPr="00072662">
        <w:rPr>
          <w:rFonts w:ascii="Arial" w:hAnsi="Arial" w:cs="Arial"/>
          <w:spacing w:val="-2"/>
        </w:rPr>
        <w:t>race określone w ust. 1, wraz z</w:t>
      </w:r>
      <w:r w:rsidR="00D5551D">
        <w:rPr>
          <w:rFonts w:ascii="Arial" w:hAnsi="Arial" w:cs="Arial"/>
          <w:spacing w:val="-2"/>
        </w:rPr>
        <w:t xml:space="preserve"> </w:t>
      </w:r>
      <w:r w:rsidRPr="00072662">
        <w:rPr>
          <w:rFonts w:ascii="Arial" w:hAnsi="Arial" w:cs="Arial"/>
          <w:spacing w:val="-2"/>
        </w:rPr>
        <w:t>dokumentami regulującymi zakres obowiązków, jeżel</w:t>
      </w:r>
      <w:r w:rsidR="00560C83" w:rsidRPr="00072662">
        <w:rPr>
          <w:rFonts w:ascii="Arial" w:hAnsi="Arial" w:cs="Arial"/>
          <w:spacing w:val="-2"/>
        </w:rPr>
        <w:t>i został sporządzony. Kopia lub</w:t>
      </w:r>
      <w:r w:rsidR="00D5551D">
        <w:rPr>
          <w:rFonts w:ascii="Arial" w:hAnsi="Arial" w:cs="Arial"/>
          <w:spacing w:val="-2"/>
        </w:rPr>
        <w:t xml:space="preserve"> </w:t>
      </w:r>
      <w:r w:rsidRPr="00072662">
        <w:rPr>
          <w:rFonts w:ascii="Arial" w:hAnsi="Arial" w:cs="Arial"/>
          <w:spacing w:val="-2"/>
        </w:rPr>
        <w:t xml:space="preserve">kopie umów </w:t>
      </w:r>
      <w:r w:rsidR="00037C88">
        <w:rPr>
          <w:rFonts w:ascii="Arial" w:hAnsi="Arial" w:cs="Arial"/>
          <w:spacing w:val="-2"/>
        </w:rPr>
        <w:br/>
      </w:r>
      <w:r w:rsidRPr="00072662">
        <w:rPr>
          <w:rFonts w:ascii="Arial" w:hAnsi="Arial" w:cs="Arial"/>
          <w:spacing w:val="-2"/>
        </w:rPr>
        <w:t>o prace powinny zostać zanonimizowane w sposób zapewniający ochronę danych osobowych pracowników zgodni</w:t>
      </w:r>
      <w:r w:rsidR="00AD08EA" w:rsidRPr="00072662">
        <w:rPr>
          <w:rFonts w:ascii="Arial" w:hAnsi="Arial" w:cs="Arial"/>
          <w:spacing w:val="-2"/>
        </w:rPr>
        <w:t xml:space="preserve">e z przepisami </w:t>
      </w:r>
      <w:r w:rsidRPr="00072662">
        <w:rPr>
          <w:rFonts w:ascii="Arial" w:hAnsi="Arial" w:cs="Arial"/>
          <w:spacing w:val="-2"/>
        </w:rPr>
        <w:t xml:space="preserve">ochronie danych </w:t>
      </w:r>
      <w:r w:rsidR="00EE181D">
        <w:rPr>
          <w:rFonts w:ascii="Arial" w:hAnsi="Arial" w:cs="Arial"/>
          <w:spacing w:val="-2"/>
        </w:rPr>
        <w:t>o</w:t>
      </w:r>
      <w:r w:rsidRPr="00072662">
        <w:rPr>
          <w:rFonts w:ascii="Arial" w:hAnsi="Arial" w:cs="Arial"/>
          <w:spacing w:val="-2"/>
        </w:rPr>
        <w:t>sobowych. Informacje takie jak data zawarcia umowy</w:t>
      </w:r>
      <w:r w:rsidR="00EE181D">
        <w:rPr>
          <w:rFonts w:ascii="Arial" w:hAnsi="Arial" w:cs="Arial"/>
          <w:spacing w:val="-2"/>
        </w:rPr>
        <w:t xml:space="preserve"> i</w:t>
      </w:r>
      <w:r w:rsidRPr="00072662">
        <w:rPr>
          <w:rFonts w:ascii="Arial" w:hAnsi="Arial" w:cs="Arial"/>
          <w:spacing w:val="-2"/>
        </w:rPr>
        <w:t xml:space="preserve"> rodzaj umowy o pracę</w:t>
      </w:r>
      <w:r w:rsidR="00EE181D">
        <w:rPr>
          <w:rFonts w:ascii="Arial" w:hAnsi="Arial" w:cs="Arial"/>
          <w:spacing w:val="-2"/>
        </w:rPr>
        <w:t xml:space="preserve"> </w:t>
      </w:r>
      <w:r w:rsidRPr="00072662">
        <w:rPr>
          <w:rFonts w:ascii="Arial" w:hAnsi="Arial" w:cs="Arial"/>
          <w:spacing w:val="-2"/>
        </w:rPr>
        <w:t xml:space="preserve">powinny być możliwe do zidentyfikowania, </w:t>
      </w:r>
    </w:p>
    <w:p w:rsidR="00C16225" w:rsidRPr="00072662" w:rsidRDefault="00C16225" w:rsidP="0020191B">
      <w:pPr>
        <w:pStyle w:val="Standard"/>
        <w:numPr>
          <w:ilvl w:val="1"/>
          <w:numId w:val="20"/>
        </w:numPr>
        <w:overflowPunct w:val="0"/>
        <w:autoSpaceDE w:val="0"/>
        <w:spacing w:before="96" w:after="96"/>
        <w:ind w:left="851"/>
        <w:jc w:val="both"/>
        <w:rPr>
          <w:rFonts w:ascii="Arial" w:hAnsi="Arial" w:cs="Arial"/>
          <w:spacing w:val="-2"/>
        </w:rPr>
      </w:pPr>
      <w:r w:rsidRPr="00072662">
        <w:rPr>
          <w:rFonts w:ascii="Arial" w:hAnsi="Arial" w:cs="Arial"/>
          <w:spacing w:val="-2"/>
        </w:rPr>
        <w:t>poświadczoną za zgodność z oryginałem przez Wykonawcę kopię dowodu potwierdzającego zgłoszenie pracownika przez pracodawcę do ubezpieczeń zanonimizowanego w sposób zapewniający ochronę danych osobowych pracowników, zgodnie z przepisami ustawy o ochronie danych osobowych,</w:t>
      </w:r>
    </w:p>
    <w:p w:rsidR="00C16225" w:rsidRPr="00072662" w:rsidRDefault="00C16225" w:rsidP="0020191B">
      <w:pPr>
        <w:pStyle w:val="Standard"/>
        <w:numPr>
          <w:ilvl w:val="1"/>
          <w:numId w:val="20"/>
        </w:numPr>
        <w:overflowPunct w:val="0"/>
        <w:autoSpaceDE w:val="0"/>
        <w:spacing w:before="96" w:after="96"/>
        <w:ind w:left="851"/>
        <w:jc w:val="both"/>
        <w:rPr>
          <w:rFonts w:ascii="Arial" w:hAnsi="Arial" w:cs="Arial"/>
          <w:spacing w:val="-2"/>
        </w:rPr>
      </w:pPr>
      <w:r w:rsidRPr="00072662">
        <w:rPr>
          <w:rFonts w:ascii="Arial" w:hAnsi="Arial" w:cs="Arial"/>
          <w:spacing w:val="-2"/>
        </w:rPr>
        <w:t xml:space="preserve">zaświadczenie właściwego oddziału ZUS potwierdzające opłacenie przez Wykonawcę składek na ubezpieczenie społeczne i zdrowotne z tytułu zatrudnienia na podstawie umów o pracę za ostatni okres rozliczeniowy. </w:t>
      </w:r>
    </w:p>
    <w:p w:rsidR="00C16225" w:rsidRPr="0020191B" w:rsidRDefault="00C16225" w:rsidP="0007088D">
      <w:pPr>
        <w:pStyle w:val="Standard"/>
        <w:numPr>
          <w:ilvl w:val="0"/>
          <w:numId w:val="40"/>
        </w:numPr>
        <w:overflowPunct w:val="0"/>
        <w:autoSpaceDE w:val="0"/>
        <w:spacing w:before="96" w:after="96"/>
        <w:ind w:left="425" w:hanging="425"/>
        <w:jc w:val="both"/>
        <w:rPr>
          <w:rFonts w:ascii="Arial" w:hAnsi="Arial" w:cs="Arial"/>
        </w:rPr>
      </w:pPr>
      <w:r w:rsidRPr="0020191B">
        <w:rPr>
          <w:rFonts w:ascii="Arial" w:hAnsi="Arial" w:cs="Arial"/>
        </w:rPr>
        <w:t xml:space="preserve">Wykonawca zapłaci Zamawiającemu karę </w:t>
      </w:r>
      <w:r w:rsidR="004A2D5F" w:rsidRPr="0020191B">
        <w:rPr>
          <w:rFonts w:ascii="Arial" w:hAnsi="Arial" w:cs="Arial"/>
        </w:rPr>
        <w:t>umowną w przypadku niespełnienia</w:t>
      </w:r>
      <w:r w:rsidRPr="0020191B">
        <w:rPr>
          <w:rFonts w:ascii="Arial" w:hAnsi="Arial" w:cs="Arial"/>
        </w:rPr>
        <w:t xml:space="preserve"> wymogu zatrudnienia na podstawie umowy o pracę osób wykonujących prace, o których mowa w</w:t>
      </w:r>
      <w:r w:rsidR="004A2D5F" w:rsidRPr="0020191B">
        <w:rPr>
          <w:rFonts w:ascii="Arial" w:hAnsi="Arial" w:cs="Arial"/>
        </w:rPr>
        <w:t> </w:t>
      </w:r>
      <w:r w:rsidRPr="0020191B">
        <w:rPr>
          <w:rFonts w:ascii="Arial" w:hAnsi="Arial" w:cs="Arial"/>
        </w:rPr>
        <w:t>ust.</w:t>
      </w:r>
      <w:r w:rsidR="004A2D5F" w:rsidRPr="0020191B">
        <w:rPr>
          <w:rFonts w:ascii="Arial" w:hAnsi="Arial" w:cs="Arial"/>
        </w:rPr>
        <w:t> </w:t>
      </w:r>
      <w:r w:rsidRPr="0020191B">
        <w:rPr>
          <w:rFonts w:ascii="Arial" w:hAnsi="Arial" w:cs="Arial"/>
        </w:rPr>
        <w:t>1, w wysokości 1</w:t>
      </w:r>
      <w:r w:rsidR="00D14919">
        <w:rPr>
          <w:rFonts w:ascii="Arial" w:hAnsi="Arial" w:cs="Arial"/>
        </w:rPr>
        <w:t xml:space="preserve"> </w:t>
      </w:r>
      <w:r w:rsidRPr="0020191B">
        <w:rPr>
          <w:rFonts w:ascii="Arial" w:hAnsi="Arial" w:cs="Arial"/>
        </w:rPr>
        <w:t xml:space="preserve">000 zł za każdą osobę wykonującą prace określone w ust. 1 </w:t>
      </w:r>
      <w:r w:rsidR="00037C88" w:rsidRPr="0020191B">
        <w:rPr>
          <w:rFonts w:ascii="Arial" w:hAnsi="Arial" w:cs="Arial"/>
        </w:rPr>
        <w:br/>
      </w:r>
      <w:r w:rsidRPr="0020191B">
        <w:rPr>
          <w:rFonts w:ascii="Arial" w:hAnsi="Arial" w:cs="Arial"/>
        </w:rPr>
        <w:t xml:space="preserve">nie pozostające w stosunku pracy. Niezłożenie  przez Wykonawcę w wyznaczonym przez Zamawiającego terminie żądanych przez Zamawiającego dokumentów potwierdzających spełnienie wymogu zatrudnienia na podstawie umowy o pracę, traktowane będzie jako niespełnienie przez Wykonawcę wymogu zatrudnienia na podstawie umowy o pracę osób wykonujących prace określone w ust. 1 i będzie stanowić podstawę zapłaty kary umownej. </w:t>
      </w:r>
    </w:p>
    <w:p w:rsidR="00C16225" w:rsidRPr="0020191B" w:rsidRDefault="00C16225" w:rsidP="0007088D">
      <w:pPr>
        <w:pStyle w:val="Standard"/>
        <w:numPr>
          <w:ilvl w:val="0"/>
          <w:numId w:val="40"/>
        </w:numPr>
        <w:overflowPunct w:val="0"/>
        <w:autoSpaceDE w:val="0"/>
        <w:spacing w:before="96" w:after="96"/>
        <w:ind w:left="425" w:hanging="425"/>
        <w:jc w:val="both"/>
        <w:rPr>
          <w:rFonts w:ascii="Arial" w:hAnsi="Arial" w:cs="Arial"/>
        </w:rPr>
      </w:pPr>
      <w:r w:rsidRPr="0020191B">
        <w:rPr>
          <w:rFonts w:ascii="Arial" w:hAnsi="Arial" w:cs="Arial"/>
        </w:rPr>
        <w:t xml:space="preserve">W przypadku uzasadnionych wątpliwości co do przestrzegania prawa pracy przez Wykonawcę, Zamawiający może zwrócić się o przeprowadzenie kontroli przez Państwową Inspekcję Pracy. </w:t>
      </w:r>
    </w:p>
    <w:p w:rsidR="00C16225" w:rsidRPr="0020191B" w:rsidRDefault="00C16225" w:rsidP="0007088D">
      <w:pPr>
        <w:pStyle w:val="Standard"/>
        <w:numPr>
          <w:ilvl w:val="0"/>
          <w:numId w:val="40"/>
        </w:numPr>
        <w:overflowPunct w:val="0"/>
        <w:autoSpaceDE w:val="0"/>
        <w:spacing w:before="96" w:after="96"/>
        <w:ind w:left="425" w:hanging="425"/>
        <w:jc w:val="both"/>
        <w:rPr>
          <w:rFonts w:ascii="Arial" w:hAnsi="Arial" w:cs="Arial"/>
        </w:rPr>
      </w:pPr>
      <w:r w:rsidRPr="0020191B">
        <w:rPr>
          <w:rFonts w:ascii="Arial" w:hAnsi="Arial" w:cs="Arial"/>
        </w:rPr>
        <w:t>W przypadku niewywiązania się z obowiązku wskazanego w ust. 1 i ust. 3 lub zmiany sposobu zatrudnienia osób, o których mowa w ust. 1, polegającej na ustaniu stosunku pracy i zawarciu w to miejsce umowy cywiln</w:t>
      </w:r>
      <w:r w:rsidR="00560C83" w:rsidRPr="0020191B">
        <w:rPr>
          <w:rFonts w:ascii="Arial" w:hAnsi="Arial" w:cs="Arial"/>
        </w:rPr>
        <w:t>oprawnej w </w:t>
      </w:r>
      <w:r w:rsidRPr="0020191B">
        <w:rPr>
          <w:rFonts w:ascii="Arial" w:hAnsi="Arial" w:cs="Arial"/>
        </w:rPr>
        <w:t>zatrudnieniu z inicjatywy lub przyczyn leżących po stronie pracodawcy Zamawiający ma prawo odstąpić od umowy w terminie 14 dni od powzięcia wiadomości o zaistnieniu powyższych okoliczności i naliczyć dodatkowo kary umowne wskazane w ust. 4.</w:t>
      </w:r>
    </w:p>
    <w:p w:rsidR="00E01700" w:rsidRPr="0020191B" w:rsidRDefault="00C16225" w:rsidP="0088095D">
      <w:pPr>
        <w:pStyle w:val="Standard"/>
        <w:numPr>
          <w:ilvl w:val="0"/>
          <w:numId w:val="40"/>
        </w:numPr>
        <w:overflowPunct w:val="0"/>
        <w:autoSpaceDE w:val="0"/>
        <w:spacing w:before="96" w:after="96"/>
        <w:ind w:left="425" w:hanging="425"/>
        <w:jc w:val="both"/>
        <w:rPr>
          <w:rFonts w:ascii="Arial" w:hAnsi="Arial" w:cs="Arial"/>
        </w:rPr>
      </w:pPr>
      <w:r w:rsidRPr="0020191B">
        <w:rPr>
          <w:rFonts w:ascii="Arial" w:hAnsi="Arial" w:cs="Arial"/>
        </w:rPr>
        <w:t xml:space="preserve">W przypadkach, w których </w:t>
      </w:r>
      <w:r w:rsidR="00560C83" w:rsidRPr="0020191B">
        <w:rPr>
          <w:rFonts w:ascii="Arial" w:hAnsi="Arial" w:cs="Arial"/>
        </w:rPr>
        <w:t>ustanie stosunku pracy i </w:t>
      </w:r>
      <w:r w:rsidRPr="0020191B">
        <w:rPr>
          <w:rFonts w:ascii="Arial" w:hAnsi="Arial" w:cs="Arial"/>
        </w:rPr>
        <w:t>zawarcie w to miejsce umowy cywilnoprawnej w zatrudnieniu nastąpiło z przyczyn nieleżących po stronie pracodawcy, Wykonawca nie jest obowiązany do zapłaty kary umownej, o ile w terminie 14 dni od zaistnienia tych okoliczności, Wykonawca zastąpi daną osobę lub osoby inną os</w:t>
      </w:r>
      <w:r w:rsidR="00560C83" w:rsidRPr="0020191B">
        <w:rPr>
          <w:rFonts w:ascii="Arial" w:hAnsi="Arial" w:cs="Arial"/>
        </w:rPr>
        <w:t>obą lub osobami pozostającymi w </w:t>
      </w:r>
      <w:r w:rsidRPr="0020191B">
        <w:rPr>
          <w:rFonts w:ascii="Arial" w:hAnsi="Arial" w:cs="Arial"/>
        </w:rPr>
        <w:t>stosunku pracy a Zamawiającemu zostanie przedłożona stosowna dokumentacja potwierdzającą zatrudnienie, chyba że realizacja</w:t>
      </w:r>
      <w:r w:rsidR="00560C83" w:rsidRPr="0020191B">
        <w:rPr>
          <w:rFonts w:ascii="Arial" w:hAnsi="Arial" w:cs="Arial"/>
        </w:rPr>
        <w:t xml:space="preserve"> umowy może </w:t>
      </w:r>
      <w:r w:rsidR="00560C83" w:rsidRPr="0020191B">
        <w:rPr>
          <w:rFonts w:ascii="Arial" w:hAnsi="Arial" w:cs="Arial"/>
        </w:rPr>
        <w:lastRenderedPageBreak/>
        <w:t>zostać dokończona z </w:t>
      </w:r>
      <w:r w:rsidRPr="0020191B">
        <w:rPr>
          <w:rFonts w:ascii="Arial" w:hAnsi="Arial" w:cs="Arial"/>
        </w:rPr>
        <w:t>wykorzystaniem zasobów ludzkich pozostających w dyspozycji Wykonawcy, a dokumentacja dotycząca ich zatrudnienia została już Zamawiającemu przekazana</w:t>
      </w:r>
      <w:r w:rsidR="00DC3339" w:rsidRPr="0020191B">
        <w:rPr>
          <w:rFonts w:ascii="Arial" w:hAnsi="Arial" w:cs="Arial"/>
        </w:rPr>
        <w:t>.</w:t>
      </w:r>
    </w:p>
    <w:p w:rsidR="00DF557E" w:rsidRPr="004A2D5F" w:rsidRDefault="00C16225" w:rsidP="00262AB3">
      <w:pPr>
        <w:pStyle w:val="Standard"/>
        <w:spacing w:before="120" w:after="120"/>
        <w:ind w:left="425" w:hanging="425"/>
        <w:jc w:val="center"/>
        <w:rPr>
          <w:rFonts w:ascii="Arial" w:hAnsi="Arial" w:cs="Arial"/>
          <w:b/>
        </w:rPr>
      </w:pPr>
      <w:r w:rsidRPr="004A2D5F">
        <w:rPr>
          <w:rFonts w:ascii="Arial" w:hAnsi="Arial" w:cs="Arial"/>
          <w:b/>
        </w:rPr>
        <w:t>§ 17</w:t>
      </w:r>
    </w:p>
    <w:p w:rsidR="00DF557E" w:rsidRPr="004A2D5F" w:rsidRDefault="00DF557E" w:rsidP="00943DC8">
      <w:pPr>
        <w:pStyle w:val="Standard"/>
        <w:spacing w:before="120" w:after="120"/>
        <w:ind w:left="425" w:hanging="425"/>
        <w:jc w:val="center"/>
        <w:rPr>
          <w:rFonts w:ascii="Arial" w:hAnsi="Arial" w:cs="Arial"/>
          <w:b/>
        </w:rPr>
      </w:pPr>
      <w:r w:rsidRPr="004A2D5F">
        <w:rPr>
          <w:rFonts w:ascii="Arial" w:hAnsi="Arial" w:cs="Arial"/>
          <w:b/>
        </w:rPr>
        <w:t>KARY UMOWNE</w:t>
      </w:r>
    </w:p>
    <w:p w:rsidR="00DF557E" w:rsidRPr="004A2D5F" w:rsidRDefault="00DF557E" w:rsidP="0046213D">
      <w:pPr>
        <w:pStyle w:val="Standard"/>
        <w:numPr>
          <w:ilvl w:val="0"/>
          <w:numId w:val="30"/>
        </w:numPr>
        <w:overflowPunct w:val="0"/>
        <w:autoSpaceDE w:val="0"/>
        <w:spacing w:before="96" w:after="60"/>
        <w:ind w:left="284" w:hanging="284"/>
        <w:jc w:val="both"/>
        <w:rPr>
          <w:rFonts w:ascii="Arial" w:hAnsi="Arial" w:cs="Arial"/>
        </w:rPr>
      </w:pPr>
      <w:r w:rsidRPr="005D10C2">
        <w:rPr>
          <w:rFonts w:ascii="Arial" w:hAnsi="Arial" w:cs="Arial"/>
          <w:bCs/>
          <w:spacing w:val="-6"/>
        </w:rPr>
        <w:t xml:space="preserve">Z tytułu </w:t>
      </w:r>
      <w:r w:rsidR="00D14919">
        <w:rPr>
          <w:rFonts w:ascii="Arial" w:hAnsi="Arial" w:cs="Arial"/>
          <w:bCs/>
          <w:spacing w:val="-6"/>
        </w:rPr>
        <w:t xml:space="preserve">niewykonania lub </w:t>
      </w:r>
      <w:r w:rsidRPr="005D10C2">
        <w:rPr>
          <w:rFonts w:ascii="Arial" w:hAnsi="Arial" w:cs="Arial"/>
          <w:bCs/>
          <w:spacing w:val="-6"/>
        </w:rPr>
        <w:t xml:space="preserve">nienależytego wykonania </w:t>
      </w:r>
      <w:r w:rsidR="00E5734E" w:rsidRPr="005D10C2">
        <w:rPr>
          <w:rFonts w:ascii="Arial" w:hAnsi="Arial" w:cs="Arial"/>
          <w:bCs/>
          <w:spacing w:val="-6"/>
        </w:rPr>
        <w:t xml:space="preserve">niniejszej </w:t>
      </w:r>
      <w:r w:rsidRPr="005D10C2">
        <w:rPr>
          <w:rFonts w:ascii="Arial" w:hAnsi="Arial" w:cs="Arial"/>
          <w:bCs/>
          <w:spacing w:val="-6"/>
        </w:rPr>
        <w:t>Um</w:t>
      </w:r>
      <w:r w:rsidR="005D10C2" w:rsidRPr="005D10C2">
        <w:rPr>
          <w:rFonts w:ascii="Arial" w:hAnsi="Arial" w:cs="Arial"/>
          <w:bCs/>
          <w:spacing w:val="-6"/>
        </w:rPr>
        <w:t>owy Zamawiający może zażądać od</w:t>
      </w:r>
      <w:r w:rsidR="005D10C2">
        <w:rPr>
          <w:rFonts w:ascii="Arial" w:hAnsi="Arial" w:cs="Arial"/>
          <w:bCs/>
          <w:spacing w:val="-6"/>
        </w:rPr>
        <w:t xml:space="preserve"> </w:t>
      </w:r>
      <w:r w:rsidRPr="005D10C2">
        <w:rPr>
          <w:rFonts w:ascii="Arial" w:hAnsi="Arial" w:cs="Arial"/>
          <w:spacing w:val="-6"/>
        </w:rPr>
        <w:t>Wykonawcy</w:t>
      </w:r>
      <w:r w:rsidRPr="004A2D5F">
        <w:rPr>
          <w:rFonts w:ascii="Arial" w:hAnsi="Arial" w:cs="Arial"/>
          <w:bCs/>
        </w:rPr>
        <w:t xml:space="preserve"> zapłacenia kar umownyc</w:t>
      </w:r>
      <w:r w:rsidR="00782087">
        <w:rPr>
          <w:rFonts w:ascii="Arial" w:hAnsi="Arial" w:cs="Arial"/>
          <w:bCs/>
        </w:rPr>
        <w:t>h w następujących przypadkach i</w:t>
      </w:r>
      <w:r w:rsidR="00782087">
        <w:rPr>
          <w:rFonts w:ascii="Arial" w:hAnsi="Arial" w:cs="Arial"/>
          <w:b/>
          <w:sz w:val="20"/>
          <w:szCs w:val="20"/>
        </w:rPr>
        <w:t> </w:t>
      </w:r>
      <w:r w:rsidRPr="004A2D5F">
        <w:rPr>
          <w:rFonts w:ascii="Arial" w:hAnsi="Arial" w:cs="Arial"/>
          <w:bCs/>
        </w:rPr>
        <w:t>wysokościach:</w:t>
      </w:r>
    </w:p>
    <w:p w:rsidR="00DF557E" w:rsidRPr="00ED1789" w:rsidRDefault="00DF557E" w:rsidP="007C6DB6">
      <w:pPr>
        <w:pStyle w:val="Standard"/>
        <w:numPr>
          <w:ilvl w:val="1"/>
          <w:numId w:val="32"/>
        </w:numPr>
        <w:overflowPunct w:val="0"/>
        <w:autoSpaceDE w:val="0"/>
        <w:spacing w:before="60" w:after="60"/>
        <w:ind w:left="851" w:hanging="425"/>
        <w:jc w:val="both"/>
        <w:rPr>
          <w:rFonts w:ascii="Arial" w:hAnsi="Arial" w:cs="Arial"/>
        </w:rPr>
      </w:pPr>
      <w:r w:rsidRPr="004A2D5F">
        <w:rPr>
          <w:rFonts w:ascii="Arial" w:hAnsi="Arial" w:cs="Arial"/>
        </w:rPr>
        <w:t xml:space="preserve">powstania </w:t>
      </w:r>
      <w:r w:rsidRPr="00ED1789">
        <w:rPr>
          <w:rFonts w:ascii="Arial" w:hAnsi="Arial" w:cs="Arial"/>
        </w:rPr>
        <w:t>niedoboru w magazynowanym paliwie z winy leżącej po stronie Wykonawcy</w:t>
      </w:r>
      <w:r w:rsidR="00350107">
        <w:rPr>
          <w:rFonts w:ascii="Arial" w:hAnsi="Arial" w:cs="Arial"/>
        </w:rPr>
        <w:t xml:space="preserve"> </w:t>
      </w:r>
      <w:r w:rsidRPr="00ED1789">
        <w:rPr>
          <w:rFonts w:ascii="Arial" w:hAnsi="Arial" w:cs="Arial"/>
          <w:bCs/>
          <w:spacing w:val="-2"/>
        </w:rPr>
        <w:t xml:space="preserve">– w wysokości 10% </w:t>
      </w:r>
      <w:r w:rsidR="00ED1789" w:rsidRPr="00ED1789">
        <w:rPr>
          <w:rFonts w:ascii="Arial" w:hAnsi="Arial" w:cs="Arial"/>
          <w:bCs/>
          <w:spacing w:val="-2"/>
        </w:rPr>
        <w:t xml:space="preserve">miesięcznego wynagrodzenia brutto wyliczonego zgodnie z </w:t>
      </w:r>
      <w:r w:rsidRPr="00ED1789">
        <w:rPr>
          <w:rFonts w:ascii="Arial" w:hAnsi="Arial" w:cs="Arial"/>
          <w:bCs/>
          <w:spacing w:val="-2"/>
        </w:rPr>
        <w:t>§ 12 ust. 2;</w:t>
      </w:r>
    </w:p>
    <w:p w:rsidR="00E5734E" w:rsidRPr="00ED1789" w:rsidRDefault="00565F5C" w:rsidP="007C6DB6">
      <w:pPr>
        <w:pStyle w:val="Standard"/>
        <w:numPr>
          <w:ilvl w:val="1"/>
          <w:numId w:val="32"/>
        </w:numPr>
        <w:overflowPunct w:val="0"/>
        <w:autoSpaceDE w:val="0"/>
        <w:spacing w:before="60" w:after="60"/>
        <w:ind w:left="851" w:hanging="425"/>
        <w:jc w:val="both"/>
        <w:textAlignment w:val="baseline"/>
      </w:pPr>
      <w:r w:rsidRPr="00ED1789">
        <w:rPr>
          <w:rFonts w:ascii="Arial" w:hAnsi="Arial" w:cs="Arial"/>
        </w:rPr>
        <w:t>niespełnianie</w:t>
      </w:r>
      <w:r w:rsidR="001D6160">
        <w:rPr>
          <w:rFonts w:ascii="Arial" w:hAnsi="Arial" w:cs="Arial"/>
        </w:rPr>
        <w:t xml:space="preserve"> </w:t>
      </w:r>
      <w:r w:rsidR="00E5734E" w:rsidRPr="00ED1789">
        <w:rPr>
          <w:rFonts w:ascii="Arial" w:hAnsi="Arial" w:cs="Arial"/>
        </w:rPr>
        <w:t>parametrów jakościowych magazynowanego paliwa, określonych w § 4 ust. 4 niniejszej Umowy</w:t>
      </w:r>
      <w:r w:rsidR="00E5734E" w:rsidRPr="00ED1789">
        <w:rPr>
          <w:rFonts w:ascii="Arial" w:hAnsi="Arial" w:cs="Arial"/>
          <w:bCs/>
        </w:rPr>
        <w:t xml:space="preserve"> - w wysokości 10% </w:t>
      </w:r>
      <w:r w:rsidR="00ED1789" w:rsidRPr="00ED1789">
        <w:rPr>
          <w:rFonts w:ascii="Arial" w:hAnsi="Arial" w:cs="Arial"/>
          <w:bCs/>
          <w:spacing w:val="-2"/>
        </w:rPr>
        <w:t xml:space="preserve">miesięcznego wynagrodzenia brutto wyliczonego zgodnie z </w:t>
      </w:r>
      <w:r w:rsidR="00E5734E" w:rsidRPr="00ED1789">
        <w:rPr>
          <w:rFonts w:ascii="Arial" w:hAnsi="Arial" w:cs="Arial"/>
          <w:bCs/>
          <w:spacing w:val="-2"/>
        </w:rPr>
        <w:t>§ 12 ust. 2;</w:t>
      </w:r>
    </w:p>
    <w:p w:rsidR="00DF557E" w:rsidRPr="004A2D5F" w:rsidRDefault="00DF557E" w:rsidP="007C6DB6">
      <w:pPr>
        <w:pStyle w:val="Standard"/>
        <w:widowControl w:val="0"/>
        <w:numPr>
          <w:ilvl w:val="1"/>
          <w:numId w:val="32"/>
        </w:numPr>
        <w:overflowPunct w:val="0"/>
        <w:autoSpaceDE w:val="0"/>
        <w:spacing w:before="60" w:after="96"/>
        <w:ind w:left="851" w:hanging="425"/>
        <w:jc w:val="both"/>
        <w:rPr>
          <w:rFonts w:ascii="Arial" w:hAnsi="Arial" w:cs="Arial"/>
        </w:rPr>
      </w:pPr>
      <w:r w:rsidRPr="004A2D5F">
        <w:rPr>
          <w:rFonts w:ascii="Arial" w:hAnsi="Arial" w:cs="Arial"/>
          <w:bCs/>
        </w:rPr>
        <w:t xml:space="preserve">odstąpienia przez Zamawiającego od </w:t>
      </w:r>
      <w:r w:rsidR="00E5734E" w:rsidRPr="004A2D5F">
        <w:rPr>
          <w:rFonts w:ascii="Arial" w:hAnsi="Arial" w:cs="Arial"/>
          <w:bCs/>
        </w:rPr>
        <w:t xml:space="preserve">niniejszej </w:t>
      </w:r>
      <w:r w:rsidRPr="004A2D5F">
        <w:rPr>
          <w:rFonts w:ascii="Arial" w:hAnsi="Arial" w:cs="Arial"/>
          <w:bCs/>
        </w:rPr>
        <w:t>Umowy z powodu okoliczności leżących po stronie Wykonawcy</w:t>
      </w:r>
      <w:r w:rsidR="001D6160">
        <w:rPr>
          <w:rFonts w:ascii="Arial" w:hAnsi="Arial" w:cs="Arial"/>
          <w:bCs/>
        </w:rPr>
        <w:t xml:space="preserve"> </w:t>
      </w:r>
      <w:r w:rsidRPr="004A2D5F">
        <w:rPr>
          <w:rFonts w:ascii="Arial" w:hAnsi="Arial" w:cs="Arial"/>
          <w:bCs/>
        </w:rPr>
        <w:t xml:space="preserve">– w wysokości 10% wartości brutto obliczonej </w:t>
      </w:r>
      <w:r w:rsidR="00350107">
        <w:rPr>
          <w:rFonts w:ascii="Arial" w:hAnsi="Arial" w:cs="Arial"/>
          <w:bCs/>
        </w:rPr>
        <w:br/>
      </w:r>
      <w:r w:rsidRPr="004A2D5F">
        <w:rPr>
          <w:rFonts w:ascii="Arial" w:hAnsi="Arial" w:cs="Arial"/>
          <w:bCs/>
        </w:rPr>
        <w:t xml:space="preserve">od kwoty określonej w § 12 ust. </w:t>
      </w:r>
      <w:r w:rsidR="00483416" w:rsidRPr="004A2D5F">
        <w:rPr>
          <w:rFonts w:ascii="Arial" w:hAnsi="Arial" w:cs="Arial"/>
          <w:bCs/>
        </w:rPr>
        <w:t>1</w:t>
      </w:r>
      <w:r w:rsidR="0088095D">
        <w:rPr>
          <w:rFonts w:ascii="Arial" w:hAnsi="Arial" w:cs="Arial"/>
          <w:bCs/>
        </w:rPr>
        <w:t>0</w:t>
      </w:r>
      <w:r w:rsidR="00483416" w:rsidRPr="004A2D5F">
        <w:rPr>
          <w:rFonts w:ascii="Arial" w:hAnsi="Arial" w:cs="Arial"/>
          <w:bCs/>
        </w:rPr>
        <w:t>.</w:t>
      </w:r>
    </w:p>
    <w:p w:rsidR="00DF557E" w:rsidRPr="004A2D5F" w:rsidRDefault="00DF557E" w:rsidP="0046213D">
      <w:pPr>
        <w:pStyle w:val="Standard"/>
        <w:widowControl w:val="0"/>
        <w:numPr>
          <w:ilvl w:val="0"/>
          <w:numId w:val="30"/>
        </w:numPr>
        <w:overflowPunct w:val="0"/>
        <w:autoSpaceDE w:val="0"/>
        <w:spacing w:before="96" w:after="96"/>
        <w:ind w:left="284" w:hanging="284"/>
        <w:jc w:val="both"/>
        <w:rPr>
          <w:rFonts w:ascii="Arial" w:hAnsi="Arial" w:cs="Arial"/>
        </w:rPr>
      </w:pPr>
      <w:r w:rsidRPr="004A2D5F">
        <w:rPr>
          <w:rFonts w:ascii="Arial" w:hAnsi="Arial" w:cs="Arial"/>
          <w:bCs/>
          <w:spacing w:val="-2"/>
        </w:rPr>
        <w:t xml:space="preserve">Zapłata kary umownej, o której mowa w ust. 1 pkt. 1 i 2 nie zwalnia </w:t>
      </w:r>
      <w:r w:rsidR="00A20C86" w:rsidRPr="004A2D5F">
        <w:rPr>
          <w:rFonts w:ascii="Arial" w:hAnsi="Arial" w:cs="Arial"/>
          <w:spacing w:val="-2"/>
        </w:rPr>
        <w:t xml:space="preserve">Wykonawcy </w:t>
      </w:r>
      <w:r w:rsidR="007F2820">
        <w:rPr>
          <w:rFonts w:ascii="Arial" w:hAnsi="Arial" w:cs="Arial"/>
          <w:spacing w:val="-2"/>
        </w:rPr>
        <w:t xml:space="preserve"> </w:t>
      </w:r>
      <w:r w:rsidR="00A20C86" w:rsidRPr="004A2D5F">
        <w:rPr>
          <w:rFonts w:ascii="Arial" w:hAnsi="Arial" w:cs="Arial"/>
          <w:spacing w:val="-2"/>
        </w:rPr>
        <w:t>z </w:t>
      </w:r>
      <w:r w:rsidRPr="004A2D5F">
        <w:rPr>
          <w:rFonts w:ascii="Arial" w:hAnsi="Arial" w:cs="Arial"/>
          <w:spacing w:val="-2"/>
        </w:rPr>
        <w:t>wykonania</w:t>
      </w:r>
      <w:r w:rsidRPr="004A2D5F">
        <w:rPr>
          <w:rFonts w:ascii="Arial" w:hAnsi="Arial" w:cs="Arial"/>
        </w:rPr>
        <w:t xml:space="preserve"> obowiązków, którym uchybił.</w:t>
      </w:r>
    </w:p>
    <w:p w:rsidR="00DF557E" w:rsidRPr="004A2D5F" w:rsidRDefault="00DF557E" w:rsidP="0046213D">
      <w:pPr>
        <w:pStyle w:val="Standard"/>
        <w:widowControl w:val="0"/>
        <w:numPr>
          <w:ilvl w:val="0"/>
          <w:numId w:val="30"/>
        </w:numPr>
        <w:overflowPunct w:val="0"/>
        <w:autoSpaceDE w:val="0"/>
        <w:spacing w:before="96" w:after="96"/>
        <w:ind w:left="284" w:hanging="284"/>
        <w:jc w:val="both"/>
        <w:rPr>
          <w:rFonts w:ascii="Arial" w:hAnsi="Arial" w:cs="Arial"/>
          <w:bCs/>
        </w:rPr>
      </w:pPr>
      <w:r w:rsidRPr="004A2D5F">
        <w:rPr>
          <w:rFonts w:ascii="Arial" w:hAnsi="Arial" w:cs="Arial"/>
          <w:bCs/>
        </w:rPr>
        <w:t>Zamawiający zastrzega sobie prawo dochodzenia odszkodowania przewyższającego kary umowne, na zasadach ogólnych Kodeksu cywilnego.</w:t>
      </w:r>
    </w:p>
    <w:p w:rsidR="00DF557E" w:rsidRPr="004A2D5F" w:rsidRDefault="00DF557E" w:rsidP="0046213D">
      <w:pPr>
        <w:pStyle w:val="Standard"/>
        <w:widowControl w:val="0"/>
        <w:numPr>
          <w:ilvl w:val="0"/>
          <w:numId w:val="30"/>
        </w:numPr>
        <w:overflowPunct w:val="0"/>
        <w:autoSpaceDE w:val="0"/>
        <w:spacing w:before="96" w:after="96"/>
        <w:ind w:left="284" w:hanging="284"/>
        <w:jc w:val="both"/>
        <w:rPr>
          <w:rFonts w:ascii="Arial" w:hAnsi="Arial" w:cs="Arial"/>
        </w:rPr>
      </w:pPr>
      <w:r w:rsidRPr="004A2D5F">
        <w:rPr>
          <w:rFonts w:ascii="Arial" w:hAnsi="Arial" w:cs="Arial"/>
          <w:bCs/>
        </w:rPr>
        <w:t xml:space="preserve">Wykonawca może zażądać od </w:t>
      </w:r>
      <w:r w:rsidRPr="004A2D5F">
        <w:rPr>
          <w:rFonts w:ascii="Arial" w:hAnsi="Arial" w:cs="Arial"/>
        </w:rPr>
        <w:t>Zamawiającego</w:t>
      </w:r>
      <w:r w:rsidRPr="004A2D5F">
        <w:rPr>
          <w:rFonts w:ascii="Arial" w:hAnsi="Arial" w:cs="Arial"/>
          <w:bCs/>
        </w:rPr>
        <w:t xml:space="preserve"> zapłacenia kary umownej za odstąpienie od </w:t>
      </w:r>
      <w:r w:rsidR="000F757B" w:rsidRPr="004A2D5F">
        <w:rPr>
          <w:rFonts w:ascii="Arial" w:hAnsi="Arial" w:cs="Arial"/>
          <w:bCs/>
        </w:rPr>
        <w:t xml:space="preserve">niniejszej </w:t>
      </w:r>
      <w:r w:rsidRPr="004A2D5F">
        <w:rPr>
          <w:rFonts w:ascii="Arial" w:hAnsi="Arial" w:cs="Arial"/>
          <w:bCs/>
        </w:rPr>
        <w:t>Umowy z powodu okoliczności leżących po stronie Zamawiającego</w:t>
      </w:r>
      <w:r w:rsidR="00350107">
        <w:rPr>
          <w:rFonts w:ascii="Arial" w:hAnsi="Arial" w:cs="Arial"/>
          <w:bCs/>
        </w:rPr>
        <w:t xml:space="preserve"> </w:t>
      </w:r>
      <w:r w:rsidR="00A20C86" w:rsidRPr="004A2D5F">
        <w:rPr>
          <w:rFonts w:ascii="Arial" w:hAnsi="Arial" w:cs="Arial"/>
          <w:bCs/>
        </w:rPr>
        <w:t>w </w:t>
      </w:r>
      <w:r w:rsidRPr="004A2D5F">
        <w:rPr>
          <w:rFonts w:ascii="Arial" w:hAnsi="Arial" w:cs="Arial"/>
          <w:bCs/>
        </w:rPr>
        <w:t xml:space="preserve">wysokości 10% wartości brutto obliczonej od kwoty określonej w § 12 ust. </w:t>
      </w:r>
      <w:r w:rsidR="00483416" w:rsidRPr="004A2D5F">
        <w:rPr>
          <w:rFonts w:ascii="Arial" w:hAnsi="Arial" w:cs="Arial"/>
          <w:bCs/>
        </w:rPr>
        <w:t>1</w:t>
      </w:r>
      <w:r w:rsidR="0088095D">
        <w:rPr>
          <w:rFonts w:ascii="Arial" w:hAnsi="Arial" w:cs="Arial"/>
          <w:bCs/>
        </w:rPr>
        <w:t>0</w:t>
      </w:r>
      <w:r w:rsidRPr="004A2D5F">
        <w:rPr>
          <w:rFonts w:ascii="Arial" w:hAnsi="Arial" w:cs="Arial"/>
          <w:bCs/>
        </w:rPr>
        <w:t>.</w:t>
      </w:r>
    </w:p>
    <w:p w:rsidR="00DF557E" w:rsidRDefault="00DF557E" w:rsidP="0046213D">
      <w:pPr>
        <w:pStyle w:val="Standard"/>
        <w:widowControl w:val="0"/>
        <w:numPr>
          <w:ilvl w:val="0"/>
          <w:numId w:val="30"/>
        </w:numPr>
        <w:overflowPunct w:val="0"/>
        <w:autoSpaceDE w:val="0"/>
        <w:spacing w:before="96" w:after="96"/>
        <w:ind w:left="284" w:hanging="284"/>
        <w:jc w:val="both"/>
        <w:rPr>
          <w:rFonts w:ascii="Arial" w:hAnsi="Arial" w:cs="Arial"/>
          <w:bCs/>
        </w:rPr>
      </w:pPr>
      <w:r w:rsidRPr="004A2D5F">
        <w:rPr>
          <w:rFonts w:ascii="Arial" w:hAnsi="Arial" w:cs="Arial"/>
          <w:bCs/>
        </w:rPr>
        <w:t>Wykonawca zastrzega sobie prawo dochodzenia odszkodowania przewyższającego zastrzeżoną karę umowną na zasadach ogólnych Kodeksu cywilnego.</w:t>
      </w:r>
    </w:p>
    <w:p w:rsidR="007C6DB6" w:rsidRPr="004A2D5F" w:rsidRDefault="007C6DB6" w:rsidP="0046213D">
      <w:pPr>
        <w:pStyle w:val="Standard"/>
        <w:widowControl w:val="0"/>
        <w:numPr>
          <w:ilvl w:val="0"/>
          <w:numId w:val="30"/>
        </w:numPr>
        <w:overflowPunct w:val="0"/>
        <w:autoSpaceDE w:val="0"/>
        <w:spacing w:before="96" w:after="96"/>
        <w:ind w:left="284" w:hanging="284"/>
        <w:jc w:val="both"/>
        <w:rPr>
          <w:rFonts w:ascii="Arial" w:hAnsi="Arial" w:cs="Arial"/>
          <w:bCs/>
        </w:rPr>
      </w:pPr>
      <w:r>
        <w:rPr>
          <w:rFonts w:ascii="Arial" w:hAnsi="Arial" w:cs="Arial"/>
          <w:bCs/>
        </w:rPr>
        <w:t xml:space="preserve">Kary umowne w pierwszej kolejności </w:t>
      </w:r>
      <w:r w:rsidR="000C2C76">
        <w:rPr>
          <w:rFonts w:ascii="Arial" w:hAnsi="Arial" w:cs="Arial"/>
          <w:bCs/>
        </w:rPr>
        <w:t xml:space="preserve">będą </w:t>
      </w:r>
      <w:r>
        <w:rPr>
          <w:rFonts w:ascii="Arial" w:hAnsi="Arial" w:cs="Arial"/>
          <w:bCs/>
        </w:rPr>
        <w:t>potrącane z należ</w:t>
      </w:r>
      <w:r w:rsidR="000C2C76">
        <w:rPr>
          <w:rFonts w:ascii="Arial" w:hAnsi="Arial" w:cs="Arial"/>
          <w:bCs/>
        </w:rPr>
        <w:t xml:space="preserve">nego Wykonawcy wynagrodzenia za </w:t>
      </w:r>
      <w:r w:rsidR="00AE7E6B">
        <w:rPr>
          <w:rFonts w:ascii="Arial" w:hAnsi="Arial" w:cs="Arial"/>
          <w:bCs/>
        </w:rPr>
        <w:t xml:space="preserve">usługę </w:t>
      </w:r>
      <w:r w:rsidR="000C2C76">
        <w:rPr>
          <w:rFonts w:ascii="Arial" w:hAnsi="Arial" w:cs="Arial"/>
          <w:bCs/>
        </w:rPr>
        <w:t>magazynowani</w:t>
      </w:r>
      <w:r w:rsidR="00AE7E6B">
        <w:rPr>
          <w:rFonts w:ascii="Arial" w:hAnsi="Arial" w:cs="Arial"/>
          <w:bCs/>
        </w:rPr>
        <w:t>a</w:t>
      </w:r>
      <w:r w:rsidR="000C2C76">
        <w:rPr>
          <w:rFonts w:ascii="Arial" w:hAnsi="Arial" w:cs="Arial"/>
          <w:bCs/>
        </w:rPr>
        <w:t xml:space="preserve">, na co Wykonawca wyraża zgodę. </w:t>
      </w:r>
    </w:p>
    <w:p w:rsidR="00DF557E" w:rsidRPr="00ED1789" w:rsidRDefault="00D3137B" w:rsidP="00262AB3">
      <w:pPr>
        <w:pStyle w:val="Standard"/>
        <w:spacing w:before="120" w:after="120"/>
        <w:ind w:left="425" w:hanging="425"/>
        <w:jc w:val="center"/>
        <w:rPr>
          <w:rFonts w:ascii="Arial" w:hAnsi="Arial" w:cs="Arial"/>
          <w:b/>
        </w:rPr>
      </w:pPr>
      <w:r>
        <w:rPr>
          <w:rFonts w:ascii="Arial" w:hAnsi="Arial" w:cs="Arial"/>
          <w:b/>
        </w:rPr>
        <w:br/>
      </w:r>
      <w:r w:rsidR="00C16225" w:rsidRPr="00ED1789">
        <w:rPr>
          <w:rFonts w:ascii="Arial" w:hAnsi="Arial" w:cs="Arial"/>
          <w:b/>
        </w:rPr>
        <w:t>§ 18</w:t>
      </w:r>
    </w:p>
    <w:p w:rsidR="008E13AF" w:rsidRDefault="008C6E2A" w:rsidP="00943DC8">
      <w:pPr>
        <w:pStyle w:val="Standard"/>
        <w:spacing w:before="120" w:after="120"/>
        <w:ind w:left="284" w:hanging="284"/>
        <w:jc w:val="center"/>
        <w:rPr>
          <w:rFonts w:ascii="Arial" w:hAnsi="Arial" w:cs="Arial"/>
          <w:b/>
        </w:rPr>
      </w:pPr>
      <w:r w:rsidRPr="00ED1789">
        <w:rPr>
          <w:rFonts w:ascii="Arial" w:hAnsi="Arial" w:cs="Arial"/>
          <w:b/>
        </w:rPr>
        <w:t>ZMIANA UMOWY</w:t>
      </w:r>
    </w:p>
    <w:p w:rsidR="00F93AF6" w:rsidRPr="004D7962" w:rsidRDefault="00F93AF6" w:rsidP="00782087">
      <w:pPr>
        <w:pStyle w:val="NormalnyWeb"/>
        <w:numPr>
          <w:ilvl w:val="3"/>
          <w:numId w:val="46"/>
        </w:numPr>
        <w:spacing w:beforeAutospacing="0" w:after="96" w:afterAutospacing="0"/>
        <w:ind w:left="284" w:hanging="284"/>
        <w:jc w:val="both"/>
        <w:rPr>
          <w:rFonts w:ascii="Arial" w:hAnsi="Arial" w:cs="Arial"/>
          <w:sz w:val="22"/>
          <w:szCs w:val="22"/>
        </w:rPr>
      </w:pPr>
      <w:r w:rsidRPr="004D7962">
        <w:rPr>
          <w:rFonts w:ascii="Arial" w:hAnsi="Arial" w:cs="Arial"/>
          <w:iCs/>
          <w:sz w:val="22"/>
          <w:szCs w:val="22"/>
        </w:rPr>
        <w:t>Strony przewidują możliwość zmiany Umowy w zakresie wysokości stawki za usługę magazynowania, o której mowa w § 12 ust. 2 w</w:t>
      </w:r>
      <w:r w:rsidR="00AE7E6B">
        <w:rPr>
          <w:rFonts w:ascii="Arial" w:hAnsi="Arial" w:cs="Arial"/>
          <w:iCs/>
          <w:sz w:val="22"/>
          <w:szCs w:val="22"/>
        </w:rPr>
        <w:t xml:space="preserve"> </w:t>
      </w:r>
      <w:r w:rsidRPr="004D7962">
        <w:rPr>
          <w:rFonts w:ascii="Arial" w:hAnsi="Arial" w:cs="Arial"/>
          <w:iCs/>
          <w:sz w:val="22"/>
          <w:szCs w:val="22"/>
        </w:rPr>
        <w:t>następujących warunkach:</w:t>
      </w:r>
    </w:p>
    <w:p w:rsidR="00F93AF6" w:rsidRPr="004D7962" w:rsidRDefault="00F93AF6" w:rsidP="007C6DB6">
      <w:pPr>
        <w:pStyle w:val="NormalnyWeb"/>
        <w:numPr>
          <w:ilvl w:val="1"/>
          <w:numId w:val="44"/>
        </w:numPr>
        <w:spacing w:before="60" w:beforeAutospacing="0" w:after="60" w:afterAutospacing="0"/>
        <w:ind w:left="851" w:hanging="425"/>
        <w:jc w:val="both"/>
        <w:rPr>
          <w:rFonts w:ascii="Arial" w:hAnsi="Arial" w:cs="Arial"/>
          <w:sz w:val="22"/>
          <w:szCs w:val="22"/>
        </w:rPr>
      </w:pPr>
      <w:r w:rsidRPr="004D7962">
        <w:rPr>
          <w:rFonts w:ascii="Arial" w:hAnsi="Arial" w:cs="Arial"/>
          <w:iCs/>
          <w:sz w:val="22"/>
          <w:szCs w:val="22"/>
        </w:rPr>
        <w:t>w przypadku zmiany stawki podatku od towarów i usług,</w:t>
      </w:r>
    </w:p>
    <w:p w:rsidR="00F93AF6" w:rsidRPr="002128CE" w:rsidRDefault="00F93AF6" w:rsidP="007C6DB6">
      <w:pPr>
        <w:pStyle w:val="NormalnyWeb"/>
        <w:numPr>
          <w:ilvl w:val="1"/>
          <w:numId w:val="44"/>
        </w:numPr>
        <w:spacing w:before="60" w:beforeAutospacing="0" w:after="60" w:afterAutospacing="0"/>
        <w:ind w:left="851" w:hanging="425"/>
        <w:jc w:val="both"/>
        <w:rPr>
          <w:rFonts w:ascii="Arial" w:hAnsi="Arial" w:cs="Arial"/>
          <w:sz w:val="22"/>
          <w:szCs w:val="22"/>
        </w:rPr>
      </w:pPr>
      <w:r w:rsidRPr="004D7962">
        <w:rPr>
          <w:rFonts w:ascii="Arial" w:hAnsi="Arial" w:cs="Arial"/>
          <w:iCs/>
          <w:sz w:val="22"/>
          <w:szCs w:val="22"/>
        </w:rPr>
        <w:t>w przypadku zmiany wysokości minimalnego wynag</w:t>
      </w:r>
      <w:r>
        <w:rPr>
          <w:rFonts w:ascii="Arial" w:hAnsi="Arial" w:cs="Arial"/>
          <w:iCs/>
          <w:sz w:val="22"/>
          <w:szCs w:val="22"/>
        </w:rPr>
        <w:t>rodzenia za pracę ustalonego na</w:t>
      </w:r>
      <w:r w:rsidRPr="004D7962">
        <w:rPr>
          <w:rFonts w:ascii="Arial" w:hAnsi="Arial" w:cs="Arial"/>
          <w:iCs/>
          <w:sz w:val="22"/>
          <w:szCs w:val="22"/>
        </w:rPr>
        <w:t xml:space="preserve"> podstawie art. 2 ust. 3 </w:t>
      </w:r>
      <w:r>
        <w:rPr>
          <w:rFonts w:ascii="Arial" w:hAnsi="Arial" w:cs="Arial"/>
          <w:iCs/>
          <w:sz w:val="22"/>
          <w:szCs w:val="22"/>
        </w:rPr>
        <w:t>÷</w:t>
      </w:r>
      <w:r w:rsidRPr="004D7962">
        <w:rPr>
          <w:rFonts w:ascii="Arial" w:hAnsi="Arial" w:cs="Arial"/>
          <w:iCs/>
          <w:sz w:val="22"/>
          <w:szCs w:val="22"/>
        </w:rPr>
        <w:t xml:space="preserve"> 5 ustawy z dnia 10 października 2002 r., o</w:t>
      </w:r>
      <w:r>
        <w:rPr>
          <w:rFonts w:ascii="Arial" w:hAnsi="Arial" w:cs="Arial"/>
          <w:iCs/>
          <w:sz w:val="22"/>
          <w:szCs w:val="22"/>
        </w:rPr>
        <w:t xml:space="preserve"> </w:t>
      </w:r>
      <w:r w:rsidRPr="004D7962">
        <w:rPr>
          <w:rFonts w:ascii="Arial" w:hAnsi="Arial" w:cs="Arial"/>
          <w:iCs/>
          <w:sz w:val="22"/>
          <w:szCs w:val="22"/>
        </w:rPr>
        <w:t>minimalnym wynagrodzeniu za pracę</w:t>
      </w:r>
      <w:r w:rsidR="002128CE" w:rsidRPr="002128CE">
        <w:rPr>
          <w:rFonts w:ascii="Arial" w:hAnsi="Arial" w:cs="Arial"/>
          <w:iCs/>
          <w:sz w:val="22"/>
          <w:szCs w:val="22"/>
        </w:rPr>
        <w:t xml:space="preserve"> (Dz.U. z </w:t>
      </w:r>
      <w:r w:rsidR="00D24656" w:rsidRPr="002128CE">
        <w:rPr>
          <w:rFonts w:ascii="Arial" w:hAnsi="Arial" w:cs="Arial"/>
          <w:iCs/>
          <w:sz w:val="22"/>
          <w:szCs w:val="22"/>
        </w:rPr>
        <w:t>201</w:t>
      </w:r>
      <w:r w:rsidR="00D24656">
        <w:rPr>
          <w:rFonts w:ascii="Arial" w:hAnsi="Arial" w:cs="Arial"/>
          <w:iCs/>
          <w:sz w:val="22"/>
          <w:szCs w:val="22"/>
        </w:rPr>
        <w:t>9</w:t>
      </w:r>
      <w:r w:rsidR="00D24656" w:rsidRPr="002128CE">
        <w:rPr>
          <w:rFonts w:ascii="Arial" w:hAnsi="Arial" w:cs="Arial"/>
          <w:iCs/>
          <w:sz w:val="22"/>
          <w:szCs w:val="22"/>
        </w:rPr>
        <w:t xml:space="preserve"> </w:t>
      </w:r>
      <w:r w:rsidR="002128CE" w:rsidRPr="002128CE">
        <w:rPr>
          <w:rFonts w:ascii="Arial" w:hAnsi="Arial" w:cs="Arial"/>
          <w:iCs/>
          <w:sz w:val="22"/>
          <w:szCs w:val="22"/>
        </w:rPr>
        <w:t xml:space="preserve">r., poz. </w:t>
      </w:r>
      <w:r w:rsidR="00D24656">
        <w:rPr>
          <w:rFonts w:ascii="Arial" w:hAnsi="Arial" w:cs="Arial"/>
          <w:iCs/>
          <w:sz w:val="22"/>
          <w:szCs w:val="22"/>
        </w:rPr>
        <w:t>1778</w:t>
      </w:r>
      <w:r w:rsidR="002128CE" w:rsidRPr="002128CE">
        <w:rPr>
          <w:rFonts w:ascii="Arial" w:hAnsi="Arial" w:cs="Arial"/>
          <w:iCs/>
          <w:sz w:val="22"/>
          <w:szCs w:val="22"/>
        </w:rPr>
        <w:t>),</w:t>
      </w:r>
    </w:p>
    <w:p w:rsidR="00F93AF6" w:rsidRPr="004D7962" w:rsidRDefault="00F93AF6" w:rsidP="007C6DB6">
      <w:pPr>
        <w:pStyle w:val="NormalnyWeb"/>
        <w:numPr>
          <w:ilvl w:val="1"/>
          <w:numId w:val="44"/>
        </w:numPr>
        <w:spacing w:before="60" w:beforeAutospacing="0" w:after="60" w:afterAutospacing="0"/>
        <w:ind w:left="851" w:hanging="425"/>
        <w:jc w:val="both"/>
        <w:rPr>
          <w:rFonts w:ascii="Arial" w:hAnsi="Arial" w:cs="Arial"/>
          <w:iCs/>
          <w:sz w:val="22"/>
          <w:szCs w:val="22"/>
        </w:rPr>
      </w:pPr>
      <w:r w:rsidRPr="004D7962">
        <w:rPr>
          <w:rFonts w:ascii="Arial" w:hAnsi="Arial" w:cs="Arial"/>
          <w:iCs/>
          <w:sz w:val="22"/>
          <w:szCs w:val="22"/>
        </w:rPr>
        <w:t>w przypadku zmiany zasad podlegania ubezpieczeniom społecznym lub ubezpieczeniu zdrowotnemu lub wysokości stawki składki na ubezpieczenia społeczne lub zdrowotne,</w:t>
      </w:r>
    </w:p>
    <w:p w:rsidR="00F93AF6" w:rsidRPr="00685F85" w:rsidRDefault="00F93AF6" w:rsidP="0034150B">
      <w:pPr>
        <w:pStyle w:val="NormalnyWeb"/>
        <w:numPr>
          <w:ilvl w:val="1"/>
          <w:numId w:val="44"/>
        </w:numPr>
        <w:spacing w:before="60" w:beforeAutospacing="0" w:after="60" w:afterAutospacing="0"/>
        <w:ind w:left="850" w:hanging="425"/>
        <w:jc w:val="both"/>
        <w:rPr>
          <w:rFonts w:ascii="Arial" w:hAnsi="Arial" w:cs="Arial"/>
          <w:iCs/>
          <w:sz w:val="22"/>
          <w:szCs w:val="22"/>
        </w:rPr>
      </w:pPr>
      <w:r w:rsidRPr="00685F85">
        <w:rPr>
          <w:rFonts w:ascii="Arial" w:hAnsi="Arial" w:cs="Arial"/>
          <w:iCs/>
          <w:sz w:val="22"/>
          <w:szCs w:val="22"/>
        </w:rPr>
        <w:t xml:space="preserve">w przypadku zmiany zasad gromadzenia i wysokości wpłat do pracowniczych planów kapitałowych, o których mowa w ustawie z dnia 4 października 2018 r. o pracowniczych planach kapitałowych </w:t>
      </w:r>
      <w:r w:rsidR="002128CE" w:rsidRPr="00685F85">
        <w:rPr>
          <w:rFonts w:ascii="Arial" w:hAnsi="Arial" w:cs="Arial"/>
          <w:iCs/>
          <w:sz w:val="22"/>
          <w:szCs w:val="22"/>
        </w:rPr>
        <w:t xml:space="preserve">(Dz.U. z 2018 r., poz. 2215),  </w:t>
      </w:r>
    </w:p>
    <w:p w:rsidR="00F93AF6" w:rsidRPr="00685F85" w:rsidRDefault="00F93AF6" w:rsidP="00F93AF6">
      <w:pPr>
        <w:pStyle w:val="NormalnyWeb"/>
        <w:spacing w:before="96" w:beforeAutospacing="0" w:after="96" w:afterAutospacing="0"/>
        <w:ind w:left="851" w:hanging="567"/>
        <w:jc w:val="both"/>
        <w:rPr>
          <w:rFonts w:ascii="Arial" w:hAnsi="Arial" w:cs="Arial"/>
          <w:iCs/>
          <w:sz w:val="22"/>
          <w:szCs w:val="22"/>
        </w:rPr>
      </w:pPr>
      <w:r w:rsidRPr="00685F85">
        <w:rPr>
          <w:rFonts w:ascii="Arial" w:hAnsi="Arial" w:cs="Arial"/>
          <w:iCs/>
          <w:sz w:val="22"/>
          <w:szCs w:val="22"/>
        </w:rPr>
        <w:t>- jeżeli zmiany te będą miały wpływ na koszty wykonania zamówienia przez Wykonawcę</w:t>
      </w:r>
      <w:r w:rsidR="00300738" w:rsidRPr="00685F85">
        <w:rPr>
          <w:rFonts w:ascii="Arial" w:hAnsi="Arial" w:cs="Arial"/>
          <w:iCs/>
          <w:sz w:val="22"/>
          <w:szCs w:val="22"/>
        </w:rPr>
        <w:t>;</w:t>
      </w:r>
    </w:p>
    <w:p w:rsidR="00300738" w:rsidRPr="00A7189A" w:rsidRDefault="00300738" w:rsidP="00685F85">
      <w:pPr>
        <w:pStyle w:val="Akapitzlist"/>
        <w:numPr>
          <w:ilvl w:val="1"/>
          <w:numId w:val="44"/>
        </w:numPr>
        <w:spacing w:before="120"/>
        <w:ind w:left="850" w:hanging="425"/>
        <w:jc w:val="both"/>
        <w:rPr>
          <w:rFonts w:ascii="Arial" w:eastAsia="Times New Roman" w:hAnsi="Arial" w:cs="Arial"/>
          <w:iCs/>
          <w:sz w:val="22"/>
          <w:szCs w:val="22"/>
          <w:lang w:eastAsia="pl-PL"/>
        </w:rPr>
      </w:pPr>
      <w:r w:rsidRPr="00A7189A">
        <w:rPr>
          <w:rFonts w:ascii="Arial" w:eastAsia="Times New Roman" w:hAnsi="Arial" w:cs="Arial"/>
          <w:sz w:val="22"/>
          <w:szCs w:val="22"/>
          <w:lang w:eastAsia="pl-PL"/>
        </w:rPr>
        <w:t>corocznej zmiany wskaźnika cen towarów i usług publikowanych przez GUS w ujęciu średniorocznym. Pierwsza indeksacja stawki może nastąpić od 1 stycznia 2022 roku.</w:t>
      </w:r>
    </w:p>
    <w:p w:rsidR="00300738" w:rsidRPr="00685F85" w:rsidRDefault="00300738" w:rsidP="00F93AF6">
      <w:pPr>
        <w:pStyle w:val="NormalnyWeb"/>
        <w:spacing w:before="96" w:beforeAutospacing="0" w:after="96" w:afterAutospacing="0"/>
        <w:ind w:left="851" w:hanging="567"/>
        <w:jc w:val="both"/>
        <w:rPr>
          <w:rFonts w:ascii="Arial" w:hAnsi="Arial" w:cs="Arial"/>
          <w:iCs/>
          <w:sz w:val="22"/>
          <w:szCs w:val="22"/>
        </w:rPr>
      </w:pPr>
    </w:p>
    <w:p w:rsidR="00F206B4" w:rsidRPr="00ED1789" w:rsidRDefault="00483416" w:rsidP="007C6DB6">
      <w:pPr>
        <w:pStyle w:val="NormalnyWeb"/>
        <w:numPr>
          <w:ilvl w:val="0"/>
          <w:numId w:val="48"/>
        </w:numPr>
        <w:spacing w:before="96" w:beforeAutospacing="0" w:after="96" w:afterAutospacing="0"/>
        <w:ind w:left="284" w:hanging="284"/>
        <w:jc w:val="both"/>
        <w:rPr>
          <w:rFonts w:ascii="Arial" w:hAnsi="Arial" w:cs="Arial"/>
          <w:sz w:val="22"/>
          <w:szCs w:val="22"/>
        </w:rPr>
      </w:pPr>
      <w:r w:rsidRPr="00141B96">
        <w:rPr>
          <w:rFonts w:ascii="Arial" w:hAnsi="Arial" w:cs="Arial"/>
          <w:sz w:val="22"/>
          <w:szCs w:val="22"/>
        </w:rPr>
        <w:t xml:space="preserve">W sytuacji wystąpienia okoliczności wskazanych w ust. 1 </w:t>
      </w:r>
      <w:r w:rsidR="00571B2E">
        <w:rPr>
          <w:rFonts w:ascii="Arial" w:hAnsi="Arial" w:cs="Arial"/>
          <w:sz w:val="22"/>
          <w:szCs w:val="22"/>
        </w:rPr>
        <w:t xml:space="preserve">od pkt. 1 do pkt. 4 </w:t>
      </w:r>
      <w:r w:rsidRPr="00141B96">
        <w:rPr>
          <w:rFonts w:ascii="Arial" w:hAnsi="Arial" w:cs="Arial"/>
          <w:sz w:val="22"/>
          <w:szCs w:val="22"/>
        </w:rPr>
        <w:t xml:space="preserve">wykonawca składa pisemny wniosek o zmianę </w:t>
      </w:r>
      <w:r w:rsidR="00654417" w:rsidRPr="00141B96">
        <w:rPr>
          <w:rFonts w:ascii="Arial" w:hAnsi="Arial" w:cs="Arial"/>
          <w:sz w:val="22"/>
          <w:szCs w:val="22"/>
        </w:rPr>
        <w:t>niniejszej U</w:t>
      </w:r>
      <w:r w:rsidRPr="00141B96">
        <w:rPr>
          <w:rFonts w:ascii="Arial" w:hAnsi="Arial" w:cs="Arial"/>
          <w:sz w:val="22"/>
          <w:szCs w:val="22"/>
        </w:rPr>
        <w:t>mowy</w:t>
      </w:r>
      <w:r w:rsidR="000C6C65" w:rsidRPr="00141B96">
        <w:rPr>
          <w:rFonts w:ascii="Arial" w:hAnsi="Arial" w:cs="Arial"/>
          <w:sz w:val="22"/>
          <w:szCs w:val="22"/>
        </w:rPr>
        <w:t>.</w:t>
      </w:r>
      <w:r w:rsidRPr="00141B96">
        <w:rPr>
          <w:rFonts w:ascii="Arial" w:hAnsi="Arial" w:cs="Arial"/>
          <w:sz w:val="22"/>
          <w:szCs w:val="22"/>
        </w:rPr>
        <w:t xml:space="preserve"> Wniosek powinien zawierać </w:t>
      </w:r>
      <w:r w:rsidRPr="00141B96">
        <w:rPr>
          <w:rFonts w:ascii="Arial" w:hAnsi="Arial" w:cs="Arial"/>
          <w:sz w:val="22"/>
          <w:szCs w:val="22"/>
        </w:rPr>
        <w:lastRenderedPageBreak/>
        <w:t>wyczerpujące uzasadnienie</w:t>
      </w:r>
      <w:r w:rsidRPr="00ED1789">
        <w:rPr>
          <w:rFonts w:ascii="Arial" w:hAnsi="Arial" w:cs="Arial"/>
          <w:sz w:val="22"/>
          <w:szCs w:val="22"/>
        </w:rPr>
        <w:t xml:space="preserve"> faktyczne i prawne oraz dokładne wyliczenie </w:t>
      </w:r>
      <w:r w:rsidR="00744658" w:rsidRPr="00ED1789">
        <w:rPr>
          <w:rFonts w:ascii="Arial" w:hAnsi="Arial" w:cs="Arial"/>
          <w:sz w:val="22"/>
          <w:szCs w:val="22"/>
        </w:rPr>
        <w:t xml:space="preserve">(kalkulację) wysokości </w:t>
      </w:r>
      <w:r w:rsidR="000C6C65" w:rsidRPr="00ED1789">
        <w:rPr>
          <w:rFonts w:ascii="Arial" w:hAnsi="Arial" w:cs="Arial"/>
          <w:sz w:val="22"/>
          <w:szCs w:val="22"/>
        </w:rPr>
        <w:t xml:space="preserve">nowej </w:t>
      </w:r>
      <w:r w:rsidR="00744658" w:rsidRPr="00ED1789">
        <w:rPr>
          <w:rFonts w:ascii="Arial" w:hAnsi="Arial" w:cs="Arial"/>
          <w:sz w:val="22"/>
          <w:szCs w:val="22"/>
        </w:rPr>
        <w:t>stawki</w:t>
      </w:r>
      <w:r w:rsidR="00744658" w:rsidRPr="00ED1789">
        <w:rPr>
          <w:rFonts w:ascii="Arial" w:hAnsi="Arial" w:cs="Arial"/>
          <w:bCs/>
          <w:sz w:val="22"/>
          <w:szCs w:val="22"/>
        </w:rPr>
        <w:t xml:space="preserve"> za usługę magazynowania</w:t>
      </w:r>
      <w:r w:rsidRPr="00ED1789">
        <w:rPr>
          <w:rFonts w:ascii="Arial" w:hAnsi="Arial" w:cs="Arial"/>
          <w:sz w:val="22"/>
          <w:szCs w:val="22"/>
        </w:rPr>
        <w:t>.</w:t>
      </w:r>
    </w:p>
    <w:p w:rsidR="00F206B4" w:rsidRPr="00ED1789" w:rsidRDefault="00B707CC" w:rsidP="007C6DB6">
      <w:pPr>
        <w:pStyle w:val="NormalnyWeb"/>
        <w:numPr>
          <w:ilvl w:val="0"/>
          <w:numId w:val="48"/>
        </w:numPr>
        <w:spacing w:before="96" w:beforeAutospacing="0" w:after="96" w:afterAutospacing="0"/>
        <w:ind w:left="284" w:hanging="284"/>
        <w:jc w:val="both"/>
        <w:rPr>
          <w:rFonts w:ascii="Arial" w:hAnsi="Arial" w:cs="Arial"/>
          <w:sz w:val="22"/>
          <w:szCs w:val="22"/>
        </w:rPr>
      </w:pPr>
      <w:r w:rsidRPr="00ED1789">
        <w:rPr>
          <w:rFonts w:ascii="Arial" w:hAnsi="Arial" w:cs="Arial"/>
          <w:sz w:val="22"/>
          <w:szCs w:val="22"/>
        </w:rPr>
        <w:t>W sytuacji wystąpienia okoliczności wskazanych w ust.</w:t>
      </w:r>
      <w:r w:rsidR="00AE7E6B" w:rsidRPr="004D7962">
        <w:rPr>
          <w:rFonts w:ascii="Arial" w:hAnsi="Arial" w:cs="Arial"/>
          <w:iCs/>
          <w:sz w:val="22"/>
          <w:szCs w:val="22"/>
        </w:rPr>
        <w:t> </w:t>
      </w:r>
      <w:r w:rsidRPr="00ED1789">
        <w:rPr>
          <w:rFonts w:ascii="Arial" w:hAnsi="Arial" w:cs="Arial"/>
          <w:sz w:val="22"/>
          <w:szCs w:val="22"/>
        </w:rPr>
        <w:t>1 pkt.</w:t>
      </w:r>
      <w:r w:rsidR="00AE7E6B" w:rsidRPr="004D7962">
        <w:rPr>
          <w:rFonts w:ascii="Arial" w:hAnsi="Arial" w:cs="Arial"/>
          <w:iCs/>
          <w:sz w:val="22"/>
          <w:szCs w:val="22"/>
        </w:rPr>
        <w:t> </w:t>
      </w:r>
      <w:r w:rsidRPr="00ED1789">
        <w:rPr>
          <w:rFonts w:ascii="Arial" w:hAnsi="Arial" w:cs="Arial"/>
          <w:sz w:val="22"/>
          <w:szCs w:val="22"/>
        </w:rPr>
        <w:t>2 w</w:t>
      </w:r>
      <w:r w:rsidR="00483416" w:rsidRPr="00ED1789">
        <w:rPr>
          <w:rFonts w:ascii="Arial" w:hAnsi="Arial" w:cs="Arial"/>
          <w:sz w:val="22"/>
          <w:szCs w:val="22"/>
        </w:rPr>
        <w:t xml:space="preserve">niosek powinien obejmować jedynie te dodatkowe koszty realizacji zamówienia, które wykonawca obowiązkowo ponosi w związku z podwyższeniem wysokości płacy minimalnej. </w:t>
      </w:r>
      <w:r w:rsidR="00AE7E6B">
        <w:rPr>
          <w:rFonts w:ascii="Arial" w:hAnsi="Arial" w:cs="Arial"/>
          <w:sz w:val="22"/>
          <w:szCs w:val="22"/>
        </w:rPr>
        <w:br/>
      </w:r>
      <w:r w:rsidR="00483416" w:rsidRPr="00ED1789">
        <w:rPr>
          <w:rFonts w:ascii="Arial" w:hAnsi="Arial" w:cs="Arial"/>
          <w:sz w:val="22"/>
          <w:szCs w:val="22"/>
        </w:rPr>
        <w:t>Nie będą akceptowane koszty wynikające z podwyższenia wynagrodzeń pracowników wykonawcy, które nie są konieczne w celu ich dostosowania do wysokości minimalnego wynagrodzenia za pracę.</w:t>
      </w:r>
    </w:p>
    <w:p w:rsidR="0090036F" w:rsidRDefault="009E617C" w:rsidP="002128CE">
      <w:pPr>
        <w:pStyle w:val="NormalnyWeb"/>
        <w:numPr>
          <w:ilvl w:val="0"/>
          <w:numId w:val="48"/>
        </w:numPr>
        <w:spacing w:before="96" w:beforeAutospacing="0" w:after="96" w:afterAutospacing="0"/>
        <w:ind w:left="284" w:hanging="284"/>
        <w:jc w:val="both"/>
        <w:rPr>
          <w:rFonts w:ascii="Arial" w:hAnsi="Arial" w:cs="Arial"/>
          <w:sz w:val="22"/>
          <w:szCs w:val="22"/>
        </w:rPr>
      </w:pPr>
      <w:r w:rsidRPr="00ED1789">
        <w:rPr>
          <w:rFonts w:ascii="Arial" w:hAnsi="Arial" w:cs="Arial"/>
          <w:sz w:val="22"/>
          <w:szCs w:val="22"/>
        </w:rPr>
        <w:t>Z</w:t>
      </w:r>
      <w:r w:rsidR="00483416" w:rsidRPr="00ED1789">
        <w:rPr>
          <w:rFonts w:ascii="Arial" w:hAnsi="Arial" w:cs="Arial"/>
          <w:sz w:val="22"/>
          <w:szCs w:val="22"/>
        </w:rPr>
        <w:t xml:space="preserve">miana </w:t>
      </w:r>
      <w:r w:rsidR="00D36AAC" w:rsidRPr="00ED1789">
        <w:rPr>
          <w:rFonts w:ascii="Arial" w:hAnsi="Arial" w:cs="Arial"/>
          <w:sz w:val="22"/>
          <w:szCs w:val="22"/>
        </w:rPr>
        <w:t>niniejszej U</w:t>
      </w:r>
      <w:r w:rsidR="00483416" w:rsidRPr="00ED1789">
        <w:rPr>
          <w:rFonts w:ascii="Arial" w:hAnsi="Arial" w:cs="Arial"/>
          <w:sz w:val="22"/>
          <w:szCs w:val="22"/>
        </w:rPr>
        <w:t xml:space="preserve">mowy skutkuje zmianą </w:t>
      </w:r>
      <w:r w:rsidR="00B707CC" w:rsidRPr="00ED1789">
        <w:rPr>
          <w:rFonts w:ascii="Arial" w:hAnsi="Arial" w:cs="Arial"/>
          <w:sz w:val="22"/>
          <w:szCs w:val="22"/>
        </w:rPr>
        <w:t>wysokości stawki</w:t>
      </w:r>
      <w:r w:rsidR="00B707CC" w:rsidRPr="00ED1789">
        <w:rPr>
          <w:rFonts w:ascii="Arial" w:hAnsi="Arial" w:cs="Arial"/>
          <w:bCs/>
          <w:sz w:val="22"/>
          <w:szCs w:val="22"/>
        </w:rPr>
        <w:t xml:space="preserve"> za usługę magazynowania</w:t>
      </w:r>
      <w:r w:rsidR="001D6160">
        <w:rPr>
          <w:rFonts w:ascii="Arial" w:hAnsi="Arial" w:cs="Arial"/>
          <w:bCs/>
          <w:sz w:val="22"/>
          <w:szCs w:val="22"/>
        </w:rPr>
        <w:t xml:space="preserve"> </w:t>
      </w:r>
      <w:r w:rsidR="00AE7E6B">
        <w:rPr>
          <w:rFonts w:ascii="Arial" w:hAnsi="Arial" w:cs="Arial"/>
          <w:sz w:val="22"/>
          <w:szCs w:val="22"/>
        </w:rPr>
        <w:t>od</w:t>
      </w:r>
      <w:r w:rsidR="00AE7E6B" w:rsidRPr="004D7962">
        <w:rPr>
          <w:rFonts w:ascii="Arial" w:hAnsi="Arial" w:cs="Arial"/>
          <w:iCs/>
          <w:sz w:val="22"/>
          <w:szCs w:val="22"/>
        </w:rPr>
        <w:t> </w:t>
      </w:r>
      <w:r w:rsidR="00D53EF3" w:rsidRPr="00ED1789">
        <w:rPr>
          <w:rFonts w:ascii="Arial" w:hAnsi="Arial" w:cs="Arial"/>
          <w:sz w:val="22"/>
          <w:szCs w:val="22"/>
        </w:rPr>
        <w:t xml:space="preserve">następnego miesiąca </w:t>
      </w:r>
      <w:r w:rsidR="00483416" w:rsidRPr="00ED1789">
        <w:rPr>
          <w:rFonts w:ascii="Arial" w:hAnsi="Arial" w:cs="Arial"/>
          <w:sz w:val="22"/>
          <w:szCs w:val="22"/>
        </w:rPr>
        <w:t xml:space="preserve">po dacie zawarcia aneksu do </w:t>
      </w:r>
      <w:r w:rsidR="003555C9" w:rsidRPr="00ED1789">
        <w:rPr>
          <w:rFonts w:ascii="Arial" w:hAnsi="Arial" w:cs="Arial"/>
          <w:sz w:val="22"/>
          <w:szCs w:val="22"/>
        </w:rPr>
        <w:t>niniejszej U</w:t>
      </w:r>
      <w:r w:rsidR="00483416" w:rsidRPr="00ED1789">
        <w:rPr>
          <w:rFonts w:ascii="Arial" w:hAnsi="Arial" w:cs="Arial"/>
          <w:sz w:val="22"/>
          <w:szCs w:val="22"/>
        </w:rPr>
        <w:t>mowy.</w:t>
      </w:r>
    </w:p>
    <w:p w:rsidR="00EF7BEB" w:rsidRDefault="00EF7BEB" w:rsidP="002128CE">
      <w:pPr>
        <w:widowControl w:val="0"/>
        <w:numPr>
          <w:ilvl w:val="0"/>
          <w:numId w:val="48"/>
        </w:numPr>
        <w:overflowPunct w:val="0"/>
        <w:autoSpaceDE w:val="0"/>
        <w:autoSpaceDN w:val="0"/>
        <w:spacing w:before="120" w:after="0" w:line="240" w:lineRule="auto"/>
        <w:ind w:left="284" w:hanging="284"/>
        <w:jc w:val="both"/>
        <w:textAlignment w:val="baseline"/>
        <w:rPr>
          <w:rFonts w:ascii="Arial" w:hAnsi="Arial" w:cs="Arial"/>
        </w:rPr>
      </w:pPr>
      <w:r>
        <w:rPr>
          <w:rFonts w:ascii="Arial" w:hAnsi="Arial" w:cs="Arial"/>
        </w:rPr>
        <w:t>Strony przewidują możliwość zmiany Umowy w zakre</w:t>
      </w:r>
      <w:r w:rsidR="00782087">
        <w:rPr>
          <w:rFonts w:ascii="Arial" w:hAnsi="Arial" w:cs="Arial"/>
        </w:rPr>
        <w:t>sie stanów ilościowych paliwa w</w:t>
      </w:r>
      <w:r w:rsidR="00782087">
        <w:rPr>
          <w:rFonts w:ascii="Arial" w:hAnsi="Arial" w:cs="Arial"/>
          <w:b/>
          <w:sz w:val="20"/>
          <w:szCs w:val="20"/>
        </w:rPr>
        <w:t> </w:t>
      </w:r>
      <w:r>
        <w:rPr>
          <w:rFonts w:ascii="Arial" w:hAnsi="Arial" w:cs="Arial"/>
        </w:rPr>
        <w:t>poszczególnych lokalizacjach/bazach paliw/ i zmian lokalizacji w ramach operacyjnego zarządzania pojemnościami magazynowymi w bazach p</w:t>
      </w:r>
      <w:r w:rsidR="00782087">
        <w:rPr>
          <w:rFonts w:ascii="Arial" w:hAnsi="Arial" w:cs="Arial"/>
        </w:rPr>
        <w:t>aliw przez Wykonawcę, zgodnie z</w:t>
      </w:r>
      <w:r w:rsidR="00782087">
        <w:rPr>
          <w:rFonts w:ascii="Arial" w:hAnsi="Arial" w:cs="Arial"/>
          <w:b/>
          <w:sz w:val="20"/>
          <w:szCs w:val="20"/>
        </w:rPr>
        <w:t> </w:t>
      </w:r>
      <w:r>
        <w:rPr>
          <w:rFonts w:ascii="Arial" w:hAnsi="Arial" w:cs="Arial"/>
        </w:rPr>
        <w:t>postanowieniem § 4 ust. 7 niniejszej Umowy. Zmiany stanu ilościowego nie mogą prowadzić do zwiększenia ogólnej ilości paliwa i wartości Umowy.</w:t>
      </w:r>
    </w:p>
    <w:p w:rsidR="002128CE" w:rsidRPr="00736BBA" w:rsidRDefault="002128CE" w:rsidP="002128CE">
      <w:pPr>
        <w:widowControl w:val="0"/>
        <w:numPr>
          <w:ilvl w:val="0"/>
          <w:numId w:val="48"/>
        </w:numPr>
        <w:overflowPunct w:val="0"/>
        <w:autoSpaceDE w:val="0"/>
        <w:autoSpaceDN w:val="0"/>
        <w:spacing w:before="120" w:after="0" w:line="240" w:lineRule="auto"/>
        <w:ind w:left="284" w:hanging="284"/>
        <w:jc w:val="both"/>
        <w:textAlignment w:val="baseline"/>
        <w:rPr>
          <w:rFonts w:ascii="Arial" w:hAnsi="Arial" w:cs="Arial"/>
        </w:rPr>
      </w:pPr>
      <w:r w:rsidRPr="00736BBA">
        <w:rPr>
          <w:rFonts w:ascii="Arial" w:hAnsi="Arial" w:cs="Arial"/>
        </w:rPr>
        <w:t xml:space="preserve">W </w:t>
      </w:r>
      <w:r w:rsidR="00824731" w:rsidRPr="00736BBA">
        <w:rPr>
          <w:rFonts w:ascii="Arial" w:hAnsi="Arial" w:cs="Arial"/>
        </w:rPr>
        <w:t xml:space="preserve">przypadku wystąpienia okoliczności stanowiących podstawę do zmiany postanowień Umowy, Strony zobowiązują się do niezwłocznego, nie później niż 3 dni robocze od dnia </w:t>
      </w:r>
      <w:r w:rsidR="00824731" w:rsidRPr="00F2191A">
        <w:rPr>
          <w:rFonts w:ascii="Arial" w:hAnsi="Arial" w:cs="Arial"/>
          <w:spacing w:val="-2"/>
        </w:rPr>
        <w:t>zaistnienia podstawy, poinformowania o tym fakcie drugiej Strony i wystąpienia z wnioskiem</w:t>
      </w:r>
      <w:r w:rsidR="00824731" w:rsidRPr="00736BBA">
        <w:rPr>
          <w:rFonts w:ascii="Arial" w:hAnsi="Arial" w:cs="Arial"/>
        </w:rPr>
        <w:t xml:space="preserve"> o zmianę w przedmiotowej Umowie</w:t>
      </w:r>
      <w:r w:rsidRPr="00736BBA">
        <w:rPr>
          <w:rFonts w:ascii="Arial" w:hAnsi="Arial" w:cs="Arial"/>
        </w:rPr>
        <w:t xml:space="preserve">. </w:t>
      </w:r>
    </w:p>
    <w:p w:rsidR="00555BB3" w:rsidRDefault="00555BB3" w:rsidP="00262AB3">
      <w:pPr>
        <w:pStyle w:val="Standard"/>
        <w:spacing w:before="120" w:after="120"/>
        <w:jc w:val="center"/>
        <w:rPr>
          <w:rFonts w:ascii="Arial" w:hAnsi="Arial" w:cs="Arial"/>
          <w:b/>
        </w:rPr>
      </w:pPr>
      <w:r>
        <w:rPr>
          <w:rFonts w:ascii="Arial" w:hAnsi="Arial" w:cs="Arial"/>
          <w:b/>
        </w:rPr>
        <w:t>§ 19</w:t>
      </w:r>
    </w:p>
    <w:p w:rsidR="00555BB3" w:rsidRDefault="00DA2AA2" w:rsidP="00555BB3">
      <w:pPr>
        <w:pStyle w:val="Standard"/>
        <w:spacing w:before="96" w:after="96"/>
        <w:ind w:left="502"/>
        <w:jc w:val="center"/>
        <w:rPr>
          <w:rFonts w:ascii="Arial" w:hAnsi="Arial" w:cs="Arial"/>
          <w:b/>
        </w:rPr>
      </w:pPr>
      <w:r>
        <w:rPr>
          <w:rFonts w:ascii="Arial" w:hAnsi="Arial" w:cs="Arial"/>
          <w:b/>
        </w:rPr>
        <w:t>ROZWIĄZANIE</w:t>
      </w:r>
      <w:r w:rsidR="00555BB3">
        <w:rPr>
          <w:rFonts w:ascii="Arial" w:hAnsi="Arial" w:cs="Arial"/>
          <w:b/>
        </w:rPr>
        <w:t xml:space="preserve"> UMOWY</w:t>
      </w:r>
    </w:p>
    <w:p w:rsidR="00555BB3" w:rsidRDefault="00555BB3" w:rsidP="00A200F3">
      <w:pPr>
        <w:pStyle w:val="Standard"/>
        <w:widowControl w:val="0"/>
        <w:numPr>
          <w:ilvl w:val="3"/>
          <w:numId w:val="30"/>
        </w:numPr>
        <w:overflowPunct w:val="0"/>
        <w:autoSpaceDE w:val="0"/>
        <w:spacing w:before="120" w:after="120"/>
        <w:ind w:left="284" w:hanging="284"/>
        <w:jc w:val="both"/>
        <w:rPr>
          <w:rFonts w:ascii="Arial" w:hAnsi="Arial" w:cs="Arial"/>
        </w:rPr>
      </w:pPr>
      <w:r w:rsidRPr="00782087">
        <w:rPr>
          <w:rFonts w:ascii="Arial" w:hAnsi="Arial" w:cs="Arial"/>
          <w:spacing w:val="-2"/>
        </w:rPr>
        <w:t xml:space="preserve">Zamawiający, zastrzega sobie uprawnienie do rozwiązania niniejszej umowy z zachowaniem </w:t>
      </w:r>
      <w:r>
        <w:rPr>
          <w:rFonts w:ascii="Arial" w:hAnsi="Arial" w:cs="Arial"/>
        </w:rPr>
        <w:t>30-dniowego okresu wypowiedzenia w sytuacji braku możliwości zabezpiec</w:t>
      </w:r>
      <w:r w:rsidR="00782087">
        <w:rPr>
          <w:rFonts w:ascii="Arial" w:hAnsi="Arial" w:cs="Arial"/>
        </w:rPr>
        <w:t>zenia z</w:t>
      </w:r>
      <w:r w:rsidR="00782087">
        <w:rPr>
          <w:rFonts w:ascii="Arial" w:hAnsi="Arial" w:cs="Arial"/>
          <w:b/>
          <w:sz w:val="20"/>
          <w:szCs w:val="20"/>
        </w:rPr>
        <w:t> </w:t>
      </w:r>
      <w:r>
        <w:rPr>
          <w:rFonts w:ascii="Arial" w:hAnsi="Arial" w:cs="Arial"/>
        </w:rPr>
        <w:t xml:space="preserve">przyczyn niezależnych od Zamawiającego w planie finansowym Funduszu Zapasów Interwencyjnych środków na wynagrodzenie Wykonawcy w kolejnych okresach. </w:t>
      </w:r>
    </w:p>
    <w:p w:rsidR="00555BB3" w:rsidRDefault="00555BB3" w:rsidP="00A200F3">
      <w:pPr>
        <w:pStyle w:val="Standard"/>
        <w:widowControl w:val="0"/>
        <w:numPr>
          <w:ilvl w:val="3"/>
          <w:numId w:val="30"/>
        </w:numPr>
        <w:overflowPunct w:val="0"/>
        <w:autoSpaceDE w:val="0"/>
        <w:spacing w:before="120" w:after="120"/>
        <w:ind w:left="284" w:hanging="284"/>
        <w:jc w:val="both"/>
        <w:rPr>
          <w:rFonts w:ascii="Arial" w:hAnsi="Arial" w:cs="Arial"/>
        </w:rPr>
      </w:pPr>
      <w:r>
        <w:rPr>
          <w:rFonts w:ascii="Arial" w:hAnsi="Arial" w:cs="Arial"/>
        </w:rPr>
        <w:t xml:space="preserve">Wykonawca zastrzega sobie prawo do rozwiązania Umowy w przypadku zwłoki Zamawiającego w wykonaniu zobowiązania finansowego wynikającego z umowy </w:t>
      </w:r>
      <w:r w:rsidR="00782087">
        <w:rPr>
          <w:rFonts w:ascii="Arial" w:hAnsi="Arial" w:cs="Arial"/>
        </w:rPr>
        <w:t>w</w:t>
      </w:r>
      <w:r w:rsidR="00782087">
        <w:rPr>
          <w:rFonts w:ascii="Arial" w:hAnsi="Arial" w:cs="Arial"/>
          <w:b/>
          <w:sz w:val="20"/>
          <w:szCs w:val="20"/>
        </w:rPr>
        <w:t> </w:t>
      </w:r>
      <w:r>
        <w:rPr>
          <w:rFonts w:ascii="Arial" w:hAnsi="Arial" w:cs="Arial"/>
        </w:rPr>
        <w:t>terminie 6 miesięcy od dnia bezskutecznego upływu terminu wyznaczonego Zamawiającemu do spełnienia zobowiązania finansowego.</w:t>
      </w:r>
    </w:p>
    <w:p w:rsidR="00555BB3" w:rsidRDefault="00555BB3" w:rsidP="00A200F3">
      <w:pPr>
        <w:pStyle w:val="Standard"/>
        <w:spacing w:before="120" w:after="120"/>
        <w:ind w:left="284" w:hanging="284"/>
        <w:jc w:val="center"/>
        <w:rPr>
          <w:rFonts w:ascii="Arial" w:hAnsi="Arial" w:cs="Arial"/>
          <w:b/>
        </w:rPr>
      </w:pPr>
      <w:r>
        <w:rPr>
          <w:rFonts w:ascii="Arial" w:hAnsi="Arial" w:cs="Arial"/>
          <w:b/>
        </w:rPr>
        <w:t>§ 20</w:t>
      </w:r>
    </w:p>
    <w:p w:rsidR="00555BB3" w:rsidRPr="00DB58E3" w:rsidRDefault="00555BB3" w:rsidP="0020191B">
      <w:pPr>
        <w:pStyle w:val="Standard"/>
        <w:spacing w:after="120"/>
        <w:ind w:left="425" w:hanging="425"/>
        <w:jc w:val="center"/>
        <w:rPr>
          <w:rFonts w:ascii="Arial" w:hAnsi="Arial" w:cs="Arial"/>
          <w:b/>
        </w:rPr>
      </w:pPr>
      <w:r w:rsidRPr="00DB58E3">
        <w:rPr>
          <w:rFonts w:ascii="Arial" w:hAnsi="Arial" w:cs="Arial"/>
          <w:b/>
        </w:rPr>
        <w:t>POSTANOWIENIA KOŃCOWE</w:t>
      </w:r>
    </w:p>
    <w:p w:rsidR="00555BB3" w:rsidRPr="00DB58E3" w:rsidRDefault="00555BB3" w:rsidP="00A200F3">
      <w:pPr>
        <w:numPr>
          <w:ilvl w:val="0"/>
          <w:numId w:val="43"/>
        </w:numPr>
        <w:suppressAutoHyphens/>
        <w:autoSpaceDN w:val="0"/>
        <w:spacing w:before="120" w:after="120" w:line="240" w:lineRule="auto"/>
        <w:ind w:left="284" w:hanging="284"/>
        <w:jc w:val="both"/>
        <w:textAlignment w:val="baseline"/>
        <w:rPr>
          <w:rFonts w:ascii="Arial" w:hAnsi="Arial" w:cs="Arial"/>
          <w:kern w:val="3"/>
          <w:lang w:eastAsia="zh-CN"/>
        </w:rPr>
      </w:pPr>
      <w:r w:rsidRPr="00DB58E3">
        <w:rPr>
          <w:rFonts w:ascii="Arial" w:hAnsi="Arial" w:cs="Arial"/>
          <w:kern w:val="3"/>
          <w:lang w:eastAsia="zh-CN"/>
        </w:rPr>
        <w:t xml:space="preserve">Umowa będzie obowiązywała w terminie od dnia </w:t>
      </w:r>
      <w:r w:rsidR="00EC46F0" w:rsidRPr="002128CE">
        <w:rPr>
          <w:rFonts w:ascii="Arial" w:hAnsi="Arial" w:cs="Arial"/>
          <w:b/>
          <w:kern w:val="3"/>
          <w:lang w:eastAsia="zh-CN"/>
        </w:rPr>
        <w:t>0</w:t>
      </w:r>
      <w:r w:rsidR="001D6160" w:rsidRPr="002128CE">
        <w:rPr>
          <w:rFonts w:ascii="Arial" w:hAnsi="Arial" w:cs="Arial"/>
          <w:b/>
          <w:kern w:val="3"/>
          <w:lang w:eastAsia="zh-CN"/>
        </w:rPr>
        <w:t>1</w:t>
      </w:r>
      <w:r w:rsidRPr="002128CE">
        <w:rPr>
          <w:rFonts w:ascii="Arial" w:hAnsi="Arial" w:cs="Arial"/>
          <w:b/>
          <w:kern w:val="3"/>
          <w:lang w:eastAsia="zh-CN"/>
        </w:rPr>
        <w:t>.</w:t>
      </w:r>
      <w:r w:rsidR="00BC3412">
        <w:rPr>
          <w:rFonts w:ascii="Arial" w:hAnsi="Arial" w:cs="Arial"/>
          <w:b/>
          <w:kern w:val="3"/>
          <w:lang w:eastAsia="zh-CN"/>
        </w:rPr>
        <w:t>09</w:t>
      </w:r>
      <w:r w:rsidRPr="002128CE">
        <w:rPr>
          <w:rFonts w:ascii="Arial" w:hAnsi="Arial" w:cs="Arial"/>
          <w:b/>
          <w:kern w:val="3"/>
          <w:lang w:eastAsia="zh-CN"/>
        </w:rPr>
        <w:t>.20</w:t>
      </w:r>
      <w:r w:rsidR="002128CE" w:rsidRPr="002128CE">
        <w:rPr>
          <w:rFonts w:ascii="Arial" w:hAnsi="Arial" w:cs="Arial"/>
          <w:b/>
          <w:kern w:val="3"/>
          <w:lang w:eastAsia="zh-CN"/>
        </w:rPr>
        <w:t>20</w:t>
      </w:r>
      <w:r w:rsidRPr="002128CE">
        <w:rPr>
          <w:rFonts w:ascii="Arial" w:hAnsi="Arial" w:cs="Arial"/>
          <w:b/>
          <w:kern w:val="3"/>
          <w:lang w:eastAsia="zh-CN"/>
        </w:rPr>
        <w:t xml:space="preserve"> r.</w:t>
      </w:r>
      <w:r w:rsidRPr="00DB58E3">
        <w:rPr>
          <w:rFonts w:ascii="Arial" w:hAnsi="Arial" w:cs="Arial"/>
          <w:kern w:val="3"/>
          <w:lang w:eastAsia="zh-CN"/>
        </w:rPr>
        <w:t xml:space="preserve"> do dnia </w:t>
      </w:r>
      <w:r w:rsidRPr="002128CE">
        <w:rPr>
          <w:rFonts w:ascii="Arial" w:hAnsi="Arial" w:cs="Arial"/>
          <w:b/>
          <w:kern w:val="3"/>
          <w:lang w:eastAsia="zh-CN"/>
        </w:rPr>
        <w:t>3</w:t>
      </w:r>
      <w:r w:rsidR="00BC3412">
        <w:rPr>
          <w:rFonts w:ascii="Arial" w:hAnsi="Arial" w:cs="Arial"/>
          <w:b/>
          <w:kern w:val="3"/>
          <w:lang w:eastAsia="zh-CN"/>
        </w:rPr>
        <w:t>1</w:t>
      </w:r>
      <w:r w:rsidRPr="002128CE">
        <w:rPr>
          <w:rFonts w:ascii="Arial" w:hAnsi="Arial" w:cs="Arial"/>
          <w:b/>
          <w:kern w:val="3"/>
          <w:lang w:eastAsia="zh-CN"/>
        </w:rPr>
        <w:t>.</w:t>
      </w:r>
      <w:r w:rsidR="001D6160" w:rsidRPr="002128CE">
        <w:rPr>
          <w:rFonts w:ascii="Arial" w:hAnsi="Arial" w:cs="Arial"/>
          <w:b/>
          <w:kern w:val="3"/>
          <w:lang w:eastAsia="zh-CN"/>
        </w:rPr>
        <w:t>0</w:t>
      </w:r>
      <w:r w:rsidR="00BC3412">
        <w:rPr>
          <w:rFonts w:ascii="Arial" w:hAnsi="Arial" w:cs="Arial"/>
          <w:b/>
          <w:kern w:val="3"/>
          <w:lang w:eastAsia="zh-CN"/>
        </w:rPr>
        <w:t>8</w:t>
      </w:r>
      <w:r w:rsidRPr="002128CE">
        <w:rPr>
          <w:rFonts w:ascii="Arial" w:hAnsi="Arial" w:cs="Arial"/>
          <w:b/>
          <w:kern w:val="3"/>
          <w:lang w:eastAsia="zh-CN"/>
        </w:rPr>
        <w:t>.202</w:t>
      </w:r>
      <w:r w:rsidR="002128CE" w:rsidRPr="002128CE">
        <w:rPr>
          <w:rFonts w:ascii="Arial" w:hAnsi="Arial" w:cs="Arial"/>
          <w:b/>
          <w:kern w:val="3"/>
          <w:lang w:eastAsia="zh-CN"/>
        </w:rPr>
        <w:t>4</w:t>
      </w:r>
      <w:r w:rsidRPr="002128CE">
        <w:rPr>
          <w:rFonts w:ascii="Arial" w:hAnsi="Arial" w:cs="Arial"/>
          <w:b/>
          <w:kern w:val="3"/>
          <w:lang w:eastAsia="zh-CN"/>
        </w:rPr>
        <w:t>r.</w:t>
      </w:r>
    </w:p>
    <w:p w:rsidR="00555BB3" w:rsidRPr="002128CE" w:rsidRDefault="00555BB3" w:rsidP="00A200F3">
      <w:pPr>
        <w:pStyle w:val="Akapitzlist"/>
        <w:numPr>
          <w:ilvl w:val="0"/>
          <w:numId w:val="43"/>
        </w:numPr>
        <w:overflowPunct w:val="0"/>
        <w:autoSpaceDE w:val="0"/>
        <w:spacing w:before="120" w:after="120"/>
        <w:ind w:left="284" w:hanging="284"/>
        <w:jc w:val="both"/>
        <w:textAlignment w:val="baseline"/>
        <w:rPr>
          <w:rFonts w:ascii="Arial" w:hAnsi="Arial" w:cs="Arial"/>
          <w:sz w:val="22"/>
          <w:szCs w:val="22"/>
        </w:rPr>
      </w:pPr>
      <w:r w:rsidRPr="00DB58E3">
        <w:rPr>
          <w:rFonts w:ascii="Arial" w:hAnsi="Arial" w:cs="Arial"/>
          <w:spacing w:val="-2"/>
          <w:sz w:val="22"/>
          <w:szCs w:val="22"/>
        </w:rPr>
        <w:t>Wszelkie zmiany i uzupełnienia niniejszej Umowy wymagają zachowania formy pisemnej, pod rygorem nieważności</w:t>
      </w:r>
      <w:r w:rsidRPr="00DB58E3">
        <w:rPr>
          <w:rFonts w:ascii="Arial" w:hAnsi="Arial" w:cs="Arial"/>
          <w:sz w:val="22"/>
          <w:szCs w:val="22"/>
        </w:rPr>
        <w:t xml:space="preserve">, </w:t>
      </w:r>
      <w:r w:rsidRPr="002128CE">
        <w:rPr>
          <w:rFonts w:ascii="Arial" w:hAnsi="Arial" w:cs="Arial"/>
          <w:sz w:val="22"/>
          <w:szCs w:val="22"/>
        </w:rPr>
        <w:t>z wyłączeniem zmian dotyczących numeru rachunku bankowego Wykonawcy.</w:t>
      </w:r>
    </w:p>
    <w:p w:rsidR="00555BB3" w:rsidRPr="00DB58E3" w:rsidRDefault="00555BB3" w:rsidP="00A200F3">
      <w:pPr>
        <w:pStyle w:val="Akapitzlist"/>
        <w:widowControl w:val="0"/>
        <w:numPr>
          <w:ilvl w:val="0"/>
          <w:numId w:val="43"/>
        </w:numPr>
        <w:overflowPunct w:val="0"/>
        <w:autoSpaceDE w:val="0"/>
        <w:spacing w:before="120" w:after="120"/>
        <w:ind w:left="284" w:hanging="284"/>
        <w:jc w:val="both"/>
        <w:textAlignment w:val="baseline"/>
        <w:rPr>
          <w:rFonts w:ascii="Arial" w:hAnsi="Arial" w:cs="Arial"/>
          <w:sz w:val="22"/>
          <w:szCs w:val="22"/>
        </w:rPr>
      </w:pPr>
      <w:r w:rsidRPr="00DB58E3">
        <w:rPr>
          <w:rFonts w:ascii="Arial" w:hAnsi="Arial" w:cs="Arial"/>
          <w:spacing w:val="-4"/>
          <w:sz w:val="22"/>
          <w:szCs w:val="22"/>
        </w:rPr>
        <w:t xml:space="preserve">Spory wynikłe na tle realizacji </w:t>
      </w:r>
      <w:r w:rsidRPr="00DB58E3">
        <w:rPr>
          <w:rFonts w:ascii="Arial" w:hAnsi="Arial" w:cs="Arial"/>
          <w:spacing w:val="-2"/>
          <w:sz w:val="22"/>
          <w:szCs w:val="22"/>
        </w:rPr>
        <w:t xml:space="preserve">niniejszej </w:t>
      </w:r>
      <w:r w:rsidRPr="00DB58E3">
        <w:rPr>
          <w:rFonts w:ascii="Arial" w:hAnsi="Arial" w:cs="Arial"/>
          <w:spacing w:val="-4"/>
          <w:sz w:val="22"/>
          <w:szCs w:val="22"/>
        </w:rPr>
        <w:t xml:space="preserve">Umowy Strony </w:t>
      </w:r>
      <w:r w:rsidRPr="00DB58E3">
        <w:rPr>
          <w:rFonts w:ascii="Arial" w:hAnsi="Arial" w:cs="Arial"/>
          <w:sz w:val="22"/>
          <w:szCs w:val="22"/>
        </w:rPr>
        <w:t>poddają rozstrzygnięciu sądu powszechnego właściwego dla siedziby Zamawiającego.</w:t>
      </w:r>
    </w:p>
    <w:p w:rsidR="00555BB3" w:rsidRPr="00DB58E3" w:rsidRDefault="00555BB3" w:rsidP="00A200F3">
      <w:pPr>
        <w:pStyle w:val="Akapitzlist"/>
        <w:widowControl w:val="0"/>
        <w:numPr>
          <w:ilvl w:val="0"/>
          <w:numId w:val="43"/>
        </w:numPr>
        <w:overflowPunct w:val="0"/>
        <w:autoSpaceDE w:val="0"/>
        <w:spacing w:before="120" w:after="120"/>
        <w:ind w:left="284" w:hanging="284"/>
        <w:jc w:val="both"/>
        <w:textAlignment w:val="baseline"/>
        <w:rPr>
          <w:rFonts w:ascii="Arial" w:hAnsi="Arial" w:cs="Arial"/>
          <w:sz w:val="22"/>
          <w:szCs w:val="22"/>
        </w:rPr>
      </w:pPr>
      <w:r w:rsidRPr="00DB58E3">
        <w:rPr>
          <w:rFonts w:ascii="Arial" w:hAnsi="Arial" w:cs="Arial"/>
          <w:sz w:val="22"/>
          <w:szCs w:val="22"/>
        </w:rPr>
        <w:t xml:space="preserve">W sprawach nieuregulowanych </w:t>
      </w:r>
      <w:r w:rsidRPr="00DB58E3">
        <w:rPr>
          <w:rFonts w:ascii="Arial" w:hAnsi="Arial" w:cs="Arial"/>
          <w:spacing w:val="-2"/>
          <w:sz w:val="22"/>
          <w:szCs w:val="22"/>
        </w:rPr>
        <w:t xml:space="preserve">niniejszą </w:t>
      </w:r>
      <w:r w:rsidRPr="00DB58E3">
        <w:rPr>
          <w:rFonts w:ascii="Arial" w:hAnsi="Arial" w:cs="Arial"/>
          <w:sz w:val="22"/>
          <w:szCs w:val="22"/>
        </w:rPr>
        <w:t xml:space="preserve">Umową mają zastosowanie przepisy </w:t>
      </w:r>
      <w:r w:rsidR="00DB58E3" w:rsidRPr="00DB58E3">
        <w:rPr>
          <w:rFonts w:ascii="Arial" w:hAnsi="Arial" w:cs="Arial"/>
          <w:sz w:val="22"/>
          <w:szCs w:val="22"/>
        </w:rPr>
        <w:t xml:space="preserve"> K</w:t>
      </w:r>
      <w:r w:rsidRPr="00DB58E3">
        <w:rPr>
          <w:rFonts w:ascii="Arial" w:hAnsi="Arial" w:cs="Arial"/>
          <w:sz w:val="22"/>
          <w:szCs w:val="22"/>
        </w:rPr>
        <w:t xml:space="preserve">odeksu cywilnego oraz ustawy Prawo zamówień publicznych. </w:t>
      </w:r>
    </w:p>
    <w:p w:rsidR="00555BB3" w:rsidRDefault="00555BB3" w:rsidP="00A200F3">
      <w:pPr>
        <w:pStyle w:val="Akapitzlist"/>
        <w:widowControl w:val="0"/>
        <w:numPr>
          <w:ilvl w:val="0"/>
          <w:numId w:val="43"/>
        </w:numPr>
        <w:overflowPunct w:val="0"/>
        <w:autoSpaceDE w:val="0"/>
        <w:spacing w:before="120" w:after="120"/>
        <w:ind w:left="284" w:hanging="284"/>
        <w:jc w:val="both"/>
        <w:textAlignment w:val="baseline"/>
        <w:rPr>
          <w:rFonts w:ascii="Arial" w:hAnsi="Arial" w:cs="Arial"/>
          <w:spacing w:val="-4"/>
          <w:sz w:val="22"/>
          <w:szCs w:val="22"/>
        </w:rPr>
      </w:pPr>
      <w:r w:rsidRPr="00DB58E3">
        <w:rPr>
          <w:rFonts w:ascii="Arial" w:hAnsi="Arial" w:cs="Arial"/>
          <w:spacing w:val="-4"/>
          <w:sz w:val="22"/>
          <w:szCs w:val="22"/>
        </w:rPr>
        <w:t>Umowę sporządzono w trzech jednobrzmiących egzemplarzach, jeden egzemplarz dla Wykonawcy i dwa egzemplarze dla Zamawiającego.</w:t>
      </w:r>
    </w:p>
    <w:p w:rsidR="00BC3412" w:rsidRPr="00BC3412" w:rsidRDefault="00BC3412" w:rsidP="00BC3412">
      <w:pPr>
        <w:widowControl w:val="0"/>
        <w:overflowPunct w:val="0"/>
        <w:autoSpaceDE w:val="0"/>
        <w:spacing w:before="120" w:after="120"/>
        <w:jc w:val="both"/>
        <w:textAlignment w:val="baseline"/>
        <w:rPr>
          <w:rFonts w:ascii="Arial" w:hAnsi="Arial" w:cs="Arial"/>
          <w:spacing w:val="-4"/>
        </w:rPr>
      </w:pPr>
    </w:p>
    <w:p w:rsidR="00DF557E" w:rsidRPr="006261C2" w:rsidRDefault="00DF557E" w:rsidP="00A200F3">
      <w:pPr>
        <w:pStyle w:val="Standard"/>
        <w:overflowPunct w:val="0"/>
        <w:autoSpaceDE w:val="0"/>
        <w:spacing w:before="96" w:after="0" w:line="276" w:lineRule="auto"/>
        <w:ind w:left="-76" w:firstLine="218"/>
        <w:jc w:val="both"/>
        <w:rPr>
          <w:rFonts w:ascii="Arial" w:hAnsi="Arial" w:cs="Arial"/>
          <w:kern w:val="16"/>
        </w:rPr>
      </w:pPr>
      <w:r w:rsidRPr="006261C2">
        <w:rPr>
          <w:rFonts w:ascii="Arial" w:hAnsi="Arial" w:cs="Arial"/>
          <w:bCs/>
          <w:kern w:val="16"/>
          <w:u w:val="single"/>
        </w:rPr>
        <w:t>Wykaz załączników</w:t>
      </w:r>
      <w:r w:rsidRPr="006261C2">
        <w:rPr>
          <w:rFonts w:ascii="Arial" w:hAnsi="Arial" w:cs="Arial"/>
          <w:bCs/>
          <w:kern w:val="16"/>
        </w:rPr>
        <w:t>:</w:t>
      </w:r>
    </w:p>
    <w:p w:rsidR="00DF557E" w:rsidRPr="006261C2" w:rsidRDefault="00DF557E" w:rsidP="00A200F3">
      <w:pPr>
        <w:pStyle w:val="Standard"/>
        <w:spacing w:after="0" w:line="276" w:lineRule="auto"/>
        <w:ind w:firstLine="142"/>
        <w:rPr>
          <w:rFonts w:ascii="Arial" w:hAnsi="Arial" w:cs="Arial"/>
          <w:kern w:val="16"/>
        </w:rPr>
      </w:pPr>
      <w:r w:rsidRPr="006261C2">
        <w:rPr>
          <w:rFonts w:ascii="Arial" w:hAnsi="Arial" w:cs="Arial"/>
          <w:bCs/>
          <w:kern w:val="16"/>
        </w:rPr>
        <w:t xml:space="preserve">Załącznik nr 1 - </w:t>
      </w:r>
      <w:r w:rsidRPr="006261C2">
        <w:rPr>
          <w:rFonts w:ascii="Arial" w:hAnsi="Arial" w:cs="Arial"/>
          <w:kern w:val="16"/>
        </w:rPr>
        <w:t>Wykaz magazynowanego paliwa</w:t>
      </w:r>
    </w:p>
    <w:p w:rsidR="00DF557E" w:rsidRPr="006261C2" w:rsidRDefault="00DF557E" w:rsidP="00A200F3">
      <w:pPr>
        <w:pStyle w:val="Standard"/>
        <w:spacing w:after="0" w:line="276" w:lineRule="auto"/>
        <w:ind w:firstLine="142"/>
        <w:rPr>
          <w:rFonts w:ascii="Arial" w:hAnsi="Arial" w:cs="Arial"/>
          <w:kern w:val="16"/>
        </w:rPr>
      </w:pPr>
      <w:r w:rsidRPr="006261C2">
        <w:rPr>
          <w:rFonts w:ascii="Arial" w:hAnsi="Arial" w:cs="Arial"/>
          <w:bCs/>
          <w:kern w:val="16"/>
        </w:rPr>
        <w:t xml:space="preserve">Załącznik nr 2 - </w:t>
      </w:r>
      <w:r w:rsidRPr="006261C2">
        <w:rPr>
          <w:rFonts w:ascii="Arial" w:hAnsi="Arial" w:cs="Arial"/>
          <w:kern w:val="16"/>
        </w:rPr>
        <w:t>Wzór zlecenia przyjęcia</w:t>
      </w:r>
    </w:p>
    <w:p w:rsidR="00DF557E" w:rsidRPr="006261C2" w:rsidRDefault="00DF557E" w:rsidP="00A200F3">
      <w:pPr>
        <w:pStyle w:val="Standard"/>
        <w:spacing w:after="0" w:line="276" w:lineRule="auto"/>
        <w:ind w:firstLine="142"/>
        <w:rPr>
          <w:rFonts w:ascii="Arial" w:hAnsi="Arial" w:cs="Arial"/>
          <w:bCs/>
          <w:kern w:val="16"/>
        </w:rPr>
      </w:pPr>
      <w:r w:rsidRPr="006261C2">
        <w:rPr>
          <w:rFonts w:ascii="Arial" w:hAnsi="Arial" w:cs="Arial"/>
          <w:bCs/>
          <w:kern w:val="16"/>
        </w:rPr>
        <w:t>Załącznik nr 3 - Wzór dowodu składowego</w:t>
      </w:r>
    </w:p>
    <w:p w:rsidR="00DF557E" w:rsidRPr="006261C2" w:rsidRDefault="00DF557E" w:rsidP="00A200F3">
      <w:pPr>
        <w:pStyle w:val="Standard"/>
        <w:spacing w:after="0" w:line="276" w:lineRule="auto"/>
        <w:ind w:firstLine="142"/>
        <w:rPr>
          <w:rFonts w:ascii="Arial" w:hAnsi="Arial" w:cs="Arial"/>
          <w:kern w:val="16"/>
        </w:rPr>
      </w:pPr>
      <w:r w:rsidRPr="006261C2">
        <w:rPr>
          <w:rFonts w:ascii="Arial" w:hAnsi="Arial" w:cs="Arial"/>
          <w:bCs/>
          <w:kern w:val="16"/>
        </w:rPr>
        <w:t xml:space="preserve">Załącznik nr 4 - Wzór </w:t>
      </w:r>
      <w:r w:rsidRPr="006261C2">
        <w:rPr>
          <w:rFonts w:ascii="Arial" w:hAnsi="Arial" w:cs="Arial"/>
          <w:kern w:val="16"/>
        </w:rPr>
        <w:t>dowodu wydania</w:t>
      </w:r>
    </w:p>
    <w:p w:rsidR="00DF557E" w:rsidRPr="006261C2" w:rsidRDefault="00DF557E" w:rsidP="00782087">
      <w:pPr>
        <w:pStyle w:val="Standard"/>
        <w:spacing w:after="0" w:line="276" w:lineRule="auto"/>
        <w:ind w:left="284" w:hanging="142"/>
        <w:rPr>
          <w:rFonts w:ascii="Arial" w:hAnsi="Arial" w:cs="Arial"/>
          <w:kern w:val="16"/>
        </w:rPr>
      </w:pPr>
      <w:r w:rsidRPr="006261C2">
        <w:rPr>
          <w:rFonts w:ascii="Arial" w:hAnsi="Arial" w:cs="Arial"/>
          <w:bCs/>
          <w:kern w:val="16"/>
        </w:rPr>
        <w:t xml:space="preserve">Załącznik nr 5 - </w:t>
      </w:r>
      <w:r w:rsidRPr="006261C2">
        <w:rPr>
          <w:rFonts w:ascii="Arial" w:hAnsi="Arial" w:cs="Arial"/>
          <w:kern w:val="16"/>
        </w:rPr>
        <w:t>Wzór sprawozdania o stanie ilościowym</w:t>
      </w:r>
    </w:p>
    <w:p w:rsidR="00DF557E" w:rsidRPr="006261C2" w:rsidRDefault="00DF557E" w:rsidP="00DF557E">
      <w:pPr>
        <w:rPr>
          <w:rFonts w:ascii="Arial" w:hAnsi="Arial" w:cs="Arial"/>
        </w:rPr>
      </w:pPr>
    </w:p>
    <w:p w:rsidR="00DF557E" w:rsidRPr="006261C2" w:rsidRDefault="00DF557E" w:rsidP="00DF557E">
      <w:pPr>
        <w:jc w:val="center"/>
        <w:rPr>
          <w:rFonts w:ascii="Arial" w:hAnsi="Arial" w:cs="Arial"/>
          <w:b/>
          <w:i/>
        </w:rPr>
      </w:pPr>
      <w:r w:rsidRPr="006261C2">
        <w:rPr>
          <w:rFonts w:ascii="Arial" w:hAnsi="Arial" w:cs="Arial"/>
          <w:b/>
        </w:rPr>
        <w:t>ZAMAWIAJĄCY</w:t>
      </w:r>
      <w:r w:rsidRPr="006261C2">
        <w:rPr>
          <w:rFonts w:ascii="Arial" w:hAnsi="Arial" w:cs="Arial"/>
          <w:b/>
        </w:rPr>
        <w:tab/>
      </w:r>
      <w:r w:rsidRPr="006261C2">
        <w:rPr>
          <w:rFonts w:ascii="Arial" w:hAnsi="Arial" w:cs="Arial"/>
          <w:b/>
        </w:rPr>
        <w:tab/>
      </w:r>
      <w:r w:rsidRPr="006261C2">
        <w:rPr>
          <w:rFonts w:ascii="Arial" w:hAnsi="Arial" w:cs="Arial"/>
          <w:b/>
        </w:rPr>
        <w:tab/>
      </w:r>
      <w:r w:rsidRPr="006261C2">
        <w:rPr>
          <w:rFonts w:ascii="Arial" w:hAnsi="Arial" w:cs="Arial"/>
          <w:b/>
        </w:rPr>
        <w:tab/>
      </w:r>
      <w:r w:rsidRPr="006261C2">
        <w:rPr>
          <w:rFonts w:ascii="Arial" w:hAnsi="Arial" w:cs="Arial"/>
          <w:b/>
        </w:rPr>
        <w:tab/>
      </w:r>
      <w:r w:rsidRPr="006261C2">
        <w:rPr>
          <w:rFonts w:ascii="Arial" w:hAnsi="Arial" w:cs="Arial"/>
          <w:b/>
        </w:rPr>
        <w:tab/>
        <w:t>WYKONAWCA</w:t>
      </w:r>
    </w:p>
    <w:p w:rsidR="00144626" w:rsidRPr="00E94584" w:rsidRDefault="00110455"/>
    <w:sectPr w:rsidR="00144626" w:rsidRPr="00E94584" w:rsidSect="00FE761B">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27" w:rsidRDefault="00467827" w:rsidP="006B2E4E">
      <w:pPr>
        <w:spacing w:after="0" w:line="240" w:lineRule="auto"/>
      </w:pPr>
      <w:r>
        <w:separator/>
      </w:r>
    </w:p>
  </w:endnote>
  <w:endnote w:type="continuationSeparator" w:id="0">
    <w:p w:rsidR="00467827" w:rsidRDefault="00467827" w:rsidP="006B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495551"/>
      <w:docPartObj>
        <w:docPartGallery w:val="Page Numbers (Bottom of Page)"/>
        <w:docPartUnique/>
      </w:docPartObj>
    </w:sdtPr>
    <w:sdtEndPr/>
    <w:sdtContent>
      <w:p w:rsidR="006B2E4E" w:rsidRDefault="00B2346C">
        <w:pPr>
          <w:pStyle w:val="Stopka"/>
          <w:jc w:val="center"/>
        </w:pPr>
        <w:r>
          <w:fldChar w:fldCharType="begin"/>
        </w:r>
        <w:r w:rsidR="006B2E4E">
          <w:instrText>PAGE   \* MERGEFORMAT</w:instrText>
        </w:r>
        <w:r>
          <w:fldChar w:fldCharType="separate"/>
        </w:r>
        <w:r w:rsidR="00110455">
          <w:rPr>
            <w:noProof/>
          </w:rPr>
          <w:t>6</w:t>
        </w:r>
        <w:r>
          <w:fldChar w:fldCharType="end"/>
        </w:r>
      </w:p>
    </w:sdtContent>
  </w:sdt>
  <w:p w:rsidR="006B2E4E" w:rsidRDefault="006B2E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27" w:rsidRDefault="00467827" w:rsidP="006B2E4E">
      <w:pPr>
        <w:spacing w:after="0" w:line="240" w:lineRule="auto"/>
      </w:pPr>
      <w:r>
        <w:separator/>
      </w:r>
    </w:p>
  </w:footnote>
  <w:footnote w:type="continuationSeparator" w:id="0">
    <w:p w:rsidR="00467827" w:rsidRDefault="00467827" w:rsidP="006B2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FD5"/>
    <w:multiLevelType w:val="multilevel"/>
    <w:tmpl w:val="2D9E7CDC"/>
    <w:styleLink w:val="WW8Num211"/>
    <w:lvl w:ilvl="0">
      <w:start w:val="1"/>
      <w:numFmt w:val="decimal"/>
      <w:lvlText w:val="%1."/>
      <w:lvlJc w:val="left"/>
      <w:pPr>
        <w:ind w:left="360" w:hanging="360"/>
      </w:pPr>
      <w:rPr>
        <w:rFonts w:ascii="Arial" w:hAnsi="Arial"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6C84432"/>
    <w:multiLevelType w:val="multilevel"/>
    <w:tmpl w:val="EF786D78"/>
    <w:styleLink w:val="WW8Num21"/>
    <w:lvl w:ilvl="0">
      <w:start w:val="1"/>
      <w:numFmt w:val="decimal"/>
      <w:lvlText w:val="%1."/>
      <w:lvlJc w:val="left"/>
      <w:pPr>
        <w:ind w:left="360" w:hanging="360"/>
      </w:pPr>
      <w:rPr>
        <w:rFonts w:ascii="Arial" w:hAnsi="Arial"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DAC34C0"/>
    <w:multiLevelType w:val="multilevel"/>
    <w:tmpl w:val="AF783656"/>
    <w:styleLink w:val="WW8Num9"/>
    <w:lvl w:ilvl="0">
      <w:start w:val="1"/>
      <w:numFmt w:val="decimal"/>
      <w:lvlText w:val="%1."/>
      <w:lvlJc w:val="left"/>
      <w:pPr>
        <w:ind w:left="720" w:hanging="360"/>
      </w:pPr>
      <w:rPr>
        <w:rFonts w:ascii="Arial" w:hAnsi="Arial" w:cs="Times New Roman"/>
      </w:rPr>
    </w:lvl>
    <w:lvl w:ilvl="1">
      <w:start w:val="1"/>
      <w:numFmt w:val="decimal"/>
      <w:lvlText w:val="%2)"/>
      <w:lvlJc w:val="left"/>
      <w:pPr>
        <w:ind w:left="360" w:hanging="360"/>
      </w:pPr>
    </w:lvl>
    <w:lvl w:ilvl="2">
      <w:start w:val="9"/>
      <w:numFmt w:val="decimal"/>
      <w:lvlText w:val="%3."/>
      <w:lvlJc w:val="left"/>
      <w:pPr>
        <w:ind w:left="720" w:hanging="363"/>
      </w:pPr>
      <w:rPr>
        <w:rFonts w:ascii="Arial" w:hAnsi="Arial" w:cs="Arial"/>
        <w:b w:val="0"/>
        <w:i w:val="0"/>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3" w15:restartNumberingAfterBreak="0">
    <w:nsid w:val="131D6FF2"/>
    <w:multiLevelType w:val="hybridMultilevel"/>
    <w:tmpl w:val="D8A024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46456"/>
    <w:multiLevelType w:val="hybridMultilevel"/>
    <w:tmpl w:val="ECE6EB4E"/>
    <w:lvl w:ilvl="0" w:tplc="8C68F1A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254B7"/>
    <w:multiLevelType w:val="hybridMultilevel"/>
    <w:tmpl w:val="7BA62C82"/>
    <w:lvl w:ilvl="0" w:tplc="8C68F1A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D4AB6"/>
    <w:multiLevelType w:val="hybridMultilevel"/>
    <w:tmpl w:val="BBECF310"/>
    <w:lvl w:ilvl="0" w:tplc="7AE4138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0391E"/>
    <w:multiLevelType w:val="multilevel"/>
    <w:tmpl w:val="E482CDC6"/>
    <w:styleLink w:val="WW8Num13"/>
    <w:lvl w:ilvl="0">
      <w:start w:val="1"/>
      <w:numFmt w:val="decimal"/>
      <w:lvlText w:val="%1."/>
      <w:lvlJc w:val="left"/>
      <w:pPr>
        <w:ind w:left="690" w:hanging="450"/>
      </w:pPr>
      <w:rPr>
        <w:rFonts w:ascii="Arial" w:hAnsi="Arial" w:cs="Times New Roman"/>
      </w:rPr>
    </w:lvl>
    <w:lvl w:ilvl="1">
      <w:start w:val="1"/>
      <w:numFmt w:val="lowerLetter"/>
      <w:lvlText w:val="%2."/>
      <w:lvlJc w:val="left"/>
      <w:pPr>
        <w:ind w:left="1320" w:hanging="360"/>
      </w:pPr>
      <w:rPr>
        <w:rFonts w:ascii="Arial" w:hAnsi="Arial" w:cs="Times New Roman"/>
      </w:rPr>
    </w:lvl>
    <w:lvl w:ilvl="2">
      <w:start w:val="1"/>
      <w:numFmt w:val="lowerRoman"/>
      <w:lvlText w:val="%3."/>
      <w:lvlJc w:val="right"/>
      <w:pPr>
        <w:ind w:left="2040" w:hanging="180"/>
      </w:pPr>
      <w:rPr>
        <w:rFonts w:ascii="Arial" w:hAnsi="Arial" w:cs="Times New Roman"/>
      </w:rPr>
    </w:lvl>
    <w:lvl w:ilvl="3">
      <w:start w:val="1"/>
      <w:numFmt w:val="decimal"/>
      <w:lvlText w:val="%4."/>
      <w:lvlJc w:val="left"/>
      <w:pPr>
        <w:ind w:left="2760" w:hanging="360"/>
      </w:pPr>
      <w:rPr>
        <w:rFonts w:ascii="Arial" w:hAnsi="Arial" w:cs="Times New Roman"/>
      </w:rPr>
    </w:lvl>
    <w:lvl w:ilvl="4">
      <w:start w:val="1"/>
      <w:numFmt w:val="lowerLetter"/>
      <w:lvlText w:val="%5."/>
      <w:lvlJc w:val="left"/>
      <w:pPr>
        <w:ind w:left="3480" w:hanging="360"/>
      </w:pPr>
      <w:rPr>
        <w:rFonts w:ascii="Arial" w:hAnsi="Arial" w:cs="Times New Roman"/>
      </w:rPr>
    </w:lvl>
    <w:lvl w:ilvl="5">
      <w:start w:val="1"/>
      <w:numFmt w:val="lowerRoman"/>
      <w:lvlText w:val="%6."/>
      <w:lvlJc w:val="right"/>
      <w:pPr>
        <w:ind w:left="4200" w:hanging="180"/>
      </w:pPr>
      <w:rPr>
        <w:rFonts w:ascii="Arial" w:hAnsi="Arial" w:cs="Times New Roman"/>
      </w:rPr>
    </w:lvl>
    <w:lvl w:ilvl="6">
      <w:start w:val="1"/>
      <w:numFmt w:val="decimal"/>
      <w:lvlText w:val="%7."/>
      <w:lvlJc w:val="left"/>
      <w:pPr>
        <w:ind w:left="4920" w:hanging="360"/>
      </w:pPr>
      <w:rPr>
        <w:rFonts w:ascii="Arial" w:hAnsi="Arial" w:cs="Times New Roman"/>
      </w:rPr>
    </w:lvl>
    <w:lvl w:ilvl="7">
      <w:start w:val="1"/>
      <w:numFmt w:val="lowerLetter"/>
      <w:lvlText w:val="%8."/>
      <w:lvlJc w:val="left"/>
      <w:pPr>
        <w:ind w:left="5640" w:hanging="360"/>
      </w:pPr>
      <w:rPr>
        <w:rFonts w:ascii="Arial" w:hAnsi="Arial" w:cs="Times New Roman"/>
      </w:rPr>
    </w:lvl>
    <w:lvl w:ilvl="8">
      <w:start w:val="1"/>
      <w:numFmt w:val="lowerRoman"/>
      <w:lvlText w:val="%9."/>
      <w:lvlJc w:val="right"/>
      <w:pPr>
        <w:ind w:left="6360" w:hanging="180"/>
      </w:pPr>
      <w:rPr>
        <w:rFonts w:ascii="Arial" w:hAnsi="Arial" w:cs="Times New Roman"/>
      </w:rPr>
    </w:lvl>
  </w:abstractNum>
  <w:abstractNum w:abstractNumId="8" w15:restartNumberingAfterBreak="0">
    <w:nsid w:val="23E007D7"/>
    <w:multiLevelType w:val="multilevel"/>
    <w:tmpl w:val="7BF024D2"/>
    <w:lvl w:ilvl="0">
      <w:start w:val="7"/>
      <w:numFmt w:val="decimal"/>
      <w:lvlText w:val="%1."/>
      <w:lvlJc w:val="left"/>
      <w:pPr>
        <w:ind w:left="786" w:hanging="360"/>
      </w:pPr>
      <w:rPr>
        <w:rFonts w:ascii="Arial" w:hAnsi="Arial" w:cs="Arial"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9" w15:restartNumberingAfterBreak="0">
    <w:nsid w:val="24470254"/>
    <w:multiLevelType w:val="multilevel"/>
    <w:tmpl w:val="BFDC0780"/>
    <w:lvl w:ilvl="0">
      <w:start w:val="1"/>
      <w:numFmt w:val="decimal"/>
      <w:lvlText w:val="%1."/>
      <w:lvlJc w:val="left"/>
      <w:pPr>
        <w:ind w:left="786" w:hanging="360"/>
      </w:pPr>
      <w:rPr>
        <w:rFonts w:ascii="Arial" w:hAnsi="Arial" w:cs="Arial" w:hint="default"/>
      </w:rPr>
    </w:lvl>
    <w:lvl w:ilvl="1">
      <w:start w:val="1"/>
      <w:numFmt w:val="lowerLetter"/>
      <w:lvlText w:val="%2."/>
      <w:lvlJc w:val="left"/>
      <w:pPr>
        <w:ind w:left="1506" w:hanging="360"/>
      </w:pPr>
      <w:rPr>
        <w:rFonts w:cs="Times New Roman" w:hint="default"/>
      </w:rPr>
    </w:lvl>
    <w:lvl w:ilvl="2">
      <w:start w:val="1"/>
      <w:numFmt w:val="lowerRoman"/>
      <w:lvlText w:val="%3."/>
      <w:lvlJc w:val="right"/>
      <w:pPr>
        <w:ind w:left="2226" w:hanging="180"/>
      </w:pPr>
      <w:rPr>
        <w:rFonts w:cs="Times New Roman" w:hint="default"/>
      </w:rPr>
    </w:lvl>
    <w:lvl w:ilvl="3">
      <w:start w:val="1"/>
      <w:numFmt w:val="decimal"/>
      <w:lvlText w:val="%4."/>
      <w:lvlJc w:val="left"/>
      <w:pPr>
        <w:ind w:left="2946" w:hanging="360"/>
      </w:pPr>
      <w:rPr>
        <w:rFonts w:cs="Times New Roman" w:hint="default"/>
      </w:rPr>
    </w:lvl>
    <w:lvl w:ilvl="4">
      <w:start w:val="1"/>
      <w:numFmt w:val="lowerLetter"/>
      <w:lvlText w:val="%5."/>
      <w:lvlJc w:val="left"/>
      <w:pPr>
        <w:ind w:left="3666" w:hanging="360"/>
      </w:pPr>
      <w:rPr>
        <w:rFonts w:cs="Times New Roman" w:hint="default"/>
      </w:rPr>
    </w:lvl>
    <w:lvl w:ilvl="5">
      <w:start w:val="1"/>
      <w:numFmt w:val="lowerRoman"/>
      <w:lvlText w:val="%6."/>
      <w:lvlJc w:val="right"/>
      <w:pPr>
        <w:ind w:left="4386" w:hanging="180"/>
      </w:pPr>
      <w:rPr>
        <w:rFonts w:cs="Times New Roman" w:hint="default"/>
      </w:rPr>
    </w:lvl>
    <w:lvl w:ilvl="6">
      <w:start w:val="1"/>
      <w:numFmt w:val="decimal"/>
      <w:lvlText w:val="%7."/>
      <w:lvlJc w:val="left"/>
      <w:pPr>
        <w:ind w:left="5106" w:hanging="360"/>
      </w:pPr>
      <w:rPr>
        <w:rFonts w:cs="Times New Roman" w:hint="default"/>
      </w:rPr>
    </w:lvl>
    <w:lvl w:ilvl="7">
      <w:start w:val="1"/>
      <w:numFmt w:val="lowerLetter"/>
      <w:lvlText w:val="%8."/>
      <w:lvlJc w:val="left"/>
      <w:pPr>
        <w:ind w:left="5826" w:hanging="360"/>
      </w:pPr>
      <w:rPr>
        <w:rFonts w:cs="Times New Roman" w:hint="default"/>
      </w:rPr>
    </w:lvl>
    <w:lvl w:ilvl="8">
      <w:start w:val="1"/>
      <w:numFmt w:val="lowerRoman"/>
      <w:lvlText w:val="%9."/>
      <w:lvlJc w:val="right"/>
      <w:pPr>
        <w:ind w:left="6546" w:hanging="180"/>
      </w:pPr>
      <w:rPr>
        <w:rFonts w:cs="Times New Roman" w:hint="default"/>
      </w:rPr>
    </w:lvl>
  </w:abstractNum>
  <w:abstractNum w:abstractNumId="10" w15:restartNumberingAfterBreak="0">
    <w:nsid w:val="261E146E"/>
    <w:multiLevelType w:val="multilevel"/>
    <w:tmpl w:val="D8F25540"/>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E6053E"/>
    <w:multiLevelType w:val="multilevel"/>
    <w:tmpl w:val="70B0A008"/>
    <w:styleLink w:val="WW8Num11"/>
    <w:lvl w:ilvl="0">
      <w:start w:val="1"/>
      <w:numFmt w:val="decimal"/>
      <w:lvlText w:val="%1."/>
      <w:lvlJc w:val="left"/>
      <w:pPr>
        <w:ind w:left="360" w:hanging="360"/>
      </w:pPr>
      <w:rPr>
        <w:rFonts w:ascii="Arial" w:hAnsi="Arial" w:cs="Times New Roman"/>
      </w:rPr>
    </w:lvl>
    <w:lvl w:ilvl="1">
      <w:start w:val="1"/>
      <w:numFmt w:val="lowerLetter"/>
      <w:lvlText w:val="%2."/>
      <w:lvlJc w:val="left"/>
      <w:pPr>
        <w:ind w:left="2160" w:hanging="360"/>
      </w:pPr>
      <w:rPr>
        <w:rFonts w:ascii="Arial" w:hAnsi="Arial" w:cs="Times New Roman"/>
      </w:rPr>
    </w:lvl>
    <w:lvl w:ilvl="2">
      <w:start w:val="1"/>
      <w:numFmt w:val="lowerRoman"/>
      <w:lvlText w:val="%3."/>
      <w:lvlJc w:val="right"/>
      <w:pPr>
        <w:ind w:left="1440" w:hanging="180"/>
      </w:pPr>
      <w:rPr>
        <w:rFonts w:ascii="Arial" w:hAnsi="Arial" w:cs="Times New Roman"/>
      </w:rPr>
    </w:lvl>
    <w:lvl w:ilvl="3">
      <w:start w:val="1"/>
      <w:numFmt w:val="decimal"/>
      <w:lvlText w:val="%4."/>
      <w:lvlJc w:val="left"/>
      <w:pPr>
        <w:ind w:left="720" w:hanging="360"/>
      </w:pPr>
      <w:rPr>
        <w:rFonts w:ascii="Arial" w:hAnsi="Arial" w:cs="Times New Roman"/>
      </w:rPr>
    </w:lvl>
    <w:lvl w:ilvl="4">
      <w:start w:val="1"/>
      <w:numFmt w:val="lowerLetter"/>
      <w:lvlText w:val="%5."/>
      <w:lvlJc w:val="left"/>
      <w:pPr>
        <w:ind w:left="0" w:hanging="360"/>
      </w:pPr>
      <w:rPr>
        <w:rFonts w:ascii="Arial" w:hAnsi="Arial" w:cs="Times New Roman"/>
      </w:rPr>
    </w:lvl>
    <w:lvl w:ilvl="5">
      <w:start w:val="1"/>
      <w:numFmt w:val="lowerRoman"/>
      <w:lvlText w:val="%6."/>
      <w:lvlJc w:val="right"/>
      <w:pPr>
        <w:ind w:left="720" w:hanging="180"/>
      </w:pPr>
      <w:rPr>
        <w:rFonts w:ascii="Arial" w:hAnsi="Arial" w:cs="Times New Roman"/>
      </w:rPr>
    </w:lvl>
    <w:lvl w:ilvl="6">
      <w:start w:val="1"/>
      <w:numFmt w:val="decimal"/>
      <w:lvlText w:val="%7."/>
      <w:lvlJc w:val="left"/>
      <w:pPr>
        <w:ind w:left="1440" w:hanging="360"/>
      </w:pPr>
      <w:rPr>
        <w:rFonts w:ascii="Arial" w:hAnsi="Arial" w:cs="Times New Roman"/>
      </w:rPr>
    </w:lvl>
    <w:lvl w:ilvl="7">
      <w:start w:val="1"/>
      <w:numFmt w:val="lowerLetter"/>
      <w:lvlText w:val="%8."/>
      <w:lvlJc w:val="left"/>
      <w:pPr>
        <w:ind w:left="2160" w:hanging="360"/>
      </w:pPr>
      <w:rPr>
        <w:rFonts w:ascii="Arial" w:hAnsi="Arial" w:cs="Times New Roman"/>
      </w:rPr>
    </w:lvl>
    <w:lvl w:ilvl="8">
      <w:start w:val="1"/>
      <w:numFmt w:val="lowerRoman"/>
      <w:lvlText w:val="%9."/>
      <w:lvlJc w:val="right"/>
      <w:pPr>
        <w:ind w:left="2880" w:hanging="180"/>
      </w:pPr>
      <w:rPr>
        <w:rFonts w:ascii="Arial" w:hAnsi="Arial" w:cs="Times New Roman"/>
      </w:rPr>
    </w:lvl>
  </w:abstractNum>
  <w:abstractNum w:abstractNumId="12" w15:restartNumberingAfterBreak="0">
    <w:nsid w:val="2C9E67A5"/>
    <w:multiLevelType w:val="multilevel"/>
    <w:tmpl w:val="D51E9AB4"/>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F13150"/>
    <w:multiLevelType w:val="multilevel"/>
    <w:tmpl w:val="0B46C958"/>
    <w:styleLink w:val="WW8Num26"/>
    <w:lvl w:ilvl="0">
      <w:start w:val="1"/>
      <w:numFmt w:val="decimal"/>
      <w:lvlText w:val="%1."/>
      <w:lvlJc w:val="left"/>
      <w:pPr>
        <w:ind w:left="720" w:hanging="360"/>
      </w:pPr>
      <w:rPr>
        <w:rFonts w:cs="Times New Roman"/>
        <w:b w:val="0"/>
      </w:rPr>
    </w:lvl>
    <w:lvl w:ilvl="1">
      <w:start w:val="1"/>
      <w:numFmt w:val="decimal"/>
      <w:lvlText w:val="%2)"/>
      <w:lvlJc w:val="left"/>
      <w:pPr>
        <w:ind w:left="1455" w:hanging="375"/>
      </w:pPr>
      <w:rPr>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F4920EA"/>
    <w:multiLevelType w:val="hybridMultilevel"/>
    <w:tmpl w:val="E06C383A"/>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83E2EAE4">
      <w:start w:val="1"/>
      <w:numFmt w:val="lowerLetter"/>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37A68DB"/>
    <w:multiLevelType w:val="multilevel"/>
    <w:tmpl w:val="5EB473B8"/>
    <w:styleLink w:val="WW8Num28"/>
    <w:lvl w:ilvl="0">
      <w:start w:val="1"/>
      <w:numFmt w:val="decimal"/>
      <w:lvlText w:val="%1."/>
      <w:lvlJc w:val="left"/>
      <w:pPr>
        <w:ind w:left="644" w:hanging="360"/>
      </w:pPr>
      <w:rPr>
        <w:rFonts w:cs="Times New Roman" w:hint="default"/>
      </w:rPr>
    </w:lvl>
    <w:lvl w:ilvl="1">
      <w:start w:val="1"/>
      <w:numFmt w:val="decimal"/>
      <w:lvlText w:val="%2)"/>
      <w:lvlJc w:val="left"/>
      <w:pPr>
        <w:ind w:left="1069" w:hanging="360"/>
      </w:pPr>
      <w:rPr>
        <w:rFonts w:ascii="Arial" w:eastAsia="Times New Roman" w:hAnsi="Arial" w:cs="Arial"/>
        <w:spacing w:val="-2"/>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 w15:restartNumberingAfterBreak="0">
    <w:nsid w:val="45D70CA6"/>
    <w:multiLevelType w:val="multilevel"/>
    <w:tmpl w:val="0E289640"/>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672EDD"/>
    <w:multiLevelType w:val="multilevel"/>
    <w:tmpl w:val="2E2A8C82"/>
    <w:styleLink w:val="WW8Num16"/>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18" w15:restartNumberingAfterBreak="0">
    <w:nsid w:val="51864A32"/>
    <w:multiLevelType w:val="multilevel"/>
    <w:tmpl w:val="C754713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3C0049"/>
    <w:multiLevelType w:val="multilevel"/>
    <w:tmpl w:val="E96C647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6984FDD"/>
    <w:multiLevelType w:val="multilevel"/>
    <w:tmpl w:val="31ACE6EA"/>
    <w:styleLink w:val="WW8Num8"/>
    <w:lvl w:ilvl="0">
      <w:start w:val="1"/>
      <w:numFmt w:val="decimal"/>
      <w:lvlText w:val="%1."/>
      <w:lvlJc w:val="left"/>
      <w:pPr>
        <w:ind w:left="720" w:hanging="360"/>
      </w:pPr>
      <w:rPr>
        <w:b w:val="0"/>
        <w:bCs/>
      </w:rPr>
    </w:lvl>
    <w:lvl w:ilvl="1">
      <w:start w:val="1"/>
      <w:numFmt w:val="decimal"/>
      <w:lvlText w:val="%2)"/>
      <w:lvlJc w:val="left"/>
      <w:pPr>
        <w:ind w:left="647" w:hanging="363"/>
      </w:pPr>
      <w:rPr>
        <w:rFonts w:ascii="Arial" w:hAnsi="Arial" w:cs="Arial"/>
        <w:strike w:val="0"/>
        <w:dstrike w:val="0"/>
        <w:u w:val="none" w:color="000000"/>
        <w:effect w:val="none"/>
      </w:rPr>
    </w:lvl>
    <w:lvl w:ilvl="2">
      <w:start w:val="4"/>
      <w:numFmt w:val="none"/>
      <w:lvlText w:val="-%3"/>
      <w:lvlJc w:val="left"/>
      <w:pPr>
        <w:ind w:left="1304" w:hanging="113"/>
      </w:pPr>
      <w:rPr>
        <w:rFonts w:cs="Times New Roman"/>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6BC2C58"/>
    <w:multiLevelType w:val="multilevel"/>
    <w:tmpl w:val="B0B6D384"/>
    <w:styleLink w:val="WW8Num19"/>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7341B9C"/>
    <w:multiLevelType w:val="multilevel"/>
    <w:tmpl w:val="D8A02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750272"/>
    <w:multiLevelType w:val="multilevel"/>
    <w:tmpl w:val="0D5A71F6"/>
    <w:styleLink w:val="WW8Num27"/>
    <w:lvl w:ilvl="0">
      <w:start w:val="1"/>
      <w:numFmt w:val="decimal"/>
      <w:lvlText w:val="%1."/>
      <w:lvlJc w:val="left"/>
      <w:pPr>
        <w:ind w:left="1026" w:hanging="363"/>
      </w:pPr>
      <w:rPr>
        <w:rFonts w:ascii="Arial" w:hAnsi="Arial"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BB5A78"/>
    <w:multiLevelType w:val="multilevel"/>
    <w:tmpl w:val="6F2090E6"/>
    <w:lvl w:ilvl="0">
      <w:start w:val="1"/>
      <w:numFmt w:val="decimal"/>
      <w:lvlText w:val="%1."/>
      <w:lvlJc w:val="left"/>
      <w:pPr>
        <w:ind w:left="360" w:hanging="360"/>
      </w:pPr>
      <w:rPr>
        <w:rFonts w:cs="Times New Roman" w:hint="default"/>
        <w:strike w:val="0"/>
        <w:dstrike w:val="0"/>
        <w:u w:val="none" w:color="000000"/>
        <w:effect w:val="none"/>
      </w:rPr>
    </w:lvl>
    <w:lvl w:ilvl="1">
      <w:start w:val="1"/>
      <w:numFmt w:val="decimal"/>
      <w:lvlText w:val="%2)"/>
      <w:lvlJc w:val="left"/>
      <w:pPr>
        <w:ind w:left="666" w:hanging="363"/>
      </w:pPr>
      <w:rPr>
        <w:rFonts w:hint="default"/>
        <w:strike w:val="0"/>
        <w:dstrike w:val="0"/>
        <w:u w:val="none" w:color="000000"/>
        <w:effect w:val="none"/>
      </w:rPr>
    </w:lvl>
    <w:lvl w:ilvl="2">
      <w:start w:val="4"/>
      <w:numFmt w:val="none"/>
      <w:lvlText w:val="-%3"/>
      <w:lvlJc w:val="left"/>
      <w:pPr>
        <w:ind w:left="944" w:hanging="113"/>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5" w15:restartNumberingAfterBreak="0">
    <w:nsid w:val="60A67BC1"/>
    <w:multiLevelType w:val="multilevel"/>
    <w:tmpl w:val="858838BA"/>
    <w:lvl w:ilvl="0">
      <w:start w:val="1"/>
      <w:numFmt w:val="decimal"/>
      <w:lvlText w:val="%1."/>
      <w:lvlJc w:val="left"/>
      <w:pPr>
        <w:ind w:left="644" w:hanging="360"/>
      </w:pPr>
      <w:rPr>
        <w:rFonts w:cs="Times New Roman" w:hint="default"/>
      </w:rPr>
    </w:lvl>
    <w:lvl w:ilvl="1">
      <w:start w:val="1"/>
      <w:numFmt w:val="decimal"/>
      <w:lvlText w:val="%2)"/>
      <w:lvlJc w:val="left"/>
      <w:pPr>
        <w:ind w:left="1069" w:hanging="360"/>
      </w:pPr>
      <w:rPr>
        <w:rFonts w:ascii="Arial" w:eastAsia="Times New Roman" w:hAnsi="Arial" w:cs="Arial"/>
        <w:spacing w:val="-2"/>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6" w15:restartNumberingAfterBreak="0">
    <w:nsid w:val="60B678A9"/>
    <w:multiLevelType w:val="multilevel"/>
    <w:tmpl w:val="8BAE037A"/>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27" w15:restartNumberingAfterBreak="0">
    <w:nsid w:val="6134542F"/>
    <w:multiLevelType w:val="multilevel"/>
    <w:tmpl w:val="96B627E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F24DEE"/>
    <w:multiLevelType w:val="multilevel"/>
    <w:tmpl w:val="E408A32E"/>
    <w:styleLink w:val="WW8Num7"/>
    <w:lvl w:ilvl="0">
      <w:start w:val="1"/>
      <w:numFmt w:val="decimal"/>
      <w:lvlText w:val="%1)"/>
      <w:lvlJc w:val="left"/>
      <w:pPr>
        <w:ind w:left="600" w:hanging="360"/>
      </w:pPr>
      <w:rPr>
        <w:rFonts w:ascii="Arial" w:hAnsi="Arial" w:cs="Arial"/>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9" w15:restartNumberingAfterBreak="0">
    <w:nsid w:val="66EB240C"/>
    <w:multiLevelType w:val="multilevel"/>
    <w:tmpl w:val="858838BA"/>
    <w:styleLink w:val="WW8Num281"/>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6AF91A17"/>
    <w:multiLevelType w:val="multilevel"/>
    <w:tmpl w:val="2C983698"/>
    <w:styleLink w:val="WW8Num81"/>
    <w:lvl w:ilvl="0">
      <w:start w:val="1"/>
      <w:numFmt w:val="decimal"/>
      <w:lvlText w:val="%1."/>
      <w:lvlJc w:val="left"/>
      <w:pPr>
        <w:ind w:left="720" w:hanging="360"/>
      </w:pPr>
      <w:rPr>
        <w:rFonts w:ascii="Arial" w:hAnsi="Arial" w:cs="Times New Roman"/>
        <w:b w:val="0"/>
        <w:bCs/>
      </w:rPr>
    </w:lvl>
    <w:lvl w:ilvl="1">
      <w:start w:val="1"/>
      <w:numFmt w:val="decimal"/>
      <w:lvlText w:val="%2)"/>
      <w:lvlJc w:val="left"/>
      <w:pPr>
        <w:ind w:left="647" w:hanging="363"/>
      </w:pPr>
      <w:rPr>
        <w:rFonts w:ascii="Arial" w:hAnsi="Arial" w:cs="Arial"/>
        <w:strike w:val="0"/>
        <w:dstrike w:val="0"/>
        <w:u w:val="none"/>
      </w:rPr>
    </w:lvl>
    <w:lvl w:ilvl="2">
      <w:start w:val="4"/>
      <w:numFmt w:val="none"/>
      <w:lvlText w:val="-%3"/>
      <w:lvlJc w:val="left"/>
      <w:pPr>
        <w:ind w:left="1304" w:hanging="113"/>
      </w:pPr>
      <w:rPr>
        <w:rFonts w:cs="Times New Roman"/>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D9778FD"/>
    <w:multiLevelType w:val="hybridMultilevel"/>
    <w:tmpl w:val="8C0C17C4"/>
    <w:lvl w:ilvl="0" w:tplc="8C68F1A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3A16C8"/>
    <w:multiLevelType w:val="multilevel"/>
    <w:tmpl w:val="0E46D35C"/>
    <w:styleLink w:val="WW8Num14"/>
    <w:lvl w:ilvl="0">
      <w:start w:val="1"/>
      <w:numFmt w:val="decimal"/>
      <w:lvlText w:val="%1."/>
      <w:lvlJc w:val="left"/>
      <w:pPr>
        <w:ind w:left="360" w:hanging="360"/>
      </w:pPr>
      <w:rPr>
        <w:rFonts w:ascii="Arial" w:hAnsi="Arial" w:cs="Arial"/>
      </w:rPr>
    </w:lvl>
    <w:lvl w:ilvl="1">
      <w:start w:val="1"/>
      <w:numFmt w:val="decimal"/>
      <w:lvlText w:val="%2)"/>
      <w:lvlJc w:val="left"/>
      <w:pPr>
        <w:ind w:left="1211"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764599"/>
    <w:multiLevelType w:val="multilevel"/>
    <w:tmpl w:val="73F037A2"/>
    <w:styleLink w:val="WW8Num15"/>
    <w:lvl w:ilvl="0">
      <w:start w:val="1"/>
      <w:numFmt w:val="decimal"/>
      <w:lvlText w:val="%1)"/>
      <w:lvlJc w:val="left"/>
      <w:pPr>
        <w:ind w:left="1364" w:hanging="360"/>
      </w:pPr>
      <w:rPr>
        <w:rFonts w:ascii="Arial" w:hAnsi="Arial" w:cs="Arial"/>
        <w:sz w:val="22"/>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34" w15:restartNumberingAfterBreak="0">
    <w:nsid w:val="7E0E2EFF"/>
    <w:multiLevelType w:val="multilevel"/>
    <w:tmpl w:val="2E2A8C82"/>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num w:numId="1">
    <w:abstractNumId w:val="7"/>
  </w:num>
  <w:num w:numId="2">
    <w:abstractNumId w:val="7"/>
    <w:lvlOverride w:ilvl="0">
      <w:startOverride w:val="1"/>
      <w:lvl w:ilvl="0">
        <w:start w:val="1"/>
        <w:numFmt w:val="decimal"/>
        <w:lvlText w:val="%1."/>
        <w:lvlJc w:val="left"/>
        <w:pPr>
          <w:ind w:left="690" w:hanging="450"/>
        </w:pPr>
        <w:rPr>
          <w:rFonts w:ascii="Arial" w:hAnsi="Arial" w:cs="Times New Roman"/>
          <w:strike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3"/>
  </w:num>
  <w:num w:numId="10">
    <w:abstractNumId w:val="2"/>
  </w:num>
  <w:num w:numId="11">
    <w:abstractNumId w:val="2"/>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9"/>
  </w:num>
  <w:num w:numId="19">
    <w:abstractNumId w:val="13"/>
  </w:num>
  <w:num w:numId="20">
    <w:abstractNumId w:val="13"/>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20"/>
  </w:num>
  <w:num w:numId="32">
    <w:abstractNumId w:val="20"/>
    <w:lvlOverride w:ilvl="0">
      <w:lvl w:ilvl="0">
        <w:numFmt w:val="decimal"/>
        <w:lvlText w:val=""/>
        <w:lvlJc w:val="left"/>
      </w:lvl>
    </w:lvlOverride>
    <w:lvlOverride w:ilvl="1">
      <w:lvl w:ilvl="1">
        <w:start w:val="1"/>
        <w:numFmt w:val="decimal"/>
        <w:lvlText w:val="%2)"/>
        <w:lvlJc w:val="left"/>
        <w:pPr>
          <w:ind w:left="647" w:hanging="363"/>
        </w:pPr>
        <w:rPr>
          <w:rFonts w:ascii="Arial" w:hAnsi="Arial" w:cs="Arial"/>
          <w:strike w:val="0"/>
          <w:dstrike w:val="0"/>
          <w:u w:val="none" w:color="000000"/>
          <w:effect w:val="none"/>
        </w:rPr>
      </w:lvl>
    </w:lvlOverride>
  </w:num>
  <w:num w:numId="33">
    <w:abstractNumId w:val="22"/>
  </w:num>
  <w:num w:numId="34">
    <w:abstractNumId w:val="9"/>
  </w:num>
  <w:num w:numId="35">
    <w:abstractNumId w:val="24"/>
  </w:num>
  <w:num w:numId="36">
    <w:abstractNumId w:val="8"/>
  </w:num>
  <w:num w:numId="37">
    <w:abstractNumId w:val="8"/>
  </w:num>
  <w:num w:numId="38">
    <w:abstractNumId w:val="19"/>
  </w:num>
  <w:num w:numId="39">
    <w:abstractNumId w:val="18"/>
  </w:num>
  <w:num w:numId="40">
    <w:abstractNumId w:val="34"/>
  </w:num>
  <w:num w:numId="41">
    <w:abstractNumId w:val="14"/>
  </w:num>
  <w:num w:numId="42">
    <w:abstractNumId w:val="0"/>
  </w:num>
  <w:num w:numId="43">
    <w:abstractNumId w:val="25"/>
  </w:num>
  <w:num w:numId="44">
    <w:abstractNumId w:val="3"/>
  </w:num>
  <w:num w:numId="45">
    <w:abstractNumId w:val="5"/>
  </w:num>
  <w:num w:numId="46">
    <w:abstractNumId w:val="4"/>
  </w:num>
  <w:num w:numId="47">
    <w:abstractNumId w:val="31"/>
  </w:num>
  <w:num w:numId="48">
    <w:abstractNumId w:val="6"/>
  </w:num>
  <w:num w:numId="49">
    <w:abstractNumId w:val="29"/>
    <w:lvlOverride w:ilvl="0">
      <w:lvl w:ilvl="0">
        <w:start w:val="1"/>
        <w:numFmt w:val="decimal"/>
        <w:lvlText w:val="%1."/>
        <w:lvlJc w:val="left"/>
        <w:pPr>
          <w:ind w:left="502" w:hanging="360"/>
        </w:pPr>
        <w:rPr>
          <w:rFonts w:ascii="Arial" w:hAnsi="Arial" w:cs="Arial" w:hint="default"/>
        </w:rPr>
      </w:lvl>
    </w:lvlOverride>
  </w:num>
  <w:num w:numId="50">
    <w:abstractNumId w:val="29"/>
  </w:num>
  <w:num w:numId="51">
    <w:abstractNumId w:val="30"/>
  </w:num>
  <w:num w:numId="52">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30"/>
    <w:rsid w:val="0000365E"/>
    <w:rsid w:val="00006551"/>
    <w:rsid w:val="00006F96"/>
    <w:rsid w:val="00007640"/>
    <w:rsid w:val="00014547"/>
    <w:rsid w:val="0001594F"/>
    <w:rsid w:val="00021A38"/>
    <w:rsid w:val="000240BF"/>
    <w:rsid w:val="00034D01"/>
    <w:rsid w:val="00037C88"/>
    <w:rsid w:val="00041C2E"/>
    <w:rsid w:val="0004453D"/>
    <w:rsid w:val="00046FCE"/>
    <w:rsid w:val="00047EE0"/>
    <w:rsid w:val="000526B2"/>
    <w:rsid w:val="00053666"/>
    <w:rsid w:val="000634A6"/>
    <w:rsid w:val="00066648"/>
    <w:rsid w:val="0007088D"/>
    <w:rsid w:val="00072662"/>
    <w:rsid w:val="00080080"/>
    <w:rsid w:val="000855C8"/>
    <w:rsid w:val="00090663"/>
    <w:rsid w:val="00090E8D"/>
    <w:rsid w:val="000951BE"/>
    <w:rsid w:val="000C2731"/>
    <w:rsid w:val="000C2C76"/>
    <w:rsid w:val="000C6C65"/>
    <w:rsid w:val="000D4025"/>
    <w:rsid w:val="000D7F26"/>
    <w:rsid w:val="000F1FFB"/>
    <w:rsid w:val="000F757B"/>
    <w:rsid w:val="00104399"/>
    <w:rsid w:val="00105CD9"/>
    <w:rsid w:val="00110455"/>
    <w:rsid w:val="00120682"/>
    <w:rsid w:val="00124E09"/>
    <w:rsid w:val="00126B95"/>
    <w:rsid w:val="00126DEA"/>
    <w:rsid w:val="001308AB"/>
    <w:rsid w:val="00133D44"/>
    <w:rsid w:val="00141B96"/>
    <w:rsid w:val="001471A0"/>
    <w:rsid w:val="0015031A"/>
    <w:rsid w:val="00151041"/>
    <w:rsid w:val="00152418"/>
    <w:rsid w:val="00154CCF"/>
    <w:rsid w:val="00161DCE"/>
    <w:rsid w:val="00171E39"/>
    <w:rsid w:val="0017258B"/>
    <w:rsid w:val="001729C8"/>
    <w:rsid w:val="00196A2F"/>
    <w:rsid w:val="001A1CE6"/>
    <w:rsid w:val="001A3F0B"/>
    <w:rsid w:val="001A5CC4"/>
    <w:rsid w:val="001B0ADC"/>
    <w:rsid w:val="001B190C"/>
    <w:rsid w:val="001B2295"/>
    <w:rsid w:val="001B2AAE"/>
    <w:rsid w:val="001B33F8"/>
    <w:rsid w:val="001B359C"/>
    <w:rsid w:val="001B6477"/>
    <w:rsid w:val="001C18A6"/>
    <w:rsid w:val="001C66F7"/>
    <w:rsid w:val="001D316D"/>
    <w:rsid w:val="001D6160"/>
    <w:rsid w:val="001E7C76"/>
    <w:rsid w:val="001F057F"/>
    <w:rsid w:val="001F164F"/>
    <w:rsid w:val="002006A2"/>
    <w:rsid w:val="0020191B"/>
    <w:rsid w:val="002128CE"/>
    <w:rsid w:val="002143D9"/>
    <w:rsid w:val="00215D6D"/>
    <w:rsid w:val="002235B0"/>
    <w:rsid w:val="00223DEF"/>
    <w:rsid w:val="00225624"/>
    <w:rsid w:val="00227E83"/>
    <w:rsid w:val="00230702"/>
    <w:rsid w:val="00232434"/>
    <w:rsid w:val="00233948"/>
    <w:rsid w:val="0023547E"/>
    <w:rsid w:val="00242AEA"/>
    <w:rsid w:val="00247693"/>
    <w:rsid w:val="00261508"/>
    <w:rsid w:val="00262AB3"/>
    <w:rsid w:val="00276B44"/>
    <w:rsid w:val="00277886"/>
    <w:rsid w:val="002809C2"/>
    <w:rsid w:val="0028367F"/>
    <w:rsid w:val="002853C1"/>
    <w:rsid w:val="00292F0D"/>
    <w:rsid w:val="00296794"/>
    <w:rsid w:val="002A0B3E"/>
    <w:rsid w:val="002A1E11"/>
    <w:rsid w:val="002A481F"/>
    <w:rsid w:val="002B0FF2"/>
    <w:rsid w:val="002B7D94"/>
    <w:rsid w:val="002D7293"/>
    <w:rsid w:val="002E309A"/>
    <w:rsid w:val="002F007F"/>
    <w:rsid w:val="002F08EB"/>
    <w:rsid w:val="00300738"/>
    <w:rsid w:val="00330DB3"/>
    <w:rsid w:val="00331953"/>
    <w:rsid w:val="0034150B"/>
    <w:rsid w:val="00342EF5"/>
    <w:rsid w:val="00350107"/>
    <w:rsid w:val="003555C9"/>
    <w:rsid w:val="00362B97"/>
    <w:rsid w:val="00381AC4"/>
    <w:rsid w:val="003835BF"/>
    <w:rsid w:val="00385012"/>
    <w:rsid w:val="003870D0"/>
    <w:rsid w:val="003A0FA3"/>
    <w:rsid w:val="003B287B"/>
    <w:rsid w:val="003B28C3"/>
    <w:rsid w:val="003B3ECF"/>
    <w:rsid w:val="003C2360"/>
    <w:rsid w:val="003C7C91"/>
    <w:rsid w:val="003D3C66"/>
    <w:rsid w:val="003D6613"/>
    <w:rsid w:val="003D6DD9"/>
    <w:rsid w:val="003E00CF"/>
    <w:rsid w:val="003E102E"/>
    <w:rsid w:val="003E28C1"/>
    <w:rsid w:val="003F4EF1"/>
    <w:rsid w:val="00420570"/>
    <w:rsid w:val="0042397D"/>
    <w:rsid w:val="00423AE6"/>
    <w:rsid w:val="004252B3"/>
    <w:rsid w:val="00444412"/>
    <w:rsid w:val="00450F36"/>
    <w:rsid w:val="0046213D"/>
    <w:rsid w:val="0046595E"/>
    <w:rsid w:val="00467827"/>
    <w:rsid w:val="00473E73"/>
    <w:rsid w:val="00474B0C"/>
    <w:rsid w:val="00483416"/>
    <w:rsid w:val="00483CBB"/>
    <w:rsid w:val="004854F0"/>
    <w:rsid w:val="004A2D5F"/>
    <w:rsid w:val="004B143E"/>
    <w:rsid w:val="004B5BF4"/>
    <w:rsid w:val="004B6F25"/>
    <w:rsid w:val="004C540A"/>
    <w:rsid w:val="004C710D"/>
    <w:rsid w:val="004D47E8"/>
    <w:rsid w:val="004D4ED3"/>
    <w:rsid w:val="004D7CC6"/>
    <w:rsid w:val="004D7D44"/>
    <w:rsid w:val="004E0E29"/>
    <w:rsid w:val="004E3C0B"/>
    <w:rsid w:val="004E7300"/>
    <w:rsid w:val="004F5533"/>
    <w:rsid w:val="0050692F"/>
    <w:rsid w:val="00507EC3"/>
    <w:rsid w:val="00510A47"/>
    <w:rsid w:val="00521554"/>
    <w:rsid w:val="00527567"/>
    <w:rsid w:val="00527FDD"/>
    <w:rsid w:val="005373C7"/>
    <w:rsid w:val="00537469"/>
    <w:rsid w:val="00540089"/>
    <w:rsid w:val="00550748"/>
    <w:rsid w:val="00553504"/>
    <w:rsid w:val="00555BB3"/>
    <w:rsid w:val="00560C83"/>
    <w:rsid w:val="00560D43"/>
    <w:rsid w:val="0056281F"/>
    <w:rsid w:val="00565F5C"/>
    <w:rsid w:val="00567A06"/>
    <w:rsid w:val="00571B2E"/>
    <w:rsid w:val="00580CAA"/>
    <w:rsid w:val="00584957"/>
    <w:rsid w:val="00587697"/>
    <w:rsid w:val="00590A53"/>
    <w:rsid w:val="00590EBC"/>
    <w:rsid w:val="0059689D"/>
    <w:rsid w:val="005B2475"/>
    <w:rsid w:val="005B6132"/>
    <w:rsid w:val="005C6334"/>
    <w:rsid w:val="005C6785"/>
    <w:rsid w:val="005D10C2"/>
    <w:rsid w:val="005D2D02"/>
    <w:rsid w:val="005E0E7B"/>
    <w:rsid w:val="005E5EF0"/>
    <w:rsid w:val="005F2271"/>
    <w:rsid w:val="006048EF"/>
    <w:rsid w:val="00607E28"/>
    <w:rsid w:val="00622D48"/>
    <w:rsid w:val="006261C2"/>
    <w:rsid w:val="00627E74"/>
    <w:rsid w:val="00635DB6"/>
    <w:rsid w:val="00636826"/>
    <w:rsid w:val="00640729"/>
    <w:rsid w:val="00642777"/>
    <w:rsid w:val="00645512"/>
    <w:rsid w:val="00651118"/>
    <w:rsid w:val="00654417"/>
    <w:rsid w:val="00662F17"/>
    <w:rsid w:val="00666112"/>
    <w:rsid w:val="00685F85"/>
    <w:rsid w:val="00686C3B"/>
    <w:rsid w:val="00687397"/>
    <w:rsid w:val="00690E2D"/>
    <w:rsid w:val="00691F8B"/>
    <w:rsid w:val="0069317D"/>
    <w:rsid w:val="006942D5"/>
    <w:rsid w:val="00694EEC"/>
    <w:rsid w:val="006A1F0D"/>
    <w:rsid w:val="006B2E4E"/>
    <w:rsid w:val="006B2EA4"/>
    <w:rsid w:val="006B4220"/>
    <w:rsid w:val="006B772D"/>
    <w:rsid w:val="006C234C"/>
    <w:rsid w:val="006D3C99"/>
    <w:rsid w:val="006E1199"/>
    <w:rsid w:val="006E11F5"/>
    <w:rsid w:val="006E24F3"/>
    <w:rsid w:val="006E26CE"/>
    <w:rsid w:val="006E332C"/>
    <w:rsid w:val="00702CDB"/>
    <w:rsid w:val="007044A1"/>
    <w:rsid w:val="00714608"/>
    <w:rsid w:val="007159AF"/>
    <w:rsid w:val="00730B56"/>
    <w:rsid w:val="00733BBC"/>
    <w:rsid w:val="007421D8"/>
    <w:rsid w:val="00743615"/>
    <w:rsid w:val="00744658"/>
    <w:rsid w:val="007459AD"/>
    <w:rsid w:val="00746923"/>
    <w:rsid w:val="00752EF7"/>
    <w:rsid w:val="00755BA4"/>
    <w:rsid w:val="00767D67"/>
    <w:rsid w:val="00772509"/>
    <w:rsid w:val="007777F8"/>
    <w:rsid w:val="00782087"/>
    <w:rsid w:val="0078438B"/>
    <w:rsid w:val="0079397B"/>
    <w:rsid w:val="007A3B6F"/>
    <w:rsid w:val="007B33FC"/>
    <w:rsid w:val="007B5925"/>
    <w:rsid w:val="007B677D"/>
    <w:rsid w:val="007B7FDA"/>
    <w:rsid w:val="007C4E4A"/>
    <w:rsid w:val="007C6DB6"/>
    <w:rsid w:val="007D163F"/>
    <w:rsid w:val="007D2C5D"/>
    <w:rsid w:val="007D60D7"/>
    <w:rsid w:val="007E439D"/>
    <w:rsid w:val="007F247D"/>
    <w:rsid w:val="007F26EE"/>
    <w:rsid w:val="007F2820"/>
    <w:rsid w:val="008028AB"/>
    <w:rsid w:val="0080518A"/>
    <w:rsid w:val="0081036F"/>
    <w:rsid w:val="00821065"/>
    <w:rsid w:val="00822837"/>
    <w:rsid w:val="00824731"/>
    <w:rsid w:val="00827668"/>
    <w:rsid w:val="00827F1A"/>
    <w:rsid w:val="0083358E"/>
    <w:rsid w:val="008371B5"/>
    <w:rsid w:val="008448CE"/>
    <w:rsid w:val="00844F66"/>
    <w:rsid w:val="0085143F"/>
    <w:rsid w:val="00851BE4"/>
    <w:rsid w:val="00853801"/>
    <w:rsid w:val="00853B4D"/>
    <w:rsid w:val="008546CB"/>
    <w:rsid w:val="0086224F"/>
    <w:rsid w:val="008675C5"/>
    <w:rsid w:val="00867ADE"/>
    <w:rsid w:val="008721D3"/>
    <w:rsid w:val="00872D59"/>
    <w:rsid w:val="008747C0"/>
    <w:rsid w:val="0088095D"/>
    <w:rsid w:val="00881EFF"/>
    <w:rsid w:val="00884924"/>
    <w:rsid w:val="008C0BCC"/>
    <w:rsid w:val="008C37E2"/>
    <w:rsid w:val="008C6145"/>
    <w:rsid w:val="008C6E2A"/>
    <w:rsid w:val="008C74A2"/>
    <w:rsid w:val="008C7874"/>
    <w:rsid w:val="008D4A44"/>
    <w:rsid w:val="008D6EB7"/>
    <w:rsid w:val="008D7CD1"/>
    <w:rsid w:val="008E13AF"/>
    <w:rsid w:val="008E7D2E"/>
    <w:rsid w:val="008F0AB5"/>
    <w:rsid w:val="008F49DA"/>
    <w:rsid w:val="0090036F"/>
    <w:rsid w:val="00904FFC"/>
    <w:rsid w:val="00906848"/>
    <w:rsid w:val="009122BC"/>
    <w:rsid w:val="00913853"/>
    <w:rsid w:val="00915067"/>
    <w:rsid w:val="00917375"/>
    <w:rsid w:val="00930371"/>
    <w:rsid w:val="00933FE5"/>
    <w:rsid w:val="009369B5"/>
    <w:rsid w:val="0093725F"/>
    <w:rsid w:val="00940B3E"/>
    <w:rsid w:val="00942A5E"/>
    <w:rsid w:val="00943DC8"/>
    <w:rsid w:val="00944CE4"/>
    <w:rsid w:val="00945EDF"/>
    <w:rsid w:val="00950041"/>
    <w:rsid w:val="00950E00"/>
    <w:rsid w:val="009517D7"/>
    <w:rsid w:val="00956AEE"/>
    <w:rsid w:val="00973751"/>
    <w:rsid w:val="009772E8"/>
    <w:rsid w:val="0098186A"/>
    <w:rsid w:val="0098333E"/>
    <w:rsid w:val="00985F5E"/>
    <w:rsid w:val="00993289"/>
    <w:rsid w:val="009A7292"/>
    <w:rsid w:val="009B5940"/>
    <w:rsid w:val="009C746B"/>
    <w:rsid w:val="009D2BA3"/>
    <w:rsid w:val="009D77B4"/>
    <w:rsid w:val="009E617C"/>
    <w:rsid w:val="009F005D"/>
    <w:rsid w:val="009F61B7"/>
    <w:rsid w:val="009F6A56"/>
    <w:rsid w:val="00A02901"/>
    <w:rsid w:val="00A042C1"/>
    <w:rsid w:val="00A104FF"/>
    <w:rsid w:val="00A115CD"/>
    <w:rsid w:val="00A12213"/>
    <w:rsid w:val="00A1722C"/>
    <w:rsid w:val="00A200F3"/>
    <w:rsid w:val="00A20C86"/>
    <w:rsid w:val="00A46C02"/>
    <w:rsid w:val="00A47E75"/>
    <w:rsid w:val="00A512AD"/>
    <w:rsid w:val="00A529FD"/>
    <w:rsid w:val="00A5353E"/>
    <w:rsid w:val="00A7054C"/>
    <w:rsid w:val="00A70665"/>
    <w:rsid w:val="00A7189A"/>
    <w:rsid w:val="00A73DDC"/>
    <w:rsid w:val="00A837E7"/>
    <w:rsid w:val="00A86472"/>
    <w:rsid w:val="00A9112D"/>
    <w:rsid w:val="00AB10D2"/>
    <w:rsid w:val="00AB366B"/>
    <w:rsid w:val="00AC01EB"/>
    <w:rsid w:val="00AC6A9A"/>
    <w:rsid w:val="00AC77FA"/>
    <w:rsid w:val="00AD08EA"/>
    <w:rsid w:val="00AD3DA2"/>
    <w:rsid w:val="00AD5715"/>
    <w:rsid w:val="00AE0CE2"/>
    <w:rsid w:val="00AE346D"/>
    <w:rsid w:val="00AE7E6B"/>
    <w:rsid w:val="00B024B7"/>
    <w:rsid w:val="00B03A2A"/>
    <w:rsid w:val="00B04454"/>
    <w:rsid w:val="00B0471F"/>
    <w:rsid w:val="00B078FE"/>
    <w:rsid w:val="00B11D75"/>
    <w:rsid w:val="00B14466"/>
    <w:rsid w:val="00B145BE"/>
    <w:rsid w:val="00B14CC2"/>
    <w:rsid w:val="00B2346C"/>
    <w:rsid w:val="00B25411"/>
    <w:rsid w:val="00B31991"/>
    <w:rsid w:val="00B42521"/>
    <w:rsid w:val="00B55930"/>
    <w:rsid w:val="00B707CC"/>
    <w:rsid w:val="00B72D60"/>
    <w:rsid w:val="00B75BCB"/>
    <w:rsid w:val="00B80A0B"/>
    <w:rsid w:val="00B814EF"/>
    <w:rsid w:val="00B87072"/>
    <w:rsid w:val="00B931CC"/>
    <w:rsid w:val="00B950C2"/>
    <w:rsid w:val="00B952D0"/>
    <w:rsid w:val="00B97C7B"/>
    <w:rsid w:val="00BA083A"/>
    <w:rsid w:val="00BA77CC"/>
    <w:rsid w:val="00BC3412"/>
    <w:rsid w:val="00BC4D25"/>
    <w:rsid w:val="00BD1B0B"/>
    <w:rsid w:val="00BD3F86"/>
    <w:rsid w:val="00BF31DE"/>
    <w:rsid w:val="00C02AEE"/>
    <w:rsid w:val="00C043E7"/>
    <w:rsid w:val="00C051DC"/>
    <w:rsid w:val="00C10B88"/>
    <w:rsid w:val="00C16225"/>
    <w:rsid w:val="00C243CB"/>
    <w:rsid w:val="00C33689"/>
    <w:rsid w:val="00C33CD8"/>
    <w:rsid w:val="00C36417"/>
    <w:rsid w:val="00C368C5"/>
    <w:rsid w:val="00C4345B"/>
    <w:rsid w:val="00C50601"/>
    <w:rsid w:val="00C53C65"/>
    <w:rsid w:val="00C60175"/>
    <w:rsid w:val="00C61F3E"/>
    <w:rsid w:val="00C62D0C"/>
    <w:rsid w:val="00C7378D"/>
    <w:rsid w:val="00C771A9"/>
    <w:rsid w:val="00C80B24"/>
    <w:rsid w:val="00C94728"/>
    <w:rsid w:val="00C974DA"/>
    <w:rsid w:val="00CA4E92"/>
    <w:rsid w:val="00CB77A8"/>
    <w:rsid w:val="00CC221B"/>
    <w:rsid w:val="00CD1876"/>
    <w:rsid w:val="00CD6206"/>
    <w:rsid w:val="00CF2129"/>
    <w:rsid w:val="00CF2615"/>
    <w:rsid w:val="00CF46BB"/>
    <w:rsid w:val="00D10CD1"/>
    <w:rsid w:val="00D1221B"/>
    <w:rsid w:val="00D14919"/>
    <w:rsid w:val="00D15016"/>
    <w:rsid w:val="00D1722D"/>
    <w:rsid w:val="00D202D5"/>
    <w:rsid w:val="00D24656"/>
    <w:rsid w:val="00D25313"/>
    <w:rsid w:val="00D3137B"/>
    <w:rsid w:val="00D32FF9"/>
    <w:rsid w:val="00D34308"/>
    <w:rsid w:val="00D34F9B"/>
    <w:rsid w:val="00D3527E"/>
    <w:rsid w:val="00D35EEA"/>
    <w:rsid w:val="00D36AAC"/>
    <w:rsid w:val="00D44C1E"/>
    <w:rsid w:val="00D503BF"/>
    <w:rsid w:val="00D530FE"/>
    <w:rsid w:val="00D53D25"/>
    <w:rsid w:val="00D53EF3"/>
    <w:rsid w:val="00D5551D"/>
    <w:rsid w:val="00D55809"/>
    <w:rsid w:val="00D575EA"/>
    <w:rsid w:val="00D644EC"/>
    <w:rsid w:val="00D7098F"/>
    <w:rsid w:val="00D76D05"/>
    <w:rsid w:val="00D84733"/>
    <w:rsid w:val="00D9652B"/>
    <w:rsid w:val="00DA2AA2"/>
    <w:rsid w:val="00DA2D1A"/>
    <w:rsid w:val="00DA3857"/>
    <w:rsid w:val="00DA5818"/>
    <w:rsid w:val="00DA5E83"/>
    <w:rsid w:val="00DB2C48"/>
    <w:rsid w:val="00DB534B"/>
    <w:rsid w:val="00DB58E3"/>
    <w:rsid w:val="00DC0734"/>
    <w:rsid w:val="00DC3339"/>
    <w:rsid w:val="00DC58BC"/>
    <w:rsid w:val="00DD306F"/>
    <w:rsid w:val="00DD41C4"/>
    <w:rsid w:val="00DD4829"/>
    <w:rsid w:val="00DD6800"/>
    <w:rsid w:val="00DF557E"/>
    <w:rsid w:val="00DF61B4"/>
    <w:rsid w:val="00E006ED"/>
    <w:rsid w:val="00E01700"/>
    <w:rsid w:val="00E02CEB"/>
    <w:rsid w:val="00E04826"/>
    <w:rsid w:val="00E05FE4"/>
    <w:rsid w:val="00E06AAC"/>
    <w:rsid w:val="00E1002D"/>
    <w:rsid w:val="00E108BA"/>
    <w:rsid w:val="00E16283"/>
    <w:rsid w:val="00E16374"/>
    <w:rsid w:val="00E24F1B"/>
    <w:rsid w:val="00E5526C"/>
    <w:rsid w:val="00E5576E"/>
    <w:rsid w:val="00E5734E"/>
    <w:rsid w:val="00E6117A"/>
    <w:rsid w:val="00E61604"/>
    <w:rsid w:val="00E708D6"/>
    <w:rsid w:val="00E709C5"/>
    <w:rsid w:val="00E70F63"/>
    <w:rsid w:val="00E73171"/>
    <w:rsid w:val="00E757AC"/>
    <w:rsid w:val="00E7582E"/>
    <w:rsid w:val="00E777E7"/>
    <w:rsid w:val="00E91214"/>
    <w:rsid w:val="00E94584"/>
    <w:rsid w:val="00E96C61"/>
    <w:rsid w:val="00EA3C20"/>
    <w:rsid w:val="00EA6561"/>
    <w:rsid w:val="00EB3088"/>
    <w:rsid w:val="00EC16F1"/>
    <w:rsid w:val="00EC1ED3"/>
    <w:rsid w:val="00EC46F0"/>
    <w:rsid w:val="00ED0708"/>
    <w:rsid w:val="00ED07ED"/>
    <w:rsid w:val="00ED1789"/>
    <w:rsid w:val="00ED1DB8"/>
    <w:rsid w:val="00ED283F"/>
    <w:rsid w:val="00ED3BE4"/>
    <w:rsid w:val="00ED4915"/>
    <w:rsid w:val="00ED645A"/>
    <w:rsid w:val="00EE08A9"/>
    <w:rsid w:val="00EE181D"/>
    <w:rsid w:val="00EE3837"/>
    <w:rsid w:val="00EE6528"/>
    <w:rsid w:val="00EF2C46"/>
    <w:rsid w:val="00EF7BEB"/>
    <w:rsid w:val="00F001F4"/>
    <w:rsid w:val="00F01358"/>
    <w:rsid w:val="00F10936"/>
    <w:rsid w:val="00F16AC0"/>
    <w:rsid w:val="00F206B4"/>
    <w:rsid w:val="00F22F6E"/>
    <w:rsid w:val="00F27669"/>
    <w:rsid w:val="00F44435"/>
    <w:rsid w:val="00F6084B"/>
    <w:rsid w:val="00F615D9"/>
    <w:rsid w:val="00F63532"/>
    <w:rsid w:val="00F6598F"/>
    <w:rsid w:val="00F73161"/>
    <w:rsid w:val="00F732BC"/>
    <w:rsid w:val="00F83E53"/>
    <w:rsid w:val="00F87933"/>
    <w:rsid w:val="00F918C3"/>
    <w:rsid w:val="00F93AF6"/>
    <w:rsid w:val="00F956DD"/>
    <w:rsid w:val="00F97D5E"/>
    <w:rsid w:val="00FC7B7D"/>
    <w:rsid w:val="00FD0633"/>
    <w:rsid w:val="00FD200E"/>
    <w:rsid w:val="00FD322C"/>
    <w:rsid w:val="00FE1174"/>
    <w:rsid w:val="00FE264B"/>
    <w:rsid w:val="00FE479A"/>
    <w:rsid w:val="00FE761B"/>
    <w:rsid w:val="00FF21A1"/>
    <w:rsid w:val="00FF4504"/>
    <w:rsid w:val="00FF4DB9"/>
    <w:rsid w:val="00FF73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08059-3963-4703-AF44-BBFAA224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557E"/>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DF557E"/>
    <w:pPr>
      <w:autoSpaceDN w:val="0"/>
      <w:spacing w:after="0" w:line="360" w:lineRule="auto"/>
      <w:jc w:val="both"/>
    </w:pPr>
    <w:rPr>
      <w:rFonts w:ascii="Liberation Serif" w:eastAsia="SimSun" w:hAnsi="Liberation Serif" w:cs="Mangal"/>
      <w:b/>
      <w:bCs/>
      <w:kern w:val="3"/>
      <w:sz w:val="32"/>
      <w:szCs w:val="32"/>
      <w:lang w:eastAsia="zh-CN" w:bidi="hi-IN"/>
    </w:rPr>
  </w:style>
  <w:style w:type="character" w:customStyle="1" w:styleId="TekstpodstawowywcityZnak">
    <w:name w:val="Tekst podstawowy wcięty Znak"/>
    <w:basedOn w:val="Domylnaczcionkaakapitu"/>
    <w:link w:val="Tekstpodstawowywcity"/>
    <w:rsid w:val="00DF557E"/>
    <w:rPr>
      <w:rFonts w:ascii="Liberation Serif" w:eastAsia="SimSun" w:hAnsi="Liberation Serif" w:cs="Mangal"/>
      <w:b/>
      <w:bCs/>
      <w:kern w:val="3"/>
      <w:sz w:val="32"/>
      <w:szCs w:val="32"/>
      <w:lang w:eastAsia="zh-CN" w:bidi="hi-IN"/>
    </w:rPr>
  </w:style>
  <w:style w:type="paragraph" w:customStyle="1" w:styleId="Standard">
    <w:name w:val="Standard"/>
    <w:uiPriority w:val="99"/>
    <w:rsid w:val="00DF557E"/>
    <w:pPr>
      <w:suppressAutoHyphens/>
      <w:autoSpaceDN w:val="0"/>
      <w:spacing w:line="240" w:lineRule="auto"/>
    </w:pPr>
    <w:rPr>
      <w:rFonts w:ascii="Calibri" w:eastAsia="Calibri" w:hAnsi="Calibri" w:cs="Times New Roman"/>
      <w:kern w:val="3"/>
      <w:lang w:eastAsia="zh-CN"/>
    </w:rPr>
  </w:style>
  <w:style w:type="paragraph" w:customStyle="1" w:styleId="Akapitzlist1">
    <w:name w:val="Akapit z listą1"/>
    <w:basedOn w:val="Standard"/>
    <w:rsid w:val="00DF557E"/>
    <w:pPr>
      <w:spacing w:after="200" w:line="276" w:lineRule="auto"/>
      <w:ind w:left="720"/>
    </w:pPr>
    <w:rPr>
      <w:rFonts w:eastAsia="Times New Roman"/>
    </w:rPr>
  </w:style>
  <w:style w:type="paragraph" w:styleId="Stopka">
    <w:name w:val="footer"/>
    <w:basedOn w:val="Standard"/>
    <w:link w:val="StopkaZnak"/>
    <w:uiPriority w:val="99"/>
    <w:unhideWhenUsed/>
    <w:rsid w:val="00DF557E"/>
    <w:pPr>
      <w:widowControl w:val="0"/>
      <w:tabs>
        <w:tab w:val="center" w:pos="4536"/>
        <w:tab w:val="right" w:pos="9072"/>
      </w:tabs>
      <w:overflowPunct w:val="0"/>
      <w:autoSpaceDE w:val="0"/>
      <w:spacing w:after="0"/>
    </w:pPr>
    <w:rPr>
      <w:rFonts w:ascii="Arial" w:eastAsia="Times New Roman" w:hAnsi="Arial" w:cs="Arial"/>
      <w:sz w:val="20"/>
      <w:szCs w:val="20"/>
    </w:rPr>
  </w:style>
  <w:style w:type="character" w:customStyle="1" w:styleId="StopkaZnak">
    <w:name w:val="Stopka Znak"/>
    <w:basedOn w:val="Domylnaczcionkaakapitu"/>
    <w:link w:val="Stopka"/>
    <w:uiPriority w:val="99"/>
    <w:rsid w:val="00DF557E"/>
    <w:rPr>
      <w:rFonts w:ascii="Arial" w:eastAsia="Times New Roman" w:hAnsi="Arial" w:cs="Arial"/>
      <w:kern w:val="3"/>
      <w:sz w:val="20"/>
      <w:szCs w:val="20"/>
      <w:lang w:eastAsia="zh-CN"/>
    </w:rPr>
  </w:style>
  <w:style w:type="paragraph" w:styleId="Akapitzlist">
    <w:name w:val="List Paragraph"/>
    <w:basedOn w:val="Standard"/>
    <w:qFormat/>
    <w:rsid w:val="00DF557E"/>
    <w:pPr>
      <w:spacing w:after="0"/>
      <w:ind w:left="720"/>
    </w:pPr>
    <w:rPr>
      <w:rFonts w:ascii="Times New Roman" w:hAnsi="Times New Roman"/>
      <w:sz w:val="20"/>
      <w:szCs w:val="20"/>
    </w:rPr>
  </w:style>
  <w:style w:type="numbering" w:customStyle="1" w:styleId="WW8Num13">
    <w:name w:val="WW8Num13"/>
    <w:rsid w:val="00DF557E"/>
    <w:pPr>
      <w:numPr>
        <w:numId w:val="1"/>
      </w:numPr>
    </w:pPr>
  </w:style>
  <w:style w:type="numbering" w:customStyle="1" w:styleId="WW8Num27">
    <w:name w:val="WW8Num27"/>
    <w:rsid w:val="00DF557E"/>
    <w:pPr>
      <w:numPr>
        <w:numId w:val="4"/>
      </w:numPr>
    </w:pPr>
  </w:style>
  <w:style w:type="numbering" w:customStyle="1" w:styleId="WW8Num14">
    <w:name w:val="WW8Num14"/>
    <w:rsid w:val="00DF557E"/>
    <w:pPr>
      <w:numPr>
        <w:numId w:val="8"/>
      </w:numPr>
    </w:pPr>
  </w:style>
  <w:style w:type="numbering" w:customStyle="1" w:styleId="WW8Num15">
    <w:name w:val="WW8Num15"/>
    <w:rsid w:val="00DF557E"/>
    <w:pPr>
      <w:numPr>
        <w:numId w:val="9"/>
      </w:numPr>
    </w:pPr>
  </w:style>
  <w:style w:type="numbering" w:customStyle="1" w:styleId="WW8Num9">
    <w:name w:val="WW8Num9"/>
    <w:rsid w:val="00DF557E"/>
    <w:pPr>
      <w:numPr>
        <w:numId w:val="10"/>
      </w:numPr>
    </w:pPr>
  </w:style>
  <w:style w:type="numbering" w:customStyle="1" w:styleId="WW8Num21">
    <w:name w:val="WW8Num21"/>
    <w:rsid w:val="00DF557E"/>
    <w:pPr>
      <w:numPr>
        <w:numId w:val="12"/>
      </w:numPr>
    </w:pPr>
  </w:style>
  <w:style w:type="numbering" w:customStyle="1" w:styleId="WW8Num7">
    <w:name w:val="WW8Num7"/>
    <w:rsid w:val="00DF557E"/>
    <w:pPr>
      <w:numPr>
        <w:numId w:val="14"/>
      </w:numPr>
    </w:pPr>
  </w:style>
  <w:style w:type="numbering" w:customStyle="1" w:styleId="WW8Num26">
    <w:name w:val="WW8Num26"/>
    <w:rsid w:val="00DF557E"/>
    <w:pPr>
      <w:numPr>
        <w:numId w:val="19"/>
      </w:numPr>
    </w:pPr>
  </w:style>
  <w:style w:type="numbering" w:customStyle="1" w:styleId="WW8Num19">
    <w:name w:val="WW8Num19"/>
    <w:rsid w:val="00DF557E"/>
    <w:pPr>
      <w:numPr>
        <w:numId w:val="21"/>
      </w:numPr>
    </w:pPr>
  </w:style>
  <w:style w:type="numbering" w:customStyle="1" w:styleId="WW8Num11">
    <w:name w:val="WW8Num11"/>
    <w:rsid w:val="00DF557E"/>
    <w:pPr>
      <w:numPr>
        <w:numId w:val="23"/>
      </w:numPr>
    </w:pPr>
  </w:style>
  <w:style w:type="numbering" w:customStyle="1" w:styleId="WW8Num31">
    <w:name w:val="WW8Num31"/>
    <w:rsid w:val="00DF557E"/>
    <w:pPr>
      <w:numPr>
        <w:numId w:val="25"/>
      </w:numPr>
    </w:pPr>
  </w:style>
  <w:style w:type="numbering" w:customStyle="1" w:styleId="WW8Num16">
    <w:name w:val="WW8Num16"/>
    <w:rsid w:val="00DF557E"/>
    <w:pPr>
      <w:numPr>
        <w:numId w:val="27"/>
      </w:numPr>
    </w:pPr>
  </w:style>
  <w:style w:type="numbering" w:customStyle="1" w:styleId="WW8Num28">
    <w:name w:val="WW8Num28"/>
    <w:rsid w:val="00DF557E"/>
    <w:pPr>
      <w:numPr>
        <w:numId w:val="29"/>
      </w:numPr>
    </w:pPr>
  </w:style>
  <w:style w:type="numbering" w:customStyle="1" w:styleId="WW8Num8">
    <w:name w:val="WW8Num8"/>
    <w:rsid w:val="00DF557E"/>
    <w:pPr>
      <w:numPr>
        <w:numId w:val="31"/>
      </w:numPr>
    </w:pPr>
  </w:style>
  <w:style w:type="character" w:styleId="Hipercze">
    <w:name w:val="Hyperlink"/>
    <w:basedOn w:val="Domylnaczcionkaakapitu"/>
    <w:uiPriority w:val="99"/>
    <w:unhideWhenUsed/>
    <w:rsid w:val="00C33CD8"/>
    <w:rPr>
      <w:color w:val="0563C1" w:themeColor="hyperlink"/>
      <w:u w:val="single"/>
    </w:rPr>
  </w:style>
  <w:style w:type="paragraph" w:styleId="Tekstdymka">
    <w:name w:val="Balloon Text"/>
    <w:basedOn w:val="Normalny"/>
    <w:link w:val="TekstdymkaZnak"/>
    <w:uiPriority w:val="99"/>
    <w:semiHidden/>
    <w:unhideWhenUsed/>
    <w:rsid w:val="002778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7886"/>
    <w:rPr>
      <w:rFonts w:ascii="Segoe UI" w:eastAsia="Calibri" w:hAnsi="Segoe UI" w:cs="Segoe UI"/>
      <w:sz w:val="18"/>
      <w:szCs w:val="18"/>
    </w:rPr>
  </w:style>
  <w:style w:type="character" w:styleId="Tekstzastpczy">
    <w:name w:val="Placeholder Text"/>
    <w:basedOn w:val="Domylnaczcionkaakapitu"/>
    <w:uiPriority w:val="99"/>
    <w:semiHidden/>
    <w:rsid w:val="006E332C"/>
    <w:rPr>
      <w:color w:val="808080"/>
    </w:rPr>
  </w:style>
  <w:style w:type="paragraph" w:styleId="Nagwek">
    <w:name w:val="header"/>
    <w:basedOn w:val="Normalny"/>
    <w:link w:val="NagwekZnak"/>
    <w:uiPriority w:val="99"/>
    <w:unhideWhenUsed/>
    <w:rsid w:val="006B2E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2E4E"/>
    <w:rPr>
      <w:rFonts w:ascii="Calibri" w:eastAsia="Calibri" w:hAnsi="Calibri" w:cs="Times New Roman"/>
    </w:rPr>
  </w:style>
  <w:style w:type="paragraph" w:styleId="NormalnyWeb">
    <w:name w:val="Normal (Web)"/>
    <w:basedOn w:val="Normalny"/>
    <w:uiPriority w:val="99"/>
    <w:unhideWhenUsed/>
    <w:rsid w:val="00483416"/>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85143F"/>
    <w:rPr>
      <w:b/>
      <w:bCs/>
    </w:rPr>
  </w:style>
  <w:style w:type="character" w:styleId="Odwoaniedokomentarza">
    <w:name w:val="annotation reference"/>
    <w:basedOn w:val="Domylnaczcionkaakapitu"/>
    <w:uiPriority w:val="99"/>
    <w:semiHidden/>
    <w:unhideWhenUsed/>
    <w:rsid w:val="006C234C"/>
    <w:rPr>
      <w:sz w:val="16"/>
      <w:szCs w:val="16"/>
    </w:rPr>
  </w:style>
  <w:style w:type="paragraph" w:styleId="Tekstkomentarza">
    <w:name w:val="annotation text"/>
    <w:basedOn w:val="Normalny"/>
    <w:link w:val="TekstkomentarzaZnak"/>
    <w:uiPriority w:val="99"/>
    <w:semiHidden/>
    <w:unhideWhenUsed/>
    <w:rsid w:val="006C23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23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C234C"/>
    <w:rPr>
      <w:b/>
      <w:bCs/>
    </w:rPr>
  </w:style>
  <w:style w:type="character" w:customStyle="1" w:styleId="TematkomentarzaZnak">
    <w:name w:val="Temat komentarza Znak"/>
    <w:basedOn w:val="TekstkomentarzaZnak"/>
    <w:link w:val="Tematkomentarza"/>
    <w:uiPriority w:val="99"/>
    <w:semiHidden/>
    <w:rsid w:val="006C234C"/>
    <w:rPr>
      <w:rFonts w:ascii="Calibri" w:eastAsia="Calibri" w:hAnsi="Calibri" w:cs="Times New Roman"/>
      <w:b/>
      <w:bCs/>
      <w:sz w:val="20"/>
      <w:szCs w:val="20"/>
    </w:rPr>
  </w:style>
  <w:style w:type="numbering" w:customStyle="1" w:styleId="WW8Num211">
    <w:name w:val="WW8Num211"/>
    <w:basedOn w:val="Bezlisty"/>
    <w:rsid w:val="00B75BCB"/>
    <w:pPr>
      <w:numPr>
        <w:numId w:val="42"/>
      </w:numPr>
    </w:pPr>
  </w:style>
  <w:style w:type="numbering" w:customStyle="1" w:styleId="WW8Num281">
    <w:name w:val="WW8Num281"/>
    <w:basedOn w:val="Bezlisty"/>
    <w:rsid w:val="002128CE"/>
    <w:pPr>
      <w:numPr>
        <w:numId w:val="50"/>
      </w:numPr>
    </w:pPr>
  </w:style>
  <w:style w:type="numbering" w:customStyle="1" w:styleId="WW8Num81">
    <w:name w:val="WW8Num81"/>
    <w:basedOn w:val="Bezlisty"/>
    <w:rsid w:val="00300738"/>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8401">
      <w:bodyDiv w:val="1"/>
      <w:marLeft w:val="0"/>
      <w:marRight w:val="0"/>
      <w:marTop w:val="0"/>
      <w:marBottom w:val="0"/>
      <w:divBdr>
        <w:top w:val="none" w:sz="0" w:space="0" w:color="auto"/>
        <w:left w:val="none" w:sz="0" w:space="0" w:color="auto"/>
        <w:bottom w:val="none" w:sz="0" w:space="0" w:color="auto"/>
        <w:right w:val="none" w:sz="0" w:space="0" w:color="auto"/>
      </w:divBdr>
    </w:div>
    <w:div w:id="1251429739">
      <w:bodyDiv w:val="1"/>
      <w:marLeft w:val="0"/>
      <w:marRight w:val="0"/>
      <w:marTop w:val="0"/>
      <w:marBottom w:val="0"/>
      <w:divBdr>
        <w:top w:val="none" w:sz="0" w:space="0" w:color="auto"/>
        <w:left w:val="none" w:sz="0" w:space="0" w:color="auto"/>
        <w:bottom w:val="none" w:sz="0" w:space="0" w:color="auto"/>
        <w:right w:val="none" w:sz="0" w:space="0" w:color="auto"/>
      </w:divBdr>
    </w:div>
    <w:div w:id="1310137774">
      <w:bodyDiv w:val="1"/>
      <w:marLeft w:val="0"/>
      <w:marRight w:val="0"/>
      <w:marTop w:val="0"/>
      <w:marBottom w:val="0"/>
      <w:divBdr>
        <w:top w:val="none" w:sz="0" w:space="0" w:color="auto"/>
        <w:left w:val="none" w:sz="0" w:space="0" w:color="auto"/>
        <w:bottom w:val="none" w:sz="0" w:space="0" w:color="auto"/>
        <w:right w:val="none" w:sz="0" w:space="0" w:color="auto"/>
      </w:divBdr>
    </w:div>
    <w:div w:id="1866020587">
      <w:bodyDiv w:val="1"/>
      <w:marLeft w:val="0"/>
      <w:marRight w:val="0"/>
      <w:marTop w:val="0"/>
      <w:marBottom w:val="0"/>
      <w:divBdr>
        <w:top w:val="none" w:sz="0" w:space="0" w:color="auto"/>
        <w:left w:val="none" w:sz="0" w:space="0" w:color="auto"/>
        <w:bottom w:val="none" w:sz="0" w:space="0" w:color="auto"/>
        <w:right w:val="none" w:sz="0" w:space="0" w:color="auto"/>
      </w:divBdr>
    </w:div>
    <w:div w:id="2085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ent@arm.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7A7DE-B8A4-46D4-BF5C-FBB11450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6437</Words>
  <Characters>38623</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Duch</dc:creator>
  <cp:keywords/>
  <dc:description/>
  <cp:lastModifiedBy>Stefaniak Monika</cp:lastModifiedBy>
  <cp:revision>4</cp:revision>
  <cp:lastPrinted>2020-06-30T07:22:00Z</cp:lastPrinted>
  <dcterms:created xsi:type="dcterms:W3CDTF">2020-07-03T12:44:00Z</dcterms:created>
  <dcterms:modified xsi:type="dcterms:W3CDTF">2020-07-06T07:43:00Z</dcterms:modified>
</cp:coreProperties>
</file>