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E5E2" w14:textId="77777777" w:rsidR="00893A6A" w:rsidRDefault="00893A6A" w:rsidP="00893A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06.05.2021 r.</w:t>
      </w:r>
    </w:p>
    <w:p w14:paraId="0FB7C2A8" w14:textId="77777777" w:rsidR="00893A6A" w:rsidRDefault="00893A6A" w:rsidP="00893A6A">
      <w:pPr>
        <w:jc w:val="center"/>
        <w:rPr>
          <w:rFonts w:ascii="Arial" w:hAnsi="Arial" w:cs="Arial"/>
          <w:b/>
        </w:rPr>
      </w:pPr>
    </w:p>
    <w:p w14:paraId="17B35950" w14:textId="77777777" w:rsidR="00893A6A" w:rsidRDefault="00893A6A" w:rsidP="00893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MODYFIKACJA NR 1</w:t>
      </w:r>
    </w:p>
    <w:p w14:paraId="567600F7" w14:textId="77777777" w:rsidR="00893A6A" w:rsidRPr="001B6823" w:rsidRDefault="00893A6A" w:rsidP="00893A6A">
      <w:pPr>
        <w:spacing w:after="0" w:line="240" w:lineRule="auto"/>
        <w:jc w:val="both"/>
        <w:rPr>
          <w:rFonts w:ascii="Arial" w:hAnsi="Arial" w:cs="Arial"/>
        </w:rPr>
      </w:pPr>
    </w:p>
    <w:p w14:paraId="080FF8B3" w14:textId="77777777" w:rsidR="00893A6A" w:rsidRPr="001B6823" w:rsidRDefault="00893A6A" w:rsidP="00893A6A">
      <w:pPr>
        <w:keepNext/>
        <w:keepLines/>
        <w:spacing w:before="40" w:after="0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1B6823">
        <w:rPr>
          <w:rFonts w:ascii="Arial" w:eastAsiaTheme="majorEastAsia" w:hAnsi="Arial" w:cs="Arial"/>
        </w:rPr>
        <w:t>Dot. postępowania o udzielenie zamówienia sektorowego, którego przedmiotem jest:</w:t>
      </w:r>
      <w:r>
        <w:rPr>
          <w:rFonts w:ascii="Arial" w:eastAsiaTheme="majorEastAsia" w:hAnsi="Arial" w:cs="Arial"/>
        </w:rPr>
        <w:t xml:space="preserve"> </w:t>
      </w:r>
      <w:r w:rsidRPr="001B6823">
        <w:rPr>
          <w:rFonts w:ascii="Arial" w:eastAsia="Times New Roman" w:hAnsi="Arial" w:cs="Arial"/>
          <w:bCs/>
          <w:snapToGrid w:val="0"/>
          <w:color w:val="1F3763" w:themeColor="accent1" w:themeShade="7F"/>
          <w:lang w:eastAsia="pl-PL"/>
        </w:rPr>
        <w:t>„</w:t>
      </w:r>
      <w:r w:rsidRPr="001B6823">
        <w:rPr>
          <w:rFonts w:ascii="Arial" w:eastAsia="Times New Roman" w:hAnsi="Arial" w:cs="Arial"/>
          <w:bCs/>
          <w:lang w:eastAsia="pl-PL"/>
        </w:rPr>
        <w:t xml:space="preserve">Dostawa przepustnic </w:t>
      </w:r>
      <w:proofErr w:type="spellStart"/>
      <w:r w:rsidRPr="001B6823">
        <w:rPr>
          <w:rFonts w:ascii="Arial" w:eastAsia="Times New Roman" w:hAnsi="Arial" w:cs="Arial"/>
          <w:bCs/>
          <w:lang w:eastAsia="pl-PL"/>
        </w:rPr>
        <w:t>miedzykołnierzowych</w:t>
      </w:r>
      <w:proofErr w:type="spellEnd"/>
      <w:r w:rsidRPr="001B6823">
        <w:rPr>
          <w:rFonts w:ascii="Arial" w:eastAsia="Times New Roman" w:hAnsi="Arial" w:cs="Arial"/>
          <w:bCs/>
          <w:lang w:eastAsia="pl-PL"/>
        </w:rPr>
        <w:t xml:space="preserve"> wraz z napędami</w:t>
      </w:r>
      <w:r w:rsidRPr="001B6823">
        <w:rPr>
          <w:rFonts w:ascii="Arial" w:eastAsia="Times New Roman" w:hAnsi="Arial" w:cs="Arial"/>
          <w:color w:val="1F3763" w:themeColor="accent1" w:themeShade="7F"/>
          <w:lang w:eastAsia="pl-PL"/>
        </w:rPr>
        <w:t xml:space="preserve">”                </w:t>
      </w:r>
    </w:p>
    <w:p w14:paraId="67C48CE5" w14:textId="77777777" w:rsidR="00893A6A" w:rsidRDefault="00893A6A" w:rsidP="00893A6A">
      <w:pPr>
        <w:rPr>
          <w:rFonts w:ascii="Arial" w:hAnsi="Arial" w:cs="Arial"/>
        </w:rPr>
      </w:pPr>
    </w:p>
    <w:p w14:paraId="7A5E0AEC" w14:textId="77777777" w:rsidR="00893A6A" w:rsidRDefault="00893A6A" w:rsidP="00893A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Rozdziału X pkt 5 SWZ Zamawiający dokonuje modyfikacji treści Załącznika nr 1 do SWZ w kolumnie „Przedmiot zamówienia” w następujący sposób:</w:t>
      </w:r>
    </w:p>
    <w:p w14:paraId="04D608DB" w14:textId="77777777" w:rsidR="00893A6A" w:rsidRPr="001B6823" w:rsidRDefault="00893A6A" w:rsidP="00893A6A">
      <w:pPr>
        <w:jc w:val="both"/>
        <w:rPr>
          <w:rFonts w:ascii="Arial" w:hAnsi="Arial" w:cs="Arial"/>
          <w:b/>
        </w:rPr>
      </w:pPr>
      <w:r w:rsidRPr="001B6823">
        <w:rPr>
          <w:rFonts w:ascii="Arial" w:hAnsi="Arial" w:cs="Arial"/>
          <w:b/>
        </w:rPr>
        <w:t>Było:</w:t>
      </w:r>
    </w:p>
    <w:p w14:paraId="221E7C9F" w14:textId="77777777" w:rsidR="00893A6A" w:rsidRDefault="00893A6A" w:rsidP="00893A6A">
      <w:pPr>
        <w:rPr>
          <w:rFonts w:ascii="Arial" w:hAnsi="Arial" w:cs="Arial"/>
        </w:rPr>
      </w:pPr>
      <w:r w:rsidRPr="003432BA">
        <w:rPr>
          <w:rFonts w:ascii="Arial" w:hAnsi="Arial" w:cs="Arial"/>
        </w:rPr>
        <w:t>Fabrycznie nowe napędy do przepustnic o wymaganiach technicznych:</w:t>
      </w:r>
      <w:r w:rsidRPr="003432BA">
        <w:rPr>
          <w:rFonts w:ascii="Arial" w:hAnsi="Arial" w:cs="Arial"/>
        </w:rPr>
        <w:br/>
        <w:t xml:space="preserve">- napęd niepełno-obrotowy  90º </w:t>
      </w:r>
      <w:r w:rsidRPr="003432BA">
        <w:rPr>
          <w:rFonts w:ascii="Arial" w:hAnsi="Arial" w:cs="Arial"/>
        </w:rPr>
        <w:br/>
        <w:t xml:space="preserve">- siła momentu obrotowego – zamykanie   </w:t>
      </w:r>
      <w:r w:rsidRPr="001B6823">
        <w:rPr>
          <w:rFonts w:ascii="Arial" w:hAnsi="Arial" w:cs="Arial"/>
          <w:b/>
        </w:rPr>
        <w:t>max</w:t>
      </w:r>
      <w:r w:rsidRPr="003432BA">
        <w:rPr>
          <w:rFonts w:ascii="Arial" w:hAnsi="Arial" w:cs="Arial"/>
        </w:rPr>
        <w:t xml:space="preserve"> 1800Nm</w:t>
      </w:r>
      <w:r w:rsidRPr="003432BA">
        <w:rPr>
          <w:rFonts w:ascii="Arial" w:hAnsi="Arial" w:cs="Arial"/>
        </w:rPr>
        <w:br/>
        <w:t xml:space="preserve">- siła momentu obrotowego – otwieranie   </w:t>
      </w:r>
      <w:r w:rsidRPr="001B6823">
        <w:rPr>
          <w:rFonts w:ascii="Arial" w:hAnsi="Arial" w:cs="Arial"/>
          <w:b/>
        </w:rPr>
        <w:t>max</w:t>
      </w:r>
      <w:r w:rsidRPr="003432BA">
        <w:rPr>
          <w:rFonts w:ascii="Arial" w:hAnsi="Arial" w:cs="Arial"/>
        </w:rPr>
        <w:t xml:space="preserve"> 1800Nm</w:t>
      </w:r>
      <w:r w:rsidRPr="003432BA">
        <w:rPr>
          <w:rFonts w:ascii="Arial" w:hAnsi="Arial" w:cs="Arial"/>
        </w:rPr>
        <w:br/>
        <w:t>- silnik indukcyjny 230VAC</w:t>
      </w:r>
      <w:r w:rsidRPr="003432BA">
        <w:rPr>
          <w:rFonts w:ascii="Arial" w:hAnsi="Arial" w:cs="Arial"/>
        </w:rPr>
        <w:br/>
        <w:t>- moc nominalna 0,1kW</w:t>
      </w:r>
      <w:r w:rsidRPr="003432BA">
        <w:rPr>
          <w:rFonts w:ascii="Arial" w:hAnsi="Arial" w:cs="Arial"/>
        </w:rPr>
        <w:br/>
        <w:t>- prąd max 2,2A</w:t>
      </w:r>
      <w:r w:rsidRPr="003432BA">
        <w:rPr>
          <w:rFonts w:ascii="Arial" w:hAnsi="Arial" w:cs="Arial"/>
        </w:rPr>
        <w:br/>
        <w:t xml:space="preserve">- czas operacji zamykanie  90º  - </w:t>
      </w:r>
      <w:r w:rsidRPr="001B6823">
        <w:rPr>
          <w:rFonts w:ascii="Arial" w:hAnsi="Arial" w:cs="Arial"/>
          <w:b/>
        </w:rPr>
        <w:t>36s</w:t>
      </w:r>
      <w:r w:rsidRPr="003432BA">
        <w:rPr>
          <w:rFonts w:ascii="Arial" w:hAnsi="Arial" w:cs="Arial"/>
        </w:rPr>
        <w:br/>
        <w:t xml:space="preserve">- czas operacji otwieranie  90º  - </w:t>
      </w:r>
      <w:r w:rsidRPr="001B6823">
        <w:rPr>
          <w:rFonts w:ascii="Arial" w:hAnsi="Arial" w:cs="Arial"/>
          <w:b/>
        </w:rPr>
        <w:t>36s</w:t>
      </w:r>
      <w:r w:rsidRPr="003432BA">
        <w:rPr>
          <w:rFonts w:ascii="Arial" w:hAnsi="Arial" w:cs="Arial"/>
        </w:rPr>
        <w:br/>
      </w:r>
      <w:r w:rsidRPr="003432BA">
        <w:rPr>
          <w:rFonts w:ascii="Arial" w:hAnsi="Arial" w:cs="Arial"/>
        </w:rPr>
        <w:br/>
        <w:t>Producent:   AUMA</w:t>
      </w:r>
      <w:r w:rsidRPr="003432BA">
        <w:rPr>
          <w:rFonts w:ascii="Arial" w:hAnsi="Arial" w:cs="Arial"/>
        </w:rPr>
        <w:br/>
        <w:t>Model:         SQ14.2</w:t>
      </w:r>
    </w:p>
    <w:p w14:paraId="069FA90C" w14:textId="77777777" w:rsidR="00893A6A" w:rsidRDefault="00893A6A" w:rsidP="00893A6A">
      <w:pPr>
        <w:rPr>
          <w:rFonts w:ascii="Arial" w:hAnsi="Arial" w:cs="Arial"/>
        </w:rPr>
      </w:pPr>
    </w:p>
    <w:p w14:paraId="3624D733" w14:textId="77777777" w:rsidR="00893A6A" w:rsidRPr="001B6823" w:rsidRDefault="00893A6A" w:rsidP="00893A6A">
      <w:pPr>
        <w:rPr>
          <w:rFonts w:ascii="Arial" w:hAnsi="Arial" w:cs="Arial"/>
          <w:b/>
        </w:rPr>
      </w:pPr>
      <w:r w:rsidRPr="001B6823">
        <w:rPr>
          <w:rFonts w:ascii="Arial" w:hAnsi="Arial" w:cs="Arial"/>
          <w:b/>
        </w:rPr>
        <w:t>Jest:</w:t>
      </w:r>
    </w:p>
    <w:p w14:paraId="3E608EF4" w14:textId="77777777" w:rsidR="00893A6A" w:rsidRDefault="00893A6A" w:rsidP="00893A6A">
      <w:pPr>
        <w:rPr>
          <w:rFonts w:ascii="Arial" w:hAnsi="Arial" w:cs="Arial"/>
        </w:rPr>
      </w:pPr>
      <w:r w:rsidRPr="003432BA">
        <w:rPr>
          <w:rFonts w:ascii="Arial" w:hAnsi="Arial" w:cs="Arial"/>
        </w:rPr>
        <w:t>Fabrycznie nowe napędy do przepustnic o wymaganiach technicznych:</w:t>
      </w:r>
      <w:r w:rsidRPr="003432BA">
        <w:rPr>
          <w:rFonts w:ascii="Arial" w:hAnsi="Arial" w:cs="Arial"/>
        </w:rPr>
        <w:br/>
        <w:t xml:space="preserve">- napęd niepełno-obrotowy  90º </w:t>
      </w:r>
      <w:r w:rsidRPr="003432BA">
        <w:rPr>
          <w:rFonts w:ascii="Arial" w:hAnsi="Arial" w:cs="Arial"/>
        </w:rPr>
        <w:br/>
        <w:t xml:space="preserve">- siła momentu obrotowego – zamykanie   </w:t>
      </w:r>
      <w:r w:rsidRPr="001B6823">
        <w:rPr>
          <w:rFonts w:ascii="Arial" w:hAnsi="Arial" w:cs="Arial"/>
          <w:b/>
        </w:rPr>
        <w:t>min.</w:t>
      </w:r>
      <w:r w:rsidRPr="003432BA">
        <w:rPr>
          <w:rFonts w:ascii="Arial" w:hAnsi="Arial" w:cs="Arial"/>
        </w:rPr>
        <w:t xml:space="preserve"> 1800Nm</w:t>
      </w:r>
      <w:r w:rsidRPr="003432BA">
        <w:rPr>
          <w:rFonts w:ascii="Arial" w:hAnsi="Arial" w:cs="Arial"/>
        </w:rPr>
        <w:br/>
        <w:t xml:space="preserve">- siła momentu obrotowego – otwieranie   </w:t>
      </w:r>
      <w:r w:rsidRPr="001B6823">
        <w:rPr>
          <w:rFonts w:ascii="Arial" w:hAnsi="Arial" w:cs="Arial"/>
          <w:b/>
        </w:rPr>
        <w:t>min.</w:t>
      </w:r>
      <w:r w:rsidRPr="003432BA">
        <w:rPr>
          <w:rFonts w:ascii="Arial" w:hAnsi="Arial" w:cs="Arial"/>
        </w:rPr>
        <w:t xml:space="preserve"> 1800Nm</w:t>
      </w:r>
      <w:r w:rsidRPr="003432BA">
        <w:rPr>
          <w:rFonts w:ascii="Arial" w:hAnsi="Arial" w:cs="Arial"/>
        </w:rPr>
        <w:br/>
        <w:t>- silnik indukcyjny 230VAC</w:t>
      </w:r>
      <w:r w:rsidRPr="003432BA">
        <w:rPr>
          <w:rFonts w:ascii="Arial" w:hAnsi="Arial" w:cs="Arial"/>
        </w:rPr>
        <w:br/>
        <w:t>- moc nominalna 0,1kW</w:t>
      </w:r>
      <w:r w:rsidRPr="003432BA">
        <w:rPr>
          <w:rFonts w:ascii="Arial" w:hAnsi="Arial" w:cs="Arial"/>
        </w:rPr>
        <w:br/>
        <w:t>- prąd max 2,2A</w:t>
      </w:r>
      <w:r w:rsidRPr="003432BA">
        <w:rPr>
          <w:rFonts w:ascii="Arial" w:hAnsi="Arial" w:cs="Arial"/>
        </w:rPr>
        <w:br/>
        <w:t xml:space="preserve">- czas operacji zamykanie  90º  - </w:t>
      </w:r>
      <w:r w:rsidRPr="001B6823">
        <w:rPr>
          <w:rFonts w:ascii="Arial" w:hAnsi="Arial" w:cs="Arial"/>
          <w:b/>
        </w:rPr>
        <w:t>do 50s</w:t>
      </w:r>
      <w:r w:rsidRPr="003432BA">
        <w:rPr>
          <w:rFonts w:ascii="Arial" w:hAnsi="Arial" w:cs="Arial"/>
        </w:rPr>
        <w:br/>
        <w:t xml:space="preserve">- czas operacji otwieranie  90º  - </w:t>
      </w:r>
      <w:r w:rsidRPr="001B6823">
        <w:rPr>
          <w:rFonts w:ascii="Arial" w:hAnsi="Arial" w:cs="Arial"/>
          <w:b/>
        </w:rPr>
        <w:t>do 50s</w:t>
      </w:r>
      <w:r w:rsidRPr="003432BA">
        <w:rPr>
          <w:rFonts w:ascii="Arial" w:hAnsi="Arial" w:cs="Arial"/>
        </w:rPr>
        <w:br/>
      </w:r>
      <w:r w:rsidRPr="003432BA">
        <w:rPr>
          <w:rFonts w:ascii="Arial" w:hAnsi="Arial" w:cs="Arial"/>
        </w:rPr>
        <w:br/>
        <w:t>Producent:   AUMA</w:t>
      </w:r>
      <w:r w:rsidRPr="003432BA">
        <w:rPr>
          <w:rFonts w:ascii="Arial" w:hAnsi="Arial" w:cs="Arial"/>
        </w:rPr>
        <w:br/>
        <w:t>Model:         SQ14.2</w:t>
      </w:r>
    </w:p>
    <w:p w14:paraId="1958EECD" w14:textId="77777777" w:rsidR="00893A6A" w:rsidRDefault="00893A6A" w:rsidP="00893A6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3CDDEE1" w14:textId="77777777" w:rsidR="00893A6A" w:rsidRDefault="00893A6A" w:rsidP="00893A6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Pozostałe zapisy SWZ pozostają bez zmian. Niniejsza modyfikacja stanowi integralną część SWZ.</w:t>
      </w:r>
    </w:p>
    <w:p w14:paraId="0BEC1E41" w14:textId="77777777" w:rsidR="00893A6A" w:rsidRDefault="00893A6A" w:rsidP="00893A6A">
      <w:pPr>
        <w:jc w:val="both"/>
        <w:rPr>
          <w:rFonts w:ascii="Arial" w:hAnsi="Arial" w:cs="Arial"/>
        </w:rPr>
      </w:pPr>
    </w:p>
    <w:p w14:paraId="7C516625" w14:textId="77777777" w:rsidR="00893A6A" w:rsidRPr="0006795F" w:rsidRDefault="00893A6A" w:rsidP="00893A6A">
      <w:pPr>
        <w:rPr>
          <w:rFonts w:ascii="Arial" w:hAnsi="Arial" w:cs="Arial"/>
        </w:rPr>
      </w:pPr>
    </w:p>
    <w:p w14:paraId="1D0A21AF" w14:textId="77777777" w:rsidR="000E4E88" w:rsidRDefault="000E4E88">
      <w:bookmarkStart w:id="0" w:name="_GoBack"/>
      <w:bookmarkEnd w:id="0"/>
    </w:p>
    <w:sectPr w:rsidR="000E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EA"/>
    <w:rsid w:val="000E4E88"/>
    <w:rsid w:val="00893A6A"/>
    <w:rsid w:val="00B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3FDE-8D94-4829-A6E3-2DCC564B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93A6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2021-05-07T12:48:00Z</dcterms:created>
  <dcterms:modified xsi:type="dcterms:W3CDTF">2021-05-07T12:49:00Z</dcterms:modified>
</cp:coreProperties>
</file>