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73B2A" w:rsidRDefault="00C13116" w:rsidP="00673B2A">
      <w:pPr>
        <w:widowControl w:val="0"/>
        <w:suppressAutoHyphens/>
        <w:jc w:val="center"/>
        <w:rPr>
          <w:rFonts w:ascii="Calibri" w:hAnsi="Calibri" w:cs="Calibri"/>
          <w:b/>
          <w:szCs w:val="24"/>
          <w:shd w:val="clear" w:color="auto" w:fill="FFFFFF"/>
        </w:rPr>
      </w:pPr>
      <w:r>
        <w:rPr>
          <w:rFonts w:ascii="Calibri" w:hAnsi="Calibri" w:cs="Calibri"/>
          <w:b/>
          <w:szCs w:val="24"/>
          <w:shd w:val="clear" w:color="auto" w:fill="FFFFFF"/>
        </w:rPr>
        <w:t>Wydzielenie łazienek w komunalnych lokalach mieszkalnych zarządzanych przez Zarząd Budynków i Lokali Komunalnych w Szczecinie</w:t>
      </w:r>
    </w:p>
    <w:p w:rsidR="00C13116" w:rsidRPr="007A34A7" w:rsidRDefault="00C13116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lastRenderedPageBreak/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C13116" w:rsidRPr="004D2EA3">
      <w:rPr>
        <w:rFonts w:ascii="Calibri" w:hAnsi="Calibri" w:cs="Calibri"/>
        <w:sz w:val="22"/>
        <w:szCs w:val="22"/>
      </w:rPr>
      <w:t>KK</w:t>
    </w:r>
    <w:r w:rsidRPr="004D2EA3">
      <w:rPr>
        <w:rFonts w:ascii="Calibri" w:hAnsi="Calibri" w:cs="Calibri"/>
        <w:sz w:val="22"/>
        <w:szCs w:val="22"/>
      </w:rPr>
      <w:t>.171-</w:t>
    </w:r>
    <w:r w:rsidR="004D2EA3" w:rsidRPr="004D2EA3">
      <w:rPr>
        <w:rFonts w:ascii="Calibri" w:hAnsi="Calibri" w:cs="Calibri"/>
        <w:sz w:val="22"/>
        <w:szCs w:val="22"/>
      </w:rPr>
      <w:t>18</w:t>
    </w:r>
    <w:r w:rsidRPr="004D2EA3">
      <w:rPr>
        <w:rFonts w:ascii="Calibri" w:hAnsi="Calibri" w:cs="Calibri"/>
        <w:sz w:val="22"/>
        <w:szCs w:val="22"/>
      </w:rPr>
      <w:t>-TP/2</w:t>
    </w:r>
    <w:r w:rsidR="00245A3B" w:rsidRPr="004D2EA3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3E00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2EA3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E0505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BBC3A-ADB5-40B1-A8EA-B4E1CB7E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katarzyna.klimczak</cp:lastModifiedBy>
  <cp:revision>4</cp:revision>
  <cp:lastPrinted>2022-02-11T09:05:00Z</cp:lastPrinted>
  <dcterms:created xsi:type="dcterms:W3CDTF">2022-03-23T08:20:00Z</dcterms:created>
  <dcterms:modified xsi:type="dcterms:W3CDTF">2022-04-01T09:10:00Z</dcterms:modified>
</cp:coreProperties>
</file>