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70CF" w14:textId="1DF2EC87" w:rsidR="00406B07" w:rsidRPr="00406B07" w:rsidRDefault="00406B07" w:rsidP="00406B07">
      <w:pPr>
        <w:tabs>
          <w:tab w:val="right" w:pos="13608"/>
        </w:tabs>
        <w:suppressAutoHyphens/>
        <w:spacing w:after="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Załącznik nr 1 do SWZ</w:t>
      </w:r>
    </w:p>
    <w:p w14:paraId="768936FD" w14:textId="347E44E2" w:rsidR="00941338" w:rsidRPr="0029501D" w:rsidRDefault="00EF1961" w:rsidP="00406B07">
      <w:pPr>
        <w:tabs>
          <w:tab w:val="right" w:pos="13608"/>
        </w:tabs>
        <w:suppressAutoHyphens/>
        <w:jc w:val="center"/>
        <w:rPr>
          <w:rFonts w:cstheme="minorHAnsi"/>
          <w:b/>
          <w:sz w:val="24"/>
          <w:szCs w:val="24"/>
        </w:rPr>
      </w:pPr>
      <w:r w:rsidRPr="0029501D">
        <w:rPr>
          <w:rFonts w:cstheme="minorHAnsi"/>
          <w:b/>
          <w:sz w:val="24"/>
          <w:szCs w:val="24"/>
        </w:rPr>
        <w:t>OPIS PRZEDMIOTU ZAMÓWIENIA</w:t>
      </w:r>
    </w:p>
    <w:p w14:paraId="748572A8" w14:textId="32A88C58" w:rsidR="00941338" w:rsidRPr="003C11A3" w:rsidRDefault="00941338" w:rsidP="00941338">
      <w:pPr>
        <w:suppressAutoHyphens/>
        <w:overflowPunct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C11A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Opis przedmiotu zamówienia/Formularz wymagań technicznych </w:t>
      </w:r>
      <w:r w:rsidR="003C11A3">
        <w:rPr>
          <w:rFonts w:eastAsia="Times New Roman" w:cstheme="minorHAnsi"/>
          <w:b/>
          <w:bCs/>
          <w:sz w:val="24"/>
          <w:szCs w:val="24"/>
          <w:lang w:eastAsia="pl-PL"/>
        </w:rPr>
        <w:t>CZĘŚĆ I</w:t>
      </w:r>
    </w:p>
    <w:p w14:paraId="7D5C594F" w14:textId="42702F1A" w:rsidR="00903A49" w:rsidRPr="00635297" w:rsidRDefault="00903A49" w:rsidP="00574BFC">
      <w:pPr>
        <w:suppressAutoHyphens/>
        <w:overflowPunct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5425A90" w14:textId="4EFD682B" w:rsidR="00903A49" w:rsidRPr="0029501D" w:rsidRDefault="00903A49" w:rsidP="0029501D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9501D">
        <w:rPr>
          <w:rFonts w:eastAsia="Calibri" w:cstheme="minorHAnsi"/>
          <w:sz w:val="24"/>
          <w:szCs w:val="24"/>
          <w:lang w:eastAsia="pl-PL"/>
        </w:rPr>
        <w:t xml:space="preserve">Przedmiotem </w:t>
      </w:r>
      <w:r w:rsidRPr="00635297">
        <w:rPr>
          <w:rFonts w:eastAsia="Calibri" w:cstheme="minorHAnsi"/>
          <w:sz w:val="24"/>
          <w:szCs w:val="24"/>
          <w:lang w:eastAsia="pl-PL"/>
        </w:rPr>
        <w:t>zamówienia</w:t>
      </w:r>
      <w:r w:rsidR="003C11A3" w:rsidRPr="00635297">
        <w:rPr>
          <w:rFonts w:eastAsia="Calibri" w:cstheme="minorHAnsi"/>
          <w:sz w:val="24"/>
          <w:szCs w:val="24"/>
          <w:lang w:eastAsia="pl-PL"/>
        </w:rPr>
        <w:t xml:space="preserve"> w części I</w:t>
      </w:r>
      <w:r w:rsidR="000C3B67" w:rsidRPr="00635297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635297">
        <w:rPr>
          <w:rFonts w:eastAsia="Calibri" w:cstheme="minorHAnsi"/>
          <w:sz w:val="24"/>
          <w:szCs w:val="24"/>
          <w:lang w:eastAsia="pl-PL"/>
        </w:rPr>
        <w:t xml:space="preserve">jest </w:t>
      </w:r>
      <w:r w:rsidR="00DA13CE" w:rsidRPr="00635297">
        <w:rPr>
          <w:rFonts w:eastAsia="Calibri" w:cstheme="minorHAnsi"/>
          <w:sz w:val="24"/>
          <w:szCs w:val="24"/>
          <w:lang w:eastAsia="pl-PL"/>
        </w:rPr>
        <w:t xml:space="preserve">dostawa </w:t>
      </w:r>
      <w:r w:rsidR="001B4165" w:rsidRPr="00635297">
        <w:rPr>
          <w:rFonts w:eastAsia="Calibri" w:cstheme="minorHAnsi"/>
          <w:sz w:val="24"/>
          <w:szCs w:val="24"/>
          <w:lang w:eastAsia="pl-PL"/>
        </w:rPr>
        <w:t>18</w:t>
      </w:r>
      <w:r w:rsidR="00C72614" w:rsidRPr="00635297">
        <w:rPr>
          <w:rFonts w:eastAsia="Calibri" w:cstheme="minorHAnsi"/>
          <w:sz w:val="24"/>
          <w:szCs w:val="24"/>
          <w:lang w:eastAsia="pl-PL"/>
        </w:rPr>
        <w:t xml:space="preserve"> </w:t>
      </w:r>
      <w:r w:rsidR="007E0DEE" w:rsidRPr="00635297">
        <w:rPr>
          <w:rFonts w:eastAsia="Calibri" w:cstheme="minorHAnsi"/>
          <w:sz w:val="24"/>
          <w:szCs w:val="24"/>
          <w:lang w:eastAsia="pl-PL"/>
        </w:rPr>
        <w:t xml:space="preserve">szt. </w:t>
      </w:r>
      <w:r w:rsidR="0082341F" w:rsidRPr="00635297">
        <w:rPr>
          <w:rFonts w:eastAsia="Calibri" w:cstheme="minorHAnsi"/>
          <w:sz w:val="24"/>
          <w:szCs w:val="24"/>
          <w:lang w:eastAsia="pl-PL"/>
        </w:rPr>
        <w:t>monitorów komputerowych</w:t>
      </w:r>
      <w:r w:rsidR="00DA13CE" w:rsidRPr="00635297">
        <w:rPr>
          <w:rFonts w:eastAsia="Calibri" w:cstheme="minorHAnsi"/>
          <w:sz w:val="24"/>
          <w:szCs w:val="24"/>
          <w:lang w:eastAsia="pl-PL"/>
        </w:rPr>
        <w:t xml:space="preserve">. </w:t>
      </w:r>
      <w:r w:rsidR="007E0DEE" w:rsidRPr="00635297">
        <w:rPr>
          <w:rFonts w:eastAsia="Calibri" w:cstheme="minorHAnsi"/>
          <w:sz w:val="24"/>
          <w:szCs w:val="24"/>
          <w:lang w:eastAsia="pl-PL"/>
        </w:rPr>
        <w:t xml:space="preserve">Zamawiający przewiduje możliwość zwiększenia zamówienia o nie więcej niż </w:t>
      </w:r>
      <w:r w:rsidR="001B4165" w:rsidRPr="00635297">
        <w:rPr>
          <w:rFonts w:eastAsia="Calibri" w:cstheme="minorHAnsi"/>
          <w:sz w:val="24"/>
          <w:szCs w:val="24"/>
          <w:lang w:eastAsia="pl-PL"/>
        </w:rPr>
        <w:t>2</w:t>
      </w:r>
      <w:r w:rsidR="00C72614" w:rsidRPr="00635297">
        <w:rPr>
          <w:rFonts w:eastAsia="Calibri" w:cstheme="minorHAnsi"/>
          <w:sz w:val="24"/>
          <w:szCs w:val="24"/>
          <w:lang w:eastAsia="pl-PL"/>
        </w:rPr>
        <w:t xml:space="preserve"> </w:t>
      </w:r>
      <w:r w:rsidR="007E0DEE" w:rsidRPr="00635297">
        <w:rPr>
          <w:rFonts w:eastAsia="Calibri" w:cstheme="minorHAnsi"/>
          <w:sz w:val="24"/>
          <w:szCs w:val="24"/>
          <w:lang w:eastAsia="pl-PL"/>
        </w:rPr>
        <w:t xml:space="preserve">szt. </w:t>
      </w:r>
      <w:r w:rsidR="00DA13CE" w:rsidRPr="00635297">
        <w:rPr>
          <w:rFonts w:eastAsia="Calibri" w:cstheme="minorHAnsi"/>
          <w:sz w:val="24"/>
          <w:szCs w:val="24"/>
          <w:lang w:eastAsia="pl-PL"/>
        </w:rPr>
        <w:t>Zamawiający dopuszcza oferowanie</w:t>
      </w:r>
      <w:r w:rsidR="00DA13CE" w:rsidRPr="0029501D">
        <w:rPr>
          <w:rFonts w:eastAsia="Calibri" w:cstheme="minorHAnsi"/>
          <w:sz w:val="24"/>
          <w:szCs w:val="24"/>
          <w:lang w:eastAsia="pl-PL"/>
        </w:rPr>
        <w:t xml:space="preserve"> </w:t>
      </w:r>
      <w:r w:rsidR="00843725" w:rsidRPr="0029501D">
        <w:rPr>
          <w:rFonts w:eastAsia="Calibri" w:cstheme="minorHAnsi"/>
          <w:sz w:val="24"/>
          <w:szCs w:val="24"/>
          <w:lang w:eastAsia="pl-PL"/>
        </w:rPr>
        <w:t>komputerów</w:t>
      </w:r>
      <w:r w:rsidR="00DA13CE" w:rsidRPr="0029501D">
        <w:rPr>
          <w:rFonts w:eastAsia="Calibri" w:cstheme="minorHAnsi"/>
          <w:sz w:val="24"/>
          <w:szCs w:val="24"/>
          <w:lang w:eastAsia="pl-PL"/>
        </w:rPr>
        <w:t xml:space="preserve"> wyprodukowanych nie </w:t>
      </w:r>
      <w:r w:rsidR="00843725" w:rsidRPr="0029501D">
        <w:rPr>
          <w:rFonts w:eastAsia="Calibri" w:cstheme="minorHAnsi"/>
          <w:sz w:val="24"/>
          <w:szCs w:val="24"/>
          <w:lang w:eastAsia="pl-PL"/>
        </w:rPr>
        <w:t xml:space="preserve">wcześniej niż w </w:t>
      </w:r>
      <w:r w:rsidR="007E0DEE" w:rsidRPr="0029501D">
        <w:rPr>
          <w:rFonts w:eastAsia="Calibri" w:cstheme="minorHAnsi"/>
          <w:sz w:val="24"/>
          <w:szCs w:val="24"/>
          <w:lang w:eastAsia="pl-PL"/>
        </w:rPr>
        <w:t>20</w:t>
      </w:r>
      <w:r w:rsidR="0082341F">
        <w:rPr>
          <w:rFonts w:eastAsia="Calibri" w:cstheme="minorHAnsi"/>
          <w:sz w:val="24"/>
          <w:szCs w:val="24"/>
          <w:lang w:eastAsia="pl-PL"/>
        </w:rPr>
        <w:t>22</w:t>
      </w:r>
      <w:r w:rsidR="007E0DEE" w:rsidRPr="0029501D">
        <w:rPr>
          <w:rFonts w:eastAsia="Calibri" w:cstheme="minorHAnsi"/>
          <w:sz w:val="24"/>
          <w:szCs w:val="24"/>
          <w:lang w:eastAsia="pl-PL"/>
        </w:rPr>
        <w:t xml:space="preserve"> roku</w:t>
      </w:r>
      <w:r w:rsidR="00843725" w:rsidRPr="0029501D">
        <w:rPr>
          <w:rFonts w:eastAsia="Calibri" w:cstheme="minorHAnsi"/>
          <w:sz w:val="24"/>
          <w:szCs w:val="24"/>
          <w:lang w:eastAsia="pl-PL"/>
        </w:rPr>
        <w:t xml:space="preserve">. Dostarczane </w:t>
      </w:r>
      <w:r w:rsidR="0082341F">
        <w:rPr>
          <w:rFonts w:eastAsia="Calibri" w:cstheme="minorHAnsi"/>
          <w:sz w:val="24"/>
          <w:szCs w:val="24"/>
          <w:lang w:eastAsia="pl-PL"/>
        </w:rPr>
        <w:t>monitory</w:t>
      </w:r>
      <w:r w:rsidR="00843725" w:rsidRPr="0029501D">
        <w:rPr>
          <w:rFonts w:eastAsia="Calibri" w:cstheme="minorHAnsi"/>
          <w:sz w:val="24"/>
          <w:szCs w:val="24"/>
          <w:lang w:eastAsia="pl-PL"/>
        </w:rPr>
        <w:t xml:space="preserve"> muszą być w pełni sprawne</w:t>
      </w:r>
      <w:r w:rsidR="00512174" w:rsidRPr="0029501D">
        <w:rPr>
          <w:rFonts w:eastAsia="Calibri" w:cstheme="minorHAnsi"/>
          <w:sz w:val="24"/>
          <w:szCs w:val="24"/>
          <w:lang w:eastAsia="pl-PL"/>
        </w:rPr>
        <w:t>.</w:t>
      </w:r>
      <w:r w:rsidR="007E0DEE" w:rsidRPr="0029501D">
        <w:rPr>
          <w:rFonts w:eastAsia="Calibri" w:cstheme="minorHAnsi"/>
          <w:sz w:val="24"/>
          <w:szCs w:val="24"/>
          <w:lang w:eastAsia="pl-PL"/>
        </w:rPr>
        <w:t xml:space="preserve"> </w:t>
      </w:r>
      <w:r w:rsidR="0082341F" w:rsidRPr="0082341F">
        <w:rPr>
          <w:rFonts w:eastAsia="Calibri" w:cstheme="minorHAnsi"/>
          <w:sz w:val="24"/>
          <w:szCs w:val="24"/>
          <w:lang w:eastAsia="pl-PL"/>
        </w:rPr>
        <w:t>Oferowan</w:t>
      </w:r>
      <w:r w:rsidR="0082341F">
        <w:rPr>
          <w:rFonts w:eastAsia="Calibri" w:cstheme="minorHAnsi"/>
          <w:sz w:val="24"/>
          <w:szCs w:val="24"/>
          <w:lang w:eastAsia="pl-PL"/>
        </w:rPr>
        <w:t>e</w:t>
      </w:r>
      <w:r w:rsidR="0082341F" w:rsidRPr="0082341F">
        <w:rPr>
          <w:rFonts w:eastAsia="Calibri" w:cstheme="minorHAnsi"/>
          <w:sz w:val="24"/>
          <w:szCs w:val="24"/>
          <w:lang w:eastAsia="pl-PL"/>
        </w:rPr>
        <w:t xml:space="preserve"> </w:t>
      </w:r>
      <w:r w:rsidR="0082341F">
        <w:rPr>
          <w:rFonts w:eastAsia="Calibri" w:cstheme="minorHAnsi"/>
          <w:sz w:val="24"/>
          <w:szCs w:val="24"/>
          <w:lang w:eastAsia="pl-PL"/>
        </w:rPr>
        <w:t>monitory</w:t>
      </w:r>
      <w:r w:rsidR="0082341F" w:rsidRPr="0082341F">
        <w:rPr>
          <w:rFonts w:eastAsia="Calibri" w:cstheme="minorHAnsi"/>
          <w:sz w:val="24"/>
          <w:szCs w:val="24"/>
          <w:lang w:eastAsia="pl-PL"/>
        </w:rPr>
        <w:t xml:space="preserve"> </w:t>
      </w:r>
      <w:r w:rsidR="0082341F">
        <w:rPr>
          <w:rFonts w:eastAsia="Calibri" w:cstheme="minorHAnsi"/>
          <w:sz w:val="24"/>
          <w:szCs w:val="24"/>
          <w:lang w:eastAsia="pl-PL"/>
        </w:rPr>
        <w:t>muszą</w:t>
      </w:r>
      <w:r w:rsidR="0082341F" w:rsidRPr="0082341F">
        <w:rPr>
          <w:rFonts w:eastAsia="Calibri" w:cstheme="minorHAnsi"/>
          <w:sz w:val="24"/>
          <w:szCs w:val="24"/>
          <w:lang w:eastAsia="pl-PL"/>
        </w:rPr>
        <w:t xml:space="preserve"> być fabrycznie now</w:t>
      </w:r>
      <w:r w:rsidR="0082341F">
        <w:rPr>
          <w:rFonts w:eastAsia="Calibri" w:cstheme="minorHAnsi"/>
          <w:sz w:val="24"/>
          <w:szCs w:val="24"/>
          <w:lang w:eastAsia="pl-PL"/>
        </w:rPr>
        <w:t>e</w:t>
      </w:r>
      <w:r w:rsidR="0082341F" w:rsidRPr="0082341F">
        <w:rPr>
          <w:rFonts w:eastAsia="Calibri" w:cstheme="minorHAnsi"/>
          <w:sz w:val="24"/>
          <w:szCs w:val="24"/>
          <w:lang w:eastAsia="pl-PL"/>
        </w:rPr>
        <w:t>, w szczególności nieużywan</w:t>
      </w:r>
      <w:r w:rsidR="0082341F">
        <w:rPr>
          <w:rFonts w:eastAsia="Calibri" w:cstheme="minorHAnsi"/>
          <w:sz w:val="24"/>
          <w:szCs w:val="24"/>
          <w:lang w:eastAsia="pl-PL"/>
        </w:rPr>
        <w:t xml:space="preserve">e, </w:t>
      </w:r>
      <w:r w:rsidR="0082341F" w:rsidRPr="0082341F">
        <w:rPr>
          <w:rFonts w:eastAsia="Calibri" w:cstheme="minorHAnsi"/>
          <w:sz w:val="24"/>
          <w:szCs w:val="24"/>
          <w:lang w:eastAsia="pl-PL"/>
        </w:rPr>
        <w:t>nieregenerowan</w:t>
      </w:r>
      <w:r w:rsidR="0082341F">
        <w:rPr>
          <w:rFonts w:eastAsia="Calibri" w:cstheme="minorHAnsi"/>
          <w:sz w:val="24"/>
          <w:szCs w:val="24"/>
          <w:lang w:eastAsia="pl-PL"/>
        </w:rPr>
        <w:t xml:space="preserve">e, </w:t>
      </w:r>
      <w:r w:rsidR="0082341F" w:rsidRPr="0082341F">
        <w:rPr>
          <w:rFonts w:eastAsia="Calibri" w:cstheme="minorHAnsi"/>
          <w:sz w:val="24"/>
          <w:szCs w:val="24"/>
          <w:lang w:eastAsia="pl-PL"/>
        </w:rPr>
        <w:t>nienaprawian</w:t>
      </w:r>
      <w:r w:rsidR="0082341F">
        <w:rPr>
          <w:rFonts w:eastAsia="Calibri" w:cstheme="minorHAnsi"/>
          <w:sz w:val="24"/>
          <w:szCs w:val="24"/>
          <w:lang w:eastAsia="pl-PL"/>
        </w:rPr>
        <w:t>e</w:t>
      </w:r>
      <w:r w:rsidR="0082341F" w:rsidRPr="0082341F">
        <w:rPr>
          <w:rFonts w:eastAsia="Calibri" w:cstheme="minorHAnsi"/>
          <w:sz w:val="24"/>
          <w:szCs w:val="24"/>
          <w:lang w:eastAsia="pl-PL"/>
        </w:rPr>
        <w:t>, oraz jednoli</w:t>
      </w:r>
      <w:r w:rsidR="0082341F">
        <w:rPr>
          <w:rFonts w:eastAsia="Calibri" w:cstheme="minorHAnsi"/>
          <w:sz w:val="24"/>
          <w:szCs w:val="24"/>
          <w:lang w:eastAsia="pl-PL"/>
        </w:rPr>
        <w:t>te</w:t>
      </w:r>
      <w:r w:rsidR="0082341F" w:rsidRPr="0082341F">
        <w:rPr>
          <w:rFonts w:eastAsia="Calibri" w:cstheme="minorHAnsi"/>
          <w:sz w:val="24"/>
          <w:szCs w:val="24"/>
          <w:lang w:eastAsia="pl-PL"/>
        </w:rPr>
        <w:t xml:space="preserve"> w konfiguracji </w:t>
      </w:r>
      <w:r w:rsidR="0029501D" w:rsidRPr="0029501D">
        <w:rPr>
          <w:rFonts w:eastAsia="Calibri" w:cstheme="minorHAnsi"/>
          <w:sz w:val="24"/>
          <w:szCs w:val="24"/>
          <w:lang w:eastAsia="pl-PL"/>
        </w:rPr>
        <w:t xml:space="preserve">Wszystkie </w:t>
      </w:r>
      <w:r w:rsidR="0082341F">
        <w:rPr>
          <w:rFonts w:eastAsia="Calibri" w:cstheme="minorHAnsi"/>
          <w:sz w:val="24"/>
          <w:szCs w:val="24"/>
          <w:lang w:eastAsia="pl-PL"/>
        </w:rPr>
        <w:t>monitory</w:t>
      </w:r>
      <w:r w:rsidR="0029501D" w:rsidRPr="0029501D">
        <w:rPr>
          <w:rFonts w:eastAsia="Calibri" w:cstheme="minorHAnsi"/>
          <w:sz w:val="24"/>
          <w:szCs w:val="24"/>
          <w:lang w:eastAsia="pl-PL"/>
        </w:rPr>
        <w:t xml:space="preserve"> musza  pochodzić od jednego producenta</w:t>
      </w:r>
      <w:r w:rsidR="003D68BA">
        <w:rPr>
          <w:rFonts w:eastAsia="Calibri" w:cstheme="minorHAnsi"/>
          <w:sz w:val="24"/>
          <w:szCs w:val="24"/>
          <w:lang w:eastAsia="pl-PL"/>
        </w:rPr>
        <w:t>.</w:t>
      </w:r>
    </w:p>
    <w:tbl>
      <w:tblPr>
        <w:tblW w:w="13534" w:type="dxa"/>
        <w:tblInd w:w="109" w:type="dxa"/>
        <w:tblLook w:val="04A0" w:firstRow="1" w:lastRow="0" w:firstColumn="1" w:lastColumn="0" w:noHBand="0" w:noVBand="1"/>
      </w:tblPr>
      <w:tblGrid>
        <w:gridCol w:w="663"/>
        <w:gridCol w:w="2406"/>
        <w:gridCol w:w="5041"/>
        <w:gridCol w:w="5412"/>
        <w:gridCol w:w="12"/>
      </w:tblGrid>
      <w:tr w:rsidR="003D68BA" w:rsidRPr="0029501D" w14:paraId="3EA465D6" w14:textId="77777777" w:rsidTr="004451D1">
        <w:trPr>
          <w:trHeight w:val="318"/>
        </w:trPr>
        <w:tc>
          <w:tcPr>
            <w:tcW w:w="1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24A3" w14:textId="32C84662" w:rsidR="003D68BA" w:rsidRPr="005A18C3" w:rsidRDefault="003D68BA" w:rsidP="003D68BA">
            <w:pPr>
              <w:suppressAutoHyphens/>
              <w:overflowPunct w:val="0"/>
              <w:spacing w:after="140" w:line="276" w:lineRule="auto"/>
              <w:jc w:val="center"/>
              <w:rPr>
                <w:rFonts w:ascii="Calibri" w:eastAsia="Droid Sans Fallback" w:hAnsi="Calibri" w:cs="Calibri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Abadi" w:eastAsia="Droid Sans Fallback" w:hAnsi="Abadi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  <w:t>Monitor komputerowy</w:t>
            </w:r>
          </w:p>
          <w:p w14:paraId="099532D2" w14:textId="77777777" w:rsidR="003D68BA" w:rsidRPr="00EE04C3" w:rsidRDefault="003D68BA" w:rsidP="003D68BA">
            <w:pPr>
              <w:suppressAutoHyphens/>
              <w:overflowPunct w:val="0"/>
              <w:spacing w:before="120" w:line="252" w:lineRule="auto"/>
              <w:rPr>
                <w:rFonts w:ascii="Abadi" w:eastAsia="Times New Roman" w:hAnsi="Abadi" w:cs="Times New Roman"/>
                <w:sz w:val="24"/>
                <w:szCs w:val="24"/>
                <w:lang w:eastAsia="pl-PL"/>
              </w:rPr>
            </w:pPr>
            <w:r w:rsidRPr="00EE04C3">
              <w:rPr>
                <w:rFonts w:ascii="Abadi" w:eastAsia="Times New Roman" w:hAnsi="Abadi" w:cs="Times New Roman"/>
                <w:b/>
                <w:lang w:eastAsia="pl-PL"/>
              </w:rPr>
              <w:t xml:space="preserve">Producent (marka) </w:t>
            </w:r>
            <w:r w:rsidRPr="00EE04C3">
              <w:rPr>
                <w:rFonts w:ascii="Abadi" w:eastAsia="Times New Roman" w:hAnsi="Abadi" w:cs="Times New Roman"/>
                <w:bCs/>
                <w:lang w:eastAsia="pl-PL"/>
              </w:rPr>
              <w:t>………………………………………………………</w:t>
            </w:r>
            <w:r w:rsidRPr="00EE04C3">
              <w:rPr>
                <w:rFonts w:ascii="Abadi" w:eastAsia="Times New Roman" w:hAnsi="Abadi" w:cs="Times New Roman"/>
                <w:bCs/>
                <w:i/>
                <w:lang w:eastAsia="pl-PL"/>
              </w:rPr>
              <w:t>(</w:t>
            </w:r>
            <w:r w:rsidRPr="00EE04C3">
              <w:rPr>
                <w:rFonts w:ascii="Abadi" w:eastAsia="Times New Roman" w:hAnsi="Abadi" w:cs="Times New Roman"/>
                <w:bCs/>
                <w:i/>
                <w:iCs/>
                <w:lang w:eastAsia="pl-PL"/>
              </w:rPr>
              <w:t>nale</w:t>
            </w:r>
            <w:r w:rsidRPr="00EE04C3">
              <w:rPr>
                <w:rFonts w:ascii="Calibri" w:eastAsia="Times New Roman" w:hAnsi="Calibri" w:cs="Calibri"/>
                <w:bCs/>
                <w:i/>
                <w:iCs/>
                <w:lang w:eastAsia="pl-PL"/>
              </w:rPr>
              <w:t>ż</w:t>
            </w:r>
            <w:r w:rsidRPr="00EE04C3">
              <w:rPr>
                <w:rFonts w:ascii="Abadi" w:eastAsia="Times New Roman" w:hAnsi="Abadi" w:cs="Times New Roman"/>
                <w:bCs/>
                <w:i/>
                <w:iCs/>
                <w:lang w:eastAsia="pl-PL"/>
              </w:rPr>
              <w:t>y wpisa</w:t>
            </w:r>
            <w:r w:rsidRPr="00EE04C3">
              <w:rPr>
                <w:rFonts w:ascii="Calibri" w:eastAsia="Times New Roman" w:hAnsi="Calibri" w:cs="Calibri"/>
                <w:bCs/>
                <w:i/>
                <w:iCs/>
                <w:lang w:eastAsia="pl-PL"/>
              </w:rPr>
              <w:t>ć</w:t>
            </w:r>
            <w:r w:rsidRPr="00EE04C3">
              <w:rPr>
                <w:rFonts w:ascii="Abadi" w:eastAsia="Times New Roman" w:hAnsi="Abadi" w:cs="Times New Roman"/>
                <w:bCs/>
                <w:i/>
                <w:iCs/>
                <w:lang w:eastAsia="pl-PL"/>
              </w:rPr>
              <w:t>)</w:t>
            </w:r>
          </w:p>
          <w:p w14:paraId="080839F7" w14:textId="4840E2D6" w:rsidR="003D68BA" w:rsidRPr="003D68BA" w:rsidRDefault="003D68BA" w:rsidP="003D68BA">
            <w:pPr>
              <w:suppressAutoHyphens/>
              <w:overflowPunct w:val="0"/>
              <w:spacing w:before="120" w:line="252" w:lineRule="auto"/>
              <w:rPr>
                <w:rFonts w:ascii="Abadi" w:eastAsia="Times New Roman" w:hAnsi="Abadi" w:cs="Times New Roman"/>
                <w:sz w:val="24"/>
                <w:szCs w:val="24"/>
                <w:lang w:eastAsia="pl-PL"/>
              </w:rPr>
            </w:pPr>
            <w:r w:rsidRPr="00EE04C3">
              <w:rPr>
                <w:rFonts w:ascii="Abadi" w:eastAsia="Times New Roman" w:hAnsi="Abadi" w:cs="Times New Roman"/>
                <w:b/>
                <w:lang w:eastAsia="pl-PL"/>
              </w:rPr>
              <w:t xml:space="preserve">Typ/model </w:t>
            </w:r>
            <w:r w:rsidRPr="00EE04C3">
              <w:rPr>
                <w:rFonts w:ascii="Abadi" w:eastAsia="Times New Roman" w:hAnsi="Abadi" w:cs="Times New Roman"/>
                <w:bCs/>
                <w:lang w:eastAsia="pl-PL"/>
              </w:rPr>
              <w:t>……………………………………………….. (</w:t>
            </w:r>
            <w:r w:rsidRPr="00EE04C3">
              <w:rPr>
                <w:rFonts w:ascii="Abadi" w:eastAsia="Times New Roman" w:hAnsi="Abadi" w:cs="Times New Roman"/>
                <w:bCs/>
                <w:i/>
                <w:iCs/>
                <w:lang w:eastAsia="pl-PL"/>
              </w:rPr>
              <w:t>nale</w:t>
            </w:r>
            <w:r w:rsidRPr="00EE04C3">
              <w:rPr>
                <w:rFonts w:ascii="Calibri" w:eastAsia="Times New Roman" w:hAnsi="Calibri" w:cs="Calibri"/>
                <w:bCs/>
                <w:i/>
                <w:iCs/>
                <w:lang w:eastAsia="pl-PL"/>
              </w:rPr>
              <w:t>ż</w:t>
            </w:r>
            <w:r w:rsidRPr="00EE04C3">
              <w:rPr>
                <w:rFonts w:ascii="Abadi" w:eastAsia="Times New Roman" w:hAnsi="Abadi" w:cs="Times New Roman"/>
                <w:bCs/>
                <w:i/>
                <w:iCs/>
                <w:lang w:eastAsia="pl-PL"/>
              </w:rPr>
              <w:t>y wpisa</w:t>
            </w:r>
            <w:r w:rsidRPr="00EE04C3">
              <w:rPr>
                <w:rFonts w:ascii="Calibri" w:eastAsia="Times New Roman" w:hAnsi="Calibri" w:cs="Calibri"/>
                <w:bCs/>
                <w:i/>
                <w:iCs/>
                <w:lang w:eastAsia="pl-PL"/>
              </w:rPr>
              <w:t>ć</w:t>
            </w:r>
            <w:r w:rsidRPr="00EE04C3">
              <w:rPr>
                <w:rFonts w:ascii="Abadi" w:eastAsia="Times New Roman" w:hAnsi="Abadi" w:cs="Times New Roman"/>
                <w:bCs/>
                <w:lang w:eastAsia="pl-PL"/>
              </w:rPr>
              <w:t>)</w:t>
            </w:r>
          </w:p>
        </w:tc>
      </w:tr>
      <w:tr w:rsidR="009A51F8" w:rsidRPr="0029501D" w14:paraId="30B8B8DC" w14:textId="77777777" w:rsidTr="0029501D">
        <w:trPr>
          <w:trHeight w:val="31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1332" w14:textId="77777777" w:rsidR="009A51F8" w:rsidRPr="0029501D" w:rsidRDefault="009A51F8" w:rsidP="009A51F8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229C" w14:textId="1F8B5207" w:rsidR="009A51F8" w:rsidRPr="0029501D" w:rsidRDefault="009A51F8" w:rsidP="009A51F8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501D">
              <w:rPr>
                <w:rFonts w:eastAsia="Times New Roman" w:cstheme="minorHAnsi"/>
                <w:b/>
                <w:lang w:eastAsia="pl-PL"/>
              </w:rPr>
              <w:t>Komponent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44FE" w14:textId="756E73FD" w:rsidR="009A51F8" w:rsidRPr="0029501D" w:rsidRDefault="009A51F8" w:rsidP="009A51F8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b/>
                <w:lang w:eastAsia="pl-PL"/>
              </w:rPr>
              <w:t>Wymagania minimalne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0C4" w14:textId="77777777" w:rsidR="009A51F8" w:rsidRPr="0029501D" w:rsidRDefault="009A51F8" w:rsidP="009A51F8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501D">
              <w:rPr>
                <w:rFonts w:eastAsia="Times New Roman" w:cstheme="minorHAnsi"/>
                <w:b/>
                <w:lang w:eastAsia="pl-PL"/>
              </w:rPr>
              <w:t xml:space="preserve">Parametry techniczne oferowane przez Wykonawcę </w:t>
            </w:r>
          </w:p>
        </w:tc>
      </w:tr>
      <w:tr w:rsidR="009A51F8" w:rsidRPr="0029501D" w14:paraId="573E25F9" w14:textId="77777777" w:rsidTr="0029501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989A" w14:textId="77777777" w:rsidR="009A51F8" w:rsidRPr="0029501D" w:rsidRDefault="009A51F8" w:rsidP="009A51F8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9501D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93BC" w14:textId="3ED6A093" w:rsidR="009A51F8" w:rsidRPr="0029501D" w:rsidRDefault="009A51F8" w:rsidP="009A51F8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9501D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2D21" w14:textId="4BB21CE4" w:rsidR="009A51F8" w:rsidRPr="0029501D" w:rsidRDefault="009A51F8" w:rsidP="009A51F8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9501D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505" w14:textId="454039D9" w:rsidR="009A51F8" w:rsidRPr="0029501D" w:rsidRDefault="009A51F8" w:rsidP="009A51F8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9501D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</w:tr>
      <w:tr w:rsidR="005F5235" w:rsidRPr="0029501D" w14:paraId="4CFB805C" w14:textId="77777777" w:rsidTr="0029501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B467" w14:textId="77777777" w:rsidR="005F5235" w:rsidRPr="0029501D" w:rsidRDefault="005F5235" w:rsidP="005F523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F382" w14:textId="30958AAB" w:rsidR="005F5235" w:rsidRPr="0029501D" w:rsidRDefault="003D68BA" w:rsidP="005F523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Przekątna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78F4" w14:textId="7FF91275" w:rsidR="005F5235" w:rsidRPr="0029501D" w:rsidRDefault="003D68BA" w:rsidP="005F523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27 cali w formacie 16:9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3208" w14:textId="18D4A083" w:rsidR="003D68BA" w:rsidRPr="0029501D" w:rsidRDefault="003D68BA" w:rsidP="003D68BA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Przekątna monitora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767E2AE3" w14:textId="77777777" w:rsidR="00683147" w:rsidRDefault="003D68BA" w:rsidP="003D68BA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61402E50" w14:textId="63F0F4E7" w:rsidR="003D68BA" w:rsidRPr="0029501D" w:rsidRDefault="003D68BA" w:rsidP="003D68BA">
            <w:pPr>
              <w:suppressAutoHyphens/>
              <w:overflowPunct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Format obrazu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27539803" w14:textId="763DA9F9" w:rsidR="003D68BA" w:rsidRPr="0029501D" w:rsidRDefault="003D68BA" w:rsidP="003D68BA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B919F4" w:rsidRPr="0029501D" w14:paraId="5F3ADC0C" w14:textId="77777777" w:rsidTr="0029501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1805" w14:textId="77777777" w:rsidR="00B919F4" w:rsidRPr="0029501D" w:rsidRDefault="00B919F4" w:rsidP="00B919F4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0E33" w14:textId="2E9558CC" w:rsidR="00B919F4" w:rsidRPr="0029501D" w:rsidRDefault="003D68BA" w:rsidP="00B919F4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Rozdzielczość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666A" w14:textId="01DB6C35" w:rsidR="00B919F4" w:rsidRPr="0029501D" w:rsidRDefault="00631C05" w:rsidP="00B919F4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1C05">
              <w:rPr>
                <w:rFonts w:eastAsia="Times New Roman" w:cstheme="minorHAnsi"/>
                <w:color w:val="000000"/>
                <w:lang w:eastAsia="pl-PL"/>
              </w:rPr>
              <w:t>1920x1080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ECA7" w14:textId="02704BDB" w:rsidR="00812AD6" w:rsidRPr="0029501D" w:rsidRDefault="00812AD6" w:rsidP="00812AD6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Rozdzielczość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7C94457E" w14:textId="65EFB65B" w:rsidR="00B919F4" w:rsidRPr="0029501D" w:rsidRDefault="00812AD6" w:rsidP="00812AD6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631C05" w:rsidRPr="0029501D" w14:paraId="6DB23C51" w14:textId="77777777" w:rsidTr="0029501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9A23" w14:textId="77777777" w:rsidR="00631C05" w:rsidRPr="0029501D" w:rsidRDefault="00631C05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3830" w14:textId="5C7EBEBB" w:rsidR="00631C05" w:rsidRPr="0029501D" w:rsidRDefault="00631C05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Technologia matrycy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327D" w14:textId="5C954CF4" w:rsidR="001E2D97" w:rsidRPr="0029501D" w:rsidRDefault="00812AD6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12AD6">
              <w:rPr>
                <w:rFonts w:eastAsia="Times New Roman" w:cstheme="minorHAnsi"/>
                <w:color w:val="000000"/>
                <w:lang w:eastAsia="pl-PL"/>
              </w:rPr>
              <w:t>IPS, S-IPS, H2-IPS lub AH-IPS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38D4" w14:textId="7625CB5F" w:rsidR="00631C05" w:rsidRPr="0029501D" w:rsidRDefault="00812AD6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Technologia matrycy</w:t>
            </w:r>
            <w:r w:rsidR="00631C05"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7A822429" w14:textId="317E1D5E" w:rsidR="00631C05" w:rsidRPr="0029501D" w:rsidRDefault="00631C05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631C05" w:rsidRPr="0029501D" w14:paraId="2F026911" w14:textId="77777777" w:rsidTr="0029501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E057" w14:textId="77777777" w:rsidR="00631C05" w:rsidRPr="0029501D" w:rsidRDefault="00631C05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BEE4" w14:textId="0567EF98" w:rsidR="00631C05" w:rsidRPr="0029501D" w:rsidRDefault="00631C05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Typ matrycy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5F9F" w14:textId="735025CC" w:rsidR="00631C05" w:rsidRPr="0029501D" w:rsidRDefault="00812AD6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12AD6">
              <w:rPr>
                <w:rFonts w:eastAsia="Times New Roman" w:cstheme="minorHAnsi"/>
                <w:color w:val="000000"/>
                <w:lang w:eastAsia="pl-PL"/>
              </w:rPr>
              <w:t>Matowa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1CC5" w14:textId="77777777" w:rsidR="00812AD6" w:rsidRPr="0029501D" w:rsidRDefault="00812AD6" w:rsidP="00812AD6">
            <w:pPr>
              <w:suppressAutoHyphens/>
              <w:overflowPunct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7D513244" w14:textId="3FF4A3D5" w:rsidR="00631C05" w:rsidRPr="0029501D" w:rsidRDefault="00812AD6" w:rsidP="00812AD6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631C05" w:rsidRPr="0029501D" w14:paraId="427BE31A" w14:textId="77777777" w:rsidTr="0029501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8F84" w14:textId="77777777" w:rsidR="00631C05" w:rsidRPr="0029501D" w:rsidRDefault="00631C05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146E" w14:textId="23B5E38B" w:rsidR="00631C05" w:rsidRPr="0029501D" w:rsidRDefault="00631C05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Jasność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625E" w14:textId="7074A5FB" w:rsidR="00631C05" w:rsidRPr="0029501D" w:rsidRDefault="00812AD6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Minimum </w:t>
            </w:r>
            <w:r w:rsidRPr="00812AD6">
              <w:rPr>
                <w:rFonts w:eastAsia="Times New Roman" w:cstheme="minorHAnsi"/>
                <w:color w:val="000000"/>
                <w:lang w:eastAsia="pl-PL"/>
              </w:rPr>
              <w:t>300 cd/m2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1279" w14:textId="1EC52897" w:rsidR="00812AD6" w:rsidRPr="00812AD6" w:rsidRDefault="00812AD6" w:rsidP="00812AD6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Jasność</w:t>
            </w:r>
            <w:r w:rsidRPr="00812AD6">
              <w:rPr>
                <w:rFonts w:eastAsia="Times New Roman" w:cstheme="minorHAnsi"/>
                <w:lang w:eastAsia="pl-PL"/>
              </w:rPr>
              <w:t>:</w:t>
            </w:r>
          </w:p>
          <w:p w14:paraId="6992DED8" w14:textId="15B778D6" w:rsidR="00631C05" w:rsidRPr="0029501D" w:rsidRDefault="00812AD6" w:rsidP="00812AD6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12AD6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631C05" w:rsidRPr="0029501D" w14:paraId="238D8228" w14:textId="77777777" w:rsidTr="0029501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4619" w14:textId="77777777" w:rsidR="00631C05" w:rsidRPr="0029501D" w:rsidRDefault="00631C05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C62B" w14:textId="03CD5304" w:rsidR="00631C05" w:rsidRPr="0029501D" w:rsidRDefault="00631C05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Czas reakcji matrycy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E4E7" w14:textId="20159CDB" w:rsidR="00631C05" w:rsidRPr="0029501D" w:rsidRDefault="00812AD6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12AD6">
              <w:rPr>
                <w:rFonts w:eastAsia="Times New Roman" w:cstheme="minorHAnsi"/>
                <w:color w:val="000000"/>
                <w:lang w:eastAsia="pl-PL"/>
              </w:rPr>
              <w:t>Max. 8 ms (GTG)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BADC" w14:textId="19A374EA" w:rsidR="00812AD6" w:rsidRPr="0029501D" w:rsidRDefault="00812AD6" w:rsidP="00812AD6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Czas reakcji matrycy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3F7C6DCF" w14:textId="2FCB500E" w:rsidR="00631C05" w:rsidRPr="0029501D" w:rsidRDefault="00812AD6" w:rsidP="00812AD6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631C05" w:rsidRPr="0029501D" w14:paraId="7A34B6A1" w14:textId="77777777" w:rsidTr="0029501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F7D9" w14:textId="77777777" w:rsidR="00631C05" w:rsidRPr="0029501D" w:rsidRDefault="00631C05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5547" w14:textId="76F67307" w:rsidR="00631C05" w:rsidRPr="0029501D" w:rsidRDefault="00631C05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Kontrast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05F8" w14:textId="7648C8B8" w:rsidR="00631C05" w:rsidRPr="0029501D" w:rsidRDefault="003108FC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108FC">
              <w:rPr>
                <w:rFonts w:eastAsia="Times New Roman" w:cstheme="minorHAnsi"/>
                <w:color w:val="000000"/>
                <w:lang w:eastAsia="pl-PL"/>
              </w:rPr>
              <w:t>Minimum 1000:1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719E" w14:textId="366B4ABC" w:rsidR="003108FC" w:rsidRPr="0029501D" w:rsidRDefault="003108FC" w:rsidP="003108FC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Kontrast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0730E7AE" w14:textId="6A79A46B" w:rsidR="00631C05" w:rsidRPr="0029501D" w:rsidRDefault="003108FC" w:rsidP="003108FC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631C05" w:rsidRPr="0029501D" w14:paraId="529EF4D7" w14:textId="77777777" w:rsidTr="0029501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3613" w14:textId="77777777" w:rsidR="00631C05" w:rsidRPr="0029501D" w:rsidRDefault="00631C05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lastRenderedPageBreak/>
              <w:t>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3167" w14:textId="67A7C4AF" w:rsidR="00631C05" w:rsidRPr="0029501D" w:rsidRDefault="00631C05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Wbudowane porty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4CD9" w14:textId="2B7C5CEA" w:rsidR="00631C05" w:rsidRPr="0029501D" w:rsidRDefault="003108FC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108FC">
              <w:rPr>
                <w:rFonts w:eastAsia="Times New Roman" w:cstheme="minorHAnsi"/>
                <w:color w:val="000000"/>
                <w:lang w:eastAsia="pl-PL"/>
              </w:rPr>
              <w:t>Minimum 1xHDMI oraz 1xDisplayPort w zestawie co najmniej: kabel DisplayPort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42D1" w14:textId="7FD8CA89" w:rsidR="003108FC" w:rsidRPr="0029501D" w:rsidRDefault="003108FC" w:rsidP="003108FC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Liczba i rodzaje portów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68E7CC54" w14:textId="77777777" w:rsidR="00631C05" w:rsidRDefault="003108FC" w:rsidP="003108FC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11A57E5B" w14:textId="77777777" w:rsidR="003108FC" w:rsidRDefault="003108FC" w:rsidP="003108FC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2D324344" w14:textId="77777777" w:rsidR="003108FC" w:rsidRDefault="003108FC" w:rsidP="003108FC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0B75DB33" w14:textId="77777777" w:rsidR="003108FC" w:rsidRDefault="003108FC" w:rsidP="003108FC">
            <w:pPr>
              <w:suppressAutoHyphens/>
              <w:overflowPunct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Liczba i rodzaj kabli w zestawie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4366F371" w14:textId="77777777" w:rsidR="003108FC" w:rsidRDefault="003108FC" w:rsidP="003108FC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5F960D91" w14:textId="77777777" w:rsidR="003108FC" w:rsidRDefault="003108FC" w:rsidP="003108FC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5C4EB5BD" w14:textId="20F78848" w:rsidR="003108FC" w:rsidRPr="0029501D" w:rsidRDefault="003108FC" w:rsidP="003108FC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631C05" w:rsidRPr="0029501D" w14:paraId="35133114" w14:textId="77777777" w:rsidTr="0029501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CC80" w14:textId="77777777" w:rsidR="00631C05" w:rsidRPr="0029501D" w:rsidRDefault="00631C05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1763" w14:textId="2A315234" w:rsidR="00631C05" w:rsidRPr="0029501D" w:rsidRDefault="00631C05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Zabezpieczenia fizyczne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0FA8" w14:textId="53A8FE3A" w:rsidR="00631C05" w:rsidRPr="0029501D" w:rsidRDefault="003108FC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108FC">
              <w:rPr>
                <w:rFonts w:eastAsia="Times New Roman" w:cstheme="minorHAnsi"/>
                <w:color w:val="000000"/>
                <w:lang w:eastAsia="pl-PL"/>
              </w:rPr>
              <w:t>miejsce na blokadę Kensington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BD90" w14:textId="77777777" w:rsidR="003108FC" w:rsidRPr="0029501D" w:rsidRDefault="003108FC" w:rsidP="003108FC">
            <w:pPr>
              <w:suppressAutoHyphens/>
              <w:overflowPunct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7F352681" w14:textId="010100AD" w:rsidR="00631C05" w:rsidRPr="0029501D" w:rsidRDefault="003108FC" w:rsidP="003108FC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631C05" w:rsidRPr="0029501D" w14:paraId="245675FD" w14:textId="77777777" w:rsidTr="0029501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9CD0" w14:textId="77777777" w:rsidR="00631C05" w:rsidRPr="0029501D" w:rsidRDefault="00631C05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58BE" w14:textId="412B6C8F" w:rsidR="00631C05" w:rsidRPr="0029501D" w:rsidRDefault="00631C05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Kąty widzenia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BB85" w14:textId="4A1BDF61" w:rsidR="00631C05" w:rsidRPr="0029501D" w:rsidRDefault="00824E8E" w:rsidP="00631C05">
            <w:pPr>
              <w:suppressAutoHyphens/>
              <w:overflowPunct w:val="0"/>
              <w:spacing w:after="0" w:line="240" w:lineRule="auto"/>
              <w:rPr>
                <w:rFonts w:cstheme="minorHAnsi"/>
                <w:color w:val="000000"/>
              </w:rPr>
            </w:pPr>
            <w:r w:rsidRPr="00824E8E">
              <w:rPr>
                <w:rFonts w:cstheme="minorHAnsi"/>
                <w:color w:val="000000"/>
              </w:rPr>
              <w:t>Minimalnie</w:t>
            </w:r>
            <w:r>
              <w:rPr>
                <w:rFonts w:cstheme="minorHAnsi"/>
                <w:color w:val="000000"/>
              </w:rPr>
              <w:t>:</w:t>
            </w:r>
            <w:r w:rsidRPr="00824E8E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p</w:t>
            </w:r>
            <w:r w:rsidRPr="00824E8E">
              <w:rPr>
                <w:rFonts w:cstheme="minorHAnsi"/>
                <w:color w:val="000000"/>
              </w:rPr>
              <w:t>ionowo 178°</w:t>
            </w:r>
            <w:r>
              <w:rPr>
                <w:rFonts w:cstheme="minorHAnsi"/>
                <w:color w:val="000000"/>
              </w:rPr>
              <w:t>, p</w:t>
            </w:r>
            <w:r w:rsidRPr="00824E8E">
              <w:rPr>
                <w:rFonts w:cstheme="minorHAnsi"/>
                <w:color w:val="000000"/>
              </w:rPr>
              <w:t>oziomo 178°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31FC" w14:textId="4120FD74" w:rsidR="00824E8E" w:rsidRDefault="00824E8E" w:rsidP="00824E8E">
            <w:pPr>
              <w:suppressAutoHyphens/>
              <w:overflowPunct w:val="0"/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Kąt widzenia pionowo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08C5B8FD" w14:textId="795388F6" w:rsidR="00631C05" w:rsidRPr="0029501D" w:rsidRDefault="00824E8E" w:rsidP="00824E8E">
            <w:pPr>
              <w:suppressAutoHyphens/>
              <w:overflowPunct w:val="0"/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Kąt widzenia poziomo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824E8E" w:rsidRPr="0029501D" w14:paraId="2F176CE9" w14:textId="77777777" w:rsidTr="00824E8E">
        <w:trPr>
          <w:trHeight w:val="273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9279B" w14:textId="77777777" w:rsidR="00824E8E" w:rsidRPr="0029501D" w:rsidRDefault="00824E8E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B751F" w14:textId="39F0715B" w:rsidR="00824E8E" w:rsidRPr="0029501D" w:rsidRDefault="00824E8E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Inne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5611" w14:textId="33298923" w:rsidR="00824E8E" w:rsidRPr="00824E8E" w:rsidRDefault="00824E8E" w:rsidP="00526EBF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24E8E">
              <w:rPr>
                <w:rFonts w:eastAsia="Times New Roman" w:cstheme="minorHAnsi"/>
                <w:color w:val="000000"/>
                <w:lang w:eastAsia="pl-PL"/>
              </w:rPr>
              <w:t>Regulacja wysokości min 100 m</w:t>
            </w:r>
            <w:r w:rsidR="00526EBF">
              <w:rPr>
                <w:rFonts w:eastAsia="Times New Roman" w:cstheme="minorHAnsi"/>
                <w:color w:val="000000"/>
                <w:lang w:eastAsia="pl-PL"/>
              </w:rPr>
              <w:t>m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A1AC" w14:textId="33E3F2BC" w:rsidR="00526EBF" w:rsidRPr="0029501D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Regulacja wysokości (mm)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6F0BB479" w14:textId="78566D89" w:rsidR="00824E8E" w:rsidRPr="0029501D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824E8E" w:rsidRPr="0029501D" w14:paraId="2C6CEA0E" w14:textId="77777777" w:rsidTr="00824E8E">
        <w:trPr>
          <w:trHeight w:val="267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D34CD" w14:textId="77777777" w:rsidR="00824E8E" w:rsidRPr="0029501D" w:rsidRDefault="00824E8E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F9568" w14:textId="77777777" w:rsidR="00824E8E" w:rsidRPr="00BE45CB" w:rsidRDefault="00824E8E" w:rsidP="00631C05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524B" w14:textId="3B26D886" w:rsidR="00824E8E" w:rsidRPr="00824E8E" w:rsidRDefault="00526EBF" w:rsidP="00824E8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24E8E">
              <w:rPr>
                <w:rFonts w:eastAsia="Times New Roman" w:cstheme="minorHAnsi"/>
                <w:color w:val="000000"/>
                <w:lang w:eastAsia="pl-PL"/>
              </w:rPr>
              <w:t>Możliwość pochylenia ekranu (tzw. Tilt)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0F35" w14:textId="77777777" w:rsidR="00526EBF" w:rsidRPr="0029501D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6C239736" w14:textId="62825D43" w:rsidR="00824E8E" w:rsidRPr="00824E8E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824E8E" w:rsidRPr="0029501D" w14:paraId="2D4F3C61" w14:textId="77777777" w:rsidTr="00824E8E">
        <w:trPr>
          <w:trHeight w:val="267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BE33D" w14:textId="77777777" w:rsidR="00824E8E" w:rsidRPr="0029501D" w:rsidRDefault="00824E8E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9984B" w14:textId="77777777" w:rsidR="00824E8E" w:rsidRPr="00BE45CB" w:rsidRDefault="00824E8E" w:rsidP="00631C05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0AEF" w14:textId="5993B70D" w:rsidR="00824E8E" w:rsidRPr="00824E8E" w:rsidRDefault="00526EBF" w:rsidP="00824E8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24E8E">
              <w:rPr>
                <w:rFonts w:eastAsia="Times New Roman" w:cstheme="minorHAnsi"/>
                <w:color w:val="000000"/>
                <w:lang w:eastAsia="pl-PL"/>
              </w:rPr>
              <w:t>VES</w:t>
            </w:r>
            <w:r>
              <w:rPr>
                <w:rFonts w:eastAsia="Times New Roman" w:cstheme="minorHAnsi"/>
                <w:color w:val="000000"/>
                <w:lang w:eastAsia="pl-PL"/>
              </w:rPr>
              <w:t>A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7CE5" w14:textId="77777777" w:rsidR="00526EBF" w:rsidRPr="0029501D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27C435C3" w14:textId="2B33530E" w:rsidR="00824E8E" w:rsidRPr="00824E8E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824E8E" w:rsidRPr="0029501D" w14:paraId="181CFDFF" w14:textId="77777777" w:rsidTr="00824E8E">
        <w:trPr>
          <w:trHeight w:val="267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C141A" w14:textId="77777777" w:rsidR="00824E8E" w:rsidRPr="0029501D" w:rsidRDefault="00824E8E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C127E" w14:textId="77777777" w:rsidR="00824E8E" w:rsidRPr="00BE45CB" w:rsidRDefault="00824E8E" w:rsidP="00631C05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AF6C" w14:textId="4458DA8C" w:rsidR="00824E8E" w:rsidRPr="00824E8E" w:rsidRDefault="00526EBF" w:rsidP="00824E8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24E8E">
              <w:rPr>
                <w:rFonts w:eastAsia="Times New Roman" w:cstheme="minorHAnsi"/>
                <w:color w:val="000000"/>
                <w:lang w:eastAsia="pl-PL"/>
              </w:rPr>
              <w:t>technologia redukcji migotania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5FB1" w14:textId="77777777" w:rsidR="00526EBF" w:rsidRPr="0029501D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50CE5EF0" w14:textId="3FD4B549" w:rsidR="00824E8E" w:rsidRPr="00824E8E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824E8E" w:rsidRPr="0029501D" w14:paraId="6C2C09BA" w14:textId="77777777" w:rsidTr="00824E8E">
        <w:trPr>
          <w:trHeight w:val="267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8ED30" w14:textId="77777777" w:rsidR="00824E8E" w:rsidRPr="0029501D" w:rsidRDefault="00824E8E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02434" w14:textId="77777777" w:rsidR="00824E8E" w:rsidRPr="00BE45CB" w:rsidRDefault="00824E8E" w:rsidP="00631C05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6AE8" w14:textId="23007FF3" w:rsidR="00824E8E" w:rsidRPr="00824E8E" w:rsidRDefault="00824E8E" w:rsidP="00824E8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F</w:t>
            </w:r>
            <w:r w:rsidRPr="00824E8E">
              <w:rPr>
                <w:rFonts w:eastAsia="Times New Roman" w:cstheme="minorHAnsi"/>
                <w:color w:val="000000"/>
                <w:lang w:eastAsia="pl-PL"/>
              </w:rPr>
              <w:t>iltr światła niebieskiego</w:t>
            </w:r>
            <w:r>
              <w:rPr>
                <w:rFonts w:eastAsia="Times New Roman" w:cstheme="minorHAnsi"/>
                <w:color w:val="000000"/>
                <w:lang w:eastAsia="pl-PL"/>
              </w:rPr>
              <w:t>,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C8B7" w14:textId="77777777" w:rsidR="00526EBF" w:rsidRPr="0029501D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1139A999" w14:textId="5A36E613" w:rsidR="00824E8E" w:rsidRPr="00824E8E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824E8E" w:rsidRPr="0029501D" w14:paraId="0B27CCCA" w14:textId="77777777" w:rsidTr="00824E8E">
        <w:trPr>
          <w:trHeight w:val="267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E18C8" w14:textId="77777777" w:rsidR="00824E8E" w:rsidRPr="0029501D" w:rsidRDefault="00824E8E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9A65F" w14:textId="77777777" w:rsidR="00824E8E" w:rsidRPr="00BE45CB" w:rsidRDefault="00824E8E" w:rsidP="00631C05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E8CF" w14:textId="7F906E7B" w:rsidR="00824E8E" w:rsidRPr="00824E8E" w:rsidRDefault="00824E8E" w:rsidP="00824E8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24E8E">
              <w:rPr>
                <w:rFonts w:eastAsia="Times New Roman" w:cstheme="minorHAnsi"/>
                <w:color w:val="000000"/>
                <w:lang w:eastAsia="pl-PL"/>
              </w:rPr>
              <w:t>Paleta kolorów 72% (CIE 1931)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5A68" w14:textId="77777777" w:rsidR="00526EBF" w:rsidRPr="0029501D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2BC04BC7" w14:textId="0DC70B72" w:rsidR="00824E8E" w:rsidRPr="00824E8E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824E8E" w:rsidRPr="0029501D" w14:paraId="74513B02" w14:textId="77777777" w:rsidTr="00824E8E">
        <w:trPr>
          <w:trHeight w:val="267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1D67" w14:textId="77777777" w:rsidR="00824E8E" w:rsidRPr="0029501D" w:rsidRDefault="00824E8E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BEDA" w14:textId="77777777" w:rsidR="00824E8E" w:rsidRPr="00BE45CB" w:rsidRDefault="00824E8E" w:rsidP="00631C05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1120" w14:textId="4B3474E5" w:rsidR="00824E8E" w:rsidRPr="00824E8E" w:rsidRDefault="00824E8E" w:rsidP="00824E8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24E8E">
              <w:rPr>
                <w:rFonts w:eastAsia="Times New Roman" w:cstheme="minorHAnsi"/>
                <w:color w:val="000000"/>
                <w:lang w:eastAsia="pl-PL"/>
              </w:rPr>
              <w:t>paleta kolorów 83% (CIE 1976)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9B29" w14:textId="77777777" w:rsidR="00526EBF" w:rsidRPr="0029501D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6AF28124" w14:textId="60933934" w:rsidR="00824E8E" w:rsidRPr="00824E8E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526EBF" w:rsidRPr="0029501D" w14:paraId="142AE03B" w14:textId="77777777" w:rsidTr="00526EBF">
        <w:trPr>
          <w:trHeight w:val="675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B9F04D" w14:textId="77777777" w:rsidR="00526EBF" w:rsidRPr="0029501D" w:rsidRDefault="00526EBF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B46D2" w14:textId="58398DDE" w:rsidR="00526EBF" w:rsidRPr="0029501D" w:rsidRDefault="00526EBF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Zasilanie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90CA" w14:textId="64210001" w:rsidR="00526EBF" w:rsidRPr="00526EBF" w:rsidRDefault="00526EBF" w:rsidP="00526EBF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26EBF">
              <w:rPr>
                <w:rFonts w:eastAsia="Times New Roman" w:cstheme="minorHAnsi"/>
                <w:color w:val="000000"/>
                <w:lang w:eastAsia="pl-PL"/>
              </w:rPr>
              <w:t>Napięcie wejściowe 100-240V, 50-60Hz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7CFE" w14:textId="77777777" w:rsidR="00526EBF" w:rsidRPr="0029501D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Napięcie wejściowe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0800723A" w14:textId="4A3A5AE8" w:rsidR="00526EBF" w:rsidRPr="0029501D" w:rsidRDefault="00526EBF" w:rsidP="002B5576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526EBF" w:rsidRPr="0029501D" w14:paraId="34F9F47D" w14:textId="77777777" w:rsidTr="00526EBF">
        <w:trPr>
          <w:trHeight w:val="675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A4FA" w14:textId="77777777" w:rsidR="00526EBF" w:rsidRPr="0029501D" w:rsidRDefault="00526EBF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0C5F" w14:textId="77777777" w:rsidR="00526EBF" w:rsidRPr="00BE45CB" w:rsidRDefault="00526EBF" w:rsidP="00631C05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166C" w14:textId="1339857C" w:rsidR="00526EBF" w:rsidRPr="00526EBF" w:rsidRDefault="00526EBF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26EBF">
              <w:rPr>
                <w:rFonts w:eastAsia="Times New Roman" w:cstheme="minorHAnsi"/>
                <w:color w:val="000000"/>
                <w:lang w:eastAsia="pl-PL"/>
              </w:rPr>
              <w:t>W zestawie kabel zasilania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E3E4" w14:textId="77777777" w:rsidR="00526EBF" w:rsidRPr="0029501D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3B047499" w14:textId="2F358615" w:rsidR="00526EBF" w:rsidRPr="00526EBF" w:rsidRDefault="00526EBF" w:rsidP="00526EBF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2B5576" w:rsidRPr="0029501D" w14:paraId="2619AA89" w14:textId="77777777" w:rsidTr="002B5576">
        <w:trPr>
          <w:trHeight w:val="255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E90403" w14:textId="77777777" w:rsidR="002B5576" w:rsidRPr="0029501D" w:rsidRDefault="002B5576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4089F" w14:textId="33046760" w:rsidR="002B5576" w:rsidRPr="0029501D" w:rsidRDefault="002B5576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Zużycie energii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F9AE" w14:textId="15075AD5" w:rsidR="002B5576" w:rsidRPr="0029501D" w:rsidRDefault="002B5576" w:rsidP="00631C05">
            <w:pPr>
              <w:tabs>
                <w:tab w:val="right" w:leader="dot" w:pos="5207"/>
              </w:tabs>
              <w:suppressAutoHyphens/>
              <w:overflowPunct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  <w:r w:rsidRPr="00526EBF">
              <w:rPr>
                <w:rFonts w:eastAsia="Times New Roman" w:cstheme="minorHAnsi"/>
                <w:color w:val="000000"/>
                <w:lang w:eastAsia="pl-PL"/>
              </w:rPr>
              <w:t>Max 30W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CE14" w14:textId="201C5E5A" w:rsidR="002B5576" w:rsidRPr="0029501D" w:rsidRDefault="002B5576" w:rsidP="002B5576">
            <w:pPr>
              <w:suppressAutoHyphens/>
              <w:overflowPunct w:val="0"/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Max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2B5576" w:rsidRPr="0029501D" w14:paraId="4FA36542" w14:textId="77777777" w:rsidTr="002B5576">
        <w:trPr>
          <w:trHeight w:val="255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7E00E" w14:textId="77777777" w:rsidR="002B5576" w:rsidRPr="0029501D" w:rsidRDefault="002B5576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B3A0D" w14:textId="77777777" w:rsidR="002B5576" w:rsidRPr="00BE45CB" w:rsidRDefault="002B5576" w:rsidP="00631C05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9940" w14:textId="0B734287" w:rsidR="002B5576" w:rsidRPr="00526EBF" w:rsidRDefault="002B5576" w:rsidP="00631C05">
            <w:pPr>
              <w:tabs>
                <w:tab w:val="right" w:leader="dot" w:pos="5207"/>
              </w:tabs>
              <w:suppressAutoHyphens/>
              <w:overflowPunct w:val="0"/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26EBF">
              <w:rPr>
                <w:rFonts w:eastAsia="Times New Roman" w:cstheme="minorHAnsi"/>
                <w:color w:val="000000"/>
                <w:lang w:eastAsia="pl-PL"/>
              </w:rPr>
              <w:t>17W podczas normalnej pracy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CAB5" w14:textId="7A4DF1BA" w:rsidR="002B5576" w:rsidRPr="00526EBF" w:rsidRDefault="002B5576" w:rsidP="00631C05">
            <w:pPr>
              <w:tabs>
                <w:tab w:val="right" w:leader="dot" w:pos="5207"/>
              </w:tabs>
              <w:suppressAutoHyphens/>
              <w:overflowPunct w:val="0"/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Max podczas normalnej pracy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2B5576" w:rsidRPr="0029501D" w14:paraId="571726A6" w14:textId="77777777" w:rsidTr="002B5576">
        <w:trPr>
          <w:trHeight w:val="255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DAC3" w14:textId="77777777" w:rsidR="002B5576" w:rsidRPr="0029501D" w:rsidRDefault="002B5576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4607" w14:textId="77777777" w:rsidR="002B5576" w:rsidRPr="00BE45CB" w:rsidRDefault="002B5576" w:rsidP="00631C05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568E" w14:textId="20E28901" w:rsidR="002B5576" w:rsidRPr="00526EBF" w:rsidRDefault="002B5576" w:rsidP="00631C05">
            <w:pPr>
              <w:tabs>
                <w:tab w:val="right" w:leader="dot" w:pos="5207"/>
              </w:tabs>
              <w:suppressAutoHyphens/>
              <w:overflowPunct w:val="0"/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26EBF">
              <w:rPr>
                <w:rFonts w:eastAsia="Times New Roman" w:cstheme="minorHAnsi"/>
                <w:color w:val="000000"/>
                <w:lang w:eastAsia="pl-PL"/>
              </w:rPr>
              <w:t>0,3W w trybie gotowości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6187" w14:textId="7F96884E" w:rsidR="002B5576" w:rsidRPr="00526EBF" w:rsidRDefault="002B5576" w:rsidP="00631C05">
            <w:pPr>
              <w:tabs>
                <w:tab w:val="right" w:leader="dot" w:pos="5207"/>
              </w:tabs>
              <w:suppressAutoHyphens/>
              <w:overflowPunct w:val="0"/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Max w trybie gotowości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631C05" w:rsidRPr="0029501D" w14:paraId="1EB6F3DC" w14:textId="77777777" w:rsidTr="0029501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185F" w14:textId="77777777" w:rsidR="00631C05" w:rsidRPr="0029501D" w:rsidRDefault="00631C05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146" w14:textId="4AFE8CAA" w:rsidR="00631C05" w:rsidRPr="0029501D" w:rsidRDefault="00631C05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E45CB">
              <w:t>Waga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BCBF" w14:textId="308DC7E5" w:rsidR="00631C05" w:rsidRPr="0029501D" w:rsidRDefault="002B5576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B5576">
              <w:rPr>
                <w:rFonts w:eastAsia="Times New Roman" w:cstheme="minorHAnsi"/>
                <w:lang w:eastAsia="pl-PL"/>
              </w:rPr>
              <w:t>Max. 4,9 kg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7E5A" w14:textId="54A54946" w:rsidR="002B5576" w:rsidRPr="0029501D" w:rsidRDefault="002B5576" w:rsidP="002B5576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Waga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754CCF3B" w14:textId="124236FD" w:rsidR="00631C05" w:rsidRPr="0029501D" w:rsidRDefault="002B5576" w:rsidP="002B5576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631C05" w:rsidRPr="0029501D" w14:paraId="4028B980" w14:textId="77777777" w:rsidTr="00631C05">
        <w:trPr>
          <w:gridAfter w:val="1"/>
          <w:wAfter w:w="12" w:type="dxa"/>
          <w:trHeight w:val="4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60846" w14:textId="77777777" w:rsidR="00631C05" w:rsidRPr="0029501D" w:rsidRDefault="00631C05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86885" w14:textId="085EDE2A" w:rsidR="00631C05" w:rsidRPr="0029501D" w:rsidRDefault="00631C05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Wymiary (bez podstawy)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E6317" w14:textId="4E1AC1E1" w:rsidR="00631C05" w:rsidRPr="0029501D" w:rsidRDefault="002B5576" w:rsidP="002B5576">
            <w:pPr>
              <w:tabs>
                <w:tab w:val="left" w:pos="1005"/>
              </w:tabs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B5576">
              <w:rPr>
                <w:rFonts w:eastAsia="Times New Roman" w:cstheme="minorHAnsi"/>
                <w:lang w:eastAsia="pl-PL"/>
              </w:rPr>
              <w:t>Max. szer.623 x gł.188 x wys.456 mm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5D110" w14:textId="6095F9B3" w:rsidR="002B5576" w:rsidRPr="002B5576" w:rsidRDefault="002B5576" w:rsidP="002B5576">
            <w:pPr>
              <w:suppressAutoHyphens/>
              <w:overflowPunct w:val="0"/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szerokość</w:t>
            </w:r>
            <w:r w:rsidRPr="002B5576">
              <w:rPr>
                <w:rFonts w:eastAsia="Times New Roman" w:cstheme="minorHAnsi"/>
                <w:lang w:eastAsia="pl-PL"/>
              </w:rPr>
              <w:t>: ………………………</w:t>
            </w:r>
          </w:p>
          <w:p w14:paraId="0508CECE" w14:textId="77777777" w:rsidR="00631C05" w:rsidRDefault="002B5576" w:rsidP="002B5576">
            <w:pPr>
              <w:suppressAutoHyphens/>
              <w:overflowPunct w:val="0"/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głębokość</w:t>
            </w:r>
            <w:r w:rsidRPr="002B5576">
              <w:rPr>
                <w:rFonts w:eastAsia="Times New Roman" w:cstheme="minorHAnsi"/>
                <w:lang w:eastAsia="pl-PL"/>
              </w:rPr>
              <w:t>: ………………………</w:t>
            </w:r>
          </w:p>
          <w:p w14:paraId="6B3DE28A" w14:textId="0DD3D362" w:rsidR="002B5576" w:rsidRPr="00631C05" w:rsidRDefault="002B5576" w:rsidP="002B5576">
            <w:pPr>
              <w:suppressAutoHyphens/>
              <w:overflowPunct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wysokość: </w:t>
            </w:r>
            <w:r w:rsidRPr="002B5576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631C05" w:rsidRPr="0029501D" w14:paraId="3388932F" w14:textId="77777777" w:rsidTr="0029501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DCB6" w14:textId="69201F45" w:rsidR="00631C05" w:rsidRPr="0029501D" w:rsidRDefault="00631C05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3B1A" w14:textId="208D88EA" w:rsidR="00631C05" w:rsidRPr="0029501D" w:rsidRDefault="00631C05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Normy i certyfikaty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FB9F" w14:textId="46BB456C" w:rsidR="006710F4" w:rsidRPr="001B4165" w:rsidRDefault="006710F4" w:rsidP="00631C05">
            <w:pPr>
              <w:suppressAutoHyphens/>
              <w:overflowPunct w:val="0"/>
              <w:spacing w:after="0" w:line="240" w:lineRule="auto"/>
              <w:rPr>
                <w:rFonts w:cstheme="minorHAnsi"/>
                <w:color w:val="000000"/>
              </w:rPr>
            </w:pPr>
            <w:r w:rsidRPr="006710F4">
              <w:rPr>
                <w:rFonts w:cstheme="minorHAnsi"/>
                <w:color w:val="000000"/>
              </w:rPr>
              <w:t>Spełniane normy w zakresie sprawności energetycznej: certyfikat EPEAT Gold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1E37" w14:textId="77777777" w:rsidR="006710F4" w:rsidRPr="0029501D" w:rsidRDefault="006710F4" w:rsidP="006710F4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24CBA513" w14:textId="2A6F1127" w:rsidR="00631C05" w:rsidRPr="0029501D" w:rsidRDefault="006710F4" w:rsidP="006710F4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631C05" w:rsidRPr="0029501D" w14:paraId="73F75194" w14:textId="77777777" w:rsidTr="00631C05">
        <w:trPr>
          <w:trHeight w:val="8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3E47" w14:textId="105C849E" w:rsidR="00631C05" w:rsidRPr="0029501D" w:rsidRDefault="00631C05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BA1D" w14:textId="14C6ABB8" w:rsidR="00631C05" w:rsidRPr="0029501D" w:rsidRDefault="00631C05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Warunki gwarancji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F937" w14:textId="53A48A78" w:rsidR="00631C05" w:rsidRPr="0029501D" w:rsidRDefault="006710F4" w:rsidP="00631C05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710F4">
              <w:rPr>
                <w:rFonts w:eastAsia="Times New Roman" w:cstheme="minorHAnsi"/>
                <w:color w:val="000000"/>
                <w:lang w:eastAsia="pl-PL"/>
              </w:rPr>
              <w:t>Minimum 2-letnia gwarancja producenta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EE17" w14:textId="7EBBC9CF" w:rsidR="006710F4" w:rsidRPr="0029501D" w:rsidRDefault="006710F4" w:rsidP="006710F4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Długość gwarancji producenta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1AA98245" w14:textId="7D8CD5D3" w:rsidR="00631C05" w:rsidRPr="0029501D" w:rsidRDefault="006710F4" w:rsidP="006710F4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053911" w:rsidRPr="0029501D" w14:paraId="28FCC771" w14:textId="77777777" w:rsidTr="00635297">
        <w:trPr>
          <w:trHeight w:val="968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BB8FE" w14:textId="3783292A" w:rsidR="00053911" w:rsidRPr="0029501D" w:rsidRDefault="00053911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4C57C" w14:textId="630D6BC2" w:rsidR="00053911" w:rsidRPr="00BE45CB" w:rsidRDefault="00053911" w:rsidP="00631C05">
            <w:pPr>
              <w:suppressAutoHyphens/>
              <w:overflowPunct w:val="0"/>
              <w:spacing w:after="0" w:line="240" w:lineRule="auto"/>
            </w:pPr>
            <w:r>
              <w:t>Serwis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2A15" w14:textId="1241A66C" w:rsidR="00053911" w:rsidRPr="00635297" w:rsidRDefault="00053911" w:rsidP="0000538F">
            <w:pPr>
              <w:suppressAutoHyphens/>
              <w:overflowPunct w:val="0"/>
              <w:spacing w:after="0" w:line="240" w:lineRule="auto"/>
              <w:rPr>
                <w:rFonts w:cstheme="minorHAnsi"/>
                <w:color w:val="000000"/>
              </w:rPr>
            </w:pPr>
            <w:r w:rsidRPr="0029501D">
              <w:rPr>
                <w:rFonts w:cstheme="minorHAnsi"/>
                <w:color w:val="000000"/>
              </w:rPr>
              <w:t xml:space="preserve">Wykonawca zapewni skuteczny czas naprawy </w:t>
            </w:r>
            <w:r>
              <w:rPr>
                <w:rFonts w:cstheme="minorHAnsi"/>
                <w:color w:val="000000"/>
              </w:rPr>
              <w:t>monitora</w:t>
            </w:r>
            <w:r w:rsidRPr="0029501D">
              <w:rPr>
                <w:rFonts w:cstheme="minorHAnsi"/>
                <w:color w:val="000000"/>
              </w:rPr>
              <w:t xml:space="preserve"> nie dł</w:t>
            </w:r>
            <w:r w:rsidRPr="00406B07">
              <w:rPr>
                <w:rFonts w:cstheme="minorHAnsi"/>
                <w:color w:val="000000"/>
              </w:rPr>
              <w:t>u</w:t>
            </w:r>
            <w:r w:rsidRPr="0029501D">
              <w:rPr>
                <w:rFonts w:cstheme="minorHAnsi"/>
                <w:color w:val="000000"/>
              </w:rPr>
              <w:t>ż</w:t>
            </w:r>
            <w:r w:rsidRPr="00406B07">
              <w:rPr>
                <w:rFonts w:cstheme="minorHAnsi"/>
                <w:color w:val="000000"/>
              </w:rPr>
              <w:t xml:space="preserve">szy </w:t>
            </w:r>
            <w:r w:rsidRPr="00E26DBA">
              <w:rPr>
                <w:rFonts w:cstheme="minorHAnsi"/>
                <w:b/>
                <w:bCs/>
                <w:color w:val="000000"/>
              </w:rPr>
              <w:t xml:space="preserve">niż </w:t>
            </w:r>
            <w:r w:rsidR="001B4165">
              <w:rPr>
                <w:rFonts w:cstheme="minorHAnsi"/>
                <w:b/>
                <w:bCs/>
                <w:color w:val="000000"/>
              </w:rPr>
              <w:t>2</w:t>
            </w:r>
            <w:r w:rsidRPr="00E26DBA">
              <w:rPr>
                <w:rFonts w:cstheme="minorHAnsi"/>
                <w:b/>
                <w:bCs/>
                <w:color w:val="000000"/>
              </w:rPr>
              <w:t>0 dni roboczych</w:t>
            </w:r>
            <w:r w:rsidRPr="00406B07">
              <w:rPr>
                <w:rFonts w:cstheme="minorHAnsi"/>
                <w:color w:val="000000"/>
              </w:rPr>
              <w:t xml:space="preserve"> od dnia zg</w:t>
            </w:r>
            <w:r w:rsidRPr="0029501D">
              <w:rPr>
                <w:rFonts w:cstheme="minorHAnsi"/>
                <w:color w:val="000000"/>
              </w:rPr>
              <w:t>ł</w:t>
            </w:r>
            <w:r w:rsidRPr="00406B07">
              <w:rPr>
                <w:rFonts w:cstheme="minorHAnsi"/>
                <w:color w:val="000000"/>
              </w:rPr>
              <w:t>oszenia uszkodzenia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738F" w14:textId="7C4AF38C" w:rsidR="00053911" w:rsidRPr="0029501D" w:rsidRDefault="00053911" w:rsidP="00053911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Gwarantowany czas naprawy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37A3FBB9" w14:textId="21EA21BF" w:rsidR="00053911" w:rsidRDefault="00053911" w:rsidP="00053911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053911" w:rsidRPr="0029501D" w14:paraId="2A90D982" w14:textId="77777777" w:rsidTr="00635297">
        <w:trPr>
          <w:trHeight w:val="967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ABF1" w14:textId="77777777" w:rsidR="00053911" w:rsidRDefault="00053911" w:rsidP="00631C05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089A" w14:textId="77777777" w:rsidR="00053911" w:rsidRDefault="00053911" w:rsidP="00631C05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2435" w14:textId="5AD21351" w:rsidR="00053911" w:rsidRPr="0029501D" w:rsidRDefault="00053911" w:rsidP="0000538F">
            <w:pPr>
              <w:suppressAutoHyphens/>
              <w:overflowPunct w:val="0"/>
              <w:spacing w:after="0" w:line="240" w:lineRule="auto"/>
              <w:rPr>
                <w:rFonts w:cstheme="minorHAnsi"/>
                <w:color w:val="000000"/>
              </w:rPr>
            </w:pPr>
            <w:r w:rsidRPr="008C6AD7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Podczas trwania okresu gwarancji Wykonawca ma obowiązek odebrać i dostarczyć </w:t>
            </w:r>
            <w:r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monitor</w:t>
            </w:r>
            <w:r w:rsidRPr="008C6AD7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 na własny koszt, jeśli naprawa nie będzie możliwa w siedzibie Zamawiającego</w:t>
            </w:r>
            <w:r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35F9" w14:textId="77777777" w:rsidR="00053911" w:rsidRPr="0029501D" w:rsidRDefault="00053911" w:rsidP="00053911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6AD5E3CB" w14:textId="3E537EA1" w:rsidR="00053911" w:rsidRPr="0029501D" w:rsidRDefault="00053911" w:rsidP="00635297">
            <w:pPr>
              <w:suppressAutoHyphens/>
              <w:overflowPunct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</w:tbl>
    <w:p w14:paraId="627E1500" w14:textId="77777777" w:rsidR="00F3679A" w:rsidRPr="0029501D" w:rsidRDefault="00F3679A" w:rsidP="00574BFC">
      <w:pPr>
        <w:suppressAutoHyphens/>
        <w:overflowPunct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7C2D832" w14:textId="004800BE" w:rsidR="00903A49" w:rsidRPr="0029501D" w:rsidRDefault="00D33E56" w:rsidP="001F4185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9501D">
        <w:rPr>
          <w:rFonts w:eastAsia="Times New Roman" w:cstheme="minorHAnsi"/>
          <w:sz w:val="24"/>
          <w:szCs w:val="24"/>
          <w:lang w:eastAsia="pl-PL"/>
        </w:rPr>
        <w:t>Wymagania opisane wyżej są wymaganiami minimalnymi</w:t>
      </w:r>
      <w:r w:rsidR="00EE32E2" w:rsidRPr="0029501D">
        <w:rPr>
          <w:rFonts w:eastAsia="Times New Roman" w:cstheme="minorHAnsi"/>
          <w:sz w:val="24"/>
          <w:szCs w:val="24"/>
          <w:lang w:eastAsia="pl-PL"/>
        </w:rPr>
        <w:t>.</w:t>
      </w:r>
      <w:r w:rsidRPr="0029501D">
        <w:rPr>
          <w:rFonts w:eastAsia="Times New Roman" w:cstheme="minorHAnsi"/>
          <w:sz w:val="24"/>
          <w:szCs w:val="24"/>
          <w:lang w:eastAsia="pl-PL"/>
        </w:rPr>
        <w:t xml:space="preserve"> Nie spełnianie któregokolwiek z wymagań minimalnych przez oferowan</w:t>
      </w:r>
      <w:r w:rsidR="001F4185" w:rsidRPr="0029501D">
        <w:rPr>
          <w:rFonts w:eastAsia="Times New Roman" w:cstheme="minorHAnsi"/>
          <w:sz w:val="24"/>
          <w:szCs w:val="24"/>
          <w:lang w:eastAsia="pl-PL"/>
        </w:rPr>
        <w:t>y</w:t>
      </w:r>
      <w:r w:rsidRPr="0029501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F4185" w:rsidRPr="0029501D">
        <w:rPr>
          <w:rFonts w:eastAsia="Times New Roman" w:cstheme="minorHAnsi"/>
          <w:sz w:val="24"/>
          <w:szCs w:val="24"/>
          <w:lang w:eastAsia="pl-PL"/>
        </w:rPr>
        <w:t>sprzęt</w:t>
      </w:r>
      <w:r w:rsidRPr="0029501D">
        <w:rPr>
          <w:rFonts w:eastAsia="Times New Roman" w:cstheme="minorHAnsi"/>
          <w:sz w:val="24"/>
          <w:szCs w:val="24"/>
          <w:lang w:eastAsia="pl-PL"/>
        </w:rPr>
        <w:t xml:space="preserve"> skutkować będzie odrzuceniem oferty.</w:t>
      </w:r>
    </w:p>
    <w:p w14:paraId="1C772632" w14:textId="57365749" w:rsidR="008C17E6" w:rsidRPr="0029501D" w:rsidRDefault="008C17E6" w:rsidP="00574BFC">
      <w:pPr>
        <w:suppressAutoHyphens/>
        <w:overflowPunct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ABF66C8" w14:textId="2549D7F4" w:rsidR="003C11A3" w:rsidRDefault="001F4185" w:rsidP="00574BFC">
      <w:pPr>
        <w:suppressAutoHyphens/>
        <w:overflowPunct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9501D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Składany wraz z ofertą formularz parametrów należy opatrzyć podpisem elektronicznym Wykonawcy</w:t>
      </w:r>
      <w:r w:rsidRPr="0029501D">
        <w:rPr>
          <w:rFonts w:eastAsia="Times New Roman" w:cstheme="minorHAnsi"/>
          <w:sz w:val="24"/>
          <w:szCs w:val="24"/>
          <w:lang w:eastAsia="pl-PL"/>
        </w:rPr>
        <w:t>.</w:t>
      </w:r>
    </w:p>
    <w:p w14:paraId="1CEE69AF" w14:textId="77777777" w:rsidR="003C11A3" w:rsidRDefault="003C11A3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76F4321D" w14:textId="15884726" w:rsidR="003C11A3" w:rsidRPr="003C11A3" w:rsidRDefault="003C11A3" w:rsidP="003C11A3">
      <w:pPr>
        <w:suppressAutoHyphens/>
        <w:overflowPunct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C11A3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Opis przedmiotu zamówienia/Formularz wymagań technicznych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CZĘŚĆ II</w:t>
      </w:r>
    </w:p>
    <w:p w14:paraId="11338583" w14:textId="77777777" w:rsidR="003C11A3" w:rsidRPr="00635297" w:rsidRDefault="003C11A3" w:rsidP="003C11A3">
      <w:pPr>
        <w:suppressAutoHyphens/>
        <w:overflowPunct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095B98D" w14:textId="691D2A5F" w:rsidR="003C11A3" w:rsidRPr="0029501D" w:rsidRDefault="003C11A3" w:rsidP="003C11A3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35297">
        <w:rPr>
          <w:rFonts w:eastAsia="Calibri" w:cstheme="minorHAnsi"/>
          <w:sz w:val="24"/>
          <w:szCs w:val="24"/>
          <w:lang w:eastAsia="pl-PL"/>
        </w:rPr>
        <w:t>Przedmiotem zamówienia w części II jest dostawa 18 szt. monitorów komputerowych. Zamawiający przewiduje możliwość zwiększenia zamówienia o nie więcej niż 2 szt. Zamawiający dopuszcza oferowanie komputerów wyprodukowanych nie wcześniej niż w 2022 roku. Dostarczane monitory muszą być w pełni sprawne. Oferowane</w:t>
      </w:r>
      <w:r w:rsidRPr="0082341F">
        <w:rPr>
          <w:rFonts w:eastAsia="Calibri" w:cstheme="minorHAnsi"/>
          <w:sz w:val="24"/>
          <w:szCs w:val="24"/>
          <w:lang w:eastAsia="pl-PL"/>
        </w:rPr>
        <w:t xml:space="preserve"> </w:t>
      </w:r>
      <w:r>
        <w:rPr>
          <w:rFonts w:eastAsia="Calibri" w:cstheme="minorHAnsi"/>
          <w:sz w:val="24"/>
          <w:szCs w:val="24"/>
          <w:lang w:eastAsia="pl-PL"/>
        </w:rPr>
        <w:t>monitory</w:t>
      </w:r>
      <w:r w:rsidRPr="0082341F">
        <w:rPr>
          <w:rFonts w:eastAsia="Calibri" w:cstheme="minorHAnsi"/>
          <w:sz w:val="24"/>
          <w:szCs w:val="24"/>
          <w:lang w:eastAsia="pl-PL"/>
        </w:rPr>
        <w:t xml:space="preserve"> </w:t>
      </w:r>
      <w:r>
        <w:rPr>
          <w:rFonts w:eastAsia="Calibri" w:cstheme="minorHAnsi"/>
          <w:sz w:val="24"/>
          <w:szCs w:val="24"/>
          <w:lang w:eastAsia="pl-PL"/>
        </w:rPr>
        <w:t>muszą</w:t>
      </w:r>
      <w:r w:rsidRPr="0082341F">
        <w:rPr>
          <w:rFonts w:eastAsia="Calibri" w:cstheme="minorHAnsi"/>
          <w:sz w:val="24"/>
          <w:szCs w:val="24"/>
          <w:lang w:eastAsia="pl-PL"/>
        </w:rPr>
        <w:t xml:space="preserve"> być fabrycznie now</w:t>
      </w:r>
      <w:r>
        <w:rPr>
          <w:rFonts w:eastAsia="Calibri" w:cstheme="minorHAnsi"/>
          <w:sz w:val="24"/>
          <w:szCs w:val="24"/>
          <w:lang w:eastAsia="pl-PL"/>
        </w:rPr>
        <w:t>e</w:t>
      </w:r>
      <w:r w:rsidRPr="0082341F">
        <w:rPr>
          <w:rFonts w:eastAsia="Calibri" w:cstheme="minorHAnsi"/>
          <w:sz w:val="24"/>
          <w:szCs w:val="24"/>
          <w:lang w:eastAsia="pl-PL"/>
        </w:rPr>
        <w:t>, w szczególności nieużywan</w:t>
      </w:r>
      <w:r>
        <w:rPr>
          <w:rFonts w:eastAsia="Calibri" w:cstheme="minorHAnsi"/>
          <w:sz w:val="24"/>
          <w:szCs w:val="24"/>
          <w:lang w:eastAsia="pl-PL"/>
        </w:rPr>
        <w:t xml:space="preserve">e, </w:t>
      </w:r>
      <w:r w:rsidRPr="0082341F">
        <w:rPr>
          <w:rFonts w:eastAsia="Calibri" w:cstheme="minorHAnsi"/>
          <w:sz w:val="24"/>
          <w:szCs w:val="24"/>
          <w:lang w:eastAsia="pl-PL"/>
        </w:rPr>
        <w:t>nieregenerowan</w:t>
      </w:r>
      <w:r>
        <w:rPr>
          <w:rFonts w:eastAsia="Calibri" w:cstheme="minorHAnsi"/>
          <w:sz w:val="24"/>
          <w:szCs w:val="24"/>
          <w:lang w:eastAsia="pl-PL"/>
        </w:rPr>
        <w:t xml:space="preserve">e, </w:t>
      </w:r>
      <w:r w:rsidRPr="0082341F">
        <w:rPr>
          <w:rFonts w:eastAsia="Calibri" w:cstheme="minorHAnsi"/>
          <w:sz w:val="24"/>
          <w:szCs w:val="24"/>
          <w:lang w:eastAsia="pl-PL"/>
        </w:rPr>
        <w:t>nienaprawian</w:t>
      </w:r>
      <w:r>
        <w:rPr>
          <w:rFonts w:eastAsia="Calibri" w:cstheme="minorHAnsi"/>
          <w:sz w:val="24"/>
          <w:szCs w:val="24"/>
          <w:lang w:eastAsia="pl-PL"/>
        </w:rPr>
        <w:t>e</w:t>
      </w:r>
      <w:r w:rsidRPr="0082341F">
        <w:rPr>
          <w:rFonts w:eastAsia="Calibri" w:cstheme="minorHAnsi"/>
          <w:sz w:val="24"/>
          <w:szCs w:val="24"/>
          <w:lang w:eastAsia="pl-PL"/>
        </w:rPr>
        <w:t>, oraz jednoli</w:t>
      </w:r>
      <w:r>
        <w:rPr>
          <w:rFonts w:eastAsia="Calibri" w:cstheme="minorHAnsi"/>
          <w:sz w:val="24"/>
          <w:szCs w:val="24"/>
          <w:lang w:eastAsia="pl-PL"/>
        </w:rPr>
        <w:t>te</w:t>
      </w:r>
      <w:r w:rsidRPr="0082341F">
        <w:rPr>
          <w:rFonts w:eastAsia="Calibri" w:cstheme="minorHAnsi"/>
          <w:sz w:val="24"/>
          <w:szCs w:val="24"/>
          <w:lang w:eastAsia="pl-PL"/>
        </w:rPr>
        <w:t xml:space="preserve"> w konfiguracji </w:t>
      </w:r>
      <w:r w:rsidRPr="0029501D">
        <w:rPr>
          <w:rFonts w:eastAsia="Calibri" w:cstheme="minorHAnsi"/>
          <w:sz w:val="24"/>
          <w:szCs w:val="24"/>
          <w:lang w:eastAsia="pl-PL"/>
        </w:rPr>
        <w:t xml:space="preserve">Wszystkie </w:t>
      </w:r>
      <w:r>
        <w:rPr>
          <w:rFonts w:eastAsia="Calibri" w:cstheme="minorHAnsi"/>
          <w:sz w:val="24"/>
          <w:szCs w:val="24"/>
          <w:lang w:eastAsia="pl-PL"/>
        </w:rPr>
        <w:t>monitory</w:t>
      </w:r>
      <w:r w:rsidRPr="0029501D">
        <w:rPr>
          <w:rFonts w:eastAsia="Calibri" w:cstheme="minorHAnsi"/>
          <w:sz w:val="24"/>
          <w:szCs w:val="24"/>
          <w:lang w:eastAsia="pl-PL"/>
        </w:rPr>
        <w:t xml:space="preserve"> musza  pochodzić od jednego producenta</w:t>
      </w:r>
      <w:r>
        <w:rPr>
          <w:rFonts w:eastAsia="Calibri" w:cstheme="minorHAnsi"/>
          <w:sz w:val="24"/>
          <w:szCs w:val="24"/>
          <w:lang w:eastAsia="pl-PL"/>
        </w:rPr>
        <w:t>.</w:t>
      </w:r>
    </w:p>
    <w:tbl>
      <w:tblPr>
        <w:tblW w:w="13534" w:type="dxa"/>
        <w:tblInd w:w="109" w:type="dxa"/>
        <w:tblLook w:val="04A0" w:firstRow="1" w:lastRow="0" w:firstColumn="1" w:lastColumn="0" w:noHBand="0" w:noVBand="1"/>
      </w:tblPr>
      <w:tblGrid>
        <w:gridCol w:w="663"/>
        <w:gridCol w:w="2406"/>
        <w:gridCol w:w="5041"/>
        <w:gridCol w:w="5412"/>
        <w:gridCol w:w="12"/>
      </w:tblGrid>
      <w:tr w:rsidR="003C11A3" w:rsidRPr="0029501D" w14:paraId="7005B1AA" w14:textId="77777777" w:rsidTr="00904E80">
        <w:trPr>
          <w:trHeight w:val="318"/>
        </w:trPr>
        <w:tc>
          <w:tcPr>
            <w:tcW w:w="1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0A3A" w14:textId="77777777" w:rsidR="003C11A3" w:rsidRPr="005A18C3" w:rsidRDefault="003C11A3" w:rsidP="00904E80">
            <w:pPr>
              <w:suppressAutoHyphens/>
              <w:overflowPunct w:val="0"/>
              <w:spacing w:after="140" w:line="276" w:lineRule="auto"/>
              <w:jc w:val="center"/>
              <w:rPr>
                <w:rFonts w:ascii="Calibri" w:eastAsia="Droid Sans Fallback" w:hAnsi="Calibri" w:cs="Calibri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Abadi" w:eastAsia="Droid Sans Fallback" w:hAnsi="Abadi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  <w:t>Monitor komputerowy</w:t>
            </w:r>
          </w:p>
          <w:p w14:paraId="022108CD" w14:textId="77777777" w:rsidR="003C11A3" w:rsidRPr="00EE04C3" w:rsidRDefault="003C11A3" w:rsidP="00904E80">
            <w:pPr>
              <w:suppressAutoHyphens/>
              <w:overflowPunct w:val="0"/>
              <w:spacing w:before="120" w:line="252" w:lineRule="auto"/>
              <w:rPr>
                <w:rFonts w:ascii="Abadi" w:eastAsia="Times New Roman" w:hAnsi="Abadi" w:cs="Times New Roman"/>
                <w:sz w:val="24"/>
                <w:szCs w:val="24"/>
                <w:lang w:eastAsia="pl-PL"/>
              </w:rPr>
            </w:pPr>
            <w:r w:rsidRPr="00EE04C3">
              <w:rPr>
                <w:rFonts w:ascii="Abadi" w:eastAsia="Times New Roman" w:hAnsi="Abadi" w:cs="Times New Roman"/>
                <w:b/>
                <w:lang w:eastAsia="pl-PL"/>
              </w:rPr>
              <w:t xml:space="preserve">Producent (marka) </w:t>
            </w:r>
            <w:r w:rsidRPr="00EE04C3">
              <w:rPr>
                <w:rFonts w:ascii="Abadi" w:eastAsia="Times New Roman" w:hAnsi="Abadi" w:cs="Times New Roman"/>
                <w:bCs/>
                <w:lang w:eastAsia="pl-PL"/>
              </w:rPr>
              <w:t>………………………………………………………</w:t>
            </w:r>
            <w:r w:rsidRPr="00EE04C3">
              <w:rPr>
                <w:rFonts w:ascii="Abadi" w:eastAsia="Times New Roman" w:hAnsi="Abadi" w:cs="Times New Roman"/>
                <w:bCs/>
                <w:i/>
                <w:lang w:eastAsia="pl-PL"/>
              </w:rPr>
              <w:t>(</w:t>
            </w:r>
            <w:r w:rsidRPr="00EE04C3">
              <w:rPr>
                <w:rFonts w:ascii="Abadi" w:eastAsia="Times New Roman" w:hAnsi="Abadi" w:cs="Times New Roman"/>
                <w:bCs/>
                <w:i/>
                <w:iCs/>
                <w:lang w:eastAsia="pl-PL"/>
              </w:rPr>
              <w:t>nale</w:t>
            </w:r>
            <w:r w:rsidRPr="00EE04C3">
              <w:rPr>
                <w:rFonts w:ascii="Calibri" w:eastAsia="Times New Roman" w:hAnsi="Calibri" w:cs="Calibri"/>
                <w:bCs/>
                <w:i/>
                <w:iCs/>
                <w:lang w:eastAsia="pl-PL"/>
              </w:rPr>
              <w:t>ż</w:t>
            </w:r>
            <w:r w:rsidRPr="00EE04C3">
              <w:rPr>
                <w:rFonts w:ascii="Abadi" w:eastAsia="Times New Roman" w:hAnsi="Abadi" w:cs="Times New Roman"/>
                <w:bCs/>
                <w:i/>
                <w:iCs/>
                <w:lang w:eastAsia="pl-PL"/>
              </w:rPr>
              <w:t>y wpisa</w:t>
            </w:r>
            <w:r w:rsidRPr="00EE04C3">
              <w:rPr>
                <w:rFonts w:ascii="Calibri" w:eastAsia="Times New Roman" w:hAnsi="Calibri" w:cs="Calibri"/>
                <w:bCs/>
                <w:i/>
                <w:iCs/>
                <w:lang w:eastAsia="pl-PL"/>
              </w:rPr>
              <w:t>ć</w:t>
            </w:r>
            <w:r w:rsidRPr="00EE04C3">
              <w:rPr>
                <w:rFonts w:ascii="Abadi" w:eastAsia="Times New Roman" w:hAnsi="Abadi" w:cs="Times New Roman"/>
                <w:bCs/>
                <w:i/>
                <w:iCs/>
                <w:lang w:eastAsia="pl-PL"/>
              </w:rPr>
              <w:t>)</w:t>
            </w:r>
          </w:p>
          <w:p w14:paraId="485B4227" w14:textId="77777777" w:rsidR="003C11A3" w:rsidRPr="003D68BA" w:rsidRDefault="003C11A3" w:rsidP="00904E80">
            <w:pPr>
              <w:suppressAutoHyphens/>
              <w:overflowPunct w:val="0"/>
              <w:spacing w:before="120" w:line="252" w:lineRule="auto"/>
              <w:rPr>
                <w:rFonts w:ascii="Abadi" w:eastAsia="Times New Roman" w:hAnsi="Abadi" w:cs="Times New Roman"/>
                <w:sz w:val="24"/>
                <w:szCs w:val="24"/>
                <w:lang w:eastAsia="pl-PL"/>
              </w:rPr>
            </w:pPr>
            <w:r w:rsidRPr="00EE04C3">
              <w:rPr>
                <w:rFonts w:ascii="Abadi" w:eastAsia="Times New Roman" w:hAnsi="Abadi" w:cs="Times New Roman"/>
                <w:b/>
                <w:lang w:eastAsia="pl-PL"/>
              </w:rPr>
              <w:t xml:space="preserve">Typ/model </w:t>
            </w:r>
            <w:r w:rsidRPr="00EE04C3">
              <w:rPr>
                <w:rFonts w:ascii="Abadi" w:eastAsia="Times New Roman" w:hAnsi="Abadi" w:cs="Times New Roman"/>
                <w:bCs/>
                <w:lang w:eastAsia="pl-PL"/>
              </w:rPr>
              <w:t>……………………………………………….. (</w:t>
            </w:r>
            <w:r w:rsidRPr="00EE04C3">
              <w:rPr>
                <w:rFonts w:ascii="Abadi" w:eastAsia="Times New Roman" w:hAnsi="Abadi" w:cs="Times New Roman"/>
                <w:bCs/>
                <w:i/>
                <w:iCs/>
                <w:lang w:eastAsia="pl-PL"/>
              </w:rPr>
              <w:t>nale</w:t>
            </w:r>
            <w:r w:rsidRPr="00EE04C3">
              <w:rPr>
                <w:rFonts w:ascii="Calibri" w:eastAsia="Times New Roman" w:hAnsi="Calibri" w:cs="Calibri"/>
                <w:bCs/>
                <w:i/>
                <w:iCs/>
                <w:lang w:eastAsia="pl-PL"/>
              </w:rPr>
              <w:t>ż</w:t>
            </w:r>
            <w:r w:rsidRPr="00EE04C3">
              <w:rPr>
                <w:rFonts w:ascii="Abadi" w:eastAsia="Times New Roman" w:hAnsi="Abadi" w:cs="Times New Roman"/>
                <w:bCs/>
                <w:i/>
                <w:iCs/>
                <w:lang w:eastAsia="pl-PL"/>
              </w:rPr>
              <w:t>y wpisa</w:t>
            </w:r>
            <w:r w:rsidRPr="00EE04C3">
              <w:rPr>
                <w:rFonts w:ascii="Calibri" w:eastAsia="Times New Roman" w:hAnsi="Calibri" w:cs="Calibri"/>
                <w:bCs/>
                <w:i/>
                <w:iCs/>
                <w:lang w:eastAsia="pl-PL"/>
              </w:rPr>
              <w:t>ć</w:t>
            </w:r>
            <w:r w:rsidRPr="00EE04C3">
              <w:rPr>
                <w:rFonts w:ascii="Abadi" w:eastAsia="Times New Roman" w:hAnsi="Abadi" w:cs="Times New Roman"/>
                <w:bCs/>
                <w:lang w:eastAsia="pl-PL"/>
              </w:rPr>
              <w:t>)</w:t>
            </w:r>
          </w:p>
        </w:tc>
      </w:tr>
      <w:tr w:rsidR="003C11A3" w:rsidRPr="0029501D" w14:paraId="789CE14B" w14:textId="77777777" w:rsidTr="00904E80">
        <w:trPr>
          <w:trHeight w:val="31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B79A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57B3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501D">
              <w:rPr>
                <w:rFonts w:eastAsia="Times New Roman" w:cstheme="minorHAnsi"/>
                <w:b/>
                <w:lang w:eastAsia="pl-PL"/>
              </w:rPr>
              <w:t>Komponent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562E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b/>
                <w:lang w:eastAsia="pl-PL"/>
              </w:rPr>
              <w:t>Wymagania minimalne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E89F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501D">
              <w:rPr>
                <w:rFonts w:eastAsia="Times New Roman" w:cstheme="minorHAnsi"/>
                <w:b/>
                <w:lang w:eastAsia="pl-PL"/>
              </w:rPr>
              <w:t xml:space="preserve">Parametry techniczne oferowane przez Wykonawcę </w:t>
            </w:r>
          </w:p>
        </w:tc>
      </w:tr>
      <w:tr w:rsidR="003C11A3" w:rsidRPr="0029501D" w14:paraId="32C5A8F3" w14:textId="77777777" w:rsidTr="00904E8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E9AA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9501D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FC7E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9501D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5087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9501D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3478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9501D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</w:tr>
      <w:tr w:rsidR="003C11A3" w:rsidRPr="0029501D" w14:paraId="680C8C24" w14:textId="77777777" w:rsidTr="00904E8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4572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1814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Przekątna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A62A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27 cali w formacie 16:9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4624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Przekątna monitora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1326A55B" w14:textId="77777777" w:rsidR="003C11A3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4CA2491B" w14:textId="77777777" w:rsidR="003C11A3" w:rsidRPr="0029501D" w:rsidRDefault="003C11A3" w:rsidP="00904E80">
            <w:pPr>
              <w:suppressAutoHyphens/>
              <w:overflowPunct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Format obrazu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08DB81BB" w14:textId="77777777" w:rsidR="003C11A3" w:rsidRPr="0029501D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01B5336B" w14:textId="77777777" w:rsidTr="00904E8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3D89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7F4C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Rozdzielczość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47DF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1C05">
              <w:rPr>
                <w:rFonts w:eastAsia="Times New Roman" w:cstheme="minorHAnsi"/>
                <w:color w:val="000000"/>
                <w:lang w:eastAsia="pl-PL"/>
              </w:rPr>
              <w:t>1920x1080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17DE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Rozdzielczość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151C8208" w14:textId="77777777" w:rsidR="003C11A3" w:rsidRPr="0029501D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7ED7A74B" w14:textId="77777777" w:rsidTr="00904E8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406D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640C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Technologia matrycy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1804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12AD6">
              <w:rPr>
                <w:rFonts w:eastAsia="Times New Roman" w:cstheme="minorHAnsi"/>
                <w:color w:val="000000"/>
                <w:lang w:eastAsia="pl-PL"/>
              </w:rPr>
              <w:t>IPS, S-IPS, H2-IPS lub AH-IPS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54BA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Technologia matrycy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6E564666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2CC9DDC2" w14:textId="77777777" w:rsidTr="00904E8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EC59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CECC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Typ matrycy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585B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12AD6">
              <w:rPr>
                <w:rFonts w:eastAsia="Times New Roman" w:cstheme="minorHAnsi"/>
                <w:color w:val="000000"/>
                <w:lang w:eastAsia="pl-PL"/>
              </w:rPr>
              <w:t>Matowa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526F" w14:textId="77777777" w:rsidR="003C11A3" w:rsidRPr="0029501D" w:rsidRDefault="003C11A3" w:rsidP="00904E80">
            <w:pPr>
              <w:suppressAutoHyphens/>
              <w:overflowPunct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59FF28B7" w14:textId="77777777" w:rsidR="003C11A3" w:rsidRPr="0029501D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3C11A3" w:rsidRPr="0029501D" w14:paraId="167A4DF2" w14:textId="77777777" w:rsidTr="00904E8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16D2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4ABC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Jasność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DCF8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Minimum </w:t>
            </w:r>
            <w:r w:rsidRPr="00812AD6">
              <w:rPr>
                <w:rFonts w:eastAsia="Times New Roman" w:cstheme="minorHAnsi"/>
                <w:color w:val="000000"/>
                <w:lang w:eastAsia="pl-PL"/>
              </w:rPr>
              <w:t>300 cd/m2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0BA8" w14:textId="77777777" w:rsidR="003C11A3" w:rsidRPr="00812AD6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Jasność</w:t>
            </w:r>
            <w:r w:rsidRPr="00812AD6">
              <w:rPr>
                <w:rFonts w:eastAsia="Times New Roman" w:cstheme="minorHAnsi"/>
                <w:lang w:eastAsia="pl-PL"/>
              </w:rPr>
              <w:t>:</w:t>
            </w:r>
          </w:p>
          <w:p w14:paraId="57BA05B8" w14:textId="77777777" w:rsidR="003C11A3" w:rsidRPr="0029501D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12AD6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0AFBC043" w14:textId="77777777" w:rsidTr="00904E8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F82E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F08D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Czas reakcji matrycy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242C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12AD6">
              <w:rPr>
                <w:rFonts w:eastAsia="Times New Roman" w:cstheme="minorHAnsi"/>
                <w:color w:val="000000"/>
                <w:lang w:eastAsia="pl-PL"/>
              </w:rPr>
              <w:t>Max. 8 ms (GTG)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6262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Czas reakcji matrycy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09011E80" w14:textId="77777777" w:rsidR="003C11A3" w:rsidRPr="0029501D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6F0BBFE5" w14:textId="77777777" w:rsidTr="00904E8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80CF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876E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Kontrast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2EBF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108FC">
              <w:rPr>
                <w:rFonts w:eastAsia="Times New Roman" w:cstheme="minorHAnsi"/>
                <w:color w:val="000000"/>
                <w:lang w:eastAsia="pl-PL"/>
              </w:rPr>
              <w:t>Minimum 1000:1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4089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Kontrast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10A39805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7CCD77DD" w14:textId="77777777" w:rsidTr="00904E8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AA5B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29C4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Wbudowane porty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33B2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108FC">
              <w:rPr>
                <w:rFonts w:eastAsia="Times New Roman" w:cstheme="minorHAnsi"/>
                <w:color w:val="000000"/>
                <w:lang w:eastAsia="pl-PL"/>
              </w:rPr>
              <w:t>Minimum 1xHDMI oraz 1xDisplayPort w zestawie co najmniej: kabel DisplayPort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184C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Liczba i rodzaje portów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7E14CCE9" w14:textId="77777777" w:rsidR="003C11A3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7F05F469" w14:textId="77777777" w:rsidR="003C11A3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227E6465" w14:textId="77777777" w:rsidR="003C11A3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65DE4118" w14:textId="77777777" w:rsidR="003C11A3" w:rsidRDefault="003C11A3" w:rsidP="00904E80">
            <w:pPr>
              <w:suppressAutoHyphens/>
              <w:overflowPunct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Liczba i rodzaj kabli w zestawie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1A741DB9" w14:textId="77777777" w:rsidR="003C11A3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73A4FA2D" w14:textId="77777777" w:rsidR="003C11A3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1B1E847D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2F6F0A58" w14:textId="77777777" w:rsidTr="00904E8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4BEC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lastRenderedPageBreak/>
              <w:t>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99A4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Zabezpieczenia fizyczne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FA9F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108FC">
              <w:rPr>
                <w:rFonts w:eastAsia="Times New Roman" w:cstheme="minorHAnsi"/>
                <w:color w:val="000000"/>
                <w:lang w:eastAsia="pl-PL"/>
              </w:rPr>
              <w:t>miejsce na blokadę Kensington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A1FE" w14:textId="77777777" w:rsidR="003C11A3" w:rsidRPr="0029501D" w:rsidRDefault="003C11A3" w:rsidP="00904E80">
            <w:pPr>
              <w:suppressAutoHyphens/>
              <w:overflowPunct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3A216D68" w14:textId="77777777" w:rsidR="003C11A3" w:rsidRPr="0029501D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3C11A3" w:rsidRPr="0029501D" w14:paraId="306ABD38" w14:textId="77777777" w:rsidTr="00904E8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AA75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3832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Kąty widzenia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D35E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cstheme="minorHAnsi"/>
                <w:color w:val="000000"/>
              </w:rPr>
            </w:pPr>
            <w:r w:rsidRPr="00824E8E">
              <w:rPr>
                <w:rFonts w:cstheme="minorHAnsi"/>
                <w:color w:val="000000"/>
              </w:rPr>
              <w:t>Minimalnie</w:t>
            </w:r>
            <w:r>
              <w:rPr>
                <w:rFonts w:cstheme="minorHAnsi"/>
                <w:color w:val="000000"/>
              </w:rPr>
              <w:t>:</w:t>
            </w:r>
            <w:r w:rsidRPr="00824E8E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p</w:t>
            </w:r>
            <w:r w:rsidRPr="00824E8E">
              <w:rPr>
                <w:rFonts w:cstheme="minorHAnsi"/>
                <w:color w:val="000000"/>
              </w:rPr>
              <w:t>ionowo 178°</w:t>
            </w:r>
            <w:r>
              <w:rPr>
                <w:rFonts w:cstheme="minorHAnsi"/>
                <w:color w:val="000000"/>
              </w:rPr>
              <w:t>, p</w:t>
            </w:r>
            <w:r w:rsidRPr="00824E8E">
              <w:rPr>
                <w:rFonts w:cstheme="minorHAnsi"/>
                <w:color w:val="000000"/>
              </w:rPr>
              <w:t>oziomo 178°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B11" w14:textId="77777777" w:rsidR="003C11A3" w:rsidRDefault="003C11A3" w:rsidP="00904E80">
            <w:pPr>
              <w:suppressAutoHyphens/>
              <w:overflowPunct w:val="0"/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Kąt widzenia pionowo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0DC096ED" w14:textId="77777777" w:rsidR="003C11A3" w:rsidRPr="0029501D" w:rsidRDefault="003C11A3" w:rsidP="00904E80">
            <w:pPr>
              <w:suppressAutoHyphens/>
              <w:overflowPunct w:val="0"/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Kąt widzenia poziomo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1D69DA70" w14:textId="77777777" w:rsidTr="00904E80">
        <w:trPr>
          <w:trHeight w:val="273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E9CCE3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5D523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Inne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9428" w14:textId="77777777" w:rsidR="003C11A3" w:rsidRPr="00824E8E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24E8E">
              <w:rPr>
                <w:rFonts w:eastAsia="Times New Roman" w:cstheme="minorHAnsi"/>
                <w:color w:val="000000"/>
                <w:lang w:eastAsia="pl-PL"/>
              </w:rPr>
              <w:t>Regulacja wysokości min 100 m</w:t>
            </w:r>
            <w:r>
              <w:rPr>
                <w:rFonts w:eastAsia="Times New Roman" w:cstheme="minorHAnsi"/>
                <w:color w:val="000000"/>
                <w:lang w:eastAsia="pl-PL"/>
              </w:rPr>
              <w:t>m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8058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Regulacja wysokości (mm)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2326AA8E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4DEF04B3" w14:textId="77777777" w:rsidTr="00904E80">
        <w:trPr>
          <w:trHeight w:val="267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DADCB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0F394" w14:textId="77777777" w:rsidR="003C11A3" w:rsidRPr="00BE45CB" w:rsidRDefault="003C11A3" w:rsidP="00904E80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3C66" w14:textId="77777777" w:rsidR="003C11A3" w:rsidRPr="00824E8E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24E8E">
              <w:rPr>
                <w:rFonts w:eastAsia="Times New Roman" w:cstheme="minorHAnsi"/>
                <w:color w:val="000000"/>
                <w:lang w:eastAsia="pl-PL"/>
              </w:rPr>
              <w:t>Możliwość pochylenia ekranu (tzw. Tilt)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ECDE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2E45FC5B" w14:textId="77777777" w:rsidR="003C11A3" w:rsidRPr="00824E8E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3C11A3" w:rsidRPr="0029501D" w14:paraId="7DCC365A" w14:textId="77777777" w:rsidTr="00904E80">
        <w:trPr>
          <w:trHeight w:val="267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43878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72D96" w14:textId="77777777" w:rsidR="003C11A3" w:rsidRPr="00BE45CB" w:rsidRDefault="003C11A3" w:rsidP="00904E80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8CBC" w14:textId="77777777" w:rsidR="003C11A3" w:rsidRPr="00824E8E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24E8E">
              <w:rPr>
                <w:rFonts w:eastAsia="Times New Roman" w:cstheme="minorHAnsi"/>
                <w:color w:val="000000"/>
                <w:lang w:eastAsia="pl-PL"/>
              </w:rPr>
              <w:t>VES</w:t>
            </w:r>
            <w:r>
              <w:rPr>
                <w:rFonts w:eastAsia="Times New Roman" w:cstheme="minorHAnsi"/>
                <w:color w:val="000000"/>
                <w:lang w:eastAsia="pl-PL"/>
              </w:rPr>
              <w:t>A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FFD0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2A258E2E" w14:textId="77777777" w:rsidR="003C11A3" w:rsidRPr="00824E8E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3C11A3" w:rsidRPr="0029501D" w14:paraId="07B13324" w14:textId="77777777" w:rsidTr="00904E80">
        <w:trPr>
          <w:trHeight w:val="267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E0B04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956B8" w14:textId="77777777" w:rsidR="003C11A3" w:rsidRPr="00BE45CB" w:rsidRDefault="003C11A3" w:rsidP="00904E80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A883" w14:textId="77777777" w:rsidR="003C11A3" w:rsidRPr="00824E8E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24E8E">
              <w:rPr>
                <w:rFonts w:eastAsia="Times New Roman" w:cstheme="minorHAnsi"/>
                <w:color w:val="000000"/>
                <w:lang w:eastAsia="pl-PL"/>
              </w:rPr>
              <w:t>technologia redukcji migotania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7100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30C4C473" w14:textId="77777777" w:rsidR="003C11A3" w:rsidRPr="00824E8E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3C11A3" w:rsidRPr="0029501D" w14:paraId="62B86A56" w14:textId="77777777" w:rsidTr="00904E80">
        <w:trPr>
          <w:trHeight w:val="267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3AADE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EE8BC" w14:textId="77777777" w:rsidR="003C11A3" w:rsidRPr="00BE45CB" w:rsidRDefault="003C11A3" w:rsidP="00904E80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1EDB" w14:textId="77777777" w:rsidR="003C11A3" w:rsidRPr="00824E8E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F</w:t>
            </w:r>
            <w:r w:rsidRPr="00824E8E">
              <w:rPr>
                <w:rFonts w:eastAsia="Times New Roman" w:cstheme="minorHAnsi"/>
                <w:color w:val="000000"/>
                <w:lang w:eastAsia="pl-PL"/>
              </w:rPr>
              <w:t>iltr światła niebieskiego</w:t>
            </w:r>
            <w:r>
              <w:rPr>
                <w:rFonts w:eastAsia="Times New Roman" w:cstheme="minorHAnsi"/>
                <w:color w:val="000000"/>
                <w:lang w:eastAsia="pl-PL"/>
              </w:rPr>
              <w:t>,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97FE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7E1ABC58" w14:textId="77777777" w:rsidR="003C11A3" w:rsidRPr="00824E8E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3C11A3" w:rsidRPr="0029501D" w14:paraId="22B286B1" w14:textId="77777777" w:rsidTr="00904E80">
        <w:trPr>
          <w:trHeight w:val="267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45482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AF551" w14:textId="77777777" w:rsidR="003C11A3" w:rsidRPr="00BE45CB" w:rsidRDefault="003C11A3" w:rsidP="00904E80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E218" w14:textId="77777777" w:rsidR="003C11A3" w:rsidRPr="00824E8E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24E8E">
              <w:rPr>
                <w:rFonts w:eastAsia="Times New Roman" w:cstheme="minorHAnsi"/>
                <w:color w:val="000000"/>
                <w:lang w:eastAsia="pl-PL"/>
              </w:rPr>
              <w:t>Paleta kolorów 72% (CIE 1931)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7901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06CDDD61" w14:textId="77777777" w:rsidR="003C11A3" w:rsidRPr="00824E8E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3C11A3" w:rsidRPr="0029501D" w14:paraId="28078920" w14:textId="77777777" w:rsidTr="00904E80">
        <w:trPr>
          <w:trHeight w:val="267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ED79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0523" w14:textId="77777777" w:rsidR="003C11A3" w:rsidRPr="00BE45CB" w:rsidRDefault="003C11A3" w:rsidP="00904E80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E2CF" w14:textId="77777777" w:rsidR="003C11A3" w:rsidRPr="00824E8E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24E8E">
              <w:rPr>
                <w:rFonts w:eastAsia="Times New Roman" w:cstheme="minorHAnsi"/>
                <w:color w:val="000000"/>
                <w:lang w:eastAsia="pl-PL"/>
              </w:rPr>
              <w:t>paleta kolorów 83% (CIE 1976)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09E5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1D678935" w14:textId="77777777" w:rsidR="003C11A3" w:rsidRPr="00824E8E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3C11A3" w:rsidRPr="0029501D" w14:paraId="7F91CC39" w14:textId="77777777" w:rsidTr="00904E80">
        <w:trPr>
          <w:trHeight w:val="675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4666B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9EFE3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Zasilanie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A936" w14:textId="77777777" w:rsidR="003C11A3" w:rsidRPr="00526EBF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26EBF">
              <w:rPr>
                <w:rFonts w:eastAsia="Times New Roman" w:cstheme="minorHAnsi"/>
                <w:color w:val="000000"/>
                <w:lang w:eastAsia="pl-PL"/>
              </w:rPr>
              <w:t>Napięcie wejściowe 100-240V, 50-60Hz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5CFA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Napięcie wejściowe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3557ACED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269FCBCA" w14:textId="77777777" w:rsidTr="00904E80">
        <w:trPr>
          <w:trHeight w:val="675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9587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866" w14:textId="77777777" w:rsidR="003C11A3" w:rsidRPr="00BE45CB" w:rsidRDefault="003C11A3" w:rsidP="00904E80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880D" w14:textId="77777777" w:rsidR="003C11A3" w:rsidRPr="00526EBF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26EBF">
              <w:rPr>
                <w:rFonts w:eastAsia="Times New Roman" w:cstheme="minorHAnsi"/>
                <w:color w:val="000000"/>
                <w:lang w:eastAsia="pl-PL"/>
              </w:rPr>
              <w:t>W zestawie kabel zasilania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4100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  <w:p w14:paraId="66C17484" w14:textId="77777777" w:rsidR="003C11A3" w:rsidRPr="00526EBF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3C11A3" w:rsidRPr="0029501D" w14:paraId="0F760E88" w14:textId="77777777" w:rsidTr="00904E80">
        <w:trPr>
          <w:trHeight w:val="255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59C412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3CF84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Zużycie energii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C0C8" w14:textId="77777777" w:rsidR="003C11A3" w:rsidRPr="0029501D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  <w:r w:rsidRPr="00526EBF">
              <w:rPr>
                <w:rFonts w:eastAsia="Times New Roman" w:cstheme="minorHAnsi"/>
                <w:color w:val="000000"/>
                <w:lang w:eastAsia="pl-PL"/>
              </w:rPr>
              <w:t>Max 30W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C3F3" w14:textId="77777777" w:rsidR="003C11A3" w:rsidRPr="0029501D" w:rsidRDefault="003C11A3" w:rsidP="00904E80">
            <w:pPr>
              <w:suppressAutoHyphens/>
              <w:overflowPunct w:val="0"/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Max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72E52F7F" w14:textId="77777777" w:rsidTr="00904E80">
        <w:trPr>
          <w:trHeight w:val="255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8354C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17FCD" w14:textId="77777777" w:rsidR="003C11A3" w:rsidRPr="00BE45CB" w:rsidRDefault="003C11A3" w:rsidP="00904E80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9120" w14:textId="77777777" w:rsidR="003C11A3" w:rsidRPr="00526EBF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26EBF">
              <w:rPr>
                <w:rFonts w:eastAsia="Times New Roman" w:cstheme="minorHAnsi"/>
                <w:color w:val="000000"/>
                <w:lang w:eastAsia="pl-PL"/>
              </w:rPr>
              <w:t>17W podczas normalnej pracy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2E33" w14:textId="77777777" w:rsidR="003C11A3" w:rsidRPr="00526EBF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Max podczas normalnej pracy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1DDD5229" w14:textId="77777777" w:rsidTr="00904E80">
        <w:trPr>
          <w:trHeight w:val="255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029C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1508" w14:textId="77777777" w:rsidR="003C11A3" w:rsidRPr="00BE45CB" w:rsidRDefault="003C11A3" w:rsidP="00904E80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9F23" w14:textId="77777777" w:rsidR="003C11A3" w:rsidRPr="00526EBF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26EBF">
              <w:rPr>
                <w:rFonts w:eastAsia="Times New Roman" w:cstheme="minorHAnsi"/>
                <w:color w:val="000000"/>
                <w:lang w:eastAsia="pl-PL"/>
              </w:rPr>
              <w:t>0,3W w trybie gotowości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C346" w14:textId="77777777" w:rsidR="003C11A3" w:rsidRPr="00526EBF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Max w trybie gotowości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1DB126F9" w14:textId="77777777" w:rsidTr="00904E8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C0CA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lastRenderedPageBreak/>
              <w:t>14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F3AD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E45CB">
              <w:t>Waga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1C13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B5576">
              <w:rPr>
                <w:rFonts w:eastAsia="Times New Roman" w:cstheme="minorHAnsi"/>
                <w:lang w:eastAsia="pl-PL"/>
              </w:rPr>
              <w:t>Max. 4,9 kg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D1C7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Waga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6057A711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7CA7B933" w14:textId="77777777" w:rsidTr="00904E80">
        <w:trPr>
          <w:gridAfter w:val="1"/>
          <w:wAfter w:w="12" w:type="dxa"/>
          <w:trHeight w:val="4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0D23C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E0EFA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 xml:space="preserve">Wymiary (bez podstawy)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17C17" w14:textId="77777777" w:rsidR="003C11A3" w:rsidRPr="0029501D" w:rsidRDefault="003C11A3" w:rsidP="00904E80">
            <w:pPr>
              <w:tabs>
                <w:tab w:val="left" w:pos="1005"/>
              </w:tabs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B5576">
              <w:rPr>
                <w:rFonts w:eastAsia="Times New Roman" w:cstheme="minorHAnsi"/>
                <w:lang w:eastAsia="pl-PL"/>
              </w:rPr>
              <w:t>Max. szer.623 x gł.188 x wys.456 mm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24E15" w14:textId="77777777" w:rsidR="003C11A3" w:rsidRPr="002B5576" w:rsidRDefault="003C11A3" w:rsidP="00904E80">
            <w:pPr>
              <w:suppressAutoHyphens/>
              <w:overflowPunct w:val="0"/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szerokość</w:t>
            </w:r>
            <w:r w:rsidRPr="002B5576">
              <w:rPr>
                <w:rFonts w:eastAsia="Times New Roman" w:cstheme="minorHAnsi"/>
                <w:lang w:eastAsia="pl-PL"/>
              </w:rPr>
              <w:t>: ………………………</w:t>
            </w:r>
          </w:p>
          <w:p w14:paraId="548A394B" w14:textId="77777777" w:rsidR="003C11A3" w:rsidRDefault="003C11A3" w:rsidP="00904E80">
            <w:pPr>
              <w:suppressAutoHyphens/>
              <w:overflowPunct w:val="0"/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głębokość</w:t>
            </w:r>
            <w:r w:rsidRPr="002B5576">
              <w:rPr>
                <w:rFonts w:eastAsia="Times New Roman" w:cstheme="minorHAnsi"/>
                <w:lang w:eastAsia="pl-PL"/>
              </w:rPr>
              <w:t>: ………………………</w:t>
            </w:r>
          </w:p>
          <w:p w14:paraId="55C4DEE4" w14:textId="77777777" w:rsidR="003C11A3" w:rsidRPr="00631C05" w:rsidRDefault="003C11A3" w:rsidP="00904E80">
            <w:pPr>
              <w:suppressAutoHyphens/>
              <w:overflowPunct w:val="0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wysokość: </w:t>
            </w:r>
            <w:r w:rsidRPr="002B5576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477120C8" w14:textId="77777777" w:rsidTr="00904E8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DAB4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0AED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Normy i certyfikaty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F046" w14:textId="77777777" w:rsidR="003C11A3" w:rsidRPr="001B4165" w:rsidRDefault="003C11A3" w:rsidP="00904E80">
            <w:pPr>
              <w:suppressAutoHyphens/>
              <w:overflowPunct w:val="0"/>
              <w:spacing w:after="0" w:line="240" w:lineRule="auto"/>
              <w:rPr>
                <w:rFonts w:cstheme="minorHAnsi"/>
                <w:color w:val="000000"/>
              </w:rPr>
            </w:pPr>
            <w:r w:rsidRPr="006710F4">
              <w:rPr>
                <w:rFonts w:cstheme="minorHAnsi"/>
                <w:color w:val="000000"/>
              </w:rPr>
              <w:t>Spełniane normy w zakresie sprawności energetycznej: certyfikat EPEAT Gold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A6E4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2EA33D3D" w14:textId="77777777" w:rsidR="003C11A3" w:rsidRPr="0029501D" w:rsidRDefault="003C11A3" w:rsidP="00904E80">
            <w:pPr>
              <w:tabs>
                <w:tab w:val="right" w:leader="dot" w:pos="5207"/>
              </w:tabs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3C11A3" w:rsidRPr="0029501D" w14:paraId="70D58A6C" w14:textId="77777777" w:rsidTr="00904E80">
        <w:trPr>
          <w:trHeight w:val="8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6768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17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D6F3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E45CB">
              <w:t>Warunki gwarancji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FDC6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710F4">
              <w:rPr>
                <w:rFonts w:eastAsia="Times New Roman" w:cstheme="minorHAnsi"/>
                <w:color w:val="000000"/>
                <w:lang w:eastAsia="pl-PL"/>
              </w:rPr>
              <w:t>Minimum 2-letnia gwarancja producenta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5212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Długość gwarancji producenta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22995EC6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1928B146" w14:textId="77777777" w:rsidTr="00635297">
        <w:trPr>
          <w:trHeight w:val="968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C4FCA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DCA47" w14:textId="77777777" w:rsidR="003C11A3" w:rsidRPr="00BE45CB" w:rsidRDefault="003C11A3" w:rsidP="00904E80">
            <w:pPr>
              <w:suppressAutoHyphens/>
              <w:overflowPunct w:val="0"/>
              <w:spacing w:after="0" w:line="240" w:lineRule="auto"/>
            </w:pPr>
            <w:r>
              <w:t>Serwis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F417" w14:textId="77777777" w:rsidR="003C11A3" w:rsidRPr="00635297" w:rsidRDefault="003C11A3" w:rsidP="00904E80">
            <w:pPr>
              <w:suppressAutoHyphens/>
              <w:overflowPunct w:val="0"/>
              <w:spacing w:after="0" w:line="240" w:lineRule="auto"/>
              <w:rPr>
                <w:rFonts w:cstheme="minorHAnsi"/>
                <w:color w:val="000000"/>
              </w:rPr>
            </w:pPr>
            <w:r w:rsidRPr="0029501D">
              <w:rPr>
                <w:rFonts w:cstheme="minorHAnsi"/>
                <w:color w:val="000000"/>
              </w:rPr>
              <w:t xml:space="preserve">Wykonawca zapewni skuteczny czas naprawy </w:t>
            </w:r>
            <w:r>
              <w:rPr>
                <w:rFonts w:cstheme="minorHAnsi"/>
                <w:color w:val="000000"/>
              </w:rPr>
              <w:t>monitora</w:t>
            </w:r>
            <w:r w:rsidRPr="0029501D">
              <w:rPr>
                <w:rFonts w:cstheme="minorHAnsi"/>
                <w:color w:val="000000"/>
              </w:rPr>
              <w:t xml:space="preserve"> nie dł</w:t>
            </w:r>
            <w:r w:rsidRPr="00406B07">
              <w:rPr>
                <w:rFonts w:cstheme="minorHAnsi"/>
                <w:color w:val="000000"/>
              </w:rPr>
              <w:t>u</w:t>
            </w:r>
            <w:r w:rsidRPr="0029501D">
              <w:rPr>
                <w:rFonts w:cstheme="minorHAnsi"/>
                <w:color w:val="000000"/>
              </w:rPr>
              <w:t>ż</w:t>
            </w:r>
            <w:r w:rsidRPr="00406B07">
              <w:rPr>
                <w:rFonts w:cstheme="minorHAnsi"/>
                <w:color w:val="000000"/>
              </w:rPr>
              <w:t xml:space="preserve">szy </w:t>
            </w:r>
            <w:r w:rsidRPr="00E26DBA">
              <w:rPr>
                <w:rFonts w:cstheme="minorHAnsi"/>
                <w:b/>
                <w:bCs/>
                <w:color w:val="000000"/>
              </w:rPr>
              <w:t xml:space="preserve">niż </w:t>
            </w:r>
            <w:r>
              <w:rPr>
                <w:rFonts w:cstheme="minorHAnsi"/>
                <w:b/>
                <w:bCs/>
                <w:color w:val="000000"/>
              </w:rPr>
              <w:t>2</w:t>
            </w:r>
            <w:r w:rsidRPr="00E26DBA">
              <w:rPr>
                <w:rFonts w:cstheme="minorHAnsi"/>
                <w:b/>
                <w:bCs/>
                <w:color w:val="000000"/>
              </w:rPr>
              <w:t>0 dni roboczych</w:t>
            </w:r>
            <w:r w:rsidRPr="00406B07">
              <w:rPr>
                <w:rFonts w:cstheme="minorHAnsi"/>
                <w:color w:val="000000"/>
              </w:rPr>
              <w:t xml:space="preserve"> od dnia zg</w:t>
            </w:r>
            <w:r w:rsidRPr="0029501D">
              <w:rPr>
                <w:rFonts w:cstheme="minorHAnsi"/>
                <w:color w:val="000000"/>
              </w:rPr>
              <w:t>ł</w:t>
            </w:r>
            <w:r w:rsidRPr="00406B07">
              <w:rPr>
                <w:rFonts w:cstheme="minorHAnsi"/>
                <w:color w:val="000000"/>
              </w:rPr>
              <w:t>oszenia uszkodzenia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D837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Gwarantowany czas naprawy</w:t>
            </w:r>
            <w:r w:rsidRPr="0029501D">
              <w:rPr>
                <w:rFonts w:eastAsia="Times New Roman" w:cstheme="minorHAnsi"/>
                <w:lang w:eastAsia="pl-PL"/>
              </w:rPr>
              <w:t>:</w:t>
            </w:r>
          </w:p>
          <w:p w14:paraId="2BC0A939" w14:textId="77777777" w:rsidR="003C11A3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3C11A3" w:rsidRPr="0029501D" w14:paraId="440944E0" w14:textId="77777777" w:rsidTr="00635297">
        <w:trPr>
          <w:trHeight w:val="967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7B6F" w14:textId="77777777" w:rsidR="003C11A3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2339" w14:textId="77777777" w:rsidR="003C11A3" w:rsidRDefault="003C11A3" w:rsidP="00904E80">
            <w:pPr>
              <w:suppressAutoHyphens/>
              <w:overflowPunct w:val="0"/>
              <w:spacing w:after="0" w:line="240" w:lineRule="auto"/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09A4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rPr>
                <w:rFonts w:cstheme="minorHAnsi"/>
                <w:color w:val="000000"/>
              </w:rPr>
            </w:pPr>
            <w:r w:rsidRPr="008C6AD7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Podczas trwania okresu gwarancji Wykonawca ma obowiązek odebrać i dostarczyć </w:t>
            </w:r>
            <w:r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monitor</w:t>
            </w:r>
            <w:r w:rsidRPr="008C6AD7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 na własny koszt, jeśli naprawa nie będzie możliwa w siedzibie Zamawiającego</w:t>
            </w:r>
            <w:r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9A71" w14:textId="77777777" w:rsidR="003C11A3" w:rsidRPr="0029501D" w:rsidRDefault="003C11A3" w:rsidP="00904E80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501D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03DCADEE" w14:textId="77777777" w:rsidR="003C11A3" w:rsidRPr="0029501D" w:rsidRDefault="003C11A3" w:rsidP="00635297">
            <w:pPr>
              <w:suppressAutoHyphens/>
              <w:overflowPunct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9501D">
              <w:rPr>
                <w:rFonts w:eastAsia="Times New Roman" w:cstheme="minorHAnsi"/>
                <w:lang w:eastAsia="pl-PL"/>
              </w:rPr>
              <w:t>tak/nie</w:t>
            </w:r>
          </w:p>
        </w:tc>
      </w:tr>
    </w:tbl>
    <w:p w14:paraId="32A40ECE" w14:textId="77777777" w:rsidR="003C11A3" w:rsidRPr="0029501D" w:rsidRDefault="003C11A3" w:rsidP="003C11A3">
      <w:pPr>
        <w:suppressAutoHyphens/>
        <w:overflowPunct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AD8CEF9" w14:textId="77777777" w:rsidR="003C11A3" w:rsidRPr="0029501D" w:rsidRDefault="003C11A3" w:rsidP="003C11A3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9501D">
        <w:rPr>
          <w:rFonts w:eastAsia="Times New Roman" w:cstheme="minorHAnsi"/>
          <w:sz w:val="24"/>
          <w:szCs w:val="24"/>
          <w:lang w:eastAsia="pl-PL"/>
        </w:rPr>
        <w:t>Wymagania opisane wyżej są wymaganiami minimalnymi. Nie spełnianie któregokolwiek z wymagań minimalnych przez oferowany sprzęt skutkować będzie odrzuceniem oferty.</w:t>
      </w:r>
    </w:p>
    <w:p w14:paraId="4A891400" w14:textId="77777777" w:rsidR="003C11A3" w:rsidRPr="0029501D" w:rsidRDefault="003C11A3" w:rsidP="003C11A3">
      <w:pPr>
        <w:suppressAutoHyphens/>
        <w:overflowPunct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7D13346" w14:textId="77777777" w:rsidR="003C11A3" w:rsidRPr="0029501D" w:rsidRDefault="003C11A3" w:rsidP="003C11A3">
      <w:pPr>
        <w:suppressAutoHyphens/>
        <w:overflowPunct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9501D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Składany wraz z ofertą formularz parametrów należy opatrzyć podpisem elektronicznym Wykonawcy</w:t>
      </w:r>
      <w:r w:rsidRPr="0029501D">
        <w:rPr>
          <w:rFonts w:eastAsia="Times New Roman" w:cstheme="minorHAnsi"/>
          <w:sz w:val="24"/>
          <w:szCs w:val="24"/>
          <w:lang w:eastAsia="pl-PL"/>
        </w:rPr>
        <w:t>.</w:t>
      </w:r>
    </w:p>
    <w:p w14:paraId="354EA62D" w14:textId="77777777" w:rsidR="001F4185" w:rsidRPr="0029501D" w:rsidRDefault="001F4185" w:rsidP="00574BFC">
      <w:pPr>
        <w:suppressAutoHyphens/>
        <w:overflowPunct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1F4185" w:rsidRPr="0029501D" w:rsidSect="00DA13CE">
      <w:headerReference w:type="default" r:id="rId7"/>
      <w:footerReference w:type="default" r:id="rId8"/>
      <w:pgSz w:w="15840" w:h="12240" w:orient="landscape"/>
      <w:pgMar w:top="1276" w:right="1135" w:bottom="1417" w:left="993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910C" w14:textId="77777777" w:rsidR="009C1DAE" w:rsidRDefault="009C1DAE" w:rsidP="00FC5481">
      <w:pPr>
        <w:spacing w:after="0" w:line="240" w:lineRule="auto"/>
      </w:pPr>
      <w:r>
        <w:separator/>
      </w:r>
    </w:p>
  </w:endnote>
  <w:endnote w:type="continuationSeparator" w:id="0">
    <w:p w14:paraId="54FBB10B" w14:textId="77777777" w:rsidR="009C1DAE" w:rsidRDefault="009C1DAE" w:rsidP="00F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871885"/>
      <w:docPartObj>
        <w:docPartGallery w:val="Page Numbers (Bottom of Page)"/>
        <w:docPartUnique/>
      </w:docPartObj>
    </w:sdtPr>
    <w:sdtEndPr/>
    <w:sdtContent>
      <w:p w14:paraId="7E157D7A" w14:textId="0310BF0D" w:rsidR="00E75662" w:rsidRDefault="00E75662">
        <w:pPr>
          <w:pStyle w:val="Stopka"/>
          <w:jc w:val="right"/>
        </w:pPr>
        <w:r w:rsidRPr="000A69BB">
          <w:rPr>
            <w:rFonts w:ascii="Abadi" w:hAnsi="Abadi"/>
          </w:rPr>
          <w:fldChar w:fldCharType="begin"/>
        </w:r>
        <w:r w:rsidRPr="000A69BB">
          <w:rPr>
            <w:rFonts w:ascii="Abadi" w:hAnsi="Abadi"/>
          </w:rPr>
          <w:instrText>PAGE   \* MERGEFORMAT</w:instrText>
        </w:r>
        <w:r w:rsidRPr="000A69BB">
          <w:rPr>
            <w:rFonts w:ascii="Abadi" w:hAnsi="Abadi"/>
          </w:rPr>
          <w:fldChar w:fldCharType="separate"/>
        </w:r>
        <w:r w:rsidR="00AA160E">
          <w:rPr>
            <w:rFonts w:ascii="Abadi" w:hAnsi="Abadi"/>
            <w:noProof/>
          </w:rPr>
          <w:t>2</w:t>
        </w:r>
        <w:r w:rsidRPr="000A69BB">
          <w:rPr>
            <w:rFonts w:ascii="Abadi" w:hAnsi="Abadi"/>
          </w:rPr>
          <w:fldChar w:fldCharType="end"/>
        </w:r>
      </w:p>
    </w:sdtContent>
  </w:sdt>
  <w:p w14:paraId="116B6827" w14:textId="77777777" w:rsidR="00E75662" w:rsidRDefault="00E75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C61A" w14:textId="77777777" w:rsidR="009C1DAE" w:rsidRDefault="009C1DAE" w:rsidP="00FC5481">
      <w:pPr>
        <w:spacing w:after="0" w:line="240" w:lineRule="auto"/>
      </w:pPr>
      <w:r>
        <w:separator/>
      </w:r>
    </w:p>
  </w:footnote>
  <w:footnote w:type="continuationSeparator" w:id="0">
    <w:p w14:paraId="1F0F2B58" w14:textId="77777777" w:rsidR="009C1DAE" w:rsidRDefault="009C1DAE" w:rsidP="00FC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8904" w14:textId="4EBB596F" w:rsidR="00E75662" w:rsidRDefault="00E75662" w:rsidP="00C256C1">
    <w:pPr>
      <w:pStyle w:val="Nagwek"/>
      <w:tabs>
        <w:tab w:val="clear" w:pos="4536"/>
        <w:tab w:val="clear" w:pos="9072"/>
        <w:tab w:val="center" w:pos="7088"/>
        <w:tab w:val="right" w:pos="13608"/>
      </w:tabs>
      <w:rPr>
        <w:rFonts w:ascii="Radikal WUT" w:hAnsi="Radikal WUT"/>
      </w:rPr>
    </w:pPr>
    <w:r>
      <w:rPr>
        <w:rFonts w:ascii="Radikal WUT" w:hAnsi="Radikal WUT"/>
      </w:rPr>
      <w:t>Politechnika</w:t>
    </w:r>
    <w:r>
      <w:rPr>
        <w:rFonts w:ascii="Radikal WUT" w:hAnsi="Radikal WUT"/>
      </w:rPr>
      <w:tab/>
      <w:t xml:space="preserve">Wydział Instalacji Budowlanych </w:t>
    </w:r>
    <w:r>
      <w:rPr>
        <w:rFonts w:ascii="Radikal WUT" w:hAnsi="Radikal WUT"/>
      </w:rPr>
      <w:tab/>
    </w:r>
    <w:r w:rsidRPr="00EE04C3">
      <w:rPr>
        <w:rFonts w:ascii="Radikal WUT" w:hAnsi="Radikal WUT"/>
      </w:rPr>
      <w:t>ZP/WIBHiIŚ/</w:t>
    </w:r>
    <w:r w:rsidR="00937258">
      <w:rPr>
        <w:rFonts w:ascii="Radikal WUT" w:hAnsi="Radikal WUT"/>
      </w:rPr>
      <w:t>8</w:t>
    </w:r>
    <w:r w:rsidRPr="00EE04C3">
      <w:rPr>
        <w:rFonts w:ascii="Radikal WUT" w:hAnsi="Radikal WUT"/>
      </w:rPr>
      <w:t>/2022</w:t>
    </w:r>
  </w:p>
  <w:p w14:paraId="65F8CBB2" w14:textId="752DB822" w:rsidR="00E75662" w:rsidRPr="00C256C1" w:rsidRDefault="00E75662" w:rsidP="00C256C1">
    <w:pPr>
      <w:pStyle w:val="Nagwek"/>
      <w:tabs>
        <w:tab w:val="clear" w:pos="4536"/>
        <w:tab w:val="center" w:pos="7088"/>
      </w:tabs>
      <w:rPr>
        <w:rFonts w:ascii="Radikal WUT" w:hAnsi="Radikal WUT"/>
      </w:rPr>
    </w:pPr>
    <w:r>
      <w:rPr>
        <w:rFonts w:ascii="Radikal WUT" w:hAnsi="Radikal WUT"/>
      </w:rPr>
      <w:t>Warszawska</w:t>
    </w:r>
    <w:r>
      <w:rPr>
        <w:rFonts w:ascii="Radikal WUT" w:hAnsi="Radikal WUT"/>
      </w:rPr>
      <w:tab/>
      <w:t>Hydrotechniki i Inżynierii Środowiska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929"/>
    <w:multiLevelType w:val="hybridMultilevel"/>
    <w:tmpl w:val="3D428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10F7"/>
    <w:multiLevelType w:val="hybridMultilevel"/>
    <w:tmpl w:val="9698D50E"/>
    <w:lvl w:ilvl="0" w:tplc="1C22BF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44D5"/>
    <w:multiLevelType w:val="hybridMultilevel"/>
    <w:tmpl w:val="D5F8187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E0E4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4A61CC"/>
    <w:multiLevelType w:val="hybridMultilevel"/>
    <w:tmpl w:val="320C4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23B4"/>
    <w:multiLevelType w:val="hybridMultilevel"/>
    <w:tmpl w:val="C58E610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1A14C3"/>
    <w:multiLevelType w:val="hybridMultilevel"/>
    <w:tmpl w:val="F662A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35CE"/>
    <w:multiLevelType w:val="hybridMultilevel"/>
    <w:tmpl w:val="CB228DBE"/>
    <w:lvl w:ilvl="0" w:tplc="31B8D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5352A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EB4D11"/>
    <w:multiLevelType w:val="hybridMultilevel"/>
    <w:tmpl w:val="76A2A9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C350E"/>
    <w:multiLevelType w:val="hybridMultilevel"/>
    <w:tmpl w:val="13BA2832"/>
    <w:lvl w:ilvl="0" w:tplc="0415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1" w15:restartNumberingAfterBreak="0">
    <w:nsid w:val="6C182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8B7E77"/>
    <w:multiLevelType w:val="hybridMultilevel"/>
    <w:tmpl w:val="EEEA1E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103282"/>
    <w:multiLevelType w:val="multilevel"/>
    <w:tmpl w:val="4A448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6700770">
    <w:abstractNumId w:val="11"/>
  </w:num>
  <w:num w:numId="2" w16cid:durableId="934822332">
    <w:abstractNumId w:val="6"/>
  </w:num>
  <w:num w:numId="3" w16cid:durableId="992106608">
    <w:abstractNumId w:val="12"/>
  </w:num>
  <w:num w:numId="4" w16cid:durableId="1083912988">
    <w:abstractNumId w:val="4"/>
  </w:num>
  <w:num w:numId="5" w16cid:durableId="1250774530">
    <w:abstractNumId w:val="5"/>
  </w:num>
  <w:num w:numId="6" w16cid:durableId="415903277">
    <w:abstractNumId w:val="7"/>
  </w:num>
  <w:num w:numId="7" w16cid:durableId="643704077">
    <w:abstractNumId w:val="9"/>
  </w:num>
  <w:num w:numId="8" w16cid:durableId="1575434676">
    <w:abstractNumId w:val="3"/>
  </w:num>
  <w:num w:numId="9" w16cid:durableId="1791361979">
    <w:abstractNumId w:val="13"/>
  </w:num>
  <w:num w:numId="10" w16cid:durableId="1185484737">
    <w:abstractNumId w:val="8"/>
  </w:num>
  <w:num w:numId="11" w16cid:durableId="424115118">
    <w:abstractNumId w:val="1"/>
  </w:num>
  <w:num w:numId="12" w16cid:durableId="1924023913">
    <w:abstractNumId w:val="2"/>
  </w:num>
  <w:num w:numId="13" w16cid:durableId="933706422">
    <w:abstractNumId w:val="10"/>
  </w:num>
  <w:num w:numId="14" w16cid:durableId="199224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A3"/>
    <w:rsid w:val="0000538F"/>
    <w:rsid w:val="00013A40"/>
    <w:rsid w:val="00016654"/>
    <w:rsid w:val="000167BB"/>
    <w:rsid w:val="00023A0B"/>
    <w:rsid w:val="00032937"/>
    <w:rsid w:val="00036A93"/>
    <w:rsid w:val="00044DF9"/>
    <w:rsid w:val="00053911"/>
    <w:rsid w:val="00075538"/>
    <w:rsid w:val="0007736F"/>
    <w:rsid w:val="00092A35"/>
    <w:rsid w:val="00094486"/>
    <w:rsid w:val="000A69BB"/>
    <w:rsid w:val="000B1E3F"/>
    <w:rsid w:val="000C1069"/>
    <w:rsid w:val="000C3B67"/>
    <w:rsid w:val="000C5E21"/>
    <w:rsid w:val="000D473E"/>
    <w:rsid w:val="000D493E"/>
    <w:rsid w:val="000D6F93"/>
    <w:rsid w:val="000F2479"/>
    <w:rsid w:val="00101B91"/>
    <w:rsid w:val="00112192"/>
    <w:rsid w:val="00113FED"/>
    <w:rsid w:val="001149FD"/>
    <w:rsid w:val="00121E8B"/>
    <w:rsid w:val="00123D40"/>
    <w:rsid w:val="00130A89"/>
    <w:rsid w:val="001375D3"/>
    <w:rsid w:val="0014182A"/>
    <w:rsid w:val="00142B91"/>
    <w:rsid w:val="00143243"/>
    <w:rsid w:val="0015541E"/>
    <w:rsid w:val="001579CE"/>
    <w:rsid w:val="001752D5"/>
    <w:rsid w:val="00185422"/>
    <w:rsid w:val="001962F9"/>
    <w:rsid w:val="001B4165"/>
    <w:rsid w:val="001B47BB"/>
    <w:rsid w:val="001B606D"/>
    <w:rsid w:val="001E007E"/>
    <w:rsid w:val="001E2D97"/>
    <w:rsid w:val="001F1F8D"/>
    <w:rsid w:val="001F4185"/>
    <w:rsid w:val="00200A3B"/>
    <w:rsid w:val="00200B4E"/>
    <w:rsid w:val="00210E40"/>
    <w:rsid w:val="00220B46"/>
    <w:rsid w:val="00230364"/>
    <w:rsid w:val="002358BA"/>
    <w:rsid w:val="002510D3"/>
    <w:rsid w:val="002572CD"/>
    <w:rsid w:val="002644C4"/>
    <w:rsid w:val="002659ED"/>
    <w:rsid w:val="00265E37"/>
    <w:rsid w:val="00294E86"/>
    <w:rsid w:val="0029501D"/>
    <w:rsid w:val="002A3016"/>
    <w:rsid w:val="002B5576"/>
    <w:rsid w:val="002D1BB0"/>
    <w:rsid w:val="002D2F83"/>
    <w:rsid w:val="002D5587"/>
    <w:rsid w:val="002F22ED"/>
    <w:rsid w:val="003108FC"/>
    <w:rsid w:val="003234B2"/>
    <w:rsid w:val="00341EBB"/>
    <w:rsid w:val="00343ED0"/>
    <w:rsid w:val="00363B0A"/>
    <w:rsid w:val="00364BD2"/>
    <w:rsid w:val="003660CC"/>
    <w:rsid w:val="00386151"/>
    <w:rsid w:val="003A4F39"/>
    <w:rsid w:val="003B4A13"/>
    <w:rsid w:val="003C11A3"/>
    <w:rsid w:val="003C4C16"/>
    <w:rsid w:val="003D00E0"/>
    <w:rsid w:val="003D1E69"/>
    <w:rsid w:val="003D2967"/>
    <w:rsid w:val="003D3402"/>
    <w:rsid w:val="003D68BA"/>
    <w:rsid w:val="003E2241"/>
    <w:rsid w:val="00406B07"/>
    <w:rsid w:val="00412807"/>
    <w:rsid w:val="00424B83"/>
    <w:rsid w:val="0045742D"/>
    <w:rsid w:val="00463DE2"/>
    <w:rsid w:val="00475AB0"/>
    <w:rsid w:val="0048306E"/>
    <w:rsid w:val="00495829"/>
    <w:rsid w:val="00497607"/>
    <w:rsid w:val="004A25C4"/>
    <w:rsid w:val="004C254B"/>
    <w:rsid w:val="004C505D"/>
    <w:rsid w:val="004D446E"/>
    <w:rsid w:val="004D55D2"/>
    <w:rsid w:val="004F76DE"/>
    <w:rsid w:val="00512174"/>
    <w:rsid w:val="00513BA3"/>
    <w:rsid w:val="0052551D"/>
    <w:rsid w:val="00526EBF"/>
    <w:rsid w:val="00527CC6"/>
    <w:rsid w:val="0053406E"/>
    <w:rsid w:val="00542088"/>
    <w:rsid w:val="00551D24"/>
    <w:rsid w:val="00561F5B"/>
    <w:rsid w:val="00574BFC"/>
    <w:rsid w:val="005A18C3"/>
    <w:rsid w:val="005A4711"/>
    <w:rsid w:val="005A50AE"/>
    <w:rsid w:val="005B17EF"/>
    <w:rsid w:val="005C33E4"/>
    <w:rsid w:val="005C53D1"/>
    <w:rsid w:val="005D0BD1"/>
    <w:rsid w:val="005D3C89"/>
    <w:rsid w:val="005D726A"/>
    <w:rsid w:val="005E074B"/>
    <w:rsid w:val="005E400B"/>
    <w:rsid w:val="005F5235"/>
    <w:rsid w:val="005F5BDA"/>
    <w:rsid w:val="006055D7"/>
    <w:rsid w:val="00610DF5"/>
    <w:rsid w:val="00617424"/>
    <w:rsid w:val="0062098E"/>
    <w:rsid w:val="00631C05"/>
    <w:rsid w:val="00635297"/>
    <w:rsid w:val="006514FF"/>
    <w:rsid w:val="006527E7"/>
    <w:rsid w:val="00652942"/>
    <w:rsid w:val="00653568"/>
    <w:rsid w:val="00657153"/>
    <w:rsid w:val="006710F4"/>
    <w:rsid w:val="006717C2"/>
    <w:rsid w:val="00683147"/>
    <w:rsid w:val="00686F17"/>
    <w:rsid w:val="00687156"/>
    <w:rsid w:val="0069433E"/>
    <w:rsid w:val="00696683"/>
    <w:rsid w:val="006A6761"/>
    <w:rsid w:val="006B701E"/>
    <w:rsid w:val="006C049F"/>
    <w:rsid w:val="006D74AA"/>
    <w:rsid w:val="006D7FCA"/>
    <w:rsid w:val="006F60CA"/>
    <w:rsid w:val="0070693C"/>
    <w:rsid w:val="00715CAC"/>
    <w:rsid w:val="00732B42"/>
    <w:rsid w:val="00747463"/>
    <w:rsid w:val="00775338"/>
    <w:rsid w:val="0078184F"/>
    <w:rsid w:val="00781F8D"/>
    <w:rsid w:val="00783511"/>
    <w:rsid w:val="007930B1"/>
    <w:rsid w:val="007C3360"/>
    <w:rsid w:val="007D5744"/>
    <w:rsid w:val="007E0DEE"/>
    <w:rsid w:val="007E1710"/>
    <w:rsid w:val="007E55BA"/>
    <w:rsid w:val="007F065C"/>
    <w:rsid w:val="007F64E9"/>
    <w:rsid w:val="008020D7"/>
    <w:rsid w:val="00812AD6"/>
    <w:rsid w:val="00813667"/>
    <w:rsid w:val="0082341F"/>
    <w:rsid w:val="00824E8E"/>
    <w:rsid w:val="00843725"/>
    <w:rsid w:val="008520A4"/>
    <w:rsid w:val="008577A4"/>
    <w:rsid w:val="008628B6"/>
    <w:rsid w:val="0087183F"/>
    <w:rsid w:val="00875B56"/>
    <w:rsid w:val="008B6DC2"/>
    <w:rsid w:val="008C17E6"/>
    <w:rsid w:val="008C2CFB"/>
    <w:rsid w:val="008C7FA8"/>
    <w:rsid w:val="008F30CA"/>
    <w:rsid w:val="00903A49"/>
    <w:rsid w:val="00920685"/>
    <w:rsid w:val="009210CA"/>
    <w:rsid w:val="00931610"/>
    <w:rsid w:val="00937258"/>
    <w:rsid w:val="00941338"/>
    <w:rsid w:val="00962182"/>
    <w:rsid w:val="00970601"/>
    <w:rsid w:val="00976DD0"/>
    <w:rsid w:val="00980BD6"/>
    <w:rsid w:val="009815B8"/>
    <w:rsid w:val="00995A6E"/>
    <w:rsid w:val="009A51F8"/>
    <w:rsid w:val="009B073B"/>
    <w:rsid w:val="009B5D36"/>
    <w:rsid w:val="009B6086"/>
    <w:rsid w:val="009C1DAE"/>
    <w:rsid w:val="009C64C5"/>
    <w:rsid w:val="009D3570"/>
    <w:rsid w:val="009F269D"/>
    <w:rsid w:val="009F4814"/>
    <w:rsid w:val="00A0265B"/>
    <w:rsid w:val="00A37CCE"/>
    <w:rsid w:val="00A41EDB"/>
    <w:rsid w:val="00A54ED8"/>
    <w:rsid w:val="00A74768"/>
    <w:rsid w:val="00A82E89"/>
    <w:rsid w:val="00A85AFB"/>
    <w:rsid w:val="00A861C2"/>
    <w:rsid w:val="00A876AA"/>
    <w:rsid w:val="00A954DA"/>
    <w:rsid w:val="00AA160E"/>
    <w:rsid w:val="00AA4DFA"/>
    <w:rsid w:val="00AB3CDD"/>
    <w:rsid w:val="00AB63B8"/>
    <w:rsid w:val="00AE5C8B"/>
    <w:rsid w:val="00AE788A"/>
    <w:rsid w:val="00AF23C5"/>
    <w:rsid w:val="00AF4BA3"/>
    <w:rsid w:val="00B05130"/>
    <w:rsid w:val="00B0754B"/>
    <w:rsid w:val="00B415E1"/>
    <w:rsid w:val="00B4778B"/>
    <w:rsid w:val="00B524A3"/>
    <w:rsid w:val="00B56B52"/>
    <w:rsid w:val="00B62864"/>
    <w:rsid w:val="00B669AA"/>
    <w:rsid w:val="00B70B94"/>
    <w:rsid w:val="00B7411D"/>
    <w:rsid w:val="00B837B5"/>
    <w:rsid w:val="00B919F4"/>
    <w:rsid w:val="00B93E72"/>
    <w:rsid w:val="00B9506F"/>
    <w:rsid w:val="00BA388D"/>
    <w:rsid w:val="00BC45C8"/>
    <w:rsid w:val="00BC63C8"/>
    <w:rsid w:val="00BC721A"/>
    <w:rsid w:val="00C00E75"/>
    <w:rsid w:val="00C06077"/>
    <w:rsid w:val="00C06BC8"/>
    <w:rsid w:val="00C06D0E"/>
    <w:rsid w:val="00C14F51"/>
    <w:rsid w:val="00C14FF0"/>
    <w:rsid w:val="00C2052E"/>
    <w:rsid w:val="00C256C1"/>
    <w:rsid w:val="00C30A76"/>
    <w:rsid w:val="00C34DF0"/>
    <w:rsid w:val="00C400CC"/>
    <w:rsid w:val="00C54780"/>
    <w:rsid w:val="00C54FF7"/>
    <w:rsid w:val="00C55ACA"/>
    <w:rsid w:val="00C57067"/>
    <w:rsid w:val="00C60445"/>
    <w:rsid w:val="00C713C0"/>
    <w:rsid w:val="00C72614"/>
    <w:rsid w:val="00C8383D"/>
    <w:rsid w:val="00C84E54"/>
    <w:rsid w:val="00C90B14"/>
    <w:rsid w:val="00C93676"/>
    <w:rsid w:val="00CD030D"/>
    <w:rsid w:val="00CE3825"/>
    <w:rsid w:val="00D231B5"/>
    <w:rsid w:val="00D24EDF"/>
    <w:rsid w:val="00D328F0"/>
    <w:rsid w:val="00D33E56"/>
    <w:rsid w:val="00D34288"/>
    <w:rsid w:val="00D35D78"/>
    <w:rsid w:val="00D40279"/>
    <w:rsid w:val="00D45589"/>
    <w:rsid w:val="00D53BB3"/>
    <w:rsid w:val="00D55697"/>
    <w:rsid w:val="00D63A69"/>
    <w:rsid w:val="00D65697"/>
    <w:rsid w:val="00D7054B"/>
    <w:rsid w:val="00D72DE2"/>
    <w:rsid w:val="00D80F4A"/>
    <w:rsid w:val="00D81268"/>
    <w:rsid w:val="00D954A1"/>
    <w:rsid w:val="00DA13CE"/>
    <w:rsid w:val="00DA694F"/>
    <w:rsid w:val="00DC12F6"/>
    <w:rsid w:val="00E03000"/>
    <w:rsid w:val="00E11FF4"/>
    <w:rsid w:val="00E26DBA"/>
    <w:rsid w:val="00E45887"/>
    <w:rsid w:val="00E5472A"/>
    <w:rsid w:val="00E671F0"/>
    <w:rsid w:val="00E75662"/>
    <w:rsid w:val="00E836A2"/>
    <w:rsid w:val="00E938CD"/>
    <w:rsid w:val="00E96EFD"/>
    <w:rsid w:val="00E9739C"/>
    <w:rsid w:val="00EA36F7"/>
    <w:rsid w:val="00EA6615"/>
    <w:rsid w:val="00EB0268"/>
    <w:rsid w:val="00EB1C4B"/>
    <w:rsid w:val="00EB7FE3"/>
    <w:rsid w:val="00ED53A5"/>
    <w:rsid w:val="00EE04C3"/>
    <w:rsid w:val="00EE0D69"/>
    <w:rsid w:val="00EE32E2"/>
    <w:rsid w:val="00EE4386"/>
    <w:rsid w:val="00EE652B"/>
    <w:rsid w:val="00EF1961"/>
    <w:rsid w:val="00F01DFE"/>
    <w:rsid w:val="00F0734E"/>
    <w:rsid w:val="00F33F84"/>
    <w:rsid w:val="00F3679A"/>
    <w:rsid w:val="00F4292B"/>
    <w:rsid w:val="00F467C1"/>
    <w:rsid w:val="00F51C33"/>
    <w:rsid w:val="00F57C84"/>
    <w:rsid w:val="00F652E9"/>
    <w:rsid w:val="00F66A7E"/>
    <w:rsid w:val="00F66B8F"/>
    <w:rsid w:val="00F674DF"/>
    <w:rsid w:val="00F76C79"/>
    <w:rsid w:val="00F86FF1"/>
    <w:rsid w:val="00F91CA8"/>
    <w:rsid w:val="00FC3B30"/>
    <w:rsid w:val="00FC5481"/>
    <w:rsid w:val="00FC591D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B8C4"/>
  <w15:chartTrackingRefBased/>
  <w15:docId w15:val="{298E9A27-CC9F-4FFE-8621-4F5BED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3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0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61"/>
  </w:style>
  <w:style w:type="paragraph" w:styleId="Stopka">
    <w:name w:val="footer"/>
    <w:basedOn w:val="Normalny"/>
    <w:link w:val="Stopka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814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814"/>
    <w:rPr>
      <w:vertAlign w:val="superscript"/>
    </w:rPr>
  </w:style>
  <w:style w:type="paragraph" w:styleId="Poprawka">
    <w:name w:val="Revision"/>
    <w:hidden/>
    <w:uiPriority w:val="99"/>
    <w:semiHidden/>
    <w:rsid w:val="00775338"/>
    <w:pPr>
      <w:spacing w:after="0" w:line="240" w:lineRule="auto"/>
    </w:pPr>
    <w:rPr>
      <w:lang w:val="pl-PL"/>
    </w:rPr>
  </w:style>
  <w:style w:type="character" w:styleId="Hipercze">
    <w:name w:val="Hyperlink"/>
    <w:basedOn w:val="Domylnaczcionkaakapitu"/>
    <w:uiPriority w:val="99"/>
    <w:unhideWhenUsed/>
    <w:rsid w:val="00092A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943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Jańczewski</dc:creator>
  <cp:keywords/>
  <dc:description/>
  <cp:lastModifiedBy>Racki Dariusz</cp:lastModifiedBy>
  <cp:revision>2</cp:revision>
  <cp:lastPrinted>2022-08-11T10:48:00Z</cp:lastPrinted>
  <dcterms:created xsi:type="dcterms:W3CDTF">2022-08-11T10:49:00Z</dcterms:created>
  <dcterms:modified xsi:type="dcterms:W3CDTF">2022-08-11T10:49:00Z</dcterms:modified>
</cp:coreProperties>
</file>