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5AAE" w14:textId="77777777" w:rsidR="00811835" w:rsidRPr="009F7624" w:rsidRDefault="00811835" w:rsidP="00811835">
      <w:pPr>
        <w:spacing w:line="360" w:lineRule="auto"/>
        <w:jc w:val="center"/>
        <w:rPr>
          <w:rFonts w:ascii="Bookman Old Style" w:hAnsi="Bookman Old Style"/>
          <w:b/>
        </w:rPr>
      </w:pPr>
      <w:r w:rsidRPr="009F7624">
        <w:rPr>
          <w:rFonts w:ascii="Bookman Old Style" w:hAnsi="Bookman Old Style"/>
          <w:b/>
        </w:rPr>
        <w:t>ZASADY I WARUNKI PROWADZENIA AKCJI ZIMOWEGO UTRZYMANIA</w:t>
      </w:r>
    </w:p>
    <w:p w14:paraId="64DC990E" w14:textId="77777777" w:rsidR="00B86B5B" w:rsidRPr="009F7624" w:rsidRDefault="00B86B5B" w:rsidP="005F1AD3">
      <w:pPr>
        <w:spacing w:after="0" w:line="240" w:lineRule="auto"/>
        <w:jc w:val="center"/>
        <w:rPr>
          <w:rFonts w:ascii="Bookman Old Style" w:eastAsia="Verdana,Bold" w:hAnsi="Bookman Old Style" w:cs="Verdana,Bold"/>
          <w:b/>
          <w:bCs/>
          <w:color w:val="000000"/>
        </w:rPr>
      </w:pPr>
    </w:p>
    <w:p w14:paraId="7DE891BD" w14:textId="77777777" w:rsidR="00B86B5B" w:rsidRPr="009F7624" w:rsidRDefault="00B86B5B" w:rsidP="005F1AD3">
      <w:pPr>
        <w:spacing w:after="0" w:line="240" w:lineRule="auto"/>
        <w:jc w:val="center"/>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Specyfikacja Techniczna Wykonania i Odbioru Zimowego Utrzymania Dróg</w:t>
      </w:r>
    </w:p>
    <w:p w14:paraId="5E2BEFD4" w14:textId="77777777" w:rsidR="00B86B5B" w:rsidRPr="009F7624" w:rsidRDefault="00B86B5B" w:rsidP="005F1AD3">
      <w:pPr>
        <w:spacing w:after="0" w:line="240" w:lineRule="auto"/>
        <w:jc w:val="center"/>
        <w:rPr>
          <w:rFonts w:ascii="Bookman Old Style" w:eastAsia="Verdana,Bold" w:hAnsi="Bookman Old Style" w:cs="Verdana,Bold"/>
          <w:b/>
          <w:bCs/>
          <w:color w:val="000000"/>
        </w:rPr>
      </w:pPr>
    </w:p>
    <w:p w14:paraId="569C6EB5" w14:textId="77777777" w:rsidR="00510622" w:rsidRPr="009F7624" w:rsidRDefault="0020611D" w:rsidP="005F1AD3">
      <w:pPr>
        <w:spacing w:after="0" w:line="240" w:lineRule="auto"/>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 WSTĘP</w:t>
      </w:r>
    </w:p>
    <w:p w14:paraId="4A4FF5A9" w14:textId="77777777" w:rsidR="00510622" w:rsidRPr="009F7624" w:rsidRDefault="0020611D" w:rsidP="005F1AD3">
      <w:pPr>
        <w:spacing w:after="0" w:line="240" w:lineRule="auto"/>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 xml:space="preserve">1.1. Przedmiot Specyfikacji Technicznej </w:t>
      </w:r>
      <w:r w:rsidR="005D3C70" w:rsidRPr="009F7624">
        <w:rPr>
          <w:rFonts w:ascii="Bookman Old Style" w:eastAsia="Verdana,Bold" w:hAnsi="Bookman Old Style" w:cs="Verdana,Bold"/>
          <w:b/>
          <w:bCs/>
          <w:color w:val="000000"/>
        </w:rPr>
        <w:t>Wykonania i Odbioru Zimowego Utrzymania Dróg</w:t>
      </w:r>
    </w:p>
    <w:p w14:paraId="78904169" w14:textId="04260B26"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Przedmiotem niniejszej Specyfikacji są wymagania techniczne dotyczące wykonania i</w:t>
      </w:r>
      <w:r w:rsidR="00520E40">
        <w:rPr>
          <w:rFonts w:ascii="Bookman Old Style" w:eastAsia="Verdana,Bold" w:hAnsi="Bookman Old Style" w:cs="Verdana"/>
          <w:color w:val="000000"/>
        </w:rPr>
        <w:t> </w:t>
      </w:r>
      <w:r w:rsidRPr="009F7624">
        <w:rPr>
          <w:rFonts w:ascii="Bookman Old Style" w:eastAsia="Verdana,Bold" w:hAnsi="Bookman Old Style" w:cs="Verdana"/>
          <w:color w:val="000000"/>
        </w:rPr>
        <w:t>odbioru robót objętych zadaniami z zakresu zimowego utrzymania dróg</w:t>
      </w:r>
      <w:r w:rsidR="009F7624"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wojewódzkich, powiatowych, gminnych, drogi krajowej 28 w granicach administracyjnych miasta Krosna, będących w zarządzie Prezydenta Miasta Krosna.</w:t>
      </w:r>
    </w:p>
    <w:p w14:paraId="512A645C" w14:textId="77777777" w:rsidR="00510622" w:rsidRPr="009F7624" w:rsidRDefault="0020611D" w:rsidP="005F1AD3">
      <w:pPr>
        <w:spacing w:after="0" w:line="240" w:lineRule="auto"/>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 xml:space="preserve">1.2. Zakres stosowania </w:t>
      </w:r>
      <w:proofErr w:type="spellStart"/>
      <w:r w:rsidR="005D3C70" w:rsidRPr="009F7624">
        <w:rPr>
          <w:rFonts w:ascii="Bookman Old Style" w:eastAsia="Verdana,Bold" w:hAnsi="Bookman Old Style" w:cs="Verdana,Bold"/>
          <w:b/>
          <w:bCs/>
          <w:color w:val="000000"/>
        </w:rPr>
        <w:t>STWiOZUD</w:t>
      </w:r>
      <w:proofErr w:type="spellEnd"/>
    </w:p>
    <w:p w14:paraId="62590A24"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Specyfikacja Techniczna </w:t>
      </w:r>
      <w:r w:rsidR="005D3C70" w:rsidRPr="009F7624">
        <w:rPr>
          <w:rFonts w:ascii="Bookman Old Style" w:eastAsia="Verdana,Bold" w:hAnsi="Bookman Old Style" w:cs="Verdana"/>
          <w:color w:val="000000"/>
        </w:rPr>
        <w:t xml:space="preserve">Wykonania i Odbioru Zimowego Utrzymania Dróg </w:t>
      </w:r>
      <w:r w:rsidRPr="009F7624">
        <w:rPr>
          <w:rFonts w:ascii="Bookman Old Style" w:eastAsia="Verdana,Bold" w:hAnsi="Bookman Old Style" w:cs="Verdana"/>
          <w:color w:val="000000"/>
        </w:rPr>
        <w:t>stosowana jest jako dokument przetargowy i kontraktowy przy zlecaniu i realizacji robót i prac w ramach zimowego utrzymania dróg publicznych.</w:t>
      </w:r>
    </w:p>
    <w:p w14:paraId="0CE6F66D" w14:textId="77777777" w:rsidR="00510622" w:rsidRPr="009F7624" w:rsidRDefault="0020611D" w:rsidP="005F1AD3">
      <w:pPr>
        <w:spacing w:after="0" w:line="240" w:lineRule="auto"/>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 xml:space="preserve">1.3. Zakres robót objętych </w:t>
      </w:r>
      <w:proofErr w:type="spellStart"/>
      <w:r w:rsidR="005D3C70" w:rsidRPr="009F7624">
        <w:rPr>
          <w:rFonts w:ascii="Bookman Old Style" w:eastAsia="Verdana,Bold" w:hAnsi="Bookman Old Style" w:cs="Verdana,Bold"/>
          <w:b/>
          <w:bCs/>
          <w:color w:val="000000"/>
        </w:rPr>
        <w:t>STWiOZUD</w:t>
      </w:r>
      <w:proofErr w:type="spellEnd"/>
      <w:r w:rsidR="005D3C70" w:rsidRPr="009F7624">
        <w:rPr>
          <w:rFonts w:ascii="Bookman Old Style" w:eastAsia="Verdana,Bold" w:hAnsi="Bookman Old Style" w:cs="Verdana,Bold"/>
          <w:b/>
          <w:bCs/>
          <w:color w:val="000000"/>
        </w:rPr>
        <w:t xml:space="preserve"> </w:t>
      </w:r>
    </w:p>
    <w:p w14:paraId="138863EE"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Zimowe utrzymanie dróg są to prace mające na celu zmniejszenie lub ograniczenie zakłóceń ruchu drogowego wywoływanych takimi czynnikami atmosferycznymi, jak śliskość zimowa oraz opady śniegu. Do zimowego utrzymania dróg zalicza się między innymi:</w:t>
      </w:r>
    </w:p>
    <w:p w14:paraId="726E5B01" w14:textId="77777777"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 xml:space="preserve">działania </w:t>
      </w:r>
      <w:proofErr w:type="spellStart"/>
      <w:r w:rsidRPr="00BB6127">
        <w:rPr>
          <w:rFonts w:ascii="Bookman Old Style" w:eastAsia="Verdana,Bold" w:hAnsi="Bookman Old Style" w:cs="Verdana"/>
          <w:color w:val="000000"/>
        </w:rPr>
        <w:t>organizacyjno</w:t>
      </w:r>
      <w:proofErr w:type="spellEnd"/>
      <w:r w:rsidRPr="00BB6127">
        <w:rPr>
          <w:rFonts w:ascii="Bookman Old Style" w:eastAsia="Verdana,Bold" w:hAnsi="Bookman Old Style" w:cs="Verdana"/>
          <w:color w:val="000000"/>
        </w:rPr>
        <w:t xml:space="preserve"> – techniczne realizowane przez przedsiębiorstwa wykonawcze,</w:t>
      </w:r>
    </w:p>
    <w:p w14:paraId="0EA62263" w14:textId="77777777"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 xml:space="preserve">zakupienie i przygotowanie materiałów do zimowego utrzymania dróg </w:t>
      </w:r>
      <w:r w:rsidR="00CF03EF" w:rsidRPr="00BB6127">
        <w:rPr>
          <w:rFonts w:ascii="Bookman Old Style" w:eastAsia="Verdana,Bold" w:hAnsi="Bookman Old Style" w:cs="Verdana"/>
          <w:color w:val="000000"/>
        </w:rPr>
        <w:br/>
      </w:r>
      <w:r w:rsidRPr="00BB6127">
        <w:rPr>
          <w:rFonts w:ascii="Bookman Old Style" w:eastAsia="Verdana,Bold" w:hAnsi="Bookman Old Style" w:cs="Verdana"/>
          <w:color w:val="000000"/>
        </w:rPr>
        <w:t>i chodników.</w:t>
      </w:r>
    </w:p>
    <w:p w14:paraId="1681EE88" w14:textId="77777777"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działania profilaktyczne, w tym osłonę dróg przed zawiewaniem (na zlecenie Zamawiającego), oraz ustawianie w miejscach wskazanych przez Zamawiającego skrzyń z piaskiem. Skrzynie w dyspozycji Zamawiającego</w:t>
      </w:r>
      <w:r w:rsidR="00CF03EF" w:rsidRPr="00BB6127">
        <w:rPr>
          <w:rFonts w:ascii="Bookman Old Style" w:eastAsia="Verdana,Bold" w:hAnsi="Bookman Old Style" w:cs="Verdana"/>
          <w:color w:val="000000"/>
        </w:rPr>
        <w:t>,</w:t>
      </w:r>
    </w:p>
    <w:p w14:paraId="11A8A496" w14:textId="77777777"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 xml:space="preserve">usuwanie śliskości zimowej z dróg i chodników poprzez stosowanie topników do odladzania lub materiałów </w:t>
      </w:r>
      <w:proofErr w:type="spellStart"/>
      <w:r w:rsidRPr="00BB6127">
        <w:rPr>
          <w:rFonts w:ascii="Bookman Old Style" w:eastAsia="Verdana,Bold" w:hAnsi="Bookman Old Style" w:cs="Verdana"/>
          <w:color w:val="000000"/>
        </w:rPr>
        <w:t>uszorstniających</w:t>
      </w:r>
      <w:proofErr w:type="spellEnd"/>
      <w:r w:rsidRPr="00BB6127">
        <w:rPr>
          <w:rFonts w:ascii="Bookman Old Style" w:eastAsia="Verdana,Bold" w:hAnsi="Bookman Old Style" w:cs="Verdana"/>
          <w:color w:val="000000"/>
        </w:rPr>
        <w:t>,</w:t>
      </w:r>
    </w:p>
    <w:p w14:paraId="0DBEC56B" w14:textId="77777777"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kierowanie pracami zimowego utrzymania dróg i chodników,</w:t>
      </w:r>
    </w:p>
    <w:p w14:paraId="6AA852D0" w14:textId="39337F9D"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odśnieżanie i zwalczanie gołoledzi i śliskości zimowej na jezdniach ulic, dróg wojewódzkich, powiatowych i gminnych oraz skrzyżowania tych dróg z</w:t>
      </w:r>
      <w:r w:rsidR="003B1EE2">
        <w:rPr>
          <w:rFonts w:ascii="Bookman Old Style" w:eastAsia="Verdana,Bold" w:hAnsi="Bookman Old Style" w:cs="Verdana"/>
          <w:color w:val="000000"/>
        </w:rPr>
        <w:t> </w:t>
      </w:r>
      <w:r w:rsidRPr="00BB6127">
        <w:rPr>
          <w:rFonts w:ascii="Bookman Old Style" w:eastAsia="Verdana,Bold" w:hAnsi="Bookman Old Style" w:cs="Verdana"/>
          <w:color w:val="000000"/>
        </w:rPr>
        <w:t xml:space="preserve">ulicami wewnętrznymi na długości do krawędzi chodnika, </w:t>
      </w:r>
    </w:p>
    <w:p w14:paraId="567DF790" w14:textId="090885E4" w:rsidR="00CF03EF" w:rsidRPr="00BB6127" w:rsidRDefault="0020611D" w:rsidP="00BB6127">
      <w:pPr>
        <w:pStyle w:val="Akapitzlist"/>
        <w:numPr>
          <w:ilvl w:val="0"/>
          <w:numId w:val="14"/>
        </w:numPr>
        <w:spacing w:after="0" w:line="240" w:lineRule="auto"/>
        <w:jc w:val="both"/>
        <w:rPr>
          <w:rFonts w:ascii="Bookman Old Style" w:eastAsia="Verdana,Bold" w:hAnsi="Bookman Old Style" w:cs="Verdana"/>
          <w:color w:val="000000"/>
        </w:rPr>
      </w:pPr>
      <w:r w:rsidRPr="00BB6127">
        <w:rPr>
          <w:rFonts w:ascii="Bookman Old Style" w:eastAsia="Verdana,Bold" w:hAnsi="Bookman Old Style" w:cs="Verdana"/>
          <w:color w:val="000000"/>
        </w:rPr>
        <w:t>odśnieżanie i zwalczanie gołoledzi i śliskości zimowej na chodnikach, peronach przystanków autobusowych, przejściach dla pieszych, schodach i</w:t>
      </w:r>
      <w:r w:rsidR="003B1EE2">
        <w:rPr>
          <w:rFonts w:ascii="Bookman Old Style" w:eastAsia="Verdana,Bold" w:hAnsi="Bookman Old Style" w:cs="Verdana"/>
          <w:color w:val="000000"/>
        </w:rPr>
        <w:t> </w:t>
      </w:r>
      <w:r w:rsidRPr="00BB6127">
        <w:rPr>
          <w:rFonts w:ascii="Bookman Old Style" w:eastAsia="Verdana,Bold" w:hAnsi="Bookman Old Style" w:cs="Verdana"/>
          <w:color w:val="000000"/>
        </w:rPr>
        <w:t>kładkach dla pieszych,</w:t>
      </w:r>
    </w:p>
    <w:p w14:paraId="046C7977" w14:textId="13421867" w:rsidR="00253BC5" w:rsidRPr="00295FA6" w:rsidRDefault="0020611D" w:rsidP="00F27F69">
      <w:pPr>
        <w:pStyle w:val="Akapitzlist"/>
        <w:numPr>
          <w:ilvl w:val="0"/>
          <w:numId w:val="14"/>
        </w:numPr>
        <w:spacing w:after="0" w:line="240" w:lineRule="auto"/>
        <w:jc w:val="both"/>
        <w:rPr>
          <w:rFonts w:ascii="Bookman Old Style" w:eastAsia="Verdana,Bold" w:hAnsi="Bookman Old Style" w:cs="Verdana,Bold"/>
          <w:b/>
          <w:bCs/>
          <w:color w:val="auto"/>
        </w:rPr>
      </w:pPr>
      <w:r w:rsidRPr="00295FA6">
        <w:rPr>
          <w:rFonts w:ascii="Bookman Old Style" w:eastAsia="Verdana,Bold" w:hAnsi="Bookman Old Style" w:cs="Verdana"/>
          <w:color w:val="auto"/>
        </w:rPr>
        <w:t xml:space="preserve">sporządzanie dobowych raportów </w:t>
      </w:r>
      <w:r w:rsidR="008F035B" w:rsidRPr="00295FA6">
        <w:rPr>
          <w:rFonts w:ascii="Bookman Old Style" w:eastAsia="Verdana,Bold" w:hAnsi="Bookman Old Style" w:cs="Verdana"/>
          <w:color w:val="auto"/>
        </w:rPr>
        <w:t>z prowadzonej akcji zimowej. Raport winien zawierać: czas pracy sprzętu</w:t>
      </w:r>
      <w:r w:rsidR="00684D23" w:rsidRPr="00295FA6">
        <w:rPr>
          <w:rFonts w:ascii="Bookman Old Style" w:eastAsia="Verdana,Bold" w:hAnsi="Bookman Old Style" w:cs="Verdana"/>
          <w:color w:val="auto"/>
        </w:rPr>
        <w:t xml:space="preserve"> przeznaczonego do akcji zimowej</w:t>
      </w:r>
      <w:r w:rsidR="008F035B" w:rsidRPr="00295FA6">
        <w:rPr>
          <w:rFonts w:ascii="Bookman Old Style" w:eastAsia="Verdana,Bold" w:hAnsi="Bookman Old Style" w:cs="Verdana"/>
          <w:color w:val="auto"/>
        </w:rPr>
        <w:t xml:space="preserve">, </w:t>
      </w:r>
      <w:r w:rsidR="00684D23" w:rsidRPr="00295FA6">
        <w:rPr>
          <w:rFonts w:ascii="Bookman Old Style" w:eastAsia="Verdana,Bold" w:hAnsi="Bookman Old Style" w:cs="Verdana"/>
          <w:color w:val="auto"/>
        </w:rPr>
        <w:t xml:space="preserve">zużycie materiałów do zwalczania śliskości zimowej, </w:t>
      </w:r>
      <w:r w:rsidR="008F035B" w:rsidRPr="00295FA6">
        <w:rPr>
          <w:rFonts w:ascii="Bookman Old Style" w:eastAsia="Verdana,Bold" w:hAnsi="Bookman Old Style" w:cs="Verdana"/>
          <w:color w:val="auto"/>
        </w:rPr>
        <w:t xml:space="preserve"> </w:t>
      </w:r>
      <w:r w:rsidR="00684D23" w:rsidRPr="00295FA6">
        <w:rPr>
          <w:rFonts w:ascii="Bookman Old Style" w:eastAsia="Verdana,Bold" w:hAnsi="Bookman Old Style" w:cs="Verdana"/>
          <w:color w:val="auto"/>
        </w:rPr>
        <w:t xml:space="preserve">ilość kilometrów odśnieżanych chodników, czas pracy </w:t>
      </w:r>
      <w:r w:rsidR="00BB6127" w:rsidRPr="00295FA6">
        <w:rPr>
          <w:rFonts w:ascii="Bookman Old Style" w:eastAsia="Verdana,Bold" w:hAnsi="Bookman Old Style" w:cs="Verdana"/>
          <w:color w:val="auto"/>
        </w:rPr>
        <w:t xml:space="preserve">przy ręcznym odśnieżaniu. Raport winien zostać sporządzony z każdej doby rozliczeniowej i dostarczony wiadomością email </w:t>
      </w:r>
      <w:r w:rsidR="00253BC5" w:rsidRPr="00295FA6">
        <w:rPr>
          <w:rFonts w:ascii="Bookman Old Style" w:eastAsia="Verdana,Bold" w:hAnsi="Bookman Old Style" w:cs="Verdana"/>
          <w:color w:val="auto"/>
        </w:rPr>
        <w:t>nie później niż godzina 12.00 dnia następnego. A</w:t>
      </w:r>
      <w:r w:rsidR="00BB6127" w:rsidRPr="00295FA6">
        <w:rPr>
          <w:rFonts w:ascii="Bookman Old Style" w:eastAsia="Verdana,Bold" w:hAnsi="Bookman Old Style" w:cs="Verdana"/>
          <w:color w:val="auto"/>
        </w:rPr>
        <w:t xml:space="preserve">dres </w:t>
      </w:r>
      <w:r w:rsidR="00253BC5" w:rsidRPr="00295FA6">
        <w:rPr>
          <w:rFonts w:ascii="Bookman Old Style" w:eastAsia="Verdana,Bold" w:hAnsi="Bookman Old Style" w:cs="Verdana"/>
          <w:color w:val="auto"/>
        </w:rPr>
        <w:t xml:space="preserve">email zostanie podany na 7 dni przed rozpoczęciem akcji zima. </w:t>
      </w:r>
      <w:r w:rsidR="00BB6127" w:rsidRPr="00295FA6">
        <w:rPr>
          <w:rFonts w:ascii="Bookman Old Style" w:eastAsia="Verdana,Bold" w:hAnsi="Bookman Old Style" w:cs="Verdana"/>
          <w:color w:val="auto"/>
        </w:rPr>
        <w:t xml:space="preserve">  </w:t>
      </w:r>
    </w:p>
    <w:p w14:paraId="45022524" w14:textId="0A589C2F" w:rsidR="00510622" w:rsidRPr="00295FA6" w:rsidRDefault="0020611D" w:rsidP="00253BC5">
      <w:pPr>
        <w:spacing w:after="0" w:line="240" w:lineRule="auto"/>
        <w:jc w:val="both"/>
        <w:rPr>
          <w:rFonts w:ascii="Bookman Old Style" w:eastAsia="Verdana,Bold" w:hAnsi="Bookman Old Style" w:cs="Verdana,Bold"/>
          <w:b/>
          <w:bCs/>
          <w:color w:val="auto"/>
        </w:rPr>
      </w:pPr>
      <w:r w:rsidRPr="00295FA6">
        <w:rPr>
          <w:rFonts w:ascii="Bookman Old Style" w:eastAsia="Verdana,Bold" w:hAnsi="Bookman Old Style" w:cs="Verdana,Bold"/>
          <w:b/>
          <w:bCs/>
          <w:color w:val="auto"/>
        </w:rPr>
        <w:t>1.4. Określenia podstawowe</w:t>
      </w:r>
    </w:p>
    <w:p w14:paraId="7E57AD4B"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Określenia użyte poniżej należy rozumieć w następujący sposób:</w:t>
      </w:r>
    </w:p>
    <w:p w14:paraId="04A00093"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Błoto pośniegowe </w:t>
      </w:r>
      <w:r w:rsidRPr="009F7624">
        <w:rPr>
          <w:rFonts w:ascii="Bookman Old Style" w:eastAsia="Verdana,Bold" w:hAnsi="Bookman Old Style" w:cs="Verdana"/>
          <w:color w:val="000000"/>
        </w:rPr>
        <w:t>– topniejący śnieg pozostały na nawierzchni po przejściu pługów</w:t>
      </w:r>
    </w:p>
    <w:p w14:paraId="0942B14A"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i posypaniu jej środkami chemicznymi.</w:t>
      </w:r>
    </w:p>
    <w:p w14:paraId="5E982BF6"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Budowla drogowa </w:t>
      </w:r>
      <w:r w:rsidR="002718F2" w:rsidRPr="009F7624">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obiekt budowlany, nie będący budynkiem, stanowiący całość</w:t>
      </w:r>
      <w:r w:rsidR="00B86B5B"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techniczno-użytkową (drogę) albo jego część stanowiąca odrębny element konstrukcyjny lub technologiczny.</w:t>
      </w:r>
    </w:p>
    <w:p w14:paraId="0EDB7288"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Chodnik </w:t>
      </w:r>
      <w:r w:rsidR="002718F2" w:rsidRPr="009F7624">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wyznaczony pas terenu przy jezdni lub odsunięty od jezdni, przeznaczony dla ruchu pieszego i odpowiednio utwardzony.</w:t>
      </w:r>
    </w:p>
    <w:p w14:paraId="13C5900B"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lastRenderedPageBreak/>
        <w:t xml:space="preserve">Doba rozliczeniowa </w:t>
      </w:r>
      <w:r w:rsidRPr="009F7624">
        <w:rPr>
          <w:rFonts w:ascii="Bookman Old Style" w:eastAsia="Verdana,Bold" w:hAnsi="Bookman Old Style" w:cs="Verdana"/>
          <w:color w:val="000000"/>
        </w:rPr>
        <w:t xml:space="preserve">– czasookres od godziny </w:t>
      </w:r>
      <w:r w:rsidR="006123AE" w:rsidRPr="009F7624">
        <w:rPr>
          <w:rFonts w:ascii="Bookman Old Style" w:eastAsia="Verdana,Bold" w:hAnsi="Bookman Old Style" w:cs="Verdana"/>
          <w:color w:val="000000"/>
        </w:rPr>
        <w:t>6</w:t>
      </w:r>
      <w:r w:rsidRPr="009F7624">
        <w:rPr>
          <w:rFonts w:ascii="Bookman Old Style" w:eastAsia="Verdana,Bold" w:hAnsi="Bookman Old Style" w:cs="Verdana"/>
          <w:color w:val="000000"/>
        </w:rPr>
        <w:t xml:space="preserve">.00 godziny </w:t>
      </w:r>
      <w:r w:rsidR="006123AE" w:rsidRPr="009F7624">
        <w:rPr>
          <w:rFonts w:ascii="Bookman Old Style" w:eastAsia="Verdana,Bold" w:hAnsi="Bookman Old Style" w:cs="Verdana"/>
          <w:color w:val="000000"/>
        </w:rPr>
        <w:t>6</w:t>
      </w:r>
      <w:r w:rsidRPr="009F7624">
        <w:rPr>
          <w:rFonts w:ascii="Bookman Old Style" w:eastAsia="Verdana,Bold" w:hAnsi="Bookman Old Style" w:cs="Verdana"/>
          <w:color w:val="000000"/>
        </w:rPr>
        <w:t>.00 danego dnia następnego.</w:t>
      </w:r>
    </w:p>
    <w:p w14:paraId="1D33B829"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Droga </w:t>
      </w:r>
      <w:r w:rsidRPr="009F7624">
        <w:rPr>
          <w:rFonts w:ascii="Bookman Old Style" w:eastAsia="Verdana,Bold" w:hAnsi="Bookman Old Style" w:cs="Verdana"/>
          <w:color w:val="000000"/>
        </w:rPr>
        <w:t>- wydzielony pas terenu przeznaczony do ruchu lub postoju pojazdów oraz ruchu</w:t>
      </w:r>
      <w:r w:rsidR="00B86B5B"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 xml:space="preserve">pieszych wraz z wszelkimi urządzeniami technicznymi związanymi </w:t>
      </w:r>
      <w:r w:rsidR="00B86B5B" w:rsidRPr="009F7624">
        <w:rPr>
          <w:rFonts w:ascii="Bookman Old Style" w:eastAsia="Verdana,Bold" w:hAnsi="Bookman Old Style" w:cs="Verdana"/>
          <w:color w:val="000000"/>
        </w:rPr>
        <w:br/>
      </w:r>
      <w:r w:rsidRPr="009F7624">
        <w:rPr>
          <w:rFonts w:ascii="Bookman Old Style" w:eastAsia="Verdana,Bold" w:hAnsi="Bookman Old Style" w:cs="Verdana"/>
          <w:color w:val="000000"/>
        </w:rPr>
        <w:t>z prowadzeniem</w:t>
      </w:r>
      <w:r w:rsidR="00B86B5B"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i zabezpieczeniem ruchu.</w:t>
      </w:r>
    </w:p>
    <w:p w14:paraId="642CBF47"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Gołoledź </w:t>
      </w:r>
      <w:r w:rsidRPr="009F7624">
        <w:rPr>
          <w:rFonts w:ascii="Bookman Old Style" w:eastAsia="Verdana,Bold" w:hAnsi="Bookman Old Style" w:cs="Verdana"/>
          <w:color w:val="000000"/>
        </w:rPr>
        <w:t>- cienka warstwa lodu grubości do 1</w:t>
      </w:r>
      <w:r w:rsidR="002718F2"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mm powstała na skutek opadu na nawierzchnię o temperaturze ujemnej mgły roszącej, mżawki lub deszczu.</w:t>
      </w:r>
    </w:p>
    <w:p w14:paraId="23B30473"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Inspektor Nadzoru </w:t>
      </w:r>
      <w:r w:rsidRPr="009F7624">
        <w:rPr>
          <w:rFonts w:ascii="Bookman Old Style" w:eastAsia="Verdana,Bold" w:hAnsi="Bookman Old Style" w:cs="Verdana"/>
          <w:color w:val="000000"/>
        </w:rPr>
        <w:t>– osoba wyznaczona przez Zamawiającego do reprezentowania jego interesów przez koordynację zgodności wykonywanych robót z postawieniami warunków umowy zimowego utrzymania oraz do bezpośredniego nadzorowania prac związanych z zimowym utrzymaniem dróg.</w:t>
      </w:r>
    </w:p>
    <w:p w14:paraId="25BE7AB5"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Koordynator zimowego utrzymania – </w:t>
      </w:r>
      <w:r w:rsidRPr="009F7624">
        <w:rPr>
          <w:rFonts w:ascii="Bookman Old Style" w:eastAsia="Verdana,Bold" w:hAnsi="Bookman Old Style" w:cs="Verdana"/>
          <w:color w:val="000000"/>
        </w:rPr>
        <w:t>przedstawiciel wyznaczony przez Wykonawcę jako osoba odpowiedzialna za wykonywanie prac i uprawniona do kontaktów z Zamawiającym.</w:t>
      </w:r>
    </w:p>
    <w:p w14:paraId="17763DCF"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Jezdnia </w:t>
      </w:r>
      <w:r w:rsidRPr="009F7624">
        <w:rPr>
          <w:rFonts w:ascii="Bookman Old Style" w:eastAsia="Verdana,Bold" w:hAnsi="Bookman Old Style" w:cs="Verdana"/>
          <w:color w:val="000000"/>
        </w:rPr>
        <w:t>- część korony drogi przeznaczona do ruchu pojazdów.</w:t>
      </w:r>
    </w:p>
    <w:p w14:paraId="2E2DEFB0"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Korona drogi </w:t>
      </w:r>
      <w:r w:rsidRPr="009F7624">
        <w:rPr>
          <w:rFonts w:ascii="Bookman Old Style" w:eastAsia="Verdana,Bold" w:hAnsi="Bookman Old Style" w:cs="Verdana"/>
          <w:color w:val="000000"/>
        </w:rPr>
        <w:t>- jezdnia z poboczami lub chodnikami, zatokami, pasami awaryjnego</w:t>
      </w:r>
    </w:p>
    <w:p w14:paraId="33510356"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postoju i pasami dzielącymi jezdnie.</w:t>
      </w:r>
    </w:p>
    <w:p w14:paraId="45F9D043"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Korpus drogowy </w:t>
      </w:r>
      <w:r w:rsidRPr="009F7624">
        <w:rPr>
          <w:rFonts w:ascii="Bookman Old Style" w:eastAsia="Verdana,Bold" w:hAnsi="Bookman Old Style" w:cs="Verdana"/>
          <w:color w:val="000000"/>
        </w:rPr>
        <w:t>- nasyp lub ta część wykopu, która jest ograniczona koroną drogi</w:t>
      </w:r>
    </w:p>
    <w:p w14:paraId="1BB761E6"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i skarpami rowów.</w:t>
      </w:r>
    </w:p>
    <w:p w14:paraId="653379F0"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Likwidacja śliskości zimowej </w:t>
      </w:r>
      <w:r w:rsidRPr="009F7624">
        <w:rPr>
          <w:rFonts w:ascii="Bookman Old Style" w:eastAsia="Verdana,Bold" w:hAnsi="Bookman Old Style" w:cs="Verdana"/>
          <w:color w:val="000000"/>
        </w:rPr>
        <w:t xml:space="preserve">- usuwanie z nawierzchni drogi, chodników, parkingów, zatok autobusowych, schodów, kładek itp. oraz  obiektów mostowych, lodu lub zlodowaciałego śniegu przez posypanie drogi środkami chemicznymi lub materiałami </w:t>
      </w:r>
      <w:proofErr w:type="spellStart"/>
      <w:r w:rsidRPr="009F7624">
        <w:rPr>
          <w:rFonts w:ascii="Bookman Old Style" w:eastAsia="Verdana,Bold" w:hAnsi="Bookman Old Style" w:cs="Verdana"/>
          <w:color w:val="000000"/>
        </w:rPr>
        <w:t>uszorstniającymi</w:t>
      </w:r>
      <w:proofErr w:type="spellEnd"/>
      <w:r w:rsidRPr="009F7624">
        <w:rPr>
          <w:rFonts w:ascii="Bookman Old Style" w:eastAsia="Verdana,Bold" w:hAnsi="Bookman Old Style" w:cs="Verdana"/>
          <w:color w:val="000000"/>
        </w:rPr>
        <w:t>.</w:t>
      </w:r>
    </w:p>
    <w:p w14:paraId="02D9CDAC"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Lodowica </w:t>
      </w:r>
      <w:r w:rsidRPr="009F7624">
        <w:rPr>
          <w:rFonts w:ascii="Bookman Old Style" w:eastAsia="Verdana,Bold" w:hAnsi="Bookman Old Style" w:cs="Verdana"/>
          <w:color w:val="000000"/>
        </w:rPr>
        <w:t>- warstwa lodu grubości do kilku centymetrów powstała z zamarznięcia nie usuniętej z nawierzchni wody powstałej ze stopniałego śniegu, bądź z opadu deszczu.</w:t>
      </w:r>
    </w:p>
    <w:p w14:paraId="78B3FF05"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Materiały </w:t>
      </w:r>
      <w:r w:rsidRPr="009F7624">
        <w:rPr>
          <w:rFonts w:ascii="Bookman Old Style" w:eastAsia="Verdana,Bold" w:hAnsi="Bookman Old Style" w:cs="Verdana"/>
          <w:color w:val="000000"/>
        </w:rPr>
        <w:t xml:space="preserve">- wszelkie środki chemiczne i </w:t>
      </w:r>
      <w:proofErr w:type="spellStart"/>
      <w:r w:rsidRPr="009F7624">
        <w:rPr>
          <w:rFonts w:ascii="Bookman Old Style" w:eastAsia="Verdana,Bold" w:hAnsi="Bookman Old Style" w:cs="Verdana"/>
          <w:color w:val="000000"/>
        </w:rPr>
        <w:t>uszarstniające</w:t>
      </w:r>
      <w:proofErr w:type="spellEnd"/>
      <w:r w:rsidRPr="009F7624">
        <w:rPr>
          <w:rFonts w:ascii="Bookman Old Style" w:eastAsia="Verdana,Bold" w:hAnsi="Bookman Old Style" w:cs="Verdana"/>
          <w:color w:val="000000"/>
        </w:rPr>
        <w:t xml:space="preserve"> stosowane w zimowym utrzymaniu dróg, niezbędne do wykonania usługi zgodnie ze specyfikacjami technicznymi,</w:t>
      </w:r>
      <w:r w:rsidR="00482E2A"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zaakceptowane przez Inspektora nadzoru.</w:t>
      </w:r>
    </w:p>
    <w:p w14:paraId="2C4B6439"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Nabój śnieżny </w:t>
      </w:r>
      <w:r w:rsidRPr="009F7624">
        <w:rPr>
          <w:rFonts w:ascii="Bookman Old Style" w:eastAsia="Verdana,Bold" w:hAnsi="Bookman Old Style" w:cs="Verdana"/>
          <w:color w:val="000000"/>
        </w:rPr>
        <w:t>– nieusunięta zlodowaciała lub ubita warstwa śniegu o znacznej grubości (od kilku centymetrów), przymarznięta do nawierzchni jezdni.</w:t>
      </w:r>
    </w:p>
    <w:p w14:paraId="63509D6C"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Odpowiednia (bliska) zgodność </w:t>
      </w:r>
      <w:r w:rsidRPr="009F7624">
        <w:rPr>
          <w:rFonts w:ascii="Bookman Old Style" w:eastAsia="Verdana,Bold" w:hAnsi="Bookman Old Style" w:cs="Verdana"/>
          <w:color w:val="000000"/>
        </w:rPr>
        <w:t>- zgodność wykonywanych robót z dopuszczalnymi</w:t>
      </w:r>
    </w:p>
    <w:p w14:paraId="26B41359"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color w:val="000000"/>
        </w:rPr>
        <w:t>tolerancjami, a jeśli przedział tolerancji nie został określony z przyjętymi tolerancjami przyjmowanymi zwyczajowo dla danego rodzaju robót budowlanych.</w:t>
      </w:r>
    </w:p>
    <w:p w14:paraId="65571260"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Odśnieżanie </w:t>
      </w:r>
      <w:r w:rsidRPr="009F7624">
        <w:rPr>
          <w:rFonts w:ascii="Bookman Old Style" w:eastAsia="Verdana,Bold" w:hAnsi="Bookman Old Style" w:cs="Verdana"/>
          <w:color w:val="000000"/>
        </w:rPr>
        <w:t>- usuwanie zalegającego jezdnię, pobocza, chodniki, parkingi, zatoki autobusowe, schody, kładki itp. oraz obiekty mostowe opadu śniegu i błota pośniegowego.</w:t>
      </w:r>
    </w:p>
    <w:p w14:paraId="5868CCEF"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Odśnieżanie patrolowo-interwencyjne </w:t>
      </w:r>
      <w:r w:rsidRPr="009F7624">
        <w:rPr>
          <w:rFonts w:ascii="Bookman Old Style" w:eastAsia="Verdana,Bold" w:hAnsi="Bookman Old Style" w:cs="Verdana"/>
          <w:color w:val="000000"/>
        </w:rPr>
        <w:t>- praca różnych typów pługów lub zespołów pługów, które po rozpoczęciu opadów śniegu lub zawiei śnieżnych patroluje przydzielone im odcinki dróg i usuwają z jezdni śnieg starając się nie dopuścić do powstania utrudnienia w ruchu lub przerw w komunikacji.</w:t>
      </w:r>
    </w:p>
    <w:p w14:paraId="478AC16B"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Pas drogowy </w:t>
      </w:r>
      <w:r w:rsidRPr="009F7624">
        <w:rPr>
          <w:rFonts w:ascii="Bookman Old Style" w:eastAsia="Verdana,Bold" w:hAnsi="Bookman Old Style" w:cs="Verdana"/>
          <w:color w:val="000000"/>
        </w:rPr>
        <w:t>- wydzielony liniami rozgraniczającymi pas terenu przeznaczony do umieszczenia w nim drogi oraz drzew i krzewów. Pas drogowy obejmuje także teren przewidziany do rozbudowy drogi i urządzeń chroniących ludzi i środowisko przed uciążliwościami spowodowanymi występującym ruchem na drodze.</w:t>
      </w:r>
    </w:p>
    <w:p w14:paraId="312B027C"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Pobocze </w:t>
      </w:r>
      <w:r w:rsidRPr="009F7624">
        <w:rPr>
          <w:rFonts w:ascii="Bookman Old Style" w:eastAsia="Verdana,Bold" w:hAnsi="Bookman Old Style" w:cs="Verdana"/>
          <w:color w:val="000000"/>
        </w:rPr>
        <w:t>- część korony drogi przeznaczona do chwilowego zatrzymania się pojazdów, umieszczenia urządzeń bezpieczeństwa ruchu wykorzystywana do ruchu pieszych, służąca jednocześnie do bocznego oparcia konstrukcji nawierzchni.</w:t>
      </w:r>
    </w:p>
    <w:p w14:paraId="5A0B1601"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Polecenie Inspektora Nadzoru </w:t>
      </w:r>
      <w:r w:rsidRPr="009F7624">
        <w:rPr>
          <w:rFonts w:ascii="Bookman Old Style" w:eastAsia="Verdana,Bold" w:hAnsi="Bookman Old Style" w:cs="Verdana"/>
          <w:color w:val="000000"/>
        </w:rPr>
        <w:t>- wszelkie polecenia przekazane Wykonawcy przez</w:t>
      </w:r>
      <w:r w:rsidR="00B86B5B"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Inspektora Nadzoru dotyczące sposobu realizacji robót lub innych spraw związanych z prowadzeniem robót, potwierdzone w formie pisemnej.</w:t>
      </w:r>
    </w:p>
    <w:p w14:paraId="7657FEB9"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Pas rozdziału </w:t>
      </w:r>
      <w:r w:rsidRPr="009F7624">
        <w:rPr>
          <w:rFonts w:ascii="Bookman Old Style" w:eastAsia="Verdana,Bold" w:hAnsi="Bookman Old Style" w:cs="Verdana"/>
          <w:color w:val="000000"/>
        </w:rPr>
        <w:t>- pas terenu zawarty pomiędzy krawędziami jezdni drogi dwujezdniowej.</w:t>
      </w:r>
    </w:p>
    <w:p w14:paraId="28D401A9" w14:textId="2F48FCF8"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lastRenderedPageBreak/>
        <w:t xml:space="preserve">Sezon zimowy </w:t>
      </w:r>
      <w:r w:rsidRPr="009F7624">
        <w:rPr>
          <w:rFonts w:ascii="Bookman Old Style" w:eastAsia="Verdana,Bold" w:hAnsi="Bookman Old Style" w:cs="Verdana"/>
          <w:color w:val="000000"/>
        </w:rPr>
        <w:t xml:space="preserve">– okres pomiędzy 15 października a </w:t>
      </w:r>
      <w:r w:rsidR="00F5767B" w:rsidRPr="009F7624">
        <w:rPr>
          <w:rFonts w:ascii="Bookman Old Style" w:eastAsia="Verdana,Bold" w:hAnsi="Bookman Old Style" w:cs="Verdana"/>
          <w:color w:val="000000"/>
        </w:rPr>
        <w:t>19</w:t>
      </w:r>
      <w:r w:rsidRPr="009F7624">
        <w:rPr>
          <w:rFonts w:ascii="Bookman Old Style" w:eastAsia="Verdana,Bold" w:hAnsi="Bookman Old Style" w:cs="Verdana"/>
          <w:color w:val="000000"/>
        </w:rPr>
        <w:t xml:space="preserve"> kwietnia, w zależności od występujących warunków pogodowych okres ten może być odpowiednio wydłużony lub skrócony przez Zamawiającego.</w:t>
      </w:r>
    </w:p>
    <w:p w14:paraId="68506D02"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Szadź </w:t>
      </w:r>
      <w:r w:rsidRPr="009F7624">
        <w:rPr>
          <w:rFonts w:ascii="Bookman Old Style" w:eastAsia="Verdana,Bold" w:hAnsi="Bookman Old Style" w:cs="Verdana"/>
          <w:color w:val="000000"/>
        </w:rPr>
        <w:t>– osad atmosferyczny utworzony z ziarenek lodu rozdzielonych pęcherzykami powietrza, powstający z nagłego zamarzania przechłodzonych kropelek wody (mgły lub chmury), gdy temperatura wyziębionych powierzchni jest niższa lub nieznacznie wyższa od 0</w:t>
      </w:r>
      <w:r w:rsidR="0046287E" w:rsidRPr="009F7624">
        <w:rPr>
          <w:rFonts w:ascii="Bookman Old Style" w:eastAsia="Verdana,Bold" w:hAnsi="Bookman Old Style" w:cs="Verdana"/>
          <w:color w:val="000000"/>
          <w:vertAlign w:val="superscript"/>
        </w:rPr>
        <w:t>0</w:t>
      </w:r>
      <w:r w:rsidRPr="009F7624">
        <w:rPr>
          <w:rFonts w:ascii="Bookman Old Style" w:eastAsia="Verdana,Bold" w:hAnsi="Bookman Old Style" w:cs="Verdana"/>
          <w:color w:val="000000"/>
        </w:rPr>
        <w:t xml:space="preserve"> C.</w:t>
      </w:r>
    </w:p>
    <w:p w14:paraId="7072E3E7"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Szron </w:t>
      </w:r>
      <w:r w:rsidRPr="009F7624">
        <w:rPr>
          <w:rFonts w:ascii="Bookman Old Style" w:eastAsia="Verdana,Bold" w:hAnsi="Bookman Old Style" w:cs="Verdana"/>
          <w:color w:val="000000"/>
        </w:rPr>
        <w:t>– osad lodu mający na ogół wygląd krystaliczny, przybierający kształt lasek, igiełek itp. Tworzy się w procesie bezpośredniej kondensacji pary wodnej z powietrza przy temperaturze poniżej 0</w:t>
      </w:r>
      <w:r w:rsidR="0046287E" w:rsidRPr="009F7624">
        <w:rPr>
          <w:rFonts w:ascii="Bookman Old Style" w:eastAsia="Verdana,Bold" w:hAnsi="Bookman Old Style" w:cs="Verdana"/>
          <w:color w:val="000000"/>
          <w:vertAlign w:val="superscript"/>
        </w:rPr>
        <w:t>0</w:t>
      </w:r>
      <w:r w:rsidR="0046287E"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C.</w:t>
      </w:r>
    </w:p>
    <w:p w14:paraId="029E10A1"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Śliskość pośniegowa </w:t>
      </w:r>
      <w:r w:rsidRPr="009F7624">
        <w:rPr>
          <w:rFonts w:ascii="Bookman Old Style" w:eastAsia="Verdana,Bold" w:hAnsi="Bookman Old Style" w:cs="Verdana"/>
          <w:color w:val="000000"/>
        </w:rPr>
        <w:t>- przymarznięta do nawierzchni pozostałość nieusuniętego śniegu na części lub całej powierzchni jezdni grubości kilku milimetrów.</w:t>
      </w:r>
    </w:p>
    <w:p w14:paraId="04F09FC6"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Śliskość śniegowa </w:t>
      </w:r>
      <w:r w:rsidRPr="009F7624">
        <w:rPr>
          <w:rFonts w:ascii="Bookman Old Style" w:eastAsia="Verdana,Bold" w:hAnsi="Bookman Old Style" w:cs="Verdana"/>
          <w:color w:val="000000"/>
        </w:rPr>
        <w:t>- przymarznięta do nawierzchni pozostałość nieusuniętego śniegu na części lub całej powierzchni jezdni grubości kilku centymetrów.</w:t>
      </w:r>
    </w:p>
    <w:p w14:paraId="1E2E13A6"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Śnieg luźny </w:t>
      </w:r>
      <w:r w:rsidRPr="009F7624">
        <w:rPr>
          <w:rFonts w:ascii="Bookman Old Style" w:eastAsia="Verdana,Bold" w:hAnsi="Bookman Old Style" w:cs="Verdana"/>
          <w:color w:val="000000"/>
        </w:rPr>
        <w:t>– nieusunięty lub pozostały na nawierzchni po przejściu pługów śnieg, który nie został zagęszczony pod wpływem ruchu kołowego.</w:t>
      </w:r>
    </w:p>
    <w:p w14:paraId="68B491EC"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Śnieg zajeżdżony </w:t>
      </w:r>
      <w:r w:rsidRPr="009F7624">
        <w:rPr>
          <w:rFonts w:ascii="Bookman Old Style" w:eastAsia="Verdana,Bold" w:hAnsi="Bookman Old Style" w:cs="Verdana"/>
          <w:color w:val="000000"/>
        </w:rPr>
        <w:t>– nieusunięty lub pozostały na nawierzchni po przejściu pługów śnieg, który został zagęszczony, ale nie stał się zlodowaciały.</w:t>
      </w:r>
    </w:p>
    <w:p w14:paraId="724EF864"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Tabela elementów rozliczeniowych </w:t>
      </w:r>
      <w:r w:rsidRPr="009F7624">
        <w:rPr>
          <w:rFonts w:ascii="Bookman Old Style" w:eastAsia="Verdana,Bold" w:hAnsi="Bookman Old Style" w:cs="Verdana"/>
          <w:color w:val="000000"/>
        </w:rPr>
        <w:t>- wykaz robót z podaniem ich ilości w kolejności technologicznej ich wykonania.</w:t>
      </w:r>
    </w:p>
    <w:p w14:paraId="5A9BFAD4" w14:textId="77777777" w:rsidR="00510622" w:rsidRPr="009F7624" w:rsidRDefault="0020611D" w:rsidP="005F1AD3">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Bold"/>
          <w:b/>
          <w:bCs/>
          <w:color w:val="000000"/>
        </w:rPr>
        <w:t xml:space="preserve">Zapobieganie śliskości </w:t>
      </w:r>
      <w:r w:rsidRPr="009F7624">
        <w:rPr>
          <w:rFonts w:ascii="Bookman Old Style" w:eastAsia="Verdana,Bold" w:hAnsi="Bookman Old Style" w:cs="Verdana"/>
          <w:color w:val="000000"/>
        </w:rPr>
        <w:t xml:space="preserve">– działania wyprzedzające powstawaniu śliskości polegające na posypywaniu miejsc na drodze </w:t>
      </w:r>
      <w:r w:rsidR="0046287E" w:rsidRPr="009F7624">
        <w:rPr>
          <w:rFonts w:ascii="Bookman Old Style" w:eastAsia="Verdana,Bold" w:hAnsi="Bookman Old Style" w:cs="Verdana"/>
          <w:color w:val="000000"/>
        </w:rPr>
        <w:t xml:space="preserve">stwarzających niebezpieczeństwo </w:t>
      </w:r>
      <w:r w:rsidRPr="009F7624">
        <w:rPr>
          <w:rFonts w:ascii="Bookman Old Style" w:eastAsia="Verdana,Bold" w:hAnsi="Bookman Old Style" w:cs="Verdana"/>
          <w:color w:val="000000"/>
        </w:rPr>
        <w:t>dla użytkownik</w:t>
      </w:r>
      <w:r w:rsidR="00CF03EF" w:rsidRPr="009F7624">
        <w:rPr>
          <w:rFonts w:ascii="Bookman Old Style" w:eastAsia="Verdana,Bold" w:hAnsi="Bookman Old Style" w:cs="Verdana"/>
          <w:color w:val="000000"/>
        </w:rPr>
        <w:t>ów</w:t>
      </w:r>
      <w:r w:rsidRPr="009F7624">
        <w:rPr>
          <w:rFonts w:ascii="Bookman Old Style" w:eastAsia="Verdana,Bold" w:hAnsi="Bookman Old Style" w:cs="Verdana"/>
          <w:color w:val="000000"/>
        </w:rPr>
        <w:t xml:space="preserve"> drogi przy ustabilizowanych warunkach pogodowych. </w:t>
      </w:r>
    </w:p>
    <w:p w14:paraId="2CF28370" w14:textId="77777777" w:rsidR="00510622" w:rsidRPr="009F7624" w:rsidRDefault="0020611D" w:rsidP="005F1AD3">
      <w:pPr>
        <w:spacing w:after="0" w:line="240" w:lineRule="auto"/>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 Ogólne wymagania dotyczące robót</w:t>
      </w:r>
    </w:p>
    <w:p w14:paraId="6EA93328" w14:textId="77777777" w:rsidR="005F1AD3" w:rsidRPr="009F7624" w:rsidRDefault="005F1AD3" w:rsidP="005F1AD3">
      <w:pPr>
        <w:spacing w:after="0" w:line="240" w:lineRule="auto"/>
        <w:jc w:val="both"/>
        <w:rPr>
          <w:rFonts w:ascii="Bookman Old Style" w:hAnsi="Bookman Old Style"/>
        </w:rPr>
      </w:pPr>
      <w:r w:rsidRPr="009F7624">
        <w:rPr>
          <w:rFonts w:ascii="Bookman Old Style" w:hAnsi="Bookman Old Style"/>
        </w:rPr>
        <w:t>Zakres prac obejmował będzie:</w:t>
      </w:r>
    </w:p>
    <w:p w14:paraId="6C1C6CB5" w14:textId="77777777" w:rsidR="005F1AD3" w:rsidRPr="009F7624"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9F7624">
        <w:rPr>
          <w:rFonts w:ascii="Bookman Old Style" w:hAnsi="Bookman Old Style"/>
        </w:rPr>
        <w:t>Akcję patrolową,</w:t>
      </w:r>
    </w:p>
    <w:p w14:paraId="19833A3E" w14:textId="77777777" w:rsidR="005F1AD3" w:rsidRPr="009F7624"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9F7624">
        <w:rPr>
          <w:rFonts w:ascii="Bookman Old Style" w:hAnsi="Bookman Old Style"/>
        </w:rPr>
        <w:t>Pogotowie sprzętowe,</w:t>
      </w:r>
    </w:p>
    <w:p w14:paraId="5A5E11F2" w14:textId="77777777" w:rsidR="005F1AD3" w:rsidRPr="009F7624"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9F7624">
        <w:rPr>
          <w:rFonts w:ascii="Bookman Old Style" w:hAnsi="Bookman Old Style"/>
        </w:rPr>
        <w:t>Akcję czynną.</w:t>
      </w:r>
    </w:p>
    <w:p w14:paraId="65E35E4F" w14:textId="77777777" w:rsidR="005F1AD3" w:rsidRPr="009F7624" w:rsidRDefault="005F1AD3" w:rsidP="005F1AD3">
      <w:pPr>
        <w:spacing w:after="0" w:line="240" w:lineRule="auto"/>
        <w:jc w:val="both"/>
        <w:rPr>
          <w:rFonts w:ascii="Bookman Old Style" w:hAnsi="Bookman Old Style"/>
        </w:rPr>
      </w:pPr>
      <w:r w:rsidRPr="009F7624">
        <w:rPr>
          <w:rFonts w:ascii="Bookman Old Style" w:hAnsi="Bookman Old Style"/>
        </w:rPr>
        <w:t>W ramach zimowego utrzymania Wykonawca musi zapewnić:</w:t>
      </w:r>
    </w:p>
    <w:p w14:paraId="5EA5DE08" w14:textId="77777777" w:rsidR="000A26E6" w:rsidRPr="009F7624" w:rsidRDefault="005F1AD3" w:rsidP="005F1AD3">
      <w:pPr>
        <w:widowControl w:val="0"/>
        <w:numPr>
          <w:ilvl w:val="0"/>
          <w:numId w:val="6"/>
        </w:numPr>
        <w:suppressAutoHyphens w:val="0"/>
        <w:spacing w:after="0" w:line="240" w:lineRule="auto"/>
        <w:jc w:val="both"/>
        <w:rPr>
          <w:rFonts w:ascii="Bookman Old Style" w:hAnsi="Bookman Old Style"/>
          <w:color w:val="auto"/>
        </w:rPr>
      </w:pPr>
      <w:r w:rsidRPr="009F7624">
        <w:rPr>
          <w:rFonts w:ascii="Bookman Old Style" w:hAnsi="Bookman Old Style"/>
          <w:color w:val="auto"/>
        </w:rPr>
        <w:t xml:space="preserve">Całodobowe pogotowie dyspozytorskie </w:t>
      </w:r>
    </w:p>
    <w:p w14:paraId="1C43B0E0" w14:textId="77777777" w:rsidR="005F1AD3" w:rsidRPr="009F7624" w:rsidRDefault="005F1AD3" w:rsidP="005F1AD3">
      <w:pPr>
        <w:widowControl w:val="0"/>
        <w:numPr>
          <w:ilvl w:val="0"/>
          <w:numId w:val="6"/>
        </w:numPr>
        <w:suppressAutoHyphens w:val="0"/>
        <w:spacing w:after="0" w:line="240" w:lineRule="auto"/>
        <w:jc w:val="both"/>
        <w:rPr>
          <w:rFonts w:ascii="Bookman Old Style" w:hAnsi="Bookman Old Style"/>
        </w:rPr>
      </w:pPr>
      <w:r w:rsidRPr="009F7624">
        <w:rPr>
          <w:rFonts w:ascii="Bookman Old Style" w:hAnsi="Bookman Old Style"/>
          <w:color w:val="auto"/>
        </w:rPr>
        <w:t>Utrzymanie porządku w terenie zespołu staromiejskiego w ramach prowadzonego dyżuru</w:t>
      </w:r>
      <w:r w:rsidR="000A26E6" w:rsidRPr="009F7624">
        <w:rPr>
          <w:rFonts w:ascii="Bookman Old Style" w:hAnsi="Bookman Old Style"/>
          <w:color w:val="auto"/>
        </w:rPr>
        <w:t xml:space="preserve"> – część II</w:t>
      </w:r>
      <w:r w:rsidRPr="009F7624">
        <w:rPr>
          <w:rFonts w:ascii="Bookman Old Style" w:hAnsi="Bookman Old Style"/>
          <w:color w:val="auto"/>
        </w:rPr>
        <w:t>,</w:t>
      </w:r>
      <w:r w:rsidRPr="009F7624">
        <w:rPr>
          <w:rFonts w:ascii="Bookman Old Style" w:hAnsi="Bookman Old Style"/>
        </w:rPr>
        <w:t xml:space="preserve"> </w:t>
      </w:r>
    </w:p>
    <w:p w14:paraId="6BE53E4A" w14:textId="77777777" w:rsidR="005F1AD3" w:rsidRPr="009F7624" w:rsidRDefault="005F1AD3" w:rsidP="005F1AD3">
      <w:pPr>
        <w:widowControl w:val="0"/>
        <w:numPr>
          <w:ilvl w:val="0"/>
          <w:numId w:val="6"/>
        </w:numPr>
        <w:suppressAutoHyphens w:val="0"/>
        <w:spacing w:after="0" w:line="240" w:lineRule="auto"/>
        <w:jc w:val="both"/>
        <w:rPr>
          <w:rFonts w:ascii="Bookman Old Style" w:hAnsi="Bookman Old Style"/>
        </w:rPr>
      </w:pPr>
      <w:r w:rsidRPr="009F7624">
        <w:rPr>
          <w:rFonts w:ascii="Bookman Old Style" w:hAnsi="Bookman Old Style"/>
        </w:rPr>
        <w:t>Środki łączności (telefon i telefaks) dostępne o każdej porze doby,</w:t>
      </w:r>
    </w:p>
    <w:p w14:paraId="54939092" w14:textId="77777777" w:rsidR="005F1AD3" w:rsidRPr="009F7624" w:rsidRDefault="005F1AD3" w:rsidP="005F1AD3">
      <w:pPr>
        <w:widowControl w:val="0"/>
        <w:numPr>
          <w:ilvl w:val="0"/>
          <w:numId w:val="6"/>
        </w:numPr>
        <w:suppressAutoHyphens w:val="0"/>
        <w:spacing w:after="0" w:line="240" w:lineRule="auto"/>
        <w:jc w:val="both"/>
        <w:rPr>
          <w:rFonts w:ascii="Bookman Old Style" w:hAnsi="Bookman Old Style"/>
          <w:color w:val="auto"/>
        </w:rPr>
      </w:pPr>
      <w:r w:rsidRPr="009F7624">
        <w:rPr>
          <w:rFonts w:ascii="Bookman Old Style" w:hAnsi="Bookman Old Style"/>
          <w:color w:val="auto"/>
        </w:rPr>
        <w:t>Zgromadzenie dokumentacji dotyczącej wykonywania przedmiotu zamówienia, która będzie wykorzystana w przypadku rozpatrywania spraw szkód poniesionych przez osoby trzecie.</w:t>
      </w:r>
    </w:p>
    <w:p w14:paraId="3C1E1C43" w14:textId="77777777" w:rsidR="005F1AD3" w:rsidRPr="009F7624" w:rsidRDefault="005F1AD3" w:rsidP="00811835">
      <w:pPr>
        <w:spacing w:after="0" w:line="240" w:lineRule="auto"/>
        <w:ind w:left="720"/>
        <w:jc w:val="center"/>
      </w:pPr>
      <w:r w:rsidRPr="009F7624">
        <w:rPr>
          <w:noProof/>
          <w:lang w:eastAsia="pl-PL"/>
        </w:rPr>
        <w:drawing>
          <wp:inline distT="0" distB="0" distL="0" distR="0" wp14:anchorId="7262B96C" wp14:editId="50704830">
            <wp:extent cx="2590800" cy="2312552"/>
            <wp:effectExtent l="0" t="0" r="0" b="0"/>
            <wp:docPr id="1" name="Obraz 1" descr="Załacznik stare 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łacznik stare Mias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312552"/>
                    </a:xfrm>
                    <a:prstGeom prst="rect">
                      <a:avLst/>
                    </a:prstGeom>
                    <a:noFill/>
                    <a:ln>
                      <a:noFill/>
                    </a:ln>
                  </pic:spPr>
                </pic:pic>
              </a:graphicData>
            </a:graphic>
          </wp:inline>
        </w:drawing>
      </w:r>
    </w:p>
    <w:p w14:paraId="6A2F0D67" w14:textId="77777777" w:rsidR="005F1AD3" w:rsidRPr="009F7624" w:rsidRDefault="005F1AD3" w:rsidP="00811835">
      <w:pPr>
        <w:spacing w:after="0" w:line="240" w:lineRule="auto"/>
        <w:ind w:left="720"/>
        <w:jc w:val="center"/>
        <w:rPr>
          <w:rFonts w:ascii="Bookman Old Style" w:hAnsi="Bookman Old Style"/>
          <w:i/>
          <w:color w:val="auto"/>
          <w:sz w:val="20"/>
          <w:szCs w:val="20"/>
        </w:rPr>
      </w:pPr>
      <w:r w:rsidRPr="009F7624">
        <w:rPr>
          <w:rFonts w:ascii="Bookman Old Style" w:hAnsi="Bookman Old Style"/>
          <w:i/>
          <w:sz w:val="20"/>
          <w:szCs w:val="20"/>
        </w:rPr>
        <w:t>Rys. 1 Określenie lokalizacji zespołu staromiejskiego</w:t>
      </w:r>
    </w:p>
    <w:p w14:paraId="2A222B2B" w14:textId="77777777" w:rsidR="005F1AD3" w:rsidRPr="009F7624" w:rsidRDefault="005F1AD3" w:rsidP="005F1AD3">
      <w:pPr>
        <w:spacing w:after="0" w:line="240" w:lineRule="auto"/>
        <w:jc w:val="both"/>
        <w:rPr>
          <w:rFonts w:ascii="Bookman Old Style" w:hAnsi="Bookman Old Style"/>
          <w:color w:val="auto"/>
        </w:rPr>
      </w:pPr>
      <w:r w:rsidRPr="009F7624">
        <w:rPr>
          <w:rFonts w:ascii="Bookman Old Style" w:hAnsi="Bookman Old Style"/>
          <w:color w:val="auto"/>
        </w:rPr>
        <w:t xml:space="preserve">Zamawiający decyduje o uruchomieniu i zatrzymaniu akcji zimowego utrzymania z 12 godzinnym wyprzedzeniem. </w:t>
      </w:r>
    </w:p>
    <w:p w14:paraId="7BDEE908" w14:textId="77777777" w:rsidR="005F1AD3" w:rsidRPr="009F7624" w:rsidRDefault="005F1AD3" w:rsidP="005F1AD3">
      <w:pPr>
        <w:spacing w:after="0" w:line="240" w:lineRule="auto"/>
        <w:ind w:firstLine="708"/>
        <w:jc w:val="both"/>
        <w:rPr>
          <w:rFonts w:ascii="Bookman Old Style" w:hAnsi="Bookman Old Style"/>
          <w:color w:val="auto"/>
        </w:rPr>
      </w:pPr>
      <w:r w:rsidRPr="008F035B">
        <w:rPr>
          <w:rFonts w:ascii="Bookman Old Style" w:hAnsi="Bookman Old Style"/>
          <w:b/>
          <w:bCs/>
          <w:color w:val="auto"/>
        </w:rPr>
        <w:lastRenderedPageBreak/>
        <w:t>W czasie akcji zimowego utrzymania Dyspozytor podejmuje decyzję o</w:t>
      </w:r>
      <w:r w:rsidR="00482E2A" w:rsidRPr="008F035B">
        <w:rPr>
          <w:rFonts w:ascii="Bookman Old Style" w:hAnsi="Bookman Old Style"/>
          <w:b/>
          <w:bCs/>
          <w:color w:val="auto"/>
        </w:rPr>
        <w:t> </w:t>
      </w:r>
      <w:r w:rsidRPr="008F035B">
        <w:rPr>
          <w:rFonts w:ascii="Bookman Old Style" w:hAnsi="Bookman Old Style"/>
          <w:b/>
          <w:bCs/>
          <w:color w:val="auto"/>
        </w:rPr>
        <w:t>uruchomieniu akcji czynnej.</w:t>
      </w:r>
      <w:r w:rsidRPr="009F7624">
        <w:rPr>
          <w:rFonts w:ascii="Bookman Old Style" w:hAnsi="Bookman Old Style"/>
          <w:color w:val="auto"/>
        </w:rPr>
        <w:t xml:space="preserve"> Wykonawca powinien być przygotowany do uruchomienia </w:t>
      </w:r>
      <w:r w:rsidR="00DD30D6" w:rsidRPr="009F7624">
        <w:rPr>
          <w:rFonts w:ascii="Bookman Old Style" w:hAnsi="Bookman Old Style"/>
          <w:color w:val="auto"/>
        </w:rPr>
        <w:t>w razie potrzeby akcji czynnej</w:t>
      </w:r>
      <w:r w:rsidRPr="009F7624">
        <w:rPr>
          <w:rFonts w:ascii="Bookman Old Style" w:hAnsi="Bookman Old Style"/>
          <w:color w:val="auto"/>
        </w:rPr>
        <w:t xml:space="preserve"> na jezdniach i chodnikach. </w:t>
      </w:r>
    </w:p>
    <w:p w14:paraId="319EE4FF" w14:textId="77777777" w:rsidR="005F1AD3" w:rsidRPr="009F7624" w:rsidRDefault="005F1AD3" w:rsidP="005F1AD3">
      <w:pPr>
        <w:spacing w:after="0" w:line="240" w:lineRule="auto"/>
        <w:ind w:firstLine="567"/>
        <w:jc w:val="both"/>
        <w:rPr>
          <w:rFonts w:ascii="Bookman Old Style" w:hAnsi="Bookman Old Style"/>
          <w:color w:val="auto"/>
        </w:rPr>
      </w:pPr>
      <w:r w:rsidRPr="009F7624">
        <w:rPr>
          <w:rFonts w:ascii="Bookman Old Style" w:hAnsi="Bookman Old Style"/>
          <w:color w:val="auto"/>
        </w:rPr>
        <w:t>Podstawą rozliczenia kosztów utrzymywania zimowego będą pozycje kosztorysowe potwierdzone przez Zamawiającego na podstawie wizji w terenie.</w:t>
      </w:r>
    </w:p>
    <w:p w14:paraId="37C3E5AD" w14:textId="77777777" w:rsidR="005F1AD3" w:rsidRPr="009F7624" w:rsidRDefault="005F1AD3" w:rsidP="005F1AD3">
      <w:pPr>
        <w:spacing w:after="0" w:line="240" w:lineRule="auto"/>
        <w:jc w:val="both"/>
        <w:rPr>
          <w:rFonts w:ascii="Bookman Old Style" w:hAnsi="Bookman Old Style"/>
          <w:color w:val="auto"/>
        </w:rPr>
      </w:pPr>
      <w:r w:rsidRPr="009F7624">
        <w:rPr>
          <w:rFonts w:ascii="Bookman Old Style" w:hAnsi="Bookman Old Style"/>
          <w:color w:val="auto"/>
        </w:rPr>
        <w:t xml:space="preserve">Jako dobę rozliczeniową traktuje się okres 24 godzin od godziny 6 do godz. 6 dnia następnego. </w:t>
      </w:r>
      <w:r w:rsidRPr="008F035B">
        <w:rPr>
          <w:rFonts w:ascii="Bookman Old Style" w:hAnsi="Bookman Old Style"/>
          <w:b/>
          <w:bCs/>
          <w:color w:val="auto"/>
        </w:rPr>
        <w:t>Wykonawca podejmować ma samodzielnie decyzje o sposobie prowadzenia akcji, użytego sprzętu i materiału itp. w sposób zapewniający Zamawiającemu zachowanie odpowiedniego standardu zimowego utrzymania dróg.</w:t>
      </w:r>
      <w:r w:rsidR="006123AE" w:rsidRPr="009F7624">
        <w:rPr>
          <w:rFonts w:ascii="Bookman Old Style" w:hAnsi="Bookman Old Style"/>
          <w:color w:val="auto"/>
        </w:rPr>
        <w:t xml:space="preserve"> W przypadku wystąpienia robót powtarzających się w danym sezonie zimowym zostaną one rozliczone na wysokości stawek pozycji z danego sezonu zimowego.</w:t>
      </w:r>
    </w:p>
    <w:p w14:paraId="714EEBEC" w14:textId="77777777" w:rsidR="005F1AD3" w:rsidRPr="009F7624" w:rsidRDefault="005F1AD3" w:rsidP="005F1AD3">
      <w:pPr>
        <w:spacing w:after="0" w:line="240" w:lineRule="auto"/>
        <w:jc w:val="both"/>
        <w:rPr>
          <w:rFonts w:ascii="Bookman Old Style" w:hAnsi="Bookman Old Style"/>
          <w:b/>
        </w:rPr>
      </w:pPr>
    </w:p>
    <w:p w14:paraId="7BBDA0E9" w14:textId="77777777" w:rsidR="005F1AD3" w:rsidRPr="009F7624" w:rsidRDefault="005F1AD3" w:rsidP="005F1AD3">
      <w:pPr>
        <w:spacing w:after="0" w:line="240" w:lineRule="auto"/>
        <w:jc w:val="both"/>
        <w:rPr>
          <w:rFonts w:ascii="Bookman Old Style" w:hAnsi="Bookman Old Style"/>
          <w:b/>
        </w:rPr>
      </w:pPr>
      <w:r w:rsidRPr="009F7624">
        <w:rPr>
          <w:rFonts w:ascii="Bookman Old Style" w:hAnsi="Bookman Old Style"/>
          <w:b/>
        </w:rPr>
        <w:t>W ramach pogotowia sprzętowego Wykonawca musi zapewnić:</w:t>
      </w:r>
    </w:p>
    <w:p w14:paraId="34D3054E" w14:textId="77777777" w:rsidR="005F1AD3" w:rsidRPr="009F7624" w:rsidRDefault="005F1AD3" w:rsidP="005F1AD3">
      <w:pPr>
        <w:widowControl w:val="0"/>
        <w:numPr>
          <w:ilvl w:val="0"/>
          <w:numId w:val="7"/>
        </w:numPr>
        <w:suppressAutoHyphens w:val="0"/>
        <w:spacing w:after="0" w:line="240" w:lineRule="auto"/>
        <w:jc w:val="both"/>
        <w:rPr>
          <w:rFonts w:ascii="Bookman Old Style" w:hAnsi="Bookman Old Style"/>
          <w:color w:val="auto"/>
        </w:rPr>
      </w:pPr>
      <w:r w:rsidRPr="009F7624">
        <w:rPr>
          <w:rFonts w:ascii="Bookman Old Style" w:hAnsi="Bookman Old Style"/>
          <w:color w:val="auto"/>
        </w:rPr>
        <w:t xml:space="preserve">gotowość do natychmiastowego użycia sprzętu do odśnieżania i zwalczania śliskości </w:t>
      </w:r>
      <w:proofErr w:type="spellStart"/>
      <w:r w:rsidRPr="009F7624">
        <w:rPr>
          <w:rFonts w:ascii="Bookman Old Style" w:hAnsi="Bookman Old Style"/>
          <w:color w:val="auto"/>
        </w:rPr>
        <w:t>pługo</w:t>
      </w:r>
      <w:proofErr w:type="spellEnd"/>
      <w:r w:rsidRPr="009F7624">
        <w:rPr>
          <w:rFonts w:ascii="Bookman Old Style" w:hAnsi="Bookman Old Style"/>
          <w:color w:val="auto"/>
        </w:rPr>
        <w:t xml:space="preserve"> – posypywarkami, </w:t>
      </w:r>
      <w:r w:rsidRPr="009F7624">
        <w:rPr>
          <w:rFonts w:ascii="Bookman Old Style" w:hAnsi="Bookman Old Style"/>
        </w:rPr>
        <w:t>mikrociągnik</w:t>
      </w:r>
      <w:r w:rsidR="00482E2A" w:rsidRPr="009F7624">
        <w:rPr>
          <w:rFonts w:ascii="Bookman Old Style" w:hAnsi="Bookman Old Style"/>
        </w:rPr>
        <w:t>ami</w:t>
      </w:r>
      <w:r w:rsidRPr="009F7624">
        <w:rPr>
          <w:rFonts w:ascii="Bookman Old Style" w:hAnsi="Bookman Old Style"/>
        </w:rPr>
        <w:t xml:space="preserve"> z pługami</w:t>
      </w:r>
      <w:r w:rsidRPr="009F7624">
        <w:rPr>
          <w:rFonts w:ascii="Bookman Old Style" w:hAnsi="Bookman Old Style"/>
          <w:color w:val="auto"/>
        </w:rPr>
        <w:t xml:space="preserve"> oraz ładowark</w:t>
      </w:r>
      <w:r w:rsidR="00482E2A" w:rsidRPr="009F7624">
        <w:rPr>
          <w:rFonts w:ascii="Bookman Old Style" w:hAnsi="Bookman Old Style"/>
          <w:color w:val="auto"/>
        </w:rPr>
        <w:t>ą</w:t>
      </w:r>
      <w:r w:rsidRPr="009F7624">
        <w:rPr>
          <w:rFonts w:ascii="Bookman Old Style" w:hAnsi="Bookman Old Style"/>
          <w:color w:val="auto"/>
        </w:rPr>
        <w:t xml:space="preserve"> do załadunku środków do zwalczania śliskości zimowej wraz z obsadą operatorską i materiałową stosownie do aktualnych warunków pogodowych,  </w:t>
      </w:r>
    </w:p>
    <w:p w14:paraId="1E7F4227" w14:textId="77777777" w:rsidR="005F1AD3" w:rsidRPr="009F7624" w:rsidRDefault="005F1AD3" w:rsidP="005F1AD3">
      <w:pPr>
        <w:widowControl w:val="0"/>
        <w:numPr>
          <w:ilvl w:val="0"/>
          <w:numId w:val="7"/>
        </w:numPr>
        <w:suppressAutoHyphens w:val="0"/>
        <w:spacing w:after="0" w:line="240" w:lineRule="auto"/>
        <w:jc w:val="both"/>
        <w:rPr>
          <w:rFonts w:ascii="Bookman Old Style" w:hAnsi="Bookman Old Style"/>
        </w:rPr>
      </w:pPr>
      <w:r w:rsidRPr="009F7624">
        <w:rPr>
          <w:rFonts w:ascii="Bookman Old Style" w:hAnsi="Bookman Old Style"/>
        </w:rPr>
        <w:t xml:space="preserve">w ramach pogotowia sprzętowego Wykonawca wykonywał będzie zadania profilaktyczne polegające na zapobieganiu powstawania śliskości na </w:t>
      </w:r>
      <w:r w:rsidRPr="009F7624">
        <w:rPr>
          <w:rFonts w:ascii="Bookman Old Style" w:hAnsi="Bookman Old Style"/>
          <w:color w:val="auto"/>
        </w:rPr>
        <w:t xml:space="preserve">mostach </w:t>
      </w:r>
      <w:r w:rsidRPr="009F7624">
        <w:rPr>
          <w:rFonts w:ascii="Bookman Old Style" w:hAnsi="Bookman Old Style"/>
          <w:color w:val="auto"/>
        </w:rPr>
        <w:br/>
        <w:t xml:space="preserve">i wiaduktach </w:t>
      </w:r>
    </w:p>
    <w:p w14:paraId="13198A38" w14:textId="77777777" w:rsidR="005F1AD3" w:rsidRPr="009F7624" w:rsidRDefault="005F1AD3" w:rsidP="005F1AD3">
      <w:pPr>
        <w:spacing w:after="0" w:line="240" w:lineRule="auto"/>
        <w:jc w:val="both"/>
        <w:rPr>
          <w:rFonts w:ascii="Bookman Old Style" w:hAnsi="Bookman Old Style"/>
        </w:rPr>
      </w:pPr>
      <w:r w:rsidRPr="009F7624">
        <w:rPr>
          <w:rFonts w:ascii="Bookman Old Style" w:hAnsi="Bookman Old Style"/>
        </w:rPr>
        <w:t>Zamawiający przez „mikrociągnik” rozumie urządzenie o masie własnej do 2000 kg wyposażone w:</w:t>
      </w:r>
    </w:p>
    <w:p w14:paraId="55D834B9" w14:textId="77777777" w:rsidR="005F1AD3" w:rsidRPr="009F7624" w:rsidRDefault="005F1AD3" w:rsidP="005F1AD3">
      <w:pPr>
        <w:pStyle w:val="Akapitzlist"/>
        <w:spacing w:after="0" w:line="240" w:lineRule="auto"/>
        <w:ind w:left="0"/>
        <w:rPr>
          <w:rFonts w:ascii="Bookman Old Style" w:hAnsi="Bookman Old Style"/>
        </w:rPr>
      </w:pPr>
      <w:r w:rsidRPr="009F7624">
        <w:rPr>
          <w:rFonts w:ascii="Bookman Old Style" w:hAnsi="Bookman Old Style"/>
        </w:rPr>
        <w:t xml:space="preserve">- pługi lewo- i prawoskrętne o szer. roboczej od 1,2 do 1,8 m, </w:t>
      </w:r>
    </w:p>
    <w:p w14:paraId="626B87C1" w14:textId="77777777" w:rsidR="005F1AD3" w:rsidRPr="009F7624" w:rsidRDefault="005F1AD3" w:rsidP="005F1AD3">
      <w:pPr>
        <w:pStyle w:val="Akapitzlist"/>
        <w:spacing w:after="0" w:line="240" w:lineRule="auto"/>
        <w:ind w:left="0"/>
        <w:rPr>
          <w:rFonts w:ascii="Bookman Old Style" w:hAnsi="Bookman Old Style"/>
        </w:rPr>
      </w:pPr>
      <w:r w:rsidRPr="009F7624">
        <w:rPr>
          <w:rFonts w:ascii="Bookman Old Style" w:hAnsi="Bookman Old Style"/>
        </w:rPr>
        <w:t>- rozsiewacz do piasku o ładowności do 1,5 m</w:t>
      </w:r>
      <w:r w:rsidRPr="009F7624">
        <w:rPr>
          <w:rFonts w:ascii="Bookman Old Style" w:hAnsi="Bookman Old Style"/>
          <w:vertAlign w:val="superscript"/>
        </w:rPr>
        <w:t>3</w:t>
      </w:r>
      <w:r w:rsidRPr="009F7624">
        <w:rPr>
          <w:rFonts w:ascii="Bookman Old Style" w:hAnsi="Bookman Old Style"/>
        </w:rPr>
        <w:t>,</w:t>
      </w:r>
    </w:p>
    <w:p w14:paraId="5243DC31" w14:textId="77777777" w:rsidR="005F1AD3" w:rsidRPr="009F7624" w:rsidRDefault="005F1AD3" w:rsidP="00482E2A">
      <w:pPr>
        <w:pStyle w:val="Akapitzlist"/>
        <w:spacing w:after="0" w:line="240" w:lineRule="auto"/>
        <w:ind w:left="0"/>
        <w:jc w:val="both"/>
        <w:rPr>
          <w:rFonts w:ascii="Bookman Old Style" w:hAnsi="Bookman Old Style"/>
        </w:rPr>
      </w:pPr>
      <w:r w:rsidRPr="009F7624">
        <w:rPr>
          <w:rFonts w:ascii="Bookman Old Style" w:hAnsi="Bookman Old Style"/>
        </w:rPr>
        <w:t xml:space="preserve">- </w:t>
      </w:r>
      <w:r w:rsidRPr="008F035B">
        <w:rPr>
          <w:rFonts w:ascii="Bookman Old Style" w:hAnsi="Bookman Old Style"/>
          <w:color w:val="auto"/>
        </w:rPr>
        <w:t>czujnik GPS podający lokalizację bez podawania informacji o posypywaniu, płużeniu lub jego braku.</w:t>
      </w:r>
    </w:p>
    <w:p w14:paraId="03D82753" w14:textId="77777777" w:rsidR="00EF2463" w:rsidRDefault="00EF2463" w:rsidP="005F1AD3">
      <w:pPr>
        <w:spacing w:after="0" w:line="240" w:lineRule="auto"/>
        <w:jc w:val="both"/>
        <w:rPr>
          <w:rFonts w:ascii="Bookman Old Style" w:hAnsi="Bookman Old Style"/>
        </w:rPr>
      </w:pPr>
    </w:p>
    <w:p w14:paraId="45A5CC0D" w14:textId="3F6AEB78" w:rsidR="005F1AD3" w:rsidRPr="008F035B" w:rsidRDefault="005F1AD3" w:rsidP="005F1AD3">
      <w:pPr>
        <w:spacing w:after="0" w:line="240" w:lineRule="auto"/>
        <w:jc w:val="both"/>
        <w:rPr>
          <w:rFonts w:ascii="Bookman Old Style" w:hAnsi="Bookman Old Style"/>
          <w:b/>
          <w:color w:val="auto"/>
        </w:rPr>
      </w:pPr>
      <w:r w:rsidRPr="008F035B">
        <w:rPr>
          <w:rFonts w:ascii="Bookman Old Style" w:hAnsi="Bookman Old Style"/>
          <w:b/>
          <w:color w:val="auto"/>
        </w:rPr>
        <w:t>Zadania i obowiązki Wykonawcy w ramach prowadzenia akcji czynnej:</w:t>
      </w:r>
    </w:p>
    <w:p w14:paraId="0491EEC9"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color w:val="auto"/>
        </w:rPr>
        <w:t>Odśnieżanie i</w:t>
      </w:r>
      <w:r w:rsidRPr="009F7624">
        <w:rPr>
          <w:rFonts w:ascii="Bookman Old Style" w:hAnsi="Bookman Old Style"/>
        </w:rPr>
        <w:t xml:space="preserve"> usuwanie śliskości jezdni na całej szerokości i długości, zgodnie z przyjętymi standardami zimowego utrzymania dróg. </w:t>
      </w:r>
    </w:p>
    <w:p w14:paraId="6D82433F"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 xml:space="preserve">Usuwanie śliskości z powierzchni jezdni przy dwóch i większej liczbie pasów ruchu w jednym kierunku należy wykonywać </w:t>
      </w:r>
      <w:r w:rsidRPr="009F7624">
        <w:rPr>
          <w:rFonts w:ascii="Bookman Old Style" w:hAnsi="Bookman Old Style"/>
          <w:u w:val="single"/>
        </w:rPr>
        <w:t>zespołem pługów</w:t>
      </w:r>
      <w:r w:rsidRPr="009F7624">
        <w:rPr>
          <w:rFonts w:ascii="Bookman Old Style" w:hAnsi="Bookman Old Style"/>
        </w:rPr>
        <w:t xml:space="preserve"> (piaskarek),</w:t>
      </w:r>
    </w:p>
    <w:p w14:paraId="395ACADD"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Akcję czynną należy podjąć niezwłocznie po stwierdzeniu zjawiska śliskości, poprzez posypywanie jezdni,</w:t>
      </w:r>
    </w:p>
    <w:p w14:paraId="6B25473D"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 xml:space="preserve">Usuwanie śniegu należy prowadzić również w trakcie trwania opadów, </w:t>
      </w:r>
    </w:p>
    <w:p w14:paraId="102AEFE4"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Odśnieżanie wjazdów i dróg manewrowych na parkingach,</w:t>
      </w:r>
    </w:p>
    <w:p w14:paraId="5A41B3B3"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9F7624">
        <w:rPr>
          <w:rFonts w:ascii="Bookman Old Style" w:hAnsi="Bookman Old Style"/>
          <w:color w:val="auto"/>
        </w:rPr>
        <w:t>Szczególnie dokładnie należy wykonywać płużenie przy prawym krawężniku, aby odkryć studzienki odwadniające w sposób umożliwiający spływ z jezdni wody powstałej z topniejącego śniegu,</w:t>
      </w:r>
    </w:p>
    <w:p w14:paraId="2597CADF"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9F7624">
        <w:rPr>
          <w:rFonts w:ascii="Bookman Old Style" w:hAnsi="Bookman Old Style"/>
          <w:color w:val="auto"/>
        </w:rPr>
        <w:t xml:space="preserve">Skrzyżowania, łącznice na węzłach drogowych, </w:t>
      </w:r>
      <w:proofErr w:type="spellStart"/>
      <w:r w:rsidRPr="009F7624">
        <w:rPr>
          <w:rFonts w:ascii="Bookman Old Style" w:hAnsi="Bookman Old Style"/>
          <w:color w:val="auto"/>
        </w:rPr>
        <w:t>zawrotki</w:t>
      </w:r>
      <w:proofErr w:type="spellEnd"/>
      <w:r w:rsidRPr="009F7624">
        <w:rPr>
          <w:rFonts w:ascii="Bookman Old Style" w:hAnsi="Bookman Old Style"/>
          <w:color w:val="auto"/>
        </w:rPr>
        <w:t xml:space="preserve">, prawo- i lewoskręty, pasy włączeń i </w:t>
      </w:r>
      <w:proofErr w:type="spellStart"/>
      <w:r w:rsidRPr="009F7624">
        <w:rPr>
          <w:rFonts w:ascii="Bookman Old Style" w:hAnsi="Bookman Old Style"/>
          <w:color w:val="auto"/>
        </w:rPr>
        <w:t>wyłączeń</w:t>
      </w:r>
      <w:proofErr w:type="spellEnd"/>
      <w:r w:rsidRPr="009F7624">
        <w:rPr>
          <w:rFonts w:ascii="Bookman Old Style" w:hAnsi="Bookman Old Style"/>
          <w:color w:val="auto"/>
        </w:rPr>
        <w:t xml:space="preserve"> oraz zatoki autobusowe stanowią integralną część jezdni w związku z czym ich odśnieżanie należy prowadzić równocześnie z</w:t>
      </w:r>
      <w:r w:rsidR="00482E2A" w:rsidRPr="009F7624">
        <w:rPr>
          <w:rFonts w:ascii="Bookman Old Style" w:hAnsi="Bookman Old Style"/>
          <w:color w:val="auto"/>
        </w:rPr>
        <w:t> </w:t>
      </w:r>
      <w:r w:rsidRPr="009F7624">
        <w:rPr>
          <w:rFonts w:ascii="Bookman Old Style" w:hAnsi="Bookman Old Style"/>
          <w:color w:val="auto"/>
        </w:rPr>
        <w:t xml:space="preserve">odśnieżaniem zasadniczych pasów ruchu, </w:t>
      </w:r>
    </w:p>
    <w:p w14:paraId="4B4E959E"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9F7624">
        <w:rPr>
          <w:rFonts w:ascii="Bookman Old Style" w:hAnsi="Bookman Old Style"/>
          <w:color w:val="auto"/>
        </w:rPr>
        <w:t>Zamawiający przypisuje skrzyżowanie do drogi o wyższej kategorii</w:t>
      </w:r>
      <w:r w:rsidR="00F34E96" w:rsidRPr="009F7624">
        <w:rPr>
          <w:rFonts w:ascii="Bookman Old Style" w:hAnsi="Bookman Old Style"/>
          <w:color w:val="auto"/>
        </w:rPr>
        <w:t xml:space="preserve"> za wyjątkiem skrzyżowań z DK28 – w tym wypadku za utrzymanie wlotów podporządkowanych i chodników odpowiedzialny jest Wykonawca utrzymujący drogę podporządkowaną</w:t>
      </w:r>
      <w:r w:rsidRPr="009F7624">
        <w:rPr>
          <w:rFonts w:ascii="Bookman Old Style" w:hAnsi="Bookman Old Style"/>
          <w:color w:val="auto"/>
        </w:rPr>
        <w:t>,</w:t>
      </w:r>
    </w:p>
    <w:p w14:paraId="20CEA89D"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color w:val="auto"/>
        </w:rPr>
        <w:t>Odśnieżanie i usuwanie</w:t>
      </w:r>
      <w:r w:rsidRPr="009F7624">
        <w:rPr>
          <w:rFonts w:ascii="Bookman Old Style" w:hAnsi="Bookman Old Style"/>
        </w:rPr>
        <w:t xml:space="preserve"> śliskości chodników, schodów, </w:t>
      </w:r>
      <w:r w:rsidRPr="009F7624">
        <w:rPr>
          <w:rFonts w:ascii="Bookman Old Style" w:hAnsi="Bookman Old Style"/>
          <w:color w:val="auto"/>
        </w:rPr>
        <w:t>ścieżek rowerowych oraz ciągów pieszo-rowerowych</w:t>
      </w:r>
      <w:r w:rsidRPr="009F7624">
        <w:rPr>
          <w:rFonts w:ascii="Bookman Old Style" w:hAnsi="Bookman Old Style"/>
        </w:rPr>
        <w:t xml:space="preserve"> na całej </w:t>
      </w:r>
      <w:r w:rsidRPr="009F7624">
        <w:rPr>
          <w:rFonts w:ascii="Bookman Old Style" w:hAnsi="Bookman Old Style"/>
          <w:color w:val="auto"/>
        </w:rPr>
        <w:t xml:space="preserve">szerokości i długości </w:t>
      </w:r>
      <w:r w:rsidRPr="009F7624">
        <w:rPr>
          <w:rFonts w:ascii="Bookman Old Style" w:hAnsi="Bookman Old Style"/>
          <w:b/>
          <w:color w:val="auto"/>
        </w:rPr>
        <w:t>wraz</w:t>
      </w:r>
      <w:r w:rsidR="00811835" w:rsidRPr="009F7624">
        <w:rPr>
          <w:rFonts w:ascii="Bookman Old Style" w:hAnsi="Bookman Old Style"/>
          <w:b/>
        </w:rPr>
        <w:t xml:space="preserve"> z</w:t>
      </w:r>
      <w:r w:rsidR="00482E2A" w:rsidRPr="009F7624">
        <w:rPr>
          <w:rFonts w:ascii="Bookman Old Style" w:hAnsi="Bookman Old Style"/>
          <w:b/>
        </w:rPr>
        <w:t> </w:t>
      </w:r>
      <w:r w:rsidR="00811835" w:rsidRPr="009F7624">
        <w:rPr>
          <w:rFonts w:ascii="Bookman Old Style" w:hAnsi="Bookman Old Style"/>
          <w:b/>
        </w:rPr>
        <w:t xml:space="preserve">odśnieżaniem </w:t>
      </w:r>
      <w:r w:rsidRPr="009F7624">
        <w:rPr>
          <w:rFonts w:ascii="Bookman Old Style" w:hAnsi="Bookman Old Style"/>
          <w:b/>
        </w:rPr>
        <w:t>i posypaniem dojść do przejść dla pieszych</w:t>
      </w:r>
      <w:r w:rsidRPr="009F7624">
        <w:rPr>
          <w:rFonts w:ascii="Bookman Old Style" w:hAnsi="Bookman Old Style"/>
        </w:rPr>
        <w:t xml:space="preserve">. </w:t>
      </w:r>
      <w:r w:rsidRPr="009F7624">
        <w:rPr>
          <w:rFonts w:ascii="Bookman Old Style" w:hAnsi="Bookman Old Style"/>
          <w:color w:val="auto"/>
        </w:rPr>
        <w:t>Śnieg należy składować w sposób nieutrudniający przejścia,</w:t>
      </w:r>
    </w:p>
    <w:p w14:paraId="33275D30"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9F7624">
        <w:rPr>
          <w:rFonts w:ascii="Bookman Old Style" w:hAnsi="Bookman Old Style"/>
        </w:rPr>
        <w:t xml:space="preserve">Utrzymanie zimowe schodów, chodników na </w:t>
      </w:r>
      <w:r w:rsidRPr="009F7624">
        <w:rPr>
          <w:rFonts w:ascii="Bookman Old Style" w:hAnsi="Bookman Old Style"/>
          <w:color w:val="auto"/>
        </w:rPr>
        <w:t>wiaduktach i mostach</w:t>
      </w:r>
      <w:r w:rsidRPr="009F7624">
        <w:rPr>
          <w:rFonts w:ascii="Bookman Old Style" w:hAnsi="Bookman Old Style"/>
        </w:rPr>
        <w:t xml:space="preserve"> oraz innych odcinków ręcznie utrzymywanych należy podjąć po rozpoczęciu akcji,</w:t>
      </w:r>
    </w:p>
    <w:p w14:paraId="082EBF3A"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color w:val="auto"/>
        </w:rPr>
        <w:t>Oczyszczanie pozimowe jezdni, chodników, schodów, placów i parkingów</w:t>
      </w:r>
      <w:r w:rsidR="00E007C1" w:rsidRPr="009F7624">
        <w:rPr>
          <w:rFonts w:ascii="Bookman Old Style" w:hAnsi="Bookman Old Style"/>
          <w:color w:val="auto"/>
        </w:rPr>
        <w:t xml:space="preserve"> na </w:t>
      </w:r>
      <w:r w:rsidR="00E007C1" w:rsidRPr="009F7624">
        <w:rPr>
          <w:rFonts w:ascii="Bookman Old Style" w:hAnsi="Bookman Old Style"/>
          <w:color w:val="auto"/>
        </w:rPr>
        <w:lastRenderedPageBreak/>
        <w:t>terenie Zespołu Staromiejskiego</w:t>
      </w:r>
      <w:r w:rsidRPr="009F7624">
        <w:rPr>
          <w:rFonts w:ascii="Bookman Old Style" w:hAnsi="Bookman Old Style"/>
          <w:color w:val="auto"/>
        </w:rPr>
        <w:t xml:space="preserve"> należy wykonać do dnia zakończenia przez Zamawiającego akcji, </w:t>
      </w:r>
    </w:p>
    <w:p w14:paraId="046ABDCF"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Do oczyszczania pozimowego</w:t>
      </w:r>
      <w:r w:rsidR="00E007C1" w:rsidRPr="009F7624">
        <w:rPr>
          <w:rFonts w:ascii="Bookman Old Style" w:hAnsi="Bookman Old Style"/>
        </w:rPr>
        <w:t xml:space="preserve"> chodników Zespołu Staromiejskiego</w:t>
      </w:r>
      <w:r w:rsidRPr="009F7624">
        <w:rPr>
          <w:rFonts w:ascii="Bookman Old Style" w:hAnsi="Bookman Old Style"/>
        </w:rPr>
        <w:t xml:space="preserve"> należy użyć zamiatarek o działaniu podciśnieniowym lub o działaniu podrzutowym.</w:t>
      </w:r>
    </w:p>
    <w:p w14:paraId="0E006859" w14:textId="77777777" w:rsidR="005F1AD3" w:rsidRPr="00BB6127"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BB6127">
        <w:rPr>
          <w:rFonts w:ascii="Bookman Old Style" w:hAnsi="Bookman Old Style"/>
          <w:color w:val="auto"/>
        </w:rPr>
        <w:t>Wszelkie prace związane z realizacją akcji zimowego utrzymania muszą odbywać się pojazdami do tego przystosowanymi. Niedopuszczalne jest wykonanie odśnieżania chodników przy użyciu pojazdów ciężkich np. ciągników.</w:t>
      </w:r>
    </w:p>
    <w:p w14:paraId="40AFD003" w14:textId="45B0CFD7" w:rsidR="005F1AD3" w:rsidRPr="00295FA6"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295FA6">
        <w:rPr>
          <w:rFonts w:ascii="Bookman Old Style" w:hAnsi="Bookman Old Style"/>
          <w:color w:val="auto"/>
        </w:rPr>
        <w:t xml:space="preserve">Wszystkie pojazdy, które będą uczestniczyć w realizacji zimowego utrzymania mają być wyposażone </w:t>
      </w:r>
      <w:r w:rsidR="008F035B" w:rsidRPr="00295FA6">
        <w:rPr>
          <w:rFonts w:ascii="Bookman Old Style" w:hAnsi="Bookman Old Style"/>
          <w:color w:val="auto"/>
        </w:rPr>
        <w:t xml:space="preserve">w </w:t>
      </w:r>
      <w:r w:rsidRPr="00295FA6">
        <w:rPr>
          <w:rFonts w:ascii="Bookman Old Style" w:hAnsi="Bookman Old Style"/>
          <w:color w:val="auto"/>
        </w:rPr>
        <w:t xml:space="preserve">GPS bez podawania informacji o posypywaniu, płużeniu lub jego braku a odczyt trasy </w:t>
      </w:r>
      <w:r w:rsidR="008F035B" w:rsidRPr="00295FA6">
        <w:rPr>
          <w:rFonts w:ascii="Bookman Old Style" w:hAnsi="Bookman Old Style"/>
          <w:color w:val="auto"/>
        </w:rPr>
        <w:t xml:space="preserve">/ raport </w:t>
      </w:r>
      <w:r w:rsidRPr="00295FA6">
        <w:rPr>
          <w:rFonts w:ascii="Bookman Old Style" w:hAnsi="Bookman Old Style"/>
          <w:color w:val="auto"/>
        </w:rPr>
        <w:t xml:space="preserve">przejazdów będzie </w:t>
      </w:r>
      <w:r w:rsidR="00BB6127" w:rsidRPr="00295FA6">
        <w:rPr>
          <w:rFonts w:ascii="Bookman Old Style" w:hAnsi="Bookman Old Style"/>
          <w:color w:val="auto"/>
        </w:rPr>
        <w:t>dostarczany razem z dobowym raportem, o którym mowa w pkt 1.3 lit h).</w:t>
      </w:r>
      <w:r w:rsidRPr="00295FA6">
        <w:rPr>
          <w:rFonts w:ascii="Bookman Old Style" w:hAnsi="Bookman Old Style"/>
          <w:color w:val="auto"/>
        </w:rPr>
        <w:t xml:space="preserve"> </w:t>
      </w:r>
    </w:p>
    <w:p w14:paraId="33CBC6FA"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Parkingi oraz miejsca postojowe w Strefie Płatnego Parkowania są częścią dróg publicznych i objęte są takim samym standardem jak droga przy której się znajdują.</w:t>
      </w:r>
    </w:p>
    <w:p w14:paraId="2B9D2E07" w14:textId="77777777" w:rsidR="005F1AD3" w:rsidRPr="009F7624" w:rsidRDefault="005F1AD3" w:rsidP="005F1AD3">
      <w:pPr>
        <w:widowControl w:val="0"/>
        <w:numPr>
          <w:ilvl w:val="0"/>
          <w:numId w:val="8"/>
        </w:numPr>
        <w:suppressAutoHyphens w:val="0"/>
        <w:spacing w:after="0" w:line="240" w:lineRule="auto"/>
        <w:jc w:val="both"/>
        <w:rPr>
          <w:rFonts w:ascii="Bookman Old Style" w:hAnsi="Bookman Old Style"/>
        </w:rPr>
      </w:pPr>
      <w:r w:rsidRPr="009F7624">
        <w:rPr>
          <w:rFonts w:ascii="Bookman Old Style" w:hAnsi="Bookman Old Style"/>
        </w:rPr>
        <w:t>Wykonawca w trakcie zimowego utrzymania na nawierzchniach betonowych oraz schodach i kładkach ma obowiązek stosowania jedynie piasku. Stwierdzone przez Zamawiającego zastosowanie jakiejkolwiek innej technologii zimowego utrzymania skutkować będzie obciążeniem Wykonawcy gwarancjami na roboty budowlane w ramach których powstały przedmiotowe obiekty budowlane.</w:t>
      </w:r>
    </w:p>
    <w:p w14:paraId="47FB87C7" w14:textId="77777777" w:rsidR="005F1AD3" w:rsidRPr="009F7624" w:rsidRDefault="005F1AD3" w:rsidP="005F1AD3">
      <w:pPr>
        <w:pStyle w:val="Akapitzlist"/>
        <w:spacing w:after="0" w:line="240" w:lineRule="auto"/>
        <w:rPr>
          <w:rFonts w:ascii="Bookman Old Style" w:hAnsi="Bookman Old Style"/>
        </w:rPr>
      </w:pPr>
    </w:p>
    <w:p w14:paraId="1794B0D7" w14:textId="77777777" w:rsidR="005F1AD3" w:rsidRPr="009F7624" w:rsidRDefault="005F1AD3" w:rsidP="005F1AD3">
      <w:pPr>
        <w:spacing w:after="0" w:line="240" w:lineRule="auto"/>
        <w:jc w:val="both"/>
        <w:rPr>
          <w:rFonts w:ascii="Bookman Old Style" w:hAnsi="Bookman Old Style"/>
        </w:rPr>
      </w:pPr>
      <w:r w:rsidRPr="009F7624">
        <w:rPr>
          <w:rFonts w:ascii="Bookman Old Style" w:hAnsi="Bookman Old Style"/>
        </w:rPr>
        <w:t>UWAGA: Na chodnikach dopuszcza się wyłącznie ciągniki o masie własnej do 2000 kg wyposażone w:</w:t>
      </w:r>
    </w:p>
    <w:p w14:paraId="3E50EFE3" w14:textId="77777777" w:rsidR="005F1AD3" w:rsidRPr="009F7624" w:rsidRDefault="005F1AD3" w:rsidP="005F1AD3">
      <w:pPr>
        <w:pStyle w:val="Akapitzlist"/>
        <w:spacing w:after="0" w:line="240" w:lineRule="auto"/>
        <w:ind w:left="0"/>
        <w:rPr>
          <w:rFonts w:ascii="Bookman Old Style" w:hAnsi="Bookman Old Style"/>
        </w:rPr>
      </w:pPr>
      <w:r w:rsidRPr="009F7624">
        <w:rPr>
          <w:rFonts w:ascii="Bookman Old Style" w:hAnsi="Bookman Old Style"/>
        </w:rPr>
        <w:t xml:space="preserve">- pługi lewo- i prawoskrętne o szer. roboczej od 1,2 do 1,8 m, </w:t>
      </w:r>
    </w:p>
    <w:p w14:paraId="420FB1C1" w14:textId="77777777" w:rsidR="005F1AD3" w:rsidRPr="009F7624" w:rsidRDefault="005F1AD3" w:rsidP="005F1AD3">
      <w:pPr>
        <w:pStyle w:val="Akapitzlist"/>
        <w:spacing w:after="0" w:line="240" w:lineRule="auto"/>
        <w:ind w:left="0"/>
        <w:rPr>
          <w:rFonts w:ascii="Bookman Old Style" w:hAnsi="Bookman Old Style"/>
        </w:rPr>
      </w:pPr>
      <w:r w:rsidRPr="009F7624">
        <w:rPr>
          <w:rFonts w:ascii="Bookman Old Style" w:hAnsi="Bookman Old Style"/>
        </w:rPr>
        <w:t>- rozsiewacz do piasku o ładowności do 1,5 m</w:t>
      </w:r>
      <w:r w:rsidRPr="009F7624">
        <w:rPr>
          <w:rFonts w:ascii="Bookman Old Style" w:hAnsi="Bookman Old Style"/>
          <w:vertAlign w:val="superscript"/>
        </w:rPr>
        <w:t>3</w:t>
      </w:r>
      <w:r w:rsidRPr="009F7624">
        <w:rPr>
          <w:rFonts w:ascii="Bookman Old Style" w:hAnsi="Bookman Old Style"/>
        </w:rPr>
        <w:t>,</w:t>
      </w:r>
    </w:p>
    <w:p w14:paraId="6F230E3B" w14:textId="77777777" w:rsidR="005F1AD3" w:rsidRPr="009F7624" w:rsidRDefault="005F1AD3" w:rsidP="005F1AD3">
      <w:pPr>
        <w:pStyle w:val="Akapitzlist"/>
        <w:spacing w:after="0" w:line="240" w:lineRule="auto"/>
        <w:ind w:left="0"/>
        <w:rPr>
          <w:rFonts w:ascii="Bookman Old Style" w:hAnsi="Bookman Old Style"/>
        </w:rPr>
      </w:pPr>
      <w:r w:rsidRPr="009F7624">
        <w:rPr>
          <w:rFonts w:ascii="Bookman Old Style" w:hAnsi="Bookman Old Style"/>
        </w:rPr>
        <w:t>- czujnik GPS podający lokalizację bez podawania informacji o posypywaniu, płużeniu lub jego braku.</w:t>
      </w:r>
    </w:p>
    <w:p w14:paraId="2EE5D476" w14:textId="77777777" w:rsidR="005F1AD3" w:rsidRPr="009F7624" w:rsidRDefault="005F1AD3" w:rsidP="00482E2A">
      <w:pPr>
        <w:pStyle w:val="Akapitzlist"/>
        <w:spacing w:after="0" w:line="240" w:lineRule="auto"/>
        <w:ind w:left="0"/>
        <w:jc w:val="both"/>
        <w:rPr>
          <w:rFonts w:ascii="Bookman Old Style" w:hAnsi="Bookman Old Style"/>
        </w:rPr>
      </w:pPr>
      <w:r w:rsidRPr="009F7624">
        <w:rPr>
          <w:rFonts w:ascii="Bookman Old Style" w:hAnsi="Bookman Old Style"/>
        </w:rPr>
        <w:t>Wykonawca powinien posiadać ilość sprzętu i ludzi niezbędną do prawidłowego zabezpieczenia realizacji zadania uwzględniając wymogi Zamawiającego, wymogi czasowe, a także przyjęte standardy w zakresie odśnieżania i zwalczania śliskości.</w:t>
      </w:r>
    </w:p>
    <w:p w14:paraId="4214836A" w14:textId="77777777" w:rsidR="005F1AD3" w:rsidRPr="009F7624" w:rsidRDefault="005F1AD3" w:rsidP="00482E2A">
      <w:pPr>
        <w:spacing w:after="0" w:line="240" w:lineRule="auto"/>
        <w:jc w:val="both"/>
        <w:rPr>
          <w:rFonts w:ascii="Bookman Old Style" w:hAnsi="Bookman Old Style"/>
        </w:rPr>
      </w:pPr>
      <w:r w:rsidRPr="009F7624">
        <w:rPr>
          <w:rFonts w:ascii="Bookman Old Style" w:hAnsi="Bookman Old Style"/>
        </w:rPr>
        <w:t>Jezdnie, chodniki, schody, place, parkingi i drogi manewrowe objęte przedmiotem zamówienia podzielone zostały na standardy zimowego utrzymania i</w:t>
      </w:r>
      <w:r w:rsidR="00482E2A" w:rsidRPr="009F7624">
        <w:rPr>
          <w:rFonts w:ascii="Bookman Old Style" w:hAnsi="Bookman Old Style"/>
        </w:rPr>
        <w:t> </w:t>
      </w:r>
      <w:r w:rsidRPr="009F7624">
        <w:rPr>
          <w:rFonts w:ascii="Bookman Old Style" w:hAnsi="Bookman Old Style"/>
        </w:rPr>
        <w:t>wyszczególnione w załącznikach:</w:t>
      </w:r>
    </w:p>
    <w:p w14:paraId="28025D77" w14:textId="77777777" w:rsidR="005F1AD3" w:rsidRPr="009F7624" w:rsidRDefault="005F1AD3" w:rsidP="003B1EE2">
      <w:pPr>
        <w:tabs>
          <w:tab w:val="left" w:pos="1418"/>
        </w:tabs>
        <w:spacing w:after="0" w:line="240" w:lineRule="auto"/>
        <w:jc w:val="both"/>
        <w:rPr>
          <w:rFonts w:ascii="Bookman Old Style" w:hAnsi="Bookman Old Style"/>
        </w:rPr>
      </w:pPr>
      <w:r w:rsidRPr="009F7624">
        <w:rPr>
          <w:rFonts w:ascii="Bookman Old Style" w:hAnsi="Bookman Old Style"/>
        </w:rPr>
        <w:t>Załącznik nr 2 – Standardy zimowego utrzymania jezdni, chodników, parkingów i</w:t>
      </w:r>
      <w:r w:rsidR="00482E2A" w:rsidRPr="009F7624">
        <w:rPr>
          <w:rFonts w:ascii="Bookman Old Style" w:hAnsi="Bookman Old Style"/>
        </w:rPr>
        <w:t> </w:t>
      </w:r>
      <w:r w:rsidRPr="009F7624">
        <w:rPr>
          <w:rFonts w:ascii="Bookman Old Style" w:hAnsi="Bookman Old Style"/>
        </w:rPr>
        <w:t>p</w:t>
      </w:r>
      <w:r w:rsidR="00482E2A" w:rsidRPr="009F7624">
        <w:rPr>
          <w:rFonts w:ascii="Bookman Old Style" w:hAnsi="Bookman Old Style"/>
        </w:rPr>
        <w:t>ł</w:t>
      </w:r>
      <w:r w:rsidRPr="009F7624">
        <w:rPr>
          <w:rFonts w:ascii="Bookman Old Style" w:hAnsi="Bookman Old Style"/>
        </w:rPr>
        <w:t>acy na terenie Gminy Miasto Krosno,</w:t>
      </w:r>
    </w:p>
    <w:p w14:paraId="7DC85D8B" w14:textId="1B27F5D9" w:rsidR="005F1AD3" w:rsidRPr="009F7624" w:rsidRDefault="005F1AD3" w:rsidP="005F1AD3">
      <w:pPr>
        <w:spacing w:after="0" w:line="240" w:lineRule="auto"/>
        <w:ind w:left="1560" w:hanging="1560"/>
        <w:jc w:val="both"/>
        <w:rPr>
          <w:rFonts w:ascii="Bookman Old Style" w:hAnsi="Bookman Old Style"/>
        </w:rPr>
      </w:pPr>
      <w:r w:rsidRPr="009F7624">
        <w:rPr>
          <w:rFonts w:ascii="Bookman Old Style" w:hAnsi="Bookman Old Style"/>
        </w:rPr>
        <w:t xml:space="preserve">Załącznik nr 3 – Wykaz dróg i chodników do zimowego utrzymania </w:t>
      </w:r>
      <w:bookmarkStart w:id="0" w:name="_GoBack"/>
      <w:r w:rsidRPr="00D7437F">
        <w:rPr>
          <w:rFonts w:ascii="Bookman Old Style" w:hAnsi="Bookman Old Style"/>
        </w:rPr>
        <w:t>20</w:t>
      </w:r>
      <w:r w:rsidR="00295FA6" w:rsidRPr="00D7437F">
        <w:rPr>
          <w:rFonts w:ascii="Bookman Old Style" w:hAnsi="Bookman Old Style"/>
        </w:rPr>
        <w:t>2</w:t>
      </w:r>
      <w:r w:rsidR="00D7437F" w:rsidRPr="00D7437F">
        <w:rPr>
          <w:rFonts w:ascii="Bookman Old Style" w:hAnsi="Bookman Old Style"/>
        </w:rPr>
        <w:t>3</w:t>
      </w:r>
      <w:bookmarkEnd w:id="0"/>
      <w:r w:rsidRPr="00D7437F">
        <w:rPr>
          <w:rFonts w:ascii="Bookman Old Style" w:hAnsi="Bookman Old Style"/>
        </w:rPr>
        <w:t>-20</w:t>
      </w:r>
      <w:r w:rsidR="00223E8D" w:rsidRPr="00D7437F">
        <w:rPr>
          <w:rFonts w:ascii="Bookman Old Style" w:hAnsi="Bookman Old Style"/>
        </w:rPr>
        <w:t>2</w:t>
      </w:r>
      <w:r w:rsidR="00D7437F" w:rsidRPr="00D7437F">
        <w:rPr>
          <w:rFonts w:ascii="Bookman Old Style" w:hAnsi="Bookman Old Style"/>
        </w:rPr>
        <w:t>4</w:t>
      </w:r>
      <w:r w:rsidRPr="00D7437F">
        <w:rPr>
          <w:rFonts w:ascii="Bookman Old Style" w:hAnsi="Bookman Old Style"/>
        </w:rPr>
        <w:t>,</w:t>
      </w:r>
    </w:p>
    <w:p w14:paraId="0AB989FF" w14:textId="77777777" w:rsidR="005F1AD3" w:rsidRPr="009F7624" w:rsidRDefault="005F1AD3" w:rsidP="005F1AD3">
      <w:pPr>
        <w:spacing w:after="0" w:line="240" w:lineRule="auto"/>
        <w:jc w:val="both"/>
        <w:rPr>
          <w:rFonts w:ascii="Bookman Old Style" w:hAnsi="Bookman Old Style"/>
          <w:color w:val="auto"/>
        </w:rPr>
      </w:pPr>
      <w:r w:rsidRPr="009F7624">
        <w:rPr>
          <w:rFonts w:ascii="Bookman Old Style" w:hAnsi="Bookman Old Style"/>
        </w:rPr>
        <w:t xml:space="preserve">Wykonawca ma obowiązek doboru takiego środka chemicznego, który zapewni Zamawiającemu utrzymanie odpowiedniego standardu zimowego utrzymania dróg publicznych i chodników. Wykonawca nie musi uzyskiwać od Zamawiającego zgód na używanie środków chemicznych w tym </w:t>
      </w:r>
      <w:r w:rsidRPr="009F7624">
        <w:rPr>
          <w:rFonts w:ascii="Bookman Old Style" w:eastAsia="Calibri" w:hAnsi="Bookman Old Style"/>
          <w:color w:val="auto"/>
        </w:rPr>
        <w:t>chlorku sodu</w:t>
      </w:r>
      <w:r w:rsidRPr="009F7624">
        <w:rPr>
          <w:rFonts w:ascii="Bookman Old Style" w:hAnsi="Bookman Old Style"/>
        </w:rPr>
        <w:t xml:space="preserve"> w trakcie prowadzenia akcji.</w:t>
      </w:r>
    </w:p>
    <w:p w14:paraId="0AEFAFB7" w14:textId="5F13DCB3" w:rsidR="005F1AD3" w:rsidRPr="009F7624" w:rsidRDefault="005F1AD3" w:rsidP="005F1AD3">
      <w:pPr>
        <w:spacing w:after="0" w:line="240" w:lineRule="auto"/>
        <w:jc w:val="both"/>
        <w:rPr>
          <w:rFonts w:ascii="Bookman Old Style" w:hAnsi="Bookman Old Style"/>
        </w:rPr>
      </w:pPr>
      <w:r w:rsidRPr="009F7624">
        <w:rPr>
          <w:rFonts w:ascii="Bookman Old Style" w:hAnsi="Bookman Old Style"/>
        </w:rPr>
        <w:t xml:space="preserve">Załącznik nr 3 – Wykaz dróg i chodników do zimowego utrzymania </w:t>
      </w:r>
      <w:r w:rsidR="00D7437F" w:rsidRPr="00D7437F">
        <w:rPr>
          <w:rFonts w:ascii="Bookman Old Style" w:hAnsi="Bookman Old Style"/>
        </w:rPr>
        <w:t>2023-2024</w:t>
      </w:r>
      <w:r w:rsidR="00D7437F">
        <w:rPr>
          <w:rFonts w:ascii="Bookman Old Style" w:hAnsi="Bookman Old Style"/>
        </w:rPr>
        <w:t xml:space="preserve">. </w:t>
      </w:r>
      <w:r w:rsidRPr="009F7624">
        <w:rPr>
          <w:rFonts w:ascii="Bookman Old Style" w:hAnsi="Bookman Old Style"/>
        </w:rPr>
        <w:t>Zamawiający określił długość jezdni do utrzymania zimowego oraz długość</w:t>
      </w:r>
      <w:r w:rsidR="005B2FAC">
        <w:rPr>
          <w:rFonts w:ascii="Bookman Old Style" w:hAnsi="Bookman Old Style"/>
        </w:rPr>
        <w:t xml:space="preserve"> chodników. </w:t>
      </w:r>
      <w:r w:rsidRPr="009F7624">
        <w:rPr>
          <w:rFonts w:ascii="Bookman Old Style" w:hAnsi="Bookman Old Style"/>
        </w:rPr>
        <w:t xml:space="preserve">Wykonawca na podstawie ogólnie dostępnego portalu </w:t>
      </w:r>
      <w:hyperlink r:id="rId8" w:history="1">
        <w:r w:rsidRPr="009F7624">
          <w:rPr>
            <w:rStyle w:val="Hipercze"/>
            <w:rFonts w:ascii="Bookman Old Style" w:hAnsi="Bookman Old Style"/>
          </w:rPr>
          <w:t>https://krosno.webewid.pl/is2/iEwid/</w:t>
        </w:r>
      </w:hyperlink>
      <w:r w:rsidRPr="009F7624">
        <w:rPr>
          <w:rFonts w:ascii="Bookman Old Style" w:hAnsi="Bookman Old Style"/>
        </w:rPr>
        <w:t xml:space="preserve"> oraz pomiarów w terenie zobowiązany jest do poinformowania zamawiającego o ewentualnych rozbieżnościach oraz elementach nie objętych załącznikiem nr 3 a mającym być objętych zimowym utrzymaniem na mocy ustawy z dnia 13 września 1996 r. o utrzymaniu czystości</w:t>
      </w:r>
      <w:r w:rsidR="005B2FAC">
        <w:rPr>
          <w:rFonts w:ascii="Bookman Old Style" w:hAnsi="Bookman Old Style"/>
        </w:rPr>
        <w:br/>
      </w:r>
      <w:r w:rsidRPr="009F7624">
        <w:rPr>
          <w:rFonts w:ascii="Bookman Old Style" w:hAnsi="Bookman Old Style"/>
        </w:rPr>
        <w:t xml:space="preserve">i porządku w gminach (Dz. U. 2017 </w:t>
      </w:r>
      <w:r w:rsidR="003B1EE2">
        <w:rPr>
          <w:rFonts w:ascii="Bookman Old Style" w:hAnsi="Bookman Old Style"/>
        </w:rPr>
        <w:t xml:space="preserve">r., </w:t>
      </w:r>
      <w:r w:rsidRPr="009F7624">
        <w:rPr>
          <w:rFonts w:ascii="Bookman Old Style" w:hAnsi="Bookman Old Style"/>
        </w:rPr>
        <w:t>pozy. 1289). Zamawiający będzie miał obowiązek uwzględnić taki zakres w rozliczeniu</w:t>
      </w:r>
      <w:r w:rsidR="00811835" w:rsidRPr="009F7624">
        <w:rPr>
          <w:rFonts w:ascii="Bookman Old Style" w:hAnsi="Bookman Old Style"/>
        </w:rPr>
        <w:t xml:space="preserve"> prac</w:t>
      </w:r>
      <w:r w:rsidRPr="009F7624">
        <w:rPr>
          <w:rFonts w:ascii="Bookman Old Style" w:hAnsi="Bookman Old Style"/>
        </w:rPr>
        <w:t>.</w:t>
      </w:r>
    </w:p>
    <w:p w14:paraId="2834BC2D" w14:textId="77777777" w:rsidR="005F1AD3" w:rsidRPr="009F7624" w:rsidRDefault="005F1AD3" w:rsidP="005F1AD3">
      <w:pPr>
        <w:spacing w:after="0" w:line="240" w:lineRule="auto"/>
        <w:jc w:val="both"/>
        <w:rPr>
          <w:rFonts w:ascii="Bookman Old Style" w:hAnsi="Bookman Old Style"/>
        </w:rPr>
      </w:pPr>
    </w:p>
    <w:p w14:paraId="0A23C2C6" w14:textId="6868BB44" w:rsidR="005F1AD3" w:rsidRPr="00295FA6" w:rsidRDefault="005F1AD3" w:rsidP="005F1AD3">
      <w:pPr>
        <w:spacing w:after="0" w:line="240" w:lineRule="auto"/>
        <w:contextualSpacing/>
        <w:jc w:val="both"/>
        <w:rPr>
          <w:rFonts w:ascii="Bookman Old Style" w:hAnsi="Bookman Old Style"/>
          <w:color w:val="auto"/>
        </w:rPr>
      </w:pPr>
      <w:r w:rsidRPr="00295FA6">
        <w:rPr>
          <w:rFonts w:ascii="Bookman Old Style" w:hAnsi="Bookman Old Style"/>
          <w:color w:val="auto"/>
        </w:rPr>
        <w:t xml:space="preserve">Wykonawca </w:t>
      </w:r>
      <w:r w:rsidR="005B2FAC" w:rsidRPr="00295FA6">
        <w:rPr>
          <w:rFonts w:ascii="Bookman Old Style" w:hAnsi="Bookman Old Style"/>
          <w:color w:val="auto"/>
        </w:rPr>
        <w:t>udostępni Zamawiającemu odczyt trasy / raport z przejazdów</w:t>
      </w:r>
      <w:r w:rsidR="005B2FAC" w:rsidRPr="00295FA6">
        <w:rPr>
          <w:rFonts w:ascii="Bookman Old Style" w:hAnsi="Bookman Old Style"/>
          <w:color w:val="auto"/>
        </w:rPr>
        <w:br/>
        <w:t>z odbiorników GPS razem z dobowym raportem, o którym mowa w pkt 1.3 lit h).</w:t>
      </w:r>
      <w:r w:rsidRPr="00295FA6">
        <w:rPr>
          <w:rFonts w:ascii="Bookman Old Style" w:hAnsi="Bookman Old Style"/>
          <w:color w:val="auto"/>
        </w:rPr>
        <w:t xml:space="preserve"> Jednocześnie Zamawiającemu należy zapewnić podgląd pracy sprzętu GPS w biurze </w:t>
      </w:r>
      <w:r w:rsidRPr="00295FA6">
        <w:rPr>
          <w:rFonts w:ascii="Bookman Old Style" w:hAnsi="Bookman Old Style"/>
          <w:color w:val="auto"/>
        </w:rPr>
        <w:lastRenderedPageBreak/>
        <w:t xml:space="preserve">Zamawiającego w budynku przy ul. Staszica 2 w Krośnie, </w:t>
      </w:r>
      <w:r w:rsidR="005B2FAC" w:rsidRPr="00295FA6">
        <w:rPr>
          <w:rFonts w:ascii="Bookman Old Style" w:hAnsi="Bookman Old Style"/>
          <w:color w:val="auto"/>
        </w:rPr>
        <w:t>(</w:t>
      </w:r>
      <w:r w:rsidRPr="00295FA6">
        <w:rPr>
          <w:rFonts w:ascii="Bookman Old Style" w:hAnsi="Bookman Old Style"/>
          <w:color w:val="auto"/>
        </w:rPr>
        <w:t>oprogramowanie</w:t>
      </w:r>
      <w:r w:rsidR="005B2FAC" w:rsidRPr="00295FA6">
        <w:rPr>
          <w:rFonts w:ascii="Bookman Old Style" w:hAnsi="Bookman Old Style"/>
          <w:color w:val="auto"/>
        </w:rPr>
        <w:t>, dane logowania</w:t>
      </w:r>
      <w:r w:rsidRPr="00295FA6">
        <w:rPr>
          <w:rFonts w:ascii="Bookman Old Style" w:hAnsi="Bookman Old Style"/>
          <w:color w:val="auto"/>
        </w:rPr>
        <w:t xml:space="preserve">) na czas trwania akcji zimowego utrzymania w </w:t>
      </w:r>
      <w:r w:rsidRPr="00D7437F">
        <w:rPr>
          <w:rFonts w:ascii="Bookman Old Style" w:hAnsi="Bookman Old Style"/>
          <w:color w:val="auto"/>
        </w:rPr>
        <w:t xml:space="preserve">sezonie </w:t>
      </w:r>
      <w:r w:rsidR="005B2FAC" w:rsidRPr="00D7437F">
        <w:rPr>
          <w:rFonts w:ascii="Bookman Old Style" w:hAnsi="Bookman Old Style"/>
          <w:color w:val="auto"/>
        </w:rPr>
        <w:t>202</w:t>
      </w:r>
      <w:r w:rsidR="00D7437F" w:rsidRPr="00D7437F">
        <w:rPr>
          <w:rFonts w:ascii="Bookman Old Style" w:hAnsi="Bookman Old Style"/>
          <w:color w:val="auto"/>
        </w:rPr>
        <w:t>3</w:t>
      </w:r>
      <w:r w:rsidR="005B2FAC" w:rsidRPr="00D7437F">
        <w:rPr>
          <w:rFonts w:ascii="Bookman Old Style" w:hAnsi="Bookman Old Style"/>
          <w:color w:val="auto"/>
        </w:rPr>
        <w:t>/202</w:t>
      </w:r>
      <w:r w:rsidR="00D7437F" w:rsidRPr="00D7437F">
        <w:rPr>
          <w:rFonts w:ascii="Bookman Old Style" w:hAnsi="Bookman Old Style"/>
          <w:color w:val="auto"/>
        </w:rPr>
        <w:t>4</w:t>
      </w:r>
      <w:r w:rsidR="005B2FAC" w:rsidRPr="00295FA6">
        <w:rPr>
          <w:rFonts w:ascii="Bookman Old Style" w:hAnsi="Bookman Old Style"/>
          <w:color w:val="auto"/>
        </w:rPr>
        <w:t xml:space="preserve"> nie później jednak niż do dnia rozpoczęcia akcji zima tj. do 15 października danego roku. </w:t>
      </w:r>
    </w:p>
    <w:p w14:paraId="5C9DAB53" w14:textId="77777777" w:rsidR="00186921" w:rsidRPr="009F7624" w:rsidRDefault="00186921" w:rsidP="005F1AD3">
      <w:pPr>
        <w:spacing w:after="0" w:line="240" w:lineRule="auto"/>
        <w:jc w:val="both"/>
        <w:rPr>
          <w:rFonts w:ascii="Bookman Old Style" w:eastAsia="Verdana,Bold" w:hAnsi="Bookman Old Style" w:cs="Verdana"/>
          <w:b/>
          <w:color w:val="000000"/>
        </w:rPr>
      </w:pPr>
      <w:r w:rsidRPr="009F7624">
        <w:rPr>
          <w:rFonts w:ascii="Bookman Old Style" w:eastAsia="Verdana,Bold" w:hAnsi="Bookman Old Style" w:cs="Verdana"/>
          <w:b/>
          <w:color w:val="000000"/>
        </w:rPr>
        <w:t xml:space="preserve">1.5.1. Przekazanie terenu robót </w:t>
      </w:r>
    </w:p>
    <w:p w14:paraId="27C2761B" w14:textId="536F3D32" w:rsidR="00186921" w:rsidRPr="009F7624" w:rsidRDefault="00186921" w:rsidP="0046287E">
      <w:pPr>
        <w:spacing w:after="0" w:line="240" w:lineRule="auto"/>
        <w:jc w:val="both"/>
        <w:rPr>
          <w:rFonts w:ascii="Bookman Old Style" w:hAnsi="Bookman Old Style"/>
        </w:rPr>
      </w:pPr>
      <w:r w:rsidRPr="009F7624">
        <w:rPr>
          <w:rFonts w:ascii="Bookman Old Style" w:hAnsi="Bookman Old Style"/>
        </w:rPr>
        <w:t xml:space="preserve">Zamawiający w terminie </w:t>
      </w:r>
      <w:r w:rsidR="00A128DC" w:rsidRPr="009F7624">
        <w:rPr>
          <w:rFonts w:ascii="Bookman Old Style" w:hAnsi="Bookman Old Style"/>
        </w:rPr>
        <w:t>nie dłuższym niż 5</w:t>
      </w:r>
      <w:r w:rsidRPr="009F7624">
        <w:rPr>
          <w:rFonts w:ascii="Bookman Old Style" w:hAnsi="Bookman Old Style"/>
        </w:rPr>
        <w:t xml:space="preserve"> dni od podpisania</w:t>
      </w:r>
      <w:r w:rsidR="0046287E" w:rsidRPr="009F7624">
        <w:rPr>
          <w:rFonts w:ascii="Bookman Old Style" w:hAnsi="Bookman Old Style"/>
        </w:rPr>
        <w:t xml:space="preserve"> umowy przekaże wykonawcy teren </w:t>
      </w:r>
      <w:r w:rsidRPr="009F7624">
        <w:rPr>
          <w:rFonts w:ascii="Bookman Old Style" w:hAnsi="Bookman Old Style"/>
        </w:rPr>
        <w:t>objęty zadaniem. Wykonawca o rozpoczęcie akcji zimowej zostanie poinformowany przez inspektora nadzoru  telefonicznie i pisemnie</w:t>
      </w:r>
      <w:r w:rsidR="005B2FAC">
        <w:rPr>
          <w:rFonts w:ascii="Bookman Old Style" w:hAnsi="Bookman Old Style"/>
        </w:rPr>
        <w:t xml:space="preserve"> (email)</w:t>
      </w:r>
      <w:r w:rsidRPr="009F7624">
        <w:rPr>
          <w:rFonts w:ascii="Bookman Old Style" w:hAnsi="Bookman Old Style"/>
        </w:rPr>
        <w:t xml:space="preserve">. </w:t>
      </w:r>
    </w:p>
    <w:p w14:paraId="6A39B350"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w:t>
      </w:r>
      <w:r w:rsidR="00186921" w:rsidRPr="009F7624">
        <w:rPr>
          <w:rFonts w:ascii="Bookman Old Style" w:eastAsia="Verdana,Bold" w:hAnsi="Bookman Old Style" w:cs="Verdana,Bold"/>
          <w:b/>
          <w:bCs/>
          <w:color w:val="000000"/>
        </w:rPr>
        <w:t>2</w:t>
      </w:r>
      <w:r w:rsidRPr="009F7624">
        <w:rPr>
          <w:rFonts w:ascii="Bookman Old Style" w:eastAsia="Verdana,Bold" w:hAnsi="Bookman Old Style" w:cs="Verdana,Bold"/>
          <w:b/>
          <w:bCs/>
          <w:color w:val="000000"/>
        </w:rPr>
        <w:t xml:space="preserve">. Zgodność robót ze </w:t>
      </w:r>
      <w:proofErr w:type="spellStart"/>
      <w:r w:rsidRPr="009F7624">
        <w:rPr>
          <w:rFonts w:ascii="Bookman Old Style" w:eastAsia="Verdana,Bold" w:hAnsi="Bookman Old Style" w:cs="Verdana,Bold"/>
          <w:b/>
          <w:bCs/>
          <w:color w:val="000000"/>
        </w:rPr>
        <w:t>ST</w:t>
      </w:r>
      <w:r w:rsidR="00186921" w:rsidRPr="009F7624">
        <w:rPr>
          <w:rFonts w:ascii="Bookman Old Style" w:eastAsia="Verdana,Bold" w:hAnsi="Bookman Old Style" w:cs="Verdana,Bold"/>
          <w:b/>
          <w:bCs/>
          <w:color w:val="000000"/>
        </w:rPr>
        <w:t>WiOZUD</w:t>
      </w:r>
      <w:proofErr w:type="spellEnd"/>
      <w:r w:rsidRPr="009F7624">
        <w:rPr>
          <w:rFonts w:ascii="Bookman Old Style" w:eastAsia="Verdana,Bold" w:hAnsi="Bookman Old Style" w:cs="Verdana,Bold"/>
          <w:b/>
          <w:bCs/>
          <w:color w:val="000000"/>
        </w:rPr>
        <w:t xml:space="preserve"> i innymi dokumentami</w:t>
      </w:r>
    </w:p>
    <w:p w14:paraId="42A0E52B" w14:textId="77777777" w:rsidR="00510622" w:rsidRPr="009F7624" w:rsidRDefault="0020611D">
      <w:pPr>
        <w:spacing w:after="0" w:line="100" w:lineRule="atLeast"/>
        <w:jc w:val="both"/>
        <w:rPr>
          <w:rFonts w:ascii="Bookman Old Style" w:eastAsia="Verdana,Bold" w:hAnsi="Bookman Old Style" w:cs="Verdana"/>
          <w:color w:val="000000"/>
        </w:rPr>
      </w:pPr>
      <w:proofErr w:type="spellStart"/>
      <w:r w:rsidRPr="009F7624">
        <w:rPr>
          <w:rFonts w:ascii="Bookman Old Style" w:eastAsia="Verdana,Bold" w:hAnsi="Bookman Old Style" w:cs="Verdana"/>
          <w:color w:val="000000"/>
        </w:rPr>
        <w:t>ST</w:t>
      </w:r>
      <w:r w:rsidR="00186921"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oraz dodatkowe dokumenty przetargowe przekazane przez Inspektora Nadzoru Wykonawcy stanowią część kontraktu, a wymagania wyszczególnione choćby w jednym z nich są obowiązujące dla Wykonawcy.</w:t>
      </w:r>
    </w:p>
    <w:p w14:paraId="31848C0C"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 przypadku rozbieżności w ustaleniach poszczególnych dokumentów obowiązuje</w:t>
      </w:r>
      <w:r w:rsidR="0046287E"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kolejność ich ważności według warunków umowy.</w:t>
      </w:r>
    </w:p>
    <w:p w14:paraId="44FD71A4"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Wykonawca nie może wykorzystywać błędów lub </w:t>
      </w:r>
      <w:proofErr w:type="spellStart"/>
      <w:r w:rsidRPr="009F7624">
        <w:rPr>
          <w:rFonts w:ascii="Bookman Old Style" w:eastAsia="Verdana,Bold" w:hAnsi="Bookman Old Style" w:cs="Verdana"/>
          <w:color w:val="000000"/>
        </w:rPr>
        <w:t>opuszczeń</w:t>
      </w:r>
      <w:proofErr w:type="spellEnd"/>
      <w:r w:rsidRPr="009F7624">
        <w:rPr>
          <w:rFonts w:ascii="Bookman Old Style" w:eastAsia="Verdana,Bold" w:hAnsi="Bookman Old Style" w:cs="Verdana"/>
          <w:color w:val="000000"/>
        </w:rPr>
        <w:t xml:space="preserve"> w dokumentach kontraktowych, a o ich wykryciu winien natychmiast powiadomić Inspektora Nadzoru, który dokona odpowiednich zmian i poprawek.</w:t>
      </w:r>
    </w:p>
    <w:p w14:paraId="49FD6CC8"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Wszystkie wykonane roboty i dostarczone materiały będą zgodne ze Specyfikacjami</w:t>
      </w:r>
      <w:r w:rsidR="0046287E"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Technicznymi.</w:t>
      </w:r>
    </w:p>
    <w:p w14:paraId="1A430415"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Dane określone w </w:t>
      </w:r>
      <w:proofErr w:type="spellStart"/>
      <w:r w:rsidRPr="009F7624">
        <w:rPr>
          <w:rFonts w:ascii="Bookman Old Style" w:eastAsia="Verdana,Bold" w:hAnsi="Bookman Old Style" w:cs="Verdana"/>
          <w:color w:val="000000"/>
        </w:rPr>
        <w:t>ST</w:t>
      </w:r>
      <w:r w:rsidR="00186921"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będą uważane za wartości docelowe od których dopuszczalne są odchylenia w ramach określonego przedziału tolerancji. Cechy materiałów muszą być jednorodne i wykazywać odpowiednią zgodność </w:t>
      </w:r>
      <w:r w:rsidR="00186921" w:rsidRPr="009F7624">
        <w:rPr>
          <w:rFonts w:ascii="Bookman Old Style" w:eastAsia="Verdana,Bold" w:hAnsi="Bookman Old Style" w:cs="Verdana"/>
          <w:color w:val="000000"/>
        </w:rPr>
        <w:br/>
      </w:r>
      <w:r w:rsidRPr="009F7624">
        <w:rPr>
          <w:rFonts w:ascii="Bookman Old Style" w:eastAsia="Verdana,Bold" w:hAnsi="Bookman Old Style" w:cs="Verdana"/>
          <w:color w:val="000000"/>
        </w:rPr>
        <w:t>z określonymi wymaganiami, a rozrzuty tych cech nie mogą przekraczać dopuszczalnego przedziału tolerancji.</w:t>
      </w:r>
    </w:p>
    <w:p w14:paraId="180061C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W przypadku, gdy materiały nie będą w pełni zgodne ze </w:t>
      </w:r>
      <w:proofErr w:type="spellStart"/>
      <w:r w:rsidRPr="009F7624">
        <w:rPr>
          <w:rFonts w:ascii="Bookman Old Style" w:eastAsia="Verdana,Bold" w:hAnsi="Bookman Old Style" w:cs="Verdana"/>
          <w:color w:val="000000"/>
        </w:rPr>
        <w:t>ST</w:t>
      </w:r>
      <w:r w:rsidR="00186921"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i poleceniami Inspektora Nadzoru i wpłynie to na niezadowalającą jakość, utrzymania to:</w:t>
      </w:r>
    </w:p>
    <w:p w14:paraId="61B432C9"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1. </w:t>
      </w:r>
      <w:r w:rsidR="00186921" w:rsidRPr="009F7624">
        <w:rPr>
          <w:rFonts w:ascii="Bookman Old Style" w:eastAsia="Verdana,Bold" w:hAnsi="Bookman Old Style" w:cs="Verdana"/>
          <w:color w:val="000000"/>
        </w:rPr>
        <w:t>Wykonawca t</w:t>
      </w:r>
      <w:r w:rsidRPr="009F7624">
        <w:rPr>
          <w:rFonts w:ascii="Bookman Old Style" w:eastAsia="Verdana,Bold" w:hAnsi="Bookman Old Style" w:cs="Verdana"/>
          <w:color w:val="000000"/>
        </w:rPr>
        <w:t xml:space="preserve">akie materiały </w:t>
      </w:r>
      <w:r w:rsidR="00186921" w:rsidRPr="009F7624">
        <w:rPr>
          <w:rFonts w:ascii="Bookman Old Style" w:eastAsia="Verdana,Bold" w:hAnsi="Bookman Old Style" w:cs="Verdana"/>
          <w:color w:val="000000"/>
        </w:rPr>
        <w:t>n</w:t>
      </w:r>
      <w:r w:rsidRPr="009F7624">
        <w:rPr>
          <w:rFonts w:ascii="Bookman Old Style" w:eastAsia="Verdana,Bold" w:hAnsi="Bookman Old Style" w:cs="Verdana"/>
          <w:color w:val="000000"/>
        </w:rPr>
        <w:t>iezwłocznie usuni</w:t>
      </w:r>
      <w:r w:rsidR="00186921" w:rsidRPr="009F7624">
        <w:rPr>
          <w:rFonts w:ascii="Bookman Old Style" w:eastAsia="Verdana,Bold" w:hAnsi="Bookman Old Style" w:cs="Verdana"/>
          <w:color w:val="000000"/>
        </w:rPr>
        <w:t>e</w:t>
      </w:r>
      <w:r w:rsidRPr="009F7624">
        <w:rPr>
          <w:rFonts w:ascii="Bookman Old Style" w:eastAsia="Verdana,Bold" w:hAnsi="Bookman Old Style" w:cs="Verdana"/>
          <w:color w:val="000000"/>
        </w:rPr>
        <w:t xml:space="preserve"> i zastąpione </w:t>
      </w:r>
      <w:r w:rsidR="00186921" w:rsidRPr="009F7624">
        <w:rPr>
          <w:rFonts w:ascii="Bookman Old Style" w:eastAsia="Verdana,Bold" w:hAnsi="Bookman Old Style" w:cs="Verdana"/>
          <w:color w:val="000000"/>
        </w:rPr>
        <w:t xml:space="preserve">je innymi </w:t>
      </w:r>
      <w:r w:rsidRPr="009F7624">
        <w:rPr>
          <w:rFonts w:ascii="Bookman Old Style" w:eastAsia="Verdana,Bold" w:hAnsi="Bookman Old Style" w:cs="Verdana"/>
          <w:color w:val="000000"/>
        </w:rPr>
        <w:t>na koszt Wykonawcy.</w:t>
      </w:r>
    </w:p>
    <w:p w14:paraId="590D2FE5"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2. </w:t>
      </w:r>
      <w:r w:rsidR="00186921" w:rsidRPr="009F7624">
        <w:rPr>
          <w:rFonts w:ascii="Bookman Old Style" w:eastAsia="Verdana,Bold" w:hAnsi="Bookman Old Style" w:cs="Verdana"/>
          <w:color w:val="000000"/>
        </w:rPr>
        <w:t>r</w:t>
      </w:r>
      <w:r w:rsidRPr="009F7624">
        <w:rPr>
          <w:rFonts w:ascii="Bookman Old Style" w:eastAsia="Verdana,Bold" w:hAnsi="Bookman Old Style" w:cs="Verdana"/>
          <w:color w:val="000000"/>
        </w:rPr>
        <w:t>oboty zostaną bezzwłocznie poprawione na koszt Wykonawcy.</w:t>
      </w:r>
    </w:p>
    <w:p w14:paraId="35E15096"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1.5.3. Zabezpieczenie robót - oznakowanie robót</w:t>
      </w:r>
    </w:p>
    <w:p w14:paraId="1FDD4D2E"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Za bezpieczeństwo ruchu w obrębie odcinków dróg, na których jest prowadzone zimowe utrzymanie od chwili ich rozpoczęcia aż do ostatecznego zakończenia odpowiada Wykonawca. Przystępując do robót Wykonawca dostarczy, zainstaluje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i będzie utrzymywać niezbędne urządzenia zabezpieczające takie jak, światła ostrzegawcze, sygnały itp. oraz wszelkie inne środki konieczne do ochrony robót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i zachowania bezpieczeństwa.</w:t>
      </w:r>
    </w:p>
    <w:p w14:paraId="07E6AA84"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1.5.4. Ochrona środowiska w czasie wykonywania robót</w:t>
      </w:r>
    </w:p>
    <w:p w14:paraId="37284466"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Wykonawca ma obowiązek znać i stosować w czasie prowadzenia robót przepisy</w:t>
      </w:r>
      <w:r w:rsidR="0046287E"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dotyczące ochrony środowiska naturalnego.</w:t>
      </w:r>
    </w:p>
    <w:p w14:paraId="1ED4CA9C"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 okresie trwania Kontraktu Wykonawca będzie:</w:t>
      </w:r>
    </w:p>
    <w:p w14:paraId="646D7612"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1. Podejmować kroki mające na celu stosowanie się do przepisów i norm dotyczących ochrony środowiska na terenie i wokół terenu prowadzonych robót oraz będzie unikać uszkodzeń lub uciążliwości dla osób lub własności społecznej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i innych, a wynikających ze skażenia, hałasu lub innych przyczyn powstałych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w następstwie jego sposobu działania.</w:t>
      </w:r>
    </w:p>
    <w:p w14:paraId="5657819B"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2. Stosując się do tych wymagań będzie miał szczególny wzgląd na lokalizację baz, warsztatów, magazynów, składowisk, środki ostrożności i zabezpieczenia przed:</w:t>
      </w:r>
    </w:p>
    <w:p w14:paraId="7613F4D1"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zanieczyszczeniem zbiorników i cieków substancjami toksycznymi.</w:t>
      </w:r>
    </w:p>
    <w:p w14:paraId="76A3EA23"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Opłaty i kary za przekroczenie w trakcie realizacji robót norm określonych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w odpowiednich przepisach dotyczących ochrony środowiska obciążą Wykonawcę.</w:t>
      </w:r>
    </w:p>
    <w:p w14:paraId="095A366E"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1.5.5. Ochrona własności publicznej i prywatnej</w:t>
      </w:r>
    </w:p>
    <w:p w14:paraId="64E6DB39"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w:t>
      </w:r>
      <w:r w:rsidRPr="009F7624">
        <w:rPr>
          <w:rFonts w:ascii="Bookman Old Style" w:eastAsia="Verdana,Bold" w:hAnsi="Bookman Old Style" w:cs="Verdana"/>
          <w:color w:val="000000"/>
        </w:rPr>
        <w:lastRenderedPageBreak/>
        <w:t>naprawi lub odtworzy uszkodzoną własność w taki sposób, aby stan naprawionej własności był nie gorszy niż przed powstaniem tego uszkodzenia lub zniszczenia.</w:t>
      </w:r>
    </w:p>
    <w:p w14:paraId="0774FB91"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Wykonawca ponosić będzie pełną odpowiedzialność za szkody będące następstwem niewykonania lub nienależytego wykonania przedmiotu umowy, a także za szkody wyrządzone przez własnych pracowników i osoby trzecie, którymi Wykonawca się posługuje przy wykonywaniu niniejszej umowy lub za które ponosi odpowiedzialność.</w:t>
      </w:r>
    </w:p>
    <w:p w14:paraId="2DE3A5B2"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1.5.6. Bezpieczeństwo i Higiena Pracy (BHP)</w:t>
      </w:r>
    </w:p>
    <w:p w14:paraId="1158641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Podczas realizacji robót Wykonawca będzie przestrzegać przepisów dotyczących bezpieczeństwa i higieny pracy.</w:t>
      </w:r>
    </w:p>
    <w:p w14:paraId="0704E309"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 szczególności Wykonawca ma obowiązek zadbać, aby personel nie wykonywał pracy w warunkach niebezpiecznych, szkodliwych dla zdrowia oraz niespełniających odpowiednich warunków sanitarnych. Wykonawca zapewni i będzie utrzymywał wszelkie urządzenia zabezpieczające, socjalne oraz sprzęt i odpowiednią odzież dla ochrony życia i zdrowia osób zatrudnionych przy utrzymaniu dróg oraz dla zapewnienia bezpieczeństwa publicznego.</w:t>
      </w:r>
    </w:p>
    <w:p w14:paraId="61867C7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Uznaje się, że wszelkie koszty związane z wypełnieniem wymagań określonych powyżej nie podlegają odrębnej zapłacie i są uwzględnione w cenie kontraktowej.</w:t>
      </w:r>
    </w:p>
    <w:p w14:paraId="7F62349A"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1.5.7. Ochrona i utrzymanie robót</w:t>
      </w:r>
    </w:p>
    <w:p w14:paraId="7588E171"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Wykonawca będzie odpowiedzialny za ochronę poszczególnych robót i za wszystkie materiały</w:t>
      </w:r>
      <w:r w:rsidR="00F34E96"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i urządzenia używane do realizacji robót od daty rozpoczęcia do daty wydania potwierdzenia zakończenia robót przez Inspektora Nadzoru.</w:t>
      </w:r>
    </w:p>
    <w:p w14:paraId="1F3DA2AA"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1.5.8. Stosowanie się do prawa i innych przepisów</w:t>
      </w:r>
    </w:p>
    <w:p w14:paraId="1A961BEB" w14:textId="16694EA2" w:rsidR="00510622"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Wykonawca zobowiązany jest znać przepisy wydane przez władze centralne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i miejscowe oraz inne przepisy i wytyczne, które są w jakikolwiek sposób związane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z robotami i będzie w pełni odpowiedzialny za przestrzeganie tych praw, przepisów </w:t>
      </w:r>
      <w:r w:rsidR="0046287E"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i wytycznych podczas prowadzenia robót. Wykonawca będzie przestrzegać praw patentowych i będzie w pełni odpowiedzialny za wypełnienie wszelkich wymagań prawnych odnośnie wykorzystania opatentowanych urządzeń lub metod </w:t>
      </w:r>
      <w:r w:rsidRPr="009F7624">
        <w:rPr>
          <w:rFonts w:ascii="Bookman Old Style" w:eastAsia="Verdana,Bold" w:hAnsi="Bookman Old Style" w:cs="Verdana"/>
          <w:color w:val="000000"/>
        </w:rPr>
        <w:br/>
        <w:t>i w sposób ciągły będzie informować Inspektora Nadzoru o swoich działaniach, przedstawiając kopie zezwoleń i inne odnośne dokumenty.</w:t>
      </w:r>
    </w:p>
    <w:p w14:paraId="60FA4829" w14:textId="7CAF2648" w:rsidR="00EF2463" w:rsidRDefault="00EF2463">
      <w:pPr>
        <w:spacing w:after="0" w:line="100" w:lineRule="atLeast"/>
        <w:jc w:val="both"/>
        <w:rPr>
          <w:rFonts w:ascii="Bookman Old Style" w:eastAsia="Verdana,Bold" w:hAnsi="Bookman Old Style" w:cs="Verdana"/>
          <w:color w:val="000000"/>
        </w:rPr>
      </w:pPr>
    </w:p>
    <w:p w14:paraId="4E78CA04" w14:textId="4630E631" w:rsidR="00EF2463" w:rsidRPr="00295FA6" w:rsidRDefault="00EF2463" w:rsidP="00EF2463">
      <w:pPr>
        <w:spacing w:after="0" w:line="240" w:lineRule="auto"/>
        <w:jc w:val="both"/>
        <w:rPr>
          <w:rFonts w:ascii="Bookman Old Style" w:eastAsia="Verdana,Bold" w:hAnsi="Bookman Old Style" w:cs="Verdana,Bold"/>
          <w:b/>
          <w:bCs/>
          <w:color w:val="auto"/>
        </w:rPr>
      </w:pPr>
      <w:r w:rsidRPr="00295FA6">
        <w:rPr>
          <w:rFonts w:ascii="Bookman Old Style" w:eastAsia="Verdana,Bold" w:hAnsi="Bookman Old Style" w:cs="Verdana"/>
          <w:color w:val="auto"/>
        </w:rPr>
        <w:t xml:space="preserve">Wykonawca będzie na bieżąco informował Zmawiającego o </w:t>
      </w:r>
      <w:r w:rsidR="0027346B" w:rsidRPr="00295FA6">
        <w:rPr>
          <w:rFonts w:ascii="Bookman Old Style" w:eastAsia="Verdana,Bold" w:hAnsi="Bookman Old Style" w:cs="Verdana"/>
          <w:color w:val="auto"/>
        </w:rPr>
        <w:t>wyjeździe</w:t>
      </w:r>
      <w:r w:rsidRPr="00295FA6">
        <w:rPr>
          <w:rFonts w:ascii="Bookman Old Style" w:eastAsia="Verdana,Bold" w:hAnsi="Bookman Old Style" w:cs="Verdana"/>
          <w:color w:val="auto"/>
        </w:rPr>
        <w:t xml:space="preserve"> związany</w:t>
      </w:r>
      <w:r w:rsidR="0027346B" w:rsidRPr="00295FA6">
        <w:rPr>
          <w:rFonts w:ascii="Bookman Old Style" w:eastAsia="Verdana,Bold" w:hAnsi="Bookman Old Style" w:cs="Verdana"/>
          <w:color w:val="auto"/>
        </w:rPr>
        <w:t>m</w:t>
      </w:r>
      <w:r w:rsidRPr="00295FA6">
        <w:rPr>
          <w:rFonts w:ascii="Bookman Old Style" w:eastAsia="Verdana,Bold" w:hAnsi="Bookman Old Style" w:cs="Verdana"/>
          <w:color w:val="auto"/>
        </w:rPr>
        <w:t xml:space="preserve"> </w:t>
      </w:r>
      <w:r w:rsidR="0027346B" w:rsidRPr="00295FA6">
        <w:rPr>
          <w:rFonts w:ascii="Bookman Old Style" w:eastAsia="Verdana,Bold" w:hAnsi="Bookman Old Style" w:cs="Verdana"/>
          <w:color w:val="auto"/>
        </w:rPr>
        <w:br/>
      </w:r>
      <w:r w:rsidRPr="00295FA6">
        <w:rPr>
          <w:rFonts w:ascii="Bookman Old Style" w:eastAsia="Verdana,Bold" w:hAnsi="Bookman Old Style" w:cs="Verdana"/>
          <w:color w:val="auto"/>
        </w:rPr>
        <w:t xml:space="preserve">z zimowym utrzymanie dróg. Informacja o wyjeździe należy przesłać na adres email.   Adres email zostanie podany na 7 dni przed rozpoczęciem akcji zima.   </w:t>
      </w:r>
    </w:p>
    <w:p w14:paraId="161D2D77" w14:textId="77777777" w:rsidR="00EF2463" w:rsidRPr="009F7624" w:rsidRDefault="00EF2463">
      <w:pPr>
        <w:spacing w:after="0" w:line="100" w:lineRule="atLeast"/>
        <w:jc w:val="both"/>
        <w:rPr>
          <w:rFonts w:ascii="Bookman Old Style" w:eastAsia="Verdana,Bold" w:hAnsi="Bookman Old Style" w:cs="Verdana"/>
          <w:color w:val="000000"/>
        </w:rPr>
      </w:pPr>
    </w:p>
    <w:p w14:paraId="0BB9B6C7"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2. MATERIAŁY</w:t>
      </w:r>
    </w:p>
    <w:p w14:paraId="6EA5B0CE"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2.1. Wymagania ogólne</w:t>
      </w:r>
    </w:p>
    <w:p w14:paraId="657CB7BC" w14:textId="4C71C7E2" w:rsidR="00510622" w:rsidRPr="00295FA6" w:rsidRDefault="0020611D" w:rsidP="008D2105">
      <w:pPr>
        <w:spacing w:after="0" w:line="240" w:lineRule="auto"/>
        <w:jc w:val="both"/>
        <w:rPr>
          <w:rFonts w:ascii="Bookman Old Style" w:eastAsia="Verdana,Bold" w:hAnsi="Bookman Old Style" w:cs="Verdana"/>
          <w:color w:val="auto"/>
        </w:rPr>
      </w:pPr>
      <w:r w:rsidRPr="00295FA6">
        <w:rPr>
          <w:rFonts w:ascii="Bookman Old Style" w:eastAsia="Verdana,Bold" w:hAnsi="Bookman Old Style" w:cs="Verdana"/>
          <w:color w:val="auto"/>
        </w:rPr>
        <w:t>W terminie uzgodnionym z Inspektorem Nadzoru,</w:t>
      </w:r>
      <w:r w:rsidR="00100D24" w:rsidRPr="00295FA6">
        <w:rPr>
          <w:rFonts w:ascii="Bookman Old Style" w:eastAsia="Verdana,Bold" w:hAnsi="Bookman Old Style" w:cs="Verdana"/>
          <w:color w:val="auto"/>
        </w:rPr>
        <w:t xml:space="preserve"> </w:t>
      </w:r>
      <w:r w:rsidRPr="00295FA6">
        <w:rPr>
          <w:rFonts w:ascii="Bookman Old Style" w:eastAsia="Verdana,Bold" w:hAnsi="Bookman Old Style" w:cs="Verdana"/>
          <w:color w:val="auto"/>
        </w:rPr>
        <w:t>przed rozpoczęciem robót,</w:t>
      </w:r>
      <w:r w:rsidR="00100D24" w:rsidRPr="00295FA6">
        <w:rPr>
          <w:rFonts w:ascii="Bookman Old Style" w:eastAsia="Verdana,Bold" w:hAnsi="Bookman Old Style" w:cs="Verdana"/>
          <w:color w:val="auto"/>
        </w:rPr>
        <w:t xml:space="preserve"> nie później jednak niż </w:t>
      </w:r>
      <w:r w:rsidR="001C0C70" w:rsidRPr="00295FA6">
        <w:rPr>
          <w:rFonts w:ascii="Bookman Old Style" w:eastAsia="Verdana,Bold" w:hAnsi="Bookman Old Style" w:cs="Verdana"/>
          <w:color w:val="auto"/>
        </w:rPr>
        <w:t xml:space="preserve">na </w:t>
      </w:r>
      <w:r w:rsidR="00100D24" w:rsidRPr="00295FA6">
        <w:rPr>
          <w:rFonts w:ascii="Bookman Old Style" w:eastAsia="Verdana,Bold" w:hAnsi="Bookman Old Style" w:cs="Verdana"/>
          <w:color w:val="auto"/>
        </w:rPr>
        <w:t xml:space="preserve">7 </w:t>
      </w:r>
      <w:r w:rsidR="001C0C70" w:rsidRPr="00295FA6">
        <w:rPr>
          <w:rFonts w:ascii="Bookman Old Style" w:eastAsia="Verdana,Bold" w:hAnsi="Bookman Old Style" w:cs="Verdana"/>
          <w:color w:val="auto"/>
        </w:rPr>
        <w:t>dni przed rozpoczęciem akcji zima</w:t>
      </w:r>
      <w:r w:rsidR="00100D24" w:rsidRPr="00295FA6">
        <w:rPr>
          <w:rFonts w:ascii="Bookman Old Style" w:eastAsia="Verdana,Bold" w:hAnsi="Bookman Old Style" w:cs="Verdana"/>
          <w:color w:val="auto"/>
        </w:rPr>
        <w:t>,</w:t>
      </w:r>
      <w:r w:rsidRPr="00295FA6">
        <w:rPr>
          <w:rFonts w:ascii="Bookman Old Style" w:eastAsia="Verdana,Bold" w:hAnsi="Bookman Old Style" w:cs="Verdana"/>
          <w:color w:val="auto"/>
        </w:rPr>
        <w:t xml:space="preserve"> Wykonawca przedstawi szczegółowe informacje dotyczące proponowanych materiałów</w:t>
      </w:r>
      <w:r w:rsidR="00100D24" w:rsidRPr="00295FA6">
        <w:rPr>
          <w:rFonts w:ascii="Bookman Old Style" w:eastAsia="Verdana,Bold" w:hAnsi="Bookman Old Style" w:cs="Verdana"/>
          <w:color w:val="auto"/>
        </w:rPr>
        <w:t>, przedstawi</w:t>
      </w:r>
      <w:r w:rsidRPr="00295FA6">
        <w:rPr>
          <w:rFonts w:ascii="Bookman Old Style" w:eastAsia="Verdana,Bold" w:hAnsi="Bookman Old Style" w:cs="Verdana"/>
          <w:color w:val="auto"/>
        </w:rPr>
        <w:t xml:space="preserve"> odpowiednie świadectwa badań laboratoryjnych, a w razie potrzeby próbki do zatwierdzenia przez Inspektora Nadzoru. Zatwierdzenie partii materiałów z danego źródła nie oznacza automatycznie, że wszelkie materiały</w:t>
      </w:r>
      <w:r w:rsidR="008814C0" w:rsidRPr="00295FA6">
        <w:rPr>
          <w:rFonts w:ascii="Bookman Old Style" w:eastAsia="Verdana,Bold" w:hAnsi="Bookman Old Style" w:cs="Verdana"/>
          <w:color w:val="auto"/>
        </w:rPr>
        <w:t xml:space="preserve"> </w:t>
      </w:r>
      <w:r w:rsidRPr="00295FA6">
        <w:rPr>
          <w:rFonts w:ascii="Bookman Old Style" w:eastAsia="Verdana,Bold" w:hAnsi="Bookman Old Style" w:cs="Verdana"/>
          <w:color w:val="auto"/>
        </w:rPr>
        <w:t>z danego źródła uzyskały zatwierdzenie.</w:t>
      </w:r>
    </w:p>
    <w:p w14:paraId="7CA18C86" w14:textId="32D87EE8" w:rsidR="00F04392" w:rsidRPr="00295FA6" w:rsidRDefault="0020611D" w:rsidP="008D2105">
      <w:pPr>
        <w:spacing w:after="0" w:line="240" w:lineRule="auto"/>
        <w:jc w:val="both"/>
        <w:rPr>
          <w:rFonts w:ascii="Bookman Old Style" w:eastAsia="Verdana,Bold" w:hAnsi="Bookman Old Style" w:cs="Verdana"/>
          <w:color w:val="auto"/>
        </w:rPr>
      </w:pPr>
      <w:r w:rsidRPr="00295FA6">
        <w:rPr>
          <w:rFonts w:ascii="Bookman Old Style" w:eastAsia="Verdana,Bold" w:hAnsi="Bookman Old Style" w:cs="Verdana"/>
          <w:color w:val="auto"/>
        </w:rPr>
        <w:t xml:space="preserve">Wykonawca powinien przedstawić wyniki badań w celu udokumentowania, że materiały uzyskane z dopuszczonego źródła spełniają wymagania </w:t>
      </w:r>
      <w:proofErr w:type="spellStart"/>
      <w:r w:rsidRPr="00295FA6">
        <w:rPr>
          <w:rFonts w:ascii="Bookman Old Style" w:eastAsia="Verdana,Bold" w:hAnsi="Bookman Old Style" w:cs="Verdana"/>
          <w:color w:val="auto"/>
        </w:rPr>
        <w:t>ST</w:t>
      </w:r>
      <w:r w:rsidR="00F04392" w:rsidRPr="00295FA6">
        <w:rPr>
          <w:rFonts w:ascii="Bookman Old Style" w:eastAsia="Verdana,Bold" w:hAnsi="Bookman Old Style" w:cs="Verdana"/>
          <w:color w:val="auto"/>
        </w:rPr>
        <w:t>WiOZUD</w:t>
      </w:r>
      <w:proofErr w:type="spellEnd"/>
      <w:r w:rsidRPr="00295FA6">
        <w:rPr>
          <w:rFonts w:ascii="Bookman Old Style" w:eastAsia="Verdana,Bold" w:hAnsi="Bookman Old Style" w:cs="Verdana"/>
          <w:color w:val="auto"/>
        </w:rPr>
        <w:t>.</w:t>
      </w:r>
      <w:r w:rsidR="008814C0" w:rsidRPr="00295FA6">
        <w:rPr>
          <w:rFonts w:ascii="Bookman Old Style" w:eastAsia="Verdana,Bold" w:hAnsi="Bookman Old Style" w:cs="Verdana"/>
          <w:color w:val="auto"/>
        </w:rPr>
        <w:br/>
        <w:t>W tym samym czasie zostanie również okazanie przez Wykonawcę posiadanych materiałów (środków) przeznaczonych do zwalczania śliskości zimowej (rodzaj materiałów, ilość, sposób składowania). Z wyżej wymienionych czynności zostanie sporządzona notatka służbowa podpisana przez przedstawiciela Wykonawcy</w:t>
      </w:r>
      <w:r w:rsidR="008814C0" w:rsidRPr="00295FA6">
        <w:rPr>
          <w:rFonts w:ascii="Bookman Old Style" w:eastAsia="Verdana,Bold" w:hAnsi="Bookman Old Style" w:cs="Verdana"/>
          <w:color w:val="auto"/>
        </w:rPr>
        <w:br/>
        <w:t>i Inspektora Nadzoru.</w:t>
      </w:r>
    </w:p>
    <w:p w14:paraId="5C98D9BA" w14:textId="77777777" w:rsidR="00F04392" w:rsidRPr="009F7624" w:rsidRDefault="00F04392" w:rsidP="008D2105">
      <w:pPr>
        <w:pStyle w:val="Nagwek2"/>
        <w:spacing w:before="0" w:after="0" w:line="240" w:lineRule="auto"/>
        <w:rPr>
          <w:rFonts w:ascii="Bookman Old Style" w:hAnsi="Bookman Old Style"/>
          <w:b/>
          <w:sz w:val="22"/>
          <w:szCs w:val="22"/>
        </w:rPr>
      </w:pPr>
      <w:r w:rsidRPr="009F7624">
        <w:rPr>
          <w:rFonts w:ascii="Bookman Old Style" w:hAnsi="Bookman Old Style"/>
          <w:b/>
          <w:sz w:val="22"/>
          <w:szCs w:val="22"/>
        </w:rPr>
        <w:t>2.2. Materiały do zwalczania śliskości zimowej</w:t>
      </w:r>
    </w:p>
    <w:p w14:paraId="6EE5A7E2" w14:textId="77777777" w:rsidR="00F04392" w:rsidRPr="009F7624" w:rsidRDefault="00F04392" w:rsidP="008D2105">
      <w:pPr>
        <w:spacing w:after="0" w:line="240" w:lineRule="auto"/>
        <w:jc w:val="both"/>
        <w:rPr>
          <w:rFonts w:ascii="Bookman Old Style" w:hAnsi="Bookman Old Style"/>
        </w:rPr>
      </w:pPr>
      <w:r w:rsidRPr="009F7624">
        <w:rPr>
          <w:rFonts w:ascii="Bookman Old Style" w:hAnsi="Bookman Old Style"/>
        </w:rPr>
        <w:t xml:space="preserve">Materiały do zwalczania śliskości zimowej powinny być zgodne z ustaleniami Zamawiającego lub </w:t>
      </w:r>
      <w:proofErr w:type="spellStart"/>
      <w:r w:rsidR="008D2105" w:rsidRPr="009F7624">
        <w:rPr>
          <w:rFonts w:ascii="Bookman Old Style" w:eastAsia="Verdana,Bold" w:hAnsi="Bookman Old Style" w:cs="Verdana"/>
          <w:color w:val="000000"/>
        </w:rPr>
        <w:t>STWiOZUD</w:t>
      </w:r>
      <w:proofErr w:type="spellEnd"/>
      <w:r w:rsidRPr="009F7624">
        <w:rPr>
          <w:rFonts w:ascii="Bookman Old Style" w:hAnsi="Bookman Old Style"/>
        </w:rPr>
        <w:t>.</w:t>
      </w:r>
    </w:p>
    <w:p w14:paraId="7B6677D8" w14:textId="77777777" w:rsidR="00F04392" w:rsidRPr="009F7624" w:rsidRDefault="00F04392" w:rsidP="008D2105">
      <w:pPr>
        <w:spacing w:after="0" w:line="240" w:lineRule="auto"/>
        <w:jc w:val="both"/>
        <w:rPr>
          <w:rFonts w:ascii="Bookman Old Style" w:hAnsi="Bookman Old Style"/>
        </w:rPr>
      </w:pPr>
      <w:r w:rsidRPr="009F7624">
        <w:rPr>
          <w:rFonts w:ascii="Bookman Old Style" w:hAnsi="Bookman Old Style"/>
        </w:rPr>
        <w:lastRenderedPageBreak/>
        <w:t>Do materiałów stosowanych przy zwalczaniu śliskości zimowej w warunkach krajowych należą:</w:t>
      </w:r>
    </w:p>
    <w:p w14:paraId="2510854B" w14:textId="77777777" w:rsidR="00F04392" w:rsidRPr="009F7624"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środki chemiczne: sól (chlorek sodu), sól drogowa, solanka, nawilżona sól, chlorek wapnia techniczny, chlorek magnezu, mieszaniny soli z chlorkami wapnia i magnezu,</w:t>
      </w:r>
    </w:p>
    <w:p w14:paraId="05D65069" w14:textId="77777777" w:rsidR="00F04392" w:rsidRPr="009F7624"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materiały </w:t>
      </w:r>
      <w:proofErr w:type="spellStart"/>
      <w:r w:rsidRPr="009F7624">
        <w:rPr>
          <w:rFonts w:ascii="Bookman Old Style" w:hAnsi="Bookman Old Style"/>
        </w:rPr>
        <w:t>uszorstniające</w:t>
      </w:r>
      <w:proofErr w:type="spellEnd"/>
      <w:r w:rsidRPr="009F7624">
        <w:rPr>
          <w:rFonts w:ascii="Bookman Old Style" w:hAnsi="Bookman Old Style"/>
        </w:rPr>
        <w:t xml:space="preserve"> w postaci kruszyw.</w:t>
      </w:r>
    </w:p>
    <w:p w14:paraId="09D78E89" w14:textId="77777777" w:rsidR="00F04392" w:rsidRPr="009F7624" w:rsidRDefault="00F04392" w:rsidP="008D2105">
      <w:pPr>
        <w:spacing w:after="0" w:line="240" w:lineRule="auto"/>
        <w:jc w:val="both"/>
        <w:rPr>
          <w:rFonts w:ascii="Bookman Old Style" w:hAnsi="Bookman Old Style"/>
        </w:rPr>
      </w:pPr>
      <w:r w:rsidRPr="009F7624">
        <w:rPr>
          <w:rFonts w:ascii="Bookman Old Style" w:hAnsi="Bookman Old Style"/>
        </w:rPr>
        <w:t xml:space="preserve">Dopuszcza się stosowanie innych materiałów przy zwalczaniu śliskości zimowej, na wniosek Zamawiającego lub Wykonawcy, po ustaleniu wymagań dla materiałów, sposobów badań i kontroli ich stosowania, zaakceptowanych przez </w:t>
      </w:r>
      <w:r w:rsidR="008D2105" w:rsidRPr="009F7624">
        <w:rPr>
          <w:rFonts w:ascii="Bookman Old Style" w:hAnsi="Bookman Old Style"/>
        </w:rPr>
        <w:t>Inspektora Nadzoru</w:t>
      </w:r>
      <w:r w:rsidRPr="009F7624">
        <w:rPr>
          <w:rFonts w:ascii="Bookman Old Style" w:hAnsi="Bookman Old Style"/>
        </w:rPr>
        <w:t>.</w:t>
      </w:r>
    </w:p>
    <w:p w14:paraId="2D83CEB3" w14:textId="77777777" w:rsidR="00F04392" w:rsidRPr="009F7624" w:rsidRDefault="00F04392" w:rsidP="00AD6C69">
      <w:pPr>
        <w:pStyle w:val="Nagwek2"/>
        <w:spacing w:before="0" w:after="0" w:line="240" w:lineRule="auto"/>
        <w:rPr>
          <w:rFonts w:ascii="Bookman Old Style" w:hAnsi="Bookman Old Style"/>
          <w:sz w:val="22"/>
          <w:szCs w:val="22"/>
        </w:rPr>
      </w:pPr>
      <w:r w:rsidRPr="009F7624">
        <w:rPr>
          <w:rFonts w:ascii="Bookman Old Style" w:hAnsi="Bookman Old Style"/>
          <w:sz w:val="22"/>
          <w:szCs w:val="22"/>
        </w:rPr>
        <w:t>2.</w:t>
      </w:r>
      <w:r w:rsidR="008D2105" w:rsidRPr="009F7624">
        <w:rPr>
          <w:rFonts w:ascii="Bookman Old Style" w:hAnsi="Bookman Old Style"/>
          <w:sz w:val="22"/>
          <w:szCs w:val="22"/>
        </w:rPr>
        <w:t>2.1</w:t>
      </w:r>
      <w:r w:rsidRPr="009F7624">
        <w:rPr>
          <w:rFonts w:ascii="Bookman Old Style" w:hAnsi="Bookman Old Style"/>
          <w:sz w:val="22"/>
          <w:szCs w:val="22"/>
        </w:rPr>
        <w:t>. Sól (chlorek sodu)</w:t>
      </w:r>
    </w:p>
    <w:p w14:paraId="349D73F5" w14:textId="77777777" w:rsidR="00F04392" w:rsidRPr="009F7624" w:rsidRDefault="00F04392" w:rsidP="00AD6C69">
      <w:pPr>
        <w:tabs>
          <w:tab w:val="left" w:pos="0"/>
        </w:tabs>
        <w:spacing w:after="0" w:line="240" w:lineRule="auto"/>
        <w:rPr>
          <w:rFonts w:ascii="Bookman Old Style" w:hAnsi="Bookman Old Style"/>
        </w:rPr>
      </w:pPr>
      <w:r w:rsidRPr="009F7624">
        <w:rPr>
          <w:rFonts w:ascii="Bookman Old Style" w:hAnsi="Bookman Old Style"/>
        </w:rPr>
        <w:t>Sól (chlorek sodu, NaCl) powinna spełniać wymagania PN-86/C-84081/02 [6].</w:t>
      </w:r>
    </w:p>
    <w:p w14:paraId="17764A0F" w14:textId="77777777" w:rsidR="00F04392" w:rsidRPr="009F7624" w:rsidRDefault="00F04392" w:rsidP="00AD6C69">
      <w:pPr>
        <w:spacing w:after="0" w:line="240" w:lineRule="auto"/>
        <w:jc w:val="both"/>
        <w:rPr>
          <w:rFonts w:ascii="Bookman Old Style" w:hAnsi="Bookman Old Style"/>
        </w:rPr>
      </w:pPr>
      <w:r w:rsidRPr="009F7624">
        <w:rPr>
          <w:rFonts w:ascii="Bookman Old Style" w:hAnsi="Bookman Old Style"/>
        </w:rPr>
        <w:t>(Uwaga: Nie zaleca się korzystania z nowej edycji normy PN-C-84081-2:1998 Sól (Chlorek sodu). Sól spożywcza, która nie podaje żadnych wymagań dla soli drogowej).</w:t>
      </w:r>
    </w:p>
    <w:p w14:paraId="3003E2F0" w14:textId="77777777" w:rsidR="00F04392" w:rsidRPr="009F7624" w:rsidRDefault="00F04392" w:rsidP="00AD6C69">
      <w:pPr>
        <w:spacing w:after="0" w:line="240" w:lineRule="auto"/>
        <w:jc w:val="both"/>
        <w:rPr>
          <w:rFonts w:ascii="Bookman Old Style" w:hAnsi="Bookman Old Style"/>
        </w:rPr>
      </w:pPr>
      <w:r w:rsidRPr="009F7624">
        <w:rPr>
          <w:rFonts w:ascii="Bookman Old Style" w:hAnsi="Bookman Old Style"/>
        </w:rPr>
        <w:t>Do celów zwalczania śliskości zimowej zaleca się stosować sól kamienną, która zawiera ziarna o wymiarach do 5 mm, wilgotność do 0,1% i zmienną ilość zanieczyszczeń. Można również stosować sól warzoną i sól morską.</w:t>
      </w:r>
    </w:p>
    <w:p w14:paraId="2025E196" w14:textId="77777777" w:rsidR="00F04392" w:rsidRPr="009F7624" w:rsidRDefault="00F04392" w:rsidP="00AD6C69">
      <w:pPr>
        <w:spacing w:after="0" w:line="240" w:lineRule="auto"/>
        <w:jc w:val="both"/>
        <w:rPr>
          <w:rFonts w:ascii="Bookman Old Style" w:hAnsi="Bookman Old Style"/>
        </w:rPr>
      </w:pPr>
      <w:r w:rsidRPr="009F7624">
        <w:rPr>
          <w:rFonts w:ascii="Bookman Old Style" w:hAnsi="Bookman Old Style"/>
        </w:rPr>
        <w:t>Sól (chlorek sodu) stanowi element technologii używanych przy zwalczaniu śliskości zimowej za pomocą soli drogowej, solanki, nawilżonej soli.</w:t>
      </w:r>
    </w:p>
    <w:p w14:paraId="684C0D82" w14:textId="77777777" w:rsidR="00F04392" w:rsidRPr="009F7624" w:rsidRDefault="00F04392" w:rsidP="00AD6C69">
      <w:pPr>
        <w:pStyle w:val="Nagwek2"/>
        <w:spacing w:before="0" w:after="0" w:line="240" w:lineRule="auto"/>
        <w:rPr>
          <w:rFonts w:ascii="Bookman Old Style" w:hAnsi="Bookman Old Style"/>
          <w:sz w:val="22"/>
          <w:szCs w:val="22"/>
        </w:rPr>
      </w:pPr>
      <w:r w:rsidRPr="009F7624">
        <w:rPr>
          <w:rFonts w:ascii="Bookman Old Style" w:hAnsi="Bookman Old Style"/>
          <w:sz w:val="22"/>
          <w:szCs w:val="22"/>
        </w:rPr>
        <w:t>2.</w:t>
      </w:r>
      <w:r w:rsidR="00BE17AC" w:rsidRPr="009F7624">
        <w:rPr>
          <w:rFonts w:ascii="Bookman Old Style" w:hAnsi="Bookman Old Style"/>
          <w:sz w:val="22"/>
          <w:szCs w:val="22"/>
        </w:rPr>
        <w:t>2</w:t>
      </w:r>
      <w:r w:rsidRPr="009F7624">
        <w:rPr>
          <w:rFonts w:ascii="Bookman Old Style" w:hAnsi="Bookman Old Style"/>
          <w:sz w:val="22"/>
          <w:szCs w:val="22"/>
        </w:rPr>
        <w:t>.</w:t>
      </w:r>
      <w:r w:rsidR="00BE17AC" w:rsidRPr="009F7624">
        <w:rPr>
          <w:rFonts w:ascii="Bookman Old Style" w:hAnsi="Bookman Old Style"/>
          <w:sz w:val="22"/>
          <w:szCs w:val="22"/>
        </w:rPr>
        <w:t xml:space="preserve">2. </w:t>
      </w:r>
      <w:r w:rsidRPr="009F7624">
        <w:rPr>
          <w:rFonts w:ascii="Bookman Old Style" w:hAnsi="Bookman Old Style"/>
          <w:sz w:val="22"/>
          <w:szCs w:val="22"/>
        </w:rPr>
        <w:t>Sól drogowa</w:t>
      </w:r>
    </w:p>
    <w:p w14:paraId="48AF2225" w14:textId="77777777" w:rsidR="00F04392" w:rsidRPr="009F7624" w:rsidRDefault="00F04392" w:rsidP="00AD6C69">
      <w:pPr>
        <w:spacing w:after="0" w:line="240" w:lineRule="auto"/>
        <w:jc w:val="both"/>
        <w:rPr>
          <w:rFonts w:ascii="Bookman Old Style" w:hAnsi="Bookman Old Style"/>
        </w:rPr>
      </w:pPr>
      <w:r w:rsidRPr="009F7624">
        <w:rPr>
          <w:rFonts w:ascii="Bookman Old Style" w:hAnsi="Bookman Old Style"/>
        </w:rPr>
        <w:t>Sól drogowa powinna spełniać wymagania PN-86/C-84081/02 [6]. Zaleca się następujący skład soli drogowej: 96% NaCl (soli) + 2,5% CaCl</w:t>
      </w:r>
      <w:r w:rsidRPr="009F7624">
        <w:rPr>
          <w:rFonts w:ascii="Bookman Old Style" w:hAnsi="Bookman Old Style"/>
          <w:vertAlign w:val="subscript"/>
        </w:rPr>
        <w:t>2</w:t>
      </w:r>
      <w:r w:rsidRPr="009F7624">
        <w:rPr>
          <w:rFonts w:ascii="Bookman Old Style" w:hAnsi="Bookman Old Style"/>
        </w:rPr>
        <w:t xml:space="preserve"> (chlorku wapnia) </w:t>
      </w:r>
      <w:r w:rsidR="0046287E" w:rsidRPr="009F7624">
        <w:rPr>
          <w:rFonts w:ascii="Bookman Old Style" w:hAnsi="Bookman Old Style"/>
        </w:rPr>
        <w:br/>
      </w:r>
      <w:r w:rsidRPr="009F7624">
        <w:rPr>
          <w:rFonts w:ascii="Bookman Old Style" w:hAnsi="Bookman Old Style"/>
        </w:rPr>
        <w:t>+ 0,2% K</w:t>
      </w:r>
      <w:r w:rsidRPr="009F7624">
        <w:rPr>
          <w:rFonts w:ascii="Bookman Old Style" w:hAnsi="Bookman Old Style"/>
          <w:vertAlign w:val="subscript"/>
        </w:rPr>
        <w:t>4</w:t>
      </w:r>
      <w:r w:rsidRPr="009F7624">
        <w:rPr>
          <w:rFonts w:ascii="Bookman Old Style" w:hAnsi="Bookman Old Style"/>
        </w:rPr>
        <w:t>Fe(CN)</w:t>
      </w:r>
      <w:r w:rsidRPr="009F7624">
        <w:rPr>
          <w:rFonts w:ascii="Bookman Old Style" w:hAnsi="Bookman Old Style"/>
          <w:vertAlign w:val="subscript"/>
        </w:rPr>
        <w:t>6</w:t>
      </w:r>
      <w:r w:rsidRPr="009F7624">
        <w:rPr>
          <w:rFonts w:ascii="Bookman Old Style" w:hAnsi="Bookman Old Style"/>
        </w:rPr>
        <w:t xml:space="preserve"> (żelazocyjanku potasowego, dodawanego w celu zapobiegania zbrylaniu soli).</w:t>
      </w:r>
    </w:p>
    <w:p w14:paraId="01BDD131" w14:textId="77777777" w:rsidR="00F04392" w:rsidRPr="009F7624" w:rsidRDefault="00F04392" w:rsidP="00AD6C69">
      <w:pPr>
        <w:spacing w:after="0" w:line="240" w:lineRule="auto"/>
        <w:rPr>
          <w:rFonts w:ascii="Bookman Old Style" w:hAnsi="Bookman Old Style"/>
        </w:rPr>
      </w:pPr>
      <w:r w:rsidRPr="009F7624">
        <w:rPr>
          <w:rFonts w:ascii="Bookman Old Style" w:hAnsi="Bookman Old Style"/>
        </w:rPr>
        <w:t>Najkorzystniejsze uziarnienie soli jest następujące:</w:t>
      </w:r>
    </w:p>
    <w:p w14:paraId="6A0EFFEB"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60-80%   w przedziale     1-3 mm,</w:t>
      </w:r>
    </w:p>
    <w:p w14:paraId="5C7CC046"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10-25%   w przedziale     3-6 mm,</w:t>
      </w:r>
    </w:p>
    <w:p w14:paraId="38E92F79"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do 5%         poniżej        0,16 mm,</w:t>
      </w:r>
    </w:p>
    <w:p w14:paraId="64CEF9F7"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do 5%         powyżej            6 mm.</w:t>
      </w:r>
    </w:p>
    <w:p w14:paraId="73585DBB" w14:textId="77777777" w:rsidR="00F04392" w:rsidRPr="009F7624" w:rsidRDefault="00F04392" w:rsidP="00AD6C69">
      <w:pPr>
        <w:pStyle w:val="Nagwek2"/>
        <w:spacing w:before="0" w:after="0" w:line="240" w:lineRule="auto"/>
        <w:rPr>
          <w:rFonts w:ascii="Bookman Old Style" w:hAnsi="Bookman Old Style"/>
          <w:sz w:val="22"/>
          <w:szCs w:val="22"/>
        </w:rPr>
      </w:pPr>
      <w:r w:rsidRPr="009F7624">
        <w:rPr>
          <w:rFonts w:ascii="Bookman Old Style" w:hAnsi="Bookman Old Style"/>
          <w:sz w:val="22"/>
          <w:szCs w:val="22"/>
        </w:rPr>
        <w:t>2.</w:t>
      </w:r>
      <w:r w:rsidR="00BE17AC" w:rsidRPr="009F7624">
        <w:rPr>
          <w:rFonts w:ascii="Bookman Old Style" w:hAnsi="Bookman Old Style"/>
          <w:sz w:val="22"/>
          <w:szCs w:val="22"/>
        </w:rPr>
        <w:t xml:space="preserve">2.3. </w:t>
      </w:r>
      <w:r w:rsidRPr="009F7624">
        <w:rPr>
          <w:rFonts w:ascii="Bookman Old Style" w:hAnsi="Bookman Old Style"/>
          <w:sz w:val="22"/>
          <w:szCs w:val="22"/>
        </w:rPr>
        <w:t xml:space="preserve"> Solanka</w:t>
      </w:r>
    </w:p>
    <w:p w14:paraId="2010C972" w14:textId="77777777" w:rsidR="00F04392" w:rsidRPr="009F7624" w:rsidRDefault="00F04392" w:rsidP="00AD6C69">
      <w:pPr>
        <w:numPr>
          <w:ilvl w:val="12"/>
          <w:numId w:val="0"/>
        </w:numPr>
        <w:spacing w:after="0" w:line="240" w:lineRule="auto"/>
        <w:rPr>
          <w:rFonts w:ascii="Bookman Old Style" w:hAnsi="Bookman Old Style"/>
        </w:rPr>
      </w:pPr>
      <w:r w:rsidRPr="009F7624">
        <w:rPr>
          <w:rFonts w:ascii="Bookman Old Style" w:hAnsi="Bookman Old Style"/>
        </w:rPr>
        <w:t>Solanką może być roztwór wodny chlorku sodowego (NaCl) otrzymywany podczas:</w:t>
      </w:r>
    </w:p>
    <w:p w14:paraId="3F0CCD4A"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ługowania pokładów soli wodą,</w:t>
      </w:r>
    </w:p>
    <w:p w14:paraId="692C7688" w14:textId="77777777" w:rsidR="00F04392" w:rsidRPr="009F7624"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sztucznego wytwarzania w specjalnych urządzeniach.</w:t>
      </w:r>
    </w:p>
    <w:p w14:paraId="69CC39C3" w14:textId="77777777" w:rsidR="00F04392" w:rsidRPr="009F7624" w:rsidRDefault="00F04392" w:rsidP="00AD6C69">
      <w:pPr>
        <w:spacing w:after="0" w:line="240" w:lineRule="auto"/>
        <w:rPr>
          <w:rFonts w:ascii="Bookman Old Style" w:hAnsi="Bookman Old Style"/>
        </w:rPr>
      </w:pPr>
      <w:r w:rsidRPr="009F7624">
        <w:rPr>
          <w:rFonts w:ascii="Bookman Old Style" w:hAnsi="Bookman Old Style"/>
        </w:rPr>
        <w:t>Solanka do celów zimowego utrzymania dróg powinna mieć stężenie 20-25</w:t>
      </w:r>
      <w:r w:rsidR="002718F2" w:rsidRPr="009F7624">
        <w:rPr>
          <w:rFonts w:ascii="Bookman Old Style" w:hAnsi="Bookman Old Style"/>
        </w:rPr>
        <w:t xml:space="preserve"> </w:t>
      </w:r>
      <w:r w:rsidRPr="009F7624">
        <w:rPr>
          <w:rFonts w:ascii="Bookman Old Style" w:hAnsi="Bookman Old Style"/>
        </w:rPr>
        <w:t>%.</w:t>
      </w:r>
    </w:p>
    <w:p w14:paraId="5AD0DF6E"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 xml:space="preserve">Solanka stosowana w zimowym utrzymaniu dróg może być używana do bezpośredniego skrapiania nawierzchni lub jako środek nawilżający sól </w:t>
      </w:r>
      <w:r w:rsidR="00497966" w:rsidRPr="009F7624">
        <w:rPr>
          <w:rFonts w:ascii="Bookman Old Style" w:hAnsi="Bookman Old Style"/>
        </w:rPr>
        <w:br/>
      </w:r>
      <w:r w:rsidRPr="009F7624">
        <w:rPr>
          <w:rFonts w:ascii="Bookman Old Style" w:hAnsi="Bookman Old Style"/>
        </w:rPr>
        <w:t xml:space="preserve">w </w:t>
      </w:r>
      <w:proofErr w:type="spellStart"/>
      <w:r w:rsidRPr="009F7624">
        <w:rPr>
          <w:rFonts w:ascii="Bookman Old Style" w:hAnsi="Bookman Old Style"/>
        </w:rPr>
        <w:t>rozsypywarkach</w:t>
      </w:r>
      <w:proofErr w:type="spellEnd"/>
      <w:r w:rsidRPr="009F7624">
        <w:rPr>
          <w:rFonts w:ascii="Bookman Old Style" w:hAnsi="Bookman Old Style"/>
        </w:rPr>
        <w:t>.</w:t>
      </w:r>
    </w:p>
    <w:p w14:paraId="1A1866E4"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Możliwe jest też stosowanie roztworów wodnych innych chlorków: chlorku wapnia CaCl</w:t>
      </w:r>
      <w:r w:rsidRPr="009F7624">
        <w:rPr>
          <w:rFonts w:ascii="Bookman Old Style" w:hAnsi="Bookman Old Style"/>
          <w:vertAlign w:val="subscript"/>
        </w:rPr>
        <w:t>2</w:t>
      </w:r>
      <w:r w:rsidRPr="009F7624">
        <w:rPr>
          <w:rFonts w:ascii="Bookman Old Style" w:hAnsi="Bookman Old Style"/>
        </w:rPr>
        <w:t xml:space="preserve"> lub chlorku magnezu MgCl</w:t>
      </w:r>
      <w:r w:rsidRPr="009F7624">
        <w:rPr>
          <w:rFonts w:ascii="Bookman Old Style" w:hAnsi="Bookman Old Style"/>
          <w:vertAlign w:val="subscript"/>
        </w:rPr>
        <w:t>2</w:t>
      </w:r>
      <w:r w:rsidRPr="009F7624">
        <w:rPr>
          <w:rFonts w:ascii="Bookman Old Style" w:hAnsi="Bookman Old Style"/>
        </w:rPr>
        <w:t>.</w:t>
      </w:r>
    </w:p>
    <w:p w14:paraId="352FE9D5" w14:textId="77777777" w:rsidR="00F04392" w:rsidRPr="009F7624" w:rsidRDefault="00F04392" w:rsidP="00AD6C69">
      <w:pPr>
        <w:pStyle w:val="Nagwek2"/>
        <w:numPr>
          <w:ilvl w:val="12"/>
          <w:numId w:val="0"/>
        </w:numPr>
        <w:spacing w:before="0" w:after="0" w:line="240" w:lineRule="auto"/>
        <w:rPr>
          <w:rFonts w:ascii="Bookman Old Style" w:hAnsi="Bookman Old Style"/>
          <w:sz w:val="22"/>
          <w:szCs w:val="22"/>
        </w:rPr>
      </w:pPr>
      <w:r w:rsidRPr="009F7624">
        <w:rPr>
          <w:rFonts w:ascii="Bookman Old Style" w:hAnsi="Bookman Old Style"/>
          <w:sz w:val="22"/>
          <w:szCs w:val="22"/>
        </w:rPr>
        <w:t>2.</w:t>
      </w:r>
      <w:r w:rsidR="00AD6C69" w:rsidRPr="009F7624">
        <w:rPr>
          <w:rFonts w:ascii="Bookman Old Style" w:hAnsi="Bookman Old Style"/>
          <w:sz w:val="22"/>
          <w:szCs w:val="22"/>
        </w:rPr>
        <w:t>2</w:t>
      </w:r>
      <w:r w:rsidRPr="009F7624">
        <w:rPr>
          <w:rFonts w:ascii="Bookman Old Style" w:hAnsi="Bookman Old Style"/>
          <w:sz w:val="22"/>
          <w:szCs w:val="22"/>
        </w:rPr>
        <w:t>.</w:t>
      </w:r>
      <w:r w:rsidR="00AD6C69" w:rsidRPr="009F7624">
        <w:rPr>
          <w:rFonts w:ascii="Bookman Old Style" w:hAnsi="Bookman Old Style"/>
          <w:sz w:val="22"/>
          <w:szCs w:val="22"/>
        </w:rPr>
        <w:t>4.</w:t>
      </w:r>
      <w:r w:rsidRPr="009F7624">
        <w:rPr>
          <w:rFonts w:ascii="Bookman Old Style" w:hAnsi="Bookman Old Style"/>
          <w:sz w:val="22"/>
          <w:szCs w:val="22"/>
        </w:rPr>
        <w:t xml:space="preserve"> Nawilżona sól</w:t>
      </w:r>
    </w:p>
    <w:p w14:paraId="0A2A6247"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Nawilżona (zwilżona) sól do posypywania nawierzchni powinna zawierać 30</w:t>
      </w:r>
      <w:r w:rsidR="002718F2" w:rsidRPr="009F7624">
        <w:rPr>
          <w:rFonts w:ascii="Bookman Old Style" w:hAnsi="Bookman Old Style"/>
        </w:rPr>
        <w:t xml:space="preserve"> </w:t>
      </w:r>
      <w:r w:rsidRPr="009F7624">
        <w:rPr>
          <w:rFonts w:ascii="Bookman Old Style" w:hAnsi="Bookman Old Style"/>
        </w:rPr>
        <w:t>% solanki (roztworu NaCl lub CaCl</w:t>
      </w:r>
      <w:r w:rsidRPr="009F7624">
        <w:rPr>
          <w:rFonts w:ascii="Bookman Old Style" w:hAnsi="Bookman Old Style"/>
          <w:vertAlign w:val="subscript"/>
        </w:rPr>
        <w:t>2</w:t>
      </w:r>
      <w:r w:rsidRPr="009F7624">
        <w:rPr>
          <w:rFonts w:ascii="Bookman Old Style" w:hAnsi="Bookman Old Style"/>
        </w:rPr>
        <w:t>) o stężeniu 20-25</w:t>
      </w:r>
      <w:r w:rsidR="002718F2" w:rsidRPr="009F7624">
        <w:rPr>
          <w:rFonts w:ascii="Bookman Old Style" w:hAnsi="Bookman Old Style"/>
        </w:rPr>
        <w:t xml:space="preserve"> </w:t>
      </w:r>
      <w:r w:rsidRPr="009F7624">
        <w:rPr>
          <w:rFonts w:ascii="Bookman Old Style" w:hAnsi="Bookman Old Style"/>
        </w:rPr>
        <w:t>% oraz 70</w:t>
      </w:r>
      <w:r w:rsidR="002718F2" w:rsidRPr="009F7624">
        <w:rPr>
          <w:rFonts w:ascii="Bookman Old Style" w:hAnsi="Bookman Old Style"/>
        </w:rPr>
        <w:t xml:space="preserve"> </w:t>
      </w:r>
      <w:r w:rsidRPr="009F7624">
        <w:rPr>
          <w:rFonts w:ascii="Bookman Old Style" w:hAnsi="Bookman Old Style"/>
        </w:rPr>
        <w:t>% suchej soli NaCl.</w:t>
      </w:r>
    </w:p>
    <w:p w14:paraId="170905BA"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Wyjątkowo można zwilżać sól wodą, po akceptacji tego sposobu przez In</w:t>
      </w:r>
      <w:r w:rsidR="00BE17AC" w:rsidRPr="009F7624">
        <w:rPr>
          <w:rFonts w:ascii="Bookman Old Style" w:hAnsi="Bookman Old Style"/>
        </w:rPr>
        <w:t xml:space="preserve">spektora </w:t>
      </w:r>
      <w:r w:rsidR="004A0DF2" w:rsidRPr="009F7624">
        <w:rPr>
          <w:rFonts w:ascii="Bookman Old Style" w:hAnsi="Bookman Old Style"/>
        </w:rPr>
        <w:t>N</w:t>
      </w:r>
      <w:r w:rsidR="00BE17AC" w:rsidRPr="009F7624">
        <w:rPr>
          <w:rFonts w:ascii="Bookman Old Style" w:hAnsi="Bookman Old Style"/>
        </w:rPr>
        <w:t>adzoru</w:t>
      </w:r>
      <w:r w:rsidRPr="009F7624">
        <w:rPr>
          <w:rFonts w:ascii="Bookman Old Style" w:hAnsi="Bookman Old Style"/>
        </w:rPr>
        <w:t>.</w:t>
      </w:r>
    </w:p>
    <w:p w14:paraId="502D726E"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Zaleca się zwilżać sól bezpośrednio przed jej rozsypywaniem.</w:t>
      </w:r>
    </w:p>
    <w:p w14:paraId="7A8BD933" w14:textId="77777777" w:rsidR="00F04392" w:rsidRPr="009F7624" w:rsidRDefault="00F04392" w:rsidP="00AD6C69">
      <w:pPr>
        <w:pStyle w:val="Nagwek2"/>
        <w:numPr>
          <w:ilvl w:val="12"/>
          <w:numId w:val="0"/>
        </w:numPr>
        <w:spacing w:before="0" w:after="0" w:line="240" w:lineRule="auto"/>
        <w:rPr>
          <w:rFonts w:ascii="Bookman Old Style" w:hAnsi="Bookman Old Style"/>
          <w:sz w:val="22"/>
          <w:szCs w:val="22"/>
        </w:rPr>
      </w:pPr>
      <w:r w:rsidRPr="009F7624">
        <w:rPr>
          <w:rFonts w:ascii="Bookman Old Style" w:hAnsi="Bookman Old Style"/>
          <w:sz w:val="22"/>
          <w:szCs w:val="22"/>
        </w:rPr>
        <w:t>2.</w:t>
      </w:r>
      <w:r w:rsidR="00BE17AC" w:rsidRPr="009F7624">
        <w:rPr>
          <w:rFonts w:ascii="Bookman Old Style" w:hAnsi="Bookman Old Style"/>
          <w:sz w:val="22"/>
          <w:szCs w:val="22"/>
        </w:rPr>
        <w:t>2</w:t>
      </w:r>
      <w:r w:rsidRPr="009F7624">
        <w:rPr>
          <w:rFonts w:ascii="Bookman Old Style" w:hAnsi="Bookman Old Style"/>
          <w:sz w:val="22"/>
          <w:szCs w:val="22"/>
        </w:rPr>
        <w:t>.</w:t>
      </w:r>
      <w:r w:rsidR="00AD6C69" w:rsidRPr="009F7624">
        <w:rPr>
          <w:rFonts w:ascii="Bookman Old Style" w:hAnsi="Bookman Old Style"/>
          <w:sz w:val="22"/>
          <w:szCs w:val="22"/>
        </w:rPr>
        <w:t>5</w:t>
      </w:r>
      <w:r w:rsidR="00BE17AC" w:rsidRPr="009F7624">
        <w:rPr>
          <w:rFonts w:ascii="Bookman Old Style" w:hAnsi="Bookman Old Style"/>
          <w:sz w:val="22"/>
          <w:szCs w:val="22"/>
        </w:rPr>
        <w:t>.</w:t>
      </w:r>
      <w:r w:rsidRPr="009F7624">
        <w:rPr>
          <w:rFonts w:ascii="Bookman Old Style" w:hAnsi="Bookman Old Style"/>
          <w:sz w:val="22"/>
          <w:szCs w:val="22"/>
        </w:rPr>
        <w:t xml:space="preserve"> Chlorek wapnia (wapniowy) techniczny</w:t>
      </w:r>
    </w:p>
    <w:p w14:paraId="6218614D"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Chlorek wapniowy techniczny powinien odpowiadać wymaganiom PN-75/C-84127 [7].</w:t>
      </w:r>
    </w:p>
    <w:p w14:paraId="5C59B6D7"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Chlorek wapniowy może występować w postaci płatków lub proszku, zawierających 77-80</w:t>
      </w:r>
      <w:r w:rsidR="002718F2" w:rsidRPr="009F7624">
        <w:rPr>
          <w:rFonts w:ascii="Bookman Old Style" w:hAnsi="Bookman Old Style"/>
        </w:rPr>
        <w:t xml:space="preserve"> </w:t>
      </w:r>
      <w:r w:rsidRPr="009F7624">
        <w:rPr>
          <w:rFonts w:ascii="Bookman Old Style" w:hAnsi="Bookman Old Style"/>
        </w:rPr>
        <w:t>% czystego CaCl</w:t>
      </w:r>
      <w:r w:rsidRPr="009F7624">
        <w:rPr>
          <w:rFonts w:ascii="Bookman Old Style" w:hAnsi="Bookman Old Style"/>
          <w:vertAlign w:val="subscript"/>
        </w:rPr>
        <w:t>2</w:t>
      </w:r>
      <w:r w:rsidRPr="009F7624">
        <w:rPr>
          <w:rFonts w:ascii="Bookman Old Style" w:hAnsi="Bookman Old Style"/>
        </w:rPr>
        <w:t>.</w:t>
      </w:r>
    </w:p>
    <w:p w14:paraId="78C83736"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 xml:space="preserve">Do przygotowania mieszanek należy używać betoniarek przeciwbieżnych </w:t>
      </w:r>
      <w:r w:rsidR="00BE17AC" w:rsidRPr="009F7624">
        <w:rPr>
          <w:rFonts w:ascii="Bookman Old Style" w:hAnsi="Bookman Old Style"/>
        </w:rPr>
        <w:br/>
      </w:r>
      <w:r w:rsidRPr="009F7624">
        <w:rPr>
          <w:rFonts w:ascii="Bookman Old Style" w:hAnsi="Bookman Old Style"/>
        </w:rPr>
        <w:t xml:space="preserve">i </w:t>
      </w:r>
      <w:proofErr w:type="spellStart"/>
      <w:r w:rsidRPr="009F7624">
        <w:rPr>
          <w:rFonts w:ascii="Bookman Old Style" w:hAnsi="Bookman Old Style"/>
        </w:rPr>
        <w:t>wolnospadowych</w:t>
      </w:r>
      <w:proofErr w:type="spellEnd"/>
      <w:r w:rsidRPr="009F7624">
        <w:rPr>
          <w:rFonts w:ascii="Bookman Old Style" w:hAnsi="Bookman Old Style"/>
        </w:rPr>
        <w:t>, suszarek bębnowych, dozatorów lub innych urządzeń dających gwarancję jednorodności mieszanek.</w:t>
      </w:r>
    </w:p>
    <w:p w14:paraId="33FAFC0B"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lastRenderedPageBreak/>
        <w:t>Mieszaniny przeznaczone do stosowania w temperaturze poniżej -7</w:t>
      </w:r>
      <w:r w:rsidRPr="009F7624">
        <w:rPr>
          <w:rFonts w:ascii="Bookman Old Style" w:hAnsi="Bookman Old Style"/>
          <w:vertAlign w:val="superscript"/>
        </w:rPr>
        <w:t>o</w:t>
      </w:r>
      <w:r w:rsidR="002718F2" w:rsidRPr="009F7624">
        <w:rPr>
          <w:rFonts w:ascii="Bookman Old Style" w:hAnsi="Bookman Old Style"/>
          <w:vertAlign w:val="superscript"/>
        </w:rPr>
        <w:t xml:space="preserve"> </w:t>
      </w:r>
      <w:r w:rsidRPr="009F7624">
        <w:rPr>
          <w:rFonts w:ascii="Bookman Old Style" w:hAnsi="Bookman Old Style"/>
        </w:rPr>
        <w:t xml:space="preserve">C zaleca się przygotować bezpośrednio przed ładowaniem na </w:t>
      </w:r>
      <w:proofErr w:type="spellStart"/>
      <w:r w:rsidRPr="009F7624">
        <w:rPr>
          <w:rFonts w:ascii="Bookman Old Style" w:hAnsi="Bookman Old Style"/>
        </w:rPr>
        <w:t>rozsypywarki</w:t>
      </w:r>
      <w:proofErr w:type="spellEnd"/>
      <w:r w:rsidRPr="009F7624">
        <w:rPr>
          <w:rFonts w:ascii="Bookman Old Style" w:hAnsi="Bookman Old Style"/>
        </w:rPr>
        <w:t>.</w:t>
      </w:r>
    </w:p>
    <w:p w14:paraId="3EA3FB5A"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Materiały zbrylone powinny być przed załadowaniem rozdrobnione według wymagań stosowania.</w:t>
      </w:r>
    </w:p>
    <w:p w14:paraId="33EE7EDE" w14:textId="77777777" w:rsidR="00F04392" w:rsidRPr="009F7624" w:rsidRDefault="00F04392" w:rsidP="00AD6C69">
      <w:pPr>
        <w:numPr>
          <w:ilvl w:val="12"/>
          <w:numId w:val="0"/>
        </w:numPr>
        <w:spacing w:after="0" w:line="240" w:lineRule="auto"/>
        <w:jc w:val="both"/>
        <w:rPr>
          <w:rFonts w:ascii="Bookman Old Style" w:hAnsi="Bookman Old Style"/>
        </w:rPr>
      </w:pPr>
      <w:r w:rsidRPr="009F7624">
        <w:rPr>
          <w:rFonts w:ascii="Bookman Old Style" w:hAnsi="Bookman Old Style"/>
        </w:rPr>
        <w:t>Mieszaniny chlorku sodu z chlorkiem magnezu wykazują podobne cechy jak mieszaniny chlorku sodu i chlorku wapnia.</w:t>
      </w:r>
    </w:p>
    <w:p w14:paraId="5F85D5F3" w14:textId="77777777" w:rsidR="00F04392" w:rsidRPr="009F7624" w:rsidRDefault="00F04392" w:rsidP="00AD6C69">
      <w:pPr>
        <w:pStyle w:val="Nagwek2"/>
        <w:numPr>
          <w:ilvl w:val="12"/>
          <w:numId w:val="0"/>
        </w:numPr>
        <w:spacing w:before="0" w:after="0" w:line="240" w:lineRule="auto"/>
        <w:rPr>
          <w:rFonts w:ascii="Bookman Old Style" w:hAnsi="Bookman Old Style"/>
          <w:sz w:val="22"/>
          <w:szCs w:val="22"/>
        </w:rPr>
      </w:pPr>
      <w:r w:rsidRPr="009F7624">
        <w:rPr>
          <w:rFonts w:ascii="Bookman Old Style" w:hAnsi="Bookman Old Style"/>
          <w:sz w:val="22"/>
          <w:szCs w:val="22"/>
        </w:rPr>
        <w:t>2.</w:t>
      </w:r>
      <w:r w:rsidR="00AD6C69" w:rsidRPr="009F7624">
        <w:rPr>
          <w:rFonts w:ascii="Bookman Old Style" w:hAnsi="Bookman Old Style"/>
          <w:sz w:val="22"/>
          <w:szCs w:val="22"/>
        </w:rPr>
        <w:t>2.6.</w:t>
      </w:r>
      <w:r w:rsidRPr="009F7624">
        <w:rPr>
          <w:rFonts w:ascii="Bookman Old Style" w:hAnsi="Bookman Old Style"/>
          <w:sz w:val="22"/>
          <w:szCs w:val="22"/>
        </w:rPr>
        <w:t xml:space="preserve"> Materiały </w:t>
      </w:r>
      <w:proofErr w:type="spellStart"/>
      <w:r w:rsidRPr="009F7624">
        <w:rPr>
          <w:rFonts w:ascii="Bookman Old Style" w:hAnsi="Bookman Old Style"/>
          <w:sz w:val="22"/>
          <w:szCs w:val="22"/>
        </w:rPr>
        <w:t>uszorstniające</w:t>
      </w:r>
      <w:proofErr w:type="spellEnd"/>
    </w:p>
    <w:p w14:paraId="2C6DBA2C" w14:textId="77777777" w:rsidR="00F04392" w:rsidRPr="009F7624" w:rsidRDefault="00F04392" w:rsidP="00AD6C69">
      <w:pPr>
        <w:numPr>
          <w:ilvl w:val="12"/>
          <w:numId w:val="0"/>
        </w:numPr>
        <w:spacing w:after="0" w:line="240" w:lineRule="auto"/>
        <w:rPr>
          <w:rFonts w:ascii="Bookman Old Style" w:hAnsi="Bookman Old Style"/>
        </w:rPr>
      </w:pPr>
      <w:r w:rsidRPr="009F7624">
        <w:rPr>
          <w:rFonts w:ascii="Bookman Old Style" w:hAnsi="Bookman Old Style"/>
        </w:rPr>
        <w:t xml:space="preserve">Do </w:t>
      </w:r>
      <w:proofErr w:type="spellStart"/>
      <w:r w:rsidRPr="009F7624">
        <w:rPr>
          <w:rFonts w:ascii="Bookman Old Style" w:hAnsi="Bookman Old Style"/>
        </w:rPr>
        <w:t>uszorstnienia</w:t>
      </w:r>
      <w:proofErr w:type="spellEnd"/>
      <w:r w:rsidRPr="009F7624">
        <w:rPr>
          <w:rFonts w:ascii="Bookman Old Style" w:hAnsi="Bookman Old Style"/>
        </w:rPr>
        <w:t xml:space="preserve"> lodu, zlodowaciałego i ubitego śniegu można stosować:</w:t>
      </w:r>
    </w:p>
    <w:p w14:paraId="088BFD3C"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piasek o uziarnieniu do 2 mm, wg PN-B-11113:1996 [4],</w:t>
      </w:r>
    </w:p>
    <w:p w14:paraId="7D7E92B4"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kruszywo naturalne o uziarnieniu do 4 mm (zalecane do </w:t>
      </w:r>
      <w:proofErr w:type="spellStart"/>
      <w:r w:rsidRPr="009F7624">
        <w:rPr>
          <w:rFonts w:ascii="Bookman Old Style" w:hAnsi="Bookman Old Style"/>
        </w:rPr>
        <w:t>uszorstnienia</w:t>
      </w:r>
      <w:proofErr w:type="spellEnd"/>
      <w:r w:rsidRPr="009F7624">
        <w:rPr>
          <w:rFonts w:ascii="Bookman Old Style" w:hAnsi="Bookman Old Style"/>
        </w:rPr>
        <w:t xml:space="preserve"> ubitego śniegu), wg PN-B-11111:1996 [2],</w:t>
      </w:r>
    </w:p>
    <w:p w14:paraId="7BCEEE29"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kruszywo kamienne łamane o uziarnieniu 2-4 mm, wg PN-B-11112:1996 [3],</w:t>
      </w:r>
    </w:p>
    <w:p w14:paraId="4C9394F4"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żużel wielkopiecowy kawałkowy, kruszywo niesortowane o uziarnieniu do 4 mm (zalecane do </w:t>
      </w:r>
      <w:proofErr w:type="spellStart"/>
      <w:r w:rsidRPr="009F7624">
        <w:rPr>
          <w:rFonts w:ascii="Bookman Old Style" w:hAnsi="Bookman Old Style"/>
        </w:rPr>
        <w:t>uszorstnienia</w:t>
      </w:r>
      <w:proofErr w:type="spellEnd"/>
      <w:r w:rsidRPr="009F7624">
        <w:rPr>
          <w:rFonts w:ascii="Bookman Old Style" w:hAnsi="Bookman Old Style"/>
        </w:rPr>
        <w:t xml:space="preserve"> ubitego śniegu), wg PN-88/B-23004 [5],</w:t>
      </w:r>
    </w:p>
    <w:p w14:paraId="54C62A6F"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żużel kotłowy (paleniskowy), kruszywo niesortowane o uziarnieniu do 4mm, wg PN-78/B-01101 [1],</w:t>
      </w:r>
    </w:p>
    <w:p w14:paraId="5156BD57"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żużel kotłowy (paleniskowy), kruszywo niesortowane o uziarnieniu do 8 mm (zalecany do </w:t>
      </w:r>
      <w:proofErr w:type="spellStart"/>
      <w:r w:rsidRPr="009F7624">
        <w:rPr>
          <w:rFonts w:ascii="Bookman Old Style" w:hAnsi="Bookman Old Style"/>
        </w:rPr>
        <w:t>uszorstnienia</w:t>
      </w:r>
      <w:proofErr w:type="spellEnd"/>
      <w:r w:rsidRPr="009F7624">
        <w:rPr>
          <w:rFonts w:ascii="Bookman Old Style" w:hAnsi="Bookman Old Style"/>
        </w:rPr>
        <w:t xml:space="preserve"> ubitego śniegu), wg PN-78/B-01101 [1],</w:t>
      </w:r>
    </w:p>
    <w:p w14:paraId="07AA845B"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jednorodne mieszaniny kruszyw z solą o składzie wagowym 95-97</w:t>
      </w:r>
      <w:r w:rsidR="002718F2" w:rsidRPr="009F7624">
        <w:rPr>
          <w:rFonts w:ascii="Bookman Old Style" w:hAnsi="Bookman Old Style"/>
        </w:rPr>
        <w:t xml:space="preserve"> </w:t>
      </w:r>
      <w:r w:rsidRPr="009F7624">
        <w:rPr>
          <w:rFonts w:ascii="Bookman Old Style" w:hAnsi="Bookman Old Style"/>
        </w:rPr>
        <w:t xml:space="preserve">% kruszywa </w:t>
      </w:r>
      <w:r w:rsidR="0046287E" w:rsidRPr="009F7624">
        <w:rPr>
          <w:rFonts w:ascii="Bookman Old Style" w:hAnsi="Bookman Old Style"/>
        </w:rPr>
        <w:br/>
      </w:r>
      <w:r w:rsidRPr="009F7624">
        <w:rPr>
          <w:rFonts w:ascii="Bookman Old Style" w:hAnsi="Bookman Old Style"/>
        </w:rPr>
        <w:t>+ 5-3</w:t>
      </w:r>
      <w:r w:rsidR="002718F2" w:rsidRPr="009F7624">
        <w:rPr>
          <w:rFonts w:ascii="Bookman Old Style" w:hAnsi="Bookman Old Style"/>
        </w:rPr>
        <w:t xml:space="preserve"> </w:t>
      </w:r>
      <w:r w:rsidRPr="009F7624">
        <w:rPr>
          <w:rFonts w:ascii="Bookman Old Style" w:hAnsi="Bookman Old Style"/>
        </w:rPr>
        <w:t>% soli.</w:t>
      </w:r>
    </w:p>
    <w:p w14:paraId="33A4510E"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jednorodne mieszaniny kruszyw z solą o składzie wagowym 60</w:t>
      </w:r>
      <w:r w:rsidR="002718F2" w:rsidRPr="009F7624">
        <w:rPr>
          <w:rFonts w:ascii="Bookman Old Style" w:hAnsi="Bookman Old Style"/>
        </w:rPr>
        <w:t xml:space="preserve"> </w:t>
      </w:r>
      <w:r w:rsidRPr="009F7624">
        <w:rPr>
          <w:rFonts w:ascii="Bookman Old Style" w:hAnsi="Bookman Old Style"/>
        </w:rPr>
        <w:t>% kruszywa + 40</w:t>
      </w:r>
      <w:r w:rsidR="002718F2" w:rsidRPr="009F7624">
        <w:rPr>
          <w:rFonts w:ascii="Bookman Old Style" w:hAnsi="Bookman Old Style"/>
        </w:rPr>
        <w:t xml:space="preserve"> </w:t>
      </w:r>
      <w:r w:rsidRPr="009F7624">
        <w:rPr>
          <w:rFonts w:ascii="Bookman Old Style" w:hAnsi="Bookman Old Style"/>
        </w:rPr>
        <w:t>% soli.</w:t>
      </w:r>
    </w:p>
    <w:p w14:paraId="41C65031" w14:textId="77777777" w:rsidR="00F04392" w:rsidRPr="009F7624"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jednorodne mieszaniny kruszyw z solą o składzie wagowym 30</w:t>
      </w:r>
      <w:r w:rsidR="002718F2" w:rsidRPr="009F7624">
        <w:rPr>
          <w:rFonts w:ascii="Bookman Old Style" w:hAnsi="Bookman Old Style"/>
        </w:rPr>
        <w:t xml:space="preserve"> </w:t>
      </w:r>
      <w:r w:rsidRPr="009F7624">
        <w:rPr>
          <w:rFonts w:ascii="Bookman Old Style" w:hAnsi="Bookman Old Style"/>
        </w:rPr>
        <w:t>% kruszywa + 70</w:t>
      </w:r>
      <w:r w:rsidR="002718F2" w:rsidRPr="009F7624">
        <w:rPr>
          <w:rFonts w:ascii="Bookman Old Style" w:hAnsi="Bookman Old Style"/>
        </w:rPr>
        <w:t xml:space="preserve"> </w:t>
      </w:r>
      <w:r w:rsidRPr="009F7624">
        <w:rPr>
          <w:rFonts w:ascii="Bookman Old Style" w:hAnsi="Bookman Old Style"/>
        </w:rPr>
        <w:t>% soli.</w:t>
      </w:r>
    </w:p>
    <w:p w14:paraId="6FFF33ED" w14:textId="77777777" w:rsidR="00F04392" w:rsidRPr="009F7624" w:rsidRDefault="00F04392" w:rsidP="004A0DF2">
      <w:pPr>
        <w:spacing w:after="0" w:line="240" w:lineRule="auto"/>
        <w:jc w:val="both"/>
        <w:rPr>
          <w:rFonts w:ascii="Bookman Old Style" w:hAnsi="Bookman Old Style"/>
        </w:rPr>
      </w:pPr>
      <w:r w:rsidRPr="009F7624">
        <w:rPr>
          <w:rFonts w:ascii="Bookman Old Style" w:hAnsi="Bookman Old Style"/>
        </w:rPr>
        <w:t xml:space="preserve">Kruszywo stosowane do </w:t>
      </w:r>
      <w:proofErr w:type="spellStart"/>
      <w:r w:rsidRPr="009F7624">
        <w:rPr>
          <w:rFonts w:ascii="Bookman Old Style" w:hAnsi="Bookman Old Style"/>
        </w:rPr>
        <w:t>uszorstnienia</w:t>
      </w:r>
      <w:proofErr w:type="spellEnd"/>
      <w:r w:rsidRPr="009F7624">
        <w:rPr>
          <w:rFonts w:ascii="Bookman Old Style" w:hAnsi="Bookman Old Style"/>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w:t>
      </w:r>
      <w:proofErr w:type="spellStart"/>
      <w:r w:rsidRPr="009F7624">
        <w:rPr>
          <w:rFonts w:ascii="Bookman Old Style" w:hAnsi="Bookman Old Style"/>
        </w:rPr>
        <w:t>uszorstniające</w:t>
      </w:r>
      <w:proofErr w:type="spellEnd"/>
      <w:r w:rsidRPr="009F7624">
        <w:rPr>
          <w:rFonts w:ascii="Bookman Old Style" w:hAnsi="Bookman Old Style"/>
        </w:rPr>
        <w:t xml:space="preserve"> powinny wykazywać dostateczną wytrzymałość na mechaniczne ich niszczenie przez ruch (nie mogą ulegać rozdrabnianiu). </w:t>
      </w:r>
      <w:r w:rsidR="00AD6C69" w:rsidRPr="009F7624">
        <w:rPr>
          <w:rFonts w:ascii="Bookman Old Style" w:hAnsi="Bookman Old Style"/>
        </w:rPr>
        <w:br/>
      </w:r>
      <w:r w:rsidRPr="009F7624">
        <w:rPr>
          <w:rFonts w:ascii="Bookman Old Style" w:hAnsi="Bookman Old Style"/>
        </w:rPr>
        <w:t xml:space="preserve">Nie powinny zawierać zanieczyszczeń mogących wzmagać korozję pojazdów </w:t>
      </w:r>
      <w:r w:rsidR="00AD6C69" w:rsidRPr="009F7624">
        <w:rPr>
          <w:rFonts w:ascii="Bookman Old Style" w:hAnsi="Bookman Old Style"/>
        </w:rPr>
        <w:br/>
      </w:r>
      <w:r w:rsidRPr="009F7624">
        <w:rPr>
          <w:rFonts w:ascii="Bookman Old Style" w:hAnsi="Bookman Old Style"/>
        </w:rPr>
        <w:t>i konstrukcji stalowych.</w:t>
      </w:r>
    </w:p>
    <w:p w14:paraId="2C77F9EB"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2.</w:t>
      </w:r>
      <w:r w:rsidR="00AD6C69" w:rsidRPr="009F7624">
        <w:rPr>
          <w:rFonts w:ascii="Bookman Old Style" w:eastAsia="Verdana,Bold" w:hAnsi="Bookman Old Style" w:cs="Verdana,Bold"/>
          <w:b/>
          <w:bCs/>
          <w:color w:val="000000"/>
        </w:rPr>
        <w:t>3</w:t>
      </w:r>
      <w:r w:rsidRPr="009F7624">
        <w:rPr>
          <w:rFonts w:ascii="Bookman Old Style" w:eastAsia="Verdana,Bold" w:hAnsi="Bookman Old Style" w:cs="Verdana,Bold"/>
          <w:b/>
          <w:bCs/>
          <w:color w:val="000000"/>
        </w:rPr>
        <w:t>. Materiały nieodpowiadające wymaganiom</w:t>
      </w:r>
    </w:p>
    <w:p w14:paraId="11BB78B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Usuwanie śliskości przy użyciu materiałów nie zaakceptowanych przez Inspektora Nadzoru, Wykonawca wykonuje na własne ryzyko, licząc się z konsekwencjami prawnymi za zaistniałe zdarzenia na drodze. Wykonanie prac przy użyciu takich materiałów nie zostanie zapłacone.</w:t>
      </w:r>
    </w:p>
    <w:p w14:paraId="60132E91"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2.</w:t>
      </w:r>
      <w:r w:rsidR="00AD6C69" w:rsidRPr="009F7624">
        <w:rPr>
          <w:rFonts w:ascii="Bookman Old Style" w:eastAsia="Verdana,Bold" w:hAnsi="Bookman Old Style" w:cs="Verdana,Bold"/>
          <w:b/>
          <w:bCs/>
          <w:color w:val="000000"/>
        </w:rPr>
        <w:t>4</w:t>
      </w:r>
      <w:r w:rsidRPr="009F7624">
        <w:rPr>
          <w:rFonts w:ascii="Bookman Old Style" w:eastAsia="Verdana,Bold" w:hAnsi="Bookman Old Style" w:cs="Verdana,Bold"/>
          <w:b/>
          <w:bCs/>
          <w:color w:val="000000"/>
        </w:rPr>
        <w:t>. Składowanie i przechowywanie materiałów</w:t>
      </w:r>
    </w:p>
    <w:p w14:paraId="5AEE56F4"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Materiały składowane, do czasu gdy będą one potrzebne do usuwania śliskości zostaną przez Wykonawcę odpowiednio zabezpieczone. Miejsca składowania materiałów zapewnia Wykonawca.</w:t>
      </w:r>
    </w:p>
    <w:p w14:paraId="048AA629"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3. SPRZĘT</w:t>
      </w:r>
    </w:p>
    <w:p w14:paraId="56152C5D"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3.1. Wymagania ogólne</w:t>
      </w:r>
    </w:p>
    <w:p w14:paraId="0553D1D7"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Sprzęt do wykonania robót, jego liczba i wydajność powinna gwarantować jakość określoną w Kontrakcie, w </w:t>
      </w:r>
      <w:proofErr w:type="spellStart"/>
      <w:r w:rsidRPr="009F7624">
        <w:rPr>
          <w:rFonts w:ascii="Bookman Old Style" w:eastAsia="Verdana,Bold" w:hAnsi="Bookman Old Style" w:cs="Verdana"/>
          <w:color w:val="000000"/>
        </w:rPr>
        <w:t>ST</w:t>
      </w:r>
      <w:r w:rsidR="004A0DF2"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i we wskazaniach Inspektora Nadzoru oraz zapewnić wykonywanie zadań w terminie przewidzianym w umowie. Sprzęt własny oraz jego rozmieszczenie na drogach przy zwalczaniu zjawisk zimowych Wykonawca zabezpiecza w</w:t>
      </w:r>
      <w:r w:rsidR="004A0DF2" w:rsidRPr="009F7624">
        <w:rPr>
          <w:rFonts w:ascii="Bookman Old Style" w:eastAsia="Verdana,Bold" w:hAnsi="Bookman Old Style" w:cs="Verdana"/>
          <w:color w:val="000000"/>
        </w:rPr>
        <w:t xml:space="preserve"> sposób umożliwiający należyte utrzymanie dróg, chodników, mostów, itp. </w:t>
      </w:r>
    </w:p>
    <w:p w14:paraId="7BA5E7B7" w14:textId="5AE04093" w:rsidR="004A0DF2" w:rsidRDefault="0020611D">
      <w:pPr>
        <w:spacing w:after="0" w:line="100" w:lineRule="atLeast"/>
        <w:jc w:val="both"/>
        <w:rPr>
          <w:rFonts w:ascii="Bookman Old Style" w:eastAsia="Verdana,Bold" w:hAnsi="Bookman Old Style" w:cs="Verdana"/>
        </w:rPr>
      </w:pPr>
      <w:r w:rsidRPr="009F7624">
        <w:rPr>
          <w:rFonts w:ascii="Bookman Old Style" w:eastAsia="Verdana,Bold" w:hAnsi="Bookman Old Style" w:cs="Verdana"/>
          <w:color w:val="000000"/>
        </w:rPr>
        <w:lastRenderedPageBreak/>
        <w:t xml:space="preserve">Zwalczanie śliskości na drogach Wykonawca zobowiązany jest prowadzić zgodnie </w:t>
      </w:r>
      <w:r w:rsidR="004A0DF2" w:rsidRPr="009F7624">
        <w:rPr>
          <w:rFonts w:ascii="Bookman Old Style" w:eastAsia="Verdana,Bold" w:hAnsi="Bookman Old Style" w:cs="Verdana"/>
          <w:color w:val="000000"/>
        </w:rPr>
        <w:br/>
      </w:r>
      <w:r w:rsidRPr="009F7624">
        <w:rPr>
          <w:rFonts w:ascii="Bookman Old Style" w:eastAsia="Verdana,Bold" w:hAnsi="Bookman Old Style" w:cs="Verdana"/>
          <w:color w:val="000000"/>
        </w:rPr>
        <w:t xml:space="preserve">z wykazem stanowiącym dokument przetargowy określający kolejność zimowego utrzymania.  Sprzęt używany do zimowego utrzymania </w:t>
      </w:r>
      <w:r w:rsidRPr="009F7624">
        <w:rPr>
          <w:rFonts w:ascii="Bookman Old Style" w:eastAsia="Verdana,Bold" w:hAnsi="Bookman Old Style" w:cs="Verdana"/>
        </w:rPr>
        <w:t xml:space="preserve">dróg należy utrzymywać </w:t>
      </w:r>
      <w:r w:rsidR="004A0DF2" w:rsidRPr="009F7624">
        <w:rPr>
          <w:rFonts w:ascii="Bookman Old Style" w:eastAsia="Verdana,Bold" w:hAnsi="Bookman Old Style" w:cs="Verdana"/>
        </w:rPr>
        <w:br/>
      </w:r>
      <w:r w:rsidRPr="009F7624">
        <w:rPr>
          <w:rFonts w:ascii="Bookman Old Style" w:eastAsia="Verdana,Bold" w:hAnsi="Bookman Old Style" w:cs="Verdana"/>
        </w:rPr>
        <w:t>w dobrym stanie. Jakikolwiek sprzęt, maszyny, urządzenia i narzędzia nie gwarantujące zachowania warunków umowy, nie mogą, zostać dopuszczone do robót.</w:t>
      </w:r>
    </w:p>
    <w:p w14:paraId="4C94238A" w14:textId="65817A39" w:rsidR="008814C0" w:rsidRPr="00295FA6" w:rsidRDefault="001C0C70" w:rsidP="008814C0">
      <w:pPr>
        <w:spacing w:after="0" w:line="240" w:lineRule="auto"/>
        <w:jc w:val="both"/>
        <w:rPr>
          <w:rFonts w:ascii="Bookman Old Style" w:eastAsia="Verdana,Bold" w:hAnsi="Bookman Old Style" w:cs="Verdana"/>
          <w:color w:val="auto"/>
        </w:rPr>
      </w:pPr>
      <w:r w:rsidRPr="00295FA6">
        <w:rPr>
          <w:rFonts w:ascii="Bookman Old Style" w:eastAsia="Verdana,Bold" w:hAnsi="Bookman Old Style" w:cs="Verdana"/>
          <w:color w:val="auto"/>
        </w:rPr>
        <w:t xml:space="preserve">W terminie uzgodnionym z Inspektorem Nadzoru, przed rozpoczęciem robót, nie później jednak niż na 7 dni przed rozpoczęciem akcji zima, </w:t>
      </w:r>
      <w:r w:rsidR="008814C0" w:rsidRPr="00295FA6">
        <w:rPr>
          <w:rFonts w:ascii="Bookman Old Style" w:eastAsia="Verdana,Bold" w:hAnsi="Bookman Old Style" w:cs="Verdana"/>
          <w:color w:val="auto"/>
        </w:rPr>
        <w:t>zostanie okazanie przez Wykonawcę posiadan</w:t>
      </w:r>
      <w:r w:rsidRPr="00295FA6">
        <w:rPr>
          <w:rFonts w:ascii="Bookman Old Style" w:eastAsia="Verdana,Bold" w:hAnsi="Bookman Old Style" w:cs="Verdana"/>
          <w:color w:val="auto"/>
        </w:rPr>
        <w:t xml:space="preserve">ego sprzętu przeznaczonego do akcji zima. Ilość posiadanego sprzętu winna odpowiadać wymaganiom SWZ. </w:t>
      </w:r>
      <w:r w:rsidR="008814C0" w:rsidRPr="00295FA6">
        <w:rPr>
          <w:rFonts w:ascii="Bookman Old Style" w:eastAsia="Verdana,Bold" w:hAnsi="Bookman Old Style" w:cs="Verdana"/>
          <w:color w:val="auto"/>
        </w:rPr>
        <w:t>Z wyżej wymienionych czynności zostanie sporządzona notatka służbowa podpisana przez przedstawiciela Wykonawcy</w:t>
      </w:r>
      <w:r w:rsidRPr="00295FA6">
        <w:rPr>
          <w:rFonts w:ascii="Bookman Old Style" w:eastAsia="Verdana,Bold" w:hAnsi="Bookman Old Style" w:cs="Verdana"/>
          <w:color w:val="auto"/>
        </w:rPr>
        <w:t xml:space="preserve"> </w:t>
      </w:r>
      <w:r w:rsidR="008814C0" w:rsidRPr="00295FA6">
        <w:rPr>
          <w:rFonts w:ascii="Bookman Old Style" w:eastAsia="Verdana,Bold" w:hAnsi="Bookman Old Style" w:cs="Verdana"/>
          <w:color w:val="auto"/>
        </w:rPr>
        <w:t>i Inspektora Nadzoru.</w:t>
      </w:r>
    </w:p>
    <w:p w14:paraId="681A1B3F" w14:textId="77777777" w:rsidR="008814C0" w:rsidRPr="009F7624" w:rsidRDefault="008814C0">
      <w:pPr>
        <w:spacing w:after="0" w:line="100" w:lineRule="atLeast"/>
        <w:jc w:val="both"/>
        <w:rPr>
          <w:rFonts w:ascii="Bookman Old Style" w:eastAsia="Verdana,Bold" w:hAnsi="Bookman Old Style" w:cs="Verdana"/>
        </w:rPr>
      </w:pPr>
    </w:p>
    <w:p w14:paraId="5FAC28C6" w14:textId="77777777" w:rsidR="00510622" w:rsidRPr="009F7624" w:rsidRDefault="0020611D">
      <w:pPr>
        <w:spacing w:after="0" w:line="100" w:lineRule="atLeast"/>
        <w:jc w:val="both"/>
        <w:rPr>
          <w:rFonts w:ascii="Bookman Old Style" w:eastAsia="Verdana,Bold" w:hAnsi="Bookman Old Style" w:cs="Verdana,Bold"/>
          <w:b/>
          <w:bCs/>
        </w:rPr>
      </w:pPr>
      <w:r w:rsidRPr="009F7624">
        <w:rPr>
          <w:rFonts w:ascii="Bookman Old Style" w:eastAsia="Verdana,Bold" w:hAnsi="Bookman Old Style" w:cs="Verdana,Bold"/>
          <w:b/>
          <w:bCs/>
        </w:rPr>
        <w:t>3.2. Sprzęt Wykonawcy</w:t>
      </w:r>
    </w:p>
    <w:p w14:paraId="6AA52778" w14:textId="094CE8B8" w:rsidR="00510622" w:rsidRPr="009F7624" w:rsidRDefault="0020611D" w:rsidP="00CD05AA">
      <w:pPr>
        <w:spacing w:after="0" w:line="240" w:lineRule="auto"/>
        <w:jc w:val="both"/>
        <w:rPr>
          <w:rFonts w:ascii="Bookman Old Style" w:eastAsia="Verdana,Bold" w:hAnsi="Bookman Old Style" w:cs="Verdana"/>
          <w:color w:val="000000"/>
        </w:rPr>
      </w:pPr>
      <w:r w:rsidRPr="009F7624">
        <w:rPr>
          <w:rFonts w:ascii="Bookman Old Style" w:eastAsia="Verdana,Bold" w:hAnsi="Bookman Old Style" w:cs="Verdana"/>
        </w:rPr>
        <w:t xml:space="preserve">Wykonawca jest zobowiązany zapewnić własny sprzęt i urządzenia wg stanu ilościowego wynikającego z potrzeb na poszczególne zadania. Minimalną ilości sprzętu i urządzeń którymi Wykonawca </w:t>
      </w:r>
      <w:r w:rsidRPr="009F7624">
        <w:rPr>
          <w:rFonts w:ascii="Bookman Old Style" w:eastAsia="Verdana,Bold" w:hAnsi="Bookman Old Style" w:cs="Verdana"/>
          <w:color w:val="000000"/>
        </w:rPr>
        <w:t>musi dysponować przez cały okres trwania umowy podano ogółem w S</w:t>
      </w:r>
      <w:r w:rsidR="00D2439A">
        <w:rPr>
          <w:rFonts w:ascii="Bookman Old Style" w:eastAsia="Verdana,Bold" w:hAnsi="Bookman Old Style" w:cs="Verdana"/>
          <w:color w:val="000000"/>
        </w:rPr>
        <w:t>W</w:t>
      </w:r>
      <w:r w:rsidR="00CD05AA" w:rsidRPr="009F7624">
        <w:rPr>
          <w:rFonts w:ascii="Bookman Old Style" w:eastAsia="Verdana,Bold" w:hAnsi="Bookman Old Style" w:cs="Verdana"/>
          <w:color w:val="000000"/>
        </w:rPr>
        <w:t>Z</w:t>
      </w:r>
      <w:r w:rsidR="00AD6C69" w:rsidRPr="009F7624">
        <w:rPr>
          <w:rFonts w:ascii="Bookman Old Style" w:eastAsia="Verdana,Bold" w:hAnsi="Bookman Old Style" w:cs="Verdana"/>
          <w:color w:val="000000"/>
        </w:rPr>
        <w:t>.</w:t>
      </w:r>
    </w:p>
    <w:p w14:paraId="5CE803E1" w14:textId="77777777" w:rsidR="00CD05AA" w:rsidRPr="009F7624" w:rsidRDefault="00CD05AA" w:rsidP="00CD05AA">
      <w:pPr>
        <w:pStyle w:val="Nagwek2"/>
        <w:numPr>
          <w:ilvl w:val="12"/>
          <w:numId w:val="0"/>
        </w:numPr>
        <w:spacing w:before="0" w:after="0" w:line="240" w:lineRule="auto"/>
        <w:rPr>
          <w:rFonts w:ascii="Bookman Old Style" w:hAnsi="Bookman Old Style"/>
          <w:b/>
          <w:sz w:val="22"/>
          <w:szCs w:val="22"/>
        </w:rPr>
      </w:pPr>
      <w:r w:rsidRPr="009F7624">
        <w:rPr>
          <w:rFonts w:ascii="Bookman Old Style" w:hAnsi="Bookman Old Style"/>
          <w:b/>
          <w:sz w:val="22"/>
          <w:szCs w:val="22"/>
        </w:rPr>
        <w:t>3.2.1. Sprzęt stosowany do usuwania śliskości zimowej</w:t>
      </w:r>
    </w:p>
    <w:p w14:paraId="4BE9AE0C"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Do rozprowadzania środków chemicznych i </w:t>
      </w:r>
      <w:proofErr w:type="spellStart"/>
      <w:r w:rsidRPr="009F7624">
        <w:rPr>
          <w:rFonts w:ascii="Bookman Old Style" w:hAnsi="Bookman Old Style"/>
        </w:rPr>
        <w:t>uszorstniających</w:t>
      </w:r>
      <w:proofErr w:type="spellEnd"/>
      <w:r w:rsidRPr="009F7624">
        <w:rPr>
          <w:rFonts w:ascii="Bookman Old Style" w:hAnsi="Bookman Old Style"/>
        </w:rPr>
        <w:t xml:space="preserve"> można stosować następujący sprzęt:</w:t>
      </w:r>
    </w:p>
    <w:p w14:paraId="5EC6DDFF"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proofErr w:type="spellStart"/>
      <w:r w:rsidRPr="009F7624">
        <w:rPr>
          <w:rFonts w:ascii="Bookman Old Style" w:hAnsi="Bookman Old Style"/>
        </w:rPr>
        <w:t>rozsypywarki</w:t>
      </w:r>
      <w:proofErr w:type="spellEnd"/>
      <w:r w:rsidRPr="009F7624">
        <w:rPr>
          <w:rFonts w:ascii="Bookman Old Style" w:hAnsi="Bookman Old Style"/>
        </w:rPr>
        <w:t xml:space="preserve"> (piaskarki, solarki), dozujące i rozsypujące materiały,</w:t>
      </w:r>
    </w:p>
    <w:p w14:paraId="0E3F5F19"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maszyny rozpryskujące do rozpryskiwania roztworów chlorków,</w:t>
      </w:r>
    </w:p>
    <w:p w14:paraId="3030054B"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maszyny zastępcze (np. rozrzutniki rolnicze wapna i nawozów), pracujące </w:t>
      </w:r>
      <w:r w:rsidRPr="009F7624">
        <w:rPr>
          <w:rFonts w:ascii="Bookman Old Style" w:hAnsi="Bookman Old Style"/>
        </w:rPr>
        <w:br/>
        <w:t xml:space="preserve">w zamian </w:t>
      </w:r>
      <w:proofErr w:type="spellStart"/>
      <w:r w:rsidRPr="009F7624">
        <w:rPr>
          <w:rFonts w:ascii="Bookman Old Style" w:hAnsi="Bookman Old Style"/>
        </w:rPr>
        <w:t>rozsypywarek</w:t>
      </w:r>
      <w:proofErr w:type="spellEnd"/>
      <w:r w:rsidRPr="009F7624">
        <w:rPr>
          <w:rFonts w:ascii="Bookman Old Style" w:hAnsi="Bookman Old Style"/>
        </w:rPr>
        <w:t>,</w:t>
      </w:r>
    </w:p>
    <w:p w14:paraId="3D47E577"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urządzenia współpracujące, np. ładowarki w składowiskach materiałów, mieszarki, suszarki, dozatory, pompy, silosy itp.</w:t>
      </w:r>
    </w:p>
    <w:p w14:paraId="0A3ACA32" w14:textId="77777777" w:rsidR="00CD05AA" w:rsidRPr="009F7624" w:rsidRDefault="00CD05AA" w:rsidP="00CD05AA">
      <w:pPr>
        <w:pStyle w:val="Nagwek2"/>
        <w:spacing w:before="0" w:after="0" w:line="240" w:lineRule="auto"/>
        <w:rPr>
          <w:rFonts w:ascii="Bookman Old Style" w:hAnsi="Bookman Old Style"/>
          <w:b/>
          <w:sz w:val="22"/>
          <w:szCs w:val="22"/>
        </w:rPr>
      </w:pPr>
      <w:r w:rsidRPr="009F7624">
        <w:rPr>
          <w:rFonts w:ascii="Bookman Old Style" w:hAnsi="Bookman Old Style"/>
          <w:b/>
          <w:sz w:val="22"/>
          <w:szCs w:val="22"/>
        </w:rPr>
        <w:t>3.2.2. Wymagania dotyczące sprzętu do usuwania śliskości</w:t>
      </w:r>
    </w:p>
    <w:p w14:paraId="0C6B89FA"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Do rozsypywania środków chemicznych należy używać </w:t>
      </w:r>
      <w:proofErr w:type="spellStart"/>
      <w:r w:rsidRPr="009F7624">
        <w:rPr>
          <w:rFonts w:ascii="Bookman Old Style" w:hAnsi="Bookman Old Style"/>
        </w:rPr>
        <w:t>rozsypywarek</w:t>
      </w:r>
      <w:proofErr w:type="spellEnd"/>
      <w:r w:rsidRPr="009F7624">
        <w:rPr>
          <w:rFonts w:ascii="Bookman Old Style" w:hAnsi="Bookman Old Style"/>
        </w:rPr>
        <w:t xml:space="preserve"> doczepnych lub nakładanych na nośnik, dających gwarancję ich rozsypywania z wydatkiem jednostkowym 5 do 30 g/m</w:t>
      </w:r>
      <w:r w:rsidRPr="009F7624">
        <w:rPr>
          <w:rFonts w:ascii="Bookman Old Style" w:hAnsi="Bookman Old Style"/>
          <w:vertAlign w:val="superscript"/>
        </w:rPr>
        <w:t>2</w:t>
      </w:r>
      <w:r w:rsidRPr="009F7624">
        <w:rPr>
          <w:rFonts w:ascii="Bookman Old Style" w:hAnsi="Bookman Old Style"/>
        </w:rPr>
        <w:t xml:space="preserve">, a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lub ich mieszanin ze środkami chemicznymi z wydatkiem jednostkowym od 50 do 100 g/m</w:t>
      </w:r>
      <w:r w:rsidRPr="009F7624">
        <w:rPr>
          <w:rFonts w:ascii="Bookman Old Style" w:hAnsi="Bookman Old Style"/>
          <w:vertAlign w:val="superscript"/>
        </w:rPr>
        <w:t>2</w:t>
      </w:r>
      <w:r w:rsidRPr="009F7624">
        <w:rPr>
          <w:rFonts w:ascii="Bookman Old Style" w:hAnsi="Bookman Old Style"/>
        </w:rPr>
        <w:t>.</w:t>
      </w:r>
    </w:p>
    <w:p w14:paraId="1498FCF0" w14:textId="77777777" w:rsidR="00CD05AA" w:rsidRPr="009F7624" w:rsidRDefault="00CD05AA" w:rsidP="00CD05AA">
      <w:pPr>
        <w:numPr>
          <w:ilvl w:val="12"/>
          <w:numId w:val="0"/>
        </w:numPr>
        <w:spacing w:after="0" w:line="240" w:lineRule="auto"/>
        <w:jc w:val="both"/>
        <w:rPr>
          <w:rFonts w:ascii="Bookman Old Style" w:hAnsi="Bookman Old Style"/>
        </w:rPr>
      </w:pPr>
      <w:proofErr w:type="spellStart"/>
      <w:r w:rsidRPr="009F7624">
        <w:rPr>
          <w:rFonts w:ascii="Bookman Old Style" w:hAnsi="Bookman Old Style"/>
        </w:rPr>
        <w:t>Rozsypywarki</w:t>
      </w:r>
      <w:proofErr w:type="spellEnd"/>
      <w:r w:rsidRPr="009F7624">
        <w:rPr>
          <w:rFonts w:ascii="Bookman Old Style" w:hAnsi="Bookman Old Style"/>
        </w:rPr>
        <w:t xml:space="preserve"> środków chemicznych i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muszą być łatwe w montażu i demontażu na środkach transportowych, zapewniać płynną regulację ilości rozsypywanych środków do usuwania śliskości zimowej oraz równomierny wydatek jednostkowy (g/m</w:t>
      </w:r>
      <w:r w:rsidRPr="009F7624">
        <w:rPr>
          <w:rFonts w:ascii="Bookman Old Style" w:hAnsi="Bookman Old Style"/>
          <w:vertAlign w:val="superscript"/>
        </w:rPr>
        <w:t>2</w:t>
      </w:r>
      <w:r w:rsidRPr="009F7624">
        <w:rPr>
          <w:rFonts w:ascii="Bookman Old Style" w:hAnsi="Bookman Old Style"/>
        </w:rPr>
        <w:t xml:space="preserve">) bez względu na prędkości ruchu </w:t>
      </w:r>
      <w:proofErr w:type="spellStart"/>
      <w:r w:rsidRPr="009F7624">
        <w:rPr>
          <w:rFonts w:ascii="Bookman Old Style" w:hAnsi="Bookman Old Style"/>
        </w:rPr>
        <w:t>rozsypywarki</w:t>
      </w:r>
      <w:proofErr w:type="spellEnd"/>
      <w:r w:rsidRPr="009F7624">
        <w:rPr>
          <w:rFonts w:ascii="Bookman Old Style" w:hAnsi="Bookman Old Style"/>
        </w:rPr>
        <w:t>. Powinny mieć możliwości zmiany szerokości (symetrycznie i asymetrycznie) rozsypywania podczas jazdy i być dodatkowo wyposażone w zbiorniki na solankę do zwilżania rozsypywanej soli. Zbiorniki te powinny być wykonane z materiału odpornego na korozję.</w:t>
      </w:r>
    </w:p>
    <w:p w14:paraId="4C2C30BE" w14:textId="77777777" w:rsidR="00CD05AA" w:rsidRPr="009F7624" w:rsidRDefault="00CD05AA" w:rsidP="00CD05AA">
      <w:pPr>
        <w:numPr>
          <w:ilvl w:val="12"/>
          <w:numId w:val="0"/>
        </w:numPr>
        <w:spacing w:after="0" w:line="240" w:lineRule="auto"/>
        <w:jc w:val="both"/>
        <w:rPr>
          <w:rFonts w:ascii="Bookman Old Style" w:hAnsi="Bookman Old Style"/>
        </w:rPr>
      </w:pPr>
    </w:p>
    <w:p w14:paraId="5656D3A5"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Talerz lub talerze rozsypujące muszą mieć możliwość regulacji wysokości. Zwilżanie soli powinno odbywać się podczas zsypywania na talerz lub na talerzu, albo </w:t>
      </w:r>
      <w:r w:rsidR="0046287E" w:rsidRPr="009F7624">
        <w:rPr>
          <w:rFonts w:ascii="Bookman Old Style" w:hAnsi="Bookman Old Style"/>
        </w:rPr>
        <w:br/>
      </w:r>
      <w:r w:rsidRPr="009F7624">
        <w:rPr>
          <w:rFonts w:ascii="Bookman Old Style" w:hAnsi="Bookman Old Style"/>
        </w:rPr>
        <w:t xml:space="preserve">w obydwu miejscach. </w:t>
      </w:r>
      <w:proofErr w:type="spellStart"/>
      <w:r w:rsidRPr="009F7624">
        <w:rPr>
          <w:rFonts w:ascii="Bookman Old Style" w:hAnsi="Bookman Old Style"/>
        </w:rPr>
        <w:t>Rozsypywarki</w:t>
      </w:r>
      <w:proofErr w:type="spellEnd"/>
      <w:r w:rsidRPr="009F7624">
        <w:rPr>
          <w:rFonts w:ascii="Bookman Old Style" w:hAnsi="Bookman Old Style"/>
        </w:rPr>
        <w:t xml:space="preserve"> powinny zapewniać możliwość miejscowego zwiększenia uprzednio nastawionego wydatku jednostkowego. </w:t>
      </w:r>
      <w:proofErr w:type="spellStart"/>
      <w:r w:rsidRPr="009F7624">
        <w:rPr>
          <w:rFonts w:ascii="Bookman Old Style" w:hAnsi="Bookman Old Style"/>
        </w:rPr>
        <w:t>Rozsypywarki</w:t>
      </w:r>
      <w:proofErr w:type="spellEnd"/>
      <w:r w:rsidRPr="009F7624">
        <w:rPr>
          <w:rFonts w:ascii="Bookman Old Style" w:hAnsi="Bookman Old Style"/>
        </w:rPr>
        <w:t xml:space="preserve">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powinny odpowiadać takim samym wymaganiom jak </w:t>
      </w:r>
      <w:proofErr w:type="spellStart"/>
      <w:r w:rsidRPr="009F7624">
        <w:rPr>
          <w:rFonts w:ascii="Bookman Old Style" w:hAnsi="Bookman Old Style"/>
        </w:rPr>
        <w:t>rozsypywarki</w:t>
      </w:r>
      <w:proofErr w:type="spellEnd"/>
      <w:r w:rsidRPr="009F7624">
        <w:rPr>
          <w:rFonts w:ascii="Bookman Old Style" w:hAnsi="Bookman Old Style"/>
        </w:rPr>
        <w:t xml:space="preserve"> środków chemicznych z tym, że nie muszą posiadać zbiornika na solankę.</w:t>
      </w:r>
    </w:p>
    <w:p w14:paraId="5C024CFD"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Do rozpryskiwania nasyconych wodnych roztworów chlorków należy używać urządzeń dających gwarancję ich użycia z wydatkiem jednostkowym od 15 do 160 ml/m</w:t>
      </w:r>
      <w:r w:rsidRPr="009F7624">
        <w:rPr>
          <w:rFonts w:ascii="Bookman Old Style" w:hAnsi="Bookman Old Style"/>
          <w:vertAlign w:val="superscript"/>
        </w:rPr>
        <w:t>2</w:t>
      </w:r>
      <w:r w:rsidRPr="009F7624">
        <w:rPr>
          <w:rFonts w:ascii="Bookman Old Style" w:hAnsi="Bookman Old Style"/>
        </w:rPr>
        <w:t>.</w:t>
      </w:r>
    </w:p>
    <w:p w14:paraId="5F505CE6"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14:paraId="2908DF57"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lastRenderedPageBreak/>
        <w:t>Do przepompowania roztworu jak i wody należy stosować pompy kwasoodporne.</w:t>
      </w:r>
    </w:p>
    <w:p w14:paraId="546CC2C7"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Urządzenia do załadunku powinny być samojezdne, łatwo </w:t>
      </w:r>
      <w:proofErr w:type="spellStart"/>
      <w:r w:rsidRPr="009F7624">
        <w:rPr>
          <w:rFonts w:ascii="Bookman Old Style" w:hAnsi="Bookman Old Style"/>
        </w:rPr>
        <w:t>manewrowalne</w:t>
      </w:r>
      <w:proofErr w:type="spellEnd"/>
      <w:r w:rsidRPr="009F7624">
        <w:rPr>
          <w:rFonts w:ascii="Bookman Old Style" w:hAnsi="Bookman Old Style"/>
        </w:rPr>
        <w:t xml:space="preserve"> </w:t>
      </w:r>
      <w:r w:rsidRPr="009F7624">
        <w:rPr>
          <w:rFonts w:ascii="Bookman Old Style" w:hAnsi="Bookman Old Style"/>
        </w:rPr>
        <w:br/>
        <w:t xml:space="preserve">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sidRPr="009F7624">
        <w:rPr>
          <w:rFonts w:ascii="Bookman Old Style" w:hAnsi="Bookman Old Style"/>
        </w:rPr>
        <w:t>rozsypywarek</w:t>
      </w:r>
      <w:proofErr w:type="spellEnd"/>
      <w:r w:rsidRPr="009F7624">
        <w:rPr>
          <w:rFonts w:ascii="Bookman Old Style" w:hAnsi="Bookman Old Style"/>
        </w:rPr>
        <w:t xml:space="preserve"> solą z silosu.</w:t>
      </w:r>
    </w:p>
    <w:p w14:paraId="6B7932A5"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Przed sezonem zimowym wszystkie planowane do użycia </w:t>
      </w:r>
      <w:proofErr w:type="spellStart"/>
      <w:r w:rsidRPr="009F7624">
        <w:rPr>
          <w:rFonts w:ascii="Bookman Old Style" w:hAnsi="Bookman Old Style"/>
        </w:rPr>
        <w:t>rozsypywarki</w:t>
      </w:r>
      <w:proofErr w:type="spellEnd"/>
      <w:r w:rsidRPr="009F7624">
        <w:rPr>
          <w:rFonts w:ascii="Bookman Old Style" w:hAnsi="Bookman Old Style"/>
        </w:rPr>
        <w:t xml:space="preserve"> środków chemicznych i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powinny być poddane kontroli dotyczącej dokładności dozowania.</w:t>
      </w:r>
    </w:p>
    <w:p w14:paraId="2398C26E"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Sprzęt powinien być przystosowany w takim stopniu, aby mógł być gotowy do użycia w ciągu 2 godzin od chwili powzięcia decyzji o konieczności podjęcia akcji na drodze.</w:t>
      </w:r>
    </w:p>
    <w:p w14:paraId="3667AB63"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Pojazdy samochodowe używane do prac przy usuwaniu śliskości zimowej powinny być wyposażone w ostrzegawczy sygnał świetlny błyskowy barwy żółtej, zgodnie </w:t>
      </w:r>
      <w:r w:rsidRPr="009F7624">
        <w:rPr>
          <w:rFonts w:ascii="Bookman Old Style" w:hAnsi="Bookman Old Style"/>
        </w:rPr>
        <w:br/>
        <w:t>z ustawą „Prawo o ruchu drogowym”.</w:t>
      </w:r>
    </w:p>
    <w:p w14:paraId="4226BBFF"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 xml:space="preserve">Po przygotowaniu sprzętu i nośników należy dokonać próbnego montażu, podczas którego należy sprawdzić w </w:t>
      </w:r>
      <w:proofErr w:type="spellStart"/>
      <w:r w:rsidRPr="009F7624">
        <w:rPr>
          <w:rFonts w:ascii="Bookman Old Style" w:hAnsi="Bookman Old Style"/>
        </w:rPr>
        <w:t>rozsypywarkach</w:t>
      </w:r>
      <w:proofErr w:type="spellEnd"/>
      <w:r w:rsidRPr="009F7624">
        <w:rPr>
          <w:rFonts w:ascii="Bookman Old Style" w:hAnsi="Bookman Old Style"/>
        </w:rPr>
        <w:t>:</w:t>
      </w:r>
    </w:p>
    <w:p w14:paraId="630706F7"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dopasowanie </w:t>
      </w:r>
      <w:proofErr w:type="spellStart"/>
      <w:r w:rsidRPr="009F7624">
        <w:rPr>
          <w:rFonts w:ascii="Bookman Old Style" w:hAnsi="Bookman Old Style"/>
        </w:rPr>
        <w:t>rozsypywarki</w:t>
      </w:r>
      <w:proofErr w:type="spellEnd"/>
      <w:r w:rsidRPr="009F7624">
        <w:rPr>
          <w:rFonts w:ascii="Bookman Old Style" w:hAnsi="Bookman Old Style"/>
        </w:rPr>
        <w:t xml:space="preserve"> do nośnika (w przypadku </w:t>
      </w:r>
      <w:proofErr w:type="spellStart"/>
      <w:r w:rsidRPr="009F7624">
        <w:rPr>
          <w:rFonts w:ascii="Bookman Old Style" w:hAnsi="Bookman Old Style"/>
        </w:rPr>
        <w:t>rozsypywarek</w:t>
      </w:r>
      <w:proofErr w:type="spellEnd"/>
      <w:r w:rsidRPr="009F7624">
        <w:rPr>
          <w:rFonts w:ascii="Bookman Old Style" w:hAnsi="Bookman Old Style"/>
        </w:rPr>
        <w:t xml:space="preserve"> nakładanych</w:t>
      </w:r>
    </w:p>
    <w:p w14:paraId="1FA33010"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zamocowanie ich do nośnika),</w:t>
      </w:r>
    </w:p>
    <w:p w14:paraId="527792BA"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działanie układu napędowego oraz układu dozującego i rozsypującego,</w:t>
      </w:r>
    </w:p>
    <w:p w14:paraId="5044DD42"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działanie urządzeń regulacyjnych.</w:t>
      </w:r>
    </w:p>
    <w:p w14:paraId="7CE91832" w14:textId="77777777" w:rsidR="00CD05AA" w:rsidRPr="009F7624" w:rsidRDefault="00CD05AA" w:rsidP="00CD05AA">
      <w:pPr>
        <w:pStyle w:val="Nagwek2"/>
        <w:spacing w:before="0" w:after="0" w:line="240" w:lineRule="auto"/>
        <w:jc w:val="both"/>
        <w:rPr>
          <w:rFonts w:ascii="Bookman Old Style" w:hAnsi="Bookman Old Style"/>
          <w:b/>
          <w:sz w:val="22"/>
          <w:szCs w:val="22"/>
        </w:rPr>
      </w:pPr>
      <w:r w:rsidRPr="009F7624">
        <w:rPr>
          <w:rFonts w:ascii="Bookman Old Style" w:hAnsi="Bookman Old Style"/>
          <w:b/>
          <w:sz w:val="22"/>
          <w:szCs w:val="22"/>
        </w:rPr>
        <w:t>3.2.3. Wymagania odnośnie obsługi sprzętu</w:t>
      </w:r>
    </w:p>
    <w:p w14:paraId="15523399" w14:textId="77777777" w:rsidR="00CD05AA" w:rsidRPr="009F7624" w:rsidRDefault="00CD05AA" w:rsidP="00CD05AA">
      <w:pPr>
        <w:spacing w:after="0" w:line="240" w:lineRule="auto"/>
        <w:jc w:val="both"/>
        <w:rPr>
          <w:rFonts w:ascii="Bookman Old Style" w:hAnsi="Bookman Old Style"/>
        </w:rPr>
      </w:pPr>
      <w:r w:rsidRPr="009F7624">
        <w:rPr>
          <w:rFonts w:ascii="Bookman Old Style" w:hAnsi="Bookman Old Style"/>
        </w:rPr>
        <w:t xml:space="preserve">Operatorem sprzętu może być kierowca samochodu posiadający odpowiednie uprawnienia, tj. wymaganą kategorię prawa jazdy, znajomość </w:t>
      </w:r>
      <w:r w:rsidR="00A211FF" w:rsidRPr="009F7624">
        <w:rPr>
          <w:rFonts w:ascii="Bookman Old Style" w:hAnsi="Bookman Old Style"/>
        </w:rPr>
        <w:t>dokumentacji technicznej</w:t>
      </w:r>
      <w:r w:rsidRPr="009F7624">
        <w:rPr>
          <w:rFonts w:ascii="Bookman Old Style" w:hAnsi="Bookman Old Style"/>
        </w:rPr>
        <w:t xml:space="preserve"> </w:t>
      </w:r>
      <w:r w:rsidR="00A211FF" w:rsidRPr="009F7624">
        <w:rPr>
          <w:rFonts w:ascii="Bookman Old Style" w:hAnsi="Bookman Old Style"/>
        </w:rPr>
        <w:t>o</w:t>
      </w:r>
      <w:r w:rsidRPr="009F7624">
        <w:rPr>
          <w:rFonts w:ascii="Bookman Old Style" w:hAnsi="Bookman Old Style"/>
        </w:rPr>
        <w:t>bsługiwanego sprzętu i przeszkolenie do pracy przy zimowym utrzymaniu dróg.</w:t>
      </w:r>
    </w:p>
    <w:p w14:paraId="0D922AC2" w14:textId="77777777" w:rsidR="00CD05AA" w:rsidRPr="009F7624" w:rsidRDefault="00CD05AA" w:rsidP="00CD05AA">
      <w:pPr>
        <w:spacing w:after="0" w:line="240" w:lineRule="auto"/>
        <w:jc w:val="both"/>
        <w:rPr>
          <w:rFonts w:ascii="Bookman Old Style" w:hAnsi="Bookman Old Style"/>
        </w:rPr>
      </w:pPr>
      <w:r w:rsidRPr="009F7624">
        <w:rPr>
          <w:rFonts w:ascii="Bookman Old Style" w:hAnsi="Bookman Old Style"/>
        </w:rPr>
        <w:t>Przed rozpoczęciem pracy operator winien dokonać:</w:t>
      </w:r>
    </w:p>
    <w:p w14:paraId="3B7F1477"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sprawdzenia stanu technicznego nośnika i sprzętu,</w:t>
      </w:r>
    </w:p>
    <w:p w14:paraId="1540F7B8"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sprawdzenia zamocowania sprzętu na nośniku,</w:t>
      </w:r>
    </w:p>
    <w:p w14:paraId="786C0331"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sprawdzenia stanu ogumienia oraz sprawdzenia prawidłowości działania:</w:t>
      </w:r>
    </w:p>
    <w:p w14:paraId="62C3553A"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9F7624">
        <w:rPr>
          <w:rFonts w:ascii="Bookman Old Style" w:hAnsi="Bookman Old Style"/>
        </w:rPr>
        <w:t>układu hydraulicznego,</w:t>
      </w:r>
    </w:p>
    <w:p w14:paraId="7AA97798"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9F7624">
        <w:rPr>
          <w:rFonts w:ascii="Bookman Old Style" w:hAnsi="Bookman Old Style"/>
        </w:rPr>
        <w:t>układu jezdnego, kierowniczego i hamulcowego nośnika,</w:t>
      </w:r>
    </w:p>
    <w:p w14:paraId="525E0724"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9F7624">
        <w:rPr>
          <w:rFonts w:ascii="Bookman Old Style" w:hAnsi="Bookman Old Style"/>
        </w:rPr>
        <w:t>zaczepu nośnika,</w:t>
      </w:r>
    </w:p>
    <w:p w14:paraId="7C44D2E8"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9F7624">
        <w:rPr>
          <w:rFonts w:ascii="Bookman Old Style" w:hAnsi="Bookman Old Style"/>
        </w:rPr>
        <w:t>oświetlenia pojazdu,</w:t>
      </w:r>
    </w:p>
    <w:p w14:paraId="775BFE85"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9F7624">
        <w:rPr>
          <w:rFonts w:ascii="Bookman Old Style" w:hAnsi="Bookman Old Style"/>
        </w:rPr>
        <w:t>lampy błyskowej koloru żółtego.</w:t>
      </w:r>
    </w:p>
    <w:p w14:paraId="1F40386B" w14:textId="77777777" w:rsidR="00CD05AA" w:rsidRPr="009F7624" w:rsidRDefault="00CD05AA" w:rsidP="00CD05AA">
      <w:pPr>
        <w:spacing w:after="0" w:line="240" w:lineRule="auto"/>
        <w:jc w:val="both"/>
        <w:rPr>
          <w:rFonts w:ascii="Bookman Old Style" w:hAnsi="Bookman Old Style"/>
        </w:rPr>
      </w:pPr>
      <w:r w:rsidRPr="009F7624">
        <w:rPr>
          <w:rFonts w:ascii="Bookman Old Style" w:hAnsi="Bookman Old Style"/>
        </w:rPr>
        <w:t>Nie należy rozpoczynać pracy do chwili, gdy zauważone usterki nie zostaną usunięte. Należy wykonać również niezbędne czynności konserwacyjne.</w:t>
      </w:r>
    </w:p>
    <w:p w14:paraId="7DC11D56" w14:textId="77777777" w:rsidR="00CD05AA" w:rsidRPr="009F7624" w:rsidRDefault="00CD05AA" w:rsidP="00CD05AA">
      <w:pPr>
        <w:numPr>
          <w:ilvl w:val="12"/>
          <w:numId w:val="0"/>
        </w:numPr>
        <w:spacing w:after="0" w:line="240" w:lineRule="auto"/>
        <w:jc w:val="both"/>
        <w:rPr>
          <w:rFonts w:ascii="Bookman Old Style" w:hAnsi="Bookman Old Style"/>
        </w:rPr>
      </w:pPr>
      <w:r w:rsidRPr="009F7624">
        <w:rPr>
          <w:rFonts w:ascii="Bookman Old Style" w:hAnsi="Bookman Old Style"/>
        </w:rPr>
        <w:t>W czasie pracy operator powinien:</w:t>
      </w:r>
    </w:p>
    <w:p w14:paraId="748F5C7B"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wykonywać wyłącznie czynności związane z obsługą sprzętu i prowadzeniem nośnika,</w:t>
      </w:r>
    </w:p>
    <w:p w14:paraId="3ADBDEC8"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obserwować w sposób ciągły sprzęt roboczy i zwracać baczną uwagę na bezpieczeństwo osób i pojazdów znajdujących się w pobliżu,</w:t>
      </w:r>
    </w:p>
    <w:p w14:paraId="1FFE817D" w14:textId="77777777" w:rsidR="00CD05AA" w:rsidRPr="009F7624"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przestrzegać obowiązujących zasad Kodeksu drogowego.</w:t>
      </w:r>
    </w:p>
    <w:p w14:paraId="01BA624B" w14:textId="77777777" w:rsidR="00CD05AA" w:rsidRPr="009F7624" w:rsidRDefault="00CD05AA" w:rsidP="00CD05AA">
      <w:pPr>
        <w:spacing w:after="0" w:line="240" w:lineRule="auto"/>
        <w:jc w:val="both"/>
        <w:rPr>
          <w:rFonts w:ascii="Bookman Old Style" w:hAnsi="Bookman Old Style"/>
        </w:rPr>
      </w:pPr>
      <w:r w:rsidRPr="009F7624">
        <w:rPr>
          <w:rFonts w:ascii="Bookman Old Style" w:hAnsi="Bookman Old Style"/>
        </w:rPr>
        <w:t xml:space="preserve">Po zakończeniu pracy należy sprzęt oczyścić i dokonać przeglądu. Wszelkie uszkodzenia sprzętu zagrażające bezpieczeństwu obsługi sprzętu jak </w:t>
      </w:r>
      <w:r w:rsidR="00A211FF" w:rsidRPr="009F7624">
        <w:rPr>
          <w:rFonts w:ascii="Bookman Old Style" w:hAnsi="Bookman Old Style"/>
        </w:rPr>
        <w:br/>
      </w:r>
      <w:r w:rsidRPr="009F7624">
        <w:rPr>
          <w:rFonts w:ascii="Bookman Old Style" w:hAnsi="Bookman Old Style"/>
        </w:rPr>
        <w:t>i użytkownikom dróg należy niezwłocznie usunąć.</w:t>
      </w:r>
    </w:p>
    <w:p w14:paraId="66598E77" w14:textId="77777777" w:rsidR="00CD05AA" w:rsidRPr="009F7624" w:rsidRDefault="00CD05AA" w:rsidP="00A211FF">
      <w:pPr>
        <w:numPr>
          <w:ilvl w:val="12"/>
          <w:numId w:val="0"/>
        </w:numPr>
        <w:spacing w:after="0" w:line="240" w:lineRule="auto"/>
        <w:jc w:val="both"/>
        <w:rPr>
          <w:rFonts w:ascii="Bookman Old Style" w:hAnsi="Bookman Old Style"/>
        </w:rPr>
      </w:pPr>
      <w:r w:rsidRPr="009F7624">
        <w:rPr>
          <w:rFonts w:ascii="Bookman Old Style" w:hAnsi="Bookman Old Style"/>
        </w:rPr>
        <w:t>Należy dokonywać terminowo obsług technicznych sprzętu zgodnie z zaleceniami za</w:t>
      </w:r>
      <w:r w:rsidR="00A211FF" w:rsidRPr="009F7624">
        <w:rPr>
          <w:rFonts w:ascii="Bookman Old Style" w:hAnsi="Bookman Old Style"/>
        </w:rPr>
        <w:t>wartymi w instrukcji obsługi</w:t>
      </w:r>
      <w:r w:rsidRPr="009F7624">
        <w:rPr>
          <w:rFonts w:ascii="Bookman Old Style" w:hAnsi="Bookman Old Style"/>
        </w:rPr>
        <w:t>.</w:t>
      </w:r>
    </w:p>
    <w:p w14:paraId="14BB666B"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4. TRANSPORT</w:t>
      </w:r>
    </w:p>
    <w:p w14:paraId="7454D2A9"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Wykonawca jest zobowiązany do stosowania jedynie takich środków transportu, które nie wpłyną niekorzystnie na właściwości przewożonych materiałów i na jakość wykonywanych robót.</w:t>
      </w:r>
    </w:p>
    <w:p w14:paraId="75229BA5" w14:textId="77777777" w:rsidR="00A211FF"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Dobór środków transportu powinien gwarantować wykonanie zadań w terminie</w:t>
      </w:r>
      <w:r w:rsidR="00AD6C69"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 xml:space="preserve">przewidzianym w umowie. </w:t>
      </w:r>
    </w:p>
    <w:p w14:paraId="4BBA0BB1" w14:textId="77777777" w:rsidR="007E3095" w:rsidRPr="009F7624" w:rsidRDefault="007E3095" w:rsidP="007E3095">
      <w:pPr>
        <w:pStyle w:val="Nagwek2"/>
        <w:numPr>
          <w:ilvl w:val="12"/>
          <w:numId w:val="0"/>
        </w:numPr>
        <w:spacing w:before="0" w:after="0" w:line="240" w:lineRule="auto"/>
        <w:rPr>
          <w:rFonts w:ascii="Bookman Old Style" w:hAnsi="Bookman Old Style"/>
          <w:b/>
          <w:sz w:val="22"/>
          <w:szCs w:val="22"/>
        </w:rPr>
      </w:pPr>
      <w:r w:rsidRPr="009F7624">
        <w:rPr>
          <w:rFonts w:ascii="Bookman Old Style" w:hAnsi="Bookman Old Style"/>
          <w:b/>
          <w:sz w:val="22"/>
          <w:szCs w:val="22"/>
        </w:rPr>
        <w:lastRenderedPageBreak/>
        <w:t xml:space="preserve">4.1. Transport materiałów </w:t>
      </w:r>
    </w:p>
    <w:p w14:paraId="3B5F5DCB" w14:textId="77777777" w:rsidR="007E3095" w:rsidRPr="009F7624" w:rsidRDefault="007E3095" w:rsidP="007E3095">
      <w:pPr>
        <w:numPr>
          <w:ilvl w:val="12"/>
          <w:numId w:val="0"/>
        </w:numPr>
        <w:spacing w:after="0" w:line="240" w:lineRule="auto"/>
        <w:jc w:val="both"/>
        <w:rPr>
          <w:rFonts w:ascii="Bookman Old Style" w:hAnsi="Bookman Old Style"/>
        </w:rPr>
      </w:pPr>
      <w:r w:rsidRPr="009F7624">
        <w:rPr>
          <w:rFonts w:ascii="Bookman Old Style" w:hAnsi="Bookman Old Style"/>
        </w:rPr>
        <w:t>Przy transporcie materiałów stosowanych do zwalczania śliskości zimowej należy przestrzegać następujących zasad:</w:t>
      </w:r>
    </w:p>
    <w:p w14:paraId="549DFC14" w14:textId="77777777" w:rsidR="007E3095" w:rsidRPr="009F7624"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sól (chlorek sodu i sól drogową) można przewozić dowolnym środkiem transportu drogowego lub kolejowego, w warunkach zabezpieczających ją przed zanieczyszczeniem i zawilgoceniem,</w:t>
      </w:r>
    </w:p>
    <w:p w14:paraId="4BDC621B" w14:textId="77777777" w:rsidR="007E3095" w:rsidRPr="009F7624"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solankę można przewozić w zbiornikach lub pojemnikach wykonanych </w:t>
      </w:r>
      <w:r w:rsidRPr="009F7624">
        <w:rPr>
          <w:rFonts w:ascii="Bookman Old Style" w:hAnsi="Bookman Old Style"/>
        </w:rPr>
        <w:br/>
        <w:t>z materiałów odpornych na korozję,</w:t>
      </w:r>
    </w:p>
    <w:p w14:paraId="60AC93A7" w14:textId="77777777" w:rsidR="007E3095" w:rsidRPr="009F7624"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chlorek wapnia i chlorek magnezu należy przewozić w opakowaniach producenta (workach foliowych lub zamkniętych bębnach) w sposób nie narażający na uszkodzenia,</w:t>
      </w:r>
    </w:p>
    <w:p w14:paraId="57A95272" w14:textId="77777777" w:rsidR="007E3095" w:rsidRPr="009F7624"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materiały </w:t>
      </w:r>
      <w:proofErr w:type="spellStart"/>
      <w:r w:rsidRPr="009F7624">
        <w:rPr>
          <w:rFonts w:ascii="Bookman Old Style" w:hAnsi="Bookman Old Style"/>
        </w:rPr>
        <w:t>uszorstniające</w:t>
      </w:r>
      <w:proofErr w:type="spellEnd"/>
      <w:r w:rsidRPr="009F7624">
        <w:rPr>
          <w:rFonts w:ascii="Bookman Old Style" w:hAnsi="Bookman Old Style"/>
        </w:rPr>
        <w:t xml:space="preserve"> (kruszywo, żużle) można przewozić dowolnymi środkami transportu, w warunkach zabezpieczających je przed zanieczyszczeniem </w:t>
      </w:r>
      <w:r w:rsidRPr="009F7624">
        <w:rPr>
          <w:rFonts w:ascii="Bookman Old Style" w:hAnsi="Bookman Old Style"/>
        </w:rPr>
        <w:br/>
        <w:t>i zmieszaniem z innymi materiałami.</w:t>
      </w:r>
    </w:p>
    <w:p w14:paraId="15CCC505" w14:textId="77777777" w:rsidR="00A211FF" w:rsidRPr="009F7624" w:rsidRDefault="007E3095" w:rsidP="00DA7065">
      <w:pPr>
        <w:spacing w:after="0" w:line="240" w:lineRule="auto"/>
        <w:jc w:val="both"/>
        <w:rPr>
          <w:rFonts w:ascii="Bookman Old Style" w:hAnsi="Bookman Old Style"/>
        </w:rPr>
      </w:pPr>
      <w:r w:rsidRPr="009F7624">
        <w:rPr>
          <w:rFonts w:ascii="Bookman Old Style" w:hAnsi="Bookman Old Style"/>
        </w:rPr>
        <w:t xml:space="preserve">Nawilżoną sól zaleca się przygotowywać bezpośrednio przed ładowaniem na </w:t>
      </w:r>
      <w:proofErr w:type="spellStart"/>
      <w:r w:rsidRPr="009F7624">
        <w:rPr>
          <w:rFonts w:ascii="Bookman Old Style" w:hAnsi="Bookman Old Style"/>
        </w:rPr>
        <w:t>rozsypywarki</w:t>
      </w:r>
      <w:proofErr w:type="spellEnd"/>
      <w:r w:rsidRPr="009F7624">
        <w:rPr>
          <w:rFonts w:ascii="Bookman Old Style" w:hAnsi="Bookman Old Style"/>
        </w:rPr>
        <w:t>.</w:t>
      </w:r>
    </w:p>
    <w:p w14:paraId="6BAF0FFB"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5. WYKONANIE ROBÓT</w:t>
      </w:r>
    </w:p>
    <w:p w14:paraId="3604EEBE" w14:textId="77777777" w:rsidR="00D60279" w:rsidRPr="009F7624" w:rsidRDefault="00204505">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
          <w:color w:val="000000"/>
        </w:rPr>
        <w:t>Wykonawca jest odpowiedzialny za prowadzenie robót zimowego utrzymania zgodnie z dokumentacją przetargową, przepisami prawa i normami w tym zakresie</w:t>
      </w:r>
    </w:p>
    <w:p w14:paraId="7647D1DA" w14:textId="77777777" w:rsidR="00D60279" w:rsidRPr="009F7624" w:rsidRDefault="00204505" w:rsidP="00204505">
      <w:pPr>
        <w:pStyle w:val="Nagwek2"/>
        <w:numPr>
          <w:ilvl w:val="12"/>
          <w:numId w:val="0"/>
        </w:numPr>
        <w:tabs>
          <w:tab w:val="left" w:pos="426"/>
        </w:tabs>
        <w:spacing w:before="0" w:after="0" w:line="240" w:lineRule="auto"/>
        <w:rPr>
          <w:rFonts w:ascii="Bookman Old Style" w:hAnsi="Bookman Old Style"/>
          <w:b/>
          <w:sz w:val="22"/>
          <w:szCs w:val="22"/>
        </w:rPr>
      </w:pPr>
      <w:r w:rsidRPr="009F7624">
        <w:rPr>
          <w:rFonts w:ascii="Bookman Old Style" w:hAnsi="Bookman Old Style"/>
          <w:b/>
          <w:sz w:val="22"/>
          <w:szCs w:val="22"/>
        </w:rPr>
        <w:t>5.1.</w:t>
      </w:r>
      <w:r w:rsidRPr="009F7624">
        <w:rPr>
          <w:rFonts w:ascii="Bookman Old Style" w:hAnsi="Bookman Old Style"/>
          <w:b/>
          <w:sz w:val="22"/>
          <w:szCs w:val="22"/>
        </w:rPr>
        <w:tab/>
      </w:r>
      <w:r w:rsidR="00D60279" w:rsidRPr="009F7624">
        <w:rPr>
          <w:rFonts w:ascii="Bookman Old Style" w:hAnsi="Bookman Old Style"/>
          <w:b/>
          <w:sz w:val="22"/>
          <w:szCs w:val="22"/>
        </w:rPr>
        <w:t>Korzystanie z obsługi meteorologicznej</w:t>
      </w:r>
    </w:p>
    <w:p w14:paraId="3C4A8870" w14:textId="77777777" w:rsidR="00D60279" w:rsidRPr="009F7624" w:rsidRDefault="00D60279" w:rsidP="00204505">
      <w:pPr>
        <w:numPr>
          <w:ilvl w:val="12"/>
          <w:numId w:val="0"/>
        </w:numPr>
        <w:spacing w:after="0" w:line="240" w:lineRule="auto"/>
        <w:jc w:val="both"/>
        <w:rPr>
          <w:rFonts w:ascii="Bookman Old Style" w:hAnsi="Bookman Old Style"/>
        </w:rPr>
      </w:pPr>
      <w:r w:rsidRPr="009F7624">
        <w:rPr>
          <w:rFonts w:ascii="Bookman Old Style" w:hAnsi="Bookman Old Style"/>
        </w:rPr>
        <w:t>Przy prowadzeniu prac zimowego utrzymania dróg zaleca się korzystać z informacji o stanie pogody i kierunkach jej zmian.</w:t>
      </w:r>
    </w:p>
    <w:p w14:paraId="12610E6D" w14:textId="75BF7E00" w:rsidR="00D60279" w:rsidRDefault="00D60279" w:rsidP="00204505">
      <w:pPr>
        <w:numPr>
          <w:ilvl w:val="12"/>
          <w:numId w:val="0"/>
        </w:numPr>
        <w:spacing w:after="0" w:line="240" w:lineRule="auto"/>
        <w:jc w:val="both"/>
        <w:rPr>
          <w:rFonts w:ascii="Bookman Old Style" w:hAnsi="Bookman Old Style"/>
        </w:rPr>
      </w:pPr>
      <w:r w:rsidRPr="009F7624">
        <w:rPr>
          <w:rFonts w:ascii="Bookman Old Style" w:hAnsi="Bookman Old Style"/>
        </w:rPr>
        <w:t xml:space="preserve">Informacje o pogodzie uzyskiwane są z biur prognoz Instytutu Meteorologii </w:t>
      </w:r>
      <w:r w:rsidR="00204505" w:rsidRPr="009F7624">
        <w:rPr>
          <w:rFonts w:ascii="Bookman Old Style" w:hAnsi="Bookman Old Style"/>
        </w:rPr>
        <w:br/>
      </w:r>
      <w:r w:rsidRPr="009F7624">
        <w:rPr>
          <w:rFonts w:ascii="Bookman Old Style" w:hAnsi="Bookman Old Style"/>
        </w:rPr>
        <w:t>i Gospodarki Wodnej (IMGW)</w:t>
      </w:r>
      <w:r w:rsidR="009817F0">
        <w:rPr>
          <w:rFonts w:ascii="Bookman Old Style" w:hAnsi="Bookman Old Style"/>
        </w:rPr>
        <w:t xml:space="preserve">, </w:t>
      </w:r>
      <w:r w:rsidRPr="009F7624">
        <w:rPr>
          <w:rFonts w:ascii="Bookman Old Style" w:hAnsi="Bookman Old Style"/>
        </w:rPr>
        <w:t>z drogowych automatycznych stacji pomiarowych</w:t>
      </w:r>
      <w:r w:rsidR="009817F0">
        <w:rPr>
          <w:rFonts w:ascii="Bookman Old Style" w:hAnsi="Bookman Old Style"/>
        </w:rPr>
        <w:t xml:space="preserve"> lub stron www IMGW:</w:t>
      </w:r>
    </w:p>
    <w:p w14:paraId="4E51BDD0" w14:textId="77777777" w:rsidR="0075663B" w:rsidRDefault="0075663B" w:rsidP="00204505">
      <w:pPr>
        <w:numPr>
          <w:ilvl w:val="12"/>
          <w:numId w:val="0"/>
        </w:numPr>
        <w:spacing w:after="0" w:line="240" w:lineRule="auto"/>
        <w:jc w:val="both"/>
        <w:rPr>
          <w:rFonts w:ascii="Bookman Old Style" w:hAnsi="Bookman Old Style"/>
        </w:rPr>
      </w:pPr>
    </w:p>
    <w:p w14:paraId="17674B57" w14:textId="4DBFB989" w:rsidR="009817F0" w:rsidRDefault="003D125D" w:rsidP="00204505">
      <w:pPr>
        <w:numPr>
          <w:ilvl w:val="12"/>
          <w:numId w:val="0"/>
        </w:numPr>
        <w:spacing w:after="0" w:line="240" w:lineRule="auto"/>
        <w:jc w:val="both"/>
        <w:rPr>
          <w:rFonts w:ascii="Bookman Old Style" w:hAnsi="Bookman Old Style"/>
        </w:rPr>
      </w:pPr>
      <w:hyperlink r:id="rId9" w:anchor="osmet=true&amp;oshyd=false&amp;pronieb=false&amp;roadwarn=false&amp;model=alaro4k0&amp;loc=52.24,21.034,6" w:history="1">
        <w:r w:rsidR="009817F0" w:rsidRPr="008D7065">
          <w:rPr>
            <w:rStyle w:val="Hipercze"/>
            <w:rFonts w:ascii="Bookman Old Style" w:hAnsi="Bookman Old Style"/>
          </w:rPr>
          <w:t>https://meteo.imgw.pl/dyn/?osmet=true#osmet=true&amp;oshyd=false&amp;pronieb=false&amp;roadwarn=false&amp;model=alaro4k0&amp;loc=52.24,21.034,6</w:t>
        </w:r>
      </w:hyperlink>
    </w:p>
    <w:p w14:paraId="4F3DA13F" w14:textId="77777777" w:rsidR="009817F0" w:rsidRDefault="009817F0" w:rsidP="00204505">
      <w:pPr>
        <w:numPr>
          <w:ilvl w:val="12"/>
          <w:numId w:val="0"/>
        </w:numPr>
        <w:spacing w:after="0" w:line="240" w:lineRule="auto"/>
        <w:jc w:val="both"/>
        <w:rPr>
          <w:rFonts w:ascii="Bookman Old Style" w:hAnsi="Bookman Old Style"/>
        </w:rPr>
      </w:pPr>
    </w:p>
    <w:p w14:paraId="09F52734" w14:textId="0A5FDDFC" w:rsidR="009817F0" w:rsidRDefault="003D125D" w:rsidP="00204505">
      <w:pPr>
        <w:numPr>
          <w:ilvl w:val="12"/>
          <w:numId w:val="0"/>
        </w:numPr>
        <w:spacing w:after="0" w:line="240" w:lineRule="auto"/>
        <w:jc w:val="both"/>
        <w:rPr>
          <w:rFonts w:ascii="Bookman Old Style" w:hAnsi="Bookman Old Style"/>
        </w:rPr>
      </w:pPr>
      <w:hyperlink r:id="rId10" w:history="1">
        <w:r w:rsidR="009817F0" w:rsidRPr="008D7065">
          <w:rPr>
            <w:rStyle w:val="Hipercze"/>
            <w:rFonts w:ascii="Bookman Old Style" w:hAnsi="Bookman Old Style"/>
          </w:rPr>
          <w:t>http://meteoalarm.eu/po_PL/0/0/PL-Polska.html</w:t>
        </w:r>
      </w:hyperlink>
    </w:p>
    <w:p w14:paraId="1AD3B5D6" w14:textId="46F38971" w:rsidR="009817F0" w:rsidRDefault="009817F0" w:rsidP="00204505">
      <w:pPr>
        <w:numPr>
          <w:ilvl w:val="12"/>
          <w:numId w:val="0"/>
        </w:numPr>
        <w:spacing w:after="0" w:line="240" w:lineRule="auto"/>
        <w:jc w:val="both"/>
        <w:rPr>
          <w:rFonts w:ascii="Bookman Old Style" w:hAnsi="Bookman Old Style"/>
        </w:rPr>
      </w:pPr>
    </w:p>
    <w:p w14:paraId="07EC7E75" w14:textId="42CC2609" w:rsidR="009817F0" w:rsidRPr="00295FA6" w:rsidRDefault="009817F0" w:rsidP="00204505">
      <w:pPr>
        <w:numPr>
          <w:ilvl w:val="12"/>
          <w:numId w:val="0"/>
        </w:numPr>
        <w:spacing w:after="0" w:line="240" w:lineRule="auto"/>
        <w:jc w:val="both"/>
        <w:rPr>
          <w:rFonts w:ascii="Bookman Old Style" w:hAnsi="Bookman Old Style"/>
          <w:color w:val="auto"/>
        </w:rPr>
      </w:pPr>
      <w:r w:rsidRPr="00295FA6">
        <w:rPr>
          <w:rFonts w:ascii="Bookman Old Style" w:hAnsi="Bookman Old Style"/>
          <w:color w:val="auto"/>
        </w:rPr>
        <w:t>Wykonawca winien udostępnić Zamawiającemu wraz z raportem o którym mowa</w:t>
      </w:r>
      <w:r w:rsidRPr="00295FA6">
        <w:rPr>
          <w:rFonts w:ascii="Bookman Old Style" w:hAnsi="Bookman Old Style"/>
          <w:color w:val="auto"/>
        </w:rPr>
        <w:br/>
        <w:t>w pkt 1.3. lit h) informację potwierdzającą konieczność wyjazdu</w:t>
      </w:r>
      <w:r w:rsidR="0075663B" w:rsidRPr="00295FA6">
        <w:rPr>
          <w:rFonts w:ascii="Bookman Old Style" w:hAnsi="Bookman Old Style"/>
          <w:color w:val="auto"/>
        </w:rPr>
        <w:t xml:space="preserve">, np. możliwość wystąpienie gołoledzi lub obfitych opadów śniegu pozyskaną np. ze stron www. podanych </w:t>
      </w:r>
      <w:r w:rsidR="0027346B" w:rsidRPr="00295FA6">
        <w:rPr>
          <w:rFonts w:ascii="Bookman Old Style" w:hAnsi="Bookman Old Style"/>
          <w:color w:val="auto"/>
        </w:rPr>
        <w:t>po</w:t>
      </w:r>
      <w:r w:rsidR="0075663B" w:rsidRPr="00295FA6">
        <w:rPr>
          <w:rFonts w:ascii="Bookman Old Style" w:hAnsi="Bookman Old Style"/>
          <w:color w:val="auto"/>
        </w:rPr>
        <w:t>wyżej.</w:t>
      </w:r>
    </w:p>
    <w:p w14:paraId="5C5B523F" w14:textId="77777777" w:rsidR="009817F0" w:rsidRDefault="009817F0" w:rsidP="00204505">
      <w:pPr>
        <w:numPr>
          <w:ilvl w:val="12"/>
          <w:numId w:val="0"/>
        </w:numPr>
        <w:spacing w:after="0" w:line="240" w:lineRule="auto"/>
        <w:jc w:val="both"/>
        <w:rPr>
          <w:rFonts w:ascii="Bookman Old Style" w:hAnsi="Bookman Old Style"/>
        </w:rPr>
      </w:pPr>
    </w:p>
    <w:p w14:paraId="307327FE" w14:textId="77777777" w:rsidR="00D60279" w:rsidRPr="009F7624" w:rsidRDefault="00D60279" w:rsidP="00204505">
      <w:pPr>
        <w:numPr>
          <w:ilvl w:val="12"/>
          <w:numId w:val="0"/>
        </w:numPr>
        <w:spacing w:after="0" w:line="240" w:lineRule="auto"/>
        <w:jc w:val="both"/>
        <w:rPr>
          <w:rFonts w:ascii="Bookman Old Style" w:hAnsi="Bookman Old Style"/>
        </w:rPr>
      </w:pPr>
      <w:r w:rsidRPr="009F7624">
        <w:rPr>
          <w:rFonts w:ascii="Bookman Old Style" w:hAnsi="Bookman Old Style"/>
        </w:rPr>
        <w:t>Prognozy pogody przekazywane administr</w:t>
      </w:r>
      <w:r w:rsidR="00204505" w:rsidRPr="009F7624">
        <w:rPr>
          <w:rFonts w:ascii="Bookman Old Style" w:hAnsi="Bookman Old Style"/>
        </w:rPr>
        <w:t xml:space="preserve">acji drogowej przez IMGW zwykle </w:t>
      </w:r>
      <w:r w:rsidRPr="009F7624">
        <w:rPr>
          <w:rFonts w:ascii="Bookman Old Style" w:hAnsi="Bookman Old Style"/>
        </w:rPr>
        <w:t>zawierają;</w:t>
      </w:r>
    </w:p>
    <w:p w14:paraId="4CD1FE2F"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nazwę obszaru, którego dotyczą,</w:t>
      </w:r>
    </w:p>
    <w:p w14:paraId="2F1132C8"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okres ważności,</w:t>
      </w:r>
    </w:p>
    <w:p w14:paraId="41D5F71A"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przewidywane zjawiska atmosferyczne - rodzaj i natężenie opadów, wystąpienie zamieci, gołoledzi, mgły,</w:t>
      </w:r>
    </w:p>
    <w:p w14:paraId="48756F1F"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przewidywany przebieg temperatury (wzrost lub spadek),</w:t>
      </w:r>
    </w:p>
    <w:p w14:paraId="5C34C776" w14:textId="77777777" w:rsidR="00D60279" w:rsidRPr="009F7624" w:rsidRDefault="00D60279" w:rsidP="00D6027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przewidywany kierunek wiatru.</w:t>
      </w:r>
    </w:p>
    <w:p w14:paraId="6FD4D37B" w14:textId="77777777" w:rsidR="00D60279" w:rsidRPr="009F7624" w:rsidRDefault="00D60279" w:rsidP="00204505">
      <w:pPr>
        <w:spacing w:after="0" w:line="240" w:lineRule="auto"/>
        <w:jc w:val="both"/>
        <w:rPr>
          <w:rFonts w:ascii="Bookman Old Style" w:hAnsi="Bookman Old Style"/>
        </w:rPr>
      </w:pPr>
      <w:r w:rsidRPr="009F7624">
        <w:rPr>
          <w:rFonts w:ascii="Bookman Old Style" w:hAnsi="Bookman Old Style"/>
        </w:rPr>
        <w:t>Prognozy, oprócz rodzaju i natężenia opadów podają również prawdopodobieństwo ich występowania.</w:t>
      </w:r>
    </w:p>
    <w:p w14:paraId="52C1F8D0" w14:textId="77777777" w:rsidR="00D60279" w:rsidRPr="009F7624" w:rsidRDefault="00D60279" w:rsidP="00204505">
      <w:pPr>
        <w:numPr>
          <w:ilvl w:val="12"/>
          <w:numId w:val="0"/>
        </w:numPr>
        <w:spacing w:after="0" w:line="240" w:lineRule="auto"/>
        <w:jc w:val="both"/>
        <w:rPr>
          <w:rFonts w:ascii="Bookman Old Style" w:hAnsi="Bookman Old Style"/>
        </w:rPr>
      </w:pPr>
      <w:r w:rsidRPr="009F7624">
        <w:rPr>
          <w:rFonts w:ascii="Bookman Old Style" w:hAnsi="Bookman Old Style"/>
        </w:rPr>
        <w:t>Jeśli w prognozach nie wymienia się opadów i zjawisk atmosferycznych, to znaczy, że nie przewiduje się możliwości ich wystąpienia.</w:t>
      </w:r>
    </w:p>
    <w:p w14:paraId="76732963" w14:textId="77777777" w:rsidR="00D60279" w:rsidRPr="009F7624" w:rsidRDefault="00D60279" w:rsidP="00204505">
      <w:pPr>
        <w:numPr>
          <w:ilvl w:val="12"/>
          <w:numId w:val="0"/>
        </w:numPr>
        <w:spacing w:after="0" w:line="240" w:lineRule="auto"/>
        <w:jc w:val="both"/>
        <w:rPr>
          <w:rFonts w:ascii="Bookman Old Style" w:hAnsi="Bookman Old Style"/>
        </w:rPr>
      </w:pPr>
      <w:r w:rsidRPr="009F7624">
        <w:rPr>
          <w:rFonts w:ascii="Bookman Old Style" w:hAnsi="Bookman Old Style"/>
        </w:rPr>
        <w:t>Prognozy podają przewidywany zakres temperatur (temp. min. i max.), kierunek zmian (wzrost lub spadek) oraz siłę i kierunek wiatru. Przy szybkościach wiatru poniżej 10 m/s dane dotyczące wiatru mogą nie być podawane.</w:t>
      </w:r>
    </w:p>
    <w:p w14:paraId="3B07B566" w14:textId="5251A02F" w:rsidR="00D60279"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 xml:space="preserve">Informacje lokalne, uzyskiwane są z pomiarów i obserwacji własnych służb drogowych, dotyczą obszarów lub odcinków drogi charakteryzujących się mikroklimatem odmiennym od przeważającego w danym regionie geograficznym. </w:t>
      </w:r>
      <w:r w:rsidRPr="009F7624">
        <w:rPr>
          <w:rFonts w:ascii="Bookman Old Style" w:hAnsi="Bookman Old Style"/>
        </w:rPr>
        <w:lastRenderedPageBreak/>
        <w:t>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w:t>
      </w:r>
      <w:r w:rsidR="00204505" w:rsidRPr="009F7624">
        <w:rPr>
          <w:rFonts w:ascii="Bookman Old Style" w:hAnsi="Bookman Old Style"/>
        </w:rPr>
        <w:t xml:space="preserve">ienia </w:t>
      </w:r>
      <w:r w:rsidRPr="009F7624">
        <w:rPr>
          <w:rFonts w:ascii="Bookman Old Style" w:hAnsi="Bookman Old Style"/>
        </w:rPr>
        <w:t>niekorzystnych zjawisk, a w szczególności gołoledzi. W tym przypadku pełnią one rolę drogowych stacji ostrzegania przed gołoledzią, umożliwiając pomiar temperatury i wilgotności powietrza oraz temperatury nawierzchni drogowej.</w:t>
      </w:r>
    </w:p>
    <w:p w14:paraId="207B0990" w14:textId="2B2A8EAA" w:rsidR="009817F0" w:rsidRDefault="009817F0" w:rsidP="00DA7065">
      <w:pPr>
        <w:numPr>
          <w:ilvl w:val="12"/>
          <w:numId w:val="0"/>
        </w:numPr>
        <w:spacing w:after="0" w:line="240" w:lineRule="auto"/>
        <w:jc w:val="both"/>
        <w:rPr>
          <w:rFonts w:ascii="Bookman Old Style" w:hAnsi="Bookman Old Style"/>
        </w:rPr>
      </w:pPr>
    </w:p>
    <w:p w14:paraId="31C6DC67" w14:textId="77777777" w:rsidR="00D60279" w:rsidRPr="009F7624" w:rsidRDefault="00D60279" w:rsidP="00DA7065">
      <w:pPr>
        <w:pStyle w:val="Nagwek2"/>
        <w:numPr>
          <w:ilvl w:val="12"/>
          <w:numId w:val="0"/>
        </w:numPr>
        <w:spacing w:before="0" w:after="0" w:line="240" w:lineRule="auto"/>
        <w:rPr>
          <w:rFonts w:ascii="Bookman Old Style" w:hAnsi="Bookman Old Style"/>
          <w:b/>
          <w:sz w:val="22"/>
          <w:szCs w:val="22"/>
        </w:rPr>
      </w:pPr>
      <w:r w:rsidRPr="009F7624">
        <w:rPr>
          <w:rFonts w:ascii="Bookman Old Style" w:hAnsi="Bookman Old Style"/>
          <w:b/>
          <w:sz w:val="22"/>
          <w:szCs w:val="22"/>
        </w:rPr>
        <w:t>5.</w:t>
      </w:r>
      <w:r w:rsidR="00204505" w:rsidRPr="009F7624">
        <w:rPr>
          <w:rFonts w:ascii="Bookman Old Style" w:hAnsi="Bookman Old Style"/>
          <w:b/>
          <w:sz w:val="22"/>
          <w:szCs w:val="22"/>
        </w:rPr>
        <w:t>2</w:t>
      </w:r>
      <w:r w:rsidRPr="009F7624">
        <w:rPr>
          <w:rFonts w:ascii="Bookman Old Style" w:hAnsi="Bookman Old Style"/>
          <w:b/>
          <w:sz w:val="22"/>
          <w:szCs w:val="22"/>
        </w:rPr>
        <w:t>. Okoliczności powstawania śliskości zimowej</w:t>
      </w:r>
    </w:p>
    <w:p w14:paraId="350226CC"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Przy zapobieganiu i likwidowaniu śliskości zimowej należy brać pod uwagę</w:t>
      </w:r>
      <w:r w:rsidRPr="009F7624">
        <w:t xml:space="preserve"> </w:t>
      </w:r>
      <w:r w:rsidRPr="009F7624">
        <w:rPr>
          <w:rFonts w:ascii="Bookman Old Style" w:hAnsi="Bookman Old Style"/>
        </w:rPr>
        <w:t>okoliczności jej powstawania.</w:t>
      </w:r>
    </w:p>
    <w:p w14:paraId="2E972F9C"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u w:val="single"/>
        </w:rPr>
        <w:t>Gołoledź</w:t>
      </w:r>
      <w:r w:rsidRPr="009F7624">
        <w:rPr>
          <w:rFonts w:ascii="Bookman Old Style" w:hAnsi="Bookman Old Style"/>
        </w:rPr>
        <w:t xml:space="preserve"> powstaje wtedy, kiedy zaistnieją równocześnie następujące okoliczności:</w:t>
      </w:r>
    </w:p>
    <w:p w14:paraId="790A42CB" w14:textId="77777777" w:rsidR="00D60279" w:rsidRPr="009F7624"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temperatura nawierzchni ujemna,</w:t>
      </w:r>
    </w:p>
    <w:p w14:paraId="19B15EC2"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temperatura powietrza - w granicach -6</w:t>
      </w:r>
      <w:r w:rsidRPr="009F7624">
        <w:rPr>
          <w:rFonts w:ascii="Bookman Old Style" w:hAnsi="Bookman Old Style"/>
          <w:vertAlign w:val="superscript"/>
        </w:rPr>
        <w:t>o</w:t>
      </w:r>
      <w:r w:rsidR="002718F2" w:rsidRPr="009F7624">
        <w:rPr>
          <w:rFonts w:ascii="Bookman Old Style" w:hAnsi="Bookman Old Style"/>
          <w:vertAlign w:val="superscript"/>
        </w:rPr>
        <w:t xml:space="preserve"> </w:t>
      </w:r>
      <w:r w:rsidRPr="009F7624">
        <w:rPr>
          <w:rFonts w:ascii="Bookman Old Style" w:hAnsi="Bookman Old Style"/>
        </w:rPr>
        <w:t>C do + 1</w:t>
      </w:r>
      <w:r w:rsidRPr="009F7624">
        <w:rPr>
          <w:rFonts w:ascii="Bookman Old Style" w:hAnsi="Bookman Old Style"/>
          <w:vertAlign w:val="superscript"/>
        </w:rPr>
        <w:t>o</w:t>
      </w:r>
      <w:r w:rsidR="002718F2" w:rsidRPr="009F7624">
        <w:rPr>
          <w:rFonts w:ascii="Bookman Old Style" w:hAnsi="Bookman Old Style"/>
          <w:vertAlign w:val="superscript"/>
        </w:rPr>
        <w:t xml:space="preserve"> </w:t>
      </w:r>
      <w:r w:rsidRPr="009F7624">
        <w:rPr>
          <w:rFonts w:ascii="Bookman Old Style" w:hAnsi="Bookman Old Style"/>
        </w:rPr>
        <w:t>C,</w:t>
      </w:r>
    </w:p>
    <w:p w14:paraId="448CF970"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względna wilgotność powietrza - większa od 85</w:t>
      </w:r>
      <w:r w:rsidR="002718F2" w:rsidRPr="009F7624">
        <w:rPr>
          <w:rFonts w:ascii="Bookman Old Style" w:hAnsi="Bookman Old Style"/>
        </w:rPr>
        <w:t xml:space="preserve"> </w:t>
      </w:r>
      <w:r w:rsidRPr="009F7624">
        <w:rPr>
          <w:rFonts w:ascii="Bookman Old Style" w:hAnsi="Bookman Old Style"/>
        </w:rPr>
        <w:t>% (patrz zał. 2).</w:t>
      </w:r>
    </w:p>
    <w:p w14:paraId="6F4A2A08" w14:textId="77777777" w:rsidR="0046287E" w:rsidRPr="009F7624" w:rsidRDefault="00D60279" w:rsidP="00204505">
      <w:pPr>
        <w:jc w:val="both"/>
        <w:rPr>
          <w:rFonts w:ascii="Bookman Old Style" w:hAnsi="Bookman Old Style"/>
        </w:rPr>
      </w:pPr>
      <w:r w:rsidRPr="009F7624">
        <w:rPr>
          <w:rFonts w:ascii="Bookman Old Style" w:hAnsi="Bookman Old Style"/>
        </w:rPr>
        <w:tab/>
      </w:r>
    </w:p>
    <w:p w14:paraId="0B3B67C6" w14:textId="77777777" w:rsidR="00D60279" w:rsidRPr="009F7624" w:rsidRDefault="00D60279" w:rsidP="00204505">
      <w:pPr>
        <w:jc w:val="both"/>
        <w:rPr>
          <w:rFonts w:ascii="Bookman Old Style" w:hAnsi="Bookman Old Style"/>
        </w:rPr>
      </w:pPr>
      <w:r w:rsidRPr="009F7624">
        <w:rPr>
          <w:rFonts w:ascii="Bookman Old Style" w:hAnsi="Bookman Old Style"/>
        </w:rPr>
        <w:t>Powstała w wyniku wystąpienia gołoledzi warstwa lodu jest równa.</w:t>
      </w:r>
    </w:p>
    <w:p w14:paraId="0108DBF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u w:val="single"/>
        </w:rPr>
        <w:t>Lodowica</w:t>
      </w:r>
      <w:r w:rsidRPr="009F7624">
        <w:rPr>
          <w:rFonts w:ascii="Bookman Old Style" w:hAnsi="Bookman Old Style"/>
        </w:rPr>
        <w:t xml:space="preserve"> występuje, gdy po odwilży lub opadzie deszczu przy temperaturze dodatniej powietrza i nawierzchni w jej górnej warstwie, następuje raptowne obniżenie temperatury poniżej 0</w:t>
      </w:r>
      <w:r w:rsidRPr="009F7624">
        <w:rPr>
          <w:rFonts w:ascii="Bookman Old Style" w:hAnsi="Bookman Old Style"/>
          <w:vertAlign w:val="superscript"/>
        </w:rPr>
        <w:t>o</w:t>
      </w:r>
      <w:r w:rsidRPr="009F7624">
        <w:rPr>
          <w:rFonts w:ascii="Bookman Old Style" w:hAnsi="Bookman Old Style"/>
        </w:rPr>
        <w:t>C. Im szybsze jest obniżenie temperatury, tym zjawisko lodowicy jest intensywniejsze. W czasie wystąpienia lodowicy powstała na jezdni warstwa lodu, przeważnie grubości kilku milimetrów, jest zwykle nierówna.</w:t>
      </w:r>
    </w:p>
    <w:p w14:paraId="4BEA6B3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u w:val="single"/>
        </w:rPr>
        <w:t>Śliskość pośniegowa</w:t>
      </w:r>
      <w:r w:rsidRPr="009F7624">
        <w:rPr>
          <w:rFonts w:ascii="Bookman Old Style" w:hAnsi="Bookman Old Style"/>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14:paraId="7B1F0AF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u w:val="single"/>
        </w:rPr>
        <w:t>Śliskość  śniegowa</w:t>
      </w:r>
      <w:r w:rsidRPr="009F7624">
        <w:rPr>
          <w:rFonts w:ascii="Bookman Old Style" w:hAnsi="Bookman Old Style"/>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14:paraId="70F3CA8A" w14:textId="77777777" w:rsidR="00D60279" w:rsidRPr="009F7624" w:rsidRDefault="00D60279" w:rsidP="002718F2">
      <w:pPr>
        <w:pStyle w:val="Nagwek2"/>
        <w:numPr>
          <w:ilvl w:val="12"/>
          <w:numId w:val="0"/>
        </w:numPr>
        <w:spacing w:before="0" w:after="0"/>
        <w:jc w:val="both"/>
        <w:rPr>
          <w:rFonts w:ascii="Bookman Old Style" w:hAnsi="Bookman Old Style"/>
          <w:b/>
          <w:sz w:val="22"/>
          <w:szCs w:val="22"/>
        </w:rPr>
      </w:pPr>
      <w:r w:rsidRPr="009F7624">
        <w:rPr>
          <w:rFonts w:ascii="Bookman Old Style" w:hAnsi="Bookman Old Style"/>
          <w:b/>
          <w:sz w:val="22"/>
          <w:szCs w:val="22"/>
        </w:rPr>
        <w:t>5.</w:t>
      </w:r>
      <w:r w:rsidR="00204505" w:rsidRPr="009F7624">
        <w:rPr>
          <w:rFonts w:ascii="Bookman Old Style" w:hAnsi="Bookman Old Style"/>
          <w:b/>
          <w:sz w:val="22"/>
          <w:szCs w:val="22"/>
        </w:rPr>
        <w:t>3</w:t>
      </w:r>
      <w:r w:rsidRPr="009F7624">
        <w:rPr>
          <w:rFonts w:ascii="Bookman Old Style" w:hAnsi="Bookman Old Style"/>
          <w:b/>
          <w:sz w:val="22"/>
          <w:szCs w:val="22"/>
        </w:rPr>
        <w:t>. Zasady zwalczania śliskości zimowej</w:t>
      </w:r>
    </w:p>
    <w:p w14:paraId="53AE0E3C" w14:textId="6688A28C" w:rsidR="00D60279" w:rsidRPr="009F7624" w:rsidRDefault="00D60279" w:rsidP="002718F2">
      <w:pPr>
        <w:numPr>
          <w:ilvl w:val="12"/>
          <w:numId w:val="0"/>
        </w:numPr>
        <w:spacing w:after="0" w:line="240" w:lineRule="auto"/>
        <w:ind w:firstLine="567"/>
        <w:jc w:val="both"/>
        <w:rPr>
          <w:rFonts w:ascii="Bookman Old Style" w:hAnsi="Bookman Old Style"/>
        </w:rPr>
      </w:pPr>
      <w:r w:rsidRPr="009F7624">
        <w:rPr>
          <w:rFonts w:ascii="Bookman Old Style" w:hAnsi="Bookman Old Style"/>
        </w:rPr>
        <w:t xml:space="preserve">Zakres prac prowadzonych przy zwalczaniu śliskości zimowej oraz przyjęta technologia robót wynikają z aktualnie obowiązujących </w:t>
      </w:r>
      <w:r w:rsidR="00204505" w:rsidRPr="009F7624">
        <w:rPr>
          <w:rFonts w:ascii="Bookman Old Style" w:hAnsi="Bookman Old Style"/>
        </w:rPr>
        <w:t xml:space="preserve">norm utrzymania oraz SWZ dotyczącego </w:t>
      </w:r>
      <w:r w:rsidR="004037D8" w:rsidRPr="009F7624">
        <w:rPr>
          <w:rFonts w:ascii="Bookman Old Style" w:hAnsi="Bookman Old Style"/>
        </w:rPr>
        <w:t>przedmiotowego przetargu.</w:t>
      </w:r>
    </w:p>
    <w:p w14:paraId="5765089C"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Wybór sposobu robót zależ od:</w:t>
      </w:r>
    </w:p>
    <w:p w14:paraId="5A082954"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standardu zimowego utrzymania drogi,</w:t>
      </w:r>
    </w:p>
    <w:p w14:paraId="0626617F"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warunków atmosferycznych,</w:t>
      </w:r>
    </w:p>
    <w:p w14:paraId="097700C9"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aktualnego stanu utrzymania drogi.</w:t>
      </w:r>
    </w:p>
    <w:p w14:paraId="3565C29D" w14:textId="77777777" w:rsidR="004037D8" w:rsidRPr="009F7624"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14:paraId="1BE7BF3A" w14:textId="77777777" w:rsidR="00D60279" w:rsidRPr="009F7624" w:rsidRDefault="00D60279" w:rsidP="00DA7065">
      <w:pPr>
        <w:spacing w:after="0" w:line="240" w:lineRule="auto"/>
        <w:jc w:val="both"/>
        <w:rPr>
          <w:rFonts w:ascii="Bookman Old Style" w:hAnsi="Bookman Old Style"/>
        </w:rPr>
      </w:pPr>
      <w:r w:rsidRPr="009F7624">
        <w:rPr>
          <w:rFonts w:ascii="Bookman Old Style" w:hAnsi="Bookman Old Style"/>
        </w:rPr>
        <w:t>W przypadkach skrajnie niekorzystnych i nieustabilizowanych warunków atmosferycznych i pogodowych organizację pracy należy dostosować do aktualnych, zmieniających się warunków na drodze.</w:t>
      </w:r>
    </w:p>
    <w:p w14:paraId="249FE4C5" w14:textId="77777777" w:rsidR="00D60279" w:rsidRPr="009F7624" w:rsidRDefault="004037D8" w:rsidP="00DA7065">
      <w:pPr>
        <w:numPr>
          <w:ilvl w:val="12"/>
          <w:numId w:val="0"/>
        </w:numPr>
        <w:spacing w:after="0" w:line="240" w:lineRule="auto"/>
        <w:jc w:val="both"/>
        <w:rPr>
          <w:rFonts w:ascii="Bookman Old Style" w:hAnsi="Bookman Old Style"/>
        </w:rPr>
      </w:pPr>
      <w:r w:rsidRPr="009F7624">
        <w:rPr>
          <w:rFonts w:ascii="Bookman Old Style" w:hAnsi="Bookman Old Style"/>
        </w:rPr>
        <w:t>Roboty</w:t>
      </w:r>
      <w:r w:rsidR="00D60279" w:rsidRPr="009F7624">
        <w:rPr>
          <w:rFonts w:ascii="Bookman Old Style" w:hAnsi="Bookman Old Style"/>
        </w:rPr>
        <w:t xml:space="preserve"> należy prowadzić zgodnie z:</w:t>
      </w:r>
    </w:p>
    <w:p w14:paraId="3F9083BC" w14:textId="3C80B348" w:rsidR="00D2439A" w:rsidRPr="00D2439A" w:rsidRDefault="00D60279" w:rsidP="00D2439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ogólną wiedzą techniczną,</w:t>
      </w:r>
    </w:p>
    <w:p w14:paraId="2A53E728" w14:textId="77777777" w:rsidR="00D60279" w:rsidRPr="009F7624"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wymaganiami szczegółowej specyfikacji technicznej,</w:t>
      </w:r>
    </w:p>
    <w:p w14:paraId="6FD7B069" w14:textId="77777777" w:rsidR="00D60279" w:rsidRPr="009F7624" w:rsidRDefault="004037D8"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lastRenderedPageBreak/>
        <w:t xml:space="preserve">wykazem kolejności zimowego utrzymania </w:t>
      </w:r>
      <w:r w:rsidR="00D60279" w:rsidRPr="009F7624">
        <w:rPr>
          <w:rFonts w:ascii="Bookman Old Style" w:hAnsi="Bookman Old Style"/>
        </w:rPr>
        <w:t>(przedstawionym przez Wykonawcę),</w:t>
      </w:r>
    </w:p>
    <w:p w14:paraId="4097A5E7" w14:textId="77777777" w:rsidR="00D60279" w:rsidRPr="009F7624"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bieżącymi poleceniami In</w:t>
      </w:r>
      <w:r w:rsidR="004037D8" w:rsidRPr="009F7624">
        <w:rPr>
          <w:rFonts w:ascii="Bookman Old Style" w:hAnsi="Bookman Old Style"/>
        </w:rPr>
        <w:t>spektora Nadzoru</w:t>
      </w:r>
      <w:r w:rsidRPr="009F7624">
        <w:rPr>
          <w:rFonts w:ascii="Bookman Old Style" w:hAnsi="Bookman Old Style"/>
        </w:rPr>
        <w:t>.</w:t>
      </w:r>
    </w:p>
    <w:p w14:paraId="14C46F34" w14:textId="77777777" w:rsidR="004037D8" w:rsidRPr="009F7624"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14:paraId="4EEAE107" w14:textId="77777777" w:rsidR="00D60279" w:rsidRPr="009F7624" w:rsidRDefault="00D60279" w:rsidP="004037D8">
      <w:pPr>
        <w:pStyle w:val="Nagwek2"/>
        <w:spacing w:before="0" w:after="0" w:line="240" w:lineRule="auto"/>
        <w:jc w:val="both"/>
        <w:rPr>
          <w:rFonts w:ascii="Bookman Old Style" w:hAnsi="Bookman Old Style"/>
          <w:b/>
          <w:sz w:val="22"/>
          <w:szCs w:val="22"/>
        </w:rPr>
      </w:pPr>
      <w:r w:rsidRPr="009F7624">
        <w:rPr>
          <w:rFonts w:ascii="Bookman Old Style" w:hAnsi="Bookman Old Style"/>
          <w:b/>
          <w:sz w:val="22"/>
          <w:szCs w:val="22"/>
        </w:rPr>
        <w:t>5.</w:t>
      </w:r>
      <w:r w:rsidR="004037D8" w:rsidRPr="009F7624">
        <w:rPr>
          <w:rFonts w:ascii="Bookman Old Style" w:hAnsi="Bookman Old Style"/>
          <w:b/>
          <w:sz w:val="22"/>
          <w:szCs w:val="22"/>
        </w:rPr>
        <w:t>4</w:t>
      </w:r>
      <w:r w:rsidRPr="009F7624">
        <w:rPr>
          <w:rFonts w:ascii="Bookman Old Style" w:hAnsi="Bookman Old Style"/>
          <w:b/>
          <w:sz w:val="22"/>
          <w:szCs w:val="22"/>
        </w:rPr>
        <w:t>. Dobór materiałów i sprzętu przy zwalczaniu śliskości zimowej</w:t>
      </w:r>
    </w:p>
    <w:p w14:paraId="23C799CB" w14:textId="77777777" w:rsidR="00980DBF" w:rsidRPr="009F7624" w:rsidRDefault="00980DBF" w:rsidP="00980DBF">
      <w:pPr>
        <w:tabs>
          <w:tab w:val="left" w:pos="1418"/>
        </w:tabs>
        <w:spacing w:after="0" w:line="240" w:lineRule="auto"/>
        <w:jc w:val="both"/>
        <w:rPr>
          <w:rFonts w:ascii="Bookman Old Style" w:hAnsi="Bookman Old Style"/>
        </w:rPr>
      </w:pPr>
      <w:r w:rsidRPr="009F7624">
        <w:rPr>
          <w:rFonts w:ascii="Bookman Old Style" w:hAnsi="Bookman Old Style"/>
        </w:rPr>
        <w:t xml:space="preserve">Zamawiający zaleca zastosowanie się do poniższych danych jednakże wykonawca odpowiedzialny jest za dobór odpowiednich materiałów i sprzętu tak aby zapewnić zamawiającemu standard określony w załączniku nr 2 – Standardy zimowego utrzymania jezdni, chodników, parkingów i </w:t>
      </w:r>
      <w:proofErr w:type="spellStart"/>
      <w:r w:rsidRPr="009F7624">
        <w:rPr>
          <w:rFonts w:ascii="Bookman Old Style" w:hAnsi="Bookman Old Style"/>
        </w:rPr>
        <w:t>placy</w:t>
      </w:r>
      <w:proofErr w:type="spellEnd"/>
      <w:r w:rsidRPr="009F7624">
        <w:rPr>
          <w:rFonts w:ascii="Bookman Old Style" w:hAnsi="Bookman Old Style"/>
        </w:rPr>
        <w:t xml:space="preserve"> </w:t>
      </w:r>
    </w:p>
    <w:p w14:paraId="3B63C8D4" w14:textId="77777777" w:rsidR="00D60279" w:rsidRPr="009F7624" w:rsidRDefault="00D60279" w:rsidP="004037D8">
      <w:pPr>
        <w:numPr>
          <w:ilvl w:val="12"/>
          <w:numId w:val="0"/>
        </w:numPr>
        <w:spacing w:after="0" w:line="240" w:lineRule="auto"/>
        <w:jc w:val="both"/>
        <w:rPr>
          <w:rFonts w:ascii="Bookman Old Style" w:hAnsi="Bookman Old Style"/>
        </w:rPr>
      </w:pPr>
      <w:r w:rsidRPr="009F7624">
        <w:rPr>
          <w:rFonts w:ascii="Bookman Old Style" w:hAnsi="Bookman Old Style"/>
        </w:rPr>
        <w:t>W zależności od typu spodziewanej lub j</w:t>
      </w:r>
      <w:r w:rsidR="00980DBF" w:rsidRPr="009F7624">
        <w:rPr>
          <w:rFonts w:ascii="Bookman Old Style" w:hAnsi="Bookman Old Style"/>
        </w:rPr>
        <w:t>uż występującej śliskości proponuje się</w:t>
      </w:r>
      <w:r w:rsidRPr="009F7624">
        <w:rPr>
          <w:rFonts w:ascii="Bookman Old Style" w:hAnsi="Bookman Old Style"/>
        </w:rPr>
        <w:t xml:space="preserve"> zastosować odpowiednio:</w:t>
      </w:r>
    </w:p>
    <w:p w14:paraId="7E1C3CD0" w14:textId="77777777" w:rsidR="004037D8"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materiały, wymienione w punkcie 2 niniejszej specyfikacji, </w:t>
      </w:r>
    </w:p>
    <w:p w14:paraId="1C55E290"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sprzęt, wymieniony w punkcie 3 niniejszej specyfikacji.</w:t>
      </w:r>
    </w:p>
    <w:p w14:paraId="25E1707A" w14:textId="77777777" w:rsidR="00D60279" w:rsidRPr="009F7624" w:rsidRDefault="00D60279" w:rsidP="00204505">
      <w:pPr>
        <w:jc w:val="both"/>
        <w:rPr>
          <w:rFonts w:ascii="Bookman Old Style" w:hAnsi="Bookman Old Style"/>
        </w:rPr>
      </w:pPr>
      <w:r w:rsidRPr="009F7624">
        <w:rPr>
          <w:rFonts w:ascii="Bookman Old Style" w:hAnsi="Bookman Old Style"/>
        </w:rPr>
        <w:t xml:space="preserve">Ilość niezbędnych materiałów przy zwalczaniu śliskości zimowej należy dobrać </w:t>
      </w:r>
      <w:r w:rsidR="0046287E" w:rsidRPr="009F7624">
        <w:rPr>
          <w:rFonts w:ascii="Bookman Old Style" w:hAnsi="Bookman Old Style"/>
        </w:rPr>
        <w:br/>
      </w:r>
      <w:r w:rsidRPr="009F7624">
        <w:rPr>
          <w:rFonts w:ascii="Bookman Old Style" w:hAnsi="Bookman Old Style"/>
        </w:rPr>
        <w:t xml:space="preserve">w zależności od stanu nawierzchni i jej temperatury. Zaleca się stosować dawki materiałów chemicznych podane w tablicy 1. </w:t>
      </w:r>
    </w:p>
    <w:p w14:paraId="54A4BAB5" w14:textId="77777777" w:rsidR="002718F2" w:rsidRPr="009F7624" w:rsidRDefault="002718F2" w:rsidP="00204505">
      <w:pPr>
        <w:jc w:val="both"/>
        <w:rPr>
          <w:rFonts w:ascii="Bookman Old Style" w:hAnsi="Bookman Old Style"/>
        </w:rPr>
      </w:pPr>
    </w:p>
    <w:p w14:paraId="4E9B890B" w14:textId="77777777" w:rsidR="00D60279" w:rsidRPr="009F7624" w:rsidRDefault="00D60279" w:rsidP="004037D8">
      <w:pPr>
        <w:numPr>
          <w:ilvl w:val="12"/>
          <w:numId w:val="0"/>
        </w:numPr>
        <w:spacing w:before="120" w:after="120"/>
        <w:jc w:val="both"/>
        <w:rPr>
          <w:rFonts w:ascii="Bookman Old Style" w:hAnsi="Bookman Old Style"/>
        </w:rPr>
      </w:pPr>
      <w:r w:rsidRPr="009F7624">
        <w:rPr>
          <w:rFonts w:ascii="Bookman Old Style" w:hAnsi="Bookman Old Style"/>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4A0" w:firstRow="1" w:lastRow="0" w:firstColumn="1" w:lastColumn="0" w:noHBand="0" w:noVBand="1"/>
      </w:tblPr>
      <w:tblGrid>
        <w:gridCol w:w="426"/>
        <w:gridCol w:w="1931"/>
        <w:gridCol w:w="976"/>
        <w:gridCol w:w="877"/>
        <w:gridCol w:w="877"/>
        <w:gridCol w:w="877"/>
        <w:gridCol w:w="983"/>
        <w:gridCol w:w="992"/>
      </w:tblGrid>
      <w:tr w:rsidR="00D60279" w:rsidRPr="009F7624" w14:paraId="64CFEE70" w14:textId="77777777" w:rsidTr="00D60279">
        <w:tc>
          <w:tcPr>
            <w:tcW w:w="426" w:type="dxa"/>
            <w:tcBorders>
              <w:top w:val="single" w:sz="6" w:space="0" w:color="auto"/>
              <w:left w:val="single" w:sz="6" w:space="0" w:color="auto"/>
              <w:bottom w:val="double" w:sz="6" w:space="0" w:color="auto"/>
              <w:right w:val="single" w:sz="6" w:space="0" w:color="auto"/>
            </w:tcBorders>
          </w:tcPr>
          <w:p w14:paraId="3FE55C4A" w14:textId="77777777" w:rsidR="00D60279" w:rsidRPr="009F7624" w:rsidRDefault="00D60279" w:rsidP="00204505">
            <w:pPr>
              <w:numPr>
                <w:ilvl w:val="12"/>
                <w:numId w:val="0"/>
              </w:numPr>
              <w:jc w:val="both"/>
              <w:rPr>
                <w:rFonts w:ascii="Bookman Old Style" w:hAnsi="Bookman Old Style"/>
              </w:rPr>
            </w:pPr>
          </w:p>
          <w:p w14:paraId="5D124EEF" w14:textId="77777777" w:rsidR="00D60279" w:rsidRPr="009F7624" w:rsidRDefault="00D60279" w:rsidP="00204505">
            <w:pPr>
              <w:numPr>
                <w:ilvl w:val="12"/>
                <w:numId w:val="0"/>
              </w:numPr>
              <w:jc w:val="both"/>
              <w:rPr>
                <w:rFonts w:ascii="Bookman Old Style" w:hAnsi="Bookman Old Style"/>
              </w:rPr>
            </w:pPr>
          </w:p>
          <w:p w14:paraId="226B0EA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Lp.</w:t>
            </w:r>
          </w:p>
        </w:tc>
        <w:tc>
          <w:tcPr>
            <w:tcW w:w="1931" w:type="dxa"/>
            <w:tcBorders>
              <w:top w:val="single" w:sz="6" w:space="0" w:color="auto"/>
              <w:left w:val="single" w:sz="6" w:space="0" w:color="auto"/>
              <w:bottom w:val="double" w:sz="6" w:space="0" w:color="auto"/>
              <w:right w:val="single" w:sz="6" w:space="0" w:color="auto"/>
            </w:tcBorders>
          </w:tcPr>
          <w:p w14:paraId="001ED340" w14:textId="77777777" w:rsidR="00D60279" w:rsidRPr="009F7624" w:rsidRDefault="00D60279" w:rsidP="00DA7065">
            <w:pPr>
              <w:numPr>
                <w:ilvl w:val="12"/>
                <w:numId w:val="0"/>
              </w:numPr>
              <w:spacing w:after="0" w:line="240" w:lineRule="auto"/>
              <w:jc w:val="both"/>
              <w:rPr>
                <w:rFonts w:ascii="Bookman Old Style" w:hAnsi="Bookman Old Style"/>
              </w:rPr>
            </w:pPr>
          </w:p>
          <w:p w14:paraId="399AEDE8" w14:textId="77777777" w:rsidR="00D60279" w:rsidRPr="009F7624" w:rsidRDefault="00D60279" w:rsidP="00DA7065">
            <w:pPr>
              <w:numPr>
                <w:ilvl w:val="12"/>
                <w:numId w:val="0"/>
              </w:numPr>
              <w:spacing w:after="0" w:line="240" w:lineRule="auto"/>
              <w:jc w:val="both"/>
              <w:rPr>
                <w:rFonts w:ascii="Bookman Old Style" w:hAnsi="Bookman Old Style"/>
              </w:rPr>
            </w:pPr>
          </w:p>
          <w:p w14:paraId="07A5A4D8" w14:textId="77777777" w:rsidR="00D60279" w:rsidRPr="009F7624" w:rsidRDefault="00D60279" w:rsidP="00DA7065">
            <w:pPr>
              <w:numPr>
                <w:ilvl w:val="12"/>
                <w:numId w:val="0"/>
              </w:numPr>
              <w:spacing w:after="0" w:line="240" w:lineRule="auto"/>
              <w:rPr>
                <w:rFonts w:ascii="Bookman Old Style" w:hAnsi="Bookman Old Style"/>
              </w:rPr>
            </w:pPr>
            <w:r w:rsidRPr="009F7624">
              <w:rPr>
                <w:rFonts w:ascii="Bookman Old Style" w:hAnsi="Bookman Old Style"/>
              </w:rPr>
              <w:t xml:space="preserve">Rodzaj działalności </w:t>
            </w:r>
          </w:p>
          <w:p w14:paraId="78B19FDF" w14:textId="77777777" w:rsidR="00D60279" w:rsidRPr="009F7624" w:rsidRDefault="00D60279" w:rsidP="00DA7065">
            <w:pPr>
              <w:numPr>
                <w:ilvl w:val="12"/>
                <w:numId w:val="0"/>
              </w:numPr>
              <w:spacing w:after="0" w:line="240" w:lineRule="auto"/>
              <w:rPr>
                <w:rFonts w:ascii="Bookman Old Style" w:hAnsi="Bookman Old Style"/>
              </w:rPr>
            </w:pPr>
            <w:r w:rsidRPr="009F7624">
              <w:rPr>
                <w:rFonts w:ascii="Bookman Old Style" w:hAnsi="Bookman Old Style"/>
              </w:rPr>
              <w:t>i stan nawierzchni</w:t>
            </w:r>
          </w:p>
        </w:tc>
        <w:tc>
          <w:tcPr>
            <w:tcW w:w="976" w:type="dxa"/>
            <w:tcBorders>
              <w:top w:val="single" w:sz="6" w:space="0" w:color="auto"/>
              <w:left w:val="single" w:sz="6" w:space="0" w:color="auto"/>
              <w:bottom w:val="double" w:sz="6" w:space="0" w:color="auto"/>
              <w:right w:val="single" w:sz="6" w:space="0" w:color="auto"/>
            </w:tcBorders>
          </w:tcPr>
          <w:p w14:paraId="514F3110" w14:textId="77777777" w:rsidR="00D60279" w:rsidRPr="009F7624" w:rsidRDefault="00D60279" w:rsidP="00204505">
            <w:pPr>
              <w:numPr>
                <w:ilvl w:val="12"/>
                <w:numId w:val="0"/>
              </w:numPr>
              <w:jc w:val="both"/>
              <w:rPr>
                <w:rFonts w:ascii="Bookman Old Style" w:hAnsi="Bookman Old Style"/>
              </w:rPr>
            </w:pPr>
          </w:p>
          <w:p w14:paraId="661A00D0" w14:textId="77777777" w:rsidR="00D60279" w:rsidRPr="009F7624" w:rsidRDefault="00D60279" w:rsidP="00204505">
            <w:pPr>
              <w:numPr>
                <w:ilvl w:val="12"/>
                <w:numId w:val="0"/>
              </w:numPr>
              <w:jc w:val="both"/>
              <w:rPr>
                <w:rFonts w:ascii="Bookman Old Style" w:hAnsi="Bookman Old Style"/>
              </w:rPr>
            </w:pPr>
          </w:p>
          <w:p w14:paraId="0E9E08C7"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Temperatura</w:t>
            </w:r>
          </w:p>
          <w:p w14:paraId="5FC36C45" w14:textId="77777777" w:rsidR="00D60279" w:rsidRPr="009F7624" w:rsidRDefault="00D60279" w:rsidP="00204505">
            <w:pPr>
              <w:numPr>
                <w:ilvl w:val="12"/>
                <w:numId w:val="0"/>
              </w:numPr>
              <w:jc w:val="both"/>
              <w:rPr>
                <w:rFonts w:ascii="Bookman Old Style" w:hAnsi="Bookman Old Style"/>
              </w:rPr>
            </w:pPr>
          </w:p>
          <w:p w14:paraId="671D72D3" w14:textId="77777777" w:rsidR="00D60279" w:rsidRPr="009F7624" w:rsidRDefault="00D60279" w:rsidP="00204505">
            <w:pPr>
              <w:numPr>
                <w:ilvl w:val="12"/>
                <w:numId w:val="0"/>
              </w:numPr>
              <w:jc w:val="both"/>
              <w:rPr>
                <w:rFonts w:ascii="Bookman Old Style" w:hAnsi="Bookman Old Style"/>
              </w:rPr>
            </w:pPr>
          </w:p>
          <w:p w14:paraId="6FCAE7B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roofErr w:type="spellStart"/>
            <w:r w:rsidRPr="009F7624">
              <w:rPr>
                <w:rFonts w:ascii="Bookman Old Style" w:hAnsi="Bookman Old Style"/>
                <w:vertAlign w:val="superscript"/>
              </w:rPr>
              <w:t>o</w:t>
            </w:r>
            <w:r w:rsidRPr="009F7624">
              <w:rPr>
                <w:rFonts w:ascii="Bookman Old Style" w:hAnsi="Bookman Old Style"/>
              </w:rPr>
              <w:t>C</w:t>
            </w:r>
            <w:proofErr w:type="spellEnd"/>
            <w:r w:rsidRPr="009F7624">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14:paraId="56290464" w14:textId="77777777" w:rsidR="00D60279" w:rsidRPr="009F7624" w:rsidRDefault="00D60279" w:rsidP="00204505">
            <w:pPr>
              <w:numPr>
                <w:ilvl w:val="12"/>
                <w:numId w:val="0"/>
              </w:numPr>
              <w:jc w:val="both"/>
              <w:rPr>
                <w:rFonts w:ascii="Bookman Old Style" w:hAnsi="Bookman Old Style"/>
              </w:rPr>
            </w:pPr>
          </w:p>
          <w:p w14:paraId="7E9A5C2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Sól kamienna NaCl </w:t>
            </w:r>
          </w:p>
          <w:p w14:paraId="02CE0642" w14:textId="77777777" w:rsidR="00D60279" w:rsidRPr="009F7624" w:rsidRDefault="00D60279" w:rsidP="00204505">
            <w:pPr>
              <w:numPr>
                <w:ilvl w:val="12"/>
                <w:numId w:val="0"/>
              </w:numPr>
              <w:jc w:val="both"/>
              <w:rPr>
                <w:rFonts w:ascii="Bookman Old Style" w:hAnsi="Bookman Old Style"/>
              </w:rPr>
            </w:pPr>
          </w:p>
          <w:p w14:paraId="34D2CD8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[g/m</w:t>
            </w:r>
            <w:r w:rsidRPr="009F7624">
              <w:rPr>
                <w:rFonts w:ascii="Bookman Old Style" w:hAnsi="Bookman Old Style"/>
                <w:vertAlign w:val="superscript"/>
              </w:rPr>
              <w:t>2</w:t>
            </w:r>
            <w:r w:rsidRPr="009F7624">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14:paraId="162436DA" w14:textId="77777777" w:rsidR="00D60279" w:rsidRPr="009F7624" w:rsidRDefault="00D60279" w:rsidP="00204505">
            <w:pPr>
              <w:numPr>
                <w:ilvl w:val="12"/>
                <w:numId w:val="0"/>
              </w:numPr>
              <w:jc w:val="both"/>
              <w:rPr>
                <w:rFonts w:ascii="Bookman Old Style" w:hAnsi="Bookman Old Style"/>
              </w:rPr>
            </w:pPr>
          </w:p>
          <w:p w14:paraId="0658FC27"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Sól drogowa</w:t>
            </w:r>
          </w:p>
          <w:p w14:paraId="1ECE0510" w14:textId="77777777" w:rsidR="00D60279" w:rsidRPr="009F7624" w:rsidRDefault="00D60279" w:rsidP="00204505">
            <w:pPr>
              <w:numPr>
                <w:ilvl w:val="12"/>
                <w:numId w:val="0"/>
              </w:numPr>
              <w:jc w:val="both"/>
              <w:rPr>
                <w:rFonts w:ascii="Bookman Old Style" w:hAnsi="Bookman Old Style"/>
              </w:rPr>
            </w:pPr>
          </w:p>
          <w:p w14:paraId="60A506AF" w14:textId="77777777" w:rsidR="00D60279" w:rsidRPr="009F7624" w:rsidRDefault="00D60279" w:rsidP="00204505">
            <w:pPr>
              <w:numPr>
                <w:ilvl w:val="12"/>
                <w:numId w:val="0"/>
              </w:numPr>
              <w:jc w:val="both"/>
              <w:rPr>
                <w:rFonts w:ascii="Bookman Old Style" w:hAnsi="Bookman Old Style"/>
              </w:rPr>
            </w:pPr>
          </w:p>
          <w:p w14:paraId="35FE598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[g/m</w:t>
            </w:r>
            <w:r w:rsidRPr="009F7624">
              <w:rPr>
                <w:rFonts w:ascii="Bookman Old Style" w:hAnsi="Bookman Old Style"/>
                <w:vertAlign w:val="superscript"/>
              </w:rPr>
              <w:t>2</w:t>
            </w:r>
            <w:r w:rsidRPr="009F7624">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14:paraId="79BDE789" w14:textId="77777777" w:rsidR="00D60279" w:rsidRPr="009F7624" w:rsidRDefault="00D60279" w:rsidP="00204505">
            <w:pPr>
              <w:numPr>
                <w:ilvl w:val="12"/>
                <w:numId w:val="0"/>
              </w:numPr>
              <w:jc w:val="both"/>
              <w:rPr>
                <w:rFonts w:ascii="Bookman Old Style" w:hAnsi="Bookman Old Style"/>
              </w:rPr>
            </w:pPr>
          </w:p>
          <w:p w14:paraId="05685BE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Wilgotna sól</w:t>
            </w:r>
          </w:p>
          <w:p w14:paraId="0F9A340A" w14:textId="77777777" w:rsidR="00D60279" w:rsidRPr="009F7624" w:rsidRDefault="00D60279" w:rsidP="00204505">
            <w:pPr>
              <w:numPr>
                <w:ilvl w:val="12"/>
                <w:numId w:val="0"/>
              </w:numPr>
              <w:jc w:val="both"/>
              <w:rPr>
                <w:rFonts w:ascii="Bookman Old Style" w:hAnsi="Bookman Old Style"/>
              </w:rPr>
            </w:pPr>
          </w:p>
          <w:p w14:paraId="29CB20ED" w14:textId="77777777" w:rsidR="00D60279" w:rsidRPr="009F7624" w:rsidRDefault="00D60279" w:rsidP="00204505">
            <w:pPr>
              <w:numPr>
                <w:ilvl w:val="12"/>
                <w:numId w:val="0"/>
              </w:numPr>
              <w:jc w:val="both"/>
              <w:rPr>
                <w:rFonts w:ascii="Bookman Old Style" w:hAnsi="Bookman Old Style"/>
              </w:rPr>
            </w:pPr>
          </w:p>
          <w:p w14:paraId="70BAEDE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[g/m</w:t>
            </w:r>
            <w:r w:rsidRPr="009F7624">
              <w:rPr>
                <w:rFonts w:ascii="Bookman Old Style" w:hAnsi="Bookman Old Style"/>
                <w:vertAlign w:val="superscript"/>
              </w:rPr>
              <w:t>2</w:t>
            </w:r>
            <w:r w:rsidRPr="009F7624">
              <w:rPr>
                <w:rFonts w:ascii="Bookman Old Style" w:hAnsi="Bookman Old Style"/>
              </w:rPr>
              <w:t>]</w:t>
            </w:r>
          </w:p>
        </w:tc>
        <w:tc>
          <w:tcPr>
            <w:tcW w:w="983" w:type="dxa"/>
            <w:tcBorders>
              <w:top w:val="single" w:sz="6" w:space="0" w:color="auto"/>
              <w:left w:val="single" w:sz="6" w:space="0" w:color="auto"/>
              <w:bottom w:val="double" w:sz="6" w:space="0" w:color="auto"/>
              <w:right w:val="single" w:sz="6" w:space="0" w:color="auto"/>
            </w:tcBorders>
            <w:hideMark/>
          </w:tcPr>
          <w:p w14:paraId="4E458D8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Mieszaniny NaCl z CaCl</w:t>
            </w:r>
            <w:r w:rsidRPr="009F7624">
              <w:rPr>
                <w:rFonts w:ascii="Bookman Old Style" w:hAnsi="Bookman Old Style"/>
                <w:vertAlign w:val="subscript"/>
              </w:rPr>
              <w:t>2</w:t>
            </w:r>
            <w:r w:rsidRPr="009F7624">
              <w:rPr>
                <w:rFonts w:ascii="Bookman Old Style" w:hAnsi="Bookman Old Style"/>
              </w:rPr>
              <w:t xml:space="preserve"> </w:t>
            </w:r>
          </w:p>
          <w:p w14:paraId="5D5399B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 proporcji 4:1 lub 3:1</w:t>
            </w:r>
          </w:p>
          <w:p w14:paraId="6B3CA5E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[g/m</w:t>
            </w:r>
            <w:r w:rsidRPr="009F7624">
              <w:rPr>
                <w:rFonts w:ascii="Bookman Old Style" w:hAnsi="Bookman Old Style"/>
                <w:vertAlign w:val="superscript"/>
              </w:rPr>
              <w:t>2</w:t>
            </w:r>
            <w:r w:rsidRPr="009F7624">
              <w:rPr>
                <w:rFonts w:ascii="Bookman Old Style" w:hAnsi="Bookman Old Style"/>
              </w:rPr>
              <w:t>]</w:t>
            </w:r>
          </w:p>
        </w:tc>
        <w:tc>
          <w:tcPr>
            <w:tcW w:w="992" w:type="dxa"/>
            <w:tcBorders>
              <w:top w:val="single" w:sz="6" w:space="0" w:color="auto"/>
              <w:left w:val="single" w:sz="6" w:space="0" w:color="auto"/>
              <w:bottom w:val="double" w:sz="6" w:space="0" w:color="auto"/>
              <w:right w:val="single" w:sz="6" w:space="0" w:color="auto"/>
            </w:tcBorders>
            <w:hideMark/>
          </w:tcPr>
          <w:p w14:paraId="10B526AC" w14:textId="77777777" w:rsidR="00D60279" w:rsidRPr="009F7624" w:rsidRDefault="00D60279" w:rsidP="00204505">
            <w:pPr>
              <w:numPr>
                <w:ilvl w:val="12"/>
                <w:numId w:val="0"/>
              </w:numPr>
              <w:jc w:val="both"/>
              <w:rPr>
                <w:rFonts w:ascii="Bookman Old Style" w:hAnsi="Bookman Old Style"/>
                <w:vertAlign w:val="subscript"/>
              </w:rPr>
            </w:pPr>
            <w:r w:rsidRPr="009F7624">
              <w:rPr>
                <w:rFonts w:ascii="Bookman Old Style" w:hAnsi="Bookman Old Style"/>
              </w:rPr>
              <w:t>Mieszaniny NaCl z CaCl</w:t>
            </w:r>
            <w:r w:rsidRPr="009F7624">
              <w:rPr>
                <w:rFonts w:ascii="Bookman Old Style" w:hAnsi="Bookman Old Style"/>
                <w:vertAlign w:val="subscript"/>
              </w:rPr>
              <w:t>2</w:t>
            </w:r>
          </w:p>
          <w:p w14:paraId="10995E4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 w proporcji 2:1</w:t>
            </w:r>
          </w:p>
          <w:p w14:paraId="66C3137F" w14:textId="77777777" w:rsidR="00D60279" w:rsidRPr="009F7624" w:rsidRDefault="00D60279" w:rsidP="00204505">
            <w:pPr>
              <w:numPr>
                <w:ilvl w:val="12"/>
                <w:numId w:val="0"/>
              </w:numPr>
              <w:spacing w:after="120"/>
              <w:jc w:val="both"/>
              <w:rPr>
                <w:rFonts w:ascii="Bookman Old Style" w:hAnsi="Bookman Old Style"/>
              </w:rPr>
            </w:pPr>
            <w:r w:rsidRPr="009F7624">
              <w:rPr>
                <w:rFonts w:ascii="Bookman Old Style" w:hAnsi="Bookman Old Style"/>
              </w:rPr>
              <w:t>[g/m</w:t>
            </w:r>
            <w:r w:rsidRPr="009F7624">
              <w:rPr>
                <w:rFonts w:ascii="Bookman Old Style" w:hAnsi="Bookman Old Style"/>
                <w:vertAlign w:val="superscript"/>
              </w:rPr>
              <w:t>2</w:t>
            </w:r>
            <w:r w:rsidRPr="009F7624">
              <w:rPr>
                <w:rFonts w:ascii="Bookman Old Style" w:hAnsi="Bookman Old Style"/>
              </w:rPr>
              <w:t>]</w:t>
            </w:r>
          </w:p>
        </w:tc>
      </w:tr>
      <w:tr w:rsidR="00D60279" w:rsidRPr="009F7624" w14:paraId="5F121BD2" w14:textId="77777777" w:rsidTr="00D60279">
        <w:tc>
          <w:tcPr>
            <w:tcW w:w="426" w:type="dxa"/>
            <w:tcBorders>
              <w:top w:val="nil"/>
              <w:left w:val="single" w:sz="6" w:space="0" w:color="auto"/>
              <w:bottom w:val="nil"/>
              <w:right w:val="single" w:sz="6" w:space="0" w:color="auto"/>
            </w:tcBorders>
            <w:hideMark/>
          </w:tcPr>
          <w:p w14:paraId="17FB2FD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w:t>
            </w:r>
          </w:p>
        </w:tc>
        <w:tc>
          <w:tcPr>
            <w:tcW w:w="1931" w:type="dxa"/>
            <w:hideMark/>
          </w:tcPr>
          <w:p w14:paraId="1A66BC7F"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Zapobieganie powstaniu:</w:t>
            </w:r>
          </w:p>
        </w:tc>
        <w:tc>
          <w:tcPr>
            <w:tcW w:w="976" w:type="dxa"/>
            <w:tcBorders>
              <w:top w:val="nil"/>
              <w:left w:val="single" w:sz="6" w:space="0" w:color="auto"/>
              <w:bottom w:val="nil"/>
              <w:right w:val="nil"/>
            </w:tcBorders>
            <w:hideMark/>
          </w:tcPr>
          <w:p w14:paraId="725A1DD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-2</w:t>
            </w:r>
          </w:p>
        </w:tc>
        <w:tc>
          <w:tcPr>
            <w:tcW w:w="877" w:type="dxa"/>
            <w:tcBorders>
              <w:top w:val="nil"/>
              <w:left w:val="single" w:sz="6" w:space="0" w:color="auto"/>
              <w:bottom w:val="nil"/>
              <w:right w:val="single" w:sz="6" w:space="0" w:color="auto"/>
            </w:tcBorders>
            <w:hideMark/>
          </w:tcPr>
          <w:p w14:paraId="06389D4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15</w:t>
            </w:r>
          </w:p>
        </w:tc>
        <w:tc>
          <w:tcPr>
            <w:tcW w:w="877" w:type="dxa"/>
            <w:hideMark/>
          </w:tcPr>
          <w:p w14:paraId="44F749B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15</w:t>
            </w:r>
          </w:p>
        </w:tc>
        <w:tc>
          <w:tcPr>
            <w:tcW w:w="877" w:type="dxa"/>
            <w:tcBorders>
              <w:top w:val="nil"/>
              <w:left w:val="single" w:sz="6" w:space="0" w:color="auto"/>
              <w:bottom w:val="nil"/>
              <w:right w:val="single" w:sz="6" w:space="0" w:color="auto"/>
            </w:tcBorders>
          </w:tcPr>
          <w:p w14:paraId="5DD4F5C2" w14:textId="77777777" w:rsidR="00D60279" w:rsidRPr="009F7624" w:rsidRDefault="00D60279" w:rsidP="00204505">
            <w:pPr>
              <w:numPr>
                <w:ilvl w:val="12"/>
                <w:numId w:val="0"/>
              </w:numPr>
              <w:jc w:val="both"/>
              <w:rPr>
                <w:rFonts w:ascii="Bookman Old Style" w:hAnsi="Bookman Old Style"/>
              </w:rPr>
            </w:pPr>
          </w:p>
        </w:tc>
        <w:tc>
          <w:tcPr>
            <w:tcW w:w="983" w:type="dxa"/>
            <w:hideMark/>
          </w:tcPr>
          <w:p w14:paraId="4DE4F75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992" w:type="dxa"/>
            <w:tcBorders>
              <w:top w:val="nil"/>
              <w:left w:val="single" w:sz="6" w:space="0" w:color="auto"/>
              <w:bottom w:val="nil"/>
              <w:right w:val="single" w:sz="6" w:space="0" w:color="auto"/>
            </w:tcBorders>
            <w:hideMark/>
          </w:tcPr>
          <w:p w14:paraId="63F23CC4"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54A52392" w14:textId="77777777" w:rsidTr="00D60279">
        <w:tc>
          <w:tcPr>
            <w:tcW w:w="426" w:type="dxa"/>
            <w:tcBorders>
              <w:top w:val="nil"/>
              <w:left w:val="single" w:sz="6" w:space="0" w:color="auto"/>
              <w:bottom w:val="nil"/>
              <w:right w:val="single" w:sz="6" w:space="0" w:color="auto"/>
            </w:tcBorders>
          </w:tcPr>
          <w:p w14:paraId="54C2215A"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36866046"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 gołoledzi</w:t>
            </w:r>
          </w:p>
        </w:tc>
        <w:tc>
          <w:tcPr>
            <w:tcW w:w="976" w:type="dxa"/>
            <w:tcBorders>
              <w:top w:val="single" w:sz="6" w:space="0" w:color="auto"/>
              <w:left w:val="single" w:sz="6" w:space="0" w:color="auto"/>
              <w:bottom w:val="single" w:sz="6" w:space="0" w:color="auto"/>
              <w:right w:val="nil"/>
            </w:tcBorders>
            <w:hideMark/>
          </w:tcPr>
          <w:p w14:paraId="5C282A74"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-3 </w:t>
            </w:r>
            <w:r w:rsidRPr="009F7624">
              <w:rPr>
                <w:rFonts w:ascii="Bookman Old Style" w:hAnsi="Bookman Old Style"/>
              </w:rPr>
              <w:sym w:font="Symbol" w:char="F0B8"/>
            </w:r>
            <w:r w:rsidRPr="009F7624">
              <w:rPr>
                <w:rFonts w:ascii="Bookman Old Style" w:hAnsi="Bookman Old Style"/>
              </w:rPr>
              <w:t xml:space="preserve"> -6</w:t>
            </w:r>
          </w:p>
        </w:tc>
        <w:tc>
          <w:tcPr>
            <w:tcW w:w="877" w:type="dxa"/>
            <w:tcBorders>
              <w:top w:val="single" w:sz="6" w:space="0" w:color="auto"/>
              <w:left w:val="single" w:sz="6" w:space="0" w:color="auto"/>
              <w:bottom w:val="single" w:sz="6" w:space="0" w:color="auto"/>
              <w:right w:val="single" w:sz="6" w:space="0" w:color="auto"/>
            </w:tcBorders>
            <w:hideMark/>
          </w:tcPr>
          <w:p w14:paraId="0BF199D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15 - 20</w:t>
            </w:r>
          </w:p>
        </w:tc>
        <w:tc>
          <w:tcPr>
            <w:tcW w:w="877" w:type="dxa"/>
            <w:tcBorders>
              <w:top w:val="single" w:sz="6" w:space="0" w:color="auto"/>
              <w:left w:val="nil"/>
              <w:bottom w:val="single" w:sz="6" w:space="0" w:color="auto"/>
              <w:right w:val="nil"/>
            </w:tcBorders>
            <w:hideMark/>
          </w:tcPr>
          <w:p w14:paraId="4EA827B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15 - 20</w:t>
            </w:r>
          </w:p>
        </w:tc>
        <w:tc>
          <w:tcPr>
            <w:tcW w:w="877" w:type="dxa"/>
            <w:tcBorders>
              <w:top w:val="nil"/>
              <w:left w:val="single" w:sz="6" w:space="0" w:color="auto"/>
              <w:bottom w:val="nil"/>
              <w:right w:val="single" w:sz="6" w:space="0" w:color="auto"/>
            </w:tcBorders>
          </w:tcPr>
          <w:p w14:paraId="2409A547" w14:textId="77777777" w:rsidR="00D60279" w:rsidRPr="009F7624"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14:paraId="211654E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14:paraId="70C51AE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4784CE8A" w14:textId="77777777" w:rsidTr="00D60279">
        <w:tc>
          <w:tcPr>
            <w:tcW w:w="426" w:type="dxa"/>
            <w:tcBorders>
              <w:top w:val="nil"/>
              <w:left w:val="single" w:sz="6" w:space="0" w:color="auto"/>
              <w:bottom w:val="nil"/>
              <w:right w:val="single" w:sz="6" w:space="0" w:color="auto"/>
            </w:tcBorders>
          </w:tcPr>
          <w:p w14:paraId="5E527F5D"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1DECFF22"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 lodowicy</w:t>
            </w:r>
          </w:p>
        </w:tc>
        <w:tc>
          <w:tcPr>
            <w:tcW w:w="976" w:type="dxa"/>
            <w:tcBorders>
              <w:top w:val="nil"/>
              <w:left w:val="single" w:sz="6" w:space="0" w:color="auto"/>
              <w:bottom w:val="nil"/>
              <w:right w:val="nil"/>
            </w:tcBorders>
            <w:hideMark/>
          </w:tcPr>
          <w:p w14:paraId="280487D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-7 </w:t>
            </w:r>
            <w:r w:rsidRPr="009F7624">
              <w:rPr>
                <w:rFonts w:ascii="Bookman Old Style" w:hAnsi="Bookman Old Style"/>
              </w:rPr>
              <w:sym w:font="Symbol" w:char="F0B8"/>
            </w:r>
            <w:r w:rsidRPr="009F7624">
              <w:rPr>
                <w:rFonts w:ascii="Bookman Old Style" w:hAnsi="Bookman Old Style"/>
              </w:rPr>
              <w:t xml:space="preserve"> -10</w:t>
            </w:r>
          </w:p>
        </w:tc>
        <w:tc>
          <w:tcPr>
            <w:tcW w:w="877" w:type="dxa"/>
            <w:tcBorders>
              <w:top w:val="nil"/>
              <w:left w:val="single" w:sz="6" w:space="0" w:color="auto"/>
              <w:bottom w:val="nil"/>
              <w:right w:val="single" w:sz="6" w:space="0" w:color="auto"/>
            </w:tcBorders>
            <w:hideMark/>
          </w:tcPr>
          <w:p w14:paraId="50DCA17E"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hideMark/>
          </w:tcPr>
          <w:p w14:paraId="3B2C3CC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20 - 30</w:t>
            </w:r>
          </w:p>
        </w:tc>
        <w:tc>
          <w:tcPr>
            <w:tcW w:w="877" w:type="dxa"/>
            <w:tcBorders>
              <w:top w:val="nil"/>
              <w:left w:val="single" w:sz="6" w:space="0" w:color="auto"/>
              <w:bottom w:val="nil"/>
              <w:right w:val="single" w:sz="6" w:space="0" w:color="auto"/>
            </w:tcBorders>
          </w:tcPr>
          <w:p w14:paraId="2B25A977" w14:textId="77777777" w:rsidR="00D60279" w:rsidRPr="009F7624"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14:paraId="5EE3130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14:paraId="485D8A0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72879DEA" w14:textId="77777777" w:rsidTr="00D60279">
        <w:tc>
          <w:tcPr>
            <w:tcW w:w="426" w:type="dxa"/>
            <w:tcBorders>
              <w:top w:val="nil"/>
              <w:left w:val="single" w:sz="6" w:space="0" w:color="auto"/>
              <w:bottom w:val="single" w:sz="6" w:space="0" w:color="auto"/>
              <w:right w:val="single" w:sz="6" w:space="0" w:color="auto"/>
            </w:tcBorders>
          </w:tcPr>
          <w:p w14:paraId="4CF44D1D" w14:textId="77777777" w:rsidR="00D60279" w:rsidRPr="009F7624"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14:paraId="533F283A" w14:textId="77777777" w:rsidR="00D60279" w:rsidRPr="009F7624" w:rsidRDefault="00D60279" w:rsidP="00DA7065">
            <w:pPr>
              <w:numPr>
                <w:ilvl w:val="12"/>
                <w:numId w:val="0"/>
              </w:numPr>
              <w:spacing w:after="0" w:line="240" w:lineRule="auto"/>
              <w:jc w:val="both"/>
              <w:rPr>
                <w:rFonts w:ascii="Bookman Old Style" w:hAnsi="Bookman Old Style"/>
              </w:rPr>
            </w:pPr>
            <w:r w:rsidRPr="009F7624">
              <w:rPr>
                <w:rFonts w:ascii="Bookman Old Style" w:hAnsi="Bookman Old Style"/>
              </w:rPr>
              <w:t>- szronu</w:t>
            </w:r>
          </w:p>
        </w:tc>
        <w:tc>
          <w:tcPr>
            <w:tcW w:w="976" w:type="dxa"/>
            <w:tcBorders>
              <w:top w:val="single" w:sz="6" w:space="0" w:color="auto"/>
              <w:left w:val="single" w:sz="6" w:space="0" w:color="auto"/>
              <w:bottom w:val="single" w:sz="6" w:space="0" w:color="auto"/>
              <w:right w:val="nil"/>
            </w:tcBorders>
            <w:hideMark/>
          </w:tcPr>
          <w:p w14:paraId="38F718F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&lt; -10</w:t>
            </w:r>
          </w:p>
        </w:tc>
        <w:tc>
          <w:tcPr>
            <w:tcW w:w="877" w:type="dxa"/>
            <w:tcBorders>
              <w:top w:val="single" w:sz="6" w:space="0" w:color="auto"/>
              <w:left w:val="single" w:sz="6" w:space="0" w:color="auto"/>
              <w:bottom w:val="nil"/>
              <w:right w:val="single" w:sz="6" w:space="0" w:color="auto"/>
            </w:tcBorders>
            <w:hideMark/>
          </w:tcPr>
          <w:p w14:paraId="7A861BD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single" w:sz="6" w:space="0" w:color="auto"/>
              <w:left w:val="nil"/>
              <w:bottom w:val="single" w:sz="6" w:space="0" w:color="auto"/>
              <w:right w:val="nil"/>
            </w:tcBorders>
            <w:hideMark/>
          </w:tcPr>
          <w:p w14:paraId="05E6EBF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nil"/>
              <w:left w:val="single" w:sz="6" w:space="0" w:color="auto"/>
              <w:bottom w:val="nil"/>
              <w:right w:val="single" w:sz="6" w:space="0" w:color="auto"/>
            </w:tcBorders>
            <w:hideMark/>
          </w:tcPr>
          <w:p w14:paraId="06F702B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Dawki</w:t>
            </w:r>
          </w:p>
        </w:tc>
        <w:tc>
          <w:tcPr>
            <w:tcW w:w="983" w:type="dxa"/>
            <w:tcBorders>
              <w:top w:val="nil"/>
              <w:left w:val="nil"/>
              <w:bottom w:val="single" w:sz="6" w:space="0" w:color="auto"/>
              <w:right w:val="nil"/>
            </w:tcBorders>
            <w:hideMark/>
          </w:tcPr>
          <w:p w14:paraId="4D30628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14:paraId="544191EA"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7A2AB110" w14:textId="77777777" w:rsidTr="00D60279">
        <w:tc>
          <w:tcPr>
            <w:tcW w:w="426" w:type="dxa"/>
            <w:tcBorders>
              <w:top w:val="nil"/>
              <w:left w:val="single" w:sz="6" w:space="0" w:color="auto"/>
              <w:bottom w:val="nil"/>
              <w:right w:val="single" w:sz="6" w:space="0" w:color="auto"/>
            </w:tcBorders>
            <w:hideMark/>
          </w:tcPr>
          <w:p w14:paraId="57C20707"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2</w:t>
            </w:r>
          </w:p>
        </w:tc>
        <w:tc>
          <w:tcPr>
            <w:tcW w:w="1931" w:type="dxa"/>
            <w:hideMark/>
          </w:tcPr>
          <w:p w14:paraId="49947C79" w14:textId="77777777" w:rsidR="00D60279" w:rsidRPr="009F7624" w:rsidRDefault="00D60279" w:rsidP="00DA7065">
            <w:pPr>
              <w:numPr>
                <w:ilvl w:val="12"/>
                <w:numId w:val="0"/>
              </w:numPr>
              <w:spacing w:after="0" w:line="240" w:lineRule="auto"/>
              <w:rPr>
                <w:rFonts w:ascii="Bookman Old Style" w:hAnsi="Bookman Old Style"/>
              </w:rPr>
            </w:pPr>
            <w:r w:rsidRPr="009F7624">
              <w:rPr>
                <w:rFonts w:ascii="Bookman Old Style" w:hAnsi="Bookman Old Style"/>
              </w:rPr>
              <w:t>Zapobieganie</w:t>
            </w:r>
          </w:p>
        </w:tc>
        <w:tc>
          <w:tcPr>
            <w:tcW w:w="976" w:type="dxa"/>
            <w:tcBorders>
              <w:top w:val="nil"/>
              <w:left w:val="single" w:sz="6" w:space="0" w:color="auto"/>
              <w:bottom w:val="nil"/>
              <w:right w:val="nil"/>
            </w:tcBorders>
            <w:hideMark/>
          </w:tcPr>
          <w:p w14:paraId="6077FB22"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-2</w:t>
            </w:r>
          </w:p>
        </w:tc>
        <w:tc>
          <w:tcPr>
            <w:tcW w:w="877" w:type="dxa"/>
            <w:tcBorders>
              <w:top w:val="single" w:sz="6" w:space="0" w:color="auto"/>
              <w:left w:val="single" w:sz="6" w:space="0" w:color="auto"/>
              <w:bottom w:val="single" w:sz="6" w:space="0" w:color="auto"/>
              <w:right w:val="single" w:sz="6" w:space="0" w:color="auto"/>
            </w:tcBorders>
            <w:hideMark/>
          </w:tcPr>
          <w:p w14:paraId="75EA24A2"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10</w:t>
            </w:r>
          </w:p>
        </w:tc>
        <w:tc>
          <w:tcPr>
            <w:tcW w:w="877" w:type="dxa"/>
            <w:hideMark/>
          </w:tcPr>
          <w:p w14:paraId="328C608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10</w:t>
            </w:r>
          </w:p>
        </w:tc>
        <w:tc>
          <w:tcPr>
            <w:tcW w:w="877" w:type="dxa"/>
            <w:tcBorders>
              <w:top w:val="nil"/>
              <w:left w:val="single" w:sz="6" w:space="0" w:color="auto"/>
              <w:bottom w:val="nil"/>
              <w:right w:val="single" w:sz="6" w:space="0" w:color="auto"/>
            </w:tcBorders>
            <w:hideMark/>
          </w:tcPr>
          <w:p w14:paraId="4E5FD05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takie same</w:t>
            </w:r>
          </w:p>
        </w:tc>
        <w:tc>
          <w:tcPr>
            <w:tcW w:w="983" w:type="dxa"/>
            <w:hideMark/>
          </w:tcPr>
          <w:p w14:paraId="4CC792E2"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992" w:type="dxa"/>
            <w:tcBorders>
              <w:top w:val="nil"/>
              <w:left w:val="single" w:sz="6" w:space="0" w:color="auto"/>
              <w:bottom w:val="nil"/>
              <w:right w:val="single" w:sz="6" w:space="0" w:color="auto"/>
            </w:tcBorders>
            <w:hideMark/>
          </w:tcPr>
          <w:p w14:paraId="1F5AD1AE"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46DC2144" w14:textId="77777777" w:rsidTr="00D60279">
        <w:tc>
          <w:tcPr>
            <w:tcW w:w="426" w:type="dxa"/>
            <w:tcBorders>
              <w:top w:val="nil"/>
              <w:left w:val="single" w:sz="6" w:space="0" w:color="auto"/>
              <w:bottom w:val="nil"/>
              <w:right w:val="single" w:sz="6" w:space="0" w:color="auto"/>
            </w:tcBorders>
          </w:tcPr>
          <w:p w14:paraId="52D79D23"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34B417F7" w14:textId="77777777" w:rsidR="00D60279" w:rsidRPr="009F7624" w:rsidRDefault="00D60279" w:rsidP="00DA7065">
            <w:pPr>
              <w:numPr>
                <w:ilvl w:val="12"/>
                <w:numId w:val="0"/>
              </w:numPr>
              <w:spacing w:after="0" w:line="240" w:lineRule="auto"/>
              <w:rPr>
                <w:rFonts w:ascii="Bookman Old Style" w:hAnsi="Bookman Old Style"/>
              </w:rPr>
            </w:pPr>
            <w:r w:rsidRPr="009F7624">
              <w:rPr>
                <w:rFonts w:ascii="Bookman Old Style" w:hAnsi="Bookman Old Style"/>
              </w:rPr>
              <w:t>przymarzaniu śniegu</w:t>
            </w:r>
          </w:p>
        </w:tc>
        <w:tc>
          <w:tcPr>
            <w:tcW w:w="976" w:type="dxa"/>
            <w:tcBorders>
              <w:top w:val="single" w:sz="6" w:space="0" w:color="auto"/>
              <w:left w:val="single" w:sz="6" w:space="0" w:color="auto"/>
              <w:bottom w:val="nil"/>
              <w:right w:val="nil"/>
            </w:tcBorders>
            <w:hideMark/>
          </w:tcPr>
          <w:p w14:paraId="7C0826C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-3 </w:t>
            </w:r>
            <w:r w:rsidRPr="009F7624">
              <w:rPr>
                <w:rFonts w:ascii="Bookman Old Style" w:hAnsi="Bookman Old Style"/>
              </w:rPr>
              <w:sym w:font="Symbol" w:char="F0B8"/>
            </w:r>
            <w:r w:rsidRPr="009F7624">
              <w:rPr>
                <w:rFonts w:ascii="Bookman Old Style" w:hAnsi="Bookman Old Style"/>
              </w:rPr>
              <w:t xml:space="preserve"> -6</w:t>
            </w:r>
          </w:p>
        </w:tc>
        <w:tc>
          <w:tcPr>
            <w:tcW w:w="877" w:type="dxa"/>
            <w:tcBorders>
              <w:top w:val="nil"/>
              <w:left w:val="single" w:sz="6" w:space="0" w:color="auto"/>
              <w:bottom w:val="nil"/>
              <w:right w:val="single" w:sz="6" w:space="0" w:color="auto"/>
            </w:tcBorders>
            <w:hideMark/>
          </w:tcPr>
          <w:p w14:paraId="5FC5C95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10 -15</w:t>
            </w:r>
          </w:p>
        </w:tc>
        <w:tc>
          <w:tcPr>
            <w:tcW w:w="877" w:type="dxa"/>
            <w:tcBorders>
              <w:top w:val="single" w:sz="6" w:space="0" w:color="auto"/>
              <w:left w:val="nil"/>
              <w:bottom w:val="nil"/>
              <w:right w:val="nil"/>
            </w:tcBorders>
            <w:hideMark/>
          </w:tcPr>
          <w:p w14:paraId="41CAB97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10 - 15</w:t>
            </w:r>
          </w:p>
        </w:tc>
        <w:tc>
          <w:tcPr>
            <w:tcW w:w="877" w:type="dxa"/>
            <w:tcBorders>
              <w:top w:val="nil"/>
              <w:left w:val="single" w:sz="6" w:space="0" w:color="auto"/>
              <w:bottom w:val="nil"/>
              <w:right w:val="single" w:sz="6" w:space="0" w:color="auto"/>
            </w:tcBorders>
            <w:hideMark/>
          </w:tcPr>
          <w:p w14:paraId="193B064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jak</w:t>
            </w:r>
          </w:p>
        </w:tc>
        <w:tc>
          <w:tcPr>
            <w:tcW w:w="983" w:type="dxa"/>
            <w:tcBorders>
              <w:top w:val="single" w:sz="6" w:space="0" w:color="auto"/>
              <w:left w:val="nil"/>
              <w:bottom w:val="nil"/>
              <w:right w:val="nil"/>
            </w:tcBorders>
            <w:hideMark/>
          </w:tcPr>
          <w:p w14:paraId="086C435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14:paraId="3C5FEB8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6B105E20" w14:textId="77777777" w:rsidTr="00D60279">
        <w:tc>
          <w:tcPr>
            <w:tcW w:w="426" w:type="dxa"/>
            <w:tcBorders>
              <w:top w:val="nil"/>
              <w:left w:val="single" w:sz="6" w:space="0" w:color="auto"/>
              <w:bottom w:val="nil"/>
              <w:right w:val="single" w:sz="6" w:space="0" w:color="auto"/>
            </w:tcBorders>
          </w:tcPr>
          <w:p w14:paraId="05F50B84"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24C78A51" w14:textId="77777777" w:rsidR="00D60279" w:rsidRPr="009F7624" w:rsidRDefault="00D60279" w:rsidP="00DA7065">
            <w:pPr>
              <w:numPr>
                <w:ilvl w:val="12"/>
                <w:numId w:val="0"/>
              </w:numPr>
              <w:spacing w:after="0" w:line="240" w:lineRule="auto"/>
              <w:rPr>
                <w:rFonts w:ascii="Bookman Old Style" w:hAnsi="Bookman Old Style"/>
              </w:rPr>
            </w:pPr>
            <w:r w:rsidRPr="009F7624">
              <w:rPr>
                <w:rFonts w:ascii="Bookman Old Style" w:hAnsi="Bookman Old Style"/>
              </w:rPr>
              <w:t>do nawierzchni</w:t>
            </w:r>
          </w:p>
        </w:tc>
        <w:tc>
          <w:tcPr>
            <w:tcW w:w="976" w:type="dxa"/>
            <w:tcBorders>
              <w:top w:val="single" w:sz="6" w:space="0" w:color="auto"/>
              <w:left w:val="single" w:sz="6" w:space="0" w:color="auto"/>
              <w:bottom w:val="single" w:sz="6" w:space="0" w:color="auto"/>
              <w:right w:val="nil"/>
            </w:tcBorders>
            <w:hideMark/>
          </w:tcPr>
          <w:p w14:paraId="16120438"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-7 </w:t>
            </w:r>
            <w:r w:rsidRPr="009F7624">
              <w:rPr>
                <w:rFonts w:ascii="Bookman Old Style" w:hAnsi="Bookman Old Style"/>
              </w:rPr>
              <w:sym w:font="Symbol" w:char="F0B8"/>
            </w:r>
            <w:r w:rsidRPr="009F7624">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14:paraId="4C389410"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single" w:sz="6" w:space="0" w:color="auto"/>
              <w:left w:val="nil"/>
              <w:bottom w:val="single" w:sz="6" w:space="0" w:color="auto"/>
              <w:right w:val="nil"/>
            </w:tcBorders>
            <w:hideMark/>
          </w:tcPr>
          <w:p w14:paraId="3194FAB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15 - 20</w:t>
            </w:r>
          </w:p>
        </w:tc>
        <w:tc>
          <w:tcPr>
            <w:tcW w:w="877" w:type="dxa"/>
            <w:tcBorders>
              <w:top w:val="nil"/>
              <w:left w:val="single" w:sz="6" w:space="0" w:color="auto"/>
              <w:bottom w:val="nil"/>
              <w:right w:val="single" w:sz="6" w:space="0" w:color="auto"/>
            </w:tcBorders>
            <w:hideMark/>
          </w:tcPr>
          <w:p w14:paraId="3B63DEB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suchej</w:t>
            </w:r>
          </w:p>
        </w:tc>
        <w:tc>
          <w:tcPr>
            <w:tcW w:w="983" w:type="dxa"/>
            <w:tcBorders>
              <w:top w:val="single" w:sz="6" w:space="0" w:color="auto"/>
              <w:left w:val="nil"/>
              <w:bottom w:val="single" w:sz="6" w:space="0" w:color="auto"/>
              <w:right w:val="nil"/>
            </w:tcBorders>
            <w:hideMark/>
          </w:tcPr>
          <w:p w14:paraId="01647D03"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14:paraId="071C7DB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1E5EFE3A" w14:textId="77777777" w:rsidTr="00D60279">
        <w:tc>
          <w:tcPr>
            <w:tcW w:w="426" w:type="dxa"/>
            <w:tcBorders>
              <w:top w:val="nil"/>
              <w:left w:val="single" w:sz="6" w:space="0" w:color="auto"/>
              <w:bottom w:val="single" w:sz="6" w:space="0" w:color="auto"/>
              <w:right w:val="single" w:sz="6" w:space="0" w:color="auto"/>
            </w:tcBorders>
          </w:tcPr>
          <w:p w14:paraId="6DF7EC3E" w14:textId="77777777" w:rsidR="00D60279" w:rsidRPr="009F7624"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tcPr>
          <w:p w14:paraId="5B2EFD6F" w14:textId="77777777" w:rsidR="00D60279" w:rsidRPr="009F7624" w:rsidRDefault="00D60279" w:rsidP="00204505">
            <w:pPr>
              <w:numPr>
                <w:ilvl w:val="12"/>
                <w:numId w:val="0"/>
              </w:numPr>
              <w:jc w:val="both"/>
              <w:rPr>
                <w:rFonts w:ascii="Bookman Old Style" w:hAnsi="Bookman Old Style"/>
              </w:rPr>
            </w:pPr>
          </w:p>
        </w:tc>
        <w:tc>
          <w:tcPr>
            <w:tcW w:w="976" w:type="dxa"/>
            <w:tcBorders>
              <w:top w:val="nil"/>
              <w:left w:val="single" w:sz="6" w:space="0" w:color="auto"/>
              <w:bottom w:val="single" w:sz="6" w:space="0" w:color="auto"/>
              <w:right w:val="nil"/>
            </w:tcBorders>
            <w:hideMark/>
          </w:tcPr>
          <w:p w14:paraId="34BD6F5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&lt; -10</w:t>
            </w:r>
          </w:p>
        </w:tc>
        <w:tc>
          <w:tcPr>
            <w:tcW w:w="877" w:type="dxa"/>
            <w:tcBorders>
              <w:top w:val="nil"/>
              <w:left w:val="single" w:sz="6" w:space="0" w:color="auto"/>
              <w:bottom w:val="single" w:sz="6" w:space="0" w:color="auto"/>
              <w:right w:val="single" w:sz="6" w:space="0" w:color="auto"/>
            </w:tcBorders>
            <w:hideMark/>
          </w:tcPr>
          <w:p w14:paraId="6265BC57"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nil"/>
              <w:left w:val="nil"/>
              <w:bottom w:val="single" w:sz="6" w:space="0" w:color="auto"/>
              <w:right w:val="nil"/>
            </w:tcBorders>
            <w:hideMark/>
          </w:tcPr>
          <w:p w14:paraId="73F73DFA"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nil"/>
              <w:left w:val="single" w:sz="6" w:space="0" w:color="auto"/>
              <w:bottom w:val="nil"/>
              <w:right w:val="single" w:sz="6" w:space="0" w:color="auto"/>
            </w:tcBorders>
            <w:hideMark/>
          </w:tcPr>
          <w:p w14:paraId="6F11A0FE"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soli</w:t>
            </w:r>
          </w:p>
        </w:tc>
        <w:tc>
          <w:tcPr>
            <w:tcW w:w="983" w:type="dxa"/>
            <w:tcBorders>
              <w:top w:val="nil"/>
              <w:left w:val="nil"/>
              <w:bottom w:val="single" w:sz="6" w:space="0" w:color="auto"/>
              <w:right w:val="nil"/>
            </w:tcBorders>
            <w:hideMark/>
          </w:tcPr>
          <w:p w14:paraId="125A362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14:paraId="29DD003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4230104E" w14:textId="77777777" w:rsidTr="00D60279">
        <w:tc>
          <w:tcPr>
            <w:tcW w:w="426" w:type="dxa"/>
            <w:tcBorders>
              <w:top w:val="nil"/>
              <w:left w:val="single" w:sz="6" w:space="0" w:color="auto"/>
              <w:bottom w:val="nil"/>
              <w:right w:val="single" w:sz="6" w:space="0" w:color="auto"/>
            </w:tcBorders>
            <w:hideMark/>
          </w:tcPr>
          <w:p w14:paraId="3D4BB74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3</w:t>
            </w:r>
          </w:p>
        </w:tc>
        <w:tc>
          <w:tcPr>
            <w:tcW w:w="1931" w:type="dxa"/>
            <w:hideMark/>
          </w:tcPr>
          <w:p w14:paraId="1CC3388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Likwidacja:</w:t>
            </w:r>
          </w:p>
        </w:tc>
        <w:tc>
          <w:tcPr>
            <w:tcW w:w="976" w:type="dxa"/>
            <w:tcBorders>
              <w:top w:val="nil"/>
              <w:left w:val="single" w:sz="6" w:space="0" w:color="auto"/>
              <w:bottom w:val="nil"/>
              <w:right w:val="nil"/>
            </w:tcBorders>
            <w:hideMark/>
          </w:tcPr>
          <w:p w14:paraId="085D223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-2</w:t>
            </w:r>
          </w:p>
        </w:tc>
        <w:tc>
          <w:tcPr>
            <w:tcW w:w="877" w:type="dxa"/>
            <w:tcBorders>
              <w:top w:val="nil"/>
              <w:left w:val="single" w:sz="6" w:space="0" w:color="auto"/>
              <w:bottom w:val="nil"/>
              <w:right w:val="single" w:sz="6" w:space="0" w:color="auto"/>
            </w:tcBorders>
            <w:hideMark/>
          </w:tcPr>
          <w:p w14:paraId="77F632C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20</w:t>
            </w:r>
          </w:p>
        </w:tc>
        <w:tc>
          <w:tcPr>
            <w:tcW w:w="877" w:type="dxa"/>
            <w:hideMark/>
          </w:tcPr>
          <w:p w14:paraId="3B07E3B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do 20</w:t>
            </w:r>
          </w:p>
        </w:tc>
        <w:tc>
          <w:tcPr>
            <w:tcW w:w="877" w:type="dxa"/>
            <w:tcBorders>
              <w:top w:val="nil"/>
              <w:left w:val="single" w:sz="6" w:space="0" w:color="auto"/>
              <w:bottom w:val="nil"/>
              <w:right w:val="single" w:sz="6" w:space="0" w:color="auto"/>
            </w:tcBorders>
          </w:tcPr>
          <w:p w14:paraId="38B816C9" w14:textId="77777777" w:rsidR="00D60279" w:rsidRPr="009F7624" w:rsidRDefault="00D60279" w:rsidP="00204505">
            <w:pPr>
              <w:numPr>
                <w:ilvl w:val="12"/>
                <w:numId w:val="0"/>
              </w:numPr>
              <w:jc w:val="both"/>
              <w:rPr>
                <w:rFonts w:ascii="Bookman Old Style" w:hAnsi="Bookman Old Style"/>
              </w:rPr>
            </w:pPr>
          </w:p>
        </w:tc>
        <w:tc>
          <w:tcPr>
            <w:tcW w:w="983" w:type="dxa"/>
            <w:hideMark/>
          </w:tcPr>
          <w:p w14:paraId="094EEA0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992" w:type="dxa"/>
            <w:tcBorders>
              <w:top w:val="nil"/>
              <w:left w:val="single" w:sz="6" w:space="0" w:color="auto"/>
              <w:bottom w:val="nil"/>
              <w:right w:val="single" w:sz="6" w:space="0" w:color="auto"/>
            </w:tcBorders>
            <w:hideMark/>
          </w:tcPr>
          <w:p w14:paraId="33759DB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r>
      <w:tr w:rsidR="00D60279" w:rsidRPr="009F7624" w14:paraId="787B1EB4" w14:textId="77777777" w:rsidTr="00D60279">
        <w:tc>
          <w:tcPr>
            <w:tcW w:w="426" w:type="dxa"/>
            <w:tcBorders>
              <w:top w:val="nil"/>
              <w:left w:val="single" w:sz="6" w:space="0" w:color="auto"/>
              <w:bottom w:val="nil"/>
              <w:right w:val="single" w:sz="6" w:space="0" w:color="auto"/>
            </w:tcBorders>
          </w:tcPr>
          <w:p w14:paraId="48EE5B39"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7B2E803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gołoledzi</w:t>
            </w:r>
          </w:p>
          <w:p w14:paraId="41F95DAD"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szronu</w:t>
            </w:r>
          </w:p>
        </w:tc>
        <w:tc>
          <w:tcPr>
            <w:tcW w:w="976" w:type="dxa"/>
            <w:tcBorders>
              <w:top w:val="single" w:sz="6" w:space="0" w:color="auto"/>
              <w:left w:val="single" w:sz="6" w:space="0" w:color="auto"/>
              <w:bottom w:val="nil"/>
              <w:right w:val="nil"/>
            </w:tcBorders>
            <w:hideMark/>
          </w:tcPr>
          <w:p w14:paraId="168B8965"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 xml:space="preserve">-3 </w:t>
            </w:r>
            <w:r w:rsidRPr="009F7624">
              <w:rPr>
                <w:rFonts w:ascii="Bookman Old Style" w:hAnsi="Bookman Old Style"/>
              </w:rPr>
              <w:sym w:font="Symbol" w:char="F0B8"/>
            </w:r>
            <w:r w:rsidRPr="009F7624">
              <w:rPr>
                <w:rFonts w:ascii="Bookman Old Style" w:hAnsi="Bookman Old Style"/>
              </w:rPr>
              <w:t xml:space="preserve"> -6</w:t>
            </w:r>
          </w:p>
        </w:tc>
        <w:tc>
          <w:tcPr>
            <w:tcW w:w="877" w:type="dxa"/>
            <w:tcBorders>
              <w:top w:val="single" w:sz="6" w:space="0" w:color="auto"/>
              <w:left w:val="single" w:sz="6" w:space="0" w:color="auto"/>
              <w:bottom w:val="nil"/>
              <w:right w:val="single" w:sz="6" w:space="0" w:color="auto"/>
            </w:tcBorders>
            <w:hideMark/>
          </w:tcPr>
          <w:p w14:paraId="0222AF7A"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20 -25</w:t>
            </w:r>
          </w:p>
        </w:tc>
        <w:tc>
          <w:tcPr>
            <w:tcW w:w="877" w:type="dxa"/>
            <w:tcBorders>
              <w:top w:val="single" w:sz="6" w:space="0" w:color="auto"/>
              <w:left w:val="nil"/>
              <w:bottom w:val="nil"/>
              <w:right w:val="nil"/>
            </w:tcBorders>
            <w:hideMark/>
          </w:tcPr>
          <w:p w14:paraId="07B28F40"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20 - 25</w:t>
            </w:r>
          </w:p>
        </w:tc>
        <w:tc>
          <w:tcPr>
            <w:tcW w:w="877" w:type="dxa"/>
            <w:tcBorders>
              <w:top w:val="nil"/>
              <w:left w:val="single" w:sz="6" w:space="0" w:color="auto"/>
              <w:bottom w:val="nil"/>
              <w:right w:val="single" w:sz="6" w:space="0" w:color="auto"/>
            </w:tcBorders>
          </w:tcPr>
          <w:p w14:paraId="682E3901" w14:textId="77777777" w:rsidR="00D60279" w:rsidRPr="009F7624"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14:paraId="504DD962"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14:paraId="55996316"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w:t>
            </w:r>
          </w:p>
        </w:tc>
      </w:tr>
      <w:tr w:rsidR="00D60279" w:rsidRPr="009F7624" w14:paraId="37685CDC" w14:textId="77777777" w:rsidTr="00D60279">
        <w:tc>
          <w:tcPr>
            <w:tcW w:w="426" w:type="dxa"/>
            <w:tcBorders>
              <w:top w:val="nil"/>
              <w:left w:val="single" w:sz="6" w:space="0" w:color="auto"/>
              <w:bottom w:val="nil"/>
              <w:right w:val="single" w:sz="6" w:space="0" w:color="auto"/>
            </w:tcBorders>
          </w:tcPr>
          <w:p w14:paraId="2655C5D2" w14:textId="77777777" w:rsidR="00D60279" w:rsidRPr="009F7624" w:rsidRDefault="00D60279" w:rsidP="00204505">
            <w:pPr>
              <w:numPr>
                <w:ilvl w:val="12"/>
                <w:numId w:val="0"/>
              </w:numPr>
              <w:jc w:val="both"/>
              <w:rPr>
                <w:rFonts w:ascii="Bookman Old Style" w:hAnsi="Bookman Old Style"/>
              </w:rPr>
            </w:pPr>
          </w:p>
        </w:tc>
        <w:tc>
          <w:tcPr>
            <w:tcW w:w="1931" w:type="dxa"/>
            <w:hideMark/>
          </w:tcPr>
          <w:p w14:paraId="4392C874" w14:textId="77777777" w:rsidR="00D60279" w:rsidRPr="009F7624" w:rsidRDefault="00D60279" w:rsidP="00DA7065">
            <w:pPr>
              <w:numPr>
                <w:ilvl w:val="12"/>
                <w:numId w:val="0"/>
              </w:numPr>
              <w:rPr>
                <w:rFonts w:ascii="Bookman Old Style" w:hAnsi="Bookman Old Style"/>
              </w:rPr>
            </w:pPr>
            <w:r w:rsidRPr="009F7624">
              <w:rPr>
                <w:rFonts w:ascii="Bookman Old Style" w:hAnsi="Bookman Old Style"/>
              </w:rPr>
              <w:t>- cienkich warstw ubitego lub zlodowaciałego śniegu</w:t>
            </w:r>
          </w:p>
        </w:tc>
        <w:tc>
          <w:tcPr>
            <w:tcW w:w="976" w:type="dxa"/>
            <w:tcBorders>
              <w:top w:val="single" w:sz="6" w:space="0" w:color="auto"/>
              <w:left w:val="single" w:sz="6" w:space="0" w:color="auto"/>
              <w:bottom w:val="single" w:sz="6" w:space="0" w:color="auto"/>
              <w:right w:val="nil"/>
            </w:tcBorders>
            <w:hideMark/>
          </w:tcPr>
          <w:p w14:paraId="7120E8B3"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 xml:space="preserve">-7 </w:t>
            </w:r>
            <w:r w:rsidRPr="009F7624">
              <w:rPr>
                <w:rFonts w:ascii="Bookman Old Style" w:hAnsi="Bookman Old Style"/>
              </w:rPr>
              <w:sym w:font="Symbol" w:char="F0B8"/>
            </w:r>
            <w:r w:rsidRPr="009F7624">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14:paraId="168BFDB6"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w:t>
            </w:r>
          </w:p>
        </w:tc>
        <w:tc>
          <w:tcPr>
            <w:tcW w:w="877" w:type="dxa"/>
            <w:tcBorders>
              <w:top w:val="single" w:sz="6" w:space="0" w:color="auto"/>
              <w:left w:val="nil"/>
              <w:bottom w:val="single" w:sz="6" w:space="0" w:color="auto"/>
              <w:right w:val="nil"/>
            </w:tcBorders>
            <w:hideMark/>
          </w:tcPr>
          <w:p w14:paraId="1390EB23"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25 - 30</w:t>
            </w:r>
          </w:p>
        </w:tc>
        <w:tc>
          <w:tcPr>
            <w:tcW w:w="877" w:type="dxa"/>
            <w:tcBorders>
              <w:top w:val="nil"/>
              <w:left w:val="single" w:sz="6" w:space="0" w:color="auto"/>
              <w:bottom w:val="nil"/>
              <w:right w:val="single" w:sz="6" w:space="0" w:color="auto"/>
            </w:tcBorders>
          </w:tcPr>
          <w:p w14:paraId="39996426" w14:textId="77777777" w:rsidR="00D60279" w:rsidRPr="009F7624"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14:paraId="4CA3D5C1"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do 20</w:t>
            </w:r>
          </w:p>
        </w:tc>
        <w:tc>
          <w:tcPr>
            <w:tcW w:w="992" w:type="dxa"/>
            <w:tcBorders>
              <w:top w:val="single" w:sz="6" w:space="0" w:color="auto"/>
              <w:left w:val="single" w:sz="6" w:space="0" w:color="auto"/>
              <w:bottom w:val="single" w:sz="6" w:space="0" w:color="auto"/>
              <w:right w:val="single" w:sz="6" w:space="0" w:color="auto"/>
            </w:tcBorders>
            <w:hideMark/>
          </w:tcPr>
          <w:p w14:paraId="444C1FAF" w14:textId="77777777" w:rsidR="00D60279" w:rsidRPr="009F7624" w:rsidRDefault="00D60279" w:rsidP="00204505">
            <w:pPr>
              <w:numPr>
                <w:ilvl w:val="12"/>
                <w:numId w:val="0"/>
              </w:numPr>
              <w:spacing w:before="60"/>
              <w:jc w:val="both"/>
              <w:rPr>
                <w:rFonts w:ascii="Bookman Old Style" w:hAnsi="Bookman Old Style"/>
              </w:rPr>
            </w:pPr>
            <w:r w:rsidRPr="009F7624">
              <w:rPr>
                <w:rFonts w:ascii="Bookman Old Style" w:hAnsi="Bookman Old Style"/>
              </w:rPr>
              <w:t>-</w:t>
            </w:r>
          </w:p>
        </w:tc>
      </w:tr>
      <w:tr w:rsidR="00D60279" w:rsidRPr="009F7624" w14:paraId="61E62C32" w14:textId="77777777" w:rsidTr="00D60279">
        <w:tc>
          <w:tcPr>
            <w:tcW w:w="426" w:type="dxa"/>
            <w:tcBorders>
              <w:top w:val="nil"/>
              <w:left w:val="single" w:sz="6" w:space="0" w:color="auto"/>
              <w:bottom w:val="single" w:sz="6" w:space="0" w:color="auto"/>
              <w:right w:val="single" w:sz="6" w:space="0" w:color="auto"/>
            </w:tcBorders>
          </w:tcPr>
          <w:p w14:paraId="39BF270F" w14:textId="77777777" w:rsidR="00D60279" w:rsidRPr="009F7624"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14:paraId="754A3AB2" w14:textId="77777777" w:rsidR="00D60279" w:rsidRPr="009F7624" w:rsidRDefault="00D60279" w:rsidP="00DA7065">
            <w:pPr>
              <w:numPr>
                <w:ilvl w:val="12"/>
                <w:numId w:val="0"/>
              </w:numPr>
              <w:rPr>
                <w:rFonts w:ascii="Bookman Old Style" w:hAnsi="Bookman Old Style"/>
              </w:rPr>
            </w:pPr>
            <w:r w:rsidRPr="009F7624">
              <w:rPr>
                <w:rFonts w:ascii="Bookman Old Style" w:hAnsi="Bookman Old Style"/>
              </w:rPr>
              <w:t>- pozostałości świeżego</w:t>
            </w:r>
            <w:r w:rsidR="00DA7065" w:rsidRPr="009F7624">
              <w:rPr>
                <w:rFonts w:ascii="Bookman Old Style" w:hAnsi="Bookman Old Style"/>
              </w:rPr>
              <w:t xml:space="preserve"> </w:t>
            </w:r>
            <w:r w:rsidRPr="009F7624">
              <w:rPr>
                <w:rFonts w:ascii="Bookman Old Style" w:hAnsi="Bookman Old Style"/>
              </w:rPr>
              <w:t>opadu śniegu po przejściach pługów</w:t>
            </w:r>
          </w:p>
        </w:tc>
        <w:tc>
          <w:tcPr>
            <w:tcW w:w="976" w:type="dxa"/>
            <w:tcBorders>
              <w:top w:val="nil"/>
              <w:left w:val="single" w:sz="6" w:space="0" w:color="auto"/>
              <w:bottom w:val="single" w:sz="6" w:space="0" w:color="auto"/>
              <w:right w:val="nil"/>
            </w:tcBorders>
          </w:tcPr>
          <w:p w14:paraId="3BBAAD1C" w14:textId="77777777" w:rsidR="00D60279" w:rsidRPr="009F7624" w:rsidRDefault="00D60279" w:rsidP="00204505">
            <w:pPr>
              <w:numPr>
                <w:ilvl w:val="12"/>
                <w:numId w:val="0"/>
              </w:numPr>
              <w:jc w:val="both"/>
              <w:rPr>
                <w:rFonts w:ascii="Bookman Old Style" w:hAnsi="Bookman Old Style"/>
              </w:rPr>
            </w:pPr>
          </w:p>
          <w:p w14:paraId="038FDB20"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&lt; -10</w:t>
            </w:r>
          </w:p>
        </w:tc>
        <w:tc>
          <w:tcPr>
            <w:tcW w:w="877" w:type="dxa"/>
            <w:tcBorders>
              <w:top w:val="nil"/>
              <w:left w:val="single" w:sz="6" w:space="0" w:color="auto"/>
              <w:bottom w:val="single" w:sz="6" w:space="0" w:color="auto"/>
              <w:right w:val="single" w:sz="6" w:space="0" w:color="auto"/>
            </w:tcBorders>
          </w:tcPr>
          <w:p w14:paraId="40D606D5" w14:textId="77777777" w:rsidR="00D60279" w:rsidRPr="009F7624" w:rsidRDefault="00D60279" w:rsidP="00204505">
            <w:pPr>
              <w:numPr>
                <w:ilvl w:val="12"/>
                <w:numId w:val="0"/>
              </w:numPr>
              <w:jc w:val="both"/>
              <w:rPr>
                <w:rFonts w:ascii="Bookman Old Style" w:hAnsi="Bookman Old Style"/>
              </w:rPr>
            </w:pPr>
          </w:p>
          <w:p w14:paraId="6DD0F9A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nil"/>
              <w:left w:val="nil"/>
              <w:bottom w:val="single" w:sz="6" w:space="0" w:color="auto"/>
              <w:right w:val="nil"/>
            </w:tcBorders>
          </w:tcPr>
          <w:p w14:paraId="0506B1E6" w14:textId="77777777" w:rsidR="00D60279" w:rsidRPr="009F7624" w:rsidRDefault="00D60279" w:rsidP="00204505">
            <w:pPr>
              <w:numPr>
                <w:ilvl w:val="12"/>
                <w:numId w:val="0"/>
              </w:numPr>
              <w:jc w:val="both"/>
              <w:rPr>
                <w:rFonts w:ascii="Bookman Old Style" w:hAnsi="Bookman Old Style"/>
              </w:rPr>
            </w:pPr>
          </w:p>
          <w:p w14:paraId="6CE36E70"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t>
            </w:r>
          </w:p>
        </w:tc>
        <w:tc>
          <w:tcPr>
            <w:tcW w:w="877" w:type="dxa"/>
            <w:tcBorders>
              <w:top w:val="nil"/>
              <w:left w:val="single" w:sz="6" w:space="0" w:color="auto"/>
              <w:bottom w:val="single" w:sz="6" w:space="0" w:color="auto"/>
              <w:right w:val="single" w:sz="6" w:space="0" w:color="auto"/>
            </w:tcBorders>
          </w:tcPr>
          <w:p w14:paraId="6C10AD21" w14:textId="77777777" w:rsidR="00D60279" w:rsidRPr="009F7624" w:rsidRDefault="00D60279" w:rsidP="00204505">
            <w:pPr>
              <w:numPr>
                <w:ilvl w:val="12"/>
                <w:numId w:val="0"/>
              </w:numPr>
              <w:jc w:val="both"/>
              <w:rPr>
                <w:rFonts w:ascii="Bookman Old Style" w:hAnsi="Bookman Old Style"/>
              </w:rPr>
            </w:pPr>
          </w:p>
        </w:tc>
        <w:tc>
          <w:tcPr>
            <w:tcW w:w="983" w:type="dxa"/>
            <w:tcBorders>
              <w:top w:val="nil"/>
              <w:left w:val="nil"/>
              <w:bottom w:val="single" w:sz="6" w:space="0" w:color="auto"/>
              <w:right w:val="nil"/>
            </w:tcBorders>
          </w:tcPr>
          <w:p w14:paraId="56CEC14D" w14:textId="77777777" w:rsidR="00D60279" w:rsidRPr="009F7624" w:rsidRDefault="00D60279" w:rsidP="00204505">
            <w:pPr>
              <w:numPr>
                <w:ilvl w:val="12"/>
                <w:numId w:val="0"/>
              </w:numPr>
              <w:jc w:val="both"/>
              <w:rPr>
                <w:rFonts w:ascii="Bookman Old Style" w:hAnsi="Bookman Old Style"/>
              </w:rPr>
            </w:pPr>
          </w:p>
          <w:p w14:paraId="54DA799E"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20 - 30</w:t>
            </w:r>
          </w:p>
        </w:tc>
        <w:tc>
          <w:tcPr>
            <w:tcW w:w="992" w:type="dxa"/>
            <w:tcBorders>
              <w:top w:val="nil"/>
              <w:left w:val="single" w:sz="6" w:space="0" w:color="auto"/>
              <w:bottom w:val="single" w:sz="6" w:space="0" w:color="auto"/>
              <w:right w:val="single" w:sz="6" w:space="0" w:color="auto"/>
            </w:tcBorders>
          </w:tcPr>
          <w:p w14:paraId="5C7889A6" w14:textId="77777777" w:rsidR="00D60279" w:rsidRPr="009F7624" w:rsidRDefault="00D60279" w:rsidP="00204505">
            <w:pPr>
              <w:numPr>
                <w:ilvl w:val="12"/>
                <w:numId w:val="0"/>
              </w:numPr>
              <w:jc w:val="both"/>
              <w:rPr>
                <w:rFonts w:ascii="Bookman Old Style" w:hAnsi="Bookman Old Style"/>
              </w:rPr>
            </w:pPr>
          </w:p>
          <w:p w14:paraId="17458AAF"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ok. 25</w:t>
            </w:r>
          </w:p>
        </w:tc>
      </w:tr>
    </w:tbl>
    <w:p w14:paraId="563A6516"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ab/>
        <w:t xml:space="preserve">W przypadkach uzasadnionych technicznie i ekonomicznie, na wniosek Wykonawcy lub Zamawiającego można stosować wyjątkowo inne materiały </w:t>
      </w:r>
      <w:r w:rsidR="0046287E" w:rsidRPr="009F7624">
        <w:rPr>
          <w:rFonts w:ascii="Bookman Old Style" w:hAnsi="Bookman Old Style"/>
        </w:rPr>
        <w:br/>
      </w:r>
      <w:r w:rsidRPr="009F7624">
        <w:rPr>
          <w:rFonts w:ascii="Bookman Old Style" w:hAnsi="Bookman Old Style"/>
        </w:rPr>
        <w:t>i technologie, nie stosowane na szerszą skalę w Polsce</w:t>
      </w:r>
      <w:r w:rsidR="004037D8" w:rsidRPr="009F7624">
        <w:rPr>
          <w:rFonts w:ascii="Bookman Old Style" w:hAnsi="Bookman Old Style"/>
        </w:rPr>
        <w:t>.</w:t>
      </w:r>
      <w:r w:rsidRPr="009F7624">
        <w:rPr>
          <w:rFonts w:ascii="Bookman Old Style" w:hAnsi="Bookman Old Style"/>
        </w:rPr>
        <w:t xml:space="preserve"> </w:t>
      </w:r>
    </w:p>
    <w:p w14:paraId="1944DE8D" w14:textId="77777777" w:rsidR="00D60279" w:rsidRPr="009F7624" w:rsidRDefault="00D60279" w:rsidP="00204505">
      <w:pPr>
        <w:pStyle w:val="Nagwek2"/>
        <w:numPr>
          <w:ilvl w:val="12"/>
          <w:numId w:val="0"/>
        </w:numPr>
        <w:ind w:left="426" w:hanging="426"/>
        <w:jc w:val="both"/>
        <w:rPr>
          <w:rFonts w:ascii="Bookman Old Style" w:hAnsi="Bookman Old Style"/>
          <w:b/>
          <w:sz w:val="22"/>
          <w:szCs w:val="22"/>
        </w:rPr>
      </w:pPr>
      <w:r w:rsidRPr="009F7624">
        <w:rPr>
          <w:rFonts w:ascii="Bookman Old Style" w:hAnsi="Bookman Old Style"/>
          <w:b/>
          <w:sz w:val="22"/>
          <w:szCs w:val="22"/>
        </w:rPr>
        <w:t>5.</w:t>
      </w:r>
      <w:r w:rsidR="009F3702" w:rsidRPr="009F7624">
        <w:rPr>
          <w:rFonts w:ascii="Bookman Old Style" w:hAnsi="Bookman Old Style"/>
          <w:b/>
          <w:sz w:val="22"/>
          <w:szCs w:val="22"/>
        </w:rPr>
        <w:t>5</w:t>
      </w:r>
      <w:r w:rsidRPr="009F7624">
        <w:rPr>
          <w:rFonts w:ascii="Bookman Old Style" w:hAnsi="Bookman Old Style"/>
          <w:b/>
          <w:sz w:val="22"/>
          <w:szCs w:val="22"/>
        </w:rPr>
        <w:t xml:space="preserve">. Zapobieganie powstaniu gołoledzi, lodowicy, szronu i przymarzania śniegu do nawierzchni </w:t>
      </w:r>
    </w:p>
    <w:p w14:paraId="021A8DBC"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Zapobieganie powstaniu gołoledzi </w:t>
      </w:r>
      <w:r w:rsidR="00980DBF" w:rsidRPr="009F7624">
        <w:rPr>
          <w:rFonts w:ascii="Bookman Old Style" w:hAnsi="Bookman Old Style"/>
        </w:rPr>
        <w:t>proponuje się</w:t>
      </w:r>
      <w:r w:rsidRPr="009F7624">
        <w:rPr>
          <w:rFonts w:ascii="Bookman Old Style" w:hAnsi="Bookman Old Style"/>
        </w:rPr>
        <w:t xml:space="preserve"> rozpocząć po stwierdzeniu, że temperatura nawierzchni jest ujemna, temperatura powietrza wynosi od -6</w:t>
      </w:r>
      <w:r w:rsidRPr="009F7624">
        <w:rPr>
          <w:rFonts w:ascii="Bookman Old Style" w:hAnsi="Bookman Old Style"/>
          <w:vertAlign w:val="superscript"/>
        </w:rPr>
        <w:t>o</w:t>
      </w:r>
      <w:r w:rsidRPr="009F7624">
        <w:rPr>
          <w:rFonts w:ascii="Bookman Old Style" w:hAnsi="Bookman Old Style"/>
        </w:rPr>
        <w:t>C do +1</w:t>
      </w:r>
      <w:r w:rsidRPr="009F7624">
        <w:rPr>
          <w:rFonts w:ascii="Bookman Old Style" w:hAnsi="Bookman Old Style"/>
          <w:vertAlign w:val="superscript"/>
        </w:rPr>
        <w:t>o</w:t>
      </w:r>
      <w:r w:rsidRPr="009F7624">
        <w:rPr>
          <w:rFonts w:ascii="Bookman Old Style" w:hAnsi="Bookman Old Style"/>
        </w:rPr>
        <w:t>C, a względna wilgotność powietrza osiągnęła 85% i dalej wzrasta. Należy wówczas rozsypać środki obniżające temperaturę zamarzania wody na całej szerokości jezdni w ilości podanej w tablicy 1, poz. 1.</w:t>
      </w:r>
    </w:p>
    <w:p w14:paraId="4FBC15DA"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Zapobieganie powstaniu lodowicy należy rozpocząć po stwierdzeniu, że temperatura powietrza obniżając się spadła do +1</w:t>
      </w:r>
      <w:r w:rsidRPr="009F7624">
        <w:rPr>
          <w:rFonts w:ascii="Bookman Old Style" w:hAnsi="Bookman Old Style"/>
          <w:vertAlign w:val="superscript"/>
        </w:rPr>
        <w:t>o</w:t>
      </w:r>
      <w:r w:rsidRPr="009F7624">
        <w:rPr>
          <w:rFonts w:ascii="Bookman Old Style" w:hAnsi="Bookman Old Style"/>
        </w:rPr>
        <w:t>C, a na nawierzchni zalega warstewka wody lub mokrego śniegu, albo nawierzchnia jest wilgotna. Należy wówczas wykonać:</w:t>
      </w:r>
    </w:p>
    <w:p w14:paraId="7D9F1AA5"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mechaniczne oczyszczenie nawierzchni z topniejącego śniegu lub wody przed obniżeniem się temperatury powietrza poniżej 0</w:t>
      </w:r>
      <w:r w:rsidRPr="009F7624">
        <w:rPr>
          <w:rFonts w:ascii="Bookman Old Style" w:hAnsi="Bookman Old Style"/>
          <w:vertAlign w:val="superscript"/>
        </w:rPr>
        <w:t>o</w:t>
      </w:r>
      <w:r w:rsidRPr="009F7624">
        <w:rPr>
          <w:rFonts w:ascii="Bookman Old Style" w:hAnsi="Bookman Old Style"/>
        </w:rPr>
        <w:t>C,</w:t>
      </w:r>
    </w:p>
    <w:p w14:paraId="5BCE239A"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rozsypanie odladzających środków chemicznych, w ilości podanej w tablicy 1, poz. 1.</w:t>
      </w:r>
    </w:p>
    <w:p w14:paraId="0E38A7EF" w14:textId="77777777" w:rsidR="00D60279" w:rsidRPr="009F7624" w:rsidRDefault="00D60279" w:rsidP="00204505">
      <w:pPr>
        <w:jc w:val="both"/>
        <w:rPr>
          <w:rFonts w:ascii="Bookman Old Style" w:hAnsi="Bookman Old Style"/>
        </w:rPr>
      </w:pPr>
      <w:r w:rsidRPr="009F7624">
        <w:rPr>
          <w:rFonts w:ascii="Bookman Old Style" w:hAnsi="Bookman Old Style"/>
        </w:rPr>
        <w:t>Zapobieganie przymarzaniu śniegu do nawierzchni polega na rozsypaniu środków chemicznych w ilości podanej w tablicy 1, poz. 2 przed rozpoczęciem opadu śniegu.</w:t>
      </w:r>
    </w:p>
    <w:p w14:paraId="2E8F3F43" w14:textId="77777777" w:rsidR="00D60279" w:rsidRPr="009F7624" w:rsidRDefault="00D60279" w:rsidP="00204505">
      <w:pPr>
        <w:pStyle w:val="Nagwek2"/>
        <w:numPr>
          <w:ilvl w:val="12"/>
          <w:numId w:val="0"/>
        </w:numPr>
        <w:ind w:left="426" w:hanging="426"/>
        <w:jc w:val="both"/>
        <w:rPr>
          <w:rFonts w:ascii="Bookman Old Style" w:hAnsi="Bookman Old Style"/>
          <w:b/>
          <w:sz w:val="22"/>
          <w:szCs w:val="22"/>
        </w:rPr>
      </w:pPr>
      <w:r w:rsidRPr="009F7624">
        <w:rPr>
          <w:rFonts w:ascii="Bookman Old Style" w:hAnsi="Bookman Old Style"/>
          <w:b/>
          <w:sz w:val="22"/>
          <w:szCs w:val="22"/>
        </w:rPr>
        <w:t>5.</w:t>
      </w:r>
      <w:r w:rsidR="009F3702" w:rsidRPr="009F7624">
        <w:rPr>
          <w:rFonts w:ascii="Bookman Old Style" w:hAnsi="Bookman Old Style"/>
          <w:b/>
          <w:sz w:val="22"/>
          <w:szCs w:val="22"/>
        </w:rPr>
        <w:t>6</w:t>
      </w:r>
      <w:r w:rsidRPr="009F7624">
        <w:rPr>
          <w:rFonts w:ascii="Bookman Old Style" w:hAnsi="Bookman Old Style"/>
          <w:b/>
          <w:sz w:val="22"/>
          <w:szCs w:val="22"/>
        </w:rPr>
        <w:t xml:space="preserve">. Likwidowanie gołoledzi, szronu i cienkich warstw zlodowaciałego lub ubitego śniegu </w:t>
      </w:r>
    </w:p>
    <w:p w14:paraId="487AB31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Warunkiem usunięcia z nawierzchni warstwy gołoledzi, szronu lub cienkiej warstwy zlodowaciałego lub ubitego śniegu (do 4 mm) jest rozsypanie na jej powierzchni środków chemicznych w ilości podanej w tablicy 1, poz. 3. Grubych warstw lodu, </w:t>
      </w:r>
      <w:r w:rsidRPr="009F7624">
        <w:rPr>
          <w:rFonts w:ascii="Bookman Old Style" w:hAnsi="Bookman Old Style"/>
        </w:rPr>
        <w:lastRenderedPageBreak/>
        <w:t>zlodowaciałego i ubitego śniegu nie należy usuwać za pomocą środków  chemicznych, z uwagi na ochronę środowiska i wysokie koszty.</w:t>
      </w:r>
    </w:p>
    <w:p w14:paraId="2635A40B" w14:textId="77777777" w:rsidR="00D60279" w:rsidRPr="009F7624" w:rsidRDefault="00D60279" w:rsidP="00204505">
      <w:pPr>
        <w:pStyle w:val="Nagwek2"/>
        <w:numPr>
          <w:ilvl w:val="12"/>
          <w:numId w:val="0"/>
        </w:numPr>
        <w:jc w:val="both"/>
        <w:rPr>
          <w:rFonts w:ascii="Bookman Old Style" w:hAnsi="Bookman Old Style"/>
          <w:b/>
          <w:sz w:val="22"/>
          <w:szCs w:val="22"/>
        </w:rPr>
      </w:pPr>
      <w:r w:rsidRPr="009F7624">
        <w:rPr>
          <w:rFonts w:ascii="Bookman Old Style" w:hAnsi="Bookman Old Style"/>
          <w:b/>
          <w:sz w:val="22"/>
          <w:szCs w:val="22"/>
        </w:rPr>
        <w:t>5.</w:t>
      </w:r>
      <w:r w:rsidR="009F3702" w:rsidRPr="009F7624">
        <w:rPr>
          <w:rFonts w:ascii="Bookman Old Style" w:hAnsi="Bookman Old Style"/>
          <w:b/>
          <w:sz w:val="22"/>
          <w:szCs w:val="22"/>
        </w:rPr>
        <w:t>7</w:t>
      </w:r>
      <w:r w:rsidRPr="009F7624">
        <w:rPr>
          <w:rFonts w:ascii="Bookman Old Style" w:hAnsi="Bookman Old Style"/>
          <w:b/>
          <w:sz w:val="22"/>
          <w:szCs w:val="22"/>
        </w:rPr>
        <w:t xml:space="preserve">. Likwidowanie opadu śniegu </w:t>
      </w:r>
    </w:p>
    <w:p w14:paraId="72E30B4A"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9F7624">
        <w:rPr>
          <w:rFonts w:ascii="Bookman Old Style" w:hAnsi="Bookman Old Style"/>
          <w:vertAlign w:val="superscript"/>
        </w:rPr>
        <w:t>o</w:t>
      </w:r>
      <w:r w:rsidRPr="009F7624">
        <w:rPr>
          <w:rFonts w:ascii="Bookman Old Style" w:hAnsi="Bookman Old Style"/>
        </w:rPr>
        <w:t>C.</w:t>
      </w:r>
    </w:p>
    <w:p w14:paraId="0B35192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Grube warstwy lodu i zlodowaciałego śniegu (ponad 4 mm) powinny być usuwane </w:t>
      </w:r>
      <w:r w:rsidR="002F2172" w:rsidRPr="009F7624">
        <w:rPr>
          <w:rFonts w:ascii="Bookman Old Style" w:hAnsi="Bookman Old Style"/>
        </w:rPr>
        <w:br/>
      </w:r>
      <w:r w:rsidRPr="009F7624">
        <w:rPr>
          <w:rFonts w:ascii="Bookman Old Style" w:hAnsi="Bookman Old Style"/>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9F7624">
        <w:rPr>
          <w:rFonts w:ascii="Bookman Old Style" w:hAnsi="Bookman Old Style"/>
        </w:rPr>
        <w:t>uszorstniane</w:t>
      </w:r>
      <w:proofErr w:type="spellEnd"/>
      <w:r w:rsidRPr="009F7624">
        <w:rPr>
          <w:rFonts w:ascii="Bookman Old Style" w:hAnsi="Bookman Old Style"/>
        </w:rPr>
        <w:t xml:space="preserve"> przez posypywanie kruszywem z wydatkiem jednostkowym 60-100 g/m</w:t>
      </w:r>
      <w:r w:rsidRPr="009F7624">
        <w:rPr>
          <w:rFonts w:ascii="Bookman Old Style" w:hAnsi="Bookman Old Style"/>
          <w:vertAlign w:val="superscript"/>
        </w:rPr>
        <w:t>2</w:t>
      </w:r>
      <w:r w:rsidRPr="009F7624">
        <w:rPr>
          <w:rFonts w:ascii="Bookman Old Style" w:hAnsi="Bookman Old Style"/>
        </w:rPr>
        <w:t xml:space="preserve"> jednorazowo. Posypywanie należy powtarzać w miarę usuwania kruszywa przez wiatr i ruch pojazdów. Rodzaje kruszywa należy dobierać według zaleceń podanych w </w:t>
      </w:r>
      <w:proofErr w:type="spellStart"/>
      <w:r w:rsidRPr="009F7624">
        <w:rPr>
          <w:rFonts w:ascii="Bookman Old Style" w:hAnsi="Bookman Old Style"/>
        </w:rPr>
        <w:t>pkcie</w:t>
      </w:r>
      <w:proofErr w:type="spellEnd"/>
      <w:r w:rsidRPr="009F7624">
        <w:rPr>
          <w:rFonts w:ascii="Bookman Old Style" w:hAnsi="Bookman Old Style"/>
        </w:rPr>
        <w:t xml:space="preserve"> 2.10, zależnie od lokalnych warunków.</w:t>
      </w:r>
    </w:p>
    <w:p w14:paraId="0F12F65D" w14:textId="77777777" w:rsidR="00D60279" w:rsidRPr="009F7624" w:rsidRDefault="00D60279" w:rsidP="00204505">
      <w:pPr>
        <w:pStyle w:val="Nagwek2"/>
        <w:numPr>
          <w:ilvl w:val="12"/>
          <w:numId w:val="0"/>
        </w:numPr>
        <w:jc w:val="both"/>
        <w:rPr>
          <w:rFonts w:ascii="Bookman Old Style" w:hAnsi="Bookman Old Style"/>
          <w:b/>
          <w:sz w:val="22"/>
          <w:szCs w:val="22"/>
        </w:rPr>
      </w:pPr>
      <w:r w:rsidRPr="009F7624">
        <w:rPr>
          <w:rFonts w:ascii="Bookman Old Style" w:hAnsi="Bookman Old Style"/>
          <w:b/>
          <w:sz w:val="22"/>
          <w:szCs w:val="22"/>
        </w:rPr>
        <w:t>5.</w:t>
      </w:r>
      <w:r w:rsidR="009F3702" w:rsidRPr="009F7624">
        <w:rPr>
          <w:rFonts w:ascii="Bookman Old Style" w:hAnsi="Bookman Old Style"/>
          <w:b/>
          <w:sz w:val="22"/>
          <w:szCs w:val="22"/>
        </w:rPr>
        <w:t>8</w:t>
      </w:r>
      <w:r w:rsidRPr="009F7624">
        <w:rPr>
          <w:rFonts w:ascii="Bookman Old Style" w:hAnsi="Bookman Old Style"/>
          <w:b/>
          <w:sz w:val="22"/>
          <w:szCs w:val="22"/>
        </w:rPr>
        <w:t xml:space="preserve">. </w:t>
      </w:r>
      <w:proofErr w:type="spellStart"/>
      <w:r w:rsidRPr="009F7624">
        <w:rPr>
          <w:rFonts w:ascii="Bookman Old Style" w:hAnsi="Bookman Old Style"/>
          <w:b/>
          <w:sz w:val="22"/>
          <w:szCs w:val="22"/>
        </w:rPr>
        <w:t>Uszors</w:t>
      </w:r>
      <w:r w:rsidR="004037D8" w:rsidRPr="009F7624">
        <w:rPr>
          <w:rFonts w:ascii="Bookman Old Style" w:hAnsi="Bookman Old Style"/>
          <w:b/>
          <w:sz w:val="22"/>
          <w:szCs w:val="22"/>
        </w:rPr>
        <w:t>tnianie</w:t>
      </w:r>
      <w:proofErr w:type="spellEnd"/>
      <w:r w:rsidR="004037D8" w:rsidRPr="009F7624">
        <w:rPr>
          <w:rFonts w:ascii="Bookman Old Style" w:hAnsi="Bookman Old Style"/>
          <w:b/>
          <w:sz w:val="22"/>
          <w:szCs w:val="22"/>
        </w:rPr>
        <w:t xml:space="preserve"> ubitego śniegu</w:t>
      </w:r>
    </w:p>
    <w:p w14:paraId="658217AA" w14:textId="763AF218"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Do </w:t>
      </w:r>
      <w:proofErr w:type="spellStart"/>
      <w:r w:rsidRPr="009F7624">
        <w:rPr>
          <w:rFonts w:ascii="Bookman Old Style" w:hAnsi="Bookman Old Style"/>
        </w:rPr>
        <w:t>uszorstnienia</w:t>
      </w:r>
      <w:proofErr w:type="spellEnd"/>
      <w:r w:rsidRPr="009F7624">
        <w:rPr>
          <w:rFonts w:ascii="Bookman Old Style" w:hAnsi="Bookman Old Style"/>
        </w:rPr>
        <w:t xml:space="preserve"> ubitego śniegu należy stosować jedno lub dwukrotne posypanie </w:t>
      </w:r>
      <w:r w:rsidR="002F2172" w:rsidRPr="009F7624">
        <w:rPr>
          <w:rFonts w:ascii="Bookman Old Style" w:hAnsi="Bookman Old Style"/>
        </w:rPr>
        <w:br/>
      </w:r>
      <w:r w:rsidRPr="009F7624">
        <w:rPr>
          <w:rFonts w:ascii="Bookman Old Style" w:hAnsi="Bookman Old Style"/>
        </w:rPr>
        <w:t>w ciągu dnia kruszywem z wydatkiem jednostkowym każdorazowo 100-150 g/m</w:t>
      </w:r>
      <w:r w:rsidRPr="009F7624">
        <w:rPr>
          <w:rFonts w:ascii="Bookman Old Style" w:hAnsi="Bookman Old Style"/>
          <w:vertAlign w:val="superscript"/>
        </w:rPr>
        <w:t>2</w:t>
      </w:r>
      <w:r w:rsidRPr="009F7624">
        <w:rPr>
          <w:rFonts w:ascii="Bookman Old Style" w:hAnsi="Bookman Old Style"/>
        </w:rPr>
        <w:t>. Rodzaje kruszywa należy stosować wg zaleceń podanych w pk</w:t>
      </w:r>
      <w:r w:rsidR="003B1EE2">
        <w:rPr>
          <w:rFonts w:ascii="Bookman Old Style" w:hAnsi="Bookman Old Style"/>
        </w:rPr>
        <w:t>t</w:t>
      </w:r>
      <w:r w:rsidRPr="009F7624">
        <w:rPr>
          <w:rFonts w:ascii="Bookman Old Style" w:hAnsi="Bookman Old Style"/>
        </w:rPr>
        <w:t xml:space="preserve"> 2.10, zależnie od lokalnych warunków (tab. 1).</w:t>
      </w:r>
    </w:p>
    <w:p w14:paraId="4AD2B258" w14:textId="77777777" w:rsidR="00D60279" w:rsidRPr="009F7624" w:rsidRDefault="00D60279" w:rsidP="00204505">
      <w:pPr>
        <w:pStyle w:val="Nagwek2"/>
        <w:numPr>
          <w:ilvl w:val="12"/>
          <w:numId w:val="0"/>
        </w:numPr>
        <w:jc w:val="both"/>
        <w:rPr>
          <w:rFonts w:ascii="Bookman Old Style" w:hAnsi="Bookman Old Style"/>
          <w:b/>
          <w:sz w:val="22"/>
          <w:szCs w:val="22"/>
        </w:rPr>
      </w:pPr>
      <w:r w:rsidRPr="009F7624">
        <w:rPr>
          <w:rFonts w:ascii="Bookman Old Style" w:hAnsi="Bookman Old Style"/>
          <w:b/>
          <w:sz w:val="22"/>
          <w:szCs w:val="22"/>
        </w:rPr>
        <w:t>5.</w:t>
      </w:r>
      <w:r w:rsidR="009F3702" w:rsidRPr="009F7624">
        <w:rPr>
          <w:rFonts w:ascii="Bookman Old Style" w:hAnsi="Bookman Old Style"/>
          <w:b/>
          <w:sz w:val="22"/>
          <w:szCs w:val="22"/>
        </w:rPr>
        <w:t>9</w:t>
      </w:r>
      <w:r w:rsidRPr="009F7624">
        <w:rPr>
          <w:rFonts w:ascii="Bookman Old Style" w:hAnsi="Bookman Old Style"/>
          <w:b/>
          <w:sz w:val="22"/>
          <w:szCs w:val="22"/>
        </w:rPr>
        <w:t>. Usuwanie śliskości na drogach jedno- i dwujezdniowych</w:t>
      </w:r>
    </w:p>
    <w:p w14:paraId="1010AECA" w14:textId="4B9A2200"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Na drogach jednojezdniowych szerokości rozsypywania środków muszą pokrywać 0,9 szerokości jezdni. Jazda odbywa się środkiem prawej połowy jezdni. Śliskości na pasach ruchu powolnego i utwardzonych poboczach należy usuwać jednocześnie z</w:t>
      </w:r>
      <w:r w:rsidR="003B1EE2">
        <w:rPr>
          <w:rFonts w:ascii="Bookman Old Style" w:hAnsi="Bookman Old Style"/>
        </w:rPr>
        <w:t> </w:t>
      </w:r>
      <w:r w:rsidRPr="009F7624">
        <w:rPr>
          <w:rFonts w:ascii="Bookman Old Style" w:hAnsi="Bookman Old Style"/>
        </w:rPr>
        <w:t>posypywaniem głównych pasów ruchu.</w:t>
      </w:r>
    </w:p>
    <w:p w14:paraId="6B0E4689"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 przypadku występowania śliskości tylko na niektórych odcinkach dróg, utrzymywanych w najniższym standardzie, miejsca te winny być posypane na 0,8 szerokości jezdni.</w:t>
      </w:r>
    </w:p>
    <w:p w14:paraId="1DB4D6BB"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 xml:space="preserve">Na drogach dwujezdniowych śliskość zimową należy usuwać na obydwu pasach ruchu jednocześnie przez dwie lub jedną </w:t>
      </w:r>
      <w:proofErr w:type="spellStart"/>
      <w:r w:rsidRPr="009F7624">
        <w:rPr>
          <w:rFonts w:ascii="Bookman Old Style" w:hAnsi="Bookman Old Style"/>
        </w:rPr>
        <w:t>rozsypywarkę</w:t>
      </w:r>
      <w:proofErr w:type="spellEnd"/>
      <w:r w:rsidRPr="009F7624">
        <w:rPr>
          <w:rFonts w:ascii="Bookman Old Style" w:hAnsi="Bookman Old Style"/>
        </w:rPr>
        <w:t>.  Szerokość rozsypywania powinna pokrywać 0,9 szerokości jezdni.</w:t>
      </w:r>
    </w:p>
    <w:p w14:paraId="3D9E7935"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Posypywanie lewego pasa jezdni powinno następować w takiej odległości od jego krawędzi, aby rozsypywany materiał pokrywał wyłącznie jezdnię, a nie pas dzielący.</w:t>
      </w:r>
    </w:p>
    <w:p w14:paraId="039CC5B7" w14:textId="77777777" w:rsidR="00D60279" w:rsidRPr="009F7624" w:rsidRDefault="00D60279" w:rsidP="00204505">
      <w:pPr>
        <w:pStyle w:val="Nagwek2"/>
        <w:numPr>
          <w:ilvl w:val="12"/>
          <w:numId w:val="0"/>
        </w:numPr>
        <w:jc w:val="both"/>
        <w:rPr>
          <w:rFonts w:ascii="Bookman Old Style" w:hAnsi="Bookman Old Style"/>
          <w:b/>
          <w:sz w:val="22"/>
          <w:szCs w:val="22"/>
        </w:rPr>
      </w:pPr>
      <w:r w:rsidRPr="009F7624">
        <w:rPr>
          <w:rFonts w:ascii="Bookman Old Style" w:hAnsi="Bookman Old Style"/>
          <w:b/>
          <w:sz w:val="22"/>
          <w:szCs w:val="22"/>
        </w:rPr>
        <w:t>5.1</w:t>
      </w:r>
      <w:r w:rsidR="009F3702" w:rsidRPr="009F7624">
        <w:rPr>
          <w:rFonts w:ascii="Bookman Old Style" w:hAnsi="Bookman Old Style"/>
          <w:b/>
          <w:sz w:val="22"/>
          <w:szCs w:val="22"/>
        </w:rPr>
        <w:t>0</w:t>
      </w:r>
      <w:r w:rsidRPr="009F7624">
        <w:rPr>
          <w:rFonts w:ascii="Bookman Old Style" w:hAnsi="Bookman Old Style"/>
          <w:b/>
          <w:sz w:val="22"/>
          <w:szCs w:val="22"/>
        </w:rPr>
        <w:t xml:space="preserve">. Usuwanie śliskości </w:t>
      </w:r>
      <w:r w:rsidR="00F243B8" w:rsidRPr="009F7624">
        <w:rPr>
          <w:rFonts w:ascii="Bookman Old Style" w:hAnsi="Bookman Old Style"/>
          <w:b/>
          <w:sz w:val="22"/>
          <w:szCs w:val="22"/>
        </w:rPr>
        <w:t>na obiektach mostowych</w:t>
      </w:r>
    </w:p>
    <w:p w14:paraId="3059C0B1"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Usuwanie śliskości na mostach, wiaduktach i estakadach wykonuje się jednocześnie z usuwaniem śliskości na całych ciągach drogowych i tymi samymi środkami.</w:t>
      </w:r>
    </w:p>
    <w:p w14:paraId="7E421D84"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lastRenderedPageBreak/>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14:paraId="49733B47" w14:textId="77777777" w:rsidR="00D60279" w:rsidRPr="009F7624" w:rsidRDefault="00D60279" w:rsidP="00204505">
      <w:pPr>
        <w:pStyle w:val="Nagwek2"/>
        <w:numPr>
          <w:ilvl w:val="12"/>
          <w:numId w:val="0"/>
        </w:numPr>
        <w:jc w:val="both"/>
        <w:rPr>
          <w:rFonts w:ascii="Bookman Old Style" w:hAnsi="Bookman Old Style"/>
          <w:b/>
          <w:sz w:val="22"/>
          <w:szCs w:val="22"/>
        </w:rPr>
      </w:pPr>
      <w:r w:rsidRPr="009F7624">
        <w:rPr>
          <w:rFonts w:ascii="Bookman Old Style" w:hAnsi="Bookman Old Style"/>
          <w:b/>
          <w:sz w:val="22"/>
          <w:szCs w:val="22"/>
        </w:rPr>
        <w:t>5.1</w:t>
      </w:r>
      <w:r w:rsidR="009F3702" w:rsidRPr="009F7624">
        <w:rPr>
          <w:rFonts w:ascii="Bookman Old Style" w:hAnsi="Bookman Old Style"/>
          <w:b/>
          <w:sz w:val="22"/>
          <w:szCs w:val="22"/>
        </w:rPr>
        <w:t>1</w:t>
      </w:r>
      <w:r w:rsidRPr="009F7624">
        <w:rPr>
          <w:rFonts w:ascii="Bookman Old Style" w:hAnsi="Bookman Old Style"/>
          <w:b/>
          <w:sz w:val="22"/>
          <w:szCs w:val="22"/>
        </w:rPr>
        <w:t>. Ograniczenie szkodliwości działania chlorków na środowisko</w:t>
      </w:r>
    </w:p>
    <w:p w14:paraId="64B5E30A" w14:textId="77777777" w:rsidR="00D60279" w:rsidRPr="009F7624" w:rsidRDefault="00D60279" w:rsidP="00204505">
      <w:pPr>
        <w:numPr>
          <w:ilvl w:val="12"/>
          <w:numId w:val="0"/>
        </w:numPr>
        <w:jc w:val="both"/>
        <w:rPr>
          <w:rFonts w:ascii="Bookman Old Style" w:hAnsi="Bookman Old Style"/>
        </w:rPr>
      </w:pPr>
      <w:r w:rsidRPr="009F7624">
        <w:rPr>
          <w:rFonts w:ascii="Bookman Old Style" w:hAnsi="Bookman Old Style"/>
        </w:rPr>
        <w:t>W celu ograniczenia do minimum szkodliwego wpływu chlorków na środowisko należy:</w:t>
      </w:r>
    </w:p>
    <w:p w14:paraId="30D3E514"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przestrzegać zalecane ilości jednorazowego rozsypywania chlorków, podane </w:t>
      </w:r>
      <w:r w:rsidR="002F2172" w:rsidRPr="009F7624">
        <w:rPr>
          <w:rFonts w:ascii="Bookman Old Style" w:hAnsi="Bookman Old Style"/>
        </w:rPr>
        <w:br/>
      </w:r>
      <w:r w:rsidRPr="009F7624">
        <w:rPr>
          <w:rFonts w:ascii="Bookman Old Style" w:hAnsi="Bookman Old Style"/>
        </w:rPr>
        <w:t>w tablicy 1,</w:t>
      </w:r>
    </w:p>
    <w:p w14:paraId="4C080010"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rozsypywać równomiernie na nawierzchni drogi środki do zwalczania śliskości zimowej,</w:t>
      </w:r>
    </w:p>
    <w:p w14:paraId="69F750CF"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dążyć do stosowania w szerokim zakresie metody zapobiegania powstawaniu śliskości zimowej,</w:t>
      </w:r>
    </w:p>
    <w:p w14:paraId="4FE3FDB9"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przestrzegać aby szerokość rozrzutu chlorku na jezdni sprzętem mechanicznym nie przekraczała 0,9 szerokości jezdni (na nie posypanej części jezdni likwidacja oblodzenia następuje wskutek spływów wytworzonego przy odladzaniu roztworu chlorku),</w:t>
      </w:r>
    </w:p>
    <w:p w14:paraId="78898AF4"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stosować tylko w wyjątkowych wypadkach chlorek do topnienia śniegu na jezdniach jako samoistny sposób usuwania śniegu,</w:t>
      </w:r>
    </w:p>
    <w:p w14:paraId="4FA4B04B"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nie stosować chlorku do zwalczania śliskości zimowej na nawierzchniach </w:t>
      </w:r>
      <w:r w:rsidR="002F2172" w:rsidRPr="009F7624">
        <w:rPr>
          <w:rFonts w:ascii="Bookman Old Style" w:hAnsi="Bookman Old Style"/>
        </w:rPr>
        <w:br/>
      </w:r>
      <w:r w:rsidRPr="009F7624">
        <w:rPr>
          <w:rFonts w:ascii="Bookman Old Style" w:hAnsi="Bookman Old Style"/>
        </w:rPr>
        <w:t>o spoiwie cementowym oraz na wszelkich nawierzchniach przepuszczalnych, spękanych i zagrożonych przełomami; dopuszcza się, na nie spękanych nawierzchniach z betonów cementowych, stosować chlorki do zapobiegania powstawaniu śliskości zimowej,</w:t>
      </w:r>
    </w:p>
    <w:p w14:paraId="7C0C1E9C"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nie przekraczać maksymalnej ilości środków chemicznych zużytych przy likwidacji śliskości na jezdniach, łącznie nie więcej niż 1 kg/m</w:t>
      </w:r>
      <w:r w:rsidRPr="009F7624">
        <w:rPr>
          <w:rFonts w:ascii="Bookman Old Style" w:hAnsi="Bookman Old Style"/>
          <w:vertAlign w:val="superscript"/>
        </w:rPr>
        <w:t>2</w:t>
      </w:r>
      <w:r w:rsidRPr="009F7624">
        <w:rPr>
          <w:rFonts w:ascii="Bookman Old Style" w:hAnsi="Bookman Old Style"/>
        </w:rPr>
        <w:t xml:space="preserve"> powierzchni jezdni podczas zimy w przeciętnych warunkach atmosferycznych i nie więcej niż 2 kg/m</w:t>
      </w:r>
      <w:r w:rsidRPr="009F7624">
        <w:rPr>
          <w:rFonts w:ascii="Bookman Old Style" w:hAnsi="Bookman Old Style"/>
          <w:vertAlign w:val="superscript"/>
        </w:rPr>
        <w:t>2</w:t>
      </w:r>
      <w:r w:rsidRPr="009F7624">
        <w:rPr>
          <w:rFonts w:ascii="Bookman Old Style" w:hAnsi="Bookman Old Style"/>
        </w:rPr>
        <w:t xml:space="preserve"> powierzchni jezdni podczas zimy o wyjątkowo nie sprzyjających warunkach atmosferycznych,</w:t>
      </w:r>
    </w:p>
    <w:p w14:paraId="77FF400D" w14:textId="77777777" w:rsidR="00D60279" w:rsidRPr="009F7624"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nie stosować środków chemicznych na:</w:t>
      </w:r>
    </w:p>
    <w:p w14:paraId="16493CD2" w14:textId="77777777" w:rsidR="00D60279" w:rsidRPr="009F7624"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chodnikach w miastach i innych jednostkach osadniczych,</w:t>
      </w:r>
    </w:p>
    <w:p w14:paraId="12AEEEC7" w14:textId="77777777" w:rsidR="00D60279" w:rsidRPr="009F7624"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jezdniach ulic i placów w miastach, na których znajdują się zespoły starodrzewu albo duże zespoły innej roślinności,</w:t>
      </w:r>
    </w:p>
    <w:p w14:paraId="5C0AFB65" w14:textId="77777777" w:rsidR="00D60279" w:rsidRPr="009F7624"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14:paraId="2C5B26E3" w14:textId="77777777" w:rsidR="00D60279" w:rsidRPr="009F7624" w:rsidRDefault="00D60279" w:rsidP="00204505">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nie składować śniegu z zawartością środków chemicznych pod drzewami lub na trawnikach.</w:t>
      </w:r>
    </w:p>
    <w:p w14:paraId="3FEF9A19" w14:textId="77777777" w:rsidR="00D60279" w:rsidRPr="009F7624" w:rsidRDefault="00D60279" w:rsidP="00204505">
      <w:pPr>
        <w:pStyle w:val="Nagwek2"/>
        <w:jc w:val="both"/>
        <w:rPr>
          <w:rFonts w:ascii="Bookman Old Style" w:hAnsi="Bookman Old Style"/>
          <w:b/>
          <w:sz w:val="22"/>
          <w:szCs w:val="22"/>
        </w:rPr>
      </w:pPr>
      <w:r w:rsidRPr="009F7624">
        <w:rPr>
          <w:rFonts w:ascii="Bookman Old Style" w:hAnsi="Bookman Old Style"/>
          <w:b/>
          <w:sz w:val="22"/>
          <w:szCs w:val="22"/>
        </w:rPr>
        <w:t>5.1</w:t>
      </w:r>
      <w:r w:rsidR="009F3702" w:rsidRPr="009F7624">
        <w:rPr>
          <w:rFonts w:ascii="Bookman Old Style" w:hAnsi="Bookman Old Style"/>
          <w:b/>
          <w:sz w:val="22"/>
          <w:szCs w:val="22"/>
        </w:rPr>
        <w:t>2</w:t>
      </w:r>
      <w:r w:rsidR="00F243B8" w:rsidRPr="009F7624">
        <w:rPr>
          <w:rFonts w:ascii="Bookman Old Style" w:hAnsi="Bookman Old Style"/>
          <w:b/>
          <w:sz w:val="22"/>
          <w:szCs w:val="22"/>
        </w:rPr>
        <w:t>. Prace porządkowe</w:t>
      </w:r>
    </w:p>
    <w:p w14:paraId="65F77D6F" w14:textId="77777777" w:rsidR="00D60279" w:rsidRPr="009F7624" w:rsidRDefault="00D60279" w:rsidP="00F243B8">
      <w:pPr>
        <w:spacing w:after="0" w:line="240" w:lineRule="auto"/>
        <w:jc w:val="both"/>
        <w:rPr>
          <w:rFonts w:ascii="Bookman Old Style" w:hAnsi="Bookman Old Style"/>
        </w:rPr>
      </w:pPr>
      <w:r w:rsidRPr="009F7624">
        <w:rPr>
          <w:rFonts w:ascii="Bookman Old Style" w:hAnsi="Bookman Old Style"/>
        </w:rPr>
        <w:t xml:space="preserve">Po zakończeniu robót zimowych nie zużyte materiały </w:t>
      </w:r>
      <w:proofErr w:type="spellStart"/>
      <w:r w:rsidRPr="009F7624">
        <w:rPr>
          <w:rFonts w:ascii="Bookman Old Style" w:hAnsi="Bookman Old Style"/>
        </w:rPr>
        <w:t>uszorstniające</w:t>
      </w:r>
      <w:proofErr w:type="spellEnd"/>
      <w:r w:rsidRPr="009F7624">
        <w:rPr>
          <w:rFonts w:ascii="Bookman Old Style" w:hAnsi="Bookman Old Style"/>
        </w:rPr>
        <w:t>, środki chemiczne przechowywane w magazynach stałych i tymczasowych muszą zostać uporządkowane, to jest: spryzmowane i przykryte plandekami (z wyjątkiem magazynów zadaszonych).</w:t>
      </w:r>
    </w:p>
    <w:p w14:paraId="6293E8AF" w14:textId="77777777" w:rsidR="00D60279" w:rsidRPr="009F7624" w:rsidRDefault="00D60279" w:rsidP="00F243B8">
      <w:pPr>
        <w:spacing w:after="0" w:line="240" w:lineRule="auto"/>
        <w:jc w:val="both"/>
        <w:rPr>
          <w:rFonts w:ascii="Bookman Old Style" w:hAnsi="Bookman Old Style"/>
        </w:rPr>
      </w:pPr>
      <w:r w:rsidRPr="009F7624">
        <w:rPr>
          <w:rFonts w:ascii="Bookman Old Style" w:hAnsi="Bookman Old Style"/>
        </w:rPr>
        <w:lastRenderedPageBreak/>
        <w:tab/>
      </w:r>
    </w:p>
    <w:p w14:paraId="5F5267DA"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 KONTROLA JAKOŚCI ROBÓT</w:t>
      </w:r>
    </w:p>
    <w:p w14:paraId="7766EDB5"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6.1. P</w:t>
      </w:r>
      <w:r w:rsidR="00FB6772" w:rsidRPr="009F7624">
        <w:rPr>
          <w:rFonts w:ascii="Bookman Old Style" w:eastAsia="Verdana,Bold" w:hAnsi="Bookman Old Style" w:cs="Verdana,Bold"/>
          <w:b/>
          <w:bCs/>
          <w:color w:val="000000"/>
        </w:rPr>
        <w:t xml:space="preserve">rogram Zapewnienia Jakości </w:t>
      </w:r>
    </w:p>
    <w:p w14:paraId="42BA3EF3" w14:textId="77777777" w:rsidR="00FB6772" w:rsidRPr="009F7624" w:rsidRDefault="00FB6772" w:rsidP="00FB6772">
      <w:pPr>
        <w:numPr>
          <w:ilvl w:val="12"/>
          <w:numId w:val="0"/>
        </w:numPr>
        <w:spacing w:after="0" w:line="240" w:lineRule="auto"/>
        <w:jc w:val="both"/>
        <w:rPr>
          <w:rFonts w:ascii="Bookman Old Style" w:hAnsi="Bookman Old Style"/>
        </w:rPr>
      </w:pPr>
      <w:r w:rsidRPr="009F7624">
        <w:rPr>
          <w:rFonts w:ascii="Bookman Old Style" w:hAnsi="Bookman Old Style"/>
        </w:rPr>
        <w:t>Przed przystąpieniem do robót Wykonawca powinien przedstawić Inspektorowi Nadzoru dokumenty dopuszczające materiały do stosowania (np. deklaracje zgodności, aprobaty techniczne, pozytywne opinie uprawnionego laboratorium).</w:t>
      </w:r>
    </w:p>
    <w:p w14:paraId="7E0DD667" w14:textId="77777777" w:rsidR="00FB6772" w:rsidRPr="009F7624" w:rsidRDefault="00FB6772" w:rsidP="00FB6772">
      <w:pPr>
        <w:numPr>
          <w:ilvl w:val="12"/>
          <w:numId w:val="0"/>
        </w:numPr>
        <w:spacing w:after="0" w:line="240" w:lineRule="auto"/>
        <w:jc w:val="both"/>
        <w:rPr>
          <w:rFonts w:ascii="Bookman Old Style" w:hAnsi="Bookman Old Style"/>
        </w:rPr>
      </w:pPr>
      <w:r w:rsidRPr="009F7624">
        <w:rPr>
          <w:rFonts w:ascii="Bookman Old Style" w:hAnsi="Bookman Old Style"/>
        </w:rPr>
        <w:tab/>
      </w:r>
    </w:p>
    <w:p w14:paraId="73E71D5C" w14:textId="77777777" w:rsidR="00FB6772" w:rsidRPr="009F7624" w:rsidRDefault="00FB6772" w:rsidP="00FB6772">
      <w:pPr>
        <w:numPr>
          <w:ilvl w:val="12"/>
          <w:numId w:val="0"/>
        </w:numPr>
        <w:spacing w:after="0" w:line="240" w:lineRule="auto"/>
        <w:jc w:val="both"/>
        <w:rPr>
          <w:rFonts w:ascii="Bookman Old Style" w:hAnsi="Bookman Old Style"/>
        </w:rPr>
      </w:pPr>
      <w:r w:rsidRPr="009F7624">
        <w:rPr>
          <w:rFonts w:ascii="Bookman Old Style" w:hAnsi="Bookman Old Style"/>
        </w:rPr>
        <w:t>Zaleca się następujące laboratoryjne zasady badania środków materiałowych do usuwania śliskości zimowej:</w:t>
      </w:r>
    </w:p>
    <w:p w14:paraId="045E3AA7"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badaniom podlega każda partia dostawy bez względu na wielkość,</w:t>
      </w:r>
    </w:p>
    <w:p w14:paraId="2DFCBF42"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minimalna liczba badań wynosi:</w:t>
      </w:r>
    </w:p>
    <w:p w14:paraId="54420F5B"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9F7624">
        <w:rPr>
          <w:rFonts w:ascii="Bookman Old Style" w:hAnsi="Bookman Old Style"/>
        </w:rPr>
        <w:t xml:space="preserve">  2 przy dostawie do 50 ton,</w:t>
      </w:r>
    </w:p>
    <w:p w14:paraId="055401BC"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9F7624">
        <w:rPr>
          <w:rFonts w:ascii="Bookman Old Style" w:hAnsi="Bookman Old Style"/>
        </w:rPr>
        <w:t>10 przy dostawie do 500 ton,</w:t>
      </w:r>
    </w:p>
    <w:p w14:paraId="02D33D73"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9F7624">
        <w:rPr>
          <w:rFonts w:ascii="Bookman Old Style" w:hAnsi="Bookman Old Style"/>
        </w:rPr>
        <w:t>1 na 100 ton przy dostawie powyżej 500 ton,</w:t>
      </w:r>
    </w:p>
    <w:p w14:paraId="7CE9286F" w14:textId="77777777" w:rsidR="00FB6772" w:rsidRPr="009F7624" w:rsidRDefault="00FB6772" w:rsidP="004B118F">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badania soli drogowej i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należy przeprowadzać w celu stwierdzenia zgodności z wymaganiami norm</w:t>
      </w:r>
      <w:r w:rsidR="004B118F" w:rsidRPr="009F7624">
        <w:rPr>
          <w:rFonts w:ascii="Bookman Old Style" w:hAnsi="Bookman Old Style"/>
        </w:rPr>
        <w:t>,</w:t>
      </w:r>
    </w:p>
    <w:p w14:paraId="17C12B5B" w14:textId="77777777" w:rsidR="00FB6772" w:rsidRPr="009F7624" w:rsidRDefault="00FB6772" w:rsidP="00FB6772">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kontroli podlega każda partia dostawy materiałów </w:t>
      </w:r>
      <w:proofErr w:type="spellStart"/>
      <w:r w:rsidRPr="009F7624">
        <w:rPr>
          <w:rFonts w:ascii="Bookman Old Style" w:hAnsi="Bookman Old Style"/>
        </w:rPr>
        <w:t>uszorstniających</w:t>
      </w:r>
      <w:proofErr w:type="spellEnd"/>
      <w:r w:rsidRPr="009F7624">
        <w:rPr>
          <w:rFonts w:ascii="Bookman Old Style" w:hAnsi="Bookman Old Style"/>
        </w:rPr>
        <w:t>, jeśli pochodzi z przemysłu. Jeśli pochodzi z piaskowni, gdzie materiał jest jednorodny - na początku sezonu. Liczba badań jak wyżej,</w:t>
      </w:r>
    </w:p>
    <w:p w14:paraId="68A9045E" w14:textId="77777777" w:rsidR="00FB6772" w:rsidRPr="009F7624" w:rsidRDefault="00FB6772" w:rsidP="004B118F">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9F7624">
        <w:rPr>
          <w:rFonts w:ascii="Bookman Old Style" w:hAnsi="Bookman Old Style"/>
        </w:rPr>
        <w:t xml:space="preserve">mieszaniny materiałów </w:t>
      </w:r>
      <w:proofErr w:type="spellStart"/>
      <w:r w:rsidRPr="009F7624">
        <w:rPr>
          <w:rFonts w:ascii="Bookman Old Style" w:hAnsi="Bookman Old Style"/>
        </w:rPr>
        <w:t>uszorstniających</w:t>
      </w:r>
      <w:proofErr w:type="spellEnd"/>
      <w:r w:rsidRPr="009F7624">
        <w:rPr>
          <w:rFonts w:ascii="Bookman Old Style" w:hAnsi="Bookman Old Style"/>
        </w:rPr>
        <w:t xml:space="preserve"> i soli drogowej podlegają badaniom na zawartość chlorków rozpuszczalnych w wodzie. Liczba badań jak wyżej.</w:t>
      </w:r>
    </w:p>
    <w:p w14:paraId="371980D6"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6.2. Zasady kontroli jakości robót</w:t>
      </w:r>
    </w:p>
    <w:p w14:paraId="687060C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Wykonawca jest odpowiedzialny za kontrolę robót i jakość materiałów. Materiał, dla</w:t>
      </w:r>
      <w:r w:rsidR="00F243B8" w:rsidRPr="009F7624">
        <w:rPr>
          <w:rFonts w:ascii="Bookman Old Style" w:eastAsia="Verdana,Bold" w:hAnsi="Bookman Old Style" w:cs="Verdana"/>
          <w:color w:val="000000"/>
        </w:rPr>
        <w:t xml:space="preserve"> </w:t>
      </w:r>
      <w:r w:rsidRPr="009F7624">
        <w:rPr>
          <w:rFonts w:ascii="Bookman Old Style" w:eastAsia="Verdana,Bold" w:hAnsi="Bookman Old Style" w:cs="Verdana"/>
          <w:color w:val="000000"/>
        </w:rPr>
        <w:t xml:space="preserve">którego </w:t>
      </w:r>
      <w:proofErr w:type="spellStart"/>
      <w:r w:rsidRPr="009F7624">
        <w:rPr>
          <w:rFonts w:ascii="Bookman Old Style" w:eastAsia="Verdana,Bold" w:hAnsi="Bookman Old Style" w:cs="Verdana"/>
          <w:color w:val="000000"/>
        </w:rPr>
        <w:t>ST</w:t>
      </w:r>
      <w:r w:rsidR="004B118F"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wymaga posiadania Aprobaty Technicznej może być użyty dopiero po przedstawieniu jej Inspektorowi Nadzoru. Wykonawca będzie przeprowadzać pomiary i badania materiałów, aby roboty zostały wykonane zgodnie z wymaganiami zawartymi w </w:t>
      </w:r>
      <w:proofErr w:type="spellStart"/>
      <w:r w:rsidRPr="009F7624">
        <w:rPr>
          <w:rFonts w:ascii="Bookman Old Style" w:eastAsia="Verdana,Bold" w:hAnsi="Bookman Old Style" w:cs="Verdana"/>
          <w:color w:val="000000"/>
        </w:rPr>
        <w:t>ST</w:t>
      </w:r>
      <w:r w:rsidR="004B118F"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i poleceniami Inspektora Nadzoru. Wszystkie koszty związane z organizowaniem i prowadzeniem badań materiałów ponosi Wykonawca robót.</w:t>
      </w:r>
    </w:p>
    <w:p w14:paraId="3A3E176D"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6.3. Pobieranie próbek</w:t>
      </w:r>
    </w:p>
    <w:p w14:paraId="7B15759A"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Próbki pobierane będą losowo. Inspektor Nadzoru będzie mieć zapewnioną możliwość udziału w pobieraniu próbek. Na zlecenie Inspektora Nadzoru Wykonawca będzie przeprowadzać dodatkowe badania tych materiałów, które budzą wątpliwości co do jakości. Koszty tych dodatkowych badań pokrywa Wykonawca tylko w przypadku potwierdzenia, wątpliwości Inspektora Nadzoru. W przeciwnym przypadku koszty ponosi Zamawiający. Próbki dostarczone do badań wykonywanych przez Inspektora Nadzoru (Laboratorium Zamawiającego) będą odpowiednio oznakowane i opisane.</w:t>
      </w:r>
    </w:p>
    <w:p w14:paraId="014DA051"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6.4. Badania i pomiary</w:t>
      </w:r>
    </w:p>
    <w:p w14:paraId="1A0BF136"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Wszystkie badania i pomiary będą przeprowadzone zgodnie z wymaganiami norm i poszczególnych ST. Wyniki Wykonawca przedstawi na piśmie Inspektorowi Nadzoru do akceptacji.</w:t>
      </w:r>
    </w:p>
    <w:p w14:paraId="5731576B"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6.5. Badania prowadzone przez Inspektora Nadzoru</w:t>
      </w:r>
    </w:p>
    <w:p w14:paraId="1AF38F0F"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Dla celów kontroli jakości i zatwierdzania, Inspektor Nadzoru uprawniony jest do dokonywania kontroli, pobierania próbek i badania materiałów. Zapewniona mu będzie niezbędna do tego pomoc ze strony Wykonawcy i producenta materiałów. Inspektor Nadzoru może pobierać próbki materiałów i prowadzić badania niezależnie od Wykonawcy na swój koszt. Jeśli wystąpią rozbieżności wyników badań Wykonawcy i Inspektora Nadzoru przy ocenie zgodności materiałów ze S</w:t>
      </w:r>
      <w:r w:rsidR="002F2172" w:rsidRPr="009F7624">
        <w:rPr>
          <w:rFonts w:ascii="Bookman Old Style" w:eastAsia="Verdana,Bold" w:hAnsi="Bookman Old Style" w:cs="Verdana"/>
          <w:color w:val="000000"/>
        </w:rPr>
        <w:t>pecyfikacją Techniczną Wykonania i Odbioru Zimowego Utrzymania Dróg</w:t>
      </w:r>
      <w:r w:rsidRPr="009F7624">
        <w:rPr>
          <w:rFonts w:ascii="Bookman Old Style" w:eastAsia="Verdana,Bold" w:hAnsi="Bookman Old Style" w:cs="Verdana"/>
          <w:color w:val="000000"/>
        </w:rPr>
        <w:t>, Inspektor Nadzoru oprze się na własnych badaniach lub poleci Wykonawcy zlecić innemu niezależnemu laboratorium przeprowadzenie powtórnych badań. Koszt tych badań poniesie Wykonawca.</w:t>
      </w:r>
    </w:p>
    <w:p w14:paraId="0CC3F2E4"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6.6. Dokumenty</w:t>
      </w:r>
    </w:p>
    <w:p w14:paraId="5449D065"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1. Dziennik robót i pracy sprzętu przy zimowym utrzymaniu dróg</w:t>
      </w:r>
    </w:p>
    <w:p w14:paraId="2ECC9C0B"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lastRenderedPageBreak/>
        <w:t>Dziennik robót i pracy sprzętu przy zimowym utrzymaniu dróg jest dokumentem</w:t>
      </w:r>
      <w:r w:rsidR="004B118F" w:rsidRPr="001B256B">
        <w:rPr>
          <w:rFonts w:ascii="Bookman Old Style" w:eastAsia="Verdana,Bold" w:hAnsi="Bookman Old Style" w:cs="Verdana"/>
          <w:color w:val="auto"/>
        </w:rPr>
        <w:t xml:space="preserve"> </w:t>
      </w:r>
      <w:r w:rsidRPr="001B256B">
        <w:rPr>
          <w:rFonts w:ascii="Bookman Old Style" w:eastAsia="Verdana,Bold" w:hAnsi="Bookman Old Style" w:cs="Verdana"/>
          <w:color w:val="auto"/>
        </w:rPr>
        <w:t>obowiązującym Zamawiającego i Wykonawcę w okresie od przekazania robót zimowego utrzymania dróg (z wykazem dróg podlegających temu utrzymaniu) Wykonawcy do końca okresu umowy.</w:t>
      </w:r>
    </w:p>
    <w:p w14:paraId="7A8B144E"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Odpowiedzialność za założenie i prowadzenie Dziennika robót Zimowego utrzymania</w:t>
      </w:r>
    </w:p>
    <w:p w14:paraId="4496EB06"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spoczywa na Wykonawcy.</w:t>
      </w:r>
    </w:p>
    <w:p w14:paraId="6CC3143A"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Zapisy w dzienniku będą prowadzone na bieżąco i dotyczyć będą przebiegu zimowego utrzymania, pracy sprzętu oraz stanu osiągniętego standardu zimowego utrzymania.</w:t>
      </w:r>
    </w:p>
    <w:p w14:paraId="12EBE71D"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Każdy zapis w tym dzienniku winien być opatrzony datą jego dokonania, podpisem osoby</w:t>
      </w:r>
      <w:r w:rsidR="004B118F" w:rsidRPr="001B256B">
        <w:rPr>
          <w:rFonts w:ascii="Bookman Old Style" w:eastAsia="Verdana,Bold" w:hAnsi="Bookman Old Style" w:cs="Verdana"/>
          <w:color w:val="auto"/>
        </w:rPr>
        <w:t xml:space="preserve"> </w:t>
      </w:r>
      <w:r w:rsidRPr="001B256B">
        <w:rPr>
          <w:rFonts w:ascii="Bookman Old Style" w:eastAsia="Verdana,Bold" w:hAnsi="Bookman Old Style" w:cs="Verdana"/>
          <w:color w:val="auto"/>
        </w:rPr>
        <w:t>dokonującej wpisu, z podaniem imienia i nazwiska oraz stanowiska służbowego. Zapisy</w:t>
      </w:r>
      <w:r w:rsidR="004B118F" w:rsidRPr="001B256B">
        <w:rPr>
          <w:rFonts w:ascii="Bookman Old Style" w:eastAsia="Verdana,Bold" w:hAnsi="Bookman Old Style" w:cs="Verdana"/>
          <w:color w:val="auto"/>
        </w:rPr>
        <w:t xml:space="preserve"> </w:t>
      </w:r>
      <w:r w:rsidRPr="001B256B">
        <w:rPr>
          <w:rFonts w:ascii="Bookman Old Style" w:eastAsia="Verdana,Bold" w:hAnsi="Bookman Old Style" w:cs="Verdana"/>
          <w:color w:val="auto"/>
        </w:rPr>
        <w:t>powinny być prowadzone w sposób czytelny, trwały, jeden pod drugim, bez przerw.</w:t>
      </w:r>
    </w:p>
    <w:p w14:paraId="7F0E08B1" w14:textId="77777777" w:rsidR="00510622" w:rsidRPr="001B256B" w:rsidRDefault="0020611D" w:rsidP="004B118F">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Załączone do dziennika protokoły i inne dokumenty winny zostać odpowiednio</w:t>
      </w:r>
      <w:r w:rsidR="004B118F" w:rsidRPr="001B256B">
        <w:rPr>
          <w:rFonts w:ascii="Bookman Old Style" w:eastAsia="Verdana,Bold" w:hAnsi="Bookman Old Style" w:cs="Verdana"/>
          <w:color w:val="auto"/>
        </w:rPr>
        <w:t xml:space="preserve"> </w:t>
      </w:r>
      <w:r w:rsidRPr="001B256B">
        <w:rPr>
          <w:rFonts w:ascii="Bookman Old Style" w:eastAsia="Verdana,Bold" w:hAnsi="Bookman Old Style" w:cs="Verdana"/>
          <w:color w:val="auto"/>
        </w:rPr>
        <w:t>ponumerowane i opatrzone datą i podpisem Wykonawcy i Inspektora Nadzoru.</w:t>
      </w:r>
    </w:p>
    <w:p w14:paraId="5870613D" w14:textId="77777777" w:rsidR="00510622" w:rsidRPr="001B256B" w:rsidRDefault="0020611D" w:rsidP="004B118F">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Verdana"/>
          <w:color w:val="auto"/>
        </w:rPr>
        <w:t>Do dziennika robót i pracy sprzętu przy zimowym utrzymaniu nale</w:t>
      </w:r>
      <w:r w:rsidR="004B118F" w:rsidRPr="001B256B">
        <w:rPr>
          <w:rFonts w:ascii="Bookman Old Style" w:eastAsia="Verdana,Bold" w:hAnsi="Bookman Old Style" w:cs="Verdana"/>
          <w:color w:val="auto"/>
        </w:rPr>
        <w:t>ż</w:t>
      </w:r>
      <w:r w:rsidRPr="001B256B">
        <w:rPr>
          <w:rFonts w:ascii="Bookman Old Style" w:eastAsia="Verdana,Bold" w:hAnsi="Bookman Old Style" w:cs="Verdana"/>
          <w:color w:val="auto"/>
        </w:rPr>
        <w:t>y wpisywać</w:t>
      </w:r>
      <w:r w:rsidR="004B118F" w:rsidRPr="001B256B">
        <w:rPr>
          <w:rFonts w:ascii="Bookman Old Style" w:eastAsia="Verdana,Bold" w:hAnsi="Bookman Old Style" w:cs="Verdana"/>
          <w:color w:val="auto"/>
        </w:rPr>
        <w:t xml:space="preserve"> </w:t>
      </w:r>
      <w:r w:rsidR="004B118F" w:rsidRPr="001B256B">
        <w:rPr>
          <w:rFonts w:ascii="Bookman Old Style" w:eastAsia="Verdana,Bold" w:hAnsi="Bookman Old Style" w:cs="Verdana"/>
          <w:color w:val="auto"/>
        </w:rPr>
        <w:br/>
      </w:r>
      <w:r w:rsidRPr="001B256B">
        <w:rPr>
          <w:rFonts w:ascii="Bookman Old Style" w:eastAsia="Verdana,Bold" w:hAnsi="Bookman Old Style" w:cs="Verdana"/>
          <w:color w:val="auto"/>
        </w:rPr>
        <w:t>w szczególności:</w:t>
      </w:r>
    </w:p>
    <w:p w14:paraId="6A4F5393" w14:textId="77777777" w:rsidR="00510622" w:rsidRPr="001B256B" w:rsidRDefault="0020611D" w:rsidP="004B118F">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terminy rozpoczęcia i zakończenia poszczególnych elementów robót,</w:t>
      </w:r>
    </w:p>
    <w:p w14:paraId="00461642" w14:textId="77777777" w:rsidR="00510622" w:rsidRPr="001B256B" w:rsidRDefault="0020611D" w:rsidP="004B118F">
      <w:pPr>
        <w:spacing w:after="0" w:line="100" w:lineRule="atLeast"/>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polecenia i uwagi Inspektora Nadzoru,</w:t>
      </w:r>
    </w:p>
    <w:p w14:paraId="1BD08C04"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daty i powód zarządzenia wstrzymania robót,</w:t>
      </w:r>
    </w:p>
    <w:p w14:paraId="2A98251C"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 xml:space="preserve">stan pogody, temperaturę powietrza, stan nawierzchni </w:t>
      </w:r>
    </w:p>
    <w:p w14:paraId="29D4791E"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codzienną dokumentację pracy sprzętu przy usuwaniu śliskości i odśnieżaniu,</w:t>
      </w:r>
    </w:p>
    <w:p w14:paraId="5737347C"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codzienną informację o czasookresie wykonania standardu z</w:t>
      </w:r>
      <w:r w:rsidR="004B118F" w:rsidRPr="001B256B">
        <w:rPr>
          <w:rFonts w:ascii="Bookman Old Style" w:eastAsia="Verdana,Bold" w:hAnsi="Bookman Old Style" w:cs="Verdana"/>
          <w:color w:val="auto"/>
        </w:rPr>
        <w:t xml:space="preserve">imowego </w:t>
      </w:r>
      <w:r w:rsidRPr="001B256B">
        <w:rPr>
          <w:rFonts w:ascii="Bookman Old Style" w:eastAsia="Verdana,Bold" w:hAnsi="Bookman Old Style" w:cs="Verdana"/>
          <w:color w:val="auto"/>
        </w:rPr>
        <w:t>u</w:t>
      </w:r>
      <w:r w:rsidR="004B118F" w:rsidRPr="001B256B">
        <w:rPr>
          <w:rFonts w:ascii="Bookman Old Style" w:eastAsia="Verdana,Bold" w:hAnsi="Bookman Old Style" w:cs="Verdana"/>
          <w:color w:val="auto"/>
        </w:rPr>
        <w:t xml:space="preserve">trzymania </w:t>
      </w:r>
      <w:r w:rsidRPr="001B256B">
        <w:rPr>
          <w:rFonts w:ascii="Bookman Old Style" w:eastAsia="Verdana,Bold" w:hAnsi="Bookman Old Style" w:cs="Verdana"/>
          <w:color w:val="auto"/>
        </w:rPr>
        <w:t>d</w:t>
      </w:r>
      <w:r w:rsidR="004B118F" w:rsidRPr="001B256B">
        <w:rPr>
          <w:rFonts w:ascii="Bookman Old Style" w:eastAsia="Verdana,Bold" w:hAnsi="Bookman Old Style" w:cs="Verdana"/>
          <w:color w:val="auto"/>
        </w:rPr>
        <w:t>róg</w:t>
      </w:r>
      <w:r w:rsidRPr="001B256B">
        <w:rPr>
          <w:rFonts w:ascii="Bookman Old Style" w:eastAsia="Verdana,Bold" w:hAnsi="Bookman Old Style" w:cs="Verdana"/>
          <w:color w:val="auto"/>
        </w:rPr>
        <w:t xml:space="preserve"> dla każdej drogi,</w:t>
      </w:r>
    </w:p>
    <w:p w14:paraId="7BE568E9"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informacje o dawkach zastosowanych środków do zwalczania śliskości i środków</w:t>
      </w:r>
      <w:r w:rsidR="002718F2" w:rsidRPr="001B256B">
        <w:rPr>
          <w:rFonts w:ascii="Bookman Old Style" w:eastAsia="Verdana,Bold" w:hAnsi="Bookman Old Style" w:cs="Verdana"/>
          <w:color w:val="auto"/>
        </w:rPr>
        <w:t xml:space="preserve"> </w:t>
      </w:r>
      <w:proofErr w:type="spellStart"/>
      <w:r w:rsidRPr="001B256B">
        <w:rPr>
          <w:rFonts w:ascii="Bookman Old Style" w:eastAsia="Verdana,Bold" w:hAnsi="Bookman Old Style" w:cs="Verdana"/>
          <w:color w:val="auto"/>
        </w:rPr>
        <w:t>uszorstniających</w:t>
      </w:r>
      <w:proofErr w:type="spellEnd"/>
      <w:r w:rsidRPr="001B256B">
        <w:rPr>
          <w:rFonts w:ascii="Bookman Old Style" w:eastAsia="Verdana,Bold" w:hAnsi="Bookman Old Style" w:cs="Verdana"/>
          <w:color w:val="auto"/>
        </w:rPr>
        <w:t>,</w:t>
      </w:r>
    </w:p>
    <w:p w14:paraId="2AF6BA1E"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inne istotne informacje o przebiegu zimowego utrzymania,</w:t>
      </w:r>
    </w:p>
    <w:p w14:paraId="564ED3F5" w14:textId="77777777" w:rsidR="00510622" w:rsidRPr="001B256B" w:rsidRDefault="0020611D">
      <w:pPr>
        <w:spacing w:after="0" w:line="100" w:lineRule="atLeast"/>
        <w:jc w:val="both"/>
        <w:rPr>
          <w:rFonts w:ascii="Bookman Old Style" w:eastAsia="Verdana,Bold" w:hAnsi="Bookman Old Style" w:cs="Verdana"/>
          <w:color w:val="auto"/>
        </w:rPr>
      </w:pPr>
      <w:r w:rsidRPr="001B256B">
        <w:rPr>
          <w:rFonts w:ascii="Bookman Old Style" w:eastAsia="Verdana,Bold" w:hAnsi="Bookman Old Style" w:cs="Times New Roman"/>
          <w:color w:val="auto"/>
        </w:rPr>
        <w:t xml:space="preserve">- </w:t>
      </w:r>
      <w:r w:rsidRPr="001B256B">
        <w:rPr>
          <w:rFonts w:ascii="Bookman Old Style" w:eastAsia="Verdana,Bold" w:hAnsi="Bookman Old Style" w:cs="Verdana"/>
          <w:color w:val="auto"/>
        </w:rPr>
        <w:t>informacje o zdarzeniach drogowych.</w:t>
      </w:r>
    </w:p>
    <w:p w14:paraId="29264DA6"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2. Dokumenty laboratoryjne</w:t>
      </w:r>
    </w:p>
    <w:p w14:paraId="3D7DA582"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Atesty materiałów, aprobaty techniczne, orzeczenia o jakości materiałów, recepty robocze i kontrolne oraz wyniki badań Wykonawcy winny być gromadzone i udostępnione na każde życzenie Przedstawiciela Zamawiającego.</w:t>
      </w:r>
    </w:p>
    <w:p w14:paraId="18433BA7"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3. Pozostałe dokumenty</w:t>
      </w:r>
    </w:p>
    <w:p w14:paraId="66543DD2"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Pozostałymi dokumentami robót oprócz wyżej wymienionych (podpunkt 1-2) są:</w:t>
      </w:r>
    </w:p>
    <w:p w14:paraId="48D49E6B"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Times New Roman"/>
          <w:color w:val="000000"/>
        </w:rPr>
        <w:t xml:space="preserve">- </w:t>
      </w:r>
      <w:r w:rsidRPr="009F7624">
        <w:rPr>
          <w:rFonts w:ascii="Bookman Old Style" w:eastAsia="Verdana,Bold" w:hAnsi="Bookman Old Style" w:cs="Verdana"/>
          <w:color w:val="000000"/>
        </w:rPr>
        <w:t>protokoły odbioru robót,</w:t>
      </w:r>
    </w:p>
    <w:p w14:paraId="1FCE55C0"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Times New Roman"/>
          <w:color w:val="000000"/>
        </w:rPr>
        <w:t xml:space="preserve">- </w:t>
      </w:r>
      <w:r w:rsidRPr="009F7624">
        <w:rPr>
          <w:rFonts w:ascii="Bookman Old Style" w:eastAsia="Verdana,Bold" w:hAnsi="Bookman Old Style" w:cs="Verdana"/>
          <w:color w:val="000000"/>
        </w:rPr>
        <w:t>protokoły z narad i ustaleń,</w:t>
      </w:r>
    </w:p>
    <w:p w14:paraId="49BC6949"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Times New Roman"/>
          <w:color w:val="000000"/>
        </w:rPr>
        <w:t xml:space="preserve">- </w:t>
      </w:r>
      <w:r w:rsidRPr="009F7624">
        <w:rPr>
          <w:rFonts w:ascii="Bookman Old Style" w:eastAsia="Verdana,Bold" w:hAnsi="Bookman Old Style" w:cs="Verdana"/>
          <w:color w:val="000000"/>
        </w:rPr>
        <w:t>korespondencja związana z prowadzonym zimowym utrzymaniem dróg.</w:t>
      </w:r>
    </w:p>
    <w:p w14:paraId="5C1FFABF"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4. Przechowywanie dokumentów</w:t>
      </w:r>
    </w:p>
    <w:p w14:paraId="51E35A6F"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Dokumenty robót powinny być przechowywane w miejscu odpowiednio zabezpieczonym.</w:t>
      </w:r>
    </w:p>
    <w:p w14:paraId="1A11477E"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Wszelkie dokumenty związane z wykonaniem robót zimowego utrzymania dróg ustalonych Kontraktem winny być udostępnione dla In</w:t>
      </w:r>
      <w:r w:rsidR="00976AB0" w:rsidRPr="009F7624">
        <w:rPr>
          <w:rFonts w:ascii="Bookman Old Style" w:eastAsia="Verdana,Bold" w:hAnsi="Bookman Old Style" w:cs="Verdana"/>
          <w:color w:val="000000"/>
        </w:rPr>
        <w:t>spektora Nadzoru</w:t>
      </w:r>
      <w:r w:rsidRPr="009F7624">
        <w:rPr>
          <w:rFonts w:ascii="Bookman Old Style" w:eastAsia="Verdana,Bold" w:hAnsi="Bookman Old Style" w:cs="Verdana"/>
          <w:color w:val="000000"/>
        </w:rPr>
        <w:t>.</w:t>
      </w:r>
    </w:p>
    <w:p w14:paraId="23F06738"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Zaginięcie któregokolwiek z dokumentów robót winno zostać pilnie odtworzone w formie zgodnej z prawem.</w:t>
      </w:r>
    </w:p>
    <w:p w14:paraId="58B49CE5"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7. OBMIAR ROBÓT</w:t>
      </w:r>
    </w:p>
    <w:p w14:paraId="23F3D6F5"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Obmiar robót winien określić faktyczny zakres wykonywanych robót przy zimowym</w:t>
      </w:r>
    </w:p>
    <w:p w14:paraId="5C8A3FB5"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utrzymaniu w jednostkach ustalonych w tabelach elementów rozliczeniowych (lub </w:t>
      </w:r>
      <w:proofErr w:type="spellStart"/>
      <w:r w:rsidRPr="009F7624">
        <w:rPr>
          <w:rFonts w:ascii="Bookman Old Style" w:eastAsia="Verdana,Bold" w:hAnsi="Bookman Old Style" w:cs="Verdana"/>
          <w:color w:val="000000"/>
        </w:rPr>
        <w:t>ST</w:t>
      </w:r>
      <w:r w:rsidR="00976AB0"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dla robót wymienionych w </w:t>
      </w:r>
      <w:proofErr w:type="spellStart"/>
      <w:r w:rsidRPr="009F7624">
        <w:rPr>
          <w:rFonts w:ascii="Bookman Old Style" w:eastAsia="Verdana,Bold" w:hAnsi="Bookman Old Style" w:cs="Verdana"/>
          <w:color w:val="000000"/>
        </w:rPr>
        <w:t>ST</w:t>
      </w:r>
      <w:r w:rsidR="00976AB0"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pkt. 1.3. Zasadą obmiaru jest zapewnienie standardu na danym odcinku drogi.</w:t>
      </w:r>
    </w:p>
    <w:p w14:paraId="3EBAE044" w14:textId="77777777" w:rsidR="00976AB0" w:rsidRPr="009F7624" w:rsidRDefault="00976AB0" w:rsidP="00976AB0">
      <w:pPr>
        <w:pStyle w:val="Nagwek2"/>
        <w:numPr>
          <w:ilvl w:val="12"/>
          <w:numId w:val="0"/>
        </w:numPr>
        <w:spacing w:before="0" w:after="0" w:line="240" w:lineRule="auto"/>
        <w:rPr>
          <w:rFonts w:ascii="Bookman Old Style" w:hAnsi="Bookman Old Style"/>
          <w:b/>
          <w:sz w:val="22"/>
          <w:szCs w:val="22"/>
        </w:rPr>
      </w:pPr>
      <w:r w:rsidRPr="009F7624">
        <w:rPr>
          <w:rFonts w:ascii="Bookman Old Style" w:hAnsi="Bookman Old Style"/>
          <w:b/>
          <w:sz w:val="22"/>
          <w:szCs w:val="22"/>
        </w:rPr>
        <w:t>7.</w:t>
      </w:r>
      <w:r w:rsidR="009F3702" w:rsidRPr="009F7624">
        <w:rPr>
          <w:rFonts w:ascii="Bookman Old Style" w:hAnsi="Bookman Old Style"/>
          <w:b/>
          <w:sz w:val="22"/>
          <w:szCs w:val="22"/>
        </w:rPr>
        <w:t>1</w:t>
      </w:r>
      <w:r w:rsidRPr="009F7624">
        <w:rPr>
          <w:rFonts w:ascii="Bookman Old Style" w:hAnsi="Bookman Old Style"/>
          <w:b/>
          <w:sz w:val="22"/>
          <w:szCs w:val="22"/>
        </w:rPr>
        <w:t>. Jednostka obmiarowa</w:t>
      </w:r>
    </w:p>
    <w:p w14:paraId="223A5E8E" w14:textId="77777777" w:rsidR="00976AB0" w:rsidRPr="009F7624" w:rsidRDefault="00976AB0" w:rsidP="00976AB0">
      <w:pPr>
        <w:pStyle w:val="Nagwek2"/>
        <w:numPr>
          <w:ilvl w:val="12"/>
          <w:numId w:val="0"/>
        </w:numPr>
        <w:spacing w:before="0" w:after="0" w:line="240" w:lineRule="auto"/>
        <w:jc w:val="both"/>
        <w:rPr>
          <w:rFonts w:ascii="Bookman Old Style" w:hAnsi="Bookman Old Style"/>
          <w:b/>
          <w:sz w:val="22"/>
          <w:szCs w:val="22"/>
        </w:rPr>
      </w:pPr>
      <w:r w:rsidRPr="009F7624">
        <w:rPr>
          <w:rFonts w:ascii="Bookman Old Style" w:hAnsi="Bookman Old Style"/>
          <w:sz w:val="22"/>
          <w:szCs w:val="22"/>
        </w:rPr>
        <w:t>Jednostką obmiarową jest 1m</w:t>
      </w:r>
      <w:r w:rsidRPr="009F7624">
        <w:rPr>
          <w:rFonts w:ascii="Bookman Old Style" w:hAnsi="Bookman Old Style"/>
          <w:sz w:val="22"/>
          <w:szCs w:val="22"/>
          <w:vertAlign w:val="superscript"/>
        </w:rPr>
        <w:t>3</w:t>
      </w:r>
      <w:r w:rsidRPr="009F7624">
        <w:rPr>
          <w:rFonts w:ascii="Bookman Old Style" w:hAnsi="Bookman Old Style"/>
          <w:sz w:val="22"/>
          <w:szCs w:val="22"/>
        </w:rPr>
        <w:t xml:space="preserve"> (metr sześcienny) materiałów </w:t>
      </w:r>
      <w:proofErr w:type="spellStart"/>
      <w:r w:rsidRPr="009F7624">
        <w:rPr>
          <w:rFonts w:ascii="Bookman Old Style" w:hAnsi="Bookman Old Style"/>
          <w:sz w:val="22"/>
          <w:szCs w:val="22"/>
        </w:rPr>
        <w:t>uszorstniających</w:t>
      </w:r>
      <w:proofErr w:type="spellEnd"/>
      <w:r w:rsidRPr="009F7624">
        <w:rPr>
          <w:rFonts w:ascii="Bookman Old Style" w:hAnsi="Bookman Old Style"/>
          <w:sz w:val="22"/>
          <w:szCs w:val="22"/>
        </w:rPr>
        <w:t>, t (tona) środków chemicznych do zwalczania śliskości zimowej, 1</w:t>
      </w:r>
      <w:r w:rsidR="00223E8D" w:rsidRPr="009F7624">
        <w:rPr>
          <w:rFonts w:ascii="Bookman Old Style" w:hAnsi="Bookman Old Style"/>
          <w:sz w:val="22"/>
          <w:szCs w:val="22"/>
        </w:rPr>
        <w:t xml:space="preserve"> </w:t>
      </w:r>
      <w:r w:rsidRPr="009F7624">
        <w:rPr>
          <w:rFonts w:ascii="Bookman Old Style" w:hAnsi="Bookman Old Style"/>
          <w:sz w:val="22"/>
          <w:szCs w:val="22"/>
        </w:rPr>
        <w:t>m-g (maszynogodzina) posypywania i odśnieżania jezdni drogi krajowej, 1</w:t>
      </w:r>
      <w:r w:rsidR="00223E8D" w:rsidRPr="009F7624">
        <w:rPr>
          <w:rFonts w:ascii="Bookman Old Style" w:hAnsi="Bookman Old Style"/>
          <w:sz w:val="22"/>
          <w:szCs w:val="22"/>
        </w:rPr>
        <w:t xml:space="preserve"> </w:t>
      </w:r>
      <w:r w:rsidRPr="009F7624">
        <w:rPr>
          <w:rFonts w:ascii="Bookman Old Style" w:hAnsi="Bookman Old Style"/>
          <w:sz w:val="22"/>
          <w:szCs w:val="22"/>
        </w:rPr>
        <w:t>km (kilometr) posypywania chodników, m</w:t>
      </w:r>
      <w:r w:rsidRPr="009F7624">
        <w:rPr>
          <w:rFonts w:ascii="Bookman Old Style" w:hAnsi="Bookman Old Style"/>
          <w:sz w:val="22"/>
          <w:szCs w:val="22"/>
          <w:vertAlign w:val="superscript"/>
        </w:rPr>
        <w:t>2</w:t>
      </w:r>
      <w:r w:rsidRPr="009F7624">
        <w:rPr>
          <w:rFonts w:ascii="Bookman Old Style" w:hAnsi="Bookman Old Style"/>
          <w:sz w:val="22"/>
          <w:szCs w:val="22"/>
        </w:rPr>
        <w:t xml:space="preserve"> (metr kwadratowy) posypywania schodów i kładek  </w:t>
      </w:r>
    </w:p>
    <w:p w14:paraId="344A3CDC" w14:textId="77777777" w:rsidR="00976AB0" w:rsidRPr="009F7624" w:rsidRDefault="00976AB0">
      <w:pPr>
        <w:spacing w:after="0" w:line="100" w:lineRule="atLeast"/>
        <w:jc w:val="both"/>
        <w:rPr>
          <w:rFonts w:ascii="Bookman Old Style" w:eastAsia="Verdana,Bold" w:hAnsi="Bookman Old Style" w:cs="Verdana"/>
          <w:color w:val="000000"/>
        </w:rPr>
      </w:pPr>
    </w:p>
    <w:p w14:paraId="1F0DA482"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lastRenderedPageBreak/>
        <w:t>8. ODBIOR ROBÓT</w:t>
      </w:r>
    </w:p>
    <w:p w14:paraId="696CC7DF"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8.1. Rodzaje odbiorów robót</w:t>
      </w:r>
    </w:p>
    <w:p w14:paraId="0D3C9C24"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W zależności od ustaleń odpowiednich </w:t>
      </w:r>
      <w:proofErr w:type="spellStart"/>
      <w:r w:rsidRPr="009F7624">
        <w:rPr>
          <w:rFonts w:ascii="Bookman Old Style" w:eastAsia="Verdana,Bold" w:hAnsi="Bookman Old Style" w:cs="Verdana"/>
          <w:color w:val="000000"/>
        </w:rPr>
        <w:t>ST</w:t>
      </w:r>
      <w:r w:rsidR="00976AB0"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 xml:space="preserve">, roboty podlegają odbiorowi </w:t>
      </w:r>
      <w:r w:rsidR="004E5EB1" w:rsidRPr="009F7624">
        <w:rPr>
          <w:rFonts w:ascii="Bookman Old Style" w:eastAsia="Verdana,Bold" w:hAnsi="Bookman Old Style" w:cs="Verdana"/>
          <w:color w:val="000000"/>
        </w:rPr>
        <w:t>częściowemu (</w:t>
      </w:r>
      <w:r w:rsidRPr="009F7624">
        <w:rPr>
          <w:rFonts w:ascii="Bookman Old Style" w:eastAsia="Verdana,Bold" w:hAnsi="Bookman Old Style" w:cs="Verdana"/>
          <w:color w:val="000000"/>
        </w:rPr>
        <w:t>miesięcznemu – sporządzonym na podstawie odbiorów dobowych</w:t>
      </w:r>
      <w:r w:rsidR="004E5EB1" w:rsidRPr="009F7624">
        <w:rPr>
          <w:rFonts w:ascii="Bookman Old Style" w:eastAsia="Verdana,Bold" w:hAnsi="Bookman Old Style" w:cs="Verdana"/>
          <w:color w:val="000000"/>
        </w:rPr>
        <w:t>)</w:t>
      </w:r>
      <w:r w:rsidRPr="009F7624">
        <w:rPr>
          <w:rFonts w:ascii="Bookman Old Style" w:eastAsia="Verdana,Bold" w:hAnsi="Bookman Old Style" w:cs="Verdana"/>
          <w:color w:val="000000"/>
        </w:rPr>
        <w:t>.</w:t>
      </w:r>
    </w:p>
    <w:p w14:paraId="693EDAA8"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 xml:space="preserve">8.2. Odbiór </w:t>
      </w:r>
    </w:p>
    <w:p w14:paraId="2B57471C" w14:textId="77777777" w:rsidR="00510622" w:rsidRPr="009F7624" w:rsidRDefault="0020611D">
      <w:pPr>
        <w:spacing w:after="0" w:line="100" w:lineRule="atLeast"/>
        <w:jc w:val="both"/>
        <w:rPr>
          <w:rFonts w:ascii="Bookman Old Style" w:eastAsia="Verdana,Bold" w:hAnsi="Bookman Old Style" w:cs="Verdana"/>
        </w:rPr>
      </w:pPr>
      <w:r w:rsidRPr="009F7624">
        <w:rPr>
          <w:rFonts w:ascii="Bookman Old Style" w:eastAsia="Verdana,Bold" w:hAnsi="Bookman Old Style" w:cs="Verdana"/>
          <w:color w:val="000000"/>
        </w:rPr>
        <w:t xml:space="preserve">Odbioru częściowego robót dokonuje się miesięcznie na podstawie odbiorów dokonanych w terenie po każdej dobie. Odbioru dokonuje Inspektor Nadzoru. Odbiór częściowy polega na ocenie ilości i jakości wykonywanych części </w:t>
      </w:r>
      <w:r w:rsidRPr="009F7624">
        <w:rPr>
          <w:rFonts w:ascii="Bookman Old Style" w:eastAsia="Verdana,Bold" w:hAnsi="Bookman Old Style" w:cs="Verdana"/>
        </w:rPr>
        <w:t>robót. Inspektor Nadzoru potwierdza zużytą przez Wykonawcę ilość soli i chlorku wapnia.</w:t>
      </w:r>
    </w:p>
    <w:p w14:paraId="4E4FBC1C" w14:textId="77777777" w:rsidR="00976AB0"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Podstawowym dokumentem koniecznym do dokonania odbioru robót jest protokół odbioru </w:t>
      </w:r>
      <w:r w:rsidR="00976AB0" w:rsidRPr="009F7624">
        <w:rPr>
          <w:rFonts w:ascii="Bookman Old Style" w:eastAsia="Verdana,Bold" w:hAnsi="Bookman Old Style" w:cs="Verdana"/>
          <w:color w:val="000000"/>
        </w:rPr>
        <w:t>zatwierdzony przez Inspektora Nadzoru i Wykonawcę</w:t>
      </w:r>
      <w:r w:rsidRPr="009F7624">
        <w:rPr>
          <w:rFonts w:ascii="Bookman Old Style" w:eastAsia="Verdana,Bold" w:hAnsi="Bookman Old Style" w:cs="Verdana"/>
          <w:color w:val="000000"/>
        </w:rPr>
        <w:t xml:space="preserve">. </w:t>
      </w:r>
    </w:p>
    <w:p w14:paraId="63F06E30" w14:textId="77777777" w:rsidR="004E5EB1" w:rsidRPr="009F7624" w:rsidRDefault="004E5EB1" w:rsidP="004E5EB1">
      <w:pPr>
        <w:numPr>
          <w:ilvl w:val="12"/>
          <w:numId w:val="0"/>
        </w:numPr>
        <w:spacing w:after="0" w:line="240" w:lineRule="auto"/>
        <w:jc w:val="both"/>
        <w:rPr>
          <w:rFonts w:ascii="Bookman Old Style" w:hAnsi="Bookman Old Style"/>
        </w:rPr>
      </w:pPr>
      <w:r w:rsidRPr="009F7624">
        <w:rPr>
          <w:rFonts w:ascii="Bookman Old Style" w:hAnsi="Bookman Old Style"/>
        </w:rPr>
        <w:t xml:space="preserve">Roboty uznaje się za wykonane zgodnie z ustaleniami Zamawiającego, </w:t>
      </w:r>
      <w:proofErr w:type="spellStart"/>
      <w:r w:rsidRPr="009F7624">
        <w:rPr>
          <w:rFonts w:ascii="Bookman Old Style" w:eastAsia="Verdana,Bold" w:hAnsi="Bookman Old Style" w:cs="Verdana"/>
          <w:color w:val="000000"/>
        </w:rPr>
        <w:t>STWiOZUD</w:t>
      </w:r>
      <w:proofErr w:type="spellEnd"/>
      <w:r w:rsidRPr="009F7624">
        <w:rPr>
          <w:rFonts w:ascii="Bookman Old Style" w:hAnsi="Bookman Old Style"/>
        </w:rPr>
        <w:t xml:space="preserve"> i wymaganiami Inżyniera, jeśli wszystkie badania z zachowaniem tolerancji według </w:t>
      </w:r>
      <w:proofErr w:type="spellStart"/>
      <w:r w:rsidRPr="009F7624">
        <w:rPr>
          <w:rFonts w:ascii="Bookman Old Style" w:hAnsi="Bookman Old Style"/>
        </w:rPr>
        <w:t>pktu</w:t>
      </w:r>
      <w:proofErr w:type="spellEnd"/>
      <w:r w:rsidRPr="009F7624">
        <w:rPr>
          <w:rFonts w:ascii="Bookman Old Style" w:hAnsi="Bookman Old Style"/>
        </w:rPr>
        <w:t xml:space="preserve">  6 dały wyniki pozytywne.</w:t>
      </w:r>
    </w:p>
    <w:p w14:paraId="19C0167C" w14:textId="77777777" w:rsidR="004E5EB1" w:rsidRPr="009F7624" w:rsidRDefault="004E5EB1">
      <w:pPr>
        <w:spacing w:after="0" w:line="100" w:lineRule="atLeast"/>
        <w:jc w:val="both"/>
        <w:rPr>
          <w:rFonts w:ascii="Bookman Old Style" w:eastAsia="Verdana,Bold" w:hAnsi="Bookman Old Style" w:cs="Verdana"/>
          <w:color w:val="000000"/>
        </w:rPr>
      </w:pPr>
    </w:p>
    <w:p w14:paraId="792B4DDD"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9. PODSTAWA PŁATNOŚCI</w:t>
      </w:r>
    </w:p>
    <w:p w14:paraId="0D5707AE"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9.1. Ustalenia ogólne</w:t>
      </w:r>
    </w:p>
    <w:p w14:paraId="5ECE635E"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Podstawą płatności jest cena jednostkowa skalkulowana przez Wykonawcę za jednostkę obmiarową ustaloną dla danej pozycji kosztorysu. Cena jednostkowa pozycji kosztorysowej powinna uwzględniać wszystkie czynności, wymagania i badania składające się na jej wykonanie, określone dla tej roboty w </w:t>
      </w:r>
      <w:proofErr w:type="spellStart"/>
      <w:r w:rsidRPr="009F7624">
        <w:rPr>
          <w:rFonts w:ascii="Bookman Old Style" w:eastAsia="Verdana,Bold" w:hAnsi="Bookman Old Style" w:cs="Verdana"/>
          <w:color w:val="000000"/>
        </w:rPr>
        <w:t>ST</w:t>
      </w:r>
      <w:r w:rsidR="004E5EB1" w:rsidRPr="009F7624">
        <w:rPr>
          <w:rFonts w:ascii="Bookman Old Style" w:eastAsia="Verdana,Bold" w:hAnsi="Bookman Old Style" w:cs="Verdana"/>
          <w:color w:val="000000"/>
        </w:rPr>
        <w:t>WiOZUD</w:t>
      </w:r>
      <w:proofErr w:type="spellEnd"/>
      <w:r w:rsidRPr="009F7624">
        <w:rPr>
          <w:rFonts w:ascii="Bookman Old Style" w:eastAsia="Verdana,Bold" w:hAnsi="Bookman Old Style" w:cs="Verdana"/>
          <w:color w:val="000000"/>
        </w:rPr>
        <w:t>.</w:t>
      </w:r>
    </w:p>
    <w:p w14:paraId="2EC70017" w14:textId="77777777" w:rsidR="00510622" w:rsidRPr="009F7624" w:rsidRDefault="0020611D">
      <w:pPr>
        <w:spacing w:after="0" w:line="100" w:lineRule="atLeast"/>
        <w:jc w:val="both"/>
        <w:rPr>
          <w:rFonts w:ascii="Bookman Old Style" w:eastAsia="Verdana,Bold" w:hAnsi="Bookman Old Style" w:cs="Verdana,Bold"/>
          <w:b/>
          <w:bCs/>
          <w:color w:val="000000"/>
        </w:rPr>
      </w:pPr>
      <w:r w:rsidRPr="009F7624">
        <w:rPr>
          <w:rFonts w:ascii="Bookman Old Style" w:eastAsia="Verdana,Bold" w:hAnsi="Bookman Old Style" w:cs="Verdana,Bold"/>
          <w:b/>
          <w:bCs/>
          <w:color w:val="000000"/>
        </w:rPr>
        <w:t>10. PRZEPISY ZWIĄZANE</w:t>
      </w:r>
    </w:p>
    <w:p w14:paraId="235B3E43" w14:textId="73172693"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1. Ustawa z dnia 29 stycznia 2004 r. Prawo zamówień publicznych (Dz.U. z 2010 r.</w:t>
      </w:r>
      <w:r w:rsidR="003B1EE2">
        <w:rPr>
          <w:rFonts w:ascii="Bookman Old Style" w:eastAsia="Verdana,Bold" w:hAnsi="Bookman Old Style" w:cs="Verdana"/>
          <w:color w:val="000000"/>
        </w:rPr>
        <w:t>,</w:t>
      </w:r>
    </w:p>
    <w:p w14:paraId="7E7043E3"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Nr 113, poz. 759 z </w:t>
      </w:r>
      <w:proofErr w:type="spellStart"/>
      <w:r w:rsidRPr="009F7624">
        <w:rPr>
          <w:rFonts w:ascii="Bookman Old Style" w:eastAsia="Verdana,Bold" w:hAnsi="Bookman Old Style" w:cs="Verdana"/>
          <w:color w:val="000000"/>
        </w:rPr>
        <w:t>poźn</w:t>
      </w:r>
      <w:proofErr w:type="spellEnd"/>
      <w:r w:rsidRPr="009F7624">
        <w:rPr>
          <w:rFonts w:ascii="Bookman Old Style" w:eastAsia="Verdana,Bold" w:hAnsi="Bookman Old Style" w:cs="Verdana"/>
          <w:color w:val="000000"/>
        </w:rPr>
        <w:t>. zm.)</w:t>
      </w:r>
    </w:p>
    <w:p w14:paraId="33E95A78" w14:textId="5A2FC7AB"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2. Ustawa z dnia 21 marca 1985 r. o drogach publicznych (Dz.U. z 2013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poz. 260</w:t>
      </w:r>
    </w:p>
    <w:p w14:paraId="1A4082F1"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z </w:t>
      </w:r>
      <w:proofErr w:type="spellStart"/>
      <w:r w:rsidRPr="009F7624">
        <w:rPr>
          <w:rFonts w:ascii="Bookman Old Style" w:eastAsia="Verdana,Bold" w:hAnsi="Bookman Old Style" w:cs="Verdana"/>
          <w:color w:val="000000"/>
        </w:rPr>
        <w:t>poźn</w:t>
      </w:r>
      <w:proofErr w:type="spellEnd"/>
      <w:r w:rsidRPr="009F7624">
        <w:rPr>
          <w:rFonts w:ascii="Bookman Old Style" w:eastAsia="Verdana,Bold" w:hAnsi="Bookman Old Style" w:cs="Verdana"/>
          <w:color w:val="000000"/>
        </w:rPr>
        <w:t>. zm.)</w:t>
      </w:r>
    </w:p>
    <w:p w14:paraId="37EC06C2" w14:textId="760BC51B"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3. Rozporządzenie Ministra Infrastruktury z dnia 23 września 2003 r. w sprawie szczegółowych warunków zarządzania ruchem na drogach oraz wykonywania nadzoru nad tym zarządzaniem (Dz.U. z 2003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Nr 177, poz. 1729)</w:t>
      </w:r>
    </w:p>
    <w:p w14:paraId="74CC0495" w14:textId="3C95A2C8"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4. Rozporządzenie Ministra Infrastruktury z dnia 3 lipca 2003 r. w sprawie szczegółowych warunków technicznych dla znaków i sygnałów drogowych oraz urządzeń bezpieczeństwa ruchu drogowego i warunków ich umieszczania na drogach (Dz.U. z 2003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Nr 220, poz. 2181)</w:t>
      </w:r>
    </w:p>
    <w:p w14:paraId="51D8CC9A" w14:textId="5392A3CD"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5. Rozporządzenie Ministra Transportu i Gospodarki Morskiej z dnia 30 maja 2000r. w sprawie warunków technicznych, jakim powinny odpowiadać drogowe obiekty inżynierskie i ich użytkowanie (Dz.U. z 2000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Nr 63, poz.735 z </w:t>
      </w:r>
      <w:proofErr w:type="spellStart"/>
      <w:r w:rsidRPr="009F7624">
        <w:rPr>
          <w:rFonts w:ascii="Bookman Old Style" w:eastAsia="Verdana,Bold" w:hAnsi="Bookman Old Style" w:cs="Verdana"/>
          <w:color w:val="000000"/>
        </w:rPr>
        <w:t>poźn</w:t>
      </w:r>
      <w:proofErr w:type="spellEnd"/>
      <w:r w:rsidRPr="009F7624">
        <w:rPr>
          <w:rFonts w:ascii="Bookman Old Style" w:eastAsia="Verdana,Bold" w:hAnsi="Bookman Old Style" w:cs="Verdana"/>
          <w:color w:val="000000"/>
        </w:rPr>
        <w:t>. zm.)</w:t>
      </w:r>
    </w:p>
    <w:p w14:paraId="052E0F2F" w14:textId="77777777" w:rsidR="00510622" w:rsidRPr="009F7624" w:rsidRDefault="0020611D">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6. Rozporządzenie Ministra Spraw Wewnętrznych i Administracji z dnia 6 lipca 2010 r. w sprawie kierowania ruchem drogowym (Dz.U. z 2010 r. Nr 123, poz. 890)</w:t>
      </w:r>
    </w:p>
    <w:p w14:paraId="53092C61" w14:textId="3BA2E4D0" w:rsidR="00510622" w:rsidRPr="009F7624" w:rsidRDefault="0020611D" w:rsidP="004E5EB1">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7. Rozporządzenie Ministra Infrastruktury z dnia 26 czerwca 2002 r. w sprawie dziennika budowy, montażu i rozbiórki, tablicy informacyjnej oraz ogłoszenia zawierającego dane dotyczące bezpieczeństwa pracy i ochrony zdrowia (Dz.U. z 2002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Nr 108, poz. 953 z </w:t>
      </w:r>
      <w:proofErr w:type="spellStart"/>
      <w:r w:rsidRPr="009F7624">
        <w:rPr>
          <w:rFonts w:ascii="Bookman Old Style" w:eastAsia="Verdana,Bold" w:hAnsi="Bookman Old Style" w:cs="Verdana"/>
          <w:color w:val="000000"/>
        </w:rPr>
        <w:t>poźn</w:t>
      </w:r>
      <w:proofErr w:type="spellEnd"/>
      <w:r w:rsidRPr="009F7624">
        <w:rPr>
          <w:rFonts w:ascii="Bookman Old Style" w:eastAsia="Verdana,Bold" w:hAnsi="Bookman Old Style" w:cs="Verdana"/>
          <w:color w:val="000000"/>
        </w:rPr>
        <w:t>. zm.)</w:t>
      </w:r>
    </w:p>
    <w:p w14:paraId="21F868D2" w14:textId="77777777" w:rsidR="00510622" w:rsidRPr="009F7624" w:rsidRDefault="004E5EB1">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 xml:space="preserve">7. </w:t>
      </w:r>
      <w:r w:rsidR="0020611D" w:rsidRPr="009F7624">
        <w:rPr>
          <w:rFonts w:ascii="Bookman Old Style" w:eastAsia="Verdana,Bold" w:hAnsi="Bookman Old Style" w:cs="Verdana"/>
          <w:color w:val="000000"/>
        </w:rPr>
        <w:t>Rozporządzenie Ministra Środowiska z dnia 27 października 2005 r. w sprawie</w:t>
      </w:r>
    </w:p>
    <w:p w14:paraId="51DA0320" w14:textId="7330C445" w:rsidR="00510622" w:rsidRPr="009F7624" w:rsidRDefault="0020611D" w:rsidP="00DA7065">
      <w:pPr>
        <w:spacing w:after="0" w:line="100" w:lineRule="atLeast"/>
        <w:jc w:val="both"/>
        <w:rPr>
          <w:rFonts w:ascii="Bookman Old Style" w:eastAsia="Verdana,Bold" w:hAnsi="Bookman Old Style" w:cs="Verdana"/>
          <w:color w:val="000000"/>
        </w:rPr>
      </w:pPr>
      <w:r w:rsidRPr="009F7624">
        <w:rPr>
          <w:rFonts w:ascii="Bookman Old Style" w:eastAsia="Verdana,Bold" w:hAnsi="Bookman Old Style" w:cs="Verdana"/>
          <w:color w:val="000000"/>
        </w:rPr>
        <w:t>rodzajów i warunków stosowania środków, jakie mogą być używane na drogach publicznych oraz ulicach i placach (Dz. U. z 2005 r.</w:t>
      </w:r>
      <w:r w:rsidR="003B1EE2">
        <w:rPr>
          <w:rFonts w:ascii="Bookman Old Style" w:eastAsia="Verdana,Bold" w:hAnsi="Bookman Old Style" w:cs="Verdana"/>
          <w:color w:val="000000"/>
        </w:rPr>
        <w:t>,</w:t>
      </w:r>
      <w:r w:rsidRPr="009F7624">
        <w:rPr>
          <w:rFonts w:ascii="Bookman Old Style" w:eastAsia="Verdana,Bold" w:hAnsi="Bookman Old Style" w:cs="Verdana"/>
          <w:color w:val="000000"/>
        </w:rPr>
        <w:t xml:space="preserve"> Nr 230, poz. 1960.)</w:t>
      </w:r>
      <w:r w:rsidR="00DA7065" w:rsidRPr="009F7624">
        <w:rPr>
          <w:rFonts w:ascii="Bookman Old Style" w:eastAsia="Verdana,Bold" w:hAnsi="Bookman Old Style" w:cs="Verdana"/>
          <w:color w:val="000000"/>
        </w:rPr>
        <w:t>.</w:t>
      </w:r>
    </w:p>
    <w:p w14:paraId="33B6BD5D" w14:textId="77777777" w:rsidR="0054247C" w:rsidRPr="009F7624" w:rsidRDefault="0054247C" w:rsidP="00DA7065">
      <w:pPr>
        <w:spacing w:after="0" w:line="100" w:lineRule="atLeast"/>
        <w:jc w:val="both"/>
        <w:rPr>
          <w:rFonts w:ascii="Bookman Old Style" w:eastAsia="Verdana,Bold" w:hAnsi="Bookman Old Style" w:cs="Verdana"/>
          <w:color w:val="000000"/>
        </w:rPr>
      </w:pPr>
    </w:p>
    <w:p w14:paraId="048B715B" w14:textId="77777777" w:rsidR="0054247C" w:rsidRPr="009F7624" w:rsidRDefault="0054247C" w:rsidP="00DA7065">
      <w:pPr>
        <w:spacing w:after="0" w:line="100" w:lineRule="atLeast"/>
        <w:jc w:val="both"/>
        <w:rPr>
          <w:rFonts w:ascii="Bookman Old Style" w:eastAsia="Verdana,Bold" w:hAnsi="Bookman Old Style" w:cs="Verdana"/>
          <w:color w:val="000000"/>
        </w:rPr>
      </w:pPr>
    </w:p>
    <w:p w14:paraId="1743C425" w14:textId="77777777" w:rsidR="0054247C" w:rsidRPr="009F7624" w:rsidRDefault="0054247C" w:rsidP="00F34E96">
      <w:pPr>
        <w:widowControl w:val="0"/>
        <w:spacing w:after="0" w:line="240" w:lineRule="auto"/>
        <w:jc w:val="both"/>
        <w:rPr>
          <w:rFonts w:ascii="Bookman Old Style" w:hAnsi="Bookman Old Style"/>
          <w:b/>
          <w:bCs/>
          <w:sz w:val="28"/>
          <w:szCs w:val="27"/>
        </w:rPr>
      </w:pPr>
      <w:r w:rsidRPr="009F7624">
        <w:rPr>
          <w:rFonts w:ascii="Bookman Old Style" w:hAnsi="Bookman Old Style"/>
          <w:b/>
          <w:bCs/>
          <w:sz w:val="28"/>
          <w:szCs w:val="27"/>
          <w:u w:val="single"/>
        </w:rPr>
        <w:t>SPECYFIKACJA TECHNICZNA WYKONANIA I ODBIORU SPRZĄTANIA W CZASIE TRWANIA AKCJI ZIMOWEJ</w:t>
      </w:r>
    </w:p>
    <w:p w14:paraId="1DC87265" w14:textId="77777777" w:rsidR="0054247C" w:rsidRPr="009F7624" w:rsidRDefault="0054247C" w:rsidP="00F34E96">
      <w:pPr>
        <w:widowControl w:val="0"/>
        <w:spacing w:after="0" w:line="240" w:lineRule="auto"/>
        <w:jc w:val="both"/>
        <w:rPr>
          <w:rFonts w:ascii="Bookman Old Style" w:hAnsi="Bookman Old Style"/>
          <w:b/>
          <w:bCs/>
          <w:szCs w:val="23"/>
        </w:rPr>
      </w:pPr>
    </w:p>
    <w:p w14:paraId="2DD953F3" w14:textId="77777777" w:rsidR="0054247C" w:rsidRPr="009F7624" w:rsidRDefault="0054247C" w:rsidP="00F34E96">
      <w:pPr>
        <w:widowControl w:val="0"/>
        <w:tabs>
          <w:tab w:val="left" w:pos="540"/>
        </w:tabs>
        <w:spacing w:after="0" w:line="240" w:lineRule="auto"/>
        <w:jc w:val="both"/>
        <w:rPr>
          <w:rFonts w:ascii="Bookman Old Style" w:hAnsi="Bookman Old Style"/>
          <w:b/>
          <w:bCs/>
          <w:szCs w:val="21"/>
        </w:rPr>
      </w:pPr>
      <w:r w:rsidRPr="009F7624">
        <w:rPr>
          <w:rFonts w:ascii="Bookman Old Style" w:hAnsi="Bookman Old Style"/>
          <w:b/>
          <w:bCs/>
          <w:szCs w:val="21"/>
        </w:rPr>
        <w:t>1.</w:t>
      </w:r>
      <w:r w:rsidRPr="009F7624">
        <w:rPr>
          <w:rFonts w:ascii="Bookman Old Style" w:hAnsi="Bookman Old Style"/>
          <w:b/>
          <w:bCs/>
          <w:szCs w:val="21"/>
        </w:rPr>
        <w:tab/>
        <w:t>SPECYFIKACJA TECHNICZNA</w:t>
      </w:r>
    </w:p>
    <w:p w14:paraId="05766128"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1.1. Przedmiot Specyfikacji Technicznej</w:t>
      </w:r>
    </w:p>
    <w:p w14:paraId="2979E0C6"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Przedmiotem niniejszej specyfikacji technicznej są wymagania</w:t>
      </w:r>
      <w:r w:rsidRPr="009F7624">
        <w:rPr>
          <w:rFonts w:ascii="Bookman Old Style" w:hAnsi="Bookman Old Style"/>
          <w:szCs w:val="23"/>
        </w:rPr>
        <w:t xml:space="preserve"> </w:t>
      </w:r>
      <w:r w:rsidRPr="009F7624">
        <w:rPr>
          <w:rFonts w:ascii="Bookman Old Style" w:hAnsi="Bookman Old Style"/>
          <w:szCs w:val="21"/>
        </w:rPr>
        <w:t xml:space="preserve">dotyczące wykonania </w:t>
      </w:r>
      <w:r w:rsidRPr="009F7624">
        <w:rPr>
          <w:rFonts w:ascii="Bookman Old Style" w:hAnsi="Bookman Old Style"/>
          <w:szCs w:val="21"/>
        </w:rPr>
        <w:lastRenderedPageBreak/>
        <w:t xml:space="preserve">i odbioru robót związanych z oczyszczaniem dróg, chodników i placów oraz wywóz i zagospodarowanie odpadów pochodzących z tego oczyszczania. </w:t>
      </w:r>
    </w:p>
    <w:p w14:paraId="43B0C9F8" w14:textId="77777777" w:rsidR="0054247C" w:rsidRPr="009F7624" w:rsidRDefault="0054247C" w:rsidP="00F34E96">
      <w:pPr>
        <w:widowControl w:val="0"/>
        <w:spacing w:after="0" w:line="240" w:lineRule="auto"/>
        <w:jc w:val="both"/>
        <w:rPr>
          <w:rFonts w:ascii="Bookman Old Style" w:hAnsi="Bookman Old Style"/>
          <w:b/>
          <w:bCs/>
          <w:szCs w:val="23"/>
        </w:rPr>
      </w:pPr>
    </w:p>
    <w:p w14:paraId="70411837" w14:textId="77777777" w:rsidR="0054247C" w:rsidRPr="009F7624" w:rsidRDefault="0054247C" w:rsidP="00F34E96">
      <w:pPr>
        <w:widowControl w:val="0"/>
        <w:tabs>
          <w:tab w:val="left" w:pos="540"/>
        </w:tabs>
        <w:spacing w:after="0" w:line="240" w:lineRule="auto"/>
        <w:jc w:val="both"/>
        <w:rPr>
          <w:rFonts w:ascii="Bookman Old Style" w:hAnsi="Bookman Old Style"/>
          <w:b/>
          <w:bCs/>
          <w:szCs w:val="21"/>
        </w:rPr>
      </w:pPr>
      <w:r w:rsidRPr="009F7624">
        <w:rPr>
          <w:rFonts w:ascii="Bookman Old Style" w:hAnsi="Bookman Old Style"/>
          <w:b/>
          <w:bCs/>
          <w:szCs w:val="21"/>
        </w:rPr>
        <w:t>2.</w:t>
      </w:r>
      <w:r w:rsidRPr="009F7624">
        <w:rPr>
          <w:rFonts w:ascii="Bookman Old Style" w:hAnsi="Bookman Old Style"/>
          <w:b/>
          <w:bCs/>
          <w:szCs w:val="21"/>
        </w:rPr>
        <w:tab/>
        <w:t>SPECYFIKACJA TECHNICZNA JEST STOSOWANA JAKO DOKUMENT PRZETARGOWY I KONTRAKTOWY PRZY ZLECANIU I REALIZACJI ROBÓT WYMIENIONYCH W POZ. 1.1.</w:t>
      </w:r>
    </w:p>
    <w:p w14:paraId="0C4AF01E" w14:textId="77777777" w:rsidR="0054247C" w:rsidRPr="009F7624" w:rsidRDefault="0054247C" w:rsidP="00F34E96">
      <w:pPr>
        <w:widowControl w:val="0"/>
        <w:spacing w:after="0" w:line="240" w:lineRule="auto"/>
        <w:jc w:val="both"/>
        <w:rPr>
          <w:rFonts w:ascii="Bookman Old Style" w:hAnsi="Bookman Old Style"/>
          <w:b/>
          <w:bCs/>
          <w:szCs w:val="23"/>
        </w:rPr>
      </w:pPr>
    </w:p>
    <w:p w14:paraId="31EA655F" w14:textId="77777777" w:rsidR="0054247C" w:rsidRPr="009F7624" w:rsidRDefault="0054247C" w:rsidP="00F34E96">
      <w:pPr>
        <w:widowControl w:val="0"/>
        <w:numPr>
          <w:ilvl w:val="0"/>
          <w:numId w:val="9"/>
        </w:numPr>
        <w:tabs>
          <w:tab w:val="num" w:pos="0"/>
        </w:tabs>
        <w:suppressAutoHyphens w:val="0"/>
        <w:overflowPunct w:val="0"/>
        <w:autoSpaceDE w:val="0"/>
        <w:autoSpaceDN w:val="0"/>
        <w:adjustRightInd w:val="0"/>
        <w:spacing w:after="0" w:line="240" w:lineRule="auto"/>
        <w:ind w:left="540" w:hanging="540"/>
        <w:jc w:val="both"/>
        <w:rPr>
          <w:rFonts w:ascii="Bookman Old Style" w:hAnsi="Bookman Old Style"/>
          <w:b/>
          <w:bCs/>
          <w:szCs w:val="21"/>
        </w:rPr>
      </w:pPr>
      <w:r w:rsidRPr="009F7624">
        <w:rPr>
          <w:rFonts w:ascii="Bookman Old Style" w:hAnsi="Bookman Old Style"/>
          <w:b/>
          <w:bCs/>
          <w:szCs w:val="21"/>
        </w:rPr>
        <w:t>ZAKRES ROBÓT OBJĘTYCH SPECYFIKACJĄ TECHNICZNĄ</w:t>
      </w:r>
    </w:p>
    <w:p w14:paraId="083FC961"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 xml:space="preserve">3.1. Ustalenia zawarte w niniejszej specyfikacji dotyczą prowadzenia i odbioru robót wymienionych w punkcie 1. </w:t>
      </w:r>
    </w:p>
    <w:p w14:paraId="121D35E1" w14:textId="77777777" w:rsidR="0054247C" w:rsidRPr="009F7624" w:rsidRDefault="0054247C" w:rsidP="00F34E96">
      <w:pPr>
        <w:widowControl w:val="0"/>
        <w:spacing w:after="0" w:line="240" w:lineRule="auto"/>
        <w:jc w:val="both"/>
        <w:rPr>
          <w:rFonts w:ascii="Bookman Old Style" w:hAnsi="Bookman Old Style"/>
          <w:szCs w:val="21"/>
        </w:rPr>
      </w:pPr>
    </w:p>
    <w:p w14:paraId="05A8AF97"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3.2. Wykonawca robót jest odpowiedzialny za jakość wykonania robót i poleceniami Inspektora.</w:t>
      </w:r>
    </w:p>
    <w:p w14:paraId="3364E5D5" w14:textId="77777777" w:rsidR="0054247C" w:rsidRPr="009F7624" w:rsidRDefault="0054247C" w:rsidP="00F34E96">
      <w:pPr>
        <w:widowControl w:val="0"/>
        <w:spacing w:after="0" w:line="240" w:lineRule="auto"/>
        <w:jc w:val="both"/>
        <w:rPr>
          <w:rFonts w:ascii="Bookman Old Style" w:hAnsi="Bookman Old Style"/>
          <w:szCs w:val="23"/>
        </w:rPr>
      </w:pPr>
    </w:p>
    <w:p w14:paraId="40D1FC23"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3"/>
        </w:rPr>
        <w:t xml:space="preserve">3.3. </w:t>
      </w:r>
      <w:r w:rsidRPr="009F7624">
        <w:rPr>
          <w:rFonts w:ascii="Bookman Old Style" w:hAnsi="Bookman Old Style"/>
          <w:szCs w:val="21"/>
        </w:rPr>
        <w:t>Zakres robót do wykonania obejmuje:</w:t>
      </w:r>
    </w:p>
    <w:p w14:paraId="52C2A9CC"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b/>
          <w:bCs/>
          <w:szCs w:val="21"/>
        </w:rPr>
        <w:t>- czyszczenie mechaniczne jezdni, nawierzchni drogowych</w:t>
      </w:r>
      <w:r w:rsidRPr="009F7624">
        <w:rPr>
          <w:rFonts w:ascii="Bookman Old Style" w:hAnsi="Bookman Old Style"/>
          <w:szCs w:val="21"/>
        </w:rPr>
        <w:t xml:space="preserve">: z wykorzystaniem wyspecjalizowanych maszyn zamiatarek wyposażonych w szczotki, urządzenia do zwilżania nawierzchni oraz urządzenia do odsysania (kurzu, zanieczyszczeń) ze strefy zamiatania tj. dróg i ulic pokrytych asfaltem, betonem lub kostką brukową itp.   </w:t>
      </w:r>
    </w:p>
    <w:p w14:paraId="10F8E435"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b/>
          <w:bCs/>
          <w:szCs w:val="21"/>
        </w:rPr>
        <w:t xml:space="preserve">- czyszczenie ręczne chodników, placów, schodów, kładek itp.: </w:t>
      </w:r>
      <w:r w:rsidRPr="009F7624">
        <w:rPr>
          <w:rFonts w:ascii="Bookman Old Style" w:hAnsi="Bookman Old Style"/>
          <w:szCs w:val="21"/>
        </w:rPr>
        <w:t xml:space="preserve">z wykorzystaniem ręcznych narzędzi (szczotki, miotły, odkurzacze, ciśnieniowe urządzenia czyszcząco-myjące) ze strefy zamiatania tj. chodników, placów i schodów pokrytych asfaltem, betonem, kostką lub płytką betonową, brukową, kamienną,  lastrykiem.   </w:t>
      </w:r>
    </w:p>
    <w:p w14:paraId="37578AB7"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b/>
          <w:bCs/>
        </w:rPr>
        <w:t>- ręczne oczyszczanie nawierzchni drogowych z liści</w:t>
      </w:r>
      <w:r w:rsidRPr="009F7624">
        <w:rPr>
          <w:rFonts w:ascii="Bookman Old Style" w:hAnsi="Bookman Old Style"/>
          <w:bCs/>
        </w:rPr>
        <w:t xml:space="preserve"> – </w:t>
      </w:r>
      <w:r w:rsidRPr="009F7624">
        <w:rPr>
          <w:rFonts w:ascii="Bookman Old Style" w:hAnsi="Bookman Old Style"/>
          <w:szCs w:val="21"/>
        </w:rPr>
        <w:t xml:space="preserve">z wykorzystaniem ręcznych narzędzi (szczotki, miotły, łopaty, odkurzacze) ze strefy zamiatania tj. chodników, placów i schodów pokrytych asfaltem, betonem,  kostką lub płytką betonową, brukową, kamienną, lastrykiem.   </w:t>
      </w:r>
    </w:p>
    <w:p w14:paraId="34715091" w14:textId="77777777" w:rsidR="0054247C" w:rsidRPr="009F7624" w:rsidRDefault="0054247C" w:rsidP="00F34E96">
      <w:pPr>
        <w:widowControl w:val="0"/>
        <w:spacing w:after="0" w:line="240" w:lineRule="auto"/>
        <w:jc w:val="both"/>
        <w:rPr>
          <w:rFonts w:ascii="Bookman Old Style" w:hAnsi="Bookman Old Style"/>
          <w:bCs/>
        </w:rPr>
      </w:pPr>
      <w:r w:rsidRPr="009F7624">
        <w:rPr>
          <w:rFonts w:ascii="Bookman Old Style" w:hAnsi="Bookman Old Style"/>
          <w:b/>
          <w:bCs/>
        </w:rPr>
        <w:t xml:space="preserve">- obsługa w zakresie utrzymania porządku i czystości </w:t>
      </w:r>
      <w:r w:rsidRPr="009F7624">
        <w:rPr>
          <w:rFonts w:ascii="Bookman Old Style" w:hAnsi="Bookman Old Style" w:cs="Arial"/>
          <w:b/>
        </w:rPr>
        <w:t>w rejonu starego miasta podczas trwania dyżuru i opadzie do 10 mm</w:t>
      </w:r>
      <w:r w:rsidRPr="009F7624">
        <w:rPr>
          <w:rFonts w:ascii="Bookman Old Style" w:hAnsi="Bookman Old Style"/>
          <w:b/>
          <w:bCs/>
        </w:rPr>
        <w:t>.</w:t>
      </w:r>
    </w:p>
    <w:p w14:paraId="7A2CAC74" w14:textId="77777777" w:rsidR="0054247C" w:rsidRPr="009F7624" w:rsidRDefault="0054247C" w:rsidP="00F34E96">
      <w:pPr>
        <w:widowControl w:val="0"/>
        <w:spacing w:after="0" w:line="240" w:lineRule="auto"/>
        <w:jc w:val="both"/>
        <w:rPr>
          <w:rFonts w:ascii="Bookman Old Style" w:hAnsi="Bookman Old Style"/>
          <w:bCs/>
        </w:rPr>
      </w:pPr>
      <w:r w:rsidRPr="009F7624">
        <w:rPr>
          <w:rFonts w:ascii="Bookman Old Style" w:hAnsi="Bookman Old Style"/>
          <w:bCs/>
        </w:rPr>
        <w:t xml:space="preserve">Podczas </w:t>
      </w:r>
      <w:r w:rsidRPr="009F7624">
        <w:rPr>
          <w:rFonts w:ascii="Bookman Old Style" w:hAnsi="Bookman Old Style" w:cs="Arial"/>
        </w:rPr>
        <w:t xml:space="preserve">trwania dyżuru akcji zimowej Wykonawca zobowiązany jest do </w:t>
      </w:r>
      <w:r w:rsidRPr="009F7624">
        <w:rPr>
          <w:rFonts w:ascii="Bookman Old Style" w:hAnsi="Bookman Old Style"/>
          <w:bCs/>
        </w:rPr>
        <w:t xml:space="preserve">obsługi porządku i czystości nawierzchni jezdni oraz chodników i placów znajdujących się w obszarze starego miasta. Wykonawca ponosi koszty wywozu, przekazania i zagospodarowania odpadów powstałych w ramach realizacji niniejszego zamówienia w tym koszty uzyskania testów zgodności odpadów. </w:t>
      </w:r>
    </w:p>
    <w:p w14:paraId="1EE0DFEB" w14:textId="77777777" w:rsidR="0054247C" w:rsidRPr="009F7624" w:rsidRDefault="0054247C" w:rsidP="00F34E96">
      <w:pPr>
        <w:widowControl w:val="0"/>
        <w:spacing w:after="0" w:line="240" w:lineRule="auto"/>
        <w:ind w:left="708"/>
        <w:jc w:val="both"/>
        <w:rPr>
          <w:rFonts w:ascii="Bookman Old Style" w:hAnsi="Bookman Old Style"/>
          <w:szCs w:val="21"/>
        </w:rPr>
      </w:pPr>
    </w:p>
    <w:p w14:paraId="33FB04ED" w14:textId="77777777" w:rsidR="0054247C" w:rsidRPr="009F7624" w:rsidRDefault="0054247C" w:rsidP="00F34E96">
      <w:pPr>
        <w:pStyle w:val="Tekstpodstawowywcity"/>
        <w:ind w:left="0"/>
        <w:rPr>
          <w:sz w:val="22"/>
        </w:rPr>
      </w:pPr>
      <w:r w:rsidRPr="009F7624">
        <w:rPr>
          <w:sz w:val="22"/>
        </w:rPr>
        <w:t xml:space="preserve">Utrzymanie czystości </w:t>
      </w:r>
      <w:r w:rsidRPr="009F7624">
        <w:rPr>
          <w:sz w:val="22"/>
          <w:u w:val="single"/>
        </w:rPr>
        <w:t>winno być realizowane przy pomocy takiej ilości osób, która zapewni odpowiednią jakość wykonywanych prac, w tym jednej osoby sprawującej nadzór nad wykonywanymi pracami</w:t>
      </w:r>
      <w:r w:rsidRPr="009F7624">
        <w:rPr>
          <w:sz w:val="22"/>
        </w:rPr>
        <w:t>. Osoba ta winna posiadać telefon komórkowy celem prowadzenia koordynacji robót z Zamawiającym.</w:t>
      </w:r>
    </w:p>
    <w:p w14:paraId="3FF8C7AC" w14:textId="77777777" w:rsidR="0054247C" w:rsidRPr="009F7624" w:rsidRDefault="0054247C" w:rsidP="00F34E96">
      <w:pPr>
        <w:widowControl w:val="0"/>
        <w:spacing w:after="0" w:line="240" w:lineRule="auto"/>
        <w:jc w:val="both"/>
        <w:rPr>
          <w:rFonts w:ascii="Bookman Old Style" w:hAnsi="Bookman Old Style"/>
          <w:szCs w:val="21"/>
        </w:rPr>
      </w:pPr>
    </w:p>
    <w:p w14:paraId="4610E794"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 xml:space="preserve">Pod pojęciem </w:t>
      </w:r>
      <w:r w:rsidRPr="009F7624">
        <w:rPr>
          <w:rFonts w:ascii="Bookman Old Style" w:hAnsi="Bookman Old Style"/>
          <w:b/>
          <w:szCs w:val="21"/>
        </w:rPr>
        <w:t xml:space="preserve">„mechaniczne sprzątanie jezdni” </w:t>
      </w:r>
      <w:r w:rsidRPr="009F7624">
        <w:rPr>
          <w:rFonts w:ascii="Bookman Old Style" w:hAnsi="Bookman Old Style"/>
          <w:szCs w:val="21"/>
        </w:rPr>
        <w:t xml:space="preserve">należy rozumieć zakres robót polegający na sprzątaniu jezdni, ze szczególnym uwzględnieniem pasa </w:t>
      </w:r>
      <w:proofErr w:type="spellStart"/>
      <w:r w:rsidRPr="009F7624">
        <w:rPr>
          <w:rFonts w:ascii="Bookman Old Style" w:hAnsi="Bookman Old Style"/>
          <w:szCs w:val="21"/>
        </w:rPr>
        <w:t>przykrawężnikowego</w:t>
      </w:r>
      <w:proofErr w:type="spellEnd"/>
      <w:r w:rsidRPr="009F7624">
        <w:rPr>
          <w:rFonts w:ascii="Bookman Old Style" w:hAnsi="Bookman Old Style"/>
          <w:szCs w:val="21"/>
        </w:rPr>
        <w:t xml:space="preserve"> oraz zatok przystankowych i autobusowych, przy użyciu specjalistycznego sprzętu </w:t>
      </w:r>
      <w:r w:rsidRPr="009F7624">
        <w:rPr>
          <w:rFonts w:ascii="Bookman Old Style" w:hAnsi="Bookman Old Style"/>
          <w:szCs w:val="21"/>
          <w:u w:val="single"/>
        </w:rPr>
        <w:t>(zamiatarki ulicznej ze zraszaczem</w:t>
      </w:r>
      <w:r w:rsidRPr="009F7624">
        <w:rPr>
          <w:rFonts w:ascii="Bookman Old Style" w:hAnsi="Bookman Old Style"/>
          <w:szCs w:val="21"/>
        </w:rPr>
        <w:t xml:space="preserve">). Zamiatarka winna: skutecznie zbierać piasek, pył kamienny, liście, odpady z owoców i wiele innych nieczystości w tym posiadać możliwość zamiatania cięższych materiałów jak kamień skruszony lub elementy z rumowisk skalnych itp. </w:t>
      </w:r>
    </w:p>
    <w:p w14:paraId="1190E74B"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 xml:space="preserve">Mechaniczne sprzątanie jezdni powinno być wykonywane w sposób efektywny oraz zapobiegający powstawaniu zapylenia podczas pracy. </w:t>
      </w:r>
    </w:p>
    <w:p w14:paraId="7F05E981" w14:textId="77777777" w:rsidR="0054247C" w:rsidRPr="009F7624" w:rsidRDefault="0054247C" w:rsidP="00F34E96">
      <w:pPr>
        <w:pStyle w:val="Tekstpodstawowywcity2"/>
        <w:ind w:left="0"/>
      </w:pPr>
      <w:r w:rsidRPr="009F7624">
        <w:t>Przy czyszczeniu mechanicznym jezdni, należy uwzględnić również czyszczenie ręczne tj. usuwanie większych zanieczyszczeń, gałęzi, gruzu, błota oraz plam z ropy, oleju itp.</w:t>
      </w:r>
    </w:p>
    <w:p w14:paraId="20DC0216" w14:textId="14F8A495" w:rsidR="0054247C" w:rsidRPr="009F7624" w:rsidRDefault="0054247C" w:rsidP="00F34E96">
      <w:pPr>
        <w:spacing w:after="0" w:line="240" w:lineRule="auto"/>
        <w:jc w:val="both"/>
        <w:textAlignment w:val="baseline"/>
        <w:rPr>
          <w:rFonts w:ascii="Bookman Old Style" w:hAnsi="Bookman Old Style"/>
        </w:rPr>
      </w:pPr>
      <w:r w:rsidRPr="009F7624">
        <w:rPr>
          <w:rFonts w:ascii="Bookman Old Style" w:hAnsi="Bookman Old Style"/>
        </w:rPr>
        <w:t xml:space="preserve">Wykonawca realizujący mechaniczne sprzątanie jezdni jest zobowiązany używać sprzętu, który </w:t>
      </w:r>
      <w:r w:rsidRPr="009F7624">
        <w:rPr>
          <w:rFonts w:ascii="Bookman Old Style" w:hAnsi="Bookman Old Style"/>
          <w:b/>
        </w:rPr>
        <w:t>zapobiega zapyleniu i rozprzestrzenianiu się pyłu</w:t>
      </w:r>
      <w:r w:rsidRPr="009F7624">
        <w:rPr>
          <w:rFonts w:ascii="Bookman Old Style" w:hAnsi="Bookman Old Style"/>
        </w:rPr>
        <w:t>. Prace w</w:t>
      </w:r>
      <w:r w:rsidR="003B1EE2">
        <w:rPr>
          <w:rFonts w:ascii="Bookman Old Style" w:hAnsi="Bookman Old Style"/>
        </w:rPr>
        <w:t> </w:t>
      </w:r>
      <w:r w:rsidRPr="009F7624">
        <w:rPr>
          <w:rFonts w:ascii="Bookman Old Style" w:hAnsi="Bookman Old Style"/>
        </w:rPr>
        <w:t xml:space="preserve">zakresie </w:t>
      </w:r>
      <w:r w:rsidRPr="009F7624">
        <w:rPr>
          <w:rFonts w:ascii="Bookman Old Style" w:hAnsi="Bookman Old Style"/>
        </w:rPr>
        <w:lastRenderedPageBreak/>
        <w:t xml:space="preserve">mechanicznego sprzątania powinny być wykonywane w taki sposób, aby nie utrudniały poruszania się w ruchu ulicznym innym samochodom i nie powodowały emisji pyłów do atmosfery. </w:t>
      </w:r>
    </w:p>
    <w:p w14:paraId="3348C229" w14:textId="77777777" w:rsidR="0054247C" w:rsidRPr="009F7624" w:rsidRDefault="0054247C" w:rsidP="00F34E96">
      <w:pPr>
        <w:spacing w:after="0" w:line="240" w:lineRule="auto"/>
        <w:jc w:val="both"/>
        <w:textAlignment w:val="baseline"/>
        <w:rPr>
          <w:rFonts w:ascii="Bookman Old Style" w:hAnsi="Bookman Old Style"/>
        </w:rPr>
      </w:pPr>
      <w:r w:rsidRPr="009F7624">
        <w:rPr>
          <w:rFonts w:ascii="Bookman Old Style" w:hAnsi="Bookman Old Style"/>
        </w:rPr>
        <w:t xml:space="preserve">Ważne jest odpowiednie zraszanie oczyszczanego terenu podczas zamiatania. </w:t>
      </w:r>
    </w:p>
    <w:p w14:paraId="094D7344" w14:textId="77777777" w:rsidR="0054247C" w:rsidRPr="009F7624" w:rsidRDefault="0054247C" w:rsidP="00F34E96">
      <w:pPr>
        <w:widowControl w:val="0"/>
        <w:spacing w:after="0" w:line="240" w:lineRule="auto"/>
        <w:jc w:val="both"/>
        <w:rPr>
          <w:rFonts w:ascii="Bookman Old Style" w:hAnsi="Bookman Old Style"/>
          <w:szCs w:val="21"/>
        </w:rPr>
      </w:pPr>
    </w:p>
    <w:p w14:paraId="7B4BBF68" w14:textId="77777777" w:rsidR="0054247C" w:rsidRPr="009F7624" w:rsidRDefault="0054247C" w:rsidP="00F34E96">
      <w:pPr>
        <w:widowControl w:val="0"/>
        <w:spacing w:after="0" w:line="240" w:lineRule="auto"/>
        <w:jc w:val="both"/>
        <w:rPr>
          <w:rFonts w:ascii="Bookman Old Style" w:hAnsi="Bookman Old Style"/>
          <w:szCs w:val="21"/>
        </w:rPr>
      </w:pPr>
    </w:p>
    <w:p w14:paraId="23FAF278" w14:textId="77777777" w:rsidR="0054247C" w:rsidRPr="009F7624" w:rsidRDefault="0054247C" w:rsidP="00F34E96">
      <w:pPr>
        <w:pStyle w:val="Tekstpodstawowywcity2"/>
        <w:ind w:left="0"/>
      </w:pPr>
      <w:r w:rsidRPr="009F7624">
        <w:t>Pod pojęciem „</w:t>
      </w:r>
      <w:r w:rsidRPr="009F7624">
        <w:rPr>
          <w:b/>
        </w:rPr>
        <w:t>ręczne sprzątanie chodników, placów, schodów”</w:t>
      </w:r>
      <w:r w:rsidRPr="009F7624">
        <w:t xml:space="preserve"> należy rozumieć zakres robót polegający na ręcznym zamiataniu przy pomocy szczotek, mioteł, odkurzaczy, sprzątaniu urządzeniami czyszcząco-myjącymi powierzchni terenu objętego przetargiem, jak również ręcznym zbieraniu śmieci, odpadów z miejsc ich nagromadzenia.</w:t>
      </w:r>
    </w:p>
    <w:p w14:paraId="6D349878" w14:textId="77777777" w:rsidR="0054247C" w:rsidRPr="009F7624" w:rsidRDefault="0054247C" w:rsidP="00F34E96">
      <w:pPr>
        <w:pStyle w:val="Tekstpodstawowywcity2"/>
        <w:ind w:left="0"/>
      </w:pPr>
    </w:p>
    <w:p w14:paraId="15CA1A40" w14:textId="77777777" w:rsidR="0054247C" w:rsidRPr="009F7624" w:rsidRDefault="0054247C" w:rsidP="00F34E96">
      <w:pPr>
        <w:pStyle w:val="Tekstpodstawowywcity2"/>
        <w:ind w:left="0"/>
      </w:pPr>
      <w:r w:rsidRPr="009F7624">
        <w:t>Uzyskane z oczyszczania nieczystości, śmieci winny być zgromadzane przy krawężniku i wywożone sukcesywnie samochodem komunalnym z trwałą nadbudową na miejsce ich składowania. Zgromadzone śmieci nie mogą być pozostawione na następny dzień.</w:t>
      </w:r>
    </w:p>
    <w:p w14:paraId="055DB709" w14:textId="77777777" w:rsidR="0054247C" w:rsidRPr="009F7624" w:rsidRDefault="0054247C" w:rsidP="00F34E96">
      <w:pPr>
        <w:pStyle w:val="Tekstpodstawowywcity2"/>
        <w:ind w:left="0"/>
      </w:pPr>
      <w:r w:rsidRPr="009F7624">
        <w:t>Do zadań Wykonawcy należy również wywiezienie zgromadzonych przy krawężniku zanieczyszczeń uprzątniętych przez właścicieli nieruchomości przyległych do drogi.</w:t>
      </w:r>
    </w:p>
    <w:p w14:paraId="77438711" w14:textId="77777777" w:rsidR="0054247C" w:rsidRPr="009F7624" w:rsidRDefault="0054247C" w:rsidP="00F34E96">
      <w:pPr>
        <w:pStyle w:val="Tekstpodstawowywcity2"/>
        <w:ind w:left="0"/>
      </w:pPr>
    </w:p>
    <w:p w14:paraId="74A19D38" w14:textId="77777777" w:rsidR="0054247C" w:rsidRPr="009F7624" w:rsidRDefault="0054247C" w:rsidP="00F34E96">
      <w:pPr>
        <w:pStyle w:val="Tekstpodstawowywcity2"/>
        <w:ind w:left="0"/>
      </w:pPr>
      <w:r w:rsidRPr="009F7624">
        <w:t>Pod pojęciem „czysta nawierzchnia ulicy, czysty chodnik, plac” należ rozumieć: nie zabrudzona, wolna od zanieczyszczeń (papierów, liści, piasku, błota oraz różnego rodzaju odpadów) nawierzchnia ulicy, chodnika, placu.</w:t>
      </w:r>
    </w:p>
    <w:p w14:paraId="77196BE5" w14:textId="77777777" w:rsidR="0054247C" w:rsidRPr="009F7624" w:rsidRDefault="0054247C" w:rsidP="00F34E96">
      <w:pPr>
        <w:widowControl w:val="0"/>
        <w:spacing w:after="0" w:line="240" w:lineRule="auto"/>
        <w:jc w:val="both"/>
        <w:rPr>
          <w:rFonts w:ascii="Bookman Old Style" w:hAnsi="Bookman Old Style"/>
          <w:szCs w:val="21"/>
        </w:rPr>
      </w:pPr>
    </w:p>
    <w:p w14:paraId="254D2874"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 xml:space="preserve">„Zraszanie - polewanie” stosuje się w celu zmniejszenia wydzielania kurzu oraz schładzania nawierzchni. Częstotliwość polewania uzależniona będzie od warunków atmosferycznych. </w:t>
      </w:r>
    </w:p>
    <w:p w14:paraId="1C15B226" w14:textId="77777777" w:rsidR="0054247C" w:rsidRPr="009F7624" w:rsidRDefault="0054247C" w:rsidP="00F34E96">
      <w:pPr>
        <w:widowControl w:val="0"/>
        <w:spacing w:after="0" w:line="240" w:lineRule="auto"/>
        <w:jc w:val="both"/>
        <w:rPr>
          <w:rFonts w:ascii="Bookman Old Style" w:hAnsi="Bookman Old Style"/>
          <w:szCs w:val="21"/>
        </w:rPr>
      </w:pPr>
    </w:p>
    <w:p w14:paraId="076024A4" w14:textId="77777777" w:rsidR="0054247C" w:rsidRPr="009F7624" w:rsidRDefault="0054247C" w:rsidP="00F34E96">
      <w:pPr>
        <w:pStyle w:val="Tekstpodstawowywcity2"/>
        <w:ind w:left="0"/>
      </w:pPr>
      <w:r w:rsidRPr="009F7624">
        <w:t>Zarówno przy sprzątaniu mechanicznym jak i ręcznym, zgromadzone nieczystości należy wywozić na bieżąco.</w:t>
      </w:r>
    </w:p>
    <w:p w14:paraId="0E6A49F9" w14:textId="77777777" w:rsidR="0054247C" w:rsidRPr="009F7624" w:rsidRDefault="0054247C" w:rsidP="00F34E96">
      <w:pPr>
        <w:widowControl w:val="0"/>
        <w:spacing w:after="0" w:line="240" w:lineRule="auto"/>
        <w:jc w:val="both"/>
        <w:rPr>
          <w:rFonts w:ascii="Bookman Old Style" w:hAnsi="Bookman Old Style"/>
          <w:szCs w:val="21"/>
        </w:rPr>
      </w:pPr>
    </w:p>
    <w:p w14:paraId="1EA4973F" w14:textId="77777777" w:rsidR="0054247C" w:rsidRPr="009F7624" w:rsidRDefault="0054247C" w:rsidP="00F34E96">
      <w:pPr>
        <w:widowControl w:val="0"/>
        <w:spacing w:after="0" w:line="240" w:lineRule="auto"/>
        <w:jc w:val="both"/>
        <w:rPr>
          <w:rFonts w:ascii="Bookman Old Style" w:hAnsi="Bookman Old Style"/>
          <w:szCs w:val="20"/>
        </w:rPr>
      </w:pPr>
      <w:r w:rsidRPr="009F7624">
        <w:rPr>
          <w:rFonts w:ascii="Bookman Old Style" w:hAnsi="Bookman Old Style"/>
          <w:szCs w:val="21"/>
        </w:rPr>
        <w:t xml:space="preserve">3.4. </w:t>
      </w:r>
      <w:r w:rsidRPr="009F7624">
        <w:rPr>
          <w:rFonts w:ascii="Bookman Old Style" w:hAnsi="Bookman Old Style"/>
        </w:rPr>
        <w:t xml:space="preserve">Zamawiający określa czas rozpoczęcia robót, maksymalnie do 2 dni od pisemnego wezwania Zamawiającego do rozpoczęcia sprzątania. </w:t>
      </w:r>
      <w:r w:rsidRPr="009F7624">
        <w:rPr>
          <w:rFonts w:ascii="Bookman Old Style" w:hAnsi="Bookman Old Style"/>
          <w:bCs/>
        </w:rPr>
        <w:t xml:space="preserve">Porządek i czystość </w:t>
      </w:r>
      <w:r w:rsidRPr="009F7624">
        <w:rPr>
          <w:rFonts w:ascii="Bookman Old Style" w:hAnsi="Bookman Old Style" w:cs="Arial"/>
        </w:rPr>
        <w:t>w rejonu starego miasta powinna być zapewniona przez cały okres trwania dyżuru akcji zimowej i opadzie do 10 mm.</w:t>
      </w:r>
    </w:p>
    <w:p w14:paraId="2B4B11CC" w14:textId="77777777" w:rsidR="0054247C" w:rsidRPr="009F7624" w:rsidRDefault="0054247C" w:rsidP="00F34E96">
      <w:pPr>
        <w:widowControl w:val="0"/>
        <w:spacing w:after="0" w:line="240" w:lineRule="auto"/>
        <w:jc w:val="both"/>
        <w:rPr>
          <w:rFonts w:ascii="Bookman Old Style" w:hAnsi="Bookman Old Style"/>
          <w:szCs w:val="21"/>
        </w:rPr>
      </w:pPr>
    </w:p>
    <w:p w14:paraId="79F684A4" w14:textId="0DE0FEBC" w:rsidR="0054247C" w:rsidRPr="007A226F" w:rsidRDefault="0054247C" w:rsidP="00F34E96">
      <w:pPr>
        <w:widowControl w:val="0"/>
        <w:spacing w:after="0" w:line="240" w:lineRule="auto"/>
        <w:jc w:val="both"/>
        <w:rPr>
          <w:rFonts w:ascii="Bookman Old Style" w:hAnsi="Bookman Old Style"/>
          <w:color w:val="auto"/>
          <w:szCs w:val="23"/>
        </w:rPr>
      </w:pPr>
      <w:r w:rsidRPr="007A226F">
        <w:rPr>
          <w:rFonts w:ascii="Bookman Old Style" w:hAnsi="Bookman Old Style"/>
          <w:color w:val="auto"/>
          <w:szCs w:val="21"/>
        </w:rPr>
        <w:t>3.5. Dokładny z</w:t>
      </w:r>
      <w:r w:rsidRPr="007A226F">
        <w:rPr>
          <w:rFonts w:ascii="Bookman Old Style" w:hAnsi="Bookman Old Style"/>
          <w:color w:val="auto"/>
          <w:szCs w:val="23"/>
        </w:rPr>
        <w:t>akres prac związanych ze sprzątaniem zostanie określony w</w:t>
      </w:r>
      <w:r w:rsidR="003B1EE2">
        <w:rPr>
          <w:rFonts w:ascii="Bookman Old Style" w:hAnsi="Bookman Old Style"/>
          <w:color w:val="auto"/>
          <w:szCs w:val="23"/>
        </w:rPr>
        <w:t> </w:t>
      </w:r>
      <w:r w:rsidRPr="007A226F">
        <w:rPr>
          <w:rFonts w:ascii="Bookman Old Style" w:hAnsi="Bookman Old Style"/>
          <w:color w:val="auto"/>
        </w:rPr>
        <w:t>pisemnym wezwaniu Wykonawcy do rozpoczęcia sprzątania</w:t>
      </w:r>
      <w:r w:rsidRPr="007A226F">
        <w:rPr>
          <w:rFonts w:ascii="Bookman Old Style" w:hAnsi="Bookman Old Style"/>
          <w:color w:val="auto"/>
          <w:szCs w:val="23"/>
        </w:rPr>
        <w:t>.</w:t>
      </w:r>
    </w:p>
    <w:p w14:paraId="014B7700" w14:textId="77777777" w:rsidR="0054247C" w:rsidRPr="009F7624" w:rsidRDefault="0054247C" w:rsidP="00F34E96">
      <w:pPr>
        <w:widowControl w:val="0"/>
        <w:spacing w:after="0" w:line="240" w:lineRule="auto"/>
        <w:jc w:val="both"/>
        <w:rPr>
          <w:rFonts w:ascii="Bookman Old Style" w:hAnsi="Bookman Old Style"/>
          <w:szCs w:val="23"/>
        </w:rPr>
      </w:pPr>
    </w:p>
    <w:p w14:paraId="4720F25F" w14:textId="77777777" w:rsidR="0054247C" w:rsidRPr="009F7624" w:rsidRDefault="0054247C" w:rsidP="00F34E96">
      <w:pPr>
        <w:widowControl w:val="0"/>
        <w:spacing w:after="0" w:line="240" w:lineRule="auto"/>
        <w:jc w:val="both"/>
        <w:rPr>
          <w:rFonts w:ascii="Bookman Old Style" w:hAnsi="Bookman Old Style"/>
          <w:szCs w:val="21"/>
        </w:rPr>
      </w:pPr>
      <w:r w:rsidRPr="009F7624">
        <w:rPr>
          <w:rFonts w:ascii="Bookman Old Style" w:hAnsi="Bookman Old Style"/>
          <w:szCs w:val="21"/>
        </w:rPr>
        <w:t xml:space="preserve">3.6. Roboty wykonywane będą na ulicach miasta Krosna, na których odbywa się ruch pieszy i samochodowy. W związku z powyższym konieczne jest zwrócenie uwagi na organizację robót i zabezpieczenie prowadzonych prac. Prace nie powinny utrudniać ruchu samochodowego i pieszego. </w:t>
      </w:r>
    </w:p>
    <w:p w14:paraId="55FF0944" w14:textId="77777777" w:rsidR="0054247C" w:rsidRPr="009F7624" w:rsidRDefault="0054247C" w:rsidP="00F34E96">
      <w:pPr>
        <w:widowControl w:val="0"/>
        <w:spacing w:after="0" w:line="240" w:lineRule="auto"/>
        <w:jc w:val="both"/>
        <w:rPr>
          <w:rFonts w:ascii="Bookman Old Style" w:hAnsi="Bookman Old Style"/>
          <w:b/>
          <w:bCs/>
          <w:szCs w:val="23"/>
        </w:rPr>
      </w:pPr>
    </w:p>
    <w:p w14:paraId="34136A71" w14:textId="77777777" w:rsidR="0054247C" w:rsidRPr="009F7624" w:rsidRDefault="0054247C" w:rsidP="00F34E96">
      <w:pPr>
        <w:widowControl w:val="0"/>
        <w:numPr>
          <w:ilvl w:val="1"/>
          <w:numId w:val="9"/>
        </w:numPr>
        <w:tabs>
          <w:tab w:val="num" w:pos="720"/>
        </w:tabs>
        <w:suppressAutoHyphens w:val="0"/>
        <w:overflowPunct w:val="0"/>
        <w:autoSpaceDE w:val="0"/>
        <w:autoSpaceDN w:val="0"/>
        <w:adjustRightInd w:val="0"/>
        <w:spacing w:after="0" w:line="240" w:lineRule="auto"/>
        <w:ind w:left="0" w:firstLine="0"/>
        <w:jc w:val="both"/>
        <w:rPr>
          <w:rFonts w:ascii="Bookman Old Style" w:hAnsi="Bookman Old Style"/>
          <w:bCs/>
          <w:szCs w:val="23"/>
        </w:rPr>
      </w:pPr>
      <w:r w:rsidRPr="009F7624">
        <w:rPr>
          <w:rFonts w:ascii="Bookman Old Style" w:hAnsi="Bookman Old Style"/>
          <w:bCs/>
          <w:szCs w:val="23"/>
        </w:rPr>
        <w:t xml:space="preserve">Wytwarzane odpady w wyniku realizacji zamówienia, muszą być przekazane do dalszego zagospodarowania, zgodnie z przepisami ustawy z dnia 14 grudnia 2012 r. o odpadach. </w:t>
      </w:r>
    </w:p>
    <w:p w14:paraId="67E74ABD" w14:textId="77777777" w:rsidR="0054247C" w:rsidRPr="007A226F" w:rsidRDefault="0054247C" w:rsidP="002718F2">
      <w:pPr>
        <w:widowControl w:val="0"/>
        <w:numPr>
          <w:ilvl w:val="1"/>
          <w:numId w:val="9"/>
        </w:numPr>
        <w:tabs>
          <w:tab w:val="clear" w:pos="1080"/>
          <w:tab w:val="num" w:pos="709"/>
        </w:tabs>
        <w:suppressAutoHyphens w:val="0"/>
        <w:overflowPunct w:val="0"/>
        <w:autoSpaceDE w:val="0"/>
        <w:autoSpaceDN w:val="0"/>
        <w:adjustRightInd w:val="0"/>
        <w:spacing w:after="0" w:line="240" w:lineRule="auto"/>
        <w:ind w:left="0" w:firstLine="0"/>
        <w:jc w:val="both"/>
        <w:rPr>
          <w:rFonts w:ascii="Bookman Old Style" w:hAnsi="Bookman Old Style"/>
          <w:bCs/>
          <w:color w:val="auto"/>
          <w:szCs w:val="23"/>
        </w:rPr>
      </w:pPr>
      <w:r w:rsidRPr="007A226F">
        <w:rPr>
          <w:rFonts w:ascii="Bookman Old Style" w:hAnsi="Bookman Old Style"/>
          <w:bCs/>
          <w:color w:val="auto"/>
          <w:szCs w:val="23"/>
        </w:rPr>
        <w:t xml:space="preserve">Wykonawca zobowiązany jest do dostarczania dokumentów (kart przekazania odpadów lub kwitów ważenia) potwierdzających unieszkodliwienie przedmiotowych odpadów. </w:t>
      </w:r>
    </w:p>
    <w:p w14:paraId="2F2B1EC3" w14:textId="77777777" w:rsidR="0054247C" w:rsidRPr="009F7624" w:rsidRDefault="0054247C" w:rsidP="00F34E96">
      <w:pPr>
        <w:pStyle w:val="Tekstpodstawowy"/>
        <w:spacing w:after="0"/>
        <w:jc w:val="both"/>
        <w:rPr>
          <w:rFonts w:ascii="Bookman Old Style" w:hAnsi="Bookman Old Style"/>
          <w:sz w:val="22"/>
          <w:szCs w:val="22"/>
        </w:rPr>
      </w:pPr>
      <w:r w:rsidRPr="009F7624">
        <w:rPr>
          <w:rFonts w:ascii="Bookman Old Style" w:hAnsi="Bookman Old Style"/>
          <w:sz w:val="22"/>
          <w:szCs w:val="22"/>
        </w:rPr>
        <w:t>Koszty związane z przekazaniem i zagospodarowaniem odpadów ponosi Wykonawca.</w:t>
      </w:r>
    </w:p>
    <w:p w14:paraId="2447DA1C" w14:textId="77777777" w:rsidR="0054247C" w:rsidRDefault="0054247C" w:rsidP="00F34E96">
      <w:pPr>
        <w:pStyle w:val="Tekstpodstawowy"/>
        <w:spacing w:after="0"/>
        <w:jc w:val="both"/>
        <w:rPr>
          <w:rFonts w:ascii="Bookman Old Style" w:hAnsi="Bookman Old Style"/>
          <w:sz w:val="22"/>
          <w:szCs w:val="22"/>
        </w:rPr>
      </w:pPr>
      <w:r w:rsidRPr="009F7624">
        <w:rPr>
          <w:rFonts w:ascii="Bookman Old Style" w:hAnsi="Bookman Old Style"/>
          <w:sz w:val="22"/>
          <w:szCs w:val="22"/>
        </w:rPr>
        <w:t xml:space="preserve">3.9.Wykonawca podczas wykonywania prac interwencyjnych może zostać oproszony  o wykonanie dokumentacji zdjęciowej z datą i godziną wykonywania usługi. </w:t>
      </w:r>
    </w:p>
    <w:p w14:paraId="0B9929BF" w14:textId="77777777" w:rsidR="003B1EE2" w:rsidRPr="009F7624" w:rsidRDefault="003B1EE2" w:rsidP="00F34E96">
      <w:pPr>
        <w:pStyle w:val="Tekstpodstawowy"/>
        <w:spacing w:after="0"/>
        <w:jc w:val="both"/>
        <w:rPr>
          <w:rFonts w:ascii="Bookman Old Style" w:hAnsi="Bookman Old Style"/>
          <w:sz w:val="22"/>
          <w:szCs w:val="22"/>
        </w:rPr>
      </w:pPr>
    </w:p>
    <w:p w14:paraId="738731A5" w14:textId="77777777" w:rsidR="0054247C" w:rsidRPr="009F7624" w:rsidRDefault="0054247C" w:rsidP="00F34E96">
      <w:pPr>
        <w:widowControl w:val="0"/>
        <w:numPr>
          <w:ilvl w:val="0"/>
          <w:numId w:val="10"/>
        </w:numPr>
        <w:tabs>
          <w:tab w:val="num" w:pos="360"/>
        </w:tabs>
        <w:suppressAutoHyphens w:val="0"/>
        <w:overflowPunct w:val="0"/>
        <w:autoSpaceDE w:val="0"/>
        <w:autoSpaceDN w:val="0"/>
        <w:adjustRightInd w:val="0"/>
        <w:spacing w:after="0" w:line="240" w:lineRule="auto"/>
        <w:jc w:val="both"/>
        <w:rPr>
          <w:rFonts w:ascii="Bookman Old Style" w:hAnsi="Bookman Old Style"/>
          <w:b/>
          <w:bCs/>
          <w:szCs w:val="23"/>
        </w:rPr>
      </w:pPr>
      <w:r w:rsidRPr="009F7624">
        <w:rPr>
          <w:rFonts w:ascii="Bookman Old Style" w:hAnsi="Bookman Old Style"/>
          <w:b/>
          <w:bCs/>
          <w:szCs w:val="23"/>
        </w:rPr>
        <w:t>BEZPIECZEŃSTWO I HIGIENA PRACY</w:t>
      </w:r>
    </w:p>
    <w:p w14:paraId="2488801A" w14:textId="77777777" w:rsidR="0054247C" w:rsidRPr="009F7624" w:rsidRDefault="0054247C" w:rsidP="00F34E96">
      <w:pPr>
        <w:widowControl w:val="0"/>
        <w:numPr>
          <w:ilvl w:val="1"/>
          <w:numId w:val="10"/>
        </w:numPr>
        <w:tabs>
          <w:tab w:val="num" w:pos="0"/>
        </w:tabs>
        <w:suppressAutoHyphens w:val="0"/>
        <w:overflowPunct w:val="0"/>
        <w:autoSpaceDE w:val="0"/>
        <w:autoSpaceDN w:val="0"/>
        <w:adjustRightInd w:val="0"/>
        <w:spacing w:after="0" w:line="240" w:lineRule="auto"/>
        <w:ind w:left="0" w:firstLine="0"/>
        <w:jc w:val="both"/>
        <w:rPr>
          <w:rFonts w:ascii="Bookman Old Style" w:hAnsi="Bookman Old Style"/>
          <w:szCs w:val="23"/>
        </w:rPr>
      </w:pPr>
      <w:r w:rsidRPr="009F7624">
        <w:rPr>
          <w:rFonts w:ascii="Bookman Old Style" w:hAnsi="Bookman Old Style"/>
          <w:szCs w:val="23"/>
        </w:rPr>
        <w:lastRenderedPageBreak/>
        <w:t>Podczas realizacji robót Wykonawca będzie przestrzegać przepisów dotyczących bezpieczeństwa i higieny pracy.</w:t>
      </w:r>
    </w:p>
    <w:p w14:paraId="23A73459" w14:textId="77777777" w:rsidR="0054247C" w:rsidRPr="009F7624" w:rsidRDefault="0054247C" w:rsidP="00F34E96">
      <w:pPr>
        <w:widowControl w:val="0"/>
        <w:spacing w:after="0" w:line="240" w:lineRule="auto"/>
        <w:ind w:left="720"/>
        <w:jc w:val="both"/>
        <w:rPr>
          <w:rFonts w:ascii="Bookman Old Style" w:hAnsi="Bookman Old Style"/>
          <w:szCs w:val="23"/>
        </w:rPr>
      </w:pPr>
    </w:p>
    <w:p w14:paraId="608FF812"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4.2. Wykonawca zapewni i będzie utrzymywał wszelkie urządzenia w tym  zabezpieczające, socjalne oraz sprzęt i odpowiednią odzież dla ochrony życia i zdrowia osób zatrudnionych do realizacji zadania oraz dla zapewnienia bezpieczeństwa publicznego.</w:t>
      </w:r>
    </w:p>
    <w:p w14:paraId="0E2CBE28" w14:textId="77777777" w:rsidR="0054247C" w:rsidRPr="009F7624" w:rsidRDefault="0054247C" w:rsidP="00F34E96">
      <w:pPr>
        <w:widowControl w:val="0"/>
        <w:spacing w:after="0" w:line="240" w:lineRule="auto"/>
        <w:jc w:val="both"/>
        <w:rPr>
          <w:rFonts w:ascii="Bookman Old Style" w:hAnsi="Bookman Old Style"/>
          <w:szCs w:val="23"/>
        </w:rPr>
      </w:pPr>
    </w:p>
    <w:p w14:paraId="6587C26C"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xml:space="preserve">4.3. Uznaje się, że wszelkie koszty związane z wypełnieniem wymagań określonych w pkt. 4.1 i 4.2 nie podlegają odrębnej zapłacie i są uwzględnione w cenie kontraktowej. </w:t>
      </w:r>
    </w:p>
    <w:p w14:paraId="243A846D" w14:textId="77777777" w:rsidR="0054247C" w:rsidRPr="009F7624" w:rsidRDefault="0054247C" w:rsidP="00F34E96">
      <w:pPr>
        <w:widowControl w:val="0"/>
        <w:tabs>
          <w:tab w:val="num" w:pos="0"/>
        </w:tabs>
        <w:spacing w:after="0" w:line="240" w:lineRule="auto"/>
        <w:jc w:val="both"/>
        <w:rPr>
          <w:rFonts w:ascii="Bookman Old Style" w:hAnsi="Bookman Old Style"/>
          <w:szCs w:val="23"/>
        </w:rPr>
      </w:pPr>
    </w:p>
    <w:p w14:paraId="73F6FF3E" w14:textId="77777777" w:rsidR="0054247C" w:rsidRPr="009F7624" w:rsidRDefault="0054247C" w:rsidP="00F34E96">
      <w:pPr>
        <w:widowControl w:val="0"/>
        <w:numPr>
          <w:ilvl w:val="0"/>
          <w:numId w:val="10"/>
        </w:numPr>
        <w:tabs>
          <w:tab w:val="num" w:pos="540"/>
        </w:tabs>
        <w:suppressAutoHyphens w:val="0"/>
        <w:overflowPunct w:val="0"/>
        <w:autoSpaceDE w:val="0"/>
        <w:autoSpaceDN w:val="0"/>
        <w:adjustRightInd w:val="0"/>
        <w:spacing w:after="0" w:line="240" w:lineRule="auto"/>
        <w:jc w:val="both"/>
        <w:rPr>
          <w:rFonts w:ascii="Bookman Old Style" w:hAnsi="Bookman Old Style"/>
          <w:b/>
          <w:bCs/>
          <w:szCs w:val="23"/>
        </w:rPr>
      </w:pPr>
      <w:r w:rsidRPr="009F7624">
        <w:rPr>
          <w:rFonts w:ascii="Bookman Old Style" w:hAnsi="Bookman Old Style"/>
          <w:b/>
          <w:bCs/>
          <w:szCs w:val="23"/>
        </w:rPr>
        <w:t>STOSOWANIE SIĘ DO PRAWA I INNYCH PRZEPISÓW</w:t>
      </w:r>
    </w:p>
    <w:p w14:paraId="65AAEFD2"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xml:space="preserve">5.1. Wykonawca zobowiązany jest znać wszystkie zarządzenia wydane przez władze centralne i miejskie oraz inne przepisy, regulaminy i wytyczne, które są w jakikolwiek sposób związane z wykonywanymi robotami i będzie w pełni odpowiedzialny za przestrzeganie tych postanowień podczas prowadzenia robót. </w:t>
      </w:r>
    </w:p>
    <w:p w14:paraId="69BF46B2" w14:textId="77777777" w:rsidR="0054247C" w:rsidRPr="009F7624" w:rsidRDefault="0054247C" w:rsidP="00F34E96">
      <w:pPr>
        <w:widowControl w:val="0"/>
        <w:spacing w:after="0" w:line="240" w:lineRule="auto"/>
        <w:jc w:val="both"/>
        <w:rPr>
          <w:rFonts w:ascii="Bookman Old Style" w:hAnsi="Bookman Old Style"/>
          <w:b/>
          <w:bCs/>
          <w:szCs w:val="23"/>
        </w:rPr>
      </w:pPr>
    </w:p>
    <w:p w14:paraId="6A07FAB8" w14:textId="77777777" w:rsidR="0054247C" w:rsidRPr="009F7624" w:rsidRDefault="0054247C" w:rsidP="00F34E96">
      <w:pPr>
        <w:widowControl w:val="0"/>
        <w:numPr>
          <w:ilvl w:val="0"/>
          <w:numId w:val="11"/>
        </w:numPr>
        <w:suppressAutoHyphens w:val="0"/>
        <w:overflowPunct w:val="0"/>
        <w:autoSpaceDE w:val="0"/>
        <w:autoSpaceDN w:val="0"/>
        <w:adjustRightInd w:val="0"/>
        <w:spacing w:after="0" w:line="240" w:lineRule="auto"/>
        <w:jc w:val="both"/>
        <w:rPr>
          <w:rFonts w:ascii="Bookman Old Style" w:hAnsi="Bookman Old Style"/>
          <w:b/>
          <w:bCs/>
          <w:szCs w:val="23"/>
        </w:rPr>
      </w:pPr>
      <w:r w:rsidRPr="009F7624">
        <w:rPr>
          <w:rFonts w:ascii="Bookman Old Style" w:hAnsi="Bookman Old Style"/>
          <w:b/>
          <w:bCs/>
          <w:szCs w:val="23"/>
        </w:rPr>
        <w:t>KONTROLA JAKOŚCI ROBÓT</w:t>
      </w:r>
    </w:p>
    <w:p w14:paraId="4F2A5FCD"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6.1. Odpowiedzialność Wykonawcy</w:t>
      </w:r>
    </w:p>
    <w:p w14:paraId="27AA1816" w14:textId="306A94F8"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Wykonawca jest odpowiedzialny za prowadzenie robót zgodnie z warunkami umowy oraz warunkami zawartymi w dokumentacji przetargowej SWZ wraz z załącznikami.</w:t>
      </w:r>
    </w:p>
    <w:p w14:paraId="436ACAF3" w14:textId="77777777" w:rsidR="0054247C" w:rsidRPr="009F7624" w:rsidRDefault="0054247C" w:rsidP="00F34E96">
      <w:pPr>
        <w:widowControl w:val="0"/>
        <w:spacing w:after="0" w:line="240" w:lineRule="auto"/>
        <w:jc w:val="both"/>
        <w:rPr>
          <w:rFonts w:ascii="Bookman Old Style" w:hAnsi="Bookman Old Style"/>
          <w:szCs w:val="23"/>
        </w:rPr>
      </w:pPr>
    </w:p>
    <w:p w14:paraId="72F8A6A3"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6.2. Jakość i zakres robót będzie kontrolowany na bieżąco przez upoważnione jednostki Zamawiającego, a ewentualne braki i niedociągnięcia będą natychmiastowo zgłaszane Wykonawcy, który zobowiązany jest niezwłocznie ich usunąć, powiadamiając jednocześnie Przedstawiciela Zamawiającego.</w:t>
      </w:r>
    </w:p>
    <w:p w14:paraId="481DBDAA" w14:textId="77777777" w:rsidR="0054247C" w:rsidRPr="009F7624" w:rsidRDefault="0054247C" w:rsidP="00F34E96">
      <w:pPr>
        <w:widowControl w:val="0"/>
        <w:spacing w:after="0" w:line="240" w:lineRule="auto"/>
        <w:jc w:val="both"/>
        <w:rPr>
          <w:rFonts w:ascii="Bookman Old Style" w:hAnsi="Bookman Old Style"/>
          <w:bCs/>
          <w:szCs w:val="23"/>
        </w:rPr>
      </w:pPr>
      <w:r w:rsidRPr="009F7624">
        <w:rPr>
          <w:rFonts w:ascii="Bookman Old Style" w:hAnsi="Bookman Old Style"/>
          <w:bCs/>
          <w:szCs w:val="23"/>
        </w:rPr>
        <w:t xml:space="preserve">6.3. Bieżące kontrole jakości wykonanych prac będą dokonywane przez Zamawiającego, przy udostępnieniu środka transportu ze strony Wykonawcy, w celu objazdu ulic, chodników, placów. Kontrole będą prowadzone średnio 2 razy w miesiącu.   </w:t>
      </w:r>
    </w:p>
    <w:p w14:paraId="40A2FB7A" w14:textId="77777777" w:rsidR="0054247C" w:rsidRPr="009F7624" w:rsidRDefault="0054247C" w:rsidP="00F34E96">
      <w:pPr>
        <w:widowControl w:val="0"/>
        <w:tabs>
          <w:tab w:val="left" w:pos="540"/>
        </w:tabs>
        <w:spacing w:after="0" w:line="240" w:lineRule="auto"/>
        <w:jc w:val="both"/>
        <w:rPr>
          <w:rFonts w:ascii="Bookman Old Style" w:hAnsi="Bookman Old Style"/>
          <w:b/>
          <w:bCs/>
          <w:szCs w:val="23"/>
        </w:rPr>
      </w:pPr>
      <w:r w:rsidRPr="009F7624">
        <w:rPr>
          <w:rFonts w:ascii="Bookman Old Style" w:hAnsi="Bookman Old Style"/>
          <w:b/>
          <w:bCs/>
          <w:szCs w:val="23"/>
        </w:rPr>
        <w:t>7.</w:t>
      </w:r>
      <w:r w:rsidRPr="009F7624">
        <w:rPr>
          <w:rFonts w:ascii="Bookman Old Style" w:hAnsi="Bookman Old Style"/>
          <w:b/>
          <w:bCs/>
          <w:szCs w:val="23"/>
        </w:rPr>
        <w:tab/>
        <w:t>OBMIAR ROBÓT</w:t>
      </w:r>
    </w:p>
    <w:p w14:paraId="47964CAA"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7.1. Jednostką obmiaru robót jest:</w:t>
      </w:r>
    </w:p>
    <w:p w14:paraId="6C07EB53"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- 1 m</w:t>
      </w:r>
      <w:r w:rsidRPr="009F7624">
        <w:rPr>
          <w:rFonts w:ascii="Bookman Old Style" w:hAnsi="Bookman Old Style"/>
          <w:position w:val="8"/>
          <w:szCs w:val="23"/>
          <w:vertAlign w:val="superscript"/>
        </w:rPr>
        <w:t xml:space="preserve">2  </w:t>
      </w:r>
      <w:r w:rsidRPr="009F7624">
        <w:rPr>
          <w:rFonts w:ascii="Bookman Old Style" w:hAnsi="Bookman Old Style"/>
          <w:szCs w:val="23"/>
        </w:rPr>
        <w:t xml:space="preserve"> oczyszczenia mechanicznego jezdni</w:t>
      </w:r>
    </w:p>
    <w:p w14:paraId="06DBB9A1"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- 1 m</w:t>
      </w:r>
      <w:r w:rsidRPr="009F7624">
        <w:rPr>
          <w:rFonts w:ascii="Bookman Old Style" w:hAnsi="Bookman Old Style"/>
          <w:position w:val="8"/>
          <w:szCs w:val="23"/>
          <w:vertAlign w:val="superscript"/>
        </w:rPr>
        <w:t xml:space="preserve">2  </w:t>
      </w:r>
      <w:r w:rsidRPr="009F7624">
        <w:rPr>
          <w:rFonts w:ascii="Bookman Old Style" w:hAnsi="Bookman Old Style"/>
          <w:szCs w:val="23"/>
        </w:rPr>
        <w:t xml:space="preserve"> oczyszczenia ręcznego chodników, placów, schodów, kładek</w:t>
      </w:r>
    </w:p>
    <w:p w14:paraId="366D0D50"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- 1 doba oczyszczanie terenu starego miasta - ryczałt dobowy za dyżur w czasie trwania akcji zimowej.</w:t>
      </w:r>
    </w:p>
    <w:p w14:paraId="10A475E8" w14:textId="77777777" w:rsidR="0054247C" w:rsidRPr="009F7624" w:rsidRDefault="0054247C" w:rsidP="00F34E96">
      <w:pPr>
        <w:widowControl w:val="0"/>
        <w:spacing w:after="0" w:line="240" w:lineRule="auto"/>
        <w:jc w:val="both"/>
        <w:rPr>
          <w:rFonts w:ascii="Bookman Old Style" w:hAnsi="Bookman Old Style"/>
          <w:b/>
          <w:bCs/>
          <w:szCs w:val="23"/>
        </w:rPr>
      </w:pPr>
    </w:p>
    <w:p w14:paraId="104BEF78" w14:textId="77777777" w:rsidR="0054247C" w:rsidRPr="009F7624" w:rsidRDefault="0054247C" w:rsidP="00F34E96">
      <w:pPr>
        <w:widowControl w:val="0"/>
        <w:numPr>
          <w:ilvl w:val="0"/>
          <w:numId w:val="12"/>
        </w:numPr>
        <w:suppressAutoHyphens w:val="0"/>
        <w:overflowPunct w:val="0"/>
        <w:autoSpaceDE w:val="0"/>
        <w:autoSpaceDN w:val="0"/>
        <w:adjustRightInd w:val="0"/>
        <w:spacing w:after="0" w:line="240" w:lineRule="auto"/>
        <w:jc w:val="both"/>
        <w:rPr>
          <w:rFonts w:ascii="Bookman Old Style" w:hAnsi="Bookman Old Style"/>
          <w:b/>
          <w:bCs/>
          <w:szCs w:val="23"/>
        </w:rPr>
      </w:pPr>
      <w:r w:rsidRPr="009F7624">
        <w:rPr>
          <w:rFonts w:ascii="Bookman Old Style" w:hAnsi="Bookman Old Style"/>
          <w:b/>
          <w:bCs/>
          <w:szCs w:val="23"/>
        </w:rPr>
        <w:t>ODBIÓR ROBÓT</w:t>
      </w:r>
    </w:p>
    <w:p w14:paraId="4C2E8C2F" w14:textId="599F6F2C"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8.1. Odbiór robót będzie dokonywany przez Zamawiającego po spełnieniu warunków umowy, warunków określonych w niniejszej specyfikacji technicznej oraz warunków zawartych w dokumentacji przetargowej SWZ</w:t>
      </w:r>
    </w:p>
    <w:p w14:paraId="30C4CCC1" w14:textId="77777777" w:rsidR="002718F2" w:rsidRPr="009F7624" w:rsidRDefault="002718F2" w:rsidP="00F34E96">
      <w:pPr>
        <w:widowControl w:val="0"/>
        <w:spacing w:after="0" w:line="240" w:lineRule="auto"/>
        <w:jc w:val="both"/>
        <w:rPr>
          <w:rFonts w:ascii="Bookman Old Style" w:hAnsi="Bookman Old Style"/>
          <w:szCs w:val="23"/>
        </w:rPr>
      </w:pPr>
    </w:p>
    <w:p w14:paraId="72C82153" w14:textId="77777777" w:rsidR="0054247C" w:rsidRPr="009F7624" w:rsidRDefault="0054247C" w:rsidP="00F34E96">
      <w:pPr>
        <w:widowControl w:val="0"/>
        <w:numPr>
          <w:ilvl w:val="0"/>
          <w:numId w:val="13"/>
        </w:numPr>
        <w:suppressAutoHyphens w:val="0"/>
        <w:overflowPunct w:val="0"/>
        <w:autoSpaceDE w:val="0"/>
        <w:autoSpaceDN w:val="0"/>
        <w:adjustRightInd w:val="0"/>
        <w:spacing w:after="0" w:line="240" w:lineRule="auto"/>
        <w:jc w:val="both"/>
        <w:rPr>
          <w:rFonts w:ascii="Bookman Old Style" w:hAnsi="Bookman Old Style"/>
          <w:b/>
          <w:bCs/>
          <w:szCs w:val="23"/>
        </w:rPr>
      </w:pPr>
      <w:r w:rsidRPr="009F7624">
        <w:rPr>
          <w:rFonts w:ascii="Bookman Old Style" w:hAnsi="Bookman Old Style"/>
          <w:b/>
          <w:bCs/>
          <w:szCs w:val="23"/>
        </w:rPr>
        <w:t>PODSTAWA PŁATNOŚCI</w:t>
      </w:r>
    </w:p>
    <w:p w14:paraId="02B35036" w14:textId="77777777" w:rsidR="0054247C" w:rsidRPr="009F7624" w:rsidRDefault="0054247C" w:rsidP="00F34E96">
      <w:pPr>
        <w:widowControl w:val="0"/>
        <w:spacing w:after="0" w:line="240" w:lineRule="auto"/>
        <w:jc w:val="both"/>
        <w:rPr>
          <w:rFonts w:ascii="Bookman Old Style" w:hAnsi="Bookman Old Style"/>
          <w:szCs w:val="23"/>
        </w:rPr>
      </w:pPr>
      <w:r w:rsidRPr="009F7624">
        <w:rPr>
          <w:rFonts w:ascii="Bookman Old Style" w:hAnsi="Bookman Old Style"/>
          <w:szCs w:val="23"/>
        </w:rPr>
        <w:t xml:space="preserve">9.1. Rozliczenie robót nastąpi wg sprawdzonej, faktycznej ilości wykonanych robót stwierdzonych protokołem odbioru, który będzie podstawą do wystawienia faktury. </w:t>
      </w:r>
    </w:p>
    <w:p w14:paraId="3418E030" w14:textId="77777777" w:rsidR="0054247C" w:rsidRPr="009F7624" w:rsidRDefault="0054247C" w:rsidP="00F34E96">
      <w:pPr>
        <w:widowControl w:val="0"/>
        <w:spacing w:after="0" w:line="240" w:lineRule="auto"/>
        <w:jc w:val="both"/>
        <w:rPr>
          <w:rFonts w:ascii="Bookman Old Style" w:hAnsi="Bookman Old Style"/>
          <w:szCs w:val="23"/>
        </w:rPr>
      </w:pPr>
    </w:p>
    <w:p w14:paraId="395D7099" w14:textId="77777777" w:rsidR="0054247C" w:rsidRPr="009F7624" w:rsidRDefault="0054247C" w:rsidP="00F34E96">
      <w:pPr>
        <w:widowControl w:val="0"/>
        <w:spacing w:after="0" w:line="240" w:lineRule="auto"/>
        <w:jc w:val="both"/>
        <w:rPr>
          <w:rFonts w:ascii="Bookman Old Style" w:hAnsi="Bookman Old Style"/>
        </w:rPr>
      </w:pPr>
      <w:r w:rsidRPr="009F7624">
        <w:rPr>
          <w:rFonts w:ascii="Bookman Old Style" w:hAnsi="Bookman Old Style"/>
        </w:rPr>
        <w:t xml:space="preserve">9.2. Rozliczenie wynagrodzenia Wykonawcy następowało będzie na podstawie warunków określonych w umowie. </w:t>
      </w:r>
    </w:p>
    <w:p w14:paraId="50B58249" w14:textId="77777777" w:rsidR="0054247C" w:rsidRPr="009F7624" w:rsidRDefault="0054247C" w:rsidP="00F34E96">
      <w:pPr>
        <w:widowControl w:val="0"/>
        <w:spacing w:after="0" w:line="240" w:lineRule="auto"/>
        <w:jc w:val="both"/>
        <w:rPr>
          <w:rFonts w:ascii="Bookman Old Style" w:hAnsi="Bookman Old Style"/>
        </w:rPr>
      </w:pPr>
    </w:p>
    <w:p w14:paraId="5E540927" w14:textId="77777777" w:rsidR="0054247C" w:rsidRPr="009F7624" w:rsidRDefault="0054247C" w:rsidP="00F34E96">
      <w:pPr>
        <w:pStyle w:val="Tekstpodstawowywcity"/>
        <w:ind w:left="0"/>
        <w:rPr>
          <w:sz w:val="22"/>
          <w:szCs w:val="22"/>
        </w:rPr>
      </w:pPr>
      <w:r w:rsidRPr="009F7624">
        <w:rPr>
          <w:sz w:val="22"/>
          <w:szCs w:val="22"/>
        </w:rPr>
        <w:t xml:space="preserve">9.3. Podstawą sporządzenia faktury przez Wykonawcę będzie protokół miesięcznego odbioru robót faktycznie w tym okresie wykonanych, podpisany przez Kierownika wykonywanych robót i Przedstawiciela Zamawiającego. </w:t>
      </w:r>
    </w:p>
    <w:p w14:paraId="58F006D1" w14:textId="77777777" w:rsidR="0054247C" w:rsidRDefault="0054247C" w:rsidP="00F34E96">
      <w:pPr>
        <w:pStyle w:val="Tekstpodstawowywcity"/>
        <w:ind w:left="0"/>
        <w:rPr>
          <w:sz w:val="22"/>
          <w:szCs w:val="22"/>
        </w:rPr>
      </w:pPr>
      <w:r w:rsidRPr="009F7624">
        <w:rPr>
          <w:sz w:val="22"/>
          <w:szCs w:val="22"/>
        </w:rPr>
        <w:t xml:space="preserve">Po zatwierdzeniu przedłożonego rozliczenia przez Zamawiającego zostanie </w:t>
      </w:r>
      <w:r w:rsidRPr="009F7624">
        <w:rPr>
          <w:sz w:val="22"/>
          <w:szCs w:val="22"/>
        </w:rPr>
        <w:lastRenderedPageBreak/>
        <w:t>sporządzony protokół odbioru prac.</w:t>
      </w:r>
      <w:r>
        <w:rPr>
          <w:sz w:val="22"/>
          <w:szCs w:val="22"/>
        </w:rPr>
        <w:t xml:space="preserve">  </w:t>
      </w:r>
    </w:p>
    <w:p w14:paraId="0B425E1D" w14:textId="77777777" w:rsidR="0054247C" w:rsidRDefault="0054247C" w:rsidP="0054247C">
      <w:pPr>
        <w:widowControl w:val="0"/>
        <w:spacing w:after="0" w:line="240" w:lineRule="auto"/>
        <w:rPr>
          <w:rFonts w:ascii="Bookman Old Style" w:hAnsi="Bookman Old Style"/>
          <w:szCs w:val="19"/>
        </w:rPr>
      </w:pPr>
    </w:p>
    <w:p w14:paraId="0C213E61" w14:textId="77777777" w:rsidR="0054247C" w:rsidRPr="00DA7065" w:rsidRDefault="0054247C" w:rsidP="00DA7065">
      <w:pPr>
        <w:spacing w:after="0" w:line="100" w:lineRule="atLeast"/>
        <w:jc w:val="both"/>
        <w:rPr>
          <w:rFonts w:ascii="Bookman Old Style" w:eastAsia="Verdana,Bold" w:hAnsi="Bookman Old Style" w:cs="Verdana"/>
          <w:color w:val="000000"/>
        </w:rPr>
      </w:pPr>
    </w:p>
    <w:sectPr w:rsidR="0054247C" w:rsidRPr="00DA7065" w:rsidSect="00510622">
      <w:footerReference w:type="default" r:id="rId11"/>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B2DC" w14:textId="77777777" w:rsidR="003D125D" w:rsidRDefault="003D125D" w:rsidP="0046287E">
      <w:pPr>
        <w:spacing w:after="0" w:line="240" w:lineRule="auto"/>
      </w:pPr>
      <w:r>
        <w:separator/>
      </w:r>
    </w:p>
  </w:endnote>
  <w:endnote w:type="continuationSeparator" w:id="0">
    <w:p w14:paraId="6AF7FEFF" w14:textId="77777777" w:rsidR="003D125D" w:rsidRDefault="003D125D" w:rsidP="0046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Bold">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876"/>
      <w:docPartObj>
        <w:docPartGallery w:val="Page Numbers (Bottom of Page)"/>
        <w:docPartUnique/>
      </w:docPartObj>
    </w:sdtPr>
    <w:sdtEndPr/>
    <w:sdtContent>
      <w:p w14:paraId="1DA50C0A" w14:textId="77777777" w:rsidR="003358EB" w:rsidRDefault="003358EB">
        <w:pPr>
          <w:pStyle w:val="Stopka"/>
          <w:jc w:val="right"/>
        </w:pPr>
        <w:r>
          <w:fldChar w:fldCharType="begin"/>
        </w:r>
        <w:r>
          <w:instrText xml:space="preserve"> PAGE   \* MERGEFORMAT </w:instrText>
        </w:r>
        <w:r>
          <w:fldChar w:fldCharType="separate"/>
        </w:r>
        <w:r w:rsidR="00520E40">
          <w:rPr>
            <w:noProof/>
          </w:rPr>
          <w:t>21</w:t>
        </w:r>
        <w:r>
          <w:rPr>
            <w:noProof/>
          </w:rPr>
          <w:fldChar w:fldCharType="end"/>
        </w:r>
      </w:p>
    </w:sdtContent>
  </w:sdt>
  <w:p w14:paraId="5FCBAC41" w14:textId="77777777" w:rsidR="003358EB" w:rsidRDefault="003358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ABB2" w14:textId="77777777" w:rsidR="003D125D" w:rsidRDefault="003D125D" w:rsidP="0046287E">
      <w:pPr>
        <w:spacing w:after="0" w:line="240" w:lineRule="auto"/>
      </w:pPr>
      <w:r>
        <w:separator/>
      </w:r>
    </w:p>
  </w:footnote>
  <w:footnote w:type="continuationSeparator" w:id="0">
    <w:p w14:paraId="26593261" w14:textId="77777777" w:rsidR="003D125D" w:rsidRDefault="003D125D" w:rsidP="0046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FF0B740"/>
    <w:lvl w:ilvl="0">
      <w:numFmt w:val="bullet"/>
      <w:lvlText w:val="*"/>
      <w:lvlJc w:val="left"/>
      <w:pPr>
        <w:ind w:left="0" w:firstLine="0"/>
      </w:pPr>
    </w:lvl>
  </w:abstractNum>
  <w:abstractNum w:abstractNumId="1" w15:restartNumberingAfterBreak="0">
    <w:nsid w:val="291F3D29"/>
    <w:multiLevelType w:val="multilevel"/>
    <w:tmpl w:val="FC7EF1DE"/>
    <w:lvl w:ilvl="0">
      <w:start w:val="6"/>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2DE020CD"/>
    <w:multiLevelType w:val="hybridMultilevel"/>
    <w:tmpl w:val="BD922DBA"/>
    <w:lvl w:ilvl="0" w:tplc="8528D7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F9324B"/>
    <w:multiLevelType w:val="multilevel"/>
    <w:tmpl w:val="273EBD62"/>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7585806"/>
    <w:multiLevelType w:val="multilevel"/>
    <w:tmpl w:val="C0E49758"/>
    <w:lvl w:ilvl="0">
      <w:start w:val="3"/>
      <w:numFmt w:val="decimal"/>
      <w:lvlText w:val="%1."/>
      <w:lvlJc w:val="left"/>
      <w:pPr>
        <w:tabs>
          <w:tab w:val="num" w:pos="960"/>
        </w:tabs>
        <w:ind w:left="960" w:hanging="600"/>
      </w:pPr>
    </w:lvl>
    <w:lvl w:ilvl="1">
      <w:start w:val="7"/>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15:restartNumberingAfterBreak="0">
    <w:nsid w:val="3B6017FE"/>
    <w:multiLevelType w:val="hybridMultilevel"/>
    <w:tmpl w:val="D6CCCB54"/>
    <w:lvl w:ilvl="0" w:tplc="0D0AA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55332"/>
    <w:multiLevelType w:val="singleLevel"/>
    <w:tmpl w:val="4F76F2E0"/>
    <w:lvl w:ilvl="0">
      <w:start w:val="1"/>
      <w:numFmt w:val="lowerLetter"/>
      <w:lvlText w:val="%1)"/>
      <w:legacy w:legacy="1" w:legacySpace="0" w:legacyIndent="283"/>
      <w:lvlJc w:val="left"/>
      <w:pPr>
        <w:ind w:left="283" w:hanging="283"/>
      </w:pPr>
    </w:lvl>
  </w:abstractNum>
  <w:abstractNum w:abstractNumId="7" w15:restartNumberingAfterBreak="0">
    <w:nsid w:val="481349FE"/>
    <w:multiLevelType w:val="hybridMultilevel"/>
    <w:tmpl w:val="47725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506206"/>
    <w:multiLevelType w:val="hybridMultilevel"/>
    <w:tmpl w:val="736EAB02"/>
    <w:lvl w:ilvl="0" w:tplc="BD4A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71089B"/>
    <w:multiLevelType w:val="singleLevel"/>
    <w:tmpl w:val="4F76F2E0"/>
    <w:lvl w:ilvl="0">
      <w:start w:val="1"/>
      <w:numFmt w:val="lowerLetter"/>
      <w:lvlText w:val="%1)"/>
      <w:legacy w:legacy="1" w:legacySpace="0" w:legacyIndent="283"/>
      <w:lvlJc w:val="left"/>
      <w:pPr>
        <w:ind w:left="571" w:hanging="283"/>
      </w:pPr>
    </w:lvl>
  </w:abstractNum>
  <w:abstractNum w:abstractNumId="10" w15:restartNumberingAfterBreak="0">
    <w:nsid w:val="6F974344"/>
    <w:multiLevelType w:val="multilevel"/>
    <w:tmpl w:val="9E104568"/>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3BF33D0"/>
    <w:multiLevelType w:val="multilevel"/>
    <w:tmpl w:val="C4A45D42"/>
    <w:lvl w:ilvl="0">
      <w:start w:val="4"/>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76D22E2E"/>
    <w:multiLevelType w:val="hybridMultilevel"/>
    <w:tmpl w:val="03067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5A7891"/>
    <w:multiLevelType w:val="hybridMultilevel"/>
    <w:tmpl w:val="23B2D634"/>
    <w:lvl w:ilvl="0" w:tplc="0415000F">
      <w:start w:val="1"/>
      <w:numFmt w:val="decimal"/>
      <w:lvlText w:val="%1."/>
      <w:lvlJc w:val="left"/>
      <w:pPr>
        <w:tabs>
          <w:tab w:val="num" w:pos="720"/>
        </w:tabs>
        <w:ind w:left="720" w:hanging="360"/>
      </w:pPr>
      <w:rPr>
        <w:rFonts w:hint="default"/>
        <w:b/>
        <w:i w:val="0"/>
        <w:sz w:val="24"/>
        <w:szCs w:val="24"/>
      </w:rPr>
    </w:lvl>
    <w:lvl w:ilvl="1" w:tplc="307EC228">
      <w:start w:val="1"/>
      <w:numFmt w:val="decimal"/>
      <w:lvlText w:val="%2)"/>
      <w:lvlJc w:val="left"/>
      <w:pPr>
        <w:tabs>
          <w:tab w:val="num" w:pos="1695"/>
        </w:tabs>
        <w:ind w:left="1695" w:hanging="61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8B3B4E"/>
    <w:multiLevelType w:val="hybridMultilevel"/>
    <w:tmpl w:val="3E522C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6"/>
    <w:lvlOverride w:ilvl="0">
      <w:startOverride w:val="1"/>
    </w:lvlOverride>
  </w:num>
  <w:num w:numId="4">
    <w:abstractNumId w:val="9"/>
    <w:lvlOverride w:ilvl="0">
      <w:startOverride w:val="1"/>
    </w:lvlOverride>
  </w:num>
  <w:num w:numId="5">
    <w:abstractNumId w:val="13"/>
  </w:num>
  <w:num w:numId="6">
    <w:abstractNumId w:val="7"/>
  </w:num>
  <w:num w:numId="7">
    <w:abstractNumId w:val="12"/>
  </w:num>
  <w:num w:numId="8">
    <w:abstractNumId w:val="5"/>
  </w:num>
  <w:num w:numId="9">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22"/>
    <w:rsid w:val="00066BAE"/>
    <w:rsid w:val="000A26E6"/>
    <w:rsid w:val="00100D24"/>
    <w:rsid w:val="00153C82"/>
    <w:rsid w:val="00186921"/>
    <w:rsid w:val="001A5D77"/>
    <w:rsid w:val="001B256B"/>
    <w:rsid w:val="001C0C70"/>
    <w:rsid w:val="001F2AED"/>
    <w:rsid w:val="00204505"/>
    <w:rsid w:val="0020611D"/>
    <w:rsid w:val="00212758"/>
    <w:rsid w:val="00223E8D"/>
    <w:rsid w:val="00253BC5"/>
    <w:rsid w:val="002561D3"/>
    <w:rsid w:val="002718F2"/>
    <w:rsid w:val="0027346B"/>
    <w:rsid w:val="00295FA6"/>
    <w:rsid w:val="002F2172"/>
    <w:rsid w:val="002F54A7"/>
    <w:rsid w:val="003358EB"/>
    <w:rsid w:val="003B1EE2"/>
    <w:rsid w:val="003D125D"/>
    <w:rsid w:val="003D5BAC"/>
    <w:rsid w:val="004037D8"/>
    <w:rsid w:val="00406A24"/>
    <w:rsid w:val="00454524"/>
    <w:rsid w:val="0046287E"/>
    <w:rsid w:val="0048028B"/>
    <w:rsid w:val="00482E2A"/>
    <w:rsid w:val="00497966"/>
    <w:rsid w:val="004A0DF2"/>
    <w:rsid w:val="004B118F"/>
    <w:rsid w:val="004E5EB1"/>
    <w:rsid w:val="00510622"/>
    <w:rsid w:val="00513750"/>
    <w:rsid w:val="00520E40"/>
    <w:rsid w:val="0054247C"/>
    <w:rsid w:val="00594CD2"/>
    <w:rsid w:val="00596027"/>
    <w:rsid w:val="005B2FAC"/>
    <w:rsid w:val="005D3C70"/>
    <w:rsid w:val="005E1E2E"/>
    <w:rsid w:val="005F1AD3"/>
    <w:rsid w:val="006123AE"/>
    <w:rsid w:val="00684D23"/>
    <w:rsid w:val="006954C8"/>
    <w:rsid w:val="006C5E44"/>
    <w:rsid w:val="006F57B7"/>
    <w:rsid w:val="00711D4E"/>
    <w:rsid w:val="0075663B"/>
    <w:rsid w:val="007A226F"/>
    <w:rsid w:val="007A4843"/>
    <w:rsid w:val="007E3095"/>
    <w:rsid w:val="00811835"/>
    <w:rsid w:val="00864E94"/>
    <w:rsid w:val="008814C0"/>
    <w:rsid w:val="008D2105"/>
    <w:rsid w:val="008F035B"/>
    <w:rsid w:val="0090090F"/>
    <w:rsid w:val="0090317E"/>
    <w:rsid w:val="00945042"/>
    <w:rsid w:val="00976AB0"/>
    <w:rsid w:val="00980DBF"/>
    <w:rsid w:val="009817F0"/>
    <w:rsid w:val="00987583"/>
    <w:rsid w:val="009B2334"/>
    <w:rsid w:val="009F3702"/>
    <w:rsid w:val="009F7624"/>
    <w:rsid w:val="00A06414"/>
    <w:rsid w:val="00A128DC"/>
    <w:rsid w:val="00A211FF"/>
    <w:rsid w:val="00A23366"/>
    <w:rsid w:val="00AD6C69"/>
    <w:rsid w:val="00AF649F"/>
    <w:rsid w:val="00B86B5B"/>
    <w:rsid w:val="00BA0827"/>
    <w:rsid w:val="00BB6127"/>
    <w:rsid w:val="00BE17AC"/>
    <w:rsid w:val="00C90983"/>
    <w:rsid w:val="00C9186B"/>
    <w:rsid w:val="00CD05AA"/>
    <w:rsid w:val="00CE5FE5"/>
    <w:rsid w:val="00CF03EF"/>
    <w:rsid w:val="00D2439A"/>
    <w:rsid w:val="00D60279"/>
    <w:rsid w:val="00D7437F"/>
    <w:rsid w:val="00D976F5"/>
    <w:rsid w:val="00DA7065"/>
    <w:rsid w:val="00DD2F31"/>
    <w:rsid w:val="00DD30D6"/>
    <w:rsid w:val="00E007C1"/>
    <w:rsid w:val="00E9239D"/>
    <w:rsid w:val="00EA04F9"/>
    <w:rsid w:val="00EF2463"/>
    <w:rsid w:val="00F04392"/>
    <w:rsid w:val="00F1141D"/>
    <w:rsid w:val="00F243B8"/>
    <w:rsid w:val="00F34E96"/>
    <w:rsid w:val="00F5767B"/>
    <w:rsid w:val="00FB6772"/>
    <w:rsid w:val="00FE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B18"/>
  <w15:docId w15:val="{439FF8C9-2AEF-4A7C-B79D-5C7361C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10622"/>
    <w:pPr>
      <w:suppressAutoHyphens/>
    </w:pPr>
    <w:rPr>
      <w:rFonts w:ascii="Calibri" w:eastAsia="SimSun" w:hAnsi="Calibri" w:cs="Calibri"/>
      <w:color w:val="00000A"/>
      <w:lang w:eastAsia="en-US"/>
    </w:rPr>
  </w:style>
  <w:style w:type="paragraph" w:styleId="Nagwek1">
    <w:name w:val="heading 1"/>
    <w:basedOn w:val="Nagwek"/>
    <w:rsid w:val="00510622"/>
    <w:pPr>
      <w:outlineLvl w:val="0"/>
    </w:pPr>
  </w:style>
  <w:style w:type="paragraph" w:styleId="Nagwek2">
    <w:name w:val="heading 2"/>
    <w:basedOn w:val="Nagwek"/>
    <w:rsid w:val="00510622"/>
    <w:pPr>
      <w:outlineLvl w:val="1"/>
    </w:pPr>
  </w:style>
  <w:style w:type="paragraph" w:styleId="Nagwek3">
    <w:name w:val="heading 3"/>
    <w:basedOn w:val="Nagwek"/>
    <w:rsid w:val="00510622"/>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510622"/>
    <w:pPr>
      <w:keepNext/>
      <w:spacing w:before="240" w:after="120"/>
    </w:pPr>
    <w:rPr>
      <w:rFonts w:ascii="Arial" w:eastAsia="Microsoft YaHei" w:hAnsi="Arial" w:cs="Mangal"/>
      <w:sz w:val="28"/>
      <w:szCs w:val="28"/>
    </w:rPr>
  </w:style>
  <w:style w:type="paragraph" w:customStyle="1" w:styleId="Tretekstu">
    <w:name w:val="Treść tekstu"/>
    <w:basedOn w:val="Normalny"/>
    <w:rsid w:val="00510622"/>
    <w:pPr>
      <w:spacing w:after="120"/>
    </w:pPr>
  </w:style>
  <w:style w:type="paragraph" w:styleId="Lista">
    <w:name w:val="List"/>
    <w:basedOn w:val="Tretekstu"/>
    <w:rsid w:val="00510622"/>
    <w:rPr>
      <w:rFonts w:cs="Mangal"/>
    </w:rPr>
  </w:style>
  <w:style w:type="paragraph" w:styleId="Podpis">
    <w:name w:val="Signature"/>
    <w:basedOn w:val="Normalny"/>
    <w:rsid w:val="00510622"/>
    <w:pPr>
      <w:suppressLineNumbers/>
      <w:spacing w:before="120" w:after="120"/>
    </w:pPr>
    <w:rPr>
      <w:rFonts w:cs="Mangal"/>
      <w:i/>
      <w:iCs/>
      <w:sz w:val="24"/>
      <w:szCs w:val="24"/>
    </w:rPr>
  </w:style>
  <w:style w:type="paragraph" w:customStyle="1" w:styleId="Indeks">
    <w:name w:val="Indeks"/>
    <w:basedOn w:val="Normalny"/>
    <w:rsid w:val="00510622"/>
    <w:pPr>
      <w:suppressLineNumbers/>
    </w:pPr>
    <w:rPr>
      <w:rFonts w:cs="Mangal"/>
    </w:rPr>
  </w:style>
  <w:style w:type="paragraph" w:styleId="Cytat">
    <w:name w:val="Quote"/>
    <w:basedOn w:val="Normalny"/>
    <w:rsid w:val="00510622"/>
  </w:style>
  <w:style w:type="paragraph" w:styleId="Tytu">
    <w:name w:val="Title"/>
    <w:basedOn w:val="Nagwek"/>
    <w:rsid w:val="00510622"/>
  </w:style>
  <w:style w:type="paragraph" w:styleId="Podtytu">
    <w:name w:val="Subtitle"/>
    <w:basedOn w:val="Nagwek"/>
    <w:rsid w:val="00510622"/>
  </w:style>
  <w:style w:type="paragraph" w:styleId="Akapitzlist">
    <w:name w:val="List Paragraph"/>
    <w:basedOn w:val="Normalny"/>
    <w:uiPriority w:val="34"/>
    <w:qFormat/>
    <w:rsid w:val="00CF03EF"/>
    <w:pPr>
      <w:ind w:left="720"/>
      <w:contextualSpacing/>
    </w:pPr>
  </w:style>
  <w:style w:type="paragraph" w:styleId="Stopka">
    <w:name w:val="footer"/>
    <w:basedOn w:val="Normalny"/>
    <w:link w:val="StopkaZnak"/>
    <w:uiPriority w:val="99"/>
    <w:unhideWhenUsed/>
    <w:rsid w:val="00462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E"/>
    <w:rPr>
      <w:rFonts w:ascii="Calibri" w:eastAsia="SimSun" w:hAnsi="Calibri" w:cs="Calibri"/>
      <w:color w:val="00000A"/>
      <w:lang w:eastAsia="en-US"/>
    </w:rPr>
  </w:style>
  <w:style w:type="character" w:customStyle="1" w:styleId="NagwekZnak">
    <w:name w:val="Nagłówek Znak"/>
    <w:basedOn w:val="Domylnaczcionkaakapitu"/>
    <w:link w:val="Nagwek"/>
    <w:uiPriority w:val="99"/>
    <w:rsid w:val="0046287E"/>
    <w:rPr>
      <w:rFonts w:ascii="Arial" w:eastAsia="Microsoft YaHei" w:hAnsi="Arial" w:cs="Mangal"/>
      <w:color w:val="00000A"/>
      <w:sz w:val="28"/>
      <w:szCs w:val="28"/>
      <w:lang w:eastAsia="en-US"/>
    </w:rPr>
  </w:style>
  <w:style w:type="character" w:styleId="Hipercze">
    <w:name w:val="Hyperlink"/>
    <w:uiPriority w:val="99"/>
    <w:unhideWhenUsed/>
    <w:rsid w:val="005F1AD3"/>
    <w:rPr>
      <w:color w:val="0563C1"/>
      <w:u w:val="single"/>
    </w:rPr>
  </w:style>
  <w:style w:type="paragraph" w:styleId="Tekstdymka">
    <w:name w:val="Balloon Text"/>
    <w:basedOn w:val="Normalny"/>
    <w:link w:val="TekstdymkaZnak"/>
    <w:uiPriority w:val="99"/>
    <w:semiHidden/>
    <w:unhideWhenUsed/>
    <w:rsid w:val="005F1A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AD3"/>
    <w:rPr>
      <w:rFonts w:ascii="Tahoma" w:eastAsia="SimSun" w:hAnsi="Tahoma" w:cs="Tahoma"/>
      <w:color w:val="00000A"/>
      <w:sz w:val="16"/>
      <w:szCs w:val="16"/>
      <w:lang w:eastAsia="en-US"/>
    </w:rPr>
  </w:style>
  <w:style w:type="paragraph" w:styleId="Tekstpodstawowy">
    <w:name w:val="Body Text"/>
    <w:basedOn w:val="Normalny"/>
    <w:link w:val="TekstpodstawowyZnak"/>
    <w:semiHidden/>
    <w:unhideWhenUsed/>
    <w:rsid w:val="0054247C"/>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semiHidden/>
    <w:rsid w:val="0054247C"/>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unhideWhenUsed/>
    <w:rsid w:val="0054247C"/>
    <w:pPr>
      <w:widowControl w:val="0"/>
      <w:suppressAutoHyphens w:val="0"/>
      <w:autoSpaceDE w:val="0"/>
      <w:autoSpaceDN w:val="0"/>
      <w:adjustRightInd w:val="0"/>
      <w:spacing w:after="0" w:line="240" w:lineRule="auto"/>
      <w:ind w:left="240"/>
      <w:jc w:val="both"/>
    </w:pPr>
    <w:rPr>
      <w:rFonts w:ascii="Bookman Old Style" w:eastAsia="Times New Roman" w:hAnsi="Bookman Old Style" w:cs="Times New Roman"/>
      <w:color w:val="auto"/>
      <w:sz w:val="27"/>
      <w:szCs w:val="27"/>
      <w:lang w:eastAsia="pl-PL"/>
    </w:rPr>
  </w:style>
  <w:style w:type="character" w:customStyle="1" w:styleId="TekstpodstawowywcityZnak">
    <w:name w:val="Tekst podstawowy wcięty Znak"/>
    <w:basedOn w:val="Domylnaczcionkaakapitu"/>
    <w:link w:val="Tekstpodstawowywcity"/>
    <w:semiHidden/>
    <w:rsid w:val="0054247C"/>
    <w:rPr>
      <w:rFonts w:ascii="Bookman Old Style" w:eastAsia="Times New Roman" w:hAnsi="Bookman Old Style" w:cs="Times New Roman"/>
      <w:sz w:val="27"/>
      <w:szCs w:val="27"/>
    </w:rPr>
  </w:style>
  <w:style w:type="paragraph" w:styleId="Tekstpodstawowywcity2">
    <w:name w:val="Body Text Indent 2"/>
    <w:basedOn w:val="Normalny"/>
    <w:link w:val="Tekstpodstawowywcity2Znak"/>
    <w:semiHidden/>
    <w:unhideWhenUsed/>
    <w:rsid w:val="0054247C"/>
    <w:pPr>
      <w:widowControl w:val="0"/>
      <w:suppressAutoHyphens w:val="0"/>
      <w:autoSpaceDE w:val="0"/>
      <w:autoSpaceDN w:val="0"/>
      <w:adjustRightInd w:val="0"/>
      <w:spacing w:after="0" w:line="240" w:lineRule="auto"/>
      <w:ind w:left="708"/>
      <w:jc w:val="both"/>
    </w:pPr>
    <w:rPr>
      <w:rFonts w:ascii="Bookman Old Style" w:eastAsia="Times New Roman" w:hAnsi="Bookman Old Style" w:cs="Times New Roman"/>
      <w:color w:val="auto"/>
      <w:szCs w:val="21"/>
      <w:lang w:eastAsia="pl-PL"/>
    </w:rPr>
  </w:style>
  <w:style w:type="character" w:customStyle="1" w:styleId="Tekstpodstawowywcity2Znak">
    <w:name w:val="Tekst podstawowy wcięty 2 Znak"/>
    <w:basedOn w:val="Domylnaczcionkaakapitu"/>
    <w:link w:val="Tekstpodstawowywcity2"/>
    <w:semiHidden/>
    <w:rsid w:val="0054247C"/>
    <w:rPr>
      <w:rFonts w:ascii="Bookman Old Style" w:eastAsia="Times New Roman" w:hAnsi="Bookman Old Style" w:cs="Times New Roman"/>
      <w:szCs w:val="21"/>
    </w:rPr>
  </w:style>
  <w:style w:type="character" w:styleId="UyteHipercze">
    <w:name w:val="FollowedHyperlink"/>
    <w:basedOn w:val="Domylnaczcionkaakapitu"/>
    <w:uiPriority w:val="99"/>
    <w:semiHidden/>
    <w:unhideWhenUsed/>
    <w:rsid w:val="002561D3"/>
    <w:rPr>
      <w:color w:val="800080" w:themeColor="followedHyperlink"/>
      <w:u w:val="single"/>
    </w:rPr>
  </w:style>
  <w:style w:type="character" w:customStyle="1" w:styleId="UnresolvedMention">
    <w:name w:val="Unresolved Mention"/>
    <w:basedOn w:val="Domylnaczcionkaakapitu"/>
    <w:uiPriority w:val="99"/>
    <w:semiHidden/>
    <w:unhideWhenUsed/>
    <w:rsid w:val="00981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6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is2/iEw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teoalarm.eu/po_PL/0/0/PL-Polska.html" TargetMode="External"/><Relationship Id="rId4" Type="http://schemas.openxmlformats.org/officeDocument/2006/relationships/webSettings" Target="webSettings.xml"/><Relationship Id="rId9" Type="http://schemas.openxmlformats.org/officeDocument/2006/relationships/hyperlink" Target="https://meteo.imgw.pl/dyn/?osmet=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9551</Words>
  <Characters>57307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Drogownictwo Kuba</dc:creator>
  <cp:lastModifiedBy>Małgorzata Babczyńska</cp:lastModifiedBy>
  <cp:revision>4</cp:revision>
  <cp:lastPrinted>2015-09-08T10:27:00Z</cp:lastPrinted>
  <dcterms:created xsi:type="dcterms:W3CDTF">2023-08-23T10:56:00Z</dcterms:created>
  <dcterms:modified xsi:type="dcterms:W3CDTF">2023-08-23T10:56:00Z</dcterms:modified>
</cp:coreProperties>
</file>