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E" w:rsidRPr="00ED3A6E" w:rsidRDefault="00ED3A6E" w:rsidP="00ED3A6E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Zał. Nr 4</w:t>
      </w:r>
    </w:p>
    <w:p w:rsidR="00BB696B" w:rsidRPr="00EB5D1D" w:rsidRDefault="00BB696B" w:rsidP="00BB696B">
      <w:pPr>
        <w:pStyle w:val="Bezodstpw"/>
        <w:jc w:val="center"/>
        <w:rPr>
          <w:rFonts w:ascii="Times New Roman" w:hAnsi="Times New Roman"/>
          <w:sz w:val="36"/>
          <w:szCs w:val="36"/>
        </w:rPr>
      </w:pPr>
      <w:r w:rsidRPr="00EB5D1D">
        <w:rPr>
          <w:rFonts w:ascii="Times New Roman" w:hAnsi="Times New Roman"/>
          <w:sz w:val="36"/>
          <w:szCs w:val="36"/>
        </w:rPr>
        <w:t>Specyfikacja techniczna</w:t>
      </w:r>
    </w:p>
    <w:p w:rsidR="00BB696B" w:rsidRPr="00EB5D1D" w:rsidRDefault="00BB696B" w:rsidP="00BB696B">
      <w:pPr>
        <w:pStyle w:val="Bezodstpw"/>
        <w:jc w:val="center"/>
        <w:rPr>
          <w:rFonts w:ascii="Times New Roman" w:hAnsi="Times New Roman"/>
          <w:sz w:val="36"/>
          <w:szCs w:val="36"/>
        </w:rPr>
      </w:pPr>
      <w:r w:rsidRPr="00EB5D1D">
        <w:rPr>
          <w:rFonts w:ascii="Times New Roman" w:hAnsi="Times New Roman"/>
          <w:sz w:val="36"/>
          <w:szCs w:val="36"/>
        </w:rPr>
        <w:t>wykonania i odbioru usługi</w:t>
      </w:r>
    </w:p>
    <w:p w:rsidR="00BB696B" w:rsidRPr="000434E6" w:rsidRDefault="00BB696B" w:rsidP="00BB696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D82A06" w:rsidRPr="00293583" w:rsidRDefault="00D82A06" w:rsidP="001A1DA9">
      <w:pPr>
        <w:pStyle w:val="Bezodstpw"/>
        <w:rPr>
          <w:rFonts w:ascii="Times New Roman" w:hAnsi="Times New Roman"/>
          <w:sz w:val="24"/>
          <w:szCs w:val="24"/>
        </w:rPr>
      </w:pPr>
    </w:p>
    <w:p w:rsidR="00652801" w:rsidRDefault="00FB63BB" w:rsidP="001A1DA9">
      <w:pPr>
        <w:spacing w:line="240" w:lineRule="auto"/>
        <w:ind w:left="1843" w:hanging="1843"/>
        <w:rPr>
          <w:szCs w:val="24"/>
        </w:rPr>
      </w:pPr>
      <w:r w:rsidRPr="00293583">
        <w:rPr>
          <w:szCs w:val="24"/>
        </w:rPr>
        <w:t xml:space="preserve">Nazwa zadania: </w:t>
      </w:r>
      <w:r w:rsidR="001A1DA9" w:rsidRPr="00293583">
        <w:rPr>
          <w:szCs w:val="24"/>
        </w:rPr>
        <w:tab/>
      </w:r>
    </w:p>
    <w:p w:rsidR="00652801" w:rsidRDefault="00902FEB" w:rsidP="00652801">
      <w:pPr>
        <w:spacing w:line="240" w:lineRule="auto"/>
        <w:ind w:left="284"/>
        <w:rPr>
          <w:b/>
          <w:szCs w:val="24"/>
        </w:rPr>
      </w:pPr>
      <w:r w:rsidRPr="00293583">
        <w:rPr>
          <w:b/>
          <w:szCs w:val="24"/>
        </w:rPr>
        <w:t>W</w:t>
      </w:r>
      <w:r w:rsidR="00F522F6" w:rsidRPr="00293583">
        <w:rPr>
          <w:b/>
          <w:szCs w:val="24"/>
        </w:rPr>
        <w:t>ykonanie kontroli okre</w:t>
      </w:r>
      <w:r w:rsidR="00FE5DE6" w:rsidRPr="00293583">
        <w:rPr>
          <w:b/>
          <w:szCs w:val="24"/>
        </w:rPr>
        <w:t>sowej</w:t>
      </w:r>
      <w:r w:rsidR="00652801">
        <w:rPr>
          <w:b/>
          <w:szCs w:val="24"/>
        </w:rPr>
        <w:t>,</w:t>
      </w:r>
      <w:r w:rsidR="00FE5DE6" w:rsidRPr="00293583">
        <w:rPr>
          <w:b/>
          <w:szCs w:val="24"/>
        </w:rPr>
        <w:t xml:space="preserve"> </w:t>
      </w:r>
      <w:r w:rsidR="00BE129F" w:rsidRPr="00293583">
        <w:rPr>
          <w:b/>
          <w:szCs w:val="24"/>
        </w:rPr>
        <w:t xml:space="preserve">co najmniej raz </w:t>
      </w:r>
      <w:r w:rsidR="00F522F6" w:rsidRPr="00293583">
        <w:rPr>
          <w:b/>
          <w:szCs w:val="24"/>
        </w:rPr>
        <w:t>w roku, polegającej na</w:t>
      </w:r>
      <w:r w:rsidR="00652801">
        <w:rPr>
          <w:b/>
          <w:szCs w:val="24"/>
        </w:rPr>
        <w:t xml:space="preserve"> </w:t>
      </w:r>
      <w:r w:rsidR="00F522F6" w:rsidRPr="00293583">
        <w:rPr>
          <w:b/>
          <w:szCs w:val="24"/>
        </w:rPr>
        <w:t>sprawdzeniu</w:t>
      </w:r>
      <w:r w:rsidR="00652801">
        <w:rPr>
          <w:b/>
          <w:szCs w:val="24"/>
        </w:rPr>
        <w:t xml:space="preserve"> </w:t>
      </w:r>
      <w:r w:rsidR="00FE5DE6" w:rsidRPr="00293583">
        <w:rPr>
          <w:b/>
          <w:szCs w:val="24"/>
        </w:rPr>
        <w:t>stanu technicznego elementów budynku, budowli</w:t>
      </w:r>
      <w:r w:rsidR="00652801">
        <w:rPr>
          <w:b/>
          <w:szCs w:val="24"/>
        </w:rPr>
        <w:t xml:space="preserve"> </w:t>
      </w:r>
      <w:r w:rsidR="00A42694">
        <w:rPr>
          <w:b/>
          <w:szCs w:val="24"/>
        </w:rPr>
        <w:t xml:space="preserve">i instalacji </w:t>
      </w:r>
      <w:r w:rsidR="00F522F6" w:rsidRPr="00293583">
        <w:rPr>
          <w:b/>
          <w:szCs w:val="24"/>
        </w:rPr>
        <w:t>narażonych na szkodliwe wpływy atmosferyczne i niszczące dział</w:t>
      </w:r>
      <w:r w:rsidR="00652801">
        <w:rPr>
          <w:b/>
          <w:szCs w:val="24"/>
        </w:rPr>
        <w:t xml:space="preserve">ania </w:t>
      </w:r>
      <w:r w:rsidR="00F522F6" w:rsidRPr="00293583">
        <w:rPr>
          <w:b/>
          <w:szCs w:val="24"/>
        </w:rPr>
        <w:t>czynników występujący</w:t>
      </w:r>
      <w:r w:rsidR="00652801">
        <w:rPr>
          <w:b/>
          <w:szCs w:val="24"/>
        </w:rPr>
        <w:t xml:space="preserve">ch podczas użytkowania obiektu, </w:t>
      </w:r>
      <w:r w:rsidR="00F522F6" w:rsidRPr="00293583">
        <w:rPr>
          <w:b/>
          <w:szCs w:val="24"/>
        </w:rPr>
        <w:t>instalacji i urządzeń służących ochronie środo</w:t>
      </w:r>
      <w:r w:rsidR="001A1DA9" w:rsidRPr="00293583">
        <w:rPr>
          <w:b/>
          <w:szCs w:val="24"/>
        </w:rPr>
        <w:t>wiska</w:t>
      </w:r>
      <w:r w:rsidR="00A42694">
        <w:rPr>
          <w:b/>
          <w:szCs w:val="24"/>
        </w:rPr>
        <w:t>, instalacji gazowych oraz przewodów kominowych (dymowych, spalinowych i wentylacyjnych)</w:t>
      </w:r>
      <w:r w:rsidR="00FB63BB" w:rsidRPr="00293583">
        <w:rPr>
          <w:b/>
          <w:szCs w:val="24"/>
        </w:rPr>
        <w:t xml:space="preserve"> </w:t>
      </w:r>
      <w:r w:rsidR="00F522F6" w:rsidRPr="00293583">
        <w:rPr>
          <w:szCs w:val="24"/>
        </w:rPr>
        <w:t>(na podstawie art. 62</w:t>
      </w:r>
      <w:r w:rsidR="00A42694">
        <w:rPr>
          <w:szCs w:val="24"/>
        </w:rPr>
        <w:t xml:space="preserve"> </w:t>
      </w:r>
      <w:r w:rsidR="00F522F6" w:rsidRPr="00293583">
        <w:rPr>
          <w:szCs w:val="24"/>
        </w:rPr>
        <w:t>ust. 1 pkt. 1</w:t>
      </w:r>
      <w:r w:rsidR="00A42694">
        <w:rPr>
          <w:szCs w:val="24"/>
        </w:rPr>
        <w:t>)</w:t>
      </w:r>
      <w:r w:rsidR="00F522F6" w:rsidRPr="00293583">
        <w:rPr>
          <w:szCs w:val="24"/>
        </w:rPr>
        <w:t xml:space="preserve"> ustawy Prawo budowlane) </w:t>
      </w:r>
      <w:r w:rsidR="00232EDE" w:rsidRPr="00293583">
        <w:rPr>
          <w:b/>
          <w:szCs w:val="24"/>
        </w:rPr>
        <w:t xml:space="preserve">w kompleksach wojskowych </w:t>
      </w:r>
      <w:r w:rsidR="009D78D6" w:rsidRPr="00293583">
        <w:rPr>
          <w:b/>
          <w:szCs w:val="24"/>
        </w:rPr>
        <w:t xml:space="preserve">administrowanych przez </w:t>
      </w:r>
      <w:r w:rsidR="000E58FC" w:rsidRPr="00293583">
        <w:rPr>
          <w:b/>
          <w:szCs w:val="24"/>
        </w:rPr>
        <w:t>6 Wojskowy Oddział Gospodarczy</w:t>
      </w:r>
      <w:r w:rsidR="001A1DA9" w:rsidRPr="00293583">
        <w:rPr>
          <w:b/>
          <w:szCs w:val="24"/>
        </w:rPr>
        <w:t>:</w:t>
      </w:r>
      <w:r w:rsidR="00652801">
        <w:rPr>
          <w:b/>
          <w:szCs w:val="24"/>
        </w:rPr>
        <w:t xml:space="preserve"> </w:t>
      </w:r>
    </w:p>
    <w:p w:rsidR="00232EDE" w:rsidRPr="00293583" w:rsidRDefault="001A1DA9" w:rsidP="00652801">
      <w:pPr>
        <w:spacing w:line="240" w:lineRule="auto"/>
        <w:ind w:left="284"/>
        <w:rPr>
          <w:b/>
          <w:szCs w:val="24"/>
        </w:rPr>
      </w:pPr>
      <w:r w:rsidRPr="00293583">
        <w:rPr>
          <w:b/>
          <w:szCs w:val="24"/>
        </w:rPr>
        <w:t xml:space="preserve">Zad. </w:t>
      </w:r>
      <w:r w:rsidR="00293583" w:rsidRPr="00293583">
        <w:rPr>
          <w:b/>
          <w:szCs w:val="24"/>
        </w:rPr>
        <w:t>I</w:t>
      </w:r>
      <w:r w:rsidR="00652801">
        <w:rPr>
          <w:b/>
          <w:szCs w:val="24"/>
        </w:rPr>
        <w:t xml:space="preserve">: </w:t>
      </w:r>
      <w:r w:rsidRPr="00293583">
        <w:rPr>
          <w:b/>
          <w:szCs w:val="24"/>
        </w:rPr>
        <w:t xml:space="preserve"> </w:t>
      </w:r>
      <w:r w:rsidR="007A5030" w:rsidRPr="00293583">
        <w:rPr>
          <w:b/>
          <w:szCs w:val="24"/>
        </w:rPr>
        <w:t>m. Słupsk</w:t>
      </w:r>
      <w:r w:rsidR="00232EDE" w:rsidRPr="00293583">
        <w:rPr>
          <w:b/>
          <w:szCs w:val="24"/>
        </w:rPr>
        <w:t xml:space="preserve">, </w:t>
      </w:r>
      <w:r w:rsidR="00652801">
        <w:rPr>
          <w:b/>
          <w:szCs w:val="24"/>
        </w:rPr>
        <w:t xml:space="preserve">m. </w:t>
      </w:r>
      <w:r w:rsidR="00232EDE" w:rsidRPr="00293583">
        <w:rPr>
          <w:b/>
          <w:szCs w:val="24"/>
        </w:rPr>
        <w:t>Głobino</w:t>
      </w:r>
      <w:r w:rsidR="009324AF" w:rsidRPr="00293583">
        <w:rPr>
          <w:b/>
          <w:szCs w:val="24"/>
        </w:rPr>
        <w:t xml:space="preserve"> - budynki i </w:t>
      </w:r>
      <w:r w:rsidR="00652801">
        <w:rPr>
          <w:b/>
          <w:szCs w:val="24"/>
        </w:rPr>
        <w:t>budowle, drogi, chodniki, place</w:t>
      </w:r>
    </w:p>
    <w:p w:rsidR="00AA6DBE" w:rsidRPr="00293583" w:rsidRDefault="001A1DA9" w:rsidP="00652801">
      <w:pPr>
        <w:spacing w:line="240" w:lineRule="auto"/>
        <w:ind w:left="284"/>
        <w:rPr>
          <w:b/>
          <w:szCs w:val="24"/>
        </w:rPr>
      </w:pPr>
      <w:r w:rsidRPr="00293583">
        <w:rPr>
          <w:b/>
          <w:szCs w:val="24"/>
        </w:rPr>
        <w:t xml:space="preserve">Zad. </w:t>
      </w:r>
      <w:r w:rsidR="00293583" w:rsidRPr="00293583">
        <w:rPr>
          <w:b/>
          <w:szCs w:val="24"/>
        </w:rPr>
        <w:t>II</w:t>
      </w:r>
      <w:r w:rsidR="00652801">
        <w:rPr>
          <w:b/>
          <w:szCs w:val="24"/>
        </w:rPr>
        <w:t>:</w:t>
      </w:r>
      <w:r w:rsidRPr="00293583">
        <w:rPr>
          <w:b/>
          <w:szCs w:val="24"/>
        </w:rPr>
        <w:t xml:space="preserve"> </w:t>
      </w:r>
      <w:r w:rsidR="009D78D6" w:rsidRPr="00293583">
        <w:rPr>
          <w:b/>
          <w:szCs w:val="24"/>
        </w:rPr>
        <w:t>m. Ustka</w:t>
      </w:r>
      <w:r w:rsidR="005331D5">
        <w:rPr>
          <w:b/>
          <w:szCs w:val="24"/>
        </w:rPr>
        <w:t xml:space="preserve">, </w:t>
      </w:r>
      <w:r w:rsidR="00652801">
        <w:rPr>
          <w:b/>
          <w:szCs w:val="24"/>
        </w:rPr>
        <w:t xml:space="preserve">m. </w:t>
      </w:r>
      <w:r w:rsidR="005331D5">
        <w:rPr>
          <w:b/>
          <w:szCs w:val="24"/>
        </w:rPr>
        <w:t>Czołpino</w:t>
      </w:r>
      <w:r w:rsidR="00652801">
        <w:rPr>
          <w:b/>
          <w:szCs w:val="24"/>
        </w:rPr>
        <w:t>, m. Wicko Morskie, m. Jarosławiec</w:t>
      </w:r>
      <w:r w:rsidR="009324AF" w:rsidRPr="00293583">
        <w:rPr>
          <w:b/>
          <w:szCs w:val="24"/>
        </w:rPr>
        <w:t xml:space="preserve"> </w:t>
      </w:r>
      <w:r w:rsidR="00652801">
        <w:rPr>
          <w:b/>
          <w:szCs w:val="24"/>
        </w:rPr>
        <w:t>–</w:t>
      </w:r>
      <w:r w:rsidR="009324AF" w:rsidRPr="00293583">
        <w:rPr>
          <w:b/>
          <w:szCs w:val="24"/>
        </w:rPr>
        <w:t xml:space="preserve"> budynki</w:t>
      </w:r>
      <w:r w:rsidR="00652801">
        <w:rPr>
          <w:b/>
          <w:szCs w:val="24"/>
        </w:rPr>
        <w:br/>
      </w:r>
      <w:r w:rsidR="009324AF" w:rsidRPr="00293583">
        <w:rPr>
          <w:b/>
          <w:szCs w:val="24"/>
        </w:rPr>
        <w:t xml:space="preserve"> i budowle, drogi, chodniki, place</w:t>
      </w:r>
    </w:p>
    <w:p w:rsidR="00970152" w:rsidRPr="00293583" w:rsidRDefault="001A1DA9" w:rsidP="00652801">
      <w:pPr>
        <w:spacing w:line="240" w:lineRule="auto"/>
        <w:ind w:left="284"/>
        <w:rPr>
          <w:b/>
          <w:szCs w:val="24"/>
        </w:rPr>
      </w:pPr>
      <w:r w:rsidRPr="00293583">
        <w:rPr>
          <w:b/>
          <w:szCs w:val="24"/>
        </w:rPr>
        <w:t xml:space="preserve">Zad. </w:t>
      </w:r>
      <w:r w:rsidR="00652801">
        <w:rPr>
          <w:b/>
          <w:szCs w:val="24"/>
        </w:rPr>
        <w:t>III:</w:t>
      </w:r>
      <w:r w:rsidRPr="00293583">
        <w:rPr>
          <w:b/>
          <w:szCs w:val="24"/>
        </w:rPr>
        <w:t xml:space="preserve"> </w:t>
      </w:r>
      <w:r w:rsidR="00A55B66" w:rsidRPr="00293583">
        <w:rPr>
          <w:b/>
          <w:szCs w:val="24"/>
        </w:rPr>
        <w:t xml:space="preserve">m. </w:t>
      </w:r>
      <w:r w:rsidR="00A964AF" w:rsidRPr="00293583">
        <w:rPr>
          <w:b/>
          <w:szCs w:val="24"/>
        </w:rPr>
        <w:t>Czarne</w:t>
      </w:r>
      <w:r w:rsidR="00A964AF">
        <w:rPr>
          <w:b/>
          <w:szCs w:val="24"/>
        </w:rPr>
        <w:t xml:space="preserve">, </w:t>
      </w:r>
      <w:r w:rsidR="00652801">
        <w:rPr>
          <w:b/>
          <w:szCs w:val="24"/>
        </w:rPr>
        <w:t xml:space="preserve">m. </w:t>
      </w:r>
      <w:r w:rsidR="00A964AF">
        <w:rPr>
          <w:b/>
          <w:szCs w:val="24"/>
        </w:rPr>
        <w:t>Człuchów</w:t>
      </w:r>
      <w:r w:rsidR="00652801">
        <w:rPr>
          <w:b/>
          <w:szCs w:val="24"/>
        </w:rPr>
        <w:t>, m. Chojnice</w:t>
      </w:r>
      <w:r w:rsidR="00A964AF" w:rsidRPr="00293583">
        <w:rPr>
          <w:b/>
          <w:szCs w:val="24"/>
        </w:rPr>
        <w:t xml:space="preserve"> – budynki i budowle, drogi, chodniki,</w:t>
      </w:r>
      <w:r w:rsidR="00A964AF">
        <w:rPr>
          <w:b/>
          <w:szCs w:val="24"/>
        </w:rPr>
        <w:t xml:space="preserve"> </w:t>
      </w:r>
      <w:r w:rsidR="00652801">
        <w:rPr>
          <w:b/>
          <w:szCs w:val="24"/>
        </w:rPr>
        <w:t>place</w:t>
      </w:r>
    </w:p>
    <w:p w:rsidR="008025FD" w:rsidRPr="00293583" w:rsidRDefault="001A1DA9" w:rsidP="00652801">
      <w:pPr>
        <w:spacing w:line="240" w:lineRule="auto"/>
        <w:ind w:left="284"/>
        <w:rPr>
          <w:b/>
          <w:szCs w:val="24"/>
        </w:rPr>
      </w:pPr>
      <w:r w:rsidRPr="00293583">
        <w:rPr>
          <w:b/>
          <w:szCs w:val="24"/>
        </w:rPr>
        <w:t xml:space="preserve">Zad. </w:t>
      </w:r>
      <w:r w:rsidR="00652801">
        <w:rPr>
          <w:b/>
          <w:szCs w:val="24"/>
        </w:rPr>
        <w:t>IV:</w:t>
      </w:r>
      <w:r w:rsidRPr="00293583">
        <w:rPr>
          <w:b/>
          <w:szCs w:val="24"/>
        </w:rPr>
        <w:t xml:space="preserve"> </w:t>
      </w:r>
      <w:r w:rsidR="008025FD" w:rsidRPr="00293583">
        <w:rPr>
          <w:b/>
          <w:szCs w:val="24"/>
        </w:rPr>
        <w:t xml:space="preserve">m. </w:t>
      </w:r>
      <w:r w:rsidR="00A964AF" w:rsidRPr="00293583">
        <w:rPr>
          <w:b/>
          <w:szCs w:val="24"/>
        </w:rPr>
        <w:t xml:space="preserve">Lębork, </w:t>
      </w:r>
      <w:r w:rsidR="00652801">
        <w:rPr>
          <w:b/>
          <w:szCs w:val="24"/>
        </w:rPr>
        <w:t xml:space="preserve">m. </w:t>
      </w:r>
      <w:r w:rsidR="00A964AF" w:rsidRPr="00293583">
        <w:rPr>
          <w:b/>
          <w:szCs w:val="24"/>
        </w:rPr>
        <w:t>Łeba</w:t>
      </w:r>
      <w:r w:rsidR="00A964AF">
        <w:rPr>
          <w:b/>
          <w:szCs w:val="24"/>
        </w:rPr>
        <w:t xml:space="preserve">, </w:t>
      </w:r>
      <w:r w:rsidR="00652801">
        <w:rPr>
          <w:b/>
          <w:szCs w:val="24"/>
        </w:rPr>
        <w:t xml:space="preserve">m. </w:t>
      </w:r>
      <w:r w:rsidR="00A964AF">
        <w:rPr>
          <w:b/>
          <w:szCs w:val="24"/>
        </w:rPr>
        <w:t>Lubowidz</w:t>
      </w:r>
      <w:r w:rsidR="00A964AF" w:rsidRPr="00293583">
        <w:rPr>
          <w:b/>
          <w:szCs w:val="24"/>
        </w:rPr>
        <w:t xml:space="preserve"> – budynki i budowle, drogi, chodniki, </w:t>
      </w:r>
      <w:r w:rsidR="00652801">
        <w:rPr>
          <w:b/>
          <w:szCs w:val="24"/>
        </w:rPr>
        <w:t>place</w:t>
      </w:r>
    </w:p>
    <w:p w:rsidR="00513C92" w:rsidRPr="00293583" w:rsidRDefault="00513C92" w:rsidP="00F522F6">
      <w:pPr>
        <w:spacing w:line="240" w:lineRule="auto"/>
        <w:rPr>
          <w:b/>
          <w:szCs w:val="24"/>
        </w:rPr>
      </w:pPr>
      <w:r w:rsidRPr="00293583">
        <w:rPr>
          <w:b/>
          <w:szCs w:val="24"/>
        </w:rPr>
        <w:t xml:space="preserve">    </w:t>
      </w:r>
      <w:r w:rsidR="00814D8E" w:rsidRPr="00293583">
        <w:rPr>
          <w:b/>
          <w:szCs w:val="24"/>
        </w:rPr>
        <w:t xml:space="preserve">                     </w:t>
      </w:r>
    </w:p>
    <w:p w:rsidR="00F522F6" w:rsidRPr="00293583" w:rsidRDefault="00232EDE" w:rsidP="00F522F6">
      <w:pPr>
        <w:spacing w:line="240" w:lineRule="auto"/>
        <w:rPr>
          <w:b/>
          <w:szCs w:val="24"/>
        </w:rPr>
      </w:pPr>
      <w:r w:rsidRPr="00293583">
        <w:rPr>
          <w:b/>
          <w:szCs w:val="24"/>
        </w:rPr>
        <w:t xml:space="preserve">                            </w:t>
      </w:r>
    </w:p>
    <w:p w:rsidR="00BB696B" w:rsidRPr="00293583" w:rsidRDefault="005E58D2" w:rsidP="00BB696B">
      <w:pPr>
        <w:spacing w:line="240" w:lineRule="auto"/>
        <w:rPr>
          <w:szCs w:val="24"/>
        </w:rPr>
      </w:pPr>
      <w:r w:rsidRPr="00293583">
        <w:rPr>
          <w:szCs w:val="24"/>
        </w:rPr>
        <w:t>KOD CPV:</w:t>
      </w:r>
      <w:r w:rsidR="00851D39" w:rsidRPr="00293583">
        <w:rPr>
          <w:szCs w:val="24"/>
        </w:rPr>
        <w:t xml:space="preserve">         71356100-9 - Usługi kontroli technicznej</w:t>
      </w:r>
    </w:p>
    <w:p w:rsidR="008F35A2" w:rsidRPr="00293583" w:rsidRDefault="008F35A2" w:rsidP="00BB696B">
      <w:pPr>
        <w:spacing w:line="240" w:lineRule="auto"/>
        <w:rPr>
          <w:szCs w:val="24"/>
        </w:rPr>
      </w:pPr>
    </w:p>
    <w:p w:rsidR="008F35A2" w:rsidRPr="00293583" w:rsidRDefault="008F35A2" w:rsidP="00BB696B">
      <w:pPr>
        <w:spacing w:line="240" w:lineRule="auto"/>
        <w:rPr>
          <w:szCs w:val="24"/>
        </w:rPr>
      </w:pPr>
    </w:p>
    <w:p w:rsidR="008F35A2" w:rsidRPr="00293583" w:rsidRDefault="008F35A2" w:rsidP="00BB696B">
      <w:pPr>
        <w:spacing w:line="240" w:lineRule="auto"/>
        <w:rPr>
          <w:szCs w:val="24"/>
        </w:rPr>
      </w:pPr>
    </w:p>
    <w:p w:rsidR="008F35A2" w:rsidRPr="00293583" w:rsidRDefault="008F35A2" w:rsidP="00BB696B">
      <w:pPr>
        <w:spacing w:line="240" w:lineRule="auto"/>
        <w:rPr>
          <w:szCs w:val="24"/>
        </w:rPr>
      </w:pPr>
    </w:p>
    <w:p w:rsidR="00D82A06" w:rsidRPr="00293583" w:rsidRDefault="00D82A06" w:rsidP="00BB696B">
      <w:pPr>
        <w:spacing w:line="240" w:lineRule="auto"/>
        <w:rPr>
          <w:szCs w:val="24"/>
        </w:rPr>
      </w:pPr>
    </w:p>
    <w:p w:rsidR="00BB696B" w:rsidRPr="00293583" w:rsidRDefault="000E58FC" w:rsidP="00BB696B">
      <w:pPr>
        <w:spacing w:line="240" w:lineRule="auto"/>
        <w:rPr>
          <w:szCs w:val="24"/>
        </w:rPr>
      </w:pPr>
      <w:r w:rsidRPr="00293583">
        <w:rPr>
          <w:szCs w:val="24"/>
        </w:rPr>
        <w:t>Zamawiający</w:t>
      </w:r>
      <w:r w:rsidR="00BB696B" w:rsidRPr="00293583">
        <w:rPr>
          <w:szCs w:val="24"/>
        </w:rPr>
        <w:t xml:space="preserve"> : </w:t>
      </w:r>
      <w:r w:rsidRPr="00293583">
        <w:rPr>
          <w:szCs w:val="24"/>
        </w:rPr>
        <w:t xml:space="preserve">         6 Wojskowy Oddział Gospodarczy</w:t>
      </w:r>
      <w:r w:rsidR="005E58D2" w:rsidRPr="00293583">
        <w:rPr>
          <w:szCs w:val="24"/>
        </w:rPr>
        <w:t xml:space="preserve"> </w:t>
      </w:r>
    </w:p>
    <w:p w:rsidR="00BB696B" w:rsidRPr="00293583" w:rsidRDefault="00FB63BB" w:rsidP="00BB696B">
      <w:pPr>
        <w:spacing w:line="240" w:lineRule="auto"/>
        <w:rPr>
          <w:szCs w:val="24"/>
        </w:rPr>
      </w:pPr>
      <w:r w:rsidRPr="00293583">
        <w:rPr>
          <w:szCs w:val="24"/>
        </w:rPr>
        <w:t xml:space="preserve">                          </w:t>
      </w:r>
      <w:r w:rsidR="000E58FC" w:rsidRPr="00293583">
        <w:rPr>
          <w:szCs w:val="24"/>
        </w:rPr>
        <w:t xml:space="preserve">        </w:t>
      </w:r>
      <w:r w:rsidR="00BB696B" w:rsidRPr="00293583">
        <w:rPr>
          <w:szCs w:val="24"/>
        </w:rPr>
        <w:t>Osiedle Lędowo 1N, 76-271 Ustka</w:t>
      </w:r>
    </w:p>
    <w:p w:rsidR="00BB696B" w:rsidRPr="00293583" w:rsidRDefault="00BB696B" w:rsidP="00BB696B">
      <w:pPr>
        <w:spacing w:line="240" w:lineRule="auto"/>
        <w:rPr>
          <w:szCs w:val="24"/>
        </w:rPr>
      </w:pPr>
    </w:p>
    <w:p w:rsidR="00BB696B" w:rsidRPr="00293583" w:rsidRDefault="00BB696B" w:rsidP="00BB696B">
      <w:pPr>
        <w:spacing w:line="240" w:lineRule="auto"/>
        <w:jc w:val="center"/>
        <w:rPr>
          <w:szCs w:val="24"/>
        </w:rPr>
      </w:pPr>
    </w:p>
    <w:p w:rsidR="00F522F6" w:rsidRDefault="00F522F6" w:rsidP="00F522F6">
      <w:pPr>
        <w:spacing w:line="240" w:lineRule="auto"/>
        <w:rPr>
          <w:szCs w:val="24"/>
        </w:rPr>
      </w:pPr>
    </w:p>
    <w:p w:rsidR="00652801" w:rsidRDefault="00652801" w:rsidP="00F522F6">
      <w:pPr>
        <w:spacing w:line="240" w:lineRule="auto"/>
        <w:rPr>
          <w:szCs w:val="24"/>
        </w:rPr>
      </w:pPr>
    </w:p>
    <w:p w:rsidR="00652801" w:rsidRDefault="00652801" w:rsidP="00F522F6">
      <w:pPr>
        <w:spacing w:line="240" w:lineRule="auto"/>
        <w:rPr>
          <w:szCs w:val="24"/>
        </w:rPr>
      </w:pPr>
    </w:p>
    <w:p w:rsidR="00BB696B" w:rsidRPr="00293583" w:rsidRDefault="00BB696B" w:rsidP="00BB696B">
      <w:pPr>
        <w:spacing w:line="240" w:lineRule="auto"/>
        <w:jc w:val="center"/>
        <w:rPr>
          <w:szCs w:val="24"/>
        </w:rPr>
      </w:pPr>
    </w:p>
    <w:p w:rsidR="00D40281" w:rsidRDefault="00652801" w:rsidP="00652801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Ustka – </w:t>
      </w:r>
      <w:r w:rsidR="00C813C5">
        <w:rPr>
          <w:szCs w:val="24"/>
        </w:rPr>
        <w:t>kwiecień</w:t>
      </w:r>
      <w:r>
        <w:rPr>
          <w:szCs w:val="24"/>
        </w:rPr>
        <w:t xml:space="preserve"> – 20</w:t>
      </w:r>
      <w:r w:rsidR="00C813C5">
        <w:rPr>
          <w:szCs w:val="24"/>
        </w:rPr>
        <w:t>2</w:t>
      </w:r>
      <w:r w:rsidR="00D544EF">
        <w:rPr>
          <w:szCs w:val="24"/>
        </w:rPr>
        <w:t>1</w:t>
      </w:r>
      <w:r w:rsidR="00CA045E" w:rsidRPr="00293583">
        <w:rPr>
          <w:szCs w:val="24"/>
        </w:rPr>
        <w:t xml:space="preserve"> r</w:t>
      </w:r>
      <w:r>
        <w:rPr>
          <w:szCs w:val="24"/>
        </w:rPr>
        <w:t>.</w:t>
      </w:r>
    </w:p>
    <w:p w:rsidR="00595C41" w:rsidRPr="00293583" w:rsidRDefault="00BB696B" w:rsidP="00F522F6">
      <w:pPr>
        <w:pStyle w:val="Nagwek1"/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/>
          <w:color w:val="auto"/>
          <w:sz w:val="24"/>
          <w:szCs w:val="24"/>
        </w:rPr>
      </w:pPr>
      <w:r w:rsidRPr="00293583">
        <w:rPr>
          <w:rFonts w:ascii="Times New Roman" w:hAnsi="Times New Roman"/>
          <w:color w:val="auto"/>
          <w:sz w:val="24"/>
          <w:szCs w:val="24"/>
        </w:rPr>
        <w:lastRenderedPageBreak/>
        <w:t>Opis przedmiotu zamówienia</w:t>
      </w:r>
      <w:r w:rsidR="002A73ED" w:rsidRPr="00293583">
        <w:rPr>
          <w:rFonts w:ascii="Times New Roman" w:hAnsi="Times New Roman"/>
          <w:color w:val="auto"/>
          <w:sz w:val="24"/>
          <w:szCs w:val="24"/>
        </w:rPr>
        <w:t>.</w:t>
      </w:r>
    </w:p>
    <w:p w:rsidR="005E58D2" w:rsidRPr="00293583" w:rsidRDefault="005E58D2" w:rsidP="005E58D2">
      <w:pPr>
        <w:spacing w:before="0" w:line="240" w:lineRule="auto"/>
        <w:rPr>
          <w:szCs w:val="24"/>
        </w:rPr>
      </w:pPr>
    </w:p>
    <w:p w:rsidR="009854BF" w:rsidRPr="00293583" w:rsidRDefault="00BB696B" w:rsidP="00832AFF">
      <w:pPr>
        <w:spacing w:after="0" w:line="276" w:lineRule="auto"/>
        <w:rPr>
          <w:b/>
          <w:szCs w:val="24"/>
        </w:rPr>
      </w:pPr>
      <w:r w:rsidRPr="00293583">
        <w:rPr>
          <w:szCs w:val="24"/>
        </w:rPr>
        <w:t>Przedmiotem zamówienia jest:</w:t>
      </w:r>
      <w:r w:rsidRPr="00293583">
        <w:rPr>
          <w:b/>
          <w:szCs w:val="24"/>
        </w:rPr>
        <w:t xml:space="preserve"> </w:t>
      </w:r>
      <w:r w:rsidR="00F522F6" w:rsidRPr="00293583">
        <w:rPr>
          <w:b/>
          <w:szCs w:val="24"/>
        </w:rPr>
        <w:t xml:space="preserve">wykonanie </w:t>
      </w:r>
      <w:r w:rsidR="00652801">
        <w:rPr>
          <w:b/>
          <w:szCs w:val="24"/>
        </w:rPr>
        <w:t>kontroli okresowej</w:t>
      </w:r>
      <w:r w:rsidR="00F522F6" w:rsidRPr="00293583">
        <w:rPr>
          <w:b/>
          <w:szCs w:val="24"/>
        </w:rPr>
        <w:t xml:space="preserve">, co najmniej raz </w:t>
      </w:r>
      <w:r w:rsidR="00652801">
        <w:rPr>
          <w:b/>
          <w:szCs w:val="24"/>
        </w:rPr>
        <w:br/>
      </w:r>
      <w:r w:rsidR="00F522F6" w:rsidRPr="00293583">
        <w:rPr>
          <w:b/>
          <w:szCs w:val="24"/>
        </w:rPr>
        <w:t xml:space="preserve">w roku, polegającej na sprawdzeniu stanu technicznego elementów budynku, budowli </w:t>
      </w:r>
      <w:r w:rsidR="00652801">
        <w:rPr>
          <w:b/>
          <w:szCs w:val="24"/>
        </w:rPr>
        <w:br/>
      </w:r>
      <w:r w:rsidR="00F522F6" w:rsidRPr="00293583">
        <w:rPr>
          <w:b/>
          <w:szCs w:val="24"/>
        </w:rPr>
        <w:t xml:space="preserve">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wentylacyjnych) </w:t>
      </w:r>
      <w:r w:rsidR="00F522F6" w:rsidRPr="00293583">
        <w:rPr>
          <w:szCs w:val="24"/>
        </w:rPr>
        <w:t>(na podstawie art. 62 ust. 1 pkt. 1</w:t>
      </w:r>
      <w:r w:rsidR="00A42694">
        <w:rPr>
          <w:szCs w:val="24"/>
        </w:rPr>
        <w:t>)</w:t>
      </w:r>
      <w:r w:rsidR="00F522F6" w:rsidRPr="00293583">
        <w:rPr>
          <w:szCs w:val="24"/>
        </w:rPr>
        <w:t xml:space="preserve"> ustawy Prawo budowlane) </w:t>
      </w:r>
      <w:r w:rsidR="00232EDE" w:rsidRPr="00293583">
        <w:rPr>
          <w:b/>
          <w:szCs w:val="24"/>
        </w:rPr>
        <w:t>w kompleksach wojskowych</w:t>
      </w:r>
      <w:r w:rsidR="009D78D6" w:rsidRPr="00293583">
        <w:rPr>
          <w:szCs w:val="24"/>
        </w:rPr>
        <w:t xml:space="preserve"> </w:t>
      </w:r>
      <w:r w:rsidR="009D78D6" w:rsidRPr="00293583">
        <w:rPr>
          <w:b/>
          <w:szCs w:val="24"/>
        </w:rPr>
        <w:t xml:space="preserve">administrowanych przez </w:t>
      </w:r>
      <w:r w:rsidR="000E58FC" w:rsidRPr="00293583">
        <w:rPr>
          <w:b/>
          <w:szCs w:val="24"/>
        </w:rPr>
        <w:t>6 Wojskowy Oddział Gospodarczy</w:t>
      </w:r>
      <w:r w:rsidR="00FB63BB" w:rsidRPr="00293583">
        <w:rPr>
          <w:b/>
          <w:szCs w:val="24"/>
        </w:rPr>
        <w:t>:</w:t>
      </w:r>
      <w:r w:rsidR="009D78D6" w:rsidRPr="00293583">
        <w:rPr>
          <w:b/>
          <w:szCs w:val="24"/>
        </w:rPr>
        <w:t xml:space="preserve">     </w:t>
      </w:r>
      <w:r w:rsidR="00232EDE" w:rsidRPr="00293583">
        <w:rPr>
          <w:b/>
          <w:szCs w:val="24"/>
        </w:rPr>
        <w:t xml:space="preserve"> </w:t>
      </w:r>
      <w:r w:rsidR="009D78D6" w:rsidRPr="00293583">
        <w:rPr>
          <w:b/>
          <w:szCs w:val="24"/>
        </w:rPr>
        <w:t xml:space="preserve">  </w:t>
      </w:r>
    </w:p>
    <w:p w:rsidR="00255905" w:rsidRPr="00293583" w:rsidRDefault="00832AFF" w:rsidP="00832AFF">
      <w:pPr>
        <w:spacing w:before="0" w:after="0" w:line="276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Zad. I:</w:t>
      </w:r>
      <w:r w:rsidR="00255905" w:rsidRPr="00293583">
        <w:rPr>
          <w:rFonts w:eastAsia="Times New Roman"/>
          <w:b/>
          <w:szCs w:val="24"/>
          <w:lang w:eastAsia="pl-PL"/>
        </w:rPr>
        <w:t xml:space="preserve">  m. Słupsk,</w:t>
      </w:r>
      <w:r w:rsidR="008B2183" w:rsidRPr="00293583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 xml:space="preserve">m. </w:t>
      </w:r>
      <w:r w:rsidR="00851D39" w:rsidRPr="00293583">
        <w:rPr>
          <w:rFonts w:eastAsia="Times New Roman"/>
          <w:b/>
          <w:szCs w:val="24"/>
          <w:lang w:eastAsia="pl-PL"/>
        </w:rPr>
        <w:t>Głobino</w:t>
      </w:r>
      <w:r>
        <w:rPr>
          <w:rFonts w:eastAsia="Times New Roman"/>
          <w:b/>
          <w:szCs w:val="24"/>
          <w:lang w:eastAsia="pl-PL"/>
        </w:rPr>
        <w:t>, m. Redzikowo.</w:t>
      </w:r>
      <w:r w:rsidR="00971061" w:rsidRPr="00293583">
        <w:rPr>
          <w:rFonts w:eastAsia="Times New Roman"/>
          <w:b/>
          <w:szCs w:val="24"/>
          <w:lang w:eastAsia="pl-PL"/>
        </w:rPr>
        <w:t xml:space="preserve"> </w:t>
      </w:r>
    </w:p>
    <w:p w:rsidR="00255905" w:rsidRPr="00293583" w:rsidRDefault="00832AFF" w:rsidP="00832AFF">
      <w:pPr>
        <w:spacing w:before="0" w:after="0" w:line="276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Zad. II:</w:t>
      </w:r>
      <w:r w:rsidR="00255905" w:rsidRPr="00293583">
        <w:rPr>
          <w:rFonts w:eastAsia="Times New Roman"/>
          <w:b/>
          <w:szCs w:val="24"/>
          <w:lang w:eastAsia="pl-PL"/>
        </w:rPr>
        <w:t xml:space="preserve">  m. Ustka,</w:t>
      </w:r>
      <w:r w:rsidR="005331D5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 xml:space="preserve">m. </w:t>
      </w:r>
      <w:r w:rsidR="005331D5">
        <w:rPr>
          <w:rFonts w:eastAsia="Times New Roman"/>
          <w:b/>
          <w:szCs w:val="24"/>
          <w:lang w:eastAsia="pl-PL"/>
        </w:rPr>
        <w:t>Czołpino</w:t>
      </w:r>
      <w:r>
        <w:rPr>
          <w:rFonts w:eastAsia="Times New Roman"/>
          <w:b/>
          <w:szCs w:val="24"/>
          <w:lang w:eastAsia="pl-PL"/>
        </w:rPr>
        <w:t>, m. Wicko Morskie, m. Jarosławiec.</w:t>
      </w:r>
    </w:p>
    <w:p w:rsidR="00970152" w:rsidRPr="00293583" w:rsidRDefault="00832AFF" w:rsidP="00832AFF">
      <w:pPr>
        <w:spacing w:before="0" w:after="0" w:line="276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Zad. III: m. Czarne, m. Człuchów, m. Chojnice.</w:t>
      </w:r>
    </w:p>
    <w:p w:rsidR="008025FD" w:rsidRPr="00293583" w:rsidRDefault="00832AFF" w:rsidP="00832AFF">
      <w:pPr>
        <w:spacing w:before="0" w:after="0" w:line="276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Zad. IV:</w:t>
      </w:r>
      <w:r w:rsidR="008025FD" w:rsidRPr="00293583">
        <w:rPr>
          <w:rFonts w:eastAsia="Times New Roman"/>
          <w:b/>
          <w:szCs w:val="24"/>
          <w:lang w:eastAsia="pl-PL"/>
        </w:rPr>
        <w:t xml:space="preserve">  m. </w:t>
      </w:r>
      <w:r w:rsidR="005331D5" w:rsidRPr="00293583">
        <w:rPr>
          <w:rFonts w:eastAsia="Times New Roman"/>
          <w:b/>
          <w:szCs w:val="24"/>
          <w:lang w:eastAsia="pl-PL"/>
        </w:rPr>
        <w:t>Lębork</w:t>
      </w:r>
      <w:r w:rsidR="005331D5" w:rsidRPr="00832AFF">
        <w:rPr>
          <w:rFonts w:eastAsia="Times New Roman"/>
          <w:b/>
          <w:szCs w:val="24"/>
          <w:lang w:eastAsia="pl-PL"/>
        </w:rPr>
        <w:t>,</w:t>
      </w:r>
      <w:r w:rsidR="005331D5" w:rsidRPr="00832AFF">
        <w:rPr>
          <w:b/>
          <w:szCs w:val="24"/>
        </w:rPr>
        <w:t xml:space="preserve"> </w:t>
      </w:r>
      <w:r w:rsidRPr="00832AFF">
        <w:rPr>
          <w:b/>
          <w:szCs w:val="24"/>
        </w:rPr>
        <w:t>m.</w:t>
      </w:r>
      <w:r>
        <w:rPr>
          <w:szCs w:val="24"/>
        </w:rPr>
        <w:t xml:space="preserve"> </w:t>
      </w:r>
      <w:r w:rsidR="005331D5" w:rsidRPr="00293583">
        <w:rPr>
          <w:rFonts w:eastAsia="Times New Roman"/>
          <w:b/>
          <w:szCs w:val="24"/>
          <w:lang w:eastAsia="pl-PL"/>
        </w:rPr>
        <w:t>Łeba,</w:t>
      </w:r>
      <w:r w:rsidR="005331D5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 xml:space="preserve">m. </w:t>
      </w:r>
      <w:r w:rsidR="005331D5">
        <w:rPr>
          <w:rFonts w:eastAsia="Times New Roman"/>
          <w:b/>
          <w:szCs w:val="24"/>
          <w:lang w:eastAsia="pl-PL"/>
        </w:rPr>
        <w:t>Lubowidz.</w:t>
      </w:r>
    </w:p>
    <w:p w:rsidR="00255905" w:rsidRPr="00293583" w:rsidRDefault="00255905" w:rsidP="005E58D2">
      <w:pPr>
        <w:spacing w:before="0" w:after="0" w:line="276" w:lineRule="auto"/>
        <w:rPr>
          <w:b/>
          <w:szCs w:val="24"/>
        </w:rPr>
      </w:pPr>
    </w:p>
    <w:p w:rsidR="00595C41" w:rsidRPr="00293583" w:rsidRDefault="00BB696B" w:rsidP="00AD732C">
      <w:pPr>
        <w:pStyle w:val="Akapitzlist"/>
        <w:numPr>
          <w:ilvl w:val="0"/>
          <w:numId w:val="1"/>
        </w:numPr>
        <w:spacing w:before="0" w:after="0" w:line="276" w:lineRule="auto"/>
        <w:ind w:left="714" w:hanging="357"/>
        <w:rPr>
          <w:b/>
          <w:szCs w:val="24"/>
        </w:rPr>
      </w:pPr>
      <w:r w:rsidRPr="00293583">
        <w:rPr>
          <w:b/>
          <w:szCs w:val="24"/>
        </w:rPr>
        <w:t>Kod wspólnego słownika zamówień publicznych  (CPV).</w:t>
      </w:r>
    </w:p>
    <w:p w:rsidR="000E58FC" w:rsidRPr="00293583" w:rsidRDefault="000E58FC" w:rsidP="000E58FC">
      <w:pPr>
        <w:pStyle w:val="Akapitzlist"/>
        <w:spacing w:before="0" w:after="0" w:line="276" w:lineRule="auto"/>
        <w:ind w:left="714"/>
        <w:rPr>
          <w:b/>
          <w:szCs w:val="24"/>
        </w:rPr>
      </w:pPr>
    </w:p>
    <w:p w:rsidR="00BB696B" w:rsidRPr="00293583" w:rsidRDefault="00BB696B" w:rsidP="00595C41">
      <w:pPr>
        <w:spacing w:before="0" w:after="0" w:line="276" w:lineRule="auto"/>
        <w:rPr>
          <w:szCs w:val="24"/>
        </w:rPr>
      </w:pPr>
      <w:r w:rsidRPr="00293583">
        <w:rPr>
          <w:szCs w:val="24"/>
        </w:rPr>
        <w:t>CPV – 71356100-9 - Usługi kontroli technicznej.</w:t>
      </w:r>
    </w:p>
    <w:p w:rsidR="00595C41" w:rsidRPr="00293583" w:rsidRDefault="00595C41" w:rsidP="00595C41">
      <w:pPr>
        <w:spacing w:before="0" w:after="0" w:line="276" w:lineRule="auto"/>
        <w:rPr>
          <w:szCs w:val="24"/>
        </w:rPr>
      </w:pPr>
    </w:p>
    <w:p w:rsidR="000E58FC" w:rsidRPr="00293583" w:rsidRDefault="00BB696B" w:rsidP="000E58FC">
      <w:pPr>
        <w:pStyle w:val="Nagwek1"/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/>
          <w:color w:val="auto"/>
          <w:sz w:val="24"/>
          <w:szCs w:val="24"/>
        </w:rPr>
      </w:pPr>
      <w:r w:rsidRPr="00293583">
        <w:rPr>
          <w:rFonts w:ascii="Times New Roman" w:hAnsi="Times New Roman"/>
          <w:color w:val="auto"/>
          <w:sz w:val="24"/>
          <w:szCs w:val="24"/>
        </w:rPr>
        <w:t>Szczegółowy opis prze</w:t>
      </w:r>
      <w:r w:rsidR="000E58FC" w:rsidRPr="00293583">
        <w:rPr>
          <w:rFonts w:ascii="Times New Roman" w:hAnsi="Times New Roman"/>
          <w:color w:val="auto"/>
          <w:sz w:val="24"/>
          <w:szCs w:val="24"/>
        </w:rPr>
        <w:t>dmiotu zamówienia - zakres prac</w:t>
      </w:r>
    </w:p>
    <w:p w:rsidR="000E58FC" w:rsidRPr="00293583" w:rsidRDefault="000E58FC" w:rsidP="00B3233B">
      <w:pPr>
        <w:spacing w:before="0" w:after="0" w:line="240" w:lineRule="auto"/>
        <w:rPr>
          <w:szCs w:val="24"/>
        </w:rPr>
      </w:pPr>
    </w:p>
    <w:p w:rsidR="00BB696B" w:rsidRPr="00293583" w:rsidRDefault="00BB696B" w:rsidP="00832AFF">
      <w:pPr>
        <w:spacing w:before="0" w:after="0" w:line="276" w:lineRule="auto"/>
        <w:rPr>
          <w:szCs w:val="24"/>
        </w:rPr>
      </w:pPr>
      <w:r w:rsidRPr="00293583">
        <w:rPr>
          <w:szCs w:val="24"/>
        </w:rPr>
        <w:t>Realizacja przedmiotu zamówienia polegać będzie n</w:t>
      </w:r>
      <w:r w:rsidR="00C96007" w:rsidRPr="00293583">
        <w:rPr>
          <w:szCs w:val="24"/>
        </w:rPr>
        <w:t xml:space="preserve">a wykonaniu kontroli w obiektach                          </w:t>
      </w:r>
      <w:r w:rsidR="008606FA" w:rsidRPr="00293583">
        <w:rPr>
          <w:szCs w:val="24"/>
        </w:rPr>
        <w:t>w kompleksach</w:t>
      </w:r>
      <w:r w:rsidR="00F42471" w:rsidRPr="00293583">
        <w:rPr>
          <w:szCs w:val="24"/>
        </w:rPr>
        <w:t xml:space="preserve"> wojskowych m. Słupsk</w:t>
      </w:r>
      <w:r w:rsidR="008606FA" w:rsidRPr="00293583">
        <w:rPr>
          <w:szCs w:val="24"/>
        </w:rPr>
        <w:t xml:space="preserve">, </w:t>
      </w:r>
      <w:r w:rsidR="00832AFF">
        <w:rPr>
          <w:szCs w:val="24"/>
        </w:rPr>
        <w:t xml:space="preserve">m. </w:t>
      </w:r>
      <w:r w:rsidR="008606FA" w:rsidRPr="00293583">
        <w:rPr>
          <w:szCs w:val="24"/>
        </w:rPr>
        <w:t>Głobino</w:t>
      </w:r>
      <w:r w:rsidR="008B2183" w:rsidRPr="00293583">
        <w:rPr>
          <w:szCs w:val="24"/>
        </w:rPr>
        <w:t xml:space="preserve">, </w:t>
      </w:r>
      <w:r w:rsidR="00832AFF">
        <w:rPr>
          <w:szCs w:val="24"/>
        </w:rPr>
        <w:t xml:space="preserve">m. Redzikowo, m. </w:t>
      </w:r>
      <w:r w:rsidR="00FB63BB" w:rsidRPr="00293583">
        <w:rPr>
          <w:szCs w:val="24"/>
        </w:rPr>
        <w:t>Ustka,</w:t>
      </w:r>
      <w:r w:rsidR="005003B8">
        <w:rPr>
          <w:szCs w:val="24"/>
        </w:rPr>
        <w:t xml:space="preserve"> </w:t>
      </w:r>
      <w:r w:rsidR="00832AFF">
        <w:rPr>
          <w:szCs w:val="24"/>
        </w:rPr>
        <w:t xml:space="preserve">m. </w:t>
      </w:r>
      <w:r w:rsidR="005003B8">
        <w:rPr>
          <w:szCs w:val="24"/>
        </w:rPr>
        <w:t>Czołpino,</w:t>
      </w:r>
      <w:r w:rsidR="00FB63BB" w:rsidRPr="00293583">
        <w:rPr>
          <w:szCs w:val="24"/>
        </w:rPr>
        <w:t xml:space="preserve"> </w:t>
      </w:r>
      <w:r w:rsidR="00832AFF">
        <w:rPr>
          <w:szCs w:val="24"/>
        </w:rPr>
        <w:t xml:space="preserve">m. </w:t>
      </w:r>
      <w:r w:rsidR="00FB63BB" w:rsidRPr="00293583">
        <w:rPr>
          <w:szCs w:val="24"/>
        </w:rPr>
        <w:t>Wicko Morskie</w:t>
      </w:r>
      <w:r w:rsidR="00A55B66" w:rsidRPr="00293583">
        <w:rPr>
          <w:szCs w:val="24"/>
        </w:rPr>
        <w:t>,</w:t>
      </w:r>
      <w:r w:rsidR="00971061" w:rsidRPr="00293583">
        <w:rPr>
          <w:szCs w:val="24"/>
        </w:rPr>
        <w:t xml:space="preserve"> </w:t>
      </w:r>
      <w:r w:rsidR="00832AFF">
        <w:rPr>
          <w:szCs w:val="24"/>
        </w:rPr>
        <w:t xml:space="preserve">m. </w:t>
      </w:r>
      <w:r w:rsidR="00971061" w:rsidRPr="00293583">
        <w:rPr>
          <w:szCs w:val="24"/>
        </w:rPr>
        <w:t>Jarosławiec,</w:t>
      </w:r>
      <w:r w:rsidR="00A55B66" w:rsidRPr="00293583">
        <w:rPr>
          <w:szCs w:val="24"/>
        </w:rPr>
        <w:t xml:space="preserve"> </w:t>
      </w:r>
      <w:r w:rsidR="00832AFF">
        <w:rPr>
          <w:szCs w:val="24"/>
        </w:rPr>
        <w:t xml:space="preserve">m. Czarne, m. Człuchów, m. Chojnice, m. </w:t>
      </w:r>
      <w:r w:rsidR="00A55B66" w:rsidRPr="00293583">
        <w:rPr>
          <w:szCs w:val="24"/>
        </w:rPr>
        <w:t>Lębork</w:t>
      </w:r>
      <w:r w:rsidR="00971061" w:rsidRPr="00293583">
        <w:rPr>
          <w:szCs w:val="24"/>
        </w:rPr>
        <w:t xml:space="preserve">, </w:t>
      </w:r>
      <w:r w:rsidR="00832AFF">
        <w:rPr>
          <w:szCs w:val="24"/>
        </w:rPr>
        <w:br/>
        <w:t xml:space="preserve">m. </w:t>
      </w:r>
      <w:r w:rsidR="00971061" w:rsidRPr="00293583">
        <w:rPr>
          <w:szCs w:val="24"/>
        </w:rPr>
        <w:t>Łeba</w:t>
      </w:r>
      <w:r w:rsidR="00970152" w:rsidRPr="00293583">
        <w:rPr>
          <w:szCs w:val="24"/>
        </w:rPr>
        <w:t>,</w:t>
      </w:r>
      <w:r w:rsidR="00832AFF">
        <w:rPr>
          <w:szCs w:val="24"/>
        </w:rPr>
        <w:t xml:space="preserve"> m. Lubowidz </w:t>
      </w:r>
      <w:r w:rsidR="008606FA" w:rsidRPr="00293583">
        <w:rPr>
          <w:szCs w:val="24"/>
        </w:rPr>
        <w:t>administrowanych</w:t>
      </w:r>
      <w:r w:rsidRPr="00293583">
        <w:rPr>
          <w:szCs w:val="24"/>
        </w:rPr>
        <w:t xml:space="preserve"> przez</w:t>
      </w:r>
      <w:r w:rsidR="008606FA" w:rsidRPr="00293583">
        <w:rPr>
          <w:szCs w:val="24"/>
        </w:rPr>
        <w:t xml:space="preserve"> </w:t>
      </w:r>
      <w:r w:rsidR="000E58FC" w:rsidRPr="00293583">
        <w:rPr>
          <w:szCs w:val="24"/>
        </w:rPr>
        <w:t>6 Wojskowy Oddział Gospodarczy</w:t>
      </w:r>
      <w:r w:rsidRPr="00293583">
        <w:rPr>
          <w:szCs w:val="24"/>
        </w:rPr>
        <w:t>, których zestawienie przedstawia</w:t>
      </w:r>
      <w:r w:rsidR="00FB63BB" w:rsidRPr="00293583">
        <w:rPr>
          <w:szCs w:val="24"/>
        </w:rPr>
        <w:t>ją</w:t>
      </w:r>
      <w:r w:rsidR="00C96007" w:rsidRPr="00293583">
        <w:rPr>
          <w:szCs w:val="24"/>
        </w:rPr>
        <w:t xml:space="preserve"> formularz</w:t>
      </w:r>
      <w:r w:rsidR="00FB63BB" w:rsidRPr="00293583">
        <w:rPr>
          <w:szCs w:val="24"/>
        </w:rPr>
        <w:t>e cenowe</w:t>
      </w:r>
      <w:r w:rsidR="00AD732C" w:rsidRPr="00293583">
        <w:rPr>
          <w:szCs w:val="24"/>
        </w:rPr>
        <w:t>.</w:t>
      </w:r>
    </w:p>
    <w:p w:rsidR="00832AFF" w:rsidRPr="00CE4814" w:rsidRDefault="00D26755" w:rsidP="00C813C5">
      <w:pPr>
        <w:spacing w:before="0" w:after="0" w:line="276" w:lineRule="auto"/>
        <w:rPr>
          <w:szCs w:val="24"/>
        </w:rPr>
      </w:pPr>
      <w:r w:rsidRPr="00293583">
        <w:rPr>
          <w:szCs w:val="24"/>
        </w:rPr>
        <w:t>Przeglądu należy dokonać na podstawie przepisów zawartych w ustawie z dnia 07.0</w:t>
      </w:r>
      <w:r w:rsidR="00997044" w:rsidRPr="00293583">
        <w:rPr>
          <w:szCs w:val="24"/>
        </w:rPr>
        <w:t>7.199</w:t>
      </w:r>
      <w:r w:rsidR="00832AFF">
        <w:rPr>
          <w:szCs w:val="24"/>
        </w:rPr>
        <w:t xml:space="preserve">4 r. </w:t>
      </w:r>
      <w:r w:rsidR="00CE4814">
        <w:rPr>
          <w:szCs w:val="24"/>
        </w:rPr>
        <w:t xml:space="preserve">Prawo </w:t>
      </w:r>
      <w:r w:rsidR="00DA4AE2">
        <w:rPr>
          <w:szCs w:val="24"/>
        </w:rPr>
        <w:t>b</w:t>
      </w:r>
      <w:r w:rsidR="00CE4814">
        <w:rPr>
          <w:szCs w:val="24"/>
        </w:rPr>
        <w:t>udowlane (</w:t>
      </w:r>
      <w:r w:rsidR="005B6542" w:rsidRPr="007F1231">
        <w:rPr>
          <w:szCs w:val="16"/>
        </w:rPr>
        <w:t>Dz.U.</w:t>
      </w:r>
      <w:r w:rsidR="005B6542">
        <w:rPr>
          <w:szCs w:val="16"/>
        </w:rPr>
        <w:t xml:space="preserve"> z </w:t>
      </w:r>
      <w:r w:rsidR="005B6542" w:rsidRPr="007F1231">
        <w:rPr>
          <w:szCs w:val="16"/>
        </w:rPr>
        <w:t>20</w:t>
      </w:r>
      <w:r w:rsidR="005B6542">
        <w:rPr>
          <w:szCs w:val="16"/>
        </w:rPr>
        <w:t>20 r</w:t>
      </w:r>
      <w:r w:rsidR="005B6542" w:rsidRPr="007F1231">
        <w:rPr>
          <w:szCs w:val="16"/>
        </w:rPr>
        <w:t>.</w:t>
      </w:r>
      <w:r w:rsidR="005B6542">
        <w:rPr>
          <w:szCs w:val="16"/>
        </w:rPr>
        <w:t xml:space="preserve"> poz. </w:t>
      </w:r>
      <w:r w:rsidR="005B6542" w:rsidRPr="007F1231">
        <w:rPr>
          <w:szCs w:val="16"/>
        </w:rPr>
        <w:t>1</w:t>
      </w:r>
      <w:r w:rsidR="005B6542">
        <w:rPr>
          <w:szCs w:val="16"/>
        </w:rPr>
        <w:t>333 ze zm.)</w:t>
      </w:r>
      <w:r w:rsidR="00CE4814">
        <w:rPr>
          <w:szCs w:val="24"/>
        </w:rPr>
        <w:t xml:space="preserve">, </w:t>
      </w:r>
      <w:r w:rsidR="00C813C5">
        <w:rPr>
          <w:szCs w:val="24"/>
        </w:rPr>
        <w:t>oraz</w:t>
      </w:r>
      <w:r w:rsidRPr="00293583">
        <w:rPr>
          <w:szCs w:val="24"/>
        </w:rPr>
        <w:t xml:space="preserve"> rozporządzeni</w:t>
      </w:r>
      <w:r w:rsidR="00C813C5">
        <w:rPr>
          <w:szCs w:val="24"/>
        </w:rPr>
        <w:t>a</w:t>
      </w:r>
      <w:r w:rsidRPr="00293583">
        <w:rPr>
          <w:szCs w:val="24"/>
        </w:rPr>
        <w:t xml:space="preserve"> Ministra</w:t>
      </w:r>
      <w:r w:rsidR="000E2DDD">
        <w:rPr>
          <w:szCs w:val="24"/>
        </w:rPr>
        <w:t xml:space="preserve"> </w:t>
      </w:r>
      <w:r w:rsidRPr="00293583">
        <w:rPr>
          <w:szCs w:val="24"/>
        </w:rPr>
        <w:t>Infrastruktury z dnia 12.04.2002 r. w sprawie warunków technicznych jakim powinny odpowiadać budynki</w:t>
      </w:r>
      <w:r w:rsidR="00832AFF">
        <w:rPr>
          <w:szCs w:val="24"/>
        </w:rPr>
        <w:t xml:space="preserve"> i ich usytuowanie </w:t>
      </w:r>
      <w:r w:rsidR="00CE4814" w:rsidRPr="00CE4814">
        <w:rPr>
          <w:szCs w:val="24"/>
        </w:rPr>
        <w:t>(Dz.U.</w:t>
      </w:r>
      <w:r w:rsidR="00BE2F1A">
        <w:rPr>
          <w:szCs w:val="24"/>
        </w:rPr>
        <w:t xml:space="preserve"> </w:t>
      </w:r>
      <w:proofErr w:type="spellStart"/>
      <w:r w:rsidR="00BE2F1A">
        <w:rPr>
          <w:szCs w:val="24"/>
        </w:rPr>
        <w:t>t.j</w:t>
      </w:r>
      <w:proofErr w:type="spellEnd"/>
      <w:r w:rsidR="00BE2F1A">
        <w:rPr>
          <w:szCs w:val="24"/>
        </w:rPr>
        <w:t xml:space="preserve">. z </w:t>
      </w:r>
      <w:r w:rsidR="00CE4814" w:rsidRPr="00CE4814">
        <w:rPr>
          <w:szCs w:val="24"/>
        </w:rPr>
        <w:t>2019</w:t>
      </w:r>
      <w:r w:rsidR="00BE2F1A">
        <w:rPr>
          <w:szCs w:val="24"/>
        </w:rPr>
        <w:t>r. poz.</w:t>
      </w:r>
      <w:r w:rsidR="00CE4814" w:rsidRPr="00CE4814">
        <w:rPr>
          <w:szCs w:val="24"/>
        </w:rPr>
        <w:t>1065</w:t>
      </w:r>
      <w:r w:rsidRPr="00CE4814">
        <w:rPr>
          <w:szCs w:val="24"/>
        </w:rPr>
        <w:t>)</w:t>
      </w:r>
      <w:r w:rsidR="00F80116" w:rsidRPr="00CE4814">
        <w:rPr>
          <w:szCs w:val="24"/>
        </w:rPr>
        <w:t>.</w:t>
      </w:r>
    </w:p>
    <w:p w:rsidR="00F80116" w:rsidRDefault="00F80116" w:rsidP="00832AFF">
      <w:pPr>
        <w:spacing w:before="0" w:after="0" w:line="276" w:lineRule="auto"/>
        <w:rPr>
          <w:szCs w:val="24"/>
        </w:rPr>
      </w:pPr>
    </w:p>
    <w:p w:rsidR="00BB696B" w:rsidRPr="00CB2754" w:rsidRDefault="00832AFF" w:rsidP="00F80116">
      <w:pPr>
        <w:spacing w:before="0" w:line="276" w:lineRule="auto"/>
        <w:rPr>
          <w:b/>
          <w:i/>
          <w:szCs w:val="24"/>
        </w:rPr>
      </w:pPr>
      <w:r w:rsidRPr="00CB2754">
        <w:rPr>
          <w:b/>
          <w:i/>
          <w:szCs w:val="24"/>
        </w:rPr>
        <w:t>S</w:t>
      </w:r>
      <w:r w:rsidR="00F80116" w:rsidRPr="00CB2754">
        <w:rPr>
          <w:b/>
          <w:i/>
          <w:szCs w:val="24"/>
        </w:rPr>
        <w:t>zczegółowy zakres kontroli:</w:t>
      </w:r>
    </w:p>
    <w:p w:rsidR="00BB696B" w:rsidRPr="00293583" w:rsidRDefault="00CB2754" w:rsidP="00F80116">
      <w:pPr>
        <w:numPr>
          <w:ilvl w:val="0"/>
          <w:numId w:val="21"/>
        </w:numPr>
        <w:spacing w:before="0" w:after="0" w:line="276" w:lineRule="auto"/>
        <w:rPr>
          <w:b/>
          <w:szCs w:val="24"/>
        </w:rPr>
      </w:pPr>
      <w:r>
        <w:rPr>
          <w:szCs w:val="24"/>
        </w:rPr>
        <w:t>K</w:t>
      </w:r>
      <w:r w:rsidR="00BB696B" w:rsidRPr="00293583">
        <w:rPr>
          <w:szCs w:val="24"/>
        </w:rPr>
        <w:t xml:space="preserve">ontrola elementów budynku, budowli i instalacji narażonych na szkodliwe wpływy atmosferyczne i niszczące działania czynników występujących podczas użytkowania obiektu: </w:t>
      </w:r>
    </w:p>
    <w:p w:rsidR="00BB696B" w:rsidRPr="00293583" w:rsidRDefault="00BB696B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after="0" w:line="276" w:lineRule="auto"/>
        <w:rPr>
          <w:szCs w:val="24"/>
        </w:rPr>
      </w:pPr>
      <w:r w:rsidRPr="00293583">
        <w:rPr>
          <w:szCs w:val="24"/>
        </w:rPr>
        <w:t>zewnętrzne warstwy przegród z</w:t>
      </w:r>
      <w:r w:rsidR="00F80116">
        <w:rPr>
          <w:szCs w:val="24"/>
        </w:rPr>
        <w:t>ewnętrznych (warstwa fakturowa),</w:t>
      </w:r>
      <w:r w:rsidRPr="00293583">
        <w:rPr>
          <w:szCs w:val="24"/>
        </w:rPr>
        <w:t xml:space="preserve"> </w:t>
      </w:r>
    </w:p>
    <w:p w:rsidR="00BB696B" w:rsidRPr="00293583" w:rsidRDefault="00BB696B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after="0" w:line="276" w:lineRule="auto"/>
        <w:rPr>
          <w:szCs w:val="24"/>
        </w:rPr>
      </w:pPr>
      <w:r w:rsidRPr="00293583">
        <w:rPr>
          <w:szCs w:val="24"/>
        </w:rPr>
        <w:t>elementy ścian zewnę</w:t>
      </w:r>
      <w:r w:rsidR="00F80116">
        <w:rPr>
          <w:szCs w:val="24"/>
        </w:rPr>
        <w:t>trznych(attyki, filary, gzymsy),</w:t>
      </w:r>
      <w:r w:rsidRPr="00293583">
        <w:rPr>
          <w:szCs w:val="24"/>
        </w:rPr>
        <w:t xml:space="preserve"> </w:t>
      </w:r>
    </w:p>
    <w:p w:rsidR="00BB696B" w:rsidRPr="00293583" w:rsidRDefault="00F80116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after="0" w:line="276" w:lineRule="auto"/>
        <w:rPr>
          <w:szCs w:val="24"/>
        </w:rPr>
      </w:pPr>
      <w:r>
        <w:rPr>
          <w:szCs w:val="24"/>
        </w:rPr>
        <w:t>balustrady, loggie i balkony,</w:t>
      </w:r>
    </w:p>
    <w:p w:rsidR="00BB696B" w:rsidRPr="00293583" w:rsidRDefault="00BB696B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after="0" w:line="276" w:lineRule="auto"/>
        <w:rPr>
          <w:szCs w:val="24"/>
        </w:rPr>
      </w:pPr>
      <w:r w:rsidRPr="00293583">
        <w:rPr>
          <w:szCs w:val="24"/>
        </w:rPr>
        <w:t>urządzenia zamoc</w:t>
      </w:r>
      <w:r w:rsidR="00F80116">
        <w:rPr>
          <w:szCs w:val="24"/>
        </w:rPr>
        <w:t>owane do ścian i dachu budynku,</w:t>
      </w:r>
      <w:r w:rsidRPr="00293583">
        <w:rPr>
          <w:szCs w:val="24"/>
        </w:rPr>
        <w:t xml:space="preserve"> </w:t>
      </w:r>
    </w:p>
    <w:p w:rsidR="00BB696B" w:rsidRPr="00293583" w:rsidRDefault="00BB696B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after="0" w:line="276" w:lineRule="auto"/>
        <w:rPr>
          <w:szCs w:val="24"/>
        </w:rPr>
      </w:pPr>
      <w:r w:rsidRPr="00293583">
        <w:rPr>
          <w:szCs w:val="24"/>
        </w:rPr>
        <w:t>elementy odwodnienia bu</w:t>
      </w:r>
      <w:r w:rsidR="00F80116">
        <w:rPr>
          <w:szCs w:val="24"/>
        </w:rPr>
        <w:t>dynku oraz obróbek blacharskich,</w:t>
      </w:r>
      <w:r w:rsidRPr="00293583">
        <w:rPr>
          <w:szCs w:val="24"/>
        </w:rPr>
        <w:t xml:space="preserve"> </w:t>
      </w:r>
    </w:p>
    <w:p w:rsidR="00BB696B" w:rsidRPr="00293583" w:rsidRDefault="00F80116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after="0" w:line="276" w:lineRule="auto"/>
        <w:rPr>
          <w:szCs w:val="24"/>
        </w:rPr>
      </w:pPr>
      <w:r>
        <w:rPr>
          <w:szCs w:val="24"/>
        </w:rPr>
        <w:t>pokrycie  dachu,</w:t>
      </w:r>
    </w:p>
    <w:p w:rsidR="00BB696B" w:rsidRPr="00293583" w:rsidRDefault="00F80116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after="0" w:line="276" w:lineRule="auto"/>
        <w:rPr>
          <w:szCs w:val="24"/>
        </w:rPr>
      </w:pPr>
      <w:r>
        <w:rPr>
          <w:szCs w:val="24"/>
        </w:rPr>
        <w:t>instalacje</w:t>
      </w:r>
      <w:r w:rsidR="00BB696B" w:rsidRPr="00293583">
        <w:rPr>
          <w:szCs w:val="24"/>
        </w:rPr>
        <w:t xml:space="preserve"> centralnego ogrz</w:t>
      </w:r>
      <w:r>
        <w:rPr>
          <w:szCs w:val="24"/>
        </w:rPr>
        <w:t>ewania i ciepłej wody użytkowej,</w:t>
      </w:r>
      <w:r w:rsidR="00BB696B" w:rsidRPr="00293583">
        <w:rPr>
          <w:szCs w:val="24"/>
        </w:rPr>
        <w:t xml:space="preserve"> </w:t>
      </w:r>
    </w:p>
    <w:p w:rsidR="00BB696B" w:rsidRPr="00293583" w:rsidRDefault="00BB696B" w:rsidP="00F80116">
      <w:pPr>
        <w:pStyle w:val="Akapitzlist"/>
        <w:numPr>
          <w:ilvl w:val="0"/>
          <w:numId w:val="23"/>
        </w:numPr>
        <w:tabs>
          <w:tab w:val="left" w:pos="851"/>
        </w:tabs>
        <w:spacing w:before="0" w:after="0" w:line="276" w:lineRule="auto"/>
        <w:rPr>
          <w:szCs w:val="24"/>
        </w:rPr>
      </w:pPr>
      <w:r w:rsidRPr="00293583">
        <w:rPr>
          <w:szCs w:val="24"/>
        </w:rPr>
        <w:lastRenderedPageBreak/>
        <w:t>urządzenia stanowiące zabezpieczenie przeciwpożarowe budynku</w:t>
      </w:r>
      <w:r w:rsidR="0077768B" w:rsidRPr="00293583">
        <w:rPr>
          <w:szCs w:val="24"/>
        </w:rPr>
        <w:t xml:space="preserve"> w tym wyłączniki p</w:t>
      </w:r>
      <w:r w:rsidR="00A55B66" w:rsidRPr="00293583">
        <w:rPr>
          <w:szCs w:val="24"/>
        </w:rPr>
        <w:t>poż.</w:t>
      </w:r>
      <w:r w:rsidR="00F80116">
        <w:rPr>
          <w:szCs w:val="24"/>
        </w:rPr>
        <w:t xml:space="preserve"> </w:t>
      </w:r>
      <w:r w:rsidR="00A55B66" w:rsidRPr="00293583">
        <w:rPr>
          <w:szCs w:val="24"/>
        </w:rPr>
        <w:t>oraz oświetlenie awaryjne na zasadzie: występuje/nie występuje</w:t>
      </w:r>
      <w:r w:rsidRPr="00293583">
        <w:rPr>
          <w:szCs w:val="24"/>
        </w:rPr>
        <w:t xml:space="preserve">; </w:t>
      </w:r>
      <w:r w:rsidR="00F80116">
        <w:rPr>
          <w:szCs w:val="24"/>
        </w:rPr>
        <w:t>sprawne/nie sprawne,</w:t>
      </w:r>
    </w:p>
    <w:p w:rsidR="00BB696B" w:rsidRPr="00293583" w:rsidRDefault="00BB696B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after="0" w:line="276" w:lineRule="auto"/>
        <w:rPr>
          <w:szCs w:val="24"/>
        </w:rPr>
      </w:pPr>
      <w:r w:rsidRPr="00293583">
        <w:rPr>
          <w:szCs w:val="24"/>
        </w:rPr>
        <w:t>przejścia przyłączy insta</w:t>
      </w:r>
      <w:r w:rsidR="00F80116">
        <w:rPr>
          <w:szCs w:val="24"/>
        </w:rPr>
        <w:t>lacyjnych przez ściany budynku;,</w:t>
      </w:r>
    </w:p>
    <w:p w:rsidR="00F80116" w:rsidRDefault="00BB696B" w:rsidP="00F80116">
      <w:pPr>
        <w:pStyle w:val="Akapitzlist"/>
        <w:numPr>
          <w:ilvl w:val="0"/>
          <w:numId w:val="23"/>
        </w:numPr>
        <w:tabs>
          <w:tab w:val="left" w:pos="1134"/>
        </w:tabs>
        <w:spacing w:before="0" w:line="276" w:lineRule="auto"/>
        <w:rPr>
          <w:szCs w:val="24"/>
        </w:rPr>
      </w:pPr>
      <w:r w:rsidRPr="00293583">
        <w:rPr>
          <w:szCs w:val="24"/>
        </w:rPr>
        <w:t>elementy instalacji kanalizacyjnej o</w:t>
      </w:r>
      <w:r w:rsidR="00F80116">
        <w:rPr>
          <w:szCs w:val="24"/>
        </w:rPr>
        <w:t>dprowadzającej ścieki z budynku.</w:t>
      </w:r>
      <w:r w:rsidRPr="00293583">
        <w:rPr>
          <w:szCs w:val="24"/>
        </w:rPr>
        <w:t xml:space="preserve"> </w:t>
      </w:r>
    </w:p>
    <w:p w:rsidR="00D26755" w:rsidRPr="00293583" w:rsidRDefault="00BB696B" w:rsidP="00F80116">
      <w:pPr>
        <w:pStyle w:val="Akapitzlist"/>
        <w:tabs>
          <w:tab w:val="left" w:pos="1134"/>
        </w:tabs>
        <w:spacing w:before="0" w:line="276" w:lineRule="auto"/>
        <w:ind w:left="1080"/>
        <w:rPr>
          <w:szCs w:val="24"/>
        </w:rPr>
      </w:pPr>
      <w:r w:rsidRPr="00293583">
        <w:rPr>
          <w:szCs w:val="24"/>
        </w:rPr>
        <w:t xml:space="preserve"> </w:t>
      </w:r>
    </w:p>
    <w:p w:rsidR="00BB696B" w:rsidRPr="00293583" w:rsidRDefault="00CB2754" w:rsidP="00F80116">
      <w:pPr>
        <w:numPr>
          <w:ilvl w:val="0"/>
          <w:numId w:val="21"/>
        </w:numPr>
        <w:spacing w:before="0" w:after="0" w:line="276" w:lineRule="auto"/>
        <w:rPr>
          <w:szCs w:val="24"/>
        </w:rPr>
      </w:pPr>
      <w:r>
        <w:rPr>
          <w:szCs w:val="24"/>
        </w:rPr>
        <w:t>K</w:t>
      </w:r>
      <w:r w:rsidR="00BB696B" w:rsidRPr="00293583">
        <w:rPr>
          <w:szCs w:val="24"/>
        </w:rPr>
        <w:t xml:space="preserve">ontrola  polegająca na sprawdzeniu stanu technicznego instalacji i urządzeń służących ochronie środowiska: </w:t>
      </w:r>
    </w:p>
    <w:p w:rsidR="00BB696B" w:rsidRPr="00293583" w:rsidRDefault="00BB696B" w:rsidP="00F80116">
      <w:pPr>
        <w:pStyle w:val="Akapitzlist"/>
        <w:numPr>
          <w:ilvl w:val="0"/>
          <w:numId w:val="28"/>
        </w:numPr>
        <w:spacing w:before="0" w:line="276" w:lineRule="auto"/>
        <w:rPr>
          <w:szCs w:val="24"/>
        </w:rPr>
      </w:pPr>
      <w:r w:rsidRPr="00293583">
        <w:rPr>
          <w:szCs w:val="24"/>
        </w:rPr>
        <w:t>instalacje i urządzenia na nieruchomości objętej projektem zagospodarowania terenu dotyczące gospodarki wodno-</w:t>
      </w:r>
      <w:r w:rsidR="00F80116">
        <w:rPr>
          <w:szCs w:val="24"/>
        </w:rPr>
        <w:t>ściekowej i gromadzenia odpadów.</w:t>
      </w:r>
    </w:p>
    <w:p w:rsidR="002343E8" w:rsidRPr="00293583" w:rsidRDefault="00CB2754" w:rsidP="00F80116">
      <w:pPr>
        <w:pStyle w:val="Akapitzlist"/>
        <w:numPr>
          <w:ilvl w:val="0"/>
          <w:numId w:val="21"/>
        </w:numPr>
        <w:spacing w:before="0" w:line="276" w:lineRule="auto"/>
        <w:rPr>
          <w:szCs w:val="24"/>
        </w:rPr>
      </w:pPr>
      <w:r>
        <w:rPr>
          <w:szCs w:val="24"/>
        </w:rPr>
        <w:t>K</w:t>
      </w:r>
      <w:r w:rsidR="00564E3F" w:rsidRPr="00293583">
        <w:rPr>
          <w:szCs w:val="24"/>
        </w:rPr>
        <w:t xml:space="preserve">ontrola instalacji gazowych </w:t>
      </w:r>
      <w:r w:rsidR="00F80116">
        <w:rPr>
          <w:szCs w:val="24"/>
        </w:rPr>
        <w:t>i przewodów kominowych dymowych</w:t>
      </w:r>
      <w:r w:rsidR="00564E3F" w:rsidRPr="00293583">
        <w:rPr>
          <w:szCs w:val="24"/>
        </w:rPr>
        <w:t xml:space="preserve">, spalinowych, </w:t>
      </w:r>
      <w:r w:rsidR="00FB63BB" w:rsidRPr="00293583">
        <w:rPr>
          <w:szCs w:val="24"/>
        </w:rPr>
        <w:t xml:space="preserve"> </w:t>
      </w:r>
      <w:r w:rsidR="00564E3F" w:rsidRPr="00293583">
        <w:rPr>
          <w:szCs w:val="24"/>
        </w:rPr>
        <w:t>wentylacyjnych.</w:t>
      </w:r>
      <w:r w:rsidR="008A3313" w:rsidRPr="00293583">
        <w:rPr>
          <w:szCs w:val="24"/>
        </w:rPr>
        <w:t xml:space="preserve"> Kontrole instalacji gazowych i przewodów kominowych </w:t>
      </w:r>
      <w:r w:rsidR="0062605E" w:rsidRPr="00293583">
        <w:rPr>
          <w:szCs w:val="24"/>
        </w:rPr>
        <w:t>należy wykonać</w:t>
      </w:r>
      <w:r w:rsidR="007974BA" w:rsidRPr="00293583">
        <w:rPr>
          <w:szCs w:val="24"/>
        </w:rPr>
        <w:t xml:space="preserve"> w odniesieniu do aktualnych badań przewodów kominowych i instalacji gazowych zawartych w książkach obiektów budowlanych</w:t>
      </w:r>
      <w:r w:rsidR="008A3313" w:rsidRPr="00293583">
        <w:rPr>
          <w:szCs w:val="24"/>
        </w:rPr>
        <w:t>.</w:t>
      </w:r>
    </w:p>
    <w:p w:rsidR="00BB696B" w:rsidRPr="00293583" w:rsidRDefault="00CB2754" w:rsidP="00F80116">
      <w:pPr>
        <w:numPr>
          <w:ilvl w:val="0"/>
          <w:numId w:val="21"/>
        </w:numPr>
        <w:spacing w:before="0" w:after="0" w:line="276" w:lineRule="auto"/>
        <w:rPr>
          <w:szCs w:val="24"/>
        </w:rPr>
      </w:pPr>
      <w:r>
        <w:rPr>
          <w:szCs w:val="24"/>
        </w:rPr>
        <w:t>K</w:t>
      </w:r>
      <w:r w:rsidR="00BB696B" w:rsidRPr="00293583">
        <w:rPr>
          <w:szCs w:val="24"/>
        </w:rPr>
        <w:t xml:space="preserve">ontrola instalacji </w:t>
      </w:r>
      <w:r w:rsidR="00746E2D" w:rsidRPr="00293583">
        <w:rPr>
          <w:szCs w:val="24"/>
        </w:rPr>
        <w:t>elektrycznej i piorunochronnej:</w:t>
      </w:r>
    </w:p>
    <w:p w:rsidR="00AA6DBE" w:rsidRPr="00293583" w:rsidRDefault="00BB696B" w:rsidP="00F80116">
      <w:pPr>
        <w:pStyle w:val="Akapitzlist"/>
        <w:spacing w:before="0" w:line="276" w:lineRule="auto"/>
        <w:ind w:left="709"/>
        <w:rPr>
          <w:szCs w:val="24"/>
        </w:rPr>
      </w:pPr>
      <w:r w:rsidRPr="00293583">
        <w:rPr>
          <w:szCs w:val="24"/>
        </w:rPr>
        <w:t xml:space="preserve">wykonanie kontroli instalacji elektrycznych i odgromowych w zakresie sprawności </w:t>
      </w:r>
      <w:r w:rsidR="00746E2D" w:rsidRPr="00293583">
        <w:rPr>
          <w:szCs w:val="24"/>
        </w:rPr>
        <w:t xml:space="preserve">          </w:t>
      </w:r>
      <w:r w:rsidRPr="00293583">
        <w:rPr>
          <w:szCs w:val="24"/>
        </w:rPr>
        <w:t>i jakości połączeń, osprzętu oraz ochrony przeciwporażeniowej, sprawdzeniu stanu</w:t>
      </w:r>
      <w:r w:rsidR="00595C41" w:rsidRPr="00293583">
        <w:rPr>
          <w:szCs w:val="24"/>
        </w:rPr>
        <w:t xml:space="preserve"> </w:t>
      </w:r>
      <w:r w:rsidRPr="00293583">
        <w:rPr>
          <w:szCs w:val="24"/>
        </w:rPr>
        <w:t>uziomów itp. przy odniesieniu się do aktualnych badań (pomiarów) elektrycznych zawartych w książkach obiektów budowlanych.</w:t>
      </w:r>
    </w:p>
    <w:p w:rsidR="00D5063F" w:rsidRPr="00293583" w:rsidRDefault="00F80116" w:rsidP="00F80116">
      <w:pPr>
        <w:numPr>
          <w:ilvl w:val="0"/>
          <w:numId w:val="21"/>
        </w:numPr>
        <w:spacing w:before="0" w:after="0" w:line="276" w:lineRule="auto"/>
        <w:rPr>
          <w:szCs w:val="24"/>
        </w:rPr>
      </w:pPr>
      <w:r>
        <w:rPr>
          <w:szCs w:val="24"/>
        </w:rPr>
        <w:t xml:space="preserve">Kontrola </w:t>
      </w:r>
      <w:r w:rsidR="00AA6DBE" w:rsidRPr="00293583">
        <w:rPr>
          <w:szCs w:val="24"/>
        </w:rPr>
        <w:t>infrastruktury drogowej</w:t>
      </w:r>
      <w:r>
        <w:rPr>
          <w:szCs w:val="24"/>
        </w:rPr>
        <w:t>:</w:t>
      </w:r>
    </w:p>
    <w:p w:rsidR="00EA281A" w:rsidRPr="00293583" w:rsidRDefault="0062605E" w:rsidP="00F80116">
      <w:pPr>
        <w:spacing w:before="0" w:after="0" w:line="276" w:lineRule="auto"/>
        <w:ind w:left="709" w:hanging="283"/>
        <w:rPr>
          <w:szCs w:val="24"/>
        </w:rPr>
      </w:pPr>
      <w:r w:rsidRPr="00293583">
        <w:rPr>
          <w:szCs w:val="24"/>
        </w:rPr>
        <w:t xml:space="preserve">     </w:t>
      </w:r>
      <w:r w:rsidR="00F80116">
        <w:rPr>
          <w:szCs w:val="24"/>
        </w:rPr>
        <w:t>Zakres czynności kontrolnych:</w:t>
      </w:r>
    </w:p>
    <w:p w:rsidR="00EA281A" w:rsidRPr="00293583" w:rsidRDefault="00EA281A" w:rsidP="00F80116">
      <w:pPr>
        <w:numPr>
          <w:ilvl w:val="0"/>
          <w:numId w:val="34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nawierz</w:t>
      </w:r>
      <w:r w:rsidR="00F80116">
        <w:rPr>
          <w:szCs w:val="24"/>
        </w:rPr>
        <w:t>chnie jezdni i przejść pieszych,</w:t>
      </w:r>
    </w:p>
    <w:p w:rsidR="00BB696B" w:rsidRPr="00293583" w:rsidRDefault="00EA281A" w:rsidP="00F80116">
      <w:pPr>
        <w:numPr>
          <w:ilvl w:val="0"/>
          <w:numId w:val="34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k</w:t>
      </w:r>
      <w:r w:rsidR="00D5063F" w:rsidRPr="00293583">
        <w:rPr>
          <w:szCs w:val="24"/>
        </w:rPr>
        <w:t>ontrola nawierzchni</w:t>
      </w:r>
      <w:r w:rsidR="00F80116">
        <w:rPr>
          <w:szCs w:val="24"/>
        </w:rPr>
        <w:t xml:space="preserve"> drogowych,</w:t>
      </w:r>
    </w:p>
    <w:p w:rsidR="00D5063F" w:rsidRPr="00293583" w:rsidRDefault="00D5063F" w:rsidP="00F80116">
      <w:pPr>
        <w:numPr>
          <w:ilvl w:val="0"/>
          <w:numId w:val="34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kontrola konstrukcji drogowych (np. przepusty)</w:t>
      </w:r>
      <w:r w:rsidR="00F80116">
        <w:rPr>
          <w:szCs w:val="24"/>
        </w:rPr>
        <w:t>,</w:t>
      </w:r>
    </w:p>
    <w:p w:rsidR="00D5063F" w:rsidRPr="00293583" w:rsidRDefault="00D5063F" w:rsidP="00F80116">
      <w:pPr>
        <w:numPr>
          <w:ilvl w:val="0"/>
          <w:numId w:val="34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elementy komunikacyjne przydrożne (schody, trapy, pomosty itp.)</w:t>
      </w:r>
      <w:r w:rsidR="00F80116">
        <w:rPr>
          <w:szCs w:val="24"/>
        </w:rPr>
        <w:t>,</w:t>
      </w:r>
    </w:p>
    <w:p w:rsidR="00D5063F" w:rsidRPr="00293583" w:rsidRDefault="00D5063F" w:rsidP="00F80116">
      <w:pPr>
        <w:numPr>
          <w:ilvl w:val="0"/>
          <w:numId w:val="34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balustrady i elementy ślusarskie</w:t>
      </w:r>
      <w:r w:rsidR="00F80116">
        <w:rPr>
          <w:szCs w:val="24"/>
        </w:rPr>
        <w:t>,</w:t>
      </w:r>
    </w:p>
    <w:p w:rsidR="00D5063F" w:rsidRPr="00293583" w:rsidRDefault="00D5063F" w:rsidP="00F80116">
      <w:pPr>
        <w:numPr>
          <w:ilvl w:val="0"/>
          <w:numId w:val="34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elementy odw</w:t>
      </w:r>
      <w:r w:rsidR="00EA281A" w:rsidRPr="00293583">
        <w:rPr>
          <w:szCs w:val="24"/>
        </w:rPr>
        <w:t>odnienia i odprowadzenia wody (</w:t>
      </w:r>
      <w:r w:rsidR="00F80116">
        <w:rPr>
          <w:szCs w:val="24"/>
        </w:rPr>
        <w:t>w tym drenaż i rowy),</w:t>
      </w:r>
    </w:p>
    <w:p w:rsidR="00EA281A" w:rsidRPr="00293583" w:rsidRDefault="00EA281A" w:rsidP="00F80116">
      <w:pPr>
        <w:numPr>
          <w:ilvl w:val="0"/>
          <w:numId w:val="34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separ</w:t>
      </w:r>
      <w:r w:rsidR="00F80116">
        <w:rPr>
          <w:szCs w:val="24"/>
        </w:rPr>
        <w:t>atory instalacji ropopochodnych,</w:t>
      </w:r>
    </w:p>
    <w:p w:rsidR="00D5063F" w:rsidRPr="00293583" w:rsidRDefault="00EA281A" w:rsidP="00CB2754">
      <w:pPr>
        <w:numPr>
          <w:ilvl w:val="0"/>
          <w:numId w:val="34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m</w:t>
      </w:r>
      <w:r w:rsidR="00F80116">
        <w:rPr>
          <w:szCs w:val="24"/>
        </w:rPr>
        <w:t>alowanie</w:t>
      </w:r>
      <w:r w:rsidR="00D5063F" w:rsidRPr="00293583">
        <w:rPr>
          <w:szCs w:val="24"/>
        </w:rPr>
        <w:t>,</w:t>
      </w:r>
      <w:r w:rsidR="00F80116">
        <w:rPr>
          <w:szCs w:val="24"/>
        </w:rPr>
        <w:t xml:space="preserve"> </w:t>
      </w:r>
      <w:r w:rsidR="00D5063F" w:rsidRPr="00293583">
        <w:rPr>
          <w:szCs w:val="24"/>
        </w:rPr>
        <w:t>z</w:t>
      </w:r>
      <w:r w:rsidRPr="00293583">
        <w:rPr>
          <w:szCs w:val="24"/>
        </w:rPr>
        <w:t>a</w:t>
      </w:r>
      <w:r w:rsidR="00D5063F" w:rsidRPr="00293583">
        <w:rPr>
          <w:szCs w:val="24"/>
        </w:rPr>
        <w:t>bezpieczenia antykorozyjne</w:t>
      </w:r>
      <w:r w:rsidRPr="00293583">
        <w:rPr>
          <w:szCs w:val="24"/>
        </w:rPr>
        <w:t>, oznakowanie.</w:t>
      </w:r>
    </w:p>
    <w:p w:rsidR="00EA281A" w:rsidRPr="00293583" w:rsidRDefault="00EA281A" w:rsidP="00832AFF">
      <w:pPr>
        <w:spacing w:before="0" w:after="0" w:line="276" w:lineRule="auto"/>
        <w:ind w:left="709" w:hanging="283"/>
        <w:rPr>
          <w:szCs w:val="24"/>
        </w:rPr>
      </w:pPr>
      <w:r w:rsidRPr="00293583">
        <w:rPr>
          <w:szCs w:val="24"/>
        </w:rPr>
        <w:t xml:space="preserve">     </w:t>
      </w:r>
    </w:p>
    <w:p w:rsidR="00BB696B" w:rsidRDefault="00BB696B" w:rsidP="00CB2754">
      <w:pPr>
        <w:spacing w:before="0" w:after="0" w:line="276" w:lineRule="auto"/>
        <w:rPr>
          <w:szCs w:val="24"/>
        </w:rPr>
      </w:pPr>
      <w:r w:rsidRPr="00293583">
        <w:rPr>
          <w:szCs w:val="24"/>
        </w:rPr>
        <w:t>Wykonawca podczas przeprowadzania w/w kontroli powinien odnieść się do zaleceń                   z poprzedniej kontroli rocznej i pięcioletniej.</w:t>
      </w:r>
    </w:p>
    <w:p w:rsidR="00CB2754" w:rsidRPr="00293583" w:rsidRDefault="00CB2754" w:rsidP="00CB2754">
      <w:pPr>
        <w:spacing w:before="0" w:after="0" w:line="276" w:lineRule="auto"/>
        <w:rPr>
          <w:szCs w:val="24"/>
        </w:rPr>
      </w:pPr>
    </w:p>
    <w:p w:rsidR="00055F8B" w:rsidRDefault="00055F8B" w:rsidP="00CB2754">
      <w:pPr>
        <w:spacing w:before="0" w:after="0" w:line="276" w:lineRule="auto"/>
        <w:rPr>
          <w:szCs w:val="24"/>
        </w:rPr>
      </w:pPr>
      <w:r w:rsidRPr="00293583">
        <w:rPr>
          <w:szCs w:val="24"/>
        </w:rPr>
        <w:t>Dane techniczne budynków</w:t>
      </w:r>
      <w:r w:rsidR="00CF22C1" w:rsidRPr="00293583">
        <w:rPr>
          <w:szCs w:val="24"/>
        </w:rPr>
        <w:t xml:space="preserve"> i budowli</w:t>
      </w:r>
      <w:r w:rsidRPr="00293583">
        <w:rPr>
          <w:szCs w:val="24"/>
        </w:rPr>
        <w:t xml:space="preserve"> zawarte są w książkach obiektów, które znajdują się </w:t>
      </w:r>
      <w:r w:rsidR="00CB2754">
        <w:rPr>
          <w:szCs w:val="24"/>
        </w:rPr>
        <w:br/>
      </w:r>
      <w:r w:rsidR="00CF22C1" w:rsidRPr="00293583">
        <w:rPr>
          <w:szCs w:val="24"/>
        </w:rPr>
        <w:t>w Sekcjach</w:t>
      </w:r>
      <w:r w:rsidR="00BF19D2" w:rsidRPr="00293583">
        <w:rPr>
          <w:szCs w:val="24"/>
        </w:rPr>
        <w:t xml:space="preserve"> Obsługi </w:t>
      </w:r>
      <w:r w:rsidRPr="00293583">
        <w:rPr>
          <w:szCs w:val="24"/>
        </w:rPr>
        <w:t>Infrastruktury.</w:t>
      </w:r>
    </w:p>
    <w:p w:rsidR="00CB2754" w:rsidRPr="00293583" w:rsidRDefault="00CB2754" w:rsidP="00CB2754">
      <w:pPr>
        <w:spacing w:before="0" w:after="0" w:line="276" w:lineRule="auto"/>
        <w:rPr>
          <w:szCs w:val="24"/>
        </w:rPr>
      </w:pPr>
    </w:p>
    <w:p w:rsidR="008C3A37" w:rsidRDefault="008C3A37" w:rsidP="00CB2754">
      <w:pPr>
        <w:pStyle w:val="Akapitzlist"/>
        <w:spacing w:before="0" w:line="276" w:lineRule="auto"/>
        <w:ind w:left="0"/>
        <w:rPr>
          <w:b/>
          <w:bCs/>
          <w:i/>
          <w:szCs w:val="24"/>
        </w:rPr>
      </w:pPr>
      <w:r>
        <w:rPr>
          <w:b/>
          <w:bCs/>
          <w:i/>
          <w:szCs w:val="24"/>
        </w:rPr>
        <w:t>Sporządzenie protokołów z przeglądu</w:t>
      </w:r>
      <w:r>
        <w:rPr>
          <w:bCs/>
          <w:szCs w:val="24"/>
        </w:rPr>
        <w:t xml:space="preserve"> </w:t>
      </w:r>
      <w:r>
        <w:rPr>
          <w:b/>
          <w:bCs/>
          <w:i/>
          <w:szCs w:val="24"/>
        </w:rPr>
        <w:t>dostosować odpowiednio do danego badania obiektu Infrastruktury.</w:t>
      </w:r>
    </w:p>
    <w:p w:rsidR="008C3A37" w:rsidRPr="008C3A37" w:rsidRDefault="008C3A37" w:rsidP="00CB2754">
      <w:pPr>
        <w:pStyle w:val="Akapitzlist"/>
        <w:spacing w:before="0" w:line="276" w:lineRule="auto"/>
        <w:ind w:left="0"/>
        <w:rPr>
          <w:b/>
          <w:bCs/>
          <w:i/>
          <w:szCs w:val="24"/>
        </w:rPr>
      </w:pPr>
    </w:p>
    <w:p w:rsidR="00421AC1" w:rsidRPr="00293583" w:rsidRDefault="00BB696B" w:rsidP="00CB2754">
      <w:pPr>
        <w:pStyle w:val="Akapitzlist"/>
        <w:spacing w:before="0" w:line="276" w:lineRule="auto"/>
        <w:ind w:left="0"/>
        <w:rPr>
          <w:szCs w:val="24"/>
        </w:rPr>
      </w:pPr>
      <w:r w:rsidRPr="00293583">
        <w:rPr>
          <w:szCs w:val="24"/>
        </w:rPr>
        <w:t>Zamawiający wymaga, aby Wykonawca dokonał</w:t>
      </w:r>
      <w:r w:rsidR="00750D4E" w:rsidRPr="00293583">
        <w:rPr>
          <w:szCs w:val="24"/>
        </w:rPr>
        <w:t>: oceny stanu tech</w:t>
      </w:r>
      <w:r w:rsidR="00D1758F" w:rsidRPr="00293583">
        <w:rPr>
          <w:szCs w:val="24"/>
        </w:rPr>
        <w:t xml:space="preserve">nicznego, elementów budynków budowli i urządzeń narażonych na szkodliwe działanie warunków atmosferycznych i innych czynników występujących podczas użytkowania w zakresie wymaganym obowiązującymi przepisami prawa budowlanego dla przeglądów rocznych. </w:t>
      </w:r>
    </w:p>
    <w:p w:rsidR="00421AC1" w:rsidRPr="00293583" w:rsidRDefault="00AE31C1" w:rsidP="00CB2754">
      <w:pPr>
        <w:spacing w:before="0" w:line="276" w:lineRule="auto"/>
        <w:rPr>
          <w:szCs w:val="24"/>
        </w:rPr>
      </w:pPr>
      <w:r w:rsidRPr="00293583">
        <w:rPr>
          <w:szCs w:val="24"/>
        </w:rPr>
        <w:lastRenderedPageBreak/>
        <w:t>Wyniki kontr</w:t>
      </w:r>
      <w:r w:rsidR="002B66E6">
        <w:rPr>
          <w:szCs w:val="24"/>
        </w:rPr>
        <w:t xml:space="preserve">oli należy przedstawić w formie </w:t>
      </w:r>
      <w:r w:rsidR="002262C8" w:rsidRPr="002B66E6">
        <w:rPr>
          <w:szCs w:val="24"/>
        </w:rPr>
        <w:t>protokołu</w:t>
      </w:r>
      <w:r w:rsidR="002B66E6" w:rsidRPr="002B66E6">
        <w:rPr>
          <w:szCs w:val="24"/>
        </w:rPr>
        <w:t xml:space="preserve"> przedstawionego</w:t>
      </w:r>
      <w:r w:rsidR="002262C8" w:rsidRPr="002B66E6">
        <w:rPr>
          <w:szCs w:val="24"/>
        </w:rPr>
        <w:t xml:space="preserve"> w załącznik</w:t>
      </w:r>
      <w:r w:rsidR="002B66E6" w:rsidRPr="002B66E6">
        <w:rPr>
          <w:szCs w:val="24"/>
        </w:rPr>
        <w:t>u</w:t>
      </w:r>
      <w:r w:rsidR="008C1DF8" w:rsidRPr="002B66E6">
        <w:rPr>
          <w:szCs w:val="24"/>
        </w:rPr>
        <w:t xml:space="preserve"> </w:t>
      </w:r>
      <w:r w:rsidR="00362E22" w:rsidRPr="002B66E6">
        <w:rPr>
          <w:szCs w:val="24"/>
        </w:rPr>
        <w:t>nr</w:t>
      </w:r>
      <w:r w:rsidR="000F57F7" w:rsidRPr="002B66E6">
        <w:rPr>
          <w:szCs w:val="24"/>
        </w:rPr>
        <w:t xml:space="preserve"> </w:t>
      </w:r>
      <w:r w:rsidR="00362E22" w:rsidRPr="002B66E6">
        <w:rPr>
          <w:szCs w:val="24"/>
        </w:rPr>
        <w:t>1</w:t>
      </w:r>
      <w:r w:rsidR="002B66E6" w:rsidRPr="002B66E6">
        <w:rPr>
          <w:szCs w:val="24"/>
        </w:rPr>
        <w:t xml:space="preserve">, </w:t>
      </w:r>
      <w:r w:rsidR="008C1DF8" w:rsidRPr="002B66E6">
        <w:rPr>
          <w:szCs w:val="24"/>
        </w:rPr>
        <w:t xml:space="preserve">do </w:t>
      </w:r>
      <w:r w:rsidR="00362E22" w:rsidRPr="002B66E6">
        <w:rPr>
          <w:szCs w:val="24"/>
        </w:rPr>
        <w:t>specyfikacji</w:t>
      </w:r>
      <w:r w:rsidR="00B40AF3" w:rsidRPr="002B66E6">
        <w:rPr>
          <w:szCs w:val="24"/>
        </w:rPr>
        <w:t xml:space="preserve"> w 3 egzemplarzach </w:t>
      </w:r>
      <w:r w:rsidR="00F96B7C">
        <w:rPr>
          <w:szCs w:val="24"/>
        </w:rPr>
        <w:t xml:space="preserve">drukowanych </w:t>
      </w:r>
      <w:r w:rsidR="00B40AF3" w:rsidRPr="002B66E6">
        <w:rPr>
          <w:szCs w:val="24"/>
        </w:rPr>
        <w:t>i w fo</w:t>
      </w:r>
      <w:r w:rsidR="00F96B7C">
        <w:rPr>
          <w:szCs w:val="24"/>
        </w:rPr>
        <w:t>rmie elektronicznej na płycie CD</w:t>
      </w:r>
      <w:r w:rsidR="00B40AF3" w:rsidRPr="002B66E6">
        <w:rPr>
          <w:szCs w:val="24"/>
        </w:rPr>
        <w:t xml:space="preserve"> </w:t>
      </w:r>
      <w:r w:rsidR="0081222A">
        <w:rPr>
          <w:szCs w:val="24"/>
        </w:rPr>
        <w:br/>
      </w:r>
      <w:r w:rsidR="00B40AF3" w:rsidRPr="002B66E6">
        <w:rPr>
          <w:szCs w:val="24"/>
        </w:rPr>
        <w:t xml:space="preserve">w </w:t>
      </w:r>
      <w:r w:rsidR="0081222A">
        <w:rPr>
          <w:szCs w:val="24"/>
        </w:rPr>
        <w:t xml:space="preserve">wersji edytowalnej i </w:t>
      </w:r>
      <w:r w:rsidR="00B40AF3" w:rsidRPr="002B66E6">
        <w:rPr>
          <w:szCs w:val="24"/>
        </w:rPr>
        <w:t xml:space="preserve">formacie </w:t>
      </w:r>
      <w:r w:rsidR="0081222A">
        <w:rPr>
          <w:szCs w:val="24"/>
        </w:rPr>
        <w:t>PDF*</w:t>
      </w:r>
      <w:r w:rsidR="00F96B7C">
        <w:rPr>
          <w:szCs w:val="24"/>
        </w:rPr>
        <w:t>.</w:t>
      </w:r>
    </w:p>
    <w:p w:rsidR="00421AC1" w:rsidRPr="00293583" w:rsidRDefault="00CB2754" w:rsidP="00CB2754">
      <w:pPr>
        <w:spacing w:before="0" w:after="0" w:line="276" w:lineRule="auto"/>
        <w:rPr>
          <w:szCs w:val="24"/>
        </w:rPr>
      </w:pPr>
      <w:r>
        <w:rPr>
          <w:szCs w:val="24"/>
        </w:rPr>
        <w:t>Protoko</w:t>
      </w:r>
      <w:r w:rsidR="00421AC1" w:rsidRPr="00293583">
        <w:rPr>
          <w:szCs w:val="24"/>
        </w:rPr>
        <w:t>ły sporządzone w wyniku kontroli powinny zawierać w szczególności:</w:t>
      </w:r>
    </w:p>
    <w:p w:rsidR="00AE31C1" w:rsidRPr="00293583" w:rsidRDefault="00055F8B" w:rsidP="00CB2754">
      <w:pPr>
        <w:numPr>
          <w:ilvl w:val="0"/>
          <w:numId w:val="35"/>
        </w:numPr>
        <w:spacing w:before="0" w:line="276" w:lineRule="auto"/>
        <w:rPr>
          <w:szCs w:val="24"/>
        </w:rPr>
      </w:pPr>
      <w:r w:rsidRPr="00293583">
        <w:rPr>
          <w:szCs w:val="24"/>
        </w:rPr>
        <w:t>o</w:t>
      </w:r>
      <w:r w:rsidR="00CD020E" w:rsidRPr="00293583">
        <w:rPr>
          <w:szCs w:val="24"/>
        </w:rPr>
        <w:t xml:space="preserve">cenę stanu technicznego elementów obiektu budowlanego objętego kontrolą </w:t>
      </w:r>
      <w:r w:rsidR="00CB2754">
        <w:rPr>
          <w:szCs w:val="24"/>
        </w:rPr>
        <w:t xml:space="preserve">wraz </w:t>
      </w:r>
      <w:r w:rsidR="00CB2754">
        <w:rPr>
          <w:szCs w:val="24"/>
        </w:rPr>
        <w:br/>
        <w:t xml:space="preserve">z </w:t>
      </w:r>
      <w:r w:rsidR="002262C8" w:rsidRPr="00293583">
        <w:rPr>
          <w:szCs w:val="24"/>
        </w:rPr>
        <w:t>zdefiniowanym stopniem</w:t>
      </w:r>
      <w:r w:rsidR="00CD020E" w:rsidRPr="00293583">
        <w:rPr>
          <w:szCs w:val="24"/>
        </w:rPr>
        <w:t xml:space="preserve"> zużycia lub uszkodzenia i zakresem robót remontowych oraz wskazaniem kolejności i pilności ich wykonania,</w:t>
      </w:r>
    </w:p>
    <w:p w:rsidR="00CD020E" w:rsidRPr="00293583" w:rsidRDefault="00055F8B" w:rsidP="00CB2754">
      <w:pPr>
        <w:numPr>
          <w:ilvl w:val="0"/>
          <w:numId w:val="35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p</w:t>
      </w:r>
      <w:r w:rsidR="00CD020E" w:rsidRPr="00293583">
        <w:rPr>
          <w:szCs w:val="24"/>
        </w:rPr>
        <w:t>otwierdzenie przeprowadzenia wymaganych przepisami obowiązującego prawa i PN badań i kontroli,</w:t>
      </w:r>
    </w:p>
    <w:p w:rsidR="00CD020E" w:rsidRPr="00293583" w:rsidRDefault="00055F8B" w:rsidP="00CB2754">
      <w:pPr>
        <w:numPr>
          <w:ilvl w:val="0"/>
          <w:numId w:val="35"/>
        </w:numPr>
        <w:spacing w:before="0" w:line="276" w:lineRule="auto"/>
        <w:rPr>
          <w:szCs w:val="24"/>
        </w:rPr>
      </w:pPr>
      <w:r w:rsidRPr="00293583">
        <w:rPr>
          <w:szCs w:val="24"/>
        </w:rPr>
        <w:t>s</w:t>
      </w:r>
      <w:r w:rsidR="00CD020E" w:rsidRPr="00293583">
        <w:rPr>
          <w:szCs w:val="24"/>
        </w:rPr>
        <w:t>prawdzenie spełnienia przez obiekt podstawowych wymogów w zakresie bezpieczeństwa: konstrukcji, pożarowego, użytkowania, warunków higieniczno-sanitarnych i ochrony środowiska</w:t>
      </w:r>
      <w:r w:rsidRPr="00293583">
        <w:rPr>
          <w:szCs w:val="24"/>
        </w:rPr>
        <w:t xml:space="preserve">, uszkodzeń biologicznych, oszczędności energii </w:t>
      </w:r>
      <w:r w:rsidR="00CB2754">
        <w:rPr>
          <w:szCs w:val="24"/>
        </w:rPr>
        <w:br/>
      </w:r>
      <w:r w:rsidRPr="00293583">
        <w:rPr>
          <w:szCs w:val="24"/>
        </w:rPr>
        <w:t>i izolacyjności cieplnej,</w:t>
      </w:r>
    </w:p>
    <w:p w:rsidR="00055F8B" w:rsidRPr="00293583" w:rsidRDefault="00055F8B" w:rsidP="00CB2754">
      <w:pPr>
        <w:numPr>
          <w:ilvl w:val="0"/>
          <w:numId w:val="35"/>
        </w:numPr>
        <w:spacing w:before="0" w:line="276" w:lineRule="auto"/>
        <w:rPr>
          <w:szCs w:val="24"/>
        </w:rPr>
      </w:pPr>
      <w:r w:rsidRPr="00293583">
        <w:rPr>
          <w:szCs w:val="24"/>
        </w:rPr>
        <w:t>potwierdzenie usunięcia uszkodzeń</w:t>
      </w:r>
      <w:r w:rsidR="00BE129F" w:rsidRPr="00293583">
        <w:rPr>
          <w:szCs w:val="24"/>
        </w:rPr>
        <w:t>,</w:t>
      </w:r>
      <w:r w:rsidRPr="00293583">
        <w:rPr>
          <w:szCs w:val="24"/>
        </w:rPr>
        <w:t xml:space="preserve"> oraz uzupełnienie braków, które mogłyby spowodować zagrożenie dla życia lub zdrowia ludzi, bezpieczeństwa mienia lub środowiska,</w:t>
      </w:r>
    </w:p>
    <w:p w:rsidR="00595C41" w:rsidRPr="00293583" w:rsidRDefault="00BE129F" w:rsidP="00CB2754">
      <w:pPr>
        <w:numPr>
          <w:ilvl w:val="0"/>
          <w:numId w:val="35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ocenę stanu sprawności technicznej i przydatności do użytkowania kontrolowanego obiektu budowlanego</w:t>
      </w:r>
      <w:r w:rsidR="00A55B66" w:rsidRPr="00293583">
        <w:rPr>
          <w:szCs w:val="24"/>
        </w:rPr>
        <w:t>.</w:t>
      </w:r>
    </w:p>
    <w:p w:rsidR="000E58FC" w:rsidRPr="00293583" w:rsidRDefault="000E58FC" w:rsidP="000E58FC">
      <w:pPr>
        <w:spacing w:before="0" w:after="0" w:line="276" w:lineRule="auto"/>
        <w:ind w:left="1440"/>
        <w:rPr>
          <w:szCs w:val="24"/>
        </w:rPr>
      </w:pPr>
    </w:p>
    <w:p w:rsidR="00595C41" w:rsidRPr="00293583" w:rsidRDefault="00BB696B" w:rsidP="00595C41">
      <w:pPr>
        <w:pStyle w:val="Nagwek1"/>
        <w:numPr>
          <w:ilvl w:val="0"/>
          <w:numId w:val="1"/>
        </w:numPr>
        <w:spacing w:before="0" w:after="0" w:line="240" w:lineRule="auto"/>
        <w:ind w:left="714" w:hanging="357"/>
        <w:rPr>
          <w:rFonts w:ascii="Times New Roman" w:hAnsi="Times New Roman"/>
          <w:color w:val="auto"/>
          <w:sz w:val="24"/>
          <w:szCs w:val="24"/>
        </w:rPr>
      </w:pPr>
      <w:r w:rsidRPr="00293583">
        <w:rPr>
          <w:rFonts w:ascii="Times New Roman" w:hAnsi="Times New Roman"/>
          <w:color w:val="auto"/>
          <w:sz w:val="24"/>
          <w:szCs w:val="24"/>
        </w:rPr>
        <w:t>Wymagania.</w:t>
      </w:r>
    </w:p>
    <w:p w:rsidR="000E58FC" w:rsidRPr="00293583" w:rsidRDefault="000E58FC" w:rsidP="005E58D2">
      <w:pPr>
        <w:spacing w:before="0" w:after="0" w:line="240" w:lineRule="auto"/>
        <w:rPr>
          <w:szCs w:val="24"/>
        </w:rPr>
      </w:pPr>
    </w:p>
    <w:p w:rsidR="00BB696B" w:rsidRPr="00293583" w:rsidRDefault="00BB696B" w:rsidP="00CB2754">
      <w:pPr>
        <w:pStyle w:val="Akapitzlist"/>
        <w:spacing w:before="0" w:line="276" w:lineRule="auto"/>
        <w:ind w:left="0"/>
        <w:rPr>
          <w:szCs w:val="24"/>
        </w:rPr>
      </w:pPr>
      <w:r w:rsidRPr="00293583">
        <w:rPr>
          <w:szCs w:val="24"/>
        </w:rPr>
        <w:t xml:space="preserve">Pracownicy dokonujący </w:t>
      </w:r>
      <w:r w:rsidR="008F35A2" w:rsidRPr="00293583">
        <w:rPr>
          <w:szCs w:val="24"/>
        </w:rPr>
        <w:t xml:space="preserve">okresowej kontroli </w:t>
      </w:r>
      <w:r w:rsidRPr="00293583">
        <w:rPr>
          <w:szCs w:val="24"/>
        </w:rPr>
        <w:t xml:space="preserve"> rocznej winni spełniać</w:t>
      </w:r>
      <w:r w:rsidR="00D82A06" w:rsidRPr="00293583">
        <w:rPr>
          <w:szCs w:val="24"/>
        </w:rPr>
        <w:t xml:space="preserve"> poniższe warunki:</w:t>
      </w:r>
    </w:p>
    <w:p w:rsidR="00BB696B" w:rsidRPr="00293583" w:rsidRDefault="00BB696B" w:rsidP="00CB2754">
      <w:pPr>
        <w:pStyle w:val="Akapitzlist"/>
        <w:numPr>
          <w:ilvl w:val="0"/>
          <w:numId w:val="6"/>
        </w:numPr>
        <w:spacing w:before="0" w:line="276" w:lineRule="auto"/>
        <w:rPr>
          <w:szCs w:val="24"/>
        </w:rPr>
      </w:pPr>
      <w:r w:rsidRPr="00293583">
        <w:rPr>
          <w:szCs w:val="24"/>
        </w:rPr>
        <w:t xml:space="preserve">Prowadzący kontrolę polegającą na sprawdzeniu stanu technicznego elementów budynku, budowli i instalacji narażonych na szkodliwe wpływy atmosferyczne </w:t>
      </w:r>
      <w:r w:rsidR="00D82A06" w:rsidRPr="00293583">
        <w:rPr>
          <w:szCs w:val="24"/>
        </w:rPr>
        <w:t xml:space="preserve">                </w:t>
      </w:r>
      <w:r w:rsidRPr="00293583">
        <w:rPr>
          <w:szCs w:val="24"/>
        </w:rPr>
        <w:t>i niszczące działania czynników występujących podczas użytkowania obiektu - osoby posiadające uprawnienia</w:t>
      </w:r>
      <w:r w:rsidR="00E07607" w:rsidRPr="00293583">
        <w:rPr>
          <w:szCs w:val="24"/>
        </w:rPr>
        <w:t xml:space="preserve"> budowlane w  specjalności i </w:t>
      </w:r>
      <w:r w:rsidRPr="00293583">
        <w:rPr>
          <w:szCs w:val="24"/>
        </w:rPr>
        <w:t xml:space="preserve">w  zakresie odpowiednim dla danego obiektu przy udziale osób </w:t>
      </w:r>
      <w:r w:rsidR="00E07607" w:rsidRPr="00293583">
        <w:rPr>
          <w:szCs w:val="24"/>
        </w:rPr>
        <w:t xml:space="preserve"> </w:t>
      </w:r>
      <w:r w:rsidRPr="00293583">
        <w:rPr>
          <w:szCs w:val="24"/>
        </w:rPr>
        <w:t>z uprawnieniami instalacyjnymi  –</w:t>
      </w:r>
      <w:r w:rsidR="00A218D3" w:rsidRPr="00293583">
        <w:rPr>
          <w:szCs w:val="24"/>
        </w:rPr>
        <w:t xml:space="preserve"> </w:t>
      </w:r>
      <w:r w:rsidRPr="00293583">
        <w:rPr>
          <w:szCs w:val="24"/>
        </w:rPr>
        <w:t>przynależące aktualni</w:t>
      </w:r>
      <w:r w:rsidR="00CB2754">
        <w:rPr>
          <w:szCs w:val="24"/>
        </w:rPr>
        <w:t>e do izby samorządu zawodowego.</w:t>
      </w:r>
    </w:p>
    <w:p w:rsidR="00BB696B" w:rsidRPr="00293583" w:rsidRDefault="00BB696B" w:rsidP="00CB2754">
      <w:pPr>
        <w:pStyle w:val="Akapitzlist"/>
        <w:numPr>
          <w:ilvl w:val="0"/>
          <w:numId w:val="6"/>
        </w:numPr>
        <w:spacing w:before="0" w:line="276" w:lineRule="auto"/>
        <w:rPr>
          <w:szCs w:val="24"/>
        </w:rPr>
      </w:pPr>
      <w:r w:rsidRPr="00293583">
        <w:rPr>
          <w:szCs w:val="24"/>
        </w:rPr>
        <w:t xml:space="preserve">Prowadzący kontrolę polegającą na sprawdzeniu stanu technicznego instalacji </w:t>
      </w:r>
      <w:r w:rsidR="00D82A06" w:rsidRPr="00293583">
        <w:rPr>
          <w:szCs w:val="24"/>
        </w:rPr>
        <w:t xml:space="preserve">                 </w:t>
      </w:r>
      <w:r w:rsidRPr="00293583">
        <w:rPr>
          <w:szCs w:val="24"/>
        </w:rPr>
        <w:t>i urządzeń służących ochronie środowiska - osoby posiadające uprawnienia budowla</w:t>
      </w:r>
      <w:r w:rsidR="00E07607" w:rsidRPr="00293583">
        <w:rPr>
          <w:szCs w:val="24"/>
        </w:rPr>
        <w:t xml:space="preserve">ne w specjalności i </w:t>
      </w:r>
      <w:r w:rsidR="00CB2754">
        <w:rPr>
          <w:szCs w:val="24"/>
        </w:rPr>
        <w:t xml:space="preserve">w </w:t>
      </w:r>
      <w:r w:rsidRPr="00293583">
        <w:rPr>
          <w:szCs w:val="24"/>
        </w:rPr>
        <w:t>zakresie odpowiednim dla danego obiektu – przynależące aktualnie do izby samorządu zawodowego.</w:t>
      </w:r>
    </w:p>
    <w:p w:rsidR="00F132D9" w:rsidRPr="00293583" w:rsidRDefault="00BB696B" w:rsidP="00CB2754">
      <w:pPr>
        <w:pStyle w:val="Akapitzlist"/>
        <w:numPr>
          <w:ilvl w:val="0"/>
          <w:numId w:val="6"/>
        </w:numPr>
        <w:spacing w:before="0" w:line="276" w:lineRule="auto"/>
        <w:rPr>
          <w:szCs w:val="24"/>
        </w:rPr>
      </w:pPr>
      <w:r w:rsidRPr="00293583">
        <w:rPr>
          <w:szCs w:val="24"/>
        </w:rPr>
        <w:t>Prowadzący kontrolę instalacji elektrycznej i piorunochronnej w zakresie stanu sprawności połączeń, osprzętu, zabezpieczeń i środków ochrony od porażeń, oporności izolacji przewodów oraz uziemień instalacji i aparatów - osoby posiadające kwalifikacje wymagane przy wykonywaniu dozoru nad eksploatacją urządzeń, instalacji i sieci instalacji elektrycznych potwierdzone zaświadczeniem wydanym na podstawie przepisów o dozorze technicznym i energetyce przez Urząd Regulacji Energetyki oraz osoby posiadające stosowne uprawnienia budowlane przynależące do izby samorządu zawodowego.</w:t>
      </w:r>
    </w:p>
    <w:p w:rsidR="008A3313" w:rsidRDefault="008A3313" w:rsidP="00F132D9">
      <w:pPr>
        <w:pStyle w:val="Akapitzlist"/>
        <w:numPr>
          <w:ilvl w:val="0"/>
          <w:numId w:val="6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Prowadzą</w:t>
      </w:r>
      <w:r w:rsidR="007974BA" w:rsidRPr="00293583">
        <w:rPr>
          <w:szCs w:val="24"/>
        </w:rPr>
        <w:t>cy kontrole w zakresie infras</w:t>
      </w:r>
      <w:r w:rsidR="00CB2754">
        <w:rPr>
          <w:szCs w:val="24"/>
        </w:rPr>
        <w:t>truktury drogowej</w:t>
      </w:r>
      <w:r w:rsidR="007974BA" w:rsidRPr="00293583">
        <w:rPr>
          <w:szCs w:val="24"/>
        </w:rPr>
        <w:t xml:space="preserve"> – osoby posiada</w:t>
      </w:r>
      <w:r w:rsidR="00FD4B7F" w:rsidRPr="00293583">
        <w:rPr>
          <w:szCs w:val="24"/>
        </w:rPr>
        <w:t>jące uprawnienia w zakresie dróg</w:t>
      </w:r>
      <w:r w:rsidR="00CB2754">
        <w:rPr>
          <w:szCs w:val="24"/>
        </w:rPr>
        <w:t xml:space="preserve"> </w:t>
      </w:r>
      <w:r w:rsidR="007974BA" w:rsidRPr="00293583">
        <w:rPr>
          <w:szCs w:val="24"/>
        </w:rPr>
        <w:t>przynależące aktualnie do izby samorządu zawodowego.</w:t>
      </w:r>
    </w:p>
    <w:p w:rsidR="00F96B7C" w:rsidRPr="00F96B7C" w:rsidRDefault="00F96B7C" w:rsidP="00F96B7C">
      <w:pPr>
        <w:pStyle w:val="Akapitzlist"/>
        <w:numPr>
          <w:ilvl w:val="0"/>
          <w:numId w:val="6"/>
        </w:numPr>
        <w:spacing w:before="0" w:after="0" w:line="276" w:lineRule="auto"/>
        <w:rPr>
          <w:szCs w:val="24"/>
        </w:rPr>
      </w:pPr>
      <w:r w:rsidRPr="00F96B7C">
        <w:rPr>
          <w:szCs w:val="24"/>
        </w:rPr>
        <w:lastRenderedPageBreak/>
        <w:t xml:space="preserve">Prowadzący kontrole </w:t>
      </w:r>
      <w:r>
        <w:t>dołączy</w:t>
      </w:r>
      <w:r w:rsidRPr="00BF3EE8">
        <w:t xml:space="preserve"> wraz ze sporządzonymi protokołami z kontroli fragmenty mapy ewidencyjnej z zaznaczonym elementem który podlegał ocenie (chodniki, drogi, place). Mapy ewidencyjne (jawne) dostarczy Zamawia</w:t>
      </w:r>
      <w:r>
        <w:t>jący w trakcie realizacji umowy;</w:t>
      </w:r>
      <w:r w:rsidRPr="00BF3EE8">
        <w:t xml:space="preserve"> </w:t>
      </w:r>
    </w:p>
    <w:p w:rsidR="00CB2754" w:rsidRPr="00293583" w:rsidRDefault="00CB2754" w:rsidP="00CB2754">
      <w:pPr>
        <w:pStyle w:val="Akapitzlist"/>
        <w:spacing w:before="0" w:after="0" w:line="276" w:lineRule="auto"/>
        <w:ind w:left="780"/>
        <w:rPr>
          <w:szCs w:val="24"/>
        </w:rPr>
      </w:pPr>
    </w:p>
    <w:p w:rsidR="007A5030" w:rsidRPr="00293583" w:rsidRDefault="00055F8B" w:rsidP="006422F2">
      <w:pPr>
        <w:pStyle w:val="Akapitzlist"/>
        <w:spacing w:before="0" w:after="0" w:line="276" w:lineRule="auto"/>
        <w:ind w:left="0"/>
        <w:rPr>
          <w:szCs w:val="24"/>
        </w:rPr>
      </w:pPr>
      <w:r w:rsidRPr="00293583">
        <w:rPr>
          <w:szCs w:val="24"/>
        </w:rPr>
        <w:t>Wykonawca po zawarciu umowy ma obow</w:t>
      </w:r>
      <w:r w:rsidR="002659DA" w:rsidRPr="00293583">
        <w:rPr>
          <w:szCs w:val="24"/>
        </w:rPr>
        <w:t>iązek</w:t>
      </w:r>
      <w:r w:rsidR="007A5030" w:rsidRPr="00293583">
        <w:rPr>
          <w:szCs w:val="24"/>
        </w:rPr>
        <w:t>:</w:t>
      </w:r>
    </w:p>
    <w:p w:rsidR="00055F8B" w:rsidRPr="00293583" w:rsidRDefault="007A5030" w:rsidP="006422F2">
      <w:pPr>
        <w:pStyle w:val="Akapitzlist"/>
        <w:numPr>
          <w:ilvl w:val="0"/>
          <w:numId w:val="36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P</w:t>
      </w:r>
      <w:r w:rsidR="002659DA" w:rsidRPr="00293583">
        <w:rPr>
          <w:szCs w:val="24"/>
        </w:rPr>
        <w:t xml:space="preserve">rzedstawić Zamawiającemu </w:t>
      </w:r>
      <w:r w:rsidR="00055F8B" w:rsidRPr="00293583">
        <w:rPr>
          <w:szCs w:val="24"/>
        </w:rPr>
        <w:t>harmonogram realizacji przeglądów</w:t>
      </w:r>
      <w:r w:rsidR="002659DA" w:rsidRPr="00293583">
        <w:rPr>
          <w:szCs w:val="24"/>
        </w:rPr>
        <w:t>.</w:t>
      </w:r>
    </w:p>
    <w:p w:rsidR="007A5030" w:rsidRPr="006422F2" w:rsidRDefault="007A5030" w:rsidP="00F94722">
      <w:pPr>
        <w:pStyle w:val="Akapitzlist"/>
        <w:numPr>
          <w:ilvl w:val="0"/>
          <w:numId w:val="36"/>
        </w:numPr>
        <w:spacing w:before="0" w:after="0" w:line="276" w:lineRule="auto"/>
        <w:rPr>
          <w:szCs w:val="24"/>
        </w:rPr>
      </w:pPr>
      <w:r w:rsidRPr="006422F2">
        <w:rPr>
          <w:szCs w:val="24"/>
        </w:rPr>
        <w:t>P</w:t>
      </w:r>
      <w:r w:rsidR="00196923" w:rsidRPr="006422F2">
        <w:rPr>
          <w:szCs w:val="24"/>
        </w:rPr>
        <w:t xml:space="preserve">rzesłać do </w:t>
      </w:r>
      <w:r w:rsidR="000F57F7" w:rsidRPr="006422F2">
        <w:rPr>
          <w:szCs w:val="24"/>
        </w:rPr>
        <w:t>Komendanta 6 WOG za pośrednictwem Kierownika Sekcji Obsługi</w:t>
      </w:r>
      <w:r w:rsidR="006422F2">
        <w:rPr>
          <w:szCs w:val="24"/>
        </w:rPr>
        <w:t xml:space="preserve"> </w:t>
      </w:r>
      <w:r w:rsidR="00196923" w:rsidRPr="006422F2">
        <w:rPr>
          <w:szCs w:val="24"/>
        </w:rPr>
        <w:t>Infrastruktury</w:t>
      </w:r>
      <w:r w:rsidRPr="006422F2">
        <w:rPr>
          <w:szCs w:val="24"/>
        </w:rPr>
        <w:t xml:space="preserve"> wykaz osób oraz pojazdów przewidzianych do realizacji zadania, celem wystawienia dokumentów uprawniających do poruszania się po terenie kompleksu.</w:t>
      </w:r>
    </w:p>
    <w:p w:rsidR="00F96B7C" w:rsidRDefault="00F96B7C" w:rsidP="00595C41">
      <w:pPr>
        <w:pStyle w:val="Tekstpodstawowy2"/>
        <w:spacing w:before="0" w:after="0" w:line="276" w:lineRule="auto"/>
        <w:rPr>
          <w:szCs w:val="24"/>
        </w:rPr>
      </w:pPr>
    </w:p>
    <w:p w:rsidR="00595C41" w:rsidRPr="00293583" w:rsidRDefault="00BB696B" w:rsidP="00AD732C">
      <w:pPr>
        <w:pStyle w:val="Tekstpodstawowy2"/>
        <w:numPr>
          <w:ilvl w:val="0"/>
          <w:numId w:val="1"/>
        </w:numPr>
        <w:spacing w:before="0" w:after="0" w:line="240" w:lineRule="auto"/>
        <w:ind w:left="714" w:hanging="357"/>
        <w:rPr>
          <w:b/>
          <w:szCs w:val="24"/>
        </w:rPr>
      </w:pPr>
      <w:r w:rsidRPr="00293583">
        <w:rPr>
          <w:b/>
          <w:szCs w:val="24"/>
        </w:rPr>
        <w:t>BHP</w:t>
      </w:r>
      <w:r w:rsidR="00DA4AE2">
        <w:rPr>
          <w:b/>
          <w:szCs w:val="24"/>
        </w:rPr>
        <w:t>.</w:t>
      </w:r>
    </w:p>
    <w:p w:rsidR="000E58FC" w:rsidRPr="00293583" w:rsidRDefault="000E58FC" w:rsidP="000E58FC">
      <w:pPr>
        <w:pStyle w:val="Tekstpodstawowy2"/>
        <w:spacing w:before="0" w:after="0" w:line="240" w:lineRule="auto"/>
        <w:ind w:left="714"/>
        <w:rPr>
          <w:b/>
          <w:szCs w:val="24"/>
        </w:rPr>
      </w:pPr>
    </w:p>
    <w:p w:rsidR="00F7347A" w:rsidRPr="00293583" w:rsidRDefault="00BB696B" w:rsidP="00B40AF3">
      <w:pPr>
        <w:pStyle w:val="Akapitzlist"/>
        <w:spacing w:before="0" w:after="0" w:line="276" w:lineRule="auto"/>
        <w:ind w:left="0"/>
        <w:rPr>
          <w:szCs w:val="24"/>
        </w:rPr>
      </w:pPr>
      <w:r w:rsidRPr="00293583">
        <w:rPr>
          <w:szCs w:val="24"/>
        </w:rPr>
        <w:t>W czasie wszystkich wykonywanych prac należy stosować niezbędne techniczne                        i organizacyjne środki ochrony tak, aby sprawdzenie nie spowodowało niebezpieczeństwa dla osób i mienia, a także uszkodzenia obiektu i wyposażenia nawet, gdy stwierdzono niezgodności. Oględziny powinny być zorganizowane i wykonane zgodnie z wymaganiami norm i przepisów bezpieczeń</w:t>
      </w:r>
      <w:r w:rsidR="00B40AF3" w:rsidRPr="00293583">
        <w:rPr>
          <w:szCs w:val="24"/>
        </w:rPr>
        <w:t>stwa i higieny pracy.</w:t>
      </w:r>
    </w:p>
    <w:p w:rsidR="00F7347A" w:rsidRPr="00293583" w:rsidRDefault="00F7347A" w:rsidP="00595C41">
      <w:pPr>
        <w:pStyle w:val="Akapitzlist"/>
        <w:spacing w:before="0" w:after="0" w:line="240" w:lineRule="auto"/>
        <w:ind w:left="0"/>
        <w:rPr>
          <w:szCs w:val="24"/>
        </w:rPr>
      </w:pPr>
    </w:p>
    <w:p w:rsidR="00595C41" w:rsidRPr="00293583" w:rsidRDefault="00BB696B" w:rsidP="00AD732C">
      <w:pPr>
        <w:pStyle w:val="Akapitzlist"/>
        <w:numPr>
          <w:ilvl w:val="0"/>
          <w:numId w:val="1"/>
        </w:numPr>
        <w:spacing w:before="0" w:after="0" w:line="240" w:lineRule="auto"/>
        <w:ind w:left="714" w:hanging="357"/>
        <w:rPr>
          <w:szCs w:val="24"/>
        </w:rPr>
      </w:pPr>
      <w:r w:rsidRPr="00293583">
        <w:rPr>
          <w:b/>
          <w:szCs w:val="24"/>
        </w:rPr>
        <w:t>Wynagrodzenie ryczałtowe.</w:t>
      </w:r>
    </w:p>
    <w:p w:rsidR="000E58FC" w:rsidRPr="00293583" w:rsidRDefault="000E58FC" w:rsidP="000E58FC">
      <w:pPr>
        <w:pStyle w:val="Akapitzlist"/>
        <w:spacing w:before="0" w:after="0" w:line="240" w:lineRule="auto"/>
        <w:ind w:left="714"/>
        <w:rPr>
          <w:szCs w:val="24"/>
        </w:rPr>
      </w:pPr>
    </w:p>
    <w:p w:rsidR="00BB696B" w:rsidRPr="00293583" w:rsidRDefault="006422F2" w:rsidP="00595C41">
      <w:pPr>
        <w:pStyle w:val="Akapitzlist"/>
        <w:spacing w:before="0" w:after="0" w:line="276" w:lineRule="auto"/>
        <w:ind w:left="0"/>
        <w:rPr>
          <w:szCs w:val="24"/>
        </w:rPr>
      </w:pPr>
      <w:r>
        <w:rPr>
          <w:szCs w:val="24"/>
        </w:rPr>
        <w:t xml:space="preserve"> </w:t>
      </w:r>
      <w:r w:rsidR="00BB696B" w:rsidRPr="00293583">
        <w:rPr>
          <w:szCs w:val="24"/>
        </w:rPr>
        <w:t xml:space="preserve">Cena oferty musi zawierać wszystkie koszty niezbędne do realizacji zamówienia wynikające ze specyfikacji technicznej wykonania usługi oraz uwzględniać inne koszty w niej nie ujęte, </w:t>
      </w:r>
      <w:r>
        <w:rPr>
          <w:szCs w:val="24"/>
        </w:rPr>
        <w:br/>
      </w:r>
      <w:r w:rsidR="00BB696B" w:rsidRPr="00293583">
        <w:rPr>
          <w:szCs w:val="24"/>
        </w:rPr>
        <w:t xml:space="preserve">a bez których nie można wykonać zamówienia. </w:t>
      </w:r>
    </w:p>
    <w:p w:rsidR="00CA045E" w:rsidRPr="00293583" w:rsidRDefault="00CA045E" w:rsidP="00595C41">
      <w:pPr>
        <w:pStyle w:val="Akapitzlist"/>
        <w:spacing w:before="0" w:after="0" w:line="240" w:lineRule="auto"/>
        <w:ind w:left="0"/>
        <w:rPr>
          <w:szCs w:val="24"/>
        </w:rPr>
      </w:pPr>
    </w:p>
    <w:p w:rsidR="00595C41" w:rsidRPr="00293583" w:rsidRDefault="006422F2" w:rsidP="00886DA0">
      <w:pPr>
        <w:pStyle w:val="Tekstpodstawowywcity"/>
        <w:numPr>
          <w:ilvl w:val="0"/>
          <w:numId w:val="1"/>
        </w:numPr>
        <w:spacing w:before="0" w:after="0" w:line="240" w:lineRule="auto"/>
        <w:ind w:left="709"/>
        <w:rPr>
          <w:b/>
          <w:szCs w:val="24"/>
        </w:rPr>
      </w:pPr>
      <w:r>
        <w:rPr>
          <w:b/>
          <w:szCs w:val="24"/>
        </w:rPr>
        <w:t>Odbiór.</w:t>
      </w:r>
    </w:p>
    <w:p w:rsidR="000E58FC" w:rsidRPr="00293583" w:rsidRDefault="000E58FC" w:rsidP="000E58FC">
      <w:pPr>
        <w:pStyle w:val="Tekstpodstawowywcity"/>
        <w:spacing w:before="0" w:after="0" w:line="240" w:lineRule="auto"/>
        <w:ind w:left="709"/>
        <w:rPr>
          <w:b/>
          <w:szCs w:val="24"/>
        </w:rPr>
      </w:pPr>
    </w:p>
    <w:p w:rsidR="00BB696B" w:rsidRPr="00293583" w:rsidRDefault="00BB696B" w:rsidP="00293583">
      <w:pPr>
        <w:pStyle w:val="Tekstpodstawowywcity"/>
        <w:spacing w:before="0" w:after="0" w:line="276" w:lineRule="auto"/>
        <w:ind w:left="0"/>
        <w:rPr>
          <w:szCs w:val="24"/>
        </w:rPr>
      </w:pPr>
      <w:r w:rsidRPr="00293583">
        <w:rPr>
          <w:szCs w:val="24"/>
        </w:rPr>
        <w:t>Po wykonaniu przedmiotowej kontroli obiektów Wykonawca zgł</w:t>
      </w:r>
      <w:r w:rsidR="008C2666" w:rsidRPr="00293583">
        <w:rPr>
          <w:szCs w:val="24"/>
        </w:rPr>
        <w:t>asza Kierownikowi SOI</w:t>
      </w:r>
      <w:r w:rsidRPr="00293583">
        <w:rPr>
          <w:szCs w:val="24"/>
        </w:rPr>
        <w:t xml:space="preserve">  </w:t>
      </w:r>
      <w:r w:rsidR="00733B1D" w:rsidRPr="00293583">
        <w:rPr>
          <w:szCs w:val="24"/>
        </w:rPr>
        <w:t>jej</w:t>
      </w:r>
      <w:r w:rsidRPr="00293583">
        <w:rPr>
          <w:szCs w:val="24"/>
        </w:rPr>
        <w:t xml:space="preserve"> zakończenie </w:t>
      </w:r>
      <w:r w:rsidR="00006625" w:rsidRPr="00293583">
        <w:rPr>
          <w:szCs w:val="24"/>
        </w:rPr>
        <w:t>i</w:t>
      </w:r>
      <w:r w:rsidR="008E291A" w:rsidRPr="00293583">
        <w:rPr>
          <w:szCs w:val="24"/>
        </w:rPr>
        <w:t xml:space="preserve"> przekazuje</w:t>
      </w:r>
      <w:r w:rsidRPr="00293583">
        <w:rPr>
          <w:szCs w:val="24"/>
        </w:rPr>
        <w:t xml:space="preserve"> dla Zamawiającego</w:t>
      </w:r>
      <w:r w:rsidR="008E291A" w:rsidRPr="00293583">
        <w:rPr>
          <w:szCs w:val="24"/>
        </w:rPr>
        <w:t xml:space="preserve"> 3 </w:t>
      </w:r>
      <w:proofErr w:type="spellStart"/>
      <w:r w:rsidR="008E291A" w:rsidRPr="00293583">
        <w:rPr>
          <w:szCs w:val="24"/>
        </w:rPr>
        <w:t>kpl</w:t>
      </w:r>
      <w:proofErr w:type="spellEnd"/>
      <w:r w:rsidR="008E291A" w:rsidRPr="00293583">
        <w:rPr>
          <w:szCs w:val="24"/>
        </w:rPr>
        <w:t>. wydrukowanej dokum</w:t>
      </w:r>
      <w:r w:rsidR="006422F2">
        <w:rPr>
          <w:szCs w:val="24"/>
        </w:rPr>
        <w:t>entacji</w:t>
      </w:r>
      <w:r w:rsidR="008C2666" w:rsidRPr="00293583">
        <w:rPr>
          <w:szCs w:val="24"/>
        </w:rPr>
        <w:t xml:space="preserve"> </w:t>
      </w:r>
      <w:r w:rsidR="00006625" w:rsidRPr="00293583">
        <w:rPr>
          <w:szCs w:val="24"/>
        </w:rPr>
        <w:t>i w formie elektronicznej</w:t>
      </w:r>
      <w:r w:rsidR="0081222A">
        <w:rPr>
          <w:szCs w:val="24"/>
        </w:rPr>
        <w:t xml:space="preserve"> na płycie CD</w:t>
      </w:r>
      <w:r w:rsidR="00B40AF3" w:rsidRPr="00293583">
        <w:rPr>
          <w:szCs w:val="24"/>
        </w:rPr>
        <w:t xml:space="preserve"> </w:t>
      </w:r>
      <w:r w:rsidR="0081222A">
        <w:rPr>
          <w:szCs w:val="24"/>
        </w:rPr>
        <w:t xml:space="preserve">edytowalne i </w:t>
      </w:r>
      <w:r w:rsidR="00B40AF3" w:rsidRPr="00293583">
        <w:rPr>
          <w:szCs w:val="24"/>
        </w:rPr>
        <w:t>w formacie pdf</w:t>
      </w:r>
      <w:r w:rsidR="00886DA0" w:rsidRPr="00293583">
        <w:rPr>
          <w:szCs w:val="24"/>
        </w:rPr>
        <w:t xml:space="preserve">. </w:t>
      </w:r>
      <w:r w:rsidRPr="00293583">
        <w:rPr>
          <w:szCs w:val="24"/>
        </w:rPr>
        <w:t>Komisja wyznaczona przez Kierownika Infrastruktury</w:t>
      </w:r>
      <w:r w:rsidR="00733B1D" w:rsidRPr="00293583">
        <w:rPr>
          <w:szCs w:val="24"/>
        </w:rPr>
        <w:t xml:space="preserve"> dokona </w:t>
      </w:r>
      <w:r w:rsidRPr="00293583">
        <w:rPr>
          <w:szCs w:val="24"/>
        </w:rPr>
        <w:t>oceny na podstawie przedłożonyc</w:t>
      </w:r>
      <w:r w:rsidR="00B40AF3" w:rsidRPr="00293583">
        <w:rPr>
          <w:szCs w:val="24"/>
        </w:rPr>
        <w:t xml:space="preserve">h dokumentów oraz zgodności </w:t>
      </w:r>
      <w:r w:rsidRPr="00293583">
        <w:rPr>
          <w:szCs w:val="24"/>
        </w:rPr>
        <w:t>wykonania</w:t>
      </w:r>
      <w:r w:rsidR="00B40AF3" w:rsidRPr="00293583">
        <w:rPr>
          <w:szCs w:val="24"/>
        </w:rPr>
        <w:t xml:space="preserve"> z zawartą umową  </w:t>
      </w:r>
      <w:r w:rsidR="00305BCC" w:rsidRPr="00293583">
        <w:rPr>
          <w:szCs w:val="24"/>
        </w:rPr>
        <w:t xml:space="preserve">i </w:t>
      </w:r>
      <w:r w:rsidR="00B40AF3" w:rsidRPr="00293583">
        <w:rPr>
          <w:szCs w:val="24"/>
        </w:rPr>
        <w:t xml:space="preserve"> </w:t>
      </w:r>
      <w:r w:rsidR="00305BCC" w:rsidRPr="00293583">
        <w:rPr>
          <w:szCs w:val="24"/>
        </w:rPr>
        <w:t>Specyfikacją</w:t>
      </w:r>
      <w:r w:rsidRPr="00293583">
        <w:rPr>
          <w:szCs w:val="24"/>
        </w:rPr>
        <w:t xml:space="preserve"> Techniczną.</w:t>
      </w:r>
    </w:p>
    <w:p w:rsidR="00CA045E" w:rsidRPr="00293583" w:rsidRDefault="00CA045E" w:rsidP="005F5BD0">
      <w:pPr>
        <w:pStyle w:val="Tekstpodstawowywcity"/>
        <w:spacing w:before="0" w:after="0" w:line="240" w:lineRule="auto"/>
        <w:ind w:left="0"/>
        <w:rPr>
          <w:szCs w:val="24"/>
        </w:rPr>
      </w:pPr>
    </w:p>
    <w:p w:rsidR="00B4446C" w:rsidRPr="00293583" w:rsidRDefault="00BB696B" w:rsidP="00886DA0">
      <w:pPr>
        <w:pStyle w:val="Tekstpodstawowywcity"/>
        <w:numPr>
          <w:ilvl w:val="0"/>
          <w:numId w:val="1"/>
        </w:numPr>
        <w:spacing w:before="0" w:after="0" w:line="240" w:lineRule="auto"/>
        <w:ind w:left="709"/>
        <w:rPr>
          <w:szCs w:val="24"/>
        </w:rPr>
      </w:pPr>
      <w:r w:rsidRPr="00293583">
        <w:rPr>
          <w:b/>
          <w:szCs w:val="24"/>
        </w:rPr>
        <w:t xml:space="preserve">Podstawa płatności. </w:t>
      </w:r>
    </w:p>
    <w:p w:rsidR="000E58FC" w:rsidRPr="00293583" w:rsidRDefault="000E58FC" w:rsidP="000E58FC">
      <w:pPr>
        <w:pStyle w:val="Tekstpodstawowywcity"/>
        <w:spacing w:before="0" w:after="0" w:line="240" w:lineRule="auto"/>
        <w:ind w:left="709"/>
        <w:rPr>
          <w:szCs w:val="24"/>
        </w:rPr>
      </w:pPr>
    </w:p>
    <w:p w:rsidR="008C2666" w:rsidRPr="00293583" w:rsidRDefault="00B4446C" w:rsidP="00B4446C">
      <w:pPr>
        <w:pStyle w:val="Tekstpodstawowywcity"/>
        <w:spacing w:before="0" w:after="0" w:line="276" w:lineRule="auto"/>
        <w:ind w:left="0"/>
        <w:rPr>
          <w:szCs w:val="24"/>
        </w:rPr>
      </w:pPr>
      <w:r w:rsidRPr="00293583">
        <w:rPr>
          <w:szCs w:val="24"/>
        </w:rPr>
        <w:t xml:space="preserve">Podstawą płatności jest </w:t>
      </w:r>
      <w:r w:rsidR="00BB696B" w:rsidRPr="00293583">
        <w:rPr>
          <w:szCs w:val="24"/>
        </w:rPr>
        <w:t xml:space="preserve">pozytywny odbiór przeprowadzonych </w:t>
      </w:r>
      <w:r w:rsidR="002D1939" w:rsidRPr="00293583">
        <w:rPr>
          <w:szCs w:val="24"/>
        </w:rPr>
        <w:t>przez W</w:t>
      </w:r>
      <w:r w:rsidR="00083BB5" w:rsidRPr="00293583">
        <w:rPr>
          <w:szCs w:val="24"/>
        </w:rPr>
        <w:t>ykonawcę kompletnych kontroli obiektów</w:t>
      </w:r>
      <w:r w:rsidR="00BB696B" w:rsidRPr="00293583">
        <w:rPr>
          <w:szCs w:val="24"/>
        </w:rPr>
        <w:t xml:space="preserve">, udokumentowanych </w:t>
      </w:r>
      <w:r w:rsidR="00083BB5" w:rsidRPr="00293583">
        <w:rPr>
          <w:szCs w:val="24"/>
        </w:rPr>
        <w:t xml:space="preserve">sporządzonymi </w:t>
      </w:r>
      <w:r w:rsidR="00BB696B" w:rsidRPr="00293583">
        <w:rPr>
          <w:szCs w:val="24"/>
        </w:rPr>
        <w:t xml:space="preserve">protokołami zgodnie </w:t>
      </w:r>
      <w:r w:rsidR="00083BB5" w:rsidRPr="00293583">
        <w:rPr>
          <w:szCs w:val="24"/>
        </w:rPr>
        <w:t xml:space="preserve">              </w:t>
      </w:r>
      <w:r w:rsidR="00BB696B" w:rsidRPr="00293583">
        <w:rPr>
          <w:szCs w:val="24"/>
        </w:rPr>
        <w:t>z zasadami wiedzy technicznej, PN, obowiązującymi przepisami i załącznikami specyfikacji technicznej oraz wystawiona faktura zgodnie z zawartą umową.</w:t>
      </w:r>
    </w:p>
    <w:p w:rsidR="00E07607" w:rsidRPr="00293583" w:rsidRDefault="00E07607" w:rsidP="00B4446C">
      <w:pPr>
        <w:pStyle w:val="Tekstpodstawowywcity"/>
        <w:spacing w:before="0" w:after="0" w:line="276" w:lineRule="auto"/>
        <w:ind w:left="0"/>
        <w:rPr>
          <w:szCs w:val="24"/>
        </w:rPr>
      </w:pPr>
    </w:p>
    <w:p w:rsidR="00B4446C" w:rsidRPr="00293583" w:rsidRDefault="00BB696B" w:rsidP="00886DA0">
      <w:pPr>
        <w:pStyle w:val="Tekstpodstawowywcity"/>
        <w:numPr>
          <w:ilvl w:val="0"/>
          <w:numId w:val="1"/>
        </w:numPr>
        <w:spacing w:before="0" w:after="0" w:line="240" w:lineRule="auto"/>
        <w:ind w:left="709"/>
        <w:rPr>
          <w:b/>
          <w:color w:val="0070C0"/>
          <w:szCs w:val="24"/>
        </w:rPr>
      </w:pPr>
      <w:r w:rsidRPr="00293583">
        <w:rPr>
          <w:b/>
          <w:szCs w:val="24"/>
        </w:rPr>
        <w:t>Dokumenty odniesienia</w:t>
      </w:r>
      <w:r w:rsidRPr="00293583">
        <w:rPr>
          <w:b/>
          <w:color w:val="0070C0"/>
          <w:szCs w:val="24"/>
        </w:rPr>
        <w:t>.</w:t>
      </w:r>
    </w:p>
    <w:p w:rsidR="000E58FC" w:rsidRPr="00293583" w:rsidRDefault="000E58FC" w:rsidP="000E58FC">
      <w:pPr>
        <w:pStyle w:val="Tekstpodstawowywcity"/>
        <w:spacing w:before="0" w:after="0" w:line="240" w:lineRule="auto"/>
        <w:ind w:left="709"/>
        <w:rPr>
          <w:b/>
          <w:color w:val="0070C0"/>
          <w:szCs w:val="24"/>
        </w:rPr>
      </w:pPr>
    </w:p>
    <w:p w:rsidR="00BB696B" w:rsidRPr="00293583" w:rsidRDefault="00BB696B" w:rsidP="00CE4814">
      <w:pPr>
        <w:pStyle w:val="Akapitzlist"/>
        <w:numPr>
          <w:ilvl w:val="0"/>
          <w:numId w:val="7"/>
        </w:numPr>
        <w:spacing w:before="0" w:after="0" w:line="276" w:lineRule="auto"/>
        <w:ind w:left="709"/>
        <w:rPr>
          <w:szCs w:val="24"/>
        </w:rPr>
      </w:pPr>
      <w:r w:rsidRPr="00293583">
        <w:rPr>
          <w:bCs/>
          <w:szCs w:val="24"/>
        </w:rPr>
        <w:t>Ustawa z dnia 7 lipca 1994 r. Prawo budowlane</w:t>
      </w:r>
      <w:r w:rsidR="00CE4814">
        <w:rPr>
          <w:szCs w:val="24"/>
        </w:rPr>
        <w:t xml:space="preserve"> </w:t>
      </w:r>
      <w:r w:rsidR="005B6542" w:rsidRPr="007F1231">
        <w:rPr>
          <w:szCs w:val="16"/>
        </w:rPr>
        <w:t>(Dz.U.</w:t>
      </w:r>
      <w:r w:rsidR="005B6542">
        <w:rPr>
          <w:szCs w:val="16"/>
        </w:rPr>
        <w:t xml:space="preserve"> z </w:t>
      </w:r>
      <w:r w:rsidR="005B6542" w:rsidRPr="007F1231">
        <w:rPr>
          <w:szCs w:val="16"/>
        </w:rPr>
        <w:t>20</w:t>
      </w:r>
      <w:r w:rsidR="005B6542">
        <w:rPr>
          <w:szCs w:val="16"/>
        </w:rPr>
        <w:t>20 r</w:t>
      </w:r>
      <w:r w:rsidR="005B6542" w:rsidRPr="007F1231">
        <w:rPr>
          <w:szCs w:val="16"/>
        </w:rPr>
        <w:t>.</w:t>
      </w:r>
      <w:r w:rsidR="005B6542">
        <w:rPr>
          <w:szCs w:val="16"/>
        </w:rPr>
        <w:t xml:space="preserve"> poz. </w:t>
      </w:r>
      <w:r w:rsidR="005B6542" w:rsidRPr="007F1231">
        <w:rPr>
          <w:szCs w:val="16"/>
        </w:rPr>
        <w:t>1</w:t>
      </w:r>
      <w:r w:rsidR="005B6542">
        <w:rPr>
          <w:szCs w:val="16"/>
        </w:rPr>
        <w:t>333 ze zm.</w:t>
      </w:r>
      <w:r w:rsidR="000E2DDD">
        <w:rPr>
          <w:szCs w:val="24"/>
        </w:rPr>
        <w:t>).</w:t>
      </w:r>
    </w:p>
    <w:p w:rsidR="00BB696B" w:rsidRPr="00293583" w:rsidRDefault="00BB696B" w:rsidP="00CE4814">
      <w:pPr>
        <w:pStyle w:val="Akapitzlist"/>
        <w:numPr>
          <w:ilvl w:val="0"/>
          <w:numId w:val="7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Rozporządzenie Ministra Infrastruktury</w:t>
      </w:r>
      <w:r w:rsidR="00F03FB5" w:rsidRPr="00293583">
        <w:rPr>
          <w:szCs w:val="24"/>
        </w:rPr>
        <w:t xml:space="preserve"> i Rozwoju z 11 września 2014</w:t>
      </w:r>
      <w:r w:rsidRPr="00293583">
        <w:rPr>
          <w:szCs w:val="24"/>
        </w:rPr>
        <w:t>r. w sprawie samodzielnych funkcj</w:t>
      </w:r>
      <w:r w:rsidR="008C1DF8" w:rsidRPr="00293583">
        <w:rPr>
          <w:szCs w:val="24"/>
        </w:rPr>
        <w:t>i technicznych w budownictwie (</w:t>
      </w:r>
      <w:r w:rsidR="00CE4814">
        <w:rPr>
          <w:szCs w:val="24"/>
        </w:rPr>
        <w:t>Dz.U.</w:t>
      </w:r>
      <w:r w:rsidR="00BE2F1A">
        <w:rPr>
          <w:szCs w:val="24"/>
        </w:rPr>
        <w:t xml:space="preserve"> z </w:t>
      </w:r>
      <w:r w:rsidR="00CE4814">
        <w:rPr>
          <w:szCs w:val="24"/>
        </w:rPr>
        <w:t>2014</w:t>
      </w:r>
      <w:r w:rsidR="00BE2F1A">
        <w:rPr>
          <w:szCs w:val="24"/>
        </w:rPr>
        <w:t xml:space="preserve"> r., poz. </w:t>
      </w:r>
      <w:r w:rsidR="00F03FB5" w:rsidRPr="00293583">
        <w:rPr>
          <w:szCs w:val="24"/>
        </w:rPr>
        <w:t>1278</w:t>
      </w:r>
      <w:r w:rsidR="00CE4814">
        <w:rPr>
          <w:szCs w:val="24"/>
        </w:rPr>
        <w:t xml:space="preserve"> </w:t>
      </w:r>
      <w:r w:rsidR="00BE2F1A">
        <w:rPr>
          <w:szCs w:val="24"/>
        </w:rPr>
        <w:br/>
      </w:r>
      <w:r w:rsidR="00CE4814">
        <w:rPr>
          <w:szCs w:val="24"/>
        </w:rPr>
        <w:t>z późn.zm.)</w:t>
      </w:r>
      <w:r w:rsidR="00DA4AE2">
        <w:rPr>
          <w:szCs w:val="24"/>
        </w:rPr>
        <w:t>.</w:t>
      </w:r>
    </w:p>
    <w:p w:rsidR="00BB696B" w:rsidRPr="00293583" w:rsidRDefault="00CE4814" w:rsidP="00CE4814">
      <w:pPr>
        <w:pStyle w:val="Akapitzlist"/>
        <w:numPr>
          <w:ilvl w:val="0"/>
          <w:numId w:val="7"/>
        </w:numPr>
        <w:spacing w:before="0" w:after="0" w:line="276" w:lineRule="auto"/>
        <w:rPr>
          <w:szCs w:val="24"/>
        </w:rPr>
      </w:pPr>
      <w:r>
        <w:rPr>
          <w:szCs w:val="24"/>
        </w:rPr>
        <w:lastRenderedPageBreak/>
        <w:t>Rozporządzenie Ministra Go</w:t>
      </w:r>
      <w:r w:rsidR="00BB696B" w:rsidRPr="00293583">
        <w:rPr>
          <w:szCs w:val="24"/>
        </w:rPr>
        <w:t xml:space="preserve">spodarki, Pracy i Polityki Społecznej z 28 kwietnia </w:t>
      </w:r>
      <w:r w:rsidR="00DA4AE2">
        <w:rPr>
          <w:szCs w:val="24"/>
        </w:rPr>
        <w:br/>
      </w:r>
      <w:r w:rsidR="00BB696B" w:rsidRPr="00293583">
        <w:rPr>
          <w:szCs w:val="24"/>
        </w:rPr>
        <w:t>2003 r. w sprawie szczegółowych zasad stwierdzenia posiadania kwalifikacji przez osoby zajmujące się eksploatacją urządzeń, instalacji i sieci</w:t>
      </w:r>
      <w:r w:rsidR="008C1DF8" w:rsidRPr="00293583">
        <w:rPr>
          <w:szCs w:val="24"/>
        </w:rPr>
        <w:t xml:space="preserve"> </w:t>
      </w:r>
      <w:r w:rsidR="00BB696B" w:rsidRPr="00293583">
        <w:rPr>
          <w:szCs w:val="24"/>
        </w:rPr>
        <w:t>(Dz.</w:t>
      </w:r>
      <w:r w:rsidR="00F03FB5" w:rsidRPr="00293583">
        <w:rPr>
          <w:szCs w:val="24"/>
        </w:rPr>
        <w:t>U.</w:t>
      </w:r>
      <w:r>
        <w:rPr>
          <w:szCs w:val="24"/>
        </w:rPr>
        <w:t>2003.89.828</w:t>
      </w:r>
      <w:r w:rsidR="00DA4AE2">
        <w:rPr>
          <w:szCs w:val="24"/>
        </w:rPr>
        <w:t>).</w:t>
      </w:r>
    </w:p>
    <w:p w:rsidR="00BB696B" w:rsidRPr="00293583" w:rsidRDefault="00BB696B" w:rsidP="00CE4814">
      <w:pPr>
        <w:numPr>
          <w:ilvl w:val="0"/>
          <w:numId w:val="7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Rozporządzenie Ministra Infrastruktury z dn. 3 lipca 2003 r. w sprawie książki</w:t>
      </w:r>
      <w:r w:rsidR="00CE4814">
        <w:rPr>
          <w:szCs w:val="24"/>
        </w:rPr>
        <w:t xml:space="preserve"> obiektu budowlanego ( Dz.U.2003.120.1134</w:t>
      </w:r>
      <w:r w:rsidRPr="00293583">
        <w:rPr>
          <w:szCs w:val="24"/>
        </w:rPr>
        <w:t>)</w:t>
      </w:r>
      <w:r w:rsidR="00DA4AE2">
        <w:rPr>
          <w:szCs w:val="24"/>
        </w:rPr>
        <w:t>.</w:t>
      </w:r>
    </w:p>
    <w:p w:rsidR="00E201D4" w:rsidRPr="00293583" w:rsidRDefault="00E201D4" w:rsidP="00CE4814">
      <w:pPr>
        <w:numPr>
          <w:ilvl w:val="0"/>
          <w:numId w:val="7"/>
        </w:numPr>
        <w:spacing w:before="0" w:after="0" w:line="276" w:lineRule="auto"/>
        <w:rPr>
          <w:szCs w:val="24"/>
        </w:rPr>
      </w:pPr>
      <w:r w:rsidRPr="00293583">
        <w:rPr>
          <w:szCs w:val="24"/>
        </w:rPr>
        <w:t>Rozporządzenie Ministra Infrastruktury z dnia 12 kwietnia 2002 r. w sprawie warunków technicznych jakim powinny odpowiadać budynki i ich usytu</w:t>
      </w:r>
      <w:r w:rsidR="00CE4814">
        <w:rPr>
          <w:szCs w:val="24"/>
        </w:rPr>
        <w:t>owanie                     (Dz.U.</w:t>
      </w:r>
      <w:r w:rsidR="00BE2F1A">
        <w:rPr>
          <w:szCs w:val="24"/>
        </w:rPr>
        <w:t xml:space="preserve"> </w:t>
      </w:r>
      <w:proofErr w:type="spellStart"/>
      <w:r w:rsidR="00BE2F1A">
        <w:rPr>
          <w:szCs w:val="24"/>
        </w:rPr>
        <w:t>t.j</w:t>
      </w:r>
      <w:proofErr w:type="spellEnd"/>
      <w:r w:rsidR="00BE2F1A">
        <w:rPr>
          <w:szCs w:val="24"/>
        </w:rPr>
        <w:t xml:space="preserve">. z </w:t>
      </w:r>
      <w:r w:rsidR="00CE4814">
        <w:rPr>
          <w:szCs w:val="24"/>
        </w:rPr>
        <w:t>2019</w:t>
      </w:r>
      <w:r w:rsidR="00BE2F1A">
        <w:rPr>
          <w:szCs w:val="24"/>
        </w:rPr>
        <w:t>r</w:t>
      </w:r>
      <w:r w:rsidR="00CE4814">
        <w:rPr>
          <w:szCs w:val="24"/>
        </w:rPr>
        <w:t>.</w:t>
      </w:r>
      <w:r w:rsidR="00BE2F1A">
        <w:rPr>
          <w:szCs w:val="24"/>
        </w:rPr>
        <w:t xml:space="preserve">, poz. </w:t>
      </w:r>
      <w:r w:rsidR="00CE4814">
        <w:rPr>
          <w:szCs w:val="24"/>
        </w:rPr>
        <w:t>1065).</w:t>
      </w:r>
    </w:p>
    <w:p w:rsidR="00886DA0" w:rsidRDefault="00886DA0" w:rsidP="00886DA0">
      <w:pPr>
        <w:spacing w:before="0" w:after="0" w:line="240" w:lineRule="auto"/>
        <w:rPr>
          <w:szCs w:val="24"/>
        </w:rPr>
      </w:pPr>
    </w:p>
    <w:p w:rsidR="00693DB3" w:rsidRDefault="00693DB3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  <w:r>
        <w:rPr>
          <w:szCs w:val="24"/>
        </w:rPr>
        <w:t xml:space="preserve">Opracował : </w:t>
      </w:r>
    </w:p>
    <w:p w:rsidR="0081222A" w:rsidRDefault="0081222A" w:rsidP="0081222A">
      <w:pPr>
        <w:spacing w:before="0" w:after="0" w:line="240" w:lineRule="auto"/>
        <w:jc w:val="left"/>
        <w:rPr>
          <w:szCs w:val="24"/>
        </w:rPr>
      </w:pPr>
      <w:r>
        <w:rPr>
          <w:szCs w:val="24"/>
        </w:rPr>
        <w:t xml:space="preserve">Kierownik STUN </w:t>
      </w:r>
      <w:r>
        <w:rPr>
          <w:szCs w:val="24"/>
        </w:rPr>
        <w:br/>
        <w:t xml:space="preserve">Krzysztof Jankowski </w:t>
      </w:r>
      <w:r w:rsidR="00693DB3">
        <w:rPr>
          <w:szCs w:val="24"/>
        </w:rPr>
        <w:t xml:space="preserve"> </w:t>
      </w: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693DB3" w:rsidRDefault="00693DB3" w:rsidP="00886DA0">
      <w:pPr>
        <w:spacing w:before="0" w:after="0" w:line="240" w:lineRule="auto"/>
        <w:rPr>
          <w:szCs w:val="24"/>
        </w:rPr>
      </w:pPr>
      <w:r>
        <w:rPr>
          <w:szCs w:val="24"/>
        </w:rPr>
        <w:t>……………………..</w:t>
      </w:r>
    </w:p>
    <w:p w:rsidR="00CE4814" w:rsidRDefault="00CE4814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p w:rsidR="0081222A" w:rsidRDefault="0081222A" w:rsidP="00886DA0">
      <w:pPr>
        <w:spacing w:before="0" w:after="0" w:line="240" w:lineRule="auto"/>
        <w:rPr>
          <w:szCs w:val="24"/>
        </w:rPr>
      </w:pPr>
    </w:p>
    <w:sectPr w:rsidR="0081222A" w:rsidSect="00F80116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A9" w:rsidRDefault="00201EA9" w:rsidP="00055F8B">
      <w:pPr>
        <w:spacing w:before="0" w:after="0" w:line="240" w:lineRule="auto"/>
      </w:pPr>
      <w:r>
        <w:separator/>
      </w:r>
    </w:p>
  </w:endnote>
  <w:endnote w:type="continuationSeparator" w:id="0">
    <w:p w:rsidR="00201EA9" w:rsidRDefault="00201EA9" w:rsidP="00055F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714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57D5E" w:rsidRPr="00457D5E" w:rsidRDefault="00457D5E">
            <w:pPr>
              <w:pStyle w:val="Stopka"/>
              <w:jc w:val="right"/>
            </w:pPr>
            <w:r>
              <w:t xml:space="preserve">Str. </w:t>
            </w:r>
            <w:fldSimple w:instr="PAGE">
              <w:r w:rsidR="00736779">
                <w:rPr>
                  <w:noProof/>
                </w:rPr>
                <w:t>1</w:t>
              </w:r>
            </w:fldSimple>
            <w:r w:rsidRPr="00457D5E">
              <w:t xml:space="preserve"> / </w:t>
            </w:r>
            <w:fldSimple w:instr="NUMPAGES">
              <w:r w:rsidR="00736779">
                <w:rPr>
                  <w:noProof/>
                </w:rPr>
                <w:t>6</w:t>
              </w:r>
            </w:fldSimple>
          </w:p>
        </w:sdtContent>
      </w:sdt>
    </w:sdtContent>
  </w:sdt>
  <w:p w:rsidR="00F96B7C" w:rsidRDefault="00F96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A9" w:rsidRDefault="00201EA9" w:rsidP="00055F8B">
      <w:pPr>
        <w:spacing w:before="0" w:after="0" w:line="240" w:lineRule="auto"/>
      </w:pPr>
      <w:r>
        <w:separator/>
      </w:r>
    </w:p>
  </w:footnote>
  <w:footnote w:type="continuationSeparator" w:id="0">
    <w:p w:rsidR="00201EA9" w:rsidRDefault="00201EA9" w:rsidP="00055F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CF7"/>
    <w:multiLevelType w:val="hybridMultilevel"/>
    <w:tmpl w:val="D7A2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F47"/>
    <w:multiLevelType w:val="hybridMultilevel"/>
    <w:tmpl w:val="F20C5112"/>
    <w:lvl w:ilvl="0" w:tplc="90A2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8C9"/>
    <w:multiLevelType w:val="hybridMultilevel"/>
    <w:tmpl w:val="7FE61F50"/>
    <w:lvl w:ilvl="0" w:tplc="CB9CAA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011AA"/>
    <w:multiLevelType w:val="hybridMultilevel"/>
    <w:tmpl w:val="C7BE4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82A83"/>
    <w:multiLevelType w:val="hybridMultilevel"/>
    <w:tmpl w:val="BCF69B36"/>
    <w:lvl w:ilvl="0" w:tplc="117C3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BF9"/>
    <w:multiLevelType w:val="hybridMultilevel"/>
    <w:tmpl w:val="F45E7DFA"/>
    <w:lvl w:ilvl="0" w:tplc="B372A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1FC1"/>
    <w:multiLevelType w:val="hybridMultilevel"/>
    <w:tmpl w:val="C69284A0"/>
    <w:lvl w:ilvl="0" w:tplc="5AB4358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1F4BD5"/>
    <w:multiLevelType w:val="hybridMultilevel"/>
    <w:tmpl w:val="1EB2E8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839F2"/>
    <w:multiLevelType w:val="hybridMultilevel"/>
    <w:tmpl w:val="C10EE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3B34"/>
    <w:multiLevelType w:val="hybridMultilevel"/>
    <w:tmpl w:val="3DA8A1CE"/>
    <w:lvl w:ilvl="0" w:tplc="F8C404A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A2392"/>
    <w:multiLevelType w:val="hybridMultilevel"/>
    <w:tmpl w:val="851282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636D7E"/>
    <w:multiLevelType w:val="hybridMultilevel"/>
    <w:tmpl w:val="876C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43F0"/>
    <w:multiLevelType w:val="hybridMultilevel"/>
    <w:tmpl w:val="08AA9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8D3"/>
    <w:multiLevelType w:val="hybridMultilevel"/>
    <w:tmpl w:val="DE2C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67B68"/>
    <w:multiLevelType w:val="hybridMultilevel"/>
    <w:tmpl w:val="D4D6A90C"/>
    <w:lvl w:ilvl="0" w:tplc="DB6EAA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E342C9"/>
    <w:multiLevelType w:val="hybridMultilevel"/>
    <w:tmpl w:val="53B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D1FE4"/>
    <w:multiLevelType w:val="hybridMultilevel"/>
    <w:tmpl w:val="4712D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A6432"/>
    <w:multiLevelType w:val="hybridMultilevel"/>
    <w:tmpl w:val="2356E7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5E6861"/>
    <w:multiLevelType w:val="hybridMultilevel"/>
    <w:tmpl w:val="633EE0F0"/>
    <w:lvl w:ilvl="0" w:tplc="CB9CAAD8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CA62EA"/>
    <w:multiLevelType w:val="hybridMultilevel"/>
    <w:tmpl w:val="E8F24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E7AFA"/>
    <w:multiLevelType w:val="hybridMultilevel"/>
    <w:tmpl w:val="71A2E91E"/>
    <w:lvl w:ilvl="0" w:tplc="B066E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E2EAC"/>
    <w:multiLevelType w:val="hybridMultilevel"/>
    <w:tmpl w:val="259C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075CC"/>
    <w:multiLevelType w:val="hybridMultilevel"/>
    <w:tmpl w:val="9554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D4AE5"/>
    <w:multiLevelType w:val="hybridMultilevel"/>
    <w:tmpl w:val="49AA933A"/>
    <w:lvl w:ilvl="0" w:tplc="A3D24CA8">
      <w:start w:val="4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845209D"/>
    <w:multiLevelType w:val="hybridMultilevel"/>
    <w:tmpl w:val="DD12B8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9B61DD"/>
    <w:multiLevelType w:val="hybridMultilevel"/>
    <w:tmpl w:val="6458FE58"/>
    <w:lvl w:ilvl="0" w:tplc="1884E22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440D87"/>
    <w:multiLevelType w:val="hybridMultilevel"/>
    <w:tmpl w:val="3F505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1DA3"/>
    <w:multiLevelType w:val="hybridMultilevel"/>
    <w:tmpl w:val="4E02225E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8">
    <w:nsid w:val="65D31AFD"/>
    <w:multiLevelType w:val="hybridMultilevel"/>
    <w:tmpl w:val="C10EE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42B10"/>
    <w:multiLevelType w:val="hybridMultilevel"/>
    <w:tmpl w:val="7F78834C"/>
    <w:lvl w:ilvl="0" w:tplc="B372A360">
      <w:start w:val="1"/>
      <w:numFmt w:val="bullet"/>
      <w:lvlText w:val=""/>
      <w:lvlJc w:val="left"/>
      <w:pPr>
        <w:ind w:left="2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30">
    <w:nsid w:val="66E40F07"/>
    <w:multiLevelType w:val="hybridMultilevel"/>
    <w:tmpl w:val="736A1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684E34"/>
    <w:multiLevelType w:val="hybridMultilevel"/>
    <w:tmpl w:val="6038AB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0C5A2E"/>
    <w:multiLevelType w:val="hybridMultilevel"/>
    <w:tmpl w:val="52E6D410"/>
    <w:lvl w:ilvl="0" w:tplc="CB9CAA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7B3D29"/>
    <w:multiLevelType w:val="hybridMultilevel"/>
    <w:tmpl w:val="A14EBF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697DE5"/>
    <w:multiLevelType w:val="hybridMultilevel"/>
    <w:tmpl w:val="40E2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73417"/>
    <w:multiLevelType w:val="hybridMultilevel"/>
    <w:tmpl w:val="1B3AFB18"/>
    <w:lvl w:ilvl="0" w:tplc="27BC99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651E8"/>
    <w:multiLevelType w:val="hybridMultilevel"/>
    <w:tmpl w:val="0CE4C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2"/>
  </w:num>
  <w:num w:numId="5">
    <w:abstractNumId w:val="18"/>
  </w:num>
  <w:num w:numId="6">
    <w:abstractNumId w:val="6"/>
  </w:num>
  <w:num w:numId="7">
    <w:abstractNumId w:val="4"/>
  </w:num>
  <w:num w:numId="8">
    <w:abstractNumId w:val="29"/>
  </w:num>
  <w:num w:numId="9">
    <w:abstractNumId w:val="5"/>
  </w:num>
  <w:num w:numId="10">
    <w:abstractNumId w:val="14"/>
  </w:num>
  <w:num w:numId="11">
    <w:abstractNumId w:val="16"/>
  </w:num>
  <w:num w:numId="12">
    <w:abstractNumId w:val="19"/>
  </w:num>
  <w:num w:numId="13">
    <w:abstractNumId w:val="28"/>
  </w:num>
  <w:num w:numId="14">
    <w:abstractNumId w:val="8"/>
  </w:num>
  <w:num w:numId="15">
    <w:abstractNumId w:val="23"/>
  </w:num>
  <w:num w:numId="16">
    <w:abstractNumId w:val="35"/>
  </w:num>
  <w:num w:numId="17">
    <w:abstractNumId w:val="0"/>
  </w:num>
  <w:num w:numId="18">
    <w:abstractNumId w:val="22"/>
  </w:num>
  <w:num w:numId="19">
    <w:abstractNumId w:val="11"/>
  </w:num>
  <w:num w:numId="20">
    <w:abstractNumId w:val="25"/>
  </w:num>
  <w:num w:numId="21">
    <w:abstractNumId w:val="1"/>
  </w:num>
  <w:num w:numId="22">
    <w:abstractNumId w:val="30"/>
  </w:num>
  <w:num w:numId="23">
    <w:abstractNumId w:val="33"/>
  </w:num>
  <w:num w:numId="24">
    <w:abstractNumId w:val="24"/>
  </w:num>
  <w:num w:numId="25">
    <w:abstractNumId w:val="3"/>
  </w:num>
  <w:num w:numId="26">
    <w:abstractNumId w:val="10"/>
  </w:num>
  <w:num w:numId="27">
    <w:abstractNumId w:val="36"/>
  </w:num>
  <w:num w:numId="28">
    <w:abstractNumId w:val="7"/>
  </w:num>
  <w:num w:numId="29">
    <w:abstractNumId w:val="27"/>
  </w:num>
  <w:num w:numId="30">
    <w:abstractNumId w:val="34"/>
  </w:num>
  <w:num w:numId="31">
    <w:abstractNumId w:val="13"/>
  </w:num>
  <w:num w:numId="32">
    <w:abstractNumId w:val="17"/>
  </w:num>
  <w:num w:numId="33">
    <w:abstractNumId w:val="26"/>
  </w:num>
  <w:num w:numId="34">
    <w:abstractNumId w:val="31"/>
  </w:num>
  <w:num w:numId="35">
    <w:abstractNumId w:val="21"/>
  </w:num>
  <w:num w:numId="36">
    <w:abstractNumId w:val="1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696B"/>
    <w:rsid w:val="00006625"/>
    <w:rsid w:val="00020837"/>
    <w:rsid w:val="0003671D"/>
    <w:rsid w:val="00055F8B"/>
    <w:rsid w:val="000747FF"/>
    <w:rsid w:val="00083BB5"/>
    <w:rsid w:val="000873F1"/>
    <w:rsid w:val="000A1FBC"/>
    <w:rsid w:val="000B4583"/>
    <w:rsid w:val="000E2DDD"/>
    <w:rsid w:val="000E58FC"/>
    <w:rsid w:val="000F0B29"/>
    <w:rsid w:val="000F57F7"/>
    <w:rsid w:val="00122F16"/>
    <w:rsid w:val="00131FBD"/>
    <w:rsid w:val="00150519"/>
    <w:rsid w:val="0017040E"/>
    <w:rsid w:val="00176930"/>
    <w:rsid w:val="00192AD5"/>
    <w:rsid w:val="00196923"/>
    <w:rsid w:val="001A1DA9"/>
    <w:rsid w:val="001F29A3"/>
    <w:rsid w:val="00201EA9"/>
    <w:rsid w:val="002262C8"/>
    <w:rsid w:val="00232EDE"/>
    <w:rsid w:val="002343E8"/>
    <w:rsid w:val="00255905"/>
    <w:rsid w:val="002659DA"/>
    <w:rsid w:val="00287958"/>
    <w:rsid w:val="00293337"/>
    <w:rsid w:val="00293583"/>
    <w:rsid w:val="002940E4"/>
    <w:rsid w:val="002A1DD1"/>
    <w:rsid w:val="002A73ED"/>
    <w:rsid w:val="002B66E6"/>
    <w:rsid w:val="002C2AA7"/>
    <w:rsid w:val="002C2B1A"/>
    <w:rsid w:val="002D1939"/>
    <w:rsid w:val="002D7924"/>
    <w:rsid w:val="002E26A2"/>
    <w:rsid w:val="002E5A1F"/>
    <w:rsid w:val="00305BCC"/>
    <w:rsid w:val="00362E22"/>
    <w:rsid w:val="003A3D79"/>
    <w:rsid w:val="003C0118"/>
    <w:rsid w:val="003D299F"/>
    <w:rsid w:val="003D3159"/>
    <w:rsid w:val="003D47BB"/>
    <w:rsid w:val="003D6CAD"/>
    <w:rsid w:val="003F54AF"/>
    <w:rsid w:val="00410BE6"/>
    <w:rsid w:val="0041190F"/>
    <w:rsid w:val="00421AC1"/>
    <w:rsid w:val="00427F19"/>
    <w:rsid w:val="00457D5E"/>
    <w:rsid w:val="00462EAE"/>
    <w:rsid w:val="00465B82"/>
    <w:rsid w:val="004759C6"/>
    <w:rsid w:val="00484849"/>
    <w:rsid w:val="004C608B"/>
    <w:rsid w:val="004F3150"/>
    <w:rsid w:val="005003B8"/>
    <w:rsid w:val="00510E31"/>
    <w:rsid w:val="00513C92"/>
    <w:rsid w:val="00526227"/>
    <w:rsid w:val="005331D5"/>
    <w:rsid w:val="0053477C"/>
    <w:rsid w:val="00557418"/>
    <w:rsid w:val="00564E3F"/>
    <w:rsid w:val="00565364"/>
    <w:rsid w:val="005743FD"/>
    <w:rsid w:val="005770D9"/>
    <w:rsid w:val="005837D2"/>
    <w:rsid w:val="00594EA8"/>
    <w:rsid w:val="00595C41"/>
    <w:rsid w:val="005A1FAC"/>
    <w:rsid w:val="005B4AD2"/>
    <w:rsid w:val="005B6542"/>
    <w:rsid w:val="005B6979"/>
    <w:rsid w:val="005E58D2"/>
    <w:rsid w:val="005F343B"/>
    <w:rsid w:val="005F5BD0"/>
    <w:rsid w:val="00604577"/>
    <w:rsid w:val="0062605E"/>
    <w:rsid w:val="00633789"/>
    <w:rsid w:val="006422F2"/>
    <w:rsid w:val="00645916"/>
    <w:rsid w:val="00652801"/>
    <w:rsid w:val="00652F7B"/>
    <w:rsid w:val="006712CF"/>
    <w:rsid w:val="0068163E"/>
    <w:rsid w:val="00681897"/>
    <w:rsid w:val="00683730"/>
    <w:rsid w:val="00693DB3"/>
    <w:rsid w:val="006A6AA4"/>
    <w:rsid w:val="006B3DEC"/>
    <w:rsid w:val="006D349C"/>
    <w:rsid w:val="00705D3C"/>
    <w:rsid w:val="00711ADF"/>
    <w:rsid w:val="007323C3"/>
    <w:rsid w:val="00733B1D"/>
    <w:rsid w:val="00735D45"/>
    <w:rsid w:val="00736779"/>
    <w:rsid w:val="00740EE3"/>
    <w:rsid w:val="00746E2D"/>
    <w:rsid w:val="00750D4E"/>
    <w:rsid w:val="0077768B"/>
    <w:rsid w:val="007974BA"/>
    <w:rsid w:val="007A5030"/>
    <w:rsid w:val="007F5DD7"/>
    <w:rsid w:val="008025FD"/>
    <w:rsid w:val="008042A1"/>
    <w:rsid w:val="0081222A"/>
    <w:rsid w:val="00814D8E"/>
    <w:rsid w:val="0083263A"/>
    <w:rsid w:val="00832AFF"/>
    <w:rsid w:val="00833092"/>
    <w:rsid w:val="00851D39"/>
    <w:rsid w:val="008606FA"/>
    <w:rsid w:val="00875F02"/>
    <w:rsid w:val="00886DA0"/>
    <w:rsid w:val="00887628"/>
    <w:rsid w:val="00887B72"/>
    <w:rsid w:val="00891D89"/>
    <w:rsid w:val="00896EE0"/>
    <w:rsid w:val="008A3313"/>
    <w:rsid w:val="008B0F71"/>
    <w:rsid w:val="008B2183"/>
    <w:rsid w:val="008B76E9"/>
    <w:rsid w:val="008C04E2"/>
    <w:rsid w:val="008C1DF8"/>
    <w:rsid w:val="008C2666"/>
    <w:rsid w:val="008C3A37"/>
    <w:rsid w:val="008C6FF6"/>
    <w:rsid w:val="008D1023"/>
    <w:rsid w:val="008E101F"/>
    <w:rsid w:val="008E291A"/>
    <w:rsid w:val="008F35A2"/>
    <w:rsid w:val="0090197E"/>
    <w:rsid w:val="00902FEB"/>
    <w:rsid w:val="009113F2"/>
    <w:rsid w:val="009324AF"/>
    <w:rsid w:val="009378E7"/>
    <w:rsid w:val="00970152"/>
    <w:rsid w:val="00971061"/>
    <w:rsid w:val="00980C25"/>
    <w:rsid w:val="009854BF"/>
    <w:rsid w:val="00985D21"/>
    <w:rsid w:val="00997044"/>
    <w:rsid w:val="009D71BA"/>
    <w:rsid w:val="009D78D6"/>
    <w:rsid w:val="009E1560"/>
    <w:rsid w:val="009E1D00"/>
    <w:rsid w:val="009F0AEF"/>
    <w:rsid w:val="009F27A1"/>
    <w:rsid w:val="009F59F3"/>
    <w:rsid w:val="00A218D3"/>
    <w:rsid w:val="00A33E6D"/>
    <w:rsid w:val="00A42694"/>
    <w:rsid w:val="00A53718"/>
    <w:rsid w:val="00A55B66"/>
    <w:rsid w:val="00A86A5D"/>
    <w:rsid w:val="00A964AF"/>
    <w:rsid w:val="00AA6DBE"/>
    <w:rsid w:val="00AB28FA"/>
    <w:rsid w:val="00AC507D"/>
    <w:rsid w:val="00AD5E29"/>
    <w:rsid w:val="00AD732C"/>
    <w:rsid w:val="00AE31C1"/>
    <w:rsid w:val="00AE42D2"/>
    <w:rsid w:val="00B21180"/>
    <w:rsid w:val="00B23773"/>
    <w:rsid w:val="00B27842"/>
    <w:rsid w:val="00B3013B"/>
    <w:rsid w:val="00B3233B"/>
    <w:rsid w:val="00B40AF3"/>
    <w:rsid w:val="00B4446C"/>
    <w:rsid w:val="00BB696B"/>
    <w:rsid w:val="00BC3E05"/>
    <w:rsid w:val="00BC6972"/>
    <w:rsid w:val="00BD69F7"/>
    <w:rsid w:val="00BE129F"/>
    <w:rsid w:val="00BE2F1A"/>
    <w:rsid w:val="00BE3881"/>
    <w:rsid w:val="00BF19D2"/>
    <w:rsid w:val="00BF6FE4"/>
    <w:rsid w:val="00C17924"/>
    <w:rsid w:val="00C60E22"/>
    <w:rsid w:val="00C73216"/>
    <w:rsid w:val="00C813C5"/>
    <w:rsid w:val="00C96007"/>
    <w:rsid w:val="00CA045E"/>
    <w:rsid w:val="00CB08B4"/>
    <w:rsid w:val="00CB2754"/>
    <w:rsid w:val="00CC6AD2"/>
    <w:rsid w:val="00CD020E"/>
    <w:rsid w:val="00CD6DBC"/>
    <w:rsid w:val="00CE4814"/>
    <w:rsid w:val="00CF22C1"/>
    <w:rsid w:val="00D1758F"/>
    <w:rsid w:val="00D26755"/>
    <w:rsid w:val="00D3654A"/>
    <w:rsid w:val="00D40281"/>
    <w:rsid w:val="00D5063F"/>
    <w:rsid w:val="00D544EF"/>
    <w:rsid w:val="00D56F47"/>
    <w:rsid w:val="00D82A06"/>
    <w:rsid w:val="00DA0512"/>
    <w:rsid w:val="00DA4AE2"/>
    <w:rsid w:val="00DD4493"/>
    <w:rsid w:val="00DF7206"/>
    <w:rsid w:val="00E064E0"/>
    <w:rsid w:val="00E07607"/>
    <w:rsid w:val="00E201D4"/>
    <w:rsid w:val="00E25AF5"/>
    <w:rsid w:val="00E80133"/>
    <w:rsid w:val="00E82927"/>
    <w:rsid w:val="00E84BA9"/>
    <w:rsid w:val="00E92688"/>
    <w:rsid w:val="00EA281A"/>
    <w:rsid w:val="00EB3256"/>
    <w:rsid w:val="00EC23CE"/>
    <w:rsid w:val="00ED3152"/>
    <w:rsid w:val="00ED3A6E"/>
    <w:rsid w:val="00ED522E"/>
    <w:rsid w:val="00F03FB5"/>
    <w:rsid w:val="00F132D9"/>
    <w:rsid w:val="00F3155E"/>
    <w:rsid w:val="00F33B11"/>
    <w:rsid w:val="00F37AEC"/>
    <w:rsid w:val="00F42471"/>
    <w:rsid w:val="00F522F6"/>
    <w:rsid w:val="00F7347A"/>
    <w:rsid w:val="00F80116"/>
    <w:rsid w:val="00F94722"/>
    <w:rsid w:val="00F955ED"/>
    <w:rsid w:val="00F96B7C"/>
    <w:rsid w:val="00FB63BB"/>
    <w:rsid w:val="00FC7586"/>
    <w:rsid w:val="00FD4B7F"/>
    <w:rsid w:val="00FE1546"/>
    <w:rsid w:val="00FE5DE6"/>
    <w:rsid w:val="00FE701D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6B"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96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6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link w:val="BezodstpwZnak"/>
    <w:uiPriority w:val="1"/>
    <w:qFormat/>
    <w:rsid w:val="00BB696B"/>
    <w:pPr>
      <w:spacing w:before="120" w:after="120"/>
      <w:jc w:val="both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B696B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B696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BB696B"/>
    <w:pPr>
      <w:spacing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rsid w:val="00BB696B"/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696B"/>
    <w:pPr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BB696B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F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5F8B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055F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D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AD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6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6B7C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6B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B7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82E373-1FB9-40B8-B199-CEDDBFB00D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wnuk4368</cp:lastModifiedBy>
  <cp:revision>4</cp:revision>
  <cp:lastPrinted>2021-06-16T12:05:00Z</cp:lastPrinted>
  <dcterms:created xsi:type="dcterms:W3CDTF">2021-06-16T07:52:00Z</dcterms:created>
  <dcterms:modified xsi:type="dcterms:W3CDTF">2021-06-16T12:05:00Z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38ad90ea-31e5-4b9c-acd8-ca5dbfa6a25f</vt:lpwstr>
  </property>
  <property fmtid="{D5CDD505-2E9C-101B-9397-08002B2CF9AE}" pid="3" name="bjSaver">
    <vt:lpwstr>PLs4WmDR4+tfj2qzXnMSrNvByaDNOO+t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