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1646F" w14:textId="77777777" w:rsidR="00A435B8" w:rsidRPr="00C6306E" w:rsidRDefault="00A435B8" w:rsidP="007E6FE7">
      <w:pPr>
        <w:tabs>
          <w:tab w:val="left" w:pos="4996"/>
        </w:tabs>
        <w:spacing w:line="276" w:lineRule="auto"/>
        <w:rPr>
          <w:rFonts w:asciiTheme="majorHAnsi" w:hAnsiTheme="majorHAnsi" w:cs="Arial"/>
          <w:b/>
          <w:sz w:val="44"/>
          <w:szCs w:val="44"/>
        </w:rPr>
      </w:pPr>
      <w:bookmarkStart w:id="0" w:name="_Hlk184806875"/>
      <w:bookmarkStart w:id="1" w:name="_Hlk59429758"/>
      <w:bookmarkEnd w:id="0"/>
    </w:p>
    <w:tbl>
      <w:tblPr>
        <w:tblW w:w="0" w:type="auto"/>
        <w:jc w:val="center"/>
        <w:tblLook w:val="00A0" w:firstRow="1" w:lastRow="0" w:firstColumn="1" w:lastColumn="0" w:noHBand="0" w:noVBand="0"/>
      </w:tblPr>
      <w:tblGrid>
        <w:gridCol w:w="9072"/>
      </w:tblGrid>
      <w:tr w:rsidR="007F5426" w:rsidRPr="00CD145F" w14:paraId="7050529E" w14:textId="77777777" w:rsidTr="007F5426">
        <w:trPr>
          <w:trHeight w:val="813"/>
          <w:jc w:val="center"/>
        </w:trPr>
        <w:tc>
          <w:tcPr>
            <w:tcW w:w="9072" w:type="dxa"/>
          </w:tcPr>
          <w:p w14:paraId="5C56BBC8" w14:textId="77777777" w:rsidR="007F5426" w:rsidRPr="00CD145F" w:rsidRDefault="007F5426" w:rsidP="007F5426">
            <w:pPr>
              <w:jc w:val="center"/>
              <w:rPr>
                <w:rFonts w:ascii="Cambria" w:hAnsi="Cambria"/>
                <w:color w:val="808080" w:themeColor="background1" w:themeShade="80"/>
              </w:rPr>
            </w:pPr>
          </w:p>
          <w:p w14:paraId="066ED01C" w14:textId="77777777" w:rsidR="007F5426" w:rsidRPr="00CD145F" w:rsidRDefault="007F5426" w:rsidP="007F5426">
            <w:pPr>
              <w:jc w:val="center"/>
              <w:rPr>
                <w:rFonts w:ascii="Cambria" w:hAnsi="Cambria"/>
                <w:b/>
                <w:color w:val="000000" w:themeColor="text1"/>
              </w:rPr>
            </w:pPr>
            <w:r w:rsidRPr="00CD145F">
              <w:rPr>
                <w:rFonts w:ascii="Cambria" w:hAnsi="Cambria"/>
                <w:b/>
                <w:color w:val="000000" w:themeColor="text1"/>
                <w:sz w:val="22"/>
                <w:szCs w:val="22"/>
              </w:rPr>
              <w:t xml:space="preserve">GMINA </w:t>
            </w:r>
            <w:r>
              <w:rPr>
                <w:rFonts w:ascii="Cambria" w:hAnsi="Cambria"/>
                <w:b/>
                <w:color w:val="000000" w:themeColor="text1"/>
                <w:sz w:val="22"/>
                <w:szCs w:val="22"/>
              </w:rPr>
              <w:t>MIASTO TERESPOL</w:t>
            </w:r>
          </w:p>
          <w:p w14:paraId="64327D97" w14:textId="77777777" w:rsidR="007F5426" w:rsidRPr="00CD145F" w:rsidRDefault="007F5426" w:rsidP="007F5426">
            <w:pPr>
              <w:jc w:val="center"/>
              <w:rPr>
                <w:rFonts w:ascii="Cambria" w:hAnsi="Cambria"/>
                <w:b/>
                <w:sz w:val="10"/>
                <w:szCs w:val="10"/>
              </w:rPr>
            </w:pPr>
          </w:p>
          <w:p w14:paraId="0008E546" w14:textId="77777777" w:rsidR="007F5426" w:rsidRPr="00CD145F" w:rsidRDefault="007F5426" w:rsidP="007F5426">
            <w:pPr>
              <w:jc w:val="center"/>
              <w:rPr>
                <w:rFonts w:ascii="Cambria" w:hAnsi="Cambria" w:cs="Arial"/>
                <w:b/>
                <w:sz w:val="16"/>
                <w:szCs w:val="16"/>
              </w:rPr>
            </w:pPr>
          </w:p>
        </w:tc>
      </w:tr>
    </w:tbl>
    <w:p w14:paraId="547E6D56" w14:textId="77777777" w:rsidR="007F5426" w:rsidRPr="00CD145F" w:rsidRDefault="007F5426" w:rsidP="007F5426">
      <w:pPr>
        <w:jc w:val="center"/>
        <w:rPr>
          <w:rFonts w:ascii="Cambria" w:hAnsi="Cambria" w:cs="Arial"/>
          <w:sz w:val="11"/>
          <w:szCs w:val="11"/>
        </w:rPr>
      </w:pPr>
      <w:r>
        <w:rPr>
          <w:rFonts w:ascii="Helvetica" w:hAnsi="Helvetica" w:cs="Helvetica"/>
          <w:noProof/>
        </w:rPr>
        <w:drawing>
          <wp:inline distT="0" distB="0" distL="0" distR="0" wp14:anchorId="549B7B4A" wp14:editId="6BD5BAFE">
            <wp:extent cx="685024" cy="794137"/>
            <wp:effectExtent l="0" t="0" r="1270" b="0"/>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530" cy="790575"/>
                    </a:xfrm>
                    <a:prstGeom prst="rect">
                      <a:avLst/>
                    </a:prstGeom>
                    <a:noFill/>
                    <a:ln>
                      <a:noFill/>
                    </a:ln>
                  </pic:spPr>
                </pic:pic>
              </a:graphicData>
            </a:graphic>
          </wp:inline>
        </w:drawing>
      </w:r>
    </w:p>
    <w:p w14:paraId="11356020" w14:textId="77777777" w:rsidR="007F5426" w:rsidRPr="00CD145F" w:rsidRDefault="007F5426" w:rsidP="007F5426">
      <w:pPr>
        <w:jc w:val="center"/>
        <w:rPr>
          <w:rFonts w:ascii="Cambria" w:hAnsi="Cambria" w:cs="Arial"/>
          <w:sz w:val="22"/>
          <w:szCs w:val="22"/>
        </w:rPr>
      </w:pPr>
      <w:r w:rsidRPr="00CD145F">
        <w:rPr>
          <w:rFonts w:ascii="Cambria" w:hAnsi="Cambria" w:cs="Arial"/>
          <w:sz w:val="22"/>
          <w:szCs w:val="22"/>
        </w:rPr>
        <w:t xml:space="preserve">reprezentowana przez </w:t>
      </w:r>
    </w:p>
    <w:p w14:paraId="47B563F9" w14:textId="77777777" w:rsidR="007F5426" w:rsidRPr="00CD145F" w:rsidRDefault="007F5426" w:rsidP="007F5426">
      <w:pPr>
        <w:jc w:val="center"/>
        <w:rPr>
          <w:rFonts w:ascii="Cambria" w:hAnsi="Cambria" w:cs="Arial"/>
          <w:sz w:val="22"/>
          <w:szCs w:val="22"/>
        </w:rPr>
      </w:pPr>
      <w:r>
        <w:rPr>
          <w:rFonts w:ascii="Cambria" w:hAnsi="Cambria" w:cs="Arial"/>
          <w:sz w:val="22"/>
          <w:szCs w:val="22"/>
        </w:rPr>
        <w:t>Burmistrza Terespola</w:t>
      </w:r>
    </w:p>
    <w:p w14:paraId="00B94D2F" w14:textId="77777777" w:rsidR="00DC3F23" w:rsidRDefault="00DC3F23" w:rsidP="00DC3F23">
      <w:pPr>
        <w:tabs>
          <w:tab w:val="left" w:pos="7980"/>
        </w:tabs>
        <w:rPr>
          <w:rFonts w:ascii="Cambria" w:hAnsi="Cambria" w:cs="Arial"/>
          <w:sz w:val="22"/>
          <w:szCs w:val="22"/>
        </w:rPr>
      </w:pPr>
      <w:r>
        <w:rPr>
          <w:rFonts w:ascii="Cambria" w:hAnsi="Cambria" w:cs="Arial"/>
          <w:sz w:val="22"/>
          <w:szCs w:val="22"/>
        </w:rPr>
        <w:tab/>
      </w:r>
    </w:p>
    <w:p w14:paraId="5FD2C449" w14:textId="77777777" w:rsidR="00DC3F23" w:rsidRDefault="00DC3F23" w:rsidP="00DC3F23">
      <w:pPr>
        <w:rPr>
          <w:rFonts w:ascii="Cambria" w:hAnsi="Cambria" w:cs="Arial"/>
          <w:sz w:val="22"/>
          <w:szCs w:val="22"/>
        </w:rPr>
      </w:pPr>
    </w:p>
    <w:p w14:paraId="33C117E9" w14:textId="77777777" w:rsidR="00DC3F23" w:rsidRDefault="00DC3F23" w:rsidP="00DC3F23">
      <w:pPr>
        <w:jc w:val="center"/>
        <w:rPr>
          <w:rFonts w:ascii="Cambria" w:hAnsi="Cambria" w:cs="Arial"/>
          <w:b/>
          <w:sz w:val="21"/>
          <w:szCs w:val="21"/>
        </w:rPr>
      </w:pPr>
    </w:p>
    <w:p w14:paraId="11BF2076" w14:textId="77777777" w:rsidR="00DC3F23" w:rsidRPr="00A86E69" w:rsidRDefault="00DC3F23" w:rsidP="00DC3F23">
      <w:pPr>
        <w:jc w:val="center"/>
        <w:rPr>
          <w:rFonts w:ascii="Cambria" w:hAnsi="Cambria" w:cs="Arial"/>
          <w:b/>
          <w:sz w:val="21"/>
          <w:szCs w:val="21"/>
        </w:rPr>
      </w:pPr>
    </w:p>
    <w:p w14:paraId="6C4D0809" w14:textId="77777777" w:rsidR="00DC3F23" w:rsidRPr="00A86E69" w:rsidRDefault="00DC3F23" w:rsidP="00DC3F23">
      <w:pPr>
        <w:jc w:val="center"/>
        <w:rPr>
          <w:rFonts w:ascii="Cambria" w:hAnsi="Cambria" w:cs="Arial"/>
          <w:b/>
          <w:sz w:val="10"/>
          <w:szCs w:val="10"/>
        </w:rPr>
      </w:pPr>
    </w:p>
    <w:tbl>
      <w:tblPr>
        <w:tblStyle w:val="Tabela-Siatka"/>
        <w:tblW w:w="0" w:type="auto"/>
        <w:tblLook w:val="04A0" w:firstRow="1" w:lastRow="0" w:firstColumn="1" w:lastColumn="0" w:noHBand="0" w:noVBand="1"/>
      </w:tblPr>
      <w:tblGrid>
        <w:gridCol w:w="9062"/>
      </w:tblGrid>
      <w:tr w:rsidR="00DC3F23" w:rsidRPr="00A86E69" w14:paraId="6D95CBCE" w14:textId="77777777" w:rsidTr="00F35DBE">
        <w:tc>
          <w:tcPr>
            <w:tcW w:w="9210" w:type="dxa"/>
          </w:tcPr>
          <w:p w14:paraId="623A31CF" w14:textId="77777777" w:rsidR="00DC3F23" w:rsidRPr="00A86E69" w:rsidRDefault="00DC3F23" w:rsidP="00F35DBE">
            <w:pPr>
              <w:spacing w:line="276" w:lineRule="auto"/>
              <w:jc w:val="center"/>
              <w:rPr>
                <w:rFonts w:ascii="Cambria" w:hAnsi="Cambria" w:cs="Arial"/>
                <w:b/>
                <w:sz w:val="44"/>
                <w:szCs w:val="44"/>
              </w:rPr>
            </w:pPr>
            <w:r w:rsidRPr="00A86E69">
              <w:rPr>
                <w:rFonts w:ascii="Cambria" w:hAnsi="Cambria" w:cs="Arial"/>
                <w:b/>
                <w:sz w:val="44"/>
                <w:szCs w:val="44"/>
              </w:rPr>
              <w:t>S</w:t>
            </w:r>
            <w:r w:rsidRPr="00A86E69">
              <w:rPr>
                <w:rFonts w:ascii="Cambria" w:hAnsi="Cambria" w:cs="Arial"/>
                <w:b/>
                <w:sz w:val="32"/>
                <w:szCs w:val="32"/>
              </w:rPr>
              <w:t xml:space="preserve">PECYFIKACJA </w:t>
            </w:r>
            <w:r w:rsidRPr="00A86E69">
              <w:rPr>
                <w:rFonts w:ascii="Cambria" w:hAnsi="Cambria" w:cs="Arial"/>
                <w:b/>
                <w:sz w:val="44"/>
                <w:szCs w:val="44"/>
              </w:rPr>
              <w:t>W</w:t>
            </w:r>
            <w:r w:rsidRPr="00A86E69">
              <w:rPr>
                <w:rFonts w:ascii="Cambria" w:hAnsi="Cambria" w:cs="Arial"/>
                <w:b/>
                <w:sz w:val="32"/>
                <w:szCs w:val="32"/>
              </w:rPr>
              <w:t xml:space="preserve">ARUNKÓW </w:t>
            </w:r>
            <w:r w:rsidRPr="00A86E69">
              <w:rPr>
                <w:rFonts w:ascii="Cambria" w:hAnsi="Cambria" w:cs="Arial"/>
                <w:b/>
                <w:sz w:val="44"/>
                <w:szCs w:val="44"/>
              </w:rPr>
              <w:t>Z</w:t>
            </w:r>
            <w:r w:rsidRPr="00A86E69">
              <w:rPr>
                <w:rFonts w:ascii="Cambria" w:hAnsi="Cambria" w:cs="Arial"/>
                <w:b/>
                <w:sz w:val="32"/>
                <w:szCs w:val="32"/>
              </w:rPr>
              <w:t>AMÓWIENIA</w:t>
            </w:r>
          </w:p>
        </w:tc>
      </w:tr>
    </w:tbl>
    <w:p w14:paraId="26B89679" w14:textId="77777777" w:rsidR="00DC3F23" w:rsidRPr="00A86E69" w:rsidRDefault="00DC3F23" w:rsidP="00DC3F23">
      <w:pPr>
        <w:spacing w:line="276" w:lineRule="auto"/>
        <w:jc w:val="center"/>
        <w:rPr>
          <w:rFonts w:ascii="Cambria" w:hAnsi="Cambria"/>
          <w:bCs/>
        </w:rPr>
      </w:pPr>
    </w:p>
    <w:p w14:paraId="12716485" w14:textId="77777777" w:rsidR="00DC3F23" w:rsidRPr="00A86E69" w:rsidRDefault="00DC3F23" w:rsidP="00DC3F23">
      <w:pPr>
        <w:spacing w:line="276" w:lineRule="auto"/>
        <w:jc w:val="center"/>
        <w:rPr>
          <w:rFonts w:ascii="Cambria" w:hAnsi="Cambria"/>
          <w:bCs/>
        </w:rPr>
      </w:pPr>
      <w:r w:rsidRPr="00A86E69">
        <w:rPr>
          <w:rFonts w:ascii="Cambria" w:hAnsi="Cambria"/>
          <w:bCs/>
        </w:rPr>
        <w:t xml:space="preserve">w postępowaniu o udzielenie zamówienia publicznego na zadanie: </w:t>
      </w:r>
    </w:p>
    <w:p w14:paraId="2329FD83" w14:textId="77777777" w:rsidR="00DC3F23" w:rsidRPr="00A86E69" w:rsidRDefault="00DC3F23" w:rsidP="00DC3F23">
      <w:pPr>
        <w:spacing w:line="276" w:lineRule="auto"/>
        <w:jc w:val="center"/>
        <w:rPr>
          <w:rFonts w:ascii="Cambria" w:hAnsi="Cambria"/>
          <w:b/>
          <w:bCs/>
          <w:sz w:val="20"/>
          <w:szCs w:val="20"/>
        </w:rPr>
      </w:pPr>
    </w:p>
    <w:p w14:paraId="1CEF511A" w14:textId="060545DC" w:rsidR="00652AAE" w:rsidRPr="00652AAE" w:rsidRDefault="00652AAE" w:rsidP="00652AAE">
      <w:pPr>
        <w:spacing w:line="276" w:lineRule="auto"/>
        <w:jc w:val="center"/>
        <w:rPr>
          <w:rFonts w:ascii="Cambria" w:eastAsia="Calibri" w:hAnsi="Cambria"/>
          <w:b/>
          <w:bCs/>
          <w:iCs/>
          <w:lang w:eastAsia="en-US" w:bidi="en-US"/>
        </w:rPr>
      </w:pPr>
      <w:bookmarkStart w:id="2" w:name="_Hlk154040742"/>
      <w:r w:rsidRPr="00652AAE">
        <w:rPr>
          <w:rFonts w:ascii="Cambria" w:eastAsia="Calibri" w:hAnsi="Cambria"/>
          <w:b/>
          <w:bCs/>
          <w:iCs/>
          <w:lang w:eastAsia="en-US" w:bidi="en-US"/>
        </w:rPr>
        <w:t>„Całoroczne utrzymanie dróg w mieście Terespol w roku 202</w:t>
      </w:r>
      <w:r w:rsidR="00B5110D">
        <w:rPr>
          <w:rFonts w:ascii="Cambria" w:eastAsia="Calibri" w:hAnsi="Cambria"/>
          <w:b/>
          <w:bCs/>
          <w:iCs/>
          <w:lang w:eastAsia="en-US" w:bidi="en-US"/>
        </w:rPr>
        <w:t>5</w:t>
      </w:r>
      <w:r w:rsidRPr="00652AAE">
        <w:rPr>
          <w:rFonts w:ascii="Cambria" w:eastAsia="Calibri" w:hAnsi="Cambria"/>
          <w:b/>
          <w:bCs/>
          <w:iCs/>
          <w:lang w:eastAsia="en-US" w:bidi="en-US"/>
        </w:rPr>
        <w:t xml:space="preserve"> z podziałem na zadania:</w:t>
      </w:r>
    </w:p>
    <w:p w14:paraId="24070300" w14:textId="77777777" w:rsidR="00652AAE" w:rsidRPr="00652AAE" w:rsidRDefault="00652AAE" w:rsidP="00652AAE">
      <w:pPr>
        <w:numPr>
          <w:ilvl w:val="0"/>
          <w:numId w:val="48"/>
        </w:numPr>
        <w:spacing w:line="276" w:lineRule="auto"/>
        <w:jc w:val="center"/>
        <w:rPr>
          <w:rFonts w:ascii="Cambria" w:eastAsia="Calibri" w:hAnsi="Cambria"/>
          <w:b/>
          <w:iCs/>
          <w:lang w:eastAsia="en-US" w:bidi="en-US"/>
        </w:rPr>
      </w:pPr>
      <w:r w:rsidRPr="00652AAE">
        <w:rPr>
          <w:rFonts w:ascii="Cambria" w:eastAsia="Calibri" w:hAnsi="Cambria"/>
          <w:b/>
          <w:iCs/>
          <w:lang w:eastAsia="en-US" w:bidi="en-US"/>
        </w:rPr>
        <w:t>Zimowe utrzymanie dróg</w:t>
      </w:r>
    </w:p>
    <w:p w14:paraId="136C73A4" w14:textId="77777777" w:rsidR="00B5110D" w:rsidRDefault="00652AAE" w:rsidP="00B5110D">
      <w:pPr>
        <w:numPr>
          <w:ilvl w:val="0"/>
          <w:numId w:val="48"/>
        </w:numPr>
        <w:spacing w:line="276" w:lineRule="auto"/>
        <w:jc w:val="center"/>
        <w:rPr>
          <w:rFonts w:ascii="Cambria" w:eastAsia="Calibri" w:hAnsi="Cambria"/>
          <w:b/>
          <w:iCs/>
          <w:lang w:eastAsia="en-US" w:bidi="en-US"/>
        </w:rPr>
      </w:pPr>
      <w:r w:rsidRPr="00652AAE">
        <w:rPr>
          <w:rFonts w:ascii="Cambria" w:eastAsia="Calibri" w:hAnsi="Cambria"/>
          <w:b/>
          <w:iCs/>
          <w:lang w:eastAsia="en-US" w:bidi="en-US"/>
        </w:rPr>
        <w:t>Letnie utrzymanie dróg</w:t>
      </w:r>
    </w:p>
    <w:p w14:paraId="09114D70" w14:textId="44C6A31D" w:rsidR="00DC3F23" w:rsidRPr="00B5110D" w:rsidRDefault="00652AAE" w:rsidP="00B5110D">
      <w:pPr>
        <w:numPr>
          <w:ilvl w:val="0"/>
          <w:numId w:val="48"/>
        </w:numPr>
        <w:spacing w:line="276" w:lineRule="auto"/>
        <w:jc w:val="center"/>
        <w:rPr>
          <w:rFonts w:ascii="Cambria" w:eastAsia="Calibri" w:hAnsi="Cambria"/>
          <w:b/>
          <w:iCs/>
          <w:lang w:eastAsia="en-US" w:bidi="en-US"/>
        </w:rPr>
      </w:pPr>
      <w:r w:rsidRPr="00B5110D">
        <w:rPr>
          <w:rFonts w:ascii="Cambria" w:eastAsia="Calibri" w:hAnsi="Cambria"/>
          <w:b/>
          <w:iCs/>
          <w:lang w:eastAsia="en-US" w:bidi="en-US"/>
        </w:rPr>
        <w:t>Całoroczne opróżnianie koszy ulicznych i sprzątanie targowiska"</w:t>
      </w:r>
    </w:p>
    <w:bookmarkEnd w:id="2"/>
    <w:p w14:paraId="77D4814C" w14:textId="77777777" w:rsidR="00DC3F23" w:rsidRPr="00A86E69" w:rsidRDefault="00DC3F23" w:rsidP="00DC3F23">
      <w:pPr>
        <w:rPr>
          <w:rFonts w:ascii="Calibri" w:hAnsi="Calibri"/>
          <w:sz w:val="18"/>
          <w:szCs w:val="18"/>
        </w:rPr>
      </w:pPr>
    </w:p>
    <w:p w14:paraId="2E7148FB" w14:textId="0190FE05" w:rsidR="00DC3F23" w:rsidRPr="00A86E69" w:rsidRDefault="00DC3F23" w:rsidP="00DC3F23">
      <w:pPr>
        <w:tabs>
          <w:tab w:val="left" w:pos="567"/>
        </w:tabs>
        <w:spacing w:line="276" w:lineRule="auto"/>
        <w:contextualSpacing/>
        <w:jc w:val="center"/>
        <w:rPr>
          <w:rFonts w:ascii="Cambria" w:hAnsi="Cambria"/>
          <w:b/>
          <w:bCs/>
        </w:rPr>
      </w:pPr>
      <w:r w:rsidRPr="00A86E69">
        <w:rPr>
          <w:rFonts w:ascii="Cambria" w:hAnsi="Cambria"/>
          <w:b/>
          <w:bCs/>
        </w:rPr>
        <w:t xml:space="preserve">(Znak sprawy: </w:t>
      </w:r>
      <w:r w:rsidR="0052752D" w:rsidRPr="00A86E69">
        <w:rPr>
          <w:rFonts w:ascii="Cambria" w:hAnsi="Cambria"/>
          <w:b/>
          <w:bCs/>
        </w:rPr>
        <w:t>I</w:t>
      </w:r>
      <w:r w:rsidR="00B5110D">
        <w:rPr>
          <w:rFonts w:ascii="Cambria" w:hAnsi="Cambria"/>
          <w:b/>
          <w:bCs/>
        </w:rPr>
        <w:t>R</w:t>
      </w:r>
      <w:r w:rsidR="0052752D" w:rsidRPr="00A86E69">
        <w:rPr>
          <w:rFonts w:ascii="Cambria" w:hAnsi="Cambria"/>
          <w:b/>
          <w:bCs/>
        </w:rPr>
        <w:t>.271.</w:t>
      </w:r>
      <w:r w:rsidR="00B5110D">
        <w:rPr>
          <w:rFonts w:ascii="Cambria" w:hAnsi="Cambria"/>
          <w:b/>
          <w:bCs/>
        </w:rPr>
        <w:t>5</w:t>
      </w:r>
      <w:r w:rsidR="0052752D" w:rsidRPr="00A86E69">
        <w:rPr>
          <w:rFonts w:ascii="Cambria" w:hAnsi="Cambria"/>
          <w:b/>
          <w:bCs/>
        </w:rPr>
        <w:t>.202</w:t>
      </w:r>
      <w:r w:rsidR="00B5110D">
        <w:rPr>
          <w:rFonts w:ascii="Cambria" w:hAnsi="Cambria"/>
          <w:b/>
          <w:bCs/>
        </w:rPr>
        <w:t>4</w:t>
      </w:r>
      <w:r w:rsidR="0052752D" w:rsidRPr="00A86E69">
        <w:rPr>
          <w:rFonts w:ascii="Cambria" w:hAnsi="Cambria"/>
          <w:b/>
          <w:bCs/>
        </w:rPr>
        <w:t>.</w:t>
      </w:r>
      <w:r w:rsidR="001A7A4B" w:rsidRPr="00A86E69">
        <w:rPr>
          <w:rFonts w:ascii="Cambria" w:hAnsi="Cambria"/>
          <w:b/>
          <w:bCs/>
        </w:rPr>
        <w:t>AG</w:t>
      </w:r>
      <w:r w:rsidRPr="00A86E69">
        <w:rPr>
          <w:rFonts w:ascii="Cambria" w:hAnsi="Cambria"/>
          <w:b/>
          <w:bCs/>
        </w:rPr>
        <w:t>)</w:t>
      </w:r>
    </w:p>
    <w:p w14:paraId="4B098F23" w14:textId="77777777" w:rsidR="00DC3F23" w:rsidRPr="00A86E69" w:rsidRDefault="00DC3F23" w:rsidP="00DC3F23">
      <w:pPr>
        <w:tabs>
          <w:tab w:val="left" w:pos="567"/>
        </w:tabs>
        <w:spacing w:line="276" w:lineRule="auto"/>
        <w:contextualSpacing/>
        <w:jc w:val="center"/>
        <w:rPr>
          <w:rFonts w:ascii="Cambria" w:hAnsi="Cambria"/>
          <w:b/>
          <w:bCs/>
        </w:rPr>
      </w:pPr>
    </w:p>
    <w:p w14:paraId="48C51645" w14:textId="77777777" w:rsidR="00DC3F23" w:rsidRPr="00A86E69" w:rsidRDefault="00DC3F23" w:rsidP="00DC3F23">
      <w:pPr>
        <w:tabs>
          <w:tab w:val="left" w:pos="567"/>
        </w:tabs>
        <w:spacing w:line="276" w:lineRule="auto"/>
        <w:contextualSpacing/>
        <w:jc w:val="center"/>
        <w:rPr>
          <w:rFonts w:ascii="Cambria" w:hAnsi="Cambria"/>
          <w:b/>
          <w:bCs/>
        </w:rPr>
      </w:pPr>
    </w:p>
    <w:p w14:paraId="4BF425C4" w14:textId="77777777" w:rsidR="00DC3F23" w:rsidRPr="00A86E69" w:rsidRDefault="00DC3F23" w:rsidP="00DC3F23">
      <w:pPr>
        <w:jc w:val="center"/>
        <w:rPr>
          <w:rFonts w:ascii="Cambria" w:hAnsi="Cambria"/>
          <w:b/>
        </w:rPr>
      </w:pPr>
    </w:p>
    <w:p w14:paraId="70599BBA" w14:textId="77777777" w:rsidR="007F5426" w:rsidRPr="00A86E69" w:rsidRDefault="007F5426" w:rsidP="007F5426">
      <w:pPr>
        <w:pStyle w:val="Standard"/>
        <w:jc w:val="center"/>
        <w:rPr>
          <w:rFonts w:ascii="Cambria" w:hAnsi="Cambria" w:cs="Cambria"/>
          <w:b/>
          <w:lang w:val="pl-PL"/>
        </w:rPr>
      </w:pPr>
      <w:r w:rsidRPr="00A86E69">
        <w:rPr>
          <w:rFonts w:ascii="Cambria" w:hAnsi="Cambria" w:cs="Cambria"/>
          <w:b/>
          <w:lang w:val="pl-PL"/>
        </w:rPr>
        <w:t>ZATWIERDZAM</w:t>
      </w:r>
    </w:p>
    <w:p w14:paraId="38B8325F" w14:textId="77777777" w:rsidR="007F5426" w:rsidRPr="00A86E69" w:rsidRDefault="007F5426" w:rsidP="007F5426">
      <w:pPr>
        <w:pStyle w:val="Standard"/>
        <w:jc w:val="center"/>
        <w:rPr>
          <w:rFonts w:ascii="Cambria" w:hAnsi="Cambria" w:cs="Cambria"/>
          <w:b/>
          <w:u w:val="single"/>
          <w:lang w:val="pl-PL"/>
        </w:rPr>
      </w:pPr>
    </w:p>
    <w:p w14:paraId="0D712D79" w14:textId="77777777" w:rsidR="007F5426" w:rsidRPr="00A86E69" w:rsidRDefault="007F5426" w:rsidP="007F5426">
      <w:pPr>
        <w:jc w:val="center"/>
        <w:rPr>
          <w:rFonts w:ascii="Cambria" w:hAnsi="Cambria"/>
          <w:b/>
        </w:rPr>
      </w:pPr>
      <w:r w:rsidRPr="00A86E69">
        <w:rPr>
          <w:rFonts w:ascii="Cambria" w:hAnsi="Cambria"/>
          <w:b/>
        </w:rPr>
        <w:t xml:space="preserve">Burmistrz Miasta Terespol – Jacek </w:t>
      </w:r>
      <w:proofErr w:type="spellStart"/>
      <w:r w:rsidRPr="00A86E69">
        <w:rPr>
          <w:rFonts w:ascii="Cambria" w:hAnsi="Cambria"/>
          <w:b/>
        </w:rPr>
        <w:t>Danieluk</w:t>
      </w:r>
      <w:proofErr w:type="spellEnd"/>
    </w:p>
    <w:p w14:paraId="49EA2EF5" w14:textId="77777777" w:rsidR="007F5426" w:rsidRPr="00A86E69" w:rsidRDefault="007F5426" w:rsidP="007F5426">
      <w:pPr>
        <w:pStyle w:val="Standard"/>
        <w:jc w:val="center"/>
        <w:rPr>
          <w:rFonts w:ascii="Cambria" w:hAnsi="Cambria"/>
          <w:lang w:val="pl-PL"/>
        </w:rPr>
      </w:pPr>
    </w:p>
    <w:p w14:paraId="38184917" w14:textId="77777777" w:rsidR="007F5426" w:rsidRPr="00A86E69" w:rsidRDefault="007F5426" w:rsidP="007F5426">
      <w:pPr>
        <w:pStyle w:val="Standard"/>
        <w:rPr>
          <w:rFonts w:ascii="Cambria" w:hAnsi="Cambria" w:cs="Cambria"/>
          <w:lang w:val="pl-PL"/>
        </w:rPr>
      </w:pPr>
    </w:p>
    <w:p w14:paraId="16B8DA43" w14:textId="77777777" w:rsidR="007F5426" w:rsidRPr="00A86E69" w:rsidRDefault="007F5426" w:rsidP="007F5426">
      <w:pPr>
        <w:pStyle w:val="Standard"/>
        <w:rPr>
          <w:rFonts w:ascii="Cambria" w:hAnsi="Cambria" w:cs="Cambria"/>
          <w:lang w:val="pl-PL"/>
        </w:rPr>
      </w:pPr>
    </w:p>
    <w:p w14:paraId="4C9A0D30" w14:textId="77777777" w:rsidR="007F5426" w:rsidRDefault="007F5426" w:rsidP="007F5426">
      <w:pPr>
        <w:pStyle w:val="Standard"/>
        <w:rPr>
          <w:rFonts w:ascii="Cambria" w:hAnsi="Cambria" w:cs="Cambria"/>
          <w:lang w:val="pl-PL"/>
        </w:rPr>
      </w:pPr>
    </w:p>
    <w:p w14:paraId="52D0EA30" w14:textId="77777777" w:rsidR="00B5110D" w:rsidRPr="00A86E69" w:rsidRDefault="00B5110D" w:rsidP="007F5426">
      <w:pPr>
        <w:pStyle w:val="Standard"/>
        <w:rPr>
          <w:rFonts w:ascii="Cambria" w:hAnsi="Cambria" w:cs="Cambria"/>
          <w:lang w:val="pl-PL"/>
        </w:rPr>
      </w:pPr>
    </w:p>
    <w:p w14:paraId="4CF8C3E7" w14:textId="77777777" w:rsidR="007F5426" w:rsidRPr="00A86E69" w:rsidRDefault="007F5426" w:rsidP="007F5426">
      <w:pPr>
        <w:pStyle w:val="Standard"/>
        <w:jc w:val="center"/>
        <w:rPr>
          <w:rFonts w:ascii="Cambria" w:hAnsi="Cambria" w:cs="Cambria"/>
          <w:lang w:val="pl-PL"/>
        </w:rPr>
      </w:pPr>
    </w:p>
    <w:p w14:paraId="7E804A1C" w14:textId="77777777" w:rsidR="00C4772F" w:rsidRPr="00A86E69" w:rsidRDefault="00C4772F" w:rsidP="00C4772F">
      <w:pPr>
        <w:pStyle w:val="Standard"/>
        <w:jc w:val="center"/>
        <w:rPr>
          <w:rFonts w:ascii="Cambria" w:hAnsi="Cambria" w:cs="Cambria"/>
          <w:lang w:val="pl-PL"/>
        </w:rPr>
      </w:pPr>
    </w:p>
    <w:p w14:paraId="1AA8022B" w14:textId="77777777" w:rsidR="00C4772F" w:rsidRPr="00A86E69" w:rsidRDefault="00C4772F" w:rsidP="00C4772F">
      <w:pPr>
        <w:pStyle w:val="Standard"/>
        <w:jc w:val="center"/>
        <w:rPr>
          <w:rFonts w:ascii="Cambria" w:hAnsi="Cambria" w:cs="Cambria"/>
          <w:lang w:val="pl-PL"/>
        </w:rPr>
      </w:pPr>
    </w:p>
    <w:p w14:paraId="3A67F7F9" w14:textId="09C96681" w:rsidR="007F5426" w:rsidRPr="00A86E69" w:rsidRDefault="007F5426" w:rsidP="007F5426">
      <w:pPr>
        <w:jc w:val="center"/>
        <w:rPr>
          <w:rFonts w:ascii="Cambria" w:hAnsi="Cambria"/>
        </w:rPr>
      </w:pPr>
      <w:r w:rsidRPr="00A86E69">
        <w:rPr>
          <w:rFonts w:ascii="Cambria" w:hAnsi="Cambria"/>
        </w:rPr>
        <w:t>Terespol, dnia</w:t>
      </w:r>
      <w:r w:rsidR="001E5124">
        <w:rPr>
          <w:rFonts w:ascii="Cambria" w:hAnsi="Cambria"/>
        </w:rPr>
        <w:t xml:space="preserve"> </w:t>
      </w:r>
      <w:r w:rsidR="00B5110D">
        <w:rPr>
          <w:rFonts w:ascii="Cambria" w:hAnsi="Cambria"/>
        </w:rPr>
        <w:t>13.12.2024</w:t>
      </w:r>
      <w:r w:rsidRPr="00A86E69">
        <w:rPr>
          <w:rFonts w:ascii="Cambria" w:hAnsi="Cambria"/>
        </w:rPr>
        <w:t xml:space="preserve"> r.</w:t>
      </w:r>
    </w:p>
    <w:p w14:paraId="41A0E8D1" w14:textId="77777777" w:rsidR="00A03F9D" w:rsidRDefault="00A03F9D" w:rsidP="007F5426">
      <w:pPr>
        <w:jc w:val="center"/>
        <w:rPr>
          <w:rFonts w:ascii="Cambria" w:hAnsi="Cambria"/>
        </w:rPr>
      </w:pPr>
    </w:p>
    <w:p w14:paraId="3716BC29" w14:textId="77777777" w:rsidR="00B5110D" w:rsidRPr="00A86E69" w:rsidRDefault="00B5110D" w:rsidP="007F5426">
      <w:pPr>
        <w:jc w:val="center"/>
        <w:rPr>
          <w:rFonts w:ascii="Cambria" w:hAnsi="Cambria"/>
        </w:rPr>
      </w:pPr>
    </w:p>
    <w:p w14:paraId="55108034" w14:textId="77777777" w:rsidR="00A03F9D" w:rsidRPr="00A86E69" w:rsidRDefault="00A03F9D" w:rsidP="007F5426">
      <w:pPr>
        <w:jc w:val="center"/>
        <w:rPr>
          <w:rFonts w:ascii="Cambria" w:hAnsi="Cambria"/>
        </w:rPr>
      </w:pPr>
    </w:p>
    <w:p w14:paraId="75132267" w14:textId="77777777" w:rsidR="004357DE" w:rsidRPr="00A86E69" w:rsidRDefault="004357DE" w:rsidP="00627C7D">
      <w:pPr>
        <w:spacing w:line="276" w:lineRule="auto"/>
        <w:jc w:val="center"/>
        <w:rPr>
          <w:rFonts w:asciiTheme="majorHAnsi" w:hAnsiTheme="majorHAnsi"/>
        </w:rPr>
      </w:pPr>
    </w:p>
    <w:tbl>
      <w:tblPr>
        <w:tblW w:w="0" w:type="auto"/>
        <w:jc w:val="center"/>
        <w:tblBorders>
          <w:bottom w:val="single" w:sz="4" w:space="0" w:color="auto"/>
        </w:tblBorders>
        <w:tblLook w:val="00A0" w:firstRow="1" w:lastRow="0" w:firstColumn="1" w:lastColumn="0" w:noHBand="0" w:noVBand="0"/>
      </w:tblPr>
      <w:tblGrid>
        <w:gridCol w:w="9054"/>
      </w:tblGrid>
      <w:tr w:rsidR="00A86E69" w:rsidRPr="00A86E69" w14:paraId="382534EA" w14:textId="77777777" w:rsidTr="001B764C">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7A1BCF9C" w14:textId="77777777" w:rsidR="00A435B8" w:rsidRPr="00A86E69" w:rsidRDefault="00A435B8" w:rsidP="001B764C">
            <w:pPr>
              <w:spacing w:line="276" w:lineRule="auto"/>
              <w:jc w:val="center"/>
              <w:rPr>
                <w:rFonts w:asciiTheme="majorHAnsi" w:hAnsiTheme="majorHAnsi"/>
                <w:sz w:val="26"/>
                <w:szCs w:val="26"/>
              </w:rPr>
            </w:pPr>
            <w:r w:rsidRPr="00A86E69">
              <w:rPr>
                <w:rFonts w:asciiTheme="majorHAnsi" w:hAnsiTheme="majorHAnsi"/>
                <w:sz w:val="26"/>
                <w:szCs w:val="26"/>
              </w:rPr>
              <w:lastRenderedPageBreak/>
              <w:t>Rozdział 1</w:t>
            </w:r>
          </w:p>
          <w:p w14:paraId="17F8A02A" w14:textId="77777777" w:rsidR="00A435B8" w:rsidRPr="00A86E69" w:rsidRDefault="00A435B8" w:rsidP="001B764C">
            <w:pPr>
              <w:spacing w:line="276" w:lineRule="auto"/>
              <w:jc w:val="center"/>
              <w:rPr>
                <w:rFonts w:asciiTheme="majorHAnsi" w:hAnsiTheme="majorHAnsi"/>
                <w:b/>
                <w:bCs/>
              </w:rPr>
            </w:pPr>
            <w:r w:rsidRPr="00A86E69">
              <w:rPr>
                <w:rFonts w:asciiTheme="majorHAnsi" w:hAnsiTheme="majorHAnsi"/>
                <w:b/>
                <w:bCs/>
                <w:sz w:val="26"/>
                <w:szCs w:val="26"/>
              </w:rPr>
              <w:t>POSTANOWIENIA OGÓLNE</w:t>
            </w:r>
          </w:p>
        </w:tc>
      </w:tr>
    </w:tbl>
    <w:p w14:paraId="066BBDB1" w14:textId="77777777" w:rsidR="00E4259A" w:rsidRPr="00A86E69" w:rsidRDefault="00E4259A" w:rsidP="00627C7D">
      <w:pPr>
        <w:widowControl w:val="0"/>
        <w:spacing w:line="276" w:lineRule="auto"/>
        <w:ind w:left="567"/>
        <w:jc w:val="both"/>
        <w:outlineLvl w:val="3"/>
        <w:rPr>
          <w:rFonts w:asciiTheme="majorHAnsi" w:hAnsiTheme="majorHAnsi" w:cs="Arial"/>
          <w:b/>
          <w:bCs/>
        </w:rPr>
      </w:pPr>
    </w:p>
    <w:p w14:paraId="6E58EA1E" w14:textId="77777777" w:rsidR="00E4259A" w:rsidRPr="00A86E69" w:rsidRDefault="00E4259A" w:rsidP="00627C7D">
      <w:pPr>
        <w:widowControl w:val="0"/>
        <w:numPr>
          <w:ilvl w:val="1"/>
          <w:numId w:val="1"/>
        </w:numPr>
        <w:spacing w:line="276" w:lineRule="auto"/>
        <w:ind w:left="567" w:hanging="567"/>
        <w:jc w:val="both"/>
        <w:outlineLvl w:val="3"/>
        <w:rPr>
          <w:rFonts w:asciiTheme="majorHAnsi" w:hAnsiTheme="majorHAnsi" w:cs="Arial"/>
          <w:b/>
          <w:bCs/>
        </w:rPr>
      </w:pPr>
      <w:r w:rsidRPr="00A86E69">
        <w:rPr>
          <w:rFonts w:asciiTheme="majorHAnsi" w:hAnsiTheme="majorHAnsi" w:cs="Arial"/>
          <w:b/>
          <w:bCs/>
        </w:rPr>
        <w:t xml:space="preserve">Nazwa oraz adres </w:t>
      </w:r>
      <w:r w:rsidR="006528C1" w:rsidRPr="00A86E69">
        <w:rPr>
          <w:rFonts w:asciiTheme="majorHAnsi" w:hAnsiTheme="majorHAnsi" w:cs="Arial"/>
          <w:b/>
          <w:bCs/>
        </w:rPr>
        <w:t>Zamawiającego</w:t>
      </w:r>
      <w:r w:rsidRPr="00A86E69">
        <w:rPr>
          <w:rFonts w:asciiTheme="majorHAnsi" w:hAnsiTheme="majorHAnsi" w:cs="Arial"/>
          <w:b/>
          <w:bCs/>
        </w:rPr>
        <w:t>.</w:t>
      </w:r>
      <w:r w:rsidRPr="00A86E69">
        <w:rPr>
          <w:rFonts w:asciiTheme="majorHAnsi" w:hAnsiTheme="majorHAnsi" w:cs="Arial"/>
          <w:b/>
          <w:bCs/>
        </w:rPr>
        <w:tab/>
      </w:r>
    </w:p>
    <w:p w14:paraId="641A714A" w14:textId="77777777" w:rsidR="007F5426" w:rsidRPr="00A86E69" w:rsidRDefault="007F5426" w:rsidP="007F5426">
      <w:pPr>
        <w:pStyle w:val="Akapitzlist"/>
        <w:widowControl w:val="0"/>
        <w:spacing w:before="0" w:after="0" w:line="276" w:lineRule="auto"/>
        <w:ind w:left="360" w:firstLine="207"/>
        <w:outlineLvl w:val="3"/>
        <w:rPr>
          <w:rFonts w:ascii="Cambria" w:hAnsi="Cambria" w:cs="Arial"/>
          <w:b/>
          <w:bCs/>
          <w:i/>
          <w:sz w:val="24"/>
          <w:szCs w:val="24"/>
        </w:rPr>
      </w:pPr>
      <w:bookmarkStart w:id="3" w:name="_Hlk66775290"/>
      <w:bookmarkStart w:id="4" w:name="_Hlk184815158"/>
      <w:r w:rsidRPr="00A86E69">
        <w:rPr>
          <w:rFonts w:ascii="Cambria" w:hAnsi="Cambria" w:cs="Arial"/>
          <w:b/>
          <w:bCs/>
          <w:sz w:val="24"/>
          <w:szCs w:val="24"/>
        </w:rPr>
        <w:t xml:space="preserve">Gmina Miasto Terespol </w:t>
      </w:r>
      <w:r w:rsidRPr="00A86E69">
        <w:rPr>
          <w:rFonts w:ascii="Cambria" w:hAnsi="Cambria" w:cs="Arial"/>
          <w:bCs/>
          <w:sz w:val="24"/>
          <w:szCs w:val="24"/>
        </w:rPr>
        <w:t xml:space="preserve">zwana dalej łącznie </w:t>
      </w:r>
      <w:r w:rsidRPr="00A86E69">
        <w:rPr>
          <w:rFonts w:ascii="Cambria" w:hAnsi="Cambria" w:cs="Arial"/>
          <w:b/>
          <w:bCs/>
          <w:i/>
          <w:sz w:val="24"/>
          <w:szCs w:val="24"/>
        </w:rPr>
        <w:t>„Zamawiającym”</w:t>
      </w:r>
    </w:p>
    <w:p w14:paraId="65790F67" w14:textId="77777777" w:rsidR="007F5426" w:rsidRPr="00A86E69" w:rsidRDefault="007F5426" w:rsidP="007F5426">
      <w:pPr>
        <w:pStyle w:val="Akapitzlist"/>
        <w:widowControl w:val="0"/>
        <w:spacing w:before="0" w:after="0" w:line="276" w:lineRule="auto"/>
        <w:ind w:left="360" w:firstLine="207"/>
        <w:outlineLvl w:val="3"/>
        <w:rPr>
          <w:rFonts w:ascii="Cambria" w:hAnsi="Cambria" w:cs="Arial"/>
          <w:bCs/>
          <w:sz w:val="24"/>
          <w:szCs w:val="24"/>
        </w:rPr>
      </w:pPr>
      <w:r w:rsidRPr="00A86E69">
        <w:rPr>
          <w:rFonts w:ascii="Cambria" w:hAnsi="Cambria" w:cs="Arial"/>
          <w:bCs/>
          <w:sz w:val="24"/>
          <w:szCs w:val="24"/>
        </w:rPr>
        <w:t>ul. Czerwonego Krzyża 26, 21-550 Terespol,</w:t>
      </w:r>
      <w:bookmarkEnd w:id="3"/>
    </w:p>
    <w:p w14:paraId="7050D55B" w14:textId="77777777" w:rsidR="007F5426" w:rsidRPr="00A86E69" w:rsidRDefault="007F5426" w:rsidP="007F5426">
      <w:pPr>
        <w:pStyle w:val="Akapitzlist"/>
        <w:widowControl w:val="0"/>
        <w:spacing w:before="0" w:after="0" w:line="276" w:lineRule="auto"/>
        <w:ind w:left="360" w:firstLine="207"/>
        <w:outlineLvl w:val="3"/>
        <w:rPr>
          <w:rFonts w:ascii="Cambria" w:hAnsi="Cambria" w:cs="Arial"/>
          <w:bCs/>
          <w:sz w:val="24"/>
          <w:szCs w:val="24"/>
        </w:rPr>
      </w:pPr>
      <w:r w:rsidRPr="00A86E69">
        <w:rPr>
          <w:rFonts w:ascii="Cambria" w:hAnsi="Cambria" w:cs="Arial"/>
          <w:bCs/>
          <w:sz w:val="24"/>
          <w:szCs w:val="24"/>
        </w:rPr>
        <w:t>NIP: 5372627028, REGON: 030237463,</w:t>
      </w:r>
    </w:p>
    <w:p w14:paraId="6815F652" w14:textId="77777777" w:rsidR="007F5426" w:rsidRPr="00A86E69" w:rsidRDefault="007F5426" w:rsidP="007F5426">
      <w:pPr>
        <w:pStyle w:val="Akapitzlist"/>
        <w:widowControl w:val="0"/>
        <w:spacing w:line="276" w:lineRule="auto"/>
        <w:ind w:left="426" w:firstLine="141"/>
        <w:outlineLvl w:val="3"/>
        <w:rPr>
          <w:rFonts w:ascii="Cambria" w:hAnsi="Cambria" w:cs="Arial"/>
          <w:bCs/>
          <w:sz w:val="24"/>
          <w:szCs w:val="24"/>
        </w:rPr>
      </w:pPr>
      <w:r w:rsidRPr="00A86E69">
        <w:rPr>
          <w:rFonts w:ascii="Cambria" w:hAnsi="Cambria" w:cs="Arial"/>
          <w:bCs/>
          <w:sz w:val="24"/>
          <w:szCs w:val="24"/>
        </w:rPr>
        <w:t>tel.: +48 (83) 375 20 36</w:t>
      </w:r>
    </w:p>
    <w:p w14:paraId="2D97A825" w14:textId="77777777" w:rsidR="00DC3F23" w:rsidRPr="00A86E69" w:rsidRDefault="00DC3F23" w:rsidP="00DC3F23">
      <w:pPr>
        <w:widowControl w:val="0"/>
        <w:spacing w:line="276" w:lineRule="auto"/>
        <w:ind w:left="709" w:hanging="142"/>
        <w:jc w:val="both"/>
        <w:outlineLvl w:val="3"/>
        <w:rPr>
          <w:rFonts w:ascii="Cambria" w:hAnsi="Cambria" w:cs="Arial"/>
          <w:bCs/>
        </w:rPr>
      </w:pPr>
      <w:r w:rsidRPr="00A86E69">
        <w:rPr>
          <w:rFonts w:ascii="Cambria" w:hAnsi="Cambria" w:cs="Arial"/>
          <w:bCs/>
        </w:rPr>
        <w:t xml:space="preserve">Adres poczty elektronicznej: </w:t>
      </w:r>
      <w:r w:rsidR="007F5426" w:rsidRPr="00A86E69">
        <w:rPr>
          <w:rFonts w:ascii="Cambria" w:hAnsi="Cambria" w:cs="Arial"/>
          <w:bCs/>
          <w:u w:val="single"/>
        </w:rPr>
        <w:t>um@terespol.pl</w:t>
      </w:r>
    </w:p>
    <w:p w14:paraId="2E1A4CB0" w14:textId="01D44974" w:rsidR="00DC3F23" w:rsidRPr="00A86E69" w:rsidRDefault="00DC3F23" w:rsidP="000B3FA1">
      <w:pPr>
        <w:widowControl w:val="0"/>
        <w:spacing w:line="276" w:lineRule="auto"/>
        <w:ind w:left="567"/>
        <w:outlineLvl w:val="3"/>
        <w:rPr>
          <w:rFonts w:ascii="Cambria" w:hAnsi="Cambria" w:cs="Arial"/>
          <w:bCs/>
        </w:rPr>
      </w:pPr>
      <w:r w:rsidRPr="00A86E69">
        <w:rPr>
          <w:rFonts w:ascii="Cambria" w:hAnsi="Cambria" w:cs="Arial"/>
          <w:bCs/>
        </w:rPr>
        <w:t>Adres strony internetowej Zamawiającego:</w:t>
      </w:r>
      <w:r w:rsidR="00720D37">
        <w:rPr>
          <w:rFonts w:ascii="Cambria" w:hAnsi="Cambria" w:cs="Arial"/>
          <w:bCs/>
        </w:rPr>
        <w:t xml:space="preserve"> </w:t>
      </w:r>
      <w:r w:rsidR="002E7FA6" w:rsidRPr="00A86E69">
        <w:rPr>
          <w:rFonts w:ascii="Cambria" w:hAnsi="Cambria" w:cs="Arial"/>
          <w:bCs/>
        </w:rPr>
        <w:t>https://platformazakupowa.pl/pn/terespol</w:t>
      </w:r>
    </w:p>
    <w:bookmarkEnd w:id="4"/>
    <w:p w14:paraId="41FCCD16" w14:textId="77777777" w:rsidR="00DC3F23" w:rsidRPr="00A86E69" w:rsidRDefault="00DC3F23" w:rsidP="00DC3F23">
      <w:pPr>
        <w:tabs>
          <w:tab w:val="left" w:pos="567"/>
        </w:tabs>
        <w:autoSpaceDE w:val="0"/>
        <w:autoSpaceDN w:val="0"/>
        <w:adjustRightInd w:val="0"/>
        <w:spacing w:line="276" w:lineRule="auto"/>
        <w:ind w:left="567"/>
        <w:jc w:val="both"/>
        <w:rPr>
          <w:rFonts w:asciiTheme="majorHAnsi" w:hAnsiTheme="majorHAnsi"/>
        </w:rPr>
      </w:pPr>
      <w:r w:rsidRPr="00A86E69">
        <w:rPr>
          <w:rFonts w:ascii="Cambria" w:hAnsi="Cambria" w:cs="Arial"/>
          <w:bCs/>
        </w:rPr>
        <w:t>Strona internetowa prowadzonego postępowania</w:t>
      </w:r>
      <w:r w:rsidRPr="00A86E69">
        <w:rPr>
          <w:rFonts w:asciiTheme="majorHAnsi" w:hAnsiTheme="majorHAnsi" w:cs="Arial"/>
          <w:bCs/>
        </w:rPr>
        <w:t xml:space="preserve">, na której udostępniane </w:t>
      </w:r>
      <w:r w:rsidRPr="00A86E69">
        <w:rPr>
          <w:rFonts w:asciiTheme="majorHAnsi" w:hAnsiTheme="majorHAnsi" w:cs="Arial"/>
          <w:bCs/>
        </w:rPr>
        <w:br/>
        <w:t xml:space="preserve">będą zmiany i wyjaśnienia treści SWZ oraz inne dokumenty zamówienia bezpośrednio związane z postępowaniem o udzielenie zamówienia [URL]: </w:t>
      </w:r>
      <w:r w:rsidR="002E7FA6" w:rsidRPr="00A86E69">
        <w:rPr>
          <w:rFonts w:ascii="Cambria" w:hAnsi="Cambria"/>
          <w:u w:val="single"/>
        </w:rPr>
        <w:t>https://platformazakupowa.pl/pn/terespol</w:t>
      </w:r>
    </w:p>
    <w:p w14:paraId="1A5493F8" w14:textId="77777777" w:rsidR="007F5426" w:rsidRPr="00A86E69" w:rsidRDefault="00DC3F23" w:rsidP="007F5426">
      <w:pPr>
        <w:spacing w:line="276" w:lineRule="auto"/>
        <w:ind w:left="567"/>
        <w:jc w:val="both"/>
        <w:rPr>
          <w:rFonts w:ascii="Cambria" w:hAnsi="Cambria" w:cs="Arial"/>
          <w:bCs/>
        </w:rPr>
      </w:pPr>
      <w:r w:rsidRPr="00A86E69">
        <w:rPr>
          <w:rFonts w:ascii="Cambria" w:hAnsi="Cambria" w:cs="Arial"/>
          <w:bCs/>
        </w:rPr>
        <w:t xml:space="preserve">Godziny pracy: </w:t>
      </w:r>
      <w:r w:rsidR="007F5426" w:rsidRPr="00A86E69">
        <w:rPr>
          <w:rFonts w:ascii="Cambria" w:hAnsi="Cambria" w:cs="Arial"/>
          <w:bCs/>
        </w:rPr>
        <w:t>poniedziałek od 7:30 do 16:00, wtorek-czwartek od 7:30 do 15:30,</w:t>
      </w:r>
    </w:p>
    <w:p w14:paraId="39BD55CE" w14:textId="77777777" w:rsidR="007F5426" w:rsidRPr="00A86E69" w:rsidRDefault="007F5426" w:rsidP="007F5426">
      <w:pPr>
        <w:pStyle w:val="Akapitzlist"/>
        <w:widowControl w:val="0"/>
        <w:spacing w:line="276" w:lineRule="auto"/>
        <w:ind w:left="426" w:firstLine="141"/>
        <w:outlineLvl w:val="3"/>
        <w:rPr>
          <w:rFonts w:ascii="Cambria" w:hAnsi="Cambria" w:cs="Arial"/>
          <w:bCs/>
          <w:sz w:val="24"/>
          <w:szCs w:val="24"/>
        </w:rPr>
      </w:pPr>
      <w:r w:rsidRPr="00A86E69">
        <w:rPr>
          <w:rFonts w:ascii="Cambria" w:hAnsi="Cambria" w:cs="Arial"/>
          <w:bCs/>
          <w:sz w:val="24"/>
          <w:szCs w:val="24"/>
        </w:rPr>
        <w:t>piątek od 7:30 do 15:00 z wyłączeniem dni ustawowo wolnych od pracy.</w:t>
      </w:r>
    </w:p>
    <w:p w14:paraId="2F9188F8" w14:textId="77777777" w:rsidR="00E4259A" w:rsidRPr="00A86E69" w:rsidRDefault="004D3201" w:rsidP="00627C7D">
      <w:pPr>
        <w:widowControl w:val="0"/>
        <w:numPr>
          <w:ilvl w:val="1"/>
          <w:numId w:val="1"/>
        </w:numPr>
        <w:spacing w:line="276" w:lineRule="auto"/>
        <w:ind w:left="567" w:hanging="567"/>
        <w:jc w:val="both"/>
        <w:outlineLvl w:val="3"/>
        <w:rPr>
          <w:rFonts w:asciiTheme="majorHAnsi" w:hAnsiTheme="majorHAnsi" w:cs="Arial"/>
          <w:b/>
          <w:bCs/>
        </w:rPr>
      </w:pPr>
      <w:r w:rsidRPr="00A86E69">
        <w:rPr>
          <w:rFonts w:asciiTheme="majorHAnsi" w:hAnsiTheme="majorHAnsi" w:cs="Arial"/>
          <w:b/>
          <w:bCs/>
        </w:rPr>
        <w:t>Tryb udzielenia zamówienia</w:t>
      </w:r>
      <w:r w:rsidR="00E4259A" w:rsidRPr="00A86E69">
        <w:rPr>
          <w:rFonts w:asciiTheme="majorHAnsi" w:hAnsiTheme="majorHAnsi" w:cs="Arial"/>
          <w:b/>
          <w:bCs/>
        </w:rPr>
        <w:t>.</w:t>
      </w:r>
    </w:p>
    <w:p w14:paraId="7D40505B" w14:textId="77777777" w:rsidR="00AC1FF1" w:rsidRPr="00A86E69" w:rsidRDefault="00AC1FF1" w:rsidP="00AC1FF1">
      <w:pPr>
        <w:widowControl w:val="0"/>
        <w:spacing w:line="276" w:lineRule="auto"/>
        <w:ind w:left="567"/>
        <w:jc w:val="both"/>
        <w:outlineLvl w:val="3"/>
        <w:rPr>
          <w:rFonts w:asciiTheme="majorHAnsi" w:hAnsiTheme="majorHAnsi"/>
        </w:rPr>
      </w:pPr>
      <w:r w:rsidRPr="00A86E69">
        <w:rPr>
          <w:rFonts w:asciiTheme="majorHAnsi" w:hAnsiTheme="majorHAnsi" w:cs="Arial"/>
          <w:bCs/>
        </w:rPr>
        <w:t xml:space="preserve">Niniejsze postępowanie o udzielenie zamówienia publicznego prowadzone jest </w:t>
      </w:r>
      <w:r w:rsidRPr="00A86E69">
        <w:rPr>
          <w:rFonts w:asciiTheme="majorHAnsi" w:hAnsiTheme="majorHAnsi" w:cs="Arial"/>
          <w:bCs/>
        </w:rPr>
        <w:br/>
        <w:t>w trybie podstawowym</w:t>
      </w:r>
      <w:r w:rsidR="003D375D" w:rsidRPr="00A86E69">
        <w:rPr>
          <w:rFonts w:asciiTheme="majorHAnsi" w:hAnsiTheme="majorHAnsi" w:cs="Arial"/>
          <w:bCs/>
        </w:rPr>
        <w:t>,</w:t>
      </w:r>
      <w:r w:rsidRPr="00A86E69">
        <w:rPr>
          <w:rFonts w:asciiTheme="majorHAnsi" w:hAnsiTheme="majorHAnsi" w:cs="Arial"/>
          <w:bCs/>
        </w:rPr>
        <w:t xml:space="preserve"> w </w:t>
      </w:r>
      <w:r w:rsidRPr="00A86E69">
        <w:rPr>
          <w:rFonts w:asciiTheme="majorHAnsi" w:hAnsiTheme="majorHAnsi"/>
        </w:rPr>
        <w:t xml:space="preserve">którym w odpowiedzi na ogłoszenie o zamówieniu oferty mogą składać wszyscy zainteresowani </w:t>
      </w:r>
      <w:r w:rsidR="006528C1" w:rsidRPr="00A86E69">
        <w:rPr>
          <w:rFonts w:asciiTheme="majorHAnsi" w:hAnsiTheme="majorHAnsi"/>
        </w:rPr>
        <w:t>Wykonawcy</w:t>
      </w:r>
      <w:r w:rsidRPr="00A86E69">
        <w:rPr>
          <w:rFonts w:asciiTheme="majorHAnsi" w:hAnsiTheme="majorHAnsi"/>
        </w:rPr>
        <w:t xml:space="preserve">, a następnie </w:t>
      </w:r>
      <w:r w:rsidR="006528C1" w:rsidRPr="00A86E69">
        <w:rPr>
          <w:rFonts w:asciiTheme="majorHAnsi" w:hAnsiTheme="majorHAnsi"/>
        </w:rPr>
        <w:t>Zamawiający</w:t>
      </w:r>
      <w:r w:rsidRPr="00A86E69">
        <w:rPr>
          <w:rFonts w:asciiTheme="majorHAnsi" w:hAnsiTheme="majorHAnsi"/>
        </w:rPr>
        <w:t xml:space="preserve"> wybiera najkorzystniejszą ofertę bez przeprowadzenia negocjacji (art. 275 pkt 1 ustawy </w:t>
      </w:r>
      <w:proofErr w:type="spellStart"/>
      <w:r w:rsidRPr="00A86E69">
        <w:rPr>
          <w:rFonts w:asciiTheme="majorHAnsi" w:hAnsiTheme="majorHAnsi"/>
        </w:rPr>
        <w:t>Pzp</w:t>
      </w:r>
      <w:proofErr w:type="spellEnd"/>
      <w:r w:rsidRPr="00A86E69">
        <w:rPr>
          <w:rFonts w:asciiTheme="majorHAnsi" w:hAnsiTheme="majorHAnsi"/>
        </w:rPr>
        <w:t xml:space="preserve">). </w:t>
      </w:r>
      <w:r w:rsidR="006528C1" w:rsidRPr="00A86E69">
        <w:rPr>
          <w:rFonts w:asciiTheme="majorHAnsi" w:hAnsiTheme="majorHAnsi"/>
        </w:rPr>
        <w:t>Zamawiający</w:t>
      </w:r>
      <w:r w:rsidRPr="00A86E69">
        <w:rPr>
          <w:rFonts w:asciiTheme="majorHAnsi" w:hAnsiTheme="majorHAnsi"/>
        </w:rPr>
        <w:t xml:space="preserve"> nie przewiduje możliwości wyboru najkorzystniejszej oferty z możliwością prowadzenia negocjacji (art. 275 pkt 2 ustawy </w:t>
      </w:r>
      <w:proofErr w:type="spellStart"/>
      <w:r w:rsidRPr="00A86E69">
        <w:rPr>
          <w:rFonts w:asciiTheme="majorHAnsi" w:hAnsiTheme="majorHAnsi"/>
        </w:rPr>
        <w:t>Pzp</w:t>
      </w:r>
      <w:proofErr w:type="spellEnd"/>
      <w:r w:rsidRPr="00A86E69">
        <w:rPr>
          <w:rFonts w:asciiTheme="majorHAnsi" w:hAnsiTheme="majorHAnsi"/>
        </w:rPr>
        <w:t>).</w:t>
      </w:r>
    </w:p>
    <w:p w14:paraId="2757B117" w14:textId="77777777" w:rsidR="00E4259A" w:rsidRPr="00A86E69"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5" w:name="_Hlk60813568"/>
      <w:r w:rsidRPr="00A86E69">
        <w:rPr>
          <w:rFonts w:asciiTheme="majorHAnsi" w:eastAsia="MS Mincho" w:hAnsiTheme="majorHAnsi" w:cs="MS Mincho"/>
          <w:b/>
          <w:bCs/>
        </w:rPr>
        <w:t>Wartość zamówienia.</w:t>
      </w:r>
    </w:p>
    <w:p w14:paraId="6A3186E9" w14:textId="77777777" w:rsidR="00E4259A" w:rsidRPr="00A86E69" w:rsidRDefault="00AE469E" w:rsidP="00627C7D">
      <w:pPr>
        <w:widowControl w:val="0"/>
        <w:spacing w:line="276" w:lineRule="auto"/>
        <w:ind w:left="567"/>
        <w:jc w:val="both"/>
        <w:outlineLvl w:val="3"/>
        <w:rPr>
          <w:rFonts w:asciiTheme="majorHAnsi" w:eastAsia="MS Mincho" w:hAnsiTheme="majorHAnsi" w:cs="MS Mincho"/>
          <w:bCs/>
        </w:rPr>
      </w:pPr>
      <w:r w:rsidRPr="00A86E69">
        <w:rPr>
          <w:rFonts w:asciiTheme="majorHAnsi" w:eastAsia="MS Mincho" w:hAnsiTheme="majorHAnsi" w:cs="MS Mincho"/>
          <w:bCs/>
        </w:rPr>
        <w:t xml:space="preserve">Niniejsze zamówienie jest zamówieniem klasycznym w rozumieniu art. 7 pkt 33) </w:t>
      </w:r>
      <w:proofErr w:type="spellStart"/>
      <w:r w:rsidRPr="00A86E69">
        <w:rPr>
          <w:rFonts w:asciiTheme="majorHAnsi" w:eastAsia="MS Mincho" w:hAnsiTheme="majorHAnsi" w:cs="MS Mincho"/>
          <w:bCs/>
        </w:rPr>
        <w:t>ustawy</w:t>
      </w:r>
      <w:r w:rsidR="00A435B8" w:rsidRPr="00A86E69">
        <w:rPr>
          <w:rFonts w:asciiTheme="majorHAnsi" w:hAnsiTheme="majorHAnsi"/>
        </w:rPr>
        <w:t>Pzp</w:t>
      </w:r>
      <w:proofErr w:type="spellEnd"/>
      <w:r w:rsidRPr="00A86E69">
        <w:rPr>
          <w:rFonts w:asciiTheme="majorHAnsi" w:eastAsia="MS Mincho" w:hAnsiTheme="majorHAnsi" w:cs="MS Mincho"/>
          <w:bCs/>
        </w:rPr>
        <w:t xml:space="preserve">. </w:t>
      </w:r>
      <w:r w:rsidR="00E4259A" w:rsidRPr="00A86E69">
        <w:rPr>
          <w:rFonts w:asciiTheme="majorHAnsi" w:eastAsia="MS Mincho" w:hAnsiTheme="majorHAnsi" w:cs="MS Mincho"/>
          <w:bCs/>
        </w:rPr>
        <w:t xml:space="preserve">Wartość zamówienia </w:t>
      </w:r>
      <w:r w:rsidRPr="00A86E69">
        <w:rPr>
          <w:rFonts w:asciiTheme="majorHAnsi" w:eastAsia="MS Mincho" w:hAnsiTheme="majorHAnsi" w:cs="MS Mincho"/>
          <w:b/>
        </w:rPr>
        <w:t>nie przekracza progów unijnych</w:t>
      </w:r>
      <w:r w:rsidRPr="00A86E69">
        <w:rPr>
          <w:rFonts w:asciiTheme="majorHAnsi" w:eastAsia="MS Mincho" w:hAnsiTheme="majorHAnsi" w:cs="MS Mincho"/>
          <w:bCs/>
        </w:rPr>
        <w:t xml:space="preserve"> w rozumieniu art. 3 </w:t>
      </w:r>
      <w:proofErr w:type="spellStart"/>
      <w:r w:rsidRPr="00A86E69">
        <w:rPr>
          <w:rFonts w:asciiTheme="majorHAnsi" w:eastAsia="MS Mincho" w:hAnsiTheme="majorHAnsi" w:cs="MS Mincho"/>
          <w:bCs/>
        </w:rPr>
        <w:t>ustawy</w:t>
      </w:r>
      <w:r w:rsidR="00A435B8" w:rsidRPr="00A86E69">
        <w:rPr>
          <w:rFonts w:asciiTheme="majorHAnsi" w:eastAsia="MS Mincho" w:hAnsiTheme="majorHAnsi" w:cs="MS Mincho"/>
          <w:bCs/>
        </w:rPr>
        <w:t>Pzp</w:t>
      </w:r>
      <w:proofErr w:type="spellEnd"/>
      <w:r w:rsidR="00E4259A" w:rsidRPr="00A86E69">
        <w:rPr>
          <w:rFonts w:asciiTheme="majorHAnsi" w:eastAsia="MS Mincho" w:hAnsiTheme="majorHAnsi" w:cs="MS Mincho"/>
          <w:bCs/>
        </w:rPr>
        <w:t>.</w:t>
      </w:r>
    </w:p>
    <w:bookmarkEnd w:id="5"/>
    <w:p w14:paraId="09118465" w14:textId="77777777" w:rsidR="00E4259A" w:rsidRPr="00A86E69"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A86E69">
        <w:rPr>
          <w:rFonts w:asciiTheme="majorHAnsi" w:eastAsia="MS Mincho" w:hAnsiTheme="majorHAnsi" w:cs="MS Mincho"/>
          <w:b/>
          <w:bCs/>
        </w:rPr>
        <w:t>Słownik.</w:t>
      </w:r>
    </w:p>
    <w:p w14:paraId="0010D1D0" w14:textId="77777777" w:rsidR="00E4259A" w:rsidRPr="00A86E69" w:rsidRDefault="00E4259A" w:rsidP="00627C7D">
      <w:pPr>
        <w:widowControl w:val="0"/>
        <w:spacing w:line="276" w:lineRule="auto"/>
        <w:ind w:left="567"/>
        <w:jc w:val="both"/>
        <w:outlineLvl w:val="3"/>
        <w:rPr>
          <w:rFonts w:asciiTheme="majorHAnsi" w:eastAsia="MS Mincho" w:hAnsiTheme="majorHAnsi" w:cs="MS Mincho"/>
          <w:bCs/>
        </w:rPr>
      </w:pPr>
      <w:r w:rsidRPr="00A86E69">
        <w:rPr>
          <w:rFonts w:asciiTheme="majorHAnsi" w:eastAsia="MS Mincho" w:hAnsiTheme="majorHAnsi" w:cs="MS Mincho"/>
          <w:bCs/>
        </w:rPr>
        <w:t xml:space="preserve">Użyte w niniejszej </w:t>
      </w:r>
      <w:r w:rsidR="00A435B8" w:rsidRPr="00A86E69">
        <w:rPr>
          <w:rFonts w:asciiTheme="majorHAnsi" w:eastAsia="MS Mincho" w:hAnsiTheme="majorHAnsi" w:cs="MS Mincho"/>
          <w:bCs/>
        </w:rPr>
        <w:t>SWZ</w:t>
      </w:r>
      <w:r w:rsidRPr="00A86E69">
        <w:rPr>
          <w:rFonts w:asciiTheme="majorHAnsi" w:eastAsia="MS Mincho" w:hAnsiTheme="majorHAnsi" w:cs="MS Mincho"/>
          <w:bCs/>
        </w:rPr>
        <w:t xml:space="preserve"> (oraz w załącznikach) terminy mają następujące znaczenie:</w:t>
      </w:r>
    </w:p>
    <w:p w14:paraId="204DD81B" w14:textId="72837910" w:rsidR="00E4259A" w:rsidRPr="00A86E69" w:rsidRDefault="00E4259A"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„ustawa”</w:t>
      </w:r>
      <w:r w:rsidRPr="00A86E69">
        <w:rPr>
          <w:rFonts w:asciiTheme="majorHAnsi" w:eastAsia="MS Mincho" w:hAnsiTheme="majorHAnsi" w:cs="MS Mincho"/>
          <w:bCs/>
          <w:sz w:val="24"/>
          <w:szCs w:val="24"/>
        </w:rPr>
        <w:t xml:space="preserve"> – ustawa z dnia </w:t>
      </w:r>
      <w:r w:rsidR="00AE469E" w:rsidRPr="00A86E69">
        <w:rPr>
          <w:rFonts w:asciiTheme="majorHAnsi" w:eastAsia="MS Mincho" w:hAnsiTheme="majorHAnsi" w:cs="MS Mincho"/>
          <w:bCs/>
          <w:sz w:val="24"/>
          <w:szCs w:val="24"/>
        </w:rPr>
        <w:t xml:space="preserve">11 września </w:t>
      </w:r>
      <w:r w:rsidRPr="00A86E69">
        <w:rPr>
          <w:rFonts w:asciiTheme="majorHAnsi" w:eastAsia="MS Mincho" w:hAnsiTheme="majorHAnsi" w:cs="MS Mincho"/>
          <w:bCs/>
          <w:sz w:val="24"/>
          <w:szCs w:val="24"/>
        </w:rPr>
        <w:t>20</w:t>
      </w:r>
      <w:r w:rsidR="00AE469E" w:rsidRPr="00A86E69">
        <w:rPr>
          <w:rFonts w:asciiTheme="majorHAnsi" w:eastAsia="MS Mincho" w:hAnsiTheme="majorHAnsi" w:cs="MS Mincho"/>
          <w:bCs/>
          <w:sz w:val="24"/>
          <w:szCs w:val="24"/>
        </w:rPr>
        <w:t>19</w:t>
      </w:r>
      <w:r w:rsidRPr="00A86E69">
        <w:rPr>
          <w:rFonts w:asciiTheme="majorHAnsi" w:eastAsia="MS Mincho" w:hAnsiTheme="majorHAnsi" w:cs="MS Mincho"/>
          <w:bCs/>
          <w:sz w:val="24"/>
          <w:szCs w:val="24"/>
        </w:rPr>
        <w:t xml:space="preserve"> r. Prawo zamówień publicznych </w:t>
      </w:r>
      <w:r w:rsidRPr="00A86E69">
        <w:rPr>
          <w:rFonts w:asciiTheme="majorHAnsi" w:eastAsia="MS Mincho" w:hAnsiTheme="majorHAnsi" w:cs="MS Mincho"/>
          <w:bCs/>
          <w:sz w:val="24"/>
          <w:szCs w:val="24"/>
        </w:rPr>
        <w:br/>
        <w:t>(</w:t>
      </w:r>
      <w:r w:rsidR="00A435B8" w:rsidRPr="00A86E69">
        <w:rPr>
          <w:rFonts w:asciiTheme="majorHAnsi" w:eastAsia="MS Mincho" w:hAnsiTheme="majorHAnsi" w:cs="MS Mincho"/>
          <w:bCs/>
          <w:sz w:val="24"/>
          <w:szCs w:val="24"/>
        </w:rPr>
        <w:t xml:space="preserve">t. j. </w:t>
      </w:r>
      <w:r w:rsidRPr="00A86E69">
        <w:rPr>
          <w:rFonts w:asciiTheme="majorHAnsi" w:eastAsia="MS Mincho" w:hAnsiTheme="majorHAnsi" w:cs="MS Mincho"/>
          <w:bCs/>
          <w:sz w:val="24"/>
          <w:szCs w:val="24"/>
        </w:rPr>
        <w:t>Dz. U. z 20</w:t>
      </w:r>
      <w:r w:rsidR="00652AAE">
        <w:rPr>
          <w:rFonts w:asciiTheme="majorHAnsi" w:eastAsia="MS Mincho" w:hAnsiTheme="majorHAnsi" w:cs="MS Mincho"/>
          <w:bCs/>
          <w:sz w:val="24"/>
          <w:szCs w:val="24"/>
        </w:rPr>
        <w:t>2</w:t>
      </w:r>
      <w:r w:rsidR="000121BC">
        <w:rPr>
          <w:rFonts w:asciiTheme="majorHAnsi" w:eastAsia="MS Mincho" w:hAnsiTheme="majorHAnsi" w:cs="MS Mincho"/>
          <w:bCs/>
          <w:sz w:val="24"/>
          <w:szCs w:val="24"/>
        </w:rPr>
        <w:t>4</w:t>
      </w:r>
      <w:r w:rsidRPr="00A86E69">
        <w:rPr>
          <w:rFonts w:asciiTheme="majorHAnsi" w:eastAsia="MS Mincho" w:hAnsiTheme="majorHAnsi" w:cs="MS Mincho"/>
          <w:bCs/>
          <w:sz w:val="24"/>
          <w:szCs w:val="24"/>
        </w:rPr>
        <w:t xml:space="preserve"> r., poz. </w:t>
      </w:r>
      <w:r w:rsidR="000121BC">
        <w:rPr>
          <w:rFonts w:asciiTheme="majorHAnsi" w:eastAsia="MS Mincho" w:hAnsiTheme="majorHAnsi" w:cs="MS Mincho"/>
          <w:bCs/>
          <w:sz w:val="24"/>
          <w:szCs w:val="24"/>
        </w:rPr>
        <w:t xml:space="preserve">1320 </w:t>
      </w:r>
      <w:r w:rsidR="00433CA9" w:rsidRPr="00A86E69">
        <w:rPr>
          <w:rFonts w:asciiTheme="majorHAnsi" w:hAnsiTheme="majorHAnsi" w:cs="Arial"/>
          <w:bCs/>
          <w:sz w:val="24"/>
          <w:szCs w:val="24"/>
        </w:rPr>
        <w:t xml:space="preserve">z </w:t>
      </w:r>
      <w:proofErr w:type="spellStart"/>
      <w:r w:rsidR="00433CA9" w:rsidRPr="00A86E69">
        <w:rPr>
          <w:rFonts w:asciiTheme="majorHAnsi" w:hAnsiTheme="majorHAnsi" w:cs="Arial"/>
          <w:bCs/>
          <w:sz w:val="24"/>
          <w:szCs w:val="24"/>
        </w:rPr>
        <w:t>późn</w:t>
      </w:r>
      <w:proofErr w:type="spellEnd"/>
      <w:r w:rsidR="00433CA9" w:rsidRPr="00A86E69">
        <w:rPr>
          <w:rFonts w:asciiTheme="majorHAnsi" w:hAnsiTheme="majorHAnsi" w:cs="Arial"/>
          <w:bCs/>
          <w:sz w:val="24"/>
          <w:szCs w:val="24"/>
        </w:rPr>
        <w:t>. zm.</w:t>
      </w:r>
      <w:r w:rsidRPr="00A86E69">
        <w:rPr>
          <w:rFonts w:asciiTheme="majorHAnsi" w:eastAsia="MS Mincho" w:hAnsiTheme="majorHAnsi" w:cs="MS Mincho"/>
          <w:bCs/>
          <w:sz w:val="24"/>
          <w:szCs w:val="24"/>
        </w:rPr>
        <w:t>),</w:t>
      </w:r>
    </w:p>
    <w:p w14:paraId="6568387C" w14:textId="77777777" w:rsidR="00E4259A" w:rsidRPr="00A86E69" w:rsidRDefault="00E4259A"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„SWZ”</w:t>
      </w:r>
      <w:r w:rsidRPr="00A86E69">
        <w:rPr>
          <w:rFonts w:asciiTheme="majorHAnsi" w:eastAsia="MS Mincho" w:hAnsiTheme="majorHAnsi" w:cs="MS Mincho"/>
          <w:bCs/>
          <w:sz w:val="24"/>
          <w:szCs w:val="24"/>
        </w:rPr>
        <w:t xml:space="preserve"> – niniejsza Specyfikacja Warunków Zamówienia,</w:t>
      </w:r>
    </w:p>
    <w:p w14:paraId="6A4BC8C2" w14:textId="77777777" w:rsidR="00E4259A" w:rsidRPr="00A86E69" w:rsidRDefault="00E4259A"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„zamówienie”</w:t>
      </w:r>
      <w:r w:rsidRPr="00A86E69">
        <w:rPr>
          <w:rFonts w:asciiTheme="majorHAnsi" w:eastAsia="MS Mincho" w:hAnsiTheme="majorHAnsi" w:cs="MS Mincho"/>
          <w:bCs/>
          <w:sz w:val="24"/>
          <w:szCs w:val="24"/>
        </w:rPr>
        <w:t xml:space="preserve"> – zamówienie publiczne</w:t>
      </w:r>
      <w:r w:rsidR="00041710" w:rsidRPr="00A86E69">
        <w:rPr>
          <w:rFonts w:asciiTheme="majorHAnsi" w:eastAsia="MS Mincho" w:hAnsiTheme="majorHAnsi" w:cs="MS Mincho"/>
          <w:bCs/>
          <w:sz w:val="24"/>
          <w:szCs w:val="24"/>
        </w:rPr>
        <w:t xml:space="preserve"> będące przedmiotem niniejszego postępowania</w:t>
      </w:r>
      <w:r w:rsidRPr="00A86E69">
        <w:rPr>
          <w:rFonts w:asciiTheme="majorHAnsi" w:eastAsia="MS Mincho" w:hAnsiTheme="majorHAnsi" w:cs="MS Mincho"/>
          <w:bCs/>
          <w:sz w:val="24"/>
          <w:szCs w:val="24"/>
        </w:rPr>
        <w:t>,</w:t>
      </w:r>
    </w:p>
    <w:p w14:paraId="7861A0E7" w14:textId="77777777" w:rsidR="00E4259A" w:rsidRPr="00A86E69" w:rsidRDefault="00E4259A"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„postępowanie”</w:t>
      </w:r>
      <w:r w:rsidRPr="00A86E69">
        <w:rPr>
          <w:rFonts w:asciiTheme="majorHAnsi" w:eastAsia="MS Mincho" w:hAnsiTheme="majorHAnsi" w:cs="MS Mincho"/>
          <w:bCs/>
          <w:sz w:val="24"/>
          <w:szCs w:val="24"/>
        </w:rPr>
        <w:t xml:space="preserve"> – postępowanie o udzielenie zamówienia publicznego, którego dotyczy niniejsza SWZ,</w:t>
      </w:r>
    </w:p>
    <w:p w14:paraId="5466A35F" w14:textId="77777777" w:rsidR="00E4259A" w:rsidRPr="00A86E69" w:rsidRDefault="00E4259A"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w:t>
      </w:r>
      <w:r w:rsidR="006528C1" w:rsidRPr="00A86E69">
        <w:rPr>
          <w:rFonts w:asciiTheme="majorHAnsi" w:eastAsia="MS Mincho" w:hAnsiTheme="majorHAnsi" w:cs="MS Mincho"/>
          <w:b/>
          <w:bCs/>
          <w:sz w:val="24"/>
          <w:szCs w:val="24"/>
        </w:rPr>
        <w:t>Zamawiający</w:t>
      </w:r>
      <w:r w:rsidRPr="00A86E69">
        <w:rPr>
          <w:rFonts w:asciiTheme="majorHAnsi" w:eastAsia="MS Mincho" w:hAnsiTheme="majorHAnsi" w:cs="MS Mincho"/>
          <w:b/>
          <w:bCs/>
          <w:sz w:val="24"/>
          <w:szCs w:val="24"/>
        </w:rPr>
        <w:t>”</w:t>
      </w:r>
      <w:r w:rsidR="00131C95" w:rsidRPr="00A86E69">
        <w:rPr>
          <w:rFonts w:asciiTheme="majorHAnsi" w:eastAsia="MS Mincho" w:hAnsiTheme="majorHAnsi" w:cs="MS Mincho"/>
          <w:bCs/>
          <w:sz w:val="24"/>
          <w:szCs w:val="24"/>
        </w:rPr>
        <w:t xml:space="preserve"> – </w:t>
      </w:r>
      <w:r w:rsidR="007F5426" w:rsidRPr="00A86E69">
        <w:rPr>
          <w:rFonts w:ascii="Cambria" w:eastAsia="MS Mincho" w:hAnsi="Cambria" w:cs="MS Mincho"/>
          <w:bCs/>
          <w:sz w:val="24"/>
          <w:szCs w:val="24"/>
        </w:rPr>
        <w:t>Gmina Miasto Terespol,</w:t>
      </w:r>
    </w:p>
    <w:p w14:paraId="00964B42" w14:textId="77777777" w:rsidR="00433CA9" w:rsidRPr="00A86E69" w:rsidRDefault="00433CA9" w:rsidP="008C081A">
      <w:pPr>
        <w:pStyle w:val="Akapitzlist"/>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w:t>
      </w:r>
      <w:r w:rsidR="006528C1" w:rsidRPr="00A86E69">
        <w:rPr>
          <w:rFonts w:asciiTheme="majorHAnsi" w:eastAsia="MS Mincho" w:hAnsiTheme="majorHAnsi" w:cs="MS Mincho"/>
          <w:b/>
          <w:bCs/>
          <w:sz w:val="24"/>
          <w:szCs w:val="24"/>
        </w:rPr>
        <w:t>Wykonawca</w:t>
      </w:r>
      <w:r w:rsidRPr="00A86E69">
        <w:rPr>
          <w:rFonts w:asciiTheme="majorHAnsi" w:eastAsia="MS Mincho" w:hAnsiTheme="majorHAnsi" w:cs="MS Mincho"/>
          <w:b/>
          <w:bCs/>
          <w:sz w:val="24"/>
          <w:szCs w:val="24"/>
        </w:rPr>
        <w:t>”</w:t>
      </w:r>
      <w:r w:rsidRPr="00A86E69">
        <w:rPr>
          <w:rFonts w:asciiTheme="majorHAnsi" w:eastAsia="MS Mincho" w:hAnsiTheme="majorHAnsi" w:cs="MS Mincho"/>
          <w:bCs/>
          <w:sz w:val="24"/>
          <w:szCs w:val="24"/>
        </w:rPr>
        <w:t xml:space="preserve"> – </w:t>
      </w:r>
      <w:r w:rsidR="00041710" w:rsidRPr="00A86E69">
        <w:rPr>
          <w:rFonts w:asciiTheme="majorHAnsi" w:hAnsiTheme="majorHAnsi"/>
          <w:sz w:val="24"/>
          <w:szCs w:val="24"/>
          <w:shd w:val="clear" w:color="auto" w:fill="FFFFFF"/>
        </w:rPr>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r w:rsidR="00041710" w:rsidRPr="00A86E69">
        <w:rPr>
          <w:rFonts w:asciiTheme="majorHAnsi" w:hAnsiTheme="majorHAnsi"/>
          <w:sz w:val="24"/>
          <w:szCs w:val="24"/>
          <w:shd w:val="clear" w:color="auto" w:fill="FFFFFF"/>
        </w:rPr>
        <w:lastRenderedPageBreak/>
        <w:t>złożyła ofertę lub zawarła umowę w sprawie zamówienia publicznego</w:t>
      </w:r>
      <w:r w:rsidRPr="00A86E69">
        <w:rPr>
          <w:rFonts w:asciiTheme="majorHAnsi" w:eastAsia="MS Mincho" w:hAnsiTheme="majorHAnsi" w:cs="MS Mincho"/>
          <w:bCs/>
          <w:sz w:val="24"/>
          <w:szCs w:val="24"/>
        </w:rPr>
        <w:t>,</w:t>
      </w:r>
    </w:p>
    <w:p w14:paraId="20D1CAFE" w14:textId="77777777" w:rsidR="00FB3C1F" w:rsidRPr="00A86E69" w:rsidRDefault="00FB3C1F"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„RODO”</w:t>
      </w:r>
      <w:r w:rsidRPr="00A86E69">
        <w:rPr>
          <w:rFonts w:asciiTheme="majorHAnsi" w:eastAsia="MS Mincho" w:hAnsiTheme="majorHAnsi" w:cs="MS Mincho"/>
          <w:bCs/>
          <w:sz w:val="24"/>
          <w:szCs w:val="24"/>
        </w:rPr>
        <w:t xml:space="preserve"> - </w:t>
      </w:r>
      <w:r w:rsidR="00041710" w:rsidRPr="00A86E69">
        <w:rPr>
          <w:rFonts w:asciiTheme="majorHAnsi" w:eastAsia="MS Mincho" w:hAnsiTheme="majorHAnsi" w:cs="MS Mincho"/>
          <w:bCs/>
          <w:sz w:val="24"/>
          <w:szCs w:val="24"/>
        </w:rPr>
        <w:t>rozporządzenie Parlamentu Europejskiego</w:t>
      </w:r>
      <w:r w:rsidRPr="00A86E69">
        <w:rPr>
          <w:rFonts w:asciiTheme="majorHAnsi" w:eastAsia="MS Mincho" w:hAnsiTheme="majorHAnsi" w:cs="MS Mincho"/>
          <w:bCs/>
          <w:sz w:val="24"/>
          <w:szCs w:val="24"/>
        </w:rPr>
        <w:t xml:space="preserve"> i Rady (UE) 2016/679 z dnia 27 kwietnia2016 r.  </w:t>
      </w:r>
      <w:r w:rsidR="00041710" w:rsidRPr="00A86E69">
        <w:rPr>
          <w:rFonts w:asciiTheme="majorHAnsi" w:eastAsia="MS Mincho" w:hAnsiTheme="majorHAnsi" w:cs="MS Mincho"/>
          <w:bCs/>
          <w:sz w:val="24"/>
          <w:szCs w:val="24"/>
        </w:rPr>
        <w:t>w sprawie ochrony</w:t>
      </w:r>
      <w:r w:rsidRPr="00A86E69">
        <w:rPr>
          <w:rFonts w:asciiTheme="majorHAnsi" w:eastAsia="MS Mincho" w:hAnsiTheme="majorHAnsi" w:cs="MS Mincho"/>
          <w:bCs/>
          <w:sz w:val="24"/>
          <w:szCs w:val="24"/>
        </w:rPr>
        <w:t xml:space="preserve"> osób fizycznych w związku z przetwarzaniem danych osobowych i w sprawie swobodnego przepływu takich danych oraz uchylenia dyrektywy 95/46/WE (ogólne rozporządzenie o ochronie danych) (Dz. Urz. UE L 119 z 04.05.2016, str. 1),</w:t>
      </w:r>
    </w:p>
    <w:p w14:paraId="2B65259A" w14:textId="77777777" w:rsidR="003F34D4" w:rsidRPr="00A86E69" w:rsidRDefault="00807E56" w:rsidP="003F34D4">
      <w:pPr>
        <w:pStyle w:val="Akapitzlist"/>
        <w:widowControl w:val="0"/>
        <w:spacing w:before="0" w:after="0" w:line="276" w:lineRule="auto"/>
        <w:ind w:left="993"/>
        <w:outlineLvl w:val="3"/>
        <w:rPr>
          <w:rFonts w:ascii="Cambria" w:hAnsi="Cambria" w:cs="Arial"/>
          <w:b/>
          <w:bCs/>
          <w:i/>
          <w:sz w:val="24"/>
          <w:szCs w:val="24"/>
        </w:rPr>
      </w:pPr>
      <w:r w:rsidRPr="00A86E69">
        <w:rPr>
          <w:rFonts w:asciiTheme="majorHAnsi" w:eastAsia="MS Mincho" w:hAnsiTheme="majorHAnsi" w:cs="MS Mincho"/>
          <w:b/>
          <w:bCs/>
          <w:sz w:val="24"/>
          <w:szCs w:val="24"/>
        </w:rPr>
        <w:t>„</w:t>
      </w:r>
      <w:r w:rsidR="002C47CC" w:rsidRPr="00A86E69">
        <w:rPr>
          <w:rFonts w:asciiTheme="majorHAnsi" w:eastAsia="MS Mincho" w:hAnsiTheme="majorHAnsi" w:cs="MS Mincho"/>
          <w:b/>
          <w:bCs/>
          <w:sz w:val="24"/>
          <w:szCs w:val="24"/>
        </w:rPr>
        <w:t>platforma zakupowa”</w:t>
      </w:r>
      <w:r w:rsidRPr="00A86E69">
        <w:rPr>
          <w:rFonts w:asciiTheme="majorHAnsi" w:eastAsia="MS Mincho" w:hAnsiTheme="majorHAnsi" w:cs="MS Mincho"/>
          <w:bCs/>
          <w:sz w:val="24"/>
          <w:szCs w:val="24"/>
        </w:rPr>
        <w:t xml:space="preserve">– elektroniczna platforma </w:t>
      </w:r>
      <w:r w:rsidR="002C47CC" w:rsidRPr="00A86E69">
        <w:rPr>
          <w:rFonts w:asciiTheme="majorHAnsi" w:eastAsia="MS Mincho" w:hAnsiTheme="majorHAnsi" w:cs="MS Mincho"/>
          <w:bCs/>
          <w:sz w:val="24"/>
          <w:szCs w:val="24"/>
        </w:rPr>
        <w:t xml:space="preserve">komercyjna </w:t>
      </w:r>
      <w:r w:rsidRPr="00A86E69">
        <w:rPr>
          <w:rFonts w:asciiTheme="majorHAnsi" w:eastAsia="MS Mincho" w:hAnsiTheme="majorHAnsi" w:cs="MS Mincho"/>
          <w:bCs/>
          <w:sz w:val="24"/>
          <w:szCs w:val="24"/>
        </w:rPr>
        <w:br/>
        <w:t xml:space="preserve">oferująca w szczególności dostęp do formularzy umożliwiających komunikację </w:t>
      </w:r>
      <w:r w:rsidR="006528C1" w:rsidRPr="00A86E69">
        <w:rPr>
          <w:rFonts w:asciiTheme="majorHAnsi" w:eastAsia="MS Mincho" w:hAnsiTheme="majorHAnsi" w:cs="MS Mincho"/>
          <w:bCs/>
          <w:sz w:val="24"/>
          <w:szCs w:val="24"/>
        </w:rPr>
        <w:t>Wykonawcy</w:t>
      </w:r>
      <w:r w:rsidRPr="00A86E69">
        <w:rPr>
          <w:rFonts w:asciiTheme="majorHAnsi" w:eastAsia="MS Mincho" w:hAnsiTheme="majorHAnsi" w:cs="MS Mincho"/>
          <w:bCs/>
          <w:sz w:val="24"/>
          <w:szCs w:val="24"/>
        </w:rPr>
        <w:t xml:space="preserve"> z </w:t>
      </w:r>
      <w:r w:rsidR="006528C1" w:rsidRPr="00A86E69">
        <w:rPr>
          <w:rFonts w:asciiTheme="majorHAnsi" w:eastAsia="MS Mincho" w:hAnsiTheme="majorHAnsi" w:cs="MS Mincho"/>
          <w:bCs/>
          <w:sz w:val="24"/>
          <w:szCs w:val="24"/>
        </w:rPr>
        <w:t>Zamawiający</w:t>
      </w:r>
      <w:r w:rsidRPr="00A86E69">
        <w:rPr>
          <w:rFonts w:asciiTheme="majorHAnsi" w:eastAsia="MS Mincho" w:hAnsiTheme="majorHAnsi" w:cs="MS Mincho"/>
          <w:bCs/>
          <w:sz w:val="24"/>
          <w:szCs w:val="24"/>
        </w:rPr>
        <w:t>m</w:t>
      </w:r>
      <w:r w:rsidR="003F34D4" w:rsidRPr="00A86E69">
        <w:rPr>
          <w:rFonts w:asciiTheme="majorHAnsi" w:eastAsia="MS Mincho" w:hAnsiTheme="majorHAnsi" w:cs="MS Mincho"/>
          <w:bCs/>
          <w:sz w:val="24"/>
          <w:szCs w:val="24"/>
        </w:rPr>
        <w:t xml:space="preserve"> -</w:t>
      </w:r>
      <w:r w:rsidR="003F34D4" w:rsidRPr="00A86E69">
        <w:rPr>
          <w:rFonts w:ascii="Cambria" w:hAnsi="Cambria" w:cs="Arial"/>
          <w:b/>
          <w:bCs/>
          <w:sz w:val="24"/>
          <w:szCs w:val="24"/>
        </w:rPr>
        <w:t xml:space="preserve"> Gminą Miasto Terespol</w:t>
      </w:r>
      <w:r w:rsidR="003F34D4" w:rsidRPr="00A86E69">
        <w:rPr>
          <w:rFonts w:ascii="Cambria" w:hAnsi="Cambria" w:cs="Arial"/>
          <w:bCs/>
          <w:sz w:val="24"/>
          <w:szCs w:val="24"/>
        </w:rPr>
        <w:t xml:space="preserve"> ul. Czerwonego Krzyża 26, 21-550 </w:t>
      </w:r>
      <w:proofErr w:type="spellStart"/>
      <w:r w:rsidR="003F34D4" w:rsidRPr="00A86E69">
        <w:rPr>
          <w:rFonts w:ascii="Cambria" w:hAnsi="Cambria" w:cs="Arial"/>
          <w:bCs/>
          <w:sz w:val="24"/>
          <w:szCs w:val="24"/>
        </w:rPr>
        <w:t>Terespol,zwana</w:t>
      </w:r>
      <w:proofErr w:type="spellEnd"/>
      <w:r w:rsidR="003F34D4" w:rsidRPr="00A86E69">
        <w:rPr>
          <w:rFonts w:ascii="Cambria" w:hAnsi="Cambria" w:cs="Arial"/>
          <w:bCs/>
          <w:sz w:val="24"/>
          <w:szCs w:val="24"/>
        </w:rPr>
        <w:t xml:space="preserve"> dalej łącznie </w:t>
      </w:r>
      <w:r w:rsidR="003F34D4" w:rsidRPr="00A86E69">
        <w:rPr>
          <w:rFonts w:ascii="Cambria" w:hAnsi="Cambria" w:cs="Arial"/>
          <w:b/>
          <w:bCs/>
          <w:i/>
          <w:sz w:val="24"/>
          <w:szCs w:val="24"/>
        </w:rPr>
        <w:t>„Zamawiającym”</w:t>
      </w:r>
    </w:p>
    <w:p w14:paraId="6260542E" w14:textId="77777777" w:rsidR="00D84FB9" w:rsidRPr="00A86E69" w:rsidRDefault="00D84FB9"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Instrukcja użytkownika</w:t>
      </w:r>
      <w:r w:rsidRPr="00A86E69">
        <w:rPr>
          <w:rFonts w:asciiTheme="majorHAnsi" w:eastAsia="MS Mincho" w:hAnsiTheme="majorHAnsi" w:cs="MS Mincho"/>
          <w:bCs/>
          <w:sz w:val="24"/>
          <w:szCs w:val="24"/>
        </w:rPr>
        <w:t xml:space="preserve"> – Instrukcja użytkownika </w:t>
      </w:r>
      <w:r w:rsidR="002C47CC" w:rsidRPr="00A86E69">
        <w:rPr>
          <w:rFonts w:asciiTheme="majorHAnsi" w:eastAsia="MS Mincho" w:hAnsiTheme="majorHAnsi" w:cs="MS Mincho"/>
          <w:bCs/>
          <w:sz w:val="24"/>
          <w:szCs w:val="24"/>
        </w:rPr>
        <w:t xml:space="preserve">platformy zakupowej </w:t>
      </w:r>
      <w:r w:rsidRPr="00A86E69">
        <w:rPr>
          <w:rFonts w:asciiTheme="majorHAnsi" w:eastAsia="MS Mincho" w:hAnsiTheme="majorHAnsi" w:cs="MS Mincho"/>
          <w:bCs/>
          <w:sz w:val="24"/>
          <w:szCs w:val="24"/>
        </w:rPr>
        <w:t xml:space="preserve">dostępna na stronie: </w:t>
      </w:r>
    </w:p>
    <w:p w14:paraId="28D9461E" w14:textId="17D5D7EE" w:rsidR="000121BC" w:rsidRDefault="002C47CC" w:rsidP="000121BC">
      <w:pPr>
        <w:pStyle w:val="Kolorowalistaakcent11"/>
        <w:widowControl w:val="0"/>
        <w:spacing w:before="0" w:after="0" w:line="276" w:lineRule="auto"/>
        <w:ind w:left="993"/>
        <w:outlineLvl w:val="3"/>
        <w:rPr>
          <w:rFonts w:asciiTheme="majorHAnsi" w:hAnsiTheme="majorHAnsi"/>
          <w:sz w:val="24"/>
          <w:szCs w:val="24"/>
        </w:rPr>
      </w:pPr>
      <w:hyperlink r:id="rId9" w:history="1">
        <w:r w:rsidRPr="00A86E69">
          <w:rPr>
            <w:rStyle w:val="Hipercze"/>
            <w:rFonts w:ascii="Cambria" w:eastAsia="MS Mincho" w:hAnsi="Cambria" w:cs="MS Mincho"/>
            <w:bCs/>
            <w:color w:val="auto"/>
            <w:sz w:val="24"/>
            <w:szCs w:val="24"/>
          </w:rPr>
          <w:t>https://platformazakupowa.pl/strona/45-instrukcje</w:t>
        </w:r>
      </w:hyperlink>
      <w:r w:rsidR="00D84FB9" w:rsidRPr="00A86E69">
        <w:rPr>
          <w:rFonts w:asciiTheme="majorHAnsi" w:eastAsia="MS Mincho" w:hAnsiTheme="majorHAnsi" w:cs="MS Mincho"/>
          <w:bCs/>
          <w:sz w:val="24"/>
          <w:szCs w:val="24"/>
        </w:rPr>
        <w:t xml:space="preserve">zawierająca wiążące </w:t>
      </w:r>
      <w:r w:rsidR="006528C1" w:rsidRPr="00A86E69">
        <w:rPr>
          <w:rFonts w:asciiTheme="majorHAnsi" w:eastAsia="MS Mincho" w:hAnsiTheme="majorHAnsi" w:cs="MS Mincho"/>
          <w:bCs/>
          <w:sz w:val="24"/>
          <w:szCs w:val="24"/>
        </w:rPr>
        <w:t>Wykonawcę</w:t>
      </w:r>
      <w:r w:rsidR="00D84FB9" w:rsidRPr="00A86E69">
        <w:rPr>
          <w:rFonts w:asciiTheme="majorHAnsi" w:eastAsia="MS Mincho" w:hAnsiTheme="majorHAnsi" w:cs="MS Mincho"/>
          <w:bCs/>
          <w:sz w:val="24"/>
          <w:szCs w:val="24"/>
        </w:rPr>
        <w:t xml:space="preserve"> info</w:t>
      </w:r>
      <w:r w:rsidR="007E6FE7" w:rsidRPr="00A86E69">
        <w:rPr>
          <w:rFonts w:asciiTheme="majorHAnsi" w:eastAsia="MS Mincho" w:hAnsiTheme="majorHAnsi" w:cs="MS Mincho"/>
          <w:bCs/>
          <w:sz w:val="24"/>
          <w:szCs w:val="24"/>
        </w:rPr>
        <w:t xml:space="preserve">rmacje związane z korzystaniem </w:t>
      </w:r>
      <w:r w:rsidR="00D84FB9" w:rsidRPr="00A86E69">
        <w:rPr>
          <w:rFonts w:asciiTheme="majorHAnsi" w:eastAsia="MS Mincho" w:hAnsiTheme="majorHAnsi" w:cs="MS Mincho"/>
          <w:bCs/>
          <w:sz w:val="24"/>
          <w:szCs w:val="24"/>
        </w:rPr>
        <w:t xml:space="preserve">z </w:t>
      </w:r>
      <w:r w:rsidRPr="00A86E69">
        <w:rPr>
          <w:rFonts w:asciiTheme="majorHAnsi" w:eastAsia="MS Mincho" w:hAnsiTheme="majorHAnsi" w:cs="MS Mincho"/>
          <w:bCs/>
          <w:sz w:val="24"/>
          <w:szCs w:val="24"/>
        </w:rPr>
        <w:t xml:space="preserve">platformy zakupowej </w:t>
      </w:r>
      <w:r w:rsidR="00D84FB9" w:rsidRPr="00A86E69">
        <w:rPr>
          <w:rFonts w:asciiTheme="majorHAnsi" w:eastAsia="MS Mincho" w:hAnsiTheme="majorHAnsi" w:cs="MS Mincho"/>
          <w:bCs/>
          <w:sz w:val="24"/>
          <w:szCs w:val="24"/>
        </w:rPr>
        <w:t xml:space="preserve">w szczególności opis sposobu składania/zmiany/wycofania oferty w niniejszym postępowaniu. </w:t>
      </w:r>
      <w:r w:rsidR="006528C1" w:rsidRPr="00A86E69">
        <w:rPr>
          <w:rFonts w:asciiTheme="majorHAnsi" w:hAnsiTheme="majorHAnsi"/>
          <w:sz w:val="24"/>
          <w:szCs w:val="24"/>
        </w:rPr>
        <w:t>Wykonawca</w:t>
      </w:r>
      <w:r w:rsidR="00006522" w:rsidRPr="00A86E69">
        <w:rPr>
          <w:rFonts w:asciiTheme="majorHAnsi" w:hAnsiTheme="majorHAnsi"/>
          <w:sz w:val="24"/>
          <w:szCs w:val="24"/>
        </w:rPr>
        <w:t xml:space="preserve"> zobowiązany jest zapoznać się z ww. Instrukcją i postępować wg zasad w niej wskazanych</w:t>
      </w:r>
      <w:r w:rsidR="00DB1036" w:rsidRPr="00A86E69">
        <w:rPr>
          <w:rFonts w:asciiTheme="majorHAnsi" w:hAnsiTheme="majorHAnsi"/>
          <w:sz w:val="24"/>
          <w:szCs w:val="24"/>
        </w:rPr>
        <w:t xml:space="preserve"> dedykowanych dla </w:t>
      </w:r>
      <w:r w:rsidR="006528C1" w:rsidRPr="00A86E69">
        <w:rPr>
          <w:rFonts w:asciiTheme="majorHAnsi" w:hAnsiTheme="majorHAnsi"/>
          <w:sz w:val="24"/>
          <w:szCs w:val="24"/>
        </w:rPr>
        <w:t>Wykonawcy</w:t>
      </w:r>
      <w:r w:rsidR="00006522" w:rsidRPr="00A86E69">
        <w:rPr>
          <w:rFonts w:asciiTheme="majorHAnsi" w:hAnsiTheme="majorHAnsi"/>
          <w:sz w:val="24"/>
          <w:szCs w:val="24"/>
        </w:rPr>
        <w:t xml:space="preserve">. </w:t>
      </w:r>
      <w:r w:rsidR="006528C1" w:rsidRPr="00A86E69">
        <w:rPr>
          <w:rFonts w:asciiTheme="majorHAnsi" w:hAnsiTheme="majorHAnsi"/>
          <w:sz w:val="24"/>
          <w:szCs w:val="24"/>
        </w:rPr>
        <w:t>Wykonawca</w:t>
      </w:r>
      <w:r w:rsidR="00006522" w:rsidRPr="00A86E69">
        <w:rPr>
          <w:rFonts w:asciiTheme="majorHAnsi" w:hAnsiTheme="majorHAnsi"/>
          <w:sz w:val="24"/>
          <w:szCs w:val="24"/>
        </w:rPr>
        <w:t xml:space="preserve"> ubiegając się o udzielenie zamówienia w szczególności składając ofertę akceptuje zas</w:t>
      </w:r>
      <w:r w:rsidR="00A435B8" w:rsidRPr="00A86E69">
        <w:rPr>
          <w:rFonts w:asciiTheme="majorHAnsi" w:hAnsiTheme="majorHAnsi"/>
          <w:sz w:val="24"/>
          <w:szCs w:val="24"/>
        </w:rPr>
        <w:t xml:space="preserve">ady korzystania z </w:t>
      </w:r>
      <w:r w:rsidRPr="00A86E69">
        <w:rPr>
          <w:rFonts w:asciiTheme="majorHAnsi" w:hAnsiTheme="majorHAnsi"/>
          <w:sz w:val="24"/>
          <w:szCs w:val="24"/>
        </w:rPr>
        <w:t xml:space="preserve">platformy zakupowej </w:t>
      </w:r>
      <w:r w:rsidR="00006522" w:rsidRPr="00A86E69">
        <w:rPr>
          <w:rFonts w:asciiTheme="majorHAnsi" w:hAnsiTheme="majorHAnsi"/>
          <w:sz w:val="24"/>
          <w:szCs w:val="24"/>
        </w:rPr>
        <w:t>wskazane w Instrukcji użytkownika i SWZ.</w:t>
      </w:r>
    </w:p>
    <w:p w14:paraId="2B1B7AD0" w14:textId="0FF05A30" w:rsidR="000121BC" w:rsidRDefault="000121BC" w:rsidP="000121BC">
      <w:pPr>
        <w:pStyle w:val="Kolorowalistaakcent11"/>
        <w:widowControl w:val="0"/>
        <w:spacing w:before="0" w:after="0" w:line="276" w:lineRule="auto"/>
        <w:ind w:left="993" w:hanging="284"/>
        <w:outlineLvl w:val="3"/>
        <w:rPr>
          <w:rFonts w:asciiTheme="majorHAnsi" w:hAnsiTheme="majorHAnsi"/>
          <w:sz w:val="24"/>
          <w:szCs w:val="24"/>
        </w:rPr>
      </w:pPr>
      <w:r>
        <w:rPr>
          <w:rFonts w:asciiTheme="majorHAnsi" w:hAnsiTheme="majorHAnsi"/>
          <w:sz w:val="24"/>
          <w:szCs w:val="24"/>
        </w:rPr>
        <w:t xml:space="preserve">9) </w:t>
      </w:r>
      <w:r w:rsidRPr="000121BC">
        <w:rPr>
          <w:rFonts w:asciiTheme="majorHAnsi" w:hAnsiTheme="majorHAnsi"/>
          <w:sz w:val="24"/>
          <w:szCs w:val="24"/>
        </w:rPr>
        <w:tab/>
        <w:t>„kwalifikowany podpis elektroniczny” –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2024 r. poz. 422),</w:t>
      </w:r>
    </w:p>
    <w:p w14:paraId="72FC920F" w14:textId="2E7C619B" w:rsidR="000121BC" w:rsidRPr="000121BC" w:rsidRDefault="000121BC" w:rsidP="000121BC">
      <w:pPr>
        <w:pStyle w:val="Kolorowalistaakcent11"/>
        <w:widowControl w:val="0"/>
        <w:spacing w:line="276" w:lineRule="auto"/>
        <w:ind w:left="993" w:hanging="284"/>
        <w:outlineLvl w:val="3"/>
        <w:rPr>
          <w:rFonts w:asciiTheme="majorHAnsi" w:hAnsiTheme="majorHAnsi"/>
          <w:sz w:val="24"/>
          <w:szCs w:val="24"/>
        </w:rPr>
      </w:pPr>
      <w:r>
        <w:rPr>
          <w:rFonts w:asciiTheme="majorHAnsi" w:hAnsiTheme="majorHAnsi"/>
          <w:sz w:val="24"/>
          <w:szCs w:val="24"/>
        </w:rPr>
        <w:t xml:space="preserve">10) </w:t>
      </w:r>
      <w:r w:rsidRPr="000121BC">
        <w:rPr>
          <w:rFonts w:asciiTheme="majorHAnsi" w:hAnsiTheme="majorHAnsi"/>
          <w:sz w:val="24"/>
          <w:szCs w:val="24"/>
        </w:rPr>
        <w:t xml:space="preserve">„podpis zaufany” – podpis elektroniczny, którego autentyczność </w:t>
      </w:r>
    </w:p>
    <w:p w14:paraId="02D77042" w14:textId="5E7C42FB" w:rsidR="000121BC" w:rsidRDefault="000121BC" w:rsidP="000121BC">
      <w:pPr>
        <w:pStyle w:val="Kolorowalistaakcent11"/>
        <w:widowControl w:val="0"/>
        <w:spacing w:before="0" w:after="0" w:line="276" w:lineRule="auto"/>
        <w:ind w:left="993" w:hanging="284"/>
        <w:outlineLvl w:val="3"/>
        <w:rPr>
          <w:rFonts w:asciiTheme="majorHAnsi" w:hAnsiTheme="majorHAnsi"/>
          <w:sz w:val="24"/>
          <w:szCs w:val="24"/>
        </w:rPr>
      </w:pPr>
      <w:r w:rsidRPr="000121BC">
        <w:rPr>
          <w:rFonts w:asciiTheme="majorHAnsi" w:hAnsiTheme="majorHAnsi"/>
          <w:sz w:val="24"/>
          <w:szCs w:val="24"/>
        </w:rPr>
        <w:t>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0026A1A0" w14:textId="789A2B00" w:rsidR="000121BC" w:rsidRPr="00A86E69" w:rsidRDefault="000121BC" w:rsidP="000121BC">
      <w:pPr>
        <w:pStyle w:val="Kolorowalistaakcent11"/>
        <w:widowControl w:val="0"/>
        <w:spacing w:before="0" w:after="0" w:line="276" w:lineRule="auto"/>
        <w:ind w:left="993" w:hanging="284"/>
        <w:outlineLvl w:val="3"/>
        <w:rPr>
          <w:rFonts w:asciiTheme="majorHAnsi" w:hAnsiTheme="majorHAnsi"/>
          <w:sz w:val="24"/>
          <w:szCs w:val="24"/>
        </w:rPr>
      </w:pPr>
      <w:r w:rsidRPr="000121BC">
        <w:rPr>
          <w:rFonts w:asciiTheme="majorHAnsi" w:hAnsiTheme="majorHAnsi"/>
          <w:sz w:val="24"/>
          <w:szCs w:val="24"/>
        </w:rPr>
        <w:t>1</w:t>
      </w:r>
      <w:r>
        <w:rPr>
          <w:rFonts w:asciiTheme="majorHAnsi" w:hAnsiTheme="majorHAnsi"/>
          <w:sz w:val="24"/>
          <w:szCs w:val="24"/>
        </w:rPr>
        <w:t>1</w:t>
      </w:r>
      <w:r w:rsidRPr="000121BC">
        <w:rPr>
          <w:rFonts w:asciiTheme="majorHAnsi" w:hAnsiTheme="majorHAnsi"/>
          <w:sz w:val="24"/>
          <w:szCs w:val="24"/>
        </w:rPr>
        <w:t>)</w:t>
      </w:r>
      <w:r w:rsidRPr="000121BC">
        <w:rPr>
          <w:rFonts w:asciiTheme="majorHAnsi" w:hAnsiTheme="majorHAnsi"/>
          <w:sz w:val="24"/>
          <w:szCs w:val="24"/>
        </w:rPr>
        <w:tab/>
        <w:t>„podpis osobisty” –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6A84D632" w14:textId="4D70916A" w:rsidR="00E4259A" w:rsidRPr="00A86E69" w:rsidRDefault="00A37110" w:rsidP="00A37110">
      <w:pPr>
        <w:pStyle w:val="Kolorowalistaakcent11"/>
        <w:widowControl w:val="0"/>
        <w:spacing w:before="0" w:after="0" w:line="276" w:lineRule="auto"/>
        <w:ind w:left="0"/>
        <w:outlineLvl w:val="3"/>
        <w:rPr>
          <w:rFonts w:asciiTheme="majorHAnsi" w:hAnsiTheme="majorHAnsi"/>
          <w:sz w:val="24"/>
          <w:szCs w:val="24"/>
        </w:rPr>
      </w:pPr>
      <w:r w:rsidRPr="00A86E69">
        <w:rPr>
          <w:rFonts w:asciiTheme="majorHAnsi" w:hAnsiTheme="majorHAnsi"/>
          <w:b/>
          <w:bCs/>
          <w:sz w:val="24"/>
          <w:szCs w:val="24"/>
        </w:rPr>
        <w:t>1.5</w:t>
      </w:r>
      <w:r w:rsidR="000121BC">
        <w:rPr>
          <w:rFonts w:asciiTheme="majorHAnsi" w:hAnsiTheme="majorHAnsi"/>
          <w:b/>
          <w:bCs/>
          <w:sz w:val="24"/>
          <w:szCs w:val="24"/>
        </w:rPr>
        <w:t xml:space="preserve"> </w:t>
      </w:r>
      <w:r w:rsidR="006528C1" w:rsidRPr="00A86E69">
        <w:rPr>
          <w:rFonts w:asciiTheme="majorHAnsi" w:hAnsiTheme="majorHAnsi" w:cs="Arial"/>
          <w:bCs/>
          <w:sz w:val="24"/>
          <w:szCs w:val="24"/>
        </w:rPr>
        <w:t>Wykonawca</w:t>
      </w:r>
      <w:r w:rsidR="00E4259A" w:rsidRPr="00A86E69">
        <w:rPr>
          <w:rFonts w:asciiTheme="majorHAnsi" w:hAnsiTheme="majorHAnsi" w:cs="Arial"/>
          <w:bCs/>
          <w:sz w:val="24"/>
          <w:szCs w:val="24"/>
        </w:rPr>
        <w:t xml:space="preserve"> powinien dokładnie zapoznać się z niniejszą </w:t>
      </w:r>
      <w:r w:rsidR="00A435B8" w:rsidRPr="00A86E69">
        <w:rPr>
          <w:rFonts w:asciiTheme="majorHAnsi" w:hAnsiTheme="majorHAnsi" w:cs="Arial"/>
          <w:bCs/>
          <w:sz w:val="24"/>
          <w:szCs w:val="24"/>
        </w:rPr>
        <w:t>SWZ</w:t>
      </w:r>
      <w:r w:rsidR="00E4259A" w:rsidRPr="00A86E69">
        <w:rPr>
          <w:rFonts w:asciiTheme="majorHAnsi" w:hAnsiTheme="majorHAnsi" w:cs="Arial"/>
          <w:bCs/>
          <w:sz w:val="24"/>
          <w:szCs w:val="24"/>
        </w:rPr>
        <w:t xml:space="preserve"> i złożyć ofertę zgodnie z jej wymaganiami.</w:t>
      </w:r>
    </w:p>
    <w:p w14:paraId="051A38C6" w14:textId="77777777" w:rsidR="00BD2BBC" w:rsidRPr="00A86E69" w:rsidRDefault="00BD2BBC" w:rsidP="00627C7D">
      <w:pPr>
        <w:widowControl w:val="0"/>
        <w:spacing w:line="276" w:lineRule="auto"/>
        <w:ind w:left="567"/>
        <w:jc w:val="both"/>
        <w:outlineLvl w:val="3"/>
        <w:rPr>
          <w:rFonts w:asciiTheme="majorHAnsi" w:hAnsiTheme="majorHAnsi" w:cs="Arial"/>
          <w:bCs/>
          <w:sz w:val="10"/>
          <w:szCs w:val="10"/>
        </w:rPr>
      </w:pPr>
    </w:p>
    <w:p w14:paraId="5A00BA07" w14:textId="77777777" w:rsidR="008C5504" w:rsidRPr="00A86E69" w:rsidRDefault="008C5504"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A86E69" w:rsidRPr="00A86E69" w14:paraId="25A107BB" w14:textId="77777777" w:rsidTr="00A435B8">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68ED7DED" w14:textId="77777777" w:rsidR="00C6306E" w:rsidRPr="00A86E69" w:rsidRDefault="00C6306E" w:rsidP="00627C7D">
            <w:pPr>
              <w:spacing w:line="276" w:lineRule="auto"/>
              <w:jc w:val="center"/>
              <w:rPr>
                <w:rFonts w:asciiTheme="majorHAnsi" w:hAnsiTheme="majorHAnsi"/>
                <w:sz w:val="26"/>
                <w:szCs w:val="26"/>
              </w:rPr>
            </w:pPr>
            <w:r w:rsidRPr="00A86E69">
              <w:rPr>
                <w:rFonts w:asciiTheme="majorHAnsi" w:hAnsiTheme="majorHAnsi"/>
                <w:sz w:val="26"/>
                <w:szCs w:val="26"/>
              </w:rPr>
              <w:lastRenderedPageBreak/>
              <w:t>Rozdział 2</w:t>
            </w:r>
          </w:p>
          <w:p w14:paraId="7A04CFB3" w14:textId="77777777" w:rsidR="008C5504" w:rsidRPr="00A86E69" w:rsidRDefault="00C6306E" w:rsidP="00627C7D">
            <w:pPr>
              <w:spacing w:line="276" w:lineRule="auto"/>
              <w:jc w:val="center"/>
              <w:rPr>
                <w:rFonts w:asciiTheme="majorHAnsi" w:hAnsiTheme="majorHAnsi"/>
                <w:b/>
                <w:bCs/>
              </w:rPr>
            </w:pPr>
            <w:r w:rsidRPr="00A86E69">
              <w:rPr>
                <w:rFonts w:asciiTheme="majorHAnsi" w:hAnsiTheme="majorHAnsi"/>
                <w:b/>
                <w:bCs/>
                <w:sz w:val="26"/>
                <w:szCs w:val="26"/>
              </w:rPr>
              <w:t xml:space="preserve">INFORMACJA, CZY </w:t>
            </w:r>
            <w:r w:rsidR="006528C1" w:rsidRPr="00A86E69">
              <w:rPr>
                <w:rFonts w:asciiTheme="majorHAnsi" w:hAnsiTheme="majorHAnsi"/>
                <w:b/>
                <w:bCs/>
                <w:sz w:val="26"/>
                <w:szCs w:val="26"/>
              </w:rPr>
              <w:t>ZAMAWIAJĄCY</w:t>
            </w:r>
            <w:r w:rsidRPr="00A86E69">
              <w:rPr>
                <w:rFonts w:asciiTheme="majorHAnsi" w:hAnsiTheme="majorHAnsi"/>
                <w:b/>
                <w:bCs/>
                <w:sz w:val="26"/>
                <w:szCs w:val="26"/>
              </w:rPr>
              <w:t xml:space="preserve"> PRZEWIDUJE </w:t>
            </w:r>
            <w:r w:rsidR="00A435B8" w:rsidRPr="00A86E69">
              <w:rPr>
                <w:rFonts w:asciiTheme="majorHAnsi" w:hAnsiTheme="majorHAnsi"/>
                <w:b/>
                <w:bCs/>
                <w:sz w:val="26"/>
                <w:szCs w:val="26"/>
              </w:rPr>
              <w:br/>
            </w:r>
            <w:r w:rsidRPr="00A86E69">
              <w:rPr>
                <w:rFonts w:asciiTheme="majorHAnsi" w:hAnsiTheme="majorHAnsi"/>
                <w:b/>
                <w:bCs/>
                <w:sz w:val="26"/>
                <w:szCs w:val="26"/>
              </w:rPr>
              <w:t xml:space="preserve">WYBÓR NAJKORZYSTNIEJSZEJ OFERTY Z MOZLIWOŚCIĄ </w:t>
            </w:r>
            <w:r w:rsidR="00A435B8" w:rsidRPr="00A86E69">
              <w:rPr>
                <w:rFonts w:asciiTheme="majorHAnsi" w:hAnsiTheme="majorHAnsi"/>
                <w:b/>
                <w:bCs/>
                <w:sz w:val="26"/>
                <w:szCs w:val="26"/>
              </w:rPr>
              <w:br/>
            </w:r>
            <w:r w:rsidRPr="00A86E69">
              <w:rPr>
                <w:rFonts w:asciiTheme="majorHAnsi" w:hAnsiTheme="majorHAnsi"/>
                <w:b/>
                <w:bCs/>
                <w:sz w:val="26"/>
                <w:szCs w:val="26"/>
              </w:rPr>
              <w:t>PROWADZENIA NEGOCJACJI</w:t>
            </w:r>
          </w:p>
        </w:tc>
      </w:tr>
    </w:tbl>
    <w:p w14:paraId="2DB25498" w14:textId="77777777" w:rsidR="008C5504" w:rsidRPr="00A86E69" w:rsidRDefault="008C5504" w:rsidP="00627C7D">
      <w:pPr>
        <w:pStyle w:val="Akapitzlist"/>
        <w:autoSpaceDE w:val="0"/>
        <w:autoSpaceDN w:val="0"/>
        <w:adjustRightInd w:val="0"/>
        <w:spacing w:line="276" w:lineRule="auto"/>
        <w:ind w:left="0"/>
        <w:rPr>
          <w:rFonts w:asciiTheme="majorHAnsi" w:hAnsiTheme="majorHAnsi" w:cs="Helvetica"/>
          <w:b/>
          <w:bCs/>
        </w:rPr>
      </w:pPr>
    </w:p>
    <w:p w14:paraId="2D6425E2" w14:textId="77777777" w:rsidR="008C5504" w:rsidRPr="00A86E69" w:rsidRDefault="006528C1" w:rsidP="00627C7D">
      <w:pPr>
        <w:autoSpaceDE w:val="0"/>
        <w:autoSpaceDN w:val="0"/>
        <w:adjustRightInd w:val="0"/>
        <w:spacing w:line="276" w:lineRule="auto"/>
        <w:jc w:val="both"/>
        <w:rPr>
          <w:rFonts w:asciiTheme="majorHAnsi" w:hAnsiTheme="majorHAnsi" w:cs="Helvetica"/>
          <w:bCs/>
        </w:rPr>
      </w:pPr>
      <w:proofErr w:type="spellStart"/>
      <w:r w:rsidRPr="00A86E69">
        <w:rPr>
          <w:rFonts w:asciiTheme="majorHAnsi" w:hAnsiTheme="majorHAnsi" w:cs="Helvetica"/>
          <w:bCs/>
        </w:rPr>
        <w:t>Zamawiający</w:t>
      </w:r>
      <w:r w:rsidR="008C5504" w:rsidRPr="00A86E69">
        <w:rPr>
          <w:rFonts w:asciiTheme="majorHAnsi" w:hAnsiTheme="majorHAnsi" w:cs="Helvetica"/>
          <w:b/>
          <w:bCs/>
          <w:u w:val="single"/>
        </w:rPr>
        <w:t>nie</w:t>
      </w:r>
      <w:proofErr w:type="spellEnd"/>
      <w:r w:rsidR="008C5504" w:rsidRPr="00A86E69">
        <w:rPr>
          <w:rFonts w:asciiTheme="majorHAnsi" w:hAnsiTheme="majorHAnsi" w:cs="Helvetica"/>
          <w:b/>
          <w:bCs/>
          <w:u w:val="single"/>
        </w:rPr>
        <w:t xml:space="preserve"> </w:t>
      </w:r>
      <w:proofErr w:type="spellStart"/>
      <w:r w:rsidR="008C5504" w:rsidRPr="00A86E69">
        <w:rPr>
          <w:rFonts w:asciiTheme="majorHAnsi" w:hAnsiTheme="majorHAnsi" w:cs="Helvetica"/>
          <w:b/>
          <w:bCs/>
          <w:u w:val="single"/>
        </w:rPr>
        <w:t>przewiduje</w:t>
      </w:r>
      <w:r w:rsidR="008C5504" w:rsidRPr="00A86E69">
        <w:rPr>
          <w:rFonts w:asciiTheme="majorHAnsi" w:hAnsiTheme="majorHAnsi" w:cs="Helvetica"/>
          <w:bCs/>
        </w:rPr>
        <w:t>wyboru</w:t>
      </w:r>
      <w:proofErr w:type="spellEnd"/>
      <w:r w:rsidR="008C5504" w:rsidRPr="00A86E69">
        <w:rPr>
          <w:rFonts w:asciiTheme="majorHAnsi" w:hAnsiTheme="majorHAnsi" w:cs="Helvetica"/>
          <w:bCs/>
        </w:rPr>
        <w:t xml:space="preserve"> najkorzystniejszej oferty z możliwością prowadzenia negocjacji.</w:t>
      </w:r>
    </w:p>
    <w:tbl>
      <w:tblPr>
        <w:tblW w:w="0" w:type="auto"/>
        <w:jc w:val="center"/>
        <w:tblBorders>
          <w:bottom w:val="single" w:sz="4" w:space="0" w:color="auto"/>
        </w:tblBorders>
        <w:tblLook w:val="00A0" w:firstRow="1" w:lastRow="0" w:firstColumn="1" w:lastColumn="0" w:noHBand="0" w:noVBand="0"/>
      </w:tblPr>
      <w:tblGrid>
        <w:gridCol w:w="9054"/>
      </w:tblGrid>
      <w:tr w:rsidR="00A86E69" w:rsidRPr="00A86E69" w14:paraId="59BA1F1F" w14:textId="77777777" w:rsidTr="00A435B8">
        <w:trPr>
          <w:jc w:val="center"/>
        </w:trPr>
        <w:tc>
          <w:tcPr>
            <w:tcW w:w="9054" w:type="dxa"/>
            <w:tcBorders>
              <w:bottom w:val="single" w:sz="4" w:space="0" w:color="auto"/>
            </w:tcBorders>
            <w:shd w:val="clear" w:color="auto" w:fill="D9D9D9" w:themeFill="background1" w:themeFillShade="D9"/>
          </w:tcPr>
          <w:p w14:paraId="760E20B2" w14:textId="77777777" w:rsidR="00FB3C1F" w:rsidRPr="00A86E69" w:rsidRDefault="00FB3C1F" w:rsidP="00627C7D">
            <w:pPr>
              <w:spacing w:line="276" w:lineRule="auto"/>
              <w:jc w:val="center"/>
              <w:rPr>
                <w:rFonts w:asciiTheme="majorHAnsi" w:hAnsiTheme="majorHAnsi"/>
                <w:sz w:val="26"/>
                <w:szCs w:val="26"/>
              </w:rPr>
            </w:pPr>
            <w:r w:rsidRPr="00A86E69">
              <w:rPr>
                <w:rFonts w:asciiTheme="majorHAnsi" w:hAnsiTheme="majorHAnsi"/>
                <w:sz w:val="26"/>
                <w:szCs w:val="26"/>
              </w:rPr>
              <w:t>Rozdział 3</w:t>
            </w:r>
          </w:p>
          <w:p w14:paraId="17094574" w14:textId="77777777" w:rsidR="00FB3C1F" w:rsidRPr="00A86E69" w:rsidRDefault="00C34D9D" w:rsidP="00627C7D">
            <w:pPr>
              <w:spacing w:line="276" w:lineRule="auto"/>
              <w:jc w:val="center"/>
              <w:rPr>
                <w:rFonts w:asciiTheme="majorHAnsi" w:hAnsiTheme="majorHAnsi"/>
                <w:b/>
                <w:bCs/>
              </w:rPr>
            </w:pPr>
            <w:r w:rsidRPr="00A86E69">
              <w:rPr>
                <w:rFonts w:asciiTheme="majorHAnsi" w:hAnsiTheme="majorHAnsi"/>
                <w:b/>
                <w:bCs/>
              </w:rPr>
              <w:t>KLAUZULA ZATRUDNIENIA</w:t>
            </w:r>
          </w:p>
        </w:tc>
      </w:tr>
    </w:tbl>
    <w:p w14:paraId="5448DA00" w14:textId="77777777" w:rsidR="00C34D9D" w:rsidRPr="00A86E69" w:rsidRDefault="00C34D9D" w:rsidP="00627C7D">
      <w:pPr>
        <w:pStyle w:val="Akapitzlist"/>
        <w:widowControl w:val="0"/>
        <w:spacing w:line="276" w:lineRule="auto"/>
        <w:ind w:left="567"/>
        <w:outlineLvl w:val="3"/>
        <w:rPr>
          <w:rFonts w:asciiTheme="majorHAnsi" w:hAnsiTheme="majorHAnsi" w:cs="Arial"/>
          <w:bCs/>
        </w:rPr>
      </w:pPr>
    </w:p>
    <w:p w14:paraId="09E027DE" w14:textId="2EECD70A" w:rsidR="00C34D9D" w:rsidRPr="00A86E69" w:rsidRDefault="00C34D9D" w:rsidP="006F6AC8">
      <w:pPr>
        <w:pStyle w:val="Akapitzlist"/>
        <w:numPr>
          <w:ilvl w:val="1"/>
          <w:numId w:val="49"/>
        </w:numPr>
        <w:rPr>
          <w:rFonts w:ascii="Cambria" w:hAnsi="Cambria" w:cs="Arial"/>
          <w:b/>
          <w:bCs/>
          <w:sz w:val="24"/>
          <w:szCs w:val="24"/>
        </w:rPr>
      </w:pPr>
      <w:r w:rsidRPr="00A86E69">
        <w:rPr>
          <w:rFonts w:ascii="Cambria" w:hAnsi="Cambria" w:cs="Arial"/>
          <w:bCs/>
          <w:sz w:val="24"/>
          <w:szCs w:val="24"/>
        </w:rPr>
        <w:t xml:space="preserve">Zamawiający stosownie do art. 95 ust. 1 ustawy </w:t>
      </w:r>
      <w:proofErr w:type="spellStart"/>
      <w:r w:rsidRPr="00A86E69">
        <w:rPr>
          <w:rFonts w:ascii="Cambria" w:hAnsi="Cambria" w:cs="Arial"/>
          <w:bCs/>
          <w:sz w:val="24"/>
          <w:szCs w:val="24"/>
        </w:rPr>
        <w:t>Pzp</w:t>
      </w:r>
      <w:proofErr w:type="spellEnd"/>
      <w:r w:rsidRPr="00A86E69">
        <w:rPr>
          <w:rFonts w:ascii="Cambria" w:hAnsi="Cambria" w:cs="Arial"/>
          <w:bCs/>
          <w:sz w:val="24"/>
          <w:szCs w:val="24"/>
        </w:rPr>
        <w:t xml:space="preserve">, określa obowiązek zatrudnienia na podstawie umowy o pracę osób wykonujących następujące czynności w zakresie realizacji zamówienia: </w:t>
      </w:r>
      <w:r w:rsidR="000121BC">
        <w:rPr>
          <w:rFonts w:ascii="Cambria" w:hAnsi="Cambria" w:cs="Arial"/>
          <w:b/>
          <w:bCs/>
          <w:sz w:val="24"/>
          <w:szCs w:val="24"/>
        </w:rPr>
        <w:t>wykonywanie prac fizycznych przy realizacji usługi: operatorzy sprzętu w zakresie zamówienia wskazanym w pkt. 4.2-4.3 SWZ.</w:t>
      </w:r>
    </w:p>
    <w:p w14:paraId="77661868" w14:textId="77777777" w:rsidR="00C34D9D" w:rsidRPr="00A86E69" w:rsidRDefault="00C34D9D" w:rsidP="00C34D9D">
      <w:pPr>
        <w:pStyle w:val="Akapitzlist"/>
        <w:rPr>
          <w:rFonts w:ascii="Cambria" w:hAnsi="Cambria" w:cs="Arial"/>
          <w:bCs/>
          <w:i/>
          <w:sz w:val="24"/>
          <w:szCs w:val="24"/>
        </w:rPr>
      </w:pPr>
      <w:r w:rsidRPr="00A86E69">
        <w:rPr>
          <w:rFonts w:ascii="Cambria" w:hAnsi="Cambria" w:cs="Arial"/>
          <w:bCs/>
          <w:i/>
          <w:sz w:val="24"/>
          <w:szCs w:val="24"/>
        </w:rPr>
        <w:t xml:space="preserve">(obowiązek ten nie dotyczy sytuacji, gdy prace te będą wykonywane samodzielnie i osobiście przez osoby fizyczne prowadzące działalność gospodarczą w postaci tzw. samozatrudnienia, jako podwykonawcy). </w:t>
      </w:r>
    </w:p>
    <w:p w14:paraId="22C346CB" w14:textId="77777777" w:rsidR="00C34D9D" w:rsidRPr="00A86E69" w:rsidRDefault="00C34D9D" w:rsidP="006F6AC8">
      <w:pPr>
        <w:pStyle w:val="Akapitzlist"/>
        <w:numPr>
          <w:ilvl w:val="1"/>
          <w:numId w:val="49"/>
        </w:numPr>
        <w:rPr>
          <w:rFonts w:ascii="Cambria" w:hAnsi="Cambria" w:cs="Arial"/>
          <w:bCs/>
          <w:sz w:val="24"/>
          <w:szCs w:val="24"/>
        </w:rPr>
      </w:pPr>
      <w:r w:rsidRPr="00A86E69">
        <w:rPr>
          <w:rFonts w:ascii="Cambria" w:hAnsi="Cambria" w:cs="Arial"/>
          <w:bCs/>
          <w:sz w:val="24"/>
          <w:szCs w:val="24"/>
        </w:rPr>
        <w:t xml:space="preserve">Szczegółowy sposób dokumentowania zatrudnienia ww. osób, uprawnienia Zamawiającego w zakresie kontroli spełniania przez Wykonawcę wymagań, o których mowa w art. 95 ust. 1 ustawy </w:t>
      </w:r>
      <w:proofErr w:type="spellStart"/>
      <w:r w:rsidRPr="00A86E69">
        <w:rPr>
          <w:rFonts w:ascii="Cambria" w:hAnsi="Cambria" w:cs="Arial"/>
          <w:bCs/>
          <w:sz w:val="24"/>
          <w:szCs w:val="24"/>
        </w:rPr>
        <w:t>Pzp</w:t>
      </w:r>
      <w:proofErr w:type="spellEnd"/>
      <w:r w:rsidRPr="00A86E69">
        <w:rPr>
          <w:rFonts w:ascii="Cambria" w:hAnsi="Cambria" w:cs="Arial"/>
          <w:bCs/>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sidRPr="00A86E69">
        <w:rPr>
          <w:rFonts w:ascii="Cambria" w:hAnsi="Cambria" w:cs="Arial"/>
          <w:bCs/>
          <w:sz w:val="24"/>
          <w:szCs w:val="24"/>
          <w:u w:val="single"/>
        </w:rPr>
        <w:t>zawarte są w Projekcie Umowy.</w:t>
      </w:r>
    </w:p>
    <w:p w14:paraId="387F9AB6" w14:textId="77777777" w:rsidR="00C34D9D" w:rsidRPr="00A86E69" w:rsidRDefault="00C34D9D" w:rsidP="00627C7D">
      <w:pPr>
        <w:pStyle w:val="Akapitzlist"/>
        <w:widowControl w:val="0"/>
        <w:spacing w:line="276" w:lineRule="auto"/>
        <w:ind w:left="567"/>
        <w:outlineLvl w:val="3"/>
        <w:rPr>
          <w:rFonts w:asciiTheme="majorHAnsi" w:hAnsiTheme="majorHAnsi" w:cs="Arial"/>
          <w:bCs/>
        </w:rPr>
      </w:pPr>
    </w:p>
    <w:p w14:paraId="125EFE1A" w14:textId="77777777" w:rsidR="00C128D3" w:rsidRDefault="00C128D3" w:rsidP="00627C7D">
      <w:pPr>
        <w:pStyle w:val="Kolorowalistaakcent11"/>
        <w:autoSpaceDE w:val="0"/>
        <w:autoSpaceDN w:val="0"/>
        <w:adjustRightInd w:val="0"/>
        <w:spacing w:line="276" w:lineRule="auto"/>
        <w:ind w:left="0"/>
        <w:rPr>
          <w:rFonts w:asciiTheme="majorHAnsi" w:hAnsiTheme="majorHAnsi" w:cs="Helvetica"/>
          <w:b/>
          <w:bCs/>
          <w:sz w:val="24"/>
          <w:szCs w:val="24"/>
        </w:rPr>
      </w:pPr>
    </w:p>
    <w:p w14:paraId="3A0E328B" w14:textId="77777777" w:rsidR="00A30FDB" w:rsidRPr="00A86E69" w:rsidRDefault="00A30FDB" w:rsidP="00627C7D">
      <w:pPr>
        <w:pStyle w:val="Kolorowalistaakcent11"/>
        <w:autoSpaceDE w:val="0"/>
        <w:autoSpaceDN w:val="0"/>
        <w:adjustRightInd w:val="0"/>
        <w:spacing w:line="276" w:lineRule="auto"/>
        <w:ind w:left="0"/>
        <w:rPr>
          <w:rFonts w:asciiTheme="majorHAnsi" w:hAnsiTheme="majorHAnsi" w:cs="Helvetica"/>
          <w:b/>
          <w:bCs/>
          <w:sz w:val="24"/>
          <w:szCs w:val="24"/>
        </w:rPr>
      </w:pPr>
    </w:p>
    <w:tbl>
      <w:tblPr>
        <w:tblW w:w="0" w:type="auto"/>
        <w:jc w:val="center"/>
        <w:tblBorders>
          <w:bottom w:val="single" w:sz="4" w:space="0" w:color="auto"/>
        </w:tblBorders>
        <w:tblLook w:val="00A0" w:firstRow="1" w:lastRow="0" w:firstColumn="1" w:lastColumn="0" w:noHBand="0" w:noVBand="0"/>
      </w:tblPr>
      <w:tblGrid>
        <w:gridCol w:w="9054"/>
      </w:tblGrid>
      <w:tr w:rsidR="00A86E69" w:rsidRPr="00A86E69" w14:paraId="56FFF7A7" w14:textId="77777777" w:rsidTr="00A435B8">
        <w:trPr>
          <w:jc w:val="center"/>
        </w:trPr>
        <w:tc>
          <w:tcPr>
            <w:tcW w:w="9054" w:type="dxa"/>
            <w:tcBorders>
              <w:bottom w:val="single" w:sz="4" w:space="0" w:color="auto"/>
            </w:tcBorders>
            <w:shd w:val="clear" w:color="auto" w:fill="D9D9D9" w:themeFill="background1" w:themeFillShade="D9"/>
          </w:tcPr>
          <w:p w14:paraId="6146F7F2" w14:textId="77777777" w:rsidR="00FB3C1F" w:rsidRPr="00A86E69" w:rsidRDefault="00FB3C1F" w:rsidP="00627C7D">
            <w:pPr>
              <w:spacing w:line="276" w:lineRule="auto"/>
              <w:jc w:val="center"/>
              <w:rPr>
                <w:rFonts w:asciiTheme="majorHAnsi" w:hAnsiTheme="majorHAnsi"/>
                <w:sz w:val="26"/>
                <w:szCs w:val="26"/>
              </w:rPr>
            </w:pPr>
            <w:r w:rsidRPr="00A86E69">
              <w:rPr>
                <w:rFonts w:asciiTheme="majorHAnsi" w:hAnsiTheme="majorHAnsi"/>
                <w:sz w:val="26"/>
                <w:szCs w:val="26"/>
              </w:rPr>
              <w:t>Rozdział 4</w:t>
            </w:r>
          </w:p>
          <w:p w14:paraId="7AA2EA35" w14:textId="77777777" w:rsidR="00FB3C1F" w:rsidRPr="00A86E69" w:rsidRDefault="00FB3C1F" w:rsidP="00627C7D">
            <w:pPr>
              <w:spacing w:line="276" w:lineRule="auto"/>
              <w:jc w:val="center"/>
              <w:rPr>
                <w:rFonts w:asciiTheme="majorHAnsi" w:hAnsiTheme="majorHAnsi"/>
              </w:rPr>
            </w:pPr>
            <w:r w:rsidRPr="00A86E69">
              <w:rPr>
                <w:rFonts w:asciiTheme="majorHAnsi" w:hAnsiTheme="majorHAnsi"/>
                <w:b/>
                <w:sz w:val="26"/>
                <w:szCs w:val="26"/>
              </w:rPr>
              <w:t>OPIS PRZEDMIOTU ZAMÓWIENIA</w:t>
            </w:r>
          </w:p>
        </w:tc>
      </w:tr>
    </w:tbl>
    <w:p w14:paraId="34CC9A02" w14:textId="77777777" w:rsidR="00EC3044" w:rsidRDefault="00EC3044" w:rsidP="00627C7D">
      <w:pPr>
        <w:pStyle w:val="Kolorowalistaakcent11"/>
        <w:tabs>
          <w:tab w:val="left" w:pos="567"/>
        </w:tabs>
        <w:suppressAutoHyphens/>
        <w:spacing w:before="0" w:after="0" w:line="276" w:lineRule="auto"/>
        <w:ind w:left="0"/>
        <w:rPr>
          <w:rFonts w:asciiTheme="majorHAnsi" w:hAnsiTheme="majorHAnsi" w:cs="Arial"/>
          <w:bCs/>
          <w:sz w:val="24"/>
          <w:szCs w:val="24"/>
        </w:rPr>
      </w:pPr>
    </w:p>
    <w:p w14:paraId="670436FE" w14:textId="77777777" w:rsidR="00A30FDB" w:rsidRPr="00A86E69" w:rsidRDefault="00A30FDB" w:rsidP="00627C7D">
      <w:pPr>
        <w:pStyle w:val="Kolorowalistaakcent11"/>
        <w:tabs>
          <w:tab w:val="left" w:pos="567"/>
        </w:tabs>
        <w:suppressAutoHyphens/>
        <w:spacing w:before="0" w:after="0" w:line="276" w:lineRule="auto"/>
        <w:ind w:left="0"/>
        <w:rPr>
          <w:rFonts w:asciiTheme="majorHAnsi" w:hAnsiTheme="majorHAnsi" w:cs="Arial"/>
          <w:bCs/>
          <w:vanish/>
          <w:sz w:val="24"/>
          <w:szCs w:val="24"/>
        </w:rPr>
      </w:pPr>
    </w:p>
    <w:p w14:paraId="283D1E7D" w14:textId="77777777" w:rsidR="00BF015F" w:rsidRPr="00A86E69" w:rsidRDefault="00BF015F" w:rsidP="00627C7D">
      <w:pPr>
        <w:pStyle w:val="Kolorowalistaakcent11"/>
        <w:tabs>
          <w:tab w:val="left" w:pos="567"/>
        </w:tabs>
        <w:suppressAutoHyphens/>
        <w:spacing w:line="276" w:lineRule="auto"/>
        <w:ind w:left="567"/>
        <w:rPr>
          <w:rFonts w:asciiTheme="majorHAnsi" w:hAnsiTheme="majorHAnsi" w:cs="Arial"/>
          <w:b/>
          <w:bCs/>
          <w:sz w:val="24"/>
          <w:szCs w:val="24"/>
        </w:rPr>
      </w:pPr>
    </w:p>
    <w:p w14:paraId="2A0D67C9" w14:textId="51E62AB1" w:rsidR="000121BC" w:rsidRPr="000121BC" w:rsidRDefault="000121BC" w:rsidP="000121BC">
      <w:pPr>
        <w:widowControl w:val="0"/>
        <w:spacing w:line="276" w:lineRule="auto"/>
        <w:jc w:val="both"/>
        <w:outlineLvl w:val="3"/>
        <w:rPr>
          <w:rFonts w:asciiTheme="majorHAnsi" w:hAnsiTheme="majorHAnsi" w:cs="Arial"/>
          <w:b/>
        </w:rPr>
      </w:pPr>
      <w:r w:rsidRPr="000121BC">
        <w:rPr>
          <w:rFonts w:asciiTheme="majorHAnsi" w:hAnsiTheme="majorHAnsi" w:cs="Arial"/>
          <w:b/>
        </w:rPr>
        <w:t xml:space="preserve">4.1. </w:t>
      </w:r>
      <w:r>
        <w:rPr>
          <w:rFonts w:asciiTheme="majorHAnsi" w:hAnsiTheme="majorHAnsi" w:cs="Arial"/>
          <w:b/>
        </w:rPr>
        <w:t xml:space="preserve">Przedmiotem zamówienia jest wykonanie usługi polegającej na: </w:t>
      </w:r>
      <w:r w:rsidRPr="000121BC">
        <w:rPr>
          <w:rFonts w:asciiTheme="majorHAnsi" w:hAnsiTheme="majorHAnsi" w:cs="Arial"/>
          <w:b/>
        </w:rPr>
        <w:t>Całorocz</w:t>
      </w:r>
      <w:r>
        <w:rPr>
          <w:rFonts w:asciiTheme="majorHAnsi" w:hAnsiTheme="majorHAnsi" w:cs="Arial"/>
          <w:b/>
        </w:rPr>
        <w:t>nym</w:t>
      </w:r>
      <w:r w:rsidRPr="000121BC">
        <w:rPr>
          <w:rFonts w:asciiTheme="majorHAnsi" w:hAnsiTheme="majorHAnsi" w:cs="Arial"/>
          <w:b/>
        </w:rPr>
        <w:t xml:space="preserve"> utrzymani</w:t>
      </w:r>
      <w:r>
        <w:rPr>
          <w:rFonts w:asciiTheme="majorHAnsi" w:hAnsiTheme="majorHAnsi" w:cs="Arial"/>
          <w:b/>
        </w:rPr>
        <w:t>u</w:t>
      </w:r>
      <w:r w:rsidRPr="000121BC">
        <w:rPr>
          <w:rFonts w:asciiTheme="majorHAnsi" w:hAnsiTheme="majorHAnsi" w:cs="Arial"/>
          <w:b/>
        </w:rPr>
        <w:t xml:space="preserve"> dróg w Mieście Terespol w 2025 roku  z podziałem na zadania:</w:t>
      </w:r>
    </w:p>
    <w:p w14:paraId="5F5360B6" w14:textId="77777777" w:rsidR="000121BC" w:rsidRPr="000121BC" w:rsidRDefault="000121BC" w:rsidP="000121BC">
      <w:pPr>
        <w:widowControl w:val="0"/>
        <w:spacing w:line="276" w:lineRule="auto"/>
        <w:jc w:val="both"/>
        <w:outlineLvl w:val="3"/>
        <w:rPr>
          <w:rFonts w:asciiTheme="majorHAnsi" w:hAnsiTheme="majorHAnsi" w:cs="Arial"/>
          <w:b/>
        </w:rPr>
      </w:pPr>
      <w:r w:rsidRPr="000121BC">
        <w:rPr>
          <w:rFonts w:asciiTheme="majorHAnsi" w:hAnsiTheme="majorHAnsi" w:cs="Arial"/>
          <w:b/>
        </w:rPr>
        <w:t>1.</w:t>
      </w:r>
      <w:r w:rsidRPr="000121BC">
        <w:rPr>
          <w:rFonts w:asciiTheme="majorHAnsi" w:hAnsiTheme="majorHAnsi" w:cs="Arial"/>
          <w:b/>
        </w:rPr>
        <w:tab/>
        <w:t>Zimowe utrzymanie dróg,</w:t>
      </w:r>
    </w:p>
    <w:p w14:paraId="1CB20607" w14:textId="77777777" w:rsidR="000121BC" w:rsidRPr="000121BC" w:rsidRDefault="000121BC" w:rsidP="000121BC">
      <w:pPr>
        <w:widowControl w:val="0"/>
        <w:spacing w:line="276" w:lineRule="auto"/>
        <w:jc w:val="both"/>
        <w:outlineLvl w:val="3"/>
        <w:rPr>
          <w:rFonts w:asciiTheme="majorHAnsi" w:hAnsiTheme="majorHAnsi" w:cs="Arial"/>
          <w:b/>
        </w:rPr>
      </w:pPr>
      <w:r w:rsidRPr="000121BC">
        <w:rPr>
          <w:rFonts w:asciiTheme="majorHAnsi" w:hAnsiTheme="majorHAnsi" w:cs="Arial"/>
          <w:b/>
        </w:rPr>
        <w:t>2.</w:t>
      </w:r>
      <w:r w:rsidRPr="000121BC">
        <w:rPr>
          <w:rFonts w:asciiTheme="majorHAnsi" w:hAnsiTheme="majorHAnsi" w:cs="Arial"/>
          <w:b/>
        </w:rPr>
        <w:tab/>
        <w:t>Letnie utrzymanie dróg,</w:t>
      </w:r>
    </w:p>
    <w:p w14:paraId="45DD183E" w14:textId="749E0133" w:rsidR="000121BC" w:rsidRDefault="000121BC" w:rsidP="000121BC">
      <w:pPr>
        <w:widowControl w:val="0"/>
        <w:spacing w:line="276" w:lineRule="auto"/>
        <w:jc w:val="both"/>
        <w:outlineLvl w:val="3"/>
        <w:rPr>
          <w:rFonts w:asciiTheme="majorHAnsi" w:hAnsiTheme="majorHAnsi" w:cs="Arial"/>
          <w:b/>
        </w:rPr>
      </w:pPr>
      <w:r w:rsidRPr="000121BC">
        <w:rPr>
          <w:rFonts w:asciiTheme="majorHAnsi" w:hAnsiTheme="majorHAnsi" w:cs="Arial"/>
          <w:b/>
        </w:rPr>
        <w:t>3.</w:t>
      </w:r>
      <w:r w:rsidRPr="000121BC">
        <w:rPr>
          <w:rFonts w:asciiTheme="majorHAnsi" w:hAnsiTheme="majorHAnsi" w:cs="Arial"/>
          <w:b/>
        </w:rPr>
        <w:tab/>
        <w:t>Całoroczne opróżnianie koszy ulicznych i sprzątanie targowiska miejskiego.</w:t>
      </w:r>
    </w:p>
    <w:p w14:paraId="5261C21F" w14:textId="77777777" w:rsidR="00A30FDB" w:rsidRDefault="00A30FDB" w:rsidP="000121BC">
      <w:pPr>
        <w:widowControl w:val="0"/>
        <w:spacing w:line="276" w:lineRule="auto"/>
        <w:jc w:val="both"/>
        <w:outlineLvl w:val="3"/>
        <w:rPr>
          <w:rFonts w:asciiTheme="majorHAnsi" w:hAnsiTheme="majorHAnsi" w:cs="Arial"/>
          <w:b/>
        </w:rPr>
      </w:pPr>
    </w:p>
    <w:p w14:paraId="25BC4407" w14:textId="77777777" w:rsidR="00A30FDB" w:rsidRDefault="00A30FDB" w:rsidP="000121BC">
      <w:pPr>
        <w:widowControl w:val="0"/>
        <w:spacing w:line="276" w:lineRule="auto"/>
        <w:jc w:val="both"/>
        <w:outlineLvl w:val="3"/>
        <w:rPr>
          <w:rFonts w:asciiTheme="majorHAnsi" w:hAnsiTheme="majorHAnsi" w:cs="Arial"/>
          <w:b/>
        </w:rPr>
      </w:pPr>
    </w:p>
    <w:p w14:paraId="588587F7" w14:textId="77777777" w:rsidR="00A30FDB" w:rsidRDefault="00A30FDB" w:rsidP="000121BC">
      <w:pPr>
        <w:widowControl w:val="0"/>
        <w:spacing w:line="276" w:lineRule="auto"/>
        <w:jc w:val="both"/>
        <w:outlineLvl w:val="3"/>
        <w:rPr>
          <w:rFonts w:asciiTheme="majorHAnsi" w:hAnsiTheme="majorHAnsi" w:cs="Arial"/>
          <w:b/>
        </w:rPr>
      </w:pPr>
    </w:p>
    <w:p w14:paraId="3292AF13" w14:textId="77777777" w:rsidR="00A30FDB" w:rsidRDefault="00A30FDB" w:rsidP="000121BC">
      <w:pPr>
        <w:widowControl w:val="0"/>
        <w:spacing w:line="276" w:lineRule="auto"/>
        <w:jc w:val="both"/>
        <w:outlineLvl w:val="3"/>
        <w:rPr>
          <w:rFonts w:asciiTheme="majorHAnsi" w:hAnsiTheme="majorHAnsi" w:cs="Arial"/>
          <w:b/>
        </w:rPr>
      </w:pPr>
    </w:p>
    <w:p w14:paraId="51BF08B3" w14:textId="77777777" w:rsidR="00A30FDB" w:rsidRDefault="00A30FDB" w:rsidP="000121BC">
      <w:pPr>
        <w:widowControl w:val="0"/>
        <w:spacing w:line="276" w:lineRule="auto"/>
        <w:jc w:val="both"/>
        <w:outlineLvl w:val="3"/>
        <w:rPr>
          <w:rFonts w:asciiTheme="majorHAnsi" w:hAnsiTheme="majorHAnsi" w:cs="Arial"/>
          <w:b/>
        </w:rPr>
      </w:pPr>
    </w:p>
    <w:p w14:paraId="654FC319" w14:textId="297B992C" w:rsidR="000121BC" w:rsidRPr="000121BC" w:rsidRDefault="00A30FDB" w:rsidP="000121BC">
      <w:pPr>
        <w:widowControl w:val="0"/>
        <w:spacing w:line="276" w:lineRule="auto"/>
        <w:jc w:val="both"/>
        <w:outlineLvl w:val="3"/>
        <w:rPr>
          <w:rFonts w:asciiTheme="majorHAnsi" w:hAnsiTheme="majorHAnsi" w:cs="Arial"/>
          <w:b/>
        </w:rPr>
      </w:pPr>
      <w:r>
        <w:rPr>
          <w:rFonts w:asciiTheme="majorHAnsi" w:hAnsiTheme="majorHAnsi" w:cs="Arial"/>
          <w:b/>
        </w:rPr>
        <w:t xml:space="preserve">4.2.1. </w:t>
      </w:r>
      <w:r w:rsidRPr="00BF3DDA">
        <w:rPr>
          <w:rFonts w:ascii="Cambria" w:hAnsi="Cambria"/>
          <w:noProof/>
        </w:rPr>
        <w:lastRenderedPageBreak/>
        <w:drawing>
          <wp:inline distT="0" distB="0" distL="0" distR="0" wp14:anchorId="05AFEB07" wp14:editId="308C440E">
            <wp:extent cx="5760720" cy="2950210"/>
            <wp:effectExtent l="0" t="0" r="0" b="0"/>
            <wp:docPr id="21199849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950210"/>
                    </a:xfrm>
                    <a:prstGeom prst="rect">
                      <a:avLst/>
                    </a:prstGeom>
                    <a:noFill/>
                    <a:ln>
                      <a:noFill/>
                    </a:ln>
                  </pic:spPr>
                </pic:pic>
              </a:graphicData>
            </a:graphic>
          </wp:inline>
        </w:drawing>
      </w:r>
    </w:p>
    <w:p w14:paraId="2E1C6D0C" w14:textId="322255AA" w:rsidR="00A30FDB" w:rsidRDefault="00A30FDB" w:rsidP="00A30FDB">
      <w:pPr>
        <w:widowControl w:val="0"/>
        <w:spacing w:line="276" w:lineRule="auto"/>
        <w:jc w:val="both"/>
        <w:outlineLvl w:val="3"/>
        <w:rPr>
          <w:rFonts w:asciiTheme="majorHAnsi" w:hAnsiTheme="majorHAnsi" w:cs="Arial"/>
          <w:b/>
          <w:u w:val="single"/>
        </w:rPr>
      </w:pPr>
      <w:r w:rsidRPr="00A30FDB">
        <w:rPr>
          <w:noProof/>
        </w:rPr>
        <w:drawing>
          <wp:inline distT="0" distB="0" distL="0" distR="0" wp14:anchorId="716BC08C" wp14:editId="6C2B20F0">
            <wp:extent cx="5760720" cy="5112385"/>
            <wp:effectExtent l="0" t="0" r="0" b="0"/>
            <wp:docPr id="27192636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112385"/>
                    </a:xfrm>
                    <a:prstGeom prst="rect">
                      <a:avLst/>
                    </a:prstGeom>
                    <a:noFill/>
                    <a:ln>
                      <a:noFill/>
                    </a:ln>
                  </pic:spPr>
                </pic:pic>
              </a:graphicData>
            </a:graphic>
          </wp:inline>
        </w:drawing>
      </w:r>
    </w:p>
    <w:p w14:paraId="207EF192" w14:textId="1D9CB025" w:rsidR="00A30FDB" w:rsidRDefault="00A30FDB" w:rsidP="00A30FDB">
      <w:pPr>
        <w:widowControl w:val="0"/>
        <w:spacing w:line="276" w:lineRule="auto"/>
        <w:jc w:val="both"/>
        <w:outlineLvl w:val="3"/>
        <w:rPr>
          <w:rFonts w:asciiTheme="majorHAnsi" w:hAnsiTheme="majorHAnsi" w:cs="Arial"/>
          <w:b/>
          <w:u w:val="single"/>
        </w:rPr>
      </w:pPr>
      <w:r>
        <w:rPr>
          <w:rFonts w:asciiTheme="majorHAnsi" w:hAnsiTheme="majorHAnsi" w:cs="Arial"/>
          <w:b/>
          <w:u w:val="single"/>
        </w:rPr>
        <w:t>4.2.2.</w:t>
      </w:r>
    </w:p>
    <w:p w14:paraId="0294381A" w14:textId="77777777" w:rsidR="00A30FDB" w:rsidRPr="00A30FDB" w:rsidRDefault="00A30FDB" w:rsidP="00A30FDB">
      <w:pPr>
        <w:tabs>
          <w:tab w:val="left" w:pos="708"/>
        </w:tabs>
        <w:suppressAutoHyphens/>
        <w:jc w:val="both"/>
        <w:rPr>
          <w:b/>
          <w:color w:val="000000"/>
          <w:sz w:val="20"/>
          <w:szCs w:val="20"/>
          <w:u w:val="single"/>
          <w:lang w:eastAsia="ar-SA"/>
        </w:rPr>
      </w:pPr>
      <w:r w:rsidRPr="00A30FDB">
        <w:rPr>
          <w:b/>
          <w:color w:val="000000"/>
          <w:sz w:val="20"/>
          <w:szCs w:val="20"/>
          <w:u w:val="single"/>
          <w:lang w:eastAsia="ar-SA"/>
        </w:rPr>
        <w:t>Część nr 2: Letnie utrzymanie dróg zakres:</w:t>
      </w:r>
    </w:p>
    <w:p w14:paraId="0B38EE01" w14:textId="77777777" w:rsidR="00A30FDB" w:rsidRPr="00A30FDB" w:rsidRDefault="00A30FDB" w:rsidP="00A30FDB">
      <w:pPr>
        <w:tabs>
          <w:tab w:val="left" w:pos="708"/>
        </w:tabs>
        <w:suppressAutoHyphens/>
        <w:jc w:val="both"/>
        <w:rPr>
          <w:b/>
          <w:color w:val="000000"/>
          <w:sz w:val="20"/>
          <w:szCs w:val="20"/>
          <w:u w:val="single"/>
          <w:lang w:eastAsia="ar-SA"/>
        </w:rPr>
      </w:pPr>
    </w:p>
    <w:p w14:paraId="220F4474" w14:textId="77777777" w:rsidR="00A30FDB" w:rsidRPr="00A30FDB" w:rsidRDefault="00A30FDB" w:rsidP="00A30FDB">
      <w:pPr>
        <w:tabs>
          <w:tab w:val="left" w:pos="708"/>
        </w:tabs>
        <w:suppressAutoHyphens/>
        <w:jc w:val="both"/>
        <w:rPr>
          <w:color w:val="000000"/>
          <w:sz w:val="20"/>
          <w:szCs w:val="20"/>
          <w:lang w:eastAsia="ar-SA"/>
        </w:rPr>
      </w:pPr>
      <w:r w:rsidRPr="00A30FDB">
        <w:rPr>
          <w:b/>
          <w:color w:val="000000"/>
          <w:sz w:val="20"/>
          <w:szCs w:val="20"/>
          <w:u w:val="single"/>
          <w:lang w:eastAsia="ar-SA"/>
        </w:rPr>
        <w:lastRenderedPageBreak/>
        <w:t xml:space="preserve">a)Zamiatanie ulic </w:t>
      </w:r>
    </w:p>
    <w:tbl>
      <w:tblPr>
        <w:tblpPr w:leftFromText="141" w:rightFromText="141" w:bottomFromText="200" w:vertAnchor="text" w:tblpX="55" w:tblpY="1"/>
        <w:tblOverlap w:val="never"/>
        <w:tblW w:w="9568" w:type="dxa"/>
        <w:tblCellMar>
          <w:left w:w="70" w:type="dxa"/>
          <w:right w:w="70" w:type="dxa"/>
        </w:tblCellMar>
        <w:tblLook w:val="04A0" w:firstRow="1" w:lastRow="0" w:firstColumn="1" w:lastColumn="0" w:noHBand="0" w:noVBand="1"/>
      </w:tblPr>
      <w:tblGrid>
        <w:gridCol w:w="542"/>
        <w:gridCol w:w="5482"/>
        <w:gridCol w:w="1843"/>
        <w:gridCol w:w="1701"/>
      </w:tblGrid>
      <w:tr w:rsidR="00A30FDB" w:rsidRPr="00A30FDB" w14:paraId="1C2FF39A" w14:textId="77777777" w:rsidTr="005C5625">
        <w:trPr>
          <w:trHeight w:val="279"/>
        </w:trPr>
        <w:tc>
          <w:tcPr>
            <w:tcW w:w="542" w:type="dxa"/>
            <w:tcBorders>
              <w:top w:val="single" w:sz="4" w:space="0" w:color="auto"/>
              <w:left w:val="single" w:sz="4" w:space="0" w:color="auto"/>
              <w:bottom w:val="single" w:sz="4" w:space="0" w:color="000000"/>
              <w:right w:val="single" w:sz="4" w:space="0" w:color="auto"/>
            </w:tcBorders>
            <w:hideMark/>
          </w:tcPr>
          <w:p w14:paraId="3EC1E76E" w14:textId="77777777" w:rsidR="00A30FDB" w:rsidRPr="00A30FDB" w:rsidRDefault="00A30FDB" w:rsidP="00A30FDB">
            <w:pPr>
              <w:spacing w:line="276" w:lineRule="auto"/>
              <w:jc w:val="center"/>
              <w:rPr>
                <w:b/>
                <w:color w:val="000000"/>
                <w:sz w:val="20"/>
                <w:szCs w:val="20"/>
                <w:lang w:eastAsia="en-US"/>
              </w:rPr>
            </w:pPr>
            <w:r w:rsidRPr="00A30FDB">
              <w:rPr>
                <w:b/>
                <w:color w:val="000000"/>
                <w:sz w:val="20"/>
                <w:szCs w:val="20"/>
                <w:lang w:eastAsia="en-US"/>
              </w:rPr>
              <w:t>Lp.</w:t>
            </w:r>
          </w:p>
        </w:tc>
        <w:tc>
          <w:tcPr>
            <w:tcW w:w="5482" w:type="dxa"/>
            <w:tcBorders>
              <w:top w:val="single" w:sz="4" w:space="0" w:color="auto"/>
              <w:left w:val="single" w:sz="4" w:space="0" w:color="auto"/>
              <w:bottom w:val="single" w:sz="4" w:space="0" w:color="000000"/>
              <w:right w:val="single" w:sz="4" w:space="0" w:color="auto"/>
            </w:tcBorders>
            <w:hideMark/>
          </w:tcPr>
          <w:p w14:paraId="2FD834A0" w14:textId="77777777" w:rsidR="00A30FDB" w:rsidRPr="00A30FDB" w:rsidRDefault="00A30FDB" w:rsidP="00A30FDB">
            <w:pPr>
              <w:spacing w:line="276" w:lineRule="auto"/>
              <w:jc w:val="center"/>
              <w:rPr>
                <w:b/>
                <w:color w:val="000000"/>
                <w:sz w:val="20"/>
                <w:szCs w:val="20"/>
                <w:lang w:eastAsia="en-US"/>
              </w:rPr>
            </w:pPr>
            <w:r w:rsidRPr="00A30FDB">
              <w:rPr>
                <w:b/>
                <w:color w:val="000000"/>
                <w:sz w:val="20"/>
                <w:szCs w:val="20"/>
                <w:lang w:eastAsia="en-US"/>
              </w:rPr>
              <w:t>Rodzaj prac</w:t>
            </w:r>
          </w:p>
        </w:tc>
        <w:tc>
          <w:tcPr>
            <w:tcW w:w="1843" w:type="dxa"/>
            <w:tcBorders>
              <w:top w:val="single" w:sz="4" w:space="0" w:color="auto"/>
              <w:left w:val="single" w:sz="4" w:space="0" w:color="auto"/>
              <w:bottom w:val="single" w:sz="4" w:space="0" w:color="000000"/>
              <w:right w:val="single" w:sz="4" w:space="0" w:color="auto"/>
            </w:tcBorders>
            <w:hideMark/>
          </w:tcPr>
          <w:p w14:paraId="1467AF33" w14:textId="77777777" w:rsidR="00A30FDB" w:rsidRPr="00A30FDB" w:rsidRDefault="00A30FDB" w:rsidP="00A30FDB">
            <w:pPr>
              <w:spacing w:line="276" w:lineRule="auto"/>
              <w:jc w:val="center"/>
              <w:rPr>
                <w:b/>
                <w:color w:val="000000"/>
                <w:sz w:val="20"/>
                <w:szCs w:val="20"/>
                <w:lang w:eastAsia="en-US"/>
              </w:rPr>
            </w:pPr>
            <w:r w:rsidRPr="00A30FDB">
              <w:rPr>
                <w:b/>
                <w:color w:val="000000"/>
                <w:sz w:val="20"/>
                <w:szCs w:val="20"/>
                <w:lang w:eastAsia="en-US"/>
              </w:rPr>
              <w:t>Zakres Prac</w:t>
            </w:r>
          </w:p>
        </w:tc>
        <w:tc>
          <w:tcPr>
            <w:tcW w:w="1701" w:type="dxa"/>
            <w:tcBorders>
              <w:top w:val="single" w:sz="4" w:space="0" w:color="auto"/>
              <w:left w:val="single" w:sz="4" w:space="0" w:color="auto"/>
              <w:bottom w:val="single" w:sz="4" w:space="0" w:color="000000"/>
              <w:right w:val="single" w:sz="4" w:space="0" w:color="auto"/>
            </w:tcBorders>
            <w:hideMark/>
          </w:tcPr>
          <w:p w14:paraId="68B8FF88" w14:textId="77777777" w:rsidR="00A30FDB" w:rsidRPr="00A30FDB" w:rsidRDefault="00A30FDB" w:rsidP="00A30FDB">
            <w:pPr>
              <w:spacing w:line="276" w:lineRule="auto"/>
              <w:jc w:val="center"/>
              <w:rPr>
                <w:b/>
                <w:color w:val="000000"/>
                <w:sz w:val="20"/>
                <w:szCs w:val="20"/>
                <w:lang w:eastAsia="en-US"/>
              </w:rPr>
            </w:pPr>
            <w:r w:rsidRPr="00A30FDB">
              <w:rPr>
                <w:b/>
                <w:color w:val="000000"/>
                <w:sz w:val="20"/>
                <w:szCs w:val="20"/>
                <w:lang w:eastAsia="en-US"/>
              </w:rPr>
              <w:t>Krotność</w:t>
            </w:r>
          </w:p>
        </w:tc>
      </w:tr>
      <w:tr w:rsidR="00A30FDB" w:rsidRPr="00A30FDB" w14:paraId="211A4973" w14:textId="77777777" w:rsidTr="005C5625">
        <w:trPr>
          <w:trHeight w:val="300"/>
        </w:trPr>
        <w:tc>
          <w:tcPr>
            <w:tcW w:w="542" w:type="dxa"/>
            <w:tcBorders>
              <w:top w:val="nil"/>
              <w:left w:val="single" w:sz="4" w:space="0" w:color="auto"/>
              <w:bottom w:val="single" w:sz="4" w:space="0" w:color="auto"/>
              <w:right w:val="single" w:sz="4" w:space="0" w:color="auto"/>
            </w:tcBorders>
            <w:vAlign w:val="center"/>
            <w:hideMark/>
          </w:tcPr>
          <w:p w14:paraId="76A123B3"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1</w:t>
            </w:r>
          </w:p>
        </w:tc>
        <w:tc>
          <w:tcPr>
            <w:tcW w:w="5482" w:type="dxa"/>
            <w:tcBorders>
              <w:top w:val="nil"/>
              <w:left w:val="nil"/>
              <w:bottom w:val="single" w:sz="4" w:space="0" w:color="auto"/>
              <w:right w:val="single" w:sz="4" w:space="0" w:color="auto"/>
            </w:tcBorders>
            <w:vAlign w:val="center"/>
            <w:hideMark/>
          </w:tcPr>
          <w:p w14:paraId="1EE3722E" w14:textId="77777777" w:rsidR="00A30FDB" w:rsidRPr="00A30FDB" w:rsidRDefault="00A30FDB" w:rsidP="00A30FDB">
            <w:pPr>
              <w:spacing w:line="276" w:lineRule="auto"/>
              <w:rPr>
                <w:color w:val="000000"/>
                <w:sz w:val="20"/>
                <w:szCs w:val="20"/>
                <w:lang w:eastAsia="en-US"/>
              </w:rPr>
            </w:pPr>
            <w:r w:rsidRPr="00A30FDB">
              <w:rPr>
                <w:color w:val="000000"/>
                <w:sz w:val="20"/>
                <w:szCs w:val="20"/>
                <w:lang w:eastAsia="en-US"/>
              </w:rPr>
              <w:t>Zamiatanie ulic kat. I</w:t>
            </w:r>
          </w:p>
        </w:tc>
        <w:tc>
          <w:tcPr>
            <w:tcW w:w="1843" w:type="dxa"/>
            <w:tcBorders>
              <w:top w:val="nil"/>
              <w:left w:val="nil"/>
              <w:bottom w:val="single" w:sz="4" w:space="0" w:color="auto"/>
              <w:right w:val="single" w:sz="4" w:space="0" w:color="auto"/>
            </w:tcBorders>
            <w:vAlign w:val="center"/>
            <w:hideMark/>
          </w:tcPr>
          <w:p w14:paraId="16A014C6" w14:textId="77777777" w:rsidR="00A30FDB" w:rsidRPr="00A30FDB" w:rsidRDefault="00A30FDB" w:rsidP="00A30FDB">
            <w:pPr>
              <w:spacing w:line="276" w:lineRule="auto"/>
              <w:jc w:val="center"/>
              <w:rPr>
                <w:color w:val="000000"/>
                <w:sz w:val="20"/>
                <w:szCs w:val="20"/>
                <w:lang w:eastAsia="en-US"/>
              </w:rPr>
            </w:pPr>
            <w:r w:rsidRPr="00A30FDB">
              <w:rPr>
                <w:bCs/>
                <w:color w:val="000000"/>
                <w:sz w:val="20"/>
                <w:szCs w:val="20"/>
                <w:lang w:eastAsia="en-US"/>
              </w:rPr>
              <w:t>5,15 km</w:t>
            </w:r>
          </w:p>
        </w:tc>
        <w:tc>
          <w:tcPr>
            <w:tcW w:w="1701" w:type="dxa"/>
            <w:tcBorders>
              <w:top w:val="nil"/>
              <w:left w:val="nil"/>
              <w:bottom w:val="single" w:sz="4" w:space="0" w:color="auto"/>
              <w:right w:val="single" w:sz="4" w:space="0" w:color="auto"/>
            </w:tcBorders>
            <w:vAlign w:val="center"/>
            <w:hideMark/>
          </w:tcPr>
          <w:p w14:paraId="16499D0A"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14</w:t>
            </w:r>
          </w:p>
        </w:tc>
      </w:tr>
      <w:tr w:rsidR="00A30FDB" w:rsidRPr="00A30FDB" w14:paraId="14ECB047" w14:textId="77777777" w:rsidTr="005C5625">
        <w:trPr>
          <w:trHeight w:val="300"/>
        </w:trPr>
        <w:tc>
          <w:tcPr>
            <w:tcW w:w="542" w:type="dxa"/>
            <w:tcBorders>
              <w:top w:val="single" w:sz="4" w:space="0" w:color="auto"/>
              <w:left w:val="single" w:sz="4" w:space="0" w:color="auto"/>
              <w:bottom w:val="single" w:sz="4" w:space="0" w:color="auto"/>
              <w:right w:val="single" w:sz="4" w:space="0" w:color="auto"/>
            </w:tcBorders>
            <w:vAlign w:val="center"/>
            <w:hideMark/>
          </w:tcPr>
          <w:p w14:paraId="088078D4"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2</w:t>
            </w:r>
          </w:p>
        </w:tc>
        <w:tc>
          <w:tcPr>
            <w:tcW w:w="5482" w:type="dxa"/>
            <w:tcBorders>
              <w:top w:val="single" w:sz="4" w:space="0" w:color="auto"/>
              <w:left w:val="nil"/>
              <w:bottom w:val="single" w:sz="4" w:space="0" w:color="auto"/>
              <w:right w:val="single" w:sz="4" w:space="0" w:color="auto"/>
            </w:tcBorders>
            <w:vAlign w:val="center"/>
            <w:hideMark/>
          </w:tcPr>
          <w:p w14:paraId="43A80B65" w14:textId="77777777" w:rsidR="00A30FDB" w:rsidRPr="00A30FDB" w:rsidRDefault="00A30FDB" w:rsidP="00A30FDB">
            <w:pPr>
              <w:spacing w:line="276" w:lineRule="auto"/>
              <w:rPr>
                <w:color w:val="000000"/>
                <w:sz w:val="20"/>
                <w:szCs w:val="20"/>
                <w:lang w:eastAsia="en-US"/>
              </w:rPr>
            </w:pPr>
            <w:r w:rsidRPr="00A30FDB">
              <w:rPr>
                <w:color w:val="000000"/>
                <w:sz w:val="20"/>
                <w:szCs w:val="20"/>
                <w:lang w:eastAsia="en-US"/>
              </w:rPr>
              <w:t>Zamiatanie ulic kat. II</w:t>
            </w:r>
          </w:p>
        </w:tc>
        <w:tc>
          <w:tcPr>
            <w:tcW w:w="1843" w:type="dxa"/>
            <w:tcBorders>
              <w:top w:val="single" w:sz="4" w:space="0" w:color="auto"/>
              <w:left w:val="nil"/>
              <w:bottom w:val="single" w:sz="4" w:space="0" w:color="auto"/>
              <w:right w:val="single" w:sz="4" w:space="0" w:color="auto"/>
            </w:tcBorders>
            <w:vAlign w:val="center"/>
            <w:hideMark/>
          </w:tcPr>
          <w:p w14:paraId="20CA0C3E" w14:textId="77777777" w:rsidR="00A30FDB" w:rsidRPr="00A30FDB" w:rsidRDefault="00A30FDB" w:rsidP="00A30FDB">
            <w:pPr>
              <w:spacing w:line="276" w:lineRule="auto"/>
              <w:jc w:val="center"/>
              <w:rPr>
                <w:color w:val="000000"/>
                <w:sz w:val="20"/>
                <w:szCs w:val="20"/>
                <w:lang w:eastAsia="en-US"/>
              </w:rPr>
            </w:pPr>
            <w:r w:rsidRPr="00A30FDB">
              <w:rPr>
                <w:bCs/>
                <w:color w:val="000000"/>
                <w:sz w:val="20"/>
                <w:szCs w:val="20"/>
                <w:lang w:eastAsia="en-US"/>
              </w:rPr>
              <w:t>7,72 km</w:t>
            </w:r>
          </w:p>
        </w:tc>
        <w:tc>
          <w:tcPr>
            <w:tcW w:w="1701" w:type="dxa"/>
            <w:tcBorders>
              <w:top w:val="single" w:sz="4" w:space="0" w:color="auto"/>
              <w:left w:val="nil"/>
              <w:bottom w:val="single" w:sz="4" w:space="0" w:color="auto"/>
              <w:right w:val="single" w:sz="4" w:space="0" w:color="auto"/>
            </w:tcBorders>
            <w:vAlign w:val="center"/>
            <w:hideMark/>
          </w:tcPr>
          <w:p w14:paraId="0244653E"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7</w:t>
            </w:r>
          </w:p>
        </w:tc>
      </w:tr>
    </w:tbl>
    <w:p w14:paraId="57334279" w14:textId="77777777" w:rsidR="00A30FDB" w:rsidRPr="00A30FDB" w:rsidRDefault="00A30FDB" w:rsidP="00A30FDB">
      <w:pPr>
        <w:tabs>
          <w:tab w:val="left" w:pos="708"/>
        </w:tabs>
        <w:suppressAutoHyphens/>
        <w:jc w:val="both"/>
        <w:rPr>
          <w:b/>
          <w:color w:val="000000"/>
          <w:sz w:val="20"/>
          <w:szCs w:val="20"/>
          <w:u w:val="single"/>
          <w:lang w:eastAsia="ar-SA"/>
        </w:rPr>
      </w:pPr>
    </w:p>
    <w:p w14:paraId="648A1304" w14:textId="77777777" w:rsidR="00A30FDB" w:rsidRPr="00A30FDB" w:rsidRDefault="00A30FDB" w:rsidP="00A30FDB">
      <w:pPr>
        <w:tabs>
          <w:tab w:val="left" w:pos="708"/>
        </w:tabs>
        <w:suppressAutoHyphens/>
        <w:ind w:left="142" w:hanging="142"/>
        <w:jc w:val="both"/>
        <w:rPr>
          <w:color w:val="000000"/>
          <w:sz w:val="20"/>
          <w:szCs w:val="20"/>
          <w:lang w:eastAsia="ar-SA"/>
        </w:rPr>
      </w:pPr>
      <w:r w:rsidRPr="00A30FDB">
        <w:rPr>
          <w:b/>
          <w:color w:val="000000"/>
          <w:sz w:val="20"/>
          <w:szCs w:val="20"/>
          <w:u w:val="single"/>
          <w:lang w:eastAsia="ar-SA"/>
        </w:rPr>
        <w:t>b) Koszenie terenów zielonych</w:t>
      </w:r>
    </w:p>
    <w:tbl>
      <w:tblPr>
        <w:tblW w:w="9498" w:type="dxa"/>
        <w:tblInd w:w="70" w:type="dxa"/>
        <w:tblCellMar>
          <w:left w:w="70" w:type="dxa"/>
          <w:right w:w="70" w:type="dxa"/>
        </w:tblCellMar>
        <w:tblLook w:val="04A0" w:firstRow="1" w:lastRow="0" w:firstColumn="1" w:lastColumn="0" w:noHBand="0" w:noVBand="1"/>
      </w:tblPr>
      <w:tblGrid>
        <w:gridCol w:w="526"/>
        <w:gridCol w:w="5428"/>
        <w:gridCol w:w="1843"/>
        <w:gridCol w:w="1701"/>
      </w:tblGrid>
      <w:tr w:rsidR="00A30FDB" w:rsidRPr="00A30FDB" w14:paraId="6A0E001D" w14:textId="77777777" w:rsidTr="005C5625">
        <w:trPr>
          <w:trHeight w:val="253"/>
        </w:trPr>
        <w:tc>
          <w:tcPr>
            <w:tcW w:w="526" w:type="dxa"/>
            <w:tcBorders>
              <w:top w:val="single" w:sz="4" w:space="0" w:color="auto"/>
              <w:left w:val="single" w:sz="4" w:space="0" w:color="auto"/>
              <w:bottom w:val="single" w:sz="4" w:space="0" w:color="auto"/>
              <w:right w:val="single" w:sz="4" w:space="0" w:color="auto"/>
            </w:tcBorders>
            <w:hideMark/>
          </w:tcPr>
          <w:p w14:paraId="20087259" w14:textId="77777777" w:rsidR="00A30FDB" w:rsidRPr="00A30FDB" w:rsidRDefault="00A30FDB" w:rsidP="00A30FDB">
            <w:pPr>
              <w:spacing w:line="276" w:lineRule="auto"/>
              <w:jc w:val="center"/>
              <w:rPr>
                <w:b/>
                <w:bCs/>
                <w:color w:val="000000"/>
                <w:sz w:val="20"/>
                <w:szCs w:val="20"/>
                <w:lang w:eastAsia="en-US"/>
              </w:rPr>
            </w:pPr>
            <w:r w:rsidRPr="00A30FDB">
              <w:rPr>
                <w:b/>
                <w:bCs/>
                <w:color w:val="000000"/>
                <w:sz w:val="20"/>
                <w:szCs w:val="20"/>
                <w:lang w:eastAsia="en-US"/>
              </w:rPr>
              <w:t>Lp.</w:t>
            </w:r>
          </w:p>
        </w:tc>
        <w:tc>
          <w:tcPr>
            <w:tcW w:w="5428" w:type="dxa"/>
            <w:tcBorders>
              <w:top w:val="single" w:sz="4" w:space="0" w:color="auto"/>
              <w:left w:val="single" w:sz="4" w:space="0" w:color="auto"/>
              <w:bottom w:val="single" w:sz="4" w:space="0" w:color="auto"/>
              <w:right w:val="single" w:sz="4" w:space="0" w:color="auto"/>
            </w:tcBorders>
            <w:hideMark/>
          </w:tcPr>
          <w:p w14:paraId="7F177767" w14:textId="77777777" w:rsidR="00A30FDB" w:rsidRPr="00A30FDB" w:rsidRDefault="00A30FDB" w:rsidP="00A30FDB">
            <w:pPr>
              <w:spacing w:line="276" w:lineRule="auto"/>
              <w:jc w:val="center"/>
              <w:rPr>
                <w:b/>
                <w:bCs/>
                <w:color w:val="000000"/>
                <w:sz w:val="20"/>
                <w:szCs w:val="20"/>
                <w:lang w:eastAsia="en-US"/>
              </w:rPr>
            </w:pPr>
            <w:r w:rsidRPr="00A30FDB">
              <w:rPr>
                <w:b/>
                <w:bCs/>
                <w:color w:val="000000"/>
                <w:sz w:val="20"/>
                <w:szCs w:val="20"/>
                <w:lang w:eastAsia="en-US"/>
              </w:rPr>
              <w:t>Rodzaj prac</w:t>
            </w:r>
          </w:p>
        </w:tc>
        <w:tc>
          <w:tcPr>
            <w:tcW w:w="1843" w:type="dxa"/>
            <w:tcBorders>
              <w:top w:val="single" w:sz="4" w:space="0" w:color="auto"/>
              <w:left w:val="single" w:sz="4" w:space="0" w:color="auto"/>
              <w:bottom w:val="single" w:sz="4" w:space="0" w:color="auto"/>
              <w:right w:val="single" w:sz="4" w:space="0" w:color="auto"/>
            </w:tcBorders>
            <w:hideMark/>
          </w:tcPr>
          <w:p w14:paraId="424C97AA" w14:textId="77777777" w:rsidR="00A30FDB" w:rsidRPr="00A30FDB" w:rsidRDefault="00A30FDB" w:rsidP="00A30FDB">
            <w:pPr>
              <w:spacing w:line="276" w:lineRule="auto"/>
              <w:jc w:val="center"/>
              <w:rPr>
                <w:b/>
                <w:bCs/>
                <w:color w:val="000000"/>
                <w:sz w:val="20"/>
                <w:szCs w:val="20"/>
                <w:lang w:eastAsia="en-US"/>
              </w:rPr>
            </w:pPr>
            <w:r w:rsidRPr="00A30FDB">
              <w:rPr>
                <w:b/>
                <w:bCs/>
                <w:color w:val="000000"/>
                <w:sz w:val="20"/>
                <w:szCs w:val="20"/>
                <w:lang w:eastAsia="en-US"/>
              </w:rPr>
              <w:t xml:space="preserve">Zakres </w:t>
            </w:r>
          </w:p>
        </w:tc>
        <w:tc>
          <w:tcPr>
            <w:tcW w:w="1701" w:type="dxa"/>
            <w:tcBorders>
              <w:top w:val="single" w:sz="4" w:space="0" w:color="auto"/>
              <w:left w:val="single" w:sz="4" w:space="0" w:color="auto"/>
              <w:bottom w:val="single" w:sz="4" w:space="0" w:color="auto"/>
              <w:right w:val="single" w:sz="4" w:space="0" w:color="auto"/>
            </w:tcBorders>
            <w:hideMark/>
          </w:tcPr>
          <w:p w14:paraId="0F63284E" w14:textId="77777777" w:rsidR="00A30FDB" w:rsidRPr="00A30FDB" w:rsidRDefault="00A30FDB" w:rsidP="00A30FDB">
            <w:pPr>
              <w:spacing w:line="276" w:lineRule="auto"/>
              <w:jc w:val="center"/>
              <w:rPr>
                <w:b/>
                <w:bCs/>
                <w:color w:val="000000"/>
                <w:sz w:val="20"/>
                <w:szCs w:val="20"/>
                <w:lang w:eastAsia="en-US"/>
              </w:rPr>
            </w:pPr>
            <w:r w:rsidRPr="00A30FDB">
              <w:rPr>
                <w:b/>
                <w:bCs/>
                <w:color w:val="000000"/>
                <w:sz w:val="20"/>
                <w:szCs w:val="20"/>
                <w:lang w:eastAsia="en-US"/>
              </w:rPr>
              <w:t xml:space="preserve">Krotność </w:t>
            </w:r>
          </w:p>
        </w:tc>
      </w:tr>
      <w:tr w:rsidR="00A30FDB" w:rsidRPr="00A30FDB" w14:paraId="010CD837" w14:textId="77777777" w:rsidTr="005C5625">
        <w:trPr>
          <w:trHeight w:val="403"/>
        </w:trPr>
        <w:tc>
          <w:tcPr>
            <w:tcW w:w="526" w:type="dxa"/>
            <w:tcBorders>
              <w:top w:val="single" w:sz="4" w:space="0" w:color="auto"/>
              <w:left w:val="single" w:sz="4" w:space="0" w:color="auto"/>
              <w:bottom w:val="single" w:sz="4" w:space="0" w:color="auto"/>
              <w:right w:val="single" w:sz="4" w:space="0" w:color="auto"/>
            </w:tcBorders>
            <w:vAlign w:val="center"/>
            <w:hideMark/>
          </w:tcPr>
          <w:p w14:paraId="36275930"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1</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5B8F" w14:textId="77777777" w:rsidR="00A30FDB" w:rsidRPr="00A30FDB" w:rsidRDefault="00A30FDB" w:rsidP="00A30FDB">
            <w:pPr>
              <w:spacing w:line="276" w:lineRule="auto"/>
              <w:rPr>
                <w:color w:val="000000"/>
                <w:sz w:val="20"/>
                <w:szCs w:val="20"/>
                <w:lang w:eastAsia="en-US"/>
              </w:rPr>
            </w:pPr>
            <w:r w:rsidRPr="00A30FDB">
              <w:rPr>
                <w:color w:val="000000"/>
                <w:sz w:val="20"/>
                <w:szCs w:val="20"/>
                <w:lang w:eastAsia="en-US"/>
              </w:rPr>
              <w:t xml:space="preserve">Koszenie trawników w pasie drogowym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63D9C" w14:textId="77777777" w:rsidR="00A30FDB" w:rsidRPr="00A30FDB" w:rsidRDefault="00A30FDB" w:rsidP="00A30FDB">
            <w:pPr>
              <w:spacing w:line="276" w:lineRule="auto"/>
              <w:jc w:val="center"/>
              <w:rPr>
                <w:bCs/>
                <w:sz w:val="20"/>
                <w:szCs w:val="20"/>
                <w:lang w:eastAsia="en-US"/>
              </w:rPr>
            </w:pPr>
            <w:r w:rsidRPr="00A30FDB">
              <w:rPr>
                <w:bCs/>
                <w:sz w:val="20"/>
                <w:szCs w:val="20"/>
                <w:lang w:eastAsia="en-US"/>
              </w:rPr>
              <w:t>70895 m2/</w:t>
            </w:r>
            <w:proofErr w:type="spellStart"/>
            <w:r w:rsidRPr="00A30FDB">
              <w:rPr>
                <w:bCs/>
                <w:sz w:val="20"/>
                <w:szCs w:val="20"/>
                <w:lang w:eastAsia="en-US"/>
              </w:rPr>
              <w:t>kpl</w:t>
            </w:r>
            <w:proofErr w:type="spellEnd"/>
            <w:r w:rsidRPr="00A30FDB">
              <w:rPr>
                <w:bCs/>
                <w:color w:val="FF0000"/>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D68082"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5</w:t>
            </w:r>
          </w:p>
        </w:tc>
      </w:tr>
      <w:tr w:rsidR="00A30FDB" w:rsidRPr="00A30FDB" w14:paraId="1B0A1C6C" w14:textId="77777777" w:rsidTr="005C5625">
        <w:trPr>
          <w:trHeight w:val="558"/>
        </w:trPr>
        <w:tc>
          <w:tcPr>
            <w:tcW w:w="526" w:type="dxa"/>
            <w:tcBorders>
              <w:top w:val="single" w:sz="4" w:space="0" w:color="auto"/>
              <w:left w:val="single" w:sz="4" w:space="0" w:color="auto"/>
              <w:bottom w:val="single" w:sz="4" w:space="0" w:color="auto"/>
              <w:right w:val="single" w:sz="4" w:space="0" w:color="auto"/>
            </w:tcBorders>
            <w:vAlign w:val="center"/>
            <w:hideMark/>
          </w:tcPr>
          <w:p w14:paraId="64CF796A"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2</w:t>
            </w:r>
          </w:p>
        </w:tc>
        <w:tc>
          <w:tcPr>
            <w:tcW w:w="5428" w:type="dxa"/>
            <w:tcBorders>
              <w:top w:val="single" w:sz="4" w:space="0" w:color="auto"/>
              <w:left w:val="nil"/>
              <w:bottom w:val="single" w:sz="4" w:space="0" w:color="auto"/>
              <w:right w:val="single" w:sz="4" w:space="0" w:color="auto"/>
            </w:tcBorders>
            <w:hideMark/>
          </w:tcPr>
          <w:p w14:paraId="0671C3A2" w14:textId="77777777" w:rsidR="00A30FDB" w:rsidRPr="00A30FDB" w:rsidRDefault="00A30FDB" w:rsidP="00A30FDB">
            <w:pPr>
              <w:spacing w:line="276" w:lineRule="auto"/>
              <w:rPr>
                <w:color w:val="000000"/>
                <w:sz w:val="20"/>
                <w:szCs w:val="20"/>
                <w:lang w:eastAsia="en-US"/>
              </w:rPr>
            </w:pPr>
            <w:r w:rsidRPr="00A30FDB">
              <w:rPr>
                <w:color w:val="000000"/>
                <w:sz w:val="20"/>
                <w:szCs w:val="20"/>
                <w:lang w:eastAsia="en-US"/>
              </w:rPr>
              <w:t xml:space="preserve">- Park miejski, skwery przed halami 130 i 132 oraz skwer za halą 132  (3507 m2) </w:t>
            </w:r>
          </w:p>
          <w:p w14:paraId="556AE0E9" w14:textId="77777777" w:rsidR="00A30FDB" w:rsidRPr="00A30FDB" w:rsidRDefault="00A30FDB" w:rsidP="00A30FDB">
            <w:pPr>
              <w:spacing w:line="276" w:lineRule="auto"/>
              <w:rPr>
                <w:color w:val="000000"/>
                <w:sz w:val="20"/>
                <w:szCs w:val="20"/>
                <w:lang w:eastAsia="en-US"/>
              </w:rPr>
            </w:pPr>
            <w:r w:rsidRPr="00A30FDB">
              <w:rPr>
                <w:color w:val="000000"/>
                <w:sz w:val="20"/>
                <w:szCs w:val="20"/>
                <w:lang w:eastAsia="en-US"/>
              </w:rPr>
              <w:t xml:space="preserve"> </w:t>
            </w:r>
            <w:r w:rsidRPr="00A30FDB">
              <w:rPr>
                <w:sz w:val="20"/>
                <w:szCs w:val="20"/>
                <w:lang w:eastAsia="en-US"/>
              </w:rPr>
              <w:t xml:space="preserve">- „rondo PKP” (760 m2);                                              </w:t>
            </w:r>
          </w:p>
        </w:tc>
        <w:tc>
          <w:tcPr>
            <w:tcW w:w="1843" w:type="dxa"/>
            <w:tcBorders>
              <w:top w:val="single" w:sz="4" w:space="0" w:color="auto"/>
              <w:left w:val="nil"/>
              <w:bottom w:val="single" w:sz="4" w:space="0" w:color="auto"/>
              <w:right w:val="single" w:sz="4" w:space="0" w:color="auto"/>
            </w:tcBorders>
            <w:noWrap/>
            <w:vAlign w:val="center"/>
            <w:hideMark/>
          </w:tcPr>
          <w:p w14:paraId="00433A4B"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4267 m2/</w:t>
            </w:r>
            <w:proofErr w:type="spellStart"/>
            <w:r w:rsidRPr="00A30FDB">
              <w:rPr>
                <w:color w:val="000000"/>
                <w:sz w:val="20"/>
                <w:szCs w:val="20"/>
                <w:lang w:eastAsia="en-US"/>
              </w:rPr>
              <w:t>kpl</w:t>
            </w:r>
            <w:proofErr w:type="spellEnd"/>
          </w:p>
        </w:tc>
        <w:tc>
          <w:tcPr>
            <w:tcW w:w="1701" w:type="dxa"/>
            <w:tcBorders>
              <w:top w:val="single" w:sz="4" w:space="0" w:color="auto"/>
              <w:left w:val="nil"/>
              <w:bottom w:val="single" w:sz="4" w:space="0" w:color="auto"/>
              <w:right w:val="single" w:sz="4" w:space="0" w:color="auto"/>
            </w:tcBorders>
            <w:vAlign w:val="center"/>
            <w:hideMark/>
          </w:tcPr>
          <w:p w14:paraId="2E1FF516"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8</w:t>
            </w:r>
          </w:p>
        </w:tc>
      </w:tr>
      <w:tr w:rsidR="00A30FDB" w:rsidRPr="00A30FDB" w14:paraId="59B45AD4" w14:textId="77777777" w:rsidTr="005C5625">
        <w:trPr>
          <w:trHeight w:val="300"/>
        </w:trPr>
        <w:tc>
          <w:tcPr>
            <w:tcW w:w="526" w:type="dxa"/>
            <w:tcBorders>
              <w:top w:val="single" w:sz="4" w:space="0" w:color="auto"/>
              <w:left w:val="single" w:sz="4" w:space="0" w:color="auto"/>
              <w:bottom w:val="single" w:sz="4" w:space="0" w:color="auto"/>
              <w:right w:val="single" w:sz="4" w:space="0" w:color="auto"/>
            </w:tcBorders>
            <w:vAlign w:val="center"/>
            <w:hideMark/>
          </w:tcPr>
          <w:p w14:paraId="6DF10B69" w14:textId="77777777" w:rsidR="00A30FDB" w:rsidRPr="00A30FDB" w:rsidRDefault="00A30FDB" w:rsidP="00A30FDB">
            <w:pPr>
              <w:spacing w:line="276" w:lineRule="auto"/>
              <w:jc w:val="center"/>
              <w:rPr>
                <w:sz w:val="20"/>
                <w:szCs w:val="20"/>
                <w:lang w:eastAsia="en-US"/>
              </w:rPr>
            </w:pPr>
            <w:r w:rsidRPr="00A30FDB">
              <w:rPr>
                <w:sz w:val="20"/>
                <w:szCs w:val="20"/>
                <w:lang w:eastAsia="en-US"/>
              </w:rPr>
              <w:t>3</w:t>
            </w:r>
          </w:p>
        </w:tc>
        <w:tc>
          <w:tcPr>
            <w:tcW w:w="5428" w:type="dxa"/>
            <w:tcBorders>
              <w:top w:val="single" w:sz="4" w:space="0" w:color="auto"/>
              <w:left w:val="nil"/>
              <w:bottom w:val="single" w:sz="4" w:space="0" w:color="auto"/>
              <w:right w:val="single" w:sz="4" w:space="0" w:color="auto"/>
            </w:tcBorders>
            <w:vAlign w:val="center"/>
            <w:hideMark/>
          </w:tcPr>
          <w:p w14:paraId="534FB37B" w14:textId="77777777" w:rsidR="00A30FDB" w:rsidRPr="00A30FDB" w:rsidRDefault="00A30FDB" w:rsidP="00A30FDB">
            <w:pPr>
              <w:spacing w:line="276" w:lineRule="auto"/>
              <w:rPr>
                <w:sz w:val="20"/>
                <w:szCs w:val="20"/>
                <w:lang w:eastAsia="en-US"/>
              </w:rPr>
            </w:pPr>
            <w:r w:rsidRPr="00A30FDB">
              <w:rPr>
                <w:sz w:val="20"/>
                <w:szCs w:val="20"/>
                <w:lang w:eastAsia="en-US"/>
              </w:rPr>
              <w:t xml:space="preserve">Rów przy ul. </w:t>
            </w:r>
            <w:proofErr w:type="spellStart"/>
            <w:r w:rsidRPr="00A30FDB">
              <w:rPr>
                <w:sz w:val="20"/>
                <w:szCs w:val="20"/>
                <w:lang w:eastAsia="en-US"/>
              </w:rPr>
              <w:t>Słuszki</w:t>
            </w:r>
            <w:proofErr w:type="spellEnd"/>
          </w:p>
        </w:tc>
        <w:tc>
          <w:tcPr>
            <w:tcW w:w="1843" w:type="dxa"/>
            <w:tcBorders>
              <w:top w:val="single" w:sz="4" w:space="0" w:color="auto"/>
              <w:left w:val="nil"/>
              <w:bottom w:val="single" w:sz="4" w:space="0" w:color="auto"/>
              <w:right w:val="single" w:sz="4" w:space="0" w:color="auto"/>
            </w:tcBorders>
            <w:vAlign w:val="center"/>
            <w:hideMark/>
          </w:tcPr>
          <w:p w14:paraId="33A544BC" w14:textId="77777777" w:rsidR="00A30FDB" w:rsidRPr="00A30FDB" w:rsidRDefault="00A30FDB" w:rsidP="00A30FDB">
            <w:pPr>
              <w:spacing w:line="276" w:lineRule="auto"/>
              <w:jc w:val="center"/>
              <w:rPr>
                <w:sz w:val="20"/>
                <w:szCs w:val="20"/>
                <w:lang w:eastAsia="en-US"/>
              </w:rPr>
            </w:pPr>
            <w:r w:rsidRPr="00A30FDB">
              <w:rPr>
                <w:sz w:val="20"/>
                <w:szCs w:val="20"/>
                <w:lang w:eastAsia="en-US"/>
              </w:rPr>
              <w:t>770 m2/</w:t>
            </w:r>
            <w:proofErr w:type="spellStart"/>
            <w:r w:rsidRPr="00A30FDB">
              <w:rPr>
                <w:sz w:val="20"/>
                <w:szCs w:val="20"/>
                <w:lang w:eastAsia="en-US"/>
              </w:rPr>
              <w:t>kpl</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4AABF9" w14:textId="77777777" w:rsidR="00A30FDB" w:rsidRPr="00A30FDB" w:rsidRDefault="00A30FDB" w:rsidP="00A30FDB">
            <w:pPr>
              <w:spacing w:line="276" w:lineRule="auto"/>
              <w:jc w:val="center"/>
              <w:rPr>
                <w:sz w:val="20"/>
                <w:szCs w:val="20"/>
                <w:lang w:eastAsia="en-US"/>
              </w:rPr>
            </w:pPr>
            <w:r w:rsidRPr="00A30FDB">
              <w:rPr>
                <w:sz w:val="20"/>
                <w:szCs w:val="20"/>
                <w:lang w:eastAsia="en-US"/>
              </w:rPr>
              <w:t>1</w:t>
            </w:r>
          </w:p>
        </w:tc>
      </w:tr>
      <w:tr w:rsidR="00A30FDB" w:rsidRPr="00A30FDB" w14:paraId="12C1A4C2" w14:textId="77777777" w:rsidTr="005C5625">
        <w:trPr>
          <w:trHeight w:val="274"/>
        </w:trPr>
        <w:tc>
          <w:tcPr>
            <w:tcW w:w="526" w:type="dxa"/>
            <w:tcBorders>
              <w:top w:val="single" w:sz="4" w:space="0" w:color="auto"/>
              <w:left w:val="single" w:sz="4" w:space="0" w:color="auto"/>
              <w:bottom w:val="single" w:sz="4" w:space="0" w:color="auto"/>
              <w:right w:val="single" w:sz="4" w:space="0" w:color="auto"/>
            </w:tcBorders>
            <w:vAlign w:val="center"/>
            <w:hideMark/>
          </w:tcPr>
          <w:p w14:paraId="770D5C04" w14:textId="77777777" w:rsidR="00A30FDB" w:rsidRPr="00A30FDB" w:rsidRDefault="00A30FDB" w:rsidP="00A30FDB">
            <w:pPr>
              <w:spacing w:line="276" w:lineRule="auto"/>
              <w:jc w:val="center"/>
              <w:rPr>
                <w:sz w:val="20"/>
                <w:szCs w:val="20"/>
                <w:lang w:eastAsia="en-US"/>
              </w:rPr>
            </w:pPr>
            <w:r w:rsidRPr="00A30FDB">
              <w:rPr>
                <w:sz w:val="20"/>
                <w:szCs w:val="20"/>
                <w:lang w:eastAsia="en-US"/>
              </w:rPr>
              <w:t>4</w:t>
            </w:r>
          </w:p>
        </w:tc>
        <w:tc>
          <w:tcPr>
            <w:tcW w:w="5428" w:type="dxa"/>
            <w:tcBorders>
              <w:top w:val="single" w:sz="4" w:space="0" w:color="auto"/>
              <w:left w:val="nil"/>
              <w:bottom w:val="single" w:sz="4" w:space="0" w:color="auto"/>
              <w:right w:val="single" w:sz="4" w:space="0" w:color="auto"/>
            </w:tcBorders>
            <w:vAlign w:val="bottom"/>
            <w:hideMark/>
          </w:tcPr>
          <w:p w14:paraId="568FFFF6" w14:textId="77777777" w:rsidR="00A30FDB" w:rsidRPr="00A30FDB" w:rsidRDefault="00A30FDB" w:rsidP="00A30FDB">
            <w:pPr>
              <w:spacing w:line="276" w:lineRule="auto"/>
              <w:rPr>
                <w:sz w:val="20"/>
                <w:szCs w:val="20"/>
                <w:lang w:eastAsia="en-US"/>
              </w:rPr>
            </w:pPr>
            <w:r w:rsidRPr="00A30FDB">
              <w:rPr>
                <w:sz w:val="20"/>
                <w:szCs w:val="20"/>
                <w:lang w:eastAsia="en-US"/>
              </w:rPr>
              <w:t xml:space="preserve">Pozostałe place (trawniki) poza pasami drogowymi:                                                 - plac przy boisku Orlik (165 m2);                                                                            - teren zielony przy ul. Granicznej plus targowisko miejskie i parking  (3028 m2);                                                   </w:t>
            </w:r>
          </w:p>
          <w:p w14:paraId="6D5B599B" w14:textId="77777777" w:rsidR="00A30FDB" w:rsidRPr="00A30FDB" w:rsidRDefault="00A30FDB" w:rsidP="00A30FDB">
            <w:pPr>
              <w:spacing w:line="276" w:lineRule="auto"/>
              <w:rPr>
                <w:sz w:val="20"/>
                <w:szCs w:val="20"/>
                <w:lang w:eastAsia="en-US"/>
              </w:rPr>
            </w:pPr>
            <w:r w:rsidRPr="00A30FDB">
              <w:rPr>
                <w:sz w:val="20"/>
                <w:szCs w:val="20"/>
                <w:lang w:eastAsia="en-US"/>
              </w:rPr>
              <w:t xml:space="preserve">- teren zielony przy cmentarzu prawosławnym (3956 m2);                                                               </w:t>
            </w:r>
          </w:p>
        </w:tc>
        <w:tc>
          <w:tcPr>
            <w:tcW w:w="1843" w:type="dxa"/>
            <w:tcBorders>
              <w:top w:val="single" w:sz="4" w:space="0" w:color="auto"/>
              <w:left w:val="nil"/>
              <w:bottom w:val="single" w:sz="4" w:space="0" w:color="auto"/>
              <w:right w:val="single" w:sz="4" w:space="0" w:color="auto"/>
            </w:tcBorders>
            <w:vAlign w:val="center"/>
            <w:hideMark/>
          </w:tcPr>
          <w:p w14:paraId="648975F5" w14:textId="77777777" w:rsidR="00A30FDB" w:rsidRPr="00A30FDB" w:rsidRDefault="00A30FDB" w:rsidP="00A30FDB">
            <w:pPr>
              <w:spacing w:line="276" w:lineRule="auto"/>
              <w:jc w:val="center"/>
              <w:rPr>
                <w:sz w:val="20"/>
                <w:szCs w:val="20"/>
                <w:lang w:eastAsia="en-US"/>
              </w:rPr>
            </w:pPr>
            <w:r w:rsidRPr="00A30FDB">
              <w:rPr>
                <w:sz w:val="20"/>
                <w:szCs w:val="20"/>
                <w:lang w:eastAsia="en-US"/>
              </w:rPr>
              <w:t>7149 m2/</w:t>
            </w:r>
            <w:proofErr w:type="spellStart"/>
            <w:r w:rsidRPr="00A30FDB">
              <w:rPr>
                <w:sz w:val="20"/>
                <w:szCs w:val="20"/>
                <w:lang w:eastAsia="en-US"/>
              </w:rPr>
              <w:t>kpl</w:t>
            </w:r>
            <w:proofErr w:type="spellEnd"/>
          </w:p>
        </w:tc>
        <w:tc>
          <w:tcPr>
            <w:tcW w:w="1701" w:type="dxa"/>
            <w:tcBorders>
              <w:top w:val="single" w:sz="4" w:space="0" w:color="auto"/>
              <w:left w:val="nil"/>
              <w:bottom w:val="single" w:sz="4" w:space="0" w:color="auto"/>
              <w:right w:val="single" w:sz="4" w:space="0" w:color="auto"/>
            </w:tcBorders>
            <w:vAlign w:val="center"/>
            <w:hideMark/>
          </w:tcPr>
          <w:p w14:paraId="087F3284" w14:textId="77777777" w:rsidR="00A30FDB" w:rsidRPr="00A30FDB" w:rsidRDefault="00A30FDB" w:rsidP="00A30FDB">
            <w:pPr>
              <w:spacing w:line="276" w:lineRule="auto"/>
              <w:jc w:val="center"/>
              <w:rPr>
                <w:sz w:val="20"/>
                <w:szCs w:val="20"/>
                <w:lang w:eastAsia="en-US"/>
              </w:rPr>
            </w:pPr>
            <w:r w:rsidRPr="00A30FDB">
              <w:rPr>
                <w:sz w:val="20"/>
                <w:szCs w:val="20"/>
                <w:lang w:eastAsia="en-US"/>
              </w:rPr>
              <w:t>5</w:t>
            </w:r>
          </w:p>
        </w:tc>
      </w:tr>
      <w:tr w:rsidR="00A30FDB" w:rsidRPr="00A30FDB" w14:paraId="1D90CE9A" w14:textId="77777777" w:rsidTr="005C5625">
        <w:trPr>
          <w:trHeight w:val="600"/>
        </w:trPr>
        <w:tc>
          <w:tcPr>
            <w:tcW w:w="526" w:type="dxa"/>
            <w:tcBorders>
              <w:top w:val="single" w:sz="4" w:space="0" w:color="auto"/>
              <w:left w:val="single" w:sz="4" w:space="0" w:color="auto"/>
              <w:bottom w:val="single" w:sz="4" w:space="0" w:color="auto"/>
              <w:right w:val="single" w:sz="4" w:space="0" w:color="auto"/>
            </w:tcBorders>
            <w:vAlign w:val="center"/>
            <w:hideMark/>
          </w:tcPr>
          <w:p w14:paraId="29DA5FCC" w14:textId="77777777" w:rsidR="00A30FDB" w:rsidRPr="00A30FDB" w:rsidRDefault="00A30FDB" w:rsidP="00A30FDB">
            <w:pPr>
              <w:spacing w:line="276" w:lineRule="auto"/>
              <w:jc w:val="center"/>
              <w:rPr>
                <w:sz w:val="20"/>
                <w:szCs w:val="20"/>
                <w:lang w:eastAsia="en-US"/>
              </w:rPr>
            </w:pPr>
            <w:r w:rsidRPr="00A30FDB">
              <w:rPr>
                <w:sz w:val="20"/>
                <w:szCs w:val="20"/>
                <w:lang w:eastAsia="en-US"/>
              </w:rPr>
              <w:t>5</w:t>
            </w:r>
          </w:p>
        </w:tc>
        <w:tc>
          <w:tcPr>
            <w:tcW w:w="5428" w:type="dxa"/>
            <w:tcBorders>
              <w:top w:val="single" w:sz="4" w:space="0" w:color="auto"/>
              <w:left w:val="nil"/>
              <w:bottom w:val="single" w:sz="4" w:space="0" w:color="auto"/>
              <w:right w:val="single" w:sz="4" w:space="0" w:color="auto"/>
            </w:tcBorders>
            <w:vAlign w:val="bottom"/>
            <w:hideMark/>
          </w:tcPr>
          <w:p w14:paraId="3999ED3A" w14:textId="77777777" w:rsidR="00A30FDB" w:rsidRPr="00A30FDB" w:rsidRDefault="00A30FDB" w:rsidP="00A30FDB">
            <w:pPr>
              <w:spacing w:line="276" w:lineRule="auto"/>
              <w:rPr>
                <w:sz w:val="20"/>
                <w:szCs w:val="20"/>
                <w:lang w:eastAsia="en-US"/>
              </w:rPr>
            </w:pPr>
            <w:r w:rsidRPr="00A30FDB">
              <w:rPr>
                <w:sz w:val="20"/>
                <w:szCs w:val="20"/>
                <w:lang w:eastAsia="en-US"/>
              </w:rPr>
              <w:t>- Cmentarz Żydowski + mogiły na terenie miasta (4500 m2);</w:t>
            </w:r>
          </w:p>
          <w:p w14:paraId="612E94EC" w14:textId="77777777" w:rsidR="00A30FDB" w:rsidRPr="00A30FDB" w:rsidRDefault="00A30FDB" w:rsidP="00A30FDB">
            <w:pPr>
              <w:spacing w:line="276" w:lineRule="auto"/>
              <w:rPr>
                <w:sz w:val="20"/>
                <w:szCs w:val="20"/>
                <w:lang w:eastAsia="en-US"/>
              </w:rPr>
            </w:pPr>
            <w:r w:rsidRPr="00A30FDB">
              <w:rPr>
                <w:sz w:val="20"/>
                <w:szCs w:val="20"/>
                <w:lang w:eastAsia="en-US"/>
              </w:rPr>
              <w:t>- plac zabaw przy ul. Błotków (576 m2);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140D2E"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5076 m2/</w:t>
            </w:r>
            <w:proofErr w:type="spellStart"/>
            <w:r w:rsidRPr="00A30FDB">
              <w:rPr>
                <w:color w:val="000000"/>
                <w:sz w:val="20"/>
                <w:szCs w:val="20"/>
                <w:lang w:eastAsia="en-US"/>
              </w:rPr>
              <w:t>kpl</w:t>
            </w:r>
            <w:proofErr w:type="spellEnd"/>
          </w:p>
        </w:tc>
        <w:tc>
          <w:tcPr>
            <w:tcW w:w="1701" w:type="dxa"/>
            <w:tcBorders>
              <w:top w:val="single" w:sz="4" w:space="0" w:color="auto"/>
              <w:left w:val="nil"/>
              <w:bottom w:val="single" w:sz="4" w:space="0" w:color="auto"/>
              <w:right w:val="single" w:sz="4" w:space="0" w:color="auto"/>
            </w:tcBorders>
            <w:vAlign w:val="center"/>
            <w:hideMark/>
          </w:tcPr>
          <w:p w14:paraId="434A89AF" w14:textId="77777777" w:rsidR="00A30FDB" w:rsidRPr="00A30FDB" w:rsidRDefault="00A30FDB" w:rsidP="00A30FDB">
            <w:pPr>
              <w:spacing w:line="276" w:lineRule="auto"/>
              <w:jc w:val="center"/>
              <w:rPr>
                <w:sz w:val="20"/>
                <w:szCs w:val="20"/>
                <w:lang w:eastAsia="en-US"/>
              </w:rPr>
            </w:pPr>
            <w:r w:rsidRPr="00A30FDB">
              <w:rPr>
                <w:sz w:val="20"/>
                <w:szCs w:val="20"/>
                <w:lang w:eastAsia="en-US"/>
              </w:rPr>
              <w:t>2</w:t>
            </w:r>
          </w:p>
        </w:tc>
      </w:tr>
      <w:tr w:rsidR="00A30FDB" w:rsidRPr="00A30FDB" w14:paraId="1119EA66" w14:textId="77777777" w:rsidTr="005C5625">
        <w:trPr>
          <w:trHeight w:val="600"/>
        </w:trPr>
        <w:tc>
          <w:tcPr>
            <w:tcW w:w="526" w:type="dxa"/>
            <w:tcBorders>
              <w:top w:val="single" w:sz="4" w:space="0" w:color="auto"/>
              <w:left w:val="single" w:sz="4" w:space="0" w:color="auto"/>
              <w:bottom w:val="single" w:sz="4" w:space="0" w:color="auto"/>
              <w:right w:val="single" w:sz="4" w:space="0" w:color="auto"/>
            </w:tcBorders>
            <w:vAlign w:val="center"/>
            <w:hideMark/>
          </w:tcPr>
          <w:p w14:paraId="57529D1F" w14:textId="77777777" w:rsidR="00A30FDB" w:rsidRPr="00A30FDB" w:rsidRDefault="00A30FDB" w:rsidP="00A30FDB">
            <w:pPr>
              <w:spacing w:line="276" w:lineRule="auto"/>
              <w:jc w:val="center"/>
              <w:rPr>
                <w:sz w:val="20"/>
                <w:szCs w:val="20"/>
                <w:lang w:eastAsia="en-US"/>
              </w:rPr>
            </w:pPr>
            <w:r w:rsidRPr="00A30FDB">
              <w:rPr>
                <w:sz w:val="20"/>
                <w:szCs w:val="20"/>
                <w:lang w:eastAsia="en-US"/>
              </w:rPr>
              <w:t>6</w:t>
            </w:r>
          </w:p>
        </w:tc>
        <w:tc>
          <w:tcPr>
            <w:tcW w:w="5428" w:type="dxa"/>
            <w:tcBorders>
              <w:top w:val="single" w:sz="4" w:space="0" w:color="auto"/>
              <w:left w:val="nil"/>
              <w:bottom w:val="single" w:sz="4" w:space="0" w:color="auto"/>
              <w:right w:val="single" w:sz="4" w:space="0" w:color="auto"/>
            </w:tcBorders>
            <w:vAlign w:val="center"/>
            <w:hideMark/>
          </w:tcPr>
          <w:p w14:paraId="17628A6D" w14:textId="77777777" w:rsidR="00A30FDB" w:rsidRPr="00A30FDB" w:rsidRDefault="00A30FDB" w:rsidP="00A30FDB">
            <w:pPr>
              <w:spacing w:line="276" w:lineRule="auto"/>
              <w:rPr>
                <w:color w:val="000000"/>
                <w:sz w:val="20"/>
                <w:szCs w:val="20"/>
                <w:lang w:eastAsia="en-US"/>
              </w:rPr>
            </w:pPr>
            <w:r w:rsidRPr="00A30FDB">
              <w:rPr>
                <w:color w:val="000000"/>
                <w:sz w:val="20"/>
                <w:szCs w:val="20"/>
                <w:lang w:eastAsia="en-US"/>
              </w:rPr>
              <w:t xml:space="preserve">Teren stadionu poza płytą boiska </w:t>
            </w:r>
          </w:p>
        </w:tc>
        <w:tc>
          <w:tcPr>
            <w:tcW w:w="1843" w:type="dxa"/>
            <w:tcBorders>
              <w:top w:val="single" w:sz="4" w:space="0" w:color="auto"/>
              <w:left w:val="nil"/>
              <w:bottom w:val="single" w:sz="4" w:space="0" w:color="auto"/>
              <w:right w:val="single" w:sz="4" w:space="0" w:color="auto"/>
            </w:tcBorders>
            <w:vAlign w:val="center"/>
            <w:hideMark/>
          </w:tcPr>
          <w:p w14:paraId="3A653B1C"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4854 m2/</w:t>
            </w:r>
            <w:proofErr w:type="spellStart"/>
            <w:r w:rsidRPr="00A30FDB">
              <w:rPr>
                <w:color w:val="000000"/>
                <w:sz w:val="20"/>
                <w:szCs w:val="20"/>
                <w:lang w:eastAsia="en-US"/>
              </w:rPr>
              <w:t>kpl</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996DE6" w14:textId="77777777" w:rsidR="00A30FDB" w:rsidRPr="00A30FDB" w:rsidRDefault="00A30FDB" w:rsidP="00A30FDB">
            <w:pPr>
              <w:spacing w:line="276" w:lineRule="auto"/>
              <w:jc w:val="center"/>
              <w:rPr>
                <w:sz w:val="20"/>
                <w:szCs w:val="20"/>
                <w:lang w:eastAsia="en-US"/>
              </w:rPr>
            </w:pPr>
            <w:r w:rsidRPr="00A30FDB">
              <w:rPr>
                <w:sz w:val="20"/>
                <w:szCs w:val="20"/>
                <w:lang w:eastAsia="en-US"/>
              </w:rPr>
              <w:t>3 + prawo opcji 1</w:t>
            </w:r>
          </w:p>
        </w:tc>
      </w:tr>
      <w:tr w:rsidR="00A30FDB" w:rsidRPr="00A30FDB" w14:paraId="30222083" w14:textId="77777777" w:rsidTr="005C5625">
        <w:trPr>
          <w:trHeight w:val="600"/>
        </w:trPr>
        <w:tc>
          <w:tcPr>
            <w:tcW w:w="526" w:type="dxa"/>
            <w:tcBorders>
              <w:top w:val="single" w:sz="4" w:space="0" w:color="auto"/>
              <w:left w:val="single" w:sz="4" w:space="0" w:color="auto"/>
              <w:bottom w:val="single" w:sz="4" w:space="0" w:color="auto"/>
              <w:right w:val="single" w:sz="4" w:space="0" w:color="auto"/>
            </w:tcBorders>
            <w:vAlign w:val="center"/>
            <w:hideMark/>
          </w:tcPr>
          <w:p w14:paraId="2A41F65D" w14:textId="77777777" w:rsidR="00A30FDB" w:rsidRPr="00A30FDB" w:rsidRDefault="00A30FDB" w:rsidP="00A30FDB">
            <w:pPr>
              <w:spacing w:line="276" w:lineRule="auto"/>
              <w:jc w:val="center"/>
              <w:rPr>
                <w:sz w:val="20"/>
                <w:szCs w:val="20"/>
                <w:lang w:eastAsia="en-US"/>
              </w:rPr>
            </w:pPr>
            <w:r w:rsidRPr="00A30FDB">
              <w:rPr>
                <w:sz w:val="20"/>
                <w:szCs w:val="20"/>
                <w:lang w:eastAsia="en-US"/>
              </w:rPr>
              <w:t>7</w:t>
            </w:r>
          </w:p>
        </w:tc>
        <w:tc>
          <w:tcPr>
            <w:tcW w:w="5428" w:type="dxa"/>
            <w:tcBorders>
              <w:top w:val="single" w:sz="4" w:space="0" w:color="auto"/>
              <w:left w:val="nil"/>
              <w:bottom w:val="single" w:sz="4" w:space="0" w:color="auto"/>
              <w:right w:val="single" w:sz="4" w:space="0" w:color="auto"/>
            </w:tcBorders>
            <w:vAlign w:val="center"/>
            <w:hideMark/>
          </w:tcPr>
          <w:p w14:paraId="3F95272D" w14:textId="77777777" w:rsidR="00A30FDB" w:rsidRPr="00A30FDB" w:rsidRDefault="00A30FDB" w:rsidP="00A30FDB">
            <w:pPr>
              <w:spacing w:line="276" w:lineRule="auto"/>
              <w:rPr>
                <w:color w:val="000000"/>
                <w:sz w:val="20"/>
                <w:szCs w:val="20"/>
                <w:lang w:eastAsia="en-US"/>
              </w:rPr>
            </w:pPr>
            <w:r w:rsidRPr="00A30FDB">
              <w:rPr>
                <w:color w:val="000000"/>
                <w:sz w:val="20"/>
                <w:szCs w:val="20"/>
                <w:lang w:eastAsia="en-US"/>
              </w:rPr>
              <w:t xml:space="preserve">Koszenie płyty Stadionu Miejskiego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0CB792" w14:textId="77777777" w:rsidR="00A30FDB" w:rsidRPr="00A30FDB" w:rsidRDefault="00A30FDB" w:rsidP="00A30FDB">
            <w:pPr>
              <w:spacing w:line="276" w:lineRule="auto"/>
              <w:jc w:val="center"/>
              <w:rPr>
                <w:color w:val="000000"/>
                <w:sz w:val="20"/>
                <w:szCs w:val="20"/>
                <w:lang w:eastAsia="en-US"/>
              </w:rPr>
            </w:pPr>
            <w:r w:rsidRPr="00A30FDB">
              <w:rPr>
                <w:color w:val="000000"/>
                <w:sz w:val="20"/>
                <w:szCs w:val="20"/>
                <w:lang w:eastAsia="en-US"/>
              </w:rPr>
              <w:t>10050 m2/</w:t>
            </w:r>
            <w:proofErr w:type="spellStart"/>
            <w:r w:rsidRPr="00A30FDB">
              <w:rPr>
                <w:color w:val="000000"/>
                <w:sz w:val="20"/>
                <w:szCs w:val="20"/>
                <w:lang w:eastAsia="en-US"/>
              </w:rPr>
              <w:t>kpl</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EB4E27" w14:textId="77777777" w:rsidR="00A30FDB" w:rsidRPr="00A30FDB" w:rsidRDefault="00A30FDB" w:rsidP="00A30FDB">
            <w:pPr>
              <w:spacing w:line="276" w:lineRule="auto"/>
              <w:jc w:val="center"/>
              <w:rPr>
                <w:sz w:val="20"/>
                <w:szCs w:val="20"/>
                <w:lang w:eastAsia="en-US"/>
              </w:rPr>
            </w:pPr>
            <w:r w:rsidRPr="00A30FDB">
              <w:rPr>
                <w:sz w:val="20"/>
                <w:szCs w:val="20"/>
                <w:lang w:eastAsia="en-US"/>
              </w:rPr>
              <w:t>15+prawo opcji 14</w:t>
            </w:r>
          </w:p>
        </w:tc>
      </w:tr>
    </w:tbl>
    <w:p w14:paraId="1FF6E5DB" w14:textId="77777777" w:rsidR="00614A6D" w:rsidRPr="00A86E69" w:rsidRDefault="00614A6D" w:rsidP="00614A6D">
      <w:pPr>
        <w:widowControl w:val="0"/>
        <w:spacing w:line="276" w:lineRule="auto"/>
        <w:jc w:val="both"/>
        <w:outlineLvl w:val="3"/>
        <w:rPr>
          <w:rFonts w:asciiTheme="majorHAnsi" w:hAnsiTheme="majorHAnsi" w:cs="Arial"/>
          <w:b/>
          <w:u w:val="single"/>
        </w:rPr>
      </w:pPr>
    </w:p>
    <w:p w14:paraId="096783E2" w14:textId="67F38C42" w:rsidR="00A30FDB" w:rsidRDefault="007C24F0" w:rsidP="00614A6D">
      <w:pPr>
        <w:widowControl w:val="0"/>
        <w:spacing w:line="276" w:lineRule="auto"/>
        <w:jc w:val="both"/>
        <w:outlineLvl w:val="3"/>
        <w:rPr>
          <w:rFonts w:asciiTheme="majorHAnsi" w:hAnsiTheme="majorHAnsi" w:cs="Arial"/>
        </w:rPr>
      </w:pPr>
      <w:r>
        <w:rPr>
          <w:rFonts w:asciiTheme="majorHAnsi" w:hAnsiTheme="majorHAnsi" w:cs="Arial"/>
          <w:noProof/>
        </w:rPr>
        <w:drawing>
          <wp:inline distT="0" distB="0" distL="0" distR="0" wp14:anchorId="41710151" wp14:editId="3D6BB460">
            <wp:extent cx="6029325" cy="3672205"/>
            <wp:effectExtent l="0" t="0" r="0" b="0"/>
            <wp:docPr id="170120118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3672205"/>
                    </a:xfrm>
                    <a:prstGeom prst="rect">
                      <a:avLst/>
                    </a:prstGeom>
                    <a:noFill/>
                    <a:ln>
                      <a:noFill/>
                    </a:ln>
                  </pic:spPr>
                </pic:pic>
              </a:graphicData>
            </a:graphic>
          </wp:inline>
        </w:drawing>
      </w:r>
    </w:p>
    <w:p w14:paraId="70B89A1D" w14:textId="77777777" w:rsidR="00A30FDB" w:rsidRDefault="00A30FDB" w:rsidP="00614A6D">
      <w:pPr>
        <w:widowControl w:val="0"/>
        <w:spacing w:line="276" w:lineRule="auto"/>
        <w:jc w:val="both"/>
        <w:outlineLvl w:val="3"/>
        <w:rPr>
          <w:rFonts w:asciiTheme="majorHAnsi" w:hAnsiTheme="majorHAnsi" w:cs="Arial"/>
        </w:rPr>
      </w:pPr>
    </w:p>
    <w:p w14:paraId="33B8EB60" w14:textId="77777777" w:rsidR="00A30FDB" w:rsidRDefault="00A30FDB" w:rsidP="00614A6D">
      <w:pPr>
        <w:widowControl w:val="0"/>
        <w:spacing w:line="276" w:lineRule="auto"/>
        <w:jc w:val="both"/>
        <w:outlineLvl w:val="3"/>
        <w:rPr>
          <w:rFonts w:asciiTheme="majorHAnsi" w:hAnsiTheme="majorHAnsi" w:cs="Arial"/>
        </w:rPr>
      </w:pPr>
    </w:p>
    <w:p w14:paraId="4D9A3CA2" w14:textId="74FD47D0" w:rsidR="00A30FDB" w:rsidRDefault="00A30FDB" w:rsidP="00614A6D">
      <w:pPr>
        <w:widowControl w:val="0"/>
        <w:spacing w:line="276" w:lineRule="auto"/>
        <w:jc w:val="both"/>
        <w:outlineLvl w:val="3"/>
        <w:rPr>
          <w:rFonts w:asciiTheme="majorHAnsi" w:hAnsiTheme="majorHAnsi" w:cs="Arial"/>
        </w:rPr>
      </w:pPr>
      <w:r w:rsidRPr="00A30FDB">
        <w:rPr>
          <w:rFonts w:asciiTheme="majorHAnsi" w:hAnsiTheme="majorHAnsi" w:cs="Arial"/>
          <w:b/>
          <w:bCs/>
        </w:rPr>
        <w:lastRenderedPageBreak/>
        <w:t>4.2.3.</w:t>
      </w:r>
      <w:r>
        <w:rPr>
          <w:rFonts w:asciiTheme="majorHAnsi" w:hAnsiTheme="majorHAnsi" w:cs="Arial"/>
        </w:rPr>
        <w:t xml:space="preserve"> </w:t>
      </w:r>
    </w:p>
    <w:p w14:paraId="1BE9B77A" w14:textId="28B89E36" w:rsidR="00614A6D" w:rsidRPr="00A86E69" w:rsidRDefault="00614A6D" w:rsidP="00614A6D">
      <w:pPr>
        <w:widowControl w:val="0"/>
        <w:spacing w:line="276" w:lineRule="auto"/>
        <w:jc w:val="both"/>
        <w:outlineLvl w:val="3"/>
        <w:rPr>
          <w:rFonts w:asciiTheme="majorHAnsi" w:hAnsiTheme="majorHAnsi" w:cs="Arial"/>
          <w:b/>
          <w:u w:val="single"/>
        </w:rPr>
      </w:pPr>
      <w:r w:rsidRPr="00A86E69">
        <w:rPr>
          <w:rFonts w:asciiTheme="majorHAnsi" w:hAnsiTheme="majorHAnsi" w:cs="Arial"/>
          <w:b/>
          <w:u w:val="single"/>
        </w:rPr>
        <w:t>Część nr 3: Całoroczne opróżnianie koszy ulicznych i sprzątanie targowiska miejskiego:</w:t>
      </w:r>
    </w:p>
    <w:tbl>
      <w:tblPr>
        <w:tblW w:w="9513" w:type="dxa"/>
        <w:tblInd w:w="55" w:type="dxa"/>
        <w:tblCellMar>
          <w:left w:w="70" w:type="dxa"/>
          <w:right w:w="70" w:type="dxa"/>
        </w:tblCellMar>
        <w:tblLook w:val="04A0" w:firstRow="1" w:lastRow="0" w:firstColumn="1" w:lastColumn="0" w:noHBand="0" w:noVBand="1"/>
      </w:tblPr>
      <w:tblGrid>
        <w:gridCol w:w="550"/>
        <w:gridCol w:w="5419"/>
        <w:gridCol w:w="1843"/>
        <w:gridCol w:w="1701"/>
      </w:tblGrid>
      <w:tr w:rsidR="00A86E69" w:rsidRPr="00A86E69" w14:paraId="7EA3078A" w14:textId="77777777" w:rsidTr="00C84F30">
        <w:trPr>
          <w:trHeight w:val="399"/>
        </w:trPr>
        <w:tc>
          <w:tcPr>
            <w:tcW w:w="550" w:type="dxa"/>
            <w:tcBorders>
              <w:top w:val="single" w:sz="4" w:space="0" w:color="auto"/>
              <w:left w:val="single" w:sz="4" w:space="0" w:color="auto"/>
              <w:bottom w:val="single" w:sz="4" w:space="0" w:color="auto"/>
              <w:right w:val="single" w:sz="4" w:space="0" w:color="auto"/>
            </w:tcBorders>
            <w:vAlign w:val="center"/>
            <w:hideMark/>
          </w:tcPr>
          <w:p w14:paraId="70308B2D"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L.p</w:t>
            </w:r>
            <w:r w:rsidR="0016718D" w:rsidRPr="00A86E69">
              <w:rPr>
                <w:rFonts w:asciiTheme="majorHAnsi" w:hAnsiTheme="majorHAnsi" w:cs="Arial"/>
                <w:b/>
                <w:bCs/>
              </w:rPr>
              <w:t>.</w:t>
            </w:r>
          </w:p>
        </w:tc>
        <w:tc>
          <w:tcPr>
            <w:tcW w:w="5419" w:type="dxa"/>
            <w:tcBorders>
              <w:top w:val="single" w:sz="4" w:space="0" w:color="auto"/>
              <w:left w:val="nil"/>
              <w:bottom w:val="single" w:sz="4" w:space="0" w:color="auto"/>
              <w:right w:val="single" w:sz="4" w:space="0" w:color="auto"/>
            </w:tcBorders>
            <w:vAlign w:val="center"/>
            <w:hideMark/>
          </w:tcPr>
          <w:p w14:paraId="11581E9C"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Rodzaj prac</w:t>
            </w:r>
          </w:p>
        </w:tc>
        <w:tc>
          <w:tcPr>
            <w:tcW w:w="1843" w:type="dxa"/>
            <w:tcBorders>
              <w:top w:val="single" w:sz="4" w:space="0" w:color="auto"/>
              <w:left w:val="nil"/>
              <w:bottom w:val="single" w:sz="4" w:space="0" w:color="auto"/>
              <w:right w:val="single" w:sz="4" w:space="0" w:color="auto"/>
            </w:tcBorders>
            <w:vAlign w:val="center"/>
            <w:hideMark/>
          </w:tcPr>
          <w:p w14:paraId="7C9AF174"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 xml:space="preserve">Zakres </w:t>
            </w:r>
          </w:p>
        </w:tc>
        <w:tc>
          <w:tcPr>
            <w:tcW w:w="1701" w:type="dxa"/>
            <w:tcBorders>
              <w:top w:val="single" w:sz="4" w:space="0" w:color="auto"/>
              <w:left w:val="nil"/>
              <w:bottom w:val="single" w:sz="4" w:space="0" w:color="auto"/>
              <w:right w:val="single" w:sz="4" w:space="0" w:color="auto"/>
            </w:tcBorders>
            <w:vAlign w:val="center"/>
            <w:hideMark/>
          </w:tcPr>
          <w:p w14:paraId="5F2DE47A"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Krotność</w:t>
            </w:r>
          </w:p>
        </w:tc>
      </w:tr>
      <w:tr w:rsidR="00A86E69" w:rsidRPr="00A86E69" w14:paraId="2328F77B" w14:textId="77777777" w:rsidTr="00C84F30">
        <w:trPr>
          <w:trHeight w:val="300"/>
        </w:trPr>
        <w:tc>
          <w:tcPr>
            <w:tcW w:w="550" w:type="dxa"/>
            <w:tcBorders>
              <w:top w:val="nil"/>
              <w:left w:val="single" w:sz="4" w:space="0" w:color="auto"/>
              <w:bottom w:val="single" w:sz="4" w:space="0" w:color="auto"/>
              <w:right w:val="single" w:sz="4" w:space="0" w:color="auto"/>
            </w:tcBorders>
            <w:vAlign w:val="center"/>
            <w:hideMark/>
          </w:tcPr>
          <w:p w14:paraId="4F653690"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w:t>
            </w:r>
          </w:p>
        </w:tc>
        <w:tc>
          <w:tcPr>
            <w:tcW w:w="5419" w:type="dxa"/>
            <w:tcBorders>
              <w:top w:val="nil"/>
              <w:left w:val="nil"/>
              <w:bottom w:val="single" w:sz="4" w:space="0" w:color="auto"/>
              <w:right w:val="single" w:sz="4" w:space="0" w:color="auto"/>
            </w:tcBorders>
            <w:vAlign w:val="center"/>
            <w:hideMark/>
          </w:tcPr>
          <w:p w14:paraId="78EB0ED9" w14:textId="5B67F9FA"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Opróżnianie koszy</w:t>
            </w:r>
            <w:r w:rsidR="00A30FDB">
              <w:rPr>
                <w:rFonts w:asciiTheme="majorHAnsi" w:hAnsiTheme="majorHAnsi" w:cs="Arial"/>
              </w:rPr>
              <w:t xml:space="preserve"> (1 raz w tygodniu)</w:t>
            </w:r>
          </w:p>
        </w:tc>
        <w:tc>
          <w:tcPr>
            <w:tcW w:w="1843" w:type="dxa"/>
            <w:tcBorders>
              <w:top w:val="nil"/>
              <w:left w:val="nil"/>
              <w:bottom w:val="single" w:sz="4" w:space="0" w:color="auto"/>
              <w:right w:val="single" w:sz="4" w:space="0" w:color="auto"/>
            </w:tcBorders>
            <w:vAlign w:val="center"/>
            <w:hideMark/>
          </w:tcPr>
          <w:p w14:paraId="6CA5812F"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131 szt./</w:t>
            </w:r>
            <w:proofErr w:type="spellStart"/>
            <w:r w:rsidRPr="00A86E69">
              <w:rPr>
                <w:rFonts w:asciiTheme="majorHAnsi" w:hAnsiTheme="majorHAnsi" w:cs="Arial"/>
              </w:rPr>
              <w:t>kpl</w:t>
            </w:r>
            <w:proofErr w:type="spellEnd"/>
          </w:p>
        </w:tc>
        <w:tc>
          <w:tcPr>
            <w:tcW w:w="1701" w:type="dxa"/>
            <w:tcBorders>
              <w:top w:val="nil"/>
              <w:left w:val="nil"/>
              <w:bottom w:val="single" w:sz="4" w:space="0" w:color="auto"/>
              <w:right w:val="single" w:sz="4" w:space="0" w:color="auto"/>
            </w:tcBorders>
            <w:vAlign w:val="center"/>
            <w:hideMark/>
          </w:tcPr>
          <w:p w14:paraId="2459C6B6" w14:textId="76E14672" w:rsidR="00614A6D" w:rsidRPr="00A86E69" w:rsidRDefault="00A30FDB" w:rsidP="00614A6D">
            <w:pPr>
              <w:widowControl w:val="0"/>
              <w:spacing w:line="276" w:lineRule="auto"/>
              <w:jc w:val="both"/>
              <w:outlineLvl w:val="3"/>
              <w:rPr>
                <w:rFonts w:asciiTheme="majorHAnsi" w:hAnsiTheme="majorHAnsi" w:cs="Arial"/>
              </w:rPr>
            </w:pPr>
            <w:r>
              <w:rPr>
                <w:rFonts w:asciiTheme="majorHAnsi" w:hAnsiTheme="majorHAnsi" w:cs="Arial"/>
              </w:rPr>
              <w:t>48 + prawo opcji 12</w:t>
            </w:r>
          </w:p>
        </w:tc>
      </w:tr>
      <w:tr w:rsidR="00614A6D" w:rsidRPr="00A86E69" w14:paraId="5893CEC7" w14:textId="77777777" w:rsidTr="00C84F30">
        <w:trPr>
          <w:trHeight w:val="300"/>
        </w:trPr>
        <w:tc>
          <w:tcPr>
            <w:tcW w:w="550" w:type="dxa"/>
            <w:tcBorders>
              <w:top w:val="nil"/>
              <w:left w:val="single" w:sz="4" w:space="0" w:color="auto"/>
              <w:bottom w:val="single" w:sz="4" w:space="0" w:color="auto"/>
              <w:right w:val="single" w:sz="4" w:space="0" w:color="auto"/>
            </w:tcBorders>
            <w:vAlign w:val="center"/>
            <w:hideMark/>
          </w:tcPr>
          <w:p w14:paraId="75AAE878"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2</w:t>
            </w:r>
          </w:p>
        </w:tc>
        <w:tc>
          <w:tcPr>
            <w:tcW w:w="5419" w:type="dxa"/>
            <w:tcBorders>
              <w:top w:val="nil"/>
              <w:left w:val="nil"/>
              <w:bottom w:val="single" w:sz="4" w:space="0" w:color="auto"/>
              <w:right w:val="single" w:sz="4" w:space="0" w:color="auto"/>
            </w:tcBorders>
            <w:vAlign w:val="center"/>
            <w:hideMark/>
          </w:tcPr>
          <w:p w14:paraId="38A54C0A"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Sprzątanie targowiska miejskiego</w:t>
            </w:r>
          </w:p>
        </w:tc>
        <w:tc>
          <w:tcPr>
            <w:tcW w:w="1843" w:type="dxa"/>
            <w:tcBorders>
              <w:top w:val="nil"/>
              <w:left w:val="nil"/>
              <w:bottom w:val="single" w:sz="4" w:space="0" w:color="auto"/>
              <w:right w:val="single" w:sz="4" w:space="0" w:color="auto"/>
            </w:tcBorders>
            <w:vAlign w:val="center"/>
            <w:hideMark/>
          </w:tcPr>
          <w:p w14:paraId="3862ECA2"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 szt./</w:t>
            </w:r>
            <w:proofErr w:type="spellStart"/>
            <w:r w:rsidRPr="00A86E69">
              <w:rPr>
                <w:rFonts w:asciiTheme="majorHAnsi" w:hAnsiTheme="majorHAnsi" w:cs="Arial"/>
              </w:rPr>
              <w:t>kpl</w:t>
            </w:r>
            <w:proofErr w:type="spellEnd"/>
          </w:p>
        </w:tc>
        <w:tc>
          <w:tcPr>
            <w:tcW w:w="1701" w:type="dxa"/>
            <w:tcBorders>
              <w:top w:val="nil"/>
              <w:left w:val="nil"/>
              <w:bottom w:val="single" w:sz="4" w:space="0" w:color="auto"/>
              <w:right w:val="single" w:sz="4" w:space="0" w:color="auto"/>
            </w:tcBorders>
            <w:vAlign w:val="center"/>
            <w:hideMark/>
          </w:tcPr>
          <w:p w14:paraId="461CC3E4"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5</w:t>
            </w:r>
            <w:r w:rsidR="00ED06A2" w:rsidRPr="00A86E69">
              <w:rPr>
                <w:rFonts w:asciiTheme="majorHAnsi" w:hAnsiTheme="majorHAnsi" w:cs="Arial"/>
              </w:rPr>
              <w:t>0</w:t>
            </w:r>
          </w:p>
        </w:tc>
      </w:tr>
    </w:tbl>
    <w:p w14:paraId="3970970A" w14:textId="77777777" w:rsidR="00614A6D" w:rsidRPr="00A86E69" w:rsidRDefault="00614A6D" w:rsidP="00614A6D">
      <w:pPr>
        <w:widowControl w:val="0"/>
        <w:spacing w:line="276" w:lineRule="auto"/>
        <w:jc w:val="both"/>
        <w:outlineLvl w:val="3"/>
        <w:rPr>
          <w:rFonts w:asciiTheme="majorHAnsi" w:hAnsiTheme="majorHAnsi" w:cs="Arial"/>
          <w:b/>
          <w:u w:val="single"/>
        </w:rPr>
      </w:pPr>
    </w:p>
    <w:p w14:paraId="1CB51DF2" w14:textId="0C928047" w:rsidR="00FB6F3A" w:rsidRDefault="007C24F0" w:rsidP="00614A6D">
      <w:pPr>
        <w:widowControl w:val="0"/>
        <w:spacing w:line="276" w:lineRule="auto"/>
        <w:jc w:val="both"/>
        <w:outlineLvl w:val="3"/>
        <w:rPr>
          <w:rFonts w:asciiTheme="majorHAnsi" w:hAnsiTheme="majorHAnsi" w:cs="Arial"/>
        </w:rPr>
      </w:pPr>
      <w:r>
        <w:rPr>
          <w:rFonts w:asciiTheme="majorHAnsi" w:hAnsiTheme="majorHAnsi" w:cs="Arial"/>
          <w:noProof/>
        </w:rPr>
        <w:drawing>
          <wp:inline distT="0" distB="0" distL="0" distR="0" wp14:anchorId="64718228" wp14:editId="4A0DC02E">
            <wp:extent cx="6029325" cy="2257425"/>
            <wp:effectExtent l="0" t="0" r="0" b="0"/>
            <wp:docPr id="37326584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2257425"/>
                    </a:xfrm>
                    <a:prstGeom prst="rect">
                      <a:avLst/>
                    </a:prstGeom>
                    <a:noFill/>
                    <a:ln>
                      <a:noFill/>
                    </a:ln>
                  </pic:spPr>
                </pic:pic>
              </a:graphicData>
            </a:graphic>
          </wp:inline>
        </w:drawing>
      </w:r>
    </w:p>
    <w:p w14:paraId="34CC05E7" w14:textId="08440106" w:rsidR="00BF3DDA" w:rsidRPr="00BF3DDA" w:rsidRDefault="00BF3DDA" w:rsidP="00BF3DDA">
      <w:pPr>
        <w:widowControl w:val="0"/>
        <w:spacing w:line="276" w:lineRule="auto"/>
        <w:jc w:val="both"/>
        <w:outlineLvl w:val="3"/>
        <w:rPr>
          <w:rFonts w:asciiTheme="majorHAnsi" w:hAnsiTheme="majorHAnsi" w:cs="Arial"/>
          <w:b/>
          <w:bCs/>
        </w:rPr>
      </w:pPr>
      <w:r w:rsidRPr="00BF3DDA">
        <w:rPr>
          <w:rFonts w:asciiTheme="majorHAnsi" w:hAnsiTheme="majorHAnsi" w:cs="Arial"/>
          <w:b/>
          <w:bCs/>
        </w:rPr>
        <w:t xml:space="preserve">4.3. </w:t>
      </w:r>
      <w:r w:rsidRPr="00BF3DDA">
        <w:rPr>
          <w:rFonts w:asciiTheme="majorHAnsi" w:hAnsiTheme="majorHAnsi" w:cs="Arial"/>
        </w:rPr>
        <w:t xml:space="preserve">Zamawiający </w:t>
      </w:r>
      <w:r>
        <w:rPr>
          <w:rFonts w:asciiTheme="majorHAnsi" w:hAnsiTheme="majorHAnsi" w:cs="Arial"/>
        </w:rPr>
        <w:t xml:space="preserve">zastrzega sobie możliwość skorzystania z prawa opcji (w całości lub w części) w przypadku gdy będzie to leżeć w interesie Zamawiającego i wynikać z jego bieżących potrzeb – po zrealizowaniu zakresu podstawowego zamówienia. Zamawiający przekaże pisemną informację Wykonawcy o potrzebie realizacji prawa opcji w ramach realizacji umowy. Prawo opcji jest jednostronnym uprawnieniem Zamawiającego , z którego może ale nie musi skorzystać w ramach realizacji przedmiotu zamówienia. W przypadku nieskorzystania przez Zamawiającego z prawa opcji Wykonawcy nie przysługują żadne roszczenia z tego tytułu. Jeżeli Zamawiający skorzysta z prawa opcji obowiązkiem umownym Wykonawcy jest wykonanie świadczenia w zakresie objętym wykorzystaniem prawa opcji. Zamawiający ma prawo wielokrotnie skorzystać z prawa opcji po zrealizowaniu zakresu podstawowego zamówienia – jednak do wyczerpania maksymalnego zakresu prawa opcji. </w:t>
      </w:r>
      <w:r w:rsidR="00C646C4">
        <w:rPr>
          <w:rFonts w:asciiTheme="majorHAnsi" w:hAnsiTheme="majorHAnsi" w:cs="Arial"/>
        </w:rPr>
        <w:t xml:space="preserve">Uruchomienie opcji nie wymaga zmiany umowy – będzie ono w formie oświadczenia woli. </w:t>
      </w:r>
    </w:p>
    <w:p w14:paraId="1F1BD4C9" w14:textId="77777777" w:rsidR="00BF3DDA" w:rsidRPr="00A86E69" w:rsidRDefault="00BF3DDA" w:rsidP="00BF3DDA">
      <w:pPr>
        <w:widowControl w:val="0"/>
        <w:spacing w:line="276" w:lineRule="auto"/>
        <w:jc w:val="both"/>
        <w:outlineLvl w:val="3"/>
        <w:rPr>
          <w:rFonts w:asciiTheme="majorHAnsi" w:hAnsiTheme="majorHAnsi" w:cs="Arial"/>
        </w:rPr>
      </w:pPr>
    </w:p>
    <w:p w14:paraId="6B4A94C5" w14:textId="77777777" w:rsidR="00FB6F3A" w:rsidRPr="00A86E69" w:rsidRDefault="00FB6F3A" w:rsidP="00614A6D">
      <w:pPr>
        <w:widowControl w:val="0"/>
        <w:spacing w:line="276" w:lineRule="auto"/>
        <w:jc w:val="both"/>
        <w:outlineLvl w:val="3"/>
        <w:rPr>
          <w:rFonts w:asciiTheme="majorHAnsi" w:hAnsiTheme="majorHAnsi" w:cs="Arial"/>
        </w:rPr>
      </w:pPr>
      <w:r w:rsidRPr="00A86E69">
        <w:rPr>
          <w:rFonts w:asciiTheme="majorHAnsi" w:hAnsiTheme="majorHAnsi" w:cs="Arial"/>
          <w:b/>
          <w:bCs/>
        </w:rPr>
        <w:t>Nazwa/y i kod/y Wspólnego Słownika Zamówień: (CPV):</w:t>
      </w:r>
    </w:p>
    <w:p w14:paraId="273A2AD3" w14:textId="77777777" w:rsidR="00FB6F3A" w:rsidRPr="00A86E69" w:rsidRDefault="00F93CF9" w:rsidP="00FB6F3A">
      <w:pPr>
        <w:widowControl w:val="0"/>
        <w:spacing w:line="276" w:lineRule="auto"/>
        <w:jc w:val="both"/>
        <w:outlineLvl w:val="3"/>
        <w:rPr>
          <w:rFonts w:asciiTheme="majorHAnsi" w:hAnsiTheme="majorHAnsi" w:cs="Arial"/>
        </w:rPr>
      </w:pPr>
      <w:r w:rsidRPr="00A86E69">
        <w:rPr>
          <w:rFonts w:asciiTheme="majorHAnsi" w:hAnsiTheme="majorHAnsi" w:cs="Arial"/>
        </w:rPr>
        <w:t>90600000</w:t>
      </w:r>
      <w:r w:rsidR="00FB6F3A" w:rsidRPr="00A86E69">
        <w:rPr>
          <w:rFonts w:asciiTheme="majorHAnsi" w:hAnsiTheme="majorHAnsi" w:cs="Arial"/>
        </w:rPr>
        <w:t xml:space="preserve"> Usługi sprzątania oraz usługi sanitarne na obszarach miejskich lub wiejskich oraz usługi powiązane</w:t>
      </w:r>
    </w:p>
    <w:p w14:paraId="7D89B1CC" w14:textId="77777777" w:rsidR="00F93CF9" w:rsidRPr="00A86E69" w:rsidRDefault="00F93CF9" w:rsidP="00FB6F3A">
      <w:pPr>
        <w:widowControl w:val="0"/>
        <w:spacing w:line="276" w:lineRule="auto"/>
        <w:jc w:val="both"/>
        <w:outlineLvl w:val="3"/>
        <w:rPr>
          <w:rFonts w:asciiTheme="majorHAnsi" w:hAnsiTheme="majorHAnsi" w:cs="Arial"/>
        </w:rPr>
      </w:pPr>
      <w:r w:rsidRPr="00A86E69">
        <w:rPr>
          <w:rFonts w:asciiTheme="majorHAnsi" w:hAnsiTheme="majorHAnsi" w:cs="Arial"/>
        </w:rPr>
        <w:t xml:space="preserve">90620000 </w:t>
      </w:r>
      <w:r w:rsidR="00FB6F3A" w:rsidRPr="00A86E69">
        <w:rPr>
          <w:rFonts w:asciiTheme="majorHAnsi" w:hAnsiTheme="majorHAnsi" w:cs="Arial"/>
        </w:rPr>
        <w:t>Usługi odśnieżania</w:t>
      </w:r>
    </w:p>
    <w:p w14:paraId="2676D473" w14:textId="77777777" w:rsidR="00FB6F3A" w:rsidRPr="00A86E69" w:rsidRDefault="009A739B" w:rsidP="00FB6F3A">
      <w:pPr>
        <w:widowControl w:val="0"/>
        <w:spacing w:line="276" w:lineRule="auto"/>
        <w:jc w:val="both"/>
        <w:outlineLvl w:val="3"/>
        <w:rPr>
          <w:rFonts w:asciiTheme="majorHAnsi" w:hAnsiTheme="majorHAnsi" w:cs="Arial"/>
        </w:rPr>
      </w:pPr>
      <w:r w:rsidRPr="00A86E69">
        <w:rPr>
          <w:rFonts w:asciiTheme="majorHAnsi" w:hAnsiTheme="majorHAnsi" w:cs="Arial"/>
        </w:rPr>
        <w:t>90630000</w:t>
      </w:r>
      <w:r w:rsidR="00FB6F3A" w:rsidRPr="00A86E69">
        <w:rPr>
          <w:rFonts w:asciiTheme="majorHAnsi" w:hAnsiTheme="majorHAnsi" w:cs="Arial"/>
        </w:rPr>
        <w:t xml:space="preserve">Usługi usuwania </w:t>
      </w:r>
      <w:proofErr w:type="spellStart"/>
      <w:r w:rsidR="00FB6F3A" w:rsidRPr="00A86E69">
        <w:rPr>
          <w:rFonts w:asciiTheme="majorHAnsi" w:hAnsiTheme="majorHAnsi" w:cs="Arial"/>
        </w:rPr>
        <w:t>oblodzeń</w:t>
      </w:r>
      <w:proofErr w:type="spellEnd"/>
      <w:r w:rsidR="00FB6F3A" w:rsidRPr="00A86E69">
        <w:rPr>
          <w:rFonts w:asciiTheme="majorHAnsi" w:hAnsiTheme="majorHAnsi" w:cs="Arial"/>
        </w:rPr>
        <w:t xml:space="preserve">, </w:t>
      </w:r>
    </w:p>
    <w:p w14:paraId="37C104A3" w14:textId="77777777" w:rsidR="00FB6F3A" w:rsidRPr="00A86E69" w:rsidRDefault="00F93CF9" w:rsidP="00F93CF9">
      <w:pPr>
        <w:widowControl w:val="0"/>
        <w:spacing w:line="276" w:lineRule="auto"/>
        <w:jc w:val="both"/>
        <w:outlineLvl w:val="3"/>
        <w:rPr>
          <w:rFonts w:asciiTheme="majorHAnsi" w:hAnsiTheme="majorHAnsi" w:cs="Arial"/>
        </w:rPr>
      </w:pPr>
      <w:r w:rsidRPr="00A86E69">
        <w:rPr>
          <w:rFonts w:asciiTheme="majorHAnsi" w:hAnsiTheme="majorHAnsi" w:cs="Arial"/>
        </w:rPr>
        <w:t>90610000</w:t>
      </w:r>
      <w:r w:rsidR="00FB6F3A" w:rsidRPr="00A86E69">
        <w:rPr>
          <w:rFonts w:asciiTheme="majorHAnsi" w:hAnsiTheme="majorHAnsi" w:cs="Arial"/>
        </w:rPr>
        <w:t>Usługi sprzątania i zamiatania ulic</w:t>
      </w:r>
    </w:p>
    <w:p w14:paraId="02DBB849" w14:textId="77777777" w:rsidR="00FB6F3A" w:rsidRPr="00A86E69" w:rsidRDefault="009A739B" w:rsidP="00FB6F3A">
      <w:pPr>
        <w:widowControl w:val="0"/>
        <w:spacing w:line="276" w:lineRule="auto"/>
        <w:jc w:val="both"/>
        <w:outlineLvl w:val="3"/>
        <w:rPr>
          <w:rFonts w:asciiTheme="majorHAnsi" w:hAnsiTheme="majorHAnsi" w:cs="Arial"/>
        </w:rPr>
      </w:pPr>
      <w:r w:rsidRPr="00A86E69">
        <w:rPr>
          <w:rFonts w:asciiTheme="majorHAnsi" w:hAnsiTheme="majorHAnsi" w:cs="Arial"/>
        </w:rPr>
        <w:t>77314100</w:t>
      </w:r>
      <w:r w:rsidR="00FB6F3A" w:rsidRPr="00A86E69">
        <w:rPr>
          <w:rFonts w:asciiTheme="majorHAnsi" w:hAnsiTheme="majorHAnsi" w:cs="Arial"/>
        </w:rPr>
        <w:t xml:space="preserve">Usługi w zakresie trawników, </w:t>
      </w:r>
    </w:p>
    <w:p w14:paraId="42397E8B" w14:textId="77777777" w:rsidR="00FB6F3A" w:rsidRPr="00A86E69" w:rsidRDefault="009A739B" w:rsidP="00FB6F3A">
      <w:pPr>
        <w:widowControl w:val="0"/>
        <w:spacing w:line="276" w:lineRule="auto"/>
        <w:jc w:val="both"/>
        <w:outlineLvl w:val="3"/>
        <w:rPr>
          <w:rFonts w:asciiTheme="majorHAnsi" w:hAnsiTheme="majorHAnsi" w:cs="Arial"/>
        </w:rPr>
      </w:pPr>
      <w:r w:rsidRPr="00A86E69">
        <w:rPr>
          <w:rFonts w:asciiTheme="majorHAnsi" w:hAnsiTheme="majorHAnsi" w:cs="Arial"/>
        </w:rPr>
        <w:t>90513200</w:t>
      </w:r>
      <w:r w:rsidR="00FB6F3A" w:rsidRPr="00A86E69">
        <w:rPr>
          <w:rFonts w:asciiTheme="majorHAnsi" w:hAnsiTheme="majorHAnsi" w:cs="Arial"/>
        </w:rPr>
        <w:t xml:space="preserve"> Usługi wywozu stałych odpadów miejskich.</w:t>
      </w:r>
    </w:p>
    <w:p w14:paraId="32B872EA" w14:textId="77777777" w:rsidR="00614A6D" w:rsidRPr="00A86E69" w:rsidRDefault="00614A6D" w:rsidP="00614A6D">
      <w:pPr>
        <w:widowControl w:val="0"/>
        <w:spacing w:line="276" w:lineRule="auto"/>
        <w:jc w:val="both"/>
        <w:outlineLvl w:val="3"/>
        <w:rPr>
          <w:rFonts w:asciiTheme="majorHAnsi" w:hAnsiTheme="majorHAnsi" w:cs="Arial"/>
        </w:rPr>
      </w:pPr>
    </w:p>
    <w:p w14:paraId="691D525F" w14:textId="77777777" w:rsidR="00CA443F" w:rsidRPr="00A86E69" w:rsidRDefault="00CA443F" w:rsidP="00614A6D">
      <w:pPr>
        <w:widowControl w:val="0"/>
        <w:spacing w:line="276" w:lineRule="auto"/>
        <w:jc w:val="both"/>
        <w:outlineLvl w:val="3"/>
        <w:rPr>
          <w:rFonts w:asciiTheme="majorHAnsi" w:hAnsiTheme="majorHAnsi" w:cs="Arial"/>
        </w:rPr>
      </w:pPr>
    </w:p>
    <w:p w14:paraId="24EDFEC6" w14:textId="77777777" w:rsidR="00BB77AE" w:rsidRPr="00A86E69" w:rsidRDefault="00BB77AE" w:rsidP="00BB77AE">
      <w:pPr>
        <w:spacing w:line="276" w:lineRule="auto"/>
        <w:jc w:val="both"/>
        <w:rPr>
          <w:rFonts w:asciiTheme="majorHAnsi" w:hAnsiTheme="majorHAnsi" w:cs="Arial"/>
        </w:rPr>
      </w:pPr>
    </w:p>
    <w:tbl>
      <w:tblPr>
        <w:tblW w:w="0" w:type="auto"/>
        <w:jc w:val="center"/>
        <w:tblBorders>
          <w:bottom w:val="single" w:sz="4" w:space="0" w:color="auto"/>
        </w:tblBorders>
        <w:tblLook w:val="00A0" w:firstRow="1" w:lastRow="0" w:firstColumn="1" w:lastColumn="0" w:noHBand="0" w:noVBand="0"/>
      </w:tblPr>
      <w:tblGrid>
        <w:gridCol w:w="9068"/>
      </w:tblGrid>
      <w:tr w:rsidR="00A86E69" w:rsidRPr="00A86E69" w14:paraId="434E1FAE" w14:textId="77777777" w:rsidTr="001B764C">
        <w:trPr>
          <w:jc w:val="center"/>
        </w:trPr>
        <w:tc>
          <w:tcPr>
            <w:tcW w:w="9068" w:type="dxa"/>
            <w:tcBorders>
              <w:bottom w:val="single" w:sz="4" w:space="0" w:color="auto"/>
            </w:tcBorders>
            <w:shd w:val="clear" w:color="auto" w:fill="D9D9D9" w:themeFill="background1" w:themeFillShade="D9"/>
          </w:tcPr>
          <w:p w14:paraId="5953B9DC"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5</w:t>
            </w:r>
          </w:p>
          <w:p w14:paraId="7C0E1525"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TERMIN WYKONANIA ZAMÓWIENIA</w:t>
            </w:r>
          </w:p>
        </w:tc>
      </w:tr>
    </w:tbl>
    <w:p w14:paraId="27223E23" w14:textId="77777777" w:rsidR="00A6509B" w:rsidRPr="00A86E69" w:rsidRDefault="00A6509B" w:rsidP="00627C7D">
      <w:pPr>
        <w:pStyle w:val="Akapitzlist"/>
        <w:widowControl w:val="0"/>
        <w:spacing w:line="276" w:lineRule="auto"/>
        <w:ind w:left="567"/>
        <w:outlineLvl w:val="3"/>
        <w:rPr>
          <w:rFonts w:asciiTheme="majorHAnsi" w:hAnsiTheme="majorHAnsi" w:cs="Arial"/>
          <w:bCs/>
        </w:rPr>
      </w:pPr>
    </w:p>
    <w:p w14:paraId="67B69C14" w14:textId="77777777" w:rsidR="00495C0B" w:rsidRPr="00BF3DDA" w:rsidRDefault="00F35DBE" w:rsidP="00C84F30">
      <w:pPr>
        <w:pStyle w:val="Akapitzlist"/>
        <w:widowControl w:val="0"/>
        <w:numPr>
          <w:ilvl w:val="1"/>
          <w:numId w:val="41"/>
        </w:numPr>
        <w:spacing w:line="276" w:lineRule="auto"/>
        <w:ind w:left="567" w:hanging="567"/>
        <w:outlineLvl w:val="3"/>
        <w:rPr>
          <w:rFonts w:asciiTheme="majorHAnsi" w:hAnsiTheme="majorHAnsi" w:cs="Arial"/>
          <w:bCs/>
          <w:sz w:val="24"/>
          <w:szCs w:val="24"/>
        </w:rPr>
      </w:pPr>
      <w:r w:rsidRPr="00BF3DDA">
        <w:rPr>
          <w:rFonts w:ascii="Cambria" w:hAnsi="Cambria"/>
          <w:sz w:val="24"/>
          <w:szCs w:val="24"/>
        </w:rPr>
        <w:t>Wykonawca</w:t>
      </w:r>
      <w:r w:rsidR="00C84F30" w:rsidRPr="00BF3DDA">
        <w:rPr>
          <w:rFonts w:ascii="Cambria" w:hAnsi="Cambria"/>
          <w:sz w:val="24"/>
          <w:szCs w:val="24"/>
        </w:rPr>
        <w:t>/Wykonawcy</w:t>
      </w:r>
      <w:r w:rsidRPr="00BF3DDA">
        <w:rPr>
          <w:rFonts w:ascii="Cambria" w:hAnsi="Cambria"/>
          <w:sz w:val="24"/>
          <w:szCs w:val="24"/>
        </w:rPr>
        <w:t xml:space="preserve"> </w:t>
      </w:r>
      <w:r w:rsidR="00C84F30" w:rsidRPr="00BF3DDA">
        <w:rPr>
          <w:rFonts w:ascii="Cambria" w:hAnsi="Cambria"/>
          <w:sz w:val="24"/>
          <w:szCs w:val="24"/>
        </w:rPr>
        <w:t>jest/są zobowiązany/-i wykonywać przedmiot zamówienia</w:t>
      </w:r>
      <w:r w:rsidR="00CE1DA6" w:rsidRPr="00BF3DDA">
        <w:rPr>
          <w:rFonts w:ascii="Cambria" w:hAnsi="Cambria"/>
          <w:sz w:val="24"/>
          <w:szCs w:val="24"/>
        </w:rPr>
        <w:t xml:space="preserve"> </w:t>
      </w:r>
      <w:r w:rsidR="00652AAE" w:rsidRPr="00BF3DDA">
        <w:rPr>
          <w:rFonts w:ascii="Cambria" w:hAnsi="Cambria"/>
          <w:sz w:val="24"/>
          <w:szCs w:val="24"/>
        </w:rPr>
        <w:t xml:space="preserve">(dla wszystkich 3 części) </w:t>
      </w:r>
      <w:r w:rsidR="00CE1DA6" w:rsidRPr="00BF3DDA">
        <w:rPr>
          <w:rFonts w:ascii="Cambria" w:hAnsi="Cambria"/>
          <w:sz w:val="24"/>
          <w:szCs w:val="24"/>
        </w:rPr>
        <w:t xml:space="preserve">w terminie </w:t>
      </w:r>
      <w:r w:rsidR="00512C0E" w:rsidRPr="00BF3DDA">
        <w:rPr>
          <w:rFonts w:ascii="Cambria" w:hAnsi="Cambria"/>
          <w:sz w:val="24"/>
          <w:szCs w:val="24"/>
        </w:rPr>
        <w:t>12 miesięcy od dnia podpisania umowy</w:t>
      </w:r>
      <w:r w:rsidR="00C84F30" w:rsidRPr="00BF3DDA">
        <w:rPr>
          <w:rFonts w:ascii="Cambria" w:hAnsi="Cambria"/>
          <w:sz w:val="24"/>
          <w:szCs w:val="24"/>
        </w:rPr>
        <w:t>.</w:t>
      </w:r>
    </w:p>
    <w:p w14:paraId="638EA386" w14:textId="77777777" w:rsidR="00C84F30" w:rsidRDefault="00C84F30" w:rsidP="00C84F30">
      <w:pPr>
        <w:pStyle w:val="Akapitzlist"/>
        <w:widowControl w:val="0"/>
        <w:spacing w:line="276" w:lineRule="auto"/>
        <w:ind w:left="567"/>
        <w:outlineLvl w:val="3"/>
        <w:rPr>
          <w:rFonts w:asciiTheme="majorHAnsi" w:hAnsiTheme="majorHAnsi" w:cs="Arial"/>
          <w:bCs/>
          <w:sz w:val="24"/>
          <w:szCs w:val="24"/>
        </w:rPr>
      </w:pPr>
    </w:p>
    <w:p w14:paraId="5612AABA" w14:textId="77777777" w:rsidR="00BF3DDA" w:rsidRPr="00A86E69" w:rsidRDefault="00BF3DDA" w:rsidP="00C84F30">
      <w:pPr>
        <w:pStyle w:val="Akapitzlist"/>
        <w:widowControl w:val="0"/>
        <w:spacing w:line="276" w:lineRule="auto"/>
        <w:ind w:left="567"/>
        <w:outlineLvl w:val="3"/>
        <w:rPr>
          <w:rFonts w:asciiTheme="majorHAnsi" w:hAnsiTheme="majorHAnsi"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A86E69" w:rsidRPr="00A86E69" w14:paraId="543B1F86" w14:textId="77777777" w:rsidTr="001B764C">
        <w:trPr>
          <w:jc w:val="center"/>
        </w:trPr>
        <w:tc>
          <w:tcPr>
            <w:tcW w:w="9068" w:type="dxa"/>
            <w:tcBorders>
              <w:bottom w:val="single" w:sz="4" w:space="0" w:color="auto"/>
            </w:tcBorders>
            <w:shd w:val="clear" w:color="auto" w:fill="D9D9D9" w:themeFill="background1" w:themeFillShade="D9"/>
          </w:tcPr>
          <w:p w14:paraId="722439F9"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6</w:t>
            </w:r>
          </w:p>
          <w:p w14:paraId="72D0EDAE" w14:textId="77777777" w:rsidR="00983244" w:rsidRPr="00A86E69" w:rsidRDefault="00983244" w:rsidP="00627C7D">
            <w:pPr>
              <w:suppressAutoHyphens/>
              <w:spacing w:line="276" w:lineRule="auto"/>
              <w:contextualSpacing/>
              <w:jc w:val="center"/>
              <w:textAlignment w:val="baseline"/>
              <w:rPr>
                <w:rFonts w:asciiTheme="majorHAnsi" w:hAnsiTheme="majorHAnsi"/>
              </w:rPr>
            </w:pPr>
            <w:r w:rsidRPr="00A86E69">
              <w:rPr>
                <w:rFonts w:ascii="Cambria" w:hAnsi="Cambria"/>
                <w:b/>
                <w:sz w:val="26"/>
                <w:szCs w:val="26"/>
              </w:rPr>
              <w:t>INFORMACJE O WARUNKACH UDZIAŁU W POSTĘPOWANIU</w:t>
            </w:r>
          </w:p>
        </w:tc>
      </w:tr>
    </w:tbl>
    <w:p w14:paraId="7B35467F" w14:textId="77777777" w:rsidR="00D9784D" w:rsidRPr="00A86E69"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45DE68C7" w14:textId="77777777" w:rsidR="00420E02" w:rsidRPr="00A86E69"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006670D7" w14:textId="77777777" w:rsidR="00D9784D" w:rsidRPr="00A86E69" w:rsidRDefault="00D9784D" w:rsidP="008C081A">
      <w:pPr>
        <w:pStyle w:val="Kolorowalistaakcent11"/>
        <w:numPr>
          <w:ilvl w:val="1"/>
          <w:numId w:val="9"/>
        </w:numPr>
        <w:autoSpaceDE w:val="0"/>
        <w:autoSpaceDN w:val="0"/>
        <w:adjustRightInd w:val="0"/>
        <w:spacing w:before="0" w:after="0" w:line="276" w:lineRule="auto"/>
        <w:ind w:left="567" w:hanging="567"/>
        <w:rPr>
          <w:rFonts w:asciiTheme="majorHAnsi" w:hAnsiTheme="majorHAnsi" w:cs="Arial"/>
          <w:bCs/>
          <w:sz w:val="24"/>
          <w:szCs w:val="24"/>
        </w:rPr>
      </w:pPr>
      <w:r w:rsidRPr="00A86E69">
        <w:rPr>
          <w:rFonts w:asciiTheme="majorHAnsi" w:hAnsiTheme="majorHAnsi" w:cs="Arial"/>
          <w:bCs/>
          <w:sz w:val="24"/>
          <w:szCs w:val="24"/>
        </w:rPr>
        <w:t xml:space="preserve">O udzielenie zamówienia mogą ubiegać się </w:t>
      </w:r>
      <w:r w:rsidR="006528C1" w:rsidRPr="00A86E69">
        <w:rPr>
          <w:rFonts w:asciiTheme="majorHAnsi" w:hAnsiTheme="majorHAnsi" w:cs="Arial"/>
          <w:bCs/>
          <w:sz w:val="24"/>
          <w:szCs w:val="24"/>
        </w:rPr>
        <w:t>Wykonawcy</w:t>
      </w:r>
      <w:r w:rsidRPr="00A86E69">
        <w:rPr>
          <w:rFonts w:asciiTheme="majorHAnsi" w:hAnsiTheme="majorHAnsi" w:cs="Arial"/>
          <w:bCs/>
          <w:sz w:val="24"/>
          <w:szCs w:val="24"/>
        </w:rPr>
        <w:t xml:space="preserve">, którzy spełniają warunki </w:t>
      </w:r>
      <w:r w:rsidR="001E65B9" w:rsidRPr="00A86E69">
        <w:rPr>
          <w:rFonts w:asciiTheme="majorHAnsi" w:hAnsiTheme="majorHAnsi" w:cs="Arial"/>
          <w:bCs/>
          <w:sz w:val="24"/>
          <w:szCs w:val="24"/>
        </w:rPr>
        <w:t>udziału w</w:t>
      </w:r>
      <w:r w:rsidR="00A435B8" w:rsidRPr="00A86E69">
        <w:rPr>
          <w:rFonts w:asciiTheme="majorHAnsi" w:hAnsiTheme="majorHAnsi" w:cs="Arial"/>
          <w:bCs/>
          <w:sz w:val="24"/>
          <w:szCs w:val="24"/>
        </w:rPr>
        <w:t xml:space="preserve"> postępowaniu dotyczące:</w:t>
      </w:r>
      <w:r w:rsidR="001E65B9" w:rsidRPr="00A86E69">
        <w:rPr>
          <w:rFonts w:asciiTheme="majorHAnsi" w:hAnsiTheme="majorHAnsi" w:cs="Arial"/>
          <w:bCs/>
          <w:sz w:val="24"/>
          <w:szCs w:val="24"/>
        </w:rPr>
        <w:t xml:space="preserve"> postępowaniu</w:t>
      </w:r>
    </w:p>
    <w:p w14:paraId="750393B6" w14:textId="77777777" w:rsidR="00E60071" w:rsidRPr="00A86E69" w:rsidRDefault="00E60071" w:rsidP="00627C7D">
      <w:pPr>
        <w:pStyle w:val="Kolorowalistaakcent11"/>
        <w:autoSpaceDE w:val="0"/>
        <w:autoSpaceDN w:val="0"/>
        <w:adjustRightInd w:val="0"/>
        <w:spacing w:before="0" w:after="0" w:line="276" w:lineRule="auto"/>
        <w:ind w:left="567"/>
        <w:rPr>
          <w:rFonts w:asciiTheme="majorHAnsi" w:hAnsiTheme="majorHAnsi" w:cs="Arial"/>
          <w:bCs/>
          <w:sz w:val="10"/>
          <w:szCs w:val="10"/>
        </w:rPr>
      </w:pPr>
    </w:p>
    <w:p w14:paraId="2546A262" w14:textId="77777777" w:rsidR="001E65B9" w:rsidRPr="00A86E69" w:rsidRDefault="001E65B9" w:rsidP="006F6AC8">
      <w:pPr>
        <w:pStyle w:val="Akapitzlist"/>
        <w:numPr>
          <w:ilvl w:val="2"/>
          <w:numId w:val="26"/>
        </w:numPr>
        <w:autoSpaceDE w:val="0"/>
        <w:autoSpaceDN w:val="0"/>
        <w:adjustRightInd w:val="0"/>
        <w:spacing w:before="0" w:after="0" w:line="276" w:lineRule="auto"/>
        <w:ind w:left="1276" w:hanging="709"/>
        <w:rPr>
          <w:rFonts w:asciiTheme="majorHAnsi" w:hAnsiTheme="majorHAnsi" w:cs="Arial"/>
          <w:b/>
          <w:sz w:val="24"/>
          <w:szCs w:val="24"/>
        </w:rPr>
      </w:pPr>
      <w:r w:rsidRPr="00A86E69">
        <w:rPr>
          <w:rFonts w:asciiTheme="majorHAnsi" w:hAnsiTheme="majorHAnsi" w:cs="Arial"/>
          <w:b/>
          <w:sz w:val="24"/>
          <w:szCs w:val="24"/>
        </w:rPr>
        <w:t>zdolności do występowania w obrocie gospodarczym;</w:t>
      </w:r>
    </w:p>
    <w:p w14:paraId="21D055CE" w14:textId="77777777" w:rsidR="001E65B9" w:rsidRPr="00A86E69" w:rsidRDefault="006528C1" w:rsidP="001B764C">
      <w:pPr>
        <w:spacing w:line="276" w:lineRule="auto"/>
        <w:ind w:left="1276"/>
        <w:jc w:val="both"/>
        <w:rPr>
          <w:rFonts w:asciiTheme="majorHAnsi" w:hAnsiTheme="majorHAnsi"/>
          <w:i/>
        </w:rPr>
      </w:pPr>
      <w:r w:rsidRPr="00A86E69">
        <w:rPr>
          <w:rFonts w:asciiTheme="majorHAnsi" w:hAnsiTheme="majorHAnsi"/>
          <w:i/>
        </w:rPr>
        <w:t>Zamawiający</w:t>
      </w:r>
      <w:r w:rsidR="001E65B9" w:rsidRPr="00A86E69">
        <w:rPr>
          <w:rFonts w:asciiTheme="majorHAnsi" w:hAnsiTheme="majorHAnsi"/>
          <w:i/>
        </w:rPr>
        <w:t xml:space="preserve"> nie określa warunku w ww. zakresie.</w:t>
      </w:r>
    </w:p>
    <w:p w14:paraId="50788F42" w14:textId="77777777" w:rsidR="001E65B9" w:rsidRPr="00A86E69" w:rsidRDefault="001E65B9" w:rsidP="006F6AC8">
      <w:pPr>
        <w:pStyle w:val="Akapitzlist"/>
        <w:numPr>
          <w:ilvl w:val="2"/>
          <w:numId w:val="26"/>
        </w:numPr>
        <w:autoSpaceDE w:val="0"/>
        <w:autoSpaceDN w:val="0"/>
        <w:adjustRightInd w:val="0"/>
        <w:spacing w:before="0" w:after="0" w:line="276" w:lineRule="auto"/>
        <w:ind w:left="1276" w:hanging="709"/>
        <w:rPr>
          <w:rFonts w:asciiTheme="majorHAnsi" w:hAnsiTheme="majorHAnsi" w:cs="Arial"/>
          <w:b/>
          <w:sz w:val="24"/>
          <w:szCs w:val="24"/>
        </w:rPr>
      </w:pPr>
      <w:r w:rsidRPr="00A86E69">
        <w:rPr>
          <w:rFonts w:asciiTheme="majorHAnsi" w:hAnsiTheme="majorHAnsi" w:cs="Arial"/>
          <w:b/>
          <w:sz w:val="24"/>
          <w:szCs w:val="24"/>
        </w:rPr>
        <w:t>uprawnień do prowadzenia określonej działalności gospodarczej lub zawodowej, o ile wynika to z odrębnych przepisów;</w:t>
      </w:r>
    </w:p>
    <w:p w14:paraId="3C1CC57F" w14:textId="77777777" w:rsidR="001E65B9" w:rsidRPr="00A86E69" w:rsidRDefault="006528C1" w:rsidP="001B764C">
      <w:pPr>
        <w:spacing w:line="276" w:lineRule="auto"/>
        <w:ind w:left="1276"/>
        <w:jc w:val="both"/>
        <w:rPr>
          <w:rFonts w:asciiTheme="majorHAnsi" w:hAnsiTheme="majorHAnsi"/>
          <w:i/>
          <w:sz w:val="10"/>
          <w:szCs w:val="10"/>
        </w:rPr>
      </w:pPr>
      <w:r w:rsidRPr="00A86E69">
        <w:rPr>
          <w:rFonts w:asciiTheme="majorHAnsi" w:hAnsiTheme="majorHAnsi"/>
          <w:i/>
        </w:rPr>
        <w:t>Zamawiający</w:t>
      </w:r>
      <w:r w:rsidR="00015C4B" w:rsidRPr="00A86E69">
        <w:rPr>
          <w:rFonts w:asciiTheme="majorHAnsi" w:hAnsiTheme="majorHAnsi"/>
          <w:i/>
        </w:rPr>
        <w:t xml:space="preserve"> nie określa warunku w ww. zakresie.</w:t>
      </w:r>
    </w:p>
    <w:p w14:paraId="36D16FE8" w14:textId="77777777" w:rsidR="001E65B9" w:rsidRPr="00A86E69" w:rsidRDefault="001E65B9" w:rsidP="006F6AC8">
      <w:pPr>
        <w:pStyle w:val="Akapitzlist"/>
        <w:numPr>
          <w:ilvl w:val="2"/>
          <w:numId w:val="26"/>
        </w:numPr>
        <w:autoSpaceDE w:val="0"/>
        <w:autoSpaceDN w:val="0"/>
        <w:adjustRightInd w:val="0"/>
        <w:spacing w:before="0" w:after="0" w:line="276" w:lineRule="auto"/>
        <w:ind w:left="1276" w:hanging="709"/>
        <w:rPr>
          <w:rFonts w:asciiTheme="majorHAnsi" w:hAnsiTheme="majorHAnsi" w:cs="Arial"/>
          <w:b/>
          <w:sz w:val="24"/>
          <w:szCs w:val="24"/>
        </w:rPr>
      </w:pPr>
      <w:r w:rsidRPr="00A86E69">
        <w:rPr>
          <w:rFonts w:asciiTheme="majorHAnsi" w:hAnsiTheme="majorHAnsi" w:cs="Arial"/>
          <w:b/>
          <w:sz w:val="24"/>
          <w:szCs w:val="24"/>
        </w:rPr>
        <w:t>sytuacji ekonomicznej lub finansowej;</w:t>
      </w:r>
    </w:p>
    <w:p w14:paraId="1BBED7CC" w14:textId="77777777" w:rsidR="00C93DCF" w:rsidRPr="00A86E69" w:rsidRDefault="00C93DCF" w:rsidP="00C93DCF">
      <w:pPr>
        <w:pStyle w:val="Akapitzlist"/>
        <w:autoSpaceDE w:val="0"/>
        <w:autoSpaceDN w:val="0"/>
        <w:adjustRightInd w:val="0"/>
        <w:spacing w:after="0" w:line="276" w:lineRule="auto"/>
        <w:ind w:left="947" w:firstLine="329"/>
        <w:rPr>
          <w:rFonts w:ascii="Cambria" w:hAnsi="Cambria" w:cs="Helvetica"/>
          <w:bCs/>
          <w:i/>
          <w:sz w:val="24"/>
          <w:szCs w:val="24"/>
        </w:rPr>
      </w:pPr>
      <w:r w:rsidRPr="00A86E69">
        <w:rPr>
          <w:rFonts w:ascii="Cambria" w:hAnsi="Cambria" w:cs="Helvetica"/>
          <w:bCs/>
          <w:i/>
          <w:sz w:val="24"/>
          <w:szCs w:val="24"/>
        </w:rPr>
        <w:t>Opis sposobu dokonywania oceny spełniania tego warunku:</w:t>
      </w:r>
    </w:p>
    <w:p w14:paraId="03696FA6" w14:textId="722ADAF2" w:rsidR="00F5397E" w:rsidRPr="00C646C4" w:rsidRDefault="006528C1" w:rsidP="00C93DCF">
      <w:pPr>
        <w:spacing w:line="276" w:lineRule="auto"/>
        <w:ind w:left="1276" w:right="141"/>
        <w:jc w:val="both"/>
        <w:rPr>
          <w:rFonts w:asciiTheme="majorHAnsi" w:hAnsiTheme="majorHAnsi"/>
          <w:iCs/>
          <w:sz w:val="10"/>
          <w:szCs w:val="10"/>
        </w:rPr>
      </w:pPr>
      <w:r w:rsidRPr="00C646C4">
        <w:rPr>
          <w:rFonts w:asciiTheme="majorHAnsi" w:hAnsiTheme="majorHAnsi"/>
          <w:iCs/>
        </w:rPr>
        <w:t>Zamawiający</w:t>
      </w:r>
      <w:r w:rsidR="00BF3DDA" w:rsidRPr="00C646C4">
        <w:rPr>
          <w:rFonts w:asciiTheme="majorHAnsi" w:hAnsiTheme="majorHAnsi"/>
          <w:iCs/>
        </w:rPr>
        <w:t xml:space="preserve"> </w:t>
      </w:r>
      <w:r w:rsidR="00C646C4" w:rsidRPr="00C646C4">
        <w:rPr>
          <w:rFonts w:asciiTheme="majorHAnsi" w:hAnsiTheme="majorHAnsi"/>
          <w:iCs/>
        </w:rPr>
        <w:t xml:space="preserve">nie określa warunku w ww. zakresie. </w:t>
      </w:r>
    </w:p>
    <w:p w14:paraId="7EECF22A" w14:textId="77777777" w:rsidR="00D9784D" w:rsidRPr="00A86E69" w:rsidRDefault="00D9784D" w:rsidP="006F6AC8">
      <w:pPr>
        <w:pStyle w:val="Akapitzlist"/>
        <w:numPr>
          <w:ilvl w:val="2"/>
          <w:numId w:val="26"/>
        </w:numPr>
        <w:autoSpaceDE w:val="0"/>
        <w:autoSpaceDN w:val="0"/>
        <w:adjustRightInd w:val="0"/>
        <w:spacing w:before="0" w:after="0" w:line="276" w:lineRule="auto"/>
        <w:ind w:left="1276" w:hanging="709"/>
        <w:rPr>
          <w:rFonts w:asciiTheme="majorHAnsi" w:hAnsiTheme="majorHAnsi" w:cs="Arial"/>
          <w:b/>
          <w:sz w:val="24"/>
          <w:szCs w:val="24"/>
        </w:rPr>
      </w:pPr>
      <w:r w:rsidRPr="00A86E69">
        <w:rPr>
          <w:rFonts w:asciiTheme="majorHAnsi" w:hAnsiTheme="majorHAnsi" w:cs="Arial"/>
          <w:b/>
          <w:sz w:val="24"/>
          <w:szCs w:val="24"/>
        </w:rPr>
        <w:t>zdolności technicznej lub zawodowej</w:t>
      </w:r>
      <w:r w:rsidR="00034207" w:rsidRPr="00A86E69">
        <w:rPr>
          <w:rFonts w:asciiTheme="majorHAnsi" w:hAnsiTheme="majorHAnsi" w:cs="Arial"/>
          <w:b/>
          <w:sz w:val="24"/>
          <w:szCs w:val="24"/>
        </w:rPr>
        <w:t xml:space="preserve"> w zakresie:</w:t>
      </w:r>
    </w:p>
    <w:p w14:paraId="631344AB" w14:textId="77777777" w:rsidR="004A2BA8" w:rsidRPr="00A86E69" w:rsidRDefault="004A2BA8" w:rsidP="004A2BA8">
      <w:pPr>
        <w:pStyle w:val="Akapitzlist"/>
        <w:autoSpaceDE w:val="0"/>
        <w:autoSpaceDN w:val="0"/>
        <w:adjustRightInd w:val="0"/>
        <w:spacing w:after="0" w:line="276" w:lineRule="auto"/>
        <w:ind w:left="709" w:firstLine="515"/>
        <w:rPr>
          <w:rFonts w:ascii="Cambria" w:hAnsi="Cambria" w:cs="Helvetica"/>
          <w:bCs/>
          <w:i/>
          <w:sz w:val="24"/>
          <w:szCs w:val="24"/>
        </w:rPr>
      </w:pPr>
      <w:bookmarkStart w:id="6" w:name="_Hlk90622988"/>
      <w:r w:rsidRPr="00A86E69">
        <w:rPr>
          <w:rFonts w:ascii="Cambria" w:hAnsi="Cambria" w:cs="Helvetica"/>
          <w:bCs/>
          <w:i/>
          <w:sz w:val="24"/>
          <w:szCs w:val="24"/>
        </w:rPr>
        <w:t>Opis sposobu dokonywania oceny spełniania tego warunku:</w:t>
      </w:r>
    </w:p>
    <w:bookmarkEnd w:id="6"/>
    <w:p w14:paraId="753E476F" w14:textId="77777777" w:rsidR="004A2BA8" w:rsidRPr="00A86E69" w:rsidRDefault="004A2BA8" w:rsidP="004A2BA8">
      <w:pPr>
        <w:pStyle w:val="Akapitzlist"/>
        <w:autoSpaceDE w:val="0"/>
        <w:autoSpaceDN w:val="0"/>
        <w:adjustRightInd w:val="0"/>
        <w:spacing w:after="0" w:line="276" w:lineRule="auto"/>
        <w:ind w:left="709" w:firstLine="515"/>
        <w:rPr>
          <w:rFonts w:ascii="Cambria" w:hAnsi="Cambria" w:cs="Helvetica"/>
          <w:bCs/>
          <w:i/>
          <w:sz w:val="10"/>
          <w:szCs w:val="10"/>
          <w:u w:val="single"/>
        </w:rPr>
      </w:pPr>
    </w:p>
    <w:p w14:paraId="71475C11" w14:textId="77777777" w:rsidR="00D02B9A" w:rsidRPr="00A86E69" w:rsidRDefault="000E15A5" w:rsidP="00EB559A">
      <w:pPr>
        <w:pStyle w:val="Akapitzlist"/>
        <w:spacing w:line="276" w:lineRule="auto"/>
        <w:ind w:left="1418" w:right="141"/>
        <w:rPr>
          <w:rFonts w:ascii="Cambria" w:hAnsi="Cambria" w:cs="Arial"/>
          <w:b/>
          <w:bCs/>
          <w:sz w:val="24"/>
          <w:szCs w:val="24"/>
        </w:rPr>
      </w:pPr>
      <w:r w:rsidRPr="00A86E69">
        <w:rPr>
          <w:rFonts w:ascii="Cambria" w:hAnsi="Cambria"/>
          <w:b/>
          <w:bCs/>
          <w:sz w:val="24"/>
          <w:szCs w:val="24"/>
        </w:rPr>
        <w:t xml:space="preserve">Zamawiający uzna ww. warunek za spełniony, jeżeli Wykonawca wykaże, że wykonał (a w przypadku świadczeń okresowych lub ciągłych wykonuje) w okresie ostatnich </w:t>
      </w:r>
      <w:r w:rsidR="00FB51EF" w:rsidRPr="00A86E69">
        <w:rPr>
          <w:rFonts w:ascii="Cambria" w:hAnsi="Cambria"/>
          <w:b/>
          <w:bCs/>
          <w:sz w:val="24"/>
          <w:szCs w:val="24"/>
        </w:rPr>
        <w:t>3</w:t>
      </w:r>
      <w:r w:rsidRPr="00A86E69">
        <w:rPr>
          <w:rFonts w:ascii="Cambria" w:hAnsi="Cambria"/>
          <w:b/>
          <w:bCs/>
          <w:sz w:val="24"/>
          <w:szCs w:val="24"/>
        </w:rPr>
        <w:t xml:space="preserve"> lat przed upływem terminu </w:t>
      </w:r>
      <w:r w:rsidR="00FB51EF" w:rsidRPr="00A86E69">
        <w:rPr>
          <w:rFonts w:ascii="Cambria" w:hAnsi="Cambria"/>
          <w:b/>
          <w:bCs/>
          <w:sz w:val="24"/>
          <w:szCs w:val="24"/>
        </w:rPr>
        <w:t>składania</w:t>
      </w:r>
      <w:r w:rsidRPr="00A86E69">
        <w:rPr>
          <w:rFonts w:ascii="Cambria" w:hAnsi="Cambria"/>
          <w:b/>
          <w:bCs/>
          <w:sz w:val="24"/>
          <w:szCs w:val="24"/>
        </w:rPr>
        <w:t xml:space="preserve"> ofert, a jeżeli okres prowadzenia działalności jest kr</w:t>
      </w:r>
      <w:r w:rsidR="002E0BFA" w:rsidRPr="00A86E69">
        <w:rPr>
          <w:rFonts w:ascii="Cambria" w:hAnsi="Cambria"/>
          <w:b/>
          <w:bCs/>
          <w:sz w:val="24"/>
          <w:szCs w:val="24"/>
        </w:rPr>
        <w:t>ótszy – w tym okresie co najmniej 1 usługę</w:t>
      </w:r>
      <w:r w:rsidR="00D02B9A" w:rsidRPr="00A86E69">
        <w:rPr>
          <w:rFonts w:ascii="Cambria" w:hAnsi="Cambria"/>
          <w:b/>
          <w:bCs/>
          <w:sz w:val="24"/>
          <w:szCs w:val="24"/>
        </w:rPr>
        <w:t xml:space="preserve"> na:</w:t>
      </w:r>
    </w:p>
    <w:p w14:paraId="59A3E3FF" w14:textId="6D98D451" w:rsidR="00050C17" w:rsidRDefault="00D02B9A" w:rsidP="00720D37">
      <w:pPr>
        <w:pStyle w:val="Akapitzlist"/>
        <w:numPr>
          <w:ilvl w:val="0"/>
          <w:numId w:val="60"/>
        </w:numPr>
        <w:spacing w:line="276" w:lineRule="auto"/>
        <w:ind w:right="141"/>
        <w:rPr>
          <w:rFonts w:ascii="Cambria" w:hAnsi="Cambria"/>
          <w:b/>
          <w:bCs/>
          <w:sz w:val="24"/>
          <w:szCs w:val="24"/>
        </w:rPr>
      </w:pPr>
      <w:r w:rsidRPr="00A86E69">
        <w:rPr>
          <w:rFonts w:ascii="Cambria" w:hAnsi="Cambria"/>
          <w:b/>
          <w:bCs/>
          <w:sz w:val="24"/>
          <w:szCs w:val="24"/>
        </w:rPr>
        <w:t>Część I</w:t>
      </w:r>
      <w:r w:rsidRPr="00A86E69">
        <w:rPr>
          <w:rFonts w:ascii="Cambria" w:hAnsi="Cambria"/>
          <w:sz w:val="24"/>
          <w:szCs w:val="24"/>
        </w:rPr>
        <w:t xml:space="preserve"> -</w:t>
      </w:r>
      <w:r w:rsidR="002E0BFA" w:rsidRPr="00A86E69">
        <w:rPr>
          <w:rFonts w:ascii="Cambria" w:hAnsi="Cambria"/>
          <w:b/>
          <w:bCs/>
          <w:sz w:val="24"/>
          <w:szCs w:val="24"/>
        </w:rPr>
        <w:t xml:space="preserve"> w zakresie prac związanych z </w:t>
      </w:r>
      <w:r w:rsidRPr="00A86E69">
        <w:rPr>
          <w:rFonts w:ascii="Cambria" w:hAnsi="Cambria"/>
          <w:b/>
          <w:bCs/>
          <w:sz w:val="24"/>
          <w:szCs w:val="24"/>
        </w:rPr>
        <w:t>zimowym</w:t>
      </w:r>
      <w:r w:rsidR="002E0BFA" w:rsidRPr="00A86E69">
        <w:rPr>
          <w:rFonts w:ascii="Cambria" w:hAnsi="Cambria"/>
          <w:b/>
          <w:bCs/>
          <w:sz w:val="24"/>
          <w:szCs w:val="24"/>
        </w:rPr>
        <w:t xml:space="preserve"> utrzymaniem dróg na terenach otwartych (place, ulice, tereny zielone itp.) o wartości co najmniej </w:t>
      </w:r>
      <w:r w:rsidR="006B65D8" w:rsidRPr="00A86E69">
        <w:rPr>
          <w:rFonts w:ascii="Cambria" w:hAnsi="Cambria"/>
          <w:b/>
          <w:bCs/>
          <w:sz w:val="24"/>
          <w:szCs w:val="24"/>
        </w:rPr>
        <w:t>6</w:t>
      </w:r>
      <w:r w:rsidRPr="00A86E69">
        <w:rPr>
          <w:rFonts w:ascii="Cambria" w:hAnsi="Cambria"/>
          <w:b/>
          <w:bCs/>
          <w:sz w:val="24"/>
          <w:szCs w:val="24"/>
        </w:rPr>
        <w:t>0 000,00 b</w:t>
      </w:r>
      <w:r w:rsidR="002E0BFA" w:rsidRPr="00A86E69">
        <w:rPr>
          <w:rFonts w:ascii="Cambria" w:hAnsi="Cambria"/>
          <w:b/>
          <w:bCs/>
          <w:sz w:val="24"/>
          <w:szCs w:val="24"/>
        </w:rPr>
        <w:t>rutto</w:t>
      </w:r>
      <w:r w:rsidRPr="00A86E69">
        <w:rPr>
          <w:rFonts w:ascii="Cambria" w:hAnsi="Cambria"/>
          <w:b/>
          <w:bCs/>
          <w:sz w:val="24"/>
          <w:szCs w:val="24"/>
        </w:rPr>
        <w:t>,</w:t>
      </w:r>
    </w:p>
    <w:p w14:paraId="46595EDB" w14:textId="77777777" w:rsidR="00720D37" w:rsidRPr="00A86E69" w:rsidRDefault="00720D37" w:rsidP="00720D37">
      <w:pPr>
        <w:pStyle w:val="Akapitzlist"/>
        <w:spacing w:line="276" w:lineRule="auto"/>
        <w:ind w:left="1778" w:right="141"/>
        <w:rPr>
          <w:rFonts w:ascii="Cambria" w:hAnsi="Cambria"/>
          <w:b/>
          <w:bCs/>
          <w:sz w:val="24"/>
          <w:szCs w:val="24"/>
        </w:rPr>
      </w:pPr>
    </w:p>
    <w:p w14:paraId="7F6E9628" w14:textId="64967A38" w:rsidR="00D02B9A" w:rsidRDefault="00D02B9A" w:rsidP="00720D37">
      <w:pPr>
        <w:pStyle w:val="Akapitzlist"/>
        <w:numPr>
          <w:ilvl w:val="0"/>
          <w:numId w:val="60"/>
        </w:numPr>
        <w:rPr>
          <w:rFonts w:ascii="Cambria" w:hAnsi="Cambria"/>
          <w:b/>
          <w:bCs/>
          <w:sz w:val="24"/>
          <w:szCs w:val="24"/>
        </w:rPr>
      </w:pPr>
      <w:r w:rsidRPr="00A86E69">
        <w:rPr>
          <w:rFonts w:ascii="Cambria" w:hAnsi="Cambria"/>
          <w:b/>
          <w:bCs/>
          <w:sz w:val="24"/>
          <w:szCs w:val="24"/>
        </w:rPr>
        <w:t xml:space="preserve">Część II - w zakresie prac związanych z letnim utrzymaniem dróg na terenach otwartych (place, ulice, tereny zielone itp.) o wartości co najmniej </w:t>
      </w:r>
      <w:r w:rsidR="006B65D8" w:rsidRPr="00A86E69">
        <w:rPr>
          <w:rFonts w:ascii="Cambria" w:hAnsi="Cambria"/>
          <w:b/>
          <w:bCs/>
          <w:sz w:val="24"/>
          <w:szCs w:val="24"/>
        </w:rPr>
        <w:t>6</w:t>
      </w:r>
      <w:r w:rsidRPr="00A86E69">
        <w:rPr>
          <w:rFonts w:ascii="Cambria" w:hAnsi="Cambria"/>
          <w:b/>
          <w:bCs/>
          <w:sz w:val="24"/>
          <w:szCs w:val="24"/>
        </w:rPr>
        <w:t xml:space="preserve">0 000,00 brutto, </w:t>
      </w:r>
    </w:p>
    <w:p w14:paraId="7BDBAB27" w14:textId="77777777" w:rsidR="00720D37" w:rsidRPr="00720D37" w:rsidRDefault="00720D37" w:rsidP="00720D37">
      <w:pPr>
        <w:pStyle w:val="Akapitzlist"/>
        <w:rPr>
          <w:rFonts w:ascii="Cambria" w:hAnsi="Cambria"/>
          <w:b/>
          <w:bCs/>
          <w:sz w:val="24"/>
          <w:szCs w:val="24"/>
        </w:rPr>
      </w:pPr>
    </w:p>
    <w:p w14:paraId="04419FA7" w14:textId="77777777" w:rsidR="00720D37" w:rsidRPr="00A86E69" w:rsidRDefault="00720D37" w:rsidP="00720D37">
      <w:pPr>
        <w:pStyle w:val="Akapitzlist"/>
        <w:ind w:left="1778"/>
        <w:rPr>
          <w:rFonts w:ascii="Cambria" w:hAnsi="Cambria"/>
          <w:b/>
          <w:bCs/>
          <w:sz w:val="24"/>
          <w:szCs w:val="24"/>
        </w:rPr>
      </w:pPr>
    </w:p>
    <w:p w14:paraId="50838BA5" w14:textId="311E3CB9" w:rsidR="00EC4D30" w:rsidRPr="00A86E69" w:rsidRDefault="00EB559A" w:rsidP="006B65D8">
      <w:pPr>
        <w:pStyle w:val="Akapitzlist"/>
        <w:ind w:left="1418"/>
        <w:rPr>
          <w:rFonts w:ascii="Cambria" w:hAnsi="Cambria"/>
          <w:b/>
          <w:bCs/>
          <w:sz w:val="24"/>
          <w:szCs w:val="24"/>
        </w:rPr>
      </w:pPr>
      <w:r>
        <w:rPr>
          <w:rFonts w:ascii="Cambria" w:hAnsi="Cambria"/>
          <w:b/>
          <w:bCs/>
          <w:sz w:val="24"/>
          <w:szCs w:val="24"/>
        </w:rPr>
        <w:t xml:space="preserve">c) </w:t>
      </w:r>
      <w:r w:rsidR="00D02B9A" w:rsidRPr="00A86E69">
        <w:rPr>
          <w:rFonts w:ascii="Cambria" w:hAnsi="Cambria"/>
          <w:b/>
          <w:bCs/>
          <w:sz w:val="24"/>
          <w:szCs w:val="24"/>
        </w:rPr>
        <w:t xml:space="preserve">Część III - w zakresie prac związanych </w:t>
      </w:r>
      <w:r w:rsidR="00C646C4">
        <w:rPr>
          <w:rFonts w:ascii="Cambria" w:hAnsi="Cambria"/>
          <w:b/>
          <w:bCs/>
          <w:sz w:val="24"/>
          <w:szCs w:val="24"/>
        </w:rPr>
        <w:t xml:space="preserve">z </w:t>
      </w:r>
      <w:r w:rsidR="00D02B9A" w:rsidRPr="00A86E69">
        <w:rPr>
          <w:rFonts w:ascii="Cambria" w:hAnsi="Cambria"/>
          <w:b/>
          <w:bCs/>
          <w:iCs/>
          <w:sz w:val="24"/>
          <w:szCs w:val="24"/>
        </w:rPr>
        <w:t>całorocznym opróżnianiem koszy ulicznych i sprzątaniem targowiska</w:t>
      </w:r>
      <w:r w:rsidR="00D02B9A" w:rsidRPr="00A86E69">
        <w:rPr>
          <w:rFonts w:ascii="Cambria" w:hAnsi="Cambria"/>
          <w:b/>
          <w:bCs/>
          <w:sz w:val="24"/>
          <w:szCs w:val="24"/>
        </w:rPr>
        <w:t xml:space="preserve"> na terenach otwartych </w:t>
      </w:r>
      <w:r w:rsidR="00D02B9A" w:rsidRPr="00A86E69">
        <w:rPr>
          <w:rFonts w:ascii="Cambria" w:hAnsi="Cambria"/>
          <w:b/>
          <w:bCs/>
          <w:sz w:val="24"/>
          <w:szCs w:val="24"/>
        </w:rPr>
        <w:lastRenderedPageBreak/>
        <w:t xml:space="preserve">(place, ulice, tereny zielone itp.) o wartości co najmniej </w:t>
      </w:r>
      <w:r w:rsidR="006B65D8" w:rsidRPr="00A86E69">
        <w:rPr>
          <w:rFonts w:ascii="Cambria" w:hAnsi="Cambria"/>
          <w:b/>
          <w:bCs/>
          <w:sz w:val="24"/>
          <w:szCs w:val="24"/>
        </w:rPr>
        <w:t>6</w:t>
      </w:r>
      <w:r w:rsidR="00D02B9A" w:rsidRPr="00A86E69">
        <w:rPr>
          <w:rFonts w:ascii="Cambria" w:hAnsi="Cambria"/>
          <w:b/>
          <w:bCs/>
          <w:sz w:val="24"/>
          <w:szCs w:val="24"/>
        </w:rPr>
        <w:t>0 000,00 brutto</w:t>
      </w:r>
      <w:r w:rsidR="006B65D8" w:rsidRPr="00A86E69">
        <w:rPr>
          <w:rFonts w:ascii="Cambria" w:hAnsi="Cambria"/>
          <w:b/>
          <w:bCs/>
          <w:sz w:val="24"/>
          <w:szCs w:val="24"/>
        </w:rPr>
        <w:t>.</w:t>
      </w:r>
    </w:p>
    <w:p w14:paraId="61911062" w14:textId="77777777" w:rsidR="00AD475F" w:rsidRPr="00A86E69" w:rsidRDefault="00AD475F" w:rsidP="004A2BA8">
      <w:pPr>
        <w:spacing w:line="276" w:lineRule="auto"/>
        <w:ind w:left="1276"/>
        <w:contextualSpacing/>
        <w:jc w:val="both"/>
        <w:rPr>
          <w:rFonts w:ascii="Cambria" w:hAnsi="Cambria"/>
          <w:i/>
          <w:sz w:val="10"/>
          <w:szCs w:val="10"/>
        </w:rPr>
      </w:pPr>
    </w:p>
    <w:p w14:paraId="152E5878" w14:textId="77777777" w:rsidR="00BB77AE" w:rsidRPr="00A86E69" w:rsidRDefault="00BB77AE" w:rsidP="00627C7D">
      <w:pPr>
        <w:autoSpaceDE w:val="0"/>
        <w:autoSpaceDN w:val="0"/>
        <w:adjustRightInd w:val="0"/>
        <w:spacing w:line="276" w:lineRule="auto"/>
        <w:ind w:left="1276"/>
        <w:jc w:val="both"/>
        <w:rPr>
          <w:rFonts w:asciiTheme="majorHAnsi" w:hAnsiTheme="majorHAnsi" w:cs="Arial"/>
          <w:bCs/>
          <w:sz w:val="10"/>
          <w:szCs w:val="10"/>
        </w:rPr>
      </w:pPr>
    </w:p>
    <w:p w14:paraId="2E04B768" w14:textId="541F6241" w:rsidR="005C1B81" w:rsidRPr="00A86E69" w:rsidRDefault="006528C1" w:rsidP="008C081A">
      <w:pPr>
        <w:pStyle w:val="Kolorowalistaakcent11"/>
        <w:numPr>
          <w:ilvl w:val="1"/>
          <w:numId w:val="9"/>
        </w:numPr>
        <w:autoSpaceDE w:val="0"/>
        <w:autoSpaceDN w:val="0"/>
        <w:adjustRightInd w:val="0"/>
        <w:spacing w:before="0" w:after="0" w:line="276" w:lineRule="auto"/>
        <w:ind w:left="567" w:right="20" w:hanging="567"/>
        <w:rPr>
          <w:rFonts w:ascii="Cambria" w:hAnsi="Cambria"/>
          <w:sz w:val="24"/>
          <w:szCs w:val="24"/>
        </w:rPr>
      </w:pPr>
      <w:r w:rsidRPr="00A86E69">
        <w:rPr>
          <w:rFonts w:asciiTheme="majorHAnsi" w:hAnsiTheme="majorHAnsi"/>
          <w:sz w:val="24"/>
          <w:szCs w:val="24"/>
        </w:rPr>
        <w:t>Zamawiający</w:t>
      </w:r>
      <w:r w:rsidR="00D9784D" w:rsidRPr="00A86E69">
        <w:rPr>
          <w:rFonts w:asciiTheme="majorHAnsi" w:hAnsiTheme="majorHAnsi"/>
          <w:sz w:val="24"/>
          <w:szCs w:val="24"/>
        </w:rPr>
        <w:t xml:space="preserve"> może, </w:t>
      </w:r>
      <w:r w:rsidR="0007221C" w:rsidRPr="00A86E69">
        <w:rPr>
          <w:rFonts w:ascii="Cambria" w:hAnsi="Cambria"/>
          <w:sz w:val="24"/>
          <w:szCs w:val="24"/>
          <w:shd w:val="clear" w:color="auto" w:fill="FFFFFF"/>
        </w:rPr>
        <w:t xml:space="preserve">oceniając zdolność techniczną lub zawodową, na każdym etapie postępowania, uznać, że </w:t>
      </w:r>
      <w:r w:rsidRPr="00A86E69">
        <w:rPr>
          <w:rFonts w:ascii="Cambria" w:hAnsi="Cambria"/>
          <w:sz w:val="24"/>
          <w:szCs w:val="24"/>
          <w:shd w:val="clear" w:color="auto" w:fill="FFFFFF"/>
        </w:rPr>
        <w:t>Wykonawca</w:t>
      </w:r>
      <w:r w:rsidR="0007221C" w:rsidRPr="00A86E69">
        <w:rPr>
          <w:rFonts w:ascii="Cambria" w:hAnsi="Cambria"/>
          <w:sz w:val="24"/>
          <w:szCs w:val="24"/>
          <w:shd w:val="clear" w:color="auto" w:fill="FFFFFF"/>
        </w:rPr>
        <w:t xml:space="preserve"> nie posiada wymaganych zdolności, jeżeli posiadanie przez </w:t>
      </w:r>
      <w:r w:rsidRPr="00A86E69">
        <w:rPr>
          <w:rFonts w:ascii="Cambria" w:hAnsi="Cambria"/>
          <w:sz w:val="24"/>
          <w:szCs w:val="24"/>
          <w:shd w:val="clear" w:color="auto" w:fill="FFFFFF"/>
        </w:rPr>
        <w:t>Wykonawcę</w:t>
      </w:r>
      <w:r w:rsidR="0007221C" w:rsidRPr="00A86E69">
        <w:rPr>
          <w:rFonts w:ascii="Cambria" w:hAnsi="Cambria"/>
          <w:sz w:val="24"/>
          <w:szCs w:val="24"/>
          <w:shd w:val="clear" w:color="auto" w:fill="FFFFFF"/>
        </w:rPr>
        <w:t xml:space="preserve"> sprzecznych interesów, w szczególności zaangażowanie zasobów technicznych lub zawodowych </w:t>
      </w:r>
      <w:r w:rsidRPr="00A86E69">
        <w:rPr>
          <w:rFonts w:ascii="Cambria" w:hAnsi="Cambria"/>
          <w:sz w:val="24"/>
          <w:szCs w:val="24"/>
          <w:shd w:val="clear" w:color="auto" w:fill="FFFFFF"/>
        </w:rPr>
        <w:t>Wykonawcy</w:t>
      </w:r>
      <w:r w:rsidR="0007221C" w:rsidRPr="00A86E69">
        <w:rPr>
          <w:rFonts w:ascii="Cambria" w:hAnsi="Cambria"/>
          <w:sz w:val="24"/>
          <w:szCs w:val="24"/>
          <w:shd w:val="clear" w:color="auto" w:fill="FFFFFF"/>
        </w:rPr>
        <w:t xml:space="preserve"> w inne przedsięwzięcia gospodarcze </w:t>
      </w:r>
      <w:r w:rsidRPr="00A86E69">
        <w:rPr>
          <w:rFonts w:ascii="Cambria" w:hAnsi="Cambria"/>
          <w:sz w:val="24"/>
          <w:szCs w:val="24"/>
          <w:shd w:val="clear" w:color="auto" w:fill="FFFFFF"/>
        </w:rPr>
        <w:t>Wykonawcy</w:t>
      </w:r>
      <w:r w:rsidR="0007221C" w:rsidRPr="00A86E69">
        <w:rPr>
          <w:rFonts w:ascii="Cambria" w:hAnsi="Cambria"/>
          <w:sz w:val="24"/>
          <w:szCs w:val="24"/>
          <w:shd w:val="clear" w:color="auto" w:fill="FFFFFF"/>
        </w:rPr>
        <w:t xml:space="preserve"> może mieć negatywny wpływ na realizację zamówienia</w:t>
      </w:r>
      <w:r w:rsidR="001C28E1">
        <w:rPr>
          <w:rFonts w:ascii="Cambria" w:hAnsi="Cambria"/>
          <w:sz w:val="24"/>
          <w:szCs w:val="24"/>
          <w:shd w:val="clear" w:color="auto" w:fill="FFFFFF"/>
        </w:rPr>
        <w:t xml:space="preserve"> </w:t>
      </w:r>
      <w:r w:rsidR="00D9784D" w:rsidRPr="00A86E69">
        <w:rPr>
          <w:rFonts w:ascii="Cambria" w:hAnsi="Cambria"/>
          <w:sz w:val="24"/>
          <w:szCs w:val="24"/>
        </w:rPr>
        <w:t xml:space="preserve">na każdym etapie postępowania (art. </w:t>
      </w:r>
      <w:r w:rsidR="0007221C" w:rsidRPr="00A86E69">
        <w:rPr>
          <w:rFonts w:ascii="Cambria" w:hAnsi="Cambria"/>
          <w:sz w:val="24"/>
          <w:szCs w:val="24"/>
        </w:rPr>
        <w:t>116</w:t>
      </w:r>
      <w:r w:rsidR="00D9784D" w:rsidRPr="00A86E69">
        <w:rPr>
          <w:rFonts w:ascii="Cambria" w:hAnsi="Cambria"/>
          <w:sz w:val="24"/>
          <w:szCs w:val="24"/>
        </w:rPr>
        <w:t xml:space="preserve"> ust. 2 ustawy</w:t>
      </w:r>
      <w:r w:rsidR="00C646C4">
        <w:rPr>
          <w:rFonts w:ascii="Cambria" w:hAnsi="Cambria"/>
          <w:sz w:val="24"/>
          <w:szCs w:val="24"/>
        </w:rPr>
        <w:t xml:space="preserve"> </w:t>
      </w:r>
      <w:proofErr w:type="spellStart"/>
      <w:r w:rsidR="001B764C" w:rsidRPr="00A86E69">
        <w:rPr>
          <w:rFonts w:ascii="Cambria" w:hAnsi="Cambria"/>
          <w:sz w:val="24"/>
          <w:szCs w:val="24"/>
        </w:rPr>
        <w:t>Pzp</w:t>
      </w:r>
      <w:proofErr w:type="spellEnd"/>
      <w:r w:rsidR="00D9784D" w:rsidRPr="00A86E69">
        <w:rPr>
          <w:rFonts w:ascii="Cambria" w:hAnsi="Cambria"/>
          <w:sz w:val="24"/>
          <w:szCs w:val="24"/>
        </w:rPr>
        <w:t>).</w:t>
      </w:r>
    </w:p>
    <w:p w14:paraId="05FCD306" w14:textId="77777777" w:rsidR="00D9784D" w:rsidRPr="00A86E69" w:rsidRDefault="00D9784D" w:rsidP="008C081A">
      <w:pPr>
        <w:pStyle w:val="Kolorowalistaakcent11"/>
        <w:numPr>
          <w:ilvl w:val="1"/>
          <w:numId w:val="9"/>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A86E69">
        <w:rPr>
          <w:rFonts w:asciiTheme="majorHAnsi" w:hAnsiTheme="majorHAnsi"/>
          <w:iCs/>
          <w:sz w:val="24"/>
          <w:szCs w:val="24"/>
        </w:rPr>
        <w:t xml:space="preserve">Sposób wykazania warunków udziału w postępowaniu wskazano w rozdziale </w:t>
      </w:r>
      <w:r w:rsidR="00E60071" w:rsidRPr="00A86E69">
        <w:rPr>
          <w:rFonts w:asciiTheme="majorHAnsi" w:hAnsiTheme="majorHAnsi"/>
          <w:iCs/>
          <w:sz w:val="24"/>
          <w:szCs w:val="24"/>
        </w:rPr>
        <w:br/>
      </w:r>
      <w:r w:rsidRPr="00A86E69">
        <w:rPr>
          <w:rFonts w:asciiTheme="majorHAnsi" w:hAnsiTheme="majorHAnsi"/>
          <w:iCs/>
          <w:sz w:val="24"/>
          <w:szCs w:val="24"/>
        </w:rPr>
        <w:t xml:space="preserve">8 </w:t>
      </w:r>
      <w:r w:rsidR="00A435B8" w:rsidRPr="00A86E69">
        <w:rPr>
          <w:rFonts w:asciiTheme="majorHAnsi" w:hAnsiTheme="majorHAnsi"/>
          <w:iCs/>
          <w:sz w:val="24"/>
          <w:szCs w:val="24"/>
        </w:rPr>
        <w:t>SWZ</w:t>
      </w:r>
      <w:r w:rsidRPr="00A86E69">
        <w:rPr>
          <w:rFonts w:asciiTheme="majorHAnsi" w:hAnsiTheme="majorHAnsi"/>
          <w:iCs/>
          <w:sz w:val="24"/>
          <w:szCs w:val="24"/>
        </w:rPr>
        <w:t>.</w:t>
      </w:r>
    </w:p>
    <w:p w14:paraId="4F38302C" w14:textId="77777777" w:rsidR="001B764C" w:rsidRPr="00A86E69" w:rsidRDefault="001B764C"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A86E69" w:rsidRPr="00A86E69" w14:paraId="29ACD246" w14:textId="77777777" w:rsidTr="001B764C">
        <w:trPr>
          <w:jc w:val="center"/>
        </w:trPr>
        <w:tc>
          <w:tcPr>
            <w:tcW w:w="9068" w:type="dxa"/>
            <w:tcBorders>
              <w:bottom w:val="single" w:sz="4" w:space="0" w:color="auto"/>
            </w:tcBorders>
            <w:shd w:val="clear" w:color="auto" w:fill="D9D9D9" w:themeFill="background1" w:themeFillShade="D9"/>
          </w:tcPr>
          <w:p w14:paraId="399CDB28"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b/>
              </w:rPr>
              <w:br w:type="page"/>
            </w:r>
            <w:r w:rsidRPr="00A86E69">
              <w:rPr>
                <w:rFonts w:asciiTheme="majorHAnsi" w:hAnsiTheme="majorHAnsi"/>
                <w:sz w:val="26"/>
                <w:szCs w:val="26"/>
              </w:rPr>
              <w:t>Rozdział 7</w:t>
            </w:r>
          </w:p>
          <w:p w14:paraId="519058D5" w14:textId="77777777" w:rsidR="00983244" w:rsidRPr="00A86E69" w:rsidRDefault="00983244" w:rsidP="00983244">
            <w:pPr>
              <w:suppressAutoHyphens/>
              <w:spacing w:line="276" w:lineRule="auto"/>
              <w:contextualSpacing/>
              <w:jc w:val="center"/>
              <w:textAlignment w:val="baseline"/>
              <w:rPr>
                <w:rFonts w:asciiTheme="majorHAnsi" w:hAnsiTheme="majorHAnsi"/>
              </w:rPr>
            </w:pPr>
            <w:r w:rsidRPr="00A86E69">
              <w:rPr>
                <w:rFonts w:ascii="Cambria" w:hAnsi="Cambria"/>
                <w:b/>
                <w:sz w:val="26"/>
                <w:szCs w:val="26"/>
              </w:rPr>
              <w:t>PODSTAWY WYKLUCZENIA</w:t>
            </w:r>
          </w:p>
        </w:tc>
      </w:tr>
    </w:tbl>
    <w:p w14:paraId="660B9AAC" w14:textId="77777777" w:rsidR="00BE42AE" w:rsidRPr="00A86E69" w:rsidRDefault="00BE42AE"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6639B11E" w14:textId="14838452" w:rsidR="00430F97" w:rsidRPr="00A86E69" w:rsidRDefault="00430F97"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A86E69">
        <w:rPr>
          <w:rFonts w:asciiTheme="majorHAnsi" w:hAnsiTheme="majorHAnsi" w:cs="Arial"/>
          <w:sz w:val="24"/>
          <w:szCs w:val="24"/>
        </w:rPr>
        <w:t xml:space="preserve">Z postępowania o udzielenie zamówienia wyklucza się </w:t>
      </w:r>
      <w:r w:rsidR="006528C1" w:rsidRPr="00A86E69">
        <w:rPr>
          <w:rFonts w:asciiTheme="majorHAnsi" w:hAnsiTheme="majorHAnsi" w:cs="Arial"/>
          <w:sz w:val="24"/>
          <w:szCs w:val="24"/>
        </w:rPr>
        <w:t>Wykonawcę</w:t>
      </w:r>
      <w:r w:rsidRPr="00A86E69">
        <w:rPr>
          <w:rFonts w:asciiTheme="majorHAnsi" w:hAnsiTheme="majorHAnsi" w:cs="Arial"/>
          <w:sz w:val="24"/>
          <w:szCs w:val="24"/>
        </w:rPr>
        <w:t xml:space="preserve">, w stosunku, do którego zachodzi którakolwiek z okoliczności, o których mowa w art. </w:t>
      </w:r>
      <w:r w:rsidR="00C41056" w:rsidRPr="00A86E69">
        <w:rPr>
          <w:rFonts w:asciiTheme="majorHAnsi" w:hAnsiTheme="majorHAnsi" w:cs="Arial"/>
          <w:sz w:val="24"/>
          <w:szCs w:val="24"/>
        </w:rPr>
        <w:t xml:space="preserve">108 </w:t>
      </w:r>
      <w:r w:rsidRPr="00A86E69">
        <w:rPr>
          <w:rFonts w:asciiTheme="majorHAnsi" w:hAnsiTheme="majorHAnsi" w:cs="Arial"/>
          <w:sz w:val="24"/>
          <w:szCs w:val="24"/>
        </w:rPr>
        <w:t>ustawy</w:t>
      </w:r>
      <w:r w:rsidR="00C646C4">
        <w:rPr>
          <w:rFonts w:asciiTheme="majorHAnsi" w:hAnsiTheme="majorHAnsi" w:cs="Arial"/>
          <w:sz w:val="24"/>
          <w:szCs w:val="24"/>
        </w:rPr>
        <w:t xml:space="preserve"> </w:t>
      </w:r>
      <w:proofErr w:type="spellStart"/>
      <w:r w:rsidR="001B764C" w:rsidRPr="00A86E69">
        <w:rPr>
          <w:rFonts w:asciiTheme="majorHAnsi" w:hAnsiTheme="majorHAnsi" w:cs="Arial"/>
          <w:sz w:val="24"/>
          <w:szCs w:val="24"/>
        </w:rPr>
        <w:t>Pzp</w:t>
      </w:r>
      <w:proofErr w:type="spellEnd"/>
      <w:r w:rsidR="00C646C4">
        <w:rPr>
          <w:rFonts w:asciiTheme="majorHAnsi" w:hAnsiTheme="majorHAnsi" w:cs="Arial"/>
          <w:sz w:val="24"/>
          <w:szCs w:val="24"/>
        </w:rPr>
        <w:t xml:space="preserve">, </w:t>
      </w:r>
      <w:r w:rsidR="00CC0E33" w:rsidRPr="00A86E69">
        <w:rPr>
          <w:rFonts w:asciiTheme="majorHAnsi" w:hAnsiTheme="majorHAnsi" w:cs="Arial"/>
          <w:sz w:val="24"/>
          <w:szCs w:val="24"/>
        </w:rPr>
        <w:t xml:space="preserve">tj. </w:t>
      </w:r>
      <w:r w:rsidR="006528C1" w:rsidRPr="00A86E69">
        <w:rPr>
          <w:rFonts w:asciiTheme="majorHAnsi" w:hAnsiTheme="majorHAnsi" w:cs="Arial"/>
          <w:sz w:val="24"/>
          <w:szCs w:val="24"/>
        </w:rPr>
        <w:t>Wykonawcę</w:t>
      </w:r>
      <w:r w:rsidR="00CC0E33" w:rsidRPr="00A86E69">
        <w:rPr>
          <w:rFonts w:asciiTheme="majorHAnsi" w:hAnsiTheme="majorHAnsi" w:cs="Arial"/>
          <w:sz w:val="24"/>
          <w:szCs w:val="24"/>
        </w:rPr>
        <w:t>:</w:t>
      </w:r>
    </w:p>
    <w:p w14:paraId="4E4CB6AC" w14:textId="77777777" w:rsidR="00CC0E33" w:rsidRPr="00A86E69" w:rsidRDefault="00CC0E33" w:rsidP="006F6AC8">
      <w:pPr>
        <w:pStyle w:val="Akapitzlist"/>
        <w:numPr>
          <w:ilvl w:val="2"/>
          <w:numId w:val="44"/>
        </w:numPr>
        <w:shd w:val="clear" w:color="auto" w:fill="FFFFFF"/>
        <w:spacing w:line="276" w:lineRule="auto"/>
        <w:ind w:left="993" w:hanging="426"/>
        <w:rPr>
          <w:rFonts w:ascii="Cambria" w:hAnsi="Cambria"/>
          <w:sz w:val="24"/>
          <w:szCs w:val="24"/>
        </w:rPr>
      </w:pPr>
      <w:r w:rsidRPr="00A86E69">
        <w:rPr>
          <w:rFonts w:ascii="Cambria" w:hAnsi="Cambria"/>
          <w:sz w:val="24"/>
          <w:szCs w:val="24"/>
        </w:rPr>
        <w:t>będącego osobą fizyczną, którego prawomocnie skazano za przestępstwo:</w:t>
      </w:r>
    </w:p>
    <w:p w14:paraId="7008B81A"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A86E69">
          <w:rPr>
            <w:rStyle w:val="Hipercze"/>
            <w:rFonts w:ascii="Cambria" w:hAnsi="Cambria"/>
            <w:color w:val="auto"/>
            <w:sz w:val="24"/>
            <w:szCs w:val="24"/>
            <w:u w:val="none"/>
          </w:rPr>
          <w:t>art. 258</w:t>
        </w:r>
      </w:hyperlink>
      <w:r w:rsidRPr="00A86E69">
        <w:rPr>
          <w:rFonts w:ascii="Cambria" w:hAnsi="Cambria"/>
          <w:sz w:val="24"/>
          <w:szCs w:val="24"/>
        </w:rPr>
        <w:t xml:space="preserve"> Kodeksu karnego,</w:t>
      </w:r>
    </w:p>
    <w:p w14:paraId="198BB290"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handlu ludźmi, o którym mowa w </w:t>
      </w:r>
      <w:hyperlink r:id="rId15" w:anchor="/document/16798683?unitId=art(189(a))&amp;cm=DOCUMENT" w:tgtFrame="_blank" w:history="1">
        <w:r w:rsidRPr="00A86E69">
          <w:rPr>
            <w:rStyle w:val="Hipercze"/>
            <w:rFonts w:ascii="Cambria" w:hAnsi="Cambria"/>
            <w:color w:val="auto"/>
            <w:sz w:val="24"/>
            <w:szCs w:val="24"/>
            <w:u w:val="none"/>
          </w:rPr>
          <w:t>art. 189a</w:t>
        </w:r>
      </w:hyperlink>
      <w:r w:rsidRPr="00A86E69">
        <w:rPr>
          <w:rFonts w:ascii="Cambria" w:hAnsi="Cambria"/>
          <w:sz w:val="24"/>
          <w:szCs w:val="24"/>
        </w:rPr>
        <w:t xml:space="preserve"> Kodeksu karnego,</w:t>
      </w:r>
    </w:p>
    <w:p w14:paraId="1F4DEE32" w14:textId="763967FE" w:rsidR="00CC0E33" w:rsidRPr="00A86E69" w:rsidRDefault="00CC0E33" w:rsidP="008234A7">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o którym mowa w </w:t>
      </w:r>
      <w:hyperlink r:id="rId16" w:anchor="/document/16798683?unitId=art(228)&amp;cm=DOCUMENT" w:tgtFrame="_blank" w:history="1">
        <w:r w:rsidRPr="00A86E69">
          <w:rPr>
            <w:rStyle w:val="Hipercze"/>
            <w:rFonts w:ascii="Cambria" w:hAnsi="Cambria"/>
            <w:color w:val="auto"/>
            <w:sz w:val="24"/>
            <w:szCs w:val="24"/>
            <w:u w:val="none"/>
          </w:rPr>
          <w:t>art. 228-230a</w:t>
        </w:r>
      </w:hyperlink>
      <w:r w:rsidRPr="00A86E69">
        <w:rPr>
          <w:rFonts w:ascii="Cambria" w:hAnsi="Cambria"/>
          <w:sz w:val="24"/>
          <w:szCs w:val="24"/>
        </w:rPr>
        <w:t xml:space="preserve">, </w:t>
      </w:r>
      <w:hyperlink r:id="rId17" w:anchor="/document/16798683?unitId=art(250(a))&amp;cm=DOCUMENT" w:tgtFrame="_blank" w:history="1">
        <w:r w:rsidRPr="00A86E69">
          <w:rPr>
            <w:rStyle w:val="Hipercze"/>
            <w:rFonts w:ascii="Cambria" w:hAnsi="Cambria"/>
            <w:color w:val="auto"/>
            <w:sz w:val="24"/>
            <w:szCs w:val="24"/>
            <w:u w:val="none"/>
          </w:rPr>
          <w:t>art. 250a</w:t>
        </w:r>
      </w:hyperlink>
      <w:r w:rsidRPr="00A86E69">
        <w:rPr>
          <w:rFonts w:ascii="Cambria" w:hAnsi="Cambria"/>
          <w:sz w:val="24"/>
          <w:szCs w:val="24"/>
        </w:rPr>
        <w:t xml:space="preserve"> Kodeksu karnego lub w art. 46 </w:t>
      </w:r>
      <w:r w:rsidR="00C646C4">
        <w:rPr>
          <w:rFonts w:ascii="Cambria" w:hAnsi="Cambria"/>
          <w:sz w:val="24"/>
          <w:szCs w:val="24"/>
        </w:rPr>
        <w:t>-</w:t>
      </w:r>
      <w:r w:rsidRPr="00A86E69">
        <w:rPr>
          <w:rFonts w:ascii="Cambria" w:hAnsi="Cambria"/>
          <w:sz w:val="24"/>
          <w:szCs w:val="24"/>
        </w:rPr>
        <w:t xml:space="preserve"> 48 ustawy z dnia 25 czerwca 2010 r. o sporcie</w:t>
      </w:r>
      <w:r w:rsidR="008234A7" w:rsidRPr="00A86E69">
        <w:rPr>
          <w:rFonts w:ascii="Cambria" w:hAnsi="Cambria"/>
          <w:sz w:val="24"/>
          <w:szCs w:val="24"/>
        </w:rPr>
        <w:t xml:space="preserve"> (Dz. U. z 202</w:t>
      </w:r>
      <w:r w:rsidR="00C646C4">
        <w:rPr>
          <w:rFonts w:ascii="Cambria" w:hAnsi="Cambria"/>
          <w:sz w:val="24"/>
          <w:szCs w:val="24"/>
        </w:rPr>
        <w:t>3</w:t>
      </w:r>
      <w:r w:rsidR="008234A7" w:rsidRPr="00A86E69">
        <w:rPr>
          <w:rFonts w:ascii="Cambria" w:hAnsi="Cambria"/>
          <w:sz w:val="24"/>
          <w:szCs w:val="24"/>
        </w:rPr>
        <w:t xml:space="preserve"> r. poz. </w:t>
      </w:r>
      <w:r w:rsidR="00C646C4">
        <w:rPr>
          <w:rFonts w:ascii="Cambria" w:hAnsi="Cambria"/>
          <w:sz w:val="24"/>
          <w:szCs w:val="24"/>
        </w:rPr>
        <w:t>2048</w:t>
      </w:r>
      <w:r w:rsidR="008234A7" w:rsidRPr="00A86E69">
        <w:rPr>
          <w:rFonts w:ascii="Cambria" w:hAnsi="Cambria"/>
          <w:sz w:val="24"/>
          <w:szCs w:val="24"/>
        </w:rPr>
        <w:t xml:space="preserve"> </w:t>
      </w:r>
      <w:r w:rsidR="00C646C4">
        <w:rPr>
          <w:rFonts w:ascii="Cambria" w:hAnsi="Cambria"/>
          <w:sz w:val="24"/>
          <w:szCs w:val="24"/>
        </w:rPr>
        <w:t xml:space="preserve">z </w:t>
      </w:r>
      <w:proofErr w:type="spellStart"/>
      <w:r w:rsidR="00C646C4">
        <w:rPr>
          <w:rFonts w:ascii="Cambria" w:hAnsi="Cambria"/>
          <w:sz w:val="24"/>
          <w:szCs w:val="24"/>
        </w:rPr>
        <w:t>późn</w:t>
      </w:r>
      <w:proofErr w:type="spellEnd"/>
      <w:r w:rsidR="00C646C4">
        <w:rPr>
          <w:rFonts w:ascii="Cambria" w:hAnsi="Cambria"/>
          <w:sz w:val="24"/>
          <w:szCs w:val="24"/>
        </w:rPr>
        <w:t>. zm.</w:t>
      </w:r>
      <w:r w:rsidR="008234A7" w:rsidRPr="00A86E69">
        <w:rPr>
          <w:rFonts w:ascii="Cambria" w:hAnsi="Cambria"/>
          <w:sz w:val="24"/>
          <w:szCs w:val="24"/>
        </w:rPr>
        <w:t>) lub w art. 54 ust. 1-4 ustawy z dnia 12 maja 2011 r. o refundacji leków, środków spożywczych specjalnego przeznaczenia żywieniowego oraz wyrobów medycznych (Dz. U. z 202</w:t>
      </w:r>
      <w:r w:rsidR="00C646C4">
        <w:rPr>
          <w:rFonts w:ascii="Cambria" w:hAnsi="Cambria"/>
          <w:sz w:val="24"/>
          <w:szCs w:val="24"/>
        </w:rPr>
        <w:t>4</w:t>
      </w:r>
      <w:r w:rsidR="008234A7" w:rsidRPr="00A86E69">
        <w:rPr>
          <w:rFonts w:ascii="Cambria" w:hAnsi="Cambria"/>
          <w:sz w:val="24"/>
          <w:szCs w:val="24"/>
        </w:rPr>
        <w:t xml:space="preserve"> r. poz. </w:t>
      </w:r>
      <w:r w:rsidR="00C646C4">
        <w:rPr>
          <w:rFonts w:ascii="Cambria" w:hAnsi="Cambria"/>
          <w:sz w:val="24"/>
          <w:szCs w:val="24"/>
        </w:rPr>
        <w:t>930</w:t>
      </w:r>
      <w:r w:rsidR="008234A7" w:rsidRPr="00A86E69">
        <w:rPr>
          <w:rFonts w:ascii="Cambria" w:hAnsi="Cambria"/>
          <w:sz w:val="24"/>
          <w:szCs w:val="24"/>
        </w:rPr>
        <w:t>),</w:t>
      </w:r>
    </w:p>
    <w:p w14:paraId="0BB7AA44"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finansowania przestępstwa o charakterze terrorystycznym, o którym mowa w </w:t>
      </w:r>
      <w:hyperlink r:id="rId18" w:anchor="/document/16798683?unitId=art(165(a))&amp;cm=DOCUMENT" w:tgtFrame="_blank" w:history="1">
        <w:r w:rsidRPr="00A86E69">
          <w:rPr>
            <w:rStyle w:val="Hipercze"/>
            <w:rFonts w:ascii="Cambria" w:hAnsi="Cambria"/>
            <w:color w:val="auto"/>
            <w:sz w:val="24"/>
            <w:szCs w:val="24"/>
            <w:u w:val="none"/>
          </w:rPr>
          <w:t>art. 165a</w:t>
        </w:r>
      </w:hyperlink>
      <w:r w:rsidRPr="00A86E69">
        <w:rPr>
          <w:rFonts w:ascii="Cambria" w:hAnsi="Cambria"/>
          <w:sz w:val="24"/>
          <w:szCs w:val="24"/>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A86E69">
          <w:rPr>
            <w:rStyle w:val="Hipercze"/>
            <w:rFonts w:ascii="Cambria" w:hAnsi="Cambria"/>
            <w:color w:val="auto"/>
            <w:sz w:val="24"/>
            <w:szCs w:val="24"/>
            <w:u w:val="none"/>
          </w:rPr>
          <w:t>art. 299</w:t>
        </w:r>
      </w:hyperlink>
      <w:r w:rsidRPr="00A86E69">
        <w:rPr>
          <w:rFonts w:ascii="Cambria" w:hAnsi="Cambria"/>
          <w:sz w:val="24"/>
          <w:szCs w:val="24"/>
        </w:rPr>
        <w:t xml:space="preserve"> Kodeksu karnego,</w:t>
      </w:r>
    </w:p>
    <w:p w14:paraId="200BABBA"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o charakterze terrorystycznym, o którym mowa w </w:t>
      </w:r>
      <w:hyperlink r:id="rId20" w:anchor="/document/16798683?unitId=art(115)par(20)&amp;cm=DOCUMENT" w:tgtFrame="_blank" w:history="1">
        <w:r w:rsidRPr="00A86E69">
          <w:rPr>
            <w:rStyle w:val="Hipercze"/>
            <w:rFonts w:ascii="Cambria" w:hAnsi="Cambria"/>
            <w:color w:val="auto"/>
            <w:sz w:val="24"/>
            <w:szCs w:val="24"/>
            <w:u w:val="none"/>
          </w:rPr>
          <w:t>art. 115 § 20</w:t>
        </w:r>
      </w:hyperlink>
      <w:r w:rsidRPr="00A86E69">
        <w:rPr>
          <w:rFonts w:ascii="Cambria" w:hAnsi="Cambria"/>
          <w:sz w:val="24"/>
          <w:szCs w:val="24"/>
        </w:rPr>
        <w:t xml:space="preserve"> Kodeksu karnego, lub mające na celu popełnienie tego przestępstwa,</w:t>
      </w:r>
    </w:p>
    <w:p w14:paraId="7AC7BACF" w14:textId="79637652"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powierzenia wykonywania pracy małoletniemu cudzoziemcowi, o którym mowa w </w:t>
      </w:r>
      <w:hyperlink r:id="rId21" w:anchor="/document/17896506?unitId=art(9)ust(2)&amp;cm=DOCUMENT" w:tgtFrame="_blank" w:history="1">
        <w:r w:rsidRPr="00A86E69">
          <w:rPr>
            <w:rStyle w:val="Hipercze"/>
            <w:rFonts w:ascii="Cambria" w:hAnsi="Cambria"/>
            <w:color w:val="auto"/>
            <w:sz w:val="24"/>
            <w:szCs w:val="24"/>
            <w:u w:val="none"/>
          </w:rPr>
          <w:t>art. 9 ust. 2</w:t>
        </w:r>
      </w:hyperlink>
      <w:r w:rsidRPr="00A86E69">
        <w:rPr>
          <w:rFonts w:ascii="Cambria" w:hAnsi="Cambria"/>
          <w:sz w:val="24"/>
          <w:szCs w:val="24"/>
        </w:rPr>
        <w:t xml:space="preserve"> ustawy z dnia 15 czerwca 2012 r. o skutkach powierzania wykonywania pracy cudzoziemcom przebywającym wbrew przepisom na terytorium Rzeczypospolitej Polskiej (Dz. U. </w:t>
      </w:r>
      <w:r w:rsidR="00C646C4">
        <w:rPr>
          <w:rFonts w:ascii="Cambria" w:hAnsi="Cambria"/>
          <w:sz w:val="24"/>
          <w:szCs w:val="24"/>
        </w:rPr>
        <w:t>z 2021 r. poz. 1745</w:t>
      </w:r>
      <w:r w:rsidRPr="00A86E69">
        <w:rPr>
          <w:rFonts w:ascii="Cambria" w:hAnsi="Cambria"/>
          <w:sz w:val="24"/>
          <w:szCs w:val="24"/>
        </w:rPr>
        <w:t>),</w:t>
      </w:r>
    </w:p>
    <w:p w14:paraId="5B5698E6"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przeciwko obrotowi gospodarczemu, o których mowa w </w:t>
      </w:r>
      <w:hyperlink r:id="rId22" w:anchor="/document/16798683?unitId=art(296)&amp;cm=DOCUMENT" w:tgtFrame="_blank" w:history="1">
        <w:r w:rsidRPr="00A86E69">
          <w:rPr>
            <w:rStyle w:val="Hipercze"/>
            <w:rFonts w:ascii="Cambria" w:hAnsi="Cambria"/>
            <w:color w:val="auto"/>
            <w:sz w:val="24"/>
            <w:szCs w:val="24"/>
            <w:u w:val="none"/>
          </w:rPr>
          <w:t>art. 296-307</w:t>
        </w:r>
      </w:hyperlink>
      <w:r w:rsidRPr="00A86E69">
        <w:rPr>
          <w:rFonts w:ascii="Cambria" w:hAnsi="Cambria"/>
          <w:sz w:val="24"/>
          <w:szCs w:val="24"/>
        </w:rPr>
        <w:t xml:space="preserve"> Kodeksu karnego, przestępstwo oszustwa, o którym mowa w </w:t>
      </w:r>
      <w:hyperlink r:id="rId23" w:anchor="/document/16798683?unitId=art(286)&amp;cm=DOCUMENT" w:tgtFrame="_blank" w:history="1">
        <w:r w:rsidRPr="00A86E69">
          <w:rPr>
            <w:rStyle w:val="Hipercze"/>
            <w:rFonts w:ascii="Cambria" w:hAnsi="Cambria"/>
            <w:color w:val="auto"/>
            <w:sz w:val="24"/>
            <w:szCs w:val="24"/>
            <w:u w:val="none"/>
          </w:rPr>
          <w:t>art. 286</w:t>
        </w:r>
      </w:hyperlink>
      <w:r w:rsidRPr="00A86E69">
        <w:rPr>
          <w:rFonts w:ascii="Cambria" w:hAnsi="Cambria"/>
          <w:sz w:val="24"/>
          <w:szCs w:val="24"/>
        </w:rPr>
        <w:t xml:space="preserve"> Kodeksu karnego, przestępstwo przeciwko wiarygodności dokumentów, o </w:t>
      </w:r>
      <w:r w:rsidRPr="00A86E69">
        <w:rPr>
          <w:rFonts w:ascii="Cambria" w:hAnsi="Cambria"/>
          <w:sz w:val="24"/>
          <w:szCs w:val="24"/>
        </w:rPr>
        <w:lastRenderedPageBreak/>
        <w:t xml:space="preserve">których mowa w </w:t>
      </w:r>
      <w:hyperlink r:id="rId24" w:anchor="/document/16798683?unitId=art(270)&amp;cm=DOCUMENT" w:tgtFrame="_blank" w:history="1">
        <w:r w:rsidRPr="00A86E69">
          <w:rPr>
            <w:rStyle w:val="Hipercze"/>
            <w:rFonts w:ascii="Cambria" w:hAnsi="Cambria"/>
            <w:color w:val="auto"/>
            <w:sz w:val="24"/>
            <w:szCs w:val="24"/>
            <w:u w:val="none"/>
          </w:rPr>
          <w:t>art. 270-277d</w:t>
        </w:r>
      </w:hyperlink>
      <w:r w:rsidRPr="00A86E69">
        <w:rPr>
          <w:rFonts w:ascii="Cambria" w:hAnsi="Cambria"/>
          <w:sz w:val="24"/>
          <w:szCs w:val="24"/>
        </w:rPr>
        <w:t xml:space="preserve"> Kodeksu karnego, lub przestępstwo skarbowe,</w:t>
      </w:r>
    </w:p>
    <w:p w14:paraId="24349995"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o którym mowa w art. 9 ust. 1 i 3 lub art. 10 ustawy z dnia 15 czerwca 2012 r. o skutkach powierzania wykonywania pracy cudzoziemcom przebywającym wbrew przepisom na terytorium Rzeczypospolitej Polskiej</w:t>
      </w:r>
    </w:p>
    <w:p w14:paraId="10F49D6F" w14:textId="77777777" w:rsidR="00CC0E33" w:rsidRPr="00A86E69" w:rsidRDefault="00CC0E33" w:rsidP="004D419C">
      <w:pPr>
        <w:pStyle w:val="text-justify"/>
        <w:shd w:val="clear" w:color="auto" w:fill="FFFFFF"/>
        <w:spacing w:before="120" w:beforeAutospacing="0" w:after="150" w:afterAutospacing="0" w:line="276" w:lineRule="auto"/>
        <w:ind w:left="284" w:firstLine="709"/>
        <w:jc w:val="both"/>
        <w:rPr>
          <w:rFonts w:ascii="Cambria" w:hAnsi="Cambria"/>
        </w:rPr>
      </w:pPr>
      <w:r w:rsidRPr="00A86E69">
        <w:rPr>
          <w:rFonts w:ascii="Cambria" w:hAnsi="Cambria"/>
        </w:rPr>
        <w:t>- lub za odpowiedni czyn zabroniony określony w przepisach prawa obcego;</w:t>
      </w:r>
    </w:p>
    <w:p w14:paraId="13485690" w14:textId="77777777" w:rsidR="00CC0E33" w:rsidRPr="00A86E69" w:rsidRDefault="00CC0E33" w:rsidP="006F6AC8">
      <w:pPr>
        <w:pStyle w:val="Akapitzlist"/>
        <w:numPr>
          <w:ilvl w:val="0"/>
          <w:numId w:val="44"/>
        </w:numPr>
        <w:shd w:val="clear" w:color="auto" w:fill="FFFFFF"/>
        <w:spacing w:line="276" w:lineRule="auto"/>
        <w:rPr>
          <w:rFonts w:asciiTheme="majorHAnsi" w:hAnsiTheme="majorHAnsi"/>
          <w:sz w:val="24"/>
          <w:szCs w:val="24"/>
        </w:rPr>
      </w:pPr>
      <w:r w:rsidRPr="00A86E69">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2D7E5E" w14:textId="77777777" w:rsidR="00CC0E33" w:rsidRPr="00A86E69" w:rsidRDefault="00CC0E33" w:rsidP="006F6AC8">
      <w:pPr>
        <w:pStyle w:val="Akapitzlist"/>
        <w:numPr>
          <w:ilvl w:val="0"/>
          <w:numId w:val="44"/>
        </w:numPr>
        <w:shd w:val="clear" w:color="auto" w:fill="FFFFFF"/>
        <w:spacing w:line="276" w:lineRule="auto"/>
        <w:rPr>
          <w:rFonts w:asciiTheme="majorHAnsi" w:hAnsiTheme="majorHAnsi"/>
          <w:sz w:val="24"/>
          <w:szCs w:val="24"/>
        </w:rPr>
      </w:pPr>
      <w:r w:rsidRPr="00A86E69">
        <w:rPr>
          <w:rFonts w:asciiTheme="majorHAnsi" w:hAnsiTheme="majorHAnsi"/>
          <w:sz w:val="24"/>
          <w:szCs w:val="24"/>
        </w:rPr>
        <w:t xml:space="preserve">wobec </w:t>
      </w:r>
      <w:r w:rsidR="009225AA">
        <w:rPr>
          <w:rFonts w:asciiTheme="majorHAnsi" w:hAnsiTheme="majorHAnsi"/>
          <w:sz w:val="24"/>
          <w:szCs w:val="24"/>
        </w:rPr>
        <w:t xml:space="preserve">Wykonawcy </w:t>
      </w:r>
      <w:r w:rsidRPr="00A86E69">
        <w:rPr>
          <w:rFonts w:asciiTheme="majorHAnsi" w:hAnsiTheme="majorHAnsi"/>
          <w:sz w:val="24"/>
          <w:szCs w:val="24"/>
        </w:rPr>
        <w:t xml:space="preserve">którego wydano prawomocny wyrok sądu lub ostateczną decyzję administracyjną o zaleganiu z uiszczeniem podatków, opłat lub składek na ubezpieczenie społeczne lub zdrowotne, chyba że </w:t>
      </w:r>
      <w:r w:rsidR="006528C1" w:rsidRPr="00A86E69">
        <w:rPr>
          <w:rFonts w:asciiTheme="majorHAnsi" w:hAnsiTheme="majorHAnsi"/>
          <w:sz w:val="24"/>
          <w:szCs w:val="24"/>
        </w:rPr>
        <w:t>Wykonawca</w:t>
      </w:r>
      <w:r w:rsidRPr="00A86E69">
        <w:rPr>
          <w:rFonts w:asciiTheme="majorHAnsi" w:hAnsiTheme="majorHAnsi"/>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55D4DC" w14:textId="77777777" w:rsidR="00CC0E33" w:rsidRPr="00A86E69" w:rsidRDefault="00CC0E33" w:rsidP="006F6AC8">
      <w:pPr>
        <w:pStyle w:val="Akapitzlist"/>
        <w:numPr>
          <w:ilvl w:val="0"/>
          <w:numId w:val="44"/>
        </w:numPr>
        <w:shd w:val="clear" w:color="auto" w:fill="FFFFFF"/>
        <w:spacing w:line="276" w:lineRule="auto"/>
        <w:rPr>
          <w:rFonts w:asciiTheme="majorHAnsi" w:hAnsiTheme="majorHAnsi"/>
          <w:sz w:val="24"/>
          <w:szCs w:val="24"/>
        </w:rPr>
      </w:pPr>
      <w:r w:rsidRPr="00A86E69">
        <w:rPr>
          <w:rFonts w:asciiTheme="majorHAnsi" w:hAnsiTheme="majorHAnsi"/>
          <w:sz w:val="24"/>
          <w:szCs w:val="24"/>
        </w:rPr>
        <w:t xml:space="preserve">wobec </w:t>
      </w:r>
      <w:r w:rsidR="009225AA">
        <w:rPr>
          <w:rFonts w:asciiTheme="majorHAnsi" w:hAnsiTheme="majorHAnsi"/>
          <w:sz w:val="24"/>
          <w:szCs w:val="24"/>
        </w:rPr>
        <w:t xml:space="preserve">Wykonawcy </w:t>
      </w:r>
      <w:r w:rsidRPr="00A86E69">
        <w:rPr>
          <w:rFonts w:asciiTheme="majorHAnsi" w:hAnsiTheme="majorHAnsi"/>
          <w:sz w:val="24"/>
          <w:szCs w:val="24"/>
        </w:rPr>
        <w:t>którego prawomocnie orzeczono zakaz ubiegania się o zamówienia publiczne;</w:t>
      </w:r>
    </w:p>
    <w:p w14:paraId="14D3C74D" w14:textId="77777777" w:rsidR="00CC0E33" w:rsidRPr="00A86E69" w:rsidRDefault="006528C1" w:rsidP="006F6AC8">
      <w:pPr>
        <w:pStyle w:val="Akapitzlist"/>
        <w:numPr>
          <w:ilvl w:val="0"/>
          <w:numId w:val="44"/>
        </w:numPr>
        <w:shd w:val="clear" w:color="auto" w:fill="FFFFFF"/>
        <w:spacing w:line="276" w:lineRule="auto"/>
        <w:rPr>
          <w:rFonts w:asciiTheme="majorHAnsi" w:hAnsiTheme="majorHAnsi"/>
          <w:sz w:val="24"/>
          <w:szCs w:val="24"/>
        </w:rPr>
      </w:pPr>
      <w:r w:rsidRPr="00A86E69">
        <w:rPr>
          <w:rFonts w:asciiTheme="majorHAnsi" w:hAnsiTheme="majorHAnsi"/>
          <w:sz w:val="24"/>
          <w:szCs w:val="24"/>
        </w:rPr>
        <w:t>Zamawiający</w:t>
      </w:r>
      <w:r w:rsidR="00CC0E33" w:rsidRPr="00A86E69">
        <w:rPr>
          <w:rFonts w:asciiTheme="majorHAnsi" w:hAnsiTheme="majorHAnsi"/>
          <w:sz w:val="24"/>
          <w:szCs w:val="24"/>
        </w:rPr>
        <w:t xml:space="preserve"> może stwierdzić, na podstawie wiarygodnych przesłanek, że </w:t>
      </w:r>
      <w:r w:rsidRPr="00A86E69">
        <w:rPr>
          <w:rFonts w:asciiTheme="majorHAnsi" w:hAnsiTheme="majorHAnsi"/>
          <w:sz w:val="24"/>
          <w:szCs w:val="24"/>
        </w:rPr>
        <w:t>Wykonawca</w:t>
      </w:r>
      <w:r w:rsidR="00CC0E33" w:rsidRPr="00A86E69">
        <w:rPr>
          <w:rFonts w:asciiTheme="majorHAnsi" w:hAnsiTheme="majorHAnsi"/>
          <w:sz w:val="24"/>
          <w:szCs w:val="24"/>
        </w:rPr>
        <w:t xml:space="preserve"> zawarł z innymi </w:t>
      </w:r>
      <w:r w:rsidRPr="00A86E69">
        <w:rPr>
          <w:rFonts w:asciiTheme="majorHAnsi" w:hAnsiTheme="majorHAnsi"/>
          <w:sz w:val="24"/>
          <w:szCs w:val="24"/>
        </w:rPr>
        <w:t>Wykonawca</w:t>
      </w:r>
      <w:r w:rsidR="00CC0E33" w:rsidRPr="00A86E69">
        <w:rPr>
          <w:rFonts w:asciiTheme="majorHAnsi" w:hAnsiTheme="majorHAnsi"/>
          <w:sz w:val="24"/>
          <w:szCs w:val="24"/>
        </w:rPr>
        <w:t xml:space="preserve">mi porozumienie mające na celu zakłócenie konkurencji, w szczególności jeżeli należąc do tej samej grupy kapitałowej w rozumieniu </w:t>
      </w:r>
      <w:hyperlink r:id="rId25" w:anchor="/document/17337528?cm=DOCUMENT" w:tgtFrame="_blank" w:history="1">
        <w:r w:rsidR="00CC0E33" w:rsidRPr="00A86E69">
          <w:rPr>
            <w:rStyle w:val="Hipercze"/>
            <w:rFonts w:asciiTheme="majorHAnsi" w:hAnsiTheme="majorHAnsi"/>
            <w:color w:val="auto"/>
            <w:sz w:val="24"/>
            <w:szCs w:val="24"/>
            <w:u w:val="none"/>
          </w:rPr>
          <w:t>ustawy</w:t>
        </w:r>
      </w:hyperlink>
      <w:r w:rsidR="00CC0E33" w:rsidRPr="00A86E69">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B91A479" w14:textId="77777777" w:rsidR="00CC0E33" w:rsidRPr="00A86E69" w:rsidRDefault="00CC0E33" w:rsidP="006F6AC8">
      <w:pPr>
        <w:pStyle w:val="Akapitzlist"/>
        <w:numPr>
          <w:ilvl w:val="0"/>
          <w:numId w:val="44"/>
        </w:numPr>
        <w:shd w:val="clear" w:color="auto" w:fill="FFFFFF"/>
        <w:spacing w:line="276" w:lineRule="auto"/>
        <w:rPr>
          <w:rFonts w:asciiTheme="majorHAnsi" w:hAnsiTheme="majorHAnsi"/>
          <w:sz w:val="24"/>
          <w:szCs w:val="24"/>
        </w:rPr>
      </w:pPr>
      <w:r w:rsidRPr="00A86E69">
        <w:rPr>
          <w:rFonts w:asciiTheme="majorHAnsi" w:hAnsiTheme="majorHAnsi"/>
          <w:sz w:val="24"/>
          <w:szCs w:val="24"/>
        </w:rPr>
        <w:t xml:space="preserve">jeżeli, w przypadkach, o których mowa w art. 85 ust. 1, doszło do zakłócenia konkurencji wynikającego z wcześniejszego zaangażowania tego </w:t>
      </w:r>
      <w:r w:rsidR="006528C1" w:rsidRPr="00A86E69">
        <w:rPr>
          <w:rFonts w:asciiTheme="majorHAnsi" w:hAnsiTheme="majorHAnsi"/>
          <w:sz w:val="24"/>
          <w:szCs w:val="24"/>
        </w:rPr>
        <w:t>Wykonawcy</w:t>
      </w:r>
      <w:r w:rsidRPr="00A86E69">
        <w:rPr>
          <w:rFonts w:asciiTheme="majorHAnsi" w:hAnsiTheme="majorHAnsi"/>
          <w:sz w:val="24"/>
          <w:szCs w:val="24"/>
        </w:rPr>
        <w:t xml:space="preserve"> lub podmiotu, który należy z wykonawcą do tej samej grupy kapitałowej w rozumieniu </w:t>
      </w:r>
      <w:hyperlink r:id="rId26" w:anchor="/document/17337528?cm=DOCUMENT" w:tgtFrame="_blank" w:history="1">
        <w:r w:rsidRPr="00A86E69">
          <w:rPr>
            <w:rStyle w:val="Hipercze"/>
            <w:rFonts w:asciiTheme="majorHAnsi" w:hAnsiTheme="majorHAnsi"/>
            <w:color w:val="auto"/>
            <w:sz w:val="24"/>
            <w:szCs w:val="24"/>
            <w:u w:val="none"/>
          </w:rPr>
          <w:t>ustawy</w:t>
        </w:r>
      </w:hyperlink>
      <w:r w:rsidRPr="00A86E69">
        <w:rPr>
          <w:rFonts w:asciiTheme="majorHAnsi" w:hAnsiTheme="majorHAnsi"/>
          <w:sz w:val="24"/>
          <w:szCs w:val="24"/>
        </w:rPr>
        <w:t xml:space="preserve"> z dnia 16 lutego 2007 r. o ochronie konkurencji i konsumentów, chyba że spowodowane tym zakłócenie konkurencji może być wyeliminowane w inny sposób niż przez wykluczenie </w:t>
      </w:r>
      <w:r w:rsidR="006528C1" w:rsidRPr="00A86E69">
        <w:rPr>
          <w:rFonts w:asciiTheme="majorHAnsi" w:hAnsiTheme="majorHAnsi"/>
          <w:sz w:val="24"/>
          <w:szCs w:val="24"/>
        </w:rPr>
        <w:t>Wykonawcy</w:t>
      </w:r>
      <w:r w:rsidRPr="00A86E69">
        <w:rPr>
          <w:rFonts w:asciiTheme="majorHAnsi" w:hAnsiTheme="majorHAnsi"/>
          <w:sz w:val="24"/>
          <w:szCs w:val="24"/>
        </w:rPr>
        <w:t xml:space="preserve"> z udziału w postępowaniu o udzielenie zamówienia.</w:t>
      </w:r>
    </w:p>
    <w:p w14:paraId="3D5F8515" w14:textId="77BF2118" w:rsidR="00F757DA" w:rsidRPr="00A86E69" w:rsidRDefault="006528C1"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b/>
          <w:bCs/>
          <w:sz w:val="24"/>
          <w:szCs w:val="24"/>
        </w:rPr>
      </w:pPr>
      <w:r w:rsidRPr="00A86E69">
        <w:rPr>
          <w:rFonts w:asciiTheme="majorHAnsi" w:hAnsiTheme="majorHAnsi" w:cs="Arial"/>
          <w:b/>
          <w:bCs/>
          <w:sz w:val="24"/>
          <w:szCs w:val="24"/>
        </w:rPr>
        <w:t>Zamawiający</w:t>
      </w:r>
      <w:r w:rsidR="00C646C4">
        <w:rPr>
          <w:rFonts w:asciiTheme="majorHAnsi" w:hAnsiTheme="majorHAnsi" w:cs="Arial"/>
          <w:b/>
          <w:bCs/>
          <w:sz w:val="24"/>
          <w:szCs w:val="24"/>
        </w:rPr>
        <w:t xml:space="preserve"> </w:t>
      </w:r>
      <w:r w:rsidR="00F757DA" w:rsidRPr="00A86E69">
        <w:rPr>
          <w:rFonts w:asciiTheme="majorHAnsi" w:hAnsiTheme="majorHAnsi" w:cs="Arial"/>
          <w:b/>
          <w:bCs/>
          <w:sz w:val="24"/>
          <w:szCs w:val="24"/>
          <w:u w:val="single"/>
        </w:rPr>
        <w:t>nie przewiduje</w:t>
      </w:r>
      <w:r w:rsidR="00F757DA" w:rsidRPr="00A86E69">
        <w:rPr>
          <w:rFonts w:asciiTheme="majorHAnsi" w:hAnsiTheme="majorHAnsi" w:cs="Arial"/>
          <w:b/>
          <w:bCs/>
          <w:sz w:val="24"/>
          <w:szCs w:val="24"/>
        </w:rPr>
        <w:t xml:space="preserve"> podstaw wykluczenia wskazanych w art. 109</w:t>
      </w:r>
      <w:r w:rsidR="00D54AEA" w:rsidRPr="00A86E69">
        <w:rPr>
          <w:rFonts w:asciiTheme="majorHAnsi" w:hAnsiTheme="majorHAnsi" w:cs="Arial"/>
          <w:b/>
          <w:bCs/>
          <w:sz w:val="24"/>
          <w:szCs w:val="24"/>
        </w:rPr>
        <w:t xml:space="preserve"> ust. 1</w:t>
      </w:r>
      <w:r w:rsidR="00F757DA" w:rsidRPr="00A86E69">
        <w:rPr>
          <w:rFonts w:asciiTheme="majorHAnsi" w:hAnsiTheme="majorHAnsi" w:cs="Arial"/>
          <w:b/>
          <w:bCs/>
          <w:sz w:val="24"/>
          <w:szCs w:val="24"/>
        </w:rPr>
        <w:t xml:space="preserve"> </w:t>
      </w:r>
      <w:proofErr w:type="spellStart"/>
      <w:r w:rsidR="00F757DA" w:rsidRPr="00A86E69">
        <w:rPr>
          <w:rFonts w:asciiTheme="majorHAnsi" w:hAnsiTheme="majorHAnsi" w:cs="Arial"/>
          <w:b/>
          <w:bCs/>
          <w:sz w:val="24"/>
          <w:szCs w:val="24"/>
        </w:rPr>
        <w:t>ustawy</w:t>
      </w:r>
      <w:r w:rsidR="00674295" w:rsidRPr="00A86E69">
        <w:rPr>
          <w:rFonts w:asciiTheme="majorHAnsi" w:hAnsiTheme="majorHAnsi" w:cs="Arial"/>
          <w:b/>
          <w:bCs/>
          <w:sz w:val="24"/>
          <w:szCs w:val="24"/>
        </w:rPr>
        <w:t>Pzp</w:t>
      </w:r>
      <w:proofErr w:type="spellEnd"/>
      <w:r w:rsidR="00F757DA" w:rsidRPr="00A86E69">
        <w:rPr>
          <w:rFonts w:asciiTheme="majorHAnsi" w:hAnsiTheme="majorHAnsi" w:cs="Arial"/>
          <w:b/>
          <w:bCs/>
          <w:sz w:val="24"/>
          <w:szCs w:val="24"/>
        </w:rPr>
        <w:t>.</w:t>
      </w:r>
    </w:p>
    <w:p w14:paraId="14814947" w14:textId="77777777" w:rsidR="00430F97" w:rsidRPr="00A86E69" w:rsidRDefault="006528C1"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sz w:val="24"/>
          <w:szCs w:val="24"/>
        </w:rPr>
      </w:pPr>
      <w:r w:rsidRPr="00A86E69">
        <w:rPr>
          <w:rFonts w:ascii="Cambria" w:hAnsi="Cambria"/>
          <w:sz w:val="24"/>
          <w:szCs w:val="24"/>
          <w:shd w:val="clear" w:color="auto" w:fill="FFFFFF"/>
        </w:rPr>
        <w:t>Wykonawca</w:t>
      </w:r>
      <w:r w:rsidR="00627C7D" w:rsidRPr="00A86E69">
        <w:rPr>
          <w:rFonts w:ascii="Cambria" w:hAnsi="Cambria"/>
          <w:sz w:val="24"/>
          <w:szCs w:val="24"/>
          <w:shd w:val="clear" w:color="auto" w:fill="FFFFFF"/>
        </w:rPr>
        <w:t xml:space="preserve"> może zostać wykluczony przez </w:t>
      </w:r>
      <w:r w:rsidRPr="00A86E69">
        <w:rPr>
          <w:rFonts w:ascii="Cambria" w:hAnsi="Cambria"/>
          <w:sz w:val="24"/>
          <w:szCs w:val="24"/>
          <w:shd w:val="clear" w:color="auto" w:fill="FFFFFF"/>
        </w:rPr>
        <w:t>Zamawiającego</w:t>
      </w:r>
      <w:r w:rsidR="00627C7D" w:rsidRPr="00A86E69">
        <w:rPr>
          <w:rFonts w:ascii="Cambria" w:hAnsi="Cambria"/>
          <w:sz w:val="24"/>
          <w:szCs w:val="24"/>
          <w:shd w:val="clear" w:color="auto" w:fill="FFFFFF"/>
        </w:rPr>
        <w:t xml:space="preserve"> na każdym etapie postępowania o udzielenie zamówienia</w:t>
      </w:r>
      <w:r w:rsidR="002268AC" w:rsidRPr="00A86E69">
        <w:rPr>
          <w:rFonts w:ascii="Cambria" w:hAnsi="Cambria"/>
          <w:sz w:val="24"/>
          <w:szCs w:val="24"/>
          <w:shd w:val="clear" w:color="auto" w:fill="FFFFFF"/>
        </w:rPr>
        <w:t>.</w:t>
      </w:r>
    </w:p>
    <w:p w14:paraId="3EE4E9AE" w14:textId="77777777" w:rsidR="00627C7D" w:rsidRPr="00A86E69" w:rsidRDefault="006528C1"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sz w:val="24"/>
          <w:szCs w:val="24"/>
        </w:rPr>
      </w:pPr>
      <w:r w:rsidRPr="00A86E69">
        <w:rPr>
          <w:rFonts w:ascii="Cambria" w:hAnsi="Cambria"/>
          <w:sz w:val="24"/>
          <w:szCs w:val="24"/>
        </w:rPr>
        <w:t>Wykonawca</w:t>
      </w:r>
      <w:r w:rsidR="00627C7D" w:rsidRPr="00A86E69">
        <w:rPr>
          <w:rFonts w:ascii="Cambria" w:hAnsi="Cambria"/>
          <w:sz w:val="24"/>
          <w:szCs w:val="24"/>
        </w:rPr>
        <w:t xml:space="preserve"> nie podlega wykluczeniu w okolicznościach określonych w art. 108 ust. 1 pkt 1, 2</w:t>
      </w:r>
      <w:r w:rsidR="00D444E9" w:rsidRPr="00A86E69">
        <w:rPr>
          <w:rFonts w:ascii="Cambria" w:hAnsi="Cambria"/>
          <w:sz w:val="24"/>
          <w:szCs w:val="24"/>
        </w:rPr>
        <w:t xml:space="preserve"> i </w:t>
      </w:r>
      <w:r w:rsidR="00627C7D" w:rsidRPr="00A86E69">
        <w:rPr>
          <w:rFonts w:ascii="Cambria" w:hAnsi="Cambria"/>
          <w:sz w:val="24"/>
          <w:szCs w:val="24"/>
        </w:rPr>
        <w:t xml:space="preserve">5 </w:t>
      </w:r>
      <w:r w:rsidR="00674295" w:rsidRPr="00A86E69">
        <w:rPr>
          <w:rFonts w:asciiTheme="majorHAnsi" w:hAnsiTheme="majorHAnsi" w:cs="Arial"/>
          <w:bCs/>
          <w:sz w:val="24"/>
          <w:szCs w:val="24"/>
        </w:rPr>
        <w:t xml:space="preserve">ustawy </w:t>
      </w:r>
      <w:proofErr w:type="spellStart"/>
      <w:r w:rsidR="00674295" w:rsidRPr="00A86E69">
        <w:rPr>
          <w:rFonts w:asciiTheme="majorHAnsi" w:hAnsiTheme="majorHAnsi" w:cs="Arial"/>
          <w:bCs/>
          <w:sz w:val="24"/>
          <w:szCs w:val="24"/>
        </w:rPr>
        <w:t>Pzp</w:t>
      </w:r>
      <w:proofErr w:type="spellEnd"/>
      <w:r w:rsidR="00627C7D" w:rsidRPr="00A86E69">
        <w:rPr>
          <w:rFonts w:ascii="Cambria" w:hAnsi="Cambria"/>
          <w:sz w:val="24"/>
          <w:szCs w:val="24"/>
        </w:rPr>
        <w:t xml:space="preserve">, jeżeli udowodni </w:t>
      </w:r>
      <w:r w:rsidR="00D3409B" w:rsidRPr="00A86E69">
        <w:rPr>
          <w:rFonts w:ascii="Cambria" w:hAnsi="Cambria"/>
          <w:sz w:val="24"/>
          <w:szCs w:val="24"/>
        </w:rPr>
        <w:t>Z</w:t>
      </w:r>
      <w:r w:rsidR="00627C7D" w:rsidRPr="00A86E69">
        <w:rPr>
          <w:rFonts w:ascii="Cambria" w:hAnsi="Cambria"/>
          <w:sz w:val="24"/>
          <w:szCs w:val="24"/>
        </w:rPr>
        <w:t>amawiającemu, że spełnił łącznie następujące przesłanki:</w:t>
      </w:r>
    </w:p>
    <w:p w14:paraId="6EE59D96" w14:textId="77777777" w:rsidR="00627C7D" w:rsidRPr="00A86E69" w:rsidRDefault="00627C7D" w:rsidP="006F6AC8">
      <w:pPr>
        <w:pStyle w:val="Akapitzlist"/>
        <w:numPr>
          <w:ilvl w:val="2"/>
          <w:numId w:val="33"/>
        </w:numPr>
        <w:shd w:val="clear" w:color="auto" w:fill="FFFFFF"/>
        <w:spacing w:before="0" w:after="0" w:line="276" w:lineRule="auto"/>
        <w:ind w:left="993" w:hanging="426"/>
        <w:rPr>
          <w:rFonts w:ascii="Cambria" w:hAnsi="Cambria"/>
          <w:sz w:val="24"/>
          <w:szCs w:val="24"/>
        </w:rPr>
      </w:pPr>
      <w:r w:rsidRPr="00A86E69">
        <w:rPr>
          <w:rFonts w:ascii="Cambria" w:hAnsi="Cambria"/>
          <w:sz w:val="24"/>
          <w:szCs w:val="24"/>
        </w:rPr>
        <w:lastRenderedPageBreak/>
        <w:t>naprawił lub zobowiązał się do naprawienia szkody wyrządzonej przestępstwem, wykroczeniem lub swoim nieprawidłowym postępowaniem, w tym poprzez zadośćuczynienie pieniężne;</w:t>
      </w:r>
    </w:p>
    <w:p w14:paraId="79DB7A7A" w14:textId="77777777" w:rsidR="00627C7D" w:rsidRPr="00A86E69" w:rsidRDefault="00627C7D" w:rsidP="006F6AC8">
      <w:pPr>
        <w:pStyle w:val="Akapitzlist"/>
        <w:numPr>
          <w:ilvl w:val="2"/>
          <w:numId w:val="33"/>
        </w:numPr>
        <w:shd w:val="clear" w:color="auto" w:fill="FFFFFF"/>
        <w:spacing w:before="0" w:after="0" w:line="276" w:lineRule="auto"/>
        <w:ind w:left="993" w:hanging="426"/>
        <w:rPr>
          <w:rFonts w:ascii="Cambria" w:hAnsi="Cambria"/>
          <w:sz w:val="24"/>
          <w:szCs w:val="24"/>
        </w:rPr>
      </w:pPr>
      <w:r w:rsidRPr="00A86E69">
        <w:rPr>
          <w:rFonts w:ascii="Cambria" w:hAnsi="Cambria"/>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528C1" w:rsidRPr="00A86E69">
        <w:rPr>
          <w:rFonts w:ascii="Cambria" w:hAnsi="Cambria"/>
          <w:sz w:val="24"/>
          <w:szCs w:val="24"/>
        </w:rPr>
        <w:t>Zamawiający</w:t>
      </w:r>
      <w:r w:rsidRPr="00A86E69">
        <w:rPr>
          <w:rFonts w:ascii="Cambria" w:hAnsi="Cambria"/>
          <w:sz w:val="24"/>
          <w:szCs w:val="24"/>
        </w:rPr>
        <w:t>m;</w:t>
      </w:r>
    </w:p>
    <w:p w14:paraId="73F6853D" w14:textId="77777777" w:rsidR="00627C7D" w:rsidRPr="00A86E69" w:rsidRDefault="00627C7D" w:rsidP="006F6AC8">
      <w:pPr>
        <w:pStyle w:val="Akapitzlist"/>
        <w:numPr>
          <w:ilvl w:val="2"/>
          <w:numId w:val="33"/>
        </w:numPr>
        <w:shd w:val="clear" w:color="auto" w:fill="FFFFFF"/>
        <w:spacing w:before="0" w:after="0" w:line="276" w:lineRule="auto"/>
        <w:ind w:left="993" w:hanging="426"/>
        <w:rPr>
          <w:rFonts w:ascii="Cambria" w:hAnsi="Cambria"/>
          <w:sz w:val="24"/>
          <w:szCs w:val="24"/>
        </w:rPr>
      </w:pPr>
      <w:r w:rsidRPr="00A86E69">
        <w:rPr>
          <w:rFonts w:ascii="Cambria" w:hAnsi="Cambria"/>
          <w:sz w:val="24"/>
          <w:szCs w:val="24"/>
        </w:rPr>
        <w:t>podjął konkretne środki techniczne, organizacyjne i kadrowe, odpowiednie dla zapobiegania dalszym przestępstwom, wykroczeniom lub nieprawidłowemu postępowaniu, w szczególności:</w:t>
      </w:r>
    </w:p>
    <w:p w14:paraId="53627D27" w14:textId="77777777" w:rsidR="00627C7D" w:rsidRPr="00A86E69" w:rsidRDefault="00627C7D" w:rsidP="006F6AC8">
      <w:pPr>
        <w:pStyle w:val="Akapitzlist"/>
        <w:numPr>
          <w:ilvl w:val="1"/>
          <w:numId w:val="34"/>
        </w:numPr>
        <w:shd w:val="clear" w:color="auto" w:fill="FFFFFF"/>
        <w:spacing w:before="0" w:after="0" w:line="276" w:lineRule="auto"/>
        <w:ind w:left="1418" w:hanging="425"/>
        <w:rPr>
          <w:rFonts w:ascii="Cambria" w:hAnsi="Cambria"/>
          <w:sz w:val="24"/>
          <w:szCs w:val="24"/>
        </w:rPr>
      </w:pPr>
      <w:r w:rsidRPr="00A86E69">
        <w:rPr>
          <w:rFonts w:ascii="Cambria" w:hAnsi="Cambria"/>
          <w:sz w:val="24"/>
          <w:szCs w:val="24"/>
        </w:rPr>
        <w:t xml:space="preserve">zerwał wszelkie powiązania z osobami lub podmiotami odpowiedzialnymi za nieprawidłowe postępowanie </w:t>
      </w:r>
      <w:r w:rsidR="006528C1" w:rsidRPr="00A86E69">
        <w:rPr>
          <w:rFonts w:ascii="Cambria" w:hAnsi="Cambria"/>
          <w:sz w:val="24"/>
          <w:szCs w:val="24"/>
        </w:rPr>
        <w:t>Wykonawcy</w:t>
      </w:r>
      <w:r w:rsidRPr="00A86E69">
        <w:rPr>
          <w:rFonts w:ascii="Cambria" w:hAnsi="Cambria"/>
          <w:sz w:val="24"/>
          <w:szCs w:val="24"/>
        </w:rPr>
        <w:t>,</w:t>
      </w:r>
    </w:p>
    <w:p w14:paraId="04683516" w14:textId="77777777" w:rsidR="00627C7D" w:rsidRPr="00A86E69" w:rsidRDefault="00627C7D" w:rsidP="006F6AC8">
      <w:pPr>
        <w:pStyle w:val="Akapitzlist"/>
        <w:numPr>
          <w:ilvl w:val="1"/>
          <w:numId w:val="34"/>
        </w:numPr>
        <w:shd w:val="clear" w:color="auto" w:fill="FFFFFF"/>
        <w:spacing w:before="0" w:after="0" w:line="276" w:lineRule="auto"/>
        <w:ind w:left="1418" w:hanging="425"/>
        <w:rPr>
          <w:rFonts w:ascii="Cambria" w:hAnsi="Cambria"/>
          <w:sz w:val="24"/>
          <w:szCs w:val="24"/>
        </w:rPr>
      </w:pPr>
      <w:r w:rsidRPr="00A86E69">
        <w:rPr>
          <w:rFonts w:ascii="Cambria" w:hAnsi="Cambria"/>
          <w:sz w:val="24"/>
          <w:szCs w:val="24"/>
        </w:rPr>
        <w:t>zreorganizował personel,</w:t>
      </w:r>
    </w:p>
    <w:p w14:paraId="2CC94065" w14:textId="77777777" w:rsidR="00627C7D" w:rsidRPr="00A86E69" w:rsidRDefault="00627C7D" w:rsidP="006F6AC8">
      <w:pPr>
        <w:pStyle w:val="Akapitzlist"/>
        <w:numPr>
          <w:ilvl w:val="1"/>
          <w:numId w:val="34"/>
        </w:numPr>
        <w:shd w:val="clear" w:color="auto" w:fill="FFFFFF"/>
        <w:spacing w:before="0" w:after="0" w:line="276" w:lineRule="auto"/>
        <w:ind w:left="1418" w:hanging="425"/>
        <w:rPr>
          <w:rFonts w:ascii="Cambria" w:hAnsi="Cambria"/>
          <w:sz w:val="24"/>
          <w:szCs w:val="24"/>
        </w:rPr>
      </w:pPr>
      <w:r w:rsidRPr="00A86E69">
        <w:rPr>
          <w:rFonts w:ascii="Cambria" w:hAnsi="Cambria"/>
          <w:sz w:val="24"/>
          <w:szCs w:val="24"/>
        </w:rPr>
        <w:t>wdrożył system sprawozdawczości i kontroli,</w:t>
      </w:r>
    </w:p>
    <w:p w14:paraId="3FB82D65" w14:textId="77777777" w:rsidR="00627C7D" w:rsidRPr="00A86E69" w:rsidRDefault="00627C7D" w:rsidP="006F6AC8">
      <w:pPr>
        <w:pStyle w:val="Akapitzlist"/>
        <w:numPr>
          <w:ilvl w:val="1"/>
          <w:numId w:val="34"/>
        </w:numPr>
        <w:shd w:val="clear" w:color="auto" w:fill="FFFFFF"/>
        <w:spacing w:before="0" w:after="0" w:line="276" w:lineRule="auto"/>
        <w:ind w:left="1418" w:hanging="425"/>
        <w:rPr>
          <w:rFonts w:ascii="Cambria" w:hAnsi="Cambria"/>
          <w:sz w:val="24"/>
          <w:szCs w:val="24"/>
        </w:rPr>
      </w:pPr>
      <w:r w:rsidRPr="00A86E69">
        <w:rPr>
          <w:rFonts w:ascii="Cambria" w:hAnsi="Cambria"/>
          <w:sz w:val="24"/>
          <w:szCs w:val="24"/>
        </w:rPr>
        <w:t>utworzył struktury audytu wewnętrznego do monitorowania przestrzegania przepisów, wewnętrznych regulacji lub standardów,</w:t>
      </w:r>
    </w:p>
    <w:p w14:paraId="17B25934" w14:textId="77777777" w:rsidR="00627C7D" w:rsidRPr="00A86E69" w:rsidRDefault="00627C7D" w:rsidP="006F6AC8">
      <w:pPr>
        <w:pStyle w:val="Akapitzlist"/>
        <w:numPr>
          <w:ilvl w:val="1"/>
          <w:numId w:val="34"/>
        </w:numPr>
        <w:shd w:val="clear" w:color="auto" w:fill="FFFFFF"/>
        <w:spacing w:before="0" w:after="0" w:line="276" w:lineRule="auto"/>
        <w:ind w:left="1418" w:hanging="425"/>
        <w:rPr>
          <w:rFonts w:ascii="Cambria" w:hAnsi="Cambria"/>
          <w:sz w:val="24"/>
          <w:szCs w:val="24"/>
        </w:rPr>
      </w:pPr>
      <w:r w:rsidRPr="00A86E69">
        <w:rPr>
          <w:rFonts w:ascii="Cambria" w:hAnsi="Cambria"/>
          <w:sz w:val="24"/>
          <w:szCs w:val="24"/>
        </w:rPr>
        <w:t xml:space="preserve">wprowadził wewnętrzne regulacje dotyczące odpowiedzialności </w:t>
      </w:r>
      <w:r w:rsidR="00674295" w:rsidRPr="00A86E69">
        <w:rPr>
          <w:rFonts w:ascii="Cambria" w:hAnsi="Cambria"/>
          <w:sz w:val="24"/>
          <w:szCs w:val="24"/>
        </w:rPr>
        <w:br/>
      </w:r>
      <w:r w:rsidRPr="00A86E69">
        <w:rPr>
          <w:rFonts w:ascii="Cambria" w:hAnsi="Cambria"/>
          <w:sz w:val="24"/>
          <w:szCs w:val="24"/>
        </w:rPr>
        <w:t>i odszkodowań za nieprzestrzeganie przepisów, wewnętrznych regulacji lub standardów.</w:t>
      </w:r>
    </w:p>
    <w:p w14:paraId="3014EDBE" w14:textId="77777777" w:rsidR="002A2687" w:rsidRPr="00A86E69" w:rsidRDefault="006528C1"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A86E69">
        <w:rPr>
          <w:rFonts w:ascii="Cambria" w:hAnsi="Cambria"/>
          <w:sz w:val="24"/>
          <w:szCs w:val="24"/>
        </w:rPr>
        <w:t>Zamawiający</w:t>
      </w:r>
      <w:r w:rsidR="002A2687" w:rsidRPr="00A86E69">
        <w:rPr>
          <w:rFonts w:ascii="Cambria" w:hAnsi="Cambria"/>
          <w:sz w:val="24"/>
          <w:szCs w:val="24"/>
        </w:rPr>
        <w:t xml:space="preserve"> ocenia, czy podjęte przez </w:t>
      </w:r>
      <w:r w:rsidRPr="00A86E69">
        <w:rPr>
          <w:rFonts w:ascii="Cambria" w:hAnsi="Cambria"/>
          <w:sz w:val="24"/>
          <w:szCs w:val="24"/>
        </w:rPr>
        <w:t>Wykonawcę</w:t>
      </w:r>
      <w:r w:rsidR="002A2687" w:rsidRPr="00A86E69">
        <w:rPr>
          <w:rFonts w:ascii="Cambria" w:hAnsi="Cambria"/>
          <w:sz w:val="24"/>
          <w:szCs w:val="24"/>
        </w:rPr>
        <w:t xml:space="preserve"> czynności wskazane w pkt 7.4</w:t>
      </w:r>
      <w:r w:rsidR="00674295" w:rsidRPr="00A86E69">
        <w:rPr>
          <w:rFonts w:ascii="Cambria" w:hAnsi="Cambria"/>
          <w:sz w:val="24"/>
          <w:szCs w:val="24"/>
        </w:rPr>
        <w:t xml:space="preserve"> SWZ</w:t>
      </w:r>
      <w:r w:rsidR="002A2687" w:rsidRPr="00A86E69">
        <w:rPr>
          <w:rFonts w:ascii="Cambria" w:hAnsi="Cambria"/>
          <w:sz w:val="24"/>
          <w:szCs w:val="24"/>
        </w:rPr>
        <w:t xml:space="preserve"> są wystarczające do wykazania jego rzetelności, uwzględniając wagę i szczególne okoliczności czynu </w:t>
      </w:r>
      <w:r w:rsidRPr="00A86E69">
        <w:rPr>
          <w:rFonts w:ascii="Cambria" w:hAnsi="Cambria"/>
          <w:sz w:val="24"/>
          <w:szCs w:val="24"/>
        </w:rPr>
        <w:t>Wykonawcy</w:t>
      </w:r>
      <w:r w:rsidR="002A2687" w:rsidRPr="00A86E69">
        <w:rPr>
          <w:rFonts w:ascii="Cambria" w:hAnsi="Cambria"/>
          <w:sz w:val="24"/>
          <w:szCs w:val="24"/>
        </w:rPr>
        <w:t xml:space="preserve">. Jeżeli podjęte przez </w:t>
      </w:r>
      <w:r w:rsidRPr="00A86E69">
        <w:rPr>
          <w:rFonts w:ascii="Cambria" w:hAnsi="Cambria"/>
          <w:sz w:val="24"/>
          <w:szCs w:val="24"/>
        </w:rPr>
        <w:t>Wykonawcę</w:t>
      </w:r>
      <w:r w:rsidR="002A2687" w:rsidRPr="00A86E69">
        <w:rPr>
          <w:rFonts w:ascii="Cambria" w:hAnsi="Cambria"/>
          <w:sz w:val="24"/>
          <w:szCs w:val="24"/>
        </w:rPr>
        <w:t xml:space="preserve"> czynności wskazane w pkt 7.4</w:t>
      </w:r>
      <w:r w:rsidR="00674295" w:rsidRPr="00A86E69">
        <w:rPr>
          <w:rFonts w:ascii="Cambria" w:hAnsi="Cambria"/>
          <w:sz w:val="24"/>
          <w:szCs w:val="24"/>
        </w:rPr>
        <w:t xml:space="preserve"> SWZ</w:t>
      </w:r>
      <w:r w:rsidR="002A2687" w:rsidRPr="00A86E69">
        <w:rPr>
          <w:rFonts w:ascii="Cambria" w:hAnsi="Cambria"/>
          <w:sz w:val="24"/>
          <w:szCs w:val="24"/>
        </w:rPr>
        <w:t xml:space="preserve"> nie są wystarczające do wykazania jego rzetelności, </w:t>
      </w:r>
      <w:r w:rsidRPr="00A86E69">
        <w:rPr>
          <w:rFonts w:ascii="Cambria" w:hAnsi="Cambria"/>
          <w:sz w:val="24"/>
          <w:szCs w:val="24"/>
        </w:rPr>
        <w:t>Zamawiający</w:t>
      </w:r>
      <w:r w:rsidR="002A2687" w:rsidRPr="00A86E69">
        <w:rPr>
          <w:rFonts w:ascii="Cambria" w:hAnsi="Cambria"/>
          <w:sz w:val="24"/>
          <w:szCs w:val="24"/>
        </w:rPr>
        <w:t xml:space="preserve"> wyklucza </w:t>
      </w:r>
      <w:r w:rsidRPr="00A86E69">
        <w:rPr>
          <w:rFonts w:ascii="Cambria" w:hAnsi="Cambria"/>
          <w:sz w:val="24"/>
          <w:szCs w:val="24"/>
        </w:rPr>
        <w:t>Wykonawcę.</w:t>
      </w:r>
    </w:p>
    <w:p w14:paraId="2DF1614D" w14:textId="7D7755D2" w:rsidR="002268AC" w:rsidRPr="00A86E69" w:rsidRDefault="002268AC" w:rsidP="002268AC">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iCs/>
          <w:sz w:val="24"/>
          <w:szCs w:val="24"/>
        </w:rPr>
      </w:pPr>
      <w:r w:rsidRPr="00A86E69">
        <w:rPr>
          <w:rFonts w:asciiTheme="majorHAnsi" w:hAnsiTheme="majorHAnsi" w:cs="Arial"/>
          <w:iCs/>
          <w:sz w:val="24"/>
          <w:szCs w:val="24"/>
        </w:rPr>
        <w:t xml:space="preserve">Wykonawca </w:t>
      </w:r>
      <w:r w:rsidRPr="00A86E69">
        <w:rPr>
          <w:rFonts w:asciiTheme="majorHAnsi" w:hAnsiTheme="majorHAnsi"/>
          <w:sz w:val="24"/>
          <w:szCs w:val="24"/>
        </w:rPr>
        <w:t xml:space="preserve">podlega wykluczeniu także w oparciu o </w:t>
      </w:r>
      <w:proofErr w:type="spellStart"/>
      <w:r w:rsidRPr="00A86E69">
        <w:rPr>
          <w:rFonts w:asciiTheme="majorHAnsi" w:hAnsiTheme="majorHAnsi"/>
          <w:sz w:val="24"/>
          <w:szCs w:val="24"/>
        </w:rPr>
        <w:t>podstawywykluczenia</w:t>
      </w:r>
      <w:proofErr w:type="spellEnd"/>
      <w:r w:rsidRPr="00A86E69">
        <w:rPr>
          <w:rFonts w:asciiTheme="majorHAnsi" w:hAnsiTheme="majorHAnsi"/>
          <w:sz w:val="24"/>
          <w:szCs w:val="24"/>
        </w:rPr>
        <w:t xml:space="preserve"> wskazane art. 7 ustawy z dnia 13 kwietnia 2022 r. o szczególnych rozwiązaniach w zakresie przeciwdziałania wspieraniu agresji na Ukrainę oraz służących ochronie bezpieczeństwa narodowego (t. j. Dz. U. 202</w:t>
      </w:r>
      <w:r w:rsidR="00C646C4">
        <w:rPr>
          <w:rFonts w:asciiTheme="majorHAnsi" w:hAnsiTheme="majorHAnsi"/>
          <w:sz w:val="24"/>
          <w:szCs w:val="24"/>
        </w:rPr>
        <w:t>4</w:t>
      </w:r>
      <w:r w:rsidRPr="00A86E69">
        <w:rPr>
          <w:rFonts w:asciiTheme="majorHAnsi" w:hAnsiTheme="majorHAnsi"/>
          <w:sz w:val="24"/>
          <w:szCs w:val="24"/>
        </w:rPr>
        <w:t xml:space="preserve"> r., poz. </w:t>
      </w:r>
      <w:r w:rsidR="00C646C4">
        <w:rPr>
          <w:rFonts w:asciiTheme="majorHAnsi" w:hAnsiTheme="majorHAnsi"/>
          <w:sz w:val="24"/>
          <w:szCs w:val="24"/>
        </w:rPr>
        <w:t>507).</w:t>
      </w:r>
    </w:p>
    <w:p w14:paraId="202E8132" w14:textId="77777777" w:rsidR="002268AC" w:rsidRPr="00A86E69" w:rsidRDefault="002268AC" w:rsidP="002268AC">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iCs/>
          <w:sz w:val="24"/>
          <w:szCs w:val="24"/>
        </w:rPr>
      </w:pPr>
      <w:r w:rsidRPr="00A86E69">
        <w:rPr>
          <w:rFonts w:asciiTheme="majorHAnsi" w:hAnsiTheme="majorHAnsi"/>
          <w:sz w:val="24"/>
          <w:szCs w:val="24"/>
        </w:rPr>
        <w:t xml:space="preserve">Zamawiający informuje, że wykluczeniu z postępowania na podstawie </w:t>
      </w:r>
      <w:r w:rsidR="00645E5F" w:rsidRPr="00A86E69">
        <w:rPr>
          <w:rFonts w:asciiTheme="majorHAnsi" w:hAnsiTheme="majorHAnsi"/>
          <w:sz w:val="24"/>
          <w:szCs w:val="24"/>
        </w:rPr>
        <w:t>pkt 7.6 SWZ podlegają:</w:t>
      </w:r>
    </w:p>
    <w:p w14:paraId="331F13D0" w14:textId="77777777" w:rsidR="00645E5F" w:rsidRPr="00A86E69" w:rsidRDefault="00645E5F" w:rsidP="00645E5F">
      <w:pPr>
        <w:pStyle w:val="Akapitzlist"/>
        <w:widowControl w:val="0"/>
        <w:tabs>
          <w:tab w:val="left" w:pos="1068"/>
        </w:tabs>
        <w:autoSpaceDE w:val="0"/>
        <w:autoSpaceDN w:val="0"/>
        <w:spacing w:before="1" w:after="0" w:line="276" w:lineRule="auto"/>
        <w:ind w:left="1067" w:right="174"/>
        <w:contextualSpacing w:val="0"/>
        <w:rPr>
          <w:rFonts w:asciiTheme="majorHAnsi" w:hAnsiTheme="majorHAnsi"/>
          <w:sz w:val="24"/>
        </w:rPr>
      </w:pPr>
      <w:r w:rsidRPr="00A86E69">
        <w:rPr>
          <w:rFonts w:asciiTheme="majorHAnsi" w:hAnsiTheme="majorHAnsi" w:cs="Arial"/>
          <w:iCs/>
          <w:sz w:val="24"/>
          <w:szCs w:val="24"/>
        </w:rPr>
        <w:t xml:space="preserve">1) wykonawcy wymienieni </w:t>
      </w:r>
      <w:r w:rsidRPr="00A86E69">
        <w:rPr>
          <w:rFonts w:asciiTheme="majorHAnsi" w:hAnsiTheme="majorHAnsi"/>
          <w:sz w:val="24"/>
        </w:rPr>
        <w:t xml:space="preserve">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A86E69">
        <w:rPr>
          <w:rFonts w:asciiTheme="majorHAnsi" w:hAnsiTheme="majorHAnsi"/>
          <w:sz w:val="24"/>
        </w:rPr>
        <w:t>późn</w:t>
      </w:r>
      <w:proofErr w:type="spellEnd"/>
      <w:r w:rsidRPr="00A86E69">
        <w:rPr>
          <w:rFonts w:asciiTheme="majorHAnsi" w:hAnsiTheme="majorHAnsi"/>
          <w:sz w:val="24"/>
        </w:rPr>
        <w:t xml:space="preserve">. zm.) i rozporządzeniu Rady (UE) nr 269/2014 z dnia 17 marca 2014 r. w sprawie </w:t>
      </w:r>
      <w:r w:rsidRPr="00A86E69">
        <w:rPr>
          <w:rFonts w:asciiTheme="majorHAnsi" w:hAnsiTheme="majorHAnsi"/>
          <w:spacing w:val="-3"/>
          <w:sz w:val="24"/>
        </w:rPr>
        <w:t xml:space="preserve">środków </w:t>
      </w:r>
      <w:r w:rsidRPr="00A86E69">
        <w:rPr>
          <w:rFonts w:asciiTheme="majorHAnsi" w:hAnsiTheme="majorHAnsi"/>
          <w:sz w:val="24"/>
        </w:rPr>
        <w:t xml:space="preserve">ograniczających w odniesieniu do działań podważających integralność terytorialną, suwerenność i niezależność Ukrainy lub im zagrażających (Dz. Urz. UE L 78 z 17.03.2014, str. 6, z </w:t>
      </w:r>
      <w:proofErr w:type="spellStart"/>
      <w:r w:rsidRPr="00A86E69">
        <w:rPr>
          <w:rFonts w:asciiTheme="majorHAnsi" w:hAnsiTheme="majorHAnsi"/>
          <w:sz w:val="24"/>
        </w:rPr>
        <w:t>późn</w:t>
      </w:r>
      <w:proofErr w:type="spellEnd"/>
      <w:r w:rsidRPr="00A86E69">
        <w:rPr>
          <w:rFonts w:asciiTheme="majorHAnsi" w:hAnsiTheme="majorHAnsi"/>
          <w:sz w:val="24"/>
        </w:rPr>
        <w:t xml:space="preserve">.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w:t>
      </w:r>
      <w:r w:rsidRPr="00A86E69">
        <w:rPr>
          <w:rFonts w:asciiTheme="majorHAnsi" w:hAnsiTheme="majorHAnsi"/>
          <w:sz w:val="24"/>
        </w:rPr>
        <w:lastRenderedPageBreak/>
        <w:t>zastosowaniu środka, o którym mowa w art. 1 pkt 3 powołanej ustawy;</w:t>
      </w:r>
    </w:p>
    <w:p w14:paraId="4A47D254" w14:textId="663AFC97" w:rsidR="00645E5F" w:rsidRPr="00A86E69" w:rsidRDefault="00645E5F" w:rsidP="00645E5F">
      <w:pPr>
        <w:pStyle w:val="Akapitzlist"/>
        <w:widowControl w:val="0"/>
        <w:tabs>
          <w:tab w:val="left" w:pos="1068"/>
        </w:tabs>
        <w:autoSpaceDE w:val="0"/>
        <w:autoSpaceDN w:val="0"/>
        <w:spacing w:before="2" w:after="0" w:line="276" w:lineRule="auto"/>
        <w:ind w:left="1068"/>
        <w:contextualSpacing w:val="0"/>
        <w:rPr>
          <w:rFonts w:asciiTheme="majorHAnsi" w:hAnsiTheme="majorHAnsi"/>
          <w:sz w:val="24"/>
          <w:szCs w:val="24"/>
        </w:rPr>
      </w:pPr>
      <w:r w:rsidRPr="00A86E69">
        <w:rPr>
          <w:rFonts w:asciiTheme="majorHAnsi" w:hAnsiTheme="majorHAnsi"/>
          <w:sz w:val="24"/>
          <w:szCs w:val="24"/>
        </w:rPr>
        <w:t>2) wykonawcy, których beneficjentem</w:t>
      </w:r>
      <w:r w:rsidR="00C646C4">
        <w:rPr>
          <w:rFonts w:asciiTheme="majorHAnsi" w:hAnsiTheme="majorHAnsi"/>
          <w:sz w:val="24"/>
          <w:szCs w:val="24"/>
        </w:rPr>
        <w:t xml:space="preserve"> </w:t>
      </w:r>
      <w:r w:rsidRPr="00A86E69">
        <w:rPr>
          <w:rFonts w:asciiTheme="majorHAnsi" w:hAnsiTheme="majorHAnsi"/>
          <w:sz w:val="24"/>
          <w:szCs w:val="24"/>
        </w:rPr>
        <w:t>rzeczywistym</w:t>
      </w:r>
      <w:r w:rsidR="00C646C4">
        <w:rPr>
          <w:rFonts w:asciiTheme="majorHAnsi" w:hAnsiTheme="majorHAnsi"/>
          <w:sz w:val="24"/>
          <w:szCs w:val="24"/>
        </w:rPr>
        <w:t xml:space="preserve"> </w:t>
      </w:r>
      <w:r w:rsidRPr="00A86E69">
        <w:rPr>
          <w:rFonts w:asciiTheme="majorHAnsi" w:hAnsiTheme="majorHAnsi"/>
          <w:sz w:val="24"/>
          <w:szCs w:val="24"/>
        </w:rPr>
        <w:t>w</w:t>
      </w:r>
      <w:r w:rsidR="00C646C4">
        <w:rPr>
          <w:rFonts w:asciiTheme="majorHAnsi" w:hAnsiTheme="majorHAnsi"/>
          <w:sz w:val="24"/>
          <w:szCs w:val="24"/>
        </w:rPr>
        <w:t xml:space="preserve"> </w:t>
      </w:r>
      <w:r w:rsidRPr="00A86E69">
        <w:rPr>
          <w:rFonts w:asciiTheme="majorHAnsi" w:hAnsiTheme="majorHAnsi"/>
          <w:sz w:val="24"/>
          <w:szCs w:val="24"/>
        </w:rPr>
        <w:t>rozumieniu</w:t>
      </w:r>
      <w:r w:rsidR="00C646C4">
        <w:rPr>
          <w:rFonts w:asciiTheme="majorHAnsi" w:hAnsiTheme="majorHAnsi"/>
          <w:sz w:val="24"/>
          <w:szCs w:val="24"/>
        </w:rPr>
        <w:t xml:space="preserve"> </w:t>
      </w:r>
      <w:r w:rsidRPr="00A86E69">
        <w:rPr>
          <w:rFonts w:asciiTheme="majorHAnsi" w:hAnsiTheme="majorHAnsi"/>
          <w:sz w:val="24"/>
          <w:szCs w:val="24"/>
        </w:rPr>
        <w:t>ustawy</w:t>
      </w:r>
      <w:r w:rsidR="00C646C4">
        <w:rPr>
          <w:rFonts w:asciiTheme="majorHAnsi" w:hAnsiTheme="majorHAnsi"/>
          <w:sz w:val="24"/>
          <w:szCs w:val="24"/>
        </w:rPr>
        <w:t xml:space="preserve"> </w:t>
      </w:r>
      <w:r w:rsidRPr="00A86E69">
        <w:rPr>
          <w:rFonts w:asciiTheme="majorHAnsi" w:hAnsiTheme="majorHAnsi"/>
          <w:sz w:val="24"/>
          <w:szCs w:val="24"/>
        </w:rPr>
        <w:t>z</w:t>
      </w:r>
      <w:r w:rsidR="00C646C4">
        <w:rPr>
          <w:rFonts w:asciiTheme="majorHAnsi" w:hAnsiTheme="majorHAnsi"/>
          <w:sz w:val="24"/>
          <w:szCs w:val="24"/>
        </w:rPr>
        <w:t xml:space="preserve"> </w:t>
      </w:r>
      <w:r w:rsidRPr="00A86E69">
        <w:rPr>
          <w:rFonts w:asciiTheme="majorHAnsi" w:hAnsiTheme="majorHAnsi"/>
          <w:sz w:val="24"/>
          <w:szCs w:val="24"/>
        </w:rPr>
        <w:t xml:space="preserve">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A86E69">
        <w:rPr>
          <w:rFonts w:asciiTheme="majorHAnsi" w:hAnsiTheme="majorHAnsi"/>
          <w:sz w:val="24"/>
          <w:szCs w:val="24"/>
        </w:rPr>
        <w:t>późn</w:t>
      </w:r>
      <w:proofErr w:type="spellEnd"/>
      <w:r w:rsidRPr="00A86E69">
        <w:rPr>
          <w:rFonts w:asciiTheme="majorHAnsi" w:hAnsiTheme="majorHAnsi"/>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86E69">
        <w:rPr>
          <w:rFonts w:asciiTheme="majorHAnsi" w:hAnsiTheme="majorHAnsi"/>
          <w:sz w:val="24"/>
          <w:szCs w:val="24"/>
        </w:rPr>
        <w:t>późn</w:t>
      </w:r>
      <w:proofErr w:type="spellEnd"/>
      <w:r w:rsidRPr="00A86E69">
        <w:rPr>
          <w:rFonts w:asciiTheme="majorHAnsi" w:hAnsiTheme="majorHAnsi"/>
          <w:sz w:val="24"/>
          <w:szCs w:val="24"/>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05CAA18" w14:textId="77777777" w:rsidR="00645E5F" w:rsidRPr="00A86E69" w:rsidRDefault="00645E5F" w:rsidP="00645E5F">
      <w:pPr>
        <w:pStyle w:val="Akapitzlist"/>
        <w:widowControl w:val="0"/>
        <w:tabs>
          <w:tab w:val="left" w:pos="1068"/>
        </w:tabs>
        <w:autoSpaceDE w:val="0"/>
        <w:autoSpaceDN w:val="0"/>
        <w:spacing w:before="2" w:after="0" w:line="276" w:lineRule="auto"/>
        <w:ind w:left="1067" w:right="171"/>
        <w:contextualSpacing w:val="0"/>
        <w:rPr>
          <w:rFonts w:asciiTheme="majorHAnsi" w:hAnsiTheme="majorHAnsi"/>
          <w:sz w:val="24"/>
          <w:szCs w:val="24"/>
        </w:rPr>
      </w:pPr>
      <w:r w:rsidRPr="00A86E69">
        <w:rPr>
          <w:rFonts w:asciiTheme="majorHAnsi" w:hAnsiTheme="majorHAnsi"/>
          <w:sz w:val="24"/>
          <w:szCs w:val="24"/>
        </w:rPr>
        <w:t xml:space="preserve">3) wykonawcy,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A86E69">
        <w:rPr>
          <w:rFonts w:asciiTheme="majorHAnsi" w:hAnsiTheme="majorHAnsi"/>
          <w:sz w:val="24"/>
          <w:szCs w:val="24"/>
        </w:rPr>
        <w:t>późn</w:t>
      </w:r>
      <w:proofErr w:type="spellEnd"/>
      <w:r w:rsidRPr="00A86E69">
        <w:rPr>
          <w:rFonts w:asciiTheme="majorHAnsi" w:hAnsiTheme="majorHAnsi"/>
          <w:sz w:val="24"/>
          <w:szCs w:val="24"/>
        </w:rPr>
        <w:t>. zm.)</w:t>
      </w:r>
      <w:proofErr w:type="spellStart"/>
      <w:r w:rsidRPr="00A86E69">
        <w:rPr>
          <w:rFonts w:asciiTheme="majorHAnsi" w:hAnsiTheme="majorHAnsi"/>
          <w:sz w:val="24"/>
          <w:szCs w:val="24"/>
        </w:rPr>
        <w:t>irozporządzeniuRady</w:t>
      </w:r>
      <w:proofErr w:type="spellEnd"/>
      <w:r w:rsidRPr="00A86E69">
        <w:rPr>
          <w:rFonts w:asciiTheme="majorHAnsi" w:hAnsiTheme="majorHAnsi"/>
          <w:sz w:val="24"/>
          <w:szCs w:val="24"/>
        </w:rPr>
        <w:t>(UE)nr269/2014zdnia17marca2014r.w</w:t>
      </w:r>
    </w:p>
    <w:p w14:paraId="3DF642CB" w14:textId="77777777" w:rsidR="002268AC" w:rsidRPr="00C84F30" w:rsidRDefault="00C84F30" w:rsidP="00C84F30">
      <w:pPr>
        <w:widowControl w:val="0"/>
        <w:tabs>
          <w:tab w:val="left" w:pos="1068"/>
        </w:tabs>
        <w:autoSpaceDE w:val="0"/>
        <w:autoSpaceDN w:val="0"/>
        <w:spacing w:before="2" w:line="276" w:lineRule="auto"/>
        <w:rPr>
          <w:rFonts w:asciiTheme="majorHAnsi" w:hAnsiTheme="majorHAnsi"/>
        </w:rPr>
      </w:pPr>
      <w:r>
        <w:rPr>
          <w:rFonts w:asciiTheme="majorHAnsi" w:eastAsia="Calibri" w:hAnsiTheme="majorHAnsi"/>
          <w:b/>
        </w:rPr>
        <w:tab/>
      </w:r>
      <w:r w:rsidR="00645E5F" w:rsidRPr="00C84F30">
        <w:rPr>
          <w:rFonts w:asciiTheme="majorHAnsi" w:hAnsiTheme="majorHAnsi"/>
        </w:rPr>
        <w:t xml:space="preserve">sprawie środków ograniczających w odniesieniu do działań podważających integralność terytorialną, suwerenność i niezależność Ukrainy lub im zagrażających (Dz. Urz. UE L 78 z 17.03.2014, str. 6, z </w:t>
      </w:r>
      <w:proofErr w:type="spellStart"/>
      <w:r w:rsidR="00645E5F" w:rsidRPr="00C84F30">
        <w:rPr>
          <w:rFonts w:asciiTheme="majorHAnsi" w:hAnsiTheme="majorHAnsi"/>
        </w:rPr>
        <w:t>późn</w:t>
      </w:r>
      <w:proofErr w:type="spellEnd"/>
      <w:r w:rsidR="00645E5F" w:rsidRPr="00C84F30">
        <w:rPr>
          <w:rFonts w:asciiTheme="majorHAnsi" w:hAnsiTheme="majorHAnsi"/>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2B6D4B0D" w14:textId="77777777" w:rsidR="00645E5F" w:rsidRPr="00A86E69" w:rsidRDefault="00645E5F"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A86E69">
        <w:rPr>
          <w:rFonts w:ascii="Cambria" w:hAnsi="Cambria" w:cs="Arial"/>
          <w:iCs/>
          <w:sz w:val="24"/>
          <w:szCs w:val="24"/>
        </w:rPr>
        <w:t>Wykluczenie, o którym mowa w pkt 7.6 SWZ następuje na okres trwania ww. okoliczności.</w:t>
      </w:r>
    </w:p>
    <w:p w14:paraId="1AE4FB61" w14:textId="77777777" w:rsidR="00645E5F" w:rsidRPr="00A86E69" w:rsidRDefault="00645E5F"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A86E69">
        <w:rPr>
          <w:rFonts w:ascii="Cambria" w:hAnsi="Cambria" w:cs="Arial"/>
          <w:iCs/>
          <w:sz w:val="24"/>
          <w:szCs w:val="24"/>
        </w:rPr>
        <w:t xml:space="preserve">W przypadku Wykonawcy wykluczonego </w:t>
      </w:r>
      <w:r w:rsidR="00355DC7" w:rsidRPr="00A86E69">
        <w:rPr>
          <w:rFonts w:ascii="Cambria" w:hAnsi="Cambria" w:cs="Arial"/>
          <w:iCs/>
          <w:sz w:val="24"/>
          <w:szCs w:val="24"/>
        </w:rPr>
        <w:t>na podstawie przesłanek wskazanych w pkt 7.7 SWZ, Zamawiający odrzuca ofertę takiego Wykonawcy.</w:t>
      </w:r>
    </w:p>
    <w:p w14:paraId="5D8C80EB" w14:textId="77777777" w:rsidR="00355DC7" w:rsidRPr="00A86E69" w:rsidRDefault="00355DC7"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A86E69">
        <w:rPr>
          <w:rFonts w:ascii="Cambria" w:hAnsi="Cambria" w:cs="Arial"/>
          <w:iCs/>
          <w:sz w:val="24"/>
          <w:szCs w:val="24"/>
        </w:rPr>
        <w:lastRenderedPageBreak/>
        <w:t xml:space="preserve"> Osoba lub podmiot podlegające wykluczeniu na podstawie pkt 7.6 SWZ,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723A988D" w14:textId="77777777" w:rsidR="00430F97" w:rsidRPr="00A86E69" w:rsidRDefault="00430F97"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A86E69">
        <w:rPr>
          <w:rFonts w:ascii="Cambria" w:hAnsi="Cambria"/>
          <w:iCs/>
          <w:sz w:val="24"/>
          <w:szCs w:val="24"/>
        </w:rPr>
        <w:t xml:space="preserve">Sposób wykazania braku podstaw wykluczenia wskazano w rozdziale 8 </w:t>
      </w:r>
      <w:r w:rsidR="00A435B8" w:rsidRPr="00A86E69">
        <w:rPr>
          <w:rFonts w:ascii="Cambria" w:hAnsi="Cambria"/>
          <w:iCs/>
          <w:sz w:val="24"/>
          <w:szCs w:val="24"/>
        </w:rPr>
        <w:t>SWZ</w:t>
      </w:r>
      <w:r w:rsidRPr="00A86E69">
        <w:rPr>
          <w:rFonts w:ascii="Cambria" w:hAnsi="Cambria"/>
          <w:iCs/>
          <w:sz w:val="24"/>
          <w:szCs w:val="24"/>
        </w:rPr>
        <w:t>.</w:t>
      </w:r>
    </w:p>
    <w:p w14:paraId="4CFB499D" w14:textId="77777777" w:rsidR="00645E5F" w:rsidRPr="00A86E69" w:rsidRDefault="00645E5F" w:rsidP="00355DC7">
      <w:pPr>
        <w:pStyle w:val="Kolorowalistaakcent11"/>
        <w:tabs>
          <w:tab w:val="left" w:pos="567"/>
        </w:tabs>
        <w:autoSpaceDE w:val="0"/>
        <w:autoSpaceDN w:val="0"/>
        <w:adjustRightInd w:val="0"/>
        <w:spacing w:before="0" w:after="0" w:line="276" w:lineRule="auto"/>
        <w:ind w:left="567"/>
        <w:rPr>
          <w:rFonts w:ascii="Cambria" w:hAnsi="Cambria" w:cs="Arial"/>
          <w:iCs/>
          <w:sz w:val="24"/>
          <w:szCs w:val="24"/>
        </w:rPr>
      </w:pPr>
    </w:p>
    <w:p w14:paraId="5F43F78E" w14:textId="77777777" w:rsidR="00674295" w:rsidRPr="00A86E69" w:rsidRDefault="00674295" w:rsidP="00627C7D">
      <w:pPr>
        <w:pStyle w:val="Kolorowalistaakcent11"/>
        <w:tabs>
          <w:tab w:val="left" w:pos="567"/>
        </w:tabs>
        <w:autoSpaceDE w:val="0"/>
        <w:autoSpaceDN w:val="0"/>
        <w:adjustRightInd w:val="0"/>
        <w:spacing w:before="0" w:after="0" w:line="276" w:lineRule="auto"/>
        <w:ind w:left="567"/>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A86E69" w:rsidRPr="00A86E69" w14:paraId="4011A8D4" w14:textId="77777777" w:rsidTr="00674295">
        <w:trPr>
          <w:jc w:val="center"/>
        </w:trPr>
        <w:tc>
          <w:tcPr>
            <w:tcW w:w="9060" w:type="dxa"/>
            <w:tcBorders>
              <w:bottom w:val="single" w:sz="4" w:space="0" w:color="auto"/>
            </w:tcBorders>
            <w:shd w:val="clear" w:color="auto" w:fill="D9D9D9" w:themeFill="background1" w:themeFillShade="D9"/>
          </w:tcPr>
          <w:p w14:paraId="4D7CF587"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8</w:t>
            </w:r>
          </w:p>
          <w:p w14:paraId="4DE407F2" w14:textId="77777777" w:rsidR="00D9784D" w:rsidRPr="00A86E69" w:rsidRDefault="00121D28"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INFORMACJA O OŚWIADCZENIU WSTĘPNYM I PODMIOTOWYCH ŚRODKACH DOWODOWYCH</w:t>
            </w:r>
          </w:p>
        </w:tc>
      </w:tr>
    </w:tbl>
    <w:p w14:paraId="0086A5A9" w14:textId="77777777" w:rsidR="00BE42AE" w:rsidRPr="00A86E69"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488DF34D" w14:textId="77777777" w:rsidR="00420E02" w:rsidRPr="00A86E69"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08BB9F94" w14:textId="77777777" w:rsidR="00674295" w:rsidRPr="00A86E69" w:rsidRDefault="006528C1" w:rsidP="008C081A">
      <w:pPr>
        <w:pStyle w:val="Kolorowalistaakcent11"/>
        <w:numPr>
          <w:ilvl w:val="1"/>
          <w:numId w:val="23"/>
        </w:numPr>
        <w:autoSpaceDE w:val="0"/>
        <w:autoSpaceDN w:val="0"/>
        <w:adjustRightInd w:val="0"/>
        <w:spacing w:line="276" w:lineRule="auto"/>
        <w:ind w:left="709" w:hanging="709"/>
        <w:rPr>
          <w:rFonts w:asciiTheme="majorHAnsi" w:hAnsiTheme="majorHAnsi" w:cs="Arial"/>
          <w:b/>
          <w:sz w:val="24"/>
          <w:szCs w:val="24"/>
        </w:rPr>
      </w:pPr>
      <w:r w:rsidRPr="00A86E69">
        <w:rPr>
          <w:rFonts w:asciiTheme="majorHAnsi" w:hAnsiTheme="majorHAnsi" w:cs="Arial"/>
          <w:bCs/>
          <w:sz w:val="24"/>
          <w:szCs w:val="24"/>
        </w:rPr>
        <w:t>Wykonawca</w:t>
      </w:r>
      <w:r w:rsidR="003A24B8" w:rsidRPr="00A86E69">
        <w:rPr>
          <w:rFonts w:asciiTheme="majorHAnsi" w:hAnsiTheme="majorHAnsi" w:cs="Arial"/>
          <w:bCs/>
          <w:sz w:val="24"/>
          <w:szCs w:val="24"/>
        </w:rPr>
        <w:t xml:space="preserve"> zobowiązany jest złożyć </w:t>
      </w:r>
      <w:r w:rsidR="003A24B8" w:rsidRPr="00A86E69">
        <w:rPr>
          <w:rFonts w:asciiTheme="majorHAnsi" w:hAnsiTheme="majorHAnsi" w:cs="Arial"/>
          <w:b/>
          <w:sz w:val="24"/>
          <w:szCs w:val="24"/>
          <w:u w:val="single"/>
        </w:rPr>
        <w:t>wraz z ofertą</w:t>
      </w:r>
      <w:r w:rsidR="001B232A">
        <w:rPr>
          <w:rFonts w:asciiTheme="majorHAnsi" w:hAnsiTheme="majorHAnsi" w:cs="Arial"/>
          <w:b/>
          <w:sz w:val="24"/>
          <w:szCs w:val="24"/>
          <w:u w:val="single"/>
        </w:rPr>
        <w:t xml:space="preserve"> </w:t>
      </w:r>
      <w:r w:rsidR="003A24B8" w:rsidRPr="00A86E69">
        <w:rPr>
          <w:rFonts w:asciiTheme="majorHAnsi" w:hAnsiTheme="majorHAnsi" w:cs="Arial"/>
          <w:sz w:val="24"/>
          <w:szCs w:val="24"/>
        </w:rPr>
        <w:t>oświadczeni</w:t>
      </w:r>
      <w:r w:rsidR="007374B7" w:rsidRPr="00A86E69">
        <w:rPr>
          <w:rFonts w:asciiTheme="majorHAnsi" w:hAnsiTheme="majorHAnsi" w:cs="Arial"/>
          <w:sz w:val="24"/>
          <w:szCs w:val="24"/>
        </w:rPr>
        <w:t>a</w:t>
      </w:r>
      <w:r w:rsidR="003A24B8" w:rsidRPr="00A86E69">
        <w:rPr>
          <w:rFonts w:asciiTheme="majorHAnsi" w:hAnsiTheme="majorHAnsi" w:cs="Arial"/>
          <w:sz w:val="24"/>
          <w:szCs w:val="24"/>
        </w:rPr>
        <w:t xml:space="preserve"> stanowiące wstępne potwierdzenie, że </w:t>
      </w:r>
      <w:r w:rsidRPr="00A86E69">
        <w:rPr>
          <w:rFonts w:asciiTheme="majorHAnsi" w:hAnsiTheme="majorHAnsi" w:cs="Arial"/>
          <w:sz w:val="24"/>
          <w:szCs w:val="24"/>
        </w:rPr>
        <w:t>Wykonawca</w:t>
      </w:r>
      <w:r w:rsidR="00C97C80" w:rsidRPr="00A86E69">
        <w:rPr>
          <w:rFonts w:asciiTheme="majorHAnsi" w:hAnsiTheme="majorHAnsi" w:cs="Arial"/>
          <w:sz w:val="24"/>
          <w:szCs w:val="24"/>
        </w:rPr>
        <w:t xml:space="preserve"> na dzień składania ofert</w:t>
      </w:r>
      <w:r w:rsidR="003A24B8" w:rsidRPr="00A86E69">
        <w:rPr>
          <w:rFonts w:asciiTheme="majorHAnsi" w:hAnsiTheme="majorHAnsi" w:cs="Arial"/>
          <w:sz w:val="24"/>
          <w:szCs w:val="24"/>
        </w:rPr>
        <w:t>:</w:t>
      </w:r>
    </w:p>
    <w:p w14:paraId="20E59E19" w14:textId="77777777" w:rsidR="00674295" w:rsidRPr="00A86E69" w:rsidRDefault="00674295" w:rsidP="008C081A">
      <w:pPr>
        <w:pStyle w:val="Kolorowalistaakcent11"/>
        <w:numPr>
          <w:ilvl w:val="2"/>
          <w:numId w:val="24"/>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A86E69">
        <w:rPr>
          <w:rFonts w:asciiTheme="majorHAnsi" w:hAnsiTheme="majorHAnsi" w:cs="Arial"/>
          <w:sz w:val="24"/>
          <w:szCs w:val="24"/>
        </w:rPr>
        <w:t>nie podlega wykluczeniu,</w:t>
      </w:r>
    </w:p>
    <w:p w14:paraId="23EEFACD" w14:textId="77777777" w:rsidR="00674295" w:rsidRPr="00A86E69" w:rsidRDefault="00674295" w:rsidP="008C081A">
      <w:pPr>
        <w:pStyle w:val="Kolorowalistaakcent11"/>
        <w:numPr>
          <w:ilvl w:val="2"/>
          <w:numId w:val="24"/>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A86E69">
        <w:rPr>
          <w:rFonts w:asciiTheme="majorHAnsi" w:hAnsiTheme="majorHAnsi" w:cs="Arial"/>
          <w:sz w:val="24"/>
          <w:szCs w:val="24"/>
        </w:rPr>
        <w:t>spełnia warunki udziału w postępowaniu.</w:t>
      </w:r>
    </w:p>
    <w:p w14:paraId="22185C85" w14:textId="6241BE7F" w:rsidR="00674295" w:rsidRPr="00A86E69" w:rsidRDefault="00495D57" w:rsidP="008C081A">
      <w:pPr>
        <w:pStyle w:val="Kolorowalistaakcent11"/>
        <w:numPr>
          <w:ilvl w:val="2"/>
          <w:numId w:val="23"/>
        </w:numPr>
        <w:autoSpaceDE w:val="0"/>
        <w:autoSpaceDN w:val="0"/>
        <w:adjustRightInd w:val="0"/>
        <w:spacing w:line="276" w:lineRule="auto"/>
        <w:ind w:left="1418" w:hanging="709"/>
        <w:rPr>
          <w:rFonts w:asciiTheme="majorHAnsi" w:hAnsiTheme="majorHAnsi" w:cs="Arial"/>
          <w:b/>
          <w:sz w:val="24"/>
          <w:szCs w:val="24"/>
        </w:rPr>
      </w:pPr>
      <w:r w:rsidRPr="00A86E69">
        <w:rPr>
          <w:rFonts w:asciiTheme="majorHAnsi" w:hAnsiTheme="majorHAnsi" w:cs="Arial"/>
          <w:b/>
          <w:bCs/>
          <w:sz w:val="24"/>
          <w:szCs w:val="24"/>
        </w:rPr>
        <w:t>Oświadczenia należy złożyć wg</w:t>
      </w:r>
      <w:r w:rsidRPr="00A86E69">
        <w:rPr>
          <w:rFonts w:asciiTheme="majorHAnsi" w:hAnsiTheme="majorHAnsi"/>
          <w:b/>
          <w:bCs/>
          <w:sz w:val="24"/>
          <w:szCs w:val="24"/>
        </w:rPr>
        <w:t xml:space="preserve"> wymogów załącznika nr 4</w:t>
      </w:r>
      <w:r w:rsidR="00C646C4">
        <w:rPr>
          <w:rFonts w:asciiTheme="majorHAnsi" w:hAnsiTheme="majorHAnsi"/>
          <w:b/>
          <w:bCs/>
          <w:sz w:val="24"/>
          <w:szCs w:val="24"/>
        </w:rPr>
        <w:t xml:space="preserve"> do SWZ.</w:t>
      </w:r>
    </w:p>
    <w:p w14:paraId="1BA23030" w14:textId="77777777" w:rsidR="00674295" w:rsidRPr="00A86E69" w:rsidRDefault="00495D57" w:rsidP="008C081A">
      <w:pPr>
        <w:pStyle w:val="Kolorowalistaakcent11"/>
        <w:numPr>
          <w:ilvl w:val="2"/>
          <w:numId w:val="23"/>
        </w:numPr>
        <w:autoSpaceDE w:val="0"/>
        <w:autoSpaceDN w:val="0"/>
        <w:adjustRightInd w:val="0"/>
        <w:spacing w:line="276" w:lineRule="auto"/>
        <w:ind w:left="1418" w:hanging="709"/>
        <w:rPr>
          <w:rFonts w:asciiTheme="majorHAnsi" w:hAnsiTheme="majorHAnsi" w:cs="Arial"/>
          <w:b/>
          <w:sz w:val="24"/>
          <w:szCs w:val="24"/>
        </w:rPr>
      </w:pPr>
      <w:r w:rsidRPr="00A86E69">
        <w:rPr>
          <w:rFonts w:asciiTheme="majorHAnsi" w:hAnsiTheme="majorHAnsi"/>
          <w:sz w:val="24"/>
          <w:szCs w:val="24"/>
        </w:rPr>
        <w:t xml:space="preserve">Jeżeli </w:t>
      </w:r>
      <w:r w:rsidR="006528C1" w:rsidRPr="00A86E69">
        <w:rPr>
          <w:rFonts w:asciiTheme="majorHAnsi" w:hAnsiTheme="majorHAnsi"/>
          <w:sz w:val="24"/>
          <w:szCs w:val="24"/>
        </w:rPr>
        <w:t>Wykonawca</w:t>
      </w:r>
      <w:r w:rsidRPr="00A86E69">
        <w:rPr>
          <w:rFonts w:asciiTheme="majorHAnsi" w:hAnsiTheme="majorHAnsi"/>
          <w:sz w:val="24"/>
          <w:szCs w:val="24"/>
        </w:rPr>
        <w:t xml:space="preserve"> nie złożył oświadcze</w:t>
      </w:r>
      <w:r w:rsidR="00F12672" w:rsidRPr="00A86E69">
        <w:rPr>
          <w:rFonts w:asciiTheme="majorHAnsi" w:hAnsiTheme="majorHAnsi"/>
          <w:sz w:val="24"/>
          <w:szCs w:val="24"/>
        </w:rPr>
        <w:t>ń</w:t>
      </w:r>
      <w:r w:rsidRPr="00A86E69">
        <w:rPr>
          <w:rFonts w:asciiTheme="majorHAnsi" w:hAnsiTheme="majorHAnsi"/>
          <w:sz w:val="24"/>
          <w:szCs w:val="24"/>
        </w:rPr>
        <w:t>, o którym mowa w pkt 8.1</w:t>
      </w:r>
      <w:r w:rsidR="00674295" w:rsidRPr="00A86E69">
        <w:rPr>
          <w:rFonts w:asciiTheme="majorHAnsi" w:hAnsiTheme="majorHAnsi"/>
          <w:sz w:val="24"/>
          <w:szCs w:val="24"/>
        </w:rPr>
        <w:t xml:space="preserve"> SWZ</w:t>
      </w:r>
      <w:r w:rsidRPr="00A86E69">
        <w:rPr>
          <w:rFonts w:asciiTheme="majorHAnsi" w:hAnsiTheme="majorHAnsi"/>
          <w:sz w:val="24"/>
          <w:szCs w:val="24"/>
        </w:rPr>
        <w:t xml:space="preserve"> lub </w:t>
      </w:r>
      <w:r w:rsidR="00173F63" w:rsidRPr="00A86E69">
        <w:rPr>
          <w:rFonts w:asciiTheme="majorHAnsi" w:hAnsiTheme="majorHAnsi"/>
          <w:sz w:val="24"/>
          <w:szCs w:val="24"/>
        </w:rPr>
        <w:t>są</w:t>
      </w:r>
      <w:r w:rsidRPr="00A86E69">
        <w:rPr>
          <w:rFonts w:asciiTheme="majorHAnsi" w:hAnsiTheme="majorHAnsi"/>
          <w:sz w:val="24"/>
          <w:szCs w:val="24"/>
        </w:rPr>
        <w:t xml:space="preserve"> on</w:t>
      </w:r>
      <w:r w:rsidR="00173F63" w:rsidRPr="00A86E69">
        <w:rPr>
          <w:rFonts w:asciiTheme="majorHAnsi" w:hAnsiTheme="majorHAnsi"/>
          <w:sz w:val="24"/>
          <w:szCs w:val="24"/>
        </w:rPr>
        <w:t>e</w:t>
      </w:r>
      <w:r w:rsidRPr="00A86E69">
        <w:rPr>
          <w:rFonts w:asciiTheme="majorHAnsi" w:hAnsiTheme="majorHAnsi"/>
          <w:sz w:val="24"/>
          <w:szCs w:val="24"/>
        </w:rPr>
        <w:t xml:space="preserve"> niekompletne lub zawiera</w:t>
      </w:r>
      <w:r w:rsidR="00173F63" w:rsidRPr="00A86E69">
        <w:rPr>
          <w:rFonts w:asciiTheme="majorHAnsi" w:hAnsiTheme="majorHAnsi"/>
          <w:sz w:val="24"/>
          <w:szCs w:val="24"/>
        </w:rPr>
        <w:t>ją</w:t>
      </w:r>
      <w:r w:rsidRPr="00A86E69">
        <w:rPr>
          <w:rFonts w:asciiTheme="majorHAnsi" w:hAnsiTheme="majorHAnsi"/>
          <w:sz w:val="24"/>
          <w:szCs w:val="24"/>
        </w:rPr>
        <w:t xml:space="preserve"> błędy, </w:t>
      </w:r>
      <w:r w:rsidR="006528C1" w:rsidRPr="00A86E69">
        <w:rPr>
          <w:rFonts w:asciiTheme="majorHAnsi" w:hAnsiTheme="majorHAnsi"/>
          <w:sz w:val="24"/>
          <w:szCs w:val="24"/>
        </w:rPr>
        <w:t>Zamawiający</w:t>
      </w:r>
      <w:r w:rsidRPr="00A86E69">
        <w:rPr>
          <w:rFonts w:asciiTheme="majorHAnsi" w:hAnsiTheme="majorHAnsi"/>
          <w:sz w:val="24"/>
          <w:szCs w:val="24"/>
        </w:rPr>
        <w:t xml:space="preserve"> wezwie </w:t>
      </w:r>
      <w:r w:rsidR="006528C1" w:rsidRPr="00A86E69">
        <w:rPr>
          <w:rFonts w:asciiTheme="majorHAnsi" w:hAnsiTheme="majorHAnsi"/>
          <w:sz w:val="24"/>
          <w:szCs w:val="24"/>
        </w:rPr>
        <w:t>Wykonawcę</w:t>
      </w:r>
      <w:r w:rsidRPr="00A86E69">
        <w:rPr>
          <w:rFonts w:asciiTheme="majorHAnsi" w:hAnsiTheme="majorHAnsi"/>
          <w:sz w:val="24"/>
          <w:szCs w:val="24"/>
        </w:rPr>
        <w:t xml:space="preserve"> odpowiednio do ich złożenia, poprawienia lub uzupełnienia w wyznaczonym terminie, chyba że oferta </w:t>
      </w:r>
      <w:r w:rsidR="006528C1" w:rsidRPr="00A86E69">
        <w:rPr>
          <w:rFonts w:asciiTheme="majorHAnsi" w:hAnsiTheme="majorHAnsi"/>
          <w:sz w:val="24"/>
          <w:szCs w:val="24"/>
        </w:rPr>
        <w:t>Wykonawcy</w:t>
      </w:r>
      <w:r w:rsidRPr="00A86E69">
        <w:rPr>
          <w:rFonts w:asciiTheme="majorHAnsi" w:hAnsiTheme="majorHAnsi"/>
          <w:sz w:val="24"/>
          <w:szCs w:val="24"/>
        </w:rPr>
        <w:t xml:space="preserve"> podlega odrzuceniu bez względu na ich złożenie, uzupełnienie lub poprawienie lub zachodzą przesłanki unieważnienia postępowania.</w:t>
      </w:r>
    </w:p>
    <w:p w14:paraId="381F5B0F" w14:textId="77777777" w:rsidR="00674295" w:rsidRPr="00A86E69" w:rsidRDefault="006528C1" w:rsidP="008C081A">
      <w:pPr>
        <w:pStyle w:val="Kolorowalistaakcent11"/>
        <w:numPr>
          <w:ilvl w:val="2"/>
          <w:numId w:val="23"/>
        </w:numPr>
        <w:autoSpaceDE w:val="0"/>
        <w:autoSpaceDN w:val="0"/>
        <w:adjustRightInd w:val="0"/>
        <w:spacing w:line="276" w:lineRule="auto"/>
        <w:ind w:left="1418" w:hanging="709"/>
        <w:rPr>
          <w:rFonts w:asciiTheme="majorHAnsi" w:hAnsiTheme="majorHAnsi" w:cs="Arial"/>
          <w:b/>
          <w:sz w:val="24"/>
          <w:szCs w:val="24"/>
        </w:rPr>
      </w:pPr>
      <w:r w:rsidRPr="00A86E69">
        <w:rPr>
          <w:rFonts w:asciiTheme="majorHAnsi" w:hAnsiTheme="majorHAnsi"/>
          <w:sz w:val="24"/>
          <w:szCs w:val="24"/>
        </w:rPr>
        <w:t>Zamawiający</w:t>
      </w:r>
      <w:r w:rsidR="00495D57" w:rsidRPr="00A86E69">
        <w:rPr>
          <w:rFonts w:asciiTheme="majorHAnsi" w:hAnsiTheme="majorHAnsi"/>
          <w:sz w:val="24"/>
          <w:szCs w:val="24"/>
        </w:rPr>
        <w:t xml:space="preserve"> może żądać od wykonawców wyjaśnień dotyczących treści złożon</w:t>
      </w:r>
      <w:r w:rsidR="00173F63" w:rsidRPr="00A86E69">
        <w:rPr>
          <w:rFonts w:asciiTheme="majorHAnsi" w:hAnsiTheme="majorHAnsi"/>
          <w:sz w:val="24"/>
          <w:szCs w:val="24"/>
        </w:rPr>
        <w:t>ych</w:t>
      </w:r>
      <w:r w:rsidR="00495D57" w:rsidRPr="00A86E69">
        <w:rPr>
          <w:rFonts w:asciiTheme="majorHAnsi" w:hAnsiTheme="majorHAnsi"/>
          <w:sz w:val="24"/>
          <w:szCs w:val="24"/>
        </w:rPr>
        <w:t xml:space="preserve"> oświadcze</w:t>
      </w:r>
      <w:r w:rsidR="00173F63" w:rsidRPr="00A86E69">
        <w:rPr>
          <w:rFonts w:asciiTheme="majorHAnsi" w:hAnsiTheme="majorHAnsi"/>
          <w:sz w:val="24"/>
          <w:szCs w:val="24"/>
        </w:rPr>
        <w:t>ń</w:t>
      </w:r>
      <w:r w:rsidR="00495D57" w:rsidRPr="00A86E69">
        <w:rPr>
          <w:rFonts w:asciiTheme="majorHAnsi" w:hAnsiTheme="majorHAnsi"/>
          <w:sz w:val="24"/>
          <w:szCs w:val="24"/>
        </w:rPr>
        <w:t>, o który</w:t>
      </w:r>
      <w:r w:rsidR="00173F63" w:rsidRPr="00A86E69">
        <w:rPr>
          <w:rFonts w:asciiTheme="majorHAnsi" w:hAnsiTheme="majorHAnsi"/>
          <w:sz w:val="24"/>
          <w:szCs w:val="24"/>
        </w:rPr>
        <w:t xml:space="preserve">ch </w:t>
      </w:r>
      <w:r w:rsidR="00495D57" w:rsidRPr="00A86E69">
        <w:rPr>
          <w:rFonts w:asciiTheme="majorHAnsi" w:hAnsiTheme="majorHAnsi"/>
          <w:sz w:val="24"/>
          <w:szCs w:val="24"/>
        </w:rPr>
        <w:t>mowa w pkt 8.1</w:t>
      </w:r>
      <w:r w:rsidR="00674295" w:rsidRPr="00A86E69">
        <w:rPr>
          <w:rFonts w:asciiTheme="majorHAnsi" w:hAnsiTheme="majorHAnsi"/>
          <w:sz w:val="24"/>
          <w:szCs w:val="24"/>
        </w:rPr>
        <w:t xml:space="preserve"> SWZ</w:t>
      </w:r>
      <w:r w:rsidR="00495D57" w:rsidRPr="00A86E69">
        <w:rPr>
          <w:rFonts w:asciiTheme="majorHAnsi" w:hAnsiTheme="majorHAnsi"/>
          <w:sz w:val="24"/>
          <w:szCs w:val="24"/>
        </w:rPr>
        <w:t>.</w:t>
      </w:r>
    </w:p>
    <w:p w14:paraId="25F51C14" w14:textId="77777777" w:rsidR="00495D57" w:rsidRPr="00A86E69" w:rsidRDefault="00495D57" w:rsidP="008C081A">
      <w:pPr>
        <w:pStyle w:val="Kolorowalistaakcent11"/>
        <w:numPr>
          <w:ilvl w:val="2"/>
          <w:numId w:val="23"/>
        </w:numPr>
        <w:autoSpaceDE w:val="0"/>
        <w:autoSpaceDN w:val="0"/>
        <w:adjustRightInd w:val="0"/>
        <w:spacing w:line="276" w:lineRule="auto"/>
        <w:ind w:left="1418" w:hanging="709"/>
        <w:rPr>
          <w:rFonts w:asciiTheme="majorHAnsi" w:hAnsiTheme="majorHAnsi" w:cs="Arial"/>
          <w:b/>
          <w:sz w:val="24"/>
          <w:szCs w:val="24"/>
        </w:rPr>
      </w:pPr>
      <w:r w:rsidRPr="00A86E69">
        <w:rPr>
          <w:rFonts w:asciiTheme="majorHAnsi" w:hAnsiTheme="majorHAnsi"/>
          <w:sz w:val="24"/>
          <w:szCs w:val="24"/>
        </w:rPr>
        <w:t xml:space="preserve">Jeżeli złożone przez </w:t>
      </w:r>
      <w:r w:rsidR="006528C1" w:rsidRPr="00A86E69">
        <w:rPr>
          <w:rFonts w:asciiTheme="majorHAnsi" w:hAnsiTheme="majorHAnsi"/>
          <w:sz w:val="24"/>
          <w:szCs w:val="24"/>
        </w:rPr>
        <w:t>Wykonawcę</w:t>
      </w:r>
      <w:r w:rsidRPr="00A86E69">
        <w:rPr>
          <w:rFonts w:asciiTheme="majorHAnsi" w:hAnsiTheme="majorHAnsi"/>
          <w:sz w:val="24"/>
          <w:szCs w:val="24"/>
        </w:rPr>
        <w:t xml:space="preserve"> oświadczeni</w:t>
      </w:r>
      <w:r w:rsidR="00173F63" w:rsidRPr="00A86E69">
        <w:rPr>
          <w:rFonts w:asciiTheme="majorHAnsi" w:hAnsiTheme="majorHAnsi"/>
          <w:sz w:val="24"/>
          <w:szCs w:val="24"/>
        </w:rPr>
        <w:t>a</w:t>
      </w:r>
      <w:r w:rsidRPr="00A86E69">
        <w:rPr>
          <w:rFonts w:asciiTheme="majorHAnsi" w:hAnsiTheme="majorHAnsi"/>
          <w:sz w:val="24"/>
          <w:szCs w:val="24"/>
        </w:rPr>
        <w:t>, o którym mowa w pkt 8.1</w:t>
      </w:r>
      <w:r w:rsidR="00674295" w:rsidRPr="00A86E69">
        <w:rPr>
          <w:rFonts w:asciiTheme="majorHAnsi" w:hAnsiTheme="majorHAnsi"/>
          <w:sz w:val="24"/>
          <w:szCs w:val="24"/>
        </w:rPr>
        <w:t xml:space="preserve"> SWZ</w:t>
      </w:r>
      <w:r w:rsidRPr="00A86E69">
        <w:rPr>
          <w:rFonts w:asciiTheme="majorHAnsi" w:hAnsiTheme="majorHAnsi"/>
          <w:sz w:val="24"/>
          <w:szCs w:val="24"/>
        </w:rPr>
        <w:t xml:space="preserve"> budz</w:t>
      </w:r>
      <w:r w:rsidR="00173F63" w:rsidRPr="00A86E69">
        <w:rPr>
          <w:rFonts w:asciiTheme="majorHAnsi" w:hAnsiTheme="majorHAnsi"/>
          <w:sz w:val="24"/>
          <w:szCs w:val="24"/>
        </w:rPr>
        <w:t>ą</w:t>
      </w:r>
      <w:r w:rsidRPr="00A86E69">
        <w:rPr>
          <w:rFonts w:asciiTheme="majorHAnsi" w:hAnsiTheme="majorHAnsi"/>
          <w:sz w:val="24"/>
          <w:szCs w:val="24"/>
        </w:rPr>
        <w:t xml:space="preserve"> wątpliwości </w:t>
      </w:r>
      <w:r w:rsidR="006528C1" w:rsidRPr="00A86E69">
        <w:rPr>
          <w:rFonts w:asciiTheme="majorHAnsi" w:hAnsiTheme="majorHAnsi"/>
          <w:sz w:val="24"/>
          <w:szCs w:val="24"/>
        </w:rPr>
        <w:t>Zamawiającego</w:t>
      </w:r>
      <w:r w:rsidRPr="00A86E69">
        <w:rPr>
          <w:rFonts w:asciiTheme="majorHAnsi" w:hAnsiTheme="majorHAnsi"/>
          <w:sz w:val="24"/>
          <w:szCs w:val="24"/>
        </w:rPr>
        <w:t xml:space="preserve">, może on zwrócić się bezpośrednio do podmiotu, który jest w posiadaniu informacji lub dokumentów istotnych w tym zakresie dla oceny spełniania przez </w:t>
      </w:r>
      <w:r w:rsidR="006528C1" w:rsidRPr="00A86E69">
        <w:rPr>
          <w:rFonts w:asciiTheme="majorHAnsi" w:hAnsiTheme="majorHAnsi"/>
          <w:sz w:val="24"/>
          <w:szCs w:val="24"/>
        </w:rPr>
        <w:t>Wykonawcę</w:t>
      </w:r>
      <w:r w:rsidRPr="00A86E69">
        <w:rPr>
          <w:rFonts w:asciiTheme="majorHAnsi" w:hAnsiTheme="majorHAnsi"/>
          <w:sz w:val="24"/>
          <w:szCs w:val="24"/>
        </w:rPr>
        <w:t xml:space="preserve"> w</w:t>
      </w:r>
      <w:r w:rsidR="00A03805" w:rsidRPr="00A86E69">
        <w:rPr>
          <w:rFonts w:asciiTheme="majorHAnsi" w:hAnsiTheme="majorHAnsi"/>
          <w:sz w:val="24"/>
          <w:szCs w:val="24"/>
        </w:rPr>
        <w:t xml:space="preserve">arunków udziału w postępowaniu </w:t>
      </w:r>
      <w:r w:rsidRPr="00A86E69">
        <w:rPr>
          <w:rFonts w:asciiTheme="majorHAnsi" w:hAnsiTheme="majorHAnsi"/>
          <w:sz w:val="24"/>
          <w:szCs w:val="24"/>
        </w:rPr>
        <w:t>lub braku podstaw wykluczenia, o przedstawienie takich informacji lub dokumentów.</w:t>
      </w:r>
    </w:p>
    <w:p w14:paraId="6C7064CB" w14:textId="0494B831" w:rsidR="00FF15A2" w:rsidRPr="00A86E69" w:rsidRDefault="006528C1" w:rsidP="008C081A">
      <w:pPr>
        <w:pStyle w:val="Kolorowalistaakcent11"/>
        <w:numPr>
          <w:ilvl w:val="1"/>
          <w:numId w:val="10"/>
        </w:numPr>
        <w:tabs>
          <w:tab w:val="left" w:pos="709"/>
        </w:tabs>
        <w:autoSpaceDE w:val="0"/>
        <w:autoSpaceDN w:val="0"/>
        <w:adjustRightInd w:val="0"/>
        <w:spacing w:before="0" w:after="0" w:line="276" w:lineRule="auto"/>
        <w:ind w:left="709" w:hanging="709"/>
        <w:rPr>
          <w:rFonts w:asciiTheme="majorHAnsi" w:hAnsiTheme="majorHAnsi" w:cs="Arial"/>
          <w:sz w:val="24"/>
          <w:szCs w:val="24"/>
        </w:rPr>
      </w:pPr>
      <w:r w:rsidRPr="00A86E69">
        <w:rPr>
          <w:rFonts w:asciiTheme="majorHAnsi" w:hAnsiTheme="majorHAnsi" w:cs="Arial"/>
          <w:sz w:val="24"/>
          <w:szCs w:val="24"/>
        </w:rPr>
        <w:t>Zamawiający</w:t>
      </w:r>
      <w:r w:rsidR="00EB559A">
        <w:rPr>
          <w:rFonts w:asciiTheme="majorHAnsi" w:hAnsiTheme="majorHAnsi" w:cs="Arial"/>
          <w:sz w:val="24"/>
          <w:szCs w:val="24"/>
        </w:rPr>
        <w:t xml:space="preserve"> </w:t>
      </w:r>
      <w:r w:rsidR="00FF15A2" w:rsidRPr="00A86E69">
        <w:rPr>
          <w:rFonts w:asciiTheme="majorHAnsi" w:hAnsiTheme="majorHAnsi" w:cs="Arial"/>
          <w:b/>
          <w:bCs/>
          <w:sz w:val="24"/>
          <w:szCs w:val="24"/>
        </w:rPr>
        <w:t xml:space="preserve">wezwie </w:t>
      </w:r>
      <w:r w:rsidRPr="00A86E69">
        <w:rPr>
          <w:rFonts w:asciiTheme="majorHAnsi" w:hAnsiTheme="majorHAnsi"/>
          <w:b/>
          <w:bCs/>
          <w:sz w:val="24"/>
          <w:szCs w:val="24"/>
          <w:shd w:val="clear" w:color="auto" w:fill="FFFFFF"/>
        </w:rPr>
        <w:t>Wykonawcę</w:t>
      </w:r>
      <w:r w:rsidR="00FF15A2" w:rsidRPr="00A86E69">
        <w:rPr>
          <w:rFonts w:asciiTheme="majorHAnsi" w:hAnsiTheme="majorHAnsi"/>
          <w:sz w:val="24"/>
          <w:szCs w:val="24"/>
          <w:shd w:val="clear" w:color="auto" w:fill="FFFFFF"/>
        </w:rPr>
        <w:t>, którego oferta została najwyżej oceniona, do złożenia w wyznaczonym terminie</w:t>
      </w:r>
      <w:r w:rsidR="0009224D" w:rsidRPr="00A86E69">
        <w:rPr>
          <w:rFonts w:asciiTheme="majorHAnsi" w:hAnsiTheme="majorHAnsi"/>
          <w:sz w:val="24"/>
          <w:szCs w:val="24"/>
          <w:shd w:val="clear" w:color="auto" w:fill="FFFFFF"/>
        </w:rPr>
        <w:t xml:space="preserve"> (</w:t>
      </w:r>
      <w:r w:rsidR="00FF15A2" w:rsidRPr="00A86E69">
        <w:rPr>
          <w:rFonts w:asciiTheme="majorHAnsi" w:hAnsiTheme="majorHAnsi"/>
          <w:sz w:val="24"/>
          <w:szCs w:val="24"/>
          <w:shd w:val="clear" w:color="auto" w:fill="FFFFFF"/>
        </w:rPr>
        <w:t>nie krótszym niż 5 dni od dnia wezwania</w:t>
      </w:r>
      <w:r w:rsidR="0009224D" w:rsidRPr="00A86E69">
        <w:rPr>
          <w:rFonts w:asciiTheme="majorHAnsi" w:hAnsiTheme="majorHAnsi"/>
          <w:sz w:val="24"/>
          <w:szCs w:val="24"/>
          <w:shd w:val="clear" w:color="auto" w:fill="FFFFFF"/>
        </w:rPr>
        <w:t>)</w:t>
      </w:r>
      <w:r w:rsidR="00FF15A2" w:rsidRPr="00A86E69">
        <w:rPr>
          <w:rFonts w:asciiTheme="majorHAnsi" w:hAnsiTheme="majorHAnsi"/>
          <w:sz w:val="24"/>
          <w:szCs w:val="24"/>
          <w:shd w:val="clear" w:color="auto" w:fill="FFFFFF"/>
        </w:rPr>
        <w:t xml:space="preserve"> następujących podmiotowych środków dowodowych</w:t>
      </w:r>
      <w:r w:rsidR="0009224D" w:rsidRPr="00A86E69">
        <w:rPr>
          <w:rFonts w:asciiTheme="majorHAnsi" w:hAnsiTheme="majorHAnsi"/>
          <w:sz w:val="24"/>
          <w:szCs w:val="24"/>
          <w:shd w:val="clear" w:color="auto" w:fill="FFFFFF"/>
        </w:rPr>
        <w:t xml:space="preserve"> (aktualnych na dzień złożenia)</w:t>
      </w:r>
      <w:r w:rsidR="00FF15A2" w:rsidRPr="00A86E69">
        <w:rPr>
          <w:rFonts w:asciiTheme="majorHAnsi" w:hAnsiTheme="majorHAnsi"/>
          <w:sz w:val="24"/>
          <w:szCs w:val="24"/>
          <w:shd w:val="clear" w:color="auto" w:fill="FFFFFF"/>
        </w:rPr>
        <w:t>:</w:t>
      </w:r>
    </w:p>
    <w:p w14:paraId="2ED7C3FF" w14:textId="77777777" w:rsidR="00FF15A2" w:rsidRPr="00A86E69" w:rsidRDefault="00FF15A2" w:rsidP="00FF15A2">
      <w:pPr>
        <w:pStyle w:val="Kolorowalistaakcent11"/>
        <w:autoSpaceDE w:val="0"/>
        <w:autoSpaceDN w:val="0"/>
        <w:adjustRightInd w:val="0"/>
        <w:spacing w:line="276" w:lineRule="auto"/>
        <w:ind w:left="709"/>
        <w:rPr>
          <w:rFonts w:asciiTheme="majorHAnsi" w:hAnsiTheme="majorHAnsi" w:cs="Arial"/>
          <w:sz w:val="10"/>
          <w:szCs w:val="10"/>
        </w:rPr>
      </w:pPr>
    </w:p>
    <w:p w14:paraId="2686D80B" w14:textId="77777777" w:rsidR="00FF15A2" w:rsidRPr="00A86E69" w:rsidRDefault="00FF15A2" w:rsidP="008C081A">
      <w:pPr>
        <w:pStyle w:val="Kolorowalistaakcent11"/>
        <w:numPr>
          <w:ilvl w:val="2"/>
          <w:numId w:val="10"/>
        </w:numPr>
        <w:autoSpaceDE w:val="0"/>
        <w:autoSpaceDN w:val="0"/>
        <w:adjustRightInd w:val="0"/>
        <w:spacing w:before="0" w:after="0" w:line="276" w:lineRule="auto"/>
        <w:ind w:left="1418" w:hanging="709"/>
        <w:rPr>
          <w:rFonts w:asciiTheme="majorHAnsi" w:hAnsiTheme="majorHAnsi" w:cs="Arial"/>
          <w:b/>
          <w:sz w:val="24"/>
          <w:szCs w:val="24"/>
        </w:rPr>
      </w:pPr>
      <w:r w:rsidRPr="00A86E69">
        <w:rPr>
          <w:rFonts w:asciiTheme="majorHAnsi" w:hAnsiTheme="majorHAnsi" w:cs="Verdana"/>
          <w:b/>
          <w:sz w:val="24"/>
          <w:szCs w:val="24"/>
        </w:rPr>
        <w:t>W celu potwierdzenia spełniania warunków udziału w postępowaniu:</w:t>
      </w:r>
    </w:p>
    <w:p w14:paraId="1E1ADFA3" w14:textId="77777777" w:rsidR="00677BC6" w:rsidRPr="00A86E69" w:rsidRDefault="00677BC6" w:rsidP="00677BC6">
      <w:pPr>
        <w:pStyle w:val="Kolorowalistaakcent11"/>
        <w:autoSpaceDE w:val="0"/>
        <w:autoSpaceDN w:val="0"/>
        <w:adjustRightInd w:val="0"/>
        <w:spacing w:before="0" w:after="0" w:line="276" w:lineRule="auto"/>
        <w:ind w:left="1418"/>
        <w:rPr>
          <w:rFonts w:asciiTheme="majorHAnsi" w:hAnsiTheme="majorHAnsi" w:cs="Arial"/>
          <w:b/>
          <w:sz w:val="10"/>
          <w:szCs w:val="10"/>
        </w:rPr>
      </w:pPr>
    </w:p>
    <w:p w14:paraId="08022831" w14:textId="71AE1055" w:rsidR="00677BC6" w:rsidRPr="00A86E69" w:rsidRDefault="00677BC6" w:rsidP="00940FB2">
      <w:pPr>
        <w:pStyle w:val="Akapitzlist"/>
        <w:numPr>
          <w:ilvl w:val="0"/>
          <w:numId w:val="42"/>
        </w:numPr>
        <w:spacing w:line="276" w:lineRule="auto"/>
        <w:ind w:left="1843" w:hanging="425"/>
        <w:rPr>
          <w:rFonts w:asciiTheme="majorHAnsi" w:hAnsiTheme="majorHAnsi"/>
          <w:sz w:val="24"/>
          <w:szCs w:val="24"/>
        </w:rPr>
      </w:pPr>
      <w:r w:rsidRPr="00A86E69">
        <w:rPr>
          <w:rFonts w:asciiTheme="majorHAnsi" w:hAnsiTheme="majorHAnsi" w:cs="Arial"/>
          <w:sz w:val="24"/>
          <w:szCs w:val="24"/>
        </w:rPr>
        <w:t xml:space="preserve">wykazu </w:t>
      </w:r>
      <w:r w:rsidR="00854ADA" w:rsidRPr="00A86E69">
        <w:rPr>
          <w:rFonts w:asciiTheme="majorHAnsi" w:hAnsiTheme="majorHAnsi" w:cs="Arial"/>
          <w:sz w:val="24"/>
          <w:szCs w:val="24"/>
        </w:rPr>
        <w:t xml:space="preserve">usług wykonanych, a w przypadku świadczeń powtarzających się lub ciągłych również wykonywanych w okresie ostatnich </w:t>
      </w:r>
      <w:r w:rsidR="00392BF0" w:rsidRPr="00A86E69">
        <w:rPr>
          <w:rFonts w:asciiTheme="majorHAnsi" w:hAnsiTheme="majorHAnsi" w:cs="Arial"/>
          <w:sz w:val="24"/>
          <w:szCs w:val="24"/>
        </w:rPr>
        <w:t>3</w:t>
      </w:r>
      <w:r w:rsidR="00854ADA" w:rsidRPr="00A86E69">
        <w:rPr>
          <w:rFonts w:asciiTheme="majorHAnsi" w:hAnsiTheme="majorHAnsi" w:cs="Arial"/>
          <w:sz w:val="24"/>
          <w:szCs w:val="24"/>
        </w:rPr>
        <w:t xml:space="preserve"> lat przed terminem składania ofert, a jeżeli okres prowadzenia działalności jest krótszy – w tym okresie, wraz z podaniem ich wartości, przedmiotu dat wykonania i podmiotów, na rzecz których usługi zostały wykonane lub </w:t>
      </w:r>
      <w:r w:rsidR="00854ADA" w:rsidRPr="00A86E69">
        <w:rPr>
          <w:rFonts w:asciiTheme="majorHAnsi" w:hAnsiTheme="majorHAnsi" w:cs="Arial"/>
          <w:sz w:val="24"/>
          <w:szCs w:val="24"/>
        </w:rPr>
        <w:lastRenderedPageBreak/>
        <w:t xml:space="preserve">są wykonywane oraz załącznikiem dowodów określających, czy te usługi zostały wykonane lub są wykonywane </w:t>
      </w:r>
      <w:r w:rsidR="00455967" w:rsidRPr="00A86E69">
        <w:rPr>
          <w:rFonts w:asciiTheme="majorHAnsi" w:hAnsiTheme="majorHAnsi" w:cs="Arial"/>
          <w:sz w:val="24"/>
          <w:szCs w:val="24"/>
        </w:rPr>
        <w:t xml:space="preserve">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 przed terminem składania ofert </w:t>
      </w:r>
      <w:r w:rsidR="00CE29DB" w:rsidRPr="00A86E69">
        <w:rPr>
          <w:rFonts w:asciiTheme="majorHAnsi" w:hAnsiTheme="majorHAnsi" w:cs="Arial"/>
          <w:sz w:val="24"/>
          <w:szCs w:val="24"/>
        </w:rPr>
        <w:t>w odniesieniu do warunku określonego w pkt. 6.1.4 a)</w:t>
      </w:r>
      <w:r w:rsidR="00EB559A">
        <w:rPr>
          <w:rFonts w:asciiTheme="majorHAnsi" w:hAnsiTheme="majorHAnsi" w:cs="Arial"/>
          <w:sz w:val="24"/>
          <w:szCs w:val="24"/>
        </w:rPr>
        <w:t>,b),c)</w:t>
      </w:r>
      <w:r w:rsidR="00CE29DB" w:rsidRPr="00A86E69">
        <w:rPr>
          <w:rFonts w:asciiTheme="majorHAnsi" w:hAnsiTheme="majorHAnsi" w:cs="Arial"/>
          <w:sz w:val="24"/>
          <w:szCs w:val="24"/>
        </w:rPr>
        <w:t xml:space="preserve"> SWZ, zgodnie ze wzorem stanowiącym </w:t>
      </w:r>
      <w:r w:rsidR="00CE29DB" w:rsidRPr="00A86E69">
        <w:rPr>
          <w:rFonts w:asciiTheme="majorHAnsi" w:hAnsiTheme="majorHAnsi" w:cs="Arial"/>
          <w:b/>
          <w:bCs/>
          <w:sz w:val="24"/>
          <w:szCs w:val="24"/>
        </w:rPr>
        <w:t xml:space="preserve">Załącznik Nr </w:t>
      </w:r>
      <w:r w:rsidR="005949E7">
        <w:rPr>
          <w:rFonts w:asciiTheme="majorHAnsi" w:hAnsiTheme="majorHAnsi" w:cs="Arial"/>
          <w:b/>
          <w:bCs/>
          <w:sz w:val="24"/>
          <w:szCs w:val="24"/>
        </w:rPr>
        <w:t>6</w:t>
      </w:r>
      <w:r w:rsidR="00CE29DB" w:rsidRPr="00A86E69">
        <w:rPr>
          <w:rFonts w:asciiTheme="majorHAnsi" w:hAnsiTheme="majorHAnsi" w:cs="Arial"/>
          <w:b/>
          <w:bCs/>
          <w:sz w:val="24"/>
          <w:szCs w:val="24"/>
        </w:rPr>
        <w:t xml:space="preserve"> do SWZ</w:t>
      </w:r>
    </w:p>
    <w:p w14:paraId="226C114A" w14:textId="77777777" w:rsidR="00EB688F" w:rsidRPr="00A86E69" w:rsidRDefault="00EB688F" w:rsidP="00EB688F">
      <w:pPr>
        <w:pStyle w:val="Akapitzlist"/>
        <w:spacing w:line="276" w:lineRule="auto"/>
        <w:ind w:left="1843"/>
        <w:rPr>
          <w:rFonts w:asciiTheme="majorHAnsi" w:hAnsiTheme="majorHAnsi"/>
          <w:sz w:val="24"/>
          <w:szCs w:val="24"/>
        </w:rPr>
      </w:pPr>
    </w:p>
    <w:p w14:paraId="26E0023A" w14:textId="77777777" w:rsidR="00677BC6" w:rsidRPr="00A86E69" w:rsidRDefault="00677BC6" w:rsidP="008C081A">
      <w:pPr>
        <w:pStyle w:val="Kolorowalistaakcent11"/>
        <w:numPr>
          <w:ilvl w:val="2"/>
          <w:numId w:val="10"/>
        </w:numPr>
        <w:autoSpaceDE w:val="0"/>
        <w:autoSpaceDN w:val="0"/>
        <w:adjustRightInd w:val="0"/>
        <w:spacing w:before="0" w:after="0" w:line="276" w:lineRule="auto"/>
        <w:ind w:left="1418" w:hanging="709"/>
        <w:rPr>
          <w:rFonts w:asciiTheme="majorHAnsi" w:hAnsiTheme="majorHAnsi" w:cs="Arial"/>
          <w:b/>
          <w:sz w:val="24"/>
          <w:szCs w:val="24"/>
        </w:rPr>
      </w:pPr>
      <w:r w:rsidRPr="00A86E69">
        <w:rPr>
          <w:rFonts w:asciiTheme="majorHAnsi" w:hAnsiTheme="majorHAnsi" w:cs="Verdana"/>
          <w:b/>
          <w:sz w:val="24"/>
          <w:szCs w:val="24"/>
        </w:rPr>
        <w:t>W celu potwierdzenia braku podstaw do wykluczenia z udziału w postępowaniu:</w:t>
      </w:r>
    </w:p>
    <w:p w14:paraId="7AC22357" w14:textId="77777777" w:rsidR="00677BC6" w:rsidRPr="00A86E69" w:rsidRDefault="00677BC6" w:rsidP="00677BC6">
      <w:pPr>
        <w:pStyle w:val="Kolorowalistaakcent11"/>
        <w:autoSpaceDE w:val="0"/>
        <w:autoSpaceDN w:val="0"/>
        <w:adjustRightInd w:val="0"/>
        <w:spacing w:before="0" w:after="0" w:line="276" w:lineRule="auto"/>
        <w:ind w:left="1418"/>
        <w:rPr>
          <w:rFonts w:asciiTheme="majorHAnsi" w:hAnsiTheme="majorHAnsi" w:cs="Arial"/>
          <w:bCs/>
          <w:i/>
          <w:iCs/>
          <w:sz w:val="24"/>
          <w:szCs w:val="24"/>
        </w:rPr>
      </w:pPr>
      <w:r w:rsidRPr="00A86E69">
        <w:rPr>
          <w:rFonts w:asciiTheme="majorHAnsi" w:hAnsiTheme="majorHAnsi" w:cs="Verdana"/>
          <w:bCs/>
          <w:i/>
          <w:iCs/>
          <w:sz w:val="24"/>
          <w:szCs w:val="24"/>
        </w:rPr>
        <w:t xml:space="preserve">Zamawiający </w:t>
      </w:r>
      <w:r w:rsidRPr="00A86E69">
        <w:rPr>
          <w:rFonts w:asciiTheme="majorHAnsi" w:hAnsiTheme="majorHAnsi" w:cs="Verdana"/>
          <w:bCs/>
          <w:i/>
          <w:iCs/>
          <w:sz w:val="24"/>
          <w:szCs w:val="24"/>
          <w:u w:val="single"/>
        </w:rPr>
        <w:t>nie wymaga</w:t>
      </w:r>
      <w:r w:rsidRPr="00A86E69">
        <w:rPr>
          <w:rFonts w:asciiTheme="majorHAnsi" w:hAnsiTheme="majorHAnsi" w:cs="Verdana"/>
          <w:bCs/>
          <w:i/>
          <w:iCs/>
          <w:sz w:val="24"/>
          <w:szCs w:val="24"/>
        </w:rPr>
        <w:t xml:space="preserve"> złożenia przez Wykonawcę podmiotowych środków dowodowych w tym zakresie.</w:t>
      </w:r>
    </w:p>
    <w:p w14:paraId="04D2AA42" w14:textId="77777777" w:rsidR="00D9784D" w:rsidRPr="00A86E69" w:rsidRDefault="00D9784D" w:rsidP="00627C7D">
      <w:pPr>
        <w:pStyle w:val="Kolorowalistaakcent11"/>
        <w:autoSpaceDE w:val="0"/>
        <w:autoSpaceDN w:val="0"/>
        <w:adjustRightInd w:val="0"/>
        <w:spacing w:line="276" w:lineRule="auto"/>
        <w:ind w:left="0"/>
        <w:rPr>
          <w:rFonts w:asciiTheme="majorHAnsi" w:hAnsiTheme="majorHAnsi" w:cs="Arial"/>
          <w:sz w:val="10"/>
          <w:szCs w:val="10"/>
        </w:rPr>
      </w:pPr>
    </w:p>
    <w:p w14:paraId="7453010D" w14:textId="77777777" w:rsidR="00173F63" w:rsidRPr="00A86E69" w:rsidRDefault="006528C1"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Wykonawca</w:t>
      </w:r>
      <w:r w:rsidR="00173F63" w:rsidRPr="00A86E69">
        <w:rPr>
          <w:rFonts w:asciiTheme="majorHAnsi" w:hAnsiTheme="majorHAnsi"/>
          <w:sz w:val="24"/>
          <w:szCs w:val="24"/>
        </w:rPr>
        <w:t xml:space="preserve"> składa podmiotowe środki dowodowe na wezwanie </w:t>
      </w:r>
      <w:r w:rsidRPr="00A86E69">
        <w:rPr>
          <w:rFonts w:asciiTheme="majorHAnsi" w:hAnsiTheme="majorHAnsi"/>
          <w:sz w:val="24"/>
          <w:szCs w:val="24"/>
        </w:rPr>
        <w:t>Zamawiającego</w:t>
      </w:r>
      <w:r w:rsidR="00173F63" w:rsidRPr="00A86E69">
        <w:rPr>
          <w:rFonts w:asciiTheme="majorHAnsi" w:hAnsiTheme="majorHAnsi"/>
          <w:sz w:val="24"/>
          <w:szCs w:val="24"/>
        </w:rPr>
        <w:t>. Dokumenty te powinny być aktualne na dzień ich złożenia.</w:t>
      </w:r>
    </w:p>
    <w:p w14:paraId="2F5C3E65" w14:textId="77777777" w:rsidR="0009224D" w:rsidRPr="00A86E69" w:rsidRDefault="0009224D"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Cambria" w:hAnsi="Cambria"/>
          <w:sz w:val="24"/>
          <w:szCs w:val="24"/>
        </w:rPr>
        <w:t xml:space="preserve">Jeżeli zachodzą uzasadnione podstawy do uznania, że złożone uprzednio podmiotowe środki dowodowe nie są już aktualne, </w:t>
      </w:r>
      <w:r w:rsidR="006528C1" w:rsidRPr="00A86E69">
        <w:rPr>
          <w:rFonts w:ascii="Cambria" w:hAnsi="Cambria"/>
          <w:sz w:val="24"/>
          <w:szCs w:val="24"/>
        </w:rPr>
        <w:t>Zamawiający</w:t>
      </w:r>
      <w:r w:rsidRPr="00A86E69">
        <w:rPr>
          <w:rFonts w:ascii="Cambria" w:hAnsi="Cambria"/>
          <w:sz w:val="24"/>
          <w:szCs w:val="24"/>
        </w:rPr>
        <w:t xml:space="preserve"> może w każdym czasie wezwać </w:t>
      </w:r>
      <w:r w:rsidR="006528C1" w:rsidRPr="00A86E69">
        <w:rPr>
          <w:rFonts w:ascii="Cambria" w:hAnsi="Cambria"/>
          <w:sz w:val="24"/>
          <w:szCs w:val="24"/>
        </w:rPr>
        <w:t>Wykonawcę</w:t>
      </w:r>
      <w:r w:rsidRPr="00A86E69">
        <w:rPr>
          <w:rFonts w:ascii="Cambria" w:hAnsi="Cambria"/>
          <w:sz w:val="24"/>
          <w:szCs w:val="24"/>
        </w:rPr>
        <w:t xml:space="preserve"> lub wykonawców do złożenia wszystkich lub niektórych podmiotowych środków dowodowych, aktualnych na dzień ich złożenia.</w:t>
      </w:r>
    </w:p>
    <w:p w14:paraId="00D2671C" w14:textId="77777777" w:rsidR="00CF033D" w:rsidRPr="00A86E69" w:rsidRDefault="006528C1"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Cambria" w:hAnsi="Cambria"/>
          <w:sz w:val="24"/>
          <w:szCs w:val="24"/>
        </w:rPr>
        <w:t>Zamawiający</w:t>
      </w:r>
      <w:r w:rsidR="0009224D" w:rsidRPr="00A86E69">
        <w:rPr>
          <w:rFonts w:ascii="Cambria" w:hAnsi="Cambria"/>
          <w:sz w:val="24"/>
          <w:szCs w:val="24"/>
        </w:rPr>
        <w:t xml:space="preserve">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Pr="00A86E69">
        <w:rPr>
          <w:rFonts w:ascii="Cambria" w:hAnsi="Cambria"/>
          <w:sz w:val="24"/>
          <w:szCs w:val="24"/>
        </w:rPr>
        <w:t>Wykonawca</w:t>
      </w:r>
      <w:r w:rsidR="0009224D" w:rsidRPr="00A86E69">
        <w:rPr>
          <w:rFonts w:ascii="Cambria" w:hAnsi="Cambria"/>
          <w:sz w:val="24"/>
          <w:szCs w:val="24"/>
        </w:rPr>
        <w:t xml:space="preserve"> wskazał w oświadczeniu, o którym mowa w </w:t>
      </w:r>
      <w:r w:rsidR="00173F63" w:rsidRPr="00A86E69">
        <w:rPr>
          <w:rFonts w:ascii="Cambria" w:hAnsi="Cambria"/>
          <w:sz w:val="24"/>
          <w:szCs w:val="24"/>
        </w:rPr>
        <w:t xml:space="preserve">pkt 8.1 SWZ </w:t>
      </w:r>
      <w:r w:rsidR="0009224D" w:rsidRPr="00A86E69">
        <w:rPr>
          <w:rFonts w:ascii="Cambria" w:hAnsi="Cambria"/>
          <w:sz w:val="24"/>
          <w:szCs w:val="24"/>
        </w:rPr>
        <w:t>dane umożliwiające dostęp do tych środków.</w:t>
      </w:r>
    </w:p>
    <w:p w14:paraId="22CA5C6A" w14:textId="77777777" w:rsidR="00CF033D" w:rsidRPr="00A86E69" w:rsidRDefault="006528C1"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shd w:val="clear" w:color="auto" w:fill="FFFFFF"/>
        </w:rPr>
        <w:t>Wykonawca</w:t>
      </w:r>
      <w:r w:rsidR="00CF033D" w:rsidRPr="00A86E69">
        <w:rPr>
          <w:rFonts w:asciiTheme="majorHAnsi" w:hAnsiTheme="majorHAnsi"/>
          <w:sz w:val="24"/>
          <w:szCs w:val="24"/>
          <w:shd w:val="clear" w:color="auto" w:fill="FFFFFF"/>
        </w:rPr>
        <w:t xml:space="preserve"> nie jest zobowiązany do złożenia podmiotowych środków dowodowych, które </w:t>
      </w:r>
      <w:r w:rsidRPr="00A86E69">
        <w:rPr>
          <w:rFonts w:asciiTheme="majorHAnsi" w:hAnsiTheme="majorHAnsi"/>
          <w:sz w:val="24"/>
          <w:szCs w:val="24"/>
          <w:shd w:val="clear" w:color="auto" w:fill="FFFFFF"/>
        </w:rPr>
        <w:t>Zamawiający</w:t>
      </w:r>
      <w:r w:rsidR="00CF033D" w:rsidRPr="00A86E69">
        <w:rPr>
          <w:rFonts w:asciiTheme="majorHAnsi" w:hAnsiTheme="majorHAnsi"/>
          <w:sz w:val="24"/>
          <w:szCs w:val="24"/>
          <w:shd w:val="clear" w:color="auto" w:fill="FFFFFF"/>
        </w:rPr>
        <w:t xml:space="preserve"> posiada, jeżeli </w:t>
      </w:r>
      <w:r w:rsidRPr="00A86E69">
        <w:rPr>
          <w:rFonts w:asciiTheme="majorHAnsi" w:hAnsiTheme="majorHAnsi"/>
          <w:sz w:val="24"/>
          <w:szCs w:val="24"/>
          <w:shd w:val="clear" w:color="auto" w:fill="FFFFFF"/>
        </w:rPr>
        <w:t>Wykonawca</w:t>
      </w:r>
      <w:r w:rsidR="00CF033D" w:rsidRPr="00A86E69">
        <w:rPr>
          <w:rFonts w:asciiTheme="majorHAnsi" w:hAnsiTheme="majorHAnsi"/>
          <w:sz w:val="24"/>
          <w:szCs w:val="24"/>
          <w:shd w:val="clear" w:color="auto" w:fill="FFFFFF"/>
        </w:rPr>
        <w:t xml:space="preserve"> wskaże te środki oraz potwierdzi ich prawidłowość i aktualność.</w:t>
      </w:r>
    </w:p>
    <w:p w14:paraId="48480DAC" w14:textId="4F42FEDA" w:rsidR="00CF033D" w:rsidRPr="00A86E69" w:rsidRDefault="00CF033D"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 xml:space="preserve">Jeżeli </w:t>
      </w:r>
      <w:r w:rsidR="006528C1" w:rsidRPr="00A86E69">
        <w:rPr>
          <w:rFonts w:asciiTheme="majorHAnsi" w:hAnsiTheme="majorHAnsi"/>
          <w:sz w:val="24"/>
          <w:szCs w:val="24"/>
        </w:rPr>
        <w:t>Wykonawca</w:t>
      </w:r>
      <w:r w:rsidRPr="00A86E69">
        <w:rPr>
          <w:rFonts w:asciiTheme="majorHAnsi" w:hAnsiTheme="majorHAnsi"/>
          <w:sz w:val="24"/>
          <w:szCs w:val="24"/>
        </w:rPr>
        <w:t xml:space="preserve"> nie złożył podmiotowych środków dowodowych lub są one niekompletne lub zawierają błędy, </w:t>
      </w:r>
      <w:r w:rsidR="006528C1" w:rsidRPr="00A86E69">
        <w:rPr>
          <w:rFonts w:asciiTheme="majorHAnsi" w:hAnsiTheme="majorHAnsi"/>
          <w:sz w:val="24"/>
          <w:szCs w:val="24"/>
        </w:rPr>
        <w:t>Zamawiający</w:t>
      </w:r>
      <w:r w:rsidRPr="00A86E69">
        <w:rPr>
          <w:rFonts w:asciiTheme="majorHAnsi" w:hAnsiTheme="majorHAnsi"/>
          <w:sz w:val="24"/>
          <w:szCs w:val="24"/>
        </w:rPr>
        <w:t xml:space="preserve"> w</w:t>
      </w:r>
      <w:r w:rsidR="00173F63" w:rsidRPr="00A86E69">
        <w:rPr>
          <w:rFonts w:asciiTheme="majorHAnsi" w:hAnsiTheme="majorHAnsi"/>
          <w:sz w:val="24"/>
          <w:szCs w:val="24"/>
        </w:rPr>
        <w:t>ezwie</w:t>
      </w:r>
      <w:r w:rsidR="005949E7">
        <w:rPr>
          <w:rFonts w:asciiTheme="majorHAnsi" w:hAnsiTheme="majorHAnsi"/>
          <w:sz w:val="24"/>
          <w:szCs w:val="24"/>
        </w:rPr>
        <w:t xml:space="preserve"> </w:t>
      </w:r>
      <w:r w:rsidR="006528C1" w:rsidRPr="00A86E69">
        <w:rPr>
          <w:rFonts w:asciiTheme="majorHAnsi" w:hAnsiTheme="majorHAnsi"/>
          <w:sz w:val="24"/>
          <w:szCs w:val="24"/>
        </w:rPr>
        <w:t>Wykonawcę</w:t>
      </w:r>
      <w:r w:rsidRPr="00A86E69">
        <w:rPr>
          <w:rFonts w:asciiTheme="majorHAnsi" w:hAnsiTheme="majorHAnsi"/>
          <w:sz w:val="24"/>
          <w:szCs w:val="24"/>
        </w:rPr>
        <w:t xml:space="preserve"> odpowiednio do ich złożenia, poprawienia lub uzupełnienia w wyznaczonym terminie, chyba że oferta </w:t>
      </w:r>
      <w:r w:rsidR="006528C1" w:rsidRPr="00A86E69">
        <w:rPr>
          <w:rFonts w:asciiTheme="majorHAnsi" w:hAnsiTheme="majorHAnsi"/>
          <w:sz w:val="24"/>
          <w:szCs w:val="24"/>
        </w:rPr>
        <w:t>Wykonawcy</w:t>
      </w:r>
      <w:r w:rsidRPr="00A86E69">
        <w:rPr>
          <w:rFonts w:asciiTheme="majorHAnsi" w:hAnsiTheme="majorHAnsi"/>
          <w:sz w:val="24"/>
          <w:szCs w:val="24"/>
        </w:rPr>
        <w:t xml:space="preserve"> podlega odrzuceniu bez względu na ich złożenie, uzupełnienie lub poprawienie lub zachodzą przesłanki unieważnienia postępowania.</w:t>
      </w:r>
    </w:p>
    <w:p w14:paraId="0F41698C" w14:textId="77777777" w:rsidR="00CF033D" w:rsidRPr="00A86E69" w:rsidRDefault="006528C1"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Zamawiający</w:t>
      </w:r>
      <w:r w:rsidR="00CF033D" w:rsidRPr="00A86E69">
        <w:rPr>
          <w:rFonts w:asciiTheme="majorHAnsi" w:hAnsiTheme="majorHAnsi"/>
          <w:sz w:val="24"/>
          <w:szCs w:val="24"/>
        </w:rPr>
        <w:t xml:space="preserve"> może żądać od wykonawców wyjaśnień dotyczących treści złożonych podmiotowych środków dowodowych.</w:t>
      </w:r>
    </w:p>
    <w:p w14:paraId="5B7AEAC9" w14:textId="77777777" w:rsidR="00CF033D" w:rsidRPr="00A86E69" w:rsidRDefault="00CF033D"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lastRenderedPageBreak/>
        <w:t xml:space="preserve">Jeżeli złożone przez </w:t>
      </w:r>
      <w:r w:rsidR="006528C1" w:rsidRPr="00A86E69">
        <w:rPr>
          <w:rFonts w:asciiTheme="majorHAnsi" w:hAnsiTheme="majorHAnsi"/>
          <w:sz w:val="24"/>
          <w:szCs w:val="24"/>
        </w:rPr>
        <w:t>Wykonawcę</w:t>
      </w:r>
      <w:r w:rsidRPr="00A86E69">
        <w:rPr>
          <w:rFonts w:asciiTheme="majorHAnsi" w:hAnsiTheme="majorHAnsi"/>
          <w:sz w:val="24"/>
          <w:szCs w:val="24"/>
        </w:rPr>
        <w:t xml:space="preserve"> podmiotowe środki dowodowe budzą wątpliwości </w:t>
      </w:r>
      <w:r w:rsidR="006528C1" w:rsidRPr="00A86E69">
        <w:rPr>
          <w:rFonts w:asciiTheme="majorHAnsi" w:hAnsiTheme="majorHAnsi"/>
          <w:sz w:val="24"/>
          <w:szCs w:val="24"/>
        </w:rPr>
        <w:t>Zamawiającego</w:t>
      </w:r>
      <w:r w:rsidRPr="00A86E69">
        <w:rPr>
          <w:rFonts w:asciiTheme="majorHAnsi" w:hAnsiTheme="majorHAnsi"/>
          <w:sz w:val="24"/>
          <w:szCs w:val="24"/>
        </w:rPr>
        <w:t xml:space="preserve">, może on zwrócić się bezpośrednio do podmiotu, który jest w posiadaniu informacji lub dokumentów istotnych w tym zakresie dla oceny spełniania przez </w:t>
      </w:r>
      <w:r w:rsidR="006528C1" w:rsidRPr="00A86E69">
        <w:rPr>
          <w:rFonts w:asciiTheme="majorHAnsi" w:hAnsiTheme="majorHAnsi"/>
          <w:sz w:val="24"/>
          <w:szCs w:val="24"/>
        </w:rPr>
        <w:t>Wykonawcę</w:t>
      </w:r>
      <w:r w:rsidRPr="00A86E69">
        <w:rPr>
          <w:rFonts w:asciiTheme="majorHAnsi" w:hAnsiTheme="majorHAnsi"/>
          <w:sz w:val="24"/>
          <w:szCs w:val="24"/>
        </w:rPr>
        <w:t xml:space="preserve"> w</w:t>
      </w:r>
      <w:r w:rsidR="00A03805" w:rsidRPr="00A86E69">
        <w:rPr>
          <w:rFonts w:asciiTheme="majorHAnsi" w:hAnsiTheme="majorHAnsi"/>
          <w:sz w:val="24"/>
          <w:szCs w:val="24"/>
        </w:rPr>
        <w:t xml:space="preserve">arunków udziału w postępowaniu </w:t>
      </w:r>
      <w:r w:rsidRPr="00A86E69">
        <w:rPr>
          <w:rFonts w:asciiTheme="majorHAnsi" w:hAnsiTheme="majorHAnsi"/>
          <w:sz w:val="24"/>
          <w:szCs w:val="24"/>
        </w:rPr>
        <w:t>lub braku podstaw wykluczenia, o przedstawienie takich informacji lub dokumentów.</w:t>
      </w:r>
    </w:p>
    <w:p w14:paraId="158E1370" w14:textId="24F94F12" w:rsidR="000F6647" w:rsidRPr="00A86E69" w:rsidRDefault="000F6647"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cs="Arial"/>
          <w:sz w:val="24"/>
          <w:szCs w:val="24"/>
        </w:rPr>
        <w:t>Oświadczenia o których mowa w rozdziale 8.1</w:t>
      </w:r>
      <w:r w:rsidR="00674295" w:rsidRPr="00A86E69">
        <w:rPr>
          <w:rFonts w:asciiTheme="majorHAnsi" w:hAnsiTheme="majorHAnsi" w:cs="Arial"/>
          <w:sz w:val="24"/>
          <w:szCs w:val="24"/>
        </w:rPr>
        <w:t xml:space="preserve"> SWZ</w:t>
      </w:r>
      <w:r w:rsidR="00EB559A">
        <w:rPr>
          <w:rFonts w:asciiTheme="majorHAnsi" w:hAnsiTheme="majorHAnsi" w:cs="Arial"/>
          <w:sz w:val="24"/>
          <w:szCs w:val="24"/>
        </w:rPr>
        <w:t xml:space="preserve"> </w:t>
      </w:r>
      <w:r w:rsidRPr="00A86E69">
        <w:rPr>
          <w:rFonts w:asciiTheme="majorHAnsi" w:hAnsiTheme="majorHAnsi"/>
          <w:sz w:val="24"/>
          <w:szCs w:val="24"/>
          <w:shd w:val="clear" w:color="auto" w:fill="FFFFFF"/>
        </w:rPr>
        <w:t>składa się, pod rygorem nieważności, w formie elektronicznej lub w postaci elektronicznej opatrzonej podpisem zaufanym lub podpisem osobistym.</w:t>
      </w:r>
    </w:p>
    <w:p w14:paraId="243F035E" w14:textId="77C10622" w:rsidR="00EB559A" w:rsidRDefault="00D14838" w:rsidP="00EB559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Podmiotowe środki dowodowe</w:t>
      </w:r>
      <w:r w:rsidR="001C28E1">
        <w:rPr>
          <w:rFonts w:asciiTheme="majorHAnsi" w:hAnsiTheme="majorHAnsi"/>
          <w:sz w:val="24"/>
          <w:szCs w:val="24"/>
        </w:rPr>
        <w:t xml:space="preserve"> </w:t>
      </w:r>
      <w:r w:rsidR="000F6647" w:rsidRPr="00A86E69">
        <w:rPr>
          <w:rFonts w:ascii="Cambria" w:hAnsi="Cambria"/>
          <w:sz w:val="24"/>
          <w:szCs w:val="24"/>
          <w:shd w:val="clear" w:color="auto" w:fill="FFFFFF"/>
        </w:rPr>
        <w:t>sporządza się w postaci elektronicznej, w formatach danych określonych w przepisach wydanych na podstawie art. 18 ustawy z dnia 17 lutego 2005 r. o informatyzacji działalności podmiotów realizujących zadania publiczne (Dz. U. z 202</w:t>
      </w:r>
      <w:r w:rsidR="00EB559A">
        <w:rPr>
          <w:rFonts w:ascii="Cambria" w:hAnsi="Cambria"/>
          <w:sz w:val="24"/>
          <w:szCs w:val="24"/>
          <w:shd w:val="clear" w:color="auto" w:fill="FFFFFF"/>
        </w:rPr>
        <w:t>4</w:t>
      </w:r>
      <w:r w:rsidR="000F6647" w:rsidRPr="00A86E69">
        <w:rPr>
          <w:rFonts w:ascii="Cambria" w:hAnsi="Cambria"/>
          <w:sz w:val="24"/>
          <w:szCs w:val="24"/>
          <w:shd w:val="clear" w:color="auto" w:fill="FFFFFF"/>
        </w:rPr>
        <w:t xml:space="preserve"> r. poz. </w:t>
      </w:r>
      <w:r w:rsidR="00EB559A">
        <w:rPr>
          <w:rFonts w:ascii="Cambria" w:hAnsi="Cambria"/>
          <w:sz w:val="24"/>
          <w:szCs w:val="24"/>
          <w:shd w:val="clear" w:color="auto" w:fill="FFFFFF"/>
        </w:rPr>
        <w:t xml:space="preserve">307 z </w:t>
      </w:r>
      <w:proofErr w:type="spellStart"/>
      <w:r w:rsidR="00EB559A">
        <w:rPr>
          <w:rFonts w:ascii="Cambria" w:hAnsi="Cambria"/>
          <w:sz w:val="24"/>
          <w:szCs w:val="24"/>
          <w:shd w:val="clear" w:color="auto" w:fill="FFFFFF"/>
        </w:rPr>
        <w:t>póź</w:t>
      </w:r>
      <w:proofErr w:type="spellEnd"/>
      <w:r w:rsidR="00EB559A">
        <w:rPr>
          <w:rFonts w:ascii="Cambria" w:hAnsi="Cambria"/>
          <w:sz w:val="24"/>
          <w:szCs w:val="24"/>
          <w:shd w:val="clear" w:color="auto" w:fill="FFFFFF"/>
        </w:rPr>
        <w:t>. zm.</w:t>
      </w:r>
      <w:r w:rsidR="000F6647" w:rsidRPr="00A86E69">
        <w:rPr>
          <w:rFonts w:ascii="Cambria" w:hAnsi="Cambria"/>
          <w:sz w:val="24"/>
          <w:szCs w:val="24"/>
          <w:shd w:val="clear" w:color="auto" w:fill="FFFFFF"/>
        </w:rPr>
        <w:t>), z zastrzeżeniem formatów, o których mowa w art. 66 ust. 1 ustawy, z uwzględnieniem rodzaju przekazywanych danych.</w:t>
      </w:r>
    </w:p>
    <w:p w14:paraId="621A2545" w14:textId="29FE84F2" w:rsidR="00674295" w:rsidRPr="00EB559A" w:rsidRDefault="00EB559A" w:rsidP="00EB559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EB559A">
        <w:rPr>
          <w:rFonts w:asciiTheme="majorHAnsi" w:hAnsiTheme="majorHAnsi"/>
          <w:sz w:val="24"/>
          <w:szCs w:val="24"/>
        </w:rPr>
        <w:t>Podmiotowe środki dowodowe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 wydanego na podstawie art. 70 ustawy Prawo zamówień publicznych.</w:t>
      </w:r>
    </w:p>
    <w:p w14:paraId="2014B9E2" w14:textId="77777777" w:rsidR="00D72161" w:rsidRPr="00A86E69" w:rsidRDefault="00D72161"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Cambria" w:hAnsi="Cambria"/>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62BE991" w14:textId="769B22F9" w:rsidR="000F6647" w:rsidRPr="00A86E69" w:rsidRDefault="000F6647"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cs="Arial"/>
          <w:sz w:val="24"/>
          <w:szCs w:val="24"/>
        </w:rPr>
        <w:t>Oświadczenia wskazane w rozdziale 8.1</w:t>
      </w:r>
      <w:r w:rsidR="00404756" w:rsidRPr="00A86E69">
        <w:rPr>
          <w:rFonts w:asciiTheme="majorHAnsi" w:hAnsiTheme="majorHAnsi" w:cs="Arial"/>
          <w:sz w:val="24"/>
          <w:szCs w:val="24"/>
        </w:rPr>
        <w:t xml:space="preserve"> SWZ</w:t>
      </w:r>
      <w:r w:rsidRPr="00A86E69">
        <w:rPr>
          <w:rFonts w:asciiTheme="majorHAnsi" w:hAnsiTheme="majorHAnsi" w:cs="Arial"/>
          <w:sz w:val="24"/>
          <w:szCs w:val="24"/>
        </w:rPr>
        <w:t xml:space="preserve"> i </w:t>
      </w:r>
      <w:r w:rsidR="00D14838" w:rsidRPr="00A86E69">
        <w:rPr>
          <w:rFonts w:asciiTheme="majorHAnsi" w:hAnsiTheme="majorHAnsi"/>
          <w:sz w:val="24"/>
          <w:szCs w:val="24"/>
        </w:rPr>
        <w:t>podmiotowe środki dowodowe</w:t>
      </w:r>
      <w:r w:rsidR="005949E7">
        <w:rPr>
          <w:rFonts w:asciiTheme="majorHAnsi" w:hAnsiTheme="majorHAnsi"/>
          <w:sz w:val="24"/>
          <w:szCs w:val="24"/>
        </w:rPr>
        <w:t xml:space="preserve"> </w:t>
      </w:r>
      <w:r w:rsidRPr="00A86E69">
        <w:rPr>
          <w:rFonts w:asciiTheme="majorHAnsi" w:hAnsiTheme="majorHAnsi" w:cs="Arial"/>
          <w:sz w:val="24"/>
          <w:szCs w:val="24"/>
        </w:rPr>
        <w:t xml:space="preserve">przekazuje się środkiem komunikacji elektronicznej wskazanym w rozdziale </w:t>
      </w:r>
      <w:r w:rsidR="00404756" w:rsidRPr="00A86E69">
        <w:rPr>
          <w:rFonts w:asciiTheme="majorHAnsi" w:hAnsiTheme="majorHAnsi" w:cs="Arial"/>
          <w:sz w:val="24"/>
          <w:szCs w:val="24"/>
        </w:rPr>
        <w:t>11 SWZ.</w:t>
      </w:r>
    </w:p>
    <w:p w14:paraId="6DAC510A" w14:textId="3899B1DA" w:rsidR="000F6647" w:rsidRPr="00A86E69" w:rsidRDefault="000F6647" w:rsidP="008C081A">
      <w:pPr>
        <w:pStyle w:val="Kolorowalistaakcent11"/>
        <w:numPr>
          <w:ilvl w:val="1"/>
          <w:numId w:val="10"/>
        </w:numPr>
        <w:autoSpaceDE w:val="0"/>
        <w:autoSpaceDN w:val="0"/>
        <w:adjustRightInd w:val="0"/>
        <w:spacing w:line="276" w:lineRule="auto"/>
        <w:ind w:left="709" w:hanging="709"/>
        <w:rPr>
          <w:rFonts w:ascii="Cambria" w:hAnsi="Cambria" w:cs="Arial"/>
          <w:sz w:val="24"/>
          <w:szCs w:val="24"/>
        </w:rPr>
      </w:pPr>
      <w:r w:rsidRPr="00A86E69">
        <w:rPr>
          <w:rFonts w:ascii="Cambria" w:hAnsi="Cambria"/>
          <w:sz w:val="24"/>
          <w:szCs w:val="24"/>
          <w:shd w:val="clear" w:color="auto" w:fill="FFFFFF"/>
        </w:rPr>
        <w:t>W przypadku</w:t>
      </w:r>
      <w:r w:rsidR="00404756" w:rsidRPr="00A86E69">
        <w:rPr>
          <w:rFonts w:ascii="Cambria" w:hAnsi="Cambria"/>
          <w:sz w:val="24"/>
          <w:szCs w:val="24"/>
          <w:shd w:val="clear" w:color="auto" w:fill="FFFFFF"/>
        </w:rPr>
        <w:t>,</w:t>
      </w:r>
      <w:r w:rsidRPr="00A86E69">
        <w:rPr>
          <w:rFonts w:ascii="Cambria" w:hAnsi="Cambria"/>
          <w:sz w:val="24"/>
          <w:szCs w:val="24"/>
          <w:shd w:val="clear" w:color="auto" w:fill="FFFFFF"/>
        </w:rPr>
        <w:t xml:space="preserve"> gdy </w:t>
      </w:r>
      <w:r w:rsidR="00921010" w:rsidRPr="00A86E69">
        <w:rPr>
          <w:rFonts w:ascii="Cambria" w:hAnsi="Cambria"/>
          <w:sz w:val="24"/>
          <w:szCs w:val="24"/>
          <w:shd w:val="clear" w:color="auto" w:fill="FFFFFF"/>
        </w:rPr>
        <w:t>oświadczenia o których mowa w rozdziale 8.1</w:t>
      </w:r>
      <w:r w:rsidR="00404756" w:rsidRPr="00A86E69">
        <w:rPr>
          <w:rFonts w:ascii="Cambria" w:hAnsi="Cambria"/>
          <w:sz w:val="24"/>
          <w:szCs w:val="24"/>
          <w:shd w:val="clear" w:color="auto" w:fill="FFFFFF"/>
        </w:rPr>
        <w:t xml:space="preserve"> SWZ</w:t>
      </w:r>
      <w:r w:rsidR="00921010" w:rsidRPr="00A86E69">
        <w:rPr>
          <w:rFonts w:ascii="Cambria" w:hAnsi="Cambria"/>
          <w:sz w:val="24"/>
          <w:szCs w:val="24"/>
          <w:shd w:val="clear" w:color="auto" w:fill="FFFFFF"/>
        </w:rPr>
        <w:t xml:space="preserve"> lub </w:t>
      </w:r>
      <w:r w:rsidR="00D14838" w:rsidRPr="00A86E69">
        <w:rPr>
          <w:rFonts w:asciiTheme="majorHAnsi" w:hAnsiTheme="majorHAnsi"/>
          <w:sz w:val="24"/>
          <w:szCs w:val="24"/>
        </w:rPr>
        <w:t>podmiotowe środki dowodowe</w:t>
      </w:r>
      <w:r w:rsidR="005949E7">
        <w:rPr>
          <w:rFonts w:asciiTheme="majorHAnsi" w:hAnsiTheme="majorHAnsi"/>
          <w:sz w:val="24"/>
          <w:szCs w:val="24"/>
        </w:rPr>
        <w:t xml:space="preserve"> </w:t>
      </w:r>
      <w:r w:rsidR="00921010" w:rsidRPr="00A86E69">
        <w:rPr>
          <w:rFonts w:ascii="Cambria" w:hAnsi="Cambria"/>
          <w:sz w:val="24"/>
          <w:szCs w:val="24"/>
          <w:shd w:val="clear" w:color="auto" w:fill="FFFFFF"/>
        </w:rPr>
        <w:t xml:space="preserve">zawierają </w:t>
      </w:r>
      <w:r w:rsidRPr="00A86E69">
        <w:rPr>
          <w:rFonts w:ascii="Cambria" w:hAnsi="Cambria"/>
          <w:sz w:val="24"/>
          <w:szCs w:val="24"/>
          <w:shd w:val="clear" w:color="auto" w:fill="FFFFFF"/>
        </w:rPr>
        <w:t>informacje stanowiące tajemnicę przedsiębiorstwa w rozumieniu przepisów ustawy z dnia 16 kwietnia 1993 r. o zwalczaniu nieuczciwej konkurencji (Dz. U. z 202</w:t>
      </w:r>
      <w:r w:rsidR="001E224F" w:rsidRPr="00A86E69">
        <w:rPr>
          <w:rFonts w:ascii="Cambria" w:hAnsi="Cambria"/>
          <w:sz w:val="24"/>
          <w:szCs w:val="24"/>
          <w:shd w:val="clear" w:color="auto" w:fill="FFFFFF"/>
        </w:rPr>
        <w:t>2</w:t>
      </w:r>
      <w:r w:rsidRPr="00A86E69">
        <w:rPr>
          <w:rFonts w:ascii="Cambria" w:hAnsi="Cambria"/>
          <w:sz w:val="24"/>
          <w:szCs w:val="24"/>
          <w:shd w:val="clear" w:color="auto" w:fill="FFFFFF"/>
        </w:rPr>
        <w:t xml:space="preserve"> r. poz. 1</w:t>
      </w:r>
      <w:r w:rsidR="001E224F" w:rsidRPr="00A86E69">
        <w:rPr>
          <w:rFonts w:ascii="Cambria" w:hAnsi="Cambria"/>
          <w:sz w:val="24"/>
          <w:szCs w:val="24"/>
          <w:shd w:val="clear" w:color="auto" w:fill="FFFFFF"/>
        </w:rPr>
        <w:t>233</w:t>
      </w:r>
      <w:r w:rsidR="00D0330F" w:rsidRPr="00A86E69">
        <w:rPr>
          <w:rFonts w:ascii="Cambria" w:hAnsi="Cambria"/>
          <w:sz w:val="24"/>
          <w:szCs w:val="24"/>
          <w:shd w:val="clear" w:color="auto" w:fill="FFFFFF"/>
        </w:rPr>
        <w:t xml:space="preserve"> z </w:t>
      </w:r>
      <w:proofErr w:type="spellStart"/>
      <w:r w:rsidR="00D0330F" w:rsidRPr="00A86E69">
        <w:rPr>
          <w:rFonts w:ascii="Cambria" w:hAnsi="Cambria"/>
          <w:sz w:val="24"/>
          <w:szCs w:val="24"/>
          <w:shd w:val="clear" w:color="auto" w:fill="FFFFFF"/>
        </w:rPr>
        <w:t>późn</w:t>
      </w:r>
      <w:proofErr w:type="spellEnd"/>
      <w:r w:rsidR="00D0330F" w:rsidRPr="00A86E69">
        <w:rPr>
          <w:rFonts w:ascii="Cambria" w:hAnsi="Cambria"/>
          <w:sz w:val="24"/>
          <w:szCs w:val="24"/>
          <w:shd w:val="clear" w:color="auto" w:fill="FFFFFF"/>
        </w:rPr>
        <w:t>. zm.</w:t>
      </w:r>
      <w:r w:rsidRPr="00A86E69">
        <w:rPr>
          <w:rFonts w:ascii="Cambria" w:hAnsi="Cambria"/>
          <w:sz w:val="24"/>
          <w:szCs w:val="24"/>
          <w:shd w:val="clear" w:color="auto" w:fill="FFFFFF"/>
        </w:rPr>
        <w:t xml:space="preserve">), </w:t>
      </w:r>
      <w:r w:rsidR="006528C1" w:rsidRPr="00A86E69">
        <w:rPr>
          <w:rFonts w:ascii="Cambria" w:hAnsi="Cambria"/>
          <w:sz w:val="24"/>
          <w:szCs w:val="24"/>
          <w:shd w:val="clear" w:color="auto" w:fill="FFFFFF"/>
        </w:rPr>
        <w:t>Wykonawca</w:t>
      </w:r>
      <w:r w:rsidRPr="00A86E69">
        <w:rPr>
          <w:rFonts w:ascii="Cambria" w:hAnsi="Cambria"/>
          <w:sz w:val="24"/>
          <w:szCs w:val="24"/>
          <w:shd w:val="clear" w:color="auto" w:fill="FFFFFF"/>
        </w:rPr>
        <w:t>, w celu utrzymania w poufności tych informacji, przekazuje je w wydzielonym i odpowiednio oznaczonym pliku.</w:t>
      </w:r>
    </w:p>
    <w:p w14:paraId="06ADE605" w14:textId="431546DB" w:rsidR="00431C95" w:rsidRPr="00A86E69" w:rsidRDefault="00D14838"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Podmiotowe środki dowodowe</w:t>
      </w:r>
      <w:r w:rsidR="001C28E1">
        <w:rPr>
          <w:rFonts w:asciiTheme="majorHAnsi" w:hAnsiTheme="majorHAnsi"/>
          <w:sz w:val="24"/>
          <w:szCs w:val="24"/>
        </w:rPr>
        <w:t xml:space="preserve"> </w:t>
      </w:r>
      <w:r w:rsidR="00921010" w:rsidRPr="00A86E69">
        <w:rPr>
          <w:rFonts w:asciiTheme="majorHAnsi" w:hAnsiTheme="majorHAnsi"/>
          <w:sz w:val="24"/>
          <w:szCs w:val="24"/>
          <w:shd w:val="clear" w:color="auto" w:fill="FFFFFF"/>
        </w:rPr>
        <w:t>sporządzone w języku obcym przekazuje się wraz z tłumaczeniem na język polski.</w:t>
      </w:r>
    </w:p>
    <w:p w14:paraId="585E0B2E" w14:textId="77777777" w:rsidR="00431C95" w:rsidRPr="00A86E69" w:rsidRDefault="00431C95"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shd w:val="clear" w:color="auto" w:fill="FFFFFF"/>
        </w:rPr>
        <w:t xml:space="preserve">Dokumenty elektroniczne </w:t>
      </w:r>
      <w:r w:rsidR="00D14838" w:rsidRPr="00A86E69">
        <w:rPr>
          <w:rFonts w:asciiTheme="majorHAnsi" w:hAnsiTheme="majorHAnsi"/>
          <w:sz w:val="24"/>
          <w:szCs w:val="24"/>
          <w:shd w:val="clear" w:color="auto" w:fill="FFFFFF"/>
        </w:rPr>
        <w:t xml:space="preserve">muszą </w:t>
      </w:r>
      <w:r w:rsidRPr="00A86E69">
        <w:rPr>
          <w:rFonts w:asciiTheme="majorHAnsi" w:hAnsiTheme="majorHAnsi"/>
          <w:sz w:val="24"/>
          <w:szCs w:val="24"/>
          <w:shd w:val="clear" w:color="auto" w:fill="FFFFFF"/>
        </w:rPr>
        <w:t>spełnia</w:t>
      </w:r>
      <w:r w:rsidR="00D14838" w:rsidRPr="00A86E69">
        <w:rPr>
          <w:rFonts w:asciiTheme="majorHAnsi" w:hAnsiTheme="majorHAnsi"/>
          <w:sz w:val="24"/>
          <w:szCs w:val="24"/>
          <w:shd w:val="clear" w:color="auto" w:fill="FFFFFF"/>
        </w:rPr>
        <w:t>ć</w:t>
      </w:r>
      <w:r w:rsidRPr="00A86E69">
        <w:rPr>
          <w:rFonts w:asciiTheme="majorHAnsi" w:hAnsiTheme="majorHAnsi"/>
          <w:sz w:val="24"/>
          <w:szCs w:val="24"/>
          <w:shd w:val="clear" w:color="auto" w:fill="FFFFFF"/>
        </w:rPr>
        <w:t xml:space="preserve"> łącznie następujące wymagania:</w:t>
      </w:r>
    </w:p>
    <w:p w14:paraId="2ADFDAD9" w14:textId="77777777" w:rsidR="00431C95" w:rsidRPr="00A86E69" w:rsidRDefault="00431C95" w:rsidP="006F6AC8">
      <w:pPr>
        <w:pStyle w:val="Akapitzlist"/>
        <w:numPr>
          <w:ilvl w:val="2"/>
          <w:numId w:val="35"/>
        </w:numPr>
        <w:shd w:val="clear" w:color="auto" w:fill="FFFFFF"/>
        <w:spacing w:line="276" w:lineRule="auto"/>
        <w:ind w:left="1134" w:hanging="425"/>
        <w:rPr>
          <w:rFonts w:asciiTheme="majorHAnsi" w:hAnsiTheme="majorHAnsi"/>
          <w:sz w:val="24"/>
          <w:szCs w:val="24"/>
        </w:rPr>
      </w:pPr>
      <w:r w:rsidRPr="00A86E69">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68DB8953" w14:textId="77777777" w:rsidR="00431C95" w:rsidRPr="00A86E69" w:rsidRDefault="00431C95" w:rsidP="006F6AC8">
      <w:pPr>
        <w:pStyle w:val="Akapitzlist"/>
        <w:numPr>
          <w:ilvl w:val="2"/>
          <w:numId w:val="35"/>
        </w:numPr>
        <w:shd w:val="clear" w:color="auto" w:fill="FFFFFF"/>
        <w:spacing w:line="276" w:lineRule="auto"/>
        <w:ind w:left="1134" w:hanging="425"/>
        <w:rPr>
          <w:rFonts w:asciiTheme="majorHAnsi" w:hAnsiTheme="majorHAnsi"/>
          <w:sz w:val="24"/>
          <w:szCs w:val="24"/>
        </w:rPr>
      </w:pPr>
      <w:r w:rsidRPr="00A86E69">
        <w:rPr>
          <w:rFonts w:asciiTheme="majorHAnsi" w:hAnsiTheme="majorHAnsi"/>
          <w:sz w:val="24"/>
          <w:szCs w:val="24"/>
        </w:rPr>
        <w:lastRenderedPageBreak/>
        <w:t>umożliwiają prezentację treści w postaci elektronicznej, w szczególności przez wyświetlenie tej treści na monitorze ekranowym;</w:t>
      </w:r>
    </w:p>
    <w:p w14:paraId="493034D4" w14:textId="77777777" w:rsidR="00431C95" w:rsidRPr="00A86E69" w:rsidRDefault="00431C95" w:rsidP="006F6AC8">
      <w:pPr>
        <w:pStyle w:val="Akapitzlist"/>
        <w:numPr>
          <w:ilvl w:val="2"/>
          <w:numId w:val="35"/>
        </w:numPr>
        <w:shd w:val="clear" w:color="auto" w:fill="FFFFFF"/>
        <w:spacing w:line="276" w:lineRule="auto"/>
        <w:ind w:left="1134" w:hanging="425"/>
        <w:rPr>
          <w:rFonts w:asciiTheme="majorHAnsi" w:hAnsiTheme="majorHAnsi"/>
          <w:sz w:val="24"/>
          <w:szCs w:val="24"/>
        </w:rPr>
      </w:pPr>
      <w:r w:rsidRPr="00A86E69">
        <w:rPr>
          <w:rFonts w:asciiTheme="majorHAnsi" w:hAnsiTheme="majorHAnsi"/>
          <w:sz w:val="24"/>
          <w:szCs w:val="24"/>
        </w:rPr>
        <w:t>umożliwiają prezentację treści w postaci papierowej, w szczególności za pomocą wydruku;</w:t>
      </w:r>
    </w:p>
    <w:p w14:paraId="596796A2" w14:textId="77777777" w:rsidR="00431C95" w:rsidRPr="00A86E69" w:rsidRDefault="00431C95" w:rsidP="006F6AC8">
      <w:pPr>
        <w:pStyle w:val="Akapitzlist"/>
        <w:numPr>
          <w:ilvl w:val="2"/>
          <w:numId w:val="35"/>
        </w:numPr>
        <w:shd w:val="clear" w:color="auto" w:fill="FFFFFF"/>
        <w:spacing w:line="276" w:lineRule="auto"/>
        <w:ind w:left="1134" w:hanging="425"/>
        <w:rPr>
          <w:rFonts w:asciiTheme="majorHAnsi" w:hAnsiTheme="majorHAnsi"/>
          <w:sz w:val="24"/>
          <w:szCs w:val="24"/>
        </w:rPr>
      </w:pPr>
      <w:r w:rsidRPr="00A86E69">
        <w:rPr>
          <w:rFonts w:asciiTheme="majorHAnsi" w:hAnsiTheme="majorHAnsi"/>
          <w:sz w:val="24"/>
          <w:szCs w:val="24"/>
        </w:rPr>
        <w:t>zawierają dane w układzie niepozostawiającym wątpliwości co do treści i kontekstu zapisanych informacji.</w:t>
      </w:r>
    </w:p>
    <w:p w14:paraId="760ABB16" w14:textId="77777777" w:rsidR="0005001B" w:rsidRPr="00A86E69" w:rsidRDefault="0005001B" w:rsidP="0005001B">
      <w:pPr>
        <w:pStyle w:val="Akapitzlist"/>
        <w:shd w:val="clear" w:color="auto" w:fill="FFFFFF"/>
        <w:spacing w:line="276" w:lineRule="auto"/>
        <w:ind w:left="1134"/>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A86E69" w:rsidRPr="00A86E69" w14:paraId="49DE56F1" w14:textId="77777777" w:rsidTr="00BA3A6A">
        <w:trPr>
          <w:jc w:val="center"/>
        </w:trPr>
        <w:tc>
          <w:tcPr>
            <w:tcW w:w="9060" w:type="dxa"/>
            <w:tcBorders>
              <w:bottom w:val="single" w:sz="4" w:space="0" w:color="auto"/>
            </w:tcBorders>
            <w:shd w:val="clear" w:color="auto" w:fill="D9D9D9" w:themeFill="background1" w:themeFillShade="D9"/>
          </w:tcPr>
          <w:p w14:paraId="14B82CF6" w14:textId="77777777" w:rsidR="00F85930" w:rsidRPr="00A86E69" w:rsidRDefault="00F85930" w:rsidP="00627C7D">
            <w:pPr>
              <w:suppressAutoHyphens/>
              <w:spacing w:line="276" w:lineRule="auto"/>
              <w:contextualSpacing/>
              <w:jc w:val="center"/>
              <w:textAlignment w:val="baseline"/>
              <w:rPr>
                <w:rFonts w:asciiTheme="majorHAnsi" w:hAnsiTheme="majorHAnsi"/>
                <w:sz w:val="10"/>
                <w:szCs w:val="10"/>
              </w:rPr>
            </w:pPr>
          </w:p>
          <w:p w14:paraId="78A1977B" w14:textId="77777777" w:rsidR="00D9784D" w:rsidRPr="00A86E69" w:rsidRDefault="00D9784D" w:rsidP="00627C7D">
            <w:pPr>
              <w:suppressAutoHyphens/>
              <w:spacing w:line="276" w:lineRule="auto"/>
              <w:contextualSpacing/>
              <w:jc w:val="center"/>
              <w:textAlignment w:val="baseline"/>
              <w:rPr>
                <w:rFonts w:asciiTheme="majorHAnsi" w:hAnsiTheme="majorHAnsi"/>
                <w:b/>
                <w:bCs/>
                <w:sz w:val="26"/>
                <w:szCs w:val="26"/>
              </w:rPr>
            </w:pPr>
            <w:r w:rsidRPr="00A86E69">
              <w:rPr>
                <w:rFonts w:asciiTheme="majorHAnsi" w:hAnsiTheme="majorHAnsi"/>
                <w:b/>
                <w:bCs/>
                <w:sz w:val="26"/>
                <w:szCs w:val="26"/>
              </w:rPr>
              <w:t>Rozdział 9</w:t>
            </w:r>
          </w:p>
          <w:p w14:paraId="6A3D39C6"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 xml:space="preserve">INFORMACJA DLA WYKONAWCÓW POLEGAJĄCYCH </w:t>
            </w:r>
            <w:r w:rsidRPr="00A86E69">
              <w:rPr>
                <w:rFonts w:asciiTheme="majorHAnsi" w:hAnsiTheme="majorHAnsi"/>
                <w:b/>
                <w:sz w:val="26"/>
                <w:szCs w:val="26"/>
              </w:rPr>
              <w:br/>
              <w:t xml:space="preserve">NA ZASOBACH INNYCH PODMIOTÓW, NA ZASADACH OKREŚLONYCH </w:t>
            </w:r>
            <w:r w:rsidRPr="00A86E69">
              <w:rPr>
                <w:rFonts w:asciiTheme="majorHAnsi" w:hAnsiTheme="majorHAnsi"/>
                <w:b/>
                <w:sz w:val="26"/>
                <w:szCs w:val="26"/>
              </w:rPr>
              <w:br/>
              <w:t xml:space="preserve">W ART. </w:t>
            </w:r>
            <w:r w:rsidR="00CF1882" w:rsidRPr="00A86E69">
              <w:rPr>
                <w:rFonts w:asciiTheme="majorHAnsi" w:hAnsiTheme="majorHAnsi"/>
                <w:b/>
                <w:sz w:val="26"/>
                <w:szCs w:val="26"/>
              </w:rPr>
              <w:t>118</w:t>
            </w:r>
            <w:r w:rsidRPr="00A86E69">
              <w:rPr>
                <w:rFonts w:asciiTheme="majorHAnsi" w:hAnsiTheme="majorHAnsi"/>
                <w:b/>
                <w:sz w:val="26"/>
                <w:szCs w:val="26"/>
              </w:rPr>
              <w:t xml:space="preserve"> USTAWY PZP ORAZ ZAMIERZAJĄCYCH POWIERZYĆ WYKONANIE CZĘŚCI ZAMÓWIENIA PODWYKONAWCOM</w:t>
            </w:r>
          </w:p>
        </w:tc>
      </w:tr>
    </w:tbl>
    <w:p w14:paraId="71BA389C" w14:textId="77777777" w:rsidR="006773CD" w:rsidRPr="00A86E69"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101AA971" w14:textId="77777777" w:rsidR="008E3C0F" w:rsidRPr="00A86E69" w:rsidRDefault="006528C1" w:rsidP="008C081A">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sidRPr="00A86E69">
        <w:rPr>
          <w:rFonts w:ascii="Cambria" w:hAnsi="Cambria"/>
          <w:sz w:val="24"/>
          <w:szCs w:val="24"/>
          <w:shd w:val="clear" w:color="auto" w:fill="FFFFFF"/>
        </w:rPr>
        <w:t>Wykonawca</w:t>
      </w:r>
      <w:r w:rsidR="008E3C0F" w:rsidRPr="00A86E69">
        <w:rPr>
          <w:rFonts w:ascii="Cambria" w:hAnsi="Cambria"/>
          <w:sz w:val="24"/>
          <w:szCs w:val="24"/>
          <w:shd w:val="clear" w:color="auto" w:fill="FFFFFF"/>
        </w:rPr>
        <w:t xml:space="preserve">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9E315C3" w14:textId="77777777" w:rsidR="008A21B5" w:rsidRPr="00A86E69" w:rsidRDefault="006528C1" w:rsidP="008C081A">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sidRPr="00A86E69">
        <w:rPr>
          <w:rFonts w:ascii="Cambria" w:hAnsi="Cambria"/>
          <w:sz w:val="24"/>
          <w:szCs w:val="24"/>
          <w:shd w:val="clear" w:color="auto" w:fill="FFFFFF"/>
        </w:rPr>
        <w:t>Wykonawca</w:t>
      </w:r>
      <w:r w:rsidR="008A21B5" w:rsidRPr="00A86E69">
        <w:rPr>
          <w:rFonts w:ascii="Cambria" w:hAnsi="Cambria"/>
          <w:sz w:val="24"/>
          <w:szCs w:val="24"/>
          <w:shd w:val="clear" w:color="auto" w:fill="FFFFFF"/>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7C6BF25" w14:textId="77777777" w:rsidR="008E3C0F" w:rsidRPr="00A86E69" w:rsidRDefault="008E3C0F" w:rsidP="008C081A">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sidRPr="00A86E69">
        <w:rPr>
          <w:rFonts w:ascii="Cambria" w:hAnsi="Cambria"/>
          <w:sz w:val="24"/>
          <w:szCs w:val="24"/>
          <w:shd w:val="clear" w:color="auto" w:fill="FFFFFF"/>
        </w:rPr>
        <w:t xml:space="preserve">W odniesieniu do warunków dotyczących wykształcenia, kwalifikacji zawodowych lub doświadczenia </w:t>
      </w:r>
      <w:r w:rsidR="006528C1" w:rsidRPr="00A86E69">
        <w:rPr>
          <w:rFonts w:ascii="Cambria" w:hAnsi="Cambria"/>
          <w:sz w:val="24"/>
          <w:szCs w:val="24"/>
          <w:shd w:val="clear" w:color="auto" w:fill="FFFFFF"/>
        </w:rPr>
        <w:t>Wykonawcy</w:t>
      </w:r>
      <w:r w:rsidRPr="00A86E69">
        <w:rPr>
          <w:rFonts w:ascii="Cambria" w:hAnsi="Cambria"/>
          <w:sz w:val="24"/>
          <w:szCs w:val="24"/>
          <w:shd w:val="clear" w:color="auto" w:fill="FFFFFF"/>
        </w:rPr>
        <w:t xml:space="preserve"> mogą polegać na zdolnościach podmiotów udostępniających zasoby, </w:t>
      </w:r>
      <w:r w:rsidRPr="00A86E69">
        <w:rPr>
          <w:rFonts w:ascii="Cambria" w:hAnsi="Cambria"/>
          <w:b/>
          <w:bCs/>
          <w:sz w:val="24"/>
          <w:szCs w:val="24"/>
          <w:shd w:val="clear" w:color="auto" w:fill="FFFFFF"/>
        </w:rPr>
        <w:t>jeśli podmioty te wykonają usługi, do realizacji których te zdolności są wymagane.</w:t>
      </w:r>
    </w:p>
    <w:p w14:paraId="2E9FB819" w14:textId="77777777" w:rsidR="00CE5016" w:rsidRPr="00A86E69" w:rsidRDefault="006528C1" w:rsidP="008C081A">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sidRPr="00A86E69">
        <w:rPr>
          <w:rFonts w:ascii="Cambria" w:hAnsi="Cambria"/>
          <w:sz w:val="24"/>
          <w:szCs w:val="24"/>
          <w:shd w:val="clear" w:color="auto" w:fill="FFFFFF"/>
        </w:rPr>
        <w:t>Wykonawca</w:t>
      </w:r>
      <w:r w:rsidR="00CE5016" w:rsidRPr="00A86E69">
        <w:rPr>
          <w:rFonts w:ascii="Cambria" w:hAnsi="Cambria"/>
          <w:sz w:val="24"/>
          <w:szCs w:val="24"/>
          <w:shd w:val="clear" w:color="auto" w:fill="FFFFFF"/>
        </w:rPr>
        <w:t xml:space="preserve">, który polega na zdolnościach lub sytuacji podmiotów udostępniających zasoby, składa </w:t>
      </w:r>
      <w:r w:rsidR="00CE5016" w:rsidRPr="00A86E69">
        <w:rPr>
          <w:rFonts w:ascii="Cambria" w:hAnsi="Cambria"/>
          <w:b/>
          <w:bCs/>
          <w:sz w:val="24"/>
          <w:szCs w:val="24"/>
          <w:shd w:val="clear" w:color="auto" w:fill="FFFFFF"/>
        </w:rPr>
        <w:t>wraz z ofertą</w:t>
      </w:r>
      <w:r w:rsidR="00CE5016" w:rsidRPr="00A86E69">
        <w:rPr>
          <w:rFonts w:ascii="Cambria" w:hAnsi="Cambria"/>
          <w:sz w:val="24"/>
          <w:szCs w:val="24"/>
          <w:shd w:val="clear" w:color="auto" w:fill="FFFFFF"/>
        </w:rPr>
        <w:t xml:space="preserve">, zobowiązanie podmiotu udostępniającego zasoby do oddania mu do dyspozycji niezbędnych zasobów na potrzeby realizacji danego zamówienia lub inny podmiotowy środek dowodowy potwierdzający, że </w:t>
      </w:r>
      <w:r w:rsidRPr="00A86E69">
        <w:rPr>
          <w:rFonts w:ascii="Cambria" w:hAnsi="Cambria"/>
          <w:sz w:val="24"/>
          <w:szCs w:val="24"/>
          <w:shd w:val="clear" w:color="auto" w:fill="FFFFFF"/>
        </w:rPr>
        <w:t>Wykonawca</w:t>
      </w:r>
      <w:r w:rsidR="00CE5016" w:rsidRPr="00A86E69">
        <w:rPr>
          <w:rFonts w:ascii="Cambria" w:hAnsi="Cambria"/>
          <w:sz w:val="24"/>
          <w:szCs w:val="24"/>
          <w:shd w:val="clear" w:color="auto" w:fill="FFFFFF"/>
        </w:rPr>
        <w:t xml:space="preserve"> realizując zamówienie, będzie dysponował niezbędnymi zasobami tych podmiotów</w:t>
      </w:r>
      <w:r w:rsidR="00D9784D" w:rsidRPr="00A86E69">
        <w:rPr>
          <w:rFonts w:ascii="Cambria" w:hAnsi="Cambria" w:cs="Arial"/>
          <w:sz w:val="24"/>
          <w:szCs w:val="24"/>
        </w:rPr>
        <w:t>.</w:t>
      </w:r>
    </w:p>
    <w:p w14:paraId="40665FC3" w14:textId="77777777" w:rsidR="00CE5016" w:rsidRPr="00A86E69" w:rsidRDefault="00CE5016" w:rsidP="008C081A">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A86E69">
        <w:rPr>
          <w:rFonts w:asciiTheme="majorHAnsi" w:hAnsiTheme="majorHAnsi"/>
          <w:sz w:val="24"/>
          <w:szCs w:val="24"/>
          <w:shd w:val="clear" w:color="auto" w:fill="FFFFFF"/>
        </w:rPr>
        <w:t xml:space="preserve">Zobowiązanie podmiotu udostępniającego zasoby, </w:t>
      </w:r>
      <w:r w:rsidR="00D0330F" w:rsidRPr="00A86E69">
        <w:rPr>
          <w:rFonts w:asciiTheme="majorHAnsi" w:hAnsiTheme="majorHAnsi"/>
          <w:sz w:val="24"/>
          <w:szCs w:val="24"/>
          <w:shd w:val="clear" w:color="auto" w:fill="FFFFFF"/>
        </w:rPr>
        <w:t xml:space="preserve">lub inny środek dowodowy, </w:t>
      </w:r>
      <w:r w:rsidRPr="00A86E69">
        <w:rPr>
          <w:rFonts w:asciiTheme="majorHAnsi" w:hAnsiTheme="majorHAnsi"/>
          <w:sz w:val="24"/>
          <w:szCs w:val="24"/>
          <w:shd w:val="clear" w:color="auto" w:fill="FFFFFF"/>
        </w:rPr>
        <w:t>o którym mowa w pkt 9.</w:t>
      </w:r>
      <w:r w:rsidR="008A21B5" w:rsidRPr="00A86E69">
        <w:rPr>
          <w:rFonts w:asciiTheme="majorHAnsi" w:hAnsiTheme="majorHAnsi"/>
          <w:sz w:val="24"/>
          <w:szCs w:val="24"/>
          <w:shd w:val="clear" w:color="auto" w:fill="FFFFFF"/>
        </w:rPr>
        <w:t>4</w:t>
      </w:r>
      <w:r w:rsidR="00677BC6" w:rsidRPr="00A86E69">
        <w:rPr>
          <w:rFonts w:asciiTheme="majorHAnsi" w:hAnsiTheme="majorHAnsi"/>
          <w:sz w:val="24"/>
          <w:szCs w:val="24"/>
          <w:shd w:val="clear" w:color="auto" w:fill="FFFFFF"/>
        </w:rPr>
        <w:t xml:space="preserve"> SWZ</w:t>
      </w:r>
      <w:r w:rsidRPr="00A86E69">
        <w:rPr>
          <w:rFonts w:asciiTheme="majorHAnsi" w:hAnsiTheme="majorHAnsi"/>
          <w:sz w:val="24"/>
          <w:szCs w:val="24"/>
          <w:shd w:val="clear" w:color="auto" w:fill="FFFFFF"/>
        </w:rPr>
        <w:t xml:space="preserve"> potwierdza, że stosunek łączący </w:t>
      </w:r>
      <w:r w:rsidR="006528C1" w:rsidRPr="00A86E69">
        <w:rPr>
          <w:rFonts w:asciiTheme="majorHAnsi" w:hAnsiTheme="majorHAnsi"/>
          <w:sz w:val="24"/>
          <w:szCs w:val="24"/>
          <w:shd w:val="clear" w:color="auto" w:fill="FFFFFF"/>
        </w:rPr>
        <w:t>Wykonawcę</w:t>
      </w:r>
      <w:r w:rsidRPr="00A86E69">
        <w:rPr>
          <w:rFonts w:asciiTheme="majorHAnsi" w:hAnsiTheme="majorHAnsi"/>
          <w:sz w:val="24"/>
          <w:szCs w:val="24"/>
          <w:shd w:val="clear" w:color="auto" w:fill="FFFFFF"/>
        </w:rPr>
        <w:t xml:space="preserve"> z podmiotami udostępniającymi zasoby gwarantuje rzeczywisty dostęp do tych zasobów oraz określa w szczególności:</w:t>
      </w:r>
    </w:p>
    <w:p w14:paraId="32749D06" w14:textId="77777777" w:rsidR="00CE5016" w:rsidRPr="00A86E69" w:rsidRDefault="00CE5016" w:rsidP="006F6AC8">
      <w:pPr>
        <w:pStyle w:val="Akapitzlist"/>
        <w:numPr>
          <w:ilvl w:val="2"/>
          <w:numId w:val="36"/>
        </w:numPr>
        <w:shd w:val="clear" w:color="auto" w:fill="FFFFFF"/>
        <w:spacing w:before="72" w:after="72" w:line="276" w:lineRule="auto"/>
        <w:ind w:left="1134" w:hanging="425"/>
        <w:rPr>
          <w:rFonts w:asciiTheme="majorHAnsi" w:hAnsiTheme="majorHAnsi"/>
          <w:sz w:val="24"/>
          <w:szCs w:val="24"/>
        </w:rPr>
      </w:pPr>
      <w:r w:rsidRPr="00A86E69">
        <w:rPr>
          <w:rFonts w:asciiTheme="majorHAnsi" w:hAnsiTheme="majorHAnsi"/>
          <w:sz w:val="24"/>
          <w:szCs w:val="24"/>
        </w:rPr>
        <w:t xml:space="preserve">zakres dostępnych </w:t>
      </w:r>
      <w:r w:rsidR="006528C1" w:rsidRPr="00A86E69">
        <w:rPr>
          <w:rFonts w:asciiTheme="majorHAnsi" w:hAnsiTheme="majorHAnsi"/>
          <w:sz w:val="24"/>
          <w:szCs w:val="24"/>
        </w:rPr>
        <w:t>Wykonawcy</w:t>
      </w:r>
      <w:r w:rsidRPr="00A86E69">
        <w:rPr>
          <w:rFonts w:asciiTheme="majorHAnsi" w:hAnsiTheme="majorHAnsi"/>
          <w:sz w:val="24"/>
          <w:szCs w:val="24"/>
        </w:rPr>
        <w:t xml:space="preserve"> zasobów podmiotu udostępniającego zasoby;</w:t>
      </w:r>
    </w:p>
    <w:p w14:paraId="3EB8B936" w14:textId="77777777" w:rsidR="00CE5016" w:rsidRPr="00A86E69" w:rsidRDefault="00CE5016" w:rsidP="006F6AC8">
      <w:pPr>
        <w:pStyle w:val="Akapitzlist"/>
        <w:numPr>
          <w:ilvl w:val="2"/>
          <w:numId w:val="36"/>
        </w:numPr>
        <w:shd w:val="clear" w:color="auto" w:fill="FFFFFF"/>
        <w:spacing w:after="72" w:line="276" w:lineRule="auto"/>
        <w:ind w:left="1134" w:hanging="425"/>
        <w:rPr>
          <w:rFonts w:asciiTheme="majorHAnsi" w:hAnsiTheme="majorHAnsi"/>
          <w:sz w:val="24"/>
          <w:szCs w:val="24"/>
        </w:rPr>
      </w:pPr>
      <w:r w:rsidRPr="00A86E69">
        <w:rPr>
          <w:rFonts w:asciiTheme="majorHAnsi" w:hAnsiTheme="majorHAnsi"/>
          <w:sz w:val="24"/>
          <w:szCs w:val="24"/>
        </w:rPr>
        <w:t xml:space="preserve">sposób i okres udostępnienia </w:t>
      </w:r>
      <w:r w:rsidR="006528C1" w:rsidRPr="00A86E69">
        <w:rPr>
          <w:rFonts w:asciiTheme="majorHAnsi" w:hAnsiTheme="majorHAnsi"/>
          <w:sz w:val="24"/>
          <w:szCs w:val="24"/>
        </w:rPr>
        <w:t>Wykonawcy</w:t>
      </w:r>
      <w:r w:rsidRPr="00A86E69">
        <w:rPr>
          <w:rFonts w:asciiTheme="majorHAnsi" w:hAnsiTheme="majorHAnsi"/>
          <w:sz w:val="24"/>
          <w:szCs w:val="24"/>
        </w:rPr>
        <w:t xml:space="preserve"> i wykorzystania przez niego zasobów podmiotu udostępniającego te zasoby przy wykonywaniu zamówienia;</w:t>
      </w:r>
    </w:p>
    <w:p w14:paraId="4FA611C6" w14:textId="77777777" w:rsidR="00CE5016" w:rsidRPr="00A86E69" w:rsidRDefault="00CE5016" w:rsidP="006F6AC8">
      <w:pPr>
        <w:pStyle w:val="Akapitzlist"/>
        <w:numPr>
          <w:ilvl w:val="2"/>
          <w:numId w:val="36"/>
        </w:numPr>
        <w:shd w:val="clear" w:color="auto" w:fill="FFFFFF"/>
        <w:spacing w:after="72" w:line="276" w:lineRule="auto"/>
        <w:ind w:left="1134" w:hanging="425"/>
        <w:rPr>
          <w:rFonts w:asciiTheme="majorHAnsi" w:hAnsiTheme="majorHAnsi"/>
          <w:sz w:val="24"/>
          <w:szCs w:val="24"/>
        </w:rPr>
      </w:pPr>
      <w:r w:rsidRPr="00A86E69">
        <w:rPr>
          <w:rFonts w:asciiTheme="majorHAnsi" w:hAnsiTheme="majorHAnsi"/>
          <w:sz w:val="24"/>
          <w:szCs w:val="24"/>
        </w:rPr>
        <w:lastRenderedPageBreak/>
        <w:t xml:space="preserve">czy i w jakim zakresie podmiot udostępniający zasoby, na zdolnościach którego </w:t>
      </w:r>
      <w:r w:rsidR="006528C1" w:rsidRPr="00A86E69">
        <w:rPr>
          <w:rFonts w:asciiTheme="majorHAnsi" w:hAnsiTheme="majorHAnsi"/>
          <w:sz w:val="24"/>
          <w:szCs w:val="24"/>
        </w:rPr>
        <w:t>Wykonawca</w:t>
      </w:r>
      <w:r w:rsidRPr="00A86E69">
        <w:rPr>
          <w:rFonts w:asciiTheme="majorHAnsi" w:hAnsiTheme="majorHAnsi"/>
          <w:sz w:val="24"/>
          <w:szCs w:val="24"/>
        </w:rPr>
        <w:t xml:space="preserve"> polega w odniesieniu do warunków udziału w postępowaniu dotyczących wykształcenia, kwalifikacji zawodowych lub doświadczenia, zrealizuje usługi, których wskazane zdolności dotyczą.</w:t>
      </w:r>
    </w:p>
    <w:p w14:paraId="3104CBDF" w14:textId="77777777" w:rsidR="00E8509C" w:rsidRPr="00A86E69" w:rsidRDefault="006528C1" w:rsidP="008C081A">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sidRPr="00A86E69">
        <w:rPr>
          <w:rFonts w:ascii="Cambria" w:hAnsi="Cambria"/>
          <w:sz w:val="24"/>
          <w:szCs w:val="24"/>
          <w:shd w:val="clear" w:color="auto" w:fill="FFFFFF"/>
        </w:rPr>
        <w:t>Zamawiający</w:t>
      </w:r>
      <w:r w:rsidR="00CE5016" w:rsidRPr="00A86E69">
        <w:rPr>
          <w:rFonts w:ascii="Cambria" w:hAnsi="Cambria"/>
          <w:sz w:val="24"/>
          <w:szCs w:val="24"/>
          <w:shd w:val="clear" w:color="auto" w:fill="FFFFFF"/>
        </w:rPr>
        <w:t xml:space="preserve"> oceni, czy udostępniane </w:t>
      </w:r>
      <w:r w:rsidRPr="00A86E69">
        <w:rPr>
          <w:rFonts w:ascii="Cambria" w:hAnsi="Cambria"/>
          <w:sz w:val="24"/>
          <w:szCs w:val="24"/>
          <w:shd w:val="clear" w:color="auto" w:fill="FFFFFF"/>
        </w:rPr>
        <w:t>Wykonawcy</w:t>
      </w:r>
      <w:r w:rsidR="00CE5016" w:rsidRPr="00A86E69">
        <w:rPr>
          <w:rFonts w:ascii="Cambria" w:hAnsi="Cambria"/>
          <w:sz w:val="24"/>
          <w:szCs w:val="24"/>
          <w:shd w:val="clear" w:color="auto" w:fill="FFFFFF"/>
        </w:rPr>
        <w:t xml:space="preserve"> przez podmioty udostępniające zasoby zdolności techniczne lub zawodowe, pozwalają na wykazanie przez </w:t>
      </w:r>
      <w:r w:rsidRPr="00A86E69">
        <w:rPr>
          <w:rFonts w:ascii="Cambria" w:hAnsi="Cambria"/>
          <w:sz w:val="24"/>
          <w:szCs w:val="24"/>
          <w:shd w:val="clear" w:color="auto" w:fill="FFFFFF"/>
        </w:rPr>
        <w:t>Wykonawcę</w:t>
      </w:r>
      <w:r w:rsidR="00CE5016" w:rsidRPr="00A86E69">
        <w:rPr>
          <w:rFonts w:ascii="Cambria" w:hAnsi="Cambria"/>
          <w:sz w:val="24"/>
          <w:szCs w:val="24"/>
          <w:shd w:val="clear" w:color="auto" w:fill="FFFFFF"/>
        </w:rPr>
        <w:t xml:space="preserve"> spełniania warunków udziału w postępowaniu, a także </w:t>
      </w:r>
      <w:r w:rsidR="008A21B5" w:rsidRPr="00A86E69">
        <w:rPr>
          <w:rFonts w:ascii="Cambria" w:hAnsi="Cambria"/>
          <w:sz w:val="24"/>
          <w:szCs w:val="24"/>
          <w:shd w:val="clear" w:color="auto" w:fill="FFFFFF"/>
        </w:rPr>
        <w:t>z</w:t>
      </w:r>
      <w:r w:rsidR="00CE5016" w:rsidRPr="00A86E69">
        <w:rPr>
          <w:rFonts w:ascii="Cambria" w:hAnsi="Cambria"/>
          <w:sz w:val="24"/>
          <w:szCs w:val="24"/>
          <w:shd w:val="clear" w:color="auto" w:fill="FFFFFF"/>
        </w:rPr>
        <w:t xml:space="preserve">bada, czy nie </w:t>
      </w:r>
      <w:proofErr w:type="spellStart"/>
      <w:r w:rsidR="00601DF1" w:rsidRPr="00A86E69">
        <w:rPr>
          <w:rFonts w:ascii="Cambria" w:hAnsi="Cambria"/>
          <w:sz w:val="24"/>
          <w:szCs w:val="24"/>
          <w:shd w:val="clear" w:color="auto" w:fill="FFFFFF"/>
        </w:rPr>
        <w:t>zachodzą</w:t>
      </w:r>
      <w:r w:rsidR="00404756" w:rsidRPr="00A86E69">
        <w:rPr>
          <w:rFonts w:ascii="Cambria" w:hAnsi="Cambria"/>
          <w:sz w:val="24"/>
          <w:szCs w:val="24"/>
          <w:shd w:val="clear" w:color="auto" w:fill="FFFFFF"/>
        </w:rPr>
        <w:t>,</w:t>
      </w:r>
      <w:r w:rsidR="00CE5016" w:rsidRPr="00A86E69">
        <w:rPr>
          <w:rFonts w:ascii="Cambria" w:hAnsi="Cambria"/>
          <w:sz w:val="24"/>
          <w:szCs w:val="24"/>
          <w:shd w:val="clear" w:color="auto" w:fill="FFFFFF"/>
        </w:rPr>
        <w:t>wobec</w:t>
      </w:r>
      <w:proofErr w:type="spellEnd"/>
      <w:r w:rsidR="00CE5016" w:rsidRPr="00A86E69">
        <w:rPr>
          <w:rFonts w:ascii="Cambria" w:hAnsi="Cambria"/>
          <w:sz w:val="24"/>
          <w:szCs w:val="24"/>
          <w:shd w:val="clear" w:color="auto" w:fill="FFFFFF"/>
        </w:rPr>
        <w:t xml:space="preserve"> tego podmiotu podstawy wykluczenia, które zostały przewidziane względem </w:t>
      </w:r>
      <w:r w:rsidRPr="00A86E69">
        <w:rPr>
          <w:rFonts w:ascii="Cambria" w:hAnsi="Cambria"/>
          <w:sz w:val="24"/>
          <w:szCs w:val="24"/>
          <w:shd w:val="clear" w:color="auto" w:fill="FFFFFF"/>
        </w:rPr>
        <w:t>Wykonawcy</w:t>
      </w:r>
      <w:r w:rsidR="00E8509C" w:rsidRPr="00A86E69">
        <w:rPr>
          <w:rFonts w:ascii="Cambria" w:hAnsi="Cambria" w:cs="Arial"/>
          <w:sz w:val="24"/>
          <w:szCs w:val="24"/>
        </w:rPr>
        <w:t>.</w:t>
      </w:r>
    </w:p>
    <w:p w14:paraId="200DF5EB" w14:textId="77777777" w:rsidR="008A21B5" w:rsidRPr="00A86E69" w:rsidRDefault="008A21B5" w:rsidP="008C081A">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sidRPr="00A86E69">
        <w:rPr>
          <w:rFonts w:ascii="Cambria" w:hAnsi="Cambria"/>
          <w:sz w:val="24"/>
          <w:szCs w:val="24"/>
          <w:shd w:val="clear" w:color="auto" w:fill="FFFFFF"/>
        </w:rPr>
        <w:t xml:space="preserve">Jeżeli zdolności techniczne lub zawodowe, podmiotu udostępniającego zasoby nie potwierdzają spełniania przez </w:t>
      </w:r>
      <w:r w:rsidR="006528C1" w:rsidRPr="00A86E69">
        <w:rPr>
          <w:rFonts w:ascii="Cambria" w:hAnsi="Cambria"/>
          <w:sz w:val="24"/>
          <w:szCs w:val="24"/>
          <w:shd w:val="clear" w:color="auto" w:fill="FFFFFF"/>
        </w:rPr>
        <w:t>Wykonawcę</w:t>
      </w:r>
      <w:r w:rsidRPr="00A86E69">
        <w:rPr>
          <w:rFonts w:ascii="Cambria" w:hAnsi="Cambria"/>
          <w:sz w:val="24"/>
          <w:szCs w:val="24"/>
          <w:shd w:val="clear" w:color="auto" w:fill="FFFFFF"/>
        </w:rPr>
        <w:t xml:space="preserve"> warunków udziału w postępowaniu lub zachodzą, wobec tego podmiotu podstawy wykluczenia, </w:t>
      </w:r>
      <w:r w:rsidR="006528C1" w:rsidRPr="00A86E69">
        <w:rPr>
          <w:rFonts w:ascii="Cambria" w:hAnsi="Cambria"/>
          <w:sz w:val="24"/>
          <w:szCs w:val="24"/>
          <w:shd w:val="clear" w:color="auto" w:fill="FFFFFF"/>
        </w:rPr>
        <w:t>Zamawiający</w:t>
      </w:r>
      <w:r w:rsidRPr="00A86E69">
        <w:rPr>
          <w:rFonts w:ascii="Cambria" w:hAnsi="Cambria"/>
          <w:sz w:val="24"/>
          <w:szCs w:val="24"/>
          <w:shd w:val="clear" w:color="auto" w:fill="FFFFFF"/>
        </w:rPr>
        <w:t xml:space="preserve"> zażąda, aby </w:t>
      </w:r>
      <w:r w:rsidR="006528C1" w:rsidRPr="00A86E69">
        <w:rPr>
          <w:rFonts w:ascii="Cambria" w:hAnsi="Cambria"/>
          <w:sz w:val="24"/>
          <w:szCs w:val="24"/>
          <w:shd w:val="clear" w:color="auto" w:fill="FFFFFF"/>
        </w:rPr>
        <w:t>Wykonawca</w:t>
      </w:r>
      <w:r w:rsidRPr="00A86E69">
        <w:rPr>
          <w:rFonts w:ascii="Cambria" w:hAnsi="Cambria"/>
          <w:sz w:val="24"/>
          <w:szCs w:val="24"/>
          <w:shd w:val="clear" w:color="auto" w:fill="FFFFFF"/>
        </w:rPr>
        <w:t xml:space="preserve"> w terminie określonym przez </w:t>
      </w:r>
      <w:r w:rsidR="006528C1" w:rsidRPr="00A86E69">
        <w:rPr>
          <w:rFonts w:ascii="Cambria" w:hAnsi="Cambria"/>
          <w:sz w:val="24"/>
          <w:szCs w:val="24"/>
          <w:shd w:val="clear" w:color="auto" w:fill="FFFFFF"/>
        </w:rPr>
        <w:t>Zamawiającego</w:t>
      </w:r>
      <w:r w:rsidRPr="00A86E69">
        <w:rPr>
          <w:rFonts w:ascii="Cambria" w:hAnsi="Cambria"/>
          <w:sz w:val="24"/>
          <w:szCs w:val="24"/>
          <w:shd w:val="clear" w:color="auto" w:fill="FFFFFF"/>
        </w:rPr>
        <w:t xml:space="preserve"> zastąpił ten podmiot innym podmiotem lub podmiotami albo wykazał, że samodzielnie spełnia warunki udziału w postępowaniu.</w:t>
      </w:r>
    </w:p>
    <w:p w14:paraId="529FEBEC" w14:textId="77777777" w:rsidR="005270DA" w:rsidRPr="00A86E69" w:rsidRDefault="006528C1" w:rsidP="008C081A">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sidRPr="00A86E69">
        <w:rPr>
          <w:rFonts w:ascii="Cambria" w:hAnsi="Cambria"/>
          <w:sz w:val="24"/>
          <w:szCs w:val="24"/>
          <w:shd w:val="clear" w:color="auto" w:fill="FFFFFF"/>
        </w:rPr>
        <w:t>Wykonawca</w:t>
      </w:r>
      <w:r w:rsidR="005270DA" w:rsidRPr="00A86E69">
        <w:rPr>
          <w:rFonts w:ascii="Cambria" w:hAnsi="Cambria"/>
          <w:sz w:val="24"/>
          <w:szCs w:val="24"/>
          <w:shd w:val="clear" w:color="auto" w:fill="FFFFFF"/>
        </w:rPr>
        <w:t>, w przypadku polegania na zdolnościach lub sytuacji podmiotów udostępniających zasoby, przedstawia, wraz z oświadczeniami, o którym mowa w pkt 8.1</w:t>
      </w:r>
      <w:r w:rsidR="00BA3A6A" w:rsidRPr="00A86E69">
        <w:rPr>
          <w:rFonts w:ascii="Cambria" w:hAnsi="Cambria"/>
          <w:sz w:val="24"/>
          <w:szCs w:val="24"/>
          <w:shd w:val="clear" w:color="auto" w:fill="FFFFFF"/>
        </w:rPr>
        <w:t xml:space="preserve"> SWZ</w:t>
      </w:r>
      <w:r w:rsidR="005270DA" w:rsidRPr="00A86E69">
        <w:rPr>
          <w:rFonts w:ascii="Cambria" w:hAnsi="Cambria"/>
          <w:sz w:val="24"/>
          <w:szCs w:val="24"/>
          <w:shd w:val="clear" w:color="auto" w:fill="FFFFFF"/>
        </w:rPr>
        <w:t xml:space="preserve"> także oświadczenia podmiotu udostępniającego zasoby, potwierdzające brak podstaw wykluczenia tego podmiotu oraz odpowiednio spełnianie warunków udziału w postępowaniu, w zakresie, w jakim </w:t>
      </w:r>
      <w:r w:rsidRPr="00A86E69">
        <w:rPr>
          <w:rFonts w:ascii="Cambria" w:hAnsi="Cambria"/>
          <w:sz w:val="24"/>
          <w:szCs w:val="24"/>
          <w:shd w:val="clear" w:color="auto" w:fill="FFFFFF"/>
        </w:rPr>
        <w:t>Wykonawca</w:t>
      </w:r>
      <w:r w:rsidR="005270DA" w:rsidRPr="00A86E69">
        <w:rPr>
          <w:rFonts w:ascii="Cambria" w:hAnsi="Cambria"/>
          <w:sz w:val="24"/>
          <w:szCs w:val="24"/>
          <w:shd w:val="clear" w:color="auto" w:fill="FFFFFF"/>
        </w:rPr>
        <w:t xml:space="preserve"> powołuje się na jego zasoby.</w:t>
      </w:r>
    </w:p>
    <w:p w14:paraId="5C2A9560" w14:textId="2071039E" w:rsidR="00C70762" w:rsidRPr="00A86E69" w:rsidRDefault="006528C1" w:rsidP="008C081A">
      <w:pPr>
        <w:pStyle w:val="Akapitzlist"/>
        <w:numPr>
          <w:ilvl w:val="1"/>
          <w:numId w:val="11"/>
        </w:numPr>
        <w:autoSpaceDE w:val="0"/>
        <w:autoSpaceDN w:val="0"/>
        <w:adjustRightInd w:val="0"/>
        <w:spacing w:before="0" w:after="0" w:line="276" w:lineRule="auto"/>
        <w:ind w:left="709"/>
        <w:rPr>
          <w:rFonts w:ascii="Cambria" w:hAnsi="Cambria" w:cs="Arial"/>
          <w:b/>
          <w:bCs/>
          <w:sz w:val="24"/>
          <w:szCs w:val="24"/>
        </w:rPr>
      </w:pPr>
      <w:r w:rsidRPr="00A86E69">
        <w:rPr>
          <w:rFonts w:ascii="Cambria" w:hAnsi="Cambria"/>
          <w:sz w:val="24"/>
          <w:szCs w:val="24"/>
        </w:rPr>
        <w:t>Zamawiający</w:t>
      </w:r>
      <w:r w:rsidR="00EB559A">
        <w:rPr>
          <w:rFonts w:ascii="Cambria" w:hAnsi="Cambria"/>
          <w:sz w:val="24"/>
          <w:szCs w:val="24"/>
        </w:rPr>
        <w:t xml:space="preserve"> </w:t>
      </w:r>
      <w:r w:rsidR="00C70762" w:rsidRPr="00A86E69">
        <w:rPr>
          <w:rFonts w:ascii="Cambria" w:hAnsi="Cambria"/>
          <w:b/>
          <w:bCs/>
          <w:sz w:val="24"/>
          <w:szCs w:val="24"/>
        </w:rPr>
        <w:t xml:space="preserve">nie żąda wskazania przez </w:t>
      </w:r>
      <w:r w:rsidRPr="00A86E69">
        <w:rPr>
          <w:rFonts w:ascii="Cambria" w:hAnsi="Cambria"/>
          <w:b/>
          <w:bCs/>
          <w:sz w:val="24"/>
          <w:szCs w:val="24"/>
        </w:rPr>
        <w:t>Wykonawcę</w:t>
      </w:r>
      <w:r w:rsidR="00C70762" w:rsidRPr="00A86E69">
        <w:rPr>
          <w:rFonts w:ascii="Cambria" w:hAnsi="Cambria"/>
          <w:b/>
          <w:bCs/>
          <w:sz w:val="24"/>
          <w:szCs w:val="24"/>
        </w:rPr>
        <w:t>, w ofercie, części zamówienia, których wykonanie zamierza powierzyć podwykonawcom, którzy nie są podmiotami udostępniającymi zasoby, oraz podania nazw ewentualnych podwykonawców.</w:t>
      </w:r>
    </w:p>
    <w:p w14:paraId="68B15924" w14:textId="77777777" w:rsidR="00C70762" w:rsidRPr="00A86E69" w:rsidRDefault="00C70762" w:rsidP="008C081A">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sidRPr="00A86E69">
        <w:rPr>
          <w:rFonts w:ascii="Cambria" w:hAnsi="Cambria"/>
          <w:sz w:val="24"/>
          <w:szCs w:val="24"/>
        </w:rPr>
        <w:t xml:space="preserve">W przypadku zamówień na usługi, które mają być wykonane w miejscu podlegającym bezpośredniemu nadzorowi </w:t>
      </w:r>
      <w:r w:rsidR="006528C1" w:rsidRPr="00A86E69">
        <w:rPr>
          <w:rFonts w:ascii="Cambria" w:hAnsi="Cambria"/>
          <w:sz w:val="24"/>
          <w:szCs w:val="24"/>
        </w:rPr>
        <w:t>Zamawiającego</w:t>
      </w:r>
      <w:r w:rsidRPr="00A86E69">
        <w:rPr>
          <w:rFonts w:ascii="Cambria" w:hAnsi="Cambria"/>
          <w:sz w:val="24"/>
          <w:szCs w:val="24"/>
        </w:rPr>
        <w:t xml:space="preserve">, </w:t>
      </w:r>
      <w:r w:rsidR="006528C1" w:rsidRPr="00A86E69">
        <w:rPr>
          <w:rFonts w:ascii="Cambria" w:hAnsi="Cambria"/>
          <w:sz w:val="24"/>
          <w:szCs w:val="24"/>
        </w:rPr>
        <w:t>Zamawiający</w:t>
      </w:r>
      <w:r w:rsidRPr="00A86E69">
        <w:rPr>
          <w:rFonts w:ascii="Cambria" w:hAnsi="Cambria"/>
          <w:sz w:val="24"/>
          <w:szCs w:val="24"/>
        </w:rPr>
        <w:t xml:space="preserve"> będzie żądał, aby przed przystąpieniem do wykonania zamówienia </w:t>
      </w:r>
      <w:r w:rsidR="006528C1" w:rsidRPr="00A86E69">
        <w:rPr>
          <w:rFonts w:ascii="Cambria" w:hAnsi="Cambria"/>
          <w:sz w:val="24"/>
          <w:szCs w:val="24"/>
        </w:rPr>
        <w:t>Wykonawca</w:t>
      </w:r>
      <w:r w:rsidRPr="00A86E69">
        <w:rPr>
          <w:rFonts w:ascii="Cambria" w:hAnsi="Cambria"/>
          <w:sz w:val="24"/>
          <w:szCs w:val="24"/>
        </w:rPr>
        <w:t xml:space="preserve"> podał nazwy, dane kontaktowe oraz przedstawicieli, podwykonawców zaangażowanych w takie usługi, jeżeli są już znani. </w:t>
      </w:r>
    </w:p>
    <w:p w14:paraId="76B5AF0A" w14:textId="77777777" w:rsidR="00C70762" w:rsidRPr="00A86E69" w:rsidRDefault="006528C1" w:rsidP="008C081A">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sidRPr="00A86E69">
        <w:rPr>
          <w:rFonts w:ascii="Cambria" w:hAnsi="Cambria"/>
          <w:sz w:val="24"/>
          <w:szCs w:val="24"/>
        </w:rPr>
        <w:t>Wykonawca</w:t>
      </w:r>
      <w:r w:rsidR="00C70762" w:rsidRPr="00A86E69">
        <w:rPr>
          <w:rFonts w:ascii="Cambria" w:hAnsi="Cambria"/>
          <w:sz w:val="24"/>
          <w:szCs w:val="24"/>
        </w:rPr>
        <w:t xml:space="preserve"> będzie zobowiązany do zawiadamiania </w:t>
      </w:r>
      <w:r w:rsidRPr="00A86E69">
        <w:rPr>
          <w:rFonts w:ascii="Cambria" w:hAnsi="Cambria"/>
          <w:sz w:val="24"/>
          <w:szCs w:val="24"/>
        </w:rPr>
        <w:t>Zamawiającego</w:t>
      </w:r>
      <w:r w:rsidR="00C70762" w:rsidRPr="00A86E69">
        <w:rPr>
          <w:rFonts w:ascii="Cambria" w:hAnsi="Cambria"/>
          <w:sz w:val="24"/>
          <w:szCs w:val="24"/>
        </w:rPr>
        <w:t xml:space="preserve"> o wszelkich zmianach w odniesieniu do informacji, o których mowa w pkt 9.1</w:t>
      </w:r>
      <w:r w:rsidR="00BA3A6A" w:rsidRPr="00A86E69">
        <w:rPr>
          <w:rFonts w:ascii="Cambria" w:hAnsi="Cambria"/>
          <w:sz w:val="24"/>
          <w:szCs w:val="24"/>
        </w:rPr>
        <w:t xml:space="preserve"> SWZ</w:t>
      </w:r>
      <w:r w:rsidR="00C70762" w:rsidRPr="00A86E69">
        <w:rPr>
          <w:rFonts w:ascii="Cambria" w:hAnsi="Cambria"/>
          <w:sz w:val="24"/>
          <w:szCs w:val="24"/>
        </w:rPr>
        <w:t>, w trakcie realizacji zamówienia, a także przekaże wymagane informacje na temat nowych podwykonawców, którym w późniejszym okresie zamierza powierzyć realizację usług.</w:t>
      </w:r>
    </w:p>
    <w:p w14:paraId="3309013A" w14:textId="77777777" w:rsidR="00C70762" w:rsidRPr="00A86E69" w:rsidRDefault="00C70762" w:rsidP="00C70762">
      <w:pPr>
        <w:pStyle w:val="Akapitzlist"/>
        <w:autoSpaceDE w:val="0"/>
        <w:autoSpaceDN w:val="0"/>
        <w:adjustRightInd w:val="0"/>
        <w:spacing w:before="0" w:after="0" w:line="276" w:lineRule="auto"/>
        <w:ind w:left="709"/>
        <w:rPr>
          <w:rFonts w:asciiTheme="majorHAnsi" w:hAnsiTheme="majorHAnsi" w:cs="Helvetica"/>
          <w:bCs/>
        </w:rPr>
      </w:pPr>
    </w:p>
    <w:tbl>
      <w:tblPr>
        <w:tblW w:w="0" w:type="auto"/>
        <w:jc w:val="center"/>
        <w:tblBorders>
          <w:bottom w:val="single" w:sz="4" w:space="0" w:color="auto"/>
        </w:tblBorders>
        <w:tblLook w:val="00A0" w:firstRow="1" w:lastRow="0" w:firstColumn="1" w:lastColumn="0" w:noHBand="0" w:noVBand="0"/>
      </w:tblPr>
      <w:tblGrid>
        <w:gridCol w:w="9072"/>
      </w:tblGrid>
      <w:tr w:rsidR="00A86E69" w:rsidRPr="00A86E69" w14:paraId="73662A47" w14:textId="77777777" w:rsidTr="00BA3A6A">
        <w:trPr>
          <w:jc w:val="center"/>
        </w:trPr>
        <w:tc>
          <w:tcPr>
            <w:tcW w:w="9072" w:type="dxa"/>
            <w:tcBorders>
              <w:bottom w:val="single" w:sz="4" w:space="0" w:color="auto"/>
            </w:tcBorders>
            <w:shd w:val="clear" w:color="auto" w:fill="D9D9D9" w:themeFill="background1" w:themeFillShade="D9"/>
          </w:tcPr>
          <w:p w14:paraId="7B80EBCD"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10</w:t>
            </w:r>
          </w:p>
          <w:p w14:paraId="1BE32098"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 xml:space="preserve">INFORMACJA DLA WYKONAWCÓW WSPÓLNIE UBIEGAJĄCYCH SIĘ </w:t>
            </w:r>
            <w:r w:rsidRPr="00A86E69">
              <w:rPr>
                <w:rFonts w:asciiTheme="majorHAnsi" w:hAnsiTheme="majorHAnsi"/>
                <w:b/>
                <w:sz w:val="26"/>
                <w:szCs w:val="26"/>
              </w:rPr>
              <w:br/>
              <w:t>O UDZIELENIE ZAMÓWIENIA (</w:t>
            </w:r>
            <w:r w:rsidR="00601DF1" w:rsidRPr="00A86E69">
              <w:rPr>
                <w:rFonts w:asciiTheme="majorHAnsi" w:hAnsiTheme="majorHAnsi"/>
                <w:b/>
                <w:sz w:val="26"/>
                <w:szCs w:val="26"/>
              </w:rPr>
              <w:t xml:space="preserve">W TYM </w:t>
            </w:r>
            <w:r w:rsidRPr="00A86E69">
              <w:rPr>
                <w:rFonts w:asciiTheme="majorHAnsi" w:hAnsiTheme="majorHAnsi"/>
                <w:b/>
                <w:sz w:val="26"/>
                <w:szCs w:val="26"/>
              </w:rPr>
              <w:t>SPÓŁKI CYWILNE)</w:t>
            </w:r>
          </w:p>
        </w:tc>
      </w:tr>
    </w:tbl>
    <w:p w14:paraId="3170D570" w14:textId="77777777" w:rsidR="0033611B" w:rsidRPr="00A86E69" w:rsidRDefault="0033611B" w:rsidP="00627C7D">
      <w:pPr>
        <w:pStyle w:val="Akapitzlist"/>
        <w:widowControl w:val="0"/>
        <w:spacing w:line="276" w:lineRule="auto"/>
        <w:ind w:left="709"/>
        <w:outlineLvl w:val="3"/>
        <w:rPr>
          <w:rFonts w:asciiTheme="majorHAnsi" w:hAnsiTheme="majorHAnsi" w:cs="Arial"/>
          <w:bCs/>
          <w:sz w:val="24"/>
          <w:szCs w:val="24"/>
        </w:rPr>
      </w:pPr>
    </w:p>
    <w:p w14:paraId="50B8F60A" w14:textId="2AA48F67" w:rsidR="00601DF1" w:rsidRPr="00A86E69" w:rsidRDefault="006528C1" w:rsidP="008C081A">
      <w:pPr>
        <w:pStyle w:val="Akapitzlist"/>
        <w:widowControl w:val="0"/>
        <w:numPr>
          <w:ilvl w:val="1"/>
          <w:numId w:val="13"/>
        </w:numPr>
        <w:spacing w:line="276" w:lineRule="auto"/>
        <w:ind w:left="709" w:hanging="709"/>
        <w:outlineLvl w:val="3"/>
        <w:rPr>
          <w:rFonts w:asciiTheme="majorHAnsi" w:hAnsiTheme="majorHAnsi" w:cs="Arial"/>
          <w:bCs/>
          <w:sz w:val="24"/>
          <w:szCs w:val="24"/>
        </w:rPr>
      </w:pPr>
      <w:r w:rsidRPr="00A86E69">
        <w:rPr>
          <w:rFonts w:asciiTheme="majorHAnsi" w:hAnsiTheme="majorHAnsi" w:cs="Arial"/>
          <w:bCs/>
          <w:sz w:val="24"/>
          <w:szCs w:val="24"/>
        </w:rPr>
        <w:t>Wykonawcy</w:t>
      </w:r>
      <w:r w:rsidR="00EB559A">
        <w:rPr>
          <w:rFonts w:asciiTheme="majorHAnsi" w:hAnsiTheme="majorHAnsi" w:cs="Arial"/>
          <w:bCs/>
          <w:sz w:val="24"/>
          <w:szCs w:val="24"/>
        </w:rPr>
        <w:t xml:space="preserve"> </w:t>
      </w:r>
      <w:r w:rsidR="00601DF1" w:rsidRPr="00A86E69">
        <w:rPr>
          <w:rFonts w:asciiTheme="majorHAnsi" w:hAnsiTheme="majorHAnsi"/>
          <w:sz w:val="24"/>
          <w:szCs w:val="24"/>
        </w:rPr>
        <w:t xml:space="preserve">mogą wspólnie ubiegać się o udzielenie zamówienia. W takim przypadku, </w:t>
      </w:r>
      <w:r w:rsidRPr="00A86E69">
        <w:rPr>
          <w:rFonts w:asciiTheme="majorHAnsi" w:hAnsiTheme="majorHAnsi"/>
          <w:sz w:val="24"/>
          <w:szCs w:val="24"/>
        </w:rPr>
        <w:t>Wykonawcy</w:t>
      </w:r>
      <w:r w:rsidR="00601DF1" w:rsidRPr="00A86E69">
        <w:rPr>
          <w:rFonts w:asciiTheme="majorHAnsi" w:hAnsiTheme="majorHAnsi"/>
          <w:sz w:val="24"/>
          <w:szCs w:val="24"/>
        </w:rPr>
        <w:t xml:space="preserve"> ustanawiają pełnomocnika do reprezentowania ich w </w:t>
      </w:r>
      <w:r w:rsidR="00601DF1" w:rsidRPr="00A86E69">
        <w:rPr>
          <w:rFonts w:asciiTheme="majorHAnsi" w:hAnsiTheme="majorHAnsi"/>
          <w:sz w:val="24"/>
          <w:szCs w:val="24"/>
        </w:rPr>
        <w:lastRenderedPageBreak/>
        <w:t>postępowaniu o udzielenie zamówienia albo do reprezentowania w postępowaniu i zawarcia umowy w sprawie zamówienia publicznego.</w:t>
      </w:r>
    </w:p>
    <w:p w14:paraId="62C3BAFE" w14:textId="77777777" w:rsidR="0009695E" w:rsidRPr="00A86E69" w:rsidRDefault="0009695E" w:rsidP="008C081A">
      <w:pPr>
        <w:pStyle w:val="Akapitzlist"/>
        <w:widowControl w:val="0"/>
        <w:numPr>
          <w:ilvl w:val="1"/>
          <w:numId w:val="13"/>
        </w:numPr>
        <w:spacing w:line="276" w:lineRule="auto"/>
        <w:ind w:left="0" w:firstLine="0"/>
        <w:outlineLvl w:val="3"/>
        <w:rPr>
          <w:rFonts w:asciiTheme="majorHAnsi" w:hAnsiTheme="majorHAnsi" w:cs="Arial"/>
          <w:bCs/>
          <w:sz w:val="24"/>
          <w:szCs w:val="24"/>
        </w:rPr>
      </w:pPr>
      <w:r w:rsidRPr="00A86E69">
        <w:rPr>
          <w:rFonts w:asciiTheme="majorHAnsi" w:hAnsiTheme="majorHAnsi" w:cs="Arial"/>
          <w:bCs/>
          <w:sz w:val="24"/>
          <w:szCs w:val="24"/>
        </w:rPr>
        <w:t>W przypadku Wykonawców wspólnie ubiegających się o udzielenie zamówienia:</w:t>
      </w:r>
    </w:p>
    <w:p w14:paraId="09E9888E" w14:textId="4FF4ED6B" w:rsidR="0009695E" w:rsidRPr="00A86E69" w:rsidRDefault="0009695E" w:rsidP="008C081A">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 xml:space="preserve">oświadczenia o których mowa w pkt. 8.1 </w:t>
      </w:r>
      <w:r w:rsidR="00A435B8" w:rsidRPr="00A86E69">
        <w:rPr>
          <w:rFonts w:asciiTheme="majorHAnsi" w:hAnsiTheme="majorHAnsi" w:cs="Arial"/>
          <w:bCs/>
          <w:sz w:val="24"/>
          <w:szCs w:val="24"/>
        </w:rPr>
        <w:t>SWZ</w:t>
      </w:r>
      <w:r w:rsidR="00EB559A">
        <w:rPr>
          <w:rFonts w:asciiTheme="majorHAnsi" w:hAnsiTheme="majorHAnsi" w:cs="Arial"/>
          <w:bCs/>
          <w:sz w:val="24"/>
          <w:szCs w:val="24"/>
        </w:rPr>
        <w:t xml:space="preserve"> </w:t>
      </w:r>
      <w:r w:rsidRPr="00A86E69">
        <w:rPr>
          <w:rFonts w:asciiTheme="majorHAnsi" w:hAnsiTheme="majorHAnsi" w:cs="Arial"/>
          <w:b/>
          <w:bCs/>
          <w:sz w:val="24"/>
          <w:szCs w:val="24"/>
          <w:u w:val="single"/>
        </w:rPr>
        <w:t xml:space="preserve">składa </w:t>
      </w:r>
      <w:r w:rsidRPr="00A86E69">
        <w:rPr>
          <w:rFonts w:asciiTheme="majorHAnsi" w:hAnsiTheme="majorHAnsi" w:cs="Arial"/>
          <w:b/>
          <w:sz w:val="24"/>
          <w:szCs w:val="24"/>
          <w:u w:val="single"/>
        </w:rPr>
        <w:t>z ofertą</w:t>
      </w:r>
      <w:r w:rsidRPr="00A86E69">
        <w:rPr>
          <w:rFonts w:asciiTheme="majorHAnsi" w:hAnsiTheme="majorHAnsi" w:cs="Arial"/>
          <w:b/>
          <w:bCs/>
          <w:sz w:val="24"/>
          <w:szCs w:val="24"/>
        </w:rPr>
        <w:t xml:space="preserve"> każdy </w:t>
      </w:r>
      <w:r w:rsidRPr="00A86E69">
        <w:rPr>
          <w:rFonts w:asciiTheme="majorHAnsi" w:hAnsiTheme="majorHAnsi" w:cs="Arial"/>
          <w:b/>
          <w:bCs/>
          <w:sz w:val="24"/>
          <w:szCs w:val="24"/>
        </w:rPr>
        <w:br/>
        <w:t>z Wykonawców wspólnie ubiegających się o zamówienie</w:t>
      </w:r>
      <w:r w:rsidRPr="00A86E69">
        <w:rPr>
          <w:rFonts w:asciiTheme="majorHAnsi" w:hAnsiTheme="majorHAnsi" w:cs="Arial"/>
          <w:bCs/>
          <w:sz w:val="24"/>
          <w:szCs w:val="24"/>
        </w:rPr>
        <w:t xml:space="preserve">. </w:t>
      </w:r>
      <w:r w:rsidRPr="00A86E69">
        <w:rPr>
          <w:rFonts w:asciiTheme="majorHAnsi" w:hAnsiTheme="majorHAnsi"/>
          <w:sz w:val="24"/>
          <w:szCs w:val="24"/>
          <w:shd w:val="clear" w:color="auto" w:fill="FFFFFF"/>
        </w:rPr>
        <w:t xml:space="preserve">Oświadczenia te potwierdzają brak podstaw wykluczenia oraz spełnianie </w:t>
      </w:r>
      <w:r w:rsidR="00A03805" w:rsidRPr="00A86E69">
        <w:rPr>
          <w:rFonts w:asciiTheme="majorHAnsi" w:hAnsiTheme="majorHAnsi"/>
          <w:sz w:val="24"/>
          <w:szCs w:val="24"/>
          <w:shd w:val="clear" w:color="auto" w:fill="FFFFFF"/>
        </w:rPr>
        <w:t xml:space="preserve">warunków udziału w postępowaniu </w:t>
      </w:r>
      <w:r w:rsidRPr="00A86E69">
        <w:rPr>
          <w:rFonts w:asciiTheme="majorHAnsi" w:hAnsiTheme="majorHAnsi"/>
          <w:sz w:val="24"/>
          <w:szCs w:val="24"/>
          <w:shd w:val="clear" w:color="auto" w:fill="FFFFFF"/>
        </w:rPr>
        <w:t xml:space="preserve">w zakresie, w jakim każdy </w:t>
      </w:r>
      <w:r w:rsidR="00534BDE" w:rsidRPr="00A86E69">
        <w:rPr>
          <w:rFonts w:asciiTheme="majorHAnsi" w:hAnsiTheme="majorHAnsi"/>
          <w:sz w:val="24"/>
          <w:szCs w:val="24"/>
          <w:shd w:val="clear" w:color="auto" w:fill="FFFFFF"/>
        </w:rPr>
        <w:br/>
      </w:r>
      <w:r w:rsidRPr="00A86E69">
        <w:rPr>
          <w:rFonts w:asciiTheme="majorHAnsi" w:hAnsiTheme="majorHAnsi"/>
          <w:sz w:val="24"/>
          <w:szCs w:val="24"/>
          <w:shd w:val="clear" w:color="auto" w:fill="FFFFFF"/>
        </w:rPr>
        <w:t>z wykonawców wykazuje spełnianie warunków udziału w postępowaniu</w:t>
      </w:r>
      <w:r w:rsidR="00A03805" w:rsidRPr="00A86E69">
        <w:rPr>
          <w:rFonts w:asciiTheme="majorHAnsi" w:hAnsiTheme="majorHAnsi"/>
          <w:sz w:val="24"/>
          <w:szCs w:val="24"/>
          <w:shd w:val="clear" w:color="auto" w:fill="FFFFFF"/>
        </w:rPr>
        <w:t>.</w:t>
      </w:r>
    </w:p>
    <w:p w14:paraId="5F2860BD" w14:textId="061E3571" w:rsidR="0009695E" w:rsidRPr="00A86E69" w:rsidRDefault="0009695E" w:rsidP="008C081A">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A86E69">
        <w:rPr>
          <w:rFonts w:asciiTheme="majorHAnsi" w:hAnsiTheme="majorHAnsi"/>
          <w:sz w:val="24"/>
          <w:szCs w:val="24"/>
        </w:rPr>
        <w:t xml:space="preserve">w przypadku, o którym mowa w rozdziale 6.3 SWZ </w:t>
      </w:r>
      <w:r w:rsidR="006528C1" w:rsidRPr="00A86E69">
        <w:rPr>
          <w:rFonts w:asciiTheme="majorHAnsi" w:hAnsiTheme="majorHAnsi"/>
          <w:sz w:val="24"/>
          <w:szCs w:val="24"/>
        </w:rPr>
        <w:t>Wykonawcy</w:t>
      </w:r>
      <w:r w:rsidRPr="00A86E69">
        <w:rPr>
          <w:rFonts w:asciiTheme="majorHAnsi" w:hAnsiTheme="majorHAnsi"/>
          <w:sz w:val="24"/>
          <w:szCs w:val="24"/>
        </w:rPr>
        <w:t xml:space="preserve"> wspólnie ubiegający się o udzielenie zamówienia </w:t>
      </w:r>
      <w:r w:rsidRPr="00A86E69">
        <w:rPr>
          <w:rFonts w:asciiTheme="majorHAnsi" w:hAnsiTheme="majorHAnsi"/>
          <w:b/>
          <w:bCs/>
          <w:sz w:val="24"/>
          <w:szCs w:val="24"/>
        </w:rPr>
        <w:t>dołączają do oferty</w:t>
      </w:r>
      <w:r w:rsidR="00EB559A">
        <w:rPr>
          <w:rFonts w:asciiTheme="majorHAnsi" w:hAnsiTheme="majorHAnsi"/>
          <w:b/>
          <w:bCs/>
          <w:sz w:val="24"/>
          <w:szCs w:val="24"/>
        </w:rPr>
        <w:t xml:space="preserve"> </w:t>
      </w:r>
      <w:r w:rsidRPr="00A86E69">
        <w:rPr>
          <w:rFonts w:asciiTheme="majorHAnsi" w:hAnsiTheme="majorHAnsi"/>
          <w:b/>
          <w:bCs/>
          <w:sz w:val="24"/>
          <w:szCs w:val="24"/>
        </w:rPr>
        <w:t>oświadczenie</w:t>
      </w:r>
      <w:r w:rsidRPr="00A86E69">
        <w:rPr>
          <w:rFonts w:asciiTheme="majorHAnsi" w:hAnsiTheme="majorHAnsi"/>
          <w:sz w:val="24"/>
          <w:szCs w:val="24"/>
        </w:rPr>
        <w:t xml:space="preserve">, z którego wynika, które roboty budowlane, dostawy lub usługi wykonają poszczególni </w:t>
      </w:r>
      <w:r w:rsidR="006528C1" w:rsidRPr="00A86E69">
        <w:rPr>
          <w:rFonts w:asciiTheme="majorHAnsi" w:hAnsiTheme="majorHAnsi"/>
          <w:sz w:val="24"/>
          <w:szCs w:val="24"/>
        </w:rPr>
        <w:t>Wykonawcy</w:t>
      </w:r>
      <w:r w:rsidRPr="00A86E69">
        <w:rPr>
          <w:rFonts w:asciiTheme="majorHAnsi" w:hAnsiTheme="majorHAnsi"/>
          <w:sz w:val="24"/>
          <w:szCs w:val="24"/>
        </w:rPr>
        <w:t xml:space="preserve">. </w:t>
      </w:r>
      <w:r w:rsidR="006676E3" w:rsidRPr="00A86E69">
        <w:rPr>
          <w:rFonts w:asciiTheme="majorHAnsi" w:hAnsiTheme="majorHAnsi"/>
          <w:sz w:val="24"/>
          <w:szCs w:val="24"/>
        </w:rPr>
        <w:t xml:space="preserve">W przypadku gdy ofertę składa spółka cywilna , a pełen zakres prac  wykonają wspólnicy wspólnie w ramach umowy spółki oświadczenie powinno potwierdzać ten fakt.  </w:t>
      </w:r>
      <w:r w:rsidRPr="00A86E69">
        <w:rPr>
          <w:rFonts w:asciiTheme="majorHAnsi" w:hAnsiTheme="majorHAnsi" w:cs="Arial"/>
          <w:b/>
          <w:bCs/>
          <w:sz w:val="24"/>
          <w:szCs w:val="24"/>
        </w:rPr>
        <w:t>Oświadczenie należy złożyć wg</w:t>
      </w:r>
      <w:r w:rsidRPr="00A86E69">
        <w:rPr>
          <w:rFonts w:asciiTheme="majorHAnsi" w:hAnsiTheme="majorHAnsi"/>
          <w:b/>
          <w:bCs/>
          <w:sz w:val="24"/>
          <w:szCs w:val="24"/>
        </w:rPr>
        <w:t xml:space="preserve"> wymogów załącznika nr 6 do SWZ</w:t>
      </w:r>
      <w:r w:rsidRPr="00A86E69">
        <w:rPr>
          <w:rFonts w:asciiTheme="majorHAnsi" w:hAnsiTheme="majorHAnsi"/>
          <w:bCs/>
          <w:sz w:val="24"/>
          <w:szCs w:val="24"/>
        </w:rPr>
        <w:t xml:space="preserve">. </w:t>
      </w:r>
    </w:p>
    <w:p w14:paraId="2B14127F" w14:textId="6AD1207E" w:rsidR="0009695E" w:rsidRPr="00A86E69" w:rsidRDefault="0009695E" w:rsidP="008C081A">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 xml:space="preserve">zobowiązani są oni na wezwanie </w:t>
      </w:r>
      <w:r w:rsidR="006528C1" w:rsidRPr="00A86E69">
        <w:rPr>
          <w:rFonts w:asciiTheme="majorHAnsi" w:hAnsiTheme="majorHAnsi" w:cs="Arial"/>
          <w:bCs/>
          <w:sz w:val="24"/>
          <w:szCs w:val="24"/>
        </w:rPr>
        <w:t>Zamawiającego</w:t>
      </w:r>
      <w:r w:rsidRPr="00A86E69">
        <w:rPr>
          <w:rFonts w:asciiTheme="majorHAnsi" w:hAnsiTheme="majorHAnsi" w:cs="Arial"/>
          <w:bCs/>
          <w:sz w:val="24"/>
          <w:szCs w:val="24"/>
        </w:rPr>
        <w:t xml:space="preserve">, złożyć </w:t>
      </w:r>
      <w:r w:rsidR="00601113" w:rsidRPr="00A86E69">
        <w:rPr>
          <w:rFonts w:asciiTheme="majorHAnsi" w:hAnsiTheme="majorHAnsi" w:cs="Arial"/>
          <w:bCs/>
          <w:sz w:val="24"/>
          <w:szCs w:val="24"/>
        </w:rPr>
        <w:t>podmiotowe środki dowodowe</w:t>
      </w:r>
      <w:r w:rsidRPr="00A86E69">
        <w:rPr>
          <w:rFonts w:asciiTheme="majorHAnsi" w:hAnsiTheme="majorHAnsi" w:cs="Arial"/>
          <w:bCs/>
          <w:sz w:val="24"/>
          <w:szCs w:val="24"/>
        </w:rPr>
        <w:t xml:space="preserve">, o których mowa w pkt. 8.3 </w:t>
      </w:r>
      <w:r w:rsidR="00A435B8" w:rsidRPr="00A86E69">
        <w:rPr>
          <w:rFonts w:asciiTheme="majorHAnsi" w:hAnsiTheme="majorHAnsi" w:cs="Arial"/>
          <w:bCs/>
          <w:sz w:val="24"/>
          <w:szCs w:val="24"/>
        </w:rPr>
        <w:t>SWZ</w:t>
      </w:r>
      <w:r w:rsidRPr="00A86E69">
        <w:rPr>
          <w:rFonts w:asciiTheme="majorHAnsi" w:hAnsiTheme="majorHAnsi" w:cs="Arial"/>
          <w:bCs/>
          <w:sz w:val="24"/>
          <w:szCs w:val="24"/>
        </w:rPr>
        <w:t xml:space="preserve">, przy czym </w:t>
      </w:r>
      <w:r w:rsidR="00601113" w:rsidRPr="00A86E69">
        <w:rPr>
          <w:rFonts w:asciiTheme="majorHAnsi" w:hAnsiTheme="majorHAnsi" w:cs="Arial"/>
          <w:bCs/>
          <w:sz w:val="24"/>
          <w:szCs w:val="24"/>
        </w:rPr>
        <w:t>podmiotowe środki dowodowe</w:t>
      </w:r>
      <w:r w:rsidRPr="00A86E69">
        <w:rPr>
          <w:rFonts w:asciiTheme="majorHAnsi" w:hAnsiTheme="majorHAnsi" w:cs="Arial"/>
          <w:bCs/>
          <w:sz w:val="24"/>
          <w:szCs w:val="24"/>
        </w:rPr>
        <w:t xml:space="preserve">, o których </w:t>
      </w:r>
      <w:proofErr w:type="spellStart"/>
      <w:r w:rsidRPr="00A86E69">
        <w:rPr>
          <w:rFonts w:asciiTheme="majorHAnsi" w:hAnsiTheme="majorHAnsi" w:cs="Arial"/>
          <w:bCs/>
          <w:sz w:val="24"/>
          <w:szCs w:val="24"/>
        </w:rPr>
        <w:t>mowaw</w:t>
      </w:r>
      <w:proofErr w:type="spellEnd"/>
      <w:r w:rsidRPr="00A86E69">
        <w:rPr>
          <w:rFonts w:asciiTheme="majorHAnsi" w:hAnsiTheme="majorHAnsi" w:cs="Arial"/>
          <w:bCs/>
          <w:sz w:val="24"/>
          <w:szCs w:val="24"/>
        </w:rPr>
        <w:t xml:space="preserve"> pkt. 8.</w:t>
      </w:r>
      <w:r w:rsidR="00E10656">
        <w:rPr>
          <w:rFonts w:asciiTheme="majorHAnsi" w:hAnsiTheme="majorHAnsi" w:cs="Arial"/>
          <w:bCs/>
          <w:sz w:val="24"/>
          <w:szCs w:val="24"/>
        </w:rPr>
        <w:t>2</w:t>
      </w:r>
      <w:r w:rsidRPr="00A86E69">
        <w:rPr>
          <w:rFonts w:asciiTheme="majorHAnsi" w:hAnsiTheme="majorHAnsi" w:cs="Arial"/>
          <w:bCs/>
          <w:sz w:val="24"/>
          <w:szCs w:val="24"/>
        </w:rPr>
        <w:t xml:space="preserve">.1 </w:t>
      </w:r>
      <w:r w:rsidR="00A435B8" w:rsidRPr="00A86E69">
        <w:rPr>
          <w:rFonts w:asciiTheme="majorHAnsi" w:hAnsiTheme="majorHAnsi" w:cs="Arial"/>
          <w:bCs/>
          <w:sz w:val="24"/>
          <w:szCs w:val="24"/>
        </w:rPr>
        <w:t>SWZ</w:t>
      </w:r>
      <w:r w:rsidRPr="00A86E69">
        <w:rPr>
          <w:rFonts w:asciiTheme="majorHAnsi" w:hAnsiTheme="majorHAnsi" w:cs="Arial"/>
          <w:bCs/>
          <w:sz w:val="24"/>
          <w:szCs w:val="24"/>
        </w:rPr>
        <w:t xml:space="preserve"> składa odpowiednio </w:t>
      </w:r>
      <w:r w:rsidR="006528C1" w:rsidRPr="00A86E69">
        <w:rPr>
          <w:rFonts w:asciiTheme="majorHAnsi" w:hAnsiTheme="majorHAnsi" w:cs="Arial"/>
          <w:bCs/>
          <w:sz w:val="24"/>
          <w:szCs w:val="24"/>
        </w:rPr>
        <w:t>Wykonawca</w:t>
      </w:r>
      <w:r w:rsidRPr="00A86E69">
        <w:rPr>
          <w:rFonts w:asciiTheme="majorHAnsi" w:hAnsiTheme="majorHAnsi" w:cs="Arial"/>
          <w:bCs/>
          <w:sz w:val="24"/>
          <w:szCs w:val="24"/>
        </w:rPr>
        <w:t>/</w:t>
      </w:r>
      <w:r w:rsidR="006528C1" w:rsidRPr="00A86E69">
        <w:rPr>
          <w:rFonts w:asciiTheme="majorHAnsi" w:hAnsiTheme="majorHAnsi" w:cs="Arial"/>
          <w:bCs/>
          <w:sz w:val="24"/>
          <w:szCs w:val="24"/>
        </w:rPr>
        <w:t>Wykonawcy</w:t>
      </w:r>
      <w:r w:rsidRPr="00A86E69">
        <w:rPr>
          <w:rFonts w:asciiTheme="majorHAnsi" w:hAnsiTheme="majorHAnsi" w:cs="Arial"/>
          <w:bCs/>
          <w:sz w:val="24"/>
          <w:szCs w:val="24"/>
        </w:rPr>
        <w:t>, który/którzy wykazuje/-ą spełnienie warunku</w:t>
      </w:r>
      <w:r w:rsidR="00166114" w:rsidRPr="00A86E69">
        <w:rPr>
          <w:rFonts w:asciiTheme="majorHAnsi" w:hAnsiTheme="majorHAnsi" w:cs="Arial"/>
          <w:bCs/>
          <w:sz w:val="24"/>
          <w:szCs w:val="24"/>
        </w:rPr>
        <w:t>.</w:t>
      </w:r>
    </w:p>
    <w:p w14:paraId="3C1651D4" w14:textId="77777777" w:rsidR="0009695E" w:rsidRPr="00A86E69" w:rsidRDefault="0009695E" w:rsidP="008C081A">
      <w:pPr>
        <w:pStyle w:val="Akapitzlist"/>
        <w:widowControl w:val="0"/>
        <w:numPr>
          <w:ilvl w:val="1"/>
          <w:numId w:val="13"/>
        </w:numPr>
        <w:spacing w:line="276" w:lineRule="auto"/>
        <w:ind w:left="709" w:hanging="709"/>
        <w:outlineLvl w:val="3"/>
        <w:rPr>
          <w:rFonts w:ascii="Cambria" w:hAnsi="Cambria" w:cs="Arial"/>
          <w:bCs/>
          <w:sz w:val="24"/>
          <w:szCs w:val="24"/>
        </w:rPr>
      </w:pPr>
      <w:r w:rsidRPr="00A86E69">
        <w:rPr>
          <w:rFonts w:ascii="Cambria" w:hAnsi="Cambria"/>
          <w:sz w:val="24"/>
          <w:szCs w:val="24"/>
          <w:shd w:val="clear" w:color="auto" w:fill="FFFFFF"/>
        </w:rPr>
        <w:t xml:space="preserve">Jeżeli została wybrana oferta </w:t>
      </w:r>
      <w:r w:rsidR="00166114" w:rsidRPr="00A86E69">
        <w:rPr>
          <w:rFonts w:ascii="Cambria" w:hAnsi="Cambria"/>
          <w:sz w:val="24"/>
          <w:szCs w:val="24"/>
          <w:shd w:val="clear" w:color="auto" w:fill="FFFFFF"/>
        </w:rPr>
        <w:t>W</w:t>
      </w:r>
      <w:r w:rsidRPr="00A86E69">
        <w:rPr>
          <w:rFonts w:ascii="Cambria" w:hAnsi="Cambria"/>
          <w:sz w:val="24"/>
          <w:szCs w:val="24"/>
          <w:shd w:val="clear" w:color="auto" w:fill="FFFFFF"/>
        </w:rPr>
        <w:t xml:space="preserve">ykonawców wspólnie ubiegających się o udzielenie zamówienia, </w:t>
      </w:r>
      <w:r w:rsidR="006528C1" w:rsidRPr="00A86E69">
        <w:rPr>
          <w:rFonts w:ascii="Cambria" w:hAnsi="Cambria"/>
          <w:sz w:val="24"/>
          <w:szCs w:val="24"/>
          <w:shd w:val="clear" w:color="auto" w:fill="FFFFFF"/>
        </w:rPr>
        <w:t>Zamawiający</w:t>
      </w:r>
      <w:r w:rsidRPr="00A86E69">
        <w:rPr>
          <w:rFonts w:ascii="Cambria" w:hAnsi="Cambria"/>
          <w:sz w:val="24"/>
          <w:szCs w:val="24"/>
          <w:shd w:val="clear" w:color="auto" w:fill="FFFFFF"/>
        </w:rPr>
        <w:t xml:space="preserve"> może żądać przed zawarciem umowy w sprawie zamówienia publicznego kopii umowy regulującej współpracę tych </w:t>
      </w:r>
      <w:r w:rsidR="00166114" w:rsidRPr="00A86E69">
        <w:rPr>
          <w:rFonts w:ascii="Cambria" w:hAnsi="Cambria"/>
          <w:sz w:val="24"/>
          <w:szCs w:val="24"/>
          <w:shd w:val="clear" w:color="auto" w:fill="FFFFFF"/>
        </w:rPr>
        <w:t>W</w:t>
      </w:r>
      <w:r w:rsidRPr="00A86E69">
        <w:rPr>
          <w:rFonts w:ascii="Cambria" w:hAnsi="Cambria"/>
          <w:sz w:val="24"/>
          <w:szCs w:val="24"/>
          <w:shd w:val="clear" w:color="auto" w:fill="FFFFFF"/>
        </w:rPr>
        <w:t>ykonawców.</w:t>
      </w:r>
    </w:p>
    <w:p w14:paraId="3F4DF4A1" w14:textId="77777777" w:rsidR="00166114" w:rsidRPr="00A86E69" w:rsidRDefault="00166114" w:rsidP="00627C7D">
      <w:pPr>
        <w:pStyle w:val="Akapitzlist"/>
        <w:widowControl w:val="0"/>
        <w:spacing w:line="276" w:lineRule="auto"/>
        <w:ind w:left="1418"/>
        <w:outlineLvl w:val="3"/>
        <w:rPr>
          <w:rFonts w:asciiTheme="majorHAnsi" w:hAnsiTheme="majorHAnsi"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A86E69" w:rsidRPr="00A86E69" w14:paraId="170E7006" w14:textId="77777777" w:rsidTr="00534BDE">
        <w:trPr>
          <w:trHeight w:val="2106"/>
          <w:jc w:val="center"/>
        </w:trPr>
        <w:tc>
          <w:tcPr>
            <w:tcW w:w="9072" w:type="dxa"/>
            <w:tcBorders>
              <w:bottom w:val="single" w:sz="4" w:space="0" w:color="auto"/>
            </w:tcBorders>
            <w:shd w:val="clear" w:color="auto" w:fill="D9D9D9" w:themeFill="background1" w:themeFillShade="D9"/>
          </w:tcPr>
          <w:p w14:paraId="2CAE8A53"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11</w:t>
            </w:r>
          </w:p>
          <w:p w14:paraId="3EFD50B8" w14:textId="77777777" w:rsidR="00983244" w:rsidRPr="00A86E69" w:rsidRDefault="00983244" w:rsidP="00983244">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b/>
                <w:sz w:val="26"/>
                <w:szCs w:val="26"/>
              </w:rPr>
              <w:t xml:space="preserve">INFORMACJE O ŚRODKACH KOMUNIKACJI ELEKTRONICZNEJ, PRZY UŻYCIU KTÓRYCH </w:t>
            </w:r>
            <w:r w:rsidR="006528C1" w:rsidRPr="00A86E69">
              <w:rPr>
                <w:rFonts w:asciiTheme="majorHAnsi" w:hAnsiTheme="majorHAnsi"/>
                <w:b/>
                <w:sz w:val="26"/>
                <w:szCs w:val="26"/>
              </w:rPr>
              <w:t>ZAMAWIAJĄCY</w:t>
            </w:r>
            <w:r w:rsidRPr="00A86E69">
              <w:rPr>
                <w:rFonts w:asciiTheme="majorHAnsi" w:hAnsiTheme="majorHAnsi"/>
                <w:b/>
                <w:sz w:val="26"/>
                <w:szCs w:val="26"/>
              </w:rPr>
              <w:t xml:space="preserve"> BĘDZIE KOMUNIKOWAŁ SIĘ Z </w:t>
            </w:r>
            <w:r w:rsidR="006528C1" w:rsidRPr="00A86E69">
              <w:rPr>
                <w:rFonts w:asciiTheme="majorHAnsi" w:hAnsiTheme="majorHAnsi"/>
                <w:b/>
                <w:sz w:val="26"/>
                <w:szCs w:val="26"/>
              </w:rPr>
              <w:t>WYKONAWCA</w:t>
            </w:r>
            <w:r w:rsidRPr="00A86E69">
              <w:rPr>
                <w:rFonts w:asciiTheme="majorHAnsi" w:hAnsiTheme="majorHAnsi"/>
                <w:b/>
                <w:sz w:val="26"/>
                <w:szCs w:val="26"/>
              </w:rPr>
              <w:t xml:space="preserve">MI ORAZ INFORMACJE O WYMAGANIACH TECHNICZNYCH </w:t>
            </w:r>
            <w:r w:rsidRPr="00A86E69">
              <w:rPr>
                <w:rFonts w:asciiTheme="majorHAnsi" w:hAnsiTheme="majorHAnsi"/>
                <w:b/>
                <w:sz w:val="26"/>
                <w:szCs w:val="26"/>
              </w:rPr>
              <w:br/>
              <w:t>I ORGANIZACYJNYCH SPORZĄDZANIA, WYSYŁANIA I ODBIERANIA KORESPONDENCJI ELEKTRONICZNEJ</w:t>
            </w:r>
          </w:p>
        </w:tc>
      </w:tr>
    </w:tbl>
    <w:p w14:paraId="1FEC4D1B" w14:textId="77777777" w:rsidR="00D77619" w:rsidRPr="00A86E69" w:rsidRDefault="00D77619" w:rsidP="00627C7D">
      <w:pPr>
        <w:pStyle w:val="Kolorowalistaakcent11"/>
        <w:widowControl w:val="0"/>
        <w:suppressAutoHyphens/>
        <w:spacing w:line="276" w:lineRule="auto"/>
        <w:ind w:left="0"/>
        <w:outlineLvl w:val="3"/>
        <w:rPr>
          <w:rFonts w:asciiTheme="majorHAnsi" w:hAnsiTheme="majorHAnsi"/>
          <w:b/>
          <w:sz w:val="24"/>
          <w:szCs w:val="24"/>
          <w:highlight w:val="yellow"/>
        </w:rPr>
      </w:pPr>
    </w:p>
    <w:p w14:paraId="4756BDC1" w14:textId="77777777" w:rsidR="005B7A64" w:rsidRPr="00A86E69" w:rsidRDefault="005B7A64" w:rsidP="005B7A64">
      <w:pPr>
        <w:pStyle w:val="Kolorowalistaakcent11"/>
        <w:widowControl w:val="0"/>
        <w:suppressAutoHyphens/>
        <w:spacing w:line="276" w:lineRule="auto"/>
        <w:ind w:left="0"/>
        <w:jc w:val="center"/>
        <w:outlineLvl w:val="3"/>
        <w:rPr>
          <w:rFonts w:asciiTheme="majorHAnsi" w:hAnsiTheme="majorHAnsi"/>
          <w:b/>
          <w:sz w:val="24"/>
          <w:szCs w:val="24"/>
        </w:rPr>
      </w:pPr>
      <w:r w:rsidRPr="00A86E69">
        <w:rPr>
          <w:rFonts w:asciiTheme="majorHAnsi" w:hAnsiTheme="majorHAnsi"/>
          <w:b/>
          <w:sz w:val="24"/>
          <w:szCs w:val="24"/>
        </w:rPr>
        <w:t>Wymagania ogólne</w:t>
      </w:r>
    </w:p>
    <w:p w14:paraId="65BA70C0" w14:textId="77777777" w:rsidR="009851D7" w:rsidRPr="00A86E69" w:rsidRDefault="009851D7"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W postępowaniu o udzielenie zamówienia komunikacja, w tym składanie ofert, wymiana informacji oraz przekazywanie dokumentów lub oświadczeń między zamawiającym a wykonawcą, z uwzględnieniem wyjątków określonych w ustawie </w:t>
      </w:r>
      <w:proofErr w:type="spellStart"/>
      <w:r w:rsidRPr="00A86E69">
        <w:rPr>
          <w:rFonts w:ascii="Cambria" w:hAnsi="Cambria"/>
          <w:sz w:val="24"/>
          <w:szCs w:val="24"/>
        </w:rPr>
        <w:t>pzp</w:t>
      </w:r>
      <w:proofErr w:type="spellEnd"/>
      <w:r w:rsidRPr="00A86E69">
        <w:rPr>
          <w:rFonts w:ascii="Cambria" w:hAnsi="Cambria"/>
          <w:sz w:val="24"/>
          <w:szCs w:val="24"/>
        </w:rPr>
        <w:t>, odbywa się przy użyciu środk</w:t>
      </w:r>
      <w:r w:rsidR="00744D43" w:rsidRPr="00A86E69">
        <w:rPr>
          <w:rFonts w:ascii="Cambria" w:hAnsi="Cambria"/>
          <w:sz w:val="24"/>
          <w:szCs w:val="24"/>
        </w:rPr>
        <w:t>a</w:t>
      </w:r>
      <w:r w:rsidRPr="00A86E69">
        <w:rPr>
          <w:rFonts w:ascii="Cambria" w:hAnsi="Cambria"/>
          <w:sz w:val="24"/>
          <w:szCs w:val="24"/>
        </w:rPr>
        <w:t xml:space="preserve"> komunikacji elektronicznej  </w:t>
      </w:r>
      <w:r w:rsidR="00744D43" w:rsidRPr="00A86E69">
        <w:rPr>
          <w:rFonts w:ascii="Cambria" w:hAnsi="Cambria"/>
          <w:sz w:val="24"/>
          <w:szCs w:val="24"/>
        </w:rPr>
        <w:t xml:space="preserve">jakim jest </w:t>
      </w:r>
      <w:r w:rsidRPr="00A86E69">
        <w:rPr>
          <w:rFonts w:ascii="Cambria" w:hAnsi="Cambria"/>
          <w:sz w:val="24"/>
          <w:szCs w:val="24"/>
        </w:rPr>
        <w:t>Platform</w:t>
      </w:r>
      <w:r w:rsidR="00744D43" w:rsidRPr="00A86E69">
        <w:rPr>
          <w:rFonts w:ascii="Cambria" w:hAnsi="Cambria"/>
          <w:sz w:val="24"/>
          <w:szCs w:val="24"/>
        </w:rPr>
        <w:t>a</w:t>
      </w:r>
      <w:r w:rsidRPr="00A86E69">
        <w:rPr>
          <w:rFonts w:ascii="Cambria" w:hAnsi="Cambria"/>
          <w:sz w:val="24"/>
          <w:szCs w:val="24"/>
        </w:rPr>
        <w:t xml:space="preserve"> dostępnej na profilu nabywcy </w:t>
      </w:r>
      <w:hyperlink r:id="rId27" w:history="1">
        <w:r w:rsidRPr="00A86E69">
          <w:rPr>
            <w:rStyle w:val="Hipercze"/>
            <w:rFonts w:ascii="Cambria" w:hAnsi="Cambria"/>
            <w:color w:val="auto"/>
            <w:sz w:val="24"/>
            <w:szCs w:val="24"/>
          </w:rPr>
          <w:t>https://platformazakupowa.pl/pn/terespol</w:t>
        </w:r>
      </w:hyperlink>
      <w:r w:rsidRPr="00A86E69">
        <w:rPr>
          <w:rFonts w:ascii="Cambria" w:hAnsi="Cambria"/>
          <w:sz w:val="24"/>
          <w:szCs w:val="24"/>
        </w:rPr>
        <w:t xml:space="preserve">. </w:t>
      </w:r>
    </w:p>
    <w:p w14:paraId="3C845536" w14:textId="77777777" w:rsidR="003D40CA" w:rsidRPr="00A86E69" w:rsidRDefault="009851D7"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W zakresie pytań technicznych związanych z działaniem systemu </w:t>
      </w:r>
      <w:r w:rsidR="00744D43" w:rsidRPr="00A86E69">
        <w:rPr>
          <w:rFonts w:ascii="Cambria" w:hAnsi="Cambria"/>
          <w:sz w:val="24"/>
          <w:szCs w:val="24"/>
        </w:rPr>
        <w:t xml:space="preserve">zaleca się </w:t>
      </w:r>
      <w:r w:rsidRPr="00A86E69">
        <w:rPr>
          <w:rFonts w:ascii="Cambria" w:hAnsi="Cambria"/>
          <w:sz w:val="24"/>
          <w:szCs w:val="24"/>
        </w:rPr>
        <w:t xml:space="preserve">kontakt z Centrum Wsparcia Klienta platformazakupowa.pl pod numerem (22)101 02 02, cwk@platformazakupowa.pl, </w:t>
      </w:r>
    </w:p>
    <w:p w14:paraId="3BC5BBD4" w14:textId="77777777" w:rsidR="008A3585"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Zamawiający wyznacza następujące osoby do kontaktu z Wykonawcami: </w:t>
      </w:r>
    </w:p>
    <w:p w14:paraId="2BC38B3C" w14:textId="77777777" w:rsidR="007620F0" w:rsidRPr="00A86E69" w:rsidRDefault="007620F0" w:rsidP="006F6AC8">
      <w:pPr>
        <w:widowControl w:val="0"/>
        <w:numPr>
          <w:ilvl w:val="0"/>
          <w:numId w:val="47"/>
        </w:numPr>
        <w:suppressAutoHyphens/>
        <w:spacing w:line="276" w:lineRule="auto"/>
        <w:ind w:left="993" w:hanging="284"/>
        <w:contextualSpacing/>
        <w:jc w:val="both"/>
        <w:outlineLvl w:val="3"/>
        <w:rPr>
          <w:rFonts w:ascii="Cambria" w:eastAsia="SimSun" w:hAnsi="Cambria"/>
          <w:lang w:eastAsia="zh-CN"/>
        </w:rPr>
      </w:pPr>
      <w:r w:rsidRPr="00A86E69">
        <w:rPr>
          <w:rFonts w:ascii="Cambria" w:eastAsia="SimSun" w:hAnsi="Cambria"/>
          <w:lang w:eastAsia="zh-CN"/>
        </w:rPr>
        <w:lastRenderedPageBreak/>
        <w:t>Józef Paderewski</w:t>
      </w:r>
      <w:r w:rsidRPr="00A86E69">
        <w:rPr>
          <w:rFonts w:ascii="Cambria" w:eastAsia="SimSun" w:hAnsi="Cambria" w:cs="Arial"/>
          <w:bCs/>
          <w:lang w:eastAsia="zh-CN"/>
        </w:rPr>
        <w:t xml:space="preserve"> e-mail: </w:t>
      </w:r>
      <w:r w:rsidRPr="00A86E69">
        <w:rPr>
          <w:rFonts w:ascii="Cambria" w:eastAsia="SimSun" w:hAnsi="Cambria" w:cs="Arial"/>
          <w:bCs/>
          <w:u w:val="single"/>
          <w:lang w:eastAsia="zh-CN"/>
        </w:rPr>
        <w:t>jpaderewski@terespol.pl</w:t>
      </w:r>
    </w:p>
    <w:p w14:paraId="07C140C3" w14:textId="0F383714" w:rsidR="00AD1492" w:rsidRPr="00A86E69" w:rsidRDefault="006676E3" w:rsidP="006F6AC8">
      <w:pPr>
        <w:widowControl w:val="0"/>
        <w:numPr>
          <w:ilvl w:val="0"/>
          <w:numId w:val="47"/>
        </w:numPr>
        <w:suppressAutoHyphens/>
        <w:spacing w:line="276" w:lineRule="auto"/>
        <w:ind w:left="993" w:hanging="284"/>
        <w:contextualSpacing/>
        <w:jc w:val="both"/>
        <w:outlineLvl w:val="3"/>
        <w:rPr>
          <w:rFonts w:ascii="Cambria" w:eastAsia="SimSun" w:hAnsi="Cambria"/>
          <w:lang w:eastAsia="zh-CN"/>
        </w:rPr>
      </w:pPr>
      <w:r w:rsidRPr="00A86E69">
        <w:rPr>
          <w:rFonts w:ascii="Cambria" w:eastAsia="SimSun" w:hAnsi="Cambria"/>
          <w:lang w:eastAsia="zh-CN"/>
        </w:rPr>
        <w:t>Agnieszka Górecka</w:t>
      </w:r>
      <w:r w:rsidR="001C28E1">
        <w:rPr>
          <w:rFonts w:ascii="Cambria" w:eastAsia="SimSun" w:hAnsi="Cambria" w:cs="Arial"/>
          <w:bCs/>
          <w:lang w:eastAsia="zh-CN"/>
        </w:rPr>
        <w:t xml:space="preserve"> e</w:t>
      </w:r>
      <w:r w:rsidR="007620F0" w:rsidRPr="00A86E69">
        <w:rPr>
          <w:rFonts w:ascii="Cambria" w:eastAsia="SimSun" w:hAnsi="Cambria" w:cs="Arial"/>
          <w:bCs/>
          <w:lang w:eastAsia="zh-CN"/>
        </w:rPr>
        <w:t xml:space="preserve">-mail: </w:t>
      </w:r>
      <w:hyperlink r:id="rId28" w:history="1">
        <w:r w:rsidRPr="00A86E69">
          <w:rPr>
            <w:rStyle w:val="Hipercze"/>
            <w:rFonts w:ascii="Cambria" w:eastAsia="SimSun" w:hAnsi="Cambria" w:cs="Arial"/>
            <w:bCs/>
            <w:color w:val="auto"/>
            <w:lang w:eastAsia="zh-CN"/>
          </w:rPr>
          <w:t>agorecka@terespol.pl</w:t>
        </w:r>
      </w:hyperlink>
    </w:p>
    <w:p w14:paraId="1BDE22A7" w14:textId="77777777" w:rsidR="005171CB"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Wymagania techniczne i organizacyjne wysyłania i odbierania dokumentów elektronicznych, elektronicznych kopii dokumentów i oświadczeń oraz informacji przekazywanych przy ich użyciu opisane zostały w</w:t>
      </w:r>
      <w:r w:rsidR="005171CB" w:rsidRPr="00A86E69">
        <w:rPr>
          <w:rFonts w:ascii="Cambria" w:hAnsi="Cambria"/>
          <w:sz w:val="24"/>
          <w:szCs w:val="24"/>
        </w:rPr>
        <w:t xml:space="preserve"> I</w:t>
      </w:r>
      <w:r w:rsidR="005171CB" w:rsidRPr="00A86E69">
        <w:rPr>
          <w:rFonts w:asciiTheme="majorHAnsi" w:eastAsia="MS Mincho" w:hAnsiTheme="majorHAnsi" w:cs="MS Mincho"/>
          <w:bCs/>
          <w:sz w:val="24"/>
          <w:szCs w:val="24"/>
        </w:rPr>
        <w:t xml:space="preserve">nstrukcji użytkownika platformy zakupowej dostępna na stronie: </w:t>
      </w:r>
    </w:p>
    <w:p w14:paraId="33E421C8" w14:textId="77777777" w:rsidR="009851D7" w:rsidRPr="00A86E69" w:rsidRDefault="005171CB" w:rsidP="005171CB">
      <w:pPr>
        <w:pStyle w:val="Akapitzlist"/>
        <w:widowControl w:val="0"/>
        <w:suppressAutoHyphens/>
        <w:spacing w:line="276" w:lineRule="auto"/>
        <w:ind w:left="862"/>
        <w:outlineLvl w:val="3"/>
        <w:rPr>
          <w:rFonts w:ascii="Cambria" w:hAnsi="Cambria"/>
          <w:sz w:val="24"/>
          <w:szCs w:val="24"/>
        </w:rPr>
      </w:pPr>
      <w:hyperlink r:id="rId29" w:history="1">
        <w:r w:rsidRPr="00A86E69">
          <w:rPr>
            <w:rStyle w:val="Hipercze"/>
            <w:rFonts w:ascii="Cambria" w:eastAsia="MS Mincho" w:hAnsi="Cambria" w:cs="MS Mincho"/>
            <w:bCs/>
            <w:color w:val="auto"/>
            <w:sz w:val="24"/>
            <w:szCs w:val="24"/>
          </w:rPr>
          <w:t>https://platformazakupowa.pl/strona/45-instrukcje</w:t>
        </w:r>
      </w:hyperlink>
      <w:r w:rsidR="007221E5" w:rsidRPr="00A86E69">
        <w:rPr>
          <w:rFonts w:ascii="Cambria" w:hAnsi="Cambria"/>
          <w:sz w:val="24"/>
          <w:szCs w:val="24"/>
        </w:rPr>
        <w:t xml:space="preserve">. </w:t>
      </w:r>
      <w:r w:rsidR="005B7A64" w:rsidRPr="00A86E69">
        <w:rPr>
          <w:rFonts w:ascii="Cambria" w:hAnsi="Cambria"/>
          <w:sz w:val="24"/>
          <w:szCs w:val="24"/>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w:t>
      </w:r>
      <w:r w:rsidR="007221E5" w:rsidRPr="00A86E69">
        <w:rPr>
          <w:rFonts w:ascii="Cambria" w:hAnsi="Cambria"/>
          <w:sz w:val="24"/>
          <w:szCs w:val="24"/>
        </w:rPr>
        <w:t xml:space="preserve">platformy zakupowej </w:t>
      </w:r>
      <w:r w:rsidR="005B7A64" w:rsidRPr="00A86E69">
        <w:rPr>
          <w:rFonts w:ascii="Cambria" w:hAnsi="Cambria"/>
          <w:sz w:val="24"/>
          <w:szCs w:val="24"/>
        </w:rPr>
        <w:t xml:space="preserve">wskazane w Instrukcji użytkownika i SWZ. </w:t>
      </w:r>
    </w:p>
    <w:p w14:paraId="51F0C993" w14:textId="77777777" w:rsidR="008E7C09" w:rsidRPr="00A86E69" w:rsidRDefault="008E7C09"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Zamawiający informuje, że posiadanie konta na Platformie jest dobrowolne, a złożenie oferty w przetargu jest możliwe bez posiadania konta.</w:t>
      </w:r>
    </w:p>
    <w:p w14:paraId="1D71F707" w14:textId="77777777" w:rsidR="009851D7" w:rsidRPr="00A86E69" w:rsidRDefault="009851D7"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Zamawiający podaje wymagania techniczne związane z korzystaniem z Platformy: </w:t>
      </w:r>
    </w:p>
    <w:p w14:paraId="381E8D3A" w14:textId="77777777" w:rsidR="009851D7"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1) stały dostęp do sieci Internet i o gwarantowanej przepustowości nie mniejszej niż 512 </w:t>
      </w:r>
      <w:proofErr w:type="spellStart"/>
      <w:r w:rsidRPr="00A86E69">
        <w:rPr>
          <w:rFonts w:ascii="Cambria" w:hAnsi="Cambria"/>
          <w:sz w:val="24"/>
          <w:szCs w:val="24"/>
        </w:rPr>
        <w:t>kb</w:t>
      </w:r>
      <w:proofErr w:type="spellEnd"/>
      <w:r w:rsidRPr="00A86E69">
        <w:rPr>
          <w:rFonts w:ascii="Cambria" w:hAnsi="Cambria"/>
          <w:sz w:val="24"/>
          <w:szCs w:val="24"/>
        </w:rPr>
        <w:t xml:space="preserve">/s, </w:t>
      </w:r>
    </w:p>
    <w:p w14:paraId="071CC111" w14:textId="77777777" w:rsidR="009851D7"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2) komputer klasy PC lub MAC, o następującej konfiguracji: pamięć min 2GB Ram, procesor Intel IV 2GHZ, jeden z systemów operacyjnych - MS Windows 10, Mac Os x 10.4, Linux, </w:t>
      </w:r>
      <w:proofErr w:type="spellStart"/>
      <w:r w:rsidRPr="00A86E69">
        <w:rPr>
          <w:rFonts w:ascii="Cambria" w:hAnsi="Cambria"/>
          <w:sz w:val="24"/>
          <w:szCs w:val="24"/>
        </w:rPr>
        <w:t>ub</w:t>
      </w:r>
      <w:proofErr w:type="spellEnd"/>
      <w:r w:rsidRPr="00A86E69">
        <w:rPr>
          <w:rFonts w:ascii="Cambria" w:hAnsi="Cambria"/>
          <w:sz w:val="24"/>
          <w:szCs w:val="24"/>
        </w:rPr>
        <w:t xml:space="preserve"> ich nowsze wersje, </w:t>
      </w:r>
    </w:p>
    <w:p w14:paraId="7527583A" w14:textId="77777777" w:rsidR="009851D7"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3) zainstalowana dowolna przeglądarka internetowa najlepiej najnowszej dostępnej wersji obsługująca TLS 1.2 z wyjątkiem Internet Explorer, </w:t>
      </w:r>
    </w:p>
    <w:p w14:paraId="0170ABF9"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4) włączona obsługa JavaScript, </w:t>
      </w:r>
    </w:p>
    <w:p w14:paraId="5A822F85"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5) zainstalowany program </w:t>
      </w:r>
      <w:proofErr w:type="spellStart"/>
      <w:r w:rsidRPr="00A86E69">
        <w:rPr>
          <w:rFonts w:ascii="Cambria" w:hAnsi="Cambria"/>
          <w:sz w:val="24"/>
          <w:szCs w:val="24"/>
        </w:rPr>
        <w:t>Acrobat</w:t>
      </w:r>
      <w:proofErr w:type="spellEnd"/>
      <w:r w:rsidRPr="00A86E69">
        <w:rPr>
          <w:rFonts w:ascii="Cambria" w:hAnsi="Cambria"/>
          <w:sz w:val="24"/>
          <w:szCs w:val="24"/>
        </w:rPr>
        <w:t xml:space="preserve"> Reader lub inny obsługujący pliki w formacie .pdf, </w:t>
      </w:r>
    </w:p>
    <w:p w14:paraId="4F65E6C5"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6) podłączony lub wbudowany do komputera czytnik karty kryptograficznej wydanej przez wystawcę certyfikatu używanego przez Wykonawcę. </w:t>
      </w:r>
    </w:p>
    <w:p w14:paraId="1352F6A0"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7) informacje na temat kodowania i czasu odbioru danych: - plik załączony przez Wykonawcę na Platformie Zamówień Publicznych i zapisany, widoczny jest w Systemie, jako zaszyfrowany – format kodowania UTF8. Możliwość otworzenia pliku dostępna jest dopiero po odszyfrowaniu przez Zamawiającego po upływie terminu składania ofert. </w:t>
      </w:r>
    </w:p>
    <w:p w14:paraId="70CC108B"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8) oznaczenie czasu odbioru danych przez Platformę stanowi datę oraz dokładny czas (</w:t>
      </w:r>
      <w:proofErr w:type="spellStart"/>
      <w:r w:rsidRPr="00A86E69">
        <w:rPr>
          <w:rFonts w:ascii="Cambria" w:hAnsi="Cambria"/>
          <w:sz w:val="24"/>
          <w:szCs w:val="24"/>
        </w:rPr>
        <w:t>hh:mm:ss</w:t>
      </w:r>
      <w:proofErr w:type="spellEnd"/>
      <w:r w:rsidRPr="00A86E69">
        <w:rPr>
          <w:rFonts w:ascii="Cambria" w:hAnsi="Cambria"/>
          <w:sz w:val="24"/>
          <w:szCs w:val="24"/>
        </w:rPr>
        <w:t xml:space="preserve">) generowany wg czasu platformy, który jest synchronizowany ze znacznikiem czasu UTC. </w:t>
      </w:r>
    </w:p>
    <w:p w14:paraId="5FA39C14"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9)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pod adresem </w:t>
      </w:r>
      <w:hyperlink r:id="rId30" w:history="1">
        <w:r w:rsidR="008E7C09" w:rsidRPr="00A86E69">
          <w:rPr>
            <w:rFonts w:ascii="Cambria" w:hAnsi="Cambria"/>
            <w:sz w:val="24"/>
            <w:szCs w:val="24"/>
          </w:rPr>
          <w:t>https://platformazakupowa.pl/strona/1-regulamin</w:t>
        </w:r>
      </w:hyperlink>
      <w:r w:rsidRPr="00A86E69">
        <w:rPr>
          <w:rFonts w:ascii="Cambria" w:hAnsi="Cambria"/>
          <w:sz w:val="24"/>
          <w:szCs w:val="24"/>
        </w:rPr>
        <w:t>.</w:t>
      </w:r>
    </w:p>
    <w:p w14:paraId="22A7A793" w14:textId="77777777" w:rsidR="003D40CA" w:rsidRPr="00A86E69" w:rsidRDefault="009A22E3"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lastRenderedPageBreak/>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1" w:history="1">
        <w:r w:rsidR="00FB5EB6" w:rsidRPr="00A86E69">
          <w:rPr>
            <w:rFonts w:ascii="Cambria" w:hAnsi="Cambria"/>
            <w:sz w:val="24"/>
            <w:szCs w:val="24"/>
          </w:rPr>
          <w:t>https://platformazakupowa.pl/pn/terespol</w:t>
        </w:r>
      </w:hyperlink>
      <w:r w:rsidRPr="00A86E69">
        <w:rPr>
          <w:rFonts w:ascii="Cambria" w:hAnsi="Cambria"/>
          <w:sz w:val="24"/>
          <w:szCs w:val="24"/>
        </w:rPr>
        <w:t xml:space="preserve">,w zakładce dedykowanej postępowaniu. </w:t>
      </w:r>
    </w:p>
    <w:p w14:paraId="14D472FE" w14:textId="77777777" w:rsidR="003D40CA" w:rsidRPr="00A86E69"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32" w:history="1">
        <w:r w:rsidRPr="00A86E69">
          <w:rPr>
            <w:rFonts w:ascii="Cambria" w:hAnsi="Cambria"/>
            <w:sz w:val="24"/>
            <w:szCs w:val="24"/>
          </w:rPr>
          <w:t>platformazakupowa.pl</w:t>
        </w:r>
      </w:hyperlink>
      <w:r w:rsidRPr="00A86E69">
        <w:rPr>
          <w:rFonts w:ascii="Cambria" w:hAnsi="Cambria"/>
          <w:sz w:val="24"/>
          <w:szCs w:val="24"/>
        </w:rPr>
        <w:t xml:space="preserve"> i formularza „Wyślij wiadomość do zamawiającego”. </w:t>
      </w:r>
    </w:p>
    <w:p w14:paraId="354C43C7" w14:textId="77777777" w:rsidR="003D40CA" w:rsidRPr="00A86E69"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 datę przekazania (wpływu) oświadczeń, wniosków, zawiadomień oraz informacji przyjmuje się datę ich przesłania za pośrednictwem </w:t>
      </w:r>
      <w:hyperlink r:id="rId33" w:history="1">
        <w:r w:rsidRPr="00A86E69">
          <w:rPr>
            <w:rFonts w:ascii="Cambria" w:hAnsi="Cambria"/>
            <w:sz w:val="24"/>
            <w:szCs w:val="24"/>
          </w:rPr>
          <w:t>platformazakupowa.pl</w:t>
        </w:r>
      </w:hyperlink>
      <w:r w:rsidRPr="00A86E69">
        <w:rPr>
          <w:rFonts w:ascii="Cambria" w:hAnsi="Cambria"/>
          <w:sz w:val="24"/>
          <w:szCs w:val="24"/>
        </w:rPr>
        <w:t xml:space="preserve"> poprzez kliknięcie przycisku  „Wyślij wiadomość do zamawiającego”, po których pojawi się komunikat, że wiadomość została wysłana do zamawiającego.</w:t>
      </w:r>
    </w:p>
    <w:p w14:paraId="49D10A66" w14:textId="77777777" w:rsidR="003D40CA" w:rsidRPr="00A86E69"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Zamawiający będzie przekazywał wykonawcom informacje w formie elektronicznej za pośrednictwem </w:t>
      </w:r>
      <w:hyperlink r:id="rId34" w:history="1">
        <w:r w:rsidRPr="00A86E69">
          <w:rPr>
            <w:rFonts w:ascii="Cambria" w:hAnsi="Cambria"/>
            <w:sz w:val="24"/>
            <w:szCs w:val="24"/>
          </w:rPr>
          <w:t>platformazakupowa.pl</w:t>
        </w:r>
      </w:hyperlink>
      <w:r w:rsidRPr="00A86E69">
        <w:rPr>
          <w:rFonts w:ascii="Cambria" w:hAnsi="Cambria"/>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5" w:history="1">
        <w:r w:rsidRPr="00A86E69">
          <w:rPr>
            <w:rFonts w:ascii="Cambria" w:hAnsi="Cambria"/>
            <w:sz w:val="24"/>
            <w:szCs w:val="24"/>
          </w:rPr>
          <w:t>platformazakupowa.pl</w:t>
        </w:r>
      </w:hyperlink>
      <w:r w:rsidRPr="00A86E69">
        <w:rPr>
          <w:rFonts w:ascii="Cambria" w:hAnsi="Cambria"/>
          <w:sz w:val="24"/>
          <w:szCs w:val="24"/>
        </w:rPr>
        <w:t xml:space="preserve"> do konkretnego wykonawcy.</w:t>
      </w:r>
    </w:p>
    <w:p w14:paraId="7388D47A" w14:textId="77777777" w:rsidR="003D40CA" w:rsidRPr="00A86E69"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4C3BF6" w14:textId="77777777" w:rsidR="003D40CA" w:rsidRPr="00A86E69"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Zamawiający nie ponosi odpowiedzialności za złożenie oferty w sposób niezgodny z Instrukcją </w:t>
      </w:r>
      <w:r w:rsidR="005171CB" w:rsidRPr="00A86E69">
        <w:rPr>
          <w:rFonts w:ascii="Cambria" w:hAnsi="Cambria"/>
          <w:sz w:val="24"/>
          <w:szCs w:val="24"/>
        </w:rPr>
        <w:t>użytkownika</w:t>
      </w:r>
      <w:hyperlink r:id="rId36" w:history="1">
        <w:r w:rsidRPr="00A86E69">
          <w:rPr>
            <w:rFonts w:ascii="Cambria" w:hAnsi="Cambria"/>
            <w:sz w:val="24"/>
            <w:szCs w:val="24"/>
          </w:rPr>
          <w:t>platformazakupowa.pl</w:t>
        </w:r>
      </w:hyperlink>
      <w:r w:rsidRPr="00A86E69">
        <w:rPr>
          <w:rFonts w:ascii="Cambria" w:hAnsi="Cambria"/>
          <w:sz w:val="24"/>
          <w:szCs w:val="24"/>
        </w:rPr>
        <w:t xml:space="preserve">, w szczególności za sytuację, gdy zamawiający zapozna się z treścią oferty przed upływem terminu składania ofert (np. złożenie oferty w zakładce „Wyślij wiadomość do zamawiającego”). </w:t>
      </w:r>
    </w:p>
    <w:p w14:paraId="7EA53F14" w14:textId="77777777" w:rsidR="003D40CA" w:rsidRPr="00E10656"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Zamawiający informuje, że instrukcje korzystania z </w:t>
      </w:r>
      <w:hyperlink r:id="rId37" w:history="1">
        <w:r w:rsidRPr="00A86E69">
          <w:rPr>
            <w:rFonts w:ascii="Cambria" w:hAnsi="Cambria"/>
            <w:sz w:val="24"/>
            <w:szCs w:val="24"/>
            <w:u w:val="single"/>
          </w:rPr>
          <w:t>platformazakupowa.pl</w:t>
        </w:r>
      </w:hyperlink>
      <w:r w:rsidRPr="00A86E69">
        <w:rPr>
          <w:rFonts w:ascii="Cambria" w:hAnsi="Cambria"/>
          <w:sz w:val="24"/>
          <w:szCs w:val="24"/>
        </w:rPr>
        <w:t xml:space="preserve"> dotyczące w szczególności logowania, składania wniosków o wyjaśnienie treści SWZ, składania ofert oraz innych czynności podejmowanych w niniejszym postępowaniu przy użyciu </w:t>
      </w:r>
      <w:hyperlink r:id="rId38" w:history="1">
        <w:r w:rsidRPr="00A86E69">
          <w:rPr>
            <w:rFonts w:ascii="Cambria" w:hAnsi="Cambria"/>
            <w:sz w:val="24"/>
            <w:szCs w:val="24"/>
            <w:u w:val="single"/>
          </w:rPr>
          <w:t>platformazakupowa.pl</w:t>
        </w:r>
      </w:hyperlink>
      <w:r w:rsidRPr="00A86E69">
        <w:rPr>
          <w:rFonts w:ascii="Cambria" w:hAnsi="Cambria"/>
          <w:sz w:val="24"/>
          <w:szCs w:val="24"/>
        </w:rPr>
        <w:t xml:space="preserve"> znajdują się w zakładce „Instrukcje dla Wykonawców" na stronie internetowej pod adresem: </w:t>
      </w:r>
      <w:hyperlink r:id="rId39" w:history="1">
        <w:r w:rsidRPr="00A86E69">
          <w:rPr>
            <w:rFonts w:ascii="Cambria" w:hAnsi="Cambria"/>
            <w:sz w:val="24"/>
            <w:szCs w:val="24"/>
            <w:u w:val="single"/>
          </w:rPr>
          <w:t>https://platformazakupowa.pl/strona/45-instrukcje</w:t>
        </w:r>
      </w:hyperlink>
    </w:p>
    <w:p w14:paraId="0EE7D1A0" w14:textId="072C50D5" w:rsidR="00E10656" w:rsidRDefault="00E10656" w:rsidP="006F6AC8">
      <w:pPr>
        <w:pStyle w:val="Akapitzlist"/>
        <w:widowControl w:val="0"/>
        <w:numPr>
          <w:ilvl w:val="1"/>
          <w:numId w:val="46"/>
        </w:numPr>
        <w:suppressAutoHyphens/>
        <w:spacing w:line="276" w:lineRule="auto"/>
        <w:outlineLvl w:val="3"/>
        <w:rPr>
          <w:rFonts w:ascii="Cambria" w:hAnsi="Cambria"/>
          <w:sz w:val="24"/>
          <w:szCs w:val="24"/>
        </w:rPr>
      </w:pPr>
      <w:r w:rsidRPr="00E10656">
        <w:rPr>
          <w:rFonts w:ascii="Cambria" w:hAnsi="Cambria"/>
          <w:sz w:val="24"/>
          <w:szCs w:val="24"/>
        </w:rPr>
        <w:t xml:space="preserve">W </w:t>
      </w:r>
      <w:r>
        <w:rPr>
          <w:rFonts w:ascii="Cambria" w:hAnsi="Cambria"/>
          <w:sz w:val="24"/>
          <w:szCs w:val="24"/>
        </w:rPr>
        <w:t xml:space="preserve">s </w:t>
      </w:r>
      <w:proofErr w:type="spellStart"/>
      <w:r>
        <w:rPr>
          <w:rFonts w:ascii="Cambria" w:hAnsi="Cambria"/>
          <w:sz w:val="24"/>
          <w:szCs w:val="24"/>
        </w:rPr>
        <w:t>zczególnie</w:t>
      </w:r>
      <w:proofErr w:type="spellEnd"/>
      <w:r>
        <w:rPr>
          <w:rFonts w:ascii="Cambria" w:hAnsi="Cambria"/>
          <w:sz w:val="24"/>
          <w:szCs w:val="24"/>
        </w:rPr>
        <w:t xml:space="preserve"> uzasadnionych przypadkach uniemożliwiających komunikację Wykonawcy  Zamawiającego za pośrednictwem Platformy Zakupowej OPEN NEXUS, Zamawiający dopuszcza komunikację za pomocą poczty elektronicznej na adres e-mail um@terespol.pl </w:t>
      </w:r>
      <w:r w:rsidRPr="00E10656">
        <w:rPr>
          <w:rFonts w:ascii="Cambria" w:hAnsi="Cambria"/>
          <w:sz w:val="24"/>
          <w:szCs w:val="24"/>
        </w:rPr>
        <w:t>(nie dotyczy składania ofert w postępowaniu!)</w:t>
      </w:r>
    </w:p>
    <w:p w14:paraId="20F72D26" w14:textId="4475FE28" w:rsidR="00E10656" w:rsidRDefault="00E10656" w:rsidP="006F6AC8">
      <w:pPr>
        <w:pStyle w:val="Akapitzlist"/>
        <w:widowControl w:val="0"/>
        <w:numPr>
          <w:ilvl w:val="1"/>
          <w:numId w:val="46"/>
        </w:numPr>
        <w:suppressAutoHyphens/>
        <w:spacing w:line="276" w:lineRule="auto"/>
        <w:outlineLvl w:val="3"/>
        <w:rPr>
          <w:rFonts w:ascii="Cambria" w:hAnsi="Cambria"/>
          <w:sz w:val="24"/>
          <w:szCs w:val="24"/>
        </w:rPr>
      </w:pPr>
      <w:r>
        <w:rPr>
          <w:rFonts w:ascii="Cambria" w:hAnsi="Cambria"/>
          <w:sz w:val="24"/>
          <w:szCs w:val="24"/>
        </w:rPr>
        <w:lastRenderedPageBreak/>
        <w:t>Przy porozumiewaniu się w ramach niniejszego postępowania Wykonawcy powinni posługiwać się Nr postępowania IR.271.5.2024.AG.</w:t>
      </w:r>
    </w:p>
    <w:p w14:paraId="1C61B1DC" w14:textId="4498A9D6" w:rsidR="00E10656" w:rsidRPr="00E10656" w:rsidRDefault="00E10656" w:rsidP="006F6AC8">
      <w:pPr>
        <w:pStyle w:val="Akapitzlist"/>
        <w:widowControl w:val="0"/>
        <w:numPr>
          <w:ilvl w:val="1"/>
          <w:numId w:val="46"/>
        </w:numPr>
        <w:suppressAutoHyphens/>
        <w:spacing w:line="276" w:lineRule="auto"/>
        <w:outlineLvl w:val="3"/>
        <w:rPr>
          <w:rFonts w:ascii="Cambria" w:hAnsi="Cambria"/>
          <w:sz w:val="24"/>
          <w:szCs w:val="24"/>
        </w:rPr>
      </w:pPr>
      <w:r>
        <w:rPr>
          <w:rFonts w:ascii="Cambria" w:hAnsi="Cambria"/>
          <w:sz w:val="24"/>
          <w:szCs w:val="24"/>
        </w:rPr>
        <w:t xml:space="preserve">UWAGA: Zamawiający nie ponosi odpowiedzialności za błędy w transmisji danych, w tym błędy spowodowane awariami systemów teleinformatycznych, systemów zasilania lub też okoliczności zależnymi od operatora zamawiającego transmisję danych. </w:t>
      </w:r>
    </w:p>
    <w:p w14:paraId="2471E5FE" w14:textId="77777777" w:rsidR="003D40CA" w:rsidRPr="00A86E69" w:rsidRDefault="003D40CA" w:rsidP="003D40CA">
      <w:pPr>
        <w:widowControl w:val="0"/>
        <w:suppressAutoHyphens/>
        <w:spacing w:line="276" w:lineRule="auto"/>
        <w:outlineLvl w:val="3"/>
        <w:rPr>
          <w:rFonts w:ascii="Cambria" w:hAnsi="Cambria"/>
          <w:highlight w:val="yellow"/>
        </w:rPr>
      </w:pPr>
    </w:p>
    <w:p w14:paraId="49CC85BD" w14:textId="77777777" w:rsidR="005B7A64" w:rsidRPr="00A86E69" w:rsidRDefault="005B7A64" w:rsidP="00627C7D">
      <w:pPr>
        <w:pStyle w:val="Kolorowalistaakcent11"/>
        <w:widowControl w:val="0"/>
        <w:suppressAutoHyphens/>
        <w:spacing w:line="276" w:lineRule="auto"/>
        <w:ind w:left="0"/>
        <w:outlineLvl w:val="3"/>
        <w:rPr>
          <w:rFonts w:asciiTheme="majorHAnsi" w:hAnsiTheme="majorHAnsi"/>
          <w:b/>
          <w:sz w:val="24"/>
          <w:szCs w:val="24"/>
          <w:highlight w:val="yellow"/>
        </w:rPr>
      </w:pPr>
    </w:p>
    <w:tbl>
      <w:tblPr>
        <w:tblW w:w="0" w:type="auto"/>
        <w:jc w:val="center"/>
        <w:tblBorders>
          <w:bottom w:val="single" w:sz="4" w:space="0" w:color="auto"/>
        </w:tblBorders>
        <w:tblLook w:val="00A0" w:firstRow="1" w:lastRow="0" w:firstColumn="1" w:lastColumn="0" w:noHBand="0" w:noVBand="0"/>
      </w:tblPr>
      <w:tblGrid>
        <w:gridCol w:w="9072"/>
      </w:tblGrid>
      <w:tr w:rsidR="00A86E69" w:rsidRPr="00A86E69" w14:paraId="5F8827DA" w14:textId="77777777" w:rsidTr="00534BDE">
        <w:trPr>
          <w:jc w:val="center"/>
        </w:trPr>
        <w:tc>
          <w:tcPr>
            <w:tcW w:w="9072" w:type="dxa"/>
            <w:tcBorders>
              <w:bottom w:val="single" w:sz="4" w:space="0" w:color="auto"/>
            </w:tcBorders>
            <w:shd w:val="clear" w:color="auto" w:fill="D9D9D9" w:themeFill="background1" w:themeFillShade="D9"/>
          </w:tcPr>
          <w:p w14:paraId="463375A2"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b/>
              </w:rPr>
              <w:br w:type="page"/>
            </w:r>
            <w:r w:rsidRPr="00A86E69">
              <w:rPr>
                <w:rFonts w:asciiTheme="majorHAnsi" w:hAnsiTheme="majorHAnsi"/>
                <w:sz w:val="26"/>
                <w:szCs w:val="26"/>
              </w:rPr>
              <w:t>Rozdział 12</w:t>
            </w:r>
          </w:p>
          <w:p w14:paraId="3F3496C0"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WYMAGANIA DOTYCZĄCE WADIUM</w:t>
            </w:r>
          </w:p>
        </w:tc>
      </w:tr>
    </w:tbl>
    <w:p w14:paraId="056DC9D0" w14:textId="77777777" w:rsidR="0077592D" w:rsidRPr="00A86E69" w:rsidRDefault="0077592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5FE3EE74" w14:textId="77777777" w:rsidR="00263EA6" w:rsidRPr="00A86E69" w:rsidRDefault="00263EA6"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463FB354" w14:textId="77777777" w:rsidR="005E7216" w:rsidRPr="00A86E69" w:rsidRDefault="005E7216" w:rsidP="005E7216">
      <w:pPr>
        <w:widowControl w:val="0"/>
        <w:spacing w:line="276" w:lineRule="auto"/>
        <w:outlineLvl w:val="3"/>
        <w:rPr>
          <w:rFonts w:ascii="Cambria" w:hAnsi="Cambria" w:cs="Arial"/>
          <w:bCs/>
        </w:rPr>
      </w:pPr>
      <w:r w:rsidRPr="00A86E69">
        <w:rPr>
          <w:rFonts w:ascii="Cambria" w:hAnsi="Cambria" w:cs="Arial"/>
          <w:bCs/>
        </w:rPr>
        <w:t xml:space="preserve">Zamawiający </w:t>
      </w:r>
      <w:r w:rsidRPr="00A86E69">
        <w:rPr>
          <w:rFonts w:ascii="Cambria" w:hAnsi="Cambria" w:cs="Arial"/>
          <w:b/>
          <w:bCs/>
          <w:u w:val="single"/>
        </w:rPr>
        <w:t xml:space="preserve">nie wymaga </w:t>
      </w:r>
      <w:r w:rsidRPr="00A86E69">
        <w:rPr>
          <w:rFonts w:ascii="Cambria" w:hAnsi="Cambria" w:cs="Arial"/>
          <w:bCs/>
        </w:rPr>
        <w:t xml:space="preserve">wnoszenia </w:t>
      </w:r>
      <w:r w:rsidRPr="00A86E69">
        <w:rPr>
          <w:rFonts w:ascii="Cambria" w:hAnsi="Cambria" w:cs="Arial"/>
          <w:b/>
          <w:bCs/>
        </w:rPr>
        <w:t>wadium</w:t>
      </w:r>
      <w:r w:rsidRPr="00A86E69">
        <w:rPr>
          <w:rFonts w:ascii="Cambria" w:hAnsi="Cambria" w:cs="Arial"/>
          <w:bCs/>
        </w:rPr>
        <w:t xml:space="preserve"> w niniejszym postępowaniu.</w:t>
      </w:r>
    </w:p>
    <w:p w14:paraId="14CF7988" w14:textId="77777777" w:rsidR="00E51C18" w:rsidRPr="00A86E69" w:rsidRDefault="00E51C18" w:rsidP="00E51C18">
      <w:pPr>
        <w:pStyle w:val="Kolorowalistaakcent11"/>
        <w:tabs>
          <w:tab w:val="left" w:pos="709"/>
        </w:tabs>
        <w:spacing w:line="276" w:lineRule="auto"/>
        <w:ind w:left="708"/>
        <w:rPr>
          <w:rFonts w:asciiTheme="majorHAnsi" w:hAnsiTheme="majorHAnsi" w:cs="Arial"/>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A86E69" w:rsidRPr="00A86E69" w14:paraId="571FBE68" w14:textId="77777777" w:rsidTr="00C3698A">
        <w:tc>
          <w:tcPr>
            <w:tcW w:w="8964" w:type="dxa"/>
            <w:tcBorders>
              <w:bottom w:val="single" w:sz="4" w:space="0" w:color="auto"/>
            </w:tcBorders>
            <w:shd w:val="clear" w:color="auto" w:fill="D9D9D9" w:themeFill="background1" w:themeFillShade="D9"/>
          </w:tcPr>
          <w:p w14:paraId="76760BFA"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b/>
              </w:rPr>
              <w:br w:type="page"/>
            </w:r>
            <w:r w:rsidRPr="00A86E69">
              <w:rPr>
                <w:rFonts w:asciiTheme="majorHAnsi" w:hAnsiTheme="majorHAnsi"/>
                <w:sz w:val="26"/>
                <w:szCs w:val="26"/>
              </w:rPr>
              <w:t>Rozdział 13</w:t>
            </w:r>
          </w:p>
          <w:p w14:paraId="29B67127"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OPIS SPOSOBU PRZYGOTOWANIA OFERTY</w:t>
            </w:r>
          </w:p>
        </w:tc>
      </w:tr>
    </w:tbl>
    <w:p w14:paraId="77D8826E" w14:textId="77777777" w:rsidR="00D77619" w:rsidRPr="00A86E69" w:rsidRDefault="00D77619"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4810B052" w14:textId="77777777" w:rsidR="00C3698A" w:rsidRPr="00A86E69" w:rsidRDefault="00F822AE" w:rsidP="001D215C">
      <w:pPr>
        <w:pStyle w:val="Akapitzlist"/>
        <w:widowControl w:val="0"/>
        <w:numPr>
          <w:ilvl w:val="1"/>
          <w:numId w:val="12"/>
        </w:numPr>
        <w:spacing w:line="276" w:lineRule="auto"/>
        <w:outlineLvl w:val="3"/>
        <w:rPr>
          <w:rFonts w:asciiTheme="majorHAnsi" w:hAnsiTheme="majorHAnsi" w:cs="Arial"/>
          <w:bCs/>
          <w:sz w:val="24"/>
          <w:szCs w:val="24"/>
        </w:rPr>
      </w:pPr>
      <w:r w:rsidRPr="00A86E69">
        <w:rPr>
          <w:rFonts w:asciiTheme="majorHAnsi" w:hAnsiTheme="majorHAnsi" w:cs="Arial"/>
          <w:b/>
          <w:bCs/>
          <w:sz w:val="24"/>
          <w:szCs w:val="24"/>
        </w:rPr>
        <w:t xml:space="preserve">Każdy </w:t>
      </w:r>
      <w:r w:rsidR="006528C1" w:rsidRPr="00A86E69">
        <w:rPr>
          <w:rFonts w:asciiTheme="majorHAnsi" w:hAnsiTheme="majorHAnsi" w:cs="Arial"/>
          <w:b/>
          <w:bCs/>
          <w:sz w:val="24"/>
          <w:szCs w:val="24"/>
        </w:rPr>
        <w:t>Wykonawca</w:t>
      </w:r>
      <w:r w:rsidRPr="00A86E69">
        <w:rPr>
          <w:rFonts w:asciiTheme="majorHAnsi" w:hAnsiTheme="majorHAnsi" w:cs="Arial"/>
          <w:b/>
          <w:bCs/>
          <w:sz w:val="24"/>
          <w:szCs w:val="24"/>
        </w:rPr>
        <w:t xml:space="preserve"> może złożyć </w:t>
      </w:r>
      <w:r w:rsidR="00AD394D" w:rsidRPr="00A86E69">
        <w:rPr>
          <w:rFonts w:asciiTheme="majorHAnsi" w:hAnsiTheme="majorHAnsi" w:cs="Arial"/>
          <w:b/>
          <w:bCs/>
          <w:sz w:val="24"/>
          <w:szCs w:val="24"/>
        </w:rPr>
        <w:t xml:space="preserve">tylko </w:t>
      </w:r>
      <w:r w:rsidR="001F72A0" w:rsidRPr="00A86E69">
        <w:rPr>
          <w:rFonts w:asciiTheme="majorHAnsi" w:hAnsiTheme="majorHAnsi" w:cs="Arial"/>
          <w:b/>
          <w:bCs/>
          <w:sz w:val="24"/>
          <w:szCs w:val="24"/>
        </w:rPr>
        <w:t xml:space="preserve">jedną </w:t>
      </w:r>
      <w:r w:rsidR="00904B06" w:rsidRPr="00A86E69">
        <w:rPr>
          <w:rFonts w:asciiTheme="majorHAnsi" w:hAnsiTheme="majorHAnsi" w:cs="Arial"/>
          <w:b/>
          <w:bCs/>
          <w:sz w:val="24"/>
          <w:szCs w:val="24"/>
        </w:rPr>
        <w:t>ofertę</w:t>
      </w:r>
      <w:r w:rsidR="001D215C" w:rsidRPr="00A86E69">
        <w:rPr>
          <w:rFonts w:asciiTheme="majorHAnsi" w:hAnsiTheme="majorHAnsi" w:cs="Arial"/>
          <w:bCs/>
          <w:sz w:val="24"/>
          <w:szCs w:val="24"/>
        </w:rPr>
        <w:t xml:space="preserve"> na jedną, dwie lub trzy części</w:t>
      </w:r>
      <w:r w:rsidR="00AD394D" w:rsidRPr="00A86E69">
        <w:rPr>
          <w:rFonts w:asciiTheme="majorHAnsi" w:hAnsiTheme="majorHAnsi" w:cs="Arial"/>
          <w:bCs/>
          <w:sz w:val="24"/>
          <w:szCs w:val="24"/>
        </w:rPr>
        <w:t xml:space="preserve"> postępowania</w:t>
      </w:r>
      <w:r w:rsidR="001D215C" w:rsidRPr="00A86E69">
        <w:rPr>
          <w:rFonts w:asciiTheme="majorHAnsi" w:hAnsiTheme="majorHAnsi" w:cs="Arial"/>
          <w:bCs/>
          <w:sz w:val="24"/>
          <w:szCs w:val="24"/>
        </w:rPr>
        <w:t xml:space="preserve">. Złożenie więcej niż jednej oferty w danej części zamówienia spowoduje odrzucenie wszystkich ofert złożonych przez Wykonawcę w tej części zamówienia. Zamawiający nie przewiduje możliwości złożenia ofert wariantowych. </w:t>
      </w:r>
    </w:p>
    <w:p w14:paraId="43490518" w14:textId="04711518" w:rsidR="00A60D90" w:rsidRPr="00C65616" w:rsidRDefault="00A60D90" w:rsidP="008C081A">
      <w:pPr>
        <w:pStyle w:val="Akapitzlist"/>
        <w:widowControl w:val="0"/>
        <w:numPr>
          <w:ilvl w:val="1"/>
          <w:numId w:val="12"/>
        </w:numPr>
        <w:spacing w:line="276" w:lineRule="auto"/>
        <w:outlineLvl w:val="3"/>
        <w:rPr>
          <w:rFonts w:asciiTheme="majorHAnsi" w:hAnsiTheme="majorHAnsi" w:cs="Arial"/>
          <w:sz w:val="24"/>
          <w:szCs w:val="24"/>
        </w:rPr>
      </w:pPr>
      <w:r w:rsidRPr="00A86E69">
        <w:rPr>
          <w:rFonts w:asciiTheme="majorHAnsi" w:hAnsiTheme="majorHAnsi" w:cs="Arial"/>
          <w:b/>
          <w:sz w:val="24"/>
          <w:szCs w:val="24"/>
        </w:rPr>
        <w:t xml:space="preserve">Ofertę </w:t>
      </w:r>
      <w:r w:rsidRPr="00A86E69">
        <w:rPr>
          <w:rFonts w:ascii="Cambria" w:hAnsi="Cambria"/>
          <w:b/>
          <w:sz w:val="24"/>
          <w:szCs w:val="24"/>
          <w:shd w:val="clear" w:color="auto" w:fill="FFFFFF"/>
        </w:rPr>
        <w:t xml:space="preserve">składa się, </w:t>
      </w:r>
      <w:r w:rsidRPr="00A86E69">
        <w:rPr>
          <w:rFonts w:ascii="Cambria" w:hAnsi="Cambria"/>
          <w:b/>
          <w:sz w:val="24"/>
          <w:szCs w:val="24"/>
          <w:u w:val="single"/>
          <w:shd w:val="clear" w:color="auto" w:fill="FFFFFF"/>
        </w:rPr>
        <w:t>pod rygorem nieważności</w:t>
      </w:r>
      <w:r w:rsidRPr="00A86E69">
        <w:rPr>
          <w:rFonts w:ascii="Cambria" w:hAnsi="Cambria"/>
          <w:b/>
          <w:sz w:val="24"/>
          <w:szCs w:val="24"/>
          <w:shd w:val="clear" w:color="auto" w:fill="FFFFFF"/>
        </w:rPr>
        <w:t>, w formie elektronicznej lub w postaci elektronicznej opatrzonej podpisem zaufanym lub podpisem osobistym</w:t>
      </w:r>
      <w:r w:rsidRPr="00A86E69">
        <w:rPr>
          <w:rFonts w:ascii="Cambria" w:hAnsi="Cambria"/>
          <w:sz w:val="24"/>
          <w:szCs w:val="24"/>
          <w:shd w:val="clear" w:color="auto" w:fill="FFFFFF"/>
        </w:rPr>
        <w:t xml:space="preserve"> w formatach danych określonych w przepisach wydanych na podstawie art. 18 ustawy z dnia 17 lutego 2005 r. o informatyzacji działalności podmiotów realizujących zadania publiczne (Dz. U. z 202</w:t>
      </w:r>
      <w:r w:rsidR="005949E7">
        <w:rPr>
          <w:rFonts w:ascii="Cambria" w:hAnsi="Cambria"/>
          <w:sz w:val="24"/>
          <w:szCs w:val="24"/>
          <w:shd w:val="clear" w:color="auto" w:fill="FFFFFF"/>
        </w:rPr>
        <w:t>4</w:t>
      </w:r>
      <w:r w:rsidRPr="00A86E69">
        <w:rPr>
          <w:rFonts w:ascii="Cambria" w:hAnsi="Cambria"/>
          <w:sz w:val="24"/>
          <w:szCs w:val="24"/>
          <w:shd w:val="clear" w:color="auto" w:fill="FFFFFF"/>
        </w:rPr>
        <w:t xml:space="preserve"> r. poz. </w:t>
      </w:r>
      <w:r w:rsidR="005949E7">
        <w:rPr>
          <w:rFonts w:ascii="Cambria" w:hAnsi="Cambria"/>
          <w:sz w:val="24"/>
          <w:szCs w:val="24"/>
          <w:shd w:val="clear" w:color="auto" w:fill="FFFFFF"/>
        </w:rPr>
        <w:t>1557)</w:t>
      </w:r>
      <w:r w:rsidRPr="00A86E69">
        <w:rPr>
          <w:rFonts w:ascii="Cambria" w:hAnsi="Cambria"/>
          <w:sz w:val="24"/>
          <w:szCs w:val="24"/>
          <w:shd w:val="clear" w:color="auto" w:fill="FFFFFF"/>
        </w:rPr>
        <w:t xml:space="preserve"> z zastrzeżeniem formatów, o których mowa w art. 66 ust. 1 ustawy </w:t>
      </w:r>
      <w:proofErr w:type="spellStart"/>
      <w:r w:rsidRPr="00A86E69">
        <w:rPr>
          <w:rFonts w:ascii="Cambria" w:hAnsi="Cambria"/>
          <w:sz w:val="24"/>
          <w:szCs w:val="24"/>
          <w:shd w:val="clear" w:color="auto" w:fill="FFFFFF"/>
        </w:rPr>
        <w:t>Pzp</w:t>
      </w:r>
      <w:proofErr w:type="spellEnd"/>
      <w:r w:rsidRPr="00A86E69">
        <w:rPr>
          <w:rFonts w:ascii="Cambria" w:hAnsi="Cambria"/>
          <w:sz w:val="24"/>
          <w:szCs w:val="24"/>
          <w:shd w:val="clear" w:color="auto" w:fill="FFFFFF"/>
        </w:rPr>
        <w:t>, z uwzględnieniem rodzaju przekazywanych danych.</w:t>
      </w:r>
      <w:r w:rsidR="00C65616">
        <w:rPr>
          <w:rFonts w:ascii="Cambria" w:hAnsi="Cambria"/>
          <w:sz w:val="24"/>
          <w:szCs w:val="24"/>
          <w:shd w:val="clear" w:color="auto" w:fill="FFFFFF"/>
        </w:rPr>
        <w:t xml:space="preserve"> Zamawiający preferuje w szczególności następujące formaty przesyłanych danych: .pdf, .</w:t>
      </w:r>
      <w:proofErr w:type="spellStart"/>
      <w:r w:rsidR="00C65616">
        <w:rPr>
          <w:rFonts w:ascii="Cambria" w:hAnsi="Cambria"/>
          <w:sz w:val="24"/>
          <w:szCs w:val="24"/>
          <w:shd w:val="clear" w:color="auto" w:fill="FFFFFF"/>
        </w:rPr>
        <w:t>docx</w:t>
      </w:r>
      <w:proofErr w:type="spellEnd"/>
      <w:r w:rsidR="00C65616">
        <w:rPr>
          <w:rFonts w:ascii="Cambria" w:hAnsi="Cambria"/>
          <w:sz w:val="24"/>
          <w:szCs w:val="24"/>
          <w:shd w:val="clear" w:color="auto" w:fill="FFFFFF"/>
        </w:rPr>
        <w:t xml:space="preserve">, zip. (Zamawiający dopuszcza także format RAR). </w:t>
      </w:r>
    </w:p>
    <w:p w14:paraId="41757074" w14:textId="6305D995" w:rsidR="00C65616" w:rsidRPr="00C65616" w:rsidRDefault="00C65616" w:rsidP="008C081A">
      <w:pPr>
        <w:pStyle w:val="Akapitzlist"/>
        <w:widowControl w:val="0"/>
        <w:numPr>
          <w:ilvl w:val="1"/>
          <w:numId w:val="12"/>
        </w:numPr>
        <w:spacing w:line="276" w:lineRule="auto"/>
        <w:outlineLvl w:val="3"/>
        <w:rPr>
          <w:rFonts w:asciiTheme="majorHAnsi" w:hAnsiTheme="majorHAnsi" w:cs="Arial"/>
          <w:sz w:val="24"/>
          <w:szCs w:val="24"/>
        </w:rPr>
      </w:pPr>
      <w:r>
        <w:rPr>
          <w:rFonts w:asciiTheme="majorHAnsi" w:hAnsiTheme="majorHAnsi" w:cs="Arial"/>
          <w:b/>
          <w:sz w:val="24"/>
          <w:szCs w:val="24"/>
        </w:rPr>
        <w:t xml:space="preserve">Każdy dokument składający się na ofertę lub złożony wraz z ofertą musi być przetłumaczony na język polski. </w:t>
      </w:r>
    </w:p>
    <w:p w14:paraId="7211AAFA" w14:textId="61E0BB30" w:rsidR="00C65616" w:rsidRPr="00C65616" w:rsidRDefault="00C65616" w:rsidP="00C65616">
      <w:pPr>
        <w:pStyle w:val="Akapitzlist"/>
        <w:widowControl w:val="0"/>
        <w:numPr>
          <w:ilvl w:val="1"/>
          <w:numId w:val="12"/>
        </w:numPr>
        <w:spacing w:line="276" w:lineRule="auto"/>
        <w:outlineLvl w:val="3"/>
        <w:rPr>
          <w:rFonts w:asciiTheme="majorHAnsi" w:hAnsiTheme="majorHAnsi" w:cs="Arial"/>
          <w:sz w:val="24"/>
          <w:szCs w:val="24"/>
        </w:rPr>
      </w:pPr>
      <w:r>
        <w:rPr>
          <w:rFonts w:asciiTheme="majorHAnsi" w:hAnsiTheme="majorHAnsi" w:cs="Arial"/>
          <w:b/>
          <w:sz w:val="24"/>
          <w:szCs w:val="24"/>
        </w:rPr>
        <w:t>Treść oferty musi być zgodna z treścią SWZ.</w:t>
      </w:r>
    </w:p>
    <w:p w14:paraId="31E5ED9E" w14:textId="70A0261F" w:rsidR="00C65616" w:rsidRPr="00C65616" w:rsidRDefault="00C65616" w:rsidP="008C081A">
      <w:pPr>
        <w:pStyle w:val="Akapitzlist"/>
        <w:widowControl w:val="0"/>
        <w:numPr>
          <w:ilvl w:val="1"/>
          <w:numId w:val="12"/>
        </w:numPr>
        <w:spacing w:line="276" w:lineRule="auto"/>
        <w:outlineLvl w:val="3"/>
        <w:rPr>
          <w:rFonts w:asciiTheme="majorHAnsi" w:hAnsiTheme="majorHAnsi" w:cs="Arial"/>
          <w:sz w:val="24"/>
          <w:szCs w:val="24"/>
        </w:rPr>
      </w:pPr>
      <w:r>
        <w:rPr>
          <w:rFonts w:asciiTheme="majorHAnsi" w:hAnsiTheme="majorHAnsi" w:cs="Arial"/>
          <w:bCs/>
          <w:sz w:val="24"/>
          <w:szCs w:val="24"/>
        </w:rPr>
        <w:t xml:space="preserve">Wykonawca ponosi wszelkie koszty związane z przygotowaniem i złożeniem oferty. </w:t>
      </w:r>
    </w:p>
    <w:p w14:paraId="7681C7EC" w14:textId="77777777" w:rsidR="00C65616" w:rsidRPr="00C65616" w:rsidRDefault="00C65616" w:rsidP="00C65616">
      <w:pPr>
        <w:pStyle w:val="Akapitzlist"/>
        <w:numPr>
          <w:ilvl w:val="1"/>
          <w:numId w:val="12"/>
        </w:numPr>
        <w:rPr>
          <w:rFonts w:asciiTheme="majorHAnsi" w:hAnsiTheme="majorHAnsi" w:cs="Arial"/>
          <w:sz w:val="24"/>
          <w:szCs w:val="24"/>
        </w:rPr>
      </w:pPr>
      <w:r w:rsidRPr="00C65616">
        <w:rPr>
          <w:rFonts w:asciiTheme="majorHAnsi" w:hAnsiTheme="majorHAnsi" w:cs="Arial"/>
          <w:sz w:val="24"/>
          <w:szCs w:val="24"/>
        </w:rPr>
        <w:t>Wykonawca składa ofertę za pośrednictwem Formularza do złożenia oferty dostępnego nahttps://platformazakupowa.pl/pn/terespol</w:t>
      </w:r>
    </w:p>
    <w:p w14:paraId="38CD2A8E" w14:textId="2B3E4CB4" w:rsidR="00C65616" w:rsidRDefault="00C65616" w:rsidP="008C081A">
      <w:pPr>
        <w:pStyle w:val="Akapitzlist"/>
        <w:widowControl w:val="0"/>
        <w:numPr>
          <w:ilvl w:val="1"/>
          <w:numId w:val="12"/>
        </w:numPr>
        <w:spacing w:line="276" w:lineRule="auto"/>
        <w:outlineLvl w:val="3"/>
        <w:rPr>
          <w:rFonts w:asciiTheme="majorHAnsi" w:hAnsiTheme="majorHAnsi" w:cs="Arial"/>
          <w:sz w:val="24"/>
          <w:szCs w:val="24"/>
        </w:rPr>
      </w:pPr>
      <w:r>
        <w:rPr>
          <w:rFonts w:asciiTheme="majorHAnsi" w:hAnsiTheme="majorHAnsi" w:cs="Arial"/>
          <w:sz w:val="24"/>
          <w:szCs w:val="24"/>
        </w:rPr>
        <w:t>Formularz ofertowy podpisuje się podpisem elektronicznym, podpisem zaufanym lub podpisem osobistym.</w:t>
      </w:r>
    </w:p>
    <w:p w14:paraId="6355323F" w14:textId="7B48DAB9" w:rsidR="00A30C5C" w:rsidRPr="00A86E69" w:rsidRDefault="00A30C5C" w:rsidP="008C081A">
      <w:pPr>
        <w:pStyle w:val="Akapitzlist"/>
        <w:widowControl w:val="0"/>
        <w:numPr>
          <w:ilvl w:val="1"/>
          <w:numId w:val="12"/>
        </w:numPr>
        <w:spacing w:line="276" w:lineRule="auto"/>
        <w:outlineLvl w:val="3"/>
        <w:rPr>
          <w:rFonts w:asciiTheme="majorHAnsi" w:hAnsiTheme="majorHAnsi" w:cs="Arial"/>
          <w:sz w:val="24"/>
          <w:szCs w:val="24"/>
        </w:rPr>
      </w:pPr>
      <w:r w:rsidRPr="00A86E69">
        <w:rPr>
          <w:rFonts w:asciiTheme="majorHAnsi" w:hAnsiTheme="majorHAnsi" w:cs="Arial"/>
          <w:sz w:val="24"/>
          <w:szCs w:val="24"/>
        </w:rPr>
        <w:t>Sposób złożenia oferty w tym zaszyfrowania oferty opisany został w Instrukcji użytkownika</w:t>
      </w:r>
      <w:r w:rsidR="00FA73F6" w:rsidRPr="00A86E69">
        <w:rPr>
          <w:rFonts w:asciiTheme="majorHAnsi" w:hAnsiTheme="majorHAnsi" w:cs="Arial"/>
          <w:sz w:val="24"/>
          <w:szCs w:val="24"/>
        </w:rPr>
        <w:t>.</w:t>
      </w:r>
      <w:r w:rsidR="005949E7">
        <w:rPr>
          <w:rFonts w:asciiTheme="majorHAnsi" w:hAnsiTheme="majorHAnsi" w:cs="Arial"/>
          <w:sz w:val="24"/>
          <w:szCs w:val="24"/>
        </w:rPr>
        <w:t xml:space="preserve"> </w:t>
      </w:r>
      <w:r w:rsidR="006528C1" w:rsidRPr="00A86E69">
        <w:rPr>
          <w:rFonts w:asciiTheme="majorHAnsi" w:hAnsiTheme="majorHAnsi" w:cs="Arial"/>
          <w:sz w:val="24"/>
          <w:szCs w:val="24"/>
        </w:rPr>
        <w:t>Wykonawca</w:t>
      </w:r>
      <w:r w:rsidRPr="00A86E69">
        <w:rPr>
          <w:rFonts w:asciiTheme="majorHAnsi" w:hAnsiTheme="majorHAnsi" w:cs="Arial"/>
          <w:sz w:val="24"/>
          <w:szCs w:val="24"/>
        </w:rPr>
        <w:t xml:space="preserve"> zobowiązany jest do zapoznania się z treścią ww. </w:t>
      </w:r>
      <w:r w:rsidRPr="00A86E69">
        <w:rPr>
          <w:rFonts w:asciiTheme="majorHAnsi" w:hAnsiTheme="majorHAnsi" w:cs="Arial"/>
          <w:sz w:val="24"/>
          <w:szCs w:val="24"/>
        </w:rPr>
        <w:lastRenderedPageBreak/>
        <w:t xml:space="preserve">Instrukcji przed złożeniem oferty. Składając ofertę </w:t>
      </w:r>
      <w:r w:rsidR="006528C1" w:rsidRPr="00A86E69">
        <w:rPr>
          <w:rFonts w:asciiTheme="majorHAnsi" w:hAnsiTheme="majorHAnsi" w:cs="Arial"/>
          <w:sz w:val="24"/>
          <w:szCs w:val="24"/>
        </w:rPr>
        <w:t>Wykonawca</w:t>
      </w:r>
      <w:r w:rsidRPr="00A86E69">
        <w:rPr>
          <w:rFonts w:asciiTheme="majorHAnsi" w:hAnsiTheme="majorHAnsi" w:cs="Arial"/>
          <w:sz w:val="24"/>
          <w:szCs w:val="24"/>
        </w:rPr>
        <w:t xml:space="preserve"> akceptuje treść ww. Instrukcji. </w:t>
      </w:r>
    </w:p>
    <w:p w14:paraId="5675947F" w14:textId="77777777" w:rsidR="00B63AD6" w:rsidRPr="00A86E69" w:rsidRDefault="00B63AD6" w:rsidP="008C081A">
      <w:pPr>
        <w:pStyle w:val="Akapitzlist"/>
        <w:widowControl w:val="0"/>
        <w:numPr>
          <w:ilvl w:val="1"/>
          <w:numId w:val="12"/>
        </w:numPr>
        <w:spacing w:line="276" w:lineRule="auto"/>
        <w:outlineLvl w:val="3"/>
        <w:rPr>
          <w:rFonts w:asciiTheme="majorHAnsi" w:hAnsiTheme="majorHAnsi" w:cs="Arial"/>
          <w:bCs/>
          <w:sz w:val="24"/>
          <w:szCs w:val="24"/>
        </w:rPr>
      </w:pPr>
      <w:r w:rsidRPr="00A86E69">
        <w:rPr>
          <w:rFonts w:asciiTheme="majorHAnsi" w:hAnsiTheme="majorHAnsi" w:cs="Arial"/>
          <w:bCs/>
          <w:sz w:val="24"/>
          <w:szCs w:val="24"/>
        </w:rPr>
        <w:t>Oferta musi zawierać następujące oświadczenia i dokumenty:</w:t>
      </w:r>
    </w:p>
    <w:p w14:paraId="4412D831" w14:textId="0C70FBA9" w:rsidR="00C75E97" w:rsidRPr="00A02047" w:rsidRDefault="00C75E97" w:rsidP="00C75E97">
      <w:pPr>
        <w:pStyle w:val="Akapitzlist"/>
        <w:ind w:left="705" w:hanging="705"/>
        <w:rPr>
          <w:rFonts w:asciiTheme="majorHAnsi" w:eastAsia="Calibri" w:hAnsiTheme="majorHAnsi" w:cs="AppleSystemUIFontBold"/>
          <w:sz w:val="24"/>
          <w:szCs w:val="24"/>
        </w:rPr>
      </w:pPr>
      <w:r w:rsidRPr="00A02047">
        <w:rPr>
          <w:rFonts w:asciiTheme="majorHAnsi" w:eastAsia="Calibri" w:hAnsiTheme="majorHAnsi" w:cs="AppleSystemUIFontBold"/>
          <w:sz w:val="24"/>
          <w:szCs w:val="24"/>
        </w:rPr>
        <w:t>1)</w:t>
      </w:r>
      <w:r w:rsidRPr="00A02047">
        <w:rPr>
          <w:rFonts w:asciiTheme="majorHAnsi" w:eastAsia="Calibri" w:hAnsiTheme="majorHAnsi" w:cs="AppleSystemUIFontBold"/>
          <w:sz w:val="24"/>
          <w:szCs w:val="24"/>
        </w:rPr>
        <w:tab/>
        <w:t>Formularz ofertowy – do wykorzystania wzór (druk), stanowiący Załącznik nr 3 do SWZ (przy czym Wykonawca może sporządzić ofertę wg innego wzorca, powinna ona wówczas obejmować dane wymagane dla oferty w SWZ i załącznikach)</w:t>
      </w:r>
      <w:r>
        <w:rPr>
          <w:rFonts w:asciiTheme="majorHAnsi" w:eastAsia="Calibri" w:hAnsiTheme="majorHAnsi" w:cs="AppleSystemUIFontBold"/>
          <w:sz w:val="24"/>
          <w:szCs w:val="24"/>
        </w:rPr>
        <w:t xml:space="preserve"> oraz formularz cenowy stanowiący załącznik Nr 3a do SWZ</w:t>
      </w:r>
    </w:p>
    <w:p w14:paraId="21FCA66C" w14:textId="65734694" w:rsidR="00C75E97" w:rsidRPr="00A02047" w:rsidRDefault="00C75E97" w:rsidP="00C75E97">
      <w:pPr>
        <w:pStyle w:val="Akapitzlist"/>
        <w:ind w:left="705"/>
        <w:rPr>
          <w:rFonts w:asciiTheme="majorHAnsi" w:eastAsia="Calibri" w:hAnsiTheme="majorHAnsi" w:cs="AppleSystemUIFontBold"/>
          <w:sz w:val="24"/>
          <w:szCs w:val="24"/>
        </w:rPr>
      </w:pPr>
      <w:r w:rsidRPr="00A02047">
        <w:rPr>
          <w:rFonts w:asciiTheme="majorHAnsi" w:eastAsia="Calibri" w:hAnsiTheme="majorHAnsi" w:cs="AppleSystemUIFontBold"/>
          <w:sz w:val="24"/>
          <w:szCs w:val="24"/>
        </w:rPr>
        <w:t>2)</w:t>
      </w:r>
      <w:r>
        <w:rPr>
          <w:rFonts w:asciiTheme="majorHAnsi" w:eastAsia="Calibri" w:hAnsiTheme="majorHAnsi" w:cs="AppleSystemUIFontBold"/>
          <w:sz w:val="24"/>
          <w:szCs w:val="24"/>
        </w:rPr>
        <w:t xml:space="preserve"> </w:t>
      </w:r>
      <w:r w:rsidRPr="00A02047">
        <w:rPr>
          <w:rFonts w:asciiTheme="majorHAnsi" w:eastAsia="Calibri" w:hAnsiTheme="majorHAnsi" w:cs="AppleSystemUIFontBold"/>
          <w:sz w:val="24"/>
          <w:szCs w:val="24"/>
        </w:rPr>
        <w:t>Oświadczenie wykonawcy/wykonawców wspólnie ubiegającego się</w:t>
      </w:r>
    </w:p>
    <w:p w14:paraId="74892FCF" w14:textId="77777777" w:rsidR="00C75E97" w:rsidRPr="00A02047" w:rsidRDefault="00C75E97" w:rsidP="00C75E97">
      <w:pPr>
        <w:pStyle w:val="Akapitzlist"/>
        <w:ind w:left="705"/>
        <w:rPr>
          <w:rFonts w:asciiTheme="majorHAnsi" w:eastAsia="Calibri" w:hAnsiTheme="majorHAnsi" w:cs="AppleSystemUIFontBold"/>
          <w:sz w:val="24"/>
          <w:szCs w:val="24"/>
        </w:rPr>
      </w:pPr>
      <w:r w:rsidRPr="00A02047">
        <w:rPr>
          <w:rFonts w:asciiTheme="majorHAnsi" w:eastAsia="Calibri" w:hAnsiTheme="majorHAnsi" w:cs="AppleSystemUIFontBold"/>
          <w:sz w:val="24"/>
          <w:szCs w:val="24"/>
        </w:rPr>
        <w:t xml:space="preserve">o udzielenie zamówienia składane na podstawie art. 125 ust. 1 ustawy </w:t>
      </w:r>
      <w:proofErr w:type="spellStart"/>
      <w:r w:rsidRPr="00A02047">
        <w:rPr>
          <w:rFonts w:asciiTheme="majorHAnsi" w:eastAsia="Calibri" w:hAnsiTheme="majorHAnsi" w:cs="AppleSystemUIFontBold"/>
          <w:sz w:val="24"/>
          <w:szCs w:val="24"/>
        </w:rPr>
        <w:t>Pzp</w:t>
      </w:r>
      <w:proofErr w:type="spellEnd"/>
      <w:r w:rsidRPr="00A02047">
        <w:rPr>
          <w:rFonts w:asciiTheme="majorHAnsi" w:eastAsia="Calibri" w:hAnsiTheme="majorHAnsi" w:cs="AppleSystemUIFontBold"/>
          <w:sz w:val="24"/>
          <w:szCs w:val="24"/>
        </w:rPr>
        <w:t>, o którym mowa w rozdziale 8.1 SWZ;</w:t>
      </w:r>
    </w:p>
    <w:p w14:paraId="4DFC0957" w14:textId="77777777" w:rsidR="00C75E97" w:rsidRPr="00A02047" w:rsidRDefault="00C75E97" w:rsidP="00C75E97">
      <w:pPr>
        <w:pStyle w:val="Akapitzlist"/>
        <w:ind w:left="705"/>
        <w:rPr>
          <w:rFonts w:asciiTheme="majorHAnsi" w:eastAsia="Calibri" w:hAnsiTheme="majorHAnsi" w:cs="AppleSystemUIFontBold"/>
          <w:sz w:val="24"/>
          <w:szCs w:val="24"/>
        </w:rPr>
      </w:pPr>
      <w:r w:rsidRPr="00A02047">
        <w:rPr>
          <w:rFonts w:asciiTheme="majorHAnsi" w:eastAsia="Calibri" w:hAnsiTheme="majorHAnsi" w:cs="AppleSystemUIFontBold"/>
          <w:sz w:val="24"/>
          <w:szCs w:val="24"/>
        </w:rPr>
        <w:t>3)</w:t>
      </w:r>
      <w:r w:rsidRPr="00A02047">
        <w:rPr>
          <w:rFonts w:asciiTheme="majorHAnsi" w:eastAsia="Calibri" w:hAnsiTheme="majorHAnsi" w:cs="AppleSystemUIFontBold"/>
          <w:sz w:val="24"/>
          <w:szCs w:val="24"/>
        </w:rPr>
        <w:tab/>
        <w:t>Oświadczenie, o których mowa w pkt 8.2 SWZ (jeżeli dotyczy);</w:t>
      </w:r>
    </w:p>
    <w:p w14:paraId="58FF333C" w14:textId="77777777" w:rsidR="00C75E97" w:rsidRPr="00A02047" w:rsidRDefault="00C75E97" w:rsidP="00C75E97">
      <w:pPr>
        <w:pStyle w:val="Akapitzlist"/>
        <w:ind w:left="705"/>
        <w:rPr>
          <w:rFonts w:asciiTheme="majorHAnsi" w:eastAsia="Calibri" w:hAnsiTheme="majorHAnsi" w:cs="AppleSystemUIFontBold"/>
          <w:sz w:val="24"/>
          <w:szCs w:val="24"/>
        </w:rPr>
      </w:pPr>
      <w:r w:rsidRPr="00A02047">
        <w:rPr>
          <w:rFonts w:asciiTheme="majorHAnsi" w:eastAsia="Calibri" w:hAnsiTheme="majorHAnsi" w:cs="AppleSystemUIFontBold"/>
          <w:sz w:val="24"/>
          <w:szCs w:val="24"/>
        </w:rPr>
        <w:t>4)</w:t>
      </w:r>
      <w:r w:rsidRPr="00A02047">
        <w:rPr>
          <w:rFonts w:asciiTheme="majorHAnsi" w:eastAsia="Calibri" w:hAnsiTheme="majorHAnsi" w:cs="AppleSystemUIFontBold"/>
          <w:sz w:val="24"/>
          <w:szCs w:val="24"/>
        </w:rPr>
        <w:tab/>
        <w:t>Zobowiązanie lub inne dokumenty, o których mowa w pkt 9.4 SWZ (jeżeli dotyczy).</w:t>
      </w:r>
    </w:p>
    <w:p w14:paraId="515D5C76" w14:textId="77777777" w:rsidR="00C75E97" w:rsidRPr="00A02047" w:rsidRDefault="00C75E97" w:rsidP="00C75E97">
      <w:pPr>
        <w:pStyle w:val="Akapitzlist"/>
        <w:ind w:left="705"/>
        <w:rPr>
          <w:rFonts w:asciiTheme="majorHAnsi" w:eastAsia="Calibri" w:hAnsiTheme="majorHAnsi" w:cs="AppleSystemUIFontBold"/>
          <w:sz w:val="24"/>
          <w:szCs w:val="24"/>
        </w:rPr>
      </w:pPr>
      <w:r w:rsidRPr="00A02047">
        <w:rPr>
          <w:rFonts w:asciiTheme="majorHAnsi" w:eastAsia="Calibri" w:hAnsiTheme="majorHAnsi" w:cs="AppleSystemUIFontBold"/>
          <w:sz w:val="24"/>
          <w:szCs w:val="24"/>
        </w:rPr>
        <w:t>5)</w:t>
      </w:r>
      <w:r w:rsidRPr="00A02047">
        <w:rPr>
          <w:rFonts w:asciiTheme="majorHAnsi" w:eastAsia="Calibri" w:hAnsiTheme="majorHAnsi" w:cs="AppleSystemUIFontBold"/>
          <w:sz w:val="24"/>
          <w:szCs w:val="24"/>
        </w:rPr>
        <w:tab/>
        <w:t xml:space="preserve">Oświadczenie podmiotu udostępniającego zasoby składane na podstawie art. 125 ust. 1 ustawy </w:t>
      </w:r>
      <w:proofErr w:type="spellStart"/>
      <w:r w:rsidRPr="00A02047">
        <w:rPr>
          <w:rFonts w:asciiTheme="majorHAnsi" w:eastAsia="Calibri" w:hAnsiTheme="majorHAnsi" w:cs="AppleSystemUIFontBold"/>
          <w:sz w:val="24"/>
          <w:szCs w:val="24"/>
        </w:rPr>
        <w:t>Pzp</w:t>
      </w:r>
      <w:proofErr w:type="spellEnd"/>
      <w:r w:rsidRPr="00A02047">
        <w:rPr>
          <w:rFonts w:asciiTheme="majorHAnsi" w:eastAsia="Calibri" w:hAnsiTheme="majorHAnsi" w:cs="AppleSystemUIFontBold"/>
          <w:sz w:val="24"/>
          <w:szCs w:val="24"/>
        </w:rPr>
        <w:t>, o którym mowa w pkt. 9.8 SWZ (jeżeli dotyczy),</w:t>
      </w:r>
    </w:p>
    <w:p w14:paraId="05B108A4" w14:textId="77777777" w:rsidR="00C75E97" w:rsidRPr="00A02047" w:rsidRDefault="00C75E97" w:rsidP="00C75E97">
      <w:pPr>
        <w:pStyle w:val="Akapitzlist"/>
        <w:ind w:left="705"/>
        <w:rPr>
          <w:rFonts w:asciiTheme="majorHAnsi" w:eastAsia="Calibri" w:hAnsiTheme="majorHAnsi" w:cs="AppleSystemUIFontBold"/>
          <w:sz w:val="24"/>
          <w:szCs w:val="24"/>
        </w:rPr>
      </w:pPr>
      <w:r w:rsidRPr="00A02047">
        <w:rPr>
          <w:rFonts w:asciiTheme="majorHAnsi" w:eastAsia="Calibri" w:hAnsiTheme="majorHAnsi" w:cs="AppleSystemUIFontBold"/>
          <w:sz w:val="24"/>
          <w:szCs w:val="24"/>
        </w:rPr>
        <w:t>6)</w:t>
      </w:r>
      <w:r w:rsidRPr="00A02047">
        <w:rPr>
          <w:rFonts w:asciiTheme="majorHAnsi" w:eastAsia="Calibri" w:hAnsiTheme="majorHAnsi" w:cs="AppleSystemUIFontBold"/>
          <w:sz w:val="24"/>
          <w:szCs w:val="24"/>
        </w:rPr>
        <w:tab/>
        <w:t>Potwierdzenie umocowania do działania w imieniu Wykonawcy lub podmiotu udostępniającego zasoby:</w:t>
      </w:r>
    </w:p>
    <w:p w14:paraId="73A53306" w14:textId="77777777" w:rsidR="00C75E97" w:rsidRPr="00A02047" w:rsidRDefault="00C75E97" w:rsidP="00C75E97">
      <w:pPr>
        <w:pStyle w:val="Akapitzlist"/>
        <w:ind w:left="705"/>
        <w:rPr>
          <w:rFonts w:asciiTheme="majorHAnsi" w:eastAsia="Calibri" w:hAnsiTheme="majorHAnsi" w:cs="AppleSystemUIFontBold"/>
          <w:sz w:val="24"/>
          <w:szCs w:val="24"/>
        </w:rPr>
      </w:pPr>
      <w:r w:rsidRPr="00A02047">
        <w:rPr>
          <w:rFonts w:asciiTheme="majorHAnsi" w:eastAsia="Calibri" w:hAnsiTheme="majorHAnsi" w:cs="AppleSystemUIFontBold"/>
          <w:sz w:val="24"/>
          <w:szCs w:val="24"/>
        </w:rPr>
        <w:t>a)</w:t>
      </w:r>
      <w:r w:rsidRPr="00A02047">
        <w:rPr>
          <w:rFonts w:asciiTheme="majorHAnsi" w:eastAsia="Calibri" w:hAnsiTheme="majorHAnsi" w:cs="AppleSystemUIFontBold"/>
          <w:sz w:val="24"/>
          <w:szCs w:val="24"/>
        </w:rPr>
        <w:tab/>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23A356E8" w14:textId="77777777" w:rsidR="00C75E97" w:rsidRPr="00A02047" w:rsidRDefault="00C75E97" w:rsidP="00C75E97">
      <w:pPr>
        <w:pStyle w:val="Akapitzlist"/>
        <w:ind w:left="705"/>
        <w:rPr>
          <w:rFonts w:asciiTheme="majorHAnsi" w:eastAsia="Calibri" w:hAnsiTheme="majorHAnsi" w:cs="AppleSystemUIFontBold"/>
          <w:sz w:val="24"/>
          <w:szCs w:val="24"/>
        </w:rPr>
      </w:pPr>
      <w:r w:rsidRPr="00A02047">
        <w:rPr>
          <w:rFonts w:asciiTheme="majorHAnsi" w:eastAsia="Calibri" w:hAnsiTheme="majorHAnsi" w:cs="AppleSystemUIFontBold"/>
          <w:sz w:val="24"/>
          <w:szCs w:val="24"/>
        </w:rPr>
        <w:t>b)</w:t>
      </w:r>
      <w:r w:rsidRPr="00A02047">
        <w:rPr>
          <w:rFonts w:asciiTheme="majorHAnsi" w:eastAsia="Calibri" w:hAnsiTheme="majorHAnsi" w:cs="AppleSystemUIFontBold"/>
          <w:sz w:val="24"/>
          <w:szCs w:val="24"/>
        </w:rPr>
        <w:tab/>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C49C125" w14:textId="77777777" w:rsidR="00C75E97" w:rsidRPr="00A02047" w:rsidRDefault="00C75E97" w:rsidP="00C75E97">
      <w:pPr>
        <w:pStyle w:val="Akapitzlist"/>
        <w:ind w:left="705"/>
        <w:rPr>
          <w:rFonts w:asciiTheme="majorHAnsi" w:eastAsia="Calibri" w:hAnsiTheme="majorHAnsi" w:cs="AppleSystemUIFontBold"/>
          <w:sz w:val="24"/>
          <w:szCs w:val="24"/>
        </w:rPr>
      </w:pPr>
      <w:r w:rsidRPr="00A02047">
        <w:rPr>
          <w:rFonts w:asciiTheme="majorHAnsi" w:eastAsia="Calibri" w:hAnsiTheme="majorHAnsi" w:cs="AppleSystemUIFontBold"/>
          <w:sz w:val="24"/>
          <w:szCs w:val="24"/>
        </w:rPr>
        <w:t>c)</w:t>
      </w:r>
      <w:r w:rsidRPr="00A02047">
        <w:rPr>
          <w:rFonts w:asciiTheme="majorHAnsi" w:eastAsia="Calibri" w:hAnsiTheme="majorHAnsi" w:cs="AppleSystemUIFontBold"/>
          <w:sz w:val="24"/>
          <w:szCs w:val="24"/>
        </w:rPr>
        <w:tab/>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4483917E" w14:textId="77777777" w:rsidR="00C75E97" w:rsidRPr="00A02047" w:rsidRDefault="00C75E97" w:rsidP="00C75E97">
      <w:pPr>
        <w:pStyle w:val="Akapitzlist"/>
        <w:ind w:left="705" w:hanging="705"/>
        <w:rPr>
          <w:rFonts w:asciiTheme="majorHAnsi" w:eastAsia="Calibri" w:hAnsiTheme="majorHAnsi" w:cs="AppleSystemUIFontBold"/>
          <w:sz w:val="24"/>
          <w:szCs w:val="24"/>
        </w:rPr>
      </w:pPr>
      <w:r w:rsidRPr="00A02047">
        <w:rPr>
          <w:rFonts w:asciiTheme="majorHAnsi" w:eastAsia="Calibri" w:hAnsiTheme="majorHAnsi" w:cs="AppleSystemUIFontBold"/>
          <w:sz w:val="24"/>
          <w:szCs w:val="24"/>
        </w:rPr>
        <w:t>7)</w:t>
      </w:r>
      <w:r w:rsidRPr="00A02047">
        <w:rPr>
          <w:rFonts w:asciiTheme="majorHAnsi" w:eastAsia="Calibri" w:hAnsiTheme="majorHAnsi" w:cs="AppleSystemUIFontBold"/>
          <w:sz w:val="24"/>
          <w:szCs w:val="24"/>
        </w:rPr>
        <w:tab/>
        <w:t>Pełnomocnictwo do reprezentowania wykonawców wspólnie ubiegających się o udzielenie zamówienia w postępowaniu o udzielenie zamówienia albo do reprezentowania ich w postępowaniu i zawarcia umowy w sprawie zamówienia publicznego (jeżeli dotyczy).</w:t>
      </w:r>
    </w:p>
    <w:p w14:paraId="0B7C74B5" w14:textId="18D1DDA5" w:rsidR="00846B70" w:rsidRPr="00A86E69" w:rsidRDefault="00846B70" w:rsidP="008C081A">
      <w:pPr>
        <w:pStyle w:val="Akapitzlist"/>
        <w:widowControl w:val="0"/>
        <w:numPr>
          <w:ilvl w:val="1"/>
          <w:numId w:val="12"/>
        </w:numPr>
        <w:spacing w:line="276" w:lineRule="auto"/>
        <w:ind w:left="709"/>
        <w:outlineLvl w:val="3"/>
        <w:rPr>
          <w:rFonts w:asciiTheme="majorHAnsi" w:hAnsiTheme="majorHAnsi" w:cs="Arial"/>
          <w:bCs/>
          <w:sz w:val="24"/>
          <w:szCs w:val="24"/>
        </w:rPr>
      </w:pPr>
      <w:r w:rsidRPr="00A86E69">
        <w:rPr>
          <w:rFonts w:ascii="Cambria" w:hAnsi="Cambria"/>
          <w:b/>
          <w:bCs/>
          <w:sz w:val="24"/>
          <w:szCs w:val="24"/>
        </w:rPr>
        <w:t>Pełnomocnictwo</w:t>
      </w:r>
      <w:r w:rsidR="0005001B" w:rsidRPr="00A86E69">
        <w:rPr>
          <w:rFonts w:ascii="Cambria" w:hAnsi="Cambria"/>
          <w:sz w:val="24"/>
          <w:szCs w:val="24"/>
        </w:rPr>
        <w:t>,</w:t>
      </w:r>
      <w:r w:rsidRPr="00A86E69">
        <w:rPr>
          <w:rFonts w:ascii="Cambria" w:hAnsi="Cambria"/>
          <w:sz w:val="24"/>
          <w:szCs w:val="24"/>
        </w:rPr>
        <w:t xml:space="preserve"> o którym mowa w rozdziale </w:t>
      </w:r>
      <w:r w:rsidRPr="00A86E69">
        <w:rPr>
          <w:rFonts w:ascii="Cambria" w:hAnsi="Cambria"/>
          <w:b/>
          <w:bCs/>
          <w:sz w:val="24"/>
          <w:szCs w:val="24"/>
        </w:rPr>
        <w:t>13.</w:t>
      </w:r>
      <w:r w:rsidR="00C75E97">
        <w:rPr>
          <w:rFonts w:ascii="Cambria" w:hAnsi="Cambria"/>
          <w:b/>
          <w:bCs/>
          <w:sz w:val="24"/>
          <w:szCs w:val="24"/>
        </w:rPr>
        <w:t>9</w:t>
      </w:r>
      <w:r w:rsidRPr="00A86E69">
        <w:rPr>
          <w:rFonts w:ascii="Cambria" w:hAnsi="Cambria"/>
          <w:b/>
          <w:bCs/>
          <w:sz w:val="24"/>
          <w:szCs w:val="24"/>
        </w:rPr>
        <w:t xml:space="preserve"> pkt </w:t>
      </w:r>
      <w:r w:rsidR="00CB4511" w:rsidRPr="00A86E69">
        <w:rPr>
          <w:rFonts w:ascii="Cambria" w:hAnsi="Cambria"/>
          <w:b/>
          <w:bCs/>
          <w:sz w:val="24"/>
          <w:szCs w:val="24"/>
        </w:rPr>
        <w:t>6</w:t>
      </w:r>
      <w:r w:rsidRPr="00A86E69">
        <w:rPr>
          <w:rFonts w:ascii="Cambria" w:hAnsi="Cambria"/>
          <w:b/>
          <w:bCs/>
          <w:sz w:val="24"/>
          <w:szCs w:val="24"/>
        </w:rPr>
        <w:t xml:space="preserve">) lit c) i pkt </w:t>
      </w:r>
      <w:r w:rsidR="00CB4511" w:rsidRPr="00A86E69">
        <w:rPr>
          <w:rFonts w:ascii="Cambria" w:hAnsi="Cambria"/>
          <w:b/>
          <w:bCs/>
          <w:sz w:val="24"/>
          <w:szCs w:val="24"/>
        </w:rPr>
        <w:t>7</w:t>
      </w:r>
      <w:r w:rsidRPr="00A86E69">
        <w:rPr>
          <w:rFonts w:ascii="Cambria" w:hAnsi="Cambria"/>
          <w:b/>
          <w:bCs/>
          <w:sz w:val="24"/>
          <w:szCs w:val="24"/>
        </w:rPr>
        <w:t>)</w:t>
      </w:r>
      <w:r w:rsidR="00C75E97">
        <w:rPr>
          <w:rFonts w:ascii="Cambria" w:hAnsi="Cambria"/>
          <w:b/>
          <w:bCs/>
          <w:sz w:val="24"/>
          <w:szCs w:val="24"/>
        </w:rPr>
        <w:t xml:space="preserve"> </w:t>
      </w:r>
      <w:r w:rsidR="00C3698A" w:rsidRPr="00A86E69">
        <w:rPr>
          <w:rFonts w:ascii="Cambria" w:hAnsi="Cambria"/>
          <w:sz w:val="24"/>
          <w:szCs w:val="24"/>
        </w:rPr>
        <w:t xml:space="preserve">SWZ </w:t>
      </w:r>
      <w:r w:rsidRPr="00A86E69">
        <w:rPr>
          <w:rFonts w:ascii="Cambria" w:hAnsi="Cambria"/>
          <w:sz w:val="24"/>
          <w:szCs w:val="24"/>
          <w:shd w:val="clear" w:color="auto" w:fill="FFFFFF"/>
        </w:rPr>
        <w:t xml:space="preserve">składa się, </w:t>
      </w:r>
      <w:r w:rsidRPr="00A86E69">
        <w:rPr>
          <w:rFonts w:ascii="Cambria" w:hAnsi="Cambria"/>
          <w:b/>
          <w:bCs/>
          <w:sz w:val="24"/>
          <w:szCs w:val="24"/>
          <w:u w:val="single"/>
          <w:shd w:val="clear" w:color="auto" w:fill="FFFFFF"/>
        </w:rPr>
        <w:t>pod rygorem nieważności</w:t>
      </w:r>
      <w:r w:rsidRPr="00A86E69">
        <w:rPr>
          <w:rFonts w:ascii="Cambria" w:hAnsi="Cambria"/>
          <w:b/>
          <w:bCs/>
          <w:sz w:val="24"/>
          <w:szCs w:val="24"/>
          <w:shd w:val="clear" w:color="auto" w:fill="FFFFFF"/>
        </w:rPr>
        <w:t xml:space="preserve"> w formie elektronicznej lub w postaci elektronicznej opatrzonej podpisem zaufanym lub podpisem osobistym lub w formie elektronicznej kopii poświadczonej za zgodność notarialnie</w:t>
      </w:r>
      <w:r w:rsidRPr="00A86E69">
        <w:rPr>
          <w:rFonts w:ascii="Cambria" w:hAnsi="Cambria"/>
          <w:sz w:val="24"/>
          <w:szCs w:val="24"/>
          <w:shd w:val="clear" w:color="auto" w:fill="FFFFFF"/>
        </w:rPr>
        <w:t xml:space="preserve"> - w formatach danych określonych w przepisach wydanych na podstawie art. 18 ustawy z dnia 17 lutego 2005 r. o informatyzacji działalności podmiotów realizujących zadania publiczne (Dz. U. z 202</w:t>
      </w:r>
      <w:r w:rsidR="00C75E97">
        <w:rPr>
          <w:rFonts w:ascii="Cambria" w:hAnsi="Cambria"/>
          <w:sz w:val="24"/>
          <w:szCs w:val="24"/>
          <w:shd w:val="clear" w:color="auto" w:fill="FFFFFF"/>
        </w:rPr>
        <w:t>4</w:t>
      </w:r>
      <w:r w:rsidRPr="00A86E69">
        <w:rPr>
          <w:rFonts w:ascii="Cambria" w:hAnsi="Cambria"/>
          <w:sz w:val="24"/>
          <w:szCs w:val="24"/>
          <w:shd w:val="clear" w:color="auto" w:fill="FFFFFF"/>
        </w:rPr>
        <w:t xml:space="preserve"> r. poz. </w:t>
      </w:r>
      <w:r w:rsidR="00C75E97">
        <w:rPr>
          <w:rFonts w:ascii="Cambria" w:hAnsi="Cambria"/>
          <w:sz w:val="24"/>
          <w:szCs w:val="24"/>
          <w:shd w:val="clear" w:color="auto" w:fill="FFFFFF"/>
        </w:rPr>
        <w:t xml:space="preserve">307 z </w:t>
      </w:r>
      <w:proofErr w:type="spellStart"/>
      <w:r w:rsidR="00C75E97">
        <w:rPr>
          <w:rFonts w:ascii="Cambria" w:hAnsi="Cambria"/>
          <w:sz w:val="24"/>
          <w:szCs w:val="24"/>
          <w:shd w:val="clear" w:color="auto" w:fill="FFFFFF"/>
        </w:rPr>
        <w:t>późn</w:t>
      </w:r>
      <w:proofErr w:type="spellEnd"/>
      <w:r w:rsidR="00C75E97">
        <w:rPr>
          <w:rFonts w:ascii="Cambria" w:hAnsi="Cambria"/>
          <w:sz w:val="24"/>
          <w:szCs w:val="24"/>
          <w:shd w:val="clear" w:color="auto" w:fill="FFFFFF"/>
        </w:rPr>
        <w:t>. zm.</w:t>
      </w:r>
      <w:r w:rsidRPr="00A86E69">
        <w:rPr>
          <w:rFonts w:ascii="Cambria" w:hAnsi="Cambria"/>
          <w:sz w:val="24"/>
          <w:szCs w:val="24"/>
          <w:shd w:val="clear" w:color="auto" w:fill="FFFFFF"/>
        </w:rPr>
        <w:t>), z zastrzeżeniem formatów, o których mowa w art. 66 ust. 1 ustawy, z uwzględnieniem rodzaju przekazywanych danych.</w:t>
      </w:r>
    </w:p>
    <w:p w14:paraId="4095F5A8" w14:textId="77777777" w:rsidR="00470482" w:rsidRPr="00A86E69" w:rsidRDefault="006528C1" w:rsidP="008C081A">
      <w:pPr>
        <w:pStyle w:val="Akapitzlist"/>
        <w:widowControl w:val="0"/>
        <w:numPr>
          <w:ilvl w:val="1"/>
          <w:numId w:val="12"/>
        </w:numPr>
        <w:spacing w:line="276" w:lineRule="auto"/>
        <w:ind w:left="709"/>
        <w:outlineLvl w:val="3"/>
        <w:rPr>
          <w:rFonts w:asciiTheme="majorHAnsi" w:hAnsiTheme="majorHAnsi" w:cs="Arial"/>
          <w:bCs/>
          <w:sz w:val="24"/>
          <w:szCs w:val="24"/>
        </w:rPr>
      </w:pPr>
      <w:r w:rsidRPr="00A86E69">
        <w:rPr>
          <w:rFonts w:asciiTheme="majorHAnsi" w:hAnsiTheme="majorHAnsi" w:cs="Arial"/>
          <w:bCs/>
          <w:sz w:val="24"/>
          <w:szCs w:val="24"/>
        </w:rPr>
        <w:t>Wykonawca</w:t>
      </w:r>
      <w:r w:rsidR="00470482" w:rsidRPr="00A86E69">
        <w:rPr>
          <w:rFonts w:asciiTheme="majorHAnsi" w:hAnsiTheme="majorHAnsi" w:cs="Arial"/>
          <w:bCs/>
          <w:sz w:val="24"/>
          <w:szCs w:val="24"/>
        </w:rPr>
        <w:t xml:space="preserve"> w ofercie może zastrzec informacje stanowiące tajemnicę </w:t>
      </w:r>
      <w:r w:rsidR="00470482" w:rsidRPr="00A86E69">
        <w:rPr>
          <w:rFonts w:asciiTheme="majorHAnsi" w:hAnsiTheme="majorHAnsi" w:cs="Arial"/>
          <w:bCs/>
          <w:sz w:val="24"/>
          <w:szCs w:val="24"/>
        </w:rPr>
        <w:lastRenderedPageBreak/>
        <w:t>przedsiębiorstwa w rozumieniu ustawy z dnia 16 kwietnia 1993 r. o zwalczaniu nieuczciwej konkurencji (tekst jedn. Dz. U. 20</w:t>
      </w:r>
      <w:r w:rsidR="0046682B" w:rsidRPr="00A86E69">
        <w:rPr>
          <w:rFonts w:asciiTheme="majorHAnsi" w:hAnsiTheme="majorHAnsi" w:cs="Arial"/>
          <w:bCs/>
          <w:sz w:val="24"/>
          <w:szCs w:val="24"/>
        </w:rPr>
        <w:t>20 poz. 1913</w:t>
      </w:r>
      <w:r w:rsidR="00470482" w:rsidRPr="00A86E69">
        <w:rPr>
          <w:rFonts w:asciiTheme="majorHAnsi" w:hAnsiTheme="majorHAnsi" w:cs="Arial"/>
          <w:bCs/>
          <w:sz w:val="24"/>
          <w:szCs w:val="24"/>
        </w:rPr>
        <w:t xml:space="preserve">, ze zm.). </w:t>
      </w:r>
      <w:r w:rsidRPr="00A86E69">
        <w:rPr>
          <w:rFonts w:asciiTheme="majorHAnsi" w:hAnsiTheme="majorHAnsi" w:cs="Arial"/>
          <w:bCs/>
          <w:sz w:val="24"/>
          <w:szCs w:val="24"/>
        </w:rPr>
        <w:t>Zamawiający</w:t>
      </w:r>
      <w:r w:rsidR="00470482" w:rsidRPr="00A86E69">
        <w:rPr>
          <w:rFonts w:asciiTheme="majorHAnsi" w:hAnsiTheme="majorHAnsi" w:cs="Arial"/>
          <w:bCs/>
          <w:sz w:val="24"/>
          <w:szCs w:val="24"/>
        </w:rPr>
        <w:t xml:space="preserve"> nie ujawni informacji stanowiących tajemnicę przedsiębiorstwa w rozumieniu przepisów o zwalczaniu nieuczciwej konkurencji, jeżeli </w:t>
      </w:r>
      <w:r w:rsidRPr="00A86E69">
        <w:rPr>
          <w:rFonts w:asciiTheme="majorHAnsi" w:hAnsiTheme="majorHAnsi" w:cs="Arial"/>
          <w:bCs/>
          <w:sz w:val="24"/>
          <w:szCs w:val="24"/>
        </w:rPr>
        <w:t>Wykonawca</w:t>
      </w:r>
      <w:r w:rsidR="00470482" w:rsidRPr="00A86E69">
        <w:rPr>
          <w:rFonts w:asciiTheme="majorHAnsi" w:hAnsiTheme="majorHAnsi" w:cs="Arial"/>
          <w:bCs/>
          <w:sz w:val="24"/>
          <w:szCs w:val="24"/>
        </w:rPr>
        <w:t>, nie później niż w terminie składania ofert, zastrzegł, że nie mogą być one udostępniane oraz wykazał, iż zastrzeżone informacje stanowią tajemnicę przedsiębiorstwa.</w:t>
      </w:r>
    </w:p>
    <w:p w14:paraId="53FE06D2" w14:textId="77777777" w:rsidR="00470482" w:rsidRPr="00A86E69" w:rsidRDefault="006528C1" w:rsidP="00627C7D">
      <w:pPr>
        <w:pStyle w:val="Akapitzlist"/>
        <w:widowControl w:val="0"/>
        <w:spacing w:line="276" w:lineRule="auto"/>
        <w:ind w:left="709"/>
        <w:outlineLvl w:val="3"/>
        <w:rPr>
          <w:rFonts w:asciiTheme="majorHAnsi" w:hAnsiTheme="majorHAnsi" w:cs="Arial"/>
          <w:bCs/>
          <w:sz w:val="24"/>
          <w:szCs w:val="24"/>
          <w:u w:val="single"/>
        </w:rPr>
      </w:pPr>
      <w:r w:rsidRPr="00A86E69">
        <w:rPr>
          <w:rFonts w:asciiTheme="majorHAnsi" w:eastAsia="Calibri" w:hAnsiTheme="majorHAnsi"/>
          <w:sz w:val="24"/>
          <w:szCs w:val="24"/>
          <w:u w:val="single"/>
        </w:rPr>
        <w:t>Wykonawca</w:t>
      </w:r>
      <w:r w:rsidR="00470482" w:rsidRPr="00A86E69">
        <w:rPr>
          <w:rFonts w:asciiTheme="majorHAnsi" w:eastAsia="Calibri" w:hAnsiTheme="majorHAnsi"/>
          <w:sz w:val="24"/>
          <w:szCs w:val="24"/>
          <w:u w:val="single"/>
        </w:rPr>
        <w:t xml:space="preserve"> w szczególności nie może zastrzec w ofercie informacji:</w:t>
      </w:r>
    </w:p>
    <w:p w14:paraId="5358897E" w14:textId="77777777" w:rsidR="00306331" w:rsidRPr="00A86E69" w:rsidRDefault="00306331" w:rsidP="008C081A">
      <w:pPr>
        <w:pStyle w:val="Akapitzlist"/>
        <w:numPr>
          <w:ilvl w:val="0"/>
          <w:numId w:val="22"/>
        </w:numPr>
        <w:spacing w:line="276" w:lineRule="auto"/>
        <w:ind w:left="1134" w:hanging="425"/>
        <w:rPr>
          <w:rFonts w:asciiTheme="majorHAnsi" w:eastAsia="Calibri" w:hAnsiTheme="majorHAnsi"/>
          <w:sz w:val="24"/>
          <w:szCs w:val="24"/>
        </w:rPr>
      </w:pPr>
      <w:r w:rsidRPr="00A86E69">
        <w:rPr>
          <w:rFonts w:asciiTheme="majorHAnsi" w:eastAsia="Calibri" w:hAnsiTheme="majorHAnsi"/>
          <w:sz w:val="24"/>
          <w:szCs w:val="24"/>
        </w:rPr>
        <w:t>nazwach albo imionach i nazwiskach oraz siedzibach lub miejscach prowadzonej działalności gospodarczej albo miejscach zamieszkania wykonawców, których oferty zostały otwarte;</w:t>
      </w:r>
    </w:p>
    <w:p w14:paraId="069F9380" w14:textId="77777777" w:rsidR="00306331" w:rsidRPr="00A86E69" w:rsidRDefault="00306331" w:rsidP="008C081A">
      <w:pPr>
        <w:pStyle w:val="Akapitzlist"/>
        <w:numPr>
          <w:ilvl w:val="0"/>
          <w:numId w:val="22"/>
        </w:numPr>
        <w:spacing w:line="276" w:lineRule="auto"/>
        <w:ind w:left="1134" w:hanging="425"/>
        <w:rPr>
          <w:rFonts w:asciiTheme="majorHAnsi" w:eastAsia="Calibri" w:hAnsiTheme="majorHAnsi"/>
          <w:sz w:val="24"/>
          <w:szCs w:val="24"/>
        </w:rPr>
      </w:pPr>
      <w:r w:rsidRPr="00A86E69">
        <w:rPr>
          <w:rFonts w:asciiTheme="majorHAnsi" w:eastAsia="Calibri" w:hAnsiTheme="majorHAnsi"/>
          <w:sz w:val="24"/>
          <w:szCs w:val="24"/>
        </w:rPr>
        <w:t>cenach lub kosztach zawartych w ofertach</w:t>
      </w:r>
    </w:p>
    <w:p w14:paraId="32EA381E" w14:textId="7A51D26A" w:rsidR="00470482" w:rsidRDefault="00470482" w:rsidP="008C081A">
      <w:pPr>
        <w:pStyle w:val="Akapitzlist"/>
        <w:widowControl w:val="0"/>
        <w:numPr>
          <w:ilvl w:val="1"/>
          <w:numId w:val="12"/>
        </w:numPr>
        <w:spacing w:line="276" w:lineRule="auto"/>
        <w:ind w:left="709"/>
        <w:outlineLvl w:val="3"/>
        <w:rPr>
          <w:rFonts w:asciiTheme="majorHAnsi" w:hAnsiTheme="majorHAnsi" w:cs="Arial"/>
          <w:bCs/>
          <w:sz w:val="24"/>
          <w:szCs w:val="24"/>
        </w:rPr>
      </w:pPr>
      <w:r w:rsidRPr="00A86E69">
        <w:rPr>
          <w:rFonts w:asciiTheme="majorHAnsi" w:hAnsiTheme="majorHAnsi" w:cs="Arial"/>
          <w:bCs/>
          <w:sz w:val="24"/>
          <w:szCs w:val="24"/>
        </w:rPr>
        <w:t>Wszelkie informacje stanowiące tajemnicę przedsiębiorstwa w rozumieniu ustawy z dnia 16 kwietnia 1993 r. o zwalczaniu nieuczciwej konkurencji (tekst jedn. z 20</w:t>
      </w:r>
      <w:r w:rsidR="0046682B" w:rsidRPr="00A86E69">
        <w:rPr>
          <w:rFonts w:asciiTheme="majorHAnsi" w:hAnsiTheme="majorHAnsi" w:cs="Arial"/>
          <w:bCs/>
          <w:sz w:val="24"/>
          <w:szCs w:val="24"/>
        </w:rPr>
        <w:t>2</w:t>
      </w:r>
      <w:r w:rsidR="00C75E97">
        <w:rPr>
          <w:rFonts w:asciiTheme="majorHAnsi" w:hAnsiTheme="majorHAnsi" w:cs="Arial"/>
          <w:bCs/>
          <w:sz w:val="24"/>
          <w:szCs w:val="24"/>
        </w:rPr>
        <w:t>2</w:t>
      </w:r>
      <w:r w:rsidRPr="00A86E69">
        <w:rPr>
          <w:rFonts w:asciiTheme="majorHAnsi" w:hAnsiTheme="majorHAnsi" w:cs="Arial"/>
          <w:bCs/>
          <w:sz w:val="24"/>
          <w:szCs w:val="24"/>
        </w:rPr>
        <w:t xml:space="preserve"> r. poz. </w:t>
      </w:r>
      <w:r w:rsidR="00C75E97">
        <w:rPr>
          <w:rFonts w:asciiTheme="majorHAnsi" w:hAnsiTheme="majorHAnsi" w:cs="Arial"/>
          <w:bCs/>
          <w:sz w:val="24"/>
          <w:szCs w:val="24"/>
        </w:rPr>
        <w:t>1233</w:t>
      </w:r>
      <w:r w:rsidRPr="00A86E69">
        <w:rPr>
          <w:rFonts w:asciiTheme="majorHAnsi" w:hAnsiTheme="majorHAnsi" w:cs="Arial"/>
          <w:bCs/>
          <w:sz w:val="24"/>
          <w:szCs w:val="24"/>
        </w:rPr>
        <w:t xml:space="preserve"> ze zm.), które </w:t>
      </w:r>
      <w:r w:rsidR="006528C1" w:rsidRPr="00A86E69">
        <w:rPr>
          <w:rFonts w:asciiTheme="majorHAnsi" w:hAnsiTheme="majorHAnsi" w:cs="Arial"/>
          <w:bCs/>
          <w:sz w:val="24"/>
          <w:szCs w:val="24"/>
        </w:rPr>
        <w:t>Wykonawca</w:t>
      </w:r>
      <w:r w:rsidR="00C75E97">
        <w:rPr>
          <w:rFonts w:asciiTheme="majorHAnsi" w:hAnsiTheme="majorHAnsi" w:cs="Arial"/>
          <w:bCs/>
          <w:sz w:val="24"/>
          <w:szCs w:val="24"/>
        </w:rPr>
        <w:t xml:space="preserve"> </w:t>
      </w:r>
      <w:r w:rsidR="00306331" w:rsidRPr="00A86E69">
        <w:rPr>
          <w:rFonts w:asciiTheme="majorHAnsi" w:hAnsiTheme="majorHAnsi" w:cs="Arial"/>
          <w:bCs/>
          <w:sz w:val="24"/>
          <w:szCs w:val="24"/>
        </w:rPr>
        <w:t>zastrzeże, jako</w:t>
      </w:r>
      <w:r w:rsidRPr="00A86E69">
        <w:rPr>
          <w:rFonts w:asciiTheme="majorHAnsi" w:hAnsiTheme="majorHAnsi" w:cs="Arial"/>
          <w:bCs/>
          <w:sz w:val="24"/>
          <w:szCs w:val="24"/>
        </w:rPr>
        <w:t xml:space="preserve"> tajemnicę przedsiębiorstwa, powinny zostać złożone w </w:t>
      </w:r>
      <w:r w:rsidR="00846B70" w:rsidRPr="00A86E69">
        <w:rPr>
          <w:rFonts w:asciiTheme="majorHAnsi" w:hAnsiTheme="majorHAnsi" w:cs="Arial"/>
          <w:bCs/>
          <w:sz w:val="24"/>
          <w:szCs w:val="24"/>
        </w:rPr>
        <w:t xml:space="preserve">odpowiednio wydzielonym i oznaczonym </w:t>
      </w:r>
      <w:r w:rsidRPr="00A86E69">
        <w:rPr>
          <w:rFonts w:asciiTheme="majorHAnsi" w:hAnsiTheme="majorHAnsi" w:cs="Arial"/>
          <w:bCs/>
          <w:sz w:val="24"/>
          <w:szCs w:val="24"/>
        </w:rPr>
        <w:t>pliku.</w:t>
      </w:r>
    </w:p>
    <w:p w14:paraId="5B74D6BA" w14:textId="00946F45" w:rsidR="00C75E97" w:rsidRDefault="00C75E97" w:rsidP="008C081A">
      <w:pPr>
        <w:pStyle w:val="Akapitzlist"/>
        <w:widowControl w:val="0"/>
        <w:numPr>
          <w:ilvl w:val="1"/>
          <w:numId w:val="12"/>
        </w:numPr>
        <w:spacing w:line="276" w:lineRule="auto"/>
        <w:ind w:left="709"/>
        <w:outlineLvl w:val="3"/>
        <w:rPr>
          <w:rFonts w:asciiTheme="majorHAnsi" w:hAnsiTheme="majorHAnsi" w:cs="Arial"/>
          <w:bCs/>
          <w:sz w:val="24"/>
          <w:szCs w:val="24"/>
        </w:rPr>
      </w:pPr>
      <w:r>
        <w:rPr>
          <w:rFonts w:asciiTheme="majorHAnsi" w:hAnsiTheme="majorHAnsi" w:cs="Arial"/>
          <w:bCs/>
          <w:sz w:val="24"/>
          <w:szCs w:val="24"/>
        </w:rPr>
        <w:t>Wykonawca nie może zastrzec informacji, o których mowa w art. 222 ust. 5 ustawy PZP.</w:t>
      </w:r>
    </w:p>
    <w:p w14:paraId="3A12C851" w14:textId="7D46FA71" w:rsidR="00C75E97" w:rsidRPr="00A86E69" w:rsidRDefault="00C75E97" w:rsidP="008C081A">
      <w:pPr>
        <w:pStyle w:val="Akapitzlist"/>
        <w:widowControl w:val="0"/>
        <w:numPr>
          <w:ilvl w:val="1"/>
          <w:numId w:val="12"/>
        </w:numPr>
        <w:spacing w:line="276" w:lineRule="auto"/>
        <w:ind w:left="709"/>
        <w:outlineLvl w:val="3"/>
        <w:rPr>
          <w:rFonts w:asciiTheme="majorHAnsi" w:hAnsiTheme="majorHAnsi" w:cs="Arial"/>
          <w:bCs/>
          <w:sz w:val="24"/>
          <w:szCs w:val="24"/>
        </w:rPr>
      </w:pPr>
      <w:r>
        <w:rPr>
          <w:rFonts w:asciiTheme="majorHAnsi" w:hAnsiTheme="majorHAnsi" w:cs="Arial"/>
          <w:bCs/>
          <w:sz w:val="24"/>
          <w:szCs w:val="24"/>
        </w:rPr>
        <w:t xml:space="preserve">Oświadczenia i dokumenty, o których mowa w pkt 13.0 SWZ sporządza się pod rygorem nieważności w postaci elektronicznej i opatruje kwalifikowanym podpisem elektronicznym, podpisem osobistym lub podpisem zaufanym. </w:t>
      </w:r>
    </w:p>
    <w:p w14:paraId="5E77AD97" w14:textId="77777777" w:rsidR="00C3698A" w:rsidRPr="00A86E69" w:rsidRDefault="00C3698A" w:rsidP="00C3698A">
      <w:pPr>
        <w:pStyle w:val="Akapitzlist"/>
        <w:widowControl w:val="0"/>
        <w:spacing w:line="276" w:lineRule="auto"/>
        <w:ind w:left="500"/>
        <w:outlineLvl w:val="3"/>
        <w:rPr>
          <w:rFonts w:asciiTheme="majorHAnsi" w:hAnsiTheme="majorHAnsi" w:cs="Arial"/>
          <w:bCs/>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A86E69" w:rsidRPr="00A86E69" w14:paraId="2DD92EC7" w14:textId="77777777" w:rsidTr="00C3698A">
        <w:tc>
          <w:tcPr>
            <w:tcW w:w="8964" w:type="dxa"/>
            <w:tcBorders>
              <w:bottom w:val="single" w:sz="4" w:space="0" w:color="auto"/>
            </w:tcBorders>
            <w:shd w:val="clear" w:color="auto" w:fill="D9D9D9" w:themeFill="background1" w:themeFillShade="D9"/>
          </w:tcPr>
          <w:p w14:paraId="304B59C4"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14</w:t>
            </w:r>
          </w:p>
          <w:p w14:paraId="55BF7ADC"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SKŁADANIE I OTWARCIE OFERT</w:t>
            </w:r>
          </w:p>
        </w:tc>
      </w:tr>
    </w:tbl>
    <w:p w14:paraId="7FE44E7F" w14:textId="77777777" w:rsidR="00D9784D" w:rsidRPr="00A86E69"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74A465E7" w14:textId="77777777" w:rsidR="00BF06C1" w:rsidRPr="00A86E69" w:rsidRDefault="00BF06C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61E65437" w14:textId="77777777" w:rsidR="00DB14AD" w:rsidRPr="00A86E69" w:rsidRDefault="006528C1" w:rsidP="008C081A">
      <w:pPr>
        <w:pStyle w:val="Akapitzlist"/>
        <w:widowControl w:val="0"/>
        <w:numPr>
          <w:ilvl w:val="1"/>
          <w:numId w:val="14"/>
        </w:numPr>
        <w:spacing w:before="0" w:after="0" w:line="276" w:lineRule="auto"/>
        <w:outlineLvl w:val="3"/>
        <w:rPr>
          <w:rFonts w:asciiTheme="majorHAnsi" w:hAnsiTheme="majorHAnsi" w:cs="Arial"/>
          <w:bCs/>
          <w:sz w:val="24"/>
          <w:szCs w:val="24"/>
        </w:rPr>
      </w:pPr>
      <w:r w:rsidRPr="00A86E69">
        <w:rPr>
          <w:rFonts w:asciiTheme="majorHAnsi" w:hAnsiTheme="majorHAnsi" w:cs="Arial"/>
          <w:bCs/>
          <w:sz w:val="24"/>
          <w:szCs w:val="24"/>
        </w:rPr>
        <w:t>Wykonawca</w:t>
      </w:r>
      <w:r w:rsidR="00DB14AD" w:rsidRPr="00A86E69">
        <w:rPr>
          <w:rFonts w:asciiTheme="majorHAnsi" w:hAnsiTheme="majorHAnsi" w:cs="Arial"/>
          <w:bCs/>
          <w:sz w:val="24"/>
          <w:szCs w:val="24"/>
        </w:rPr>
        <w:t xml:space="preserve"> składa ofertę </w:t>
      </w:r>
      <w:r w:rsidR="00DB14AD" w:rsidRPr="00A86E69">
        <w:rPr>
          <w:rFonts w:asciiTheme="majorHAnsi" w:hAnsiTheme="majorHAnsi" w:cs="Arial"/>
          <w:b/>
          <w:bCs/>
          <w:sz w:val="24"/>
          <w:szCs w:val="24"/>
        </w:rPr>
        <w:t xml:space="preserve">za pośrednictwem Formularza do złożenia, zmiany, wycofania oferty dostępnego na </w:t>
      </w:r>
      <w:r w:rsidR="000C08BC" w:rsidRPr="00A86E69">
        <w:rPr>
          <w:rFonts w:asciiTheme="majorHAnsi" w:hAnsiTheme="majorHAnsi" w:cs="Arial"/>
          <w:b/>
          <w:bCs/>
          <w:sz w:val="24"/>
          <w:szCs w:val="24"/>
        </w:rPr>
        <w:t xml:space="preserve">platformie zakupowej. </w:t>
      </w:r>
    </w:p>
    <w:p w14:paraId="5C39A137" w14:textId="6389B6B8" w:rsidR="00DB14AD" w:rsidRPr="00A86E69" w:rsidRDefault="00DB14AD" w:rsidP="008C081A">
      <w:pPr>
        <w:pStyle w:val="Akapitzlist"/>
        <w:widowControl w:val="0"/>
        <w:numPr>
          <w:ilvl w:val="1"/>
          <w:numId w:val="14"/>
        </w:numPr>
        <w:spacing w:before="0" w:after="0" w:line="276" w:lineRule="auto"/>
        <w:outlineLvl w:val="3"/>
        <w:rPr>
          <w:rFonts w:asciiTheme="majorHAnsi" w:hAnsiTheme="majorHAnsi" w:cs="Arial"/>
          <w:bCs/>
          <w:sz w:val="24"/>
          <w:szCs w:val="24"/>
        </w:rPr>
      </w:pPr>
      <w:r w:rsidRPr="00A86E69">
        <w:rPr>
          <w:rFonts w:asciiTheme="majorHAnsi" w:hAnsiTheme="majorHAnsi" w:cs="Arial"/>
          <w:bCs/>
          <w:sz w:val="24"/>
          <w:szCs w:val="24"/>
        </w:rPr>
        <w:t>Termin składania ofert</w:t>
      </w:r>
      <w:r w:rsidR="001616A2" w:rsidRPr="00A86E69">
        <w:rPr>
          <w:rFonts w:asciiTheme="majorHAnsi" w:hAnsiTheme="majorHAnsi" w:cs="Arial"/>
          <w:bCs/>
          <w:sz w:val="24"/>
          <w:szCs w:val="24"/>
        </w:rPr>
        <w:t>:</w:t>
      </w:r>
      <w:r w:rsidR="00B5110D">
        <w:rPr>
          <w:rFonts w:asciiTheme="majorHAnsi" w:hAnsiTheme="majorHAnsi" w:cs="Arial"/>
          <w:bCs/>
          <w:sz w:val="24"/>
          <w:szCs w:val="24"/>
        </w:rPr>
        <w:t xml:space="preserve"> </w:t>
      </w:r>
      <w:r w:rsidR="00B5110D">
        <w:rPr>
          <w:rFonts w:asciiTheme="majorHAnsi" w:hAnsiTheme="majorHAnsi" w:cs="Arial"/>
          <w:b/>
          <w:sz w:val="24"/>
          <w:szCs w:val="24"/>
        </w:rPr>
        <w:t>23</w:t>
      </w:r>
      <w:r w:rsidR="003F34D4" w:rsidRPr="00A86E69">
        <w:rPr>
          <w:rFonts w:asciiTheme="majorHAnsi" w:hAnsiTheme="majorHAnsi" w:cs="Arial"/>
          <w:b/>
          <w:sz w:val="24"/>
          <w:szCs w:val="24"/>
        </w:rPr>
        <w:t>.</w:t>
      </w:r>
      <w:r w:rsidR="00B5110D">
        <w:rPr>
          <w:rFonts w:asciiTheme="majorHAnsi" w:hAnsiTheme="majorHAnsi" w:cs="Arial"/>
          <w:b/>
          <w:bCs/>
          <w:sz w:val="24"/>
          <w:szCs w:val="24"/>
        </w:rPr>
        <w:t>12</w:t>
      </w:r>
      <w:r w:rsidR="003F34D4" w:rsidRPr="00A86E69">
        <w:rPr>
          <w:rFonts w:asciiTheme="majorHAnsi" w:hAnsiTheme="majorHAnsi" w:cs="Arial"/>
          <w:b/>
          <w:bCs/>
          <w:sz w:val="24"/>
          <w:szCs w:val="24"/>
        </w:rPr>
        <w:t>.202</w:t>
      </w:r>
      <w:r w:rsidR="001B232A">
        <w:rPr>
          <w:rFonts w:asciiTheme="majorHAnsi" w:hAnsiTheme="majorHAnsi" w:cs="Arial"/>
          <w:b/>
          <w:bCs/>
          <w:sz w:val="24"/>
          <w:szCs w:val="24"/>
        </w:rPr>
        <w:t>4</w:t>
      </w:r>
      <w:r w:rsidR="00E42903">
        <w:rPr>
          <w:rFonts w:asciiTheme="majorHAnsi" w:hAnsiTheme="majorHAnsi" w:cs="Arial"/>
          <w:b/>
          <w:bCs/>
          <w:sz w:val="24"/>
          <w:szCs w:val="24"/>
        </w:rPr>
        <w:t xml:space="preserve"> r.</w:t>
      </w:r>
      <w:r w:rsidR="000C0A7B" w:rsidRPr="00A86E69">
        <w:rPr>
          <w:rFonts w:asciiTheme="majorHAnsi" w:hAnsiTheme="majorHAnsi" w:cs="Arial"/>
          <w:b/>
          <w:bCs/>
          <w:sz w:val="24"/>
          <w:szCs w:val="24"/>
        </w:rPr>
        <w:t xml:space="preserve"> godzina 10:00.</w:t>
      </w:r>
    </w:p>
    <w:p w14:paraId="29EA8FA7" w14:textId="34A56436" w:rsidR="001616A2" w:rsidRPr="00A86E69" w:rsidRDefault="001616A2" w:rsidP="008C081A">
      <w:pPr>
        <w:pStyle w:val="Akapitzlist"/>
        <w:widowControl w:val="0"/>
        <w:numPr>
          <w:ilvl w:val="1"/>
          <w:numId w:val="14"/>
        </w:numPr>
        <w:spacing w:before="0" w:after="0" w:line="276" w:lineRule="auto"/>
        <w:outlineLvl w:val="3"/>
        <w:rPr>
          <w:rFonts w:asciiTheme="majorHAnsi" w:hAnsiTheme="majorHAnsi" w:cs="Arial"/>
          <w:bCs/>
          <w:sz w:val="24"/>
          <w:szCs w:val="24"/>
        </w:rPr>
      </w:pPr>
      <w:r w:rsidRPr="00A86E69">
        <w:rPr>
          <w:rFonts w:asciiTheme="majorHAnsi" w:hAnsiTheme="majorHAnsi" w:cs="Arial"/>
          <w:bCs/>
          <w:sz w:val="24"/>
          <w:szCs w:val="24"/>
        </w:rPr>
        <w:t xml:space="preserve">Termin otwarcia ofert: </w:t>
      </w:r>
      <w:r w:rsidR="00B5110D">
        <w:rPr>
          <w:rFonts w:asciiTheme="majorHAnsi" w:hAnsiTheme="majorHAnsi" w:cs="Arial"/>
          <w:b/>
          <w:bCs/>
          <w:sz w:val="24"/>
          <w:szCs w:val="24"/>
        </w:rPr>
        <w:t>23</w:t>
      </w:r>
      <w:r w:rsidR="003F34D4" w:rsidRPr="00A86E69">
        <w:rPr>
          <w:rFonts w:asciiTheme="majorHAnsi" w:hAnsiTheme="majorHAnsi" w:cs="Arial"/>
          <w:b/>
          <w:bCs/>
          <w:sz w:val="24"/>
          <w:szCs w:val="24"/>
        </w:rPr>
        <w:t>.</w:t>
      </w:r>
      <w:r w:rsidR="00B5110D">
        <w:rPr>
          <w:rFonts w:asciiTheme="majorHAnsi" w:hAnsiTheme="majorHAnsi" w:cs="Arial"/>
          <w:b/>
          <w:bCs/>
          <w:sz w:val="24"/>
          <w:szCs w:val="24"/>
        </w:rPr>
        <w:t>12</w:t>
      </w:r>
      <w:r w:rsidR="003F34D4" w:rsidRPr="00A86E69">
        <w:rPr>
          <w:rFonts w:asciiTheme="majorHAnsi" w:hAnsiTheme="majorHAnsi" w:cs="Arial"/>
          <w:b/>
          <w:bCs/>
          <w:sz w:val="24"/>
          <w:szCs w:val="24"/>
        </w:rPr>
        <w:t>.202</w:t>
      </w:r>
      <w:r w:rsidR="001B232A">
        <w:rPr>
          <w:rFonts w:asciiTheme="majorHAnsi" w:hAnsiTheme="majorHAnsi" w:cs="Arial"/>
          <w:b/>
          <w:bCs/>
          <w:sz w:val="24"/>
          <w:szCs w:val="24"/>
        </w:rPr>
        <w:t>4</w:t>
      </w:r>
      <w:r w:rsidR="000C0A7B" w:rsidRPr="00A86E69">
        <w:rPr>
          <w:rFonts w:asciiTheme="majorHAnsi" w:hAnsiTheme="majorHAnsi" w:cs="Arial"/>
          <w:b/>
          <w:bCs/>
          <w:sz w:val="24"/>
          <w:szCs w:val="24"/>
        </w:rPr>
        <w:t xml:space="preserve"> </w:t>
      </w:r>
      <w:r w:rsidR="00E42903">
        <w:rPr>
          <w:rFonts w:asciiTheme="majorHAnsi" w:hAnsiTheme="majorHAnsi" w:cs="Arial"/>
          <w:b/>
          <w:bCs/>
          <w:sz w:val="24"/>
          <w:szCs w:val="24"/>
        </w:rPr>
        <w:t xml:space="preserve">r. </w:t>
      </w:r>
      <w:r w:rsidR="000C0A7B" w:rsidRPr="00A86E69">
        <w:rPr>
          <w:rFonts w:asciiTheme="majorHAnsi" w:hAnsiTheme="majorHAnsi" w:cs="Arial"/>
          <w:b/>
          <w:bCs/>
          <w:sz w:val="24"/>
          <w:szCs w:val="24"/>
        </w:rPr>
        <w:t>godzina 1</w:t>
      </w:r>
      <w:r w:rsidR="007C5E65" w:rsidRPr="00A86E69">
        <w:rPr>
          <w:rFonts w:asciiTheme="majorHAnsi" w:hAnsiTheme="majorHAnsi" w:cs="Arial"/>
          <w:b/>
          <w:bCs/>
          <w:sz w:val="24"/>
          <w:szCs w:val="24"/>
        </w:rPr>
        <w:t>1</w:t>
      </w:r>
      <w:r w:rsidR="000C0A7B" w:rsidRPr="00A86E69">
        <w:rPr>
          <w:rFonts w:asciiTheme="majorHAnsi" w:hAnsiTheme="majorHAnsi" w:cs="Arial"/>
          <w:b/>
          <w:bCs/>
          <w:sz w:val="24"/>
          <w:szCs w:val="24"/>
        </w:rPr>
        <w:t>:</w:t>
      </w:r>
      <w:r w:rsidR="007C5E65" w:rsidRPr="00A86E69">
        <w:rPr>
          <w:rFonts w:asciiTheme="majorHAnsi" w:hAnsiTheme="majorHAnsi" w:cs="Arial"/>
          <w:b/>
          <w:bCs/>
          <w:sz w:val="24"/>
          <w:szCs w:val="24"/>
        </w:rPr>
        <w:t>0</w:t>
      </w:r>
      <w:r w:rsidR="000C0A7B" w:rsidRPr="00A86E69">
        <w:rPr>
          <w:rFonts w:asciiTheme="majorHAnsi" w:hAnsiTheme="majorHAnsi" w:cs="Arial"/>
          <w:b/>
          <w:bCs/>
          <w:sz w:val="24"/>
          <w:szCs w:val="24"/>
        </w:rPr>
        <w:t>0.</w:t>
      </w:r>
    </w:p>
    <w:p w14:paraId="2695B6E3" w14:textId="77777777" w:rsidR="0046682B" w:rsidRPr="00A86E69" w:rsidRDefault="006528C1" w:rsidP="008C081A">
      <w:pPr>
        <w:widowControl w:val="0"/>
        <w:numPr>
          <w:ilvl w:val="1"/>
          <w:numId w:val="14"/>
        </w:numPr>
        <w:spacing w:line="276" w:lineRule="auto"/>
        <w:jc w:val="both"/>
        <w:outlineLvl w:val="3"/>
        <w:rPr>
          <w:rFonts w:asciiTheme="majorHAnsi" w:hAnsiTheme="majorHAnsi" w:cs="Arial"/>
          <w:bCs/>
        </w:rPr>
      </w:pPr>
      <w:r w:rsidRPr="00A86E69">
        <w:rPr>
          <w:rFonts w:asciiTheme="majorHAnsi" w:hAnsiTheme="majorHAnsi" w:cs="Arial"/>
          <w:bCs/>
        </w:rPr>
        <w:t>Wykonawca</w:t>
      </w:r>
      <w:r w:rsidR="00DB35A8" w:rsidRPr="00A86E69">
        <w:rPr>
          <w:rFonts w:asciiTheme="majorHAnsi" w:hAnsiTheme="majorHAnsi" w:cs="Arial"/>
          <w:bCs/>
        </w:rPr>
        <w:t xml:space="preserve"> może przed upływem terminu do składania ofert zmienić lub wycofać ofertę za pośrednictwem Formularza do złożenia, zmiany, wycofania oferty lub wniosku dostępnego na stronie </w:t>
      </w:r>
      <w:r w:rsidR="000C08BC" w:rsidRPr="00A86E69">
        <w:rPr>
          <w:rFonts w:asciiTheme="majorHAnsi" w:hAnsiTheme="majorHAnsi" w:cs="Arial"/>
          <w:bCs/>
        </w:rPr>
        <w:t xml:space="preserve">platformy zakupowej. </w:t>
      </w:r>
      <w:r w:rsidR="00DB35A8" w:rsidRPr="00A86E69">
        <w:rPr>
          <w:rFonts w:asciiTheme="majorHAnsi" w:hAnsiTheme="majorHAnsi" w:cs="Arial"/>
          <w:bCs/>
        </w:rPr>
        <w:t>Sposób zmiany i wycofania oferty został opisany w Instrukcji użytkownika.</w:t>
      </w:r>
    </w:p>
    <w:p w14:paraId="5895E54D" w14:textId="77777777" w:rsidR="00395F0C" w:rsidRPr="00A86E69" w:rsidRDefault="00395F0C" w:rsidP="008C081A">
      <w:pPr>
        <w:widowControl w:val="0"/>
        <w:numPr>
          <w:ilvl w:val="1"/>
          <w:numId w:val="14"/>
        </w:numPr>
        <w:spacing w:line="276" w:lineRule="auto"/>
        <w:jc w:val="both"/>
        <w:outlineLvl w:val="3"/>
        <w:rPr>
          <w:rFonts w:asciiTheme="majorHAnsi" w:hAnsiTheme="majorHAnsi" w:cs="Arial"/>
          <w:bCs/>
        </w:rPr>
      </w:pPr>
      <w:r w:rsidRPr="00A86E69">
        <w:rPr>
          <w:rFonts w:asciiTheme="majorHAnsi" w:hAnsiTheme="majorHAnsi"/>
        </w:rPr>
        <w:t xml:space="preserve">W myśl art 222 PZP Zamawiający nie przewiduje otwarcia ofert w obecności wykonawców. </w:t>
      </w:r>
    </w:p>
    <w:p w14:paraId="098A95B7" w14:textId="77777777" w:rsidR="0046682B" w:rsidRPr="00A86E69" w:rsidRDefault="006528C1" w:rsidP="008C081A">
      <w:pPr>
        <w:widowControl w:val="0"/>
        <w:numPr>
          <w:ilvl w:val="1"/>
          <w:numId w:val="14"/>
        </w:numPr>
        <w:spacing w:line="276" w:lineRule="auto"/>
        <w:jc w:val="both"/>
        <w:outlineLvl w:val="3"/>
        <w:rPr>
          <w:rFonts w:asciiTheme="majorHAnsi" w:hAnsiTheme="majorHAnsi" w:cs="Arial"/>
          <w:bCs/>
        </w:rPr>
      </w:pPr>
      <w:r w:rsidRPr="00A86E69">
        <w:rPr>
          <w:rFonts w:asciiTheme="majorHAnsi" w:hAnsiTheme="majorHAnsi" w:cs="Arial"/>
          <w:bCs/>
        </w:rPr>
        <w:t>Zamawiający</w:t>
      </w:r>
      <w:r w:rsidR="0046682B" w:rsidRPr="00A86E69">
        <w:rPr>
          <w:rFonts w:asciiTheme="majorHAnsi" w:hAnsiTheme="majorHAnsi" w:cs="Arial"/>
          <w:bCs/>
        </w:rPr>
        <w:t>, niezwłocznie po otwarciu ofert, udostępnia na stronie internetowej prowadzonego postępowania informacje o:</w:t>
      </w:r>
    </w:p>
    <w:p w14:paraId="249E3FAF" w14:textId="77777777" w:rsidR="0046682B" w:rsidRPr="00A86E69" w:rsidRDefault="0046682B" w:rsidP="006F6AC8">
      <w:pPr>
        <w:pStyle w:val="Akapitzlist"/>
        <w:widowControl w:val="0"/>
        <w:numPr>
          <w:ilvl w:val="0"/>
          <w:numId w:val="37"/>
        </w:numPr>
        <w:spacing w:line="276" w:lineRule="auto"/>
        <w:ind w:left="993" w:hanging="284"/>
        <w:outlineLvl w:val="3"/>
        <w:rPr>
          <w:rFonts w:asciiTheme="majorHAnsi" w:hAnsiTheme="majorHAnsi" w:cs="Arial"/>
          <w:bCs/>
          <w:sz w:val="24"/>
          <w:szCs w:val="24"/>
        </w:rPr>
      </w:pPr>
      <w:r w:rsidRPr="00A86E69">
        <w:rPr>
          <w:rFonts w:asciiTheme="majorHAnsi" w:hAnsiTheme="majorHAnsi" w:cs="Arial"/>
          <w:bCs/>
          <w:sz w:val="24"/>
          <w:szCs w:val="24"/>
        </w:rPr>
        <w:t>nazwach albo imionach i nazwiskach oraz siedzibach lub miejscach prowadzonej działalności gospodarczej albo miejscach zamieszkania wykonawców, których oferty zostały otwarte;</w:t>
      </w:r>
    </w:p>
    <w:p w14:paraId="65FDEADF" w14:textId="77777777" w:rsidR="0046682B" w:rsidRPr="00A86E69" w:rsidRDefault="0046682B" w:rsidP="006F6AC8">
      <w:pPr>
        <w:pStyle w:val="Akapitzlist"/>
        <w:widowControl w:val="0"/>
        <w:numPr>
          <w:ilvl w:val="0"/>
          <w:numId w:val="37"/>
        </w:numPr>
        <w:spacing w:line="276" w:lineRule="auto"/>
        <w:ind w:left="993" w:hanging="284"/>
        <w:outlineLvl w:val="3"/>
        <w:rPr>
          <w:rFonts w:asciiTheme="majorHAnsi" w:hAnsiTheme="majorHAnsi" w:cs="Arial"/>
          <w:bCs/>
          <w:sz w:val="24"/>
          <w:szCs w:val="24"/>
        </w:rPr>
      </w:pPr>
      <w:r w:rsidRPr="00A86E69">
        <w:rPr>
          <w:rFonts w:asciiTheme="majorHAnsi" w:hAnsiTheme="majorHAnsi" w:cs="Arial"/>
          <w:bCs/>
          <w:sz w:val="24"/>
          <w:szCs w:val="24"/>
        </w:rPr>
        <w:t>cenach lub kosztach zawartych w ofertach.</w:t>
      </w:r>
    </w:p>
    <w:p w14:paraId="59286618" w14:textId="77777777" w:rsidR="0046682B" w:rsidRPr="00E42903" w:rsidRDefault="006528C1" w:rsidP="008C081A">
      <w:pPr>
        <w:widowControl w:val="0"/>
        <w:numPr>
          <w:ilvl w:val="1"/>
          <w:numId w:val="14"/>
        </w:numPr>
        <w:spacing w:line="276" w:lineRule="auto"/>
        <w:jc w:val="both"/>
        <w:outlineLvl w:val="3"/>
        <w:rPr>
          <w:rFonts w:asciiTheme="majorHAnsi" w:hAnsiTheme="majorHAnsi" w:cs="Arial"/>
          <w:bCs/>
        </w:rPr>
      </w:pPr>
      <w:r w:rsidRPr="00A86E69">
        <w:rPr>
          <w:rFonts w:asciiTheme="majorHAnsi" w:hAnsiTheme="majorHAnsi" w:cs="Arial"/>
          <w:b/>
          <w:bCs/>
        </w:rPr>
        <w:t>Zamawiający</w:t>
      </w:r>
      <w:r w:rsidR="0046682B" w:rsidRPr="00A86E69">
        <w:rPr>
          <w:rFonts w:asciiTheme="majorHAnsi" w:hAnsiTheme="majorHAnsi" w:cs="Arial"/>
          <w:b/>
          <w:bCs/>
        </w:rPr>
        <w:t xml:space="preserve"> odrzuca ofertę, jeżeli została złożona po terminie składania </w:t>
      </w:r>
      <w:r w:rsidR="0046682B" w:rsidRPr="00A86E69">
        <w:rPr>
          <w:rFonts w:asciiTheme="majorHAnsi" w:hAnsiTheme="majorHAnsi" w:cs="Arial"/>
          <w:b/>
          <w:bCs/>
        </w:rPr>
        <w:lastRenderedPageBreak/>
        <w:t>ofert, o którym mowa w pkt. 14.2 SWZ.</w:t>
      </w:r>
    </w:p>
    <w:p w14:paraId="1A0A0CDC" w14:textId="4C7A248D" w:rsidR="00E42903" w:rsidRPr="00A86E69" w:rsidRDefault="00E42903" w:rsidP="008C081A">
      <w:pPr>
        <w:widowControl w:val="0"/>
        <w:numPr>
          <w:ilvl w:val="1"/>
          <w:numId w:val="14"/>
        </w:numPr>
        <w:spacing w:line="276" w:lineRule="auto"/>
        <w:jc w:val="both"/>
        <w:outlineLvl w:val="3"/>
        <w:rPr>
          <w:rFonts w:asciiTheme="majorHAnsi" w:hAnsiTheme="majorHAnsi" w:cs="Arial"/>
          <w:bCs/>
        </w:rPr>
      </w:pPr>
      <w:r>
        <w:rPr>
          <w:rFonts w:asciiTheme="majorHAnsi" w:hAnsiTheme="majorHAnsi" w:cs="Arial"/>
          <w:b/>
          <w:bCs/>
        </w:rPr>
        <w:t xml:space="preserve">W przypadku awarii systemu teleinformatycznego , która spowoduje brak możliwości otwarcia ofert w terminie określonym przez Zamawiającego, otwarcie ofert nastąpi niezwłocznie po usunięciu awarii. </w:t>
      </w:r>
    </w:p>
    <w:p w14:paraId="7DE194EF" w14:textId="77777777" w:rsidR="0046682B" w:rsidRPr="00A86E69" w:rsidRDefault="0046682B" w:rsidP="00627C7D">
      <w:pPr>
        <w:widowControl w:val="0"/>
        <w:spacing w:line="276" w:lineRule="auto"/>
        <w:ind w:left="720"/>
        <w:jc w:val="both"/>
        <w:outlineLvl w:val="3"/>
        <w:rPr>
          <w:rFonts w:asciiTheme="majorHAnsi" w:hAnsiTheme="majorHAnsi"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A86E69" w:rsidRPr="00A86E69" w14:paraId="22FC6D4A" w14:textId="77777777" w:rsidTr="0046682B">
        <w:trPr>
          <w:trHeight w:val="652"/>
        </w:trPr>
        <w:tc>
          <w:tcPr>
            <w:tcW w:w="8964" w:type="dxa"/>
            <w:tcBorders>
              <w:bottom w:val="single" w:sz="4" w:space="0" w:color="auto"/>
            </w:tcBorders>
            <w:shd w:val="clear" w:color="auto" w:fill="D9D9D9" w:themeFill="background1" w:themeFillShade="D9"/>
          </w:tcPr>
          <w:p w14:paraId="521B9C72"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15</w:t>
            </w:r>
          </w:p>
          <w:p w14:paraId="084D9291"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TERMIN ZWIĄZANIA OFERTĄ</w:t>
            </w:r>
          </w:p>
        </w:tc>
      </w:tr>
    </w:tbl>
    <w:p w14:paraId="48F97498" w14:textId="77777777" w:rsidR="00D9784D" w:rsidRPr="00A86E69"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24FAB45A" w14:textId="77777777" w:rsidR="00687671" w:rsidRPr="00A86E69"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40E59EF6" w14:textId="150A3870" w:rsidR="002152DC" w:rsidRPr="00A86E69" w:rsidRDefault="006528C1" w:rsidP="008C081A">
      <w:pPr>
        <w:pStyle w:val="Akapitzlist"/>
        <w:widowControl w:val="0"/>
        <w:numPr>
          <w:ilvl w:val="1"/>
          <w:numId w:val="15"/>
        </w:numPr>
        <w:spacing w:line="276" w:lineRule="auto"/>
        <w:outlineLvl w:val="3"/>
        <w:rPr>
          <w:rFonts w:asciiTheme="majorHAnsi" w:hAnsiTheme="majorHAnsi" w:cs="Arial"/>
          <w:bCs/>
          <w:sz w:val="24"/>
          <w:szCs w:val="24"/>
        </w:rPr>
      </w:pPr>
      <w:r w:rsidRPr="00A86E69">
        <w:rPr>
          <w:rFonts w:asciiTheme="majorHAnsi" w:hAnsiTheme="majorHAnsi" w:cs="Arial"/>
          <w:bCs/>
          <w:sz w:val="24"/>
          <w:szCs w:val="24"/>
        </w:rPr>
        <w:t>Wykonawca</w:t>
      </w:r>
      <w:r w:rsidR="00D9784D" w:rsidRPr="00A86E69">
        <w:rPr>
          <w:rFonts w:asciiTheme="majorHAnsi" w:hAnsiTheme="majorHAnsi" w:cs="Arial"/>
          <w:bCs/>
          <w:sz w:val="24"/>
          <w:szCs w:val="24"/>
        </w:rPr>
        <w:t xml:space="preserve"> jest związany ofertą </w:t>
      </w:r>
      <w:r w:rsidR="00B6142F" w:rsidRPr="00A86E69">
        <w:rPr>
          <w:rFonts w:asciiTheme="majorHAnsi" w:hAnsiTheme="majorHAnsi" w:cs="Arial"/>
          <w:b/>
          <w:sz w:val="24"/>
          <w:szCs w:val="24"/>
        </w:rPr>
        <w:t xml:space="preserve">do dnia </w:t>
      </w:r>
      <w:r w:rsidR="00B5110D">
        <w:rPr>
          <w:rFonts w:asciiTheme="majorHAnsi" w:hAnsiTheme="majorHAnsi" w:cs="Arial"/>
          <w:b/>
          <w:sz w:val="24"/>
          <w:szCs w:val="24"/>
        </w:rPr>
        <w:t>2</w:t>
      </w:r>
      <w:r w:rsidR="001B232A">
        <w:rPr>
          <w:rFonts w:asciiTheme="majorHAnsi" w:hAnsiTheme="majorHAnsi" w:cs="Arial"/>
          <w:b/>
          <w:sz w:val="24"/>
          <w:szCs w:val="24"/>
        </w:rPr>
        <w:t>1</w:t>
      </w:r>
      <w:r w:rsidR="003F34D4" w:rsidRPr="00A86E69">
        <w:rPr>
          <w:rFonts w:asciiTheme="majorHAnsi" w:hAnsiTheme="majorHAnsi" w:cs="Arial"/>
          <w:b/>
          <w:sz w:val="24"/>
          <w:szCs w:val="24"/>
        </w:rPr>
        <w:t>.0</w:t>
      </w:r>
      <w:r w:rsidR="007C5E65" w:rsidRPr="00A86E69">
        <w:rPr>
          <w:rFonts w:asciiTheme="majorHAnsi" w:hAnsiTheme="majorHAnsi" w:cs="Arial"/>
          <w:b/>
          <w:sz w:val="24"/>
          <w:szCs w:val="24"/>
        </w:rPr>
        <w:t>1</w:t>
      </w:r>
      <w:r w:rsidR="003F34D4" w:rsidRPr="00A86E69">
        <w:rPr>
          <w:rFonts w:asciiTheme="majorHAnsi" w:hAnsiTheme="majorHAnsi" w:cs="Arial"/>
          <w:b/>
          <w:sz w:val="24"/>
          <w:szCs w:val="24"/>
        </w:rPr>
        <w:t>.202</w:t>
      </w:r>
      <w:r w:rsidR="00B5110D">
        <w:rPr>
          <w:rFonts w:asciiTheme="majorHAnsi" w:hAnsiTheme="majorHAnsi" w:cs="Arial"/>
          <w:b/>
          <w:sz w:val="24"/>
          <w:szCs w:val="24"/>
        </w:rPr>
        <w:t>5</w:t>
      </w:r>
      <w:r w:rsidR="003F34D4" w:rsidRPr="00A86E69">
        <w:rPr>
          <w:rFonts w:asciiTheme="majorHAnsi" w:hAnsiTheme="majorHAnsi" w:cs="Arial"/>
          <w:b/>
          <w:sz w:val="24"/>
          <w:szCs w:val="24"/>
        </w:rPr>
        <w:t xml:space="preserve"> r.</w:t>
      </w:r>
    </w:p>
    <w:p w14:paraId="44101B09" w14:textId="77777777" w:rsidR="002152DC" w:rsidRPr="00A86E69" w:rsidRDefault="002152DC" w:rsidP="008C081A">
      <w:pPr>
        <w:pStyle w:val="Akapitzlist"/>
        <w:widowControl w:val="0"/>
        <w:numPr>
          <w:ilvl w:val="1"/>
          <w:numId w:val="15"/>
        </w:numPr>
        <w:spacing w:line="276" w:lineRule="auto"/>
        <w:outlineLvl w:val="3"/>
        <w:rPr>
          <w:rFonts w:asciiTheme="majorHAnsi" w:hAnsiTheme="majorHAnsi" w:cs="Arial"/>
          <w:bCs/>
          <w:sz w:val="24"/>
          <w:szCs w:val="24"/>
        </w:rPr>
      </w:pPr>
      <w:r w:rsidRPr="00A86E69">
        <w:rPr>
          <w:rFonts w:ascii="Cambria" w:hAnsi="Cambria"/>
          <w:sz w:val="24"/>
          <w:szCs w:val="24"/>
        </w:rPr>
        <w:t>W przypadku gdy wybór najkorzystniejszej oferty nie nastąpi przed upływem terminu związania ofertą, o którym mowa w pkt 15.1</w:t>
      </w:r>
      <w:r w:rsidR="00C605DA" w:rsidRPr="00A86E69">
        <w:rPr>
          <w:rFonts w:ascii="Cambria" w:hAnsi="Cambria"/>
          <w:sz w:val="24"/>
          <w:szCs w:val="24"/>
        </w:rPr>
        <w:t xml:space="preserve"> SWZ</w:t>
      </w:r>
      <w:r w:rsidRPr="00A86E69">
        <w:rPr>
          <w:rFonts w:ascii="Cambria" w:hAnsi="Cambria"/>
          <w:sz w:val="24"/>
          <w:szCs w:val="24"/>
        </w:rPr>
        <w:t xml:space="preserve">, </w:t>
      </w:r>
      <w:r w:rsidR="006528C1" w:rsidRPr="00A86E69">
        <w:rPr>
          <w:rFonts w:ascii="Cambria" w:hAnsi="Cambria"/>
          <w:sz w:val="24"/>
          <w:szCs w:val="24"/>
        </w:rPr>
        <w:t>Zamawiający</w:t>
      </w:r>
      <w:r w:rsidRPr="00A86E69">
        <w:rPr>
          <w:rFonts w:ascii="Cambria" w:hAnsi="Cambria"/>
          <w:sz w:val="24"/>
          <w:szCs w:val="24"/>
        </w:rPr>
        <w:t xml:space="preserve"> przed upływem terminu związania ofertą, zwróci się jednokrotnie do wykonawców o wyrażenie zgody na przedłużenie tego terminu o wskazywany prze</w:t>
      </w:r>
      <w:r w:rsidR="00E00FF6" w:rsidRPr="00A86E69">
        <w:rPr>
          <w:rFonts w:ascii="Cambria" w:hAnsi="Cambria"/>
          <w:sz w:val="24"/>
          <w:szCs w:val="24"/>
        </w:rPr>
        <w:t>z niego okres, nie dłuższy niż 3</w:t>
      </w:r>
      <w:r w:rsidRPr="00A86E69">
        <w:rPr>
          <w:rFonts w:ascii="Cambria" w:hAnsi="Cambria"/>
          <w:sz w:val="24"/>
          <w:szCs w:val="24"/>
        </w:rPr>
        <w:t>0 dni.</w:t>
      </w:r>
    </w:p>
    <w:p w14:paraId="38E9EFAD" w14:textId="77777777" w:rsidR="0046682B" w:rsidRPr="00A86E69" w:rsidRDefault="0046682B" w:rsidP="008C081A">
      <w:pPr>
        <w:pStyle w:val="Akapitzlist"/>
        <w:widowControl w:val="0"/>
        <w:numPr>
          <w:ilvl w:val="1"/>
          <w:numId w:val="15"/>
        </w:numPr>
        <w:spacing w:line="276" w:lineRule="auto"/>
        <w:outlineLvl w:val="3"/>
        <w:rPr>
          <w:rFonts w:asciiTheme="majorHAnsi" w:hAnsiTheme="majorHAnsi" w:cs="Arial"/>
          <w:bCs/>
          <w:sz w:val="24"/>
          <w:szCs w:val="24"/>
        </w:rPr>
      </w:pPr>
      <w:r w:rsidRPr="00A86E69">
        <w:rPr>
          <w:rFonts w:ascii="Cambria" w:hAnsi="Cambria" w:cs="Arial"/>
          <w:bCs/>
          <w:sz w:val="24"/>
          <w:szCs w:val="24"/>
        </w:rPr>
        <w:t xml:space="preserve">Przedłużenie terminu związania ofertą, o którym mowa w pkt. 15.2 SWZ, wymaga złożenia przez </w:t>
      </w:r>
      <w:r w:rsidR="006528C1" w:rsidRPr="00A86E69">
        <w:rPr>
          <w:rFonts w:ascii="Cambria" w:hAnsi="Cambria" w:cs="Arial"/>
          <w:bCs/>
          <w:sz w:val="24"/>
          <w:szCs w:val="24"/>
        </w:rPr>
        <w:t>Wykonawcę</w:t>
      </w:r>
      <w:r w:rsidRPr="00A86E69">
        <w:rPr>
          <w:rFonts w:ascii="Cambria" w:hAnsi="Cambria" w:cs="Arial"/>
          <w:bCs/>
          <w:sz w:val="24"/>
          <w:szCs w:val="24"/>
        </w:rPr>
        <w:t xml:space="preserve"> pisemnego oświadczenia o wyrażeniu zgody na przedłużenie terminu związania ofertą.</w:t>
      </w:r>
    </w:p>
    <w:p w14:paraId="019C9DA9" w14:textId="2FF5488F" w:rsidR="0046682B" w:rsidRPr="00A86E69" w:rsidRDefault="0046682B" w:rsidP="008C081A">
      <w:pPr>
        <w:pStyle w:val="Akapitzlist"/>
        <w:widowControl w:val="0"/>
        <w:numPr>
          <w:ilvl w:val="1"/>
          <w:numId w:val="15"/>
        </w:numPr>
        <w:spacing w:line="276" w:lineRule="auto"/>
        <w:outlineLvl w:val="3"/>
        <w:rPr>
          <w:rFonts w:asciiTheme="majorHAnsi" w:hAnsiTheme="majorHAnsi" w:cs="Arial"/>
          <w:bCs/>
          <w:sz w:val="24"/>
          <w:szCs w:val="24"/>
        </w:rPr>
      </w:pPr>
      <w:r w:rsidRPr="00A86E69">
        <w:rPr>
          <w:rFonts w:ascii="Cambria" w:hAnsi="Cambria" w:cs="Arial"/>
          <w:bCs/>
          <w:sz w:val="24"/>
          <w:szCs w:val="24"/>
        </w:rPr>
        <w:t xml:space="preserve">W przypadku, gdy </w:t>
      </w:r>
      <w:r w:rsidR="006528C1" w:rsidRPr="00A86E69">
        <w:rPr>
          <w:rFonts w:ascii="Cambria" w:hAnsi="Cambria" w:cs="Arial"/>
          <w:bCs/>
          <w:sz w:val="24"/>
          <w:szCs w:val="24"/>
        </w:rPr>
        <w:t>Zamawiający</w:t>
      </w:r>
      <w:r w:rsidRPr="00A86E69">
        <w:rPr>
          <w:rFonts w:ascii="Cambria" w:hAnsi="Cambria" w:cs="Arial"/>
          <w:bCs/>
          <w:sz w:val="24"/>
          <w:szCs w:val="24"/>
        </w:rPr>
        <w:t xml:space="preserve"> żąda wniesienia wadium, przedłużenie terminu związania ofertą, o którym mowa pkt. 15.2 SWZ, następuje wraz z przedłużeniem okresu ważności wadium albo jeżeli nie jest to możliwe, z wniesieniem nowego wadium na przedłużony okres związania ofertą.</w:t>
      </w:r>
      <w:r w:rsidR="00E42903">
        <w:rPr>
          <w:rFonts w:ascii="Cambria" w:hAnsi="Cambria" w:cs="Arial"/>
          <w:bCs/>
          <w:sz w:val="24"/>
          <w:szCs w:val="24"/>
        </w:rPr>
        <w:t xml:space="preserve"> (jeżeli dotyczy)</w:t>
      </w:r>
    </w:p>
    <w:p w14:paraId="70591FC1" w14:textId="77777777" w:rsidR="002152DC" w:rsidRPr="00A86E69" w:rsidRDefault="002152DC" w:rsidP="002152DC">
      <w:pPr>
        <w:widowControl w:val="0"/>
        <w:spacing w:line="276" w:lineRule="auto"/>
        <w:ind w:left="720"/>
        <w:jc w:val="both"/>
        <w:outlineLvl w:val="3"/>
        <w:rPr>
          <w:rFonts w:ascii="Cambria" w:hAnsi="Cambria" w:cs="Arial"/>
          <w:bCs/>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A86E69" w:rsidRPr="00A86E69" w14:paraId="620ADA06" w14:textId="77777777" w:rsidTr="0046682B">
        <w:trPr>
          <w:jc w:val="center"/>
        </w:trPr>
        <w:tc>
          <w:tcPr>
            <w:tcW w:w="9060" w:type="dxa"/>
            <w:tcBorders>
              <w:bottom w:val="single" w:sz="4" w:space="0" w:color="auto"/>
            </w:tcBorders>
            <w:shd w:val="clear" w:color="auto" w:fill="D9D9D9" w:themeFill="background1" w:themeFillShade="D9"/>
          </w:tcPr>
          <w:p w14:paraId="26241445"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16</w:t>
            </w:r>
          </w:p>
          <w:p w14:paraId="512A6253"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OPIS SPOSOBU OBLICZENIA CENY OFERTY</w:t>
            </w:r>
          </w:p>
        </w:tc>
      </w:tr>
    </w:tbl>
    <w:p w14:paraId="555B0A25" w14:textId="77777777" w:rsidR="00D9784D"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20A111D9" w14:textId="77777777" w:rsidR="001C63A8" w:rsidRPr="00A86E69" w:rsidRDefault="001C63A8"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5FEE664E" w14:textId="2597907A" w:rsidR="00E42903" w:rsidRPr="00E42903" w:rsidRDefault="00E42903" w:rsidP="00E42903">
      <w:pPr>
        <w:pStyle w:val="Kolorowalistaakcent11"/>
        <w:widowControl w:val="0"/>
        <w:numPr>
          <w:ilvl w:val="1"/>
          <w:numId w:val="16"/>
        </w:numPr>
        <w:spacing w:before="0" w:after="0" w:line="276" w:lineRule="auto"/>
        <w:contextualSpacing w:val="0"/>
        <w:outlineLvl w:val="3"/>
        <w:rPr>
          <w:rFonts w:asciiTheme="majorHAnsi" w:hAnsiTheme="majorHAnsi" w:cs="Arial"/>
          <w:bCs/>
          <w:vanish/>
          <w:sz w:val="24"/>
          <w:szCs w:val="24"/>
          <w:lang w:eastAsia="pl-PL"/>
        </w:rPr>
      </w:pPr>
      <w:r>
        <w:rPr>
          <w:rFonts w:asciiTheme="majorHAnsi" w:hAnsiTheme="majorHAnsi" w:cs="Arial"/>
          <w:bCs/>
          <w:sz w:val="24"/>
          <w:szCs w:val="24"/>
          <w:lang w:eastAsia="pl-PL"/>
        </w:rPr>
        <w:t xml:space="preserve">Obowiązująca formą wynagrodzenia za wykonanie przez Wykonawcę przedmiotu zamówienia będzie wynagrodzenie ryczałtowe wskazane w formularzu ofertowym, stanowiącym załącznik Nr 3 do SWZ, w części na którą </w:t>
      </w:r>
      <w:r w:rsidRPr="00E42903">
        <w:rPr>
          <w:rFonts w:asciiTheme="majorHAnsi" w:hAnsiTheme="majorHAnsi" w:cs="Arial"/>
          <w:bCs/>
          <w:sz w:val="28"/>
          <w:szCs w:val="28"/>
          <w:lang w:eastAsia="pl-PL"/>
        </w:rPr>
        <w:t>składa ofertę</w:t>
      </w:r>
      <w:r w:rsidRPr="00E42903">
        <w:rPr>
          <w:rFonts w:asciiTheme="majorHAnsi" w:hAnsiTheme="majorHAnsi" w:cs="Arial"/>
          <w:bCs/>
          <w:sz w:val="24"/>
          <w:szCs w:val="24"/>
          <w:lang w:eastAsia="pl-PL"/>
        </w:rPr>
        <w:t xml:space="preserve">.  </w:t>
      </w:r>
    </w:p>
    <w:p w14:paraId="2946A732" w14:textId="1688F2BF" w:rsidR="00E42903" w:rsidRPr="00E42903" w:rsidRDefault="00E42903" w:rsidP="00E42903">
      <w:pPr>
        <w:pStyle w:val="Kolorowalistaakcent11"/>
        <w:widowControl w:val="0"/>
        <w:spacing w:before="0" w:after="0" w:line="276" w:lineRule="auto"/>
        <w:ind w:left="709"/>
        <w:contextualSpacing w:val="0"/>
        <w:outlineLvl w:val="3"/>
        <w:rPr>
          <w:rFonts w:asciiTheme="majorHAnsi" w:hAnsiTheme="majorHAnsi" w:cs="Arial"/>
          <w:bCs/>
          <w:sz w:val="24"/>
          <w:szCs w:val="24"/>
        </w:rPr>
      </w:pPr>
      <w:r w:rsidRPr="00E42903">
        <w:rPr>
          <w:rFonts w:asciiTheme="majorHAnsi" w:hAnsiTheme="majorHAnsi" w:cs="Arial"/>
          <w:bCs/>
          <w:sz w:val="24"/>
          <w:szCs w:val="24"/>
        </w:rPr>
        <w:t>Cena ryczałtowa obejmuje wszystkie składniki  koszty związane z wykonaniem zamówienia, w zakresie wynikającym z opisu przedmiotu</w:t>
      </w:r>
      <w:r>
        <w:rPr>
          <w:rFonts w:asciiTheme="majorHAnsi" w:hAnsiTheme="majorHAnsi" w:cs="Arial"/>
          <w:bCs/>
          <w:sz w:val="24"/>
          <w:szCs w:val="24"/>
        </w:rPr>
        <w:t xml:space="preserve"> zamówienia.</w:t>
      </w:r>
    </w:p>
    <w:p w14:paraId="014FD783" w14:textId="77777777" w:rsidR="00FA5DC3" w:rsidRPr="00A86E69" w:rsidRDefault="00EA008D" w:rsidP="008C081A">
      <w:pPr>
        <w:pStyle w:val="Akapitzlist"/>
        <w:widowControl w:val="0"/>
        <w:numPr>
          <w:ilvl w:val="1"/>
          <w:numId w:val="16"/>
        </w:numPr>
        <w:spacing w:line="276" w:lineRule="auto"/>
        <w:outlineLvl w:val="3"/>
        <w:rPr>
          <w:rFonts w:asciiTheme="majorHAnsi" w:hAnsiTheme="majorHAnsi" w:cs="Arial"/>
          <w:bCs/>
          <w:sz w:val="24"/>
          <w:szCs w:val="24"/>
        </w:rPr>
      </w:pPr>
      <w:r w:rsidRPr="00A86E69">
        <w:rPr>
          <w:rFonts w:asciiTheme="majorHAnsi" w:hAnsiTheme="majorHAnsi" w:cs="Arial"/>
          <w:bCs/>
          <w:sz w:val="24"/>
          <w:szCs w:val="24"/>
        </w:rPr>
        <w:t>Cenę należy obliczyć</w:t>
      </w:r>
      <w:r w:rsidR="00FA5DC3" w:rsidRPr="00A86E69">
        <w:rPr>
          <w:rFonts w:asciiTheme="majorHAnsi" w:hAnsiTheme="majorHAnsi" w:cs="Arial"/>
          <w:bCs/>
          <w:sz w:val="24"/>
          <w:szCs w:val="24"/>
        </w:rPr>
        <w:t>:</w:t>
      </w:r>
    </w:p>
    <w:p w14:paraId="6F0B6C77" w14:textId="77777777" w:rsidR="00FA5DC3" w:rsidRPr="00A86E69" w:rsidRDefault="0032584E" w:rsidP="006F6AC8">
      <w:pPr>
        <w:pStyle w:val="Akapitzlist"/>
        <w:widowControl w:val="0"/>
        <w:numPr>
          <w:ilvl w:val="1"/>
          <w:numId w:val="29"/>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poda</w:t>
      </w:r>
      <w:r w:rsidR="00EA008D" w:rsidRPr="00A86E69">
        <w:rPr>
          <w:rFonts w:asciiTheme="majorHAnsi" w:hAnsiTheme="majorHAnsi" w:cs="Arial"/>
          <w:bCs/>
          <w:sz w:val="24"/>
          <w:szCs w:val="24"/>
        </w:rPr>
        <w:t>jąc</w:t>
      </w:r>
      <w:r w:rsidRPr="00A86E69">
        <w:rPr>
          <w:rFonts w:asciiTheme="majorHAnsi" w:hAnsiTheme="majorHAnsi" w:cs="Arial"/>
          <w:bCs/>
          <w:sz w:val="24"/>
          <w:szCs w:val="24"/>
        </w:rPr>
        <w:t xml:space="preserve"> cenę netto</w:t>
      </w:r>
      <w:r w:rsidR="0046682B" w:rsidRPr="00A86E69">
        <w:rPr>
          <w:rFonts w:asciiTheme="majorHAnsi" w:hAnsiTheme="majorHAnsi" w:cs="Arial"/>
          <w:bCs/>
          <w:sz w:val="24"/>
          <w:szCs w:val="24"/>
        </w:rPr>
        <w:t>,</w:t>
      </w:r>
    </w:p>
    <w:p w14:paraId="244D140F" w14:textId="77777777" w:rsidR="00FA5DC3" w:rsidRPr="00A86E69" w:rsidRDefault="00EA008D" w:rsidP="006F6AC8">
      <w:pPr>
        <w:pStyle w:val="Akapitzlist"/>
        <w:widowControl w:val="0"/>
        <w:numPr>
          <w:ilvl w:val="1"/>
          <w:numId w:val="29"/>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 xml:space="preserve">wskazując </w:t>
      </w:r>
      <w:r w:rsidR="00FA5DC3" w:rsidRPr="00A86E69">
        <w:rPr>
          <w:rFonts w:asciiTheme="majorHAnsi" w:hAnsiTheme="majorHAnsi" w:cs="Arial"/>
          <w:bCs/>
          <w:sz w:val="24"/>
          <w:szCs w:val="24"/>
        </w:rPr>
        <w:t xml:space="preserve">zastosowaną </w:t>
      </w:r>
      <w:r w:rsidRPr="00A86E69">
        <w:rPr>
          <w:rFonts w:asciiTheme="majorHAnsi" w:hAnsiTheme="majorHAnsi" w:cs="Arial"/>
          <w:bCs/>
          <w:sz w:val="24"/>
          <w:szCs w:val="24"/>
        </w:rPr>
        <w:t>stawkę podatku VAT</w:t>
      </w:r>
      <w:r w:rsidR="0046682B" w:rsidRPr="00A86E69">
        <w:rPr>
          <w:rFonts w:asciiTheme="majorHAnsi" w:hAnsiTheme="majorHAnsi" w:cs="Arial"/>
          <w:bCs/>
          <w:sz w:val="24"/>
          <w:szCs w:val="24"/>
        </w:rPr>
        <w:t>,</w:t>
      </w:r>
    </w:p>
    <w:p w14:paraId="3C074802" w14:textId="77777777" w:rsidR="00FA5DC3" w:rsidRPr="00A86E69" w:rsidRDefault="0046682B" w:rsidP="006F6AC8">
      <w:pPr>
        <w:pStyle w:val="Akapitzlist"/>
        <w:widowControl w:val="0"/>
        <w:numPr>
          <w:ilvl w:val="1"/>
          <w:numId w:val="29"/>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obliczając wysokość podatku VAT,</w:t>
      </w:r>
    </w:p>
    <w:p w14:paraId="7E625648" w14:textId="77777777" w:rsidR="0032584E" w:rsidRPr="00A86E69" w:rsidRDefault="00FA5DC3" w:rsidP="006F6AC8">
      <w:pPr>
        <w:pStyle w:val="Akapitzlist"/>
        <w:widowControl w:val="0"/>
        <w:numPr>
          <w:ilvl w:val="1"/>
          <w:numId w:val="29"/>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 xml:space="preserve">podając </w:t>
      </w:r>
      <w:r w:rsidR="0032584E" w:rsidRPr="00A86E69">
        <w:rPr>
          <w:rFonts w:asciiTheme="majorHAnsi" w:hAnsiTheme="majorHAnsi" w:cs="Arial"/>
          <w:bCs/>
          <w:sz w:val="24"/>
          <w:szCs w:val="24"/>
        </w:rPr>
        <w:t xml:space="preserve">cenę brutto </w:t>
      </w:r>
      <w:r w:rsidRPr="00A86E69">
        <w:rPr>
          <w:rFonts w:asciiTheme="majorHAnsi" w:hAnsiTheme="majorHAnsi" w:cs="Arial"/>
          <w:bCs/>
          <w:sz w:val="24"/>
          <w:szCs w:val="24"/>
        </w:rPr>
        <w:t>stanowiącą sumę wartości netto i wysokości podatku VAT</w:t>
      </w:r>
      <w:r w:rsidR="0032584E" w:rsidRPr="00A86E69">
        <w:rPr>
          <w:rFonts w:asciiTheme="majorHAnsi" w:hAnsiTheme="majorHAnsi" w:cs="Arial"/>
          <w:bCs/>
          <w:sz w:val="24"/>
          <w:szCs w:val="24"/>
        </w:rPr>
        <w:t>.</w:t>
      </w:r>
    </w:p>
    <w:p w14:paraId="1D94F508" w14:textId="77777777" w:rsidR="0032584E" w:rsidRPr="00A86E69" w:rsidRDefault="0032584E" w:rsidP="008C081A">
      <w:pPr>
        <w:pStyle w:val="Akapitzlist"/>
        <w:widowControl w:val="0"/>
        <w:numPr>
          <w:ilvl w:val="1"/>
          <w:numId w:val="16"/>
        </w:numPr>
        <w:spacing w:line="276" w:lineRule="auto"/>
        <w:outlineLvl w:val="3"/>
        <w:rPr>
          <w:rFonts w:asciiTheme="majorHAnsi" w:hAnsiTheme="majorHAnsi" w:cs="Arial"/>
          <w:bCs/>
          <w:sz w:val="24"/>
          <w:szCs w:val="24"/>
        </w:rPr>
      </w:pPr>
      <w:r w:rsidRPr="00A86E69">
        <w:rPr>
          <w:rFonts w:asciiTheme="majorHAnsi" w:hAnsiTheme="majorHAnsi" w:cs="Arial"/>
          <w:bCs/>
          <w:sz w:val="24"/>
          <w:szCs w:val="24"/>
        </w:rPr>
        <w:t>Wszelkie rozliczenia dotyczące realizacji przedmiotu zamówienia opisanego w niniejszej specyfikacji dokonywane będą w złotych polskich.</w:t>
      </w:r>
    </w:p>
    <w:p w14:paraId="7688E488" w14:textId="0F39FEDB" w:rsidR="009D3CE5" w:rsidRPr="00A86E69" w:rsidRDefault="009D3CE5" w:rsidP="008C081A">
      <w:pPr>
        <w:pStyle w:val="Akapitzlist"/>
        <w:widowControl w:val="0"/>
        <w:numPr>
          <w:ilvl w:val="1"/>
          <w:numId w:val="16"/>
        </w:numPr>
        <w:spacing w:line="276" w:lineRule="auto"/>
        <w:outlineLvl w:val="3"/>
        <w:rPr>
          <w:rFonts w:asciiTheme="majorHAnsi" w:hAnsiTheme="majorHAnsi" w:cs="Arial"/>
          <w:bCs/>
          <w:sz w:val="24"/>
          <w:szCs w:val="24"/>
        </w:rPr>
      </w:pPr>
      <w:r w:rsidRPr="00A86E69">
        <w:rPr>
          <w:rFonts w:ascii="Cambria" w:hAnsi="Cambria"/>
          <w:bCs/>
          <w:sz w:val="24"/>
          <w:szCs w:val="24"/>
        </w:rPr>
        <w:t xml:space="preserve">Jeżeli została złożona oferta, której wybór prowadziłby do powstania </w:t>
      </w:r>
      <w:r w:rsidRPr="00A86E69">
        <w:rPr>
          <w:rFonts w:ascii="Cambria" w:hAnsi="Cambria"/>
          <w:bCs/>
          <w:sz w:val="24"/>
          <w:szCs w:val="24"/>
        </w:rPr>
        <w:br/>
        <w:t>u Zamawiającego obowiązku podatkowego zgodnie z ustawą z dnia 11 marca 2004 r. o podatku od towarów i usług (</w:t>
      </w:r>
      <w:proofErr w:type="spellStart"/>
      <w:r w:rsidRPr="00A86E69">
        <w:rPr>
          <w:rFonts w:ascii="Cambria" w:hAnsi="Cambria"/>
          <w:bCs/>
          <w:sz w:val="24"/>
          <w:szCs w:val="24"/>
        </w:rPr>
        <w:t>t.j</w:t>
      </w:r>
      <w:proofErr w:type="spellEnd"/>
      <w:r w:rsidRPr="00A86E69">
        <w:rPr>
          <w:rFonts w:ascii="Cambria" w:hAnsi="Cambria"/>
          <w:bCs/>
          <w:sz w:val="24"/>
          <w:szCs w:val="24"/>
        </w:rPr>
        <w:t>. Dz. U. z 202</w:t>
      </w:r>
      <w:r w:rsidR="007C24F0">
        <w:rPr>
          <w:rFonts w:ascii="Cambria" w:hAnsi="Cambria"/>
          <w:bCs/>
          <w:sz w:val="24"/>
          <w:szCs w:val="24"/>
        </w:rPr>
        <w:t>4</w:t>
      </w:r>
      <w:r w:rsidRPr="00A86E69">
        <w:rPr>
          <w:rFonts w:ascii="Cambria" w:hAnsi="Cambria"/>
          <w:bCs/>
          <w:sz w:val="24"/>
          <w:szCs w:val="24"/>
        </w:rPr>
        <w:t xml:space="preserve"> r. poz. </w:t>
      </w:r>
      <w:r w:rsidR="007C24F0">
        <w:rPr>
          <w:rFonts w:ascii="Cambria" w:hAnsi="Cambria"/>
          <w:bCs/>
          <w:sz w:val="24"/>
          <w:szCs w:val="24"/>
        </w:rPr>
        <w:t>361</w:t>
      </w:r>
      <w:r w:rsidRPr="00A86E69">
        <w:rPr>
          <w:rFonts w:ascii="Cambria" w:hAnsi="Cambria"/>
          <w:bCs/>
          <w:sz w:val="24"/>
          <w:szCs w:val="24"/>
        </w:rPr>
        <w:t xml:space="preserve"> z </w:t>
      </w:r>
      <w:proofErr w:type="spellStart"/>
      <w:r w:rsidRPr="00A86E69">
        <w:rPr>
          <w:rFonts w:ascii="Cambria" w:hAnsi="Cambria"/>
          <w:bCs/>
          <w:sz w:val="24"/>
          <w:szCs w:val="24"/>
        </w:rPr>
        <w:t>późn</w:t>
      </w:r>
      <w:proofErr w:type="spellEnd"/>
      <w:r w:rsidRPr="00A86E69">
        <w:rPr>
          <w:rFonts w:ascii="Cambria" w:hAnsi="Cambria"/>
          <w:bCs/>
          <w:sz w:val="24"/>
          <w:szCs w:val="24"/>
        </w:rPr>
        <w:t xml:space="preserve">. zm.), dla celów zastosowania kryterium ceny lub kosztu zamawiający dolicza do przedstawionej </w:t>
      </w:r>
      <w:r w:rsidRPr="00A86E69">
        <w:rPr>
          <w:rFonts w:ascii="Cambria" w:hAnsi="Cambria"/>
          <w:bCs/>
          <w:sz w:val="24"/>
          <w:szCs w:val="24"/>
        </w:rPr>
        <w:lastRenderedPageBreak/>
        <w:t>w tej ofercie ceny kwotę podatku od towarów i usług, którą miałby obowiązek rozliczyć.</w:t>
      </w:r>
    </w:p>
    <w:p w14:paraId="7CB4312F" w14:textId="365CD738" w:rsidR="00062FE2" w:rsidRPr="00A86E69" w:rsidRDefault="00062FE2" w:rsidP="008C081A">
      <w:pPr>
        <w:pStyle w:val="Akapitzlist"/>
        <w:widowControl w:val="0"/>
        <w:numPr>
          <w:ilvl w:val="1"/>
          <w:numId w:val="16"/>
        </w:numPr>
        <w:spacing w:line="276" w:lineRule="auto"/>
        <w:outlineLvl w:val="3"/>
        <w:rPr>
          <w:rFonts w:asciiTheme="majorHAnsi" w:hAnsiTheme="majorHAnsi" w:cs="Arial"/>
          <w:bCs/>
          <w:sz w:val="24"/>
          <w:szCs w:val="24"/>
        </w:rPr>
      </w:pPr>
      <w:r w:rsidRPr="00A86E69">
        <w:rPr>
          <w:rFonts w:ascii="Cambria" w:hAnsi="Cambria"/>
          <w:bCs/>
          <w:sz w:val="24"/>
          <w:szCs w:val="24"/>
        </w:rPr>
        <w:t>W ofercie</w:t>
      </w:r>
      <w:r w:rsidR="009D3CE5" w:rsidRPr="00A86E69">
        <w:rPr>
          <w:rFonts w:ascii="Cambria" w:hAnsi="Cambria"/>
          <w:bCs/>
          <w:sz w:val="24"/>
          <w:szCs w:val="24"/>
        </w:rPr>
        <w:t>, o której mowa w pkt. 16.</w:t>
      </w:r>
      <w:r w:rsidR="007C24F0">
        <w:rPr>
          <w:rFonts w:ascii="Cambria" w:hAnsi="Cambria"/>
          <w:bCs/>
          <w:sz w:val="24"/>
          <w:szCs w:val="24"/>
        </w:rPr>
        <w:t>4</w:t>
      </w:r>
      <w:r w:rsidR="009D3CE5" w:rsidRPr="00A86E69">
        <w:rPr>
          <w:rFonts w:ascii="Cambria" w:hAnsi="Cambria"/>
          <w:bCs/>
          <w:sz w:val="24"/>
          <w:szCs w:val="24"/>
        </w:rPr>
        <w:t xml:space="preserve"> SWZ</w:t>
      </w:r>
      <w:r w:rsidR="007C24F0">
        <w:rPr>
          <w:rFonts w:ascii="Cambria" w:hAnsi="Cambria"/>
          <w:bCs/>
          <w:sz w:val="24"/>
          <w:szCs w:val="24"/>
        </w:rPr>
        <w:t xml:space="preserve"> </w:t>
      </w:r>
      <w:r w:rsidR="006528C1" w:rsidRPr="00A86E69">
        <w:rPr>
          <w:rFonts w:ascii="Cambria" w:hAnsi="Cambria"/>
          <w:bCs/>
          <w:sz w:val="24"/>
          <w:szCs w:val="24"/>
        </w:rPr>
        <w:t>Wykonawca</w:t>
      </w:r>
      <w:r w:rsidRPr="00A86E69">
        <w:rPr>
          <w:rFonts w:ascii="Cambria" w:hAnsi="Cambria"/>
          <w:bCs/>
          <w:sz w:val="24"/>
          <w:szCs w:val="24"/>
        </w:rPr>
        <w:t xml:space="preserve"> ma obowiązek:</w:t>
      </w:r>
    </w:p>
    <w:p w14:paraId="27CFDAFA" w14:textId="77777777" w:rsidR="00062FE2" w:rsidRPr="00A86E69" w:rsidRDefault="00062FE2" w:rsidP="006F6AC8">
      <w:pPr>
        <w:pStyle w:val="Akapitzlist"/>
        <w:numPr>
          <w:ilvl w:val="0"/>
          <w:numId w:val="38"/>
        </w:numPr>
        <w:shd w:val="clear" w:color="auto" w:fill="FFFFFF"/>
        <w:tabs>
          <w:tab w:val="left" w:pos="851"/>
        </w:tabs>
        <w:spacing w:before="72" w:after="72" w:line="276" w:lineRule="auto"/>
        <w:ind w:left="993" w:hanging="284"/>
        <w:rPr>
          <w:rFonts w:ascii="Cambria" w:hAnsi="Cambria"/>
          <w:bCs/>
          <w:sz w:val="24"/>
          <w:szCs w:val="24"/>
        </w:rPr>
      </w:pPr>
      <w:r w:rsidRPr="00A86E69">
        <w:rPr>
          <w:rFonts w:ascii="Cambria" w:hAnsi="Cambria"/>
          <w:bCs/>
          <w:sz w:val="24"/>
          <w:szCs w:val="24"/>
        </w:rPr>
        <w:t xml:space="preserve">poinformowania </w:t>
      </w:r>
      <w:r w:rsidR="006528C1" w:rsidRPr="00A86E69">
        <w:rPr>
          <w:rFonts w:ascii="Cambria" w:hAnsi="Cambria"/>
          <w:bCs/>
          <w:sz w:val="24"/>
          <w:szCs w:val="24"/>
        </w:rPr>
        <w:t>Zamawiającego</w:t>
      </w:r>
      <w:r w:rsidRPr="00A86E69">
        <w:rPr>
          <w:rFonts w:ascii="Cambria" w:hAnsi="Cambria"/>
          <w:bCs/>
          <w:sz w:val="24"/>
          <w:szCs w:val="24"/>
        </w:rPr>
        <w:t xml:space="preserve">, że wybór jego oferty będzie prowadził do powstania u </w:t>
      </w:r>
      <w:r w:rsidR="006528C1" w:rsidRPr="00A86E69">
        <w:rPr>
          <w:rFonts w:ascii="Cambria" w:hAnsi="Cambria"/>
          <w:bCs/>
          <w:sz w:val="24"/>
          <w:szCs w:val="24"/>
        </w:rPr>
        <w:t>Zamawiającego</w:t>
      </w:r>
      <w:r w:rsidRPr="00A86E69">
        <w:rPr>
          <w:rFonts w:ascii="Cambria" w:hAnsi="Cambria"/>
          <w:bCs/>
          <w:sz w:val="24"/>
          <w:szCs w:val="24"/>
        </w:rPr>
        <w:t xml:space="preserve"> obowiązku podatkowego;</w:t>
      </w:r>
    </w:p>
    <w:p w14:paraId="6C1068E2" w14:textId="77777777" w:rsidR="00062FE2" w:rsidRPr="00A86E69" w:rsidRDefault="00062FE2" w:rsidP="006F6AC8">
      <w:pPr>
        <w:pStyle w:val="Akapitzlist"/>
        <w:numPr>
          <w:ilvl w:val="0"/>
          <w:numId w:val="38"/>
        </w:numPr>
        <w:shd w:val="clear" w:color="auto" w:fill="FFFFFF"/>
        <w:tabs>
          <w:tab w:val="left" w:pos="851"/>
        </w:tabs>
        <w:spacing w:before="72" w:after="72" w:line="276" w:lineRule="auto"/>
        <w:ind w:left="993" w:hanging="284"/>
        <w:rPr>
          <w:rFonts w:ascii="Cambria" w:hAnsi="Cambria"/>
          <w:bCs/>
          <w:sz w:val="24"/>
          <w:szCs w:val="24"/>
        </w:rPr>
      </w:pPr>
      <w:r w:rsidRPr="00A86E69">
        <w:rPr>
          <w:rFonts w:ascii="Cambria" w:hAnsi="Cambria"/>
          <w:bCs/>
          <w:sz w:val="24"/>
          <w:szCs w:val="24"/>
        </w:rPr>
        <w:t>wskazania nazwy (rodzaju) towaru lub usługi, których dostawa lub świadczenie będą prowadziły do powstania obowiązku podatkowego;</w:t>
      </w:r>
    </w:p>
    <w:p w14:paraId="4C948B8E" w14:textId="77777777" w:rsidR="00062FE2" w:rsidRPr="00A86E69" w:rsidRDefault="00062FE2" w:rsidP="006F6AC8">
      <w:pPr>
        <w:pStyle w:val="Akapitzlist"/>
        <w:numPr>
          <w:ilvl w:val="0"/>
          <w:numId w:val="38"/>
        </w:numPr>
        <w:shd w:val="clear" w:color="auto" w:fill="FFFFFF"/>
        <w:tabs>
          <w:tab w:val="left" w:pos="851"/>
        </w:tabs>
        <w:spacing w:before="72" w:after="72" w:line="276" w:lineRule="auto"/>
        <w:ind w:left="993" w:hanging="284"/>
        <w:rPr>
          <w:rFonts w:ascii="Cambria" w:hAnsi="Cambria"/>
          <w:bCs/>
          <w:sz w:val="24"/>
          <w:szCs w:val="24"/>
        </w:rPr>
      </w:pPr>
      <w:r w:rsidRPr="00A86E69">
        <w:rPr>
          <w:rFonts w:ascii="Cambria" w:hAnsi="Cambria"/>
          <w:bCs/>
          <w:sz w:val="24"/>
          <w:szCs w:val="24"/>
        </w:rPr>
        <w:t xml:space="preserve">wskazania wartości towaru lub usługi objętego obowiązkiem podatkowym </w:t>
      </w:r>
      <w:r w:rsidR="006528C1" w:rsidRPr="00A86E69">
        <w:rPr>
          <w:rFonts w:ascii="Cambria" w:hAnsi="Cambria"/>
          <w:bCs/>
          <w:sz w:val="24"/>
          <w:szCs w:val="24"/>
        </w:rPr>
        <w:t>Zamawiającego</w:t>
      </w:r>
      <w:r w:rsidRPr="00A86E69">
        <w:rPr>
          <w:rFonts w:ascii="Cambria" w:hAnsi="Cambria"/>
          <w:bCs/>
          <w:sz w:val="24"/>
          <w:szCs w:val="24"/>
        </w:rPr>
        <w:t>, bez kwoty podatku;</w:t>
      </w:r>
    </w:p>
    <w:p w14:paraId="79BA9E53" w14:textId="77777777" w:rsidR="00062FE2" w:rsidRPr="00A86E69" w:rsidRDefault="00062FE2" w:rsidP="006F6AC8">
      <w:pPr>
        <w:pStyle w:val="Akapitzlist"/>
        <w:numPr>
          <w:ilvl w:val="0"/>
          <w:numId w:val="38"/>
        </w:numPr>
        <w:shd w:val="clear" w:color="auto" w:fill="FFFFFF"/>
        <w:tabs>
          <w:tab w:val="left" w:pos="851"/>
        </w:tabs>
        <w:spacing w:before="72" w:after="72" w:line="276" w:lineRule="auto"/>
        <w:ind w:left="993" w:hanging="284"/>
        <w:rPr>
          <w:rFonts w:ascii="Cambria" w:hAnsi="Cambria"/>
          <w:bCs/>
          <w:sz w:val="24"/>
          <w:szCs w:val="24"/>
        </w:rPr>
      </w:pPr>
      <w:r w:rsidRPr="00A86E69">
        <w:rPr>
          <w:rFonts w:ascii="Cambria" w:hAnsi="Cambria"/>
          <w:bCs/>
          <w:sz w:val="24"/>
          <w:szCs w:val="24"/>
        </w:rPr>
        <w:t xml:space="preserve">wskazania stawki podatku od towarów i usług, która zgodnie z wiedzą </w:t>
      </w:r>
      <w:r w:rsidR="006528C1" w:rsidRPr="00A86E69">
        <w:rPr>
          <w:rFonts w:ascii="Cambria" w:hAnsi="Cambria"/>
          <w:bCs/>
          <w:sz w:val="24"/>
          <w:szCs w:val="24"/>
        </w:rPr>
        <w:t>Wykonawcy</w:t>
      </w:r>
      <w:r w:rsidRPr="00A86E69">
        <w:rPr>
          <w:rFonts w:ascii="Cambria" w:hAnsi="Cambria"/>
          <w:bCs/>
          <w:sz w:val="24"/>
          <w:szCs w:val="24"/>
        </w:rPr>
        <w:t>, będzie miała zastosowanie.</w:t>
      </w:r>
    </w:p>
    <w:p w14:paraId="0758CAE5" w14:textId="77777777" w:rsidR="00034806" w:rsidRDefault="00D9784D" w:rsidP="008C081A">
      <w:pPr>
        <w:pStyle w:val="Kolorowalistaakcent11"/>
        <w:widowControl w:val="0"/>
        <w:numPr>
          <w:ilvl w:val="1"/>
          <w:numId w:val="16"/>
        </w:numPr>
        <w:autoSpaceDE w:val="0"/>
        <w:autoSpaceDN w:val="0"/>
        <w:adjustRightInd w:val="0"/>
        <w:spacing w:before="0" w:after="0" w:line="276" w:lineRule="auto"/>
        <w:ind w:left="709"/>
        <w:rPr>
          <w:rFonts w:asciiTheme="majorHAnsi" w:hAnsiTheme="majorHAnsi" w:cs="Arial"/>
          <w:bCs/>
          <w:sz w:val="24"/>
          <w:szCs w:val="24"/>
        </w:rPr>
      </w:pPr>
      <w:r w:rsidRPr="00A86E69">
        <w:rPr>
          <w:rFonts w:asciiTheme="majorHAnsi" w:hAnsiTheme="majorHAnsi" w:cs="Arial"/>
          <w:bCs/>
          <w:sz w:val="24"/>
          <w:szCs w:val="24"/>
        </w:rPr>
        <w:t xml:space="preserve">W Formularzu oferty </w:t>
      </w:r>
      <w:r w:rsidR="006528C1" w:rsidRPr="00A86E69">
        <w:rPr>
          <w:rFonts w:asciiTheme="majorHAnsi" w:hAnsiTheme="majorHAnsi" w:cs="Arial"/>
          <w:bCs/>
          <w:sz w:val="24"/>
          <w:szCs w:val="24"/>
        </w:rPr>
        <w:t>Wykonawca</w:t>
      </w:r>
      <w:r w:rsidRPr="00A86E69">
        <w:rPr>
          <w:rFonts w:asciiTheme="majorHAnsi" w:hAnsiTheme="majorHAnsi" w:cs="Arial"/>
          <w:bCs/>
          <w:sz w:val="24"/>
          <w:szCs w:val="24"/>
        </w:rPr>
        <w:t xml:space="preserve"> podaje cen</w:t>
      </w:r>
      <w:r w:rsidRPr="00A86E69">
        <w:rPr>
          <w:rFonts w:asciiTheme="majorHAnsi" w:eastAsia="TimesNewRoman" w:hAnsiTheme="majorHAnsi" w:cs="Arial"/>
          <w:bCs/>
          <w:sz w:val="24"/>
          <w:szCs w:val="24"/>
        </w:rPr>
        <w:t>ę</w:t>
      </w:r>
      <w:r w:rsidRPr="00A86E69">
        <w:rPr>
          <w:rFonts w:asciiTheme="majorHAnsi" w:hAnsiTheme="majorHAnsi" w:cs="Arial"/>
          <w:bCs/>
          <w:sz w:val="24"/>
          <w:szCs w:val="24"/>
        </w:rPr>
        <w:t>, z dokładno</w:t>
      </w:r>
      <w:r w:rsidRPr="00A86E69">
        <w:rPr>
          <w:rFonts w:asciiTheme="majorHAnsi" w:eastAsia="TimesNewRoman" w:hAnsiTheme="majorHAnsi" w:cs="Arial"/>
          <w:bCs/>
          <w:sz w:val="24"/>
          <w:szCs w:val="24"/>
        </w:rPr>
        <w:t>ś</w:t>
      </w:r>
      <w:r w:rsidRPr="00A86E69">
        <w:rPr>
          <w:rFonts w:asciiTheme="majorHAnsi" w:hAnsiTheme="majorHAnsi" w:cs="Arial"/>
          <w:bCs/>
          <w:sz w:val="24"/>
          <w:szCs w:val="24"/>
        </w:rPr>
        <w:t>ci</w:t>
      </w:r>
      <w:r w:rsidRPr="00A86E69">
        <w:rPr>
          <w:rFonts w:asciiTheme="majorHAnsi" w:eastAsia="TimesNewRoman" w:hAnsiTheme="majorHAnsi" w:cs="Arial"/>
          <w:bCs/>
          <w:sz w:val="24"/>
          <w:szCs w:val="24"/>
        </w:rPr>
        <w:t xml:space="preserve">ą </w:t>
      </w:r>
      <w:r w:rsidRPr="00A86E69">
        <w:rPr>
          <w:rFonts w:asciiTheme="majorHAnsi" w:hAnsiTheme="majorHAnsi" w:cs="Arial"/>
          <w:bCs/>
          <w:sz w:val="24"/>
          <w:szCs w:val="24"/>
        </w:rPr>
        <w:t>do dwóch miejsc po przecinku w rozumieniu art. 3 ust. 1 pkt 1 i ust. 2 ustawy z dnia 9 maja 2014r. o informowaniu o cenach towarów i usług oraz ustawy z dnia 7 lipca 1994 r. o denominacji złotego, za któr</w:t>
      </w:r>
      <w:r w:rsidRPr="00A86E69">
        <w:rPr>
          <w:rFonts w:asciiTheme="majorHAnsi" w:eastAsia="TimesNewRoman" w:hAnsiTheme="majorHAnsi" w:cs="Arial"/>
          <w:bCs/>
          <w:sz w:val="24"/>
          <w:szCs w:val="24"/>
        </w:rPr>
        <w:t xml:space="preserve">ą </w:t>
      </w:r>
      <w:r w:rsidRPr="00A86E69">
        <w:rPr>
          <w:rFonts w:asciiTheme="majorHAnsi" w:hAnsiTheme="majorHAnsi" w:cs="Arial"/>
          <w:bCs/>
          <w:sz w:val="24"/>
          <w:szCs w:val="24"/>
        </w:rPr>
        <w:t>podejmuje si</w:t>
      </w:r>
      <w:r w:rsidRPr="00A86E69">
        <w:rPr>
          <w:rFonts w:asciiTheme="majorHAnsi" w:eastAsia="TimesNewRoman" w:hAnsiTheme="majorHAnsi" w:cs="Arial"/>
          <w:bCs/>
          <w:sz w:val="24"/>
          <w:szCs w:val="24"/>
        </w:rPr>
        <w:t xml:space="preserve">ę </w:t>
      </w:r>
      <w:r w:rsidRPr="00A86E69">
        <w:rPr>
          <w:rFonts w:asciiTheme="majorHAnsi" w:hAnsiTheme="majorHAnsi" w:cs="Arial"/>
          <w:bCs/>
          <w:sz w:val="24"/>
          <w:szCs w:val="24"/>
        </w:rPr>
        <w:t>zrealizowa</w:t>
      </w:r>
      <w:r w:rsidRPr="00A86E69">
        <w:rPr>
          <w:rFonts w:asciiTheme="majorHAnsi" w:eastAsia="TimesNewRoman" w:hAnsiTheme="majorHAnsi" w:cs="Arial"/>
          <w:bCs/>
          <w:sz w:val="24"/>
          <w:szCs w:val="24"/>
        </w:rPr>
        <w:t xml:space="preserve">ć </w:t>
      </w:r>
      <w:r w:rsidRPr="00A86E69">
        <w:rPr>
          <w:rFonts w:asciiTheme="majorHAnsi" w:hAnsiTheme="majorHAnsi" w:cs="Arial"/>
          <w:bCs/>
          <w:sz w:val="24"/>
          <w:szCs w:val="24"/>
        </w:rPr>
        <w:t>przedmiot zamówienia.</w:t>
      </w:r>
    </w:p>
    <w:p w14:paraId="4F4F1866" w14:textId="77777777" w:rsidR="007C24F0" w:rsidRPr="00A86E69" w:rsidRDefault="007C24F0" w:rsidP="007C24F0">
      <w:pPr>
        <w:pStyle w:val="Kolorowalistaakcent11"/>
        <w:widowControl w:val="0"/>
        <w:autoSpaceDE w:val="0"/>
        <w:autoSpaceDN w:val="0"/>
        <w:adjustRightInd w:val="0"/>
        <w:spacing w:before="0" w:after="0" w:line="276" w:lineRule="auto"/>
        <w:ind w:left="-11"/>
        <w:rPr>
          <w:rFonts w:asciiTheme="majorHAnsi" w:hAnsiTheme="majorHAnsi" w:cs="Arial"/>
          <w:bCs/>
          <w:sz w:val="24"/>
          <w:szCs w:val="24"/>
        </w:rPr>
      </w:pPr>
    </w:p>
    <w:p w14:paraId="746C66AA" w14:textId="50D45844" w:rsidR="00034806" w:rsidRPr="007C24F0" w:rsidRDefault="00034806" w:rsidP="007C24F0">
      <w:pPr>
        <w:pStyle w:val="Kolorowalistaakcent11"/>
        <w:widowControl w:val="0"/>
        <w:numPr>
          <w:ilvl w:val="1"/>
          <w:numId w:val="16"/>
        </w:numPr>
        <w:autoSpaceDE w:val="0"/>
        <w:autoSpaceDN w:val="0"/>
        <w:adjustRightInd w:val="0"/>
        <w:spacing w:before="0" w:after="0" w:line="276" w:lineRule="auto"/>
        <w:ind w:left="709"/>
        <w:rPr>
          <w:rFonts w:asciiTheme="majorHAnsi" w:hAnsiTheme="majorHAnsi" w:cs="Arial"/>
          <w:b/>
          <w:bCs/>
          <w:sz w:val="24"/>
          <w:szCs w:val="24"/>
          <w:u w:val="single"/>
        </w:rPr>
      </w:pPr>
      <w:r w:rsidRPr="007C24F0">
        <w:rPr>
          <w:rFonts w:asciiTheme="majorHAnsi" w:hAnsiTheme="majorHAnsi"/>
          <w:b/>
          <w:bCs/>
          <w:sz w:val="24"/>
          <w:szCs w:val="24"/>
          <w:u w:val="single"/>
        </w:rPr>
        <w:t xml:space="preserve">Wartość oferty </w:t>
      </w:r>
      <w:r w:rsidR="001C63A8" w:rsidRPr="007C24F0">
        <w:rPr>
          <w:rFonts w:asciiTheme="majorHAnsi" w:hAnsiTheme="majorHAnsi"/>
          <w:b/>
          <w:bCs/>
          <w:sz w:val="24"/>
          <w:szCs w:val="24"/>
          <w:u w:val="single"/>
        </w:rPr>
        <w:t>dla części 2b</w:t>
      </w:r>
      <w:r w:rsidR="007C24F0">
        <w:rPr>
          <w:rFonts w:asciiTheme="majorHAnsi" w:hAnsiTheme="majorHAnsi"/>
          <w:b/>
          <w:bCs/>
          <w:sz w:val="24"/>
          <w:szCs w:val="24"/>
          <w:u w:val="single"/>
        </w:rPr>
        <w:t xml:space="preserve"> i 3</w:t>
      </w:r>
      <w:r w:rsidR="001C63A8" w:rsidRPr="007C24F0">
        <w:rPr>
          <w:rFonts w:asciiTheme="majorHAnsi" w:hAnsiTheme="majorHAnsi"/>
          <w:b/>
          <w:bCs/>
          <w:sz w:val="24"/>
          <w:szCs w:val="24"/>
          <w:u w:val="single"/>
        </w:rPr>
        <w:t xml:space="preserve"> postępowania </w:t>
      </w:r>
      <w:r w:rsidRPr="007C24F0">
        <w:rPr>
          <w:rFonts w:asciiTheme="majorHAnsi" w:hAnsiTheme="majorHAnsi"/>
          <w:b/>
          <w:bCs/>
          <w:sz w:val="24"/>
          <w:szCs w:val="24"/>
          <w:u w:val="single"/>
        </w:rPr>
        <w:t>Wykonawca oblicza następująco (uwzględniając podział na zakres podstawowy i prawo opcji</w:t>
      </w:r>
      <w:r w:rsidR="005917E8" w:rsidRPr="007C24F0">
        <w:rPr>
          <w:rFonts w:asciiTheme="majorHAnsi" w:hAnsiTheme="majorHAnsi"/>
          <w:b/>
          <w:bCs/>
          <w:sz w:val="24"/>
          <w:szCs w:val="24"/>
          <w:u w:val="single"/>
        </w:rPr>
        <w:t>)</w:t>
      </w:r>
      <w:r w:rsidRPr="007C24F0">
        <w:rPr>
          <w:rFonts w:asciiTheme="majorHAnsi" w:hAnsiTheme="majorHAnsi"/>
          <w:b/>
          <w:bCs/>
          <w:sz w:val="24"/>
          <w:szCs w:val="24"/>
          <w:u w:val="single"/>
        </w:rPr>
        <w:t>:</w:t>
      </w:r>
    </w:p>
    <w:p w14:paraId="7DAB7FCA" w14:textId="77777777" w:rsidR="00034806" w:rsidRPr="00A86E69" w:rsidRDefault="00034806" w:rsidP="00034806">
      <w:pPr>
        <w:pStyle w:val="v1msonormal"/>
        <w:ind w:left="495"/>
        <w:rPr>
          <w:rFonts w:asciiTheme="majorHAnsi" w:hAnsiTheme="majorHAnsi"/>
        </w:rPr>
      </w:pPr>
      <w:r w:rsidRPr="00A86E69">
        <w:rPr>
          <w:rFonts w:asciiTheme="majorHAnsi" w:hAnsiTheme="majorHAnsi"/>
          <w:b/>
          <w:bCs/>
        </w:rPr>
        <w:t>1)</w:t>
      </w:r>
      <w:r w:rsidRPr="00A86E69">
        <w:rPr>
          <w:rFonts w:asciiTheme="majorHAnsi" w:hAnsiTheme="majorHAnsi"/>
          <w:b/>
          <w:bCs/>
          <w:sz w:val="14"/>
          <w:szCs w:val="14"/>
        </w:rPr>
        <w:t xml:space="preserve">         </w:t>
      </w:r>
      <w:r w:rsidRPr="00A86E69">
        <w:rPr>
          <w:rFonts w:asciiTheme="majorHAnsi" w:hAnsiTheme="majorHAnsi"/>
        </w:rPr>
        <w:t xml:space="preserve">W kolumnie </w:t>
      </w:r>
      <w:r w:rsidR="00ED30E3" w:rsidRPr="00A86E69">
        <w:rPr>
          <w:rFonts w:asciiTheme="majorHAnsi" w:hAnsiTheme="majorHAnsi"/>
        </w:rPr>
        <w:t>5</w:t>
      </w:r>
      <w:r w:rsidRPr="00A86E69">
        <w:rPr>
          <w:rFonts w:asciiTheme="majorHAnsi" w:hAnsiTheme="majorHAnsi"/>
        </w:rPr>
        <w:t xml:space="preserve"> formularza </w:t>
      </w:r>
      <w:r w:rsidR="00ED30E3" w:rsidRPr="00A86E69">
        <w:rPr>
          <w:rFonts w:asciiTheme="majorHAnsi" w:hAnsiTheme="majorHAnsi"/>
        </w:rPr>
        <w:t>ceno</w:t>
      </w:r>
      <w:r w:rsidRPr="00A86E69">
        <w:rPr>
          <w:rFonts w:asciiTheme="majorHAnsi" w:hAnsiTheme="majorHAnsi"/>
        </w:rPr>
        <w:t xml:space="preserve">wego podaje </w:t>
      </w:r>
      <w:r w:rsidR="00ED30E3" w:rsidRPr="00A86E69">
        <w:rPr>
          <w:rFonts w:asciiTheme="majorHAnsi" w:hAnsiTheme="majorHAnsi"/>
        </w:rPr>
        <w:t>cenę netto zakresu podstawowego</w:t>
      </w:r>
    </w:p>
    <w:p w14:paraId="37526849" w14:textId="77777777" w:rsidR="00034806" w:rsidRPr="00A86E69" w:rsidRDefault="00034806" w:rsidP="00034806">
      <w:pPr>
        <w:pStyle w:val="v1msonormal"/>
        <w:ind w:left="495"/>
        <w:rPr>
          <w:rFonts w:asciiTheme="majorHAnsi" w:hAnsiTheme="majorHAnsi"/>
        </w:rPr>
      </w:pPr>
      <w:r w:rsidRPr="00A86E69">
        <w:rPr>
          <w:rFonts w:asciiTheme="majorHAnsi" w:hAnsiTheme="majorHAnsi"/>
          <w:b/>
          <w:bCs/>
        </w:rPr>
        <w:t>2)</w:t>
      </w:r>
      <w:r w:rsidRPr="00A86E69">
        <w:rPr>
          <w:rFonts w:asciiTheme="majorHAnsi" w:hAnsiTheme="majorHAnsi"/>
          <w:b/>
          <w:bCs/>
          <w:sz w:val="14"/>
          <w:szCs w:val="14"/>
        </w:rPr>
        <w:t xml:space="preserve">         </w:t>
      </w:r>
      <w:r w:rsidRPr="00A86E69">
        <w:rPr>
          <w:rFonts w:asciiTheme="majorHAnsi" w:hAnsiTheme="majorHAnsi"/>
        </w:rPr>
        <w:t xml:space="preserve">W kolumnie </w:t>
      </w:r>
      <w:r w:rsidR="00ED30E3" w:rsidRPr="00A86E69">
        <w:rPr>
          <w:rFonts w:asciiTheme="majorHAnsi" w:hAnsiTheme="majorHAnsi"/>
        </w:rPr>
        <w:t>6</w:t>
      </w:r>
      <w:r w:rsidRPr="00A86E69">
        <w:rPr>
          <w:rFonts w:asciiTheme="majorHAnsi" w:hAnsiTheme="majorHAnsi"/>
        </w:rPr>
        <w:t xml:space="preserve"> oblicza </w:t>
      </w:r>
      <w:r w:rsidR="00ED30E3" w:rsidRPr="00A86E69">
        <w:rPr>
          <w:rFonts w:asciiTheme="majorHAnsi" w:hAnsiTheme="majorHAnsi"/>
        </w:rPr>
        <w:t>wartość netto za zakres podstawowy</w:t>
      </w:r>
    </w:p>
    <w:p w14:paraId="6F7794C1" w14:textId="77777777" w:rsidR="00ED30E3" w:rsidRPr="00A86E69" w:rsidRDefault="00034806" w:rsidP="00034806">
      <w:pPr>
        <w:pStyle w:val="v1msonormal"/>
        <w:ind w:left="495"/>
        <w:rPr>
          <w:rFonts w:asciiTheme="majorHAnsi" w:hAnsiTheme="majorHAnsi"/>
          <w:b/>
          <w:bCs/>
        </w:rPr>
      </w:pPr>
      <w:r w:rsidRPr="00A86E69">
        <w:rPr>
          <w:rFonts w:asciiTheme="majorHAnsi" w:hAnsiTheme="majorHAnsi"/>
          <w:b/>
          <w:bCs/>
        </w:rPr>
        <w:t>3)</w:t>
      </w:r>
      <w:r w:rsidRPr="00A86E69">
        <w:rPr>
          <w:rFonts w:asciiTheme="majorHAnsi" w:hAnsiTheme="majorHAnsi"/>
          <w:b/>
          <w:bCs/>
          <w:sz w:val="14"/>
          <w:szCs w:val="14"/>
        </w:rPr>
        <w:t xml:space="preserve">         </w:t>
      </w:r>
      <w:r w:rsidRPr="00A86E69">
        <w:rPr>
          <w:rFonts w:asciiTheme="majorHAnsi" w:hAnsiTheme="majorHAnsi"/>
        </w:rPr>
        <w:t xml:space="preserve">W kolumnie </w:t>
      </w:r>
      <w:r w:rsidR="00ED30E3" w:rsidRPr="00A86E69">
        <w:rPr>
          <w:rFonts w:asciiTheme="majorHAnsi" w:hAnsiTheme="majorHAnsi"/>
        </w:rPr>
        <w:t>8oblicza wartość netto za zakres obejmujący prawo opcji</w:t>
      </w:r>
    </w:p>
    <w:p w14:paraId="5992A0F4" w14:textId="77777777" w:rsidR="00034806" w:rsidRPr="00A86E69" w:rsidRDefault="00034806" w:rsidP="00034806">
      <w:pPr>
        <w:pStyle w:val="v1msonormal"/>
        <w:ind w:left="495"/>
        <w:rPr>
          <w:rFonts w:asciiTheme="majorHAnsi" w:hAnsiTheme="majorHAnsi"/>
        </w:rPr>
      </w:pPr>
      <w:r w:rsidRPr="00A86E69">
        <w:rPr>
          <w:rFonts w:asciiTheme="majorHAnsi" w:hAnsiTheme="majorHAnsi"/>
          <w:b/>
          <w:bCs/>
        </w:rPr>
        <w:t>4)</w:t>
      </w:r>
      <w:r w:rsidRPr="00A86E69">
        <w:rPr>
          <w:rFonts w:asciiTheme="majorHAnsi" w:hAnsiTheme="majorHAnsi"/>
          <w:b/>
          <w:bCs/>
          <w:sz w:val="14"/>
          <w:szCs w:val="14"/>
        </w:rPr>
        <w:t xml:space="preserve">         </w:t>
      </w:r>
      <w:r w:rsidRPr="00A86E69">
        <w:rPr>
          <w:rFonts w:asciiTheme="majorHAnsi" w:hAnsiTheme="majorHAnsi"/>
        </w:rPr>
        <w:t xml:space="preserve">W kolumnie </w:t>
      </w:r>
      <w:r w:rsidR="00ED30E3" w:rsidRPr="00A86E69">
        <w:rPr>
          <w:rFonts w:asciiTheme="majorHAnsi" w:hAnsiTheme="majorHAnsi"/>
        </w:rPr>
        <w:t>9</w:t>
      </w:r>
      <w:r w:rsidRPr="00A86E69">
        <w:rPr>
          <w:rFonts w:asciiTheme="majorHAnsi" w:hAnsiTheme="majorHAnsi"/>
        </w:rPr>
        <w:t xml:space="preserve"> sumuje wartość netto zakresu podstawowego i zakresu objętego prawem opcji (suma wartości wskazanych w kolumnie </w:t>
      </w:r>
      <w:r w:rsidR="00ED30E3" w:rsidRPr="00A86E69">
        <w:rPr>
          <w:rFonts w:asciiTheme="majorHAnsi" w:hAnsiTheme="majorHAnsi"/>
        </w:rPr>
        <w:t>6 i 8)</w:t>
      </w:r>
      <w:r w:rsidRPr="00A86E69">
        <w:rPr>
          <w:rFonts w:asciiTheme="majorHAnsi" w:hAnsiTheme="majorHAnsi"/>
        </w:rPr>
        <w:t>;</w:t>
      </w:r>
    </w:p>
    <w:p w14:paraId="69359FC2" w14:textId="77777777" w:rsidR="00034806" w:rsidRPr="00A86E69" w:rsidRDefault="00034806" w:rsidP="00034806">
      <w:pPr>
        <w:pStyle w:val="v1msonormal"/>
        <w:ind w:left="495"/>
        <w:rPr>
          <w:rFonts w:asciiTheme="majorHAnsi" w:hAnsiTheme="majorHAnsi"/>
        </w:rPr>
      </w:pPr>
      <w:r w:rsidRPr="00A86E69">
        <w:rPr>
          <w:rFonts w:asciiTheme="majorHAnsi" w:hAnsiTheme="majorHAnsi"/>
          <w:b/>
          <w:bCs/>
        </w:rPr>
        <w:t>5)</w:t>
      </w:r>
      <w:r w:rsidRPr="00A86E69">
        <w:rPr>
          <w:rFonts w:asciiTheme="majorHAnsi" w:hAnsiTheme="majorHAnsi"/>
          <w:b/>
          <w:bCs/>
          <w:sz w:val="14"/>
          <w:szCs w:val="14"/>
        </w:rPr>
        <w:t xml:space="preserve">         </w:t>
      </w:r>
      <w:r w:rsidRPr="00A86E69">
        <w:rPr>
          <w:rFonts w:asciiTheme="majorHAnsi" w:hAnsiTheme="majorHAnsi"/>
        </w:rPr>
        <w:t xml:space="preserve">Podaje </w:t>
      </w:r>
      <w:r w:rsidR="00ED30E3" w:rsidRPr="00A86E69">
        <w:rPr>
          <w:rFonts w:asciiTheme="majorHAnsi" w:hAnsiTheme="majorHAnsi"/>
        </w:rPr>
        <w:t>wartość</w:t>
      </w:r>
      <w:r w:rsidRPr="00A86E69">
        <w:rPr>
          <w:rFonts w:asciiTheme="majorHAnsi" w:hAnsiTheme="majorHAnsi"/>
        </w:rPr>
        <w:t xml:space="preserve"> brutto stanowiącą sumę wartości netto i wysokości podatku VAT</w:t>
      </w:r>
      <w:r w:rsidR="00ED30E3" w:rsidRPr="00A86E69">
        <w:rPr>
          <w:rFonts w:asciiTheme="majorHAnsi" w:hAnsiTheme="majorHAnsi"/>
        </w:rPr>
        <w:t xml:space="preserve"> (uwzględniającą zakres podstawowy i zakres objęty prawem opcji).</w:t>
      </w:r>
    </w:p>
    <w:p w14:paraId="493EBDA0" w14:textId="77777777" w:rsidR="00D9784D" w:rsidRPr="00A86E69" w:rsidRDefault="00D9784D" w:rsidP="00034806">
      <w:pPr>
        <w:pStyle w:val="Kolorowalistaakcent11"/>
        <w:widowControl w:val="0"/>
        <w:autoSpaceDE w:val="0"/>
        <w:autoSpaceDN w:val="0"/>
        <w:adjustRightInd w:val="0"/>
        <w:spacing w:before="0" w:after="0" w:line="276" w:lineRule="auto"/>
        <w:ind w:left="709"/>
        <w:rPr>
          <w:rFonts w:asciiTheme="majorHAnsi" w:hAnsiTheme="majorHAnsi" w:cs="Arial"/>
          <w:bCs/>
          <w:sz w:val="24"/>
          <w:szCs w:val="24"/>
        </w:rPr>
      </w:pPr>
    </w:p>
    <w:p w14:paraId="06FD8F66" w14:textId="77777777" w:rsidR="001D5DB3" w:rsidRPr="00A86E69" w:rsidRDefault="00D9784D" w:rsidP="008C081A">
      <w:pPr>
        <w:pStyle w:val="Kolorowalistaakcent11"/>
        <w:widowControl w:val="0"/>
        <w:numPr>
          <w:ilvl w:val="1"/>
          <w:numId w:val="16"/>
        </w:numPr>
        <w:autoSpaceDE w:val="0"/>
        <w:autoSpaceDN w:val="0"/>
        <w:adjustRightInd w:val="0"/>
        <w:spacing w:before="0" w:after="0" w:line="276" w:lineRule="auto"/>
        <w:rPr>
          <w:rFonts w:asciiTheme="majorHAnsi" w:hAnsiTheme="majorHAnsi" w:cs="Arial"/>
          <w:bCs/>
        </w:rPr>
      </w:pPr>
      <w:r w:rsidRPr="00A86E69">
        <w:rPr>
          <w:rFonts w:asciiTheme="majorHAnsi" w:hAnsiTheme="majorHAnsi" w:cs="Arial"/>
          <w:bCs/>
          <w:sz w:val="24"/>
          <w:szCs w:val="24"/>
        </w:rPr>
        <w:t xml:space="preserve">Wynagrodzenie będzie płatne zgodnie z </w:t>
      </w:r>
      <w:r w:rsidRPr="00A86E69">
        <w:rPr>
          <w:rFonts w:asciiTheme="majorHAnsi" w:hAnsiTheme="majorHAnsi" w:cs="Arial"/>
          <w:b/>
          <w:sz w:val="24"/>
          <w:szCs w:val="24"/>
        </w:rPr>
        <w:t xml:space="preserve">Projektem umowy </w:t>
      </w:r>
      <w:r w:rsidR="00E928E1" w:rsidRPr="00A86E69">
        <w:rPr>
          <w:rFonts w:asciiTheme="majorHAnsi" w:hAnsiTheme="majorHAnsi" w:cs="Arial"/>
          <w:b/>
          <w:sz w:val="24"/>
          <w:szCs w:val="24"/>
        </w:rPr>
        <w:t xml:space="preserve">Załącznik Nr </w:t>
      </w:r>
      <w:r w:rsidR="001F5D0A" w:rsidRPr="00A86E69">
        <w:rPr>
          <w:rFonts w:asciiTheme="majorHAnsi" w:hAnsiTheme="majorHAnsi" w:cs="Arial"/>
          <w:b/>
          <w:sz w:val="24"/>
          <w:szCs w:val="24"/>
        </w:rPr>
        <w:t xml:space="preserve">2 </w:t>
      </w:r>
      <w:r w:rsidRPr="00A86E69">
        <w:rPr>
          <w:rFonts w:asciiTheme="majorHAnsi" w:hAnsiTheme="majorHAnsi" w:cs="Arial"/>
          <w:b/>
          <w:sz w:val="24"/>
          <w:szCs w:val="24"/>
        </w:rPr>
        <w:t xml:space="preserve">do </w:t>
      </w:r>
      <w:r w:rsidR="00A435B8" w:rsidRPr="00A86E69">
        <w:rPr>
          <w:rFonts w:asciiTheme="majorHAnsi" w:hAnsiTheme="majorHAnsi" w:cs="Arial"/>
          <w:b/>
          <w:sz w:val="24"/>
          <w:szCs w:val="24"/>
        </w:rPr>
        <w:t>SWZ</w:t>
      </w:r>
      <w:r w:rsidRPr="00A86E69">
        <w:rPr>
          <w:rFonts w:asciiTheme="majorHAnsi" w:hAnsiTheme="majorHAnsi" w:cs="Arial"/>
          <w:b/>
          <w:sz w:val="24"/>
          <w:szCs w:val="24"/>
        </w:rPr>
        <w:t>.</w:t>
      </w:r>
    </w:p>
    <w:p w14:paraId="48730197" w14:textId="77777777" w:rsidR="0046682B" w:rsidRDefault="0046682B" w:rsidP="0046682B">
      <w:pPr>
        <w:pStyle w:val="Kolorowalistaakcent11"/>
        <w:widowControl w:val="0"/>
        <w:autoSpaceDE w:val="0"/>
        <w:autoSpaceDN w:val="0"/>
        <w:adjustRightInd w:val="0"/>
        <w:spacing w:before="0" w:after="0" w:line="276" w:lineRule="auto"/>
        <w:rPr>
          <w:rFonts w:asciiTheme="majorHAnsi" w:hAnsiTheme="majorHAnsi" w:cs="Arial"/>
          <w:b/>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37DAA45" w14:textId="77777777" w:rsidTr="0046682B">
        <w:trPr>
          <w:jc w:val="center"/>
        </w:trPr>
        <w:tc>
          <w:tcPr>
            <w:tcW w:w="9072" w:type="dxa"/>
            <w:tcBorders>
              <w:bottom w:val="single" w:sz="4" w:space="0" w:color="auto"/>
            </w:tcBorders>
            <w:shd w:val="clear" w:color="auto" w:fill="D9D9D9" w:themeFill="background1" w:themeFillShade="D9"/>
          </w:tcPr>
          <w:p w14:paraId="7F10C6E8"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7</w:t>
            </w:r>
          </w:p>
          <w:p w14:paraId="41ABB64E" w14:textId="77777777" w:rsidR="00D9784D" w:rsidRPr="00C6306E" w:rsidRDefault="00CB2EDF" w:rsidP="00CB2EDF">
            <w:pPr>
              <w:suppressAutoHyphens/>
              <w:spacing w:line="276" w:lineRule="auto"/>
              <w:contextualSpacing/>
              <w:jc w:val="center"/>
              <w:textAlignment w:val="baseline"/>
              <w:rPr>
                <w:rFonts w:asciiTheme="majorHAnsi" w:hAnsiTheme="majorHAnsi"/>
              </w:rPr>
            </w:pPr>
            <w:r w:rsidRPr="00CB2EDF">
              <w:rPr>
                <w:rFonts w:asciiTheme="majorHAnsi" w:hAnsiTheme="majorHAnsi"/>
                <w:b/>
                <w:sz w:val="26"/>
                <w:szCs w:val="26"/>
              </w:rPr>
              <w:t xml:space="preserve">OPIS KRYTERIÓW OCENY OFERT, WRAZ Z PODANIEM WAG TYCH KRYTERIÓW </w:t>
            </w:r>
            <w:r>
              <w:rPr>
                <w:rFonts w:asciiTheme="majorHAnsi" w:hAnsiTheme="majorHAnsi"/>
                <w:b/>
                <w:sz w:val="26"/>
                <w:szCs w:val="26"/>
              </w:rPr>
              <w:t>I SPOSOBU OCENY OFERT</w:t>
            </w:r>
          </w:p>
        </w:tc>
      </w:tr>
    </w:tbl>
    <w:p w14:paraId="36FA1466" w14:textId="77777777" w:rsidR="00687671" w:rsidRPr="00C6306E"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32ED664C" w14:textId="77777777" w:rsidR="003B3003" w:rsidRDefault="005E7216" w:rsidP="006F6AC8">
      <w:pPr>
        <w:pStyle w:val="Listanumerowana2"/>
        <w:numPr>
          <w:ilvl w:val="1"/>
          <w:numId w:val="43"/>
        </w:numPr>
        <w:ind w:left="709" w:hanging="709"/>
        <w:rPr>
          <w:rFonts w:ascii="Cambria" w:hAnsi="Cambria"/>
          <w:sz w:val="24"/>
        </w:rPr>
      </w:pPr>
      <w:r w:rsidRPr="00E40FD3">
        <w:rPr>
          <w:rFonts w:ascii="Cambria" w:hAnsi="Cambria"/>
          <w:sz w:val="24"/>
        </w:rPr>
        <w:t>Zamawiający</w:t>
      </w:r>
      <w:r w:rsidR="003B3003">
        <w:rPr>
          <w:rFonts w:ascii="Cambria" w:hAnsi="Cambria"/>
          <w:sz w:val="24"/>
        </w:rPr>
        <w:t xml:space="preserve"> zastosuje następujące kryteria oceny ofert:</w:t>
      </w:r>
    </w:p>
    <w:p w14:paraId="587A31E6" w14:textId="77777777" w:rsidR="003B3003" w:rsidRPr="00876E21" w:rsidRDefault="003B3003" w:rsidP="003B3003">
      <w:pPr>
        <w:widowControl w:val="0"/>
        <w:suppressAutoHyphens/>
        <w:autoSpaceDE w:val="0"/>
        <w:autoSpaceDN w:val="0"/>
        <w:adjustRightInd w:val="0"/>
        <w:spacing w:line="276" w:lineRule="auto"/>
        <w:jc w:val="both"/>
        <w:rPr>
          <w:b/>
          <w:u w:val="single"/>
          <w:lang w:eastAsia="ar-SA"/>
        </w:rPr>
      </w:pPr>
      <w:r>
        <w:rPr>
          <w:b/>
          <w:u w:val="single"/>
          <w:lang w:eastAsia="ar-SA"/>
        </w:rPr>
        <w:t xml:space="preserve">17.2.  </w:t>
      </w:r>
      <w:r w:rsidRPr="00876E21">
        <w:rPr>
          <w:b/>
          <w:u w:val="single"/>
          <w:lang w:eastAsia="ar-SA"/>
        </w:rPr>
        <w:t>Cześć nr 1: Zimowe utrzymanie dróg:</w:t>
      </w:r>
    </w:p>
    <w:p w14:paraId="62D9188C" w14:textId="77777777" w:rsidR="003B3003" w:rsidRPr="00876E21" w:rsidRDefault="003B3003" w:rsidP="003B3003">
      <w:pPr>
        <w:autoSpaceDE w:val="0"/>
        <w:autoSpaceDN w:val="0"/>
        <w:adjustRightInd w:val="0"/>
        <w:spacing w:line="276" w:lineRule="auto"/>
        <w:ind w:left="360"/>
        <w:rPr>
          <w:rFonts w:eastAsia="Calibri"/>
        </w:rPr>
      </w:pPr>
      <w:r w:rsidRPr="00876E21">
        <w:rPr>
          <w:rFonts w:eastAsia="Calibri"/>
        </w:rPr>
        <w:t xml:space="preserve">1) K1 </w:t>
      </w:r>
      <w:r w:rsidRPr="00876E21">
        <w:t xml:space="preserve">– </w:t>
      </w:r>
      <w:r w:rsidRPr="00876E21">
        <w:rPr>
          <w:rFonts w:eastAsia="Calibri"/>
        </w:rPr>
        <w:t xml:space="preserve">Cena o wadze </w:t>
      </w:r>
      <w:r w:rsidR="00841C11">
        <w:rPr>
          <w:rFonts w:eastAsia="Calibri"/>
        </w:rPr>
        <w:t>10</w:t>
      </w:r>
      <w:r w:rsidRPr="00876E21">
        <w:rPr>
          <w:rFonts w:eastAsia="Calibri"/>
        </w:rPr>
        <w:t xml:space="preserve">0%. </w:t>
      </w:r>
    </w:p>
    <w:p w14:paraId="3D8FA473" w14:textId="77777777" w:rsidR="003B3003" w:rsidRPr="00876E21" w:rsidRDefault="003B3003" w:rsidP="003B3003">
      <w:pPr>
        <w:autoSpaceDE w:val="0"/>
        <w:autoSpaceDN w:val="0"/>
        <w:adjustRightInd w:val="0"/>
        <w:spacing w:line="276" w:lineRule="auto"/>
        <w:ind w:left="360"/>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443"/>
        <w:gridCol w:w="1465"/>
        <w:gridCol w:w="5017"/>
      </w:tblGrid>
      <w:tr w:rsidR="003B3003" w:rsidRPr="00876E21" w14:paraId="01DF8411" w14:textId="77777777" w:rsidTr="00841C11">
        <w:tc>
          <w:tcPr>
            <w:tcW w:w="603" w:type="dxa"/>
          </w:tcPr>
          <w:p w14:paraId="4AA4B7B4" w14:textId="77777777" w:rsidR="003B3003" w:rsidRPr="00876E21" w:rsidRDefault="003B3003" w:rsidP="00C84F30">
            <w:pPr>
              <w:widowControl w:val="0"/>
              <w:tabs>
                <w:tab w:val="left" w:pos="360"/>
              </w:tabs>
              <w:suppressAutoHyphens/>
              <w:jc w:val="both"/>
              <w:rPr>
                <w:lang w:eastAsia="ar-SA"/>
              </w:rPr>
            </w:pPr>
            <w:r w:rsidRPr="00876E21">
              <w:rPr>
                <w:lang w:eastAsia="ar-SA"/>
              </w:rPr>
              <w:t>L.p.</w:t>
            </w:r>
          </w:p>
        </w:tc>
        <w:tc>
          <w:tcPr>
            <w:tcW w:w="1443" w:type="dxa"/>
          </w:tcPr>
          <w:p w14:paraId="2C284BC2" w14:textId="77777777" w:rsidR="003B3003" w:rsidRPr="00876E21" w:rsidRDefault="003B3003" w:rsidP="00C84F30">
            <w:pPr>
              <w:widowControl w:val="0"/>
              <w:tabs>
                <w:tab w:val="left" w:pos="360"/>
              </w:tabs>
              <w:suppressAutoHyphens/>
              <w:jc w:val="both"/>
              <w:rPr>
                <w:lang w:eastAsia="ar-SA"/>
              </w:rPr>
            </w:pPr>
            <w:r w:rsidRPr="00876E21">
              <w:rPr>
                <w:lang w:eastAsia="ar-SA"/>
              </w:rPr>
              <w:t>Kryterium</w:t>
            </w:r>
          </w:p>
        </w:tc>
        <w:tc>
          <w:tcPr>
            <w:tcW w:w="1465" w:type="dxa"/>
          </w:tcPr>
          <w:p w14:paraId="20EF2360" w14:textId="77777777" w:rsidR="003B3003" w:rsidRPr="00876E21" w:rsidRDefault="003B3003" w:rsidP="00C84F30">
            <w:pPr>
              <w:widowControl w:val="0"/>
              <w:tabs>
                <w:tab w:val="left" w:pos="360"/>
              </w:tabs>
              <w:suppressAutoHyphens/>
              <w:jc w:val="both"/>
              <w:rPr>
                <w:lang w:eastAsia="ar-SA"/>
              </w:rPr>
            </w:pPr>
            <w:r w:rsidRPr="00876E21">
              <w:rPr>
                <w:lang w:eastAsia="ar-SA"/>
              </w:rPr>
              <w:t>Waga</w:t>
            </w:r>
          </w:p>
        </w:tc>
        <w:tc>
          <w:tcPr>
            <w:tcW w:w="5017" w:type="dxa"/>
          </w:tcPr>
          <w:p w14:paraId="112CE1CF" w14:textId="77777777" w:rsidR="003B3003" w:rsidRPr="00876E21" w:rsidRDefault="003B3003" w:rsidP="00C84F30">
            <w:pPr>
              <w:widowControl w:val="0"/>
              <w:tabs>
                <w:tab w:val="left" w:pos="360"/>
              </w:tabs>
              <w:suppressAutoHyphens/>
              <w:jc w:val="both"/>
              <w:rPr>
                <w:lang w:eastAsia="ar-SA"/>
              </w:rPr>
            </w:pPr>
            <w:r w:rsidRPr="00876E21">
              <w:rPr>
                <w:lang w:eastAsia="ar-SA"/>
              </w:rPr>
              <w:t>Zasady przyznawania punktów</w:t>
            </w:r>
          </w:p>
        </w:tc>
      </w:tr>
      <w:tr w:rsidR="003B3003" w:rsidRPr="00876E21" w14:paraId="3204E65E" w14:textId="77777777" w:rsidTr="00841C11">
        <w:tc>
          <w:tcPr>
            <w:tcW w:w="603" w:type="dxa"/>
          </w:tcPr>
          <w:p w14:paraId="76DA26B0" w14:textId="77777777" w:rsidR="003B3003" w:rsidRPr="00876E21" w:rsidRDefault="003B3003" w:rsidP="00C84F30">
            <w:pPr>
              <w:widowControl w:val="0"/>
              <w:tabs>
                <w:tab w:val="left" w:pos="360"/>
              </w:tabs>
              <w:suppressAutoHyphens/>
              <w:jc w:val="both"/>
              <w:rPr>
                <w:lang w:eastAsia="ar-SA"/>
              </w:rPr>
            </w:pPr>
            <w:r w:rsidRPr="00876E21">
              <w:rPr>
                <w:lang w:eastAsia="ar-SA"/>
              </w:rPr>
              <w:lastRenderedPageBreak/>
              <w:t>1.</w:t>
            </w:r>
          </w:p>
        </w:tc>
        <w:tc>
          <w:tcPr>
            <w:tcW w:w="1443" w:type="dxa"/>
          </w:tcPr>
          <w:p w14:paraId="2A0B15B8" w14:textId="77777777" w:rsidR="003B3003" w:rsidRPr="00876E21" w:rsidRDefault="003B3003" w:rsidP="00C84F30">
            <w:pPr>
              <w:widowControl w:val="0"/>
              <w:tabs>
                <w:tab w:val="left" w:pos="360"/>
              </w:tabs>
              <w:suppressAutoHyphens/>
              <w:jc w:val="both"/>
              <w:rPr>
                <w:lang w:eastAsia="ar-SA"/>
              </w:rPr>
            </w:pPr>
            <w:r w:rsidRPr="00876E21">
              <w:rPr>
                <w:lang w:eastAsia="ar-SA"/>
              </w:rPr>
              <w:t xml:space="preserve"> K1- Cena</w:t>
            </w:r>
          </w:p>
        </w:tc>
        <w:tc>
          <w:tcPr>
            <w:tcW w:w="1465" w:type="dxa"/>
          </w:tcPr>
          <w:p w14:paraId="064CEDEB" w14:textId="77777777" w:rsidR="003B3003" w:rsidRPr="00876E21" w:rsidRDefault="003B3003" w:rsidP="00C84F30">
            <w:pPr>
              <w:widowControl w:val="0"/>
              <w:tabs>
                <w:tab w:val="left" w:pos="360"/>
              </w:tabs>
              <w:suppressAutoHyphens/>
              <w:jc w:val="both"/>
              <w:rPr>
                <w:lang w:eastAsia="ar-SA"/>
              </w:rPr>
            </w:pPr>
            <w:r w:rsidRPr="00876E21">
              <w:rPr>
                <w:lang w:eastAsia="ar-SA"/>
              </w:rPr>
              <w:t>0-</w:t>
            </w:r>
            <w:r w:rsidR="00841C11">
              <w:rPr>
                <w:lang w:eastAsia="ar-SA"/>
              </w:rPr>
              <w:t>10</w:t>
            </w:r>
            <w:r w:rsidRPr="00876E21">
              <w:rPr>
                <w:lang w:eastAsia="ar-SA"/>
              </w:rPr>
              <w:t>0 pkt</w:t>
            </w:r>
          </w:p>
        </w:tc>
        <w:tc>
          <w:tcPr>
            <w:tcW w:w="5017" w:type="dxa"/>
          </w:tcPr>
          <w:p w14:paraId="504FFB14"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Cn</w:t>
            </w:r>
            <w:proofErr w:type="spellEnd"/>
          </w:p>
          <w:p w14:paraId="27601CA3" w14:textId="77777777" w:rsidR="003B3003" w:rsidRPr="00876E21" w:rsidRDefault="003B3003" w:rsidP="00C84F30">
            <w:pPr>
              <w:widowControl w:val="0"/>
              <w:tabs>
                <w:tab w:val="left" w:pos="360"/>
              </w:tabs>
              <w:suppressAutoHyphens/>
              <w:ind w:left="743" w:hanging="142"/>
              <w:jc w:val="both"/>
              <w:rPr>
                <w:lang w:eastAsia="ar-SA"/>
              </w:rPr>
            </w:pPr>
            <w:r w:rsidRPr="00876E21">
              <w:rPr>
                <w:lang w:eastAsia="ar-SA"/>
              </w:rPr>
              <w:t xml:space="preserve">K1 =----------- x </w:t>
            </w:r>
            <w:r w:rsidR="00841C11">
              <w:rPr>
                <w:lang w:eastAsia="ar-SA"/>
              </w:rPr>
              <w:t>10</w:t>
            </w:r>
            <w:r>
              <w:rPr>
                <w:lang w:eastAsia="ar-SA"/>
              </w:rPr>
              <w:t>0</w:t>
            </w:r>
            <w:r w:rsidRPr="00876E21">
              <w:rPr>
                <w:lang w:eastAsia="ar-SA"/>
              </w:rPr>
              <w:t>pkt.</w:t>
            </w:r>
          </w:p>
          <w:p w14:paraId="2D37620C"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Cb</w:t>
            </w:r>
            <w:proofErr w:type="spellEnd"/>
          </w:p>
          <w:p w14:paraId="40B92F1D" w14:textId="77777777" w:rsidR="003B3003" w:rsidRPr="00876E21" w:rsidRDefault="003B3003" w:rsidP="00C84F30">
            <w:pPr>
              <w:widowControl w:val="0"/>
              <w:tabs>
                <w:tab w:val="left" w:pos="360"/>
              </w:tabs>
              <w:suppressAutoHyphens/>
              <w:ind w:left="1110"/>
              <w:jc w:val="both"/>
              <w:rPr>
                <w:lang w:eastAsia="ar-SA"/>
              </w:rPr>
            </w:pPr>
            <w:r w:rsidRPr="00876E21">
              <w:rPr>
                <w:lang w:eastAsia="ar-SA"/>
              </w:rPr>
              <w:t>Gdzie:</w:t>
            </w:r>
          </w:p>
          <w:p w14:paraId="1B5153B0"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Cn</w:t>
            </w:r>
            <w:proofErr w:type="spellEnd"/>
            <w:r w:rsidRPr="00876E21">
              <w:rPr>
                <w:lang w:eastAsia="ar-SA"/>
              </w:rPr>
              <w:t xml:space="preserve"> - cena oferty najtańszej</w:t>
            </w:r>
          </w:p>
          <w:p w14:paraId="1A044CD9"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Cb</w:t>
            </w:r>
            <w:proofErr w:type="spellEnd"/>
            <w:r w:rsidRPr="00876E21">
              <w:rPr>
                <w:lang w:eastAsia="ar-SA"/>
              </w:rPr>
              <w:t xml:space="preserve"> - cena oferty badanej</w:t>
            </w:r>
          </w:p>
        </w:tc>
      </w:tr>
    </w:tbl>
    <w:p w14:paraId="01066D35" w14:textId="77777777" w:rsidR="003B3003" w:rsidRPr="00876E21" w:rsidRDefault="003B3003" w:rsidP="003B3003">
      <w:pPr>
        <w:tabs>
          <w:tab w:val="left" w:pos="709"/>
          <w:tab w:val="left" w:pos="851"/>
        </w:tabs>
        <w:autoSpaceDE w:val="0"/>
        <w:autoSpaceDN w:val="0"/>
        <w:adjustRightInd w:val="0"/>
        <w:jc w:val="both"/>
        <w:rPr>
          <w:rFonts w:eastAsia="Calibri"/>
        </w:rPr>
      </w:pPr>
    </w:p>
    <w:p w14:paraId="6E98418C" w14:textId="77777777" w:rsidR="003B3003" w:rsidRPr="00876E21" w:rsidRDefault="003B3003" w:rsidP="003B3003">
      <w:pPr>
        <w:tabs>
          <w:tab w:val="left" w:pos="709"/>
          <w:tab w:val="left" w:pos="851"/>
        </w:tabs>
        <w:autoSpaceDE w:val="0"/>
        <w:autoSpaceDN w:val="0"/>
        <w:adjustRightInd w:val="0"/>
        <w:jc w:val="both"/>
        <w:rPr>
          <w:rFonts w:eastAsia="Calibri"/>
        </w:rPr>
      </w:pPr>
    </w:p>
    <w:p w14:paraId="62179A02" w14:textId="77777777" w:rsidR="003B3003" w:rsidRPr="00876E21" w:rsidRDefault="003B3003" w:rsidP="003B3003">
      <w:pPr>
        <w:numPr>
          <w:ilvl w:val="1"/>
          <w:numId w:val="56"/>
        </w:numPr>
        <w:suppressAutoHyphens/>
        <w:spacing w:line="276" w:lineRule="auto"/>
        <w:jc w:val="both"/>
        <w:rPr>
          <w:lang w:eastAsia="ar-SA"/>
        </w:rPr>
      </w:pPr>
      <w:r w:rsidRPr="00876E21">
        <w:rPr>
          <w:b/>
          <w:u w:val="single"/>
          <w:lang w:eastAsia="ar-SA"/>
        </w:rPr>
        <w:t xml:space="preserve">Część nr 2: Letnie utrzymanie dróg: </w:t>
      </w:r>
    </w:p>
    <w:p w14:paraId="3E7C37BC" w14:textId="77777777" w:rsidR="003B3003" w:rsidRPr="00876E21" w:rsidRDefault="003B3003" w:rsidP="003B3003">
      <w:pPr>
        <w:autoSpaceDE w:val="0"/>
        <w:autoSpaceDN w:val="0"/>
        <w:adjustRightInd w:val="0"/>
        <w:spacing w:line="276" w:lineRule="auto"/>
        <w:ind w:left="360"/>
        <w:rPr>
          <w:rFonts w:eastAsia="Calibri"/>
        </w:rPr>
      </w:pPr>
      <w:r w:rsidRPr="00876E21">
        <w:rPr>
          <w:rFonts w:eastAsia="Calibri"/>
        </w:rPr>
        <w:t xml:space="preserve">1) K1 – Cena o wadze </w:t>
      </w:r>
      <w:r w:rsidR="00841C11">
        <w:rPr>
          <w:rFonts w:eastAsia="Calibri"/>
        </w:rPr>
        <w:t>10</w:t>
      </w:r>
      <w:r w:rsidRPr="00876E21">
        <w:rPr>
          <w:rFonts w:eastAsia="Calibri"/>
        </w:rPr>
        <w:t>0%.</w:t>
      </w:r>
    </w:p>
    <w:p w14:paraId="3E730E8C" w14:textId="77777777" w:rsidR="003B3003" w:rsidRPr="00876E21" w:rsidRDefault="003B3003" w:rsidP="003B3003">
      <w:pPr>
        <w:autoSpaceDE w:val="0"/>
        <w:autoSpaceDN w:val="0"/>
        <w:adjustRightInd w:val="0"/>
        <w:spacing w:line="276" w:lineRule="auto"/>
        <w:ind w:left="360"/>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443"/>
        <w:gridCol w:w="1465"/>
        <w:gridCol w:w="5017"/>
      </w:tblGrid>
      <w:tr w:rsidR="003B3003" w:rsidRPr="00876E21" w14:paraId="6AF47EA8" w14:textId="77777777" w:rsidTr="00841C11">
        <w:tc>
          <w:tcPr>
            <w:tcW w:w="603" w:type="dxa"/>
          </w:tcPr>
          <w:p w14:paraId="5F01F63C" w14:textId="77777777" w:rsidR="003B3003" w:rsidRPr="00876E21" w:rsidRDefault="003B3003" w:rsidP="00C84F30">
            <w:pPr>
              <w:widowControl w:val="0"/>
              <w:tabs>
                <w:tab w:val="left" w:pos="360"/>
              </w:tabs>
              <w:suppressAutoHyphens/>
              <w:jc w:val="both"/>
              <w:rPr>
                <w:lang w:eastAsia="ar-SA"/>
              </w:rPr>
            </w:pPr>
            <w:r w:rsidRPr="00876E21">
              <w:rPr>
                <w:lang w:eastAsia="ar-SA"/>
              </w:rPr>
              <w:t>L.p.</w:t>
            </w:r>
          </w:p>
        </w:tc>
        <w:tc>
          <w:tcPr>
            <w:tcW w:w="1443" w:type="dxa"/>
          </w:tcPr>
          <w:p w14:paraId="695052C8" w14:textId="77777777" w:rsidR="003B3003" w:rsidRPr="00876E21" w:rsidRDefault="003B3003" w:rsidP="00C84F30">
            <w:pPr>
              <w:widowControl w:val="0"/>
              <w:tabs>
                <w:tab w:val="left" w:pos="360"/>
              </w:tabs>
              <w:suppressAutoHyphens/>
              <w:jc w:val="both"/>
              <w:rPr>
                <w:lang w:eastAsia="ar-SA"/>
              </w:rPr>
            </w:pPr>
            <w:r w:rsidRPr="00876E21">
              <w:rPr>
                <w:lang w:eastAsia="ar-SA"/>
              </w:rPr>
              <w:t>Kryterium</w:t>
            </w:r>
          </w:p>
        </w:tc>
        <w:tc>
          <w:tcPr>
            <w:tcW w:w="1465" w:type="dxa"/>
          </w:tcPr>
          <w:p w14:paraId="4984AD94" w14:textId="77777777" w:rsidR="003B3003" w:rsidRPr="00876E21" w:rsidRDefault="003B3003" w:rsidP="00C84F30">
            <w:pPr>
              <w:widowControl w:val="0"/>
              <w:tabs>
                <w:tab w:val="left" w:pos="360"/>
              </w:tabs>
              <w:suppressAutoHyphens/>
              <w:jc w:val="both"/>
              <w:rPr>
                <w:lang w:eastAsia="ar-SA"/>
              </w:rPr>
            </w:pPr>
            <w:r w:rsidRPr="00876E21">
              <w:rPr>
                <w:lang w:eastAsia="ar-SA"/>
              </w:rPr>
              <w:t>Waga</w:t>
            </w:r>
          </w:p>
        </w:tc>
        <w:tc>
          <w:tcPr>
            <w:tcW w:w="5017" w:type="dxa"/>
          </w:tcPr>
          <w:p w14:paraId="0203E854" w14:textId="77777777" w:rsidR="003B3003" w:rsidRPr="00876E21" w:rsidRDefault="003B3003" w:rsidP="00C84F30">
            <w:pPr>
              <w:widowControl w:val="0"/>
              <w:tabs>
                <w:tab w:val="left" w:pos="360"/>
              </w:tabs>
              <w:suppressAutoHyphens/>
              <w:jc w:val="both"/>
              <w:rPr>
                <w:lang w:eastAsia="ar-SA"/>
              </w:rPr>
            </w:pPr>
            <w:r w:rsidRPr="00876E21">
              <w:rPr>
                <w:lang w:eastAsia="ar-SA"/>
              </w:rPr>
              <w:t>Zasady przyznawania punktów</w:t>
            </w:r>
          </w:p>
        </w:tc>
      </w:tr>
      <w:tr w:rsidR="003B3003" w:rsidRPr="00876E21" w14:paraId="38C24F12" w14:textId="77777777" w:rsidTr="00841C11">
        <w:tc>
          <w:tcPr>
            <w:tcW w:w="603" w:type="dxa"/>
          </w:tcPr>
          <w:p w14:paraId="40ABF050" w14:textId="77777777" w:rsidR="003B3003" w:rsidRPr="00876E21" w:rsidRDefault="003B3003" w:rsidP="00C84F30">
            <w:pPr>
              <w:widowControl w:val="0"/>
              <w:tabs>
                <w:tab w:val="left" w:pos="360"/>
              </w:tabs>
              <w:suppressAutoHyphens/>
              <w:jc w:val="both"/>
              <w:rPr>
                <w:lang w:eastAsia="ar-SA"/>
              </w:rPr>
            </w:pPr>
            <w:r w:rsidRPr="00876E21">
              <w:rPr>
                <w:lang w:eastAsia="ar-SA"/>
              </w:rPr>
              <w:t>1.</w:t>
            </w:r>
          </w:p>
        </w:tc>
        <w:tc>
          <w:tcPr>
            <w:tcW w:w="1443" w:type="dxa"/>
          </w:tcPr>
          <w:p w14:paraId="1F2F1298" w14:textId="77777777" w:rsidR="003B3003" w:rsidRPr="00876E21" w:rsidRDefault="003B3003" w:rsidP="00C84F30">
            <w:pPr>
              <w:widowControl w:val="0"/>
              <w:tabs>
                <w:tab w:val="left" w:pos="360"/>
              </w:tabs>
              <w:suppressAutoHyphens/>
              <w:jc w:val="both"/>
              <w:rPr>
                <w:lang w:eastAsia="ar-SA"/>
              </w:rPr>
            </w:pPr>
            <w:r w:rsidRPr="00876E21">
              <w:rPr>
                <w:lang w:eastAsia="ar-SA"/>
              </w:rPr>
              <w:t xml:space="preserve"> K1- Cena</w:t>
            </w:r>
          </w:p>
        </w:tc>
        <w:tc>
          <w:tcPr>
            <w:tcW w:w="1465" w:type="dxa"/>
          </w:tcPr>
          <w:p w14:paraId="6BE9096A" w14:textId="77777777" w:rsidR="003B3003" w:rsidRPr="00876E21" w:rsidRDefault="003B3003" w:rsidP="00C84F30">
            <w:pPr>
              <w:widowControl w:val="0"/>
              <w:tabs>
                <w:tab w:val="left" w:pos="360"/>
              </w:tabs>
              <w:suppressAutoHyphens/>
              <w:jc w:val="both"/>
              <w:rPr>
                <w:lang w:eastAsia="ar-SA"/>
              </w:rPr>
            </w:pPr>
            <w:r w:rsidRPr="00876E21">
              <w:rPr>
                <w:lang w:eastAsia="ar-SA"/>
              </w:rPr>
              <w:t>0-</w:t>
            </w:r>
            <w:r w:rsidR="00841C11">
              <w:rPr>
                <w:lang w:eastAsia="ar-SA"/>
              </w:rPr>
              <w:t>10</w:t>
            </w:r>
            <w:r w:rsidRPr="00876E21">
              <w:rPr>
                <w:lang w:eastAsia="ar-SA"/>
              </w:rPr>
              <w:t>0 pkt</w:t>
            </w:r>
          </w:p>
        </w:tc>
        <w:tc>
          <w:tcPr>
            <w:tcW w:w="5017" w:type="dxa"/>
          </w:tcPr>
          <w:p w14:paraId="661B0A30"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Cn</w:t>
            </w:r>
            <w:proofErr w:type="spellEnd"/>
          </w:p>
          <w:p w14:paraId="3662B5D2" w14:textId="77777777" w:rsidR="003B3003" w:rsidRPr="00876E21" w:rsidRDefault="003B3003" w:rsidP="00C84F30">
            <w:pPr>
              <w:widowControl w:val="0"/>
              <w:tabs>
                <w:tab w:val="left" w:pos="360"/>
              </w:tabs>
              <w:suppressAutoHyphens/>
              <w:ind w:left="743" w:hanging="142"/>
              <w:jc w:val="both"/>
              <w:rPr>
                <w:lang w:eastAsia="ar-SA"/>
              </w:rPr>
            </w:pPr>
            <w:r w:rsidRPr="00876E21">
              <w:rPr>
                <w:lang w:eastAsia="ar-SA"/>
              </w:rPr>
              <w:t xml:space="preserve">K1 =----------- x </w:t>
            </w:r>
            <w:r w:rsidR="00841C11">
              <w:rPr>
                <w:lang w:eastAsia="ar-SA"/>
              </w:rPr>
              <w:t>10</w:t>
            </w:r>
            <w:r>
              <w:rPr>
                <w:lang w:eastAsia="ar-SA"/>
              </w:rPr>
              <w:t>0</w:t>
            </w:r>
            <w:r w:rsidRPr="00876E21">
              <w:rPr>
                <w:lang w:eastAsia="ar-SA"/>
              </w:rPr>
              <w:t>pkt.</w:t>
            </w:r>
          </w:p>
          <w:p w14:paraId="03E5FFBA"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Cb</w:t>
            </w:r>
            <w:proofErr w:type="spellEnd"/>
          </w:p>
          <w:p w14:paraId="29902C28" w14:textId="77777777" w:rsidR="003B3003" w:rsidRPr="00876E21" w:rsidRDefault="003B3003" w:rsidP="00C84F30">
            <w:pPr>
              <w:widowControl w:val="0"/>
              <w:tabs>
                <w:tab w:val="left" w:pos="360"/>
              </w:tabs>
              <w:suppressAutoHyphens/>
              <w:ind w:left="1110"/>
              <w:jc w:val="both"/>
              <w:rPr>
                <w:lang w:eastAsia="ar-SA"/>
              </w:rPr>
            </w:pPr>
            <w:r w:rsidRPr="00876E21">
              <w:rPr>
                <w:lang w:eastAsia="ar-SA"/>
              </w:rPr>
              <w:t>Gdzie:</w:t>
            </w:r>
          </w:p>
          <w:p w14:paraId="1AFACD1B"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Cn</w:t>
            </w:r>
            <w:proofErr w:type="spellEnd"/>
            <w:r w:rsidRPr="00876E21">
              <w:rPr>
                <w:lang w:eastAsia="ar-SA"/>
              </w:rPr>
              <w:t xml:space="preserve"> - cena oferty najtańszej</w:t>
            </w:r>
          </w:p>
          <w:p w14:paraId="229B3EBB"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Cb</w:t>
            </w:r>
            <w:proofErr w:type="spellEnd"/>
            <w:r w:rsidRPr="00876E21">
              <w:rPr>
                <w:lang w:eastAsia="ar-SA"/>
              </w:rPr>
              <w:t xml:space="preserve"> - cena oferty badanej</w:t>
            </w:r>
          </w:p>
        </w:tc>
      </w:tr>
    </w:tbl>
    <w:p w14:paraId="116035CA" w14:textId="77777777" w:rsidR="003B3003" w:rsidRPr="00876E21" w:rsidRDefault="003B3003" w:rsidP="003B3003">
      <w:pPr>
        <w:tabs>
          <w:tab w:val="left" w:pos="709"/>
          <w:tab w:val="left" w:pos="851"/>
        </w:tabs>
        <w:autoSpaceDE w:val="0"/>
        <w:autoSpaceDN w:val="0"/>
        <w:adjustRightInd w:val="0"/>
        <w:jc w:val="both"/>
        <w:rPr>
          <w:color w:val="0000CD"/>
        </w:rPr>
      </w:pPr>
    </w:p>
    <w:p w14:paraId="32FC4E77" w14:textId="77777777" w:rsidR="003B3003" w:rsidRPr="00876E21" w:rsidRDefault="003B3003" w:rsidP="003B3003">
      <w:pPr>
        <w:widowControl w:val="0"/>
        <w:numPr>
          <w:ilvl w:val="1"/>
          <w:numId w:val="56"/>
        </w:numPr>
        <w:autoSpaceDE w:val="0"/>
        <w:autoSpaceDN w:val="0"/>
        <w:adjustRightInd w:val="0"/>
        <w:spacing w:line="276" w:lineRule="auto"/>
        <w:contextualSpacing/>
        <w:jc w:val="both"/>
        <w:rPr>
          <w:rFonts w:eastAsia="Calibri"/>
          <w:b/>
          <w:u w:val="single"/>
        </w:rPr>
      </w:pPr>
      <w:r w:rsidRPr="00876E21">
        <w:rPr>
          <w:rFonts w:eastAsia="Calibri"/>
          <w:b/>
          <w:u w:val="single"/>
        </w:rPr>
        <w:t>Część nr 3: Całoroczne opróżnianie koszy ulicznych i sprzątanie targowiska miejskiego</w:t>
      </w:r>
    </w:p>
    <w:p w14:paraId="145AFB08" w14:textId="77777777" w:rsidR="003B3003" w:rsidRPr="00876E21" w:rsidRDefault="003B3003" w:rsidP="003B3003">
      <w:pPr>
        <w:autoSpaceDE w:val="0"/>
        <w:autoSpaceDN w:val="0"/>
        <w:adjustRightInd w:val="0"/>
        <w:spacing w:line="276" w:lineRule="auto"/>
        <w:ind w:left="360"/>
        <w:rPr>
          <w:rFonts w:eastAsia="Calibri"/>
        </w:rPr>
      </w:pPr>
      <w:r w:rsidRPr="00876E21">
        <w:rPr>
          <w:rFonts w:eastAsia="Calibri"/>
        </w:rPr>
        <w:t xml:space="preserve">1) K1 – Cena K1 o wadze </w:t>
      </w:r>
      <w:r w:rsidR="00841C11">
        <w:rPr>
          <w:rFonts w:eastAsia="Calibri"/>
        </w:rPr>
        <w:t>10</w:t>
      </w:r>
      <w:r w:rsidRPr="00876E21">
        <w:rPr>
          <w:rFonts w:eastAsia="Calibri"/>
        </w:rPr>
        <w:t>0%.</w:t>
      </w:r>
    </w:p>
    <w:p w14:paraId="015D268B" w14:textId="77777777" w:rsidR="003B3003" w:rsidRPr="00876E21" w:rsidRDefault="003B3003" w:rsidP="003B3003">
      <w:pPr>
        <w:autoSpaceDE w:val="0"/>
        <w:autoSpaceDN w:val="0"/>
        <w:adjustRightInd w:val="0"/>
        <w:spacing w:line="276" w:lineRule="auto"/>
        <w:ind w:left="36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416"/>
        <w:gridCol w:w="1471"/>
        <w:gridCol w:w="5038"/>
      </w:tblGrid>
      <w:tr w:rsidR="003B3003" w:rsidRPr="00876E21" w14:paraId="00AE4579" w14:textId="77777777" w:rsidTr="00841C11">
        <w:tc>
          <w:tcPr>
            <w:tcW w:w="603" w:type="dxa"/>
          </w:tcPr>
          <w:p w14:paraId="6D9C64A8" w14:textId="77777777" w:rsidR="003B3003" w:rsidRPr="00876E21" w:rsidRDefault="003B3003" w:rsidP="00C84F30">
            <w:pPr>
              <w:widowControl w:val="0"/>
              <w:tabs>
                <w:tab w:val="left" w:pos="360"/>
              </w:tabs>
              <w:suppressAutoHyphens/>
              <w:jc w:val="both"/>
              <w:rPr>
                <w:lang w:eastAsia="ar-SA"/>
              </w:rPr>
            </w:pPr>
            <w:r w:rsidRPr="00876E21">
              <w:rPr>
                <w:lang w:eastAsia="ar-SA"/>
              </w:rPr>
              <w:t>L.p.</w:t>
            </w:r>
          </w:p>
        </w:tc>
        <w:tc>
          <w:tcPr>
            <w:tcW w:w="1416" w:type="dxa"/>
          </w:tcPr>
          <w:p w14:paraId="23CE69C9" w14:textId="77777777" w:rsidR="003B3003" w:rsidRPr="00876E21" w:rsidRDefault="003B3003" w:rsidP="00C84F30">
            <w:pPr>
              <w:widowControl w:val="0"/>
              <w:tabs>
                <w:tab w:val="left" w:pos="360"/>
              </w:tabs>
              <w:suppressAutoHyphens/>
              <w:jc w:val="both"/>
              <w:rPr>
                <w:lang w:eastAsia="ar-SA"/>
              </w:rPr>
            </w:pPr>
            <w:r w:rsidRPr="00876E21">
              <w:rPr>
                <w:lang w:eastAsia="ar-SA"/>
              </w:rPr>
              <w:t>Kryterium</w:t>
            </w:r>
          </w:p>
        </w:tc>
        <w:tc>
          <w:tcPr>
            <w:tcW w:w="1471" w:type="dxa"/>
          </w:tcPr>
          <w:p w14:paraId="40BD007D" w14:textId="77777777" w:rsidR="003B3003" w:rsidRPr="00876E21" w:rsidRDefault="003B3003" w:rsidP="00C84F30">
            <w:pPr>
              <w:widowControl w:val="0"/>
              <w:tabs>
                <w:tab w:val="left" w:pos="360"/>
              </w:tabs>
              <w:suppressAutoHyphens/>
              <w:jc w:val="both"/>
              <w:rPr>
                <w:lang w:eastAsia="ar-SA"/>
              </w:rPr>
            </w:pPr>
            <w:r w:rsidRPr="00876E21">
              <w:rPr>
                <w:lang w:eastAsia="ar-SA"/>
              </w:rPr>
              <w:t>Waga</w:t>
            </w:r>
          </w:p>
        </w:tc>
        <w:tc>
          <w:tcPr>
            <w:tcW w:w="5038" w:type="dxa"/>
          </w:tcPr>
          <w:p w14:paraId="2DC8854A" w14:textId="77777777" w:rsidR="003B3003" w:rsidRPr="00876E21" w:rsidRDefault="003B3003" w:rsidP="00C84F30">
            <w:pPr>
              <w:widowControl w:val="0"/>
              <w:tabs>
                <w:tab w:val="left" w:pos="360"/>
              </w:tabs>
              <w:suppressAutoHyphens/>
              <w:jc w:val="both"/>
              <w:rPr>
                <w:lang w:eastAsia="ar-SA"/>
              </w:rPr>
            </w:pPr>
            <w:r w:rsidRPr="00876E21">
              <w:rPr>
                <w:lang w:eastAsia="ar-SA"/>
              </w:rPr>
              <w:t>Zasady przyznawania punktów</w:t>
            </w:r>
          </w:p>
        </w:tc>
      </w:tr>
      <w:tr w:rsidR="003B3003" w:rsidRPr="00876E21" w14:paraId="66891C11" w14:textId="77777777" w:rsidTr="00841C11">
        <w:tc>
          <w:tcPr>
            <w:tcW w:w="603" w:type="dxa"/>
          </w:tcPr>
          <w:p w14:paraId="38ABE16A" w14:textId="77777777" w:rsidR="003B3003" w:rsidRPr="00876E21" w:rsidRDefault="003B3003" w:rsidP="00C84F30">
            <w:pPr>
              <w:widowControl w:val="0"/>
              <w:tabs>
                <w:tab w:val="left" w:pos="360"/>
              </w:tabs>
              <w:suppressAutoHyphens/>
              <w:jc w:val="both"/>
              <w:rPr>
                <w:lang w:eastAsia="ar-SA"/>
              </w:rPr>
            </w:pPr>
            <w:r w:rsidRPr="00876E21">
              <w:rPr>
                <w:lang w:eastAsia="ar-SA"/>
              </w:rPr>
              <w:t>1.</w:t>
            </w:r>
          </w:p>
        </w:tc>
        <w:tc>
          <w:tcPr>
            <w:tcW w:w="1416" w:type="dxa"/>
          </w:tcPr>
          <w:p w14:paraId="34F36AAA" w14:textId="77777777" w:rsidR="003B3003" w:rsidRPr="00876E21" w:rsidRDefault="003B3003" w:rsidP="00C84F30">
            <w:pPr>
              <w:widowControl w:val="0"/>
              <w:tabs>
                <w:tab w:val="left" w:pos="360"/>
              </w:tabs>
              <w:suppressAutoHyphens/>
              <w:jc w:val="both"/>
              <w:rPr>
                <w:lang w:eastAsia="ar-SA"/>
              </w:rPr>
            </w:pPr>
            <w:r w:rsidRPr="00876E21">
              <w:rPr>
                <w:lang w:eastAsia="ar-SA"/>
              </w:rPr>
              <w:t xml:space="preserve"> K1- Cena</w:t>
            </w:r>
          </w:p>
        </w:tc>
        <w:tc>
          <w:tcPr>
            <w:tcW w:w="1471" w:type="dxa"/>
          </w:tcPr>
          <w:p w14:paraId="794FC1D0" w14:textId="77777777" w:rsidR="003B3003" w:rsidRPr="00876E21" w:rsidRDefault="003B3003" w:rsidP="00C84F30">
            <w:pPr>
              <w:widowControl w:val="0"/>
              <w:tabs>
                <w:tab w:val="left" w:pos="360"/>
              </w:tabs>
              <w:suppressAutoHyphens/>
              <w:jc w:val="both"/>
              <w:rPr>
                <w:lang w:eastAsia="ar-SA"/>
              </w:rPr>
            </w:pPr>
            <w:r w:rsidRPr="00876E21">
              <w:rPr>
                <w:lang w:eastAsia="ar-SA"/>
              </w:rPr>
              <w:t>0-</w:t>
            </w:r>
            <w:r w:rsidR="00841C11">
              <w:rPr>
                <w:lang w:eastAsia="ar-SA"/>
              </w:rPr>
              <w:t>10</w:t>
            </w:r>
            <w:r w:rsidRPr="00876E21">
              <w:rPr>
                <w:lang w:eastAsia="ar-SA"/>
              </w:rPr>
              <w:t>0 pkt</w:t>
            </w:r>
          </w:p>
        </w:tc>
        <w:tc>
          <w:tcPr>
            <w:tcW w:w="5038" w:type="dxa"/>
          </w:tcPr>
          <w:p w14:paraId="03CB4266"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Cn</w:t>
            </w:r>
            <w:proofErr w:type="spellEnd"/>
          </w:p>
          <w:p w14:paraId="27BF0405" w14:textId="77777777" w:rsidR="003B3003" w:rsidRPr="00876E21" w:rsidRDefault="003B3003" w:rsidP="00C84F30">
            <w:pPr>
              <w:widowControl w:val="0"/>
              <w:tabs>
                <w:tab w:val="left" w:pos="360"/>
              </w:tabs>
              <w:suppressAutoHyphens/>
              <w:ind w:left="743" w:hanging="142"/>
              <w:jc w:val="both"/>
              <w:rPr>
                <w:lang w:eastAsia="ar-SA"/>
              </w:rPr>
            </w:pPr>
            <w:r w:rsidRPr="00876E21">
              <w:rPr>
                <w:lang w:eastAsia="ar-SA"/>
              </w:rPr>
              <w:t xml:space="preserve">K1 =----------- x </w:t>
            </w:r>
            <w:r w:rsidR="00841C11">
              <w:rPr>
                <w:lang w:eastAsia="ar-SA"/>
              </w:rPr>
              <w:t>10</w:t>
            </w:r>
            <w:r>
              <w:rPr>
                <w:lang w:eastAsia="ar-SA"/>
              </w:rPr>
              <w:t>0</w:t>
            </w:r>
            <w:r w:rsidRPr="00876E21">
              <w:rPr>
                <w:lang w:eastAsia="ar-SA"/>
              </w:rPr>
              <w:t>pkt.</w:t>
            </w:r>
          </w:p>
          <w:p w14:paraId="6609F9CC"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Cb</w:t>
            </w:r>
            <w:proofErr w:type="spellEnd"/>
          </w:p>
          <w:p w14:paraId="27C0F9FA" w14:textId="77777777" w:rsidR="003B3003" w:rsidRPr="00876E21" w:rsidRDefault="003B3003" w:rsidP="00C84F30">
            <w:pPr>
              <w:widowControl w:val="0"/>
              <w:tabs>
                <w:tab w:val="left" w:pos="360"/>
              </w:tabs>
              <w:suppressAutoHyphens/>
              <w:ind w:left="1110"/>
              <w:jc w:val="both"/>
              <w:rPr>
                <w:lang w:eastAsia="ar-SA"/>
              </w:rPr>
            </w:pPr>
            <w:r w:rsidRPr="00876E21">
              <w:rPr>
                <w:lang w:eastAsia="ar-SA"/>
              </w:rPr>
              <w:t>Gdzie:</w:t>
            </w:r>
          </w:p>
          <w:p w14:paraId="3142B0C1"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Cn</w:t>
            </w:r>
            <w:proofErr w:type="spellEnd"/>
            <w:r w:rsidRPr="00876E21">
              <w:rPr>
                <w:lang w:eastAsia="ar-SA"/>
              </w:rPr>
              <w:t xml:space="preserve"> - cena oferty najtańszej</w:t>
            </w:r>
          </w:p>
          <w:p w14:paraId="6683BA25" w14:textId="77777777" w:rsidR="003B3003" w:rsidRPr="00876E21" w:rsidRDefault="003B3003" w:rsidP="00C84F30">
            <w:pPr>
              <w:widowControl w:val="0"/>
              <w:tabs>
                <w:tab w:val="left" w:pos="360"/>
              </w:tabs>
              <w:suppressAutoHyphens/>
              <w:ind w:left="1110"/>
              <w:jc w:val="both"/>
              <w:rPr>
                <w:lang w:eastAsia="ar-SA"/>
              </w:rPr>
            </w:pPr>
            <w:proofErr w:type="spellStart"/>
            <w:r w:rsidRPr="00876E21">
              <w:rPr>
                <w:lang w:eastAsia="ar-SA"/>
              </w:rPr>
              <w:t>Cb</w:t>
            </w:r>
            <w:proofErr w:type="spellEnd"/>
            <w:r w:rsidRPr="00876E21">
              <w:rPr>
                <w:lang w:eastAsia="ar-SA"/>
              </w:rPr>
              <w:t xml:space="preserve"> - cena oferty badanej</w:t>
            </w:r>
          </w:p>
        </w:tc>
      </w:tr>
    </w:tbl>
    <w:p w14:paraId="3506B755" w14:textId="77777777" w:rsidR="005E7216" w:rsidRPr="00841C11" w:rsidRDefault="00841C11" w:rsidP="00841C11">
      <w:pPr>
        <w:pStyle w:val="Listanumerowana2"/>
        <w:numPr>
          <w:ilvl w:val="0"/>
          <w:numId w:val="0"/>
        </w:numPr>
        <w:ind w:left="720"/>
        <w:rPr>
          <w:rFonts w:ascii="Cambria" w:hAnsi="Cambria"/>
          <w:sz w:val="24"/>
        </w:rPr>
      </w:pPr>
      <w:r>
        <w:rPr>
          <w:rFonts w:ascii="Cambria" w:hAnsi="Cambria"/>
          <w:b/>
          <w:bCs/>
          <w:sz w:val="24"/>
        </w:rPr>
        <w:t>17.3.</w:t>
      </w:r>
      <w:r>
        <w:rPr>
          <w:rFonts w:ascii="Cambria" w:hAnsi="Cambria"/>
          <w:sz w:val="24"/>
        </w:rPr>
        <w:t xml:space="preserve">Za najkorzystniejszą ofertę zostanie uznana oferta </w:t>
      </w:r>
      <w:r w:rsidR="00145587">
        <w:rPr>
          <w:rFonts w:ascii="Cambria" w:hAnsi="Cambria"/>
          <w:sz w:val="24"/>
        </w:rPr>
        <w:t>z najniższą ceną.</w:t>
      </w:r>
    </w:p>
    <w:p w14:paraId="5DB3F4B8" w14:textId="77777777" w:rsidR="00A37469" w:rsidRPr="00913C80" w:rsidRDefault="00A37469" w:rsidP="00A37469">
      <w:pPr>
        <w:pStyle w:val="Akapitzlist"/>
        <w:tabs>
          <w:tab w:val="left" w:pos="993"/>
        </w:tabs>
        <w:autoSpaceDE w:val="0"/>
        <w:autoSpaceDN w:val="0"/>
        <w:adjustRightInd w:val="0"/>
        <w:spacing w:after="0"/>
        <w:ind w:left="993"/>
        <w:jc w:val="center"/>
        <w:rPr>
          <w:rFonts w:ascii="Cambria" w:hAnsi="Cambria" w:cs="Helvetica"/>
          <w:b/>
          <w:bCs/>
          <w:color w:val="000000"/>
          <w:sz w:val="10"/>
          <w:szCs w:val="10"/>
        </w:rPr>
      </w:pPr>
    </w:p>
    <w:p w14:paraId="5BC02390" w14:textId="77777777" w:rsidR="00D9784D" w:rsidRPr="00C6306E" w:rsidRDefault="00D9784D"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61523A30" w14:textId="77777777" w:rsidTr="00CB2EDF">
        <w:trPr>
          <w:jc w:val="center"/>
        </w:trPr>
        <w:tc>
          <w:tcPr>
            <w:tcW w:w="9070" w:type="dxa"/>
            <w:tcBorders>
              <w:bottom w:val="single" w:sz="4" w:space="0" w:color="auto"/>
            </w:tcBorders>
            <w:shd w:val="clear" w:color="auto" w:fill="D9D9D9" w:themeFill="background1" w:themeFillShade="D9"/>
          </w:tcPr>
          <w:p w14:paraId="75213AA7"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8</w:t>
            </w:r>
          </w:p>
          <w:p w14:paraId="16D415BA" w14:textId="77777777" w:rsidR="00D9784D" w:rsidRPr="00C6306E" w:rsidRDefault="000405D0" w:rsidP="00627C7D">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2A8F376E" w14:textId="77777777" w:rsidR="008E02E9" w:rsidRDefault="008E02E9"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rPr>
      </w:pPr>
    </w:p>
    <w:p w14:paraId="534E3154" w14:textId="77777777" w:rsidR="000405D0" w:rsidRPr="000405D0" w:rsidRDefault="006528C1" w:rsidP="006F6AC8">
      <w:pPr>
        <w:pStyle w:val="Akapitzlist"/>
        <w:numPr>
          <w:ilvl w:val="1"/>
          <w:numId w:val="40"/>
        </w:numPr>
        <w:shd w:val="clear" w:color="auto" w:fill="FFFFFF"/>
        <w:spacing w:before="72"/>
        <w:ind w:left="709" w:hanging="709"/>
        <w:rPr>
          <w:rFonts w:ascii="Cambria" w:hAnsi="Cambria"/>
          <w:color w:val="000000"/>
          <w:sz w:val="24"/>
          <w:szCs w:val="24"/>
        </w:rPr>
      </w:pPr>
      <w:r>
        <w:rPr>
          <w:rFonts w:ascii="Cambria" w:hAnsi="Cambria" w:cs="Arial"/>
          <w:color w:val="000000" w:themeColor="text1"/>
          <w:sz w:val="24"/>
          <w:szCs w:val="24"/>
        </w:rPr>
        <w:t>Zamawiający</w:t>
      </w:r>
      <w:r w:rsidR="000405D0" w:rsidRPr="000405D0">
        <w:rPr>
          <w:rFonts w:ascii="Cambria" w:hAnsi="Cambria" w:cs="Arial"/>
          <w:color w:val="000000" w:themeColor="text1"/>
          <w:sz w:val="24"/>
          <w:szCs w:val="24"/>
        </w:rPr>
        <w:t xml:space="preserve"> wybiera najkorzystniejszą ofertę w terminie związania ofertą.</w:t>
      </w:r>
    </w:p>
    <w:p w14:paraId="79C75075" w14:textId="77777777" w:rsidR="000405D0" w:rsidRPr="00A37469" w:rsidRDefault="000405D0" w:rsidP="006F6AC8">
      <w:pPr>
        <w:pStyle w:val="Listanumerowana2"/>
        <w:widowControl w:val="0"/>
        <w:numPr>
          <w:ilvl w:val="1"/>
          <w:numId w:val="40"/>
        </w:numPr>
        <w:tabs>
          <w:tab w:val="left" w:pos="993"/>
        </w:tabs>
        <w:spacing w:line="276" w:lineRule="auto"/>
        <w:ind w:left="709" w:hanging="709"/>
        <w:rPr>
          <w:rFonts w:ascii="Cambria" w:hAnsi="Cambria" w:cs="Arial"/>
          <w:b/>
          <w:bCs/>
          <w:color w:val="000000" w:themeColor="text1"/>
          <w:sz w:val="24"/>
        </w:rPr>
      </w:pPr>
      <w:r w:rsidRPr="00A37469">
        <w:rPr>
          <w:rFonts w:ascii="Cambria" w:hAnsi="Cambria" w:cs="Arial"/>
          <w:b/>
          <w:bCs/>
          <w:color w:val="000000" w:themeColor="text1"/>
          <w:sz w:val="24"/>
        </w:rPr>
        <w:t xml:space="preserve">Jeżeli termin związania ofertą upłynął przed wyborem najkorzystniejszej oferty, </w:t>
      </w:r>
      <w:r w:rsidR="006528C1" w:rsidRPr="00A37469">
        <w:rPr>
          <w:rFonts w:ascii="Cambria" w:hAnsi="Cambria" w:cs="Arial"/>
          <w:b/>
          <w:bCs/>
          <w:color w:val="000000" w:themeColor="text1"/>
          <w:sz w:val="24"/>
          <w:u w:val="single"/>
        </w:rPr>
        <w:t>Zamawiający</w:t>
      </w:r>
      <w:r w:rsidRPr="00A37469">
        <w:rPr>
          <w:rFonts w:ascii="Cambria" w:hAnsi="Cambria" w:cs="Arial"/>
          <w:b/>
          <w:bCs/>
          <w:color w:val="000000" w:themeColor="text1"/>
          <w:sz w:val="24"/>
          <w:u w:val="single"/>
        </w:rPr>
        <w:t xml:space="preserve"> wzywa </w:t>
      </w:r>
      <w:r w:rsidR="006528C1" w:rsidRPr="00A37469">
        <w:rPr>
          <w:rFonts w:ascii="Cambria" w:hAnsi="Cambria" w:cs="Arial"/>
          <w:b/>
          <w:bCs/>
          <w:color w:val="000000" w:themeColor="text1"/>
          <w:sz w:val="24"/>
          <w:u w:val="single"/>
        </w:rPr>
        <w:t>Wykonawcę</w:t>
      </w:r>
      <w:r w:rsidRPr="00A37469">
        <w:rPr>
          <w:rFonts w:ascii="Cambria" w:hAnsi="Cambria" w:cs="Arial"/>
          <w:b/>
          <w:bCs/>
          <w:color w:val="000000" w:themeColor="text1"/>
          <w:sz w:val="24"/>
          <w:u w:val="single"/>
        </w:rPr>
        <w:t xml:space="preserve">, którego oferta otrzymała najwyższą ocenę, do wyrażenia, w wyznaczonym przez </w:t>
      </w:r>
      <w:r w:rsidR="006528C1" w:rsidRPr="00A37469">
        <w:rPr>
          <w:rFonts w:ascii="Cambria" w:hAnsi="Cambria" w:cs="Arial"/>
          <w:b/>
          <w:bCs/>
          <w:color w:val="000000" w:themeColor="text1"/>
          <w:sz w:val="24"/>
          <w:u w:val="single"/>
        </w:rPr>
        <w:t>Zamawiającego</w:t>
      </w:r>
      <w:r w:rsidRPr="00A37469">
        <w:rPr>
          <w:rFonts w:ascii="Cambria" w:hAnsi="Cambria" w:cs="Arial"/>
          <w:b/>
          <w:bCs/>
          <w:color w:val="000000" w:themeColor="text1"/>
          <w:sz w:val="24"/>
          <w:u w:val="single"/>
        </w:rPr>
        <w:t xml:space="preserve"> terminie, pisemnej zgody na wybór jego oferty</w:t>
      </w:r>
      <w:r w:rsidRPr="00A37469">
        <w:rPr>
          <w:rFonts w:ascii="Cambria" w:hAnsi="Cambria" w:cs="Arial"/>
          <w:b/>
          <w:bCs/>
          <w:color w:val="000000" w:themeColor="text1"/>
          <w:sz w:val="24"/>
        </w:rPr>
        <w:t>.</w:t>
      </w:r>
    </w:p>
    <w:p w14:paraId="6E669CC0" w14:textId="7D4B0A7B" w:rsidR="000405D0" w:rsidRPr="000405D0" w:rsidRDefault="000405D0" w:rsidP="006F6AC8">
      <w:pPr>
        <w:pStyle w:val="Listanumerowana2"/>
        <w:widowControl w:val="0"/>
        <w:numPr>
          <w:ilvl w:val="1"/>
          <w:numId w:val="40"/>
        </w:numPr>
        <w:tabs>
          <w:tab w:val="left" w:pos="993"/>
        </w:tabs>
        <w:spacing w:line="276" w:lineRule="auto"/>
        <w:ind w:left="709" w:hanging="709"/>
        <w:rPr>
          <w:rFonts w:ascii="Cambria" w:hAnsi="Cambria" w:cs="Arial"/>
          <w:color w:val="000000" w:themeColor="text1"/>
          <w:sz w:val="24"/>
        </w:rPr>
      </w:pPr>
      <w:r w:rsidRPr="000405D0">
        <w:rPr>
          <w:rFonts w:ascii="Cambria" w:hAnsi="Cambria"/>
          <w:color w:val="000000"/>
          <w:sz w:val="24"/>
        </w:rPr>
        <w:t xml:space="preserve">Stosownie do art. 253 ust. 1 ustawy </w:t>
      </w:r>
      <w:proofErr w:type="spellStart"/>
      <w:r w:rsidRPr="000405D0">
        <w:rPr>
          <w:rFonts w:ascii="Cambria" w:hAnsi="Cambria"/>
          <w:color w:val="000000"/>
          <w:sz w:val="24"/>
        </w:rPr>
        <w:t>Pzp</w:t>
      </w:r>
      <w:proofErr w:type="spellEnd"/>
      <w:r w:rsidRPr="000405D0">
        <w:rPr>
          <w:rFonts w:ascii="Cambria" w:hAnsi="Cambria"/>
          <w:color w:val="000000"/>
          <w:sz w:val="24"/>
        </w:rPr>
        <w:t xml:space="preserve">, </w:t>
      </w:r>
      <w:r w:rsidR="006528C1">
        <w:rPr>
          <w:rFonts w:ascii="Cambria" w:hAnsi="Cambria"/>
          <w:color w:val="000000"/>
          <w:sz w:val="24"/>
        </w:rPr>
        <w:t>Zamawiający</w:t>
      </w:r>
      <w:r w:rsidR="007C24F0">
        <w:rPr>
          <w:rFonts w:ascii="Cambria" w:hAnsi="Cambria"/>
          <w:color w:val="000000"/>
          <w:sz w:val="24"/>
        </w:rPr>
        <w:t xml:space="preserve"> </w:t>
      </w:r>
      <w:r w:rsidRPr="000405D0">
        <w:rPr>
          <w:rFonts w:ascii="Cambria" w:hAnsi="Cambria" w:cs="Arial"/>
          <w:color w:val="000000" w:themeColor="text1"/>
          <w:sz w:val="24"/>
        </w:rPr>
        <w:t xml:space="preserve">niezwłocznie po wyborze najkorzystniejszej oferty informuje równocześnie Wykonawców, którzy złożyli </w:t>
      </w:r>
      <w:r w:rsidRPr="000405D0">
        <w:rPr>
          <w:rFonts w:ascii="Cambria" w:hAnsi="Cambria" w:cs="Arial"/>
          <w:color w:val="000000" w:themeColor="text1"/>
          <w:sz w:val="24"/>
        </w:rPr>
        <w:br/>
        <w:t>oferty, o:</w:t>
      </w:r>
    </w:p>
    <w:p w14:paraId="71986284" w14:textId="77777777" w:rsidR="000405D0" w:rsidRPr="000405D0" w:rsidRDefault="000405D0" w:rsidP="006F6AC8">
      <w:pPr>
        <w:pStyle w:val="Akapitzlist"/>
        <w:numPr>
          <w:ilvl w:val="0"/>
          <w:numId w:val="39"/>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 xml:space="preserve">wyborze najkorzystniejszej oferty, podając nazwę albo imię i nazwisko, siedzibę albo miejsce zamieszkania, jeżeli jest miejscem wykonywania </w:t>
      </w:r>
      <w:r w:rsidRPr="000405D0">
        <w:rPr>
          <w:rFonts w:ascii="Cambria" w:hAnsi="Cambria"/>
          <w:color w:val="000000"/>
          <w:sz w:val="24"/>
          <w:szCs w:val="24"/>
        </w:rPr>
        <w:lastRenderedPageBreak/>
        <w:t xml:space="preserve">działalności </w:t>
      </w:r>
      <w:r w:rsidR="006528C1">
        <w:rPr>
          <w:rFonts w:ascii="Cambria" w:hAnsi="Cambria"/>
          <w:color w:val="000000"/>
          <w:sz w:val="24"/>
          <w:szCs w:val="24"/>
        </w:rPr>
        <w:t>Wykonawcy</w:t>
      </w:r>
      <w:r w:rsidRPr="000405D0">
        <w:rPr>
          <w:rFonts w:ascii="Cambria" w:hAnsi="Cambria"/>
          <w:color w:val="000000"/>
          <w:sz w:val="24"/>
          <w:szCs w:val="24"/>
        </w:rPr>
        <w:t>,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E084A06" w14:textId="77777777" w:rsidR="000405D0" w:rsidRPr="000405D0" w:rsidRDefault="006528C1" w:rsidP="006F6AC8">
      <w:pPr>
        <w:pStyle w:val="Akapitzlist"/>
        <w:numPr>
          <w:ilvl w:val="0"/>
          <w:numId w:val="39"/>
        </w:numPr>
        <w:tabs>
          <w:tab w:val="left" w:pos="1134"/>
          <w:tab w:val="left" w:pos="1276"/>
        </w:tabs>
        <w:suppressAutoHyphens/>
        <w:spacing w:line="276" w:lineRule="auto"/>
        <w:ind w:left="1134" w:hanging="425"/>
        <w:rPr>
          <w:rFonts w:ascii="Cambria" w:hAnsi="Cambria"/>
          <w:color w:val="000000"/>
          <w:sz w:val="24"/>
          <w:szCs w:val="24"/>
        </w:rPr>
      </w:pPr>
      <w:r>
        <w:rPr>
          <w:rFonts w:ascii="Cambria" w:hAnsi="Cambria"/>
          <w:color w:val="000000"/>
          <w:sz w:val="24"/>
          <w:szCs w:val="24"/>
        </w:rPr>
        <w:t>Wykonawca</w:t>
      </w:r>
      <w:r w:rsidR="000405D0" w:rsidRPr="000405D0">
        <w:rPr>
          <w:rFonts w:ascii="Cambria" w:hAnsi="Cambria"/>
          <w:color w:val="000000"/>
          <w:sz w:val="24"/>
          <w:szCs w:val="24"/>
        </w:rPr>
        <w:t>ch, których oferty zostały odrzucone.</w:t>
      </w:r>
    </w:p>
    <w:p w14:paraId="1F0CD3EC" w14:textId="77777777" w:rsidR="000405D0" w:rsidRPr="000405D0" w:rsidRDefault="000405D0" w:rsidP="000405D0">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Pr>
          <w:rFonts w:ascii="Cambria" w:hAnsi="Cambria"/>
          <w:i/>
          <w:color w:val="000000"/>
          <w:sz w:val="24"/>
          <w:szCs w:val="24"/>
        </w:rPr>
        <w:tab/>
      </w:r>
      <w:r w:rsidRPr="000405D0">
        <w:rPr>
          <w:rFonts w:ascii="Cambria" w:hAnsi="Cambria"/>
          <w:i/>
          <w:color w:val="000000"/>
          <w:sz w:val="24"/>
          <w:szCs w:val="24"/>
        </w:rPr>
        <w:t>podaj</w:t>
      </w:r>
      <w:r w:rsidRPr="000405D0">
        <w:rPr>
          <w:rFonts w:ascii="Cambria" w:eastAsia="Calibri" w:hAnsi="Cambria" w:cs="Calibri"/>
          <w:i/>
          <w:color w:val="000000"/>
          <w:sz w:val="24"/>
          <w:szCs w:val="24"/>
        </w:rPr>
        <w:t>ą</w:t>
      </w:r>
      <w:r w:rsidRPr="000405D0">
        <w:rPr>
          <w:rFonts w:ascii="Cambria" w:hAnsi="Cambria"/>
          <w:i/>
          <w:color w:val="000000"/>
          <w:sz w:val="24"/>
          <w:szCs w:val="24"/>
        </w:rPr>
        <w:t>c uzasadnienie faktyczne i prawne.</w:t>
      </w:r>
    </w:p>
    <w:p w14:paraId="4A2AD56F" w14:textId="77777777" w:rsidR="000405D0" w:rsidRPr="00376693" w:rsidRDefault="006528C1" w:rsidP="006F6AC8">
      <w:pPr>
        <w:pStyle w:val="Akapitzlist"/>
        <w:numPr>
          <w:ilvl w:val="1"/>
          <w:numId w:val="40"/>
        </w:numPr>
        <w:tabs>
          <w:tab w:val="left" w:pos="709"/>
          <w:tab w:val="left" w:pos="1276"/>
          <w:tab w:val="left" w:pos="1418"/>
        </w:tabs>
        <w:suppressAutoHyphens/>
        <w:spacing w:line="276" w:lineRule="auto"/>
        <w:ind w:left="709" w:hanging="709"/>
        <w:rPr>
          <w:rFonts w:ascii="Cambria" w:hAnsi="Cambria"/>
          <w:color w:val="000000"/>
          <w:sz w:val="24"/>
          <w:szCs w:val="24"/>
        </w:rPr>
      </w:pPr>
      <w:r w:rsidRPr="00376693">
        <w:rPr>
          <w:rFonts w:ascii="Cambria" w:hAnsi="Cambria" w:cs="Arial"/>
          <w:bCs/>
          <w:color w:val="000000" w:themeColor="text1"/>
          <w:sz w:val="24"/>
          <w:szCs w:val="24"/>
        </w:rPr>
        <w:t>Zamawiający</w:t>
      </w:r>
      <w:r w:rsidR="000405D0" w:rsidRPr="00376693">
        <w:rPr>
          <w:rFonts w:ascii="Cambria" w:hAnsi="Cambria" w:cs="Arial"/>
          <w:bCs/>
          <w:color w:val="000000" w:themeColor="text1"/>
          <w:sz w:val="24"/>
          <w:szCs w:val="24"/>
        </w:rPr>
        <w:t xml:space="preserve"> udostępnia niezwłocznie informacje, o których mowa w pkt </w:t>
      </w:r>
      <w:r w:rsidR="000405D0" w:rsidRPr="00376693">
        <w:rPr>
          <w:rFonts w:ascii="Cambria" w:hAnsi="Cambria"/>
          <w:color w:val="000000"/>
          <w:sz w:val="24"/>
          <w:szCs w:val="24"/>
        </w:rPr>
        <w:t xml:space="preserve">18.3 </w:t>
      </w:r>
      <w:r w:rsidR="00212A54" w:rsidRPr="00376693">
        <w:rPr>
          <w:rFonts w:ascii="Cambria" w:hAnsi="Cambria"/>
          <w:color w:val="000000"/>
          <w:sz w:val="24"/>
          <w:szCs w:val="24"/>
        </w:rPr>
        <w:br/>
      </w:r>
      <w:proofErr w:type="spellStart"/>
      <w:r w:rsidR="000405D0" w:rsidRPr="00376693">
        <w:rPr>
          <w:rFonts w:ascii="Cambria" w:hAnsi="Cambria"/>
          <w:color w:val="000000"/>
          <w:sz w:val="24"/>
          <w:szCs w:val="24"/>
        </w:rPr>
        <w:t>tiret</w:t>
      </w:r>
      <w:proofErr w:type="spellEnd"/>
      <w:r w:rsidR="000405D0" w:rsidRPr="00376693">
        <w:rPr>
          <w:rFonts w:ascii="Cambria" w:hAnsi="Cambria"/>
          <w:color w:val="000000"/>
          <w:sz w:val="24"/>
          <w:szCs w:val="24"/>
        </w:rPr>
        <w:t xml:space="preserve"> pierwszy SWZ</w:t>
      </w:r>
      <w:r w:rsidR="000405D0" w:rsidRPr="00376693">
        <w:rPr>
          <w:rFonts w:ascii="Cambria" w:hAnsi="Cambria" w:cs="Arial"/>
          <w:bCs/>
          <w:color w:val="000000" w:themeColor="text1"/>
          <w:sz w:val="24"/>
          <w:szCs w:val="24"/>
        </w:rPr>
        <w:t xml:space="preserve">, na stronie internetowej prowadzonego postępowania: </w:t>
      </w:r>
      <w:r w:rsidR="00F403FB" w:rsidRPr="00F403FB">
        <w:rPr>
          <w:rFonts w:asciiTheme="majorHAnsi" w:hAnsiTheme="majorHAnsi"/>
          <w:sz w:val="24"/>
          <w:szCs w:val="24"/>
          <w:u w:val="single"/>
        </w:rPr>
        <w:t>https://platformazakupowa.pl/pn/terespol</w:t>
      </w:r>
    </w:p>
    <w:p w14:paraId="684ACEDA" w14:textId="77777777" w:rsidR="00376693" w:rsidRDefault="00376693" w:rsidP="00627C7D">
      <w:pPr>
        <w:pStyle w:val="Akapitzlist"/>
        <w:widowControl w:val="0"/>
        <w:spacing w:line="276" w:lineRule="auto"/>
        <w:outlineLvl w:val="3"/>
        <w:rPr>
          <w:rFonts w:asciiTheme="majorHAnsi" w:hAnsiTheme="majorHAnsi"/>
          <w:sz w:val="24"/>
          <w:szCs w:val="24"/>
        </w:rPr>
      </w:pPr>
    </w:p>
    <w:p w14:paraId="18EE5EA2" w14:textId="77777777" w:rsidR="00D9784D" w:rsidRPr="00C6306E"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1CAE1483" w14:textId="77777777" w:rsidTr="000405D0">
        <w:trPr>
          <w:trHeight w:val="1015"/>
          <w:jc w:val="center"/>
        </w:trPr>
        <w:tc>
          <w:tcPr>
            <w:tcW w:w="9102" w:type="dxa"/>
            <w:tcBorders>
              <w:bottom w:val="single" w:sz="4" w:space="0" w:color="auto"/>
            </w:tcBorders>
            <w:shd w:val="clear" w:color="auto" w:fill="D9D9D9" w:themeFill="background1" w:themeFillShade="D9"/>
          </w:tcPr>
          <w:p w14:paraId="0BB133BD"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 xml:space="preserve">Rozdział </w:t>
            </w:r>
            <w:r w:rsidR="00451E97">
              <w:rPr>
                <w:rFonts w:asciiTheme="majorHAnsi" w:hAnsiTheme="majorHAnsi"/>
                <w:sz w:val="26"/>
                <w:szCs w:val="26"/>
              </w:rPr>
              <w:t>19</w:t>
            </w:r>
          </w:p>
          <w:p w14:paraId="281A86B2"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 xml:space="preserve">INFORMACJE O FORMALNOŚCIACH, JAKIE MUSZĄ ZOSTAĆ DOPEŁNIONE </w:t>
            </w:r>
            <w:r>
              <w:rPr>
                <w:rFonts w:asciiTheme="majorHAnsi" w:hAnsiTheme="majorHAnsi"/>
                <w:b/>
                <w:sz w:val="26"/>
                <w:szCs w:val="26"/>
              </w:rPr>
              <w:br/>
            </w:r>
            <w:r w:rsidRPr="000405D0">
              <w:rPr>
                <w:rFonts w:asciiTheme="majorHAnsi" w:hAnsiTheme="majorHAnsi"/>
                <w:b/>
                <w:sz w:val="26"/>
                <w:szCs w:val="26"/>
              </w:rPr>
              <w:t>PO WYBORZE OFERTY W CELU ZAWARCIA UMOWY W</w:t>
            </w:r>
            <w:r>
              <w:rPr>
                <w:rFonts w:asciiTheme="majorHAnsi" w:hAnsiTheme="majorHAnsi"/>
                <w:b/>
                <w:sz w:val="26"/>
                <w:szCs w:val="26"/>
              </w:rPr>
              <w:t xml:space="preserve"> SPRAWIE ZAMÓWIENIA PUBLICZNEGO</w:t>
            </w:r>
          </w:p>
        </w:tc>
      </w:tr>
    </w:tbl>
    <w:p w14:paraId="5D55A1C1" w14:textId="77777777" w:rsidR="00687671" w:rsidRPr="00C6306E" w:rsidRDefault="00687671" w:rsidP="00627C7D">
      <w:pPr>
        <w:pStyle w:val="Kolorowalistaakcent11"/>
        <w:widowControl w:val="0"/>
        <w:suppressAutoHyphens/>
        <w:spacing w:line="276" w:lineRule="auto"/>
        <w:outlineLvl w:val="3"/>
        <w:rPr>
          <w:rFonts w:asciiTheme="majorHAnsi" w:hAnsiTheme="majorHAnsi"/>
          <w:sz w:val="24"/>
          <w:szCs w:val="24"/>
        </w:rPr>
      </w:pPr>
    </w:p>
    <w:p w14:paraId="392B63D9" w14:textId="77777777" w:rsidR="00451E97" w:rsidRDefault="00D9784D" w:rsidP="006F6AC8">
      <w:pPr>
        <w:pStyle w:val="Kolorowalistaakcent11"/>
        <w:widowControl w:val="0"/>
        <w:numPr>
          <w:ilvl w:val="1"/>
          <w:numId w:val="30"/>
        </w:numPr>
        <w:suppressAutoHyphens/>
        <w:spacing w:line="276" w:lineRule="auto"/>
        <w:ind w:left="851" w:hanging="851"/>
        <w:outlineLvl w:val="3"/>
        <w:rPr>
          <w:rFonts w:asciiTheme="majorHAnsi" w:hAnsiTheme="majorHAnsi"/>
          <w:sz w:val="24"/>
          <w:szCs w:val="24"/>
        </w:rPr>
      </w:pPr>
      <w:r w:rsidRPr="00C6306E">
        <w:rPr>
          <w:rFonts w:asciiTheme="majorHAnsi" w:hAnsiTheme="majorHAnsi"/>
          <w:sz w:val="24"/>
          <w:szCs w:val="24"/>
        </w:rPr>
        <w:t xml:space="preserve">W przypadku, gdy zostanie wybrana jako najkorzystniejsza oferta Wykonawców wspólnie ubiegających się o udzielenie zamówienia, </w:t>
      </w:r>
      <w:r w:rsidR="006528C1">
        <w:rPr>
          <w:rFonts w:asciiTheme="majorHAnsi" w:hAnsiTheme="majorHAnsi"/>
          <w:sz w:val="24"/>
          <w:szCs w:val="24"/>
        </w:rPr>
        <w:t>Wykonawca</w:t>
      </w:r>
      <w:r w:rsidRPr="00C6306E">
        <w:rPr>
          <w:rFonts w:asciiTheme="majorHAnsi" w:hAnsiTheme="majorHAnsi"/>
          <w:sz w:val="24"/>
          <w:szCs w:val="24"/>
        </w:rPr>
        <w:t xml:space="preserve"> przed podpisaniem umowy na wezwanie </w:t>
      </w:r>
      <w:r w:rsidR="006528C1">
        <w:rPr>
          <w:rFonts w:asciiTheme="majorHAnsi" w:hAnsiTheme="majorHAnsi"/>
          <w:sz w:val="24"/>
          <w:szCs w:val="24"/>
        </w:rPr>
        <w:t>Zamawiającego</w:t>
      </w:r>
      <w:r w:rsidRPr="00C6306E">
        <w:rPr>
          <w:rFonts w:asciiTheme="majorHAnsi" w:hAnsiTheme="majorHAnsi"/>
          <w:sz w:val="24"/>
          <w:szCs w:val="24"/>
        </w:rPr>
        <w:t xml:space="preserve"> przedłoży umowę regulującą współpracę Wykonawców.</w:t>
      </w:r>
    </w:p>
    <w:p w14:paraId="50A2438A" w14:textId="77777777" w:rsidR="00451E97" w:rsidRDefault="00D9784D" w:rsidP="006F6AC8">
      <w:pPr>
        <w:pStyle w:val="Kolorowalistaakcent11"/>
        <w:widowControl w:val="0"/>
        <w:numPr>
          <w:ilvl w:val="1"/>
          <w:numId w:val="30"/>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Osoby reprezentujące </w:t>
      </w:r>
      <w:r w:rsidR="006528C1">
        <w:rPr>
          <w:rFonts w:asciiTheme="majorHAnsi" w:hAnsiTheme="majorHAnsi"/>
          <w:sz w:val="24"/>
          <w:szCs w:val="24"/>
        </w:rPr>
        <w:t>Wykonawcę</w:t>
      </w:r>
      <w:r w:rsidRPr="00451E97">
        <w:rPr>
          <w:rFonts w:asciiTheme="majorHAnsi" w:hAnsiTheme="majorHAnsi"/>
          <w:sz w:val="24"/>
          <w:szCs w:val="24"/>
        </w:rPr>
        <w:t xml:space="preserve"> przy podpisywaniu umowy powinny posiadać ze sobą dokumenty potwierdzające ich umocowanie do reprezentowania </w:t>
      </w:r>
      <w:r w:rsidR="006528C1">
        <w:rPr>
          <w:rFonts w:asciiTheme="majorHAnsi" w:hAnsiTheme="majorHAnsi"/>
          <w:sz w:val="24"/>
          <w:szCs w:val="24"/>
        </w:rPr>
        <w:t>Wykonawcy</w:t>
      </w:r>
      <w:r w:rsidRPr="00451E97">
        <w:rPr>
          <w:rFonts w:asciiTheme="majorHAnsi" w:hAnsiTheme="majorHAnsi"/>
          <w:sz w:val="24"/>
          <w:szCs w:val="24"/>
        </w:rPr>
        <w:t>, o ile umocowanie to nie będzie wynikać z dokumentów załączonych do oferty.</w:t>
      </w:r>
    </w:p>
    <w:p w14:paraId="7C05D873" w14:textId="77777777" w:rsidR="00451E97" w:rsidRDefault="00D9784D" w:rsidP="006F6AC8">
      <w:pPr>
        <w:pStyle w:val="Kolorowalistaakcent11"/>
        <w:widowControl w:val="0"/>
        <w:numPr>
          <w:ilvl w:val="1"/>
          <w:numId w:val="30"/>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 terminie złożenia dokumentu, o którym mowa w pkt </w:t>
      </w:r>
      <w:r w:rsidR="00451E97">
        <w:rPr>
          <w:rFonts w:asciiTheme="majorHAnsi" w:hAnsiTheme="majorHAnsi"/>
          <w:sz w:val="24"/>
          <w:szCs w:val="24"/>
        </w:rPr>
        <w:t>19</w:t>
      </w:r>
      <w:r w:rsidR="000405D0">
        <w:rPr>
          <w:rFonts w:asciiTheme="majorHAnsi" w:hAnsiTheme="majorHAnsi"/>
          <w:sz w:val="24"/>
          <w:szCs w:val="24"/>
        </w:rPr>
        <w:t xml:space="preserve">.1 </w:t>
      </w:r>
      <w:proofErr w:type="spellStart"/>
      <w:r w:rsidR="000405D0">
        <w:rPr>
          <w:rFonts w:asciiTheme="majorHAnsi" w:hAnsiTheme="majorHAnsi"/>
          <w:sz w:val="24"/>
          <w:szCs w:val="24"/>
        </w:rPr>
        <w:t>SWZ</w:t>
      </w:r>
      <w:r w:rsidR="006528C1">
        <w:rPr>
          <w:rFonts w:asciiTheme="majorHAnsi" w:hAnsiTheme="majorHAnsi"/>
          <w:sz w:val="24"/>
          <w:szCs w:val="24"/>
        </w:rPr>
        <w:t>Zamawiający</w:t>
      </w:r>
      <w:proofErr w:type="spellEnd"/>
      <w:r w:rsidRPr="00451E97">
        <w:rPr>
          <w:rFonts w:asciiTheme="majorHAnsi" w:hAnsiTheme="majorHAnsi"/>
          <w:sz w:val="24"/>
          <w:szCs w:val="24"/>
        </w:rPr>
        <w:t xml:space="preserve"> powiadomi </w:t>
      </w:r>
      <w:r w:rsidR="006528C1">
        <w:rPr>
          <w:rFonts w:asciiTheme="majorHAnsi" w:hAnsiTheme="majorHAnsi"/>
          <w:sz w:val="24"/>
          <w:szCs w:val="24"/>
        </w:rPr>
        <w:t>Wykonawcę</w:t>
      </w:r>
      <w:r w:rsidRPr="00451E97">
        <w:rPr>
          <w:rFonts w:asciiTheme="majorHAnsi" w:hAnsiTheme="majorHAnsi"/>
          <w:sz w:val="24"/>
          <w:szCs w:val="24"/>
        </w:rPr>
        <w:t xml:space="preserve"> odrębnym pismem.</w:t>
      </w:r>
    </w:p>
    <w:p w14:paraId="074DB362" w14:textId="77777777" w:rsidR="00FF2472" w:rsidRDefault="006528C1" w:rsidP="006F6AC8">
      <w:pPr>
        <w:pStyle w:val="Kolorowalistaakcent11"/>
        <w:widowControl w:val="0"/>
        <w:numPr>
          <w:ilvl w:val="1"/>
          <w:numId w:val="30"/>
        </w:numPr>
        <w:suppressAutoHyphens/>
        <w:spacing w:line="276" w:lineRule="auto"/>
        <w:ind w:left="851" w:hanging="851"/>
        <w:outlineLvl w:val="3"/>
        <w:rPr>
          <w:rFonts w:asciiTheme="majorHAnsi" w:hAnsiTheme="majorHAnsi"/>
          <w:sz w:val="24"/>
          <w:szCs w:val="24"/>
        </w:rPr>
      </w:pPr>
      <w:r>
        <w:rPr>
          <w:rFonts w:asciiTheme="majorHAnsi" w:hAnsiTheme="majorHAnsi"/>
          <w:sz w:val="24"/>
          <w:szCs w:val="24"/>
        </w:rPr>
        <w:t>Wykonawca</w:t>
      </w:r>
      <w:r w:rsidR="00D9784D" w:rsidRPr="00451E97">
        <w:rPr>
          <w:rFonts w:asciiTheme="majorHAnsi" w:hAnsiTheme="majorHAnsi"/>
          <w:sz w:val="24"/>
          <w:szCs w:val="24"/>
        </w:rPr>
        <w:t xml:space="preserve"> zobowiązany jest do wniesienia zabezpieczenia należytego wykonania umowy na warunkach określonych w rozdziale 2</w:t>
      </w:r>
      <w:r w:rsidR="00451E97">
        <w:rPr>
          <w:rFonts w:asciiTheme="majorHAnsi" w:hAnsiTheme="majorHAnsi"/>
          <w:sz w:val="24"/>
          <w:szCs w:val="24"/>
        </w:rPr>
        <w:t xml:space="preserve">0 </w:t>
      </w:r>
      <w:r w:rsidR="00D9784D" w:rsidRPr="00451E97">
        <w:rPr>
          <w:rFonts w:asciiTheme="majorHAnsi" w:hAnsiTheme="majorHAnsi"/>
          <w:sz w:val="24"/>
          <w:szCs w:val="24"/>
        </w:rPr>
        <w:t xml:space="preserve">niniejszej </w:t>
      </w:r>
      <w:r w:rsidR="00A435B8">
        <w:rPr>
          <w:rFonts w:asciiTheme="majorHAnsi" w:hAnsiTheme="majorHAnsi"/>
          <w:sz w:val="24"/>
          <w:szCs w:val="24"/>
        </w:rPr>
        <w:t>SWZ</w:t>
      </w:r>
      <w:r w:rsidR="00D9784D" w:rsidRPr="00451E97">
        <w:rPr>
          <w:rFonts w:asciiTheme="majorHAnsi" w:hAnsiTheme="majorHAnsi"/>
          <w:sz w:val="24"/>
          <w:szCs w:val="24"/>
        </w:rPr>
        <w:t>.</w:t>
      </w:r>
    </w:p>
    <w:p w14:paraId="4AE776F7" w14:textId="77777777" w:rsidR="000405D0" w:rsidRPr="00C6306E" w:rsidRDefault="000405D0" w:rsidP="00627C7D">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D53D0DE" w14:textId="77777777" w:rsidTr="000405D0">
        <w:trPr>
          <w:jc w:val="center"/>
        </w:trPr>
        <w:tc>
          <w:tcPr>
            <w:tcW w:w="9072" w:type="dxa"/>
            <w:tcBorders>
              <w:bottom w:val="single" w:sz="4" w:space="0" w:color="auto"/>
            </w:tcBorders>
            <w:shd w:val="clear" w:color="auto" w:fill="D9D9D9" w:themeFill="background1" w:themeFillShade="D9"/>
          </w:tcPr>
          <w:p w14:paraId="2CCBBCB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451E97">
              <w:rPr>
                <w:rFonts w:asciiTheme="majorHAnsi" w:hAnsiTheme="majorHAnsi"/>
                <w:sz w:val="26"/>
                <w:szCs w:val="26"/>
              </w:rPr>
              <w:t>0</w:t>
            </w:r>
          </w:p>
          <w:p w14:paraId="1F12BFC6"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WYMAGANIA DOTYCZĄCE ZABEZPIECZENIA NALEŻYTEGO </w:t>
            </w:r>
            <w:r w:rsidRPr="00C6306E">
              <w:rPr>
                <w:rFonts w:asciiTheme="majorHAnsi" w:hAnsiTheme="majorHAnsi"/>
                <w:b/>
                <w:sz w:val="26"/>
                <w:szCs w:val="26"/>
              </w:rPr>
              <w:br/>
              <w:t>WYKONANIA UMOWY</w:t>
            </w:r>
          </w:p>
        </w:tc>
      </w:tr>
    </w:tbl>
    <w:p w14:paraId="0380A87F" w14:textId="77777777" w:rsidR="00687671"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79CCCD6D" w14:textId="3F9D6727" w:rsidR="00376693" w:rsidRPr="004E2E61" w:rsidRDefault="00376693" w:rsidP="00376693">
      <w:pPr>
        <w:widowControl w:val="0"/>
        <w:shd w:val="clear" w:color="auto" w:fill="FFFFFF"/>
        <w:tabs>
          <w:tab w:val="left" w:pos="0"/>
        </w:tabs>
        <w:suppressAutoHyphens/>
        <w:spacing w:line="276" w:lineRule="auto"/>
        <w:ind w:right="23"/>
        <w:outlineLvl w:val="3"/>
        <w:rPr>
          <w:rFonts w:ascii="Cambria" w:hAnsi="Cambria" w:cs="Arial"/>
          <w:bCs/>
          <w:color w:val="000000" w:themeColor="text1"/>
        </w:rPr>
      </w:pPr>
      <w:r>
        <w:rPr>
          <w:rFonts w:ascii="Cambria" w:hAnsi="Cambria" w:cs="Arial"/>
          <w:bCs/>
          <w:color w:val="000000" w:themeColor="text1"/>
        </w:rPr>
        <w:t xml:space="preserve">Zamawiający </w:t>
      </w:r>
      <w:r w:rsidRPr="00376693">
        <w:rPr>
          <w:rFonts w:ascii="Cambria" w:hAnsi="Cambria" w:cs="Arial"/>
          <w:b/>
          <w:color w:val="000000" w:themeColor="text1"/>
          <w:u w:val="single"/>
        </w:rPr>
        <w:t>nie wymaga</w:t>
      </w:r>
      <w:r w:rsidR="00C176F6">
        <w:rPr>
          <w:rFonts w:ascii="Cambria" w:hAnsi="Cambria" w:cs="Arial"/>
          <w:b/>
          <w:color w:val="000000" w:themeColor="text1"/>
          <w:u w:val="single"/>
        </w:rPr>
        <w:t xml:space="preserve"> </w:t>
      </w:r>
      <w:r w:rsidRPr="004E2E61">
        <w:rPr>
          <w:rFonts w:ascii="Cambria" w:hAnsi="Cambria" w:cs="Arial"/>
          <w:bCs/>
          <w:color w:val="000000" w:themeColor="text1"/>
        </w:rPr>
        <w:t>zabezpieczenia należytego wykonania umowy</w:t>
      </w:r>
      <w:r>
        <w:rPr>
          <w:rFonts w:ascii="Cambria" w:hAnsi="Cambria" w:cs="Arial"/>
          <w:bCs/>
          <w:color w:val="000000" w:themeColor="text1"/>
        </w:rPr>
        <w:t>.</w:t>
      </w:r>
    </w:p>
    <w:p w14:paraId="40F1BEC4" w14:textId="77777777" w:rsidR="00376693" w:rsidRPr="00C6306E" w:rsidRDefault="00376693"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E94BE0D" w14:textId="77777777" w:rsidTr="00376693">
        <w:trPr>
          <w:jc w:val="center"/>
        </w:trPr>
        <w:tc>
          <w:tcPr>
            <w:tcW w:w="9072" w:type="dxa"/>
            <w:tcBorders>
              <w:bottom w:val="single" w:sz="4" w:space="0" w:color="auto"/>
            </w:tcBorders>
            <w:shd w:val="clear" w:color="auto" w:fill="D9D9D9" w:themeFill="background1" w:themeFillShade="D9"/>
          </w:tcPr>
          <w:p w14:paraId="15303BE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2D9">
              <w:rPr>
                <w:rFonts w:asciiTheme="majorHAnsi" w:hAnsiTheme="majorHAnsi"/>
                <w:sz w:val="26"/>
                <w:szCs w:val="26"/>
              </w:rPr>
              <w:t>1</w:t>
            </w:r>
          </w:p>
          <w:p w14:paraId="7676A019"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PROJEKTOWANE POSTANOWIENIA UMOWY W SPRAWIE ZAMÓWIENIA </w:t>
            </w:r>
          </w:p>
          <w:p w14:paraId="3FE8CC1A"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PUBLICZNEGO, KTÓRE ZOSTANĄ WPROWADZONE DO UMOWY </w:t>
            </w:r>
          </w:p>
          <w:p w14:paraId="60EAE65F"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W</w:t>
            </w:r>
            <w:r>
              <w:rPr>
                <w:rFonts w:asciiTheme="majorHAnsi" w:hAnsiTheme="majorHAnsi"/>
                <w:b/>
                <w:sz w:val="26"/>
                <w:szCs w:val="26"/>
              </w:rPr>
              <w:t xml:space="preserve"> SPRAWIE ZAMÓWIENIA PUBLICZNEGO</w:t>
            </w:r>
          </w:p>
        </w:tc>
      </w:tr>
    </w:tbl>
    <w:p w14:paraId="1B4BD603" w14:textId="77777777" w:rsidR="005052D9" w:rsidRDefault="005052D9" w:rsidP="005052D9">
      <w:pPr>
        <w:pStyle w:val="Kolorowalistaakcent11"/>
        <w:widowControl w:val="0"/>
        <w:suppressAutoHyphens/>
        <w:spacing w:line="276" w:lineRule="auto"/>
        <w:outlineLvl w:val="3"/>
        <w:rPr>
          <w:rFonts w:asciiTheme="majorHAnsi" w:hAnsiTheme="majorHAnsi"/>
          <w:sz w:val="24"/>
          <w:szCs w:val="24"/>
        </w:rPr>
      </w:pPr>
    </w:p>
    <w:p w14:paraId="475DEA09" w14:textId="77777777" w:rsidR="005052D9" w:rsidRDefault="005052D9" w:rsidP="006F6AC8">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lastRenderedPageBreak/>
        <w:t xml:space="preserve">Projekt Umowy stanowi </w:t>
      </w:r>
      <w:r w:rsidRPr="00C6306E">
        <w:rPr>
          <w:rFonts w:asciiTheme="majorHAnsi" w:hAnsiTheme="majorHAnsi"/>
          <w:b/>
          <w:sz w:val="24"/>
          <w:szCs w:val="24"/>
        </w:rPr>
        <w:t xml:space="preserve">Załącznik Nr 2 do </w:t>
      </w:r>
      <w:r w:rsidR="00A435B8">
        <w:rPr>
          <w:rFonts w:asciiTheme="majorHAnsi" w:hAnsiTheme="majorHAnsi"/>
          <w:b/>
          <w:sz w:val="24"/>
          <w:szCs w:val="24"/>
        </w:rPr>
        <w:t>SWZ</w:t>
      </w:r>
      <w:r w:rsidRPr="00C6306E">
        <w:rPr>
          <w:rFonts w:asciiTheme="majorHAnsi" w:hAnsiTheme="majorHAnsi"/>
          <w:sz w:val="24"/>
          <w:szCs w:val="24"/>
        </w:rPr>
        <w:t>.</w:t>
      </w:r>
    </w:p>
    <w:p w14:paraId="78E836E7" w14:textId="77777777" w:rsidR="00D9784D" w:rsidRDefault="006528C1" w:rsidP="006F6AC8">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Pr>
          <w:rFonts w:asciiTheme="majorHAnsi" w:hAnsiTheme="majorHAnsi"/>
          <w:sz w:val="24"/>
          <w:szCs w:val="24"/>
        </w:rPr>
        <w:t>Zamawiający</w:t>
      </w:r>
      <w:r w:rsidR="00D9784D" w:rsidRPr="007F1F51">
        <w:rPr>
          <w:rFonts w:asciiTheme="majorHAnsi" w:hAnsiTheme="majorHAnsi"/>
          <w:sz w:val="24"/>
          <w:szCs w:val="24"/>
        </w:rPr>
        <w:t xml:space="preserve"> przewiduje możliwości wprowadzenia zmian do zawartej umowy, na podstawie art. </w:t>
      </w:r>
      <w:r w:rsidR="007F1F51">
        <w:rPr>
          <w:rFonts w:asciiTheme="majorHAnsi" w:hAnsiTheme="majorHAnsi"/>
          <w:sz w:val="24"/>
          <w:szCs w:val="24"/>
        </w:rPr>
        <w:t>454-455</w:t>
      </w:r>
      <w:r w:rsidR="00D9784D" w:rsidRPr="007F1F51">
        <w:rPr>
          <w:rFonts w:asciiTheme="majorHAnsi" w:hAnsiTheme="majorHAnsi"/>
          <w:sz w:val="24"/>
          <w:szCs w:val="24"/>
        </w:rPr>
        <w:t xml:space="preserve"> </w:t>
      </w:r>
      <w:proofErr w:type="spellStart"/>
      <w:r w:rsidR="00D9784D" w:rsidRPr="007F1F51">
        <w:rPr>
          <w:rFonts w:asciiTheme="majorHAnsi" w:hAnsiTheme="majorHAnsi"/>
          <w:sz w:val="24"/>
          <w:szCs w:val="24"/>
        </w:rPr>
        <w:t>ustawy</w:t>
      </w:r>
      <w:r w:rsidR="000405D0">
        <w:rPr>
          <w:rFonts w:asciiTheme="majorHAnsi" w:hAnsiTheme="majorHAnsi"/>
          <w:sz w:val="24"/>
          <w:szCs w:val="24"/>
        </w:rPr>
        <w:t>Pzp</w:t>
      </w:r>
      <w:proofErr w:type="spellEnd"/>
      <w:r w:rsidR="007F1F51">
        <w:rPr>
          <w:rFonts w:asciiTheme="majorHAnsi" w:hAnsiTheme="majorHAnsi"/>
          <w:sz w:val="24"/>
          <w:szCs w:val="24"/>
        </w:rPr>
        <w:t xml:space="preserve"> oraz postanowień </w:t>
      </w:r>
      <w:proofErr w:type="spellStart"/>
      <w:r w:rsidR="0032584E" w:rsidRPr="007F1F51">
        <w:rPr>
          <w:rFonts w:asciiTheme="majorHAnsi" w:hAnsiTheme="majorHAnsi"/>
          <w:sz w:val="24"/>
          <w:szCs w:val="24"/>
        </w:rPr>
        <w:t>Projek</w:t>
      </w:r>
      <w:r w:rsidR="007F1F51">
        <w:rPr>
          <w:rFonts w:asciiTheme="majorHAnsi" w:hAnsiTheme="majorHAnsi"/>
          <w:sz w:val="24"/>
          <w:szCs w:val="24"/>
        </w:rPr>
        <w:t>tu</w:t>
      </w:r>
      <w:r w:rsidR="00D9784D" w:rsidRPr="007F1F51">
        <w:rPr>
          <w:rFonts w:asciiTheme="majorHAnsi" w:hAnsiTheme="majorHAnsi"/>
          <w:sz w:val="24"/>
          <w:szCs w:val="24"/>
        </w:rPr>
        <w:t>Umowy</w:t>
      </w:r>
      <w:proofErr w:type="spellEnd"/>
      <w:r w:rsidR="00D9784D" w:rsidRPr="007F1F51">
        <w:rPr>
          <w:rFonts w:asciiTheme="majorHAnsi" w:hAnsiTheme="majorHAnsi"/>
          <w:sz w:val="24"/>
          <w:szCs w:val="24"/>
        </w:rPr>
        <w:t>.</w:t>
      </w:r>
    </w:p>
    <w:p w14:paraId="7F8F41BD" w14:textId="77777777" w:rsidR="007F1F51" w:rsidRDefault="007F1F51" w:rsidP="007F1F51">
      <w:pPr>
        <w:pStyle w:val="Kolorowalistaakcent11"/>
        <w:widowControl w:val="0"/>
        <w:suppressAutoHyphens/>
        <w:spacing w:line="276" w:lineRule="auto"/>
        <w:ind w:left="709"/>
        <w:outlineLvl w:val="3"/>
        <w:rPr>
          <w:rFonts w:asciiTheme="majorHAnsi" w:hAnsiTheme="majorHAnsi"/>
          <w:sz w:val="24"/>
          <w:szCs w:val="24"/>
        </w:rPr>
      </w:pPr>
    </w:p>
    <w:p w14:paraId="35D9D963" w14:textId="77777777" w:rsidR="00212A54" w:rsidRDefault="00212A54"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C6306E" w14:paraId="46D2FFFA" w14:textId="77777777" w:rsidTr="000405D0">
        <w:trPr>
          <w:trHeight w:val="507"/>
          <w:jc w:val="center"/>
        </w:trPr>
        <w:tc>
          <w:tcPr>
            <w:tcW w:w="9072" w:type="dxa"/>
            <w:shd w:val="clear" w:color="auto" w:fill="D9D9D9" w:themeFill="background1" w:themeFillShade="D9"/>
          </w:tcPr>
          <w:p w14:paraId="017569D5"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sz w:val="26"/>
                <w:szCs w:val="26"/>
              </w:rPr>
            </w:pPr>
            <w:r w:rsidRPr="00C6306E">
              <w:rPr>
                <w:rFonts w:asciiTheme="majorHAnsi" w:hAnsiTheme="majorHAnsi"/>
                <w:color w:val="000000"/>
                <w:sz w:val="26"/>
                <w:szCs w:val="26"/>
              </w:rPr>
              <w:t>Rozdział 2</w:t>
            </w:r>
            <w:r w:rsidR="00195461">
              <w:rPr>
                <w:rFonts w:asciiTheme="majorHAnsi" w:hAnsiTheme="majorHAnsi"/>
                <w:color w:val="000000"/>
                <w:sz w:val="26"/>
                <w:szCs w:val="26"/>
              </w:rPr>
              <w:t>2</w:t>
            </w:r>
          </w:p>
          <w:p w14:paraId="1069D311"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rPr>
            </w:pPr>
            <w:r w:rsidRPr="00C6306E">
              <w:rPr>
                <w:rFonts w:asciiTheme="majorHAnsi" w:hAnsiTheme="majorHAnsi"/>
                <w:b/>
                <w:color w:val="000000"/>
                <w:sz w:val="26"/>
                <w:szCs w:val="26"/>
              </w:rPr>
              <w:t>OCHRONA DANYCH OSOBOWYCH</w:t>
            </w:r>
          </w:p>
        </w:tc>
      </w:tr>
    </w:tbl>
    <w:p w14:paraId="27B30622" w14:textId="77777777" w:rsidR="00470482" w:rsidRPr="00C6306E" w:rsidRDefault="00470482" w:rsidP="00627C7D">
      <w:pPr>
        <w:spacing w:line="276" w:lineRule="auto"/>
        <w:rPr>
          <w:rFonts w:asciiTheme="majorHAnsi" w:hAnsiTheme="majorHAnsi" w:cs="Arial"/>
          <w:bCs/>
        </w:rPr>
      </w:pPr>
    </w:p>
    <w:p w14:paraId="19FEFC27" w14:textId="77777777" w:rsidR="00470482" w:rsidRPr="00C6306E" w:rsidRDefault="00470482" w:rsidP="00627C7D">
      <w:pPr>
        <w:spacing w:line="276" w:lineRule="auto"/>
        <w:jc w:val="both"/>
        <w:rPr>
          <w:rFonts w:asciiTheme="majorHAnsi" w:hAnsiTheme="majorHAnsi" w:cs="Arial"/>
          <w:b/>
        </w:rPr>
      </w:pPr>
      <w:r w:rsidRPr="00C6306E">
        <w:rPr>
          <w:rFonts w:asciiTheme="majorHAnsi" w:hAnsiTheme="majorHAnsi" w:cs="Arial"/>
        </w:rPr>
        <w:t xml:space="preserve">Zgodnie z art. 13 ust. 1 i 2 rozporządzenia Parlamentu Europejskiego i Rady (UE) 2016/679 z dnia 27 kwietnia 2016 r. w sprawie ochrony osób fizycznych w związku z przetwarzaniem danych osobowych i w sprawie swobodnego przepływu takich </w:t>
      </w:r>
      <w:r w:rsidR="000405D0">
        <w:rPr>
          <w:rFonts w:asciiTheme="majorHAnsi" w:hAnsiTheme="majorHAnsi" w:cs="Arial"/>
        </w:rPr>
        <w:br/>
      </w:r>
      <w:r w:rsidRPr="00C6306E">
        <w:rPr>
          <w:rFonts w:asciiTheme="majorHAnsi" w:hAnsiTheme="majorHAnsi" w:cs="Arial"/>
        </w:rPr>
        <w:t xml:space="preserve">danych oraz uchylenia dyrektywy 95/46/WE (ogólne rozporządzenie o ochronie danych) (Dz. Urz. UE L 119 z 04.05.2016, str. 1), dalej </w:t>
      </w:r>
      <w:r w:rsidRPr="00C6306E">
        <w:rPr>
          <w:rFonts w:asciiTheme="majorHAnsi" w:hAnsiTheme="majorHAnsi" w:cs="Arial"/>
          <w:i/>
          <w:iCs/>
        </w:rPr>
        <w:t>„</w:t>
      </w:r>
      <w:proofErr w:type="spellStart"/>
      <w:r w:rsidRPr="00C6306E">
        <w:rPr>
          <w:rFonts w:asciiTheme="majorHAnsi" w:hAnsiTheme="majorHAnsi" w:cs="Arial"/>
          <w:i/>
          <w:iCs/>
        </w:rPr>
        <w:t>RODO”,</w:t>
      </w:r>
      <w:r w:rsidR="006528C1">
        <w:rPr>
          <w:rFonts w:asciiTheme="majorHAnsi" w:hAnsiTheme="majorHAnsi" w:cs="Arial"/>
          <w:b/>
        </w:rPr>
        <w:t>Zamawiający</w:t>
      </w:r>
      <w:proofErr w:type="spellEnd"/>
      <w:r w:rsidRPr="00C6306E">
        <w:rPr>
          <w:rFonts w:asciiTheme="majorHAnsi" w:hAnsiTheme="majorHAnsi" w:cs="Arial"/>
          <w:b/>
        </w:rPr>
        <w:br/>
        <w:t xml:space="preserve">informuje, że: </w:t>
      </w:r>
    </w:p>
    <w:p w14:paraId="661C27AD" w14:textId="77777777" w:rsidR="00376693" w:rsidRPr="00376693" w:rsidRDefault="00470482"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Jest administratorem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oraz osób, których dane </w:t>
      </w:r>
      <w:r w:rsidR="006528C1">
        <w:rPr>
          <w:rFonts w:asciiTheme="majorHAnsi" w:eastAsia="Times New Roman" w:hAnsiTheme="majorHAnsi" w:cs="Arial"/>
          <w:sz w:val="24"/>
          <w:szCs w:val="24"/>
          <w:lang w:eastAsia="pl-PL"/>
        </w:rPr>
        <w:t>Wykonawca</w:t>
      </w:r>
      <w:r w:rsidRPr="00C6306E">
        <w:rPr>
          <w:rFonts w:asciiTheme="majorHAnsi" w:eastAsia="Times New Roman" w:hAnsiTheme="majorHAnsi" w:cs="Arial"/>
          <w:sz w:val="24"/>
          <w:szCs w:val="24"/>
          <w:lang w:eastAsia="pl-PL"/>
        </w:rPr>
        <w:t xml:space="preserve"> przekazał w niniejszym postępowaniu</w:t>
      </w:r>
      <w:r w:rsidRPr="00C6306E">
        <w:rPr>
          <w:rFonts w:asciiTheme="majorHAnsi" w:hAnsiTheme="majorHAnsi" w:cs="Arial"/>
          <w:i/>
          <w:sz w:val="24"/>
          <w:szCs w:val="24"/>
        </w:rPr>
        <w:t>;</w:t>
      </w:r>
    </w:p>
    <w:p w14:paraId="612B0AF0" w14:textId="23C32ED5" w:rsidR="00B319F9" w:rsidRPr="00B319F9" w:rsidRDefault="00470482" w:rsidP="00B319F9">
      <w:pPr>
        <w:pStyle w:val="Akapitzlist"/>
        <w:numPr>
          <w:ilvl w:val="0"/>
          <w:numId w:val="19"/>
        </w:numPr>
        <w:spacing w:line="276" w:lineRule="auto"/>
        <w:rPr>
          <w:rFonts w:ascii="Cambria" w:hAnsi="Cambria" w:cs="Calibri"/>
          <w:b/>
          <w:bCs/>
          <w:iCs/>
          <w:color w:val="000000"/>
          <w:sz w:val="24"/>
          <w:szCs w:val="24"/>
        </w:rPr>
      </w:pPr>
      <w:r w:rsidRPr="00376693">
        <w:rPr>
          <w:rFonts w:asciiTheme="majorHAnsi" w:eastAsia="Times New Roman" w:hAnsiTheme="majorHAnsi" w:cs="Arial"/>
          <w:sz w:val="24"/>
          <w:szCs w:val="24"/>
        </w:rPr>
        <w:t xml:space="preserve">dane osobowe </w:t>
      </w:r>
      <w:r w:rsidR="006528C1" w:rsidRPr="00376693">
        <w:rPr>
          <w:rFonts w:asciiTheme="majorHAnsi" w:eastAsia="Times New Roman" w:hAnsiTheme="majorHAnsi" w:cs="Arial"/>
          <w:sz w:val="24"/>
          <w:szCs w:val="24"/>
        </w:rPr>
        <w:t>Wykonawcy</w:t>
      </w:r>
      <w:r w:rsidRPr="00376693">
        <w:rPr>
          <w:rFonts w:asciiTheme="majorHAnsi" w:eastAsia="Times New Roman" w:hAnsiTheme="majorHAnsi" w:cs="Arial"/>
          <w:sz w:val="24"/>
          <w:szCs w:val="24"/>
        </w:rPr>
        <w:t xml:space="preserve"> przetwarzane będą na podstawie art. 6 ust. 1 lit. </w:t>
      </w:r>
      <w:r w:rsidR="007C24F0" w:rsidRPr="00376693">
        <w:rPr>
          <w:rFonts w:asciiTheme="majorHAnsi" w:eastAsia="Times New Roman" w:hAnsiTheme="majorHAnsi" w:cs="Arial"/>
          <w:sz w:val="24"/>
          <w:szCs w:val="24"/>
        </w:rPr>
        <w:t>C</w:t>
      </w:r>
      <w:r w:rsidR="007C24F0">
        <w:rPr>
          <w:rFonts w:asciiTheme="majorHAnsi" w:eastAsia="Times New Roman" w:hAnsiTheme="majorHAnsi" w:cs="Arial"/>
          <w:sz w:val="24"/>
          <w:szCs w:val="24"/>
        </w:rPr>
        <w:t xml:space="preserve"> </w:t>
      </w:r>
      <w:r w:rsidRPr="00376693">
        <w:rPr>
          <w:rFonts w:asciiTheme="majorHAnsi" w:eastAsia="Times New Roman" w:hAnsiTheme="majorHAnsi" w:cs="Arial"/>
          <w:sz w:val="24"/>
          <w:szCs w:val="24"/>
        </w:rPr>
        <w:t xml:space="preserve">RODO w </w:t>
      </w:r>
      <w:r w:rsidRPr="005E7216">
        <w:rPr>
          <w:rFonts w:asciiTheme="majorHAnsi" w:eastAsia="Times New Roman" w:hAnsiTheme="majorHAnsi" w:cs="Arial"/>
          <w:sz w:val="24"/>
          <w:szCs w:val="24"/>
        </w:rPr>
        <w:t xml:space="preserve">celu </w:t>
      </w:r>
      <w:r w:rsidRPr="005E7216">
        <w:rPr>
          <w:rFonts w:asciiTheme="majorHAnsi" w:hAnsiTheme="majorHAnsi" w:cs="Arial"/>
          <w:sz w:val="24"/>
          <w:szCs w:val="24"/>
        </w:rPr>
        <w:t>związanym z postępowaniem o udzielenie zamówienia publicznego na zadanie pn.:</w:t>
      </w:r>
      <w:r w:rsidR="007C24F0">
        <w:rPr>
          <w:rFonts w:asciiTheme="majorHAnsi" w:hAnsiTheme="majorHAnsi" w:cs="Arial"/>
          <w:sz w:val="24"/>
          <w:szCs w:val="24"/>
        </w:rPr>
        <w:t xml:space="preserve"> </w:t>
      </w:r>
      <w:r w:rsidR="00B319F9" w:rsidRPr="00B319F9">
        <w:rPr>
          <w:rFonts w:ascii="Cambria" w:hAnsi="Cambria" w:cs="Calibri"/>
          <w:b/>
          <w:bCs/>
          <w:iCs/>
          <w:color w:val="000000"/>
          <w:sz w:val="24"/>
          <w:szCs w:val="24"/>
        </w:rPr>
        <w:t>„Całoroczne utrzymanie dróg w mieście Terespol w roku 202</w:t>
      </w:r>
      <w:r w:rsidR="007C24F0">
        <w:rPr>
          <w:rFonts w:ascii="Cambria" w:hAnsi="Cambria" w:cs="Calibri"/>
          <w:b/>
          <w:bCs/>
          <w:iCs/>
          <w:color w:val="000000"/>
          <w:sz w:val="24"/>
          <w:szCs w:val="24"/>
        </w:rPr>
        <w:t>5</w:t>
      </w:r>
      <w:r w:rsidR="00B319F9" w:rsidRPr="00B319F9">
        <w:rPr>
          <w:rFonts w:ascii="Cambria" w:hAnsi="Cambria" w:cs="Calibri"/>
          <w:b/>
          <w:bCs/>
          <w:iCs/>
          <w:color w:val="000000"/>
          <w:sz w:val="24"/>
          <w:szCs w:val="24"/>
        </w:rPr>
        <w:t xml:space="preserve"> z podziałem na zadania:</w:t>
      </w:r>
    </w:p>
    <w:p w14:paraId="4B4F7307" w14:textId="5A2F1BBA" w:rsidR="00B319F9" w:rsidRPr="00B319F9" w:rsidRDefault="007C24F0" w:rsidP="00B319F9">
      <w:pPr>
        <w:pStyle w:val="Akapitzlist"/>
        <w:spacing w:line="276" w:lineRule="auto"/>
        <w:ind w:left="786"/>
        <w:rPr>
          <w:rFonts w:ascii="Cambria" w:hAnsi="Cambria" w:cs="Calibri"/>
          <w:b/>
          <w:bCs/>
          <w:iCs/>
          <w:color w:val="000000"/>
          <w:sz w:val="24"/>
          <w:szCs w:val="24"/>
        </w:rPr>
      </w:pPr>
      <w:r>
        <w:rPr>
          <w:rFonts w:ascii="Cambria" w:hAnsi="Cambria" w:cs="Calibri"/>
          <w:b/>
          <w:bCs/>
          <w:iCs/>
          <w:color w:val="000000"/>
          <w:sz w:val="24"/>
          <w:szCs w:val="24"/>
        </w:rPr>
        <w:t>1.</w:t>
      </w:r>
      <w:r w:rsidR="00B319F9" w:rsidRPr="00B319F9">
        <w:rPr>
          <w:rFonts w:ascii="Cambria" w:hAnsi="Cambria" w:cs="Calibri"/>
          <w:b/>
          <w:bCs/>
          <w:iCs/>
          <w:color w:val="000000"/>
          <w:sz w:val="24"/>
          <w:szCs w:val="24"/>
        </w:rPr>
        <w:t>Zimowe utrzymanie dróg</w:t>
      </w:r>
    </w:p>
    <w:p w14:paraId="41FCA537" w14:textId="41E9978E" w:rsidR="00B319F9" w:rsidRPr="00B319F9" w:rsidRDefault="007C24F0" w:rsidP="00B319F9">
      <w:pPr>
        <w:pStyle w:val="Akapitzlist"/>
        <w:spacing w:line="276" w:lineRule="auto"/>
        <w:ind w:left="786"/>
        <w:rPr>
          <w:rFonts w:ascii="Cambria" w:hAnsi="Cambria" w:cs="Calibri"/>
          <w:b/>
          <w:bCs/>
          <w:iCs/>
          <w:color w:val="000000"/>
          <w:sz w:val="24"/>
          <w:szCs w:val="24"/>
        </w:rPr>
      </w:pPr>
      <w:r>
        <w:rPr>
          <w:rFonts w:ascii="Cambria" w:hAnsi="Cambria" w:cs="Calibri"/>
          <w:b/>
          <w:bCs/>
          <w:iCs/>
          <w:color w:val="000000"/>
          <w:sz w:val="24"/>
          <w:szCs w:val="24"/>
        </w:rPr>
        <w:t>2.</w:t>
      </w:r>
      <w:r w:rsidR="00B319F9" w:rsidRPr="00B319F9">
        <w:rPr>
          <w:rFonts w:ascii="Cambria" w:hAnsi="Cambria" w:cs="Calibri"/>
          <w:b/>
          <w:bCs/>
          <w:iCs/>
          <w:color w:val="000000"/>
          <w:sz w:val="24"/>
          <w:szCs w:val="24"/>
        </w:rPr>
        <w:t>Letnie utrzymanie dróg</w:t>
      </w:r>
    </w:p>
    <w:p w14:paraId="145B085F" w14:textId="64713D19" w:rsidR="00470482" w:rsidRPr="00B319F9" w:rsidRDefault="007C24F0" w:rsidP="00B319F9">
      <w:pPr>
        <w:pStyle w:val="Akapitzlist"/>
        <w:spacing w:line="276" w:lineRule="auto"/>
        <w:ind w:left="786"/>
        <w:rPr>
          <w:rFonts w:ascii="Cambria" w:hAnsi="Cambria" w:cs="Calibri"/>
          <w:b/>
          <w:bCs/>
          <w:iCs/>
          <w:color w:val="000000"/>
          <w:sz w:val="24"/>
          <w:szCs w:val="24"/>
        </w:rPr>
      </w:pPr>
      <w:r>
        <w:rPr>
          <w:rFonts w:ascii="Cambria" w:hAnsi="Cambria" w:cs="Calibri"/>
          <w:b/>
          <w:bCs/>
          <w:iCs/>
          <w:color w:val="000000"/>
          <w:sz w:val="24"/>
          <w:szCs w:val="24"/>
        </w:rPr>
        <w:t>3.</w:t>
      </w:r>
      <w:r w:rsidR="00B319F9" w:rsidRPr="00B319F9">
        <w:rPr>
          <w:rFonts w:ascii="Cambria" w:hAnsi="Cambria" w:cs="Calibri"/>
          <w:b/>
          <w:bCs/>
          <w:iCs/>
          <w:color w:val="000000"/>
          <w:sz w:val="24"/>
          <w:szCs w:val="24"/>
        </w:rPr>
        <w:t>Całoroczne opróżnianie koszy ulicznych i sprzątanie targowiska"</w:t>
      </w:r>
      <w:r>
        <w:rPr>
          <w:rFonts w:ascii="Cambria" w:hAnsi="Cambria" w:cs="Calibri"/>
          <w:b/>
          <w:bCs/>
          <w:iCs/>
          <w:color w:val="000000"/>
          <w:sz w:val="24"/>
          <w:szCs w:val="24"/>
        </w:rPr>
        <w:t xml:space="preserve"> </w:t>
      </w:r>
      <w:r w:rsidR="00470482" w:rsidRPr="00B319F9">
        <w:rPr>
          <w:rFonts w:asciiTheme="majorHAnsi" w:hAnsiTheme="majorHAnsi" w:cs="Arial"/>
          <w:sz w:val="24"/>
          <w:szCs w:val="24"/>
        </w:rPr>
        <w:t xml:space="preserve">prowadzonym w trybie </w:t>
      </w:r>
      <w:r w:rsidR="00A37469" w:rsidRPr="00B319F9">
        <w:rPr>
          <w:rFonts w:asciiTheme="majorHAnsi" w:hAnsiTheme="majorHAnsi" w:cs="Arial"/>
          <w:sz w:val="24"/>
          <w:szCs w:val="24"/>
        </w:rPr>
        <w:t>podstawowym</w:t>
      </w:r>
      <w:r w:rsidR="00470482" w:rsidRPr="00B319F9">
        <w:rPr>
          <w:rFonts w:asciiTheme="majorHAnsi" w:hAnsiTheme="majorHAnsi" w:cs="Arial"/>
          <w:sz w:val="24"/>
          <w:szCs w:val="24"/>
        </w:rPr>
        <w:t>;</w:t>
      </w:r>
    </w:p>
    <w:p w14:paraId="035CF2BE" w14:textId="4DA60146" w:rsidR="00470482" w:rsidRPr="00C6306E" w:rsidRDefault="00470482"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212A54">
        <w:rPr>
          <w:rFonts w:asciiTheme="majorHAnsi" w:eastAsia="Times New Roman" w:hAnsiTheme="majorHAnsi" w:cs="Arial"/>
          <w:sz w:val="24"/>
          <w:szCs w:val="24"/>
          <w:lang w:eastAsia="pl-PL"/>
        </w:rPr>
        <w:t xml:space="preserve">odbiorcami danych osobowych </w:t>
      </w:r>
      <w:r w:rsidR="006528C1" w:rsidRPr="00212A54">
        <w:rPr>
          <w:rFonts w:asciiTheme="majorHAnsi" w:eastAsia="Times New Roman" w:hAnsiTheme="majorHAnsi" w:cs="Arial"/>
          <w:sz w:val="24"/>
          <w:szCs w:val="24"/>
          <w:lang w:eastAsia="pl-PL"/>
        </w:rPr>
        <w:t>Wykonawcy</w:t>
      </w:r>
      <w:r w:rsidRPr="00212A54">
        <w:rPr>
          <w:rFonts w:asciiTheme="majorHAnsi" w:eastAsia="Times New Roman" w:hAnsiTheme="majorHAnsi" w:cs="Arial"/>
          <w:sz w:val="24"/>
          <w:szCs w:val="24"/>
          <w:lang w:eastAsia="pl-PL"/>
        </w:rPr>
        <w:t xml:space="preserve"> będą osoby</w:t>
      </w:r>
      <w:r w:rsidRPr="00C6306E">
        <w:rPr>
          <w:rFonts w:asciiTheme="majorHAnsi" w:eastAsia="Times New Roman" w:hAnsiTheme="majorHAnsi" w:cs="Arial"/>
          <w:sz w:val="24"/>
          <w:szCs w:val="24"/>
          <w:lang w:eastAsia="pl-PL"/>
        </w:rPr>
        <w:t xml:space="preserve"> lub podmioty, którym udostępniona zostanie dokumentacja postępowania w oparciu o art. </w:t>
      </w:r>
      <w:r w:rsidR="007C24F0">
        <w:rPr>
          <w:rFonts w:asciiTheme="majorHAnsi" w:eastAsia="Times New Roman" w:hAnsiTheme="majorHAnsi" w:cs="Arial"/>
          <w:sz w:val="24"/>
          <w:szCs w:val="24"/>
          <w:lang w:eastAsia="pl-PL"/>
        </w:rPr>
        <w:t>1</w:t>
      </w:r>
      <w:r w:rsidRPr="00C6306E">
        <w:rPr>
          <w:rFonts w:asciiTheme="majorHAnsi" w:eastAsia="Times New Roman" w:hAnsiTheme="majorHAnsi" w:cs="Arial"/>
          <w:sz w:val="24"/>
          <w:szCs w:val="24"/>
          <w:lang w:eastAsia="pl-PL"/>
        </w:rPr>
        <w:t>8 oraz art.</w:t>
      </w:r>
      <w:r w:rsidR="007C24F0">
        <w:rPr>
          <w:rFonts w:asciiTheme="majorHAnsi" w:eastAsia="Times New Roman" w:hAnsiTheme="majorHAnsi" w:cs="Arial"/>
          <w:sz w:val="24"/>
          <w:szCs w:val="24"/>
          <w:lang w:eastAsia="pl-PL"/>
        </w:rPr>
        <w:t xml:space="preserve"> 74</w:t>
      </w:r>
      <w:r w:rsidRPr="00C6306E">
        <w:rPr>
          <w:rFonts w:asciiTheme="majorHAnsi" w:eastAsia="Times New Roman" w:hAnsiTheme="majorHAnsi" w:cs="Arial"/>
          <w:sz w:val="24"/>
          <w:szCs w:val="24"/>
          <w:lang w:eastAsia="pl-PL"/>
        </w:rPr>
        <w:t xml:space="preserve"> ustawy z dnia </w:t>
      </w:r>
      <w:r w:rsidR="007C24F0">
        <w:rPr>
          <w:rFonts w:asciiTheme="majorHAnsi" w:eastAsia="Times New Roman" w:hAnsiTheme="majorHAnsi" w:cs="Arial"/>
          <w:sz w:val="24"/>
          <w:szCs w:val="24"/>
          <w:lang w:eastAsia="pl-PL"/>
        </w:rPr>
        <w:t>11 września 2019</w:t>
      </w:r>
      <w:r w:rsidRPr="00C6306E">
        <w:rPr>
          <w:rFonts w:asciiTheme="majorHAnsi" w:eastAsia="Times New Roman" w:hAnsiTheme="majorHAnsi" w:cs="Arial"/>
          <w:sz w:val="24"/>
          <w:szCs w:val="24"/>
          <w:lang w:eastAsia="pl-PL"/>
        </w:rPr>
        <w:t xml:space="preserve"> r. – Prawo zamówień publicznych </w:t>
      </w:r>
      <w:r w:rsidRPr="00C6306E">
        <w:rPr>
          <w:rFonts w:asciiTheme="majorHAnsi" w:eastAsia="Times New Roman" w:hAnsiTheme="majorHAnsi" w:cs="Arial"/>
          <w:sz w:val="24"/>
          <w:szCs w:val="24"/>
          <w:lang w:eastAsia="pl-PL"/>
        </w:rPr>
        <w:br/>
        <w:t>(Dz. U. z 20</w:t>
      </w:r>
      <w:r w:rsidR="00863018">
        <w:rPr>
          <w:rFonts w:asciiTheme="majorHAnsi" w:eastAsia="Times New Roman" w:hAnsiTheme="majorHAnsi" w:cs="Arial"/>
          <w:sz w:val="24"/>
          <w:szCs w:val="24"/>
          <w:lang w:eastAsia="pl-PL"/>
        </w:rPr>
        <w:t>2</w:t>
      </w:r>
      <w:r w:rsidR="007C24F0">
        <w:rPr>
          <w:rFonts w:asciiTheme="majorHAnsi" w:eastAsia="Times New Roman" w:hAnsiTheme="majorHAnsi" w:cs="Arial"/>
          <w:sz w:val="24"/>
          <w:szCs w:val="24"/>
          <w:lang w:eastAsia="pl-PL"/>
        </w:rPr>
        <w:t>4</w:t>
      </w:r>
      <w:r w:rsidRPr="00C6306E">
        <w:rPr>
          <w:rFonts w:asciiTheme="majorHAnsi" w:eastAsia="Times New Roman" w:hAnsiTheme="majorHAnsi" w:cs="Arial"/>
          <w:sz w:val="24"/>
          <w:szCs w:val="24"/>
          <w:lang w:eastAsia="pl-PL"/>
        </w:rPr>
        <w:t xml:space="preserve"> r. poz. </w:t>
      </w:r>
      <w:r w:rsidR="007C24F0">
        <w:rPr>
          <w:rFonts w:asciiTheme="majorHAnsi" w:eastAsia="Times New Roman" w:hAnsiTheme="majorHAnsi" w:cs="Arial"/>
          <w:sz w:val="24"/>
          <w:szCs w:val="24"/>
          <w:lang w:eastAsia="pl-PL"/>
        </w:rPr>
        <w:t>1320</w:t>
      </w:r>
      <w:r w:rsidR="000405D0">
        <w:rPr>
          <w:rFonts w:asciiTheme="majorHAnsi" w:eastAsia="Times New Roman" w:hAnsiTheme="majorHAnsi" w:cs="Arial"/>
          <w:sz w:val="24"/>
          <w:szCs w:val="24"/>
          <w:lang w:eastAsia="pl-PL"/>
        </w:rPr>
        <w:t xml:space="preserve"> z </w:t>
      </w:r>
      <w:proofErr w:type="spellStart"/>
      <w:r w:rsidR="000405D0">
        <w:rPr>
          <w:rFonts w:asciiTheme="majorHAnsi" w:eastAsia="Times New Roman" w:hAnsiTheme="majorHAnsi" w:cs="Arial"/>
          <w:sz w:val="24"/>
          <w:szCs w:val="24"/>
          <w:lang w:eastAsia="pl-PL"/>
        </w:rPr>
        <w:t>późn</w:t>
      </w:r>
      <w:proofErr w:type="spellEnd"/>
      <w:r w:rsidR="000405D0">
        <w:rPr>
          <w:rFonts w:asciiTheme="majorHAnsi" w:eastAsia="Times New Roman" w:hAnsiTheme="majorHAnsi" w:cs="Arial"/>
          <w:sz w:val="24"/>
          <w:szCs w:val="24"/>
          <w:lang w:eastAsia="pl-PL"/>
        </w:rPr>
        <w:t>. zm.</w:t>
      </w:r>
      <w:r w:rsidRPr="00C6306E">
        <w:rPr>
          <w:rFonts w:asciiTheme="majorHAnsi" w:eastAsia="Times New Roman" w:hAnsiTheme="majorHAnsi" w:cs="Arial"/>
          <w:sz w:val="24"/>
          <w:szCs w:val="24"/>
          <w:lang w:eastAsia="pl-PL"/>
        </w:rPr>
        <w:t xml:space="preserve">), dalej „ustawa </w:t>
      </w:r>
      <w:proofErr w:type="spellStart"/>
      <w:r w:rsidRPr="00C6306E">
        <w:rPr>
          <w:rFonts w:asciiTheme="majorHAnsi" w:eastAsia="Times New Roman" w:hAnsiTheme="majorHAnsi" w:cs="Arial"/>
          <w:sz w:val="24"/>
          <w:szCs w:val="24"/>
          <w:lang w:eastAsia="pl-PL"/>
        </w:rPr>
        <w:t>Pzp</w:t>
      </w:r>
      <w:proofErr w:type="spellEnd"/>
      <w:r w:rsidRPr="00C6306E">
        <w:rPr>
          <w:rFonts w:asciiTheme="majorHAnsi" w:eastAsia="Times New Roman" w:hAnsiTheme="majorHAnsi" w:cs="Arial"/>
          <w:sz w:val="24"/>
          <w:szCs w:val="24"/>
          <w:lang w:eastAsia="pl-PL"/>
        </w:rPr>
        <w:t xml:space="preserve">”;  </w:t>
      </w:r>
    </w:p>
    <w:p w14:paraId="1FD9086A" w14:textId="7D1FC36D" w:rsidR="00470482" w:rsidRPr="00C6306E" w:rsidRDefault="00470482"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dane osobowe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będą przechowywane, zgodnie z art. </w:t>
      </w:r>
      <w:r w:rsidR="007C24F0">
        <w:rPr>
          <w:rFonts w:asciiTheme="majorHAnsi" w:eastAsia="Times New Roman" w:hAnsiTheme="majorHAnsi" w:cs="Arial"/>
          <w:sz w:val="24"/>
          <w:szCs w:val="24"/>
          <w:lang w:eastAsia="pl-PL"/>
        </w:rPr>
        <w:t>78</w:t>
      </w:r>
      <w:r w:rsidRPr="00C6306E">
        <w:rPr>
          <w:rFonts w:asciiTheme="majorHAnsi" w:eastAsia="Times New Roman" w:hAnsiTheme="majorHAnsi" w:cs="Arial"/>
          <w:sz w:val="24"/>
          <w:szCs w:val="24"/>
          <w:lang w:eastAsia="pl-PL"/>
        </w:rPr>
        <w:t xml:space="preserve"> ust. 1 ustawy </w:t>
      </w:r>
      <w:proofErr w:type="spellStart"/>
      <w:r w:rsidRPr="00C6306E">
        <w:rPr>
          <w:rFonts w:asciiTheme="majorHAnsi" w:eastAsia="Times New Roman" w:hAnsiTheme="majorHAnsi" w:cs="Arial"/>
          <w:sz w:val="24"/>
          <w:szCs w:val="24"/>
          <w:lang w:eastAsia="pl-PL"/>
        </w:rPr>
        <w:t>Pzp</w:t>
      </w:r>
      <w:proofErr w:type="spellEnd"/>
      <w:r w:rsidRPr="00C6306E">
        <w:rPr>
          <w:rFonts w:asciiTheme="majorHAnsi" w:eastAsia="Times New Roman" w:hAnsiTheme="majorHAnsi" w:cs="Arial"/>
          <w:sz w:val="24"/>
          <w:szCs w:val="24"/>
          <w:lang w:eastAsia="pl-PL"/>
        </w:rPr>
        <w:t>, przez okres 4 lat od dnia zakończenia postępowania o udzielenie zamówienia, a jeżeli czas trwania umowy przekracza 4 lata, okres przechowywania obejmuje cały czas trwania umowy</w:t>
      </w:r>
      <w:r w:rsidR="00863018">
        <w:rPr>
          <w:rFonts w:asciiTheme="majorHAnsi" w:eastAsia="Times New Roman" w:hAnsiTheme="majorHAnsi" w:cs="Arial"/>
          <w:sz w:val="24"/>
          <w:szCs w:val="24"/>
          <w:lang w:eastAsia="pl-PL"/>
        </w:rPr>
        <w:t>, w sposób gwarantujący ich nienaruszalność;</w:t>
      </w:r>
    </w:p>
    <w:p w14:paraId="6424967C" w14:textId="77777777" w:rsidR="00470482" w:rsidRPr="00C6306E" w:rsidRDefault="00470482"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obowiązek podania przez </w:t>
      </w:r>
      <w:r w:rsidR="006528C1">
        <w:rPr>
          <w:rFonts w:asciiTheme="majorHAnsi" w:eastAsia="Times New Roman" w:hAnsiTheme="majorHAnsi" w:cs="Arial"/>
          <w:sz w:val="24"/>
          <w:szCs w:val="24"/>
          <w:lang w:eastAsia="pl-PL"/>
        </w:rPr>
        <w:t>Wykonawcę</w:t>
      </w:r>
      <w:r w:rsidRPr="00C6306E">
        <w:rPr>
          <w:rFonts w:asciiTheme="majorHAnsi" w:eastAsia="Times New Roman" w:hAnsiTheme="majorHAnsi" w:cs="Arial"/>
          <w:sz w:val="24"/>
          <w:szCs w:val="24"/>
          <w:lang w:eastAsia="pl-PL"/>
        </w:rPr>
        <w:t xml:space="preserve"> danych osobowych bezpośrednio go dotyczących jest wymogiem ustawowym określonym w przepisach ustawy </w:t>
      </w:r>
      <w:proofErr w:type="spellStart"/>
      <w:r w:rsidRPr="00C6306E">
        <w:rPr>
          <w:rFonts w:asciiTheme="majorHAnsi" w:eastAsia="Times New Roman" w:hAnsiTheme="majorHAnsi" w:cs="Arial"/>
          <w:sz w:val="24"/>
          <w:szCs w:val="24"/>
          <w:lang w:eastAsia="pl-PL"/>
        </w:rPr>
        <w:t>Pzp</w:t>
      </w:r>
      <w:proofErr w:type="spellEnd"/>
      <w:r w:rsidRPr="00C6306E">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sidRPr="00C6306E">
        <w:rPr>
          <w:rFonts w:asciiTheme="majorHAnsi" w:eastAsia="Times New Roman" w:hAnsiTheme="majorHAnsi" w:cs="Arial"/>
          <w:sz w:val="24"/>
          <w:szCs w:val="24"/>
          <w:lang w:eastAsia="pl-PL"/>
        </w:rPr>
        <w:t>Pzp</w:t>
      </w:r>
      <w:proofErr w:type="spellEnd"/>
      <w:r w:rsidRPr="00C6306E">
        <w:rPr>
          <w:rFonts w:asciiTheme="majorHAnsi" w:eastAsia="Times New Roman" w:hAnsiTheme="majorHAnsi" w:cs="Arial"/>
          <w:sz w:val="24"/>
          <w:szCs w:val="24"/>
          <w:lang w:eastAsia="pl-PL"/>
        </w:rPr>
        <w:t xml:space="preserve">;  </w:t>
      </w:r>
    </w:p>
    <w:p w14:paraId="6AADF3ED" w14:textId="77777777" w:rsidR="00470482" w:rsidRPr="00C6306E" w:rsidRDefault="00470482"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w odniesieniu do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decyzje nie będą podejmowane w sposób zautomatyzowany, stosowanie do art. 22 RODO;</w:t>
      </w:r>
    </w:p>
    <w:p w14:paraId="2E73C5FB" w14:textId="77777777" w:rsidR="00470482" w:rsidRPr="00C6306E" w:rsidRDefault="006528C1"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Wykonawca</w:t>
      </w:r>
      <w:r w:rsidR="00470482" w:rsidRPr="00C6306E">
        <w:rPr>
          <w:rFonts w:asciiTheme="majorHAnsi" w:eastAsia="Times New Roman" w:hAnsiTheme="majorHAnsi" w:cs="Arial"/>
          <w:sz w:val="24"/>
          <w:szCs w:val="24"/>
          <w:lang w:eastAsia="pl-PL"/>
        </w:rPr>
        <w:t xml:space="preserve"> posiada:</w:t>
      </w:r>
    </w:p>
    <w:p w14:paraId="2A7F03D4" w14:textId="77777777" w:rsidR="00470482" w:rsidRPr="00C6306E" w:rsidRDefault="00470482" w:rsidP="008C081A">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15 RODO prawo dostępu do danych osobowych dotyczących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w:t>
      </w:r>
    </w:p>
    <w:p w14:paraId="65C2A717" w14:textId="77777777" w:rsidR="00470482" w:rsidRPr="00C6306E" w:rsidRDefault="00470482" w:rsidP="008C081A">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lastRenderedPageBreak/>
        <w:t xml:space="preserve">na podstawie art. 16 RODO prawo do sprostowania danych osobowych, o ile ich zmiana nie skutkuje zmianą </w:t>
      </w:r>
      <w:r w:rsidRPr="00C6306E">
        <w:rPr>
          <w:rFonts w:asciiTheme="majorHAnsi" w:hAnsiTheme="majorHAnsi" w:cs="Arial"/>
          <w:sz w:val="24"/>
          <w:szCs w:val="24"/>
        </w:rPr>
        <w:t xml:space="preserve">wyniku postępowania o udzielenie zamówienia </w:t>
      </w:r>
      <w:r w:rsidRPr="00C6306E">
        <w:rPr>
          <w:rFonts w:asciiTheme="majorHAnsi" w:hAnsiTheme="majorHAnsi" w:cs="Arial"/>
          <w:sz w:val="24"/>
          <w:szCs w:val="24"/>
        </w:rPr>
        <w:br/>
        <w:t xml:space="preserve">publicznego ani zmianą postanowień umowy w zakresie niezgodnym z ustawą </w:t>
      </w:r>
      <w:proofErr w:type="spellStart"/>
      <w:r w:rsidRPr="00C6306E">
        <w:rPr>
          <w:rFonts w:asciiTheme="majorHAnsi" w:hAnsiTheme="majorHAnsi" w:cs="Arial"/>
          <w:sz w:val="24"/>
          <w:szCs w:val="24"/>
        </w:rPr>
        <w:t>Pzp</w:t>
      </w:r>
      <w:proofErr w:type="spellEnd"/>
      <w:r w:rsidRPr="00C6306E">
        <w:rPr>
          <w:rFonts w:asciiTheme="majorHAnsi" w:hAnsiTheme="majorHAnsi" w:cs="Arial"/>
          <w:sz w:val="24"/>
          <w:szCs w:val="24"/>
        </w:rPr>
        <w:t xml:space="preserve"> oraz nie narusza integralności protokołu oraz jego załączników</w:t>
      </w:r>
      <w:r w:rsidRPr="00C6306E">
        <w:rPr>
          <w:rFonts w:asciiTheme="majorHAnsi" w:eastAsia="Times New Roman" w:hAnsiTheme="majorHAnsi" w:cs="Arial"/>
          <w:sz w:val="24"/>
          <w:szCs w:val="24"/>
          <w:lang w:eastAsia="pl-PL"/>
        </w:rPr>
        <w:t>;</w:t>
      </w:r>
    </w:p>
    <w:p w14:paraId="77911DB4" w14:textId="77777777" w:rsidR="00470482" w:rsidRPr="00C6306E" w:rsidRDefault="00470482" w:rsidP="008C081A">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152D885E" w14:textId="77777777" w:rsidR="00470482" w:rsidRPr="00C6306E" w:rsidRDefault="00470482" w:rsidP="008C081A">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prawo do wniesienia skargi do Prezesa Urzędu Ochrony Danych Osobowych, gdy </w:t>
      </w:r>
      <w:r w:rsidR="006528C1">
        <w:rPr>
          <w:rFonts w:asciiTheme="majorHAnsi" w:eastAsia="Times New Roman" w:hAnsiTheme="majorHAnsi" w:cs="Arial"/>
          <w:sz w:val="24"/>
          <w:szCs w:val="24"/>
          <w:lang w:eastAsia="pl-PL"/>
        </w:rPr>
        <w:t>Wykonawca</w:t>
      </w:r>
      <w:r w:rsidRPr="00C6306E">
        <w:rPr>
          <w:rFonts w:asciiTheme="majorHAnsi" w:eastAsia="Times New Roman" w:hAnsiTheme="majorHAnsi" w:cs="Arial"/>
          <w:sz w:val="24"/>
          <w:szCs w:val="24"/>
          <w:lang w:eastAsia="pl-PL"/>
        </w:rPr>
        <w:t xml:space="preserve"> uzna, że przetwarzanie jego danych osobowych narusza przepisy RODO;</w:t>
      </w:r>
    </w:p>
    <w:p w14:paraId="0ED528F0" w14:textId="77777777" w:rsidR="00470482" w:rsidRPr="00C6306E" w:rsidRDefault="006528C1"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Wykonawcy</w:t>
      </w:r>
      <w:r w:rsidR="00470482" w:rsidRPr="00C6306E">
        <w:rPr>
          <w:rFonts w:asciiTheme="majorHAnsi" w:eastAsia="Times New Roman" w:hAnsiTheme="majorHAnsi" w:cs="Arial"/>
          <w:sz w:val="24"/>
          <w:szCs w:val="24"/>
          <w:lang w:eastAsia="pl-PL"/>
        </w:rPr>
        <w:t xml:space="preserve"> nie przysługuje:</w:t>
      </w:r>
    </w:p>
    <w:p w14:paraId="229027CD" w14:textId="77777777" w:rsidR="00470482" w:rsidRPr="00C6306E" w:rsidRDefault="00470482" w:rsidP="008C081A">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 związku z art. 17 ust. 3 lit. b, d lub e RODO prawo do usunięcia danych osobowych;</w:t>
      </w:r>
    </w:p>
    <w:p w14:paraId="0F53A82F" w14:textId="77777777" w:rsidR="00470482" w:rsidRPr="00C6306E" w:rsidRDefault="00470482" w:rsidP="008C081A">
      <w:pPr>
        <w:pStyle w:val="Akapitzlist"/>
        <w:numPr>
          <w:ilvl w:val="0"/>
          <w:numId w:val="18"/>
        </w:numPr>
        <w:spacing w:before="0" w:after="0" w:line="276" w:lineRule="auto"/>
        <w:ind w:left="709" w:hanging="283"/>
        <w:rPr>
          <w:rFonts w:asciiTheme="majorHAnsi" w:eastAsia="Times New Roman" w:hAnsiTheme="majorHAnsi" w:cs="Arial"/>
          <w:b/>
          <w:i/>
          <w:sz w:val="24"/>
          <w:szCs w:val="24"/>
          <w:lang w:eastAsia="pl-PL"/>
        </w:rPr>
      </w:pPr>
      <w:r w:rsidRPr="00C6306E">
        <w:rPr>
          <w:rFonts w:asciiTheme="majorHAnsi" w:eastAsia="Times New Roman" w:hAnsiTheme="majorHAnsi" w:cs="Arial"/>
          <w:sz w:val="24"/>
          <w:szCs w:val="24"/>
          <w:lang w:eastAsia="pl-PL"/>
        </w:rPr>
        <w:t>prawo do przenoszenia danych osobowych, o którym mowa w art. 20 RODO;</w:t>
      </w:r>
    </w:p>
    <w:p w14:paraId="1767DC35" w14:textId="77777777" w:rsidR="00470482" w:rsidRPr="00C6306E" w:rsidRDefault="00470482" w:rsidP="008C081A">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jest art. 6 ust. 1 lit. c RODO. </w:t>
      </w:r>
    </w:p>
    <w:p w14:paraId="06779B86"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 przypadku, gdy wykonanie obowiązków, o których mowa w art. 15 ust. 1-3 rozporządzenia 2016/679, wymagałoby niewspółmiernie dużego wysiłku, </w:t>
      </w:r>
      <w:r w:rsidR="006528C1">
        <w:rPr>
          <w:rFonts w:asciiTheme="majorHAnsi" w:hAnsiTheme="majorHAnsi"/>
        </w:rPr>
        <w:t>Zamawiający</w:t>
      </w:r>
      <w:r w:rsidRPr="00C6306E">
        <w:rPr>
          <w:rFonts w:asciiTheme="majorHAnsi" w:hAnsiTheme="majorHAnsi"/>
        </w:rPr>
        <w:t xml:space="preserve"> może żądać od osoby, której dane dotyczą, wskazania dodatkowych informacji mających na celu sprecyzowanie żądania, w szczególności podania nazwy lub daty postępowania o udzielenie zamówienia publicznego lub konkursu.</w:t>
      </w:r>
    </w:p>
    <w:p w14:paraId="359614FC"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C6306E">
        <w:rPr>
          <w:rFonts w:asciiTheme="majorHAnsi" w:hAnsiTheme="majorHAnsi"/>
        </w:rPr>
        <w:br/>
        <w:t>z ustawą.</w:t>
      </w:r>
    </w:p>
    <w:p w14:paraId="59AFCEF4"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Wystąpienie z żądaniem, o którym mowa w art. 18 ust. 1 rozporządzenia 2016/679, nie ogranicza przetwarzania danych osobowych do czasu zakończenia postępowania </w:t>
      </w:r>
      <w:r w:rsidRPr="00C6306E">
        <w:rPr>
          <w:rFonts w:asciiTheme="majorHAnsi" w:hAnsiTheme="majorHAnsi"/>
        </w:rPr>
        <w:br/>
        <w:t>o udzielenie zamówienia publicznego lub konkursu.</w:t>
      </w:r>
    </w:p>
    <w:p w14:paraId="48A34473" w14:textId="77777777" w:rsidR="00470482" w:rsidRPr="00C6306E" w:rsidRDefault="00470482" w:rsidP="00627C7D">
      <w:pPr>
        <w:spacing w:line="276" w:lineRule="auto"/>
        <w:ind w:left="142"/>
        <w:jc w:val="both"/>
        <w:rPr>
          <w:rFonts w:asciiTheme="majorHAnsi" w:hAnsiTheme="majorHAnsi"/>
          <w:shd w:val="clear" w:color="auto" w:fill="FFFFFF"/>
        </w:rPr>
      </w:pPr>
      <w:r w:rsidRPr="00C6306E">
        <w:rPr>
          <w:rFonts w:asciiTheme="majorHAnsi" w:hAnsiTheme="majorHAnsi"/>
          <w:shd w:val="clear" w:color="auto" w:fill="FFFFFF"/>
        </w:rPr>
        <w:t xml:space="preserve">W przypadku danych osobowych zamieszczonych przez </w:t>
      </w:r>
      <w:r w:rsidR="006528C1">
        <w:rPr>
          <w:rFonts w:asciiTheme="majorHAnsi" w:hAnsiTheme="majorHAnsi"/>
          <w:shd w:val="clear" w:color="auto" w:fill="FFFFFF"/>
        </w:rPr>
        <w:t>Zamawiającego</w:t>
      </w:r>
      <w:r w:rsidRPr="00C6306E">
        <w:rPr>
          <w:rFonts w:asciiTheme="majorHAnsi" w:hAnsiTheme="majorHAnsi"/>
          <w:shd w:val="clear" w:color="auto" w:fill="FFFFFF"/>
        </w:rPr>
        <w:t xml:space="preserve"> w Biuletynie Zamówień Publicznych, prawa, o których mowa w art. 15 i art. 16 rozporządzenia 2016/679, są wykonywane w drodze żądania skierowanego do </w:t>
      </w:r>
      <w:r w:rsidR="006528C1">
        <w:rPr>
          <w:rFonts w:asciiTheme="majorHAnsi" w:hAnsiTheme="majorHAnsi"/>
          <w:shd w:val="clear" w:color="auto" w:fill="FFFFFF"/>
        </w:rPr>
        <w:t>Zamawiającego</w:t>
      </w:r>
      <w:r w:rsidRPr="00C6306E">
        <w:rPr>
          <w:rFonts w:asciiTheme="majorHAnsi" w:hAnsiTheme="majorHAnsi"/>
          <w:shd w:val="clear" w:color="auto" w:fill="FFFFFF"/>
        </w:rPr>
        <w:t>.</w:t>
      </w:r>
    </w:p>
    <w:p w14:paraId="3A85D980" w14:textId="77777777" w:rsidR="00470482" w:rsidRPr="00C6306E" w:rsidRDefault="00470482" w:rsidP="00627C7D">
      <w:pPr>
        <w:spacing w:line="276" w:lineRule="auto"/>
        <w:jc w:val="both"/>
        <w:rPr>
          <w:rFonts w:asciiTheme="majorHAnsi" w:hAnsiTheme="majorHAnsi"/>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2"/>
      </w:tblGrid>
      <w:tr w:rsidR="006708E0" w:rsidRPr="00C6306E" w14:paraId="50BA06AC" w14:textId="77777777" w:rsidTr="000405D0">
        <w:trPr>
          <w:jc w:val="center"/>
        </w:trPr>
        <w:tc>
          <w:tcPr>
            <w:tcW w:w="9072" w:type="dxa"/>
            <w:tcBorders>
              <w:bottom w:val="single" w:sz="4" w:space="0" w:color="auto"/>
            </w:tcBorders>
            <w:shd w:val="clear" w:color="auto" w:fill="D9D9D9" w:themeFill="background1" w:themeFillShade="D9"/>
          </w:tcPr>
          <w:p w14:paraId="3BF5E8A7" w14:textId="77777777" w:rsidR="006708E0" w:rsidRPr="00C6306E" w:rsidRDefault="006708E0"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195461">
              <w:rPr>
                <w:rFonts w:asciiTheme="majorHAnsi" w:hAnsiTheme="majorHAnsi"/>
                <w:sz w:val="26"/>
                <w:szCs w:val="26"/>
              </w:rPr>
              <w:t>3</w:t>
            </w:r>
          </w:p>
          <w:p w14:paraId="63EB30BF" w14:textId="77777777" w:rsidR="006708E0" w:rsidRPr="00C6306E" w:rsidRDefault="006708E0"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POUCZENIE O ŚRODKACH OCHRONY PRAWNEJ</w:t>
            </w:r>
          </w:p>
        </w:tc>
      </w:tr>
    </w:tbl>
    <w:p w14:paraId="0B9ED4EC" w14:textId="77777777" w:rsidR="00432D57" w:rsidRDefault="00432D57" w:rsidP="00432D57">
      <w:pPr>
        <w:pStyle w:val="Kolorowalistaakcent11"/>
        <w:widowControl w:val="0"/>
        <w:suppressAutoHyphens/>
        <w:spacing w:line="276" w:lineRule="auto"/>
        <w:outlineLvl w:val="3"/>
        <w:rPr>
          <w:rFonts w:asciiTheme="majorHAnsi" w:hAnsiTheme="majorHAnsi"/>
          <w:sz w:val="24"/>
          <w:szCs w:val="24"/>
        </w:rPr>
      </w:pPr>
    </w:p>
    <w:p w14:paraId="675B0C71" w14:textId="77777777" w:rsidR="00A37469"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przewidziane są w dziale </w:t>
      </w:r>
      <w:r>
        <w:rPr>
          <w:rFonts w:asciiTheme="majorHAnsi" w:hAnsiTheme="majorHAnsi"/>
          <w:sz w:val="24"/>
          <w:szCs w:val="24"/>
        </w:rPr>
        <w:t>IX</w:t>
      </w:r>
      <w:r w:rsidRPr="00C6306E">
        <w:rPr>
          <w:rFonts w:asciiTheme="majorHAnsi" w:hAnsiTheme="majorHAnsi"/>
          <w:sz w:val="24"/>
          <w:szCs w:val="24"/>
        </w:rPr>
        <w:t xml:space="preserve"> ustawy.</w:t>
      </w:r>
    </w:p>
    <w:p w14:paraId="2AF9396C" w14:textId="77777777" w:rsidR="00A37469" w:rsidRPr="00432D57"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432D57">
        <w:rPr>
          <w:rFonts w:asciiTheme="majorHAnsi" w:hAnsiTheme="majorHAnsi"/>
          <w:sz w:val="24"/>
          <w:szCs w:val="24"/>
        </w:rPr>
        <w:t>Środkami ochrony prawnej są odwołanie i skarga do sądu.</w:t>
      </w:r>
    </w:p>
    <w:p w14:paraId="361CAD11" w14:textId="77777777" w:rsidR="00A37469"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przysługują </w:t>
      </w:r>
      <w:r w:rsidRPr="00CC1FD8">
        <w:rPr>
          <w:rFonts w:asciiTheme="majorHAnsi" w:hAnsiTheme="majorHAnsi"/>
          <w:sz w:val="24"/>
          <w:szCs w:val="24"/>
        </w:rPr>
        <w:t xml:space="preserve">wykonawcy oraz innemu podmiotowi, jeżeli </w:t>
      </w:r>
      <w:r w:rsidRPr="00CC1FD8">
        <w:rPr>
          <w:rFonts w:asciiTheme="majorHAnsi" w:hAnsiTheme="majorHAnsi"/>
          <w:sz w:val="24"/>
          <w:szCs w:val="24"/>
        </w:rPr>
        <w:lastRenderedPageBreak/>
        <w:t>ma lub miał interes w uzyskaniu zamówienia lub nagrody w konkursie oraz poniósł lub może ponieść szkodę w wyniku naruszenia przez zamawiającego przepisów ustawy.</w:t>
      </w:r>
      <w:r w:rsidRPr="00CC1FD8">
        <w:rPr>
          <w:rFonts w:asciiTheme="majorHAnsi" w:hAnsiTheme="majorHAnsi"/>
        </w:rPr>
        <w:t> </w:t>
      </w:r>
      <w:r w:rsidRPr="00CC1FD8">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Pr>
          <w:rFonts w:asciiTheme="majorHAnsi" w:hAnsiTheme="majorHAnsi"/>
          <w:sz w:val="24"/>
          <w:szCs w:val="24"/>
        </w:rPr>
        <w:t xml:space="preserve"> ustawy </w:t>
      </w:r>
      <w:proofErr w:type="spellStart"/>
      <w:r>
        <w:rPr>
          <w:rFonts w:asciiTheme="majorHAnsi" w:hAnsiTheme="majorHAnsi"/>
          <w:sz w:val="24"/>
          <w:szCs w:val="24"/>
        </w:rPr>
        <w:t>Pzp</w:t>
      </w:r>
      <w:proofErr w:type="spellEnd"/>
      <w:r w:rsidRPr="00CC1FD8">
        <w:rPr>
          <w:rFonts w:asciiTheme="majorHAnsi" w:hAnsiTheme="majorHAnsi"/>
          <w:sz w:val="24"/>
          <w:szCs w:val="24"/>
        </w:rPr>
        <w:t xml:space="preserve"> oraz Rzecznikowi Małych i Średnich Przedsiębiorców.</w:t>
      </w:r>
    </w:p>
    <w:p w14:paraId="05282DEF" w14:textId="77777777" w:rsidR="00A37469" w:rsidRPr="00CC1FD8"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CC1FD8">
        <w:rPr>
          <w:rFonts w:asciiTheme="majorHAnsi" w:hAnsiTheme="majorHAnsi"/>
          <w:sz w:val="24"/>
          <w:szCs w:val="24"/>
        </w:rPr>
        <w:t xml:space="preserve">Odwołanie </w:t>
      </w:r>
      <w:r w:rsidRPr="00CC1FD8">
        <w:rPr>
          <w:rFonts w:asciiTheme="majorHAnsi" w:hAnsiTheme="majorHAnsi"/>
          <w:color w:val="000000"/>
          <w:sz w:val="24"/>
          <w:szCs w:val="24"/>
        </w:rPr>
        <w:t>przysługuje na:</w:t>
      </w:r>
    </w:p>
    <w:p w14:paraId="7176EB9C" w14:textId="77777777" w:rsidR="00A37469" w:rsidRPr="00CC1FD8"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CC1FD8">
        <w:rPr>
          <w:rFonts w:asciiTheme="majorHAnsi" w:hAnsiTheme="majorHAnsi"/>
          <w:color w:val="000000"/>
          <w:sz w:val="24"/>
          <w:szCs w:val="24"/>
        </w:rPr>
        <w:t>1)</w:t>
      </w:r>
      <w:r>
        <w:rPr>
          <w:rFonts w:asciiTheme="majorHAnsi" w:hAnsiTheme="majorHAnsi"/>
          <w:color w:val="000000"/>
          <w:sz w:val="24"/>
          <w:szCs w:val="24"/>
        </w:rPr>
        <w:tab/>
      </w:r>
      <w:r w:rsidRPr="00CC1FD8">
        <w:rPr>
          <w:rFonts w:asciiTheme="majorHAnsi" w:hAnsiTheme="majorHAnsi"/>
          <w:color w:val="000000"/>
          <w:sz w:val="24"/>
          <w:szCs w:val="24"/>
        </w:rPr>
        <w:t>niezgodną z przepisami ustawy czynność zamawiającego, podjętą w postępowaniu o udzielenie zamówienia, w tym na projektowane postanowienie umowy;</w:t>
      </w:r>
    </w:p>
    <w:p w14:paraId="7A39ABF1"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2)</w:t>
      </w:r>
      <w:r w:rsidRPr="00BD5F7F">
        <w:rPr>
          <w:rFonts w:asciiTheme="majorHAnsi" w:hAnsiTheme="majorHAnsi"/>
          <w:color w:val="000000"/>
          <w:sz w:val="24"/>
          <w:szCs w:val="24"/>
        </w:rPr>
        <w:tab/>
        <w:t>zaniechanie czynności w postępowaniu o udzielenie zamówienia, do której zamawiający był obowiązany na podstawie ustawy;</w:t>
      </w:r>
    </w:p>
    <w:p w14:paraId="11862887"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3)</w:t>
      </w:r>
      <w:r w:rsidRPr="00BD5F7F">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14:paraId="62CD6CC7" w14:textId="77777777" w:rsidR="00A37469" w:rsidRPr="00BD5F7F"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BD5F7F">
        <w:rPr>
          <w:rFonts w:asciiTheme="majorHAnsi" w:hAnsiTheme="maj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DD2EECC" w14:textId="77777777" w:rsidR="00A37469" w:rsidRPr="00BD5F7F"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sidR="00212A54">
        <w:rPr>
          <w:rFonts w:asciiTheme="majorHAnsi" w:hAnsiTheme="majorHAnsi"/>
          <w:color w:val="000000"/>
          <w:sz w:val="24"/>
          <w:szCs w:val="24"/>
        </w:rPr>
        <w:t>.</w:t>
      </w:r>
    </w:p>
    <w:p w14:paraId="20200684" w14:textId="77777777" w:rsidR="00A37469" w:rsidRPr="00BD5F7F"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Odwołanie wnosi się w terminie:</w:t>
      </w:r>
    </w:p>
    <w:p w14:paraId="07A6B9EB"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a)</w:t>
      </w:r>
      <w:r>
        <w:rPr>
          <w:rFonts w:asciiTheme="majorHAnsi" w:hAnsiTheme="majorHAnsi"/>
          <w:color w:val="000000"/>
          <w:sz w:val="24"/>
          <w:szCs w:val="24"/>
        </w:rPr>
        <w:tab/>
      </w:r>
      <w:r w:rsidRPr="00BD5F7F">
        <w:rPr>
          <w:rFonts w:asciiTheme="majorHAnsi" w:hAnsiTheme="majorHAnsi"/>
          <w:color w:val="000000"/>
          <w:sz w:val="24"/>
          <w:szCs w:val="24"/>
        </w:rPr>
        <w:t>5 dni od dnia przekazania informacji o czynności zamawiającego stanowiącej podstawę jego wniesienia, jeżeli informacja została przekazana przy użyciu środków komunikacji elektronicznej,</w:t>
      </w:r>
    </w:p>
    <w:p w14:paraId="2237162F"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b)</w:t>
      </w:r>
      <w:r>
        <w:rPr>
          <w:rFonts w:asciiTheme="majorHAnsi" w:hAnsiTheme="majorHAnsi"/>
          <w:color w:val="000000"/>
          <w:sz w:val="24"/>
          <w:szCs w:val="24"/>
        </w:rPr>
        <w:tab/>
      </w:r>
      <w:r w:rsidRPr="00BD5F7F">
        <w:rPr>
          <w:rFonts w:asciiTheme="majorHAnsi" w:hAnsiTheme="majorHAnsi"/>
          <w:color w:val="000000"/>
          <w:sz w:val="24"/>
          <w:szCs w:val="24"/>
        </w:rPr>
        <w:t>10 dni od dnia przekazania informacji o czynności zamawiającego stanowiącej podstawę jego wniesienia, jeżeli informacja została przekazana w sposób inny niż określony w lit. a.</w:t>
      </w:r>
    </w:p>
    <w:p w14:paraId="365ACA30"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2. </w:t>
      </w:r>
      <w:r>
        <w:rPr>
          <w:rFonts w:asciiTheme="majorHAnsi" w:hAnsiTheme="majorHAnsi"/>
          <w:color w:val="000000"/>
          <w:sz w:val="24"/>
          <w:szCs w:val="24"/>
        </w:rPr>
        <w:tab/>
      </w:r>
      <w:r w:rsidRPr="00BD5F7F">
        <w:rPr>
          <w:rFonts w:asciiTheme="majorHAnsi" w:hAnsiTheme="majorHAnsi"/>
          <w:color w:val="000000"/>
          <w:sz w:val="24"/>
          <w:szCs w:val="24"/>
        </w:rPr>
        <w:t>Odwołanie wobec treści ogłoszenia wszczynającego postępowanie o udzielenie zamówienia lub konkurs lub wobec treści dokumentów zamówienia wnosi się w terminie5 dni od dnia zamieszczenia ogłoszenia w Biuletynie Zamówień Publicznych lub dokumentów zamówienia na stronie internetowej</w:t>
      </w:r>
      <w:r>
        <w:rPr>
          <w:rFonts w:asciiTheme="majorHAnsi" w:hAnsiTheme="majorHAnsi"/>
          <w:color w:val="000000"/>
          <w:sz w:val="24"/>
          <w:szCs w:val="24"/>
        </w:rPr>
        <w:t>.</w:t>
      </w:r>
    </w:p>
    <w:p w14:paraId="540B675B"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3. </w:t>
      </w:r>
      <w:r>
        <w:rPr>
          <w:rFonts w:asciiTheme="majorHAnsi" w:hAnsiTheme="majorHAnsi"/>
          <w:color w:val="000000"/>
          <w:sz w:val="24"/>
          <w:szCs w:val="24"/>
        </w:rPr>
        <w:tab/>
      </w:r>
      <w:r w:rsidRPr="00BD5F7F">
        <w:rPr>
          <w:rFonts w:asciiTheme="majorHAnsi" w:hAnsiTheme="majorHAnsi"/>
          <w:color w:val="000000"/>
          <w:sz w:val="24"/>
          <w:szCs w:val="24"/>
        </w:rPr>
        <w:t xml:space="preserve">Odwołanie w przypadkach innych niż określone w </w:t>
      </w:r>
      <w:r>
        <w:rPr>
          <w:rFonts w:asciiTheme="majorHAnsi" w:hAnsiTheme="majorHAnsi"/>
          <w:color w:val="000000"/>
          <w:sz w:val="24"/>
          <w:szCs w:val="24"/>
        </w:rPr>
        <w:t>pkt</w:t>
      </w:r>
      <w:r w:rsidRPr="00BD5F7F">
        <w:rPr>
          <w:rFonts w:asciiTheme="majorHAnsi" w:hAnsiTheme="majorHAnsi"/>
          <w:color w:val="000000"/>
          <w:sz w:val="24"/>
          <w:szCs w:val="24"/>
        </w:rPr>
        <w:t xml:space="preserve"> 1 i 2 wnosi się w terminie5 dni od dnia, w którym powzięto lub przy zachowaniu należytej staranności można było powziąć wiadomość o okolicznościach stanowiących </w:t>
      </w:r>
      <w:r w:rsidRPr="00BD5F7F">
        <w:rPr>
          <w:rFonts w:asciiTheme="majorHAnsi" w:hAnsiTheme="majorHAnsi"/>
          <w:color w:val="000000"/>
          <w:sz w:val="24"/>
          <w:szCs w:val="24"/>
        </w:rPr>
        <w:lastRenderedPageBreak/>
        <w:t>podstawę jego wniesienia, w przypadku zamówień, których wartość jest mniejsza niż progi unijne.</w:t>
      </w:r>
    </w:p>
    <w:p w14:paraId="5488F8AE"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4. </w:t>
      </w:r>
      <w:r>
        <w:rPr>
          <w:rFonts w:asciiTheme="majorHAnsi" w:hAnsiTheme="majorHAnsi"/>
          <w:color w:val="000000"/>
          <w:sz w:val="24"/>
          <w:szCs w:val="24"/>
        </w:rPr>
        <w:tab/>
      </w:r>
      <w:r w:rsidRPr="00BD5F7F">
        <w:rPr>
          <w:rFonts w:asciiTheme="majorHAnsi" w:hAnsiTheme="majorHAnsi"/>
          <w:color w:val="000000"/>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5B91742"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15 dni od dnia zamieszczenia w Biuletynie Zamówień Publicznych ogłoszenia o wyniku postępowania</w:t>
      </w:r>
    </w:p>
    <w:p w14:paraId="48BE15F8" w14:textId="77777777" w:rsidR="00A37469" w:rsidRPr="00BD5F7F" w:rsidRDefault="00376693" w:rsidP="00A37469">
      <w:pPr>
        <w:pStyle w:val="Akapitzlist"/>
        <w:shd w:val="clear" w:color="auto" w:fill="FFFFFF"/>
        <w:spacing w:before="72" w:after="72" w:line="276" w:lineRule="auto"/>
        <w:ind w:left="1701" w:hanging="567"/>
        <w:rPr>
          <w:rFonts w:asciiTheme="majorHAnsi" w:hAnsiTheme="majorHAnsi"/>
          <w:color w:val="000000"/>
          <w:sz w:val="24"/>
          <w:szCs w:val="24"/>
        </w:rPr>
      </w:pPr>
      <w:r>
        <w:rPr>
          <w:rFonts w:asciiTheme="majorHAnsi" w:hAnsiTheme="majorHAnsi"/>
          <w:color w:val="000000"/>
          <w:sz w:val="24"/>
          <w:szCs w:val="24"/>
        </w:rPr>
        <w:t>2</w:t>
      </w:r>
      <w:r w:rsidR="00A37469" w:rsidRPr="00BD5F7F">
        <w:rPr>
          <w:rFonts w:asciiTheme="majorHAnsi" w:hAnsiTheme="majorHAnsi"/>
          <w:color w:val="000000"/>
          <w:sz w:val="24"/>
          <w:szCs w:val="24"/>
        </w:rPr>
        <w:t>)</w:t>
      </w:r>
      <w:r w:rsidR="00A37469">
        <w:rPr>
          <w:rFonts w:asciiTheme="majorHAnsi" w:hAnsiTheme="majorHAnsi"/>
          <w:color w:val="000000"/>
          <w:sz w:val="24"/>
          <w:szCs w:val="24"/>
        </w:rPr>
        <w:tab/>
      </w:r>
      <w:r w:rsidR="00A37469" w:rsidRPr="00BD5F7F">
        <w:rPr>
          <w:rFonts w:asciiTheme="majorHAnsi" w:hAnsiTheme="majorHAnsi"/>
          <w:color w:val="000000"/>
          <w:sz w:val="24"/>
          <w:szCs w:val="24"/>
        </w:rPr>
        <w:t>miesiąca od dnia zawarcia umowy, jeżeli zamawiający:</w:t>
      </w:r>
    </w:p>
    <w:p w14:paraId="3F5DA083" w14:textId="77777777" w:rsidR="00A37469" w:rsidRPr="00BD5F7F"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a)</w:t>
      </w:r>
      <w:r>
        <w:rPr>
          <w:rFonts w:asciiTheme="majorHAnsi" w:hAnsiTheme="majorHAnsi"/>
          <w:color w:val="000000"/>
          <w:sz w:val="24"/>
          <w:szCs w:val="24"/>
        </w:rPr>
        <w:tab/>
      </w:r>
      <w:r w:rsidRPr="00BD5F7F">
        <w:rPr>
          <w:rFonts w:asciiTheme="majorHAnsi" w:hAnsiTheme="majorHAnsi"/>
          <w:color w:val="000000"/>
          <w:sz w:val="24"/>
          <w:szCs w:val="24"/>
        </w:rPr>
        <w:t>nie zamieścił w Biuletynie Zamówień Publicznych ogłoszenia o wyniku postępowania albo</w:t>
      </w:r>
    </w:p>
    <w:p w14:paraId="05E39E21" w14:textId="77777777" w:rsidR="00A37469" w:rsidRPr="006A1C25"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b)</w:t>
      </w:r>
      <w:r>
        <w:rPr>
          <w:rFonts w:asciiTheme="majorHAnsi" w:hAnsiTheme="majorHAnsi"/>
          <w:color w:val="000000"/>
          <w:sz w:val="24"/>
          <w:szCs w:val="24"/>
        </w:rPr>
        <w:tab/>
      </w:r>
      <w:r w:rsidRPr="00BD5F7F">
        <w:rPr>
          <w:rFonts w:asciiTheme="majorHAnsi" w:hAnsiTheme="majorHAnsi"/>
          <w:color w:val="000000"/>
          <w:sz w:val="24"/>
          <w:szCs w:val="24"/>
        </w:rPr>
        <w:t xml:space="preserve">zamieścił w Biuletynie Zamówień Publicznych ogłoszenie o wyniku postępowania, które nie zawiera uzasadnienia udzielenia </w:t>
      </w:r>
      <w:r w:rsidRPr="006A1C25">
        <w:rPr>
          <w:rFonts w:asciiTheme="majorHAnsi" w:hAnsiTheme="majorHAnsi"/>
          <w:color w:val="000000"/>
          <w:sz w:val="24"/>
          <w:szCs w:val="24"/>
        </w:rPr>
        <w:t>zamówienia w trybie negocjacji bez ogłoszenia albo zamówienia z wolnej ręki.</w:t>
      </w:r>
    </w:p>
    <w:p w14:paraId="083617FB" w14:textId="77777777" w:rsidR="00A37469" w:rsidRPr="006A1C25"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6A1C25">
        <w:rPr>
          <w:rFonts w:asciiTheme="majorHAnsi" w:hAnsiTheme="majorHAnsi"/>
          <w:color w:val="000000"/>
          <w:sz w:val="24"/>
          <w:szCs w:val="24"/>
        </w:rPr>
        <w:t>Odwołanie zawiera:</w:t>
      </w:r>
    </w:p>
    <w:p w14:paraId="1E42B04F"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imię i nazwisko albo nazwę, miejsce zamieszkania albo siedzibę, numer telefonu oraz adres poczty elektronicznej odwołującego oraz imię i nazwisko przedstawiciela (przedstawicieli);</w:t>
      </w:r>
    </w:p>
    <w:p w14:paraId="7F727C0B"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w:t>
      </w:r>
      <w:r>
        <w:rPr>
          <w:rFonts w:asciiTheme="majorHAnsi" w:hAnsiTheme="majorHAnsi"/>
          <w:color w:val="000000"/>
          <w:sz w:val="24"/>
          <w:szCs w:val="24"/>
        </w:rPr>
        <w:tab/>
      </w:r>
      <w:r w:rsidRPr="006A1C25">
        <w:rPr>
          <w:rFonts w:asciiTheme="majorHAnsi" w:hAnsiTheme="majorHAnsi"/>
          <w:color w:val="000000"/>
          <w:sz w:val="24"/>
          <w:szCs w:val="24"/>
        </w:rPr>
        <w:t>nazwę i siedzibę zamawiającego, numer telefonu oraz adres poczty elektronicznej zamawiającego;</w:t>
      </w:r>
    </w:p>
    <w:p w14:paraId="660DBEC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385D0A8C"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4)</w:t>
      </w:r>
      <w:r>
        <w:rPr>
          <w:rFonts w:asciiTheme="majorHAnsi" w:hAnsiTheme="majorHAnsi"/>
          <w:color w:val="000000"/>
          <w:sz w:val="24"/>
          <w:szCs w:val="24"/>
        </w:rPr>
        <w:tab/>
      </w:r>
      <w:r w:rsidRPr="006A1C25">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46A7B6B"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5)</w:t>
      </w:r>
      <w:r>
        <w:rPr>
          <w:rFonts w:asciiTheme="majorHAnsi" w:hAnsiTheme="majorHAnsi"/>
          <w:color w:val="000000"/>
          <w:sz w:val="24"/>
          <w:szCs w:val="24"/>
        </w:rPr>
        <w:tab/>
      </w:r>
      <w:r w:rsidRPr="006A1C25">
        <w:rPr>
          <w:rFonts w:asciiTheme="majorHAnsi" w:hAnsiTheme="majorHAnsi"/>
          <w:color w:val="000000"/>
          <w:sz w:val="24"/>
          <w:szCs w:val="24"/>
        </w:rPr>
        <w:t>określenie przedmiotu zamówienia;</w:t>
      </w:r>
    </w:p>
    <w:p w14:paraId="640D9A8D"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6)</w:t>
      </w:r>
      <w:r>
        <w:rPr>
          <w:rFonts w:asciiTheme="majorHAnsi" w:hAnsiTheme="majorHAnsi"/>
          <w:color w:val="000000"/>
          <w:sz w:val="24"/>
          <w:szCs w:val="24"/>
        </w:rPr>
        <w:tab/>
      </w:r>
      <w:r w:rsidRPr="006A1C25">
        <w:rPr>
          <w:rFonts w:asciiTheme="majorHAnsi" w:hAnsiTheme="majorHAnsi"/>
          <w:color w:val="000000"/>
          <w:sz w:val="24"/>
          <w:szCs w:val="24"/>
        </w:rPr>
        <w:t>wskazanie numeru ogłoszenia w przypadku zamieszczenia w Biuletynie Zamówień Publicznych albo publikacji w Dzienniku Urzędowym Unii Europejskiej;</w:t>
      </w:r>
    </w:p>
    <w:p w14:paraId="78EEF587"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7)  </w:t>
      </w:r>
      <w:r>
        <w:rPr>
          <w:rFonts w:asciiTheme="majorHAnsi" w:hAnsiTheme="majorHAnsi"/>
          <w:color w:val="000000"/>
          <w:sz w:val="24"/>
          <w:szCs w:val="24"/>
        </w:rPr>
        <w:tab/>
      </w:r>
      <w:r w:rsidRPr="006A1C25">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024E21E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8)</w:t>
      </w:r>
      <w:r>
        <w:rPr>
          <w:rFonts w:asciiTheme="majorHAnsi" w:hAnsiTheme="majorHAnsi"/>
          <w:color w:val="000000"/>
          <w:sz w:val="24"/>
          <w:szCs w:val="24"/>
        </w:rPr>
        <w:tab/>
      </w:r>
      <w:r w:rsidRPr="006A1C25">
        <w:rPr>
          <w:rFonts w:asciiTheme="majorHAnsi" w:hAnsiTheme="majorHAnsi"/>
          <w:color w:val="000000"/>
          <w:sz w:val="24"/>
          <w:szCs w:val="24"/>
        </w:rPr>
        <w:t>zwięzłe przedstawienie zarzutów;</w:t>
      </w:r>
    </w:p>
    <w:p w14:paraId="0A763C2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9)</w:t>
      </w:r>
      <w:r>
        <w:rPr>
          <w:rFonts w:asciiTheme="majorHAnsi" w:hAnsiTheme="majorHAnsi"/>
          <w:color w:val="000000"/>
          <w:sz w:val="24"/>
          <w:szCs w:val="24"/>
        </w:rPr>
        <w:tab/>
      </w:r>
      <w:r w:rsidRPr="006A1C25">
        <w:rPr>
          <w:rFonts w:asciiTheme="majorHAnsi" w:hAnsiTheme="majorHAnsi"/>
          <w:color w:val="000000"/>
          <w:sz w:val="24"/>
          <w:szCs w:val="24"/>
        </w:rPr>
        <w:t>żądanie co do sposobu rozstrzygnięcia odwołania;</w:t>
      </w:r>
    </w:p>
    <w:p w14:paraId="74EEA3B2"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lastRenderedPageBreak/>
        <w:t>10)</w:t>
      </w:r>
      <w:r>
        <w:rPr>
          <w:rFonts w:asciiTheme="majorHAnsi" w:hAnsiTheme="majorHAnsi"/>
          <w:color w:val="000000"/>
          <w:sz w:val="24"/>
          <w:szCs w:val="24"/>
        </w:rPr>
        <w:tab/>
      </w:r>
      <w:r w:rsidRPr="006A1C25">
        <w:rPr>
          <w:rFonts w:asciiTheme="majorHAnsi" w:hAnsiTheme="majorHAnsi"/>
          <w:color w:val="000000"/>
          <w:sz w:val="24"/>
          <w:szCs w:val="24"/>
        </w:rPr>
        <w:t>wskazanie okoliczności faktycznych i prawnych uzasadniających wniesienie odwołania oraz dowodów na poparcie przytoczonych okoliczności;</w:t>
      </w:r>
    </w:p>
    <w:p w14:paraId="020ADA58"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11)</w:t>
      </w:r>
      <w:r>
        <w:rPr>
          <w:rFonts w:asciiTheme="majorHAnsi" w:hAnsiTheme="majorHAnsi"/>
          <w:color w:val="000000"/>
          <w:sz w:val="24"/>
          <w:szCs w:val="24"/>
        </w:rPr>
        <w:tab/>
      </w:r>
      <w:r w:rsidRPr="006A1C25">
        <w:rPr>
          <w:rFonts w:asciiTheme="majorHAnsi" w:hAnsiTheme="majorHAnsi"/>
          <w:color w:val="000000"/>
          <w:sz w:val="24"/>
          <w:szCs w:val="24"/>
        </w:rPr>
        <w:t>podpis odwołującego albo jego przedstawiciela lub przedstawicieli;</w:t>
      </w:r>
    </w:p>
    <w:p w14:paraId="756721E1"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12)</w:t>
      </w:r>
      <w:r>
        <w:rPr>
          <w:rFonts w:asciiTheme="majorHAnsi" w:hAnsiTheme="majorHAnsi"/>
          <w:color w:val="000000"/>
          <w:sz w:val="24"/>
          <w:szCs w:val="24"/>
        </w:rPr>
        <w:tab/>
      </w:r>
      <w:r w:rsidRPr="006A1C25">
        <w:rPr>
          <w:rFonts w:asciiTheme="majorHAnsi" w:hAnsiTheme="majorHAnsi"/>
          <w:color w:val="000000"/>
          <w:sz w:val="24"/>
          <w:szCs w:val="24"/>
        </w:rPr>
        <w:t>wykaz załączników.</w:t>
      </w:r>
    </w:p>
    <w:p w14:paraId="108BB2A0" w14:textId="77777777" w:rsidR="00A37469" w:rsidRPr="006A1C25" w:rsidRDefault="00A37469" w:rsidP="00A37469">
      <w:pPr>
        <w:shd w:val="clear" w:color="auto" w:fill="FFFFFF"/>
        <w:spacing w:before="72" w:line="276" w:lineRule="auto"/>
        <w:ind w:firstLine="709"/>
        <w:contextualSpacing/>
        <w:rPr>
          <w:rFonts w:asciiTheme="majorHAnsi" w:hAnsiTheme="majorHAnsi"/>
          <w:color w:val="000000"/>
        </w:rPr>
      </w:pPr>
      <w:r w:rsidRPr="006A1C25">
        <w:rPr>
          <w:rFonts w:asciiTheme="majorHAnsi" w:hAnsiTheme="majorHAnsi"/>
          <w:color w:val="000000"/>
        </w:rPr>
        <w:t>Do odwołania dołącza się:</w:t>
      </w:r>
    </w:p>
    <w:p w14:paraId="5A504E4F"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dowód uiszczenia wpisu od odwołania w wymaganej wysokości;</w:t>
      </w:r>
    </w:p>
    <w:p w14:paraId="55D910A7"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 </w:t>
      </w:r>
      <w:r>
        <w:rPr>
          <w:rFonts w:asciiTheme="majorHAnsi" w:hAnsiTheme="majorHAnsi"/>
          <w:color w:val="000000"/>
          <w:sz w:val="24"/>
          <w:szCs w:val="24"/>
        </w:rPr>
        <w:tab/>
      </w:r>
      <w:r w:rsidRPr="006A1C25">
        <w:rPr>
          <w:rFonts w:asciiTheme="majorHAnsi" w:hAnsiTheme="majorHAnsi"/>
          <w:color w:val="000000"/>
          <w:sz w:val="24"/>
          <w:szCs w:val="24"/>
        </w:rPr>
        <w:t>dowód przekazania odpowiednio odwołania albo jego kopii zamawiającemu;</w:t>
      </w:r>
    </w:p>
    <w:p w14:paraId="0360BC5A" w14:textId="77777777" w:rsidR="00A37469" w:rsidRPr="00BD5F7F" w:rsidRDefault="00A37469" w:rsidP="00A37469">
      <w:pPr>
        <w:pStyle w:val="Akapitzlist"/>
        <w:shd w:val="clear" w:color="auto" w:fill="FFFFFF"/>
        <w:spacing w:before="72" w:after="72" w:line="276" w:lineRule="auto"/>
        <w:ind w:left="1418" w:hanging="567"/>
        <w:rPr>
          <w:rFonts w:ascii="Cambria" w:hAnsi="Cambria"/>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dokument potwierdzający umocowanie do reprezentowania odwołującego</w:t>
      </w:r>
      <w:r w:rsidRPr="00BD5F7F">
        <w:rPr>
          <w:rFonts w:ascii="Cambria" w:hAnsi="Cambria"/>
          <w:color w:val="000000"/>
          <w:sz w:val="24"/>
          <w:szCs w:val="24"/>
        </w:rPr>
        <w:t>.</w:t>
      </w:r>
    </w:p>
    <w:p w14:paraId="31266877" w14:textId="77777777" w:rsidR="00A37469" w:rsidRDefault="00A37469" w:rsidP="006F6AC8">
      <w:pPr>
        <w:pStyle w:val="Kolorowalistaakcent11"/>
        <w:widowControl w:val="0"/>
        <w:numPr>
          <w:ilvl w:val="1"/>
          <w:numId w:val="32"/>
        </w:numPr>
        <w:shd w:val="clear" w:color="auto" w:fill="FFFFFF"/>
        <w:suppressAutoHyphens/>
        <w:spacing w:line="360" w:lineRule="atLeast"/>
        <w:ind w:left="709" w:hanging="709"/>
        <w:outlineLvl w:val="3"/>
        <w:rPr>
          <w:rFonts w:asciiTheme="majorHAnsi" w:hAnsiTheme="majorHAnsi"/>
          <w:color w:val="000000"/>
          <w:sz w:val="24"/>
          <w:szCs w:val="24"/>
        </w:rPr>
      </w:pPr>
      <w:r w:rsidRPr="006A1C25">
        <w:rPr>
          <w:rFonts w:asciiTheme="majorHAnsi" w:hAnsiTheme="majorHAnsi"/>
          <w:sz w:val="24"/>
          <w:szCs w:val="24"/>
        </w:rPr>
        <w:t xml:space="preserve">Na </w:t>
      </w:r>
      <w:r w:rsidRPr="006A1C25">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298277AC" w14:textId="77777777" w:rsidR="0050519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sz w:val="24"/>
          <w:szCs w:val="24"/>
        </w:rPr>
      </w:pPr>
    </w:p>
    <w:p w14:paraId="0D35BE2E" w14:textId="77777777" w:rsidR="007734EC" w:rsidRPr="007734EC" w:rsidRDefault="007734EC" w:rsidP="000B6958">
      <w:pPr>
        <w:pStyle w:val="Kolorowalistaakcent11"/>
        <w:widowControl w:val="0"/>
        <w:shd w:val="clear" w:color="auto" w:fill="FFFFFF"/>
        <w:suppressAutoHyphens/>
        <w:spacing w:line="360" w:lineRule="atLeast"/>
        <w:ind w:left="709" w:hanging="709"/>
        <w:outlineLvl w:val="3"/>
        <w:rPr>
          <w:rFonts w:asciiTheme="majorHAnsi" w:hAnsiTheme="majorHAnsi"/>
          <w:color w:val="000000"/>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52067D58" w14:textId="77777777" w:rsidTr="000405D0">
        <w:trPr>
          <w:trHeight w:val="507"/>
          <w:jc w:val="center"/>
        </w:trPr>
        <w:tc>
          <w:tcPr>
            <w:tcW w:w="9070" w:type="dxa"/>
            <w:tcBorders>
              <w:bottom w:val="single" w:sz="4" w:space="0" w:color="auto"/>
            </w:tcBorders>
            <w:shd w:val="clear" w:color="auto" w:fill="D9D9D9" w:themeFill="background1" w:themeFillShade="D9"/>
          </w:tcPr>
          <w:p w14:paraId="61CDA321"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716538">
              <w:rPr>
                <w:rFonts w:asciiTheme="majorHAnsi" w:hAnsiTheme="majorHAnsi"/>
                <w:sz w:val="26"/>
                <w:szCs w:val="26"/>
              </w:rPr>
              <w:t>4</w:t>
            </w:r>
          </w:p>
          <w:p w14:paraId="28F82093"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INFORMACJE DODATKOWE</w:t>
            </w:r>
          </w:p>
        </w:tc>
      </w:tr>
    </w:tbl>
    <w:p w14:paraId="5E037FEB" w14:textId="77777777" w:rsidR="00D9784D" w:rsidRDefault="00D9784D" w:rsidP="00627C7D">
      <w:pPr>
        <w:spacing w:line="276" w:lineRule="auto"/>
        <w:ind w:left="340"/>
        <w:rPr>
          <w:rFonts w:asciiTheme="majorHAnsi" w:hAnsiTheme="majorHAnsi" w:cs="Arial"/>
          <w:bCs/>
        </w:rPr>
      </w:pPr>
    </w:p>
    <w:p w14:paraId="474F4A3D" w14:textId="0553D414" w:rsidR="000405D0"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A30FDB">
        <w:rPr>
          <w:rFonts w:ascii="Cambria" w:eastAsia="Cambria" w:hAnsi="Cambria" w:cs="Cambria"/>
          <w:sz w:val="24"/>
          <w:szCs w:val="24"/>
        </w:rPr>
        <w:t xml:space="preserve"> </w:t>
      </w:r>
      <w:r w:rsidR="000405D0" w:rsidRPr="00AE3A5A">
        <w:rPr>
          <w:rFonts w:ascii="Cambria" w:eastAsia="Cambria" w:hAnsi="Cambria" w:cs="Cambria"/>
          <w:b/>
          <w:sz w:val="24"/>
          <w:szCs w:val="24"/>
          <w:u w:val="single"/>
        </w:rPr>
        <w:t>dopuszcza</w:t>
      </w:r>
      <w:r w:rsidR="000405D0" w:rsidRPr="00AE3A5A">
        <w:rPr>
          <w:rFonts w:ascii="Cambria" w:eastAsia="Cambria" w:hAnsi="Cambria" w:cs="Cambria"/>
          <w:sz w:val="24"/>
          <w:szCs w:val="24"/>
        </w:rPr>
        <w:t xml:space="preserve"> składani</w:t>
      </w:r>
      <w:r w:rsidR="00C4772F">
        <w:rPr>
          <w:rFonts w:ascii="Cambria" w:eastAsia="Cambria" w:hAnsi="Cambria" w:cs="Cambria"/>
          <w:sz w:val="24"/>
          <w:szCs w:val="24"/>
        </w:rPr>
        <w:t>e</w:t>
      </w:r>
      <w:r w:rsidR="000405D0" w:rsidRPr="00AE3A5A">
        <w:rPr>
          <w:rFonts w:ascii="Cambria" w:eastAsia="Cambria" w:hAnsi="Cambria" w:cs="Cambria"/>
          <w:sz w:val="24"/>
          <w:szCs w:val="24"/>
        </w:rPr>
        <w:t xml:space="preserve"> ofert częściowych.</w:t>
      </w:r>
    </w:p>
    <w:p w14:paraId="47DFE744" w14:textId="0A85D1D3"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C176F6">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dopuszcza</w:t>
      </w:r>
      <w:r w:rsidR="000405D0" w:rsidRPr="00AE3A5A">
        <w:rPr>
          <w:rFonts w:ascii="Cambria" w:eastAsia="Cambria" w:hAnsi="Cambria" w:cs="Cambria"/>
          <w:sz w:val="24"/>
          <w:szCs w:val="24"/>
        </w:rPr>
        <w:t xml:space="preserve"> składania ofert wariantowych.</w:t>
      </w:r>
    </w:p>
    <w:p w14:paraId="73B80520" w14:textId="4ACF3F6D"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C176F6">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0405D0" w:rsidRPr="00AE3A5A">
        <w:rPr>
          <w:rFonts w:ascii="Cambria" w:eastAsia="Cambria" w:hAnsi="Cambria" w:cs="Cambria"/>
          <w:sz w:val="24"/>
          <w:szCs w:val="24"/>
        </w:rPr>
        <w:t xml:space="preserve"> wymagań wskazanych w art. 96 ust. 2 pkt 2 ustawy </w:t>
      </w:r>
      <w:proofErr w:type="spellStart"/>
      <w:r w:rsidR="000405D0" w:rsidRPr="00AE3A5A">
        <w:rPr>
          <w:rFonts w:ascii="Cambria" w:eastAsia="Cambria" w:hAnsi="Cambria" w:cs="Cambria"/>
          <w:sz w:val="24"/>
          <w:szCs w:val="24"/>
        </w:rPr>
        <w:t>Pzp</w:t>
      </w:r>
      <w:proofErr w:type="spellEnd"/>
      <w:r w:rsidR="000405D0" w:rsidRPr="00AE3A5A">
        <w:rPr>
          <w:rFonts w:ascii="Cambria" w:eastAsia="Cambria" w:hAnsi="Cambria" w:cs="Cambria"/>
          <w:sz w:val="24"/>
          <w:szCs w:val="24"/>
        </w:rPr>
        <w:t>.</w:t>
      </w:r>
    </w:p>
    <w:p w14:paraId="75A98C44" w14:textId="0BE1225A"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C176F6">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C176F6">
        <w:rPr>
          <w:rFonts w:ascii="Cambria" w:eastAsia="Cambria" w:hAnsi="Cambria" w:cs="Cambria"/>
          <w:b/>
          <w:sz w:val="24"/>
          <w:szCs w:val="24"/>
          <w:u w:val="single"/>
        </w:rPr>
        <w:t xml:space="preserve"> </w:t>
      </w:r>
      <w:r w:rsidR="000405D0" w:rsidRPr="00AE3A5A">
        <w:rPr>
          <w:rFonts w:ascii="Cambria" w:eastAsia="Cambria" w:hAnsi="Cambria" w:cs="Cambria"/>
          <w:sz w:val="24"/>
          <w:szCs w:val="24"/>
        </w:rPr>
        <w:t xml:space="preserve">zamówień, o których mowa w art. 214 ust. 1 pkt 7 i 8 ustawy </w:t>
      </w:r>
      <w:proofErr w:type="spellStart"/>
      <w:r w:rsidR="000405D0" w:rsidRPr="00AE3A5A">
        <w:rPr>
          <w:rFonts w:ascii="Cambria" w:eastAsia="Cambria" w:hAnsi="Cambria" w:cs="Cambria"/>
          <w:sz w:val="24"/>
          <w:szCs w:val="24"/>
        </w:rPr>
        <w:t>Pzp</w:t>
      </w:r>
      <w:proofErr w:type="spellEnd"/>
      <w:r w:rsidR="000405D0" w:rsidRPr="00AE3A5A">
        <w:rPr>
          <w:rFonts w:ascii="Cambria" w:eastAsia="Cambria" w:hAnsi="Cambria" w:cs="Cambria"/>
          <w:sz w:val="24"/>
          <w:szCs w:val="24"/>
        </w:rPr>
        <w:t>.</w:t>
      </w:r>
    </w:p>
    <w:p w14:paraId="0476FF6C" w14:textId="56EF800E"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C176F6">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wymaga</w:t>
      </w:r>
      <w:r w:rsidR="000405D0" w:rsidRPr="00AE3A5A">
        <w:rPr>
          <w:rFonts w:ascii="Cambria" w:eastAsia="Cambria" w:hAnsi="Cambria" w:cs="Cambria"/>
          <w:sz w:val="24"/>
          <w:szCs w:val="24"/>
        </w:rPr>
        <w:t xml:space="preserve"> przeprowadzenia przez </w:t>
      </w:r>
      <w:r w:rsidRPr="00AE3A5A">
        <w:rPr>
          <w:rFonts w:ascii="Cambria" w:eastAsia="Cambria" w:hAnsi="Cambria" w:cs="Cambria"/>
          <w:sz w:val="24"/>
          <w:szCs w:val="24"/>
        </w:rPr>
        <w:t>Wykonawcę</w:t>
      </w:r>
      <w:r w:rsidR="000405D0" w:rsidRPr="00AE3A5A">
        <w:rPr>
          <w:rFonts w:ascii="Cambria" w:eastAsia="Cambria" w:hAnsi="Cambria" w:cs="Cambria"/>
          <w:sz w:val="24"/>
          <w:szCs w:val="24"/>
        </w:rPr>
        <w:t xml:space="preserve"> wizji lokalnej lub sprawdzenia przez niego dokumentów niezbędnych do realizacji zamówienia, </w:t>
      </w:r>
      <w:r w:rsidR="000405D0" w:rsidRPr="00AE3A5A">
        <w:rPr>
          <w:rFonts w:ascii="Cambria" w:eastAsia="Cambria" w:hAnsi="Cambria" w:cs="Cambria"/>
          <w:sz w:val="24"/>
          <w:szCs w:val="24"/>
        </w:rPr>
        <w:br/>
        <w:t xml:space="preserve">o których mowa w art. 131 ust. 2 ustawy </w:t>
      </w:r>
      <w:proofErr w:type="spellStart"/>
      <w:r w:rsidR="000405D0" w:rsidRPr="00AE3A5A">
        <w:rPr>
          <w:rFonts w:ascii="Cambria" w:eastAsia="Cambria" w:hAnsi="Cambria" w:cs="Cambria"/>
          <w:sz w:val="24"/>
          <w:szCs w:val="24"/>
        </w:rPr>
        <w:t>Pzp</w:t>
      </w:r>
      <w:proofErr w:type="spellEnd"/>
      <w:r w:rsidR="000405D0" w:rsidRPr="00AE3A5A">
        <w:rPr>
          <w:rFonts w:ascii="Cambria" w:eastAsia="Cambria" w:hAnsi="Cambria" w:cs="Cambria"/>
          <w:sz w:val="24"/>
          <w:szCs w:val="24"/>
        </w:rPr>
        <w:t>.</w:t>
      </w:r>
    </w:p>
    <w:p w14:paraId="6431894E" w14:textId="3C9CAE2F"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C176F6">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C176F6">
        <w:rPr>
          <w:rFonts w:ascii="Cambria" w:eastAsia="Cambria" w:hAnsi="Cambria" w:cs="Cambria"/>
          <w:b/>
          <w:sz w:val="24"/>
          <w:szCs w:val="24"/>
          <w:u w:val="single"/>
        </w:rPr>
        <w:t xml:space="preserve"> </w:t>
      </w:r>
      <w:r w:rsidR="000405D0" w:rsidRPr="00AE3A5A">
        <w:rPr>
          <w:rFonts w:ascii="Cambria" w:eastAsia="Cambria" w:hAnsi="Cambria" w:cs="Cambria"/>
          <w:sz w:val="24"/>
          <w:szCs w:val="24"/>
        </w:rPr>
        <w:t xml:space="preserve">rozliczenia między </w:t>
      </w: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m a Wykonawcą </w:t>
      </w:r>
      <w:r w:rsidR="000405D0" w:rsidRPr="00AE3A5A">
        <w:rPr>
          <w:rFonts w:ascii="Cambria" w:eastAsia="Cambria" w:hAnsi="Cambria" w:cs="Cambria"/>
          <w:sz w:val="24"/>
          <w:szCs w:val="24"/>
        </w:rPr>
        <w:br/>
        <w:t>w walutach obcych.</w:t>
      </w:r>
    </w:p>
    <w:p w14:paraId="5B6D6294" w14:textId="772A3DCD"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C176F6">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C176F6">
        <w:rPr>
          <w:rFonts w:ascii="Cambria" w:eastAsia="Cambria" w:hAnsi="Cambria" w:cs="Cambria"/>
          <w:b/>
          <w:sz w:val="24"/>
          <w:szCs w:val="24"/>
          <w:u w:val="single"/>
        </w:rPr>
        <w:t xml:space="preserve"> </w:t>
      </w:r>
      <w:r w:rsidR="000405D0" w:rsidRPr="00AE3A5A">
        <w:rPr>
          <w:rFonts w:ascii="Cambria" w:eastAsia="Cambria" w:hAnsi="Cambria" w:cs="Cambria"/>
          <w:sz w:val="24"/>
          <w:szCs w:val="24"/>
        </w:rPr>
        <w:t>zwrotu kosztów udziału w postępowaniu.</w:t>
      </w:r>
    </w:p>
    <w:p w14:paraId="0E6BC187" w14:textId="3A65F1C4"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C176F6">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wymaga</w:t>
      </w:r>
      <w:r w:rsidR="00C176F6">
        <w:rPr>
          <w:rFonts w:ascii="Cambria" w:eastAsia="Cambria" w:hAnsi="Cambria" w:cs="Cambria"/>
          <w:b/>
          <w:sz w:val="24"/>
          <w:szCs w:val="24"/>
          <w:u w:val="single"/>
        </w:rPr>
        <w:t xml:space="preserve"> </w:t>
      </w:r>
      <w:r w:rsidR="000405D0" w:rsidRPr="00AE3A5A">
        <w:rPr>
          <w:rFonts w:ascii="Cambria" w:eastAsia="Cambria" w:hAnsi="Cambria" w:cs="Cambria"/>
          <w:sz w:val="24"/>
          <w:szCs w:val="24"/>
        </w:rPr>
        <w:t xml:space="preserve">obowiązku osobistego wykonania przez </w:t>
      </w:r>
      <w:r w:rsidRPr="00AE3A5A">
        <w:rPr>
          <w:rFonts w:ascii="Cambria" w:eastAsia="Cambria" w:hAnsi="Cambria" w:cs="Cambria"/>
          <w:sz w:val="24"/>
          <w:szCs w:val="24"/>
        </w:rPr>
        <w:t>Wykonawcę</w:t>
      </w:r>
      <w:r w:rsidR="000405D0" w:rsidRPr="00AE3A5A">
        <w:rPr>
          <w:rFonts w:ascii="Cambria" w:eastAsia="Cambria" w:hAnsi="Cambria" w:cs="Cambria"/>
          <w:sz w:val="24"/>
          <w:szCs w:val="24"/>
        </w:rPr>
        <w:t xml:space="preserve"> kluczowych zadań zgodnie z art. 60 i art. 121 ustawy </w:t>
      </w:r>
      <w:proofErr w:type="spellStart"/>
      <w:r w:rsidR="000405D0" w:rsidRPr="00AE3A5A">
        <w:rPr>
          <w:rFonts w:ascii="Cambria" w:eastAsia="Cambria" w:hAnsi="Cambria" w:cs="Cambria"/>
          <w:sz w:val="24"/>
          <w:szCs w:val="24"/>
        </w:rPr>
        <w:t>Pzp</w:t>
      </w:r>
      <w:proofErr w:type="spellEnd"/>
      <w:r w:rsidR="000405D0" w:rsidRPr="00AE3A5A">
        <w:rPr>
          <w:rFonts w:ascii="Cambria" w:eastAsia="Cambria" w:hAnsi="Cambria" w:cs="Cambria"/>
          <w:sz w:val="24"/>
          <w:szCs w:val="24"/>
        </w:rPr>
        <w:t>.</w:t>
      </w:r>
    </w:p>
    <w:p w14:paraId="56EC11E3" w14:textId="29DB0548"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C176F6">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C176F6">
        <w:rPr>
          <w:rFonts w:ascii="Cambria" w:eastAsia="Cambria" w:hAnsi="Cambria" w:cs="Cambria"/>
          <w:b/>
          <w:sz w:val="24"/>
          <w:szCs w:val="24"/>
          <w:u w:val="single"/>
        </w:rPr>
        <w:t xml:space="preserve"> </w:t>
      </w:r>
      <w:r w:rsidR="000405D0" w:rsidRPr="00AE3A5A">
        <w:rPr>
          <w:rFonts w:ascii="Cambria" w:eastAsia="Cambria" w:hAnsi="Cambria" w:cs="Cambria"/>
          <w:sz w:val="24"/>
          <w:szCs w:val="24"/>
        </w:rPr>
        <w:t>zawarcia umowy ramowej.</w:t>
      </w:r>
    </w:p>
    <w:p w14:paraId="397713FF" w14:textId="3DBA824B"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C176F6">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C176F6">
        <w:rPr>
          <w:rFonts w:ascii="Cambria" w:eastAsia="Cambria" w:hAnsi="Cambria" w:cs="Cambria"/>
          <w:b/>
          <w:sz w:val="24"/>
          <w:szCs w:val="24"/>
          <w:u w:val="single"/>
        </w:rPr>
        <w:t xml:space="preserve"> </w:t>
      </w:r>
      <w:r w:rsidR="000405D0" w:rsidRPr="00AE3A5A">
        <w:rPr>
          <w:rFonts w:ascii="Cambria" w:eastAsia="Cambria" w:hAnsi="Cambria" w:cs="Cambria"/>
          <w:sz w:val="24"/>
          <w:szCs w:val="24"/>
        </w:rPr>
        <w:t xml:space="preserve">wyboru najkorzystniejszej oferty z zastosowaniem aukcji elektronicznej wraz z informacjami, o których mowa w art. 230 ustawy </w:t>
      </w:r>
      <w:proofErr w:type="spellStart"/>
      <w:r w:rsidR="000405D0" w:rsidRPr="00AE3A5A">
        <w:rPr>
          <w:rFonts w:ascii="Cambria" w:eastAsia="Cambria" w:hAnsi="Cambria" w:cs="Cambria"/>
          <w:sz w:val="24"/>
          <w:szCs w:val="24"/>
        </w:rPr>
        <w:t>Pzp</w:t>
      </w:r>
      <w:proofErr w:type="spellEnd"/>
      <w:r w:rsidR="000405D0" w:rsidRPr="00AE3A5A">
        <w:rPr>
          <w:rFonts w:ascii="Cambria" w:eastAsia="Cambria" w:hAnsi="Cambria" w:cs="Cambria"/>
          <w:sz w:val="24"/>
          <w:szCs w:val="24"/>
        </w:rPr>
        <w:t>.</w:t>
      </w:r>
    </w:p>
    <w:p w14:paraId="2846F202" w14:textId="2F147A1D" w:rsidR="000405D0"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C176F6">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stawia</w:t>
      </w:r>
      <w:r w:rsidR="00C176F6">
        <w:rPr>
          <w:rFonts w:ascii="Cambria" w:eastAsia="Cambria" w:hAnsi="Cambria" w:cs="Cambria"/>
          <w:b/>
          <w:sz w:val="24"/>
          <w:szCs w:val="24"/>
          <w:u w:val="single"/>
        </w:rPr>
        <w:t xml:space="preserve"> </w:t>
      </w:r>
      <w:r w:rsidR="000405D0" w:rsidRPr="00AE3A5A">
        <w:rPr>
          <w:rFonts w:ascii="Cambria" w:eastAsia="Cambria" w:hAnsi="Cambria" w:cs="Cambria"/>
          <w:sz w:val="24"/>
          <w:szCs w:val="24"/>
        </w:rPr>
        <w:t xml:space="preserve">wymogu lub możliwości złożenia ofert w postaci katalogów elektronicznych lub dołączenia katalogów elektronicznych do oferty, w sytuacji określonej w art. 93 ustawy </w:t>
      </w:r>
      <w:proofErr w:type="spellStart"/>
      <w:r w:rsidR="000405D0" w:rsidRPr="00AE3A5A">
        <w:rPr>
          <w:rFonts w:ascii="Cambria" w:eastAsia="Cambria" w:hAnsi="Cambria" w:cs="Cambria"/>
          <w:sz w:val="24"/>
          <w:szCs w:val="24"/>
        </w:rPr>
        <w:t>Pzp</w:t>
      </w:r>
      <w:proofErr w:type="spellEnd"/>
      <w:r w:rsidR="000405D0" w:rsidRPr="00AE3A5A">
        <w:rPr>
          <w:rFonts w:ascii="Cambria" w:eastAsia="Cambria" w:hAnsi="Cambria" w:cs="Cambria"/>
          <w:sz w:val="24"/>
          <w:szCs w:val="24"/>
        </w:rPr>
        <w:t>.</w:t>
      </w:r>
    </w:p>
    <w:p w14:paraId="44BEFE6F" w14:textId="77777777" w:rsidR="00ED14C5" w:rsidRPr="00212A54" w:rsidRDefault="00ED14C5" w:rsidP="00627C7D">
      <w:pPr>
        <w:spacing w:line="276" w:lineRule="auto"/>
        <w:rPr>
          <w:rFonts w:asciiTheme="majorHAnsi" w:hAnsiTheme="majorHAnsi" w:cs="Arial"/>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48390570" w14:textId="77777777" w:rsidTr="00837D27">
        <w:trPr>
          <w:trHeight w:val="507"/>
          <w:jc w:val="center"/>
        </w:trPr>
        <w:tc>
          <w:tcPr>
            <w:tcW w:w="9072" w:type="dxa"/>
            <w:tcBorders>
              <w:bottom w:val="single" w:sz="4" w:space="0" w:color="auto"/>
            </w:tcBorders>
            <w:shd w:val="clear" w:color="auto" w:fill="D9D9D9" w:themeFill="background1" w:themeFillShade="D9"/>
          </w:tcPr>
          <w:p w14:paraId="6E33BBA4"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AE3A5A">
              <w:rPr>
                <w:rFonts w:asciiTheme="majorHAnsi" w:hAnsiTheme="majorHAnsi"/>
                <w:sz w:val="26"/>
                <w:szCs w:val="26"/>
              </w:rPr>
              <w:t>5</w:t>
            </w:r>
          </w:p>
          <w:p w14:paraId="51B2822E"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ZAŁĄCZNIKI DO </w:t>
            </w:r>
            <w:r w:rsidR="00A435B8">
              <w:rPr>
                <w:rFonts w:asciiTheme="majorHAnsi" w:hAnsiTheme="majorHAnsi"/>
                <w:b/>
                <w:sz w:val="26"/>
                <w:szCs w:val="26"/>
              </w:rPr>
              <w:t>SWZ</w:t>
            </w:r>
          </w:p>
        </w:tc>
      </w:tr>
    </w:tbl>
    <w:p w14:paraId="4E9274A6" w14:textId="77777777" w:rsidR="00D9784D" w:rsidRPr="00212A54" w:rsidRDefault="00D9784D" w:rsidP="00627C7D">
      <w:pPr>
        <w:pStyle w:val="Kolorowalistaakcent11"/>
        <w:widowControl w:val="0"/>
        <w:suppressAutoHyphens/>
        <w:spacing w:line="276" w:lineRule="auto"/>
        <w:ind w:left="0"/>
        <w:outlineLvl w:val="3"/>
        <w:rPr>
          <w:rFonts w:asciiTheme="majorHAnsi" w:hAnsiTheme="majorHAnsi"/>
          <w:sz w:val="10"/>
          <w:szCs w:val="10"/>
        </w:rPr>
      </w:pPr>
    </w:p>
    <w:p w14:paraId="6391F1C6" w14:textId="77777777" w:rsidR="00192457" w:rsidRPr="00C6306E" w:rsidRDefault="00192457" w:rsidP="00212A54">
      <w:pPr>
        <w:pStyle w:val="Kolorowalistaakcent11"/>
        <w:widowControl w:val="0"/>
        <w:suppressAutoHyphens/>
        <w:spacing w:before="0" w:after="0" w:line="276" w:lineRule="auto"/>
        <w:ind w:left="0"/>
        <w:outlineLvl w:val="3"/>
        <w:rPr>
          <w:rFonts w:asciiTheme="majorHAnsi" w:hAnsiTheme="majorHAnsi"/>
          <w:vanish/>
          <w:sz w:val="24"/>
          <w:szCs w:val="24"/>
        </w:rPr>
      </w:pPr>
    </w:p>
    <w:p w14:paraId="70F5213A" w14:textId="77777777" w:rsidR="0032584E" w:rsidRPr="00C6306E" w:rsidRDefault="0032584E" w:rsidP="00212A54">
      <w:pPr>
        <w:spacing w:line="276" w:lineRule="auto"/>
        <w:ind w:left="340" w:hanging="340"/>
        <w:rPr>
          <w:rFonts w:asciiTheme="majorHAnsi" w:hAnsiTheme="majorHAnsi" w:cs="Arial"/>
          <w:u w:val="single"/>
        </w:rPr>
      </w:pPr>
      <w:r w:rsidRPr="00C6306E">
        <w:rPr>
          <w:rFonts w:asciiTheme="majorHAnsi" w:hAnsiTheme="majorHAnsi" w:cs="Arial"/>
          <w:u w:val="single"/>
        </w:rPr>
        <w:t xml:space="preserve">Integralną częścią </w:t>
      </w:r>
      <w:r w:rsidR="00A435B8">
        <w:rPr>
          <w:rFonts w:asciiTheme="majorHAnsi" w:hAnsiTheme="majorHAnsi" w:cs="Arial"/>
          <w:u w:val="single"/>
        </w:rPr>
        <w:t>SWZ</w:t>
      </w:r>
      <w:r w:rsidRPr="00C6306E">
        <w:rPr>
          <w:rFonts w:asciiTheme="majorHAnsi" w:hAnsiTheme="majorHAnsi" w:cs="Arial"/>
          <w:u w:val="single"/>
        </w:rPr>
        <w:t xml:space="preserve"> są załączniki:</w:t>
      </w:r>
    </w:p>
    <w:bookmarkEnd w:id="1"/>
    <w:p w14:paraId="0708A848" w14:textId="77777777" w:rsidR="00837D27" w:rsidRDefault="00837D27" w:rsidP="00212A54">
      <w:pPr>
        <w:spacing w:line="276" w:lineRule="auto"/>
        <w:ind w:left="2836" w:hanging="2836"/>
        <w:jc w:val="both"/>
        <w:rPr>
          <w:rFonts w:asciiTheme="majorHAnsi" w:hAnsiTheme="majorHAnsi" w:cs="Arial"/>
        </w:rPr>
      </w:pPr>
      <w:r w:rsidRPr="00837D27">
        <w:rPr>
          <w:rFonts w:asciiTheme="majorHAnsi" w:hAnsiTheme="majorHAnsi" w:cs="Arial"/>
        </w:rPr>
        <w:t xml:space="preserve">Załącznik Nr 1 – </w:t>
      </w:r>
      <w:r w:rsidRPr="00837D27">
        <w:rPr>
          <w:rFonts w:asciiTheme="majorHAnsi" w:hAnsiTheme="majorHAnsi" w:cs="Arial"/>
        </w:rPr>
        <w:tab/>
      </w:r>
      <w:r w:rsidR="0016718D">
        <w:rPr>
          <w:rFonts w:asciiTheme="majorHAnsi" w:hAnsiTheme="majorHAnsi" w:cs="Arial"/>
        </w:rPr>
        <w:t>Szczegółowy o</w:t>
      </w:r>
      <w:r w:rsidR="007A2BA2">
        <w:rPr>
          <w:rFonts w:asciiTheme="majorHAnsi" w:hAnsiTheme="majorHAnsi" w:cs="Arial"/>
        </w:rPr>
        <w:t>pis przedmiotu zamówienia.</w:t>
      </w:r>
    </w:p>
    <w:p w14:paraId="722C8F85" w14:textId="61B3F175" w:rsidR="00837D27" w:rsidRPr="00837D27" w:rsidRDefault="00837D27" w:rsidP="00212A54">
      <w:pPr>
        <w:spacing w:line="276" w:lineRule="auto"/>
        <w:ind w:left="2832" w:hanging="2832"/>
        <w:jc w:val="both"/>
        <w:rPr>
          <w:rFonts w:asciiTheme="majorHAnsi" w:hAnsiTheme="majorHAnsi" w:cs="Arial"/>
        </w:rPr>
      </w:pPr>
      <w:r w:rsidRPr="00837D27">
        <w:rPr>
          <w:rFonts w:asciiTheme="majorHAnsi" w:hAnsiTheme="majorHAnsi" w:cs="Arial"/>
        </w:rPr>
        <w:t>Załącznik Nr 2 –</w:t>
      </w:r>
      <w:r w:rsidRPr="00837D27">
        <w:rPr>
          <w:rFonts w:asciiTheme="majorHAnsi" w:hAnsiTheme="majorHAnsi" w:cs="Arial"/>
        </w:rPr>
        <w:tab/>
        <w:t>Projekt umowy</w:t>
      </w:r>
    </w:p>
    <w:p w14:paraId="328AD874" w14:textId="77777777" w:rsidR="00837D27" w:rsidRDefault="00837D27" w:rsidP="00212A54">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3 – </w:t>
      </w:r>
      <w:r w:rsidRPr="00837D27">
        <w:rPr>
          <w:rFonts w:asciiTheme="majorHAnsi" w:hAnsiTheme="majorHAnsi" w:cs="Arial"/>
          <w:color w:val="000000" w:themeColor="text1"/>
        </w:rPr>
        <w:tab/>
        <w:t>Wzór Formularza ofertowego.</w:t>
      </w:r>
    </w:p>
    <w:p w14:paraId="139EACCA" w14:textId="77777777" w:rsidR="008E3D43" w:rsidRPr="00837D27" w:rsidRDefault="008E3D43" w:rsidP="00212A54">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3a - </w:t>
      </w:r>
      <w:r>
        <w:rPr>
          <w:rFonts w:asciiTheme="majorHAnsi" w:hAnsiTheme="majorHAnsi" w:cs="Arial"/>
          <w:color w:val="000000" w:themeColor="text1"/>
        </w:rPr>
        <w:tab/>
        <w:t>Wzór formularza cenowego</w:t>
      </w:r>
    </w:p>
    <w:p w14:paraId="49578245" w14:textId="234BD129" w:rsidR="00837D27" w:rsidRPr="00837D27" w:rsidRDefault="00837D27" w:rsidP="00837D27">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4 – </w:t>
      </w:r>
      <w:r w:rsidRPr="00837D27">
        <w:rPr>
          <w:rFonts w:asciiTheme="majorHAnsi" w:hAnsiTheme="majorHAnsi" w:cs="Arial"/>
          <w:color w:val="000000" w:themeColor="text1"/>
        </w:rPr>
        <w:tab/>
      </w:r>
      <w:r w:rsidR="007C24F0" w:rsidRPr="007C24F0">
        <w:rPr>
          <w:rFonts w:asciiTheme="majorHAnsi" w:hAnsiTheme="majorHAnsi" w:cs="Arial"/>
          <w:color w:val="000000" w:themeColor="text1"/>
        </w:rPr>
        <w:t xml:space="preserve">Wzór oświadczenia wykonawcy/wykonawcy wspólnie ubiegającego się o udzielenie zamówienia składanego na podstawie art. 125 ust. 1 ustawy </w:t>
      </w:r>
      <w:proofErr w:type="spellStart"/>
      <w:r w:rsidR="007C24F0" w:rsidRPr="007C24F0">
        <w:rPr>
          <w:rFonts w:asciiTheme="majorHAnsi" w:hAnsiTheme="majorHAnsi" w:cs="Arial"/>
          <w:color w:val="000000" w:themeColor="text1"/>
        </w:rPr>
        <w:t>Pzp</w:t>
      </w:r>
      <w:proofErr w:type="spellEnd"/>
      <w:r w:rsidR="007C24F0" w:rsidRPr="007C24F0">
        <w:rPr>
          <w:rFonts w:asciiTheme="majorHAnsi" w:hAnsiTheme="majorHAnsi" w:cs="Arial"/>
          <w:color w:val="000000" w:themeColor="text1"/>
        </w:rPr>
        <w:t xml:space="preserve"> o braku podstaw do wykluczenia.</w:t>
      </w:r>
    </w:p>
    <w:p w14:paraId="1289157C" w14:textId="77777777" w:rsidR="007C24F0" w:rsidRDefault="00837D27" w:rsidP="007C24F0">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Załącznik Nr 5 –</w:t>
      </w:r>
      <w:r w:rsidRPr="00837D27">
        <w:rPr>
          <w:rFonts w:asciiTheme="majorHAnsi" w:hAnsiTheme="majorHAnsi" w:cs="Arial"/>
          <w:color w:val="000000" w:themeColor="text1"/>
        </w:rPr>
        <w:tab/>
      </w:r>
      <w:r w:rsidR="007C24F0" w:rsidRPr="007C24F0">
        <w:rPr>
          <w:rFonts w:asciiTheme="majorHAnsi" w:hAnsiTheme="majorHAnsi" w:cs="Arial"/>
          <w:color w:val="000000" w:themeColor="text1"/>
        </w:rPr>
        <w:t>Wzór oświadczenia podmiotu udostępniającego zasoby składanego na podstawie art. 125 ust. 1 ustawy o spełnianiu warunków udziału w postępowaniu.</w:t>
      </w:r>
      <w:r w:rsidR="007C24F0">
        <w:rPr>
          <w:rFonts w:asciiTheme="majorHAnsi" w:hAnsiTheme="majorHAnsi" w:cs="Arial"/>
          <w:color w:val="000000" w:themeColor="text1"/>
        </w:rPr>
        <w:t xml:space="preserve"> </w:t>
      </w:r>
    </w:p>
    <w:p w14:paraId="011D1C2C" w14:textId="52CE1369" w:rsidR="007C24F0" w:rsidRPr="007C24F0" w:rsidRDefault="00A37469" w:rsidP="007C24F0">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Załącznik Nr 6</w:t>
      </w:r>
      <w:r w:rsidRPr="00837D27">
        <w:rPr>
          <w:rFonts w:asciiTheme="majorHAnsi" w:hAnsiTheme="majorHAnsi" w:cs="Arial"/>
          <w:color w:val="000000" w:themeColor="text1"/>
        </w:rPr>
        <w:t xml:space="preserve"> –</w:t>
      </w:r>
      <w:r w:rsidRPr="00837D27">
        <w:rPr>
          <w:rFonts w:asciiTheme="majorHAnsi" w:hAnsiTheme="majorHAnsi" w:cs="Arial"/>
          <w:color w:val="000000" w:themeColor="text1"/>
        </w:rPr>
        <w:tab/>
      </w:r>
      <w:r w:rsidR="007C24F0" w:rsidRPr="007C24F0">
        <w:t xml:space="preserve"> </w:t>
      </w:r>
      <w:r w:rsidR="007C24F0" w:rsidRPr="007C24F0">
        <w:rPr>
          <w:rFonts w:asciiTheme="majorHAnsi" w:hAnsiTheme="majorHAnsi" w:cs="Arial"/>
          <w:color w:val="000000" w:themeColor="text1"/>
        </w:rPr>
        <w:t>Wzór oświadczenia wykonawców wspólnie ubiegających się</w:t>
      </w:r>
    </w:p>
    <w:p w14:paraId="1425C40A" w14:textId="54CE8013" w:rsidR="00A37469" w:rsidRPr="007C24F0" w:rsidRDefault="007C24F0" w:rsidP="007C24F0">
      <w:pPr>
        <w:spacing w:line="276" w:lineRule="auto"/>
        <w:ind w:left="2832"/>
        <w:jc w:val="both"/>
        <w:rPr>
          <w:rFonts w:asciiTheme="majorHAnsi" w:hAnsiTheme="majorHAnsi" w:cs="Arial"/>
          <w:color w:val="000000" w:themeColor="text1"/>
        </w:rPr>
      </w:pPr>
      <w:r w:rsidRPr="007C24F0">
        <w:rPr>
          <w:rFonts w:asciiTheme="majorHAnsi" w:hAnsiTheme="majorHAnsi" w:cs="Arial"/>
          <w:color w:val="000000" w:themeColor="text1"/>
        </w:rPr>
        <w:t>o udzielenie zamówienia– jeżeli dotyczy.</w:t>
      </w:r>
    </w:p>
    <w:p w14:paraId="07DE7832" w14:textId="77777777" w:rsidR="00837D27" w:rsidRDefault="00A37469" w:rsidP="00627C7D">
      <w:pPr>
        <w:spacing w:line="276" w:lineRule="auto"/>
        <w:ind w:left="2832" w:hanging="2832"/>
        <w:jc w:val="both"/>
        <w:rPr>
          <w:rFonts w:ascii="Cambria" w:hAnsi="Cambria" w:cs="Arial"/>
          <w:color w:val="000000"/>
        </w:rPr>
      </w:pPr>
      <w:r w:rsidRPr="008C3DDE">
        <w:rPr>
          <w:rFonts w:ascii="Cambria" w:hAnsi="Cambria" w:cs="Arial"/>
          <w:color w:val="000000"/>
        </w:rPr>
        <w:t xml:space="preserve">Załącznik Nr </w:t>
      </w:r>
      <w:r w:rsidR="005E7216">
        <w:rPr>
          <w:rFonts w:ascii="Cambria" w:hAnsi="Cambria" w:cs="Arial"/>
          <w:color w:val="000000"/>
        </w:rPr>
        <w:t>7</w:t>
      </w:r>
      <w:r w:rsidRPr="008C3DDE">
        <w:rPr>
          <w:rFonts w:ascii="Cambria" w:hAnsi="Cambria" w:cs="Arial"/>
          <w:color w:val="000000"/>
        </w:rPr>
        <w:t xml:space="preserve"> – </w:t>
      </w:r>
      <w:r w:rsidRPr="008C3DDE">
        <w:rPr>
          <w:rFonts w:ascii="Cambria" w:hAnsi="Cambria" w:cs="Arial"/>
          <w:color w:val="000000"/>
        </w:rPr>
        <w:tab/>
        <w:t xml:space="preserve">Wzór wykazu </w:t>
      </w:r>
      <w:r w:rsidR="008E3D43">
        <w:rPr>
          <w:rFonts w:ascii="Cambria" w:hAnsi="Cambria" w:cs="Arial"/>
          <w:color w:val="000000"/>
        </w:rPr>
        <w:t>usług</w:t>
      </w:r>
    </w:p>
    <w:p w14:paraId="7CB5D15B" w14:textId="77777777" w:rsidR="008D6719" w:rsidRDefault="008D6719" w:rsidP="00627C7D">
      <w:pPr>
        <w:spacing w:line="276" w:lineRule="auto"/>
        <w:ind w:left="2832" w:hanging="2832"/>
        <w:jc w:val="both"/>
        <w:rPr>
          <w:rFonts w:asciiTheme="majorHAnsi" w:hAnsiTheme="majorHAnsi" w:cs="Arial"/>
          <w:sz w:val="22"/>
          <w:szCs w:val="22"/>
        </w:rPr>
      </w:pPr>
    </w:p>
    <w:p w14:paraId="662D7CED" w14:textId="77777777" w:rsidR="007D4F2E" w:rsidRPr="007D4F2E" w:rsidRDefault="007D4F2E" w:rsidP="007D4F2E">
      <w:pPr>
        <w:rPr>
          <w:rFonts w:asciiTheme="majorHAnsi" w:hAnsiTheme="majorHAnsi" w:cs="Arial"/>
          <w:sz w:val="22"/>
          <w:szCs w:val="22"/>
        </w:rPr>
      </w:pPr>
    </w:p>
    <w:p w14:paraId="7A1E8D73" w14:textId="77777777" w:rsidR="007D4F2E" w:rsidRPr="007D4F2E" w:rsidRDefault="007D4F2E" w:rsidP="007D4F2E">
      <w:pPr>
        <w:rPr>
          <w:rFonts w:asciiTheme="majorHAnsi" w:hAnsiTheme="majorHAnsi" w:cs="Arial"/>
          <w:sz w:val="22"/>
          <w:szCs w:val="22"/>
        </w:rPr>
      </w:pPr>
    </w:p>
    <w:p w14:paraId="01257090" w14:textId="77777777" w:rsidR="007D4F2E" w:rsidRPr="007D4F2E" w:rsidRDefault="007D4F2E" w:rsidP="007D4F2E">
      <w:pPr>
        <w:rPr>
          <w:rFonts w:asciiTheme="majorHAnsi" w:hAnsiTheme="majorHAnsi" w:cs="Arial"/>
          <w:sz w:val="22"/>
          <w:szCs w:val="22"/>
        </w:rPr>
      </w:pPr>
    </w:p>
    <w:p w14:paraId="145BFA7D" w14:textId="77777777" w:rsidR="007D4F2E" w:rsidRPr="007D4F2E" w:rsidRDefault="007D4F2E" w:rsidP="007D4F2E">
      <w:pPr>
        <w:rPr>
          <w:rFonts w:asciiTheme="majorHAnsi" w:hAnsiTheme="majorHAnsi" w:cs="Arial"/>
          <w:sz w:val="22"/>
          <w:szCs w:val="22"/>
        </w:rPr>
      </w:pPr>
    </w:p>
    <w:p w14:paraId="27A54D67" w14:textId="77777777" w:rsidR="007D4F2E" w:rsidRPr="007D4F2E" w:rsidRDefault="007D4F2E" w:rsidP="007D4F2E">
      <w:pPr>
        <w:rPr>
          <w:rFonts w:asciiTheme="majorHAnsi" w:hAnsiTheme="majorHAnsi" w:cs="Arial"/>
          <w:sz w:val="22"/>
          <w:szCs w:val="22"/>
        </w:rPr>
      </w:pPr>
    </w:p>
    <w:p w14:paraId="0B972C0B" w14:textId="77777777" w:rsidR="007D4F2E" w:rsidRPr="007D4F2E" w:rsidRDefault="007D4F2E" w:rsidP="007D4F2E">
      <w:pPr>
        <w:rPr>
          <w:rFonts w:asciiTheme="majorHAnsi" w:hAnsiTheme="majorHAnsi" w:cs="Arial"/>
          <w:sz w:val="22"/>
          <w:szCs w:val="22"/>
        </w:rPr>
      </w:pPr>
    </w:p>
    <w:p w14:paraId="418165FE" w14:textId="77777777" w:rsidR="007D4F2E" w:rsidRPr="007D4F2E" w:rsidRDefault="007D4F2E" w:rsidP="007D4F2E">
      <w:pPr>
        <w:rPr>
          <w:rFonts w:asciiTheme="majorHAnsi" w:hAnsiTheme="majorHAnsi" w:cs="Arial"/>
          <w:sz w:val="22"/>
          <w:szCs w:val="22"/>
        </w:rPr>
      </w:pPr>
    </w:p>
    <w:p w14:paraId="1C32A81D" w14:textId="77777777" w:rsidR="007D4F2E" w:rsidRPr="007D4F2E" w:rsidRDefault="007D4F2E" w:rsidP="007D4F2E">
      <w:pPr>
        <w:rPr>
          <w:rFonts w:asciiTheme="majorHAnsi" w:hAnsiTheme="majorHAnsi" w:cs="Arial"/>
          <w:sz w:val="22"/>
          <w:szCs w:val="22"/>
        </w:rPr>
      </w:pPr>
    </w:p>
    <w:p w14:paraId="5E6832CE" w14:textId="77777777" w:rsidR="007D4F2E" w:rsidRDefault="007D4F2E" w:rsidP="007D4F2E">
      <w:pPr>
        <w:rPr>
          <w:rFonts w:asciiTheme="majorHAnsi" w:hAnsiTheme="majorHAnsi" w:cs="Arial"/>
          <w:sz w:val="22"/>
          <w:szCs w:val="22"/>
        </w:rPr>
      </w:pPr>
    </w:p>
    <w:p w14:paraId="5E71F39B" w14:textId="77777777" w:rsidR="007D4F2E" w:rsidRPr="007D4F2E" w:rsidRDefault="007D4F2E" w:rsidP="007D4F2E">
      <w:pPr>
        <w:jc w:val="center"/>
        <w:rPr>
          <w:rFonts w:asciiTheme="majorHAnsi" w:hAnsiTheme="majorHAnsi" w:cs="Arial"/>
          <w:sz w:val="22"/>
          <w:szCs w:val="22"/>
        </w:rPr>
      </w:pPr>
    </w:p>
    <w:sectPr w:rsidR="007D4F2E" w:rsidRPr="007D4F2E" w:rsidSect="00715060">
      <w:headerReference w:type="even" r:id="rId40"/>
      <w:headerReference w:type="default" r:id="rId41"/>
      <w:footerReference w:type="even" r:id="rId42"/>
      <w:footerReference w:type="default" r:id="rId43"/>
      <w:footerReference w:type="first" r:id="rId44"/>
      <w:pgSz w:w="11906" w:h="16838" w:code="9"/>
      <w:pgMar w:top="1179" w:right="1417" w:bottom="1417" w:left="1417" w:header="396" w:footer="119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B218C" w14:textId="77777777" w:rsidR="004E79C0" w:rsidRDefault="004E79C0">
      <w:r>
        <w:separator/>
      </w:r>
    </w:p>
  </w:endnote>
  <w:endnote w:type="continuationSeparator" w:id="0">
    <w:p w14:paraId="7CDA45F2" w14:textId="77777777" w:rsidR="004E79C0" w:rsidRDefault="004E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ˇ¦||||ˇ¦|||ˇ¦|ˇ¦¨§ˇ¦|ˇ§ˇěˇ¦||"/>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swiss"/>
    <w:pitch w:val="variable"/>
  </w:font>
  <w:font w:name="Caladea">
    <w:altName w:val="Cambria"/>
    <w:charset w:val="00"/>
    <w:family w:val="auto"/>
    <w:pitch w:val="variable"/>
  </w:font>
  <w:font w:name="Univers-PL">
    <w:altName w:val="Courier New"/>
    <w:charset w:val="EE"/>
    <w:family w:val="roman"/>
    <w:pitch w:val="variable"/>
  </w:font>
  <w:font w:name="Times">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4EB0" w14:textId="2140FC87" w:rsidR="00C84F30" w:rsidRDefault="007C24F0">
    <w:pPr>
      <w:pStyle w:val="Stopka"/>
      <w:jc w:val="center"/>
    </w:pPr>
    <w:r>
      <w:rPr>
        <w:noProof/>
      </w:rPr>
      <mc:AlternateContent>
        <mc:Choice Requires="wpg">
          <w:drawing>
            <wp:anchor distT="0" distB="0" distL="114300" distR="114300" simplePos="0" relativeHeight="251657216" behindDoc="0" locked="0" layoutInCell="1" allowOverlap="1" wp14:anchorId="7392E56A" wp14:editId="66A9F5A1">
              <wp:simplePos x="0" y="0"/>
              <wp:positionH relativeFrom="column">
                <wp:posOffset>-868680</wp:posOffset>
              </wp:positionH>
              <wp:positionV relativeFrom="paragraph">
                <wp:posOffset>-240665</wp:posOffset>
              </wp:positionV>
              <wp:extent cx="7339330" cy="854710"/>
              <wp:effectExtent l="0" t="0" r="0" b="0"/>
              <wp:wrapSquare wrapText="bothSides"/>
              <wp:docPr id="673546072"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3" name="Text Box 6"/>
                      <wps:cNvSpPr txBox="1">
                        <a:spLocks noChangeArrowheads="1"/>
                      </wps:cNvSpPr>
                      <wps:spPr bwMode="auto">
                        <a:xfrm>
                          <a:off x="1294" y="15225"/>
                          <a:ext cx="3438" cy="1020"/>
                        </a:xfrm>
                        <a:prstGeom prst="rect">
                          <a:avLst/>
                        </a:prstGeom>
                        <a:noFill/>
                        <a:ln>
                          <a:noFill/>
                        </a:ln>
                      </wps:spPr>
                      <wps:txbx>
                        <w:txbxContent>
                          <w:p w14:paraId="4A260409" w14:textId="77777777" w:rsidR="00C84F30" w:rsidRDefault="00C84F30" w:rsidP="00C51DF4">
                            <w:pPr>
                              <w:widowControl w:val="0"/>
                              <w:rPr>
                                <w:rFonts w:ascii="Arial" w:hAnsi="Arial" w:cs="Arial"/>
                                <w:sz w:val="14"/>
                                <w:szCs w:val="14"/>
                              </w:rPr>
                            </w:pPr>
                          </w:p>
                          <w:p w14:paraId="2F75B905" w14:textId="77777777" w:rsidR="00C84F30" w:rsidRDefault="00C84F30" w:rsidP="00C51DF4">
                            <w:pPr>
                              <w:widowControl w:val="0"/>
                              <w:rPr>
                                <w:rFonts w:ascii="Arial" w:hAnsi="Arial" w:cs="Arial"/>
                                <w:b/>
                                <w:bCs/>
                                <w:sz w:val="16"/>
                                <w:szCs w:val="16"/>
                              </w:rPr>
                            </w:pPr>
                            <w:r>
                              <w:rPr>
                                <w:rFonts w:ascii="Arial" w:hAnsi="Arial" w:cs="Arial"/>
                                <w:b/>
                                <w:bCs/>
                                <w:sz w:val="16"/>
                                <w:szCs w:val="16"/>
                              </w:rPr>
                              <w:t>BENEFICJENT:</w:t>
                            </w:r>
                          </w:p>
                          <w:p w14:paraId="5247AFEF" w14:textId="77777777" w:rsidR="00C84F30" w:rsidRPr="00E11A36" w:rsidRDefault="00C84F30" w:rsidP="00C51DF4">
                            <w:pPr>
                              <w:widowControl w:val="0"/>
                              <w:rPr>
                                <w:rFonts w:ascii="Arial" w:hAnsi="Arial" w:cs="Arial"/>
                                <w:b/>
                                <w:bCs/>
                                <w:sz w:val="16"/>
                                <w:szCs w:val="16"/>
                              </w:rPr>
                            </w:pPr>
                            <w:r>
                              <w:rPr>
                                <w:rFonts w:ascii="Arial" w:hAnsi="Arial" w:cs="Arial"/>
                                <w:b/>
                                <w:bCs/>
                                <w:sz w:val="16"/>
                                <w:szCs w:val="16"/>
                              </w:rPr>
                              <w:t>GŁÓWNY URZĄD STATYSTYCZNY</w:t>
                            </w:r>
                          </w:p>
                          <w:p w14:paraId="233549BB" w14:textId="77777777" w:rsidR="00C84F30" w:rsidRPr="00E11A36" w:rsidRDefault="00C84F30" w:rsidP="00C51DF4">
                            <w:pPr>
                              <w:widowControl w:val="0"/>
                              <w:rPr>
                                <w:rFonts w:ascii="Arial" w:hAnsi="Arial" w:cs="Arial"/>
                                <w:sz w:val="16"/>
                                <w:szCs w:val="16"/>
                              </w:rPr>
                            </w:pPr>
                            <w:r w:rsidRPr="00E11A36">
                              <w:rPr>
                                <w:rFonts w:ascii="Arial" w:hAnsi="Arial" w:cs="Arial"/>
                                <w:sz w:val="16"/>
                                <w:szCs w:val="16"/>
                              </w:rPr>
                              <w:t>Al. Niepodległości 208</w:t>
                            </w:r>
                          </w:p>
                          <w:p w14:paraId="4E5A3F9C" w14:textId="77777777" w:rsidR="00C84F30" w:rsidRDefault="00C84F30" w:rsidP="00C51DF4">
                            <w:pPr>
                              <w:widowControl w:val="0"/>
                              <w:rPr>
                                <w:rFonts w:ascii="Arial" w:hAnsi="Arial" w:cs="Arial"/>
                                <w:sz w:val="14"/>
                                <w:szCs w:val="14"/>
                              </w:rPr>
                            </w:pPr>
                            <w:r w:rsidRPr="00E11A36">
                              <w:rPr>
                                <w:rFonts w:ascii="Arial" w:hAnsi="Arial" w:cs="Arial"/>
                                <w:sz w:val="16"/>
                                <w:szCs w:val="16"/>
                              </w:rPr>
                              <w:t>00-925 Warszawa</w:t>
                            </w:r>
                          </w:p>
                          <w:p w14:paraId="774711BE" w14:textId="77777777" w:rsidR="00C84F30" w:rsidRDefault="00C84F30"/>
                        </w:txbxContent>
                      </wps:txbx>
                      <wps:bodyPr rot="0" vert="horz" wrap="square" lIns="36576" tIns="36576" rIns="36576" bIns="36576" anchor="t" anchorCtr="0" upright="1">
                        <a:noAutofit/>
                      </wps:bodyPr>
                    </wps:wsp>
                    <wps:wsp>
                      <wps:cNvPr id="4" name="Text Box 7"/>
                      <wps:cNvSpPr txBox="1">
                        <a:spLocks noChangeArrowheads="1"/>
                      </wps:cNvSpPr>
                      <wps:spPr bwMode="auto">
                        <a:xfrm>
                          <a:off x="4344" y="15228"/>
                          <a:ext cx="2766" cy="1081"/>
                        </a:xfrm>
                        <a:prstGeom prst="rect">
                          <a:avLst/>
                        </a:prstGeom>
                        <a:noFill/>
                        <a:ln>
                          <a:noFill/>
                        </a:ln>
                      </wps:spPr>
                      <wps:txbx>
                        <w:txbxContent>
                          <w:p w14:paraId="70027EF8" w14:textId="77777777" w:rsidR="00C84F30" w:rsidRDefault="00C84F30" w:rsidP="00C51DF4">
                            <w:pPr>
                              <w:widowControl w:val="0"/>
                              <w:rPr>
                                <w:rFonts w:ascii="Arial" w:hAnsi="Arial" w:cs="Arial"/>
                                <w:sz w:val="14"/>
                                <w:szCs w:val="14"/>
                              </w:rPr>
                            </w:pPr>
                          </w:p>
                          <w:p w14:paraId="2ACDD746" w14:textId="77777777" w:rsidR="00C84F30" w:rsidRPr="003074FC" w:rsidRDefault="00C84F30"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35C8508D" w14:textId="77777777" w:rsidR="00C84F30" w:rsidRPr="003074FC" w:rsidRDefault="00C84F30"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60C70CEF" w14:textId="77777777" w:rsidR="00C84F30" w:rsidRPr="003074FC" w:rsidRDefault="00C84F30"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4F481340" w14:textId="77777777" w:rsidR="00C84F30" w:rsidRPr="00BC0929" w:rsidRDefault="00C84F30" w:rsidP="00C51DF4">
                            <w:pPr>
                              <w:widowControl w:val="0"/>
                              <w:rPr>
                                <w:lang w:val="en-US"/>
                              </w:rPr>
                            </w:pPr>
                          </w:p>
                        </w:txbxContent>
                      </wps:txbx>
                      <wps:bodyPr rot="0" vert="horz" wrap="square" lIns="36576" tIns="36576" rIns="36576" bIns="36576" anchor="t" anchorCtr="0" upright="1">
                        <a:noAutofit/>
                      </wps:bodyPr>
                    </wps:wsp>
                    <wps:wsp>
                      <wps:cNvPr id="6" name="Line 8"/>
                      <wps:cNvCnPr>
                        <a:cxnSpLocks noChangeShapeType="1"/>
                      </wps:cNvCnPr>
                      <wps:spPr bwMode="auto">
                        <a:xfrm flipV="1">
                          <a:off x="-13" y="15277"/>
                          <a:ext cx="11870" cy="4"/>
                        </a:xfrm>
                        <a:prstGeom prst="line">
                          <a:avLst/>
                        </a:prstGeom>
                        <a:noFill/>
                        <a:ln w="6350">
                          <a:solidFill>
                            <a:srgbClr val="000000"/>
                          </a:solidFill>
                          <a:round/>
                          <a:headEnd/>
                          <a:tailEnd/>
                        </a:ln>
                        <a:effectLst/>
                      </wps:spPr>
                      <wps:bodyPr/>
                    </wps:wsp>
                    <pic:pic xmlns:pic="http://schemas.openxmlformats.org/drawingml/2006/picture">
                      <pic:nvPicPr>
                        <pic:cNvPr id="7" name="Picture 9"/>
                        <pic:cNvPicPr>
                          <a:picLocks noChangeArrowheads="1"/>
                        </pic:cNvPicPr>
                      </pic:nvPicPr>
                      <pic:blipFill>
                        <a:blip r:embed="rId1"/>
                        <a:srcRect/>
                        <a:stretch>
                          <a:fillRect/>
                        </a:stretch>
                      </pic:blipFill>
                      <pic:spPr bwMode="auto">
                        <a:xfrm>
                          <a:off x="312" y="16302"/>
                          <a:ext cx="11565" cy="333"/>
                        </a:xfrm>
                        <a:prstGeom prst="rect">
                          <a:avLst/>
                        </a:prstGeom>
                        <a:noFill/>
                      </pic:spPr>
                    </pic:pic>
                    <pic:pic xmlns:pic="http://schemas.openxmlformats.org/drawingml/2006/picture">
                      <pic:nvPicPr>
                        <pic:cNvPr id="8" name="Picture 10"/>
                        <pic:cNvPicPr>
                          <a:picLocks noChangeAspect="1" noChangeArrowheads="1"/>
                        </pic:cNvPicPr>
                      </pic:nvPicPr>
                      <pic:blipFill>
                        <a:blip r:embed="rId2"/>
                        <a:srcRect/>
                        <a:stretch>
                          <a:fillRect/>
                        </a:stretch>
                      </pic:blipFill>
                      <pic:spPr bwMode="auto">
                        <a:xfrm>
                          <a:off x="312" y="15469"/>
                          <a:ext cx="788" cy="63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392E56A" id="Grupa 8"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" filled="f" stroked="f">
                <v:textbox inset="2.88pt,2.88pt,2.88pt,2.88pt">
                  <w:txbxContent>
                    <w:p w14:paraId="4A260409" w14:textId="77777777" w:rsidR="00C84F30" w:rsidRDefault="00C84F30" w:rsidP="00C51DF4">
                      <w:pPr>
                        <w:widowControl w:val="0"/>
                        <w:rPr>
                          <w:rFonts w:ascii="Arial" w:hAnsi="Arial" w:cs="Arial"/>
                          <w:sz w:val="14"/>
                          <w:szCs w:val="14"/>
                        </w:rPr>
                      </w:pPr>
                    </w:p>
                    <w:p w14:paraId="2F75B905" w14:textId="77777777" w:rsidR="00C84F30" w:rsidRDefault="00C84F30" w:rsidP="00C51DF4">
                      <w:pPr>
                        <w:widowControl w:val="0"/>
                        <w:rPr>
                          <w:rFonts w:ascii="Arial" w:hAnsi="Arial" w:cs="Arial"/>
                          <w:b/>
                          <w:bCs/>
                          <w:sz w:val="16"/>
                          <w:szCs w:val="16"/>
                        </w:rPr>
                      </w:pPr>
                      <w:r>
                        <w:rPr>
                          <w:rFonts w:ascii="Arial" w:hAnsi="Arial" w:cs="Arial"/>
                          <w:b/>
                          <w:bCs/>
                          <w:sz w:val="16"/>
                          <w:szCs w:val="16"/>
                        </w:rPr>
                        <w:t>BENEFICJENT:</w:t>
                      </w:r>
                    </w:p>
                    <w:p w14:paraId="5247AFEF" w14:textId="77777777" w:rsidR="00C84F30" w:rsidRPr="00E11A36" w:rsidRDefault="00C84F30" w:rsidP="00C51DF4">
                      <w:pPr>
                        <w:widowControl w:val="0"/>
                        <w:rPr>
                          <w:rFonts w:ascii="Arial" w:hAnsi="Arial" w:cs="Arial"/>
                          <w:b/>
                          <w:bCs/>
                          <w:sz w:val="16"/>
                          <w:szCs w:val="16"/>
                        </w:rPr>
                      </w:pPr>
                      <w:r>
                        <w:rPr>
                          <w:rFonts w:ascii="Arial" w:hAnsi="Arial" w:cs="Arial"/>
                          <w:b/>
                          <w:bCs/>
                          <w:sz w:val="16"/>
                          <w:szCs w:val="16"/>
                        </w:rPr>
                        <w:t>GŁÓWNY URZĄD STATYSTYCZNY</w:t>
                      </w:r>
                    </w:p>
                    <w:p w14:paraId="233549BB" w14:textId="77777777" w:rsidR="00C84F30" w:rsidRPr="00E11A36" w:rsidRDefault="00C84F30" w:rsidP="00C51DF4">
                      <w:pPr>
                        <w:widowControl w:val="0"/>
                        <w:rPr>
                          <w:rFonts w:ascii="Arial" w:hAnsi="Arial" w:cs="Arial"/>
                          <w:sz w:val="16"/>
                          <w:szCs w:val="16"/>
                        </w:rPr>
                      </w:pPr>
                      <w:r w:rsidRPr="00E11A36">
                        <w:rPr>
                          <w:rFonts w:ascii="Arial" w:hAnsi="Arial" w:cs="Arial"/>
                          <w:sz w:val="16"/>
                          <w:szCs w:val="16"/>
                        </w:rPr>
                        <w:t>Al. Niepodległości 208</w:t>
                      </w:r>
                    </w:p>
                    <w:p w14:paraId="4E5A3F9C" w14:textId="77777777" w:rsidR="00C84F30" w:rsidRDefault="00C84F30" w:rsidP="00C51DF4">
                      <w:pPr>
                        <w:widowControl w:val="0"/>
                        <w:rPr>
                          <w:rFonts w:ascii="Arial" w:hAnsi="Arial" w:cs="Arial"/>
                          <w:sz w:val="14"/>
                          <w:szCs w:val="14"/>
                        </w:rPr>
                      </w:pPr>
                      <w:r w:rsidRPr="00E11A36">
                        <w:rPr>
                          <w:rFonts w:ascii="Arial" w:hAnsi="Arial" w:cs="Arial"/>
                          <w:sz w:val="16"/>
                          <w:szCs w:val="16"/>
                        </w:rPr>
                        <w:t>00-925 Warszawa</w:t>
                      </w:r>
                    </w:p>
                    <w:p w14:paraId="774711BE" w14:textId="77777777" w:rsidR="00C84F30" w:rsidRDefault="00C84F30"/>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" filled="f" stroked="f">
                <v:textbox inset="2.88pt,2.88pt,2.88pt,2.88pt">
                  <w:txbxContent>
                    <w:p w14:paraId="70027EF8" w14:textId="77777777" w:rsidR="00C84F30" w:rsidRDefault="00C84F30" w:rsidP="00C51DF4">
                      <w:pPr>
                        <w:widowControl w:val="0"/>
                        <w:rPr>
                          <w:rFonts w:ascii="Arial" w:hAnsi="Arial" w:cs="Arial"/>
                          <w:sz w:val="14"/>
                          <w:szCs w:val="14"/>
                        </w:rPr>
                      </w:pPr>
                    </w:p>
                    <w:p w14:paraId="2ACDD746" w14:textId="77777777" w:rsidR="00C84F30" w:rsidRPr="003074FC" w:rsidRDefault="00C84F30"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35C8508D" w14:textId="77777777" w:rsidR="00C84F30" w:rsidRPr="003074FC" w:rsidRDefault="00C84F30"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60C70CEF" w14:textId="77777777" w:rsidR="00C84F30" w:rsidRPr="003074FC" w:rsidRDefault="00C84F30"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4F481340" w14:textId="77777777" w:rsidR="00C84F30" w:rsidRPr="00BC0929" w:rsidRDefault="00C84F30"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657810B6" wp14:editId="0DCD9BFE">
              <wp:simplePos x="0" y="0"/>
              <wp:positionH relativeFrom="column">
                <wp:posOffset>3234055</wp:posOffset>
              </wp:positionH>
              <wp:positionV relativeFrom="paragraph">
                <wp:posOffset>-193040</wp:posOffset>
              </wp:positionV>
              <wp:extent cx="3342005" cy="564515"/>
              <wp:effectExtent l="0" t="0" r="0" b="6985"/>
              <wp:wrapNone/>
              <wp:docPr id="57343348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6B58C7FB" w14:textId="77777777" w:rsidR="00C84F30" w:rsidRPr="00FD3B32" w:rsidRDefault="00C84F30"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47FCCEFC" w14:textId="77777777" w:rsidR="00C84F30" w:rsidRPr="00FD3B32" w:rsidRDefault="00C84F30"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489D7B7A" w14:textId="77777777" w:rsidR="00C84F30" w:rsidRDefault="00C84F30" w:rsidP="00C51DF4">
                          <w:pPr>
                            <w:pStyle w:val="Stopka"/>
                          </w:pPr>
                        </w:p>
                        <w:p w14:paraId="5C96E0AB" w14:textId="77777777" w:rsidR="00C84F30" w:rsidRDefault="00C84F30"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810B6" id="Pole tekstowe 3"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" strokecolor="white">
              <v:textbox>
                <w:txbxContent>
                  <w:p w14:paraId="6B58C7FB" w14:textId="77777777" w:rsidR="00C84F30" w:rsidRPr="00FD3B32" w:rsidRDefault="00C84F30"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47FCCEFC" w14:textId="77777777" w:rsidR="00C84F30" w:rsidRPr="00FD3B32" w:rsidRDefault="00C84F30"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489D7B7A" w14:textId="77777777" w:rsidR="00C84F30" w:rsidRDefault="00C84F30" w:rsidP="00C51DF4">
                    <w:pPr>
                      <w:pStyle w:val="Stopka"/>
                    </w:pPr>
                  </w:p>
                  <w:p w14:paraId="5C96E0AB" w14:textId="77777777" w:rsidR="00C84F30" w:rsidRDefault="00C84F30" w:rsidP="00C51DF4"/>
                </w:txbxContent>
              </v:textbox>
            </v:shape>
          </w:pict>
        </mc:Fallback>
      </mc:AlternateContent>
    </w:r>
    <w:r w:rsidR="00C84F30">
      <w:fldChar w:fldCharType="begin"/>
    </w:r>
    <w:r w:rsidR="00C84F30">
      <w:instrText xml:space="preserve"> PAGE   \* MERGEFORMAT </w:instrText>
    </w:r>
    <w:r w:rsidR="00C84F30">
      <w:fldChar w:fldCharType="separate"/>
    </w:r>
    <w:r w:rsidR="00C84F30">
      <w:rPr>
        <w:noProof/>
      </w:rPr>
      <w:t>22</w:t>
    </w:r>
    <w:r w:rsidR="00C84F30">
      <w:rPr>
        <w:noProof/>
      </w:rPr>
      <w:fldChar w:fldCharType="end"/>
    </w:r>
  </w:p>
  <w:p w14:paraId="77B39611" w14:textId="77777777" w:rsidR="00C84F30" w:rsidRDefault="00C84F30" w:rsidP="00C51DF4">
    <w:pPr>
      <w:pStyle w:val="Stopka"/>
      <w:tabs>
        <w:tab w:val="clear" w:pos="4536"/>
        <w:tab w:val="clear" w:pos="9072"/>
        <w:tab w:val="left" w:pos="6735"/>
      </w:tabs>
    </w:pPr>
  </w:p>
  <w:p w14:paraId="3F910C1A" w14:textId="77777777" w:rsidR="00C84F30" w:rsidRDefault="00C84F30"/>
  <w:p w14:paraId="3A8A1A16" w14:textId="77777777" w:rsidR="00C84F30" w:rsidRDefault="00C84F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350608"/>
      <w:docPartObj>
        <w:docPartGallery w:val="Page Numbers (Bottom of Page)"/>
        <w:docPartUnique/>
      </w:docPartObj>
    </w:sdtPr>
    <w:sdtEndPr/>
    <w:sdtContent>
      <w:p w14:paraId="26793FF1" w14:textId="77777777" w:rsidR="00C84F30" w:rsidRDefault="001B232A">
        <w:pPr>
          <w:pStyle w:val="Stopka"/>
          <w:jc w:val="right"/>
        </w:pPr>
        <w:r>
          <w:fldChar w:fldCharType="begin"/>
        </w:r>
        <w:r>
          <w:instrText>PAGE   \* MERGEFORMAT</w:instrText>
        </w:r>
        <w:r>
          <w:fldChar w:fldCharType="separate"/>
        </w:r>
        <w:r>
          <w:rPr>
            <w:noProof/>
          </w:rPr>
          <w:t>35</w:t>
        </w:r>
        <w:r>
          <w:rPr>
            <w:noProof/>
          </w:rPr>
          <w:fldChar w:fldCharType="end"/>
        </w:r>
      </w:p>
    </w:sdtContent>
  </w:sdt>
  <w:p w14:paraId="1496C8C9" w14:textId="77777777" w:rsidR="00C84F30" w:rsidRDefault="00C84F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A516" w14:textId="77777777" w:rsidR="00C84F30" w:rsidRDefault="00C84F30" w:rsidP="00715060">
    <w:pPr>
      <w:tabs>
        <w:tab w:val="left" w:pos="822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01A7B" w14:textId="77777777" w:rsidR="004E79C0" w:rsidRDefault="004E79C0">
      <w:r>
        <w:separator/>
      </w:r>
    </w:p>
  </w:footnote>
  <w:footnote w:type="continuationSeparator" w:id="0">
    <w:p w14:paraId="11DE3D4C" w14:textId="77777777" w:rsidR="004E79C0" w:rsidRDefault="004E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9A40" w14:textId="77777777" w:rsidR="00C84F30" w:rsidRDefault="00C84F30">
    <w:pPr>
      <w:pStyle w:val="Nagwek"/>
    </w:pPr>
    <w:r>
      <w:rPr>
        <w:noProof/>
      </w:rPr>
      <w:drawing>
        <wp:inline distT="0" distB="0" distL="0" distR="0" wp14:anchorId="700AFC59" wp14:editId="707FD81E">
          <wp:extent cx="6212840" cy="697865"/>
          <wp:effectExtent l="19050" t="0" r="0" b="0"/>
          <wp:docPr id="1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p w14:paraId="09FF85A2" w14:textId="77777777" w:rsidR="00C84F30" w:rsidRDefault="00C84F30"/>
  <w:p w14:paraId="2AB65F69" w14:textId="77777777" w:rsidR="00C84F30" w:rsidRDefault="00C84F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59086" w14:textId="77777777" w:rsidR="00C84F30" w:rsidRPr="00CB4DA9" w:rsidRDefault="00C84F30" w:rsidP="007F5426">
    <w:pPr>
      <w:pStyle w:val="Nagwek"/>
      <w:rPr>
        <w:noProof/>
        <w:sz w:val="22"/>
      </w:rPr>
    </w:pPr>
  </w:p>
  <w:p w14:paraId="10B64A96" w14:textId="77777777" w:rsidR="00C84F30" w:rsidRPr="00DC3F23" w:rsidRDefault="00C84F30" w:rsidP="00DC3F23">
    <w:pPr>
      <w:pStyle w:val="Nagwek"/>
      <w:rPr>
        <w:sz w:val="10"/>
        <w:szCs w:val="10"/>
      </w:rPr>
    </w:pPr>
  </w:p>
  <w:p w14:paraId="3C58112B" w14:textId="77777777" w:rsidR="00C84F30" w:rsidRDefault="00C84F30"/>
  <w:p w14:paraId="19976CB3" w14:textId="77777777" w:rsidR="00C84F30" w:rsidRDefault="00C84F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15:restartNumberingAfterBreak="0">
    <w:nsid w:val="01F4195F"/>
    <w:multiLevelType w:val="multilevel"/>
    <w:tmpl w:val="6DD297D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15:restartNumberingAfterBreak="0">
    <w:nsid w:val="065F2274"/>
    <w:multiLevelType w:val="hybridMultilevel"/>
    <w:tmpl w:val="73E6B49C"/>
    <w:lvl w:ilvl="0" w:tplc="4DFA07C8">
      <w:start w:val="1"/>
      <w:numFmt w:val="decimal"/>
      <w:lvlText w:val="%1)"/>
      <w:lvlJc w:val="left"/>
      <w:pPr>
        <w:ind w:left="1494" w:hanging="360"/>
      </w:pPr>
      <w:rPr>
        <w:rFonts w:ascii="Garamond" w:eastAsia="MS Mincho" w:hAnsi="Garamond" w:cs="Times New Roman"/>
        <w:strike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C2E6351"/>
    <w:multiLevelType w:val="multilevel"/>
    <w:tmpl w:val="CCDE06C6"/>
    <w:lvl w:ilvl="0">
      <w:start w:val="2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8"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5B12745"/>
    <w:multiLevelType w:val="hybridMultilevel"/>
    <w:tmpl w:val="752461C4"/>
    <w:lvl w:ilvl="0" w:tplc="2B04B536">
      <w:start w:val="1"/>
      <w:numFmt w:val="decimal"/>
      <w:lvlText w:val="%1."/>
      <w:lvlJc w:val="left"/>
      <w:pPr>
        <w:ind w:left="720" w:hanging="360"/>
      </w:pPr>
      <w:rPr>
        <w:rFonts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2E4C44"/>
    <w:multiLevelType w:val="multilevel"/>
    <w:tmpl w:val="1A9660E4"/>
    <w:lvl w:ilvl="0">
      <w:start w:val="77"/>
      <w:numFmt w:val="decimal"/>
      <w:lvlText w:val="%1"/>
      <w:lvlJc w:val="left"/>
      <w:pPr>
        <w:ind w:left="1335" w:hanging="1335"/>
      </w:pPr>
      <w:rPr>
        <w:rFonts w:hint="default"/>
      </w:rPr>
    </w:lvl>
    <w:lvl w:ilvl="1">
      <w:start w:val="31"/>
      <w:numFmt w:val="decimal"/>
      <w:lvlText w:val="%1.%2"/>
      <w:lvlJc w:val="left"/>
      <w:pPr>
        <w:ind w:left="1335" w:hanging="1335"/>
      </w:pPr>
      <w:rPr>
        <w:rFonts w:hint="default"/>
      </w:rPr>
    </w:lvl>
    <w:lvl w:ilvl="2">
      <w:start w:val="41"/>
      <w:numFmt w:val="decimal"/>
      <w:lvlText w:val="%1.%2.%3"/>
      <w:lvlJc w:val="left"/>
      <w:pPr>
        <w:ind w:left="1335" w:hanging="1335"/>
      </w:pPr>
      <w:rPr>
        <w:rFonts w:hint="default"/>
      </w:rPr>
    </w:lvl>
    <w:lvl w:ilvl="3">
      <w:numFmt w:val="decimalZero"/>
      <w:lvlText w:val="%1.%2.%3.%4"/>
      <w:lvlJc w:val="left"/>
      <w:pPr>
        <w:ind w:left="1335" w:hanging="1335"/>
      </w:pPr>
      <w:rPr>
        <w:rFonts w:hint="default"/>
      </w:rPr>
    </w:lvl>
    <w:lvl w:ilvl="4">
      <w:start w:val="5"/>
      <w:numFmt w:val="decimal"/>
      <w:lvlText w:val="%1.%2.%3.%4-%5"/>
      <w:lvlJc w:val="left"/>
      <w:pPr>
        <w:ind w:left="1335" w:hanging="1335"/>
      </w:pPr>
      <w:rPr>
        <w:rFonts w:hint="default"/>
      </w:rPr>
    </w:lvl>
    <w:lvl w:ilvl="5">
      <w:start w:val="1"/>
      <w:numFmt w:val="decimal"/>
      <w:lvlText w:val="%1.%2.%3.%4-%5.%6"/>
      <w:lvlJc w:val="left"/>
      <w:pPr>
        <w:ind w:left="1335" w:hanging="133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753A40"/>
    <w:multiLevelType w:val="hybridMultilevel"/>
    <w:tmpl w:val="04CA1CFC"/>
    <w:lvl w:ilvl="0" w:tplc="5A108674">
      <w:start w:val="1"/>
      <w:numFmt w:val="lowerLetter"/>
      <w:lvlText w:val="%1)"/>
      <w:lvlJc w:val="left"/>
      <w:pPr>
        <w:ind w:left="1353" w:hanging="360"/>
      </w:pPr>
      <w:rPr>
        <w:rFonts w:cs="Times New Roman"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8" w15:restartNumberingAfterBreak="0">
    <w:nsid w:val="2CD0505D"/>
    <w:multiLevelType w:val="multilevel"/>
    <w:tmpl w:val="77624D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C60D90"/>
    <w:multiLevelType w:val="multilevel"/>
    <w:tmpl w:val="5FAA64FC"/>
    <w:lvl w:ilvl="0">
      <w:start w:val="17"/>
      <w:numFmt w:val="decimal"/>
      <w:lvlText w:val="%1."/>
      <w:lvlJc w:val="left"/>
      <w:pPr>
        <w:ind w:left="500" w:hanging="5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AD15CE"/>
    <w:multiLevelType w:val="multilevel"/>
    <w:tmpl w:val="E750A170"/>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3"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4"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4F2B5882"/>
    <w:multiLevelType w:val="hybridMultilevel"/>
    <w:tmpl w:val="49C43F4C"/>
    <w:lvl w:ilvl="0" w:tplc="C1E4E502">
      <w:start w:val="1"/>
      <w:numFmt w:val="lowerLetter"/>
      <w:lvlText w:val="%1)"/>
      <w:lvlJc w:val="left"/>
      <w:pPr>
        <w:ind w:left="720" w:hanging="360"/>
      </w:pPr>
      <w:rPr>
        <w:rFonts w:asciiTheme="majorHAnsi" w:hAnsiTheme="majorHAnsi" w:cs="Arial" w:hint="default"/>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522D1E"/>
    <w:multiLevelType w:val="hybridMultilevel"/>
    <w:tmpl w:val="49CA4B44"/>
    <w:lvl w:ilvl="0" w:tplc="9894D1C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7" w15:restartNumberingAfterBreak="0">
    <w:nsid w:val="5AA70930"/>
    <w:multiLevelType w:val="hybridMultilevel"/>
    <w:tmpl w:val="B928E178"/>
    <w:lvl w:ilvl="0" w:tplc="78EED576">
      <w:start w:val="1"/>
      <w:numFmt w:val="lowerLetter"/>
      <w:lvlText w:val="%1)"/>
      <w:lvlJc w:val="left"/>
      <w:pPr>
        <w:ind w:left="1429" w:hanging="360"/>
      </w:pPr>
      <w:rPr>
        <w:rFonts w:asciiTheme="majorHAnsi" w:hAnsiTheme="maj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9"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15:restartNumberingAfterBreak="0">
    <w:nsid w:val="5E3730AB"/>
    <w:multiLevelType w:val="multilevel"/>
    <w:tmpl w:val="B7328998"/>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val="0"/>
        <w:bCs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2"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423543"/>
    <w:multiLevelType w:val="multilevel"/>
    <w:tmpl w:val="87A8E34C"/>
    <w:lvl w:ilvl="0">
      <w:start w:val="1"/>
      <w:numFmt w:val="decimal"/>
      <w:lvlText w:val="%1."/>
      <w:lvlJc w:val="left"/>
      <w:pPr>
        <w:ind w:left="360" w:hanging="360"/>
      </w:pPr>
      <w:rPr>
        <w:rFonts w:eastAsia="Calibri" w:hint="default"/>
        <w:b w:val="0"/>
        <w:color w:val="auto"/>
        <w:u w:val="none"/>
      </w:rPr>
    </w:lvl>
    <w:lvl w:ilvl="1">
      <w:start w:val="1"/>
      <w:numFmt w:val="decimal"/>
      <w:lvlText w:val="%1.%2."/>
      <w:lvlJc w:val="left"/>
      <w:pPr>
        <w:ind w:left="360" w:hanging="360"/>
      </w:pPr>
      <w:rPr>
        <w:rFonts w:eastAsia="Calibri" w:hint="default"/>
        <w:b/>
        <w:color w:val="auto"/>
        <w:u w:val="none"/>
      </w:rPr>
    </w:lvl>
    <w:lvl w:ilvl="2">
      <w:start w:val="1"/>
      <w:numFmt w:val="decimal"/>
      <w:lvlText w:val="%1.%2.%3."/>
      <w:lvlJc w:val="left"/>
      <w:pPr>
        <w:ind w:left="720" w:hanging="720"/>
      </w:pPr>
      <w:rPr>
        <w:rFonts w:eastAsia="Calibri" w:hint="default"/>
        <w:b w:val="0"/>
        <w:color w:val="auto"/>
        <w:u w:val="none"/>
      </w:rPr>
    </w:lvl>
    <w:lvl w:ilvl="3">
      <w:start w:val="1"/>
      <w:numFmt w:val="decimal"/>
      <w:lvlText w:val="%1.%2.%3.%4."/>
      <w:lvlJc w:val="left"/>
      <w:pPr>
        <w:ind w:left="720" w:hanging="720"/>
      </w:pPr>
      <w:rPr>
        <w:rFonts w:eastAsia="Calibri" w:hint="default"/>
        <w:b w:val="0"/>
        <w:color w:val="auto"/>
        <w:u w:val="none"/>
      </w:rPr>
    </w:lvl>
    <w:lvl w:ilvl="4">
      <w:start w:val="1"/>
      <w:numFmt w:val="decimal"/>
      <w:lvlText w:val="%1.%2.%3.%4.%5."/>
      <w:lvlJc w:val="left"/>
      <w:pPr>
        <w:ind w:left="1080" w:hanging="1080"/>
      </w:pPr>
      <w:rPr>
        <w:rFonts w:eastAsia="Calibri" w:hint="default"/>
        <w:b w:val="0"/>
        <w:color w:val="auto"/>
        <w:u w:val="none"/>
      </w:rPr>
    </w:lvl>
    <w:lvl w:ilvl="5">
      <w:start w:val="1"/>
      <w:numFmt w:val="decimal"/>
      <w:lvlText w:val="%1.%2.%3.%4.%5.%6."/>
      <w:lvlJc w:val="left"/>
      <w:pPr>
        <w:ind w:left="1080" w:hanging="1080"/>
      </w:pPr>
      <w:rPr>
        <w:rFonts w:eastAsia="Calibri" w:hint="default"/>
        <w:b w:val="0"/>
        <w:color w:val="auto"/>
        <w:u w:val="none"/>
      </w:rPr>
    </w:lvl>
    <w:lvl w:ilvl="6">
      <w:start w:val="1"/>
      <w:numFmt w:val="decimal"/>
      <w:lvlText w:val="%1.%2.%3.%4.%5.%6.%7."/>
      <w:lvlJc w:val="left"/>
      <w:pPr>
        <w:ind w:left="1440" w:hanging="1440"/>
      </w:pPr>
      <w:rPr>
        <w:rFonts w:eastAsia="Calibri" w:hint="default"/>
        <w:b w:val="0"/>
        <w:color w:val="auto"/>
        <w:u w:val="none"/>
      </w:rPr>
    </w:lvl>
    <w:lvl w:ilvl="7">
      <w:start w:val="1"/>
      <w:numFmt w:val="decimal"/>
      <w:lvlText w:val="%1.%2.%3.%4.%5.%6.%7.%8."/>
      <w:lvlJc w:val="left"/>
      <w:pPr>
        <w:ind w:left="1440" w:hanging="1440"/>
      </w:pPr>
      <w:rPr>
        <w:rFonts w:eastAsia="Calibri" w:hint="default"/>
        <w:b w:val="0"/>
        <w:color w:val="auto"/>
        <w:u w:val="none"/>
      </w:rPr>
    </w:lvl>
    <w:lvl w:ilvl="8">
      <w:start w:val="1"/>
      <w:numFmt w:val="decimal"/>
      <w:lvlText w:val="%1.%2.%3.%4.%5.%6.%7.%8.%9."/>
      <w:lvlJc w:val="left"/>
      <w:pPr>
        <w:ind w:left="1800" w:hanging="1800"/>
      </w:pPr>
      <w:rPr>
        <w:rFonts w:eastAsia="Calibri" w:hint="default"/>
        <w:b w:val="0"/>
        <w:color w:val="auto"/>
        <w:u w:val="none"/>
      </w:rPr>
    </w:lvl>
  </w:abstractNum>
  <w:abstractNum w:abstractNumId="44"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46" w15:restartNumberingAfterBreak="0">
    <w:nsid w:val="656119DB"/>
    <w:multiLevelType w:val="multilevel"/>
    <w:tmpl w:val="5A12DEC8"/>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7"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540F82"/>
    <w:multiLevelType w:val="hybridMultilevel"/>
    <w:tmpl w:val="D522338E"/>
    <w:lvl w:ilvl="0" w:tplc="88C67D6C">
      <w:start w:val="1"/>
      <w:numFmt w:val="decimal"/>
      <w:lvlText w:val="%1)"/>
      <w:lvlJc w:val="left"/>
      <w:pPr>
        <w:ind w:left="2203" w:hanging="360"/>
      </w:pPr>
      <w:rPr>
        <w:rFonts w:cs="Times New Roman"/>
      </w:rPr>
    </w:lvl>
    <w:lvl w:ilvl="1" w:tplc="395E52B2">
      <w:start w:val="1"/>
      <w:numFmt w:val="decimal"/>
      <w:lvlText w:val="%2)"/>
      <w:lvlJc w:val="left"/>
      <w:pPr>
        <w:ind w:left="2149" w:hanging="360"/>
      </w:pPr>
      <w:rPr>
        <w:rFonts w:hint="default"/>
        <w:b w:val="0"/>
        <w:strike w:val="0"/>
      </w:rPr>
    </w:lvl>
    <w:lvl w:ilvl="2" w:tplc="0415001B">
      <w:start w:val="1"/>
      <w:numFmt w:val="lowerRoman"/>
      <w:lvlText w:val="%3."/>
      <w:lvlJc w:val="right"/>
      <w:pPr>
        <w:ind w:left="2869" w:hanging="180"/>
      </w:pPr>
      <w:rPr>
        <w:rFonts w:cs="Times New Roman"/>
      </w:rPr>
    </w:lvl>
    <w:lvl w:ilvl="3" w:tplc="D4100E5E">
      <w:start w:val="1"/>
      <w:numFmt w:val="lowerLetter"/>
      <w:lvlText w:val="%4)"/>
      <w:lvlJc w:val="left"/>
      <w:pPr>
        <w:ind w:left="2563" w:hanging="360"/>
      </w:pPr>
      <w:rPr>
        <w:rFonts w:hint="default"/>
        <w:b/>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9"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1" w15:restartNumberingAfterBreak="0">
    <w:nsid w:val="70D84D1D"/>
    <w:multiLevelType w:val="multilevel"/>
    <w:tmpl w:val="4222A702"/>
    <w:lvl w:ilvl="0">
      <w:start w:val="7"/>
      <w:numFmt w:val="decimal"/>
      <w:lvlText w:val="%1"/>
      <w:lvlJc w:val="left"/>
      <w:pPr>
        <w:ind w:left="782" w:hanging="567"/>
      </w:pPr>
      <w:rPr>
        <w:rFonts w:hint="default"/>
        <w:lang w:val="pl-PL" w:eastAsia="en-US" w:bidi="ar-SA"/>
      </w:rPr>
    </w:lvl>
    <w:lvl w:ilvl="1">
      <w:start w:val="1"/>
      <w:numFmt w:val="decimal"/>
      <w:lvlText w:val="%1.%2."/>
      <w:lvlJc w:val="left"/>
      <w:pPr>
        <w:ind w:left="782" w:hanging="567"/>
      </w:pPr>
      <w:rPr>
        <w:rFonts w:ascii="Caladea" w:eastAsia="Caladea" w:hAnsi="Caladea" w:cs="Caladea" w:hint="default"/>
        <w:b/>
        <w:bCs/>
        <w:w w:val="99"/>
        <w:sz w:val="24"/>
        <w:szCs w:val="24"/>
        <w:lang w:val="pl-PL" w:eastAsia="en-US" w:bidi="ar-SA"/>
      </w:rPr>
    </w:lvl>
    <w:lvl w:ilvl="2">
      <w:start w:val="1"/>
      <w:numFmt w:val="decimal"/>
      <w:lvlText w:val="%3)"/>
      <w:lvlJc w:val="left"/>
      <w:pPr>
        <w:ind w:left="1209" w:hanging="428"/>
        <w:jc w:val="right"/>
      </w:pPr>
      <w:rPr>
        <w:rFonts w:ascii="Caladea" w:eastAsia="Caladea" w:hAnsi="Caladea" w:cs="Caladea" w:hint="default"/>
        <w:w w:val="99"/>
        <w:sz w:val="24"/>
        <w:szCs w:val="24"/>
        <w:lang w:val="pl-PL" w:eastAsia="en-US" w:bidi="ar-SA"/>
      </w:rPr>
    </w:lvl>
    <w:lvl w:ilvl="3">
      <w:start w:val="1"/>
      <w:numFmt w:val="lowerLetter"/>
      <w:lvlText w:val="%4)"/>
      <w:lvlJc w:val="left"/>
      <w:pPr>
        <w:ind w:left="1492" w:hanging="284"/>
      </w:pPr>
      <w:rPr>
        <w:rFonts w:ascii="Caladea" w:eastAsia="Caladea" w:hAnsi="Caladea" w:cs="Caladea" w:hint="default"/>
        <w:w w:val="99"/>
        <w:sz w:val="24"/>
        <w:szCs w:val="24"/>
        <w:lang w:val="pl-PL" w:eastAsia="en-US" w:bidi="ar-SA"/>
      </w:rPr>
    </w:lvl>
    <w:lvl w:ilvl="4">
      <w:numFmt w:val="bullet"/>
      <w:lvlText w:val="•"/>
      <w:lvlJc w:val="left"/>
      <w:pPr>
        <w:ind w:left="1640" w:hanging="284"/>
      </w:pPr>
      <w:rPr>
        <w:rFonts w:hint="default"/>
        <w:lang w:val="pl-PL" w:eastAsia="en-US" w:bidi="ar-SA"/>
      </w:rPr>
    </w:lvl>
    <w:lvl w:ilvl="5">
      <w:numFmt w:val="bullet"/>
      <w:lvlText w:val="•"/>
      <w:lvlJc w:val="left"/>
      <w:pPr>
        <w:ind w:left="2944" w:hanging="284"/>
      </w:pPr>
      <w:rPr>
        <w:rFonts w:hint="default"/>
        <w:lang w:val="pl-PL" w:eastAsia="en-US" w:bidi="ar-SA"/>
      </w:rPr>
    </w:lvl>
    <w:lvl w:ilvl="6">
      <w:numFmt w:val="bullet"/>
      <w:lvlText w:val="•"/>
      <w:lvlJc w:val="left"/>
      <w:pPr>
        <w:ind w:left="4248" w:hanging="284"/>
      </w:pPr>
      <w:rPr>
        <w:rFonts w:hint="default"/>
        <w:lang w:val="pl-PL" w:eastAsia="en-US" w:bidi="ar-SA"/>
      </w:rPr>
    </w:lvl>
    <w:lvl w:ilvl="7">
      <w:numFmt w:val="bullet"/>
      <w:lvlText w:val="•"/>
      <w:lvlJc w:val="left"/>
      <w:pPr>
        <w:ind w:left="5553" w:hanging="284"/>
      </w:pPr>
      <w:rPr>
        <w:rFonts w:hint="default"/>
        <w:lang w:val="pl-PL" w:eastAsia="en-US" w:bidi="ar-SA"/>
      </w:rPr>
    </w:lvl>
    <w:lvl w:ilvl="8">
      <w:numFmt w:val="bullet"/>
      <w:lvlText w:val="•"/>
      <w:lvlJc w:val="left"/>
      <w:pPr>
        <w:ind w:left="6857" w:hanging="284"/>
      </w:pPr>
      <w:rPr>
        <w:rFonts w:hint="default"/>
        <w:lang w:val="pl-PL" w:eastAsia="en-US" w:bidi="ar-SA"/>
      </w:rPr>
    </w:lvl>
  </w:abstractNum>
  <w:abstractNum w:abstractNumId="52"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4" w15:restartNumberingAfterBreak="0">
    <w:nsid w:val="758E140E"/>
    <w:multiLevelType w:val="multilevel"/>
    <w:tmpl w:val="8BC23D6E"/>
    <w:lvl w:ilvl="0">
      <w:start w:val="4"/>
      <w:numFmt w:val="decimal"/>
      <w:lvlText w:val="%1."/>
      <w:lvlJc w:val="left"/>
      <w:pPr>
        <w:ind w:left="380" w:hanging="380"/>
      </w:pPr>
      <w:rPr>
        <w:rFonts w:hint="default"/>
      </w:rPr>
    </w:lvl>
    <w:lvl w:ilvl="1">
      <w:start w:val="1"/>
      <w:numFmt w:val="decimal"/>
      <w:lvlText w:val="%1.%2."/>
      <w:lvlJc w:val="left"/>
      <w:pPr>
        <w:ind w:left="1287" w:hanging="720"/>
      </w:pPr>
      <w:rPr>
        <w:rFonts w:ascii="Cambria" w:hAnsi="Cambria" w:hint="default"/>
        <w:b/>
        <w:bCs/>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7" w15:restartNumberingAfterBreak="0">
    <w:nsid w:val="7DC07B1B"/>
    <w:multiLevelType w:val="multilevel"/>
    <w:tmpl w:val="4B72CDCC"/>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8" w15:restartNumberingAfterBreak="0">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862"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16cid:durableId="302660665">
    <w:abstractNumId w:val="41"/>
  </w:num>
  <w:num w:numId="2" w16cid:durableId="227812340">
    <w:abstractNumId w:val="10"/>
  </w:num>
  <w:num w:numId="3" w16cid:durableId="525565360">
    <w:abstractNumId w:val="4"/>
  </w:num>
  <w:num w:numId="4" w16cid:durableId="1665208860">
    <w:abstractNumId w:val="56"/>
  </w:num>
  <w:num w:numId="5" w16cid:durableId="1449422702">
    <w:abstractNumId w:val="48"/>
  </w:num>
  <w:num w:numId="6" w16cid:durableId="1286425955">
    <w:abstractNumId w:val="50"/>
  </w:num>
  <w:num w:numId="7" w16cid:durableId="75250511">
    <w:abstractNumId w:val="45"/>
  </w:num>
  <w:num w:numId="8" w16cid:durableId="1379671037">
    <w:abstractNumId w:val="44"/>
  </w:num>
  <w:num w:numId="9" w16cid:durableId="1547714390">
    <w:abstractNumId w:val="23"/>
  </w:num>
  <w:num w:numId="10" w16cid:durableId="258756752">
    <w:abstractNumId w:val="57"/>
  </w:num>
  <w:num w:numId="11" w16cid:durableId="2080442771">
    <w:abstractNumId w:val="6"/>
  </w:num>
  <w:num w:numId="12" w16cid:durableId="1601570617">
    <w:abstractNumId w:val="2"/>
  </w:num>
  <w:num w:numId="13" w16cid:durableId="1913468411">
    <w:abstractNumId w:val="19"/>
  </w:num>
  <w:num w:numId="14" w16cid:durableId="196281801">
    <w:abstractNumId w:val="24"/>
  </w:num>
  <w:num w:numId="15" w16cid:durableId="1415518857">
    <w:abstractNumId w:val="30"/>
  </w:num>
  <w:num w:numId="16" w16cid:durableId="212470828">
    <w:abstractNumId w:val="39"/>
  </w:num>
  <w:num w:numId="17" w16cid:durableId="1958369589">
    <w:abstractNumId w:val="13"/>
  </w:num>
  <w:num w:numId="18" w16cid:durableId="544953700">
    <w:abstractNumId w:val="29"/>
  </w:num>
  <w:num w:numId="19" w16cid:durableId="1647128115">
    <w:abstractNumId w:val="49"/>
  </w:num>
  <w:num w:numId="20" w16cid:durableId="917399826">
    <w:abstractNumId w:val="18"/>
  </w:num>
  <w:num w:numId="21" w16cid:durableId="1919055142">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1409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2437055">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17914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4905675">
    <w:abstractNumId w:val="33"/>
  </w:num>
  <w:num w:numId="26" w16cid:durableId="1663506559">
    <w:abstractNumId w:val="27"/>
  </w:num>
  <w:num w:numId="27" w16cid:durableId="1058407023">
    <w:abstractNumId w:val="37"/>
  </w:num>
  <w:num w:numId="28" w16cid:durableId="1241671622">
    <w:abstractNumId w:val="11"/>
  </w:num>
  <w:num w:numId="29" w16cid:durableId="996804364">
    <w:abstractNumId w:val="40"/>
  </w:num>
  <w:num w:numId="30" w16cid:durableId="780415165">
    <w:abstractNumId w:val="16"/>
  </w:num>
  <w:num w:numId="31" w16cid:durableId="473110900">
    <w:abstractNumId w:val="12"/>
  </w:num>
  <w:num w:numId="32" w16cid:durableId="1650087165">
    <w:abstractNumId w:val="3"/>
  </w:num>
  <w:num w:numId="33" w16cid:durableId="1249541896">
    <w:abstractNumId w:val="53"/>
  </w:num>
  <w:num w:numId="34" w16cid:durableId="1850634439">
    <w:abstractNumId w:val="17"/>
  </w:num>
  <w:num w:numId="35" w16cid:durableId="957488996">
    <w:abstractNumId w:val="15"/>
  </w:num>
  <w:num w:numId="36" w16cid:durableId="2123958985">
    <w:abstractNumId w:val="34"/>
  </w:num>
  <w:num w:numId="37" w16cid:durableId="57092972">
    <w:abstractNumId w:val="9"/>
  </w:num>
  <w:num w:numId="38" w16cid:durableId="1454401909">
    <w:abstractNumId w:val="26"/>
  </w:num>
  <w:num w:numId="39" w16cid:durableId="1114863819">
    <w:abstractNumId w:val="7"/>
  </w:num>
  <w:num w:numId="40" w16cid:durableId="351684513">
    <w:abstractNumId w:val="38"/>
  </w:num>
  <w:num w:numId="41" w16cid:durableId="1051272545">
    <w:abstractNumId w:val="47"/>
  </w:num>
  <w:num w:numId="42" w16cid:durableId="1468085050">
    <w:abstractNumId w:val="35"/>
  </w:num>
  <w:num w:numId="43" w16cid:durableId="384569712">
    <w:abstractNumId w:val="31"/>
  </w:num>
  <w:num w:numId="44" w16cid:durableId="1398045074">
    <w:abstractNumId w:val="42"/>
  </w:num>
  <w:num w:numId="45" w16cid:durableId="275255982">
    <w:abstractNumId w:val="52"/>
  </w:num>
  <w:num w:numId="46" w16cid:durableId="1836459841">
    <w:abstractNumId w:val="58"/>
  </w:num>
  <w:num w:numId="47" w16cid:durableId="767240616">
    <w:abstractNumId w:val="25"/>
  </w:num>
  <w:num w:numId="48" w16cid:durableId="809133648">
    <w:abstractNumId w:val="20"/>
  </w:num>
  <w:num w:numId="49" w16cid:durableId="1978416805">
    <w:abstractNumId w:val="32"/>
  </w:num>
  <w:num w:numId="50" w16cid:durableId="638799701">
    <w:abstractNumId w:val="8"/>
  </w:num>
  <w:num w:numId="51" w16cid:durableId="1661543862">
    <w:abstractNumId w:val="1"/>
  </w:num>
  <w:num w:numId="52" w16cid:durableId="1887600091">
    <w:abstractNumId w:val="0"/>
  </w:num>
  <w:num w:numId="53" w16cid:durableId="515461225">
    <w:abstractNumId w:val="46"/>
  </w:num>
  <w:num w:numId="54" w16cid:durableId="1257595093">
    <w:abstractNumId w:val="28"/>
  </w:num>
  <w:num w:numId="55" w16cid:durableId="1788312448">
    <w:abstractNumId w:val="5"/>
  </w:num>
  <w:num w:numId="56" w16cid:durableId="1481769230">
    <w:abstractNumId w:val="43"/>
  </w:num>
  <w:num w:numId="57" w16cid:durableId="368337818">
    <w:abstractNumId w:val="22"/>
  </w:num>
  <w:num w:numId="58" w16cid:durableId="1420177724">
    <w:abstractNumId w:val="54"/>
  </w:num>
  <w:num w:numId="59" w16cid:durableId="418448605">
    <w:abstractNumId w:val="51"/>
  </w:num>
  <w:num w:numId="60" w16cid:durableId="1111123636">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03"/>
    <w:rsid w:val="00001063"/>
    <w:rsid w:val="000020EC"/>
    <w:rsid w:val="00003D4E"/>
    <w:rsid w:val="00004C0C"/>
    <w:rsid w:val="0000536E"/>
    <w:rsid w:val="00006522"/>
    <w:rsid w:val="00006CFD"/>
    <w:rsid w:val="00007ED0"/>
    <w:rsid w:val="0001078C"/>
    <w:rsid w:val="00010EE1"/>
    <w:rsid w:val="00010F9C"/>
    <w:rsid w:val="0001154E"/>
    <w:rsid w:val="00011F27"/>
    <w:rsid w:val="000121BC"/>
    <w:rsid w:val="00013887"/>
    <w:rsid w:val="00013A6C"/>
    <w:rsid w:val="00013FC0"/>
    <w:rsid w:val="0001434F"/>
    <w:rsid w:val="00015284"/>
    <w:rsid w:val="00015C4B"/>
    <w:rsid w:val="00016924"/>
    <w:rsid w:val="0002090A"/>
    <w:rsid w:val="00020F92"/>
    <w:rsid w:val="00021523"/>
    <w:rsid w:val="00022109"/>
    <w:rsid w:val="0002282B"/>
    <w:rsid w:val="00023085"/>
    <w:rsid w:val="0002415B"/>
    <w:rsid w:val="00024CCF"/>
    <w:rsid w:val="00024F66"/>
    <w:rsid w:val="0002688A"/>
    <w:rsid w:val="00030F46"/>
    <w:rsid w:val="00033493"/>
    <w:rsid w:val="00034207"/>
    <w:rsid w:val="00034691"/>
    <w:rsid w:val="00034806"/>
    <w:rsid w:val="000367B8"/>
    <w:rsid w:val="000405D0"/>
    <w:rsid w:val="0004152D"/>
    <w:rsid w:val="00041710"/>
    <w:rsid w:val="00041821"/>
    <w:rsid w:val="00042459"/>
    <w:rsid w:val="0004247C"/>
    <w:rsid w:val="00042AD1"/>
    <w:rsid w:val="000433DF"/>
    <w:rsid w:val="00043711"/>
    <w:rsid w:val="00043A6D"/>
    <w:rsid w:val="00043E66"/>
    <w:rsid w:val="00046E0F"/>
    <w:rsid w:val="000471DF"/>
    <w:rsid w:val="00047790"/>
    <w:rsid w:val="0005001B"/>
    <w:rsid w:val="00050991"/>
    <w:rsid w:val="00050C17"/>
    <w:rsid w:val="00052486"/>
    <w:rsid w:val="00052812"/>
    <w:rsid w:val="0005378F"/>
    <w:rsid w:val="00053C84"/>
    <w:rsid w:val="00053E0E"/>
    <w:rsid w:val="00054615"/>
    <w:rsid w:val="000557E0"/>
    <w:rsid w:val="000558BE"/>
    <w:rsid w:val="0005682F"/>
    <w:rsid w:val="00056F72"/>
    <w:rsid w:val="00057406"/>
    <w:rsid w:val="00057796"/>
    <w:rsid w:val="000617AB"/>
    <w:rsid w:val="00061BAD"/>
    <w:rsid w:val="00061BC7"/>
    <w:rsid w:val="000624CC"/>
    <w:rsid w:val="00062603"/>
    <w:rsid w:val="000626CC"/>
    <w:rsid w:val="00062FE2"/>
    <w:rsid w:val="00063A89"/>
    <w:rsid w:val="00063B67"/>
    <w:rsid w:val="00064E14"/>
    <w:rsid w:val="00065759"/>
    <w:rsid w:val="00066A4A"/>
    <w:rsid w:val="00066C26"/>
    <w:rsid w:val="0007043E"/>
    <w:rsid w:val="000721D4"/>
    <w:rsid w:val="0007221C"/>
    <w:rsid w:val="00072814"/>
    <w:rsid w:val="000742E3"/>
    <w:rsid w:val="000748F7"/>
    <w:rsid w:val="00074B54"/>
    <w:rsid w:val="0007511B"/>
    <w:rsid w:val="000771DC"/>
    <w:rsid w:val="00077C95"/>
    <w:rsid w:val="00077F3D"/>
    <w:rsid w:val="00080768"/>
    <w:rsid w:val="000817E2"/>
    <w:rsid w:val="000826CD"/>
    <w:rsid w:val="00084FE6"/>
    <w:rsid w:val="00085897"/>
    <w:rsid w:val="00086A67"/>
    <w:rsid w:val="0008785F"/>
    <w:rsid w:val="000879D1"/>
    <w:rsid w:val="000900C1"/>
    <w:rsid w:val="00090268"/>
    <w:rsid w:val="00090E28"/>
    <w:rsid w:val="0009135E"/>
    <w:rsid w:val="00091F8D"/>
    <w:rsid w:val="0009224D"/>
    <w:rsid w:val="000924B9"/>
    <w:rsid w:val="00094AC6"/>
    <w:rsid w:val="00094BFF"/>
    <w:rsid w:val="0009640C"/>
    <w:rsid w:val="0009695E"/>
    <w:rsid w:val="000976ED"/>
    <w:rsid w:val="000A0434"/>
    <w:rsid w:val="000A0D9D"/>
    <w:rsid w:val="000A118C"/>
    <w:rsid w:val="000A249F"/>
    <w:rsid w:val="000A2BBF"/>
    <w:rsid w:val="000A2D89"/>
    <w:rsid w:val="000A380E"/>
    <w:rsid w:val="000A4845"/>
    <w:rsid w:val="000A4C6F"/>
    <w:rsid w:val="000A554D"/>
    <w:rsid w:val="000A5607"/>
    <w:rsid w:val="000A5E2F"/>
    <w:rsid w:val="000A5E41"/>
    <w:rsid w:val="000B16F3"/>
    <w:rsid w:val="000B3E57"/>
    <w:rsid w:val="000B3FA1"/>
    <w:rsid w:val="000B4084"/>
    <w:rsid w:val="000B4383"/>
    <w:rsid w:val="000B59CC"/>
    <w:rsid w:val="000B6958"/>
    <w:rsid w:val="000B6E32"/>
    <w:rsid w:val="000B76D0"/>
    <w:rsid w:val="000B7955"/>
    <w:rsid w:val="000C08BC"/>
    <w:rsid w:val="000C0949"/>
    <w:rsid w:val="000C0A7B"/>
    <w:rsid w:val="000C0E09"/>
    <w:rsid w:val="000C0FAF"/>
    <w:rsid w:val="000C2EFD"/>
    <w:rsid w:val="000C3366"/>
    <w:rsid w:val="000C4D0C"/>
    <w:rsid w:val="000C56E4"/>
    <w:rsid w:val="000C751D"/>
    <w:rsid w:val="000D0963"/>
    <w:rsid w:val="000D0E1D"/>
    <w:rsid w:val="000D11A6"/>
    <w:rsid w:val="000D2279"/>
    <w:rsid w:val="000D22C1"/>
    <w:rsid w:val="000D3118"/>
    <w:rsid w:val="000D37A6"/>
    <w:rsid w:val="000D6A1C"/>
    <w:rsid w:val="000D6B5E"/>
    <w:rsid w:val="000D7AEA"/>
    <w:rsid w:val="000E0FBD"/>
    <w:rsid w:val="000E13EA"/>
    <w:rsid w:val="000E15A5"/>
    <w:rsid w:val="000E221B"/>
    <w:rsid w:val="000E35EC"/>
    <w:rsid w:val="000E4058"/>
    <w:rsid w:val="000E44FB"/>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100D42"/>
    <w:rsid w:val="001013CA"/>
    <w:rsid w:val="00102C8F"/>
    <w:rsid w:val="0010337A"/>
    <w:rsid w:val="00103BA7"/>
    <w:rsid w:val="00104B04"/>
    <w:rsid w:val="00104EAC"/>
    <w:rsid w:val="00105533"/>
    <w:rsid w:val="0010741D"/>
    <w:rsid w:val="00107981"/>
    <w:rsid w:val="00107AE8"/>
    <w:rsid w:val="00110728"/>
    <w:rsid w:val="00110FB8"/>
    <w:rsid w:val="00112382"/>
    <w:rsid w:val="00114C02"/>
    <w:rsid w:val="0011527E"/>
    <w:rsid w:val="00115576"/>
    <w:rsid w:val="00115DB2"/>
    <w:rsid w:val="00116AD5"/>
    <w:rsid w:val="00121099"/>
    <w:rsid w:val="00121D28"/>
    <w:rsid w:val="00122543"/>
    <w:rsid w:val="00122A7E"/>
    <w:rsid w:val="00122BA5"/>
    <w:rsid w:val="00122FD5"/>
    <w:rsid w:val="0012448E"/>
    <w:rsid w:val="00125A4D"/>
    <w:rsid w:val="00125BC0"/>
    <w:rsid w:val="00125BD6"/>
    <w:rsid w:val="00126765"/>
    <w:rsid w:val="001275EE"/>
    <w:rsid w:val="00130BA8"/>
    <w:rsid w:val="00131C95"/>
    <w:rsid w:val="00133C8C"/>
    <w:rsid w:val="00133D19"/>
    <w:rsid w:val="001341D5"/>
    <w:rsid w:val="001377D9"/>
    <w:rsid w:val="001378BC"/>
    <w:rsid w:val="00140A71"/>
    <w:rsid w:val="0014209D"/>
    <w:rsid w:val="00143282"/>
    <w:rsid w:val="0014392E"/>
    <w:rsid w:val="00144E74"/>
    <w:rsid w:val="00145587"/>
    <w:rsid w:val="00145C3D"/>
    <w:rsid w:val="001476A3"/>
    <w:rsid w:val="00147C3B"/>
    <w:rsid w:val="001506EA"/>
    <w:rsid w:val="00151A3A"/>
    <w:rsid w:val="001521B5"/>
    <w:rsid w:val="001527C7"/>
    <w:rsid w:val="00153D26"/>
    <w:rsid w:val="00154A5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14"/>
    <w:rsid w:val="00166123"/>
    <w:rsid w:val="0016718D"/>
    <w:rsid w:val="00170288"/>
    <w:rsid w:val="00171B8A"/>
    <w:rsid w:val="00173F63"/>
    <w:rsid w:val="00174343"/>
    <w:rsid w:val="001745DC"/>
    <w:rsid w:val="001748CB"/>
    <w:rsid w:val="00175162"/>
    <w:rsid w:val="00175AD6"/>
    <w:rsid w:val="00176940"/>
    <w:rsid w:val="00176A36"/>
    <w:rsid w:val="00176E55"/>
    <w:rsid w:val="001772DA"/>
    <w:rsid w:val="00181AB1"/>
    <w:rsid w:val="00182BF8"/>
    <w:rsid w:val="00182D5C"/>
    <w:rsid w:val="00183003"/>
    <w:rsid w:val="001830C6"/>
    <w:rsid w:val="001837DA"/>
    <w:rsid w:val="001840EC"/>
    <w:rsid w:val="001845B8"/>
    <w:rsid w:val="00184A06"/>
    <w:rsid w:val="00184B07"/>
    <w:rsid w:val="00187EDA"/>
    <w:rsid w:val="0019107B"/>
    <w:rsid w:val="0019116F"/>
    <w:rsid w:val="0019170A"/>
    <w:rsid w:val="00192457"/>
    <w:rsid w:val="001934A4"/>
    <w:rsid w:val="001937B2"/>
    <w:rsid w:val="00193888"/>
    <w:rsid w:val="00193B5D"/>
    <w:rsid w:val="00194A55"/>
    <w:rsid w:val="00194E13"/>
    <w:rsid w:val="00194EC3"/>
    <w:rsid w:val="00195319"/>
    <w:rsid w:val="00195461"/>
    <w:rsid w:val="0019619B"/>
    <w:rsid w:val="001976B8"/>
    <w:rsid w:val="001A0CC5"/>
    <w:rsid w:val="001A135B"/>
    <w:rsid w:val="001A1888"/>
    <w:rsid w:val="001A198E"/>
    <w:rsid w:val="001A1E83"/>
    <w:rsid w:val="001A2505"/>
    <w:rsid w:val="001A3A6E"/>
    <w:rsid w:val="001A3D21"/>
    <w:rsid w:val="001A4788"/>
    <w:rsid w:val="001A56F4"/>
    <w:rsid w:val="001A7302"/>
    <w:rsid w:val="001A7A4B"/>
    <w:rsid w:val="001B0595"/>
    <w:rsid w:val="001B232A"/>
    <w:rsid w:val="001B2958"/>
    <w:rsid w:val="001B3DBD"/>
    <w:rsid w:val="001B764C"/>
    <w:rsid w:val="001B797E"/>
    <w:rsid w:val="001B7FE5"/>
    <w:rsid w:val="001C0E05"/>
    <w:rsid w:val="001C201A"/>
    <w:rsid w:val="001C28E1"/>
    <w:rsid w:val="001C2A55"/>
    <w:rsid w:val="001C2EC4"/>
    <w:rsid w:val="001C3611"/>
    <w:rsid w:val="001C3C6E"/>
    <w:rsid w:val="001C49D7"/>
    <w:rsid w:val="001C4A6E"/>
    <w:rsid w:val="001C4D71"/>
    <w:rsid w:val="001C562C"/>
    <w:rsid w:val="001C5A00"/>
    <w:rsid w:val="001C63A8"/>
    <w:rsid w:val="001C64C9"/>
    <w:rsid w:val="001C704F"/>
    <w:rsid w:val="001C7624"/>
    <w:rsid w:val="001D08B6"/>
    <w:rsid w:val="001D0F34"/>
    <w:rsid w:val="001D14C9"/>
    <w:rsid w:val="001D19B7"/>
    <w:rsid w:val="001D215C"/>
    <w:rsid w:val="001D22F5"/>
    <w:rsid w:val="001D2D18"/>
    <w:rsid w:val="001D5DB3"/>
    <w:rsid w:val="001D67DA"/>
    <w:rsid w:val="001E0717"/>
    <w:rsid w:val="001E199B"/>
    <w:rsid w:val="001E20F7"/>
    <w:rsid w:val="001E224F"/>
    <w:rsid w:val="001E246D"/>
    <w:rsid w:val="001E2E8D"/>
    <w:rsid w:val="001E3842"/>
    <w:rsid w:val="001E389D"/>
    <w:rsid w:val="001E4431"/>
    <w:rsid w:val="001E4584"/>
    <w:rsid w:val="001E5124"/>
    <w:rsid w:val="001E64A2"/>
    <w:rsid w:val="001E65B9"/>
    <w:rsid w:val="001E77FD"/>
    <w:rsid w:val="001F0C17"/>
    <w:rsid w:val="001F1033"/>
    <w:rsid w:val="001F16C4"/>
    <w:rsid w:val="001F222D"/>
    <w:rsid w:val="001F27EA"/>
    <w:rsid w:val="001F2BE2"/>
    <w:rsid w:val="001F584D"/>
    <w:rsid w:val="001F593B"/>
    <w:rsid w:val="001F5D0A"/>
    <w:rsid w:val="001F6C85"/>
    <w:rsid w:val="001F72A0"/>
    <w:rsid w:val="001F7937"/>
    <w:rsid w:val="001F79C9"/>
    <w:rsid w:val="00200424"/>
    <w:rsid w:val="0020089A"/>
    <w:rsid w:val="00201114"/>
    <w:rsid w:val="0020137F"/>
    <w:rsid w:val="002014AB"/>
    <w:rsid w:val="00201636"/>
    <w:rsid w:val="00202E8F"/>
    <w:rsid w:val="00204144"/>
    <w:rsid w:val="002049F1"/>
    <w:rsid w:val="00204C4B"/>
    <w:rsid w:val="00204F68"/>
    <w:rsid w:val="002076EC"/>
    <w:rsid w:val="002100E8"/>
    <w:rsid w:val="00210123"/>
    <w:rsid w:val="00211C2B"/>
    <w:rsid w:val="002121C1"/>
    <w:rsid w:val="00212226"/>
    <w:rsid w:val="00212930"/>
    <w:rsid w:val="00212A54"/>
    <w:rsid w:val="00212C3F"/>
    <w:rsid w:val="002152DC"/>
    <w:rsid w:val="0021555A"/>
    <w:rsid w:val="00215749"/>
    <w:rsid w:val="0021574B"/>
    <w:rsid w:val="0021699A"/>
    <w:rsid w:val="00216C86"/>
    <w:rsid w:val="00217339"/>
    <w:rsid w:val="002175D0"/>
    <w:rsid w:val="00220A8A"/>
    <w:rsid w:val="0022251C"/>
    <w:rsid w:val="00222758"/>
    <w:rsid w:val="00222B08"/>
    <w:rsid w:val="00222EE8"/>
    <w:rsid w:val="00223893"/>
    <w:rsid w:val="00223B86"/>
    <w:rsid w:val="002268AC"/>
    <w:rsid w:val="002275D2"/>
    <w:rsid w:val="002309DE"/>
    <w:rsid w:val="00231C22"/>
    <w:rsid w:val="002323A3"/>
    <w:rsid w:val="0023290D"/>
    <w:rsid w:val="00232DF1"/>
    <w:rsid w:val="0023336F"/>
    <w:rsid w:val="00233552"/>
    <w:rsid w:val="00233BC8"/>
    <w:rsid w:val="0023656F"/>
    <w:rsid w:val="00236881"/>
    <w:rsid w:val="00236FE2"/>
    <w:rsid w:val="00241442"/>
    <w:rsid w:val="0024228A"/>
    <w:rsid w:val="00242662"/>
    <w:rsid w:val="002426E2"/>
    <w:rsid w:val="00243904"/>
    <w:rsid w:val="00243930"/>
    <w:rsid w:val="00243DFC"/>
    <w:rsid w:val="00244AFC"/>
    <w:rsid w:val="00244CD9"/>
    <w:rsid w:val="00244F58"/>
    <w:rsid w:val="00246791"/>
    <w:rsid w:val="00246CE7"/>
    <w:rsid w:val="00246E0B"/>
    <w:rsid w:val="00247BE4"/>
    <w:rsid w:val="00247C36"/>
    <w:rsid w:val="00250C45"/>
    <w:rsid w:val="002517E2"/>
    <w:rsid w:val="00251855"/>
    <w:rsid w:val="00251884"/>
    <w:rsid w:val="002518A9"/>
    <w:rsid w:val="00251FF6"/>
    <w:rsid w:val="00252B07"/>
    <w:rsid w:val="00253817"/>
    <w:rsid w:val="0025542C"/>
    <w:rsid w:val="0025576F"/>
    <w:rsid w:val="00257C5A"/>
    <w:rsid w:val="00257ECB"/>
    <w:rsid w:val="00260EBE"/>
    <w:rsid w:val="00261528"/>
    <w:rsid w:val="00261758"/>
    <w:rsid w:val="0026321A"/>
    <w:rsid w:val="00263E1E"/>
    <w:rsid w:val="00263EA6"/>
    <w:rsid w:val="00263F9D"/>
    <w:rsid w:val="0026639D"/>
    <w:rsid w:val="00266BB3"/>
    <w:rsid w:val="00266C1C"/>
    <w:rsid w:val="002673B6"/>
    <w:rsid w:val="002706BB"/>
    <w:rsid w:val="00271C5A"/>
    <w:rsid w:val="002725FC"/>
    <w:rsid w:val="00272A55"/>
    <w:rsid w:val="00272DCC"/>
    <w:rsid w:val="00272F09"/>
    <w:rsid w:val="00273FB4"/>
    <w:rsid w:val="00275567"/>
    <w:rsid w:val="002759BF"/>
    <w:rsid w:val="00275B22"/>
    <w:rsid w:val="002768F1"/>
    <w:rsid w:val="00276A13"/>
    <w:rsid w:val="00276DC7"/>
    <w:rsid w:val="00283F99"/>
    <w:rsid w:val="00284CDC"/>
    <w:rsid w:val="00284E90"/>
    <w:rsid w:val="00286D5E"/>
    <w:rsid w:val="00286D71"/>
    <w:rsid w:val="0028757E"/>
    <w:rsid w:val="00287CE8"/>
    <w:rsid w:val="00287D61"/>
    <w:rsid w:val="00287E0C"/>
    <w:rsid w:val="00290413"/>
    <w:rsid w:val="00290ADE"/>
    <w:rsid w:val="002914C3"/>
    <w:rsid w:val="00291B56"/>
    <w:rsid w:val="00292400"/>
    <w:rsid w:val="002929D5"/>
    <w:rsid w:val="00293E99"/>
    <w:rsid w:val="00294766"/>
    <w:rsid w:val="00294F85"/>
    <w:rsid w:val="00295461"/>
    <w:rsid w:val="002970DC"/>
    <w:rsid w:val="00297961"/>
    <w:rsid w:val="00297E5B"/>
    <w:rsid w:val="002A0843"/>
    <w:rsid w:val="002A0CD8"/>
    <w:rsid w:val="002A124B"/>
    <w:rsid w:val="002A2687"/>
    <w:rsid w:val="002A3A7E"/>
    <w:rsid w:val="002A3E58"/>
    <w:rsid w:val="002A4E11"/>
    <w:rsid w:val="002A50C1"/>
    <w:rsid w:val="002A5C57"/>
    <w:rsid w:val="002A5EAE"/>
    <w:rsid w:val="002A699D"/>
    <w:rsid w:val="002A6D1B"/>
    <w:rsid w:val="002A7B60"/>
    <w:rsid w:val="002B29AE"/>
    <w:rsid w:val="002B431E"/>
    <w:rsid w:val="002B43E8"/>
    <w:rsid w:val="002B5B76"/>
    <w:rsid w:val="002B5ED1"/>
    <w:rsid w:val="002B637E"/>
    <w:rsid w:val="002B6FCC"/>
    <w:rsid w:val="002B7294"/>
    <w:rsid w:val="002B7BCF"/>
    <w:rsid w:val="002C04AE"/>
    <w:rsid w:val="002C23A8"/>
    <w:rsid w:val="002C2B3F"/>
    <w:rsid w:val="002C300E"/>
    <w:rsid w:val="002C355E"/>
    <w:rsid w:val="002C3C4B"/>
    <w:rsid w:val="002C3C5B"/>
    <w:rsid w:val="002C43EE"/>
    <w:rsid w:val="002C47CC"/>
    <w:rsid w:val="002C5373"/>
    <w:rsid w:val="002C5408"/>
    <w:rsid w:val="002C74A9"/>
    <w:rsid w:val="002C76A0"/>
    <w:rsid w:val="002C7CFF"/>
    <w:rsid w:val="002C7F8F"/>
    <w:rsid w:val="002D0127"/>
    <w:rsid w:val="002D2F22"/>
    <w:rsid w:val="002D3445"/>
    <w:rsid w:val="002D7004"/>
    <w:rsid w:val="002E07DC"/>
    <w:rsid w:val="002E0BFA"/>
    <w:rsid w:val="002E0C50"/>
    <w:rsid w:val="002E14F3"/>
    <w:rsid w:val="002E152D"/>
    <w:rsid w:val="002E2868"/>
    <w:rsid w:val="002E48F4"/>
    <w:rsid w:val="002E498B"/>
    <w:rsid w:val="002E4DBC"/>
    <w:rsid w:val="002E56D8"/>
    <w:rsid w:val="002E6842"/>
    <w:rsid w:val="002E7ED1"/>
    <w:rsid w:val="002E7FA6"/>
    <w:rsid w:val="002F0387"/>
    <w:rsid w:val="002F0909"/>
    <w:rsid w:val="002F1DCA"/>
    <w:rsid w:val="002F1E50"/>
    <w:rsid w:val="002F2967"/>
    <w:rsid w:val="002F3892"/>
    <w:rsid w:val="002F523F"/>
    <w:rsid w:val="002F572E"/>
    <w:rsid w:val="002F61DD"/>
    <w:rsid w:val="002F6489"/>
    <w:rsid w:val="00300950"/>
    <w:rsid w:val="00300FFB"/>
    <w:rsid w:val="00301117"/>
    <w:rsid w:val="003020F9"/>
    <w:rsid w:val="00302212"/>
    <w:rsid w:val="003025B5"/>
    <w:rsid w:val="00302D23"/>
    <w:rsid w:val="00302D25"/>
    <w:rsid w:val="00302EB9"/>
    <w:rsid w:val="00305721"/>
    <w:rsid w:val="0030633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584E"/>
    <w:rsid w:val="00326B65"/>
    <w:rsid w:val="00327336"/>
    <w:rsid w:val="0032741B"/>
    <w:rsid w:val="00330540"/>
    <w:rsid w:val="00332072"/>
    <w:rsid w:val="00332CDB"/>
    <w:rsid w:val="003338F8"/>
    <w:rsid w:val="00333EA8"/>
    <w:rsid w:val="00336025"/>
    <w:rsid w:val="0033611B"/>
    <w:rsid w:val="0033775C"/>
    <w:rsid w:val="003377CD"/>
    <w:rsid w:val="003401F4"/>
    <w:rsid w:val="0034047D"/>
    <w:rsid w:val="00340888"/>
    <w:rsid w:val="003429C2"/>
    <w:rsid w:val="00342B46"/>
    <w:rsid w:val="0034455D"/>
    <w:rsid w:val="0034520F"/>
    <w:rsid w:val="003455D2"/>
    <w:rsid w:val="003466E3"/>
    <w:rsid w:val="003467E5"/>
    <w:rsid w:val="0035214F"/>
    <w:rsid w:val="00352BAD"/>
    <w:rsid w:val="00354C2D"/>
    <w:rsid w:val="00355DC7"/>
    <w:rsid w:val="003566A1"/>
    <w:rsid w:val="0035750D"/>
    <w:rsid w:val="0036076E"/>
    <w:rsid w:val="003612E4"/>
    <w:rsid w:val="0036224B"/>
    <w:rsid w:val="00363FFC"/>
    <w:rsid w:val="003655D1"/>
    <w:rsid w:val="00370E0C"/>
    <w:rsid w:val="00371AD0"/>
    <w:rsid w:val="0037253D"/>
    <w:rsid w:val="0037291B"/>
    <w:rsid w:val="003730F4"/>
    <w:rsid w:val="00373157"/>
    <w:rsid w:val="00373385"/>
    <w:rsid w:val="0037376C"/>
    <w:rsid w:val="0037399B"/>
    <w:rsid w:val="00373C49"/>
    <w:rsid w:val="00376693"/>
    <w:rsid w:val="00380F59"/>
    <w:rsid w:val="00382997"/>
    <w:rsid w:val="00382FA4"/>
    <w:rsid w:val="00384A65"/>
    <w:rsid w:val="003854DA"/>
    <w:rsid w:val="00386C37"/>
    <w:rsid w:val="00387E8E"/>
    <w:rsid w:val="003910F7"/>
    <w:rsid w:val="00391FF7"/>
    <w:rsid w:val="00392BF0"/>
    <w:rsid w:val="003943C1"/>
    <w:rsid w:val="00394958"/>
    <w:rsid w:val="00395F0C"/>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D4A"/>
    <w:rsid w:val="003A7132"/>
    <w:rsid w:val="003B0193"/>
    <w:rsid w:val="003B0249"/>
    <w:rsid w:val="003B07E9"/>
    <w:rsid w:val="003B0822"/>
    <w:rsid w:val="003B0B6A"/>
    <w:rsid w:val="003B0B9A"/>
    <w:rsid w:val="003B2109"/>
    <w:rsid w:val="003B24C5"/>
    <w:rsid w:val="003B3003"/>
    <w:rsid w:val="003B3355"/>
    <w:rsid w:val="003B38CA"/>
    <w:rsid w:val="003B3BA4"/>
    <w:rsid w:val="003B435A"/>
    <w:rsid w:val="003B4746"/>
    <w:rsid w:val="003B4F63"/>
    <w:rsid w:val="003B5954"/>
    <w:rsid w:val="003B5FDA"/>
    <w:rsid w:val="003B6176"/>
    <w:rsid w:val="003B689F"/>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D2"/>
    <w:rsid w:val="003D29D4"/>
    <w:rsid w:val="003D2C5B"/>
    <w:rsid w:val="003D2DD8"/>
    <w:rsid w:val="003D375D"/>
    <w:rsid w:val="003D3870"/>
    <w:rsid w:val="003D40CA"/>
    <w:rsid w:val="003D4294"/>
    <w:rsid w:val="003D44C5"/>
    <w:rsid w:val="003D4F98"/>
    <w:rsid w:val="003D522D"/>
    <w:rsid w:val="003D60C1"/>
    <w:rsid w:val="003D7BD8"/>
    <w:rsid w:val="003D7C04"/>
    <w:rsid w:val="003E0259"/>
    <w:rsid w:val="003E05CF"/>
    <w:rsid w:val="003E2E7A"/>
    <w:rsid w:val="003E566D"/>
    <w:rsid w:val="003E70FE"/>
    <w:rsid w:val="003E7232"/>
    <w:rsid w:val="003F0963"/>
    <w:rsid w:val="003F0F5A"/>
    <w:rsid w:val="003F1B73"/>
    <w:rsid w:val="003F1FA2"/>
    <w:rsid w:val="003F2532"/>
    <w:rsid w:val="003F27C9"/>
    <w:rsid w:val="003F2F49"/>
    <w:rsid w:val="003F34D4"/>
    <w:rsid w:val="003F3727"/>
    <w:rsid w:val="003F53F5"/>
    <w:rsid w:val="003F5FD7"/>
    <w:rsid w:val="003F679E"/>
    <w:rsid w:val="003F6A97"/>
    <w:rsid w:val="003F6F44"/>
    <w:rsid w:val="003F792A"/>
    <w:rsid w:val="003F7A5D"/>
    <w:rsid w:val="00400598"/>
    <w:rsid w:val="00400FB9"/>
    <w:rsid w:val="00401B2F"/>
    <w:rsid w:val="00401E5F"/>
    <w:rsid w:val="00401E82"/>
    <w:rsid w:val="00402427"/>
    <w:rsid w:val="004028E8"/>
    <w:rsid w:val="00403C39"/>
    <w:rsid w:val="0040417B"/>
    <w:rsid w:val="00404756"/>
    <w:rsid w:val="00404B07"/>
    <w:rsid w:val="00404CB1"/>
    <w:rsid w:val="00405727"/>
    <w:rsid w:val="004113DA"/>
    <w:rsid w:val="00411462"/>
    <w:rsid w:val="00411B75"/>
    <w:rsid w:val="00411D61"/>
    <w:rsid w:val="00412293"/>
    <w:rsid w:val="00415868"/>
    <w:rsid w:val="0041696C"/>
    <w:rsid w:val="00417BFE"/>
    <w:rsid w:val="0042009A"/>
    <w:rsid w:val="00420E02"/>
    <w:rsid w:val="00422C7F"/>
    <w:rsid w:val="00422E04"/>
    <w:rsid w:val="00422E6C"/>
    <w:rsid w:val="00423008"/>
    <w:rsid w:val="004243AE"/>
    <w:rsid w:val="00424D22"/>
    <w:rsid w:val="004258A0"/>
    <w:rsid w:val="00425A73"/>
    <w:rsid w:val="00426E60"/>
    <w:rsid w:val="00427C33"/>
    <w:rsid w:val="00430F97"/>
    <w:rsid w:val="00431C95"/>
    <w:rsid w:val="004324F3"/>
    <w:rsid w:val="00432D57"/>
    <w:rsid w:val="00433337"/>
    <w:rsid w:val="00433CA9"/>
    <w:rsid w:val="004357DE"/>
    <w:rsid w:val="00435C19"/>
    <w:rsid w:val="00435E9D"/>
    <w:rsid w:val="004364E6"/>
    <w:rsid w:val="00436EEB"/>
    <w:rsid w:val="00440CE3"/>
    <w:rsid w:val="00443D38"/>
    <w:rsid w:val="00444663"/>
    <w:rsid w:val="00444DEA"/>
    <w:rsid w:val="00445D75"/>
    <w:rsid w:val="00447938"/>
    <w:rsid w:val="00450894"/>
    <w:rsid w:val="0045187B"/>
    <w:rsid w:val="00451E97"/>
    <w:rsid w:val="0045238D"/>
    <w:rsid w:val="004524C1"/>
    <w:rsid w:val="00452B0B"/>
    <w:rsid w:val="00454A31"/>
    <w:rsid w:val="00454BBC"/>
    <w:rsid w:val="00454E82"/>
    <w:rsid w:val="00454F4C"/>
    <w:rsid w:val="00455967"/>
    <w:rsid w:val="00455BA1"/>
    <w:rsid w:val="0045727E"/>
    <w:rsid w:val="00460CE2"/>
    <w:rsid w:val="004613ED"/>
    <w:rsid w:val="00461BE5"/>
    <w:rsid w:val="00462181"/>
    <w:rsid w:val="0046223B"/>
    <w:rsid w:val="004625A4"/>
    <w:rsid w:val="0046278B"/>
    <w:rsid w:val="00462DD3"/>
    <w:rsid w:val="0046320E"/>
    <w:rsid w:val="004636A7"/>
    <w:rsid w:val="0046489A"/>
    <w:rsid w:val="004651D0"/>
    <w:rsid w:val="004658D4"/>
    <w:rsid w:val="00465B4C"/>
    <w:rsid w:val="00465BAD"/>
    <w:rsid w:val="00465E7D"/>
    <w:rsid w:val="0046682B"/>
    <w:rsid w:val="00466832"/>
    <w:rsid w:val="00466EA1"/>
    <w:rsid w:val="00467345"/>
    <w:rsid w:val="0046791F"/>
    <w:rsid w:val="00467FA9"/>
    <w:rsid w:val="00470482"/>
    <w:rsid w:val="004706B2"/>
    <w:rsid w:val="00472119"/>
    <w:rsid w:val="0047351D"/>
    <w:rsid w:val="00474D7B"/>
    <w:rsid w:val="0047515F"/>
    <w:rsid w:val="00475B94"/>
    <w:rsid w:val="004767F3"/>
    <w:rsid w:val="00476A8A"/>
    <w:rsid w:val="00476BDE"/>
    <w:rsid w:val="0047717A"/>
    <w:rsid w:val="00477FE7"/>
    <w:rsid w:val="004801D0"/>
    <w:rsid w:val="00481081"/>
    <w:rsid w:val="0048350C"/>
    <w:rsid w:val="0048395A"/>
    <w:rsid w:val="0048410C"/>
    <w:rsid w:val="00484186"/>
    <w:rsid w:val="00484649"/>
    <w:rsid w:val="00484E6F"/>
    <w:rsid w:val="0048510B"/>
    <w:rsid w:val="0048592D"/>
    <w:rsid w:val="00485F2D"/>
    <w:rsid w:val="0048640C"/>
    <w:rsid w:val="004865DC"/>
    <w:rsid w:val="00486CB9"/>
    <w:rsid w:val="00487A44"/>
    <w:rsid w:val="00490522"/>
    <w:rsid w:val="00491769"/>
    <w:rsid w:val="00491F7A"/>
    <w:rsid w:val="00492199"/>
    <w:rsid w:val="004926CF"/>
    <w:rsid w:val="004942E1"/>
    <w:rsid w:val="00494EAA"/>
    <w:rsid w:val="00495101"/>
    <w:rsid w:val="00495C0B"/>
    <w:rsid w:val="00495D57"/>
    <w:rsid w:val="0049654C"/>
    <w:rsid w:val="00496A2A"/>
    <w:rsid w:val="00496B0E"/>
    <w:rsid w:val="00496D4B"/>
    <w:rsid w:val="004A0C68"/>
    <w:rsid w:val="004A12D9"/>
    <w:rsid w:val="004A1C4A"/>
    <w:rsid w:val="004A2112"/>
    <w:rsid w:val="004A2BA8"/>
    <w:rsid w:val="004A30E4"/>
    <w:rsid w:val="004A3452"/>
    <w:rsid w:val="004A3F2C"/>
    <w:rsid w:val="004A4AB3"/>
    <w:rsid w:val="004A4C1F"/>
    <w:rsid w:val="004A5223"/>
    <w:rsid w:val="004A58DE"/>
    <w:rsid w:val="004A7C53"/>
    <w:rsid w:val="004A7CF3"/>
    <w:rsid w:val="004B1890"/>
    <w:rsid w:val="004B2605"/>
    <w:rsid w:val="004B2664"/>
    <w:rsid w:val="004B2667"/>
    <w:rsid w:val="004B3B5C"/>
    <w:rsid w:val="004B502B"/>
    <w:rsid w:val="004B51F0"/>
    <w:rsid w:val="004B6D42"/>
    <w:rsid w:val="004B73DF"/>
    <w:rsid w:val="004C0395"/>
    <w:rsid w:val="004C0C44"/>
    <w:rsid w:val="004C1103"/>
    <w:rsid w:val="004C1775"/>
    <w:rsid w:val="004C22BE"/>
    <w:rsid w:val="004C236B"/>
    <w:rsid w:val="004C2387"/>
    <w:rsid w:val="004C4356"/>
    <w:rsid w:val="004C4A3B"/>
    <w:rsid w:val="004C4AF6"/>
    <w:rsid w:val="004C4EFF"/>
    <w:rsid w:val="004C5461"/>
    <w:rsid w:val="004C6AB7"/>
    <w:rsid w:val="004D0434"/>
    <w:rsid w:val="004D0E1C"/>
    <w:rsid w:val="004D0FEF"/>
    <w:rsid w:val="004D1C18"/>
    <w:rsid w:val="004D2F42"/>
    <w:rsid w:val="004D30D1"/>
    <w:rsid w:val="004D3201"/>
    <w:rsid w:val="004D419C"/>
    <w:rsid w:val="004D5ADD"/>
    <w:rsid w:val="004D6707"/>
    <w:rsid w:val="004D68C3"/>
    <w:rsid w:val="004D7D72"/>
    <w:rsid w:val="004D7F26"/>
    <w:rsid w:val="004E0318"/>
    <w:rsid w:val="004E0B89"/>
    <w:rsid w:val="004E168E"/>
    <w:rsid w:val="004E2A77"/>
    <w:rsid w:val="004E59DD"/>
    <w:rsid w:val="004E6CBD"/>
    <w:rsid w:val="004E79C0"/>
    <w:rsid w:val="004F04E5"/>
    <w:rsid w:val="004F27D4"/>
    <w:rsid w:val="004F3145"/>
    <w:rsid w:val="004F35FA"/>
    <w:rsid w:val="004F3AC3"/>
    <w:rsid w:val="004F3F35"/>
    <w:rsid w:val="004F4319"/>
    <w:rsid w:val="004F59DF"/>
    <w:rsid w:val="004F7183"/>
    <w:rsid w:val="004F7871"/>
    <w:rsid w:val="0050059E"/>
    <w:rsid w:val="00500CF6"/>
    <w:rsid w:val="00504A33"/>
    <w:rsid w:val="00505199"/>
    <w:rsid w:val="005052D9"/>
    <w:rsid w:val="005056EE"/>
    <w:rsid w:val="00505D02"/>
    <w:rsid w:val="00506D85"/>
    <w:rsid w:val="00507C91"/>
    <w:rsid w:val="00507F6F"/>
    <w:rsid w:val="00512B7B"/>
    <w:rsid w:val="00512C0E"/>
    <w:rsid w:val="005162F5"/>
    <w:rsid w:val="005171CB"/>
    <w:rsid w:val="00517AE7"/>
    <w:rsid w:val="00520A18"/>
    <w:rsid w:val="00521004"/>
    <w:rsid w:val="005223C3"/>
    <w:rsid w:val="00522EEF"/>
    <w:rsid w:val="00522FD7"/>
    <w:rsid w:val="00525681"/>
    <w:rsid w:val="00526D11"/>
    <w:rsid w:val="005270DA"/>
    <w:rsid w:val="0052752D"/>
    <w:rsid w:val="005277EF"/>
    <w:rsid w:val="00527CD2"/>
    <w:rsid w:val="00527E8A"/>
    <w:rsid w:val="00532854"/>
    <w:rsid w:val="00532D12"/>
    <w:rsid w:val="005340E8"/>
    <w:rsid w:val="0053450F"/>
    <w:rsid w:val="005345B9"/>
    <w:rsid w:val="00534BDE"/>
    <w:rsid w:val="00535FB3"/>
    <w:rsid w:val="0053734C"/>
    <w:rsid w:val="00537359"/>
    <w:rsid w:val="00537F60"/>
    <w:rsid w:val="005403AE"/>
    <w:rsid w:val="005406C8"/>
    <w:rsid w:val="00540955"/>
    <w:rsid w:val="00541B28"/>
    <w:rsid w:val="00542A98"/>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E9B"/>
    <w:rsid w:val="00566F23"/>
    <w:rsid w:val="00567281"/>
    <w:rsid w:val="00567493"/>
    <w:rsid w:val="00567CD4"/>
    <w:rsid w:val="0057182D"/>
    <w:rsid w:val="00572F03"/>
    <w:rsid w:val="00572F2B"/>
    <w:rsid w:val="00573F94"/>
    <w:rsid w:val="0057580E"/>
    <w:rsid w:val="00576F08"/>
    <w:rsid w:val="005770E4"/>
    <w:rsid w:val="005771A0"/>
    <w:rsid w:val="005772F3"/>
    <w:rsid w:val="005774C9"/>
    <w:rsid w:val="00577DC2"/>
    <w:rsid w:val="00580947"/>
    <w:rsid w:val="00581A23"/>
    <w:rsid w:val="00582B24"/>
    <w:rsid w:val="00583D1B"/>
    <w:rsid w:val="00583E66"/>
    <w:rsid w:val="0058431D"/>
    <w:rsid w:val="00584DEB"/>
    <w:rsid w:val="00585240"/>
    <w:rsid w:val="005859B2"/>
    <w:rsid w:val="0058602F"/>
    <w:rsid w:val="0058659A"/>
    <w:rsid w:val="00586E5A"/>
    <w:rsid w:val="005900E8"/>
    <w:rsid w:val="005917E8"/>
    <w:rsid w:val="005922BB"/>
    <w:rsid w:val="00594574"/>
    <w:rsid w:val="005949E7"/>
    <w:rsid w:val="00594A6C"/>
    <w:rsid w:val="00594EC4"/>
    <w:rsid w:val="005950B3"/>
    <w:rsid w:val="005952D7"/>
    <w:rsid w:val="0059533E"/>
    <w:rsid w:val="00595C9E"/>
    <w:rsid w:val="00596F26"/>
    <w:rsid w:val="00597734"/>
    <w:rsid w:val="005A0344"/>
    <w:rsid w:val="005A053A"/>
    <w:rsid w:val="005A3277"/>
    <w:rsid w:val="005A34E2"/>
    <w:rsid w:val="005A38C0"/>
    <w:rsid w:val="005A468A"/>
    <w:rsid w:val="005A51DE"/>
    <w:rsid w:val="005A68B9"/>
    <w:rsid w:val="005A769B"/>
    <w:rsid w:val="005A79A6"/>
    <w:rsid w:val="005B0638"/>
    <w:rsid w:val="005B0844"/>
    <w:rsid w:val="005B1CCC"/>
    <w:rsid w:val="005B23A0"/>
    <w:rsid w:val="005B3066"/>
    <w:rsid w:val="005B4F5E"/>
    <w:rsid w:val="005B5FF6"/>
    <w:rsid w:val="005B6E33"/>
    <w:rsid w:val="005B6E73"/>
    <w:rsid w:val="005B705B"/>
    <w:rsid w:val="005B7728"/>
    <w:rsid w:val="005B7A64"/>
    <w:rsid w:val="005B7BD7"/>
    <w:rsid w:val="005C0312"/>
    <w:rsid w:val="005C0FB1"/>
    <w:rsid w:val="005C1A5C"/>
    <w:rsid w:val="005C1B81"/>
    <w:rsid w:val="005C31F3"/>
    <w:rsid w:val="005C3443"/>
    <w:rsid w:val="005C5937"/>
    <w:rsid w:val="005C744E"/>
    <w:rsid w:val="005D2EB0"/>
    <w:rsid w:val="005D3557"/>
    <w:rsid w:val="005D3BC1"/>
    <w:rsid w:val="005D40CE"/>
    <w:rsid w:val="005D46AC"/>
    <w:rsid w:val="005D502A"/>
    <w:rsid w:val="005D6A02"/>
    <w:rsid w:val="005D6B1E"/>
    <w:rsid w:val="005D6DD9"/>
    <w:rsid w:val="005D77CE"/>
    <w:rsid w:val="005E014D"/>
    <w:rsid w:val="005E1E67"/>
    <w:rsid w:val="005E28F7"/>
    <w:rsid w:val="005E2B60"/>
    <w:rsid w:val="005E3344"/>
    <w:rsid w:val="005E659F"/>
    <w:rsid w:val="005E7216"/>
    <w:rsid w:val="005E77D9"/>
    <w:rsid w:val="005E78B1"/>
    <w:rsid w:val="005E7A4B"/>
    <w:rsid w:val="005E7E30"/>
    <w:rsid w:val="005F1B8D"/>
    <w:rsid w:val="005F216B"/>
    <w:rsid w:val="005F24E7"/>
    <w:rsid w:val="005F265D"/>
    <w:rsid w:val="005F2BBA"/>
    <w:rsid w:val="005F2CBB"/>
    <w:rsid w:val="005F3AAC"/>
    <w:rsid w:val="005F4631"/>
    <w:rsid w:val="005F5551"/>
    <w:rsid w:val="00601113"/>
    <w:rsid w:val="0060140C"/>
    <w:rsid w:val="00601D9C"/>
    <w:rsid w:val="00601DF1"/>
    <w:rsid w:val="006026AF"/>
    <w:rsid w:val="00603C18"/>
    <w:rsid w:val="00604869"/>
    <w:rsid w:val="006069DE"/>
    <w:rsid w:val="006070AA"/>
    <w:rsid w:val="00610C14"/>
    <w:rsid w:val="00611B06"/>
    <w:rsid w:val="0061235E"/>
    <w:rsid w:val="00612605"/>
    <w:rsid w:val="00612718"/>
    <w:rsid w:val="00612E2C"/>
    <w:rsid w:val="006148E2"/>
    <w:rsid w:val="00614A6D"/>
    <w:rsid w:val="006172C9"/>
    <w:rsid w:val="00620DBA"/>
    <w:rsid w:val="00622915"/>
    <w:rsid w:val="00622F7A"/>
    <w:rsid w:val="00623CCA"/>
    <w:rsid w:val="0062403B"/>
    <w:rsid w:val="006242D4"/>
    <w:rsid w:val="00624D5A"/>
    <w:rsid w:val="00625DAA"/>
    <w:rsid w:val="00627C7D"/>
    <w:rsid w:val="006348B5"/>
    <w:rsid w:val="00634CDB"/>
    <w:rsid w:val="00637442"/>
    <w:rsid w:val="00640D3C"/>
    <w:rsid w:val="00641078"/>
    <w:rsid w:val="00641DA9"/>
    <w:rsid w:val="00642C61"/>
    <w:rsid w:val="00644368"/>
    <w:rsid w:val="006447F6"/>
    <w:rsid w:val="00645625"/>
    <w:rsid w:val="00645E5F"/>
    <w:rsid w:val="00647829"/>
    <w:rsid w:val="0065100D"/>
    <w:rsid w:val="00651179"/>
    <w:rsid w:val="00651245"/>
    <w:rsid w:val="00652648"/>
    <w:rsid w:val="006528C1"/>
    <w:rsid w:val="00652AAE"/>
    <w:rsid w:val="00652B8A"/>
    <w:rsid w:val="006530BE"/>
    <w:rsid w:val="0065340D"/>
    <w:rsid w:val="00654828"/>
    <w:rsid w:val="00654A3D"/>
    <w:rsid w:val="00656829"/>
    <w:rsid w:val="00656F64"/>
    <w:rsid w:val="006570B2"/>
    <w:rsid w:val="00657204"/>
    <w:rsid w:val="006573B3"/>
    <w:rsid w:val="006608D3"/>
    <w:rsid w:val="006630F6"/>
    <w:rsid w:val="006636FE"/>
    <w:rsid w:val="00663720"/>
    <w:rsid w:val="00663EC4"/>
    <w:rsid w:val="00663F15"/>
    <w:rsid w:val="006647C4"/>
    <w:rsid w:val="00664BF7"/>
    <w:rsid w:val="00665F5D"/>
    <w:rsid w:val="006676E3"/>
    <w:rsid w:val="006708E0"/>
    <w:rsid w:val="006719D8"/>
    <w:rsid w:val="00672BA9"/>
    <w:rsid w:val="00674295"/>
    <w:rsid w:val="00674672"/>
    <w:rsid w:val="00674E94"/>
    <w:rsid w:val="00675280"/>
    <w:rsid w:val="00675525"/>
    <w:rsid w:val="00675CD0"/>
    <w:rsid w:val="006760E8"/>
    <w:rsid w:val="00676342"/>
    <w:rsid w:val="0067660A"/>
    <w:rsid w:val="006771A6"/>
    <w:rsid w:val="006773CD"/>
    <w:rsid w:val="00677BC6"/>
    <w:rsid w:val="0068253F"/>
    <w:rsid w:val="00682779"/>
    <w:rsid w:val="00682FBB"/>
    <w:rsid w:val="006843FD"/>
    <w:rsid w:val="0068550E"/>
    <w:rsid w:val="00687376"/>
    <w:rsid w:val="0068739D"/>
    <w:rsid w:val="006874BC"/>
    <w:rsid w:val="00687671"/>
    <w:rsid w:val="00687C04"/>
    <w:rsid w:val="00690095"/>
    <w:rsid w:val="00690A62"/>
    <w:rsid w:val="00690EA7"/>
    <w:rsid w:val="00692FBC"/>
    <w:rsid w:val="00693481"/>
    <w:rsid w:val="00694082"/>
    <w:rsid w:val="00694BCD"/>
    <w:rsid w:val="00694CC7"/>
    <w:rsid w:val="00695545"/>
    <w:rsid w:val="006A04EF"/>
    <w:rsid w:val="006A1749"/>
    <w:rsid w:val="006A1C25"/>
    <w:rsid w:val="006A2389"/>
    <w:rsid w:val="006A2EAF"/>
    <w:rsid w:val="006A3662"/>
    <w:rsid w:val="006A41E2"/>
    <w:rsid w:val="006A4482"/>
    <w:rsid w:val="006A45E7"/>
    <w:rsid w:val="006A4FA8"/>
    <w:rsid w:val="006A5FC6"/>
    <w:rsid w:val="006A6896"/>
    <w:rsid w:val="006B0DA7"/>
    <w:rsid w:val="006B4D42"/>
    <w:rsid w:val="006B590B"/>
    <w:rsid w:val="006B5CD6"/>
    <w:rsid w:val="006B618A"/>
    <w:rsid w:val="006B618E"/>
    <w:rsid w:val="006B62D0"/>
    <w:rsid w:val="006B64DF"/>
    <w:rsid w:val="006B65D8"/>
    <w:rsid w:val="006B672D"/>
    <w:rsid w:val="006B67BF"/>
    <w:rsid w:val="006B783F"/>
    <w:rsid w:val="006C2548"/>
    <w:rsid w:val="006C259B"/>
    <w:rsid w:val="006C2D9A"/>
    <w:rsid w:val="006C3449"/>
    <w:rsid w:val="006C4690"/>
    <w:rsid w:val="006C5884"/>
    <w:rsid w:val="006C601D"/>
    <w:rsid w:val="006C6577"/>
    <w:rsid w:val="006C6BFF"/>
    <w:rsid w:val="006C73B4"/>
    <w:rsid w:val="006D1C05"/>
    <w:rsid w:val="006D2729"/>
    <w:rsid w:val="006D2B87"/>
    <w:rsid w:val="006D3737"/>
    <w:rsid w:val="006D37F3"/>
    <w:rsid w:val="006D3A38"/>
    <w:rsid w:val="006D3B92"/>
    <w:rsid w:val="006D43D8"/>
    <w:rsid w:val="006D44F9"/>
    <w:rsid w:val="006D6BA0"/>
    <w:rsid w:val="006D7EF9"/>
    <w:rsid w:val="006E0C93"/>
    <w:rsid w:val="006E1470"/>
    <w:rsid w:val="006E154F"/>
    <w:rsid w:val="006E21D2"/>
    <w:rsid w:val="006E2523"/>
    <w:rsid w:val="006E2855"/>
    <w:rsid w:val="006E2B96"/>
    <w:rsid w:val="006E48E7"/>
    <w:rsid w:val="006E5F5C"/>
    <w:rsid w:val="006E6D3D"/>
    <w:rsid w:val="006E7E90"/>
    <w:rsid w:val="006F000F"/>
    <w:rsid w:val="006F058E"/>
    <w:rsid w:val="006F1550"/>
    <w:rsid w:val="006F2345"/>
    <w:rsid w:val="006F23C1"/>
    <w:rsid w:val="006F2FD5"/>
    <w:rsid w:val="006F3B4F"/>
    <w:rsid w:val="006F4553"/>
    <w:rsid w:val="006F4726"/>
    <w:rsid w:val="006F4B1F"/>
    <w:rsid w:val="006F4B94"/>
    <w:rsid w:val="006F6AC8"/>
    <w:rsid w:val="006F6FBC"/>
    <w:rsid w:val="006F705B"/>
    <w:rsid w:val="006F7E29"/>
    <w:rsid w:val="007003CE"/>
    <w:rsid w:val="007021E5"/>
    <w:rsid w:val="0070429A"/>
    <w:rsid w:val="007047C6"/>
    <w:rsid w:val="00705074"/>
    <w:rsid w:val="00705086"/>
    <w:rsid w:val="007058E3"/>
    <w:rsid w:val="007103FD"/>
    <w:rsid w:val="00710B75"/>
    <w:rsid w:val="00711631"/>
    <w:rsid w:val="007124DC"/>
    <w:rsid w:val="00712BF9"/>
    <w:rsid w:val="00712FD0"/>
    <w:rsid w:val="0071370F"/>
    <w:rsid w:val="00715060"/>
    <w:rsid w:val="007157E3"/>
    <w:rsid w:val="00716193"/>
    <w:rsid w:val="00716538"/>
    <w:rsid w:val="007168AF"/>
    <w:rsid w:val="007168D7"/>
    <w:rsid w:val="007177E1"/>
    <w:rsid w:val="007178AB"/>
    <w:rsid w:val="00720188"/>
    <w:rsid w:val="00720D37"/>
    <w:rsid w:val="00721BD3"/>
    <w:rsid w:val="00721FCD"/>
    <w:rsid w:val="00722041"/>
    <w:rsid w:val="007221D1"/>
    <w:rsid w:val="007221E5"/>
    <w:rsid w:val="007222C2"/>
    <w:rsid w:val="0072250E"/>
    <w:rsid w:val="0072263D"/>
    <w:rsid w:val="007227BC"/>
    <w:rsid w:val="00722AC7"/>
    <w:rsid w:val="00723361"/>
    <w:rsid w:val="00724630"/>
    <w:rsid w:val="0072472F"/>
    <w:rsid w:val="00725410"/>
    <w:rsid w:val="007254C4"/>
    <w:rsid w:val="0072567F"/>
    <w:rsid w:val="0072687E"/>
    <w:rsid w:val="007277B7"/>
    <w:rsid w:val="0073006C"/>
    <w:rsid w:val="0073209B"/>
    <w:rsid w:val="00732F98"/>
    <w:rsid w:val="00733BFB"/>
    <w:rsid w:val="00733E12"/>
    <w:rsid w:val="00735176"/>
    <w:rsid w:val="007353E7"/>
    <w:rsid w:val="00735421"/>
    <w:rsid w:val="007365D6"/>
    <w:rsid w:val="007374B7"/>
    <w:rsid w:val="00737583"/>
    <w:rsid w:val="00737F47"/>
    <w:rsid w:val="007403CF"/>
    <w:rsid w:val="00742533"/>
    <w:rsid w:val="0074255E"/>
    <w:rsid w:val="007428D0"/>
    <w:rsid w:val="007428E8"/>
    <w:rsid w:val="0074332F"/>
    <w:rsid w:val="007446E3"/>
    <w:rsid w:val="00744D43"/>
    <w:rsid w:val="007458CD"/>
    <w:rsid w:val="0074594F"/>
    <w:rsid w:val="00745BE7"/>
    <w:rsid w:val="00745EB9"/>
    <w:rsid w:val="00745FDA"/>
    <w:rsid w:val="007464EF"/>
    <w:rsid w:val="00750176"/>
    <w:rsid w:val="00750B4E"/>
    <w:rsid w:val="007513F9"/>
    <w:rsid w:val="00751C0B"/>
    <w:rsid w:val="00752ACA"/>
    <w:rsid w:val="0075349D"/>
    <w:rsid w:val="00753FD0"/>
    <w:rsid w:val="0075506B"/>
    <w:rsid w:val="0075512B"/>
    <w:rsid w:val="007557F9"/>
    <w:rsid w:val="00757297"/>
    <w:rsid w:val="007575FF"/>
    <w:rsid w:val="00760FC1"/>
    <w:rsid w:val="0076112C"/>
    <w:rsid w:val="007617C5"/>
    <w:rsid w:val="00761D1C"/>
    <w:rsid w:val="007620F0"/>
    <w:rsid w:val="007631EC"/>
    <w:rsid w:val="00764593"/>
    <w:rsid w:val="00764967"/>
    <w:rsid w:val="00766554"/>
    <w:rsid w:val="00767B63"/>
    <w:rsid w:val="00767D80"/>
    <w:rsid w:val="0077001B"/>
    <w:rsid w:val="00770AD6"/>
    <w:rsid w:val="00771B6A"/>
    <w:rsid w:val="00772150"/>
    <w:rsid w:val="00773388"/>
    <w:rsid w:val="007734EC"/>
    <w:rsid w:val="00773739"/>
    <w:rsid w:val="00773D75"/>
    <w:rsid w:val="00774506"/>
    <w:rsid w:val="0077592D"/>
    <w:rsid w:val="00775D28"/>
    <w:rsid w:val="00777A7C"/>
    <w:rsid w:val="00777B94"/>
    <w:rsid w:val="00777F86"/>
    <w:rsid w:val="0078156B"/>
    <w:rsid w:val="0078335C"/>
    <w:rsid w:val="00783508"/>
    <w:rsid w:val="00784D4C"/>
    <w:rsid w:val="0078707B"/>
    <w:rsid w:val="00787C1B"/>
    <w:rsid w:val="00790300"/>
    <w:rsid w:val="00790E9A"/>
    <w:rsid w:val="00791F9B"/>
    <w:rsid w:val="0079245C"/>
    <w:rsid w:val="00792FC7"/>
    <w:rsid w:val="00793613"/>
    <w:rsid w:val="00793FFA"/>
    <w:rsid w:val="00794377"/>
    <w:rsid w:val="00794988"/>
    <w:rsid w:val="00794A17"/>
    <w:rsid w:val="00796427"/>
    <w:rsid w:val="007970C6"/>
    <w:rsid w:val="007977B9"/>
    <w:rsid w:val="007A07EE"/>
    <w:rsid w:val="007A15B8"/>
    <w:rsid w:val="007A20AD"/>
    <w:rsid w:val="007A2157"/>
    <w:rsid w:val="007A2B18"/>
    <w:rsid w:val="007A2BA2"/>
    <w:rsid w:val="007A389A"/>
    <w:rsid w:val="007A4955"/>
    <w:rsid w:val="007A54DE"/>
    <w:rsid w:val="007A58B1"/>
    <w:rsid w:val="007A5D70"/>
    <w:rsid w:val="007A6C2D"/>
    <w:rsid w:val="007A7656"/>
    <w:rsid w:val="007A7AE0"/>
    <w:rsid w:val="007B0D6E"/>
    <w:rsid w:val="007B1653"/>
    <w:rsid w:val="007B224F"/>
    <w:rsid w:val="007B2419"/>
    <w:rsid w:val="007B26AB"/>
    <w:rsid w:val="007B2A56"/>
    <w:rsid w:val="007B3D46"/>
    <w:rsid w:val="007B4914"/>
    <w:rsid w:val="007B51A2"/>
    <w:rsid w:val="007B5B38"/>
    <w:rsid w:val="007B5B64"/>
    <w:rsid w:val="007B5EE6"/>
    <w:rsid w:val="007B6477"/>
    <w:rsid w:val="007C22C9"/>
    <w:rsid w:val="007C24F0"/>
    <w:rsid w:val="007C3A8C"/>
    <w:rsid w:val="007C4103"/>
    <w:rsid w:val="007C4AA4"/>
    <w:rsid w:val="007C5E65"/>
    <w:rsid w:val="007C6EC2"/>
    <w:rsid w:val="007C7E9B"/>
    <w:rsid w:val="007D24E2"/>
    <w:rsid w:val="007D3525"/>
    <w:rsid w:val="007D41D7"/>
    <w:rsid w:val="007D44E3"/>
    <w:rsid w:val="007D4F2E"/>
    <w:rsid w:val="007D4F46"/>
    <w:rsid w:val="007D502A"/>
    <w:rsid w:val="007D519B"/>
    <w:rsid w:val="007D6222"/>
    <w:rsid w:val="007D6CC5"/>
    <w:rsid w:val="007D7B89"/>
    <w:rsid w:val="007D7DD7"/>
    <w:rsid w:val="007E0083"/>
    <w:rsid w:val="007E1877"/>
    <w:rsid w:val="007E1CC3"/>
    <w:rsid w:val="007E1F87"/>
    <w:rsid w:val="007E2CD0"/>
    <w:rsid w:val="007E45CF"/>
    <w:rsid w:val="007E5663"/>
    <w:rsid w:val="007E6FE7"/>
    <w:rsid w:val="007E71D9"/>
    <w:rsid w:val="007E76F6"/>
    <w:rsid w:val="007E7CAC"/>
    <w:rsid w:val="007F0AEE"/>
    <w:rsid w:val="007F1840"/>
    <w:rsid w:val="007F1F51"/>
    <w:rsid w:val="007F20B7"/>
    <w:rsid w:val="007F2146"/>
    <w:rsid w:val="007F2E24"/>
    <w:rsid w:val="007F3E78"/>
    <w:rsid w:val="007F5426"/>
    <w:rsid w:val="007F5AC0"/>
    <w:rsid w:val="007F6B17"/>
    <w:rsid w:val="007F71F6"/>
    <w:rsid w:val="007F7336"/>
    <w:rsid w:val="007F7C3E"/>
    <w:rsid w:val="008025AF"/>
    <w:rsid w:val="008036CD"/>
    <w:rsid w:val="0080390E"/>
    <w:rsid w:val="00803C80"/>
    <w:rsid w:val="00804499"/>
    <w:rsid w:val="0080450A"/>
    <w:rsid w:val="00807E56"/>
    <w:rsid w:val="00810123"/>
    <w:rsid w:val="00811203"/>
    <w:rsid w:val="008113C0"/>
    <w:rsid w:val="00812397"/>
    <w:rsid w:val="0081273C"/>
    <w:rsid w:val="008134B5"/>
    <w:rsid w:val="0081359B"/>
    <w:rsid w:val="0081362E"/>
    <w:rsid w:val="00813BCD"/>
    <w:rsid w:val="00813CA0"/>
    <w:rsid w:val="00813F64"/>
    <w:rsid w:val="0081495A"/>
    <w:rsid w:val="008149C0"/>
    <w:rsid w:val="008153DA"/>
    <w:rsid w:val="00815C1A"/>
    <w:rsid w:val="00816185"/>
    <w:rsid w:val="008164C1"/>
    <w:rsid w:val="00816975"/>
    <w:rsid w:val="00816ADC"/>
    <w:rsid w:val="00816C54"/>
    <w:rsid w:val="0081748D"/>
    <w:rsid w:val="00817E04"/>
    <w:rsid w:val="008208AA"/>
    <w:rsid w:val="008208C8"/>
    <w:rsid w:val="00820CEF"/>
    <w:rsid w:val="00821FE2"/>
    <w:rsid w:val="00822378"/>
    <w:rsid w:val="00822D8B"/>
    <w:rsid w:val="008234A7"/>
    <w:rsid w:val="00824C71"/>
    <w:rsid w:val="00824EE5"/>
    <w:rsid w:val="00826B7D"/>
    <w:rsid w:val="008308EF"/>
    <w:rsid w:val="00831C86"/>
    <w:rsid w:val="00832761"/>
    <w:rsid w:val="00833723"/>
    <w:rsid w:val="00833809"/>
    <w:rsid w:val="00833A76"/>
    <w:rsid w:val="00834656"/>
    <w:rsid w:val="00834F54"/>
    <w:rsid w:val="00835151"/>
    <w:rsid w:val="00835268"/>
    <w:rsid w:val="00835562"/>
    <w:rsid w:val="00835709"/>
    <w:rsid w:val="0083578F"/>
    <w:rsid w:val="00836528"/>
    <w:rsid w:val="00837060"/>
    <w:rsid w:val="00837694"/>
    <w:rsid w:val="008379BD"/>
    <w:rsid w:val="00837A65"/>
    <w:rsid w:val="00837D27"/>
    <w:rsid w:val="00840310"/>
    <w:rsid w:val="00840C19"/>
    <w:rsid w:val="00841C11"/>
    <w:rsid w:val="00842013"/>
    <w:rsid w:val="008437B4"/>
    <w:rsid w:val="00843849"/>
    <w:rsid w:val="008447F0"/>
    <w:rsid w:val="00845CF0"/>
    <w:rsid w:val="008463C9"/>
    <w:rsid w:val="00846B70"/>
    <w:rsid w:val="00846CEE"/>
    <w:rsid w:val="00847391"/>
    <w:rsid w:val="00847CCA"/>
    <w:rsid w:val="00847D20"/>
    <w:rsid w:val="0085047F"/>
    <w:rsid w:val="00851087"/>
    <w:rsid w:val="00851BA2"/>
    <w:rsid w:val="0085344E"/>
    <w:rsid w:val="00853B67"/>
    <w:rsid w:val="008549E9"/>
    <w:rsid w:val="00854ADA"/>
    <w:rsid w:val="0085546C"/>
    <w:rsid w:val="008559E2"/>
    <w:rsid w:val="00856394"/>
    <w:rsid w:val="00856D8D"/>
    <w:rsid w:val="00860406"/>
    <w:rsid w:val="00860620"/>
    <w:rsid w:val="00860E98"/>
    <w:rsid w:val="0086128D"/>
    <w:rsid w:val="00862025"/>
    <w:rsid w:val="00862192"/>
    <w:rsid w:val="008624C9"/>
    <w:rsid w:val="008626B3"/>
    <w:rsid w:val="00863018"/>
    <w:rsid w:val="00863669"/>
    <w:rsid w:val="00863BE3"/>
    <w:rsid w:val="008651FA"/>
    <w:rsid w:val="00865769"/>
    <w:rsid w:val="008711E4"/>
    <w:rsid w:val="008729A0"/>
    <w:rsid w:val="008744FE"/>
    <w:rsid w:val="0087568E"/>
    <w:rsid w:val="00875B55"/>
    <w:rsid w:val="008800A3"/>
    <w:rsid w:val="0088047F"/>
    <w:rsid w:val="00881FE9"/>
    <w:rsid w:val="008822AF"/>
    <w:rsid w:val="00882654"/>
    <w:rsid w:val="008829A8"/>
    <w:rsid w:val="00882B0E"/>
    <w:rsid w:val="008832FB"/>
    <w:rsid w:val="00884AF5"/>
    <w:rsid w:val="008850B4"/>
    <w:rsid w:val="008854F8"/>
    <w:rsid w:val="008856A2"/>
    <w:rsid w:val="00885977"/>
    <w:rsid w:val="00885AE9"/>
    <w:rsid w:val="008870A8"/>
    <w:rsid w:val="00887EE6"/>
    <w:rsid w:val="00887F49"/>
    <w:rsid w:val="008909FB"/>
    <w:rsid w:val="008911DD"/>
    <w:rsid w:val="0089213A"/>
    <w:rsid w:val="00892693"/>
    <w:rsid w:val="00893829"/>
    <w:rsid w:val="00896426"/>
    <w:rsid w:val="00896703"/>
    <w:rsid w:val="008A0321"/>
    <w:rsid w:val="008A1591"/>
    <w:rsid w:val="008A16F4"/>
    <w:rsid w:val="008A21B5"/>
    <w:rsid w:val="008A2470"/>
    <w:rsid w:val="008A2EEC"/>
    <w:rsid w:val="008A31FA"/>
    <w:rsid w:val="008A3585"/>
    <w:rsid w:val="008A3828"/>
    <w:rsid w:val="008A3B1B"/>
    <w:rsid w:val="008A49FB"/>
    <w:rsid w:val="008A4AE4"/>
    <w:rsid w:val="008A6B28"/>
    <w:rsid w:val="008A7C08"/>
    <w:rsid w:val="008B188A"/>
    <w:rsid w:val="008B2E97"/>
    <w:rsid w:val="008B3049"/>
    <w:rsid w:val="008B3968"/>
    <w:rsid w:val="008B4B61"/>
    <w:rsid w:val="008B58BA"/>
    <w:rsid w:val="008B5B19"/>
    <w:rsid w:val="008B647D"/>
    <w:rsid w:val="008B66B1"/>
    <w:rsid w:val="008B6C45"/>
    <w:rsid w:val="008B7D0E"/>
    <w:rsid w:val="008B7E9D"/>
    <w:rsid w:val="008C081A"/>
    <w:rsid w:val="008C0B66"/>
    <w:rsid w:val="008C0E1A"/>
    <w:rsid w:val="008C2DCB"/>
    <w:rsid w:val="008C44DA"/>
    <w:rsid w:val="008C487B"/>
    <w:rsid w:val="008C48D4"/>
    <w:rsid w:val="008C4A5B"/>
    <w:rsid w:val="008C5504"/>
    <w:rsid w:val="008C5DC5"/>
    <w:rsid w:val="008C6E81"/>
    <w:rsid w:val="008D0595"/>
    <w:rsid w:val="008D245D"/>
    <w:rsid w:val="008D2AAF"/>
    <w:rsid w:val="008D4F4A"/>
    <w:rsid w:val="008D61C0"/>
    <w:rsid w:val="008D6707"/>
    <w:rsid w:val="008D6719"/>
    <w:rsid w:val="008D6769"/>
    <w:rsid w:val="008D6BC5"/>
    <w:rsid w:val="008D6E2B"/>
    <w:rsid w:val="008E02E9"/>
    <w:rsid w:val="008E0D2E"/>
    <w:rsid w:val="008E20B5"/>
    <w:rsid w:val="008E395F"/>
    <w:rsid w:val="008E3C0F"/>
    <w:rsid w:val="008E3D43"/>
    <w:rsid w:val="008E4454"/>
    <w:rsid w:val="008E5331"/>
    <w:rsid w:val="008E7BCB"/>
    <w:rsid w:val="008E7C09"/>
    <w:rsid w:val="008F0029"/>
    <w:rsid w:val="008F0404"/>
    <w:rsid w:val="008F0FF7"/>
    <w:rsid w:val="008F12A6"/>
    <w:rsid w:val="008F2957"/>
    <w:rsid w:val="008F2B8E"/>
    <w:rsid w:val="008F2E82"/>
    <w:rsid w:val="008F3B00"/>
    <w:rsid w:val="008F44EF"/>
    <w:rsid w:val="008F579D"/>
    <w:rsid w:val="008F592E"/>
    <w:rsid w:val="008F5A35"/>
    <w:rsid w:val="008F6B46"/>
    <w:rsid w:val="008F6CE9"/>
    <w:rsid w:val="008F77D2"/>
    <w:rsid w:val="008F78B9"/>
    <w:rsid w:val="008F7FF9"/>
    <w:rsid w:val="00900BC8"/>
    <w:rsid w:val="00902600"/>
    <w:rsid w:val="00904B06"/>
    <w:rsid w:val="00906225"/>
    <w:rsid w:val="0090662F"/>
    <w:rsid w:val="00907FEC"/>
    <w:rsid w:val="009112DE"/>
    <w:rsid w:val="00912AA5"/>
    <w:rsid w:val="00912EE3"/>
    <w:rsid w:val="00915665"/>
    <w:rsid w:val="00916366"/>
    <w:rsid w:val="0091680B"/>
    <w:rsid w:val="00916FDD"/>
    <w:rsid w:val="00917330"/>
    <w:rsid w:val="0091788D"/>
    <w:rsid w:val="009207A9"/>
    <w:rsid w:val="00920BD7"/>
    <w:rsid w:val="00921010"/>
    <w:rsid w:val="00921BE1"/>
    <w:rsid w:val="009225AA"/>
    <w:rsid w:val="00923A14"/>
    <w:rsid w:val="00923BAF"/>
    <w:rsid w:val="0092502E"/>
    <w:rsid w:val="009279C1"/>
    <w:rsid w:val="0093199B"/>
    <w:rsid w:val="009326D4"/>
    <w:rsid w:val="00932A8C"/>
    <w:rsid w:val="009330EA"/>
    <w:rsid w:val="009344C8"/>
    <w:rsid w:val="00934904"/>
    <w:rsid w:val="009363A1"/>
    <w:rsid w:val="009373E9"/>
    <w:rsid w:val="00937D55"/>
    <w:rsid w:val="00940FB2"/>
    <w:rsid w:val="00942238"/>
    <w:rsid w:val="00942849"/>
    <w:rsid w:val="00943B68"/>
    <w:rsid w:val="00944E26"/>
    <w:rsid w:val="00945223"/>
    <w:rsid w:val="00945579"/>
    <w:rsid w:val="00946EC1"/>
    <w:rsid w:val="00951091"/>
    <w:rsid w:val="009514C8"/>
    <w:rsid w:val="00951936"/>
    <w:rsid w:val="00951A75"/>
    <w:rsid w:val="00952630"/>
    <w:rsid w:val="00952DDA"/>
    <w:rsid w:val="00953853"/>
    <w:rsid w:val="00953F43"/>
    <w:rsid w:val="00954DEB"/>
    <w:rsid w:val="009550FA"/>
    <w:rsid w:val="0095532C"/>
    <w:rsid w:val="009557B3"/>
    <w:rsid w:val="00956346"/>
    <w:rsid w:val="00956DE8"/>
    <w:rsid w:val="00956E2E"/>
    <w:rsid w:val="00956E77"/>
    <w:rsid w:val="00957631"/>
    <w:rsid w:val="009577D7"/>
    <w:rsid w:val="00957F9D"/>
    <w:rsid w:val="00960235"/>
    <w:rsid w:val="0096207B"/>
    <w:rsid w:val="00962CA4"/>
    <w:rsid w:val="00963C6B"/>
    <w:rsid w:val="009647B3"/>
    <w:rsid w:val="00964ACD"/>
    <w:rsid w:val="00964E33"/>
    <w:rsid w:val="00966E30"/>
    <w:rsid w:val="0096760E"/>
    <w:rsid w:val="00967FE8"/>
    <w:rsid w:val="00971939"/>
    <w:rsid w:val="009725CE"/>
    <w:rsid w:val="00973640"/>
    <w:rsid w:val="00973648"/>
    <w:rsid w:val="0097544E"/>
    <w:rsid w:val="00980CE7"/>
    <w:rsid w:val="00982DB2"/>
    <w:rsid w:val="00983014"/>
    <w:rsid w:val="00983159"/>
    <w:rsid w:val="00983244"/>
    <w:rsid w:val="00983257"/>
    <w:rsid w:val="009839D3"/>
    <w:rsid w:val="009839F5"/>
    <w:rsid w:val="00983E8A"/>
    <w:rsid w:val="009845B2"/>
    <w:rsid w:val="009851D7"/>
    <w:rsid w:val="0098595F"/>
    <w:rsid w:val="009860BA"/>
    <w:rsid w:val="0098695D"/>
    <w:rsid w:val="00987877"/>
    <w:rsid w:val="00987C00"/>
    <w:rsid w:val="0099054E"/>
    <w:rsid w:val="00990F4E"/>
    <w:rsid w:val="0099196D"/>
    <w:rsid w:val="00992210"/>
    <w:rsid w:val="0099367B"/>
    <w:rsid w:val="00994FC7"/>
    <w:rsid w:val="009957C1"/>
    <w:rsid w:val="00995B76"/>
    <w:rsid w:val="00996135"/>
    <w:rsid w:val="00996441"/>
    <w:rsid w:val="00997574"/>
    <w:rsid w:val="009A0A25"/>
    <w:rsid w:val="009A0E72"/>
    <w:rsid w:val="009A105C"/>
    <w:rsid w:val="009A159D"/>
    <w:rsid w:val="009A22E3"/>
    <w:rsid w:val="009A29E5"/>
    <w:rsid w:val="009A36A7"/>
    <w:rsid w:val="009A4323"/>
    <w:rsid w:val="009A4E0B"/>
    <w:rsid w:val="009A4F1A"/>
    <w:rsid w:val="009A4F68"/>
    <w:rsid w:val="009A67F1"/>
    <w:rsid w:val="009A6B1E"/>
    <w:rsid w:val="009A739B"/>
    <w:rsid w:val="009B0012"/>
    <w:rsid w:val="009B3988"/>
    <w:rsid w:val="009B4834"/>
    <w:rsid w:val="009B57FB"/>
    <w:rsid w:val="009B7B4D"/>
    <w:rsid w:val="009B7D88"/>
    <w:rsid w:val="009C05BC"/>
    <w:rsid w:val="009C19E7"/>
    <w:rsid w:val="009C241E"/>
    <w:rsid w:val="009C3D10"/>
    <w:rsid w:val="009C3DD7"/>
    <w:rsid w:val="009C4303"/>
    <w:rsid w:val="009C4383"/>
    <w:rsid w:val="009C5369"/>
    <w:rsid w:val="009C5D0B"/>
    <w:rsid w:val="009C66C6"/>
    <w:rsid w:val="009C6B57"/>
    <w:rsid w:val="009C7204"/>
    <w:rsid w:val="009C7399"/>
    <w:rsid w:val="009C7447"/>
    <w:rsid w:val="009D12D5"/>
    <w:rsid w:val="009D221D"/>
    <w:rsid w:val="009D25DA"/>
    <w:rsid w:val="009D2C55"/>
    <w:rsid w:val="009D3CE5"/>
    <w:rsid w:val="009D4269"/>
    <w:rsid w:val="009D5334"/>
    <w:rsid w:val="009D6A28"/>
    <w:rsid w:val="009D76CB"/>
    <w:rsid w:val="009D7766"/>
    <w:rsid w:val="009E054D"/>
    <w:rsid w:val="009E1214"/>
    <w:rsid w:val="009E134E"/>
    <w:rsid w:val="009E17CE"/>
    <w:rsid w:val="009E195C"/>
    <w:rsid w:val="009E19A3"/>
    <w:rsid w:val="009E22EC"/>
    <w:rsid w:val="009E26DE"/>
    <w:rsid w:val="009E2979"/>
    <w:rsid w:val="009E29D1"/>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34A6"/>
    <w:rsid w:val="009F5508"/>
    <w:rsid w:val="009F5B51"/>
    <w:rsid w:val="009F6359"/>
    <w:rsid w:val="009F6511"/>
    <w:rsid w:val="009F6B0E"/>
    <w:rsid w:val="00A01B90"/>
    <w:rsid w:val="00A020C3"/>
    <w:rsid w:val="00A02F2B"/>
    <w:rsid w:val="00A03805"/>
    <w:rsid w:val="00A03F28"/>
    <w:rsid w:val="00A03F9D"/>
    <w:rsid w:val="00A04E51"/>
    <w:rsid w:val="00A05BB6"/>
    <w:rsid w:val="00A06236"/>
    <w:rsid w:val="00A06857"/>
    <w:rsid w:val="00A06FD8"/>
    <w:rsid w:val="00A07C58"/>
    <w:rsid w:val="00A07C5F"/>
    <w:rsid w:val="00A10261"/>
    <w:rsid w:val="00A11235"/>
    <w:rsid w:val="00A11BF7"/>
    <w:rsid w:val="00A120DC"/>
    <w:rsid w:val="00A13351"/>
    <w:rsid w:val="00A13F10"/>
    <w:rsid w:val="00A146BB"/>
    <w:rsid w:val="00A1563F"/>
    <w:rsid w:val="00A1566D"/>
    <w:rsid w:val="00A15763"/>
    <w:rsid w:val="00A16427"/>
    <w:rsid w:val="00A16728"/>
    <w:rsid w:val="00A16888"/>
    <w:rsid w:val="00A16BEE"/>
    <w:rsid w:val="00A16DD0"/>
    <w:rsid w:val="00A17476"/>
    <w:rsid w:val="00A176DE"/>
    <w:rsid w:val="00A201D3"/>
    <w:rsid w:val="00A20271"/>
    <w:rsid w:val="00A202BE"/>
    <w:rsid w:val="00A20C2F"/>
    <w:rsid w:val="00A21C1E"/>
    <w:rsid w:val="00A22620"/>
    <w:rsid w:val="00A24016"/>
    <w:rsid w:val="00A24493"/>
    <w:rsid w:val="00A25984"/>
    <w:rsid w:val="00A25DD0"/>
    <w:rsid w:val="00A26A12"/>
    <w:rsid w:val="00A270EA"/>
    <w:rsid w:val="00A27BAB"/>
    <w:rsid w:val="00A30C5C"/>
    <w:rsid w:val="00A30FDB"/>
    <w:rsid w:val="00A31048"/>
    <w:rsid w:val="00A315F5"/>
    <w:rsid w:val="00A316C4"/>
    <w:rsid w:val="00A31733"/>
    <w:rsid w:val="00A32B96"/>
    <w:rsid w:val="00A3450F"/>
    <w:rsid w:val="00A345B4"/>
    <w:rsid w:val="00A34699"/>
    <w:rsid w:val="00A34A07"/>
    <w:rsid w:val="00A34C7D"/>
    <w:rsid w:val="00A34E20"/>
    <w:rsid w:val="00A360AE"/>
    <w:rsid w:val="00A36CCA"/>
    <w:rsid w:val="00A37072"/>
    <w:rsid w:val="00A37110"/>
    <w:rsid w:val="00A37469"/>
    <w:rsid w:val="00A37528"/>
    <w:rsid w:val="00A3777D"/>
    <w:rsid w:val="00A413F5"/>
    <w:rsid w:val="00A435B8"/>
    <w:rsid w:val="00A4380B"/>
    <w:rsid w:val="00A43E14"/>
    <w:rsid w:val="00A454C8"/>
    <w:rsid w:val="00A50BD1"/>
    <w:rsid w:val="00A50D41"/>
    <w:rsid w:val="00A51210"/>
    <w:rsid w:val="00A51D5E"/>
    <w:rsid w:val="00A52830"/>
    <w:rsid w:val="00A528F3"/>
    <w:rsid w:val="00A52BF2"/>
    <w:rsid w:val="00A54AAE"/>
    <w:rsid w:val="00A54BC8"/>
    <w:rsid w:val="00A55FBC"/>
    <w:rsid w:val="00A560F7"/>
    <w:rsid w:val="00A57279"/>
    <w:rsid w:val="00A60112"/>
    <w:rsid w:val="00A60D90"/>
    <w:rsid w:val="00A60FAF"/>
    <w:rsid w:val="00A6103C"/>
    <w:rsid w:val="00A62D67"/>
    <w:rsid w:val="00A62E99"/>
    <w:rsid w:val="00A63869"/>
    <w:rsid w:val="00A642AD"/>
    <w:rsid w:val="00A64744"/>
    <w:rsid w:val="00A6488F"/>
    <w:rsid w:val="00A6509B"/>
    <w:rsid w:val="00A65B0F"/>
    <w:rsid w:val="00A65B9F"/>
    <w:rsid w:val="00A65F7C"/>
    <w:rsid w:val="00A66090"/>
    <w:rsid w:val="00A7077B"/>
    <w:rsid w:val="00A708BC"/>
    <w:rsid w:val="00A70C47"/>
    <w:rsid w:val="00A71C2D"/>
    <w:rsid w:val="00A71C6B"/>
    <w:rsid w:val="00A7209A"/>
    <w:rsid w:val="00A72100"/>
    <w:rsid w:val="00A72FA5"/>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6E69"/>
    <w:rsid w:val="00A8719B"/>
    <w:rsid w:val="00A8719E"/>
    <w:rsid w:val="00A87B09"/>
    <w:rsid w:val="00A90251"/>
    <w:rsid w:val="00A90352"/>
    <w:rsid w:val="00A90BD1"/>
    <w:rsid w:val="00A90F36"/>
    <w:rsid w:val="00A921AC"/>
    <w:rsid w:val="00A929DF"/>
    <w:rsid w:val="00AA0DDF"/>
    <w:rsid w:val="00AA0E68"/>
    <w:rsid w:val="00AA2062"/>
    <w:rsid w:val="00AA215B"/>
    <w:rsid w:val="00AA3339"/>
    <w:rsid w:val="00AA356D"/>
    <w:rsid w:val="00AA4775"/>
    <w:rsid w:val="00AA50A6"/>
    <w:rsid w:val="00AA64BD"/>
    <w:rsid w:val="00AB0308"/>
    <w:rsid w:val="00AB0EDD"/>
    <w:rsid w:val="00AB1008"/>
    <w:rsid w:val="00AB11D3"/>
    <w:rsid w:val="00AB13CB"/>
    <w:rsid w:val="00AB1B91"/>
    <w:rsid w:val="00AB2217"/>
    <w:rsid w:val="00AB31B4"/>
    <w:rsid w:val="00AB427D"/>
    <w:rsid w:val="00AB43C3"/>
    <w:rsid w:val="00AB4E43"/>
    <w:rsid w:val="00AB5FB0"/>
    <w:rsid w:val="00AB6EDE"/>
    <w:rsid w:val="00AB7479"/>
    <w:rsid w:val="00AC0093"/>
    <w:rsid w:val="00AC05CB"/>
    <w:rsid w:val="00AC085D"/>
    <w:rsid w:val="00AC1BD3"/>
    <w:rsid w:val="00AC1FF1"/>
    <w:rsid w:val="00AC30C8"/>
    <w:rsid w:val="00AC34F4"/>
    <w:rsid w:val="00AC420C"/>
    <w:rsid w:val="00AC49B3"/>
    <w:rsid w:val="00AC4A2D"/>
    <w:rsid w:val="00AC4B39"/>
    <w:rsid w:val="00AC517E"/>
    <w:rsid w:val="00AC723E"/>
    <w:rsid w:val="00AC752C"/>
    <w:rsid w:val="00AC7548"/>
    <w:rsid w:val="00AD1451"/>
    <w:rsid w:val="00AD1492"/>
    <w:rsid w:val="00AD15F7"/>
    <w:rsid w:val="00AD1CDB"/>
    <w:rsid w:val="00AD2400"/>
    <w:rsid w:val="00AD27BC"/>
    <w:rsid w:val="00AD2ACE"/>
    <w:rsid w:val="00AD3552"/>
    <w:rsid w:val="00AD36FB"/>
    <w:rsid w:val="00AD394D"/>
    <w:rsid w:val="00AD3B8F"/>
    <w:rsid w:val="00AD42A0"/>
    <w:rsid w:val="00AD475F"/>
    <w:rsid w:val="00AD58DA"/>
    <w:rsid w:val="00AD5A41"/>
    <w:rsid w:val="00AD5B68"/>
    <w:rsid w:val="00AD5D0F"/>
    <w:rsid w:val="00AD68D8"/>
    <w:rsid w:val="00AE1150"/>
    <w:rsid w:val="00AE21C6"/>
    <w:rsid w:val="00AE29D5"/>
    <w:rsid w:val="00AE2FA7"/>
    <w:rsid w:val="00AE3A5A"/>
    <w:rsid w:val="00AE3A81"/>
    <w:rsid w:val="00AE3C87"/>
    <w:rsid w:val="00AE469E"/>
    <w:rsid w:val="00AE59EE"/>
    <w:rsid w:val="00AE6342"/>
    <w:rsid w:val="00AE6D9A"/>
    <w:rsid w:val="00AE7875"/>
    <w:rsid w:val="00AF0977"/>
    <w:rsid w:val="00AF102E"/>
    <w:rsid w:val="00AF16FB"/>
    <w:rsid w:val="00AF1BC4"/>
    <w:rsid w:val="00AF1BD7"/>
    <w:rsid w:val="00AF326A"/>
    <w:rsid w:val="00AF32AB"/>
    <w:rsid w:val="00AF3E10"/>
    <w:rsid w:val="00AF412C"/>
    <w:rsid w:val="00AF49C3"/>
    <w:rsid w:val="00AF4D69"/>
    <w:rsid w:val="00AF5325"/>
    <w:rsid w:val="00AF551E"/>
    <w:rsid w:val="00AF5636"/>
    <w:rsid w:val="00AF76CB"/>
    <w:rsid w:val="00AF77FD"/>
    <w:rsid w:val="00B00970"/>
    <w:rsid w:val="00B01782"/>
    <w:rsid w:val="00B037EE"/>
    <w:rsid w:val="00B03895"/>
    <w:rsid w:val="00B04AFC"/>
    <w:rsid w:val="00B05340"/>
    <w:rsid w:val="00B065F5"/>
    <w:rsid w:val="00B06FDC"/>
    <w:rsid w:val="00B07083"/>
    <w:rsid w:val="00B1014E"/>
    <w:rsid w:val="00B101BD"/>
    <w:rsid w:val="00B11616"/>
    <w:rsid w:val="00B11921"/>
    <w:rsid w:val="00B12282"/>
    <w:rsid w:val="00B12A7E"/>
    <w:rsid w:val="00B13EF3"/>
    <w:rsid w:val="00B14410"/>
    <w:rsid w:val="00B15EFF"/>
    <w:rsid w:val="00B16119"/>
    <w:rsid w:val="00B16A15"/>
    <w:rsid w:val="00B179BD"/>
    <w:rsid w:val="00B2040B"/>
    <w:rsid w:val="00B20729"/>
    <w:rsid w:val="00B22797"/>
    <w:rsid w:val="00B22C02"/>
    <w:rsid w:val="00B238E9"/>
    <w:rsid w:val="00B23D22"/>
    <w:rsid w:val="00B24261"/>
    <w:rsid w:val="00B24E09"/>
    <w:rsid w:val="00B2579F"/>
    <w:rsid w:val="00B25EF4"/>
    <w:rsid w:val="00B26A50"/>
    <w:rsid w:val="00B26E2B"/>
    <w:rsid w:val="00B27802"/>
    <w:rsid w:val="00B27C5C"/>
    <w:rsid w:val="00B27D81"/>
    <w:rsid w:val="00B3077E"/>
    <w:rsid w:val="00B31341"/>
    <w:rsid w:val="00B319F9"/>
    <w:rsid w:val="00B3204A"/>
    <w:rsid w:val="00B32AEB"/>
    <w:rsid w:val="00B332CE"/>
    <w:rsid w:val="00B373CB"/>
    <w:rsid w:val="00B373EB"/>
    <w:rsid w:val="00B37AA4"/>
    <w:rsid w:val="00B40273"/>
    <w:rsid w:val="00B41EB7"/>
    <w:rsid w:val="00B42F3F"/>
    <w:rsid w:val="00B436FC"/>
    <w:rsid w:val="00B437D1"/>
    <w:rsid w:val="00B43C80"/>
    <w:rsid w:val="00B43F9F"/>
    <w:rsid w:val="00B4413C"/>
    <w:rsid w:val="00B447B2"/>
    <w:rsid w:val="00B44BE2"/>
    <w:rsid w:val="00B450DA"/>
    <w:rsid w:val="00B463AB"/>
    <w:rsid w:val="00B47835"/>
    <w:rsid w:val="00B504D8"/>
    <w:rsid w:val="00B50503"/>
    <w:rsid w:val="00B50700"/>
    <w:rsid w:val="00B50CD6"/>
    <w:rsid w:val="00B5110D"/>
    <w:rsid w:val="00B512B2"/>
    <w:rsid w:val="00B520DC"/>
    <w:rsid w:val="00B53740"/>
    <w:rsid w:val="00B5397D"/>
    <w:rsid w:val="00B553CE"/>
    <w:rsid w:val="00B55712"/>
    <w:rsid w:val="00B55FD7"/>
    <w:rsid w:val="00B56106"/>
    <w:rsid w:val="00B5677D"/>
    <w:rsid w:val="00B56B36"/>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61B"/>
    <w:rsid w:val="00B716CF"/>
    <w:rsid w:val="00B71750"/>
    <w:rsid w:val="00B71824"/>
    <w:rsid w:val="00B71877"/>
    <w:rsid w:val="00B71B66"/>
    <w:rsid w:val="00B73B99"/>
    <w:rsid w:val="00B75A33"/>
    <w:rsid w:val="00B75D16"/>
    <w:rsid w:val="00B77862"/>
    <w:rsid w:val="00B77AA6"/>
    <w:rsid w:val="00B80A8A"/>
    <w:rsid w:val="00B81E34"/>
    <w:rsid w:val="00B8223D"/>
    <w:rsid w:val="00B8236C"/>
    <w:rsid w:val="00B8266B"/>
    <w:rsid w:val="00B858F5"/>
    <w:rsid w:val="00B8688B"/>
    <w:rsid w:val="00B9093F"/>
    <w:rsid w:val="00B90D51"/>
    <w:rsid w:val="00B90FA1"/>
    <w:rsid w:val="00B91445"/>
    <w:rsid w:val="00B92771"/>
    <w:rsid w:val="00B92B73"/>
    <w:rsid w:val="00B9318E"/>
    <w:rsid w:val="00B94848"/>
    <w:rsid w:val="00B94FA9"/>
    <w:rsid w:val="00B959FD"/>
    <w:rsid w:val="00B961B1"/>
    <w:rsid w:val="00BA097D"/>
    <w:rsid w:val="00BA2C26"/>
    <w:rsid w:val="00BA2FE2"/>
    <w:rsid w:val="00BA303A"/>
    <w:rsid w:val="00BA37B3"/>
    <w:rsid w:val="00BA3A6A"/>
    <w:rsid w:val="00BA3EC9"/>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EFC"/>
    <w:rsid w:val="00BB508C"/>
    <w:rsid w:val="00BB5199"/>
    <w:rsid w:val="00BB60FF"/>
    <w:rsid w:val="00BB75F7"/>
    <w:rsid w:val="00BB77AE"/>
    <w:rsid w:val="00BB7B27"/>
    <w:rsid w:val="00BC0929"/>
    <w:rsid w:val="00BC09E6"/>
    <w:rsid w:val="00BC0E3F"/>
    <w:rsid w:val="00BC27B8"/>
    <w:rsid w:val="00BC2AE2"/>
    <w:rsid w:val="00BC33E5"/>
    <w:rsid w:val="00BC45B6"/>
    <w:rsid w:val="00BC4A99"/>
    <w:rsid w:val="00BC5F41"/>
    <w:rsid w:val="00BC71DC"/>
    <w:rsid w:val="00BC7E5C"/>
    <w:rsid w:val="00BD02A1"/>
    <w:rsid w:val="00BD044A"/>
    <w:rsid w:val="00BD0627"/>
    <w:rsid w:val="00BD0A93"/>
    <w:rsid w:val="00BD1929"/>
    <w:rsid w:val="00BD1A24"/>
    <w:rsid w:val="00BD2BBC"/>
    <w:rsid w:val="00BD3BAD"/>
    <w:rsid w:val="00BD4FF7"/>
    <w:rsid w:val="00BD5D40"/>
    <w:rsid w:val="00BD5F7F"/>
    <w:rsid w:val="00BD641D"/>
    <w:rsid w:val="00BD6C11"/>
    <w:rsid w:val="00BD736C"/>
    <w:rsid w:val="00BD772A"/>
    <w:rsid w:val="00BE0179"/>
    <w:rsid w:val="00BE05E4"/>
    <w:rsid w:val="00BE0E95"/>
    <w:rsid w:val="00BE1655"/>
    <w:rsid w:val="00BE2210"/>
    <w:rsid w:val="00BE2B58"/>
    <w:rsid w:val="00BE2D1D"/>
    <w:rsid w:val="00BE3B9E"/>
    <w:rsid w:val="00BE42AE"/>
    <w:rsid w:val="00BE4760"/>
    <w:rsid w:val="00BE4C89"/>
    <w:rsid w:val="00BE742D"/>
    <w:rsid w:val="00BF015F"/>
    <w:rsid w:val="00BF0629"/>
    <w:rsid w:val="00BF06C1"/>
    <w:rsid w:val="00BF0A8A"/>
    <w:rsid w:val="00BF14AE"/>
    <w:rsid w:val="00BF2321"/>
    <w:rsid w:val="00BF2694"/>
    <w:rsid w:val="00BF281B"/>
    <w:rsid w:val="00BF2AC4"/>
    <w:rsid w:val="00BF2DE3"/>
    <w:rsid w:val="00BF356E"/>
    <w:rsid w:val="00BF3DDA"/>
    <w:rsid w:val="00BF480C"/>
    <w:rsid w:val="00BF6376"/>
    <w:rsid w:val="00BF7445"/>
    <w:rsid w:val="00C0040C"/>
    <w:rsid w:val="00C00A94"/>
    <w:rsid w:val="00C0245D"/>
    <w:rsid w:val="00C02EC6"/>
    <w:rsid w:val="00C0334F"/>
    <w:rsid w:val="00C03BF8"/>
    <w:rsid w:val="00C03FAA"/>
    <w:rsid w:val="00C0449C"/>
    <w:rsid w:val="00C05E44"/>
    <w:rsid w:val="00C05EA4"/>
    <w:rsid w:val="00C071DC"/>
    <w:rsid w:val="00C07224"/>
    <w:rsid w:val="00C104E6"/>
    <w:rsid w:val="00C10FAA"/>
    <w:rsid w:val="00C112C0"/>
    <w:rsid w:val="00C11FAC"/>
    <w:rsid w:val="00C128D3"/>
    <w:rsid w:val="00C12DA1"/>
    <w:rsid w:val="00C130F3"/>
    <w:rsid w:val="00C143BC"/>
    <w:rsid w:val="00C14DE1"/>
    <w:rsid w:val="00C16A70"/>
    <w:rsid w:val="00C16E80"/>
    <w:rsid w:val="00C17020"/>
    <w:rsid w:val="00C176F6"/>
    <w:rsid w:val="00C17A0E"/>
    <w:rsid w:val="00C20623"/>
    <w:rsid w:val="00C20F91"/>
    <w:rsid w:val="00C21D74"/>
    <w:rsid w:val="00C23E87"/>
    <w:rsid w:val="00C24E8F"/>
    <w:rsid w:val="00C258A9"/>
    <w:rsid w:val="00C25AB1"/>
    <w:rsid w:val="00C25E63"/>
    <w:rsid w:val="00C26087"/>
    <w:rsid w:val="00C2615B"/>
    <w:rsid w:val="00C262D6"/>
    <w:rsid w:val="00C26AB8"/>
    <w:rsid w:val="00C26E3F"/>
    <w:rsid w:val="00C26EE6"/>
    <w:rsid w:val="00C2733F"/>
    <w:rsid w:val="00C27477"/>
    <w:rsid w:val="00C30275"/>
    <w:rsid w:val="00C31BAA"/>
    <w:rsid w:val="00C33748"/>
    <w:rsid w:val="00C34726"/>
    <w:rsid w:val="00C3499B"/>
    <w:rsid w:val="00C34B0B"/>
    <w:rsid w:val="00C34D9D"/>
    <w:rsid w:val="00C34DB9"/>
    <w:rsid w:val="00C356F1"/>
    <w:rsid w:val="00C3666E"/>
    <w:rsid w:val="00C3698A"/>
    <w:rsid w:val="00C36BFA"/>
    <w:rsid w:val="00C37566"/>
    <w:rsid w:val="00C375D5"/>
    <w:rsid w:val="00C404AB"/>
    <w:rsid w:val="00C41056"/>
    <w:rsid w:val="00C423CC"/>
    <w:rsid w:val="00C42C47"/>
    <w:rsid w:val="00C433E1"/>
    <w:rsid w:val="00C43B36"/>
    <w:rsid w:val="00C43BF3"/>
    <w:rsid w:val="00C43E83"/>
    <w:rsid w:val="00C449B6"/>
    <w:rsid w:val="00C459BD"/>
    <w:rsid w:val="00C46AE3"/>
    <w:rsid w:val="00C46C5C"/>
    <w:rsid w:val="00C47598"/>
    <w:rsid w:val="00C4772F"/>
    <w:rsid w:val="00C47836"/>
    <w:rsid w:val="00C478A1"/>
    <w:rsid w:val="00C5014A"/>
    <w:rsid w:val="00C51DF4"/>
    <w:rsid w:val="00C52280"/>
    <w:rsid w:val="00C52833"/>
    <w:rsid w:val="00C52CF9"/>
    <w:rsid w:val="00C53A0B"/>
    <w:rsid w:val="00C54FB5"/>
    <w:rsid w:val="00C55A3E"/>
    <w:rsid w:val="00C56ED0"/>
    <w:rsid w:val="00C602CA"/>
    <w:rsid w:val="00C605DA"/>
    <w:rsid w:val="00C60916"/>
    <w:rsid w:val="00C614BC"/>
    <w:rsid w:val="00C61DC0"/>
    <w:rsid w:val="00C6306E"/>
    <w:rsid w:val="00C632A9"/>
    <w:rsid w:val="00C63A26"/>
    <w:rsid w:val="00C646C4"/>
    <w:rsid w:val="00C65616"/>
    <w:rsid w:val="00C6567A"/>
    <w:rsid w:val="00C656D1"/>
    <w:rsid w:val="00C65DF8"/>
    <w:rsid w:val="00C662DD"/>
    <w:rsid w:val="00C663B9"/>
    <w:rsid w:val="00C67307"/>
    <w:rsid w:val="00C70762"/>
    <w:rsid w:val="00C708DF"/>
    <w:rsid w:val="00C73802"/>
    <w:rsid w:val="00C75E97"/>
    <w:rsid w:val="00C77B66"/>
    <w:rsid w:val="00C80D21"/>
    <w:rsid w:val="00C80F82"/>
    <w:rsid w:val="00C8158B"/>
    <w:rsid w:val="00C81815"/>
    <w:rsid w:val="00C83294"/>
    <w:rsid w:val="00C839A3"/>
    <w:rsid w:val="00C83C91"/>
    <w:rsid w:val="00C843CA"/>
    <w:rsid w:val="00C84644"/>
    <w:rsid w:val="00C84665"/>
    <w:rsid w:val="00C84F30"/>
    <w:rsid w:val="00C859E8"/>
    <w:rsid w:val="00C864D0"/>
    <w:rsid w:val="00C87820"/>
    <w:rsid w:val="00C9165E"/>
    <w:rsid w:val="00C9261E"/>
    <w:rsid w:val="00C92827"/>
    <w:rsid w:val="00C9395F"/>
    <w:rsid w:val="00C93DCF"/>
    <w:rsid w:val="00C941FE"/>
    <w:rsid w:val="00C9429B"/>
    <w:rsid w:val="00C944C3"/>
    <w:rsid w:val="00C947AD"/>
    <w:rsid w:val="00C94EED"/>
    <w:rsid w:val="00C97622"/>
    <w:rsid w:val="00C97946"/>
    <w:rsid w:val="00C97C80"/>
    <w:rsid w:val="00CA01CB"/>
    <w:rsid w:val="00CA0BC5"/>
    <w:rsid w:val="00CA0F20"/>
    <w:rsid w:val="00CA1183"/>
    <w:rsid w:val="00CA1664"/>
    <w:rsid w:val="00CA1C48"/>
    <w:rsid w:val="00CA1E3F"/>
    <w:rsid w:val="00CA2180"/>
    <w:rsid w:val="00CA274E"/>
    <w:rsid w:val="00CA3A82"/>
    <w:rsid w:val="00CA443F"/>
    <w:rsid w:val="00CA5903"/>
    <w:rsid w:val="00CA6B5E"/>
    <w:rsid w:val="00CA7807"/>
    <w:rsid w:val="00CB1699"/>
    <w:rsid w:val="00CB196F"/>
    <w:rsid w:val="00CB2125"/>
    <w:rsid w:val="00CB2732"/>
    <w:rsid w:val="00CB2EDF"/>
    <w:rsid w:val="00CB3057"/>
    <w:rsid w:val="00CB33B7"/>
    <w:rsid w:val="00CB3496"/>
    <w:rsid w:val="00CB4511"/>
    <w:rsid w:val="00CB4DA9"/>
    <w:rsid w:val="00CB548C"/>
    <w:rsid w:val="00CB5945"/>
    <w:rsid w:val="00CB6463"/>
    <w:rsid w:val="00CB6B37"/>
    <w:rsid w:val="00CB737E"/>
    <w:rsid w:val="00CC0407"/>
    <w:rsid w:val="00CC0D20"/>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FBD"/>
    <w:rsid w:val="00CD75B8"/>
    <w:rsid w:val="00CE0A45"/>
    <w:rsid w:val="00CE0F67"/>
    <w:rsid w:val="00CE1883"/>
    <w:rsid w:val="00CE1DA6"/>
    <w:rsid w:val="00CE26C6"/>
    <w:rsid w:val="00CE2798"/>
    <w:rsid w:val="00CE29DB"/>
    <w:rsid w:val="00CE2EFE"/>
    <w:rsid w:val="00CE2FFD"/>
    <w:rsid w:val="00CE458B"/>
    <w:rsid w:val="00CE459E"/>
    <w:rsid w:val="00CE5016"/>
    <w:rsid w:val="00CE502A"/>
    <w:rsid w:val="00CE5F4C"/>
    <w:rsid w:val="00CE5F5B"/>
    <w:rsid w:val="00CE7B40"/>
    <w:rsid w:val="00CE7D3B"/>
    <w:rsid w:val="00CF033D"/>
    <w:rsid w:val="00CF1026"/>
    <w:rsid w:val="00CF15CC"/>
    <w:rsid w:val="00CF1882"/>
    <w:rsid w:val="00CF3749"/>
    <w:rsid w:val="00CF54DC"/>
    <w:rsid w:val="00CF54F3"/>
    <w:rsid w:val="00CF5E63"/>
    <w:rsid w:val="00CF6118"/>
    <w:rsid w:val="00CF6835"/>
    <w:rsid w:val="00CF6E15"/>
    <w:rsid w:val="00CF76F7"/>
    <w:rsid w:val="00CF7794"/>
    <w:rsid w:val="00D00835"/>
    <w:rsid w:val="00D009D9"/>
    <w:rsid w:val="00D01AB2"/>
    <w:rsid w:val="00D0247E"/>
    <w:rsid w:val="00D02B9A"/>
    <w:rsid w:val="00D02C25"/>
    <w:rsid w:val="00D0330F"/>
    <w:rsid w:val="00D04246"/>
    <w:rsid w:val="00D069B8"/>
    <w:rsid w:val="00D06C46"/>
    <w:rsid w:val="00D0791A"/>
    <w:rsid w:val="00D07DC0"/>
    <w:rsid w:val="00D1030D"/>
    <w:rsid w:val="00D103B9"/>
    <w:rsid w:val="00D11659"/>
    <w:rsid w:val="00D13F3C"/>
    <w:rsid w:val="00D14838"/>
    <w:rsid w:val="00D14D66"/>
    <w:rsid w:val="00D16E9C"/>
    <w:rsid w:val="00D17817"/>
    <w:rsid w:val="00D206D9"/>
    <w:rsid w:val="00D20877"/>
    <w:rsid w:val="00D213B7"/>
    <w:rsid w:val="00D21626"/>
    <w:rsid w:val="00D219BB"/>
    <w:rsid w:val="00D21F40"/>
    <w:rsid w:val="00D21F87"/>
    <w:rsid w:val="00D222D5"/>
    <w:rsid w:val="00D226C6"/>
    <w:rsid w:val="00D23AD9"/>
    <w:rsid w:val="00D23D4B"/>
    <w:rsid w:val="00D24BEA"/>
    <w:rsid w:val="00D25DE7"/>
    <w:rsid w:val="00D25FB5"/>
    <w:rsid w:val="00D266F8"/>
    <w:rsid w:val="00D2718D"/>
    <w:rsid w:val="00D27F02"/>
    <w:rsid w:val="00D3084A"/>
    <w:rsid w:val="00D30F55"/>
    <w:rsid w:val="00D31E80"/>
    <w:rsid w:val="00D31EB3"/>
    <w:rsid w:val="00D3262F"/>
    <w:rsid w:val="00D33092"/>
    <w:rsid w:val="00D330E5"/>
    <w:rsid w:val="00D331AF"/>
    <w:rsid w:val="00D335AC"/>
    <w:rsid w:val="00D337AC"/>
    <w:rsid w:val="00D33F69"/>
    <w:rsid w:val="00D3409B"/>
    <w:rsid w:val="00D353B3"/>
    <w:rsid w:val="00D35E72"/>
    <w:rsid w:val="00D3602C"/>
    <w:rsid w:val="00D361F7"/>
    <w:rsid w:val="00D363EF"/>
    <w:rsid w:val="00D366AF"/>
    <w:rsid w:val="00D36E00"/>
    <w:rsid w:val="00D378C9"/>
    <w:rsid w:val="00D40F5B"/>
    <w:rsid w:val="00D41534"/>
    <w:rsid w:val="00D41E89"/>
    <w:rsid w:val="00D42975"/>
    <w:rsid w:val="00D429C2"/>
    <w:rsid w:val="00D4339C"/>
    <w:rsid w:val="00D43994"/>
    <w:rsid w:val="00D442E3"/>
    <w:rsid w:val="00D444E9"/>
    <w:rsid w:val="00D44F68"/>
    <w:rsid w:val="00D452A2"/>
    <w:rsid w:val="00D46C51"/>
    <w:rsid w:val="00D47F05"/>
    <w:rsid w:val="00D52018"/>
    <w:rsid w:val="00D537F4"/>
    <w:rsid w:val="00D542E0"/>
    <w:rsid w:val="00D543DE"/>
    <w:rsid w:val="00D54AEA"/>
    <w:rsid w:val="00D55454"/>
    <w:rsid w:val="00D5657D"/>
    <w:rsid w:val="00D57FC0"/>
    <w:rsid w:val="00D60A7B"/>
    <w:rsid w:val="00D60FB7"/>
    <w:rsid w:val="00D6194A"/>
    <w:rsid w:val="00D61EE0"/>
    <w:rsid w:val="00D620DE"/>
    <w:rsid w:val="00D637CF"/>
    <w:rsid w:val="00D63857"/>
    <w:rsid w:val="00D644A6"/>
    <w:rsid w:val="00D649A1"/>
    <w:rsid w:val="00D6574F"/>
    <w:rsid w:val="00D67C16"/>
    <w:rsid w:val="00D67E90"/>
    <w:rsid w:val="00D7046E"/>
    <w:rsid w:val="00D7080B"/>
    <w:rsid w:val="00D71690"/>
    <w:rsid w:val="00D72161"/>
    <w:rsid w:val="00D7294E"/>
    <w:rsid w:val="00D7296F"/>
    <w:rsid w:val="00D72EE2"/>
    <w:rsid w:val="00D734A0"/>
    <w:rsid w:val="00D742C6"/>
    <w:rsid w:val="00D7431B"/>
    <w:rsid w:val="00D74841"/>
    <w:rsid w:val="00D74CFF"/>
    <w:rsid w:val="00D756A7"/>
    <w:rsid w:val="00D75BF3"/>
    <w:rsid w:val="00D76E65"/>
    <w:rsid w:val="00D77619"/>
    <w:rsid w:val="00D8066B"/>
    <w:rsid w:val="00D818B0"/>
    <w:rsid w:val="00D834D9"/>
    <w:rsid w:val="00D83CAE"/>
    <w:rsid w:val="00D8441E"/>
    <w:rsid w:val="00D84FB9"/>
    <w:rsid w:val="00D85B61"/>
    <w:rsid w:val="00D85F75"/>
    <w:rsid w:val="00D86D6C"/>
    <w:rsid w:val="00D871FB"/>
    <w:rsid w:val="00D9003D"/>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B1"/>
    <w:rsid w:val="00DA54DC"/>
    <w:rsid w:val="00DA6E1D"/>
    <w:rsid w:val="00DA6EE2"/>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784"/>
    <w:rsid w:val="00DC341F"/>
    <w:rsid w:val="00DC3F23"/>
    <w:rsid w:val="00DC3F72"/>
    <w:rsid w:val="00DC4F6E"/>
    <w:rsid w:val="00DC59CA"/>
    <w:rsid w:val="00DC718D"/>
    <w:rsid w:val="00DD13F6"/>
    <w:rsid w:val="00DD1A36"/>
    <w:rsid w:val="00DD280C"/>
    <w:rsid w:val="00DD2BF2"/>
    <w:rsid w:val="00DD325B"/>
    <w:rsid w:val="00DD3AD1"/>
    <w:rsid w:val="00DD46BD"/>
    <w:rsid w:val="00DD53CA"/>
    <w:rsid w:val="00DD5FA1"/>
    <w:rsid w:val="00DD7162"/>
    <w:rsid w:val="00DD79B4"/>
    <w:rsid w:val="00DE1D68"/>
    <w:rsid w:val="00DE2711"/>
    <w:rsid w:val="00DE29E5"/>
    <w:rsid w:val="00DE3D13"/>
    <w:rsid w:val="00DE4BBC"/>
    <w:rsid w:val="00DE50D6"/>
    <w:rsid w:val="00DE5808"/>
    <w:rsid w:val="00DE5BB8"/>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68C1"/>
    <w:rsid w:val="00DF7CDF"/>
    <w:rsid w:val="00E003F2"/>
    <w:rsid w:val="00E004C5"/>
    <w:rsid w:val="00E00C5D"/>
    <w:rsid w:val="00E00FF6"/>
    <w:rsid w:val="00E06E7C"/>
    <w:rsid w:val="00E10234"/>
    <w:rsid w:val="00E10656"/>
    <w:rsid w:val="00E10A94"/>
    <w:rsid w:val="00E112A3"/>
    <w:rsid w:val="00E11A36"/>
    <w:rsid w:val="00E12FC3"/>
    <w:rsid w:val="00E1404E"/>
    <w:rsid w:val="00E152B0"/>
    <w:rsid w:val="00E156BE"/>
    <w:rsid w:val="00E20636"/>
    <w:rsid w:val="00E20AE2"/>
    <w:rsid w:val="00E20D81"/>
    <w:rsid w:val="00E211A3"/>
    <w:rsid w:val="00E229F7"/>
    <w:rsid w:val="00E22CD9"/>
    <w:rsid w:val="00E22F5C"/>
    <w:rsid w:val="00E2300F"/>
    <w:rsid w:val="00E233CA"/>
    <w:rsid w:val="00E23999"/>
    <w:rsid w:val="00E26617"/>
    <w:rsid w:val="00E26626"/>
    <w:rsid w:val="00E2786C"/>
    <w:rsid w:val="00E3163C"/>
    <w:rsid w:val="00E3185C"/>
    <w:rsid w:val="00E31DC7"/>
    <w:rsid w:val="00E32EFC"/>
    <w:rsid w:val="00E3368C"/>
    <w:rsid w:val="00E339E0"/>
    <w:rsid w:val="00E33AC3"/>
    <w:rsid w:val="00E33E11"/>
    <w:rsid w:val="00E3524E"/>
    <w:rsid w:val="00E360FE"/>
    <w:rsid w:val="00E36341"/>
    <w:rsid w:val="00E36B2A"/>
    <w:rsid w:val="00E36D0E"/>
    <w:rsid w:val="00E37495"/>
    <w:rsid w:val="00E41D14"/>
    <w:rsid w:val="00E41DE8"/>
    <w:rsid w:val="00E4259A"/>
    <w:rsid w:val="00E42903"/>
    <w:rsid w:val="00E42BD5"/>
    <w:rsid w:val="00E42FD9"/>
    <w:rsid w:val="00E435D3"/>
    <w:rsid w:val="00E459B9"/>
    <w:rsid w:val="00E45E58"/>
    <w:rsid w:val="00E469EF"/>
    <w:rsid w:val="00E47337"/>
    <w:rsid w:val="00E478ED"/>
    <w:rsid w:val="00E47916"/>
    <w:rsid w:val="00E47D66"/>
    <w:rsid w:val="00E50D22"/>
    <w:rsid w:val="00E51497"/>
    <w:rsid w:val="00E51C18"/>
    <w:rsid w:val="00E531D7"/>
    <w:rsid w:val="00E539D3"/>
    <w:rsid w:val="00E5499F"/>
    <w:rsid w:val="00E55AF1"/>
    <w:rsid w:val="00E57B38"/>
    <w:rsid w:val="00E60071"/>
    <w:rsid w:val="00E61782"/>
    <w:rsid w:val="00E61A41"/>
    <w:rsid w:val="00E622A0"/>
    <w:rsid w:val="00E6320B"/>
    <w:rsid w:val="00E63B4E"/>
    <w:rsid w:val="00E63E04"/>
    <w:rsid w:val="00E6550F"/>
    <w:rsid w:val="00E70042"/>
    <w:rsid w:val="00E704D5"/>
    <w:rsid w:val="00E71425"/>
    <w:rsid w:val="00E7232E"/>
    <w:rsid w:val="00E74842"/>
    <w:rsid w:val="00E751DB"/>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9023B"/>
    <w:rsid w:val="00E90B49"/>
    <w:rsid w:val="00E90EB0"/>
    <w:rsid w:val="00E91228"/>
    <w:rsid w:val="00E91C26"/>
    <w:rsid w:val="00E926B3"/>
    <w:rsid w:val="00E928E1"/>
    <w:rsid w:val="00E93B2B"/>
    <w:rsid w:val="00E93E11"/>
    <w:rsid w:val="00E940F0"/>
    <w:rsid w:val="00E944F6"/>
    <w:rsid w:val="00E94833"/>
    <w:rsid w:val="00E9626F"/>
    <w:rsid w:val="00E979F1"/>
    <w:rsid w:val="00EA008D"/>
    <w:rsid w:val="00EA1167"/>
    <w:rsid w:val="00EA2E45"/>
    <w:rsid w:val="00EA3ADF"/>
    <w:rsid w:val="00EA4450"/>
    <w:rsid w:val="00EA71FE"/>
    <w:rsid w:val="00EA7C32"/>
    <w:rsid w:val="00EB1185"/>
    <w:rsid w:val="00EB12C9"/>
    <w:rsid w:val="00EB1C36"/>
    <w:rsid w:val="00EB21E6"/>
    <w:rsid w:val="00EB3483"/>
    <w:rsid w:val="00EB474F"/>
    <w:rsid w:val="00EB559A"/>
    <w:rsid w:val="00EB5A38"/>
    <w:rsid w:val="00EB67EC"/>
    <w:rsid w:val="00EB688F"/>
    <w:rsid w:val="00EB6CCF"/>
    <w:rsid w:val="00EB76C8"/>
    <w:rsid w:val="00EB7CB9"/>
    <w:rsid w:val="00EC0C5B"/>
    <w:rsid w:val="00EC1547"/>
    <w:rsid w:val="00EC23C6"/>
    <w:rsid w:val="00EC3044"/>
    <w:rsid w:val="00EC4046"/>
    <w:rsid w:val="00EC49FB"/>
    <w:rsid w:val="00EC4B09"/>
    <w:rsid w:val="00EC4D30"/>
    <w:rsid w:val="00EC527E"/>
    <w:rsid w:val="00EC6260"/>
    <w:rsid w:val="00EC6848"/>
    <w:rsid w:val="00ED06A2"/>
    <w:rsid w:val="00ED1213"/>
    <w:rsid w:val="00ED14C5"/>
    <w:rsid w:val="00ED1700"/>
    <w:rsid w:val="00ED1C78"/>
    <w:rsid w:val="00ED30E3"/>
    <w:rsid w:val="00ED5BDB"/>
    <w:rsid w:val="00ED6F46"/>
    <w:rsid w:val="00ED7A61"/>
    <w:rsid w:val="00ED7C89"/>
    <w:rsid w:val="00EE039B"/>
    <w:rsid w:val="00EE20E1"/>
    <w:rsid w:val="00EE302D"/>
    <w:rsid w:val="00EE38C5"/>
    <w:rsid w:val="00EE4188"/>
    <w:rsid w:val="00EE4581"/>
    <w:rsid w:val="00EE50F2"/>
    <w:rsid w:val="00EE6E28"/>
    <w:rsid w:val="00EE710B"/>
    <w:rsid w:val="00EE7A25"/>
    <w:rsid w:val="00EE7E39"/>
    <w:rsid w:val="00EF0DE7"/>
    <w:rsid w:val="00EF1410"/>
    <w:rsid w:val="00EF1445"/>
    <w:rsid w:val="00EF2C00"/>
    <w:rsid w:val="00EF2E75"/>
    <w:rsid w:val="00EF3533"/>
    <w:rsid w:val="00EF38AE"/>
    <w:rsid w:val="00EF538F"/>
    <w:rsid w:val="00EF572D"/>
    <w:rsid w:val="00EF62E3"/>
    <w:rsid w:val="00EF734A"/>
    <w:rsid w:val="00F00CAD"/>
    <w:rsid w:val="00F03655"/>
    <w:rsid w:val="00F038C9"/>
    <w:rsid w:val="00F04CC5"/>
    <w:rsid w:val="00F05A76"/>
    <w:rsid w:val="00F1016D"/>
    <w:rsid w:val="00F1056F"/>
    <w:rsid w:val="00F1123D"/>
    <w:rsid w:val="00F12672"/>
    <w:rsid w:val="00F13208"/>
    <w:rsid w:val="00F14CA3"/>
    <w:rsid w:val="00F1511C"/>
    <w:rsid w:val="00F156C5"/>
    <w:rsid w:val="00F16DBD"/>
    <w:rsid w:val="00F215E3"/>
    <w:rsid w:val="00F23050"/>
    <w:rsid w:val="00F24015"/>
    <w:rsid w:val="00F24A0C"/>
    <w:rsid w:val="00F26F74"/>
    <w:rsid w:val="00F3011F"/>
    <w:rsid w:val="00F301D0"/>
    <w:rsid w:val="00F302A5"/>
    <w:rsid w:val="00F307C9"/>
    <w:rsid w:val="00F30F90"/>
    <w:rsid w:val="00F310F7"/>
    <w:rsid w:val="00F320C6"/>
    <w:rsid w:val="00F33CA2"/>
    <w:rsid w:val="00F351E2"/>
    <w:rsid w:val="00F35271"/>
    <w:rsid w:val="00F355BB"/>
    <w:rsid w:val="00F35DBE"/>
    <w:rsid w:val="00F361A6"/>
    <w:rsid w:val="00F36297"/>
    <w:rsid w:val="00F36CA5"/>
    <w:rsid w:val="00F403FB"/>
    <w:rsid w:val="00F42739"/>
    <w:rsid w:val="00F4286E"/>
    <w:rsid w:val="00F43741"/>
    <w:rsid w:val="00F44F4B"/>
    <w:rsid w:val="00F4505F"/>
    <w:rsid w:val="00F46A5A"/>
    <w:rsid w:val="00F4787F"/>
    <w:rsid w:val="00F51CAF"/>
    <w:rsid w:val="00F5397E"/>
    <w:rsid w:val="00F55616"/>
    <w:rsid w:val="00F56019"/>
    <w:rsid w:val="00F57562"/>
    <w:rsid w:val="00F606F5"/>
    <w:rsid w:val="00F636C1"/>
    <w:rsid w:val="00F6390B"/>
    <w:rsid w:val="00F63D0B"/>
    <w:rsid w:val="00F641B0"/>
    <w:rsid w:val="00F6482A"/>
    <w:rsid w:val="00F650D2"/>
    <w:rsid w:val="00F66AF1"/>
    <w:rsid w:val="00F67041"/>
    <w:rsid w:val="00F67318"/>
    <w:rsid w:val="00F67F39"/>
    <w:rsid w:val="00F70309"/>
    <w:rsid w:val="00F7070A"/>
    <w:rsid w:val="00F70CFF"/>
    <w:rsid w:val="00F71091"/>
    <w:rsid w:val="00F7137A"/>
    <w:rsid w:val="00F71C80"/>
    <w:rsid w:val="00F74B1D"/>
    <w:rsid w:val="00F757DA"/>
    <w:rsid w:val="00F75F5B"/>
    <w:rsid w:val="00F76F8A"/>
    <w:rsid w:val="00F77DC9"/>
    <w:rsid w:val="00F77F68"/>
    <w:rsid w:val="00F80CA4"/>
    <w:rsid w:val="00F822AE"/>
    <w:rsid w:val="00F825BC"/>
    <w:rsid w:val="00F82B0A"/>
    <w:rsid w:val="00F8386F"/>
    <w:rsid w:val="00F84467"/>
    <w:rsid w:val="00F851E0"/>
    <w:rsid w:val="00F85930"/>
    <w:rsid w:val="00F8790C"/>
    <w:rsid w:val="00F9028F"/>
    <w:rsid w:val="00F90582"/>
    <w:rsid w:val="00F91B50"/>
    <w:rsid w:val="00F924EF"/>
    <w:rsid w:val="00F93223"/>
    <w:rsid w:val="00F93CF9"/>
    <w:rsid w:val="00F94121"/>
    <w:rsid w:val="00F94648"/>
    <w:rsid w:val="00F95F02"/>
    <w:rsid w:val="00F97ADA"/>
    <w:rsid w:val="00F97F6B"/>
    <w:rsid w:val="00FA3FE4"/>
    <w:rsid w:val="00FA4373"/>
    <w:rsid w:val="00FA56BB"/>
    <w:rsid w:val="00FA5B24"/>
    <w:rsid w:val="00FA5DC3"/>
    <w:rsid w:val="00FA61AF"/>
    <w:rsid w:val="00FA6BC1"/>
    <w:rsid w:val="00FA72FE"/>
    <w:rsid w:val="00FA73F6"/>
    <w:rsid w:val="00FA743B"/>
    <w:rsid w:val="00FB1D24"/>
    <w:rsid w:val="00FB288C"/>
    <w:rsid w:val="00FB2912"/>
    <w:rsid w:val="00FB2D32"/>
    <w:rsid w:val="00FB3987"/>
    <w:rsid w:val="00FB3C1F"/>
    <w:rsid w:val="00FB4D66"/>
    <w:rsid w:val="00FB4DF4"/>
    <w:rsid w:val="00FB51EF"/>
    <w:rsid w:val="00FB560C"/>
    <w:rsid w:val="00FB5EB6"/>
    <w:rsid w:val="00FB5F60"/>
    <w:rsid w:val="00FB6302"/>
    <w:rsid w:val="00FB6567"/>
    <w:rsid w:val="00FB6A43"/>
    <w:rsid w:val="00FB6F18"/>
    <w:rsid w:val="00FB6F3A"/>
    <w:rsid w:val="00FC1297"/>
    <w:rsid w:val="00FC1D38"/>
    <w:rsid w:val="00FC1E3D"/>
    <w:rsid w:val="00FC2A0B"/>
    <w:rsid w:val="00FC4007"/>
    <w:rsid w:val="00FC47A3"/>
    <w:rsid w:val="00FC4C9C"/>
    <w:rsid w:val="00FC5D33"/>
    <w:rsid w:val="00FC7AA3"/>
    <w:rsid w:val="00FD0A70"/>
    <w:rsid w:val="00FD232B"/>
    <w:rsid w:val="00FD28BA"/>
    <w:rsid w:val="00FD2ACE"/>
    <w:rsid w:val="00FD3B32"/>
    <w:rsid w:val="00FD3D4A"/>
    <w:rsid w:val="00FD3E79"/>
    <w:rsid w:val="00FD59FA"/>
    <w:rsid w:val="00FD6394"/>
    <w:rsid w:val="00FD64AC"/>
    <w:rsid w:val="00FD721F"/>
    <w:rsid w:val="00FD73A1"/>
    <w:rsid w:val="00FD7F13"/>
    <w:rsid w:val="00FE008F"/>
    <w:rsid w:val="00FE1753"/>
    <w:rsid w:val="00FE1F75"/>
    <w:rsid w:val="00FE29F5"/>
    <w:rsid w:val="00FE36AA"/>
    <w:rsid w:val="00FE51A4"/>
    <w:rsid w:val="00FE5B21"/>
    <w:rsid w:val="00FE5DBB"/>
    <w:rsid w:val="00FE61DD"/>
    <w:rsid w:val="00FE77DA"/>
    <w:rsid w:val="00FF0D81"/>
    <w:rsid w:val="00FF15A2"/>
    <w:rsid w:val="00FF2472"/>
    <w:rsid w:val="00FF280B"/>
    <w:rsid w:val="00FF34FC"/>
    <w:rsid w:val="00FF3A10"/>
    <w:rsid w:val="00FF3B2B"/>
    <w:rsid w:val="00FF4036"/>
    <w:rsid w:val="00FF41D4"/>
    <w:rsid w:val="00FF42C3"/>
    <w:rsid w:val="00FF4F38"/>
    <w:rsid w:val="00FF5797"/>
    <w:rsid w:val="00FF5CEF"/>
    <w:rsid w:val="00FF5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AB58D"/>
  <w15:docId w15:val="{A89A8CAD-FF91-41A9-AE81-E7E3B82B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qFormat/>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qFormat/>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99"/>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5"/>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Kolorowecieniowanieakcent31">
    <w:name w:val="Kolorowe cieniowanie — akcent 31"/>
    <w:basedOn w:val="Normalny"/>
    <w:rsid w:val="004A2BA8"/>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Nierozpoznanawzmianka4">
    <w:name w:val="Nierozpoznana wzmianka4"/>
    <w:basedOn w:val="Domylnaczcionkaakapitu"/>
    <w:uiPriority w:val="99"/>
    <w:rsid w:val="00C11FAC"/>
    <w:rPr>
      <w:color w:val="605E5C"/>
      <w:shd w:val="clear" w:color="auto" w:fill="E1DFDD"/>
    </w:rPr>
  </w:style>
  <w:style w:type="character" w:customStyle="1" w:styleId="Zakotwiczenieprzypisudolnego">
    <w:name w:val="Zakotwiczenie przypisu dolnego"/>
    <w:rsid w:val="002F572E"/>
    <w:rPr>
      <w:vertAlign w:val="superscript"/>
    </w:rPr>
  </w:style>
  <w:style w:type="character" w:customStyle="1" w:styleId="Znakiprzypiswdolnych">
    <w:name w:val="Znaki przypisów dolnych"/>
    <w:uiPriority w:val="99"/>
    <w:qFormat/>
    <w:rsid w:val="002F572E"/>
    <w:rPr>
      <w:vertAlign w:val="superscript"/>
    </w:rPr>
  </w:style>
  <w:style w:type="paragraph" w:customStyle="1" w:styleId="gmail-msolistparagraph">
    <w:name w:val="gmail-msolistparagraph"/>
    <w:basedOn w:val="Normalny"/>
    <w:rsid w:val="00306331"/>
    <w:pPr>
      <w:spacing w:before="100" w:beforeAutospacing="1" w:after="100" w:afterAutospacing="1"/>
    </w:pPr>
  </w:style>
  <w:style w:type="character" w:customStyle="1" w:styleId="Nierozpoznanawzmianka5">
    <w:name w:val="Nierozpoznana wzmianka5"/>
    <w:basedOn w:val="Domylnaczcionkaakapitu"/>
    <w:uiPriority w:val="99"/>
    <w:semiHidden/>
    <w:unhideWhenUsed/>
    <w:rsid w:val="002C47CC"/>
    <w:rPr>
      <w:color w:val="605E5C"/>
      <w:shd w:val="clear" w:color="auto" w:fill="E1DFDD"/>
    </w:rPr>
  </w:style>
  <w:style w:type="character" w:customStyle="1" w:styleId="Nierozpoznanawzmianka6">
    <w:name w:val="Nierozpoznana wzmianka6"/>
    <w:basedOn w:val="Domylnaczcionkaakapitu"/>
    <w:uiPriority w:val="99"/>
    <w:semiHidden/>
    <w:unhideWhenUsed/>
    <w:rsid w:val="000B3FA1"/>
    <w:rPr>
      <w:color w:val="605E5C"/>
      <w:shd w:val="clear" w:color="auto" w:fill="E1DFDD"/>
    </w:rPr>
  </w:style>
  <w:style w:type="table" w:customStyle="1" w:styleId="Tabela-Siatka1">
    <w:name w:val="Tabela - Siatka1"/>
    <w:basedOn w:val="Standardowy"/>
    <w:next w:val="Tabela-Siatka"/>
    <w:uiPriority w:val="39"/>
    <w:rsid w:val="00CA0F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ny"/>
    <w:rsid w:val="000348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1069830">
      <w:bodyDiv w:val="1"/>
      <w:marLeft w:val="0"/>
      <w:marRight w:val="0"/>
      <w:marTop w:val="0"/>
      <w:marBottom w:val="0"/>
      <w:divBdr>
        <w:top w:val="none" w:sz="0" w:space="0" w:color="auto"/>
        <w:left w:val="none" w:sz="0" w:space="0" w:color="auto"/>
        <w:bottom w:val="none" w:sz="0" w:space="0" w:color="auto"/>
        <w:right w:val="none" w:sz="0" w:space="0" w:color="auto"/>
      </w:divBdr>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64951017">
      <w:bodyDiv w:val="1"/>
      <w:marLeft w:val="0"/>
      <w:marRight w:val="0"/>
      <w:marTop w:val="0"/>
      <w:marBottom w:val="0"/>
      <w:divBdr>
        <w:top w:val="none" w:sz="0" w:space="0" w:color="auto"/>
        <w:left w:val="none" w:sz="0" w:space="0" w:color="auto"/>
        <w:bottom w:val="none" w:sz="0" w:space="0" w:color="auto"/>
        <w:right w:val="none" w:sz="0" w:space="0" w:color="auto"/>
      </w:divBdr>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976956635">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06874782">
      <w:bodyDiv w:val="1"/>
      <w:marLeft w:val="0"/>
      <w:marRight w:val="0"/>
      <w:marTop w:val="0"/>
      <w:marBottom w:val="0"/>
      <w:divBdr>
        <w:top w:val="none" w:sz="0" w:space="0" w:color="auto"/>
        <w:left w:val="none" w:sz="0" w:space="0" w:color="auto"/>
        <w:bottom w:val="none" w:sz="0" w:space="0" w:color="auto"/>
        <w:right w:val="none" w:sz="0" w:space="0" w:color="auto"/>
      </w:divBdr>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11147955">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791167193">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agorecka@terespol.pl" TargetMode="External"/><Relationship Id="rId36" Type="http://schemas.openxmlformats.org/officeDocument/2006/relationships/hyperlink" Target="http://platformazakupowa.pl" TargetMode="External"/><Relationship Id="rId10" Type="http://schemas.openxmlformats.org/officeDocument/2006/relationships/image" Target="media/image2.emf"/><Relationship Id="rId19" Type="http://schemas.openxmlformats.org/officeDocument/2006/relationships/hyperlink" Target="https://sip.lex.pl/" TargetMode="External"/><Relationship Id="rId31" Type="http://schemas.openxmlformats.org/officeDocument/2006/relationships/hyperlink" Target="https://platformazakupowa.pl/pn/terespo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terespo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5516CD-19EF-47C0-B1A9-B547C2C6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9258</Words>
  <Characters>60736</Characters>
  <Application>Microsoft Office Word</Application>
  <DocSecurity>0</DocSecurity>
  <Lines>506</Lines>
  <Paragraphs>139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Roman Golec</cp:lastModifiedBy>
  <cp:revision>4</cp:revision>
  <cp:lastPrinted>2022-12-21T12:43:00Z</cp:lastPrinted>
  <dcterms:created xsi:type="dcterms:W3CDTF">2024-12-11T12:30:00Z</dcterms:created>
  <dcterms:modified xsi:type="dcterms:W3CDTF">2024-12-13T07:27:00Z</dcterms:modified>
</cp:coreProperties>
</file>