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B23" w:rsidRDefault="007948ED" w:rsidP="0030175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037E15">
        <w:rPr>
          <w:rFonts w:ascii="Times New Roman" w:hAnsi="Times New Roman" w:cs="Times New Roman"/>
          <w:b/>
          <w:sz w:val="24"/>
          <w:szCs w:val="24"/>
        </w:rPr>
        <w:t>.Z.1</w:t>
      </w:r>
      <w:r w:rsidR="006910BE">
        <w:rPr>
          <w:rFonts w:ascii="Times New Roman" w:hAnsi="Times New Roman" w:cs="Times New Roman"/>
          <w:b/>
          <w:sz w:val="24"/>
          <w:szCs w:val="24"/>
        </w:rPr>
        <w:t>.20</w:t>
      </w:r>
      <w:r w:rsidR="00C4786A">
        <w:rPr>
          <w:rFonts w:ascii="Times New Roman" w:hAnsi="Times New Roman" w:cs="Times New Roman"/>
          <w:b/>
          <w:sz w:val="24"/>
          <w:szCs w:val="24"/>
        </w:rPr>
        <w:t>21</w:t>
      </w:r>
      <w:bookmarkStart w:id="0" w:name="_GoBack"/>
      <w:bookmarkEnd w:id="0"/>
      <w:r w:rsidR="008253C0" w:rsidRPr="00697D56">
        <w:rPr>
          <w:rFonts w:ascii="Times New Roman" w:hAnsi="Times New Roman" w:cs="Times New Roman"/>
          <w:b/>
          <w:sz w:val="24"/>
          <w:szCs w:val="24"/>
        </w:rPr>
        <w:tab/>
      </w:r>
      <w:r w:rsidR="008253C0" w:rsidRPr="00697D56">
        <w:rPr>
          <w:rFonts w:ascii="Times New Roman" w:hAnsi="Times New Roman" w:cs="Times New Roman"/>
          <w:b/>
          <w:sz w:val="24"/>
          <w:szCs w:val="24"/>
        </w:rPr>
        <w:tab/>
      </w:r>
      <w:r w:rsidR="008253C0" w:rsidRPr="00697D56">
        <w:rPr>
          <w:rFonts w:ascii="Times New Roman" w:hAnsi="Times New Roman" w:cs="Times New Roman"/>
          <w:b/>
          <w:sz w:val="24"/>
          <w:szCs w:val="24"/>
        </w:rPr>
        <w:tab/>
      </w:r>
      <w:r w:rsidR="008253C0" w:rsidRPr="00697D56">
        <w:rPr>
          <w:rFonts w:ascii="Times New Roman" w:hAnsi="Times New Roman" w:cs="Times New Roman"/>
          <w:b/>
          <w:sz w:val="24"/>
          <w:szCs w:val="24"/>
        </w:rPr>
        <w:tab/>
      </w:r>
      <w:r w:rsidR="008253C0" w:rsidRPr="00697D56">
        <w:rPr>
          <w:rFonts w:ascii="Times New Roman" w:hAnsi="Times New Roman" w:cs="Times New Roman"/>
          <w:b/>
          <w:sz w:val="24"/>
          <w:szCs w:val="24"/>
        </w:rPr>
        <w:tab/>
      </w:r>
      <w:r w:rsidR="008253C0" w:rsidRPr="00697D56">
        <w:rPr>
          <w:rFonts w:ascii="Times New Roman" w:hAnsi="Times New Roman" w:cs="Times New Roman"/>
          <w:b/>
          <w:sz w:val="24"/>
          <w:szCs w:val="24"/>
        </w:rPr>
        <w:tab/>
      </w:r>
      <w:r w:rsidR="008253C0" w:rsidRPr="00697D56">
        <w:rPr>
          <w:rFonts w:ascii="Times New Roman" w:hAnsi="Times New Roman" w:cs="Times New Roman"/>
          <w:b/>
          <w:sz w:val="24"/>
          <w:szCs w:val="24"/>
        </w:rPr>
        <w:tab/>
      </w:r>
      <w:r w:rsidR="008253C0" w:rsidRPr="00697D56">
        <w:rPr>
          <w:rFonts w:ascii="Times New Roman" w:hAnsi="Times New Roman" w:cs="Times New Roman"/>
          <w:b/>
          <w:sz w:val="24"/>
          <w:szCs w:val="24"/>
        </w:rPr>
        <w:tab/>
      </w:r>
      <w:r w:rsidR="008253C0" w:rsidRPr="00697D56">
        <w:rPr>
          <w:rFonts w:ascii="Times New Roman" w:hAnsi="Times New Roman" w:cs="Times New Roman"/>
          <w:b/>
          <w:sz w:val="24"/>
          <w:szCs w:val="24"/>
        </w:rPr>
        <w:tab/>
      </w:r>
      <w:r w:rsidR="00C92AA2" w:rsidRPr="00697D56">
        <w:rPr>
          <w:rFonts w:ascii="Times New Roman" w:hAnsi="Times New Roman" w:cs="Times New Roman"/>
          <w:b/>
          <w:sz w:val="24"/>
          <w:szCs w:val="24"/>
        </w:rPr>
        <w:t>Załącznik nr 3</w:t>
      </w:r>
    </w:p>
    <w:p w:rsidR="00721BAC" w:rsidRPr="00697D56" w:rsidRDefault="00721BAC" w:rsidP="0030175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92AA2" w:rsidRDefault="00C92AA2" w:rsidP="003017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D56">
        <w:rPr>
          <w:rFonts w:ascii="Times New Roman" w:hAnsi="Times New Roman" w:cs="Times New Roman"/>
          <w:b/>
          <w:sz w:val="24"/>
          <w:szCs w:val="24"/>
        </w:rPr>
        <w:t>Opis kryteri</w:t>
      </w:r>
      <w:r w:rsidR="00C568FC">
        <w:rPr>
          <w:rFonts w:ascii="Times New Roman" w:hAnsi="Times New Roman" w:cs="Times New Roman"/>
          <w:b/>
          <w:sz w:val="24"/>
          <w:szCs w:val="24"/>
        </w:rPr>
        <w:t>um</w:t>
      </w:r>
      <w:r w:rsidRPr="00697D56">
        <w:rPr>
          <w:rFonts w:ascii="Times New Roman" w:hAnsi="Times New Roman" w:cs="Times New Roman"/>
          <w:b/>
          <w:sz w:val="24"/>
          <w:szCs w:val="24"/>
        </w:rPr>
        <w:t xml:space="preserve">, którymi zamawiający będzie kierował się przy wyborze oferty, </w:t>
      </w:r>
      <w:r w:rsidR="008253C0" w:rsidRPr="00697D56">
        <w:rPr>
          <w:rFonts w:ascii="Times New Roman" w:hAnsi="Times New Roman" w:cs="Times New Roman"/>
          <w:b/>
          <w:sz w:val="24"/>
          <w:szCs w:val="24"/>
        </w:rPr>
        <w:br/>
      </w:r>
      <w:r w:rsidRPr="00697D56">
        <w:rPr>
          <w:rFonts w:ascii="Times New Roman" w:hAnsi="Times New Roman" w:cs="Times New Roman"/>
          <w:b/>
          <w:sz w:val="24"/>
          <w:szCs w:val="24"/>
        </w:rPr>
        <w:t xml:space="preserve">wraz z podaniem znaczenia </w:t>
      </w:r>
      <w:r w:rsidR="00C568FC">
        <w:rPr>
          <w:rFonts w:ascii="Times New Roman" w:hAnsi="Times New Roman" w:cs="Times New Roman"/>
          <w:b/>
          <w:sz w:val="24"/>
          <w:szCs w:val="24"/>
        </w:rPr>
        <w:t>kryterium</w:t>
      </w:r>
      <w:r w:rsidRPr="00697D56">
        <w:rPr>
          <w:rFonts w:ascii="Times New Roman" w:hAnsi="Times New Roman" w:cs="Times New Roman"/>
          <w:b/>
          <w:sz w:val="24"/>
          <w:szCs w:val="24"/>
        </w:rPr>
        <w:t xml:space="preserve"> i sposobu oceny ofert</w:t>
      </w:r>
    </w:p>
    <w:p w:rsidR="00721BAC" w:rsidRPr="00697D56" w:rsidRDefault="00721BAC" w:rsidP="003017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AA2" w:rsidRDefault="00C92AA2" w:rsidP="00C92A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7D56">
        <w:rPr>
          <w:rFonts w:ascii="Times New Roman" w:hAnsi="Times New Roman" w:cs="Times New Roman"/>
          <w:sz w:val="24"/>
          <w:szCs w:val="24"/>
        </w:rPr>
        <w:t xml:space="preserve">Jako kryterium wyboru oferty przyjmuje się w niniejszym postępowaniu </w:t>
      </w:r>
      <w:r w:rsidR="00464A0A">
        <w:rPr>
          <w:rFonts w:ascii="Times New Roman" w:hAnsi="Times New Roman" w:cs="Times New Roman"/>
          <w:sz w:val="24"/>
          <w:szCs w:val="24"/>
        </w:rPr>
        <w:t>najkorzystniejszą cenę.</w:t>
      </w:r>
    </w:p>
    <w:p w:rsidR="00464A0A" w:rsidRPr="00464A0A" w:rsidRDefault="00464A0A" w:rsidP="00464A0A">
      <w:pPr>
        <w:numPr>
          <w:ilvl w:val="0"/>
          <w:numId w:val="1"/>
        </w:numPr>
        <w:tabs>
          <w:tab w:val="left" w:pos="1100"/>
        </w:tabs>
        <w:spacing w:after="0"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Oferty będą oceniane według poniższych kryteriów:</w:t>
      </w:r>
    </w:p>
    <w:p w:rsidR="00FE4338" w:rsidRPr="00697D56" w:rsidRDefault="00FE4338" w:rsidP="00FE433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074"/>
        <w:gridCol w:w="2835"/>
      </w:tblGrid>
      <w:tr w:rsidR="00C568FC" w:rsidRPr="00697D56" w:rsidTr="00464A0A">
        <w:tc>
          <w:tcPr>
            <w:tcW w:w="3074" w:type="dxa"/>
            <w:vAlign w:val="center"/>
          </w:tcPr>
          <w:p w:rsidR="00C568FC" w:rsidRPr="00697D56" w:rsidRDefault="00C568FC" w:rsidP="00464A0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D56">
              <w:rPr>
                <w:rFonts w:ascii="Times New Roman" w:hAnsi="Times New Roman" w:cs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2835" w:type="dxa"/>
            <w:vAlign w:val="center"/>
          </w:tcPr>
          <w:p w:rsidR="00C568FC" w:rsidRPr="00697D56" w:rsidRDefault="00C568FC" w:rsidP="003017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D56">
              <w:rPr>
                <w:rFonts w:ascii="Times New Roman" w:hAnsi="Times New Roman" w:cs="Times New Roman"/>
                <w:b/>
                <w:sz w:val="24"/>
                <w:szCs w:val="24"/>
              </w:rPr>
              <w:t>Waga</w:t>
            </w:r>
          </w:p>
        </w:tc>
      </w:tr>
      <w:tr w:rsidR="00C568FC" w:rsidRPr="00697D56" w:rsidTr="00464A0A">
        <w:trPr>
          <w:trHeight w:val="522"/>
        </w:trPr>
        <w:tc>
          <w:tcPr>
            <w:tcW w:w="3074" w:type="dxa"/>
          </w:tcPr>
          <w:p w:rsidR="00C568FC" w:rsidRPr="00697D56" w:rsidRDefault="00C568FC" w:rsidP="00C92AA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D56">
              <w:rPr>
                <w:rFonts w:ascii="Times New Roman" w:hAnsi="Times New Roman" w:cs="Times New Roman"/>
                <w:sz w:val="24"/>
                <w:szCs w:val="24"/>
              </w:rPr>
              <w:t xml:space="preserve">Cena </w:t>
            </w:r>
          </w:p>
        </w:tc>
        <w:tc>
          <w:tcPr>
            <w:tcW w:w="2835" w:type="dxa"/>
            <w:vAlign w:val="center"/>
          </w:tcPr>
          <w:p w:rsidR="00C568FC" w:rsidRPr="00697D56" w:rsidRDefault="00C568FC" w:rsidP="003017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97D56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</w:tbl>
    <w:p w:rsidR="00116161" w:rsidRPr="00697D56" w:rsidRDefault="00116161" w:rsidP="0011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116161" w:rsidRPr="00721BAC" w:rsidRDefault="00721BAC" w:rsidP="000A191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21BA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116161" w:rsidRPr="00721BAC">
        <w:rPr>
          <w:rFonts w:ascii="Times New Roman" w:hAnsi="Times New Roman" w:cs="Times New Roman"/>
          <w:b/>
          <w:bCs/>
          <w:sz w:val="24"/>
          <w:szCs w:val="24"/>
          <w:u w:val="single"/>
        </w:rPr>
        <w:t>Zasady oceny ofert wg kryterium „Cena”:</w:t>
      </w:r>
    </w:p>
    <w:p w:rsidR="00721BAC" w:rsidRPr="00697D56" w:rsidRDefault="00721BAC" w:rsidP="000A191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16161" w:rsidRPr="00697D56" w:rsidRDefault="00116161" w:rsidP="000A191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21BAC" w:rsidRDefault="00721BAC" w:rsidP="00464A0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16161" w:rsidRPr="00697D56">
        <w:rPr>
          <w:rFonts w:ascii="Times New Roman" w:hAnsi="Times New Roman" w:cs="Times New Roman"/>
          <w:sz w:val="24"/>
          <w:szCs w:val="24"/>
        </w:rPr>
        <w:t>Punkty za kryterium cena</w:t>
      </w:r>
      <w:r w:rsidR="00464A0A">
        <w:rPr>
          <w:rFonts w:ascii="Times New Roman" w:hAnsi="Times New Roman" w:cs="Times New Roman"/>
          <w:sz w:val="24"/>
          <w:szCs w:val="24"/>
        </w:rPr>
        <w:t xml:space="preserve"> ( z dokładnością do dwóch miejsc po przecinku)</w:t>
      </w:r>
      <w:r w:rsidR="00116161" w:rsidRPr="00697D56">
        <w:rPr>
          <w:rFonts w:ascii="Times New Roman" w:hAnsi="Times New Roman" w:cs="Times New Roman"/>
          <w:sz w:val="24"/>
          <w:szCs w:val="24"/>
        </w:rPr>
        <w:t xml:space="preserve"> oferty brutto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8FC" w:rsidRPr="00464A0A" w:rsidRDefault="00721BAC" w:rsidP="00464A0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16161" w:rsidRPr="00697D56">
        <w:rPr>
          <w:rFonts w:ascii="Times New Roman" w:hAnsi="Times New Roman" w:cs="Times New Roman"/>
          <w:sz w:val="24"/>
          <w:szCs w:val="24"/>
        </w:rPr>
        <w:t>zostaną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161" w:rsidRPr="00697D56">
        <w:rPr>
          <w:rFonts w:ascii="Times New Roman" w:hAnsi="Times New Roman" w:cs="Times New Roman"/>
          <w:sz w:val="24"/>
          <w:szCs w:val="24"/>
        </w:rPr>
        <w:t xml:space="preserve"> obliczone wg następującego wzoru: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47"/>
        <w:gridCol w:w="3347"/>
      </w:tblGrid>
      <w:tr w:rsidR="00721BAC" w:rsidRPr="009A7A20" w:rsidTr="0016612F">
        <w:trPr>
          <w:trHeight w:val="100"/>
        </w:trPr>
        <w:tc>
          <w:tcPr>
            <w:tcW w:w="3347" w:type="dxa"/>
          </w:tcPr>
          <w:p w:rsidR="00721BAC" w:rsidRPr="009A7A20" w:rsidRDefault="00721BAC" w:rsidP="0016612F">
            <w:pPr>
              <w:autoSpaceDE w:val="0"/>
              <w:autoSpaceDN w:val="0"/>
              <w:adjustRightInd w:val="0"/>
              <w:ind w:left="85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47" w:type="dxa"/>
          </w:tcPr>
          <w:p w:rsidR="00721BAC" w:rsidRPr="009A7A20" w:rsidRDefault="00721BAC" w:rsidP="0016612F">
            <w:pPr>
              <w:autoSpaceDE w:val="0"/>
              <w:autoSpaceDN w:val="0"/>
              <w:adjustRightInd w:val="0"/>
              <w:ind w:left="85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568FC" w:rsidRPr="009A7A20" w:rsidRDefault="00721BAC" w:rsidP="00721BAC">
      <w:pPr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C</w:t>
      </w:r>
      <w:r w:rsidR="00C568FC" w:rsidRPr="009A7A20">
        <w:rPr>
          <w:rFonts w:ascii="Times New Roman" w:hAnsi="Times New Roman" w:cs="Times New Roman"/>
          <w:sz w:val="24"/>
        </w:rPr>
        <w:t>C - liczba punktów uzyskanych w kryterium „cena” (z dokładnością do dwóch miejsc po przecinku), obliczona wg wzoru:</w:t>
      </w:r>
    </w:p>
    <w:p w:rsidR="00C568FC" w:rsidRPr="009A7A20" w:rsidRDefault="00C568FC" w:rsidP="00C568FC">
      <w:pPr>
        <w:ind w:left="851"/>
        <w:rPr>
          <w:rFonts w:ascii="Times New Roman" w:hAnsi="Times New Roman" w:cs="Times New Roman"/>
          <w:sz w:val="24"/>
        </w:rPr>
      </w:pPr>
      <w:r w:rsidRPr="009A7A20">
        <w:rPr>
          <w:rFonts w:ascii="Times New Roman" w:hAnsi="Times New Roman" w:cs="Times New Roman"/>
          <w:sz w:val="24"/>
        </w:rPr>
        <w:tab/>
      </w:r>
      <w:r w:rsidR="00721BAC">
        <w:rPr>
          <w:rFonts w:ascii="Times New Roman" w:hAnsi="Times New Roman" w:cs="Times New Roman"/>
          <w:sz w:val="24"/>
        </w:rPr>
        <w:t xml:space="preserve">      </w:t>
      </w:r>
      <w:proofErr w:type="spellStart"/>
      <w:r w:rsidRPr="009A7A20">
        <w:rPr>
          <w:rFonts w:ascii="Times New Roman" w:hAnsi="Times New Roman" w:cs="Times New Roman"/>
          <w:sz w:val="24"/>
        </w:rPr>
        <w:t>Comin</w:t>
      </w:r>
      <w:proofErr w:type="spellEnd"/>
    </w:p>
    <w:p w:rsidR="00C568FC" w:rsidRPr="009A7A20" w:rsidRDefault="00C568FC" w:rsidP="00C568FC">
      <w:pPr>
        <w:ind w:left="851"/>
        <w:rPr>
          <w:rFonts w:ascii="Times New Roman" w:hAnsi="Times New Roman" w:cs="Times New Roman"/>
          <w:sz w:val="24"/>
        </w:rPr>
      </w:pPr>
      <w:r w:rsidRPr="009A7A20">
        <w:rPr>
          <w:rFonts w:ascii="Times New Roman" w:hAnsi="Times New Roman" w:cs="Times New Roman"/>
          <w:b/>
          <w:sz w:val="24"/>
        </w:rPr>
        <w:t>CC</w:t>
      </w:r>
      <w:r w:rsidRPr="009A7A20">
        <w:rPr>
          <w:rFonts w:ascii="Times New Roman" w:hAnsi="Times New Roman" w:cs="Times New Roman"/>
          <w:sz w:val="24"/>
        </w:rPr>
        <w:t xml:space="preserve">= ( ------------------- x 10 pkt) x </w:t>
      </w:r>
      <w:proofErr w:type="spellStart"/>
      <w:r w:rsidRPr="009A7A20">
        <w:rPr>
          <w:rFonts w:ascii="Times New Roman" w:hAnsi="Times New Roman" w:cs="Times New Roman"/>
          <w:sz w:val="24"/>
        </w:rPr>
        <w:t>Wc</w:t>
      </w:r>
      <w:proofErr w:type="spellEnd"/>
    </w:p>
    <w:p w:rsidR="00C568FC" w:rsidRPr="00721BAC" w:rsidRDefault="00C568FC" w:rsidP="00721BAC">
      <w:pPr>
        <w:ind w:left="851"/>
        <w:rPr>
          <w:rFonts w:ascii="Times New Roman" w:hAnsi="Times New Roman" w:cs="Times New Roman"/>
          <w:sz w:val="24"/>
        </w:rPr>
      </w:pPr>
      <w:r w:rsidRPr="009A7A20">
        <w:rPr>
          <w:rFonts w:ascii="Times New Roman" w:hAnsi="Times New Roman" w:cs="Times New Roman"/>
          <w:sz w:val="24"/>
        </w:rPr>
        <w:tab/>
      </w:r>
      <w:r w:rsidR="00721BAC">
        <w:rPr>
          <w:rFonts w:ascii="Times New Roman" w:hAnsi="Times New Roman" w:cs="Times New Roman"/>
          <w:sz w:val="24"/>
        </w:rPr>
        <w:t xml:space="preserve">        </w:t>
      </w:r>
      <w:proofErr w:type="spellStart"/>
      <w:r w:rsidRPr="009A7A20">
        <w:rPr>
          <w:rFonts w:ascii="Times New Roman" w:hAnsi="Times New Roman" w:cs="Times New Roman"/>
          <w:sz w:val="24"/>
        </w:rPr>
        <w:t>Cobad</w:t>
      </w:r>
      <w:proofErr w:type="spellEnd"/>
      <w:r w:rsidRPr="009A7A20">
        <w:rPr>
          <w:rFonts w:ascii="Times New Roman" w:hAnsi="Times New Roman" w:cs="Times New Roman"/>
          <w:sz w:val="24"/>
        </w:rPr>
        <w:tab/>
      </w:r>
      <w:r w:rsidRPr="009A7A20">
        <w:rPr>
          <w:rFonts w:ascii="Times New Roman" w:hAnsi="Times New Roman" w:cs="Times New Roman"/>
          <w:sz w:val="24"/>
        </w:rPr>
        <w:tab/>
      </w:r>
    </w:p>
    <w:p w:rsidR="00C568FC" w:rsidRPr="009A7A20" w:rsidRDefault="00C568FC" w:rsidP="00C568FC">
      <w:pPr>
        <w:autoSpaceDE w:val="0"/>
        <w:autoSpaceDN w:val="0"/>
        <w:adjustRightInd w:val="0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 w:rsidRPr="009A7A20">
        <w:rPr>
          <w:rFonts w:ascii="Times New Roman" w:hAnsi="Times New Roman" w:cs="Times New Roman"/>
          <w:color w:val="000000"/>
          <w:sz w:val="24"/>
          <w:szCs w:val="24"/>
        </w:rPr>
        <w:t xml:space="preserve">sposób oceny: </w:t>
      </w:r>
    </w:p>
    <w:p w:rsidR="00C568FC" w:rsidRPr="009A7A20" w:rsidRDefault="00C568FC" w:rsidP="00C568FC">
      <w:pPr>
        <w:autoSpaceDE w:val="0"/>
        <w:autoSpaceDN w:val="0"/>
        <w:adjustRightInd w:val="0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A7A20">
        <w:rPr>
          <w:rFonts w:ascii="Times New Roman" w:hAnsi="Times New Roman" w:cs="Times New Roman"/>
          <w:color w:val="000000"/>
          <w:sz w:val="24"/>
          <w:szCs w:val="24"/>
        </w:rPr>
        <w:t>Comin</w:t>
      </w:r>
      <w:proofErr w:type="spellEnd"/>
      <w:r w:rsidRPr="009A7A20">
        <w:rPr>
          <w:rFonts w:ascii="Times New Roman" w:hAnsi="Times New Roman" w:cs="Times New Roman"/>
          <w:color w:val="000000"/>
          <w:sz w:val="24"/>
          <w:szCs w:val="24"/>
        </w:rPr>
        <w:t xml:space="preserve"> – najniższa oferowana cena brutto </w:t>
      </w:r>
    </w:p>
    <w:p w:rsidR="00C568FC" w:rsidRPr="009A7A20" w:rsidRDefault="00C568FC" w:rsidP="00C568FC">
      <w:pPr>
        <w:autoSpaceDE w:val="0"/>
        <w:autoSpaceDN w:val="0"/>
        <w:adjustRightInd w:val="0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A7A20">
        <w:rPr>
          <w:rFonts w:ascii="Times New Roman" w:hAnsi="Times New Roman" w:cs="Times New Roman"/>
          <w:color w:val="000000"/>
          <w:sz w:val="24"/>
          <w:szCs w:val="24"/>
        </w:rPr>
        <w:t>Cobad</w:t>
      </w:r>
      <w:proofErr w:type="spellEnd"/>
      <w:r w:rsidRPr="009A7A20">
        <w:rPr>
          <w:rFonts w:ascii="Times New Roman" w:hAnsi="Times New Roman" w:cs="Times New Roman"/>
          <w:color w:val="000000"/>
          <w:sz w:val="24"/>
          <w:szCs w:val="24"/>
        </w:rPr>
        <w:t xml:space="preserve"> – cena ofertowa brutto badanej oferty </w:t>
      </w:r>
    </w:p>
    <w:p w:rsidR="00C568FC" w:rsidRPr="009A7A20" w:rsidRDefault="00C568FC" w:rsidP="00C568FC">
      <w:pPr>
        <w:pStyle w:val="Tekstpodstawowy"/>
        <w:tabs>
          <w:tab w:val="clear" w:pos="5521"/>
          <w:tab w:val="left" w:pos="-1276"/>
        </w:tabs>
        <w:ind w:left="851"/>
        <w:rPr>
          <w:b/>
          <w:szCs w:val="24"/>
        </w:rPr>
      </w:pPr>
      <w:proofErr w:type="spellStart"/>
      <w:r w:rsidRPr="009A7A20">
        <w:rPr>
          <w:color w:val="000000"/>
          <w:szCs w:val="24"/>
        </w:rPr>
        <w:t>Wc</w:t>
      </w:r>
      <w:proofErr w:type="spellEnd"/>
      <w:r w:rsidRPr="009A7A20">
        <w:rPr>
          <w:color w:val="000000"/>
          <w:szCs w:val="24"/>
        </w:rPr>
        <w:t xml:space="preserve"> – waga kryterium oceny – </w:t>
      </w:r>
      <w:r w:rsidRPr="009A7A20">
        <w:rPr>
          <w:b/>
          <w:bCs/>
          <w:color w:val="000000"/>
          <w:szCs w:val="24"/>
        </w:rPr>
        <w:t>100 %</w:t>
      </w:r>
    </w:p>
    <w:p w:rsidR="00C568FC" w:rsidRDefault="00C568FC" w:rsidP="00C568FC">
      <w:pPr>
        <w:spacing w:line="189" w:lineRule="exact"/>
        <w:jc w:val="both"/>
        <w:rPr>
          <w:rFonts w:ascii="Times New Roman" w:eastAsia="Times New Roman" w:hAnsi="Times New Roman"/>
        </w:rPr>
      </w:pPr>
    </w:p>
    <w:p w:rsidR="00C568FC" w:rsidRDefault="00C568FC" w:rsidP="00721BAC">
      <w:pPr>
        <w:spacing w:line="271" w:lineRule="auto"/>
        <w:ind w:left="680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Maksymalna liczba punktów jaką Wykonawca może uzyskać w niniejszym kryterium wynosi 10. Wszystkie wyniki zostaną przez Zamawiającego zaokrąglone, zgodnie z zasadami matematycznymi, z dokładnością do dwóch miejsc po przecinku.</w:t>
      </w:r>
    </w:p>
    <w:p w:rsidR="00B075DD" w:rsidRPr="00721BAC" w:rsidRDefault="00C568FC" w:rsidP="00721BAC">
      <w:pPr>
        <w:spacing w:line="264" w:lineRule="auto"/>
        <w:ind w:left="680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Jako najkorzystniejsza zostanie uznana oferta, która nie podlega odrzuceniu oraz uzyska najwyższą ocenę w wyżej wymienionym kryterium oceny.</w:t>
      </w:r>
    </w:p>
    <w:p w:rsidR="00C568FC" w:rsidRPr="00697D56" w:rsidRDefault="00C568FC" w:rsidP="00721BA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9F4" w:rsidRPr="00697D56" w:rsidRDefault="00244E49" w:rsidP="00721B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7D56">
        <w:rPr>
          <w:rFonts w:ascii="Times New Roman" w:hAnsi="Times New Roman" w:cs="Times New Roman"/>
          <w:sz w:val="24"/>
          <w:szCs w:val="24"/>
        </w:rPr>
        <w:t>Jeżeli nie będzie można dokonać wyboru oferty najkorzystniejszej ze względu na to, że zostały złożone dwie lub więcej oferty o takiej samej cenie, Zamawiający wezwie Wykonawców, którzy złożyli te oferty, do złożenia w wyznaczonym terminie ofert dodatkowych.</w:t>
      </w:r>
    </w:p>
    <w:sectPr w:rsidR="00B029F4" w:rsidRPr="00697D56" w:rsidSect="00721BAC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hybridMultilevel"/>
    <w:tmpl w:val="DF5EC24C"/>
    <w:lvl w:ilvl="0" w:tplc="261E97E6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F1B43BC"/>
    <w:multiLevelType w:val="hybridMultilevel"/>
    <w:tmpl w:val="93082FF8"/>
    <w:lvl w:ilvl="0" w:tplc="83083EDE">
      <w:start w:val="6"/>
      <w:numFmt w:val="upperRoman"/>
      <w:lvlText w:val="%1."/>
      <w:lvlJc w:val="right"/>
      <w:pPr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">
    <w:nsid w:val="36187D6E"/>
    <w:multiLevelType w:val="hybridMultilevel"/>
    <w:tmpl w:val="EA960D2C"/>
    <w:lvl w:ilvl="0" w:tplc="4014A56E">
      <w:start w:val="1"/>
      <w:numFmt w:val="decimal"/>
      <w:lvlText w:val="%1."/>
      <w:lvlJc w:val="left"/>
      <w:pPr>
        <w:ind w:left="1080" w:hanging="72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135EC"/>
    <w:multiLevelType w:val="hybridMultilevel"/>
    <w:tmpl w:val="FC305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7614EF"/>
    <w:multiLevelType w:val="hybridMultilevel"/>
    <w:tmpl w:val="F296E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AA2"/>
    <w:rsid w:val="0002514A"/>
    <w:rsid w:val="00037E15"/>
    <w:rsid w:val="00045C0C"/>
    <w:rsid w:val="000A1913"/>
    <w:rsid w:val="000E3050"/>
    <w:rsid w:val="00116161"/>
    <w:rsid w:val="0023684E"/>
    <w:rsid w:val="00240E60"/>
    <w:rsid w:val="00244E49"/>
    <w:rsid w:val="00260BBC"/>
    <w:rsid w:val="002E5DB3"/>
    <w:rsid w:val="00301756"/>
    <w:rsid w:val="00464A0A"/>
    <w:rsid w:val="005F2C6D"/>
    <w:rsid w:val="0066586F"/>
    <w:rsid w:val="006910BE"/>
    <w:rsid w:val="00697D56"/>
    <w:rsid w:val="006A15E4"/>
    <w:rsid w:val="00711B23"/>
    <w:rsid w:val="00721BAC"/>
    <w:rsid w:val="0074618C"/>
    <w:rsid w:val="007948ED"/>
    <w:rsid w:val="007D3DF8"/>
    <w:rsid w:val="008253C0"/>
    <w:rsid w:val="008E45F6"/>
    <w:rsid w:val="00B029F4"/>
    <w:rsid w:val="00B075DD"/>
    <w:rsid w:val="00BF5A7F"/>
    <w:rsid w:val="00C4786A"/>
    <w:rsid w:val="00C55FEF"/>
    <w:rsid w:val="00C568FC"/>
    <w:rsid w:val="00C92AA2"/>
    <w:rsid w:val="00CC3F8C"/>
    <w:rsid w:val="00E42AB0"/>
    <w:rsid w:val="00E460B0"/>
    <w:rsid w:val="00E71E78"/>
    <w:rsid w:val="00E91FC4"/>
    <w:rsid w:val="00EB0A65"/>
    <w:rsid w:val="00F3761E"/>
    <w:rsid w:val="00FE4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AA2"/>
    <w:pPr>
      <w:ind w:left="720"/>
      <w:contextualSpacing/>
    </w:pPr>
  </w:style>
  <w:style w:type="table" w:styleId="Tabela-Siatka">
    <w:name w:val="Table Grid"/>
    <w:basedOn w:val="Standardowy"/>
    <w:uiPriority w:val="59"/>
    <w:rsid w:val="00C92A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basedOn w:val="Normalny"/>
    <w:link w:val="TekstpodstawowyZnak"/>
    <w:rsid w:val="00C568FC"/>
    <w:pPr>
      <w:tabs>
        <w:tab w:val="left" w:pos="552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568FC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AA2"/>
    <w:pPr>
      <w:ind w:left="720"/>
      <w:contextualSpacing/>
    </w:pPr>
  </w:style>
  <w:style w:type="table" w:styleId="Tabela-Siatka">
    <w:name w:val="Table Grid"/>
    <w:basedOn w:val="Standardowy"/>
    <w:uiPriority w:val="59"/>
    <w:rsid w:val="00C92A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basedOn w:val="Normalny"/>
    <w:link w:val="TekstpodstawowyZnak"/>
    <w:rsid w:val="00C568FC"/>
    <w:pPr>
      <w:tabs>
        <w:tab w:val="left" w:pos="552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568F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neo-system</cp:lastModifiedBy>
  <cp:revision>2</cp:revision>
  <cp:lastPrinted>2016-06-03T11:04:00Z</cp:lastPrinted>
  <dcterms:created xsi:type="dcterms:W3CDTF">2021-11-22T07:27:00Z</dcterms:created>
  <dcterms:modified xsi:type="dcterms:W3CDTF">2021-11-22T07:27:00Z</dcterms:modified>
</cp:coreProperties>
</file>