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EE6D0C" w:rsidP="00EE6D0C">
      <w:pPr>
        <w:pStyle w:val="Stopka"/>
        <w:spacing w:line="276" w:lineRule="auto"/>
        <w:jc w:val="center"/>
        <w:rPr>
          <w:b/>
          <w:sz w:val="32"/>
          <w:szCs w:val="24"/>
        </w:rPr>
      </w:pPr>
      <w:r w:rsidRPr="00FE44C0">
        <w:rPr>
          <w:b/>
          <w:sz w:val="32"/>
          <w:szCs w:val="24"/>
        </w:rPr>
        <w:t>55- 340  Udanin 26</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44CAF">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344CAF" w:rsidRPr="00344CAF" w:rsidRDefault="00A16BDC" w:rsidP="00344CAF">
      <w:pPr>
        <w:jc w:val="center"/>
        <w:rPr>
          <w:i/>
          <w:sz w:val="28"/>
        </w:rPr>
      </w:pPr>
      <w:r>
        <w:rPr>
          <w:rFonts w:asciiTheme="majorBidi" w:hAnsiTheme="majorBidi" w:cstheme="majorBidi"/>
          <w:i/>
          <w:sz w:val="32"/>
        </w:rPr>
        <w:t>Dostawa oleju opałowego lekkiego do Urzędu Gminy Udanin i jednostek oświatowych z terenu Gminy Udanin w sezonie grzewczym 2022/2023</w:t>
      </w: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937DAE" w:rsidRDefault="00937DAE"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Gmina Udanin, 55-340 Udanin 26.</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 </w:t>
      </w:r>
      <w:r w:rsidR="00ED29AF">
        <w:t xml:space="preserve">nie </w:t>
      </w:r>
      <w:r w:rsidRPr="00040109">
        <w:t xml:space="preserve">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EE6D0C" w:rsidRDefault="00417444" w:rsidP="00A16BDC">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w:t>
      </w:r>
      <w:r w:rsidR="00A16BDC">
        <w:t xml:space="preserve">: Nie dotyczy –przedmiotem zamówienia są dostawy. </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w:t>
      </w:r>
      <w:r w:rsidRPr="00040109">
        <w:rPr>
          <w:sz w:val="24"/>
        </w:rPr>
        <w:lastRenderedPageBreak/>
        <w:t xml:space="preserve">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lastRenderedPageBreak/>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w:t>
      </w:r>
      <w:r w:rsidRPr="00DC3162">
        <w:rPr>
          <w:sz w:val="24"/>
        </w:rPr>
        <w:lastRenderedPageBreak/>
        <w:t xml:space="preserve">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merytoryczne- </w:t>
      </w:r>
      <w:r w:rsidR="00A16BDC">
        <w:rPr>
          <w:sz w:val="24"/>
        </w:rPr>
        <w:t>Maria Syniawa</w:t>
      </w:r>
      <w:r w:rsidRPr="00A6046A">
        <w:rPr>
          <w:sz w:val="24"/>
        </w:rPr>
        <w:t xml:space="preserve">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lastRenderedPageBreak/>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16BDC" w:rsidRDefault="00487569" w:rsidP="00487569">
      <w:pPr>
        <w:spacing w:line="276" w:lineRule="auto"/>
        <w:jc w:val="both"/>
        <w:rPr>
          <w:sz w:val="24"/>
          <w:szCs w:val="24"/>
        </w:rPr>
      </w:pPr>
      <w:r w:rsidRPr="00A16BDC">
        <w:rPr>
          <w:sz w:val="24"/>
          <w:szCs w:val="24"/>
        </w:rPr>
        <w:t xml:space="preserve">e) zainstalowany program Adobe Acrobat Reader lub inny obsługujący format plików .pdf, </w:t>
      </w:r>
    </w:p>
    <w:p w:rsidR="00A6046A" w:rsidRPr="00A16BDC" w:rsidRDefault="00487569" w:rsidP="00A16BDC">
      <w:pPr>
        <w:jc w:val="both"/>
        <w:rPr>
          <w:sz w:val="24"/>
          <w:szCs w:val="24"/>
        </w:rPr>
      </w:pPr>
      <w:r w:rsidRPr="00A16BDC">
        <w:rPr>
          <w:sz w:val="24"/>
          <w:szCs w:val="24"/>
        </w:rPr>
        <w:t>f) Platformazakupowa.pl działa według standardu przyjętego w komunikacji sieciowej - kodowanie UTF8, 1/p.n/21- postępowanie o udzielenie zamówienia w trybie podstawowym w możliwością przeprowadzenia negocjacji pod nazwą: „</w:t>
      </w:r>
      <w:r w:rsidR="00A16BDC" w:rsidRPr="00A16BDC">
        <w:rPr>
          <w:rFonts w:asciiTheme="majorBidi" w:hAnsiTheme="majorBidi" w:cstheme="majorBidi"/>
          <w:sz w:val="24"/>
          <w:szCs w:val="24"/>
        </w:rPr>
        <w:t>Dostawa oleju opałowego lekkiego do Urzędu Gminy Udanin i jednostek oświatowych z terenu Gminy Udanin w sezonie grzewczym 2022/2023</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lastRenderedPageBreak/>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t>
      </w:r>
      <w:r w:rsidRPr="00065E8D">
        <w:rPr>
          <w:sz w:val="24"/>
          <w:szCs w:val="24"/>
        </w:rPr>
        <w:lastRenderedPageBreak/>
        <w:t xml:space="preserve">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E42688">
        <w:rPr>
          <w:sz w:val="24"/>
          <w:szCs w:val="24"/>
        </w:rPr>
        <w:t xml:space="preserve">nie </w:t>
      </w:r>
      <w:r w:rsidRPr="00065E8D">
        <w:rPr>
          <w:sz w:val="24"/>
          <w:szCs w:val="24"/>
        </w:rPr>
        <w:t xml:space="preserve">dokonuje podziału zamówienia na części. </w:t>
      </w:r>
    </w:p>
    <w:p w:rsidR="008A1911" w:rsidRDefault="00C52AB4" w:rsidP="008A1911">
      <w:pPr>
        <w:spacing w:line="276" w:lineRule="auto"/>
        <w:jc w:val="both"/>
        <w:rPr>
          <w:sz w:val="24"/>
          <w:szCs w:val="24"/>
        </w:rPr>
      </w:pPr>
      <w:r w:rsidRPr="00065E8D">
        <w:rPr>
          <w:sz w:val="24"/>
          <w:szCs w:val="24"/>
        </w:rPr>
        <w:t xml:space="preserve">Tym samym zamawiający </w:t>
      </w:r>
      <w:r w:rsidR="00E42688">
        <w:rPr>
          <w:sz w:val="24"/>
          <w:szCs w:val="24"/>
        </w:rPr>
        <w:t xml:space="preserve">nie </w:t>
      </w:r>
      <w:r w:rsidRPr="00065E8D">
        <w:rPr>
          <w:sz w:val="24"/>
          <w:szCs w:val="24"/>
        </w:rPr>
        <w:t xml:space="preserve">dopuszcza składania ofert częściowych o których mowa w art. 7 pkt 15 ustawy Pzp. </w:t>
      </w:r>
      <w:r w:rsidR="008A1911" w:rsidRPr="001D7997">
        <w:rPr>
          <w:sz w:val="24"/>
          <w:szCs w:val="24"/>
        </w:rPr>
        <w:t>Zamawiający nie podzielił przedmiotu zamówienia na części ze względów technicznych i organizacyjnych. Zastosowany ewentualnie podział zamówienia na części nie zwiększyłby konkurencyjności w sektorze mał</w:t>
      </w:r>
      <w:r w:rsidR="008A1911">
        <w:rPr>
          <w:sz w:val="24"/>
          <w:szCs w:val="24"/>
        </w:rPr>
        <w:t>ych i średnich przedsiębiorstw</w:t>
      </w:r>
      <w:r w:rsidR="008A1911" w:rsidRPr="001D7997">
        <w:rPr>
          <w:sz w:val="24"/>
          <w:szCs w:val="24"/>
        </w:rPr>
        <w:t>.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9F5499" w:rsidRDefault="009F5499"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8A1911">
        <w:rPr>
          <w:sz w:val="24"/>
          <w:szCs w:val="24"/>
        </w:rPr>
        <w:t xml:space="preserve">nie </w:t>
      </w:r>
      <w:r w:rsidRPr="00065E8D">
        <w:rPr>
          <w:sz w:val="24"/>
          <w:szCs w:val="24"/>
        </w:rPr>
        <w:t xml:space="preserve">przewiduje możliwość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6674E5">
      <w:pPr>
        <w:pStyle w:val="Akapitzlist1"/>
        <w:numPr>
          <w:ilvl w:val="1"/>
          <w:numId w:val="1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Posiada Pani/Pan:</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A16BDC" w:rsidRPr="00A16BDC" w:rsidRDefault="00CE7992" w:rsidP="00A16BDC">
      <w:pPr>
        <w:pStyle w:val="Akapitzlist"/>
        <w:shd w:val="clear" w:color="auto" w:fill="B8CCE4" w:themeFill="accent1" w:themeFillTint="66"/>
        <w:spacing w:line="276" w:lineRule="auto"/>
        <w:ind w:left="0"/>
        <w:jc w:val="both"/>
        <w:rPr>
          <w:sz w:val="24"/>
        </w:rPr>
      </w:pPr>
      <w:r w:rsidRPr="00E42688">
        <w:rPr>
          <w:sz w:val="24"/>
        </w:rPr>
        <w:t>1.Przedmiot zamówienia.</w:t>
      </w:r>
    </w:p>
    <w:p w:rsidR="00A16BDC" w:rsidRPr="00A16BDC" w:rsidRDefault="00A16BDC" w:rsidP="00A16BDC">
      <w:pPr>
        <w:rPr>
          <w:sz w:val="24"/>
          <w:szCs w:val="24"/>
        </w:rPr>
      </w:pPr>
      <w:r w:rsidRPr="00A16BDC">
        <w:rPr>
          <w:sz w:val="24"/>
          <w:szCs w:val="24"/>
        </w:rPr>
        <w:t>1. Przedmiotem zamówienia jest dostawa oleju opałowego lekkiego, w sezonie grzewczym 2022/2023do:</w:t>
      </w:r>
    </w:p>
    <w:p w:rsidR="00A16BDC" w:rsidRPr="00A16BDC" w:rsidRDefault="00A16BDC" w:rsidP="00A16BDC">
      <w:pPr>
        <w:rPr>
          <w:sz w:val="24"/>
          <w:szCs w:val="24"/>
        </w:rPr>
      </w:pPr>
      <w:r w:rsidRPr="00A16BDC">
        <w:rPr>
          <w:sz w:val="24"/>
          <w:szCs w:val="24"/>
        </w:rPr>
        <w:t xml:space="preserve">  a) Urzędu Gminy Udanin, 55-340 Udanin 26;</w:t>
      </w:r>
    </w:p>
    <w:p w:rsidR="00A16BDC" w:rsidRPr="00A16BDC" w:rsidRDefault="00A16BDC" w:rsidP="00A16BDC">
      <w:pPr>
        <w:rPr>
          <w:sz w:val="24"/>
          <w:szCs w:val="24"/>
        </w:rPr>
      </w:pPr>
      <w:r w:rsidRPr="00A16BDC">
        <w:rPr>
          <w:sz w:val="24"/>
          <w:szCs w:val="24"/>
        </w:rPr>
        <w:t xml:space="preserve">  b) Zespołu Szkolno – Przedszkolnego w Udaninie, 55-340 Udanin 48;</w:t>
      </w:r>
    </w:p>
    <w:p w:rsidR="00A16BDC" w:rsidRPr="00A16BDC" w:rsidRDefault="00A16BDC" w:rsidP="00A16BDC">
      <w:pPr>
        <w:rPr>
          <w:sz w:val="24"/>
          <w:szCs w:val="24"/>
        </w:rPr>
      </w:pPr>
      <w:r w:rsidRPr="00A16BDC">
        <w:rPr>
          <w:sz w:val="24"/>
          <w:szCs w:val="24"/>
        </w:rPr>
        <w:t xml:space="preserve">  c) Przedszkola Samorządowego w Ujeździe Górnym, Ujazd Górny 27;</w:t>
      </w:r>
    </w:p>
    <w:p w:rsidR="00A16BDC" w:rsidRPr="00A16BDC" w:rsidRDefault="00A16BDC" w:rsidP="00A16BDC">
      <w:pPr>
        <w:rPr>
          <w:sz w:val="24"/>
          <w:szCs w:val="24"/>
        </w:rPr>
      </w:pPr>
      <w:r w:rsidRPr="00A16BDC">
        <w:rPr>
          <w:sz w:val="24"/>
          <w:szCs w:val="24"/>
        </w:rPr>
        <w:t xml:space="preserve">  d) Szkoła Podstawowa w Ujeździe Górnym, Ujazd Górny 49.  </w:t>
      </w:r>
    </w:p>
    <w:p w:rsidR="00A16BDC" w:rsidRPr="00A16BDC" w:rsidRDefault="00A16BDC" w:rsidP="00A16BDC">
      <w:pPr>
        <w:rPr>
          <w:sz w:val="24"/>
          <w:szCs w:val="24"/>
        </w:rPr>
      </w:pPr>
      <w:r w:rsidRPr="00A16BDC">
        <w:rPr>
          <w:sz w:val="24"/>
          <w:szCs w:val="24"/>
        </w:rPr>
        <w:t>2. Dostarczany olej opałowy winien być I klasy jakości i spełniać warunki jakościowe określone Polską Normą PN-C 96024:2011 dl</w:t>
      </w:r>
      <w:r>
        <w:rPr>
          <w:sz w:val="24"/>
          <w:szCs w:val="24"/>
        </w:rPr>
        <w:t>a gatunku L-1.</w:t>
      </w:r>
    </w:p>
    <w:p w:rsidR="00A16BDC" w:rsidRDefault="00A16BDC" w:rsidP="00A16BDC">
      <w:pPr>
        <w:pStyle w:val="Default"/>
        <w:spacing w:line="276" w:lineRule="auto"/>
        <w:jc w:val="both"/>
        <w:rPr>
          <w:rFonts w:ascii="Times New Roman" w:hAnsi="Times New Roman" w:cs="Times New Roman"/>
        </w:rPr>
      </w:pPr>
      <w:r w:rsidRPr="00A16BDC">
        <w:rPr>
          <w:rFonts w:ascii="Times New Roman" w:hAnsi="Times New Roman" w:cs="Times New Roman"/>
        </w:rPr>
        <w:t>3. Zużycie oleju podane jest szacunkowo i służy jedynie do określenia ceny oferty. W czasie realizacji umowy olej opałowy będzie odbierany sukcesywnie, w miarę potrzeb Zamawiającego</w:t>
      </w:r>
      <w:r>
        <w:rPr>
          <w:rFonts w:ascii="Times New Roman" w:hAnsi="Times New Roman" w:cs="Times New Roman"/>
        </w:rPr>
        <w:t xml:space="preserve">. </w:t>
      </w:r>
    </w:p>
    <w:p w:rsidR="00A16BDC" w:rsidRPr="00A16BDC" w:rsidRDefault="00A16BDC" w:rsidP="00A16BDC">
      <w:pPr>
        <w:pStyle w:val="Default"/>
        <w:spacing w:line="276" w:lineRule="auto"/>
        <w:jc w:val="both"/>
        <w:rPr>
          <w:rFonts w:ascii="Times New Roman" w:hAnsi="Times New Roman" w:cs="Times New Roman"/>
        </w:rPr>
      </w:pPr>
      <w:r w:rsidRPr="00A16BDC">
        <w:rPr>
          <w:rFonts w:ascii="Times New Roman" w:hAnsi="Times New Roman" w:cs="Times New Roman"/>
        </w:rPr>
        <w:t xml:space="preserve">4. Szczegółowy opis przedmiotu zamówienia stanowi załącznik do SWZ. </w:t>
      </w:r>
    </w:p>
    <w:p w:rsidR="00A16BDC" w:rsidRPr="00A16BDC" w:rsidRDefault="00A16BDC" w:rsidP="00A16BDC">
      <w:pPr>
        <w:rPr>
          <w:sz w:val="24"/>
          <w:szCs w:val="24"/>
        </w:rPr>
      </w:pPr>
      <w:r w:rsidRPr="00A16BDC">
        <w:rPr>
          <w:sz w:val="24"/>
          <w:szCs w:val="24"/>
        </w:rPr>
        <w:t>Główny kod CPV:09135100-5 - Olej opałowy</w:t>
      </w:r>
    </w:p>
    <w:p w:rsidR="00A16BDC" w:rsidRDefault="00A16BDC" w:rsidP="00A16BDC"/>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 xml:space="preserve">1. Wykonawca, który powołuje się na rozwiązania równoważne, jest zobowiązany wykazać, że oferowane przez niego rozwiązanie spełnia wymagania określone przez zamawiającego. W </w:t>
      </w:r>
      <w:r w:rsidRPr="00A82332">
        <w:rPr>
          <w:sz w:val="24"/>
        </w:rPr>
        <w:lastRenderedPageBreak/>
        <w:t>takim przypadku, wykonawca załącza do oferty wykaz rozwiązań równoważnych wraz z jego opisem lub normami.</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B5032A" w:rsidRDefault="002C7CBB" w:rsidP="002C7CBB">
      <w:pPr>
        <w:spacing w:line="276" w:lineRule="auto"/>
        <w:jc w:val="both"/>
        <w:rPr>
          <w:sz w:val="24"/>
          <w:szCs w:val="24"/>
        </w:rPr>
      </w:pPr>
      <w:r w:rsidRPr="00951B15">
        <w:rPr>
          <w:sz w:val="24"/>
          <w:szCs w:val="24"/>
        </w:rPr>
        <w:t>1.</w:t>
      </w:r>
      <w:r w:rsidR="00B5032A">
        <w:rPr>
          <w:sz w:val="24"/>
          <w:szCs w:val="24"/>
        </w:rPr>
        <w:t xml:space="preserve"> Nie dotyczy – przedmiotem zamówienia są dostawy.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w:t>
      </w:r>
      <w:r w:rsidR="006C6E53">
        <w:rPr>
          <w:sz w:val="24"/>
          <w:szCs w:val="24"/>
        </w:rPr>
        <w:t xml:space="preserve">okresie </w:t>
      </w:r>
      <w:r w:rsidR="00B5032A">
        <w:rPr>
          <w:sz w:val="24"/>
          <w:szCs w:val="24"/>
        </w:rPr>
        <w:t>24</w:t>
      </w:r>
      <w:r w:rsidR="006C6E53">
        <w:rPr>
          <w:sz w:val="24"/>
          <w:szCs w:val="24"/>
        </w:rPr>
        <w:t xml:space="preserve"> miesięcy licząc od 01.01.2022</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E72D3E" w:rsidRDefault="00E72D3E" w:rsidP="00E72D3E">
      <w:pPr>
        <w:autoSpaceDE w:val="0"/>
        <w:autoSpaceDN w:val="0"/>
        <w:spacing w:line="276" w:lineRule="auto"/>
        <w:jc w:val="both"/>
        <w:rPr>
          <w:sz w:val="24"/>
          <w:szCs w:val="24"/>
        </w:rPr>
      </w:pPr>
      <w:r>
        <w:rPr>
          <w:sz w:val="24"/>
          <w:szCs w:val="24"/>
        </w:rPr>
        <w:t>2)</w:t>
      </w:r>
      <w:r w:rsidR="002C7CBB" w:rsidRPr="006150EE">
        <w:rPr>
          <w:sz w:val="24"/>
          <w:szCs w:val="24"/>
        </w:rPr>
        <w:t xml:space="preserve"> uprawnień do prowadzenia określonej działalności gospodarczej lub zawodowej, o ile wynika to z odrębnych przepisów: </w:t>
      </w:r>
      <w:r w:rsidR="00ED29AF">
        <w:rPr>
          <w:sz w:val="24"/>
          <w:szCs w:val="24"/>
        </w:rPr>
        <w:t xml:space="preserve">Wykonawca spełni warunek, jeżeli wykaże, że </w:t>
      </w:r>
      <w:r w:rsidR="001D682F">
        <w:rPr>
          <w:sz w:val="24"/>
          <w:szCs w:val="24"/>
        </w:rPr>
        <w:t>p</w:t>
      </w:r>
      <w:r w:rsidR="00ED29AF" w:rsidRPr="00AC5EF3">
        <w:rPr>
          <w:sz w:val="24"/>
          <w:szCs w:val="24"/>
        </w:rPr>
        <w:t xml:space="preserve">osiada </w:t>
      </w:r>
      <w:r>
        <w:rPr>
          <w:sz w:val="24"/>
          <w:szCs w:val="24"/>
        </w:rPr>
        <w:t xml:space="preserve">koncesję na prowadzenie działalności w zakresie obrotu paliwami płynnymi objętymi zamówieniem zgodnie z ustawą Prawo energetyczne. </w:t>
      </w:r>
    </w:p>
    <w:p w:rsidR="00330F73" w:rsidRPr="006150EE" w:rsidRDefault="002C7CBB" w:rsidP="00E72D3E">
      <w:pPr>
        <w:autoSpaceDE w:val="0"/>
        <w:autoSpaceDN w:val="0"/>
        <w:spacing w:line="276" w:lineRule="auto"/>
        <w:jc w:val="both"/>
        <w:rPr>
          <w:sz w:val="24"/>
          <w:szCs w:val="24"/>
        </w:rPr>
      </w:pPr>
      <w:r w:rsidRPr="006150EE">
        <w:rPr>
          <w:sz w:val="24"/>
          <w:szCs w:val="24"/>
        </w:rPr>
        <w:t xml:space="preserve">3) sytuacji ekonomicznej lub finansowej: Zamawiający nie stawia warunku w powyższym zakresie </w:t>
      </w:r>
    </w:p>
    <w:p w:rsidR="00330F73" w:rsidRDefault="002C7CBB" w:rsidP="002C7CBB">
      <w:pPr>
        <w:spacing w:line="276" w:lineRule="auto"/>
        <w:jc w:val="both"/>
        <w:rPr>
          <w:sz w:val="24"/>
          <w:szCs w:val="24"/>
        </w:rPr>
      </w:pPr>
      <w:r w:rsidRPr="006150EE">
        <w:rPr>
          <w:sz w:val="24"/>
          <w:szCs w:val="24"/>
        </w:rPr>
        <w:t xml:space="preserve">4) zdolności technicznej lub zawodowej: Wykonawca spełni warunek, jeżeli wykaże że: </w:t>
      </w:r>
    </w:p>
    <w:p w:rsidR="00E72D3E" w:rsidRDefault="001D682F" w:rsidP="006674E5">
      <w:pPr>
        <w:numPr>
          <w:ilvl w:val="0"/>
          <w:numId w:val="14"/>
        </w:numPr>
        <w:spacing w:line="276" w:lineRule="auto"/>
        <w:ind w:left="0" w:firstLine="0"/>
        <w:jc w:val="both"/>
        <w:rPr>
          <w:sz w:val="24"/>
          <w:szCs w:val="24"/>
        </w:rPr>
      </w:pPr>
      <w:r w:rsidRPr="00E72D3E">
        <w:rPr>
          <w:sz w:val="24"/>
          <w:szCs w:val="24"/>
        </w:rPr>
        <w:t xml:space="preserve">dysponuje </w:t>
      </w:r>
      <w:r w:rsidR="00E72D3E" w:rsidRPr="00E72D3E">
        <w:rPr>
          <w:sz w:val="24"/>
          <w:szCs w:val="24"/>
        </w:rPr>
        <w:t>sprzętem umożliwiającym wykonywanie dostaw – samochód cysternę do przewozu paliw płynnych. Pojazd musi posiadać odpowiednie dokumenty zezwalające na przewóz oleju opałowego, powinien spełniać wymogi odpowiednich przepisów bezpieczeństwa pożarowego, ruchu drogowego i ochrony środowiska oraz posiadać zalegalizowany przepływomierz z drukarką umożliwiającą pomiar ilości oleju bez konieczności ingerencji obsługi</w:t>
      </w:r>
      <w:r w:rsidR="00E72D3E" w:rsidRPr="00EF454C">
        <w:t>.</w:t>
      </w:r>
    </w:p>
    <w:p w:rsidR="00E72D3E" w:rsidRDefault="00E72D3E" w:rsidP="00E72D3E">
      <w:pPr>
        <w:spacing w:line="276" w:lineRule="auto"/>
        <w:jc w:val="both"/>
        <w:rPr>
          <w:sz w:val="24"/>
          <w:szCs w:val="24"/>
        </w:rPr>
      </w:pPr>
    </w:p>
    <w:p w:rsidR="00E72D3E" w:rsidRDefault="00E72D3E" w:rsidP="00E72D3E">
      <w:pPr>
        <w:spacing w:line="276" w:lineRule="auto"/>
        <w:jc w:val="both"/>
        <w:rPr>
          <w:sz w:val="24"/>
          <w:szCs w:val="24"/>
        </w:rPr>
      </w:pPr>
    </w:p>
    <w:p w:rsidR="008C0C4D" w:rsidRPr="008C0C4D" w:rsidRDefault="006150EE" w:rsidP="006150EE">
      <w:pPr>
        <w:spacing w:line="276" w:lineRule="auto"/>
        <w:jc w:val="both"/>
        <w:rPr>
          <w:sz w:val="24"/>
        </w:rPr>
      </w:pPr>
      <w:r w:rsidRPr="008C0C4D">
        <w:rPr>
          <w:sz w:val="24"/>
        </w:rPr>
        <w:lastRenderedPageBreak/>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rsidR="00DC65F8" w:rsidRP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lastRenderedPageBreak/>
        <w:t xml:space="preserve">1. Oferta składana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6674E5">
      <w:pPr>
        <w:pStyle w:val="Akapitzlist"/>
        <w:numPr>
          <w:ilvl w:val="0"/>
          <w:numId w:val="3"/>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6674E5">
      <w:pPr>
        <w:pStyle w:val="Akapitzlist"/>
        <w:numPr>
          <w:ilvl w:val="0"/>
          <w:numId w:val="3"/>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6674E5">
      <w:pPr>
        <w:pStyle w:val="Akapitzlist"/>
        <w:numPr>
          <w:ilvl w:val="0"/>
          <w:numId w:val="3"/>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lastRenderedPageBreak/>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6674E5">
      <w:pPr>
        <w:pStyle w:val="Akapitzlist"/>
        <w:numPr>
          <w:ilvl w:val="0"/>
          <w:numId w:val="4"/>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6674E5">
      <w:pPr>
        <w:pStyle w:val="Akapitzlist"/>
        <w:numPr>
          <w:ilvl w:val="0"/>
          <w:numId w:val="4"/>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6674E5">
      <w:pPr>
        <w:pStyle w:val="Akapitzlist"/>
        <w:numPr>
          <w:ilvl w:val="0"/>
          <w:numId w:val="5"/>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6674E5">
      <w:pPr>
        <w:pStyle w:val="Akapitzlist"/>
        <w:numPr>
          <w:ilvl w:val="0"/>
          <w:numId w:val="5"/>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w:t>
      </w:r>
      <w:r w:rsidRPr="00296C14">
        <w:rPr>
          <w:sz w:val="24"/>
          <w:szCs w:val="24"/>
        </w:rPr>
        <w:lastRenderedPageBreak/>
        <w:t xml:space="preserve">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D23080"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lastRenderedPageBreak/>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E72D3E" w:rsidRDefault="008C42A2" w:rsidP="001C4183">
      <w:pPr>
        <w:autoSpaceDE w:val="0"/>
        <w:autoSpaceDN w:val="0"/>
        <w:spacing w:line="276" w:lineRule="auto"/>
        <w:jc w:val="both"/>
        <w:rPr>
          <w:sz w:val="24"/>
          <w:szCs w:val="24"/>
        </w:rPr>
      </w:pPr>
      <w:r w:rsidRPr="00E72D3E">
        <w:rPr>
          <w:sz w:val="24"/>
        </w:rPr>
        <w:lastRenderedPageBreak/>
        <w:t>1)</w:t>
      </w:r>
      <w:r w:rsidRPr="00E72D3E">
        <w:rPr>
          <w:color w:val="FF0000"/>
          <w:sz w:val="24"/>
        </w:rPr>
        <w:t xml:space="preserve"> </w:t>
      </w:r>
      <w:r w:rsidR="00E72D3E">
        <w:rPr>
          <w:sz w:val="24"/>
          <w:szCs w:val="24"/>
        </w:rPr>
        <w:t xml:space="preserve">koncesję na prowadzenie działalności w zakresie obrotu paliwami płynnymi objętymi zamówieniem zgodnie z ustawą Prawo energetyczne. </w:t>
      </w:r>
    </w:p>
    <w:p w:rsidR="00CE6616" w:rsidRPr="00CA07A4" w:rsidRDefault="001C4183" w:rsidP="001C4183">
      <w:pPr>
        <w:autoSpaceDE w:val="0"/>
        <w:autoSpaceDN w:val="0"/>
        <w:spacing w:line="276" w:lineRule="auto"/>
        <w:jc w:val="both"/>
        <w:rPr>
          <w:sz w:val="24"/>
        </w:rPr>
      </w:pPr>
      <w:r>
        <w:rPr>
          <w:sz w:val="24"/>
        </w:rPr>
        <w:t xml:space="preserve">2) </w:t>
      </w:r>
      <w:r w:rsidRPr="00AC5EF3">
        <w:rPr>
          <w:sz w:val="24"/>
          <w:szCs w:val="24"/>
        </w:rPr>
        <w:t>Wykazu pojazdów przeznac</w:t>
      </w:r>
      <w:r>
        <w:rPr>
          <w:sz w:val="24"/>
          <w:szCs w:val="24"/>
        </w:rPr>
        <w:t>zonych do realizacji zamówienia</w:t>
      </w:r>
      <w:r w:rsidR="008C42A2" w:rsidRPr="00CA07A4">
        <w:rPr>
          <w:sz w:val="24"/>
        </w:rPr>
        <w:t>, zgodnego ze wzorem stanowiącym załącznik nr 4 do SWZ</w:t>
      </w:r>
      <w:r>
        <w:rPr>
          <w:sz w:val="24"/>
        </w:rPr>
        <w:t>;</w:t>
      </w:r>
      <w:r w:rsidR="008C42A2" w:rsidRPr="00CA07A4">
        <w:rPr>
          <w:sz w:val="24"/>
        </w:rPr>
        <w:t xml:space="preserve">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1C4FF2" w:rsidRPr="00CD057A" w:rsidRDefault="001C4183" w:rsidP="001C4183">
      <w:pPr>
        <w:spacing w:line="276" w:lineRule="auto"/>
        <w:jc w:val="both"/>
        <w:rPr>
          <w:sz w:val="24"/>
          <w:szCs w:val="24"/>
        </w:rPr>
      </w:pPr>
      <w:r>
        <w:rPr>
          <w:sz w:val="24"/>
          <w:szCs w:val="24"/>
        </w:rPr>
        <w:t xml:space="preserve">Zamawiający nie wymaga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t>
      </w:r>
      <w:r w:rsidRPr="00CD057A">
        <w:rPr>
          <w:sz w:val="24"/>
          <w:szCs w:val="24"/>
        </w:rPr>
        <w:lastRenderedPageBreak/>
        <w:t xml:space="preserve">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40212C">
        <w:rPr>
          <w:sz w:val="24"/>
          <w:szCs w:val="24"/>
          <w:highlight w:val="yellow"/>
        </w:rPr>
        <w:t>1</w:t>
      </w:r>
      <w:r w:rsidR="00E72D3E">
        <w:rPr>
          <w:sz w:val="24"/>
          <w:szCs w:val="24"/>
          <w:highlight w:val="yellow"/>
        </w:rPr>
        <w:t>7</w:t>
      </w:r>
      <w:r w:rsidR="0040212C">
        <w:rPr>
          <w:sz w:val="24"/>
          <w:szCs w:val="24"/>
          <w:highlight w:val="yellow"/>
        </w:rPr>
        <w:t>.12</w:t>
      </w:r>
      <w:r w:rsidR="005B5740">
        <w:rPr>
          <w:sz w:val="24"/>
          <w:szCs w:val="24"/>
          <w:highlight w:val="yellow"/>
        </w:rPr>
        <w:t>.2021</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40212C" w:rsidP="00B400CB">
      <w:pPr>
        <w:spacing w:line="276" w:lineRule="auto"/>
        <w:jc w:val="both"/>
        <w:rPr>
          <w:sz w:val="24"/>
          <w:szCs w:val="24"/>
        </w:rPr>
      </w:pPr>
      <w:r>
        <w:rPr>
          <w:sz w:val="24"/>
          <w:szCs w:val="24"/>
        </w:rPr>
        <w:lastRenderedPageBreak/>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40212C"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rsidR="00314876" w:rsidRPr="00CD057A" w:rsidRDefault="0040212C"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40212C"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lastRenderedPageBreak/>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lastRenderedPageBreak/>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lastRenderedPageBreak/>
        <w:t xml:space="preserve">Pliki w innych formatach niż PDF zaleca się opatrzyć zewnętrznym podpisem XAdES. Wykonawca powinien pamiętać, aby plik z podpisem przekazywać łącznie z dokumentem podpisywanym.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40212C">
        <w:rPr>
          <w:sz w:val="24"/>
          <w:szCs w:val="24"/>
          <w:highlight w:val="yellow"/>
        </w:rPr>
        <w:t>1</w:t>
      </w:r>
      <w:r w:rsidR="00E72D3E">
        <w:rPr>
          <w:sz w:val="24"/>
          <w:szCs w:val="24"/>
          <w:highlight w:val="yellow"/>
        </w:rPr>
        <w:t>7</w:t>
      </w:r>
      <w:r w:rsidR="0040212C">
        <w:rPr>
          <w:sz w:val="24"/>
          <w:szCs w:val="24"/>
          <w:highlight w:val="yellow"/>
        </w:rPr>
        <w:t>.12</w:t>
      </w:r>
      <w:r w:rsidR="005B5740" w:rsidRPr="00B442CF">
        <w:rPr>
          <w:sz w:val="24"/>
          <w:szCs w:val="24"/>
          <w:highlight w:val="yellow"/>
        </w:rPr>
        <w:t>.2021</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40212C">
        <w:rPr>
          <w:sz w:val="24"/>
          <w:szCs w:val="24"/>
          <w:highlight w:val="yellow"/>
        </w:rPr>
        <w:t>1</w:t>
      </w:r>
      <w:r w:rsidR="00E72D3E">
        <w:rPr>
          <w:sz w:val="24"/>
          <w:szCs w:val="24"/>
          <w:highlight w:val="yellow"/>
        </w:rPr>
        <w:t>7</w:t>
      </w:r>
      <w:r w:rsidR="0040212C">
        <w:rPr>
          <w:sz w:val="24"/>
          <w:szCs w:val="24"/>
          <w:highlight w:val="yellow"/>
        </w:rPr>
        <w:t>.12</w:t>
      </w:r>
      <w:r w:rsidR="005B5740" w:rsidRPr="00B442CF">
        <w:rPr>
          <w:sz w:val="24"/>
          <w:szCs w:val="24"/>
          <w:highlight w:val="yellow"/>
        </w:rPr>
        <w:t>.2021</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lastRenderedPageBreak/>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8C2538">
        <w:rPr>
          <w:sz w:val="24"/>
          <w:szCs w:val="24"/>
        </w:rPr>
        <w:t>1</w:t>
      </w:r>
      <w:r w:rsidR="00E72D3E">
        <w:rPr>
          <w:sz w:val="24"/>
          <w:szCs w:val="24"/>
        </w:rPr>
        <w:t>5</w:t>
      </w:r>
      <w:r w:rsidR="0040212C">
        <w:rPr>
          <w:sz w:val="24"/>
          <w:szCs w:val="24"/>
        </w:rPr>
        <w:t>.01</w:t>
      </w:r>
      <w:r w:rsidR="000C18E0">
        <w:rPr>
          <w:sz w:val="24"/>
          <w:szCs w:val="24"/>
        </w:rPr>
        <w:t>.202</w:t>
      </w:r>
      <w:r w:rsidR="0040212C">
        <w:rPr>
          <w:sz w:val="24"/>
          <w:szCs w:val="24"/>
        </w:rPr>
        <w:t>2</w:t>
      </w:r>
      <w:r w:rsidR="000C18E0">
        <w:rPr>
          <w:sz w:val="24"/>
          <w:szCs w:val="24"/>
        </w:rPr>
        <w:t xml:space="preserve">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6674E5">
      <w:pPr>
        <w:pStyle w:val="Akapitzlist"/>
        <w:numPr>
          <w:ilvl w:val="0"/>
          <w:numId w:val="7"/>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40212C" w:rsidRPr="00AB76A6" w:rsidRDefault="001413B4" w:rsidP="0040212C">
      <w:pPr>
        <w:widowControl w:val="0"/>
        <w:tabs>
          <w:tab w:val="left" w:pos="-4820"/>
          <w:tab w:val="left" w:pos="1276"/>
        </w:tabs>
        <w:suppressAutoHyphens/>
        <w:spacing w:line="276" w:lineRule="auto"/>
        <w:jc w:val="both"/>
        <w:rPr>
          <w:b/>
          <w:sz w:val="24"/>
          <w:szCs w:val="24"/>
        </w:rPr>
      </w:pPr>
      <w:r w:rsidRPr="00AB76A6">
        <w:rPr>
          <w:sz w:val="24"/>
          <w:szCs w:val="24"/>
        </w:rPr>
        <w:t xml:space="preserve">2) </w:t>
      </w:r>
      <w:r w:rsidR="0040212C" w:rsidRPr="00AB76A6">
        <w:rPr>
          <w:b/>
          <w:sz w:val="24"/>
          <w:szCs w:val="24"/>
        </w:rPr>
        <w:t>kryterium „</w:t>
      </w:r>
      <w:r w:rsidR="00AB76A6" w:rsidRPr="00AB76A6">
        <w:rPr>
          <w:b/>
          <w:sz w:val="24"/>
          <w:szCs w:val="24"/>
        </w:rPr>
        <w:t>stały upust</w:t>
      </w:r>
      <w:r w:rsidR="0040212C" w:rsidRPr="00AB76A6">
        <w:rPr>
          <w:b/>
          <w:sz w:val="24"/>
          <w:szCs w:val="24"/>
        </w:rPr>
        <w:t>”:</w:t>
      </w:r>
    </w:p>
    <w:p w:rsidR="0040212C" w:rsidRPr="00AB76A6" w:rsidRDefault="0040212C" w:rsidP="006674E5">
      <w:pPr>
        <w:numPr>
          <w:ilvl w:val="0"/>
          <w:numId w:val="15"/>
        </w:numPr>
        <w:tabs>
          <w:tab w:val="left" w:pos="-4820"/>
          <w:tab w:val="left" w:pos="851"/>
          <w:tab w:val="left" w:pos="1843"/>
        </w:tabs>
        <w:suppressAutoHyphens/>
        <w:spacing w:line="276" w:lineRule="auto"/>
        <w:ind w:left="0" w:firstLine="0"/>
        <w:jc w:val="both"/>
        <w:rPr>
          <w:sz w:val="24"/>
          <w:szCs w:val="24"/>
        </w:rPr>
      </w:pPr>
      <w:r w:rsidRPr="00AB76A6">
        <w:rPr>
          <w:sz w:val="24"/>
          <w:szCs w:val="24"/>
        </w:rPr>
        <w:t>znaczenie kryterium - 40 pkt;</w:t>
      </w:r>
    </w:p>
    <w:p w:rsidR="0040212C" w:rsidRPr="00AB76A6" w:rsidRDefault="0040212C" w:rsidP="006674E5">
      <w:pPr>
        <w:widowControl w:val="0"/>
        <w:numPr>
          <w:ilvl w:val="0"/>
          <w:numId w:val="15"/>
        </w:numPr>
        <w:tabs>
          <w:tab w:val="left" w:pos="-4820"/>
          <w:tab w:val="left" w:pos="397"/>
          <w:tab w:val="left" w:pos="851"/>
          <w:tab w:val="left" w:pos="1843"/>
        </w:tabs>
        <w:suppressAutoHyphens/>
        <w:spacing w:line="276" w:lineRule="auto"/>
        <w:ind w:left="0" w:firstLine="0"/>
        <w:jc w:val="both"/>
        <w:rPr>
          <w:sz w:val="24"/>
          <w:szCs w:val="24"/>
        </w:rPr>
      </w:pPr>
      <w:r w:rsidRPr="00AB76A6">
        <w:rPr>
          <w:sz w:val="24"/>
          <w:szCs w:val="24"/>
        </w:rPr>
        <w:t>opis sposobu oceny ofert według kryterium „</w:t>
      </w:r>
      <w:r w:rsidR="00AB76A6" w:rsidRPr="00AB76A6">
        <w:rPr>
          <w:b/>
          <w:sz w:val="24"/>
          <w:szCs w:val="24"/>
        </w:rPr>
        <w:t>stały upust</w:t>
      </w:r>
      <w:r w:rsidRPr="00AB76A6">
        <w:rPr>
          <w:sz w:val="24"/>
          <w:szCs w:val="24"/>
        </w:rPr>
        <w:t xml:space="preserve">”: </w:t>
      </w:r>
    </w:p>
    <w:p w:rsidR="0040212C" w:rsidRDefault="0040212C" w:rsidP="0040212C">
      <w:pPr>
        <w:widowControl w:val="0"/>
        <w:tabs>
          <w:tab w:val="left" w:pos="-4820"/>
          <w:tab w:val="left" w:pos="1276"/>
        </w:tabs>
        <w:suppressAutoHyphens/>
        <w:spacing w:line="276" w:lineRule="auto"/>
        <w:jc w:val="both"/>
        <w:rPr>
          <w:sz w:val="24"/>
          <w:szCs w:val="24"/>
        </w:rPr>
      </w:pPr>
      <w:r w:rsidRPr="00AB76A6">
        <w:rPr>
          <w:sz w:val="24"/>
          <w:szCs w:val="24"/>
        </w:rPr>
        <w:t>gdzie:</w:t>
      </w:r>
    </w:p>
    <w:p w:rsidR="00AB76A6" w:rsidRDefault="00AB76A6" w:rsidP="0040212C">
      <w:pPr>
        <w:widowControl w:val="0"/>
        <w:tabs>
          <w:tab w:val="left" w:pos="-4820"/>
          <w:tab w:val="left" w:pos="1276"/>
        </w:tabs>
        <w:suppressAutoHyphens/>
        <w:spacing w:line="276" w:lineRule="auto"/>
        <w:jc w:val="both"/>
        <w:rPr>
          <w:sz w:val="24"/>
          <w:szCs w:val="24"/>
        </w:rPr>
      </w:pPr>
      <w:r>
        <w:rPr>
          <w:sz w:val="24"/>
          <w:szCs w:val="24"/>
        </w:rPr>
        <w:t>upust maksymalny 40pkt.</w:t>
      </w:r>
    </w:p>
    <w:p w:rsidR="00AB76A6" w:rsidRDefault="00AB76A6" w:rsidP="0040212C">
      <w:pPr>
        <w:widowControl w:val="0"/>
        <w:tabs>
          <w:tab w:val="left" w:pos="-4820"/>
          <w:tab w:val="left" w:pos="1276"/>
        </w:tabs>
        <w:suppressAutoHyphens/>
        <w:spacing w:line="276" w:lineRule="auto"/>
        <w:jc w:val="both"/>
        <w:rPr>
          <w:sz w:val="24"/>
          <w:szCs w:val="24"/>
        </w:rPr>
      </w:pPr>
      <w:r>
        <w:rPr>
          <w:sz w:val="24"/>
          <w:szCs w:val="24"/>
        </w:rPr>
        <w:t xml:space="preserve">liczony proporcjonalnie do złożonych ofert. </w:t>
      </w:r>
    </w:p>
    <w:p w:rsidR="0040212C" w:rsidRPr="00AB76A6" w:rsidRDefault="0040212C" w:rsidP="0040212C">
      <w:pPr>
        <w:jc w:val="both"/>
        <w:rPr>
          <w:b/>
          <w:sz w:val="24"/>
          <w:szCs w:val="24"/>
        </w:rPr>
      </w:pPr>
      <w:r w:rsidRPr="00AB76A6">
        <w:rPr>
          <w:b/>
          <w:sz w:val="24"/>
          <w:szCs w:val="24"/>
        </w:rPr>
        <w:t>Najkorzystniejszą ofertą będzie ta, która uzyska najwyższą sumę punktów w kryterium cena i czas podstawienia autobusu zastępczego.</w:t>
      </w:r>
    </w:p>
    <w:p w:rsidR="001413B4" w:rsidRPr="00AB76A6" w:rsidRDefault="001413B4" w:rsidP="001413B4">
      <w:pPr>
        <w:pStyle w:val="Akapitzlist"/>
        <w:spacing w:line="276" w:lineRule="auto"/>
        <w:ind w:left="0"/>
        <w:jc w:val="both"/>
        <w:rPr>
          <w:sz w:val="24"/>
          <w:szCs w:val="24"/>
        </w:rPr>
      </w:pPr>
      <w:r w:rsidRPr="00AB76A6">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AB76A6"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6C6E53" w:rsidP="006C6E53">
      <w:pPr>
        <w:pStyle w:val="Akapitzlist"/>
        <w:spacing w:line="276" w:lineRule="auto"/>
        <w:ind w:left="0"/>
        <w:jc w:val="both"/>
      </w:pPr>
      <w:r>
        <w:rPr>
          <w:sz w:val="24"/>
          <w:szCs w:val="24"/>
        </w:rPr>
        <w:t xml:space="preserve">Zamawiający nie wymaga wniesienia zabezpieczenia należytego wykonania umowy. </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w:t>
      </w:r>
      <w:r w:rsidRPr="004D7B39">
        <w:rPr>
          <w:sz w:val="24"/>
        </w:rPr>
        <w:lastRenderedPageBreak/>
        <w:t xml:space="preserve">dokumentów związanych z płatnościami, przy czym termin, na jaki została zawarta umowa, nie może być krótszy niż termin realizacji zamówienia. </w:t>
      </w:r>
    </w:p>
    <w:p w:rsidR="000326DD" w:rsidRPr="004D7B39"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111F96" w:rsidRDefault="00111F96" w:rsidP="003E3D54">
      <w:pPr>
        <w:jc w:val="both"/>
        <w:rPr>
          <w:sz w:val="24"/>
        </w:rPr>
      </w:pP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Wykaz </w:t>
      </w:r>
      <w:r w:rsidR="00CA59CB">
        <w:rPr>
          <w:sz w:val="24"/>
        </w:rPr>
        <w:t>pojazdów</w:t>
      </w:r>
      <w:r w:rsidRPr="004D7B39">
        <w:rPr>
          <w:sz w:val="24"/>
        </w:rPr>
        <w:t xml:space="preserve"> </w:t>
      </w:r>
    </w:p>
    <w:p w:rsidR="000326DD" w:rsidRPr="004D7B39" w:rsidRDefault="004A0620" w:rsidP="003E3D54">
      <w:pPr>
        <w:jc w:val="both"/>
        <w:rPr>
          <w:sz w:val="24"/>
        </w:rPr>
      </w:pPr>
      <w:r w:rsidRPr="004D7B39">
        <w:rPr>
          <w:sz w:val="24"/>
        </w:rPr>
        <w:t xml:space="preserve">Załącznik nr 5- </w:t>
      </w:r>
      <w:r w:rsidR="00E72D3E" w:rsidRPr="004D7B39">
        <w:rPr>
          <w:sz w:val="24"/>
        </w:rPr>
        <w:t>Wzór umowy</w:t>
      </w:r>
    </w:p>
    <w:p w:rsidR="000326DD" w:rsidRPr="004D7B39" w:rsidRDefault="004A0620" w:rsidP="003E3D54">
      <w:pPr>
        <w:jc w:val="both"/>
        <w:rPr>
          <w:sz w:val="24"/>
        </w:rPr>
      </w:pPr>
      <w:r w:rsidRPr="004D7B39">
        <w:rPr>
          <w:sz w:val="24"/>
        </w:rPr>
        <w:t xml:space="preserve">Załącznik nr 6- </w:t>
      </w:r>
      <w:r w:rsidR="00E72D3E" w:rsidRPr="003F4705">
        <w:rPr>
          <w:sz w:val="24"/>
          <w:szCs w:val="24"/>
        </w:rPr>
        <w:t>Oświadczenie wykonawcy składane na podstawie art. 117 ust. 4 ustawy z dnia 11 września 2019 r. Prawo zamówień publicznych</w:t>
      </w:r>
    </w:p>
    <w:p w:rsidR="004A0620" w:rsidRDefault="004A0620" w:rsidP="003F4705">
      <w:pPr>
        <w:widowControl w:val="0"/>
        <w:spacing w:line="276" w:lineRule="auto"/>
        <w:rPr>
          <w:sz w:val="24"/>
          <w:szCs w:val="24"/>
        </w:rPr>
      </w:pPr>
      <w:r w:rsidRPr="004D7B39">
        <w:rPr>
          <w:sz w:val="24"/>
        </w:rPr>
        <w:t xml:space="preserve">Załącznik nr 7- </w:t>
      </w:r>
      <w:r w:rsidR="00E72D3E">
        <w:rPr>
          <w:sz w:val="24"/>
        </w:rPr>
        <w:t>Opis przedmiotu zamówienia</w:t>
      </w:r>
    </w:p>
    <w:p w:rsidR="003F4705" w:rsidRDefault="003F4705" w:rsidP="003F4705">
      <w:pPr>
        <w:widowControl w:val="0"/>
        <w:spacing w:line="276" w:lineRule="auto"/>
        <w:rPr>
          <w:sz w:val="24"/>
        </w:rPr>
      </w:pPr>
    </w:p>
    <w:p w:rsidR="00E72D3E" w:rsidRDefault="00E72D3E" w:rsidP="003F4705">
      <w:pPr>
        <w:widowControl w:val="0"/>
        <w:spacing w:line="276" w:lineRule="auto"/>
        <w:rPr>
          <w:sz w:val="24"/>
        </w:rPr>
      </w:pPr>
    </w:p>
    <w:p w:rsidR="00E72D3E" w:rsidRDefault="00E72D3E" w:rsidP="003F4705">
      <w:pPr>
        <w:widowControl w:val="0"/>
        <w:spacing w:line="276" w:lineRule="auto"/>
        <w:rPr>
          <w:sz w:val="24"/>
        </w:rPr>
      </w:pPr>
    </w:p>
    <w:p w:rsidR="00E72D3E" w:rsidRPr="004D7B39" w:rsidRDefault="00E72D3E" w:rsidP="003F4705">
      <w:pPr>
        <w:widowControl w:val="0"/>
        <w:spacing w:line="276" w:lineRule="auto"/>
        <w:rPr>
          <w:sz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Pr="00963A56" w:rsidRDefault="00963A56" w:rsidP="003F4705">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Zatwierdzam treść SWZ wraz z załącznikami do niej</w:t>
      </w: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7165F6">
        <w:rPr>
          <w:b/>
          <w:sz w:val="24"/>
          <w:szCs w:val="24"/>
        </w:rPr>
        <w:t>1</w:t>
      </w:r>
      <w:r w:rsidR="00E72D3E">
        <w:rPr>
          <w:b/>
          <w:sz w:val="24"/>
          <w:szCs w:val="24"/>
        </w:rPr>
        <w:t>7</w:t>
      </w:r>
      <w:r w:rsidRPr="00BB08DE">
        <w:rPr>
          <w:b/>
          <w:sz w:val="24"/>
          <w:szCs w:val="24"/>
        </w:rPr>
        <w:t>.2021</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967119" w:rsidP="00BB08DE">
      <w:pPr>
        <w:widowControl w:val="0"/>
        <w:spacing w:line="276" w:lineRule="auto"/>
        <w:jc w:val="center"/>
        <w:rPr>
          <w:b/>
          <w:sz w:val="24"/>
          <w:szCs w:val="24"/>
        </w:rPr>
      </w:pPr>
      <w:r w:rsidRPr="00BB08DE">
        <w:rPr>
          <w:b/>
          <w:sz w:val="24"/>
          <w:szCs w:val="24"/>
        </w:rPr>
        <w:t>55-340 Udanin 26</w:t>
      </w:r>
    </w:p>
    <w:p w:rsidR="00BB08DE" w:rsidRPr="00BB08DE" w:rsidRDefault="00BB08DE" w:rsidP="00BB08DE">
      <w:pPr>
        <w:widowControl w:val="0"/>
        <w:spacing w:line="276" w:lineRule="auto"/>
        <w:jc w:val="center"/>
        <w:rPr>
          <w:b/>
          <w:sz w:val="24"/>
          <w:szCs w:val="24"/>
        </w:rPr>
      </w:pPr>
    </w:p>
    <w:p w:rsidR="007165F6"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p>
    <w:p w:rsidR="004F51B8" w:rsidRPr="004F51B8" w:rsidRDefault="004F51B8" w:rsidP="00E04BD2">
      <w:pPr>
        <w:widowControl w:val="0"/>
        <w:tabs>
          <w:tab w:val="left" w:pos="5670"/>
        </w:tabs>
        <w:spacing w:line="276" w:lineRule="auto"/>
        <w:jc w:val="both"/>
        <w:rPr>
          <w:rFonts w:asciiTheme="majorBidi" w:hAnsiTheme="majorBidi" w:cstheme="majorBidi"/>
          <w:i/>
          <w:sz w:val="24"/>
          <w:szCs w:val="24"/>
        </w:rPr>
      </w:pPr>
      <w:r w:rsidRPr="004F51B8">
        <w:rPr>
          <w:rFonts w:asciiTheme="majorBidi" w:hAnsiTheme="majorBidi" w:cstheme="majorBidi"/>
          <w:i/>
          <w:sz w:val="24"/>
          <w:szCs w:val="24"/>
        </w:rPr>
        <w:t xml:space="preserve">Dostawa oleju opałowego lekkiego do Urzędu Gminy Udanin i jednostek oświatowych z terenu Gminy Udanin w sezonie grzewczym 2022/2023 </w:t>
      </w:r>
    </w:p>
    <w:p w:rsidR="00967119" w:rsidRDefault="00967119" w:rsidP="00E04BD2">
      <w:pPr>
        <w:widowControl w:val="0"/>
        <w:tabs>
          <w:tab w:val="left" w:pos="5670"/>
        </w:tabs>
        <w:spacing w:line="276" w:lineRule="auto"/>
        <w:jc w:val="both"/>
        <w:rPr>
          <w:sz w:val="24"/>
          <w:szCs w:val="24"/>
        </w:rPr>
      </w:pPr>
      <w:r w:rsidRPr="007165F6">
        <w:rPr>
          <w:sz w:val="24"/>
          <w:szCs w:val="24"/>
        </w:rPr>
        <w:t>Oferujemy wykonanie przedmiotu zamówienia zgodnie z warunkami określonymi</w:t>
      </w:r>
      <w:r w:rsidRPr="00BB08DE">
        <w:rPr>
          <w:sz w:val="24"/>
          <w:szCs w:val="24"/>
        </w:rPr>
        <w:t xml:space="preserve"> w SWZ w cenie: </w:t>
      </w:r>
    </w:p>
    <w:p w:rsidR="003F4705" w:rsidRPr="00BB08DE" w:rsidRDefault="003F4705" w:rsidP="00E04BD2">
      <w:pPr>
        <w:widowControl w:val="0"/>
        <w:tabs>
          <w:tab w:val="left" w:pos="5670"/>
        </w:tabs>
        <w:spacing w:line="276" w:lineRule="auto"/>
        <w:jc w:val="both"/>
        <w:rPr>
          <w:sz w:val="24"/>
          <w:szCs w:val="24"/>
        </w:rPr>
      </w:pPr>
    </w:p>
    <w:p w:rsidR="000A7565" w:rsidRDefault="00E04BD2" w:rsidP="000A7565">
      <w:pPr>
        <w:widowControl w:val="0"/>
        <w:spacing w:line="276" w:lineRule="auto"/>
        <w:jc w:val="both"/>
        <w:rPr>
          <w:sz w:val="24"/>
          <w:szCs w:val="24"/>
        </w:rPr>
      </w:pPr>
      <w:r>
        <w:rPr>
          <w:sz w:val="24"/>
          <w:szCs w:val="24"/>
        </w:rPr>
        <w:t>………………….zł brutto (słownie:……………………..) w tym ……% podatku VAT w kwocie ……………….……</w:t>
      </w:r>
      <w:r w:rsidR="000A7565" w:rsidRPr="000A7565">
        <w:rPr>
          <w:sz w:val="24"/>
          <w:szCs w:val="24"/>
        </w:rPr>
        <w:t xml:space="preserve"> </w:t>
      </w:r>
      <w:r w:rsidR="003F4705">
        <w:rPr>
          <w:sz w:val="24"/>
          <w:szCs w:val="24"/>
        </w:rPr>
        <w:t>(słownie:……………………..)</w:t>
      </w:r>
    </w:p>
    <w:p w:rsidR="007165F6" w:rsidRPr="00AB76A6" w:rsidRDefault="007165F6" w:rsidP="000A7565">
      <w:pPr>
        <w:widowControl w:val="0"/>
        <w:spacing w:line="276" w:lineRule="auto"/>
        <w:jc w:val="both"/>
        <w:rPr>
          <w:sz w:val="24"/>
          <w:szCs w:val="24"/>
        </w:rPr>
      </w:pPr>
    </w:p>
    <w:p w:rsidR="007165F6" w:rsidRPr="004F51B8" w:rsidRDefault="007165F6" w:rsidP="007165F6">
      <w:pPr>
        <w:autoSpaceDE w:val="0"/>
        <w:jc w:val="both"/>
        <w:rPr>
          <w:b/>
          <w:color w:val="FF0000"/>
          <w:sz w:val="24"/>
          <w:szCs w:val="24"/>
        </w:rPr>
      </w:pPr>
      <w:r w:rsidRPr="00AB76A6">
        <w:rPr>
          <w:b/>
          <w:sz w:val="24"/>
          <w:szCs w:val="24"/>
        </w:rPr>
        <w:t>II. KRYTERIUM WYBORU „</w:t>
      </w:r>
      <w:r w:rsidR="00AB76A6" w:rsidRPr="00AB76A6">
        <w:rPr>
          <w:b/>
          <w:sz w:val="24"/>
          <w:szCs w:val="24"/>
        </w:rPr>
        <w:t>stały upust</w:t>
      </w:r>
      <w:r w:rsidRPr="00AB76A6">
        <w:rPr>
          <w:b/>
          <w:sz w:val="24"/>
          <w:szCs w:val="24"/>
        </w:rPr>
        <w:t>” ………..</w:t>
      </w:r>
    </w:p>
    <w:p w:rsidR="000A7565" w:rsidRPr="000A7565" w:rsidRDefault="000A7565" w:rsidP="000A7565">
      <w:pPr>
        <w:spacing w:line="276" w:lineRule="auto"/>
        <w:jc w:val="both"/>
        <w:rPr>
          <w:sz w:val="24"/>
          <w:szCs w:val="24"/>
        </w:rPr>
      </w:pP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 xml:space="preserve">Oświadczamy, że projekt umowy, stanowiący załącznik Nr </w:t>
      </w:r>
      <w:r w:rsidR="000A7565">
        <w:rPr>
          <w:sz w:val="24"/>
          <w:szCs w:val="24"/>
        </w:rPr>
        <w:t>5</w:t>
      </w:r>
      <w:r w:rsidRPr="00BB08DE">
        <w:rPr>
          <w:sz w:val="24"/>
          <w:szCs w:val="24"/>
        </w:rPr>
        <w:t xml:space="preserve"> do SWZ, został przez nas zaakceptowany w całości i bez zastrzeżeń i zobowiązujemy się w przypadku wyboru naszej oferty do zawarcia umowy na zaproponowanych warunkach.</w:t>
      </w:r>
    </w:p>
    <w:p w:rsidR="00967119" w:rsidRPr="00BB08DE" w:rsidRDefault="00967119" w:rsidP="006674E5">
      <w:pPr>
        <w:widowControl w:val="0"/>
        <w:numPr>
          <w:ilvl w:val="0"/>
          <w:numId w:val="8"/>
        </w:numPr>
        <w:spacing w:line="276" w:lineRule="auto"/>
        <w:ind w:left="357" w:hanging="357"/>
        <w:jc w:val="both"/>
        <w:rPr>
          <w:b/>
          <w:sz w:val="24"/>
          <w:szCs w:val="24"/>
        </w:rPr>
      </w:pPr>
      <w:r w:rsidRPr="00BB08DE">
        <w:rPr>
          <w:sz w:val="24"/>
          <w:szCs w:val="24"/>
        </w:rPr>
        <w:t xml:space="preserve">Zobowiązujemy się zrealizować przedmiot zamówienia w </w:t>
      </w:r>
      <w:r w:rsidR="003F4705">
        <w:rPr>
          <w:sz w:val="24"/>
          <w:szCs w:val="24"/>
        </w:rPr>
        <w:t>okresie 2</w:t>
      </w:r>
      <w:r w:rsidR="004F51B8">
        <w:rPr>
          <w:sz w:val="24"/>
          <w:szCs w:val="24"/>
        </w:rPr>
        <w:t>4</w:t>
      </w:r>
      <w:r w:rsidR="003F4705">
        <w:rPr>
          <w:sz w:val="24"/>
          <w:szCs w:val="24"/>
        </w:rPr>
        <w:t xml:space="preserve"> miesięcy licząc od 01.01.2022</w:t>
      </w:r>
      <w:r w:rsidRPr="00BB08DE">
        <w:rPr>
          <w:b/>
          <w:sz w:val="24"/>
          <w:szCs w:val="24"/>
        </w:rPr>
        <w:t>.</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lastRenderedPageBreak/>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6674E5">
      <w:pPr>
        <w:widowControl w:val="0"/>
        <w:numPr>
          <w:ilvl w:val="0"/>
          <w:numId w:val="10"/>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6674E5">
      <w:pPr>
        <w:widowControl w:val="0"/>
        <w:numPr>
          <w:ilvl w:val="0"/>
          <w:numId w:val="10"/>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6674E5">
      <w:pPr>
        <w:widowControl w:val="0"/>
        <w:numPr>
          <w:ilvl w:val="0"/>
          <w:numId w:val="9"/>
        </w:numPr>
        <w:spacing w:line="276" w:lineRule="auto"/>
        <w:jc w:val="both"/>
        <w:rPr>
          <w:sz w:val="24"/>
          <w:szCs w:val="24"/>
        </w:rPr>
      </w:pPr>
      <w:r w:rsidRPr="00BB08DE">
        <w:rPr>
          <w:sz w:val="24"/>
          <w:szCs w:val="24"/>
        </w:rPr>
        <w:t xml:space="preserve">Informujemy, że Wykonawca jest mikroprzedsiębiorstwem bądź małym lub średnim przedsiębiorstwem (zaznaczyć </w:t>
      </w:r>
      <w:r w:rsidR="00EE4893">
        <w:rPr>
          <w:sz w:val="24"/>
          <w:szCs w:val="24"/>
        </w:rPr>
        <w:t>odpowiednie</w:t>
      </w:r>
      <w:r w:rsidRPr="00BB08DE">
        <w:rPr>
          <w:sz w:val="24"/>
          <w:szCs w:val="24"/>
        </w:rPr>
        <w:t xml:space="preserve">): </w:t>
      </w:r>
    </w:p>
    <w:p w:rsidR="00967119" w:rsidRPr="00BB08DE" w:rsidRDefault="00967119" w:rsidP="00EE4893">
      <w:pPr>
        <w:widowControl w:val="0"/>
        <w:spacing w:line="276" w:lineRule="auto"/>
        <w:ind w:left="360"/>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2"/>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3"/>
      </w:r>
      <w:r w:rsidRPr="00BB08DE">
        <w:rPr>
          <w:sz w:val="24"/>
          <w:szCs w:val="24"/>
        </w:rPr>
        <w:t>.</w:t>
      </w:r>
    </w:p>
    <w:p w:rsidR="00967119" w:rsidRPr="00BB08DE" w:rsidRDefault="00967119" w:rsidP="006674E5">
      <w:pPr>
        <w:widowControl w:val="0"/>
        <w:numPr>
          <w:ilvl w:val="0"/>
          <w:numId w:val="11"/>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Default="00967119" w:rsidP="00BB08DE">
      <w:pPr>
        <w:widowControl w:val="0"/>
        <w:spacing w:line="276" w:lineRule="auto"/>
        <w:jc w:val="right"/>
        <w:rPr>
          <w:sz w:val="24"/>
          <w:szCs w:val="24"/>
        </w:rPr>
      </w:pPr>
    </w:p>
    <w:p w:rsidR="003F4705" w:rsidRPr="00BB08DE" w:rsidRDefault="003F4705"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B50C89" w:rsidRDefault="00B50C89" w:rsidP="001413B4">
      <w:pPr>
        <w:pStyle w:val="Akapitzlist"/>
        <w:spacing w:line="276" w:lineRule="auto"/>
        <w:ind w:left="0"/>
        <w:jc w:val="both"/>
        <w:rPr>
          <w:sz w:val="22"/>
          <w:szCs w:val="24"/>
        </w:rPr>
      </w:pPr>
    </w:p>
    <w:p w:rsidR="004F51B8" w:rsidRDefault="004F51B8" w:rsidP="001413B4">
      <w:pPr>
        <w:pStyle w:val="Akapitzlist"/>
        <w:spacing w:line="276" w:lineRule="auto"/>
        <w:ind w:left="0"/>
        <w:jc w:val="both"/>
        <w:rPr>
          <w:sz w:val="22"/>
          <w:szCs w:val="24"/>
        </w:rPr>
      </w:pPr>
    </w:p>
    <w:p w:rsidR="004F51B8" w:rsidRDefault="004F51B8" w:rsidP="001413B4">
      <w:pPr>
        <w:pStyle w:val="Akapitzlist"/>
        <w:spacing w:line="276" w:lineRule="auto"/>
        <w:ind w:left="0"/>
        <w:jc w:val="both"/>
        <w:rPr>
          <w:sz w:val="22"/>
          <w:szCs w:val="24"/>
        </w:rPr>
      </w:pPr>
    </w:p>
    <w:p w:rsidR="004F51B8" w:rsidRDefault="004F51B8"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856E95">
        <w:rPr>
          <w:b/>
          <w:sz w:val="24"/>
          <w:szCs w:val="24"/>
        </w:rPr>
        <w:t>1</w:t>
      </w:r>
      <w:r w:rsidR="004F51B8">
        <w:rPr>
          <w:b/>
          <w:sz w:val="24"/>
          <w:szCs w:val="24"/>
        </w:rPr>
        <w:t>7</w:t>
      </w:r>
      <w:r w:rsidRPr="007B0E74">
        <w:rPr>
          <w:b/>
          <w:sz w:val="24"/>
          <w:szCs w:val="24"/>
        </w:rPr>
        <w:t>.2021</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7B0E74" w:rsidP="007B0E74">
      <w:pPr>
        <w:widowControl w:val="0"/>
        <w:spacing w:line="276" w:lineRule="auto"/>
        <w:jc w:val="right"/>
        <w:rPr>
          <w:sz w:val="24"/>
          <w:szCs w:val="24"/>
        </w:rPr>
      </w:pPr>
      <w:r w:rsidRPr="007B0E74">
        <w:rPr>
          <w:sz w:val="24"/>
          <w:szCs w:val="24"/>
        </w:rPr>
        <w:t>Udanin 26</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856E95" w:rsidRPr="004F51B8" w:rsidRDefault="004F0487" w:rsidP="00856E95">
      <w:pPr>
        <w:pStyle w:val="Nagwek"/>
        <w:spacing w:line="276" w:lineRule="auto"/>
        <w:jc w:val="center"/>
        <w:rPr>
          <w:sz w:val="24"/>
          <w:szCs w:val="24"/>
        </w:rPr>
      </w:pPr>
      <w:r w:rsidRPr="007B0E74">
        <w:rPr>
          <w:sz w:val="24"/>
          <w:szCs w:val="24"/>
        </w:rPr>
        <w:t xml:space="preserve">Na potrzeby postępowania o udzielenie zamówienia publicznego pn. </w:t>
      </w:r>
      <w:r w:rsidR="004F51B8" w:rsidRPr="004F51B8">
        <w:rPr>
          <w:rFonts w:asciiTheme="majorBidi" w:hAnsiTheme="majorBidi" w:cstheme="majorBidi"/>
          <w:i/>
          <w:sz w:val="24"/>
          <w:szCs w:val="24"/>
        </w:rPr>
        <w:t>Dostawa oleju opałowego lekkiego do Urzędu Gminy Udanin i jednostek oświatowych z terenu Gminy Udanin w sezonie grzewczym 2022/2023</w:t>
      </w:r>
    </w:p>
    <w:p w:rsidR="004F0487" w:rsidRPr="004F51B8" w:rsidRDefault="004F0487" w:rsidP="00856E95">
      <w:pPr>
        <w:widowControl w:val="0"/>
        <w:tabs>
          <w:tab w:val="left" w:pos="5670"/>
        </w:tabs>
        <w:spacing w:line="276" w:lineRule="auto"/>
        <w:jc w:val="both"/>
        <w:rPr>
          <w:b/>
          <w:sz w:val="24"/>
          <w:szCs w:val="24"/>
        </w:rPr>
      </w:pPr>
      <w:r w:rsidRPr="004F51B8">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6674E5">
      <w:pPr>
        <w:widowControl w:val="0"/>
        <w:numPr>
          <w:ilvl w:val="0"/>
          <w:numId w:val="12"/>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6674E5">
      <w:pPr>
        <w:widowControl w:val="0"/>
        <w:numPr>
          <w:ilvl w:val="0"/>
          <w:numId w:val="12"/>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4"/>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5"/>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lastRenderedPageBreak/>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856E95">
        <w:rPr>
          <w:b/>
          <w:sz w:val="24"/>
          <w:szCs w:val="24"/>
        </w:rPr>
        <w:t>1</w:t>
      </w:r>
      <w:r w:rsidR="004F51B8">
        <w:rPr>
          <w:b/>
          <w:sz w:val="24"/>
          <w:szCs w:val="24"/>
        </w:rPr>
        <w:t>7</w:t>
      </w:r>
      <w:r w:rsidR="00856E95">
        <w:rPr>
          <w:b/>
          <w:sz w:val="24"/>
          <w:szCs w:val="24"/>
        </w:rPr>
        <w:t>.</w:t>
      </w:r>
      <w:r w:rsidRPr="00634CCB">
        <w:rPr>
          <w:b/>
          <w:sz w:val="24"/>
          <w:szCs w:val="24"/>
        </w:rPr>
        <w:t>2021</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7B0E74" w:rsidP="00634CCB">
      <w:pPr>
        <w:widowControl w:val="0"/>
        <w:spacing w:line="276" w:lineRule="auto"/>
        <w:jc w:val="right"/>
        <w:rPr>
          <w:sz w:val="24"/>
          <w:szCs w:val="24"/>
        </w:rPr>
      </w:pPr>
      <w:r w:rsidRPr="00634CCB">
        <w:rPr>
          <w:sz w:val="24"/>
          <w:szCs w:val="24"/>
        </w:rPr>
        <w:t>Udanin 26</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4F51B8" w:rsidRPr="004F51B8" w:rsidRDefault="00634CCB" w:rsidP="004F51B8">
      <w:pPr>
        <w:pStyle w:val="Nagwek"/>
        <w:spacing w:line="276" w:lineRule="auto"/>
        <w:jc w:val="center"/>
        <w:rPr>
          <w:sz w:val="24"/>
          <w:szCs w:val="24"/>
        </w:rPr>
      </w:pPr>
      <w:r w:rsidRPr="00634CCB">
        <w:rPr>
          <w:sz w:val="24"/>
          <w:szCs w:val="24"/>
        </w:rPr>
        <w:t xml:space="preserve">Na potrzeby postępowania o udzielenie zamówienia publicznego pn. </w:t>
      </w:r>
      <w:r w:rsidR="004F51B8" w:rsidRPr="007B0E74">
        <w:rPr>
          <w:sz w:val="24"/>
          <w:szCs w:val="24"/>
        </w:rPr>
        <w:t xml:space="preserve">. </w:t>
      </w:r>
      <w:r w:rsidR="004F51B8" w:rsidRPr="004F51B8">
        <w:rPr>
          <w:rFonts w:asciiTheme="majorBidi" w:hAnsiTheme="majorBidi" w:cstheme="majorBidi"/>
          <w:i/>
          <w:sz w:val="24"/>
          <w:szCs w:val="24"/>
        </w:rPr>
        <w:t>Dostawa oleju opałowego lekkiego do Urzędu Gminy Udanin i jednostek oświatowych z terenu Gminy Udanin w sezonie grzewczym 2022/2023</w:t>
      </w:r>
    </w:p>
    <w:p w:rsidR="00FF0726" w:rsidRDefault="00FF0726" w:rsidP="004F51B8">
      <w:pPr>
        <w:pStyle w:val="Nagwek"/>
        <w:spacing w:line="276" w:lineRule="auto"/>
        <w:jc w:val="center"/>
        <w:rPr>
          <w:i/>
          <w:sz w:val="24"/>
          <w:szCs w:val="24"/>
        </w:rPr>
      </w:pPr>
    </w:p>
    <w:p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856E95">
        <w:rPr>
          <w:b/>
          <w:sz w:val="24"/>
          <w:szCs w:val="24"/>
        </w:rPr>
        <w:t>1</w:t>
      </w:r>
      <w:r w:rsidR="004F51B8">
        <w:rPr>
          <w:b/>
          <w:sz w:val="24"/>
          <w:szCs w:val="24"/>
        </w:rPr>
        <w:t>7</w:t>
      </w:r>
      <w:r w:rsidRPr="008919AA">
        <w:rPr>
          <w:b/>
          <w:sz w:val="24"/>
          <w:szCs w:val="24"/>
        </w:rPr>
        <w:t>.2021</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8919AA" w:rsidRPr="008919AA" w:rsidRDefault="008919AA" w:rsidP="0050754E">
      <w:pPr>
        <w:widowControl w:val="0"/>
        <w:spacing w:line="276" w:lineRule="auto"/>
        <w:jc w:val="right"/>
        <w:rPr>
          <w:sz w:val="24"/>
          <w:szCs w:val="24"/>
        </w:rPr>
      </w:pPr>
      <w:r w:rsidRPr="008919AA">
        <w:rPr>
          <w:sz w:val="24"/>
          <w:szCs w:val="24"/>
        </w:rPr>
        <w:t xml:space="preserve">Gmina Udanin </w:t>
      </w:r>
    </w:p>
    <w:p w:rsidR="008919AA" w:rsidRPr="008919AA" w:rsidRDefault="008919AA" w:rsidP="0050754E">
      <w:pPr>
        <w:widowControl w:val="0"/>
        <w:spacing w:line="276" w:lineRule="auto"/>
        <w:jc w:val="right"/>
        <w:rPr>
          <w:sz w:val="24"/>
          <w:szCs w:val="24"/>
        </w:rPr>
      </w:pPr>
      <w:r w:rsidRPr="008919AA">
        <w:rPr>
          <w:sz w:val="24"/>
          <w:szCs w:val="24"/>
        </w:rPr>
        <w:t>Udanin 26</w:t>
      </w:r>
    </w:p>
    <w:p w:rsidR="008919AA" w:rsidRPr="008919AA" w:rsidRDefault="008919AA" w:rsidP="0050754E">
      <w:pPr>
        <w:widowControl w:val="0"/>
        <w:spacing w:line="276" w:lineRule="auto"/>
        <w:jc w:val="right"/>
        <w:rPr>
          <w:sz w:val="24"/>
          <w:szCs w:val="24"/>
        </w:rPr>
      </w:pPr>
      <w:r w:rsidRPr="008919AA">
        <w:rPr>
          <w:sz w:val="24"/>
          <w:szCs w:val="24"/>
        </w:rPr>
        <w:t>55-340 Udanin</w:t>
      </w:r>
    </w:p>
    <w:p w:rsidR="008919AA" w:rsidRPr="008919AA" w:rsidRDefault="008919AA" w:rsidP="0050754E">
      <w:pPr>
        <w:widowControl w:val="0"/>
        <w:spacing w:line="276" w:lineRule="auto"/>
        <w:jc w:val="right"/>
        <w:rPr>
          <w:sz w:val="24"/>
          <w:szCs w:val="24"/>
        </w:rPr>
      </w:pPr>
    </w:p>
    <w:p w:rsidR="00856E95" w:rsidRPr="00856E95" w:rsidRDefault="00165FC9" w:rsidP="00856E95">
      <w:pPr>
        <w:tabs>
          <w:tab w:val="left" w:pos="851"/>
        </w:tabs>
        <w:spacing w:line="276" w:lineRule="auto"/>
        <w:jc w:val="center"/>
        <w:rPr>
          <w:sz w:val="24"/>
          <w:szCs w:val="24"/>
        </w:rPr>
      </w:pPr>
      <w:r w:rsidRPr="00856E95">
        <w:rPr>
          <w:sz w:val="24"/>
          <w:szCs w:val="24"/>
        </w:rPr>
        <w:t xml:space="preserve">Wykaz </w:t>
      </w:r>
      <w:r w:rsidR="00856E95" w:rsidRPr="00856E95">
        <w:rPr>
          <w:sz w:val="24"/>
          <w:szCs w:val="24"/>
        </w:rPr>
        <w:t xml:space="preserve">pojazdów przeznaczonych do realizacji zamówienia </w:t>
      </w:r>
    </w:p>
    <w:p w:rsidR="00165FC9" w:rsidRPr="00856E95" w:rsidRDefault="00165FC9" w:rsidP="00856E95">
      <w:pPr>
        <w:widowControl w:val="0"/>
        <w:spacing w:line="276" w:lineRule="auto"/>
        <w:jc w:val="center"/>
        <w:rPr>
          <w:sz w:val="24"/>
          <w:szCs w:val="24"/>
        </w:rPr>
      </w:pPr>
      <w:r w:rsidRPr="00856E95">
        <w:rPr>
          <w:sz w:val="24"/>
          <w:szCs w:val="24"/>
        </w:rPr>
        <w:t>w postępowaniu pn.</w:t>
      </w:r>
    </w:p>
    <w:p w:rsidR="004F51B8" w:rsidRPr="004F51B8" w:rsidRDefault="004F51B8" w:rsidP="004F51B8">
      <w:pPr>
        <w:pStyle w:val="Nagwek"/>
        <w:spacing w:line="276" w:lineRule="auto"/>
        <w:jc w:val="center"/>
        <w:rPr>
          <w:sz w:val="24"/>
          <w:szCs w:val="24"/>
        </w:rPr>
      </w:pPr>
      <w:r w:rsidRPr="007B0E74">
        <w:rPr>
          <w:sz w:val="24"/>
          <w:szCs w:val="24"/>
        </w:rPr>
        <w:t xml:space="preserve"> </w:t>
      </w:r>
      <w:r w:rsidRPr="004F51B8">
        <w:rPr>
          <w:rFonts w:asciiTheme="majorBidi" w:hAnsiTheme="majorBidi" w:cstheme="majorBidi"/>
          <w:i/>
          <w:sz w:val="24"/>
          <w:szCs w:val="24"/>
        </w:rPr>
        <w:t>Dostawa oleju opałowego lekkiego do Urzędu Gminy Udanin i jednostek oświatowych z terenu Gminy Udanin w sezonie grzewczym 2022/2023</w:t>
      </w:r>
    </w:p>
    <w:p w:rsidR="00856E95" w:rsidRPr="00FA10EF" w:rsidRDefault="00856E95" w:rsidP="00856E95">
      <w:pPr>
        <w:rPr>
          <w:b/>
          <w:bCs/>
          <w:sz w:val="24"/>
          <w:szCs w:val="24"/>
        </w:rPr>
      </w:pPr>
    </w:p>
    <w:tbl>
      <w:tblPr>
        <w:tblW w:w="0" w:type="auto"/>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473"/>
        <w:gridCol w:w="1980"/>
        <w:gridCol w:w="1456"/>
      </w:tblGrid>
      <w:tr w:rsidR="004F51B8" w:rsidRPr="00FA10EF" w:rsidTr="004F51B8">
        <w:trPr>
          <w:trHeight w:val="276"/>
          <w:jc w:val="center"/>
        </w:trPr>
        <w:tc>
          <w:tcPr>
            <w:tcW w:w="524" w:type="dxa"/>
            <w:vMerge w:val="restart"/>
          </w:tcPr>
          <w:p w:rsidR="004F51B8" w:rsidRPr="00FA10EF" w:rsidRDefault="004F51B8" w:rsidP="009732AD">
            <w:pPr>
              <w:rPr>
                <w:sz w:val="24"/>
                <w:szCs w:val="24"/>
              </w:rPr>
            </w:pPr>
            <w:r w:rsidRPr="00FA10EF">
              <w:rPr>
                <w:sz w:val="24"/>
                <w:szCs w:val="24"/>
              </w:rPr>
              <w:t>Lp.</w:t>
            </w:r>
          </w:p>
        </w:tc>
        <w:tc>
          <w:tcPr>
            <w:tcW w:w="2473" w:type="dxa"/>
            <w:vMerge w:val="restart"/>
          </w:tcPr>
          <w:p w:rsidR="004F51B8" w:rsidRPr="00FA10EF" w:rsidRDefault="004F51B8" w:rsidP="009732AD">
            <w:pPr>
              <w:rPr>
                <w:sz w:val="24"/>
                <w:szCs w:val="24"/>
              </w:rPr>
            </w:pPr>
            <w:r>
              <w:rPr>
                <w:sz w:val="24"/>
                <w:szCs w:val="24"/>
              </w:rPr>
              <w:t>Samochód cysterna</w:t>
            </w:r>
          </w:p>
        </w:tc>
        <w:tc>
          <w:tcPr>
            <w:tcW w:w="1980" w:type="dxa"/>
            <w:vMerge w:val="restart"/>
          </w:tcPr>
          <w:p w:rsidR="004F51B8" w:rsidRPr="00FA10EF" w:rsidRDefault="004F51B8" w:rsidP="009732AD">
            <w:pPr>
              <w:rPr>
                <w:sz w:val="24"/>
                <w:szCs w:val="24"/>
              </w:rPr>
            </w:pPr>
            <w:r w:rsidRPr="00FA10EF">
              <w:rPr>
                <w:sz w:val="24"/>
                <w:szCs w:val="24"/>
              </w:rPr>
              <w:t>Forma posiadania</w:t>
            </w:r>
          </w:p>
        </w:tc>
        <w:tc>
          <w:tcPr>
            <w:tcW w:w="1456" w:type="dxa"/>
            <w:vMerge w:val="restart"/>
          </w:tcPr>
          <w:p w:rsidR="004F51B8" w:rsidRPr="00FA10EF" w:rsidRDefault="004F51B8" w:rsidP="009732AD">
            <w:pPr>
              <w:rPr>
                <w:sz w:val="24"/>
                <w:szCs w:val="24"/>
              </w:rPr>
            </w:pPr>
            <w:r w:rsidRPr="00FA10EF">
              <w:rPr>
                <w:sz w:val="24"/>
                <w:szCs w:val="24"/>
              </w:rPr>
              <w:t>Numer rejestracyjny</w:t>
            </w: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bl>
    <w:p w:rsidR="00856E95" w:rsidRDefault="00856E95" w:rsidP="00856E95">
      <w:pPr>
        <w:rPr>
          <w:sz w:val="24"/>
          <w:szCs w:val="24"/>
        </w:rPr>
      </w:pPr>
    </w:p>
    <w:p w:rsidR="004F51B8" w:rsidRDefault="004F51B8" w:rsidP="00856E95">
      <w:pPr>
        <w:rPr>
          <w:sz w:val="24"/>
          <w:szCs w:val="24"/>
        </w:rPr>
      </w:pPr>
    </w:p>
    <w:p w:rsidR="004F51B8" w:rsidRPr="00FA10EF" w:rsidRDefault="004F51B8" w:rsidP="00856E95">
      <w:pPr>
        <w:rPr>
          <w:sz w:val="24"/>
          <w:szCs w:val="24"/>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rsidR="00A87742" w:rsidRDefault="00A87742" w:rsidP="009A1573">
      <w:pPr>
        <w:spacing w:line="276" w:lineRule="auto"/>
        <w:rPr>
          <w:sz w:val="24"/>
          <w:szCs w:val="24"/>
        </w:rPr>
      </w:pPr>
    </w:p>
    <w:p w:rsidR="00A87742" w:rsidRDefault="00A87742"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9A1573" w:rsidRPr="00D3234E" w:rsidRDefault="009A1573" w:rsidP="009A1573">
      <w:pPr>
        <w:spacing w:line="276" w:lineRule="auto"/>
        <w:rPr>
          <w:b/>
          <w:sz w:val="24"/>
          <w:szCs w:val="24"/>
        </w:rPr>
      </w:pPr>
      <w:r w:rsidRPr="00D3234E">
        <w:rPr>
          <w:sz w:val="24"/>
          <w:szCs w:val="24"/>
        </w:rPr>
        <w:lastRenderedPageBreak/>
        <w:t xml:space="preserve">Numer sprawy </w:t>
      </w:r>
      <w:r w:rsidRPr="00D3234E">
        <w:rPr>
          <w:b/>
          <w:sz w:val="24"/>
          <w:szCs w:val="24"/>
        </w:rPr>
        <w:t>OS.271.1.</w:t>
      </w:r>
      <w:r w:rsidR="00856E95">
        <w:rPr>
          <w:b/>
          <w:sz w:val="24"/>
          <w:szCs w:val="24"/>
        </w:rPr>
        <w:t>18</w:t>
      </w:r>
      <w:r w:rsidRPr="00D3234E">
        <w:rPr>
          <w:b/>
          <w:sz w:val="24"/>
          <w:szCs w:val="24"/>
        </w:rPr>
        <w:t>.2021</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w:t>
      </w:r>
      <w:r w:rsidR="002A27FD">
        <w:rPr>
          <w:b/>
          <w:sz w:val="24"/>
          <w:szCs w:val="24"/>
        </w:rPr>
        <w:t>6</w:t>
      </w:r>
      <w:r w:rsidRPr="00D3234E">
        <w:rPr>
          <w:b/>
          <w:sz w:val="24"/>
          <w:szCs w:val="24"/>
        </w:rPr>
        <w:t xml:space="preserve"> do SWZ</w:t>
      </w:r>
    </w:p>
    <w:p w:rsidR="009A1573" w:rsidRPr="00D3234E" w:rsidRDefault="009A1573" w:rsidP="009A1573">
      <w:pPr>
        <w:spacing w:line="276" w:lineRule="auto"/>
        <w:ind w:left="5672"/>
        <w:rPr>
          <w:b/>
          <w:sz w:val="24"/>
          <w:szCs w:val="24"/>
        </w:rPr>
      </w:pPr>
    </w:p>
    <w:p w:rsidR="009A1573" w:rsidRPr="00D3234E" w:rsidRDefault="009A1573" w:rsidP="009A1573">
      <w:pPr>
        <w:widowControl w:val="0"/>
        <w:spacing w:line="276" w:lineRule="auto"/>
        <w:jc w:val="right"/>
        <w:rPr>
          <w:sz w:val="24"/>
          <w:szCs w:val="24"/>
        </w:rPr>
      </w:pP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Udanin 26, 55-340 Udanin, NIP: 913-15-00-162, reprezentowaną przez:</w:t>
      </w:r>
    </w:p>
    <w:p w:rsidR="009A1573" w:rsidRPr="00D3234E" w:rsidRDefault="009A1573" w:rsidP="009A1573">
      <w:pPr>
        <w:tabs>
          <w:tab w:val="left" w:pos="7241"/>
        </w:tabs>
        <w:spacing w:line="276" w:lineRule="auto"/>
        <w:jc w:val="both"/>
        <w:rPr>
          <w:bCs/>
          <w:sz w:val="24"/>
          <w:szCs w:val="24"/>
        </w:rPr>
      </w:pPr>
      <w:r w:rsidRPr="00D3234E">
        <w:rPr>
          <w:bCs/>
          <w:sz w:val="24"/>
          <w:szCs w:val="24"/>
        </w:rPr>
        <w:t>1. Wójta Gminy Udanin- Pana Wojciecha Płaziuka</w:t>
      </w:r>
    </w:p>
    <w:p w:rsidR="009A1573" w:rsidRPr="00D3234E" w:rsidRDefault="009A1573" w:rsidP="009A1573">
      <w:pPr>
        <w:tabs>
          <w:tab w:val="left" w:pos="7241"/>
        </w:tabs>
        <w:spacing w:line="276" w:lineRule="auto"/>
        <w:jc w:val="both"/>
        <w:rPr>
          <w:bCs/>
          <w:sz w:val="24"/>
          <w:szCs w:val="24"/>
        </w:rPr>
      </w:pPr>
      <w:r w:rsidRPr="00D3234E">
        <w:rPr>
          <w:sz w:val="24"/>
          <w:szCs w:val="24"/>
        </w:rPr>
        <w:t xml:space="preserve">2.  </w:t>
      </w:r>
      <w:r w:rsidRPr="00D3234E">
        <w:rPr>
          <w:bCs/>
          <w:sz w:val="24"/>
          <w:szCs w:val="24"/>
        </w:rPr>
        <w:t xml:space="preserve">Skarbnika Gminy – Panią Mieczysławę Sochę </w:t>
      </w:r>
    </w:p>
    <w:p w:rsidR="009A1573" w:rsidRPr="00D3234E" w:rsidRDefault="009A1573" w:rsidP="009A1573">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nieograniczonego na podstawie art. 275 pkt 2 ustawy z 11 września 2019 r. – Prawo zamówień publicznych (Dz.U. </w:t>
      </w:r>
      <w:r w:rsidR="007D088E">
        <w:rPr>
          <w:sz w:val="24"/>
          <w:szCs w:val="24"/>
        </w:rPr>
        <w:t xml:space="preserve">2019 </w:t>
      </w:r>
      <w:r w:rsidRPr="00D3234E">
        <w:rPr>
          <w:sz w:val="24"/>
          <w:szCs w:val="24"/>
        </w:rPr>
        <w:t>poz. 2019 ze zm.) – dalej: ustawa Pzp.</w:t>
      </w:r>
    </w:p>
    <w:p w:rsidR="00582528" w:rsidRPr="00621EB5" w:rsidRDefault="00582528" w:rsidP="00582528">
      <w:pPr>
        <w:rPr>
          <w:sz w:val="24"/>
          <w:szCs w:val="24"/>
        </w:rPr>
      </w:pPr>
    </w:p>
    <w:p w:rsidR="00582528" w:rsidRDefault="00582528" w:rsidP="00582528">
      <w:pPr>
        <w:rPr>
          <w:sz w:val="24"/>
          <w:szCs w:val="24"/>
        </w:rPr>
      </w:pPr>
    </w:p>
    <w:p w:rsidR="004F51B8" w:rsidRDefault="004F51B8" w:rsidP="004F51B8">
      <w:pPr>
        <w:spacing w:line="276" w:lineRule="auto"/>
        <w:jc w:val="center"/>
        <w:rPr>
          <w:b/>
          <w:sz w:val="24"/>
          <w:szCs w:val="24"/>
        </w:rPr>
      </w:pPr>
      <w:r w:rsidRPr="00EA7D34">
        <w:rPr>
          <w:b/>
          <w:sz w:val="24"/>
          <w:szCs w:val="24"/>
        </w:rPr>
        <w:t>§ 1</w:t>
      </w:r>
    </w:p>
    <w:p w:rsidR="004F51B8" w:rsidRPr="00EA7D34" w:rsidRDefault="004F51B8" w:rsidP="006674E5">
      <w:pPr>
        <w:numPr>
          <w:ilvl w:val="3"/>
          <w:numId w:val="16"/>
        </w:numPr>
        <w:autoSpaceDE w:val="0"/>
        <w:spacing w:line="276" w:lineRule="auto"/>
        <w:ind w:left="426" w:hanging="426"/>
        <w:jc w:val="both"/>
        <w:rPr>
          <w:rFonts w:eastAsia="Arial"/>
          <w:sz w:val="24"/>
          <w:szCs w:val="24"/>
        </w:rPr>
      </w:pPr>
      <w:r w:rsidRPr="00EA7D34">
        <w:rPr>
          <w:rFonts w:eastAsia="Arial"/>
          <w:sz w:val="24"/>
          <w:szCs w:val="24"/>
          <w:lang/>
        </w:rPr>
        <w:t>Przedmiotem niniejszej umowy jest sukcesywna</w:t>
      </w:r>
      <w:r>
        <w:rPr>
          <w:rFonts w:eastAsia="Arial"/>
          <w:sz w:val="24"/>
          <w:szCs w:val="24"/>
          <w:lang/>
        </w:rPr>
        <w:t xml:space="preserve"> dostawa</w:t>
      </w:r>
      <w:r w:rsidRPr="00EA7D34">
        <w:rPr>
          <w:rFonts w:eastAsia="TimesNewRomanPSMT"/>
          <w:sz w:val="24"/>
          <w:szCs w:val="24"/>
          <w:lang/>
        </w:rPr>
        <w:t xml:space="preserve"> oleju</w:t>
      </w:r>
      <w:r>
        <w:rPr>
          <w:rFonts w:eastAsia="TimesNewRomanPSMT"/>
          <w:sz w:val="24"/>
          <w:szCs w:val="24"/>
          <w:lang/>
        </w:rPr>
        <w:t xml:space="preserve"> opałowego lekkiego </w:t>
      </w:r>
      <w:r w:rsidRPr="00EA7D34">
        <w:rPr>
          <w:rFonts w:eastAsia="TimesNewRomanPSMT"/>
          <w:sz w:val="24"/>
          <w:szCs w:val="24"/>
          <w:lang/>
        </w:rPr>
        <w:t>do</w:t>
      </w:r>
      <w:r w:rsidRPr="00EA7D34">
        <w:rPr>
          <w:rFonts w:eastAsia="Arial"/>
          <w:sz w:val="24"/>
          <w:szCs w:val="24"/>
        </w:rPr>
        <w:t xml:space="preserve"> kotłowni zlokalizowanych w budynkach: </w:t>
      </w:r>
    </w:p>
    <w:p w:rsidR="004F51B8" w:rsidRPr="00EA7D34" w:rsidRDefault="004F51B8" w:rsidP="004F51B8">
      <w:pPr>
        <w:pStyle w:val="Default"/>
        <w:spacing w:line="276" w:lineRule="auto"/>
        <w:jc w:val="both"/>
        <w:rPr>
          <w:rFonts w:ascii="Times New Roman" w:hAnsi="Times New Roman" w:cs="Times New Roman"/>
        </w:rPr>
      </w:pPr>
      <w:r w:rsidRPr="00EA7D34">
        <w:rPr>
          <w:rFonts w:ascii="Times New Roman" w:hAnsi="Times New Roman" w:cs="Times New Roman"/>
        </w:rPr>
        <w:t>a) Urzędu Gminy Udanin, 55-340 Udanin 26;</w:t>
      </w:r>
    </w:p>
    <w:p w:rsidR="004F51B8" w:rsidRPr="00EA7D34" w:rsidRDefault="004F51B8" w:rsidP="004F51B8">
      <w:pPr>
        <w:pStyle w:val="Default"/>
        <w:spacing w:line="276" w:lineRule="auto"/>
        <w:jc w:val="both"/>
        <w:rPr>
          <w:rFonts w:ascii="Times New Roman" w:hAnsi="Times New Roman" w:cs="Times New Roman"/>
        </w:rPr>
      </w:pPr>
      <w:r w:rsidRPr="00EA7D34">
        <w:rPr>
          <w:rFonts w:ascii="Times New Roman" w:hAnsi="Times New Roman" w:cs="Times New Roman"/>
        </w:rPr>
        <w:t>b) Zespołu Szkolno – Przedszkolnego w Udaninie, 55-340 Udanin 48;</w:t>
      </w:r>
    </w:p>
    <w:p w:rsidR="004F51B8" w:rsidRPr="00EA7D34" w:rsidRDefault="004F51B8" w:rsidP="004F51B8">
      <w:pPr>
        <w:pStyle w:val="Default"/>
        <w:spacing w:line="276" w:lineRule="auto"/>
        <w:jc w:val="both"/>
        <w:rPr>
          <w:rFonts w:ascii="Times New Roman" w:hAnsi="Times New Roman" w:cs="Times New Roman"/>
        </w:rPr>
      </w:pPr>
      <w:r>
        <w:rPr>
          <w:rFonts w:ascii="Times New Roman" w:hAnsi="Times New Roman" w:cs="Times New Roman"/>
        </w:rPr>
        <w:t>c) Przedszkola</w:t>
      </w:r>
      <w:r w:rsidRPr="00EA7D34">
        <w:rPr>
          <w:rFonts w:ascii="Times New Roman" w:hAnsi="Times New Roman" w:cs="Times New Roman"/>
        </w:rPr>
        <w:t xml:space="preserve"> Samorządowego w Ujeździe Górnym, Ujazd Górny 27;</w:t>
      </w:r>
    </w:p>
    <w:p w:rsidR="004F51B8" w:rsidRDefault="004F51B8" w:rsidP="004F51B8">
      <w:pPr>
        <w:pStyle w:val="Default"/>
        <w:spacing w:line="276" w:lineRule="auto"/>
        <w:jc w:val="both"/>
        <w:rPr>
          <w:rFonts w:ascii="Times New Roman" w:hAnsi="Times New Roman" w:cs="Times New Roman"/>
        </w:rPr>
      </w:pPr>
      <w:r w:rsidRPr="00EA7D34">
        <w:rPr>
          <w:rFonts w:ascii="Times New Roman" w:hAnsi="Times New Roman" w:cs="Times New Roman"/>
        </w:rPr>
        <w:t xml:space="preserve">d) </w:t>
      </w:r>
      <w:r>
        <w:rPr>
          <w:rFonts w:ascii="Times New Roman" w:hAnsi="Times New Roman" w:cs="Times New Roman"/>
        </w:rPr>
        <w:t xml:space="preserve">Szkoły Podstawowej </w:t>
      </w:r>
      <w:r w:rsidRPr="00EA7D34">
        <w:rPr>
          <w:rFonts w:ascii="Times New Roman" w:hAnsi="Times New Roman" w:cs="Times New Roman"/>
        </w:rPr>
        <w:t>w Ujeździe Górnym, Ujazd Górny 49</w:t>
      </w:r>
      <w:r>
        <w:rPr>
          <w:rFonts w:ascii="Times New Roman" w:hAnsi="Times New Roman" w:cs="Times New Roman"/>
        </w:rPr>
        <w:t>,</w:t>
      </w:r>
    </w:p>
    <w:p w:rsidR="004F51B8" w:rsidRPr="00EA7D34" w:rsidRDefault="004F51B8" w:rsidP="004F51B8">
      <w:pPr>
        <w:pStyle w:val="Default"/>
        <w:spacing w:line="276" w:lineRule="auto"/>
        <w:jc w:val="both"/>
        <w:rPr>
          <w:rFonts w:ascii="Times New Roman" w:hAnsi="Times New Roman" w:cs="Times New Roman"/>
        </w:rPr>
      </w:pPr>
      <w:r>
        <w:rPr>
          <w:rFonts w:ascii="Times New Roman" w:hAnsi="Times New Roman" w:cs="Times New Roman"/>
        </w:rPr>
        <w:t>dalej zwana „dostawa”</w:t>
      </w:r>
      <w:r w:rsidRPr="00EA7D34">
        <w:rPr>
          <w:rFonts w:ascii="Times New Roman" w:hAnsi="Times New Roman" w:cs="Times New Roman"/>
        </w:rPr>
        <w:t>.</w:t>
      </w:r>
    </w:p>
    <w:p w:rsidR="004F51B8" w:rsidRPr="00EA7D34" w:rsidRDefault="004F51B8" w:rsidP="004F51B8">
      <w:pPr>
        <w:autoSpaceDE w:val="0"/>
        <w:spacing w:line="276" w:lineRule="auto"/>
        <w:jc w:val="both"/>
        <w:rPr>
          <w:rFonts w:eastAsia="TimesNewRoman"/>
          <w:sz w:val="24"/>
          <w:szCs w:val="24"/>
          <w:lang/>
        </w:rPr>
      </w:pPr>
      <w:r>
        <w:rPr>
          <w:rFonts w:eastAsia="TimesNewRomanPSMT"/>
          <w:color w:val="000000"/>
          <w:sz w:val="24"/>
          <w:szCs w:val="24"/>
          <w:lang w:eastAsia="ar-SA"/>
        </w:rPr>
        <w:t xml:space="preserve">3. </w:t>
      </w:r>
      <w:r w:rsidRPr="00EA7D34">
        <w:rPr>
          <w:rFonts w:eastAsia="TimesNewRomanPSMT"/>
          <w:color w:val="000000"/>
          <w:sz w:val="24"/>
          <w:szCs w:val="24"/>
          <w:lang w:eastAsia="ar-SA"/>
        </w:rPr>
        <w:t xml:space="preserve">Dostawa oleju opałowego będzie odbywała się sukcesywnie w oparciu o oddzielne zamówienia, składane telefonicznie przez Zamawiającego, który </w:t>
      </w:r>
      <w:r w:rsidRPr="00EA7D34">
        <w:rPr>
          <w:rFonts w:eastAsia="Arial"/>
          <w:color w:val="000000"/>
          <w:sz w:val="24"/>
          <w:szCs w:val="24"/>
          <w:lang w:eastAsia="ar-SA"/>
        </w:rPr>
        <w:t>określał będzie</w:t>
      </w:r>
      <w:r>
        <w:rPr>
          <w:rFonts w:eastAsia="Arial"/>
          <w:color w:val="000000"/>
          <w:sz w:val="24"/>
          <w:szCs w:val="24"/>
          <w:lang w:eastAsia="ar-SA"/>
        </w:rPr>
        <w:t xml:space="preserve"> każdorazowo</w:t>
      </w:r>
      <w:r w:rsidRPr="00EA7D34">
        <w:rPr>
          <w:rFonts w:eastAsia="Arial"/>
          <w:color w:val="000000"/>
          <w:sz w:val="24"/>
          <w:szCs w:val="24"/>
          <w:lang w:eastAsia="ar-SA"/>
        </w:rPr>
        <w:t xml:space="preserve"> ilość oleju i pożądany termin</w:t>
      </w:r>
      <w:r>
        <w:rPr>
          <w:rFonts w:eastAsia="Arial"/>
          <w:color w:val="000000"/>
          <w:sz w:val="24"/>
          <w:szCs w:val="24"/>
          <w:lang w:eastAsia="ar-SA"/>
        </w:rPr>
        <w:t xml:space="preserve"> jego</w:t>
      </w:r>
      <w:r w:rsidRPr="00EA7D34">
        <w:rPr>
          <w:rFonts w:eastAsia="Arial"/>
          <w:color w:val="000000"/>
          <w:sz w:val="24"/>
          <w:szCs w:val="24"/>
          <w:lang w:eastAsia="ar-SA"/>
        </w:rPr>
        <w:t xml:space="preserve"> dostawy</w:t>
      </w:r>
      <w:r w:rsidRPr="00EA7D34">
        <w:rPr>
          <w:rFonts w:eastAsia="TimesNewRomanPSMT"/>
          <w:color w:val="000000"/>
          <w:sz w:val="24"/>
          <w:szCs w:val="24"/>
          <w:lang w:eastAsia="ar-SA"/>
        </w:rPr>
        <w:t xml:space="preserve">. </w:t>
      </w:r>
    </w:p>
    <w:p w:rsidR="004F51B8" w:rsidRPr="00EA7D34" w:rsidRDefault="004F51B8" w:rsidP="004F51B8">
      <w:pPr>
        <w:autoSpaceDE w:val="0"/>
        <w:spacing w:line="276" w:lineRule="auto"/>
        <w:jc w:val="both"/>
        <w:rPr>
          <w:rFonts w:eastAsia="TimesNewRoman"/>
          <w:sz w:val="24"/>
          <w:szCs w:val="24"/>
          <w:lang/>
        </w:rPr>
      </w:pPr>
      <w:r>
        <w:rPr>
          <w:rFonts w:eastAsia="TimesNewRoman"/>
          <w:sz w:val="24"/>
          <w:szCs w:val="24"/>
          <w:lang/>
        </w:rPr>
        <w:t>4</w:t>
      </w:r>
      <w:r w:rsidRPr="00EA7D34">
        <w:rPr>
          <w:rFonts w:eastAsia="TimesNewRoman"/>
          <w:sz w:val="24"/>
          <w:szCs w:val="24"/>
          <w:lang/>
        </w:rPr>
        <w:t xml:space="preserve">. </w:t>
      </w:r>
      <w:r w:rsidRPr="00EA7D34">
        <w:rPr>
          <w:rFonts w:eastAsia="TimesNewRomanPSMT"/>
          <w:color w:val="000000"/>
          <w:sz w:val="24"/>
          <w:szCs w:val="24"/>
          <w:lang w:eastAsia="ar-SA"/>
        </w:rPr>
        <w:t xml:space="preserve">Szacowana ilość litrów </w:t>
      </w:r>
      <w:r w:rsidRPr="00EA7D34">
        <w:rPr>
          <w:rFonts w:eastAsia="TimesNewRoman"/>
          <w:sz w:val="24"/>
          <w:szCs w:val="24"/>
          <w:lang/>
        </w:rPr>
        <w:t xml:space="preserve">oleju </w:t>
      </w:r>
      <w:r w:rsidRPr="00EA7D34">
        <w:rPr>
          <w:rFonts w:eastAsia="TimesNewRomanPSMT"/>
          <w:sz w:val="24"/>
          <w:szCs w:val="24"/>
          <w:lang/>
        </w:rPr>
        <w:t xml:space="preserve">opałowego lekkiego </w:t>
      </w:r>
      <w:r w:rsidRPr="00EA7D34">
        <w:rPr>
          <w:rFonts w:eastAsia="TimesNewRoman"/>
          <w:sz w:val="24"/>
          <w:szCs w:val="24"/>
          <w:lang/>
        </w:rPr>
        <w:t xml:space="preserve">dostarczonego do miejsca wskazanego </w:t>
      </w:r>
      <w:r w:rsidRPr="00EA7D34">
        <w:rPr>
          <w:rFonts w:eastAsia="Arial"/>
          <w:color w:val="000000"/>
          <w:sz w:val="24"/>
          <w:szCs w:val="24"/>
          <w:lang w:eastAsia="ar-SA"/>
        </w:rPr>
        <w:t>przez Zamawiającego</w:t>
      </w:r>
      <w:r w:rsidRPr="00EA7D34">
        <w:rPr>
          <w:rFonts w:eastAsia="TimesNewRoman"/>
          <w:sz w:val="24"/>
          <w:szCs w:val="24"/>
          <w:lang/>
        </w:rPr>
        <w:t xml:space="preserve">, </w:t>
      </w:r>
      <w:r w:rsidRPr="00EA7D34">
        <w:rPr>
          <w:rFonts w:eastAsia="TimesNewRomanPSMT"/>
          <w:color w:val="000000"/>
          <w:sz w:val="24"/>
          <w:szCs w:val="24"/>
          <w:lang w:eastAsia="ar-SA"/>
        </w:rPr>
        <w:t xml:space="preserve">w okresie trwania umowy </w:t>
      </w:r>
      <w:r w:rsidRPr="00EA7D34">
        <w:rPr>
          <w:rFonts w:eastAsia="TimesNewRoman"/>
          <w:sz w:val="24"/>
          <w:szCs w:val="24"/>
          <w:lang/>
        </w:rPr>
        <w:t>– wynosi dla:</w:t>
      </w:r>
    </w:p>
    <w:p w:rsidR="004F51B8" w:rsidRPr="00EA7D34" w:rsidRDefault="004F51B8" w:rsidP="004F51B8">
      <w:pPr>
        <w:autoSpaceDE w:val="0"/>
        <w:spacing w:line="276" w:lineRule="auto"/>
        <w:jc w:val="both"/>
        <w:rPr>
          <w:sz w:val="24"/>
          <w:szCs w:val="24"/>
        </w:rPr>
      </w:pPr>
      <w:r w:rsidRPr="00EA7D34">
        <w:rPr>
          <w:sz w:val="24"/>
          <w:szCs w:val="24"/>
        </w:rPr>
        <w:t>a) Urzędu Gminy Udanin- 2</w:t>
      </w:r>
      <w:r>
        <w:rPr>
          <w:sz w:val="24"/>
          <w:szCs w:val="24"/>
        </w:rPr>
        <w:t>4</w:t>
      </w:r>
      <w:r w:rsidRPr="00EA7D34">
        <w:rPr>
          <w:sz w:val="24"/>
          <w:szCs w:val="24"/>
        </w:rPr>
        <w:t>.000 litrów;</w:t>
      </w:r>
    </w:p>
    <w:p w:rsidR="004F51B8" w:rsidRPr="00EA7D34" w:rsidRDefault="004F51B8" w:rsidP="004F51B8">
      <w:pPr>
        <w:autoSpaceDE w:val="0"/>
        <w:spacing w:line="276" w:lineRule="auto"/>
        <w:jc w:val="both"/>
        <w:rPr>
          <w:sz w:val="24"/>
          <w:szCs w:val="24"/>
        </w:rPr>
      </w:pPr>
      <w:r w:rsidRPr="00EA7D34">
        <w:rPr>
          <w:rFonts w:eastAsia="TimesNewRoman"/>
          <w:sz w:val="24"/>
          <w:szCs w:val="24"/>
          <w:lang/>
        </w:rPr>
        <w:t xml:space="preserve">b) </w:t>
      </w:r>
      <w:r w:rsidRPr="00EA7D34">
        <w:rPr>
          <w:sz w:val="24"/>
          <w:szCs w:val="24"/>
        </w:rPr>
        <w:t>Zespołu Szkolno – Przedszkolnego w Udaninie -</w:t>
      </w:r>
      <w:r>
        <w:rPr>
          <w:sz w:val="24"/>
          <w:szCs w:val="24"/>
        </w:rPr>
        <w:t>66</w:t>
      </w:r>
      <w:r w:rsidRPr="00EA7D34">
        <w:rPr>
          <w:sz w:val="24"/>
          <w:szCs w:val="24"/>
        </w:rPr>
        <w:t>.000 litrów;</w:t>
      </w:r>
    </w:p>
    <w:p w:rsidR="004F51B8" w:rsidRPr="00EA7D34" w:rsidRDefault="004F51B8" w:rsidP="004F51B8">
      <w:pPr>
        <w:autoSpaceDE w:val="0"/>
        <w:spacing w:line="276" w:lineRule="auto"/>
        <w:jc w:val="both"/>
        <w:rPr>
          <w:sz w:val="24"/>
          <w:szCs w:val="24"/>
        </w:rPr>
      </w:pPr>
      <w:r w:rsidRPr="00EA7D34">
        <w:rPr>
          <w:sz w:val="24"/>
          <w:szCs w:val="24"/>
        </w:rPr>
        <w:t xml:space="preserve">c) Przedszkola Samorządowego w Ujeździe Górnym </w:t>
      </w:r>
      <w:r>
        <w:rPr>
          <w:sz w:val="24"/>
          <w:szCs w:val="24"/>
        </w:rPr>
        <w:t>–</w:t>
      </w:r>
      <w:r w:rsidRPr="00EA7D34">
        <w:rPr>
          <w:sz w:val="24"/>
          <w:szCs w:val="24"/>
        </w:rPr>
        <w:t xml:space="preserve"> </w:t>
      </w:r>
      <w:r>
        <w:rPr>
          <w:sz w:val="24"/>
          <w:szCs w:val="24"/>
        </w:rPr>
        <w:t>19.5</w:t>
      </w:r>
      <w:r w:rsidRPr="00EA7D34">
        <w:rPr>
          <w:sz w:val="24"/>
          <w:szCs w:val="24"/>
        </w:rPr>
        <w:t>00 litrów;</w:t>
      </w:r>
    </w:p>
    <w:p w:rsidR="004F51B8" w:rsidRPr="00EA7D34" w:rsidRDefault="004F51B8" w:rsidP="004F51B8">
      <w:pPr>
        <w:autoSpaceDE w:val="0"/>
        <w:spacing w:line="276" w:lineRule="auto"/>
        <w:jc w:val="both"/>
        <w:rPr>
          <w:sz w:val="24"/>
          <w:szCs w:val="24"/>
        </w:rPr>
      </w:pPr>
      <w:r w:rsidRPr="00EA7D34">
        <w:rPr>
          <w:sz w:val="24"/>
          <w:szCs w:val="24"/>
        </w:rPr>
        <w:t xml:space="preserve">d) </w:t>
      </w:r>
      <w:r>
        <w:rPr>
          <w:sz w:val="24"/>
          <w:szCs w:val="24"/>
        </w:rPr>
        <w:t>Szkoły Podstawowej</w:t>
      </w:r>
      <w:r w:rsidRPr="00EA7D34">
        <w:rPr>
          <w:sz w:val="24"/>
          <w:szCs w:val="24"/>
        </w:rPr>
        <w:t xml:space="preserve"> w Ujeździe Górnym – 50.000litrów. </w:t>
      </w:r>
    </w:p>
    <w:p w:rsidR="004F51B8" w:rsidRPr="00EA7D34" w:rsidRDefault="004F51B8" w:rsidP="004F51B8">
      <w:pPr>
        <w:autoSpaceDE w:val="0"/>
        <w:spacing w:line="276" w:lineRule="auto"/>
        <w:jc w:val="both"/>
        <w:rPr>
          <w:rFonts w:eastAsia="Arial"/>
          <w:color w:val="000000"/>
          <w:sz w:val="24"/>
          <w:szCs w:val="24"/>
          <w:lang w:eastAsia="ar-SA"/>
        </w:rPr>
      </w:pPr>
      <w:r w:rsidRPr="00EA7D34">
        <w:rPr>
          <w:rFonts w:eastAsia="TimesNewRoman"/>
          <w:sz w:val="24"/>
          <w:szCs w:val="24"/>
          <w:lang/>
        </w:rPr>
        <w:t>O</w:t>
      </w:r>
      <w:r w:rsidRPr="00EA7D34">
        <w:rPr>
          <w:rFonts w:eastAsia="TimesNewRomanPSMT"/>
          <w:color w:val="000000"/>
          <w:sz w:val="24"/>
          <w:szCs w:val="24"/>
          <w:lang w:eastAsia="ar-SA"/>
        </w:rPr>
        <w:t xml:space="preserve">stateczna liczba zamówień </w:t>
      </w:r>
      <w:r w:rsidRPr="00EA7D34">
        <w:rPr>
          <w:rFonts w:eastAsia="TimesNewRomanPSMT"/>
          <w:sz w:val="24"/>
          <w:szCs w:val="24"/>
          <w:lang/>
        </w:rPr>
        <w:t xml:space="preserve">będzie zależna od potrzeb Zamawiającego i czynników atmosferycznych.  </w:t>
      </w:r>
    </w:p>
    <w:p w:rsidR="004F51B8" w:rsidRPr="00EA7D34" w:rsidRDefault="004F51B8" w:rsidP="004F51B8">
      <w:pPr>
        <w:autoSpaceDE w:val="0"/>
        <w:spacing w:line="276" w:lineRule="auto"/>
        <w:jc w:val="both"/>
        <w:rPr>
          <w:rFonts w:eastAsia="TimesNewRomanPSMT"/>
          <w:sz w:val="24"/>
          <w:szCs w:val="24"/>
          <w:lang/>
        </w:rPr>
      </w:pPr>
      <w:r>
        <w:rPr>
          <w:rFonts w:eastAsia="Arial"/>
          <w:color w:val="000000"/>
          <w:sz w:val="24"/>
          <w:szCs w:val="24"/>
          <w:lang w:eastAsia="ar-SA"/>
        </w:rPr>
        <w:t>5</w:t>
      </w:r>
      <w:r w:rsidRPr="00EA7D34">
        <w:rPr>
          <w:rFonts w:eastAsia="Arial"/>
          <w:color w:val="000000"/>
          <w:sz w:val="24"/>
          <w:szCs w:val="24"/>
          <w:lang w:eastAsia="ar-SA"/>
        </w:rPr>
        <w:t>. Dostawy  odbywać się będą od poniedziałku do piątku w godz. 7.30-14.30.</w:t>
      </w:r>
    </w:p>
    <w:p w:rsidR="004F51B8" w:rsidRPr="00EA7D34" w:rsidRDefault="004F51B8" w:rsidP="004F51B8">
      <w:pPr>
        <w:autoSpaceDE w:val="0"/>
        <w:spacing w:line="276" w:lineRule="auto"/>
        <w:jc w:val="both"/>
        <w:rPr>
          <w:rFonts w:eastAsia="TimesNewRoman"/>
          <w:sz w:val="24"/>
          <w:szCs w:val="24"/>
          <w:lang/>
        </w:rPr>
      </w:pPr>
      <w:r w:rsidRPr="00EA7D34">
        <w:rPr>
          <w:rFonts w:eastAsia="TimesNewRomanPSMT"/>
          <w:sz w:val="24"/>
          <w:szCs w:val="24"/>
          <w:lang/>
        </w:rPr>
        <w:t xml:space="preserve">5.  </w:t>
      </w:r>
      <w:r w:rsidRPr="00EA7D34">
        <w:rPr>
          <w:rFonts w:eastAsia="Arial"/>
          <w:color w:val="000000"/>
          <w:sz w:val="24"/>
          <w:szCs w:val="24"/>
          <w:lang w:eastAsia="ar-SA"/>
        </w:rPr>
        <w:t xml:space="preserve">Wykonawca zobowiązuje się do dostarczania oleju grzewczego w terminie </w:t>
      </w:r>
      <w:r w:rsidR="00691BBA">
        <w:rPr>
          <w:rFonts w:eastAsia="Arial"/>
          <w:color w:val="000000"/>
          <w:sz w:val="24"/>
          <w:szCs w:val="24"/>
          <w:lang w:eastAsia="ar-SA"/>
        </w:rPr>
        <w:t>maksymalnie 3</w:t>
      </w:r>
      <w:r w:rsidRPr="00EA7D34">
        <w:rPr>
          <w:rFonts w:eastAsia="Arial"/>
          <w:color w:val="000000"/>
          <w:sz w:val="24"/>
          <w:szCs w:val="24"/>
          <w:lang w:eastAsia="ar-SA"/>
        </w:rPr>
        <w:t xml:space="preserve"> </w:t>
      </w:r>
      <w:r>
        <w:rPr>
          <w:rFonts w:eastAsia="Arial"/>
          <w:color w:val="000000"/>
          <w:sz w:val="24"/>
          <w:szCs w:val="24"/>
          <w:lang w:eastAsia="ar-SA"/>
        </w:rPr>
        <w:t>dni</w:t>
      </w:r>
      <w:r w:rsidRPr="00EA7D34">
        <w:rPr>
          <w:rFonts w:eastAsia="Arial"/>
          <w:color w:val="000000"/>
          <w:sz w:val="24"/>
          <w:szCs w:val="24"/>
          <w:lang w:eastAsia="ar-SA"/>
        </w:rPr>
        <w:t xml:space="preserve"> licząc od momentu otrzymania zamówienia przez Zamawiającego. </w:t>
      </w:r>
    </w:p>
    <w:p w:rsidR="004F51B8" w:rsidRDefault="004F51B8" w:rsidP="004F51B8">
      <w:pPr>
        <w:autoSpaceDE w:val="0"/>
        <w:spacing w:line="276" w:lineRule="auto"/>
        <w:jc w:val="both"/>
        <w:rPr>
          <w:rFonts w:eastAsia="TimesNewRomanPSMT"/>
          <w:sz w:val="24"/>
          <w:szCs w:val="24"/>
          <w:lang/>
        </w:rPr>
      </w:pPr>
      <w:r w:rsidRPr="00EA7D34">
        <w:rPr>
          <w:rFonts w:eastAsia="TimesNewRomanPSMT"/>
          <w:sz w:val="24"/>
          <w:szCs w:val="24"/>
          <w:lang/>
        </w:rPr>
        <w:t>6.   Jednorazowe tankowanie Zamawiający określa</w:t>
      </w:r>
      <w:r>
        <w:rPr>
          <w:rFonts w:eastAsia="TimesNewRomanPSMT"/>
          <w:sz w:val="24"/>
          <w:szCs w:val="24"/>
          <w:lang/>
        </w:rPr>
        <w:t xml:space="preserve"> dla poszczególnych miejsc dostawy na:</w:t>
      </w:r>
    </w:p>
    <w:p w:rsidR="004F51B8" w:rsidRDefault="004F51B8" w:rsidP="004F51B8">
      <w:pPr>
        <w:autoSpaceDE w:val="0"/>
        <w:spacing w:line="276" w:lineRule="auto"/>
        <w:jc w:val="both"/>
        <w:rPr>
          <w:rFonts w:eastAsia="TimesNewRomanPSMT"/>
          <w:sz w:val="24"/>
          <w:szCs w:val="24"/>
          <w:lang/>
        </w:rPr>
      </w:pPr>
    </w:p>
    <w:p w:rsidR="004F51B8" w:rsidRDefault="004F51B8" w:rsidP="004F51B8">
      <w:pPr>
        <w:pStyle w:val="Default"/>
        <w:spacing w:line="276" w:lineRule="auto"/>
        <w:jc w:val="both"/>
        <w:rPr>
          <w:rFonts w:ascii="Times New Roman" w:hAnsi="Times New Roman"/>
        </w:rPr>
      </w:pPr>
      <w:r w:rsidRPr="002D43BA">
        <w:rPr>
          <w:rFonts w:ascii="Times New Roman" w:hAnsi="Times New Roman"/>
        </w:rPr>
        <w:lastRenderedPageBreak/>
        <w:t>Urz</w:t>
      </w:r>
      <w:r>
        <w:rPr>
          <w:rFonts w:ascii="Times New Roman" w:hAnsi="Times New Roman"/>
        </w:rPr>
        <w:t>ą</w:t>
      </w:r>
      <w:r w:rsidRPr="002D43BA">
        <w:rPr>
          <w:rFonts w:ascii="Times New Roman" w:hAnsi="Times New Roman"/>
        </w:rPr>
        <w:t>d Gminy Udanin</w:t>
      </w:r>
      <w:r>
        <w:rPr>
          <w:rFonts w:ascii="Times New Roman" w:hAnsi="Times New Roman"/>
        </w:rPr>
        <w:t>-1.</w:t>
      </w:r>
      <w:r w:rsidR="00691BBA">
        <w:rPr>
          <w:rFonts w:ascii="Times New Roman" w:hAnsi="Times New Roman"/>
        </w:rPr>
        <w:t>8</w:t>
      </w:r>
      <w:r>
        <w:rPr>
          <w:rFonts w:ascii="Times New Roman" w:hAnsi="Times New Roman"/>
        </w:rPr>
        <w:t>00-2.000</w:t>
      </w:r>
      <w:r w:rsidRPr="002D43BA">
        <w:rPr>
          <w:rFonts w:ascii="Times New Roman" w:hAnsi="Times New Roman"/>
        </w:rPr>
        <w:t>litrów</w:t>
      </w:r>
      <w:r>
        <w:rPr>
          <w:rFonts w:ascii="Times New Roman" w:hAnsi="Times New Roman"/>
        </w:rPr>
        <w:t>;</w:t>
      </w:r>
    </w:p>
    <w:p w:rsidR="004F51B8" w:rsidRDefault="004F51B8" w:rsidP="004F51B8">
      <w:pPr>
        <w:pStyle w:val="Default"/>
        <w:spacing w:line="276" w:lineRule="auto"/>
        <w:jc w:val="both"/>
        <w:rPr>
          <w:rFonts w:ascii="Times New Roman" w:hAnsi="Times New Roman"/>
        </w:rPr>
      </w:pPr>
      <w:r w:rsidRPr="002D43BA">
        <w:rPr>
          <w:rFonts w:ascii="Times New Roman" w:hAnsi="Times New Roman"/>
        </w:rPr>
        <w:t>Zesp</w:t>
      </w:r>
      <w:r>
        <w:rPr>
          <w:rFonts w:ascii="Times New Roman" w:hAnsi="Times New Roman"/>
        </w:rPr>
        <w:t>ó</w:t>
      </w:r>
      <w:r w:rsidRPr="002D43BA">
        <w:rPr>
          <w:rFonts w:ascii="Times New Roman" w:hAnsi="Times New Roman"/>
        </w:rPr>
        <w:t>ł Szkolno – Przedszkoln</w:t>
      </w:r>
      <w:r>
        <w:rPr>
          <w:rFonts w:ascii="Times New Roman" w:hAnsi="Times New Roman"/>
        </w:rPr>
        <w:t>y</w:t>
      </w:r>
      <w:r w:rsidRPr="002D43BA">
        <w:rPr>
          <w:rFonts w:ascii="Times New Roman" w:hAnsi="Times New Roman"/>
        </w:rPr>
        <w:t xml:space="preserve"> w Udaninie</w:t>
      </w:r>
      <w:r>
        <w:rPr>
          <w:rFonts w:ascii="Times New Roman" w:hAnsi="Times New Roman"/>
        </w:rPr>
        <w:t>- 10.000- 11.000</w:t>
      </w:r>
      <w:r w:rsidRPr="002D43BA">
        <w:rPr>
          <w:rFonts w:ascii="Times New Roman" w:hAnsi="Times New Roman"/>
        </w:rPr>
        <w:t>litrów</w:t>
      </w:r>
    </w:p>
    <w:p w:rsidR="004F51B8" w:rsidRPr="00DA3F9D" w:rsidRDefault="004F51B8" w:rsidP="004F51B8">
      <w:pPr>
        <w:pStyle w:val="Default"/>
        <w:spacing w:line="276" w:lineRule="auto"/>
        <w:jc w:val="both"/>
        <w:rPr>
          <w:rFonts w:ascii="Times New Roman" w:hAnsi="Times New Roman"/>
          <w:u w:val="single"/>
        </w:rPr>
      </w:pPr>
      <w:r w:rsidRPr="002D43BA">
        <w:rPr>
          <w:rFonts w:ascii="Times New Roman" w:hAnsi="Times New Roman"/>
        </w:rPr>
        <w:t>Przedszkol</w:t>
      </w:r>
      <w:r>
        <w:rPr>
          <w:rFonts w:ascii="Times New Roman" w:hAnsi="Times New Roman"/>
        </w:rPr>
        <w:t>e</w:t>
      </w:r>
      <w:r w:rsidRPr="002D43BA">
        <w:rPr>
          <w:rFonts w:ascii="Times New Roman" w:hAnsi="Times New Roman"/>
        </w:rPr>
        <w:t xml:space="preserve"> Samorządowe w Ujeździe Górnym</w:t>
      </w:r>
      <w:r>
        <w:rPr>
          <w:rFonts w:ascii="Times New Roman" w:hAnsi="Times New Roman"/>
        </w:rPr>
        <w:t xml:space="preserve">- </w:t>
      </w:r>
      <w:r w:rsidR="00691BBA">
        <w:rPr>
          <w:rFonts w:ascii="Times New Roman" w:hAnsi="Times New Roman"/>
        </w:rPr>
        <w:t>2</w:t>
      </w:r>
      <w:r>
        <w:rPr>
          <w:rFonts w:ascii="Times New Roman" w:hAnsi="Times New Roman"/>
        </w:rPr>
        <w:t>.000-</w:t>
      </w:r>
      <w:r w:rsidR="00691BBA">
        <w:rPr>
          <w:rFonts w:ascii="Times New Roman" w:hAnsi="Times New Roman"/>
        </w:rPr>
        <w:t>3.5</w:t>
      </w:r>
      <w:r>
        <w:rPr>
          <w:rFonts w:ascii="Times New Roman" w:hAnsi="Times New Roman"/>
        </w:rPr>
        <w:t>00</w:t>
      </w:r>
      <w:r w:rsidRPr="002D43BA">
        <w:rPr>
          <w:rFonts w:ascii="Times New Roman" w:hAnsi="Times New Roman"/>
        </w:rPr>
        <w:t>litrów</w:t>
      </w:r>
    </w:p>
    <w:p w:rsidR="004F51B8" w:rsidRDefault="004F51B8" w:rsidP="004F51B8">
      <w:pPr>
        <w:pStyle w:val="Default"/>
        <w:spacing w:line="276" w:lineRule="auto"/>
        <w:jc w:val="both"/>
        <w:rPr>
          <w:rFonts w:ascii="Times New Roman" w:hAnsi="Times New Roman"/>
        </w:rPr>
      </w:pPr>
      <w:r>
        <w:rPr>
          <w:rFonts w:ascii="Times New Roman" w:hAnsi="Times New Roman"/>
        </w:rPr>
        <w:t>Szkoła Podstawowa</w:t>
      </w:r>
      <w:r w:rsidRPr="002D43BA">
        <w:rPr>
          <w:rFonts w:ascii="Times New Roman" w:hAnsi="Times New Roman"/>
        </w:rPr>
        <w:t xml:space="preserve"> w Ujeździe Górnym</w:t>
      </w:r>
      <w:r>
        <w:rPr>
          <w:rFonts w:ascii="Times New Roman" w:hAnsi="Times New Roman"/>
        </w:rPr>
        <w:t xml:space="preserve"> -8.000-10.000</w:t>
      </w:r>
      <w:r w:rsidRPr="002D43BA">
        <w:rPr>
          <w:rFonts w:ascii="Times New Roman" w:hAnsi="Times New Roman"/>
        </w:rPr>
        <w:t>litrów</w:t>
      </w:r>
    </w:p>
    <w:p w:rsidR="004F51B8" w:rsidRDefault="004F51B8" w:rsidP="004F51B8">
      <w:pPr>
        <w:pStyle w:val="Default"/>
        <w:spacing w:line="276" w:lineRule="auto"/>
        <w:jc w:val="both"/>
        <w:rPr>
          <w:rFonts w:ascii="Times New Roman" w:hAnsi="Times New Roman"/>
        </w:rPr>
      </w:pPr>
    </w:p>
    <w:p w:rsidR="004F51B8" w:rsidRPr="00EA7D34" w:rsidRDefault="004F51B8" w:rsidP="004F51B8">
      <w:pPr>
        <w:pStyle w:val="Nagwek"/>
        <w:tabs>
          <w:tab w:val="left" w:pos="1068"/>
          <w:tab w:val="center" w:pos="4896"/>
          <w:tab w:val="right" w:pos="9432"/>
        </w:tabs>
        <w:spacing w:line="276" w:lineRule="auto"/>
        <w:jc w:val="center"/>
        <w:rPr>
          <w:b/>
          <w:sz w:val="24"/>
          <w:szCs w:val="24"/>
        </w:rPr>
      </w:pPr>
      <w:r w:rsidRPr="00EA7D34">
        <w:rPr>
          <w:b/>
          <w:sz w:val="24"/>
          <w:szCs w:val="24"/>
        </w:rPr>
        <w:t>§ 2</w:t>
      </w:r>
    </w:p>
    <w:p w:rsidR="004F51B8" w:rsidRPr="00EA7D34" w:rsidRDefault="004F51B8" w:rsidP="004F51B8">
      <w:pPr>
        <w:autoSpaceDE w:val="0"/>
        <w:spacing w:line="276" w:lineRule="auto"/>
        <w:jc w:val="both"/>
        <w:rPr>
          <w:rFonts w:eastAsia="TimesNewRoman"/>
          <w:sz w:val="24"/>
          <w:szCs w:val="24"/>
          <w:lang/>
        </w:rPr>
      </w:pPr>
      <w:r w:rsidRPr="00EA7D34">
        <w:rPr>
          <w:rFonts w:eastAsia="TimesNewRoman"/>
          <w:sz w:val="24"/>
          <w:szCs w:val="24"/>
          <w:lang/>
        </w:rPr>
        <w:t xml:space="preserve">1. Wykonawca zobowiązuje się dostarczać olej opałowy do miejsca wskazanego w § 1 pkt. 1 </w:t>
      </w:r>
      <w:r w:rsidRPr="00EA7D34">
        <w:rPr>
          <w:rFonts w:eastAsia="TimesNewRomanPSMT"/>
          <w:sz w:val="24"/>
          <w:szCs w:val="24"/>
          <w:lang/>
        </w:rPr>
        <w:t>własnym transportem samochodowym (</w:t>
      </w:r>
      <w:r w:rsidRPr="00EA7D34">
        <w:rPr>
          <w:rFonts w:eastAsia="TimesNewRoman"/>
          <w:sz w:val="24"/>
          <w:szCs w:val="24"/>
          <w:lang/>
        </w:rPr>
        <w:t>autocysterną).</w:t>
      </w:r>
    </w:p>
    <w:p w:rsidR="004F51B8" w:rsidRPr="00EA7D34" w:rsidRDefault="004F51B8" w:rsidP="004F51B8">
      <w:pPr>
        <w:autoSpaceDE w:val="0"/>
        <w:spacing w:line="276" w:lineRule="auto"/>
        <w:jc w:val="both"/>
        <w:rPr>
          <w:rFonts w:eastAsia="TimesNewRoman"/>
          <w:sz w:val="24"/>
          <w:szCs w:val="24"/>
          <w:lang/>
        </w:rPr>
      </w:pPr>
      <w:r w:rsidRPr="00EA7D34">
        <w:rPr>
          <w:rFonts w:eastAsia="TimesNewRoman"/>
          <w:sz w:val="24"/>
          <w:szCs w:val="24"/>
          <w:lang/>
        </w:rPr>
        <w:t xml:space="preserve">2. Autocysterny winne być wyposażone w legalizowany </w:t>
      </w:r>
      <w:r w:rsidRPr="00EA7D34">
        <w:rPr>
          <w:rFonts w:eastAsia="TimesNewRomanPSMT"/>
          <w:sz w:val="24"/>
          <w:szCs w:val="24"/>
          <w:lang/>
        </w:rPr>
        <w:t>przepływomierz z drukarką</w:t>
      </w:r>
      <w:r w:rsidRPr="00EA7D34">
        <w:rPr>
          <w:rFonts w:eastAsia="TimesNewRoman"/>
          <w:sz w:val="24"/>
          <w:szCs w:val="24"/>
          <w:lang/>
        </w:rPr>
        <w:t xml:space="preserve"> umożliwiającą pomiar ilości oleju bez konieczności ingerencji obsługi. </w:t>
      </w:r>
    </w:p>
    <w:p w:rsidR="004F51B8" w:rsidRPr="00EA7D34" w:rsidRDefault="004F51B8" w:rsidP="004F51B8">
      <w:pPr>
        <w:autoSpaceDE w:val="0"/>
        <w:spacing w:line="276" w:lineRule="auto"/>
        <w:jc w:val="both"/>
        <w:rPr>
          <w:rFonts w:eastAsia="TimesNewRoman"/>
          <w:sz w:val="24"/>
          <w:szCs w:val="24"/>
          <w:lang/>
        </w:rPr>
      </w:pPr>
      <w:r w:rsidRPr="00EA7D34">
        <w:rPr>
          <w:rFonts w:eastAsia="TimesNewRoman"/>
          <w:sz w:val="24"/>
          <w:szCs w:val="24"/>
          <w:lang/>
        </w:rPr>
        <w:t xml:space="preserve">3. Odbioru oleju opałowego dokonuje upoważniony przez Zamawiającego pracownik, który będzie sprawować </w:t>
      </w:r>
      <w:r w:rsidRPr="00EA7D34">
        <w:rPr>
          <w:rFonts w:eastAsia="TimesNewRomanPSMT"/>
          <w:sz w:val="24"/>
          <w:szCs w:val="24"/>
        </w:rPr>
        <w:t>nadzór przy odbiorze dostawy w celu potwierdzenia ilości dostawy w oparciu o wskazania licznika pompy i dostarczone przez Wykonawcę dokumenty</w:t>
      </w:r>
      <w:r w:rsidRPr="00EA7D34">
        <w:rPr>
          <w:rFonts w:eastAsia="Arial"/>
          <w:sz w:val="24"/>
          <w:szCs w:val="24"/>
        </w:rPr>
        <w:t>.</w:t>
      </w:r>
      <w:r w:rsidRPr="00EA7D34">
        <w:rPr>
          <w:rFonts w:eastAsia="TimesNewRoman"/>
          <w:sz w:val="24"/>
          <w:szCs w:val="24"/>
          <w:lang/>
        </w:rPr>
        <w:t xml:space="preserve"> </w:t>
      </w:r>
      <w:r w:rsidRPr="00EA7D34">
        <w:rPr>
          <w:rFonts w:eastAsia="Arial"/>
          <w:sz w:val="24"/>
          <w:szCs w:val="24"/>
          <w:lang/>
        </w:rPr>
        <w:t>Każdorazowy odbiór dostawy potwierdzony będzie „</w:t>
      </w:r>
      <w:r w:rsidRPr="00EA7D34">
        <w:rPr>
          <w:color w:val="000000"/>
          <w:sz w:val="24"/>
          <w:szCs w:val="24"/>
          <w:lang w:eastAsia="ar-SA"/>
        </w:rPr>
        <w:t>Dokumentem przewozu”.</w:t>
      </w:r>
    </w:p>
    <w:p w:rsidR="004F51B8" w:rsidRPr="00EA7D34" w:rsidRDefault="004F51B8" w:rsidP="004F51B8">
      <w:pPr>
        <w:autoSpaceDE w:val="0"/>
        <w:spacing w:line="276" w:lineRule="auto"/>
        <w:jc w:val="both"/>
        <w:rPr>
          <w:rFonts w:eastAsia="TimesNewRoman"/>
          <w:sz w:val="24"/>
          <w:szCs w:val="24"/>
          <w:lang/>
        </w:rPr>
      </w:pPr>
      <w:r w:rsidRPr="00EA7D34">
        <w:rPr>
          <w:rFonts w:eastAsia="TimesNewRoman"/>
          <w:sz w:val="24"/>
          <w:szCs w:val="24"/>
          <w:lang/>
        </w:rPr>
        <w:t>4. Pokwitowanie odbioru paliwa przez upoważnionego pracownika jest równoznaczne z pokwitowaniem Zamawiającego.</w:t>
      </w:r>
    </w:p>
    <w:p w:rsidR="004F51B8" w:rsidRPr="00EA7D34" w:rsidRDefault="004F51B8" w:rsidP="004F51B8">
      <w:pPr>
        <w:autoSpaceDE w:val="0"/>
        <w:spacing w:line="276" w:lineRule="auto"/>
        <w:jc w:val="both"/>
        <w:rPr>
          <w:sz w:val="24"/>
          <w:szCs w:val="24"/>
        </w:rPr>
      </w:pPr>
      <w:r w:rsidRPr="00EA7D34">
        <w:rPr>
          <w:rFonts w:eastAsia="TimesNewRoman"/>
          <w:sz w:val="24"/>
          <w:szCs w:val="24"/>
          <w:lang/>
        </w:rPr>
        <w:t xml:space="preserve">5. Wykonawca </w:t>
      </w:r>
      <w:r w:rsidRPr="00EA7D34">
        <w:rPr>
          <w:rFonts w:eastAsia="Arial"/>
          <w:color w:val="000000"/>
          <w:sz w:val="24"/>
          <w:szCs w:val="24"/>
          <w:lang/>
        </w:rPr>
        <w:t xml:space="preserve">zobowiązuje się dostarczać olej opałowy odpowiadający wymaganiom jakościowym wg Polskiej Normy PN-C-96024:2011 dla gatunku L1. </w:t>
      </w:r>
      <w:r w:rsidRPr="00EA7D34">
        <w:rPr>
          <w:rFonts w:eastAsia="Arial"/>
          <w:sz w:val="24"/>
          <w:szCs w:val="24"/>
          <w:lang/>
        </w:rPr>
        <w:t xml:space="preserve"> </w:t>
      </w:r>
    </w:p>
    <w:p w:rsidR="004F51B8" w:rsidRPr="00EA7D34" w:rsidRDefault="004F51B8" w:rsidP="004F51B8">
      <w:pPr>
        <w:autoSpaceDE w:val="0"/>
        <w:spacing w:line="276" w:lineRule="auto"/>
        <w:jc w:val="both"/>
        <w:rPr>
          <w:sz w:val="24"/>
          <w:szCs w:val="24"/>
        </w:rPr>
      </w:pPr>
      <w:r w:rsidRPr="00EA7D34">
        <w:rPr>
          <w:sz w:val="24"/>
          <w:szCs w:val="24"/>
        </w:rPr>
        <w:t xml:space="preserve">6. W celu potwierdzenia właściwej jakości oleju opałowego Wykonawca obowiązany jest przy każdej dostawie przedkładać certyfikat zgodności oleju opałowego z normą określoną w ust. 5. </w:t>
      </w:r>
    </w:p>
    <w:p w:rsidR="004F51B8" w:rsidRPr="00EA7D34" w:rsidRDefault="004F51B8" w:rsidP="004F51B8">
      <w:pPr>
        <w:pStyle w:val="Nagwek"/>
        <w:tabs>
          <w:tab w:val="left" w:pos="1068"/>
          <w:tab w:val="center" w:pos="4896"/>
          <w:tab w:val="right" w:pos="9432"/>
        </w:tabs>
        <w:spacing w:line="276" w:lineRule="auto"/>
        <w:jc w:val="center"/>
        <w:rPr>
          <w:b/>
          <w:sz w:val="24"/>
          <w:szCs w:val="24"/>
        </w:rPr>
      </w:pPr>
    </w:p>
    <w:p w:rsidR="004F51B8" w:rsidRPr="00EA7D34" w:rsidRDefault="004F51B8" w:rsidP="004F51B8">
      <w:pPr>
        <w:spacing w:line="276" w:lineRule="auto"/>
        <w:jc w:val="center"/>
        <w:rPr>
          <w:b/>
          <w:sz w:val="24"/>
          <w:szCs w:val="24"/>
        </w:rPr>
      </w:pPr>
      <w:r w:rsidRPr="00EA7D34">
        <w:rPr>
          <w:b/>
          <w:sz w:val="24"/>
          <w:szCs w:val="24"/>
        </w:rPr>
        <w:t>§ 3</w:t>
      </w:r>
    </w:p>
    <w:p w:rsidR="004F51B8" w:rsidRPr="00EA7D34" w:rsidRDefault="004F51B8" w:rsidP="006674E5">
      <w:pPr>
        <w:numPr>
          <w:ilvl w:val="0"/>
          <w:numId w:val="22"/>
        </w:numPr>
        <w:suppressAutoHyphens/>
        <w:spacing w:line="276" w:lineRule="auto"/>
        <w:ind w:left="426" w:hanging="426"/>
        <w:jc w:val="both"/>
        <w:rPr>
          <w:b/>
          <w:color w:val="000000"/>
          <w:sz w:val="24"/>
          <w:szCs w:val="24"/>
        </w:rPr>
      </w:pPr>
      <w:r w:rsidRPr="00EA7D34">
        <w:rPr>
          <w:color w:val="000000"/>
          <w:sz w:val="24"/>
          <w:szCs w:val="24"/>
        </w:rPr>
        <w:t>Termin rozpoczęcia wykonywania przedmiotu zamówienia ustala się na 01 stycznia 20</w:t>
      </w:r>
      <w:r>
        <w:rPr>
          <w:color w:val="000000"/>
          <w:sz w:val="24"/>
          <w:szCs w:val="24"/>
        </w:rPr>
        <w:t>2</w:t>
      </w:r>
      <w:r w:rsidR="00691BBA">
        <w:rPr>
          <w:color w:val="000000"/>
          <w:sz w:val="24"/>
          <w:szCs w:val="24"/>
        </w:rPr>
        <w:t>2</w:t>
      </w:r>
      <w:r w:rsidRPr="00EA7D34">
        <w:rPr>
          <w:color w:val="000000"/>
          <w:sz w:val="24"/>
          <w:szCs w:val="24"/>
        </w:rPr>
        <w:t>r.</w:t>
      </w:r>
    </w:p>
    <w:p w:rsidR="004F51B8" w:rsidRPr="00EA7D34" w:rsidRDefault="004F51B8" w:rsidP="006674E5">
      <w:pPr>
        <w:pStyle w:val="Akapitzlist"/>
        <w:numPr>
          <w:ilvl w:val="0"/>
          <w:numId w:val="22"/>
        </w:numPr>
        <w:spacing w:line="276" w:lineRule="auto"/>
        <w:ind w:left="426" w:hanging="426"/>
        <w:jc w:val="both"/>
        <w:rPr>
          <w:color w:val="000000"/>
          <w:sz w:val="24"/>
          <w:szCs w:val="24"/>
        </w:rPr>
      </w:pPr>
      <w:r w:rsidRPr="00EA7D34">
        <w:rPr>
          <w:color w:val="000000"/>
          <w:sz w:val="24"/>
          <w:szCs w:val="24"/>
        </w:rPr>
        <w:t xml:space="preserve">Termin zakończenia realizacji przedmiotu umowy ustala się </w:t>
      </w:r>
      <w:r w:rsidRPr="00EA7D34">
        <w:rPr>
          <w:sz w:val="24"/>
          <w:szCs w:val="24"/>
        </w:rPr>
        <w:t xml:space="preserve">do </w:t>
      </w:r>
      <w:r w:rsidRPr="00EA7D34">
        <w:rPr>
          <w:color w:val="000000"/>
          <w:sz w:val="24"/>
          <w:szCs w:val="24"/>
        </w:rPr>
        <w:t>dnia 31</w:t>
      </w:r>
      <w:r w:rsidRPr="00EA7D34">
        <w:rPr>
          <w:sz w:val="24"/>
          <w:szCs w:val="24"/>
        </w:rPr>
        <w:t xml:space="preserve"> grudnia 20</w:t>
      </w:r>
      <w:r>
        <w:rPr>
          <w:sz w:val="24"/>
          <w:szCs w:val="24"/>
        </w:rPr>
        <w:t>2</w:t>
      </w:r>
      <w:r w:rsidR="00691BBA">
        <w:rPr>
          <w:sz w:val="24"/>
          <w:szCs w:val="24"/>
        </w:rPr>
        <w:t>3</w:t>
      </w:r>
      <w:r w:rsidRPr="00EA7D34">
        <w:rPr>
          <w:sz w:val="24"/>
          <w:szCs w:val="24"/>
        </w:rPr>
        <w:t xml:space="preserve">r </w:t>
      </w:r>
    </w:p>
    <w:p w:rsidR="004F51B8" w:rsidRPr="00EA7D34" w:rsidRDefault="004F51B8" w:rsidP="004F51B8">
      <w:pPr>
        <w:pStyle w:val="Nagwek"/>
        <w:tabs>
          <w:tab w:val="left" w:pos="1068"/>
          <w:tab w:val="center" w:pos="4896"/>
          <w:tab w:val="right" w:pos="9432"/>
        </w:tabs>
        <w:spacing w:line="276" w:lineRule="auto"/>
        <w:jc w:val="center"/>
        <w:rPr>
          <w:b/>
          <w:sz w:val="24"/>
          <w:szCs w:val="24"/>
        </w:rPr>
      </w:pPr>
    </w:p>
    <w:p w:rsidR="004F51B8" w:rsidRPr="00EA7D34" w:rsidRDefault="004F51B8" w:rsidP="004F51B8">
      <w:pPr>
        <w:autoSpaceDE w:val="0"/>
        <w:spacing w:line="276" w:lineRule="auto"/>
        <w:jc w:val="center"/>
        <w:rPr>
          <w:rFonts w:eastAsia="Arial"/>
          <w:color w:val="000000"/>
          <w:sz w:val="24"/>
          <w:szCs w:val="24"/>
          <w:lang/>
        </w:rPr>
      </w:pPr>
      <w:r w:rsidRPr="00EA7D34">
        <w:rPr>
          <w:rFonts w:eastAsia="TimesNewRoman"/>
          <w:b/>
          <w:bCs/>
          <w:sz w:val="24"/>
          <w:szCs w:val="24"/>
          <w:lang/>
        </w:rPr>
        <w:t>§ 4</w:t>
      </w:r>
    </w:p>
    <w:p w:rsidR="004F51B8" w:rsidRPr="006915EC" w:rsidRDefault="004F51B8" w:rsidP="006674E5">
      <w:pPr>
        <w:numPr>
          <w:ilvl w:val="0"/>
          <w:numId w:val="23"/>
        </w:numPr>
        <w:autoSpaceDE w:val="0"/>
        <w:autoSpaceDN w:val="0"/>
        <w:adjustRightInd w:val="0"/>
        <w:spacing w:line="276" w:lineRule="auto"/>
        <w:ind w:left="426" w:hanging="426"/>
        <w:jc w:val="both"/>
        <w:rPr>
          <w:sz w:val="24"/>
          <w:szCs w:val="24"/>
        </w:rPr>
      </w:pPr>
      <w:r w:rsidRPr="006915EC">
        <w:rPr>
          <w:sz w:val="24"/>
          <w:szCs w:val="24"/>
        </w:rPr>
        <w:t xml:space="preserve">Wartość umowy nie może przekroczyć kwoty </w:t>
      </w:r>
      <w:r>
        <w:rPr>
          <w:b/>
          <w:sz w:val="24"/>
          <w:szCs w:val="24"/>
        </w:rPr>
        <w:t>……………..</w:t>
      </w:r>
      <w:r w:rsidRPr="006915EC">
        <w:rPr>
          <w:b/>
          <w:sz w:val="24"/>
          <w:szCs w:val="24"/>
        </w:rPr>
        <w:t>zł</w:t>
      </w:r>
      <w:r w:rsidRPr="006915EC">
        <w:rPr>
          <w:sz w:val="24"/>
          <w:szCs w:val="24"/>
        </w:rPr>
        <w:t xml:space="preserve"> (słownie: </w:t>
      </w:r>
      <w:r>
        <w:rPr>
          <w:sz w:val="24"/>
          <w:szCs w:val="24"/>
        </w:rPr>
        <w:t>……………….</w:t>
      </w:r>
      <w:r w:rsidRPr="006915EC">
        <w:rPr>
          <w:sz w:val="24"/>
          <w:szCs w:val="24"/>
        </w:rPr>
        <w:t>) brutto, w okresie jej realizacji.</w:t>
      </w:r>
    </w:p>
    <w:p w:rsidR="004F51B8" w:rsidRPr="00EA7D34" w:rsidRDefault="004F51B8" w:rsidP="006674E5">
      <w:pPr>
        <w:numPr>
          <w:ilvl w:val="0"/>
          <w:numId w:val="23"/>
        </w:numPr>
        <w:spacing w:line="276" w:lineRule="auto"/>
        <w:ind w:left="426" w:hanging="426"/>
        <w:jc w:val="both"/>
        <w:rPr>
          <w:bCs/>
          <w:color w:val="000000"/>
          <w:sz w:val="24"/>
          <w:szCs w:val="24"/>
        </w:rPr>
      </w:pPr>
      <w:r w:rsidRPr="00EA7D34">
        <w:rPr>
          <w:color w:val="000000"/>
          <w:sz w:val="24"/>
          <w:szCs w:val="24"/>
        </w:rPr>
        <w:t xml:space="preserve">Z tytułu realizacji przedmiotu umowy Wykonawca otrzyma wynagrodzenie stanowiące iloczyn ilości dostarczonych litrów oleju opałowego </w:t>
      </w:r>
      <w:r w:rsidRPr="00EA7D34">
        <w:rPr>
          <w:rFonts w:eastAsia="TimesNewRoman"/>
          <w:sz w:val="24"/>
          <w:szCs w:val="24"/>
          <w:lang/>
        </w:rPr>
        <w:t>zgodnie z zamówieniem</w:t>
      </w:r>
      <w:r w:rsidRPr="00EA7D34">
        <w:rPr>
          <w:rFonts w:eastAsia="Arial"/>
          <w:color w:val="000000"/>
          <w:sz w:val="24"/>
          <w:szCs w:val="24"/>
          <w:lang/>
        </w:rPr>
        <w:t xml:space="preserve">, o którym mowa w § 1 ust. 2. </w:t>
      </w:r>
      <w:r w:rsidRPr="00EA7D34">
        <w:rPr>
          <w:color w:val="000000"/>
          <w:sz w:val="24"/>
          <w:szCs w:val="24"/>
        </w:rPr>
        <w:t xml:space="preserve">oraz </w:t>
      </w:r>
      <w:r w:rsidRPr="00EA7D34">
        <w:rPr>
          <w:bCs/>
          <w:color w:val="000000"/>
          <w:sz w:val="24"/>
          <w:szCs w:val="24"/>
        </w:rPr>
        <w:t>cen jednostkowych netto tzw. ceny hurtowej</w:t>
      </w:r>
      <w:r>
        <w:rPr>
          <w:bCs/>
          <w:color w:val="000000"/>
          <w:sz w:val="24"/>
          <w:szCs w:val="24"/>
        </w:rPr>
        <w:t xml:space="preserve"> producenta na dzień złożenia zamówienia przez Zamawiającego</w:t>
      </w:r>
      <w:r w:rsidRPr="00EA7D34">
        <w:rPr>
          <w:bCs/>
          <w:color w:val="000000"/>
          <w:sz w:val="24"/>
          <w:szCs w:val="24"/>
        </w:rPr>
        <w:t xml:space="preserve">. </w:t>
      </w:r>
    </w:p>
    <w:p w:rsidR="004F51B8" w:rsidRPr="00EA7D34" w:rsidRDefault="004F51B8" w:rsidP="006674E5">
      <w:pPr>
        <w:numPr>
          <w:ilvl w:val="0"/>
          <w:numId w:val="23"/>
        </w:numPr>
        <w:spacing w:line="276" w:lineRule="auto"/>
        <w:ind w:left="426" w:hanging="426"/>
        <w:jc w:val="both"/>
        <w:rPr>
          <w:bCs/>
          <w:color w:val="000000"/>
          <w:sz w:val="24"/>
          <w:szCs w:val="24"/>
        </w:rPr>
      </w:pPr>
      <w:r w:rsidRPr="00EA7D34">
        <w:rPr>
          <w:bCs/>
          <w:color w:val="000000"/>
          <w:sz w:val="24"/>
          <w:szCs w:val="24"/>
        </w:rPr>
        <w:t xml:space="preserve">Do ceny netto zostanie doliczony podatek VAT.  </w:t>
      </w:r>
    </w:p>
    <w:p w:rsidR="004F51B8" w:rsidRPr="00EA7D34" w:rsidRDefault="004F51B8" w:rsidP="006674E5">
      <w:pPr>
        <w:numPr>
          <w:ilvl w:val="0"/>
          <w:numId w:val="23"/>
        </w:numPr>
        <w:autoSpaceDE w:val="0"/>
        <w:spacing w:line="276" w:lineRule="auto"/>
        <w:ind w:left="426" w:hanging="426"/>
        <w:jc w:val="both"/>
        <w:rPr>
          <w:sz w:val="24"/>
          <w:szCs w:val="24"/>
        </w:rPr>
      </w:pPr>
      <w:r w:rsidRPr="00EA7D34">
        <w:rPr>
          <w:bCs/>
          <w:color w:val="000000"/>
          <w:sz w:val="24"/>
          <w:szCs w:val="24"/>
        </w:rPr>
        <w:t>R</w:t>
      </w:r>
      <w:r w:rsidRPr="00EA7D34">
        <w:rPr>
          <w:rFonts w:eastAsia="Arial"/>
          <w:color w:val="000000"/>
          <w:sz w:val="24"/>
          <w:szCs w:val="24"/>
          <w:lang/>
        </w:rPr>
        <w:t xml:space="preserve">ozliczenie za dostarczony olej opałowy nastąpi, na podstawie faktury VAT wystawionej </w:t>
      </w:r>
      <w:r w:rsidRPr="00EA7D34">
        <w:rPr>
          <w:rFonts w:eastAsia="TimesNewRoman"/>
          <w:sz w:val="24"/>
          <w:szCs w:val="24"/>
          <w:lang/>
        </w:rPr>
        <w:t xml:space="preserve">za każdą dostawę. </w:t>
      </w:r>
    </w:p>
    <w:p w:rsidR="004F51B8" w:rsidRPr="00EA7D34" w:rsidRDefault="004F51B8" w:rsidP="006674E5">
      <w:pPr>
        <w:numPr>
          <w:ilvl w:val="0"/>
          <w:numId w:val="23"/>
        </w:numPr>
        <w:autoSpaceDE w:val="0"/>
        <w:spacing w:line="276" w:lineRule="auto"/>
        <w:ind w:left="426" w:hanging="426"/>
        <w:jc w:val="both"/>
        <w:rPr>
          <w:rStyle w:val="Domylnaczcionkaakapitu1"/>
          <w:rFonts w:eastAsia="Arial"/>
          <w:color w:val="000000"/>
          <w:sz w:val="24"/>
          <w:szCs w:val="24"/>
        </w:rPr>
      </w:pPr>
      <w:r w:rsidRPr="00EA7D34">
        <w:rPr>
          <w:rStyle w:val="Domylnaczcionkaakapitu1"/>
          <w:sz w:val="24"/>
          <w:szCs w:val="24"/>
        </w:rPr>
        <w:t>Zapłata nastąpi</w:t>
      </w:r>
      <w:r w:rsidRPr="00EA7D34">
        <w:rPr>
          <w:rStyle w:val="Domylnaczcionkaakapitu1"/>
          <w:color w:val="000000"/>
          <w:sz w:val="24"/>
          <w:szCs w:val="24"/>
        </w:rPr>
        <w:t xml:space="preserve"> po dostarczeniu zamówionego </w:t>
      </w:r>
      <w:r w:rsidRPr="00EA7D34">
        <w:rPr>
          <w:rStyle w:val="Domylnaczcionkaakapitu1"/>
          <w:rFonts w:eastAsia="Arial"/>
          <w:sz w:val="24"/>
          <w:szCs w:val="24"/>
          <w:lang/>
        </w:rPr>
        <w:t>oleju opałowego</w:t>
      </w:r>
      <w:r w:rsidRPr="00EA7D34">
        <w:rPr>
          <w:rStyle w:val="Domylnaczcionkaakapitu1"/>
          <w:color w:val="000000"/>
          <w:sz w:val="24"/>
          <w:szCs w:val="24"/>
        </w:rPr>
        <w:t xml:space="preserve">, </w:t>
      </w:r>
      <w:r w:rsidRPr="00EA7D34">
        <w:rPr>
          <w:rStyle w:val="Domylnaczcionkaakapitu1"/>
          <w:sz w:val="24"/>
          <w:szCs w:val="24"/>
        </w:rPr>
        <w:t xml:space="preserve">w formie przelewu na wskazane konto w terminie </w:t>
      </w:r>
      <w:r>
        <w:rPr>
          <w:rStyle w:val="Domylnaczcionkaakapitu1"/>
          <w:sz w:val="24"/>
          <w:szCs w:val="24"/>
        </w:rPr>
        <w:t>30</w:t>
      </w:r>
      <w:r w:rsidRPr="00EA7D34">
        <w:rPr>
          <w:rStyle w:val="Domylnaczcionkaakapitu1"/>
          <w:sz w:val="24"/>
          <w:szCs w:val="24"/>
        </w:rPr>
        <w:t xml:space="preserve"> dni od daty otrzymania </w:t>
      </w:r>
      <w:r w:rsidRPr="00EA7D34">
        <w:rPr>
          <w:rStyle w:val="Domylnaczcionkaakapitu1"/>
          <w:rFonts w:eastAsia="Times-Roman"/>
          <w:color w:val="000000"/>
          <w:sz w:val="24"/>
          <w:szCs w:val="24"/>
        </w:rPr>
        <w:t>prawidłowo wystawionej faktury VAT</w:t>
      </w:r>
      <w:r w:rsidRPr="00EA7D34">
        <w:rPr>
          <w:rStyle w:val="Domylnaczcionkaakapitu1"/>
          <w:sz w:val="24"/>
          <w:szCs w:val="24"/>
        </w:rPr>
        <w:t xml:space="preserve"> z załącznikiem potwierdzającym dostarczenie oleju do odbiorcy „Dokument przewozu”. </w:t>
      </w:r>
    </w:p>
    <w:p w:rsidR="004F51B8" w:rsidRPr="00F50947" w:rsidRDefault="004F51B8" w:rsidP="006674E5">
      <w:pPr>
        <w:numPr>
          <w:ilvl w:val="0"/>
          <w:numId w:val="23"/>
        </w:numPr>
        <w:autoSpaceDE w:val="0"/>
        <w:spacing w:line="276" w:lineRule="auto"/>
        <w:ind w:left="426" w:hanging="426"/>
        <w:jc w:val="both"/>
        <w:rPr>
          <w:rStyle w:val="Domylnaczcionkaakapitu1"/>
          <w:sz w:val="24"/>
          <w:szCs w:val="24"/>
          <w:lang w:eastAsia="ar-SA"/>
        </w:rPr>
      </w:pPr>
      <w:r w:rsidRPr="00F50947">
        <w:rPr>
          <w:rStyle w:val="Domylnaczcionkaakapitu1"/>
          <w:sz w:val="24"/>
          <w:szCs w:val="24"/>
        </w:rPr>
        <w:t xml:space="preserve">Za dzień zapłaty faktury uznaje się dzień obciążenia rachunku Zamawiającego. </w:t>
      </w:r>
    </w:p>
    <w:p w:rsidR="004F51B8" w:rsidRPr="00F50947" w:rsidRDefault="004F51B8" w:rsidP="006674E5">
      <w:pPr>
        <w:numPr>
          <w:ilvl w:val="0"/>
          <w:numId w:val="23"/>
        </w:numPr>
        <w:tabs>
          <w:tab w:val="left" w:pos="355"/>
          <w:tab w:val="left" w:leader="dot" w:pos="5386"/>
          <w:tab w:val="right" w:pos="9106"/>
        </w:tabs>
        <w:autoSpaceDE w:val="0"/>
        <w:spacing w:line="276" w:lineRule="auto"/>
        <w:ind w:left="374" w:right="5" w:hanging="374"/>
        <w:jc w:val="both"/>
        <w:rPr>
          <w:sz w:val="24"/>
          <w:szCs w:val="24"/>
        </w:rPr>
      </w:pPr>
      <w:r w:rsidRPr="00F50947">
        <w:rPr>
          <w:sz w:val="24"/>
          <w:szCs w:val="24"/>
        </w:rPr>
        <w:lastRenderedPageBreak/>
        <w:t xml:space="preserve">Zamawiający wyraża zgodę, aby Wykonawca wystawiał faktury VAT za dostawę oleju, bez podpisu Zamawiającego na fakturze. </w:t>
      </w:r>
    </w:p>
    <w:p w:rsidR="004F51B8" w:rsidRPr="00454D08" w:rsidRDefault="004F51B8" w:rsidP="006674E5">
      <w:pPr>
        <w:numPr>
          <w:ilvl w:val="0"/>
          <w:numId w:val="23"/>
        </w:numPr>
        <w:tabs>
          <w:tab w:val="left" w:pos="355"/>
          <w:tab w:val="left" w:leader="dot" w:pos="5386"/>
          <w:tab w:val="right" w:pos="9106"/>
        </w:tabs>
        <w:autoSpaceDE w:val="0"/>
        <w:spacing w:line="276" w:lineRule="auto"/>
        <w:ind w:left="374" w:right="5" w:hanging="374"/>
        <w:jc w:val="both"/>
        <w:rPr>
          <w:rStyle w:val="Domylnaczcionkaakapitu1"/>
          <w:sz w:val="24"/>
          <w:szCs w:val="24"/>
        </w:rPr>
      </w:pPr>
      <w:r w:rsidRPr="00F50947">
        <w:rPr>
          <w:rStyle w:val="Domylnaczcionkaakapitu1"/>
          <w:rFonts w:eastAsia="HG Mincho Light J"/>
          <w:color w:val="000000"/>
          <w:sz w:val="24"/>
          <w:szCs w:val="24"/>
          <w:lang w:eastAsia="ar-SA"/>
        </w:rPr>
        <w:t>W przypadku nie uregulowania przez Zamawiającego płatności w terminie</w:t>
      </w:r>
      <w:r w:rsidRPr="00F50947">
        <w:rPr>
          <w:rStyle w:val="Domylnaczcionkaakapitu1"/>
          <w:color w:val="000000"/>
          <w:sz w:val="24"/>
          <w:szCs w:val="24"/>
          <w:lang w:eastAsia="ar-SA"/>
        </w:rPr>
        <w:t>, Wykonawcy przysługuje prawo naliczania odsetek</w:t>
      </w:r>
      <w:r>
        <w:rPr>
          <w:rStyle w:val="Domylnaczcionkaakapitu1"/>
          <w:color w:val="000000"/>
          <w:sz w:val="24"/>
          <w:szCs w:val="24"/>
          <w:lang w:eastAsia="ar-SA"/>
        </w:rPr>
        <w:t xml:space="preserve"> ustawowych za opóźnienie</w:t>
      </w:r>
      <w:r w:rsidRPr="00F50947">
        <w:rPr>
          <w:rStyle w:val="Domylnaczcionkaakapitu1"/>
          <w:color w:val="000000"/>
          <w:sz w:val="24"/>
          <w:szCs w:val="24"/>
          <w:lang w:eastAsia="ar-SA"/>
        </w:rPr>
        <w:t xml:space="preserve">. </w:t>
      </w:r>
    </w:p>
    <w:p w:rsidR="004F51B8" w:rsidRPr="006915EC" w:rsidRDefault="004F51B8" w:rsidP="006674E5">
      <w:pPr>
        <w:numPr>
          <w:ilvl w:val="0"/>
          <w:numId w:val="23"/>
        </w:numPr>
        <w:tabs>
          <w:tab w:val="left" w:pos="355"/>
          <w:tab w:val="left" w:leader="dot" w:pos="5386"/>
          <w:tab w:val="right" w:pos="9106"/>
        </w:tabs>
        <w:autoSpaceDE w:val="0"/>
        <w:autoSpaceDN w:val="0"/>
        <w:adjustRightInd w:val="0"/>
        <w:spacing w:line="276" w:lineRule="auto"/>
        <w:ind w:left="374" w:right="5" w:hanging="374"/>
        <w:jc w:val="both"/>
        <w:rPr>
          <w:kern w:val="2"/>
          <w:sz w:val="24"/>
          <w:szCs w:val="24"/>
        </w:rPr>
      </w:pPr>
      <w:r w:rsidRPr="006915EC">
        <w:rPr>
          <w:sz w:val="24"/>
          <w:szCs w:val="24"/>
          <w:lang/>
        </w:rPr>
        <w:t>Wykonawca oświadcza, że nie jest „przyjmującym zlecenie lub świadczącym usługi” w rozumieniu art. 1 pkt. 1b) lit. a) Ustawy z dnia 10 października 2002 r. o minimalnym wynagrodzeniu za pracę (Dz.U.201</w:t>
      </w:r>
      <w:r>
        <w:rPr>
          <w:sz w:val="24"/>
          <w:szCs w:val="24"/>
        </w:rPr>
        <w:t>8</w:t>
      </w:r>
      <w:r w:rsidRPr="006915EC">
        <w:rPr>
          <w:sz w:val="24"/>
          <w:szCs w:val="24"/>
          <w:lang/>
        </w:rPr>
        <w:t>.</w:t>
      </w:r>
      <w:r>
        <w:rPr>
          <w:sz w:val="24"/>
          <w:szCs w:val="24"/>
        </w:rPr>
        <w:t xml:space="preserve"> 217 ze zm.</w:t>
      </w:r>
      <w:r w:rsidRPr="006915EC">
        <w:rPr>
          <w:sz w:val="24"/>
          <w:szCs w:val="24"/>
          <w:lang/>
        </w:rPr>
        <w:t>) i powołana ustawa nie znajduje do niego zastosowania oraz zobowiązuje się do niezwłocznego informowania Zamawiającego</w:t>
      </w:r>
      <w:r w:rsidRPr="006915EC">
        <w:rPr>
          <w:sz w:val="24"/>
          <w:szCs w:val="24"/>
        </w:rPr>
        <w:t xml:space="preserve"> </w:t>
      </w:r>
      <w:r w:rsidRPr="006915EC">
        <w:rPr>
          <w:sz w:val="24"/>
          <w:szCs w:val="24"/>
          <w:lang/>
        </w:rPr>
        <w:t xml:space="preserve">o </w:t>
      </w:r>
      <w:r w:rsidRPr="006915EC">
        <w:rPr>
          <w:sz w:val="24"/>
          <w:szCs w:val="24"/>
        </w:rPr>
        <w:t xml:space="preserve">wszelkich </w:t>
      </w:r>
      <w:r w:rsidRPr="006915EC">
        <w:rPr>
          <w:sz w:val="24"/>
          <w:szCs w:val="24"/>
          <w:lang/>
        </w:rPr>
        <w:t>zmianach w tym zakresie.</w:t>
      </w:r>
      <w:r w:rsidRPr="006915EC">
        <w:rPr>
          <w:sz w:val="24"/>
          <w:szCs w:val="24"/>
        </w:rPr>
        <w:t xml:space="preserve"> </w:t>
      </w:r>
    </w:p>
    <w:p w:rsidR="004F51B8" w:rsidRDefault="004F51B8" w:rsidP="006674E5">
      <w:pPr>
        <w:numPr>
          <w:ilvl w:val="0"/>
          <w:numId w:val="23"/>
        </w:numPr>
        <w:tabs>
          <w:tab w:val="left" w:pos="355"/>
          <w:tab w:val="left" w:leader="dot" w:pos="5386"/>
          <w:tab w:val="right" w:pos="9106"/>
        </w:tabs>
        <w:autoSpaceDE w:val="0"/>
        <w:autoSpaceDN w:val="0"/>
        <w:adjustRightInd w:val="0"/>
        <w:spacing w:line="276" w:lineRule="auto"/>
        <w:ind w:left="374" w:right="5" w:hanging="374"/>
        <w:jc w:val="both"/>
        <w:rPr>
          <w:sz w:val="24"/>
          <w:szCs w:val="24"/>
        </w:rPr>
      </w:pPr>
      <w:r w:rsidRPr="006915EC">
        <w:rPr>
          <w:sz w:val="24"/>
          <w:szCs w:val="24"/>
        </w:rPr>
        <w:t>Wykonawca oświadcza, że numer rachunku rozliczeniowego wskazany we wszystkich fakturach, które będą wystawione w jego imieniu, jest rachunkiem dla którego zgodnie z Rozdziałem 3a ustawy z dnia 29 sierpnia 1997 r. - Prawo Bankowe (Dz. U. 201</w:t>
      </w:r>
      <w:r>
        <w:rPr>
          <w:sz w:val="24"/>
          <w:szCs w:val="24"/>
        </w:rPr>
        <w:t>8</w:t>
      </w:r>
      <w:r w:rsidRPr="006915EC">
        <w:rPr>
          <w:sz w:val="24"/>
          <w:szCs w:val="24"/>
        </w:rPr>
        <w:t>.</w:t>
      </w:r>
      <w:r>
        <w:rPr>
          <w:sz w:val="24"/>
          <w:szCs w:val="24"/>
        </w:rPr>
        <w:t>2</w:t>
      </w:r>
      <w:r w:rsidRPr="006915EC">
        <w:rPr>
          <w:sz w:val="24"/>
          <w:szCs w:val="24"/>
        </w:rPr>
        <w:t xml:space="preserve">187 ze zm.) prowadzony jest rachunek VAT. </w:t>
      </w:r>
    </w:p>
    <w:p w:rsidR="004F51B8" w:rsidRPr="006915EC" w:rsidRDefault="004F51B8" w:rsidP="006674E5">
      <w:pPr>
        <w:numPr>
          <w:ilvl w:val="0"/>
          <w:numId w:val="23"/>
        </w:numPr>
        <w:tabs>
          <w:tab w:val="left" w:pos="355"/>
          <w:tab w:val="left" w:leader="dot" w:pos="5386"/>
          <w:tab w:val="right" w:pos="9106"/>
        </w:tabs>
        <w:autoSpaceDE w:val="0"/>
        <w:autoSpaceDN w:val="0"/>
        <w:adjustRightInd w:val="0"/>
        <w:spacing w:line="276" w:lineRule="auto"/>
        <w:ind w:left="374" w:right="5" w:hanging="374"/>
        <w:jc w:val="both"/>
        <w:rPr>
          <w:sz w:val="24"/>
          <w:szCs w:val="24"/>
        </w:rPr>
      </w:pPr>
      <w:r w:rsidRPr="006915EC">
        <w:rPr>
          <w:sz w:val="24"/>
          <w:szCs w:val="24"/>
        </w:rPr>
        <w:t>Jeśli numer rachunku rozliczeniowego wskazany przez Wykonawcę, o którym mowa w ust. 11 jest rachunkiem dla którego zgodnie z Rozdziałem 3a ustawy z dnia 29 sierpnia 1997 r. - Prawo Bankowe (Dz. U. 201</w:t>
      </w:r>
      <w:r>
        <w:rPr>
          <w:sz w:val="24"/>
          <w:szCs w:val="24"/>
        </w:rPr>
        <w:t>8</w:t>
      </w:r>
      <w:r w:rsidRPr="006915EC">
        <w:rPr>
          <w:sz w:val="24"/>
          <w:szCs w:val="24"/>
        </w:rPr>
        <w:t>.</w:t>
      </w:r>
      <w:r>
        <w:rPr>
          <w:sz w:val="24"/>
          <w:szCs w:val="24"/>
        </w:rPr>
        <w:t>2</w:t>
      </w:r>
      <w:r w:rsidRPr="006915EC">
        <w:rPr>
          <w:sz w:val="24"/>
          <w:szCs w:val="24"/>
        </w:rPr>
        <w:t>187 ze zm.) prowadzony jest rachunek VAT to:</w:t>
      </w:r>
    </w:p>
    <w:p w:rsidR="004F51B8" w:rsidRPr="005403B2" w:rsidRDefault="004F51B8" w:rsidP="004F51B8">
      <w:pPr>
        <w:autoSpaceDE w:val="0"/>
        <w:autoSpaceDN w:val="0"/>
        <w:adjustRightInd w:val="0"/>
        <w:spacing w:line="276" w:lineRule="auto"/>
        <w:jc w:val="both"/>
        <w:rPr>
          <w:sz w:val="24"/>
          <w:szCs w:val="24"/>
        </w:rPr>
      </w:pPr>
      <w:r w:rsidRPr="005403B2">
        <w:rPr>
          <w:sz w:val="24"/>
          <w:szCs w:val="24"/>
        </w:rPr>
        <w:t xml:space="preserve">1) Zamawiający oświadcza, że będzie realizować płatności za faktury z zastosowaniem mechanizmu podzielonej płatności tzw. split payment. Zapłatę w tym systemie uznaje się za dokonanie płatności w terminie ustalonym w § </w:t>
      </w:r>
      <w:r>
        <w:rPr>
          <w:sz w:val="24"/>
          <w:szCs w:val="24"/>
        </w:rPr>
        <w:t>4</w:t>
      </w:r>
      <w:r w:rsidRPr="005403B2">
        <w:rPr>
          <w:sz w:val="24"/>
          <w:szCs w:val="24"/>
        </w:rPr>
        <w:t xml:space="preserve"> ust. </w:t>
      </w:r>
      <w:r>
        <w:rPr>
          <w:sz w:val="24"/>
          <w:szCs w:val="24"/>
        </w:rPr>
        <w:t>4</w:t>
      </w:r>
      <w:r w:rsidRPr="005403B2">
        <w:rPr>
          <w:sz w:val="24"/>
          <w:szCs w:val="24"/>
        </w:rPr>
        <w:t xml:space="preserve"> umowy.</w:t>
      </w:r>
    </w:p>
    <w:p w:rsidR="004F51B8" w:rsidRPr="005403B2" w:rsidRDefault="004F51B8" w:rsidP="004F51B8">
      <w:pPr>
        <w:autoSpaceDE w:val="0"/>
        <w:autoSpaceDN w:val="0"/>
        <w:adjustRightInd w:val="0"/>
        <w:spacing w:line="276" w:lineRule="auto"/>
        <w:jc w:val="both"/>
        <w:rPr>
          <w:sz w:val="24"/>
          <w:szCs w:val="24"/>
        </w:rPr>
      </w:pPr>
      <w:r w:rsidRPr="005403B2">
        <w:rPr>
          <w:sz w:val="24"/>
          <w:szCs w:val="24"/>
        </w:rPr>
        <w:t xml:space="preserve">2) Podzieloną płatność tzw. split payment stosuje się wyłącznie przy płatnościach bezgotówkowych, realizowanych za pośrednictwem polecenia przelewu lub polecenia zapłaty dla </w:t>
      </w:r>
      <w:r w:rsidRPr="005403B2">
        <w:rPr>
          <w:bCs/>
          <w:sz w:val="24"/>
          <w:szCs w:val="24"/>
        </w:rPr>
        <w:t>czynnych podatników VAT.</w:t>
      </w:r>
      <w:r w:rsidRPr="005403B2">
        <w:rPr>
          <w:b/>
          <w:bCs/>
          <w:sz w:val="24"/>
          <w:szCs w:val="24"/>
        </w:rPr>
        <w:t xml:space="preserve"> </w:t>
      </w:r>
      <w:r w:rsidRPr="005403B2">
        <w:rPr>
          <w:sz w:val="24"/>
          <w:szCs w:val="24"/>
        </w:rPr>
        <w:t>Mechanizm podzielonej płatności nie będzie  wykorzystywany do zapłaty za czynności lub zdarzenia pozostające poza zakresem VAT (np. zapłata odszkodowania), a także za świadczenia zwolnione z VAT, opodatkowane stawką 0%.</w:t>
      </w:r>
    </w:p>
    <w:p w:rsidR="004F51B8" w:rsidRPr="00F50947" w:rsidRDefault="004F51B8" w:rsidP="004F51B8">
      <w:pPr>
        <w:tabs>
          <w:tab w:val="left" w:pos="355"/>
          <w:tab w:val="left" w:leader="dot" w:pos="5386"/>
          <w:tab w:val="right" w:pos="9106"/>
        </w:tabs>
        <w:autoSpaceDE w:val="0"/>
        <w:spacing w:line="276" w:lineRule="auto"/>
        <w:ind w:right="5"/>
        <w:jc w:val="both"/>
        <w:rPr>
          <w:sz w:val="24"/>
          <w:szCs w:val="24"/>
        </w:rPr>
      </w:pPr>
      <w:r w:rsidRPr="005403B2">
        <w:rPr>
          <w:sz w:val="24"/>
          <w:szCs w:val="24"/>
        </w:rPr>
        <w:t>3) Wykonawca oświadcza, że wyraża zgodę na dokonywanie przez Zamawiającego płatności w systemie podzielonej płatności tzw. split payment.</w:t>
      </w:r>
    </w:p>
    <w:p w:rsidR="004F51B8" w:rsidRPr="00F50947" w:rsidRDefault="004F51B8" w:rsidP="004F51B8">
      <w:pPr>
        <w:spacing w:line="276" w:lineRule="auto"/>
        <w:jc w:val="center"/>
        <w:rPr>
          <w:b/>
          <w:sz w:val="24"/>
          <w:szCs w:val="24"/>
        </w:rPr>
      </w:pPr>
    </w:p>
    <w:p w:rsidR="004F51B8" w:rsidRPr="00EA7D34" w:rsidRDefault="004F51B8" w:rsidP="004F51B8">
      <w:pPr>
        <w:spacing w:line="276" w:lineRule="auto"/>
        <w:jc w:val="center"/>
        <w:rPr>
          <w:b/>
          <w:sz w:val="24"/>
          <w:szCs w:val="24"/>
        </w:rPr>
      </w:pPr>
      <w:r w:rsidRPr="00EA7D34">
        <w:rPr>
          <w:b/>
          <w:sz w:val="24"/>
          <w:szCs w:val="24"/>
        </w:rPr>
        <w:t>§ 5</w:t>
      </w:r>
    </w:p>
    <w:p w:rsidR="004F51B8" w:rsidRPr="00EA7D34" w:rsidRDefault="004F51B8" w:rsidP="004F51B8">
      <w:pPr>
        <w:pStyle w:val="NormalWeb"/>
        <w:spacing w:before="0" w:after="0" w:line="276" w:lineRule="auto"/>
        <w:jc w:val="both"/>
      </w:pPr>
      <w:r w:rsidRPr="00EA7D34">
        <w:t>W celu zapewnienia należytej współpracy Strony wyznaczą swoich upoważnionych przedstawicieli, odpowiedzialnych za bieżące kontakty i postęp realizowanych prac:</w:t>
      </w:r>
    </w:p>
    <w:p w:rsidR="004F51B8" w:rsidRDefault="004F51B8" w:rsidP="004F51B8">
      <w:pPr>
        <w:pStyle w:val="NormalWeb"/>
        <w:spacing w:before="0" w:after="0" w:line="276" w:lineRule="auto"/>
        <w:jc w:val="both"/>
      </w:pPr>
      <w:r w:rsidRPr="00EA7D34">
        <w:t xml:space="preserve">Ze strony Zamawiającego: </w:t>
      </w:r>
    </w:p>
    <w:p w:rsidR="004F51B8" w:rsidRDefault="004F51B8" w:rsidP="004F51B8">
      <w:pPr>
        <w:pStyle w:val="NormalWeb"/>
        <w:spacing w:before="0" w:after="0" w:line="276" w:lineRule="auto"/>
        <w:jc w:val="both"/>
      </w:pPr>
      <w:r>
        <w:t xml:space="preserve">Urząd Gminy Udanin </w:t>
      </w:r>
      <w:r w:rsidRPr="00EA7D34">
        <w:t>………</w:t>
      </w:r>
      <w:r>
        <w:t>……..</w:t>
      </w:r>
      <w:r w:rsidRPr="00EA7D34">
        <w:t xml:space="preserve">…, tel. ………….., e-mail …………………. </w:t>
      </w:r>
    </w:p>
    <w:p w:rsidR="004F51B8" w:rsidRDefault="004F51B8" w:rsidP="004F51B8">
      <w:pPr>
        <w:pStyle w:val="NormalWeb"/>
        <w:spacing w:before="0" w:after="0" w:line="276" w:lineRule="auto"/>
        <w:jc w:val="both"/>
      </w:pPr>
      <w:r>
        <w:t xml:space="preserve">Zespół Szkolno Przedszkolny w Udaninie </w:t>
      </w:r>
      <w:r w:rsidRPr="00EA7D34">
        <w:t>………</w:t>
      </w:r>
      <w:r>
        <w:t>……..…, tel. ………….., e-mail …………</w:t>
      </w:r>
    </w:p>
    <w:p w:rsidR="004F51B8" w:rsidRDefault="004F51B8" w:rsidP="004F51B8">
      <w:pPr>
        <w:pStyle w:val="NormalWeb"/>
        <w:spacing w:before="0" w:after="0" w:line="276" w:lineRule="auto"/>
        <w:jc w:val="both"/>
      </w:pPr>
      <w:r>
        <w:t xml:space="preserve">Przedszkole Samorządowe w Ujeździe Górnym </w:t>
      </w:r>
      <w:r w:rsidRPr="00EA7D34">
        <w:t>………</w:t>
      </w:r>
      <w:r>
        <w:t>…….., tel. ………, e-mail …………</w:t>
      </w:r>
    </w:p>
    <w:p w:rsidR="004F51B8" w:rsidRPr="00EA7D34" w:rsidRDefault="004F51B8" w:rsidP="004F51B8">
      <w:pPr>
        <w:pStyle w:val="NormalWeb"/>
        <w:spacing w:before="0" w:after="0" w:line="276" w:lineRule="auto"/>
        <w:jc w:val="both"/>
      </w:pPr>
      <w:r>
        <w:t xml:space="preserve">Szkoła Podstawowa w Ujeździe Górnym </w:t>
      </w:r>
      <w:r w:rsidRPr="00EA7D34">
        <w:t>……</w:t>
      </w:r>
      <w:r>
        <w:t>……..…, tel. ………….., e-mail ……………</w:t>
      </w:r>
    </w:p>
    <w:p w:rsidR="004F51B8" w:rsidRPr="00EA7D34" w:rsidRDefault="004F51B8" w:rsidP="004F51B8">
      <w:pPr>
        <w:pStyle w:val="NormalWeb"/>
        <w:spacing w:before="0" w:after="0" w:line="276" w:lineRule="auto"/>
        <w:jc w:val="both"/>
      </w:pPr>
      <w:r w:rsidRPr="00EA7D34">
        <w:t>Ze strony Wykonawcy: ……………tel. ………………….., e-mail………………………..</w:t>
      </w:r>
    </w:p>
    <w:p w:rsidR="004F51B8" w:rsidRPr="00EA7D34" w:rsidRDefault="004F51B8" w:rsidP="004F51B8">
      <w:pPr>
        <w:autoSpaceDE w:val="0"/>
        <w:spacing w:line="276" w:lineRule="auto"/>
        <w:jc w:val="center"/>
        <w:rPr>
          <w:rFonts w:eastAsia="TimesNewRoman"/>
          <w:b/>
          <w:bCs/>
          <w:sz w:val="24"/>
          <w:szCs w:val="24"/>
          <w:lang/>
        </w:rPr>
      </w:pPr>
    </w:p>
    <w:p w:rsidR="004F51B8" w:rsidRPr="00EA7D34" w:rsidRDefault="004F51B8" w:rsidP="004F51B8">
      <w:pPr>
        <w:autoSpaceDE w:val="0"/>
        <w:spacing w:line="276" w:lineRule="auto"/>
        <w:jc w:val="center"/>
        <w:rPr>
          <w:rFonts w:eastAsia="Arial"/>
          <w:color w:val="000000"/>
          <w:sz w:val="24"/>
          <w:szCs w:val="24"/>
          <w:lang/>
        </w:rPr>
      </w:pPr>
      <w:r w:rsidRPr="00EA7D34">
        <w:rPr>
          <w:rFonts w:eastAsia="TimesNewRoman"/>
          <w:b/>
          <w:bCs/>
          <w:sz w:val="24"/>
          <w:szCs w:val="24"/>
          <w:lang/>
        </w:rPr>
        <w:t>§ 6</w:t>
      </w:r>
    </w:p>
    <w:p w:rsidR="004F51B8" w:rsidRPr="00EA7D34" w:rsidRDefault="004F51B8" w:rsidP="006674E5">
      <w:pPr>
        <w:pStyle w:val="Akapitzlist"/>
        <w:numPr>
          <w:ilvl w:val="3"/>
          <w:numId w:val="20"/>
        </w:numPr>
        <w:tabs>
          <w:tab w:val="left" w:pos="765"/>
        </w:tabs>
        <w:spacing w:line="276" w:lineRule="auto"/>
        <w:ind w:left="426" w:hanging="426"/>
        <w:jc w:val="both"/>
        <w:rPr>
          <w:color w:val="000000"/>
          <w:sz w:val="24"/>
          <w:szCs w:val="24"/>
        </w:rPr>
      </w:pPr>
      <w:r w:rsidRPr="00EA7D34">
        <w:rPr>
          <w:color w:val="000000"/>
          <w:sz w:val="24"/>
          <w:szCs w:val="24"/>
        </w:rPr>
        <w:t>Wykonawca zapłaci zamawiającemu kary umowne w następujących okolicznościach:</w:t>
      </w:r>
    </w:p>
    <w:p w:rsidR="004F51B8" w:rsidRPr="00EA7D34" w:rsidRDefault="004F51B8" w:rsidP="006674E5">
      <w:pPr>
        <w:pStyle w:val="Akapitzlist"/>
        <w:numPr>
          <w:ilvl w:val="2"/>
          <w:numId w:val="17"/>
        </w:numPr>
        <w:spacing w:line="276" w:lineRule="auto"/>
        <w:ind w:left="709" w:hanging="283"/>
        <w:jc w:val="both"/>
        <w:rPr>
          <w:color w:val="000000"/>
          <w:sz w:val="24"/>
          <w:szCs w:val="24"/>
        </w:rPr>
      </w:pPr>
      <w:r w:rsidRPr="00EA7D34">
        <w:rPr>
          <w:color w:val="000000"/>
          <w:sz w:val="24"/>
          <w:szCs w:val="24"/>
        </w:rPr>
        <w:t>za odstąpienie od umowy przez Wykonawcę na skutek okoliczności za które Zamawiający nie odpowiada w wysokości 10.000zł,</w:t>
      </w:r>
    </w:p>
    <w:p w:rsidR="004F51B8" w:rsidRPr="00EA7D34" w:rsidRDefault="004F51B8" w:rsidP="006674E5">
      <w:pPr>
        <w:pStyle w:val="Akapitzlist"/>
        <w:numPr>
          <w:ilvl w:val="2"/>
          <w:numId w:val="17"/>
        </w:numPr>
        <w:spacing w:line="276" w:lineRule="auto"/>
        <w:ind w:left="709" w:hanging="283"/>
        <w:jc w:val="both"/>
        <w:rPr>
          <w:color w:val="000000"/>
          <w:sz w:val="24"/>
          <w:szCs w:val="24"/>
        </w:rPr>
      </w:pPr>
      <w:r w:rsidRPr="00EA7D34">
        <w:rPr>
          <w:color w:val="000000"/>
          <w:sz w:val="24"/>
          <w:szCs w:val="24"/>
        </w:rPr>
        <w:lastRenderedPageBreak/>
        <w:t>za odstąpienie od umowy przez Zamawiającego z przyczyn leżących po stronie Wykonawcy w wysokości 10.000zł,</w:t>
      </w:r>
    </w:p>
    <w:p w:rsidR="004F51B8" w:rsidRPr="00EA7D34" w:rsidRDefault="004F51B8" w:rsidP="006674E5">
      <w:pPr>
        <w:pStyle w:val="Akapitzlist"/>
        <w:numPr>
          <w:ilvl w:val="2"/>
          <w:numId w:val="17"/>
        </w:numPr>
        <w:spacing w:line="276" w:lineRule="auto"/>
        <w:ind w:left="709" w:hanging="283"/>
        <w:jc w:val="both"/>
        <w:rPr>
          <w:color w:val="000000"/>
          <w:sz w:val="24"/>
          <w:szCs w:val="24"/>
        </w:rPr>
      </w:pPr>
      <w:r w:rsidRPr="00EA7D34">
        <w:rPr>
          <w:color w:val="000000"/>
          <w:sz w:val="24"/>
          <w:szCs w:val="24"/>
        </w:rPr>
        <w:t>za brak zapłaty lub nieterminowej zapłaty wynagrodzenia należnego podwykonawcom lub dalszym podwykonawcom, w wysokości 5.000zł,</w:t>
      </w:r>
    </w:p>
    <w:p w:rsidR="004F51B8" w:rsidRPr="00EA7D34" w:rsidRDefault="004F51B8" w:rsidP="006674E5">
      <w:pPr>
        <w:pStyle w:val="Akapitzlist"/>
        <w:numPr>
          <w:ilvl w:val="2"/>
          <w:numId w:val="17"/>
        </w:numPr>
        <w:spacing w:line="276" w:lineRule="auto"/>
        <w:ind w:left="709" w:hanging="283"/>
        <w:jc w:val="both"/>
        <w:rPr>
          <w:color w:val="000000"/>
          <w:sz w:val="24"/>
          <w:szCs w:val="24"/>
        </w:rPr>
      </w:pPr>
      <w:r w:rsidRPr="00EA7D34">
        <w:rPr>
          <w:color w:val="000000"/>
          <w:sz w:val="24"/>
          <w:szCs w:val="24"/>
        </w:rPr>
        <w:t>za nieprzedłożenie</w:t>
      </w:r>
      <w:r>
        <w:rPr>
          <w:color w:val="000000"/>
          <w:sz w:val="24"/>
          <w:szCs w:val="24"/>
        </w:rPr>
        <w:t xml:space="preserve"> w terminie 7 dni od dnia ich zawarcia poświadczonych za zgodność z oryginałem kopii zawartych</w:t>
      </w:r>
      <w:r w:rsidRPr="00EA7D34">
        <w:rPr>
          <w:color w:val="000000"/>
          <w:sz w:val="24"/>
          <w:szCs w:val="24"/>
        </w:rPr>
        <w:t xml:space="preserve">  um</w:t>
      </w:r>
      <w:r>
        <w:rPr>
          <w:color w:val="000000"/>
          <w:sz w:val="24"/>
          <w:szCs w:val="24"/>
        </w:rPr>
        <w:t>ów</w:t>
      </w:r>
      <w:r w:rsidRPr="00EA7D34">
        <w:rPr>
          <w:color w:val="000000"/>
          <w:sz w:val="24"/>
          <w:szCs w:val="24"/>
        </w:rPr>
        <w:t xml:space="preserve"> o podwykonawstwo,</w:t>
      </w:r>
      <w:r>
        <w:rPr>
          <w:color w:val="000000"/>
          <w:sz w:val="24"/>
          <w:szCs w:val="24"/>
        </w:rPr>
        <w:t xml:space="preserve"> lub aneksów wprowadzających </w:t>
      </w:r>
      <w:r w:rsidRPr="00EA7D34">
        <w:rPr>
          <w:color w:val="000000"/>
          <w:sz w:val="24"/>
          <w:szCs w:val="24"/>
        </w:rPr>
        <w:t xml:space="preserve"> zmian</w:t>
      </w:r>
      <w:r>
        <w:rPr>
          <w:color w:val="000000"/>
          <w:sz w:val="24"/>
          <w:szCs w:val="24"/>
        </w:rPr>
        <w:t>y tych umów</w:t>
      </w:r>
      <w:r w:rsidRPr="00EA7D34">
        <w:rPr>
          <w:color w:val="000000"/>
          <w:sz w:val="24"/>
          <w:szCs w:val="24"/>
        </w:rPr>
        <w:t xml:space="preserve">, </w:t>
      </w:r>
      <w:r>
        <w:rPr>
          <w:color w:val="000000"/>
          <w:sz w:val="24"/>
          <w:szCs w:val="24"/>
        </w:rPr>
        <w:t xml:space="preserve">każdorazowo </w:t>
      </w:r>
      <w:r w:rsidRPr="00EA7D34">
        <w:rPr>
          <w:color w:val="000000"/>
          <w:sz w:val="24"/>
          <w:szCs w:val="24"/>
        </w:rPr>
        <w:t>w wysokości 2.000zł,</w:t>
      </w:r>
      <w:r>
        <w:rPr>
          <w:color w:val="000000"/>
          <w:sz w:val="24"/>
          <w:szCs w:val="24"/>
        </w:rPr>
        <w:t xml:space="preserve">  </w:t>
      </w:r>
    </w:p>
    <w:p w:rsidR="004F51B8" w:rsidRPr="00EA7D34" w:rsidRDefault="004F51B8" w:rsidP="006674E5">
      <w:pPr>
        <w:numPr>
          <w:ilvl w:val="0"/>
          <w:numId w:val="20"/>
        </w:numPr>
        <w:autoSpaceDE w:val="0"/>
        <w:spacing w:line="276" w:lineRule="auto"/>
        <w:ind w:left="284" w:hanging="284"/>
        <w:jc w:val="both"/>
        <w:rPr>
          <w:rFonts w:eastAsia="TimesNewRoman"/>
          <w:sz w:val="24"/>
          <w:szCs w:val="24"/>
          <w:lang/>
        </w:rPr>
      </w:pPr>
      <w:r w:rsidRPr="00EA7D34">
        <w:rPr>
          <w:rFonts w:eastAsia="TimesNewRomanPSMT"/>
          <w:sz w:val="24"/>
          <w:szCs w:val="24"/>
        </w:rPr>
        <w:t>W</w:t>
      </w:r>
      <w:r w:rsidRPr="00EA7D34">
        <w:rPr>
          <w:rStyle w:val="Domylnaczcionkaakapitu1"/>
          <w:color w:val="000000"/>
          <w:sz w:val="24"/>
          <w:szCs w:val="24"/>
        </w:rPr>
        <w:t xml:space="preserve"> przypadku opóźnienia w realizacji dostaw, Zamawiający może naliczyć karę umowną w wysokości 50zł za każdy dzień opóźnienia w realizacji.  </w:t>
      </w:r>
    </w:p>
    <w:p w:rsidR="004F51B8" w:rsidRPr="00EA7D34" w:rsidRDefault="004F51B8" w:rsidP="006674E5">
      <w:pPr>
        <w:pStyle w:val="Tekstpodstawowy"/>
        <w:widowControl/>
        <w:numPr>
          <w:ilvl w:val="0"/>
          <w:numId w:val="20"/>
        </w:numPr>
        <w:suppressAutoHyphens w:val="0"/>
        <w:spacing w:after="0" w:line="276" w:lineRule="auto"/>
        <w:ind w:left="284" w:hanging="284"/>
        <w:jc w:val="both"/>
        <w:textAlignment w:val="auto"/>
        <w:rPr>
          <w:rFonts w:ascii="Times New Roman" w:eastAsia="TimesNewRomanPSMT" w:hAnsi="Times New Roman"/>
          <w:color w:val="000000"/>
        </w:rPr>
      </w:pPr>
      <w:r w:rsidRPr="00EA7D34">
        <w:rPr>
          <w:rStyle w:val="Domylnaczcionkaakapitu1"/>
          <w:rFonts w:ascii="Times New Roman" w:hAnsi="Times New Roman"/>
          <w:color w:val="000000"/>
          <w:lang/>
        </w:rPr>
        <w:t>W razie naliczenia kary umownej Zamawiający jest uprawniony do odmowy zapłaty faktury w części odpowiadającej wysokości tej kary tj. do dokonania potrąceń jej wysokości z należności względem Wykonawcy.</w:t>
      </w:r>
    </w:p>
    <w:p w:rsidR="004F51B8" w:rsidRPr="00EA7D34" w:rsidRDefault="004F51B8" w:rsidP="006674E5">
      <w:pPr>
        <w:pStyle w:val="Tekstpodstawowy"/>
        <w:widowControl/>
        <w:numPr>
          <w:ilvl w:val="0"/>
          <w:numId w:val="20"/>
        </w:numPr>
        <w:suppressAutoHyphens w:val="0"/>
        <w:spacing w:after="0" w:line="276" w:lineRule="auto"/>
        <w:ind w:left="284" w:hanging="284"/>
        <w:jc w:val="both"/>
        <w:textAlignment w:val="auto"/>
        <w:rPr>
          <w:rFonts w:ascii="Times New Roman" w:eastAsia="Arial" w:hAnsi="Times New Roman"/>
          <w:color w:val="000000"/>
          <w:lang/>
        </w:rPr>
      </w:pPr>
      <w:r w:rsidRPr="00EA7D34">
        <w:rPr>
          <w:rFonts w:ascii="Times New Roman" w:eastAsia="TimesNewRomanPSMT" w:hAnsi="Times New Roman"/>
          <w:color w:val="000000"/>
        </w:rPr>
        <w:t xml:space="preserve">W przypadku </w:t>
      </w:r>
      <w:r w:rsidRPr="00EA7D34">
        <w:rPr>
          <w:rFonts w:ascii="Times New Roman" w:eastAsia="Arial" w:hAnsi="Times New Roman"/>
          <w:color w:val="000000"/>
        </w:rPr>
        <w:t xml:space="preserve">dostawy wadliwej partii </w:t>
      </w:r>
      <w:r w:rsidRPr="00EA7D34">
        <w:rPr>
          <w:rFonts w:ascii="Times New Roman" w:eastAsia="TimesNewRomanPSMT" w:hAnsi="Times New Roman"/>
          <w:color w:val="000000"/>
        </w:rPr>
        <w:t xml:space="preserve">oleju opałowego, </w:t>
      </w:r>
      <w:r w:rsidRPr="00EA7D34">
        <w:rPr>
          <w:rFonts w:ascii="Times New Roman" w:eastAsia="Arial" w:hAnsi="Times New Roman"/>
          <w:color w:val="000000"/>
        </w:rPr>
        <w:t>Wykonawca zobowiązuje się do przyjęcia zwrotu i wymiany wadliwej partii oleju oraz pokrycia wszelkich kosztów z tym związanych.</w:t>
      </w:r>
    </w:p>
    <w:p w:rsidR="004F51B8" w:rsidRPr="00EA7D34" w:rsidRDefault="004F51B8" w:rsidP="006674E5">
      <w:pPr>
        <w:pStyle w:val="Default"/>
        <w:numPr>
          <w:ilvl w:val="0"/>
          <w:numId w:val="20"/>
        </w:numPr>
        <w:suppressAutoHyphens w:val="0"/>
        <w:autoSpaceDN w:val="0"/>
        <w:adjustRightInd w:val="0"/>
        <w:spacing w:line="276" w:lineRule="auto"/>
        <w:ind w:left="284" w:hanging="284"/>
        <w:jc w:val="both"/>
        <w:rPr>
          <w:rFonts w:ascii="Times New Roman" w:eastAsia="TimesNewRoman" w:hAnsi="Times New Roman" w:cs="Times New Roman"/>
          <w:b/>
          <w:bCs/>
          <w:color w:val="auto"/>
          <w:lang/>
        </w:rPr>
      </w:pPr>
      <w:r>
        <w:rPr>
          <w:rFonts w:ascii="Times New Roman" w:hAnsi="Times New Roman" w:cs="Times New Roman"/>
          <w:lang/>
        </w:rPr>
        <w:t xml:space="preserve">Wykonawca </w:t>
      </w:r>
      <w:r w:rsidRPr="00EA7D34">
        <w:rPr>
          <w:rFonts w:ascii="Times New Roman" w:hAnsi="Times New Roman" w:cs="Times New Roman"/>
          <w:lang/>
        </w:rPr>
        <w:t xml:space="preserve">odpowiada za uszkodzenia urządzeń związanych ze spalaniem oleju opałowego powstałe w wyniku złej jakości dostarczonego oleju opałowego. </w:t>
      </w:r>
    </w:p>
    <w:p w:rsidR="004F51B8" w:rsidRPr="00EA7D34" w:rsidRDefault="004F51B8" w:rsidP="006674E5">
      <w:pPr>
        <w:pStyle w:val="Default"/>
        <w:numPr>
          <w:ilvl w:val="0"/>
          <w:numId w:val="20"/>
        </w:numPr>
        <w:suppressAutoHyphens w:val="0"/>
        <w:autoSpaceDN w:val="0"/>
        <w:adjustRightInd w:val="0"/>
        <w:spacing w:line="276" w:lineRule="auto"/>
        <w:ind w:left="284" w:hanging="284"/>
        <w:jc w:val="both"/>
        <w:rPr>
          <w:rFonts w:ascii="Times New Roman" w:eastAsia="TimesNewRoman" w:hAnsi="Times New Roman" w:cs="Times New Roman"/>
          <w:b/>
          <w:bCs/>
          <w:color w:val="auto"/>
          <w:lang/>
        </w:rPr>
      </w:pPr>
      <w:r w:rsidRPr="00EA7D34">
        <w:rPr>
          <w:rFonts w:ascii="Times New Roman" w:eastAsia="TimesNewRomanPSMT" w:hAnsi="Times New Roman" w:cs="Times New Roman"/>
          <w:color w:val="auto"/>
          <w:lang/>
        </w:rPr>
        <w:t xml:space="preserve">W przypadku wystąpienia awarii urządzeń grzewczych spowodowanych złą jakością </w:t>
      </w:r>
      <w:r w:rsidRPr="00EA7D34">
        <w:rPr>
          <w:rFonts w:ascii="Times New Roman" w:eastAsia="TimesNewRomanPSMT" w:hAnsi="Times New Roman" w:cs="Times New Roman"/>
        </w:rPr>
        <w:t>dostarczonego oleju opałowego, Zamawiający obciąży Wykonawcę kosztami usunięcia awarii oraz kosztami poniesionych strat w wyniku awarii.</w:t>
      </w:r>
    </w:p>
    <w:p w:rsidR="004F51B8" w:rsidRPr="00EA7D34" w:rsidRDefault="004F51B8" w:rsidP="004F51B8">
      <w:pPr>
        <w:tabs>
          <w:tab w:val="left" w:pos="765"/>
        </w:tabs>
        <w:spacing w:line="276" w:lineRule="auto"/>
        <w:jc w:val="both"/>
        <w:rPr>
          <w:color w:val="000000"/>
          <w:sz w:val="24"/>
          <w:szCs w:val="24"/>
        </w:rPr>
      </w:pPr>
    </w:p>
    <w:p w:rsidR="004F51B8" w:rsidRPr="00EA7D34" w:rsidRDefault="004F51B8" w:rsidP="004F51B8">
      <w:pPr>
        <w:spacing w:line="276" w:lineRule="auto"/>
        <w:jc w:val="center"/>
        <w:rPr>
          <w:b/>
          <w:sz w:val="24"/>
          <w:szCs w:val="24"/>
        </w:rPr>
      </w:pPr>
      <w:r w:rsidRPr="00EA7D34">
        <w:rPr>
          <w:b/>
          <w:sz w:val="24"/>
          <w:szCs w:val="24"/>
        </w:rPr>
        <w:t>§ 7</w:t>
      </w:r>
    </w:p>
    <w:p w:rsidR="00691BBA" w:rsidRPr="00FE55A3" w:rsidRDefault="00691BBA" w:rsidP="00FE55A3">
      <w:pPr>
        <w:spacing w:line="276" w:lineRule="auto"/>
        <w:rPr>
          <w:sz w:val="24"/>
          <w:szCs w:val="24"/>
        </w:rPr>
      </w:pPr>
      <w:r w:rsidRPr="00FE55A3">
        <w:rPr>
          <w:sz w:val="24"/>
          <w:szCs w:val="24"/>
        </w:rPr>
        <w:t xml:space="preserve">1. Strony postanawiają, że naprawienie szkody wynikłej z niewykonania lub nienależytego wykonania postanowień umowy nastąpi przez zapłatę określonej sumy - kary umownej. </w:t>
      </w:r>
    </w:p>
    <w:p w:rsidR="00691BBA" w:rsidRPr="00FE55A3" w:rsidRDefault="00691BBA" w:rsidP="00FE55A3">
      <w:pPr>
        <w:spacing w:line="276" w:lineRule="auto"/>
        <w:rPr>
          <w:sz w:val="24"/>
          <w:szCs w:val="24"/>
        </w:rPr>
      </w:pPr>
      <w:r w:rsidRPr="00FE55A3">
        <w:rPr>
          <w:sz w:val="24"/>
          <w:szCs w:val="24"/>
        </w:rPr>
        <w:t xml:space="preserve">2. Kary będą naliczone w następujących wypadkach i wysokościach: </w:t>
      </w:r>
    </w:p>
    <w:p w:rsidR="00691BBA" w:rsidRPr="00FE55A3" w:rsidRDefault="00691BBA" w:rsidP="00FE55A3">
      <w:pPr>
        <w:spacing w:line="276" w:lineRule="auto"/>
        <w:rPr>
          <w:sz w:val="24"/>
          <w:szCs w:val="24"/>
        </w:rPr>
      </w:pPr>
      <w:r w:rsidRPr="00FE55A3">
        <w:rPr>
          <w:sz w:val="24"/>
          <w:szCs w:val="24"/>
        </w:rPr>
        <w:t xml:space="preserve">1) Wykonawca zapłaci Zamawiającemu kary umowne: </w:t>
      </w:r>
    </w:p>
    <w:p w:rsidR="00691BBA" w:rsidRPr="00FE55A3" w:rsidRDefault="00691BBA" w:rsidP="00FE55A3">
      <w:pPr>
        <w:spacing w:line="276" w:lineRule="auto"/>
        <w:rPr>
          <w:sz w:val="24"/>
          <w:szCs w:val="24"/>
        </w:rPr>
      </w:pPr>
      <w:r w:rsidRPr="00FE55A3">
        <w:rPr>
          <w:sz w:val="24"/>
          <w:szCs w:val="24"/>
        </w:rPr>
        <w:t xml:space="preserve">a) za odstąpienie od umowy z przyczyn zależnych od Wykonawcy w wysokości 20% wynagrodzenie brutto, </w:t>
      </w:r>
    </w:p>
    <w:p w:rsidR="00691BBA" w:rsidRPr="00FE55A3" w:rsidRDefault="00691BBA" w:rsidP="00FE55A3">
      <w:pPr>
        <w:spacing w:line="276" w:lineRule="auto"/>
        <w:rPr>
          <w:sz w:val="24"/>
          <w:szCs w:val="24"/>
        </w:rPr>
      </w:pPr>
      <w:r w:rsidRPr="00FE55A3">
        <w:rPr>
          <w:sz w:val="24"/>
          <w:szCs w:val="24"/>
        </w:rPr>
        <w:t xml:space="preserve">b) za nieterminową dostawę oleju grzewczego w wysokości 0,1% wynagrodzenie brutto, </w:t>
      </w:r>
    </w:p>
    <w:p w:rsidR="00691BBA" w:rsidRPr="00FE55A3" w:rsidRDefault="00691BBA" w:rsidP="00FE55A3">
      <w:pPr>
        <w:spacing w:line="276" w:lineRule="auto"/>
        <w:rPr>
          <w:sz w:val="24"/>
          <w:szCs w:val="24"/>
        </w:rPr>
      </w:pPr>
      <w:r w:rsidRPr="00FE55A3">
        <w:rPr>
          <w:sz w:val="24"/>
          <w:szCs w:val="24"/>
        </w:rPr>
        <w:t xml:space="preserve">3. Zamawiający zapłaci Wykonawcy kary umowne za odstąpienie od umowy z przyczyn niezależnych od Wykonawcy w wysokości 10 % wynagrodzenie brutto. </w:t>
      </w:r>
    </w:p>
    <w:p w:rsidR="00691BBA" w:rsidRPr="00FE55A3" w:rsidRDefault="00691BBA" w:rsidP="00FE55A3">
      <w:pPr>
        <w:spacing w:line="276" w:lineRule="auto"/>
        <w:rPr>
          <w:sz w:val="24"/>
          <w:szCs w:val="24"/>
        </w:rPr>
      </w:pPr>
      <w:r w:rsidRPr="00FE55A3">
        <w:rPr>
          <w:sz w:val="24"/>
          <w:szCs w:val="24"/>
        </w:rPr>
        <w:t xml:space="preserve">4. Zamawiający ma prawo potrącić bez zgody Wykonawcy należne kary umowne wraz z odsetkami ustawowymi za zwłokę od tych kar. </w:t>
      </w:r>
    </w:p>
    <w:p w:rsidR="00691BBA" w:rsidRPr="00FE55A3" w:rsidRDefault="00691BBA" w:rsidP="00FE55A3">
      <w:pPr>
        <w:spacing w:line="276" w:lineRule="auto"/>
        <w:rPr>
          <w:sz w:val="24"/>
          <w:szCs w:val="24"/>
        </w:rPr>
      </w:pPr>
      <w:r w:rsidRPr="00FE55A3">
        <w:rPr>
          <w:sz w:val="24"/>
          <w:szCs w:val="24"/>
        </w:rPr>
        <w:t xml:space="preserve">5. W przypadku gdyby ustalona kara umowna nie rekompensowała Zamawiającemu poniesionej szkody, może on dochodzić od Wykonawcy odszkodowania uzupełniającego na zasadach ogólnych z tytułu niewykonania bądź nienależytego wykonania umowy. </w:t>
      </w:r>
    </w:p>
    <w:p w:rsidR="00691BBA" w:rsidRPr="00FE55A3" w:rsidRDefault="006D3F5A" w:rsidP="00FE55A3">
      <w:pPr>
        <w:spacing w:line="276" w:lineRule="auto"/>
        <w:rPr>
          <w:sz w:val="24"/>
          <w:szCs w:val="24"/>
        </w:rPr>
      </w:pPr>
      <w:r w:rsidRPr="00FE55A3">
        <w:rPr>
          <w:sz w:val="24"/>
          <w:szCs w:val="24"/>
        </w:rPr>
        <w:t>6</w:t>
      </w:r>
      <w:r w:rsidR="00691BBA" w:rsidRPr="00FE55A3">
        <w:rPr>
          <w:sz w:val="24"/>
          <w:szCs w:val="24"/>
        </w:rPr>
        <w:t xml:space="preserve">. Wysokość wszystkich kar umownych nie może przekroczyć 20% wynagrodzenia umownego netto, określonego w § 4 ust. 1. W przypadku, gdy suma wszystkich kar umownych przekroczy 20% tego wynagrodzenia Zamawiający zastrzega sobie prawo do odstąpienia od umowy. W takim przypadku Wykonawcy należy się wynagrodzenie wyłącznie za wykonane usługi. </w:t>
      </w:r>
    </w:p>
    <w:p w:rsidR="004F51B8" w:rsidRPr="00FE55A3" w:rsidRDefault="00691BBA" w:rsidP="00FE55A3">
      <w:pPr>
        <w:pStyle w:val="Akapitzlist"/>
        <w:spacing w:line="276" w:lineRule="auto"/>
        <w:ind w:left="0"/>
        <w:jc w:val="both"/>
        <w:rPr>
          <w:sz w:val="24"/>
          <w:szCs w:val="24"/>
          <w:shd w:val="clear" w:color="auto" w:fill="FFFFFF"/>
        </w:rPr>
      </w:pPr>
      <w:r w:rsidRPr="00FE55A3">
        <w:rPr>
          <w:sz w:val="24"/>
          <w:szCs w:val="24"/>
        </w:rPr>
        <w:lastRenderedPageBreak/>
        <w:t>8. Wykonawca nie ponosi odpowiedzialności za niewykonanie przedmiotu zamówienia lub opóźnienie spowodowane działaniem siły wyższej (np. ekstremalne warunki pogodowe, wypadek na drodze itp.).</w:t>
      </w:r>
    </w:p>
    <w:p w:rsidR="006D3F5A" w:rsidRPr="00FE55A3" w:rsidRDefault="006D3F5A" w:rsidP="00FE55A3">
      <w:pPr>
        <w:spacing w:line="276" w:lineRule="auto"/>
        <w:jc w:val="center"/>
        <w:rPr>
          <w:b/>
          <w:sz w:val="24"/>
          <w:szCs w:val="24"/>
          <w:shd w:val="clear" w:color="auto" w:fill="FFFFFF"/>
        </w:rPr>
      </w:pPr>
    </w:p>
    <w:p w:rsidR="004F51B8" w:rsidRPr="00FE55A3" w:rsidRDefault="004F51B8" w:rsidP="00FE55A3">
      <w:pPr>
        <w:spacing w:line="276" w:lineRule="auto"/>
        <w:jc w:val="center"/>
        <w:rPr>
          <w:b/>
          <w:sz w:val="24"/>
          <w:szCs w:val="24"/>
          <w:shd w:val="clear" w:color="auto" w:fill="FFFFFF"/>
        </w:rPr>
      </w:pPr>
      <w:r w:rsidRPr="00FE55A3">
        <w:rPr>
          <w:b/>
          <w:sz w:val="24"/>
          <w:szCs w:val="24"/>
          <w:shd w:val="clear" w:color="auto" w:fill="FFFFFF"/>
        </w:rPr>
        <w:t>§ 8</w:t>
      </w:r>
    </w:p>
    <w:p w:rsidR="00FE55A3" w:rsidRPr="00FE55A3" w:rsidRDefault="00FE55A3" w:rsidP="00BF66B4">
      <w:pPr>
        <w:spacing w:line="276" w:lineRule="auto"/>
        <w:jc w:val="both"/>
        <w:rPr>
          <w:sz w:val="24"/>
          <w:szCs w:val="24"/>
        </w:rPr>
      </w:pPr>
      <w:r w:rsidRPr="00FE55A3">
        <w:rPr>
          <w:sz w:val="24"/>
          <w:szCs w:val="24"/>
        </w:rPr>
        <w:t xml:space="preserve">1. Wzór umowy stanowi załącznik do niniejszej specyfikacji warunków zamówienia. </w:t>
      </w:r>
    </w:p>
    <w:p w:rsidR="00FE55A3" w:rsidRPr="00FE55A3" w:rsidRDefault="00FE55A3" w:rsidP="00BF66B4">
      <w:pPr>
        <w:spacing w:line="276" w:lineRule="auto"/>
        <w:jc w:val="both"/>
        <w:rPr>
          <w:sz w:val="24"/>
          <w:szCs w:val="24"/>
        </w:rPr>
      </w:pPr>
      <w:r w:rsidRPr="00FE55A3">
        <w:rPr>
          <w:sz w:val="24"/>
          <w:szCs w:val="24"/>
        </w:rPr>
        <w:t xml:space="preserve">2. Wszelkie zmiany niniejszej umowy wymagają dla swej ważności formy pisemnej pod rygorem nieważności i będą dopuszczalne w granicach unormowania art. 455 ust. 1 ustawy Prawo zamówień publicznych. </w:t>
      </w:r>
    </w:p>
    <w:p w:rsidR="00FE55A3" w:rsidRPr="00FE55A3" w:rsidRDefault="00FE55A3" w:rsidP="00BF66B4">
      <w:pPr>
        <w:spacing w:line="276" w:lineRule="auto"/>
        <w:jc w:val="both"/>
        <w:rPr>
          <w:sz w:val="24"/>
          <w:szCs w:val="24"/>
        </w:rPr>
      </w:pPr>
      <w:r w:rsidRPr="00FE55A3">
        <w:rPr>
          <w:sz w:val="24"/>
          <w:szCs w:val="24"/>
        </w:rPr>
        <w:t xml:space="preserve">3. Strony dopuszczają zmiany umowy w następującym zakresie: </w:t>
      </w:r>
    </w:p>
    <w:p w:rsidR="00FE55A3" w:rsidRPr="00FE55A3" w:rsidRDefault="00FE55A3" w:rsidP="00BF66B4">
      <w:pPr>
        <w:spacing w:line="276" w:lineRule="auto"/>
        <w:jc w:val="both"/>
        <w:rPr>
          <w:sz w:val="24"/>
          <w:szCs w:val="24"/>
        </w:rPr>
      </w:pPr>
      <w:r w:rsidRPr="00FE55A3">
        <w:rPr>
          <w:sz w:val="24"/>
          <w:szCs w:val="24"/>
        </w:rPr>
        <w:t xml:space="preserve">a) zmiany obowiązujących przepisów prawa związanych z przedmiotowym zamówieniem; </w:t>
      </w:r>
    </w:p>
    <w:p w:rsidR="00FE55A3" w:rsidRPr="00FE55A3" w:rsidRDefault="00FE55A3" w:rsidP="00BF66B4">
      <w:pPr>
        <w:spacing w:line="276" w:lineRule="auto"/>
        <w:jc w:val="both"/>
        <w:rPr>
          <w:sz w:val="24"/>
          <w:szCs w:val="24"/>
        </w:rPr>
      </w:pPr>
      <w:r w:rsidRPr="00FE55A3">
        <w:rPr>
          <w:sz w:val="24"/>
          <w:szCs w:val="24"/>
        </w:rPr>
        <w:t xml:space="preserve">b) 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 </w:t>
      </w:r>
    </w:p>
    <w:p w:rsidR="00FE55A3" w:rsidRPr="00FE55A3" w:rsidRDefault="00FE55A3" w:rsidP="00BF66B4">
      <w:pPr>
        <w:spacing w:line="276" w:lineRule="auto"/>
        <w:jc w:val="both"/>
        <w:rPr>
          <w:sz w:val="24"/>
          <w:szCs w:val="24"/>
        </w:rPr>
      </w:pPr>
      <w:r w:rsidRPr="00FE55A3">
        <w:rPr>
          <w:sz w:val="24"/>
          <w:szCs w:val="24"/>
        </w:rPr>
        <w:t xml:space="preserve">d) zmiany osób reprezentujących Zamawiającego lub Wykonawcę w przypadku zmian organizacyjnych lub wynikłych z przyczyn losowych; </w:t>
      </w:r>
    </w:p>
    <w:p w:rsidR="00FE55A3" w:rsidRPr="00FE55A3" w:rsidRDefault="00FE55A3" w:rsidP="00BF66B4">
      <w:pPr>
        <w:spacing w:line="276" w:lineRule="auto"/>
        <w:jc w:val="both"/>
        <w:rPr>
          <w:sz w:val="24"/>
          <w:szCs w:val="24"/>
        </w:rPr>
      </w:pPr>
      <w:r w:rsidRPr="00FE55A3">
        <w:rPr>
          <w:sz w:val="24"/>
          <w:szCs w:val="24"/>
        </w:rPr>
        <w:t xml:space="preserve">e) zmiany osób, przy pomocy których Wykonawca realizuje przedmiot zamówienia na inne, legitymujące się co najmniej równoważnymi uprawnieniami określonymi w SWZ; </w:t>
      </w:r>
    </w:p>
    <w:p w:rsidR="00FE55A3" w:rsidRPr="00FE55A3" w:rsidRDefault="00FE55A3" w:rsidP="00BF66B4">
      <w:pPr>
        <w:spacing w:line="276" w:lineRule="auto"/>
        <w:jc w:val="both"/>
        <w:rPr>
          <w:sz w:val="24"/>
          <w:szCs w:val="24"/>
        </w:rPr>
      </w:pPr>
      <w:r w:rsidRPr="00FE55A3">
        <w:rPr>
          <w:sz w:val="24"/>
          <w:szCs w:val="24"/>
        </w:rPr>
        <w:t xml:space="preserve">f) zmiany wysokości minimalnego wynagrodzenia za pracę ustalonego na podstawie art. 2 ust. 3-5 ustawy z 13 listopada 2020 r. o minimalnym wynagrodzeniu za pracę (Dz.U. z 2020 r. poz. 2207 tj.), jeżeli zmiany te będą miały wpływ na koszty wykonania zamówienia przez Wykonawcę; </w:t>
      </w:r>
    </w:p>
    <w:p w:rsidR="00FE55A3" w:rsidRPr="00FE55A3" w:rsidRDefault="00FE55A3" w:rsidP="00BF66B4">
      <w:pPr>
        <w:spacing w:line="276" w:lineRule="auto"/>
        <w:jc w:val="both"/>
        <w:rPr>
          <w:sz w:val="24"/>
          <w:szCs w:val="24"/>
        </w:rPr>
      </w:pPr>
      <w:r w:rsidRPr="00FE55A3">
        <w:rPr>
          <w:sz w:val="24"/>
          <w:szCs w:val="24"/>
        </w:rPr>
        <w:t xml:space="preserve">g) zmiany zasad podlegania ubezpieczeniom społecznym lub ubezpieczeniu zdrowotnemu lub wysokości stawki składki na ubezpieczenia społeczne lub zdrowotne, jeżeli zmiany te będą miały wpływ na koszty wykonania zamówienia przez Wykonawcę. </w:t>
      </w:r>
    </w:p>
    <w:p w:rsidR="00FE55A3" w:rsidRPr="00FE55A3" w:rsidRDefault="00FE55A3" w:rsidP="00BF66B4">
      <w:pPr>
        <w:spacing w:line="276" w:lineRule="auto"/>
        <w:jc w:val="both"/>
        <w:rPr>
          <w:sz w:val="24"/>
          <w:szCs w:val="24"/>
        </w:rPr>
      </w:pPr>
      <w:r w:rsidRPr="00FE55A3">
        <w:rPr>
          <w:sz w:val="24"/>
          <w:szCs w:val="24"/>
        </w:rPr>
        <w:t xml:space="preserve">4. Zmiana Umowy nastąpić może z inicjatywy Zamawiającego albo Wykonawcy poprzez przedstawienie drugiej stronie propozycji zmian w formie pisemnej, które powinny zawierać: 1) opis zmiany, </w:t>
      </w:r>
    </w:p>
    <w:p w:rsidR="00BF66B4" w:rsidRDefault="00FE55A3" w:rsidP="00BF66B4">
      <w:pPr>
        <w:spacing w:line="276" w:lineRule="auto"/>
        <w:jc w:val="both"/>
        <w:rPr>
          <w:sz w:val="24"/>
          <w:szCs w:val="24"/>
        </w:rPr>
      </w:pPr>
      <w:r w:rsidRPr="00FE55A3">
        <w:rPr>
          <w:sz w:val="24"/>
          <w:szCs w:val="24"/>
        </w:rPr>
        <w:t xml:space="preserve">2) uzasadnienie zmiany, </w:t>
      </w:r>
    </w:p>
    <w:p w:rsidR="00FE55A3" w:rsidRPr="00FE55A3" w:rsidRDefault="00FE55A3" w:rsidP="00BF66B4">
      <w:pPr>
        <w:spacing w:line="276" w:lineRule="auto"/>
        <w:jc w:val="both"/>
        <w:rPr>
          <w:sz w:val="24"/>
          <w:szCs w:val="24"/>
        </w:rPr>
      </w:pPr>
      <w:r w:rsidRPr="00FE55A3">
        <w:rPr>
          <w:sz w:val="24"/>
          <w:szCs w:val="24"/>
        </w:rPr>
        <w:t xml:space="preserve">3) koszt zmiany oraz jego wpływ na wysokość wynagrodzenia, </w:t>
      </w:r>
    </w:p>
    <w:p w:rsidR="00FE55A3" w:rsidRPr="00FE55A3" w:rsidRDefault="00FE55A3" w:rsidP="00BF66B4">
      <w:pPr>
        <w:spacing w:line="276" w:lineRule="auto"/>
        <w:jc w:val="both"/>
        <w:rPr>
          <w:sz w:val="24"/>
          <w:szCs w:val="24"/>
        </w:rPr>
      </w:pPr>
      <w:r w:rsidRPr="00FE55A3">
        <w:rPr>
          <w:sz w:val="24"/>
          <w:szCs w:val="24"/>
        </w:rPr>
        <w:t xml:space="preserve">4) czas wykonania zmiany oraz wpływ zmiany na termin zakończenia umowy. </w:t>
      </w:r>
    </w:p>
    <w:p w:rsidR="00FE55A3" w:rsidRPr="00FE55A3" w:rsidRDefault="00FE55A3" w:rsidP="00BF66B4">
      <w:pPr>
        <w:spacing w:line="276" w:lineRule="auto"/>
        <w:jc w:val="both"/>
        <w:rPr>
          <w:b/>
          <w:sz w:val="24"/>
          <w:szCs w:val="24"/>
          <w:shd w:val="clear" w:color="auto" w:fill="FFFFFF"/>
        </w:rPr>
      </w:pPr>
    </w:p>
    <w:p w:rsidR="00FE55A3" w:rsidRPr="00FE55A3" w:rsidRDefault="004F51B8" w:rsidP="00FF11B5">
      <w:pPr>
        <w:spacing w:line="276" w:lineRule="auto"/>
        <w:jc w:val="center"/>
        <w:rPr>
          <w:b/>
          <w:sz w:val="24"/>
          <w:szCs w:val="24"/>
        </w:rPr>
      </w:pPr>
      <w:r w:rsidRPr="00FE55A3">
        <w:rPr>
          <w:b/>
          <w:sz w:val="24"/>
          <w:szCs w:val="24"/>
        </w:rPr>
        <w:t>§ 9</w:t>
      </w:r>
    </w:p>
    <w:p w:rsidR="004F51B8" w:rsidRPr="00FE55A3" w:rsidRDefault="004F51B8" w:rsidP="006674E5">
      <w:pPr>
        <w:pStyle w:val="Akapitzlist"/>
        <w:numPr>
          <w:ilvl w:val="0"/>
          <w:numId w:val="19"/>
        </w:numPr>
        <w:tabs>
          <w:tab w:val="left" w:pos="426"/>
        </w:tabs>
        <w:spacing w:line="276" w:lineRule="auto"/>
        <w:ind w:left="426" w:hanging="426"/>
        <w:jc w:val="both"/>
        <w:rPr>
          <w:sz w:val="24"/>
          <w:szCs w:val="24"/>
        </w:rPr>
      </w:pPr>
      <w:r w:rsidRPr="00FE55A3">
        <w:rPr>
          <w:sz w:val="24"/>
          <w:szCs w:val="24"/>
        </w:rPr>
        <w:t xml:space="preserve">Zamawiający dopuszcza powierzenie wykonania przedmiotu umowy podwykonawcom w zakresie, jaki został wskazany w ofercie Wykonawcy. </w:t>
      </w:r>
    </w:p>
    <w:p w:rsidR="004F51B8" w:rsidRPr="00FE55A3" w:rsidRDefault="004F51B8" w:rsidP="006674E5">
      <w:pPr>
        <w:pStyle w:val="Akapitzlist"/>
        <w:numPr>
          <w:ilvl w:val="0"/>
          <w:numId w:val="19"/>
        </w:numPr>
        <w:tabs>
          <w:tab w:val="left" w:pos="426"/>
        </w:tabs>
        <w:spacing w:line="276" w:lineRule="auto"/>
        <w:ind w:left="426" w:hanging="426"/>
        <w:jc w:val="both"/>
        <w:rPr>
          <w:sz w:val="24"/>
          <w:szCs w:val="24"/>
        </w:rPr>
      </w:pPr>
      <w:r w:rsidRPr="00FE55A3">
        <w:rPr>
          <w:sz w:val="24"/>
          <w:szCs w:val="24"/>
        </w:rPr>
        <w:t>Wykonawca ponosi pełną odpowiedzialność za dostawy, które wykonuje przy pomocy podwykonawców.</w:t>
      </w:r>
    </w:p>
    <w:p w:rsidR="004F51B8" w:rsidRPr="00FE55A3" w:rsidRDefault="004F51B8" w:rsidP="006674E5">
      <w:pPr>
        <w:pStyle w:val="Akapitzlist"/>
        <w:numPr>
          <w:ilvl w:val="0"/>
          <w:numId w:val="19"/>
        </w:numPr>
        <w:tabs>
          <w:tab w:val="left" w:pos="426"/>
        </w:tabs>
        <w:spacing w:line="276" w:lineRule="auto"/>
        <w:ind w:left="426" w:hanging="426"/>
        <w:jc w:val="both"/>
        <w:rPr>
          <w:sz w:val="24"/>
          <w:szCs w:val="24"/>
        </w:rPr>
      </w:pPr>
      <w:r w:rsidRPr="00FE55A3">
        <w:rPr>
          <w:sz w:val="24"/>
          <w:szCs w:val="24"/>
        </w:rPr>
        <w:t xml:space="preserve">Wykonawca, podwykonawca lub dalszy podwykonawca zamówienia przedkłada zamawiającemu poświadczoną za zgodność z oryginałem kopię zawartej umowy o </w:t>
      </w:r>
      <w:r w:rsidRPr="00FE55A3">
        <w:rPr>
          <w:sz w:val="24"/>
          <w:szCs w:val="24"/>
        </w:rPr>
        <w:lastRenderedPageBreak/>
        <w:t xml:space="preserve">podwykonawstwo, której przedmiotem są dostawy lub usługi, oraz aneksy wprowadzające zmiany tych umów w terminie 7 dni od dnia ich  zawarcia, z wyłączeniem umów o podwykonawstwo o wartości mniejszej niż 0,5% wartości umowy w sprawie zamówienia publicznego. Wyłączenie, o którym mowa w zdaniu pierwszym, nie dotyczy umów o podwykonawstwo o wartości większej niż 50.000 zł. </w:t>
      </w:r>
    </w:p>
    <w:p w:rsidR="004F51B8" w:rsidRPr="00FE55A3" w:rsidRDefault="004F51B8" w:rsidP="006674E5">
      <w:pPr>
        <w:pStyle w:val="Akapitzlist"/>
        <w:numPr>
          <w:ilvl w:val="0"/>
          <w:numId w:val="19"/>
        </w:numPr>
        <w:tabs>
          <w:tab w:val="left" w:pos="426"/>
        </w:tabs>
        <w:spacing w:line="276" w:lineRule="auto"/>
        <w:ind w:left="426" w:hanging="426"/>
        <w:rPr>
          <w:sz w:val="24"/>
          <w:szCs w:val="24"/>
        </w:rPr>
      </w:pPr>
      <w:r w:rsidRPr="00FE55A3">
        <w:rPr>
          <w:sz w:val="24"/>
          <w:szCs w:val="24"/>
        </w:rPr>
        <w:t>Zamawiający dopuszcza możliwość zmiany umowy w zakresie:</w:t>
      </w:r>
    </w:p>
    <w:p w:rsidR="004F51B8" w:rsidRPr="00FE55A3" w:rsidRDefault="004F51B8" w:rsidP="006674E5">
      <w:pPr>
        <w:pStyle w:val="Akapitzlist"/>
        <w:numPr>
          <w:ilvl w:val="0"/>
          <w:numId w:val="18"/>
        </w:numPr>
        <w:spacing w:line="276" w:lineRule="auto"/>
        <w:rPr>
          <w:sz w:val="24"/>
          <w:szCs w:val="24"/>
        </w:rPr>
      </w:pPr>
      <w:r w:rsidRPr="00FE55A3">
        <w:rPr>
          <w:sz w:val="24"/>
          <w:szCs w:val="24"/>
        </w:rPr>
        <w:t>wskazania innego zakresu podwykonawstwa niż przedstawiony w ofercie,</w:t>
      </w:r>
    </w:p>
    <w:p w:rsidR="004F51B8" w:rsidRPr="00FE55A3" w:rsidRDefault="004F51B8" w:rsidP="006674E5">
      <w:pPr>
        <w:pStyle w:val="Akapitzlist"/>
        <w:numPr>
          <w:ilvl w:val="0"/>
          <w:numId w:val="18"/>
        </w:numPr>
        <w:spacing w:line="276" w:lineRule="auto"/>
        <w:rPr>
          <w:sz w:val="24"/>
          <w:szCs w:val="24"/>
        </w:rPr>
      </w:pPr>
      <w:r w:rsidRPr="00FE55A3">
        <w:rPr>
          <w:sz w:val="24"/>
          <w:szCs w:val="24"/>
        </w:rPr>
        <w:t>rezygnacji z podwykonawstwa,</w:t>
      </w:r>
    </w:p>
    <w:p w:rsidR="004F51B8" w:rsidRPr="00FE55A3" w:rsidRDefault="004F51B8" w:rsidP="006674E5">
      <w:pPr>
        <w:pStyle w:val="Akapitzlist"/>
        <w:numPr>
          <w:ilvl w:val="0"/>
          <w:numId w:val="18"/>
        </w:numPr>
        <w:spacing w:line="276" w:lineRule="auto"/>
        <w:rPr>
          <w:sz w:val="24"/>
          <w:szCs w:val="24"/>
        </w:rPr>
      </w:pPr>
      <w:r w:rsidRPr="00FE55A3">
        <w:rPr>
          <w:sz w:val="24"/>
          <w:szCs w:val="24"/>
        </w:rPr>
        <w:t>zmiany podwykonawcy.</w:t>
      </w:r>
    </w:p>
    <w:p w:rsidR="004F51B8" w:rsidRPr="00FE55A3" w:rsidRDefault="004F51B8" w:rsidP="00FE55A3">
      <w:pPr>
        <w:spacing w:line="276" w:lineRule="auto"/>
        <w:rPr>
          <w:sz w:val="24"/>
          <w:szCs w:val="24"/>
        </w:rPr>
      </w:pPr>
    </w:p>
    <w:p w:rsidR="004F51B8" w:rsidRPr="00FE55A3" w:rsidRDefault="004F51B8" w:rsidP="00FE55A3">
      <w:pPr>
        <w:spacing w:line="276" w:lineRule="auto"/>
        <w:jc w:val="center"/>
        <w:rPr>
          <w:b/>
          <w:sz w:val="24"/>
          <w:szCs w:val="24"/>
        </w:rPr>
      </w:pPr>
      <w:r w:rsidRPr="00FE55A3">
        <w:rPr>
          <w:b/>
          <w:sz w:val="24"/>
          <w:szCs w:val="24"/>
        </w:rPr>
        <w:t>§ 1</w:t>
      </w:r>
      <w:r w:rsidR="004B2BEF">
        <w:rPr>
          <w:b/>
          <w:sz w:val="24"/>
          <w:szCs w:val="24"/>
        </w:rPr>
        <w:t>0</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W przypadku powierzenia przez Wykonawcę części zamówienia podwykonawcy, Wykonawca jest zobowiązany do dokonania we własnym zakresie zapłaty wynagrodzenia należnego podwykonawcy z zachowaniem terminów płatności określonych w umowie z podwykonawcą.</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Wykonawca wraz z fakturą za wykonane dostawy przedstawi Zamawiającemu oświadczenie podwykonawców i dalszych podwykonawców o zapłacie wymagalnego wynagrodzenia oraz dowód potwierdzający zapłatę wymagalnego wynagrodzenia podwykonawcom lub dalszym podwykonawcom w postaci kserokopii potwierdzonego za zgodność przelewu bankowego.</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niniejszego zamówienia.</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Bezpośrednia zapłata obejmuje wyłącznie należne wynagrodzenie, bez odsetek, należnych podwykonawcy lub dalszemu podwykonawcy .</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Wynagrodzenie, o którym mowa w ust. 4  dotyczy wyłącznie należności powstałych po przedłożeniu Zamawiającemu poświadczonej za zgodność z oryginałem kopii umowy o podwykonawstwo, której przedmiotem są dostawy lub usługi.</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Przed dokonaniem bezpośredniej zapłaty Zamawiający umożliwi Wykonawcy zgłoszenie w formie pisemnej uwag dotyczących zasadności bezpośredniej zapłaty wynagrodzenia podwykonawcy lub dalszemu podwykonawcy. Zamawiający informuje o terminie zgłaszania uwag w terminie nie krótszym niż 7 dni od dnia doręczenia tej informacji.</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 xml:space="preserve">W przypadku zgłoszenia uwag, o których mowa w ust. 6  w terminie wskazanym przez Zamawiającego, zamawiający może: </w:t>
      </w:r>
    </w:p>
    <w:p w:rsidR="004F51B8" w:rsidRPr="00FE55A3" w:rsidRDefault="004F51B8" w:rsidP="00FE55A3">
      <w:pPr>
        <w:tabs>
          <w:tab w:val="left" w:pos="765"/>
        </w:tabs>
        <w:spacing w:line="276" w:lineRule="auto"/>
        <w:ind w:left="426"/>
        <w:jc w:val="both"/>
        <w:rPr>
          <w:sz w:val="24"/>
          <w:szCs w:val="24"/>
        </w:rPr>
      </w:pPr>
      <w:r w:rsidRPr="00FE55A3">
        <w:rPr>
          <w:sz w:val="24"/>
          <w:szCs w:val="24"/>
        </w:rPr>
        <w:t xml:space="preserve">a) nie dokonać bezpośredniej zapłaty wynagrodzenia podwykonawcy lub dalszemu podwykonawcy, jeżeli Wykonawca wykaże niezasadność takiej zapłaty albo </w:t>
      </w:r>
    </w:p>
    <w:p w:rsidR="004F51B8" w:rsidRPr="00FE55A3" w:rsidRDefault="004F51B8" w:rsidP="006674E5">
      <w:pPr>
        <w:pStyle w:val="Akapitzlist"/>
        <w:numPr>
          <w:ilvl w:val="2"/>
          <w:numId w:val="22"/>
        </w:numPr>
        <w:tabs>
          <w:tab w:val="left" w:pos="765"/>
        </w:tabs>
        <w:spacing w:line="276" w:lineRule="auto"/>
        <w:ind w:left="709" w:hanging="283"/>
        <w:jc w:val="both"/>
        <w:rPr>
          <w:sz w:val="24"/>
          <w:szCs w:val="24"/>
        </w:rPr>
      </w:pPr>
      <w:r w:rsidRPr="00FE55A3">
        <w:rPr>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w:t>
      </w:r>
      <w:r w:rsidRPr="00FE55A3">
        <w:rPr>
          <w:sz w:val="24"/>
          <w:szCs w:val="24"/>
        </w:rPr>
        <w:lastRenderedPageBreak/>
        <w:t>podwykonawcy lub dalszemu podwykonawcy, jeżeli podwykonawca lub dalszy podwykonawca wykaże zasadność takiej zapłaty.</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 xml:space="preserve">W przypadku dokonania bezpośredniej zapłaty podwykonawcy lub dalszemu podwykonawcy, o których mowa w ust. 3  Zamawiający potrąca kwotę wypłaconego wynagrodzenia z wynagrodzenia należnego Wykonawcy. </w:t>
      </w:r>
    </w:p>
    <w:p w:rsidR="004F51B8" w:rsidRPr="00FE55A3" w:rsidRDefault="004F51B8" w:rsidP="006674E5">
      <w:pPr>
        <w:pStyle w:val="Akapitzlist"/>
        <w:numPr>
          <w:ilvl w:val="0"/>
          <w:numId w:val="21"/>
        </w:numPr>
        <w:tabs>
          <w:tab w:val="left" w:pos="426"/>
        </w:tabs>
        <w:spacing w:line="276" w:lineRule="auto"/>
        <w:ind w:left="426" w:hanging="426"/>
        <w:jc w:val="both"/>
        <w:rPr>
          <w:sz w:val="24"/>
          <w:szCs w:val="24"/>
        </w:rPr>
      </w:pPr>
      <w:r w:rsidRPr="00FE55A3">
        <w:rPr>
          <w:sz w:val="24"/>
          <w:szCs w:val="24"/>
        </w:rPr>
        <w:t>Konieczność trzykrotnego dokonywania bezpośredniej zapłaty podwykonawcy lub dalszemu wykonawcy lub konieczność dokonania bezpośrednich zapłat na sumę większą niż 5% wartości umowy może stanowić podstawę do odstąpienia od umowy przez Zamawiającego, w terminie 60 dni licząc od daty zdarzenia.</w:t>
      </w:r>
    </w:p>
    <w:p w:rsidR="004F51B8" w:rsidRPr="00FE55A3" w:rsidRDefault="004F51B8" w:rsidP="00FE55A3">
      <w:pPr>
        <w:tabs>
          <w:tab w:val="left" w:pos="765"/>
        </w:tabs>
        <w:spacing w:line="276" w:lineRule="auto"/>
        <w:ind w:left="390"/>
        <w:jc w:val="center"/>
        <w:rPr>
          <w:b/>
          <w:bCs/>
          <w:sz w:val="24"/>
          <w:szCs w:val="24"/>
        </w:rPr>
      </w:pPr>
    </w:p>
    <w:p w:rsidR="004F51B8" w:rsidRPr="00FE55A3" w:rsidRDefault="004F51B8" w:rsidP="00FE55A3">
      <w:pPr>
        <w:tabs>
          <w:tab w:val="left" w:pos="915"/>
        </w:tabs>
        <w:spacing w:line="276" w:lineRule="auto"/>
        <w:jc w:val="center"/>
        <w:rPr>
          <w:sz w:val="24"/>
          <w:szCs w:val="24"/>
        </w:rPr>
      </w:pPr>
      <w:r w:rsidRPr="00FE55A3">
        <w:rPr>
          <w:b/>
          <w:sz w:val="24"/>
          <w:szCs w:val="24"/>
        </w:rPr>
        <w:t>§ 1</w:t>
      </w:r>
      <w:r w:rsidR="004B2BEF">
        <w:rPr>
          <w:b/>
          <w:sz w:val="24"/>
          <w:szCs w:val="24"/>
        </w:rPr>
        <w:t>1</w:t>
      </w:r>
    </w:p>
    <w:p w:rsidR="004F51B8" w:rsidRPr="00FE55A3" w:rsidRDefault="004F51B8" w:rsidP="00FE55A3">
      <w:pPr>
        <w:tabs>
          <w:tab w:val="left" w:pos="915"/>
        </w:tabs>
        <w:spacing w:line="276" w:lineRule="auto"/>
        <w:jc w:val="both"/>
        <w:rPr>
          <w:sz w:val="24"/>
          <w:szCs w:val="24"/>
        </w:rPr>
      </w:pPr>
      <w:r w:rsidRPr="00FE55A3">
        <w:rPr>
          <w:sz w:val="24"/>
          <w:szCs w:val="24"/>
        </w:rPr>
        <w:t>Wykonawca nie może przenieść wierzytelności przysługującej mu w związku z realizacją niniejszej umowy na osobę trzecią bez uzyskania uprzedniej pisemnej zgody Zamawiającego.</w:t>
      </w:r>
    </w:p>
    <w:p w:rsidR="004F51B8" w:rsidRPr="00FE55A3" w:rsidRDefault="004F51B8" w:rsidP="00FE55A3">
      <w:pPr>
        <w:tabs>
          <w:tab w:val="left" w:pos="915"/>
        </w:tabs>
        <w:spacing w:line="276" w:lineRule="auto"/>
        <w:jc w:val="center"/>
        <w:rPr>
          <w:b/>
          <w:sz w:val="24"/>
          <w:szCs w:val="24"/>
        </w:rPr>
      </w:pPr>
    </w:p>
    <w:p w:rsidR="004F51B8" w:rsidRPr="00FE55A3" w:rsidRDefault="004F51B8" w:rsidP="00FE55A3">
      <w:pPr>
        <w:tabs>
          <w:tab w:val="left" w:pos="915"/>
        </w:tabs>
        <w:spacing w:line="276" w:lineRule="auto"/>
        <w:jc w:val="center"/>
        <w:rPr>
          <w:sz w:val="24"/>
          <w:szCs w:val="24"/>
        </w:rPr>
      </w:pPr>
      <w:r w:rsidRPr="00FE55A3">
        <w:rPr>
          <w:b/>
          <w:sz w:val="24"/>
          <w:szCs w:val="24"/>
        </w:rPr>
        <w:t>§ 1</w:t>
      </w:r>
      <w:r w:rsidR="004B2BEF">
        <w:rPr>
          <w:b/>
          <w:sz w:val="24"/>
          <w:szCs w:val="24"/>
        </w:rPr>
        <w:t>1</w:t>
      </w:r>
    </w:p>
    <w:p w:rsidR="004F51B8" w:rsidRPr="00FE55A3" w:rsidRDefault="004F51B8" w:rsidP="00FE55A3">
      <w:pPr>
        <w:tabs>
          <w:tab w:val="left" w:pos="0"/>
        </w:tabs>
        <w:spacing w:line="276" w:lineRule="auto"/>
        <w:jc w:val="both"/>
        <w:rPr>
          <w:sz w:val="24"/>
          <w:szCs w:val="24"/>
        </w:rPr>
      </w:pPr>
      <w:r w:rsidRPr="00FE55A3">
        <w:rPr>
          <w:sz w:val="24"/>
          <w:szCs w:val="24"/>
        </w:rPr>
        <w:t>Ewentualne spory na tle wykonywania niniejszej umowy rozstrzygać będzie sąd powszechny właściwy dla Zamawiającego.</w:t>
      </w:r>
    </w:p>
    <w:p w:rsidR="004F51B8" w:rsidRPr="00FE55A3" w:rsidRDefault="004F51B8" w:rsidP="00FE55A3">
      <w:pPr>
        <w:spacing w:line="276" w:lineRule="auto"/>
        <w:jc w:val="both"/>
        <w:rPr>
          <w:b/>
          <w:sz w:val="24"/>
          <w:szCs w:val="24"/>
          <w:highlight w:val="yellow"/>
        </w:rPr>
      </w:pPr>
    </w:p>
    <w:p w:rsidR="004F51B8" w:rsidRPr="00FE55A3" w:rsidRDefault="004F51B8" w:rsidP="00FE55A3">
      <w:pPr>
        <w:spacing w:line="276" w:lineRule="auto"/>
        <w:jc w:val="center"/>
        <w:rPr>
          <w:b/>
          <w:sz w:val="24"/>
          <w:szCs w:val="24"/>
        </w:rPr>
      </w:pPr>
      <w:r w:rsidRPr="00FE55A3">
        <w:rPr>
          <w:b/>
          <w:sz w:val="24"/>
          <w:szCs w:val="24"/>
        </w:rPr>
        <w:t>§ 1</w:t>
      </w:r>
      <w:r w:rsidR="004B2BEF">
        <w:rPr>
          <w:b/>
          <w:sz w:val="24"/>
          <w:szCs w:val="24"/>
        </w:rPr>
        <w:t>2</w:t>
      </w:r>
    </w:p>
    <w:p w:rsidR="004F51B8" w:rsidRPr="00FE55A3" w:rsidRDefault="004F51B8" w:rsidP="00FE55A3">
      <w:pPr>
        <w:spacing w:line="276" w:lineRule="auto"/>
        <w:jc w:val="both"/>
        <w:rPr>
          <w:sz w:val="24"/>
          <w:szCs w:val="24"/>
        </w:rPr>
      </w:pPr>
      <w:r w:rsidRPr="00FE55A3">
        <w:rPr>
          <w:sz w:val="24"/>
          <w:szCs w:val="24"/>
        </w:rPr>
        <w:t xml:space="preserve">W sprawach nie uregulowanych niniejszą umową mają zastosowanie przepisy ustawy z dnia </w:t>
      </w:r>
      <w:r w:rsidR="00FF11B5">
        <w:rPr>
          <w:sz w:val="24"/>
          <w:szCs w:val="24"/>
        </w:rPr>
        <w:t>11 września 2019</w:t>
      </w:r>
      <w:r w:rsidRPr="00FE55A3">
        <w:rPr>
          <w:sz w:val="24"/>
          <w:szCs w:val="24"/>
        </w:rPr>
        <w:t>r. Prawo zamówień publicznych (tekst jednolity Dz. U. 2019.</w:t>
      </w:r>
      <w:r w:rsidR="00FF11B5">
        <w:rPr>
          <w:sz w:val="24"/>
          <w:szCs w:val="24"/>
        </w:rPr>
        <w:t>2019</w:t>
      </w:r>
      <w:r w:rsidRPr="00FE55A3">
        <w:rPr>
          <w:sz w:val="24"/>
          <w:szCs w:val="24"/>
        </w:rPr>
        <w:t xml:space="preserve"> z późn. zm.) oraz przepisy Kodeksu Cywilnego.</w:t>
      </w:r>
    </w:p>
    <w:p w:rsidR="004F51B8" w:rsidRPr="00FE55A3" w:rsidRDefault="004F51B8" w:rsidP="00FE55A3">
      <w:pPr>
        <w:spacing w:line="276" w:lineRule="auto"/>
        <w:jc w:val="both"/>
        <w:rPr>
          <w:sz w:val="24"/>
          <w:szCs w:val="24"/>
        </w:rPr>
      </w:pPr>
    </w:p>
    <w:p w:rsidR="004F51B8" w:rsidRPr="00FE55A3" w:rsidRDefault="004F51B8" w:rsidP="00FE55A3">
      <w:pPr>
        <w:tabs>
          <w:tab w:val="left" w:pos="3880"/>
          <w:tab w:val="left" w:pos="4600"/>
        </w:tabs>
        <w:spacing w:line="276" w:lineRule="auto"/>
        <w:jc w:val="center"/>
        <w:rPr>
          <w:b/>
          <w:bCs/>
          <w:sz w:val="24"/>
          <w:szCs w:val="24"/>
        </w:rPr>
      </w:pPr>
      <w:r w:rsidRPr="00FE55A3">
        <w:rPr>
          <w:b/>
          <w:bCs/>
          <w:sz w:val="24"/>
          <w:szCs w:val="24"/>
        </w:rPr>
        <w:t>§ 1</w:t>
      </w:r>
      <w:r w:rsidR="004B2BEF">
        <w:rPr>
          <w:b/>
          <w:bCs/>
          <w:sz w:val="24"/>
          <w:szCs w:val="24"/>
        </w:rPr>
        <w:t>3</w:t>
      </w:r>
    </w:p>
    <w:p w:rsidR="004F51B8" w:rsidRPr="00FE55A3" w:rsidRDefault="004F51B8" w:rsidP="00FE55A3">
      <w:pPr>
        <w:spacing w:line="276" w:lineRule="auto"/>
        <w:jc w:val="both"/>
        <w:rPr>
          <w:sz w:val="24"/>
          <w:szCs w:val="24"/>
        </w:rPr>
      </w:pPr>
      <w:r w:rsidRPr="00FE55A3">
        <w:rPr>
          <w:sz w:val="24"/>
          <w:szCs w:val="24"/>
        </w:rPr>
        <w:t>Wszelkie zmiany umowy wymagają formy pisemnej pod rygorem nieważności.</w:t>
      </w:r>
    </w:p>
    <w:p w:rsidR="004F51B8" w:rsidRPr="00FE55A3" w:rsidRDefault="004F51B8" w:rsidP="00FE55A3">
      <w:pPr>
        <w:spacing w:line="276" w:lineRule="auto"/>
        <w:jc w:val="both"/>
        <w:rPr>
          <w:sz w:val="24"/>
          <w:szCs w:val="24"/>
        </w:rPr>
      </w:pPr>
    </w:p>
    <w:p w:rsidR="004F51B8" w:rsidRPr="00FE55A3" w:rsidRDefault="004F51B8" w:rsidP="00FE55A3">
      <w:pPr>
        <w:spacing w:line="276" w:lineRule="auto"/>
        <w:jc w:val="center"/>
        <w:rPr>
          <w:b/>
          <w:sz w:val="24"/>
          <w:szCs w:val="24"/>
        </w:rPr>
      </w:pPr>
    </w:p>
    <w:p w:rsidR="004F51B8" w:rsidRPr="00FE55A3" w:rsidRDefault="004F51B8" w:rsidP="00FE55A3">
      <w:pPr>
        <w:spacing w:line="276" w:lineRule="auto"/>
        <w:jc w:val="center"/>
        <w:rPr>
          <w:b/>
          <w:sz w:val="24"/>
          <w:szCs w:val="24"/>
        </w:rPr>
      </w:pPr>
      <w:r w:rsidRPr="00FE55A3">
        <w:rPr>
          <w:b/>
          <w:sz w:val="24"/>
          <w:szCs w:val="24"/>
        </w:rPr>
        <w:t>§ 1</w:t>
      </w:r>
      <w:r w:rsidR="004B2BEF">
        <w:rPr>
          <w:b/>
          <w:sz w:val="24"/>
          <w:szCs w:val="24"/>
        </w:rPr>
        <w:t>4</w:t>
      </w:r>
    </w:p>
    <w:p w:rsidR="004F51B8" w:rsidRPr="00FE55A3" w:rsidRDefault="004F51B8" w:rsidP="00FE55A3">
      <w:pPr>
        <w:autoSpaceDE w:val="0"/>
        <w:spacing w:line="276" w:lineRule="auto"/>
        <w:jc w:val="both"/>
        <w:rPr>
          <w:sz w:val="24"/>
          <w:szCs w:val="24"/>
        </w:rPr>
      </w:pPr>
      <w:r w:rsidRPr="00FE55A3">
        <w:rPr>
          <w:sz w:val="24"/>
          <w:szCs w:val="24"/>
        </w:rPr>
        <w:t>Umowę sporządzono w 6 jednobrzmiących egzemplarzach, pięć dla Zamawiającego i jeden dla Wykonawcy.</w:t>
      </w:r>
    </w:p>
    <w:p w:rsidR="004F51B8" w:rsidRPr="00FE55A3" w:rsidRDefault="004F51B8" w:rsidP="00FE55A3">
      <w:pPr>
        <w:autoSpaceDE w:val="0"/>
        <w:spacing w:line="276" w:lineRule="auto"/>
        <w:jc w:val="both"/>
        <w:rPr>
          <w:sz w:val="24"/>
          <w:szCs w:val="24"/>
        </w:rPr>
      </w:pPr>
    </w:p>
    <w:p w:rsidR="004F51B8" w:rsidRPr="00FE55A3" w:rsidRDefault="004F51B8" w:rsidP="00FE55A3">
      <w:pPr>
        <w:autoSpaceDE w:val="0"/>
        <w:spacing w:line="276" w:lineRule="auto"/>
        <w:jc w:val="both"/>
        <w:rPr>
          <w:sz w:val="24"/>
          <w:szCs w:val="24"/>
        </w:rPr>
      </w:pPr>
    </w:p>
    <w:p w:rsidR="004F51B8" w:rsidRDefault="004F51B8" w:rsidP="004F51B8">
      <w:pPr>
        <w:autoSpaceDE w:val="0"/>
        <w:spacing w:line="276" w:lineRule="auto"/>
        <w:jc w:val="both"/>
        <w:rPr>
          <w:sz w:val="24"/>
          <w:szCs w:val="24"/>
        </w:rPr>
      </w:pPr>
    </w:p>
    <w:p w:rsidR="004F51B8" w:rsidRDefault="004F51B8" w:rsidP="004F51B8">
      <w:pPr>
        <w:autoSpaceDE w:val="0"/>
        <w:spacing w:line="276" w:lineRule="auto"/>
        <w:jc w:val="both"/>
        <w:rPr>
          <w:sz w:val="24"/>
          <w:szCs w:val="24"/>
        </w:rPr>
      </w:pPr>
    </w:p>
    <w:p w:rsidR="004F51B8" w:rsidRPr="0078380C" w:rsidRDefault="004F51B8" w:rsidP="004F51B8">
      <w:pPr>
        <w:autoSpaceDE w:val="0"/>
        <w:spacing w:line="276" w:lineRule="auto"/>
        <w:jc w:val="both"/>
        <w:rPr>
          <w:sz w:val="24"/>
          <w:szCs w:val="24"/>
        </w:rPr>
      </w:pPr>
    </w:p>
    <w:p w:rsidR="004F51B8" w:rsidRPr="0078380C" w:rsidRDefault="004F51B8" w:rsidP="004F51B8">
      <w:pPr>
        <w:spacing w:line="276" w:lineRule="auto"/>
        <w:jc w:val="both"/>
        <w:rPr>
          <w:b/>
          <w:sz w:val="24"/>
          <w:szCs w:val="24"/>
        </w:rPr>
      </w:pPr>
      <w:r w:rsidRPr="0078380C">
        <w:rPr>
          <w:b/>
          <w:sz w:val="24"/>
          <w:szCs w:val="24"/>
        </w:rPr>
        <w:t>ZAMAWIAJĄCY</w:t>
      </w:r>
      <w:r w:rsidRPr="0078380C">
        <w:rPr>
          <w:b/>
          <w:sz w:val="24"/>
          <w:szCs w:val="24"/>
        </w:rPr>
        <w:tab/>
      </w:r>
      <w:r w:rsidRPr="0078380C">
        <w:rPr>
          <w:b/>
          <w:sz w:val="24"/>
          <w:szCs w:val="24"/>
        </w:rPr>
        <w:tab/>
      </w:r>
      <w:r w:rsidRPr="0078380C">
        <w:rPr>
          <w:b/>
          <w:sz w:val="24"/>
          <w:szCs w:val="24"/>
        </w:rPr>
        <w:tab/>
      </w:r>
      <w:r w:rsidRPr="0078380C">
        <w:rPr>
          <w:b/>
          <w:sz w:val="24"/>
          <w:szCs w:val="24"/>
        </w:rPr>
        <w:tab/>
      </w:r>
      <w:r w:rsidRPr="0078380C">
        <w:rPr>
          <w:b/>
          <w:sz w:val="24"/>
          <w:szCs w:val="24"/>
        </w:rPr>
        <w:tab/>
      </w:r>
      <w:r w:rsidRPr="0078380C">
        <w:rPr>
          <w:b/>
          <w:sz w:val="24"/>
          <w:szCs w:val="24"/>
        </w:rPr>
        <w:tab/>
        <w:t>WYKONAWCA</w:t>
      </w:r>
    </w:p>
    <w:p w:rsidR="004F51B8" w:rsidRDefault="004F51B8" w:rsidP="004F51B8">
      <w:pPr>
        <w:spacing w:line="276" w:lineRule="auto"/>
        <w:jc w:val="both"/>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4B2BEF" w:rsidRDefault="004B2BEF" w:rsidP="004F51B8">
      <w:pPr>
        <w:pStyle w:val="Nagwek"/>
        <w:tabs>
          <w:tab w:val="left" w:pos="1068"/>
          <w:tab w:val="center" w:pos="4896"/>
          <w:tab w:val="right" w:pos="9432"/>
        </w:tabs>
        <w:spacing w:line="276" w:lineRule="auto"/>
        <w:jc w:val="center"/>
        <w:rPr>
          <w:b/>
          <w:sz w:val="24"/>
          <w:szCs w:val="24"/>
        </w:rPr>
      </w:pPr>
    </w:p>
    <w:p w:rsidR="004B2BEF" w:rsidRDefault="004B2BEF" w:rsidP="004F51B8">
      <w:pPr>
        <w:pStyle w:val="Nagwek"/>
        <w:tabs>
          <w:tab w:val="left" w:pos="1068"/>
          <w:tab w:val="center" w:pos="4896"/>
          <w:tab w:val="right" w:pos="9432"/>
        </w:tabs>
        <w:spacing w:line="276" w:lineRule="auto"/>
        <w:jc w:val="center"/>
        <w:rPr>
          <w:b/>
          <w:sz w:val="24"/>
          <w:szCs w:val="24"/>
        </w:rPr>
      </w:pPr>
    </w:p>
    <w:p w:rsidR="00B9583E" w:rsidRPr="007B0E74" w:rsidRDefault="00B9583E" w:rsidP="00B9583E">
      <w:pPr>
        <w:spacing w:line="276" w:lineRule="auto"/>
        <w:rPr>
          <w:b/>
          <w:sz w:val="24"/>
          <w:szCs w:val="24"/>
        </w:rPr>
      </w:pPr>
      <w:r w:rsidRPr="007B0E74">
        <w:rPr>
          <w:sz w:val="24"/>
          <w:szCs w:val="24"/>
        </w:rPr>
        <w:lastRenderedPageBreak/>
        <w:t xml:space="preserve">Numer sprawy </w:t>
      </w:r>
      <w:r w:rsidRPr="007B0E74">
        <w:rPr>
          <w:b/>
          <w:sz w:val="24"/>
          <w:szCs w:val="24"/>
        </w:rPr>
        <w:t>OS.271.1.</w:t>
      </w:r>
      <w:r>
        <w:rPr>
          <w:b/>
          <w:sz w:val="24"/>
          <w:szCs w:val="24"/>
        </w:rPr>
        <w:t>1</w:t>
      </w:r>
      <w:r w:rsidR="004F51B8">
        <w:rPr>
          <w:b/>
          <w:sz w:val="24"/>
          <w:szCs w:val="24"/>
        </w:rPr>
        <w:t>7</w:t>
      </w:r>
      <w:r w:rsidRPr="007B0E74">
        <w:rPr>
          <w:b/>
          <w:sz w:val="24"/>
          <w:szCs w:val="24"/>
        </w:rPr>
        <w:t>.2021</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rsidR="00B9583E" w:rsidRPr="007B0E74" w:rsidRDefault="00B9583E" w:rsidP="00B9583E">
      <w:pPr>
        <w:spacing w:line="276" w:lineRule="auto"/>
        <w:ind w:left="5672"/>
        <w:rPr>
          <w:b/>
          <w:sz w:val="24"/>
          <w:szCs w:val="24"/>
        </w:rPr>
      </w:pPr>
    </w:p>
    <w:p w:rsidR="00B9583E" w:rsidRPr="007B0E74" w:rsidRDefault="00B9583E" w:rsidP="00B9583E">
      <w:pPr>
        <w:spacing w:line="276" w:lineRule="auto"/>
        <w:ind w:left="5672"/>
        <w:jc w:val="right"/>
        <w:rPr>
          <w:b/>
          <w:sz w:val="24"/>
          <w:szCs w:val="24"/>
        </w:rPr>
      </w:pPr>
      <w:r w:rsidRPr="007B0E74">
        <w:rPr>
          <w:b/>
          <w:sz w:val="24"/>
          <w:szCs w:val="24"/>
        </w:rPr>
        <w:t>Zamawiający:</w:t>
      </w:r>
    </w:p>
    <w:p w:rsidR="00B9583E" w:rsidRPr="007B0E74" w:rsidRDefault="00B9583E" w:rsidP="00B9583E">
      <w:pPr>
        <w:widowControl w:val="0"/>
        <w:spacing w:line="276" w:lineRule="auto"/>
        <w:jc w:val="right"/>
        <w:rPr>
          <w:sz w:val="24"/>
          <w:szCs w:val="24"/>
        </w:rPr>
      </w:pPr>
      <w:r w:rsidRPr="007B0E74">
        <w:rPr>
          <w:sz w:val="24"/>
          <w:szCs w:val="24"/>
        </w:rPr>
        <w:t xml:space="preserve">Gmina Udanin </w:t>
      </w:r>
    </w:p>
    <w:p w:rsidR="00B9583E" w:rsidRPr="007B0E74" w:rsidRDefault="00B9583E" w:rsidP="00B9583E">
      <w:pPr>
        <w:widowControl w:val="0"/>
        <w:spacing w:line="276" w:lineRule="auto"/>
        <w:jc w:val="right"/>
        <w:rPr>
          <w:sz w:val="24"/>
          <w:szCs w:val="24"/>
        </w:rPr>
      </w:pPr>
      <w:r w:rsidRPr="007B0E74">
        <w:rPr>
          <w:sz w:val="24"/>
          <w:szCs w:val="24"/>
        </w:rPr>
        <w:t>Udanin 26</w:t>
      </w:r>
    </w:p>
    <w:p w:rsidR="00B9583E" w:rsidRPr="007B0E74" w:rsidRDefault="00B9583E" w:rsidP="00B9583E">
      <w:pPr>
        <w:widowControl w:val="0"/>
        <w:spacing w:line="276" w:lineRule="auto"/>
        <w:jc w:val="right"/>
        <w:rPr>
          <w:sz w:val="24"/>
          <w:szCs w:val="24"/>
        </w:rPr>
      </w:pPr>
      <w:r w:rsidRPr="007B0E74">
        <w:rPr>
          <w:sz w:val="24"/>
          <w:szCs w:val="24"/>
        </w:rPr>
        <w:t>55-340 Udanin</w:t>
      </w:r>
    </w:p>
    <w:p w:rsidR="00B9583E" w:rsidRPr="007B0E74" w:rsidRDefault="00B9583E" w:rsidP="00B9583E">
      <w:pPr>
        <w:widowControl w:val="0"/>
        <w:spacing w:line="276" w:lineRule="auto"/>
        <w:jc w:val="right"/>
        <w:rPr>
          <w:sz w:val="24"/>
          <w:szCs w:val="24"/>
        </w:rPr>
      </w:pPr>
    </w:p>
    <w:p w:rsidR="00B9583E" w:rsidRPr="007B0E74" w:rsidRDefault="00B9583E" w:rsidP="00B9583E">
      <w:pPr>
        <w:widowControl w:val="0"/>
        <w:spacing w:line="276" w:lineRule="auto"/>
        <w:rPr>
          <w:b/>
          <w:sz w:val="24"/>
          <w:szCs w:val="24"/>
        </w:rPr>
      </w:pPr>
      <w:r w:rsidRPr="007B0E74">
        <w:rPr>
          <w:b/>
          <w:sz w:val="24"/>
          <w:szCs w:val="24"/>
        </w:rPr>
        <w:t>Wykonawca:</w:t>
      </w:r>
    </w:p>
    <w:p w:rsidR="00B9583E" w:rsidRPr="007B0E74" w:rsidRDefault="00B9583E" w:rsidP="00B9583E">
      <w:pPr>
        <w:widowControl w:val="0"/>
        <w:spacing w:line="276" w:lineRule="auto"/>
        <w:ind w:right="107"/>
        <w:rPr>
          <w:sz w:val="24"/>
          <w:szCs w:val="24"/>
        </w:rPr>
      </w:pPr>
      <w:r w:rsidRPr="007B0E74">
        <w:rPr>
          <w:sz w:val="24"/>
          <w:szCs w:val="24"/>
        </w:rPr>
        <w:t>………………………………………………………………………………………………</w:t>
      </w:r>
    </w:p>
    <w:p w:rsidR="00B9583E" w:rsidRPr="007B0E74" w:rsidRDefault="00B9583E" w:rsidP="00B9583E">
      <w:pPr>
        <w:widowControl w:val="0"/>
        <w:spacing w:line="276" w:lineRule="auto"/>
        <w:ind w:right="107"/>
        <w:rPr>
          <w:i/>
          <w:sz w:val="24"/>
          <w:szCs w:val="24"/>
        </w:rPr>
      </w:pPr>
      <w:r w:rsidRPr="007B0E74">
        <w:rPr>
          <w:i/>
          <w:sz w:val="24"/>
          <w:szCs w:val="24"/>
        </w:rPr>
        <w:t>(pełna nazwa/firma, adres,  w zależności od podmiotu: NIP/PESEL, KRS/CEiDG)</w:t>
      </w:r>
    </w:p>
    <w:p w:rsidR="00B9583E" w:rsidRPr="007B0E74" w:rsidRDefault="00B9583E" w:rsidP="00B9583E">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B9583E" w:rsidRPr="007B0E74" w:rsidRDefault="00B9583E" w:rsidP="00B9583E">
      <w:pPr>
        <w:widowControl w:val="0"/>
        <w:spacing w:line="276" w:lineRule="auto"/>
        <w:ind w:right="-35"/>
        <w:rPr>
          <w:i/>
          <w:sz w:val="24"/>
          <w:szCs w:val="24"/>
        </w:rPr>
      </w:pPr>
      <w:r w:rsidRPr="007B0E74">
        <w:rPr>
          <w:i/>
          <w:sz w:val="24"/>
          <w:szCs w:val="24"/>
        </w:rPr>
        <w:t>(imię, nazwisko, stanowisko/podstawa do reprezentacji)</w:t>
      </w:r>
    </w:p>
    <w:p w:rsidR="00B9583E" w:rsidRPr="00B76DA4" w:rsidRDefault="00B9583E" w:rsidP="00B9583E">
      <w:pPr>
        <w:widowControl w:val="0"/>
        <w:spacing w:line="276" w:lineRule="auto"/>
        <w:jc w:val="center"/>
        <w:rPr>
          <w:b/>
          <w:sz w:val="24"/>
          <w:szCs w:val="24"/>
          <w:u w:val="single"/>
        </w:rPr>
      </w:pPr>
    </w:p>
    <w:p w:rsidR="00B9583E" w:rsidRPr="00B76DA4" w:rsidRDefault="00B9583E" w:rsidP="00B9583E">
      <w:pPr>
        <w:widowControl w:val="0"/>
        <w:spacing w:line="276" w:lineRule="auto"/>
        <w:jc w:val="center"/>
        <w:rPr>
          <w:b/>
          <w:sz w:val="24"/>
          <w:szCs w:val="24"/>
          <w:u w:val="single"/>
        </w:rPr>
      </w:pPr>
      <w:r w:rsidRPr="00B76DA4">
        <w:rPr>
          <w:b/>
          <w:sz w:val="24"/>
          <w:szCs w:val="24"/>
          <w:u w:val="single"/>
        </w:rPr>
        <w:t>Oświadczenie wykonawcy</w:t>
      </w:r>
    </w:p>
    <w:p w:rsidR="00B9583E" w:rsidRPr="00B76DA4" w:rsidRDefault="00B9583E" w:rsidP="00B9583E">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B9583E" w:rsidRPr="00B76DA4" w:rsidRDefault="00B9583E" w:rsidP="00B9583E">
      <w:pPr>
        <w:pStyle w:val="Nagwek"/>
        <w:spacing w:line="276" w:lineRule="auto"/>
        <w:jc w:val="center"/>
        <w:rPr>
          <w:sz w:val="24"/>
          <w:szCs w:val="24"/>
        </w:rPr>
      </w:pPr>
      <w:r w:rsidRPr="00B76DA4">
        <w:rPr>
          <w:sz w:val="24"/>
          <w:szCs w:val="24"/>
        </w:rPr>
        <w:t xml:space="preserve">Na potrzeby postępowania o udzielenie zamówienia publicznego pn. </w:t>
      </w:r>
    </w:p>
    <w:p w:rsidR="004F51B8" w:rsidRPr="004F51B8" w:rsidRDefault="004F51B8" w:rsidP="004F51B8">
      <w:pPr>
        <w:pStyle w:val="Nagwek"/>
        <w:spacing w:line="276" w:lineRule="auto"/>
        <w:jc w:val="center"/>
        <w:rPr>
          <w:sz w:val="24"/>
          <w:szCs w:val="24"/>
        </w:rPr>
      </w:pPr>
      <w:r w:rsidRPr="004F51B8">
        <w:rPr>
          <w:rFonts w:asciiTheme="majorBidi" w:hAnsiTheme="majorBidi" w:cstheme="majorBidi"/>
          <w:i/>
          <w:sz w:val="24"/>
          <w:szCs w:val="24"/>
        </w:rPr>
        <w:t>Dostawa oleju opałowego lekkiego do Urzędu Gminy Udanin i jednostek oświatowych z terenu Gminy Udanin w sezonie grzewczym 2022/2023</w:t>
      </w:r>
    </w:p>
    <w:p w:rsidR="00B9583E" w:rsidRPr="00B76DA4" w:rsidRDefault="00B9583E" w:rsidP="00B9583E">
      <w:pPr>
        <w:widowControl w:val="0"/>
        <w:tabs>
          <w:tab w:val="left" w:pos="5670"/>
        </w:tabs>
        <w:spacing w:line="276" w:lineRule="auto"/>
        <w:jc w:val="both"/>
        <w:rPr>
          <w:b/>
          <w:sz w:val="24"/>
          <w:szCs w:val="24"/>
        </w:rPr>
      </w:pPr>
      <w:r w:rsidRPr="00B76DA4">
        <w:rPr>
          <w:sz w:val="24"/>
          <w:szCs w:val="24"/>
        </w:rPr>
        <w:t>oświadczam, co następuje:</w:t>
      </w:r>
    </w:p>
    <w:p w:rsidR="00B9583E" w:rsidRPr="007B0E74" w:rsidRDefault="00B9583E" w:rsidP="00B9583E">
      <w:pPr>
        <w:widowControl w:val="0"/>
        <w:spacing w:line="276" w:lineRule="auto"/>
        <w:ind w:firstLine="708"/>
        <w:jc w:val="both"/>
        <w:rPr>
          <w:b/>
          <w:sz w:val="24"/>
          <w:szCs w:val="24"/>
        </w:rPr>
      </w:pPr>
    </w:p>
    <w:p w:rsidR="00B9583E" w:rsidRDefault="00B9583E" w:rsidP="00B9583E">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B9583E" w:rsidRDefault="00B9583E" w:rsidP="00B9583E">
      <w:pPr>
        <w:tabs>
          <w:tab w:val="left" w:pos="567"/>
        </w:tabs>
        <w:spacing w:line="276" w:lineRule="auto"/>
        <w:contextualSpacing/>
        <w:jc w:val="both"/>
        <w:rPr>
          <w:rFonts w:ascii="Liberation Sans" w:hAnsi="Liberation Sans" w:cs="Liberation Sans"/>
          <w:b/>
          <w:bCs/>
        </w:rPr>
      </w:pPr>
    </w:p>
    <w:p w:rsidR="00B9583E" w:rsidRDefault="00B9583E" w:rsidP="00B9583E">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B9583E" w:rsidTr="009732AD">
        <w:tc>
          <w:tcPr>
            <w:tcW w:w="9300" w:type="dxa"/>
            <w:shd w:val="clear" w:color="auto" w:fill="auto"/>
          </w:tcPr>
          <w:p w:rsidR="00B9583E" w:rsidRDefault="00B9583E" w:rsidP="009732AD">
            <w:pPr>
              <w:widowControl w:val="0"/>
              <w:spacing w:line="276" w:lineRule="auto"/>
              <w:ind w:right="4244"/>
              <w:rPr>
                <w:rFonts w:ascii="Liberation Sans" w:hAnsi="Liberation Sans"/>
              </w:rPr>
            </w:pPr>
            <w:r>
              <w:rPr>
                <w:rFonts w:ascii="Liberation Sans" w:hAnsi="Liberation Sans" w:cs="Liberation Sans"/>
                <w:b/>
                <w:bCs/>
              </w:rPr>
              <w:t>Wykonawca:</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4244"/>
              <w:rPr>
                <w:rFonts w:ascii="Liberation Sans" w:hAnsi="Liberation Sans"/>
              </w:rPr>
            </w:pPr>
            <w:r>
              <w:rPr>
                <w:rFonts w:ascii="Liberation Sans" w:hAnsi="Liberation Sans" w:cs="Liberation Sans"/>
                <w:b/>
                <w:bCs/>
              </w:rPr>
              <w:t>Wykonawca:</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p w:rsidR="00B9583E" w:rsidRDefault="00B9583E" w:rsidP="009732AD">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B9583E" w:rsidRDefault="00B9583E" w:rsidP="00B9583E">
      <w:pPr>
        <w:spacing w:line="276" w:lineRule="auto"/>
        <w:rPr>
          <w:rFonts w:ascii="Liberation Sans" w:hAnsi="Liberation Sans" w:cs="Liberation Sans"/>
          <w:bCs/>
          <w:i/>
        </w:rPr>
      </w:pPr>
    </w:p>
    <w:p w:rsidR="00B9583E" w:rsidRDefault="00B9583E" w:rsidP="00B9583E">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B9583E" w:rsidRDefault="00B9583E" w:rsidP="00B9583E"/>
    <w:p w:rsidR="00B9583E" w:rsidRPr="008171AF" w:rsidRDefault="00B9583E" w:rsidP="00B9583E">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B9583E" w:rsidRPr="008171AF" w:rsidRDefault="00B9583E" w:rsidP="00B9583E">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B9583E" w:rsidRPr="008171AF" w:rsidRDefault="00B9583E" w:rsidP="00B9583E">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B9583E" w:rsidRDefault="00B9583E" w:rsidP="00B9583E">
      <w:pPr>
        <w:spacing w:line="276" w:lineRule="auto"/>
        <w:rPr>
          <w:b/>
          <w:color w:val="000000"/>
          <w:sz w:val="24"/>
          <w:szCs w:val="24"/>
        </w:rPr>
      </w:pPr>
    </w:p>
    <w:p w:rsidR="00B9583E" w:rsidRDefault="00B9583E" w:rsidP="00D3234E">
      <w:pPr>
        <w:spacing w:line="276" w:lineRule="auto"/>
        <w:rPr>
          <w:b/>
          <w:color w:val="000000"/>
          <w:sz w:val="24"/>
          <w:szCs w:val="24"/>
        </w:rPr>
      </w:pPr>
    </w:p>
    <w:sectPr w:rsidR="00B9583E"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E5" w:rsidRDefault="006674E5" w:rsidP="00065E8D">
      <w:r>
        <w:separator/>
      </w:r>
    </w:p>
  </w:endnote>
  <w:endnote w:type="continuationSeparator" w:id="1">
    <w:p w:rsidR="006674E5" w:rsidRDefault="006674E5"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Bold"/>
    <w:charset w:val="EE"/>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charset w:val="EE"/>
    <w:family w:val="roman"/>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2A" w:rsidRPr="00217D5E" w:rsidRDefault="00B5032A" w:rsidP="00344CAF">
    <w:pPr>
      <w:pStyle w:val="Stopka"/>
      <w:pBdr>
        <w:top w:val="thinThickSmallGap" w:sz="24" w:space="1" w:color="622423" w:themeColor="accent2" w:themeShade="7F"/>
      </w:pBdr>
      <w:rPr>
        <w:i/>
        <w:sz w:val="18"/>
        <w:szCs w:val="18"/>
      </w:rPr>
    </w:pPr>
  </w:p>
  <w:p w:rsidR="00B5032A" w:rsidRPr="00344CAF" w:rsidRDefault="00B5032A" w:rsidP="00A16BDC">
    <w:pPr>
      <w:jc w:val="center"/>
      <w:rPr>
        <w:i/>
        <w:sz w:val="16"/>
      </w:rPr>
    </w:pPr>
    <w:r w:rsidRPr="00A16BDC">
      <w:rPr>
        <w:rFonts w:asciiTheme="majorBidi" w:hAnsiTheme="majorBidi" w:cstheme="majorBidi"/>
        <w:i/>
        <w:sz w:val="18"/>
        <w:szCs w:val="18"/>
      </w:rPr>
      <w:t>Dostawa oleju opałowego lekkiego do Urzędu Gminy Udanin i jednostek oświatowych z terenu Gminy Udanin w sezonie grzewczym 2022/2023</w:t>
    </w:r>
    <w:r>
      <w:rPr>
        <w:rFonts w:asciiTheme="majorBidi" w:hAnsiTheme="majorBidi" w:cstheme="majorBidi"/>
        <w:i/>
        <w:sz w:val="18"/>
        <w:szCs w:val="18"/>
      </w:rPr>
      <w:t xml:space="preserve"> </w:t>
    </w:r>
    <w:r w:rsidRPr="00344CAF">
      <w:rPr>
        <w:rFonts w:asciiTheme="majorBidi" w:hAnsiTheme="majorBidi" w:cstheme="majorBidi"/>
        <w:i/>
        <w:sz w:val="18"/>
      </w:rPr>
      <w:t>.</w:t>
    </w:r>
    <w:r>
      <w:rPr>
        <w:rFonts w:asciiTheme="majorBidi" w:hAnsiTheme="majorBidi" w:cstheme="majorBidi"/>
        <w:i/>
        <w:sz w:val="18"/>
      </w:rPr>
      <w:tab/>
    </w:r>
    <w:r>
      <w:rPr>
        <w:rFonts w:asciiTheme="majorBidi" w:hAnsiTheme="majorBidi" w:cstheme="majorBidi"/>
        <w:i/>
        <w:sz w:val="18"/>
      </w:rPr>
      <w:tab/>
    </w:r>
    <w:r>
      <w:rPr>
        <w:rFonts w:asciiTheme="majorBidi" w:hAnsiTheme="majorBidi" w:cstheme="majorBidi"/>
        <w:i/>
        <w:sz w:val="18"/>
      </w:rPr>
      <w:tab/>
    </w:r>
    <w:r>
      <w:rPr>
        <w:rFonts w:asciiTheme="majorBidi" w:hAnsiTheme="majorBidi" w:cstheme="majorBidi"/>
        <w:i/>
        <w:sz w:val="18"/>
      </w:rPr>
      <w:tab/>
    </w:r>
    <w:r>
      <w:rPr>
        <w:rFonts w:asciiTheme="majorBidi" w:hAnsiTheme="majorBidi" w:cstheme="majorBidi"/>
        <w:i/>
        <w:sz w:val="18"/>
      </w:rPr>
      <w:tab/>
    </w:r>
    <w:r>
      <w:rPr>
        <w:rFonts w:asciiTheme="majorBidi" w:hAnsiTheme="majorBidi" w:cstheme="majorBidi"/>
        <w:i/>
        <w:sz w:val="18"/>
      </w:rPr>
      <w:tab/>
    </w:r>
    <w:r>
      <w:rPr>
        <w:rFonts w:asciiTheme="majorBidi" w:hAnsiTheme="majorBidi" w:cstheme="majorBidi"/>
        <w:i/>
        <w:sz w:val="18"/>
      </w:rPr>
      <w:tab/>
    </w:r>
    <w:r>
      <w:rPr>
        <w:rFonts w:asciiTheme="majorBidi" w:hAnsiTheme="majorBidi" w:cstheme="majorBidi"/>
        <w:i/>
        <w:sz w:val="18"/>
      </w:rPr>
      <w:tab/>
    </w:r>
    <w:r>
      <w:rPr>
        <w:rFonts w:asciiTheme="majorBidi" w:hAnsiTheme="majorBidi" w:cstheme="majorBidi"/>
        <w:i/>
        <w:sz w:val="18"/>
      </w:rPr>
      <w:tab/>
    </w:r>
    <w:r>
      <w:rPr>
        <w:i/>
        <w:sz w:val="18"/>
        <w:szCs w:val="18"/>
      </w:rPr>
      <w:t>S</w:t>
    </w:r>
    <w:r w:rsidRPr="009618EB">
      <w:rPr>
        <w:sz w:val="18"/>
        <w:szCs w:val="18"/>
      </w:rPr>
      <w:t xml:space="preserve">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AB76A6">
      <w:rPr>
        <w:noProof/>
        <w:sz w:val="18"/>
        <w:szCs w:val="18"/>
      </w:rPr>
      <w:t>40</w:t>
    </w:r>
    <w:r w:rsidRPr="009618EB">
      <w:rPr>
        <w:sz w:val="18"/>
        <w:szCs w:val="18"/>
      </w:rPr>
      <w:fldChar w:fldCharType="end"/>
    </w:r>
  </w:p>
  <w:p w:rsidR="00B5032A" w:rsidRPr="009618EB" w:rsidRDefault="00B5032A">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rsidR="00B5032A" w:rsidRPr="009618EB" w:rsidRDefault="00B5032A">
    <w:pPr>
      <w:pStyle w:val="Stopka"/>
      <w:rPr>
        <w:sz w:val="18"/>
        <w:szCs w:val="18"/>
      </w:rPr>
    </w:pPr>
    <w:r w:rsidRPr="009618EB">
      <w:rPr>
        <w:sz w:val="18"/>
        <w:szCs w:val="18"/>
      </w:rPr>
      <w:t>OS.271.1.</w:t>
    </w:r>
    <w:r>
      <w:rPr>
        <w:sz w:val="18"/>
        <w:szCs w:val="18"/>
      </w:rPr>
      <w:t>17</w:t>
    </w:r>
    <w:r w:rsidRPr="009618EB">
      <w:rPr>
        <w:sz w:val="18"/>
        <w:szCs w:val="18"/>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E5" w:rsidRDefault="006674E5" w:rsidP="00065E8D">
      <w:r>
        <w:separator/>
      </w:r>
    </w:p>
  </w:footnote>
  <w:footnote w:type="continuationSeparator" w:id="1">
    <w:p w:rsidR="006674E5" w:rsidRDefault="006674E5" w:rsidP="00065E8D">
      <w:r>
        <w:continuationSeparator/>
      </w:r>
    </w:p>
  </w:footnote>
  <w:footnote w:id="2">
    <w:p w:rsidR="00B5032A" w:rsidRPr="00B50C89" w:rsidRDefault="00B5032A"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5032A" w:rsidRPr="00E67A38" w:rsidRDefault="00B5032A"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B5032A" w:rsidRPr="008A4892" w:rsidRDefault="00B5032A"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5">
    <w:p w:rsidR="00B5032A" w:rsidRPr="008A4892" w:rsidRDefault="00B5032A"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
    <w:nsid w:val="2F8967E1"/>
    <w:multiLevelType w:val="hybridMultilevel"/>
    <w:tmpl w:val="46522782"/>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0658B6C2">
      <w:start w:val="1"/>
      <w:numFmt w:val="decimal"/>
      <w:lvlText w:val="%3)"/>
      <w:lvlJc w:val="left"/>
      <w:pPr>
        <w:ind w:left="2597" w:hanging="180"/>
      </w:pPr>
      <w:rPr>
        <w:rFonts w:ascii="Times New Roman" w:hAnsi="Times New Roman" w:cs="Times New Roman" w:hint="default"/>
        <w:b w:val="0"/>
        <w:i w:val="0"/>
        <w:color w:val="auto"/>
        <w:sz w:val="24"/>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6">
    <w:nsid w:val="2FAE598C"/>
    <w:multiLevelType w:val="hybridMultilevel"/>
    <w:tmpl w:val="4B60336E"/>
    <w:lvl w:ilvl="0" w:tplc="A9F0D8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437931"/>
    <w:multiLevelType w:val="hybridMultilevel"/>
    <w:tmpl w:val="2BC8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F40219"/>
    <w:multiLevelType w:val="hybridMultilevel"/>
    <w:tmpl w:val="744294DC"/>
    <w:lvl w:ilvl="0" w:tplc="5552AF60">
      <w:start w:val="1"/>
      <w:numFmt w:val="decimal"/>
      <w:lvlText w:val="%1."/>
      <w:lvlJc w:val="left"/>
      <w:pPr>
        <w:ind w:left="720" w:hanging="360"/>
      </w:pPr>
      <w:rPr>
        <w:rFonts w:ascii="Times New Roman" w:eastAsia="Times New Roman" w:hAnsi="Times New Roman" w:cs="Times New Roman"/>
      </w:rPr>
    </w:lvl>
    <w:lvl w:ilvl="1" w:tplc="57081E1C">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5C4F94"/>
    <w:multiLevelType w:val="hybridMultilevel"/>
    <w:tmpl w:val="D3863220"/>
    <w:lvl w:ilvl="0" w:tplc="83D2A21C">
      <w:start w:val="1"/>
      <w:numFmt w:val="lowerLetter"/>
      <w:lvlText w:val="%1)"/>
      <w:lvlJc w:val="left"/>
      <w:pPr>
        <w:ind w:left="2483" w:hanging="360"/>
      </w:pPr>
      <w:rPr>
        <w:rFonts w:ascii="Times New Roman" w:eastAsia="Times New Roman" w:hAnsi="Times New Roman" w:cs="Times New Roman"/>
        <w:b w:val="0"/>
        <w:bCs w:val="0"/>
        <w:i w:val="0"/>
        <w:iCs w:val="0"/>
        <w:color w:val="000000"/>
        <w:sz w:val="24"/>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nsid w:val="484A0505"/>
    <w:multiLevelType w:val="hybridMultilevel"/>
    <w:tmpl w:val="810AC00C"/>
    <w:lvl w:ilvl="0" w:tplc="430C7058">
      <w:start w:val="3"/>
      <w:numFmt w:val="decimal"/>
      <w:lvlText w:val="%1."/>
      <w:lvlJc w:val="left"/>
      <w:pPr>
        <w:ind w:left="720" w:hanging="360"/>
      </w:pPr>
      <w:rPr>
        <w:rFonts w:eastAsia="Times New Roman" w:hint="default"/>
      </w:rPr>
    </w:lvl>
    <w:lvl w:ilvl="1" w:tplc="DA4415C8">
      <w:start w:val="1"/>
      <w:numFmt w:val="decimal"/>
      <w:lvlText w:val="%2)"/>
      <w:lvlJc w:val="left"/>
      <w:pPr>
        <w:ind w:left="1440" w:hanging="360"/>
      </w:pPr>
      <w:rPr>
        <w:rFonts w:hint="default"/>
      </w:rPr>
    </w:lvl>
    <w:lvl w:ilvl="2" w:tplc="461C2C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6">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8">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9">
    <w:nsid w:val="6F0E4A49"/>
    <w:multiLevelType w:val="hybridMultilevel"/>
    <w:tmpl w:val="2FCE666C"/>
    <w:lvl w:ilvl="0" w:tplc="6FD8266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92368A2C">
      <w:start w:val="1"/>
      <w:numFmt w:val="lowerLetter"/>
      <w:lvlText w:val="%3)"/>
      <w:lvlJc w:val="left"/>
      <w:pPr>
        <w:ind w:left="786"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0AB2C86"/>
    <w:multiLevelType w:val="multilevel"/>
    <w:tmpl w:val="B3180EB4"/>
    <w:lvl w:ilvl="0">
      <w:start w:val="1"/>
      <w:numFmt w:val="decimal"/>
      <w:lvlText w:val="%1."/>
      <w:lvlJc w:val="left"/>
      <w:pPr>
        <w:ind w:left="720" w:hanging="360"/>
      </w:pPr>
      <w:rPr>
        <w:rFonts w:ascii="Times New Roman" w:eastAsia="TimesNewRoman" w:hAnsi="Times New Roman" w:cs="Times New Roman"/>
        <w:b w:val="0"/>
      </w:rPr>
    </w:lvl>
    <w:lvl w:ilvl="1">
      <w:start w:val="1"/>
      <w:numFmt w:val="lowerLetter"/>
      <w:lvlText w:val="%2."/>
      <w:lvlJc w:val="left"/>
      <w:pPr>
        <w:ind w:left="1440" w:hanging="360"/>
      </w:pPr>
    </w:lvl>
    <w:lvl w:ilvl="2">
      <w:start w:val="12"/>
      <w:numFmt w:val="bullet"/>
      <w:lvlText w:val=""/>
      <w:lvlJc w:val="left"/>
      <w:pPr>
        <w:ind w:left="2340" w:hanging="360"/>
      </w:pPr>
      <w:rPr>
        <w:rFonts w:ascii="Symbol" w:eastAsia="Times New Roman" w:hAnsi="Symbol" w:cs="Arial"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EA5D5B"/>
    <w:multiLevelType w:val="multilevel"/>
    <w:tmpl w:val="65BA228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2"/>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056D6A"/>
    <w:multiLevelType w:val="hybridMultilevel"/>
    <w:tmpl w:val="6ED419D2"/>
    <w:lvl w:ilvl="0" w:tplc="FF3EB9A8">
      <w:start w:val="1"/>
      <w:numFmt w:val="lowerLetter"/>
      <w:lvlText w:val="%1)"/>
      <w:lvlJc w:val="left"/>
      <w:pPr>
        <w:ind w:left="1571" w:hanging="360"/>
      </w:pPr>
      <w:rPr>
        <w:rFonts w:ascii="Times New Roman" w:hAnsi="Times New Roman" w:cs="Times New Roman" w:hint="default"/>
        <w:b w:val="0"/>
        <w:bCs w:val="0"/>
        <w:i w:val="0"/>
        <w:iCs w:val="0"/>
        <w:color w:val="00000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0"/>
  </w:num>
  <w:num w:numId="2">
    <w:abstractNumId w:val="14"/>
  </w:num>
  <w:num w:numId="3">
    <w:abstractNumId w:val="17"/>
  </w:num>
  <w:num w:numId="4">
    <w:abstractNumId w:val="15"/>
  </w:num>
  <w:num w:numId="5">
    <w:abstractNumId w:val="13"/>
  </w:num>
  <w:num w:numId="6">
    <w:abstractNumId w:val="3"/>
  </w:num>
  <w:num w:numId="7">
    <w:abstractNumId w:val="16"/>
  </w:num>
  <w:num w:numId="8">
    <w:abstractNumId w:val="11"/>
  </w:num>
  <w:num w:numId="9">
    <w:abstractNumId w:val="18"/>
  </w:num>
  <w:num w:numId="10">
    <w:abstractNumId w:val="2"/>
  </w:num>
  <w:num w:numId="11">
    <w:abstractNumId w:val="4"/>
  </w:num>
  <w:num w:numId="12">
    <w:abstractNumId w:val="1"/>
  </w:num>
  <w:num w:numId="13">
    <w:abstractNumId w:val="0"/>
  </w:num>
  <w:num w:numId="14">
    <w:abstractNumId w:val="9"/>
  </w:num>
  <w:num w:numId="15">
    <w:abstractNumId w:val="2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9"/>
  </w:num>
  <w:num w:numId="20">
    <w:abstractNumId w:val="20"/>
  </w:num>
  <w:num w:numId="21">
    <w:abstractNumId w:val="6"/>
  </w:num>
  <w:num w:numId="22">
    <w:abstractNumId w:val="21"/>
  </w:num>
  <w:num w:numId="23">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E6D0C"/>
    <w:rsid w:val="00005766"/>
    <w:rsid w:val="00012295"/>
    <w:rsid w:val="000326DD"/>
    <w:rsid w:val="000332C1"/>
    <w:rsid w:val="00065E8D"/>
    <w:rsid w:val="000A7565"/>
    <w:rsid w:val="000C18E0"/>
    <w:rsid w:val="000D293F"/>
    <w:rsid w:val="000E49FE"/>
    <w:rsid w:val="000F67AE"/>
    <w:rsid w:val="00111F96"/>
    <w:rsid w:val="00124898"/>
    <w:rsid w:val="00133A51"/>
    <w:rsid w:val="001413B4"/>
    <w:rsid w:val="00152D54"/>
    <w:rsid w:val="001548C1"/>
    <w:rsid w:val="00154F85"/>
    <w:rsid w:val="00165FC9"/>
    <w:rsid w:val="00176B32"/>
    <w:rsid w:val="001C4183"/>
    <w:rsid w:val="001C4FF2"/>
    <w:rsid w:val="001C7C89"/>
    <w:rsid w:val="001D682F"/>
    <w:rsid w:val="001D7411"/>
    <w:rsid w:val="00210205"/>
    <w:rsid w:val="00217D5E"/>
    <w:rsid w:val="002409B4"/>
    <w:rsid w:val="00265873"/>
    <w:rsid w:val="00275258"/>
    <w:rsid w:val="002863F8"/>
    <w:rsid w:val="00296C14"/>
    <w:rsid w:val="002A27FD"/>
    <w:rsid w:val="002C7CBB"/>
    <w:rsid w:val="002F1E72"/>
    <w:rsid w:val="002F66D9"/>
    <w:rsid w:val="003045A7"/>
    <w:rsid w:val="00311A78"/>
    <w:rsid w:val="00314876"/>
    <w:rsid w:val="00316822"/>
    <w:rsid w:val="00330F73"/>
    <w:rsid w:val="00344CAF"/>
    <w:rsid w:val="00356B2B"/>
    <w:rsid w:val="00357D98"/>
    <w:rsid w:val="00361279"/>
    <w:rsid w:val="00372D76"/>
    <w:rsid w:val="003808F4"/>
    <w:rsid w:val="003C4D9F"/>
    <w:rsid w:val="003E111C"/>
    <w:rsid w:val="003E3D54"/>
    <w:rsid w:val="003F4705"/>
    <w:rsid w:val="0040212C"/>
    <w:rsid w:val="00417444"/>
    <w:rsid w:val="004360E4"/>
    <w:rsid w:val="004407B8"/>
    <w:rsid w:val="00441B03"/>
    <w:rsid w:val="00450C07"/>
    <w:rsid w:val="0045297F"/>
    <w:rsid w:val="00463843"/>
    <w:rsid w:val="00470EC6"/>
    <w:rsid w:val="00485C06"/>
    <w:rsid w:val="00487569"/>
    <w:rsid w:val="004A0620"/>
    <w:rsid w:val="004A1382"/>
    <w:rsid w:val="004A3FDE"/>
    <w:rsid w:val="004B2BEF"/>
    <w:rsid w:val="004D7B39"/>
    <w:rsid w:val="004F0487"/>
    <w:rsid w:val="004F51B8"/>
    <w:rsid w:val="0050754E"/>
    <w:rsid w:val="0050776E"/>
    <w:rsid w:val="005201B2"/>
    <w:rsid w:val="00524543"/>
    <w:rsid w:val="00550FE8"/>
    <w:rsid w:val="00576A22"/>
    <w:rsid w:val="00582528"/>
    <w:rsid w:val="00591A19"/>
    <w:rsid w:val="005B5740"/>
    <w:rsid w:val="005D7C34"/>
    <w:rsid w:val="005F7978"/>
    <w:rsid w:val="00612926"/>
    <w:rsid w:val="006150EE"/>
    <w:rsid w:val="00623516"/>
    <w:rsid w:val="006341B0"/>
    <w:rsid w:val="00634CCB"/>
    <w:rsid w:val="00650268"/>
    <w:rsid w:val="00663B91"/>
    <w:rsid w:val="006674E5"/>
    <w:rsid w:val="00691BBA"/>
    <w:rsid w:val="006954F2"/>
    <w:rsid w:val="006961C6"/>
    <w:rsid w:val="006A6B56"/>
    <w:rsid w:val="006B4091"/>
    <w:rsid w:val="006C2611"/>
    <w:rsid w:val="006C6E53"/>
    <w:rsid w:val="006D3F5A"/>
    <w:rsid w:val="006E0EE2"/>
    <w:rsid w:val="007007BA"/>
    <w:rsid w:val="007165F6"/>
    <w:rsid w:val="0074679E"/>
    <w:rsid w:val="00751221"/>
    <w:rsid w:val="007826F9"/>
    <w:rsid w:val="007A2AF7"/>
    <w:rsid w:val="007B0E74"/>
    <w:rsid w:val="007C6203"/>
    <w:rsid w:val="007C7033"/>
    <w:rsid w:val="007D088E"/>
    <w:rsid w:val="007D192A"/>
    <w:rsid w:val="007E7A0A"/>
    <w:rsid w:val="007E7C31"/>
    <w:rsid w:val="007F47E6"/>
    <w:rsid w:val="008228B8"/>
    <w:rsid w:val="00831D16"/>
    <w:rsid w:val="008538A2"/>
    <w:rsid w:val="00854935"/>
    <w:rsid w:val="0085577B"/>
    <w:rsid w:val="00856E95"/>
    <w:rsid w:val="0087653C"/>
    <w:rsid w:val="00884800"/>
    <w:rsid w:val="008919AA"/>
    <w:rsid w:val="008A1911"/>
    <w:rsid w:val="008C0C4D"/>
    <w:rsid w:val="008C2538"/>
    <w:rsid w:val="008C42A2"/>
    <w:rsid w:val="008D2E07"/>
    <w:rsid w:val="008E31A1"/>
    <w:rsid w:val="008F2376"/>
    <w:rsid w:val="008F4180"/>
    <w:rsid w:val="00937DAE"/>
    <w:rsid w:val="00951B15"/>
    <w:rsid w:val="009618EB"/>
    <w:rsid w:val="00963A56"/>
    <w:rsid w:val="00967119"/>
    <w:rsid w:val="009732AD"/>
    <w:rsid w:val="00982FEC"/>
    <w:rsid w:val="00986C3A"/>
    <w:rsid w:val="009A1573"/>
    <w:rsid w:val="009B4C4A"/>
    <w:rsid w:val="009D67CE"/>
    <w:rsid w:val="009E4447"/>
    <w:rsid w:val="009F5499"/>
    <w:rsid w:val="00A16BDC"/>
    <w:rsid w:val="00A32800"/>
    <w:rsid w:val="00A5296C"/>
    <w:rsid w:val="00A6046A"/>
    <w:rsid w:val="00A76745"/>
    <w:rsid w:val="00A7734D"/>
    <w:rsid w:val="00A82332"/>
    <w:rsid w:val="00A86C93"/>
    <w:rsid w:val="00A87742"/>
    <w:rsid w:val="00AB19C3"/>
    <w:rsid w:val="00AB76A6"/>
    <w:rsid w:val="00AD62B7"/>
    <w:rsid w:val="00AE2B50"/>
    <w:rsid w:val="00B0640A"/>
    <w:rsid w:val="00B07790"/>
    <w:rsid w:val="00B23F7E"/>
    <w:rsid w:val="00B400CB"/>
    <w:rsid w:val="00B442CF"/>
    <w:rsid w:val="00B5032A"/>
    <w:rsid w:val="00B50C89"/>
    <w:rsid w:val="00B9583E"/>
    <w:rsid w:val="00BA517F"/>
    <w:rsid w:val="00BB01CB"/>
    <w:rsid w:val="00BB08DE"/>
    <w:rsid w:val="00BC1300"/>
    <w:rsid w:val="00BE2DBF"/>
    <w:rsid w:val="00BF2E11"/>
    <w:rsid w:val="00BF66B4"/>
    <w:rsid w:val="00C34480"/>
    <w:rsid w:val="00C46165"/>
    <w:rsid w:val="00C52AB4"/>
    <w:rsid w:val="00C60AE0"/>
    <w:rsid w:val="00C61BD2"/>
    <w:rsid w:val="00C67741"/>
    <w:rsid w:val="00C7272F"/>
    <w:rsid w:val="00CA07A4"/>
    <w:rsid w:val="00CA4B9F"/>
    <w:rsid w:val="00CA59CB"/>
    <w:rsid w:val="00CC6567"/>
    <w:rsid w:val="00CD057A"/>
    <w:rsid w:val="00CE6616"/>
    <w:rsid w:val="00CE7992"/>
    <w:rsid w:val="00D07923"/>
    <w:rsid w:val="00D14458"/>
    <w:rsid w:val="00D23080"/>
    <w:rsid w:val="00D262A6"/>
    <w:rsid w:val="00D3234E"/>
    <w:rsid w:val="00D471C4"/>
    <w:rsid w:val="00D623DE"/>
    <w:rsid w:val="00D76752"/>
    <w:rsid w:val="00D848D0"/>
    <w:rsid w:val="00D9498E"/>
    <w:rsid w:val="00DA3D4E"/>
    <w:rsid w:val="00DA61D7"/>
    <w:rsid w:val="00DC3162"/>
    <w:rsid w:val="00DC65F8"/>
    <w:rsid w:val="00DC7E8C"/>
    <w:rsid w:val="00DE6490"/>
    <w:rsid w:val="00E04BD2"/>
    <w:rsid w:val="00E113E4"/>
    <w:rsid w:val="00E305B4"/>
    <w:rsid w:val="00E34A87"/>
    <w:rsid w:val="00E42688"/>
    <w:rsid w:val="00E72D3E"/>
    <w:rsid w:val="00EA05A8"/>
    <w:rsid w:val="00EA464F"/>
    <w:rsid w:val="00EC5631"/>
    <w:rsid w:val="00ED29AF"/>
    <w:rsid w:val="00EE4893"/>
    <w:rsid w:val="00EE6D0C"/>
    <w:rsid w:val="00EF675C"/>
    <w:rsid w:val="00F0049A"/>
    <w:rsid w:val="00F04D3B"/>
    <w:rsid w:val="00F14285"/>
    <w:rsid w:val="00F228C9"/>
    <w:rsid w:val="00F23437"/>
    <w:rsid w:val="00F26B0D"/>
    <w:rsid w:val="00F572D4"/>
    <w:rsid w:val="00F6654F"/>
    <w:rsid w:val="00FC1C85"/>
    <w:rsid w:val="00FE55A3"/>
    <w:rsid w:val="00FF0726"/>
    <w:rsid w:val="00FF11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aliases w:val="Obiekt,List Paragraph1,List Paragraph"/>
    <w:basedOn w:val="Normalny"/>
    <w:link w:val="ListParagraphChar"/>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character" w:customStyle="1" w:styleId="ListParagraphChar">
    <w:name w:val="List Paragraph Char"/>
    <w:aliases w:val="Obiekt Char,List Paragraph1 Char"/>
    <w:link w:val="Akapitzlist1"/>
    <w:locked/>
    <w:rsid w:val="007165F6"/>
    <w:rPr>
      <w:rFonts w:ascii="Liberation Serif" w:eastAsia="SimSun" w:hAnsi="Liberation Serif" w:cs="Arial"/>
      <w:kern w:val="1"/>
      <w:sz w:val="24"/>
      <w:szCs w:val="24"/>
      <w:lang w:eastAsia="zh-CN" w:bidi="hi-IN"/>
    </w:rPr>
  </w:style>
  <w:style w:type="paragraph" w:customStyle="1" w:styleId="Domylnie">
    <w:name w:val="Domyślnie"/>
    <w:rsid w:val="007165F6"/>
    <w:pPr>
      <w:suppressAutoHyphens/>
    </w:pPr>
    <w:rPr>
      <w:rFonts w:ascii="Times New Roman" w:eastAsia="Times New Roman" w:hAnsi="Times New Roman" w:cs="Times New Roman"/>
      <w:color w:val="000000"/>
      <w:sz w:val="24"/>
      <w:szCs w:val="24"/>
      <w:lang w:eastAsia="pl-PL"/>
    </w:rPr>
  </w:style>
  <w:style w:type="paragraph" w:customStyle="1" w:styleId="Zawartotabeli">
    <w:name w:val="Zawartość tabeli"/>
    <w:basedOn w:val="Normalny"/>
    <w:qFormat/>
    <w:rsid w:val="00B9583E"/>
    <w:pPr>
      <w:widowControl w:val="0"/>
      <w:suppressLineNumbers/>
      <w:suppressAutoHyphens/>
    </w:pPr>
    <w:rPr>
      <w:rFonts w:ascii="Calibri" w:eastAsia="Calibri" w:hAnsi="Calibri"/>
      <w:sz w:val="24"/>
      <w:szCs w:val="24"/>
      <w:lang w:eastAsia="zh-CN"/>
    </w:rPr>
  </w:style>
  <w:style w:type="character" w:customStyle="1" w:styleId="FontStyle72">
    <w:name w:val="Font Style72"/>
    <w:uiPriority w:val="99"/>
    <w:rsid w:val="004F51B8"/>
    <w:rPr>
      <w:rFonts w:ascii="Times New Roman" w:hAnsi="Times New Roman" w:cs="Times New Roman"/>
      <w:sz w:val="22"/>
      <w:szCs w:val="22"/>
    </w:rPr>
  </w:style>
  <w:style w:type="character" w:customStyle="1" w:styleId="Domylnaczcionkaakapitu1">
    <w:name w:val="Domyślna czcionka akapitu1"/>
    <w:rsid w:val="004F51B8"/>
  </w:style>
  <w:style w:type="paragraph" w:customStyle="1" w:styleId="NormalWeb">
    <w:name w:val="Normal (Web)"/>
    <w:basedOn w:val="Normalny"/>
    <w:rsid w:val="004F51B8"/>
    <w:pPr>
      <w:suppressAutoHyphens/>
      <w:spacing w:before="28" w:after="119" w:line="100" w:lineRule="atLeast"/>
    </w:pPr>
    <w:rPr>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9A66-E8BF-42B4-A999-92FF9CAB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13884</Words>
  <Characters>83308</Characters>
  <Application>Microsoft Office Word</Application>
  <DocSecurity>0</DocSecurity>
  <Lines>694</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cp:lastModifiedBy>
  <cp:revision>7</cp:revision>
  <cp:lastPrinted>2021-12-08T12:44:00Z</cp:lastPrinted>
  <dcterms:created xsi:type="dcterms:W3CDTF">2021-12-08T10:08:00Z</dcterms:created>
  <dcterms:modified xsi:type="dcterms:W3CDTF">2021-12-08T12:45:00Z</dcterms:modified>
</cp:coreProperties>
</file>