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Pr="004C2D2A" w:rsidRDefault="00BE2C6B" w:rsidP="004C2D2A">
      <w:pPr>
        <w:jc w:val="center"/>
        <w:rPr>
          <w:rFonts w:ascii="Cambria" w:hAnsi="Cambria" w:cs="Arial"/>
          <w:b/>
          <w:sz w:val="32"/>
          <w:szCs w:val="32"/>
        </w:rPr>
      </w:pPr>
      <w:r w:rsidRPr="004C2D2A">
        <w:rPr>
          <w:rFonts w:ascii="Cambria" w:hAnsi="Cambria" w:cs="Arial"/>
          <w:b/>
          <w:sz w:val="32"/>
          <w:szCs w:val="32"/>
        </w:rPr>
        <w:t>Przedmiar robót</w:t>
      </w: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Default="00BE2C6B" w:rsidP="0078111D">
      <w:pPr>
        <w:jc w:val="right"/>
        <w:rPr>
          <w:rFonts w:ascii="Arial" w:hAnsi="Arial" w:cs="Arial"/>
        </w:rPr>
      </w:pPr>
    </w:p>
    <w:p w:rsidR="00BE2C6B" w:rsidRPr="00CC2EEC" w:rsidRDefault="00BE2C6B" w:rsidP="004C2D2A">
      <w:pPr>
        <w:rPr>
          <w:rFonts w:ascii="Arial" w:hAnsi="Arial" w:cs="Arial"/>
          <w:b/>
        </w:rPr>
      </w:pPr>
      <w:r w:rsidRPr="00CC2EEC">
        <w:rPr>
          <w:rFonts w:ascii="Arial" w:hAnsi="Arial" w:cs="Arial"/>
          <w:b/>
        </w:rPr>
        <w:t>Maciejów, gm. Zgierz</w:t>
      </w:r>
      <w:r w:rsidRPr="00CC2EEC">
        <w:rPr>
          <w:rFonts w:ascii="Arial" w:hAnsi="Arial" w:cs="Arial"/>
          <w:b/>
        </w:rPr>
        <w:tab/>
      </w:r>
      <w:r w:rsidRPr="00CC2EEC">
        <w:rPr>
          <w:rFonts w:ascii="Arial" w:hAnsi="Arial" w:cs="Arial"/>
          <w:b/>
        </w:rPr>
        <w:tab/>
      </w:r>
      <w:r w:rsidRPr="00CC2EEC">
        <w:rPr>
          <w:rFonts w:ascii="Arial" w:hAnsi="Arial" w:cs="Arial"/>
          <w:b/>
        </w:rPr>
        <w:tab/>
        <w:t>Przedmiar</w:t>
      </w:r>
    </w:p>
    <w:p w:rsidR="00BE2C6B" w:rsidRPr="00C65A0F" w:rsidRDefault="00BE2C6B" w:rsidP="004C2D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8"/>
        <w:gridCol w:w="4961"/>
        <w:gridCol w:w="840"/>
        <w:gridCol w:w="958"/>
        <w:gridCol w:w="850"/>
      </w:tblGrid>
      <w:tr w:rsidR="00BE2C6B" w:rsidRPr="004C2D2A" w:rsidTr="00B4781C">
        <w:tc>
          <w:tcPr>
            <w:tcW w:w="675" w:type="dxa"/>
          </w:tcPr>
          <w:p w:rsidR="00BE2C6B" w:rsidRPr="00B4781C" w:rsidRDefault="00BE2C6B" w:rsidP="00B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81C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1418" w:type="dxa"/>
          </w:tcPr>
          <w:p w:rsidR="00BE2C6B" w:rsidRPr="00B4781C" w:rsidRDefault="00BE2C6B" w:rsidP="00B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81C">
              <w:rPr>
                <w:rFonts w:ascii="Arial" w:hAnsi="Arial" w:cs="Arial"/>
                <w:sz w:val="20"/>
                <w:szCs w:val="20"/>
              </w:rPr>
              <w:t>Podst.</w:t>
            </w:r>
          </w:p>
        </w:tc>
        <w:tc>
          <w:tcPr>
            <w:tcW w:w="4961" w:type="dxa"/>
          </w:tcPr>
          <w:p w:rsidR="00BE2C6B" w:rsidRPr="00B4781C" w:rsidRDefault="00BE2C6B" w:rsidP="00B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81C">
              <w:rPr>
                <w:rFonts w:ascii="Arial" w:hAnsi="Arial" w:cs="Arial"/>
                <w:sz w:val="20"/>
                <w:szCs w:val="20"/>
              </w:rPr>
              <w:t>Opis i wyszczególnienie</w:t>
            </w:r>
          </w:p>
        </w:tc>
        <w:tc>
          <w:tcPr>
            <w:tcW w:w="840" w:type="dxa"/>
          </w:tcPr>
          <w:p w:rsidR="00BE2C6B" w:rsidRPr="00B4781C" w:rsidRDefault="00BE2C6B" w:rsidP="00B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81C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958" w:type="dxa"/>
          </w:tcPr>
          <w:p w:rsidR="00BE2C6B" w:rsidRPr="00B4781C" w:rsidRDefault="00BE2C6B" w:rsidP="00B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81C">
              <w:rPr>
                <w:rFonts w:ascii="Arial" w:hAnsi="Arial" w:cs="Arial"/>
                <w:sz w:val="20"/>
                <w:szCs w:val="20"/>
              </w:rPr>
              <w:t>Poszcz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81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OTWÓR STUDZIENNY, AWARYJNY NR 3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1.1</w:t>
            </w: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ROBOTY HYDROGEOLOGICZNE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49 1113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Montaż urządzenia i zagospodarowanie placu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otw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otw</w:t>
            </w: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1.000</w:t>
            </w:r>
          </w:p>
        </w:tc>
        <w:tc>
          <w:tcPr>
            <w:tcW w:w="85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2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49 1104</w:t>
            </w:r>
          </w:p>
        </w:tc>
        <w:tc>
          <w:tcPr>
            <w:tcW w:w="4961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Wiercenie udarowe w strefie 0-</w:t>
            </w:r>
            <w:smartTag w:uri="urn:schemas-microsoft-com:office:smarttags" w:element="metricconverter">
              <w:smartTagPr>
                <w:attr w:name="ProductID" w:val="15 m"/>
              </w:smartTagPr>
              <w:r w:rsidRPr="00B4781C">
                <w:rPr>
                  <w:sz w:val="19"/>
                  <w:szCs w:val="19"/>
                </w:rPr>
                <w:t>15 m</w:t>
              </w:r>
            </w:smartTag>
            <w:r w:rsidRPr="00B4781C">
              <w:rPr>
                <w:sz w:val="19"/>
                <w:szCs w:val="19"/>
              </w:rPr>
              <w:t xml:space="preserve"> średnica rur </w:t>
            </w:r>
            <w:smartTag w:uri="urn:schemas-microsoft-com:office:smarttags" w:element="metricconverter">
              <w:smartTagPr>
                <w:attr w:name="ProductID" w:val="508 mm"/>
              </w:smartTagPr>
              <w:r w:rsidRPr="00B4781C">
                <w:rPr>
                  <w:sz w:val="19"/>
                  <w:szCs w:val="19"/>
                </w:rPr>
                <w:t>508 mm</w:t>
              </w:r>
            </w:smartTag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15</w:t>
            </w: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15.000</w:t>
            </w:r>
          </w:p>
        </w:tc>
        <w:tc>
          <w:tcPr>
            <w:tcW w:w="85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15.000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3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49 1105</w:t>
            </w:r>
          </w:p>
        </w:tc>
        <w:tc>
          <w:tcPr>
            <w:tcW w:w="4961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Wiercenie udarowe w strefie 15-</w:t>
            </w:r>
            <w:smartTag w:uri="urn:schemas-microsoft-com:office:smarttags" w:element="metricconverter">
              <w:smartTagPr>
                <w:attr w:name="ProductID" w:val="50 m"/>
              </w:smartTagPr>
              <w:r w:rsidRPr="00B4781C">
                <w:rPr>
                  <w:sz w:val="19"/>
                  <w:szCs w:val="19"/>
                </w:rPr>
                <w:t>50 m</w:t>
              </w:r>
            </w:smartTag>
            <w:r w:rsidRPr="00B4781C">
              <w:rPr>
                <w:sz w:val="19"/>
                <w:szCs w:val="19"/>
              </w:rPr>
              <w:t xml:space="preserve"> średnica rur </w:t>
            </w:r>
            <w:smartTag w:uri="urn:schemas-microsoft-com:office:smarttags" w:element="metricconverter">
              <w:smartTagPr>
                <w:attr w:name="ProductID" w:val="457 mm"/>
              </w:smartTagPr>
              <w:r w:rsidRPr="00B4781C">
                <w:rPr>
                  <w:sz w:val="19"/>
                  <w:szCs w:val="19"/>
                </w:rPr>
                <w:t>457 mm</w:t>
              </w:r>
            </w:smartTag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35</w:t>
            </w: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35.000</w:t>
            </w:r>
          </w:p>
        </w:tc>
        <w:tc>
          <w:tcPr>
            <w:tcW w:w="85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35.000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49 1108</w:t>
            </w:r>
          </w:p>
        </w:tc>
        <w:tc>
          <w:tcPr>
            <w:tcW w:w="4961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Wiercenie udarowe w strefie 50-</w:t>
            </w: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sz w:val="19"/>
                  <w:szCs w:val="19"/>
                </w:rPr>
                <w:t>8</w:t>
              </w:r>
              <w:r w:rsidRPr="00B4781C">
                <w:rPr>
                  <w:sz w:val="19"/>
                  <w:szCs w:val="19"/>
                </w:rPr>
                <w:t>0 m</w:t>
              </w:r>
            </w:smartTag>
            <w:r w:rsidRPr="00B4781C">
              <w:rPr>
                <w:sz w:val="19"/>
                <w:szCs w:val="19"/>
              </w:rPr>
              <w:t xml:space="preserve"> średnica rur </w:t>
            </w:r>
            <w:smartTag w:uri="urn:schemas-microsoft-com:office:smarttags" w:element="metricconverter">
              <w:smartTagPr>
                <w:attr w:name="ProductID" w:val="406 mm"/>
              </w:smartTagPr>
              <w:r w:rsidRPr="00B4781C">
                <w:rPr>
                  <w:sz w:val="19"/>
                  <w:szCs w:val="19"/>
                </w:rPr>
                <w:t>406 mm</w:t>
              </w:r>
            </w:smartTag>
            <w:r w:rsidRPr="00B4781C">
              <w:rPr>
                <w:sz w:val="19"/>
                <w:szCs w:val="19"/>
              </w:rPr>
              <w:t xml:space="preserve"> do końcowej głębokości otworu na </w:t>
            </w: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sz w:val="19"/>
                  <w:szCs w:val="19"/>
                </w:rPr>
                <w:t>8</w:t>
              </w:r>
              <w:r w:rsidRPr="00B4781C">
                <w:rPr>
                  <w:sz w:val="19"/>
                  <w:szCs w:val="19"/>
                </w:rPr>
                <w:t>0 m</w:t>
              </w:r>
            </w:smartTag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B4781C">
              <w:rPr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B4781C">
              <w:rPr>
                <w:sz w:val="19"/>
                <w:szCs w:val="19"/>
              </w:rPr>
              <w:t>0.000</w:t>
            </w:r>
          </w:p>
        </w:tc>
        <w:tc>
          <w:tcPr>
            <w:tcW w:w="85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AE35AB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B4781C">
              <w:rPr>
                <w:sz w:val="19"/>
                <w:szCs w:val="19"/>
              </w:rPr>
              <w:t>0.000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5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49 1114</w:t>
            </w:r>
          </w:p>
        </w:tc>
        <w:tc>
          <w:tcPr>
            <w:tcW w:w="4961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 xml:space="preserve">Kolumnowe rurowanie otworu – średnica rur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B4781C">
                <w:rPr>
                  <w:sz w:val="19"/>
                  <w:szCs w:val="19"/>
                </w:rPr>
                <w:t>508 mm</w:t>
              </w:r>
            </w:smartTag>
            <w:r w:rsidRPr="00B4781C">
              <w:rPr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B4781C">
                <w:rPr>
                  <w:sz w:val="19"/>
                  <w:szCs w:val="19"/>
                </w:rPr>
                <w:t>457 mm</w:t>
              </w:r>
            </w:smartTag>
            <w:r w:rsidRPr="00B4781C">
              <w:rPr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B4781C">
                <w:rPr>
                  <w:sz w:val="19"/>
                  <w:szCs w:val="19"/>
                </w:rPr>
                <w:t>406 mm</w:t>
              </w:r>
            </w:smartTag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4781C">
              <w:rPr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4781C">
              <w:rPr>
                <w:sz w:val="19"/>
                <w:szCs w:val="19"/>
              </w:rPr>
              <w:t>0.000</w:t>
            </w:r>
          </w:p>
        </w:tc>
        <w:tc>
          <w:tcPr>
            <w:tcW w:w="85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4781C">
              <w:rPr>
                <w:sz w:val="19"/>
                <w:szCs w:val="19"/>
              </w:rPr>
              <w:t>0.000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6.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AE35AB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AE35AB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 xml:space="preserve">49 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Zabudowa filtra studziennego</w:t>
            </w: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4781C">
              <w:rPr>
                <w:sz w:val="19"/>
                <w:szCs w:val="19"/>
              </w:rPr>
              <w:t>0.000</w:t>
            </w:r>
          </w:p>
        </w:tc>
        <w:tc>
          <w:tcPr>
            <w:tcW w:w="85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4781C">
              <w:rPr>
                <w:sz w:val="19"/>
                <w:szCs w:val="19"/>
              </w:rPr>
              <w:t>0.000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7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974E39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974E39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49 1115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 xml:space="preserve">Wyciąganie rur z otworu- średnica rur 457 i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B4781C">
                <w:rPr>
                  <w:sz w:val="19"/>
                  <w:szCs w:val="19"/>
                </w:rPr>
                <w:t>406 mm</w:t>
              </w:r>
            </w:smartTag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4781C">
              <w:rPr>
                <w:sz w:val="19"/>
                <w:szCs w:val="19"/>
              </w:rPr>
              <w:t>0.000</w:t>
            </w:r>
          </w:p>
        </w:tc>
        <w:tc>
          <w:tcPr>
            <w:tcW w:w="85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4781C">
              <w:rPr>
                <w:sz w:val="19"/>
                <w:szCs w:val="19"/>
              </w:rPr>
              <w:t>0.000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8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974E39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974E39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49 1319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Zamykanie wód przez iłowanie (korek z kompaktonitu)</w:t>
            </w: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 otw</w:t>
            </w: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3.000</w:t>
            </w:r>
          </w:p>
        </w:tc>
        <w:tc>
          <w:tcPr>
            <w:tcW w:w="85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3.000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9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wycena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Materiały do zabudowy w otworze</w:t>
            </w: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kpl.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kpl.</w:t>
            </w: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10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2-01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0605-01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 xml:space="preserve">Pompowanie oczyszczające przy śr. otw. 150 –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B4781C">
                <w:rPr>
                  <w:sz w:val="19"/>
                  <w:szCs w:val="19"/>
                </w:rPr>
                <w:t>500 mm</w:t>
              </w:r>
            </w:smartTag>
            <w:r w:rsidRPr="00B478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godz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godz.</w:t>
            </w: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24.000</w:t>
            </w:r>
          </w:p>
        </w:tc>
        <w:tc>
          <w:tcPr>
            <w:tcW w:w="85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24.000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11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49 1120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 xml:space="preserve">Przerwy w ruchu związane ze stabilizowaniem się zwierciadła wody i dezynfekcją otworu studziennego </w:t>
            </w: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z-g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z-g</w:t>
            </w: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48.000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48.000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12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2-01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0605-01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Pompowanie pomiarowe studni depresyjnych przy śr. otw.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150-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B4781C">
                <w:rPr>
                  <w:sz w:val="19"/>
                  <w:szCs w:val="19"/>
                </w:rPr>
                <w:t>500 mm</w:t>
              </w:r>
            </w:smartTag>
            <w:r w:rsidRPr="00B478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godz.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godz.</w:t>
            </w: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36.000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36.000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13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KNR 11/51/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49 1121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Demontaż urządzenia i likwidacja placu budowy</w:t>
            </w: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otw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otw</w:t>
            </w: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1.000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</w:tc>
        <w:tc>
          <w:tcPr>
            <w:tcW w:w="95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Razem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14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kalkulacja wykonawcy</w:t>
            </w:r>
          </w:p>
        </w:tc>
        <w:tc>
          <w:tcPr>
            <w:tcW w:w="4961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Wykonanie badań granulometrycznych, fizyko-chemicznych i bakteriologicznych</w:t>
            </w:r>
          </w:p>
        </w:tc>
        <w:tc>
          <w:tcPr>
            <w:tcW w:w="840" w:type="dxa"/>
          </w:tcPr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kpl.</w:t>
            </w: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</w:p>
          <w:p w:rsidR="00BE2C6B" w:rsidRPr="00B4781C" w:rsidRDefault="00BE2C6B" w:rsidP="00B86B18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kpl.</w:t>
            </w:r>
          </w:p>
        </w:tc>
        <w:tc>
          <w:tcPr>
            <w:tcW w:w="958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1.000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1.000</w:t>
            </w:r>
          </w:p>
        </w:tc>
      </w:tr>
      <w:tr w:rsidR="00BE2C6B" w:rsidRPr="00C65A0F" w:rsidTr="00B4781C">
        <w:tc>
          <w:tcPr>
            <w:tcW w:w="675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15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d.1.</w:t>
            </w: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kalkulacja wykonawcy</w:t>
            </w:r>
          </w:p>
        </w:tc>
        <w:tc>
          <w:tcPr>
            <w:tcW w:w="4961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Nadzór geologiczny oraz wykonanie dokumentacji hydrogeologicznej powykonawczej</w:t>
            </w:r>
          </w:p>
        </w:tc>
        <w:tc>
          <w:tcPr>
            <w:tcW w:w="840" w:type="dxa"/>
          </w:tcPr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kpl.</w:t>
            </w: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</w:p>
          <w:p w:rsidR="00BE2C6B" w:rsidRPr="00B4781C" w:rsidRDefault="00BE2C6B" w:rsidP="004A699E">
            <w:pPr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kpl.</w:t>
            </w:r>
          </w:p>
        </w:tc>
        <w:tc>
          <w:tcPr>
            <w:tcW w:w="958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1.000</w:t>
            </w:r>
          </w:p>
        </w:tc>
        <w:tc>
          <w:tcPr>
            <w:tcW w:w="850" w:type="dxa"/>
          </w:tcPr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</w:p>
          <w:p w:rsidR="00BE2C6B" w:rsidRPr="00B4781C" w:rsidRDefault="00BE2C6B" w:rsidP="00B4781C">
            <w:pPr>
              <w:jc w:val="right"/>
              <w:rPr>
                <w:sz w:val="19"/>
                <w:szCs w:val="19"/>
              </w:rPr>
            </w:pPr>
            <w:r w:rsidRPr="00B4781C">
              <w:rPr>
                <w:sz w:val="19"/>
                <w:szCs w:val="19"/>
              </w:rPr>
              <w:t>1.000</w:t>
            </w:r>
          </w:p>
        </w:tc>
      </w:tr>
    </w:tbl>
    <w:p w:rsidR="00BE2C6B" w:rsidRDefault="00BE2C6B" w:rsidP="00B86B18">
      <w:pPr>
        <w:rPr>
          <w:rFonts w:ascii="Arial" w:hAnsi="Arial" w:cs="Arial"/>
        </w:rPr>
      </w:pPr>
    </w:p>
    <w:sectPr w:rsidR="00BE2C6B" w:rsidSect="00C65A0F">
      <w:footnotePr>
        <w:pos w:val="beneathText"/>
      </w:footnotePr>
      <w:pgSz w:w="11905" w:h="16837"/>
      <w:pgMar w:top="899" w:right="92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6B" w:rsidRDefault="00BE2C6B">
      <w:r>
        <w:separator/>
      </w:r>
    </w:p>
  </w:endnote>
  <w:endnote w:type="continuationSeparator" w:id="0">
    <w:p w:rsidR="00BE2C6B" w:rsidRDefault="00BE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6B" w:rsidRDefault="00BE2C6B">
      <w:r>
        <w:separator/>
      </w:r>
    </w:p>
  </w:footnote>
  <w:footnote w:type="continuationSeparator" w:id="0">
    <w:p w:rsidR="00BE2C6B" w:rsidRDefault="00BE2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21410357"/>
    <w:multiLevelType w:val="hybridMultilevel"/>
    <w:tmpl w:val="8B9A1352"/>
    <w:lvl w:ilvl="0" w:tplc="041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3C6D7E"/>
    <w:multiLevelType w:val="hybridMultilevel"/>
    <w:tmpl w:val="04241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214"/>
    <w:rsid w:val="00012C14"/>
    <w:rsid w:val="000237FF"/>
    <w:rsid w:val="000515F6"/>
    <w:rsid w:val="00095DD8"/>
    <w:rsid w:val="000A40FA"/>
    <w:rsid w:val="000A41A0"/>
    <w:rsid w:val="000C0B35"/>
    <w:rsid w:val="000C285A"/>
    <w:rsid w:val="00121553"/>
    <w:rsid w:val="00132A99"/>
    <w:rsid w:val="00150CB7"/>
    <w:rsid w:val="001607B0"/>
    <w:rsid w:val="001D7809"/>
    <w:rsid w:val="0020485B"/>
    <w:rsid w:val="002156CF"/>
    <w:rsid w:val="00280394"/>
    <w:rsid w:val="002A28E1"/>
    <w:rsid w:val="002E03F2"/>
    <w:rsid w:val="002E7871"/>
    <w:rsid w:val="002F14CE"/>
    <w:rsid w:val="0030054D"/>
    <w:rsid w:val="0033340B"/>
    <w:rsid w:val="00340C23"/>
    <w:rsid w:val="0035485B"/>
    <w:rsid w:val="00360B8D"/>
    <w:rsid w:val="003633AB"/>
    <w:rsid w:val="00367243"/>
    <w:rsid w:val="00380C87"/>
    <w:rsid w:val="00396CB9"/>
    <w:rsid w:val="003A42A1"/>
    <w:rsid w:val="003F2EB6"/>
    <w:rsid w:val="00430D7F"/>
    <w:rsid w:val="00465F5C"/>
    <w:rsid w:val="004756A7"/>
    <w:rsid w:val="00475DB1"/>
    <w:rsid w:val="004A699E"/>
    <w:rsid w:val="004C2D2A"/>
    <w:rsid w:val="004D0739"/>
    <w:rsid w:val="004E545A"/>
    <w:rsid w:val="004F37F9"/>
    <w:rsid w:val="004F4984"/>
    <w:rsid w:val="00546622"/>
    <w:rsid w:val="005552CF"/>
    <w:rsid w:val="00556781"/>
    <w:rsid w:val="00561855"/>
    <w:rsid w:val="005E2A63"/>
    <w:rsid w:val="00611A44"/>
    <w:rsid w:val="00613DB0"/>
    <w:rsid w:val="0065078F"/>
    <w:rsid w:val="006954ED"/>
    <w:rsid w:val="006E3B35"/>
    <w:rsid w:val="00733451"/>
    <w:rsid w:val="00772E1E"/>
    <w:rsid w:val="007802A2"/>
    <w:rsid w:val="0078111D"/>
    <w:rsid w:val="0079684C"/>
    <w:rsid w:val="007F4E73"/>
    <w:rsid w:val="008101F2"/>
    <w:rsid w:val="0081029F"/>
    <w:rsid w:val="00813272"/>
    <w:rsid w:val="008458AE"/>
    <w:rsid w:val="0084631F"/>
    <w:rsid w:val="00850877"/>
    <w:rsid w:val="008576E2"/>
    <w:rsid w:val="0086049D"/>
    <w:rsid w:val="00862EB3"/>
    <w:rsid w:val="00895CB4"/>
    <w:rsid w:val="008B25A7"/>
    <w:rsid w:val="008B3161"/>
    <w:rsid w:val="008D219E"/>
    <w:rsid w:val="008E459C"/>
    <w:rsid w:val="008E54CA"/>
    <w:rsid w:val="0090473C"/>
    <w:rsid w:val="0090573E"/>
    <w:rsid w:val="009141FD"/>
    <w:rsid w:val="00923D4D"/>
    <w:rsid w:val="009362E9"/>
    <w:rsid w:val="009512FD"/>
    <w:rsid w:val="00952BBD"/>
    <w:rsid w:val="00962C21"/>
    <w:rsid w:val="00971F77"/>
    <w:rsid w:val="00974E39"/>
    <w:rsid w:val="009879C7"/>
    <w:rsid w:val="009A69FD"/>
    <w:rsid w:val="009B0810"/>
    <w:rsid w:val="009B7F41"/>
    <w:rsid w:val="009C2ED6"/>
    <w:rsid w:val="009E5FE5"/>
    <w:rsid w:val="009F41A3"/>
    <w:rsid w:val="009F5074"/>
    <w:rsid w:val="00A10601"/>
    <w:rsid w:val="00A452E2"/>
    <w:rsid w:val="00A458DD"/>
    <w:rsid w:val="00A520D7"/>
    <w:rsid w:val="00A61334"/>
    <w:rsid w:val="00A85A3E"/>
    <w:rsid w:val="00AA0270"/>
    <w:rsid w:val="00AB5C2A"/>
    <w:rsid w:val="00AC1B3F"/>
    <w:rsid w:val="00AC62B0"/>
    <w:rsid w:val="00AC75E8"/>
    <w:rsid w:val="00AE35AB"/>
    <w:rsid w:val="00AE7E71"/>
    <w:rsid w:val="00B07EBA"/>
    <w:rsid w:val="00B23547"/>
    <w:rsid w:val="00B304C0"/>
    <w:rsid w:val="00B42532"/>
    <w:rsid w:val="00B4781C"/>
    <w:rsid w:val="00B76214"/>
    <w:rsid w:val="00B86B18"/>
    <w:rsid w:val="00B97D65"/>
    <w:rsid w:val="00BC156E"/>
    <w:rsid w:val="00BC3DF7"/>
    <w:rsid w:val="00BE2C6B"/>
    <w:rsid w:val="00BE341B"/>
    <w:rsid w:val="00BF501D"/>
    <w:rsid w:val="00C21014"/>
    <w:rsid w:val="00C36B5E"/>
    <w:rsid w:val="00C36F9E"/>
    <w:rsid w:val="00C452D7"/>
    <w:rsid w:val="00C46664"/>
    <w:rsid w:val="00C635D9"/>
    <w:rsid w:val="00C65A0F"/>
    <w:rsid w:val="00C83EDA"/>
    <w:rsid w:val="00C87E46"/>
    <w:rsid w:val="00C96FE9"/>
    <w:rsid w:val="00CB30E4"/>
    <w:rsid w:val="00CC2EEC"/>
    <w:rsid w:val="00CF42AE"/>
    <w:rsid w:val="00CF5405"/>
    <w:rsid w:val="00D20831"/>
    <w:rsid w:val="00D23DDC"/>
    <w:rsid w:val="00D47C32"/>
    <w:rsid w:val="00D52C6A"/>
    <w:rsid w:val="00D711C8"/>
    <w:rsid w:val="00D75815"/>
    <w:rsid w:val="00D87F44"/>
    <w:rsid w:val="00D915B0"/>
    <w:rsid w:val="00D92021"/>
    <w:rsid w:val="00DB3355"/>
    <w:rsid w:val="00DD035C"/>
    <w:rsid w:val="00DD2311"/>
    <w:rsid w:val="00E24583"/>
    <w:rsid w:val="00E36164"/>
    <w:rsid w:val="00E42FF2"/>
    <w:rsid w:val="00E54DDF"/>
    <w:rsid w:val="00E568F0"/>
    <w:rsid w:val="00EB0F57"/>
    <w:rsid w:val="00EB7692"/>
    <w:rsid w:val="00EF6A9D"/>
    <w:rsid w:val="00F052BE"/>
    <w:rsid w:val="00F717C2"/>
    <w:rsid w:val="00FA5BDF"/>
    <w:rsid w:val="00FB0D84"/>
    <w:rsid w:val="00FC2F5D"/>
    <w:rsid w:val="00FD22DC"/>
    <w:rsid w:val="00FE6FAF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0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40B"/>
    <w:pPr>
      <w:keepNext/>
      <w:tabs>
        <w:tab w:val="num" w:pos="0"/>
      </w:tabs>
      <w:spacing w:before="120" w:line="360" w:lineRule="auto"/>
      <w:jc w:val="both"/>
      <w:outlineLvl w:val="0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40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33340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3340B"/>
  </w:style>
  <w:style w:type="character" w:customStyle="1" w:styleId="WW-Absatz-Standardschriftart">
    <w:name w:val="WW-Absatz-Standardschriftart"/>
    <w:uiPriority w:val="99"/>
    <w:rsid w:val="0033340B"/>
  </w:style>
  <w:style w:type="character" w:customStyle="1" w:styleId="WW-Absatz-Standardschriftart1">
    <w:name w:val="WW-Absatz-Standardschriftart1"/>
    <w:uiPriority w:val="99"/>
    <w:rsid w:val="0033340B"/>
  </w:style>
  <w:style w:type="character" w:customStyle="1" w:styleId="WW-Absatz-Standardschriftart11">
    <w:name w:val="WW-Absatz-Standardschriftart11"/>
    <w:uiPriority w:val="99"/>
    <w:rsid w:val="0033340B"/>
  </w:style>
  <w:style w:type="character" w:customStyle="1" w:styleId="WW-Absatz-Standardschriftart111">
    <w:name w:val="WW-Absatz-Standardschriftart111"/>
    <w:uiPriority w:val="99"/>
    <w:rsid w:val="0033340B"/>
  </w:style>
  <w:style w:type="character" w:customStyle="1" w:styleId="WW-Absatz-Standardschriftart1111">
    <w:name w:val="WW-Absatz-Standardschriftart1111"/>
    <w:uiPriority w:val="99"/>
    <w:rsid w:val="0033340B"/>
  </w:style>
  <w:style w:type="character" w:customStyle="1" w:styleId="WW8Num2z1">
    <w:name w:val="WW8Num2z1"/>
    <w:uiPriority w:val="99"/>
    <w:rsid w:val="0033340B"/>
    <w:rPr>
      <w:rFonts w:ascii="Symbol" w:hAnsi="Symbol"/>
    </w:rPr>
  </w:style>
  <w:style w:type="character" w:customStyle="1" w:styleId="WW8Num2z2">
    <w:name w:val="WW8Num2z2"/>
    <w:uiPriority w:val="99"/>
    <w:rsid w:val="0033340B"/>
    <w:rPr>
      <w:rFonts w:ascii="Wingdings" w:hAnsi="Wingdings"/>
    </w:rPr>
  </w:style>
  <w:style w:type="character" w:customStyle="1" w:styleId="WW8Num2z4">
    <w:name w:val="WW8Num2z4"/>
    <w:uiPriority w:val="99"/>
    <w:rsid w:val="0033340B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33340B"/>
  </w:style>
  <w:style w:type="character" w:customStyle="1" w:styleId="WW-Absatz-Standardschriftart111111">
    <w:name w:val="WW-Absatz-Standardschriftart111111"/>
    <w:uiPriority w:val="99"/>
    <w:rsid w:val="0033340B"/>
  </w:style>
  <w:style w:type="character" w:customStyle="1" w:styleId="WW-Absatz-Standardschriftart1111111">
    <w:name w:val="WW-Absatz-Standardschriftart1111111"/>
    <w:uiPriority w:val="99"/>
    <w:rsid w:val="0033340B"/>
  </w:style>
  <w:style w:type="character" w:customStyle="1" w:styleId="WW-Absatz-Standardschriftart11111111">
    <w:name w:val="WW-Absatz-Standardschriftart11111111"/>
    <w:uiPriority w:val="99"/>
    <w:rsid w:val="0033340B"/>
  </w:style>
  <w:style w:type="character" w:customStyle="1" w:styleId="WW8Num4z0">
    <w:name w:val="WW8Num4z0"/>
    <w:uiPriority w:val="99"/>
    <w:rsid w:val="0033340B"/>
    <w:rPr>
      <w:rFonts w:ascii="Symbol" w:hAnsi="Symbol"/>
    </w:rPr>
  </w:style>
  <w:style w:type="character" w:customStyle="1" w:styleId="WW8Num4z1">
    <w:name w:val="WW8Num4z1"/>
    <w:uiPriority w:val="99"/>
    <w:rsid w:val="0033340B"/>
    <w:rPr>
      <w:rFonts w:ascii="Courier New" w:hAnsi="Courier New"/>
    </w:rPr>
  </w:style>
  <w:style w:type="character" w:customStyle="1" w:styleId="WW8Num4z2">
    <w:name w:val="WW8Num4z2"/>
    <w:uiPriority w:val="99"/>
    <w:rsid w:val="0033340B"/>
    <w:rPr>
      <w:rFonts w:ascii="Wingdings" w:hAnsi="Wingdings"/>
    </w:rPr>
  </w:style>
  <w:style w:type="character" w:customStyle="1" w:styleId="WW8Num5z0">
    <w:name w:val="WW8Num5z0"/>
    <w:uiPriority w:val="99"/>
    <w:rsid w:val="0033340B"/>
    <w:rPr>
      <w:rFonts w:ascii="Wingdings" w:hAnsi="Wingdings"/>
    </w:rPr>
  </w:style>
  <w:style w:type="character" w:customStyle="1" w:styleId="WW8Num5z1">
    <w:name w:val="WW8Num5z1"/>
    <w:uiPriority w:val="99"/>
    <w:rsid w:val="0033340B"/>
    <w:rPr>
      <w:rFonts w:ascii="Courier New" w:hAnsi="Courier New"/>
    </w:rPr>
  </w:style>
  <w:style w:type="character" w:customStyle="1" w:styleId="WW8Num5z3">
    <w:name w:val="WW8Num5z3"/>
    <w:uiPriority w:val="99"/>
    <w:rsid w:val="0033340B"/>
    <w:rPr>
      <w:rFonts w:ascii="Symbol" w:hAnsi="Symbol"/>
    </w:rPr>
  </w:style>
  <w:style w:type="character" w:customStyle="1" w:styleId="WW8Num11z1">
    <w:name w:val="WW8Num11z1"/>
    <w:uiPriority w:val="99"/>
    <w:rsid w:val="0033340B"/>
    <w:rPr>
      <w:rFonts w:ascii="Symbol" w:hAnsi="Symbol"/>
    </w:rPr>
  </w:style>
  <w:style w:type="character" w:customStyle="1" w:styleId="WW8Num11z2">
    <w:name w:val="WW8Num11z2"/>
    <w:uiPriority w:val="99"/>
    <w:rsid w:val="0033340B"/>
    <w:rPr>
      <w:rFonts w:ascii="Wingdings" w:hAnsi="Wingdings"/>
    </w:rPr>
  </w:style>
  <w:style w:type="character" w:customStyle="1" w:styleId="WW8Num11z4">
    <w:name w:val="WW8Num11z4"/>
    <w:uiPriority w:val="99"/>
    <w:rsid w:val="0033340B"/>
    <w:rPr>
      <w:rFonts w:ascii="Courier New" w:hAnsi="Courier New"/>
    </w:rPr>
  </w:style>
  <w:style w:type="character" w:customStyle="1" w:styleId="WW8Num16z0">
    <w:name w:val="WW8Num16z0"/>
    <w:uiPriority w:val="99"/>
    <w:rsid w:val="0033340B"/>
    <w:rPr>
      <w:rFonts w:ascii="Symbol" w:hAnsi="Symbol"/>
    </w:rPr>
  </w:style>
  <w:style w:type="character" w:customStyle="1" w:styleId="WW8Num27z2">
    <w:name w:val="WW8Num27z2"/>
    <w:uiPriority w:val="99"/>
    <w:rsid w:val="0033340B"/>
    <w:rPr>
      <w:rFonts w:ascii="Symbol" w:hAnsi="Symbol"/>
    </w:rPr>
  </w:style>
  <w:style w:type="character" w:customStyle="1" w:styleId="WW8Num32z0">
    <w:name w:val="WW8Num32z0"/>
    <w:uiPriority w:val="99"/>
    <w:rsid w:val="0033340B"/>
    <w:rPr>
      <w:rFonts w:ascii="Symbol" w:hAnsi="Symbol"/>
    </w:rPr>
  </w:style>
  <w:style w:type="character" w:customStyle="1" w:styleId="WW8Num32z1">
    <w:name w:val="WW8Num32z1"/>
    <w:uiPriority w:val="99"/>
    <w:rsid w:val="0033340B"/>
    <w:rPr>
      <w:rFonts w:ascii="Courier New" w:hAnsi="Courier New"/>
    </w:rPr>
  </w:style>
  <w:style w:type="character" w:customStyle="1" w:styleId="WW8Num32z2">
    <w:name w:val="WW8Num32z2"/>
    <w:uiPriority w:val="99"/>
    <w:rsid w:val="0033340B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3340B"/>
  </w:style>
  <w:style w:type="character" w:customStyle="1" w:styleId="Znakinumeracji">
    <w:name w:val="Znaki numeracji"/>
    <w:uiPriority w:val="99"/>
    <w:rsid w:val="0033340B"/>
  </w:style>
  <w:style w:type="character" w:customStyle="1" w:styleId="WW8Num5z2">
    <w:name w:val="WW8Num5z2"/>
    <w:uiPriority w:val="99"/>
    <w:rsid w:val="0033340B"/>
    <w:rPr>
      <w:rFonts w:ascii="Wingdings" w:hAnsi="Wingdings"/>
    </w:rPr>
  </w:style>
  <w:style w:type="paragraph" w:customStyle="1" w:styleId="Nagwek1">
    <w:name w:val="Nagłówek1"/>
    <w:basedOn w:val="Normal"/>
    <w:next w:val="BodyText"/>
    <w:uiPriority w:val="99"/>
    <w:rsid w:val="003334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334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40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33340B"/>
    <w:rPr>
      <w:rFonts w:cs="Tahoma"/>
    </w:rPr>
  </w:style>
  <w:style w:type="paragraph" w:customStyle="1" w:styleId="Podpis1">
    <w:name w:val="Podpis1"/>
    <w:basedOn w:val="Normal"/>
    <w:uiPriority w:val="99"/>
    <w:rsid w:val="0033340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33340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33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5405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333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5405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33340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3340B"/>
    <w:pPr>
      <w:jc w:val="center"/>
    </w:pPr>
    <w:rPr>
      <w:b/>
      <w:bCs/>
    </w:rPr>
  </w:style>
  <w:style w:type="paragraph" w:customStyle="1" w:styleId="Standardowy1">
    <w:name w:val="Standardowy1"/>
    <w:uiPriority w:val="99"/>
    <w:rsid w:val="00380C87"/>
    <w:pPr>
      <w:suppressAutoHyphens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Standardowy2">
    <w:name w:val="Standardowy2"/>
    <w:uiPriority w:val="99"/>
    <w:rsid w:val="004D0739"/>
    <w:pPr>
      <w:suppressAutoHyphens/>
      <w:overflowPunct w:val="0"/>
      <w:autoSpaceDE w:val="0"/>
    </w:pPr>
    <w:rPr>
      <w:rFonts w:ascii="Arial" w:hAnsi="Arial"/>
      <w:sz w:val="24"/>
      <w:szCs w:val="20"/>
      <w:lang w:eastAsia="ar-SA"/>
    </w:rPr>
  </w:style>
  <w:style w:type="paragraph" w:customStyle="1" w:styleId="Standardowy3">
    <w:name w:val="Standardowy3"/>
    <w:uiPriority w:val="99"/>
    <w:rsid w:val="00A10601"/>
    <w:pPr>
      <w:suppressAutoHyphens/>
      <w:overflowPunct w:val="0"/>
      <w:autoSpaceDE w:val="0"/>
      <w:textAlignment w:val="baseline"/>
    </w:pPr>
    <w:rPr>
      <w:rFonts w:ascii="Arial" w:hAnsi="Arial"/>
      <w:sz w:val="24"/>
      <w:szCs w:val="20"/>
      <w:lang w:eastAsia="ar-SA"/>
    </w:rPr>
  </w:style>
  <w:style w:type="paragraph" w:customStyle="1" w:styleId="Standard">
    <w:name w:val="Standard"/>
    <w:uiPriority w:val="99"/>
    <w:rsid w:val="0065078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locked/>
    <w:rsid w:val="004C2D2A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A2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304</Words>
  <Characters>1829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Stryków, 2019-03-14</dc:title>
  <dc:subject/>
  <dc:creator>Lenovo User</dc:creator>
  <cp:keywords/>
  <dc:description/>
  <cp:lastModifiedBy>Kalach Zbigniew</cp:lastModifiedBy>
  <cp:revision>6</cp:revision>
  <cp:lastPrinted>2021-07-16T08:00:00Z</cp:lastPrinted>
  <dcterms:created xsi:type="dcterms:W3CDTF">2021-07-14T10:33:00Z</dcterms:created>
  <dcterms:modified xsi:type="dcterms:W3CDTF">2021-07-16T08:00:00Z</dcterms:modified>
</cp:coreProperties>
</file>