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2563" w14:textId="79C52CD6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901697">
        <w:rPr>
          <w:rFonts w:asciiTheme="minorHAnsi" w:hAnsiTheme="minorHAnsi" w:cstheme="minorHAnsi"/>
          <w:i/>
        </w:rPr>
        <w:t>2/1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tel. ……………………………..……….…...  </w:t>
      </w:r>
      <w:proofErr w:type="spellStart"/>
      <w:r w:rsidRPr="00154C9D">
        <w:rPr>
          <w:rFonts w:asciiTheme="minorHAnsi" w:hAnsiTheme="minorHAnsi" w:cstheme="minorHAnsi"/>
          <w:lang w:val="de-DE"/>
        </w:rPr>
        <w:t>faks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proofErr w:type="spellStart"/>
      <w:r w:rsidRPr="00154C9D">
        <w:rPr>
          <w:rFonts w:asciiTheme="minorHAnsi" w:hAnsiTheme="minorHAnsi" w:cstheme="minorHAnsi"/>
          <w:lang w:val="de-DE"/>
        </w:rPr>
        <w:t>Adres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54C9D">
        <w:rPr>
          <w:rFonts w:asciiTheme="minorHAnsi" w:hAnsiTheme="minorHAnsi" w:cstheme="minorHAnsi"/>
          <w:lang w:val="de-DE"/>
        </w:rPr>
        <w:t>e-mail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NIP: ………………………………….…..  </w:t>
      </w:r>
      <w:proofErr w:type="spellStart"/>
      <w:r w:rsidRPr="00154C9D">
        <w:rPr>
          <w:rFonts w:asciiTheme="minorHAnsi" w:hAnsiTheme="minorHAnsi" w:cstheme="minorHAnsi"/>
          <w:lang w:val="de-DE"/>
        </w:rPr>
        <w:t>województwo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………………………………………….</w:t>
      </w:r>
    </w:p>
    <w:p w14:paraId="7CB8CC19" w14:textId="77777777" w:rsidR="006938DA" w:rsidRPr="00154C9D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74AFE68A" w:rsidR="006938DA" w:rsidRPr="00154C9D" w:rsidRDefault="00A757AF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2B09B4E" w14:textId="428A66DF" w:rsidR="007F4123" w:rsidRPr="00E3619E" w:rsidRDefault="00901697" w:rsidP="00E3619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Zakup ciągnika rolniczego – wersja drogowa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5E87E3A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2CEC6621" w14:textId="299B7993" w:rsidR="00E3619E" w:rsidRPr="00B64830" w:rsidRDefault="00E3619E" w:rsidP="00B64830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0E22C717" w14:textId="77777777" w:rsidR="00901697" w:rsidRDefault="0090169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19FD8DE9" w14:textId="7B0F069D" w:rsidR="00901697" w:rsidRPr="00E3619E" w:rsidRDefault="00901697" w:rsidP="00901697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 xml:space="preserve">Kryterium nr II: </w:t>
      </w:r>
      <w:r>
        <w:rPr>
          <w:rFonts w:cs="Times New Roman"/>
          <w:b/>
          <w:color w:val="000000"/>
          <w:u w:val="single"/>
          <w:lang w:eastAsia="pl-PL"/>
        </w:rPr>
        <w:t>Gwarancja i rękojmia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901697" w:rsidRPr="00E3619E" w14:paraId="5A858058" w14:textId="77777777" w:rsidTr="00986081">
        <w:tc>
          <w:tcPr>
            <w:tcW w:w="9488" w:type="dxa"/>
            <w:gridSpan w:val="2"/>
          </w:tcPr>
          <w:p w14:paraId="2F39E150" w14:textId="2695C41C" w:rsidR="00901697" w:rsidRPr="00E3619E" w:rsidRDefault="00901697" w:rsidP="00986081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gwarancji i rękojmi </w:t>
            </w:r>
          </w:p>
        </w:tc>
      </w:tr>
      <w:tr w:rsidR="00901697" w:rsidRPr="00E3619E" w14:paraId="6E5A9BA0" w14:textId="77777777" w:rsidTr="00986081">
        <w:tc>
          <w:tcPr>
            <w:tcW w:w="4744" w:type="dxa"/>
          </w:tcPr>
          <w:p w14:paraId="4E999858" w14:textId="0F999860" w:rsidR="00901697" w:rsidRPr="00E3619E" w:rsidRDefault="00901697" w:rsidP="0098608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 xml:space="preserve">1 </w:t>
            </w:r>
            <w:r>
              <w:rPr>
                <w:rFonts w:cs="Times New Roman"/>
                <w:b/>
                <w:bCs/>
                <w:lang w:eastAsia="pl-PL"/>
              </w:rPr>
              <w:t>rok</w:t>
            </w:r>
            <w:r w:rsidRPr="00E3619E">
              <w:rPr>
                <w:rFonts w:cs="Times New Roman"/>
                <w:b/>
                <w:bCs/>
                <w:lang w:eastAsia="pl-PL"/>
              </w:rPr>
              <w:t xml:space="preserve"> - </w:t>
            </w:r>
            <w:r>
              <w:rPr>
                <w:rFonts w:cs="Times New Roman"/>
                <w:b/>
                <w:bCs/>
                <w:lang w:eastAsia="pl-PL"/>
              </w:rPr>
              <w:t>1</w:t>
            </w:r>
            <w:r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  <w:p w14:paraId="54ECD230" w14:textId="3600D3F3" w:rsidR="00901697" w:rsidRPr="00901697" w:rsidRDefault="00901697" w:rsidP="0090169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 xml:space="preserve">2 lata </w:t>
            </w:r>
            <w:r w:rsidRPr="00E3619E">
              <w:rPr>
                <w:rFonts w:cs="Times New Roman"/>
                <w:b/>
                <w:bCs/>
                <w:lang w:eastAsia="pl-PL"/>
              </w:rPr>
              <w:t>- 20 pkt</w:t>
            </w:r>
          </w:p>
        </w:tc>
        <w:tc>
          <w:tcPr>
            <w:tcW w:w="4744" w:type="dxa"/>
          </w:tcPr>
          <w:p w14:paraId="1C486C0F" w14:textId="77777777" w:rsidR="00901697" w:rsidRPr="00E3619E" w:rsidRDefault="00901697" w:rsidP="00986081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682BAB61" w14:textId="3A8A3A6F" w:rsidR="00901697" w:rsidRPr="00E3619E" w:rsidRDefault="00901697" w:rsidP="00901697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15FD9ED4" w14:textId="1E9BF228" w:rsidR="00901697" w:rsidRPr="00901697" w:rsidRDefault="00901697" w:rsidP="00901697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</w:t>
      </w:r>
    </w:p>
    <w:p w14:paraId="78DB4E10" w14:textId="77777777" w:rsidR="00901697" w:rsidRDefault="00901697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</w:p>
    <w:p w14:paraId="0416C05B" w14:textId="4E45422E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 xml:space="preserve">Kryterium nr II: </w:t>
      </w:r>
      <w:r w:rsidR="00901697">
        <w:rPr>
          <w:rFonts w:cs="Times New Roman"/>
          <w:b/>
          <w:color w:val="000000"/>
          <w:u w:val="single"/>
          <w:lang w:eastAsia="pl-PL"/>
        </w:rPr>
        <w:t>T</w:t>
      </w:r>
      <w:r w:rsidRPr="00E3619E">
        <w:rPr>
          <w:rFonts w:cs="Times New Roman"/>
          <w:b/>
          <w:color w:val="000000"/>
          <w:u w:val="single"/>
          <w:lang w:eastAsia="pl-PL"/>
        </w:rPr>
        <w:t xml:space="preserve">ermin dostawy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16"/>
      </w:tblGrid>
      <w:tr w:rsidR="00E3619E" w:rsidRPr="00E3619E" w14:paraId="1E3E7581" w14:textId="77777777" w:rsidTr="003D62A7">
        <w:tc>
          <w:tcPr>
            <w:tcW w:w="9488" w:type="dxa"/>
            <w:gridSpan w:val="2"/>
          </w:tcPr>
          <w:p w14:paraId="77DE17A8" w14:textId="77777777" w:rsidR="00E3619E" w:rsidRPr="00E3619E" w:rsidRDefault="00E3619E" w:rsidP="00E3619E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 w:rsidRPr="00E3619E">
              <w:rPr>
                <w:rFonts w:cs="Times New Roman"/>
                <w:b/>
                <w:color w:val="000000"/>
                <w:kern w:val="2"/>
                <w:lang w:eastAsia="zh-CN"/>
              </w:rPr>
              <w:t>terminu dostawy</w:t>
            </w:r>
          </w:p>
        </w:tc>
      </w:tr>
      <w:tr w:rsidR="00E3619E" w:rsidRPr="00E3619E" w14:paraId="08E1BFB6" w14:textId="77777777" w:rsidTr="003D62A7">
        <w:tc>
          <w:tcPr>
            <w:tcW w:w="4744" w:type="dxa"/>
          </w:tcPr>
          <w:p w14:paraId="5D2E97E0" w14:textId="41A8BB75" w:rsidR="00E3619E" w:rsidRPr="00E3619E" w:rsidRDefault="0052262A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do 20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dni robocz</w:t>
            </w:r>
            <w:r w:rsidR="00D4501D">
              <w:rPr>
                <w:rFonts w:cs="Times New Roman"/>
                <w:b/>
                <w:bCs/>
                <w:lang w:eastAsia="pl-PL"/>
              </w:rPr>
              <w:t>ych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- </w:t>
            </w:r>
            <w:r>
              <w:rPr>
                <w:rFonts w:cs="Times New Roman"/>
                <w:b/>
                <w:bCs/>
                <w:lang w:eastAsia="pl-PL"/>
              </w:rPr>
              <w:t>2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  <w:p w14:paraId="5F854730" w14:textId="53402045" w:rsidR="00E3619E" w:rsidRPr="00E3619E" w:rsidRDefault="0052262A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21-30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dni robocz</w:t>
            </w:r>
            <w:r w:rsidR="00D4501D">
              <w:rPr>
                <w:rFonts w:cs="Times New Roman"/>
                <w:b/>
                <w:bCs/>
                <w:lang w:eastAsia="pl-PL"/>
              </w:rPr>
              <w:t>ych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- </w:t>
            </w:r>
            <w:r>
              <w:rPr>
                <w:rFonts w:cs="Times New Roman"/>
                <w:b/>
                <w:bCs/>
                <w:lang w:eastAsia="pl-PL"/>
              </w:rPr>
              <w:t>1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>0 pkt</w:t>
            </w:r>
          </w:p>
          <w:p w14:paraId="1708DBF9" w14:textId="548D67E6" w:rsidR="00E3619E" w:rsidRPr="00E3619E" w:rsidRDefault="0052262A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>
              <w:rPr>
                <w:rFonts w:cs="Times New Roman"/>
                <w:b/>
                <w:bCs/>
                <w:lang w:eastAsia="pl-PL"/>
              </w:rPr>
              <w:t>31</w:t>
            </w:r>
            <w:r w:rsidR="00B514B8">
              <w:rPr>
                <w:rFonts w:cs="Times New Roman"/>
                <w:b/>
                <w:bCs/>
                <w:lang w:eastAsia="pl-PL"/>
              </w:rPr>
              <w:t>-35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</w:t>
            </w:r>
            <w:r w:rsidR="003C6FFB">
              <w:rPr>
                <w:rFonts w:cs="Times New Roman"/>
                <w:b/>
                <w:bCs/>
                <w:lang w:eastAsia="pl-PL"/>
              </w:rPr>
              <w:t>dni robocz</w:t>
            </w:r>
            <w:r w:rsidR="00D4501D">
              <w:rPr>
                <w:rFonts w:cs="Times New Roman"/>
                <w:b/>
                <w:bCs/>
                <w:lang w:eastAsia="pl-PL"/>
              </w:rPr>
              <w:t>ych</w:t>
            </w:r>
            <w:r w:rsidR="003C6FFB">
              <w:rPr>
                <w:rFonts w:cs="Times New Roman"/>
                <w:b/>
                <w:bCs/>
                <w:lang w:eastAsia="pl-PL"/>
              </w:rPr>
              <w:t xml:space="preserve"> -</w:t>
            </w:r>
            <w:r w:rsidR="00E3619E" w:rsidRPr="00E3619E">
              <w:rPr>
                <w:rFonts w:cs="Times New Roman"/>
                <w:b/>
                <w:bCs/>
                <w:lang w:eastAsia="pl-PL"/>
              </w:rPr>
              <w:t xml:space="preserve"> 0 pkt</w:t>
            </w:r>
          </w:p>
        </w:tc>
        <w:tc>
          <w:tcPr>
            <w:tcW w:w="4744" w:type="dxa"/>
          </w:tcPr>
          <w:p w14:paraId="49EBA9A3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70D7A54F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1BEDB266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578455A0" w14:textId="77777777" w:rsidR="00E3619E" w:rsidRPr="00E3619E" w:rsidRDefault="00E3619E" w:rsidP="00E3619E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,,X”).</w:t>
      </w: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lastRenderedPageBreak/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Default="0052779A">
      <w:pPr>
        <w:rPr>
          <w:rFonts w:asciiTheme="minorHAnsi" w:hAnsiTheme="minorHAnsi" w:cstheme="minorHAnsi"/>
        </w:rPr>
      </w:pPr>
    </w:p>
    <w:p w14:paraId="059335DC" w14:textId="77777777" w:rsidR="009F71D1" w:rsidRDefault="009F71D1">
      <w:pPr>
        <w:rPr>
          <w:rFonts w:asciiTheme="minorHAnsi" w:hAnsiTheme="minorHAnsi" w:cstheme="minorHAnsi"/>
        </w:rPr>
      </w:pPr>
    </w:p>
    <w:p w14:paraId="5C1E32FA" w14:textId="77777777" w:rsidR="009F71D1" w:rsidRDefault="009F71D1">
      <w:pPr>
        <w:rPr>
          <w:rFonts w:asciiTheme="minorHAnsi" w:hAnsiTheme="minorHAnsi" w:cstheme="minorHAnsi"/>
        </w:rPr>
      </w:pPr>
    </w:p>
    <w:p w14:paraId="60347F57" w14:textId="77777777" w:rsidR="009F71D1" w:rsidRDefault="009F71D1">
      <w:pPr>
        <w:rPr>
          <w:rFonts w:asciiTheme="minorHAnsi" w:hAnsiTheme="minorHAnsi" w:cstheme="minorHAnsi"/>
        </w:rPr>
      </w:pPr>
    </w:p>
    <w:p w14:paraId="5C289BEC" w14:textId="77777777" w:rsidR="009F71D1" w:rsidRDefault="009F71D1">
      <w:pPr>
        <w:rPr>
          <w:rFonts w:asciiTheme="minorHAnsi" w:hAnsiTheme="minorHAnsi" w:cstheme="minorHAnsi"/>
        </w:rPr>
      </w:pPr>
    </w:p>
    <w:p w14:paraId="220CE574" w14:textId="77777777" w:rsidR="009F71D1" w:rsidRDefault="009F71D1">
      <w:pPr>
        <w:rPr>
          <w:rFonts w:asciiTheme="minorHAnsi" w:hAnsiTheme="minorHAnsi" w:cstheme="minorHAnsi"/>
        </w:rPr>
      </w:pPr>
    </w:p>
    <w:p w14:paraId="08B72932" w14:textId="77777777" w:rsidR="009F71D1" w:rsidRDefault="009F71D1">
      <w:pPr>
        <w:rPr>
          <w:rFonts w:asciiTheme="minorHAnsi" w:hAnsiTheme="minorHAnsi" w:cstheme="minorHAnsi"/>
        </w:rPr>
      </w:pPr>
    </w:p>
    <w:p w14:paraId="177C72C6" w14:textId="77777777" w:rsidR="009F71D1" w:rsidRDefault="009F71D1">
      <w:pPr>
        <w:rPr>
          <w:rFonts w:asciiTheme="minorHAnsi" w:hAnsiTheme="minorHAnsi" w:cstheme="minorHAnsi"/>
        </w:rPr>
      </w:pPr>
    </w:p>
    <w:p w14:paraId="21CDF437" w14:textId="77777777" w:rsidR="009F71D1" w:rsidRDefault="009F71D1">
      <w:pPr>
        <w:rPr>
          <w:rFonts w:asciiTheme="minorHAnsi" w:hAnsiTheme="minorHAnsi" w:cstheme="minorHAnsi"/>
        </w:rPr>
      </w:pPr>
    </w:p>
    <w:p w14:paraId="33D69E77" w14:textId="77777777" w:rsidR="009F71D1" w:rsidRDefault="009F71D1">
      <w:pPr>
        <w:rPr>
          <w:rFonts w:asciiTheme="minorHAnsi" w:hAnsiTheme="minorHAnsi" w:cstheme="minorHAnsi"/>
        </w:rPr>
      </w:pPr>
    </w:p>
    <w:p w14:paraId="0C261BE7" w14:textId="77777777" w:rsidR="009F71D1" w:rsidRDefault="009F71D1">
      <w:pPr>
        <w:rPr>
          <w:rFonts w:asciiTheme="minorHAnsi" w:hAnsiTheme="minorHAnsi" w:cstheme="minorHAnsi"/>
        </w:rPr>
      </w:pPr>
    </w:p>
    <w:p w14:paraId="53A2438D" w14:textId="77777777" w:rsidR="009F71D1" w:rsidRDefault="009F71D1">
      <w:pPr>
        <w:rPr>
          <w:rFonts w:asciiTheme="minorHAnsi" w:hAnsiTheme="minorHAnsi" w:cstheme="minorHAnsi"/>
        </w:rPr>
      </w:pPr>
    </w:p>
    <w:p w14:paraId="74A97FEE" w14:textId="77777777" w:rsidR="009F71D1" w:rsidRDefault="009F71D1">
      <w:pPr>
        <w:rPr>
          <w:rFonts w:asciiTheme="minorHAnsi" w:hAnsiTheme="minorHAnsi" w:cstheme="minorHAnsi"/>
        </w:rPr>
      </w:pPr>
    </w:p>
    <w:p w14:paraId="302D186C" w14:textId="77777777" w:rsidR="009F71D1" w:rsidRDefault="009F71D1">
      <w:pPr>
        <w:rPr>
          <w:rFonts w:asciiTheme="minorHAnsi" w:hAnsiTheme="minorHAnsi" w:cstheme="minorHAnsi"/>
        </w:rPr>
      </w:pPr>
    </w:p>
    <w:p w14:paraId="486B3A96" w14:textId="77777777" w:rsidR="009F71D1" w:rsidRDefault="009F71D1">
      <w:pPr>
        <w:rPr>
          <w:rFonts w:asciiTheme="minorHAnsi" w:hAnsiTheme="minorHAnsi" w:cstheme="minorHAnsi"/>
        </w:rPr>
      </w:pPr>
    </w:p>
    <w:p w14:paraId="0024CB2B" w14:textId="77777777" w:rsidR="009F71D1" w:rsidRDefault="009F71D1">
      <w:pPr>
        <w:rPr>
          <w:rFonts w:asciiTheme="minorHAnsi" w:hAnsiTheme="minorHAnsi" w:cstheme="minorHAnsi"/>
        </w:rPr>
      </w:pPr>
    </w:p>
    <w:p w14:paraId="527A4C32" w14:textId="77777777" w:rsidR="009F71D1" w:rsidRDefault="009F71D1">
      <w:pPr>
        <w:rPr>
          <w:rFonts w:asciiTheme="minorHAnsi" w:hAnsiTheme="minorHAnsi" w:cstheme="minorHAnsi"/>
        </w:rPr>
      </w:pPr>
    </w:p>
    <w:p w14:paraId="05003C5A" w14:textId="79A91189" w:rsidR="009F71D1" w:rsidRPr="009F71D1" w:rsidRDefault="009F71D1">
      <w:pPr>
        <w:rPr>
          <w:rFonts w:asciiTheme="minorHAnsi" w:hAnsiTheme="minorHAnsi" w:cstheme="minorHAnsi"/>
          <w:b/>
          <w:bCs/>
        </w:rPr>
      </w:pPr>
      <w:r w:rsidRPr="009F71D1">
        <w:rPr>
          <w:rFonts w:asciiTheme="minorHAnsi" w:hAnsiTheme="minorHAnsi" w:cstheme="minorHAnsi"/>
          <w:b/>
          <w:bCs/>
        </w:rPr>
        <w:lastRenderedPageBreak/>
        <w:t>Załącznik do oferty: wymagania techniczne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557"/>
        <w:gridCol w:w="2627"/>
      </w:tblGrid>
      <w:tr w:rsidR="009F71D1" w:rsidRPr="00EA4CC0" w14:paraId="72599E07" w14:textId="77777777" w:rsidTr="004A319F">
        <w:trPr>
          <w:trHeight w:val="115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02C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FDF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F71D1">
              <w:rPr>
                <w:rFonts w:asciiTheme="minorHAnsi" w:hAnsiTheme="minorHAnsi" w:cstheme="minorHAnsi"/>
                <w:b/>
              </w:rPr>
              <w:t>Wymagane parametry techniczne i wyposażenie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978" w14:textId="77777777" w:rsidR="009F71D1" w:rsidRPr="009F71D1" w:rsidRDefault="009F71D1" w:rsidP="003E631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Potwierdzenie spełnienia wymagań* </w:t>
            </w:r>
          </w:p>
          <w:p w14:paraId="1CDA00B3" w14:textId="77777777" w:rsidR="009F71D1" w:rsidRPr="009F71D1" w:rsidRDefault="009F71D1" w:rsidP="003E631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9F71D1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(TAK – spełnia, NIE – nie spełnia, lub oferowane parametry*</w:t>
            </w:r>
          </w:p>
        </w:tc>
      </w:tr>
      <w:tr w:rsidR="009F71D1" w:rsidRPr="00EA4CC0" w14:paraId="580946D3" w14:textId="77777777" w:rsidTr="004A319F">
        <w:trPr>
          <w:trHeight w:val="52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106BED" w14:textId="77777777" w:rsidR="009F71D1" w:rsidRPr="009F71D1" w:rsidRDefault="009F71D1" w:rsidP="003E631D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  <w:t>Ciągnik rolniczy</w:t>
            </w:r>
          </w:p>
        </w:tc>
      </w:tr>
      <w:tr w:rsidR="009F71D1" w:rsidRPr="00EA4CC0" w14:paraId="3BA4BB4A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03DC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0EC0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Rok produkcji 2023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B11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277477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C9FE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F361" w14:textId="77777777" w:rsidR="009F71D1" w:rsidRPr="004A319F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A319F">
              <w:rPr>
                <w:rFonts w:asciiTheme="minorHAnsi" w:hAnsiTheme="minorHAnsi" w:cstheme="minorHAnsi"/>
                <w:bCs/>
                <w:lang w:eastAsia="pl-PL"/>
              </w:rPr>
              <w:t>Pełne wyposażenie wymagane podczas poruszania się po drogach publicznych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D5D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EE4D892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4A9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8E4C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Moc silnika 115 – 120 KM , norma emisji spalin EURO 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721E" w14:textId="4D34D2FA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Należy wpisać moc silnika</w:t>
            </w:r>
          </w:p>
          <w:p w14:paraId="176DEB34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5AB9D36C" w14:textId="77777777" w:rsidTr="004A319F">
        <w:trPr>
          <w:trHeight w:val="9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3919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8D3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Silnik czterocylindrowy, chłodzony cieczą, poj. 3600 cm</w:t>
            </w: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vertAlign w:val="superscript"/>
              </w:rPr>
              <w:t>3</w:t>
            </w: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-4000 m</w:t>
            </w:r>
            <w:r w:rsidRPr="009F71D1"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B133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 xml:space="preserve">Należy wpisać pojemność </w:t>
            </w:r>
          </w:p>
          <w:p w14:paraId="1D54D69C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4E0476FE" w14:textId="77777777" w:rsidTr="004A319F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B4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A2DA" w14:textId="348D234F" w:rsidR="009F71D1" w:rsidRPr="009F71D1" w:rsidRDefault="009F71D1" w:rsidP="003E631D">
            <w:pPr>
              <w:pStyle w:val="Zwykytekst"/>
              <w:rPr>
                <w:rFonts w:asciiTheme="minorHAnsi" w:hAnsiTheme="minorHAnsi" w:cstheme="minorHAnsi"/>
              </w:rPr>
            </w:pPr>
            <w:r w:rsidRPr="009F71D1">
              <w:rPr>
                <w:rFonts w:asciiTheme="minorHAnsi" w:hAnsiTheme="minorHAnsi" w:cstheme="minorHAnsi"/>
              </w:rPr>
              <w:t>Skrzynia  biegów mechaniczna, synchronizowana min. 30P X 30R przełożeń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59C9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5262AC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55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7788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Rewers elektrohydrauliczny, sprzęgło główne w kąpieli olejowej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B3D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5AC93B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887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D59E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Hydraulika zewnętrzna – min. 3 pary szybkozłącza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67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687D814" w14:textId="77777777" w:rsidTr="004A319F">
        <w:trPr>
          <w:trHeight w:val="3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468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5E4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Wydatek pompy hydraulicznej głównej  – min. 80 l/min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AA44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41FC800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6E4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82C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WOM tylny – min. 540 /540E/  1000 /</w:t>
            </w:r>
            <w:proofErr w:type="spellStart"/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obr</w:t>
            </w:r>
            <w:proofErr w:type="spellEnd"/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/min, załączany również   z błotników tylnych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118A" w14:textId="77777777" w:rsidR="009F71D1" w:rsidRPr="009F71D1" w:rsidRDefault="009F71D1" w:rsidP="003E631D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751BDC2" w14:textId="77777777" w:rsidTr="004A319F">
        <w:trPr>
          <w:trHeight w:val="10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54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899C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TUZ tylny sterowany elektronicznie  – udźwig min. 5300 kg, również z błotników tylnych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FF8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Należy podać udźwig</w:t>
            </w:r>
          </w:p>
          <w:p w14:paraId="273CECB6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</w:t>
            </w:r>
          </w:p>
        </w:tc>
      </w:tr>
      <w:tr w:rsidR="009F71D1" w:rsidRPr="00EA4CC0" w14:paraId="06271501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ABC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6F4D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TUZ przedni – udźwig min. 2000 kg + obciążnik przedni min 400kg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6B02" w14:textId="590851E2" w:rsidR="009F71D1" w:rsidRPr="00BA6B69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 xml:space="preserve">Należy podać udźwig i masę </w:t>
            </w:r>
          </w:p>
          <w:p w14:paraId="5E372F86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09D7FCD0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7B5E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AE0" w14:textId="77777777" w:rsidR="009F71D1" w:rsidRPr="004A319F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A319F">
              <w:rPr>
                <w:rFonts w:asciiTheme="minorHAnsi" w:hAnsiTheme="minorHAnsi" w:cstheme="minorHAnsi"/>
                <w:bCs/>
                <w:sz w:val="21"/>
                <w:szCs w:val="21"/>
                <w:lang w:eastAsia="pl-PL"/>
              </w:rPr>
              <w:t>Napęd na 4 koła – 4 x 4 (4WD)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9FE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E43CB3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0743DB9" w14:textId="77777777" w:rsidTr="004A319F">
        <w:trPr>
          <w:trHeight w:val="78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668B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B811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Zbiornik paliwa min. 150L, zbiornik Ad Blue min 10L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2848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Należy podać pojemność</w:t>
            </w:r>
          </w:p>
          <w:p w14:paraId="1B5C56A2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1D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……………………………………….</w:t>
            </w:r>
          </w:p>
        </w:tc>
      </w:tr>
      <w:tr w:rsidR="009F71D1" w:rsidRPr="00EA4CC0" w14:paraId="739CA9D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B6E0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92F4" w14:textId="354234D6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 xml:space="preserve">Hamulce </w:t>
            </w:r>
            <w:r w:rsidR="004A319F">
              <w:rPr>
                <w:rFonts w:asciiTheme="minorHAnsi" w:hAnsiTheme="minorHAnsi" w:cstheme="minorHAnsi"/>
                <w:sz w:val="21"/>
                <w:szCs w:val="21"/>
              </w:rPr>
              <w:t>na tylnej osi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83D7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2355D854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9C08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D3B8" w14:textId="6DE8ABA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 xml:space="preserve">Ogumienie </w:t>
            </w:r>
            <w:r w:rsidR="00136C51">
              <w:rPr>
                <w:rFonts w:asciiTheme="minorHAnsi" w:hAnsiTheme="minorHAnsi" w:cstheme="minorHAnsi"/>
                <w:sz w:val="21"/>
                <w:szCs w:val="21"/>
              </w:rPr>
              <w:t>nowe fabryczne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8679" w14:textId="120E11CB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43F7277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D879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5825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Błotniki dynamiczne kół przednich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A80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4D6145D2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23B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C6D8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Układ pneumatyki dla sterowania hamulcami przyczep – dwuobwodowa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27B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35E48C5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5AAA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E947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Regulowany zaczep transportowy do przyczepy ze sworzniem przesuwny oraz zaczep dolny,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0125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7155263C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2F3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8522" w14:textId="4E717D48" w:rsidR="009F71D1" w:rsidRPr="009F71D1" w:rsidRDefault="009F71D1" w:rsidP="003E631D">
            <w:pPr>
              <w:pStyle w:val="Zwykytekst"/>
              <w:rPr>
                <w:rFonts w:asciiTheme="minorHAnsi" w:hAnsiTheme="minorHAnsi" w:cstheme="minorHAnsi"/>
              </w:rPr>
            </w:pPr>
            <w:r w:rsidRPr="009F71D1">
              <w:rPr>
                <w:rFonts w:asciiTheme="minorHAnsi" w:hAnsiTheme="minorHAnsi" w:cstheme="minorHAnsi"/>
              </w:rPr>
              <w:t>Kabina  amortyzowana, ogrzewana, klimatyzowana ,wentylowana, fotel kierowcy komfortowy pneumatyczny ,obracany , fotel pasażera z pasem bezpieczeństwa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4F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1CC03E95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B345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586C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Homologacja fabryczna – rejestracja 2 osoby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8D3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71D1" w:rsidRPr="00EA4CC0" w14:paraId="699CC0EF" w14:textId="77777777" w:rsidTr="004A319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8B23" w14:textId="77777777" w:rsidR="009F71D1" w:rsidRPr="009F71D1" w:rsidRDefault="009F71D1" w:rsidP="009F71D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693F" w14:textId="77777777" w:rsidR="009F71D1" w:rsidRPr="009F71D1" w:rsidRDefault="009F71D1" w:rsidP="003E631D">
            <w:pPr>
              <w:spacing w:line="255" w:lineRule="exact"/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9F71D1">
              <w:rPr>
                <w:rFonts w:asciiTheme="minorHAnsi" w:hAnsiTheme="minorHAnsi" w:cstheme="minorHAnsi"/>
                <w:sz w:val="21"/>
                <w:szCs w:val="21"/>
              </w:rPr>
              <w:t>Tylny TUZ przygotowany do mocowania ramienia hydraulicznego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42E" w14:textId="77777777" w:rsidR="009F71D1" w:rsidRPr="009F71D1" w:rsidRDefault="009F71D1" w:rsidP="003E6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627C70" w14:textId="77777777" w:rsidR="009F71D1" w:rsidRPr="00154C9D" w:rsidRDefault="009F71D1">
      <w:pPr>
        <w:rPr>
          <w:rFonts w:asciiTheme="minorHAnsi" w:hAnsiTheme="minorHAnsi" w:cstheme="minorHAnsi"/>
        </w:rPr>
      </w:pPr>
    </w:p>
    <w:sectPr w:rsidR="009F71D1" w:rsidRPr="00154C9D" w:rsidSect="005226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8A5"/>
    <w:multiLevelType w:val="hybridMultilevel"/>
    <w:tmpl w:val="CA5CE5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676026">
    <w:abstractNumId w:val="1"/>
  </w:num>
  <w:num w:numId="2" w16cid:durableId="410353441">
    <w:abstractNumId w:val="0"/>
  </w:num>
  <w:num w:numId="3" w16cid:durableId="886986040">
    <w:abstractNumId w:val="3"/>
  </w:num>
  <w:num w:numId="4" w16cid:durableId="1802917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136C51"/>
    <w:rsid w:val="00141E67"/>
    <w:rsid w:val="001471A3"/>
    <w:rsid w:val="00150CD6"/>
    <w:rsid w:val="00154C9D"/>
    <w:rsid w:val="001823B5"/>
    <w:rsid w:val="00226DA9"/>
    <w:rsid w:val="003C6FFB"/>
    <w:rsid w:val="00404AE6"/>
    <w:rsid w:val="00450217"/>
    <w:rsid w:val="004A319F"/>
    <w:rsid w:val="004F2668"/>
    <w:rsid w:val="0052262A"/>
    <w:rsid w:val="0052779A"/>
    <w:rsid w:val="006257F8"/>
    <w:rsid w:val="006938DA"/>
    <w:rsid w:val="0070606F"/>
    <w:rsid w:val="007F4123"/>
    <w:rsid w:val="00801B36"/>
    <w:rsid w:val="00823EA0"/>
    <w:rsid w:val="008713FD"/>
    <w:rsid w:val="008B3ED5"/>
    <w:rsid w:val="008C6E1B"/>
    <w:rsid w:val="008E172C"/>
    <w:rsid w:val="00901697"/>
    <w:rsid w:val="00972278"/>
    <w:rsid w:val="009C1E73"/>
    <w:rsid w:val="009D47E3"/>
    <w:rsid w:val="009D64E0"/>
    <w:rsid w:val="009F71D1"/>
    <w:rsid w:val="00A022AD"/>
    <w:rsid w:val="00A5799F"/>
    <w:rsid w:val="00A757AF"/>
    <w:rsid w:val="00B514B8"/>
    <w:rsid w:val="00B64830"/>
    <w:rsid w:val="00BA6B69"/>
    <w:rsid w:val="00C72209"/>
    <w:rsid w:val="00C85FD1"/>
    <w:rsid w:val="00D4501D"/>
    <w:rsid w:val="00E125EF"/>
    <w:rsid w:val="00E3619E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Bullet Number,lp1,List Paragraph2,ISCG Numerowanie,lp11,List Paragraph11,Bullet 1,Use Case List Paragraph,Body MS Bullet,Numerowanie,List Paragraph,L1,Akapit z listą5,Akapit z listą BS,sw tekst,T_SZ_List Paragraph"/>
    <w:basedOn w:val="Normalny"/>
    <w:link w:val="AkapitzlistZnak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F71D1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71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F71D1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71D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Bullet Number Znak,lp1 Znak,List Paragraph2 Znak,ISCG Numerowanie Znak,lp11 Znak,List Paragraph11 Znak,Bullet 1 Znak,Use Case List Paragraph Znak,Body MS Bullet Znak,Numerowanie Znak,L1 Znak"/>
    <w:link w:val="Akapitzlist"/>
    <w:uiPriority w:val="34"/>
    <w:qFormat/>
    <w:locked/>
    <w:rsid w:val="009F71D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50</cp:revision>
  <cp:lastPrinted>2018-03-19T14:19:00Z</cp:lastPrinted>
  <dcterms:created xsi:type="dcterms:W3CDTF">2017-02-18T11:25:00Z</dcterms:created>
  <dcterms:modified xsi:type="dcterms:W3CDTF">2023-09-26T11:05:00Z</dcterms:modified>
</cp:coreProperties>
</file>