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3C4DD02A" w:rsidR="00CA08C7" w:rsidRPr="000777FF" w:rsidRDefault="005B4FD7">
      <w:pPr>
        <w:rPr>
          <w:i/>
        </w:rPr>
      </w:pPr>
      <w:r>
        <w:rPr>
          <w:b/>
        </w:rPr>
        <w:t>TABELA NR</w:t>
      </w:r>
      <w:r w:rsidR="003B75C1">
        <w:rPr>
          <w:b/>
        </w:rPr>
        <w:t xml:space="preserve"> 43 – Zestaw komputerowy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3B75C1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3B75C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3B75C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3B75C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3B75C1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19DB4BE5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>Urządzenie fabrycznie now</w:t>
            </w:r>
            <w:r w:rsidR="00CF6F8F">
              <w:rPr>
                <w:b/>
                <w:sz w:val="20"/>
              </w:rPr>
              <w:t>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3B75C1" w14:paraId="66A47473" w14:textId="77777777" w:rsidTr="003B75C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3B75C1" w:rsidRPr="005B4FD7" w:rsidRDefault="003B75C1" w:rsidP="003B75C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52C726A" w14:textId="62B7744A" w:rsidR="003B75C1" w:rsidRPr="003B7A3A" w:rsidRDefault="003B75C1" w:rsidP="003B75C1">
            <w:pPr>
              <w:jc w:val="both"/>
              <w:rPr>
                <w:bCs/>
                <w:sz w:val="20"/>
                <w:szCs w:val="20"/>
              </w:rPr>
            </w:pPr>
            <w:r w:rsidRPr="00B80C16">
              <w:rPr>
                <w:rFonts w:cstheme="minorHAnsi"/>
                <w:color w:val="000000"/>
                <w:sz w:val="20"/>
                <w:szCs w:val="20"/>
              </w:rPr>
              <w:t>Obudowa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typu </w:t>
            </w:r>
            <w:r w:rsidRPr="00B80C16">
              <w:rPr>
                <w:rFonts w:cstheme="minorHAnsi"/>
                <w:color w:val="000000"/>
                <w:sz w:val="20"/>
                <w:szCs w:val="20"/>
              </w:rPr>
              <w:t xml:space="preserve">Micro Form </w:t>
            </w:r>
            <w:proofErr w:type="spellStart"/>
            <w:r w:rsidRPr="00B80C16">
              <w:rPr>
                <w:rFonts w:cstheme="minorHAnsi"/>
                <w:color w:val="000000"/>
                <w:sz w:val="20"/>
                <w:szCs w:val="20"/>
              </w:rPr>
              <w:t>Factor</w:t>
            </w:r>
            <w:proofErr w:type="spellEnd"/>
            <w:r w:rsidRPr="00B80C16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3B75C1" w:rsidRPr="005B4FD7" w:rsidRDefault="003B75C1" w:rsidP="003B75C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B75C1" w14:paraId="2B87F45A" w14:textId="77777777" w:rsidTr="003B75C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3B75C1" w:rsidRPr="005B4FD7" w:rsidRDefault="003B75C1" w:rsidP="003B75C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CF845C5" w14:textId="45D45D0F" w:rsidR="003B75C1" w:rsidRPr="003B7A3A" w:rsidRDefault="003B75C1" w:rsidP="003B75C1">
            <w:pPr>
              <w:jc w:val="both"/>
              <w:rPr>
                <w:bCs/>
                <w:sz w:val="20"/>
                <w:szCs w:val="20"/>
              </w:rPr>
            </w:pPr>
            <w:r w:rsidRPr="00B80C16">
              <w:rPr>
                <w:rFonts w:cstheme="minorHAnsi"/>
                <w:bCs/>
                <w:sz w:val="20"/>
                <w:szCs w:val="20"/>
              </w:rPr>
              <w:t>Procesor</w:t>
            </w:r>
            <w:r>
              <w:rPr>
                <w:rFonts w:cstheme="minorHAnsi"/>
                <w:bCs/>
                <w:sz w:val="20"/>
                <w:szCs w:val="20"/>
              </w:rPr>
              <w:t xml:space="preserve"> nie gorszy niż </w:t>
            </w:r>
            <w:r w:rsidRPr="00B80C16">
              <w:rPr>
                <w:rFonts w:cstheme="minorHAnsi"/>
                <w:bCs/>
                <w:sz w:val="20"/>
                <w:szCs w:val="20"/>
              </w:rPr>
              <w:t xml:space="preserve">Intel® </w:t>
            </w:r>
            <w:proofErr w:type="spellStart"/>
            <w:r w:rsidRPr="00B80C16">
              <w:rPr>
                <w:rFonts w:cstheme="minorHAnsi"/>
                <w:bCs/>
                <w:sz w:val="20"/>
                <w:szCs w:val="20"/>
              </w:rPr>
              <w:t>Core</w:t>
            </w:r>
            <w:proofErr w:type="spellEnd"/>
            <w:r w:rsidRPr="00B80C16">
              <w:rPr>
                <w:rFonts w:cstheme="minorHAnsi"/>
                <w:bCs/>
                <w:sz w:val="20"/>
                <w:szCs w:val="20"/>
              </w:rPr>
              <w:t>™ i7-1</w:t>
            </w:r>
            <w:r>
              <w:rPr>
                <w:rFonts w:cstheme="minorHAnsi"/>
                <w:bCs/>
                <w:sz w:val="20"/>
                <w:szCs w:val="20"/>
              </w:rPr>
              <w:t>3</w:t>
            </w:r>
            <w:r w:rsidRPr="00B80C16">
              <w:rPr>
                <w:rFonts w:cstheme="minorHAnsi"/>
                <w:bCs/>
                <w:sz w:val="20"/>
                <w:szCs w:val="20"/>
              </w:rPr>
              <w:t xml:space="preserve">700T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3B75C1" w:rsidRPr="005B4FD7" w:rsidRDefault="003B75C1" w:rsidP="003B75C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B75C1" w14:paraId="1AED5336" w14:textId="77777777" w:rsidTr="003B75C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3B75C1" w:rsidRPr="005B4FD7" w:rsidRDefault="003B75C1" w:rsidP="003B75C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5114EAC" w14:textId="0053C16F" w:rsidR="003B75C1" w:rsidRPr="003B7A3A" w:rsidRDefault="003B75C1" w:rsidP="003B75C1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Pamięć RAM min. 16GB </w:t>
            </w:r>
            <w:r w:rsidRPr="00B80C16">
              <w:rPr>
                <w:rFonts w:cstheme="minorHAnsi"/>
                <w:bCs/>
                <w:sz w:val="20"/>
                <w:szCs w:val="20"/>
              </w:rPr>
              <w:t>3200 MHz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3B75C1" w:rsidRPr="005B4FD7" w:rsidRDefault="003B75C1" w:rsidP="003B75C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B75C1" w14:paraId="7F261E90" w14:textId="77777777" w:rsidTr="003B75C1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3B75C1" w:rsidRPr="005B4FD7" w:rsidRDefault="003B75C1" w:rsidP="003B75C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EF2F92D" w14:textId="28306BC2" w:rsidR="003B75C1" w:rsidRPr="003B7A3A" w:rsidRDefault="003B75C1" w:rsidP="003B75C1">
            <w:pPr>
              <w:jc w:val="both"/>
              <w:rPr>
                <w:bCs/>
                <w:sz w:val="20"/>
                <w:szCs w:val="20"/>
              </w:rPr>
            </w:pPr>
            <w:r w:rsidRPr="00B80C16">
              <w:rPr>
                <w:rFonts w:cstheme="minorHAnsi"/>
                <w:bCs/>
                <w:sz w:val="20"/>
                <w:szCs w:val="20"/>
              </w:rPr>
              <w:t>Dysk</w:t>
            </w:r>
            <w:r>
              <w:rPr>
                <w:rFonts w:cstheme="minorHAnsi"/>
                <w:bCs/>
                <w:sz w:val="20"/>
                <w:szCs w:val="20"/>
              </w:rPr>
              <w:t xml:space="preserve">/dyski o łącznej pojemności min. </w:t>
            </w:r>
            <w:r w:rsidRPr="00B80C16">
              <w:rPr>
                <w:rFonts w:cstheme="minorHAnsi"/>
                <w:bCs/>
                <w:sz w:val="20"/>
                <w:szCs w:val="20"/>
              </w:rPr>
              <w:t>512 GB (</w:t>
            </w:r>
            <w:proofErr w:type="spellStart"/>
            <w:r w:rsidRPr="00B80C16">
              <w:rPr>
                <w:rFonts w:cstheme="minorHAnsi"/>
                <w:bCs/>
                <w:sz w:val="20"/>
                <w:szCs w:val="20"/>
              </w:rPr>
              <w:t>SSD</w:t>
            </w:r>
            <w:proofErr w:type="spellEnd"/>
            <w:r w:rsidRPr="00B80C16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B80C16">
              <w:rPr>
                <w:rFonts w:cstheme="minorHAnsi"/>
                <w:bCs/>
                <w:sz w:val="20"/>
                <w:szCs w:val="20"/>
              </w:rPr>
              <w:t>PCIe</w:t>
            </w:r>
            <w:proofErr w:type="spellEnd"/>
            <w:r w:rsidRPr="00B80C16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B80C16">
              <w:rPr>
                <w:rFonts w:cstheme="minorHAnsi"/>
                <w:bCs/>
                <w:sz w:val="20"/>
                <w:szCs w:val="20"/>
              </w:rPr>
              <w:t>NVMe</w:t>
            </w:r>
            <w:proofErr w:type="spellEnd"/>
            <w:r w:rsidRPr="00B80C16">
              <w:rPr>
                <w:rFonts w:cstheme="minorHAnsi"/>
                <w:bCs/>
                <w:sz w:val="20"/>
                <w:szCs w:val="20"/>
              </w:rPr>
              <w:t>, M.2)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3B75C1" w:rsidRPr="005B4FD7" w:rsidRDefault="003B75C1" w:rsidP="003B75C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B75C1" w14:paraId="6CE626F2" w14:textId="77777777" w:rsidTr="003B75C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3B75C1" w:rsidRPr="005B4FD7" w:rsidRDefault="003B75C1" w:rsidP="003B75C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3E709D5" w14:textId="7F02D758" w:rsidR="003B75C1" w:rsidRPr="003B7A3A" w:rsidRDefault="003B75C1" w:rsidP="003B75C1">
            <w:pPr>
              <w:jc w:val="both"/>
              <w:rPr>
                <w:bCs/>
                <w:sz w:val="20"/>
                <w:szCs w:val="20"/>
              </w:rPr>
            </w:pPr>
            <w:r w:rsidRPr="00B80C16">
              <w:rPr>
                <w:rFonts w:cstheme="minorHAnsi"/>
                <w:bCs/>
                <w:sz w:val="20"/>
                <w:szCs w:val="20"/>
              </w:rPr>
              <w:t>Grafika</w:t>
            </w:r>
            <w:r>
              <w:rPr>
                <w:rFonts w:cstheme="minorHAnsi"/>
                <w:bCs/>
                <w:sz w:val="20"/>
                <w:szCs w:val="20"/>
              </w:rPr>
              <w:t xml:space="preserve"> nie gorsza niż </w:t>
            </w:r>
            <w:r w:rsidRPr="00B80C16">
              <w:rPr>
                <w:rFonts w:cstheme="minorHAnsi"/>
                <w:bCs/>
                <w:sz w:val="20"/>
                <w:szCs w:val="20"/>
              </w:rPr>
              <w:t xml:space="preserve">Intel® </w:t>
            </w:r>
            <w:proofErr w:type="spellStart"/>
            <w:r w:rsidRPr="00B80C16">
              <w:rPr>
                <w:rFonts w:cstheme="minorHAnsi"/>
                <w:bCs/>
                <w:sz w:val="20"/>
                <w:szCs w:val="20"/>
              </w:rPr>
              <w:t>UHD</w:t>
            </w:r>
            <w:proofErr w:type="spellEnd"/>
            <w:r w:rsidRPr="00B80C16">
              <w:rPr>
                <w:rFonts w:cstheme="minorHAnsi"/>
                <w:bCs/>
                <w:sz w:val="20"/>
                <w:szCs w:val="20"/>
              </w:rPr>
              <w:t xml:space="preserve">  (Zintegrowana, Pamięć współdzielona)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3B75C1" w:rsidRPr="005B4FD7" w:rsidRDefault="003B75C1" w:rsidP="003B75C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B75C1" w14:paraId="355B65D4" w14:textId="77777777" w:rsidTr="003B75C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3B75C1" w:rsidRPr="005B4FD7" w:rsidRDefault="003B75C1" w:rsidP="003B75C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0D13B12E" w14:textId="52B8357E" w:rsidR="003B75C1" w:rsidRPr="003B7A3A" w:rsidRDefault="003B75C1" w:rsidP="003B75C1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Karta sieci LAN min. 1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Gb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>/s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3B75C1" w:rsidRPr="005B4FD7" w:rsidRDefault="003B75C1" w:rsidP="003B75C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B75C1" w14:paraId="6FE59442" w14:textId="77777777" w:rsidTr="003B75C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5E448B" w14:textId="77777777" w:rsidR="003B75C1" w:rsidRPr="005B4FD7" w:rsidRDefault="003B75C1" w:rsidP="003B75C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17849C2" w14:textId="7FE915B6" w:rsidR="003B75C1" w:rsidRPr="003B7A3A" w:rsidRDefault="003B75C1" w:rsidP="003B75C1">
            <w:pPr>
              <w:jc w:val="both"/>
              <w:rPr>
                <w:bCs/>
                <w:sz w:val="20"/>
                <w:szCs w:val="20"/>
              </w:rPr>
            </w:pPr>
            <w:r w:rsidRPr="00B80C16">
              <w:rPr>
                <w:rFonts w:cstheme="minorHAnsi"/>
                <w:bCs/>
                <w:sz w:val="20"/>
                <w:szCs w:val="20"/>
              </w:rPr>
              <w:t>System</w:t>
            </w:r>
            <w:r w:rsidRPr="00B80C16">
              <w:rPr>
                <w:rFonts w:cstheme="minorHAnsi"/>
                <w:bCs/>
                <w:sz w:val="20"/>
                <w:szCs w:val="20"/>
              </w:rPr>
              <w:tab/>
              <w:t>Microsoft Windows 11 Pro (64 bit)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EB27956" w14:textId="77777777" w:rsidR="003B75C1" w:rsidRPr="005B4FD7" w:rsidRDefault="003B75C1" w:rsidP="003B75C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B75C1" w14:paraId="5C924FFB" w14:textId="77777777" w:rsidTr="003B75C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7594C5" w14:textId="77777777" w:rsidR="003B75C1" w:rsidRPr="005B4FD7" w:rsidRDefault="003B75C1" w:rsidP="003B75C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BF2D962" w14:textId="77777777" w:rsidR="003B75C1" w:rsidRPr="00B80C16" w:rsidRDefault="003B75C1" w:rsidP="003B75C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80C16">
              <w:rPr>
                <w:rFonts w:cstheme="minorHAnsi"/>
                <w:bCs/>
                <w:sz w:val="20"/>
                <w:szCs w:val="20"/>
              </w:rPr>
              <w:t>Złącza - panel przedni</w:t>
            </w:r>
            <w:r w:rsidRPr="00B80C16">
              <w:rPr>
                <w:rFonts w:cstheme="minorHAnsi"/>
                <w:bCs/>
                <w:sz w:val="20"/>
                <w:szCs w:val="20"/>
              </w:rPr>
              <w:tab/>
            </w:r>
            <w:r>
              <w:rPr>
                <w:rFonts w:cstheme="minorHAnsi"/>
                <w:bCs/>
                <w:sz w:val="20"/>
                <w:szCs w:val="20"/>
              </w:rPr>
              <w:t xml:space="preserve">min. </w:t>
            </w:r>
            <w:r>
              <w:rPr>
                <w:rFonts w:cstheme="minorHAnsi"/>
                <w:bCs/>
                <w:sz w:val="20"/>
                <w:szCs w:val="20"/>
              </w:rPr>
              <w:br/>
            </w:r>
            <w:r w:rsidRPr="00B80C16">
              <w:rPr>
                <w:rFonts w:cstheme="minorHAnsi"/>
                <w:bCs/>
                <w:sz w:val="20"/>
                <w:szCs w:val="20"/>
              </w:rPr>
              <w:t>1 x USB-C 3.2 Gen 2</w:t>
            </w:r>
          </w:p>
          <w:p w14:paraId="1E8A5E98" w14:textId="77777777" w:rsidR="003B75C1" w:rsidRPr="00B80C16" w:rsidRDefault="003B75C1" w:rsidP="003B75C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80C16">
              <w:rPr>
                <w:rFonts w:cstheme="minorHAnsi"/>
                <w:bCs/>
                <w:sz w:val="20"/>
                <w:szCs w:val="20"/>
              </w:rPr>
              <w:t>1 x USB-A 3.2 Gen 2 (</w:t>
            </w:r>
            <w:proofErr w:type="spellStart"/>
            <w:r w:rsidRPr="00B80C16">
              <w:rPr>
                <w:rFonts w:cstheme="minorHAnsi"/>
                <w:bCs/>
                <w:sz w:val="20"/>
                <w:szCs w:val="20"/>
              </w:rPr>
              <w:t>PowerShare</w:t>
            </w:r>
            <w:proofErr w:type="spellEnd"/>
            <w:r w:rsidRPr="00B80C16">
              <w:rPr>
                <w:rFonts w:cstheme="minorHAnsi"/>
                <w:bCs/>
                <w:sz w:val="20"/>
                <w:szCs w:val="20"/>
              </w:rPr>
              <w:t>)</w:t>
            </w:r>
          </w:p>
          <w:p w14:paraId="3D5BA677" w14:textId="77777777" w:rsidR="003B75C1" w:rsidRPr="00B80C16" w:rsidRDefault="003B75C1" w:rsidP="003B75C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80C16">
              <w:rPr>
                <w:rFonts w:cstheme="minorHAnsi"/>
                <w:bCs/>
                <w:sz w:val="20"/>
                <w:szCs w:val="20"/>
              </w:rPr>
              <w:t>1 x Gniazdo liniowe In/Out audio</w:t>
            </w:r>
          </w:p>
          <w:p w14:paraId="1AD93FE1" w14:textId="000DF462" w:rsidR="003B75C1" w:rsidRPr="003B7A3A" w:rsidRDefault="003B75C1" w:rsidP="003B75C1">
            <w:pPr>
              <w:jc w:val="both"/>
              <w:rPr>
                <w:bCs/>
                <w:sz w:val="20"/>
                <w:szCs w:val="20"/>
              </w:rPr>
            </w:pPr>
            <w:r w:rsidRPr="00B80C16">
              <w:rPr>
                <w:rFonts w:cstheme="minorHAnsi"/>
                <w:bCs/>
                <w:sz w:val="20"/>
                <w:szCs w:val="20"/>
              </w:rPr>
              <w:t>1 x Gniazdo uniwersalne audio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B746D50" w14:textId="77777777" w:rsidR="003B75C1" w:rsidRPr="005B4FD7" w:rsidRDefault="003B75C1" w:rsidP="003B75C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B75C1" w14:paraId="2FA417F8" w14:textId="77777777" w:rsidTr="003B75C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1339AE" w14:textId="77777777" w:rsidR="003B75C1" w:rsidRPr="005B4FD7" w:rsidRDefault="003B75C1" w:rsidP="003B75C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264FC37" w14:textId="77777777" w:rsidR="003B75C1" w:rsidRPr="00B80C16" w:rsidRDefault="003B75C1" w:rsidP="003B75C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80C16">
              <w:rPr>
                <w:rFonts w:cstheme="minorHAnsi"/>
                <w:bCs/>
                <w:sz w:val="20"/>
                <w:szCs w:val="20"/>
              </w:rPr>
              <w:t>Złącza - panel tylny</w:t>
            </w:r>
            <w:r w:rsidRPr="00B80C16">
              <w:rPr>
                <w:rFonts w:cstheme="minorHAnsi"/>
                <w:bCs/>
                <w:sz w:val="20"/>
                <w:szCs w:val="20"/>
              </w:rPr>
              <w:tab/>
            </w:r>
            <w:r>
              <w:rPr>
                <w:rFonts w:cstheme="minorHAnsi"/>
                <w:bCs/>
                <w:sz w:val="20"/>
                <w:szCs w:val="20"/>
              </w:rPr>
              <w:t xml:space="preserve">min. </w:t>
            </w:r>
            <w:r>
              <w:rPr>
                <w:rFonts w:cstheme="minorHAnsi"/>
                <w:bCs/>
                <w:sz w:val="20"/>
                <w:szCs w:val="20"/>
              </w:rPr>
              <w:br/>
            </w:r>
            <w:r w:rsidRPr="00B80C16">
              <w:rPr>
                <w:rFonts w:cstheme="minorHAnsi"/>
                <w:bCs/>
                <w:sz w:val="20"/>
                <w:szCs w:val="20"/>
              </w:rPr>
              <w:t xml:space="preserve">2 x </w:t>
            </w:r>
            <w:proofErr w:type="spellStart"/>
            <w:r w:rsidRPr="00B80C16">
              <w:rPr>
                <w:rFonts w:cstheme="minorHAnsi"/>
                <w:bCs/>
                <w:sz w:val="20"/>
                <w:szCs w:val="20"/>
              </w:rPr>
              <w:t>DisplayPort</w:t>
            </w:r>
            <w:proofErr w:type="spellEnd"/>
            <w:r w:rsidRPr="00B80C16">
              <w:rPr>
                <w:rFonts w:cstheme="minorHAnsi"/>
                <w:bCs/>
                <w:sz w:val="20"/>
                <w:szCs w:val="20"/>
              </w:rPr>
              <w:t xml:space="preserve"> 1.4</w:t>
            </w:r>
          </w:p>
          <w:p w14:paraId="672C8EB0" w14:textId="77777777" w:rsidR="003B75C1" w:rsidRPr="00B80C16" w:rsidRDefault="003B75C1" w:rsidP="003B75C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80C16">
              <w:rPr>
                <w:rFonts w:cstheme="minorHAnsi"/>
                <w:bCs/>
                <w:sz w:val="20"/>
                <w:szCs w:val="20"/>
              </w:rPr>
              <w:t>2 x USB-A 3.2 Gen 2</w:t>
            </w:r>
          </w:p>
          <w:p w14:paraId="2098BED3" w14:textId="336AF312" w:rsidR="003B75C1" w:rsidRPr="003B7A3A" w:rsidRDefault="003B75C1" w:rsidP="003B75C1">
            <w:pPr>
              <w:jc w:val="both"/>
              <w:rPr>
                <w:bCs/>
                <w:sz w:val="20"/>
                <w:szCs w:val="20"/>
              </w:rPr>
            </w:pPr>
            <w:r w:rsidRPr="00B80C16">
              <w:rPr>
                <w:rFonts w:cstheme="minorHAnsi"/>
                <w:bCs/>
                <w:sz w:val="20"/>
                <w:szCs w:val="20"/>
              </w:rPr>
              <w:t>1 x RJ-45 (LAN)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EDD6CD0" w14:textId="77777777" w:rsidR="003B75C1" w:rsidRPr="005B4FD7" w:rsidRDefault="003B75C1" w:rsidP="003B75C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B75C1" w14:paraId="52ACE9BB" w14:textId="77777777" w:rsidTr="003B75C1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538459B" w14:textId="77777777" w:rsidR="003B75C1" w:rsidRPr="005B4FD7" w:rsidRDefault="003B75C1" w:rsidP="003B75C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1AD33436" w14:textId="28FBBA0E" w:rsidR="003B75C1" w:rsidRPr="003B7A3A" w:rsidRDefault="003B75C1" w:rsidP="003B75C1">
            <w:pPr>
              <w:jc w:val="both"/>
              <w:rPr>
                <w:bCs/>
                <w:sz w:val="20"/>
                <w:szCs w:val="20"/>
              </w:rPr>
            </w:pPr>
            <w:r w:rsidRPr="00B80C16">
              <w:rPr>
                <w:rFonts w:cstheme="minorHAnsi"/>
                <w:bCs/>
                <w:sz w:val="20"/>
                <w:szCs w:val="20"/>
              </w:rPr>
              <w:t>Gwarancja</w:t>
            </w:r>
            <w:r>
              <w:rPr>
                <w:rFonts w:cstheme="minorHAnsi"/>
                <w:bCs/>
                <w:sz w:val="20"/>
                <w:szCs w:val="20"/>
              </w:rPr>
              <w:t xml:space="preserve"> min. </w:t>
            </w:r>
            <w:r w:rsidRPr="00B80C16">
              <w:rPr>
                <w:rFonts w:cstheme="minorHAnsi"/>
                <w:bCs/>
                <w:sz w:val="20"/>
                <w:szCs w:val="20"/>
              </w:rPr>
              <w:t>3 lata gwarancji producenta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386BA7C" w14:textId="77777777" w:rsidR="003B75C1" w:rsidRPr="005B4FD7" w:rsidRDefault="003B75C1" w:rsidP="003B75C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B75C1" w14:paraId="10A96815" w14:textId="77777777" w:rsidTr="003B75C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8F9E19" w14:textId="77777777" w:rsidR="003B75C1" w:rsidRPr="005B4FD7" w:rsidRDefault="003B75C1" w:rsidP="003B75C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C1D6D9F" w14:textId="77777777" w:rsidR="003B75C1" w:rsidRPr="00B80C16" w:rsidRDefault="003B75C1" w:rsidP="003B75C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Monitor - t</w:t>
            </w:r>
            <w:r w:rsidRPr="00B80C16">
              <w:rPr>
                <w:rFonts w:cstheme="minorHAnsi"/>
                <w:bCs/>
                <w:sz w:val="20"/>
                <w:szCs w:val="20"/>
              </w:rPr>
              <w:t>en sam producent co komputer</w:t>
            </w:r>
          </w:p>
          <w:p w14:paraId="700351FD" w14:textId="77777777" w:rsidR="003B75C1" w:rsidRPr="00B80C16" w:rsidRDefault="003B75C1" w:rsidP="003B75C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80C16">
              <w:rPr>
                <w:rFonts w:cstheme="minorHAnsi"/>
                <w:bCs/>
                <w:sz w:val="20"/>
                <w:szCs w:val="20"/>
              </w:rPr>
              <w:t xml:space="preserve">Przekątna </w:t>
            </w:r>
            <w:r>
              <w:rPr>
                <w:rFonts w:cstheme="minorHAnsi"/>
                <w:bCs/>
                <w:sz w:val="20"/>
                <w:szCs w:val="20"/>
              </w:rPr>
              <w:t xml:space="preserve">min. </w:t>
            </w:r>
            <w:r w:rsidRPr="00B80C16">
              <w:rPr>
                <w:rFonts w:cstheme="minorHAnsi"/>
                <w:bCs/>
                <w:sz w:val="20"/>
                <w:szCs w:val="20"/>
              </w:rPr>
              <w:t>23.8″</w:t>
            </w:r>
          </w:p>
          <w:p w14:paraId="4A6D3FF6" w14:textId="77777777" w:rsidR="003B75C1" w:rsidRPr="00B80C16" w:rsidRDefault="003B75C1" w:rsidP="003B75C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80C16">
              <w:rPr>
                <w:rFonts w:cstheme="minorHAnsi"/>
                <w:bCs/>
                <w:sz w:val="20"/>
                <w:szCs w:val="20"/>
              </w:rPr>
              <w:t xml:space="preserve">Matryca </w:t>
            </w:r>
            <w:proofErr w:type="spellStart"/>
            <w:r w:rsidRPr="00B80C16">
              <w:rPr>
                <w:rFonts w:cstheme="minorHAnsi"/>
                <w:bCs/>
                <w:sz w:val="20"/>
                <w:szCs w:val="20"/>
              </w:rPr>
              <w:t>VA</w:t>
            </w:r>
            <w:proofErr w:type="spellEnd"/>
          </w:p>
          <w:p w14:paraId="5C3B8D51" w14:textId="77777777" w:rsidR="003B75C1" w:rsidRPr="00B80C16" w:rsidRDefault="003B75C1" w:rsidP="003B75C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80C16">
              <w:rPr>
                <w:rFonts w:cstheme="minorHAnsi"/>
                <w:bCs/>
                <w:sz w:val="20"/>
                <w:szCs w:val="20"/>
              </w:rPr>
              <w:t xml:space="preserve">Rozdzielczość </w:t>
            </w:r>
            <w:proofErr w:type="spellStart"/>
            <w:r w:rsidRPr="00B80C16">
              <w:rPr>
                <w:rFonts w:cstheme="minorHAnsi"/>
                <w:bCs/>
                <w:sz w:val="20"/>
                <w:szCs w:val="20"/>
              </w:rPr>
              <w:t>FullHD</w:t>
            </w:r>
            <w:proofErr w:type="spellEnd"/>
          </w:p>
          <w:p w14:paraId="73A94B2B" w14:textId="77777777" w:rsidR="003B75C1" w:rsidRPr="00B80C16" w:rsidRDefault="003B75C1" w:rsidP="003B75C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80C16">
              <w:rPr>
                <w:rFonts w:cstheme="minorHAnsi"/>
                <w:bCs/>
                <w:sz w:val="20"/>
                <w:szCs w:val="20"/>
              </w:rPr>
              <w:t>Format 16:9</w:t>
            </w:r>
          </w:p>
          <w:p w14:paraId="40B59C4B" w14:textId="77777777" w:rsidR="003B75C1" w:rsidRPr="00B80C16" w:rsidRDefault="003B75C1" w:rsidP="003B75C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80C16">
              <w:rPr>
                <w:rFonts w:cstheme="minorHAnsi"/>
                <w:bCs/>
                <w:sz w:val="20"/>
                <w:szCs w:val="20"/>
              </w:rPr>
              <w:t>Kontrast 3000:1</w:t>
            </w:r>
          </w:p>
          <w:p w14:paraId="1239C3D6" w14:textId="77777777" w:rsidR="003B75C1" w:rsidRPr="00B80C16" w:rsidRDefault="003B75C1" w:rsidP="003B75C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80C16">
              <w:rPr>
                <w:rFonts w:cstheme="minorHAnsi"/>
                <w:bCs/>
                <w:sz w:val="20"/>
                <w:szCs w:val="20"/>
              </w:rPr>
              <w:t xml:space="preserve">Jasność </w:t>
            </w:r>
            <w:r>
              <w:rPr>
                <w:rFonts w:cstheme="minorHAnsi"/>
                <w:bCs/>
                <w:sz w:val="20"/>
                <w:szCs w:val="20"/>
              </w:rPr>
              <w:t>min.</w:t>
            </w:r>
            <w:r w:rsidRPr="00B80C16">
              <w:rPr>
                <w:rFonts w:cstheme="minorHAnsi"/>
                <w:bCs/>
                <w:sz w:val="20"/>
                <w:szCs w:val="20"/>
              </w:rPr>
              <w:t>2</w:t>
            </w:r>
            <w:r>
              <w:rPr>
                <w:rFonts w:cstheme="minorHAnsi"/>
                <w:bCs/>
                <w:sz w:val="20"/>
                <w:szCs w:val="20"/>
              </w:rPr>
              <w:t>0</w:t>
            </w:r>
            <w:r w:rsidRPr="00B80C16">
              <w:rPr>
                <w:rFonts w:cstheme="minorHAnsi"/>
                <w:bCs/>
                <w:sz w:val="20"/>
                <w:szCs w:val="20"/>
              </w:rPr>
              <w:t>0 cd/m2</w:t>
            </w:r>
          </w:p>
          <w:p w14:paraId="76B105E3" w14:textId="4D1AB35F" w:rsidR="003B75C1" w:rsidRPr="003B7A3A" w:rsidRDefault="003B75C1" w:rsidP="003B75C1">
            <w:pPr>
              <w:jc w:val="both"/>
              <w:rPr>
                <w:bCs/>
                <w:sz w:val="20"/>
                <w:szCs w:val="20"/>
              </w:rPr>
            </w:pPr>
            <w:r w:rsidRPr="00B80C16">
              <w:rPr>
                <w:rFonts w:cstheme="minorHAnsi"/>
                <w:bCs/>
                <w:sz w:val="20"/>
                <w:szCs w:val="20"/>
              </w:rPr>
              <w:t>Gwarancja 3 lata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03BC962" w14:textId="77777777" w:rsidR="003B75C1" w:rsidRPr="005B4FD7" w:rsidRDefault="003B75C1" w:rsidP="003B75C1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A57114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FF0000"/>
          <w:sz w:val="16"/>
          <w:szCs w:val="16"/>
        </w:rPr>
      </w:pPr>
      <w:r w:rsidRPr="00A57114">
        <w:rPr>
          <w:rFonts w:cstheme="minorHAnsi"/>
          <w:color w:val="FF0000"/>
          <w:sz w:val="16"/>
          <w:szCs w:val="16"/>
        </w:rPr>
        <w:t>* Wykonawca bezwzględnie musi potwierdzić dokładne oferowane parametry w kolumnie PARAMETR OFEROWANY, b</w:t>
      </w:r>
      <w:r w:rsidRPr="00A57114">
        <w:rPr>
          <w:rFonts w:cstheme="minorHAnsi"/>
          <w:bCs/>
          <w:color w:val="FF0000"/>
          <w:sz w:val="16"/>
          <w:szCs w:val="16"/>
        </w:rPr>
        <w:t>rak odpowiedniego</w:t>
      </w:r>
      <w:r>
        <w:rPr>
          <w:rFonts w:cstheme="minorHAnsi"/>
          <w:bCs/>
          <w:color w:val="FF0000"/>
          <w:sz w:val="16"/>
          <w:szCs w:val="16"/>
        </w:rPr>
        <w:t xml:space="preserve"> </w:t>
      </w:r>
      <w:r w:rsidRPr="00A57114">
        <w:rPr>
          <w:rFonts w:cstheme="minorHAnsi"/>
          <w:bCs/>
          <w:color w:val="FF0000"/>
          <w:sz w:val="16"/>
          <w:szCs w:val="16"/>
        </w:rPr>
        <w:t xml:space="preserve">wpisu przez wykonawcę w kolumnie parametr oferowany będzie traktowany jako brak danego parametru/warunku w oferowanej konfiguracji urządzenia i będzie podstawą odrzucenia oferty. </w:t>
      </w:r>
      <w:r w:rsidRPr="00A57114">
        <w:rPr>
          <w:rFonts w:cstheme="minorHAnsi"/>
          <w:color w:val="FF0000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777FF"/>
    <w:rsid w:val="00143FE4"/>
    <w:rsid w:val="003165D0"/>
    <w:rsid w:val="003B75C1"/>
    <w:rsid w:val="003B7A3A"/>
    <w:rsid w:val="0055707E"/>
    <w:rsid w:val="005B4FD7"/>
    <w:rsid w:val="005F2C9A"/>
    <w:rsid w:val="00621E9A"/>
    <w:rsid w:val="00A16DE5"/>
    <w:rsid w:val="00A20625"/>
    <w:rsid w:val="00CA08C7"/>
    <w:rsid w:val="00CD3C32"/>
    <w:rsid w:val="00C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1170</Characters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2024-11-08T13:03:00Z</dcterms:created>
  <dcterms:modified xsi:type="dcterms:W3CDTF">2024-11-08T13:05:00Z</dcterms:modified>
</cp:coreProperties>
</file>