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8A29E1D" w:rsidR="00CA08C7" w:rsidRPr="000777FF" w:rsidRDefault="005B4FD7">
      <w:pPr>
        <w:rPr>
          <w:i/>
        </w:rPr>
      </w:pPr>
      <w:r>
        <w:rPr>
          <w:b/>
        </w:rPr>
        <w:t>TABELA NR</w:t>
      </w:r>
      <w:r w:rsidR="00592A2E">
        <w:rPr>
          <w:b/>
        </w:rPr>
        <w:t xml:space="preserve"> 42 – Łóżko szpitalne z materacami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9F577F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9F577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9F577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9F577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9F577F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9F577F" w14:paraId="66A47473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726A" w14:textId="6131607A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Konstrukcja łóżka wykonana z prostokątnych profili ze stali węglowej lakierowanej proszkowo lakierem poliestrowo-epoksydowym, odpornym na uszkodzenia mechaniczne, chemiczne oraz promieniowanie UV. Główna konstrukcja łóżka wykonana z profili o przekroju min. 5x3 cm gwarantujących stabilność konstrukcji i wysokie obciążenie użytkowe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2B87F45A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845C5" w14:textId="3E4F17E4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Łóżko </w:t>
            </w:r>
            <w:r>
              <w:rPr>
                <w:rStyle w:val="FontStyle128"/>
                <w:rFonts w:ascii="Arial Narrow" w:hAnsi="Arial Narrow" w:cs="Arial"/>
              </w:rPr>
              <w:t>z ramą wewnętrzną, która ułatwia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 dostęp do pacjenta jak również schodzenie pacjentów z łóżka</w:t>
            </w:r>
            <w:r>
              <w:rPr>
                <w:rStyle w:val="FontStyle128"/>
                <w:rFonts w:ascii="Arial Narrow" w:hAnsi="Arial Narrow" w:cs="Arial"/>
              </w:rPr>
              <w:t xml:space="preserve"> (rama łóżka ukryta jest pod segmentami leża).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1AED5336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14EAC" w14:textId="7B544B0F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Łóżko wielofunkcyjne, czterosegmentowe, z czego minimum trzy segmenty </w:t>
            </w:r>
            <w:r>
              <w:rPr>
                <w:rStyle w:val="FontStyle128"/>
                <w:rFonts w:ascii="Arial Narrow" w:hAnsi="Arial Narrow" w:cs="Arial"/>
              </w:rPr>
              <w:t xml:space="preserve">są </w:t>
            </w:r>
            <w:r w:rsidRPr="00E129AC">
              <w:rPr>
                <w:rStyle w:val="FontStyle128"/>
                <w:rFonts w:ascii="Arial Narrow" w:hAnsi="Arial Narrow" w:cs="Arial"/>
              </w:rPr>
              <w:t>ruchome</w:t>
            </w:r>
            <w:r>
              <w:rPr>
                <w:rStyle w:val="FontStyle128"/>
                <w:rFonts w:ascii="Arial Narrow" w:hAnsi="Arial Narrow" w:cs="Arial"/>
              </w:rPr>
              <w:t xml:space="preserve"> </w:t>
            </w:r>
            <w:r w:rsidRPr="00E129AC">
              <w:rPr>
                <w:rStyle w:val="FontStyle128"/>
                <w:rFonts w:ascii="Arial Narrow" w:hAnsi="Arial Narrow" w:cs="Arial"/>
              </w:rPr>
              <w:t>(segment oparcia pleców, segment uda i podudzia)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7F261E90" w14:textId="77777777" w:rsidTr="00A225D0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2F92D" w14:textId="6BD0785B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Segmenty wypełnione</w:t>
            </w:r>
            <w:r>
              <w:rPr>
                <w:rStyle w:val="FontStyle128"/>
                <w:rFonts w:ascii="Arial Narrow" w:hAnsi="Arial Narrow" w:cs="Arial"/>
              </w:rPr>
              <w:t xml:space="preserve"> są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 panelami z </w:t>
            </w:r>
            <w:r>
              <w:rPr>
                <w:rStyle w:val="FontStyle128"/>
                <w:rFonts w:ascii="Arial Narrow" w:hAnsi="Arial Narrow" w:cs="Arial"/>
              </w:rPr>
              <w:t>płyty HPL</w:t>
            </w:r>
            <w:r w:rsidRPr="00E129AC">
              <w:rPr>
                <w:rStyle w:val="FontStyle128"/>
                <w:rFonts w:ascii="Arial Narrow" w:hAnsi="Arial Narrow" w:cs="Arial"/>
              </w:rPr>
              <w:t>. Leże wyposażone w zabezpieczenie przed przesuwaniem się materaca na boki co najmniej w segmencie oparcia pleców oraz segmencie uda oraz przed przesuwaniem się materaca wzdłuż co najmniej w segmencie nożnym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6CE626F2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709D5" w14:textId="37A62947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Style w:val="FontStyle128"/>
                <w:rFonts w:ascii="Arial Narrow" w:hAnsi="Arial Narrow" w:cs="Arial"/>
              </w:rPr>
              <w:t>Poręcze boczne dzielone wykonane z tworzywa i zabezpieczające pacjenta przed wypadnięciem, na całej długości leża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355B65D4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3B12E" w14:textId="7C8A6A1F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Style w:val="FontStyle128"/>
                <w:rFonts w:ascii="Arial Narrow" w:hAnsi="Arial Narrow" w:cs="Arial"/>
              </w:rPr>
              <w:t xml:space="preserve">Poręcze posiadające mechanizm zwalniający ruch przy ich opuszczaniu.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6FE59442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849C2" w14:textId="65162597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Długość łóżka </w:t>
            </w:r>
            <w:r>
              <w:rPr>
                <w:rStyle w:val="FontStyle128"/>
                <w:rFonts w:ascii="Arial Narrow" w:hAnsi="Arial Narrow" w:cs="Arial"/>
              </w:rPr>
              <w:t>max</w:t>
            </w:r>
            <w:r w:rsidRPr="00E129AC">
              <w:rPr>
                <w:rStyle w:val="FontStyle128"/>
                <w:rFonts w:ascii="Arial Narrow" w:hAnsi="Arial Narrow" w:cs="Arial"/>
              </w:rPr>
              <w:t>. 2</w:t>
            </w:r>
            <w:r>
              <w:rPr>
                <w:rStyle w:val="FontStyle128"/>
                <w:rFonts w:ascii="Arial Narrow" w:hAnsi="Arial Narrow" w:cs="Arial"/>
              </w:rPr>
              <w:t>20</w:t>
            </w:r>
            <w:r w:rsidRPr="00E129AC">
              <w:rPr>
                <w:rStyle w:val="FontStyle128"/>
                <w:rFonts w:ascii="Arial Narrow" w:hAnsi="Arial Narrow" w:cs="Arial"/>
              </w:rPr>
              <w:t>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5C924FFB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93FE1" w14:textId="1DACF54A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Szerokość całkowita łóżka </w:t>
            </w:r>
            <w:r>
              <w:rPr>
                <w:rStyle w:val="FontStyle128"/>
                <w:rFonts w:ascii="Arial Narrow" w:hAnsi="Arial Narrow" w:cs="Arial"/>
              </w:rPr>
              <w:t>mniej niż 1000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2FA417F8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8BED3" w14:textId="0F4ACCC9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Długość x szerokość leża</w:t>
            </w:r>
            <w:r>
              <w:rPr>
                <w:rStyle w:val="FontStyle128"/>
                <w:rFonts w:ascii="Arial Narrow" w:hAnsi="Arial Narrow" w:cs="Arial"/>
              </w:rPr>
              <w:t>/materaca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 min. </w:t>
            </w:r>
            <w:r>
              <w:rPr>
                <w:rStyle w:val="FontStyle128"/>
                <w:rFonts w:ascii="Arial Narrow" w:hAnsi="Arial Narrow" w:cs="Arial"/>
              </w:rPr>
              <w:t>195</w:t>
            </w:r>
            <w:r w:rsidRPr="00E129AC">
              <w:rPr>
                <w:rStyle w:val="FontStyle128"/>
                <w:rFonts w:ascii="Arial Narrow" w:hAnsi="Arial Narrow" w:cs="Arial"/>
              </w:rPr>
              <w:t>0 x 850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52ACE9BB" w14:textId="77777777" w:rsidTr="00A225D0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3436" w14:textId="439EF7A3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Tuleje uniwersalne umożliwiające montaż wieszaka kroplówki lub uchwytu ręki umieszczone przy segmencie oparcia pleców. Dodatkowe dwie tuleje umożliwiające montaż wieszaka kroplówki przy segmencie nóg pacjenta – możliwość montażu wieszaka kroplówki w każdym narożniku leża oraz możliwość montażu innego wyposażenia np. ramy wyciągowej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243AA96B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EA52D5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F0008" w14:textId="77777777" w:rsidR="009F577F" w:rsidRPr="00E129AC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Funkcje </w:t>
            </w:r>
            <w:r>
              <w:rPr>
                <w:rStyle w:val="FontStyle128"/>
                <w:rFonts w:ascii="Arial Narrow" w:hAnsi="Arial Narrow" w:cs="Arial"/>
              </w:rPr>
              <w:t xml:space="preserve">podstawowe 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łóżka </w:t>
            </w:r>
            <w:r>
              <w:rPr>
                <w:rStyle w:val="FontStyle128"/>
                <w:rFonts w:ascii="Arial Narrow" w:hAnsi="Arial Narrow" w:cs="Arial"/>
              </w:rPr>
              <w:t xml:space="preserve">dostępne na </w:t>
            </w:r>
            <w:r w:rsidRPr="00E129AC">
              <w:rPr>
                <w:rStyle w:val="FontStyle128"/>
                <w:rFonts w:ascii="Arial Narrow" w:hAnsi="Arial Narrow" w:cs="Arial"/>
              </w:rPr>
              <w:t>pilo</w:t>
            </w:r>
            <w:r>
              <w:rPr>
                <w:rStyle w:val="FontStyle128"/>
                <w:rFonts w:ascii="Arial Narrow" w:hAnsi="Arial Narrow" w:cs="Arial"/>
              </w:rPr>
              <w:t>cie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 przewodowym:</w:t>
            </w:r>
          </w:p>
          <w:p w14:paraId="3D010840" w14:textId="77777777" w:rsidR="009F577F" w:rsidRPr="00E129AC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- regulacja wysokości</w:t>
            </w:r>
          </w:p>
          <w:p w14:paraId="6BA654D1" w14:textId="77777777" w:rsidR="009F577F" w:rsidRPr="00E129AC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- regulacja segmentu oparcia pleców</w:t>
            </w:r>
          </w:p>
          <w:p w14:paraId="6710C066" w14:textId="77777777" w:rsidR="009F577F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- regulacja segmentu uda</w:t>
            </w:r>
          </w:p>
          <w:p w14:paraId="08B1E73E" w14:textId="77777777" w:rsidR="009F577F" w:rsidRPr="00E129AC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>
              <w:rPr>
                <w:rStyle w:val="FontStyle128"/>
                <w:rFonts w:ascii="Arial Narrow" w:hAnsi="Arial Narrow" w:cs="Arial"/>
              </w:rPr>
              <w:t xml:space="preserve">Funkcje specjalne dostępne na pilocie przewodowym: </w:t>
            </w:r>
          </w:p>
          <w:p w14:paraId="2C00F55D" w14:textId="77777777" w:rsidR="009F577F" w:rsidRPr="00E129AC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- funkcja </w:t>
            </w:r>
            <w:proofErr w:type="spellStart"/>
            <w:r w:rsidRPr="00E129AC">
              <w:rPr>
                <w:rStyle w:val="FontStyle128"/>
                <w:rFonts w:ascii="Arial Narrow" w:hAnsi="Arial Narrow" w:cs="Arial"/>
              </w:rPr>
              <w:t>autokontur</w:t>
            </w:r>
            <w:proofErr w:type="spellEnd"/>
            <w:r>
              <w:rPr>
                <w:rStyle w:val="FontStyle128"/>
                <w:rFonts w:ascii="Arial Narrow" w:hAnsi="Arial Narrow" w:cs="Arial"/>
              </w:rPr>
              <w:t xml:space="preserve">, 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jednoczesna regulacja segmentów oparcia pleców i ud uzyskiwana przy pomocy jednego przycisku </w:t>
            </w:r>
          </w:p>
          <w:p w14:paraId="3BD1C155" w14:textId="77777777" w:rsidR="009F577F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- regulacja przechyłów wzdłużnych do pozycji </w:t>
            </w:r>
            <w:proofErr w:type="spellStart"/>
            <w:r w:rsidRPr="00E129AC">
              <w:rPr>
                <w:rStyle w:val="FontStyle128"/>
                <w:rFonts w:ascii="Arial Narrow" w:hAnsi="Arial Narrow" w:cs="Arial"/>
              </w:rPr>
              <w:t>Trendelenburga</w:t>
            </w:r>
            <w:proofErr w:type="spellEnd"/>
            <w:r w:rsidRPr="00E129AC">
              <w:rPr>
                <w:rStyle w:val="FontStyle128"/>
                <w:rFonts w:ascii="Arial Narrow" w:hAnsi="Arial Narrow" w:cs="Arial"/>
              </w:rPr>
              <w:t xml:space="preserve"> i anty-</w:t>
            </w:r>
            <w:proofErr w:type="spellStart"/>
            <w:r w:rsidRPr="00E129AC">
              <w:rPr>
                <w:rStyle w:val="FontStyle128"/>
                <w:rFonts w:ascii="Arial Narrow" w:hAnsi="Arial Narrow" w:cs="Arial"/>
              </w:rPr>
              <w:t>Trendelenburga</w:t>
            </w:r>
            <w:proofErr w:type="spellEnd"/>
          </w:p>
          <w:p w14:paraId="78F2BDD5" w14:textId="77777777" w:rsidR="009F577F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>
              <w:rPr>
                <w:rStyle w:val="FontStyle128"/>
                <w:rFonts w:ascii="Arial Narrow" w:hAnsi="Arial Narrow" w:cs="Arial"/>
              </w:rPr>
              <w:t xml:space="preserve">- </w:t>
            </w:r>
            <w:r w:rsidRPr="00A40F7E">
              <w:rPr>
                <w:rStyle w:val="FontStyle128"/>
                <w:rFonts w:ascii="Arial Narrow" w:hAnsi="Arial Narrow" w:cs="Arial"/>
              </w:rPr>
              <w:t>ustawienie łóżka w pozycji krzesła kardiologicznego</w:t>
            </w:r>
            <w:r>
              <w:rPr>
                <w:rStyle w:val="FontStyle128"/>
                <w:rFonts w:ascii="Arial Narrow" w:hAnsi="Arial Narrow" w:cs="Arial"/>
              </w:rPr>
              <w:t xml:space="preserve"> realizowane </w:t>
            </w:r>
            <w:r w:rsidRPr="00E129AC">
              <w:rPr>
                <w:rStyle w:val="FontStyle128"/>
                <w:rFonts w:ascii="Arial Narrow" w:hAnsi="Arial Narrow" w:cs="Arial"/>
              </w:rPr>
              <w:t>przy pomocy jednego przycisku</w:t>
            </w:r>
          </w:p>
          <w:p w14:paraId="13697A0F" w14:textId="77777777" w:rsidR="009F577F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 w:rsidRPr="00A40F7E">
              <w:rPr>
                <w:rStyle w:val="FontStyle128"/>
                <w:rFonts w:ascii="Arial Narrow" w:hAnsi="Arial Narrow" w:cs="Arial"/>
              </w:rPr>
              <w:t>- ustawienie łó</w:t>
            </w:r>
            <w:r>
              <w:rPr>
                <w:rStyle w:val="FontStyle128"/>
                <w:rFonts w:ascii="Arial Narrow" w:hAnsi="Arial Narrow" w:cs="Arial"/>
              </w:rPr>
              <w:t>ż</w:t>
            </w:r>
            <w:r w:rsidRPr="00A40F7E">
              <w:rPr>
                <w:rStyle w:val="FontStyle128"/>
                <w:rFonts w:ascii="Arial Narrow" w:hAnsi="Arial Narrow" w:cs="Arial"/>
              </w:rPr>
              <w:t>ka w pozycji Fowlera</w:t>
            </w:r>
            <w:r>
              <w:rPr>
                <w:rStyle w:val="FontStyle128"/>
                <w:rFonts w:ascii="Arial Narrow" w:hAnsi="Arial Narrow" w:cs="Arial"/>
              </w:rPr>
              <w:t xml:space="preserve"> (dopuszczalne poprzez selekcję kilku ruchów)</w:t>
            </w:r>
          </w:p>
          <w:p w14:paraId="507C57A8" w14:textId="77777777" w:rsidR="009F577F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>
              <w:rPr>
                <w:rStyle w:val="FontStyle128"/>
                <w:rFonts w:ascii="Arial Narrow" w:hAnsi="Arial Narrow" w:cs="Arial"/>
              </w:rPr>
              <w:lastRenderedPageBreak/>
              <w:t>- funkcja wspomagająca pacjenta przy siadaniu i wstawaniu z łóżka, która dobiera parametry wysokości leża oraz nachylenia oparcia pleców dogodne dla pacjenta- realizowana przy pomocy jednego przycisku</w:t>
            </w:r>
          </w:p>
          <w:p w14:paraId="1E786A81" w14:textId="4D3BA970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Style w:val="FontStyle128"/>
                <w:rFonts w:ascii="Arial Narrow" w:hAnsi="Arial Narrow" w:cs="Arial"/>
              </w:rPr>
              <w:t>- funkcja o</w:t>
            </w:r>
            <w:r w:rsidRPr="00A40F7E">
              <w:rPr>
                <w:rStyle w:val="FontStyle128"/>
                <w:rFonts w:ascii="Arial Narrow" w:hAnsi="Arial Narrow" w:cs="Arial"/>
              </w:rPr>
              <w:t>świetleni</w:t>
            </w:r>
            <w:r>
              <w:rPr>
                <w:rStyle w:val="FontStyle128"/>
                <w:rFonts w:ascii="Arial Narrow" w:hAnsi="Arial Narrow" w:cs="Arial"/>
              </w:rPr>
              <w:t>a</w:t>
            </w:r>
            <w:r w:rsidRPr="00A40F7E">
              <w:rPr>
                <w:rStyle w:val="FontStyle128"/>
                <w:rFonts w:ascii="Arial Narrow" w:hAnsi="Arial Narrow" w:cs="Arial"/>
              </w:rPr>
              <w:t xml:space="preserve"> nocne</w:t>
            </w:r>
            <w:r>
              <w:rPr>
                <w:rStyle w:val="FontStyle128"/>
                <w:rFonts w:ascii="Arial Narrow" w:hAnsi="Arial Narrow" w:cs="Arial"/>
              </w:rPr>
              <w:t>go</w:t>
            </w:r>
            <w:r w:rsidRPr="00A40F7E">
              <w:rPr>
                <w:rStyle w:val="FontStyle128"/>
                <w:rFonts w:ascii="Arial Narrow" w:hAnsi="Arial Narrow" w:cs="Arial"/>
              </w:rPr>
              <w:t>- lampka podświetlająca podłogę łóżka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C9AA864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1B5112A5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0197C8D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C3153" w14:textId="04E00CA0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Style w:val="FontStyle128"/>
                <w:rFonts w:ascii="Arial Narrow" w:hAnsi="Arial Narrow" w:cs="Arial"/>
              </w:rPr>
              <w:t>Pilot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 wyposażony w blokadę w postaci kluczyka umożliwiając</w:t>
            </w:r>
            <w:r>
              <w:rPr>
                <w:rStyle w:val="FontStyle128"/>
                <w:rFonts w:ascii="Arial Narrow" w:hAnsi="Arial Narrow" w:cs="Arial"/>
              </w:rPr>
              <w:t>y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 blokowanie funkcji sterujących przez personel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08CF99E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26C817AF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0ACD242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B17C7" w14:textId="22510EEC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Style w:val="FontStyle128"/>
                <w:rFonts w:ascii="Arial Narrow" w:hAnsi="Arial Narrow" w:cs="Arial"/>
              </w:rPr>
              <w:t>Diody sygnalizujące umieszczone na pilocie pokazujące stan naładowania baterii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19BF30E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2C08017C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3598C86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C43A" w14:textId="1AB64170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Wysokość minimalna leża mierzona od podłoża do górnej płaszczyzny segmentów leża bez materaca maks. 3</w:t>
            </w:r>
            <w:r>
              <w:rPr>
                <w:rStyle w:val="FontStyle128"/>
                <w:rFonts w:ascii="Arial Narrow" w:hAnsi="Arial Narrow" w:cs="Arial"/>
              </w:rPr>
              <w:t>9</w:t>
            </w:r>
            <w:r w:rsidRPr="00E129AC">
              <w:rPr>
                <w:rStyle w:val="FontStyle128"/>
                <w:rFonts w:ascii="Arial Narrow" w:hAnsi="Arial Narrow" w:cs="Arial"/>
              </w:rPr>
              <w:t>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A24ACDA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27BCBFE7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151F6B3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F5CF" w14:textId="5CF92706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Wysokość maksymalna leża mierzona od podłoża do górnej płaszczyzny segmentów leża bez materaca min. </w:t>
            </w:r>
            <w:r>
              <w:rPr>
                <w:rStyle w:val="FontStyle128"/>
                <w:rFonts w:ascii="Arial Narrow" w:hAnsi="Arial Narrow" w:cs="Arial"/>
              </w:rPr>
              <w:t>835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EFFCAA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3A8488C7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89C1201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B6317" w14:textId="5D5AFA01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Regulacja elektryczna kąta nachylenia segmentu oparcia pleców w stosunku do poziomu ramy leża w zakresie do min. 70°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0C54212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4C804610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EB2F1B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B14E4" w14:textId="0635D6A0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Autoregresja oparcia pleców min. 110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5DD7938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12E4D1AF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FC8D9A2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1E6C7" w14:textId="5A777EEE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Regulacja elektryczna kąta nachylenia segmentu ud w stosunku do poziomu ramy leża min. 4</w:t>
            </w:r>
            <w:r>
              <w:rPr>
                <w:rStyle w:val="FontStyle128"/>
                <w:rFonts w:ascii="Arial Narrow" w:hAnsi="Arial Narrow" w:cs="Arial"/>
              </w:rPr>
              <w:t>4</w:t>
            </w:r>
            <w:r w:rsidRPr="00E129AC">
              <w:rPr>
                <w:rStyle w:val="FontStyle128"/>
                <w:rFonts w:ascii="Arial Narrow" w:hAnsi="Arial Narrow" w:cs="Arial"/>
              </w:rPr>
              <w:t>°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C0F52B6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660A1F86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32C4C5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389D1" w14:textId="354D6341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Regulacja segmentem podudzia przy pomocy listwy zębatej, zapadkowej w zakresie min. 20°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2BADF02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5BC329FB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A6FA7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4975" w14:textId="74E57293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Regulacja elektryczna pozycji </w:t>
            </w:r>
            <w:proofErr w:type="spellStart"/>
            <w:r w:rsidRPr="00E129AC">
              <w:rPr>
                <w:rStyle w:val="FontStyle128"/>
                <w:rFonts w:ascii="Arial Narrow" w:hAnsi="Arial Narrow" w:cs="Arial"/>
              </w:rPr>
              <w:t>Trendelenburga</w:t>
            </w:r>
            <w:proofErr w:type="spellEnd"/>
            <w:r w:rsidRPr="00E129AC">
              <w:rPr>
                <w:rStyle w:val="FontStyle128"/>
                <w:rFonts w:ascii="Arial Narrow" w:hAnsi="Arial Narrow" w:cs="Arial"/>
              </w:rPr>
              <w:t xml:space="preserve"> i anty-</w:t>
            </w:r>
            <w:proofErr w:type="spellStart"/>
            <w:r w:rsidRPr="00E129AC">
              <w:rPr>
                <w:rStyle w:val="FontStyle128"/>
                <w:rFonts w:ascii="Arial Narrow" w:hAnsi="Arial Narrow" w:cs="Arial"/>
              </w:rPr>
              <w:t>Trendelenburga</w:t>
            </w:r>
            <w:proofErr w:type="spellEnd"/>
            <w:r w:rsidRPr="00E129AC">
              <w:rPr>
                <w:rStyle w:val="FontStyle128"/>
                <w:rFonts w:ascii="Arial Narrow" w:hAnsi="Arial Narrow" w:cs="Arial"/>
              </w:rPr>
              <w:t xml:space="preserve"> w zakresie min. 1</w:t>
            </w:r>
            <w:r>
              <w:rPr>
                <w:rStyle w:val="FontStyle128"/>
                <w:rFonts w:ascii="Arial Narrow" w:hAnsi="Arial Narrow" w:cs="Arial"/>
              </w:rPr>
              <w:t>4</w:t>
            </w:r>
            <w:r w:rsidRPr="00E129AC">
              <w:rPr>
                <w:rStyle w:val="FontStyle128"/>
                <w:rFonts w:ascii="Arial Narrow" w:hAnsi="Arial Narrow" w:cs="Arial"/>
              </w:rPr>
              <w:t>° obustronnie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5410E01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12479B81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C21AE1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DEB4D" w14:textId="216979ED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Szczyty wykonane z tworzywa</w:t>
            </w:r>
            <w:r>
              <w:rPr>
                <w:rStyle w:val="FontStyle128"/>
                <w:rFonts w:ascii="Arial Narrow" w:hAnsi="Arial Narrow" w:cs="Arial"/>
              </w:rPr>
              <w:t xml:space="preserve"> sztucznego. </w:t>
            </w:r>
            <w:r w:rsidRPr="00E129AC">
              <w:rPr>
                <w:rStyle w:val="FontStyle128"/>
                <w:rFonts w:ascii="Arial Narrow" w:hAnsi="Arial Narrow" w:cs="Arial"/>
              </w:rPr>
              <w:t xml:space="preserve"> wyjmowane z wklejką kolorystyczną  – kolor wklejki do wyboru. Szczyty szybko i łatwo  </w:t>
            </w:r>
            <w:proofErr w:type="spellStart"/>
            <w:r w:rsidRPr="00E129AC">
              <w:rPr>
                <w:rStyle w:val="FontStyle128"/>
                <w:rFonts w:ascii="Arial Narrow" w:hAnsi="Arial Narrow" w:cs="Arial"/>
              </w:rPr>
              <w:t>demontowalne</w:t>
            </w:r>
            <w:proofErr w:type="spellEnd"/>
            <w:r w:rsidRPr="00E129AC">
              <w:rPr>
                <w:rStyle w:val="FontStyle128"/>
                <w:rFonts w:ascii="Arial Narrow" w:hAnsi="Arial Narrow" w:cs="Arial"/>
              </w:rPr>
              <w:t xml:space="preserve"> do reanimacji bez konieczności użycia narzędzi oraz konieczności zwalniania blokad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D88C057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39F399B8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AD1B6FA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587E9" w14:textId="66772AC6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226B40">
              <w:rPr>
                <w:rStyle w:val="FontStyle128"/>
                <w:rFonts w:ascii="Arial Narrow" w:hAnsi="Arial Narrow" w:cs="Arial"/>
              </w:rPr>
              <w:t>Wbudowane zasilanie awaryjne (bateria) pozwalająca na wykonanie ruchów łóżka w przypadku przejazdu łóżkiem bądź zaniku zasilania sieciowego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41BCF7D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7788EC7F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BEE60B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C1DDF" w14:textId="04B0D82F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623486">
              <w:rPr>
                <w:rFonts w:ascii="Arial Narrow" w:hAnsi="Arial Narrow" w:cs="Arial"/>
                <w:color w:val="000000"/>
                <w:sz w:val="20"/>
                <w:szCs w:val="20"/>
              </w:rPr>
              <w:t>Podstawa wyposażona w cztery koła o średnicy min. 1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25</w:t>
            </w:r>
            <w:r w:rsidRPr="0062348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mm – bieżnik wykonany z materiału niebrudzącego powierzchni. Koła osłonięte obudową tworzywową. Centralna blokada kół z funkcją blokady jednego koła do jazdy na wprost.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062C0BD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0FD4CAB2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87257AF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A8A60" w14:textId="0F6225EB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Dopuszczalne bezpieczne obciążenie min. 2</w:t>
            </w:r>
            <w:r>
              <w:rPr>
                <w:rStyle w:val="FontStyle128"/>
                <w:rFonts w:ascii="Arial Narrow" w:hAnsi="Arial Narrow" w:cs="Arial"/>
              </w:rPr>
              <w:t>5</w:t>
            </w:r>
            <w:r w:rsidRPr="00E129AC">
              <w:rPr>
                <w:rStyle w:val="FontStyle128"/>
                <w:rFonts w:ascii="Arial Narrow" w:hAnsi="Arial Narrow" w:cs="Arial"/>
              </w:rPr>
              <w:t>0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BB4863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6DCB985C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A8F2B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353D0" w14:textId="43556D9B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Zasilanie elektryczne 220-240V; 60 </w:t>
            </w:r>
            <w:proofErr w:type="spellStart"/>
            <w:r w:rsidRPr="00E129AC">
              <w:rPr>
                <w:rStyle w:val="FontStyle128"/>
                <w:rFonts w:ascii="Arial Narrow" w:hAnsi="Arial Narrow" w:cs="Arial"/>
              </w:rPr>
              <w:t>Hz</w:t>
            </w:r>
            <w:proofErr w:type="spellEnd"/>
            <w:r w:rsidRPr="00E129AC">
              <w:rPr>
                <w:rStyle w:val="FontStyle128"/>
                <w:rFonts w:ascii="Arial Narrow" w:hAnsi="Arial Narrow" w:cs="Arial"/>
              </w:rPr>
              <w:t xml:space="preserve">/ 50 </w:t>
            </w:r>
            <w:proofErr w:type="spellStart"/>
            <w:r w:rsidRPr="00E129AC">
              <w:rPr>
                <w:rStyle w:val="FontStyle128"/>
                <w:rFonts w:ascii="Arial Narrow" w:hAnsi="Arial Narrow" w:cs="Arial"/>
              </w:rPr>
              <w:t>Hz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301341AF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4B70399D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72DD4A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AA6DB" w14:textId="77777777" w:rsidR="009F577F" w:rsidRPr="00E129AC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>Wyposażenie:</w:t>
            </w:r>
          </w:p>
          <w:p w14:paraId="13BFE758" w14:textId="77777777" w:rsidR="009F577F" w:rsidRPr="00E129AC" w:rsidRDefault="009F577F" w:rsidP="009F577F">
            <w:pPr>
              <w:pStyle w:val="Style35"/>
              <w:widowControl/>
              <w:spacing w:line="240" w:lineRule="auto"/>
              <w:rPr>
                <w:rStyle w:val="FontStyle128"/>
                <w:rFonts w:ascii="Arial Narrow" w:hAnsi="Arial Narrow" w:cs="Arial"/>
              </w:rPr>
            </w:pPr>
            <w:r w:rsidRPr="00E129AC">
              <w:rPr>
                <w:rStyle w:val="FontStyle128"/>
                <w:rFonts w:ascii="Arial Narrow" w:hAnsi="Arial Narrow" w:cs="Arial"/>
              </w:rPr>
              <w:t xml:space="preserve">- wieszak kroplówki </w:t>
            </w:r>
          </w:p>
          <w:p w14:paraId="0CA04FD4" w14:textId="77777777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242" w:type="dxa"/>
            <w:shd w:val="clear" w:color="auto" w:fill="auto"/>
            <w:vAlign w:val="center"/>
          </w:tcPr>
          <w:p w14:paraId="7D2339E0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0FD2EC41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2ACB0B3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ACEE5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Materac szpitalny na łóżko o następujących cechach (po 1 sztuce na łóżko):</w:t>
            </w:r>
          </w:p>
          <w:p w14:paraId="537FFC4F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wymiar dostosowany do wymiarów leża</w:t>
            </w:r>
          </w:p>
          <w:p w14:paraId="6FFF49B9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Wkład – pianka</w:t>
            </w:r>
          </w:p>
          <w:p w14:paraId="2FBC350B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Pianka o gęstości co najmniej 25 kg/m3</w:t>
            </w:r>
          </w:p>
          <w:p w14:paraId="624BC421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Bezfreonowa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nietoksyczna – nie zawierająca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dimetylofumaranu</w:t>
            </w:r>
            <w:proofErr w:type="spellEnd"/>
          </w:p>
          <w:p w14:paraId="0FB01DBA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Wykonana z materiałów antyalergicznych, </w:t>
            </w:r>
          </w:p>
          <w:p w14:paraId="72712615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Pokrowiec materaca – składający się z 2 warstw: dzianiny wykonanej w 100% z bielonego poliestru oraz warstwy poliuretanu – gęstość materiału 150 +/-5% g/m2</w:t>
            </w:r>
          </w:p>
          <w:p w14:paraId="79CEF8B3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Wodoszczelny, nieprzepuszczalny dla zabrudzeń i zanieczyszczeń ciekłych (wydaliny, wydzieliny)</w:t>
            </w:r>
          </w:p>
          <w:p w14:paraId="1427DBA6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- Oddychający , paroprzepuszczalny, przepuszczający powietrze</w:t>
            </w:r>
          </w:p>
          <w:p w14:paraId="58222314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Przepuszczalność powietrza nie gorsza niż 1000g/m2/24h.</w:t>
            </w:r>
          </w:p>
          <w:p w14:paraId="30A8A3D0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Materiał pokryty powłoką  o właściwościach antybakteryjnych  i przeciwgrzybicznych – odporny na przenikani mikroorganizmów</w:t>
            </w:r>
          </w:p>
          <w:p w14:paraId="50A12B78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Odporny na wszystkie środki dezynfekcyjne nie zawierające chloru</w:t>
            </w:r>
          </w:p>
          <w:p w14:paraId="520D6A51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Pranie w temp. Do 95°C</w:t>
            </w:r>
          </w:p>
          <w:p w14:paraId="67B48974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Odporny na dezynfekcję termiczną , parową w 105°C. I prasowanie do 110°C</w:t>
            </w:r>
          </w:p>
          <w:p w14:paraId="140A13CA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Pozytywne badanie na niepalność materiału </w:t>
            </w:r>
          </w:p>
          <w:p w14:paraId="61A5EE65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Certyfikat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Oeko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-Tex Standard 100 </w:t>
            </w:r>
          </w:p>
          <w:p w14:paraId="35B77381" w14:textId="77777777" w:rsidR="009F577F" w:rsidRDefault="009F577F" w:rsidP="009F577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Raport z badań wyznaczający odporność pokrowca materaca na przenikanie bakterii na mokro - wydane przez uprawiony podmiot </w:t>
            </w:r>
          </w:p>
          <w:p w14:paraId="4603ADF3" w14:textId="59D6FB65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Deklaracja zgodności CE na materac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63524D6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32DA6188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142C4D1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9853102" w14:textId="2777423C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E129AC">
              <w:rPr>
                <w:rFonts w:ascii="Arial Narrow" w:hAnsi="Arial Narrow" w:cs="Arial"/>
                <w:sz w:val="20"/>
                <w:szCs w:val="20"/>
              </w:rPr>
              <w:t>Firmowe materiały informacyjne producenta lub autoryzowanego dystrybutora w języku polskim potwierdzające spełnienie wymaganych parametrów oferowanego wyrobu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5B60494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7F9B30D8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4349FD8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0BCB" w14:textId="2534CAE5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F7156C">
              <w:rPr>
                <w:rFonts w:ascii="Arial Narrow" w:hAnsi="Arial Narrow" w:cs="Arial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023AEB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37585CCE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C5CA221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992A" w14:textId="75587786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F7156C">
              <w:rPr>
                <w:rStyle w:val="FontStyle128"/>
                <w:rFonts w:ascii="Arial Narrow" w:hAnsi="Arial Narrow" w:cs="Arial"/>
              </w:rPr>
              <w:t xml:space="preserve">Certyfikat ISO 9001 oraz ISO 13485 dla producenta łóżka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934BD8B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6E1FBCF4" w14:textId="77777777" w:rsidTr="00A225D0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0EB8126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6798" w14:textId="5DEE42B1" w:rsidR="009F577F" w:rsidRPr="003B7A3A" w:rsidRDefault="009F577F" w:rsidP="009F577F">
            <w:pPr>
              <w:jc w:val="both"/>
              <w:rPr>
                <w:bCs/>
                <w:sz w:val="20"/>
                <w:szCs w:val="20"/>
              </w:rPr>
            </w:pPr>
            <w:r w:rsidRPr="00F7156C">
              <w:rPr>
                <w:rStyle w:val="FontStyle128"/>
                <w:rFonts w:ascii="Arial Narrow" w:hAnsi="Arial Narrow" w:cs="Arial"/>
              </w:rPr>
              <w:t xml:space="preserve">Deklaracja zgodności CE wydana przez producenta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781156D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76A0D61D" w14:textId="77777777" w:rsidTr="009F577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D1340B4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6A63626" w14:textId="089D4C92" w:rsidR="009F577F" w:rsidRPr="009F577F" w:rsidRDefault="009F577F" w:rsidP="009F577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Wyposażenie dodatkowe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813EB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F577F" w14:paraId="0816A6A2" w14:textId="77777777" w:rsidTr="009F577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9F05973" w14:textId="77777777" w:rsidR="009F577F" w:rsidRPr="005B4FD7" w:rsidRDefault="009F577F" w:rsidP="009F577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4A4629A" w14:textId="2A1C5818" w:rsidR="009F577F" w:rsidRPr="00ED30BA" w:rsidRDefault="009F577F" w:rsidP="009F577F">
            <w:pPr>
              <w:jc w:val="both"/>
              <w:rPr>
                <w:b/>
                <w:sz w:val="20"/>
                <w:szCs w:val="20"/>
              </w:rPr>
            </w:pPr>
            <w:r w:rsidRPr="00ED30BA">
              <w:rPr>
                <w:b/>
                <w:sz w:val="20"/>
                <w:szCs w:val="20"/>
              </w:rPr>
              <w:t>Do 1</w:t>
            </w:r>
            <w:r w:rsidR="0062180F">
              <w:rPr>
                <w:b/>
                <w:sz w:val="20"/>
                <w:szCs w:val="20"/>
              </w:rPr>
              <w:t>3</w:t>
            </w:r>
            <w:r w:rsidRPr="00ED30BA">
              <w:rPr>
                <w:b/>
                <w:sz w:val="20"/>
                <w:szCs w:val="20"/>
              </w:rPr>
              <w:t xml:space="preserve"> łóżek na każde piętro materac przeciwodleżynowy o następujących parametrach opisanych poniżej: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1676EE8" w14:textId="77777777" w:rsidR="009F577F" w:rsidRPr="005B4FD7" w:rsidRDefault="009F577F" w:rsidP="009F577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47BE2F3C" w14:textId="77777777" w:rsidTr="00035F4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C0F4202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641A0D" w14:textId="6785A2A1" w:rsidR="00ED30BA" w:rsidRPr="009F577F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 w:rsidRPr="00B11C16">
              <w:rPr>
                <w:rFonts w:eastAsia="Lucida Sans Unicode" w:cstheme="minorHAnsi"/>
                <w:kern w:val="1"/>
                <w:sz w:val="20"/>
                <w:szCs w:val="20"/>
              </w:rPr>
              <w:t>Materac z pompą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analogową o wydajności min. 8 l/min.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B481799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07E333AA" w14:textId="77777777" w:rsidTr="00035F4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B633172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76CBFDA" w14:textId="0CBCF4C6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Pompa posiada prosty panel sterowania wyposażony w pokrętło, przełączniki oraz diody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208D513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1BCAD802" w14:textId="77777777" w:rsidTr="00035F4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30ACA0E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FF65BBE" w14:textId="48071430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Zakres regulacji ciśnienia powietrza w materacu pomiędzy min.30mmHg a max.80mmHg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92A6E00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7668403F" w14:textId="77777777" w:rsidTr="00035F4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3E29C02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87ED9E" w14:textId="529E617C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Czas trwania cyklu pracy materaca min. 8 min. +/-0,5min.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4B387AA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728A63C4" w14:textId="77777777" w:rsidTr="00035F4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8E958FE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B08039B" w14:textId="210EA90A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Możliwość ustawienia pracy pompy w trybie zmiennociśnieniowym (1 in 2)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7F2A66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25348FC5" w14:textId="77777777" w:rsidTr="00035F4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E6AC4AB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107D3A7" w14:textId="4A77BA0D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 w:rsidRPr="00B11C16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Przełącznik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manualny (analogowy) </w:t>
            </w:r>
            <w:r w:rsidRPr="00B11C16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do zmiany trybu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pracy z trybu </w:t>
            </w:r>
            <w:r w:rsidRPr="00B11C16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zmiennociśnieniowego na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tryb </w:t>
            </w:r>
            <w:r w:rsidRPr="00B11C16">
              <w:rPr>
                <w:rFonts w:eastAsia="Lucida Sans Unicode" w:cstheme="minorHAnsi"/>
                <w:kern w:val="1"/>
                <w:sz w:val="20"/>
                <w:szCs w:val="20"/>
              </w:rPr>
              <w:t>statyczny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4F6723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2C90462" w14:textId="77777777" w:rsidTr="00035F4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A4C2F50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7C01176" w14:textId="6E296142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Dostosowanie ciśnienia do wagi pacjenta odbywa się manualnie za pomocą pokrętła służącego do określenia wagi pacjenta.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E6AD061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1743C99E" w14:textId="77777777" w:rsidTr="00035F4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6B797AD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C42AFB2" w14:textId="44850754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Pompa z pokrętłem do regulacji ciśnienia do wagi pacjenta – wybór wagi pacjenta pomiędzy min. 40kg a 180kg.</w:t>
            </w:r>
          </w:p>
        </w:tc>
        <w:tc>
          <w:tcPr>
            <w:tcW w:w="4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5B366E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6E63912" w14:textId="77777777" w:rsidTr="00035F4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D87A98E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880763E" w14:textId="3E770027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Maksymalne obciążenie terapeutyczne min. 180kg </w:t>
            </w:r>
          </w:p>
        </w:tc>
        <w:tc>
          <w:tcPr>
            <w:tcW w:w="4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4F135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4593F82F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D29710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CFA1DF4" w14:textId="764D9B73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Alarm dźwiękowy oraz wizualny (dioda) niskiego ciśnienia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5BC4A6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81B3F4B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C27AC3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DEC5E02" w14:textId="1A518F54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Sygnał wizualny (dioda) prawidłowego ciśnienia powietrza w materacu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DF6464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0B681E4A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CFCE7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7AEFE36" w14:textId="45F4496E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Możliwość wyciszenia alarmów dźwiękowych za pomocą przełącznika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5B44B9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43AC040E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899279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C4F815" w14:textId="47B1D87A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Możliwość zawieszenia pompy na szczycie łóżka - </w:t>
            </w:r>
            <w:r w:rsidRPr="00084A6F">
              <w:rPr>
                <w:rFonts w:cstheme="minorHAnsi"/>
                <w:bCs/>
                <w:sz w:val="20"/>
                <w:szCs w:val="20"/>
              </w:rPr>
              <w:t xml:space="preserve">pompa posiada zaczep </w:t>
            </w:r>
            <w:r>
              <w:rPr>
                <w:rFonts w:cstheme="minorHAnsi"/>
                <w:bCs/>
                <w:sz w:val="20"/>
                <w:szCs w:val="20"/>
              </w:rPr>
              <w:t xml:space="preserve">w kształcie haka, wykonany z metalu, </w:t>
            </w:r>
            <w:r w:rsidRPr="00084A6F">
              <w:rPr>
                <w:rFonts w:cstheme="minorHAnsi"/>
                <w:bCs/>
                <w:sz w:val="20"/>
                <w:szCs w:val="20"/>
              </w:rPr>
              <w:t>umiejscowiony w tylnej części jej obudowy, służący do zawieszania pompy na ramie łóżka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6E2C72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30088155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D2836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4C9734" w14:textId="0CCAA028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Pompa posiada zewnętrzny filtr powietrza umiejscowiony w tylnej części jej obudowy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517BD5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F63DA5D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4B90A1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6F81AAD" w14:textId="546EDE38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 w:rsidRPr="00421237">
              <w:rPr>
                <w:rFonts w:cstheme="minorHAnsi"/>
                <w:bCs/>
                <w:sz w:val="20"/>
                <w:szCs w:val="20"/>
              </w:rPr>
              <w:t xml:space="preserve">Stopień ochrony IP (stopień ochrony oprawy przed ciałami stałymi: pyłem, kurzem i częściami oraz stopień zabezpieczenia oprawy przed wnikaniem wody), minimum IP21. </w:t>
            </w:r>
          </w:p>
        </w:tc>
        <w:tc>
          <w:tcPr>
            <w:tcW w:w="4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241C71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0C31F314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363BF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8A6795E" w14:textId="3C4FF352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Poziom hałasu (dźwięku wydawanego przez pompę) </w:t>
            </w:r>
            <w:r>
              <w:rPr>
                <w:rFonts w:ascii="Cambria Math" w:hAnsi="Cambria Math" w:cs="Cambria Math"/>
                <w:bCs/>
                <w:sz w:val="20"/>
                <w:szCs w:val="20"/>
              </w:rPr>
              <w:t xml:space="preserve">max. </w:t>
            </w:r>
            <w:r w:rsidRPr="00421237">
              <w:rPr>
                <w:rFonts w:cstheme="minorHAnsi"/>
                <w:bCs/>
                <w:sz w:val="20"/>
                <w:szCs w:val="20"/>
              </w:rPr>
              <w:t xml:space="preserve">30 </w:t>
            </w:r>
            <w:proofErr w:type="spellStart"/>
            <w:r w:rsidRPr="00421237">
              <w:rPr>
                <w:rFonts w:cstheme="minorHAnsi"/>
                <w:bCs/>
                <w:sz w:val="20"/>
                <w:szCs w:val="20"/>
              </w:rPr>
              <w:t>dB</w:t>
            </w:r>
            <w:proofErr w:type="spellEnd"/>
            <w:r w:rsidRPr="00421237">
              <w:rPr>
                <w:rFonts w:cstheme="minorHAnsi"/>
                <w:bCs/>
                <w:sz w:val="20"/>
                <w:szCs w:val="20"/>
              </w:rPr>
              <w:t>(A)</w:t>
            </w:r>
            <w:r>
              <w:rPr>
                <w:rFonts w:cstheme="minorHAnsi"/>
                <w:bCs/>
                <w:sz w:val="20"/>
                <w:szCs w:val="20"/>
              </w:rPr>
              <w:t xml:space="preserve"> +/-2dB(A)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AE2F8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3359BAE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7B98FE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0A931D9" w14:textId="6236569F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Wymiar pompy max. 29cm x 19cm x 13cm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A290C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4941F0AC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258D84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FB2C6A3" w14:textId="59A5F6B0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Waga pompy max. 2.5kg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B3236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42E30429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B88386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19A890B" w14:textId="4EF5B17A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Możliwość wyboru szerokości materaca: minimum dwa wymiary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82AE9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8ACE8D4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4E697E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31EBB4" w14:textId="42A6729B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Pokrowiec w ciemnym kolorze od strony zewnętrznej oraz jasnym od strony wewnętrznej – zminimalizowanie widocznych zabrudzeń od strony zewnętrznej oraz dobra widoczność zabrudzeń od strony wewnętrznej pokrowca.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C25A4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8EDD5F4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C081C0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D3E74CB" w14:textId="0687839F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Przewody w pokrowcu osłonowym 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38BFB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0F2C1AD0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6E81AB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571449B" w14:textId="17D1200A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 w:rsidRPr="00A128E2">
              <w:rPr>
                <w:rFonts w:cstheme="minorHAnsi"/>
                <w:bCs/>
                <w:sz w:val="20"/>
                <w:szCs w:val="20"/>
              </w:rPr>
              <w:t xml:space="preserve">Pokrowiec materaca zapinany na zamek </w:t>
            </w:r>
            <w:r>
              <w:rPr>
                <w:rFonts w:cstheme="minorHAnsi"/>
                <w:bCs/>
                <w:sz w:val="20"/>
                <w:szCs w:val="20"/>
              </w:rPr>
              <w:t xml:space="preserve">błyskawiczny </w:t>
            </w:r>
            <w:r w:rsidRPr="00A128E2">
              <w:rPr>
                <w:rFonts w:cstheme="minorHAnsi"/>
                <w:bCs/>
                <w:sz w:val="20"/>
                <w:szCs w:val="20"/>
              </w:rPr>
              <w:t xml:space="preserve">na pełnej długości materaca. 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1ACBA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2BCF2A78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7E806D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111BB6C" w14:textId="4CC6D8BA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Zapięcie materaca ogranicza przedostawanie się niepożądanych płynów oraz umożliwia łatwe ich usunięcie podczas czyszczenia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018AB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F83EE09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81F1A2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81FBB2E" w14:textId="03754126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 w:rsidRPr="00A128E2">
              <w:rPr>
                <w:rFonts w:cstheme="minorHAnsi"/>
                <w:bCs/>
                <w:sz w:val="20"/>
                <w:szCs w:val="20"/>
              </w:rPr>
              <w:t>Materac składający się z trzech elementów: pokrowca, komór i bazy – łatwej do dezynfekcji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C99C5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7FDC758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FD2D3C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EBD623D" w14:textId="4450FFA8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Ilość komór w materacu min. 17 komór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6E9959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046084CA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8F6152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3956307" w14:textId="726CBA5A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Wentylowane komory powietrzne o niskim poziomie strat powietrza minimalizują wilgoć na skórze pacjenta, zwiększając poziom komfortu oraz zapobiegając rozwojowi bakterii i drobnoustrojów 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04CE05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392AA80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94CE9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9786728" w14:textId="5036053B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Podłączenie materaca do pompy za pomocą szybko złączki, po odłączeniu przewodu od pompy osłonka na złącze chroniąca przed zabrudzeniem oraz utratą powietrza z materaca. 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1A1B35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316A7D8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34A282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64B287A" w14:textId="4373900F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Funkcja transportowa min. 30 min. 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C7C3B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2CB31E24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1B6351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5BDD792" w14:textId="436A714E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System zarządzania przewodem zasilającym (materac posiada przelotki na przewód zasilający biegnące wzdłuż materaca)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3B7E8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74FC0FCB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FA7BC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A727D70" w14:textId="65899FB7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Waga materaca max. 6 kg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42F6A0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2D6C008C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C0ADDF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CDB0DBE" w14:textId="6BC11C46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System CPR – oznaczony wyróżniającym się na tle materaca kolorem – dobrze widoczny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B01AD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771A9DE8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EB153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2F5ABD3" w14:textId="6A669FBD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Struktura komór: pojedyncza komora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D7BFE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C9670AD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88A5C4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84C5B45" w14:textId="7E0B0EAA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Funkcja podgłówka (poduszki) – trzy komory na wysokości głowy pracują w trybie statycznym. 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644B3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35162864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6438CD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4E3CFC9" w14:textId="093E9D60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Materac z materiału trudnopalnego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73E85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4C0C3D2F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543360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2282B0A" w14:textId="77777777" w:rsidR="00ED30BA" w:rsidRDefault="00ED30BA" w:rsidP="00ED30BA">
            <w:pPr>
              <w:tabs>
                <w:tab w:val="left" w:pos="1395"/>
              </w:tabs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Materiały: </w:t>
            </w:r>
          </w:p>
          <w:p w14:paraId="1A07FD32" w14:textId="77777777" w:rsidR="00ED30BA" w:rsidRDefault="00ED30BA" w:rsidP="00ED30BA">
            <w:pPr>
              <w:pStyle w:val="Akapitzlist"/>
              <w:numPr>
                <w:ilvl w:val="0"/>
                <w:numId w:val="2"/>
              </w:numPr>
              <w:tabs>
                <w:tab w:val="left" w:pos="1395"/>
              </w:tabs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Pokrowiec: Nylon/PU</w:t>
            </w:r>
          </w:p>
          <w:p w14:paraId="3F89237B" w14:textId="77777777" w:rsidR="00ED30BA" w:rsidRDefault="00ED30BA" w:rsidP="00ED30BA">
            <w:pPr>
              <w:pStyle w:val="Akapitzlist"/>
              <w:numPr>
                <w:ilvl w:val="0"/>
                <w:numId w:val="2"/>
              </w:numPr>
              <w:tabs>
                <w:tab w:val="left" w:pos="1395"/>
              </w:tabs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Komory: Nylon/PVC</w:t>
            </w:r>
          </w:p>
          <w:p w14:paraId="2243F731" w14:textId="0B2307FE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Baza: Nylon PVC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6EDC75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021CF31C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05050A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29F42E7" w14:textId="59F65ABD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Powłoka materaca paroprzepuszczalna, wodoodporna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64B8B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B2678D2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02EB9E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C15F1DA" w14:textId="5B03D8BA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Materac posiadający kieszeń bazową na dodatkowy materac piankowy – możliwość zamówienia materaca piankowego – nie będącego częścią zestawu. 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C0FCA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2B5E2010" w14:textId="77777777" w:rsidTr="00035F43">
        <w:trPr>
          <w:trHeight w:val="241"/>
        </w:trPr>
        <w:tc>
          <w:tcPr>
            <w:tcW w:w="6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8FD60A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312E6B1" w14:textId="3D9E5021" w:rsidR="00ED30BA" w:rsidRDefault="00ED30BA" w:rsidP="00ED30BA">
            <w:pPr>
              <w:jc w:val="both"/>
              <w:rPr>
                <w:rFonts w:ascii="Calibri" w:eastAsia="Lucida Sans Unicode" w:hAnsi="Calibri" w:cs="Calibri"/>
                <w:kern w:val="2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Minimalna długość przewodu zasilającego: min. 480cm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902D2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4674358E" w14:textId="77777777" w:rsidTr="00ED30B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30DF718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CD0B05" w14:textId="3B42828E" w:rsidR="00ED30BA" w:rsidRPr="00ED30BA" w:rsidRDefault="00ED30BA" w:rsidP="00ED30BA">
            <w:pPr>
              <w:jc w:val="both"/>
              <w:rPr>
                <w:b/>
                <w:sz w:val="20"/>
                <w:szCs w:val="20"/>
              </w:rPr>
            </w:pPr>
            <w:r w:rsidRPr="00ED30BA">
              <w:rPr>
                <w:b/>
                <w:sz w:val="20"/>
                <w:szCs w:val="20"/>
              </w:rPr>
              <w:t>Do pozostałych łóżek na każde piętro materac przeciwodleżynowy o następujących parametrach opisanych poniżej:</w:t>
            </w:r>
          </w:p>
        </w:tc>
        <w:tc>
          <w:tcPr>
            <w:tcW w:w="4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2C743D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744A75A1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734036F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E86" w14:textId="623C639C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eastAsia="Lucida Sans Unicode" w:cstheme="minorHAnsi"/>
                <w:kern w:val="2"/>
                <w:sz w:val="20"/>
                <w:szCs w:val="20"/>
              </w:rPr>
              <w:t>Jednoczęściowy podkład bąbelkowy z pompą analogową o wydajności min. 4 l/min.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F8C4BF2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00ACB968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ACA344D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3E12" w14:textId="41C63CE6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Pompa posiada prosty i czytelny panel sterowania wyposażony w pokrętło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D6B190C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C200609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7550D9C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EDD1" w14:textId="6D1B2C9A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Zakres regulacji ciśnienia powietrza w materacu pomiędzy min.30mmHg a max.80mmHg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66B4417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7C5405C9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170A1CD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EAF8" w14:textId="468B031C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Czas trwania cyklu pracy materaca min. 12 min. +/-0,5min.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3722074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76433F77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05F4E8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5320" w14:textId="5E032A0D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Dostosowanie ciśnienia do wagi pacjenta odbywa się manualnie za pomocą pokrętła służącego do określenia wagi pacjenta.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A2EF393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0A07407B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28AB4E2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F6C6" w14:textId="3A712F9B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Maksymalne obciążenie terapeutyczne min. 100kg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8CFE5F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0BCA5CB8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2C43307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612A" w14:textId="233C22F4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Możliwość zawieszenia pompy na szczycie łóżka - pompa posiada regulowane zaczepy w kształcie haków, wykonane z tworzywa, umiejscowione w tylnej części jej obudowy, służące do zawieszania pompy na ramie łóżka.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02A8F5A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2B06C91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5F9676A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28D9" w14:textId="5515B5B8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Materac posiada klapy przedłużające, które mogą być chowane pod podstawowym materacem w celu stabilizacji podkładu bąbelkowego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388D06B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8F7F460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5DA2170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6E87" w14:textId="3CE92DD5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Podkład bąbelkowy wykonany z tworzywa PVC klasy medycznej, łatwy do czyszczenia i trudnopalny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539E44C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78871AE7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FEA04A0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34B6" w14:textId="589023FC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Minimalna długość przewodu zasilającego: min. 330cm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B2E1A3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28A89137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6B09CDB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5D65" w14:textId="2CC1720F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Przewód zasilający dwustykowy, nieodłączany od materaca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AD1AB62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10A96815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5E3" w14:textId="1441786D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Tryb naprzemienny (1 in 2)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940DB87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16F3" w14:textId="2EB5B24F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Wysokość komórki min. 6cm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76445716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D741" w14:textId="0B8649D5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Ilość bąbelków w podkładzie min. 130 sztuk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2EAEFBD4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3B" w14:textId="39CB2EA5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Materac z materiału trudnopalnego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6A3FA0A" w14:textId="77777777" w:rsidTr="00837954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A1B" w14:textId="42C9479C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Waga pompy max. 1,5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1D07C01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FD5D" w14:textId="3ECCF314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Wymiary materaca min. 195cm x 90cm x 6cm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19B479F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AEFF" w14:textId="57962413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Waga materaca, max. 2,5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3E5735FB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177275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C83A" w14:textId="35F2D6A1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Stopień ochrony IP (stopień ochrony oprawy przed ciałami stałymi: pyłem, kurzem i częściami oraz stopień zabezpieczenia oprawy przed wnikaniem wody), minimum IP21.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A404C1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570F3458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BEBE2B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453F" w14:textId="40209D47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Poziom hałasu (dźwięku wydawanego przez pompę) </w:t>
            </w:r>
            <w:r>
              <w:rPr>
                <w:rFonts w:ascii="Cambria Math" w:hAnsi="Cambria Math" w:cs="Cambria Math"/>
                <w:bCs/>
                <w:sz w:val="20"/>
                <w:szCs w:val="20"/>
              </w:rPr>
              <w:t xml:space="preserve">max. </w:t>
            </w:r>
            <w:r>
              <w:rPr>
                <w:rFonts w:cstheme="minorHAnsi"/>
                <w:bCs/>
                <w:sz w:val="20"/>
                <w:szCs w:val="20"/>
              </w:rPr>
              <w:t xml:space="preserve">37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dB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(A) +/-2dB(A)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77629F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D30BA" w14:paraId="62648397" w14:textId="77777777" w:rsidTr="008379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D57F1DA" w14:textId="77777777" w:rsidR="00ED30BA" w:rsidRPr="005B4FD7" w:rsidRDefault="00ED30BA" w:rsidP="00ED30B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28E3" w14:textId="3E3E8EE0" w:rsidR="00ED30BA" w:rsidRPr="003B7A3A" w:rsidRDefault="00ED30BA" w:rsidP="00ED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Wymiar pompy max. 25cm x 13cm x 9cm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BB6D7F" w14:textId="77777777" w:rsidR="00ED30BA" w:rsidRPr="005B4FD7" w:rsidRDefault="00ED30BA" w:rsidP="00ED30B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1967"/>
    <w:multiLevelType w:val="hybridMultilevel"/>
    <w:tmpl w:val="9286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513610">
    <w:abstractNumId w:val="0"/>
  </w:num>
  <w:num w:numId="2" w16cid:durableId="1503084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1727FA"/>
    <w:rsid w:val="00204453"/>
    <w:rsid w:val="003B7A3A"/>
    <w:rsid w:val="004038A3"/>
    <w:rsid w:val="0055707E"/>
    <w:rsid w:val="00592A2E"/>
    <w:rsid w:val="005B4FD7"/>
    <w:rsid w:val="0062180F"/>
    <w:rsid w:val="00621E9A"/>
    <w:rsid w:val="006D563E"/>
    <w:rsid w:val="009F577F"/>
    <w:rsid w:val="00A16DE5"/>
    <w:rsid w:val="00A20625"/>
    <w:rsid w:val="00CA08C7"/>
    <w:rsid w:val="00CD3C32"/>
    <w:rsid w:val="00CF28A6"/>
    <w:rsid w:val="00CF6F8F"/>
    <w:rsid w:val="00D5558A"/>
    <w:rsid w:val="00ED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9F577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5">
    <w:name w:val="Style35"/>
    <w:basedOn w:val="Normalny"/>
    <w:rsid w:val="009F577F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1593</Words>
  <Characters>9559</Characters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2024-11-08T12:22:00Z</dcterms:created>
  <dcterms:modified xsi:type="dcterms:W3CDTF">2024-11-21T10:30:00Z</dcterms:modified>
</cp:coreProperties>
</file>