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353A44F" w:rsidR="00CA08C7" w:rsidRPr="000777FF" w:rsidRDefault="005B4FD7">
      <w:pPr>
        <w:rPr>
          <w:i/>
        </w:rPr>
      </w:pPr>
      <w:r>
        <w:rPr>
          <w:b/>
        </w:rPr>
        <w:t xml:space="preserve">TABELA </w:t>
      </w:r>
      <w:r w:rsidRPr="00577054">
        <w:rPr>
          <w:b/>
          <w:color w:val="000000" w:themeColor="text1"/>
        </w:rPr>
        <w:t xml:space="preserve">NR </w:t>
      </w:r>
      <w:r w:rsidR="00577054" w:rsidRPr="00577054">
        <w:rPr>
          <w:b/>
          <w:color w:val="000000" w:themeColor="text1"/>
        </w:rPr>
        <w:t>1</w:t>
      </w:r>
      <w:r w:rsidR="002B6B7C">
        <w:rPr>
          <w:b/>
          <w:color w:val="000000" w:themeColor="text1"/>
        </w:rPr>
        <w:t>1</w:t>
      </w:r>
      <w:r w:rsidRPr="00577054">
        <w:rPr>
          <w:b/>
          <w:color w:val="000000" w:themeColor="text1"/>
        </w:rPr>
        <w:t xml:space="preserve"> – </w:t>
      </w:r>
      <w:r w:rsidR="00577054" w:rsidRPr="00577054">
        <w:rPr>
          <w:b/>
          <w:color w:val="000000" w:themeColor="text1"/>
        </w:rPr>
        <w:t xml:space="preserve">SOFA </w:t>
      </w:r>
      <w:r w:rsidR="002B6B7C">
        <w:rPr>
          <w:b/>
          <w:color w:val="000000" w:themeColor="text1"/>
        </w:rPr>
        <w:t>Z</w:t>
      </w:r>
      <w:r w:rsidR="00577054" w:rsidRPr="00577054">
        <w:rPr>
          <w:b/>
          <w:color w:val="000000" w:themeColor="text1"/>
        </w:rPr>
        <w:t xml:space="preserve"> PODŁOKIETNIK</w:t>
      </w:r>
      <w:r w:rsidR="002B6B7C">
        <w:rPr>
          <w:b/>
          <w:color w:val="000000" w:themeColor="text1"/>
        </w:rPr>
        <w:t>AMI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577054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577054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577054" w14:paraId="66A47473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77054" w:rsidRPr="005B4FD7" w:rsidRDefault="00577054" w:rsidP="0057705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4C6509CB" w:rsidR="00577054" w:rsidRPr="00577054" w:rsidRDefault="00577054" w:rsidP="0057705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Sofa wypoczynkowa, rozkładana</w:t>
            </w:r>
            <w:r w:rsidR="001E42FF">
              <w:rPr>
                <w:rStyle w:val="FontStyle128"/>
                <w:rFonts w:asciiTheme="minorHAnsi" w:hAnsiTheme="minorHAnsi" w:cstheme="minorHAnsi"/>
              </w:rPr>
              <w:t>, z pojemnikiem na pościel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77054" w:rsidRPr="005B4FD7" w:rsidRDefault="00577054" w:rsidP="0057705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77054" w14:paraId="2B87F45A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577054" w:rsidRPr="005B4FD7" w:rsidRDefault="00577054" w:rsidP="0057705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01FEDF54" w:rsidR="00577054" w:rsidRPr="00577054" w:rsidRDefault="00577054" w:rsidP="0057705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Sofa o wymiarach (szerokość x głębokość x wysokość) ok. 180 -</w:t>
            </w:r>
            <w:r w:rsidR="001E42FF">
              <w:rPr>
                <w:rStyle w:val="FontStyle128"/>
                <w:rFonts w:asciiTheme="minorHAnsi" w:hAnsiTheme="minorHAnsi" w:cstheme="minorHAnsi"/>
              </w:rPr>
              <w:t>200</w:t>
            </w:r>
            <w:r w:rsidRPr="00577054">
              <w:rPr>
                <w:rStyle w:val="FontStyle128"/>
                <w:rFonts w:asciiTheme="minorHAnsi" w:hAnsiTheme="minorHAnsi" w:cstheme="minorHAnsi"/>
              </w:rPr>
              <w:t>x85x80 cm (+/- 5 cm)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577054" w:rsidRPr="005B4FD7" w:rsidRDefault="00577054" w:rsidP="0057705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1AED5336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03853278" w:rsidR="00032FC0" w:rsidRPr="001E42FF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E42FF">
              <w:rPr>
                <w:rStyle w:val="FontStyle128"/>
                <w:rFonts w:asciiTheme="minorHAnsi" w:hAnsiTheme="minorHAnsi" w:cstheme="minorHAnsi"/>
              </w:rPr>
              <w:t xml:space="preserve">Sofa </w:t>
            </w:r>
            <w:r w:rsidR="001E42FF" w:rsidRPr="001E42FF">
              <w:rPr>
                <w:rStyle w:val="FontStyle128"/>
                <w:rFonts w:asciiTheme="minorHAnsi" w:hAnsiTheme="minorHAnsi" w:cstheme="minorHAnsi"/>
              </w:rPr>
              <w:t>z podłokietnikami o szerokości ok. 10 cm każdy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7F261E90" w14:textId="77777777" w:rsidTr="00577054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62D06CE0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 xml:space="preserve">Sofa rozkładana, typu wersalka tworząca wygodne miejsce do spania. Automat wspomagający rozkładanie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6CE626F2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70EDB419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Siedzisko powinno posiadać sprężyny faliste oraz sprężyny typu bonell, pianka t30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355B65D4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6A232468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Szkielet sofy wykonany z drewna iglastego, płyty stolarskiej oraz sklejki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6FE59442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61389766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Wyścielenie włóknina filcowa oraz owata 100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5C924FFB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3151A4A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Sofa tapicerowana tkaniną o parametrach nie gorszych niż:</w:t>
            </w:r>
          </w:p>
          <w:p w14:paraId="6B9E7AD9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ścieralność: 300 000 cykli,</w:t>
            </w:r>
          </w:p>
          <w:p w14:paraId="39DBBB3D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trudnopalność BS EN 1021:1; BS EN 1021:2,</w:t>
            </w:r>
          </w:p>
          <w:p w14:paraId="3DAAD5EC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gramatura: min. 680 g/m2,</w:t>
            </w:r>
          </w:p>
          <w:p w14:paraId="5DDD9281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skład: powłoka zewnętrzna 100% vinyl, baza 100% poliester,</w:t>
            </w:r>
          </w:p>
          <w:p w14:paraId="184A3B8D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światło: &gt;7,</w:t>
            </w:r>
          </w:p>
          <w:p w14:paraId="72DB5E25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różnice temperatury,</w:t>
            </w:r>
          </w:p>
          <w:p w14:paraId="64B7AE0C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płyny ustrojowe,</w:t>
            </w:r>
          </w:p>
          <w:p w14:paraId="1AD93FE1" w14:textId="759CDEE5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bariera przed drobnoustrojami, przeciwgrzybicza, przeciwbakteryjna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2FA417F8" w14:textId="77777777" w:rsidTr="006D586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3F3600F1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Fonts w:cstheme="minorHAnsi"/>
                <w:sz w:val="20"/>
                <w:szCs w:val="20"/>
              </w:rPr>
              <w:t>Sofa powinna posiadać taką konstrukcję, która pozwala na zmianę wymiarów w przypadku konieczności dopasowania sofy do zastanych warunków w pomieszczeniu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32FC0"/>
    <w:rsid w:val="000777FF"/>
    <w:rsid w:val="00143FE4"/>
    <w:rsid w:val="001E42FF"/>
    <w:rsid w:val="002B6B7C"/>
    <w:rsid w:val="003B7A3A"/>
    <w:rsid w:val="005501D8"/>
    <w:rsid w:val="0055707E"/>
    <w:rsid w:val="00577054"/>
    <w:rsid w:val="005B4FD7"/>
    <w:rsid w:val="00621E9A"/>
    <w:rsid w:val="00A16DE5"/>
    <w:rsid w:val="00A20625"/>
    <w:rsid w:val="00BC3562"/>
    <w:rsid w:val="00CA08C7"/>
    <w:rsid w:val="00CD3C32"/>
    <w:rsid w:val="00CF6F8F"/>
    <w:rsid w:val="00FD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577054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5">
    <w:name w:val="Style35"/>
    <w:basedOn w:val="Normalny"/>
    <w:rsid w:val="00577054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235</Words>
  <Characters>1410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2024-11-07T07:23:00Z</dcterms:modified>
</cp:coreProperties>
</file>