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8A8DA" w14:textId="566D3FEF" w:rsidR="00705A4A" w:rsidRPr="00204E3D" w:rsidRDefault="00705A4A" w:rsidP="00261C39">
      <w:pPr>
        <w:keepNext/>
        <w:spacing w:after="0" w:line="240" w:lineRule="auto"/>
        <w:outlineLvl w:val="4"/>
        <w:rPr>
          <w:rFonts w:eastAsia="Times New Roman" w:cs="Times New Roman"/>
          <w:b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sz w:val="20"/>
          <w:szCs w:val="20"/>
          <w:lang w:eastAsia="pl-PL"/>
        </w:rPr>
        <w:t>Część III – OPIS PRZEDMIOTU ZAMÓWIENIA</w:t>
      </w:r>
      <w:r w:rsidR="00DE277C">
        <w:rPr>
          <w:rFonts w:eastAsia="Times New Roman" w:cs="Times New Roman"/>
          <w:b/>
          <w:sz w:val="20"/>
          <w:szCs w:val="20"/>
          <w:lang w:eastAsia="pl-PL"/>
        </w:rPr>
        <w:t xml:space="preserve"> dla części nr 1</w:t>
      </w:r>
    </w:p>
    <w:p w14:paraId="06F2955B" w14:textId="77777777" w:rsidR="00705A4A" w:rsidRPr="00204E3D" w:rsidRDefault="00705A4A" w:rsidP="00261C39">
      <w:pPr>
        <w:spacing w:after="0" w:line="240" w:lineRule="auto"/>
        <w:rPr>
          <w:rFonts w:eastAsia="Times New Roman" w:cs="Times New Roman"/>
          <w:lang w:eastAsia="pl-PL"/>
        </w:rPr>
      </w:pPr>
    </w:p>
    <w:p w14:paraId="23587597" w14:textId="7596C550" w:rsidR="00705A4A" w:rsidRPr="00204E3D" w:rsidRDefault="00705A4A" w:rsidP="00261C39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378"/>
        <w:jc w:val="both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 xml:space="preserve">Przedmiotem niniejszego zamówienia jest </w:t>
      </w:r>
      <w:r w:rsidR="00AD03A2" w:rsidRPr="00204E3D">
        <w:rPr>
          <w:rFonts w:eastAsia="Times New Roman" w:cs="Times New Roman"/>
          <w:sz w:val="20"/>
          <w:szCs w:val="20"/>
          <w:lang w:eastAsia="pl-PL"/>
        </w:rPr>
        <w:t>sprzętu medycznego o</w:t>
      </w: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parametrach przedstawionych w poniższej tabeli</w:t>
      </w:r>
      <w:r w:rsidRPr="00204E3D">
        <w:rPr>
          <w:rFonts w:eastAsia="Times New Roman" w:cs="Times New Roman"/>
          <w:bCs/>
          <w:sz w:val="20"/>
          <w:szCs w:val="20"/>
          <w:lang w:eastAsia="pl-PL"/>
        </w:rPr>
        <w:t xml:space="preserve"> wraz </w:t>
      </w:r>
      <w:r w:rsidRPr="00204E3D">
        <w:rPr>
          <w:rFonts w:eastAsia="Times New Roman" w:cs="Times New Roman"/>
          <w:sz w:val="20"/>
          <w:szCs w:val="20"/>
          <w:lang w:eastAsia="pl-PL"/>
        </w:rPr>
        <w:t xml:space="preserve">z montażem, instalacją, uruchomieniem oraz szkoleniem personelu Zamawiającego w zakresie uruchomienia, eksploatacji, obsługi i konserwacji przedmiotu zamówienia. </w:t>
      </w:r>
    </w:p>
    <w:p w14:paraId="13A3D7CF" w14:textId="77777777" w:rsidR="00705A4A" w:rsidRPr="00204E3D" w:rsidRDefault="00705A4A" w:rsidP="00261C39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 xml:space="preserve">Wszelkie czynności i prace związane z montażem, rozmieszczeniem i instalacją, oferowanego przez Wykonawcę przedmiotu dostawy, niezbędne do prawidłowego i zgodnego z przeznaczeniem funkcjonowania przedmiotu zamówienia Wykonawca zobowiązany jest uwzględnić w cenie oferty. </w:t>
      </w:r>
    </w:p>
    <w:p w14:paraId="0F9ACB49" w14:textId="77777777" w:rsidR="00705A4A" w:rsidRPr="00204E3D" w:rsidRDefault="00705A4A" w:rsidP="00261C39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 xml:space="preserve">Wymagania dotyczące </w:t>
      </w:r>
      <w:r w:rsidRPr="00204E3D">
        <w:rPr>
          <w:rFonts w:eastAsia="Times New Roman" w:cs="Times New Roman"/>
          <w:bCs/>
          <w:sz w:val="20"/>
          <w:szCs w:val="20"/>
          <w:lang w:eastAsia="pl-PL"/>
        </w:rPr>
        <w:t>dostawy, montażu i uruchomienia towaru</w:t>
      </w:r>
      <w:r w:rsidRPr="00204E3D">
        <w:rPr>
          <w:rFonts w:eastAsia="Times New Roman" w:cs="Times New Roman"/>
          <w:sz w:val="20"/>
          <w:szCs w:val="20"/>
          <w:lang w:eastAsia="pl-PL"/>
        </w:rPr>
        <w:t xml:space="preserve"> stawiane dostawcom:</w:t>
      </w:r>
    </w:p>
    <w:p w14:paraId="40757401" w14:textId="22CA5935" w:rsidR="00705A4A" w:rsidRPr="003F1A84" w:rsidRDefault="00705A4A" w:rsidP="003F1A84">
      <w:pPr>
        <w:spacing w:after="0" w:line="240" w:lineRule="auto"/>
        <w:ind w:left="720"/>
        <w:jc w:val="both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sz w:val="20"/>
          <w:szCs w:val="20"/>
          <w:lang w:eastAsia="pl-PL"/>
        </w:rPr>
        <w:t xml:space="preserve">Dostawca ma obowiązek dostarczyć przedmiot zamówienia do </w:t>
      </w:r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t>Wojewódzkiego Szpitala Specjalistycznego im Janusza Korczaka w Słupsku Sp. z o. o. ul. Hubalczyków 1, 76-200 Słupsk</w:t>
      </w:r>
      <w:r w:rsidR="003F1A84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- </w:t>
      </w:r>
      <w:r w:rsidRPr="00204E3D">
        <w:rPr>
          <w:rFonts w:eastAsia="Times New Roman" w:cs="Times New Roman"/>
          <w:sz w:val="20"/>
          <w:szCs w:val="20"/>
          <w:lang w:eastAsia="pl-PL"/>
        </w:rPr>
        <w:t>każdego dnia roboczego (pn. – pt.) w godzinach od 8</w:t>
      </w:r>
      <w:r w:rsidRPr="00204E3D">
        <w:rPr>
          <w:rFonts w:eastAsia="Times New Roman" w:cs="Times New Roman"/>
          <w:sz w:val="20"/>
          <w:szCs w:val="20"/>
          <w:vertAlign w:val="superscript"/>
          <w:lang w:eastAsia="pl-PL"/>
        </w:rPr>
        <w:t xml:space="preserve">00 - </w:t>
      </w:r>
      <w:r w:rsidRPr="00204E3D">
        <w:rPr>
          <w:rFonts w:eastAsia="Times New Roman" w:cs="Times New Roman"/>
          <w:sz w:val="20"/>
          <w:szCs w:val="20"/>
          <w:lang w:eastAsia="pl-PL"/>
        </w:rPr>
        <w:t>15</w:t>
      </w:r>
      <w:r w:rsidRPr="00204E3D">
        <w:rPr>
          <w:rFonts w:eastAsia="Times New Roman" w:cs="Times New Roman"/>
          <w:sz w:val="20"/>
          <w:szCs w:val="20"/>
          <w:vertAlign w:val="superscript"/>
          <w:lang w:eastAsia="pl-PL"/>
        </w:rPr>
        <w:t>00</w:t>
      </w:r>
      <w:r w:rsidRPr="00204E3D">
        <w:rPr>
          <w:rFonts w:eastAsia="Times New Roman" w:cs="Times New Roman"/>
          <w:sz w:val="20"/>
          <w:szCs w:val="20"/>
          <w:lang w:eastAsia="pl-PL"/>
        </w:rPr>
        <w:t>. Rozładunek musi się zakończyć do godziny 15</w:t>
      </w:r>
      <w:r w:rsidRPr="00204E3D">
        <w:rPr>
          <w:rFonts w:eastAsia="Times New Roman" w:cs="Times New Roman"/>
          <w:sz w:val="20"/>
          <w:szCs w:val="20"/>
          <w:vertAlign w:val="superscript"/>
          <w:lang w:eastAsia="pl-PL"/>
        </w:rPr>
        <w:t>00</w:t>
      </w:r>
      <w:r w:rsidRPr="00204E3D">
        <w:rPr>
          <w:rFonts w:eastAsia="Times New Roman" w:cs="Times New Roman"/>
          <w:sz w:val="20"/>
          <w:szCs w:val="20"/>
          <w:lang w:eastAsia="pl-PL"/>
        </w:rPr>
        <w:t>.</w:t>
      </w:r>
      <w:r w:rsidR="00DE277C">
        <w:rPr>
          <w:rFonts w:eastAsia="Times New Roman" w:cs="Times New Roman"/>
          <w:sz w:val="20"/>
          <w:szCs w:val="20"/>
          <w:lang w:eastAsia="pl-PL"/>
        </w:rPr>
        <w:br/>
      </w:r>
      <w:r w:rsidRPr="00204E3D">
        <w:rPr>
          <w:rFonts w:eastAsia="Times New Roman" w:cs="Times New Roman"/>
          <w:sz w:val="20"/>
          <w:szCs w:val="20"/>
          <w:lang w:eastAsia="pl-PL"/>
        </w:rPr>
        <w:t>W uzasadnionych przypadkach Wykonawca może zwrócić się do Zamawiającego o wyrażenie zgody na zmianę godzin rozładunku.</w:t>
      </w:r>
    </w:p>
    <w:p w14:paraId="74F024F3" w14:textId="77777777" w:rsidR="00705A4A" w:rsidRPr="00204E3D" w:rsidRDefault="00705A4A" w:rsidP="00261C39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 xml:space="preserve">Dostawca zobowiązany jest zabezpieczyć rozładunek do wskazanych przez odbiorcę pomieszczeń. </w:t>
      </w:r>
    </w:p>
    <w:p w14:paraId="3BC66F45" w14:textId="77777777" w:rsidR="00705A4A" w:rsidRPr="00204E3D" w:rsidRDefault="00705A4A" w:rsidP="00261C39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>Dostawca odpowiada za utylizację zbędnych opakowań po dostarczonym przez siebie sprzęcie.</w:t>
      </w:r>
    </w:p>
    <w:p w14:paraId="46A7809C" w14:textId="77777777" w:rsidR="00705A4A" w:rsidRPr="00204E3D" w:rsidRDefault="00705A4A" w:rsidP="00261C39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>Dostawca sprzętu zobowiązany jest do zabezpieczenia przed uszkodzeniem podłóg, ścian i innych istniejących elementów wyposażenia.</w:t>
      </w:r>
    </w:p>
    <w:p w14:paraId="22FDB2A5" w14:textId="77777777" w:rsidR="00705A4A" w:rsidRPr="00204E3D" w:rsidRDefault="00705A4A" w:rsidP="00261C39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sz w:val="20"/>
          <w:szCs w:val="20"/>
          <w:lang w:eastAsia="pl-PL"/>
        </w:rPr>
        <w:t>Szkolenie personelu:</w:t>
      </w:r>
    </w:p>
    <w:p w14:paraId="79BB32D6" w14:textId="77777777" w:rsidR="00705A4A" w:rsidRPr="00204E3D" w:rsidRDefault="00705A4A" w:rsidP="00261C39">
      <w:pPr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>Wykonawca zobowiązany jest do przeprowadzenia szkolenia personelu Zamawiającego z zakresu prawidłowej eksploatacji przedmiotu zamówienia.</w:t>
      </w:r>
    </w:p>
    <w:p w14:paraId="1D9A4636" w14:textId="77777777" w:rsidR="00705A4A" w:rsidRPr="00204E3D" w:rsidRDefault="00705A4A" w:rsidP="00261C39">
      <w:pPr>
        <w:numPr>
          <w:ilvl w:val="0"/>
          <w:numId w:val="4"/>
        </w:numPr>
        <w:spacing w:after="0" w:line="240" w:lineRule="auto"/>
        <w:ind w:left="728" w:hanging="302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>Wykonawca zobowiązany jest zapewnić niezbędny sprzęt do przeprowadzenia szkoleń w siedzibie Odbiorcy, jak również materiały eksploatacyjne (tzw. Pakiet rozruchowy – jeśli jest wymagany). Zamawiający ze swojej strony zapewni wyłącznie miejsce do przeprowadzenia szkoleń.</w:t>
      </w:r>
    </w:p>
    <w:p w14:paraId="428452DE" w14:textId="77777777" w:rsidR="00705A4A" w:rsidRPr="00204E3D" w:rsidRDefault="00705A4A" w:rsidP="00261C39">
      <w:pPr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z w:val="20"/>
          <w:szCs w:val="20"/>
          <w:lang w:eastAsia="pl-PL"/>
        </w:rPr>
        <w:t>Zamawiający dopuszcza przeprowadzenie szkolenia poza siedzibą Zamawiającego. W takim przypadku wszelkie koszty związane ze szkoleniem ponosi Wykonawca. Zamawiający przyjmuje, że koszty szkolenia Wykonawca uwzględnił w składanej ofercie.</w:t>
      </w:r>
    </w:p>
    <w:p w14:paraId="696BF2E6" w14:textId="77777777" w:rsidR="00705A4A" w:rsidRPr="00204E3D" w:rsidRDefault="00705A4A" w:rsidP="00261C39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204E3D">
        <w:rPr>
          <w:rFonts w:eastAsia="Times New Roman" w:cs="Times New Roman"/>
          <w:b/>
          <w:sz w:val="20"/>
          <w:szCs w:val="20"/>
          <w:lang w:eastAsia="pl-PL"/>
        </w:rPr>
        <w:t>Uwaga</w:t>
      </w:r>
    </w:p>
    <w:p w14:paraId="6D52631A" w14:textId="77777777" w:rsidR="00705A4A" w:rsidRPr="00204E3D" w:rsidRDefault="00705A4A" w:rsidP="00261C39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iCs/>
          <w:sz w:val="20"/>
          <w:szCs w:val="20"/>
          <w:lang w:eastAsia="pl-PL"/>
        </w:rPr>
      </w:pPr>
      <w:r w:rsidRPr="00204E3D">
        <w:rPr>
          <w:rFonts w:eastAsia="Times New Roman" w:cs="Times New Roman"/>
          <w:iCs/>
          <w:sz w:val="20"/>
          <w:szCs w:val="20"/>
          <w:lang w:eastAsia="pl-PL"/>
        </w:rPr>
        <w:t>Parametry określone jako „</w:t>
      </w:r>
      <w:r w:rsidRPr="00204E3D">
        <w:rPr>
          <w:rFonts w:eastAsia="Times New Roman" w:cs="Times New Roman"/>
          <w:b/>
          <w:bCs/>
          <w:iCs/>
          <w:sz w:val="20"/>
          <w:szCs w:val="20"/>
          <w:lang w:eastAsia="pl-PL"/>
        </w:rPr>
        <w:t>tak</w:t>
      </w:r>
      <w:r w:rsidRPr="00204E3D">
        <w:rPr>
          <w:rFonts w:eastAsia="Times New Roman" w:cs="Times New Roman"/>
          <w:iCs/>
          <w:sz w:val="20"/>
          <w:szCs w:val="20"/>
          <w:lang w:eastAsia="pl-PL"/>
        </w:rPr>
        <w:t>” i „</w:t>
      </w:r>
      <w:r w:rsidRPr="00204E3D">
        <w:rPr>
          <w:rFonts w:eastAsia="Times New Roman" w:cs="Times New Roman"/>
          <w:b/>
          <w:bCs/>
          <w:iCs/>
          <w:sz w:val="20"/>
          <w:szCs w:val="20"/>
          <w:lang w:eastAsia="pl-PL"/>
        </w:rPr>
        <w:t>podać</w:t>
      </w:r>
      <w:r w:rsidRPr="00204E3D">
        <w:rPr>
          <w:rFonts w:eastAsia="Times New Roman" w:cs="Times New Roman"/>
          <w:iCs/>
          <w:sz w:val="20"/>
          <w:szCs w:val="20"/>
          <w:lang w:eastAsia="pl-PL"/>
        </w:rPr>
        <w:t xml:space="preserve">” oraz parametry liczbowe </w:t>
      </w:r>
      <w:r w:rsidRPr="00204E3D">
        <w:rPr>
          <w:rFonts w:eastAsia="Times New Roman" w:cs="Times New Roman"/>
          <w:b/>
          <w:bCs/>
          <w:iCs/>
          <w:sz w:val="20"/>
          <w:szCs w:val="20"/>
          <w:lang w:eastAsia="pl-PL"/>
        </w:rPr>
        <w:t xml:space="preserve">(≥ </w:t>
      </w:r>
      <w:r w:rsidRPr="00204E3D">
        <w:rPr>
          <w:rFonts w:eastAsia="Times New Roman" w:cs="Times New Roman"/>
          <w:iCs/>
          <w:sz w:val="20"/>
          <w:szCs w:val="20"/>
          <w:lang w:eastAsia="pl-PL"/>
        </w:rPr>
        <w:t xml:space="preserve">lub </w:t>
      </w:r>
      <w:r w:rsidRPr="00204E3D">
        <w:rPr>
          <w:rFonts w:eastAsia="Times New Roman" w:cs="Times New Roman"/>
          <w:b/>
          <w:bCs/>
          <w:iCs/>
          <w:sz w:val="20"/>
          <w:szCs w:val="20"/>
          <w:lang w:eastAsia="pl-PL"/>
        </w:rPr>
        <w:t>&gt;</w:t>
      </w:r>
      <w:r w:rsidRPr="00204E3D">
        <w:rPr>
          <w:rFonts w:eastAsia="Times New Roman" w:cs="Times New Roman"/>
          <w:iCs/>
          <w:sz w:val="20"/>
          <w:szCs w:val="20"/>
          <w:lang w:eastAsia="pl-PL"/>
        </w:rPr>
        <w:t xml:space="preserve"> lub</w:t>
      </w:r>
      <w:r w:rsidRPr="00204E3D">
        <w:rPr>
          <w:rFonts w:eastAsia="Times New Roman" w:cs="Times New Roman"/>
          <w:b/>
          <w:bCs/>
          <w:iCs/>
          <w:sz w:val="20"/>
          <w:szCs w:val="20"/>
          <w:lang w:eastAsia="pl-PL"/>
        </w:rPr>
        <w:t xml:space="preserve"> ≤</w:t>
      </w:r>
      <w:r w:rsidRPr="00204E3D">
        <w:rPr>
          <w:rFonts w:eastAsia="Times New Roman" w:cs="Times New Roman"/>
          <w:iCs/>
          <w:sz w:val="20"/>
          <w:szCs w:val="20"/>
          <w:lang w:eastAsia="pl-PL"/>
        </w:rPr>
        <w:t xml:space="preserve"> lub</w:t>
      </w:r>
      <w:r w:rsidRPr="00204E3D">
        <w:rPr>
          <w:rFonts w:eastAsia="Times New Roman" w:cs="Times New Roman"/>
          <w:b/>
          <w:bCs/>
          <w:iCs/>
          <w:sz w:val="20"/>
          <w:szCs w:val="20"/>
          <w:lang w:eastAsia="pl-PL"/>
        </w:rPr>
        <w:t xml:space="preserve"> &lt; ) </w:t>
      </w:r>
      <w:r w:rsidRPr="00204E3D">
        <w:rPr>
          <w:rFonts w:eastAsia="Times New Roman" w:cs="Times New Roman"/>
          <w:iCs/>
          <w:sz w:val="20"/>
          <w:szCs w:val="20"/>
          <w:lang w:eastAsia="pl-PL"/>
        </w:rPr>
        <w:t>są minimalnymi warunkami granicznymi</w:t>
      </w:r>
    </w:p>
    <w:p w14:paraId="0CB0DED3" w14:textId="1401532A" w:rsidR="00705A4A" w:rsidRPr="00204E3D" w:rsidRDefault="00705A4A" w:rsidP="00261C39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iCs/>
          <w:sz w:val="20"/>
          <w:szCs w:val="20"/>
          <w:lang w:eastAsia="pl-PL"/>
        </w:rPr>
      </w:pPr>
      <w:r w:rsidRPr="00204E3D">
        <w:rPr>
          <w:rFonts w:eastAsia="Times New Roman" w:cs="Times New Roman"/>
          <w:iCs/>
          <w:sz w:val="20"/>
          <w:szCs w:val="20"/>
          <w:lang w:eastAsia="pl-PL"/>
        </w:rPr>
        <w:t>Zaoferowane wymagane poniżej parametry muszą być potwierdzone w kartach katalogowych/folderach.</w:t>
      </w:r>
    </w:p>
    <w:p w14:paraId="7860FA39" w14:textId="77777777" w:rsidR="00705A4A" w:rsidRPr="00204E3D" w:rsidRDefault="00705A4A" w:rsidP="00261C39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iCs/>
          <w:sz w:val="20"/>
          <w:szCs w:val="20"/>
          <w:lang w:eastAsia="pl-PL"/>
        </w:rPr>
      </w:pPr>
      <w:r w:rsidRPr="00204E3D">
        <w:rPr>
          <w:rFonts w:eastAsia="Times New Roman" w:cs="Times New Roman"/>
          <w:iCs/>
          <w:sz w:val="20"/>
          <w:szCs w:val="20"/>
          <w:lang w:eastAsia="pl-PL"/>
        </w:rPr>
        <w:t>Zamawiający zastrzega sobie również możliwość zwrócenia się do Wykonawców, w celu potwierdzenia oferowanych funkcjonalności.</w:t>
      </w:r>
    </w:p>
    <w:p w14:paraId="3B6C580A" w14:textId="11E02AC2" w:rsidR="00705A4A" w:rsidRPr="00204E3D" w:rsidRDefault="00705A4A" w:rsidP="00261C3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  <w:r w:rsidRPr="00204E3D">
        <w:rPr>
          <w:rFonts w:eastAsia="Times New Roman" w:cs="Times New Roman"/>
          <w:spacing w:val="-3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pacing w:val="3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j</w:t>
      </w:r>
      <w:r w:rsidRPr="00204E3D">
        <w:rPr>
          <w:rFonts w:eastAsia="Times New Roman" w:cs="Times New Roman"/>
          <w:sz w:val="20"/>
          <w:szCs w:val="20"/>
          <w:lang w:eastAsia="pl-PL"/>
        </w:rPr>
        <w:t>ący</w:t>
      </w:r>
      <w:r w:rsidRPr="00204E3D">
        <w:rPr>
          <w:rFonts w:eastAsia="Times New Roman" w:cs="Times New Roman"/>
          <w:spacing w:val="13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as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tr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g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16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so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b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6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p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z w:val="20"/>
          <w:szCs w:val="20"/>
          <w:lang w:eastAsia="pl-PL"/>
        </w:rPr>
        <w:t>o</w:t>
      </w:r>
      <w:r w:rsidRPr="00204E3D">
        <w:rPr>
          <w:rFonts w:eastAsia="Times New Roman" w:cs="Times New Roman"/>
          <w:spacing w:val="13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fi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k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c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j</w:t>
      </w:r>
      <w:r w:rsidRPr="00204E3D">
        <w:rPr>
          <w:rFonts w:eastAsia="Times New Roman" w:cs="Times New Roman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pacing w:val="16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de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k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l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o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z w:val="20"/>
          <w:szCs w:val="20"/>
          <w:lang w:eastAsia="pl-PL"/>
        </w:rPr>
        <w:t>an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z w:val="20"/>
          <w:szCs w:val="20"/>
          <w:lang w:eastAsia="pl-PL"/>
        </w:rPr>
        <w:t>ch</w:t>
      </w:r>
      <w:r w:rsidRPr="00204E3D">
        <w:rPr>
          <w:rFonts w:eastAsia="Times New Roman" w:cs="Times New Roman"/>
          <w:spacing w:val="13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pa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tr</w:t>
      </w:r>
      <w:r w:rsidRPr="00204E3D">
        <w:rPr>
          <w:rFonts w:eastAsia="Times New Roman" w:cs="Times New Roman"/>
          <w:sz w:val="20"/>
          <w:szCs w:val="20"/>
          <w:lang w:eastAsia="pl-PL"/>
        </w:rPr>
        <w:t>ów</w:t>
      </w:r>
      <w:r w:rsidRPr="00204E3D">
        <w:rPr>
          <w:rFonts w:eastAsia="Times New Roman" w:cs="Times New Roman"/>
          <w:spacing w:val="14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pacing w:val="13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u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ży</w:t>
      </w:r>
      <w:r w:rsidRPr="00204E3D">
        <w:rPr>
          <w:rFonts w:eastAsia="Times New Roman" w:cs="Times New Roman"/>
          <w:sz w:val="20"/>
          <w:szCs w:val="20"/>
          <w:lang w:eastAsia="pl-PL"/>
        </w:rPr>
        <w:t>c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 xml:space="preserve">em 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pacing w:val="3"/>
          <w:sz w:val="20"/>
          <w:szCs w:val="20"/>
          <w:lang w:eastAsia="pl-PL"/>
        </w:rPr>
        <w:t>s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l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k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ch</w:t>
      </w:r>
      <w:r w:rsidRPr="00204E3D">
        <w:rPr>
          <w:rFonts w:eastAsia="Times New Roman" w:cs="Times New Roman"/>
          <w:spacing w:val="15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do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s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z w:val="20"/>
          <w:szCs w:val="20"/>
          <w:lang w:eastAsia="pl-PL"/>
        </w:rPr>
        <w:t>ępn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z w:val="20"/>
          <w:szCs w:val="20"/>
          <w:lang w:eastAsia="pl-PL"/>
        </w:rPr>
        <w:t>ch</w:t>
      </w:r>
      <w:r w:rsidRPr="00204E3D">
        <w:rPr>
          <w:rFonts w:eastAsia="Times New Roman" w:cs="Times New Roman"/>
          <w:spacing w:val="15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ź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ó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d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ł</w:t>
      </w:r>
      <w:r w:rsidRPr="00204E3D">
        <w:rPr>
          <w:rFonts w:eastAsia="Times New Roman" w:cs="Times New Roman"/>
          <w:sz w:val="20"/>
          <w:szCs w:val="20"/>
          <w:lang w:eastAsia="pl-PL"/>
        </w:rPr>
        <w:t>,</w:t>
      </w:r>
      <w:r w:rsidRPr="00204E3D">
        <w:rPr>
          <w:rFonts w:eastAsia="Times New Roman" w:cs="Times New Roman"/>
          <w:spacing w:val="13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pacing w:val="14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pacing w:val="14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ap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z w:val="20"/>
          <w:szCs w:val="20"/>
          <w:lang w:eastAsia="pl-PL"/>
        </w:rPr>
        <w:t>an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6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b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poś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ed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n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o u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p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o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d</w:t>
      </w:r>
      <w:r w:rsidRPr="00204E3D">
        <w:rPr>
          <w:rFonts w:eastAsia="Times New Roman" w:cs="Times New Roman"/>
          <w:sz w:val="20"/>
          <w:szCs w:val="20"/>
          <w:lang w:eastAsia="pl-PL"/>
        </w:rPr>
        <w:t>uce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n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sp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ę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z w:val="20"/>
          <w:szCs w:val="20"/>
          <w:lang w:eastAsia="pl-PL"/>
        </w:rPr>
        <w:t>u. S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wi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d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en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 xml:space="preserve">e 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n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zg</w:t>
      </w:r>
      <w:r w:rsidRPr="00204E3D">
        <w:rPr>
          <w:rFonts w:eastAsia="Times New Roman" w:cs="Times New Roman"/>
          <w:sz w:val="20"/>
          <w:szCs w:val="20"/>
          <w:lang w:eastAsia="pl-PL"/>
        </w:rPr>
        <w:t>odności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de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k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l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o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nych</w:t>
      </w:r>
      <w:r w:rsidRPr="00204E3D">
        <w:rPr>
          <w:rFonts w:eastAsia="Times New Roman" w:cs="Times New Roman"/>
          <w:sz w:val="20"/>
          <w:szCs w:val="20"/>
          <w:lang w:eastAsia="pl-PL"/>
        </w:rPr>
        <w:t xml:space="preserve"> p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tr</w:t>
      </w:r>
      <w:r w:rsidRPr="00204E3D">
        <w:rPr>
          <w:rFonts w:eastAsia="Times New Roman" w:cs="Times New Roman"/>
          <w:sz w:val="20"/>
          <w:szCs w:val="20"/>
          <w:lang w:eastAsia="pl-PL"/>
        </w:rPr>
        <w:t>ów</w:t>
      </w:r>
      <w:r w:rsidRPr="00204E3D">
        <w:rPr>
          <w:rFonts w:eastAsia="Times New Roman" w:cs="Times New Roman"/>
          <w:spacing w:val="-3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f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k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z w:val="20"/>
          <w:szCs w:val="20"/>
          <w:lang w:eastAsia="pl-PL"/>
        </w:rPr>
        <w:t>c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pacing w:val="2"/>
          <w:sz w:val="20"/>
          <w:szCs w:val="20"/>
          <w:lang w:eastAsia="pl-PL"/>
        </w:rPr>
        <w:t>n</w:t>
      </w:r>
      <w:r w:rsidRPr="00204E3D">
        <w:rPr>
          <w:rFonts w:eastAsia="Times New Roman" w:cs="Times New Roman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pa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tr</w:t>
      </w:r>
      <w:r w:rsidRPr="00204E3D">
        <w:rPr>
          <w:rFonts w:eastAsia="Times New Roman" w:cs="Times New Roman"/>
          <w:sz w:val="20"/>
          <w:szCs w:val="20"/>
          <w:lang w:eastAsia="pl-PL"/>
        </w:rPr>
        <w:t>a</w:t>
      </w:r>
      <w:r w:rsidRPr="00204E3D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204E3D">
        <w:rPr>
          <w:rFonts w:eastAsia="Times New Roman" w:cs="Times New Roman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spo</w:t>
      </w:r>
      <w:r w:rsidRPr="00204E3D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204E3D">
        <w:rPr>
          <w:rFonts w:eastAsia="Times New Roman" w:cs="Times New Roman"/>
          <w:sz w:val="20"/>
          <w:szCs w:val="20"/>
          <w:lang w:eastAsia="pl-PL"/>
        </w:rPr>
        <w:t>o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du</w:t>
      </w:r>
      <w:r w:rsidRPr="00204E3D">
        <w:rPr>
          <w:rFonts w:eastAsia="Times New Roman" w:cs="Times New Roman"/>
          <w:spacing w:val="3"/>
          <w:sz w:val="20"/>
          <w:szCs w:val="20"/>
          <w:lang w:eastAsia="pl-PL"/>
        </w:rPr>
        <w:t>j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od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204E3D">
        <w:rPr>
          <w:rFonts w:eastAsia="Times New Roman" w:cs="Times New Roman"/>
          <w:sz w:val="20"/>
          <w:szCs w:val="20"/>
          <w:lang w:eastAsia="pl-PL"/>
        </w:rPr>
        <w:t>uc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z w:val="20"/>
          <w:szCs w:val="20"/>
          <w:lang w:eastAsia="pl-PL"/>
        </w:rPr>
        <w:t>n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204E3D">
        <w:rPr>
          <w:rFonts w:eastAsia="Times New Roman" w:cs="Times New Roman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Pr="00204E3D">
        <w:rPr>
          <w:rFonts w:eastAsia="Times New Roman" w:cs="Times New Roman"/>
          <w:sz w:val="20"/>
          <w:szCs w:val="20"/>
          <w:lang w:eastAsia="pl-PL"/>
        </w:rPr>
        <w:t>o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f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e</w:t>
      </w:r>
      <w:r w:rsidRPr="00204E3D">
        <w:rPr>
          <w:rFonts w:eastAsia="Times New Roman" w:cs="Times New Roman"/>
          <w:spacing w:val="1"/>
          <w:sz w:val="20"/>
          <w:szCs w:val="20"/>
          <w:lang w:eastAsia="pl-PL"/>
        </w:rPr>
        <w:t>rt</w:t>
      </w:r>
      <w:r w:rsidRPr="00204E3D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204E3D">
        <w:rPr>
          <w:rFonts w:eastAsia="Times New Roman" w:cs="Times New Roman"/>
          <w:sz w:val="20"/>
          <w:szCs w:val="20"/>
          <w:lang w:eastAsia="pl-PL"/>
        </w:rPr>
        <w:t>.</w:t>
      </w:r>
    </w:p>
    <w:p w14:paraId="5FD5064D" w14:textId="0A5FB029" w:rsidR="006132B3" w:rsidRPr="00204E3D" w:rsidRDefault="006132B3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13F5D5DC" w14:textId="591A1EE7" w:rsidR="006132B3" w:rsidRDefault="006132B3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194A2DA5" w14:textId="77777777" w:rsidR="0039586D" w:rsidRDefault="0039586D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BFBCDA8" w14:textId="77777777" w:rsidR="0039586D" w:rsidRDefault="0039586D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17EC245" w14:textId="77777777" w:rsidR="0039586D" w:rsidRDefault="0039586D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3761CB14" w14:textId="77777777" w:rsidR="0039586D" w:rsidRDefault="0039586D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3EB58596" w14:textId="77777777" w:rsidR="003F1A84" w:rsidRDefault="003F1A84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6C09887D" w14:textId="77777777" w:rsidR="0039586D" w:rsidRDefault="0039586D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F0C3E78" w14:textId="77777777" w:rsidR="0039586D" w:rsidRDefault="0039586D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182302B0" w14:textId="77777777" w:rsidR="0039586D" w:rsidRPr="00204E3D" w:rsidRDefault="0039586D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A2076C8" w14:textId="2A79C1F5" w:rsidR="006132B3" w:rsidRPr="00204E3D" w:rsidRDefault="006132B3" w:rsidP="00261C39">
      <w:pPr>
        <w:widowControl w:val="0"/>
        <w:autoSpaceDE w:val="0"/>
        <w:autoSpaceDN w:val="0"/>
        <w:adjustRightInd w:val="0"/>
        <w:spacing w:after="0" w:line="240" w:lineRule="auto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8E688EF" w14:textId="6DEEE515" w:rsidR="006132B3" w:rsidRPr="00204E3D" w:rsidRDefault="00994D4F" w:rsidP="00261C39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</w:pPr>
      <w:bookmarkStart w:id="0" w:name="_Hlk107569572"/>
      <w:bookmarkStart w:id="1" w:name="_Hlk112848046"/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lastRenderedPageBreak/>
        <w:t xml:space="preserve">Zestawienie </w:t>
      </w:r>
      <w:r w:rsidR="006132B3" w:rsidRPr="00204E3D"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  <w:t>parametrów technicznych</w:t>
      </w:r>
    </w:p>
    <w:p w14:paraId="203B0D55" w14:textId="3F450C81" w:rsidR="006132B3" w:rsidRPr="00204E3D" w:rsidRDefault="00AD03A2" w:rsidP="00261C39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  <w:bookmarkStart w:id="2" w:name="_Hlk107404086"/>
      <w:bookmarkEnd w:id="0"/>
      <w:r w:rsidRPr="00204E3D">
        <w:rPr>
          <w:rFonts w:eastAsia="Times New Roman" w:cs="Times New Roman"/>
          <w:b/>
          <w:bCs/>
          <w:sz w:val="20"/>
          <w:szCs w:val="20"/>
          <w:lang w:eastAsia="pl-PL"/>
        </w:rPr>
        <w:t>Część  nr 1</w:t>
      </w:r>
      <w:r w:rsidR="000D2DB4"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– </w:t>
      </w:r>
      <w:r w:rsidR="0039586D">
        <w:rPr>
          <w:rFonts w:eastAsia="Times New Roman" w:cs="Times New Roman"/>
          <w:b/>
          <w:bCs/>
          <w:sz w:val="20"/>
          <w:szCs w:val="20"/>
          <w:lang w:eastAsia="pl-PL"/>
        </w:rPr>
        <w:t>Procesor tkankowy</w:t>
      </w:r>
      <w:r w:rsidR="00B44267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- </w:t>
      </w:r>
      <w:r w:rsidR="000D2DB4"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</w:t>
      </w:r>
      <w:r w:rsidR="004527D0">
        <w:rPr>
          <w:rFonts w:eastAsia="Times New Roman" w:cs="Times New Roman"/>
          <w:b/>
          <w:bCs/>
          <w:sz w:val="20"/>
          <w:szCs w:val="20"/>
          <w:lang w:eastAsia="pl-PL"/>
        </w:rPr>
        <w:t>2</w:t>
      </w:r>
      <w:r w:rsidR="000D2DB4" w:rsidRPr="00204E3D">
        <w:rPr>
          <w:rFonts w:eastAsia="Times New Roman" w:cs="Times New Roman"/>
          <w:b/>
          <w:bCs/>
          <w:sz w:val="20"/>
          <w:szCs w:val="20"/>
          <w:lang w:eastAsia="pl-PL"/>
        </w:rPr>
        <w:t xml:space="preserve"> szt</w:t>
      </w:r>
      <w:bookmarkEnd w:id="1"/>
      <w:r w:rsidR="00E75F25" w:rsidRPr="00204E3D">
        <w:rPr>
          <w:rFonts w:eastAsia="Times New Roman" w:cs="Times New Roman"/>
          <w:b/>
          <w:bCs/>
          <w:sz w:val="20"/>
          <w:szCs w:val="20"/>
          <w:lang w:eastAsia="pl-PL"/>
        </w:rPr>
        <w:t>.</w:t>
      </w:r>
    </w:p>
    <w:tbl>
      <w:tblPr>
        <w:tblpPr w:leftFromText="141" w:rightFromText="141" w:vertAnchor="text" w:tblpY="1"/>
        <w:tblOverlap w:val="never"/>
        <w:tblW w:w="13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"/>
        <w:gridCol w:w="6734"/>
        <w:gridCol w:w="3030"/>
        <w:gridCol w:w="2693"/>
      </w:tblGrid>
      <w:tr w:rsidR="00FA2175" w:rsidRPr="00204E3D" w14:paraId="78EDDD13" w14:textId="77777777" w:rsidTr="00D54FE3">
        <w:trPr>
          <w:trHeight w:val="152"/>
        </w:trPr>
        <w:tc>
          <w:tcPr>
            <w:tcW w:w="1010" w:type="dxa"/>
            <w:vAlign w:val="center"/>
          </w:tcPr>
          <w:bookmarkEnd w:id="2"/>
          <w:p w14:paraId="60513A40" w14:textId="77777777" w:rsidR="00FA2175" w:rsidRPr="00204E3D" w:rsidRDefault="00FA2175" w:rsidP="00261C39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734" w:type="dxa"/>
            <w:vAlign w:val="center"/>
          </w:tcPr>
          <w:p w14:paraId="2734A45C" w14:textId="77777777" w:rsidR="00FA2175" w:rsidRPr="00204E3D" w:rsidRDefault="00FA2175" w:rsidP="00261C39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</w:tc>
        <w:tc>
          <w:tcPr>
            <w:tcW w:w="3030" w:type="dxa"/>
            <w:vAlign w:val="center"/>
          </w:tcPr>
          <w:p w14:paraId="2992219C" w14:textId="77777777" w:rsidR="00FA2175" w:rsidRPr="00204E3D" w:rsidRDefault="00FA2175" w:rsidP="00261C39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wymagana / graniczna</w:t>
            </w:r>
          </w:p>
        </w:tc>
        <w:tc>
          <w:tcPr>
            <w:tcW w:w="2693" w:type="dxa"/>
          </w:tcPr>
          <w:p w14:paraId="66201C63" w14:textId="77777777" w:rsidR="00FA2175" w:rsidRPr="00204E3D" w:rsidRDefault="00FA2175" w:rsidP="00261C39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204E3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oferowana (podać/opisać)</w:t>
            </w:r>
          </w:p>
        </w:tc>
      </w:tr>
      <w:tr w:rsidR="00FA2175" w:rsidRPr="00204E3D" w14:paraId="05167C55" w14:textId="77777777" w:rsidTr="00D54FE3">
        <w:trPr>
          <w:trHeight w:val="99"/>
        </w:trPr>
        <w:tc>
          <w:tcPr>
            <w:tcW w:w="1010" w:type="dxa"/>
          </w:tcPr>
          <w:p w14:paraId="58471D4F" w14:textId="77777777" w:rsidR="00FA2175" w:rsidRPr="00204E3D" w:rsidRDefault="00FA2175" w:rsidP="003958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3B3C3FD5" w14:textId="77777777" w:rsidR="00FA2175" w:rsidRPr="00204E3D" w:rsidRDefault="00FA2175" w:rsidP="00261C3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204E3D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Producent</w:t>
            </w:r>
          </w:p>
        </w:tc>
        <w:tc>
          <w:tcPr>
            <w:tcW w:w="3030" w:type="dxa"/>
            <w:vAlign w:val="center"/>
          </w:tcPr>
          <w:p w14:paraId="1169A9F2" w14:textId="77777777" w:rsidR="00FA2175" w:rsidRPr="00204E3D" w:rsidRDefault="00FA2175" w:rsidP="00261C3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1DA95B0B" w14:textId="77777777" w:rsidR="00FA2175" w:rsidRPr="00204E3D" w:rsidRDefault="00FA2175" w:rsidP="00261C3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34ECCB3B" w14:textId="77777777" w:rsidTr="00D54FE3">
        <w:trPr>
          <w:trHeight w:val="99"/>
        </w:trPr>
        <w:tc>
          <w:tcPr>
            <w:tcW w:w="1010" w:type="dxa"/>
          </w:tcPr>
          <w:p w14:paraId="4AAC795B" w14:textId="77777777" w:rsidR="00FA2175" w:rsidRPr="00204E3D" w:rsidRDefault="00FA2175" w:rsidP="003958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55B885E7" w14:textId="77777777" w:rsidR="00FA2175" w:rsidRPr="00204E3D" w:rsidRDefault="00FA2175" w:rsidP="00261C3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204E3D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Urządzenie typ / model</w:t>
            </w:r>
          </w:p>
        </w:tc>
        <w:tc>
          <w:tcPr>
            <w:tcW w:w="3030" w:type="dxa"/>
            <w:vAlign w:val="center"/>
          </w:tcPr>
          <w:p w14:paraId="22F5D3B3" w14:textId="77777777" w:rsidR="00FA2175" w:rsidRPr="00204E3D" w:rsidRDefault="00FA2175" w:rsidP="00261C39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4BC73944" w14:textId="77777777" w:rsidR="00FA2175" w:rsidRPr="00204E3D" w:rsidRDefault="00FA2175" w:rsidP="00261C3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A2175" w:rsidRPr="00204E3D" w14:paraId="41476BDB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7B3D74FD" w14:textId="77777777" w:rsidR="00FA2175" w:rsidRPr="00204E3D" w:rsidRDefault="00FA2175" w:rsidP="0039586D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7FBE16F3" w14:textId="3C1674A8" w:rsidR="00FA2175" w:rsidRPr="00204E3D" w:rsidRDefault="00FA2175" w:rsidP="00261C3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Urządzenie fabrycznie nowe, nieużywane (wyklucza się aparaty demo, </w:t>
            </w:r>
            <w:proofErr w:type="spellStart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rekondycjonowane</w:t>
            </w:r>
            <w:proofErr w:type="spellEnd"/>
            <w:r w:rsidRPr="00204E3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itd.,) rok produkcji 202</w:t>
            </w:r>
            <w:r w:rsidR="00B44267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A837106" w14:textId="77777777" w:rsidR="00FA2175" w:rsidRPr="00204E3D" w:rsidRDefault="00FA2175" w:rsidP="00261C3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93" w:type="dxa"/>
          </w:tcPr>
          <w:p w14:paraId="5F93B9B0" w14:textId="77777777" w:rsidR="00FA2175" w:rsidRPr="00204E3D" w:rsidRDefault="00FA2175" w:rsidP="00261C3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C4EC8" w:rsidRPr="00204E3D" w14:paraId="6A5437C2" w14:textId="77777777" w:rsidTr="009D589E">
        <w:trPr>
          <w:trHeight w:val="61"/>
        </w:trPr>
        <w:tc>
          <w:tcPr>
            <w:tcW w:w="1010" w:type="dxa"/>
            <w:vAlign w:val="center"/>
          </w:tcPr>
          <w:p w14:paraId="25AE0BF9" w14:textId="77777777" w:rsidR="006C4EC8" w:rsidRPr="00204E3D" w:rsidRDefault="006C4EC8" w:rsidP="006C4EC8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E0AE1" w14:textId="0F70963D" w:rsidR="006C4EC8" w:rsidRPr="006C4EC8" w:rsidRDefault="006C4EC8" w:rsidP="006C4EC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C4EC8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Procesor tkankowy </w:t>
            </w:r>
            <w:r w:rsidRPr="006C4EC8">
              <w:rPr>
                <w:rFonts w:eastAsia="SimSun" w:cs="Times New Roman"/>
                <w:kern w:val="2"/>
                <w:sz w:val="18"/>
                <w:szCs w:val="18"/>
                <w:lang w:eastAsia="hi-IN" w:bidi="hi-IN"/>
              </w:rPr>
              <w:t xml:space="preserve"> pró</w:t>
            </w:r>
            <w:r w:rsidRPr="006C4EC8">
              <w:rPr>
                <w:rFonts w:eastAsia="SimSun" w:cs="Calibri"/>
                <w:kern w:val="2"/>
                <w:sz w:val="18"/>
                <w:szCs w:val="18"/>
                <w:lang w:eastAsia="hi-IN" w:bidi="hi-IN"/>
              </w:rPr>
              <w:t>żniowo-ciśnieniowy</w:t>
            </w:r>
            <w:r w:rsidRPr="006C4EC8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u</w:t>
            </w:r>
            <w:r w:rsidRPr="006C4EC8">
              <w:rPr>
                <w:rFonts w:eastAsia="Times New Roman" w:cs="Calibri"/>
                <w:sz w:val="18"/>
                <w:szCs w:val="18"/>
                <w:lang w:eastAsia="pl-PL"/>
              </w:rPr>
              <w:t>żywający w swoich programach cykli ciśnienia</w:t>
            </w: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6C4EC8">
              <w:rPr>
                <w:rFonts w:eastAsia="Times New Roman" w:cs="Calibri"/>
                <w:sz w:val="18"/>
                <w:szCs w:val="18"/>
                <w:lang w:eastAsia="pl-PL"/>
              </w:rPr>
              <w:t>/</w:t>
            </w: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6C4EC8">
              <w:rPr>
                <w:rFonts w:eastAsia="Times New Roman" w:cs="Calibri"/>
                <w:sz w:val="18"/>
                <w:szCs w:val="18"/>
                <w:lang w:eastAsia="pl-PL"/>
              </w:rPr>
              <w:t xml:space="preserve">próżni.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2C40ECA" w14:textId="4856C6CE" w:rsidR="006C4EC8" w:rsidRPr="00204E3D" w:rsidRDefault="006C4EC8" w:rsidP="006C4EC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67825F0" w14:textId="77777777" w:rsidR="006C4EC8" w:rsidRPr="00204E3D" w:rsidRDefault="006C4EC8" w:rsidP="006C4E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C4EC8" w:rsidRPr="00204E3D" w14:paraId="1202D10C" w14:textId="77777777" w:rsidTr="009D589E">
        <w:trPr>
          <w:trHeight w:val="61"/>
        </w:trPr>
        <w:tc>
          <w:tcPr>
            <w:tcW w:w="1010" w:type="dxa"/>
            <w:vAlign w:val="center"/>
          </w:tcPr>
          <w:p w14:paraId="23BD238A" w14:textId="77777777" w:rsidR="006C4EC8" w:rsidRPr="00204E3D" w:rsidRDefault="006C4EC8" w:rsidP="006C4EC8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92E31" w14:textId="1B89EF0B" w:rsidR="006C4EC8" w:rsidRPr="006C4EC8" w:rsidRDefault="006C4EC8" w:rsidP="006C4EC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C4EC8">
              <w:rPr>
                <w:sz w:val="18"/>
                <w:szCs w:val="18"/>
              </w:rPr>
              <w:t xml:space="preserve">Maksymalna </w:t>
            </w:r>
            <w:r w:rsidRPr="006C4EC8">
              <w:rPr>
                <w:rFonts w:cs="Calibri"/>
                <w:sz w:val="18"/>
                <w:szCs w:val="18"/>
              </w:rPr>
              <w:t>ładowność urządzenia nie większa niż 300 kasetek.</w:t>
            </w:r>
          </w:p>
        </w:tc>
        <w:tc>
          <w:tcPr>
            <w:tcW w:w="3030" w:type="dxa"/>
          </w:tcPr>
          <w:p w14:paraId="3D3DC519" w14:textId="05F18C66" w:rsidR="006C4EC8" w:rsidRPr="00204E3D" w:rsidRDefault="006C4EC8" w:rsidP="006C4EC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14E4A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5BF2BE0" w14:textId="77777777" w:rsidR="006C4EC8" w:rsidRPr="00204E3D" w:rsidRDefault="006C4EC8" w:rsidP="006C4E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C4EC8" w:rsidRPr="00204E3D" w14:paraId="6545644E" w14:textId="77777777" w:rsidTr="009D589E">
        <w:trPr>
          <w:trHeight w:val="61"/>
        </w:trPr>
        <w:tc>
          <w:tcPr>
            <w:tcW w:w="1010" w:type="dxa"/>
            <w:vAlign w:val="center"/>
          </w:tcPr>
          <w:p w14:paraId="111A7455" w14:textId="77777777" w:rsidR="006C4EC8" w:rsidRPr="00204E3D" w:rsidRDefault="006C4EC8" w:rsidP="006C4EC8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D927B" w14:textId="7FB26DFD" w:rsidR="006C4EC8" w:rsidRPr="006C4EC8" w:rsidRDefault="006C4EC8" w:rsidP="006C4EC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C4EC8">
              <w:rPr>
                <w:sz w:val="18"/>
                <w:szCs w:val="18"/>
              </w:rPr>
              <w:t xml:space="preserve">możliwość zaprogramowania </w:t>
            </w:r>
            <w:r w:rsidR="004849B1">
              <w:rPr>
                <w:sz w:val="18"/>
                <w:szCs w:val="18"/>
              </w:rPr>
              <w:t>do 50 programów obróbczych</w:t>
            </w:r>
          </w:p>
        </w:tc>
        <w:tc>
          <w:tcPr>
            <w:tcW w:w="3030" w:type="dxa"/>
          </w:tcPr>
          <w:p w14:paraId="3B195BF7" w14:textId="1EA3DC5B" w:rsidR="006C4EC8" w:rsidRPr="00204E3D" w:rsidRDefault="006C4EC8" w:rsidP="006C4EC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14E4A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6E9E00E" w14:textId="77777777" w:rsidR="006C4EC8" w:rsidRPr="00204E3D" w:rsidRDefault="006C4EC8" w:rsidP="006C4E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C4EC8" w:rsidRPr="00204E3D" w14:paraId="2E3268C9" w14:textId="77777777" w:rsidTr="009D589E">
        <w:trPr>
          <w:trHeight w:val="61"/>
        </w:trPr>
        <w:tc>
          <w:tcPr>
            <w:tcW w:w="1010" w:type="dxa"/>
            <w:vAlign w:val="center"/>
          </w:tcPr>
          <w:p w14:paraId="322601C4" w14:textId="77777777" w:rsidR="006C4EC8" w:rsidRPr="00204E3D" w:rsidRDefault="006C4EC8" w:rsidP="006C4EC8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E9896" w14:textId="57A3E01C" w:rsidR="006C4EC8" w:rsidRPr="006C4EC8" w:rsidRDefault="006C4EC8" w:rsidP="006C4EC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C4EC8">
              <w:rPr>
                <w:sz w:val="18"/>
                <w:szCs w:val="18"/>
              </w:rPr>
              <w:t>Możliwość pracy urz</w:t>
            </w:r>
            <w:r w:rsidRPr="006C4EC8">
              <w:rPr>
                <w:rFonts w:cs="Calibri"/>
                <w:sz w:val="18"/>
                <w:szCs w:val="18"/>
              </w:rPr>
              <w:t>ądzenia w temperaturze otoczenia 40°C</w:t>
            </w:r>
          </w:p>
        </w:tc>
        <w:tc>
          <w:tcPr>
            <w:tcW w:w="3030" w:type="dxa"/>
          </w:tcPr>
          <w:p w14:paraId="6BD0B145" w14:textId="0F49447C" w:rsidR="006C4EC8" w:rsidRPr="00204E3D" w:rsidRDefault="006C4EC8" w:rsidP="006C4EC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14E4A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02D8ACB" w14:textId="77777777" w:rsidR="006C4EC8" w:rsidRPr="00204E3D" w:rsidRDefault="006C4EC8" w:rsidP="006C4E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C4EC8" w:rsidRPr="00204E3D" w14:paraId="7A4831D7" w14:textId="77777777" w:rsidTr="009D589E">
        <w:trPr>
          <w:trHeight w:val="61"/>
        </w:trPr>
        <w:tc>
          <w:tcPr>
            <w:tcW w:w="1010" w:type="dxa"/>
            <w:vAlign w:val="center"/>
          </w:tcPr>
          <w:p w14:paraId="5C1FA32E" w14:textId="77777777" w:rsidR="006C4EC8" w:rsidRPr="00204E3D" w:rsidRDefault="006C4EC8" w:rsidP="006C4EC8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40835" w14:textId="44D96FC2" w:rsidR="006C4EC8" w:rsidRPr="006C4EC8" w:rsidRDefault="006C4EC8" w:rsidP="006C4EC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C4EC8">
              <w:rPr>
                <w:sz w:val="18"/>
                <w:szCs w:val="18"/>
              </w:rPr>
              <w:t>Mo</w:t>
            </w:r>
            <w:r w:rsidRPr="006C4EC8">
              <w:rPr>
                <w:rFonts w:cs="Calibri"/>
                <w:sz w:val="18"/>
                <w:szCs w:val="18"/>
              </w:rPr>
              <w:t>żliwość pracy bez użycia ksylenu.</w:t>
            </w:r>
          </w:p>
        </w:tc>
        <w:tc>
          <w:tcPr>
            <w:tcW w:w="3030" w:type="dxa"/>
          </w:tcPr>
          <w:p w14:paraId="2F7BB3B2" w14:textId="08D51015" w:rsidR="006C4EC8" w:rsidRPr="00204E3D" w:rsidRDefault="006C4EC8" w:rsidP="006C4EC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14E4A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7A9705B" w14:textId="77777777" w:rsidR="006C4EC8" w:rsidRPr="00204E3D" w:rsidRDefault="006C4EC8" w:rsidP="006C4E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C4EC8" w:rsidRPr="00204E3D" w14:paraId="27D7ADC3" w14:textId="77777777" w:rsidTr="009D589E">
        <w:trPr>
          <w:trHeight w:val="61"/>
        </w:trPr>
        <w:tc>
          <w:tcPr>
            <w:tcW w:w="1010" w:type="dxa"/>
            <w:vAlign w:val="center"/>
          </w:tcPr>
          <w:p w14:paraId="3EACFCB1" w14:textId="77777777" w:rsidR="006C4EC8" w:rsidRPr="00204E3D" w:rsidRDefault="006C4EC8" w:rsidP="006C4EC8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6E83F" w14:textId="64A13A4B" w:rsidR="006C4EC8" w:rsidRPr="006C4EC8" w:rsidRDefault="006C4EC8" w:rsidP="006C4EC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C4EC8">
              <w:rPr>
                <w:sz w:val="18"/>
                <w:szCs w:val="18"/>
              </w:rPr>
              <w:t>Mo</w:t>
            </w:r>
            <w:r w:rsidRPr="006C4EC8">
              <w:rPr>
                <w:rFonts w:cs="Calibri"/>
                <w:sz w:val="18"/>
                <w:szCs w:val="18"/>
              </w:rPr>
              <w:t xml:space="preserve">żliwość przeprowadzania tkanek tłustych i nietłustych. </w:t>
            </w:r>
          </w:p>
        </w:tc>
        <w:tc>
          <w:tcPr>
            <w:tcW w:w="3030" w:type="dxa"/>
          </w:tcPr>
          <w:p w14:paraId="3FE8797A" w14:textId="70D6B098" w:rsidR="006C4EC8" w:rsidRPr="00204E3D" w:rsidRDefault="006C4EC8" w:rsidP="006C4EC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14E4A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48906D3" w14:textId="77777777" w:rsidR="006C4EC8" w:rsidRPr="00204E3D" w:rsidRDefault="006C4EC8" w:rsidP="006C4E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C4EC8" w:rsidRPr="00204E3D" w14:paraId="34A8F994" w14:textId="77777777" w:rsidTr="009D589E">
        <w:trPr>
          <w:trHeight w:val="61"/>
        </w:trPr>
        <w:tc>
          <w:tcPr>
            <w:tcW w:w="1010" w:type="dxa"/>
            <w:vAlign w:val="center"/>
          </w:tcPr>
          <w:p w14:paraId="1831D4E7" w14:textId="77777777" w:rsidR="006C4EC8" w:rsidRPr="00204E3D" w:rsidRDefault="006C4EC8" w:rsidP="006C4EC8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16B33" w14:textId="184640C4" w:rsidR="006C4EC8" w:rsidRPr="006C4EC8" w:rsidRDefault="006C4EC8" w:rsidP="006C4EC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C4EC8">
              <w:rPr>
                <w:sz w:val="18"/>
                <w:szCs w:val="18"/>
              </w:rPr>
              <w:t>Mo</w:t>
            </w:r>
            <w:r w:rsidRPr="006C4EC8">
              <w:rPr>
                <w:rFonts w:cs="Calibri"/>
                <w:sz w:val="18"/>
                <w:szCs w:val="18"/>
              </w:rPr>
              <w:t>żliwość wprowadzenia co najmniej 30 w pełni konfigurowalnych programów procesowania tkanek oraz co najmniej 3 w pełni konfigurowalnych programów mycia urządzenia.</w:t>
            </w:r>
          </w:p>
        </w:tc>
        <w:tc>
          <w:tcPr>
            <w:tcW w:w="3030" w:type="dxa"/>
          </w:tcPr>
          <w:p w14:paraId="793A4FBA" w14:textId="7741B58B" w:rsidR="006C4EC8" w:rsidRPr="00204E3D" w:rsidRDefault="006C4EC8" w:rsidP="006C4EC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14E4A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D11885B" w14:textId="77777777" w:rsidR="006C4EC8" w:rsidRPr="00204E3D" w:rsidRDefault="006C4EC8" w:rsidP="006C4E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C4EC8" w:rsidRPr="00204E3D" w14:paraId="2E64E81D" w14:textId="77777777" w:rsidTr="009D589E">
        <w:trPr>
          <w:trHeight w:val="61"/>
        </w:trPr>
        <w:tc>
          <w:tcPr>
            <w:tcW w:w="1010" w:type="dxa"/>
            <w:vAlign w:val="center"/>
          </w:tcPr>
          <w:p w14:paraId="517B7988" w14:textId="77777777" w:rsidR="006C4EC8" w:rsidRPr="00204E3D" w:rsidRDefault="006C4EC8" w:rsidP="006C4EC8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23D49" w14:textId="5A2F59CC" w:rsidR="006C4EC8" w:rsidRPr="006C4EC8" w:rsidRDefault="006C4EC8" w:rsidP="006C4EC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C4EC8">
              <w:rPr>
                <w:sz w:val="18"/>
                <w:szCs w:val="18"/>
              </w:rPr>
              <w:t>Mo</w:t>
            </w:r>
            <w:r w:rsidRPr="006C4EC8">
              <w:rPr>
                <w:rFonts w:cs="Calibri"/>
                <w:sz w:val="18"/>
                <w:szCs w:val="18"/>
              </w:rPr>
              <w:t xml:space="preserve">żliwość włączenia i wyboru metody zarządzania na podstawie ilości kasetek, obiegów pracy oraz dni pracy. </w:t>
            </w:r>
          </w:p>
        </w:tc>
        <w:tc>
          <w:tcPr>
            <w:tcW w:w="3030" w:type="dxa"/>
          </w:tcPr>
          <w:p w14:paraId="5025DC0E" w14:textId="2EDE9F4A" w:rsidR="006C4EC8" w:rsidRPr="00204E3D" w:rsidRDefault="006C4EC8" w:rsidP="006C4EC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14E4A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777EA50" w14:textId="77777777" w:rsidR="006C4EC8" w:rsidRPr="00204E3D" w:rsidRDefault="006C4EC8" w:rsidP="006C4E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C4EC8" w:rsidRPr="00204E3D" w14:paraId="5D1B8341" w14:textId="77777777" w:rsidTr="009D589E">
        <w:trPr>
          <w:trHeight w:val="61"/>
        </w:trPr>
        <w:tc>
          <w:tcPr>
            <w:tcW w:w="1010" w:type="dxa"/>
            <w:vAlign w:val="center"/>
          </w:tcPr>
          <w:p w14:paraId="70296D56" w14:textId="77777777" w:rsidR="006C4EC8" w:rsidRPr="00204E3D" w:rsidRDefault="006C4EC8" w:rsidP="006C4EC8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45D0E" w14:textId="6594C298" w:rsidR="006C4EC8" w:rsidRPr="006C4EC8" w:rsidRDefault="006C4EC8" w:rsidP="006C4EC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C4EC8">
              <w:rPr>
                <w:sz w:val="18"/>
                <w:szCs w:val="18"/>
              </w:rPr>
              <w:t>Retorta urz</w:t>
            </w:r>
            <w:r w:rsidRPr="006C4EC8">
              <w:rPr>
                <w:rFonts w:cs="Calibri"/>
                <w:sz w:val="18"/>
                <w:szCs w:val="18"/>
              </w:rPr>
              <w:t>ądzenia wyposażona w min. 4 ultradźwiękowe czujniki poziomu płynu</w:t>
            </w:r>
          </w:p>
        </w:tc>
        <w:tc>
          <w:tcPr>
            <w:tcW w:w="3030" w:type="dxa"/>
          </w:tcPr>
          <w:p w14:paraId="3F828946" w14:textId="2D91B539" w:rsidR="006C4EC8" w:rsidRPr="00204E3D" w:rsidRDefault="006C4EC8" w:rsidP="006C4EC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14E4A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DD91C33" w14:textId="77777777" w:rsidR="006C4EC8" w:rsidRPr="00204E3D" w:rsidRDefault="006C4EC8" w:rsidP="006C4E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C4EC8" w:rsidRPr="00204E3D" w14:paraId="6A7B089B" w14:textId="77777777" w:rsidTr="009D589E">
        <w:trPr>
          <w:trHeight w:val="61"/>
        </w:trPr>
        <w:tc>
          <w:tcPr>
            <w:tcW w:w="1010" w:type="dxa"/>
            <w:vAlign w:val="center"/>
          </w:tcPr>
          <w:p w14:paraId="03872D55" w14:textId="77777777" w:rsidR="006C4EC8" w:rsidRPr="00204E3D" w:rsidRDefault="006C4EC8" w:rsidP="006C4EC8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2CBC0" w14:textId="009360C5" w:rsidR="006C4EC8" w:rsidRPr="006C4EC8" w:rsidRDefault="006C4EC8" w:rsidP="006C4EC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C4EC8">
              <w:rPr>
                <w:sz w:val="18"/>
                <w:szCs w:val="18"/>
              </w:rPr>
              <w:t xml:space="preserve">Urządzenie </w:t>
            </w:r>
            <w:r>
              <w:rPr>
                <w:sz w:val="18"/>
                <w:szCs w:val="18"/>
              </w:rPr>
              <w:t xml:space="preserve">z </w:t>
            </w:r>
            <w:r w:rsidRPr="006C4EC8">
              <w:rPr>
                <w:sz w:val="18"/>
                <w:szCs w:val="18"/>
              </w:rPr>
              <w:t>mo</w:t>
            </w:r>
            <w:r w:rsidRPr="006C4EC8">
              <w:rPr>
                <w:rFonts w:cs="Calibri"/>
                <w:sz w:val="18"/>
                <w:szCs w:val="18"/>
              </w:rPr>
              <w:t>żliwo</w:t>
            </w:r>
            <w:r>
              <w:rPr>
                <w:rFonts w:cs="Calibri"/>
                <w:sz w:val="18"/>
                <w:szCs w:val="18"/>
              </w:rPr>
              <w:t xml:space="preserve">ścią </w:t>
            </w:r>
            <w:r w:rsidRPr="006C4EC8">
              <w:rPr>
                <w:rFonts w:cs="Calibri"/>
                <w:sz w:val="18"/>
                <w:szCs w:val="18"/>
              </w:rPr>
              <w:t>osiągn</w:t>
            </w:r>
            <w:r>
              <w:rPr>
                <w:rFonts w:cs="Calibri"/>
                <w:sz w:val="18"/>
                <w:szCs w:val="18"/>
              </w:rPr>
              <w:t>ięcia</w:t>
            </w:r>
            <w:r w:rsidRPr="006C4EC8">
              <w:rPr>
                <w:rFonts w:cs="Calibri"/>
                <w:sz w:val="18"/>
                <w:szCs w:val="18"/>
              </w:rPr>
              <w:t xml:space="preserve"> temp. 70°C wbudowanego piekarnika w celu rozpuszczenia parafiny.  </w:t>
            </w:r>
          </w:p>
        </w:tc>
        <w:tc>
          <w:tcPr>
            <w:tcW w:w="3030" w:type="dxa"/>
          </w:tcPr>
          <w:p w14:paraId="5EAF7597" w14:textId="49E20F4B" w:rsidR="006C4EC8" w:rsidRPr="00204E3D" w:rsidRDefault="006C4EC8" w:rsidP="006C4EC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14E4A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C3F10FA" w14:textId="77777777" w:rsidR="006C4EC8" w:rsidRPr="00204E3D" w:rsidRDefault="006C4EC8" w:rsidP="006C4E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C4EC8" w:rsidRPr="00204E3D" w14:paraId="30F9687F" w14:textId="77777777" w:rsidTr="009D589E">
        <w:trPr>
          <w:trHeight w:val="61"/>
        </w:trPr>
        <w:tc>
          <w:tcPr>
            <w:tcW w:w="1010" w:type="dxa"/>
            <w:vAlign w:val="center"/>
          </w:tcPr>
          <w:p w14:paraId="0D060E95" w14:textId="77777777" w:rsidR="006C4EC8" w:rsidRPr="00204E3D" w:rsidRDefault="006C4EC8" w:rsidP="006C4EC8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A2FAA" w14:textId="311C466C" w:rsidR="006C4EC8" w:rsidRPr="006C4EC8" w:rsidRDefault="006C4EC8" w:rsidP="006C4EC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C4EC8">
              <w:rPr>
                <w:sz w:val="18"/>
                <w:szCs w:val="18"/>
              </w:rPr>
              <w:t>Urz</w:t>
            </w:r>
            <w:r w:rsidRPr="006C4EC8">
              <w:rPr>
                <w:rFonts w:cs="Calibri"/>
                <w:sz w:val="18"/>
                <w:szCs w:val="18"/>
              </w:rPr>
              <w:t>ądzenie posiada</w:t>
            </w:r>
            <w:r>
              <w:rPr>
                <w:rFonts w:cs="Calibri"/>
                <w:sz w:val="18"/>
                <w:szCs w:val="18"/>
              </w:rPr>
              <w:t>jące</w:t>
            </w:r>
            <w:r w:rsidRPr="006C4EC8">
              <w:rPr>
                <w:rFonts w:cs="Calibri"/>
                <w:sz w:val="18"/>
                <w:szCs w:val="18"/>
              </w:rPr>
              <w:t xml:space="preserve"> nie więcej niż 12 rezerwuarów na odczynniki używane w programach procesowania tkanek.  </w:t>
            </w:r>
          </w:p>
        </w:tc>
        <w:tc>
          <w:tcPr>
            <w:tcW w:w="3030" w:type="dxa"/>
          </w:tcPr>
          <w:p w14:paraId="50B355D0" w14:textId="007183F2" w:rsidR="006C4EC8" w:rsidRPr="00204E3D" w:rsidRDefault="006C4EC8" w:rsidP="006C4EC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14E4A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AEFEA3A" w14:textId="77777777" w:rsidR="006C4EC8" w:rsidRPr="00204E3D" w:rsidRDefault="006C4EC8" w:rsidP="006C4E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C4EC8" w:rsidRPr="00204E3D" w14:paraId="635FEA12" w14:textId="77777777" w:rsidTr="009D589E">
        <w:trPr>
          <w:trHeight w:val="61"/>
        </w:trPr>
        <w:tc>
          <w:tcPr>
            <w:tcW w:w="1010" w:type="dxa"/>
            <w:vAlign w:val="center"/>
          </w:tcPr>
          <w:p w14:paraId="6B2A972B" w14:textId="77777777" w:rsidR="006C4EC8" w:rsidRPr="00204E3D" w:rsidRDefault="006C4EC8" w:rsidP="006C4EC8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62DF4" w14:textId="47BF0990" w:rsidR="006C4EC8" w:rsidRPr="006C4EC8" w:rsidRDefault="006C4EC8" w:rsidP="006C4EC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C4EC8">
              <w:rPr>
                <w:sz w:val="18"/>
                <w:szCs w:val="18"/>
              </w:rPr>
              <w:t>Urz</w:t>
            </w:r>
            <w:r w:rsidRPr="006C4EC8">
              <w:rPr>
                <w:rFonts w:cs="Calibri"/>
                <w:sz w:val="18"/>
                <w:szCs w:val="18"/>
              </w:rPr>
              <w:t xml:space="preserve">ądzenie </w:t>
            </w:r>
            <w:r>
              <w:rPr>
                <w:rFonts w:cs="Calibri"/>
                <w:sz w:val="18"/>
                <w:szCs w:val="18"/>
              </w:rPr>
              <w:t xml:space="preserve">posiadające </w:t>
            </w:r>
            <w:r w:rsidRPr="006C4EC8">
              <w:rPr>
                <w:rFonts w:cs="Calibri"/>
                <w:sz w:val="18"/>
                <w:szCs w:val="18"/>
              </w:rPr>
              <w:t xml:space="preserve">nie więcej niż 2 rezerwuary na odczynniki dedykowane myciu urządzenia. </w:t>
            </w:r>
          </w:p>
        </w:tc>
        <w:tc>
          <w:tcPr>
            <w:tcW w:w="3030" w:type="dxa"/>
          </w:tcPr>
          <w:p w14:paraId="0E4DC1AF" w14:textId="1DDF8A45" w:rsidR="006C4EC8" w:rsidRPr="00204E3D" w:rsidRDefault="006C4EC8" w:rsidP="006C4EC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14E4A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80C1A75" w14:textId="77777777" w:rsidR="006C4EC8" w:rsidRPr="00204E3D" w:rsidRDefault="006C4EC8" w:rsidP="006C4E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C4EC8" w:rsidRPr="00204E3D" w14:paraId="5AF25F3B" w14:textId="77777777" w:rsidTr="009D589E">
        <w:trPr>
          <w:trHeight w:val="61"/>
        </w:trPr>
        <w:tc>
          <w:tcPr>
            <w:tcW w:w="1010" w:type="dxa"/>
            <w:vAlign w:val="center"/>
          </w:tcPr>
          <w:p w14:paraId="71A3A022" w14:textId="77777777" w:rsidR="006C4EC8" w:rsidRPr="00204E3D" w:rsidRDefault="006C4EC8" w:rsidP="006C4EC8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33243" w14:textId="27B13AAC" w:rsidR="006C4EC8" w:rsidRPr="006C4EC8" w:rsidRDefault="006C4EC8" w:rsidP="006C4EC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C4EC8">
              <w:rPr>
                <w:sz w:val="18"/>
                <w:szCs w:val="18"/>
              </w:rPr>
              <w:t>Urządzenie wyposa</w:t>
            </w:r>
            <w:r w:rsidRPr="006C4EC8">
              <w:rPr>
                <w:rFonts w:cs="Calibri"/>
                <w:sz w:val="18"/>
                <w:szCs w:val="18"/>
              </w:rPr>
              <w:t>ż</w:t>
            </w:r>
            <w:r w:rsidRPr="006C4EC8">
              <w:rPr>
                <w:sz w:val="18"/>
                <w:szCs w:val="18"/>
              </w:rPr>
              <w:t>one w filtry w</w:t>
            </w:r>
            <w:r w:rsidRPr="006C4EC8">
              <w:rPr>
                <w:rFonts w:cs="Calibri"/>
                <w:sz w:val="18"/>
                <w:szCs w:val="18"/>
              </w:rPr>
              <w:t xml:space="preserve">ęglowe. </w:t>
            </w:r>
          </w:p>
        </w:tc>
        <w:tc>
          <w:tcPr>
            <w:tcW w:w="3030" w:type="dxa"/>
          </w:tcPr>
          <w:p w14:paraId="05EBFC33" w14:textId="23C84B1E" w:rsidR="006C4EC8" w:rsidRPr="00204E3D" w:rsidRDefault="006C4EC8" w:rsidP="006C4EC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14E4A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936EB6C" w14:textId="77777777" w:rsidR="006C4EC8" w:rsidRPr="00204E3D" w:rsidRDefault="006C4EC8" w:rsidP="006C4E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C4EC8" w:rsidRPr="00204E3D" w14:paraId="44FB6BA2" w14:textId="77777777" w:rsidTr="009D589E">
        <w:trPr>
          <w:trHeight w:val="61"/>
        </w:trPr>
        <w:tc>
          <w:tcPr>
            <w:tcW w:w="1010" w:type="dxa"/>
            <w:vAlign w:val="center"/>
          </w:tcPr>
          <w:p w14:paraId="1F3C41D6" w14:textId="77777777" w:rsidR="006C4EC8" w:rsidRPr="00204E3D" w:rsidRDefault="006C4EC8" w:rsidP="006C4EC8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67BB1" w14:textId="76FA63F3" w:rsidR="006C4EC8" w:rsidRPr="006C4EC8" w:rsidRDefault="006C4EC8" w:rsidP="006C4EC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C4EC8">
              <w:rPr>
                <w:sz w:val="18"/>
                <w:szCs w:val="18"/>
              </w:rPr>
              <w:t>Urządzenie wyposa</w:t>
            </w:r>
            <w:r w:rsidRPr="006C4EC8">
              <w:rPr>
                <w:rFonts w:cs="Calibri"/>
                <w:sz w:val="18"/>
                <w:szCs w:val="18"/>
              </w:rPr>
              <w:t>ż</w:t>
            </w:r>
            <w:r w:rsidRPr="006C4EC8">
              <w:rPr>
                <w:sz w:val="18"/>
                <w:szCs w:val="18"/>
              </w:rPr>
              <w:t>one w co najmniej 4 stacje parafinowe.</w:t>
            </w:r>
          </w:p>
        </w:tc>
        <w:tc>
          <w:tcPr>
            <w:tcW w:w="3030" w:type="dxa"/>
          </w:tcPr>
          <w:p w14:paraId="24B4240C" w14:textId="55F678E7" w:rsidR="006C4EC8" w:rsidRPr="00204E3D" w:rsidRDefault="006C4EC8" w:rsidP="006C4EC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14E4A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DD7A5AB" w14:textId="77777777" w:rsidR="006C4EC8" w:rsidRPr="00204E3D" w:rsidRDefault="006C4EC8" w:rsidP="006C4E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C4EC8" w:rsidRPr="00204E3D" w14:paraId="6E03D0AF" w14:textId="77777777" w:rsidTr="009D589E">
        <w:trPr>
          <w:trHeight w:val="61"/>
        </w:trPr>
        <w:tc>
          <w:tcPr>
            <w:tcW w:w="1010" w:type="dxa"/>
            <w:vAlign w:val="center"/>
          </w:tcPr>
          <w:p w14:paraId="7C5D0FDF" w14:textId="77777777" w:rsidR="006C4EC8" w:rsidRPr="00204E3D" w:rsidRDefault="006C4EC8" w:rsidP="006C4EC8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6DF0A" w14:textId="7ED9527E" w:rsidR="006C4EC8" w:rsidRPr="006C4EC8" w:rsidRDefault="006C4EC8" w:rsidP="006C4EC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C4EC8">
              <w:rPr>
                <w:sz w:val="18"/>
                <w:szCs w:val="18"/>
              </w:rPr>
              <w:t>Mo</w:t>
            </w:r>
            <w:r w:rsidRPr="006C4EC8">
              <w:rPr>
                <w:rFonts w:cs="Calibri"/>
                <w:sz w:val="18"/>
                <w:szCs w:val="18"/>
              </w:rPr>
              <w:t xml:space="preserve">żliwość zaprogramowania programu z co najmniej 4 krokami z parafiną </w:t>
            </w:r>
            <w:r>
              <w:rPr>
                <w:rFonts w:cs="Calibri"/>
                <w:sz w:val="18"/>
                <w:szCs w:val="18"/>
              </w:rPr>
              <w:br/>
            </w:r>
            <w:r w:rsidRPr="006C4EC8">
              <w:rPr>
                <w:rFonts w:cs="Calibri"/>
                <w:sz w:val="18"/>
                <w:szCs w:val="18"/>
              </w:rPr>
              <w:t xml:space="preserve">(z 4 różnych pojemników). </w:t>
            </w:r>
          </w:p>
        </w:tc>
        <w:tc>
          <w:tcPr>
            <w:tcW w:w="3030" w:type="dxa"/>
          </w:tcPr>
          <w:p w14:paraId="69175461" w14:textId="6B89248C" w:rsidR="006C4EC8" w:rsidRPr="00204E3D" w:rsidRDefault="006C4EC8" w:rsidP="006C4EC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14E4A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F0CED99" w14:textId="77777777" w:rsidR="006C4EC8" w:rsidRPr="00204E3D" w:rsidRDefault="006C4EC8" w:rsidP="006C4E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C4EC8" w:rsidRPr="00204E3D" w14:paraId="214726A3" w14:textId="77777777" w:rsidTr="009D589E">
        <w:trPr>
          <w:trHeight w:val="61"/>
        </w:trPr>
        <w:tc>
          <w:tcPr>
            <w:tcW w:w="1010" w:type="dxa"/>
            <w:vAlign w:val="center"/>
          </w:tcPr>
          <w:p w14:paraId="2369BC11" w14:textId="77777777" w:rsidR="006C4EC8" w:rsidRPr="00204E3D" w:rsidRDefault="006C4EC8" w:rsidP="006C4EC8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0A0A2" w14:textId="6E87DAA5" w:rsidR="006C4EC8" w:rsidRPr="006C4EC8" w:rsidRDefault="006C4EC8" w:rsidP="006C4EC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C4EC8">
              <w:rPr>
                <w:sz w:val="18"/>
                <w:szCs w:val="18"/>
              </w:rPr>
              <w:t>Mo</w:t>
            </w:r>
            <w:r w:rsidRPr="006C4EC8">
              <w:rPr>
                <w:rFonts w:cs="Calibri"/>
                <w:sz w:val="18"/>
                <w:szCs w:val="18"/>
              </w:rPr>
              <w:t>żliwość zapisania w oprogramowaniu co najmniej 5 różnych konfiguracji układu odczynników.</w:t>
            </w:r>
          </w:p>
        </w:tc>
        <w:tc>
          <w:tcPr>
            <w:tcW w:w="3030" w:type="dxa"/>
            <w:shd w:val="clear" w:color="auto" w:fill="auto"/>
          </w:tcPr>
          <w:p w14:paraId="57FF3321" w14:textId="074C034D" w:rsidR="006C4EC8" w:rsidRPr="00204E3D" w:rsidRDefault="006C4EC8" w:rsidP="006C4EC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14E4A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4594F61" w14:textId="77777777" w:rsidR="006C4EC8" w:rsidRPr="00204E3D" w:rsidRDefault="006C4EC8" w:rsidP="006C4E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C4EC8" w:rsidRPr="00204E3D" w14:paraId="3E80C825" w14:textId="77777777" w:rsidTr="009D589E">
        <w:trPr>
          <w:trHeight w:val="61"/>
        </w:trPr>
        <w:tc>
          <w:tcPr>
            <w:tcW w:w="1010" w:type="dxa"/>
            <w:vAlign w:val="center"/>
          </w:tcPr>
          <w:p w14:paraId="4ED231B0" w14:textId="77777777" w:rsidR="006C4EC8" w:rsidRPr="00204E3D" w:rsidRDefault="006C4EC8" w:rsidP="006C4EC8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91F6D" w14:textId="6CDBE4CC" w:rsidR="006C4EC8" w:rsidRPr="006C4EC8" w:rsidRDefault="006C4EC8" w:rsidP="006C4EC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C4EC8">
              <w:rPr>
                <w:sz w:val="18"/>
                <w:szCs w:val="18"/>
              </w:rPr>
              <w:t>Oprogramowanie urz</w:t>
            </w:r>
            <w:r w:rsidRPr="006C4EC8">
              <w:rPr>
                <w:rFonts w:cs="Calibri"/>
                <w:sz w:val="18"/>
                <w:szCs w:val="18"/>
              </w:rPr>
              <w:t>ądzenia umożliwia wprowadzenie zaplanowanego opóźnionego startu programu z określoną godziną i dniem jego zakończenia.</w:t>
            </w:r>
          </w:p>
        </w:tc>
        <w:tc>
          <w:tcPr>
            <w:tcW w:w="3030" w:type="dxa"/>
          </w:tcPr>
          <w:p w14:paraId="6EC7876A" w14:textId="0A275EF1" w:rsidR="006C4EC8" w:rsidRPr="00204E3D" w:rsidRDefault="006C4EC8" w:rsidP="006C4EC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14E4A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7A2E038" w14:textId="77777777" w:rsidR="006C4EC8" w:rsidRPr="00204E3D" w:rsidRDefault="006C4EC8" w:rsidP="006C4E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C4EC8" w:rsidRPr="00204E3D" w14:paraId="646AF146" w14:textId="77777777" w:rsidTr="009D589E">
        <w:trPr>
          <w:trHeight w:val="61"/>
        </w:trPr>
        <w:tc>
          <w:tcPr>
            <w:tcW w:w="1010" w:type="dxa"/>
            <w:vAlign w:val="center"/>
          </w:tcPr>
          <w:p w14:paraId="6D8AFA65" w14:textId="77777777" w:rsidR="006C4EC8" w:rsidRPr="00204E3D" w:rsidRDefault="006C4EC8" w:rsidP="006C4EC8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4F56C" w14:textId="4AE565DD" w:rsidR="006C4EC8" w:rsidRPr="006C4EC8" w:rsidRDefault="006C4EC8" w:rsidP="006C4EC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C4EC8">
              <w:rPr>
                <w:sz w:val="18"/>
                <w:szCs w:val="18"/>
              </w:rPr>
              <w:t>Możliwość podłączenia do systemu wyciągowego.</w:t>
            </w:r>
          </w:p>
        </w:tc>
        <w:tc>
          <w:tcPr>
            <w:tcW w:w="3030" w:type="dxa"/>
          </w:tcPr>
          <w:p w14:paraId="4437E61C" w14:textId="2371FF58" w:rsidR="006C4EC8" w:rsidRPr="00204E3D" w:rsidRDefault="006C4EC8" w:rsidP="006C4EC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14E4A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F838AA7" w14:textId="77777777" w:rsidR="006C4EC8" w:rsidRPr="00204E3D" w:rsidRDefault="006C4EC8" w:rsidP="006C4E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C4EC8" w:rsidRPr="00204E3D" w14:paraId="22C66C20" w14:textId="77777777" w:rsidTr="00D54FE3">
        <w:trPr>
          <w:trHeight w:val="61"/>
        </w:trPr>
        <w:tc>
          <w:tcPr>
            <w:tcW w:w="13467" w:type="dxa"/>
            <w:gridSpan w:val="4"/>
            <w:shd w:val="clear" w:color="auto" w:fill="D9E2F3" w:themeFill="accent1" w:themeFillTint="33"/>
            <w:vAlign w:val="center"/>
          </w:tcPr>
          <w:p w14:paraId="064F1432" w14:textId="77777777" w:rsidR="006C4EC8" w:rsidRPr="00204E3D" w:rsidRDefault="006C4EC8" w:rsidP="006C4E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204E3D">
              <w:rPr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6C4EC8" w:rsidRPr="00204E3D" w14:paraId="7C3AFC95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312ED6AD" w14:textId="77777777" w:rsidR="006C4EC8" w:rsidRPr="00204E3D" w:rsidRDefault="006C4EC8" w:rsidP="006C4EC8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6CEE7686" w14:textId="28FCFF50" w:rsidR="006C4EC8" w:rsidRPr="00204E3D" w:rsidRDefault="006C4EC8" w:rsidP="006C4EC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Pełna gwarancja na wszystkie oferowane urządzenia wchodzące w skład przedmiotu zamówienia (poza materiałami zużywalnymi) liczona od dnia podpisania protokołu odbioru bez uwag.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345DE0E" w14:textId="2C396888" w:rsidR="006C4EC8" w:rsidRPr="00204E3D" w:rsidRDefault="006C4EC8" w:rsidP="006C4EC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min </w:t>
            </w:r>
            <w:r>
              <w:rPr>
                <w:sz w:val="18"/>
                <w:szCs w:val="18"/>
              </w:rPr>
              <w:t>24</w:t>
            </w:r>
            <w:r w:rsidRPr="00204E3D">
              <w:rPr>
                <w:sz w:val="18"/>
                <w:szCs w:val="18"/>
              </w:rPr>
              <w:t xml:space="preserve"> m-</w:t>
            </w:r>
            <w:proofErr w:type="spellStart"/>
            <w:r w:rsidRPr="00204E3D">
              <w:rPr>
                <w:sz w:val="18"/>
                <w:szCs w:val="18"/>
              </w:rPr>
              <w:t>cy</w:t>
            </w:r>
            <w:proofErr w:type="spellEnd"/>
          </w:p>
        </w:tc>
        <w:tc>
          <w:tcPr>
            <w:tcW w:w="2693" w:type="dxa"/>
          </w:tcPr>
          <w:p w14:paraId="7A647DCC" w14:textId="77777777" w:rsidR="006C4EC8" w:rsidRPr="00204E3D" w:rsidRDefault="006C4EC8" w:rsidP="006C4E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C4EC8" w:rsidRPr="00204E3D" w14:paraId="114289B9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7DF8DB88" w14:textId="77777777" w:rsidR="006C4EC8" w:rsidRPr="00204E3D" w:rsidRDefault="006C4EC8" w:rsidP="006C4EC8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F0AF6E7" w14:textId="6CFD3272" w:rsidR="006C4EC8" w:rsidRPr="00204E3D" w:rsidRDefault="006C4EC8" w:rsidP="006C4EC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Autoryzowany serwis gwarancyjny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2AED78D" w14:textId="77777777" w:rsidR="006C4EC8" w:rsidRPr="00204E3D" w:rsidRDefault="006C4EC8" w:rsidP="006C4EC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 podać</w:t>
            </w:r>
          </w:p>
        </w:tc>
        <w:tc>
          <w:tcPr>
            <w:tcW w:w="2693" w:type="dxa"/>
          </w:tcPr>
          <w:p w14:paraId="3890420C" w14:textId="77777777" w:rsidR="006C4EC8" w:rsidRPr="00204E3D" w:rsidRDefault="006C4EC8" w:rsidP="006C4E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C4EC8" w:rsidRPr="00204E3D" w14:paraId="4383504A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40AA3CFF" w14:textId="77777777" w:rsidR="006C4EC8" w:rsidRPr="00204E3D" w:rsidRDefault="006C4EC8" w:rsidP="006C4EC8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5DF2E4B7" w14:textId="77777777" w:rsidR="006C4EC8" w:rsidRPr="00204E3D" w:rsidRDefault="006C4EC8" w:rsidP="006C4EC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Zagwarantowanie dostępności części zamiennych dla oferowanego aparatu </w:t>
            </w:r>
            <w:r w:rsidRPr="00204E3D">
              <w:rPr>
                <w:sz w:val="18"/>
                <w:szCs w:val="18"/>
              </w:rPr>
              <w:br/>
              <w:t>min. 8 lat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A3D37C4" w14:textId="77777777" w:rsidR="006C4EC8" w:rsidRPr="00204E3D" w:rsidRDefault="006C4EC8" w:rsidP="006C4EC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 podać liczbę lat</w:t>
            </w:r>
          </w:p>
        </w:tc>
        <w:tc>
          <w:tcPr>
            <w:tcW w:w="2693" w:type="dxa"/>
          </w:tcPr>
          <w:p w14:paraId="29913AA3" w14:textId="77777777" w:rsidR="006C4EC8" w:rsidRPr="00204E3D" w:rsidRDefault="006C4EC8" w:rsidP="006C4E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C4EC8" w:rsidRPr="00204E3D" w14:paraId="52231AE9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1FABEEE4" w14:textId="77777777" w:rsidR="006C4EC8" w:rsidRPr="00B44267" w:rsidRDefault="006C4EC8" w:rsidP="006C4EC8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1F869A9" w14:textId="77777777" w:rsidR="006C4EC8" w:rsidRPr="0039586D" w:rsidRDefault="006C4EC8" w:rsidP="006C4EC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39586D">
              <w:rPr>
                <w:sz w:val="18"/>
                <w:szCs w:val="18"/>
              </w:rPr>
              <w:t xml:space="preserve">W cenie oferty przeglądy w  okresie gwarancji </w:t>
            </w:r>
            <w:r w:rsidRPr="0039586D">
              <w:rPr>
                <w:bCs/>
                <w:sz w:val="18"/>
                <w:szCs w:val="18"/>
              </w:rPr>
              <w:t xml:space="preserve">(wraz z dojazdem i częściami)  jeśli wymagane przez producenta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1FA4126" w14:textId="77777777" w:rsidR="006C4EC8" w:rsidRPr="0039586D" w:rsidRDefault="006C4EC8" w:rsidP="006C4EC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9586D">
              <w:rPr>
                <w:sz w:val="18"/>
                <w:szCs w:val="18"/>
              </w:rPr>
              <w:t>Podać</w:t>
            </w:r>
          </w:p>
        </w:tc>
        <w:tc>
          <w:tcPr>
            <w:tcW w:w="2693" w:type="dxa"/>
          </w:tcPr>
          <w:p w14:paraId="08A236F5" w14:textId="77777777" w:rsidR="006C4EC8" w:rsidRPr="00204E3D" w:rsidRDefault="006C4EC8" w:rsidP="006C4E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C4EC8" w:rsidRPr="00204E3D" w14:paraId="59FA7241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27CC488B" w14:textId="77777777" w:rsidR="006C4EC8" w:rsidRPr="00204E3D" w:rsidRDefault="006C4EC8" w:rsidP="006C4EC8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6307C58D" w14:textId="77777777" w:rsidR="006C4EC8" w:rsidRPr="00204E3D" w:rsidRDefault="006C4EC8" w:rsidP="006C4EC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 xml:space="preserve">W cenie oferty </w:t>
            </w:r>
            <w:r w:rsidRPr="00204E3D">
              <w:rPr>
                <w:bCs/>
                <w:sz w:val="18"/>
                <w:szCs w:val="18"/>
              </w:rPr>
              <w:t xml:space="preserve"> aktualizacja oprogramowania w okresie gwarancji </w:t>
            </w:r>
          </w:p>
          <w:p w14:paraId="3C328FE2" w14:textId="77777777" w:rsidR="006C4EC8" w:rsidRPr="00204E3D" w:rsidRDefault="006C4EC8" w:rsidP="006C4EC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</w:rPr>
            </w:pPr>
            <w:r w:rsidRPr="00204E3D">
              <w:rPr>
                <w:bCs/>
                <w:sz w:val="18"/>
                <w:szCs w:val="18"/>
              </w:rPr>
              <w:t>jeśli wymagane przez producenta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AC6ACE3" w14:textId="77777777" w:rsidR="006C4EC8" w:rsidRPr="00204E3D" w:rsidRDefault="006C4EC8" w:rsidP="006C4EC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32E36DDC" w14:textId="77777777" w:rsidR="006C4EC8" w:rsidRPr="00204E3D" w:rsidRDefault="006C4EC8" w:rsidP="006C4E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C4EC8" w:rsidRPr="00204E3D" w14:paraId="5A5A8C11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77FDFF93" w14:textId="77777777" w:rsidR="006C4EC8" w:rsidRPr="00204E3D" w:rsidRDefault="006C4EC8" w:rsidP="006C4EC8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6642B40B" w14:textId="77777777" w:rsidR="006C4EC8" w:rsidRPr="00204E3D" w:rsidRDefault="006C4EC8" w:rsidP="006C4EC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Możliwość zgłaszania usterek 24 h/dobę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801FDC3" w14:textId="77777777" w:rsidR="006C4EC8" w:rsidRPr="00204E3D" w:rsidRDefault="006C4EC8" w:rsidP="006C4EC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tak, podać nr tel. i nr faks</w:t>
            </w:r>
          </w:p>
        </w:tc>
        <w:tc>
          <w:tcPr>
            <w:tcW w:w="2693" w:type="dxa"/>
          </w:tcPr>
          <w:p w14:paraId="6F70EDAA" w14:textId="77777777" w:rsidR="006C4EC8" w:rsidRPr="00204E3D" w:rsidRDefault="006C4EC8" w:rsidP="006C4E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C4EC8" w:rsidRPr="00204E3D" w14:paraId="7318E0DA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5EBC4503" w14:textId="77777777" w:rsidR="006C4EC8" w:rsidRPr="00204E3D" w:rsidRDefault="006C4EC8" w:rsidP="006C4EC8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77B05FF3" w14:textId="77777777" w:rsidR="006C4EC8" w:rsidRPr="00204E3D" w:rsidRDefault="006C4EC8" w:rsidP="006C4EC8">
            <w:p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Czas reakcji serwisu od zgłoszenia do podjęcia naprawy [godziny w dni robocze:</w:t>
            </w:r>
          </w:p>
          <w:p w14:paraId="445DE1A4" w14:textId="77777777" w:rsidR="006C4EC8" w:rsidRPr="00204E3D" w:rsidRDefault="006C4EC8" w:rsidP="006C4EC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0A62DDD" w14:textId="77777777" w:rsidR="006C4EC8" w:rsidRPr="00204E3D" w:rsidRDefault="006C4EC8" w:rsidP="006C4EC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 48 godzin</w:t>
            </w:r>
          </w:p>
        </w:tc>
        <w:tc>
          <w:tcPr>
            <w:tcW w:w="2693" w:type="dxa"/>
          </w:tcPr>
          <w:p w14:paraId="623A5698" w14:textId="77777777" w:rsidR="006C4EC8" w:rsidRPr="00204E3D" w:rsidRDefault="006C4EC8" w:rsidP="006C4E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C4EC8" w:rsidRPr="00204E3D" w14:paraId="6A92600D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1C771105" w14:textId="77777777" w:rsidR="006C4EC8" w:rsidRPr="00204E3D" w:rsidRDefault="006C4EC8" w:rsidP="006C4EC8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1ED4B02E" w14:textId="77777777" w:rsidR="006C4EC8" w:rsidRPr="00204E3D" w:rsidRDefault="006C4EC8" w:rsidP="006C4EC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Czas naprawy gwarancyjnej [dni robocze: 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0779380" w14:textId="512038BB" w:rsidR="006C4EC8" w:rsidRPr="00204E3D" w:rsidRDefault="006C4EC8" w:rsidP="006C4EC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Max. 10 dni od chwili zgłoszenia</w:t>
            </w:r>
          </w:p>
        </w:tc>
        <w:tc>
          <w:tcPr>
            <w:tcW w:w="2693" w:type="dxa"/>
          </w:tcPr>
          <w:p w14:paraId="66627794" w14:textId="77777777" w:rsidR="006C4EC8" w:rsidRPr="00204E3D" w:rsidRDefault="006C4EC8" w:rsidP="006C4E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C4EC8" w:rsidRPr="00204E3D" w14:paraId="35043432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0C7BB329" w14:textId="77777777" w:rsidR="006C4EC8" w:rsidRPr="00204E3D" w:rsidRDefault="006C4EC8" w:rsidP="006C4EC8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0094D69C" w14:textId="77777777" w:rsidR="006C4EC8" w:rsidRPr="00204E3D" w:rsidRDefault="006C4EC8" w:rsidP="006C4EC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Czas naprawy gwarancyjnej [dni robocze: od poniedziałku do piątku z wyłączeniem dni ustawowo wolnych pracy] wymagający importu części z zagranicy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8F9C050" w14:textId="4CD2E356" w:rsidR="006C4EC8" w:rsidRPr="00204E3D" w:rsidRDefault="006C4EC8" w:rsidP="006C4EC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Max 14 dni od chwili zgłoszenia</w:t>
            </w:r>
          </w:p>
        </w:tc>
        <w:tc>
          <w:tcPr>
            <w:tcW w:w="2693" w:type="dxa"/>
          </w:tcPr>
          <w:p w14:paraId="5053AC42" w14:textId="77777777" w:rsidR="006C4EC8" w:rsidRPr="00204E3D" w:rsidRDefault="006C4EC8" w:rsidP="006C4E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C4EC8" w:rsidRPr="00204E3D" w14:paraId="1063112A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7D53424B" w14:textId="77777777" w:rsidR="006C4EC8" w:rsidRPr="00204E3D" w:rsidRDefault="006C4EC8" w:rsidP="006C4EC8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7E23392B" w14:textId="77777777" w:rsidR="006C4EC8" w:rsidRPr="00204E3D" w:rsidRDefault="006C4EC8" w:rsidP="006C4EC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 xml:space="preserve">Naprawa gwarancyjna trwająca dłużej niż 7 dni przedłuża okres gwarancji </w:t>
            </w:r>
            <w:r w:rsidRPr="00204E3D">
              <w:rPr>
                <w:sz w:val="18"/>
                <w:szCs w:val="18"/>
              </w:rPr>
              <w:br/>
              <w:t>o całkowity czas trwania naprawy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85525A0" w14:textId="77777777" w:rsidR="006C4EC8" w:rsidRPr="00204E3D" w:rsidRDefault="006C4EC8" w:rsidP="006C4EC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65914077" w14:textId="77777777" w:rsidR="006C4EC8" w:rsidRPr="00204E3D" w:rsidRDefault="006C4EC8" w:rsidP="006C4E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C4EC8" w:rsidRPr="00204E3D" w14:paraId="6E844AF8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43963C5E" w14:textId="77777777" w:rsidR="006C4EC8" w:rsidRPr="00204E3D" w:rsidRDefault="006C4EC8" w:rsidP="006C4EC8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7596C041" w14:textId="77777777" w:rsidR="006C4EC8" w:rsidRPr="00204E3D" w:rsidRDefault="006C4EC8" w:rsidP="006C4EC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Liczba napraw gwarancyjnych tego samego podzespołu uprawniająca do wymiany podzespołu na nowy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35A8336" w14:textId="77777777" w:rsidR="006C4EC8" w:rsidRPr="00204E3D" w:rsidRDefault="006C4EC8" w:rsidP="006C4EC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sz w:val="18"/>
                <w:szCs w:val="18"/>
              </w:rPr>
              <w:t>3 naprawy</w:t>
            </w:r>
          </w:p>
        </w:tc>
        <w:tc>
          <w:tcPr>
            <w:tcW w:w="2693" w:type="dxa"/>
          </w:tcPr>
          <w:p w14:paraId="3268835D" w14:textId="77777777" w:rsidR="006C4EC8" w:rsidRPr="00204E3D" w:rsidRDefault="006C4EC8" w:rsidP="006C4E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C4EC8" w:rsidRPr="00204E3D" w14:paraId="7B8685EF" w14:textId="77777777" w:rsidTr="00D54FE3">
        <w:trPr>
          <w:trHeight w:val="61"/>
        </w:trPr>
        <w:tc>
          <w:tcPr>
            <w:tcW w:w="1010" w:type="dxa"/>
            <w:vAlign w:val="center"/>
          </w:tcPr>
          <w:p w14:paraId="643CF12C" w14:textId="77777777" w:rsidR="006C4EC8" w:rsidRPr="00204E3D" w:rsidRDefault="006C4EC8" w:rsidP="006C4EC8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10FD002D" w14:textId="77777777" w:rsidR="006C4EC8" w:rsidRPr="00204E3D" w:rsidRDefault="006C4EC8" w:rsidP="006C4EC8">
            <w:p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Wraz z dostawą przedmiotu zamówienia należy dostarczyć Zamawiającemu:</w:t>
            </w:r>
          </w:p>
          <w:p w14:paraId="54FC73FF" w14:textId="77777777" w:rsidR="006C4EC8" w:rsidRPr="00204E3D" w:rsidRDefault="006C4EC8" w:rsidP="006C4EC8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Instrukcje obsługi w języku polskim (1 egz. w formie papierowej,</w:t>
            </w:r>
            <w:r w:rsidRPr="00204E3D">
              <w:rPr>
                <w:sz w:val="18"/>
                <w:szCs w:val="18"/>
              </w:rPr>
              <w:br/>
              <w:t>1 egz. w formie elektronicznej</w:t>
            </w:r>
          </w:p>
          <w:p w14:paraId="73FAD992" w14:textId="77777777" w:rsidR="006C4EC8" w:rsidRPr="00204E3D" w:rsidRDefault="006C4EC8" w:rsidP="006C4EC8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paszport techniczny z wpisem o przeprowadzonej instalacji i uruchomieniu oraz datą następnego przeglądu,</w:t>
            </w:r>
          </w:p>
          <w:p w14:paraId="7979B15E" w14:textId="77777777" w:rsidR="006C4EC8" w:rsidRPr="00204E3D" w:rsidRDefault="006C4EC8" w:rsidP="006C4EC8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kartę gwarancyjną,</w:t>
            </w:r>
          </w:p>
          <w:p w14:paraId="4C9662C0" w14:textId="77777777" w:rsidR="006C4EC8" w:rsidRPr="00204E3D" w:rsidRDefault="006C4EC8" w:rsidP="006C4EC8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deklarację CE lub inny dokument dopuszczający przedmiot umowy do obrotu,</w:t>
            </w:r>
          </w:p>
          <w:p w14:paraId="4057467A" w14:textId="77777777" w:rsidR="006C4EC8" w:rsidRPr="00204E3D" w:rsidRDefault="006C4EC8" w:rsidP="006C4EC8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instrukcje/zalecenia dotyczące mycia i dezynfekcji,</w:t>
            </w:r>
          </w:p>
          <w:p w14:paraId="6F379148" w14:textId="77777777" w:rsidR="006C4EC8" w:rsidRPr="00204E3D" w:rsidRDefault="006C4EC8" w:rsidP="006C4EC8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niezbędną dokumentację zawierającą zalecenia dotyczące konserwacji, wykonania przeglądów, pomiarów bezpieczeństwa elektrycznego – jeśli dotyczy</w:t>
            </w:r>
          </w:p>
          <w:p w14:paraId="41CD64A0" w14:textId="77777777" w:rsidR="006C4EC8" w:rsidRPr="00204E3D" w:rsidRDefault="006C4EC8" w:rsidP="006C4EC8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wykaz punktów serwisowych wraz z ustalonymi zasadami kontaktowania,</w:t>
            </w:r>
          </w:p>
          <w:p w14:paraId="7F9A367F" w14:textId="77777777" w:rsidR="006C4EC8" w:rsidRPr="00204E3D" w:rsidRDefault="006C4EC8" w:rsidP="006C4EC8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licencje na oprogramowanie zainstalowane w sprzęcie (jeśli wymagane),</w:t>
            </w:r>
          </w:p>
          <w:p w14:paraId="5A29A750" w14:textId="77777777" w:rsidR="006C4EC8" w:rsidRPr="00204E3D" w:rsidRDefault="006C4EC8" w:rsidP="006C4EC8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 w:rsidRPr="00204E3D">
              <w:rPr>
                <w:sz w:val="18"/>
                <w:szCs w:val="18"/>
              </w:rPr>
              <w:t>wykaz materiałów zużywalnych wykorzystywanych w bieżącej eksploatacji – jeśli dotyczy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B04879A" w14:textId="77777777" w:rsidR="006C4EC8" w:rsidRPr="00204E3D" w:rsidRDefault="006C4EC8" w:rsidP="006C4EC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04E3D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7D2C2C3" w14:textId="77777777" w:rsidR="006C4EC8" w:rsidRPr="00204E3D" w:rsidRDefault="006C4EC8" w:rsidP="006C4EC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576971A3" w14:textId="48EE99A0" w:rsidR="006132B3" w:rsidRPr="00204E3D" w:rsidRDefault="006132B3" w:rsidP="00261C39">
      <w:pPr>
        <w:spacing w:after="0" w:line="240" w:lineRule="auto"/>
        <w:rPr>
          <w:sz w:val="20"/>
          <w:szCs w:val="20"/>
        </w:rPr>
      </w:pPr>
    </w:p>
    <w:p w14:paraId="04886F90" w14:textId="012C9207" w:rsidR="006118EF" w:rsidRPr="00204E3D" w:rsidRDefault="006118EF" w:rsidP="00261C39">
      <w:pPr>
        <w:spacing w:after="0" w:line="240" w:lineRule="auto"/>
        <w:rPr>
          <w:sz w:val="20"/>
          <w:szCs w:val="20"/>
        </w:rPr>
      </w:pPr>
    </w:p>
    <w:p w14:paraId="25EAB830" w14:textId="38A8D245" w:rsidR="006118EF" w:rsidRPr="00204E3D" w:rsidRDefault="006118EF" w:rsidP="00261C39">
      <w:pPr>
        <w:spacing w:after="0" w:line="240" w:lineRule="auto"/>
        <w:rPr>
          <w:sz w:val="20"/>
          <w:szCs w:val="20"/>
        </w:rPr>
      </w:pPr>
    </w:p>
    <w:p w14:paraId="3F977553" w14:textId="307CC1A0" w:rsidR="006118EF" w:rsidRPr="00204E3D" w:rsidRDefault="006118EF" w:rsidP="00261C39">
      <w:pPr>
        <w:spacing w:after="0" w:line="240" w:lineRule="auto"/>
        <w:rPr>
          <w:sz w:val="20"/>
          <w:szCs w:val="20"/>
        </w:rPr>
      </w:pPr>
    </w:p>
    <w:p w14:paraId="3D1CF41D" w14:textId="1ACDBFF9" w:rsidR="006118EF" w:rsidRPr="00204E3D" w:rsidRDefault="006118EF" w:rsidP="00261C39">
      <w:pPr>
        <w:spacing w:after="0" w:line="240" w:lineRule="auto"/>
        <w:rPr>
          <w:sz w:val="20"/>
          <w:szCs w:val="20"/>
        </w:rPr>
      </w:pPr>
    </w:p>
    <w:p w14:paraId="624A7937" w14:textId="5E1910F0" w:rsidR="006118EF" w:rsidRPr="00204E3D" w:rsidRDefault="006118EF" w:rsidP="00261C39">
      <w:pPr>
        <w:spacing w:after="0" w:line="240" w:lineRule="auto"/>
        <w:rPr>
          <w:sz w:val="20"/>
          <w:szCs w:val="20"/>
        </w:rPr>
      </w:pPr>
    </w:p>
    <w:p w14:paraId="02ABBEDA" w14:textId="11C567BF" w:rsidR="006118EF" w:rsidRPr="00204E3D" w:rsidRDefault="006118EF" w:rsidP="00261C39">
      <w:pPr>
        <w:spacing w:after="0" w:line="240" w:lineRule="auto"/>
        <w:rPr>
          <w:sz w:val="20"/>
          <w:szCs w:val="20"/>
        </w:rPr>
      </w:pPr>
    </w:p>
    <w:p w14:paraId="5D29C6DB" w14:textId="26BEA071" w:rsidR="006118EF" w:rsidRPr="00204E3D" w:rsidRDefault="006118EF" w:rsidP="00261C39">
      <w:pPr>
        <w:spacing w:after="0" w:line="240" w:lineRule="auto"/>
        <w:rPr>
          <w:sz w:val="20"/>
          <w:szCs w:val="20"/>
        </w:rPr>
      </w:pPr>
    </w:p>
    <w:p w14:paraId="7A1DE391" w14:textId="67B02DAE" w:rsidR="006118EF" w:rsidRPr="00204E3D" w:rsidRDefault="006118EF" w:rsidP="00261C39">
      <w:pPr>
        <w:spacing w:after="0" w:line="240" w:lineRule="auto"/>
        <w:rPr>
          <w:sz w:val="20"/>
          <w:szCs w:val="20"/>
        </w:rPr>
      </w:pPr>
    </w:p>
    <w:p w14:paraId="6CD55DBA" w14:textId="50798987" w:rsidR="006118EF" w:rsidRPr="00204E3D" w:rsidRDefault="006118EF" w:rsidP="00261C39">
      <w:pPr>
        <w:spacing w:after="0" w:line="240" w:lineRule="auto"/>
        <w:rPr>
          <w:sz w:val="20"/>
          <w:szCs w:val="20"/>
        </w:rPr>
      </w:pPr>
    </w:p>
    <w:p w14:paraId="619DDBAE" w14:textId="000181AC" w:rsidR="006118EF" w:rsidRPr="00204E3D" w:rsidRDefault="006118EF" w:rsidP="00261C39">
      <w:pPr>
        <w:spacing w:after="0" w:line="240" w:lineRule="auto"/>
        <w:rPr>
          <w:sz w:val="20"/>
          <w:szCs w:val="20"/>
        </w:rPr>
      </w:pPr>
    </w:p>
    <w:p w14:paraId="54D866B2" w14:textId="0CE891E3" w:rsidR="006118EF" w:rsidRPr="00204E3D" w:rsidRDefault="006118EF" w:rsidP="00261C39">
      <w:pPr>
        <w:spacing w:after="0" w:line="240" w:lineRule="auto"/>
        <w:rPr>
          <w:sz w:val="20"/>
          <w:szCs w:val="20"/>
        </w:rPr>
      </w:pPr>
    </w:p>
    <w:p w14:paraId="51315CEC" w14:textId="69F41990" w:rsidR="006118EF" w:rsidRPr="00204E3D" w:rsidRDefault="006118EF" w:rsidP="00261C39">
      <w:pPr>
        <w:spacing w:after="0" w:line="240" w:lineRule="auto"/>
        <w:rPr>
          <w:sz w:val="20"/>
          <w:szCs w:val="20"/>
        </w:rPr>
      </w:pPr>
    </w:p>
    <w:p w14:paraId="5485A910" w14:textId="26B3BF67" w:rsidR="006243E2" w:rsidRPr="00204E3D" w:rsidRDefault="006243E2" w:rsidP="00261C39">
      <w:pPr>
        <w:spacing w:after="0" w:line="240" w:lineRule="auto"/>
        <w:rPr>
          <w:sz w:val="20"/>
          <w:szCs w:val="20"/>
        </w:rPr>
      </w:pPr>
    </w:p>
    <w:p w14:paraId="58C29E2B" w14:textId="3D3AC9F6" w:rsidR="006243E2" w:rsidRPr="00204E3D" w:rsidRDefault="006243E2" w:rsidP="00261C39">
      <w:pPr>
        <w:spacing w:after="0" w:line="240" w:lineRule="auto"/>
        <w:rPr>
          <w:sz w:val="20"/>
          <w:szCs w:val="20"/>
        </w:rPr>
      </w:pPr>
    </w:p>
    <w:p w14:paraId="1362C341" w14:textId="4EE942C5" w:rsidR="006243E2" w:rsidRPr="00204E3D" w:rsidRDefault="006243E2" w:rsidP="00261C39">
      <w:pPr>
        <w:spacing w:after="0" w:line="240" w:lineRule="auto"/>
        <w:rPr>
          <w:sz w:val="20"/>
          <w:szCs w:val="20"/>
        </w:rPr>
      </w:pPr>
    </w:p>
    <w:p w14:paraId="65B35535" w14:textId="2BD8C3B2" w:rsidR="006243E2" w:rsidRPr="00204E3D" w:rsidRDefault="006243E2" w:rsidP="00261C39">
      <w:pPr>
        <w:spacing w:after="0" w:line="240" w:lineRule="auto"/>
        <w:rPr>
          <w:sz w:val="20"/>
          <w:szCs w:val="20"/>
        </w:rPr>
      </w:pPr>
    </w:p>
    <w:p w14:paraId="35D85DA7" w14:textId="488DAF47" w:rsidR="006243E2" w:rsidRPr="00204E3D" w:rsidRDefault="006243E2" w:rsidP="00261C39">
      <w:pPr>
        <w:spacing w:after="0" w:line="240" w:lineRule="auto"/>
        <w:rPr>
          <w:sz w:val="20"/>
          <w:szCs w:val="20"/>
        </w:rPr>
      </w:pPr>
    </w:p>
    <w:p w14:paraId="7E8A07F0" w14:textId="105F7787" w:rsidR="006243E2" w:rsidRPr="00204E3D" w:rsidRDefault="006243E2" w:rsidP="00261C39">
      <w:pPr>
        <w:spacing w:after="0" w:line="240" w:lineRule="auto"/>
        <w:rPr>
          <w:sz w:val="20"/>
          <w:szCs w:val="20"/>
        </w:rPr>
      </w:pPr>
    </w:p>
    <w:p w14:paraId="39793AE7" w14:textId="7AD586FB" w:rsidR="006243E2" w:rsidRPr="00204E3D" w:rsidRDefault="006243E2" w:rsidP="00261C39">
      <w:pPr>
        <w:spacing w:after="0" w:line="240" w:lineRule="auto"/>
        <w:rPr>
          <w:sz w:val="20"/>
          <w:szCs w:val="20"/>
        </w:rPr>
      </w:pPr>
    </w:p>
    <w:p w14:paraId="6CA84DEE" w14:textId="0FC2A251" w:rsidR="006243E2" w:rsidRPr="00204E3D" w:rsidRDefault="006243E2" w:rsidP="00261C39">
      <w:pPr>
        <w:spacing w:after="0" w:line="240" w:lineRule="auto"/>
        <w:rPr>
          <w:sz w:val="20"/>
          <w:szCs w:val="20"/>
        </w:rPr>
      </w:pPr>
    </w:p>
    <w:p w14:paraId="186012E3" w14:textId="77777777" w:rsidR="00261C39" w:rsidRDefault="00261C39" w:rsidP="00261C39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bCs/>
          <w:color w:val="FF0000"/>
          <w:sz w:val="20"/>
          <w:szCs w:val="20"/>
          <w:lang w:eastAsia="pl-PL"/>
        </w:rPr>
      </w:pPr>
    </w:p>
    <w:p w14:paraId="6C306802" w14:textId="77777777" w:rsidR="00261C39" w:rsidRPr="00E33297" w:rsidRDefault="00261C39" w:rsidP="00261C39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2E928628" w14:textId="77777777" w:rsidR="00261C39" w:rsidRPr="00E33297" w:rsidRDefault="00261C39" w:rsidP="00261C39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75A094CF" w14:textId="77777777" w:rsidR="00261C39" w:rsidRPr="00E33297" w:rsidRDefault="00261C39" w:rsidP="00261C39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5669EF29" w14:textId="77777777" w:rsidR="00261C39" w:rsidRPr="00E33297" w:rsidRDefault="00261C39" w:rsidP="00261C39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26C6D867" w14:textId="77777777" w:rsidR="00261C39" w:rsidRPr="00E33297" w:rsidRDefault="00261C39" w:rsidP="00261C39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0EB6B38F" w14:textId="77777777" w:rsidR="00261C39" w:rsidRPr="00E33297" w:rsidRDefault="00261C39" w:rsidP="00261C39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02846079" w14:textId="77777777" w:rsidR="00261C39" w:rsidRPr="00E33297" w:rsidRDefault="00261C39" w:rsidP="00261C39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663F0B42" w14:textId="77777777" w:rsidR="006C4EC8" w:rsidRDefault="006C4EC8" w:rsidP="00261C39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5ED2B947" w14:textId="77777777" w:rsidR="006C4EC8" w:rsidRDefault="006C4EC8" w:rsidP="00261C39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443EDFD9" w14:textId="77777777" w:rsidR="006243E2" w:rsidRDefault="006243E2" w:rsidP="00261C39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0E3648BB" w14:textId="77777777" w:rsidR="006C4EC8" w:rsidRPr="00E33297" w:rsidRDefault="006C4EC8" w:rsidP="00261C39">
      <w:pPr>
        <w:spacing w:after="0" w:line="240" w:lineRule="auto"/>
        <w:rPr>
          <w:rFonts w:eastAsia="Times New Roman" w:cs="Times New Roman"/>
          <w:sz w:val="18"/>
          <w:szCs w:val="18"/>
          <w:lang w:eastAsia="pl-PL"/>
        </w:rPr>
      </w:pPr>
    </w:p>
    <w:p w14:paraId="777D9250" w14:textId="77777777" w:rsidR="006C4EC8" w:rsidRDefault="006C4EC8" w:rsidP="00261C39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1E5C7EF8" w14:textId="77777777" w:rsidR="006C4EC8" w:rsidRDefault="006C4EC8" w:rsidP="00261C39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057F0088" w14:textId="77777777" w:rsidR="006C4EC8" w:rsidRDefault="006C4EC8" w:rsidP="00261C39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700AA427" w14:textId="634867F3" w:rsidR="006243E2" w:rsidRPr="00204E3D" w:rsidRDefault="006243E2" w:rsidP="00261C39">
      <w:pPr>
        <w:spacing w:after="0" w:line="240" w:lineRule="auto"/>
        <w:rPr>
          <w:sz w:val="20"/>
          <w:szCs w:val="20"/>
        </w:rPr>
      </w:pPr>
    </w:p>
    <w:sectPr w:rsidR="006243E2" w:rsidRPr="00204E3D" w:rsidSect="001B79B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F8A8C" w14:textId="77777777" w:rsidR="006118EF" w:rsidRDefault="006118EF" w:rsidP="006118EF">
      <w:pPr>
        <w:spacing w:after="0" w:line="240" w:lineRule="auto"/>
      </w:pPr>
      <w:r>
        <w:separator/>
      </w:r>
    </w:p>
  </w:endnote>
  <w:endnote w:type="continuationSeparator" w:id="0">
    <w:p w14:paraId="0A957487" w14:textId="77777777" w:rsidR="006118EF" w:rsidRDefault="006118EF" w:rsidP="00611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GE Inspira">
    <w:altName w:val="Cambria"/>
    <w:charset w:val="EE"/>
    <w:family w:val="swiss"/>
    <w:pitch w:val="variable"/>
    <w:sig w:usb0="00000001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0ED4D" w14:textId="77777777" w:rsidR="006118EF" w:rsidRDefault="006118EF" w:rsidP="006118EF">
      <w:pPr>
        <w:spacing w:after="0" w:line="240" w:lineRule="auto"/>
      </w:pPr>
      <w:r>
        <w:separator/>
      </w:r>
    </w:p>
  </w:footnote>
  <w:footnote w:type="continuationSeparator" w:id="0">
    <w:p w14:paraId="14AF3092" w14:textId="77777777" w:rsidR="006118EF" w:rsidRDefault="006118EF" w:rsidP="00611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D0A13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F7804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C25AA"/>
    <w:multiLevelType w:val="hybridMultilevel"/>
    <w:tmpl w:val="5BFE9F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CA3166"/>
    <w:multiLevelType w:val="hybridMultilevel"/>
    <w:tmpl w:val="861C5708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410AD9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5420E"/>
    <w:multiLevelType w:val="hybridMultilevel"/>
    <w:tmpl w:val="CFFA1F8C"/>
    <w:lvl w:ilvl="0" w:tplc="070EF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70343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804DD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F506C"/>
    <w:multiLevelType w:val="hybridMultilevel"/>
    <w:tmpl w:val="2A68319A"/>
    <w:lvl w:ilvl="0" w:tplc="070EF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BA30D2"/>
    <w:multiLevelType w:val="hybridMultilevel"/>
    <w:tmpl w:val="4AC82DD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0110C65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FA2BCC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1C70B1"/>
    <w:multiLevelType w:val="hybridMultilevel"/>
    <w:tmpl w:val="0FE2B88C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AF72BF7"/>
    <w:multiLevelType w:val="hybridMultilevel"/>
    <w:tmpl w:val="996C4020"/>
    <w:lvl w:ilvl="0" w:tplc="72B65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026130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10276C"/>
    <w:multiLevelType w:val="hybridMultilevel"/>
    <w:tmpl w:val="1E120B1E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7785027"/>
    <w:multiLevelType w:val="hybridMultilevel"/>
    <w:tmpl w:val="7BBEBA38"/>
    <w:lvl w:ilvl="0" w:tplc="070EF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37E14"/>
    <w:multiLevelType w:val="hybridMultilevel"/>
    <w:tmpl w:val="9C8AF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FC2C15"/>
    <w:multiLevelType w:val="hybridMultilevel"/>
    <w:tmpl w:val="B5480736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EF06BD0"/>
    <w:multiLevelType w:val="hybridMultilevel"/>
    <w:tmpl w:val="0B4EEC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C835BC"/>
    <w:multiLevelType w:val="hybridMultilevel"/>
    <w:tmpl w:val="72DE46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60663F"/>
    <w:multiLevelType w:val="hybridMultilevel"/>
    <w:tmpl w:val="7C7872C2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3EB79FA"/>
    <w:multiLevelType w:val="hybridMultilevel"/>
    <w:tmpl w:val="9BF0DF6C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95659A6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46919"/>
    <w:multiLevelType w:val="hybridMultilevel"/>
    <w:tmpl w:val="440601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4A2890"/>
    <w:multiLevelType w:val="hybridMultilevel"/>
    <w:tmpl w:val="904634FE"/>
    <w:lvl w:ilvl="0" w:tplc="9B92B0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565CFC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8261C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ED3560"/>
    <w:multiLevelType w:val="hybridMultilevel"/>
    <w:tmpl w:val="99889A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CF4FDF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358908">
    <w:abstractNumId w:val="13"/>
  </w:num>
  <w:num w:numId="2" w16cid:durableId="773357198">
    <w:abstractNumId w:val="20"/>
  </w:num>
  <w:num w:numId="3" w16cid:durableId="1871726201">
    <w:abstractNumId w:val="2"/>
  </w:num>
  <w:num w:numId="4" w16cid:durableId="1462768744">
    <w:abstractNumId w:val="9"/>
  </w:num>
  <w:num w:numId="5" w16cid:durableId="307631714">
    <w:abstractNumId w:val="25"/>
  </w:num>
  <w:num w:numId="6" w16cid:durableId="1533616684">
    <w:abstractNumId w:val="29"/>
  </w:num>
  <w:num w:numId="7" w16cid:durableId="1262569941">
    <w:abstractNumId w:val="4"/>
  </w:num>
  <w:num w:numId="8" w16cid:durableId="1709988395">
    <w:abstractNumId w:val="11"/>
  </w:num>
  <w:num w:numId="9" w16cid:durableId="1196846678">
    <w:abstractNumId w:val="6"/>
  </w:num>
  <w:num w:numId="10" w16cid:durableId="156044822">
    <w:abstractNumId w:val="27"/>
  </w:num>
  <w:num w:numId="11" w16cid:durableId="228228353">
    <w:abstractNumId w:val="26"/>
  </w:num>
  <w:num w:numId="12" w16cid:durableId="773330464">
    <w:abstractNumId w:val="23"/>
  </w:num>
  <w:num w:numId="13" w16cid:durableId="100613385">
    <w:abstractNumId w:val="28"/>
  </w:num>
  <w:num w:numId="14" w16cid:durableId="131213981">
    <w:abstractNumId w:val="1"/>
  </w:num>
  <w:num w:numId="15" w16cid:durableId="2055961419">
    <w:abstractNumId w:val="12"/>
  </w:num>
  <w:num w:numId="16" w16cid:durableId="848446827">
    <w:abstractNumId w:val="22"/>
  </w:num>
  <w:num w:numId="17" w16cid:durableId="162402590">
    <w:abstractNumId w:val="15"/>
  </w:num>
  <w:num w:numId="18" w16cid:durableId="2102870934">
    <w:abstractNumId w:val="5"/>
  </w:num>
  <w:num w:numId="19" w16cid:durableId="1677264383">
    <w:abstractNumId w:val="17"/>
  </w:num>
  <w:num w:numId="20" w16cid:durableId="941575296">
    <w:abstractNumId w:val="24"/>
  </w:num>
  <w:num w:numId="21" w16cid:durableId="88819284">
    <w:abstractNumId w:val="16"/>
  </w:num>
  <w:num w:numId="22" w16cid:durableId="1406879983">
    <w:abstractNumId w:val="8"/>
  </w:num>
  <w:num w:numId="23" w16cid:durableId="1771505361">
    <w:abstractNumId w:val="19"/>
  </w:num>
  <w:num w:numId="24" w16cid:durableId="681474030">
    <w:abstractNumId w:val="14"/>
  </w:num>
  <w:num w:numId="25" w16cid:durableId="902564820">
    <w:abstractNumId w:val="7"/>
  </w:num>
  <w:num w:numId="26" w16cid:durableId="565140623">
    <w:abstractNumId w:val="10"/>
  </w:num>
  <w:num w:numId="27" w16cid:durableId="239028704">
    <w:abstractNumId w:val="21"/>
  </w:num>
  <w:num w:numId="28" w16cid:durableId="1286692833">
    <w:abstractNumId w:val="3"/>
  </w:num>
  <w:num w:numId="29" w16cid:durableId="839269655">
    <w:abstractNumId w:val="18"/>
  </w:num>
  <w:num w:numId="30" w16cid:durableId="992296787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9BB"/>
    <w:rsid w:val="000672C7"/>
    <w:rsid w:val="0008674A"/>
    <w:rsid w:val="000A4D67"/>
    <w:rsid w:val="000A6980"/>
    <w:rsid w:val="000B751C"/>
    <w:rsid w:val="000D2DB4"/>
    <w:rsid w:val="000E4D43"/>
    <w:rsid w:val="000E525F"/>
    <w:rsid w:val="000E5D30"/>
    <w:rsid w:val="001229F5"/>
    <w:rsid w:val="00136E4B"/>
    <w:rsid w:val="0013728C"/>
    <w:rsid w:val="001B79BB"/>
    <w:rsid w:val="001D33C0"/>
    <w:rsid w:val="001D5E69"/>
    <w:rsid w:val="001F38EE"/>
    <w:rsid w:val="00204E3D"/>
    <w:rsid w:val="00224476"/>
    <w:rsid w:val="0023793C"/>
    <w:rsid w:val="00261C39"/>
    <w:rsid w:val="00286833"/>
    <w:rsid w:val="002A2505"/>
    <w:rsid w:val="002C2658"/>
    <w:rsid w:val="002D1BB4"/>
    <w:rsid w:val="002E5BE2"/>
    <w:rsid w:val="003139A7"/>
    <w:rsid w:val="00314FD5"/>
    <w:rsid w:val="00323325"/>
    <w:rsid w:val="00353523"/>
    <w:rsid w:val="003931C3"/>
    <w:rsid w:val="0039586D"/>
    <w:rsid w:val="003F1A84"/>
    <w:rsid w:val="004527D0"/>
    <w:rsid w:val="00461B47"/>
    <w:rsid w:val="004676C2"/>
    <w:rsid w:val="00474E52"/>
    <w:rsid w:val="0047780D"/>
    <w:rsid w:val="004849B1"/>
    <w:rsid w:val="004928B1"/>
    <w:rsid w:val="004D5EB5"/>
    <w:rsid w:val="004F70AB"/>
    <w:rsid w:val="005069CB"/>
    <w:rsid w:val="0052289A"/>
    <w:rsid w:val="00531BCC"/>
    <w:rsid w:val="00554501"/>
    <w:rsid w:val="005672E2"/>
    <w:rsid w:val="005C641A"/>
    <w:rsid w:val="005D57B3"/>
    <w:rsid w:val="00605F08"/>
    <w:rsid w:val="006118EF"/>
    <w:rsid w:val="006132B3"/>
    <w:rsid w:val="006243E2"/>
    <w:rsid w:val="0065168C"/>
    <w:rsid w:val="0066133F"/>
    <w:rsid w:val="00697839"/>
    <w:rsid w:val="006A2F7D"/>
    <w:rsid w:val="006B3DA7"/>
    <w:rsid w:val="006C4EC8"/>
    <w:rsid w:val="006C6C34"/>
    <w:rsid w:val="006E72E8"/>
    <w:rsid w:val="006F5C7F"/>
    <w:rsid w:val="00705A4A"/>
    <w:rsid w:val="00717297"/>
    <w:rsid w:val="00741776"/>
    <w:rsid w:val="007632A2"/>
    <w:rsid w:val="007677C6"/>
    <w:rsid w:val="00790513"/>
    <w:rsid w:val="007D5B26"/>
    <w:rsid w:val="008527CD"/>
    <w:rsid w:val="00857091"/>
    <w:rsid w:val="00863E95"/>
    <w:rsid w:val="00866D87"/>
    <w:rsid w:val="00904EB9"/>
    <w:rsid w:val="00920A6B"/>
    <w:rsid w:val="00947608"/>
    <w:rsid w:val="00970ADD"/>
    <w:rsid w:val="00977A3E"/>
    <w:rsid w:val="00994D4F"/>
    <w:rsid w:val="00997D19"/>
    <w:rsid w:val="009A318E"/>
    <w:rsid w:val="009A67F0"/>
    <w:rsid w:val="009D6576"/>
    <w:rsid w:val="009E1F97"/>
    <w:rsid w:val="00A230BF"/>
    <w:rsid w:val="00A52B06"/>
    <w:rsid w:val="00A60636"/>
    <w:rsid w:val="00A8002F"/>
    <w:rsid w:val="00A8206A"/>
    <w:rsid w:val="00AD03A2"/>
    <w:rsid w:val="00AD0D43"/>
    <w:rsid w:val="00AE353D"/>
    <w:rsid w:val="00B02D03"/>
    <w:rsid w:val="00B0571F"/>
    <w:rsid w:val="00B11CC6"/>
    <w:rsid w:val="00B1482B"/>
    <w:rsid w:val="00B278F5"/>
    <w:rsid w:val="00B36BA1"/>
    <w:rsid w:val="00B44267"/>
    <w:rsid w:val="00B65767"/>
    <w:rsid w:val="00B77ECF"/>
    <w:rsid w:val="00B91D8D"/>
    <w:rsid w:val="00BD2341"/>
    <w:rsid w:val="00BD377F"/>
    <w:rsid w:val="00C047CF"/>
    <w:rsid w:val="00C066F5"/>
    <w:rsid w:val="00C330A6"/>
    <w:rsid w:val="00C37BB9"/>
    <w:rsid w:val="00C923E3"/>
    <w:rsid w:val="00C96C73"/>
    <w:rsid w:val="00CB0508"/>
    <w:rsid w:val="00CF046C"/>
    <w:rsid w:val="00D14EF8"/>
    <w:rsid w:val="00D37B14"/>
    <w:rsid w:val="00D8352C"/>
    <w:rsid w:val="00DA14A9"/>
    <w:rsid w:val="00DB2132"/>
    <w:rsid w:val="00DE277C"/>
    <w:rsid w:val="00DF1823"/>
    <w:rsid w:val="00DF1EA0"/>
    <w:rsid w:val="00DF6CFB"/>
    <w:rsid w:val="00E25C03"/>
    <w:rsid w:val="00E33297"/>
    <w:rsid w:val="00E5378A"/>
    <w:rsid w:val="00E55BC0"/>
    <w:rsid w:val="00E75F25"/>
    <w:rsid w:val="00E86EF5"/>
    <w:rsid w:val="00E9058D"/>
    <w:rsid w:val="00E94837"/>
    <w:rsid w:val="00E97130"/>
    <w:rsid w:val="00EF4F70"/>
    <w:rsid w:val="00F237AF"/>
    <w:rsid w:val="00F733E0"/>
    <w:rsid w:val="00F85D6E"/>
    <w:rsid w:val="00FA2175"/>
    <w:rsid w:val="00FE23C4"/>
    <w:rsid w:val="00FF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E2DF6"/>
  <w15:chartTrackingRefBased/>
  <w15:docId w15:val="{2F2F01AA-BC32-41F3-B65F-2F88650EC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ira Sans" w:eastAsiaTheme="minorHAnsi" w:hAnsi="Fira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sw tekst"/>
    <w:link w:val="AkapitzlistZnak"/>
    <w:uiPriority w:val="99"/>
    <w:qFormat/>
    <w:rsid w:val="007677C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611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8EF"/>
  </w:style>
  <w:style w:type="paragraph" w:styleId="Stopka">
    <w:name w:val="footer"/>
    <w:basedOn w:val="Normalny"/>
    <w:link w:val="StopkaZnak"/>
    <w:uiPriority w:val="99"/>
    <w:unhideWhenUsed/>
    <w:rsid w:val="00611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8EF"/>
  </w:style>
  <w:style w:type="paragraph" w:customStyle="1" w:styleId="Default">
    <w:name w:val="Default"/>
    <w:rsid w:val="00E94837"/>
    <w:pPr>
      <w:autoSpaceDE w:val="0"/>
      <w:autoSpaceDN w:val="0"/>
      <w:adjustRightInd w:val="0"/>
      <w:spacing w:after="0" w:line="240" w:lineRule="auto"/>
    </w:pPr>
    <w:rPr>
      <w:rFonts w:ascii="GE Inspira" w:eastAsia="Times New Roman" w:hAnsi="GE Inspira" w:cs="GE Inspira"/>
      <w:color w:val="000000"/>
      <w:sz w:val="24"/>
      <w:szCs w:val="24"/>
      <w:lang w:eastAsia="pl-PL"/>
    </w:rPr>
  </w:style>
  <w:style w:type="character" w:customStyle="1" w:styleId="FontStyle17">
    <w:name w:val="Font Style17"/>
    <w:basedOn w:val="Domylnaczcionkaakapitu"/>
    <w:rsid w:val="00EF4F70"/>
    <w:rPr>
      <w:rFonts w:ascii="Microsoft Sans Serif" w:hAnsi="Microsoft Sans Serif" w:cs="Microsoft Sans Serif"/>
      <w:sz w:val="18"/>
      <w:szCs w:val="18"/>
    </w:rPr>
  </w:style>
  <w:style w:type="paragraph" w:customStyle="1" w:styleId="Style4">
    <w:name w:val="Style4"/>
    <w:basedOn w:val="Normalny"/>
    <w:rsid w:val="00EF4F70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Theme="minorEastAsia" w:hAnsi="Microsoft Sans Serif" w:cs="Microsoft Sans Serif"/>
      <w:sz w:val="24"/>
      <w:szCs w:val="24"/>
      <w:lang w:val="en-US"/>
    </w:rPr>
  </w:style>
  <w:style w:type="character" w:customStyle="1" w:styleId="Teksttreci">
    <w:name w:val="Tekst treści_"/>
    <w:link w:val="Teksttreci0"/>
    <w:uiPriority w:val="99"/>
    <w:locked/>
    <w:rsid w:val="000E525F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E525F"/>
    <w:pPr>
      <w:shd w:val="clear" w:color="auto" w:fill="FFFFFF"/>
      <w:spacing w:after="0" w:line="240" w:lineRule="atLeast"/>
    </w:pPr>
    <w:rPr>
      <w:sz w:val="17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2B0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2B0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2B06"/>
    <w:rPr>
      <w:vertAlign w:val="superscript"/>
    </w:rPr>
  </w:style>
  <w:style w:type="paragraph" w:styleId="Tekstpodstawowy">
    <w:name w:val="Body Text"/>
    <w:basedOn w:val="Normalny"/>
    <w:link w:val="TekstpodstawowyZnak"/>
    <w:rsid w:val="00522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28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057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4F7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sw tekst Znak"/>
    <w:link w:val="Akapitzlist"/>
    <w:uiPriority w:val="99"/>
    <w:locked/>
    <w:rsid w:val="00261C39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character" w:customStyle="1" w:styleId="tlid-translation">
    <w:name w:val="tlid-translation"/>
    <w:basedOn w:val="Domylnaczcionkaakapitu"/>
    <w:rsid w:val="00224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7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980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Feszak</dc:creator>
  <cp:keywords/>
  <dc:description/>
  <cp:lastModifiedBy>Agnieszka Znamirowska</cp:lastModifiedBy>
  <cp:revision>9</cp:revision>
  <cp:lastPrinted>2022-08-17T06:38:00Z</cp:lastPrinted>
  <dcterms:created xsi:type="dcterms:W3CDTF">2024-07-12T07:59:00Z</dcterms:created>
  <dcterms:modified xsi:type="dcterms:W3CDTF">2024-09-06T10:42:00Z</dcterms:modified>
</cp:coreProperties>
</file>