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7EFBB" w14:textId="2CFD6F88" w:rsidR="00134AAD" w:rsidRDefault="00F26E32" w:rsidP="00D17D1C">
      <w:pPr>
        <w:pStyle w:val="Standard"/>
        <w:spacing w:after="0" w:line="276" w:lineRule="auto"/>
        <w:jc w:val="center"/>
        <w:rPr>
          <w:rFonts w:asciiTheme="minorHAnsi" w:hAnsiTheme="minorHAnsi" w:cs="Arial"/>
          <w:b/>
        </w:rPr>
      </w:pPr>
      <w:r w:rsidRPr="006170A3">
        <w:rPr>
          <w:rFonts w:asciiTheme="minorHAnsi" w:hAnsiTheme="minorHAnsi" w:cs="Arial"/>
          <w:b/>
        </w:rPr>
        <w:t xml:space="preserve">UMOWA O PRACE PROJEKTOWE I NADZÓR AUTORSKI </w:t>
      </w:r>
      <w:r w:rsidR="00F223C8" w:rsidRPr="006170A3">
        <w:rPr>
          <w:rFonts w:asciiTheme="minorHAnsi" w:hAnsiTheme="minorHAnsi" w:cs="Arial"/>
          <w:b/>
        </w:rPr>
        <w:t xml:space="preserve">NR </w:t>
      </w:r>
      <w:r w:rsidR="00C266D1">
        <w:rPr>
          <w:rFonts w:asciiTheme="minorHAnsi" w:hAnsiTheme="minorHAnsi" w:cs="Arial"/>
          <w:b/>
        </w:rPr>
        <w:t>II</w:t>
      </w:r>
      <w:r w:rsidR="00F223C8" w:rsidRPr="006170A3">
        <w:rPr>
          <w:rFonts w:asciiTheme="minorHAnsi" w:hAnsiTheme="minorHAnsi" w:cs="Arial"/>
          <w:b/>
        </w:rPr>
        <w:t>/………../20</w:t>
      </w:r>
      <w:r w:rsidR="00DE2A40" w:rsidRPr="006170A3">
        <w:rPr>
          <w:rFonts w:asciiTheme="minorHAnsi" w:hAnsiTheme="minorHAnsi" w:cs="Arial"/>
          <w:b/>
        </w:rPr>
        <w:t>2</w:t>
      </w:r>
      <w:r w:rsidR="00C266D1">
        <w:rPr>
          <w:rFonts w:asciiTheme="minorHAnsi" w:hAnsiTheme="minorHAnsi" w:cs="Arial"/>
          <w:b/>
        </w:rPr>
        <w:t>4</w:t>
      </w:r>
    </w:p>
    <w:p w14:paraId="694AFB7E" w14:textId="77777777" w:rsidR="00A221BD" w:rsidRPr="00D17D1C" w:rsidRDefault="00A221BD" w:rsidP="00D17D1C">
      <w:pPr>
        <w:pStyle w:val="Standard"/>
        <w:spacing w:after="0" w:line="276" w:lineRule="auto"/>
        <w:jc w:val="center"/>
        <w:rPr>
          <w:rFonts w:asciiTheme="minorHAnsi" w:hAnsiTheme="minorHAnsi"/>
        </w:rPr>
      </w:pPr>
    </w:p>
    <w:p w14:paraId="6554A090" w14:textId="5E691E38" w:rsidR="00134AAD" w:rsidRPr="00D17D1C" w:rsidRDefault="00334CB5" w:rsidP="00D17D1C">
      <w:pPr>
        <w:pStyle w:val="Standard"/>
        <w:spacing w:after="0" w:line="276" w:lineRule="auto"/>
        <w:rPr>
          <w:rFonts w:asciiTheme="minorHAnsi" w:hAnsiTheme="minorHAnsi"/>
        </w:rPr>
      </w:pPr>
      <w:r w:rsidRPr="00D17D1C">
        <w:rPr>
          <w:rFonts w:asciiTheme="minorHAnsi" w:hAnsiTheme="minorHAnsi" w:cs="Arial"/>
        </w:rPr>
        <w:t>zwana dalej umową zawarta w dniu ………………………. 20</w:t>
      </w:r>
      <w:r w:rsidR="00DE2A40">
        <w:rPr>
          <w:rFonts w:asciiTheme="minorHAnsi" w:hAnsiTheme="minorHAnsi" w:cs="Arial"/>
        </w:rPr>
        <w:t>2</w:t>
      </w:r>
      <w:r w:rsidR="00E06F99">
        <w:rPr>
          <w:rFonts w:asciiTheme="minorHAnsi" w:hAnsiTheme="minorHAnsi" w:cs="Arial"/>
        </w:rPr>
        <w:t>4</w:t>
      </w:r>
      <w:r w:rsidRPr="00D17D1C">
        <w:rPr>
          <w:rFonts w:asciiTheme="minorHAnsi" w:hAnsiTheme="minorHAnsi" w:cs="Arial"/>
        </w:rPr>
        <w:t xml:space="preserve"> r. w Bydgoszcz pomiędzy:</w:t>
      </w:r>
    </w:p>
    <w:p w14:paraId="003494E8" w14:textId="5F13EEA0" w:rsidR="00134AAD" w:rsidRPr="00D17D1C" w:rsidRDefault="00334CB5" w:rsidP="00D17D1C">
      <w:pPr>
        <w:pStyle w:val="Standard"/>
        <w:widowControl w:val="0"/>
        <w:spacing w:after="0" w:line="276" w:lineRule="auto"/>
        <w:jc w:val="both"/>
        <w:rPr>
          <w:rFonts w:asciiTheme="minorHAnsi" w:hAnsiTheme="minorHAnsi"/>
        </w:rPr>
      </w:pPr>
      <w:r w:rsidRPr="00D17D1C">
        <w:rPr>
          <w:rFonts w:asciiTheme="minorHAnsi" w:eastAsia="Times New Roman" w:hAnsiTheme="minorHAnsi" w:cs="Arial"/>
          <w:lang w:eastAsia="pl-PL"/>
        </w:rPr>
        <w:t xml:space="preserve">Komunalnym Przedsiębiorstwem Energetyki Cieplnej Spółka z o.o. z siedzibą przy ul. Ks. J. Schulza 5 w Bydgoszczy (85-315), wpisanym do rejestru przedsiębiorstw Krajowego Rejestru Sądowego prowadzonego przez Sąd Rejonowy w Bydgoszczy XIII Wydział Gospodarczy pod numerem 0000033107, posiadającym NIP 554-030-90-86, REGON 090523340, Kapitał Zakładowy Spółki – </w:t>
      </w:r>
      <w:r w:rsidR="008B05A2">
        <w:rPr>
          <w:rFonts w:asciiTheme="minorHAnsi" w:eastAsia="Times New Roman" w:hAnsiTheme="minorHAnsi" w:cs="Arial"/>
          <w:lang w:eastAsia="pl-PL"/>
        </w:rPr>
        <w:br/>
      </w:r>
      <w:r w:rsidR="008B05A2">
        <w:t xml:space="preserve">50 </w:t>
      </w:r>
      <w:r w:rsidR="009C77DF">
        <w:t>9</w:t>
      </w:r>
      <w:r w:rsidR="008B05A2">
        <w:t>00 000</w:t>
      </w:r>
      <w:r w:rsidRPr="00D17D1C">
        <w:rPr>
          <w:rFonts w:asciiTheme="minorHAnsi" w:eastAsia="Times New Roman" w:hAnsiTheme="minorHAnsi" w:cs="Arial"/>
          <w:lang w:eastAsia="pl-PL"/>
        </w:rPr>
        <w:t>,00 zł,</w:t>
      </w:r>
      <w:r w:rsidR="00A221BD">
        <w:rPr>
          <w:rFonts w:asciiTheme="minorHAnsi" w:eastAsia="Times New Roman" w:hAnsiTheme="minorHAnsi" w:cs="Arial"/>
          <w:lang w:eastAsia="pl-PL"/>
        </w:rPr>
        <w:t xml:space="preserve"> </w:t>
      </w:r>
      <w:r w:rsidRPr="00D17D1C">
        <w:rPr>
          <w:rFonts w:asciiTheme="minorHAnsi" w:eastAsia="Times New Roman" w:hAnsiTheme="minorHAnsi" w:cs="Arial"/>
          <w:lang w:eastAsia="pl-PL"/>
        </w:rPr>
        <w:t>zwanym w treści umowy Zamawiającym, reprezentowanym przez:</w:t>
      </w:r>
    </w:p>
    <w:p w14:paraId="7C414857" w14:textId="77777777" w:rsidR="00134AAD" w:rsidRPr="00D17D1C" w:rsidRDefault="00134AAD" w:rsidP="00D17D1C">
      <w:pPr>
        <w:pStyle w:val="Standard"/>
        <w:widowControl w:val="0"/>
        <w:spacing w:after="0" w:line="276" w:lineRule="auto"/>
        <w:jc w:val="both"/>
        <w:rPr>
          <w:rFonts w:asciiTheme="minorHAnsi" w:eastAsia="Times New Roman" w:hAnsiTheme="minorHAnsi" w:cs="Arial"/>
          <w:lang w:eastAsia="pl-PL"/>
        </w:rPr>
      </w:pPr>
    </w:p>
    <w:p w14:paraId="6F813D6C" w14:textId="77777777" w:rsidR="00134AAD" w:rsidRPr="00D17D1C" w:rsidRDefault="00334CB5" w:rsidP="00D17D1C">
      <w:pPr>
        <w:pStyle w:val="Standard"/>
        <w:widowControl w:val="0"/>
        <w:spacing w:after="0" w:line="276" w:lineRule="auto"/>
        <w:jc w:val="both"/>
        <w:rPr>
          <w:rFonts w:asciiTheme="minorHAnsi" w:hAnsiTheme="minorHAnsi"/>
        </w:rPr>
      </w:pPr>
      <w:r w:rsidRPr="00D17D1C">
        <w:rPr>
          <w:rFonts w:asciiTheme="minorHAnsi" w:eastAsia="Times New Roman" w:hAnsiTheme="minorHAnsi" w:cs="Arial"/>
          <w:lang w:eastAsia="pl-PL"/>
        </w:rPr>
        <w:t>…………………………….</w:t>
      </w:r>
      <w:r w:rsidRPr="00D17D1C">
        <w:rPr>
          <w:rFonts w:asciiTheme="minorHAnsi" w:eastAsia="Times New Roman" w:hAnsiTheme="minorHAnsi" w:cs="Arial"/>
          <w:lang w:eastAsia="pl-PL"/>
        </w:rPr>
        <w:tab/>
      </w:r>
      <w:r w:rsidRPr="00D17D1C">
        <w:rPr>
          <w:rFonts w:asciiTheme="minorHAnsi" w:eastAsia="Times New Roman" w:hAnsiTheme="minorHAnsi" w:cs="Arial"/>
          <w:lang w:eastAsia="pl-PL"/>
        </w:rPr>
        <w:tab/>
        <w:t>-</w:t>
      </w:r>
      <w:r w:rsidRPr="00D17D1C">
        <w:rPr>
          <w:rFonts w:asciiTheme="minorHAnsi" w:eastAsia="Times New Roman" w:hAnsiTheme="minorHAnsi" w:cs="Arial"/>
          <w:lang w:eastAsia="pl-PL"/>
        </w:rPr>
        <w:tab/>
      </w:r>
      <w:r w:rsidRPr="00D17D1C">
        <w:rPr>
          <w:rFonts w:asciiTheme="minorHAnsi" w:eastAsia="Times New Roman" w:hAnsiTheme="minorHAnsi" w:cs="Arial"/>
          <w:lang w:eastAsia="pl-PL"/>
        </w:rPr>
        <w:tab/>
        <w:t>………………………….</w:t>
      </w:r>
    </w:p>
    <w:p w14:paraId="4C1E3E36" w14:textId="77777777" w:rsidR="00134AAD" w:rsidRPr="00D17D1C" w:rsidRDefault="00134AAD" w:rsidP="00D17D1C">
      <w:pPr>
        <w:pStyle w:val="Standard"/>
        <w:widowControl w:val="0"/>
        <w:spacing w:after="0" w:line="276" w:lineRule="auto"/>
        <w:jc w:val="both"/>
        <w:rPr>
          <w:rFonts w:asciiTheme="minorHAnsi" w:eastAsia="Times New Roman" w:hAnsiTheme="minorHAnsi" w:cs="Arial"/>
          <w:lang w:eastAsia="pl-PL"/>
        </w:rPr>
      </w:pPr>
    </w:p>
    <w:p w14:paraId="3F457FB3" w14:textId="77777777" w:rsidR="00134AAD" w:rsidRPr="00D17D1C" w:rsidRDefault="00334CB5" w:rsidP="00D17D1C">
      <w:pPr>
        <w:pStyle w:val="Standard"/>
        <w:widowControl w:val="0"/>
        <w:spacing w:after="0" w:line="276" w:lineRule="auto"/>
        <w:jc w:val="both"/>
        <w:rPr>
          <w:rFonts w:asciiTheme="minorHAnsi" w:hAnsiTheme="minorHAnsi"/>
        </w:rPr>
      </w:pPr>
      <w:r w:rsidRPr="00D17D1C">
        <w:rPr>
          <w:rFonts w:asciiTheme="minorHAnsi" w:eastAsia="Times New Roman" w:hAnsiTheme="minorHAnsi" w:cs="Arial"/>
          <w:lang w:eastAsia="pl-PL"/>
        </w:rPr>
        <w:t>…………………………….</w:t>
      </w:r>
      <w:r w:rsidRPr="00D17D1C">
        <w:rPr>
          <w:rFonts w:asciiTheme="minorHAnsi" w:eastAsia="Times New Roman" w:hAnsiTheme="minorHAnsi" w:cs="Arial"/>
          <w:lang w:eastAsia="pl-PL"/>
        </w:rPr>
        <w:tab/>
      </w:r>
      <w:r w:rsidRPr="00D17D1C">
        <w:rPr>
          <w:rFonts w:asciiTheme="minorHAnsi" w:eastAsia="Times New Roman" w:hAnsiTheme="minorHAnsi" w:cs="Arial"/>
          <w:lang w:eastAsia="pl-PL"/>
        </w:rPr>
        <w:tab/>
        <w:t>-</w:t>
      </w:r>
      <w:r w:rsidRPr="00D17D1C">
        <w:rPr>
          <w:rFonts w:asciiTheme="minorHAnsi" w:eastAsia="Times New Roman" w:hAnsiTheme="minorHAnsi" w:cs="Arial"/>
          <w:lang w:eastAsia="pl-PL"/>
        </w:rPr>
        <w:tab/>
      </w:r>
      <w:r w:rsidRPr="00D17D1C">
        <w:rPr>
          <w:rFonts w:asciiTheme="minorHAnsi" w:eastAsia="Times New Roman" w:hAnsiTheme="minorHAnsi" w:cs="Arial"/>
          <w:lang w:eastAsia="pl-PL"/>
        </w:rPr>
        <w:tab/>
        <w:t>………………………….</w:t>
      </w:r>
    </w:p>
    <w:p w14:paraId="6840C6F3" w14:textId="77777777" w:rsidR="00134AAD" w:rsidRPr="00D17D1C" w:rsidRDefault="00134AAD" w:rsidP="00D17D1C">
      <w:pPr>
        <w:pStyle w:val="Standard"/>
        <w:spacing w:after="0" w:line="276" w:lineRule="auto"/>
        <w:rPr>
          <w:rFonts w:asciiTheme="minorHAnsi" w:hAnsiTheme="minorHAnsi" w:cs="Arial"/>
        </w:rPr>
      </w:pPr>
    </w:p>
    <w:p w14:paraId="181D38B6" w14:textId="77777777" w:rsidR="00134AAD" w:rsidRPr="00D17D1C" w:rsidRDefault="00334CB5" w:rsidP="00D17D1C">
      <w:pPr>
        <w:pStyle w:val="Standard"/>
        <w:spacing w:after="0" w:line="276" w:lineRule="auto"/>
        <w:rPr>
          <w:rFonts w:asciiTheme="minorHAnsi" w:hAnsiTheme="minorHAnsi"/>
        </w:rPr>
      </w:pPr>
      <w:r w:rsidRPr="00D17D1C">
        <w:rPr>
          <w:rFonts w:asciiTheme="minorHAnsi" w:hAnsiTheme="minorHAnsi" w:cs="Arial"/>
        </w:rPr>
        <w:t xml:space="preserve">a </w:t>
      </w:r>
      <w:r w:rsidR="00955345" w:rsidRPr="00D17D1C">
        <w:rPr>
          <w:rFonts w:asciiTheme="minorHAnsi" w:hAnsiTheme="minorHAnsi" w:cs="Arial"/>
        </w:rPr>
        <w:t>……………………………………………………………………………………………………………………………………………………………………………………………………………………………………………………………………………………………………………………………………………………………………………………………………………………………………………..</w:t>
      </w:r>
    </w:p>
    <w:p w14:paraId="34156F31" w14:textId="77777777" w:rsidR="00134AAD" w:rsidRPr="00D17D1C" w:rsidRDefault="00334CB5" w:rsidP="00D17D1C">
      <w:pPr>
        <w:pStyle w:val="Standard"/>
        <w:spacing w:after="0" w:line="276" w:lineRule="auto"/>
        <w:rPr>
          <w:rFonts w:asciiTheme="minorHAnsi" w:hAnsiTheme="minorHAnsi"/>
        </w:rPr>
      </w:pPr>
      <w:r w:rsidRPr="00D17D1C">
        <w:rPr>
          <w:rFonts w:asciiTheme="minorHAnsi" w:hAnsiTheme="minorHAnsi" w:cs="Arial"/>
        </w:rPr>
        <w:t>zwanego w dalszej części niniejszej umowy Wykonawcą</w:t>
      </w:r>
    </w:p>
    <w:p w14:paraId="355772CF" w14:textId="77777777" w:rsidR="00134AAD" w:rsidRPr="00D17D1C" w:rsidRDefault="00334CB5" w:rsidP="00D17D1C">
      <w:pPr>
        <w:pStyle w:val="Standard"/>
        <w:spacing w:after="0" w:line="276" w:lineRule="auto"/>
        <w:rPr>
          <w:rFonts w:asciiTheme="minorHAnsi" w:hAnsiTheme="minorHAnsi"/>
        </w:rPr>
      </w:pPr>
      <w:r w:rsidRPr="00D17D1C">
        <w:rPr>
          <w:rFonts w:asciiTheme="minorHAnsi" w:hAnsiTheme="minorHAnsi" w:cs="Arial"/>
        </w:rPr>
        <w:t>reprezentowanego przez:</w:t>
      </w:r>
    </w:p>
    <w:p w14:paraId="76DC3807" w14:textId="77777777" w:rsidR="00134AAD" w:rsidRPr="00D17D1C" w:rsidRDefault="00955345" w:rsidP="00D17D1C">
      <w:pPr>
        <w:pStyle w:val="Standard"/>
        <w:spacing w:after="0" w:line="276" w:lineRule="auto"/>
        <w:rPr>
          <w:rFonts w:asciiTheme="minorHAnsi" w:hAnsiTheme="minorHAnsi"/>
        </w:rPr>
      </w:pPr>
      <w:r w:rsidRPr="00D17D1C">
        <w:rPr>
          <w:rFonts w:asciiTheme="minorHAnsi" w:hAnsiTheme="minorHAnsi" w:cs="Arial"/>
        </w:rPr>
        <w:t>…………………………………………………….</w:t>
      </w:r>
      <w:r w:rsidR="00334CB5" w:rsidRPr="00D17D1C">
        <w:rPr>
          <w:rFonts w:asciiTheme="minorHAnsi" w:hAnsiTheme="minorHAnsi" w:cs="Arial"/>
        </w:rPr>
        <w:t xml:space="preserve"> - </w:t>
      </w:r>
      <w:r w:rsidRPr="00D17D1C">
        <w:rPr>
          <w:rFonts w:asciiTheme="minorHAnsi" w:hAnsiTheme="minorHAnsi" w:cs="Arial"/>
        </w:rPr>
        <w:t>……………………………………………….</w:t>
      </w:r>
    </w:p>
    <w:p w14:paraId="795E53A9" w14:textId="77777777" w:rsidR="00D65231" w:rsidRPr="00D17D1C" w:rsidRDefault="00D65231" w:rsidP="00D17D1C">
      <w:pPr>
        <w:pStyle w:val="Standard"/>
        <w:spacing w:after="0" w:line="276" w:lineRule="auto"/>
        <w:jc w:val="both"/>
        <w:rPr>
          <w:rFonts w:asciiTheme="minorHAnsi" w:hAnsiTheme="minorHAnsi" w:cs="Arial"/>
        </w:rPr>
      </w:pPr>
    </w:p>
    <w:p w14:paraId="32BC629F" w14:textId="77777777" w:rsidR="009E18A0" w:rsidRPr="00D17D1C" w:rsidRDefault="009E18A0" w:rsidP="00D17D1C">
      <w:pPr>
        <w:suppressAutoHyphens w:val="0"/>
        <w:autoSpaceDE w:val="0"/>
        <w:adjustRightInd w:val="0"/>
        <w:spacing w:after="0" w:line="276" w:lineRule="auto"/>
        <w:jc w:val="both"/>
        <w:textAlignment w:val="auto"/>
        <w:rPr>
          <w:rFonts w:asciiTheme="minorHAnsi" w:eastAsia="Times New Roman" w:hAnsiTheme="minorHAnsi" w:cs="Times New Roman"/>
          <w:kern w:val="0"/>
          <w:lang w:eastAsia="pl-PL"/>
        </w:rPr>
      </w:pPr>
      <w:r w:rsidRPr="00D17D1C">
        <w:rPr>
          <w:rFonts w:asciiTheme="minorHAnsi" w:eastAsia="Times New Roman" w:hAnsiTheme="minorHAnsi" w:cs="Times New Roman"/>
          <w:kern w:val="0"/>
          <w:lang w:eastAsia="pl-PL"/>
        </w:rPr>
        <w:t>Umowa jest następstwem wyboru przez Zamawiającego oferty Wykonawcy w wyniku przeprowadzonego przetargu nieograniczonego na podstawie Kodeksu Cywilnego.</w:t>
      </w:r>
    </w:p>
    <w:p w14:paraId="00203AB8" w14:textId="77777777" w:rsidR="00D65231" w:rsidRPr="00D17D1C" w:rsidRDefault="00D65231" w:rsidP="00D17D1C">
      <w:pPr>
        <w:pStyle w:val="Standard"/>
        <w:spacing w:after="0" w:line="276" w:lineRule="auto"/>
        <w:jc w:val="both"/>
        <w:rPr>
          <w:rFonts w:asciiTheme="minorHAnsi" w:hAnsiTheme="minorHAnsi" w:cs="Arial"/>
        </w:rPr>
      </w:pPr>
    </w:p>
    <w:p w14:paraId="6F7946DC" w14:textId="77777777"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 xml:space="preserve">§ 1 </w:t>
      </w:r>
    </w:p>
    <w:p w14:paraId="1AA05199" w14:textId="77777777" w:rsidR="00134AAD" w:rsidRPr="00D17D1C" w:rsidRDefault="00334CB5" w:rsidP="00D17D1C">
      <w:pPr>
        <w:pStyle w:val="Standard"/>
        <w:spacing w:after="0" w:line="276" w:lineRule="auto"/>
        <w:jc w:val="center"/>
        <w:rPr>
          <w:rFonts w:asciiTheme="minorHAnsi" w:hAnsiTheme="minorHAnsi"/>
        </w:rPr>
      </w:pPr>
      <w:r w:rsidRPr="00D17D1C">
        <w:rPr>
          <w:rFonts w:asciiTheme="minorHAnsi" w:hAnsiTheme="minorHAnsi" w:cs="Arial"/>
          <w:b/>
        </w:rPr>
        <w:t>Przedmiot umowy</w:t>
      </w:r>
    </w:p>
    <w:p w14:paraId="13671D32" w14:textId="77777777" w:rsidR="00134AAD" w:rsidRPr="00D17D1C" w:rsidRDefault="00334CB5" w:rsidP="00D17D1C">
      <w:pPr>
        <w:pStyle w:val="Akapitzlist"/>
        <w:numPr>
          <w:ilvl w:val="0"/>
          <w:numId w:val="38"/>
        </w:numPr>
        <w:spacing w:after="0" w:line="276" w:lineRule="auto"/>
        <w:ind w:left="142" w:hanging="142"/>
        <w:rPr>
          <w:rFonts w:asciiTheme="minorHAnsi" w:hAnsiTheme="minorHAnsi"/>
        </w:rPr>
      </w:pPr>
      <w:r w:rsidRPr="00D17D1C">
        <w:rPr>
          <w:rFonts w:asciiTheme="minorHAnsi" w:hAnsiTheme="minorHAnsi" w:cs="Arial"/>
        </w:rPr>
        <w:t>Przedmiotem umowy jest:</w:t>
      </w:r>
    </w:p>
    <w:p w14:paraId="72E03790" w14:textId="1498A124" w:rsidR="00134AAD" w:rsidRPr="007264A8" w:rsidRDefault="00334CB5" w:rsidP="007264A8">
      <w:pPr>
        <w:pStyle w:val="Akapitzlist"/>
        <w:numPr>
          <w:ilvl w:val="0"/>
          <w:numId w:val="39"/>
        </w:numPr>
        <w:spacing w:after="0" w:line="276" w:lineRule="auto"/>
        <w:ind w:left="567" w:hanging="425"/>
        <w:jc w:val="both"/>
        <w:rPr>
          <w:rFonts w:asciiTheme="minorHAnsi" w:hAnsiTheme="minorHAnsi"/>
        </w:rPr>
      </w:pPr>
      <w:r w:rsidRPr="00D17D1C">
        <w:rPr>
          <w:rFonts w:asciiTheme="minorHAnsi" w:hAnsiTheme="minorHAnsi" w:cs="Arial"/>
        </w:rPr>
        <w:t xml:space="preserve">Wykonanie </w:t>
      </w:r>
      <w:r w:rsidR="00905940">
        <w:rPr>
          <w:rFonts w:asciiTheme="minorHAnsi" w:hAnsiTheme="minorHAnsi" w:cs="Arial"/>
        </w:rPr>
        <w:t xml:space="preserve">koncepcji oraz </w:t>
      </w:r>
      <w:r w:rsidRPr="00D17D1C">
        <w:rPr>
          <w:rFonts w:asciiTheme="minorHAnsi" w:hAnsiTheme="minorHAnsi" w:cs="Arial"/>
        </w:rPr>
        <w:t>wielobranżowej do</w:t>
      </w:r>
      <w:r w:rsidR="00102509" w:rsidRPr="00D17D1C">
        <w:rPr>
          <w:rFonts w:asciiTheme="minorHAnsi" w:hAnsiTheme="minorHAnsi" w:cs="Arial"/>
        </w:rPr>
        <w:t xml:space="preserve">kumentacji </w:t>
      </w:r>
      <w:r w:rsidR="000D76E7">
        <w:rPr>
          <w:rFonts w:asciiTheme="minorHAnsi" w:hAnsiTheme="minorHAnsi" w:cs="Arial"/>
        </w:rPr>
        <w:t>projektowej</w:t>
      </w:r>
      <w:r w:rsidR="00102509" w:rsidRPr="00D17D1C">
        <w:rPr>
          <w:rFonts w:asciiTheme="minorHAnsi" w:hAnsiTheme="minorHAnsi" w:cs="Arial"/>
        </w:rPr>
        <w:t xml:space="preserve"> i</w:t>
      </w:r>
      <w:r w:rsidR="003F3E75" w:rsidRPr="00D17D1C">
        <w:rPr>
          <w:rFonts w:asciiTheme="minorHAnsi" w:hAnsiTheme="minorHAnsi" w:cs="Arial"/>
        </w:rPr>
        <w:t> </w:t>
      </w:r>
      <w:r w:rsidRPr="00D17D1C">
        <w:rPr>
          <w:rFonts w:asciiTheme="minorHAnsi" w:hAnsiTheme="minorHAnsi" w:cs="Arial"/>
        </w:rPr>
        <w:t xml:space="preserve">kosztorysowej </w:t>
      </w:r>
      <w:bookmarkStart w:id="0" w:name="_Hlk173910533"/>
      <w:r w:rsidRPr="00D17D1C">
        <w:rPr>
          <w:rFonts w:asciiTheme="minorHAnsi" w:hAnsiTheme="minorHAnsi" w:cs="Arial"/>
        </w:rPr>
        <w:t>(wraz z uzyskaniem decyzji o pozwoleniu na budowę</w:t>
      </w:r>
      <w:r w:rsidR="00102509" w:rsidRPr="00D17D1C">
        <w:rPr>
          <w:rFonts w:asciiTheme="minorHAnsi" w:hAnsiTheme="minorHAnsi" w:cs="Arial"/>
        </w:rPr>
        <w:t>/</w:t>
      </w:r>
      <w:r w:rsidR="00102509" w:rsidRPr="002B0F67">
        <w:rPr>
          <w:rFonts w:asciiTheme="minorHAnsi" w:hAnsiTheme="minorHAnsi" w:cs="Arial"/>
        </w:rPr>
        <w:t>zgłoszeni</w:t>
      </w:r>
      <w:r w:rsidR="000D76E7" w:rsidRPr="002B0F67">
        <w:rPr>
          <w:rFonts w:asciiTheme="minorHAnsi" w:hAnsiTheme="minorHAnsi" w:cs="Arial"/>
        </w:rPr>
        <w:t>u</w:t>
      </w:r>
      <w:r w:rsidR="002B0F67">
        <w:rPr>
          <w:rFonts w:asciiTheme="minorHAnsi" w:hAnsiTheme="minorHAnsi" w:cs="Arial"/>
        </w:rPr>
        <w:t xml:space="preserve"> robót</w:t>
      </w:r>
      <w:r w:rsidRPr="00D17D1C">
        <w:rPr>
          <w:rFonts w:asciiTheme="minorHAnsi" w:hAnsiTheme="minorHAnsi" w:cs="Arial"/>
        </w:rPr>
        <w:t xml:space="preserve">) </w:t>
      </w:r>
      <w:bookmarkEnd w:id="0"/>
      <w:r w:rsidRPr="00D17D1C">
        <w:rPr>
          <w:rFonts w:asciiTheme="minorHAnsi" w:hAnsiTheme="minorHAnsi" w:cs="Arial"/>
        </w:rPr>
        <w:t>dla inwestycji pn</w:t>
      </w:r>
      <w:r w:rsidRPr="00BC5C69">
        <w:rPr>
          <w:rFonts w:asciiTheme="minorHAnsi" w:hAnsiTheme="minorHAnsi" w:cs="Arial"/>
          <w:b/>
          <w:bCs/>
          <w:i/>
          <w:iCs/>
        </w:rPr>
        <w:t>.:</w:t>
      </w:r>
      <w:r w:rsidR="000D76E7" w:rsidRPr="00BC5C69">
        <w:rPr>
          <w:rFonts w:asciiTheme="minorHAnsi" w:hAnsiTheme="minorHAnsi" w:cs="Arial"/>
          <w:b/>
          <w:bCs/>
          <w:i/>
          <w:iCs/>
        </w:rPr>
        <w:t xml:space="preserve"> </w:t>
      </w:r>
      <w:r w:rsidR="009C77DF" w:rsidRPr="009C77DF">
        <w:rPr>
          <w:rFonts w:asciiTheme="minorHAnsi" w:hAnsiTheme="minorHAnsi"/>
          <w:b/>
          <w:bCs/>
          <w:i/>
          <w:iCs/>
        </w:rPr>
        <w:t xml:space="preserve">„Opracowanie </w:t>
      </w:r>
      <w:r w:rsidR="00905940">
        <w:rPr>
          <w:rFonts w:asciiTheme="minorHAnsi" w:hAnsiTheme="minorHAnsi"/>
          <w:b/>
          <w:bCs/>
          <w:i/>
          <w:iCs/>
        </w:rPr>
        <w:t xml:space="preserve">koncepcji oraz </w:t>
      </w:r>
      <w:r w:rsidR="009C77DF" w:rsidRPr="009C77DF">
        <w:rPr>
          <w:rFonts w:asciiTheme="minorHAnsi" w:hAnsiTheme="minorHAnsi"/>
          <w:b/>
          <w:bCs/>
          <w:i/>
          <w:iCs/>
        </w:rPr>
        <w:t xml:space="preserve">wielobranżowej dokumentacji projektowej dotyczącej budowy </w:t>
      </w:r>
      <w:r w:rsidR="00905940">
        <w:rPr>
          <w:rFonts w:asciiTheme="minorHAnsi" w:hAnsiTheme="minorHAnsi"/>
          <w:b/>
          <w:bCs/>
          <w:i/>
          <w:iCs/>
        </w:rPr>
        <w:t>źródeł ciepła</w:t>
      </w:r>
      <w:r w:rsidR="009C77DF" w:rsidRPr="009C77DF">
        <w:rPr>
          <w:rFonts w:asciiTheme="minorHAnsi" w:hAnsiTheme="minorHAnsi"/>
          <w:b/>
          <w:bCs/>
          <w:i/>
          <w:iCs/>
        </w:rPr>
        <w:t xml:space="preserve"> na terenie ciepłowni </w:t>
      </w:r>
      <w:r w:rsidR="009C77DF">
        <w:rPr>
          <w:rFonts w:asciiTheme="minorHAnsi" w:hAnsiTheme="minorHAnsi"/>
          <w:b/>
          <w:bCs/>
          <w:i/>
          <w:iCs/>
        </w:rPr>
        <w:t xml:space="preserve">………” </w:t>
      </w:r>
      <w:r w:rsidRPr="00BC5C69">
        <w:rPr>
          <w:rStyle w:val="Pogrubienie"/>
          <w:rFonts w:asciiTheme="minorHAnsi" w:hAnsiTheme="minorHAnsi"/>
          <w:b w:val="0"/>
          <w:bCs w:val="0"/>
          <w:color w:val="000000" w:themeColor="text1"/>
        </w:rPr>
        <w:t xml:space="preserve">zgodnie z warunkami technicznymi wydanymi przez KPEC </w:t>
      </w:r>
      <w:bookmarkStart w:id="1" w:name="_Hlk41543771"/>
      <w:r w:rsidR="00917F3D" w:rsidRPr="00BC5C69">
        <w:rPr>
          <w:rFonts w:asciiTheme="minorHAnsi" w:hAnsiTheme="minorHAnsi" w:cs="Arial"/>
          <w:b/>
          <w:bCs/>
          <w:color w:val="000000" w:themeColor="text1"/>
        </w:rPr>
        <w:t xml:space="preserve">nr </w:t>
      </w:r>
      <w:bookmarkStart w:id="2" w:name="_Hlk86833120"/>
      <w:bookmarkEnd w:id="1"/>
      <w:r w:rsidR="00BC5C69" w:rsidRPr="00BC5C69">
        <w:rPr>
          <w:rFonts w:asciiTheme="minorHAnsi" w:hAnsiTheme="minorHAnsi" w:cs="Arial"/>
          <w:b/>
          <w:bCs/>
          <w:color w:val="000000" w:themeColor="text1"/>
        </w:rPr>
        <w:t>E</w:t>
      </w:r>
      <w:r w:rsidR="009C77DF">
        <w:rPr>
          <w:rFonts w:asciiTheme="minorHAnsi" w:hAnsiTheme="minorHAnsi" w:cs="Arial"/>
          <w:b/>
          <w:bCs/>
          <w:color w:val="000000" w:themeColor="text1"/>
        </w:rPr>
        <w:t>Z</w:t>
      </w:r>
      <w:r w:rsidR="00BC5C69" w:rsidRPr="00BC5C69">
        <w:rPr>
          <w:rFonts w:asciiTheme="minorHAnsi" w:hAnsiTheme="minorHAnsi" w:cs="Arial"/>
          <w:b/>
          <w:bCs/>
          <w:color w:val="000000" w:themeColor="text1"/>
        </w:rPr>
        <w:t>/</w:t>
      </w:r>
      <w:r w:rsidR="00905940">
        <w:rPr>
          <w:rFonts w:asciiTheme="minorHAnsi" w:hAnsiTheme="minorHAnsi" w:cs="Arial"/>
          <w:b/>
          <w:bCs/>
          <w:color w:val="000000" w:themeColor="text1"/>
        </w:rPr>
        <w:t>12</w:t>
      </w:r>
      <w:r w:rsidR="00A83D14">
        <w:rPr>
          <w:rFonts w:asciiTheme="minorHAnsi" w:hAnsiTheme="minorHAnsi" w:cs="Arial"/>
          <w:b/>
          <w:bCs/>
          <w:color w:val="000000" w:themeColor="text1"/>
        </w:rPr>
        <w:t>94</w:t>
      </w:r>
      <w:r w:rsidR="009C77DF">
        <w:rPr>
          <w:rFonts w:asciiTheme="minorHAnsi" w:hAnsiTheme="minorHAnsi" w:cs="Arial"/>
          <w:b/>
          <w:bCs/>
          <w:color w:val="000000" w:themeColor="text1"/>
        </w:rPr>
        <w:t>/</w:t>
      </w:r>
      <w:r w:rsidR="00BC5C69" w:rsidRPr="00BC5C69">
        <w:rPr>
          <w:rFonts w:asciiTheme="minorHAnsi" w:hAnsiTheme="minorHAnsi" w:cs="Arial"/>
          <w:b/>
          <w:bCs/>
          <w:color w:val="000000" w:themeColor="text1"/>
        </w:rPr>
        <w:t xml:space="preserve">2024 z dnia </w:t>
      </w:r>
      <w:r w:rsidR="00A83D14">
        <w:rPr>
          <w:rFonts w:asciiTheme="minorHAnsi" w:hAnsiTheme="minorHAnsi" w:cs="Arial"/>
          <w:b/>
          <w:bCs/>
          <w:color w:val="000000" w:themeColor="text1"/>
        </w:rPr>
        <w:t>22</w:t>
      </w:r>
      <w:r w:rsidR="009C77DF">
        <w:rPr>
          <w:rFonts w:asciiTheme="minorHAnsi" w:hAnsiTheme="minorHAnsi" w:cs="Arial"/>
          <w:b/>
          <w:bCs/>
          <w:color w:val="000000" w:themeColor="text1"/>
        </w:rPr>
        <w:t>.</w:t>
      </w:r>
      <w:r w:rsidR="00BC5C69" w:rsidRPr="00BC5C69">
        <w:rPr>
          <w:rFonts w:asciiTheme="minorHAnsi" w:hAnsiTheme="minorHAnsi" w:cs="Arial"/>
          <w:b/>
          <w:bCs/>
          <w:color w:val="000000" w:themeColor="text1"/>
        </w:rPr>
        <w:t>0</w:t>
      </w:r>
      <w:r w:rsidR="00905940">
        <w:rPr>
          <w:rFonts w:asciiTheme="minorHAnsi" w:hAnsiTheme="minorHAnsi" w:cs="Arial"/>
          <w:b/>
          <w:bCs/>
          <w:color w:val="000000" w:themeColor="text1"/>
        </w:rPr>
        <w:t>8</w:t>
      </w:r>
      <w:r w:rsidR="00BC5C69" w:rsidRPr="00BC5C69">
        <w:rPr>
          <w:rFonts w:asciiTheme="minorHAnsi" w:hAnsiTheme="minorHAnsi" w:cs="Arial"/>
          <w:b/>
          <w:bCs/>
          <w:color w:val="000000" w:themeColor="text1"/>
        </w:rPr>
        <w:t>.2024</w:t>
      </w:r>
      <w:r w:rsidR="000D76E7" w:rsidRPr="00BC5C69">
        <w:rPr>
          <w:rFonts w:asciiTheme="minorHAnsi" w:hAnsiTheme="minorHAnsi" w:cs="Arial"/>
          <w:b/>
          <w:bCs/>
          <w:color w:val="000000" w:themeColor="text1"/>
        </w:rPr>
        <w:t xml:space="preserve"> </w:t>
      </w:r>
      <w:r w:rsidR="000D76E7" w:rsidRPr="007264A8">
        <w:rPr>
          <w:rFonts w:asciiTheme="minorHAnsi" w:hAnsiTheme="minorHAnsi" w:cs="Arial"/>
          <w:b/>
          <w:bCs/>
          <w:color w:val="000000" w:themeColor="text1"/>
        </w:rPr>
        <w:t>r.</w:t>
      </w:r>
      <w:bookmarkEnd w:id="2"/>
      <w:r w:rsidR="00011946">
        <w:rPr>
          <w:rFonts w:asciiTheme="minorHAnsi" w:hAnsiTheme="minorHAnsi" w:cs="Arial"/>
          <w:b/>
          <w:bCs/>
          <w:color w:val="000000" w:themeColor="text1"/>
        </w:rPr>
        <w:t xml:space="preserve"> </w:t>
      </w:r>
      <w:r w:rsidR="00011946" w:rsidRPr="00011946">
        <w:rPr>
          <w:rFonts w:asciiTheme="minorHAnsi" w:hAnsiTheme="minorHAnsi" w:cs="Arial"/>
          <w:color w:val="000000" w:themeColor="text1"/>
        </w:rPr>
        <w:t xml:space="preserve">stanowiącymi załącznik nr </w:t>
      </w:r>
      <w:r w:rsidR="009C77DF">
        <w:rPr>
          <w:rFonts w:asciiTheme="minorHAnsi" w:hAnsiTheme="minorHAnsi" w:cs="Arial"/>
          <w:color w:val="000000" w:themeColor="text1"/>
        </w:rPr>
        <w:t>3</w:t>
      </w:r>
      <w:r w:rsidR="00011946" w:rsidRPr="00011946">
        <w:rPr>
          <w:rFonts w:asciiTheme="minorHAnsi" w:hAnsiTheme="minorHAnsi" w:cs="Arial"/>
          <w:color w:val="000000" w:themeColor="text1"/>
        </w:rPr>
        <w:t xml:space="preserve"> do SWZ.</w:t>
      </w:r>
    </w:p>
    <w:p w14:paraId="1EC082EE" w14:textId="77777777" w:rsidR="00134AAD" w:rsidRPr="00D17D1C" w:rsidRDefault="00334CB5" w:rsidP="00D17D1C">
      <w:pPr>
        <w:pStyle w:val="Akapitzlist"/>
        <w:numPr>
          <w:ilvl w:val="0"/>
          <w:numId w:val="2"/>
        </w:numPr>
        <w:spacing w:after="0" w:line="276" w:lineRule="auto"/>
        <w:ind w:left="567" w:hanging="425"/>
        <w:jc w:val="both"/>
        <w:rPr>
          <w:rFonts w:asciiTheme="minorHAnsi" w:hAnsiTheme="minorHAnsi"/>
        </w:rPr>
      </w:pPr>
      <w:r w:rsidRPr="00D17D1C">
        <w:rPr>
          <w:rFonts w:asciiTheme="minorHAnsi" w:hAnsiTheme="minorHAnsi" w:cs="Arial"/>
        </w:rPr>
        <w:t>Wykonawca zobowiązuje się do realizacji niniejszego zamówienia dysponując odpowiednią wiedzą, bazą i środkami, zgodnie z obowiązującymi przepisami i</w:t>
      </w:r>
      <w:r w:rsidR="003F3E75" w:rsidRPr="00D17D1C">
        <w:rPr>
          <w:rFonts w:asciiTheme="minorHAnsi" w:hAnsiTheme="minorHAnsi" w:cs="Arial"/>
        </w:rPr>
        <w:t> </w:t>
      </w:r>
      <w:r w:rsidRPr="00D17D1C">
        <w:rPr>
          <w:rFonts w:asciiTheme="minorHAnsi" w:hAnsiTheme="minorHAnsi" w:cs="Arial"/>
        </w:rPr>
        <w:t>normami oraz zasadami  wiedzy  technicznej.</w:t>
      </w:r>
    </w:p>
    <w:p w14:paraId="5A6BA26D" w14:textId="397E151F" w:rsidR="00134AAD" w:rsidRPr="00C74226" w:rsidRDefault="002B0F67" w:rsidP="00D17D1C">
      <w:pPr>
        <w:pStyle w:val="Akapitzlist"/>
        <w:numPr>
          <w:ilvl w:val="0"/>
          <w:numId w:val="2"/>
        </w:numPr>
        <w:spacing w:after="0" w:line="276" w:lineRule="auto"/>
        <w:ind w:left="567" w:hanging="425"/>
        <w:jc w:val="both"/>
        <w:rPr>
          <w:rFonts w:asciiTheme="minorHAnsi" w:hAnsiTheme="minorHAnsi"/>
        </w:rPr>
      </w:pPr>
      <w:r>
        <w:rPr>
          <w:rFonts w:asciiTheme="minorHAnsi" w:hAnsiTheme="minorHAnsi" w:cs="Arial"/>
        </w:rPr>
        <w:t>Dokumentacja projektowa</w:t>
      </w:r>
      <w:r w:rsidR="00334CB5" w:rsidRPr="00D17D1C">
        <w:rPr>
          <w:rFonts w:asciiTheme="minorHAnsi" w:hAnsiTheme="minorHAnsi" w:cs="Arial"/>
        </w:rPr>
        <w:t xml:space="preserve"> ma spełniać wymagania zawarte w SWZ, stanowiącej załącznik nr 1 do umowy.</w:t>
      </w:r>
    </w:p>
    <w:p w14:paraId="6E4311C0" w14:textId="77777777" w:rsidR="00134AAD" w:rsidRPr="00D17D1C" w:rsidRDefault="00334CB5" w:rsidP="00D17D1C">
      <w:pPr>
        <w:pStyle w:val="Akapitzlist"/>
        <w:numPr>
          <w:ilvl w:val="0"/>
          <w:numId w:val="1"/>
        </w:numPr>
        <w:spacing w:after="0" w:line="276" w:lineRule="auto"/>
        <w:ind w:left="284" w:hanging="284"/>
        <w:rPr>
          <w:rFonts w:asciiTheme="minorHAnsi" w:hAnsiTheme="minorHAnsi"/>
        </w:rPr>
      </w:pPr>
      <w:r w:rsidRPr="00D17D1C">
        <w:rPr>
          <w:rFonts w:asciiTheme="minorHAnsi" w:hAnsiTheme="minorHAnsi" w:cs="Arial"/>
        </w:rPr>
        <w:t>Określenie przedmiotu zamówienia.</w:t>
      </w:r>
    </w:p>
    <w:p w14:paraId="71868FBF" w14:textId="6B9ABF3D" w:rsidR="00E37B68" w:rsidRPr="007A39D9" w:rsidRDefault="009C77DF" w:rsidP="001F08E4">
      <w:pPr>
        <w:pStyle w:val="Standard"/>
        <w:spacing w:after="0" w:line="276" w:lineRule="auto"/>
        <w:ind w:left="284"/>
        <w:jc w:val="both"/>
      </w:pPr>
      <w:r>
        <w:rPr>
          <w:rFonts w:asciiTheme="minorHAnsi" w:hAnsiTheme="minorHAnsi" w:cs="Arial"/>
        </w:rPr>
        <w:t>Przedmiot zamówienia obejmuje m.in.:</w:t>
      </w:r>
    </w:p>
    <w:p w14:paraId="76784337" w14:textId="2146DEA0" w:rsidR="00905940" w:rsidRPr="00905940" w:rsidRDefault="00905940" w:rsidP="00905940">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sidRPr="00905940">
        <w:rPr>
          <w:rFonts w:ascii="Calibri" w:eastAsia="BatangChe" w:hAnsi="Calibri" w:cs="Arial"/>
          <w:sz w:val="22"/>
          <w:szCs w:val="22"/>
        </w:rPr>
        <w:t xml:space="preserve">Wykonanie przed przystąpieniem do realizacji prac projektowych odrębnego opracowania zawierającego w swojej treści zestawienia wymaganych parametrów dla pomp ciepła w tym wskaźników rzeczowych oraz ekologicznych. Przedmiotowe opracowanie należy przedłożyć Zamawiającemu w terminie do </w:t>
      </w:r>
      <w:r w:rsidR="007F603A">
        <w:rPr>
          <w:rFonts w:ascii="Calibri" w:eastAsia="BatangChe" w:hAnsi="Calibri" w:cs="Arial"/>
          <w:sz w:val="22"/>
          <w:szCs w:val="22"/>
        </w:rPr>
        <w:t>30</w:t>
      </w:r>
      <w:r w:rsidRPr="00905940">
        <w:rPr>
          <w:rFonts w:ascii="Calibri" w:eastAsia="BatangChe" w:hAnsi="Calibri" w:cs="Arial"/>
          <w:sz w:val="22"/>
          <w:szCs w:val="22"/>
        </w:rPr>
        <w:t>.</w:t>
      </w:r>
      <w:r w:rsidR="001A63A1">
        <w:rPr>
          <w:rFonts w:ascii="Calibri" w:eastAsia="BatangChe" w:hAnsi="Calibri" w:cs="Arial"/>
          <w:sz w:val="22"/>
          <w:szCs w:val="22"/>
        </w:rPr>
        <w:t>10</w:t>
      </w:r>
      <w:r w:rsidRPr="00905940">
        <w:rPr>
          <w:rFonts w:ascii="Calibri" w:eastAsia="BatangChe" w:hAnsi="Calibri" w:cs="Arial"/>
          <w:sz w:val="22"/>
          <w:szCs w:val="22"/>
        </w:rPr>
        <w:t>.2024 r.</w:t>
      </w:r>
    </w:p>
    <w:p w14:paraId="7EB793FB" w14:textId="77777777" w:rsidR="00905940" w:rsidRPr="00905940" w:rsidRDefault="00905940" w:rsidP="00905940">
      <w:pPr>
        <w:pStyle w:val="Konspekt1"/>
        <w:tabs>
          <w:tab w:val="left" w:pos="567"/>
        </w:tabs>
        <w:suppressAutoHyphens w:val="0"/>
        <w:autoSpaceDN/>
        <w:spacing w:line="276" w:lineRule="auto"/>
        <w:ind w:left="567"/>
        <w:textAlignment w:val="auto"/>
        <w:rPr>
          <w:rFonts w:ascii="Calibri" w:eastAsia="BatangChe" w:hAnsi="Calibri" w:cs="Arial"/>
          <w:sz w:val="22"/>
          <w:szCs w:val="22"/>
        </w:rPr>
      </w:pPr>
      <w:r w:rsidRPr="00905940">
        <w:rPr>
          <w:rFonts w:ascii="Calibri" w:eastAsia="BatangChe" w:hAnsi="Calibri" w:cs="Arial"/>
          <w:sz w:val="22"/>
          <w:szCs w:val="22"/>
        </w:rPr>
        <w:t>(2 egz. w wersji papierowej, 1 egz. w wersji elektronicznej),</w:t>
      </w:r>
    </w:p>
    <w:p w14:paraId="1D26FEE6" w14:textId="77777777" w:rsidR="00905940" w:rsidRDefault="00905940" w:rsidP="00905940">
      <w:pPr>
        <w:pStyle w:val="Konspekt1"/>
        <w:tabs>
          <w:tab w:val="left" w:pos="567"/>
        </w:tabs>
        <w:suppressAutoHyphens w:val="0"/>
        <w:autoSpaceDN/>
        <w:spacing w:line="276" w:lineRule="auto"/>
        <w:ind w:left="567"/>
        <w:textAlignment w:val="auto"/>
        <w:rPr>
          <w:rFonts w:ascii="Calibri" w:eastAsia="BatangChe" w:hAnsi="Calibri" w:cs="Arial"/>
          <w:sz w:val="22"/>
          <w:szCs w:val="22"/>
        </w:rPr>
      </w:pPr>
    </w:p>
    <w:p w14:paraId="2D361311" w14:textId="00F4E1AE" w:rsidR="00773A98" w:rsidRDefault="00773A98" w:rsidP="00773A98">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lastRenderedPageBreak/>
        <w:t xml:space="preserve">Wykonanie przed przystąpieniem do realizacji prac projektowych </w:t>
      </w:r>
      <w:r w:rsidRPr="00D17F46">
        <w:rPr>
          <w:rFonts w:ascii="Calibri" w:eastAsia="BatangChe" w:hAnsi="Calibri" w:cs="Arial"/>
          <w:sz w:val="22"/>
          <w:szCs w:val="22"/>
        </w:rPr>
        <w:t>koncepcj</w:t>
      </w:r>
      <w:r>
        <w:rPr>
          <w:rFonts w:ascii="Calibri" w:eastAsia="BatangChe" w:hAnsi="Calibri" w:cs="Arial"/>
          <w:sz w:val="22"/>
          <w:szCs w:val="22"/>
        </w:rPr>
        <w:t>i</w:t>
      </w:r>
      <w:r w:rsidRPr="00D17F46">
        <w:rPr>
          <w:rFonts w:ascii="Calibri" w:eastAsia="BatangChe" w:hAnsi="Calibri" w:cs="Arial"/>
          <w:sz w:val="22"/>
          <w:szCs w:val="22"/>
        </w:rPr>
        <w:t xml:space="preserve"> </w:t>
      </w:r>
      <w:r>
        <w:rPr>
          <w:rFonts w:ascii="Calibri" w:eastAsia="BatangChe" w:hAnsi="Calibri" w:cs="Arial"/>
          <w:sz w:val="22"/>
          <w:szCs w:val="22"/>
        </w:rPr>
        <w:t xml:space="preserve">wraz z analizą </w:t>
      </w:r>
      <w:r>
        <w:rPr>
          <w:rFonts w:ascii="Calibri" w:eastAsia="BatangChe" w:hAnsi="Calibri" w:cs="Arial"/>
          <w:sz w:val="22"/>
          <w:szCs w:val="22"/>
        </w:rPr>
        <w:br/>
      </w:r>
      <w:proofErr w:type="spellStart"/>
      <w:r>
        <w:rPr>
          <w:rFonts w:ascii="Calibri" w:eastAsia="BatangChe" w:hAnsi="Calibri" w:cs="Arial"/>
          <w:sz w:val="22"/>
          <w:szCs w:val="22"/>
        </w:rPr>
        <w:t>techniczno</w:t>
      </w:r>
      <w:proofErr w:type="spellEnd"/>
      <w:r>
        <w:rPr>
          <w:rFonts w:ascii="Calibri" w:eastAsia="BatangChe" w:hAnsi="Calibri" w:cs="Arial"/>
          <w:sz w:val="22"/>
          <w:szCs w:val="22"/>
        </w:rPr>
        <w:t xml:space="preserve"> – ekonomiczną </w:t>
      </w:r>
      <w:r w:rsidRPr="00D17F46">
        <w:rPr>
          <w:rFonts w:ascii="Calibri" w:eastAsia="BatangChe" w:hAnsi="Calibri" w:cs="Arial"/>
          <w:sz w:val="22"/>
          <w:szCs w:val="22"/>
        </w:rPr>
        <w:t>celem jej uzgodnienia oraz wyboru przez Zamawiającego jednego wariantu, dla którego Wykonawca opracuje wielobranżową dokumentacje projektową oraz uzyska niezbędne decyzje, uzgodnienia oraz pozwolenia Przedmiotową koncepcję należy przedłożyć Zamawiającemu</w:t>
      </w:r>
      <w:r>
        <w:rPr>
          <w:rFonts w:ascii="Calibri" w:eastAsia="BatangChe" w:hAnsi="Calibri" w:cs="Arial"/>
          <w:sz w:val="22"/>
          <w:szCs w:val="22"/>
        </w:rPr>
        <w:t xml:space="preserve"> w terminie </w:t>
      </w:r>
      <w:r w:rsidRPr="00D17F46">
        <w:rPr>
          <w:rFonts w:ascii="Calibri" w:eastAsia="BatangChe" w:hAnsi="Calibri" w:cs="Arial"/>
          <w:sz w:val="22"/>
          <w:szCs w:val="22"/>
        </w:rPr>
        <w:t xml:space="preserve">do dnia </w:t>
      </w:r>
      <w:r w:rsidR="007F603A">
        <w:rPr>
          <w:rFonts w:ascii="Calibri" w:eastAsia="BatangChe" w:hAnsi="Calibri" w:cs="Arial"/>
          <w:sz w:val="22"/>
          <w:szCs w:val="22"/>
        </w:rPr>
        <w:t>15</w:t>
      </w:r>
      <w:r w:rsidRPr="00D17F46">
        <w:rPr>
          <w:rFonts w:ascii="Calibri" w:eastAsia="BatangChe" w:hAnsi="Calibri" w:cs="Arial"/>
          <w:sz w:val="22"/>
          <w:szCs w:val="22"/>
        </w:rPr>
        <w:t>.11.2024 r.</w:t>
      </w:r>
    </w:p>
    <w:p w14:paraId="0E863424" w14:textId="77777777" w:rsidR="00773A98" w:rsidRDefault="00773A98" w:rsidP="00773A98">
      <w:pPr>
        <w:pStyle w:val="Konspekt1"/>
        <w:tabs>
          <w:tab w:val="left" w:pos="567"/>
        </w:tabs>
        <w:suppressAutoHyphens w:val="0"/>
        <w:autoSpaceDN/>
        <w:spacing w:line="276" w:lineRule="auto"/>
        <w:ind w:left="567"/>
        <w:textAlignment w:val="auto"/>
        <w:rPr>
          <w:rFonts w:ascii="Calibri" w:eastAsia="BatangChe" w:hAnsi="Calibri" w:cs="Arial"/>
          <w:sz w:val="22"/>
          <w:szCs w:val="22"/>
        </w:rPr>
      </w:pPr>
      <w:r w:rsidRPr="008B38D3">
        <w:rPr>
          <w:rFonts w:ascii="Calibri" w:eastAsia="BatangChe" w:hAnsi="Calibri" w:cs="Arial"/>
          <w:sz w:val="22"/>
          <w:szCs w:val="22"/>
        </w:rPr>
        <w:t>(</w:t>
      </w:r>
      <w:r>
        <w:rPr>
          <w:rFonts w:ascii="Calibri" w:eastAsia="BatangChe" w:hAnsi="Calibri" w:cs="Arial"/>
          <w:sz w:val="22"/>
          <w:szCs w:val="22"/>
        </w:rPr>
        <w:t>2</w:t>
      </w:r>
      <w:r w:rsidRPr="008B38D3">
        <w:rPr>
          <w:rFonts w:ascii="Calibri" w:eastAsia="BatangChe" w:hAnsi="Calibri" w:cs="Arial"/>
          <w:sz w:val="22"/>
          <w:szCs w:val="22"/>
        </w:rPr>
        <w:t xml:space="preserve"> egz. w wersji papierowej, 1 egz. w wersji elektronicznej),</w:t>
      </w:r>
    </w:p>
    <w:p w14:paraId="475ECF08" w14:textId="77777777" w:rsidR="009F7FDF" w:rsidRPr="00615560" w:rsidRDefault="009F7FDF"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 xml:space="preserve">Wykonanie </w:t>
      </w:r>
      <w:r w:rsidRPr="00C86710">
        <w:rPr>
          <w:rFonts w:ascii="Calibri" w:eastAsia="BatangChe" w:hAnsi="Calibri" w:cs="Arial"/>
          <w:sz w:val="22"/>
          <w:szCs w:val="22"/>
        </w:rPr>
        <w:t>spisu/zestawienia opracowań wchodzących w skład zestawu przekazywanej dokumentacji projektowej</w:t>
      </w:r>
      <w:r>
        <w:rPr>
          <w:rFonts w:ascii="Calibri" w:eastAsia="BatangChe" w:hAnsi="Calibri" w:cs="Arial"/>
          <w:sz w:val="22"/>
          <w:szCs w:val="22"/>
        </w:rPr>
        <w:t>.</w:t>
      </w:r>
    </w:p>
    <w:p w14:paraId="1B394598" w14:textId="77777777" w:rsidR="009F7FDF" w:rsidRDefault="009F7FDF"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U</w:t>
      </w:r>
      <w:r w:rsidRPr="00863637">
        <w:rPr>
          <w:rFonts w:ascii="Calibri" w:eastAsia="BatangChe" w:hAnsi="Calibri" w:cs="Arial"/>
          <w:sz w:val="22"/>
          <w:szCs w:val="22"/>
        </w:rPr>
        <w:t>zyskanie mapy do celów projektowych</w:t>
      </w:r>
      <w:r>
        <w:rPr>
          <w:rFonts w:ascii="Calibri" w:eastAsia="BatangChe" w:hAnsi="Calibri" w:cs="Arial"/>
          <w:sz w:val="22"/>
          <w:szCs w:val="22"/>
        </w:rPr>
        <w:t>.</w:t>
      </w:r>
    </w:p>
    <w:p w14:paraId="7F2F89F8" w14:textId="77777777" w:rsidR="009F7FDF" w:rsidRDefault="009F7FDF" w:rsidP="009F7FDF">
      <w:pPr>
        <w:pStyle w:val="Konspekt1"/>
        <w:numPr>
          <w:ilvl w:val="0"/>
          <w:numId w:val="45"/>
        </w:numPr>
        <w:tabs>
          <w:tab w:val="left" w:pos="567"/>
          <w:tab w:val="left" w:pos="1418"/>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W</w:t>
      </w:r>
      <w:r w:rsidRPr="008B38D3">
        <w:rPr>
          <w:rFonts w:ascii="Calibri" w:eastAsia="BatangChe" w:hAnsi="Calibri" w:cs="Arial"/>
          <w:sz w:val="22"/>
          <w:szCs w:val="22"/>
        </w:rPr>
        <w:t>ykonanie projektów/rysunków w zakresie inwentaryzacji istniejącej zabudowy i infrastruktury niezbędnych do wykonania projektu budowlanego oraz projektów technicznych</w:t>
      </w:r>
      <w:r>
        <w:rPr>
          <w:rFonts w:ascii="Calibri" w:eastAsia="BatangChe" w:hAnsi="Calibri" w:cs="Arial"/>
          <w:sz w:val="22"/>
          <w:szCs w:val="22"/>
        </w:rPr>
        <w:t>.</w:t>
      </w:r>
      <w:r>
        <w:rPr>
          <w:rFonts w:ascii="Calibri" w:eastAsia="BatangChe" w:hAnsi="Calibri" w:cs="Arial"/>
          <w:sz w:val="22"/>
          <w:szCs w:val="22"/>
        </w:rPr>
        <w:br/>
      </w:r>
      <w:r w:rsidRPr="008B38D3">
        <w:rPr>
          <w:rFonts w:ascii="Calibri" w:eastAsia="BatangChe" w:hAnsi="Calibri" w:cs="Arial"/>
          <w:sz w:val="22"/>
          <w:szCs w:val="22"/>
        </w:rPr>
        <w:t>(3 egz. w wersji papierowej, 1 egz. w wersji elektronicznej),</w:t>
      </w:r>
    </w:p>
    <w:p w14:paraId="5DCCE04F" w14:textId="444FF330" w:rsidR="009F7FDF" w:rsidRDefault="009F7FDF"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Wykonanie</w:t>
      </w:r>
      <w:r w:rsidRPr="008B38D3">
        <w:rPr>
          <w:rFonts w:ascii="Calibri" w:eastAsia="BatangChe" w:hAnsi="Calibri" w:cs="Arial"/>
          <w:sz w:val="22"/>
          <w:szCs w:val="22"/>
        </w:rPr>
        <w:t xml:space="preserve"> </w:t>
      </w:r>
      <w:r w:rsidR="002B0F67" w:rsidRPr="002B0F67">
        <w:rPr>
          <w:rFonts w:ascii="Calibri" w:eastAsia="BatangChe" w:hAnsi="Calibri" w:cs="Arial"/>
          <w:sz w:val="22"/>
          <w:szCs w:val="22"/>
        </w:rPr>
        <w:t xml:space="preserve">projektów budowlanych wszystkich koniecznych branż wraz z niezbędnymi opiniami i uzgodnieniami, a także uzyskanie prawomocnego pozwolenia na budowę/potwierdzenia przyjęcia zgłoszenia robót. Opracowanych zgodnie z przepisami Ustawy z dnia 7 lipca 1994 r. – Prawo Budowlane (Dz.U.2024.725 </w:t>
      </w:r>
      <w:proofErr w:type="spellStart"/>
      <w:r w:rsidR="002B0F67" w:rsidRPr="002B0F67">
        <w:rPr>
          <w:rFonts w:ascii="Calibri" w:eastAsia="BatangChe" w:hAnsi="Calibri" w:cs="Arial"/>
          <w:sz w:val="22"/>
          <w:szCs w:val="22"/>
        </w:rPr>
        <w:t>t.j</w:t>
      </w:r>
      <w:proofErr w:type="spellEnd"/>
      <w:r w:rsidR="002B0F67" w:rsidRPr="002B0F67">
        <w:rPr>
          <w:rFonts w:ascii="Calibri" w:eastAsia="BatangChe" w:hAnsi="Calibri" w:cs="Arial"/>
          <w:sz w:val="22"/>
          <w:szCs w:val="22"/>
        </w:rPr>
        <w:t xml:space="preserve">.) i spełniających wymagania Rozporządzenia Ministra Rozwoju z dnia 11 września 2020 r. (Dz.U.2022.1679 </w:t>
      </w:r>
      <w:proofErr w:type="spellStart"/>
      <w:r w:rsidR="002B0F67" w:rsidRPr="002B0F67">
        <w:rPr>
          <w:rFonts w:ascii="Calibri" w:eastAsia="BatangChe" w:hAnsi="Calibri" w:cs="Arial"/>
          <w:sz w:val="22"/>
          <w:szCs w:val="22"/>
        </w:rPr>
        <w:t>t.j</w:t>
      </w:r>
      <w:proofErr w:type="spellEnd"/>
      <w:r w:rsidR="002B0F67" w:rsidRPr="002B0F67">
        <w:rPr>
          <w:rFonts w:ascii="Calibri" w:eastAsia="BatangChe" w:hAnsi="Calibri" w:cs="Arial"/>
          <w:sz w:val="22"/>
          <w:szCs w:val="22"/>
        </w:rPr>
        <w:t>.) w sprawie szczegółowego zakresu i formy projektu budowlanego z późniejszymi zmianami.</w:t>
      </w:r>
    </w:p>
    <w:p w14:paraId="17C62239" w14:textId="77777777" w:rsidR="009F7FDF" w:rsidRDefault="009F7FDF" w:rsidP="009F7FDF">
      <w:pPr>
        <w:pStyle w:val="Konspekt1"/>
        <w:tabs>
          <w:tab w:val="left" w:pos="567"/>
        </w:tabs>
        <w:spacing w:line="276" w:lineRule="auto"/>
        <w:ind w:left="567"/>
        <w:rPr>
          <w:rFonts w:ascii="Calibri" w:eastAsia="BatangChe" w:hAnsi="Calibri" w:cs="Arial"/>
          <w:sz w:val="22"/>
          <w:szCs w:val="22"/>
        </w:rPr>
      </w:pPr>
      <w:r w:rsidRPr="008B38D3">
        <w:rPr>
          <w:rFonts w:ascii="Calibri" w:eastAsia="BatangChe" w:hAnsi="Calibri" w:cs="Arial"/>
          <w:sz w:val="22"/>
          <w:szCs w:val="22"/>
        </w:rPr>
        <w:t>(3 egz. w wersji papierowej, 1 egz. w wersji elektronicznej),</w:t>
      </w:r>
    </w:p>
    <w:p w14:paraId="271BB149" w14:textId="77777777" w:rsidR="009F7FDF" w:rsidRDefault="009F7FDF"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Wykonanie</w:t>
      </w:r>
      <w:r w:rsidRPr="008B38D3">
        <w:rPr>
          <w:rFonts w:ascii="Calibri" w:eastAsia="BatangChe" w:hAnsi="Calibri" w:cs="Arial"/>
          <w:sz w:val="22"/>
          <w:szCs w:val="22"/>
        </w:rPr>
        <w:t xml:space="preserve"> projektów technicznych</w:t>
      </w:r>
      <w:r>
        <w:rPr>
          <w:rFonts w:ascii="Calibri" w:eastAsia="BatangChe" w:hAnsi="Calibri" w:cs="Arial"/>
          <w:sz w:val="22"/>
          <w:szCs w:val="22"/>
        </w:rPr>
        <w:t xml:space="preserve"> </w:t>
      </w:r>
      <w:r w:rsidRPr="008B38D3">
        <w:rPr>
          <w:rFonts w:ascii="Calibri" w:eastAsia="BatangChe" w:hAnsi="Calibri" w:cs="Arial"/>
          <w:sz w:val="22"/>
          <w:szCs w:val="22"/>
        </w:rPr>
        <w:t xml:space="preserve">wszystkich koniecznych branż wraz z niezbędnymi </w:t>
      </w:r>
      <w:r>
        <w:rPr>
          <w:rFonts w:ascii="Calibri" w:eastAsia="BatangChe" w:hAnsi="Calibri" w:cs="Arial"/>
          <w:sz w:val="22"/>
          <w:szCs w:val="22"/>
        </w:rPr>
        <w:t xml:space="preserve">obliczeniami, rysunkami, </w:t>
      </w:r>
      <w:r w:rsidRPr="008B38D3">
        <w:rPr>
          <w:rFonts w:ascii="Calibri" w:eastAsia="BatangChe" w:hAnsi="Calibri" w:cs="Arial"/>
          <w:sz w:val="22"/>
          <w:szCs w:val="22"/>
        </w:rPr>
        <w:t>opiniami i uzgodnieniami, uzupełniających i uszczegóławiających projekty budowlane w zakresie i stopniu dokładności niezbędnym do sporządzenia przedmiaru robót, kosztorysu inwestorskiego, przygotowania oferty przez wykonawcę i realizacj</w:t>
      </w:r>
      <w:r>
        <w:rPr>
          <w:rFonts w:ascii="Calibri" w:eastAsia="BatangChe" w:hAnsi="Calibri" w:cs="Arial"/>
          <w:sz w:val="22"/>
          <w:szCs w:val="22"/>
        </w:rPr>
        <w:t>ę</w:t>
      </w:r>
      <w:r w:rsidRPr="008B38D3">
        <w:rPr>
          <w:rFonts w:ascii="Calibri" w:eastAsia="BatangChe" w:hAnsi="Calibri" w:cs="Arial"/>
          <w:sz w:val="22"/>
          <w:szCs w:val="22"/>
        </w:rPr>
        <w:t xml:space="preserve"> robót budowlanych</w:t>
      </w:r>
      <w:r>
        <w:rPr>
          <w:rFonts w:ascii="Calibri" w:eastAsia="BatangChe" w:hAnsi="Calibri" w:cs="Arial"/>
          <w:sz w:val="22"/>
          <w:szCs w:val="22"/>
        </w:rPr>
        <w:t xml:space="preserve">. </w:t>
      </w:r>
      <w:r w:rsidRPr="008B38D3">
        <w:rPr>
          <w:rFonts w:ascii="Calibri" w:eastAsia="BatangChe" w:hAnsi="Calibri" w:cs="Arial"/>
          <w:sz w:val="22"/>
          <w:szCs w:val="22"/>
        </w:rPr>
        <w:t>Projekty te muszą zezwalać na realizację wszystkich robót budowlano-instalacyjnych bez dodatkowych opracowań</w:t>
      </w:r>
      <w:r>
        <w:rPr>
          <w:rFonts w:ascii="Calibri" w:eastAsia="BatangChe" w:hAnsi="Calibri" w:cs="Arial"/>
          <w:sz w:val="22"/>
          <w:szCs w:val="22"/>
        </w:rPr>
        <w:t>.</w:t>
      </w:r>
    </w:p>
    <w:p w14:paraId="6C6D096B" w14:textId="77777777" w:rsidR="009F7FDF" w:rsidRDefault="009F7FDF" w:rsidP="009F7FDF">
      <w:pPr>
        <w:pStyle w:val="Konspekt1"/>
        <w:tabs>
          <w:tab w:val="left" w:pos="567"/>
        </w:tabs>
        <w:spacing w:line="276" w:lineRule="auto"/>
        <w:ind w:left="567"/>
        <w:rPr>
          <w:rFonts w:ascii="Calibri" w:eastAsia="BatangChe" w:hAnsi="Calibri" w:cs="Arial"/>
          <w:sz w:val="22"/>
          <w:szCs w:val="22"/>
        </w:rPr>
      </w:pPr>
      <w:r>
        <w:rPr>
          <w:rFonts w:ascii="Calibri" w:eastAsia="BatangChe" w:hAnsi="Calibri" w:cs="Arial"/>
          <w:sz w:val="22"/>
          <w:szCs w:val="22"/>
        </w:rPr>
        <w:t>(</w:t>
      </w:r>
      <w:r w:rsidRPr="008B38D3">
        <w:rPr>
          <w:rFonts w:ascii="Calibri" w:eastAsia="BatangChe" w:hAnsi="Calibri" w:cs="Arial"/>
          <w:sz w:val="22"/>
          <w:szCs w:val="22"/>
        </w:rPr>
        <w:t>3 egz. w wersji papierowej, 1 egz. w wersji elektronicznej),</w:t>
      </w:r>
    </w:p>
    <w:p w14:paraId="2E0F4E26" w14:textId="7A1558FB" w:rsidR="009F7FDF" w:rsidRDefault="009F7FDF"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 xml:space="preserve"> W</w:t>
      </w:r>
      <w:r w:rsidRPr="001E249A">
        <w:rPr>
          <w:rFonts w:ascii="Calibri" w:eastAsia="BatangChe" w:hAnsi="Calibri" w:cs="Arial"/>
          <w:sz w:val="22"/>
          <w:szCs w:val="22"/>
        </w:rPr>
        <w:t>ykonanie specyfikacji technicznej wykonania i odbioru robót</w:t>
      </w:r>
      <w:r>
        <w:rPr>
          <w:rFonts w:ascii="Calibri" w:eastAsia="BatangChe" w:hAnsi="Calibri" w:cs="Arial"/>
          <w:sz w:val="22"/>
          <w:szCs w:val="22"/>
        </w:rPr>
        <w:t>.</w:t>
      </w:r>
    </w:p>
    <w:p w14:paraId="1C35E073" w14:textId="77777777" w:rsidR="009F7FDF" w:rsidRDefault="009F7FDF" w:rsidP="009F7FDF">
      <w:pPr>
        <w:pStyle w:val="Konspekt1"/>
        <w:tabs>
          <w:tab w:val="left" w:pos="567"/>
        </w:tabs>
        <w:suppressAutoHyphens w:val="0"/>
        <w:autoSpaceDN/>
        <w:spacing w:line="276" w:lineRule="auto"/>
        <w:ind w:left="567"/>
        <w:textAlignment w:val="auto"/>
        <w:rPr>
          <w:rFonts w:ascii="Calibri" w:eastAsia="BatangChe" w:hAnsi="Calibri" w:cs="Arial"/>
          <w:sz w:val="22"/>
          <w:szCs w:val="22"/>
        </w:rPr>
      </w:pPr>
      <w:r>
        <w:rPr>
          <w:rFonts w:ascii="Calibri" w:eastAsia="BatangChe" w:hAnsi="Calibri" w:cs="Arial"/>
          <w:sz w:val="22"/>
          <w:szCs w:val="22"/>
        </w:rPr>
        <w:t>(</w:t>
      </w:r>
      <w:r w:rsidRPr="001E249A">
        <w:rPr>
          <w:rFonts w:ascii="Calibri" w:eastAsia="BatangChe" w:hAnsi="Calibri" w:cs="Arial"/>
          <w:sz w:val="22"/>
          <w:szCs w:val="22"/>
        </w:rPr>
        <w:t>2 egz. w wersji papierowej i 1 egz. w wersji elektronicznej,</w:t>
      </w:r>
    </w:p>
    <w:p w14:paraId="59F04AAE" w14:textId="7223DEFD" w:rsidR="009F7FDF" w:rsidRDefault="009F7FDF"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W</w:t>
      </w:r>
      <w:r w:rsidRPr="001E249A">
        <w:rPr>
          <w:rFonts w:ascii="Calibri" w:eastAsia="BatangChe" w:hAnsi="Calibri" w:cs="Arial"/>
          <w:sz w:val="22"/>
          <w:szCs w:val="22"/>
        </w:rPr>
        <w:t>ykonanie kosztorys</w:t>
      </w:r>
      <w:r>
        <w:rPr>
          <w:rFonts w:ascii="Calibri" w:eastAsia="BatangChe" w:hAnsi="Calibri" w:cs="Arial"/>
          <w:sz w:val="22"/>
          <w:szCs w:val="22"/>
        </w:rPr>
        <w:t>ów</w:t>
      </w:r>
      <w:r w:rsidRPr="001E249A">
        <w:rPr>
          <w:rFonts w:ascii="Calibri" w:eastAsia="BatangChe" w:hAnsi="Calibri" w:cs="Arial"/>
          <w:sz w:val="22"/>
          <w:szCs w:val="22"/>
        </w:rPr>
        <w:t xml:space="preserve"> inwestorski</w:t>
      </w:r>
      <w:r>
        <w:rPr>
          <w:rFonts w:ascii="Calibri" w:eastAsia="BatangChe" w:hAnsi="Calibri" w:cs="Arial"/>
          <w:sz w:val="22"/>
          <w:szCs w:val="22"/>
        </w:rPr>
        <w:t>ch</w:t>
      </w:r>
      <w:r w:rsidRPr="001E249A">
        <w:rPr>
          <w:rFonts w:ascii="Calibri" w:eastAsia="BatangChe" w:hAnsi="Calibri" w:cs="Arial"/>
          <w:sz w:val="22"/>
          <w:szCs w:val="22"/>
        </w:rPr>
        <w:t xml:space="preserve"> </w:t>
      </w:r>
      <w:r>
        <w:rPr>
          <w:rFonts w:ascii="Calibri" w:eastAsia="BatangChe" w:hAnsi="Calibri" w:cs="Arial"/>
          <w:sz w:val="22"/>
          <w:szCs w:val="22"/>
        </w:rPr>
        <w:t xml:space="preserve">opracowanych zgodnie z Rozporządzeniem </w:t>
      </w:r>
      <w:r w:rsidRPr="00E920D3">
        <w:rPr>
          <w:rFonts w:ascii="Calibri" w:eastAsia="BatangChe" w:hAnsi="Calibri" w:cs="Arial"/>
          <w:sz w:val="22"/>
          <w:szCs w:val="22"/>
        </w:rPr>
        <w:t>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2B0F67">
        <w:rPr>
          <w:rFonts w:ascii="Calibri" w:eastAsia="BatangChe" w:hAnsi="Calibri" w:cs="Arial"/>
          <w:sz w:val="22"/>
          <w:szCs w:val="22"/>
        </w:rPr>
        <w:t xml:space="preserve"> </w:t>
      </w:r>
      <w:r w:rsidR="002B0F67" w:rsidRPr="002B0F67">
        <w:rPr>
          <w:rFonts w:ascii="Calibri" w:eastAsia="BatangChe" w:hAnsi="Calibri" w:cs="Arial"/>
          <w:sz w:val="22"/>
          <w:szCs w:val="22"/>
        </w:rPr>
        <w:t>(Dz.U. 2021.2458).</w:t>
      </w:r>
    </w:p>
    <w:p w14:paraId="726DEA2C" w14:textId="77777777" w:rsidR="009F7FDF" w:rsidRDefault="009F7FDF" w:rsidP="009F7FDF">
      <w:pPr>
        <w:pStyle w:val="Konspekt1"/>
        <w:tabs>
          <w:tab w:val="left" w:pos="567"/>
        </w:tabs>
        <w:suppressAutoHyphens w:val="0"/>
        <w:autoSpaceDN/>
        <w:spacing w:line="276" w:lineRule="auto"/>
        <w:ind w:left="567"/>
        <w:textAlignment w:val="auto"/>
        <w:rPr>
          <w:rFonts w:ascii="Calibri" w:eastAsia="BatangChe" w:hAnsi="Calibri" w:cs="Arial"/>
          <w:sz w:val="22"/>
          <w:szCs w:val="22"/>
        </w:rPr>
      </w:pPr>
      <w:bookmarkStart w:id="3" w:name="_Hlk173832559"/>
      <w:r w:rsidRPr="000547EF">
        <w:rPr>
          <w:rFonts w:ascii="Calibri" w:eastAsia="BatangChe" w:hAnsi="Calibri" w:cs="Arial"/>
          <w:sz w:val="22"/>
          <w:szCs w:val="22"/>
        </w:rPr>
        <w:t>(</w:t>
      </w:r>
      <w:r>
        <w:rPr>
          <w:rFonts w:ascii="Calibri" w:eastAsia="BatangChe" w:hAnsi="Calibri" w:cs="Arial"/>
          <w:sz w:val="22"/>
          <w:szCs w:val="22"/>
        </w:rPr>
        <w:t>1</w:t>
      </w:r>
      <w:r w:rsidRPr="000547EF">
        <w:rPr>
          <w:rFonts w:ascii="Calibri" w:eastAsia="BatangChe" w:hAnsi="Calibri" w:cs="Arial"/>
          <w:sz w:val="22"/>
          <w:szCs w:val="22"/>
        </w:rPr>
        <w:t xml:space="preserve"> egz. w wersji papierowej i 1 egz. w wersji elektronicznej</w:t>
      </w:r>
      <w:r>
        <w:rPr>
          <w:rFonts w:ascii="Calibri" w:eastAsia="BatangChe" w:hAnsi="Calibri" w:cs="Arial"/>
          <w:sz w:val="22"/>
          <w:szCs w:val="22"/>
        </w:rPr>
        <w:t>)</w:t>
      </w:r>
      <w:r w:rsidRPr="000547EF">
        <w:rPr>
          <w:rFonts w:ascii="Calibri" w:eastAsia="BatangChe" w:hAnsi="Calibri" w:cs="Arial"/>
          <w:sz w:val="22"/>
          <w:szCs w:val="22"/>
        </w:rPr>
        <w:t>,</w:t>
      </w:r>
    </w:p>
    <w:bookmarkEnd w:id="3"/>
    <w:p w14:paraId="7DBD8893" w14:textId="77777777" w:rsidR="009F7FDF" w:rsidRDefault="009F7FDF"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Wykonanie przedmiarów robót.</w:t>
      </w:r>
    </w:p>
    <w:p w14:paraId="6B2D7380" w14:textId="77777777" w:rsidR="009F7FDF" w:rsidRDefault="009F7FDF" w:rsidP="009F7FDF">
      <w:pPr>
        <w:pStyle w:val="Konspekt1"/>
        <w:tabs>
          <w:tab w:val="left" w:pos="567"/>
        </w:tabs>
        <w:suppressAutoHyphens w:val="0"/>
        <w:autoSpaceDN/>
        <w:spacing w:line="276" w:lineRule="auto"/>
        <w:ind w:left="567"/>
        <w:textAlignment w:val="auto"/>
        <w:rPr>
          <w:rFonts w:ascii="Calibri" w:eastAsia="BatangChe" w:hAnsi="Calibri" w:cs="Arial"/>
          <w:sz w:val="22"/>
          <w:szCs w:val="22"/>
        </w:rPr>
      </w:pPr>
      <w:r w:rsidRPr="00B038A4">
        <w:rPr>
          <w:rFonts w:ascii="Calibri" w:eastAsia="BatangChe" w:hAnsi="Calibri" w:cs="Arial"/>
          <w:sz w:val="22"/>
          <w:szCs w:val="22"/>
        </w:rPr>
        <w:t>(1 egz. w wersji papierowej i 1 egz. w wersji elektronicznej),</w:t>
      </w:r>
    </w:p>
    <w:p w14:paraId="49B4D855" w14:textId="77777777" w:rsidR="009F7FDF" w:rsidRDefault="009F7FDF"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W</w:t>
      </w:r>
      <w:r w:rsidRPr="001E249A">
        <w:rPr>
          <w:rFonts w:ascii="Calibri" w:eastAsia="BatangChe" w:hAnsi="Calibri" w:cs="Arial"/>
          <w:sz w:val="22"/>
          <w:szCs w:val="22"/>
        </w:rPr>
        <w:t>ykonanie Zbiorczego Zestawienia Kosztów zadania inwestycyjnego obejmującego wszystkie koszty zadania inwestycyjnego</w:t>
      </w:r>
      <w:r>
        <w:rPr>
          <w:rFonts w:ascii="Calibri" w:eastAsia="BatangChe" w:hAnsi="Calibri" w:cs="Arial"/>
          <w:sz w:val="22"/>
          <w:szCs w:val="22"/>
        </w:rPr>
        <w:t>.</w:t>
      </w:r>
    </w:p>
    <w:p w14:paraId="39DBFED5" w14:textId="77777777" w:rsidR="009F7FDF" w:rsidRDefault="009F7FDF" w:rsidP="009F7FDF">
      <w:pPr>
        <w:pStyle w:val="Konspekt1"/>
        <w:tabs>
          <w:tab w:val="left" w:pos="567"/>
        </w:tabs>
        <w:suppressAutoHyphens w:val="0"/>
        <w:autoSpaceDN/>
        <w:spacing w:line="276" w:lineRule="auto"/>
        <w:ind w:left="567"/>
        <w:textAlignment w:val="auto"/>
        <w:rPr>
          <w:rFonts w:ascii="Calibri" w:eastAsia="BatangChe" w:hAnsi="Calibri" w:cs="Arial"/>
          <w:sz w:val="22"/>
          <w:szCs w:val="22"/>
        </w:rPr>
      </w:pPr>
      <w:r w:rsidRPr="00B038A4">
        <w:rPr>
          <w:rFonts w:ascii="Calibri" w:eastAsia="BatangChe" w:hAnsi="Calibri" w:cs="Arial"/>
          <w:sz w:val="22"/>
          <w:szCs w:val="22"/>
        </w:rPr>
        <w:t>(1 egz. w wersji papierowej i 1 egz. w wersji elektronicznej),</w:t>
      </w:r>
    </w:p>
    <w:p w14:paraId="47CC15EF" w14:textId="77777777" w:rsidR="009F7FDF" w:rsidRDefault="009F7FDF"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 xml:space="preserve">Przygotowanie i uzyskanie wszelkich niezbędnych dokumentów </w:t>
      </w:r>
      <w:proofErr w:type="spellStart"/>
      <w:r>
        <w:rPr>
          <w:rFonts w:ascii="Calibri" w:eastAsia="BatangChe" w:hAnsi="Calibri" w:cs="Arial"/>
          <w:sz w:val="22"/>
          <w:szCs w:val="22"/>
        </w:rPr>
        <w:t>formalno</w:t>
      </w:r>
      <w:proofErr w:type="spellEnd"/>
      <w:r>
        <w:rPr>
          <w:rFonts w:ascii="Calibri" w:eastAsia="BatangChe" w:hAnsi="Calibri" w:cs="Arial"/>
          <w:sz w:val="22"/>
          <w:szCs w:val="22"/>
        </w:rPr>
        <w:t xml:space="preserve"> – prawnych  oraz stosownych opinii i uzgodnień takich jak np.: </w:t>
      </w:r>
      <w:r w:rsidRPr="001E249A">
        <w:rPr>
          <w:rFonts w:ascii="Calibri" w:eastAsia="BatangChe" w:hAnsi="Calibri" w:cs="Arial"/>
          <w:sz w:val="22"/>
          <w:szCs w:val="22"/>
        </w:rPr>
        <w:t xml:space="preserve">projekt czasowej organizacji ruchu, inwentaryzacja zieleni (wraz z uzyskaniem decyzji o wycince drzew/krzewów i wskazaniem </w:t>
      </w:r>
      <w:proofErr w:type="spellStart"/>
      <w:r w:rsidRPr="001E249A">
        <w:rPr>
          <w:rFonts w:ascii="Calibri" w:eastAsia="BatangChe" w:hAnsi="Calibri" w:cs="Arial"/>
          <w:sz w:val="22"/>
          <w:szCs w:val="22"/>
        </w:rPr>
        <w:t>nasadzeń</w:t>
      </w:r>
      <w:proofErr w:type="spellEnd"/>
      <w:r w:rsidRPr="001E249A">
        <w:rPr>
          <w:rFonts w:ascii="Calibri" w:eastAsia="BatangChe" w:hAnsi="Calibri" w:cs="Arial"/>
          <w:sz w:val="22"/>
          <w:szCs w:val="22"/>
        </w:rPr>
        <w:t xml:space="preserve"> zastępczych), projekt budowy drogi dojazdowej, rozwiązania projektowe kolizji uzbrojenia terenu (np. z siecią teletechniczną, energetyczną, cieplną, wodociągową, gazową, z kablami sterowania ruchem ulicznym i innymi.) i z drogami, badania geotechniczne gruntu, itp., z uzgodnieniem ich w </w:t>
      </w:r>
      <w:r w:rsidRPr="001E249A">
        <w:rPr>
          <w:rFonts w:ascii="Calibri" w:eastAsia="BatangChe" w:hAnsi="Calibri" w:cs="Arial"/>
          <w:sz w:val="22"/>
          <w:szCs w:val="22"/>
        </w:rPr>
        <w:lastRenderedPageBreak/>
        <w:t xml:space="preserve">organach opiniujących (np. </w:t>
      </w:r>
      <w:proofErr w:type="spellStart"/>
      <w:r w:rsidRPr="001E249A">
        <w:rPr>
          <w:rFonts w:ascii="Calibri" w:eastAsia="BatangChe" w:hAnsi="Calibri" w:cs="Arial"/>
          <w:sz w:val="22"/>
          <w:szCs w:val="22"/>
        </w:rPr>
        <w:t>ZDMiKP</w:t>
      </w:r>
      <w:proofErr w:type="spellEnd"/>
      <w:r w:rsidRPr="001E249A">
        <w:rPr>
          <w:rFonts w:ascii="Calibri" w:eastAsia="BatangChe" w:hAnsi="Calibri" w:cs="Arial"/>
          <w:sz w:val="22"/>
          <w:szCs w:val="22"/>
        </w:rPr>
        <w:t>, Policja, właściwy Wydział Urzędu Miasta Bydgoszczy) w wersji papierowej w 2 egz. oraz 1 egz. w wersji elektronicznej, dołączone do projektu budowlanego w formie załączników</w:t>
      </w:r>
    </w:p>
    <w:p w14:paraId="7B724285" w14:textId="77777777" w:rsidR="009F7FDF" w:rsidRDefault="009F7FDF"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U</w:t>
      </w:r>
      <w:r w:rsidRPr="00C86710">
        <w:rPr>
          <w:rFonts w:ascii="Calibri" w:eastAsia="BatangChe" w:hAnsi="Calibri" w:cs="Arial"/>
          <w:sz w:val="22"/>
          <w:szCs w:val="22"/>
        </w:rPr>
        <w:t xml:space="preserve">zyskanie (jeżeli wymagane): warunków przyłączenia do sieci elektroenergetycznej, decyzji o środowiskowych uwarunkowaniach, w tym przygotowanie </w:t>
      </w:r>
      <w:r>
        <w:rPr>
          <w:rFonts w:ascii="Calibri" w:eastAsia="BatangChe" w:hAnsi="Calibri" w:cs="Arial"/>
          <w:sz w:val="22"/>
          <w:szCs w:val="22"/>
        </w:rPr>
        <w:t>karty informacyjnej przedsięwzięcia</w:t>
      </w:r>
      <w:r w:rsidRPr="00C86710">
        <w:rPr>
          <w:rFonts w:ascii="Calibri" w:eastAsia="BatangChe" w:hAnsi="Calibri" w:cs="Arial"/>
          <w:sz w:val="22"/>
          <w:szCs w:val="22"/>
        </w:rPr>
        <w:t xml:space="preserve">, decyzji o warunkach zabudowy, pozwolenia na budowę, uzgodnienia organu wydającego warunki przyłączenia do sieci elektroenergetycznej, decyzji o wycince drzew/krzewów oraz wskazania </w:t>
      </w:r>
      <w:proofErr w:type="spellStart"/>
      <w:r w:rsidRPr="00C86710">
        <w:rPr>
          <w:rFonts w:ascii="Calibri" w:eastAsia="BatangChe" w:hAnsi="Calibri" w:cs="Arial"/>
          <w:sz w:val="22"/>
          <w:szCs w:val="22"/>
        </w:rPr>
        <w:t>nasadzeń</w:t>
      </w:r>
      <w:proofErr w:type="spellEnd"/>
      <w:r w:rsidRPr="00C86710">
        <w:rPr>
          <w:rFonts w:ascii="Calibri" w:eastAsia="BatangChe" w:hAnsi="Calibri" w:cs="Arial"/>
          <w:sz w:val="22"/>
          <w:szCs w:val="22"/>
        </w:rPr>
        <w:t xml:space="preserve"> zastępczych, opinii geotechnicznej i innych wymaganych dokumentów niezbędnych przy realizacji zadania zgodnie z obowiązującymi przepisami, (m in. ustawy Prawo budowlane, ustawy Prawo ochrony środowiska itp.)</w:t>
      </w:r>
      <w:r>
        <w:rPr>
          <w:rFonts w:ascii="Calibri" w:eastAsia="BatangChe" w:hAnsi="Calibri" w:cs="Arial"/>
          <w:sz w:val="22"/>
          <w:szCs w:val="22"/>
        </w:rPr>
        <w:t>.</w:t>
      </w:r>
    </w:p>
    <w:p w14:paraId="696EDA35" w14:textId="77777777" w:rsidR="009F7FDF" w:rsidRDefault="009F7FDF"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P</w:t>
      </w:r>
      <w:r w:rsidRPr="00C86710">
        <w:rPr>
          <w:rFonts w:ascii="Calibri" w:eastAsia="BatangChe" w:hAnsi="Calibri" w:cs="Arial"/>
          <w:sz w:val="22"/>
          <w:szCs w:val="22"/>
        </w:rPr>
        <w:t xml:space="preserve">ełnienie nadzoru autorskiego w trakcie realizacji robót budowlanych, opisanych w opracowanej dokumentacji projektowej w ilości </w:t>
      </w:r>
      <w:r w:rsidRPr="00773A98">
        <w:rPr>
          <w:rFonts w:ascii="Calibri" w:eastAsia="BatangChe" w:hAnsi="Calibri" w:cs="Arial"/>
          <w:sz w:val="22"/>
          <w:szCs w:val="22"/>
        </w:rPr>
        <w:t>14 nadzorów</w:t>
      </w:r>
      <w:r w:rsidRPr="00C86710">
        <w:rPr>
          <w:rFonts w:ascii="Calibri" w:eastAsia="BatangChe" w:hAnsi="Calibri" w:cs="Arial"/>
          <w:sz w:val="22"/>
          <w:szCs w:val="22"/>
        </w:rPr>
        <w:t xml:space="preserve"> autorskich (zmiany materiałowe dla wielu branż traktowane są jako 1 nadzór autorski)</w:t>
      </w:r>
    </w:p>
    <w:p w14:paraId="219B7A59" w14:textId="72D429FB" w:rsidR="009F7FDF" w:rsidRDefault="009F7FDF"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sidRPr="009F7FDF">
        <w:rPr>
          <w:rFonts w:ascii="Calibri" w:eastAsia="BatangChe" w:hAnsi="Calibri" w:cs="Arial"/>
          <w:sz w:val="22"/>
          <w:szCs w:val="22"/>
        </w:rPr>
        <w:t>Wersja elektroniczna oznacza pliki w wersji edytowalnej - .</w:t>
      </w:r>
      <w:proofErr w:type="spellStart"/>
      <w:r w:rsidRPr="009F7FDF">
        <w:rPr>
          <w:rFonts w:ascii="Calibri" w:eastAsia="BatangChe" w:hAnsi="Calibri" w:cs="Arial"/>
          <w:sz w:val="22"/>
          <w:szCs w:val="22"/>
        </w:rPr>
        <w:t>dxf</w:t>
      </w:r>
      <w:proofErr w:type="spellEnd"/>
      <w:r w:rsidRPr="009F7FDF">
        <w:rPr>
          <w:rFonts w:ascii="Calibri" w:eastAsia="BatangChe" w:hAnsi="Calibri" w:cs="Arial"/>
          <w:sz w:val="22"/>
          <w:szCs w:val="22"/>
        </w:rPr>
        <w:t>, .</w:t>
      </w:r>
      <w:proofErr w:type="spellStart"/>
      <w:r w:rsidRPr="009F7FDF">
        <w:rPr>
          <w:rFonts w:ascii="Calibri" w:eastAsia="BatangChe" w:hAnsi="Calibri" w:cs="Arial"/>
          <w:sz w:val="22"/>
          <w:szCs w:val="22"/>
        </w:rPr>
        <w:t>dwg</w:t>
      </w:r>
      <w:proofErr w:type="spellEnd"/>
      <w:r w:rsidRPr="009F7FDF">
        <w:rPr>
          <w:rFonts w:ascii="Calibri" w:eastAsia="BatangChe" w:hAnsi="Calibri" w:cs="Arial"/>
          <w:sz w:val="22"/>
          <w:szCs w:val="22"/>
        </w:rPr>
        <w:t xml:space="preserve">, </w:t>
      </w:r>
      <w:proofErr w:type="spellStart"/>
      <w:r w:rsidRPr="009F7FDF">
        <w:rPr>
          <w:rFonts w:ascii="Calibri" w:eastAsia="BatangChe" w:hAnsi="Calibri" w:cs="Arial"/>
          <w:sz w:val="22"/>
          <w:szCs w:val="22"/>
        </w:rPr>
        <w:t>ath</w:t>
      </w:r>
      <w:proofErr w:type="spellEnd"/>
      <w:r w:rsidRPr="009F7FDF">
        <w:rPr>
          <w:rFonts w:ascii="Calibri" w:eastAsia="BatangChe" w:hAnsi="Calibri" w:cs="Arial"/>
          <w:sz w:val="22"/>
          <w:szCs w:val="22"/>
        </w:rPr>
        <w:t xml:space="preserve">, </w:t>
      </w:r>
      <w:proofErr w:type="spellStart"/>
      <w:r w:rsidRPr="009F7FDF">
        <w:rPr>
          <w:rFonts w:ascii="Calibri" w:eastAsia="BatangChe" w:hAnsi="Calibri" w:cs="Arial"/>
          <w:sz w:val="22"/>
          <w:szCs w:val="22"/>
        </w:rPr>
        <w:t>word</w:t>
      </w:r>
      <w:proofErr w:type="spellEnd"/>
      <w:r w:rsidRPr="009F7FDF">
        <w:rPr>
          <w:rFonts w:ascii="Calibri" w:eastAsia="BatangChe" w:hAnsi="Calibri" w:cs="Arial"/>
          <w:sz w:val="22"/>
          <w:szCs w:val="22"/>
        </w:rPr>
        <w:t xml:space="preserve">, </w:t>
      </w:r>
      <w:proofErr w:type="spellStart"/>
      <w:r w:rsidRPr="009F7FDF">
        <w:rPr>
          <w:rFonts w:ascii="Calibri" w:eastAsia="BatangChe" w:hAnsi="Calibri" w:cs="Arial"/>
          <w:sz w:val="22"/>
          <w:szCs w:val="22"/>
        </w:rPr>
        <w:t>excel</w:t>
      </w:r>
      <w:proofErr w:type="spellEnd"/>
      <w:r w:rsidRPr="009F7FDF">
        <w:rPr>
          <w:rFonts w:ascii="Calibri" w:eastAsia="BatangChe" w:hAnsi="Calibri" w:cs="Arial"/>
          <w:sz w:val="22"/>
          <w:szCs w:val="22"/>
        </w:rPr>
        <w:t xml:space="preserve"> itp. oraz z pliki w formacie pdf – skany z dokumentacji papierowej z podpisami projektantów </w:t>
      </w:r>
      <w:r w:rsidRPr="009F7FDF">
        <w:rPr>
          <w:rFonts w:ascii="Calibri" w:eastAsia="BatangChe" w:hAnsi="Calibri" w:cs="Arial"/>
          <w:sz w:val="22"/>
          <w:szCs w:val="22"/>
        </w:rPr>
        <w:br/>
        <w:t xml:space="preserve">i sprawdzających. Wszystkie pliki nieedytowalne winny być scalone i ich układ winien odpowiadać wersji papierowej dokumentacji. Nośnik danych winien być opisany pełną nazwą zadania, nazwą biura projektowego/nazwiskiem projektanta oraz datą sporządzenia.  </w:t>
      </w:r>
    </w:p>
    <w:p w14:paraId="0817A11C" w14:textId="197E3867" w:rsidR="009F7FDF" w:rsidRDefault="002B0F67"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Dokumentacja projektowa</w:t>
      </w:r>
      <w:r w:rsidR="009F7FDF" w:rsidRPr="009F7FDF">
        <w:rPr>
          <w:rFonts w:ascii="Calibri" w:eastAsia="BatangChe" w:hAnsi="Calibri" w:cs="Arial"/>
          <w:sz w:val="22"/>
          <w:szCs w:val="22"/>
        </w:rPr>
        <w:t xml:space="preserve"> wykonan</w:t>
      </w:r>
      <w:r>
        <w:rPr>
          <w:rFonts w:ascii="Calibri" w:eastAsia="BatangChe" w:hAnsi="Calibri" w:cs="Arial"/>
          <w:sz w:val="22"/>
          <w:szCs w:val="22"/>
        </w:rPr>
        <w:t>a</w:t>
      </w:r>
      <w:r w:rsidR="009F7FDF" w:rsidRPr="009F7FDF">
        <w:rPr>
          <w:rFonts w:ascii="Calibri" w:eastAsia="BatangChe" w:hAnsi="Calibri" w:cs="Arial"/>
          <w:sz w:val="22"/>
          <w:szCs w:val="22"/>
        </w:rPr>
        <w:t xml:space="preserve"> przez uprawnionych projektantów oraz sprawdzającego, musi posiadać uzgodnienie KPEC Sp. z o.o. w Bydgoszczy. </w:t>
      </w:r>
    </w:p>
    <w:p w14:paraId="49140633" w14:textId="2A1E5E63" w:rsidR="009F7FDF" w:rsidRDefault="002B0F67" w:rsidP="009F7FDF">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Dokumentacja projektowa</w:t>
      </w:r>
      <w:r w:rsidR="009F7FDF" w:rsidRPr="009F7FDF">
        <w:rPr>
          <w:rFonts w:ascii="Calibri" w:eastAsia="BatangChe" w:hAnsi="Calibri" w:cs="Arial"/>
          <w:sz w:val="22"/>
          <w:szCs w:val="22"/>
        </w:rPr>
        <w:t xml:space="preserve"> musi odpowiadać wymogom obowiązującego Prawa Budowlanego oraz przepisom wykonawczym, które się z nim wiążą.</w:t>
      </w:r>
    </w:p>
    <w:p w14:paraId="03936318" w14:textId="25875EE4" w:rsidR="00223906" w:rsidRPr="00223906" w:rsidRDefault="00223906" w:rsidP="00223906">
      <w:pPr>
        <w:pStyle w:val="Konspekt1"/>
        <w:numPr>
          <w:ilvl w:val="0"/>
          <w:numId w:val="45"/>
        </w:numPr>
        <w:tabs>
          <w:tab w:val="left" w:pos="567"/>
        </w:tabs>
        <w:suppressAutoHyphens w:val="0"/>
        <w:autoSpaceDN/>
        <w:spacing w:line="276" w:lineRule="auto"/>
        <w:ind w:left="567" w:hanging="283"/>
        <w:textAlignment w:val="auto"/>
        <w:rPr>
          <w:rFonts w:ascii="Calibri" w:eastAsia="BatangChe" w:hAnsi="Calibri" w:cs="Arial"/>
          <w:sz w:val="22"/>
          <w:szCs w:val="22"/>
        </w:rPr>
      </w:pPr>
      <w:r w:rsidRPr="00223906">
        <w:rPr>
          <w:rFonts w:ascii="Calibri" w:eastAsia="BatangChe" w:hAnsi="Calibri" w:cs="Arial"/>
          <w:sz w:val="22"/>
          <w:szCs w:val="22"/>
        </w:rPr>
        <w:t xml:space="preserve">W ramach </w:t>
      </w:r>
      <w:r w:rsidR="002B0F67" w:rsidRPr="0010694C">
        <w:rPr>
          <w:rFonts w:ascii="Calibri" w:eastAsia="BatangChe" w:hAnsi="Calibri" w:cs="Arial"/>
          <w:color w:val="000000"/>
          <w:sz w:val="22"/>
          <w:szCs w:val="22"/>
          <w:lang w:eastAsia="ar-SA"/>
        </w:rPr>
        <w:t xml:space="preserve">prawidłowego opracowania wymaga się wykonania dokumentacji </w:t>
      </w:r>
      <w:r w:rsidR="002B0F67">
        <w:rPr>
          <w:rFonts w:ascii="Calibri" w:eastAsia="BatangChe" w:hAnsi="Calibri" w:cs="Arial"/>
          <w:color w:val="000000"/>
          <w:sz w:val="22"/>
          <w:szCs w:val="22"/>
          <w:lang w:eastAsia="ar-SA"/>
        </w:rPr>
        <w:t xml:space="preserve">projektowej </w:t>
      </w:r>
      <w:r w:rsidR="002B0F67" w:rsidRPr="0010694C">
        <w:rPr>
          <w:rFonts w:ascii="Calibri" w:eastAsia="BatangChe" w:hAnsi="Calibri" w:cs="Arial"/>
          <w:color w:val="000000"/>
          <w:sz w:val="22"/>
          <w:szCs w:val="22"/>
          <w:lang w:eastAsia="ar-SA"/>
        </w:rPr>
        <w:t xml:space="preserve">przez projektanta </w:t>
      </w:r>
      <w:r w:rsidR="002B0F67">
        <w:rPr>
          <w:rFonts w:ascii="Calibri" w:eastAsia="BatangChe" w:hAnsi="Calibri" w:cs="Arial"/>
          <w:color w:val="000000"/>
          <w:sz w:val="22"/>
          <w:szCs w:val="22"/>
          <w:lang w:eastAsia="ar-SA"/>
        </w:rPr>
        <w:t>posiadającego</w:t>
      </w:r>
      <w:r w:rsidR="002B0F67" w:rsidRPr="0010694C">
        <w:rPr>
          <w:rFonts w:ascii="Calibri" w:eastAsia="BatangChe" w:hAnsi="Calibri" w:cs="Arial"/>
          <w:color w:val="000000"/>
          <w:sz w:val="22"/>
          <w:szCs w:val="22"/>
          <w:lang w:eastAsia="ar-SA"/>
        </w:rPr>
        <w:t xml:space="preserve"> uprawnien</w:t>
      </w:r>
      <w:r w:rsidR="002B0F67">
        <w:rPr>
          <w:rFonts w:ascii="Calibri" w:eastAsia="BatangChe" w:hAnsi="Calibri" w:cs="Arial"/>
          <w:color w:val="000000"/>
          <w:sz w:val="22"/>
          <w:szCs w:val="22"/>
          <w:lang w:eastAsia="ar-SA"/>
        </w:rPr>
        <w:t>ia</w:t>
      </w:r>
      <w:r w:rsidR="002B0F67" w:rsidRPr="0010694C">
        <w:rPr>
          <w:rFonts w:ascii="Calibri" w:eastAsia="BatangChe" w:hAnsi="Calibri" w:cs="Arial"/>
          <w:color w:val="000000"/>
          <w:sz w:val="22"/>
          <w:szCs w:val="22"/>
          <w:lang w:eastAsia="ar-SA"/>
        </w:rPr>
        <w:t xml:space="preserve"> budowlan</w:t>
      </w:r>
      <w:r w:rsidR="002B0F67">
        <w:rPr>
          <w:rFonts w:ascii="Calibri" w:eastAsia="BatangChe" w:hAnsi="Calibri" w:cs="Arial"/>
          <w:color w:val="000000"/>
          <w:sz w:val="22"/>
          <w:szCs w:val="22"/>
          <w:lang w:eastAsia="ar-SA"/>
        </w:rPr>
        <w:t xml:space="preserve">e do projektowania </w:t>
      </w:r>
      <w:r w:rsidR="002B0F67" w:rsidRPr="0010694C">
        <w:rPr>
          <w:rFonts w:ascii="Calibri" w:eastAsia="BatangChe" w:hAnsi="Calibri" w:cs="Arial"/>
          <w:color w:val="000000"/>
          <w:sz w:val="22"/>
          <w:szCs w:val="22"/>
          <w:lang w:eastAsia="ar-SA"/>
        </w:rPr>
        <w:t xml:space="preserve">w danej specjalności </w:t>
      </w:r>
      <w:r w:rsidR="002B0F67">
        <w:rPr>
          <w:rFonts w:ascii="Calibri" w:eastAsia="BatangChe" w:hAnsi="Calibri" w:cs="Arial"/>
          <w:color w:val="000000"/>
          <w:sz w:val="22"/>
          <w:szCs w:val="22"/>
          <w:lang w:eastAsia="ar-SA"/>
        </w:rPr>
        <w:br/>
      </w:r>
      <w:r w:rsidR="002B0F67" w:rsidRPr="0010694C">
        <w:rPr>
          <w:rFonts w:ascii="Calibri" w:eastAsia="BatangChe" w:hAnsi="Calibri" w:cs="Arial"/>
          <w:color w:val="000000"/>
          <w:sz w:val="22"/>
          <w:szCs w:val="22"/>
          <w:lang w:eastAsia="ar-SA"/>
        </w:rPr>
        <w:t xml:space="preserve">bez ograniczeń </w:t>
      </w:r>
      <w:r w:rsidR="002B0F67">
        <w:rPr>
          <w:rFonts w:ascii="Calibri" w:eastAsia="BatangChe" w:hAnsi="Calibri" w:cs="Arial"/>
          <w:color w:val="000000"/>
          <w:sz w:val="22"/>
          <w:szCs w:val="22"/>
          <w:lang w:eastAsia="ar-SA"/>
        </w:rPr>
        <w:t>oraz posiadającego prawo do wykonywania samodzielnych funkcji technicznych w budownictwie</w:t>
      </w:r>
      <w:r w:rsidR="002B0F67" w:rsidRPr="0010694C">
        <w:rPr>
          <w:rFonts w:ascii="Calibri" w:eastAsia="BatangChe" w:hAnsi="Calibri" w:cs="Arial"/>
          <w:color w:val="000000"/>
          <w:sz w:val="22"/>
          <w:szCs w:val="22"/>
          <w:lang w:eastAsia="ar-SA"/>
        </w:rPr>
        <w:t xml:space="preserve"> i sprawdzenia dokumentacji przez sprawdzającego </w:t>
      </w:r>
      <w:r w:rsidR="002B0F67">
        <w:rPr>
          <w:rFonts w:ascii="Calibri" w:eastAsia="BatangChe" w:hAnsi="Calibri" w:cs="Arial"/>
          <w:color w:val="000000"/>
          <w:sz w:val="22"/>
          <w:szCs w:val="22"/>
          <w:lang w:eastAsia="ar-SA"/>
        </w:rPr>
        <w:t>posiadającego</w:t>
      </w:r>
      <w:r w:rsidR="002B0F67" w:rsidRPr="0010694C">
        <w:rPr>
          <w:rFonts w:ascii="Calibri" w:eastAsia="BatangChe" w:hAnsi="Calibri" w:cs="Arial"/>
          <w:color w:val="000000"/>
          <w:sz w:val="22"/>
          <w:szCs w:val="22"/>
          <w:lang w:eastAsia="ar-SA"/>
        </w:rPr>
        <w:t xml:space="preserve"> uprawnien</w:t>
      </w:r>
      <w:r w:rsidR="002B0F67">
        <w:rPr>
          <w:rFonts w:ascii="Calibri" w:eastAsia="BatangChe" w:hAnsi="Calibri" w:cs="Arial"/>
          <w:color w:val="000000"/>
          <w:sz w:val="22"/>
          <w:szCs w:val="22"/>
          <w:lang w:eastAsia="ar-SA"/>
        </w:rPr>
        <w:t>ia</w:t>
      </w:r>
      <w:r w:rsidR="002B0F67" w:rsidRPr="0010694C">
        <w:rPr>
          <w:rFonts w:ascii="Calibri" w:eastAsia="BatangChe" w:hAnsi="Calibri" w:cs="Arial"/>
          <w:color w:val="000000"/>
          <w:sz w:val="22"/>
          <w:szCs w:val="22"/>
          <w:lang w:eastAsia="ar-SA"/>
        </w:rPr>
        <w:t xml:space="preserve"> budowlan</w:t>
      </w:r>
      <w:r w:rsidR="002B0F67">
        <w:rPr>
          <w:rFonts w:ascii="Calibri" w:eastAsia="BatangChe" w:hAnsi="Calibri" w:cs="Arial"/>
          <w:color w:val="000000"/>
          <w:sz w:val="22"/>
          <w:szCs w:val="22"/>
          <w:lang w:eastAsia="ar-SA"/>
        </w:rPr>
        <w:t xml:space="preserve">e do projektowania </w:t>
      </w:r>
      <w:r w:rsidR="002B0F67" w:rsidRPr="0010694C">
        <w:rPr>
          <w:rFonts w:ascii="Calibri" w:eastAsia="BatangChe" w:hAnsi="Calibri" w:cs="Arial"/>
          <w:color w:val="000000"/>
          <w:sz w:val="22"/>
          <w:szCs w:val="22"/>
          <w:lang w:eastAsia="ar-SA"/>
        </w:rPr>
        <w:t xml:space="preserve">w danej specjalności bez ograniczeń </w:t>
      </w:r>
      <w:r w:rsidR="002B0F67">
        <w:rPr>
          <w:rFonts w:ascii="Calibri" w:eastAsia="BatangChe" w:hAnsi="Calibri" w:cs="Arial"/>
          <w:color w:val="000000"/>
          <w:sz w:val="22"/>
          <w:szCs w:val="22"/>
          <w:lang w:eastAsia="ar-SA"/>
        </w:rPr>
        <w:t xml:space="preserve">oraz posiadającego prawo </w:t>
      </w:r>
      <w:r w:rsidR="002B0F67">
        <w:rPr>
          <w:rFonts w:ascii="Calibri" w:eastAsia="BatangChe" w:hAnsi="Calibri" w:cs="Arial"/>
          <w:color w:val="000000"/>
          <w:sz w:val="22"/>
          <w:szCs w:val="22"/>
          <w:lang w:eastAsia="ar-SA"/>
        </w:rPr>
        <w:br/>
        <w:t>do wykonywania samodzielnych funkcji technicznych w budownictwie.</w:t>
      </w:r>
    </w:p>
    <w:p w14:paraId="03648EC8" w14:textId="77777777" w:rsidR="000D76E7" w:rsidRPr="00D17D1C" w:rsidRDefault="000D76E7" w:rsidP="00D17D1C">
      <w:pPr>
        <w:pStyle w:val="Standard"/>
        <w:spacing w:after="0" w:line="276" w:lineRule="auto"/>
        <w:ind w:left="709"/>
        <w:jc w:val="both"/>
        <w:rPr>
          <w:rFonts w:asciiTheme="minorHAnsi" w:hAnsiTheme="minorHAnsi" w:cs="Arial"/>
        </w:rPr>
      </w:pPr>
    </w:p>
    <w:p w14:paraId="4B6A51BC" w14:textId="77777777" w:rsidR="00134AAD" w:rsidRPr="00D17D1C" w:rsidRDefault="00334CB5" w:rsidP="00D17D1C">
      <w:pPr>
        <w:pStyle w:val="Akapitzlist"/>
        <w:numPr>
          <w:ilvl w:val="0"/>
          <w:numId w:val="1"/>
        </w:numPr>
        <w:spacing w:after="0" w:line="276" w:lineRule="auto"/>
        <w:ind w:left="284" w:hanging="142"/>
        <w:rPr>
          <w:rFonts w:asciiTheme="minorHAnsi" w:hAnsiTheme="minorHAnsi"/>
        </w:rPr>
      </w:pPr>
      <w:r w:rsidRPr="00D17D1C">
        <w:rPr>
          <w:rFonts w:asciiTheme="minorHAnsi" w:hAnsiTheme="minorHAnsi" w:cs="Arial"/>
        </w:rPr>
        <w:t>Zakres dokumentacji projektowo - kosztorysowej:</w:t>
      </w:r>
    </w:p>
    <w:p w14:paraId="48CE7E4D"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 xml:space="preserve">Dokumentacja projektowa powinna być wykonana w stanie kompletnym z punktu widzenia celu, któremu ma służyć oraz zgodnie z umową, a także obowiązującymi przepisami </w:t>
      </w:r>
      <w:r w:rsidR="001B25C3" w:rsidRPr="00D17D1C">
        <w:rPr>
          <w:rFonts w:asciiTheme="minorHAnsi" w:hAnsiTheme="minorHAnsi" w:cs="Arial"/>
        </w:rPr>
        <w:br/>
      </w:r>
      <w:r w:rsidRPr="00D17D1C">
        <w:rPr>
          <w:rFonts w:asciiTheme="minorHAnsi" w:hAnsiTheme="minorHAnsi" w:cs="Arial"/>
        </w:rPr>
        <w:t>i normami. Przedmiotowa dokumentacja będzie służyć jako opis przedmiotu zamówienia do przetargu na roboty budowlane oraz na jej podstawie realizowany będzie pełny zakres robót budowlanych niezbędnych dla użytkowania obiektu zgodnie z przeznaczeniem</w:t>
      </w:r>
      <w:r w:rsidR="00102509" w:rsidRPr="00D17D1C">
        <w:rPr>
          <w:rFonts w:asciiTheme="minorHAnsi" w:hAnsiTheme="minorHAnsi" w:cs="Arial"/>
        </w:rPr>
        <w:t>. Dokumentacja ma zawierać zestawienie działek, na których projektowana jest inwestycja wraz z podaniem właściciela</w:t>
      </w:r>
      <w:r w:rsidR="007204F8" w:rsidRPr="00D17D1C">
        <w:rPr>
          <w:rFonts w:asciiTheme="minorHAnsi" w:hAnsiTheme="minorHAnsi" w:cs="Arial"/>
        </w:rPr>
        <w:t xml:space="preserve"> i podstawy władania tą działką ( w postaci mapy z podziałem działek i tabeli).</w:t>
      </w:r>
    </w:p>
    <w:p w14:paraId="34D0241E"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Dokumentacja projektowa w swej treści powinna określać przedmiot zamówienia, w</w:t>
      </w:r>
      <w:r w:rsidR="001863EA" w:rsidRPr="00D17D1C">
        <w:rPr>
          <w:rFonts w:asciiTheme="minorHAnsi" w:hAnsiTheme="minorHAnsi" w:cs="Arial"/>
        </w:rPr>
        <w:t> </w:t>
      </w:r>
      <w:r w:rsidRPr="00D17D1C">
        <w:rPr>
          <w:rFonts w:asciiTheme="minorHAnsi" w:hAnsiTheme="minorHAnsi" w:cs="Arial"/>
        </w:rPr>
        <w:t xml:space="preserve">tym </w:t>
      </w:r>
      <w:r w:rsidR="001B25C3" w:rsidRPr="00D17D1C">
        <w:rPr>
          <w:rFonts w:asciiTheme="minorHAnsi" w:hAnsiTheme="minorHAnsi" w:cs="Arial"/>
        </w:rPr>
        <w:br/>
      </w:r>
      <w:r w:rsidRPr="00D17D1C">
        <w:rPr>
          <w:rFonts w:asciiTheme="minorHAnsi" w:hAnsiTheme="minorHAnsi" w:cs="Arial"/>
        </w:rPr>
        <w:t xml:space="preserve">w szczególności: technologię robót, materiały i urządzenia a także parametry techniczne </w:t>
      </w:r>
      <w:r w:rsidR="001B25C3" w:rsidRPr="00D17D1C">
        <w:rPr>
          <w:rFonts w:asciiTheme="minorHAnsi" w:hAnsiTheme="minorHAnsi" w:cs="Arial"/>
        </w:rPr>
        <w:br/>
      </w:r>
      <w:r w:rsidRPr="00D17D1C">
        <w:rPr>
          <w:rFonts w:asciiTheme="minorHAnsi" w:hAnsiTheme="minorHAnsi" w:cs="Arial"/>
        </w:rPr>
        <w:t xml:space="preserve">i funkcjonalne przyjętych rozwiązań materiałowych, wybranej technologii, urządzeń </w:t>
      </w:r>
      <w:r w:rsidR="001B25C3" w:rsidRPr="00D17D1C">
        <w:rPr>
          <w:rFonts w:asciiTheme="minorHAnsi" w:hAnsiTheme="minorHAnsi" w:cs="Arial"/>
        </w:rPr>
        <w:br/>
      </w:r>
      <w:r w:rsidRPr="00D17D1C">
        <w:rPr>
          <w:rFonts w:asciiTheme="minorHAnsi" w:hAnsiTheme="minorHAnsi" w:cs="Arial"/>
        </w:rPr>
        <w:t xml:space="preserve">i wyposażenia w sposób nie utrudniający uczciwej konkurencji. </w:t>
      </w:r>
      <w:r w:rsidR="00D65231" w:rsidRPr="00D17D1C">
        <w:rPr>
          <w:rFonts w:asciiTheme="minorHAnsi" w:hAnsiTheme="minorHAnsi" w:cs="Arial"/>
        </w:rPr>
        <w:t>P</w:t>
      </w:r>
      <w:r w:rsidRPr="00D17D1C">
        <w:rPr>
          <w:rFonts w:asciiTheme="minorHAnsi" w:hAnsiTheme="minorHAnsi" w:cs="Arial"/>
        </w:rPr>
        <w:t xml:space="preserve">rzedmiotu zamówienia </w:t>
      </w:r>
      <w:r w:rsidRPr="00D17D1C">
        <w:rPr>
          <w:rFonts w:asciiTheme="minorHAnsi" w:hAnsiTheme="minorHAnsi" w:cs="Arial"/>
          <w:b/>
        </w:rPr>
        <w:t>nie może opisywać przez wskazanie znaków towarowych, patentów lub pochodzenia</w:t>
      </w:r>
      <w:r w:rsidRPr="00D17D1C">
        <w:rPr>
          <w:rFonts w:asciiTheme="minorHAnsi" w:hAnsiTheme="minorHAnsi" w:cs="Arial"/>
        </w:rPr>
        <w:t xml:space="preserve">, chyba, że jest to uzasadnione specyfiką przedmiotu zamówienia lub nie można tego opisać za pomocą dostatecznie dokładnych określeń, a wskazaniu takiemu towarzyszą wyrazy /lub, </w:t>
      </w:r>
      <w:r w:rsidRPr="00D17D1C">
        <w:rPr>
          <w:rFonts w:asciiTheme="minorHAnsi" w:hAnsiTheme="minorHAnsi" w:cs="Arial"/>
        </w:rPr>
        <w:lastRenderedPageBreak/>
        <w:t>równoważne/ lub inne równoznaczne wyrazy. W</w:t>
      </w:r>
      <w:r w:rsidR="001863EA" w:rsidRPr="00D17D1C">
        <w:rPr>
          <w:rFonts w:asciiTheme="minorHAnsi" w:hAnsiTheme="minorHAnsi" w:cs="Arial"/>
        </w:rPr>
        <w:t> </w:t>
      </w:r>
      <w:r w:rsidRPr="00D17D1C">
        <w:rPr>
          <w:rFonts w:asciiTheme="minorHAnsi" w:hAnsiTheme="minorHAnsi" w:cs="Arial"/>
        </w:rPr>
        <w:t>przypadku braku możliwości opisania przedmiotu Wykonawca winien każdorazowo poinformować o tym fakcie Zamawiającego,</w:t>
      </w:r>
    </w:p>
    <w:p w14:paraId="30066C10"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Dokumentacja projektowa powinna opisywać przedmiot zamówienia za pomocą cech technicznych i jakościowych, przy przestrzeganiu Polskich Norm przenoszących europejskie normy zharmonizowane, w tym wszystkie niezbędne opinie, uzgodnienia i</w:t>
      </w:r>
      <w:r w:rsidR="001863EA" w:rsidRPr="00D17D1C">
        <w:rPr>
          <w:rFonts w:asciiTheme="minorHAnsi" w:hAnsiTheme="minorHAnsi" w:cs="Arial"/>
        </w:rPr>
        <w:t> </w:t>
      </w:r>
      <w:r w:rsidRPr="00D17D1C">
        <w:rPr>
          <w:rFonts w:asciiTheme="minorHAnsi" w:hAnsiTheme="minorHAnsi" w:cs="Arial"/>
        </w:rPr>
        <w:t>sprawdzenia rozwiązań projektowych w zakresie wynikającym z przepisów. Oświadczenie o wzajemnym skoordynowaniu technicznym opracowań projektowych powinno być wykonane przez osoby posiadające uprawnienia budowlane do</w:t>
      </w:r>
      <w:r w:rsidR="001863EA" w:rsidRPr="00D17D1C">
        <w:rPr>
          <w:rFonts w:asciiTheme="minorHAnsi" w:hAnsiTheme="minorHAnsi" w:cs="Arial"/>
        </w:rPr>
        <w:t> </w:t>
      </w:r>
      <w:r w:rsidRPr="00D17D1C">
        <w:rPr>
          <w:rFonts w:asciiTheme="minorHAnsi" w:hAnsiTheme="minorHAnsi" w:cs="Arial"/>
        </w:rPr>
        <w:t>projektowa</w:t>
      </w:r>
      <w:r w:rsidR="007204F8" w:rsidRPr="00D17D1C">
        <w:rPr>
          <w:rFonts w:asciiTheme="minorHAnsi" w:hAnsiTheme="minorHAnsi" w:cs="Arial"/>
        </w:rPr>
        <w:t>nia w odpowiedniej specjalności bez ograniczeń.</w:t>
      </w:r>
      <w:r w:rsidRPr="00D17D1C">
        <w:rPr>
          <w:rFonts w:asciiTheme="minorHAnsi" w:hAnsiTheme="minorHAnsi" w:cs="Arial"/>
        </w:rPr>
        <w:t xml:space="preserve"> Dokumentacja winna uwzględniać przepisy zasad bezpieczeństwa i ochrony zdrowia w procesie budowy,</w:t>
      </w:r>
    </w:p>
    <w:p w14:paraId="016C8180"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 xml:space="preserve">Przedmiar robót powinien zawierać opis robót budowlanych w kolejności technologicznej ich wykonywania, z podaniem ilości jednostek przedmiarowych robót wynikających </w:t>
      </w:r>
      <w:r w:rsidR="001B25C3" w:rsidRPr="00D17D1C">
        <w:rPr>
          <w:rFonts w:asciiTheme="minorHAnsi" w:hAnsiTheme="minorHAnsi" w:cs="Arial"/>
        </w:rPr>
        <w:br/>
      </w:r>
      <w:r w:rsidRPr="00D17D1C">
        <w:rPr>
          <w:rFonts w:asciiTheme="minorHAnsi" w:hAnsiTheme="minorHAnsi" w:cs="Arial"/>
        </w:rPr>
        <w:t>z dokumentacji projektowej oraz podstawy do ustalenia cen jednostkowyc</w:t>
      </w:r>
      <w:r w:rsidR="00772D26" w:rsidRPr="00D17D1C">
        <w:rPr>
          <w:rFonts w:asciiTheme="minorHAnsi" w:hAnsiTheme="minorHAnsi" w:cs="Arial"/>
        </w:rPr>
        <w:t>h robót lub nakładów rzeczowych</w:t>
      </w:r>
      <w:r w:rsidR="00102509" w:rsidRPr="00D17D1C">
        <w:rPr>
          <w:rFonts w:asciiTheme="minorHAnsi" w:hAnsiTheme="minorHAnsi" w:cs="Arial"/>
        </w:rPr>
        <w:t>.</w:t>
      </w:r>
    </w:p>
    <w:p w14:paraId="3AB0BD41"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Dokumentacja projektowa powinna być zgodna z n/w rozporządzeniami i ustawami:</w:t>
      </w:r>
    </w:p>
    <w:p w14:paraId="29593178" w14:textId="0D45EB50" w:rsidR="00134AAD" w:rsidRPr="001F1561" w:rsidRDefault="00334CB5" w:rsidP="00D17D1C">
      <w:pPr>
        <w:pStyle w:val="Akapitzlist"/>
        <w:numPr>
          <w:ilvl w:val="0"/>
          <w:numId w:val="40"/>
        </w:numPr>
        <w:spacing w:after="0" w:line="276" w:lineRule="auto"/>
        <w:ind w:left="1276" w:hanging="567"/>
        <w:jc w:val="both"/>
        <w:rPr>
          <w:rFonts w:asciiTheme="minorHAnsi" w:hAnsiTheme="minorHAnsi"/>
          <w:color w:val="000000" w:themeColor="text1"/>
        </w:rPr>
      </w:pPr>
      <w:r w:rsidRPr="001F1561">
        <w:rPr>
          <w:rFonts w:asciiTheme="minorHAnsi" w:hAnsiTheme="minorHAnsi" w:cs="Arial"/>
          <w:color w:val="000000" w:themeColor="text1"/>
        </w:rPr>
        <w:t xml:space="preserve">Rozporządzeniem Ministra </w:t>
      </w:r>
      <w:r w:rsidR="001F1561" w:rsidRPr="001F1561">
        <w:rPr>
          <w:rFonts w:asciiTheme="minorHAnsi" w:hAnsiTheme="minorHAnsi" w:cs="Arial"/>
          <w:color w:val="000000" w:themeColor="text1"/>
        </w:rPr>
        <w:t>Rozwoju</w:t>
      </w:r>
      <w:r w:rsidRPr="001F1561">
        <w:rPr>
          <w:rFonts w:asciiTheme="minorHAnsi" w:hAnsiTheme="minorHAnsi" w:cs="Arial"/>
          <w:color w:val="000000" w:themeColor="text1"/>
        </w:rPr>
        <w:t xml:space="preserve"> z dnia </w:t>
      </w:r>
      <w:r w:rsidR="001F1561" w:rsidRPr="001F1561">
        <w:rPr>
          <w:rFonts w:asciiTheme="minorHAnsi" w:hAnsiTheme="minorHAnsi" w:cs="Arial"/>
          <w:color w:val="000000" w:themeColor="text1"/>
        </w:rPr>
        <w:t>11</w:t>
      </w:r>
      <w:r w:rsidRPr="001F1561">
        <w:rPr>
          <w:rFonts w:asciiTheme="minorHAnsi" w:hAnsiTheme="minorHAnsi" w:cs="Arial"/>
          <w:color w:val="000000" w:themeColor="text1"/>
        </w:rPr>
        <w:t xml:space="preserve"> </w:t>
      </w:r>
      <w:r w:rsidR="001F1561" w:rsidRPr="001F1561">
        <w:rPr>
          <w:rFonts w:asciiTheme="minorHAnsi" w:hAnsiTheme="minorHAnsi" w:cs="Arial"/>
          <w:color w:val="000000" w:themeColor="text1"/>
        </w:rPr>
        <w:t>września</w:t>
      </w:r>
      <w:r w:rsidRPr="001F1561">
        <w:rPr>
          <w:rFonts w:asciiTheme="minorHAnsi" w:hAnsiTheme="minorHAnsi" w:cs="Arial"/>
          <w:color w:val="000000" w:themeColor="text1"/>
        </w:rPr>
        <w:t xml:space="preserve"> </w:t>
      </w:r>
      <w:r w:rsidR="001F1561" w:rsidRPr="001F1561">
        <w:rPr>
          <w:rFonts w:asciiTheme="minorHAnsi" w:hAnsiTheme="minorHAnsi" w:cs="Arial"/>
          <w:color w:val="000000" w:themeColor="text1"/>
        </w:rPr>
        <w:t xml:space="preserve">2020 </w:t>
      </w:r>
      <w:r w:rsidRPr="001F1561">
        <w:rPr>
          <w:rFonts w:asciiTheme="minorHAnsi" w:hAnsiTheme="minorHAnsi" w:cs="Arial"/>
          <w:color w:val="000000" w:themeColor="text1"/>
        </w:rPr>
        <w:t>roku w sprawie szczegółowego zakresu i formy projektu budowlanego (</w:t>
      </w:r>
      <w:r w:rsidR="001F1561" w:rsidRPr="001F1561">
        <w:rPr>
          <w:rFonts w:asciiTheme="minorHAnsi" w:hAnsiTheme="minorHAnsi" w:cs="Arial"/>
          <w:color w:val="000000" w:themeColor="text1"/>
        </w:rPr>
        <w:t xml:space="preserve">Dz.U.2022.1679 </w:t>
      </w:r>
      <w:proofErr w:type="spellStart"/>
      <w:r w:rsidR="001F1561" w:rsidRPr="001F1561">
        <w:rPr>
          <w:rFonts w:asciiTheme="minorHAnsi" w:hAnsiTheme="minorHAnsi" w:cs="Arial"/>
          <w:color w:val="000000" w:themeColor="text1"/>
        </w:rPr>
        <w:t>t.j</w:t>
      </w:r>
      <w:proofErr w:type="spellEnd"/>
      <w:r w:rsidR="001F1561" w:rsidRPr="001F1561">
        <w:rPr>
          <w:rFonts w:asciiTheme="minorHAnsi" w:hAnsiTheme="minorHAnsi" w:cs="Arial"/>
          <w:color w:val="000000" w:themeColor="text1"/>
        </w:rPr>
        <w:t>.</w:t>
      </w:r>
      <w:r w:rsidRPr="001F1561">
        <w:rPr>
          <w:rFonts w:asciiTheme="minorHAnsi" w:hAnsiTheme="minorHAnsi" w:cs="Arial"/>
          <w:color w:val="000000" w:themeColor="text1"/>
        </w:rPr>
        <w:t>),</w:t>
      </w:r>
    </w:p>
    <w:p w14:paraId="5DCB9924" w14:textId="563CDA6B" w:rsidR="00134AAD" w:rsidRPr="001F1561"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r w:rsidRPr="001F1561">
        <w:rPr>
          <w:rFonts w:asciiTheme="minorHAnsi" w:hAnsiTheme="minorHAnsi" w:cs="Arial"/>
          <w:color w:val="000000" w:themeColor="text1"/>
        </w:rPr>
        <w:t>Rozporządzeniem Ministra Infrastruktury z dnia 2</w:t>
      </w:r>
      <w:r w:rsidR="001F1561" w:rsidRPr="001F1561">
        <w:rPr>
          <w:rFonts w:asciiTheme="minorHAnsi" w:hAnsiTheme="minorHAnsi" w:cs="Arial"/>
          <w:color w:val="000000" w:themeColor="text1"/>
        </w:rPr>
        <w:t>0</w:t>
      </w:r>
      <w:r w:rsidRPr="001F1561">
        <w:rPr>
          <w:rFonts w:asciiTheme="minorHAnsi" w:hAnsiTheme="minorHAnsi" w:cs="Arial"/>
          <w:color w:val="000000" w:themeColor="text1"/>
        </w:rPr>
        <w:t xml:space="preserve"> </w:t>
      </w:r>
      <w:r w:rsidR="001F1561" w:rsidRPr="001F1561">
        <w:rPr>
          <w:rFonts w:asciiTheme="minorHAnsi" w:hAnsiTheme="minorHAnsi" w:cs="Arial"/>
          <w:color w:val="000000" w:themeColor="text1"/>
        </w:rPr>
        <w:t>grudnia</w:t>
      </w:r>
      <w:r w:rsidRPr="001F1561">
        <w:rPr>
          <w:rFonts w:asciiTheme="minorHAnsi" w:hAnsiTheme="minorHAnsi" w:cs="Arial"/>
          <w:color w:val="000000" w:themeColor="text1"/>
        </w:rPr>
        <w:t xml:space="preserve"> </w:t>
      </w:r>
      <w:r w:rsidR="001F1561" w:rsidRPr="001F1561">
        <w:rPr>
          <w:rFonts w:asciiTheme="minorHAnsi" w:hAnsiTheme="minorHAnsi" w:cs="Arial"/>
          <w:color w:val="000000" w:themeColor="text1"/>
        </w:rPr>
        <w:t>2021</w:t>
      </w:r>
      <w:r w:rsidRPr="001F1561">
        <w:rPr>
          <w:rFonts w:asciiTheme="minorHAnsi" w:hAnsiTheme="minorHAnsi" w:cs="Arial"/>
          <w:color w:val="000000" w:themeColor="text1"/>
        </w:rPr>
        <w:t xml:space="preserve"> r w sprawie szczegółowego zakresu i formy dokumentacji projektowej, specyfikacji technicznych wykonania i odbioru robót budowlanych oraz programu funkcjonalno-użytkowego </w:t>
      </w:r>
      <w:r w:rsidR="00451070">
        <w:rPr>
          <w:rFonts w:asciiTheme="minorHAnsi" w:hAnsiTheme="minorHAnsi" w:cs="Arial"/>
          <w:color w:val="000000" w:themeColor="text1"/>
        </w:rPr>
        <w:br/>
      </w:r>
      <w:r w:rsidRPr="001F1561">
        <w:rPr>
          <w:rFonts w:asciiTheme="minorHAnsi" w:hAnsiTheme="minorHAnsi" w:cs="Arial"/>
          <w:color w:val="000000" w:themeColor="text1"/>
        </w:rPr>
        <w:t>(</w:t>
      </w:r>
      <w:proofErr w:type="spellStart"/>
      <w:r w:rsidRPr="001F1561">
        <w:rPr>
          <w:rFonts w:asciiTheme="minorHAnsi" w:hAnsiTheme="minorHAnsi" w:cs="Arial"/>
          <w:color w:val="000000" w:themeColor="text1"/>
        </w:rPr>
        <w:t>Dz</w:t>
      </w:r>
      <w:proofErr w:type="spellEnd"/>
      <w:r w:rsidRPr="001F1561">
        <w:rPr>
          <w:rFonts w:asciiTheme="minorHAnsi" w:hAnsiTheme="minorHAnsi" w:cs="Arial"/>
          <w:color w:val="000000" w:themeColor="text1"/>
        </w:rPr>
        <w:t>, U, 20</w:t>
      </w:r>
      <w:r w:rsidR="001F1561" w:rsidRPr="001F1561">
        <w:rPr>
          <w:rFonts w:asciiTheme="minorHAnsi" w:hAnsiTheme="minorHAnsi" w:cs="Arial"/>
          <w:color w:val="000000" w:themeColor="text1"/>
        </w:rPr>
        <w:t>21</w:t>
      </w:r>
      <w:r w:rsidRPr="001F1561">
        <w:rPr>
          <w:rFonts w:asciiTheme="minorHAnsi" w:hAnsiTheme="minorHAnsi" w:cs="Arial"/>
          <w:color w:val="000000" w:themeColor="text1"/>
        </w:rPr>
        <w:t xml:space="preserve">  poz. </w:t>
      </w:r>
      <w:r w:rsidR="001F1561" w:rsidRPr="001F1561">
        <w:rPr>
          <w:rFonts w:asciiTheme="minorHAnsi" w:hAnsiTheme="minorHAnsi" w:cs="Arial"/>
          <w:color w:val="000000" w:themeColor="text1"/>
        </w:rPr>
        <w:t>2454</w:t>
      </w:r>
      <w:r w:rsidRPr="001F1561">
        <w:rPr>
          <w:rFonts w:asciiTheme="minorHAnsi" w:hAnsiTheme="minorHAnsi" w:cs="Arial"/>
          <w:color w:val="000000" w:themeColor="text1"/>
        </w:rPr>
        <w:t>),</w:t>
      </w:r>
    </w:p>
    <w:p w14:paraId="66BEDE08" w14:textId="249A52B9" w:rsidR="00134AAD" w:rsidRPr="001F1561"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r w:rsidRPr="001F1561">
        <w:rPr>
          <w:rFonts w:asciiTheme="minorHAnsi" w:hAnsiTheme="minorHAnsi" w:cs="Arial"/>
          <w:color w:val="000000" w:themeColor="text1"/>
        </w:rPr>
        <w:t xml:space="preserve">Ustawą z dnia 7 lipca 1994 r.- Prawo budowlane </w:t>
      </w:r>
      <w:r w:rsidR="001F1561" w:rsidRPr="001F1561">
        <w:rPr>
          <w:rFonts w:asciiTheme="minorHAnsi" w:hAnsiTheme="minorHAnsi" w:cs="Arial"/>
          <w:color w:val="000000" w:themeColor="text1"/>
        </w:rPr>
        <w:t xml:space="preserve">(Dz.U.2024.725 </w:t>
      </w:r>
      <w:proofErr w:type="spellStart"/>
      <w:r w:rsidR="001F1561" w:rsidRPr="001F1561">
        <w:rPr>
          <w:rFonts w:asciiTheme="minorHAnsi" w:hAnsiTheme="minorHAnsi" w:cs="Arial"/>
          <w:color w:val="000000" w:themeColor="text1"/>
        </w:rPr>
        <w:t>t.j</w:t>
      </w:r>
      <w:proofErr w:type="spellEnd"/>
      <w:r w:rsidR="001F1561" w:rsidRPr="001F1561">
        <w:rPr>
          <w:rFonts w:asciiTheme="minorHAnsi" w:hAnsiTheme="minorHAnsi" w:cs="Arial"/>
          <w:color w:val="000000" w:themeColor="text1"/>
        </w:rPr>
        <w:t>.),</w:t>
      </w:r>
    </w:p>
    <w:p w14:paraId="4358BE96" w14:textId="04A3B882" w:rsidR="00134AAD" w:rsidRPr="001F1561"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r w:rsidRPr="001F1561">
        <w:rPr>
          <w:rFonts w:asciiTheme="minorHAnsi" w:hAnsiTheme="minorHAnsi" w:cs="Arial"/>
          <w:color w:val="000000" w:themeColor="text1"/>
        </w:rPr>
        <w:t>Rozporządzeniem Ministra Infrastruktury z dnia 12 kwietnia 2002 r w sprawie warunków technicznych, jakim powinny odpowiadać budynki i ich usytuowanie (</w:t>
      </w:r>
      <w:r w:rsidR="001F1561" w:rsidRPr="001F1561">
        <w:rPr>
          <w:rFonts w:asciiTheme="minorHAnsi" w:hAnsiTheme="minorHAnsi" w:cs="Arial"/>
          <w:color w:val="000000" w:themeColor="text1"/>
        </w:rPr>
        <w:t xml:space="preserve">Dz.U.2022.1225 </w:t>
      </w:r>
      <w:proofErr w:type="spellStart"/>
      <w:r w:rsidR="001F1561" w:rsidRPr="001F1561">
        <w:rPr>
          <w:rFonts w:asciiTheme="minorHAnsi" w:hAnsiTheme="minorHAnsi" w:cs="Arial"/>
          <w:color w:val="000000" w:themeColor="text1"/>
        </w:rPr>
        <w:t>t.j</w:t>
      </w:r>
      <w:proofErr w:type="spellEnd"/>
      <w:r w:rsidR="001F1561" w:rsidRPr="001F1561">
        <w:rPr>
          <w:rFonts w:asciiTheme="minorHAnsi" w:hAnsiTheme="minorHAnsi" w:cs="Arial"/>
          <w:color w:val="000000" w:themeColor="text1"/>
        </w:rPr>
        <w:t>.)</w:t>
      </w:r>
    </w:p>
    <w:p w14:paraId="3E9446A0" w14:textId="4D2428CC" w:rsidR="00134AAD" w:rsidRPr="001F1561"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bookmarkStart w:id="4" w:name="_Hlk173850501"/>
      <w:r w:rsidRPr="001F1561">
        <w:rPr>
          <w:rFonts w:asciiTheme="minorHAnsi" w:hAnsiTheme="minorHAnsi" w:cs="Arial"/>
          <w:color w:val="000000" w:themeColor="text1"/>
        </w:rPr>
        <w:t xml:space="preserve">Rozporządzeniem Ministra </w:t>
      </w:r>
      <w:r w:rsidR="001F1561" w:rsidRPr="001F1561">
        <w:rPr>
          <w:rFonts w:asciiTheme="minorHAnsi" w:hAnsiTheme="minorHAnsi" w:cs="Arial"/>
          <w:color w:val="000000" w:themeColor="text1"/>
        </w:rPr>
        <w:t>Rozwoju i Technologii z dnia 20 grudnia 2021 r. w sprawie określenia metod i podstaw sporządzania kosztorysu inwestorskiego, obliczania planowanych kosztów prac projektowych oraz planowanych kosztów robót budowlanych określonych w programie funkcjonalno-użytkowym (Dz.U.2021.2458)</w:t>
      </w:r>
    </w:p>
    <w:bookmarkEnd w:id="4"/>
    <w:p w14:paraId="59664290" w14:textId="6C3738C8" w:rsidR="00134AAD" w:rsidRPr="001F1561" w:rsidRDefault="001F1561" w:rsidP="00D17D1C">
      <w:pPr>
        <w:pStyle w:val="Akapitzlist"/>
        <w:numPr>
          <w:ilvl w:val="0"/>
          <w:numId w:val="6"/>
        </w:numPr>
        <w:spacing w:after="0" w:line="276" w:lineRule="auto"/>
        <w:ind w:left="1276" w:hanging="567"/>
        <w:jc w:val="both"/>
        <w:rPr>
          <w:rFonts w:asciiTheme="minorHAnsi" w:hAnsiTheme="minorHAnsi"/>
          <w:color w:val="000000" w:themeColor="text1"/>
        </w:rPr>
      </w:pPr>
      <w:r w:rsidRPr="001F1561">
        <w:rPr>
          <w:rFonts w:asciiTheme="minorHAnsi" w:hAnsiTheme="minorHAnsi" w:cs="Arial"/>
          <w:color w:val="000000" w:themeColor="text1"/>
        </w:rPr>
        <w:t xml:space="preserve">Rozporządzenie Ministra Spraw Wewnętrznych i Administracji z dnia 5 sierpnia 2023 r. w sprawie uzgadniania projektu zagospodarowania działki lub terenu, projektu architektoniczno-budowlanego, projektu technicznego oraz projektu urządzenia przeciwpożarowego pod względem zgodności z wymaganiami ochrony przeciwpożarowej </w:t>
      </w:r>
      <w:r w:rsidR="00334CB5" w:rsidRPr="001F1561">
        <w:rPr>
          <w:rFonts w:asciiTheme="minorHAnsi" w:hAnsiTheme="minorHAnsi" w:cs="Arial"/>
          <w:color w:val="000000" w:themeColor="text1"/>
        </w:rPr>
        <w:t>(</w:t>
      </w:r>
      <w:r w:rsidRPr="001F1561">
        <w:rPr>
          <w:rFonts w:asciiTheme="minorHAnsi" w:hAnsiTheme="minorHAnsi" w:cs="Arial"/>
          <w:color w:val="000000" w:themeColor="text1"/>
        </w:rPr>
        <w:t>Dz.U.2023.1563</w:t>
      </w:r>
      <w:r w:rsidR="00334CB5" w:rsidRPr="001F1561">
        <w:rPr>
          <w:rFonts w:asciiTheme="minorHAnsi" w:hAnsiTheme="minorHAnsi" w:cs="Arial"/>
          <w:color w:val="000000" w:themeColor="text1"/>
        </w:rPr>
        <w:t>),</w:t>
      </w:r>
    </w:p>
    <w:p w14:paraId="4314715E" w14:textId="4DAE81C5" w:rsidR="00134AAD" w:rsidRPr="00E10FBE"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r w:rsidRPr="00E10FBE">
        <w:rPr>
          <w:rFonts w:asciiTheme="minorHAnsi" w:hAnsiTheme="minorHAnsi" w:cs="Arial"/>
          <w:color w:val="000000" w:themeColor="text1"/>
        </w:rPr>
        <w:t xml:space="preserve">Rozporządzeniem Ministra Spraw Wewnętrznych i Administracji z dn.21.04.2006 </w:t>
      </w:r>
      <w:r w:rsidR="001B25C3" w:rsidRPr="00E10FBE">
        <w:rPr>
          <w:rFonts w:asciiTheme="minorHAnsi" w:hAnsiTheme="minorHAnsi" w:cs="Arial"/>
          <w:color w:val="000000" w:themeColor="text1"/>
        </w:rPr>
        <w:br/>
      </w:r>
      <w:r w:rsidRPr="00E10FBE">
        <w:rPr>
          <w:rFonts w:asciiTheme="minorHAnsi" w:hAnsiTheme="minorHAnsi" w:cs="Arial"/>
          <w:color w:val="000000" w:themeColor="text1"/>
        </w:rPr>
        <w:t xml:space="preserve">w sprawie ochrony przeciwpożarowej budynków, innych obiektów budowlanych </w:t>
      </w:r>
      <w:r w:rsidR="001B25C3" w:rsidRPr="00E10FBE">
        <w:rPr>
          <w:rFonts w:asciiTheme="minorHAnsi" w:hAnsiTheme="minorHAnsi" w:cs="Arial"/>
          <w:color w:val="000000" w:themeColor="text1"/>
        </w:rPr>
        <w:br/>
      </w:r>
      <w:r w:rsidRPr="00E10FBE">
        <w:rPr>
          <w:rFonts w:asciiTheme="minorHAnsi" w:hAnsiTheme="minorHAnsi" w:cs="Arial"/>
          <w:color w:val="000000" w:themeColor="text1"/>
        </w:rPr>
        <w:t>i terenów (</w:t>
      </w:r>
      <w:r w:rsidR="00E10FBE" w:rsidRPr="00E10FBE">
        <w:rPr>
          <w:rFonts w:asciiTheme="minorHAnsi" w:hAnsiTheme="minorHAnsi" w:cs="Arial"/>
          <w:color w:val="000000" w:themeColor="text1"/>
        </w:rPr>
        <w:t xml:space="preserve">Dz.U.2023.822 </w:t>
      </w:r>
      <w:proofErr w:type="spellStart"/>
      <w:r w:rsidR="00E10FBE" w:rsidRPr="00E10FBE">
        <w:rPr>
          <w:rFonts w:asciiTheme="minorHAnsi" w:hAnsiTheme="minorHAnsi" w:cs="Arial"/>
          <w:color w:val="000000" w:themeColor="text1"/>
        </w:rPr>
        <w:t>t.j</w:t>
      </w:r>
      <w:proofErr w:type="spellEnd"/>
      <w:r w:rsidR="00E10FBE" w:rsidRPr="00E10FBE">
        <w:rPr>
          <w:rFonts w:asciiTheme="minorHAnsi" w:hAnsiTheme="minorHAnsi" w:cs="Arial"/>
          <w:color w:val="000000" w:themeColor="text1"/>
        </w:rPr>
        <w:t>.</w:t>
      </w:r>
      <w:r w:rsidRPr="00E10FBE">
        <w:rPr>
          <w:rFonts w:asciiTheme="minorHAnsi" w:hAnsiTheme="minorHAnsi" w:cs="Arial"/>
          <w:color w:val="000000" w:themeColor="text1"/>
        </w:rPr>
        <w:t>),</w:t>
      </w:r>
    </w:p>
    <w:p w14:paraId="024E01F0" w14:textId="77777777" w:rsidR="00134AAD" w:rsidRPr="00E10FBE"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r w:rsidRPr="00E10FBE">
        <w:rPr>
          <w:rFonts w:asciiTheme="minorHAnsi" w:hAnsiTheme="minorHAnsi" w:cs="Arial"/>
          <w:color w:val="000000" w:themeColor="text1"/>
        </w:rPr>
        <w:t>Rozporządzeniem Ministra Pracy i Polityki Socjalnej z dnia 26 września 1997 r. w</w:t>
      </w:r>
      <w:r w:rsidR="001863EA" w:rsidRPr="00E10FBE">
        <w:rPr>
          <w:rFonts w:asciiTheme="minorHAnsi" w:hAnsiTheme="minorHAnsi" w:cs="Arial"/>
          <w:color w:val="000000" w:themeColor="text1"/>
        </w:rPr>
        <w:t> </w:t>
      </w:r>
      <w:r w:rsidRPr="00E10FBE">
        <w:rPr>
          <w:rFonts w:asciiTheme="minorHAnsi" w:hAnsiTheme="minorHAnsi" w:cs="Arial"/>
          <w:color w:val="000000" w:themeColor="text1"/>
        </w:rPr>
        <w:t xml:space="preserve">sprawie ogólnych przepisów bezpieczeństwa i higieny pracy (tekst jednolity Dz. U. 2003 Nr 169 poz. 1650 ze z </w:t>
      </w:r>
      <w:proofErr w:type="spellStart"/>
      <w:r w:rsidRPr="00E10FBE">
        <w:rPr>
          <w:rFonts w:asciiTheme="minorHAnsi" w:hAnsiTheme="minorHAnsi" w:cs="Arial"/>
          <w:color w:val="000000" w:themeColor="text1"/>
        </w:rPr>
        <w:t>późn</w:t>
      </w:r>
      <w:proofErr w:type="spellEnd"/>
      <w:r w:rsidRPr="00E10FBE">
        <w:rPr>
          <w:rFonts w:asciiTheme="minorHAnsi" w:hAnsiTheme="minorHAnsi" w:cs="Arial"/>
          <w:color w:val="000000" w:themeColor="text1"/>
        </w:rPr>
        <w:t>. zm.)</w:t>
      </w:r>
    </w:p>
    <w:p w14:paraId="05ACFF0D" w14:textId="77777777" w:rsidR="00134AAD" w:rsidRPr="00E10FBE"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r w:rsidRPr="00E10FBE">
        <w:rPr>
          <w:rFonts w:asciiTheme="minorHAnsi" w:hAnsiTheme="minorHAnsi" w:cs="Arial"/>
          <w:color w:val="000000" w:themeColor="text1"/>
        </w:rPr>
        <w:t>Rozporządzeniem Ministra Infrastruktury z dnia 23 czerwca 2003 r w sprawie informacji dotyczącej bezpieczeństwa i ochrony zdrowia oraz planu bezpieczeństwa i ochrony zdrowia (Dz. U.2003 Nr 120 poz. 1126).</w:t>
      </w:r>
    </w:p>
    <w:p w14:paraId="72DD0395" w14:textId="11D08A38" w:rsidR="00F206FC" w:rsidRPr="00E10FBE" w:rsidRDefault="00F206FC" w:rsidP="00D17D1C">
      <w:pPr>
        <w:pStyle w:val="Akapitzlist"/>
        <w:numPr>
          <w:ilvl w:val="0"/>
          <w:numId w:val="6"/>
        </w:numPr>
        <w:spacing w:after="0" w:line="276" w:lineRule="auto"/>
        <w:ind w:left="1276" w:hanging="567"/>
        <w:jc w:val="both"/>
        <w:rPr>
          <w:rFonts w:asciiTheme="minorHAnsi" w:hAnsiTheme="minorHAnsi"/>
          <w:color w:val="000000" w:themeColor="text1"/>
        </w:rPr>
      </w:pPr>
      <w:r w:rsidRPr="00E10FBE">
        <w:rPr>
          <w:rFonts w:asciiTheme="minorHAnsi" w:hAnsiTheme="minorHAnsi" w:cs="Arial"/>
          <w:color w:val="000000" w:themeColor="text1"/>
        </w:rPr>
        <w:lastRenderedPageBreak/>
        <w:t>Rozporządzeniem Ministra Gospodarki z dnia 15 stycznia 2007 w sprawie szczegółowych warunków funkcjonowania systemów ciepłowniczych (Dz.U.2007 nr 16 poz.92)</w:t>
      </w:r>
      <w:r w:rsidR="0056600E" w:rsidRPr="00E10FBE">
        <w:rPr>
          <w:rFonts w:asciiTheme="minorHAnsi" w:hAnsiTheme="minorHAnsi" w:cs="Arial"/>
          <w:color w:val="000000" w:themeColor="text1"/>
        </w:rPr>
        <w:t>.</w:t>
      </w:r>
    </w:p>
    <w:p w14:paraId="7F1ED558" w14:textId="734FA012" w:rsidR="00F206FC" w:rsidRPr="00F206FC" w:rsidRDefault="00334CB5" w:rsidP="00F206FC">
      <w:pPr>
        <w:pStyle w:val="Akapitzlist"/>
        <w:numPr>
          <w:ilvl w:val="0"/>
          <w:numId w:val="6"/>
        </w:numPr>
        <w:spacing w:after="0" w:line="276" w:lineRule="auto"/>
        <w:ind w:left="1276" w:hanging="567"/>
        <w:jc w:val="both"/>
        <w:rPr>
          <w:rFonts w:asciiTheme="minorHAnsi" w:hAnsiTheme="minorHAnsi"/>
        </w:rPr>
      </w:pPr>
      <w:r w:rsidRPr="00D17D1C">
        <w:rPr>
          <w:rFonts w:asciiTheme="minorHAnsi" w:hAnsiTheme="minorHAnsi" w:cs="Arial"/>
        </w:rPr>
        <w:t>wszystkimi pozostałymi przepisami szczególnymi i Normami Polskimi mającymi zastosowanie i wpływ na kompletność i prawidłowość wykonania zadania projektowego oraz docelowe bezpieczeństwo użytkowania wraz z trwałością i</w:t>
      </w:r>
      <w:r w:rsidR="001863EA" w:rsidRPr="00D17D1C">
        <w:rPr>
          <w:rFonts w:asciiTheme="minorHAnsi" w:hAnsiTheme="minorHAnsi" w:cs="Arial"/>
        </w:rPr>
        <w:t> </w:t>
      </w:r>
      <w:r w:rsidRPr="00D17D1C">
        <w:rPr>
          <w:rFonts w:asciiTheme="minorHAnsi" w:hAnsiTheme="minorHAnsi" w:cs="Arial"/>
        </w:rPr>
        <w:t>ekonomiką rozwiązań technicznych.</w:t>
      </w:r>
    </w:p>
    <w:p w14:paraId="098C98EC" w14:textId="74F2069D" w:rsidR="00134AAD" w:rsidRPr="00D17D1C" w:rsidRDefault="000C6B39" w:rsidP="00D17D1C">
      <w:pPr>
        <w:pStyle w:val="Akapitzlist"/>
        <w:numPr>
          <w:ilvl w:val="0"/>
          <w:numId w:val="5"/>
        </w:numPr>
        <w:tabs>
          <w:tab w:val="left" w:pos="-4320"/>
        </w:tabs>
        <w:spacing w:after="0" w:line="276" w:lineRule="auto"/>
        <w:ind w:left="709" w:hanging="425"/>
        <w:jc w:val="both"/>
        <w:rPr>
          <w:rFonts w:asciiTheme="minorHAnsi" w:hAnsiTheme="minorHAnsi"/>
        </w:rPr>
      </w:pPr>
      <w:r>
        <w:rPr>
          <w:rFonts w:asciiTheme="minorHAnsi" w:hAnsiTheme="minorHAnsi" w:cs="Arial"/>
        </w:rPr>
        <w:t>Dokumentację projektową</w:t>
      </w:r>
      <w:r w:rsidR="00334CB5" w:rsidRPr="00D17D1C">
        <w:rPr>
          <w:rFonts w:asciiTheme="minorHAnsi" w:hAnsiTheme="minorHAnsi" w:cs="Arial"/>
        </w:rPr>
        <w:t xml:space="preserve"> w trakcie jego wykonywania uzgadniać należy ze</w:t>
      </w:r>
      <w:r w:rsidR="001863EA" w:rsidRPr="00D17D1C">
        <w:rPr>
          <w:rFonts w:asciiTheme="minorHAnsi" w:hAnsiTheme="minorHAnsi" w:cs="Arial"/>
        </w:rPr>
        <w:t> </w:t>
      </w:r>
      <w:r w:rsidR="00334CB5" w:rsidRPr="00D17D1C">
        <w:rPr>
          <w:rFonts w:asciiTheme="minorHAnsi" w:hAnsiTheme="minorHAnsi" w:cs="Arial"/>
        </w:rPr>
        <w:t>wskazanymi przez Zamawiającego przedstawicielami.</w:t>
      </w:r>
    </w:p>
    <w:p w14:paraId="71D346E2" w14:textId="77777777" w:rsidR="00134AAD" w:rsidRPr="007A39D9" w:rsidRDefault="008063D7" w:rsidP="00D17D1C">
      <w:pPr>
        <w:pStyle w:val="Akapitzlist"/>
        <w:numPr>
          <w:ilvl w:val="0"/>
          <w:numId w:val="5"/>
        </w:numPr>
        <w:tabs>
          <w:tab w:val="left" w:pos="-4320"/>
        </w:tabs>
        <w:spacing w:after="0" w:line="276" w:lineRule="auto"/>
        <w:ind w:left="709" w:hanging="425"/>
        <w:jc w:val="both"/>
        <w:rPr>
          <w:rFonts w:asciiTheme="minorHAnsi" w:hAnsiTheme="minorHAnsi"/>
        </w:rPr>
      </w:pPr>
      <w:r w:rsidRPr="00D17D1C">
        <w:rPr>
          <w:rFonts w:asciiTheme="minorHAnsi" w:hAnsiTheme="minorHAnsi" w:cs="Arial"/>
        </w:rPr>
        <w:t>Wersja elektroniczna oznacza pliki w wersji edytowalnej - .</w:t>
      </w:r>
      <w:proofErr w:type="spellStart"/>
      <w:r w:rsidRPr="00D17D1C">
        <w:rPr>
          <w:rFonts w:asciiTheme="minorHAnsi" w:hAnsiTheme="minorHAnsi" w:cs="Arial"/>
        </w:rPr>
        <w:t>dwg</w:t>
      </w:r>
      <w:proofErr w:type="spellEnd"/>
      <w:r w:rsidRPr="00D17D1C">
        <w:rPr>
          <w:rFonts w:asciiTheme="minorHAnsi" w:hAnsiTheme="minorHAnsi" w:cs="Arial"/>
        </w:rPr>
        <w:t xml:space="preserve">, </w:t>
      </w:r>
      <w:proofErr w:type="spellStart"/>
      <w:r w:rsidRPr="00D17D1C">
        <w:rPr>
          <w:rFonts w:asciiTheme="minorHAnsi" w:hAnsiTheme="minorHAnsi" w:cs="Arial"/>
        </w:rPr>
        <w:t>ath</w:t>
      </w:r>
      <w:proofErr w:type="spellEnd"/>
      <w:r w:rsidRPr="00D17D1C">
        <w:rPr>
          <w:rFonts w:asciiTheme="minorHAnsi" w:hAnsiTheme="minorHAnsi" w:cs="Arial"/>
        </w:rPr>
        <w:t xml:space="preserve">, </w:t>
      </w:r>
      <w:proofErr w:type="spellStart"/>
      <w:r w:rsidRPr="00D17D1C">
        <w:rPr>
          <w:rFonts w:asciiTheme="minorHAnsi" w:hAnsiTheme="minorHAnsi" w:cs="Arial"/>
        </w:rPr>
        <w:t>word</w:t>
      </w:r>
      <w:proofErr w:type="spellEnd"/>
      <w:r w:rsidRPr="00D17D1C">
        <w:rPr>
          <w:rFonts w:asciiTheme="minorHAnsi" w:hAnsiTheme="minorHAnsi" w:cs="Arial"/>
        </w:rPr>
        <w:t xml:space="preserve">, </w:t>
      </w:r>
      <w:proofErr w:type="spellStart"/>
      <w:r w:rsidRPr="00D17D1C">
        <w:rPr>
          <w:rFonts w:asciiTheme="minorHAnsi" w:hAnsiTheme="minorHAnsi" w:cs="Arial"/>
        </w:rPr>
        <w:t>excel</w:t>
      </w:r>
      <w:proofErr w:type="spellEnd"/>
      <w:r w:rsidRPr="00D17D1C">
        <w:rPr>
          <w:rFonts w:asciiTheme="minorHAnsi" w:hAnsiTheme="minorHAnsi" w:cs="Arial"/>
        </w:rPr>
        <w:t xml:space="preserve"> itp. oraz z pliki w formacie pdf – </w:t>
      </w:r>
      <w:r w:rsidRPr="00D17D1C">
        <w:rPr>
          <w:rFonts w:asciiTheme="minorHAnsi" w:hAnsiTheme="minorHAnsi" w:cs="Arial"/>
          <w:u w:val="single"/>
        </w:rPr>
        <w:t>skany z dokumentacji papierowej z podpisami projektantów i sprawdzających.</w:t>
      </w:r>
      <w:r w:rsidRPr="00D17D1C">
        <w:rPr>
          <w:rFonts w:asciiTheme="minorHAnsi" w:hAnsiTheme="minorHAnsi" w:cs="Arial"/>
        </w:rPr>
        <w:t xml:space="preserve"> Wszystkie pliki nieedytowalne winny być scalone i ich układ winien </w:t>
      </w:r>
      <w:r w:rsidRPr="007A39D9">
        <w:rPr>
          <w:rFonts w:asciiTheme="minorHAnsi" w:hAnsiTheme="minorHAnsi" w:cs="Arial"/>
        </w:rPr>
        <w:t>odpowiadać wersji papierowej dokumentacji, zapisane na płycie CD w sposób możliwy do kopiowania. Wielkość pliku nie może przekraczać 10 MB.</w:t>
      </w:r>
    </w:p>
    <w:p w14:paraId="5153524C" w14:textId="15343D7F" w:rsidR="008063D7" w:rsidRPr="00451070" w:rsidRDefault="008063D7" w:rsidP="00BA3FB7">
      <w:pPr>
        <w:pStyle w:val="Akapitzlist"/>
        <w:numPr>
          <w:ilvl w:val="0"/>
          <w:numId w:val="5"/>
        </w:numPr>
        <w:tabs>
          <w:tab w:val="left" w:pos="-4320"/>
        </w:tabs>
        <w:spacing w:after="0" w:line="276" w:lineRule="auto"/>
        <w:ind w:left="709" w:hanging="425"/>
        <w:jc w:val="both"/>
        <w:rPr>
          <w:rFonts w:asciiTheme="minorHAnsi" w:hAnsiTheme="minorHAnsi"/>
          <w:strike/>
        </w:rPr>
      </w:pPr>
      <w:r w:rsidRPr="00451070">
        <w:rPr>
          <w:rFonts w:asciiTheme="minorHAnsi" w:hAnsiTheme="minorHAnsi" w:cs="Arial"/>
          <w:bCs/>
          <w:color w:val="000000" w:themeColor="text1"/>
        </w:rPr>
        <w:t xml:space="preserve">Kosztorysy muszą być opracowane zgodnie z </w:t>
      </w:r>
      <w:r w:rsidR="00451070" w:rsidRPr="00451070">
        <w:rPr>
          <w:rFonts w:asciiTheme="minorHAnsi" w:hAnsiTheme="minorHAnsi" w:cs="Arial"/>
          <w:bCs/>
          <w:color w:val="000000" w:themeColor="text1"/>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(Dz.U.2021.2458)</w:t>
      </w:r>
      <w:r w:rsidR="002242DA">
        <w:rPr>
          <w:rFonts w:asciiTheme="minorHAnsi" w:hAnsiTheme="minorHAnsi" w:cs="Arial"/>
          <w:bCs/>
          <w:color w:val="000000" w:themeColor="text1"/>
        </w:rPr>
        <w:t>.</w:t>
      </w:r>
    </w:p>
    <w:p w14:paraId="13A2D764" w14:textId="41C3913A" w:rsidR="00F26E32" w:rsidRPr="007A39D9" w:rsidRDefault="00F26E32" w:rsidP="00F26E32">
      <w:pPr>
        <w:pStyle w:val="Akapitzlist"/>
        <w:numPr>
          <w:ilvl w:val="0"/>
          <w:numId w:val="1"/>
        </w:numPr>
        <w:spacing w:after="0" w:line="276" w:lineRule="auto"/>
        <w:jc w:val="both"/>
        <w:rPr>
          <w:rFonts w:asciiTheme="minorHAnsi" w:hAnsiTheme="minorHAnsi"/>
        </w:rPr>
      </w:pPr>
      <w:bookmarkStart w:id="5" w:name="_Hlk92803007"/>
      <w:r w:rsidRPr="007A39D9">
        <w:rPr>
          <w:rFonts w:asciiTheme="minorHAnsi" w:hAnsiTheme="minorHAnsi"/>
        </w:rPr>
        <w:t xml:space="preserve">Nadzór autorski obejmuje wszystkie czynności związane z pełnieniem nadzoru autorskiego, w tym w szczególności: </w:t>
      </w:r>
    </w:p>
    <w:p w14:paraId="0787ADCC" w14:textId="7B2316A4" w:rsidR="00F26E32" w:rsidRDefault="00F26E32" w:rsidP="00EA615A">
      <w:pPr>
        <w:pStyle w:val="Akapitzlist"/>
        <w:numPr>
          <w:ilvl w:val="0"/>
          <w:numId w:val="59"/>
        </w:numPr>
        <w:spacing w:after="0" w:line="276" w:lineRule="auto"/>
        <w:jc w:val="both"/>
        <w:rPr>
          <w:rFonts w:asciiTheme="minorHAnsi" w:hAnsiTheme="minorHAnsi"/>
        </w:rPr>
      </w:pPr>
      <w:r w:rsidRPr="007A39D9">
        <w:rPr>
          <w:rFonts w:asciiTheme="minorHAnsi" w:hAnsiTheme="minorHAnsi"/>
        </w:rPr>
        <w:t>stwierdzanie w toku wykonywania robót budowlanych</w:t>
      </w:r>
      <w:r w:rsidRPr="00F26E32">
        <w:rPr>
          <w:rFonts w:asciiTheme="minorHAnsi" w:hAnsiTheme="minorHAnsi"/>
        </w:rPr>
        <w:t xml:space="preserve"> zgodności realizacji z dokumentacją projektową, </w:t>
      </w:r>
    </w:p>
    <w:p w14:paraId="243ECAAB" w14:textId="77777777" w:rsidR="00F26E32" w:rsidRDefault="00F26E32" w:rsidP="00EA615A">
      <w:pPr>
        <w:pStyle w:val="Akapitzlist"/>
        <w:numPr>
          <w:ilvl w:val="0"/>
          <w:numId w:val="59"/>
        </w:numPr>
        <w:spacing w:after="0" w:line="276" w:lineRule="auto"/>
        <w:jc w:val="both"/>
        <w:rPr>
          <w:rFonts w:asciiTheme="minorHAnsi" w:hAnsiTheme="minorHAnsi"/>
        </w:rPr>
      </w:pPr>
      <w:r w:rsidRPr="00F26E32">
        <w:rPr>
          <w:rFonts w:asciiTheme="minorHAnsi" w:hAnsiTheme="minorHAnsi"/>
        </w:rPr>
        <w:t>wyjaśnianie wątpliwości dotyczących dokumentacji projektowej i zawartych w niej rozwiązań,</w:t>
      </w:r>
    </w:p>
    <w:p w14:paraId="74A5ACCC" w14:textId="3A126734" w:rsidR="008F78D9" w:rsidRPr="008F78D9" w:rsidRDefault="008F78D9" w:rsidP="008F78D9">
      <w:pPr>
        <w:pStyle w:val="Akapitzlist"/>
        <w:numPr>
          <w:ilvl w:val="0"/>
          <w:numId w:val="59"/>
        </w:numPr>
        <w:spacing w:after="0" w:line="276" w:lineRule="auto"/>
        <w:jc w:val="both"/>
        <w:rPr>
          <w:rFonts w:asciiTheme="minorHAnsi" w:hAnsiTheme="minorHAnsi"/>
        </w:rPr>
      </w:pPr>
      <w:r w:rsidRPr="008F78D9">
        <w:rPr>
          <w:rFonts w:asciiTheme="minorHAnsi" w:hAnsiTheme="minorHAnsi"/>
        </w:rPr>
        <w:t>uzgadnianie z Zamawiającym i Wykonawcą robót możliwości wprowadzenia rozwiązań zamiennych w stosunku do przewidzianych w dokumentacji projektowej oraz ich zatwierdzenie,</w:t>
      </w:r>
      <w:r>
        <w:rPr>
          <w:rFonts w:asciiTheme="minorHAnsi" w:hAnsiTheme="minorHAnsi"/>
        </w:rPr>
        <w:t xml:space="preserve"> </w:t>
      </w:r>
      <w:r w:rsidRPr="008F78D9">
        <w:rPr>
          <w:rFonts w:asciiTheme="minorHAnsi" w:hAnsiTheme="minorHAnsi"/>
        </w:rPr>
        <w:t xml:space="preserve">w odniesieniu do zastosowanych materiałów i przyjętych rozwiązań technicznych,  </w:t>
      </w:r>
    </w:p>
    <w:p w14:paraId="12F54714" w14:textId="77777777" w:rsidR="00F26E32" w:rsidRDefault="00F26E32" w:rsidP="00EA615A">
      <w:pPr>
        <w:pStyle w:val="Akapitzlist"/>
        <w:numPr>
          <w:ilvl w:val="0"/>
          <w:numId w:val="59"/>
        </w:numPr>
        <w:spacing w:after="0" w:line="276" w:lineRule="auto"/>
        <w:jc w:val="both"/>
        <w:rPr>
          <w:rFonts w:asciiTheme="minorHAnsi" w:hAnsiTheme="minorHAnsi"/>
        </w:rPr>
      </w:pPr>
      <w:r w:rsidRPr="00F26E32">
        <w:rPr>
          <w:rFonts w:asciiTheme="minorHAnsi" w:hAnsiTheme="minorHAnsi"/>
        </w:rPr>
        <w:t xml:space="preserve">czuwanie, aby zakres wprowadzonych zmian nie spowodował istotnej zmiany do projektu budowlanego, wymagającej nowej rejestracji, </w:t>
      </w:r>
    </w:p>
    <w:p w14:paraId="3142DC6C" w14:textId="443E2F40" w:rsidR="00F26E32" w:rsidRDefault="00F26E32" w:rsidP="00EA615A">
      <w:pPr>
        <w:pStyle w:val="Akapitzlist"/>
        <w:numPr>
          <w:ilvl w:val="0"/>
          <w:numId w:val="59"/>
        </w:numPr>
        <w:spacing w:after="0" w:line="276" w:lineRule="auto"/>
        <w:jc w:val="both"/>
        <w:rPr>
          <w:rFonts w:asciiTheme="minorHAnsi" w:hAnsiTheme="minorHAnsi"/>
        </w:rPr>
      </w:pPr>
      <w:r w:rsidRPr="00F26E32">
        <w:rPr>
          <w:rFonts w:asciiTheme="minorHAnsi" w:hAnsiTheme="minorHAnsi"/>
        </w:rPr>
        <w:t>uczestniczenie w komisjach i naradach technicznych</w:t>
      </w:r>
      <w:r w:rsidR="002337B1">
        <w:rPr>
          <w:rFonts w:asciiTheme="minorHAnsi" w:hAnsiTheme="minorHAnsi"/>
        </w:rPr>
        <w:t>, dotyczących przedmiotu umowy,</w:t>
      </w:r>
      <w:r w:rsidRPr="00F26E32">
        <w:rPr>
          <w:rFonts w:asciiTheme="minorHAnsi" w:hAnsiTheme="minorHAnsi"/>
        </w:rPr>
        <w:t xml:space="preserve"> organizowanych przez Zamawiającego, uczestnictwo przy odbiorze końcowym na wezwanie,</w:t>
      </w:r>
    </w:p>
    <w:p w14:paraId="2141D16E" w14:textId="77777777" w:rsidR="00F26E32" w:rsidRDefault="00F26E32" w:rsidP="00EA615A">
      <w:pPr>
        <w:pStyle w:val="Akapitzlist"/>
        <w:numPr>
          <w:ilvl w:val="0"/>
          <w:numId w:val="59"/>
        </w:numPr>
        <w:spacing w:after="0" w:line="276" w:lineRule="auto"/>
        <w:jc w:val="both"/>
        <w:rPr>
          <w:rFonts w:asciiTheme="minorHAnsi" w:hAnsiTheme="minorHAnsi"/>
        </w:rPr>
      </w:pPr>
      <w:r w:rsidRPr="00F26E32">
        <w:rPr>
          <w:rFonts w:asciiTheme="minorHAnsi" w:hAnsiTheme="minorHAnsi"/>
        </w:rPr>
        <w:t xml:space="preserve">ocena wyników szczegółowych badań materiałów i konstrukcji w zakresie zgodności </w:t>
      </w:r>
      <w:r w:rsidRPr="00F26E32">
        <w:rPr>
          <w:rFonts w:asciiTheme="minorHAnsi" w:hAnsiTheme="minorHAnsi"/>
        </w:rPr>
        <w:br/>
        <w:t xml:space="preserve">z rozwiązaniami projektowymi, normami i innymi obowiązującymi przepisami, </w:t>
      </w:r>
    </w:p>
    <w:p w14:paraId="7F0356A6" w14:textId="77777777" w:rsidR="00F26E32" w:rsidRDefault="00F26E32" w:rsidP="00EA615A">
      <w:pPr>
        <w:pStyle w:val="Akapitzlist"/>
        <w:numPr>
          <w:ilvl w:val="0"/>
          <w:numId w:val="59"/>
        </w:numPr>
        <w:spacing w:after="0" w:line="276" w:lineRule="auto"/>
        <w:jc w:val="both"/>
        <w:rPr>
          <w:rFonts w:asciiTheme="minorHAnsi" w:hAnsiTheme="minorHAnsi"/>
        </w:rPr>
      </w:pPr>
      <w:r w:rsidRPr="00F26E32">
        <w:rPr>
          <w:rFonts w:asciiTheme="minorHAnsi" w:hAnsiTheme="minorHAnsi"/>
        </w:rPr>
        <w:t>udział w czynnościach mających na celu doprowadzenie do uzyskania projektowych zdolności użytkowych.</w:t>
      </w:r>
    </w:p>
    <w:p w14:paraId="185AB3A9" w14:textId="761F07D8" w:rsidR="00F26E32" w:rsidRDefault="00F26E32" w:rsidP="00EA615A">
      <w:pPr>
        <w:pStyle w:val="Akapitzlist"/>
        <w:numPr>
          <w:ilvl w:val="0"/>
          <w:numId w:val="59"/>
        </w:numPr>
        <w:spacing w:after="0" w:line="276" w:lineRule="auto"/>
        <w:jc w:val="both"/>
        <w:rPr>
          <w:rFonts w:asciiTheme="minorHAnsi" w:hAnsiTheme="minorHAnsi"/>
        </w:rPr>
      </w:pPr>
      <w:r w:rsidRPr="00F26E32">
        <w:rPr>
          <w:rFonts w:asciiTheme="minorHAnsi" w:hAnsiTheme="minorHAnsi"/>
        </w:rPr>
        <w:t>nadzór autorski musi być pełniony z chwilą rozpoczęcia prac budowlanych do chwili ich pozytywnego zakończenia.</w:t>
      </w:r>
    </w:p>
    <w:bookmarkEnd w:id="5"/>
    <w:p w14:paraId="0D7D1A63" w14:textId="48DE74BE" w:rsidR="00F26E32" w:rsidRDefault="00F26E32" w:rsidP="00EA615A">
      <w:pPr>
        <w:pStyle w:val="Akapitzlist"/>
        <w:numPr>
          <w:ilvl w:val="0"/>
          <w:numId w:val="59"/>
        </w:numPr>
        <w:spacing w:after="0" w:line="276" w:lineRule="auto"/>
        <w:jc w:val="both"/>
        <w:rPr>
          <w:rFonts w:asciiTheme="minorHAnsi" w:hAnsiTheme="minorHAnsi"/>
        </w:rPr>
      </w:pPr>
      <w:r w:rsidRPr="00F26E32">
        <w:rPr>
          <w:rFonts w:asciiTheme="minorHAnsi" w:hAnsiTheme="minorHAnsi"/>
        </w:rPr>
        <w:t xml:space="preserve">Zamawiający przewiduje, iż na </w:t>
      </w:r>
      <w:r w:rsidR="00AF7E3F">
        <w:rPr>
          <w:rFonts w:asciiTheme="minorHAnsi" w:hAnsiTheme="minorHAnsi"/>
        </w:rPr>
        <w:t>c</w:t>
      </w:r>
      <w:r w:rsidR="00A202E2">
        <w:rPr>
          <w:rFonts w:asciiTheme="minorHAnsi" w:hAnsiTheme="minorHAnsi"/>
        </w:rPr>
        <w:t>ały okres budowy</w:t>
      </w:r>
      <w:r w:rsidRPr="00F26E32">
        <w:rPr>
          <w:rFonts w:asciiTheme="minorHAnsi" w:hAnsiTheme="minorHAnsi"/>
        </w:rPr>
        <w:t xml:space="preserve"> </w:t>
      </w:r>
      <w:r w:rsidRPr="00304C8A">
        <w:rPr>
          <w:rFonts w:asciiTheme="minorHAnsi" w:hAnsiTheme="minorHAnsi"/>
        </w:rPr>
        <w:t xml:space="preserve">będzie zagwarantowane </w:t>
      </w:r>
      <w:r w:rsidR="000C6B39" w:rsidRPr="00DB4F9F">
        <w:rPr>
          <w:rFonts w:asciiTheme="minorHAnsi" w:hAnsiTheme="minorHAnsi"/>
        </w:rPr>
        <w:t>14</w:t>
      </w:r>
      <w:r w:rsidRPr="00DB4F9F">
        <w:rPr>
          <w:rFonts w:asciiTheme="minorHAnsi" w:hAnsiTheme="minorHAnsi"/>
        </w:rPr>
        <w:t xml:space="preserve"> nadzorów </w:t>
      </w:r>
      <w:r w:rsidRPr="00F26E32">
        <w:rPr>
          <w:rFonts w:asciiTheme="minorHAnsi" w:hAnsiTheme="minorHAnsi"/>
        </w:rPr>
        <w:t>autorskich. Każdy nadzór musi być potwierdzony przez inspektora nadzoru KPEC</w:t>
      </w:r>
      <w:r w:rsidR="00A202E2">
        <w:rPr>
          <w:rFonts w:asciiTheme="minorHAnsi" w:hAnsiTheme="minorHAnsi"/>
        </w:rPr>
        <w:t>.</w:t>
      </w:r>
    </w:p>
    <w:p w14:paraId="1AE72467" w14:textId="6DA5D22E" w:rsidR="00F26E32" w:rsidRPr="00F26E32" w:rsidRDefault="00F26E32" w:rsidP="00EA615A">
      <w:pPr>
        <w:pStyle w:val="Akapitzlist"/>
        <w:numPr>
          <w:ilvl w:val="0"/>
          <w:numId w:val="59"/>
        </w:numPr>
        <w:spacing w:after="0" w:line="276" w:lineRule="auto"/>
        <w:jc w:val="both"/>
        <w:rPr>
          <w:rFonts w:asciiTheme="minorHAnsi" w:hAnsiTheme="minorHAnsi"/>
        </w:rPr>
      </w:pPr>
      <w:r w:rsidRPr="00F26E32">
        <w:rPr>
          <w:rFonts w:asciiTheme="minorHAnsi" w:hAnsiTheme="minorHAnsi"/>
        </w:rPr>
        <w:t>Usuwanie wad i błędów projektowych nie uznaje się za pełnienie nadzoru autorskiego.</w:t>
      </w:r>
    </w:p>
    <w:p w14:paraId="048913BE" w14:textId="77777777" w:rsidR="009363F8" w:rsidRPr="00D17D1C" w:rsidRDefault="009363F8" w:rsidP="00D17D1C">
      <w:pPr>
        <w:pStyle w:val="Akapitzlist"/>
        <w:tabs>
          <w:tab w:val="left" w:pos="-11520"/>
        </w:tabs>
        <w:spacing w:after="0" w:line="276" w:lineRule="auto"/>
        <w:ind w:left="1843"/>
        <w:jc w:val="both"/>
        <w:rPr>
          <w:rFonts w:asciiTheme="minorHAnsi" w:hAnsiTheme="minorHAnsi"/>
        </w:rPr>
      </w:pPr>
    </w:p>
    <w:p w14:paraId="19C7033E" w14:textId="77777777"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 xml:space="preserve">§ </w:t>
      </w:r>
      <w:r w:rsidR="009363F8" w:rsidRPr="00D17D1C">
        <w:rPr>
          <w:rFonts w:asciiTheme="minorHAnsi" w:hAnsiTheme="minorHAnsi" w:cs="Arial"/>
          <w:b/>
        </w:rPr>
        <w:t>2</w:t>
      </w:r>
      <w:r w:rsidRPr="00D17D1C">
        <w:rPr>
          <w:rFonts w:asciiTheme="minorHAnsi" w:hAnsiTheme="minorHAnsi" w:cs="Arial"/>
          <w:b/>
        </w:rPr>
        <w:t xml:space="preserve"> </w:t>
      </w:r>
    </w:p>
    <w:p w14:paraId="1F589A1A" w14:textId="5E06C291"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Terminy realizacji przedmiotu umowy</w:t>
      </w:r>
    </w:p>
    <w:p w14:paraId="251CA11B" w14:textId="43AA22AF" w:rsidR="009363F8" w:rsidRPr="00D17D1C" w:rsidRDefault="00334CB5" w:rsidP="00D17D1C">
      <w:pPr>
        <w:spacing w:after="0" w:line="276" w:lineRule="auto"/>
        <w:ind w:firstLine="284"/>
        <w:jc w:val="both"/>
        <w:rPr>
          <w:rFonts w:asciiTheme="minorHAnsi" w:hAnsiTheme="minorHAnsi"/>
        </w:rPr>
      </w:pPr>
      <w:r w:rsidRPr="00D17D1C">
        <w:rPr>
          <w:rFonts w:asciiTheme="minorHAnsi" w:hAnsiTheme="minorHAnsi" w:cs="Arial"/>
        </w:rPr>
        <w:t>Strony ustalają, że przedmiot umowy zostanie wykonany</w:t>
      </w:r>
      <w:r w:rsidR="001E6D7D">
        <w:rPr>
          <w:rFonts w:asciiTheme="minorHAnsi" w:hAnsiTheme="minorHAnsi" w:cs="Arial"/>
        </w:rPr>
        <w:t>:</w:t>
      </w:r>
      <w:r w:rsidRPr="00D17D1C">
        <w:rPr>
          <w:rFonts w:asciiTheme="minorHAnsi" w:hAnsiTheme="minorHAnsi" w:cs="Arial"/>
        </w:rPr>
        <w:t xml:space="preserve"> </w:t>
      </w:r>
    </w:p>
    <w:p w14:paraId="357CC5F7" w14:textId="0F2F6181" w:rsidR="00DB4F9F" w:rsidRDefault="00DB4F9F" w:rsidP="00DB4F9F">
      <w:pPr>
        <w:pStyle w:val="Tekstpodstawowy"/>
        <w:numPr>
          <w:ilvl w:val="0"/>
          <w:numId w:val="58"/>
        </w:numPr>
        <w:spacing w:line="240" w:lineRule="auto"/>
        <w:rPr>
          <w:rFonts w:ascii="Calibri" w:hAnsi="Calibri"/>
          <w:b/>
          <w:bCs/>
          <w:sz w:val="22"/>
          <w:szCs w:val="22"/>
          <w:u w:val="single"/>
        </w:rPr>
      </w:pPr>
      <w:r w:rsidRPr="00DB4F9F">
        <w:rPr>
          <w:rFonts w:ascii="Calibri" w:hAnsi="Calibri"/>
          <w:color w:val="000000"/>
          <w:sz w:val="22"/>
          <w:szCs w:val="22"/>
        </w:rPr>
        <w:lastRenderedPageBreak/>
        <w:t>Przekazanie Zamawiającemu opracowania zawierającego w swojej treści zestawienia wymaganych</w:t>
      </w:r>
      <w:r w:rsidRPr="00FB0ED0">
        <w:rPr>
          <w:rFonts w:ascii="Calibri" w:hAnsi="Calibri"/>
          <w:color w:val="000000"/>
          <w:sz w:val="22"/>
          <w:szCs w:val="22"/>
        </w:rPr>
        <w:t xml:space="preserve"> parametrów dla pomp ciepła w tym wskaźników rzeczowych oraz ekologicznych</w:t>
      </w:r>
      <w:r>
        <w:rPr>
          <w:rFonts w:ascii="Calibri" w:hAnsi="Calibri"/>
          <w:color w:val="000000"/>
          <w:sz w:val="22"/>
          <w:szCs w:val="22"/>
        </w:rPr>
        <w:br/>
      </w:r>
      <w:r w:rsidRPr="00B3785D">
        <w:rPr>
          <w:rFonts w:ascii="Calibri" w:hAnsi="Calibri"/>
          <w:b/>
          <w:bCs/>
          <w:sz w:val="22"/>
          <w:szCs w:val="22"/>
          <w:u w:val="single"/>
        </w:rPr>
        <w:t xml:space="preserve">do dnia </w:t>
      </w:r>
      <w:r w:rsidR="002732B8">
        <w:rPr>
          <w:rFonts w:ascii="Calibri" w:hAnsi="Calibri"/>
          <w:b/>
          <w:bCs/>
          <w:sz w:val="22"/>
          <w:szCs w:val="22"/>
          <w:u w:val="single"/>
        </w:rPr>
        <w:t>30</w:t>
      </w:r>
      <w:r w:rsidRPr="00B3785D">
        <w:rPr>
          <w:rFonts w:ascii="Calibri" w:hAnsi="Calibri"/>
          <w:b/>
          <w:bCs/>
          <w:sz w:val="22"/>
          <w:szCs w:val="22"/>
          <w:u w:val="single"/>
        </w:rPr>
        <w:t>.</w:t>
      </w:r>
      <w:r w:rsidR="001A63A1">
        <w:rPr>
          <w:rFonts w:ascii="Calibri" w:hAnsi="Calibri"/>
          <w:b/>
          <w:bCs/>
          <w:sz w:val="22"/>
          <w:szCs w:val="22"/>
          <w:u w:val="single"/>
        </w:rPr>
        <w:t>10</w:t>
      </w:r>
      <w:r w:rsidRPr="00B3785D">
        <w:rPr>
          <w:rFonts w:ascii="Calibri" w:hAnsi="Calibri"/>
          <w:b/>
          <w:bCs/>
          <w:sz w:val="22"/>
          <w:szCs w:val="22"/>
          <w:u w:val="single"/>
        </w:rPr>
        <w:t>.2024 r.</w:t>
      </w:r>
    </w:p>
    <w:p w14:paraId="0EC35D7D" w14:textId="44B35463" w:rsidR="00DB4F9F" w:rsidRDefault="00DB4F9F" w:rsidP="00DB4F9F">
      <w:pPr>
        <w:pStyle w:val="Tekstpodstawowy"/>
        <w:spacing w:line="240" w:lineRule="auto"/>
        <w:ind w:left="720"/>
        <w:rPr>
          <w:rFonts w:ascii="Calibri" w:hAnsi="Calibri"/>
          <w:color w:val="000000"/>
          <w:sz w:val="22"/>
          <w:szCs w:val="22"/>
        </w:rPr>
      </w:pPr>
      <w:r>
        <w:rPr>
          <w:rFonts w:ascii="Calibri" w:hAnsi="Calibri"/>
          <w:color w:val="000000"/>
          <w:sz w:val="22"/>
          <w:szCs w:val="22"/>
        </w:rPr>
        <w:t>Przekazanie Zamawiającemu koncepcji</w:t>
      </w:r>
      <w:r w:rsidRPr="00FB0ED0">
        <w:rPr>
          <w:rFonts w:ascii="Calibri" w:hAnsi="Calibri"/>
          <w:color w:val="000000"/>
          <w:sz w:val="22"/>
          <w:szCs w:val="22"/>
        </w:rPr>
        <w:t xml:space="preserve"> </w:t>
      </w:r>
      <w:r>
        <w:rPr>
          <w:rFonts w:ascii="Calibri" w:hAnsi="Calibri"/>
          <w:color w:val="000000"/>
          <w:sz w:val="22"/>
          <w:szCs w:val="22"/>
        </w:rPr>
        <w:t xml:space="preserve">wraz z analizą </w:t>
      </w:r>
      <w:proofErr w:type="spellStart"/>
      <w:r>
        <w:rPr>
          <w:rFonts w:ascii="Calibri" w:hAnsi="Calibri"/>
          <w:color w:val="000000"/>
          <w:sz w:val="22"/>
          <w:szCs w:val="22"/>
        </w:rPr>
        <w:t>techniczno</w:t>
      </w:r>
      <w:proofErr w:type="spellEnd"/>
      <w:r>
        <w:rPr>
          <w:rFonts w:ascii="Calibri" w:hAnsi="Calibri"/>
          <w:color w:val="000000"/>
          <w:sz w:val="22"/>
          <w:szCs w:val="22"/>
        </w:rPr>
        <w:t xml:space="preserve"> – ekonomiczną </w:t>
      </w:r>
      <w:r w:rsidRPr="00FB0ED0">
        <w:rPr>
          <w:rFonts w:ascii="Calibri" w:hAnsi="Calibri"/>
          <w:color w:val="000000"/>
          <w:sz w:val="22"/>
          <w:szCs w:val="22"/>
        </w:rPr>
        <w:t>celem jej uzgodnienia oraz wyboru przez Zamawiającego jednego wariantu, dla którego Wykonawca opracuje wielobranżową dokumentacje projektową oraz uzyska niezbędne decyzje, uzgodnienia oraz pozwolenia</w:t>
      </w:r>
    </w:p>
    <w:p w14:paraId="77E64632" w14:textId="3FFCF208" w:rsidR="00DB4F9F" w:rsidRPr="00FB0ED0" w:rsidRDefault="00DB4F9F" w:rsidP="00DB4F9F">
      <w:pPr>
        <w:pStyle w:val="Tekstpodstawowy"/>
        <w:spacing w:line="240" w:lineRule="auto"/>
        <w:ind w:left="720"/>
        <w:rPr>
          <w:rFonts w:ascii="Calibri" w:hAnsi="Calibri"/>
          <w:b/>
          <w:bCs/>
          <w:sz w:val="22"/>
          <w:szCs w:val="22"/>
          <w:u w:val="single"/>
        </w:rPr>
      </w:pPr>
      <w:r w:rsidRPr="00B3785D">
        <w:rPr>
          <w:rFonts w:ascii="Calibri" w:hAnsi="Calibri"/>
          <w:b/>
          <w:bCs/>
          <w:sz w:val="22"/>
          <w:szCs w:val="22"/>
          <w:u w:val="single"/>
        </w:rPr>
        <w:t xml:space="preserve">do dnia </w:t>
      </w:r>
      <w:r w:rsidR="002732B8">
        <w:rPr>
          <w:rFonts w:ascii="Calibri" w:hAnsi="Calibri"/>
          <w:b/>
          <w:bCs/>
          <w:sz w:val="22"/>
          <w:szCs w:val="22"/>
          <w:u w:val="single"/>
        </w:rPr>
        <w:t>15</w:t>
      </w:r>
      <w:r w:rsidRPr="00B3785D">
        <w:rPr>
          <w:rFonts w:ascii="Calibri" w:hAnsi="Calibri"/>
          <w:b/>
          <w:bCs/>
          <w:sz w:val="22"/>
          <w:szCs w:val="22"/>
          <w:u w:val="single"/>
        </w:rPr>
        <w:t>.1</w:t>
      </w:r>
      <w:r>
        <w:rPr>
          <w:rFonts w:ascii="Calibri" w:hAnsi="Calibri"/>
          <w:b/>
          <w:bCs/>
          <w:sz w:val="22"/>
          <w:szCs w:val="22"/>
          <w:u w:val="single"/>
        </w:rPr>
        <w:t>1</w:t>
      </w:r>
      <w:r w:rsidRPr="00B3785D">
        <w:rPr>
          <w:rFonts w:ascii="Calibri" w:hAnsi="Calibri"/>
          <w:b/>
          <w:bCs/>
          <w:sz w:val="22"/>
          <w:szCs w:val="22"/>
          <w:u w:val="single"/>
        </w:rPr>
        <w:t>.2024 r.</w:t>
      </w:r>
    </w:p>
    <w:p w14:paraId="581FD86F" w14:textId="77777777" w:rsidR="00DB4F9F" w:rsidRDefault="00DB4F9F" w:rsidP="00DB4F9F">
      <w:pPr>
        <w:pStyle w:val="Tekstpodstawowy"/>
        <w:spacing w:line="240" w:lineRule="auto"/>
        <w:ind w:left="720"/>
        <w:rPr>
          <w:rFonts w:ascii="Calibri" w:hAnsi="Calibri"/>
          <w:color w:val="000000"/>
          <w:sz w:val="22"/>
          <w:szCs w:val="22"/>
        </w:rPr>
      </w:pPr>
      <w:r>
        <w:rPr>
          <w:rFonts w:ascii="Calibri" w:hAnsi="Calibri"/>
          <w:color w:val="000000"/>
          <w:sz w:val="22"/>
          <w:szCs w:val="22"/>
        </w:rPr>
        <w:t>Przekazanie Zamawiającemu uzgodnionej dokumentacji projektowej ze wszystkimi niezbędnymi uzgodnieniami wraz z częścią kosztorysową  oraz przekazanie prawomocnej decyzji o pozwoleniu na budowę/zgłoszeniu robót</w:t>
      </w:r>
      <w:bookmarkStart w:id="6" w:name="_Hlk163822627"/>
    </w:p>
    <w:bookmarkEnd w:id="6"/>
    <w:p w14:paraId="58BF064B" w14:textId="77777777" w:rsidR="00DB4F9F" w:rsidRDefault="00DB4F9F" w:rsidP="00DB4F9F">
      <w:pPr>
        <w:pStyle w:val="Tekstpodstawowy"/>
        <w:spacing w:line="240" w:lineRule="auto"/>
        <w:ind w:left="720"/>
        <w:rPr>
          <w:rFonts w:ascii="Calibri" w:hAnsi="Calibri"/>
          <w:color w:val="000000"/>
          <w:sz w:val="22"/>
          <w:szCs w:val="22"/>
        </w:rPr>
      </w:pPr>
      <w:r>
        <w:rPr>
          <w:rFonts w:ascii="Calibri" w:hAnsi="Calibri"/>
          <w:b/>
          <w:bCs/>
          <w:sz w:val="22"/>
          <w:szCs w:val="22"/>
          <w:u w:val="single"/>
        </w:rPr>
        <w:t>12 miesięcy od daty podpisania umowy</w:t>
      </w:r>
    </w:p>
    <w:p w14:paraId="688D8502" w14:textId="688BC59D" w:rsidR="000D76E7" w:rsidRDefault="000D76E7" w:rsidP="00EA615A">
      <w:pPr>
        <w:pStyle w:val="Standard"/>
        <w:numPr>
          <w:ilvl w:val="0"/>
          <w:numId w:val="58"/>
        </w:numPr>
        <w:spacing w:after="0"/>
        <w:jc w:val="both"/>
        <w:rPr>
          <w:rFonts w:asciiTheme="minorHAnsi" w:hAnsiTheme="minorHAnsi"/>
          <w:bCs/>
        </w:rPr>
      </w:pPr>
      <w:r w:rsidRPr="007A39D9">
        <w:rPr>
          <w:rFonts w:asciiTheme="minorHAnsi" w:hAnsiTheme="minorHAnsi"/>
          <w:bCs/>
        </w:rPr>
        <w:t>Spełnieniem terminu realizacji zamówienia będzie odebranie uzgodnionej dokumentacji przez Dział Inwestycji i sporządzanie „Protokołu zdawczo – odbiorczego uzgodnionej dokumentacji projektowej” stanowiący załącznik nr 2 do umowy”.</w:t>
      </w:r>
    </w:p>
    <w:p w14:paraId="544078BC" w14:textId="77777777" w:rsidR="00BB5314" w:rsidRDefault="00BB5314" w:rsidP="00EA615A">
      <w:pPr>
        <w:pStyle w:val="Akapitzlist"/>
        <w:numPr>
          <w:ilvl w:val="0"/>
          <w:numId w:val="58"/>
        </w:numPr>
        <w:suppressAutoHyphens w:val="0"/>
        <w:autoSpaceDN/>
        <w:spacing w:after="0" w:line="276" w:lineRule="auto"/>
        <w:contextualSpacing/>
        <w:jc w:val="both"/>
        <w:textAlignment w:val="auto"/>
        <w:rPr>
          <w:sz w:val="21"/>
          <w:szCs w:val="21"/>
        </w:rPr>
      </w:pPr>
      <w:r w:rsidRPr="00D3342C">
        <w:rPr>
          <w:sz w:val="21"/>
          <w:szCs w:val="21"/>
        </w:rPr>
        <w:t>Rozpoczęcie realizacji zamówienia:</w:t>
      </w:r>
    </w:p>
    <w:p w14:paraId="253E669A" w14:textId="222C506C" w:rsidR="00BB5314" w:rsidRDefault="00BB5314" w:rsidP="00EA615A">
      <w:pPr>
        <w:pStyle w:val="Akapitzlist"/>
        <w:numPr>
          <w:ilvl w:val="0"/>
          <w:numId w:val="62"/>
        </w:numPr>
        <w:suppressAutoHyphens w:val="0"/>
        <w:autoSpaceDN/>
        <w:spacing w:after="0" w:line="276" w:lineRule="auto"/>
        <w:contextualSpacing/>
        <w:jc w:val="both"/>
        <w:textAlignment w:val="auto"/>
        <w:rPr>
          <w:sz w:val="21"/>
          <w:szCs w:val="21"/>
        </w:rPr>
      </w:pPr>
      <w:r w:rsidRPr="00BB5314">
        <w:rPr>
          <w:sz w:val="21"/>
          <w:szCs w:val="21"/>
        </w:rPr>
        <w:t xml:space="preserve">Wykonawca </w:t>
      </w:r>
      <w:r w:rsidR="00EA615A" w:rsidRPr="00EA615A">
        <w:rPr>
          <w:b/>
          <w:bCs/>
          <w:sz w:val="21"/>
          <w:szCs w:val="21"/>
        </w:rPr>
        <w:t>niezwłocznie po podpisaniu umowy</w:t>
      </w:r>
      <w:r w:rsidR="00EA615A">
        <w:rPr>
          <w:sz w:val="21"/>
          <w:szCs w:val="21"/>
        </w:rPr>
        <w:t xml:space="preserve"> </w:t>
      </w:r>
      <w:r w:rsidRPr="00BB5314">
        <w:rPr>
          <w:sz w:val="21"/>
          <w:szCs w:val="21"/>
        </w:rPr>
        <w:t xml:space="preserve">ma obowiązek </w:t>
      </w:r>
      <w:r w:rsidR="00EA615A">
        <w:rPr>
          <w:sz w:val="21"/>
          <w:szCs w:val="21"/>
        </w:rPr>
        <w:t xml:space="preserve">rozpocząć realizację </w:t>
      </w:r>
      <w:r w:rsidR="00EA615A">
        <w:rPr>
          <w:sz w:val="21"/>
          <w:szCs w:val="21"/>
        </w:rPr>
        <w:br/>
      </w:r>
      <w:r w:rsidR="0099655C">
        <w:rPr>
          <w:sz w:val="21"/>
          <w:szCs w:val="21"/>
        </w:rPr>
        <w:t>zamówienia.</w:t>
      </w:r>
    </w:p>
    <w:p w14:paraId="7A83E0D7" w14:textId="77777777"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 xml:space="preserve">§ </w:t>
      </w:r>
      <w:r w:rsidR="009363F8" w:rsidRPr="00D17D1C">
        <w:rPr>
          <w:rFonts w:asciiTheme="minorHAnsi" w:hAnsiTheme="minorHAnsi" w:cs="Arial"/>
          <w:b/>
        </w:rPr>
        <w:t>3</w:t>
      </w:r>
      <w:r w:rsidRPr="00D17D1C">
        <w:rPr>
          <w:rFonts w:asciiTheme="minorHAnsi" w:hAnsiTheme="minorHAnsi" w:cs="Arial"/>
          <w:b/>
        </w:rPr>
        <w:t xml:space="preserve"> </w:t>
      </w:r>
    </w:p>
    <w:p w14:paraId="5BBE831B" w14:textId="44632824"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Wynagrodzenie Wykonawcy</w:t>
      </w:r>
    </w:p>
    <w:p w14:paraId="36B87B13" w14:textId="77777777" w:rsidR="001A26FF" w:rsidRPr="00D17D1C" w:rsidRDefault="00334CB5" w:rsidP="00D17D1C">
      <w:pPr>
        <w:pStyle w:val="Akapitzlist"/>
        <w:numPr>
          <w:ilvl w:val="0"/>
          <w:numId w:val="13"/>
        </w:numPr>
        <w:shd w:val="clear" w:color="auto" w:fill="FFFFFF"/>
        <w:spacing w:after="0" w:line="276" w:lineRule="auto"/>
        <w:ind w:left="851" w:hanging="567"/>
        <w:rPr>
          <w:rFonts w:asciiTheme="minorHAnsi" w:hAnsiTheme="minorHAnsi"/>
          <w:bCs/>
        </w:rPr>
      </w:pPr>
      <w:r w:rsidRPr="00D17D1C">
        <w:rPr>
          <w:rFonts w:asciiTheme="minorHAnsi" w:hAnsiTheme="minorHAnsi" w:cs="Arial"/>
        </w:rPr>
        <w:t xml:space="preserve">Strony ustalają wynagrodzenie ryczałtowe za wykonanie przedmiotu umowy: </w:t>
      </w:r>
    </w:p>
    <w:p w14:paraId="5E5660B1"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K</w:t>
      </w:r>
      <w:r w:rsidR="00334CB5" w:rsidRPr="00D17D1C">
        <w:rPr>
          <w:rStyle w:val="Pogrubienie"/>
          <w:rFonts w:asciiTheme="minorHAnsi" w:hAnsiTheme="minorHAnsi"/>
          <w:b w:val="0"/>
        </w:rPr>
        <w:t>wo</w:t>
      </w:r>
      <w:r w:rsidRPr="00D17D1C">
        <w:rPr>
          <w:rStyle w:val="Pogrubienie"/>
          <w:rFonts w:asciiTheme="minorHAnsi" w:hAnsiTheme="minorHAnsi"/>
          <w:b w:val="0"/>
        </w:rPr>
        <w:t>ta</w:t>
      </w:r>
      <w:r w:rsidR="00334CB5" w:rsidRPr="00D17D1C">
        <w:rPr>
          <w:rStyle w:val="Pogrubienie"/>
          <w:rFonts w:asciiTheme="minorHAnsi" w:hAnsiTheme="minorHAnsi"/>
          <w:b w:val="0"/>
        </w:rPr>
        <w:t xml:space="preserve"> netto </w:t>
      </w:r>
      <w:r w:rsidRPr="00D17D1C">
        <w:rPr>
          <w:rStyle w:val="Pogrubienie"/>
          <w:rFonts w:asciiTheme="minorHAnsi" w:hAnsiTheme="minorHAnsi"/>
          <w:b w:val="0"/>
        </w:rPr>
        <w:t>(bez VAT)</w:t>
      </w:r>
      <w:r w:rsidR="00334CB5" w:rsidRPr="00D17D1C">
        <w:rPr>
          <w:rStyle w:val="Pogrubienie"/>
          <w:rFonts w:asciiTheme="minorHAnsi" w:hAnsiTheme="minorHAnsi"/>
          <w:b w:val="0"/>
        </w:rPr>
        <w:t xml:space="preserve">: </w:t>
      </w:r>
      <w:r w:rsidR="009363F8" w:rsidRPr="00D17D1C">
        <w:rPr>
          <w:rStyle w:val="Pogrubienie"/>
          <w:rFonts w:asciiTheme="minorHAnsi" w:hAnsiTheme="minorHAnsi"/>
          <w:b w:val="0"/>
        </w:rPr>
        <w:t>…………………………………..</w:t>
      </w:r>
      <w:r w:rsidR="00334CB5" w:rsidRPr="00D17D1C">
        <w:rPr>
          <w:rStyle w:val="Pogrubienie"/>
          <w:rFonts w:asciiTheme="minorHAnsi" w:hAnsiTheme="minorHAnsi"/>
          <w:b w:val="0"/>
        </w:rPr>
        <w:t xml:space="preserve"> </w:t>
      </w:r>
    </w:p>
    <w:p w14:paraId="32C84982"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S</w:t>
      </w:r>
      <w:r w:rsidR="00334CB5" w:rsidRPr="00D17D1C">
        <w:rPr>
          <w:rStyle w:val="Pogrubienie"/>
          <w:rFonts w:asciiTheme="minorHAnsi" w:hAnsiTheme="minorHAnsi"/>
          <w:b w:val="0"/>
        </w:rPr>
        <w:t xml:space="preserve">łownie: </w:t>
      </w:r>
      <w:r w:rsidR="002F0F20" w:rsidRPr="00D17D1C">
        <w:rPr>
          <w:rStyle w:val="Pogrubienie"/>
          <w:rFonts w:asciiTheme="minorHAnsi" w:hAnsiTheme="minorHAnsi"/>
          <w:b w:val="0"/>
        </w:rPr>
        <w:t>………………………………….</w:t>
      </w:r>
    </w:p>
    <w:p w14:paraId="48B8C696"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Podatek VAT</w:t>
      </w:r>
      <w:r w:rsidR="00334CB5" w:rsidRPr="00D17D1C">
        <w:rPr>
          <w:rStyle w:val="Pogrubienie"/>
          <w:rFonts w:asciiTheme="minorHAnsi" w:hAnsiTheme="minorHAnsi"/>
          <w:b w:val="0"/>
        </w:rPr>
        <w:t xml:space="preserve">: </w:t>
      </w:r>
      <w:r w:rsidR="002F0F20" w:rsidRPr="00D17D1C">
        <w:rPr>
          <w:rStyle w:val="Pogrubienie"/>
          <w:rFonts w:asciiTheme="minorHAnsi" w:hAnsiTheme="minorHAnsi"/>
          <w:b w:val="0"/>
        </w:rPr>
        <w:t>…………………………..</w:t>
      </w:r>
    </w:p>
    <w:p w14:paraId="73A73178"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S</w:t>
      </w:r>
      <w:r w:rsidR="00334CB5" w:rsidRPr="00D17D1C">
        <w:rPr>
          <w:rStyle w:val="Pogrubienie"/>
          <w:rFonts w:asciiTheme="minorHAnsi" w:hAnsiTheme="minorHAnsi"/>
          <w:b w:val="0"/>
        </w:rPr>
        <w:t xml:space="preserve">łownie  : </w:t>
      </w:r>
      <w:r w:rsidR="002F0F20" w:rsidRPr="00D17D1C">
        <w:rPr>
          <w:rStyle w:val="Pogrubienie"/>
          <w:rFonts w:asciiTheme="minorHAnsi" w:hAnsiTheme="minorHAnsi"/>
          <w:b w:val="0"/>
        </w:rPr>
        <w:t>……………………………………..</w:t>
      </w:r>
    </w:p>
    <w:p w14:paraId="7021C5A5"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Kwota brutto (z VAT):</w:t>
      </w:r>
      <w:r w:rsidR="00334CB5" w:rsidRPr="00D17D1C">
        <w:rPr>
          <w:rStyle w:val="Pogrubienie"/>
          <w:rFonts w:asciiTheme="minorHAnsi" w:hAnsiTheme="minorHAnsi"/>
          <w:b w:val="0"/>
        </w:rPr>
        <w:t xml:space="preserve"> </w:t>
      </w:r>
      <w:r w:rsidR="002F0F20" w:rsidRPr="00D17D1C">
        <w:rPr>
          <w:rStyle w:val="Pogrubienie"/>
          <w:rFonts w:asciiTheme="minorHAnsi" w:hAnsiTheme="minorHAnsi"/>
          <w:b w:val="0"/>
        </w:rPr>
        <w:t>……………………………..</w:t>
      </w:r>
    </w:p>
    <w:p w14:paraId="5AA85149"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S</w:t>
      </w:r>
      <w:r w:rsidR="00334CB5" w:rsidRPr="00D17D1C">
        <w:rPr>
          <w:rStyle w:val="Pogrubienie"/>
          <w:rFonts w:asciiTheme="minorHAnsi" w:hAnsiTheme="minorHAnsi"/>
          <w:b w:val="0"/>
        </w:rPr>
        <w:t xml:space="preserve">łownie: </w:t>
      </w:r>
      <w:r w:rsidR="002F0F20" w:rsidRPr="00D17D1C">
        <w:rPr>
          <w:rStyle w:val="Pogrubienie"/>
          <w:rFonts w:asciiTheme="minorHAnsi" w:hAnsiTheme="minorHAnsi"/>
          <w:b w:val="0"/>
        </w:rPr>
        <w:t>…………………………………………….</w:t>
      </w:r>
    </w:p>
    <w:p w14:paraId="06435196" w14:textId="3A72022A" w:rsidR="00134AAD" w:rsidRPr="00D17D1C" w:rsidRDefault="00334CB5" w:rsidP="00D17D1C">
      <w:pPr>
        <w:pStyle w:val="Akapitzlist"/>
        <w:numPr>
          <w:ilvl w:val="0"/>
          <w:numId w:val="13"/>
        </w:numPr>
        <w:spacing w:after="0" w:line="276" w:lineRule="auto"/>
        <w:ind w:left="851" w:hanging="567"/>
        <w:jc w:val="both"/>
        <w:rPr>
          <w:rFonts w:asciiTheme="minorHAnsi" w:hAnsiTheme="minorHAnsi"/>
        </w:rPr>
      </w:pPr>
      <w:r w:rsidRPr="00D17D1C">
        <w:rPr>
          <w:rFonts w:asciiTheme="minorHAnsi" w:hAnsiTheme="minorHAnsi" w:cs="Arial"/>
        </w:rPr>
        <w:t>Wynagrodzenie jak wyżej będzie płatne</w:t>
      </w:r>
      <w:r w:rsidR="00DC3653">
        <w:rPr>
          <w:rFonts w:asciiTheme="minorHAnsi" w:hAnsiTheme="minorHAnsi" w:cs="Arial"/>
        </w:rPr>
        <w:t xml:space="preserve"> fakturą częściow</w:t>
      </w:r>
      <w:r w:rsidR="003324D8">
        <w:rPr>
          <w:rFonts w:asciiTheme="minorHAnsi" w:hAnsiTheme="minorHAnsi" w:cs="Arial"/>
        </w:rPr>
        <w:t>ą</w:t>
      </w:r>
      <w:r w:rsidR="00DC3653">
        <w:rPr>
          <w:rFonts w:asciiTheme="minorHAnsi" w:hAnsiTheme="minorHAnsi" w:cs="Arial"/>
        </w:rPr>
        <w:t xml:space="preserve"> i końcową</w:t>
      </w:r>
      <w:r w:rsidRPr="00D17D1C">
        <w:rPr>
          <w:rFonts w:asciiTheme="minorHAnsi" w:hAnsiTheme="minorHAnsi" w:cs="Arial"/>
        </w:rPr>
        <w:t xml:space="preserve">, po </w:t>
      </w:r>
      <w:r w:rsidR="00474EB1" w:rsidRPr="00D17D1C">
        <w:rPr>
          <w:rFonts w:asciiTheme="minorHAnsi" w:hAnsiTheme="minorHAnsi" w:cs="Arial"/>
        </w:rPr>
        <w:t>protokolarnym prz</w:t>
      </w:r>
      <w:r w:rsidR="003324D8">
        <w:rPr>
          <w:rFonts w:asciiTheme="minorHAnsi" w:hAnsiTheme="minorHAnsi" w:cs="Arial"/>
        </w:rPr>
        <w:t>e</w:t>
      </w:r>
      <w:r w:rsidR="00474EB1" w:rsidRPr="00D17D1C">
        <w:rPr>
          <w:rFonts w:asciiTheme="minorHAnsi" w:hAnsiTheme="minorHAnsi" w:cs="Arial"/>
        </w:rPr>
        <w:t xml:space="preserve">kazaniu kompletu uzgodnionej </w:t>
      </w:r>
      <w:r w:rsidRPr="00D17D1C">
        <w:rPr>
          <w:rFonts w:asciiTheme="minorHAnsi" w:hAnsiTheme="minorHAnsi" w:cs="Arial"/>
        </w:rPr>
        <w:t>dokumentacji</w:t>
      </w:r>
      <w:r w:rsidR="00AB37C7">
        <w:rPr>
          <w:rFonts w:asciiTheme="minorHAnsi" w:hAnsiTheme="minorHAnsi" w:cs="Arial"/>
        </w:rPr>
        <w:t xml:space="preserve"> </w:t>
      </w:r>
      <w:r w:rsidR="002242DA">
        <w:rPr>
          <w:rFonts w:asciiTheme="minorHAnsi" w:hAnsiTheme="minorHAnsi" w:cs="Arial"/>
        </w:rPr>
        <w:t>projektowe</w:t>
      </w:r>
      <w:r w:rsidR="008D4B14">
        <w:rPr>
          <w:rFonts w:asciiTheme="minorHAnsi" w:hAnsiTheme="minorHAnsi" w:cs="Arial"/>
        </w:rPr>
        <w:t>j</w:t>
      </w:r>
      <w:r w:rsidR="002242DA">
        <w:rPr>
          <w:rFonts w:asciiTheme="minorHAnsi" w:hAnsiTheme="minorHAnsi" w:cs="Arial"/>
        </w:rPr>
        <w:t xml:space="preserve"> </w:t>
      </w:r>
      <w:r w:rsidR="00AB37C7">
        <w:rPr>
          <w:rFonts w:asciiTheme="minorHAnsi" w:hAnsiTheme="minorHAnsi" w:cs="Arial"/>
        </w:rPr>
        <w:t>oraz po przekazaniu pozwolenia na</w:t>
      </w:r>
      <w:r w:rsidR="00DC3653">
        <w:rPr>
          <w:rFonts w:asciiTheme="minorHAnsi" w:hAnsiTheme="minorHAnsi" w:cs="Arial"/>
        </w:rPr>
        <w:t> </w:t>
      </w:r>
      <w:r w:rsidR="00AB37C7">
        <w:rPr>
          <w:rFonts w:asciiTheme="minorHAnsi" w:hAnsiTheme="minorHAnsi" w:cs="Arial"/>
        </w:rPr>
        <w:t>budowę</w:t>
      </w:r>
      <w:r w:rsidR="003324D8">
        <w:rPr>
          <w:rFonts w:asciiTheme="minorHAnsi" w:hAnsiTheme="minorHAnsi" w:cs="Arial"/>
        </w:rPr>
        <w:t>/</w:t>
      </w:r>
      <w:r w:rsidR="003324D8" w:rsidRPr="002242DA">
        <w:rPr>
          <w:rFonts w:asciiTheme="minorHAnsi" w:hAnsiTheme="minorHAnsi" w:cs="Arial"/>
        </w:rPr>
        <w:t>zgłoszenia robót</w:t>
      </w:r>
      <w:r w:rsidR="00AB37C7">
        <w:rPr>
          <w:rFonts w:asciiTheme="minorHAnsi" w:hAnsiTheme="minorHAnsi" w:cs="Arial"/>
        </w:rPr>
        <w:t>.</w:t>
      </w:r>
    </w:p>
    <w:p w14:paraId="5F9DA8D4" w14:textId="77777777" w:rsidR="00134AAD" w:rsidRPr="00D17D1C" w:rsidRDefault="00334CB5" w:rsidP="00D17D1C">
      <w:pPr>
        <w:pStyle w:val="Akapitzlist"/>
        <w:numPr>
          <w:ilvl w:val="0"/>
          <w:numId w:val="13"/>
        </w:numPr>
        <w:spacing w:after="0" w:line="276" w:lineRule="auto"/>
        <w:ind w:left="851" w:hanging="567"/>
        <w:jc w:val="both"/>
        <w:rPr>
          <w:rFonts w:asciiTheme="minorHAnsi" w:hAnsiTheme="minorHAnsi"/>
        </w:rPr>
      </w:pPr>
      <w:r w:rsidRPr="00D17D1C">
        <w:rPr>
          <w:rFonts w:asciiTheme="minorHAnsi" w:hAnsiTheme="minorHAnsi" w:cs="Arial"/>
        </w:rPr>
        <w:t>Wynagrodzenie określone w ust. 1 ma charakter ryczałtowy i obejmuje wszystkie koszty Wykonawcy związane z wykonaniem przedmiotu umowy.</w:t>
      </w:r>
    </w:p>
    <w:p w14:paraId="21FEDBDE" w14:textId="77777777" w:rsidR="000D76E7" w:rsidRDefault="000D76E7" w:rsidP="00F90B14">
      <w:pPr>
        <w:pStyle w:val="Standard"/>
        <w:spacing w:after="0" w:line="276" w:lineRule="auto"/>
        <w:rPr>
          <w:rFonts w:asciiTheme="minorHAnsi" w:hAnsiTheme="minorHAnsi" w:cs="Arial"/>
          <w:b/>
        </w:rPr>
      </w:pPr>
    </w:p>
    <w:p w14:paraId="6BE6D75D" w14:textId="7FB01ABE" w:rsidR="00474EB1" w:rsidRPr="00D17D1C" w:rsidRDefault="00822E28" w:rsidP="00D17D1C">
      <w:pPr>
        <w:pStyle w:val="Standard"/>
        <w:spacing w:after="0" w:line="276" w:lineRule="auto"/>
        <w:jc w:val="center"/>
        <w:rPr>
          <w:rFonts w:asciiTheme="minorHAnsi" w:hAnsiTheme="minorHAnsi" w:cs="Arial"/>
          <w:b/>
        </w:rPr>
      </w:pPr>
      <w:r w:rsidRPr="00D17D1C">
        <w:rPr>
          <w:rFonts w:asciiTheme="minorHAnsi" w:hAnsiTheme="minorHAnsi" w:cs="Arial"/>
          <w:b/>
        </w:rPr>
        <w:t>§ 4</w:t>
      </w:r>
      <w:r w:rsidR="00334CB5" w:rsidRPr="00D17D1C">
        <w:rPr>
          <w:rFonts w:asciiTheme="minorHAnsi" w:hAnsiTheme="minorHAnsi" w:cs="Arial"/>
          <w:b/>
        </w:rPr>
        <w:t xml:space="preserve"> </w:t>
      </w:r>
    </w:p>
    <w:p w14:paraId="7E953E81" w14:textId="2371C106"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Warunki płatności</w:t>
      </w:r>
    </w:p>
    <w:p w14:paraId="7068893E" w14:textId="48298E57" w:rsidR="0044463A" w:rsidRPr="0044463A" w:rsidRDefault="00FF55CE" w:rsidP="00D17D1C">
      <w:pPr>
        <w:pStyle w:val="Akapitzlist"/>
        <w:numPr>
          <w:ilvl w:val="0"/>
          <w:numId w:val="31"/>
        </w:numPr>
        <w:spacing w:after="0" w:line="276" w:lineRule="auto"/>
        <w:ind w:left="709" w:hanging="425"/>
        <w:jc w:val="both"/>
        <w:rPr>
          <w:rFonts w:asciiTheme="minorHAnsi" w:hAnsiTheme="minorHAnsi"/>
        </w:rPr>
      </w:pPr>
      <w:r w:rsidRPr="00FF55CE">
        <w:rPr>
          <w:rFonts w:asciiTheme="minorHAnsi" w:hAnsiTheme="minorHAnsi"/>
        </w:rPr>
        <w:t>Rozliczenie robót dokonane będzie fakturą częściową i końcową.</w:t>
      </w:r>
    </w:p>
    <w:p w14:paraId="3E8BC629" w14:textId="151DC290" w:rsidR="006E11F9" w:rsidRPr="00D17D1C" w:rsidRDefault="00334CB5" w:rsidP="00D17D1C">
      <w:pPr>
        <w:pStyle w:val="Akapitzlist"/>
        <w:numPr>
          <w:ilvl w:val="0"/>
          <w:numId w:val="31"/>
        </w:numPr>
        <w:spacing w:after="0" w:line="276" w:lineRule="auto"/>
        <w:ind w:left="709" w:hanging="425"/>
        <w:jc w:val="both"/>
        <w:rPr>
          <w:rFonts w:asciiTheme="minorHAnsi" w:hAnsiTheme="minorHAnsi"/>
        </w:rPr>
      </w:pPr>
      <w:r w:rsidRPr="00D17D1C">
        <w:rPr>
          <w:rFonts w:asciiTheme="minorHAnsi" w:hAnsiTheme="minorHAnsi" w:cs="Arial"/>
        </w:rPr>
        <w:t xml:space="preserve">Podstawą do wystawienia faktury </w:t>
      </w:r>
      <w:r w:rsidR="00FF55CE">
        <w:rPr>
          <w:rFonts w:asciiTheme="minorHAnsi" w:hAnsiTheme="minorHAnsi" w:cs="Arial"/>
        </w:rPr>
        <w:t xml:space="preserve">częściowej, nie wyższej niż 70 % wartości zamówienia, </w:t>
      </w:r>
      <w:r w:rsidRPr="00D17D1C">
        <w:rPr>
          <w:rFonts w:asciiTheme="minorHAnsi" w:hAnsiTheme="minorHAnsi" w:cs="Arial"/>
        </w:rPr>
        <w:t>będzie</w:t>
      </w:r>
      <w:r w:rsidR="00FF55CE">
        <w:rPr>
          <w:rFonts w:asciiTheme="minorHAnsi" w:hAnsiTheme="minorHAnsi" w:cs="Arial"/>
        </w:rPr>
        <w:t xml:space="preserve"> przekazani</w:t>
      </w:r>
      <w:r w:rsidR="00DC3653">
        <w:rPr>
          <w:rFonts w:asciiTheme="minorHAnsi" w:hAnsiTheme="minorHAnsi" w:cs="Arial"/>
        </w:rPr>
        <w:t>e</w:t>
      </w:r>
      <w:r w:rsidR="00FF55CE">
        <w:rPr>
          <w:rFonts w:asciiTheme="minorHAnsi" w:hAnsiTheme="minorHAnsi" w:cs="Arial"/>
        </w:rPr>
        <w:t xml:space="preserve"> </w:t>
      </w:r>
      <w:r w:rsidR="00DC3653">
        <w:rPr>
          <w:rFonts w:asciiTheme="minorHAnsi" w:hAnsiTheme="minorHAnsi" w:cs="Arial"/>
        </w:rPr>
        <w:t xml:space="preserve">kompletnej, uzgodnionej </w:t>
      </w:r>
      <w:r w:rsidR="00FF55CE">
        <w:rPr>
          <w:rFonts w:asciiTheme="minorHAnsi" w:hAnsiTheme="minorHAnsi" w:cs="Arial"/>
        </w:rPr>
        <w:t>dokumentacji projektowej i odnotowanie tego faktu w</w:t>
      </w:r>
      <w:r w:rsidR="00DC3653">
        <w:rPr>
          <w:rFonts w:asciiTheme="minorHAnsi" w:hAnsiTheme="minorHAnsi" w:cs="Arial"/>
        </w:rPr>
        <w:t> </w:t>
      </w:r>
      <w:r w:rsidRPr="00D17D1C">
        <w:rPr>
          <w:rFonts w:asciiTheme="minorHAnsi" w:hAnsiTheme="minorHAnsi" w:cs="Arial"/>
        </w:rPr>
        <w:t>protok</w:t>
      </w:r>
      <w:r w:rsidR="00FF55CE">
        <w:rPr>
          <w:rFonts w:asciiTheme="minorHAnsi" w:hAnsiTheme="minorHAnsi" w:cs="Arial"/>
        </w:rPr>
        <w:t>ole</w:t>
      </w:r>
      <w:r w:rsidRPr="00D17D1C">
        <w:rPr>
          <w:rFonts w:asciiTheme="minorHAnsi" w:hAnsiTheme="minorHAnsi" w:cs="Arial"/>
        </w:rPr>
        <w:t xml:space="preserve"> </w:t>
      </w:r>
      <w:r w:rsidRPr="007A39D9">
        <w:rPr>
          <w:rFonts w:asciiTheme="minorHAnsi" w:hAnsiTheme="minorHAnsi" w:cs="Arial"/>
        </w:rPr>
        <w:t>zdawczo-odbiorczy</w:t>
      </w:r>
      <w:r w:rsidR="00DC3653" w:rsidRPr="007A39D9">
        <w:rPr>
          <w:rFonts w:asciiTheme="minorHAnsi" w:hAnsiTheme="minorHAnsi" w:cs="Arial"/>
        </w:rPr>
        <w:t xml:space="preserve">m, </w:t>
      </w:r>
      <w:r w:rsidR="006E11F9" w:rsidRPr="007A39D9">
        <w:rPr>
          <w:rFonts w:asciiTheme="minorHAnsi" w:hAnsiTheme="minorHAnsi" w:cs="Arial"/>
        </w:rPr>
        <w:t>stanowiący</w:t>
      </w:r>
      <w:r w:rsidR="00DC3653" w:rsidRPr="007A39D9">
        <w:rPr>
          <w:rFonts w:asciiTheme="minorHAnsi" w:hAnsiTheme="minorHAnsi" w:cs="Arial"/>
        </w:rPr>
        <w:t>m</w:t>
      </w:r>
      <w:r w:rsidR="006E11F9" w:rsidRPr="007A39D9">
        <w:rPr>
          <w:rFonts w:asciiTheme="minorHAnsi" w:hAnsiTheme="minorHAnsi" w:cs="Arial"/>
        </w:rPr>
        <w:t xml:space="preserve"> załącznik nr </w:t>
      </w:r>
      <w:r w:rsidR="00271F83" w:rsidRPr="007A39D9">
        <w:rPr>
          <w:rFonts w:asciiTheme="minorHAnsi" w:hAnsiTheme="minorHAnsi" w:cs="Arial"/>
        </w:rPr>
        <w:t>2</w:t>
      </w:r>
      <w:r w:rsidR="006E11F9" w:rsidRPr="007A39D9">
        <w:rPr>
          <w:rFonts w:asciiTheme="minorHAnsi" w:hAnsiTheme="minorHAnsi" w:cs="Arial"/>
        </w:rPr>
        <w:t xml:space="preserve"> do umowy</w:t>
      </w:r>
      <w:r w:rsidR="00FF55CE" w:rsidRPr="007A39D9">
        <w:rPr>
          <w:rFonts w:asciiTheme="minorHAnsi" w:hAnsiTheme="minorHAnsi" w:cs="Arial"/>
        </w:rPr>
        <w:t>. Podstawą</w:t>
      </w:r>
      <w:r w:rsidR="00FF55CE">
        <w:rPr>
          <w:rFonts w:asciiTheme="minorHAnsi" w:hAnsiTheme="minorHAnsi" w:cs="Arial"/>
        </w:rPr>
        <w:t xml:space="preserve"> do</w:t>
      </w:r>
      <w:r w:rsidR="00DC3653">
        <w:rPr>
          <w:rFonts w:asciiTheme="minorHAnsi" w:hAnsiTheme="minorHAnsi" w:cs="Arial"/>
        </w:rPr>
        <w:t> </w:t>
      </w:r>
      <w:r w:rsidR="00FF55CE">
        <w:rPr>
          <w:rFonts w:asciiTheme="minorHAnsi" w:hAnsiTheme="minorHAnsi" w:cs="Arial"/>
        </w:rPr>
        <w:t>wystawienia faktury końcowej będzie przekazani</w:t>
      </w:r>
      <w:r w:rsidR="00E94414">
        <w:rPr>
          <w:rFonts w:asciiTheme="minorHAnsi" w:hAnsiTheme="minorHAnsi" w:cs="Arial"/>
        </w:rPr>
        <w:t>e</w:t>
      </w:r>
      <w:r w:rsidR="00FF55CE">
        <w:rPr>
          <w:rFonts w:asciiTheme="minorHAnsi" w:hAnsiTheme="minorHAnsi" w:cs="Arial"/>
        </w:rPr>
        <w:t xml:space="preserve"> </w:t>
      </w:r>
      <w:r w:rsidR="00AB37C7">
        <w:rPr>
          <w:rFonts w:asciiTheme="minorHAnsi" w:hAnsiTheme="minorHAnsi" w:cs="Arial"/>
        </w:rPr>
        <w:t>Zamawiającemu pozwolenia na budowę</w:t>
      </w:r>
      <w:r w:rsidR="00BC5C69">
        <w:rPr>
          <w:rFonts w:asciiTheme="minorHAnsi" w:hAnsiTheme="minorHAnsi" w:cs="Arial"/>
        </w:rPr>
        <w:t>/</w:t>
      </w:r>
      <w:r w:rsidR="00BC5C69" w:rsidRPr="002242DA">
        <w:rPr>
          <w:rFonts w:asciiTheme="minorHAnsi" w:hAnsiTheme="minorHAnsi" w:cs="Arial"/>
        </w:rPr>
        <w:t>zgłoszenia robót</w:t>
      </w:r>
      <w:r w:rsidR="00AB37C7" w:rsidRPr="002242DA">
        <w:rPr>
          <w:rFonts w:asciiTheme="minorHAnsi" w:hAnsiTheme="minorHAnsi" w:cs="Arial"/>
        </w:rPr>
        <w:t>.</w:t>
      </w:r>
    </w:p>
    <w:p w14:paraId="133DF0EF" w14:textId="77777777" w:rsidR="003D6492" w:rsidRPr="00D17D1C" w:rsidRDefault="006E11F9" w:rsidP="00D17D1C">
      <w:pPr>
        <w:pStyle w:val="Akapitzlist"/>
        <w:spacing w:after="0" w:line="276" w:lineRule="auto"/>
        <w:ind w:left="709"/>
        <w:jc w:val="both"/>
        <w:rPr>
          <w:rFonts w:asciiTheme="minorHAnsi" w:hAnsiTheme="minorHAnsi" w:cs="Arial"/>
        </w:rPr>
      </w:pPr>
      <w:r w:rsidRPr="00D17D1C">
        <w:rPr>
          <w:rFonts w:asciiTheme="minorHAnsi" w:hAnsiTheme="minorHAnsi" w:cs="Arial"/>
        </w:rPr>
        <w:t>P</w:t>
      </w:r>
      <w:r w:rsidR="00334CB5" w:rsidRPr="00D17D1C">
        <w:rPr>
          <w:rFonts w:asciiTheme="minorHAnsi" w:hAnsiTheme="minorHAnsi" w:cs="Arial"/>
        </w:rPr>
        <w:t>rzy czym ustala się następujący tok odbioru</w:t>
      </w:r>
    </w:p>
    <w:p w14:paraId="4A50B2BA" w14:textId="77777777" w:rsidR="00134AAD" w:rsidRPr="00D17D1C" w:rsidRDefault="003D6492" w:rsidP="00D17D1C">
      <w:pPr>
        <w:pStyle w:val="Akapitzlist"/>
        <w:numPr>
          <w:ilvl w:val="0"/>
          <w:numId w:val="49"/>
        </w:numPr>
        <w:spacing w:after="0" w:line="276" w:lineRule="auto"/>
        <w:ind w:hanging="371"/>
        <w:jc w:val="both"/>
        <w:rPr>
          <w:rFonts w:asciiTheme="minorHAnsi" w:hAnsiTheme="minorHAnsi" w:cs="Arial"/>
        </w:rPr>
      </w:pPr>
      <w:r w:rsidRPr="00D17D1C">
        <w:rPr>
          <w:rFonts w:asciiTheme="minorHAnsi" w:hAnsiTheme="minorHAnsi" w:cs="Arial"/>
        </w:rPr>
        <w:t>w celu uzgodnienia dokumentacji</w:t>
      </w:r>
      <w:r w:rsidR="00334CB5" w:rsidRPr="00D17D1C">
        <w:rPr>
          <w:rFonts w:asciiTheme="minorHAnsi" w:hAnsiTheme="minorHAnsi" w:cs="Arial"/>
        </w:rPr>
        <w:t>:</w:t>
      </w:r>
    </w:p>
    <w:p w14:paraId="14E5625D" w14:textId="1B657019" w:rsidR="003D6492" w:rsidRPr="00D17D1C" w:rsidRDefault="003D6492" w:rsidP="00D17D1C">
      <w:pPr>
        <w:pStyle w:val="Akapitzlist"/>
        <w:numPr>
          <w:ilvl w:val="0"/>
          <w:numId w:val="48"/>
        </w:numPr>
        <w:spacing w:after="0" w:line="276" w:lineRule="auto"/>
        <w:ind w:left="1560" w:hanging="426"/>
        <w:jc w:val="both"/>
        <w:rPr>
          <w:rFonts w:asciiTheme="minorHAnsi" w:hAnsiTheme="minorHAnsi"/>
        </w:rPr>
      </w:pPr>
      <w:r w:rsidRPr="00D17D1C">
        <w:rPr>
          <w:rFonts w:asciiTheme="minorHAnsi" w:hAnsiTheme="minorHAnsi" w:cs="Arial"/>
        </w:rPr>
        <w:t>Wykonawca przedłoży projekt</w:t>
      </w:r>
      <w:r w:rsidR="00E94414">
        <w:rPr>
          <w:rFonts w:asciiTheme="minorHAnsi" w:hAnsiTheme="minorHAnsi" w:cs="Arial"/>
        </w:rPr>
        <w:t>y</w:t>
      </w:r>
      <w:r w:rsidRPr="00D17D1C">
        <w:rPr>
          <w:rFonts w:asciiTheme="minorHAnsi" w:hAnsiTheme="minorHAnsi" w:cs="Arial"/>
        </w:rPr>
        <w:t xml:space="preserve"> </w:t>
      </w:r>
      <w:r w:rsidR="000D76E7">
        <w:rPr>
          <w:rFonts w:asciiTheme="minorHAnsi" w:hAnsiTheme="minorHAnsi" w:cs="Arial"/>
        </w:rPr>
        <w:t>techniczn</w:t>
      </w:r>
      <w:r w:rsidR="00E94414">
        <w:rPr>
          <w:rFonts w:asciiTheme="minorHAnsi" w:hAnsiTheme="minorHAnsi" w:cs="Arial"/>
        </w:rPr>
        <w:t>e</w:t>
      </w:r>
      <w:r w:rsidRPr="00D17D1C">
        <w:rPr>
          <w:rFonts w:asciiTheme="minorHAnsi" w:hAnsiTheme="minorHAnsi" w:cs="Arial"/>
        </w:rPr>
        <w:t xml:space="preserve"> (1 egz.) i budowlany (2 egz.) w </w:t>
      </w:r>
      <w:r w:rsidR="00EB1778">
        <w:rPr>
          <w:rFonts w:asciiTheme="minorHAnsi" w:hAnsiTheme="minorHAnsi" w:cs="Arial"/>
        </w:rPr>
        <w:t>KPEC</w:t>
      </w:r>
      <w:r w:rsidRPr="00D17D1C">
        <w:rPr>
          <w:rFonts w:asciiTheme="minorHAnsi" w:hAnsiTheme="minorHAnsi" w:cs="Arial"/>
        </w:rPr>
        <w:t xml:space="preserve"> w</w:t>
      </w:r>
      <w:r w:rsidR="008903CF">
        <w:rPr>
          <w:rFonts w:asciiTheme="minorHAnsi" w:hAnsiTheme="minorHAnsi" w:cs="Arial"/>
        </w:rPr>
        <w:t> </w:t>
      </w:r>
      <w:r w:rsidRPr="00D17D1C">
        <w:rPr>
          <w:rFonts w:asciiTheme="minorHAnsi" w:hAnsiTheme="minorHAnsi" w:cs="Arial"/>
        </w:rPr>
        <w:t xml:space="preserve">celu </w:t>
      </w:r>
      <w:r w:rsidR="00EB1778">
        <w:rPr>
          <w:rFonts w:asciiTheme="minorHAnsi" w:hAnsiTheme="minorHAnsi" w:cs="Arial"/>
        </w:rPr>
        <w:t>zaopiniowania</w:t>
      </w:r>
      <w:r w:rsidRPr="00D17D1C">
        <w:rPr>
          <w:rFonts w:asciiTheme="minorHAnsi" w:hAnsiTheme="minorHAnsi" w:cs="Arial"/>
        </w:rPr>
        <w:t xml:space="preserve"> dokumentacji przez Zamawiającego,</w:t>
      </w:r>
    </w:p>
    <w:p w14:paraId="3EFB46A1" w14:textId="77777777" w:rsidR="00134AAD" w:rsidRPr="00D17D1C" w:rsidRDefault="003D6492" w:rsidP="00D17D1C">
      <w:pPr>
        <w:pStyle w:val="Akapitzlist"/>
        <w:numPr>
          <w:ilvl w:val="0"/>
          <w:numId w:val="48"/>
        </w:numPr>
        <w:spacing w:after="0" w:line="276" w:lineRule="auto"/>
        <w:ind w:left="1560" w:hanging="426"/>
        <w:jc w:val="both"/>
        <w:rPr>
          <w:rFonts w:asciiTheme="minorHAnsi" w:hAnsiTheme="minorHAnsi"/>
        </w:rPr>
      </w:pPr>
      <w:r w:rsidRPr="00D17D1C">
        <w:rPr>
          <w:rFonts w:asciiTheme="minorHAnsi" w:hAnsiTheme="minorHAnsi" w:cs="Arial"/>
        </w:rPr>
        <w:t>w</w:t>
      </w:r>
      <w:r w:rsidR="00334CB5" w:rsidRPr="00D17D1C">
        <w:rPr>
          <w:rFonts w:asciiTheme="minorHAnsi" w:hAnsiTheme="minorHAnsi" w:cs="Arial"/>
        </w:rPr>
        <w:t xml:space="preserve"> przypadku stwierdzenia wad i braków w dokumentacji Wykonawca zobowiązany jest do ic</w:t>
      </w:r>
      <w:r w:rsidRPr="00D17D1C">
        <w:rPr>
          <w:rFonts w:asciiTheme="minorHAnsi" w:hAnsiTheme="minorHAnsi" w:cs="Arial"/>
        </w:rPr>
        <w:t>h usunięcia w terminie do 7 dni,</w:t>
      </w:r>
    </w:p>
    <w:p w14:paraId="48D154D9" w14:textId="1613ED65" w:rsidR="00134AAD" w:rsidRPr="00A221BD" w:rsidRDefault="003D6492" w:rsidP="00D17D1C">
      <w:pPr>
        <w:pStyle w:val="Akapitzlist"/>
        <w:numPr>
          <w:ilvl w:val="0"/>
          <w:numId w:val="48"/>
        </w:numPr>
        <w:spacing w:after="0" w:line="276" w:lineRule="auto"/>
        <w:ind w:left="1560" w:hanging="426"/>
        <w:jc w:val="both"/>
        <w:rPr>
          <w:rFonts w:asciiTheme="minorHAnsi" w:hAnsiTheme="minorHAnsi"/>
        </w:rPr>
      </w:pPr>
      <w:r w:rsidRPr="00A221BD">
        <w:rPr>
          <w:rFonts w:asciiTheme="minorHAnsi" w:hAnsiTheme="minorHAnsi" w:cs="Arial"/>
        </w:rPr>
        <w:lastRenderedPageBreak/>
        <w:t>p</w:t>
      </w:r>
      <w:r w:rsidR="00334CB5" w:rsidRPr="00A221BD">
        <w:rPr>
          <w:rFonts w:asciiTheme="minorHAnsi" w:hAnsiTheme="minorHAnsi" w:cs="Arial"/>
        </w:rPr>
        <w:t xml:space="preserve">o </w:t>
      </w:r>
      <w:r w:rsidRPr="00A221BD">
        <w:rPr>
          <w:rFonts w:asciiTheme="minorHAnsi" w:hAnsiTheme="minorHAnsi" w:cs="Arial"/>
        </w:rPr>
        <w:t xml:space="preserve">usunięciu wszystkich wad i usterek dokumentacja zostanie </w:t>
      </w:r>
      <w:r w:rsidR="00EB1778" w:rsidRPr="00A221BD">
        <w:rPr>
          <w:rFonts w:asciiTheme="minorHAnsi" w:hAnsiTheme="minorHAnsi" w:cs="Arial"/>
        </w:rPr>
        <w:t>zaopiniowana</w:t>
      </w:r>
      <w:r w:rsidRPr="00A221BD">
        <w:rPr>
          <w:rFonts w:asciiTheme="minorHAnsi" w:hAnsiTheme="minorHAnsi" w:cs="Arial"/>
        </w:rPr>
        <w:t>,</w:t>
      </w:r>
    </w:p>
    <w:p w14:paraId="21B0D1D0" w14:textId="2224E2A5" w:rsidR="003D6492" w:rsidRPr="00A221BD" w:rsidRDefault="00A74419" w:rsidP="00D17D1C">
      <w:pPr>
        <w:pStyle w:val="Akapitzlist"/>
        <w:numPr>
          <w:ilvl w:val="0"/>
          <w:numId w:val="49"/>
        </w:numPr>
        <w:spacing w:after="0" w:line="276" w:lineRule="auto"/>
        <w:ind w:hanging="371"/>
        <w:jc w:val="both"/>
        <w:rPr>
          <w:rFonts w:asciiTheme="minorHAnsi" w:hAnsiTheme="minorHAnsi"/>
        </w:rPr>
      </w:pPr>
      <w:r w:rsidRPr="00A221BD">
        <w:rPr>
          <w:rFonts w:asciiTheme="minorHAnsi" w:hAnsiTheme="minorHAnsi"/>
        </w:rPr>
        <w:t>p</w:t>
      </w:r>
      <w:r w:rsidR="003D6492" w:rsidRPr="00A221BD">
        <w:rPr>
          <w:rFonts w:asciiTheme="minorHAnsi" w:hAnsiTheme="minorHAnsi"/>
        </w:rPr>
        <w:t xml:space="preserve">o </w:t>
      </w:r>
      <w:r w:rsidR="00EB1778" w:rsidRPr="00A221BD">
        <w:rPr>
          <w:rFonts w:asciiTheme="minorHAnsi" w:hAnsiTheme="minorHAnsi"/>
        </w:rPr>
        <w:t>zaopiniowaniu</w:t>
      </w:r>
      <w:r w:rsidR="003D6492" w:rsidRPr="00A221BD">
        <w:rPr>
          <w:rFonts w:asciiTheme="minorHAnsi" w:hAnsiTheme="minorHAnsi"/>
        </w:rPr>
        <w:t xml:space="preserve"> Wykonawca </w:t>
      </w:r>
      <w:r w:rsidRPr="00A221BD">
        <w:rPr>
          <w:rFonts w:asciiTheme="minorHAnsi" w:hAnsiTheme="minorHAnsi"/>
        </w:rPr>
        <w:t>p</w:t>
      </w:r>
      <w:r w:rsidR="003D6492" w:rsidRPr="00A221BD">
        <w:rPr>
          <w:rFonts w:asciiTheme="minorHAnsi" w:hAnsiTheme="minorHAnsi"/>
        </w:rPr>
        <w:t>rzeka</w:t>
      </w:r>
      <w:r w:rsidR="00C266D1" w:rsidRPr="00A221BD">
        <w:rPr>
          <w:rFonts w:asciiTheme="minorHAnsi" w:hAnsiTheme="minorHAnsi"/>
        </w:rPr>
        <w:t>że</w:t>
      </w:r>
      <w:r w:rsidR="003D6492" w:rsidRPr="00A221BD">
        <w:rPr>
          <w:rFonts w:asciiTheme="minorHAnsi" w:hAnsiTheme="minorHAnsi"/>
        </w:rPr>
        <w:t xml:space="preserve"> kompletn</w:t>
      </w:r>
      <w:r w:rsidRPr="00A221BD">
        <w:rPr>
          <w:rFonts w:asciiTheme="minorHAnsi" w:hAnsiTheme="minorHAnsi"/>
        </w:rPr>
        <w:t>ą</w:t>
      </w:r>
      <w:r w:rsidR="003D6492" w:rsidRPr="00A221BD">
        <w:rPr>
          <w:rFonts w:asciiTheme="minorHAnsi" w:hAnsiTheme="minorHAnsi"/>
        </w:rPr>
        <w:t xml:space="preserve"> dokumentacj</w:t>
      </w:r>
      <w:r w:rsidRPr="00A221BD">
        <w:rPr>
          <w:rFonts w:asciiTheme="minorHAnsi" w:hAnsiTheme="minorHAnsi"/>
        </w:rPr>
        <w:t>ę</w:t>
      </w:r>
      <w:r w:rsidR="003D6492" w:rsidRPr="00A221BD">
        <w:rPr>
          <w:rFonts w:asciiTheme="minorHAnsi" w:hAnsiTheme="minorHAnsi"/>
        </w:rPr>
        <w:t xml:space="preserve"> projektow</w:t>
      </w:r>
      <w:r w:rsidRPr="00A221BD">
        <w:rPr>
          <w:rFonts w:asciiTheme="minorHAnsi" w:hAnsiTheme="minorHAnsi"/>
        </w:rPr>
        <w:t>ą</w:t>
      </w:r>
      <w:r w:rsidR="003D6492" w:rsidRPr="00A221BD">
        <w:rPr>
          <w:rFonts w:asciiTheme="minorHAnsi" w:hAnsiTheme="minorHAnsi"/>
        </w:rPr>
        <w:t xml:space="preserve"> zawierając</w:t>
      </w:r>
      <w:r w:rsidRPr="00A221BD">
        <w:rPr>
          <w:rFonts w:asciiTheme="minorHAnsi" w:hAnsiTheme="minorHAnsi"/>
        </w:rPr>
        <w:t>ą</w:t>
      </w:r>
      <w:r w:rsidR="003D6492" w:rsidRPr="00A221BD">
        <w:rPr>
          <w:rFonts w:asciiTheme="minorHAnsi" w:hAnsiTheme="minorHAnsi"/>
        </w:rPr>
        <w:t xml:space="preserve"> wymagane ilości egzemplarzy, oryginały uzgodnień do </w:t>
      </w:r>
      <w:r w:rsidR="00BC5C69" w:rsidRPr="00A221BD">
        <w:rPr>
          <w:rFonts w:asciiTheme="minorHAnsi" w:hAnsiTheme="minorHAnsi"/>
        </w:rPr>
        <w:t>Zamawiającego</w:t>
      </w:r>
      <w:r w:rsidR="003D6492" w:rsidRPr="00A221BD">
        <w:rPr>
          <w:rFonts w:asciiTheme="minorHAnsi" w:hAnsiTheme="minorHAnsi"/>
        </w:rPr>
        <w:t>, na podstawie poniższych wytycznych:</w:t>
      </w:r>
    </w:p>
    <w:p w14:paraId="176DEF42" w14:textId="465456AE" w:rsidR="003D6492" w:rsidRPr="00A221BD" w:rsidRDefault="003D6492" w:rsidP="00D17D1C">
      <w:pPr>
        <w:numPr>
          <w:ilvl w:val="0"/>
          <w:numId w:val="47"/>
        </w:numPr>
        <w:spacing w:after="0" w:line="276" w:lineRule="auto"/>
        <w:ind w:left="1560" w:hanging="426"/>
        <w:jc w:val="both"/>
        <w:rPr>
          <w:rFonts w:asciiTheme="minorHAnsi" w:hAnsiTheme="minorHAnsi"/>
          <w:b/>
          <w:u w:val="single"/>
        </w:rPr>
      </w:pPr>
      <w:r w:rsidRPr="00A221BD">
        <w:rPr>
          <w:rFonts w:asciiTheme="minorHAnsi" w:hAnsiTheme="minorHAnsi"/>
        </w:rPr>
        <w:t xml:space="preserve">Przyjęcie do sprawdzenia uzgodnionej dokumentacji projektowej nastąpi z dniem dostarczenia dokumentacji do działu </w:t>
      </w:r>
      <w:r w:rsidR="003324D8" w:rsidRPr="00A221BD">
        <w:rPr>
          <w:rFonts w:asciiTheme="minorHAnsi" w:hAnsiTheme="minorHAnsi"/>
        </w:rPr>
        <w:t>I</w:t>
      </w:r>
      <w:r w:rsidRPr="00A221BD">
        <w:rPr>
          <w:rFonts w:asciiTheme="minorHAnsi" w:hAnsiTheme="minorHAnsi"/>
        </w:rPr>
        <w:t>I</w:t>
      </w:r>
      <w:r w:rsidR="00DF2BF9" w:rsidRPr="00A221BD">
        <w:rPr>
          <w:rFonts w:asciiTheme="minorHAnsi" w:hAnsiTheme="minorHAnsi"/>
        </w:rPr>
        <w:t xml:space="preserve"> (Dział Przygotowania i Realizacji Inwestycji)</w:t>
      </w:r>
      <w:r w:rsidRPr="00A221BD">
        <w:rPr>
          <w:rFonts w:asciiTheme="minorHAnsi" w:hAnsiTheme="minorHAnsi"/>
        </w:rPr>
        <w:t xml:space="preserve"> poprzez wpisanie tego faktu na </w:t>
      </w:r>
      <w:r w:rsidRPr="00A221BD">
        <w:rPr>
          <w:rFonts w:asciiTheme="minorHAnsi" w:hAnsiTheme="minorHAnsi"/>
          <w:b/>
        </w:rPr>
        <w:t>Protokole zdawczo-odbiorczym dokumentacji projektowej</w:t>
      </w:r>
      <w:r w:rsidRPr="00A221BD">
        <w:rPr>
          <w:rFonts w:asciiTheme="minorHAnsi" w:hAnsiTheme="minorHAnsi"/>
        </w:rPr>
        <w:t xml:space="preserve"> </w:t>
      </w:r>
      <w:r w:rsidRPr="00A221BD">
        <w:rPr>
          <w:rFonts w:asciiTheme="minorHAnsi" w:hAnsiTheme="minorHAnsi"/>
          <w:b/>
        </w:rPr>
        <w:t xml:space="preserve">–  (załącznik nr </w:t>
      </w:r>
      <w:r w:rsidR="00271F83" w:rsidRPr="00A221BD">
        <w:rPr>
          <w:rFonts w:asciiTheme="minorHAnsi" w:hAnsiTheme="minorHAnsi"/>
          <w:b/>
        </w:rPr>
        <w:t>2</w:t>
      </w:r>
      <w:r w:rsidRPr="00A221BD">
        <w:rPr>
          <w:rFonts w:asciiTheme="minorHAnsi" w:hAnsiTheme="minorHAnsi"/>
          <w:b/>
        </w:rPr>
        <w:t xml:space="preserve"> do umowy), </w:t>
      </w:r>
      <w:r w:rsidRPr="00A221BD">
        <w:rPr>
          <w:rFonts w:asciiTheme="minorHAnsi" w:hAnsiTheme="minorHAnsi"/>
        </w:rPr>
        <w:t xml:space="preserve">oznaczenie daty wpływu dokumentacji do działu </w:t>
      </w:r>
      <w:r w:rsidR="00DF2BF9" w:rsidRPr="00A221BD">
        <w:rPr>
          <w:rFonts w:asciiTheme="minorHAnsi" w:hAnsiTheme="minorHAnsi"/>
        </w:rPr>
        <w:t>I</w:t>
      </w:r>
      <w:r w:rsidRPr="00A221BD">
        <w:rPr>
          <w:rFonts w:asciiTheme="minorHAnsi" w:hAnsiTheme="minorHAnsi"/>
        </w:rPr>
        <w:t xml:space="preserve">I oraz podpis pracownika działu </w:t>
      </w:r>
      <w:r w:rsidR="00DF2BF9" w:rsidRPr="00A221BD">
        <w:rPr>
          <w:rFonts w:asciiTheme="minorHAnsi" w:hAnsiTheme="minorHAnsi"/>
        </w:rPr>
        <w:t>I</w:t>
      </w:r>
      <w:r w:rsidRPr="00A221BD">
        <w:rPr>
          <w:rFonts w:asciiTheme="minorHAnsi" w:hAnsiTheme="minorHAnsi"/>
        </w:rPr>
        <w:t xml:space="preserve">I na wypełnionym w I części przez Zleceniobiorcę dokumencie </w:t>
      </w:r>
      <w:r w:rsidRPr="00A221BD">
        <w:rPr>
          <w:rFonts w:asciiTheme="minorHAnsi" w:hAnsiTheme="minorHAnsi"/>
          <w:b/>
        </w:rPr>
        <w:t xml:space="preserve">„Protokół zdawczo-odbiorczy dokumentacji projektowej”. </w:t>
      </w:r>
      <w:r w:rsidRPr="00A221BD">
        <w:rPr>
          <w:rFonts w:asciiTheme="minorHAnsi" w:hAnsiTheme="minorHAnsi"/>
          <w:b/>
          <w:u w:val="single"/>
        </w:rPr>
        <w:t>Protokół uznaje się jako „przyjęty do sprawdzenia”.</w:t>
      </w:r>
    </w:p>
    <w:p w14:paraId="6F807085" w14:textId="627DB53E" w:rsidR="003D6492" w:rsidRPr="00A221BD" w:rsidRDefault="003D6492" w:rsidP="00D17D1C">
      <w:pPr>
        <w:numPr>
          <w:ilvl w:val="0"/>
          <w:numId w:val="47"/>
        </w:numPr>
        <w:spacing w:after="0" w:line="276" w:lineRule="auto"/>
        <w:ind w:left="1560" w:hanging="426"/>
        <w:jc w:val="both"/>
        <w:rPr>
          <w:rFonts w:asciiTheme="minorHAnsi" w:hAnsiTheme="minorHAnsi"/>
          <w:b/>
          <w:u w:val="single"/>
        </w:rPr>
      </w:pPr>
      <w:r w:rsidRPr="00A221BD">
        <w:rPr>
          <w:rFonts w:asciiTheme="minorHAnsi" w:hAnsiTheme="minorHAnsi"/>
        </w:rPr>
        <w:t xml:space="preserve">W terminie do </w:t>
      </w:r>
      <w:r w:rsidR="00E94414">
        <w:rPr>
          <w:rFonts w:asciiTheme="minorHAnsi" w:hAnsiTheme="minorHAnsi"/>
        </w:rPr>
        <w:t>10</w:t>
      </w:r>
      <w:r w:rsidRPr="00A221BD">
        <w:rPr>
          <w:rFonts w:asciiTheme="minorHAnsi" w:hAnsiTheme="minorHAnsi"/>
        </w:rPr>
        <w:t xml:space="preserve"> dni roboczych od dnia przekazania dokumentacji projektowej dział </w:t>
      </w:r>
      <w:r w:rsidR="00DF2BF9" w:rsidRPr="00A221BD">
        <w:rPr>
          <w:rFonts w:asciiTheme="minorHAnsi" w:hAnsiTheme="minorHAnsi"/>
        </w:rPr>
        <w:t>I</w:t>
      </w:r>
      <w:r w:rsidRPr="00A221BD">
        <w:rPr>
          <w:rFonts w:asciiTheme="minorHAnsi" w:hAnsiTheme="minorHAnsi"/>
        </w:rPr>
        <w:t>I może zgłosić w formie pisemnej ewentualne braki przekazanej dokumentacji pod względem zgodności zakresu przedmiotu zamówienia z umową tj.:</w:t>
      </w:r>
    </w:p>
    <w:p w14:paraId="2D698B57" w14:textId="6F67BD0D" w:rsidR="003D6492" w:rsidRPr="00946BC7" w:rsidRDefault="003D6492" w:rsidP="00D17D1C">
      <w:pPr>
        <w:numPr>
          <w:ilvl w:val="0"/>
          <w:numId w:val="46"/>
        </w:numPr>
        <w:spacing w:after="0" w:line="276" w:lineRule="auto"/>
        <w:ind w:left="1985" w:hanging="425"/>
        <w:jc w:val="both"/>
        <w:rPr>
          <w:rFonts w:asciiTheme="minorHAnsi" w:hAnsiTheme="minorHAnsi"/>
          <w:color w:val="000000" w:themeColor="text1"/>
        </w:rPr>
      </w:pPr>
      <w:r w:rsidRPr="00946BC7">
        <w:rPr>
          <w:rFonts w:asciiTheme="minorHAnsi" w:hAnsiTheme="minorHAnsi"/>
          <w:color w:val="000000" w:themeColor="text1"/>
        </w:rPr>
        <w:t xml:space="preserve">wymagane opracowania tzn. projekt budowlany, projekt </w:t>
      </w:r>
      <w:r w:rsidR="00946BC7" w:rsidRPr="00946BC7">
        <w:rPr>
          <w:rFonts w:asciiTheme="minorHAnsi" w:hAnsiTheme="minorHAnsi"/>
          <w:color w:val="000000" w:themeColor="text1"/>
        </w:rPr>
        <w:t>techniczny</w:t>
      </w:r>
      <w:r w:rsidRPr="00946BC7">
        <w:rPr>
          <w:rFonts w:asciiTheme="minorHAnsi" w:hAnsiTheme="minorHAnsi"/>
          <w:color w:val="000000" w:themeColor="text1"/>
        </w:rPr>
        <w:t>, przedmiar itp.,</w:t>
      </w:r>
    </w:p>
    <w:p w14:paraId="4513472C" w14:textId="77777777" w:rsidR="003D6492" w:rsidRPr="00D17D1C" w:rsidRDefault="003D6492" w:rsidP="00D17D1C">
      <w:pPr>
        <w:numPr>
          <w:ilvl w:val="0"/>
          <w:numId w:val="46"/>
        </w:numPr>
        <w:spacing w:after="0" w:line="276" w:lineRule="auto"/>
        <w:ind w:left="1985" w:hanging="425"/>
        <w:jc w:val="both"/>
        <w:rPr>
          <w:rFonts w:asciiTheme="minorHAnsi" w:hAnsiTheme="minorHAnsi"/>
        </w:rPr>
      </w:pPr>
      <w:r w:rsidRPr="00D17D1C">
        <w:rPr>
          <w:rFonts w:asciiTheme="minorHAnsi" w:hAnsiTheme="minorHAnsi"/>
        </w:rPr>
        <w:t>ilość egzemplarzy przekazanych opracowań,</w:t>
      </w:r>
    </w:p>
    <w:p w14:paraId="0F9E302A" w14:textId="77777777" w:rsidR="003D6492" w:rsidRPr="00D17D1C" w:rsidRDefault="003D6492" w:rsidP="00D17D1C">
      <w:pPr>
        <w:numPr>
          <w:ilvl w:val="0"/>
          <w:numId w:val="46"/>
        </w:numPr>
        <w:spacing w:after="0" w:line="276" w:lineRule="auto"/>
        <w:ind w:left="1985" w:hanging="425"/>
        <w:jc w:val="both"/>
        <w:rPr>
          <w:rFonts w:asciiTheme="minorHAnsi" w:hAnsiTheme="minorHAnsi"/>
        </w:rPr>
      </w:pPr>
      <w:r w:rsidRPr="00D17D1C">
        <w:rPr>
          <w:rFonts w:asciiTheme="minorHAnsi" w:hAnsiTheme="minorHAnsi"/>
        </w:rPr>
        <w:t>sprawdzenie kompletności zawartości płyty CD/DVD z przekazaną wersją papierową dokumentacji,</w:t>
      </w:r>
    </w:p>
    <w:p w14:paraId="42AA722E" w14:textId="77777777" w:rsidR="003D6492" w:rsidRPr="00965DD6" w:rsidRDefault="003D6492" w:rsidP="00D17D1C">
      <w:pPr>
        <w:numPr>
          <w:ilvl w:val="0"/>
          <w:numId w:val="46"/>
        </w:numPr>
        <w:spacing w:after="0" w:line="276" w:lineRule="auto"/>
        <w:ind w:left="1985" w:hanging="425"/>
        <w:jc w:val="both"/>
        <w:rPr>
          <w:rFonts w:asciiTheme="minorHAnsi" w:hAnsiTheme="minorHAnsi"/>
        </w:rPr>
      </w:pPr>
      <w:r w:rsidRPr="00965DD6">
        <w:rPr>
          <w:rFonts w:asciiTheme="minorHAnsi" w:hAnsiTheme="minorHAnsi"/>
        </w:rPr>
        <w:t>sprawdzenie</w:t>
      </w:r>
      <w:r w:rsidR="00A74419" w:rsidRPr="00965DD6">
        <w:rPr>
          <w:rFonts w:asciiTheme="minorHAnsi" w:hAnsiTheme="minorHAnsi"/>
        </w:rPr>
        <w:t xml:space="preserve"> złożonej kopii</w:t>
      </w:r>
      <w:r w:rsidRPr="00965DD6">
        <w:rPr>
          <w:rFonts w:asciiTheme="minorHAnsi" w:hAnsiTheme="minorHAnsi"/>
        </w:rPr>
        <w:t xml:space="preserve"> dokonania zgłoszenia robót budowlanych, uzyskania pozwolenia na budowę.</w:t>
      </w:r>
    </w:p>
    <w:p w14:paraId="1FEB2E06" w14:textId="0D476675" w:rsidR="003D6492" w:rsidRPr="00D17D1C" w:rsidRDefault="003D6492" w:rsidP="00D17D1C">
      <w:pPr>
        <w:numPr>
          <w:ilvl w:val="0"/>
          <w:numId w:val="47"/>
        </w:numPr>
        <w:spacing w:after="0" w:line="276" w:lineRule="auto"/>
        <w:ind w:left="1560" w:hanging="426"/>
        <w:jc w:val="both"/>
        <w:rPr>
          <w:rFonts w:asciiTheme="minorHAnsi" w:hAnsiTheme="minorHAnsi"/>
        </w:rPr>
      </w:pPr>
      <w:r w:rsidRPr="00D17D1C">
        <w:rPr>
          <w:rFonts w:asciiTheme="minorHAnsi" w:hAnsiTheme="minorHAnsi"/>
        </w:rPr>
        <w:t xml:space="preserve">W przypadku zgłoszenia przez dział </w:t>
      </w:r>
      <w:r w:rsidR="00DF2BF9">
        <w:rPr>
          <w:rFonts w:asciiTheme="minorHAnsi" w:hAnsiTheme="minorHAnsi"/>
        </w:rPr>
        <w:t>I</w:t>
      </w:r>
      <w:r w:rsidRPr="00D17D1C">
        <w:rPr>
          <w:rFonts w:asciiTheme="minorHAnsi" w:hAnsiTheme="minorHAnsi"/>
        </w:rPr>
        <w:t xml:space="preserve">I uwag w terminie i w formie wskazanej powyżej w zakresie ewentualnych niezgodności, uchybień, błędów lub wad, dział </w:t>
      </w:r>
      <w:r w:rsidR="00DF2BF9">
        <w:rPr>
          <w:rFonts w:asciiTheme="minorHAnsi" w:hAnsiTheme="minorHAnsi"/>
        </w:rPr>
        <w:t>I</w:t>
      </w:r>
      <w:r w:rsidRPr="00D17D1C">
        <w:rPr>
          <w:rFonts w:asciiTheme="minorHAnsi" w:hAnsiTheme="minorHAnsi"/>
        </w:rPr>
        <w:t xml:space="preserve">I sporządza informację o wystąpieniu niezgodności przekazanej dokumentacji ze wskazanym zakresem określonym w umowie. We wskazanym przez dział </w:t>
      </w:r>
      <w:r w:rsidR="00DF2BF9">
        <w:rPr>
          <w:rFonts w:asciiTheme="minorHAnsi" w:hAnsiTheme="minorHAnsi"/>
        </w:rPr>
        <w:t>I</w:t>
      </w:r>
      <w:r w:rsidRPr="00D17D1C">
        <w:rPr>
          <w:rFonts w:asciiTheme="minorHAnsi" w:hAnsiTheme="minorHAnsi"/>
        </w:rPr>
        <w:t xml:space="preserve">I terminie, Zleceniobiorca uwzględni zgłoszone niezgodności, uchybienia, błędy lub wady </w:t>
      </w:r>
      <w:r w:rsidR="001B25C3" w:rsidRPr="00D17D1C">
        <w:rPr>
          <w:rFonts w:asciiTheme="minorHAnsi" w:hAnsiTheme="minorHAnsi"/>
        </w:rPr>
        <w:br/>
      </w:r>
      <w:r w:rsidRPr="00D17D1C">
        <w:rPr>
          <w:rFonts w:asciiTheme="minorHAnsi" w:hAnsiTheme="minorHAnsi"/>
        </w:rPr>
        <w:t xml:space="preserve">i dostarczy brakujące elementy dokumentacji do działu </w:t>
      </w:r>
      <w:r w:rsidR="00DF2BF9">
        <w:rPr>
          <w:rFonts w:asciiTheme="minorHAnsi" w:hAnsiTheme="minorHAnsi"/>
        </w:rPr>
        <w:t>I</w:t>
      </w:r>
      <w:r w:rsidRPr="00D17D1C">
        <w:rPr>
          <w:rFonts w:asciiTheme="minorHAnsi" w:hAnsiTheme="minorHAnsi"/>
        </w:rPr>
        <w:t xml:space="preserve">I. W tym samym terminie Zleceniobiorca może również przedstawić pisemne wyjaśnienia uzasadniające przyjęte rozwiązania, które to wyjaśnienie dział </w:t>
      </w:r>
      <w:r w:rsidR="00DF2BF9">
        <w:rPr>
          <w:rFonts w:asciiTheme="minorHAnsi" w:hAnsiTheme="minorHAnsi"/>
        </w:rPr>
        <w:t>I</w:t>
      </w:r>
      <w:r w:rsidRPr="00D17D1C">
        <w:rPr>
          <w:rFonts w:asciiTheme="minorHAnsi" w:hAnsiTheme="minorHAnsi"/>
        </w:rPr>
        <w:t>I rozpatrzy.</w:t>
      </w:r>
    </w:p>
    <w:p w14:paraId="1C515175" w14:textId="56C9F0D0" w:rsidR="003D6492" w:rsidRPr="00D17D1C" w:rsidRDefault="003D6492" w:rsidP="00D17D1C">
      <w:pPr>
        <w:numPr>
          <w:ilvl w:val="0"/>
          <w:numId w:val="47"/>
        </w:numPr>
        <w:spacing w:after="0" w:line="276" w:lineRule="auto"/>
        <w:ind w:left="1560" w:hanging="426"/>
        <w:jc w:val="both"/>
        <w:rPr>
          <w:rFonts w:asciiTheme="minorHAnsi" w:hAnsiTheme="minorHAnsi"/>
        </w:rPr>
      </w:pPr>
      <w:r w:rsidRPr="00D17D1C">
        <w:rPr>
          <w:rFonts w:asciiTheme="minorHAnsi" w:hAnsiTheme="minorHAnsi"/>
        </w:rPr>
        <w:t xml:space="preserve">Każdy poprawiony przez Zleceniobiorcę dokument musi być zaakceptowany przez dział </w:t>
      </w:r>
      <w:r w:rsidR="00DF2BF9">
        <w:rPr>
          <w:rFonts w:asciiTheme="minorHAnsi" w:hAnsiTheme="minorHAnsi"/>
        </w:rPr>
        <w:t>I</w:t>
      </w:r>
      <w:r w:rsidRPr="00D17D1C">
        <w:rPr>
          <w:rFonts w:asciiTheme="minorHAnsi" w:hAnsiTheme="minorHAnsi"/>
        </w:rPr>
        <w:t>I i oznaczony co</w:t>
      </w:r>
      <w:r w:rsidR="00C23515">
        <w:rPr>
          <w:rFonts w:asciiTheme="minorHAnsi" w:hAnsiTheme="minorHAnsi"/>
        </w:rPr>
        <w:t xml:space="preserve"> </w:t>
      </w:r>
      <w:r w:rsidRPr="00D17D1C">
        <w:rPr>
          <w:rFonts w:asciiTheme="minorHAnsi" w:hAnsiTheme="minorHAnsi"/>
        </w:rPr>
        <w:t xml:space="preserve">najmniej numerem wersji oraz datą jej utworzenia. </w:t>
      </w:r>
    </w:p>
    <w:p w14:paraId="76AEAE99" w14:textId="734ED78E" w:rsidR="003D6492" w:rsidRDefault="003D6492" w:rsidP="00AB37C7">
      <w:pPr>
        <w:numPr>
          <w:ilvl w:val="0"/>
          <w:numId w:val="47"/>
        </w:numPr>
        <w:spacing w:after="0" w:line="276" w:lineRule="auto"/>
        <w:ind w:left="1560" w:hanging="426"/>
        <w:jc w:val="both"/>
        <w:rPr>
          <w:rFonts w:asciiTheme="minorHAnsi" w:hAnsiTheme="minorHAnsi"/>
        </w:rPr>
      </w:pPr>
      <w:r w:rsidRPr="00D17D1C">
        <w:rPr>
          <w:rFonts w:asciiTheme="minorHAnsi" w:hAnsiTheme="minorHAnsi"/>
        </w:rPr>
        <w:t xml:space="preserve">Odbiór ostateczny uzgodnionej dokumentacji projektowej nastąpi </w:t>
      </w:r>
      <w:r w:rsidRPr="00DF2BF9">
        <w:rPr>
          <w:rFonts w:asciiTheme="minorHAnsi" w:hAnsiTheme="minorHAnsi"/>
        </w:rPr>
        <w:t xml:space="preserve">przez dział </w:t>
      </w:r>
      <w:r w:rsidR="00C266D1" w:rsidRPr="00DF2BF9">
        <w:rPr>
          <w:rFonts w:asciiTheme="minorHAnsi" w:hAnsiTheme="minorHAnsi"/>
        </w:rPr>
        <w:t>I</w:t>
      </w:r>
      <w:r w:rsidRPr="00DF2BF9">
        <w:rPr>
          <w:rFonts w:asciiTheme="minorHAnsi" w:hAnsiTheme="minorHAnsi"/>
        </w:rPr>
        <w:t xml:space="preserve">I </w:t>
      </w:r>
      <w:r w:rsidR="001B25C3" w:rsidRPr="00DF2BF9">
        <w:rPr>
          <w:rFonts w:asciiTheme="minorHAnsi" w:hAnsiTheme="minorHAnsi"/>
        </w:rPr>
        <w:br/>
      </w:r>
      <w:r w:rsidRPr="00DF2BF9">
        <w:rPr>
          <w:rFonts w:asciiTheme="minorHAnsi" w:hAnsiTheme="minorHAnsi"/>
        </w:rPr>
        <w:t xml:space="preserve">w dniu przyjęcia do realizacji kompletnej dokumentacji projektowej, co zostanie potwierdzone w II części protokołu. Na </w:t>
      </w:r>
      <w:r w:rsidRPr="00DF2BF9">
        <w:rPr>
          <w:rFonts w:asciiTheme="minorHAnsi" w:hAnsiTheme="minorHAnsi"/>
          <w:b/>
        </w:rPr>
        <w:t>Protokole zdawczo-odbiorczym</w:t>
      </w:r>
      <w:r w:rsidRPr="00D17D1C">
        <w:rPr>
          <w:rFonts w:asciiTheme="minorHAnsi" w:hAnsiTheme="minorHAnsi"/>
          <w:b/>
        </w:rPr>
        <w:t xml:space="preserve"> dokumentacji projektowej </w:t>
      </w:r>
      <w:r w:rsidRPr="00D17D1C">
        <w:rPr>
          <w:rFonts w:asciiTheme="minorHAnsi" w:hAnsiTheme="minorHAnsi"/>
        </w:rPr>
        <w:t xml:space="preserve">wymagane są </w:t>
      </w:r>
      <w:r w:rsidR="00A74419" w:rsidRPr="00D17D1C">
        <w:rPr>
          <w:rFonts w:asciiTheme="minorHAnsi" w:hAnsiTheme="minorHAnsi"/>
        </w:rPr>
        <w:t xml:space="preserve">podpisy pracowników Działu </w:t>
      </w:r>
      <w:r w:rsidR="00C266D1">
        <w:rPr>
          <w:rFonts w:asciiTheme="minorHAnsi" w:hAnsiTheme="minorHAnsi"/>
        </w:rPr>
        <w:t>I</w:t>
      </w:r>
      <w:r w:rsidR="00A74419" w:rsidRPr="00D17D1C">
        <w:rPr>
          <w:rFonts w:asciiTheme="minorHAnsi" w:hAnsiTheme="minorHAnsi"/>
        </w:rPr>
        <w:t>I.</w:t>
      </w:r>
    </w:p>
    <w:p w14:paraId="74E8D32F" w14:textId="7F5DD794" w:rsidR="00AB37C7" w:rsidRPr="00965DD6" w:rsidRDefault="00AB37C7" w:rsidP="00FF55CE">
      <w:pPr>
        <w:pStyle w:val="Akapitzlist"/>
        <w:numPr>
          <w:ilvl w:val="0"/>
          <w:numId w:val="49"/>
        </w:numPr>
        <w:spacing w:after="0" w:line="276" w:lineRule="auto"/>
        <w:ind w:hanging="513"/>
        <w:jc w:val="both"/>
        <w:rPr>
          <w:rFonts w:asciiTheme="minorHAnsi" w:hAnsiTheme="minorHAnsi"/>
        </w:rPr>
      </w:pPr>
      <w:r w:rsidRPr="00965DD6">
        <w:rPr>
          <w:rFonts w:asciiTheme="minorHAnsi" w:hAnsiTheme="minorHAnsi"/>
        </w:rPr>
        <w:t>Ostateczny odbiór nastąpi po przekazaniu Zamawiającemu pozwolenia na budowę</w:t>
      </w:r>
      <w:r w:rsidR="00F615F8" w:rsidRPr="00965DD6">
        <w:rPr>
          <w:rFonts w:asciiTheme="minorHAnsi" w:hAnsiTheme="minorHAnsi"/>
        </w:rPr>
        <w:t>/zgłoszenia robót</w:t>
      </w:r>
      <w:r w:rsidRPr="00965DD6">
        <w:rPr>
          <w:rFonts w:asciiTheme="minorHAnsi" w:hAnsiTheme="minorHAnsi"/>
        </w:rPr>
        <w:t>, co zostanie również odnotowane w protokole zdawczo – o</w:t>
      </w:r>
      <w:r w:rsidR="00C266D1" w:rsidRPr="00965DD6">
        <w:rPr>
          <w:rFonts w:asciiTheme="minorHAnsi" w:hAnsiTheme="minorHAnsi"/>
        </w:rPr>
        <w:t>d</w:t>
      </w:r>
      <w:r w:rsidRPr="00965DD6">
        <w:rPr>
          <w:rFonts w:asciiTheme="minorHAnsi" w:hAnsiTheme="minorHAnsi"/>
        </w:rPr>
        <w:t>biorczym.</w:t>
      </w:r>
    </w:p>
    <w:p w14:paraId="266D0D28" w14:textId="77777777" w:rsidR="00134AAD" w:rsidRPr="00D17D1C" w:rsidRDefault="00334CB5" w:rsidP="00D17D1C">
      <w:pPr>
        <w:pStyle w:val="Akapitzlist"/>
        <w:numPr>
          <w:ilvl w:val="0"/>
          <w:numId w:val="31"/>
        </w:numPr>
        <w:spacing w:after="0" w:line="276" w:lineRule="auto"/>
        <w:ind w:left="709" w:hanging="425"/>
        <w:jc w:val="both"/>
        <w:rPr>
          <w:rFonts w:asciiTheme="minorHAnsi" w:hAnsiTheme="minorHAnsi"/>
        </w:rPr>
      </w:pPr>
      <w:r w:rsidRPr="00D17D1C">
        <w:rPr>
          <w:rFonts w:asciiTheme="minorHAnsi" w:hAnsiTheme="minorHAnsi" w:cs="Arial"/>
        </w:rPr>
        <w:t>Zamawiający ma obowiązek zapłaty za fakturę w terminie 30 dni licząc od daty jej doręczenia Zamawiającemu przez Wykonawcę wraz z dokumentami rozliczeniowymi (protokoły, zaświadczenia, uzgodnienia itp.)</w:t>
      </w:r>
    </w:p>
    <w:p w14:paraId="409E8ED3" w14:textId="77777777" w:rsidR="00134AAD" w:rsidRPr="00C67A81" w:rsidRDefault="00334CB5" w:rsidP="00D17D1C">
      <w:pPr>
        <w:pStyle w:val="Akapitzlist"/>
        <w:numPr>
          <w:ilvl w:val="0"/>
          <w:numId w:val="31"/>
        </w:numPr>
        <w:spacing w:after="0" w:line="276" w:lineRule="auto"/>
        <w:ind w:left="709" w:hanging="425"/>
        <w:jc w:val="both"/>
        <w:rPr>
          <w:rFonts w:asciiTheme="minorHAnsi" w:hAnsiTheme="minorHAnsi"/>
        </w:rPr>
      </w:pPr>
      <w:r w:rsidRPr="00D17D1C">
        <w:rPr>
          <w:rFonts w:asciiTheme="minorHAnsi" w:hAnsiTheme="minorHAnsi" w:cs="Arial"/>
        </w:rPr>
        <w:t xml:space="preserve">Błędnie wystawiona faktura spowoduje naliczenie ponownego 30 dniowego terminu  płatności od momentu dostarczenia Zamawiającemu przez Wykonawcę poprawionej  faktury. Zapłata nastąpi na podstawie faktury VAT, przelewem na konto Wykonawcy wskazane </w:t>
      </w:r>
      <w:r w:rsidR="001B25C3" w:rsidRPr="00D17D1C">
        <w:rPr>
          <w:rFonts w:asciiTheme="minorHAnsi" w:hAnsiTheme="minorHAnsi" w:cs="Arial"/>
        </w:rPr>
        <w:br/>
      </w:r>
      <w:r w:rsidRPr="00C67A81">
        <w:rPr>
          <w:rFonts w:asciiTheme="minorHAnsi" w:hAnsiTheme="minorHAnsi" w:cs="Arial"/>
        </w:rPr>
        <w:t>w  fakturze.</w:t>
      </w:r>
    </w:p>
    <w:p w14:paraId="1DD9FF95" w14:textId="1527909C" w:rsidR="00134AAD" w:rsidRPr="00C67A81" w:rsidRDefault="00334CB5" w:rsidP="00D17D1C">
      <w:pPr>
        <w:pStyle w:val="Akapitzlist"/>
        <w:numPr>
          <w:ilvl w:val="0"/>
          <w:numId w:val="31"/>
        </w:numPr>
        <w:spacing w:after="0" w:line="276" w:lineRule="auto"/>
        <w:ind w:left="709" w:hanging="425"/>
        <w:jc w:val="both"/>
        <w:rPr>
          <w:rFonts w:asciiTheme="minorHAnsi" w:hAnsiTheme="minorHAnsi"/>
        </w:rPr>
      </w:pPr>
      <w:r w:rsidRPr="00C67A81">
        <w:rPr>
          <w:rFonts w:asciiTheme="minorHAnsi" w:hAnsiTheme="minorHAnsi" w:cs="Arial"/>
        </w:rPr>
        <w:lastRenderedPageBreak/>
        <w:t>Zamawiający jest płatnikiem podatku VAT.</w:t>
      </w:r>
    </w:p>
    <w:p w14:paraId="0043DC0B" w14:textId="3C6890EE" w:rsidR="00926FD0" w:rsidRPr="00C67A81" w:rsidRDefault="00926FD0" w:rsidP="00926FD0">
      <w:pPr>
        <w:pStyle w:val="Akapitzlist"/>
        <w:numPr>
          <w:ilvl w:val="0"/>
          <w:numId w:val="31"/>
        </w:numPr>
        <w:spacing w:after="0" w:line="276" w:lineRule="auto"/>
        <w:ind w:left="709" w:hanging="425"/>
        <w:jc w:val="both"/>
        <w:rPr>
          <w:rFonts w:asciiTheme="minorHAnsi" w:hAnsiTheme="minorHAnsi"/>
        </w:rPr>
      </w:pPr>
      <w:bookmarkStart w:id="7" w:name="_Hlk105057938"/>
      <w:r w:rsidRPr="00C67A81">
        <w:rPr>
          <w:rFonts w:asciiTheme="minorHAnsi" w:hAnsiTheme="minorHAnsi" w:cstheme="minorHAnsi"/>
          <w:bCs/>
        </w:rPr>
        <w:t>Zamawiający dopuszcza możliwość wystawienia faktury przez Wykonawcę w formie:</w:t>
      </w:r>
    </w:p>
    <w:p w14:paraId="465D4D44" w14:textId="77777777" w:rsidR="00926FD0" w:rsidRPr="00C67A81" w:rsidRDefault="00926FD0" w:rsidP="005465AE">
      <w:pPr>
        <w:pStyle w:val="Akapitzlist"/>
        <w:widowControl w:val="0"/>
        <w:numPr>
          <w:ilvl w:val="0"/>
          <w:numId w:val="70"/>
        </w:numPr>
        <w:spacing w:after="0" w:line="276" w:lineRule="auto"/>
        <w:contextualSpacing/>
        <w:jc w:val="both"/>
        <w:rPr>
          <w:rFonts w:asciiTheme="minorHAnsi" w:hAnsiTheme="minorHAnsi" w:cstheme="minorHAnsi"/>
          <w:bCs/>
        </w:rPr>
      </w:pPr>
      <w:r w:rsidRPr="00C67A81">
        <w:rPr>
          <w:rFonts w:asciiTheme="minorHAnsi" w:hAnsiTheme="minorHAnsi" w:cstheme="minorHAnsi"/>
          <w:bCs/>
        </w:rPr>
        <w:t>papierowej,</w:t>
      </w:r>
    </w:p>
    <w:p w14:paraId="0469F72F" w14:textId="77777777" w:rsidR="00926FD0" w:rsidRPr="00C67A81" w:rsidRDefault="00926FD0" w:rsidP="005465AE">
      <w:pPr>
        <w:pStyle w:val="Akapitzlist"/>
        <w:widowControl w:val="0"/>
        <w:numPr>
          <w:ilvl w:val="0"/>
          <w:numId w:val="70"/>
        </w:numPr>
        <w:spacing w:after="0" w:line="276" w:lineRule="auto"/>
        <w:contextualSpacing/>
        <w:jc w:val="both"/>
        <w:rPr>
          <w:rFonts w:asciiTheme="minorHAnsi" w:hAnsiTheme="minorHAnsi" w:cstheme="minorHAnsi"/>
          <w:bCs/>
        </w:rPr>
      </w:pPr>
      <w:r w:rsidRPr="00C67A81">
        <w:rPr>
          <w:rFonts w:asciiTheme="minorHAnsi" w:hAnsiTheme="minorHAnsi" w:cstheme="minorHAnsi"/>
          <w:bCs/>
        </w:rPr>
        <w:t>elektronicznej za pośrednictwem Platformy Elektronicznego Fakturowania (PEF)*</w:t>
      </w:r>
    </w:p>
    <w:p w14:paraId="70D803E1" w14:textId="42CDFBC2" w:rsidR="00926FD0" w:rsidRPr="00C67A81" w:rsidRDefault="00926FD0" w:rsidP="005465AE">
      <w:pPr>
        <w:pStyle w:val="Akapitzlist"/>
        <w:widowControl w:val="0"/>
        <w:numPr>
          <w:ilvl w:val="0"/>
          <w:numId w:val="70"/>
        </w:numPr>
        <w:spacing w:after="0" w:line="276" w:lineRule="auto"/>
        <w:contextualSpacing/>
        <w:jc w:val="both"/>
        <w:rPr>
          <w:rFonts w:asciiTheme="minorHAnsi" w:hAnsiTheme="minorHAnsi" w:cstheme="minorHAnsi"/>
          <w:bCs/>
        </w:rPr>
      </w:pPr>
      <w:r w:rsidRPr="00C67A81">
        <w:rPr>
          <w:rFonts w:asciiTheme="minorHAnsi" w:hAnsiTheme="minorHAnsi" w:cstheme="minorHAnsi"/>
          <w:bCs/>
        </w:rPr>
        <w:t xml:space="preserve">e-maila przesłanego na adres: </w:t>
      </w:r>
      <w:hyperlink r:id="rId8" w:history="1">
        <w:r w:rsidRPr="00C67A81">
          <w:rPr>
            <w:rStyle w:val="Hipercze"/>
            <w:rFonts w:asciiTheme="minorHAnsi" w:hAnsiTheme="minorHAnsi" w:cstheme="minorHAnsi"/>
            <w:bCs/>
          </w:rPr>
          <w:t>administracja@kpec.bydgoszcz.pl</w:t>
        </w:r>
      </w:hyperlink>
      <w:r w:rsidRPr="00C67A81">
        <w:rPr>
          <w:rFonts w:asciiTheme="minorHAnsi" w:hAnsiTheme="minorHAnsi" w:cstheme="minorHAnsi"/>
          <w:bCs/>
        </w:rPr>
        <w:t>*</w:t>
      </w:r>
      <w:bookmarkEnd w:id="7"/>
    </w:p>
    <w:p w14:paraId="01D1D0B2" w14:textId="00D6D7F7" w:rsidR="00EE0461" w:rsidRPr="00C67A81" w:rsidRDefault="00EE0461" w:rsidP="00EE0461">
      <w:pPr>
        <w:pStyle w:val="Akapitzlist"/>
        <w:numPr>
          <w:ilvl w:val="0"/>
          <w:numId w:val="31"/>
        </w:numPr>
        <w:suppressAutoHyphens w:val="0"/>
        <w:autoSpaceDE w:val="0"/>
        <w:adjustRightInd w:val="0"/>
        <w:spacing w:after="0" w:line="276" w:lineRule="auto"/>
        <w:contextualSpacing/>
        <w:jc w:val="both"/>
        <w:textAlignment w:val="auto"/>
        <w:rPr>
          <w:rFonts w:asciiTheme="minorHAnsi" w:hAnsiTheme="minorHAnsi" w:cs="Times New Roman"/>
        </w:rPr>
      </w:pPr>
      <w:r w:rsidRPr="00C67A81">
        <w:rPr>
          <w:rFonts w:asciiTheme="minorHAnsi" w:hAnsiTheme="minorHAnsi" w:cs="Times New Roman"/>
        </w:rPr>
        <w:t>KPEC sp. z o.o. w Bydgoszczy zgodnie z przepisami ustawy z dnia 9 listopada 2018 r. o elektronicznym fakturowaniu w zamówieniach publicznych, koncesjach na roboty budowlane lub usługi oraz partnerstwie publiczno-prywatnym (Dz. U. poz. z 2020 r. poz. 1666), umożliwia wykonawcy wysyłanie ustrukturyzowanych faktur do zamawiającego za pośrednictwem systemu teleinformatycznego.</w:t>
      </w:r>
    </w:p>
    <w:p w14:paraId="693FDF94" w14:textId="77777777" w:rsidR="00EE0461" w:rsidRPr="00C67A81" w:rsidRDefault="00EE0461" w:rsidP="00EE0461">
      <w:pPr>
        <w:pStyle w:val="Akapitzlist"/>
        <w:numPr>
          <w:ilvl w:val="0"/>
          <w:numId w:val="31"/>
        </w:numPr>
        <w:suppressAutoHyphens w:val="0"/>
        <w:autoSpaceDE w:val="0"/>
        <w:adjustRightInd w:val="0"/>
        <w:spacing w:after="0" w:line="276" w:lineRule="auto"/>
        <w:contextualSpacing/>
        <w:jc w:val="both"/>
        <w:textAlignment w:val="auto"/>
        <w:rPr>
          <w:rFonts w:asciiTheme="minorHAnsi" w:hAnsiTheme="minorHAnsi" w:cs="Times New Roman"/>
        </w:rPr>
      </w:pPr>
      <w:r w:rsidRPr="00C67A81">
        <w:rPr>
          <w:rFonts w:asciiTheme="minorHAnsi" w:hAnsiTheme="minorHAnsi" w:cs="Times New Roman"/>
        </w:rPr>
        <w:t>Platforma Elektronicznego Fakturowania dostępna jest pod adresem https://efaktura.gov.pl/.</w:t>
      </w:r>
    </w:p>
    <w:p w14:paraId="143F48CF" w14:textId="77777777" w:rsidR="004F2D82" w:rsidRDefault="004F2D82" w:rsidP="00EE0461">
      <w:pPr>
        <w:pStyle w:val="Akapitzlist"/>
        <w:widowControl w:val="0"/>
        <w:suppressAutoHyphens w:val="0"/>
        <w:autoSpaceDE w:val="0"/>
        <w:adjustRightInd w:val="0"/>
        <w:spacing w:after="0" w:line="276" w:lineRule="auto"/>
        <w:contextualSpacing/>
        <w:jc w:val="both"/>
        <w:textAlignment w:val="auto"/>
        <w:rPr>
          <w:rFonts w:asciiTheme="minorHAnsi" w:hAnsiTheme="minorHAnsi" w:cs="Times New Roman"/>
          <w:highlight w:val="yellow"/>
        </w:rPr>
      </w:pPr>
    </w:p>
    <w:p w14:paraId="10499BB7" w14:textId="77777777" w:rsidR="00474EB1" w:rsidRPr="00D17D1C" w:rsidRDefault="00822E28" w:rsidP="00D17D1C">
      <w:pPr>
        <w:pStyle w:val="Standard"/>
        <w:spacing w:after="0" w:line="276" w:lineRule="auto"/>
        <w:jc w:val="center"/>
        <w:rPr>
          <w:rFonts w:asciiTheme="minorHAnsi" w:hAnsiTheme="minorHAnsi" w:cs="Arial"/>
          <w:b/>
        </w:rPr>
      </w:pPr>
      <w:r w:rsidRPr="00D17D1C">
        <w:rPr>
          <w:rFonts w:asciiTheme="minorHAnsi" w:hAnsiTheme="minorHAnsi" w:cs="Arial"/>
          <w:b/>
        </w:rPr>
        <w:t>§ 5</w:t>
      </w:r>
      <w:r w:rsidR="00334CB5" w:rsidRPr="00D17D1C">
        <w:rPr>
          <w:rFonts w:asciiTheme="minorHAnsi" w:hAnsiTheme="minorHAnsi" w:cs="Arial"/>
          <w:b/>
        </w:rPr>
        <w:t xml:space="preserve"> </w:t>
      </w:r>
    </w:p>
    <w:p w14:paraId="3305E546" w14:textId="2B07C366"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Obowiązki stron</w:t>
      </w:r>
    </w:p>
    <w:p w14:paraId="043973E4" w14:textId="77777777" w:rsidR="00134AAD" w:rsidRPr="00D17D1C" w:rsidRDefault="00334CB5" w:rsidP="00D17D1C">
      <w:pPr>
        <w:pStyle w:val="Akapitzlist"/>
        <w:numPr>
          <w:ilvl w:val="0"/>
          <w:numId w:val="33"/>
        </w:numPr>
        <w:spacing w:after="0" w:line="276" w:lineRule="auto"/>
        <w:ind w:left="709" w:hanging="425"/>
        <w:rPr>
          <w:rFonts w:asciiTheme="minorHAnsi" w:hAnsiTheme="minorHAnsi"/>
        </w:rPr>
      </w:pPr>
      <w:r w:rsidRPr="00D17D1C">
        <w:rPr>
          <w:rFonts w:asciiTheme="minorHAnsi" w:hAnsiTheme="minorHAnsi" w:cs="Arial"/>
        </w:rPr>
        <w:t>Do obowiązków Zamawiającego należy:</w:t>
      </w:r>
    </w:p>
    <w:p w14:paraId="2B1FB3EB"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Udostępnienie lub przekazanie</w:t>
      </w:r>
      <w:r w:rsidR="00102509" w:rsidRPr="00D17D1C">
        <w:rPr>
          <w:rFonts w:asciiTheme="minorHAnsi" w:hAnsiTheme="minorHAnsi" w:cs="Arial"/>
        </w:rPr>
        <w:t xml:space="preserve"> na wniosek</w:t>
      </w:r>
      <w:r w:rsidRPr="00D17D1C">
        <w:rPr>
          <w:rFonts w:asciiTheme="minorHAnsi" w:hAnsiTheme="minorHAnsi" w:cs="Arial"/>
        </w:rPr>
        <w:t xml:space="preserve"> Wykonawcy pełnomocnictw dla projektanta celem reprezentowania Zamawiającego do występowania przed organami administracji samorządowej lub państwowej przy załatwianiu formalności związanych</w:t>
      </w:r>
      <w:r w:rsidR="00ED3E14" w:rsidRPr="00D17D1C">
        <w:rPr>
          <w:rFonts w:asciiTheme="minorHAnsi" w:hAnsiTheme="minorHAnsi" w:cs="Arial"/>
        </w:rPr>
        <w:t xml:space="preserve"> z</w:t>
      </w:r>
      <w:r w:rsidRPr="00D17D1C">
        <w:rPr>
          <w:rFonts w:asciiTheme="minorHAnsi" w:hAnsiTheme="minorHAnsi" w:cs="Arial"/>
        </w:rPr>
        <w:t xml:space="preserve"> realizacją dokumentacji </w:t>
      </w:r>
      <w:r w:rsidR="00ED3E14" w:rsidRPr="00D17D1C">
        <w:rPr>
          <w:rFonts w:asciiTheme="minorHAnsi" w:hAnsiTheme="minorHAnsi" w:cs="Arial"/>
        </w:rPr>
        <w:t>projektowej</w:t>
      </w:r>
      <w:r w:rsidRPr="00D17D1C">
        <w:rPr>
          <w:rFonts w:asciiTheme="minorHAnsi" w:hAnsiTheme="minorHAnsi" w:cs="Arial"/>
        </w:rPr>
        <w:t xml:space="preserve">. </w:t>
      </w:r>
    </w:p>
    <w:p w14:paraId="7A45F9C9"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 xml:space="preserve">Zawiadomienie Wykonawcy o zauważonych wadach, brakach lub uchybieniach </w:t>
      </w:r>
      <w:r w:rsidR="001B25C3" w:rsidRPr="00D17D1C">
        <w:rPr>
          <w:rFonts w:asciiTheme="minorHAnsi" w:hAnsiTheme="minorHAnsi" w:cs="Arial"/>
        </w:rPr>
        <w:br/>
      </w:r>
      <w:r w:rsidRPr="00D17D1C">
        <w:rPr>
          <w:rFonts w:asciiTheme="minorHAnsi" w:hAnsiTheme="minorHAnsi" w:cs="Arial"/>
        </w:rPr>
        <w:t>w dokumentacji niezwłocznie po wykryciu wady.</w:t>
      </w:r>
    </w:p>
    <w:p w14:paraId="698C95CB"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Współdziałanie w okresie realizacji przedmiotu zamówienia.</w:t>
      </w:r>
    </w:p>
    <w:p w14:paraId="515B7DAA" w14:textId="77777777" w:rsidR="007C7C8B"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Dokonanie terminowej zapłaty wynagrodzenia zgodnie z ustaleniami niniejszej umowy.</w:t>
      </w:r>
    </w:p>
    <w:p w14:paraId="3DF0B255" w14:textId="77777777" w:rsidR="00134AAD" w:rsidRPr="00D17D1C" w:rsidRDefault="00334CB5" w:rsidP="00D17D1C">
      <w:pPr>
        <w:pStyle w:val="Akapitzlist"/>
        <w:numPr>
          <w:ilvl w:val="0"/>
          <w:numId w:val="8"/>
        </w:numPr>
        <w:spacing w:after="0" w:line="276" w:lineRule="auto"/>
        <w:jc w:val="both"/>
        <w:rPr>
          <w:rFonts w:asciiTheme="minorHAnsi" w:hAnsiTheme="minorHAnsi"/>
        </w:rPr>
      </w:pPr>
      <w:r w:rsidRPr="00D17D1C">
        <w:rPr>
          <w:rFonts w:asciiTheme="minorHAnsi" w:hAnsiTheme="minorHAnsi" w:cs="Arial"/>
        </w:rPr>
        <w:t>Do obowiązków Wykonawcy należy:</w:t>
      </w:r>
    </w:p>
    <w:p w14:paraId="698174DE" w14:textId="5D3DFD49" w:rsidR="001346A7" w:rsidRDefault="00D33CBF" w:rsidP="009A7602">
      <w:pPr>
        <w:pStyle w:val="Akapitzlist"/>
        <w:numPr>
          <w:ilvl w:val="1"/>
          <w:numId w:val="8"/>
        </w:numPr>
        <w:spacing w:after="0" w:line="276" w:lineRule="auto"/>
        <w:ind w:left="1134" w:hanging="425"/>
        <w:jc w:val="both"/>
        <w:rPr>
          <w:rFonts w:asciiTheme="minorHAnsi" w:hAnsiTheme="minorHAnsi"/>
        </w:rPr>
      </w:pPr>
      <w:r>
        <w:rPr>
          <w:rFonts w:asciiTheme="minorHAnsi" w:hAnsiTheme="minorHAnsi"/>
        </w:rPr>
        <w:t>p</w:t>
      </w:r>
      <w:r w:rsidR="001346A7" w:rsidRPr="001346A7">
        <w:rPr>
          <w:rFonts w:asciiTheme="minorHAnsi" w:hAnsiTheme="minorHAnsi"/>
        </w:rPr>
        <w:t xml:space="preserve">rzekazanie Zamawiającemu opracowania zawierającego w swojej treści zestawienia wymaganych parametrów dla pomp ciepła w tym wskaźników rzeczowych oraz ekologicznych do dnia </w:t>
      </w:r>
      <w:r w:rsidR="002732B8">
        <w:rPr>
          <w:rFonts w:asciiTheme="minorHAnsi" w:hAnsiTheme="minorHAnsi"/>
        </w:rPr>
        <w:t>30</w:t>
      </w:r>
      <w:r w:rsidR="001346A7" w:rsidRPr="001346A7">
        <w:rPr>
          <w:rFonts w:asciiTheme="minorHAnsi" w:hAnsiTheme="minorHAnsi"/>
        </w:rPr>
        <w:t>.</w:t>
      </w:r>
      <w:r w:rsidR="001A63A1">
        <w:rPr>
          <w:rFonts w:asciiTheme="minorHAnsi" w:hAnsiTheme="minorHAnsi"/>
        </w:rPr>
        <w:t>10</w:t>
      </w:r>
      <w:r w:rsidR="001346A7" w:rsidRPr="001346A7">
        <w:rPr>
          <w:rFonts w:asciiTheme="minorHAnsi" w:hAnsiTheme="minorHAnsi"/>
        </w:rPr>
        <w:t>.2024 r.</w:t>
      </w:r>
      <w:r>
        <w:rPr>
          <w:rFonts w:asciiTheme="minorHAnsi" w:hAnsiTheme="minorHAnsi"/>
        </w:rPr>
        <w:t>,</w:t>
      </w:r>
    </w:p>
    <w:p w14:paraId="4D23FDDC" w14:textId="17C02CBE" w:rsidR="001346A7" w:rsidRDefault="00D33CBF" w:rsidP="001346A7">
      <w:pPr>
        <w:pStyle w:val="Akapitzlist"/>
        <w:numPr>
          <w:ilvl w:val="1"/>
          <w:numId w:val="8"/>
        </w:numPr>
        <w:spacing w:after="0" w:line="276" w:lineRule="auto"/>
        <w:ind w:left="1134" w:hanging="425"/>
        <w:jc w:val="both"/>
        <w:rPr>
          <w:rFonts w:asciiTheme="minorHAnsi" w:hAnsiTheme="minorHAnsi"/>
        </w:rPr>
      </w:pPr>
      <w:r>
        <w:rPr>
          <w:rFonts w:asciiTheme="minorHAnsi" w:hAnsiTheme="minorHAnsi"/>
        </w:rPr>
        <w:t>p</w:t>
      </w:r>
      <w:r w:rsidR="001346A7" w:rsidRPr="001346A7">
        <w:rPr>
          <w:rFonts w:asciiTheme="minorHAnsi" w:hAnsiTheme="minorHAnsi"/>
        </w:rPr>
        <w:t xml:space="preserve">rzekazanie Zamawiającemu koncepcji wraz z analizą </w:t>
      </w:r>
      <w:proofErr w:type="spellStart"/>
      <w:r w:rsidR="001346A7" w:rsidRPr="001346A7">
        <w:rPr>
          <w:rFonts w:asciiTheme="minorHAnsi" w:hAnsiTheme="minorHAnsi"/>
        </w:rPr>
        <w:t>techniczno</w:t>
      </w:r>
      <w:proofErr w:type="spellEnd"/>
      <w:r w:rsidR="001346A7" w:rsidRPr="001346A7">
        <w:rPr>
          <w:rFonts w:asciiTheme="minorHAnsi" w:hAnsiTheme="minorHAnsi"/>
        </w:rPr>
        <w:t xml:space="preserve"> – ekonomiczną celem jej uzgodnienia oraz wyboru przez Zamawiającego jednego wariantu, dla którego Wykonawca opracuje wielobranżową dokumentacje projektową oraz uzyska niezbędne decyzje, uzgodnienia oraz pozwolenia do dnia </w:t>
      </w:r>
      <w:r w:rsidR="002732B8">
        <w:rPr>
          <w:rFonts w:asciiTheme="minorHAnsi" w:hAnsiTheme="minorHAnsi"/>
        </w:rPr>
        <w:t>15</w:t>
      </w:r>
      <w:r w:rsidR="001346A7" w:rsidRPr="001346A7">
        <w:rPr>
          <w:rFonts w:asciiTheme="minorHAnsi" w:hAnsiTheme="minorHAnsi"/>
        </w:rPr>
        <w:t>.11.2024 r.</w:t>
      </w:r>
      <w:r>
        <w:rPr>
          <w:rFonts w:asciiTheme="minorHAnsi" w:hAnsiTheme="minorHAnsi"/>
        </w:rPr>
        <w:t>,</w:t>
      </w:r>
    </w:p>
    <w:p w14:paraId="2DDC6461" w14:textId="20ADBC4F" w:rsidR="001346A7" w:rsidRPr="001346A7" w:rsidRDefault="00D33CBF" w:rsidP="001346A7">
      <w:pPr>
        <w:pStyle w:val="Akapitzlist"/>
        <w:numPr>
          <w:ilvl w:val="1"/>
          <w:numId w:val="8"/>
        </w:numPr>
        <w:spacing w:after="0" w:line="276" w:lineRule="auto"/>
        <w:ind w:left="1134" w:hanging="425"/>
        <w:jc w:val="both"/>
        <w:rPr>
          <w:rFonts w:asciiTheme="minorHAnsi" w:hAnsiTheme="minorHAnsi"/>
        </w:rPr>
      </w:pPr>
      <w:r>
        <w:rPr>
          <w:rFonts w:asciiTheme="minorHAnsi" w:hAnsiTheme="minorHAnsi"/>
        </w:rPr>
        <w:t>p</w:t>
      </w:r>
      <w:r w:rsidR="001346A7" w:rsidRPr="001346A7">
        <w:rPr>
          <w:rFonts w:asciiTheme="minorHAnsi" w:hAnsiTheme="minorHAnsi"/>
        </w:rPr>
        <w:t>rzekazanie Zamawiającemu uzgodnionej dokumentacji projektowej ze wszystkimi niezbędnymi uzgodnieniami wraz z częścią kosztorysową  oraz przekazanie prawomocnej decyzji o pozwoleniu na budowę/zgłoszeniu robót 12 miesięcy od daty podpisania umowy</w:t>
      </w:r>
      <w:r>
        <w:rPr>
          <w:rFonts w:asciiTheme="minorHAnsi" w:hAnsiTheme="minorHAnsi"/>
        </w:rPr>
        <w:t>,</w:t>
      </w:r>
    </w:p>
    <w:p w14:paraId="628DEAFB" w14:textId="24088FD6" w:rsidR="00CD0C84" w:rsidRPr="00D17D1C" w:rsidRDefault="00CD0C84"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rPr>
        <w:t>konsultowanie ze służbami Zamawiającego spraw dotycząc</w:t>
      </w:r>
      <w:r w:rsidR="00C421CD">
        <w:rPr>
          <w:rFonts w:asciiTheme="minorHAnsi" w:hAnsiTheme="minorHAnsi"/>
        </w:rPr>
        <w:t>ych</w:t>
      </w:r>
      <w:r w:rsidRPr="00D17D1C">
        <w:rPr>
          <w:rFonts w:asciiTheme="minorHAnsi" w:hAnsiTheme="minorHAnsi"/>
        </w:rPr>
        <w:t xml:space="preserve"> rozwiązań technicznych opracowywanej dokumentacji. Wszelkie uzgodnienia na tym etapie, winny być przeprowadzane w formie pisemnej,</w:t>
      </w:r>
    </w:p>
    <w:p w14:paraId="797C86CE"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opracowanie dokumentacji z należytą starannością,</w:t>
      </w:r>
    </w:p>
    <w:p w14:paraId="394C950E"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uzgodnienie zastosowanych w projekcie materiałów i rozwiązań z</w:t>
      </w:r>
      <w:r w:rsidR="001863EA" w:rsidRPr="00D17D1C">
        <w:rPr>
          <w:rFonts w:asciiTheme="minorHAnsi" w:hAnsiTheme="minorHAnsi" w:cs="Arial"/>
        </w:rPr>
        <w:t> </w:t>
      </w:r>
      <w:r w:rsidRPr="00D17D1C">
        <w:rPr>
          <w:rFonts w:asciiTheme="minorHAnsi" w:hAnsiTheme="minorHAnsi" w:cs="Arial"/>
        </w:rPr>
        <w:t>Zamawiającym,</w:t>
      </w:r>
    </w:p>
    <w:p w14:paraId="49FF1C9E"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zastosowanie w rozwiązaniach projektowych wyrobów budowlanych dopuszczonych do obrotu i stosowania,</w:t>
      </w:r>
    </w:p>
    <w:p w14:paraId="5AF9ADC4"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określenie w dokumentacji projektowej parametrów technicznych i wymagań zastosowanych wyrobów, które spełniają parametry przewidziane w</w:t>
      </w:r>
      <w:r w:rsidR="001863EA" w:rsidRPr="00D17D1C">
        <w:rPr>
          <w:rFonts w:asciiTheme="minorHAnsi" w:hAnsiTheme="minorHAnsi" w:cs="Arial"/>
        </w:rPr>
        <w:t> </w:t>
      </w:r>
      <w:r w:rsidRPr="00D17D1C">
        <w:rPr>
          <w:rFonts w:asciiTheme="minorHAnsi" w:hAnsiTheme="minorHAnsi" w:cs="Arial"/>
        </w:rPr>
        <w:t xml:space="preserve">dokumentacji projektowej lub równoważnych, w celu zapewnienia konkurencyjności przy zamawianiu </w:t>
      </w:r>
      <w:r w:rsidRPr="00D17D1C">
        <w:rPr>
          <w:rFonts w:asciiTheme="minorHAnsi" w:hAnsiTheme="minorHAnsi" w:cs="Arial"/>
        </w:rPr>
        <w:lastRenderedPageBreak/>
        <w:t>tych wyrobów. Wyrobów nie można opisywać przez wskazanie znaków towarowych, patentów lub pochodzenia,</w:t>
      </w:r>
    </w:p>
    <w:p w14:paraId="378C2646"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uzyskanie niezbędnych opinii, uzgodnień, przed terminem przekazania dokumentacji Zamawiającemu, bez dodatkowego wynagrodzenia,</w:t>
      </w:r>
    </w:p>
    <w:p w14:paraId="16A51EC1" w14:textId="3A3B2915"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 xml:space="preserve">uzgodnienie między wszystkimi branżami jak również z rzeczoznawcami ds. bezpieczeństwa i higieny pracy, projektów budowlanych i projektów </w:t>
      </w:r>
      <w:r w:rsidR="00946BC7">
        <w:rPr>
          <w:rFonts w:asciiTheme="minorHAnsi" w:hAnsiTheme="minorHAnsi" w:cs="Arial"/>
        </w:rPr>
        <w:t>technicznych</w:t>
      </w:r>
      <w:r w:rsidRPr="00D17D1C">
        <w:rPr>
          <w:rFonts w:asciiTheme="minorHAnsi" w:hAnsiTheme="minorHAnsi" w:cs="Arial"/>
        </w:rPr>
        <w:t xml:space="preserve"> jeżeli wynika to z obowiązujących przepisów,</w:t>
      </w:r>
    </w:p>
    <w:p w14:paraId="579984FD" w14:textId="77777777" w:rsidR="00134AAD" w:rsidRPr="00D17D1C" w:rsidRDefault="001863EA"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s</w:t>
      </w:r>
      <w:r w:rsidR="00334CB5" w:rsidRPr="00D17D1C">
        <w:rPr>
          <w:rFonts w:asciiTheme="minorHAnsi" w:hAnsiTheme="minorHAnsi" w:cs="Arial"/>
        </w:rPr>
        <w:t>porządzenie pisemnego oświadczenia, że dostarczona dokumentacja jest wykonana zgodnie z umową, obowiązującymi przepisami prawa oraz normami, zasadami wiedzy technicznej i że zostaje wydana w stanie kompletnym z punktu widzenia celu, któremu ma służyć,</w:t>
      </w:r>
    </w:p>
    <w:p w14:paraId="378FC490"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 xml:space="preserve"> przekazanie dokumentacji sprawdzonej, skoordynowanej technicznie, wraz z</w:t>
      </w:r>
      <w:r w:rsidR="001863EA" w:rsidRPr="00D17D1C">
        <w:rPr>
          <w:rFonts w:asciiTheme="minorHAnsi" w:hAnsiTheme="minorHAnsi" w:cs="Arial"/>
        </w:rPr>
        <w:t> </w:t>
      </w:r>
      <w:r w:rsidRPr="00D17D1C">
        <w:rPr>
          <w:rFonts w:asciiTheme="minorHAnsi" w:hAnsiTheme="minorHAnsi" w:cs="Arial"/>
        </w:rPr>
        <w:t>wymaganymi opiniami, uzgodnieniami, oświadczeniami projektantów,</w:t>
      </w:r>
    </w:p>
    <w:p w14:paraId="21749C4F"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przekazanie przedmiotu zamówienia na podstawie wykazu opracowań dokumentacji składającej się na komplet przedmiotu umowy (opracowanego przez Wykonawcę),</w:t>
      </w:r>
    </w:p>
    <w:p w14:paraId="119D4DEE"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usuwanie stwierdzonych wad, braków lub uchybień w dokumentacji w terminie wyznaczonym przez Zamawiającego, jednak nie później niż w terminie 7 dni od daty zgłoszenia, bez dodatkowego wynagrodzenia.</w:t>
      </w:r>
    </w:p>
    <w:p w14:paraId="5AC36506" w14:textId="7AE8E490" w:rsidR="00FE354F" w:rsidRPr="00D17D1C" w:rsidRDefault="00FE354F"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rPr>
        <w:t xml:space="preserve"> przedłoż</w:t>
      </w:r>
      <w:r w:rsidR="00A74419" w:rsidRPr="00D17D1C">
        <w:rPr>
          <w:rFonts w:asciiTheme="minorHAnsi" w:hAnsiTheme="minorHAnsi"/>
        </w:rPr>
        <w:t>enie</w:t>
      </w:r>
      <w:r w:rsidRPr="00D17D1C">
        <w:rPr>
          <w:rFonts w:asciiTheme="minorHAnsi" w:hAnsiTheme="minorHAnsi"/>
        </w:rPr>
        <w:t xml:space="preserve"> projekt</w:t>
      </w:r>
      <w:r w:rsidR="00785687">
        <w:rPr>
          <w:rFonts w:asciiTheme="minorHAnsi" w:hAnsiTheme="minorHAnsi"/>
        </w:rPr>
        <w:t>ów</w:t>
      </w:r>
      <w:r w:rsidRPr="00D17D1C">
        <w:rPr>
          <w:rFonts w:asciiTheme="minorHAnsi" w:hAnsiTheme="minorHAnsi"/>
        </w:rPr>
        <w:t xml:space="preserve"> </w:t>
      </w:r>
      <w:r w:rsidR="00946BC7">
        <w:rPr>
          <w:rFonts w:asciiTheme="minorHAnsi" w:hAnsiTheme="minorHAnsi"/>
        </w:rPr>
        <w:t>techniczny</w:t>
      </w:r>
      <w:r w:rsidR="00785687">
        <w:rPr>
          <w:rFonts w:asciiTheme="minorHAnsi" w:hAnsiTheme="minorHAnsi"/>
        </w:rPr>
        <w:t>ch</w:t>
      </w:r>
      <w:r w:rsidRPr="00D17D1C">
        <w:rPr>
          <w:rFonts w:asciiTheme="minorHAnsi" w:hAnsiTheme="minorHAnsi"/>
        </w:rPr>
        <w:t xml:space="preserve"> (1 egz.) i budowlany</w:t>
      </w:r>
      <w:r w:rsidR="00785687">
        <w:rPr>
          <w:rFonts w:asciiTheme="minorHAnsi" w:hAnsiTheme="minorHAnsi"/>
        </w:rPr>
        <w:t>ch</w:t>
      </w:r>
      <w:r w:rsidRPr="00D17D1C">
        <w:rPr>
          <w:rFonts w:asciiTheme="minorHAnsi" w:hAnsiTheme="minorHAnsi"/>
        </w:rPr>
        <w:t xml:space="preserve"> (2 egz.) w celu uzgodnienia dokumentacji przez Zamawiającego.</w:t>
      </w:r>
    </w:p>
    <w:p w14:paraId="15076E8D" w14:textId="270ABB47" w:rsidR="00A74419" w:rsidRPr="00D17D1C" w:rsidRDefault="00A74419"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rPr>
        <w:t>Przekazanie kompl</w:t>
      </w:r>
      <w:r w:rsidR="00DF2BF9">
        <w:rPr>
          <w:rFonts w:asciiTheme="minorHAnsi" w:hAnsiTheme="minorHAnsi"/>
        </w:rPr>
        <w:t>e</w:t>
      </w:r>
      <w:r w:rsidRPr="00D17D1C">
        <w:rPr>
          <w:rFonts w:asciiTheme="minorHAnsi" w:hAnsiTheme="minorHAnsi"/>
        </w:rPr>
        <w:t xml:space="preserve">tnej uzgodnionej dokumentacji </w:t>
      </w:r>
      <w:r w:rsidR="00F615F8">
        <w:rPr>
          <w:rFonts w:asciiTheme="minorHAnsi" w:hAnsiTheme="minorHAnsi"/>
        </w:rPr>
        <w:t>do</w:t>
      </w:r>
      <w:r w:rsidRPr="00D17D1C">
        <w:rPr>
          <w:rFonts w:asciiTheme="minorHAnsi" w:hAnsiTheme="minorHAnsi"/>
        </w:rPr>
        <w:t xml:space="preserve"> </w:t>
      </w:r>
      <w:r w:rsidR="00F615F8">
        <w:rPr>
          <w:rFonts w:asciiTheme="minorHAnsi" w:hAnsiTheme="minorHAnsi"/>
        </w:rPr>
        <w:t xml:space="preserve">Zamawiającego </w:t>
      </w:r>
      <w:r w:rsidRPr="00D17D1C">
        <w:rPr>
          <w:rFonts w:asciiTheme="minorHAnsi" w:hAnsiTheme="minorHAnsi"/>
        </w:rPr>
        <w:t>na zasadach opisanych w § 4 ust. 1 pkt. II.</w:t>
      </w:r>
    </w:p>
    <w:p w14:paraId="7585EA5E" w14:textId="77777777" w:rsidR="00F26E32" w:rsidRPr="00F26E32" w:rsidRDefault="00F26E32" w:rsidP="00F26E32">
      <w:pPr>
        <w:widowControl/>
        <w:numPr>
          <w:ilvl w:val="0"/>
          <w:numId w:val="35"/>
        </w:numPr>
        <w:spacing w:after="0" w:line="276" w:lineRule="auto"/>
        <w:ind w:left="709" w:hanging="425"/>
        <w:jc w:val="both"/>
        <w:rPr>
          <w:rFonts w:asciiTheme="minorHAnsi" w:hAnsiTheme="minorHAnsi"/>
        </w:rPr>
      </w:pPr>
      <w:r w:rsidRPr="00F26E32">
        <w:rPr>
          <w:rFonts w:asciiTheme="minorHAnsi" w:hAnsiTheme="minorHAnsi"/>
        </w:rPr>
        <w:t>Do obowiązków Wykonawcy należy (nadzór autorski).</w:t>
      </w:r>
    </w:p>
    <w:p w14:paraId="2D7CFFB4" w14:textId="77777777" w:rsidR="00F26E32" w:rsidRPr="00F26E32" w:rsidRDefault="00F26E32" w:rsidP="00EA615A">
      <w:pPr>
        <w:widowControl/>
        <w:numPr>
          <w:ilvl w:val="0"/>
          <w:numId w:val="60"/>
        </w:numPr>
        <w:spacing w:after="0" w:line="276" w:lineRule="auto"/>
        <w:jc w:val="both"/>
        <w:rPr>
          <w:rFonts w:asciiTheme="minorHAnsi" w:hAnsiTheme="minorHAnsi"/>
        </w:rPr>
      </w:pPr>
      <w:r w:rsidRPr="00F26E32">
        <w:rPr>
          <w:rFonts w:asciiTheme="minorHAnsi" w:hAnsiTheme="minorHAnsi"/>
        </w:rPr>
        <w:t xml:space="preserve">Nadzór pełniony będzie przez cały okres realizacji robót budowlanych na każde wezwanie i żądanie Zamawiającego. </w:t>
      </w:r>
    </w:p>
    <w:p w14:paraId="2F6A5C75" w14:textId="77777777" w:rsidR="00F26E32" w:rsidRPr="00F26E32" w:rsidRDefault="00F26E32" w:rsidP="00EA615A">
      <w:pPr>
        <w:widowControl/>
        <w:numPr>
          <w:ilvl w:val="0"/>
          <w:numId w:val="60"/>
        </w:numPr>
        <w:spacing w:after="0" w:line="276" w:lineRule="auto"/>
        <w:jc w:val="both"/>
        <w:rPr>
          <w:rFonts w:asciiTheme="minorHAnsi" w:hAnsiTheme="minorHAnsi"/>
        </w:rPr>
      </w:pPr>
      <w:r w:rsidRPr="00F26E32">
        <w:rPr>
          <w:rFonts w:asciiTheme="minorHAnsi" w:hAnsiTheme="minorHAnsi"/>
        </w:rPr>
        <w:t xml:space="preserve">Podjęcie czynności nadzoru oraz jego realizacja każdorazowo winny nastąpić nie później niż w terminie 2 dni od dnia zawiadomienia przez Zamawiającego, chyba że Strony ustalą inny termin przystąpienia do jego realizacji. </w:t>
      </w:r>
    </w:p>
    <w:p w14:paraId="1E69B399" w14:textId="77777777" w:rsidR="00F26E32" w:rsidRPr="00F26E32" w:rsidRDefault="00F26E32" w:rsidP="00EA615A">
      <w:pPr>
        <w:widowControl/>
        <w:numPr>
          <w:ilvl w:val="0"/>
          <w:numId w:val="60"/>
        </w:numPr>
        <w:spacing w:after="0" w:line="276" w:lineRule="auto"/>
        <w:jc w:val="both"/>
        <w:rPr>
          <w:rFonts w:asciiTheme="minorHAnsi" w:hAnsiTheme="minorHAnsi"/>
        </w:rPr>
      </w:pPr>
      <w:r w:rsidRPr="00F26E32">
        <w:rPr>
          <w:rFonts w:asciiTheme="minorHAnsi" w:hAnsiTheme="minorHAnsi"/>
        </w:rPr>
        <w:t xml:space="preserve">W nagłych przypadkach, Zamawiający zastrzega sobie prawo do natychmiastowego (niezwłocznego) wezwania Wykonawcy na budowę. </w:t>
      </w:r>
    </w:p>
    <w:p w14:paraId="581BA5CF" w14:textId="07D1335D" w:rsidR="00F26E32" w:rsidRPr="00F26E32" w:rsidRDefault="00F26E32" w:rsidP="00EA615A">
      <w:pPr>
        <w:widowControl/>
        <w:numPr>
          <w:ilvl w:val="0"/>
          <w:numId w:val="60"/>
        </w:numPr>
        <w:spacing w:after="0" w:line="276" w:lineRule="auto"/>
        <w:jc w:val="both"/>
        <w:rPr>
          <w:rFonts w:asciiTheme="minorHAnsi" w:hAnsiTheme="minorHAnsi"/>
        </w:rPr>
      </w:pPr>
      <w:r w:rsidRPr="00F26E32">
        <w:rPr>
          <w:rFonts w:asciiTheme="minorHAnsi" w:hAnsiTheme="minorHAnsi"/>
        </w:rPr>
        <w:t>Wykonawca jest zobowiązan</w:t>
      </w:r>
      <w:r w:rsidR="00F615F8">
        <w:rPr>
          <w:rFonts w:asciiTheme="minorHAnsi" w:hAnsiTheme="minorHAnsi"/>
        </w:rPr>
        <w:t>y</w:t>
      </w:r>
      <w:r w:rsidRPr="00F26E32">
        <w:rPr>
          <w:rFonts w:asciiTheme="minorHAnsi" w:hAnsiTheme="minorHAnsi"/>
        </w:rPr>
        <w:t xml:space="preserve"> udzielić odpowiedzi na pytania Zamawiającego związane z realizacją zadania, o którym mowa w § 1 bezpośrednio na budowie lub najpóźniej w ciągu 2 dni roboczych. </w:t>
      </w:r>
    </w:p>
    <w:p w14:paraId="37B4DD00" w14:textId="77777777" w:rsidR="00F26E32" w:rsidRPr="00F26E32" w:rsidRDefault="00F26E32" w:rsidP="00EA615A">
      <w:pPr>
        <w:widowControl/>
        <w:numPr>
          <w:ilvl w:val="0"/>
          <w:numId w:val="60"/>
        </w:numPr>
        <w:spacing w:after="0" w:line="276" w:lineRule="auto"/>
        <w:jc w:val="both"/>
        <w:rPr>
          <w:rFonts w:asciiTheme="minorHAnsi" w:hAnsiTheme="minorHAnsi"/>
        </w:rPr>
      </w:pPr>
      <w:r w:rsidRPr="00F26E32">
        <w:rPr>
          <w:rFonts w:asciiTheme="minorHAnsi" w:hAnsiTheme="minorHAnsi"/>
        </w:rPr>
        <w:t xml:space="preserve">Wykonawca zobowiązana jest do udokumentowania aktualizacji rozwiązań projektowych wprowadzanych do dokumentacji projektowej w czasie wykonywania robót budowlanych, potwierdzających zgodę Projektanta na ich wprowadzenie, w formie podpisanych przez projektanta lub projektantów sprawujących nadzór autorski: </w:t>
      </w:r>
    </w:p>
    <w:p w14:paraId="308F2AEF" w14:textId="77777777" w:rsidR="00F26E32" w:rsidRPr="00F26E32" w:rsidRDefault="00F26E32" w:rsidP="00EA615A">
      <w:pPr>
        <w:widowControl/>
        <w:numPr>
          <w:ilvl w:val="0"/>
          <w:numId w:val="61"/>
        </w:numPr>
        <w:spacing w:after="0" w:line="276" w:lineRule="auto"/>
        <w:jc w:val="both"/>
        <w:rPr>
          <w:rFonts w:asciiTheme="minorHAnsi" w:hAnsiTheme="minorHAnsi"/>
        </w:rPr>
      </w:pPr>
      <w:r w:rsidRPr="00F26E32">
        <w:rPr>
          <w:rFonts w:asciiTheme="minorHAnsi" w:hAnsiTheme="minorHAnsi"/>
        </w:rPr>
        <w:t>zapisów na rysunkach wchodzących w skład dokumentacji projektowej,</w:t>
      </w:r>
    </w:p>
    <w:p w14:paraId="7F6ED5CE" w14:textId="77777777" w:rsidR="00F26E32" w:rsidRPr="00F26E32" w:rsidRDefault="00F26E32" w:rsidP="00EA615A">
      <w:pPr>
        <w:widowControl/>
        <w:numPr>
          <w:ilvl w:val="0"/>
          <w:numId w:val="61"/>
        </w:numPr>
        <w:spacing w:after="0" w:line="276" w:lineRule="auto"/>
        <w:jc w:val="both"/>
        <w:rPr>
          <w:rFonts w:asciiTheme="minorHAnsi" w:hAnsiTheme="minorHAnsi"/>
        </w:rPr>
      </w:pPr>
      <w:r w:rsidRPr="00F26E32">
        <w:rPr>
          <w:rFonts w:asciiTheme="minorHAnsi" w:hAnsiTheme="minorHAnsi"/>
        </w:rPr>
        <w:t>rysunków zamiennych lub szkiców, albo nowych projektów opatrzonych datą, podpisem oraz informacją, jaki element zastępują,</w:t>
      </w:r>
    </w:p>
    <w:p w14:paraId="5A0D4EDF" w14:textId="77777777" w:rsidR="00F26E32" w:rsidRPr="00F26E32" w:rsidRDefault="00F26E32" w:rsidP="00EA615A">
      <w:pPr>
        <w:widowControl/>
        <w:numPr>
          <w:ilvl w:val="0"/>
          <w:numId w:val="61"/>
        </w:numPr>
        <w:spacing w:after="0" w:line="276" w:lineRule="auto"/>
        <w:jc w:val="both"/>
        <w:rPr>
          <w:rFonts w:asciiTheme="minorHAnsi" w:hAnsiTheme="minorHAnsi"/>
        </w:rPr>
      </w:pPr>
      <w:r w:rsidRPr="00F26E32">
        <w:rPr>
          <w:rFonts w:asciiTheme="minorHAnsi" w:hAnsiTheme="minorHAnsi"/>
        </w:rPr>
        <w:t xml:space="preserve">wpisów do dziennika budowy, </w:t>
      </w:r>
    </w:p>
    <w:p w14:paraId="4B97B7C6" w14:textId="77777777" w:rsidR="00F26E32" w:rsidRPr="00F26E32" w:rsidRDefault="00F26E32" w:rsidP="00EA615A">
      <w:pPr>
        <w:widowControl/>
        <w:numPr>
          <w:ilvl w:val="0"/>
          <w:numId w:val="61"/>
        </w:numPr>
        <w:spacing w:after="0" w:line="276" w:lineRule="auto"/>
        <w:jc w:val="both"/>
        <w:rPr>
          <w:rFonts w:asciiTheme="minorHAnsi" w:hAnsiTheme="minorHAnsi"/>
        </w:rPr>
      </w:pPr>
      <w:r w:rsidRPr="00F26E32">
        <w:rPr>
          <w:rFonts w:asciiTheme="minorHAnsi" w:hAnsiTheme="minorHAnsi"/>
        </w:rPr>
        <w:t xml:space="preserve">protokołów lub notatek służbowych podpisanych przez Zamawiającego i Projektanta. </w:t>
      </w:r>
    </w:p>
    <w:p w14:paraId="2D970886" w14:textId="7FAC2B15" w:rsidR="00F26E32" w:rsidRPr="00F26E32" w:rsidRDefault="00F26E32" w:rsidP="00EA615A">
      <w:pPr>
        <w:widowControl/>
        <w:numPr>
          <w:ilvl w:val="0"/>
          <w:numId w:val="60"/>
        </w:numPr>
        <w:spacing w:after="0" w:line="276" w:lineRule="auto"/>
        <w:jc w:val="both"/>
        <w:rPr>
          <w:rFonts w:asciiTheme="minorHAnsi" w:hAnsiTheme="minorHAnsi"/>
        </w:rPr>
      </w:pPr>
      <w:r w:rsidRPr="00F26E32">
        <w:rPr>
          <w:rFonts w:asciiTheme="minorHAnsi" w:hAnsiTheme="minorHAnsi"/>
        </w:rPr>
        <w:lastRenderedPageBreak/>
        <w:t>strony zgodnie ustalają, iż formą zawiadomienia Wykonawcy o konieczności podjęcia czynności nadzoru autorskiego jest zawiadomienie Wykonawcy dokonane przez Zamawiającego drogą telefoniczną, elektroniczną lub faksem. Osobami upoważnionymi do wezwania Wykonawcy są inspektorzy nadzoru, których Zamawiający wyznaczy przed wprowadzeniem na budowę</w:t>
      </w:r>
      <w:r w:rsidR="00F615F8">
        <w:rPr>
          <w:rFonts w:asciiTheme="minorHAnsi" w:hAnsiTheme="minorHAnsi"/>
        </w:rPr>
        <w:t>,</w:t>
      </w:r>
      <w:r w:rsidRPr="00F26E32">
        <w:rPr>
          <w:rFonts w:asciiTheme="minorHAnsi" w:hAnsiTheme="minorHAnsi"/>
        </w:rPr>
        <w:t xml:space="preserve"> podając ich dane oraz wyznaczy inspektora wiodącego.</w:t>
      </w:r>
    </w:p>
    <w:p w14:paraId="5928C2C1" w14:textId="5ED3E456" w:rsidR="00134AAD" w:rsidRPr="00D17D1C" w:rsidRDefault="00334CB5" w:rsidP="00D17D1C">
      <w:pPr>
        <w:pStyle w:val="Akapitzlist"/>
        <w:numPr>
          <w:ilvl w:val="0"/>
          <w:numId w:val="35"/>
        </w:numPr>
        <w:spacing w:after="0" w:line="276" w:lineRule="auto"/>
        <w:ind w:left="709" w:hanging="425"/>
        <w:jc w:val="both"/>
        <w:rPr>
          <w:rFonts w:asciiTheme="minorHAnsi" w:hAnsiTheme="minorHAnsi"/>
        </w:rPr>
      </w:pPr>
      <w:r w:rsidRPr="00D17D1C">
        <w:rPr>
          <w:rFonts w:asciiTheme="minorHAnsi" w:hAnsiTheme="minorHAnsi" w:cs="Arial"/>
        </w:rPr>
        <w:t>Obowiązkiem stron jest współdziałanie w celu uzyskania przedmiotu zamówienia spełniającego cele określone w umowie w tym uzyskania decyzji administracyjnej o</w:t>
      </w:r>
      <w:r w:rsidR="001863EA" w:rsidRPr="00D17D1C">
        <w:rPr>
          <w:rFonts w:asciiTheme="minorHAnsi" w:hAnsiTheme="minorHAnsi" w:cs="Arial"/>
        </w:rPr>
        <w:t> </w:t>
      </w:r>
      <w:r w:rsidRPr="00D17D1C">
        <w:rPr>
          <w:rFonts w:asciiTheme="minorHAnsi" w:hAnsiTheme="minorHAnsi" w:cs="Arial"/>
        </w:rPr>
        <w:t>pozwoleniu</w:t>
      </w:r>
      <w:r w:rsidR="00F615F8">
        <w:rPr>
          <w:rFonts w:asciiTheme="minorHAnsi" w:hAnsiTheme="minorHAnsi" w:cs="Arial"/>
        </w:rPr>
        <w:t xml:space="preserve"> na</w:t>
      </w:r>
      <w:r w:rsidRPr="00D17D1C">
        <w:rPr>
          <w:rFonts w:asciiTheme="minorHAnsi" w:hAnsiTheme="minorHAnsi" w:cs="Arial"/>
        </w:rPr>
        <w:t xml:space="preserve"> budowę</w:t>
      </w:r>
      <w:r w:rsidR="00F615F8">
        <w:rPr>
          <w:rFonts w:asciiTheme="minorHAnsi" w:hAnsiTheme="minorHAnsi" w:cs="Arial"/>
        </w:rPr>
        <w:t>/zgłoszenia robót</w:t>
      </w:r>
      <w:r w:rsidRPr="00D17D1C">
        <w:rPr>
          <w:rFonts w:asciiTheme="minorHAnsi" w:hAnsiTheme="minorHAnsi" w:cs="Arial"/>
        </w:rPr>
        <w:t>, jak również współdziałanie na etapie wykonywania zadania inwestycyjnego.</w:t>
      </w:r>
    </w:p>
    <w:p w14:paraId="0BC45469" w14:textId="77777777" w:rsidR="00134AAD" w:rsidRPr="00D17D1C" w:rsidRDefault="00334CB5" w:rsidP="00D17D1C">
      <w:pPr>
        <w:pStyle w:val="Akapitzlist"/>
        <w:numPr>
          <w:ilvl w:val="0"/>
          <w:numId w:val="35"/>
        </w:numPr>
        <w:spacing w:after="0" w:line="276" w:lineRule="auto"/>
        <w:ind w:left="709" w:hanging="425"/>
        <w:jc w:val="both"/>
        <w:rPr>
          <w:rFonts w:asciiTheme="minorHAnsi" w:hAnsiTheme="minorHAnsi"/>
        </w:rPr>
      </w:pPr>
      <w:r w:rsidRPr="00D17D1C">
        <w:rPr>
          <w:rFonts w:asciiTheme="minorHAnsi" w:hAnsiTheme="minorHAnsi" w:cs="Arial"/>
        </w:rPr>
        <w:t>Wykonawca jest odpowiedzialny względem Zamawiającego, jeżeli dokumentacja projektowa ma wady zmniejszające jej wartość lub użyteczność, a w szczególności odpowiada za rozwiązanie niezgodne z parametrami ustalonymi w normach i</w:t>
      </w:r>
      <w:r w:rsidR="001863EA" w:rsidRPr="00D17D1C">
        <w:rPr>
          <w:rFonts w:asciiTheme="minorHAnsi" w:hAnsiTheme="minorHAnsi" w:cs="Arial"/>
        </w:rPr>
        <w:t> </w:t>
      </w:r>
      <w:r w:rsidRPr="00D17D1C">
        <w:rPr>
          <w:rFonts w:asciiTheme="minorHAnsi" w:hAnsiTheme="minorHAnsi" w:cs="Arial"/>
        </w:rPr>
        <w:t>przepisach techniczno-budowlanych.</w:t>
      </w:r>
    </w:p>
    <w:p w14:paraId="05E70203" w14:textId="68F65F90" w:rsidR="00134AAD" w:rsidRPr="00D17D1C" w:rsidRDefault="00334CB5" w:rsidP="00D17D1C">
      <w:pPr>
        <w:pStyle w:val="Akapitzlist"/>
        <w:numPr>
          <w:ilvl w:val="0"/>
          <w:numId w:val="35"/>
        </w:numPr>
        <w:spacing w:after="0" w:line="276" w:lineRule="auto"/>
        <w:ind w:left="709" w:hanging="425"/>
        <w:jc w:val="both"/>
        <w:rPr>
          <w:rFonts w:asciiTheme="minorHAnsi" w:hAnsiTheme="minorHAnsi"/>
        </w:rPr>
      </w:pPr>
      <w:r w:rsidRPr="00D17D1C">
        <w:rPr>
          <w:rFonts w:asciiTheme="minorHAnsi" w:hAnsiTheme="minorHAnsi" w:cs="Arial"/>
        </w:rPr>
        <w:t>Jeżeli okaże się, iż dokumentacja projektowa zawiera błędy, uniemożliwiające prawidłowe wykonanie robót budowlanych, Wykonawca zobowiązany jest w wyznaczonym terminie do naniesienia w dokumentacji stosownych poprawek, bez dodatkowego wynagrodzenia, bez względu na wysokość związanych z tym kosztów.</w:t>
      </w:r>
    </w:p>
    <w:p w14:paraId="0A44D39B" w14:textId="77777777" w:rsidR="00134AAD" w:rsidRPr="00D17D1C" w:rsidRDefault="00334CB5" w:rsidP="00D17D1C">
      <w:pPr>
        <w:pStyle w:val="Akapitzlist"/>
        <w:numPr>
          <w:ilvl w:val="0"/>
          <w:numId w:val="35"/>
        </w:numPr>
        <w:spacing w:after="0" w:line="276" w:lineRule="auto"/>
        <w:ind w:left="709" w:hanging="425"/>
        <w:jc w:val="both"/>
        <w:rPr>
          <w:rFonts w:asciiTheme="minorHAnsi" w:hAnsiTheme="minorHAnsi"/>
        </w:rPr>
      </w:pPr>
      <w:r w:rsidRPr="00D17D1C">
        <w:rPr>
          <w:rFonts w:asciiTheme="minorHAnsi" w:hAnsiTheme="minorHAnsi" w:cs="Arial"/>
        </w:rPr>
        <w:t>Jeżeli w trakcie realizacji zadania, prowadzonego na podstawie dokumentacji projektowej okaże się, że wskutek ukrytych wad, błędów lub braków projektowych konieczne stało się wykonanie dodatkowych robót, Wykonawca zapłaci odszkodowanie pokrywające wysokość kosztów związanych z tymi robotami.</w:t>
      </w:r>
    </w:p>
    <w:p w14:paraId="1B4D5CA4" w14:textId="5C446B18" w:rsidR="006C1271" w:rsidRDefault="006C1271" w:rsidP="00EB1778">
      <w:pPr>
        <w:pStyle w:val="Standard"/>
        <w:spacing w:after="0" w:line="276" w:lineRule="auto"/>
        <w:rPr>
          <w:rFonts w:asciiTheme="minorHAnsi" w:hAnsiTheme="minorHAnsi" w:cs="Arial"/>
          <w:b/>
        </w:rPr>
      </w:pPr>
    </w:p>
    <w:p w14:paraId="01E7B35C" w14:textId="77777777"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t>§ 6</w:t>
      </w:r>
      <w:r w:rsidR="00334CB5" w:rsidRPr="00D17D1C">
        <w:rPr>
          <w:rFonts w:asciiTheme="minorHAnsi" w:hAnsiTheme="minorHAnsi" w:cs="Arial"/>
          <w:b/>
        </w:rPr>
        <w:t xml:space="preserve"> </w:t>
      </w:r>
    </w:p>
    <w:p w14:paraId="7A7D206E" w14:textId="37F37DDD"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Kary umowne</w:t>
      </w:r>
    </w:p>
    <w:p w14:paraId="2D5202B0" w14:textId="77777777" w:rsidR="00134AAD" w:rsidRPr="00D17D1C" w:rsidRDefault="00334CB5" w:rsidP="00D17D1C">
      <w:pPr>
        <w:pStyle w:val="Standard"/>
        <w:spacing w:after="0" w:line="276" w:lineRule="auto"/>
        <w:ind w:left="284"/>
        <w:jc w:val="both"/>
        <w:rPr>
          <w:rFonts w:asciiTheme="minorHAnsi" w:hAnsiTheme="minorHAnsi"/>
        </w:rPr>
      </w:pPr>
      <w:r w:rsidRPr="00D17D1C">
        <w:rPr>
          <w:rFonts w:asciiTheme="minorHAnsi" w:hAnsiTheme="minorHAnsi" w:cs="Arial"/>
        </w:rPr>
        <w:t>W przypadku niewykonania lub nienależytego wykonania umowy naliczone będą kary umowne.</w:t>
      </w:r>
    </w:p>
    <w:p w14:paraId="3E3DF4FA" w14:textId="77777777" w:rsidR="00134AAD" w:rsidRPr="00D17D1C" w:rsidRDefault="00334CB5" w:rsidP="00D17D1C">
      <w:pPr>
        <w:pStyle w:val="Akapitzlist"/>
        <w:numPr>
          <w:ilvl w:val="0"/>
          <w:numId w:val="28"/>
        </w:numPr>
        <w:spacing w:after="0" w:line="276" w:lineRule="auto"/>
        <w:ind w:left="709" w:hanging="425"/>
        <w:jc w:val="both"/>
        <w:rPr>
          <w:rFonts w:asciiTheme="minorHAnsi" w:hAnsiTheme="minorHAnsi"/>
        </w:rPr>
      </w:pPr>
      <w:r w:rsidRPr="00D17D1C">
        <w:rPr>
          <w:rFonts w:asciiTheme="minorHAnsi" w:hAnsiTheme="minorHAnsi" w:cs="Arial"/>
        </w:rPr>
        <w:t>Wykonawca zapłaci Zamawiającemu karę umowną za:</w:t>
      </w:r>
    </w:p>
    <w:p w14:paraId="69EBE8E5" w14:textId="2C317BF1" w:rsidR="00134AAD" w:rsidRPr="00EA615A" w:rsidRDefault="00B03100" w:rsidP="00F615F8">
      <w:pPr>
        <w:pStyle w:val="Akapitzlist"/>
        <w:numPr>
          <w:ilvl w:val="0"/>
          <w:numId w:val="29"/>
        </w:numPr>
        <w:spacing w:after="0" w:line="276" w:lineRule="auto"/>
        <w:ind w:left="851" w:hanging="425"/>
        <w:jc w:val="both"/>
        <w:rPr>
          <w:rFonts w:asciiTheme="minorHAnsi" w:hAnsiTheme="minorHAnsi"/>
        </w:rPr>
      </w:pPr>
      <w:r w:rsidRPr="00EA615A">
        <w:rPr>
          <w:rFonts w:asciiTheme="minorHAnsi" w:hAnsiTheme="minorHAnsi" w:cs="Arial"/>
        </w:rPr>
        <w:t>zwłokę</w:t>
      </w:r>
      <w:r w:rsidR="00334CB5" w:rsidRPr="00EA615A">
        <w:rPr>
          <w:rFonts w:asciiTheme="minorHAnsi" w:hAnsiTheme="minorHAnsi" w:cs="Arial"/>
        </w:rPr>
        <w:t xml:space="preserve"> w wykonaniu przedmiotu zamówienia w wysokości 0,2% ustalonego wynagrodzenia brutto za każdy dzi</w:t>
      </w:r>
      <w:r w:rsidR="003C2CE6" w:rsidRPr="00EA615A">
        <w:rPr>
          <w:rFonts w:asciiTheme="minorHAnsi" w:hAnsiTheme="minorHAnsi" w:cs="Arial"/>
        </w:rPr>
        <w:t>eń opóźnienia</w:t>
      </w:r>
      <w:r w:rsidR="00822E28" w:rsidRPr="00EA615A">
        <w:rPr>
          <w:rFonts w:asciiTheme="minorHAnsi" w:hAnsiTheme="minorHAnsi" w:cs="Arial"/>
        </w:rPr>
        <w:t xml:space="preserve"> w stosunku do terminu ustalonego w § 2</w:t>
      </w:r>
      <w:r w:rsidR="008903CF" w:rsidRPr="00EA615A">
        <w:rPr>
          <w:rFonts w:asciiTheme="minorHAnsi" w:hAnsiTheme="minorHAnsi" w:cs="Arial"/>
        </w:rPr>
        <w:t>.</w:t>
      </w:r>
    </w:p>
    <w:p w14:paraId="1A527D60" w14:textId="016C850D" w:rsidR="00134AAD" w:rsidRPr="00EA615A" w:rsidRDefault="00B03100" w:rsidP="00D17D1C">
      <w:pPr>
        <w:pStyle w:val="Akapitzlist"/>
        <w:numPr>
          <w:ilvl w:val="0"/>
          <w:numId w:val="29"/>
        </w:numPr>
        <w:spacing w:after="0" w:line="276" w:lineRule="auto"/>
        <w:ind w:left="1134" w:hanging="425"/>
        <w:jc w:val="both"/>
        <w:rPr>
          <w:rFonts w:asciiTheme="minorHAnsi" w:hAnsiTheme="minorHAnsi"/>
        </w:rPr>
      </w:pPr>
      <w:r w:rsidRPr="00EA615A">
        <w:rPr>
          <w:rFonts w:asciiTheme="minorHAnsi" w:hAnsiTheme="minorHAnsi" w:cs="Arial"/>
        </w:rPr>
        <w:t>zwłokę</w:t>
      </w:r>
      <w:r w:rsidR="00334CB5" w:rsidRPr="00EA615A">
        <w:rPr>
          <w:rFonts w:asciiTheme="minorHAnsi" w:hAnsiTheme="minorHAnsi" w:cs="Arial"/>
        </w:rPr>
        <w:t xml:space="preserve"> w usunięciu wad, braków lub uchybień w dokumentacji w wysokości 0,2% ustalonego wynagrodzenia brutto za każdy dzień </w:t>
      </w:r>
      <w:r w:rsidR="003C2CE6" w:rsidRPr="00EA615A">
        <w:rPr>
          <w:rFonts w:asciiTheme="minorHAnsi" w:hAnsiTheme="minorHAnsi" w:cs="Arial"/>
        </w:rPr>
        <w:t>opóźnienia</w:t>
      </w:r>
      <w:r w:rsidR="00334CB5" w:rsidRPr="00EA615A">
        <w:rPr>
          <w:rFonts w:asciiTheme="minorHAnsi" w:hAnsiTheme="minorHAnsi" w:cs="Arial"/>
        </w:rPr>
        <w:t xml:space="preserve"> w stosunku do</w:t>
      </w:r>
      <w:r w:rsidR="001863EA" w:rsidRPr="00EA615A">
        <w:rPr>
          <w:rFonts w:asciiTheme="minorHAnsi" w:hAnsiTheme="minorHAnsi" w:cs="Arial"/>
        </w:rPr>
        <w:t> </w:t>
      </w:r>
      <w:r w:rsidR="00334CB5" w:rsidRPr="00EA615A">
        <w:rPr>
          <w:rFonts w:asciiTheme="minorHAnsi" w:hAnsiTheme="minorHAnsi" w:cs="Arial"/>
        </w:rPr>
        <w:t>ter</w:t>
      </w:r>
      <w:r w:rsidR="00822E28" w:rsidRPr="00EA615A">
        <w:rPr>
          <w:rFonts w:asciiTheme="minorHAnsi" w:hAnsiTheme="minorHAnsi" w:cs="Arial"/>
        </w:rPr>
        <w:t xml:space="preserve">minów określonych w § 5 </w:t>
      </w:r>
      <w:r w:rsidR="000E76E1" w:rsidRPr="00EA615A">
        <w:rPr>
          <w:rFonts w:asciiTheme="minorHAnsi" w:hAnsiTheme="minorHAnsi" w:cs="Arial"/>
        </w:rPr>
        <w:t>ust.</w:t>
      </w:r>
      <w:r w:rsidR="00822E28" w:rsidRPr="00EA615A">
        <w:rPr>
          <w:rFonts w:asciiTheme="minorHAnsi" w:hAnsiTheme="minorHAnsi" w:cs="Arial"/>
        </w:rPr>
        <w:t xml:space="preserve"> 2</w:t>
      </w:r>
      <w:r w:rsidR="000E76E1" w:rsidRPr="00EA615A">
        <w:rPr>
          <w:rFonts w:asciiTheme="minorHAnsi" w:hAnsiTheme="minorHAnsi" w:cs="Arial"/>
        </w:rPr>
        <w:t xml:space="preserve"> pkt </w:t>
      </w:r>
      <w:r w:rsidR="00822E28" w:rsidRPr="00EA615A">
        <w:rPr>
          <w:rFonts w:asciiTheme="minorHAnsi" w:hAnsiTheme="minorHAnsi" w:cs="Arial"/>
        </w:rPr>
        <w:t>1</w:t>
      </w:r>
      <w:r w:rsidR="00546C9D" w:rsidRPr="00EA615A">
        <w:rPr>
          <w:rFonts w:asciiTheme="minorHAnsi" w:hAnsiTheme="minorHAnsi" w:cs="Arial"/>
        </w:rPr>
        <w:t>2</w:t>
      </w:r>
      <w:r w:rsidR="008903CF" w:rsidRPr="00EA615A">
        <w:rPr>
          <w:rFonts w:asciiTheme="minorHAnsi" w:hAnsiTheme="minorHAnsi" w:cs="Arial"/>
        </w:rPr>
        <w:t>.</w:t>
      </w:r>
    </w:p>
    <w:p w14:paraId="69A079BB" w14:textId="77777777" w:rsidR="00134AAD" w:rsidRPr="00D17D1C" w:rsidRDefault="00334CB5" w:rsidP="00D17D1C">
      <w:pPr>
        <w:pStyle w:val="Akapitzlist"/>
        <w:numPr>
          <w:ilvl w:val="0"/>
          <w:numId w:val="29"/>
        </w:numPr>
        <w:spacing w:after="0" w:line="276" w:lineRule="auto"/>
        <w:ind w:left="1134" w:hanging="425"/>
        <w:jc w:val="both"/>
        <w:rPr>
          <w:rFonts w:asciiTheme="minorHAnsi" w:hAnsiTheme="minorHAnsi"/>
        </w:rPr>
      </w:pPr>
      <w:r w:rsidRPr="00D17D1C">
        <w:rPr>
          <w:rFonts w:asciiTheme="minorHAnsi" w:hAnsiTheme="minorHAnsi" w:cs="Arial"/>
        </w:rPr>
        <w:t>odstąpienie przez którąkolwiek ze stron od umowy na skutek okoliczności, za które ponosi odpowiedzialność Wykonawca, w wysokości 10% ustalonego wynagrodzenia brutto.</w:t>
      </w:r>
    </w:p>
    <w:p w14:paraId="4C6ADB11" w14:textId="77777777" w:rsidR="00134AAD" w:rsidRPr="00D17D1C" w:rsidRDefault="00334CB5" w:rsidP="00D17D1C">
      <w:pPr>
        <w:pStyle w:val="Akapitzlist"/>
        <w:numPr>
          <w:ilvl w:val="0"/>
          <w:numId w:val="28"/>
        </w:numPr>
        <w:spacing w:after="0" w:line="276" w:lineRule="auto"/>
        <w:ind w:left="709" w:hanging="425"/>
        <w:jc w:val="both"/>
        <w:rPr>
          <w:rFonts w:asciiTheme="minorHAnsi" w:hAnsiTheme="minorHAnsi"/>
        </w:rPr>
      </w:pPr>
      <w:r w:rsidRPr="00D17D1C">
        <w:rPr>
          <w:rFonts w:asciiTheme="minorHAnsi" w:hAnsiTheme="minorHAnsi" w:cs="Arial"/>
        </w:rPr>
        <w:t>Jeżeli kara umowna nie pokrywa poniesionej szkody, strony mogą dochodzić odszkodowania uzupełniającego, przenoszącego wysokość kar umownych do</w:t>
      </w:r>
      <w:r w:rsidR="001863EA" w:rsidRPr="00D17D1C">
        <w:rPr>
          <w:rFonts w:asciiTheme="minorHAnsi" w:hAnsiTheme="minorHAnsi" w:cs="Arial"/>
        </w:rPr>
        <w:t> </w:t>
      </w:r>
      <w:r w:rsidRPr="00D17D1C">
        <w:rPr>
          <w:rFonts w:asciiTheme="minorHAnsi" w:hAnsiTheme="minorHAnsi" w:cs="Arial"/>
        </w:rPr>
        <w:t>wysokości rzeczywiście poniesionej szkody.</w:t>
      </w:r>
    </w:p>
    <w:p w14:paraId="3A62F6BD" w14:textId="77777777" w:rsidR="00134AAD" w:rsidRPr="00D17D1C" w:rsidRDefault="00334CB5" w:rsidP="00D17D1C">
      <w:pPr>
        <w:pStyle w:val="Akapitzlist"/>
        <w:numPr>
          <w:ilvl w:val="0"/>
          <w:numId w:val="28"/>
        </w:numPr>
        <w:spacing w:after="0" w:line="276" w:lineRule="auto"/>
        <w:ind w:left="709" w:hanging="425"/>
        <w:jc w:val="both"/>
        <w:rPr>
          <w:rFonts w:asciiTheme="minorHAnsi" w:hAnsiTheme="minorHAnsi"/>
        </w:rPr>
      </w:pPr>
      <w:r w:rsidRPr="00D17D1C">
        <w:rPr>
          <w:rFonts w:asciiTheme="minorHAnsi" w:hAnsiTheme="minorHAnsi" w:cs="Arial"/>
        </w:rPr>
        <w:t xml:space="preserve">Roszczenie o zapłatę kar umownych z tytułu </w:t>
      </w:r>
      <w:r w:rsidR="007C493A" w:rsidRPr="00D17D1C">
        <w:rPr>
          <w:rFonts w:asciiTheme="minorHAnsi" w:hAnsiTheme="minorHAnsi" w:cs="Arial"/>
        </w:rPr>
        <w:t>opóźnienia</w:t>
      </w:r>
      <w:r w:rsidRPr="00D17D1C">
        <w:rPr>
          <w:rFonts w:asciiTheme="minorHAnsi" w:hAnsiTheme="minorHAnsi" w:cs="Arial"/>
        </w:rPr>
        <w:t xml:space="preserve">, ustalonych za każdy dzień </w:t>
      </w:r>
      <w:r w:rsidR="007C493A" w:rsidRPr="00D17D1C">
        <w:rPr>
          <w:rFonts w:asciiTheme="minorHAnsi" w:hAnsiTheme="minorHAnsi" w:cs="Arial"/>
        </w:rPr>
        <w:t>opóźnienia</w:t>
      </w:r>
      <w:r w:rsidRPr="00D17D1C">
        <w:rPr>
          <w:rFonts w:asciiTheme="minorHAnsi" w:hAnsiTheme="minorHAnsi" w:cs="Arial"/>
        </w:rPr>
        <w:t>, staje się wymagalne :</w:t>
      </w:r>
    </w:p>
    <w:p w14:paraId="01A08928" w14:textId="3559659C" w:rsidR="00134AAD" w:rsidRPr="00D17D1C" w:rsidRDefault="00334CB5" w:rsidP="00D17D1C">
      <w:pPr>
        <w:pStyle w:val="Akapitzlist"/>
        <w:numPr>
          <w:ilvl w:val="0"/>
          <w:numId w:val="30"/>
        </w:numPr>
        <w:spacing w:after="0" w:line="276" w:lineRule="auto"/>
        <w:ind w:left="1276" w:hanging="567"/>
        <w:jc w:val="both"/>
        <w:rPr>
          <w:rFonts w:asciiTheme="minorHAnsi" w:hAnsiTheme="minorHAnsi"/>
        </w:rPr>
      </w:pPr>
      <w:r w:rsidRPr="00D17D1C">
        <w:rPr>
          <w:rFonts w:asciiTheme="minorHAnsi" w:hAnsiTheme="minorHAnsi" w:cs="Arial"/>
        </w:rPr>
        <w:t xml:space="preserve">za pierwszy rozpoczęty dzień </w:t>
      </w:r>
      <w:r w:rsidR="00F615F8" w:rsidRPr="00D17D1C">
        <w:rPr>
          <w:rFonts w:asciiTheme="minorHAnsi" w:hAnsiTheme="minorHAnsi" w:cs="Arial"/>
        </w:rPr>
        <w:t>opóźnienia</w:t>
      </w:r>
      <w:r w:rsidRPr="00D17D1C">
        <w:rPr>
          <w:rFonts w:asciiTheme="minorHAnsi" w:hAnsiTheme="minorHAnsi" w:cs="Arial"/>
        </w:rPr>
        <w:t xml:space="preserve"> – w tym dniu,</w:t>
      </w:r>
    </w:p>
    <w:p w14:paraId="06BA6481" w14:textId="77777777" w:rsidR="00134AAD" w:rsidRPr="00D17D1C" w:rsidRDefault="00334CB5" w:rsidP="00D17D1C">
      <w:pPr>
        <w:pStyle w:val="Akapitzlist"/>
        <w:numPr>
          <w:ilvl w:val="0"/>
          <w:numId w:val="30"/>
        </w:numPr>
        <w:spacing w:after="0" w:line="276" w:lineRule="auto"/>
        <w:ind w:left="1276" w:hanging="567"/>
        <w:jc w:val="both"/>
        <w:rPr>
          <w:rFonts w:asciiTheme="minorHAnsi" w:hAnsiTheme="minorHAnsi"/>
        </w:rPr>
      </w:pPr>
      <w:r w:rsidRPr="00D17D1C">
        <w:rPr>
          <w:rFonts w:asciiTheme="minorHAnsi" w:hAnsiTheme="minorHAnsi" w:cs="Arial"/>
        </w:rPr>
        <w:t xml:space="preserve">za każdy następny rozpoczęty dzień </w:t>
      </w:r>
      <w:r w:rsidR="007C493A" w:rsidRPr="00D17D1C">
        <w:rPr>
          <w:rFonts w:asciiTheme="minorHAnsi" w:hAnsiTheme="minorHAnsi" w:cs="Arial"/>
        </w:rPr>
        <w:t>opóźnienia</w:t>
      </w:r>
      <w:r w:rsidRPr="00D17D1C">
        <w:rPr>
          <w:rFonts w:asciiTheme="minorHAnsi" w:hAnsiTheme="minorHAnsi" w:cs="Arial"/>
        </w:rPr>
        <w:t xml:space="preserve"> – odpowiednio w każdym z tych dni.</w:t>
      </w:r>
    </w:p>
    <w:p w14:paraId="26DAB9B3" w14:textId="0358CBFF" w:rsidR="007264A8" w:rsidRPr="00C03308" w:rsidRDefault="00334CB5" w:rsidP="00D0674E">
      <w:pPr>
        <w:pStyle w:val="Akapitzlist"/>
        <w:numPr>
          <w:ilvl w:val="0"/>
          <w:numId w:val="28"/>
        </w:numPr>
        <w:spacing w:after="0" w:line="276" w:lineRule="auto"/>
        <w:ind w:left="709" w:hanging="425"/>
        <w:jc w:val="both"/>
        <w:rPr>
          <w:rFonts w:asciiTheme="minorHAnsi" w:hAnsiTheme="minorHAnsi"/>
        </w:rPr>
      </w:pPr>
      <w:r w:rsidRPr="00D17D1C">
        <w:rPr>
          <w:rFonts w:asciiTheme="minorHAnsi" w:hAnsiTheme="minorHAnsi" w:cs="Arial"/>
        </w:rPr>
        <w:t>Wykonawca wyraża zgodę na potrącenie należnych kar umownych z wynagrodzenia Wykonawcy.</w:t>
      </w:r>
    </w:p>
    <w:p w14:paraId="7B0F3C73" w14:textId="77777777" w:rsidR="00C03308" w:rsidRPr="00D0674E" w:rsidRDefault="00C03308" w:rsidP="00C03308">
      <w:pPr>
        <w:pStyle w:val="Akapitzlist"/>
        <w:spacing w:after="0" w:line="276" w:lineRule="auto"/>
        <w:ind w:left="709"/>
        <w:jc w:val="both"/>
        <w:rPr>
          <w:rFonts w:asciiTheme="minorHAnsi" w:hAnsiTheme="minorHAnsi"/>
        </w:rPr>
      </w:pPr>
    </w:p>
    <w:p w14:paraId="2688F8AB" w14:textId="274BED48"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lastRenderedPageBreak/>
        <w:t>§ 7</w:t>
      </w:r>
      <w:r w:rsidR="00334CB5" w:rsidRPr="00D17D1C">
        <w:rPr>
          <w:rFonts w:asciiTheme="minorHAnsi" w:hAnsiTheme="minorHAnsi" w:cs="Arial"/>
          <w:b/>
        </w:rPr>
        <w:t xml:space="preserve"> </w:t>
      </w:r>
    </w:p>
    <w:p w14:paraId="6FB88778" w14:textId="77777777" w:rsidR="00134AAD"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Rękojmia i gwarancja</w:t>
      </w:r>
    </w:p>
    <w:p w14:paraId="1531EE26" w14:textId="77777777" w:rsidR="00474EB1" w:rsidRPr="00D17D1C" w:rsidRDefault="00474EB1" w:rsidP="00D17D1C">
      <w:pPr>
        <w:pStyle w:val="Standard"/>
        <w:spacing w:after="0" w:line="276" w:lineRule="auto"/>
        <w:jc w:val="center"/>
        <w:rPr>
          <w:rFonts w:asciiTheme="minorHAnsi" w:hAnsiTheme="minorHAnsi"/>
        </w:rPr>
      </w:pPr>
    </w:p>
    <w:p w14:paraId="3789DC7B" w14:textId="77777777" w:rsidR="00134AAD" w:rsidRPr="00D17D1C" w:rsidRDefault="00334CB5" w:rsidP="00D17D1C">
      <w:pPr>
        <w:pStyle w:val="Akapitzlist"/>
        <w:numPr>
          <w:ilvl w:val="0"/>
          <w:numId w:val="27"/>
        </w:numPr>
        <w:spacing w:after="0" w:line="276" w:lineRule="auto"/>
        <w:ind w:hanging="436"/>
        <w:jc w:val="both"/>
        <w:rPr>
          <w:rFonts w:asciiTheme="minorHAnsi" w:hAnsiTheme="minorHAnsi"/>
        </w:rPr>
      </w:pPr>
      <w:r w:rsidRPr="00D17D1C">
        <w:rPr>
          <w:rFonts w:asciiTheme="minorHAnsi" w:hAnsiTheme="minorHAnsi" w:cs="Arial"/>
        </w:rPr>
        <w:t>Wykonawca udziela Zamawiającemu 36 miesięcznej gwarancji na wykonany i</w:t>
      </w:r>
      <w:r w:rsidR="00AA7D15" w:rsidRPr="00D17D1C">
        <w:rPr>
          <w:rFonts w:asciiTheme="minorHAnsi" w:hAnsiTheme="minorHAnsi" w:cs="Arial"/>
        </w:rPr>
        <w:t> </w:t>
      </w:r>
      <w:r w:rsidRPr="00D17D1C">
        <w:rPr>
          <w:rFonts w:asciiTheme="minorHAnsi" w:hAnsiTheme="minorHAnsi" w:cs="Arial"/>
        </w:rPr>
        <w:t xml:space="preserve">przekazany przedmiot umowy. Bieg gwarancji rozpoczyna się od daty </w:t>
      </w:r>
      <w:r w:rsidR="00AA7D15" w:rsidRPr="00D17D1C">
        <w:rPr>
          <w:rFonts w:asciiTheme="minorHAnsi" w:hAnsiTheme="minorHAnsi" w:cs="Arial"/>
        </w:rPr>
        <w:t xml:space="preserve">protokolarnego przekazania uzgodnionej dokumentacji do </w:t>
      </w:r>
      <w:r w:rsidR="00E5758A" w:rsidRPr="00D17D1C">
        <w:rPr>
          <w:rFonts w:asciiTheme="minorHAnsi" w:hAnsiTheme="minorHAnsi" w:cs="Arial"/>
        </w:rPr>
        <w:t>Zamawiającego</w:t>
      </w:r>
      <w:r w:rsidR="00AA7D15" w:rsidRPr="00D17D1C">
        <w:rPr>
          <w:rFonts w:asciiTheme="minorHAnsi" w:hAnsiTheme="minorHAnsi" w:cs="Arial"/>
        </w:rPr>
        <w:t>.</w:t>
      </w:r>
    </w:p>
    <w:p w14:paraId="3EDC28C2" w14:textId="77777777" w:rsidR="00134AAD" w:rsidRPr="00D17D1C" w:rsidRDefault="00334CB5" w:rsidP="00D17D1C">
      <w:pPr>
        <w:pStyle w:val="Akapitzlist"/>
        <w:numPr>
          <w:ilvl w:val="0"/>
          <w:numId w:val="27"/>
        </w:numPr>
        <w:spacing w:after="0" w:line="276" w:lineRule="auto"/>
        <w:ind w:hanging="436"/>
        <w:jc w:val="both"/>
        <w:rPr>
          <w:rFonts w:asciiTheme="minorHAnsi" w:hAnsiTheme="minorHAnsi"/>
        </w:rPr>
      </w:pPr>
      <w:r w:rsidRPr="00D17D1C">
        <w:rPr>
          <w:rFonts w:asciiTheme="minorHAnsi" w:hAnsiTheme="minorHAnsi" w:cs="Arial"/>
        </w:rPr>
        <w:t>Wykonawca niezależnie od gwarancji ponosi odpowiedzialność z tytułu rękojmi za</w:t>
      </w:r>
      <w:r w:rsidR="001863EA" w:rsidRPr="00D17D1C">
        <w:rPr>
          <w:rFonts w:asciiTheme="minorHAnsi" w:hAnsiTheme="minorHAnsi" w:cs="Arial"/>
        </w:rPr>
        <w:t> </w:t>
      </w:r>
      <w:r w:rsidRPr="00D17D1C">
        <w:rPr>
          <w:rFonts w:asciiTheme="minorHAnsi" w:hAnsiTheme="minorHAnsi" w:cs="Arial"/>
        </w:rPr>
        <w:t>wady fizyczne i prawne przedmiotu umowy, do czasu wykonania robót budowlanych na podstawie przedmiotu umowy.</w:t>
      </w:r>
    </w:p>
    <w:p w14:paraId="704BC73F" w14:textId="6FB2C977" w:rsidR="00474EB1" w:rsidRPr="00D17D1C" w:rsidRDefault="00A63B83" w:rsidP="000D2506">
      <w:pPr>
        <w:suppressAutoHyphens w:val="0"/>
        <w:jc w:val="center"/>
        <w:rPr>
          <w:rFonts w:asciiTheme="minorHAnsi" w:hAnsiTheme="minorHAnsi" w:cs="Arial"/>
          <w:b/>
        </w:rPr>
      </w:pPr>
      <w:r w:rsidRPr="00D17D1C">
        <w:rPr>
          <w:rFonts w:asciiTheme="minorHAnsi" w:hAnsiTheme="minorHAnsi" w:cs="Arial"/>
          <w:b/>
        </w:rPr>
        <w:t>§ 8</w:t>
      </w:r>
    </w:p>
    <w:p w14:paraId="5E59053D" w14:textId="63DFDD1F"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Prawa autorskie</w:t>
      </w:r>
    </w:p>
    <w:p w14:paraId="182AD49F" w14:textId="77777777" w:rsidR="00134AAD" w:rsidRPr="00D17D1C" w:rsidRDefault="00334CB5" w:rsidP="00D17D1C">
      <w:pPr>
        <w:pStyle w:val="Akapitzlist"/>
        <w:numPr>
          <w:ilvl w:val="0"/>
          <w:numId w:val="25"/>
        </w:numPr>
        <w:spacing w:after="0" w:line="276" w:lineRule="auto"/>
        <w:ind w:left="709" w:hanging="425"/>
        <w:jc w:val="both"/>
        <w:rPr>
          <w:rFonts w:asciiTheme="minorHAnsi" w:hAnsiTheme="minorHAnsi"/>
        </w:rPr>
      </w:pPr>
      <w:r w:rsidRPr="00D17D1C">
        <w:rPr>
          <w:rFonts w:asciiTheme="minorHAnsi" w:hAnsiTheme="minorHAnsi" w:cs="Arial"/>
        </w:rPr>
        <w:t xml:space="preserve">W ramach wynagrodzenia określonego w § </w:t>
      </w:r>
      <w:r w:rsidR="00A63B83" w:rsidRPr="00D17D1C">
        <w:rPr>
          <w:rFonts w:asciiTheme="minorHAnsi" w:hAnsiTheme="minorHAnsi" w:cs="Arial"/>
        </w:rPr>
        <w:t>3</w:t>
      </w:r>
      <w:r w:rsidRPr="00D17D1C">
        <w:rPr>
          <w:rFonts w:asciiTheme="minorHAnsi" w:hAnsiTheme="minorHAnsi" w:cs="Arial"/>
        </w:rPr>
        <w:t xml:space="preserve"> ust. 1 niniejszej umowy, Wykonawca przenosi własność dokumentacji projektowej na rzecz Zamawiającego wraz z</w:t>
      </w:r>
      <w:r w:rsidR="001863EA" w:rsidRPr="00D17D1C">
        <w:rPr>
          <w:rFonts w:asciiTheme="minorHAnsi" w:hAnsiTheme="minorHAnsi" w:cs="Arial"/>
        </w:rPr>
        <w:t> </w:t>
      </w:r>
      <w:r w:rsidRPr="00D17D1C">
        <w:rPr>
          <w:rFonts w:asciiTheme="minorHAnsi" w:hAnsiTheme="minorHAnsi" w:cs="Arial"/>
        </w:rPr>
        <w:t>autorskimi prawami majątkowymi, w szczególności w zakresie następujących pól eksploatacyjnych:</w:t>
      </w:r>
    </w:p>
    <w:p w14:paraId="3E2B9AF9" w14:textId="77777777" w:rsidR="00134AAD" w:rsidRPr="00D17D1C" w:rsidRDefault="00334CB5" w:rsidP="00D17D1C">
      <w:pPr>
        <w:pStyle w:val="Akapitzlist"/>
        <w:numPr>
          <w:ilvl w:val="0"/>
          <w:numId w:val="26"/>
        </w:numPr>
        <w:spacing w:after="0" w:line="276" w:lineRule="auto"/>
        <w:ind w:left="1134" w:hanging="425"/>
        <w:jc w:val="both"/>
        <w:rPr>
          <w:rFonts w:asciiTheme="minorHAnsi" w:hAnsiTheme="minorHAnsi"/>
        </w:rPr>
      </w:pPr>
      <w:r w:rsidRPr="00D17D1C">
        <w:rPr>
          <w:rFonts w:asciiTheme="minorHAnsi" w:hAnsiTheme="minorHAnsi" w:cs="Arial"/>
        </w:rPr>
        <w:t>zwielokrotnienia, przez co rozumie się wykonanie kolejnej odbitki projektu w celu udostępnienia przez Zamawiającego dokumentacji projektowej wykonawcom ubiegającym się o udzielenie zamówienia publicznego na realizację obiektu według tego projektu,</w:t>
      </w:r>
    </w:p>
    <w:p w14:paraId="29E519AD" w14:textId="77777777" w:rsidR="00134AAD" w:rsidRPr="00D17D1C" w:rsidRDefault="00334CB5" w:rsidP="00D17D1C">
      <w:pPr>
        <w:pStyle w:val="Akapitzlist"/>
        <w:numPr>
          <w:ilvl w:val="0"/>
          <w:numId w:val="26"/>
        </w:numPr>
        <w:spacing w:after="0" w:line="276" w:lineRule="auto"/>
        <w:ind w:left="1134" w:hanging="425"/>
        <w:jc w:val="both"/>
        <w:rPr>
          <w:rFonts w:asciiTheme="minorHAnsi" w:hAnsiTheme="minorHAnsi"/>
        </w:rPr>
      </w:pPr>
      <w:r w:rsidRPr="00D17D1C">
        <w:rPr>
          <w:rFonts w:asciiTheme="minorHAnsi" w:hAnsiTheme="minorHAnsi" w:cs="Arial"/>
        </w:rPr>
        <w:t>utrwalenia, przez co rozumie się jednokrotną realizację budowy, według dokumentacji projektowo-kosztorysowej będącej przedmiotem niniejszej umowy</w:t>
      </w:r>
    </w:p>
    <w:p w14:paraId="5516C5CF" w14:textId="77777777" w:rsidR="00134AAD" w:rsidRPr="00D17D1C" w:rsidRDefault="00334CB5" w:rsidP="00D17D1C">
      <w:pPr>
        <w:pStyle w:val="Akapitzlist"/>
        <w:numPr>
          <w:ilvl w:val="0"/>
          <w:numId w:val="25"/>
        </w:numPr>
        <w:spacing w:after="0" w:line="276" w:lineRule="auto"/>
        <w:ind w:left="709" w:hanging="425"/>
        <w:jc w:val="both"/>
        <w:rPr>
          <w:rFonts w:asciiTheme="minorHAnsi" w:hAnsiTheme="minorHAnsi"/>
        </w:rPr>
      </w:pPr>
      <w:r w:rsidRPr="00D17D1C">
        <w:rPr>
          <w:rFonts w:asciiTheme="minorHAnsi" w:hAnsiTheme="minorHAnsi" w:cs="Arial"/>
        </w:rPr>
        <w:t>W sytuacji odstąpienia od umowy z winy Wykonawcy, Zamawiający nabywa prawa autorskie majątkowe i osobiste do całości dotychczasowego zakresu wykonania dokumentacji projektowej.</w:t>
      </w:r>
    </w:p>
    <w:p w14:paraId="34E928B5" w14:textId="77777777" w:rsidR="00D0674E" w:rsidRDefault="00D0674E" w:rsidP="00D17D1C">
      <w:pPr>
        <w:pStyle w:val="Standard"/>
        <w:spacing w:after="0" w:line="276" w:lineRule="auto"/>
        <w:jc w:val="center"/>
        <w:rPr>
          <w:rFonts w:asciiTheme="minorHAnsi" w:hAnsiTheme="minorHAnsi" w:cs="Arial"/>
          <w:b/>
        </w:rPr>
      </w:pPr>
    </w:p>
    <w:p w14:paraId="14F731FE" w14:textId="6FCB76FD"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t>§ 9</w:t>
      </w:r>
      <w:r w:rsidR="00334CB5" w:rsidRPr="00D17D1C">
        <w:rPr>
          <w:rFonts w:asciiTheme="minorHAnsi" w:hAnsiTheme="minorHAnsi" w:cs="Arial"/>
          <w:b/>
        </w:rPr>
        <w:t xml:space="preserve"> </w:t>
      </w:r>
    </w:p>
    <w:p w14:paraId="08EBD1A4" w14:textId="259146DC"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Odstąpienie od umowy</w:t>
      </w:r>
    </w:p>
    <w:p w14:paraId="59D64643" w14:textId="77777777" w:rsidR="00134AAD" w:rsidRPr="00D17D1C" w:rsidRDefault="00334CB5" w:rsidP="00D17D1C">
      <w:pPr>
        <w:pStyle w:val="Standard"/>
        <w:spacing w:after="0" w:line="276" w:lineRule="auto"/>
        <w:ind w:left="709" w:hanging="425"/>
        <w:jc w:val="both"/>
        <w:rPr>
          <w:rFonts w:asciiTheme="minorHAnsi" w:hAnsiTheme="minorHAnsi"/>
        </w:rPr>
      </w:pPr>
      <w:r w:rsidRPr="00D17D1C">
        <w:rPr>
          <w:rFonts w:asciiTheme="minorHAnsi" w:hAnsiTheme="minorHAnsi" w:cs="Arial"/>
        </w:rPr>
        <w:t xml:space="preserve">Stronom przysługuje prawo odstąpienia od umowy w </w:t>
      </w:r>
      <w:r w:rsidR="00ED3E14" w:rsidRPr="00D17D1C">
        <w:rPr>
          <w:rFonts w:asciiTheme="minorHAnsi" w:hAnsiTheme="minorHAnsi" w:cs="Arial"/>
        </w:rPr>
        <w:t>następujących sytuacjach</w:t>
      </w:r>
      <w:r w:rsidRPr="00D17D1C">
        <w:rPr>
          <w:rFonts w:asciiTheme="minorHAnsi" w:hAnsiTheme="minorHAnsi" w:cs="Arial"/>
        </w:rPr>
        <w:t>:</w:t>
      </w:r>
    </w:p>
    <w:p w14:paraId="0C524F56" w14:textId="77777777" w:rsidR="00134AAD" w:rsidRPr="00D17D1C" w:rsidRDefault="00334CB5" w:rsidP="00D17D1C">
      <w:pPr>
        <w:pStyle w:val="Akapitzlist"/>
        <w:numPr>
          <w:ilvl w:val="0"/>
          <w:numId w:val="22"/>
        </w:numPr>
        <w:spacing w:after="0" w:line="276" w:lineRule="auto"/>
        <w:ind w:left="709" w:hanging="425"/>
        <w:jc w:val="both"/>
        <w:rPr>
          <w:rFonts w:asciiTheme="minorHAnsi" w:hAnsiTheme="minorHAnsi"/>
        </w:rPr>
      </w:pPr>
      <w:r w:rsidRPr="00D17D1C">
        <w:rPr>
          <w:rFonts w:asciiTheme="minorHAnsi" w:hAnsiTheme="minorHAnsi" w:cs="Arial"/>
        </w:rPr>
        <w:t>Zamawiającemu przysługuje prawo do odstąpienia od umowy:</w:t>
      </w:r>
    </w:p>
    <w:p w14:paraId="4CBA454C" w14:textId="77777777" w:rsidR="00134AAD" w:rsidRPr="00D17D1C" w:rsidRDefault="00334CB5" w:rsidP="00D17D1C">
      <w:pPr>
        <w:pStyle w:val="Akapitzlist"/>
        <w:numPr>
          <w:ilvl w:val="0"/>
          <w:numId w:val="23"/>
        </w:numPr>
        <w:spacing w:after="0" w:line="276" w:lineRule="auto"/>
        <w:ind w:left="1134" w:hanging="425"/>
        <w:jc w:val="both"/>
        <w:rPr>
          <w:rFonts w:asciiTheme="minorHAnsi" w:hAnsiTheme="minorHAnsi"/>
        </w:rPr>
      </w:pPr>
      <w:r w:rsidRPr="00D17D1C">
        <w:rPr>
          <w:rFonts w:asciiTheme="minorHAnsi" w:hAnsiTheme="minorHAnsi" w:cs="Arial"/>
        </w:rPr>
        <w:t>w razie wystąpienia istotnej okoliczności powodującej, że wykonanie zamówienia nie leży w interesie publicznym, czego nie można było przewidzieć w chwili zawarcia umowy; odstąpienie od umowy w tym przypadku może nastąpić w</w:t>
      </w:r>
      <w:r w:rsidR="001863EA" w:rsidRPr="00D17D1C">
        <w:rPr>
          <w:rFonts w:asciiTheme="minorHAnsi" w:hAnsiTheme="minorHAnsi" w:cs="Arial"/>
        </w:rPr>
        <w:t> </w:t>
      </w:r>
      <w:r w:rsidRPr="00D17D1C">
        <w:rPr>
          <w:rFonts w:asciiTheme="minorHAnsi" w:hAnsiTheme="minorHAnsi" w:cs="Arial"/>
        </w:rPr>
        <w:t>terminie 30 dni od powzięcia wiadomośc</w:t>
      </w:r>
      <w:r w:rsidR="00822E28" w:rsidRPr="00D17D1C">
        <w:rPr>
          <w:rFonts w:asciiTheme="minorHAnsi" w:hAnsiTheme="minorHAnsi" w:cs="Arial"/>
        </w:rPr>
        <w:t>i o powyższych okolicznościach.</w:t>
      </w:r>
    </w:p>
    <w:p w14:paraId="21015126" w14:textId="77777777" w:rsidR="00134AAD" w:rsidRPr="00D17D1C" w:rsidRDefault="00334CB5" w:rsidP="00D17D1C">
      <w:pPr>
        <w:pStyle w:val="Akapitzlist"/>
        <w:numPr>
          <w:ilvl w:val="0"/>
          <w:numId w:val="23"/>
        </w:numPr>
        <w:spacing w:after="0" w:line="276" w:lineRule="auto"/>
        <w:ind w:left="1134" w:hanging="425"/>
        <w:jc w:val="both"/>
        <w:rPr>
          <w:rFonts w:asciiTheme="minorHAnsi" w:hAnsiTheme="minorHAnsi"/>
        </w:rPr>
      </w:pPr>
      <w:r w:rsidRPr="00D17D1C">
        <w:rPr>
          <w:rFonts w:asciiTheme="minorHAnsi" w:hAnsiTheme="minorHAnsi" w:cs="Arial"/>
        </w:rPr>
        <w:t>zostanie ogłoszona upadłość lub rozwiązanie przedsiębiorstwa Wykonawcy</w:t>
      </w:r>
    </w:p>
    <w:p w14:paraId="4A92DECB" w14:textId="77777777" w:rsidR="00134AAD" w:rsidRPr="00D17D1C" w:rsidRDefault="00334CB5" w:rsidP="00D17D1C">
      <w:pPr>
        <w:pStyle w:val="Akapitzlist"/>
        <w:numPr>
          <w:ilvl w:val="0"/>
          <w:numId w:val="23"/>
        </w:numPr>
        <w:spacing w:after="0" w:line="276" w:lineRule="auto"/>
        <w:ind w:left="1134" w:hanging="425"/>
        <w:jc w:val="both"/>
        <w:rPr>
          <w:rFonts w:asciiTheme="minorHAnsi" w:hAnsiTheme="minorHAnsi"/>
        </w:rPr>
      </w:pPr>
      <w:r w:rsidRPr="00D17D1C">
        <w:rPr>
          <w:rFonts w:asciiTheme="minorHAnsi" w:hAnsiTheme="minorHAnsi" w:cs="Arial"/>
        </w:rPr>
        <w:t>zostanie wydany nakaz zajęcia majątku Wykonawcy</w:t>
      </w:r>
    </w:p>
    <w:p w14:paraId="7F79F03A"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Wykonawcy przysługuje prawo odstąpienia od umowy w szczególności jeżeli Zamawiający odmawia bez uzasadnionej przyczyny odbioru dokumentacji lub odmawia podpisania protokołu  zdawczo-odbiorczego. Odstąpienie od umowy może nastąpić w terminie 7 dni od powzięcia wiadomości o powyższych okolicznościach.</w:t>
      </w:r>
    </w:p>
    <w:p w14:paraId="0401E326"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Zamawiający zawiadomi Wykonawcę, iż wobec zaistnienia uprzednio nieprzewidzianych okoliczności nie będzie mógł spełnić swoich zobowiązań umownych wobec Wykonawcy.</w:t>
      </w:r>
    </w:p>
    <w:p w14:paraId="5773E8DE"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Odstąpienie od umowy winno nastąpić w formie pisemnej pod rygorem nieważności i</w:t>
      </w:r>
      <w:r w:rsidR="00151115" w:rsidRPr="00D17D1C">
        <w:rPr>
          <w:rFonts w:asciiTheme="minorHAnsi" w:hAnsiTheme="minorHAnsi" w:cs="Arial"/>
        </w:rPr>
        <w:t> </w:t>
      </w:r>
      <w:r w:rsidRPr="00D17D1C">
        <w:rPr>
          <w:rFonts w:asciiTheme="minorHAnsi" w:hAnsiTheme="minorHAnsi" w:cs="Arial"/>
        </w:rPr>
        <w:t>powinno zawierać uzasadnienie.</w:t>
      </w:r>
    </w:p>
    <w:p w14:paraId="14B9721B"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Zamawiający w razie odstąpienia od umowy z przyczyn za które Wykonawca nie ponosi odpowiedzialności obowiązany jest do dokonania odbioru prac przerwanych oraz zapłaty wynagrodzenia za prace, które zostały wykonane do dnia odstąpienia. W</w:t>
      </w:r>
      <w:r w:rsidR="00151115" w:rsidRPr="00D17D1C">
        <w:rPr>
          <w:rFonts w:asciiTheme="minorHAnsi" w:hAnsiTheme="minorHAnsi" w:cs="Arial"/>
        </w:rPr>
        <w:t> </w:t>
      </w:r>
      <w:r w:rsidRPr="00D17D1C">
        <w:rPr>
          <w:rFonts w:asciiTheme="minorHAnsi" w:hAnsiTheme="minorHAnsi" w:cs="Arial"/>
        </w:rPr>
        <w:t xml:space="preserve">takim przypadku </w:t>
      </w:r>
      <w:r w:rsidRPr="00D17D1C">
        <w:rPr>
          <w:rFonts w:asciiTheme="minorHAnsi" w:hAnsiTheme="minorHAnsi" w:cs="Arial"/>
        </w:rPr>
        <w:lastRenderedPageBreak/>
        <w:t>Wykonawca może żądać jedynie wynagrodzenia należnego z</w:t>
      </w:r>
      <w:r w:rsidR="00151115" w:rsidRPr="00D17D1C">
        <w:rPr>
          <w:rFonts w:asciiTheme="minorHAnsi" w:hAnsiTheme="minorHAnsi" w:cs="Arial"/>
        </w:rPr>
        <w:t> </w:t>
      </w:r>
      <w:r w:rsidRPr="00D17D1C">
        <w:rPr>
          <w:rFonts w:asciiTheme="minorHAnsi" w:hAnsiTheme="minorHAnsi" w:cs="Arial"/>
        </w:rPr>
        <w:t>tytułu wykonanej części umowy, potwierdzonego protokołem stwierdzającym stan zaawansowania prac projektowych.</w:t>
      </w:r>
    </w:p>
    <w:p w14:paraId="28F56B13" w14:textId="419BCF0A" w:rsidR="00F223C8" w:rsidRPr="008F78D9" w:rsidRDefault="00334CB5" w:rsidP="008F78D9">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 xml:space="preserve">Zamawiający może odstąpić od umowy w sytuacji </w:t>
      </w:r>
      <w:r w:rsidR="007C493A" w:rsidRPr="00D17D1C">
        <w:rPr>
          <w:rFonts w:asciiTheme="minorHAnsi" w:hAnsiTheme="minorHAnsi" w:cs="Arial"/>
        </w:rPr>
        <w:t>opóźnienia</w:t>
      </w:r>
      <w:r w:rsidRPr="00D17D1C">
        <w:rPr>
          <w:rFonts w:asciiTheme="minorHAnsi" w:hAnsiTheme="minorHAnsi" w:cs="Arial"/>
        </w:rPr>
        <w:t xml:space="preserve"> Wykonawcy ponad 30 dni w stosunku od terminu za</w:t>
      </w:r>
      <w:r w:rsidR="002F0E84" w:rsidRPr="00D17D1C">
        <w:rPr>
          <w:rFonts w:asciiTheme="minorHAnsi" w:hAnsiTheme="minorHAnsi" w:cs="Arial"/>
        </w:rPr>
        <w:t>kończenia umowy określonym w § 2</w:t>
      </w:r>
      <w:r w:rsidRPr="00D17D1C">
        <w:rPr>
          <w:rFonts w:asciiTheme="minorHAnsi" w:hAnsiTheme="minorHAnsi" w:cs="Arial"/>
        </w:rPr>
        <w:t>, a</w:t>
      </w:r>
      <w:r w:rsidR="001863EA" w:rsidRPr="00D17D1C">
        <w:rPr>
          <w:rFonts w:asciiTheme="minorHAnsi" w:hAnsiTheme="minorHAnsi" w:cs="Arial"/>
        </w:rPr>
        <w:t> </w:t>
      </w:r>
      <w:r w:rsidRPr="00D17D1C">
        <w:rPr>
          <w:rFonts w:asciiTheme="minorHAnsi" w:hAnsiTheme="minorHAnsi" w:cs="Arial"/>
        </w:rPr>
        <w:t>Wykonawca pomimo wezwania pisemnego przez Zamawiającego nie zakończył i nie rokuje zakończenia przedmiotu umowy. W takim przypadku Wykonawca może żądać jedynie wynagrodzenia należnego z tytułu wykonanej części umowy za odebrany przez Zamawiającego i potwierdzony dokumentami lub protokołem zdawczo-odbiorczym.</w:t>
      </w:r>
    </w:p>
    <w:p w14:paraId="6A197378" w14:textId="77777777"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 1</w:t>
      </w:r>
      <w:r w:rsidR="00A63B83" w:rsidRPr="00D17D1C">
        <w:rPr>
          <w:rFonts w:asciiTheme="minorHAnsi" w:hAnsiTheme="minorHAnsi" w:cs="Arial"/>
          <w:b/>
        </w:rPr>
        <w:t>0</w:t>
      </w:r>
      <w:r w:rsidRPr="00D17D1C">
        <w:rPr>
          <w:rFonts w:asciiTheme="minorHAnsi" w:hAnsiTheme="minorHAnsi" w:cs="Arial"/>
          <w:b/>
        </w:rPr>
        <w:t xml:space="preserve"> </w:t>
      </w:r>
    </w:p>
    <w:p w14:paraId="70242539" w14:textId="1E32C987"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Osoby do kontaktu</w:t>
      </w:r>
    </w:p>
    <w:p w14:paraId="196DD2E0" w14:textId="77777777" w:rsidR="00277AA1" w:rsidRPr="00D17D1C" w:rsidRDefault="00277AA1" w:rsidP="00277AA1">
      <w:pPr>
        <w:pStyle w:val="Akapitzlist"/>
        <w:numPr>
          <w:ilvl w:val="0"/>
          <w:numId w:val="21"/>
        </w:numPr>
        <w:spacing w:after="0" w:line="276" w:lineRule="auto"/>
        <w:ind w:left="714" w:hanging="430"/>
        <w:jc w:val="both"/>
        <w:rPr>
          <w:rFonts w:asciiTheme="minorHAnsi" w:hAnsiTheme="minorHAnsi"/>
        </w:rPr>
      </w:pPr>
      <w:r w:rsidRPr="00D17D1C">
        <w:rPr>
          <w:rFonts w:asciiTheme="minorHAnsi" w:hAnsiTheme="minorHAnsi" w:cs="Arial"/>
        </w:rPr>
        <w:t xml:space="preserve">Do kierowania oraz koordynacji pracami stanowiącymi przedmiot umowy Wykonawca wyznacza ……………………………..………,  tel. …………………….., e-mail </w:t>
      </w:r>
      <w:hyperlink r:id="rId9" w:history="1">
        <w:r w:rsidRPr="00D17D1C">
          <w:rPr>
            <w:rStyle w:val="Hipercze"/>
            <w:rFonts w:asciiTheme="minorHAnsi" w:hAnsiTheme="minorHAnsi" w:cs="Arial"/>
            <w:color w:val="000000" w:themeColor="text1"/>
            <w:u w:val="none"/>
          </w:rPr>
          <w:t>………………………..</w:t>
        </w:r>
      </w:hyperlink>
    </w:p>
    <w:p w14:paraId="253FAC00" w14:textId="77777777" w:rsidR="00277AA1" w:rsidRPr="00304C8A" w:rsidRDefault="00277AA1" w:rsidP="00277AA1">
      <w:pPr>
        <w:pStyle w:val="Akapitzlist"/>
        <w:numPr>
          <w:ilvl w:val="0"/>
          <w:numId w:val="21"/>
        </w:numPr>
        <w:spacing w:after="0" w:line="276" w:lineRule="auto"/>
        <w:ind w:left="714" w:hanging="430"/>
        <w:jc w:val="both"/>
        <w:rPr>
          <w:rFonts w:asciiTheme="minorHAnsi" w:hAnsiTheme="minorHAnsi"/>
        </w:rPr>
      </w:pPr>
      <w:r w:rsidRPr="00E8521A">
        <w:rPr>
          <w:rFonts w:asciiTheme="minorHAnsi" w:hAnsiTheme="minorHAnsi" w:cs="Arial"/>
        </w:rPr>
        <w:t xml:space="preserve">Jako koordynatora w zakresie realizacji obowiązków umownych ze strony Zamawiającego wyznacza się: </w:t>
      </w:r>
    </w:p>
    <w:p w14:paraId="16B64090" w14:textId="77777777" w:rsidR="00277AA1" w:rsidRPr="00304C8A" w:rsidRDefault="00277AA1" w:rsidP="00277AA1">
      <w:pPr>
        <w:pStyle w:val="Akapitzlist"/>
        <w:numPr>
          <w:ilvl w:val="1"/>
          <w:numId w:val="21"/>
        </w:numPr>
        <w:spacing w:after="0" w:line="276" w:lineRule="auto"/>
        <w:jc w:val="both"/>
        <w:rPr>
          <w:rFonts w:asciiTheme="minorHAnsi" w:hAnsiTheme="minorHAnsi"/>
        </w:rPr>
      </w:pPr>
      <w:r w:rsidRPr="00E8521A">
        <w:rPr>
          <w:rFonts w:asciiTheme="minorHAnsi" w:hAnsiTheme="minorHAnsi" w:cs="Arial"/>
        </w:rPr>
        <w:t>w zakresie formalnym ………………………..………. tel</w:t>
      </w:r>
      <w:r>
        <w:rPr>
          <w:rFonts w:asciiTheme="minorHAnsi" w:hAnsiTheme="minorHAnsi" w:cs="Arial"/>
        </w:rPr>
        <w:t xml:space="preserve">. </w:t>
      </w:r>
      <w:r w:rsidRPr="00E8521A">
        <w:rPr>
          <w:rFonts w:asciiTheme="minorHAnsi" w:hAnsiTheme="minorHAnsi" w:cs="Arial"/>
        </w:rPr>
        <w:t>………………….., adres e-mail: ………………………………………….</w:t>
      </w:r>
      <w:r>
        <w:rPr>
          <w:rFonts w:asciiTheme="minorHAnsi" w:hAnsiTheme="minorHAnsi" w:cs="Arial"/>
        </w:rPr>
        <w:t>.</w:t>
      </w:r>
    </w:p>
    <w:p w14:paraId="68D78F81" w14:textId="77777777" w:rsidR="00277AA1" w:rsidRPr="00304C8A" w:rsidRDefault="00277AA1" w:rsidP="00277AA1">
      <w:pPr>
        <w:pStyle w:val="Akapitzlist"/>
        <w:numPr>
          <w:ilvl w:val="1"/>
          <w:numId w:val="21"/>
        </w:numPr>
        <w:spacing w:after="0" w:line="276" w:lineRule="auto"/>
        <w:jc w:val="both"/>
        <w:rPr>
          <w:rFonts w:asciiTheme="minorHAnsi" w:hAnsiTheme="minorHAnsi"/>
        </w:rPr>
      </w:pPr>
      <w:r w:rsidRPr="00304C8A">
        <w:rPr>
          <w:rFonts w:asciiTheme="minorHAnsi" w:hAnsiTheme="minorHAnsi" w:cs="Arial"/>
        </w:rPr>
        <w:t>w zakresie przyjętych rozwiązań technicznych ………………………..………. tel. ………………….., adres e-mail: …………………………………………..</w:t>
      </w:r>
    </w:p>
    <w:p w14:paraId="0A1A970A" w14:textId="77777777" w:rsidR="00965DD6" w:rsidRDefault="00965DD6" w:rsidP="00965DD6">
      <w:pPr>
        <w:pStyle w:val="Akapitzlist"/>
        <w:spacing w:after="0" w:line="276" w:lineRule="auto"/>
        <w:ind w:left="714"/>
        <w:jc w:val="both"/>
        <w:rPr>
          <w:rFonts w:asciiTheme="minorHAnsi" w:hAnsiTheme="minorHAnsi"/>
        </w:rPr>
      </w:pPr>
    </w:p>
    <w:p w14:paraId="23461F7F" w14:textId="77777777" w:rsidR="00474EB1" w:rsidRPr="00D17D1C" w:rsidRDefault="00A63B83" w:rsidP="00D17D1C">
      <w:pPr>
        <w:pStyle w:val="Akapitzlist"/>
        <w:spacing w:after="0" w:line="276" w:lineRule="auto"/>
        <w:jc w:val="center"/>
        <w:rPr>
          <w:rFonts w:asciiTheme="minorHAnsi" w:hAnsiTheme="minorHAnsi" w:cs="Arial"/>
          <w:b/>
        </w:rPr>
      </w:pPr>
      <w:r w:rsidRPr="00D17D1C">
        <w:rPr>
          <w:rFonts w:asciiTheme="minorHAnsi" w:hAnsiTheme="minorHAnsi" w:cs="Arial"/>
          <w:b/>
        </w:rPr>
        <w:t>§ 11</w:t>
      </w:r>
      <w:r w:rsidR="00334CB5" w:rsidRPr="00D17D1C">
        <w:rPr>
          <w:rFonts w:asciiTheme="minorHAnsi" w:hAnsiTheme="minorHAnsi" w:cs="Arial"/>
          <w:b/>
        </w:rPr>
        <w:t xml:space="preserve"> </w:t>
      </w:r>
    </w:p>
    <w:p w14:paraId="449230DF" w14:textId="316FB576" w:rsidR="00474EB1" w:rsidRPr="00F90B14" w:rsidRDefault="00334CB5" w:rsidP="00F90B14">
      <w:pPr>
        <w:pStyle w:val="Akapitzlist"/>
        <w:spacing w:after="0" w:line="276" w:lineRule="auto"/>
        <w:jc w:val="center"/>
        <w:rPr>
          <w:rFonts w:asciiTheme="minorHAnsi" w:hAnsiTheme="minorHAnsi" w:cs="Arial"/>
          <w:b/>
        </w:rPr>
      </w:pPr>
      <w:r w:rsidRPr="00D17D1C">
        <w:rPr>
          <w:rFonts w:asciiTheme="minorHAnsi" w:hAnsiTheme="minorHAnsi" w:cs="Arial"/>
          <w:b/>
        </w:rPr>
        <w:t>Zabezpieczenie  należytego  wykonania  umowy</w:t>
      </w:r>
    </w:p>
    <w:p w14:paraId="32E5ACC2" w14:textId="7D497C56" w:rsidR="009415DF" w:rsidRPr="009415DF" w:rsidRDefault="009415DF" w:rsidP="009415DF">
      <w:pPr>
        <w:pStyle w:val="Akapitzlist"/>
        <w:numPr>
          <w:ilvl w:val="0"/>
          <w:numId w:val="20"/>
        </w:numPr>
        <w:spacing w:after="0" w:line="276" w:lineRule="auto"/>
        <w:ind w:left="709" w:hanging="425"/>
        <w:jc w:val="both"/>
        <w:rPr>
          <w:rFonts w:asciiTheme="minorHAnsi" w:hAnsiTheme="minorHAnsi"/>
        </w:rPr>
      </w:pPr>
      <w:r w:rsidRPr="009415DF">
        <w:rPr>
          <w:rFonts w:asciiTheme="minorHAnsi" w:hAnsiTheme="minorHAnsi"/>
        </w:rPr>
        <w:t>Wykonawca wniesie zabezpieczenie należytego wykonania umowy w wysokości 5% wynagrodzenia ryczałtowego brutto za przedmiot umowy tj. ………………………………….</w:t>
      </w:r>
    </w:p>
    <w:p w14:paraId="30216E58" w14:textId="77777777" w:rsidR="009415DF" w:rsidRPr="009415DF" w:rsidRDefault="009415DF" w:rsidP="009415DF">
      <w:pPr>
        <w:spacing w:after="0" w:line="276" w:lineRule="auto"/>
        <w:ind w:firstLine="708"/>
        <w:jc w:val="both"/>
        <w:rPr>
          <w:rFonts w:asciiTheme="minorHAnsi" w:hAnsiTheme="minorHAnsi"/>
        </w:rPr>
      </w:pPr>
      <w:r w:rsidRPr="009415DF">
        <w:rPr>
          <w:rFonts w:asciiTheme="minorHAnsi" w:hAnsiTheme="minorHAnsi"/>
        </w:rPr>
        <w:t>(słownie: …………………………………………………………………………………………………………………..)</w:t>
      </w:r>
    </w:p>
    <w:p w14:paraId="0D92F4AF" w14:textId="77777777" w:rsidR="009415DF" w:rsidRPr="009415DF" w:rsidRDefault="009415DF" w:rsidP="009415DF">
      <w:pPr>
        <w:spacing w:after="0" w:line="276" w:lineRule="auto"/>
        <w:ind w:left="708"/>
        <w:jc w:val="both"/>
        <w:rPr>
          <w:rFonts w:asciiTheme="minorHAnsi" w:hAnsiTheme="minorHAnsi"/>
        </w:rPr>
      </w:pPr>
      <w:r w:rsidRPr="009415DF">
        <w:rPr>
          <w:rFonts w:asciiTheme="minorHAnsi" w:hAnsiTheme="minorHAnsi"/>
        </w:rPr>
        <w:t>w formie: …………………………………………………………………………………………………………………...</w:t>
      </w:r>
    </w:p>
    <w:p w14:paraId="2A2E6692" w14:textId="17ED3E87" w:rsidR="009415DF" w:rsidRDefault="009415DF" w:rsidP="009415DF">
      <w:pPr>
        <w:spacing w:after="0" w:line="276" w:lineRule="auto"/>
        <w:ind w:firstLine="708"/>
        <w:jc w:val="both"/>
        <w:rPr>
          <w:rFonts w:asciiTheme="minorHAnsi" w:hAnsiTheme="minorHAnsi"/>
        </w:rPr>
      </w:pPr>
      <w:r w:rsidRPr="009415DF">
        <w:rPr>
          <w:rFonts w:asciiTheme="minorHAnsi" w:hAnsiTheme="minorHAnsi"/>
        </w:rPr>
        <w:t>na okres wykonywania umowy, włączając w to okres obowiązywania gwarancji i rękojmi.</w:t>
      </w:r>
    </w:p>
    <w:p w14:paraId="73B3CCA3" w14:textId="5F29D272" w:rsidR="009415DF" w:rsidRDefault="009415DF" w:rsidP="009415DF">
      <w:pPr>
        <w:pStyle w:val="Akapitzlist"/>
        <w:numPr>
          <w:ilvl w:val="0"/>
          <w:numId w:val="79"/>
        </w:numPr>
        <w:spacing w:after="0" w:line="276" w:lineRule="auto"/>
        <w:jc w:val="both"/>
        <w:rPr>
          <w:rFonts w:asciiTheme="minorHAnsi" w:hAnsiTheme="minorHAnsi"/>
        </w:rPr>
      </w:pPr>
      <w:r w:rsidRPr="009415DF">
        <w:rPr>
          <w:rFonts w:asciiTheme="minorHAnsi" w:hAnsiTheme="minorHAnsi"/>
        </w:rPr>
        <w:t>Zabezpieczenie należytego wykonania umowy w formie pieniężnej zostanie zwrócone Wykonawcy, na jego wniosek, po upływie okresu rękojmi i gwarancji, w terminie do 30 dni od daty złożenia wniosku.</w:t>
      </w:r>
    </w:p>
    <w:p w14:paraId="53BE6C92" w14:textId="6767ABCE" w:rsidR="009415DF" w:rsidRDefault="009415DF" w:rsidP="009415DF">
      <w:pPr>
        <w:pStyle w:val="Akapitzlist"/>
        <w:numPr>
          <w:ilvl w:val="0"/>
          <w:numId w:val="79"/>
        </w:numPr>
        <w:spacing w:after="0" w:line="276" w:lineRule="auto"/>
        <w:jc w:val="both"/>
        <w:rPr>
          <w:rFonts w:asciiTheme="minorHAnsi" w:hAnsiTheme="minorHAnsi"/>
        </w:rPr>
      </w:pPr>
      <w:r w:rsidRPr="009415DF">
        <w:rPr>
          <w:rFonts w:asciiTheme="minorHAnsi" w:hAnsi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69531D4" w14:textId="0F8F9C79" w:rsidR="009415DF" w:rsidRPr="009415DF" w:rsidRDefault="009415DF" w:rsidP="009415DF">
      <w:pPr>
        <w:pStyle w:val="Akapitzlist"/>
        <w:numPr>
          <w:ilvl w:val="0"/>
          <w:numId w:val="79"/>
        </w:numPr>
        <w:spacing w:after="0" w:line="276" w:lineRule="auto"/>
        <w:jc w:val="both"/>
        <w:rPr>
          <w:rFonts w:asciiTheme="minorHAnsi" w:hAnsiTheme="minorHAnsi"/>
        </w:rPr>
      </w:pPr>
      <w:r w:rsidRPr="009415DF">
        <w:rPr>
          <w:rFonts w:asciiTheme="minorHAnsi" w:hAnsiTheme="minorHAnsi"/>
        </w:rPr>
        <w:t xml:space="preserve">Wypłata, o której mowa w pkt. 3, następuje nie później niż w ostatnim dniu ważności dotychczasowego zabezpieczenia.  </w:t>
      </w:r>
    </w:p>
    <w:p w14:paraId="01C15C5C" w14:textId="77777777" w:rsidR="001B25C3" w:rsidRPr="00B97DD9" w:rsidRDefault="001B25C3" w:rsidP="00D17D1C">
      <w:pPr>
        <w:pStyle w:val="Akapitzlist"/>
        <w:spacing w:after="0" w:line="276" w:lineRule="auto"/>
        <w:ind w:left="714"/>
        <w:jc w:val="center"/>
        <w:rPr>
          <w:rFonts w:asciiTheme="minorHAnsi" w:hAnsiTheme="minorHAnsi" w:cstheme="minorHAnsi"/>
          <w:b/>
          <w:color w:val="000000" w:themeColor="text1"/>
        </w:rPr>
      </w:pPr>
    </w:p>
    <w:p w14:paraId="7200EF57" w14:textId="77777777" w:rsidR="00474EB1" w:rsidRPr="00B97DD9" w:rsidRDefault="006E4730" w:rsidP="00D17D1C">
      <w:pPr>
        <w:pStyle w:val="Akapitzlist"/>
        <w:spacing w:after="0" w:line="276" w:lineRule="auto"/>
        <w:ind w:left="714"/>
        <w:jc w:val="center"/>
        <w:rPr>
          <w:rFonts w:asciiTheme="minorHAnsi" w:hAnsiTheme="minorHAnsi" w:cstheme="minorHAnsi"/>
          <w:color w:val="000000" w:themeColor="text1"/>
        </w:rPr>
      </w:pPr>
      <w:r w:rsidRPr="00B97DD9">
        <w:rPr>
          <w:rFonts w:asciiTheme="minorHAnsi" w:hAnsiTheme="minorHAnsi" w:cstheme="minorHAnsi"/>
          <w:b/>
          <w:color w:val="000000" w:themeColor="text1"/>
        </w:rPr>
        <w:t>§ 1</w:t>
      </w:r>
      <w:r w:rsidR="00207817" w:rsidRPr="00B97DD9">
        <w:rPr>
          <w:rFonts w:asciiTheme="minorHAnsi" w:hAnsiTheme="minorHAnsi" w:cstheme="minorHAnsi"/>
          <w:b/>
          <w:color w:val="000000" w:themeColor="text1"/>
        </w:rPr>
        <w:t>2</w:t>
      </w:r>
      <w:r w:rsidRPr="00B97DD9">
        <w:rPr>
          <w:rFonts w:asciiTheme="minorHAnsi" w:hAnsiTheme="minorHAnsi" w:cstheme="minorHAnsi"/>
          <w:color w:val="000000" w:themeColor="text1"/>
        </w:rPr>
        <w:t xml:space="preserve"> </w:t>
      </w:r>
    </w:p>
    <w:p w14:paraId="51BEE122" w14:textId="51625A6B" w:rsidR="00474EB1" w:rsidRDefault="006E4730" w:rsidP="00F90B14">
      <w:pPr>
        <w:pStyle w:val="Akapitzlist"/>
        <w:spacing w:after="0" w:line="276" w:lineRule="auto"/>
        <w:ind w:left="714"/>
        <w:jc w:val="center"/>
        <w:rPr>
          <w:rFonts w:asciiTheme="minorHAnsi" w:hAnsiTheme="minorHAnsi" w:cstheme="minorHAnsi"/>
          <w:b/>
          <w:color w:val="000000" w:themeColor="text1"/>
        </w:rPr>
      </w:pPr>
      <w:r w:rsidRPr="00B97DD9">
        <w:rPr>
          <w:rFonts w:asciiTheme="minorHAnsi" w:hAnsiTheme="minorHAnsi" w:cstheme="minorHAnsi"/>
          <w:b/>
          <w:color w:val="000000" w:themeColor="text1"/>
        </w:rPr>
        <w:t>Przetwarzanie danych osobowych</w:t>
      </w:r>
    </w:p>
    <w:p w14:paraId="46761B8F" w14:textId="45E18CFF" w:rsidR="00B97DD9" w:rsidRPr="00B97DD9" w:rsidRDefault="00B97DD9" w:rsidP="00B97DD9">
      <w:pPr>
        <w:pStyle w:val="Akapitzlist"/>
        <w:numPr>
          <w:ilvl w:val="0"/>
          <w:numId w:val="76"/>
        </w:numPr>
        <w:spacing w:after="0" w:line="276" w:lineRule="auto"/>
        <w:rPr>
          <w:rFonts w:asciiTheme="minorHAnsi" w:hAnsiTheme="minorHAnsi" w:cstheme="minorHAnsi"/>
          <w:b/>
          <w:color w:val="000000" w:themeColor="text1"/>
        </w:rPr>
      </w:pPr>
      <w:r w:rsidRPr="00B97DD9">
        <w:rPr>
          <w:rFonts w:asciiTheme="minorHAnsi" w:eastAsia="Times New Roman" w:hAnsiTheme="minorHAnsi" w:cstheme="minorHAnsi"/>
          <w:bCs/>
          <w:color w:val="000000" w:themeColor="text1"/>
          <w:kern w:val="0"/>
          <w:lang w:eastAsia="pl-PL"/>
        </w:rPr>
        <w:t xml:space="preserve">Mając na względzie, iż w celu realizacji umowy może istnieć konieczność przetwarzania przez Wykonawcę danych osobowych, osób ujętych w dokumentacji przekazanej Wykonawcy (PW), lub dokumentacji tworzonej przez Wykonawcę, o której mowa w § 4 ust. 4 pkt. 4.4 i 4.16 niniejszej umowy, w szczególności danych osób władających działkami sąsiadującymi, lub na które oddziaływać będzie budowa, wobec których to danych Zamawiający, jest administratorem danych osobowych w rozumieniu </w:t>
      </w:r>
      <w:r w:rsidRPr="00B97DD9">
        <w:rPr>
          <w:rFonts w:asciiTheme="minorHAnsi" w:eastAsia="Times New Roman" w:hAnsiTheme="minorHAnsi" w:cstheme="minorHAnsi"/>
          <w:color w:val="000000" w:themeColor="text1"/>
          <w:kern w:val="36"/>
          <w:lang w:eastAsia="pl-PL"/>
        </w:rPr>
        <w:t xml:space="preserve">art. 4 pkt 7 Rozporządzenia Parlamentu Europejskiego i Rady (UE) 2016/679 z dnia 27 kwietnia 2016 r. w sprawie ochrony osób </w:t>
      </w:r>
      <w:r w:rsidRPr="00B97DD9">
        <w:rPr>
          <w:rFonts w:asciiTheme="minorHAnsi" w:eastAsia="Times New Roman" w:hAnsiTheme="minorHAnsi" w:cstheme="minorHAnsi"/>
          <w:color w:val="000000" w:themeColor="text1"/>
          <w:kern w:val="36"/>
          <w:lang w:eastAsia="pl-PL"/>
        </w:rPr>
        <w:lastRenderedPageBreak/>
        <w:t xml:space="preserve">fizycznych w związku z przetwarzaniem danych osobowych i w sprawie swobodnego przepływu takich danych oraz uchylenia dyrektywy 95/46/WE (ogólne rozporządzenie o ochronie danych) </w:t>
      </w:r>
      <w:r w:rsidRPr="00B97DD9">
        <w:rPr>
          <w:rFonts w:asciiTheme="minorHAnsi" w:eastAsia="Times New Roman" w:hAnsiTheme="minorHAnsi" w:cstheme="minorHAnsi"/>
          <w:bCs/>
          <w:color w:val="000000" w:themeColor="text1"/>
          <w:kern w:val="0"/>
          <w:lang w:eastAsia="pl-PL"/>
        </w:rPr>
        <w:t>dalej RODO, Zamawiający niniejszym powierza Wykonawcy przetwarzanie danych osobowych zgodnie z art. 28 ust.3 RODO, w celu i w zakresie niezbędnym do wykonania przez Wykonawcę zobowiązań umownych.</w:t>
      </w:r>
    </w:p>
    <w:p w14:paraId="3C0C14EA" w14:textId="63CDA85F" w:rsidR="00B97DD9" w:rsidRPr="00B97DD9" w:rsidRDefault="00B97DD9" w:rsidP="00B97DD9">
      <w:pPr>
        <w:pStyle w:val="Akapitzlist"/>
        <w:numPr>
          <w:ilvl w:val="0"/>
          <w:numId w:val="76"/>
        </w:numPr>
        <w:spacing w:after="0" w:line="276" w:lineRule="auto"/>
        <w:rPr>
          <w:rFonts w:asciiTheme="minorHAnsi" w:hAnsiTheme="minorHAnsi" w:cstheme="minorHAnsi"/>
          <w:b/>
          <w:color w:val="000000" w:themeColor="text1"/>
        </w:rPr>
      </w:pPr>
      <w:r w:rsidRPr="00B97DD9">
        <w:rPr>
          <w:rFonts w:asciiTheme="minorHAnsi" w:eastAsia="Calibri" w:hAnsiTheme="minorHAnsi" w:cstheme="minorHAnsi"/>
          <w:bCs/>
          <w:color w:val="000000" w:themeColor="text1"/>
          <w:kern w:val="0"/>
        </w:rPr>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368B384A" w14:textId="77777777" w:rsidR="00B97DD9" w:rsidRPr="00B97DD9" w:rsidRDefault="00B97DD9" w:rsidP="00B97DD9">
      <w:pPr>
        <w:pStyle w:val="Akapitzlist"/>
        <w:numPr>
          <w:ilvl w:val="0"/>
          <w:numId w:val="76"/>
        </w:numPr>
        <w:spacing w:after="0" w:line="276" w:lineRule="auto"/>
        <w:rPr>
          <w:rFonts w:asciiTheme="minorHAnsi" w:hAnsiTheme="minorHAnsi" w:cstheme="minorHAnsi"/>
          <w:b/>
          <w:color w:val="000000" w:themeColor="text1"/>
        </w:rPr>
      </w:pPr>
      <w:r w:rsidRPr="00B97DD9">
        <w:rPr>
          <w:rFonts w:asciiTheme="minorHAnsi" w:eastAsia="Calibri" w:hAnsiTheme="minorHAnsi" w:cstheme="minorHAnsi"/>
          <w:color w:val="000000" w:themeColor="text1"/>
          <w:kern w:val="0"/>
        </w:rPr>
        <w:t>Wykonawca oświadcza, że:</w:t>
      </w:r>
    </w:p>
    <w:p w14:paraId="15FB3C36" w14:textId="77777777" w:rsidR="00B97DD9" w:rsidRPr="00B97DD9" w:rsidRDefault="00B97DD9" w:rsidP="00B97DD9">
      <w:pPr>
        <w:widowControl/>
        <w:numPr>
          <w:ilvl w:val="1"/>
          <w:numId w:val="73"/>
        </w:numPr>
        <w:suppressAutoHyphens w:val="0"/>
        <w:autoSpaceDE w:val="0"/>
        <w:autoSpaceDN/>
        <w:adjustRightInd w:val="0"/>
        <w:spacing w:after="0"/>
        <w:ind w:left="709"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6241A879" w14:textId="77777777" w:rsidR="00B97DD9" w:rsidRPr="00B97DD9" w:rsidRDefault="00B97DD9" w:rsidP="00B97DD9">
      <w:pPr>
        <w:widowControl/>
        <w:numPr>
          <w:ilvl w:val="1"/>
          <w:numId w:val="73"/>
        </w:numPr>
        <w:suppressAutoHyphens w:val="0"/>
        <w:autoSpaceDE w:val="0"/>
        <w:autoSpaceDN/>
        <w:adjustRightInd w:val="0"/>
        <w:spacing w:after="0"/>
        <w:ind w:left="709"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 xml:space="preserve">prowadzi dokumentację opisującą sposób przetwarzania danych osobowych, </w:t>
      </w:r>
    </w:p>
    <w:p w14:paraId="0BE92764" w14:textId="77777777" w:rsidR="00B97DD9" w:rsidRPr="00B97DD9" w:rsidRDefault="00B97DD9" w:rsidP="00B97DD9">
      <w:pPr>
        <w:widowControl/>
        <w:numPr>
          <w:ilvl w:val="1"/>
          <w:numId w:val="73"/>
        </w:numPr>
        <w:suppressAutoHyphens w:val="0"/>
        <w:autoSpaceDE w:val="0"/>
        <w:autoSpaceDN/>
        <w:adjustRightInd w:val="0"/>
        <w:spacing w:after="0"/>
        <w:ind w:left="709"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znajdujące się w jego posiadaniu urządzenia i systemy informatyczne służące do przetwarzania danych osobowych zapewniają wysoki poziom bezpieczeństwa,</w:t>
      </w:r>
    </w:p>
    <w:p w14:paraId="0A98DD5B" w14:textId="77777777" w:rsidR="00B97DD9" w:rsidRPr="00B97DD9" w:rsidRDefault="00B97DD9" w:rsidP="00B97DD9">
      <w:pPr>
        <w:widowControl/>
        <w:numPr>
          <w:ilvl w:val="1"/>
          <w:numId w:val="73"/>
        </w:numPr>
        <w:suppressAutoHyphens w:val="0"/>
        <w:autoSpaceDE w:val="0"/>
        <w:autoSpaceDN/>
        <w:adjustRightInd w:val="0"/>
        <w:spacing w:after="0"/>
        <w:ind w:left="709"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t>
      </w:r>
      <w:r w:rsidRPr="00B97DD9">
        <w:rPr>
          <w:rFonts w:asciiTheme="minorHAnsi" w:eastAsia="Calibri" w:hAnsiTheme="minorHAnsi" w:cstheme="minorHAnsi"/>
          <w:bCs/>
          <w:color w:val="000000" w:themeColor="text1"/>
          <w:kern w:val="0"/>
        </w:rPr>
        <w:t xml:space="preserve">Wykonawca zobowiązuje się: </w:t>
      </w:r>
    </w:p>
    <w:p w14:paraId="25709E1D" w14:textId="77777777" w:rsidR="00B97DD9" w:rsidRPr="00B97DD9" w:rsidRDefault="00B97DD9" w:rsidP="00B97DD9">
      <w:pPr>
        <w:widowControl/>
        <w:numPr>
          <w:ilvl w:val="0"/>
          <w:numId w:val="74"/>
        </w:numPr>
        <w:suppressAutoHyphens w:val="0"/>
        <w:autoSpaceDE w:val="0"/>
        <w:autoSpaceDN/>
        <w:adjustRightInd w:val="0"/>
        <w:spacing w:after="0"/>
        <w:ind w:left="1134"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 xml:space="preserve">dopuścić do przetwarzania danych osobowych powierzonych mu na podstawie niniejszej umowy, </w:t>
      </w:r>
      <w:r w:rsidRPr="00B97DD9">
        <w:rPr>
          <w:rFonts w:asciiTheme="minorHAnsi" w:eastAsia="Times New Roman" w:hAnsiTheme="minorHAnsi" w:cstheme="minorHAnsi"/>
          <w:bCs/>
          <w:color w:val="000000" w:themeColor="text1"/>
          <w:kern w:val="0"/>
          <w:lang w:eastAsia="pl-PL"/>
        </w:rPr>
        <w:t>w tym do obsługi systemu informatycznego oraz urządzeń wchodzących w jego skład służących do przetwarzania danych,</w:t>
      </w:r>
      <w:r w:rsidRPr="00B97DD9">
        <w:rPr>
          <w:rFonts w:asciiTheme="minorHAnsi" w:eastAsia="Times New Roman" w:hAnsiTheme="minorHAnsi" w:cstheme="minorHAnsi"/>
          <w:color w:val="000000" w:themeColor="text1"/>
          <w:kern w:val="0"/>
          <w:lang w:eastAsia="pl-PL"/>
        </w:rPr>
        <w:t xml:space="preserve"> wyłącznie osoby przez niego upoważnione, pouczone o obowiązku zachowania tajemnicy,</w:t>
      </w:r>
    </w:p>
    <w:p w14:paraId="6C6E7EE5" w14:textId="77777777" w:rsidR="00B97DD9" w:rsidRPr="00B97DD9" w:rsidRDefault="00B97DD9" w:rsidP="00B97DD9">
      <w:pPr>
        <w:widowControl/>
        <w:numPr>
          <w:ilvl w:val="0"/>
          <w:numId w:val="74"/>
        </w:numPr>
        <w:suppressAutoHyphens w:val="0"/>
        <w:autoSpaceDE w:val="0"/>
        <w:autoSpaceDN/>
        <w:adjustRightInd w:val="0"/>
        <w:spacing w:after="0"/>
        <w:ind w:left="1134"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przetwarzać powierzone mu dane osobowe zgodnie z niniejszą Umową, RODO oraz z innymi przepisami prawa powszechnie obowiązującego, które chronią prawa osób, których dane dotyczą,</w:t>
      </w:r>
    </w:p>
    <w:p w14:paraId="66071884" w14:textId="77777777" w:rsidR="00B97DD9" w:rsidRPr="00B97DD9" w:rsidRDefault="00B97DD9" w:rsidP="00B97DD9">
      <w:pPr>
        <w:widowControl/>
        <w:numPr>
          <w:ilvl w:val="0"/>
          <w:numId w:val="74"/>
        </w:numPr>
        <w:suppressAutoHyphens w:val="0"/>
        <w:autoSpaceDE w:val="0"/>
        <w:autoSpaceDN/>
        <w:adjustRightInd w:val="0"/>
        <w:spacing w:after="0"/>
        <w:ind w:left="1134"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39446D93" w14:textId="77777777" w:rsidR="00B97DD9" w:rsidRPr="00B97DD9" w:rsidRDefault="00B97DD9" w:rsidP="00B97DD9">
      <w:pPr>
        <w:widowControl/>
        <w:numPr>
          <w:ilvl w:val="0"/>
          <w:numId w:val="74"/>
        </w:numPr>
        <w:suppressAutoHyphens w:val="0"/>
        <w:autoSpaceDE w:val="0"/>
        <w:autoSpaceDN/>
        <w:adjustRightInd w:val="0"/>
        <w:spacing w:after="0"/>
        <w:ind w:left="1134"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zawiadomić Zamawiającego o każdym naruszeniu  ochrony danych osobowych, w ciągu 48 godzin od stwierdzenia naruszenia. Zakres informacji wymaganych w zawiadomieniu określa art. 33 ust. 3 RODO,</w:t>
      </w:r>
    </w:p>
    <w:p w14:paraId="112C7047" w14:textId="77777777" w:rsidR="00B97DD9" w:rsidRPr="00B97DD9" w:rsidRDefault="00B97DD9" w:rsidP="00B97DD9">
      <w:pPr>
        <w:widowControl/>
        <w:numPr>
          <w:ilvl w:val="0"/>
          <w:numId w:val="74"/>
        </w:numPr>
        <w:suppressAutoHyphens w:val="0"/>
        <w:autoSpaceDE w:val="0"/>
        <w:autoSpaceDN/>
        <w:adjustRightInd w:val="0"/>
        <w:spacing w:after="0"/>
        <w:ind w:left="1134"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Calibri" w:hAnsiTheme="minorHAnsi" w:cstheme="minorHAnsi"/>
          <w:color w:val="000000" w:themeColor="text1"/>
          <w:kern w:val="0"/>
        </w:rPr>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0DC1F65" w14:textId="25F0CABF" w:rsidR="00B97DD9" w:rsidRDefault="00B97DD9" w:rsidP="00B97DD9">
      <w:pPr>
        <w:widowControl/>
        <w:numPr>
          <w:ilvl w:val="0"/>
          <w:numId w:val="74"/>
        </w:numPr>
        <w:suppressAutoHyphens w:val="0"/>
        <w:autoSpaceDE w:val="0"/>
        <w:autoSpaceDN/>
        <w:adjustRightInd w:val="0"/>
        <w:spacing w:after="0"/>
        <w:ind w:left="1134"/>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 xml:space="preserve">odpowiedzieć niezwłocznie i właściwie na każde pytanie Zamawiającego dotyczące przetwarzania powierzonych mu na podstawie Umowy danych osobowych. </w:t>
      </w:r>
    </w:p>
    <w:p w14:paraId="219EDA07" w14:textId="661F13CF" w:rsidR="00B97DD9" w:rsidRDefault="00B97DD9" w:rsidP="00B97DD9">
      <w:pPr>
        <w:widowControl/>
        <w:suppressAutoHyphens w:val="0"/>
        <w:autoSpaceDE w:val="0"/>
        <w:autoSpaceDN/>
        <w:adjustRightInd w:val="0"/>
        <w:spacing w:after="0"/>
        <w:jc w:val="both"/>
        <w:textAlignment w:val="auto"/>
        <w:rPr>
          <w:rFonts w:asciiTheme="minorHAnsi" w:eastAsia="Times New Roman" w:hAnsiTheme="minorHAnsi" w:cstheme="minorHAnsi"/>
          <w:color w:val="000000" w:themeColor="text1"/>
          <w:kern w:val="0"/>
          <w:lang w:eastAsia="pl-PL"/>
        </w:rPr>
      </w:pPr>
    </w:p>
    <w:p w14:paraId="47AD4A18" w14:textId="196599CC" w:rsidR="00B97DD9" w:rsidRPr="008A6BFC" w:rsidRDefault="00B97DD9" w:rsidP="008A6BFC">
      <w:pPr>
        <w:pStyle w:val="Akapitzlist"/>
        <w:numPr>
          <w:ilvl w:val="0"/>
          <w:numId w:val="77"/>
        </w:numPr>
        <w:suppressAutoHyphens w:val="0"/>
        <w:autoSpaceDE w:val="0"/>
        <w:autoSpaceDN/>
        <w:adjustRightInd w:val="0"/>
        <w:spacing w:after="0"/>
        <w:jc w:val="both"/>
        <w:textAlignment w:val="auto"/>
        <w:rPr>
          <w:rFonts w:asciiTheme="minorHAnsi" w:eastAsia="Times New Roman" w:hAnsiTheme="minorHAnsi" w:cstheme="minorHAnsi"/>
          <w:color w:val="000000" w:themeColor="text1"/>
          <w:kern w:val="0"/>
          <w:lang w:eastAsia="pl-PL"/>
        </w:rPr>
      </w:pPr>
      <w:r w:rsidRPr="008A6BFC">
        <w:rPr>
          <w:rFonts w:asciiTheme="minorHAnsi" w:eastAsia="Calibri" w:hAnsiTheme="minorHAnsi" w:cstheme="minorHAnsi"/>
          <w:bCs/>
          <w:color w:val="000000" w:themeColor="text1"/>
          <w:kern w:val="0"/>
        </w:rPr>
        <w:lastRenderedPageBreak/>
        <w:t>Wykonawca zobowiązuje się na każde żądanie Zamawiającego, przekazać Zamawiającemu w terminie 5 dni, kopie prowadzonej przez siebie dokumentacji, potwierdzającej stosowanie środków o których mowa w ust. 3 pkt. 4).</w:t>
      </w:r>
    </w:p>
    <w:p w14:paraId="5E0063D7" w14:textId="5475FD7B" w:rsidR="00B97DD9" w:rsidRPr="008A6BFC" w:rsidRDefault="00B97DD9" w:rsidP="008A6BFC">
      <w:pPr>
        <w:pStyle w:val="Akapitzlist"/>
        <w:numPr>
          <w:ilvl w:val="0"/>
          <w:numId w:val="77"/>
        </w:numPr>
        <w:suppressAutoHyphens w:val="0"/>
        <w:autoSpaceDE w:val="0"/>
        <w:autoSpaceDN/>
        <w:adjustRightInd w:val="0"/>
        <w:spacing w:after="0"/>
        <w:jc w:val="both"/>
        <w:textAlignment w:val="auto"/>
        <w:rPr>
          <w:rFonts w:asciiTheme="minorHAnsi" w:eastAsia="Times New Roman" w:hAnsiTheme="minorHAnsi" w:cstheme="minorHAnsi"/>
          <w:color w:val="000000" w:themeColor="text1"/>
          <w:kern w:val="0"/>
          <w:lang w:eastAsia="pl-PL"/>
        </w:rPr>
      </w:pPr>
      <w:r w:rsidRPr="008A6BFC">
        <w:rPr>
          <w:rFonts w:asciiTheme="minorHAnsi" w:eastAsia="Calibri" w:hAnsiTheme="minorHAnsi" w:cstheme="minorHAnsi"/>
          <w:bCs/>
          <w:color w:val="000000" w:themeColor="text1"/>
          <w:kern w:val="0"/>
        </w:rPr>
        <w:t xml:space="preserve">Wykonawca zobowiązuje się przetwarzać powierzone mu dane osobowe zgodnie z niniejszą Umową, RODO oraz z innymi przepisami prawa powszechnie obowiązującego, które chronią prawa osób, których dane dotyczą. </w:t>
      </w:r>
    </w:p>
    <w:p w14:paraId="5003293D" w14:textId="43E1306E" w:rsidR="00B97DD9" w:rsidRPr="008A6BFC" w:rsidRDefault="00B97DD9" w:rsidP="008A6BFC">
      <w:pPr>
        <w:pStyle w:val="Akapitzlist"/>
        <w:numPr>
          <w:ilvl w:val="0"/>
          <w:numId w:val="77"/>
        </w:numPr>
        <w:suppressAutoHyphens w:val="0"/>
        <w:autoSpaceDE w:val="0"/>
        <w:autoSpaceDN/>
        <w:adjustRightInd w:val="0"/>
        <w:spacing w:after="0"/>
        <w:jc w:val="both"/>
        <w:textAlignment w:val="auto"/>
        <w:rPr>
          <w:rFonts w:asciiTheme="minorHAnsi" w:eastAsia="Times New Roman" w:hAnsiTheme="minorHAnsi" w:cstheme="minorHAnsi"/>
          <w:color w:val="000000" w:themeColor="text1"/>
          <w:kern w:val="0"/>
          <w:lang w:eastAsia="pl-PL"/>
        </w:rPr>
      </w:pPr>
      <w:r w:rsidRPr="008A6BFC">
        <w:rPr>
          <w:rFonts w:asciiTheme="minorHAnsi" w:eastAsia="Calibri" w:hAnsiTheme="minorHAnsi" w:cstheme="minorHAnsi"/>
          <w:bCs/>
          <w:color w:val="000000" w:themeColor="text1"/>
          <w:kern w:val="0"/>
        </w:rPr>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2451E5D9" w14:textId="77777777" w:rsidR="00B97DD9" w:rsidRPr="008A6BFC" w:rsidRDefault="00B97DD9" w:rsidP="008A6BFC">
      <w:pPr>
        <w:pStyle w:val="Akapitzlist"/>
        <w:numPr>
          <w:ilvl w:val="0"/>
          <w:numId w:val="77"/>
        </w:numPr>
        <w:suppressAutoHyphens w:val="0"/>
        <w:autoSpaceDE w:val="0"/>
        <w:autoSpaceDN/>
        <w:adjustRightInd w:val="0"/>
        <w:spacing w:after="0"/>
        <w:jc w:val="both"/>
        <w:textAlignment w:val="auto"/>
        <w:rPr>
          <w:rFonts w:asciiTheme="minorHAnsi" w:eastAsia="Times New Roman" w:hAnsiTheme="minorHAnsi" w:cstheme="minorHAnsi"/>
          <w:color w:val="000000" w:themeColor="text1"/>
          <w:kern w:val="0"/>
          <w:lang w:eastAsia="pl-PL"/>
        </w:rPr>
      </w:pPr>
      <w:r w:rsidRPr="008A6BFC">
        <w:rPr>
          <w:rFonts w:asciiTheme="minorHAnsi" w:eastAsia="Calibri" w:hAnsiTheme="minorHAnsi" w:cstheme="minorHAnsi"/>
          <w:bCs/>
          <w:color w:val="000000" w:themeColor="text1"/>
          <w:kern w:val="0"/>
        </w:rPr>
        <w:t>W celu wykonania audytu upoważnieni pracownicy Zamawiającego lub osoby działające w jego imieniu, mają prawo:</w:t>
      </w:r>
    </w:p>
    <w:p w14:paraId="74EB83C1" w14:textId="77777777" w:rsidR="00B97DD9" w:rsidRPr="00B97DD9" w:rsidRDefault="00B97DD9" w:rsidP="00B97DD9">
      <w:pPr>
        <w:widowControl/>
        <w:numPr>
          <w:ilvl w:val="1"/>
          <w:numId w:val="75"/>
        </w:numPr>
        <w:suppressAutoHyphens w:val="0"/>
        <w:autoSpaceDE w:val="0"/>
        <w:autoSpaceDN/>
        <w:adjustRightInd w:val="0"/>
        <w:spacing w:after="0"/>
        <w:jc w:val="both"/>
        <w:textAlignment w:val="auto"/>
        <w:rPr>
          <w:rFonts w:asciiTheme="minorHAnsi" w:eastAsia="Calibri" w:hAnsiTheme="minorHAnsi" w:cstheme="minorHAnsi"/>
          <w:bCs/>
          <w:color w:val="000000" w:themeColor="text1"/>
          <w:kern w:val="0"/>
        </w:rPr>
      </w:pPr>
      <w:r w:rsidRPr="00B97DD9">
        <w:rPr>
          <w:rFonts w:asciiTheme="minorHAnsi" w:eastAsia="Calibri" w:hAnsiTheme="minorHAnsi" w:cstheme="minorHAnsi"/>
          <w:bCs/>
          <w:color w:val="000000" w:themeColor="text1"/>
          <w:kern w:val="0"/>
        </w:rPr>
        <w:t xml:space="preserve">wstępu do pomieszczeń, w których przetwarzane są dane osobowe i przeprowadzenia niezbędnych czynności kontrolnych, </w:t>
      </w:r>
    </w:p>
    <w:p w14:paraId="0A2A7FB9" w14:textId="77777777" w:rsidR="00B97DD9" w:rsidRPr="00B97DD9" w:rsidRDefault="00B97DD9" w:rsidP="00B97DD9">
      <w:pPr>
        <w:widowControl/>
        <w:numPr>
          <w:ilvl w:val="1"/>
          <w:numId w:val="75"/>
        </w:numPr>
        <w:suppressAutoHyphens w:val="0"/>
        <w:autoSpaceDE w:val="0"/>
        <w:autoSpaceDN/>
        <w:adjustRightInd w:val="0"/>
        <w:spacing w:after="0"/>
        <w:jc w:val="both"/>
        <w:textAlignment w:val="auto"/>
        <w:rPr>
          <w:rFonts w:asciiTheme="minorHAnsi" w:eastAsia="Calibri" w:hAnsiTheme="minorHAnsi" w:cstheme="minorHAnsi"/>
          <w:bCs/>
          <w:color w:val="000000" w:themeColor="text1"/>
          <w:kern w:val="0"/>
        </w:rPr>
      </w:pPr>
      <w:r w:rsidRPr="00B97DD9">
        <w:rPr>
          <w:rFonts w:asciiTheme="minorHAnsi" w:eastAsia="Calibri" w:hAnsiTheme="minorHAnsi" w:cstheme="minorHAnsi"/>
          <w:bCs/>
          <w:color w:val="000000" w:themeColor="text1"/>
          <w:kern w:val="0"/>
        </w:rPr>
        <w:t>żądania złożenia pisemnych i ustnych wyjaśnień w celu ustalenia stanu faktycznego,</w:t>
      </w:r>
    </w:p>
    <w:p w14:paraId="1B729262" w14:textId="7A3E36B3" w:rsidR="00B97DD9" w:rsidRDefault="00B97DD9" w:rsidP="00B97DD9">
      <w:pPr>
        <w:widowControl/>
        <w:numPr>
          <w:ilvl w:val="1"/>
          <w:numId w:val="75"/>
        </w:numPr>
        <w:suppressAutoHyphens w:val="0"/>
        <w:autoSpaceDE w:val="0"/>
        <w:autoSpaceDN/>
        <w:adjustRightInd w:val="0"/>
        <w:spacing w:after="0"/>
        <w:jc w:val="both"/>
        <w:textAlignment w:val="auto"/>
        <w:rPr>
          <w:rFonts w:asciiTheme="minorHAnsi" w:eastAsia="Calibri" w:hAnsiTheme="minorHAnsi" w:cstheme="minorHAnsi"/>
          <w:bCs/>
          <w:color w:val="000000" w:themeColor="text1"/>
          <w:kern w:val="0"/>
        </w:rPr>
      </w:pPr>
      <w:r w:rsidRPr="00B97DD9">
        <w:rPr>
          <w:rFonts w:asciiTheme="minorHAnsi" w:eastAsia="Calibri" w:hAnsiTheme="minorHAnsi" w:cstheme="minorHAnsi"/>
          <w:bCs/>
          <w:color w:val="000000" w:themeColor="text1"/>
          <w:kern w:val="0"/>
        </w:rPr>
        <w:t>przeprowadzania oględzin urządzeń, nośników oraz systemów informatycznych służących do przetwarzania danych.</w:t>
      </w:r>
    </w:p>
    <w:p w14:paraId="15667998" w14:textId="781E77D1" w:rsidR="00B97DD9" w:rsidRDefault="00B97DD9" w:rsidP="008A6BFC">
      <w:pPr>
        <w:pStyle w:val="Akapitzlist"/>
        <w:numPr>
          <w:ilvl w:val="0"/>
          <w:numId w:val="78"/>
        </w:numPr>
        <w:suppressAutoHyphens w:val="0"/>
        <w:autoSpaceDE w:val="0"/>
        <w:autoSpaceDN/>
        <w:adjustRightInd w:val="0"/>
        <w:spacing w:after="0"/>
        <w:jc w:val="both"/>
        <w:textAlignment w:val="auto"/>
        <w:rPr>
          <w:rFonts w:asciiTheme="minorHAnsi" w:eastAsia="Calibri" w:hAnsiTheme="minorHAnsi" w:cstheme="minorHAnsi"/>
          <w:bCs/>
          <w:color w:val="000000" w:themeColor="text1"/>
          <w:kern w:val="0"/>
        </w:rPr>
      </w:pPr>
      <w:r w:rsidRPr="008A6BFC">
        <w:rPr>
          <w:rFonts w:asciiTheme="minorHAnsi" w:eastAsia="Calibri" w:hAnsiTheme="minorHAnsi" w:cstheme="minorHAnsi"/>
          <w:bCs/>
          <w:color w:val="000000" w:themeColor="text1"/>
          <w:kern w:val="0"/>
        </w:rPr>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17537458" w14:textId="4D58F7D6" w:rsidR="00B97DD9" w:rsidRDefault="00B97DD9" w:rsidP="008A6BFC">
      <w:pPr>
        <w:pStyle w:val="Akapitzlist"/>
        <w:numPr>
          <w:ilvl w:val="0"/>
          <w:numId w:val="78"/>
        </w:numPr>
        <w:suppressAutoHyphens w:val="0"/>
        <w:autoSpaceDE w:val="0"/>
        <w:autoSpaceDN/>
        <w:adjustRightInd w:val="0"/>
        <w:spacing w:after="0"/>
        <w:jc w:val="both"/>
        <w:textAlignment w:val="auto"/>
        <w:rPr>
          <w:rFonts w:asciiTheme="minorHAnsi" w:eastAsia="Calibri" w:hAnsiTheme="minorHAnsi" w:cstheme="minorHAnsi"/>
          <w:bCs/>
          <w:color w:val="000000" w:themeColor="text1"/>
          <w:kern w:val="0"/>
        </w:rPr>
      </w:pPr>
      <w:r w:rsidRPr="008A6BFC">
        <w:rPr>
          <w:rFonts w:asciiTheme="minorHAnsi" w:eastAsia="Calibri" w:hAnsiTheme="minorHAnsi" w:cstheme="minorHAnsi"/>
          <w:bCs/>
          <w:color w:val="000000" w:themeColor="text1"/>
          <w:kern w:val="0"/>
        </w:rPr>
        <w:t xml:space="preserve">Wykonawca zobowiązuje się przekazać w imieniu Zamawiającego osobom,  o których mowa w </w:t>
      </w:r>
      <w:r w:rsidRPr="008A6BFC">
        <w:rPr>
          <w:rFonts w:asciiTheme="minorHAnsi" w:eastAsia="Calibri" w:hAnsiTheme="minorHAnsi" w:cstheme="minorHAnsi"/>
          <w:bCs/>
          <w:color w:val="000000" w:themeColor="text1"/>
          <w:kern w:val="0"/>
        </w:rPr>
        <w:br/>
        <w:t xml:space="preserve">§10 niniejszej umowy,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7A30951" w14:textId="77777777" w:rsidR="00B97DD9" w:rsidRPr="008A6BFC" w:rsidRDefault="00B97DD9" w:rsidP="008A6BFC">
      <w:pPr>
        <w:pStyle w:val="Akapitzlist"/>
        <w:numPr>
          <w:ilvl w:val="0"/>
          <w:numId w:val="78"/>
        </w:numPr>
        <w:suppressAutoHyphens w:val="0"/>
        <w:autoSpaceDE w:val="0"/>
        <w:autoSpaceDN/>
        <w:adjustRightInd w:val="0"/>
        <w:spacing w:after="0"/>
        <w:jc w:val="both"/>
        <w:textAlignment w:val="auto"/>
        <w:rPr>
          <w:rFonts w:asciiTheme="minorHAnsi" w:eastAsia="Calibri" w:hAnsiTheme="minorHAnsi" w:cstheme="minorHAnsi"/>
          <w:bCs/>
          <w:color w:val="000000" w:themeColor="text1"/>
          <w:kern w:val="0"/>
        </w:rPr>
      </w:pPr>
      <w:r w:rsidRPr="008A6BFC">
        <w:rPr>
          <w:rFonts w:asciiTheme="minorHAnsi" w:eastAsia="Calibri" w:hAnsiTheme="minorHAnsi" w:cstheme="minorHAnsi"/>
          <w:bCs/>
          <w:color w:val="000000" w:themeColor="text1"/>
          <w:kern w:val="0"/>
        </w:rPr>
        <w:t xml:space="preserve">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w:t>
      </w:r>
      <w:proofErr w:type="spellStart"/>
      <w:r w:rsidRPr="008A6BFC">
        <w:rPr>
          <w:rFonts w:asciiTheme="minorHAnsi" w:eastAsia="Calibri" w:hAnsiTheme="minorHAnsi" w:cstheme="minorHAnsi"/>
          <w:bCs/>
          <w:color w:val="000000" w:themeColor="text1"/>
          <w:kern w:val="0"/>
        </w:rPr>
        <w:t>podpowierzył</w:t>
      </w:r>
      <w:proofErr w:type="spellEnd"/>
      <w:r w:rsidRPr="008A6BFC">
        <w:rPr>
          <w:rFonts w:asciiTheme="minorHAnsi" w:eastAsia="Calibri" w:hAnsiTheme="minorHAnsi" w:cstheme="minorHAnsi"/>
          <w:bCs/>
          <w:color w:val="000000" w:themeColor="text1"/>
          <w:kern w:val="0"/>
        </w:rPr>
        <w:t xml:space="preserve"> przetwarzanie danych osobowych, Wykonawca odpowiada jak za działania bądź zaniechania własne.</w:t>
      </w:r>
    </w:p>
    <w:p w14:paraId="0188396C" w14:textId="77777777" w:rsidR="001B25C3" w:rsidRPr="00B97DD9" w:rsidRDefault="001B25C3" w:rsidP="00D17D1C">
      <w:pPr>
        <w:pStyle w:val="Standard"/>
        <w:spacing w:after="0" w:line="276" w:lineRule="auto"/>
        <w:jc w:val="center"/>
        <w:rPr>
          <w:rFonts w:asciiTheme="minorHAnsi" w:hAnsiTheme="minorHAnsi" w:cstheme="minorHAnsi"/>
          <w:b/>
          <w:color w:val="000000" w:themeColor="text1"/>
        </w:rPr>
      </w:pPr>
    </w:p>
    <w:p w14:paraId="620FA20D" w14:textId="77777777" w:rsidR="00474EB1" w:rsidRPr="00B97DD9" w:rsidRDefault="00334CB5" w:rsidP="00D17D1C">
      <w:pPr>
        <w:pStyle w:val="Standard"/>
        <w:spacing w:after="0" w:line="276" w:lineRule="auto"/>
        <w:jc w:val="center"/>
        <w:rPr>
          <w:rFonts w:asciiTheme="minorHAnsi" w:hAnsiTheme="minorHAnsi" w:cstheme="minorHAnsi"/>
          <w:b/>
          <w:color w:val="000000" w:themeColor="text1"/>
        </w:rPr>
      </w:pPr>
      <w:r w:rsidRPr="00B97DD9">
        <w:rPr>
          <w:rFonts w:asciiTheme="minorHAnsi" w:hAnsiTheme="minorHAnsi" w:cstheme="minorHAnsi"/>
          <w:b/>
          <w:color w:val="000000" w:themeColor="text1"/>
        </w:rPr>
        <w:t>§ 1</w:t>
      </w:r>
      <w:r w:rsidR="00164127" w:rsidRPr="00B97DD9">
        <w:rPr>
          <w:rFonts w:asciiTheme="minorHAnsi" w:hAnsiTheme="minorHAnsi" w:cstheme="minorHAnsi"/>
          <w:b/>
          <w:color w:val="000000" w:themeColor="text1"/>
        </w:rPr>
        <w:t>3</w:t>
      </w:r>
    </w:p>
    <w:p w14:paraId="09FA8661" w14:textId="51583B57" w:rsidR="00474EB1" w:rsidRPr="00F90B14" w:rsidRDefault="00474EB1" w:rsidP="00F90B14">
      <w:pPr>
        <w:pStyle w:val="Standard"/>
        <w:spacing w:after="0" w:line="276" w:lineRule="auto"/>
        <w:jc w:val="center"/>
        <w:rPr>
          <w:rFonts w:asciiTheme="minorHAnsi" w:hAnsiTheme="minorHAnsi" w:cs="Arial"/>
          <w:b/>
        </w:rPr>
      </w:pPr>
      <w:r w:rsidRPr="00D17D1C">
        <w:rPr>
          <w:rFonts w:asciiTheme="minorHAnsi" w:hAnsiTheme="minorHAnsi" w:cs="Arial"/>
          <w:b/>
        </w:rPr>
        <w:t>Z</w:t>
      </w:r>
      <w:r w:rsidR="00334CB5" w:rsidRPr="00D17D1C">
        <w:rPr>
          <w:rFonts w:asciiTheme="minorHAnsi" w:hAnsiTheme="minorHAnsi" w:cs="Arial"/>
          <w:b/>
        </w:rPr>
        <w:t>miany do umowy</w:t>
      </w:r>
    </w:p>
    <w:p w14:paraId="6B01E372" w14:textId="77777777" w:rsidR="00134AAD" w:rsidRPr="00D17D1C" w:rsidRDefault="00334CB5" w:rsidP="00D17D1C">
      <w:pPr>
        <w:pStyle w:val="Akapitzlist"/>
        <w:numPr>
          <w:ilvl w:val="0"/>
          <w:numId w:val="17"/>
        </w:numPr>
        <w:spacing w:after="0" w:line="276" w:lineRule="auto"/>
        <w:ind w:left="714" w:hanging="430"/>
        <w:jc w:val="both"/>
        <w:rPr>
          <w:rFonts w:asciiTheme="minorHAnsi" w:hAnsiTheme="minorHAnsi"/>
        </w:rPr>
      </w:pPr>
      <w:r w:rsidRPr="00D17D1C">
        <w:rPr>
          <w:rFonts w:asciiTheme="minorHAnsi" w:hAnsiTheme="minorHAnsi" w:cs="Arial"/>
        </w:rPr>
        <w:t>Wszelkie zmiany niniejszej umowy wymagają zgody stron w formie pisemnej pod rygorem nieważności.</w:t>
      </w:r>
    </w:p>
    <w:p w14:paraId="427F6CB2" w14:textId="77777777" w:rsidR="00134AAD" w:rsidRPr="00D17D1C" w:rsidRDefault="00334CB5" w:rsidP="00D17D1C">
      <w:pPr>
        <w:pStyle w:val="Akapitzlist"/>
        <w:numPr>
          <w:ilvl w:val="0"/>
          <w:numId w:val="17"/>
        </w:numPr>
        <w:spacing w:after="0" w:line="276" w:lineRule="auto"/>
        <w:ind w:left="714" w:hanging="430"/>
        <w:jc w:val="both"/>
        <w:rPr>
          <w:rFonts w:asciiTheme="minorHAnsi" w:hAnsiTheme="minorHAnsi"/>
        </w:rPr>
      </w:pPr>
      <w:r w:rsidRPr="00D17D1C">
        <w:rPr>
          <w:rFonts w:asciiTheme="minorHAnsi" w:hAnsiTheme="minorHAnsi" w:cs="Arial"/>
        </w:rPr>
        <w:t>Zamawiający dopuszcza możliwość zmiany umowy w następującym zakresie:</w:t>
      </w:r>
    </w:p>
    <w:p w14:paraId="2D79D23D"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lastRenderedPageBreak/>
        <w:t>zmiana postanowień umowy w przypadku zmiany przepisów prawnych istotnych dla realizacji przedmiotu umowy, w tym m.in. przewiduje się możliwość zmiany wysokości wynagrodzenia w przypadku zmiany:</w:t>
      </w:r>
    </w:p>
    <w:p w14:paraId="35834561" w14:textId="77777777" w:rsidR="00D059A6" w:rsidRPr="00D17D1C" w:rsidRDefault="00D059A6" w:rsidP="00D17D1C">
      <w:pPr>
        <w:widowControl/>
        <w:numPr>
          <w:ilvl w:val="0"/>
          <w:numId w:val="53"/>
        </w:numPr>
        <w:spacing w:after="0" w:line="276" w:lineRule="auto"/>
        <w:ind w:left="1418" w:hanging="284"/>
        <w:jc w:val="both"/>
        <w:rPr>
          <w:rFonts w:asciiTheme="minorHAnsi" w:hAnsiTheme="minorHAnsi" w:cs="Arial"/>
        </w:rPr>
      </w:pPr>
      <w:r w:rsidRPr="00D17D1C">
        <w:rPr>
          <w:rFonts w:asciiTheme="minorHAnsi" w:hAnsiTheme="minorHAnsi" w:cs="Arial"/>
        </w:rPr>
        <w:t>stawki podatku od towarów i usług,</w:t>
      </w:r>
    </w:p>
    <w:p w14:paraId="08095E34" w14:textId="77777777" w:rsidR="00D059A6" w:rsidRPr="00FA5F29" w:rsidRDefault="00D059A6" w:rsidP="00D17D1C">
      <w:pPr>
        <w:widowControl/>
        <w:numPr>
          <w:ilvl w:val="0"/>
          <w:numId w:val="53"/>
        </w:numPr>
        <w:spacing w:after="0" w:line="276" w:lineRule="auto"/>
        <w:ind w:left="1418" w:hanging="284"/>
        <w:jc w:val="both"/>
        <w:rPr>
          <w:rFonts w:asciiTheme="minorHAnsi" w:hAnsiTheme="minorHAnsi" w:cs="Arial"/>
        </w:rPr>
      </w:pPr>
      <w:r w:rsidRPr="00D17D1C">
        <w:rPr>
          <w:rFonts w:asciiTheme="minorHAnsi" w:hAnsiTheme="minorHAnsi" w:cs="Arial"/>
        </w:rPr>
        <w:t xml:space="preserve"> zasad podlegania ubezpieczeniom społecznym lub ubezpieczeniu zdrowotnemu lub </w:t>
      </w:r>
      <w:r w:rsidRPr="00FA5F29">
        <w:rPr>
          <w:rFonts w:asciiTheme="minorHAnsi" w:hAnsiTheme="minorHAnsi" w:cs="Arial"/>
        </w:rPr>
        <w:t>wysokości stawki składki na ubezpieczenia społeczne lub zdrowotne,</w:t>
      </w:r>
    </w:p>
    <w:p w14:paraId="6A6F9AB3" w14:textId="656DA582" w:rsidR="00D059A6" w:rsidRPr="00FA5F29" w:rsidRDefault="00D059A6" w:rsidP="005465AE">
      <w:pPr>
        <w:widowControl/>
        <w:numPr>
          <w:ilvl w:val="0"/>
          <w:numId w:val="69"/>
        </w:numPr>
        <w:spacing w:after="0" w:line="276" w:lineRule="auto"/>
        <w:ind w:left="1134"/>
        <w:jc w:val="both"/>
        <w:rPr>
          <w:rFonts w:asciiTheme="minorHAnsi" w:hAnsiTheme="minorHAnsi"/>
        </w:rPr>
      </w:pPr>
      <w:r w:rsidRPr="00FA5F29">
        <w:rPr>
          <w:rFonts w:asciiTheme="minorHAnsi" w:hAnsiTheme="minorHAnsi" w:cs="Arial"/>
        </w:rPr>
        <w:t xml:space="preserve">wysokości minimalnego wynagrodzenia za pracę ustalonego na podstawie art. 2 ust. 3-5 ustawy z dnia 10 października 2002 r. o </w:t>
      </w:r>
      <w:r w:rsidR="00FA5F29" w:rsidRPr="00FA5F29">
        <w:rPr>
          <w:rFonts w:asciiTheme="minorHAnsi" w:hAnsiTheme="minorHAnsi"/>
        </w:rPr>
        <w:t xml:space="preserve">minimalnym wynagrodzeniu za pracę </w:t>
      </w:r>
      <w:r w:rsidR="00FA5F29" w:rsidRPr="00FA5F29">
        <w:rPr>
          <w:rFonts w:asciiTheme="minorHAnsi" w:hAnsiTheme="minorHAnsi"/>
        </w:rPr>
        <w:br/>
        <w:t>(Dz.U. z 2020 r., poz. 2207),</w:t>
      </w:r>
    </w:p>
    <w:p w14:paraId="568EAC81" w14:textId="77777777" w:rsidR="00D059A6" w:rsidRPr="00D17D1C" w:rsidRDefault="00D059A6" w:rsidP="00D17D1C">
      <w:pPr>
        <w:widowControl/>
        <w:spacing w:after="0" w:line="276" w:lineRule="auto"/>
        <w:ind w:left="1134"/>
        <w:jc w:val="both"/>
        <w:rPr>
          <w:rFonts w:asciiTheme="minorHAnsi" w:hAnsiTheme="minorHAnsi" w:cs="Arial"/>
        </w:rPr>
      </w:pPr>
      <w:r w:rsidRPr="00D17D1C">
        <w:rPr>
          <w:rFonts w:asciiTheme="minorHAnsi" w:hAnsiTheme="minorHAnsi" w:cs="Arial"/>
        </w:rPr>
        <w:t>– jeżeli zmiany te będą miały wpływ na koszty wykonania zamówienia przez Wykonawcę, na zasadach określonych w umowie,</w:t>
      </w:r>
    </w:p>
    <w:p w14:paraId="3A7CA4C9"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zmiana, w tym wydłużenie terminu wykonania zamówienia w związku z:</w:t>
      </w:r>
    </w:p>
    <w:p w14:paraId="5ACA7747"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 xml:space="preserve">wystąpieniem okoliczności zaistniałych w trakcie realizacji zamówienia, niepozwalających na wykonanie zamówienia, </w:t>
      </w:r>
    </w:p>
    <w:p w14:paraId="244ECAD7"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 xml:space="preserve"> 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14:paraId="7DC87118"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zawieszeniem prac przez Zamawiającego z przyczyn niezależnych od Wykonawcy,</w:t>
      </w:r>
    </w:p>
    <w:p w14:paraId="0DA7A181"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działaniem siły wyższej (np. klęski żywiołowe, strajki generalne lub lokalne) mającej bezpośredni wpływ na terminowość wykonywania robót,</w:t>
      </w:r>
    </w:p>
    <w:p w14:paraId="72EB8809"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zaistnieniem okoliczności będących następstwem działania organów administracji lub osób indywidualnych, w szczególności:</w:t>
      </w:r>
    </w:p>
    <w:p w14:paraId="50CEA79F" w14:textId="77777777" w:rsidR="00D059A6" w:rsidRPr="00D17D1C" w:rsidRDefault="00D059A6" w:rsidP="00D17D1C">
      <w:pPr>
        <w:widowControl/>
        <w:spacing w:after="0" w:line="276" w:lineRule="auto"/>
        <w:ind w:left="1701" w:hanging="283"/>
        <w:jc w:val="both"/>
        <w:rPr>
          <w:rFonts w:asciiTheme="minorHAnsi" w:hAnsiTheme="minorHAnsi" w:cs="Arial"/>
        </w:rPr>
      </w:pPr>
      <w:r w:rsidRPr="00D17D1C">
        <w:rPr>
          <w:rFonts w:asciiTheme="minorHAnsi" w:hAnsiTheme="minorHAnsi" w:cs="Arial"/>
        </w:rPr>
        <w:t>− w przypadku przedłużenia się procedur administracyjnych na etapie wydawania opinii, uzgodnień, zgód, postanowień i decyzji administracyjnych, jeżeli przedłużenie to nie wynikało z winy Wykonawcy,</w:t>
      </w:r>
    </w:p>
    <w:p w14:paraId="23015D66" w14:textId="77777777" w:rsidR="00D059A6" w:rsidRPr="00D17D1C" w:rsidRDefault="00D059A6" w:rsidP="00D17D1C">
      <w:pPr>
        <w:widowControl/>
        <w:spacing w:after="0" w:line="276" w:lineRule="auto"/>
        <w:ind w:left="1701" w:hanging="283"/>
        <w:jc w:val="both"/>
        <w:rPr>
          <w:rFonts w:asciiTheme="minorHAnsi" w:hAnsiTheme="minorHAnsi" w:cs="Arial"/>
        </w:rPr>
      </w:pPr>
      <w:r w:rsidRPr="00D17D1C">
        <w:rPr>
          <w:rFonts w:asciiTheme="minorHAnsi" w:hAnsiTheme="minorHAnsi" w:cs="Arial"/>
        </w:rPr>
        <w:t>− w przypadku przedłużających się konsultacji społecznych, protestów mieszkańców, bądź innych podmiotów, których dotyczy realizacja zamówienia, które mają wpływ na termin realizacji przedmiotu umowy,</w:t>
      </w:r>
    </w:p>
    <w:p w14:paraId="0668D558"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wystąpieniem niezależnych od Wykonawcy przyczyn technologicznych wpływającymi na realizację przedmiotu zamówienia i przyjęte rozwiązania technologiczne,</w:t>
      </w:r>
    </w:p>
    <w:p w14:paraId="7ECD48C9"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wystąpieniem okoliczności, których strony umowy nie były w stanie przewidzieć pomimo zachowania należytej staranności,</w:t>
      </w:r>
    </w:p>
    <w:p w14:paraId="246E5396"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zaistnieniem innych okoliczności niezależnych od Wykonawcy, a mających wpływ na termin realizacji zamówienia,</w:t>
      </w:r>
    </w:p>
    <w:p w14:paraId="3789720A"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 xml:space="preserve"> zmianą przepisów prawnych obowiązujących w dniu zawarcia umowy, mającą wpływ na realizację zamówienia,</w:t>
      </w:r>
    </w:p>
    <w:p w14:paraId="2EE8CD97"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 xml:space="preserve">wystąpieniem sprzeciwu właścicieli terenu na prowadzenie prac, </w:t>
      </w:r>
    </w:p>
    <w:p w14:paraId="3423D92C" w14:textId="77777777" w:rsidR="00D059A6" w:rsidRPr="00D17D1C" w:rsidRDefault="00D059A6" w:rsidP="00D17D1C">
      <w:pPr>
        <w:widowControl/>
        <w:spacing w:after="0" w:line="276" w:lineRule="auto"/>
        <w:ind w:left="1560" w:hanging="142"/>
        <w:jc w:val="both"/>
        <w:rPr>
          <w:rFonts w:asciiTheme="minorHAnsi" w:hAnsiTheme="minorHAnsi" w:cs="Arial"/>
        </w:rPr>
      </w:pPr>
      <w:r w:rsidRPr="00D17D1C">
        <w:rPr>
          <w:rFonts w:asciiTheme="minorHAnsi" w:hAnsiTheme="minorHAnsi" w:cs="Arial"/>
        </w:rPr>
        <w:t>– pod warunkiem wyrażenia zgody przez Zamawiającego; termin realizacji zamówienia może ulec wydłużeniu o czas trwania okoliczności stanowiących przeszkody w realizacji przedmiotu umowy (w tym o okres niezbędny do przywrócenia warunków umożliwiających właściwą i zgodną ze sztuką techniczną realizację prac);</w:t>
      </w:r>
    </w:p>
    <w:p w14:paraId="5E4F331E"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 xml:space="preserve">zmiana trybu, zasad i terminów rozliczeń wynagrodzenia umownego w przypadku zaistnienia okoliczności uzasadniających taką zmianę, w szczególności wynikających </w:t>
      </w:r>
      <w:r w:rsidRPr="00D17D1C">
        <w:rPr>
          <w:rFonts w:asciiTheme="minorHAnsi" w:hAnsiTheme="minorHAnsi" w:cs="Arial"/>
        </w:rPr>
        <w:lastRenderedPageBreak/>
        <w:t>z zasad dofinansowania projektu w ramach programów zewnętrznych lub zapisów planu rzeczowo-finansowego Zamawiającego,</w:t>
      </w:r>
    </w:p>
    <w:p w14:paraId="1F68E057"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zmiana technologii wykonania danego zakresu pod warunkiem wyrażenia zgody przez Zamawiającego; zmiana taka musi zostać spowodowana uzasadniającymi je okolicznościami zaistniałymi w trakcie realizacji przedmiotu umowy, w szczególności:</w:t>
      </w:r>
    </w:p>
    <w:p w14:paraId="1573264D" w14:textId="77777777" w:rsidR="00D059A6" w:rsidRPr="00D17D1C" w:rsidRDefault="00D059A6" w:rsidP="00D17D1C">
      <w:pPr>
        <w:widowControl/>
        <w:numPr>
          <w:ilvl w:val="0"/>
          <w:numId w:val="55"/>
        </w:numPr>
        <w:spacing w:after="0" w:line="276" w:lineRule="auto"/>
        <w:ind w:left="1560" w:hanging="426"/>
        <w:jc w:val="both"/>
        <w:rPr>
          <w:rFonts w:asciiTheme="minorHAnsi" w:hAnsiTheme="minorHAnsi" w:cs="Arial"/>
        </w:rPr>
      </w:pPr>
      <w:r w:rsidRPr="00D17D1C">
        <w:rPr>
          <w:rFonts w:asciiTheme="minorHAnsi" w:hAnsiTheme="minorHAnsi" w:cs="Arial"/>
        </w:rPr>
        <w:t>pojawieniem się na rynku materiałów, sprzętu lub urządzeń nowszej generacji pozwalających na zmniejszenie kosztów realizacji robót, kosztów eksploatacji inwestycji lub umożliwiających uzyskanie lepszej jakości robót,</w:t>
      </w:r>
    </w:p>
    <w:p w14:paraId="7D911064" w14:textId="77777777" w:rsidR="00D059A6" w:rsidRPr="00D17D1C" w:rsidRDefault="00D059A6" w:rsidP="00D17D1C">
      <w:pPr>
        <w:widowControl/>
        <w:numPr>
          <w:ilvl w:val="0"/>
          <w:numId w:val="55"/>
        </w:numPr>
        <w:spacing w:after="0" w:line="276" w:lineRule="auto"/>
        <w:ind w:left="1560" w:hanging="426"/>
        <w:jc w:val="both"/>
        <w:rPr>
          <w:rFonts w:asciiTheme="minorHAnsi" w:hAnsiTheme="minorHAnsi" w:cs="Arial"/>
        </w:rPr>
      </w:pPr>
      <w:r w:rsidRPr="00D17D1C">
        <w:rPr>
          <w:rFonts w:asciiTheme="minorHAnsi" w:hAnsiTheme="minorHAnsi" w:cs="Arial"/>
        </w:rPr>
        <w:t>pojawieniem się nowszej technologii wykonania robót pozwalającej na skrócenie czasu realizacji robót, zmniejszenie kosztów realizacji robót lub kosztów eksploatacji inwestycji,</w:t>
      </w:r>
    </w:p>
    <w:p w14:paraId="412EC3EA" w14:textId="77777777" w:rsidR="00D059A6" w:rsidRPr="00D17D1C" w:rsidRDefault="00D059A6" w:rsidP="00D17D1C">
      <w:pPr>
        <w:widowControl/>
        <w:numPr>
          <w:ilvl w:val="0"/>
          <w:numId w:val="55"/>
        </w:numPr>
        <w:spacing w:after="0" w:line="276" w:lineRule="auto"/>
        <w:ind w:left="1560" w:hanging="426"/>
        <w:jc w:val="both"/>
        <w:rPr>
          <w:rFonts w:asciiTheme="minorHAnsi" w:hAnsiTheme="minorHAnsi" w:cs="Arial"/>
        </w:rPr>
      </w:pPr>
      <w:r w:rsidRPr="00D17D1C">
        <w:rPr>
          <w:rFonts w:asciiTheme="minorHAnsi" w:hAnsiTheme="minorHAnsi" w:cs="Arial"/>
        </w:rPr>
        <w:t>zmianą przepisów prawa powodującą konieczność zrealizowania inwestycji przy zastosowaniu innych rozwiązań technicznych lub materiałowych;</w:t>
      </w:r>
    </w:p>
    <w:p w14:paraId="3A1EBDF4"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niezależne od stron zmiany dotyczące osób kluczowych dla realizacji umowy,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4869FA3B"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24B172F1"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zmiany warunków realizacji i zakresu przedmiotowego umowy niezbędne do prawidłowej realizacji zamówienia związane z:</w:t>
      </w:r>
    </w:p>
    <w:p w14:paraId="4693424B" w14:textId="77777777" w:rsidR="00D059A6" w:rsidRPr="00D17D1C" w:rsidRDefault="00D059A6" w:rsidP="00EA615A">
      <w:pPr>
        <w:widowControl/>
        <w:numPr>
          <w:ilvl w:val="0"/>
          <w:numId w:val="56"/>
        </w:numPr>
        <w:spacing w:after="0" w:line="276" w:lineRule="auto"/>
        <w:ind w:left="1418" w:hanging="284"/>
        <w:jc w:val="both"/>
        <w:rPr>
          <w:rFonts w:asciiTheme="minorHAnsi" w:hAnsiTheme="minorHAnsi" w:cs="Arial"/>
        </w:rPr>
      </w:pPr>
      <w:r w:rsidRPr="00D17D1C">
        <w:rPr>
          <w:rFonts w:asciiTheme="minorHAnsi" w:hAnsiTheme="minorHAnsi" w:cs="Arial"/>
        </w:rPr>
        <w:t>koniecznością spowodowaną zmianą obowiązujących przepisów prawa powodującą, że realizacja przedmiotu umowy w niezmienionej postaci stanie się niecelowa,</w:t>
      </w:r>
    </w:p>
    <w:p w14:paraId="1A6320AC" w14:textId="3B38F58D" w:rsidR="00D059A6" w:rsidRPr="00D17D1C" w:rsidRDefault="00D059A6" w:rsidP="00EA615A">
      <w:pPr>
        <w:widowControl/>
        <w:numPr>
          <w:ilvl w:val="0"/>
          <w:numId w:val="56"/>
        </w:numPr>
        <w:spacing w:after="0" w:line="276" w:lineRule="auto"/>
        <w:ind w:left="1418" w:hanging="284"/>
        <w:jc w:val="both"/>
        <w:rPr>
          <w:rFonts w:asciiTheme="minorHAnsi" w:hAnsiTheme="minorHAnsi" w:cs="Arial"/>
        </w:rPr>
      </w:pPr>
      <w:r w:rsidRPr="00D17D1C">
        <w:rPr>
          <w:rFonts w:asciiTheme="minorHAnsi" w:hAnsiTheme="minorHAnsi" w:cs="Arial"/>
        </w:rPr>
        <w:t>wystąpieniem okoliczności powodujących, że niemożliwe jest zrealizowanie przedmiotu umowy w założony w SWZ sposób zgodnie z zasadami sztuki inżynierskiej, które nie były możliwe do przewidzenia w momencie zawarcia umowy,</w:t>
      </w:r>
    </w:p>
    <w:p w14:paraId="67E92FC3" w14:textId="77777777" w:rsidR="00D059A6" w:rsidRPr="00D17D1C" w:rsidRDefault="00D059A6" w:rsidP="00EA615A">
      <w:pPr>
        <w:widowControl/>
        <w:numPr>
          <w:ilvl w:val="0"/>
          <w:numId w:val="56"/>
        </w:numPr>
        <w:spacing w:after="0" w:line="276" w:lineRule="auto"/>
        <w:ind w:left="1418" w:hanging="284"/>
        <w:jc w:val="both"/>
        <w:rPr>
          <w:rFonts w:asciiTheme="minorHAnsi" w:hAnsiTheme="minorHAnsi" w:cs="Arial"/>
        </w:rPr>
      </w:pPr>
      <w:r w:rsidRPr="00D17D1C">
        <w:rPr>
          <w:rFonts w:asciiTheme="minorHAnsi" w:hAnsiTheme="minorHAnsi" w:cs="Aria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77DA3E67" w14:textId="77777777" w:rsidR="00D059A6" w:rsidRPr="00D17D1C" w:rsidRDefault="00D059A6" w:rsidP="00EA615A">
      <w:pPr>
        <w:widowControl/>
        <w:numPr>
          <w:ilvl w:val="0"/>
          <w:numId w:val="56"/>
        </w:numPr>
        <w:spacing w:after="0" w:line="276" w:lineRule="auto"/>
        <w:ind w:left="1418" w:hanging="284"/>
        <w:jc w:val="both"/>
        <w:rPr>
          <w:rFonts w:asciiTheme="minorHAnsi" w:hAnsiTheme="minorHAnsi" w:cs="Arial"/>
        </w:rPr>
      </w:pPr>
      <w:r w:rsidRPr="00D17D1C">
        <w:rPr>
          <w:rFonts w:asciiTheme="minorHAnsi" w:hAnsiTheme="minorHAnsi" w:cs="Arial"/>
        </w:rPr>
        <w:t xml:space="preserve">koniecznością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w:t>
      </w:r>
      <w:r w:rsidRPr="00D17D1C">
        <w:rPr>
          <w:rFonts w:asciiTheme="minorHAnsi" w:hAnsiTheme="minorHAnsi" w:cs="Arial"/>
        </w:rPr>
        <w:lastRenderedPageBreak/>
        <w:t>Zamawiającego z uwagi na zamknięcie danego roku budżetowego, czy zaistnienia innej okoliczności uzasadniającej wprowadzenie takiej modyfikacji,</w:t>
      </w:r>
    </w:p>
    <w:p w14:paraId="0A98EB35" w14:textId="77777777" w:rsidR="00D059A6" w:rsidRPr="00D17D1C" w:rsidRDefault="00D059A6" w:rsidP="00EA615A">
      <w:pPr>
        <w:widowControl/>
        <w:numPr>
          <w:ilvl w:val="0"/>
          <w:numId w:val="56"/>
        </w:numPr>
        <w:spacing w:after="0" w:line="276" w:lineRule="auto"/>
        <w:ind w:left="1418" w:hanging="284"/>
        <w:jc w:val="both"/>
        <w:rPr>
          <w:rFonts w:asciiTheme="minorHAnsi" w:hAnsiTheme="minorHAnsi" w:cs="Arial"/>
        </w:rPr>
      </w:pPr>
      <w:r w:rsidRPr="00D17D1C">
        <w:rPr>
          <w:rFonts w:asciiTheme="minorHAnsi" w:hAnsiTheme="minorHAnsi" w:cs="Arial"/>
        </w:rPr>
        <w:t>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27841869" w14:textId="45FF8FA7" w:rsidR="00D059A6" w:rsidRPr="00D17D1C" w:rsidRDefault="00D059A6" w:rsidP="00EA615A">
      <w:pPr>
        <w:widowControl/>
        <w:numPr>
          <w:ilvl w:val="0"/>
          <w:numId w:val="56"/>
        </w:numPr>
        <w:spacing w:after="0" w:line="276" w:lineRule="auto"/>
        <w:ind w:left="1418" w:hanging="284"/>
        <w:jc w:val="both"/>
        <w:rPr>
          <w:rFonts w:asciiTheme="minorHAnsi" w:hAnsiTheme="minorHAnsi" w:cs="Arial"/>
        </w:rPr>
      </w:pPr>
      <w:r w:rsidRPr="00D17D1C">
        <w:rPr>
          <w:rFonts w:asciiTheme="minorHAnsi" w:hAnsiTheme="minorHAnsi" w:cs="Arial"/>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11A94AEA"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porządkujące i informacyjne zmiany postanowień umowy, w szczególności związane ze:</w:t>
      </w:r>
    </w:p>
    <w:p w14:paraId="26ABB386" w14:textId="77777777" w:rsidR="00D059A6" w:rsidRPr="00D17D1C" w:rsidRDefault="00D059A6" w:rsidP="00EA615A">
      <w:pPr>
        <w:widowControl/>
        <w:numPr>
          <w:ilvl w:val="0"/>
          <w:numId w:val="57"/>
        </w:numPr>
        <w:spacing w:after="0" w:line="276" w:lineRule="auto"/>
        <w:ind w:left="1418" w:hanging="284"/>
        <w:jc w:val="both"/>
        <w:rPr>
          <w:rFonts w:asciiTheme="minorHAnsi" w:hAnsiTheme="minorHAnsi" w:cs="Arial"/>
        </w:rPr>
      </w:pPr>
      <w:r w:rsidRPr="00D17D1C">
        <w:rPr>
          <w:rFonts w:asciiTheme="minorHAnsi" w:hAnsiTheme="minorHAnsi" w:cs="Arial"/>
        </w:rPr>
        <w:t>zmianą formy zabezpieczenia należytego wykonania umowy,</w:t>
      </w:r>
    </w:p>
    <w:p w14:paraId="2412DE38" w14:textId="77777777" w:rsidR="00D059A6" w:rsidRPr="00D17D1C" w:rsidRDefault="00D059A6" w:rsidP="00EA615A">
      <w:pPr>
        <w:widowControl/>
        <w:numPr>
          <w:ilvl w:val="0"/>
          <w:numId w:val="57"/>
        </w:numPr>
        <w:spacing w:after="0" w:line="276" w:lineRule="auto"/>
        <w:ind w:left="1418" w:hanging="284"/>
        <w:jc w:val="both"/>
        <w:rPr>
          <w:rFonts w:asciiTheme="minorHAnsi" w:hAnsiTheme="minorHAnsi" w:cs="Arial"/>
        </w:rPr>
      </w:pPr>
      <w:r w:rsidRPr="00D17D1C">
        <w:rPr>
          <w:rFonts w:asciiTheme="minorHAnsi" w:hAnsiTheme="minorHAnsi" w:cs="Arial"/>
        </w:rPr>
        <w:t>zmianą zabezpieczenia należytego wykonania umowy w związku ze zmianą warunków realizacji umowy,</w:t>
      </w:r>
    </w:p>
    <w:p w14:paraId="02E3C936" w14:textId="77777777" w:rsidR="00D059A6" w:rsidRPr="00D17D1C" w:rsidRDefault="00D059A6" w:rsidP="00EA615A">
      <w:pPr>
        <w:widowControl/>
        <w:numPr>
          <w:ilvl w:val="0"/>
          <w:numId w:val="57"/>
        </w:numPr>
        <w:spacing w:after="0" w:line="276" w:lineRule="auto"/>
        <w:ind w:left="1418" w:hanging="284"/>
        <w:jc w:val="both"/>
        <w:rPr>
          <w:rFonts w:asciiTheme="minorHAnsi" w:hAnsiTheme="minorHAnsi" w:cs="Arial"/>
        </w:rPr>
      </w:pPr>
      <w:r w:rsidRPr="00D17D1C">
        <w:rPr>
          <w:rFonts w:asciiTheme="minorHAnsi" w:hAnsiTheme="minorHAnsi" w:cs="Arial"/>
        </w:rPr>
        <w:t>zmianą danych identyfikacyjnych (w tym adresowych i teleadresowych) strony umowy i osób reprezentujących strony (w szczególności z powodu nieprzewidzianych zmian organizacyjnych, choroby, wypadków losowych);</w:t>
      </w:r>
    </w:p>
    <w:p w14:paraId="77AADF4D"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rPr>
      </w:pPr>
      <w:r w:rsidRPr="00D17D1C">
        <w:rPr>
          <w:rFonts w:asciiTheme="minorHAnsi" w:hAnsiTheme="minorHAnsi" w:cs="Arial"/>
        </w:rPr>
        <w:t xml:space="preserve">zmiany o charakterze podmiotowym w zakresie Wykonawcy zamówienia, jeżeli </w:t>
      </w:r>
      <w:r w:rsidRPr="00D17D1C">
        <w:rPr>
          <w:rFonts w:asciiTheme="minorHAnsi" w:hAnsiTheme="minorHAnsi"/>
        </w:rPr>
        <w:t>po stronie</w:t>
      </w:r>
      <w:r w:rsidRPr="00D17D1C">
        <w:rPr>
          <w:rFonts w:asciiTheme="minorHAnsi" w:hAnsiTheme="minorHAnsi" w:cs="Arial"/>
        </w:rPr>
        <w:t xml:space="preserv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1458023"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zmiany postanowień umowy korzystne z punktu widzenia realizowanego zamówienia, jego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1251B687"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 xml:space="preserve">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w:t>
      </w:r>
      <w:r w:rsidRPr="00D17D1C">
        <w:rPr>
          <w:rFonts w:asciiTheme="minorHAnsi" w:hAnsiTheme="minorHAnsi" w:cs="Arial"/>
        </w:rPr>
        <w:lastRenderedPageBreak/>
        <w:t>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63D41D9A" w14:textId="77777777" w:rsidR="006D3A5C"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inne zmiany postanowień umowy związane z zaistnieniem okoliczności, których nie można było przewidzieć w chwili zawarcia umowy.</w:t>
      </w:r>
    </w:p>
    <w:p w14:paraId="5B807E80" w14:textId="77777777" w:rsidR="00134AAD" w:rsidRPr="00D17D1C" w:rsidRDefault="00334CB5" w:rsidP="00D17D1C">
      <w:pPr>
        <w:pStyle w:val="Akapitzlist"/>
        <w:numPr>
          <w:ilvl w:val="0"/>
          <w:numId w:val="20"/>
        </w:numPr>
        <w:spacing w:after="0" w:line="276" w:lineRule="auto"/>
        <w:ind w:left="709" w:hanging="425"/>
        <w:jc w:val="both"/>
        <w:rPr>
          <w:rFonts w:asciiTheme="minorHAnsi" w:hAnsiTheme="minorHAnsi"/>
        </w:rPr>
      </w:pPr>
      <w:r w:rsidRPr="00D17D1C">
        <w:rPr>
          <w:rFonts w:asciiTheme="minorHAnsi" w:hAnsiTheme="minorHAnsi" w:cs="Arial"/>
        </w:rPr>
        <w:t>Zmiany przewidziane w umowie mogą być inicjowane przez Zamawiającego oraz przez Wykonawcę.</w:t>
      </w:r>
    </w:p>
    <w:p w14:paraId="6B81E15E" w14:textId="77777777" w:rsidR="00134AAD" w:rsidRPr="00D17D1C" w:rsidRDefault="00334CB5" w:rsidP="00D17D1C">
      <w:pPr>
        <w:pStyle w:val="Akapitzlist"/>
        <w:numPr>
          <w:ilvl w:val="0"/>
          <w:numId w:val="20"/>
        </w:numPr>
        <w:spacing w:after="0" w:line="276" w:lineRule="auto"/>
        <w:ind w:left="709" w:hanging="425"/>
        <w:jc w:val="both"/>
        <w:rPr>
          <w:rFonts w:asciiTheme="minorHAnsi" w:hAnsiTheme="minorHAnsi"/>
        </w:rPr>
      </w:pPr>
      <w:r w:rsidRPr="00D17D1C">
        <w:rPr>
          <w:rFonts w:asciiTheme="minorHAnsi" w:hAnsiTheme="minorHAnsi" w:cs="Arial"/>
        </w:rPr>
        <w:t>Warunkiem dokonania zmian w umowie jest złożenie wniosku przez stronę inicjującą zamianę zawierającego: opis propozycji zmian, uzasadnienie zmian, opis wypływu zmiany na termin wykonania umowy.</w:t>
      </w:r>
    </w:p>
    <w:p w14:paraId="2EA53401" w14:textId="2A883276" w:rsidR="002222F7" w:rsidRPr="00242798" w:rsidRDefault="00334CB5" w:rsidP="002310A8">
      <w:pPr>
        <w:pStyle w:val="Akapitzlist"/>
        <w:numPr>
          <w:ilvl w:val="0"/>
          <w:numId w:val="20"/>
        </w:numPr>
        <w:spacing w:after="0" w:line="276" w:lineRule="auto"/>
        <w:ind w:left="709" w:hanging="425"/>
        <w:jc w:val="both"/>
        <w:rPr>
          <w:rFonts w:asciiTheme="minorHAnsi" w:hAnsiTheme="minorHAnsi"/>
        </w:rPr>
      </w:pPr>
      <w:r w:rsidRPr="00D17D1C">
        <w:rPr>
          <w:rFonts w:asciiTheme="minorHAnsi" w:hAnsiTheme="minorHAnsi" w:cs="Arial"/>
        </w:rPr>
        <w:t>Wykonawca nie będzie uprawniony do przedłużenia terminu wykonania umowy zwiększenia wynagrodzenia, jeżeli konieczność dokonania zmiany została spowodowana przez jakikolwiek błąd lub opóźnienie ze strony Wykonawcy, włącznie z</w:t>
      </w:r>
      <w:r w:rsidR="002E35FF" w:rsidRPr="00D17D1C">
        <w:rPr>
          <w:rFonts w:asciiTheme="minorHAnsi" w:hAnsiTheme="minorHAnsi" w:cs="Arial"/>
        </w:rPr>
        <w:t> </w:t>
      </w:r>
      <w:r w:rsidRPr="00D17D1C">
        <w:rPr>
          <w:rFonts w:asciiTheme="minorHAnsi" w:hAnsiTheme="minorHAnsi" w:cs="Arial"/>
        </w:rPr>
        <w:t>błędem lub opóźnionym dostarczeniem jakiegokolwiek dokumentu wynikającego z</w:t>
      </w:r>
      <w:r w:rsidR="002E35FF" w:rsidRPr="00D17D1C">
        <w:rPr>
          <w:rFonts w:asciiTheme="minorHAnsi" w:hAnsiTheme="minorHAnsi" w:cs="Arial"/>
        </w:rPr>
        <w:t> </w:t>
      </w:r>
      <w:r w:rsidRPr="00D17D1C">
        <w:rPr>
          <w:rFonts w:asciiTheme="minorHAnsi" w:hAnsiTheme="minorHAnsi" w:cs="Arial"/>
        </w:rPr>
        <w:t>obowiązków Wykonawcy.</w:t>
      </w:r>
    </w:p>
    <w:p w14:paraId="514B5452" w14:textId="11806EA3"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t>§ 1</w:t>
      </w:r>
      <w:r w:rsidR="00164127" w:rsidRPr="00D17D1C">
        <w:rPr>
          <w:rFonts w:asciiTheme="minorHAnsi" w:hAnsiTheme="minorHAnsi" w:cs="Arial"/>
          <w:b/>
        </w:rPr>
        <w:t>4</w:t>
      </w:r>
      <w:r w:rsidR="00334CB5" w:rsidRPr="00D17D1C">
        <w:rPr>
          <w:rFonts w:asciiTheme="minorHAnsi" w:hAnsiTheme="minorHAnsi" w:cs="Arial"/>
          <w:b/>
        </w:rPr>
        <w:t xml:space="preserve"> </w:t>
      </w:r>
    </w:p>
    <w:p w14:paraId="4C3CD62D" w14:textId="40E95524"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Postanowienia końcowe</w:t>
      </w:r>
    </w:p>
    <w:p w14:paraId="54F15D61" w14:textId="77777777" w:rsidR="00134AAD" w:rsidRPr="00D17D1C" w:rsidRDefault="00334CB5" w:rsidP="00D17D1C">
      <w:pPr>
        <w:pStyle w:val="Akapitzlist"/>
        <w:numPr>
          <w:ilvl w:val="0"/>
          <w:numId w:val="16"/>
        </w:numPr>
        <w:spacing w:after="0" w:line="276" w:lineRule="auto"/>
        <w:ind w:hanging="436"/>
        <w:jc w:val="both"/>
        <w:rPr>
          <w:rFonts w:asciiTheme="minorHAnsi" w:hAnsiTheme="minorHAnsi"/>
        </w:rPr>
      </w:pPr>
      <w:r w:rsidRPr="00D17D1C">
        <w:rPr>
          <w:rFonts w:asciiTheme="minorHAnsi" w:hAnsiTheme="minorHAnsi" w:cs="Arial"/>
        </w:rPr>
        <w:t>Ewentualne spory, jakie mogą powstać przy realizacji niniejszej umowy, będą rozstrzygane przez sąd właściwy dla siedziby Zamawiającego.</w:t>
      </w:r>
    </w:p>
    <w:p w14:paraId="4A9834B2" w14:textId="77777777" w:rsidR="00134AAD" w:rsidRPr="00D17D1C" w:rsidRDefault="00334CB5" w:rsidP="00D17D1C">
      <w:pPr>
        <w:pStyle w:val="Akapitzlist"/>
        <w:numPr>
          <w:ilvl w:val="0"/>
          <w:numId w:val="16"/>
        </w:numPr>
        <w:spacing w:after="0" w:line="276" w:lineRule="auto"/>
        <w:ind w:hanging="436"/>
        <w:jc w:val="both"/>
        <w:rPr>
          <w:rFonts w:asciiTheme="minorHAnsi" w:hAnsiTheme="minorHAnsi"/>
        </w:rPr>
      </w:pPr>
      <w:r w:rsidRPr="00D17D1C">
        <w:rPr>
          <w:rFonts w:asciiTheme="minorHAnsi" w:hAnsiTheme="minorHAnsi" w:cs="Arial"/>
        </w:rPr>
        <w:t xml:space="preserve">W sprawach nieuregulowanych niniejszą umową będą miały zastosowanie odpowiednie przepisy Kodeksu cywilnego, ustawy o prawie </w:t>
      </w:r>
      <w:r w:rsidR="00D65231" w:rsidRPr="00D17D1C">
        <w:rPr>
          <w:rFonts w:asciiTheme="minorHAnsi" w:hAnsiTheme="minorHAnsi" w:cs="Arial"/>
        </w:rPr>
        <w:t xml:space="preserve">autorskim i prawach pokrewnych </w:t>
      </w:r>
      <w:r w:rsidRPr="00D17D1C">
        <w:rPr>
          <w:rFonts w:asciiTheme="minorHAnsi" w:hAnsiTheme="minorHAnsi" w:cs="Arial"/>
        </w:rPr>
        <w:t>oraz ustawy Prawo budowlane.</w:t>
      </w:r>
    </w:p>
    <w:p w14:paraId="4C2A5E11" w14:textId="77777777" w:rsidR="00134AAD" w:rsidRPr="00D17D1C" w:rsidRDefault="00334CB5" w:rsidP="00D17D1C">
      <w:pPr>
        <w:pStyle w:val="Akapitzlist"/>
        <w:numPr>
          <w:ilvl w:val="0"/>
          <w:numId w:val="16"/>
        </w:numPr>
        <w:spacing w:after="0" w:line="276" w:lineRule="auto"/>
        <w:ind w:hanging="436"/>
        <w:jc w:val="both"/>
        <w:rPr>
          <w:rFonts w:asciiTheme="minorHAnsi" w:hAnsiTheme="minorHAnsi"/>
        </w:rPr>
      </w:pPr>
      <w:r w:rsidRPr="00D17D1C">
        <w:rPr>
          <w:rFonts w:asciiTheme="minorHAnsi" w:hAnsiTheme="minorHAnsi" w:cs="Arial"/>
        </w:rPr>
        <w:t>Umowę niniejszą sporządzono w dwóch jednobrzmiących egzemplarzach po jednym egzemplarzu dla każdej ze stron.</w:t>
      </w:r>
    </w:p>
    <w:p w14:paraId="10677E02" w14:textId="77777777" w:rsidR="00D47070" w:rsidRPr="00D17D1C" w:rsidRDefault="00D47070" w:rsidP="00D17D1C">
      <w:pPr>
        <w:pStyle w:val="Akapitzlist"/>
        <w:numPr>
          <w:ilvl w:val="0"/>
          <w:numId w:val="16"/>
        </w:numPr>
        <w:spacing w:after="0" w:line="276" w:lineRule="auto"/>
        <w:ind w:hanging="436"/>
        <w:jc w:val="both"/>
        <w:rPr>
          <w:rFonts w:asciiTheme="minorHAnsi" w:hAnsiTheme="minorHAnsi"/>
        </w:rPr>
      </w:pPr>
      <w:r w:rsidRPr="00D17D1C">
        <w:rPr>
          <w:rFonts w:asciiTheme="minorHAnsi" w:hAnsiTheme="minorHAnsi"/>
        </w:rPr>
        <w:t>Integralną częścią niniejszej umowy stanowią załączniki:</w:t>
      </w:r>
    </w:p>
    <w:p w14:paraId="6D59BF4E" w14:textId="663D3AB9" w:rsidR="00D47070" w:rsidRPr="00D17D1C" w:rsidRDefault="00D47070" w:rsidP="00D17D1C">
      <w:pPr>
        <w:pStyle w:val="Akapitzlist"/>
        <w:spacing w:after="0" w:line="276" w:lineRule="auto"/>
        <w:jc w:val="both"/>
        <w:rPr>
          <w:rFonts w:asciiTheme="minorHAnsi" w:hAnsiTheme="minorHAnsi"/>
        </w:rPr>
      </w:pPr>
      <w:r w:rsidRPr="00D17D1C">
        <w:rPr>
          <w:rFonts w:asciiTheme="minorHAnsi" w:hAnsiTheme="minorHAnsi"/>
        </w:rPr>
        <w:t>1) Specyfikacja Warunków Zamówienia.</w:t>
      </w:r>
    </w:p>
    <w:p w14:paraId="3C2381E9" w14:textId="42E202DA" w:rsidR="00D47070" w:rsidRPr="00D17D1C" w:rsidRDefault="00271F83" w:rsidP="00D17D1C">
      <w:pPr>
        <w:pStyle w:val="Akapitzlist"/>
        <w:spacing w:after="0" w:line="276" w:lineRule="auto"/>
        <w:jc w:val="both"/>
        <w:rPr>
          <w:rFonts w:asciiTheme="minorHAnsi" w:hAnsiTheme="minorHAnsi"/>
        </w:rPr>
      </w:pPr>
      <w:r>
        <w:rPr>
          <w:rFonts w:asciiTheme="minorHAnsi" w:hAnsiTheme="minorHAnsi"/>
        </w:rPr>
        <w:t>2</w:t>
      </w:r>
      <w:r w:rsidR="00D47070" w:rsidRPr="00D17D1C">
        <w:rPr>
          <w:rFonts w:asciiTheme="minorHAnsi" w:hAnsiTheme="minorHAnsi"/>
        </w:rPr>
        <w:t>) Protokół zdawczo-odbiorczy uzgodnionej dokumentacji projektowej</w:t>
      </w:r>
      <w:r w:rsidR="005F0ABD">
        <w:rPr>
          <w:rFonts w:asciiTheme="minorHAnsi" w:hAnsiTheme="minorHAnsi"/>
        </w:rPr>
        <w:t xml:space="preserve"> (wzór)</w:t>
      </w:r>
      <w:r w:rsidR="003C305D">
        <w:rPr>
          <w:rFonts w:asciiTheme="minorHAnsi" w:hAnsiTheme="minorHAnsi"/>
        </w:rPr>
        <w:t>.</w:t>
      </w:r>
    </w:p>
    <w:p w14:paraId="6455E2E2" w14:textId="0E3F9817" w:rsidR="00796283" w:rsidRDefault="00242798" w:rsidP="00796283">
      <w:pPr>
        <w:pStyle w:val="Akapitzlist"/>
        <w:spacing w:after="0" w:line="276" w:lineRule="auto"/>
        <w:jc w:val="both"/>
        <w:rPr>
          <w:rFonts w:asciiTheme="minorHAnsi" w:hAnsiTheme="minorHAnsi"/>
        </w:rPr>
      </w:pPr>
      <w:r>
        <w:rPr>
          <w:rFonts w:asciiTheme="minorHAnsi" w:hAnsiTheme="minorHAnsi"/>
        </w:rPr>
        <w:t>3</w:t>
      </w:r>
      <w:r w:rsidR="00D47070" w:rsidRPr="00D17D1C">
        <w:rPr>
          <w:rFonts w:asciiTheme="minorHAnsi" w:hAnsiTheme="minorHAnsi"/>
        </w:rPr>
        <w:t>) Oferta Wykonawcy</w:t>
      </w:r>
    </w:p>
    <w:p w14:paraId="74373828" w14:textId="77777777" w:rsidR="00474EB1" w:rsidRPr="00D17D1C" w:rsidRDefault="00474EB1" w:rsidP="00D17D1C">
      <w:pPr>
        <w:spacing w:after="0" w:line="276" w:lineRule="auto"/>
        <w:jc w:val="both"/>
        <w:rPr>
          <w:rFonts w:asciiTheme="minorHAnsi" w:hAnsiTheme="minorHAnsi"/>
        </w:rPr>
      </w:pPr>
    </w:p>
    <w:p w14:paraId="057243DB" w14:textId="77777777" w:rsidR="00BF0CA4" w:rsidRPr="00D17D1C" w:rsidRDefault="00BF0CA4" w:rsidP="00D17D1C">
      <w:pPr>
        <w:spacing w:after="0" w:line="276" w:lineRule="auto"/>
        <w:rPr>
          <w:rFonts w:asciiTheme="minorHAnsi" w:hAnsiTheme="minorHAnsi" w:cs="Arial"/>
        </w:rPr>
      </w:pPr>
    </w:p>
    <w:p w14:paraId="0BA1DCA3" w14:textId="77777777" w:rsidR="00474EB1" w:rsidRPr="00D17D1C" w:rsidRDefault="001B25C3" w:rsidP="00D17D1C">
      <w:pPr>
        <w:pStyle w:val="Akapitzlist"/>
        <w:spacing w:after="0" w:line="276" w:lineRule="auto"/>
        <w:ind w:firstLine="696"/>
        <w:rPr>
          <w:rFonts w:asciiTheme="minorHAnsi" w:hAnsiTheme="minorHAnsi"/>
        </w:rPr>
      </w:pPr>
      <w:r w:rsidRPr="00D17D1C">
        <w:rPr>
          <w:rFonts w:asciiTheme="minorHAnsi" w:hAnsiTheme="minorHAnsi" w:cs="Arial"/>
        </w:rPr>
        <w:t>Wyko</w:t>
      </w:r>
      <w:r w:rsidR="00474EB1" w:rsidRPr="00D17D1C">
        <w:rPr>
          <w:rFonts w:asciiTheme="minorHAnsi" w:hAnsiTheme="minorHAnsi" w:cs="Arial"/>
        </w:rPr>
        <w:t>n</w:t>
      </w:r>
      <w:r w:rsidRPr="00D17D1C">
        <w:rPr>
          <w:rFonts w:asciiTheme="minorHAnsi" w:hAnsiTheme="minorHAnsi" w:cs="Arial"/>
        </w:rPr>
        <w:t>a</w:t>
      </w:r>
      <w:r w:rsidR="00474EB1" w:rsidRPr="00D17D1C">
        <w:rPr>
          <w:rFonts w:asciiTheme="minorHAnsi" w:hAnsiTheme="minorHAnsi" w:cs="Arial"/>
        </w:rPr>
        <w:t>wca</w:t>
      </w:r>
      <w:r w:rsidR="00474EB1" w:rsidRPr="00D17D1C">
        <w:rPr>
          <w:rFonts w:asciiTheme="minorHAnsi" w:hAnsiTheme="minorHAnsi" w:cs="Arial"/>
        </w:rPr>
        <w:tab/>
      </w:r>
      <w:r w:rsidR="00474EB1" w:rsidRPr="00D17D1C">
        <w:rPr>
          <w:rFonts w:asciiTheme="minorHAnsi" w:hAnsiTheme="minorHAnsi" w:cs="Arial"/>
        </w:rPr>
        <w:tab/>
      </w:r>
      <w:r w:rsidR="00474EB1" w:rsidRPr="00D17D1C">
        <w:rPr>
          <w:rFonts w:asciiTheme="minorHAnsi" w:hAnsiTheme="minorHAnsi" w:cs="Arial"/>
        </w:rPr>
        <w:tab/>
      </w:r>
      <w:r w:rsidR="00474EB1" w:rsidRPr="00D17D1C">
        <w:rPr>
          <w:rFonts w:asciiTheme="minorHAnsi" w:hAnsiTheme="minorHAnsi" w:cs="Arial"/>
        </w:rPr>
        <w:tab/>
      </w:r>
      <w:r w:rsidR="00474EB1" w:rsidRPr="00D17D1C">
        <w:rPr>
          <w:rFonts w:asciiTheme="minorHAnsi" w:hAnsiTheme="minorHAnsi" w:cs="Arial"/>
        </w:rPr>
        <w:tab/>
      </w:r>
      <w:r w:rsidR="00474EB1" w:rsidRPr="00D17D1C">
        <w:rPr>
          <w:rFonts w:asciiTheme="minorHAnsi" w:hAnsiTheme="minorHAnsi" w:cs="Arial"/>
        </w:rPr>
        <w:tab/>
        <w:t>Zamawiający</w:t>
      </w:r>
    </w:p>
    <w:p w14:paraId="5B9A15E8" w14:textId="77777777" w:rsidR="00BF0CA4" w:rsidRPr="00D17D1C" w:rsidRDefault="00BF0CA4" w:rsidP="00D17D1C">
      <w:pPr>
        <w:pStyle w:val="Standard"/>
        <w:spacing w:after="0" w:line="276" w:lineRule="auto"/>
        <w:rPr>
          <w:rFonts w:asciiTheme="minorHAnsi" w:hAnsiTheme="minorHAnsi" w:cs="Arial"/>
        </w:rPr>
      </w:pPr>
    </w:p>
    <w:p w14:paraId="41474411" w14:textId="77777777" w:rsidR="008A2214" w:rsidRPr="00D17D1C" w:rsidRDefault="008A2214" w:rsidP="00D17D1C">
      <w:pPr>
        <w:pStyle w:val="Standard"/>
        <w:spacing w:after="0" w:line="276" w:lineRule="auto"/>
        <w:rPr>
          <w:rFonts w:asciiTheme="minorHAnsi" w:hAnsiTheme="minorHAnsi" w:cs="Arial"/>
        </w:rPr>
      </w:pPr>
    </w:p>
    <w:p w14:paraId="660B1165" w14:textId="77777777" w:rsidR="00432516" w:rsidRPr="00D17D1C" w:rsidRDefault="00432516" w:rsidP="00D17D1C">
      <w:pPr>
        <w:pStyle w:val="Standard"/>
        <w:spacing w:after="0" w:line="276" w:lineRule="auto"/>
        <w:rPr>
          <w:rFonts w:asciiTheme="minorHAnsi" w:hAnsiTheme="minorHAnsi" w:cs="Arial"/>
        </w:rPr>
      </w:pPr>
    </w:p>
    <w:p w14:paraId="51A74BFF" w14:textId="77777777" w:rsidR="008063D7" w:rsidRPr="00586963" w:rsidRDefault="008063D7" w:rsidP="00D47070">
      <w:pPr>
        <w:pStyle w:val="Akapitzlist"/>
        <w:spacing w:after="0"/>
        <w:rPr>
          <w:sz w:val="24"/>
          <w:szCs w:val="24"/>
        </w:rPr>
      </w:pPr>
    </w:p>
    <w:sectPr w:rsidR="008063D7" w:rsidRPr="00586963">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8D170" w14:textId="77777777" w:rsidR="004C00EB" w:rsidRDefault="004C00EB">
      <w:pPr>
        <w:spacing w:after="0"/>
      </w:pPr>
      <w:r>
        <w:separator/>
      </w:r>
    </w:p>
  </w:endnote>
  <w:endnote w:type="continuationSeparator" w:id="0">
    <w:p w14:paraId="04726DD2" w14:textId="77777777" w:rsidR="004C00EB" w:rsidRDefault="004C00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C6C5" w14:textId="77777777" w:rsidR="00FC0A83" w:rsidRDefault="00334CB5">
    <w:pPr>
      <w:pStyle w:val="Stopka"/>
      <w:jc w:val="right"/>
    </w:pPr>
    <w:r>
      <w:t xml:space="preserve">Strona </w:t>
    </w:r>
    <w:r>
      <w:rPr>
        <w:b/>
        <w:bCs/>
      </w:rPr>
      <w:fldChar w:fldCharType="begin"/>
    </w:r>
    <w:r>
      <w:rPr>
        <w:b/>
        <w:bCs/>
      </w:rPr>
      <w:instrText xml:space="preserve"> PAGE </w:instrText>
    </w:r>
    <w:r>
      <w:rPr>
        <w:b/>
        <w:bCs/>
      </w:rPr>
      <w:fldChar w:fldCharType="separate"/>
    </w:r>
    <w:r w:rsidR="00EE5E63">
      <w:rPr>
        <w:b/>
        <w:bCs/>
        <w:noProof/>
      </w:rPr>
      <w:t>16</w:t>
    </w:r>
    <w:r>
      <w:rPr>
        <w:b/>
        <w:bCs/>
      </w:rPr>
      <w:fldChar w:fldCharType="end"/>
    </w:r>
    <w:r>
      <w:t xml:space="preserve"> z </w:t>
    </w:r>
    <w:r>
      <w:rPr>
        <w:b/>
        <w:bCs/>
      </w:rPr>
      <w:fldChar w:fldCharType="begin"/>
    </w:r>
    <w:r>
      <w:rPr>
        <w:b/>
        <w:bCs/>
      </w:rPr>
      <w:instrText xml:space="preserve"> NUMPAGES </w:instrText>
    </w:r>
    <w:r>
      <w:rPr>
        <w:b/>
        <w:bCs/>
      </w:rPr>
      <w:fldChar w:fldCharType="separate"/>
    </w:r>
    <w:r w:rsidR="00EE5E63">
      <w:rPr>
        <w:b/>
        <w:bCs/>
        <w:noProof/>
      </w:rPr>
      <w:t>16</w:t>
    </w:r>
    <w:r>
      <w:rPr>
        <w:b/>
        <w:bCs/>
      </w:rPr>
      <w:fldChar w:fldCharType="end"/>
    </w:r>
  </w:p>
  <w:p w14:paraId="57A35A72" w14:textId="77777777" w:rsidR="00FC0A83" w:rsidRDefault="00FC0A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8981E" w14:textId="77777777" w:rsidR="004C00EB" w:rsidRDefault="004C00EB">
      <w:pPr>
        <w:spacing w:after="0"/>
      </w:pPr>
      <w:r>
        <w:rPr>
          <w:color w:val="000000"/>
        </w:rPr>
        <w:separator/>
      </w:r>
    </w:p>
  </w:footnote>
  <w:footnote w:type="continuationSeparator" w:id="0">
    <w:p w14:paraId="353EA864" w14:textId="77777777" w:rsidR="004C00EB" w:rsidRDefault="004C00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B"/>
    <w:multiLevelType w:val="singleLevel"/>
    <w:tmpl w:val="5844C22C"/>
    <w:name w:val="WW8Num59"/>
    <w:lvl w:ilvl="0">
      <w:start w:val="1"/>
      <w:numFmt w:val="decimal"/>
      <w:lvlText w:val="%1."/>
      <w:lvlJc w:val="left"/>
      <w:pPr>
        <w:tabs>
          <w:tab w:val="num" w:pos="0"/>
        </w:tabs>
        <w:ind w:left="1724" w:hanging="360"/>
      </w:pPr>
      <w:rPr>
        <w:rFonts w:ascii="Calibri" w:eastAsia="SimSun" w:hAnsi="Calibri" w:cs="Arial"/>
      </w:rPr>
    </w:lvl>
  </w:abstractNum>
  <w:abstractNum w:abstractNumId="1" w15:restartNumberingAfterBreak="0">
    <w:nsid w:val="00196A12"/>
    <w:multiLevelType w:val="multilevel"/>
    <w:tmpl w:val="1A66402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22B4DA2"/>
    <w:multiLevelType w:val="multilevel"/>
    <w:tmpl w:val="13F032B8"/>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22B67A3"/>
    <w:multiLevelType w:val="multilevel"/>
    <w:tmpl w:val="DB38B6D8"/>
    <w:lvl w:ilvl="0">
      <w:start w:val="2"/>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60E7B"/>
    <w:multiLevelType w:val="multilevel"/>
    <w:tmpl w:val="7EAABEF6"/>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422340A"/>
    <w:multiLevelType w:val="multilevel"/>
    <w:tmpl w:val="3AA8C2F0"/>
    <w:styleLink w:val="WWNum2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5221074"/>
    <w:multiLevelType w:val="multilevel"/>
    <w:tmpl w:val="BFD85D2E"/>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7F57FB0"/>
    <w:multiLevelType w:val="multilevel"/>
    <w:tmpl w:val="CD7CC3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274A39"/>
    <w:multiLevelType w:val="multilevel"/>
    <w:tmpl w:val="55DC4BD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0CA6797C"/>
    <w:multiLevelType w:val="multilevel"/>
    <w:tmpl w:val="D86AFB6C"/>
    <w:styleLink w:val="WW8Num5"/>
    <w:lvl w:ilvl="0">
      <w:start w:val="1"/>
      <w:numFmt w:val="decimal"/>
      <w:lvlText w:val="%1."/>
      <w:lvlJc w:val="left"/>
      <w:pPr>
        <w:ind w:left="360" w:hanging="360"/>
      </w:pPr>
      <w:rPr>
        <w:rFonts w:ascii="Arial" w:hAnsi="Arial" w:cs="Arial"/>
      </w:rPr>
    </w:lvl>
    <w:lvl w:ilvl="1">
      <w:start w:val="1"/>
      <w:numFmt w:val="decimal"/>
      <w:lvlText w:val="%1.%2."/>
      <w:lvlJc w:val="left"/>
      <w:pPr>
        <w:ind w:left="1484" w:hanging="480"/>
      </w:pPr>
      <w:rPr>
        <w:rFonts w:ascii="Arial" w:hAnsi="Arial" w:cs="Arial"/>
      </w:rPr>
    </w:lvl>
    <w:lvl w:ilvl="2">
      <w:start w:val="1"/>
      <w:numFmt w:val="decimal"/>
      <w:lvlText w:val="%1.%2.%3."/>
      <w:lvlJc w:val="left"/>
      <w:pPr>
        <w:ind w:left="2084" w:hanging="720"/>
      </w:pPr>
      <w:rPr>
        <w:rFonts w:ascii="Arial" w:hAnsi="Arial" w:cs="Arial"/>
      </w:rPr>
    </w:lvl>
    <w:lvl w:ilvl="3">
      <w:start w:val="1"/>
      <w:numFmt w:val="decimal"/>
      <w:lvlText w:val="%1.%2.%3.%4."/>
      <w:lvlJc w:val="left"/>
      <w:pPr>
        <w:ind w:left="2444" w:hanging="720"/>
      </w:pPr>
      <w:rPr>
        <w:rFonts w:ascii="Arial" w:hAnsi="Arial" w:cs="Arial"/>
      </w:rPr>
    </w:lvl>
    <w:lvl w:ilvl="4">
      <w:start w:val="1"/>
      <w:numFmt w:val="decimal"/>
      <w:lvlText w:val="%1.%2.%3.%4.%5."/>
      <w:lvlJc w:val="left"/>
      <w:pPr>
        <w:ind w:left="3164" w:hanging="1080"/>
      </w:pPr>
      <w:rPr>
        <w:rFonts w:ascii="Arial" w:hAnsi="Arial" w:cs="Arial"/>
      </w:rPr>
    </w:lvl>
    <w:lvl w:ilvl="5">
      <w:start w:val="1"/>
      <w:numFmt w:val="decimal"/>
      <w:lvlText w:val="%1.%2.%3.%4.%5.%6."/>
      <w:lvlJc w:val="left"/>
      <w:pPr>
        <w:ind w:left="3524" w:hanging="1080"/>
      </w:pPr>
      <w:rPr>
        <w:rFonts w:ascii="Arial" w:hAnsi="Arial" w:cs="Arial"/>
      </w:rPr>
    </w:lvl>
    <w:lvl w:ilvl="6">
      <w:start w:val="1"/>
      <w:numFmt w:val="decimal"/>
      <w:lvlText w:val="%1.%2.%3.%4.%5.%6.%7."/>
      <w:lvlJc w:val="left"/>
      <w:pPr>
        <w:ind w:left="4244" w:hanging="1440"/>
      </w:pPr>
      <w:rPr>
        <w:rFonts w:ascii="Arial" w:hAnsi="Arial" w:cs="Arial"/>
      </w:rPr>
    </w:lvl>
    <w:lvl w:ilvl="7">
      <w:start w:val="1"/>
      <w:numFmt w:val="decimal"/>
      <w:lvlText w:val="%1.%2.%3.%4.%5.%6.%7.%8."/>
      <w:lvlJc w:val="left"/>
      <w:pPr>
        <w:ind w:left="4604" w:hanging="1440"/>
      </w:pPr>
      <w:rPr>
        <w:rFonts w:ascii="Arial" w:hAnsi="Arial" w:cs="Arial"/>
      </w:rPr>
    </w:lvl>
    <w:lvl w:ilvl="8">
      <w:start w:val="1"/>
      <w:numFmt w:val="decimal"/>
      <w:lvlText w:val="%1.%2.%3.%4.%5.%6.%7.%8.%9."/>
      <w:lvlJc w:val="left"/>
      <w:pPr>
        <w:ind w:left="5324" w:hanging="1800"/>
      </w:pPr>
      <w:rPr>
        <w:rFonts w:ascii="Arial" w:hAnsi="Arial" w:cs="Arial"/>
      </w:rPr>
    </w:lvl>
  </w:abstractNum>
  <w:abstractNum w:abstractNumId="10" w15:restartNumberingAfterBreak="0">
    <w:nsid w:val="0D6F0CAA"/>
    <w:multiLevelType w:val="multilevel"/>
    <w:tmpl w:val="116CDFA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F543052"/>
    <w:multiLevelType w:val="multilevel"/>
    <w:tmpl w:val="0172B19C"/>
    <w:styleLink w:val="WWNum35"/>
    <w:lvl w:ilvl="0">
      <w:start w:val="2"/>
      <w:numFmt w:val="decimal"/>
      <w:lvlText w:val="%1."/>
      <w:lvlJc w:val="left"/>
      <w:pPr>
        <w:ind w:left="720" w:hanging="360"/>
      </w:pPr>
    </w:lvl>
    <w:lvl w:ilvl="1">
      <w:start w:val="1"/>
      <w:numFmt w:val="decimal"/>
      <w:lvlText w:val="%1.%2"/>
      <w:lvlJc w:val="left"/>
      <w:pPr>
        <w:ind w:left="1506" w:hanging="360"/>
      </w:pPr>
    </w:lvl>
    <w:lvl w:ilvl="2">
      <w:start w:val="1"/>
      <w:numFmt w:val="decimal"/>
      <w:lvlText w:val="%1.%2.%3"/>
      <w:lvlJc w:val="left"/>
      <w:pPr>
        <w:ind w:left="2652" w:hanging="720"/>
      </w:pPr>
    </w:lvl>
    <w:lvl w:ilvl="3">
      <w:start w:val="1"/>
      <w:numFmt w:val="decimal"/>
      <w:lvlText w:val="%1.%2.%3.%4"/>
      <w:lvlJc w:val="left"/>
      <w:pPr>
        <w:ind w:left="3438" w:hanging="720"/>
      </w:pPr>
    </w:lvl>
    <w:lvl w:ilvl="4">
      <w:start w:val="1"/>
      <w:numFmt w:val="decimal"/>
      <w:lvlText w:val="%1.%2.%3.%4.%5"/>
      <w:lvlJc w:val="left"/>
      <w:pPr>
        <w:ind w:left="4584" w:hanging="1080"/>
      </w:pPr>
    </w:lvl>
    <w:lvl w:ilvl="5">
      <w:start w:val="1"/>
      <w:numFmt w:val="decimal"/>
      <w:lvlText w:val="%1.%2.%3.%4.%5.%6"/>
      <w:lvlJc w:val="left"/>
      <w:pPr>
        <w:ind w:left="5370" w:hanging="1080"/>
      </w:pPr>
    </w:lvl>
    <w:lvl w:ilvl="6">
      <w:start w:val="1"/>
      <w:numFmt w:val="decimal"/>
      <w:lvlText w:val="%1.%2.%3.%4.%5.%6.%7"/>
      <w:lvlJc w:val="left"/>
      <w:pPr>
        <w:ind w:left="6516" w:hanging="1440"/>
      </w:pPr>
    </w:lvl>
    <w:lvl w:ilvl="7">
      <w:start w:val="1"/>
      <w:numFmt w:val="decimal"/>
      <w:lvlText w:val="%1.%2.%3.%4.%5.%6.%7.%8"/>
      <w:lvlJc w:val="left"/>
      <w:pPr>
        <w:ind w:left="7302" w:hanging="1440"/>
      </w:pPr>
    </w:lvl>
    <w:lvl w:ilvl="8">
      <w:start w:val="1"/>
      <w:numFmt w:val="decimal"/>
      <w:lvlText w:val="%1.%2.%3.%4.%5.%6.%7.%8.%9"/>
      <w:lvlJc w:val="left"/>
      <w:pPr>
        <w:ind w:left="8448" w:hanging="1800"/>
      </w:pPr>
    </w:lvl>
  </w:abstractNum>
  <w:abstractNum w:abstractNumId="12" w15:restartNumberingAfterBreak="0">
    <w:nsid w:val="11093192"/>
    <w:multiLevelType w:val="hybridMultilevel"/>
    <w:tmpl w:val="B3703D58"/>
    <w:lvl w:ilvl="0" w:tplc="D054CC4C">
      <w:start w:val="1"/>
      <w:numFmt w:val="decimal"/>
      <w:lvlText w:val="%1)"/>
      <w:lvlJc w:val="left"/>
      <w:pPr>
        <w:ind w:left="720" w:hanging="360"/>
      </w:pPr>
      <w:rPr>
        <w:rFonts w:hint="default"/>
      </w:rPr>
    </w:lvl>
    <w:lvl w:ilvl="1" w:tplc="D054CC4C">
      <w:start w:val="1"/>
      <w:numFmt w:val="decimal"/>
      <w:lvlText w:val="%2)"/>
      <w:lvlJc w:val="left"/>
      <w:pPr>
        <w:ind w:left="1069"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B55418"/>
    <w:multiLevelType w:val="hybridMultilevel"/>
    <w:tmpl w:val="492227B2"/>
    <w:lvl w:ilvl="0" w:tplc="4B160760">
      <w:start w:val="1"/>
      <w:numFmt w:val="decimal"/>
      <w:lvlText w:val="%1)"/>
      <w:lvlJc w:val="left"/>
      <w:pPr>
        <w:ind w:left="1069" w:hanging="360"/>
      </w:pPr>
      <w:rPr>
        <w:rFonts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75E2422"/>
    <w:multiLevelType w:val="multilevel"/>
    <w:tmpl w:val="C87857AE"/>
    <w:styleLink w:val="WWNum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5" w15:restartNumberingAfterBreak="0">
    <w:nsid w:val="176656C1"/>
    <w:multiLevelType w:val="multilevel"/>
    <w:tmpl w:val="073CDBD8"/>
    <w:styleLink w:val="WWNum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7E721F3"/>
    <w:multiLevelType w:val="hybridMultilevel"/>
    <w:tmpl w:val="DA6AAF0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A5B4335"/>
    <w:multiLevelType w:val="multilevel"/>
    <w:tmpl w:val="FC144910"/>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AA730B2"/>
    <w:multiLevelType w:val="multilevel"/>
    <w:tmpl w:val="9E86101A"/>
    <w:lvl w:ilvl="0">
      <w:start w:val="4"/>
      <w:numFmt w:val="decimal"/>
      <w:lvlText w:val="%1."/>
      <w:lvlJc w:val="left"/>
      <w:pPr>
        <w:ind w:left="644" w:hanging="360"/>
      </w:pPr>
      <w:rPr>
        <w:rFonts w:hint="default"/>
        <w:b w:val="0"/>
      </w:rPr>
    </w:lvl>
    <w:lvl w:ilvl="1">
      <w:start w:val="1"/>
      <w:numFmt w:val="lowerLetter"/>
      <w:lvlText w:val="%2."/>
      <w:lvlJc w:val="left"/>
      <w:pPr>
        <w:ind w:left="939" w:hanging="360"/>
      </w:pPr>
      <w:rPr>
        <w:rFonts w:hint="default"/>
      </w:rPr>
    </w:lvl>
    <w:lvl w:ilvl="2">
      <w:start w:val="1"/>
      <w:numFmt w:val="lowerRoman"/>
      <w:lvlText w:val="%3."/>
      <w:lvlJc w:val="right"/>
      <w:pPr>
        <w:ind w:left="1659" w:hanging="180"/>
      </w:pPr>
      <w:rPr>
        <w:rFonts w:hint="default"/>
      </w:rPr>
    </w:lvl>
    <w:lvl w:ilvl="3">
      <w:start w:val="1"/>
      <w:numFmt w:val="decimal"/>
      <w:lvlText w:val="%4."/>
      <w:lvlJc w:val="left"/>
      <w:pPr>
        <w:ind w:left="2379" w:hanging="360"/>
      </w:pPr>
      <w:rPr>
        <w:rFonts w:hint="default"/>
      </w:rPr>
    </w:lvl>
    <w:lvl w:ilvl="4">
      <w:start w:val="1"/>
      <w:numFmt w:val="lowerLetter"/>
      <w:lvlText w:val="%5."/>
      <w:lvlJc w:val="left"/>
      <w:pPr>
        <w:ind w:left="3099" w:hanging="360"/>
      </w:pPr>
      <w:rPr>
        <w:rFonts w:hint="default"/>
      </w:rPr>
    </w:lvl>
    <w:lvl w:ilvl="5">
      <w:start w:val="1"/>
      <w:numFmt w:val="lowerRoman"/>
      <w:lvlText w:val="%6."/>
      <w:lvlJc w:val="right"/>
      <w:pPr>
        <w:ind w:left="3819" w:hanging="180"/>
      </w:pPr>
      <w:rPr>
        <w:rFonts w:hint="default"/>
      </w:rPr>
    </w:lvl>
    <w:lvl w:ilvl="6">
      <w:start w:val="1"/>
      <w:numFmt w:val="decimal"/>
      <w:lvlText w:val="%7."/>
      <w:lvlJc w:val="left"/>
      <w:pPr>
        <w:ind w:left="4539" w:hanging="360"/>
      </w:pPr>
      <w:rPr>
        <w:rFonts w:hint="default"/>
      </w:rPr>
    </w:lvl>
    <w:lvl w:ilvl="7">
      <w:start w:val="1"/>
      <w:numFmt w:val="lowerLetter"/>
      <w:lvlText w:val="%8."/>
      <w:lvlJc w:val="left"/>
      <w:pPr>
        <w:ind w:left="5259" w:hanging="360"/>
      </w:pPr>
      <w:rPr>
        <w:rFonts w:hint="default"/>
      </w:rPr>
    </w:lvl>
    <w:lvl w:ilvl="8">
      <w:start w:val="1"/>
      <w:numFmt w:val="lowerRoman"/>
      <w:lvlText w:val="%9."/>
      <w:lvlJc w:val="right"/>
      <w:pPr>
        <w:ind w:left="5979" w:hanging="180"/>
      </w:pPr>
      <w:rPr>
        <w:rFonts w:hint="default"/>
      </w:rPr>
    </w:lvl>
  </w:abstractNum>
  <w:abstractNum w:abstractNumId="19" w15:restartNumberingAfterBreak="0">
    <w:nsid w:val="1FD85C6D"/>
    <w:multiLevelType w:val="multilevel"/>
    <w:tmpl w:val="194CD6DE"/>
    <w:styleLink w:val="WWNum1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FDB559B"/>
    <w:multiLevelType w:val="multilevel"/>
    <w:tmpl w:val="B28890F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1FFC50C9"/>
    <w:multiLevelType w:val="multilevel"/>
    <w:tmpl w:val="028629B4"/>
    <w:styleLink w:val="WWNum3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0464A34"/>
    <w:multiLevelType w:val="hybridMultilevel"/>
    <w:tmpl w:val="9530D064"/>
    <w:lvl w:ilvl="0" w:tplc="04150017">
      <w:start w:val="1"/>
      <w:numFmt w:val="lowerLetter"/>
      <w:lvlText w:val="%1)"/>
      <w:lvlJc w:val="left"/>
      <w:pPr>
        <w:ind w:left="1647" w:hanging="360"/>
      </w:pPr>
      <w:rPr>
        <w:rFont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3" w15:restartNumberingAfterBreak="0">
    <w:nsid w:val="21F8501E"/>
    <w:multiLevelType w:val="multilevel"/>
    <w:tmpl w:val="C1BAB9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24E21FC7"/>
    <w:multiLevelType w:val="multilevel"/>
    <w:tmpl w:val="87A2F1B4"/>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53813C5"/>
    <w:multiLevelType w:val="hybridMultilevel"/>
    <w:tmpl w:val="EBCC7192"/>
    <w:lvl w:ilvl="0" w:tplc="04150017">
      <w:start w:val="1"/>
      <w:numFmt w:val="lowerLetter"/>
      <w:lvlText w:val="%1)"/>
      <w:lvlJc w:val="left"/>
      <w:pPr>
        <w:ind w:left="2007" w:hanging="360"/>
      </w:pPr>
      <w:rPr>
        <w:rFonts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6" w15:restartNumberingAfterBreak="0">
    <w:nsid w:val="25421CA5"/>
    <w:multiLevelType w:val="multilevel"/>
    <w:tmpl w:val="4F7228D8"/>
    <w:styleLink w:val="WWNum19"/>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27" w15:restartNumberingAfterBreak="0">
    <w:nsid w:val="288C41F0"/>
    <w:multiLevelType w:val="multilevel"/>
    <w:tmpl w:val="CB2CED04"/>
    <w:lvl w:ilvl="0">
      <w:start w:val="8"/>
      <w:numFmt w:val="decimal"/>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8" w15:restartNumberingAfterBreak="0">
    <w:nsid w:val="2AFC4FFF"/>
    <w:multiLevelType w:val="hybridMultilevel"/>
    <w:tmpl w:val="84868238"/>
    <w:lvl w:ilvl="0" w:tplc="61402E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3E2282"/>
    <w:multiLevelType w:val="multilevel"/>
    <w:tmpl w:val="FEDE1758"/>
    <w:styleLink w:val="WWNum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0" w15:restartNumberingAfterBreak="0">
    <w:nsid w:val="2D9C7FB3"/>
    <w:multiLevelType w:val="multilevel"/>
    <w:tmpl w:val="B7F278CA"/>
    <w:styleLink w:val="WWNum3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2EF771A7"/>
    <w:multiLevelType w:val="multilevel"/>
    <w:tmpl w:val="D24E926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347589E"/>
    <w:multiLevelType w:val="hybridMultilevel"/>
    <w:tmpl w:val="F29E441C"/>
    <w:lvl w:ilvl="0" w:tplc="04150017">
      <w:start w:val="1"/>
      <w:numFmt w:val="lowerLetter"/>
      <w:lvlText w:val="%1)"/>
      <w:lvlJc w:val="left"/>
      <w:pPr>
        <w:ind w:left="1129" w:hanging="360"/>
      </w:p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33" w15:restartNumberingAfterBreak="0">
    <w:nsid w:val="33586CBD"/>
    <w:multiLevelType w:val="multilevel"/>
    <w:tmpl w:val="975C3EE4"/>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4" w15:restartNumberingAfterBreak="0">
    <w:nsid w:val="33F32C5D"/>
    <w:multiLevelType w:val="multilevel"/>
    <w:tmpl w:val="5D70059C"/>
    <w:styleLink w:val="WWNum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5" w15:restartNumberingAfterBreak="0">
    <w:nsid w:val="357E5BCC"/>
    <w:multiLevelType w:val="multilevel"/>
    <w:tmpl w:val="D794D7B0"/>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8C632B8"/>
    <w:multiLevelType w:val="hybridMultilevel"/>
    <w:tmpl w:val="0D20E5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3B112EEF"/>
    <w:multiLevelType w:val="hybridMultilevel"/>
    <w:tmpl w:val="7FF09A34"/>
    <w:lvl w:ilvl="0" w:tplc="7D7C8100">
      <w:start w:val="11"/>
      <w:numFmt w:val="decimal"/>
      <w:lvlText w:val="%1)"/>
      <w:lvlJc w:val="left"/>
      <w:pPr>
        <w:ind w:left="786" w:hanging="360"/>
      </w:pPr>
      <w:rPr>
        <w:rFonts w:hint="default"/>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39" w15:restartNumberingAfterBreak="0">
    <w:nsid w:val="3CE15301"/>
    <w:multiLevelType w:val="multilevel"/>
    <w:tmpl w:val="2D907B6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D5774A8"/>
    <w:multiLevelType w:val="hybridMultilevel"/>
    <w:tmpl w:val="30B87D1C"/>
    <w:lvl w:ilvl="0" w:tplc="42B6B97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6134E9"/>
    <w:multiLevelType w:val="multilevel"/>
    <w:tmpl w:val="18C82268"/>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03A3CDC"/>
    <w:multiLevelType w:val="multilevel"/>
    <w:tmpl w:val="2E96A6A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44565068"/>
    <w:multiLevelType w:val="hybridMultilevel"/>
    <w:tmpl w:val="6BB2F6E0"/>
    <w:lvl w:ilvl="0" w:tplc="B0B0F296">
      <w:start w:val="1"/>
      <w:numFmt w:val="decimal"/>
      <w:lvlText w:val="%1)"/>
      <w:lvlJc w:val="left"/>
      <w:pPr>
        <w:ind w:left="785" w:hanging="360"/>
      </w:pPr>
      <w:rPr>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4" w15:restartNumberingAfterBreak="0">
    <w:nsid w:val="469636A8"/>
    <w:multiLevelType w:val="hybridMultilevel"/>
    <w:tmpl w:val="4498FF60"/>
    <w:lvl w:ilvl="0" w:tplc="F5C298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48471108"/>
    <w:multiLevelType w:val="multilevel"/>
    <w:tmpl w:val="40BCCCF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6" w15:restartNumberingAfterBreak="0">
    <w:nsid w:val="4A4C0025"/>
    <w:multiLevelType w:val="hybridMultilevel"/>
    <w:tmpl w:val="940C2F54"/>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47" w15:restartNumberingAfterBreak="0">
    <w:nsid w:val="4B217657"/>
    <w:multiLevelType w:val="multilevel"/>
    <w:tmpl w:val="8E0E43D0"/>
    <w:styleLink w:val="WWNum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48" w15:restartNumberingAfterBreak="0">
    <w:nsid w:val="4E6426C9"/>
    <w:multiLevelType w:val="multilevel"/>
    <w:tmpl w:val="4A8658B0"/>
    <w:styleLink w:val="WWNum12"/>
    <w:lvl w:ilvl="0">
      <w:start w:val="1"/>
      <w:numFmt w:val="decimal"/>
      <w:lvlText w:val="%1)"/>
      <w:lvlJc w:val="left"/>
      <w:pPr>
        <w:ind w:left="100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F1F0F58"/>
    <w:multiLevelType w:val="hybridMultilevel"/>
    <w:tmpl w:val="BBDEB1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FDD1DCC"/>
    <w:multiLevelType w:val="multilevel"/>
    <w:tmpl w:val="8B3C1B98"/>
    <w:styleLink w:val="WWNum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51" w15:restartNumberingAfterBreak="0">
    <w:nsid w:val="51A74AB8"/>
    <w:multiLevelType w:val="multilevel"/>
    <w:tmpl w:val="7F7AFB5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3" w15:restartNumberingAfterBreak="0">
    <w:nsid w:val="527F13C0"/>
    <w:multiLevelType w:val="hybridMultilevel"/>
    <w:tmpl w:val="9E56B2EC"/>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4" w15:restartNumberingAfterBreak="0">
    <w:nsid w:val="52F41D8D"/>
    <w:multiLevelType w:val="multilevel"/>
    <w:tmpl w:val="C2744CD6"/>
    <w:styleLink w:val="WWNum1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55" w15:restartNumberingAfterBreak="0">
    <w:nsid w:val="555027D7"/>
    <w:multiLevelType w:val="hybridMultilevel"/>
    <w:tmpl w:val="171CC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DE6AEF"/>
    <w:multiLevelType w:val="multilevel"/>
    <w:tmpl w:val="2E90968C"/>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8CC5D24"/>
    <w:multiLevelType w:val="multilevel"/>
    <w:tmpl w:val="0DA84A02"/>
    <w:styleLink w:val="WWNum2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8" w15:restartNumberingAfterBreak="0">
    <w:nsid w:val="5950160C"/>
    <w:multiLevelType w:val="multilevel"/>
    <w:tmpl w:val="FF982DEA"/>
    <w:styleLink w:val="WWNum2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9" w15:restartNumberingAfterBreak="0">
    <w:nsid w:val="5CFB5A0E"/>
    <w:multiLevelType w:val="multilevel"/>
    <w:tmpl w:val="3752C318"/>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2CE4033"/>
    <w:multiLevelType w:val="multilevel"/>
    <w:tmpl w:val="A6F207F6"/>
    <w:lvl w:ilvl="0">
      <w:start w:val="1"/>
      <w:numFmt w:val="decimal"/>
      <w:lvlText w:val="%1."/>
      <w:lvlJc w:val="left"/>
      <w:pPr>
        <w:ind w:left="1211"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15:restartNumberingAfterBreak="0">
    <w:nsid w:val="65AB308A"/>
    <w:multiLevelType w:val="hybridMultilevel"/>
    <w:tmpl w:val="C1DED760"/>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2" w15:restartNumberingAfterBreak="0">
    <w:nsid w:val="65EA052E"/>
    <w:multiLevelType w:val="hybridMultilevel"/>
    <w:tmpl w:val="1EBC59CC"/>
    <w:lvl w:ilvl="0" w:tplc="0F5A3A0A">
      <w:start w:val="1"/>
      <w:numFmt w:val="decimal"/>
      <w:lvlText w:val="%1)"/>
      <w:lvlJc w:val="left"/>
      <w:pPr>
        <w:ind w:left="1778" w:hanging="360"/>
      </w:pPr>
      <w:rPr>
        <w:rFonts w:hint="default"/>
        <w:b w:val="0"/>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3" w15:restartNumberingAfterBreak="0">
    <w:nsid w:val="66453B8A"/>
    <w:multiLevelType w:val="multilevel"/>
    <w:tmpl w:val="CCBA96E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6547503"/>
    <w:multiLevelType w:val="multilevel"/>
    <w:tmpl w:val="AFB8BD9E"/>
    <w:styleLink w:val="WWNum6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65" w15:restartNumberingAfterBreak="0">
    <w:nsid w:val="666871A3"/>
    <w:multiLevelType w:val="hybridMultilevel"/>
    <w:tmpl w:val="815E8332"/>
    <w:lvl w:ilvl="0" w:tplc="78C0F9EA">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ABB4CF2"/>
    <w:multiLevelType w:val="multilevel"/>
    <w:tmpl w:val="2A84562A"/>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7" w15:restartNumberingAfterBreak="0">
    <w:nsid w:val="6D1D48DF"/>
    <w:multiLevelType w:val="multilevel"/>
    <w:tmpl w:val="BE8233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0095CBF"/>
    <w:multiLevelType w:val="multilevel"/>
    <w:tmpl w:val="889E9980"/>
    <w:styleLink w:val="WWNum4"/>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1.%2.%3."/>
      <w:lvlJc w:val="right"/>
      <w:pPr>
        <w:ind w:left="3589" w:hanging="180"/>
      </w:pPr>
    </w:lvl>
    <w:lvl w:ilvl="3">
      <w:start w:val="1"/>
      <w:numFmt w:val="decimal"/>
      <w:lvlText w:val="%1.%2.%3.%4."/>
      <w:lvlJc w:val="left"/>
      <w:pPr>
        <w:ind w:left="4309" w:hanging="360"/>
      </w:pPr>
    </w:lvl>
    <w:lvl w:ilvl="4">
      <w:start w:val="1"/>
      <w:numFmt w:val="lowerLetter"/>
      <w:lvlText w:val="%1.%2.%3.%4.%5."/>
      <w:lvlJc w:val="left"/>
      <w:pPr>
        <w:ind w:left="5029" w:hanging="360"/>
      </w:pPr>
    </w:lvl>
    <w:lvl w:ilvl="5">
      <w:start w:val="1"/>
      <w:numFmt w:val="lowerRoman"/>
      <w:lvlText w:val="%1.%2.%3.%4.%5.%6."/>
      <w:lvlJc w:val="right"/>
      <w:pPr>
        <w:ind w:left="5749" w:hanging="180"/>
      </w:pPr>
    </w:lvl>
    <w:lvl w:ilvl="6">
      <w:start w:val="1"/>
      <w:numFmt w:val="decimal"/>
      <w:lvlText w:val="%1.%2.%3.%4.%5.%6.%7."/>
      <w:lvlJc w:val="left"/>
      <w:pPr>
        <w:ind w:left="6469" w:hanging="360"/>
      </w:pPr>
    </w:lvl>
    <w:lvl w:ilvl="7">
      <w:start w:val="1"/>
      <w:numFmt w:val="lowerLetter"/>
      <w:lvlText w:val="%1.%2.%3.%4.%5.%6.%7.%8."/>
      <w:lvlJc w:val="left"/>
      <w:pPr>
        <w:ind w:left="7189" w:hanging="360"/>
      </w:pPr>
    </w:lvl>
    <w:lvl w:ilvl="8">
      <w:start w:val="1"/>
      <w:numFmt w:val="lowerRoman"/>
      <w:lvlText w:val="%1.%2.%3.%4.%5.%6.%7.%8.%9."/>
      <w:lvlJc w:val="right"/>
      <w:pPr>
        <w:ind w:left="7909" w:hanging="180"/>
      </w:pPr>
    </w:lvl>
  </w:abstractNum>
  <w:abstractNum w:abstractNumId="69" w15:restartNumberingAfterBreak="0">
    <w:nsid w:val="71812690"/>
    <w:multiLevelType w:val="multilevel"/>
    <w:tmpl w:val="4900F7B8"/>
    <w:styleLink w:val="WWNum2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56324A0"/>
    <w:multiLevelType w:val="multilevel"/>
    <w:tmpl w:val="10DE6940"/>
    <w:styleLink w:val="WWNum8"/>
    <w:lvl w:ilvl="0">
      <w:start w:val="1"/>
      <w:numFmt w:val="decimal"/>
      <w:lvlText w:val="%1."/>
      <w:lvlJc w:val="left"/>
      <w:pPr>
        <w:ind w:left="720" w:hanging="360"/>
      </w:pPr>
    </w:lvl>
    <w:lvl w:ilvl="1">
      <w:start w:val="1"/>
      <w:numFmt w:val="decimal"/>
      <w:lvlText w:val="%2)"/>
      <w:lvlJc w:val="left"/>
      <w:pPr>
        <w:ind w:left="720" w:hanging="360"/>
      </w:pPr>
      <w:rPr>
        <w:rFonts w:ascii="Calibri" w:eastAsia="SimSun" w:hAnsi="Calibri" w:cs="Arial"/>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75976FA0"/>
    <w:multiLevelType w:val="hybridMultilevel"/>
    <w:tmpl w:val="27F0B030"/>
    <w:lvl w:ilvl="0" w:tplc="BC7A2DAE">
      <w:start w:val="1"/>
      <w:numFmt w:val="lowerLetter"/>
      <w:lvlText w:val="%1)"/>
      <w:lvlJc w:val="left"/>
      <w:pPr>
        <w:ind w:left="1636" w:hanging="360"/>
      </w:pPr>
      <w:rPr>
        <w:rFonts w:asciiTheme="minorHAnsi" w:eastAsia="SimSun" w:hAnsiTheme="minorHAnsi" w:cs="Times New Roman"/>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2" w15:restartNumberingAfterBreak="0">
    <w:nsid w:val="774A1140"/>
    <w:multiLevelType w:val="multilevel"/>
    <w:tmpl w:val="E69EBEEA"/>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7DA0322A"/>
    <w:multiLevelType w:val="multilevel"/>
    <w:tmpl w:val="7076C86A"/>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E5A0C09"/>
    <w:multiLevelType w:val="multilevel"/>
    <w:tmpl w:val="E78A36AE"/>
    <w:styleLink w:val="WWNum30"/>
    <w:lvl w:ilvl="0">
      <w:start w:val="1"/>
      <w:numFmt w:val="lowerLetter"/>
      <w:lvlText w:val="%1)"/>
      <w:lvlJc w:val="left"/>
      <w:pPr>
        <w:ind w:left="1501" w:hanging="360"/>
      </w:pPr>
    </w:lvl>
    <w:lvl w:ilvl="1">
      <w:start w:val="1"/>
      <w:numFmt w:val="lowerLetter"/>
      <w:lvlText w:val="%2."/>
      <w:lvlJc w:val="left"/>
      <w:pPr>
        <w:ind w:left="2221" w:hanging="360"/>
      </w:pPr>
    </w:lvl>
    <w:lvl w:ilvl="2">
      <w:start w:val="1"/>
      <w:numFmt w:val="lowerRoman"/>
      <w:lvlText w:val="%1.%2.%3."/>
      <w:lvlJc w:val="right"/>
      <w:pPr>
        <w:ind w:left="2941" w:hanging="180"/>
      </w:pPr>
    </w:lvl>
    <w:lvl w:ilvl="3">
      <w:start w:val="1"/>
      <w:numFmt w:val="decimal"/>
      <w:lvlText w:val="%1.%2.%3.%4."/>
      <w:lvlJc w:val="left"/>
      <w:pPr>
        <w:ind w:left="3661" w:hanging="360"/>
      </w:pPr>
    </w:lvl>
    <w:lvl w:ilvl="4">
      <w:start w:val="1"/>
      <w:numFmt w:val="lowerLetter"/>
      <w:lvlText w:val="%1.%2.%3.%4.%5."/>
      <w:lvlJc w:val="left"/>
      <w:pPr>
        <w:ind w:left="4381" w:hanging="360"/>
      </w:pPr>
    </w:lvl>
    <w:lvl w:ilvl="5">
      <w:start w:val="1"/>
      <w:numFmt w:val="lowerRoman"/>
      <w:lvlText w:val="%1.%2.%3.%4.%5.%6."/>
      <w:lvlJc w:val="right"/>
      <w:pPr>
        <w:ind w:left="5101" w:hanging="180"/>
      </w:pPr>
    </w:lvl>
    <w:lvl w:ilvl="6">
      <w:start w:val="1"/>
      <w:numFmt w:val="decimal"/>
      <w:lvlText w:val="%1.%2.%3.%4.%5.%6.%7."/>
      <w:lvlJc w:val="left"/>
      <w:pPr>
        <w:ind w:left="5821" w:hanging="360"/>
      </w:pPr>
    </w:lvl>
    <w:lvl w:ilvl="7">
      <w:start w:val="1"/>
      <w:numFmt w:val="lowerLetter"/>
      <w:lvlText w:val="%1.%2.%3.%4.%5.%6.%7.%8."/>
      <w:lvlJc w:val="left"/>
      <w:pPr>
        <w:ind w:left="6541" w:hanging="360"/>
      </w:pPr>
    </w:lvl>
    <w:lvl w:ilvl="8">
      <w:start w:val="1"/>
      <w:numFmt w:val="lowerRoman"/>
      <w:lvlText w:val="%1.%2.%3.%4.%5.%6.%7.%8.%9."/>
      <w:lvlJc w:val="right"/>
      <w:pPr>
        <w:ind w:left="7261" w:hanging="180"/>
      </w:pPr>
    </w:lvl>
  </w:abstractNum>
  <w:abstractNum w:abstractNumId="75" w15:restartNumberingAfterBreak="0">
    <w:nsid w:val="7EF01E0E"/>
    <w:multiLevelType w:val="hybridMultilevel"/>
    <w:tmpl w:val="B3ECF2A6"/>
    <w:lvl w:ilvl="0" w:tplc="8F6CA1D8">
      <w:start w:val="1"/>
      <w:numFmt w:val="lowerLetter"/>
      <w:lvlText w:val="%1)"/>
      <w:lvlJc w:val="left"/>
      <w:pPr>
        <w:ind w:left="1425" w:hanging="360"/>
      </w:pPr>
      <w:rPr>
        <w:b w:val="0"/>
        <w:bCs w:val="0"/>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num w:numId="1" w16cid:durableId="2023580261">
    <w:abstractNumId w:val="15"/>
  </w:num>
  <w:num w:numId="2" w16cid:durableId="856194291">
    <w:abstractNumId w:val="39"/>
  </w:num>
  <w:num w:numId="3" w16cid:durableId="922030418">
    <w:abstractNumId w:val="47"/>
  </w:num>
  <w:num w:numId="4" w16cid:durableId="667903327">
    <w:abstractNumId w:val="68"/>
  </w:num>
  <w:num w:numId="5" w16cid:durableId="614139780">
    <w:abstractNumId w:val="33"/>
    <w:lvlOverride w:ilvl="0">
      <w:lvl w:ilvl="0">
        <w:start w:val="1"/>
        <w:numFmt w:val="decimal"/>
        <w:lvlText w:val="%1."/>
        <w:lvlJc w:val="left"/>
        <w:pPr>
          <w:ind w:left="1440" w:hanging="360"/>
        </w:pPr>
        <w:rPr>
          <w:strike w:val="0"/>
        </w:rPr>
      </w:lvl>
    </w:lvlOverride>
  </w:num>
  <w:num w:numId="6" w16cid:durableId="1222324742">
    <w:abstractNumId w:val="50"/>
  </w:num>
  <w:num w:numId="7" w16cid:durableId="1415736930">
    <w:abstractNumId w:val="66"/>
  </w:num>
  <w:num w:numId="8" w16cid:durableId="646206644">
    <w:abstractNumId w:val="70"/>
  </w:num>
  <w:num w:numId="9" w16cid:durableId="1684045748">
    <w:abstractNumId w:val="34"/>
  </w:num>
  <w:num w:numId="10" w16cid:durableId="1497575462">
    <w:abstractNumId w:val="54"/>
  </w:num>
  <w:num w:numId="11" w16cid:durableId="1338732901">
    <w:abstractNumId w:val="19"/>
  </w:num>
  <w:num w:numId="12" w16cid:durableId="1179927456">
    <w:abstractNumId w:val="48"/>
  </w:num>
  <w:num w:numId="13" w16cid:durableId="552931191">
    <w:abstractNumId w:val="56"/>
  </w:num>
  <w:num w:numId="14" w16cid:durableId="1989623897">
    <w:abstractNumId w:val="6"/>
  </w:num>
  <w:num w:numId="15" w16cid:durableId="653921017">
    <w:abstractNumId w:val="17"/>
  </w:num>
  <w:num w:numId="16" w16cid:durableId="36708306">
    <w:abstractNumId w:val="41"/>
  </w:num>
  <w:num w:numId="17" w16cid:durableId="2102950679">
    <w:abstractNumId w:val="31"/>
  </w:num>
  <w:num w:numId="18" w16cid:durableId="1138182492">
    <w:abstractNumId w:val="14"/>
  </w:num>
  <w:num w:numId="19" w16cid:durableId="648167198">
    <w:abstractNumId w:val="26"/>
  </w:num>
  <w:num w:numId="20" w16cid:durableId="2147160978">
    <w:abstractNumId w:val="36"/>
  </w:num>
  <w:num w:numId="21" w16cid:durableId="1523320234">
    <w:abstractNumId w:val="59"/>
    <w:lvlOverride w:ilvl="0">
      <w:lvl w:ilvl="0">
        <w:start w:val="1"/>
        <w:numFmt w:val="decimal"/>
        <w:lvlText w:val="%1."/>
        <w:lvlJc w:val="left"/>
        <w:pPr>
          <w:ind w:left="720" w:hanging="360"/>
        </w:pPr>
      </w:lvl>
    </w:lvlOverride>
  </w:num>
  <w:num w:numId="22" w16cid:durableId="1886940800">
    <w:abstractNumId w:val="10"/>
  </w:num>
  <w:num w:numId="23" w16cid:durableId="1944341846">
    <w:abstractNumId w:val="29"/>
  </w:num>
  <w:num w:numId="24" w16cid:durableId="1207066282">
    <w:abstractNumId w:val="5"/>
  </w:num>
  <w:num w:numId="25" w16cid:durableId="16086470">
    <w:abstractNumId w:val="72"/>
  </w:num>
  <w:num w:numId="26" w16cid:durableId="1875994991">
    <w:abstractNumId w:val="58"/>
  </w:num>
  <w:num w:numId="27" w16cid:durableId="1980650925">
    <w:abstractNumId w:val="63"/>
  </w:num>
  <w:num w:numId="28" w16cid:durableId="1883636642">
    <w:abstractNumId w:val="73"/>
  </w:num>
  <w:num w:numId="29" w16cid:durableId="469175314">
    <w:abstractNumId w:val="74"/>
  </w:num>
  <w:num w:numId="30" w16cid:durableId="1293514417">
    <w:abstractNumId w:val="2"/>
  </w:num>
  <w:num w:numId="31" w16cid:durableId="691490888">
    <w:abstractNumId w:val="4"/>
  </w:num>
  <w:num w:numId="32" w16cid:durableId="947589384">
    <w:abstractNumId w:val="30"/>
  </w:num>
  <w:num w:numId="33" w16cid:durableId="975447849">
    <w:abstractNumId w:val="35"/>
  </w:num>
  <w:num w:numId="34" w16cid:durableId="1606620938">
    <w:abstractNumId w:val="11"/>
  </w:num>
  <w:num w:numId="35" w16cid:durableId="1446802565">
    <w:abstractNumId w:val="21"/>
  </w:num>
  <w:num w:numId="36" w16cid:durableId="805322189">
    <w:abstractNumId w:val="24"/>
  </w:num>
  <w:num w:numId="37" w16cid:durableId="1125929077">
    <w:abstractNumId w:val="9"/>
  </w:num>
  <w:num w:numId="38" w16cid:durableId="517736717">
    <w:abstractNumId w:val="15"/>
    <w:lvlOverride w:ilvl="0">
      <w:startOverride w:val="1"/>
    </w:lvlOverride>
  </w:num>
  <w:num w:numId="39" w16cid:durableId="717364494">
    <w:abstractNumId w:val="39"/>
    <w:lvlOverride w:ilvl="0">
      <w:startOverride w:val="1"/>
    </w:lvlOverride>
  </w:num>
  <w:num w:numId="40" w16cid:durableId="78261322">
    <w:abstractNumId w:val="50"/>
    <w:lvlOverride w:ilvl="0">
      <w:startOverride w:val="1"/>
    </w:lvlOverride>
  </w:num>
  <w:num w:numId="41" w16cid:durableId="1990398747">
    <w:abstractNumId w:val="59"/>
  </w:num>
  <w:num w:numId="42" w16cid:durableId="1066881324">
    <w:abstractNumId w:val="52"/>
  </w:num>
  <w:num w:numId="43" w16cid:durableId="933585813">
    <w:abstractNumId w:val="57"/>
  </w:num>
  <w:num w:numId="44" w16cid:durableId="978221516">
    <w:abstractNumId w:val="44"/>
  </w:num>
  <w:num w:numId="45" w16cid:durableId="1807435199">
    <w:abstractNumId w:val="0"/>
  </w:num>
  <w:num w:numId="46" w16cid:durableId="973217843">
    <w:abstractNumId w:val="71"/>
  </w:num>
  <w:num w:numId="47" w16cid:durableId="72702004">
    <w:abstractNumId w:val="62"/>
  </w:num>
  <w:num w:numId="48" w16cid:durableId="1159887745">
    <w:abstractNumId w:val="13"/>
  </w:num>
  <w:num w:numId="49" w16cid:durableId="602416404">
    <w:abstractNumId w:val="28"/>
  </w:num>
  <w:num w:numId="50" w16cid:durableId="133958383">
    <w:abstractNumId w:val="64"/>
  </w:num>
  <w:num w:numId="51" w16cid:durableId="1122577850">
    <w:abstractNumId w:val="69"/>
  </w:num>
  <w:num w:numId="52" w16cid:durableId="142089220">
    <w:abstractNumId w:val="51"/>
  </w:num>
  <w:num w:numId="53" w16cid:durableId="856235310">
    <w:abstractNumId w:val="42"/>
  </w:num>
  <w:num w:numId="54" w16cid:durableId="1047488129">
    <w:abstractNumId w:val="45"/>
  </w:num>
  <w:num w:numId="55" w16cid:durableId="653802831">
    <w:abstractNumId w:val="23"/>
  </w:num>
  <w:num w:numId="56" w16cid:durableId="672269445">
    <w:abstractNumId w:val="1"/>
  </w:num>
  <w:num w:numId="57" w16cid:durableId="1061489734">
    <w:abstractNumId w:val="8"/>
  </w:num>
  <w:num w:numId="58" w16cid:durableId="1460954849">
    <w:abstractNumId w:val="40"/>
  </w:num>
  <w:num w:numId="59" w16cid:durableId="14188289">
    <w:abstractNumId w:val="55"/>
  </w:num>
  <w:num w:numId="60" w16cid:durableId="1060246085">
    <w:abstractNumId w:val="16"/>
  </w:num>
  <w:num w:numId="61" w16cid:durableId="1031030375">
    <w:abstractNumId w:val="61"/>
  </w:num>
  <w:num w:numId="62" w16cid:durableId="314068364">
    <w:abstractNumId w:val="46"/>
  </w:num>
  <w:num w:numId="63" w16cid:durableId="1636644874">
    <w:abstractNumId w:val="43"/>
  </w:num>
  <w:num w:numId="64" w16cid:durableId="621113944">
    <w:abstractNumId w:val="22"/>
  </w:num>
  <w:num w:numId="65" w16cid:durableId="359749439">
    <w:abstractNumId w:val="25"/>
  </w:num>
  <w:num w:numId="66" w16cid:durableId="764423113">
    <w:abstractNumId w:val="53"/>
  </w:num>
  <w:num w:numId="67" w16cid:durableId="85810800">
    <w:abstractNumId w:val="75"/>
  </w:num>
  <w:num w:numId="68" w16cid:durableId="1453356055">
    <w:abstractNumId w:val="38"/>
  </w:num>
  <w:num w:numId="69" w16cid:durableId="1405031662">
    <w:abstractNumId w:val="20"/>
  </w:num>
  <w:num w:numId="70" w16cid:durableId="1717318118">
    <w:abstractNumId w:val="32"/>
  </w:num>
  <w:num w:numId="71" w16cid:durableId="1737586984">
    <w:abstractNumId w:val="49"/>
  </w:num>
  <w:num w:numId="72" w16cid:durableId="1642036731">
    <w:abstractNumId w:val="60"/>
  </w:num>
  <w:num w:numId="73" w16cid:durableId="1224293136">
    <w:abstractNumId w:val="12"/>
  </w:num>
  <w:num w:numId="74" w16cid:durableId="561603412">
    <w:abstractNumId w:val="67"/>
  </w:num>
  <w:num w:numId="75" w16cid:durableId="1236091739">
    <w:abstractNumId w:val="7"/>
  </w:num>
  <w:num w:numId="76" w16cid:durableId="720597462">
    <w:abstractNumId w:val="65"/>
  </w:num>
  <w:num w:numId="77" w16cid:durableId="321394422">
    <w:abstractNumId w:val="18"/>
  </w:num>
  <w:num w:numId="78" w16cid:durableId="713193220">
    <w:abstractNumId w:val="27"/>
  </w:num>
  <w:num w:numId="79" w16cid:durableId="229316865">
    <w:abstractNumId w:val="3"/>
  </w:num>
  <w:num w:numId="80" w16cid:durableId="1963726018">
    <w:abstractNumId w:val="37"/>
  </w:num>
  <w:num w:numId="81" w16cid:durableId="2001690565">
    <w:abstractNumId w:val="3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AD"/>
    <w:rsid w:val="00011946"/>
    <w:rsid w:val="000226C6"/>
    <w:rsid w:val="00030774"/>
    <w:rsid w:val="000571C4"/>
    <w:rsid w:val="00072A97"/>
    <w:rsid w:val="000748D2"/>
    <w:rsid w:val="000765D0"/>
    <w:rsid w:val="000953C6"/>
    <w:rsid w:val="0009541A"/>
    <w:rsid w:val="000969BC"/>
    <w:rsid w:val="000A1076"/>
    <w:rsid w:val="000B3116"/>
    <w:rsid w:val="000C0D43"/>
    <w:rsid w:val="000C6B39"/>
    <w:rsid w:val="000D2506"/>
    <w:rsid w:val="000D76E7"/>
    <w:rsid w:val="000E38FB"/>
    <w:rsid w:val="000E76E1"/>
    <w:rsid w:val="00102509"/>
    <w:rsid w:val="00127170"/>
    <w:rsid w:val="001346A7"/>
    <w:rsid w:val="00134AAD"/>
    <w:rsid w:val="0014215A"/>
    <w:rsid w:val="00151115"/>
    <w:rsid w:val="00164127"/>
    <w:rsid w:val="0018289F"/>
    <w:rsid w:val="001863EA"/>
    <w:rsid w:val="00195A6C"/>
    <w:rsid w:val="001A26FF"/>
    <w:rsid w:val="001A2A12"/>
    <w:rsid w:val="001A63A1"/>
    <w:rsid w:val="001B25C3"/>
    <w:rsid w:val="001C3FB2"/>
    <w:rsid w:val="001E2A71"/>
    <w:rsid w:val="001E6D7D"/>
    <w:rsid w:val="001E7D65"/>
    <w:rsid w:val="001F08E4"/>
    <w:rsid w:val="001F14AD"/>
    <w:rsid w:val="001F1561"/>
    <w:rsid w:val="00206775"/>
    <w:rsid w:val="00207817"/>
    <w:rsid w:val="002222F7"/>
    <w:rsid w:val="002226D0"/>
    <w:rsid w:val="00223906"/>
    <w:rsid w:val="002242DA"/>
    <w:rsid w:val="002310A8"/>
    <w:rsid w:val="002337B1"/>
    <w:rsid w:val="00242798"/>
    <w:rsid w:val="002458EC"/>
    <w:rsid w:val="00271F83"/>
    <w:rsid w:val="002732B8"/>
    <w:rsid w:val="00277AA1"/>
    <w:rsid w:val="002B031A"/>
    <w:rsid w:val="002B0F67"/>
    <w:rsid w:val="002B2AFF"/>
    <w:rsid w:val="002B5382"/>
    <w:rsid w:val="002C2592"/>
    <w:rsid w:val="002E35FF"/>
    <w:rsid w:val="002E39BF"/>
    <w:rsid w:val="002F0E84"/>
    <w:rsid w:val="002F0F20"/>
    <w:rsid w:val="00304C8A"/>
    <w:rsid w:val="003137D8"/>
    <w:rsid w:val="00320FC2"/>
    <w:rsid w:val="003324D8"/>
    <w:rsid w:val="00334CB5"/>
    <w:rsid w:val="00345527"/>
    <w:rsid w:val="00346F5F"/>
    <w:rsid w:val="00351E6B"/>
    <w:rsid w:val="0036692B"/>
    <w:rsid w:val="00374752"/>
    <w:rsid w:val="00374A95"/>
    <w:rsid w:val="00375F2D"/>
    <w:rsid w:val="0038520E"/>
    <w:rsid w:val="003C2CE6"/>
    <w:rsid w:val="003C305D"/>
    <w:rsid w:val="003C3903"/>
    <w:rsid w:val="003C720E"/>
    <w:rsid w:val="003D6492"/>
    <w:rsid w:val="003E1EB0"/>
    <w:rsid w:val="003F3E75"/>
    <w:rsid w:val="003F60D4"/>
    <w:rsid w:val="00424110"/>
    <w:rsid w:val="00432516"/>
    <w:rsid w:val="00434070"/>
    <w:rsid w:val="0044463A"/>
    <w:rsid w:val="00451070"/>
    <w:rsid w:val="004604D2"/>
    <w:rsid w:val="00474EB1"/>
    <w:rsid w:val="00481713"/>
    <w:rsid w:val="0048196B"/>
    <w:rsid w:val="0049209C"/>
    <w:rsid w:val="004B3694"/>
    <w:rsid w:val="004C00EB"/>
    <w:rsid w:val="004D0F44"/>
    <w:rsid w:val="004E1756"/>
    <w:rsid w:val="004E3BFB"/>
    <w:rsid w:val="004F2D82"/>
    <w:rsid w:val="00507BEF"/>
    <w:rsid w:val="00511B91"/>
    <w:rsid w:val="00516467"/>
    <w:rsid w:val="0052100B"/>
    <w:rsid w:val="00525302"/>
    <w:rsid w:val="00542207"/>
    <w:rsid w:val="00543BE6"/>
    <w:rsid w:val="005465AE"/>
    <w:rsid w:val="00546C9D"/>
    <w:rsid w:val="00551900"/>
    <w:rsid w:val="0056600E"/>
    <w:rsid w:val="0058267B"/>
    <w:rsid w:val="00586963"/>
    <w:rsid w:val="00596B18"/>
    <w:rsid w:val="005A0253"/>
    <w:rsid w:val="005A3DA3"/>
    <w:rsid w:val="005A5681"/>
    <w:rsid w:val="005A71E3"/>
    <w:rsid w:val="005B4559"/>
    <w:rsid w:val="005B7DDA"/>
    <w:rsid w:val="005C0829"/>
    <w:rsid w:val="005D1831"/>
    <w:rsid w:val="005D552D"/>
    <w:rsid w:val="005F0ABD"/>
    <w:rsid w:val="005F6493"/>
    <w:rsid w:val="00604F92"/>
    <w:rsid w:val="00612C06"/>
    <w:rsid w:val="006170A3"/>
    <w:rsid w:val="006279CD"/>
    <w:rsid w:val="00630422"/>
    <w:rsid w:val="006364D1"/>
    <w:rsid w:val="00657E0B"/>
    <w:rsid w:val="00662848"/>
    <w:rsid w:val="00674EC0"/>
    <w:rsid w:val="006951B6"/>
    <w:rsid w:val="006C1271"/>
    <w:rsid w:val="006C1FC1"/>
    <w:rsid w:val="006D3A5C"/>
    <w:rsid w:val="006D7090"/>
    <w:rsid w:val="006D7545"/>
    <w:rsid w:val="006E11F9"/>
    <w:rsid w:val="006E4730"/>
    <w:rsid w:val="006F10EE"/>
    <w:rsid w:val="007204F8"/>
    <w:rsid w:val="00722DFC"/>
    <w:rsid w:val="007264A8"/>
    <w:rsid w:val="00740B12"/>
    <w:rsid w:val="00772D26"/>
    <w:rsid w:val="00773A98"/>
    <w:rsid w:val="00785687"/>
    <w:rsid w:val="00793DBD"/>
    <w:rsid w:val="00795EC2"/>
    <w:rsid w:val="00796283"/>
    <w:rsid w:val="007A39D9"/>
    <w:rsid w:val="007B2A3B"/>
    <w:rsid w:val="007C493A"/>
    <w:rsid w:val="007C7C8B"/>
    <w:rsid w:val="007D4716"/>
    <w:rsid w:val="007E15C9"/>
    <w:rsid w:val="007F32BE"/>
    <w:rsid w:val="007F603A"/>
    <w:rsid w:val="008063D7"/>
    <w:rsid w:val="0081527B"/>
    <w:rsid w:val="00822E28"/>
    <w:rsid w:val="00880D2A"/>
    <w:rsid w:val="008903CF"/>
    <w:rsid w:val="008A1862"/>
    <w:rsid w:val="008A2214"/>
    <w:rsid w:val="008A6BFC"/>
    <w:rsid w:val="008B05A2"/>
    <w:rsid w:val="008D4B14"/>
    <w:rsid w:val="008E5777"/>
    <w:rsid w:val="008F4979"/>
    <w:rsid w:val="008F78D9"/>
    <w:rsid w:val="00902A42"/>
    <w:rsid w:val="00905940"/>
    <w:rsid w:val="009154F0"/>
    <w:rsid w:val="009178A6"/>
    <w:rsid w:val="00917F3D"/>
    <w:rsid w:val="009269B3"/>
    <w:rsid w:val="00926FD0"/>
    <w:rsid w:val="009363F8"/>
    <w:rsid w:val="00936536"/>
    <w:rsid w:val="00940B34"/>
    <w:rsid w:val="009415DF"/>
    <w:rsid w:val="00946BC7"/>
    <w:rsid w:val="00955345"/>
    <w:rsid w:val="00955ACA"/>
    <w:rsid w:val="00965DD6"/>
    <w:rsid w:val="00970BF8"/>
    <w:rsid w:val="009855F9"/>
    <w:rsid w:val="0099655C"/>
    <w:rsid w:val="009A5179"/>
    <w:rsid w:val="009C0926"/>
    <w:rsid w:val="009C1BA3"/>
    <w:rsid w:val="009C77DF"/>
    <w:rsid w:val="009D1ECC"/>
    <w:rsid w:val="009D714E"/>
    <w:rsid w:val="009E18A0"/>
    <w:rsid w:val="009F7FDF"/>
    <w:rsid w:val="00A03D6E"/>
    <w:rsid w:val="00A06C0C"/>
    <w:rsid w:val="00A12491"/>
    <w:rsid w:val="00A14238"/>
    <w:rsid w:val="00A202E2"/>
    <w:rsid w:val="00A221BD"/>
    <w:rsid w:val="00A441BB"/>
    <w:rsid w:val="00A448E3"/>
    <w:rsid w:val="00A53D0A"/>
    <w:rsid w:val="00A564DC"/>
    <w:rsid w:val="00A63B83"/>
    <w:rsid w:val="00A63E30"/>
    <w:rsid w:val="00A74419"/>
    <w:rsid w:val="00A744BF"/>
    <w:rsid w:val="00A754FA"/>
    <w:rsid w:val="00A83D14"/>
    <w:rsid w:val="00A95D2C"/>
    <w:rsid w:val="00AA3F5D"/>
    <w:rsid w:val="00AA7D15"/>
    <w:rsid w:val="00AB37C7"/>
    <w:rsid w:val="00AC107B"/>
    <w:rsid w:val="00AD48CA"/>
    <w:rsid w:val="00AD4AB2"/>
    <w:rsid w:val="00AE72CF"/>
    <w:rsid w:val="00AF1617"/>
    <w:rsid w:val="00AF1CC3"/>
    <w:rsid w:val="00AF7E3F"/>
    <w:rsid w:val="00B03100"/>
    <w:rsid w:val="00B24239"/>
    <w:rsid w:val="00B250A8"/>
    <w:rsid w:val="00B72B81"/>
    <w:rsid w:val="00B86132"/>
    <w:rsid w:val="00B97A02"/>
    <w:rsid w:val="00B97DD9"/>
    <w:rsid w:val="00BA6E4B"/>
    <w:rsid w:val="00BB5314"/>
    <w:rsid w:val="00BC0241"/>
    <w:rsid w:val="00BC5C69"/>
    <w:rsid w:val="00BD1F4E"/>
    <w:rsid w:val="00BD6BB7"/>
    <w:rsid w:val="00BE1E86"/>
    <w:rsid w:val="00BE696E"/>
    <w:rsid w:val="00BF0CA4"/>
    <w:rsid w:val="00C03308"/>
    <w:rsid w:val="00C17452"/>
    <w:rsid w:val="00C23515"/>
    <w:rsid w:val="00C266D1"/>
    <w:rsid w:val="00C3126D"/>
    <w:rsid w:val="00C374AC"/>
    <w:rsid w:val="00C421CD"/>
    <w:rsid w:val="00C675FE"/>
    <w:rsid w:val="00C67A81"/>
    <w:rsid w:val="00C74226"/>
    <w:rsid w:val="00CB3125"/>
    <w:rsid w:val="00CC15FB"/>
    <w:rsid w:val="00CD0C84"/>
    <w:rsid w:val="00CF2C47"/>
    <w:rsid w:val="00D00744"/>
    <w:rsid w:val="00D03B9F"/>
    <w:rsid w:val="00D059A6"/>
    <w:rsid w:val="00D0674E"/>
    <w:rsid w:val="00D1247F"/>
    <w:rsid w:val="00D141C4"/>
    <w:rsid w:val="00D150FA"/>
    <w:rsid w:val="00D17D1C"/>
    <w:rsid w:val="00D33CBF"/>
    <w:rsid w:val="00D47070"/>
    <w:rsid w:val="00D64207"/>
    <w:rsid w:val="00D65231"/>
    <w:rsid w:val="00D73724"/>
    <w:rsid w:val="00D768C0"/>
    <w:rsid w:val="00D84C18"/>
    <w:rsid w:val="00DA55DE"/>
    <w:rsid w:val="00DA6525"/>
    <w:rsid w:val="00DB4F9F"/>
    <w:rsid w:val="00DC0A05"/>
    <w:rsid w:val="00DC3653"/>
    <w:rsid w:val="00DE2A40"/>
    <w:rsid w:val="00DE6E10"/>
    <w:rsid w:val="00DF2BF9"/>
    <w:rsid w:val="00E06F99"/>
    <w:rsid w:val="00E10FBE"/>
    <w:rsid w:val="00E36349"/>
    <w:rsid w:val="00E37B68"/>
    <w:rsid w:val="00E5758A"/>
    <w:rsid w:val="00E8521A"/>
    <w:rsid w:val="00E94414"/>
    <w:rsid w:val="00EA18B0"/>
    <w:rsid w:val="00EA615A"/>
    <w:rsid w:val="00EA7586"/>
    <w:rsid w:val="00EB1778"/>
    <w:rsid w:val="00EB1A73"/>
    <w:rsid w:val="00EC2027"/>
    <w:rsid w:val="00ED3E14"/>
    <w:rsid w:val="00EE0461"/>
    <w:rsid w:val="00EE5E63"/>
    <w:rsid w:val="00F206FC"/>
    <w:rsid w:val="00F223C8"/>
    <w:rsid w:val="00F26E32"/>
    <w:rsid w:val="00F276CC"/>
    <w:rsid w:val="00F34253"/>
    <w:rsid w:val="00F47F0D"/>
    <w:rsid w:val="00F615F8"/>
    <w:rsid w:val="00F71650"/>
    <w:rsid w:val="00F90B14"/>
    <w:rsid w:val="00F92363"/>
    <w:rsid w:val="00F93DEA"/>
    <w:rsid w:val="00F95168"/>
    <w:rsid w:val="00FA5F29"/>
    <w:rsid w:val="00FB2FFE"/>
    <w:rsid w:val="00FB67F0"/>
    <w:rsid w:val="00FC0A83"/>
    <w:rsid w:val="00FC2765"/>
    <w:rsid w:val="00FD6571"/>
    <w:rsid w:val="00FE354F"/>
    <w:rsid w:val="00FE570E"/>
    <w:rsid w:val="00FF5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E921"/>
  <w15:docId w15:val="{F2128A63-8E06-427F-9756-151FCAA8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360" w:lineRule="auto"/>
      <w:jc w:val="both"/>
    </w:pPr>
    <w:rPr>
      <w:rFonts w:ascii="Arial" w:eastAsia="Times New Roman" w:hAnsi="Arial" w:cs="Arial"/>
      <w:sz w:val="20"/>
      <w:szCs w:val="24"/>
      <w:lang w:eastAsia="pl-PL"/>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kapitzlist">
    <w:name w:val="List Paragraph"/>
    <w:basedOn w:val="Standard"/>
    <w:qFormat/>
    <w:pPr>
      <w:ind w:left="720"/>
    </w:pPr>
  </w:style>
  <w:style w:type="paragraph" w:customStyle="1" w:styleId="Konspekt1">
    <w:name w:val="Konspekt1"/>
    <w:basedOn w:val="Standard"/>
    <w:pPr>
      <w:spacing w:after="0" w:line="360" w:lineRule="auto"/>
      <w:jc w:val="both"/>
    </w:pPr>
    <w:rPr>
      <w:rFonts w:ascii="Times New Roman" w:eastAsia="Times New Roman" w:hAnsi="Times New Roman" w:cs="Times New Roman"/>
      <w:sz w:val="20"/>
      <w:szCs w:val="20"/>
      <w:lang w:eastAsia="pl-PL"/>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pPr>
    <w:rPr>
      <w:rFonts w:ascii="Tahoma" w:hAnsi="Tahoma" w:cs="Tahoma"/>
      <w:sz w:val="16"/>
      <w:szCs w:val="16"/>
    </w:rPr>
  </w:style>
  <w:style w:type="paragraph" w:customStyle="1" w:styleId="Footnote">
    <w:name w:val="Footnote"/>
    <w:basedOn w:val="Standard"/>
    <w:pPr>
      <w:suppressLineNumbers/>
      <w:ind w:left="283" w:hanging="283"/>
    </w:pPr>
    <w:rPr>
      <w:sz w:val="20"/>
      <w:szCs w:val="20"/>
    </w:rPr>
  </w:style>
  <w:style w:type="character" w:customStyle="1" w:styleId="TekstpodstawowyZnak">
    <w:name w:val="Tekst podstawowy Znak"/>
    <w:basedOn w:val="Domylnaczcionkaakapitu"/>
    <w:rPr>
      <w:rFonts w:ascii="Arial" w:eastAsia="Times New Roman" w:hAnsi="Arial" w:cs="Arial"/>
      <w:sz w:val="20"/>
      <w:szCs w:val="24"/>
      <w:lang w:eastAsia="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Tahoma" w:hAnsi="Tahoma" w:cs="Tahoma"/>
      <w:sz w:val="16"/>
      <w:szCs w:val="16"/>
    </w:rPr>
  </w:style>
  <w:style w:type="character" w:customStyle="1" w:styleId="ListLabel1">
    <w:name w:val="ListLabel 1"/>
    <w:rPr>
      <w:rFonts w:cs="Arial"/>
      <w:b/>
      <w:i w:val="0"/>
      <w:sz w:val="20"/>
    </w:rPr>
  </w:style>
  <w:style w:type="character" w:customStyle="1" w:styleId="WW8Num5z0">
    <w:name w:val="WW8Num5z0"/>
    <w:rPr>
      <w:rFonts w:ascii="Arial" w:hAnsi="Arial" w:cs="Aria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Tekstprzypisukocowego">
    <w:name w:val="endnote text"/>
    <w:basedOn w:val="Normalny"/>
    <w:pPr>
      <w:spacing w:after="0"/>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styleId="Tekstprzypisudolnego">
    <w:name w:val="footnote text"/>
    <w:basedOn w:val="Normalny"/>
    <w:pPr>
      <w:spacing w:after="0"/>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81"/>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43"/>
      </w:numPr>
    </w:pPr>
  </w:style>
  <w:style w:type="numbering" w:customStyle="1" w:styleId="WWNum22">
    <w:name w:val="WWNum22"/>
    <w:basedOn w:val="Bezlisty"/>
    <w:pPr>
      <w:numPr>
        <w:numId w:val="4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24"/>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27"/>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30"/>
      </w:numPr>
    </w:pPr>
  </w:style>
  <w:style w:type="numbering" w:customStyle="1" w:styleId="WWNum32">
    <w:name w:val="WWNum32"/>
    <w:basedOn w:val="Bezlisty"/>
    <w:pPr>
      <w:numPr>
        <w:numId w:val="31"/>
      </w:numPr>
    </w:pPr>
  </w:style>
  <w:style w:type="numbering" w:customStyle="1" w:styleId="WWNum33">
    <w:name w:val="WWNum33"/>
    <w:basedOn w:val="Bezlisty"/>
    <w:pPr>
      <w:numPr>
        <w:numId w:val="32"/>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35"/>
      </w:numPr>
    </w:pPr>
  </w:style>
  <w:style w:type="numbering" w:customStyle="1" w:styleId="WWNum37">
    <w:name w:val="WWNum37"/>
    <w:basedOn w:val="Bezlisty"/>
    <w:pPr>
      <w:numPr>
        <w:numId w:val="36"/>
      </w:numPr>
    </w:pPr>
  </w:style>
  <w:style w:type="numbering" w:customStyle="1" w:styleId="WW8Num5">
    <w:name w:val="WW8Num5"/>
    <w:basedOn w:val="Bezlisty"/>
    <w:pPr>
      <w:numPr>
        <w:numId w:val="37"/>
      </w:numPr>
    </w:pPr>
  </w:style>
  <w:style w:type="character" w:styleId="Pogrubienie">
    <w:name w:val="Strong"/>
    <w:basedOn w:val="Domylnaczcionkaakapitu"/>
    <w:uiPriority w:val="22"/>
    <w:qFormat/>
    <w:rsid w:val="00722DFC"/>
    <w:rPr>
      <w:b/>
      <w:bCs/>
    </w:rPr>
  </w:style>
  <w:style w:type="character" w:styleId="Hipercze">
    <w:name w:val="Hyperlink"/>
    <w:basedOn w:val="Domylnaczcionkaakapitu"/>
    <w:uiPriority w:val="99"/>
    <w:unhideWhenUsed/>
    <w:rsid w:val="0014215A"/>
    <w:rPr>
      <w:color w:val="0563C1" w:themeColor="hyperlink"/>
      <w:u w:val="single"/>
    </w:rPr>
  </w:style>
  <w:style w:type="character" w:customStyle="1" w:styleId="Wzmianka1">
    <w:name w:val="Wzmianka1"/>
    <w:basedOn w:val="Domylnaczcionkaakapitu"/>
    <w:uiPriority w:val="99"/>
    <w:semiHidden/>
    <w:unhideWhenUsed/>
    <w:rsid w:val="0014215A"/>
    <w:rPr>
      <w:color w:val="2B579A"/>
      <w:shd w:val="clear" w:color="auto" w:fill="E6E6E6"/>
    </w:rPr>
  </w:style>
  <w:style w:type="numbering" w:customStyle="1" w:styleId="WWNum61">
    <w:name w:val="WWNum61"/>
    <w:basedOn w:val="Bezlisty"/>
    <w:rsid w:val="00D059A6"/>
    <w:pPr>
      <w:numPr>
        <w:numId w:val="50"/>
      </w:numPr>
    </w:pPr>
  </w:style>
  <w:style w:type="numbering" w:customStyle="1" w:styleId="WWNum291">
    <w:name w:val="WWNum291"/>
    <w:basedOn w:val="Bezlisty"/>
    <w:rsid w:val="00D059A6"/>
    <w:pPr>
      <w:numPr>
        <w:numId w:val="51"/>
      </w:numPr>
    </w:pPr>
  </w:style>
  <w:style w:type="paragraph" w:styleId="Tytu">
    <w:name w:val="Title"/>
    <w:basedOn w:val="Normalny"/>
    <w:next w:val="Normalny"/>
    <w:link w:val="TytuZnak"/>
    <w:uiPriority w:val="10"/>
    <w:qFormat/>
    <w:rsid w:val="00917F3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917F3D"/>
    <w:rPr>
      <w:rFonts w:asciiTheme="majorHAnsi" w:eastAsiaTheme="majorEastAsia" w:hAnsiTheme="majorHAnsi" w:cstheme="majorBidi"/>
      <w:color w:val="323E4F" w:themeColor="text2" w:themeShade="BF"/>
      <w:spacing w:val="5"/>
      <w:kern w:val="28"/>
      <w:sz w:val="52"/>
      <w:szCs w:val="52"/>
    </w:rPr>
  </w:style>
  <w:style w:type="character" w:styleId="Nierozpoznanawzmianka">
    <w:name w:val="Unresolved Mention"/>
    <w:basedOn w:val="Domylnaczcionkaakapitu"/>
    <w:uiPriority w:val="99"/>
    <w:semiHidden/>
    <w:unhideWhenUsed/>
    <w:rsid w:val="001F08E4"/>
    <w:rPr>
      <w:color w:val="605E5C"/>
      <w:shd w:val="clear" w:color="auto" w:fill="E1DFDD"/>
    </w:rPr>
  </w:style>
  <w:style w:type="paragraph" w:styleId="Tekstpodstawowy">
    <w:name w:val="Body Text"/>
    <w:basedOn w:val="Normalny"/>
    <w:link w:val="TekstpodstawowyZnak1"/>
    <w:rsid w:val="00DB4F9F"/>
    <w:pPr>
      <w:widowControl/>
      <w:suppressAutoHyphens w:val="0"/>
      <w:autoSpaceDN/>
      <w:spacing w:after="0" w:line="360" w:lineRule="auto"/>
      <w:jc w:val="both"/>
      <w:textAlignment w:val="auto"/>
    </w:pPr>
    <w:rPr>
      <w:rFonts w:ascii="Arial" w:eastAsia="Times New Roman" w:hAnsi="Arial" w:cs="Arial"/>
      <w:kern w:val="0"/>
      <w:sz w:val="20"/>
      <w:szCs w:val="24"/>
      <w:lang w:eastAsia="pl-PL"/>
    </w:rPr>
  </w:style>
  <w:style w:type="character" w:customStyle="1" w:styleId="TekstpodstawowyZnak1">
    <w:name w:val="Tekst podstawowy Znak1"/>
    <w:basedOn w:val="Domylnaczcionkaakapitu"/>
    <w:link w:val="Tekstpodstawowy"/>
    <w:rsid w:val="00DB4F9F"/>
    <w:rPr>
      <w:rFonts w:ascii="Arial" w:eastAsia="Times New Roman" w:hAnsi="Arial" w:cs="Arial"/>
      <w:kern w:val="0"/>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32933">
      <w:bodyDiv w:val="1"/>
      <w:marLeft w:val="0"/>
      <w:marRight w:val="0"/>
      <w:marTop w:val="0"/>
      <w:marBottom w:val="0"/>
      <w:divBdr>
        <w:top w:val="none" w:sz="0" w:space="0" w:color="auto"/>
        <w:left w:val="none" w:sz="0" w:space="0" w:color="auto"/>
        <w:bottom w:val="none" w:sz="0" w:space="0" w:color="auto"/>
        <w:right w:val="none" w:sz="0" w:space="0" w:color="auto"/>
      </w:divBdr>
    </w:div>
    <w:div w:id="266274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kpec.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i.darco@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FE31-0FBA-42E0-8C85-2CF44144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7496</Words>
  <Characters>44977</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Ryszard Orłowski</dc:creator>
  <cp:lastModifiedBy>Magdalena Urban</cp:lastModifiedBy>
  <cp:revision>2</cp:revision>
  <cp:lastPrinted>2024-04-18T06:38:00Z</cp:lastPrinted>
  <dcterms:created xsi:type="dcterms:W3CDTF">2024-08-30T10:12:00Z</dcterms:created>
  <dcterms:modified xsi:type="dcterms:W3CDTF">2024-08-30T10:12:00Z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