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103B" w14:textId="546A09D7" w:rsidR="00DC6180" w:rsidRPr="00FE2C3E" w:rsidRDefault="00DC6180" w:rsidP="003014DD">
      <w:pPr>
        <w:autoSpaceDN w:val="0"/>
        <w:spacing w:after="120" w:line="276" w:lineRule="auto"/>
        <w:jc w:val="center"/>
        <w:textAlignment w:val="baseline"/>
        <w:rPr>
          <w:b/>
          <w:bCs/>
          <w:kern w:val="3"/>
          <w:sz w:val="22"/>
          <w:szCs w:val="22"/>
          <w:lang w:eastAsia="zh-CN"/>
        </w:rPr>
      </w:pPr>
      <w:bookmarkStart w:id="0" w:name="_Hlk94556446"/>
      <w:r w:rsidRPr="00FE2C3E">
        <w:rPr>
          <w:b/>
          <w:bCs/>
          <w:kern w:val="3"/>
          <w:sz w:val="22"/>
          <w:szCs w:val="22"/>
          <w:lang w:eastAsia="zh-CN"/>
        </w:rPr>
        <w:t>ZAMAWIAJĄCY:</w:t>
      </w:r>
    </w:p>
    <w:p w14:paraId="659696C6" w14:textId="77777777" w:rsidR="00DC6180" w:rsidRPr="00FE2C3E" w:rsidRDefault="00DC6180" w:rsidP="003014DD">
      <w:pPr>
        <w:autoSpaceDN w:val="0"/>
        <w:jc w:val="center"/>
        <w:textAlignment w:val="baseline"/>
        <w:rPr>
          <w:rFonts w:eastAsia="Andale Sans UI"/>
          <w:b/>
          <w:bCs/>
          <w:kern w:val="3"/>
          <w:sz w:val="22"/>
          <w:szCs w:val="22"/>
          <w:lang w:eastAsia="zh-CN" w:bidi="en-US"/>
        </w:rPr>
      </w:pPr>
      <w:r w:rsidRPr="00FE2C3E">
        <w:rPr>
          <w:rFonts w:eastAsia="Andale Sans UI"/>
          <w:b/>
          <w:bCs/>
          <w:kern w:val="3"/>
          <w:sz w:val="22"/>
          <w:szCs w:val="22"/>
          <w:lang w:eastAsia="zh-CN" w:bidi="en-US"/>
        </w:rPr>
        <w:t>MIEJSKA BIBLIOTEKA PUBLICZNA</w:t>
      </w:r>
    </w:p>
    <w:p w14:paraId="5D2326FC" w14:textId="77777777" w:rsidR="00DC6180" w:rsidRPr="00FE2C3E" w:rsidRDefault="00DC6180" w:rsidP="003014DD">
      <w:pPr>
        <w:widowControl w:val="0"/>
        <w:suppressAutoHyphens/>
        <w:autoSpaceDN w:val="0"/>
        <w:jc w:val="center"/>
        <w:textAlignment w:val="baseline"/>
        <w:rPr>
          <w:rFonts w:eastAsia="Andale Sans UI"/>
          <w:b/>
          <w:bCs/>
          <w:kern w:val="3"/>
          <w:sz w:val="22"/>
          <w:szCs w:val="22"/>
          <w:lang w:eastAsia="zh-CN" w:bidi="en-US"/>
        </w:rPr>
      </w:pPr>
      <w:r w:rsidRPr="00FE2C3E">
        <w:rPr>
          <w:rFonts w:eastAsia="Andale Sans UI"/>
          <w:b/>
          <w:bCs/>
          <w:kern w:val="3"/>
          <w:sz w:val="22"/>
          <w:szCs w:val="22"/>
          <w:lang w:eastAsia="zh-CN" w:bidi="en-US"/>
        </w:rPr>
        <w:t>im. MARII NOGAJOWEJ</w:t>
      </w:r>
    </w:p>
    <w:p w14:paraId="289B7175" w14:textId="77777777" w:rsidR="00DC6180" w:rsidRPr="00FE2C3E" w:rsidRDefault="00DC6180" w:rsidP="003014DD">
      <w:pPr>
        <w:widowControl w:val="0"/>
        <w:suppressAutoHyphens/>
        <w:autoSpaceDN w:val="0"/>
        <w:jc w:val="center"/>
        <w:textAlignment w:val="baseline"/>
        <w:rPr>
          <w:rFonts w:eastAsia="Andale Sans UI"/>
          <w:b/>
          <w:bCs/>
          <w:kern w:val="3"/>
          <w:sz w:val="22"/>
          <w:szCs w:val="22"/>
          <w:lang w:eastAsia="zh-CN" w:bidi="en-US"/>
        </w:rPr>
      </w:pPr>
      <w:r w:rsidRPr="00FE2C3E">
        <w:rPr>
          <w:rFonts w:eastAsia="Andale Sans UI"/>
          <w:b/>
          <w:bCs/>
          <w:kern w:val="3"/>
          <w:sz w:val="22"/>
          <w:szCs w:val="22"/>
          <w:lang w:eastAsia="zh-CN" w:bidi="en-US"/>
        </w:rPr>
        <w:t xml:space="preserve">w CZELADZI </w:t>
      </w:r>
    </w:p>
    <w:p w14:paraId="6E5C5C29" w14:textId="77777777" w:rsidR="00DC6180" w:rsidRPr="00FE2C3E" w:rsidRDefault="00DC6180" w:rsidP="003014DD">
      <w:pPr>
        <w:widowControl w:val="0"/>
        <w:suppressAutoHyphens/>
        <w:autoSpaceDN w:val="0"/>
        <w:jc w:val="center"/>
        <w:textAlignment w:val="baseline"/>
        <w:rPr>
          <w:rFonts w:eastAsia="Andale Sans UI"/>
          <w:b/>
          <w:bCs/>
          <w:kern w:val="3"/>
          <w:sz w:val="22"/>
          <w:szCs w:val="22"/>
          <w:lang w:eastAsia="zh-CN" w:bidi="en-US"/>
        </w:rPr>
      </w:pPr>
      <w:r w:rsidRPr="00FE2C3E">
        <w:rPr>
          <w:rFonts w:eastAsia="Andale Sans UI"/>
          <w:b/>
          <w:bCs/>
          <w:kern w:val="3"/>
          <w:sz w:val="22"/>
          <w:szCs w:val="22"/>
          <w:lang w:eastAsia="zh-CN" w:bidi="en-US"/>
        </w:rPr>
        <w:t>UL. 1 MAJA 27</w:t>
      </w:r>
    </w:p>
    <w:p w14:paraId="684875BF" w14:textId="77777777" w:rsidR="00DC6180" w:rsidRPr="00FE2C3E" w:rsidRDefault="00DC6180" w:rsidP="003014DD">
      <w:pPr>
        <w:widowControl w:val="0"/>
        <w:suppressAutoHyphens/>
        <w:autoSpaceDN w:val="0"/>
        <w:jc w:val="center"/>
        <w:textAlignment w:val="baseline"/>
        <w:rPr>
          <w:rFonts w:eastAsia="Andale Sans UI"/>
          <w:b/>
          <w:bCs/>
          <w:kern w:val="3"/>
          <w:sz w:val="22"/>
          <w:szCs w:val="22"/>
          <w:lang w:eastAsia="zh-CN" w:bidi="en-US"/>
        </w:rPr>
      </w:pPr>
      <w:r w:rsidRPr="00FE2C3E">
        <w:rPr>
          <w:rFonts w:eastAsia="Andale Sans UI"/>
          <w:b/>
          <w:bCs/>
          <w:kern w:val="3"/>
          <w:sz w:val="22"/>
          <w:szCs w:val="22"/>
          <w:lang w:eastAsia="zh-CN" w:bidi="en-US"/>
        </w:rPr>
        <w:t>41-250 CZELADŹ</w:t>
      </w:r>
    </w:p>
    <w:bookmarkEnd w:id="0"/>
    <w:p w14:paraId="3EDA0D1C" w14:textId="77777777" w:rsidR="00DC6180" w:rsidRPr="00FE2C3E" w:rsidRDefault="00DC6180" w:rsidP="003014DD">
      <w:pPr>
        <w:widowControl w:val="0"/>
        <w:suppressAutoHyphens/>
        <w:autoSpaceDN w:val="0"/>
        <w:jc w:val="center"/>
        <w:textAlignment w:val="baseline"/>
        <w:rPr>
          <w:rFonts w:eastAsia="Andale Sans UI"/>
          <w:b/>
          <w:bCs/>
          <w:kern w:val="3"/>
          <w:sz w:val="22"/>
          <w:szCs w:val="22"/>
          <w:lang w:eastAsia="zh-CN" w:bidi="en-US"/>
        </w:rPr>
      </w:pPr>
      <w:r w:rsidRPr="00FE2C3E">
        <w:rPr>
          <w:rFonts w:eastAsia="Andale Sans UI"/>
          <w:b/>
          <w:bCs/>
          <w:kern w:val="3"/>
          <w:sz w:val="22"/>
          <w:szCs w:val="22"/>
          <w:lang w:eastAsia="zh-CN" w:bidi="en-US"/>
        </w:rPr>
        <w:t>woj. Śląskie</w:t>
      </w:r>
    </w:p>
    <w:p w14:paraId="7D4D12DB" w14:textId="77777777" w:rsidR="00DC6180" w:rsidRPr="00FE2C3E" w:rsidRDefault="00DC6180" w:rsidP="003014DD">
      <w:pPr>
        <w:widowControl w:val="0"/>
        <w:suppressAutoHyphens/>
        <w:autoSpaceDN w:val="0"/>
        <w:jc w:val="center"/>
        <w:textAlignment w:val="baseline"/>
        <w:rPr>
          <w:rFonts w:eastAsia="Andale Sans UI"/>
          <w:kern w:val="3"/>
          <w:sz w:val="22"/>
          <w:szCs w:val="22"/>
          <w:lang w:val="en-US" w:eastAsia="zh-CN" w:bidi="en-US"/>
        </w:rPr>
      </w:pPr>
      <w:r w:rsidRPr="00FE2C3E">
        <w:rPr>
          <w:rFonts w:eastAsia="Andale Sans UI"/>
          <w:kern w:val="3"/>
          <w:sz w:val="22"/>
          <w:szCs w:val="22"/>
          <w:lang w:val="en-US" w:eastAsia="zh-CN" w:bidi="en-US"/>
        </w:rPr>
        <w:t>NIP:  625-16-69-198</w:t>
      </w:r>
    </w:p>
    <w:p w14:paraId="10D961D5" w14:textId="77777777" w:rsidR="00DC6180" w:rsidRPr="00FE2C3E" w:rsidRDefault="00DC6180" w:rsidP="003014DD">
      <w:pPr>
        <w:widowControl w:val="0"/>
        <w:suppressAutoHyphens/>
        <w:autoSpaceDN w:val="0"/>
        <w:jc w:val="center"/>
        <w:textAlignment w:val="baseline"/>
        <w:rPr>
          <w:rFonts w:eastAsia="Andale Sans UI"/>
          <w:kern w:val="3"/>
          <w:sz w:val="22"/>
          <w:szCs w:val="22"/>
          <w:lang w:val="en-US" w:eastAsia="zh-CN" w:bidi="en-US"/>
        </w:rPr>
      </w:pPr>
      <w:r w:rsidRPr="00FE2C3E">
        <w:rPr>
          <w:rFonts w:eastAsia="Andale Sans UI"/>
          <w:kern w:val="3"/>
          <w:sz w:val="22"/>
          <w:szCs w:val="22"/>
          <w:lang w:val="en-US" w:eastAsia="zh-CN" w:bidi="en-US"/>
        </w:rPr>
        <w:t>Tel./fax: 32 / 265 10 02</w:t>
      </w:r>
    </w:p>
    <w:p w14:paraId="7E8AEF08" w14:textId="77777777" w:rsidR="00DC6180" w:rsidRPr="00FE2C3E" w:rsidRDefault="00DC6180" w:rsidP="003014DD">
      <w:pPr>
        <w:widowControl w:val="0"/>
        <w:suppressAutoHyphens/>
        <w:autoSpaceDN w:val="0"/>
        <w:jc w:val="center"/>
        <w:textAlignment w:val="baseline"/>
        <w:rPr>
          <w:rFonts w:eastAsia="SimSun"/>
          <w:kern w:val="3"/>
          <w:sz w:val="22"/>
          <w:szCs w:val="22"/>
          <w:lang w:eastAsia="zh-CN" w:bidi="hi-IN"/>
        </w:rPr>
      </w:pPr>
      <w:r w:rsidRPr="00FE2C3E">
        <w:rPr>
          <w:kern w:val="3"/>
          <w:sz w:val="22"/>
          <w:szCs w:val="22"/>
          <w:lang w:val="en-US" w:eastAsia="zh-CN" w:bidi="hi-IN"/>
        </w:rPr>
        <w:t>mail: sekretariat.mbp@mbp.czeladz.pl</w:t>
      </w:r>
    </w:p>
    <w:p w14:paraId="33011120" w14:textId="77777777" w:rsidR="00DC6180" w:rsidRPr="00FE2C3E" w:rsidRDefault="00DC6180" w:rsidP="003014DD">
      <w:pPr>
        <w:widowControl w:val="0"/>
        <w:suppressAutoHyphens/>
        <w:autoSpaceDN w:val="0"/>
        <w:jc w:val="center"/>
        <w:textAlignment w:val="baseline"/>
        <w:rPr>
          <w:rFonts w:eastAsia="SimSun"/>
          <w:kern w:val="3"/>
          <w:sz w:val="22"/>
          <w:szCs w:val="22"/>
          <w:lang w:eastAsia="zh-CN" w:bidi="hi-IN"/>
        </w:rPr>
      </w:pPr>
      <w:r w:rsidRPr="00FE2C3E">
        <w:rPr>
          <w:rFonts w:eastAsia="SimSun"/>
          <w:kern w:val="3"/>
          <w:sz w:val="22"/>
          <w:szCs w:val="22"/>
          <w:lang w:eastAsia="zh-CN" w:bidi="hi-IN"/>
        </w:rPr>
        <w:t xml:space="preserve"> www.mbp.czeladz.pl</w:t>
      </w:r>
    </w:p>
    <w:p w14:paraId="086475E4" w14:textId="444EDC34" w:rsidR="00795861" w:rsidRPr="00795861" w:rsidRDefault="00795861" w:rsidP="003014DD">
      <w:pPr>
        <w:suppressAutoHyphens/>
        <w:jc w:val="center"/>
        <w:rPr>
          <w:rFonts w:eastAsia="Andale Sans UI"/>
          <w:color w:val="0000FF"/>
          <w:sz w:val="22"/>
          <w:szCs w:val="22"/>
          <w:lang w:val="en-US" w:bidi="en-US"/>
        </w:rPr>
      </w:pPr>
      <w:r w:rsidRPr="00795861">
        <w:rPr>
          <w:sz w:val="22"/>
          <w:szCs w:val="22"/>
        </w:rPr>
        <w:t> </w:t>
      </w:r>
      <w:hyperlink r:id="rId8" w:history="1">
        <w:r w:rsidRPr="00795861">
          <w:rPr>
            <w:color w:val="0000FF"/>
            <w:sz w:val="22"/>
            <w:szCs w:val="22"/>
            <w:u w:val="single"/>
          </w:rPr>
          <w:t>https://mbp.czeladz.pl/bip</w:t>
        </w:r>
      </w:hyperlink>
    </w:p>
    <w:p w14:paraId="4A24DF57" w14:textId="77777777" w:rsidR="00795861" w:rsidRPr="00FE2C3E" w:rsidRDefault="00795861" w:rsidP="003014DD">
      <w:pPr>
        <w:suppressAutoHyphens/>
        <w:spacing w:after="120" w:line="276" w:lineRule="auto"/>
        <w:jc w:val="center"/>
        <w:rPr>
          <w:sz w:val="22"/>
          <w:szCs w:val="22"/>
          <w:lang w:val="en-US"/>
        </w:rPr>
      </w:pPr>
    </w:p>
    <w:p w14:paraId="51CB1B8A" w14:textId="185BDFF6" w:rsidR="00BA06F4" w:rsidRPr="00FE2C3E" w:rsidRDefault="001F5942" w:rsidP="003014DD">
      <w:pPr>
        <w:suppressAutoHyphens/>
        <w:jc w:val="center"/>
        <w:rPr>
          <w:sz w:val="22"/>
          <w:szCs w:val="22"/>
        </w:rPr>
      </w:pPr>
      <w:r w:rsidRPr="00FE2C3E">
        <w:rPr>
          <w:rFonts w:eastAsia="Andale Sans UI"/>
          <w:b/>
          <w:bCs/>
          <w:color w:val="0000FF"/>
          <w:sz w:val="22"/>
          <w:szCs w:val="22"/>
          <w:lang w:val="en-US" w:bidi="en-US"/>
        </w:rPr>
        <w:t> </w:t>
      </w:r>
      <w:r w:rsidR="00E14226" w:rsidRPr="00FE2C3E">
        <w:rPr>
          <w:rFonts w:eastAsia="Andale Sans UI"/>
          <w:b/>
          <w:bCs/>
          <w:color w:val="0000FF"/>
          <w:sz w:val="22"/>
          <w:szCs w:val="22"/>
          <w:lang w:val="en-US" w:bidi="en-US"/>
        </w:rPr>
        <w:t xml:space="preserve"> </w:t>
      </w:r>
      <w:r w:rsidR="000D1DA9" w:rsidRPr="00FE2C3E">
        <w:rPr>
          <w:rFonts w:eastAsia="Andale Sans UI"/>
          <w:b/>
          <w:i/>
          <w:iCs/>
          <w:sz w:val="22"/>
          <w:szCs w:val="22"/>
          <w:lang w:bidi="en-US"/>
        </w:rPr>
        <w:t>Dedykowana</w:t>
      </w:r>
      <w:r w:rsidR="00BA06F4" w:rsidRPr="00FE2C3E">
        <w:rPr>
          <w:rFonts w:eastAsia="Andale Sans UI"/>
          <w:b/>
          <w:i/>
          <w:iCs/>
          <w:sz w:val="22"/>
          <w:szCs w:val="22"/>
          <w:lang w:bidi="en-US"/>
        </w:rPr>
        <w:t xml:space="preserve"> Platforma zakupowa do obsługi komunikacji w formie elektronicznej pomiędzy Zamawiającym a Wykonawcami oraz składania ofert</w:t>
      </w:r>
      <w:r w:rsidR="000D1DA9" w:rsidRPr="00FE2C3E">
        <w:rPr>
          <w:rFonts w:eastAsia="Andale Sans UI"/>
          <w:b/>
          <w:i/>
          <w:iCs/>
          <w:sz w:val="22"/>
          <w:szCs w:val="22"/>
          <w:lang w:bidi="en-US"/>
        </w:rPr>
        <w:t xml:space="preserve"> - </w:t>
      </w:r>
    </w:p>
    <w:p w14:paraId="0B0C03F6" w14:textId="7F1FC8DE" w:rsidR="00BA06F4" w:rsidRPr="00FE2C3E" w:rsidRDefault="00906033" w:rsidP="003014DD">
      <w:pPr>
        <w:ind w:right="28"/>
        <w:jc w:val="center"/>
        <w:rPr>
          <w:b/>
          <w:sz w:val="22"/>
          <w:szCs w:val="22"/>
        </w:rPr>
      </w:pPr>
      <w:hyperlink r:id="rId9" w:history="1">
        <w:r w:rsidR="000D1DA9" w:rsidRPr="00FE2C3E">
          <w:rPr>
            <w:rStyle w:val="Hipercze"/>
            <w:rFonts w:eastAsia="Andale Sans UI"/>
            <w:b/>
            <w:bCs/>
            <w:sz w:val="22"/>
            <w:szCs w:val="22"/>
            <w:lang w:val="en-US" w:bidi="en-US"/>
          </w:rPr>
          <w:t>https://platformazakupowa.pl/pn/mbp_czeladz</w:t>
        </w:r>
      </w:hyperlink>
    </w:p>
    <w:p w14:paraId="1F1CDC2D" w14:textId="77777777" w:rsidR="00BA06F4" w:rsidRPr="00FE2C3E" w:rsidRDefault="00BA06F4" w:rsidP="003014DD">
      <w:pPr>
        <w:ind w:right="28"/>
        <w:jc w:val="both"/>
        <w:rPr>
          <w:b/>
          <w:sz w:val="22"/>
          <w:szCs w:val="22"/>
        </w:rPr>
      </w:pPr>
    </w:p>
    <w:p w14:paraId="1820CDEB" w14:textId="6CF7A860" w:rsidR="00BA06F4" w:rsidRPr="00FE2C3E" w:rsidRDefault="00BA06F4" w:rsidP="003014DD">
      <w:pPr>
        <w:widowControl w:val="0"/>
        <w:autoSpaceDE w:val="0"/>
        <w:autoSpaceDN w:val="0"/>
        <w:ind w:left="697" w:right="697"/>
        <w:jc w:val="center"/>
        <w:rPr>
          <w:rFonts w:eastAsia="TeXGyrePagella"/>
          <w:b/>
          <w:sz w:val="22"/>
          <w:szCs w:val="22"/>
          <w:lang w:eastAsia="en-US"/>
        </w:rPr>
      </w:pPr>
      <w:r w:rsidRPr="00FE2C3E">
        <w:rPr>
          <w:rFonts w:eastAsia="TeXGyrePagella"/>
          <w:b/>
          <w:sz w:val="22"/>
          <w:szCs w:val="22"/>
          <w:lang w:eastAsia="en-US"/>
        </w:rPr>
        <w:t>SPECYFIKACJA WARUNKÓW ZAMÓWIENIA</w:t>
      </w:r>
    </w:p>
    <w:p w14:paraId="74036934" w14:textId="37DAD25E" w:rsidR="00C342C2" w:rsidRDefault="00C342C2" w:rsidP="003014DD">
      <w:pPr>
        <w:widowControl w:val="0"/>
        <w:autoSpaceDE w:val="0"/>
        <w:autoSpaceDN w:val="0"/>
        <w:ind w:left="697" w:right="697"/>
        <w:jc w:val="center"/>
        <w:rPr>
          <w:rFonts w:eastAsia="TeXGyrePagella"/>
          <w:b/>
          <w:sz w:val="22"/>
          <w:szCs w:val="22"/>
          <w:lang w:eastAsia="en-US"/>
        </w:rPr>
      </w:pPr>
      <w:r w:rsidRPr="00FE2C3E">
        <w:rPr>
          <w:rFonts w:eastAsia="TeXGyrePagella"/>
          <w:b/>
          <w:sz w:val="22"/>
          <w:szCs w:val="22"/>
          <w:lang w:eastAsia="en-US"/>
        </w:rPr>
        <w:t>DLA ZAMÓWIENIA O NAZWIE</w:t>
      </w:r>
    </w:p>
    <w:p w14:paraId="60C53604" w14:textId="77777777" w:rsidR="003014DD" w:rsidRPr="00FE2C3E" w:rsidRDefault="003014DD" w:rsidP="003014DD">
      <w:pPr>
        <w:widowControl w:val="0"/>
        <w:autoSpaceDE w:val="0"/>
        <w:autoSpaceDN w:val="0"/>
        <w:ind w:left="697" w:right="697"/>
        <w:jc w:val="center"/>
        <w:rPr>
          <w:rFonts w:eastAsia="TeXGyrePagella"/>
          <w:b/>
          <w:sz w:val="22"/>
          <w:szCs w:val="22"/>
          <w:lang w:eastAsia="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87"/>
      </w:tblGrid>
      <w:tr w:rsidR="00C342C2" w:rsidRPr="00FE2C3E" w14:paraId="1A117A9B" w14:textId="77777777" w:rsidTr="00826BBD">
        <w:trPr>
          <w:jc w:val="center"/>
        </w:trPr>
        <w:tc>
          <w:tcPr>
            <w:tcW w:w="8363" w:type="dxa"/>
            <w:gridSpan w:val="2"/>
          </w:tcPr>
          <w:p w14:paraId="1627CCC4" w14:textId="77777777" w:rsidR="00250CB8" w:rsidRDefault="00250CB8" w:rsidP="00250CB8">
            <w:pPr>
              <w:rPr>
                <w:b/>
                <w:bCs/>
                <w:sz w:val="22"/>
                <w:szCs w:val="22"/>
              </w:rPr>
            </w:pPr>
            <w:bookmarkStart w:id="1" w:name="_Hlk96711133"/>
            <w:bookmarkStart w:id="2" w:name="_Hlk96535612"/>
            <w:bookmarkStart w:id="3" w:name="_Hlk78575119"/>
            <w:r w:rsidRPr="00403831">
              <w:rPr>
                <w:b/>
                <w:bCs/>
                <w:sz w:val="22"/>
                <w:szCs w:val="22"/>
              </w:rPr>
              <w:t>Z</w:t>
            </w:r>
            <w:r w:rsidRPr="00FE6D1A">
              <w:rPr>
                <w:b/>
                <w:bCs/>
                <w:sz w:val="22"/>
                <w:szCs w:val="22"/>
              </w:rPr>
              <w:t>adania realizowane w ramach zadania: "Modernizacja budynku Miejskiej Biblioteki Głównej im. Marii Nogajowej w Czeladzi wraz z montażem windy"</w:t>
            </w:r>
            <w:r>
              <w:rPr>
                <w:b/>
                <w:bCs/>
                <w:sz w:val="22"/>
                <w:szCs w:val="22"/>
              </w:rPr>
              <w:t xml:space="preserve"> z podziałem na dwie części</w:t>
            </w:r>
            <w:r w:rsidRPr="00403831">
              <w:rPr>
                <w:b/>
                <w:bCs/>
                <w:sz w:val="22"/>
                <w:szCs w:val="22"/>
              </w:rPr>
              <w:t>.</w:t>
            </w:r>
          </w:p>
          <w:p w14:paraId="5225FB55" w14:textId="77777777" w:rsidR="00250CB8" w:rsidRDefault="00250CB8" w:rsidP="003014DD">
            <w:pPr>
              <w:rPr>
                <w:b/>
                <w:bCs/>
                <w:sz w:val="22"/>
                <w:szCs w:val="22"/>
              </w:rPr>
            </w:pPr>
          </w:p>
          <w:p w14:paraId="3C079450" w14:textId="75CCF027" w:rsidR="00FE6D1A" w:rsidRDefault="00C64930" w:rsidP="003014DD">
            <w:pPr>
              <w:rPr>
                <w:b/>
                <w:bCs/>
                <w:sz w:val="22"/>
                <w:szCs w:val="22"/>
              </w:rPr>
            </w:pPr>
            <w:r>
              <w:rPr>
                <w:b/>
                <w:bCs/>
                <w:sz w:val="22"/>
                <w:szCs w:val="22"/>
              </w:rPr>
              <w:t xml:space="preserve">Część 1. </w:t>
            </w:r>
            <w:r w:rsidR="00FE6D1A" w:rsidRPr="00FE6D1A">
              <w:rPr>
                <w:b/>
                <w:bCs/>
                <w:sz w:val="22"/>
                <w:szCs w:val="22"/>
              </w:rPr>
              <w:t>Budowa instalacji fotowoltaicznej na dachu budynku Miejskiej Biblioteki Publicznej</w:t>
            </w:r>
            <w:r>
              <w:rPr>
                <w:b/>
                <w:bCs/>
                <w:sz w:val="22"/>
                <w:szCs w:val="22"/>
              </w:rPr>
              <w:t xml:space="preserve"> </w:t>
            </w:r>
            <w:r w:rsidR="00FE6D1A" w:rsidRPr="00FE6D1A">
              <w:rPr>
                <w:b/>
                <w:bCs/>
                <w:sz w:val="22"/>
                <w:szCs w:val="22"/>
              </w:rPr>
              <w:t>w Czeladzi</w:t>
            </w:r>
            <w:r w:rsidR="00403831" w:rsidRPr="00403831">
              <w:rPr>
                <w:b/>
                <w:bCs/>
                <w:sz w:val="22"/>
                <w:szCs w:val="22"/>
              </w:rPr>
              <w:t xml:space="preserve"> </w:t>
            </w:r>
            <w:r w:rsidR="00826BBD">
              <w:rPr>
                <w:b/>
                <w:bCs/>
                <w:sz w:val="22"/>
                <w:szCs w:val="22"/>
              </w:rPr>
              <w:t>– zaprojektuj i wykonaj</w:t>
            </w:r>
            <w:r w:rsidR="00403831" w:rsidRPr="00403831">
              <w:rPr>
                <w:b/>
                <w:bCs/>
                <w:sz w:val="22"/>
                <w:szCs w:val="22"/>
              </w:rPr>
              <w:t>.</w:t>
            </w:r>
          </w:p>
          <w:bookmarkEnd w:id="1"/>
          <w:p w14:paraId="4CADF150" w14:textId="77777777" w:rsidR="003014DD" w:rsidRDefault="003014DD" w:rsidP="003014DD">
            <w:pPr>
              <w:rPr>
                <w:b/>
                <w:bCs/>
                <w:sz w:val="22"/>
                <w:szCs w:val="22"/>
              </w:rPr>
            </w:pPr>
          </w:p>
          <w:p w14:paraId="152A5C78" w14:textId="7FB5F314" w:rsidR="00FE6D1A" w:rsidRPr="00604DF0" w:rsidRDefault="00C64930" w:rsidP="003014DD">
            <w:pPr>
              <w:rPr>
                <w:b/>
                <w:bCs/>
                <w:sz w:val="22"/>
                <w:szCs w:val="22"/>
              </w:rPr>
            </w:pPr>
            <w:r>
              <w:rPr>
                <w:b/>
                <w:bCs/>
                <w:sz w:val="22"/>
                <w:szCs w:val="22"/>
              </w:rPr>
              <w:t xml:space="preserve">Część 2. </w:t>
            </w:r>
            <w:r w:rsidR="00FE6D1A" w:rsidRPr="00FE6D1A">
              <w:rPr>
                <w:b/>
                <w:bCs/>
                <w:sz w:val="22"/>
                <w:szCs w:val="22"/>
              </w:rPr>
              <w:t>Zaprojektowanie i wykonanie modernizacji źródła ciepła - z kotłowni olejowej na kotłownie olejową z pompą ciepła - w budynku Miejskiej Biblioteki Publicznej w Czeladzi</w:t>
            </w:r>
            <w:r>
              <w:rPr>
                <w:b/>
                <w:bCs/>
                <w:sz w:val="22"/>
                <w:szCs w:val="22"/>
              </w:rPr>
              <w:t xml:space="preserve"> </w:t>
            </w:r>
            <w:r w:rsidR="00826BBD">
              <w:rPr>
                <w:b/>
                <w:bCs/>
                <w:sz w:val="22"/>
                <w:szCs w:val="22"/>
              </w:rPr>
              <w:t>– zaprojektuj i wykonaj</w:t>
            </w:r>
            <w:r w:rsidR="00403831" w:rsidRPr="00403831">
              <w:rPr>
                <w:b/>
                <w:bCs/>
                <w:sz w:val="22"/>
                <w:szCs w:val="22"/>
              </w:rPr>
              <w:t>.</w:t>
            </w:r>
          </w:p>
          <w:bookmarkEnd w:id="2"/>
          <w:p w14:paraId="41A4B305" w14:textId="77777777" w:rsidR="003014DD" w:rsidRPr="00FE6D1A" w:rsidRDefault="003014DD" w:rsidP="003014DD">
            <w:pPr>
              <w:rPr>
                <w:b/>
                <w:bCs/>
                <w:sz w:val="22"/>
                <w:szCs w:val="22"/>
              </w:rPr>
            </w:pPr>
          </w:p>
          <w:p w14:paraId="2762F303" w14:textId="71B975B9" w:rsidR="00C342C2" w:rsidRPr="0006178D" w:rsidRDefault="001F5942" w:rsidP="0030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sz w:val="22"/>
                <w:szCs w:val="22"/>
                <w:lang w:eastAsia="zh-CN"/>
              </w:rPr>
            </w:pPr>
            <w:r w:rsidRPr="00FE2C3E">
              <w:rPr>
                <w:rFonts w:eastAsia="Arial"/>
                <w:b/>
                <w:kern w:val="3"/>
                <w:sz w:val="22"/>
                <w:szCs w:val="22"/>
                <w:lang w:eastAsia="zh-CN"/>
              </w:rPr>
              <w:t xml:space="preserve">  </w:t>
            </w:r>
            <w:bookmarkEnd w:id="3"/>
          </w:p>
        </w:tc>
      </w:tr>
      <w:tr w:rsidR="00BA06F4" w:rsidRPr="00FE2C3E" w14:paraId="00FC2649" w14:textId="77777777" w:rsidTr="00826BBD">
        <w:trPr>
          <w:jc w:val="center"/>
        </w:trPr>
        <w:tc>
          <w:tcPr>
            <w:tcW w:w="2376" w:type="dxa"/>
          </w:tcPr>
          <w:p w14:paraId="73BB2140" w14:textId="77777777" w:rsidR="003014DD" w:rsidRDefault="003014DD" w:rsidP="003014DD">
            <w:pPr>
              <w:widowControl w:val="0"/>
              <w:autoSpaceDE w:val="0"/>
              <w:autoSpaceDN w:val="0"/>
              <w:jc w:val="both"/>
              <w:rPr>
                <w:rFonts w:eastAsia="TeXGyrePagella"/>
                <w:b/>
                <w:sz w:val="22"/>
                <w:szCs w:val="22"/>
                <w:lang w:eastAsia="en-US"/>
              </w:rPr>
            </w:pPr>
          </w:p>
          <w:p w14:paraId="7F967B47" w14:textId="2044353D" w:rsidR="00BA06F4" w:rsidRPr="00FE2C3E" w:rsidRDefault="00BA06F4" w:rsidP="003014DD">
            <w:pPr>
              <w:widowControl w:val="0"/>
              <w:autoSpaceDE w:val="0"/>
              <w:autoSpaceDN w:val="0"/>
              <w:jc w:val="both"/>
              <w:rPr>
                <w:rFonts w:eastAsia="TeXGyrePagella"/>
                <w:sz w:val="22"/>
                <w:szCs w:val="22"/>
                <w:lang w:eastAsia="en-US"/>
              </w:rPr>
            </w:pPr>
            <w:r w:rsidRPr="00FE2C3E">
              <w:rPr>
                <w:rFonts w:eastAsia="TeXGyrePagella"/>
                <w:b/>
                <w:sz w:val="22"/>
                <w:szCs w:val="22"/>
                <w:lang w:eastAsia="en-US"/>
              </w:rPr>
              <w:t>Tryb postępowania:</w:t>
            </w:r>
          </w:p>
        </w:tc>
        <w:tc>
          <w:tcPr>
            <w:tcW w:w="5987" w:type="dxa"/>
          </w:tcPr>
          <w:p w14:paraId="6B1A30A9" w14:textId="16AB0451" w:rsidR="00BA06F4" w:rsidRPr="00FE2C3E" w:rsidRDefault="00BA06F4" w:rsidP="003014DD">
            <w:pPr>
              <w:widowControl w:val="0"/>
              <w:autoSpaceDE w:val="0"/>
              <w:autoSpaceDN w:val="0"/>
              <w:ind w:left="31" w:right="133"/>
              <w:jc w:val="both"/>
              <w:rPr>
                <w:rFonts w:eastAsia="TeXGyrePagella"/>
                <w:sz w:val="22"/>
                <w:szCs w:val="22"/>
                <w:lang w:eastAsia="en-US"/>
              </w:rPr>
            </w:pPr>
            <w:r w:rsidRPr="00FE2C3E">
              <w:rPr>
                <w:rFonts w:eastAsia="TeXGyrePagella"/>
                <w:sz w:val="22"/>
                <w:szCs w:val="22"/>
                <w:lang w:eastAsia="en-US"/>
              </w:rPr>
              <w:t xml:space="preserve">tryb podstawowy </w:t>
            </w:r>
            <w:r w:rsidR="000E5577" w:rsidRPr="00FE2C3E">
              <w:rPr>
                <w:rFonts w:eastAsia="TeXGyrePagella"/>
                <w:sz w:val="22"/>
                <w:szCs w:val="22"/>
                <w:lang w:eastAsia="en-US"/>
              </w:rPr>
              <w:t xml:space="preserve">z możliwością </w:t>
            </w:r>
            <w:r w:rsidRPr="00FE2C3E">
              <w:rPr>
                <w:rFonts w:eastAsia="TeXGyrePagella"/>
                <w:sz w:val="22"/>
                <w:szCs w:val="22"/>
                <w:lang w:eastAsia="en-US"/>
              </w:rPr>
              <w:t>negocjacji</w:t>
            </w:r>
            <w:r w:rsidR="000E5577" w:rsidRPr="00FE2C3E">
              <w:rPr>
                <w:rFonts w:eastAsia="TeXGyrePagella"/>
                <w:sz w:val="22"/>
                <w:szCs w:val="22"/>
                <w:lang w:eastAsia="en-US"/>
              </w:rPr>
              <w:t xml:space="preserve"> art. 275 pkt 2 ustawy,</w:t>
            </w:r>
            <w:r w:rsidRPr="00FE2C3E">
              <w:rPr>
                <w:rFonts w:eastAsia="TeXGyrePagella"/>
                <w:sz w:val="22"/>
                <w:szCs w:val="22"/>
                <w:lang w:eastAsia="en-US"/>
              </w:rPr>
              <w:t xml:space="preserve"> o wartości</w:t>
            </w:r>
            <w:r w:rsidR="000E5577" w:rsidRPr="00FE2C3E">
              <w:rPr>
                <w:rFonts w:eastAsia="TeXGyrePagella"/>
                <w:sz w:val="22"/>
                <w:szCs w:val="22"/>
                <w:lang w:eastAsia="en-US"/>
              </w:rPr>
              <w:t xml:space="preserve"> </w:t>
            </w:r>
            <w:r w:rsidRPr="00FE2C3E">
              <w:rPr>
                <w:rFonts w:eastAsia="TeXGyrePagella"/>
                <w:sz w:val="22"/>
                <w:szCs w:val="22"/>
                <w:lang w:eastAsia="en-US"/>
              </w:rPr>
              <w:t>zamówienia</w:t>
            </w:r>
            <w:r w:rsidR="000E5577" w:rsidRPr="00FE2C3E">
              <w:rPr>
                <w:rFonts w:eastAsia="TeXGyrePagella"/>
                <w:sz w:val="22"/>
                <w:szCs w:val="22"/>
                <w:lang w:eastAsia="en-US"/>
              </w:rPr>
              <w:t xml:space="preserve"> </w:t>
            </w:r>
            <w:r w:rsidRPr="00FE2C3E">
              <w:rPr>
                <w:rFonts w:eastAsia="TeXGyrePagella"/>
                <w:sz w:val="22"/>
                <w:szCs w:val="22"/>
                <w:lang w:eastAsia="en-US"/>
              </w:rPr>
              <w:t>nie przekraczającej progów</w:t>
            </w:r>
            <w:r w:rsidRPr="00FE2C3E">
              <w:rPr>
                <w:rFonts w:eastAsia="TeXGyrePagella"/>
                <w:spacing w:val="-11"/>
                <w:sz w:val="22"/>
                <w:szCs w:val="22"/>
                <w:lang w:eastAsia="en-US"/>
              </w:rPr>
              <w:t xml:space="preserve"> </w:t>
            </w:r>
            <w:r w:rsidRPr="00FE2C3E">
              <w:rPr>
                <w:rFonts w:eastAsia="TeXGyrePagella"/>
                <w:sz w:val="22"/>
                <w:szCs w:val="22"/>
                <w:lang w:eastAsia="en-US"/>
              </w:rPr>
              <w:t>unijnych</w:t>
            </w:r>
            <w:r w:rsidRPr="00FE2C3E">
              <w:rPr>
                <w:rFonts w:eastAsia="TeXGyrePagella"/>
                <w:spacing w:val="-9"/>
                <w:sz w:val="22"/>
                <w:szCs w:val="22"/>
                <w:lang w:eastAsia="en-US"/>
              </w:rPr>
              <w:t xml:space="preserve"> </w:t>
            </w:r>
            <w:r w:rsidRPr="00FE2C3E">
              <w:rPr>
                <w:rFonts w:eastAsia="TeXGyrePagella"/>
                <w:sz w:val="22"/>
                <w:szCs w:val="22"/>
                <w:lang w:eastAsia="en-US"/>
              </w:rPr>
              <w:t>o</w:t>
            </w:r>
            <w:r w:rsidRPr="00FE2C3E">
              <w:rPr>
                <w:rFonts w:eastAsia="TeXGyrePagella"/>
                <w:spacing w:val="-11"/>
                <w:sz w:val="22"/>
                <w:szCs w:val="22"/>
                <w:lang w:eastAsia="en-US"/>
              </w:rPr>
              <w:t xml:space="preserve"> </w:t>
            </w:r>
            <w:r w:rsidRPr="00FE2C3E">
              <w:rPr>
                <w:rFonts w:eastAsia="TeXGyrePagella"/>
                <w:sz w:val="22"/>
                <w:szCs w:val="22"/>
                <w:lang w:eastAsia="en-US"/>
              </w:rPr>
              <w:t>jakich</w:t>
            </w:r>
            <w:r w:rsidRPr="00FE2C3E">
              <w:rPr>
                <w:rFonts w:eastAsia="TeXGyrePagella"/>
                <w:spacing w:val="-11"/>
                <w:sz w:val="22"/>
                <w:szCs w:val="22"/>
                <w:lang w:eastAsia="en-US"/>
              </w:rPr>
              <w:t xml:space="preserve"> </w:t>
            </w:r>
            <w:r w:rsidRPr="00FE2C3E">
              <w:rPr>
                <w:rFonts w:eastAsia="TeXGyrePagella"/>
                <w:sz w:val="22"/>
                <w:szCs w:val="22"/>
                <w:lang w:eastAsia="en-US"/>
              </w:rPr>
              <w:t>stanowi</w:t>
            </w:r>
            <w:r w:rsidRPr="00FE2C3E">
              <w:rPr>
                <w:rFonts w:eastAsia="TeXGyrePagella"/>
                <w:spacing w:val="-9"/>
                <w:sz w:val="22"/>
                <w:szCs w:val="22"/>
                <w:lang w:eastAsia="en-US"/>
              </w:rPr>
              <w:t xml:space="preserve"> </w:t>
            </w:r>
            <w:r w:rsidRPr="00FE2C3E">
              <w:rPr>
                <w:rFonts w:eastAsia="TeXGyrePagella"/>
                <w:sz w:val="22"/>
                <w:szCs w:val="22"/>
                <w:lang w:eastAsia="en-US"/>
              </w:rPr>
              <w:t>art.</w:t>
            </w:r>
            <w:r w:rsidRPr="00FE2C3E">
              <w:rPr>
                <w:rFonts w:eastAsia="TeXGyrePagella"/>
                <w:spacing w:val="-11"/>
                <w:sz w:val="22"/>
                <w:szCs w:val="22"/>
                <w:lang w:eastAsia="en-US"/>
              </w:rPr>
              <w:t xml:space="preserve"> </w:t>
            </w:r>
            <w:r w:rsidRPr="00FE2C3E">
              <w:rPr>
                <w:rFonts w:eastAsia="TeXGyrePagella"/>
                <w:sz w:val="22"/>
                <w:szCs w:val="22"/>
                <w:lang w:eastAsia="en-US"/>
              </w:rPr>
              <w:t>3</w:t>
            </w:r>
            <w:r w:rsidRPr="00FE2C3E">
              <w:rPr>
                <w:rFonts w:eastAsia="TeXGyrePagella"/>
                <w:spacing w:val="-12"/>
                <w:sz w:val="22"/>
                <w:szCs w:val="22"/>
                <w:lang w:eastAsia="en-US"/>
              </w:rPr>
              <w:t xml:space="preserve"> </w:t>
            </w:r>
            <w:r w:rsidRPr="00FE2C3E">
              <w:rPr>
                <w:rFonts w:eastAsia="TeXGyrePagella"/>
                <w:sz w:val="22"/>
                <w:szCs w:val="22"/>
                <w:lang w:eastAsia="en-US"/>
              </w:rPr>
              <w:t>ustawy</w:t>
            </w:r>
            <w:r w:rsidRPr="00FE2C3E">
              <w:rPr>
                <w:rFonts w:eastAsia="TeXGyrePagella"/>
                <w:spacing w:val="-12"/>
                <w:sz w:val="22"/>
                <w:szCs w:val="22"/>
                <w:lang w:eastAsia="en-US"/>
              </w:rPr>
              <w:t xml:space="preserve"> </w:t>
            </w:r>
            <w:r w:rsidRPr="00FE2C3E">
              <w:rPr>
                <w:rFonts w:eastAsia="TeXGyrePagella"/>
                <w:sz w:val="22"/>
                <w:szCs w:val="22"/>
                <w:lang w:eastAsia="en-US"/>
              </w:rPr>
              <w:t>z</w:t>
            </w:r>
            <w:r w:rsidRPr="00FE2C3E">
              <w:rPr>
                <w:rFonts w:eastAsia="TeXGyrePagella"/>
                <w:spacing w:val="-11"/>
                <w:sz w:val="22"/>
                <w:szCs w:val="22"/>
                <w:lang w:eastAsia="en-US"/>
              </w:rPr>
              <w:t xml:space="preserve"> </w:t>
            </w:r>
            <w:r w:rsidRPr="00FE2C3E">
              <w:rPr>
                <w:rFonts w:eastAsia="TeXGyrePagella"/>
                <w:sz w:val="22"/>
                <w:szCs w:val="22"/>
                <w:lang w:eastAsia="en-US"/>
              </w:rPr>
              <w:t>11 września</w:t>
            </w:r>
            <w:r w:rsidRPr="00FE2C3E">
              <w:rPr>
                <w:rFonts w:eastAsia="TeXGyrePagella"/>
                <w:spacing w:val="-10"/>
                <w:sz w:val="22"/>
                <w:szCs w:val="22"/>
                <w:lang w:eastAsia="en-US"/>
              </w:rPr>
              <w:t xml:space="preserve"> </w:t>
            </w:r>
            <w:r w:rsidRPr="00FE2C3E">
              <w:rPr>
                <w:rFonts w:eastAsia="TeXGyrePagella"/>
                <w:sz w:val="22"/>
                <w:szCs w:val="22"/>
                <w:lang w:eastAsia="en-US"/>
              </w:rPr>
              <w:t>2019</w:t>
            </w:r>
            <w:r w:rsidRPr="00FE2C3E">
              <w:rPr>
                <w:rFonts w:eastAsia="TeXGyrePagella"/>
                <w:spacing w:val="-10"/>
                <w:sz w:val="22"/>
                <w:szCs w:val="22"/>
                <w:lang w:eastAsia="en-US"/>
              </w:rPr>
              <w:t xml:space="preserve"> </w:t>
            </w:r>
            <w:r w:rsidRPr="00FE2C3E">
              <w:rPr>
                <w:rFonts w:eastAsia="TeXGyrePagella"/>
                <w:sz w:val="22"/>
                <w:szCs w:val="22"/>
                <w:lang w:eastAsia="en-US"/>
              </w:rPr>
              <w:t>r.</w:t>
            </w:r>
            <w:r w:rsidRPr="00FE2C3E">
              <w:rPr>
                <w:rFonts w:eastAsia="TeXGyrePagella"/>
                <w:spacing w:val="-11"/>
                <w:sz w:val="22"/>
                <w:szCs w:val="22"/>
                <w:lang w:eastAsia="en-US"/>
              </w:rPr>
              <w:t xml:space="preserve"> </w:t>
            </w:r>
            <w:r w:rsidRPr="00FE2C3E">
              <w:rPr>
                <w:rFonts w:eastAsia="TeXGyrePagella"/>
                <w:sz w:val="22"/>
                <w:szCs w:val="22"/>
                <w:lang w:eastAsia="en-US"/>
              </w:rPr>
              <w:t>-</w:t>
            </w:r>
            <w:r w:rsidRPr="00FE2C3E">
              <w:rPr>
                <w:rFonts w:eastAsia="TeXGyrePagella"/>
                <w:spacing w:val="-10"/>
                <w:sz w:val="22"/>
                <w:szCs w:val="22"/>
                <w:lang w:eastAsia="en-US"/>
              </w:rPr>
              <w:t xml:space="preserve"> </w:t>
            </w:r>
            <w:r w:rsidRPr="00FE2C3E">
              <w:rPr>
                <w:rFonts w:eastAsia="TeXGyrePagella"/>
                <w:sz w:val="22"/>
                <w:szCs w:val="22"/>
                <w:lang w:eastAsia="en-US"/>
              </w:rPr>
              <w:t>Prawo zamówień publicznych (Dz. U. z 20</w:t>
            </w:r>
            <w:r w:rsidR="00993EB3" w:rsidRPr="00FE2C3E">
              <w:rPr>
                <w:rFonts w:eastAsia="TeXGyrePagella"/>
                <w:sz w:val="22"/>
                <w:szCs w:val="22"/>
                <w:lang w:eastAsia="en-US"/>
              </w:rPr>
              <w:t>21</w:t>
            </w:r>
            <w:r w:rsidRPr="00FE2C3E">
              <w:rPr>
                <w:rFonts w:eastAsia="TeXGyrePagella"/>
                <w:sz w:val="22"/>
                <w:szCs w:val="22"/>
                <w:lang w:eastAsia="en-US"/>
              </w:rPr>
              <w:t xml:space="preserve"> r. poz.</w:t>
            </w:r>
            <w:r w:rsidRPr="00FE2C3E">
              <w:rPr>
                <w:rFonts w:eastAsia="TeXGyrePagella"/>
                <w:spacing w:val="-3"/>
                <w:sz w:val="22"/>
                <w:szCs w:val="22"/>
                <w:lang w:eastAsia="en-US"/>
              </w:rPr>
              <w:t xml:space="preserve"> </w:t>
            </w:r>
            <w:r w:rsidR="00993EB3" w:rsidRPr="00FE2C3E">
              <w:rPr>
                <w:rFonts w:eastAsia="TeXGyrePagella"/>
                <w:spacing w:val="-3"/>
                <w:sz w:val="22"/>
                <w:szCs w:val="22"/>
                <w:lang w:eastAsia="en-US"/>
              </w:rPr>
              <w:t>1129</w:t>
            </w:r>
            <w:r w:rsidRPr="00FE2C3E">
              <w:rPr>
                <w:rFonts w:eastAsia="TeXGyrePagella"/>
                <w:sz w:val="22"/>
                <w:szCs w:val="22"/>
                <w:lang w:eastAsia="en-US"/>
              </w:rPr>
              <w:t>)</w:t>
            </w:r>
          </w:p>
          <w:p w14:paraId="4B0459F7" w14:textId="77777777" w:rsidR="00BA06F4" w:rsidRPr="00FE2C3E" w:rsidRDefault="00BA06F4" w:rsidP="003014DD">
            <w:pPr>
              <w:widowControl w:val="0"/>
              <w:autoSpaceDE w:val="0"/>
              <w:autoSpaceDN w:val="0"/>
              <w:ind w:left="31"/>
              <w:jc w:val="both"/>
              <w:rPr>
                <w:rFonts w:eastAsia="TeXGyrePagella"/>
                <w:sz w:val="22"/>
                <w:szCs w:val="22"/>
                <w:lang w:eastAsia="en-US"/>
              </w:rPr>
            </w:pPr>
          </w:p>
        </w:tc>
      </w:tr>
      <w:tr w:rsidR="00BA06F4" w:rsidRPr="00FE2C3E" w14:paraId="6AB56E45" w14:textId="77777777" w:rsidTr="00826BBD">
        <w:trPr>
          <w:jc w:val="center"/>
        </w:trPr>
        <w:tc>
          <w:tcPr>
            <w:tcW w:w="8363" w:type="dxa"/>
            <w:gridSpan w:val="2"/>
          </w:tcPr>
          <w:p w14:paraId="1D6DE099" w14:textId="66749D05" w:rsidR="00BA06F4" w:rsidRPr="00FE2C3E" w:rsidRDefault="00BA06F4" w:rsidP="003014DD">
            <w:pPr>
              <w:widowControl w:val="0"/>
              <w:autoSpaceDE w:val="0"/>
              <w:autoSpaceDN w:val="0"/>
              <w:ind w:right="131"/>
              <w:jc w:val="both"/>
              <w:rPr>
                <w:rFonts w:eastAsia="TeXGyrePagella"/>
                <w:b/>
                <w:bCs/>
                <w:sz w:val="22"/>
                <w:szCs w:val="22"/>
                <w:lang w:eastAsia="en-US"/>
              </w:rPr>
            </w:pPr>
            <w:r w:rsidRPr="00FE2C3E">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p>
          <w:p w14:paraId="169C55EE" w14:textId="77777777" w:rsidR="00724F52" w:rsidRPr="00FE2C3E" w:rsidRDefault="00724F52" w:rsidP="003014DD">
            <w:pPr>
              <w:suppressAutoHyphens/>
              <w:rPr>
                <w:rFonts w:eastAsia="Andale Sans UI"/>
                <w:b/>
                <w:bCs/>
                <w:color w:val="0000FF"/>
                <w:sz w:val="22"/>
                <w:szCs w:val="22"/>
                <w:lang w:val="en-US" w:bidi="en-US"/>
              </w:rPr>
            </w:pPr>
            <w:r w:rsidRPr="00FE2C3E">
              <w:rPr>
                <w:rFonts w:eastAsia="Andale Sans UI"/>
                <w:b/>
                <w:bCs/>
                <w:color w:val="0000FF"/>
                <w:sz w:val="22"/>
                <w:szCs w:val="22"/>
                <w:lang w:val="en-US" w:bidi="en-US"/>
              </w:rPr>
              <w:t>https://platformazakupowa.pl/pn/mbp_czeladz</w:t>
            </w:r>
          </w:p>
          <w:p w14:paraId="73C86AC8" w14:textId="03E011DC" w:rsidR="00724F52" w:rsidRPr="00FE2C3E" w:rsidRDefault="00724F52" w:rsidP="003014DD">
            <w:pPr>
              <w:widowControl w:val="0"/>
              <w:autoSpaceDE w:val="0"/>
              <w:autoSpaceDN w:val="0"/>
              <w:ind w:right="131"/>
              <w:jc w:val="both"/>
              <w:rPr>
                <w:rFonts w:eastAsia="TeXGyrePagella"/>
                <w:b/>
                <w:bCs/>
                <w:sz w:val="22"/>
                <w:szCs w:val="22"/>
                <w:lang w:eastAsia="en-US"/>
              </w:rPr>
            </w:pPr>
          </w:p>
        </w:tc>
      </w:tr>
    </w:tbl>
    <w:p w14:paraId="793BF444" w14:textId="760D6D22" w:rsidR="007033A6" w:rsidRPr="00FE2C3E" w:rsidRDefault="003F563C" w:rsidP="003014DD">
      <w:pPr>
        <w:tabs>
          <w:tab w:val="center" w:pos="4607"/>
        </w:tabs>
        <w:spacing w:after="120" w:line="276" w:lineRule="auto"/>
        <w:ind w:right="28"/>
        <w:rPr>
          <w:b/>
          <w:sz w:val="22"/>
          <w:szCs w:val="22"/>
        </w:rPr>
      </w:pPr>
      <w:r w:rsidRPr="00FE2C3E">
        <w:rPr>
          <w:b/>
          <w:sz w:val="22"/>
          <w:szCs w:val="22"/>
        </w:rPr>
        <w:t xml:space="preserve">          </w:t>
      </w:r>
      <w:r w:rsidR="00081A31" w:rsidRPr="00FE2C3E">
        <w:rPr>
          <w:b/>
          <w:sz w:val="22"/>
          <w:szCs w:val="22"/>
        </w:rPr>
        <w:t>Rodzaj zamówienia: Robota budowlana</w:t>
      </w:r>
      <w:r w:rsidR="00826BBD">
        <w:rPr>
          <w:b/>
          <w:sz w:val="22"/>
          <w:szCs w:val="22"/>
        </w:rPr>
        <w:t xml:space="preserve"> – zaprojektuj i wykonaj.</w:t>
      </w:r>
    </w:p>
    <w:p w14:paraId="34C148AA" w14:textId="3DDA4CFC" w:rsidR="00C64930" w:rsidRDefault="00081A31" w:rsidP="00C64930">
      <w:pPr>
        <w:widowControl w:val="0"/>
        <w:tabs>
          <w:tab w:val="left" w:pos="2719"/>
        </w:tabs>
        <w:autoSpaceDE w:val="0"/>
        <w:autoSpaceDN w:val="0"/>
        <w:spacing w:after="120" w:line="276" w:lineRule="auto"/>
        <w:ind w:right="1"/>
        <w:jc w:val="both"/>
        <w:rPr>
          <w:rFonts w:eastAsia="TeXGyrePagella"/>
          <w:sz w:val="22"/>
          <w:szCs w:val="22"/>
          <w:lang w:eastAsia="en-US"/>
        </w:rPr>
      </w:pPr>
      <w:r w:rsidRPr="00FE2C3E">
        <w:rPr>
          <w:rFonts w:eastAsia="TeXGyrePagella"/>
          <w:sz w:val="22"/>
          <w:szCs w:val="22"/>
          <w:lang w:eastAsia="en-US"/>
        </w:rPr>
        <w:t xml:space="preserve"> </w:t>
      </w:r>
      <w:r w:rsidR="00826BBD">
        <w:rPr>
          <w:rFonts w:eastAsia="TeXGyrePagella"/>
          <w:sz w:val="22"/>
          <w:szCs w:val="22"/>
          <w:lang w:eastAsia="en-US"/>
        </w:rPr>
        <w:t xml:space="preserve">                                         </w:t>
      </w:r>
    </w:p>
    <w:p w14:paraId="0BBBB82F" w14:textId="19E296AD" w:rsidR="00C64930" w:rsidRPr="00680FF8" w:rsidRDefault="00680FF8" w:rsidP="00680FF8">
      <w:pPr>
        <w:widowControl w:val="0"/>
        <w:tabs>
          <w:tab w:val="left" w:pos="2719"/>
        </w:tabs>
        <w:autoSpaceDE w:val="0"/>
        <w:autoSpaceDN w:val="0"/>
        <w:jc w:val="both"/>
        <w:rPr>
          <w:rFonts w:eastAsia="TeXGyrePagella"/>
          <w:sz w:val="22"/>
          <w:szCs w:val="22"/>
          <w:lang w:eastAsia="en-US"/>
        </w:rPr>
      </w:pPr>
      <w:r>
        <w:rPr>
          <w:rFonts w:eastAsia="TeXGyrePagella"/>
          <w:sz w:val="22"/>
          <w:szCs w:val="22"/>
          <w:lang w:eastAsia="en-US"/>
        </w:rPr>
        <w:t xml:space="preserve">                                                                                       </w:t>
      </w:r>
      <w:r w:rsidRPr="00680FF8">
        <w:rPr>
          <w:rFonts w:eastAsia="TeXGyrePagella"/>
          <w:sz w:val="22"/>
          <w:szCs w:val="22"/>
          <w:lang w:eastAsia="en-US"/>
        </w:rPr>
        <w:t>Bożena Podgórska</w:t>
      </w:r>
    </w:p>
    <w:p w14:paraId="291A3AC7" w14:textId="41C70050" w:rsidR="00AE484F" w:rsidRPr="00FE2C3E" w:rsidRDefault="00826BBD" w:rsidP="00680FF8">
      <w:pPr>
        <w:widowControl w:val="0"/>
        <w:tabs>
          <w:tab w:val="left" w:pos="2719"/>
        </w:tabs>
        <w:autoSpaceDE w:val="0"/>
        <w:autoSpaceDN w:val="0"/>
        <w:jc w:val="center"/>
        <w:rPr>
          <w:rFonts w:eastAsia="TeXGyrePagella"/>
          <w:sz w:val="22"/>
          <w:szCs w:val="22"/>
          <w:lang w:eastAsia="en-US"/>
        </w:rPr>
      </w:pPr>
      <w:r w:rsidRPr="00680FF8">
        <w:rPr>
          <w:rFonts w:eastAsia="TeXGyrePagella"/>
          <w:sz w:val="22"/>
          <w:szCs w:val="22"/>
          <w:lang w:eastAsia="en-US"/>
        </w:rPr>
        <w:t xml:space="preserve">                                                 </w:t>
      </w:r>
      <w:r w:rsidR="00AE484F" w:rsidRPr="00680FF8">
        <w:rPr>
          <w:rFonts w:eastAsia="TeXGyrePagella"/>
          <w:sz w:val="22"/>
          <w:szCs w:val="22"/>
          <w:lang w:eastAsia="en-US"/>
        </w:rPr>
        <w:t>……….……………………..…………………</w:t>
      </w:r>
    </w:p>
    <w:p w14:paraId="6E4DBE48" w14:textId="2A962A62" w:rsidR="00AE484F" w:rsidRPr="00907ECB" w:rsidRDefault="00AE484F" w:rsidP="003014DD">
      <w:pPr>
        <w:widowControl w:val="0"/>
        <w:autoSpaceDE w:val="0"/>
        <w:autoSpaceDN w:val="0"/>
        <w:spacing w:after="120" w:line="276" w:lineRule="auto"/>
        <w:ind w:left="696" w:right="129"/>
        <w:rPr>
          <w:rFonts w:eastAsia="TeXGyrePagella"/>
          <w:i/>
          <w:lang w:eastAsia="en-US"/>
        </w:rPr>
      </w:pPr>
      <w:r w:rsidRPr="00907ECB">
        <w:rPr>
          <w:rFonts w:eastAsia="TeXGyrePagella"/>
          <w:i/>
          <w:lang w:eastAsia="en-US"/>
        </w:rPr>
        <w:t xml:space="preserve">                                                     </w:t>
      </w:r>
      <w:r w:rsidR="008E2A0F" w:rsidRPr="00907ECB">
        <w:rPr>
          <w:rFonts w:eastAsia="TeXGyrePagella"/>
          <w:i/>
          <w:lang w:eastAsia="en-US"/>
        </w:rPr>
        <w:t xml:space="preserve">      </w:t>
      </w:r>
      <w:r w:rsidRPr="00907ECB">
        <w:rPr>
          <w:rFonts w:eastAsia="TeXGyrePagella"/>
          <w:i/>
          <w:lang w:eastAsia="en-US"/>
        </w:rPr>
        <w:t xml:space="preserve">   </w:t>
      </w:r>
      <w:r w:rsidR="00907ECB">
        <w:rPr>
          <w:rFonts w:eastAsia="TeXGyrePagella"/>
          <w:i/>
          <w:lang w:eastAsia="en-US"/>
        </w:rPr>
        <w:t xml:space="preserve">         </w:t>
      </w:r>
      <w:r w:rsidRPr="00907ECB">
        <w:rPr>
          <w:rFonts w:eastAsia="TeXGyrePagella"/>
          <w:i/>
          <w:lang w:eastAsia="en-US"/>
        </w:rPr>
        <w:t>/data i podpis Kierownika Zamawiającego</w:t>
      </w:r>
      <w:r w:rsidRPr="00907ECB">
        <w:rPr>
          <w:rFonts w:eastAsia="TeXGyrePagella"/>
          <w:i/>
          <w:lang w:eastAsia="en-US"/>
        </w:rPr>
        <w:br/>
        <w:t xml:space="preserve">           </w:t>
      </w:r>
      <w:r w:rsidR="00826BBD">
        <w:rPr>
          <w:rFonts w:eastAsia="TeXGyrePagella"/>
          <w:i/>
          <w:lang w:eastAsia="en-US"/>
        </w:rPr>
        <w:t xml:space="preserve"> </w:t>
      </w:r>
      <w:r w:rsidRPr="00907ECB">
        <w:rPr>
          <w:rFonts w:eastAsia="TeXGyrePagella"/>
          <w:i/>
          <w:lang w:eastAsia="en-US"/>
        </w:rPr>
        <w:t xml:space="preserve">                                                    </w:t>
      </w:r>
      <w:r w:rsidR="008E2A0F" w:rsidRPr="00907ECB">
        <w:rPr>
          <w:rFonts w:eastAsia="TeXGyrePagella"/>
          <w:i/>
          <w:lang w:eastAsia="en-US"/>
        </w:rPr>
        <w:t xml:space="preserve">       </w:t>
      </w:r>
      <w:r w:rsidR="00907ECB">
        <w:rPr>
          <w:rFonts w:eastAsia="TeXGyrePagella"/>
          <w:i/>
          <w:lang w:eastAsia="en-US"/>
        </w:rPr>
        <w:t xml:space="preserve">      </w:t>
      </w:r>
      <w:r w:rsidR="008E2A0F" w:rsidRPr="00907ECB">
        <w:rPr>
          <w:rFonts w:eastAsia="TeXGyrePagella"/>
          <w:i/>
          <w:lang w:eastAsia="en-US"/>
        </w:rPr>
        <w:t xml:space="preserve"> </w:t>
      </w:r>
      <w:r w:rsidR="00826BBD">
        <w:rPr>
          <w:rFonts w:eastAsia="TeXGyrePagella"/>
          <w:i/>
          <w:lang w:eastAsia="en-US"/>
        </w:rPr>
        <w:t xml:space="preserve">  </w:t>
      </w:r>
      <w:r w:rsidR="008E2A0F" w:rsidRPr="00907ECB">
        <w:rPr>
          <w:rFonts w:eastAsia="TeXGyrePagella"/>
          <w:i/>
          <w:lang w:eastAsia="en-US"/>
        </w:rPr>
        <w:t xml:space="preserve"> </w:t>
      </w:r>
      <w:r w:rsidRPr="00907ECB">
        <w:rPr>
          <w:rFonts w:eastAsia="TeXGyrePagella"/>
          <w:i/>
          <w:lang w:eastAsia="en-US"/>
        </w:rPr>
        <w:t>lub osoby upoważnionej/</w:t>
      </w:r>
    </w:p>
    <w:p w14:paraId="383279E6" w14:textId="77777777" w:rsidR="00826BBD" w:rsidRDefault="00826BBD" w:rsidP="003014DD">
      <w:pPr>
        <w:widowControl w:val="0"/>
        <w:tabs>
          <w:tab w:val="left" w:pos="2719"/>
        </w:tabs>
        <w:autoSpaceDE w:val="0"/>
        <w:autoSpaceDN w:val="0"/>
        <w:spacing w:after="120" w:line="276" w:lineRule="auto"/>
        <w:ind w:right="1"/>
        <w:jc w:val="center"/>
        <w:rPr>
          <w:rFonts w:eastAsia="TeXGyrePagella"/>
          <w:sz w:val="22"/>
          <w:szCs w:val="22"/>
          <w:lang w:eastAsia="en-US"/>
        </w:rPr>
      </w:pPr>
    </w:p>
    <w:p w14:paraId="18BC1801" w14:textId="77777777" w:rsidR="00680FF8" w:rsidRDefault="00680FF8" w:rsidP="003014DD">
      <w:pPr>
        <w:widowControl w:val="0"/>
        <w:tabs>
          <w:tab w:val="left" w:pos="2719"/>
        </w:tabs>
        <w:autoSpaceDE w:val="0"/>
        <w:autoSpaceDN w:val="0"/>
        <w:spacing w:after="120" w:line="276" w:lineRule="auto"/>
        <w:ind w:right="1"/>
        <w:jc w:val="center"/>
        <w:rPr>
          <w:rFonts w:eastAsia="TeXGyrePagella"/>
          <w:sz w:val="22"/>
          <w:szCs w:val="22"/>
          <w:lang w:eastAsia="en-US"/>
        </w:rPr>
      </w:pPr>
    </w:p>
    <w:p w14:paraId="5C20ECCC" w14:textId="2026A3F2" w:rsidR="005064DB" w:rsidRPr="006F03C0" w:rsidRDefault="00081A31" w:rsidP="003014DD">
      <w:pPr>
        <w:widowControl w:val="0"/>
        <w:tabs>
          <w:tab w:val="left" w:pos="2719"/>
        </w:tabs>
        <w:autoSpaceDE w:val="0"/>
        <w:autoSpaceDN w:val="0"/>
        <w:spacing w:after="120" w:line="276" w:lineRule="auto"/>
        <w:ind w:right="1"/>
        <w:jc w:val="center"/>
        <w:rPr>
          <w:rFonts w:eastAsia="TeXGyrePagella"/>
          <w:sz w:val="22"/>
          <w:szCs w:val="22"/>
          <w:lang w:eastAsia="en-US"/>
        </w:rPr>
      </w:pPr>
      <w:r w:rsidRPr="00FE2C3E">
        <w:rPr>
          <w:rFonts w:eastAsia="TeXGyrePagella"/>
          <w:sz w:val="22"/>
          <w:szCs w:val="22"/>
          <w:lang w:eastAsia="en-US"/>
        </w:rPr>
        <w:t xml:space="preserve">Czeladź, </w:t>
      </w:r>
      <w:r w:rsidR="00982D04" w:rsidRPr="00FE2C3E">
        <w:rPr>
          <w:rFonts w:eastAsia="TeXGyrePagella"/>
          <w:sz w:val="22"/>
          <w:szCs w:val="22"/>
          <w:lang w:eastAsia="en-US"/>
        </w:rPr>
        <w:t>dnia</w:t>
      </w:r>
      <w:r w:rsidR="00982D04" w:rsidRPr="00FE2C3E">
        <w:rPr>
          <w:rFonts w:eastAsia="TeXGyrePagella"/>
          <w:spacing w:val="-2"/>
          <w:sz w:val="22"/>
          <w:szCs w:val="22"/>
          <w:lang w:eastAsia="en-US"/>
        </w:rPr>
        <w:t xml:space="preserve"> </w:t>
      </w:r>
      <w:r w:rsidR="000C5682">
        <w:rPr>
          <w:rFonts w:eastAsia="TeXGyrePagella"/>
          <w:spacing w:val="-2"/>
          <w:sz w:val="22"/>
          <w:szCs w:val="22"/>
          <w:lang w:eastAsia="en-US"/>
        </w:rPr>
        <w:t>0</w:t>
      </w:r>
      <w:r w:rsidR="00A67B5A">
        <w:rPr>
          <w:rFonts w:eastAsia="TeXGyrePagella"/>
          <w:spacing w:val="-2"/>
          <w:sz w:val="22"/>
          <w:szCs w:val="22"/>
          <w:lang w:eastAsia="en-US"/>
        </w:rPr>
        <w:t>4</w:t>
      </w:r>
      <w:r w:rsidR="000C5682">
        <w:rPr>
          <w:rFonts w:eastAsia="TeXGyrePagella"/>
          <w:spacing w:val="-2"/>
          <w:sz w:val="22"/>
          <w:szCs w:val="22"/>
          <w:lang w:eastAsia="en-US"/>
        </w:rPr>
        <w:t>.03.</w:t>
      </w:r>
      <w:r w:rsidRPr="00FE2C3E">
        <w:rPr>
          <w:rFonts w:eastAsia="TeXGyrePagella"/>
          <w:spacing w:val="-2"/>
          <w:sz w:val="22"/>
          <w:szCs w:val="22"/>
          <w:lang w:eastAsia="en-US"/>
        </w:rPr>
        <w:t>2022 r.</w:t>
      </w:r>
      <w:r w:rsidR="00E14226" w:rsidRPr="006F03C0">
        <w:rPr>
          <w:sz w:val="22"/>
          <w:szCs w:val="22"/>
        </w:rPr>
        <w:br w:type="page"/>
      </w:r>
      <w:r w:rsidR="005064DB" w:rsidRPr="00FE2C3E">
        <w:rPr>
          <w:b/>
          <w:sz w:val="22"/>
          <w:szCs w:val="22"/>
        </w:rPr>
        <w:lastRenderedPageBreak/>
        <w:t>POSTANOWIENIA</w:t>
      </w:r>
      <w:r w:rsidR="00993EB3" w:rsidRPr="00FE2C3E">
        <w:rPr>
          <w:b/>
          <w:sz w:val="22"/>
          <w:szCs w:val="22"/>
        </w:rPr>
        <w:t xml:space="preserve"> </w:t>
      </w:r>
      <w:r w:rsidR="00A6503E" w:rsidRPr="00FE2C3E">
        <w:rPr>
          <w:b/>
          <w:sz w:val="22"/>
          <w:szCs w:val="22"/>
        </w:rPr>
        <w:t xml:space="preserve">SPECYFIKACJI </w:t>
      </w:r>
      <w:r w:rsidR="003616AB" w:rsidRPr="00FE2C3E">
        <w:rPr>
          <w:b/>
          <w:sz w:val="22"/>
          <w:szCs w:val="22"/>
        </w:rPr>
        <w:t xml:space="preserve">WARUNKÓW </w:t>
      </w:r>
      <w:r w:rsidR="005064DB" w:rsidRPr="00FE2C3E">
        <w:rPr>
          <w:b/>
          <w:sz w:val="22"/>
          <w:szCs w:val="22"/>
        </w:rPr>
        <w:t>ZAMÓWIENIA</w:t>
      </w:r>
    </w:p>
    <w:p w14:paraId="76292C38" w14:textId="77777777" w:rsidR="005064DB" w:rsidRPr="00FE2C3E" w:rsidRDefault="00A6503E" w:rsidP="003014DD">
      <w:pPr>
        <w:spacing w:after="120" w:line="276" w:lineRule="auto"/>
        <w:jc w:val="center"/>
        <w:rPr>
          <w:b/>
          <w:sz w:val="22"/>
          <w:szCs w:val="22"/>
        </w:rPr>
      </w:pPr>
      <w:r w:rsidRPr="00FE2C3E">
        <w:rPr>
          <w:b/>
          <w:sz w:val="22"/>
          <w:szCs w:val="22"/>
        </w:rPr>
        <w:t>(S</w:t>
      </w:r>
      <w:r w:rsidR="005064DB" w:rsidRPr="00FE2C3E">
        <w:rPr>
          <w:b/>
          <w:sz w:val="22"/>
          <w:szCs w:val="22"/>
        </w:rPr>
        <w:t>WZ)</w:t>
      </w:r>
    </w:p>
    <w:p w14:paraId="40C3799B" w14:textId="2C6DF7CC" w:rsidR="00B4667B" w:rsidRPr="00FE2C3E" w:rsidRDefault="005064DB" w:rsidP="003014DD">
      <w:pPr>
        <w:pBdr>
          <w:bottom w:val="single" w:sz="4" w:space="1" w:color="auto"/>
        </w:pBdr>
        <w:tabs>
          <w:tab w:val="left" w:pos="1701"/>
          <w:tab w:val="left" w:pos="2127"/>
        </w:tabs>
        <w:spacing w:after="120" w:line="276" w:lineRule="auto"/>
        <w:ind w:left="1695" w:right="28" w:hanging="1695"/>
        <w:rPr>
          <w:b/>
          <w:sz w:val="22"/>
          <w:szCs w:val="22"/>
        </w:rPr>
      </w:pPr>
      <w:r w:rsidRPr="00FE2C3E">
        <w:rPr>
          <w:b/>
          <w:sz w:val="22"/>
          <w:szCs w:val="22"/>
        </w:rPr>
        <w:t>ROZDZIA</w:t>
      </w:r>
      <w:r w:rsidR="00B4667B" w:rsidRPr="00FE2C3E">
        <w:rPr>
          <w:b/>
          <w:sz w:val="22"/>
          <w:szCs w:val="22"/>
        </w:rPr>
        <w:t>Ł I</w:t>
      </w:r>
      <w:r w:rsidR="00AE484F" w:rsidRPr="00FE2C3E">
        <w:rPr>
          <w:b/>
          <w:sz w:val="22"/>
          <w:szCs w:val="22"/>
        </w:rPr>
        <w:t xml:space="preserve">. </w:t>
      </w:r>
      <w:r w:rsidR="00AE484F" w:rsidRPr="00FE2C3E">
        <w:rPr>
          <w:b/>
          <w:sz w:val="22"/>
          <w:szCs w:val="22"/>
        </w:rPr>
        <w:tab/>
      </w:r>
      <w:r w:rsidRPr="00FE2C3E">
        <w:rPr>
          <w:b/>
          <w:sz w:val="22"/>
          <w:szCs w:val="22"/>
        </w:rPr>
        <w:t>ZAMAWIAJĄCY (NAZWA I ADRES</w:t>
      </w:r>
      <w:r w:rsidR="00A6503E" w:rsidRPr="00FE2C3E">
        <w:rPr>
          <w:b/>
          <w:sz w:val="22"/>
          <w:szCs w:val="22"/>
        </w:rPr>
        <w:t xml:space="preserve"> ORAZ INNE DANE </w:t>
      </w:r>
      <w:r w:rsidR="00D909E7" w:rsidRPr="00FE2C3E">
        <w:rPr>
          <w:b/>
          <w:sz w:val="22"/>
          <w:szCs w:val="22"/>
        </w:rPr>
        <w:br/>
      </w:r>
      <w:r w:rsidR="00A6503E" w:rsidRPr="00FE2C3E">
        <w:rPr>
          <w:b/>
          <w:sz w:val="22"/>
          <w:szCs w:val="22"/>
        </w:rPr>
        <w:t>TELE-INFORMATYCZNE</w:t>
      </w:r>
      <w:r w:rsidRPr="00FE2C3E">
        <w:rPr>
          <w:b/>
          <w:sz w:val="22"/>
          <w:szCs w:val="22"/>
        </w:rPr>
        <w:t>)</w:t>
      </w:r>
    </w:p>
    <w:p w14:paraId="41B71222" w14:textId="77777777" w:rsidR="00081A31" w:rsidRPr="00FE2C3E" w:rsidRDefault="00081A31" w:rsidP="00207AC2">
      <w:pPr>
        <w:pStyle w:val="Akapitzlist"/>
        <w:numPr>
          <w:ilvl w:val="0"/>
          <w:numId w:val="74"/>
        </w:numPr>
        <w:spacing w:after="120" w:line="276" w:lineRule="auto"/>
        <w:ind w:left="567" w:hanging="567"/>
        <w:jc w:val="both"/>
        <w:rPr>
          <w:rFonts w:eastAsia="Andale Sans UI"/>
          <w:bCs/>
          <w:sz w:val="22"/>
          <w:szCs w:val="22"/>
          <w:lang w:bidi="en-US"/>
        </w:rPr>
      </w:pPr>
      <w:r w:rsidRPr="00FE2C3E">
        <w:rPr>
          <w:rFonts w:eastAsia="SimSun"/>
          <w:b/>
          <w:bCs/>
          <w:kern w:val="3"/>
          <w:sz w:val="22"/>
          <w:szCs w:val="22"/>
          <w:lang w:eastAsia="zh-CN" w:bidi="hi-IN"/>
        </w:rPr>
        <w:t>Zamawiający</w:t>
      </w:r>
    </w:p>
    <w:p w14:paraId="273F718D" w14:textId="0220AD4D" w:rsidR="00081A31" w:rsidRPr="00FE2C3E" w:rsidRDefault="00081A31" w:rsidP="003014DD">
      <w:pPr>
        <w:widowControl w:val="0"/>
        <w:tabs>
          <w:tab w:val="left" w:pos="567"/>
        </w:tabs>
        <w:suppressAutoHyphens/>
        <w:autoSpaceDN w:val="0"/>
        <w:spacing w:after="120" w:line="276" w:lineRule="auto"/>
        <w:ind w:left="567"/>
        <w:textAlignment w:val="baseline"/>
        <w:rPr>
          <w:kern w:val="3"/>
          <w:sz w:val="22"/>
          <w:szCs w:val="22"/>
          <w:lang w:eastAsia="zh-CN" w:bidi="hi-IN"/>
        </w:rPr>
      </w:pPr>
      <w:r w:rsidRPr="00FE2C3E">
        <w:rPr>
          <w:kern w:val="3"/>
          <w:sz w:val="22"/>
          <w:szCs w:val="22"/>
          <w:lang w:eastAsia="zh-CN" w:bidi="hi-IN"/>
        </w:rPr>
        <w:t>Miejska Biblioteka Publiczna </w:t>
      </w:r>
      <w:r w:rsidRPr="00FE2C3E">
        <w:rPr>
          <w:kern w:val="3"/>
          <w:sz w:val="22"/>
          <w:szCs w:val="22"/>
          <w:lang w:eastAsia="zh-CN" w:bidi="hi-IN"/>
        </w:rPr>
        <w:br/>
        <w:t>im. Marii Nogajowej w Czeladzi</w:t>
      </w:r>
      <w:r w:rsidRPr="00FE2C3E">
        <w:rPr>
          <w:kern w:val="3"/>
          <w:sz w:val="22"/>
          <w:szCs w:val="22"/>
          <w:lang w:eastAsia="zh-CN" w:bidi="hi-IN"/>
        </w:rPr>
        <w:br/>
        <w:t>ul. 1 Maja 27</w:t>
      </w:r>
      <w:r w:rsidRPr="00FE2C3E">
        <w:rPr>
          <w:kern w:val="3"/>
          <w:sz w:val="22"/>
          <w:szCs w:val="22"/>
          <w:lang w:eastAsia="zh-CN" w:bidi="hi-IN"/>
        </w:rPr>
        <w:br/>
        <w:t>41-250 Czeladź </w:t>
      </w:r>
      <w:r w:rsidRPr="00FE2C3E">
        <w:rPr>
          <w:kern w:val="3"/>
          <w:sz w:val="22"/>
          <w:szCs w:val="22"/>
          <w:lang w:eastAsia="zh-CN" w:bidi="hi-IN"/>
        </w:rPr>
        <w:br/>
        <w:t>NIP: 625-16-69-198</w:t>
      </w:r>
    </w:p>
    <w:p w14:paraId="47F407D6" w14:textId="77777777" w:rsidR="00081A31" w:rsidRPr="00203407" w:rsidRDefault="00081A31" w:rsidP="003014DD">
      <w:pPr>
        <w:widowControl w:val="0"/>
        <w:suppressAutoHyphens/>
        <w:autoSpaceDN w:val="0"/>
        <w:spacing w:after="120" w:line="276" w:lineRule="auto"/>
        <w:ind w:firstLine="567"/>
        <w:textAlignment w:val="baseline"/>
        <w:rPr>
          <w:iCs/>
          <w:kern w:val="3"/>
          <w:sz w:val="22"/>
          <w:szCs w:val="22"/>
          <w:lang w:val="en-US" w:eastAsia="zh-CN" w:bidi="hi-IN"/>
        </w:rPr>
      </w:pPr>
      <w:r w:rsidRPr="00203407">
        <w:rPr>
          <w:iCs/>
          <w:kern w:val="3"/>
          <w:sz w:val="22"/>
          <w:szCs w:val="22"/>
          <w:lang w:val="en-US" w:eastAsia="zh-CN" w:bidi="hi-IN"/>
        </w:rPr>
        <w:t>Tel. 32 265 10 02</w:t>
      </w:r>
    </w:p>
    <w:p w14:paraId="77DD7FDF" w14:textId="77777777" w:rsidR="00081A31" w:rsidRPr="00FE2C3E" w:rsidRDefault="00081A31" w:rsidP="003014DD">
      <w:pPr>
        <w:widowControl w:val="0"/>
        <w:suppressAutoHyphens/>
        <w:autoSpaceDN w:val="0"/>
        <w:spacing w:after="120" w:line="276" w:lineRule="auto"/>
        <w:ind w:firstLine="567"/>
        <w:textAlignment w:val="baseline"/>
        <w:rPr>
          <w:rFonts w:eastAsia="SimSun"/>
          <w:iCs/>
          <w:kern w:val="3"/>
          <w:sz w:val="22"/>
          <w:szCs w:val="22"/>
          <w:lang w:eastAsia="zh-CN" w:bidi="hi-IN"/>
        </w:rPr>
      </w:pPr>
      <w:r w:rsidRPr="00FE2C3E">
        <w:rPr>
          <w:iCs/>
          <w:kern w:val="3"/>
          <w:sz w:val="22"/>
          <w:szCs w:val="22"/>
          <w:lang w:val="en-US" w:eastAsia="zh-CN" w:bidi="hi-IN"/>
        </w:rPr>
        <w:t>e-mail: sekretariat.mbp@mbp.czeladz.pl</w:t>
      </w:r>
    </w:p>
    <w:p w14:paraId="077F73C5" w14:textId="66AFAE12" w:rsidR="00081A31" w:rsidRPr="00FE2C3E" w:rsidRDefault="00906033" w:rsidP="003014DD">
      <w:pPr>
        <w:widowControl w:val="0"/>
        <w:suppressAutoHyphens/>
        <w:autoSpaceDN w:val="0"/>
        <w:spacing w:after="120" w:line="276" w:lineRule="auto"/>
        <w:ind w:firstLine="567"/>
        <w:textAlignment w:val="baseline"/>
        <w:rPr>
          <w:rFonts w:eastAsia="Andale Sans UI"/>
          <w:b/>
          <w:bCs/>
          <w:color w:val="0000FF"/>
          <w:sz w:val="22"/>
          <w:szCs w:val="22"/>
          <w:lang w:val="en-US" w:bidi="en-US"/>
        </w:rPr>
      </w:pPr>
      <w:hyperlink r:id="rId10" w:history="1">
        <w:r w:rsidR="00724F52" w:rsidRPr="00FE2C3E">
          <w:rPr>
            <w:rFonts w:eastAsia="Andale Sans UI"/>
            <w:b/>
            <w:bCs/>
            <w:color w:val="0000FF"/>
            <w:sz w:val="22"/>
            <w:szCs w:val="22"/>
            <w:lang w:val="en-US" w:bidi="en-US"/>
          </w:rPr>
          <w:t>www.mbp.czeladz.pl</w:t>
        </w:r>
      </w:hyperlink>
    </w:p>
    <w:p w14:paraId="28510223" w14:textId="6F8A9EC8" w:rsidR="00DA7B2D" w:rsidRPr="00FE2C3E" w:rsidRDefault="00DA7B2D" w:rsidP="003014DD">
      <w:pPr>
        <w:tabs>
          <w:tab w:val="left" w:pos="567"/>
        </w:tabs>
        <w:spacing w:after="120" w:line="276" w:lineRule="auto"/>
        <w:jc w:val="both"/>
        <w:rPr>
          <w:sz w:val="22"/>
          <w:szCs w:val="22"/>
          <w:lang w:val="x-none" w:eastAsia="x-none"/>
        </w:rPr>
      </w:pPr>
      <w:r w:rsidRPr="00FE2C3E">
        <w:rPr>
          <w:sz w:val="22"/>
          <w:szCs w:val="22"/>
          <w:lang w:eastAsia="x-none"/>
        </w:rPr>
        <w:tab/>
      </w:r>
      <w:r w:rsidR="00C5664D" w:rsidRPr="00FE2C3E">
        <w:rPr>
          <w:sz w:val="22"/>
          <w:szCs w:val="22"/>
          <w:lang w:eastAsia="x-none"/>
        </w:rPr>
        <w:t>G</w:t>
      </w:r>
      <w:r w:rsidR="00AE484F" w:rsidRPr="00FE2C3E">
        <w:rPr>
          <w:sz w:val="22"/>
          <w:szCs w:val="22"/>
          <w:lang w:val="x-none" w:eastAsia="x-none"/>
        </w:rPr>
        <w:t>odziny urzędowania:</w:t>
      </w:r>
    </w:p>
    <w:p w14:paraId="7B4DC88E" w14:textId="7CE716BF" w:rsidR="00C5664D" w:rsidRPr="00FE2C3E" w:rsidRDefault="00DA7B2D" w:rsidP="003014DD">
      <w:pPr>
        <w:tabs>
          <w:tab w:val="left" w:pos="567"/>
        </w:tabs>
        <w:spacing w:after="120" w:line="276" w:lineRule="auto"/>
        <w:jc w:val="both"/>
        <w:rPr>
          <w:sz w:val="22"/>
          <w:szCs w:val="22"/>
          <w:lang w:val="x-none" w:eastAsia="x-none"/>
        </w:rPr>
      </w:pPr>
      <w:r w:rsidRPr="00FE2C3E">
        <w:rPr>
          <w:sz w:val="22"/>
          <w:szCs w:val="22"/>
          <w:lang w:val="x-none" w:eastAsia="x-none"/>
        </w:rPr>
        <w:tab/>
      </w:r>
      <w:r w:rsidR="00AE484F" w:rsidRPr="00FE2C3E">
        <w:rPr>
          <w:sz w:val="22"/>
          <w:szCs w:val="22"/>
          <w:lang w:val="x-none" w:eastAsia="x-none"/>
        </w:rPr>
        <w:t xml:space="preserve">poniedziałek – </w:t>
      </w:r>
      <w:r w:rsidR="009D07BC" w:rsidRPr="00FE2C3E">
        <w:rPr>
          <w:sz w:val="22"/>
          <w:szCs w:val="22"/>
          <w:lang w:eastAsia="x-none"/>
        </w:rPr>
        <w:t xml:space="preserve">piątek </w:t>
      </w:r>
      <w:r w:rsidR="00AE484F" w:rsidRPr="00FE2C3E">
        <w:rPr>
          <w:sz w:val="22"/>
          <w:szCs w:val="22"/>
          <w:lang w:eastAsia="x-none"/>
        </w:rPr>
        <w:t xml:space="preserve">7.30 – </w:t>
      </w:r>
      <w:r w:rsidR="009D07BC" w:rsidRPr="00FE2C3E">
        <w:rPr>
          <w:sz w:val="22"/>
          <w:szCs w:val="22"/>
          <w:lang w:eastAsia="x-none"/>
        </w:rPr>
        <w:t>15:30.</w:t>
      </w:r>
    </w:p>
    <w:p w14:paraId="70C7D658" w14:textId="4537C27C" w:rsidR="00AE484F" w:rsidRPr="00FE2C3E" w:rsidRDefault="00C5664D" w:rsidP="00207AC2">
      <w:pPr>
        <w:pStyle w:val="Akapitzlist"/>
        <w:numPr>
          <w:ilvl w:val="0"/>
          <w:numId w:val="74"/>
        </w:numPr>
        <w:suppressAutoHyphens/>
        <w:spacing w:after="120" w:line="276" w:lineRule="auto"/>
        <w:ind w:left="567" w:hanging="567"/>
        <w:jc w:val="both"/>
        <w:rPr>
          <w:b/>
          <w:bCs/>
          <w:sz w:val="22"/>
          <w:szCs w:val="22"/>
          <w:lang w:eastAsia="ar-SA"/>
        </w:rPr>
      </w:pPr>
      <w:r w:rsidRPr="00FE2C3E">
        <w:rPr>
          <w:b/>
          <w:bCs/>
          <w:sz w:val="22"/>
          <w:szCs w:val="22"/>
          <w:lang w:eastAsia="ar-SA"/>
        </w:rPr>
        <w:t>S</w:t>
      </w:r>
      <w:r w:rsidR="00AE484F" w:rsidRPr="00FE2C3E">
        <w:rPr>
          <w:b/>
          <w:bCs/>
          <w:sz w:val="22"/>
          <w:szCs w:val="22"/>
          <w:lang w:eastAsia="ar-SA"/>
        </w:rPr>
        <w:t xml:space="preserve">trona internetowa prowadzonego postępowania: </w:t>
      </w:r>
    </w:p>
    <w:p w14:paraId="5AB7849B" w14:textId="4DC3DE64" w:rsidR="001F5942" w:rsidRPr="00FE2C3E" w:rsidRDefault="00DA7B2D" w:rsidP="00207AC2">
      <w:pPr>
        <w:pStyle w:val="Akapitzlist"/>
        <w:numPr>
          <w:ilvl w:val="0"/>
          <w:numId w:val="75"/>
        </w:numPr>
        <w:spacing w:after="120" w:line="276" w:lineRule="auto"/>
        <w:ind w:left="851" w:hanging="284"/>
        <w:jc w:val="both"/>
        <w:rPr>
          <w:sz w:val="22"/>
          <w:szCs w:val="22"/>
        </w:rPr>
      </w:pPr>
      <w:r w:rsidRPr="00FE2C3E">
        <w:rPr>
          <w:sz w:val="22"/>
          <w:szCs w:val="22"/>
        </w:rPr>
        <w:t>adres strony internetowej, na której jest prowadzone postępowanie oraz na której będą zamieszczane zmiany i wyjaśnienia treści SWZ oraz inne dokumenty zamówienia bezpośrednio związane z postępowaniem:</w:t>
      </w:r>
      <w:r w:rsidR="001F5942" w:rsidRPr="00FE2C3E">
        <w:rPr>
          <w:sz w:val="22"/>
          <w:szCs w:val="22"/>
        </w:rPr>
        <w:t xml:space="preserve"> </w:t>
      </w:r>
      <w:r w:rsidR="001F5942" w:rsidRPr="00FE2C3E">
        <w:rPr>
          <w:rFonts w:eastAsia="Andale Sans UI"/>
          <w:b/>
          <w:bCs/>
          <w:color w:val="0000FF"/>
          <w:sz w:val="22"/>
          <w:szCs w:val="22"/>
          <w:lang w:val="en-US" w:bidi="en-US"/>
        </w:rPr>
        <w:t>https://platformazakupowa.pl/pn/mbp_czeladz</w:t>
      </w:r>
    </w:p>
    <w:p w14:paraId="63154084" w14:textId="0FDE3BE5" w:rsidR="00BC501C" w:rsidRPr="00FE2C3E" w:rsidRDefault="00DA7B2D" w:rsidP="00207AC2">
      <w:pPr>
        <w:pStyle w:val="Akapitzlist"/>
        <w:numPr>
          <w:ilvl w:val="0"/>
          <w:numId w:val="75"/>
        </w:numPr>
        <w:spacing w:after="120" w:line="276" w:lineRule="auto"/>
        <w:ind w:left="1134" w:hanging="567"/>
        <w:jc w:val="both"/>
        <w:rPr>
          <w:b/>
          <w:bCs/>
          <w:sz w:val="22"/>
          <w:szCs w:val="22"/>
        </w:rPr>
      </w:pPr>
      <w:r w:rsidRPr="00FE2C3E">
        <w:rPr>
          <w:rStyle w:val="Hipercze"/>
          <w:color w:val="auto"/>
          <w:sz w:val="22"/>
          <w:szCs w:val="22"/>
          <w:u w:val="none"/>
        </w:rPr>
        <w:t xml:space="preserve">Zamawiający informuje, iż na stronie internetowej Biuletynu Informacji Publicznej </w:t>
      </w:r>
      <w:bookmarkStart w:id="4" w:name="_Hlk94435738"/>
      <w:r w:rsidR="00BC501C" w:rsidRPr="00FE2C3E">
        <w:rPr>
          <w:rStyle w:val="Hipercze"/>
          <w:color w:val="auto"/>
          <w:sz w:val="22"/>
          <w:szCs w:val="22"/>
          <w:u w:val="none"/>
        </w:rPr>
        <w:t xml:space="preserve">Miejskiej Biblioteki Publicznej im. Marii Nogajowej </w:t>
      </w:r>
      <w:r w:rsidRPr="00FE2C3E">
        <w:rPr>
          <w:rStyle w:val="Hipercze"/>
          <w:color w:val="auto"/>
          <w:sz w:val="22"/>
          <w:szCs w:val="22"/>
          <w:u w:val="none"/>
        </w:rPr>
        <w:t>tj.</w:t>
      </w:r>
      <w:r w:rsidRPr="00FE2C3E">
        <w:rPr>
          <w:sz w:val="22"/>
          <w:szCs w:val="22"/>
        </w:rPr>
        <w:t xml:space="preserve"> </w:t>
      </w:r>
      <w:r w:rsidR="00BC501C" w:rsidRPr="00FE2C3E">
        <w:rPr>
          <w:sz w:val="22"/>
          <w:szCs w:val="22"/>
        </w:rPr>
        <w:t>:</w:t>
      </w:r>
    </w:p>
    <w:bookmarkEnd w:id="4"/>
    <w:p w14:paraId="093C464A" w14:textId="5D646ACF" w:rsidR="00BC501C" w:rsidRPr="00FE2C3E" w:rsidRDefault="00BC501C" w:rsidP="003014DD">
      <w:pPr>
        <w:pStyle w:val="Akapitzlist"/>
        <w:spacing w:after="120" w:line="276" w:lineRule="auto"/>
        <w:ind w:left="1134"/>
        <w:jc w:val="both"/>
        <w:rPr>
          <w:b/>
          <w:bCs/>
          <w:sz w:val="22"/>
          <w:szCs w:val="22"/>
        </w:rPr>
      </w:pPr>
      <w:r w:rsidRPr="00FE2C3E">
        <w:rPr>
          <w:b/>
          <w:bCs/>
          <w:sz w:val="22"/>
          <w:szCs w:val="22"/>
        </w:rPr>
        <w:fldChar w:fldCharType="begin"/>
      </w:r>
      <w:r w:rsidRPr="00FE2C3E">
        <w:rPr>
          <w:b/>
          <w:bCs/>
          <w:sz w:val="22"/>
          <w:szCs w:val="22"/>
        </w:rPr>
        <w:instrText xml:space="preserve"> HYPERLINK "https://mbp.czeladz.pl/bip/zamowienia-publiczne" </w:instrText>
      </w:r>
      <w:r w:rsidRPr="00FE2C3E">
        <w:rPr>
          <w:b/>
          <w:bCs/>
          <w:sz w:val="22"/>
          <w:szCs w:val="22"/>
        </w:rPr>
        <w:fldChar w:fldCharType="separate"/>
      </w:r>
      <w:r w:rsidRPr="00FE2C3E">
        <w:rPr>
          <w:rStyle w:val="Hipercze"/>
          <w:b/>
          <w:bCs/>
          <w:sz w:val="22"/>
          <w:szCs w:val="22"/>
          <w:u w:val="none"/>
        </w:rPr>
        <w:t>https://mbp.czeladz.pl/bip/zamowienia-publiczne</w:t>
      </w:r>
      <w:r w:rsidRPr="00FE2C3E">
        <w:rPr>
          <w:b/>
          <w:bCs/>
          <w:sz w:val="22"/>
          <w:szCs w:val="22"/>
        </w:rPr>
        <w:fldChar w:fldCharType="end"/>
      </w:r>
      <w:r w:rsidRPr="00FE2C3E">
        <w:rPr>
          <w:b/>
          <w:bCs/>
          <w:sz w:val="22"/>
          <w:szCs w:val="22"/>
        </w:rPr>
        <w:t xml:space="preserve"> ,</w:t>
      </w:r>
    </w:p>
    <w:p w14:paraId="72C6223E" w14:textId="72718D79" w:rsidR="00BC501C" w:rsidRPr="00FE2C3E" w:rsidRDefault="00DA7B2D" w:rsidP="003014DD">
      <w:pPr>
        <w:pStyle w:val="Akapitzlist"/>
        <w:spacing w:after="120" w:line="276" w:lineRule="auto"/>
        <w:ind w:left="1134"/>
        <w:jc w:val="both"/>
        <w:rPr>
          <w:rStyle w:val="Hipercze"/>
          <w:color w:val="auto"/>
          <w:sz w:val="22"/>
          <w:szCs w:val="22"/>
          <w:u w:val="none"/>
        </w:rPr>
      </w:pPr>
      <w:r w:rsidRPr="00FE2C3E">
        <w:rPr>
          <w:rStyle w:val="Hipercze"/>
          <w:color w:val="auto"/>
          <w:sz w:val="22"/>
          <w:szCs w:val="22"/>
          <w:u w:val="none"/>
        </w:rPr>
        <w:t>znajduje się przekierowanie</w:t>
      </w:r>
      <w:r w:rsidR="00E12AFE" w:rsidRPr="00FE2C3E">
        <w:rPr>
          <w:rStyle w:val="Hipercze"/>
          <w:color w:val="auto"/>
          <w:sz w:val="22"/>
          <w:szCs w:val="22"/>
          <w:u w:val="none"/>
        </w:rPr>
        <w:t xml:space="preserve">/odesłanie </w:t>
      </w:r>
      <w:r w:rsidRPr="00FE2C3E">
        <w:rPr>
          <w:rStyle w:val="Hipercze"/>
          <w:color w:val="auto"/>
          <w:sz w:val="22"/>
          <w:szCs w:val="22"/>
          <w:u w:val="none"/>
        </w:rPr>
        <w:t>do Platformy zakupowej  Zamawiającego</w:t>
      </w:r>
      <w:bookmarkStart w:id="5" w:name="_Hlk84842232"/>
      <w:r w:rsidRPr="00FE2C3E">
        <w:rPr>
          <w:rStyle w:val="Hipercze"/>
          <w:color w:val="auto"/>
          <w:sz w:val="22"/>
          <w:szCs w:val="22"/>
          <w:u w:val="none"/>
        </w:rPr>
        <w:t xml:space="preserve">: </w:t>
      </w:r>
    </w:p>
    <w:p w14:paraId="226B4AA0" w14:textId="091A997F" w:rsidR="001F5942" w:rsidRPr="00FE2C3E" w:rsidRDefault="001F5942" w:rsidP="003014DD">
      <w:pPr>
        <w:suppressAutoHyphens/>
        <w:spacing w:after="600" w:line="276" w:lineRule="auto"/>
        <w:ind w:left="425" w:firstLine="709"/>
        <w:rPr>
          <w:rStyle w:val="Hipercze"/>
          <w:b/>
          <w:bCs/>
          <w:sz w:val="22"/>
          <w:szCs w:val="22"/>
          <w:u w:val="none"/>
        </w:rPr>
      </w:pPr>
      <w:r w:rsidRPr="00FE2C3E">
        <w:rPr>
          <w:rStyle w:val="Hipercze"/>
          <w:b/>
          <w:bCs/>
          <w:sz w:val="22"/>
          <w:szCs w:val="22"/>
          <w:u w:val="none"/>
        </w:rPr>
        <w:t>https://platformazakupowa.pl/pn/mbp_czeladz</w:t>
      </w:r>
    </w:p>
    <w:bookmarkEnd w:id="5"/>
    <w:p w14:paraId="4A40D610" w14:textId="475EED79" w:rsidR="005064DB" w:rsidRPr="00FE2C3E" w:rsidRDefault="00B4667B" w:rsidP="003014DD">
      <w:pPr>
        <w:pBdr>
          <w:bottom w:val="single" w:sz="4" w:space="1" w:color="auto"/>
        </w:pBdr>
        <w:tabs>
          <w:tab w:val="left" w:pos="1701"/>
          <w:tab w:val="left" w:pos="2127"/>
        </w:tabs>
        <w:spacing w:after="120" w:line="276" w:lineRule="auto"/>
        <w:ind w:right="28"/>
        <w:jc w:val="both"/>
        <w:rPr>
          <w:b/>
          <w:sz w:val="22"/>
          <w:szCs w:val="22"/>
        </w:rPr>
      </w:pPr>
      <w:r w:rsidRPr="00FE2C3E">
        <w:rPr>
          <w:b/>
          <w:sz w:val="22"/>
          <w:szCs w:val="22"/>
        </w:rPr>
        <w:t>ROZDZIAŁ II</w:t>
      </w:r>
      <w:r w:rsidR="00BD47AE" w:rsidRPr="00FE2C3E">
        <w:rPr>
          <w:b/>
          <w:sz w:val="22"/>
          <w:szCs w:val="22"/>
        </w:rPr>
        <w:t xml:space="preserve">. </w:t>
      </w:r>
      <w:r w:rsidR="00BD47AE" w:rsidRPr="00FE2C3E">
        <w:rPr>
          <w:b/>
          <w:sz w:val="22"/>
          <w:szCs w:val="22"/>
        </w:rPr>
        <w:tab/>
      </w:r>
      <w:r w:rsidR="005064DB" w:rsidRPr="00FE2C3E">
        <w:rPr>
          <w:b/>
          <w:sz w:val="22"/>
          <w:szCs w:val="22"/>
        </w:rPr>
        <w:t>TRYB U</w:t>
      </w:r>
      <w:r w:rsidR="00E0767A" w:rsidRPr="00FE2C3E">
        <w:rPr>
          <w:b/>
          <w:sz w:val="22"/>
          <w:szCs w:val="22"/>
        </w:rPr>
        <w:t>DZIELENIA ZAMÓWIENIA</w:t>
      </w:r>
    </w:p>
    <w:p w14:paraId="08A1F953" w14:textId="1585D7CD" w:rsidR="005064DB" w:rsidRPr="00FE2C3E" w:rsidRDefault="005064DB" w:rsidP="003014DD">
      <w:pPr>
        <w:pStyle w:val="Akapitzlist"/>
        <w:numPr>
          <w:ilvl w:val="0"/>
          <w:numId w:val="43"/>
        </w:numPr>
        <w:spacing w:after="120" w:line="276" w:lineRule="auto"/>
        <w:ind w:left="567" w:hanging="567"/>
        <w:jc w:val="both"/>
        <w:rPr>
          <w:sz w:val="22"/>
          <w:szCs w:val="22"/>
        </w:rPr>
      </w:pPr>
      <w:r w:rsidRPr="00FE2C3E">
        <w:rPr>
          <w:sz w:val="22"/>
          <w:szCs w:val="22"/>
        </w:rPr>
        <w:t xml:space="preserve">Postępowanie prowadzone jest w </w:t>
      </w:r>
      <w:r w:rsidRPr="00FE2C3E">
        <w:rPr>
          <w:b/>
          <w:sz w:val="22"/>
          <w:szCs w:val="22"/>
        </w:rPr>
        <w:t>trybie</w:t>
      </w:r>
      <w:r w:rsidRPr="00FE2C3E">
        <w:rPr>
          <w:sz w:val="22"/>
          <w:szCs w:val="22"/>
        </w:rPr>
        <w:t xml:space="preserve"> </w:t>
      </w:r>
      <w:r w:rsidR="00E0767A" w:rsidRPr="00FE2C3E">
        <w:rPr>
          <w:b/>
          <w:sz w:val="22"/>
          <w:szCs w:val="22"/>
        </w:rPr>
        <w:t>podstawowym,</w:t>
      </w:r>
      <w:r w:rsidR="00E0767A" w:rsidRPr="00FE2C3E">
        <w:rPr>
          <w:sz w:val="22"/>
          <w:szCs w:val="22"/>
        </w:rPr>
        <w:t xml:space="preserve"> zgodnie z ustawą z dnia 11 września 2019 </w:t>
      </w:r>
      <w:r w:rsidRPr="00FE2C3E">
        <w:rPr>
          <w:sz w:val="22"/>
          <w:szCs w:val="22"/>
        </w:rPr>
        <w:t>r. Prawo zamówi</w:t>
      </w:r>
      <w:r w:rsidR="00E0767A" w:rsidRPr="00FE2C3E">
        <w:rPr>
          <w:sz w:val="22"/>
          <w:szCs w:val="22"/>
        </w:rPr>
        <w:t>eń publicznych (</w:t>
      </w:r>
      <w:r w:rsidRPr="00FE2C3E">
        <w:rPr>
          <w:sz w:val="22"/>
          <w:szCs w:val="22"/>
        </w:rPr>
        <w:t>Dz. U. z 20</w:t>
      </w:r>
      <w:r w:rsidR="00DA7B2D" w:rsidRPr="00FE2C3E">
        <w:rPr>
          <w:sz w:val="22"/>
          <w:szCs w:val="22"/>
        </w:rPr>
        <w:t>21</w:t>
      </w:r>
      <w:r w:rsidR="00E0767A" w:rsidRPr="00FE2C3E">
        <w:rPr>
          <w:sz w:val="22"/>
          <w:szCs w:val="22"/>
        </w:rPr>
        <w:t xml:space="preserve"> </w:t>
      </w:r>
      <w:r w:rsidRPr="00FE2C3E">
        <w:rPr>
          <w:sz w:val="22"/>
          <w:szCs w:val="22"/>
        </w:rPr>
        <w:t xml:space="preserve">r. poz. </w:t>
      </w:r>
      <w:r w:rsidR="00DA7B2D" w:rsidRPr="00FE2C3E">
        <w:rPr>
          <w:sz w:val="22"/>
          <w:szCs w:val="22"/>
        </w:rPr>
        <w:t>1129</w:t>
      </w:r>
      <w:r w:rsidRPr="00FE2C3E">
        <w:rPr>
          <w:sz w:val="22"/>
          <w:szCs w:val="22"/>
        </w:rPr>
        <w:t xml:space="preserve"> z późn.</w:t>
      </w:r>
      <w:r w:rsidR="00E0767A" w:rsidRPr="00FE2C3E">
        <w:rPr>
          <w:sz w:val="22"/>
          <w:szCs w:val="22"/>
        </w:rPr>
        <w:t xml:space="preserve">zm.) zwaną </w:t>
      </w:r>
      <w:r w:rsidR="00B4667B" w:rsidRPr="00FE2C3E">
        <w:rPr>
          <w:sz w:val="22"/>
          <w:szCs w:val="22"/>
        </w:rPr>
        <w:t>w dalszej części ustawą</w:t>
      </w:r>
      <w:r w:rsidRPr="00FE2C3E">
        <w:rPr>
          <w:sz w:val="22"/>
          <w:szCs w:val="22"/>
        </w:rPr>
        <w:t>. W sprawach nieureg</w:t>
      </w:r>
      <w:r w:rsidR="00E0767A" w:rsidRPr="00FE2C3E">
        <w:rPr>
          <w:sz w:val="22"/>
          <w:szCs w:val="22"/>
        </w:rPr>
        <w:t>ulowanych zapisami niniejszej S</w:t>
      </w:r>
      <w:r w:rsidRPr="00FE2C3E">
        <w:rPr>
          <w:sz w:val="22"/>
          <w:szCs w:val="22"/>
        </w:rPr>
        <w:t>WZ, stosuje się przepisy</w:t>
      </w:r>
      <w:r w:rsidR="002E63FB" w:rsidRPr="00FE2C3E">
        <w:rPr>
          <w:sz w:val="22"/>
          <w:szCs w:val="22"/>
        </w:rPr>
        <w:t xml:space="preserve"> wspomnianej ustawy</w:t>
      </w:r>
      <w:r w:rsidR="003B21A1" w:rsidRPr="00FE2C3E">
        <w:rPr>
          <w:sz w:val="22"/>
          <w:szCs w:val="22"/>
        </w:rPr>
        <w:t xml:space="preserve"> wraz z aktami wykonawczymi do tej ustawy.</w:t>
      </w:r>
    </w:p>
    <w:p w14:paraId="29B994F7" w14:textId="1FA7DE77" w:rsidR="00A516EF" w:rsidRPr="00FE2C3E" w:rsidRDefault="00A516EF" w:rsidP="003014DD">
      <w:pPr>
        <w:pStyle w:val="Akapitzlist"/>
        <w:numPr>
          <w:ilvl w:val="0"/>
          <w:numId w:val="43"/>
        </w:numPr>
        <w:spacing w:after="120" w:line="276" w:lineRule="auto"/>
        <w:ind w:left="567" w:hanging="567"/>
        <w:jc w:val="both"/>
        <w:rPr>
          <w:sz w:val="22"/>
          <w:szCs w:val="22"/>
        </w:rPr>
      </w:pPr>
      <w:r w:rsidRPr="00FE2C3E">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610417AC" w:rsidR="00E12AFE" w:rsidRPr="00FE2C3E" w:rsidRDefault="00E12AFE" w:rsidP="003014DD">
      <w:pPr>
        <w:pStyle w:val="Akapitzlist"/>
        <w:numPr>
          <w:ilvl w:val="0"/>
          <w:numId w:val="43"/>
        </w:numPr>
        <w:spacing w:after="120" w:line="276" w:lineRule="auto"/>
        <w:ind w:left="567" w:hanging="567"/>
        <w:jc w:val="both"/>
        <w:rPr>
          <w:sz w:val="22"/>
          <w:szCs w:val="22"/>
        </w:rPr>
      </w:pPr>
      <w:r w:rsidRPr="00FE2C3E">
        <w:rPr>
          <w:sz w:val="22"/>
          <w:szCs w:val="22"/>
        </w:rPr>
        <w:t>Postępowanie prowadzone jest dla wartości zamówienia mniejszej niż próg unijny.</w:t>
      </w:r>
    </w:p>
    <w:p w14:paraId="7BCCF5F2" w14:textId="70B9C8F2" w:rsidR="00E14226" w:rsidRDefault="00E14226" w:rsidP="003014DD">
      <w:pPr>
        <w:pStyle w:val="Akapitzlist"/>
        <w:numPr>
          <w:ilvl w:val="0"/>
          <w:numId w:val="43"/>
        </w:numPr>
        <w:spacing w:after="120" w:line="276" w:lineRule="auto"/>
        <w:ind w:left="567" w:hanging="567"/>
        <w:jc w:val="both"/>
        <w:rPr>
          <w:sz w:val="22"/>
          <w:szCs w:val="22"/>
        </w:rPr>
      </w:pPr>
      <w:r w:rsidRPr="00FE2C3E">
        <w:rPr>
          <w:sz w:val="22"/>
          <w:szCs w:val="22"/>
        </w:rPr>
        <w:t>Postępowanie prowadzone jest w języku polskim. W trakcie postępowania oraz realizacji umowy, na każdym jej etapie oraz w każdej formie strony komunikują się w języku polskim.</w:t>
      </w:r>
    </w:p>
    <w:p w14:paraId="1006A50B" w14:textId="784CB9F7" w:rsidR="004E1759" w:rsidRPr="00164AEF" w:rsidRDefault="004E1759" w:rsidP="003014DD">
      <w:pPr>
        <w:pStyle w:val="Akapitzlist"/>
        <w:numPr>
          <w:ilvl w:val="0"/>
          <w:numId w:val="43"/>
        </w:numPr>
        <w:spacing w:after="120" w:line="276" w:lineRule="auto"/>
        <w:ind w:left="567" w:hanging="567"/>
        <w:jc w:val="both"/>
        <w:rPr>
          <w:sz w:val="22"/>
          <w:szCs w:val="22"/>
        </w:rPr>
      </w:pPr>
      <w:r w:rsidRPr="004E1759">
        <w:rPr>
          <w:rFonts w:eastAsia="SimSun"/>
          <w:kern w:val="3"/>
          <w:sz w:val="22"/>
          <w:szCs w:val="22"/>
          <w:lang w:eastAsia="zh-CN" w:bidi="hi-IN"/>
        </w:rPr>
        <w:lastRenderedPageBreak/>
        <w:t>Zadanie realizowane w ramach Narodowego Programu Rozwoju Czytelnictwa 2.0, Priorytet 2, Kierunek interwencji 2.1. „Infrastruktura bibliotek 2021-2025”. Dofinansowanie ze środków Ministra Kultury i Dziedzictwa Narodowego</w:t>
      </w:r>
      <w:r>
        <w:rPr>
          <w:rFonts w:eastAsia="SimSun"/>
          <w:kern w:val="3"/>
          <w:sz w:val="22"/>
          <w:szCs w:val="22"/>
          <w:lang w:eastAsia="zh-CN" w:bidi="hi-IN"/>
        </w:rPr>
        <w:t>.</w:t>
      </w:r>
    </w:p>
    <w:p w14:paraId="32872CCC" w14:textId="437FF6CE" w:rsidR="00164AEF" w:rsidRPr="00AD4274" w:rsidRDefault="00164AEF" w:rsidP="003014DD">
      <w:pPr>
        <w:pStyle w:val="Akapitzlist"/>
        <w:numPr>
          <w:ilvl w:val="0"/>
          <w:numId w:val="43"/>
        </w:numPr>
        <w:spacing w:after="600" w:line="276" w:lineRule="auto"/>
        <w:ind w:left="567" w:hanging="567"/>
        <w:jc w:val="both"/>
        <w:rPr>
          <w:sz w:val="22"/>
          <w:szCs w:val="22"/>
        </w:rPr>
      </w:pPr>
      <w:r w:rsidRPr="00AD4274">
        <w:rPr>
          <w:sz w:val="22"/>
          <w:szCs w:val="22"/>
        </w:rPr>
        <w:t>Zamawiający</w:t>
      </w:r>
      <w:r w:rsidR="00D0714E" w:rsidRPr="00AD4274">
        <w:rPr>
          <w:sz w:val="22"/>
          <w:szCs w:val="22"/>
        </w:rPr>
        <w:t xml:space="preserve"> </w:t>
      </w:r>
      <w:r w:rsidRPr="00AD4274">
        <w:rPr>
          <w:sz w:val="22"/>
          <w:szCs w:val="22"/>
        </w:rPr>
        <w:t>przewiduje możliwość unieważnienia postępowania o udzielenie zamówienia, jeżeli środki publiczne</w:t>
      </w:r>
      <w:r w:rsidR="00D0714E" w:rsidRPr="00AD4274">
        <w:rPr>
          <w:sz w:val="22"/>
          <w:szCs w:val="22"/>
        </w:rPr>
        <w:t>, które zamierzał przeznaczyć na sfinansowanie całości lub części zamówienia, nie zostały mu przyznane.</w:t>
      </w:r>
      <w:r w:rsidRPr="00AD4274">
        <w:rPr>
          <w:sz w:val="22"/>
          <w:szCs w:val="22"/>
        </w:rPr>
        <w:t xml:space="preserve"> </w:t>
      </w:r>
    </w:p>
    <w:p w14:paraId="48044696" w14:textId="6AC288FD" w:rsidR="00F72BCD" w:rsidRPr="00FE2C3E" w:rsidRDefault="00B4667B" w:rsidP="003014DD">
      <w:pPr>
        <w:pBdr>
          <w:bottom w:val="single" w:sz="4" w:space="1" w:color="auto"/>
        </w:pBdr>
        <w:tabs>
          <w:tab w:val="left" w:pos="567"/>
          <w:tab w:val="left" w:pos="2127"/>
        </w:tabs>
        <w:spacing w:after="120" w:line="276" w:lineRule="auto"/>
        <w:jc w:val="both"/>
        <w:rPr>
          <w:b/>
          <w:sz w:val="22"/>
          <w:szCs w:val="22"/>
        </w:rPr>
      </w:pPr>
      <w:r w:rsidRPr="00FE2C3E">
        <w:rPr>
          <w:b/>
          <w:sz w:val="22"/>
          <w:szCs w:val="22"/>
        </w:rPr>
        <w:t>ROZDZIAŁ III</w:t>
      </w:r>
      <w:r w:rsidR="00BD47AE" w:rsidRPr="00FE2C3E">
        <w:rPr>
          <w:b/>
          <w:sz w:val="22"/>
          <w:szCs w:val="22"/>
        </w:rPr>
        <w:t xml:space="preserve">. </w:t>
      </w:r>
      <w:r w:rsidR="00BD47AE" w:rsidRPr="00FE2C3E">
        <w:rPr>
          <w:b/>
          <w:sz w:val="22"/>
          <w:szCs w:val="22"/>
        </w:rPr>
        <w:tab/>
      </w:r>
      <w:r w:rsidR="00F72BCD" w:rsidRPr="00FE2C3E">
        <w:rPr>
          <w:b/>
          <w:sz w:val="22"/>
          <w:szCs w:val="22"/>
        </w:rPr>
        <w:t>OPIS</w:t>
      </w:r>
      <w:r w:rsidR="00F72BCD" w:rsidRPr="00FE2C3E">
        <w:rPr>
          <w:sz w:val="22"/>
          <w:szCs w:val="22"/>
        </w:rPr>
        <w:t xml:space="preserve"> </w:t>
      </w:r>
      <w:r w:rsidR="00F72BCD" w:rsidRPr="00FE2C3E">
        <w:rPr>
          <w:b/>
          <w:sz w:val="22"/>
          <w:szCs w:val="22"/>
        </w:rPr>
        <w:t>PRZEDMIOTU ZAMÓWIENIA</w:t>
      </w:r>
    </w:p>
    <w:p w14:paraId="67948FF1" w14:textId="5212F508" w:rsidR="00604DF0" w:rsidRPr="00604DF0" w:rsidRDefault="002E4D5B" w:rsidP="00604DF0">
      <w:pPr>
        <w:widowControl w:val="0"/>
        <w:numPr>
          <w:ilvl w:val="0"/>
          <w:numId w:val="56"/>
        </w:numPr>
        <w:tabs>
          <w:tab w:val="left" w:pos="567"/>
        </w:tabs>
        <w:autoSpaceDE w:val="0"/>
        <w:autoSpaceDN w:val="0"/>
        <w:spacing w:after="120" w:line="276" w:lineRule="auto"/>
        <w:ind w:left="567" w:hanging="567"/>
        <w:jc w:val="both"/>
        <w:rPr>
          <w:rFonts w:eastAsia="TeXGyrePagella"/>
          <w:b/>
          <w:bCs/>
          <w:sz w:val="22"/>
          <w:szCs w:val="22"/>
          <w:lang w:eastAsia="en-US"/>
        </w:rPr>
      </w:pPr>
      <w:bookmarkStart w:id="6" w:name="_Hlk34121606"/>
      <w:r w:rsidRPr="006D46E6">
        <w:rPr>
          <w:rFonts w:eastAsia="NSimSun"/>
          <w:b/>
          <w:bCs/>
          <w:kern w:val="3"/>
          <w:sz w:val="22"/>
          <w:szCs w:val="22"/>
          <w:lang w:eastAsia="zh-CN" w:bidi="hi-IN"/>
        </w:rPr>
        <w:t>Nazwa zamówienia:</w:t>
      </w:r>
      <w:r w:rsidR="00604DF0">
        <w:rPr>
          <w:rFonts w:eastAsia="TeXGyrePagella"/>
          <w:b/>
          <w:bCs/>
          <w:sz w:val="22"/>
          <w:szCs w:val="22"/>
          <w:lang w:eastAsia="en-US"/>
        </w:rPr>
        <w:t xml:space="preserve"> </w:t>
      </w:r>
      <w:r w:rsidR="00604DF0" w:rsidRPr="00604DF0">
        <w:rPr>
          <w:b/>
          <w:bCs/>
          <w:sz w:val="22"/>
          <w:szCs w:val="22"/>
        </w:rPr>
        <w:t>"Modernizacja budynku Miejskiej Biblioteki Głównej im. Marii Nogajowej w Czeladzi wraz z montażem windy" z podziałem na dwie części.</w:t>
      </w:r>
    </w:p>
    <w:p w14:paraId="78361167" w14:textId="77777777" w:rsidR="00604DF0" w:rsidRDefault="00604DF0" w:rsidP="00604DF0">
      <w:pPr>
        <w:ind w:left="567"/>
        <w:rPr>
          <w:b/>
          <w:bCs/>
          <w:sz w:val="22"/>
          <w:szCs w:val="22"/>
        </w:rPr>
      </w:pPr>
      <w:r>
        <w:rPr>
          <w:b/>
          <w:bCs/>
          <w:sz w:val="22"/>
          <w:szCs w:val="22"/>
        </w:rPr>
        <w:t xml:space="preserve">Część 1. </w:t>
      </w:r>
      <w:r w:rsidRPr="00FE6D1A">
        <w:rPr>
          <w:b/>
          <w:bCs/>
          <w:sz w:val="22"/>
          <w:szCs w:val="22"/>
        </w:rPr>
        <w:t>Budowa instalacji fotowoltaicznej na dachu budynku Miejskiej Biblioteki Publicznej</w:t>
      </w:r>
      <w:r>
        <w:rPr>
          <w:b/>
          <w:bCs/>
          <w:sz w:val="22"/>
          <w:szCs w:val="22"/>
        </w:rPr>
        <w:t xml:space="preserve"> </w:t>
      </w:r>
      <w:r w:rsidRPr="00FE6D1A">
        <w:rPr>
          <w:b/>
          <w:bCs/>
          <w:sz w:val="22"/>
          <w:szCs w:val="22"/>
        </w:rPr>
        <w:t>w Czeladzi</w:t>
      </w:r>
      <w:r w:rsidRPr="00403831">
        <w:rPr>
          <w:b/>
          <w:bCs/>
          <w:sz w:val="22"/>
          <w:szCs w:val="22"/>
        </w:rPr>
        <w:t xml:space="preserve"> </w:t>
      </w:r>
      <w:r>
        <w:rPr>
          <w:b/>
          <w:bCs/>
          <w:sz w:val="22"/>
          <w:szCs w:val="22"/>
        </w:rPr>
        <w:t>– zaprojektuj i wykonaj</w:t>
      </w:r>
      <w:r w:rsidRPr="00403831">
        <w:rPr>
          <w:b/>
          <w:bCs/>
          <w:sz w:val="22"/>
          <w:szCs w:val="22"/>
        </w:rPr>
        <w:t>.</w:t>
      </w:r>
    </w:p>
    <w:p w14:paraId="4D469C78" w14:textId="77777777" w:rsidR="00604DF0" w:rsidRDefault="00604DF0" w:rsidP="00604DF0">
      <w:pPr>
        <w:rPr>
          <w:b/>
          <w:bCs/>
          <w:sz w:val="22"/>
          <w:szCs w:val="22"/>
        </w:rPr>
      </w:pPr>
    </w:p>
    <w:p w14:paraId="28ED91C5" w14:textId="77777777" w:rsidR="00604DF0" w:rsidRPr="00604DF0" w:rsidRDefault="00604DF0" w:rsidP="00604DF0">
      <w:pPr>
        <w:ind w:left="567"/>
        <w:rPr>
          <w:b/>
          <w:bCs/>
          <w:sz w:val="22"/>
          <w:szCs w:val="22"/>
        </w:rPr>
      </w:pPr>
      <w:r>
        <w:rPr>
          <w:b/>
          <w:bCs/>
          <w:sz w:val="22"/>
          <w:szCs w:val="22"/>
        </w:rPr>
        <w:t xml:space="preserve">Część 2. </w:t>
      </w:r>
      <w:r w:rsidRPr="00FE6D1A">
        <w:rPr>
          <w:b/>
          <w:bCs/>
          <w:sz w:val="22"/>
          <w:szCs w:val="22"/>
        </w:rPr>
        <w:t>Zaprojektowanie i wykonanie modernizacji źródła ciepła - z kotłowni olejowej na kotłownie olejową z pompą ciepła - w budynku Miejskiej Biblioteki Publicznej w Czeladzi</w:t>
      </w:r>
      <w:r>
        <w:rPr>
          <w:b/>
          <w:bCs/>
          <w:sz w:val="22"/>
          <w:szCs w:val="22"/>
        </w:rPr>
        <w:t xml:space="preserve"> – zaprojektuj i wykonaj</w:t>
      </w:r>
      <w:r w:rsidRPr="00403831">
        <w:rPr>
          <w:b/>
          <w:bCs/>
          <w:sz w:val="22"/>
          <w:szCs w:val="22"/>
        </w:rPr>
        <w:t>.</w:t>
      </w:r>
    </w:p>
    <w:p w14:paraId="7D6A15BF" w14:textId="69D145D5" w:rsidR="00826BBD" w:rsidRDefault="00826BBD" w:rsidP="000C5682">
      <w:pPr>
        <w:widowControl w:val="0"/>
        <w:tabs>
          <w:tab w:val="left" w:pos="567"/>
        </w:tabs>
        <w:autoSpaceDE w:val="0"/>
        <w:autoSpaceDN w:val="0"/>
        <w:spacing w:after="120" w:line="276" w:lineRule="auto"/>
        <w:jc w:val="both"/>
        <w:rPr>
          <w:rFonts w:eastAsia="NSimSun"/>
          <w:kern w:val="3"/>
          <w:sz w:val="22"/>
          <w:szCs w:val="22"/>
          <w:lang w:eastAsia="zh-CN" w:bidi="hi-IN"/>
        </w:rPr>
      </w:pPr>
    </w:p>
    <w:p w14:paraId="23326ECB" w14:textId="5C10F3E5" w:rsidR="00603A37" w:rsidRDefault="00603A37" w:rsidP="003014DD">
      <w:pPr>
        <w:pStyle w:val="Akapitzlist"/>
        <w:numPr>
          <w:ilvl w:val="0"/>
          <w:numId w:val="56"/>
        </w:numPr>
        <w:spacing w:after="120" w:line="276" w:lineRule="auto"/>
        <w:ind w:left="567" w:hanging="567"/>
        <w:jc w:val="both"/>
        <w:rPr>
          <w:b/>
          <w:bCs/>
          <w:sz w:val="22"/>
          <w:szCs w:val="22"/>
        </w:rPr>
      </w:pPr>
      <w:r w:rsidRPr="006D46E6">
        <w:rPr>
          <w:b/>
          <w:bCs/>
          <w:sz w:val="22"/>
          <w:szCs w:val="22"/>
        </w:rPr>
        <w:t>Zakres zamówienia:</w:t>
      </w:r>
    </w:p>
    <w:tbl>
      <w:tblPr>
        <w:tblStyle w:val="Tabela-Siatka"/>
        <w:tblW w:w="0" w:type="auto"/>
        <w:tblInd w:w="567" w:type="dxa"/>
        <w:shd w:val="clear" w:color="auto" w:fill="F2F2F2" w:themeFill="background1" w:themeFillShade="F2"/>
        <w:tblLook w:val="04A0" w:firstRow="1" w:lastRow="0" w:firstColumn="1" w:lastColumn="0" w:noHBand="0" w:noVBand="1"/>
      </w:tblPr>
      <w:tblGrid>
        <w:gridCol w:w="8891"/>
      </w:tblGrid>
      <w:tr w:rsidR="00331412" w14:paraId="580FBAAA" w14:textId="77777777" w:rsidTr="00331412">
        <w:tc>
          <w:tcPr>
            <w:tcW w:w="9382" w:type="dxa"/>
            <w:shd w:val="clear" w:color="auto" w:fill="F2F2F2" w:themeFill="background1" w:themeFillShade="F2"/>
          </w:tcPr>
          <w:p w14:paraId="662C99A8" w14:textId="78F0E799" w:rsidR="00331412" w:rsidRPr="00331412" w:rsidRDefault="00331412" w:rsidP="003014DD">
            <w:pPr>
              <w:pStyle w:val="Akapitzlist"/>
              <w:numPr>
                <w:ilvl w:val="1"/>
                <w:numId w:val="56"/>
              </w:numPr>
              <w:spacing w:after="120" w:line="276" w:lineRule="auto"/>
              <w:ind w:left="567" w:hanging="567"/>
              <w:jc w:val="both"/>
              <w:rPr>
                <w:b/>
                <w:bCs/>
                <w:sz w:val="22"/>
                <w:szCs w:val="22"/>
              </w:rPr>
            </w:pPr>
            <w:r w:rsidRPr="006D46E6">
              <w:rPr>
                <w:b/>
                <w:bCs/>
                <w:sz w:val="22"/>
                <w:szCs w:val="22"/>
              </w:rPr>
              <w:t xml:space="preserve">Część 1. Budowa instalacji fotowoltaicznej na dachu budynku Miejskiej Biblioteki </w:t>
            </w:r>
            <w:r w:rsidRPr="006D46E6">
              <w:rPr>
                <w:b/>
                <w:bCs/>
                <w:sz w:val="22"/>
                <w:szCs w:val="22"/>
              </w:rPr>
              <w:br/>
              <w:t xml:space="preserve">                 Publicznej w Czeladzi – zaprojektuj i wykonaj.</w:t>
            </w:r>
          </w:p>
        </w:tc>
      </w:tr>
    </w:tbl>
    <w:p w14:paraId="1169769B" w14:textId="77777777" w:rsidR="00331412" w:rsidRDefault="00331412" w:rsidP="003014DD">
      <w:pPr>
        <w:pStyle w:val="Akapitzlist"/>
        <w:spacing w:after="120" w:line="276" w:lineRule="auto"/>
        <w:ind w:left="567"/>
        <w:jc w:val="both"/>
        <w:rPr>
          <w:b/>
          <w:bCs/>
          <w:sz w:val="22"/>
          <w:szCs w:val="22"/>
        </w:rPr>
      </w:pPr>
    </w:p>
    <w:p w14:paraId="77D7F3EB" w14:textId="2C39405B" w:rsidR="006D46E6" w:rsidRPr="00603A37" w:rsidRDefault="006D46E6" w:rsidP="003014DD">
      <w:pPr>
        <w:spacing w:after="120" w:line="276" w:lineRule="auto"/>
        <w:ind w:left="567"/>
        <w:jc w:val="both"/>
        <w:rPr>
          <w:rFonts w:eastAsia="Gill Sans MT"/>
          <w:sz w:val="22"/>
          <w:szCs w:val="22"/>
          <w:lang w:eastAsia="en-US"/>
        </w:rPr>
      </w:pPr>
      <w:r w:rsidRPr="00603A37">
        <w:rPr>
          <w:rFonts w:eastAsia="Gill Sans MT"/>
          <w:w w:val="105"/>
          <w:sz w:val="22"/>
          <w:szCs w:val="22"/>
          <w:lang w:eastAsia="en-US"/>
        </w:rPr>
        <w:t>Przedmiot zamówienia obejmuje zaprojektowanie</w:t>
      </w:r>
      <w:r w:rsidRPr="00603A37">
        <w:rPr>
          <w:rFonts w:eastAsia="Gill Sans MT"/>
          <w:spacing w:val="1"/>
          <w:w w:val="105"/>
          <w:sz w:val="22"/>
          <w:szCs w:val="22"/>
          <w:lang w:eastAsia="en-US"/>
        </w:rPr>
        <w:t xml:space="preserve"> </w:t>
      </w:r>
      <w:r w:rsidRPr="00603A37">
        <w:rPr>
          <w:rFonts w:eastAsia="Gill Sans MT"/>
          <w:w w:val="105"/>
          <w:sz w:val="22"/>
          <w:szCs w:val="22"/>
          <w:lang w:eastAsia="en-US"/>
        </w:rPr>
        <w:t>i</w:t>
      </w:r>
      <w:r w:rsidRPr="00603A37">
        <w:rPr>
          <w:rFonts w:eastAsia="Gill Sans MT"/>
          <w:spacing w:val="1"/>
          <w:w w:val="105"/>
          <w:sz w:val="22"/>
          <w:szCs w:val="22"/>
          <w:lang w:eastAsia="en-US"/>
        </w:rPr>
        <w:t xml:space="preserve"> </w:t>
      </w:r>
      <w:r w:rsidRPr="00603A37">
        <w:rPr>
          <w:rFonts w:eastAsia="Gill Sans MT"/>
          <w:w w:val="105"/>
          <w:sz w:val="22"/>
          <w:szCs w:val="22"/>
          <w:lang w:eastAsia="en-US"/>
        </w:rPr>
        <w:t>wykonanie</w:t>
      </w:r>
      <w:r w:rsidRPr="00603A37">
        <w:rPr>
          <w:rFonts w:eastAsia="Gill Sans MT"/>
          <w:spacing w:val="1"/>
          <w:w w:val="105"/>
          <w:sz w:val="22"/>
          <w:szCs w:val="22"/>
          <w:lang w:eastAsia="en-US"/>
        </w:rPr>
        <w:t xml:space="preserve"> </w:t>
      </w:r>
      <w:r w:rsidRPr="00603A37">
        <w:rPr>
          <w:rFonts w:eastAsia="Gill Sans MT"/>
          <w:w w:val="105"/>
          <w:sz w:val="22"/>
          <w:szCs w:val="22"/>
          <w:lang w:eastAsia="en-US"/>
        </w:rPr>
        <w:t>instalacji</w:t>
      </w:r>
      <w:r w:rsidRPr="00603A37">
        <w:rPr>
          <w:rFonts w:eastAsia="Gill Sans MT"/>
          <w:spacing w:val="1"/>
          <w:w w:val="105"/>
          <w:sz w:val="22"/>
          <w:szCs w:val="22"/>
          <w:lang w:eastAsia="en-US"/>
        </w:rPr>
        <w:t xml:space="preserve"> </w:t>
      </w:r>
      <w:r w:rsidRPr="00603A37">
        <w:rPr>
          <w:rFonts w:eastAsia="Gill Sans MT"/>
          <w:w w:val="105"/>
          <w:sz w:val="22"/>
          <w:szCs w:val="22"/>
          <w:lang w:eastAsia="en-US"/>
        </w:rPr>
        <w:t>fotowoltaicznej</w:t>
      </w:r>
      <w:r w:rsidRPr="00603A37">
        <w:rPr>
          <w:rFonts w:eastAsia="Gill Sans MT"/>
          <w:spacing w:val="1"/>
          <w:w w:val="105"/>
          <w:sz w:val="22"/>
          <w:szCs w:val="22"/>
          <w:lang w:eastAsia="en-US"/>
        </w:rPr>
        <w:t xml:space="preserve"> </w:t>
      </w:r>
      <w:r w:rsidRPr="00603A37">
        <w:rPr>
          <w:rFonts w:eastAsia="Gill Sans MT"/>
          <w:w w:val="105"/>
          <w:sz w:val="22"/>
          <w:szCs w:val="22"/>
          <w:lang w:eastAsia="en-US"/>
        </w:rPr>
        <w:t>na</w:t>
      </w:r>
      <w:r w:rsidRPr="00603A37">
        <w:rPr>
          <w:rFonts w:eastAsia="Gill Sans MT"/>
          <w:spacing w:val="1"/>
          <w:w w:val="105"/>
          <w:sz w:val="22"/>
          <w:szCs w:val="22"/>
          <w:lang w:eastAsia="en-US"/>
        </w:rPr>
        <w:t xml:space="preserve"> dachu </w:t>
      </w:r>
      <w:r w:rsidRPr="00603A37">
        <w:rPr>
          <w:rFonts w:eastAsia="Gill Sans MT"/>
          <w:w w:val="105"/>
          <w:sz w:val="22"/>
          <w:szCs w:val="22"/>
          <w:lang w:eastAsia="en-US"/>
        </w:rPr>
        <w:t>budynku użyteczności</w:t>
      </w:r>
      <w:r w:rsidRPr="00603A37">
        <w:rPr>
          <w:rFonts w:eastAsia="Gill Sans MT"/>
          <w:spacing w:val="4"/>
          <w:w w:val="105"/>
          <w:sz w:val="22"/>
          <w:szCs w:val="22"/>
          <w:lang w:eastAsia="en-US"/>
        </w:rPr>
        <w:t xml:space="preserve"> </w:t>
      </w:r>
      <w:r w:rsidRPr="00603A37">
        <w:rPr>
          <w:rFonts w:eastAsia="Gill Sans MT"/>
          <w:w w:val="105"/>
          <w:sz w:val="22"/>
          <w:szCs w:val="22"/>
          <w:lang w:eastAsia="en-US"/>
        </w:rPr>
        <w:t>publicznej,</w:t>
      </w:r>
      <w:r w:rsidRPr="00603A37">
        <w:rPr>
          <w:rFonts w:eastAsia="Gill Sans MT"/>
          <w:spacing w:val="-11"/>
          <w:w w:val="105"/>
          <w:sz w:val="22"/>
          <w:szCs w:val="22"/>
          <w:lang w:eastAsia="en-US"/>
        </w:rPr>
        <w:t xml:space="preserve"> </w:t>
      </w:r>
      <w:r w:rsidR="00C64930" w:rsidRPr="00603A37">
        <w:rPr>
          <w:rFonts w:eastAsia="Gill Sans MT"/>
          <w:w w:val="105"/>
          <w:sz w:val="22"/>
          <w:szCs w:val="22"/>
          <w:lang w:eastAsia="en-US"/>
        </w:rPr>
        <w:t>w szczególności</w:t>
      </w:r>
      <w:r>
        <w:rPr>
          <w:rFonts w:eastAsia="Gill Sans MT"/>
          <w:spacing w:val="-11"/>
          <w:w w:val="105"/>
          <w:sz w:val="22"/>
          <w:szCs w:val="22"/>
          <w:lang w:eastAsia="en-US"/>
        </w:rPr>
        <w:t>.</w:t>
      </w:r>
      <w:r w:rsidRPr="00603A37">
        <w:rPr>
          <w:rFonts w:eastAsia="Gill Sans MT"/>
          <w:w w:val="105"/>
          <w:sz w:val="22"/>
          <w:szCs w:val="22"/>
          <w:lang w:eastAsia="en-US"/>
        </w:rPr>
        <w:t>:</w:t>
      </w:r>
    </w:p>
    <w:p w14:paraId="32B569D2" w14:textId="77777777" w:rsid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color w:val="2F2F2F"/>
          <w:sz w:val="22"/>
          <w:szCs w:val="22"/>
          <w:lang w:eastAsia="en-US"/>
        </w:rPr>
        <w:t>przeprowadzenia inwentaryzacji architektonicznej w zakresie niezbędnym dla realizacji projektu;</w:t>
      </w:r>
    </w:p>
    <w:p w14:paraId="74A9630B" w14:textId="77777777" w:rsid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color w:val="2F2F2F"/>
          <w:sz w:val="22"/>
          <w:szCs w:val="22"/>
          <w:lang w:eastAsia="en-US"/>
        </w:rPr>
        <w:t>sprawdzenia opinii technicznej stanowiącej załącznik do niniejszego PFU z oceny stanu technicznego konstrukcji dachowej w kontekście planowanego montażu instalacji fotowoltaicznej;</w:t>
      </w:r>
    </w:p>
    <w:p w14:paraId="2149A152" w14:textId="77777777" w:rsid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color w:val="2F2F2F"/>
          <w:sz w:val="22"/>
          <w:szCs w:val="22"/>
          <w:lang w:eastAsia="en-US"/>
        </w:rPr>
        <w:t>przeprowadzenia inwentaryzacji istniejących urządzeń sieci elektroenergetycznej budynku;</w:t>
      </w:r>
    </w:p>
    <w:p w14:paraId="20BE983D" w14:textId="77777777" w:rsid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color w:val="2F2F2F"/>
          <w:sz w:val="22"/>
          <w:szCs w:val="22"/>
          <w:lang w:eastAsia="en-US"/>
        </w:rPr>
        <w:t>sporządzenia planu rozmieszczenia paneli na powierzchni dachu;</w:t>
      </w:r>
    </w:p>
    <w:p w14:paraId="4AE320A5" w14:textId="77777777" w:rsid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color w:val="2F2F2F"/>
          <w:sz w:val="22"/>
          <w:szCs w:val="22"/>
          <w:lang w:eastAsia="en-US"/>
        </w:rPr>
        <w:t>dostosowania instalacji odgromowej budynku uwzględniające zamontowane elementy instalacji fotowoltaicznej;</w:t>
      </w:r>
    </w:p>
    <w:p w14:paraId="06683489" w14:textId="77777777" w:rsid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color w:val="2F2F2F"/>
          <w:sz w:val="22"/>
          <w:szCs w:val="22"/>
          <w:lang w:eastAsia="en-US"/>
        </w:rPr>
        <w:t>uzyskanie warunków przyłączenia od OSD (jeżeli wymagane);</w:t>
      </w:r>
    </w:p>
    <w:p w14:paraId="66B41008" w14:textId="77777777" w:rsidR="006D46E6" w:rsidRP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w w:val="105"/>
          <w:sz w:val="22"/>
          <w:szCs w:val="22"/>
          <w:lang w:eastAsia="en-US"/>
        </w:rPr>
        <w:t>opracowania dokumentacji</w:t>
      </w:r>
      <w:r w:rsidRPr="00603A37">
        <w:rPr>
          <w:rFonts w:eastAsia="Gill Sans MT"/>
          <w:spacing w:val="1"/>
          <w:w w:val="105"/>
          <w:sz w:val="22"/>
          <w:szCs w:val="22"/>
          <w:lang w:eastAsia="en-US"/>
        </w:rPr>
        <w:t xml:space="preserve"> </w:t>
      </w:r>
      <w:r w:rsidRPr="00603A37">
        <w:rPr>
          <w:rFonts w:eastAsia="Gill Sans MT"/>
          <w:w w:val="105"/>
          <w:sz w:val="22"/>
          <w:szCs w:val="22"/>
          <w:lang w:eastAsia="en-US"/>
        </w:rPr>
        <w:t>technicznej;</w:t>
      </w:r>
    </w:p>
    <w:p w14:paraId="24D7FFD0" w14:textId="77777777" w:rsidR="006D46E6" w:rsidRP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w w:val="105"/>
          <w:sz w:val="22"/>
          <w:szCs w:val="22"/>
          <w:lang w:eastAsia="en-US"/>
        </w:rPr>
        <w:t>przeprowadzenia niezbędnych procedur formalno-prawnych i uzyskania</w:t>
      </w:r>
      <w:r w:rsidRPr="00603A37">
        <w:rPr>
          <w:rFonts w:eastAsia="Gill Sans MT"/>
          <w:spacing w:val="1"/>
          <w:w w:val="105"/>
          <w:sz w:val="22"/>
          <w:szCs w:val="22"/>
          <w:lang w:eastAsia="en-US"/>
        </w:rPr>
        <w:t xml:space="preserve"> </w:t>
      </w:r>
      <w:r w:rsidRPr="00603A37">
        <w:rPr>
          <w:rFonts w:eastAsia="Gill Sans MT"/>
          <w:w w:val="105"/>
          <w:sz w:val="22"/>
          <w:szCs w:val="22"/>
          <w:lang w:eastAsia="en-US"/>
        </w:rPr>
        <w:t>wymaganych</w:t>
      </w:r>
      <w:r w:rsidRPr="00603A37">
        <w:rPr>
          <w:rFonts w:eastAsia="Gill Sans MT"/>
          <w:spacing w:val="1"/>
          <w:w w:val="105"/>
          <w:sz w:val="22"/>
          <w:szCs w:val="22"/>
          <w:lang w:eastAsia="en-US"/>
        </w:rPr>
        <w:t xml:space="preserve"> </w:t>
      </w:r>
      <w:r w:rsidRPr="00603A37">
        <w:rPr>
          <w:rFonts w:eastAsia="Gill Sans MT"/>
          <w:w w:val="105"/>
          <w:sz w:val="22"/>
          <w:szCs w:val="22"/>
          <w:lang w:eastAsia="en-US"/>
        </w:rPr>
        <w:t>zgód,</w:t>
      </w:r>
      <w:r w:rsidRPr="00603A37">
        <w:rPr>
          <w:rFonts w:eastAsia="Gill Sans MT"/>
          <w:spacing w:val="1"/>
          <w:w w:val="105"/>
          <w:sz w:val="22"/>
          <w:szCs w:val="22"/>
          <w:lang w:eastAsia="en-US"/>
        </w:rPr>
        <w:t xml:space="preserve"> </w:t>
      </w:r>
      <w:r w:rsidRPr="00603A37">
        <w:rPr>
          <w:rFonts w:eastAsia="Gill Sans MT"/>
          <w:sz w:val="22"/>
          <w:szCs w:val="22"/>
          <w:lang w:eastAsia="en-US"/>
        </w:rPr>
        <w:t>zezwoleń,</w:t>
      </w:r>
      <w:r w:rsidRPr="00603A37">
        <w:rPr>
          <w:rFonts w:eastAsia="Gill Sans MT"/>
          <w:spacing w:val="-7"/>
          <w:sz w:val="22"/>
          <w:szCs w:val="22"/>
          <w:lang w:eastAsia="en-US"/>
        </w:rPr>
        <w:t xml:space="preserve"> </w:t>
      </w:r>
      <w:r w:rsidRPr="00603A37">
        <w:rPr>
          <w:rFonts w:eastAsia="Gill Sans MT"/>
          <w:sz w:val="22"/>
          <w:szCs w:val="22"/>
          <w:lang w:eastAsia="en-US"/>
        </w:rPr>
        <w:t>postanow</w:t>
      </w:r>
      <w:r w:rsidRPr="00603A37">
        <w:rPr>
          <w:rFonts w:eastAsia="Gill Sans MT"/>
          <w:color w:val="2F2F2F"/>
          <w:sz w:val="22"/>
          <w:szCs w:val="22"/>
          <w:lang w:eastAsia="en-US"/>
        </w:rPr>
        <w:t>i</w:t>
      </w:r>
      <w:r w:rsidRPr="00603A37">
        <w:rPr>
          <w:rFonts w:eastAsia="Gill Sans MT"/>
          <w:sz w:val="22"/>
          <w:szCs w:val="22"/>
          <w:lang w:eastAsia="en-US"/>
        </w:rPr>
        <w:t>eń</w:t>
      </w:r>
      <w:r w:rsidRPr="00603A37">
        <w:rPr>
          <w:rFonts w:eastAsia="Gill Sans MT"/>
          <w:spacing w:val="11"/>
          <w:sz w:val="22"/>
          <w:szCs w:val="22"/>
          <w:lang w:eastAsia="en-US"/>
        </w:rPr>
        <w:t xml:space="preserve"> </w:t>
      </w:r>
      <w:r w:rsidRPr="00603A37">
        <w:rPr>
          <w:rFonts w:eastAsia="Gill Sans MT"/>
          <w:sz w:val="22"/>
          <w:szCs w:val="22"/>
          <w:lang w:eastAsia="en-US"/>
        </w:rPr>
        <w:t>bądź</w:t>
      </w:r>
      <w:r w:rsidRPr="00603A37">
        <w:rPr>
          <w:rFonts w:eastAsia="Gill Sans MT"/>
          <w:spacing w:val="-5"/>
          <w:sz w:val="22"/>
          <w:szCs w:val="22"/>
          <w:lang w:eastAsia="en-US"/>
        </w:rPr>
        <w:t xml:space="preserve"> </w:t>
      </w:r>
      <w:r w:rsidRPr="00603A37">
        <w:rPr>
          <w:rFonts w:eastAsia="Gill Sans MT"/>
          <w:sz w:val="22"/>
          <w:szCs w:val="22"/>
          <w:lang w:eastAsia="en-US"/>
        </w:rPr>
        <w:t>decyzji</w:t>
      </w:r>
      <w:r w:rsidRPr="00603A37">
        <w:rPr>
          <w:rFonts w:eastAsia="Gill Sans MT"/>
          <w:spacing w:val="1"/>
          <w:sz w:val="22"/>
          <w:szCs w:val="22"/>
          <w:lang w:eastAsia="en-US"/>
        </w:rPr>
        <w:t xml:space="preserve"> </w:t>
      </w:r>
      <w:r w:rsidRPr="00603A37">
        <w:rPr>
          <w:rFonts w:eastAsia="Gill Sans MT"/>
          <w:sz w:val="22"/>
          <w:szCs w:val="22"/>
          <w:lang w:eastAsia="en-US"/>
        </w:rPr>
        <w:t>administracyjnych;</w:t>
      </w:r>
    </w:p>
    <w:p w14:paraId="0D7DA08A" w14:textId="77777777" w:rsidR="006D46E6" w:rsidRP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w w:val="105"/>
          <w:sz w:val="22"/>
          <w:szCs w:val="22"/>
          <w:lang w:eastAsia="en-US"/>
        </w:rPr>
        <w:t xml:space="preserve">opracowania </w:t>
      </w:r>
      <w:proofErr w:type="spellStart"/>
      <w:r w:rsidRPr="00603A37">
        <w:rPr>
          <w:rFonts w:eastAsia="Gill Sans MT"/>
          <w:w w:val="105"/>
          <w:sz w:val="22"/>
          <w:szCs w:val="22"/>
          <w:lang w:eastAsia="en-US"/>
        </w:rPr>
        <w:t>STWiOR</w:t>
      </w:r>
      <w:proofErr w:type="spellEnd"/>
      <w:r w:rsidRPr="00603A37">
        <w:rPr>
          <w:rFonts w:eastAsia="Gill Sans MT"/>
          <w:w w:val="105"/>
          <w:sz w:val="22"/>
          <w:szCs w:val="22"/>
          <w:lang w:eastAsia="en-US"/>
        </w:rPr>
        <w:t>;</w:t>
      </w:r>
    </w:p>
    <w:p w14:paraId="278476AC" w14:textId="77777777" w:rsidR="006D46E6" w:rsidRP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w w:val="105"/>
          <w:sz w:val="22"/>
          <w:szCs w:val="22"/>
          <w:lang w:eastAsia="en-US"/>
        </w:rPr>
        <w:t xml:space="preserve">opracowania kosztorysów inwestorskich i przedmiarów w formacie </w:t>
      </w:r>
      <w:proofErr w:type="spellStart"/>
      <w:r w:rsidRPr="00603A37">
        <w:rPr>
          <w:rFonts w:eastAsia="Gill Sans MT"/>
          <w:w w:val="105"/>
          <w:sz w:val="22"/>
          <w:szCs w:val="22"/>
          <w:lang w:eastAsia="en-US"/>
        </w:rPr>
        <w:t>ath</w:t>
      </w:r>
      <w:proofErr w:type="spellEnd"/>
      <w:r w:rsidRPr="00603A37">
        <w:rPr>
          <w:rFonts w:eastAsia="Gill Sans MT"/>
          <w:w w:val="105"/>
          <w:sz w:val="22"/>
          <w:szCs w:val="22"/>
          <w:lang w:eastAsia="en-US"/>
        </w:rPr>
        <w:t xml:space="preserve"> i PDF;</w:t>
      </w:r>
    </w:p>
    <w:p w14:paraId="1FC9623A" w14:textId="77777777" w:rsidR="006D46E6" w:rsidRP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w w:val="105"/>
          <w:sz w:val="22"/>
          <w:szCs w:val="22"/>
          <w:lang w:eastAsia="en-US"/>
        </w:rPr>
        <w:t>zastosowania ekonomicznych i energooszczędnych rozwiązań;</w:t>
      </w:r>
    </w:p>
    <w:p w14:paraId="0BCA1853" w14:textId="77777777" w:rsidR="006D46E6" w:rsidRP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w w:val="105"/>
          <w:sz w:val="22"/>
          <w:szCs w:val="22"/>
          <w:lang w:eastAsia="en-US"/>
        </w:rPr>
        <w:t>zakupienia</w:t>
      </w:r>
      <w:r w:rsidRPr="00603A37">
        <w:rPr>
          <w:rFonts w:eastAsia="Gill Sans MT"/>
          <w:spacing w:val="10"/>
          <w:w w:val="105"/>
          <w:sz w:val="22"/>
          <w:szCs w:val="22"/>
          <w:lang w:eastAsia="en-US"/>
        </w:rPr>
        <w:t xml:space="preserve"> </w:t>
      </w:r>
      <w:r w:rsidRPr="00603A37">
        <w:rPr>
          <w:rFonts w:eastAsia="Gill Sans MT"/>
          <w:w w:val="105"/>
          <w:sz w:val="22"/>
          <w:szCs w:val="22"/>
          <w:lang w:eastAsia="en-US"/>
        </w:rPr>
        <w:t>niezbędnych</w:t>
      </w:r>
      <w:r w:rsidRPr="00603A37">
        <w:rPr>
          <w:rFonts w:eastAsia="Gill Sans MT"/>
          <w:spacing w:val="-5"/>
          <w:w w:val="105"/>
          <w:sz w:val="22"/>
          <w:szCs w:val="22"/>
          <w:lang w:eastAsia="en-US"/>
        </w:rPr>
        <w:t xml:space="preserve"> </w:t>
      </w:r>
      <w:r w:rsidRPr="00603A37">
        <w:rPr>
          <w:rFonts w:eastAsia="Gill Sans MT"/>
          <w:w w:val="105"/>
          <w:sz w:val="22"/>
          <w:szCs w:val="22"/>
          <w:lang w:eastAsia="en-US"/>
        </w:rPr>
        <w:t>materiałów</w:t>
      </w:r>
      <w:r w:rsidRPr="00603A37">
        <w:rPr>
          <w:rFonts w:eastAsia="Gill Sans MT"/>
          <w:spacing w:val="8"/>
          <w:w w:val="105"/>
          <w:sz w:val="22"/>
          <w:szCs w:val="22"/>
          <w:lang w:eastAsia="en-US"/>
        </w:rPr>
        <w:t xml:space="preserve"> </w:t>
      </w:r>
      <w:r w:rsidRPr="00603A37">
        <w:rPr>
          <w:rFonts w:eastAsia="Gill Sans MT"/>
          <w:w w:val="105"/>
          <w:sz w:val="22"/>
          <w:szCs w:val="22"/>
          <w:lang w:eastAsia="en-US"/>
        </w:rPr>
        <w:t>i</w:t>
      </w:r>
      <w:r w:rsidRPr="00603A37">
        <w:rPr>
          <w:rFonts w:eastAsia="Gill Sans MT"/>
          <w:spacing w:val="2"/>
          <w:w w:val="105"/>
          <w:sz w:val="22"/>
          <w:szCs w:val="22"/>
          <w:lang w:eastAsia="en-US"/>
        </w:rPr>
        <w:t xml:space="preserve"> </w:t>
      </w:r>
      <w:r w:rsidRPr="00603A37">
        <w:rPr>
          <w:rFonts w:eastAsia="Gill Sans MT"/>
          <w:w w:val="105"/>
          <w:sz w:val="22"/>
          <w:szCs w:val="22"/>
          <w:lang w:eastAsia="en-US"/>
        </w:rPr>
        <w:t>zrealizowania</w:t>
      </w:r>
      <w:r w:rsidRPr="00603A37">
        <w:rPr>
          <w:rFonts w:eastAsia="Gill Sans MT"/>
          <w:spacing w:val="21"/>
          <w:w w:val="105"/>
          <w:sz w:val="22"/>
          <w:szCs w:val="22"/>
          <w:lang w:eastAsia="en-US"/>
        </w:rPr>
        <w:t xml:space="preserve"> </w:t>
      </w:r>
      <w:r w:rsidRPr="00603A37">
        <w:rPr>
          <w:rFonts w:eastAsia="Gill Sans MT"/>
          <w:w w:val="105"/>
          <w:sz w:val="22"/>
          <w:szCs w:val="22"/>
          <w:lang w:eastAsia="en-US"/>
        </w:rPr>
        <w:t>dostaw;</w:t>
      </w:r>
    </w:p>
    <w:p w14:paraId="6313E60B" w14:textId="77777777" w:rsidR="006D46E6" w:rsidRP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w w:val="105"/>
          <w:sz w:val="22"/>
          <w:szCs w:val="22"/>
          <w:lang w:eastAsia="en-US"/>
        </w:rPr>
        <w:t>rea</w:t>
      </w:r>
      <w:r w:rsidRPr="00603A37">
        <w:rPr>
          <w:rFonts w:eastAsia="Gill Sans MT"/>
          <w:color w:val="2F2F2F"/>
          <w:w w:val="105"/>
          <w:sz w:val="22"/>
          <w:szCs w:val="22"/>
          <w:lang w:eastAsia="en-US"/>
        </w:rPr>
        <w:t>l</w:t>
      </w:r>
      <w:r w:rsidRPr="00603A37">
        <w:rPr>
          <w:rFonts w:eastAsia="Gill Sans MT"/>
          <w:w w:val="105"/>
          <w:sz w:val="22"/>
          <w:szCs w:val="22"/>
          <w:lang w:eastAsia="en-US"/>
        </w:rPr>
        <w:t>izacji</w:t>
      </w:r>
      <w:r w:rsidRPr="00603A37">
        <w:rPr>
          <w:rFonts w:eastAsia="Gill Sans MT"/>
          <w:spacing w:val="-23"/>
          <w:w w:val="105"/>
          <w:sz w:val="22"/>
          <w:szCs w:val="22"/>
          <w:lang w:eastAsia="en-US"/>
        </w:rPr>
        <w:t xml:space="preserve"> </w:t>
      </w:r>
      <w:r w:rsidRPr="00603A37">
        <w:rPr>
          <w:rFonts w:eastAsia="Gill Sans MT"/>
          <w:w w:val="105"/>
          <w:sz w:val="22"/>
          <w:szCs w:val="22"/>
          <w:lang w:eastAsia="en-US"/>
        </w:rPr>
        <w:t>niezbędnych</w:t>
      </w:r>
      <w:r w:rsidRPr="00603A37">
        <w:rPr>
          <w:rFonts w:eastAsia="Gill Sans MT"/>
          <w:spacing w:val="-6"/>
          <w:w w:val="105"/>
          <w:sz w:val="22"/>
          <w:szCs w:val="22"/>
          <w:lang w:eastAsia="en-US"/>
        </w:rPr>
        <w:t xml:space="preserve"> </w:t>
      </w:r>
      <w:r w:rsidRPr="00603A37">
        <w:rPr>
          <w:rFonts w:eastAsia="Gill Sans MT"/>
          <w:w w:val="105"/>
          <w:sz w:val="22"/>
          <w:szCs w:val="22"/>
          <w:lang w:eastAsia="en-US"/>
        </w:rPr>
        <w:t>robót</w:t>
      </w:r>
      <w:r w:rsidRPr="00603A37">
        <w:rPr>
          <w:rFonts w:eastAsia="Gill Sans MT"/>
          <w:spacing w:val="-14"/>
          <w:w w:val="105"/>
          <w:sz w:val="22"/>
          <w:szCs w:val="22"/>
          <w:lang w:eastAsia="en-US"/>
        </w:rPr>
        <w:t xml:space="preserve"> </w:t>
      </w:r>
      <w:r w:rsidRPr="00603A37">
        <w:rPr>
          <w:rFonts w:eastAsia="Gill Sans MT"/>
          <w:w w:val="105"/>
          <w:sz w:val="22"/>
          <w:szCs w:val="22"/>
          <w:lang w:eastAsia="en-US"/>
        </w:rPr>
        <w:t>budowlanych</w:t>
      </w:r>
      <w:r w:rsidRPr="00603A37">
        <w:rPr>
          <w:rFonts w:eastAsia="Gill Sans MT"/>
          <w:spacing w:val="-6"/>
          <w:w w:val="105"/>
          <w:sz w:val="22"/>
          <w:szCs w:val="22"/>
          <w:lang w:eastAsia="en-US"/>
        </w:rPr>
        <w:t xml:space="preserve"> </w:t>
      </w:r>
      <w:r w:rsidRPr="00603A37">
        <w:rPr>
          <w:rFonts w:eastAsia="Gill Sans MT"/>
          <w:w w:val="105"/>
          <w:sz w:val="22"/>
          <w:szCs w:val="22"/>
          <w:lang w:eastAsia="en-US"/>
        </w:rPr>
        <w:t>i</w:t>
      </w:r>
      <w:r w:rsidRPr="00603A37">
        <w:rPr>
          <w:rFonts w:eastAsia="Gill Sans MT"/>
          <w:spacing w:val="-1"/>
          <w:w w:val="105"/>
          <w:sz w:val="22"/>
          <w:szCs w:val="22"/>
          <w:lang w:eastAsia="en-US"/>
        </w:rPr>
        <w:t xml:space="preserve"> </w:t>
      </w:r>
      <w:r w:rsidRPr="00603A37">
        <w:rPr>
          <w:rFonts w:eastAsia="Gill Sans MT"/>
          <w:w w:val="105"/>
          <w:sz w:val="22"/>
          <w:szCs w:val="22"/>
          <w:lang w:eastAsia="en-US"/>
        </w:rPr>
        <w:t>ins</w:t>
      </w:r>
      <w:r w:rsidRPr="00603A37">
        <w:rPr>
          <w:rFonts w:eastAsia="Gill Sans MT"/>
          <w:color w:val="2F2F2F"/>
          <w:w w:val="105"/>
          <w:sz w:val="22"/>
          <w:szCs w:val="22"/>
          <w:lang w:eastAsia="en-US"/>
        </w:rPr>
        <w:t>t</w:t>
      </w:r>
      <w:r w:rsidRPr="00603A37">
        <w:rPr>
          <w:rFonts w:eastAsia="Gill Sans MT"/>
          <w:w w:val="105"/>
          <w:sz w:val="22"/>
          <w:szCs w:val="22"/>
          <w:lang w:eastAsia="en-US"/>
        </w:rPr>
        <w:t>alacyjnych;</w:t>
      </w:r>
    </w:p>
    <w:p w14:paraId="0D6D0F30" w14:textId="77777777" w:rsidR="006D46E6" w:rsidRPr="003014DD"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3014DD">
        <w:rPr>
          <w:rFonts w:eastAsia="Gill Sans MT"/>
          <w:w w:val="105"/>
          <w:sz w:val="22"/>
          <w:szCs w:val="22"/>
          <w:lang w:eastAsia="en-US"/>
        </w:rPr>
        <w:t>ochronę poszycia dachu z uwagi na okres gwarancji związany z jego wykonaniem;</w:t>
      </w:r>
    </w:p>
    <w:p w14:paraId="2BEC5A16" w14:textId="77777777" w:rsidR="006D46E6" w:rsidRP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w w:val="105"/>
          <w:sz w:val="22"/>
          <w:szCs w:val="22"/>
          <w:lang w:eastAsia="en-US"/>
        </w:rPr>
        <w:t>uruchomienia</w:t>
      </w:r>
      <w:r w:rsidRPr="00603A37">
        <w:rPr>
          <w:rFonts w:eastAsia="Gill Sans MT"/>
          <w:spacing w:val="-5"/>
          <w:w w:val="105"/>
          <w:sz w:val="22"/>
          <w:szCs w:val="22"/>
          <w:lang w:eastAsia="en-US"/>
        </w:rPr>
        <w:t xml:space="preserve"> </w:t>
      </w:r>
      <w:r w:rsidRPr="00603A37">
        <w:rPr>
          <w:rFonts w:eastAsia="Gill Sans MT"/>
          <w:w w:val="105"/>
          <w:sz w:val="22"/>
          <w:szCs w:val="22"/>
          <w:lang w:eastAsia="en-US"/>
        </w:rPr>
        <w:t>zabudowanych</w:t>
      </w:r>
      <w:r w:rsidRPr="00603A37">
        <w:rPr>
          <w:rFonts w:eastAsia="Gill Sans MT"/>
          <w:spacing w:val="-12"/>
          <w:w w:val="105"/>
          <w:sz w:val="22"/>
          <w:szCs w:val="22"/>
          <w:lang w:eastAsia="en-US"/>
        </w:rPr>
        <w:t xml:space="preserve"> </w:t>
      </w:r>
      <w:r w:rsidRPr="00603A37">
        <w:rPr>
          <w:rFonts w:eastAsia="Gill Sans MT"/>
          <w:w w:val="105"/>
          <w:sz w:val="22"/>
          <w:szCs w:val="22"/>
          <w:lang w:eastAsia="en-US"/>
        </w:rPr>
        <w:t>urządzeń</w:t>
      </w:r>
      <w:r w:rsidRPr="00603A37">
        <w:rPr>
          <w:rFonts w:eastAsia="Gill Sans MT"/>
          <w:spacing w:val="-13"/>
          <w:w w:val="105"/>
          <w:sz w:val="22"/>
          <w:szCs w:val="22"/>
          <w:lang w:eastAsia="en-US"/>
        </w:rPr>
        <w:t xml:space="preserve"> </w:t>
      </w:r>
      <w:r w:rsidRPr="00603A37">
        <w:rPr>
          <w:rFonts w:eastAsia="Gill Sans MT"/>
          <w:w w:val="105"/>
          <w:sz w:val="22"/>
          <w:szCs w:val="22"/>
          <w:lang w:eastAsia="en-US"/>
        </w:rPr>
        <w:t>i</w:t>
      </w:r>
      <w:r w:rsidRPr="00603A37">
        <w:rPr>
          <w:rFonts w:eastAsia="Gill Sans MT"/>
          <w:spacing w:val="-12"/>
          <w:w w:val="105"/>
          <w:sz w:val="22"/>
          <w:szCs w:val="22"/>
          <w:lang w:eastAsia="en-US"/>
        </w:rPr>
        <w:t xml:space="preserve"> </w:t>
      </w:r>
      <w:r w:rsidRPr="00603A37">
        <w:rPr>
          <w:rFonts w:eastAsia="Gill Sans MT"/>
          <w:w w:val="105"/>
          <w:sz w:val="22"/>
          <w:szCs w:val="22"/>
          <w:lang w:eastAsia="en-US"/>
        </w:rPr>
        <w:t>wykonanych</w:t>
      </w:r>
      <w:r w:rsidRPr="00603A37">
        <w:rPr>
          <w:rFonts w:eastAsia="Gill Sans MT"/>
          <w:spacing w:val="-8"/>
          <w:w w:val="105"/>
          <w:sz w:val="22"/>
          <w:szCs w:val="22"/>
          <w:lang w:eastAsia="en-US"/>
        </w:rPr>
        <w:t xml:space="preserve"> </w:t>
      </w:r>
      <w:r w:rsidRPr="00603A37">
        <w:rPr>
          <w:rFonts w:eastAsia="Gill Sans MT"/>
          <w:w w:val="105"/>
          <w:sz w:val="22"/>
          <w:szCs w:val="22"/>
          <w:lang w:eastAsia="en-US"/>
        </w:rPr>
        <w:t>instalacji;</w:t>
      </w:r>
    </w:p>
    <w:p w14:paraId="2548D9EE" w14:textId="77777777" w:rsidR="006D46E6" w:rsidRPr="006D46E6"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w w:val="105"/>
          <w:sz w:val="22"/>
          <w:szCs w:val="22"/>
          <w:lang w:eastAsia="en-US"/>
        </w:rPr>
        <w:t>wykonania</w:t>
      </w:r>
      <w:r w:rsidRPr="00603A37">
        <w:rPr>
          <w:rFonts w:eastAsia="Gill Sans MT"/>
          <w:spacing w:val="2"/>
          <w:w w:val="105"/>
          <w:sz w:val="22"/>
          <w:szCs w:val="22"/>
          <w:lang w:eastAsia="en-US"/>
        </w:rPr>
        <w:t xml:space="preserve"> </w:t>
      </w:r>
      <w:r w:rsidRPr="00603A37">
        <w:rPr>
          <w:rFonts w:eastAsia="Gill Sans MT"/>
          <w:w w:val="105"/>
          <w:sz w:val="22"/>
          <w:szCs w:val="22"/>
          <w:lang w:eastAsia="en-US"/>
        </w:rPr>
        <w:t>dokumentacji</w:t>
      </w:r>
      <w:r w:rsidRPr="00603A37">
        <w:rPr>
          <w:rFonts w:eastAsia="Gill Sans MT"/>
          <w:spacing w:val="-4"/>
          <w:w w:val="105"/>
          <w:sz w:val="22"/>
          <w:szCs w:val="22"/>
          <w:lang w:eastAsia="en-US"/>
        </w:rPr>
        <w:t xml:space="preserve"> </w:t>
      </w:r>
      <w:r w:rsidRPr="00603A37">
        <w:rPr>
          <w:rFonts w:eastAsia="Gill Sans MT"/>
          <w:w w:val="105"/>
          <w:sz w:val="22"/>
          <w:szCs w:val="22"/>
          <w:lang w:eastAsia="en-US"/>
        </w:rPr>
        <w:t>powykonawczej;</w:t>
      </w:r>
    </w:p>
    <w:p w14:paraId="76DD546D" w14:textId="77777777" w:rsidR="006D46E6" w:rsidRPr="00603A37" w:rsidRDefault="006D46E6" w:rsidP="00207AC2">
      <w:pPr>
        <w:numPr>
          <w:ilvl w:val="0"/>
          <w:numId w:val="110"/>
        </w:numPr>
        <w:spacing w:after="120" w:line="276" w:lineRule="auto"/>
        <w:ind w:left="1134" w:hanging="567"/>
        <w:contextualSpacing/>
        <w:jc w:val="both"/>
        <w:rPr>
          <w:rFonts w:eastAsia="Gill Sans MT"/>
          <w:color w:val="2F2F2F"/>
          <w:sz w:val="22"/>
          <w:szCs w:val="22"/>
          <w:lang w:eastAsia="en-US"/>
        </w:rPr>
      </w:pPr>
      <w:r w:rsidRPr="00603A37">
        <w:rPr>
          <w:rFonts w:eastAsia="Gill Sans MT"/>
          <w:w w:val="105"/>
          <w:sz w:val="22"/>
          <w:szCs w:val="22"/>
          <w:lang w:eastAsia="en-US"/>
        </w:rPr>
        <w:lastRenderedPageBreak/>
        <w:t>doko</w:t>
      </w:r>
      <w:r w:rsidRPr="00603A37">
        <w:rPr>
          <w:rFonts w:eastAsia="Gill Sans MT"/>
          <w:color w:val="2F2F2F"/>
          <w:w w:val="105"/>
          <w:sz w:val="22"/>
          <w:szCs w:val="22"/>
          <w:lang w:eastAsia="en-US"/>
        </w:rPr>
        <w:t>n</w:t>
      </w:r>
      <w:r w:rsidRPr="00603A37">
        <w:rPr>
          <w:rFonts w:eastAsia="Gill Sans MT"/>
          <w:w w:val="105"/>
          <w:sz w:val="22"/>
          <w:szCs w:val="22"/>
          <w:lang w:eastAsia="en-US"/>
        </w:rPr>
        <w:t>ania</w:t>
      </w:r>
      <w:r w:rsidRPr="00603A37">
        <w:rPr>
          <w:rFonts w:eastAsia="Gill Sans MT"/>
          <w:spacing w:val="-2"/>
          <w:w w:val="105"/>
          <w:sz w:val="22"/>
          <w:szCs w:val="22"/>
          <w:lang w:eastAsia="en-US"/>
        </w:rPr>
        <w:t xml:space="preserve"> </w:t>
      </w:r>
      <w:r w:rsidRPr="00603A37">
        <w:rPr>
          <w:rFonts w:eastAsia="Gill Sans MT"/>
          <w:w w:val="105"/>
          <w:sz w:val="22"/>
          <w:szCs w:val="22"/>
          <w:lang w:eastAsia="en-US"/>
        </w:rPr>
        <w:t>niezbędnych</w:t>
      </w:r>
      <w:r w:rsidRPr="00603A37">
        <w:rPr>
          <w:rFonts w:eastAsia="Gill Sans MT"/>
          <w:spacing w:val="-6"/>
          <w:w w:val="105"/>
          <w:sz w:val="22"/>
          <w:szCs w:val="22"/>
          <w:lang w:eastAsia="en-US"/>
        </w:rPr>
        <w:t xml:space="preserve"> </w:t>
      </w:r>
      <w:r w:rsidRPr="00603A37">
        <w:rPr>
          <w:rFonts w:eastAsia="Gill Sans MT"/>
          <w:w w:val="105"/>
          <w:sz w:val="22"/>
          <w:szCs w:val="22"/>
          <w:lang w:eastAsia="en-US"/>
        </w:rPr>
        <w:t>szkoleń</w:t>
      </w:r>
      <w:r w:rsidRPr="00603A37">
        <w:rPr>
          <w:rFonts w:eastAsia="Gill Sans MT"/>
          <w:spacing w:val="-9"/>
          <w:w w:val="105"/>
          <w:sz w:val="22"/>
          <w:szCs w:val="22"/>
          <w:lang w:eastAsia="en-US"/>
        </w:rPr>
        <w:t xml:space="preserve"> </w:t>
      </w:r>
      <w:r w:rsidRPr="00603A37">
        <w:rPr>
          <w:rFonts w:eastAsia="Gill Sans MT"/>
          <w:w w:val="105"/>
          <w:sz w:val="22"/>
          <w:szCs w:val="22"/>
          <w:lang w:eastAsia="en-US"/>
        </w:rPr>
        <w:t>dla</w:t>
      </w:r>
      <w:r w:rsidRPr="00603A37">
        <w:rPr>
          <w:rFonts w:eastAsia="Gill Sans MT"/>
          <w:spacing w:val="-11"/>
          <w:w w:val="105"/>
          <w:sz w:val="22"/>
          <w:szCs w:val="22"/>
          <w:lang w:eastAsia="en-US"/>
        </w:rPr>
        <w:t xml:space="preserve"> </w:t>
      </w:r>
      <w:r w:rsidRPr="00603A37">
        <w:rPr>
          <w:rFonts w:eastAsia="Gill Sans MT"/>
          <w:w w:val="105"/>
          <w:sz w:val="22"/>
          <w:szCs w:val="22"/>
          <w:lang w:eastAsia="en-US"/>
        </w:rPr>
        <w:t>obsługi;</w:t>
      </w:r>
    </w:p>
    <w:p w14:paraId="361FA083" w14:textId="2C443588" w:rsidR="006D46E6" w:rsidRPr="00C64930" w:rsidRDefault="006D46E6" w:rsidP="00C64930">
      <w:pPr>
        <w:pStyle w:val="Akapitzlist"/>
        <w:spacing w:after="120" w:line="276" w:lineRule="auto"/>
        <w:ind w:left="720"/>
        <w:jc w:val="both"/>
        <w:rPr>
          <w:sz w:val="22"/>
          <w:szCs w:val="22"/>
        </w:rPr>
      </w:pPr>
      <w:r w:rsidRPr="006D46E6">
        <w:rPr>
          <w:sz w:val="22"/>
          <w:szCs w:val="22"/>
        </w:rPr>
        <w:t>Wykonawca wykona całość zadania</w:t>
      </w:r>
      <w:r>
        <w:rPr>
          <w:sz w:val="22"/>
          <w:szCs w:val="22"/>
        </w:rPr>
        <w:t xml:space="preserve"> zgodnie z </w:t>
      </w:r>
      <w:r w:rsidR="00C64930" w:rsidRPr="00C64930">
        <w:rPr>
          <w:sz w:val="22"/>
          <w:szCs w:val="22"/>
        </w:rPr>
        <w:t>dokumentacją</w:t>
      </w:r>
      <w:r w:rsidRPr="00C64930">
        <w:rPr>
          <w:sz w:val="22"/>
          <w:szCs w:val="22"/>
        </w:rPr>
        <w:t xml:space="preserve">, tj. wykona projekt, montaż, roboty budowlane oraz wszystkie dostawy i usługi konieczne do przeprowadzenia przedsięwzięcia aż do momentu przekazania Zamawiającemu do użytkowania. Wykonawca wyceni i ujmie także te prace dodatkowe i elementy instalacji, które nie zostały wyszczególnione, lecz są niezbędne dla poprawnego funkcjonowania i stabilnego działania oraz wymaganych prac konserwacyjnych, jak również dla uzyskania gwarancji sprawnego </w:t>
      </w:r>
      <w:r w:rsidR="00C64930">
        <w:rPr>
          <w:sz w:val="22"/>
          <w:szCs w:val="22"/>
        </w:rPr>
        <w:br/>
      </w:r>
      <w:r w:rsidRPr="00C64930">
        <w:rPr>
          <w:sz w:val="22"/>
          <w:szCs w:val="22"/>
        </w:rPr>
        <w:t>i bezawaryjnego działania.</w:t>
      </w:r>
    </w:p>
    <w:p w14:paraId="0A04EA5B" w14:textId="667D9DCE" w:rsidR="006D46E6" w:rsidRDefault="006D46E6" w:rsidP="003014DD">
      <w:pPr>
        <w:pStyle w:val="Akapitzlist"/>
        <w:spacing w:after="120" w:line="276" w:lineRule="auto"/>
        <w:ind w:left="1134"/>
        <w:jc w:val="both"/>
        <w:rPr>
          <w:b/>
          <w:bCs/>
          <w:sz w:val="22"/>
          <w:szCs w:val="22"/>
        </w:rPr>
      </w:pPr>
    </w:p>
    <w:tbl>
      <w:tblPr>
        <w:tblStyle w:val="Tabela-Siatka"/>
        <w:tblW w:w="0" w:type="auto"/>
        <w:tblInd w:w="817" w:type="dxa"/>
        <w:shd w:val="clear" w:color="auto" w:fill="F2F2F2" w:themeFill="background1" w:themeFillShade="F2"/>
        <w:tblLook w:val="04A0" w:firstRow="1" w:lastRow="0" w:firstColumn="1" w:lastColumn="0" w:noHBand="0" w:noVBand="1"/>
      </w:tblPr>
      <w:tblGrid>
        <w:gridCol w:w="8641"/>
      </w:tblGrid>
      <w:tr w:rsidR="00331412" w14:paraId="7CD28A6D" w14:textId="77777777" w:rsidTr="00331412">
        <w:tc>
          <w:tcPr>
            <w:tcW w:w="8641" w:type="dxa"/>
            <w:shd w:val="clear" w:color="auto" w:fill="F2F2F2" w:themeFill="background1" w:themeFillShade="F2"/>
          </w:tcPr>
          <w:p w14:paraId="08854C73" w14:textId="5C38CC70" w:rsidR="00331412" w:rsidRPr="00331412" w:rsidRDefault="00331412" w:rsidP="003014DD">
            <w:pPr>
              <w:pStyle w:val="Akapitzlist"/>
              <w:numPr>
                <w:ilvl w:val="1"/>
                <w:numId w:val="56"/>
              </w:numPr>
              <w:spacing w:after="120" w:line="276" w:lineRule="auto"/>
              <w:ind w:left="567" w:hanging="567"/>
              <w:jc w:val="both"/>
              <w:rPr>
                <w:b/>
                <w:bCs/>
                <w:sz w:val="22"/>
                <w:szCs w:val="22"/>
              </w:rPr>
            </w:pPr>
            <w:r w:rsidRPr="006D46E6">
              <w:rPr>
                <w:b/>
                <w:bCs/>
                <w:sz w:val="22"/>
                <w:szCs w:val="22"/>
              </w:rPr>
              <w:t xml:space="preserve">Część 2. Zaprojektowanie i wykonanie modernizacji źródła ciepła - z kotłowni </w:t>
            </w:r>
            <w:r>
              <w:rPr>
                <w:b/>
                <w:bCs/>
                <w:sz w:val="22"/>
                <w:szCs w:val="22"/>
              </w:rPr>
              <w:br/>
              <w:t xml:space="preserve">                  </w:t>
            </w:r>
            <w:r w:rsidRPr="006D46E6">
              <w:rPr>
                <w:b/>
                <w:bCs/>
                <w:sz w:val="22"/>
                <w:szCs w:val="22"/>
              </w:rPr>
              <w:t>olejowej na</w:t>
            </w:r>
            <w:r>
              <w:rPr>
                <w:b/>
                <w:bCs/>
                <w:sz w:val="22"/>
                <w:szCs w:val="22"/>
              </w:rPr>
              <w:t xml:space="preserve"> </w:t>
            </w:r>
            <w:r w:rsidRPr="006D46E6">
              <w:rPr>
                <w:b/>
                <w:bCs/>
                <w:sz w:val="22"/>
                <w:szCs w:val="22"/>
              </w:rPr>
              <w:t xml:space="preserve">kotłownie olejową z pompą ciepła - w budynku Miejskiej </w:t>
            </w:r>
            <w:r>
              <w:rPr>
                <w:b/>
                <w:bCs/>
                <w:sz w:val="22"/>
                <w:szCs w:val="22"/>
              </w:rPr>
              <w:br/>
              <w:t xml:space="preserve">                  </w:t>
            </w:r>
            <w:r w:rsidRPr="006D46E6">
              <w:rPr>
                <w:b/>
                <w:bCs/>
                <w:sz w:val="22"/>
                <w:szCs w:val="22"/>
              </w:rPr>
              <w:t>Biblioteki Publicznej w Czeladzi – zaprojektuj i wykonaj.</w:t>
            </w:r>
          </w:p>
        </w:tc>
      </w:tr>
    </w:tbl>
    <w:p w14:paraId="5B5FA4AE" w14:textId="7F3D8FF5" w:rsidR="00331412" w:rsidRDefault="00331412" w:rsidP="003014DD">
      <w:pPr>
        <w:pStyle w:val="Akapitzlist"/>
        <w:spacing w:after="120" w:line="276" w:lineRule="auto"/>
        <w:ind w:left="1134"/>
        <w:jc w:val="both"/>
        <w:rPr>
          <w:b/>
          <w:bCs/>
          <w:sz w:val="22"/>
          <w:szCs w:val="22"/>
        </w:rPr>
      </w:pPr>
    </w:p>
    <w:p w14:paraId="5221C6E8" w14:textId="77777777" w:rsidR="00A812F8" w:rsidRDefault="00A812F8" w:rsidP="003014DD">
      <w:pPr>
        <w:widowControl w:val="0"/>
        <w:suppressAutoHyphens/>
        <w:spacing w:after="120" w:line="276" w:lineRule="auto"/>
        <w:ind w:left="567"/>
        <w:jc w:val="both"/>
        <w:rPr>
          <w:rFonts w:eastAsia="Lucida Sans Unicode"/>
          <w:sz w:val="22"/>
          <w:szCs w:val="22"/>
          <w:lang w:bidi="pl-PL"/>
        </w:rPr>
      </w:pPr>
      <w:r w:rsidRPr="00A812F8">
        <w:rPr>
          <w:rFonts w:eastAsia="Lucida Sans Unicode"/>
          <w:sz w:val="22"/>
          <w:szCs w:val="22"/>
          <w:lang w:bidi="pl-PL"/>
        </w:rPr>
        <w:t xml:space="preserve">Istniejące źródło ciepła w postaci kotłowni olejowej należy rozbudować o niskoemisyjne źródło ciepła w postaci wysokotemperaturowej pompy ciepła powietrze-woda. </w:t>
      </w:r>
    </w:p>
    <w:p w14:paraId="19825078" w14:textId="5CD871D6" w:rsidR="00A812F8" w:rsidRPr="00A812F8" w:rsidRDefault="00A812F8" w:rsidP="00AF6441">
      <w:pPr>
        <w:widowControl w:val="0"/>
        <w:suppressAutoHyphens/>
        <w:spacing w:after="120" w:line="276" w:lineRule="auto"/>
        <w:ind w:left="567"/>
        <w:jc w:val="both"/>
        <w:rPr>
          <w:rFonts w:eastAsia="Lucida Sans Unicode"/>
          <w:sz w:val="22"/>
          <w:szCs w:val="22"/>
          <w:lang w:bidi="pl-PL"/>
        </w:rPr>
      </w:pPr>
      <w:r w:rsidRPr="00A812F8">
        <w:rPr>
          <w:rFonts w:eastAsia="Lucida Sans Unicode"/>
          <w:sz w:val="22"/>
          <w:szCs w:val="22"/>
          <w:lang w:bidi="pl-PL"/>
        </w:rPr>
        <w:t>Przed podjęciem prac projektowych Wykonawca dokona inwentaryzacji faktycznego stanu</w:t>
      </w:r>
      <w:r w:rsidR="00AF6441">
        <w:rPr>
          <w:rFonts w:eastAsia="Lucida Sans Unicode"/>
          <w:sz w:val="22"/>
          <w:szCs w:val="22"/>
          <w:lang w:bidi="pl-PL"/>
        </w:rPr>
        <w:t xml:space="preserve"> </w:t>
      </w:r>
      <w:r w:rsidRPr="00A812F8">
        <w:rPr>
          <w:rFonts w:eastAsia="Lucida Sans Unicode"/>
          <w:sz w:val="22"/>
          <w:szCs w:val="22"/>
          <w:lang w:bidi="pl-PL"/>
        </w:rPr>
        <w:t>technicznego wskazanych obiektów oraz stanu faktycznego instalacji wodnych i cieplnych obiektów w stopniu umożliwiającym wykonanie kompletnej dokumentacji projektowej dla całości przedsięwzięcia, a także opracuje wszelkie konieczne ekspertyzy (jeśli będą wymagane).</w:t>
      </w:r>
    </w:p>
    <w:p w14:paraId="3755CA29" w14:textId="77777777" w:rsidR="00A812F8" w:rsidRPr="00A812F8" w:rsidRDefault="00A812F8" w:rsidP="003014DD">
      <w:pPr>
        <w:widowControl w:val="0"/>
        <w:suppressAutoHyphens/>
        <w:spacing w:after="120" w:line="276" w:lineRule="auto"/>
        <w:ind w:left="567"/>
        <w:jc w:val="both"/>
        <w:rPr>
          <w:rFonts w:eastAsia="Lucida Sans Unicode"/>
          <w:sz w:val="22"/>
          <w:szCs w:val="22"/>
          <w:lang w:bidi="pl-PL"/>
        </w:rPr>
      </w:pPr>
      <w:r w:rsidRPr="00A812F8">
        <w:rPr>
          <w:rFonts w:eastAsia="Lucida Sans Unicode"/>
          <w:sz w:val="22"/>
          <w:szCs w:val="22"/>
          <w:lang w:bidi="pl-PL"/>
        </w:rPr>
        <w:t>Przed podjęciem prac projektowych Wykonawca dokona inwentaryzacji w zakresie mocy przyłączeniowej oraz stanu faktycznego instalacji elektrycznych w stopniu umożliwiającym wykonanie kompletnej dokumentacji projektowej dla całości przedsięwzięcia, a także opracuje wszelkie konieczne ekspertyzy (jeśli będą wymagane). Jeżeli to konieczne, Wykonawca zobowiązany jest do uzgodnienia z gestorem sieci korekty mocy przyłączeniowej i dostosowania instalacji elektrycznej do potrzeb przedsięwzięcia.</w:t>
      </w:r>
    </w:p>
    <w:p w14:paraId="29DA8AAB" w14:textId="090CF76E" w:rsidR="00A812F8" w:rsidRPr="00A812F8" w:rsidRDefault="00A812F8" w:rsidP="003014DD">
      <w:pPr>
        <w:widowControl w:val="0"/>
        <w:suppressAutoHyphens/>
        <w:spacing w:after="120" w:line="276" w:lineRule="auto"/>
        <w:ind w:left="567"/>
        <w:jc w:val="both"/>
        <w:rPr>
          <w:rFonts w:eastAsia="Lucida Sans Unicode"/>
          <w:sz w:val="22"/>
          <w:szCs w:val="22"/>
          <w:lang w:bidi="pl-PL"/>
        </w:rPr>
      </w:pPr>
      <w:r w:rsidRPr="00A812F8">
        <w:rPr>
          <w:rFonts w:eastAsia="Lucida Sans Unicode"/>
          <w:sz w:val="22"/>
          <w:szCs w:val="22"/>
          <w:lang w:bidi="pl-PL"/>
        </w:rPr>
        <w:t xml:space="preserve">W ramach przedmiotu zamówienia w zakresie wykonawstwa, Wykonawca wykona prace budowlano-instalacyjne obejmujące: </w:t>
      </w:r>
    </w:p>
    <w:p w14:paraId="400699DD" w14:textId="77DD7058"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montaż powietrznej pompy ciepła oraz zbiornika buforowego;</w:t>
      </w:r>
    </w:p>
    <w:p w14:paraId="584998A9" w14:textId="0DC2604A"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montaż instalacji rurowych;</w:t>
      </w:r>
    </w:p>
    <w:p w14:paraId="1A728262" w14:textId="3D888807"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izolacja termiczna rurociągów i armatury;</w:t>
      </w:r>
    </w:p>
    <w:p w14:paraId="3600AE29" w14:textId="7F5294CF"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położenie okablowania do podłączenia pomp ciepła;</w:t>
      </w:r>
    </w:p>
    <w:p w14:paraId="53263C73" w14:textId="3360C0F7"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podłączenie urządzeń do istniejącej instalacji;</w:t>
      </w:r>
    </w:p>
    <w:p w14:paraId="7CE9F4A5" w14:textId="0E1C6BCF"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montaż zasilania elektrycznego, automatyki i sterowania układu;</w:t>
      </w:r>
    </w:p>
    <w:p w14:paraId="365B5B39" w14:textId="76C1FED5"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montaż czujników temperatury;</w:t>
      </w:r>
    </w:p>
    <w:p w14:paraId="69C76828" w14:textId="5D80B9A8"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wykonanie włączenia do istniejącego układu;</w:t>
      </w:r>
    </w:p>
    <w:p w14:paraId="21F3A731" w14:textId="35DD0FF1"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wykonanie prac pomocniczych budowlanych (przebicia, otwory montażowe, przejścia instalacyjne przez przegrody budowlane, wypełnienie otworów oraz odtworzenie i naprawa części uszkodzonych wypraw (elementów wykończeniowych) podczas wykonywania robót budowlanych);</w:t>
      </w:r>
    </w:p>
    <w:p w14:paraId="7CB95CAD" w14:textId="77777777" w:rsidR="00781EEF" w:rsidRDefault="00781EEF" w:rsidP="00781EEF">
      <w:pPr>
        <w:widowControl w:val="0"/>
        <w:suppressAutoHyphens/>
        <w:spacing w:after="120" w:line="276" w:lineRule="auto"/>
        <w:ind w:left="1134"/>
        <w:jc w:val="both"/>
        <w:rPr>
          <w:rFonts w:eastAsia="Lucida Sans Unicode"/>
          <w:sz w:val="22"/>
          <w:szCs w:val="22"/>
          <w:lang w:bidi="pl-PL"/>
        </w:rPr>
      </w:pPr>
    </w:p>
    <w:p w14:paraId="1B61C26B" w14:textId="530D86D8"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lastRenderedPageBreak/>
        <w:t>wykonanie prac porządkowych mających na celu doprowadzenie obiektu do stanu pierwotnego;</w:t>
      </w:r>
    </w:p>
    <w:p w14:paraId="106C3E84" w14:textId="70AEB7E5"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przeprowadzenie rozruchu instalacji i sprawdzenie poprawności działania;</w:t>
      </w:r>
    </w:p>
    <w:p w14:paraId="23A717E9" w14:textId="4237F8B1"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kontrole, próby, uruchomienie i regulacja instalacji;</w:t>
      </w:r>
    </w:p>
    <w:p w14:paraId="5C4D03D5" w14:textId="3368F8CB"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wykonawca winien przewidzieć budowę zasilania pompy ciepła z nowo budowanej rozdzielnicy dla instalacji PV poprzez dobór kabla zasilającego wraz z zabezpieczeniami;</w:t>
      </w:r>
    </w:p>
    <w:p w14:paraId="1198F971" w14:textId="323D58B0" w:rsid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wykonawca winien przewidzieć wymianę WLZ na odcinku od skrzynki ZK zabudowanej na elewacji budynku do tablicy licznikowej wewnątrz budynku dobranego do zapotrzebowania mocy;</w:t>
      </w:r>
    </w:p>
    <w:p w14:paraId="34A62F94" w14:textId="77777777" w:rsidR="00A812F8" w:rsidRPr="00A812F8" w:rsidRDefault="00A812F8" w:rsidP="00207AC2">
      <w:pPr>
        <w:widowControl w:val="0"/>
        <w:numPr>
          <w:ilvl w:val="0"/>
          <w:numId w:val="111"/>
        </w:numPr>
        <w:suppressAutoHyphens/>
        <w:spacing w:after="120" w:line="276" w:lineRule="auto"/>
        <w:ind w:left="1134" w:hanging="567"/>
        <w:jc w:val="both"/>
        <w:rPr>
          <w:rFonts w:eastAsia="Lucida Sans Unicode"/>
          <w:sz w:val="22"/>
          <w:szCs w:val="22"/>
          <w:lang w:bidi="pl-PL"/>
        </w:rPr>
      </w:pPr>
      <w:r w:rsidRPr="00A812F8">
        <w:rPr>
          <w:rFonts w:eastAsia="Lucida Sans Unicode"/>
          <w:sz w:val="22"/>
          <w:szCs w:val="22"/>
          <w:lang w:bidi="pl-PL"/>
        </w:rPr>
        <w:t xml:space="preserve">inne niewyszczególnione prace niezbędne do prawidłowego funkcjonowania całej instalacji. </w:t>
      </w:r>
    </w:p>
    <w:bookmarkEnd w:id="6"/>
    <w:p w14:paraId="34E93E14" w14:textId="2B558D19" w:rsidR="00BD47AE" w:rsidRPr="00E35137" w:rsidRDefault="00BD47AE" w:rsidP="003014DD">
      <w:pPr>
        <w:widowControl w:val="0"/>
        <w:numPr>
          <w:ilvl w:val="0"/>
          <w:numId w:val="56"/>
        </w:numPr>
        <w:tabs>
          <w:tab w:val="left" w:pos="475"/>
        </w:tabs>
        <w:autoSpaceDE w:val="0"/>
        <w:autoSpaceDN w:val="0"/>
        <w:spacing w:after="120" w:line="276" w:lineRule="auto"/>
        <w:ind w:left="567" w:hanging="567"/>
        <w:jc w:val="both"/>
        <w:rPr>
          <w:rFonts w:eastAsia="TeXGyrePagella"/>
          <w:b/>
          <w:bCs/>
          <w:sz w:val="22"/>
          <w:szCs w:val="22"/>
          <w:lang w:eastAsia="en-US"/>
        </w:rPr>
      </w:pPr>
      <w:r w:rsidRPr="00E35137">
        <w:rPr>
          <w:rFonts w:eastAsia="TeXGyrePagella"/>
          <w:b/>
          <w:bCs/>
          <w:sz w:val="22"/>
          <w:szCs w:val="22"/>
          <w:lang w:eastAsia="en-US"/>
        </w:rPr>
        <w:t>Oznaczenie przedmiotu zamówienia wg Wspólnego Słownika Zamówień</w:t>
      </w:r>
      <w:r w:rsidRPr="00E35137">
        <w:rPr>
          <w:rFonts w:eastAsia="TeXGyrePagella"/>
          <w:b/>
          <w:bCs/>
          <w:spacing w:val="-13"/>
          <w:sz w:val="22"/>
          <w:szCs w:val="22"/>
          <w:lang w:eastAsia="en-US"/>
        </w:rPr>
        <w:t xml:space="preserve"> </w:t>
      </w:r>
      <w:r w:rsidRPr="00E35137">
        <w:rPr>
          <w:rFonts w:eastAsia="TeXGyrePagella"/>
          <w:b/>
          <w:bCs/>
          <w:sz w:val="22"/>
          <w:szCs w:val="22"/>
          <w:lang w:eastAsia="en-US"/>
        </w:rPr>
        <w:t>CPV:</w:t>
      </w:r>
    </w:p>
    <w:p w14:paraId="43EBD6E4" w14:textId="77777777" w:rsidR="009453C9" w:rsidRPr="00C71764" w:rsidRDefault="009453C9" w:rsidP="009453C9">
      <w:pPr>
        <w:pStyle w:val="Akapitzlist"/>
        <w:spacing w:after="120" w:line="276" w:lineRule="auto"/>
        <w:ind w:left="474"/>
        <w:rPr>
          <w:b/>
          <w:bCs/>
          <w:sz w:val="22"/>
          <w:szCs w:val="22"/>
          <w:u w:val="single"/>
        </w:rPr>
      </w:pPr>
      <w:r w:rsidRPr="00C71764">
        <w:rPr>
          <w:b/>
          <w:bCs/>
          <w:sz w:val="22"/>
          <w:szCs w:val="22"/>
          <w:u w:val="single"/>
        </w:rPr>
        <w:t>Część 1.</w:t>
      </w:r>
    </w:p>
    <w:p w14:paraId="72FF51D7" w14:textId="6CEC8D32" w:rsidR="00BD47AE" w:rsidRPr="00E35137" w:rsidRDefault="00CB07DE" w:rsidP="003014DD">
      <w:pPr>
        <w:widowControl w:val="0"/>
        <w:autoSpaceDE w:val="0"/>
        <w:autoSpaceDN w:val="0"/>
        <w:spacing w:after="120" w:line="276" w:lineRule="auto"/>
        <w:ind w:left="474"/>
        <w:jc w:val="both"/>
        <w:rPr>
          <w:rFonts w:eastAsia="TeXGyrePagella"/>
          <w:b/>
          <w:bCs/>
          <w:sz w:val="22"/>
          <w:szCs w:val="22"/>
          <w:lang w:eastAsia="en-US"/>
        </w:rPr>
      </w:pPr>
      <w:r w:rsidRPr="00E35137">
        <w:rPr>
          <w:rFonts w:eastAsia="TeXGyrePagella"/>
          <w:b/>
          <w:bCs/>
          <w:sz w:val="22"/>
          <w:szCs w:val="22"/>
          <w:lang w:eastAsia="en-US"/>
        </w:rPr>
        <w:t>Główny p</w:t>
      </w:r>
      <w:r w:rsidR="00BD47AE" w:rsidRPr="00E35137">
        <w:rPr>
          <w:rFonts w:eastAsia="TeXGyrePagella"/>
          <w:b/>
          <w:bCs/>
          <w:sz w:val="22"/>
          <w:szCs w:val="22"/>
          <w:lang w:eastAsia="en-US"/>
        </w:rPr>
        <w:t>rzedmiot główny:</w:t>
      </w:r>
      <w:r w:rsidR="009453C9">
        <w:rPr>
          <w:rFonts w:eastAsia="TeXGyrePagella"/>
          <w:b/>
          <w:bCs/>
          <w:sz w:val="22"/>
          <w:szCs w:val="22"/>
          <w:lang w:eastAsia="en-US"/>
        </w:rPr>
        <w:t xml:space="preserve"> 45000000-7</w:t>
      </w:r>
    </w:p>
    <w:p w14:paraId="548141CF" w14:textId="3E7979EC" w:rsidR="00331412" w:rsidRPr="00331412"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331412">
        <w:rPr>
          <w:rFonts w:eastAsia="TeXGyrePagella"/>
          <w:sz w:val="22"/>
          <w:szCs w:val="22"/>
          <w:lang w:eastAsia="en-US"/>
        </w:rPr>
        <w:t>71320000-7</w:t>
      </w:r>
      <w:r>
        <w:rPr>
          <w:rFonts w:eastAsia="TeXGyrePagella"/>
          <w:sz w:val="22"/>
          <w:szCs w:val="22"/>
          <w:lang w:eastAsia="en-US"/>
        </w:rPr>
        <w:t xml:space="preserve"> - </w:t>
      </w:r>
      <w:r w:rsidRPr="00331412">
        <w:rPr>
          <w:rFonts w:eastAsia="TeXGyrePagella"/>
          <w:sz w:val="22"/>
          <w:szCs w:val="22"/>
          <w:lang w:eastAsia="en-US"/>
        </w:rPr>
        <w:t>Usługi inżynieryjne w zakresie projektowania</w:t>
      </w:r>
    </w:p>
    <w:p w14:paraId="7DC686AD" w14:textId="2E904117" w:rsidR="00331412" w:rsidRPr="00331412"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331412">
        <w:rPr>
          <w:rFonts w:eastAsia="TeXGyrePagella"/>
          <w:sz w:val="22"/>
          <w:szCs w:val="22"/>
          <w:lang w:eastAsia="en-US"/>
        </w:rPr>
        <w:t>45100000-8</w:t>
      </w:r>
      <w:r>
        <w:rPr>
          <w:rFonts w:eastAsia="TeXGyrePagella"/>
          <w:sz w:val="22"/>
          <w:szCs w:val="22"/>
          <w:lang w:eastAsia="en-US"/>
        </w:rPr>
        <w:t xml:space="preserve"> - </w:t>
      </w:r>
      <w:r w:rsidRPr="00331412">
        <w:rPr>
          <w:rFonts w:eastAsia="TeXGyrePagella"/>
          <w:sz w:val="22"/>
          <w:szCs w:val="22"/>
          <w:lang w:eastAsia="en-US"/>
        </w:rPr>
        <w:t>Przygotowanie terenu pod budowę</w:t>
      </w:r>
    </w:p>
    <w:p w14:paraId="08C40F34" w14:textId="1190D4DB" w:rsidR="00331412" w:rsidRPr="00331412"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331412">
        <w:rPr>
          <w:rFonts w:eastAsia="TeXGyrePagella"/>
          <w:sz w:val="22"/>
          <w:szCs w:val="22"/>
          <w:lang w:eastAsia="en-US"/>
        </w:rPr>
        <w:t>45200000-9</w:t>
      </w:r>
      <w:r>
        <w:rPr>
          <w:rFonts w:eastAsia="TeXGyrePagella"/>
          <w:sz w:val="22"/>
          <w:szCs w:val="22"/>
          <w:lang w:eastAsia="en-US"/>
        </w:rPr>
        <w:t xml:space="preserve"> - </w:t>
      </w:r>
      <w:r w:rsidRPr="00331412">
        <w:rPr>
          <w:rFonts w:eastAsia="TeXGyrePagella"/>
          <w:sz w:val="22"/>
          <w:szCs w:val="22"/>
          <w:lang w:eastAsia="en-US"/>
        </w:rPr>
        <w:t xml:space="preserve">Roboty budowlane w zakresie wznoszenia kompletnych obiektów budowlanych lub </w:t>
      </w:r>
      <w:r>
        <w:rPr>
          <w:rFonts w:eastAsia="TeXGyrePagella"/>
          <w:sz w:val="22"/>
          <w:szCs w:val="22"/>
          <w:lang w:eastAsia="en-US"/>
        </w:rPr>
        <w:br/>
        <w:t xml:space="preserve">                       </w:t>
      </w:r>
      <w:r w:rsidRPr="00331412">
        <w:rPr>
          <w:rFonts w:eastAsia="TeXGyrePagella"/>
          <w:sz w:val="22"/>
          <w:szCs w:val="22"/>
          <w:lang w:eastAsia="en-US"/>
        </w:rPr>
        <w:t>ich części</w:t>
      </w:r>
      <w:r>
        <w:rPr>
          <w:rFonts w:eastAsia="TeXGyrePagella"/>
          <w:sz w:val="22"/>
          <w:szCs w:val="22"/>
          <w:lang w:eastAsia="en-US"/>
        </w:rPr>
        <w:t xml:space="preserve"> </w:t>
      </w:r>
      <w:r w:rsidRPr="00331412">
        <w:rPr>
          <w:rFonts w:eastAsia="TeXGyrePagella"/>
          <w:sz w:val="22"/>
          <w:szCs w:val="22"/>
          <w:lang w:eastAsia="en-US"/>
        </w:rPr>
        <w:t>oraz roboty w zakresie inżynierii lądowej i wodnej</w:t>
      </w:r>
    </w:p>
    <w:p w14:paraId="6487F496" w14:textId="2298C7D2" w:rsidR="00331412" w:rsidRPr="00331412"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331412">
        <w:rPr>
          <w:rFonts w:eastAsia="TeXGyrePagella"/>
          <w:sz w:val="22"/>
          <w:szCs w:val="22"/>
          <w:lang w:eastAsia="en-US"/>
        </w:rPr>
        <w:t>45310000-3</w:t>
      </w:r>
      <w:r>
        <w:rPr>
          <w:rFonts w:eastAsia="TeXGyrePagella"/>
          <w:sz w:val="22"/>
          <w:szCs w:val="22"/>
          <w:lang w:eastAsia="en-US"/>
        </w:rPr>
        <w:t xml:space="preserve"> - </w:t>
      </w:r>
      <w:r w:rsidRPr="00331412">
        <w:rPr>
          <w:rFonts w:eastAsia="TeXGyrePagella"/>
          <w:sz w:val="22"/>
          <w:szCs w:val="22"/>
          <w:lang w:eastAsia="en-US"/>
        </w:rPr>
        <w:t>Roboty instalacyjne elektryczne</w:t>
      </w:r>
    </w:p>
    <w:p w14:paraId="4EBF0F42" w14:textId="3C138D23" w:rsidR="00331412" w:rsidRPr="00331412"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331412">
        <w:rPr>
          <w:rFonts w:eastAsia="TeXGyrePagella"/>
          <w:sz w:val="22"/>
          <w:szCs w:val="22"/>
          <w:lang w:eastAsia="en-US"/>
        </w:rPr>
        <w:t>51100000-3</w:t>
      </w:r>
      <w:r>
        <w:rPr>
          <w:rFonts w:eastAsia="TeXGyrePagella"/>
          <w:sz w:val="22"/>
          <w:szCs w:val="22"/>
          <w:lang w:eastAsia="en-US"/>
        </w:rPr>
        <w:t xml:space="preserve"> - </w:t>
      </w:r>
      <w:r w:rsidRPr="00331412">
        <w:rPr>
          <w:rFonts w:eastAsia="TeXGyrePagella"/>
          <w:sz w:val="22"/>
          <w:szCs w:val="22"/>
          <w:lang w:eastAsia="en-US"/>
        </w:rPr>
        <w:t>Usługi instalacyjne urządzeń elektrycznych i mechanicznych</w:t>
      </w:r>
    </w:p>
    <w:p w14:paraId="5452F598" w14:textId="193C9F02" w:rsidR="00603A37" w:rsidRPr="00331412"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331412">
        <w:rPr>
          <w:rFonts w:eastAsia="TeXGyrePagella"/>
          <w:sz w:val="22"/>
          <w:szCs w:val="22"/>
          <w:lang w:eastAsia="en-US"/>
        </w:rPr>
        <w:t>09300000-2</w:t>
      </w:r>
      <w:r>
        <w:rPr>
          <w:rFonts w:eastAsia="TeXGyrePagella"/>
          <w:sz w:val="22"/>
          <w:szCs w:val="22"/>
          <w:lang w:eastAsia="en-US"/>
        </w:rPr>
        <w:t xml:space="preserve"> - </w:t>
      </w:r>
      <w:r w:rsidRPr="00331412">
        <w:rPr>
          <w:rFonts w:eastAsia="TeXGyrePagella"/>
          <w:sz w:val="22"/>
          <w:szCs w:val="22"/>
          <w:lang w:eastAsia="en-US"/>
        </w:rPr>
        <w:t>Energia elektryczna, cieplna, słoneczna i jądrowa</w:t>
      </w:r>
    </w:p>
    <w:p w14:paraId="185211C2" w14:textId="45ACE0CD" w:rsidR="00331412"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b/>
          <w:bCs/>
          <w:sz w:val="22"/>
          <w:szCs w:val="22"/>
          <w:lang w:eastAsia="en-US"/>
        </w:rPr>
      </w:pPr>
    </w:p>
    <w:p w14:paraId="1438E07B" w14:textId="225027F3" w:rsidR="00331412"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b/>
          <w:bCs/>
          <w:sz w:val="22"/>
          <w:szCs w:val="22"/>
          <w:u w:val="single"/>
          <w:lang w:eastAsia="en-US"/>
        </w:rPr>
      </w:pPr>
      <w:r w:rsidRPr="00C71764">
        <w:rPr>
          <w:rFonts w:eastAsia="TeXGyrePagella"/>
          <w:b/>
          <w:bCs/>
          <w:sz w:val="22"/>
          <w:szCs w:val="22"/>
          <w:u w:val="single"/>
          <w:lang w:eastAsia="en-US"/>
        </w:rPr>
        <w:t>Część 2.</w:t>
      </w:r>
    </w:p>
    <w:p w14:paraId="023EA9C8" w14:textId="55C468F8" w:rsidR="009453C9" w:rsidRPr="00E35137" w:rsidRDefault="009453C9" w:rsidP="009453C9">
      <w:pPr>
        <w:widowControl w:val="0"/>
        <w:autoSpaceDE w:val="0"/>
        <w:autoSpaceDN w:val="0"/>
        <w:spacing w:after="120" w:line="276" w:lineRule="auto"/>
        <w:ind w:left="474"/>
        <w:jc w:val="both"/>
        <w:rPr>
          <w:rFonts w:eastAsia="TeXGyrePagella"/>
          <w:b/>
          <w:bCs/>
          <w:sz w:val="22"/>
          <w:szCs w:val="22"/>
          <w:lang w:eastAsia="en-US"/>
        </w:rPr>
      </w:pPr>
      <w:r w:rsidRPr="00E35137">
        <w:rPr>
          <w:rFonts w:eastAsia="TeXGyrePagella"/>
          <w:b/>
          <w:bCs/>
          <w:sz w:val="22"/>
          <w:szCs w:val="22"/>
          <w:lang w:eastAsia="en-US"/>
        </w:rPr>
        <w:t>Główny przedmiot główny:</w:t>
      </w:r>
      <w:r>
        <w:rPr>
          <w:rFonts w:eastAsia="TeXGyrePagella"/>
          <w:b/>
          <w:bCs/>
          <w:sz w:val="22"/>
          <w:szCs w:val="22"/>
          <w:lang w:eastAsia="en-US"/>
        </w:rPr>
        <w:t xml:space="preserve"> 45000000-7</w:t>
      </w:r>
    </w:p>
    <w:p w14:paraId="31DE749E" w14:textId="5DAFAA53" w:rsidR="00331412" w:rsidRPr="00C71764"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C71764">
        <w:rPr>
          <w:rFonts w:eastAsia="TeXGyrePagella"/>
          <w:sz w:val="22"/>
          <w:szCs w:val="22"/>
          <w:lang w:eastAsia="en-US"/>
        </w:rPr>
        <w:t xml:space="preserve">71300000-1 - Usługi inżynieryjne </w:t>
      </w:r>
    </w:p>
    <w:p w14:paraId="3E2CA684" w14:textId="1C1A10FC" w:rsidR="00331412" w:rsidRPr="00C71764"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C71764">
        <w:rPr>
          <w:rFonts w:eastAsia="TeXGyrePagella"/>
          <w:sz w:val="22"/>
          <w:szCs w:val="22"/>
          <w:lang w:eastAsia="en-US"/>
        </w:rPr>
        <w:t>45100000-8 - Przygotowanie terenu pod budowę</w:t>
      </w:r>
    </w:p>
    <w:p w14:paraId="51FCFCFB" w14:textId="18C36E55" w:rsidR="00331412" w:rsidRPr="00C71764"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C71764">
        <w:rPr>
          <w:rFonts w:eastAsia="TeXGyrePagella"/>
          <w:sz w:val="22"/>
          <w:szCs w:val="22"/>
          <w:lang w:eastAsia="en-US"/>
        </w:rPr>
        <w:t xml:space="preserve">45300000-0 - Roboty w zakresie instalacji budowlanych </w:t>
      </w:r>
    </w:p>
    <w:p w14:paraId="7181F9A7" w14:textId="6E69DDF9" w:rsidR="00331412" w:rsidRPr="00C71764"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C71764">
        <w:rPr>
          <w:rFonts w:eastAsia="TeXGyrePagella"/>
          <w:sz w:val="22"/>
          <w:szCs w:val="22"/>
          <w:lang w:eastAsia="en-US"/>
        </w:rPr>
        <w:t>71320000-7 - Usługi inżynieryjne w zakresie projektowania</w:t>
      </w:r>
    </w:p>
    <w:p w14:paraId="22537F05" w14:textId="1F9FBE85" w:rsidR="00331412" w:rsidRPr="00C71764"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C71764">
        <w:rPr>
          <w:rFonts w:eastAsia="TeXGyrePagella"/>
          <w:sz w:val="22"/>
          <w:szCs w:val="22"/>
          <w:lang w:eastAsia="en-US"/>
        </w:rPr>
        <w:t xml:space="preserve">45210000-2 - Roboty budowlane w zakresie budynków </w:t>
      </w:r>
    </w:p>
    <w:p w14:paraId="783CA653" w14:textId="6C25FF19" w:rsidR="00331412" w:rsidRPr="00C71764"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C71764">
        <w:rPr>
          <w:rFonts w:eastAsia="TeXGyrePagella"/>
          <w:sz w:val="22"/>
          <w:szCs w:val="22"/>
          <w:lang w:eastAsia="en-US"/>
        </w:rPr>
        <w:t xml:space="preserve">45310000-3 - Roboty w zakresie instalacji elektrycznych </w:t>
      </w:r>
    </w:p>
    <w:p w14:paraId="49C5B13E" w14:textId="50CA4FF5" w:rsidR="00331412" w:rsidRPr="00C71764"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C71764">
        <w:rPr>
          <w:rFonts w:eastAsia="TeXGyrePagella"/>
          <w:sz w:val="22"/>
          <w:szCs w:val="22"/>
          <w:lang w:eastAsia="en-US"/>
        </w:rPr>
        <w:t xml:space="preserve">45320000-6 - Roboty izolacyjne </w:t>
      </w:r>
    </w:p>
    <w:p w14:paraId="402D715D" w14:textId="506B31CB" w:rsidR="00331412" w:rsidRPr="00C71764"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C71764">
        <w:rPr>
          <w:rFonts w:eastAsia="TeXGyrePagella"/>
          <w:sz w:val="22"/>
          <w:szCs w:val="22"/>
          <w:lang w:eastAsia="en-US"/>
        </w:rPr>
        <w:t>45311000-0 - Roboty w zakresie przewodów instalacji elektrycznych oraz opraw</w:t>
      </w:r>
      <w:r w:rsidR="00C71764">
        <w:rPr>
          <w:rFonts w:eastAsia="TeXGyrePagella"/>
          <w:sz w:val="22"/>
          <w:szCs w:val="22"/>
          <w:lang w:eastAsia="en-US"/>
        </w:rPr>
        <w:t xml:space="preserve"> </w:t>
      </w:r>
      <w:r w:rsidRPr="00C71764">
        <w:rPr>
          <w:rFonts w:eastAsia="TeXGyrePagella"/>
          <w:sz w:val="22"/>
          <w:szCs w:val="22"/>
          <w:lang w:eastAsia="en-US"/>
        </w:rPr>
        <w:t xml:space="preserve">elektrycznych </w:t>
      </w:r>
    </w:p>
    <w:p w14:paraId="2A62CE75" w14:textId="61118E05" w:rsidR="00331412" w:rsidRPr="00C71764"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C71764">
        <w:rPr>
          <w:rFonts w:eastAsia="TeXGyrePagella"/>
          <w:sz w:val="22"/>
          <w:szCs w:val="22"/>
          <w:lang w:eastAsia="en-US"/>
        </w:rPr>
        <w:t>45321000-3</w:t>
      </w:r>
      <w:r w:rsidR="00C71764" w:rsidRPr="00C71764">
        <w:rPr>
          <w:rFonts w:eastAsia="TeXGyrePagella"/>
          <w:sz w:val="22"/>
          <w:szCs w:val="22"/>
          <w:lang w:eastAsia="en-US"/>
        </w:rPr>
        <w:t xml:space="preserve"> - </w:t>
      </w:r>
      <w:r w:rsidRPr="00C71764">
        <w:rPr>
          <w:rFonts w:eastAsia="TeXGyrePagella"/>
          <w:sz w:val="22"/>
          <w:szCs w:val="22"/>
          <w:lang w:eastAsia="en-US"/>
        </w:rPr>
        <w:t xml:space="preserve">Izolacja cieplna </w:t>
      </w:r>
    </w:p>
    <w:p w14:paraId="375BA358" w14:textId="5AA3DD04" w:rsidR="00331412" w:rsidRPr="00C71764"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sz w:val="22"/>
          <w:szCs w:val="22"/>
          <w:lang w:eastAsia="en-US"/>
        </w:rPr>
      </w:pPr>
      <w:r w:rsidRPr="00C71764">
        <w:rPr>
          <w:rFonts w:eastAsia="TeXGyrePagella"/>
          <w:sz w:val="22"/>
          <w:szCs w:val="22"/>
          <w:lang w:eastAsia="en-US"/>
        </w:rPr>
        <w:t>45331000-6</w:t>
      </w:r>
      <w:r w:rsidR="00C71764" w:rsidRPr="00C71764">
        <w:rPr>
          <w:rFonts w:eastAsia="TeXGyrePagella"/>
          <w:sz w:val="22"/>
          <w:szCs w:val="22"/>
          <w:lang w:eastAsia="en-US"/>
        </w:rPr>
        <w:t xml:space="preserve"> - </w:t>
      </w:r>
      <w:r w:rsidRPr="00C71764">
        <w:rPr>
          <w:rFonts w:eastAsia="TeXGyrePagella"/>
          <w:sz w:val="22"/>
          <w:szCs w:val="22"/>
          <w:lang w:eastAsia="en-US"/>
        </w:rPr>
        <w:t>Instalowanie urządzeń grzewczych, wentylacyjnych i klimatyzacyjnych</w:t>
      </w:r>
    </w:p>
    <w:p w14:paraId="6F36657A" w14:textId="2BD626CC" w:rsidR="00331412" w:rsidRDefault="00331412" w:rsidP="003014DD">
      <w:pPr>
        <w:widowControl w:val="0"/>
        <w:tabs>
          <w:tab w:val="left" w:pos="2542"/>
          <w:tab w:val="left" w:pos="4111"/>
        </w:tabs>
        <w:autoSpaceDE w:val="0"/>
        <w:autoSpaceDN w:val="0"/>
        <w:spacing w:after="120" w:line="276" w:lineRule="auto"/>
        <w:ind w:left="477" w:right="28" w:hanging="6"/>
        <w:jc w:val="both"/>
        <w:rPr>
          <w:rFonts w:eastAsia="TeXGyrePagella"/>
          <w:b/>
          <w:bCs/>
          <w:sz w:val="22"/>
          <w:szCs w:val="22"/>
          <w:lang w:eastAsia="en-US"/>
        </w:rPr>
      </w:pPr>
    </w:p>
    <w:p w14:paraId="519B2604" w14:textId="480E535A" w:rsidR="00781EEF" w:rsidRDefault="00781EEF" w:rsidP="003014DD">
      <w:pPr>
        <w:widowControl w:val="0"/>
        <w:tabs>
          <w:tab w:val="left" w:pos="2542"/>
          <w:tab w:val="left" w:pos="4111"/>
        </w:tabs>
        <w:autoSpaceDE w:val="0"/>
        <w:autoSpaceDN w:val="0"/>
        <w:spacing w:after="120" w:line="276" w:lineRule="auto"/>
        <w:ind w:left="477" w:right="28" w:hanging="6"/>
        <w:jc w:val="both"/>
        <w:rPr>
          <w:rFonts w:eastAsia="TeXGyrePagella"/>
          <w:b/>
          <w:bCs/>
          <w:sz w:val="22"/>
          <w:szCs w:val="22"/>
          <w:lang w:eastAsia="en-US"/>
        </w:rPr>
      </w:pPr>
    </w:p>
    <w:p w14:paraId="77148B57" w14:textId="5DFB271D" w:rsidR="00BD47AE" w:rsidRPr="00FE2C3E" w:rsidRDefault="00BD47AE" w:rsidP="003014DD">
      <w:pPr>
        <w:widowControl w:val="0"/>
        <w:numPr>
          <w:ilvl w:val="0"/>
          <w:numId w:val="56"/>
        </w:numPr>
        <w:suppressAutoHyphens/>
        <w:autoSpaceDE w:val="0"/>
        <w:autoSpaceDN w:val="0"/>
        <w:spacing w:after="120" w:line="276" w:lineRule="auto"/>
        <w:ind w:left="567" w:hanging="567"/>
        <w:jc w:val="both"/>
        <w:rPr>
          <w:sz w:val="22"/>
          <w:szCs w:val="22"/>
        </w:rPr>
      </w:pPr>
      <w:bookmarkStart w:id="7" w:name="_Hlk34121682"/>
      <w:bookmarkEnd w:id="7"/>
      <w:r w:rsidRPr="00FE2C3E">
        <w:rPr>
          <w:b/>
          <w:sz w:val="22"/>
          <w:szCs w:val="22"/>
        </w:rPr>
        <w:lastRenderedPageBreak/>
        <w:t>Wizja lokalna</w:t>
      </w:r>
    </w:p>
    <w:p w14:paraId="6A328DFA" w14:textId="7A7DBBE7" w:rsidR="00BD47AE" w:rsidRPr="00FE2C3E" w:rsidRDefault="00BD47AE" w:rsidP="003014DD">
      <w:pPr>
        <w:widowControl w:val="0"/>
        <w:numPr>
          <w:ilvl w:val="1"/>
          <w:numId w:val="56"/>
        </w:numPr>
        <w:tabs>
          <w:tab w:val="num" w:pos="0"/>
        </w:tabs>
        <w:suppressAutoHyphens/>
        <w:autoSpaceDE w:val="0"/>
        <w:autoSpaceDN w:val="0"/>
        <w:spacing w:after="120" w:line="276" w:lineRule="auto"/>
        <w:ind w:left="1134" w:hanging="567"/>
        <w:jc w:val="both"/>
        <w:rPr>
          <w:sz w:val="22"/>
          <w:szCs w:val="22"/>
        </w:rPr>
      </w:pPr>
      <w:r w:rsidRPr="00FE2C3E">
        <w:rPr>
          <w:bCs/>
          <w:sz w:val="22"/>
          <w:szCs w:val="22"/>
        </w:rPr>
        <w:t xml:space="preserve">Zamawiający </w:t>
      </w:r>
      <w:r w:rsidRPr="00FE2C3E">
        <w:rPr>
          <w:b/>
          <w:sz w:val="22"/>
          <w:szCs w:val="22"/>
        </w:rPr>
        <w:t>nie przewiduje</w:t>
      </w:r>
      <w:r w:rsidRPr="00FE2C3E">
        <w:rPr>
          <w:bCs/>
          <w:sz w:val="22"/>
          <w:szCs w:val="22"/>
        </w:rPr>
        <w:t xml:space="preserve"> obowiązku odbycia wizji lokalnej</w:t>
      </w:r>
      <w:r w:rsidR="00930AF1" w:rsidRPr="00FE2C3E">
        <w:rPr>
          <w:bCs/>
          <w:sz w:val="22"/>
          <w:szCs w:val="22"/>
        </w:rPr>
        <w:t xml:space="preserve"> oraz sprawdzenia przez Wykonawcę dokumentów niezbędnych do realizacji zamówienia dostępnych na miejscu </w:t>
      </w:r>
      <w:r w:rsidR="00930AF1" w:rsidRPr="00FE2C3E">
        <w:rPr>
          <w:bCs/>
          <w:sz w:val="22"/>
          <w:szCs w:val="22"/>
        </w:rPr>
        <w:br/>
        <w:t>u Zamawiającego</w:t>
      </w:r>
      <w:r w:rsidRPr="00FE2C3E">
        <w:rPr>
          <w:bCs/>
          <w:sz w:val="22"/>
          <w:szCs w:val="22"/>
        </w:rPr>
        <w:t>.</w:t>
      </w:r>
    </w:p>
    <w:p w14:paraId="52662768" w14:textId="55039C28" w:rsidR="00CB03DF" w:rsidRPr="00FE2C3E" w:rsidRDefault="00CF76DC" w:rsidP="003014DD">
      <w:pPr>
        <w:widowControl w:val="0"/>
        <w:numPr>
          <w:ilvl w:val="1"/>
          <w:numId w:val="56"/>
        </w:numPr>
        <w:tabs>
          <w:tab w:val="num" w:pos="0"/>
        </w:tabs>
        <w:suppressAutoHyphens/>
        <w:autoSpaceDE w:val="0"/>
        <w:autoSpaceDN w:val="0"/>
        <w:spacing w:after="120" w:line="276" w:lineRule="auto"/>
        <w:ind w:left="1134" w:hanging="567"/>
        <w:jc w:val="both"/>
        <w:rPr>
          <w:sz w:val="22"/>
          <w:szCs w:val="22"/>
        </w:rPr>
      </w:pPr>
      <w:r w:rsidRPr="00FE2C3E">
        <w:rPr>
          <w:rFonts w:eastAsia="SimSun"/>
          <w:sz w:val="22"/>
          <w:szCs w:val="22"/>
          <w:lang w:eastAsia="zh-CN" w:bidi="hi-IN"/>
        </w:rPr>
        <w:t>Wykonawca może samodzielnie dokonać oględzin miejsca budowy na etapie sporządzania ofert celem sprawdzenia warunków panujących w terenie</w:t>
      </w:r>
      <w:r w:rsidR="000139C5" w:rsidRPr="00FE2C3E">
        <w:rPr>
          <w:rFonts w:eastAsia="SimSun"/>
          <w:sz w:val="22"/>
          <w:szCs w:val="22"/>
          <w:lang w:eastAsia="zh-CN" w:bidi="hi-IN"/>
        </w:rPr>
        <w:t xml:space="preserve">. Wizja w terenie </w:t>
      </w:r>
      <w:r w:rsidR="000139C5" w:rsidRPr="00C64930">
        <w:rPr>
          <w:rFonts w:eastAsia="SimSun"/>
          <w:b/>
          <w:bCs/>
          <w:sz w:val="22"/>
          <w:szCs w:val="22"/>
          <w:lang w:eastAsia="zh-CN" w:bidi="hi-IN"/>
        </w:rPr>
        <w:t>musi być</w:t>
      </w:r>
      <w:r w:rsidR="000139C5" w:rsidRPr="00FE2C3E">
        <w:rPr>
          <w:rFonts w:eastAsia="SimSun"/>
          <w:sz w:val="22"/>
          <w:szCs w:val="22"/>
          <w:lang w:eastAsia="zh-CN" w:bidi="hi-IN"/>
        </w:rPr>
        <w:t xml:space="preserve"> poprzedzona uzgodnieniem terminu z Zamawiającym</w:t>
      </w:r>
      <w:r w:rsidR="00985D94" w:rsidRPr="00FE2C3E">
        <w:rPr>
          <w:rFonts w:eastAsia="SimSun"/>
          <w:sz w:val="22"/>
          <w:szCs w:val="22"/>
          <w:lang w:eastAsia="zh-CN" w:bidi="hi-IN"/>
        </w:rPr>
        <w:t>.</w:t>
      </w:r>
    </w:p>
    <w:p w14:paraId="6471CDB2" w14:textId="068A8BCB" w:rsidR="00663352" w:rsidRPr="00C71764" w:rsidRDefault="00663352" w:rsidP="003014DD">
      <w:pPr>
        <w:widowControl w:val="0"/>
        <w:numPr>
          <w:ilvl w:val="1"/>
          <w:numId w:val="56"/>
        </w:numPr>
        <w:tabs>
          <w:tab w:val="num" w:pos="0"/>
        </w:tabs>
        <w:suppressAutoHyphens/>
        <w:autoSpaceDE w:val="0"/>
        <w:autoSpaceDN w:val="0"/>
        <w:spacing w:after="120" w:line="276" w:lineRule="auto"/>
        <w:ind w:left="1134" w:hanging="567"/>
        <w:jc w:val="both"/>
        <w:rPr>
          <w:sz w:val="22"/>
          <w:szCs w:val="22"/>
        </w:rPr>
      </w:pPr>
      <w:r w:rsidRPr="00FE2C3E">
        <w:rPr>
          <w:rFonts w:eastAsia="SimSun"/>
          <w:sz w:val="22"/>
          <w:szCs w:val="22"/>
          <w:lang w:eastAsia="zh-CN" w:bidi="hi-IN"/>
        </w:rPr>
        <w:t xml:space="preserve">Wykonawca może również </w:t>
      </w:r>
      <w:r w:rsidRPr="00FE2C3E">
        <w:rPr>
          <w:kern w:val="3"/>
          <w:sz w:val="22"/>
          <w:szCs w:val="22"/>
          <w:lang w:eastAsia="zh-CN"/>
        </w:rPr>
        <w:t>złożyć wniosek do Zamawiającego o zwołanie zebrania wykonawców w celu przeprowadzenia wizji lokalnej/oględzin w terenie</w:t>
      </w:r>
      <w:r w:rsidR="0048254C" w:rsidRPr="00FE2C3E">
        <w:rPr>
          <w:kern w:val="3"/>
          <w:sz w:val="22"/>
          <w:szCs w:val="22"/>
          <w:lang w:eastAsia="zh-CN"/>
        </w:rPr>
        <w:t xml:space="preserve"> i/lub wyjaśnienia treści SWZ</w:t>
      </w:r>
      <w:r w:rsidRPr="00FE2C3E">
        <w:rPr>
          <w:kern w:val="3"/>
          <w:sz w:val="22"/>
          <w:szCs w:val="22"/>
          <w:lang w:eastAsia="zh-CN"/>
        </w:rPr>
        <w:t>.</w:t>
      </w:r>
    </w:p>
    <w:p w14:paraId="52803008" w14:textId="519913F9" w:rsidR="00BD47AE" w:rsidRPr="00C71764" w:rsidRDefault="00BD47AE" w:rsidP="003014DD">
      <w:pPr>
        <w:widowControl w:val="0"/>
        <w:numPr>
          <w:ilvl w:val="0"/>
          <w:numId w:val="56"/>
        </w:numPr>
        <w:tabs>
          <w:tab w:val="left" w:pos="567"/>
        </w:tabs>
        <w:autoSpaceDE w:val="0"/>
        <w:autoSpaceDN w:val="0"/>
        <w:spacing w:after="120" w:line="276" w:lineRule="auto"/>
        <w:ind w:left="567" w:hanging="567"/>
        <w:jc w:val="both"/>
        <w:rPr>
          <w:rFonts w:eastAsia="TeXGyrePagella"/>
          <w:b/>
          <w:bCs/>
          <w:sz w:val="22"/>
          <w:szCs w:val="22"/>
          <w:lang w:eastAsia="en-US"/>
        </w:rPr>
      </w:pPr>
      <w:bookmarkStart w:id="8" w:name="_Hlk31361328"/>
      <w:r w:rsidRPr="00C71764">
        <w:rPr>
          <w:b/>
          <w:bCs/>
          <w:sz w:val="22"/>
          <w:szCs w:val="22"/>
        </w:rPr>
        <w:t>Pełny, szczegółowy i wyczerpujący opis przedmiotu</w:t>
      </w:r>
      <w:r w:rsidR="00C5664D" w:rsidRPr="00C71764">
        <w:rPr>
          <w:b/>
          <w:bCs/>
          <w:sz w:val="22"/>
          <w:szCs w:val="22"/>
        </w:rPr>
        <w:t xml:space="preserve"> oraz </w:t>
      </w:r>
      <w:r w:rsidRPr="00C71764">
        <w:rPr>
          <w:b/>
          <w:bCs/>
          <w:sz w:val="22"/>
          <w:szCs w:val="22"/>
        </w:rPr>
        <w:t xml:space="preserve">wymagań zamawiającego </w:t>
      </w:r>
      <w:r w:rsidR="00C5664D" w:rsidRPr="00C71764">
        <w:rPr>
          <w:b/>
          <w:bCs/>
          <w:sz w:val="22"/>
          <w:szCs w:val="22"/>
        </w:rPr>
        <w:br/>
      </w:r>
      <w:r w:rsidRPr="00C71764">
        <w:rPr>
          <w:b/>
          <w:bCs/>
          <w:sz w:val="22"/>
          <w:szCs w:val="22"/>
        </w:rPr>
        <w:t xml:space="preserve">w zakresie realizacji i odbioru </w:t>
      </w:r>
      <w:r w:rsidR="001D4BC1" w:rsidRPr="00C71764">
        <w:rPr>
          <w:b/>
          <w:bCs/>
          <w:sz w:val="22"/>
          <w:szCs w:val="22"/>
        </w:rPr>
        <w:t>został określony w</w:t>
      </w:r>
      <w:r w:rsidR="00C71764" w:rsidRPr="00C71764">
        <w:rPr>
          <w:b/>
          <w:bCs/>
          <w:sz w:val="22"/>
          <w:szCs w:val="22"/>
        </w:rPr>
        <w:t xml:space="preserve"> (odpowiednio dla części 1 i części 2)</w:t>
      </w:r>
      <w:r w:rsidR="00E121C9" w:rsidRPr="00C71764">
        <w:rPr>
          <w:b/>
          <w:bCs/>
          <w:sz w:val="22"/>
          <w:szCs w:val="22"/>
        </w:rPr>
        <w:t>:</w:t>
      </w:r>
    </w:p>
    <w:p w14:paraId="7A09FBF4" w14:textId="530EE403" w:rsidR="009B421D" w:rsidRPr="00C71764" w:rsidRDefault="00C71764" w:rsidP="003014DD">
      <w:pPr>
        <w:widowControl w:val="0"/>
        <w:numPr>
          <w:ilvl w:val="1"/>
          <w:numId w:val="5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bookmarkStart w:id="9" w:name="_Hlk94717222"/>
      <w:bookmarkStart w:id="10" w:name="_Hlk90879640"/>
      <w:r w:rsidRPr="00C71764">
        <w:rPr>
          <w:rStyle w:val="Domylnaczcionkaakapitu5"/>
          <w:rFonts w:eastAsia="Symbol"/>
          <w:bCs/>
          <w:color w:val="000000"/>
          <w:sz w:val="22"/>
          <w:szCs w:val="22"/>
          <w:shd w:val="clear" w:color="auto" w:fill="FFFFFF"/>
        </w:rPr>
        <w:t>Programie funkcjonalno-użytkowym</w:t>
      </w:r>
    </w:p>
    <w:bookmarkEnd w:id="9"/>
    <w:p w14:paraId="374AB5B9" w14:textId="36D83C18" w:rsidR="00F63814" w:rsidRPr="00C71764" w:rsidRDefault="00F63814" w:rsidP="003014DD">
      <w:pPr>
        <w:widowControl w:val="0"/>
        <w:numPr>
          <w:ilvl w:val="1"/>
          <w:numId w:val="5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C71764">
        <w:rPr>
          <w:rFonts w:eastAsia="Calibri"/>
          <w:bCs/>
          <w:kern w:val="2"/>
          <w:sz w:val="22"/>
          <w:szCs w:val="22"/>
          <w:lang w:eastAsia="zh-CN"/>
        </w:rPr>
        <w:t>SWZ wraz z za</w:t>
      </w:r>
      <w:r w:rsidRPr="00C71764">
        <w:rPr>
          <w:rFonts w:eastAsia="Calibri"/>
          <w:sz w:val="22"/>
          <w:szCs w:val="22"/>
          <w:lang w:eastAsia="zh-CN"/>
        </w:rPr>
        <w:t>łącznikami,</w:t>
      </w:r>
    </w:p>
    <w:p w14:paraId="482A5206" w14:textId="1CC81589" w:rsidR="00F63814" w:rsidRPr="00C71764" w:rsidRDefault="00BF2C0C" w:rsidP="003014DD">
      <w:pPr>
        <w:widowControl w:val="0"/>
        <w:numPr>
          <w:ilvl w:val="1"/>
          <w:numId w:val="5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C71764">
        <w:rPr>
          <w:rFonts w:eastAsia="Calibri"/>
          <w:bCs/>
          <w:kern w:val="2"/>
          <w:sz w:val="22"/>
          <w:szCs w:val="22"/>
          <w:lang w:eastAsia="zh-CN"/>
        </w:rPr>
        <w:t>P</w:t>
      </w:r>
      <w:r w:rsidR="00F63814" w:rsidRPr="00C71764">
        <w:rPr>
          <w:rFonts w:eastAsia="Calibri"/>
          <w:bCs/>
          <w:kern w:val="2"/>
          <w:sz w:val="22"/>
          <w:szCs w:val="22"/>
          <w:lang w:eastAsia="zh-CN"/>
        </w:rPr>
        <w:t>rojektowan</w:t>
      </w:r>
      <w:r w:rsidRPr="00C71764">
        <w:rPr>
          <w:rFonts w:eastAsia="Calibri"/>
          <w:bCs/>
          <w:kern w:val="2"/>
          <w:sz w:val="22"/>
          <w:szCs w:val="22"/>
          <w:lang w:eastAsia="zh-CN"/>
        </w:rPr>
        <w:t>ych</w:t>
      </w:r>
      <w:r w:rsidR="00F63814" w:rsidRPr="00C71764">
        <w:rPr>
          <w:rFonts w:eastAsia="Calibri"/>
          <w:bCs/>
          <w:kern w:val="2"/>
          <w:sz w:val="22"/>
          <w:szCs w:val="22"/>
          <w:lang w:eastAsia="zh-CN"/>
        </w:rPr>
        <w:t xml:space="preserve"> postanowienia</w:t>
      </w:r>
      <w:r w:rsidRPr="00C71764">
        <w:rPr>
          <w:rFonts w:eastAsia="Calibri"/>
          <w:bCs/>
          <w:kern w:val="2"/>
          <w:sz w:val="22"/>
          <w:szCs w:val="22"/>
          <w:lang w:eastAsia="zh-CN"/>
        </w:rPr>
        <w:t>ch</w:t>
      </w:r>
      <w:r w:rsidR="00F63814" w:rsidRPr="00C71764">
        <w:rPr>
          <w:rFonts w:eastAsia="Calibri"/>
          <w:bCs/>
          <w:kern w:val="2"/>
          <w:sz w:val="22"/>
          <w:szCs w:val="22"/>
          <w:lang w:eastAsia="zh-CN"/>
        </w:rPr>
        <w:t xml:space="preserve"> umowy,</w:t>
      </w:r>
    </w:p>
    <w:p w14:paraId="1A998587" w14:textId="6805696A" w:rsidR="00F63814" w:rsidRPr="00C71764" w:rsidRDefault="00BF2C0C" w:rsidP="003014DD">
      <w:pPr>
        <w:widowControl w:val="0"/>
        <w:numPr>
          <w:ilvl w:val="1"/>
          <w:numId w:val="5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C71764">
        <w:rPr>
          <w:rFonts w:eastAsia="Calibri"/>
          <w:bCs/>
          <w:kern w:val="2"/>
          <w:sz w:val="22"/>
          <w:szCs w:val="22"/>
          <w:lang w:eastAsia="zh-CN"/>
        </w:rPr>
        <w:t>O</w:t>
      </w:r>
      <w:r w:rsidR="00F63814" w:rsidRPr="00C71764">
        <w:rPr>
          <w:rFonts w:eastAsia="Calibri"/>
          <w:bCs/>
          <w:kern w:val="2"/>
          <w:sz w:val="22"/>
          <w:szCs w:val="22"/>
          <w:lang w:eastAsia="zh-CN"/>
        </w:rPr>
        <w:t>dpowiedzi</w:t>
      </w:r>
      <w:r w:rsidRPr="00C71764">
        <w:rPr>
          <w:rFonts w:eastAsia="Calibri"/>
          <w:bCs/>
          <w:kern w:val="2"/>
          <w:sz w:val="22"/>
          <w:szCs w:val="22"/>
          <w:lang w:eastAsia="zh-CN"/>
        </w:rPr>
        <w:t>ach</w:t>
      </w:r>
      <w:r w:rsidR="00F63814" w:rsidRPr="00C71764">
        <w:rPr>
          <w:rFonts w:eastAsia="Calibri"/>
          <w:bCs/>
          <w:kern w:val="2"/>
          <w:sz w:val="22"/>
          <w:szCs w:val="22"/>
          <w:lang w:eastAsia="zh-CN"/>
        </w:rPr>
        <w:t xml:space="preserve"> na pytania udzielan</w:t>
      </w:r>
      <w:r w:rsidRPr="00C71764">
        <w:rPr>
          <w:rFonts w:eastAsia="Calibri"/>
          <w:bCs/>
          <w:kern w:val="2"/>
          <w:sz w:val="22"/>
          <w:szCs w:val="22"/>
          <w:lang w:eastAsia="zh-CN"/>
        </w:rPr>
        <w:t>ych</w:t>
      </w:r>
      <w:r w:rsidR="00F63814" w:rsidRPr="00C71764">
        <w:rPr>
          <w:rFonts w:eastAsia="Calibri"/>
          <w:bCs/>
          <w:kern w:val="2"/>
          <w:sz w:val="22"/>
          <w:szCs w:val="22"/>
          <w:lang w:eastAsia="zh-CN"/>
        </w:rPr>
        <w:t xml:space="preserve"> w trakcie procedury przetargowej (je</w:t>
      </w:r>
      <w:r w:rsidR="00F63814" w:rsidRPr="00C71764">
        <w:rPr>
          <w:rFonts w:eastAsia="Calibri"/>
          <w:sz w:val="22"/>
          <w:szCs w:val="22"/>
          <w:lang w:eastAsia="zh-CN"/>
        </w:rPr>
        <w:t>żeli dotyczy),</w:t>
      </w:r>
    </w:p>
    <w:p w14:paraId="345D399A" w14:textId="5CB9B8F9" w:rsidR="00AB6CC4" w:rsidRPr="00C71764" w:rsidRDefault="00AB6CC4" w:rsidP="003014DD">
      <w:pPr>
        <w:widowControl w:val="0"/>
        <w:numPr>
          <w:ilvl w:val="1"/>
          <w:numId w:val="56"/>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C71764">
        <w:rPr>
          <w:rFonts w:eastAsia="Calibri"/>
          <w:color w:val="000000"/>
          <w:sz w:val="22"/>
          <w:szCs w:val="22"/>
        </w:rPr>
        <w:t>Obowiązującymi przepisami Prawa budowlanego i normami.</w:t>
      </w:r>
    </w:p>
    <w:p w14:paraId="500D483C" w14:textId="7A4E0D72" w:rsidR="00BD47AE" w:rsidRDefault="00BD47AE" w:rsidP="003014DD">
      <w:pPr>
        <w:widowControl w:val="0"/>
        <w:tabs>
          <w:tab w:val="left" w:pos="-29617"/>
          <w:tab w:val="left" w:pos="-20537"/>
        </w:tabs>
        <w:suppressAutoHyphens/>
        <w:autoSpaceDE w:val="0"/>
        <w:autoSpaceDN w:val="0"/>
        <w:spacing w:after="120" w:line="276" w:lineRule="auto"/>
        <w:ind w:left="1134"/>
        <w:jc w:val="both"/>
        <w:textAlignment w:val="baseline"/>
        <w:rPr>
          <w:rFonts w:eastAsia="Cambria"/>
          <w:sz w:val="22"/>
          <w:szCs w:val="22"/>
          <w:lang w:eastAsia="en-US"/>
        </w:rPr>
      </w:pPr>
      <w:r w:rsidRPr="00FE2C3E">
        <w:rPr>
          <w:rFonts w:eastAsia="Calibri"/>
          <w:b/>
          <w:color w:val="000000"/>
          <w:sz w:val="22"/>
          <w:szCs w:val="22"/>
          <w:lang w:eastAsia="zh-CN"/>
        </w:rPr>
        <w:t>Wszystkie ww. dokumenty należy traktować jako wzajemnie się uzupełniające</w:t>
      </w:r>
      <w:r w:rsidR="00296FB9" w:rsidRPr="00FE2C3E">
        <w:rPr>
          <w:rFonts w:eastAsia="Calibri"/>
          <w:b/>
          <w:color w:val="000000"/>
          <w:sz w:val="22"/>
          <w:szCs w:val="22"/>
          <w:lang w:eastAsia="zh-CN"/>
        </w:rPr>
        <w:t xml:space="preserve">. </w:t>
      </w:r>
      <w:r w:rsidRPr="00FE2C3E">
        <w:rPr>
          <w:rFonts w:eastAsia="Cambria"/>
          <w:sz w:val="22"/>
          <w:szCs w:val="22"/>
          <w:lang w:eastAsia="en-US"/>
        </w:rPr>
        <w:t xml:space="preserve">Wszystkie wymagania określone w dokumentach wskazanych powyżej stanowią </w:t>
      </w:r>
      <w:bookmarkEnd w:id="10"/>
      <w:r w:rsidRPr="00FE2C3E">
        <w:rPr>
          <w:rFonts w:eastAsia="Cambria"/>
          <w:sz w:val="22"/>
          <w:szCs w:val="22"/>
          <w:lang w:eastAsia="en-US"/>
        </w:rPr>
        <w:t xml:space="preserve">wymagania minimalne, a ich spełnienie jest obligatoryjne. </w:t>
      </w:r>
    </w:p>
    <w:bookmarkEnd w:id="8"/>
    <w:p w14:paraId="2898F646" w14:textId="77777777" w:rsidR="00BD47AE" w:rsidRPr="00FE2C3E" w:rsidRDefault="00BD47AE" w:rsidP="003014DD">
      <w:pPr>
        <w:widowControl w:val="0"/>
        <w:numPr>
          <w:ilvl w:val="0"/>
          <w:numId w:val="56"/>
        </w:numPr>
        <w:tabs>
          <w:tab w:val="left" w:pos="567"/>
        </w:tabs>
        <w:autoSpaceDE w:val="0"/>
        <w:autoSpaceDN w:val="0"/>
        <w:spacing w:after="120" w:line="276" w:lineRule="auto"/>
        <w:ind w:left="567" w:hanging="567"/>
        <w:jc w:val="both"/>
        <w:rPr>
          <w:rFonts w:eastAsia="TeXGyrePagella"/>
          <w:b/>
          <w:bCs/>
          <w:sz w:val="22"/>
          <w:szCs w:val="22"/>
          <w:lang w:eastAsia="en-US"/>
        </w:rPr>
      </w:pPr>
      <w:r w:rsidRPr="00FE2C3E">
        <w:rPr>
          <w:rFonts w:eastAsia="TeXGyrePagella"/>
          <w:b/>
          <w:bCs/>
          <w:sz w:val="22"/>
          <w:szCs w:val="22"/>
          <w:lang w:eastAsia="en-US"/>
        </w:rPr>
        <w:t>Rozwiązania</w:t>
      </w:r>
      <w:r w:rsidRPr="00FE2C3E">
        <w:rPr>
          <w:rFonts w:eastAsia="TeXGyrePagella"/>
          <w:b/>
          <w:bCs/>
          <w:spacing w:val="-1"/>
          <w:sz w:val="22"/>
          <w:szCs w:val="22"/>
          <w:lang w:eastAsia="en-US"/>
        </w:rPr>
        <w:t xml:space="preserve"> </w:t>
      </w:r>
      <w:r w:rsidRPr="00FE2C3E">
        <w:rPr>
          <w:rFonts w:eastAsia="TeXGyrePagella"/>
          <w:b/>
          <w:bCs/>
          <w:sz w:val="22"/>
          <w:szCs w:val="22"/>
          <w:lang w:eastAsia="en-US"/>
        </w:rPr>
        <w:t>równoważne:</w:t>
      </w:r>
    </w:p>
    <w:p w14:paraId="0F2C920E" w14:textId="77777777" w:rsidR="00BD47AE" w:rsidRPr="00FE2C3E" w:rsidRDefault="00BD47AE" w:rsidP="003014DD">
      <w:pPr>
        <w:widowControl w:val="0"/>
        <w:numPr>
          <w:ilvl w:val="1"/>
          <w:numId w:val="56"/>
        </w:numPr>
        <w:tabs>
          <w:tab w:val="left" w:pos="475"/>
        </w:tabs>
        <w:autoSpaceDE w:val="0"/>
        <w:autoSpaceDN w:val="0"/>
        <w:spacing w:after="120" w:line="276" w:lineRule="auto"/>
        <w:ind w:left="1134" w:hanging="567"/>
        <w:jc w:val="both"/>
        <w:rPr>
          <w:rFonts w:eastAsia="TeXGyrePagella"/>
          <w:sz w:val="22"/>
          <w:szCs w:val="22"/>
          <w:lang w:eastAsia="en-US"/>
        </w:rPr>
      </w:pPr>
      <w:r w:rsidRPr="00FE2C3E">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FE2C3E" w:rsidRDefault="00BD47AE" w:rsidP="003014DD">
      <w:pPr>
        <w:widowControl w:val="0"/>
        <w:numPr>
          <w:ilvl w:val="1"/>
          <w:numId w:val="56"/>
        </w:numPr>
        <w:tabs>
          <w:tab w:val="left" w:pos="475"/>
        </w:tabs>
        <w:autoSpaceDE w:val="0"/>
        <w:autoSpaceDN w:val="0"/>
        <w:spacing w:after="120" w:line="276" w:lineRule="auto"/>
        <w:ind w:left="1134" w:hanging="567"/>
        <w:jc w:val="both"/>
        <w:rPr>
          <w:rFonts w:eastAsia="TeXGyrePagella"/>
          <w:sz w:val="22"/>
          <w:szCs w:val="22"/>
          <w:lang w:eastAsia="en-US"/>
        </w:rPr>
      </w:pPr>
      <w:r w:rsidRPr="00FE2C3E">
        <w:rPr>
          <w:spacing w:val="-1"/>
          <w:sz w:val="22"/>
          <w:szCs w:val="22"/>
        </w:rPr>
        <w:t xml:space="preserve">Wykonawca, który powołuje się na rozwiązania równoważne, jest zobowiązany wykazać, że oferowane przez niego rozwiązanie spełnia wymagania określone przez zamawiającego. </w:t>
      </w:r>
      <w:r w:rsidRPr="00FE2C3E">
        <w:rPr>
          <w:spacing w:val="-1"/>
          <w:sz w:val="22"/>
          <w:szCs w:val="22"/>
        </w:rPr>
        <w:br/>
        <w:t xml:space="preserve">W takim przypadku, wykonawca załącza do oferty wykaz rozwiązań równoważnych wraz </w:t>
      </w:r>
      <w:r w:rsidRPr="00FE2C3E">
        <w:rPr>
          <w:spacing w:val="-1"/>
          <w:sz w:val="22"/>
          <w:szCs w:val="22"/>
        </w:rPr>
        <w:br/>
        <w:t>z jego opisem lub normami.</w:t>
      </w:r>
    </w:p>
    <w:p w14:paraId="63F76870" w14:textId="7831E53A" w:rsidR="00BD47AE" w:rsidRPr="00066F50" w:rsidRDefault="00BD47AE" w:rsidP="003014DD">
      <w:pPr>
        <w:widowControl w:val="0"/>
        <w:numPr>
          <w:ilvl w:val="1"/>
          <w:numId w:val="56"/>
        </w:numPr>
        <w:tabs>
          <w:tab w:val="left" w:pos="475"/>
        </w:tabs>
        <w:autoSpaceDE w:val="0"/>
        <w:autoSpaceDN w:val="0"/>
        <w:spacing w:after="120" w:line="276" w:lineRule="auto"/>
        <w:ind w:left="1134" w:hanging="567"/>
        <w:jc w:val="both"/>
        <w:rPr>
          <w:rFonts w:eastAsia="TeXGyrePagella"/>
          <w:sz w:val="22"/>
          <w:szCs w:val="22"/>
          <w:lang w:eastAsia="en-US"/>
        </w:rPr>
      </w:pPr>
      <w:r w:rsidRPr="00FE2C3E">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1" w:name="bookmark5"/>
      <w:bookmarkEnd w:id="11"/>
    </w:p>
    <w:p w14:paraId="256E6EA6" w14:textId="5B9214E9" w:rsidR="00BD47AE" w:rsidRPr="00881F52" w:rsidRDefault="00BD47AE" w:rsidP="003014DD">
      <w:pPr>
        <w:widowControl w:val="0"/>
        <w:numPr>
          <w:ilvl w:val="0"/>
          <w:numId w:val="56"/>
        </w:numPr>
        <w:tabs>
          <w:tab w:val="left" w:pos="567"/>
        </w:tabs>
        <w:autoSpaceDE w:val="0"/>
        <w:autoSpaceDN w:val="0"/>
        <w:spacing w:after="120" w:line="276" w:lineRule="auto"/>
        <w:ind w:left="567" w:hanging="567"/>
        <w:jc w:val="both"/>
        <w:rPr>
          <w:rFonts w:eastAsia="TeXGyrePagella"/>
          <w:sz w:val="22"/>
          <w:szCs w:val="22"/>
          <w:lang w:eastAsia="en-US"/>
        </w:rPr>
      </w:pPr>
      <w:r w:rsidRPr="00881F52">
        <w:rPr>
          <w:b/>
          <w:bCs/>
          <w:sz w:val="22"/>
          <w:szCs w:val="22"/>
        </w:rPr>
        <w:t>Ubezpieczenie od odpowiedzialności cywilnej w zakresie prowadzonej działalności</w:t>
      </w:r>
      <w:r w:rsidR="00D97EB3" w:rsidRPr="00881F52">
        <w:rPr>
          <w:b/>
          <w:bCs/>
          <w:sz w:val="22"/>
          <w:szCs w:val="22"/>
        </w:rPr>
        <w:t>.</w:t>
      </w:r>
    </w:p>
    <w:p w14:paraId="3CCE99F9" w14:textId="2290E8A2" w:rsidR="000D5D97" w:rsidRPr="000D5D97" w:rsidRDefault="00BD47AE" w:rsidP="003014DD">
      <w:pPr>
        <w:pStyle w:val="Akapitzlist"/>
        <w:widowControl w:val="0"/>
        <w:numPr>
          <w:ilvl w:val="1"/>
          <w:numId w:val="56"/>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881F52">
        <w:rPr>
          <w:rFonts w:eastAsia="Calibri"/>
          <w:color w:val="000000"/>
          <w:sz w:val="22"/>
          <w:szCs w:val="22"/>
          <w:lang w:eastAsia="zh-CN"/>
        </w:rPr>
        <w:t>Wykonawca w okresie realizacji przedmiotu zamówienia musi posiadać aktualne</w:t>
      </w:r>
      <w:r w:rsidRPr="00881F52">
        <w:rPr>
          <w:rFonts w:eastAsia="Calibri"/>
          <w:color w:val="000000"/>
          <w:sz w:val="22"/>
          <w:szCs w:val="22"/>
          <w:lang w:eastAsia="zh-CN"/>
        </w:rPr>
        <w:br/>
      </w:r>
      <w:r w:rsidR="00D90ADA" w:rsidRPr="00881F52">
        <w:rPr>
          <w:rFonts w:eastAsia="Calibri"/>
          <w:color w:val="000000"/>
          <w:sz w:val="22"/>
          <w:szCs w:val="22"/>
          <w:lang w:eastAsia="zh-CN"/>
        </w:rPr>
        <w:t xml:space="preserve">ważne ubezpieczenie w zakresie </w:t>
      </w:r>
      <w:r w:rsidR="009B743C" w:rsidRPr="00881F52">
        <w:rPr>
          <w:sz w:val="22"/>
          <w:szCs w:val="22"/>
        </w:rPr>
        <w:t>prowadzonej działalności</w:t>
      </w:r>
      <w:r w:rsidR="00D90ADA" w:rsidRPr="00881F52">
        <w:rPr>
          <w:sz w:val="22"/>
          <w:szCs w:val="22"/>
        </w:rPr>
        <w:t xml:space="preserve"> z tytułu odpowiedzialności cywilnej deliktowej i odpowiedzialności kontraktowej</w:t>
      </w:r>
      <w:r w:rsidR="00881F52" w:rsidRPr="00881F52">
        <w:rPr>
          <w:sz w:val="22"/>
          <w:szCs w:val="22"/>
        </w:rPr>
        <w:t xml:space="preserve"> Wartość polisy nie może być niższa niż </w:t>
      </w:r>
      <w:r w:rsidR="00C71764" w:rsidRPr="00881F52">
        <w:rPr>
          <w:sz w:val="22"/>
          <w:szCs w:val="22"/>
        </w:rPr>
        <w:t>5</w:t>
      </w:r>
      <w:r w:rsidR="004C6A0A" w:rsidRPr="00881F52">
        <w:rPr>
          <w:sz w:val="22"/>
          <w:szCs w:val="22"/>
        </w:rPr>
        <w:t>00.000,00</w:t>
      </w:r>
      <w:r w:rsidR="009B743C" w:rsidRPr="00881F52">
        <w:rPr>
          <w:sz w:val="22"/>
          <w:szCs w:val="22"/>
        </w:rPr>
        <w:t xml:space="preserve"> zł</w:t>
      </w:r>
      <w:r w:rsidR="00881F52" w:rsidRPr="00881F52">
        <w:rPr>
          <w:sz w:val="22"/>
          <w:szCs w:val="22"/>
        </w:rPr>
        <w:t xml:space="preserve">. Polisa musi być ważna i aktualna przez </w:t>
      </w:r>
      <w:r w:rsidR="009B743C" w:rsidRPr="00881F52">
        <w:rPr>
          <w:sz w:val="22"/>
          <w:szCs w:val="22"/>
        </w:rPr>
        <w:t>cały okres realizacji umowy. Przed zawarciem umowy Wykonawca przedłożył Zamawiającemu kopię aktualnej umowy ubezpieczenia (lub polisy). W trakcie realizacji umowy na każde żądanie Zamawiającego</w:t>
      </w:r>
      <w:r w:rsidR="009B743C" w:rsidRPr="00FE2C3E">
        <w:rPr>
          <w:sz w:val="22"/>
          <w:szCs w:val="22"/>
        </w:rPr>
        <w:t xml:space="preserve"> </w:t>
      </w:r>
      <w:r w:rsidR="009B743C" w:rsidRPr="00FE2C3E">
        <w:rPr>
          <w:sz w:val="22"/>
          <w:szCs w:val="22"/>
        </w:rPr>
        <w:lastRenderedPageBreak/>
        <w:t xml:space="preserve">Wykonawca zobowiązany jest przedłożyć kopię aktualnej umowy ubezpieczenia </w:t>
      </w:r>
    </w:p>
    <w:p w14:paraId="0AF5EDF7" w14:textId="15717628" w:rsidR="009B743C" w:rsidRPr="00FE2C3E" w:rsidRDefault="009B743C" w:rsidP="000D5D97">
      <w:pPr>
        <w:pStyle w:val="Akapitzlist"/>
        <w:widowControl w:val="0"/>
        <w:tabs>
          <w:tab w:val="left" w:pos="-20537"/>
        </w:tabs>
        <w:suppressAutoHyphens/>
        <w:autoSpaceDE w:val="0"/>
        <w:autoSpaceDN w:val="0"/>
        <w:spacing w:after="120" w:line="276" w:lineRule="auto"/>
        <w:ind w:left="1134"/>
        <w:jc w:val="both"/>
        <w:textAlignment w:val="baseline"/>
        <w:rPr>
          <w:rFonts w:eastAsia="Calibri"/>
          <w:color w:val="000000"/>
          <w:sz w:val="22"/>
          <w:szCs w:val="22"/>
          <w:lang w:eastAsia="zh-CN"/>
        </w:rPr>
      </w:pPr>
      <w:r w:rsidRPr="00FE2C3E">
        <w:rPr>
          <w:sz w:val="22"/>
          <w:szCs w:val="22"/>
        </w:rPr>
        <w:t>(lub polisy) wraz z potwierdzeniem opłaconych składek.</w:t>
      </w:r>
      <w:r w:rsidR="00417763" w:rsidRPr="00FE2C3E">
        <w:rPr>
          <w:sz w:val="22"/>
          <w:szCs w:val="22"/>
        </w:rPr>
        <w:t xml:space="preserve"> </w:t>
      </w:r>
    </w:p>
    <w:p w14:paraId="30E511C9" w14:textId="5A681BE7" w:rsidR="002A65A8" w:rsidRPr="00917C4B" w:rsidRDefault="002A65A8" w:rsidP="003014DD">
      <w:pPr>
        <w:pStyle w:val="Akapitzlist"/>
        <w:widowControl w:val="0"/>
        <w:numPr>
          <w:ilvl w:val="1"/>
          <w:numId w:val="56"/>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FE2C3E">
        <w:rPr>
          <w:sz w:val="22"/>
          <w:szCs w:val="22"/>
        </w:rPr>
        <w:t xml:space="preserve">Pozostałe wymagania, co do ubezpieczenia Wykonawcy, znajdują się w projektowanych </w:t>
      </w:r>
      <w:r w:rsidRPr="00917C4B">
        <w:rPr>
          <w:sz w:val="22"/>
          <w:szCs w:val="22"/>
        </w:rPr>
        <w:t xml:space="preserve">postanowieniach umowy – </w:t>
      </w:r>
      <w:r w:rsidRPr="00917C4B">
        <w:rPr>
          <w:b/>
          <w:bCs/>
          <w:sz w:val="22"/>
          <w:szCs w:val="22"/>
        </w:rPr>
        <w:t xml:space="preserve">załącznik nr </w:t>
      </w:r>
      <w:r w:rsidR="000D5D97" w:rsidRPr="00917C4B">
        <w:rPr>
          <w:b/>
          <w:bCs/>
          <w:sz w:val="22"/>
          <w:szCs w:val="22"/>
        </w:rPr>
        <w:t>5</w:t>
      </w:r>
      <w:r w:rsidRPr="00917C4B">
        <w:rPr>
          <w:b/>
          <w:bCs/>
          <w:sz w:val="22"/>
          <w:szCs w:val="22"/>
        </w:rPr>
        <w:t xml:space="preserve"> do SWZ</w:t>
      </w:r>
      <w:r w:rsidRPr="00917C4B">
        <w:rPr>
          <w:sz w:val="22"/>
          <w:szCs w:val="22"/>
        </w:rPr>
        <w:t>.</w:t>
      </w:r>
    </w:p>
    <w:p w14:paraId="0809C926" w14:textId="4227EB35" w:rsidR="00B7778C" w:rsidRPr="003014DD" w:rsidRDefault="00B7778C" w:rsidP="003014DD">
      <w:pPr>
        <w:widowControl w:val="0"/>
        <w:numPr>
          <w:ilvl w:val="0"/>
          <w:numId w:val="56"/>
        </w:numPr>
        <w:tabs>
          <w:tab w:val="left" w:pos="567"/>
        </w:tabs>
        <w:autoSpaceDE w:val="0"/>
        <w:autoSpaceDN w:val="0"/>
        <w:spacing w:after="120" w:line="276" w:lineRule="auto"/>
        <w:ind w:left="567" w:hanging="567"/>
        <w:jc w:val="both"/>
        <w:outlineLvl w:val="1"/>
        <w:rPr>
          <w:rFonts w:eastAsia="TeXGyrePagella"/>
          <w:b/>
          <w:bCs/>
          <w:sz w:val="22"/>
          <w:szCs w:val="22"/>
          <w:lang w:eastAsia="en-US"/>
        </w:rPr>
      </w:pPr>
      <w:r w:rsidRPr="003014DD">
        <w:rPr>
          <w:b/>
          <w:bCs/>
          <w:sz w:val="22"/>
          <w:szCs w:val="22"/>
        </w:rPr>
        <w:t>Informacja o przedmiotowych środkach dowodowych</w:t>
      </w:r>
    </w:p>
    <w:p w14:paraId="38C181A6" w14:textId="1A3F84E4" w:rsidR="00C71764" w:rsidRPr="00C71764" w:rsidRDefault="00C71764" w:rsidP="003014DD">
      <w:pPr>
        <w:widowControl w:val="0"/>
        <w:suppressAutoHyphens/>
        <w:spacing w:after="120" w:line="276" w:lineRule="auto"/>
        <w:ind w:left="567" w:right="-34"/>
        <w:jc w:val="both"/>
        <w:rPr>
          <w:sz w:val="22"/>
          <w:szCs w:val="22"/>
        </w:rPr>
      </w:pPr>
      <w:r w:rsidRPr="00C71764">
        <w:rPr>
          <w:sz w:val="22"/>
          <w:szCs w:val="22"/>
        </w:rPr>
        <w:t xml:space="preserve">W przypadku zastosowania materiałów, urządzeń, wyrobów lub rozwiązań równoważnych </w:t>
      </w:r>
      <w:r>
        <w:rPr>
          <w:sz w:val="22"/>
          <w:szCs w:val="22"/>
        </w:rPr>
        <w:br/>
      </w:r>
      <w:r w:rsidRPr="00C71764">
        <w:rPr>
          <w:sz w:val="22"/>
          <w:szCs w:val="22"/>
        </w:rPr>
        <w:t>w rozumieniu art. 99 ust. 5 ustawy lub art. 101 ust. 4 ustawy, Wykonawca zobowiązany jest do ich wskazania w ofercie oraz do złożenia wraz z ofertą kart technicznych lub innych równoważnych dokumentów potwierdzających, że zaproponowana oferta/rozwiązania równoważne spełniają wymagania Zamawiającego opisane w przedmiocie zamówienia.</w:t>
      </w:r>
    </w:p>
    <w:p w14:paraId="6D5D7694" w14:textId="72977EA4" w:rsidR="00C71764" w:rsidRDefault="00C71764" w:rsidP="003014DD">
      <w:pPr>
        <w:widowControl w:val="0"/>
        <w:suppressAutoHyphens/>
        <w:spacing w:after="120" w:line="276" w:lineRule="auto"/>
        <w:ind w:left="567" w:right="-34"/>
        <w:jc w:val="both"/>
        <w:rPr>
          <w:sz w:val="22"/>
          <w:szCs w:val="22"/>
          <w:highlight w:val="yellow"/>
        </w:rPr>
      </w:pPr>
      <w:r w:rsidRPr="00C71764">
        <w:rPr>
          <w:sz w:val="22"/>
          <w:szCs w:val="22"/>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5C3E8677" w14:textId="11FC74D3" w:rsidR="00300C03" w:rsidRPr="00FD340F" w:rsidRDefault="00300C03" w:rsidP="003014DD">
      <w:pPr>
        <w:widowControl w:val="0"/>
        <w:numPr>
          <w:ilvl w:val="0"/>
          <w:numId w:val="56"/>
        </w:numPr>
        <w:tabs>
          <w:tab w:val="left" w:pos="567"/>
        </w:tabs>
        <w:autoSpaceDE w:val="0"/>
        <w:autoSpaceDN w:val="0"/>
        <w:spacing w:after="120" w:line="276" w:lineRule="auto"/>
        <w:ind w:left="567" w:hanging="567"/>
        <w:jc w:val="both"/>
        <w:outlineLvl w:val="1"/>
        <w:rPr>
          <w:rFonts w:eastAsia="TeXGyrePagella"/>
          <w:b/>
          <w:bCs/>
          <w:sz w:val="22"/>
          <w:szCs w:val="22"/>
          <w:lang w:eastAsia="en-US"/>
        </w:rPr>
      </w:pPr>
      <w:r w:rsidRPr="00FD340F">
        <w:rPr>
          <w:rFonts w:eastAsia="TeXGyrePagella"/>
          <w:b/>
          <w:bCs/>
          <w:sz w:val="22"/>
          <w:szCs w:val="22"/>
          <w:lang w:eastAsia="en-US"/>
        </w:rPr>
        <w:t>Roboty zamienne i dodatkowa</w:t>
      </w:r>
    </w:p>
    <w:p w14:paraId="654D8603" w14:textId="3C77BECC" w:rsidR="00765A78" w:rsidRPr="00FD340F" w:rsidRDefault="00765A78" w:rsidP="00FD340F">
      <w:pPr>
        <w:pStyle w:val="Akapitzlist"/>
        <w:widowControl w:val="0"/>
        <w:numPr>
          <w:ilvl w:val="1"/>
          <w:numId w:val="56"/>
        </w:numPr>
        <w:tabs>
          <w:tab w:val="left" w:pos="567"/>
        </w:tabs>
        <w:autoSpaceDE w:val="0"/>
        <w:autoSpaceDN w:val="0"/>
        <w:spacing w:after="120" w:line="276" w:lineRule="auto"/>
        <w:ind w:left="1134" w:hanging="567"/>
        <w:jc w:val="both"/>
        <w:outlineLvl w:val="1"/>
        <w:rPr>
          <w:rFonts w:eastAsia="TeXGyrePagella"/>
          <w:b/>
          <w:bCs/>
          <w:sz w:val="22"/>
          <w:szCs w:val="22"/>
          <w:lang w:eastAsia="en-US"/>
        </w:rPr>
      </w:pPr>
      <w:r w:rsidRPr="00FD340F">
        <w:rPr>
          <w:sz w:val="22"/>
          <w:szCs w:val="22"/>
          <w:lang w:eastAsia="zh-CN"/>
        </w:rPr>
        <w:t>Roboty dodatkowe i zamienne, wynikłe w trakcie realizacji przedmiotu umowy będą rozliczane na podstawie obmiaru faktycznie wykonanych robót i przy zastosowaniu cen jednostkowych z kosztorysu ofertowego</w:t>
      </w:r>
      <w:r w:rsidRPr="00FD340F">
        <w:rPr>
          <w:sz w:val="22"/>
          <w:szCs w:val="22"/>
          <w:lang w:eastAsia="zh-CN"/>
        </w:rPr>
        <w:t xml:space="preserve"> – danych wyjściowych do kosztorysowania</w:t>
      </w:r>
      <w:r w:rsidRPr="00FD340F">
        <w:rPr>
          <w:sz w:val="22"/>
          <w:szCs w:val="22"/>
          <w:lang w:eastAsia="zh-CN"/>
        </w:rPr>
        <w:t>.</w:t>
      </w:r>
    </w:p>
    <w:p w14:paraId="6A1B0F75" w14:textId="15B1C008" w:rsidR="00765A78" w:rsidRPr="00FD340F" w:rsidRDefault="00765A78" w:rsidP="00FD340F">
      <w:pPr>
        <w:pStyle w:val="Akapitzlist"/>
        <w:widowControl w:val="0"/>
        <w:numPr>
          <w:ilvl w:val="1"/>
          <w:numId w:val="56"/>
        </w:numPr>
        <w:tabs>
          <w:tab w:val="left" w:pos="567"/>
        </w:tabs>
        <w:autoSpaceDE w:val="0"/>
        <w:autoSpaceDN w:val="0"/>
        <w:spacing w:after="120" w:line="276" w:lineRule="auto"/>
        <w:ind w:left="1134" w:hanging="567"/>
        <w:jc w:val="both"/>
        <w:outlineLvl w:val="1"/>
        <w:rPr>
          <w:rFonts w:eastAsia="TeXGyrePagella"/>
          <w:b/>
          <w:bCs/>
          <w:sz w:val="22"/>
          <w:szCs w:val="22"/>
          <w:lang w:eastAsia="en-US"/>
        </w:rPr>
      </w:pPr>
      <w:r w:rsidRPr="00FD340F">
        <w:rPr>
          <w:sz w:val="22"/>
          <w:szCs w:val="22"/>
          <w:lang w:eastAsia="zh-CN"/>
        </w:rPr>
        <w:t>Roboty, dla których brak jest cen jednostkowych w ofercie, rozliczone będą kosztorysami powykonawczymi wykonanymi metodą szczegółową, sporządzonymi na podstawie potwierdzonej przez Inspektora nadzoru książki obmiaru robót oraz wg danych wyjściowych do kosztorysowania jak w ofercie, tj. zgodnie z Formularz</w:t>
      </w:r>
      <w:r w:rsidRPr="00FD340F">
        <w:rPr>
          <w:sz w:val="22"/>
          <w:szCs w:val="22"/>
          <w:lang w:eastAsia="zh-CN"/>
        </w:rPr>
        <w:t>em</w:t>
      </w:r>
      <w:r w:rsidRPr="00FD340F">
        <w:rPr>
          <w:sz w:val="22"/>
          <w:szCs w:val="22"/>
          <w:lang w:eastAsia="zh-CN"/>
        </w:rPr>
        <w:t xml:space="preserve"> ofertow</w:t>
      </w:r>
      <w:r w:rsidRPr="00FD340F">
        <w:rPr>
          <w:sz w:val="22"/>
          <w:szCs w:val="22"/>
          <w:lang w:eastAsia="zh-CN"/>
        </w:rPr>
        <w:t>ym</w:t>
      </w:r>
      <w:r w:rsidRPr="00FD340F">
        <w:rPr>
          <w:sz w:val="22"/>
          <w:szCs w:val="22"/>
          <w:lang w:eastAsia="zh-CN"/>
        </w:rPr>
        <w:t xml:space="preserve"> Załącznik Nr 1</w:t>
      </w:r>
      <w:r w:rsidRPr="00FD340F">
        <w:rPr>
          <w:sz w:val="22"/>
          <w:szCs w:val="22"/>
          <w:lang w:eastAsia="zh-CN"/>
        </w:rPr>
        <w:t>a-1b</w:t>
      </w:r>
      <w:r w:rsidRPr="00FD340F">
        <w:rPr>
          <w:sz w:val="22"/>
          <w:szCs w:val="22"/>
          <w:lang w:eastAsia="zh-CN"/>
        </w:rPr>
        <w:t xml:space="preserve"> do SWZ z uwzględnieniem poniższych zapisów:</w:t>
      </w:r>
    </w:p>
    <w:p w14:paraId="2B2CEAB3" w14:textId="3E266BD0" w:rsidR="00765A78" w:rsidRPr="00FD340F" w:rsidRDefault="00765A78" w:rsidP="00FD340F">
      <w:pPr>
        <w:pStyle w:val="Akapitzlist"/>
        <w:widowControl w:val="0"/>
        <w:numPr>
          <w:ilvl w:val="1"/>
          <w:numId w:val="56"/>
        </w:numPr>
        <w:tabs>
          <w:tab w:val="left" w:pos="567"/>
        </w:tabs>
        <w:autoSpaceDE w:val="0"/>
        <w:autoSpaceDN w:val="0"/>
        <w:spacing w:after="120" w:line="276" w:lineRule="auto"/>
        <w:ind w:left="1134" w:hanging="567"/>
        <w:jc w:val="both"/>
        <w:outlineLvl w:val="1"/>
        <w:rPr>
          <w:rFonts w:eastAsia="TeXGyrePagella"/>
          <w:b/>
          <w:bCs/>
          <w:sz w:val="22"/>
          <w:szCs w:val="22"/>
          <w:lang w:eastAsia="en-US"/>
        </w:rPr>
      </w:pPr>
      <w:r w:rsidRPr="00FD340F">
        <w:rPr>
          <w:sz w:val="22"/>
          <w:szCs w:val="22"/>
          <w:lang w:eastAsia="zh-CN"/>
        </w:rPr>
        <w:t>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 Sekocenbudzie.</w:t>
      </w:r>
    </w:p>
    <w:p w14:paraId="75349DC8" w14:textId="2463500B" w:rsidR="00765A78" w:rsidRPr="00FD340F" w:rsidRDefault="00765A78" w:rsidP="00FD340F">
      <w:pPr>
        <w:pStyle w:val="Akapitzlist"/>
        <w:widowControl w:val="0"/>
        <w:numPr>
          <w:ilvl w:val="1"/>
          <w:numId w:val="56"/>
        </w:numPr>
        <w:tabs>
          <w:tab w:val="left" w:pos="567"/>
        </w:tabs>
        <w:autoSpaceDE w:val="0"/>
        <w:autoSpaceDN w:val="0"/>
        <w:spacing w:after="120" w:line="276" w:lineRule="auto"/>
        <w:ind w:left="1134" w:hanging="567"/>
        <w:jc w:val="both"/>
        <w:outlineLvl w:val="1"/>
        <w:rPr>
          <w:rFonts w:eastAsia="TeXGyrePagella"/>
          <w:b/>
          <w:bCs/>
          <w:sz w:val="22"/>
          <w:szCs w:val="22"/>
          <w:lang w:eastAsia="en-US"/>
        </w:rPr>
      </w:pPr>
      <w:r w:rsidRPr="00FD340F">
        <w:rPr>
          <w:sz w:val="22"/>
          <w:szCs w:val="22"/>
          <w:lang w:eastAsia="zh-CN"/>
        </w:rPr>
        <w:t xml:space="preserve">Jeżeli na dzień wykonania robót wydawnictwo Sekocenbud (Informacja o stawkach robocizny kosztorysowej oraz cenach pracy sprzętu budowlanego) poda niższe średnie wielkości wskaźników </w:t>
      </w:r>
      <w:proofErr w:type="spellStart"/>
      <w:r w:rsidRPr="00FD340F">
        <w:rPr>
          <w:sz w:val="22"/>
          <w:szCs w:val="22"/>
          <w:lang w:eastAsia="zh-CN"/>
        </w:rPr>
        <w:t>Kp</w:t>
      </w:r>
      <w:proofErr w:type="spellEnd"/>
      <w:r w:rsidRPr="00FD340F">
        <w:rPr>
          <w:sz w:val="22"/>
          <w:szCs w:val="22"/>
          <w:lang w:eastAsia="zh-CN"/>
        </w:rPr>
        <w:t xml:space="preserve">, Zysku lub </w:t>
      </w:r>
      <w:proofErr w:type="spellStart"/>
      <w:r w:rsidRPr="00FD340F">
        <w:rPr>
          <w:sz w:val="22"/>
          <w:szCs w:val="22"/>
          <w:lang w:eastAsia="zh-CN"/>
        </w:rPr>
        <w:t>Kz</w:t>
      </w:r>
      <w:proofErr w:type="spellEnd"/>
      <w:r w:rsidRPr="00FD340F">
        <w:rPr>
          <w:sz w:val="22"/>
          <w:szCs w:val="22"/>
          <w:lang w:eastAsia="zh-CN"/>
        </w:rPr>
        <w:t xml:space="preserve"> od przyjętych w ofercie wówczas wykonawca zobligowany jest do przyjęcia średnich wskaźników podanych w Sekocenbudzie</w:t>
      </w:r>
    </w:p>
    <w:p w14:paraId="7E95E9CE" w14:textId="5FEBFFA7" w:rsidR="00765A78" w:rsidRPr="00FD340F" w:rsidRDefault="00765A78" w:rsidP="00FD340F">
      <w:pPr>
        <w:pStyle w:val="Akapitzlist"/>
        <w:widowControl w:val="0"/>
        <w:numPr>
          <w:ilvl w:val="1"/>
          <w:numId w:val="56"/>
        </w:numPr>
        <w:tabs>
          <w:tab w:val="left" w:pos="567"/>
        </w:tabs>
        <w:autoSpaceDE w:val="0"/>
        <w:autoSpaceDN w:val="0"/>
        <w:spacing w:after="120" w:line="276" w:lineRule="auto"/>
        <w:ind w:left="1134" w:hanging="567"/>
        <w:jc w:val="both"/>
        <w:outlineLvl w:val="1"/>
        <w:rPr>
          <w:rFonts w:eastAsia="TeXGyrePagella"/>
          <w:b/>
          <w:bCs/>
          <w:sz w:val="22"/>
          <w:szCs w:val="22"/>
          <w:lang w:eastAsia="en-US"/>
        </w:rPr>
      </w:pPr>
      <w:r w:rsidRPr="00FD340F">
        <w:rPr>
          <w:sz w:val="22"/>
          <w:szCs w:val="22"/>
          <w:lang w:eastAsia="zh-CN"/>
        </w:rPr>
        <w:t>Narzuty będą liczone wg formuł:</w:t>
      </w:r>
    </w:p>
    <w:p w14:paraId="171203C1" w14:textId="114784CC" w:rsidR="00FD340F" w:rsidRPr="00765A78" w:rsidRDefault="00FD340F" w:rsidP="00FD340F">
      <w:pPr>
        <w:tabs>
          <w:tab w:val="left" w:pos="9498"/>
        </w:tabs>
        <w:suppressAutoHyphens/>
        <w:ind w:left="1134"/>
        <w:jc w:val="both"/>
        <w:rPr>
          <w:sz w:val="22"/>
          <w:szCs w:val="22"/>
          <w:lang w:eastAsia="zh-CN"/>
        </w:rPr>
      </w:pPr>
      <w:proofErr w:type="spellStart"/>
      <w:r w:rsidRPr="00765A78">
        <w:rPr>
          <w:sz w:val="22"/>
          <w:szCs w:val="22"/>
          <w:lang w:eastAsia="zh-CN"/>
        </w:rPr>
        <w:t>Kp</w:t>
      </w:r>
      <w:proofErr w:type="spellEnd"/>
      <w:r w:rsidRPr="00765A78">
        <w:rPr>
          <w:sz w:val="22"/>
          <w:szCs w:val="22"/>
          <w:lang w:eastAsia="zh-CN"/>
        </w:rPr>
        <w:t xml:space="preserve"> : % od R-g + S</w:t>
      </w:r>
      <w:r>
        <w:rPr>
          <w:sz w:val="22"/>
          <w:szCs w:val="22"/>
          <w:lang w:eastAsia="zh-CN"/>
        </w:rPr>
        <w:t xml:space="preserve"> ; </w:t>
      </w:r>
      <w:r w:rsidRPr="00765A78">
        <w:rPr>
          <w:sz w:val="22"/>
          <w:szCs w:val="22"/>
          <w:lang w:eastAsia="zh-CN"/>
        </w:rPr>
        <w:t xml:space="preserve">Zysk: % od R-g + S + </w:t>
      </w:r>
      <w:proofErr w:type="spellStart"/>
      <w:r w:rsidRPr="00765A78">
        <w:rPr>
          <w:sz w:val="22"/>
          <w:szCs w:val="22"/>
          <w:lang w:eastAsia="zh-CN"/>
        </w:rPr>
        <w:t>Kp</w:t>
      </w:r>
      <w:proofErr w:type="spellEnd"/>
      <w:r>
        <w:rPr>
          <w:sz w:val="22"/>
          <w:szCs w:val="22"/>
          <w:lang w:eastAsia="zh-CN"/>
        </w:rPr>
        <w:t xml:space="preserve"> ; </w:t>
      </w:r>
      <w:proofErr w:type="spellStart"/>
      <w:r w:rsidRPr="00765A78">
        <w:rPr>
          <w:sz w:val="22"/>
          <w:szCs w:val="22"/>
          <w:lang w:eastAsia="zh-CN"/>
        </w:rPr>
        <w:t>Kz</w:t>
      </w:r>
      <w:proofErr w:type="spellEnd"/>
      <w:r w:rsidRPr="00765A78">
        <w:rPr>
          <w:sz w:val="22"/>
          <w:szCs w:val="22"/>
          <w:lang w:eastAsia="zh-CN"/>
        </w:rPr>
        <w:t>: % od M</w:t>
      </w:r>
    </w:p>
    <w:p w14:paraId="423C5428" w14:textId="5DE24FB4" w:rsidR="00765A78" w:rsidRPr="00FD340F" w:rsidRDefault="00765A78" w:rsidP="00FD340F">
      <w:pPr>
        <w:pStyle w:val="Akapitzlist"/>
        <w:widowControl w:val="0"/>
        <w:numPr>
          <w:ilvl w:val="1"/>
          <w:numId w:val="56"/>
        </w:numPr>
        <w:tabs>
          <w:tab w:val="left" w:pos="567"/>
        </w:tabs>
        <w:autoSpaceDE w:val="0"/>
        <w:autoSpaceDN w:val="0"/>
        <w:spacing w:after="120" w:line="276" w:lineRule="auto"/>
        <w:ind w:left="1134" w:hanging="567"/>
        <w:jc w:val="both"/>
        <w:outlineLvl w:val="1"/>
        <w:rPr>
          <w:rFonts w:eastAsia="TeXGyrePagella"/>
          <w:b/>
          <w:bCs/>
          <w:sz w:val="22"/>
          <w:szCs w:val="22"/>
          <w:lang w:eastAsia="en-US"/>
        </w:rPr>
      </w:pPr>
      <w:r w:rsidRPr="00FD340F">
        <w:rPr>
          <w:rFonts w:eastAsia="DejaVu Sans"/>
          <w:sz w:val="22"/>
          <w:szCs w:val="22"/>
          <w:lang w:eastAsia="zh-CN"/>
        </w:rPr>
        <w:t xml:space="preserve">Ceny materiałów będą przyjmowane wg średnich cen bez kosztów zakupu z wydawnictwa Sekocenbud z okresu realizacji robót + % </w:t>
      </w:r>
      <w:proofErr w:type="spellStart"/>
      <w:r w:rsidRPr="00FD340F">
        <w:rPr>
          <w:rFonts w:eastAsia="DejaVu Sans"/>
          <w:sz w:val="22"/>
          <w:szCs w:val="22"/>
          <w:lang w:eastAsia="zh-CN"/>
        </w:rPr>
        <w:t>Kz</w:t>
      </w:r>
      <w:proofErr w:type="spellEnd"/>
      <w:r w:rsidRPr="00FD340F">
        <w:rPr>
          <w:rFonts w:eastAsia="DejaVu Sans"/>
          <w:sz w:val="22"/>
          <w:szCs w:val="22"/>
          <w:lang w:eastAsia="zh-CN"/>
        </w:rPr>
        <w:t xml:space="preserve">, a w przypadku braku w/w cen w Sekocenbudzie, cena zostanie przyjęta z faktury zakupu (cena po upuście, jeżeli taka na  fakturze  istnieje) + narzut </w:t>
      </w:r>
      <w:proofErr w:type="spellStart"/>
      <w:r w:rsidRPr="00FD340F">
        <w:rPr>
          <w:rFonts w:eastAsia="DejaVu Sans"/>
          <w:sz w:val="22"/>
          <w:szCs w:val="22"/>
          <w:lang w:eastAsia="zh-CN"/>
        </w:rPr>
        <w:t>Kz</w:t>
      </w:r>
      <w:proofErr w:type="spellEnd"/>
    </w:p>
    <w:p w14:paraId="1F7557A7" w14:textId="7FBE42F3" w:rsidR="00765A78" w:rsidRPr="00FD340F" w:rsidRDefault="00765A78" w:rsidP="00FD340F">
      <w:pPr>
        <w:pStyle w:val="Akapitzlist"/>
        <w:widowControl w:val="0"/>
        <w:numPr>
          <w:ilvl w:val="1"/>
          <w:numId w:val="56"/>
        </w:numPr>
        <w:tabs>
          <w:tab w:val="left" w:pos="567"/>
        </w:tabs>
        <w:autoSpaceDE w:val="0"/>
        <w:autoSpaceDN w:val="0"/>
        <w:spacing w:after="120" w:line="276" w:lineRule="auto"/>
        <w:ind w:left="1134" w:hanging="567"/>
        <w:jc w:val="both"/>
        <w:outlineLvl w:val="1"/>
        <w:rPr>
          <w:rFonts w:eastAsia="TeXGyrePagella"/>
          <w:b/>
          <w:bCs/>
          <w:sz w:val="22"/>
          <w:szCs w:val="22"/>
          <w:lang w:eastAsia="en-US"/>
        </w:rPr>
      </w:pPr>
      <w:r w:rsidRPr="00FD340F">
        <w:rPr>
          <w:sz w:val="22"/>
          <w:szCs w:val="22"/>
          <w:lang w:eastAsia="zh-CN"/>
        </w:rPr>
        <w:t xml:space="preserve">Ceny sprzętu będą przyjmowane wg średnich cen najmu z wydawnictwa Sekocenbud z okresu realizacji robót + narzut % </w:t>
      </w:r>
      <w:proofErr w:type="spellStart"/>
      <w:r w:rsidRPr="00FD340F">
        <w:rPr>
          <w:sz w:val="22"/>
          <w:szCs w:val="22"/>
          <w:lang w:eastAsia="zh-CN"/>
        </w:rPr>
        <w:t>Kp</w:t>
      </w:r>
      <w:proofErr w:type="spellEnd"/>
      <w:r w:rsidRPr="00FD340F">
        <w:rPr>
          <w:sz w:val="22"/>
          <w:szCs w:val="22"/>
          <w:lang w:eastAsia="zh-CN"/>
        </w:rPr>
        <w:t xml:space="preserve"> i % zysku, a w przypadku braku ww. cen w Sekocenbudzie cena zostanie przyjęta z faktury najmu. Do cen sprzętu przyjętych z faktury najmu nie będą doliczane żadne narzuty (ani </w:t>
      </w:r>
      <w:proofErr w:type="spellStart"/>
      <w:r w:rsidRPr="00FD340F">
        <w:rPr>
          <w:sz w:val="22"/>
          <w:szCs w:val="22"/>
          <w:lang w:eastAsia="zh-CN"/>
        </w:rPr>
        <w:t>Kp</w:t>
      </w:r>
      <w:proofErr w:type="spellEnd"/>
      <w:r w:rsidRPr="00FD340F">
        <w:rPr>
          <w:sz w:val="22"/>
          <w:szCs w:val="22"/>
          <w:lang w:eastAsia="zh-CN"/>
        </w:rPr>
        <w:t xml:space="preserve"> ani zysk).</w:t>
      </w:r>
    </w:p>
    <w:p w14:paraId="411B5100" w14:textId="77777777" w:rsidR="00FD340F" w:rsidRPr="00FD340F" w:rsidRDefault="00FD340F" w:rsidP="00FD340F">
      <w:pPr>
        <w:pStyle w:val="Akapitzlist"/>
        <w:widowControl w:val="0"/>
        <w:tabs>
          <w:tab w:val="left" w:pos="567"/>
        </w:tabs>
        <w:autoSpaceDE w:val="0"/>
        <w:autoSpaceDN w:val="0"/>
        <w:spacing w:after="120" w:line="276" w:lineRule="auto"/>
        <w:ind w:left="1134"/>
        <w:jc w:val="both"/>
        <w:outlineLvl w:val="1"/>
        <w:rPr>
          <w:rFonts w:eastAsia="TeXGyrePagella"/>
          <w:b/>
          <w:bCs/>
          <w:sz w:val="22"/>
          <w:szCs w:val="22"/>
          <w:lang w:eastAsia="en-US"/>
        </w:rPr>
      </w:pPr>
    </w:p>
    <w:p w14:paraId="73B06254" w14:textId="68F5E42E" w:rsidR="00765A78" w:rsidRPr="00FD340F" w:rsidRDefault="00765A78" w:rsidP="00FD340F">
      <w:pPr>
        <w:pStyle w:val="Akapitzlist"/>
        <w:widowControl w:val="0"/>
        <w:numPr>
          <w:ilvl w:val="1"/>
          <w:numId w:val="56"/>
        </w:numPr>
        <w:tabs>
          <w:tab w:val="left" w:pos="567"/>
        </w:tabs>
        <w:autoSpaceDE w:val="0"/>
        <w:autoSpaceDN w:val="0"/>
        <w:spacing w:after="600" w:line="276" w:lineRule="auto"/>
        <w:ind w:left="1134" w:hanging="567"/>
        <w:jc w:val="both"/>
        <w:outlineLvl w:val="1"/>
        <w:rPr>
          <w:rFonts w:eastAsia="TeXGyrePagella"/>
          <w:b/>
          <w:bCs/>
          <w:sz w:val="22"/>
          <w:szCs w:val="22"/>
          <w:lang w:eastAsia="en-US"/>
        </w:rPr>
      </w:pPr>
      <w:r w:rsidRPr="00FD340F">
        <w:rPr>
          <w:sz w:val="22"/>
          <w:szCs w:val="22"/>
          <w:lang w:eastAsia="zh-CN"/>
        </w:rPr>
        <w:lastRenderedPageBreak/>
        <w:t xml:space="preserve">Do wyceny robót metodą szczegółową należy stosować – KNR, KNNR i kalkulacje własne </w:t>
      </w:r>
      <w:r w:rsidRPr="00FD340F">
        <w:rPr>
          <w:sz w:val="22"/>
          <w:szCs w:val="22"/>
          <w:lang w:eastAsia="zh-CN"/>
        </w:rPr>
        <w:br/>
      </w:r>
      <w:r w:rsidRPr="00FD340F">
        <w:rPr>
          <w:sz w:val="22"/>
          <w:szCs w:val="22"/>
          <w:lang w:eastAsia="zh-CN"/>
        </w:rPr>
        <w:t>z uzgodnionymi z Zamawiającym wielkościami nakładów rzeczowych.</w:t>
      </w:r>
    </w:p>
    <w:p w14:paraId="4452B870" w14:textId="7A2C236C" w:rsidR="00E51C12" w:rsidRPr="00FE2C3E" w:rsidRDefault="0019483D" w:rsidP="003014DD">
      <w:pPr>
        <w:widowControl w:val="0"/>
        <w:pBdr>
          <w:bottom w:val="single" w:sz="4" w:space="1" w:color="auto"/>
        </w:pBdr>
        <w:suppressAutoHyphens/>
        <w:spacing w:after="120" w:line="276" w:lineRule="auto"/>
        <w:ind w:right="-34"/>
        <w:jc w:val="both"/>
        <w:rPr>
          <w:strike/>
          <w:sz w:val="22"/>
          <w:szCs w:val="22"/>
        </w:rPr>
      </w:pPr>
      <w:r w:rsidRPr="00FE2C3E">
        <w:rPr>
          <w:b/>
          <w:sz w:val="22"/>
          <w:szCs w:val="22"/>
        </w:rPr>
        <w:t>ROZDZIAŁ IV</w:t>
      </w:r>
      <w:r w:rsidR="00B7778C" w:rsidRPr="00FE2C3E">
        <w:rPr>
          <w:b/>
          <w:sz w:val="22"/>
          <w:szCs w:val="22"/>
        </w:rPr>
        <w:t xml:space="preserve">. </w:t>
      </w:r>
      <w:r w:rsidR="00B7778C" w:rsidRPr="00FE2C3E">
        <w:rPr>
          <w:b/>
          <w:sz w:val="22"/>
          <w:szCs w:val="22"/>
        </w:rPr>
        <w:tab/>
      </w:r>
      <w:r w:rsidR="00E51C12" w:rsidRPr="00FE2C3E">
        <w:rPr>
          <w:b/>
          <w:sz w:val="22"/>
          <w:szCs w:val="22"/>
        </w:rPr>
        <w:t xml:space="preserve">INFORMACJA NA TEMAT CZĘŚCI ZAMÓWIENIA I MOŻLIWOŚCI </w:t>
      </w:r>
      <w:r w:rsidR="00A438C5" w:rsidRPr="00FE2C3E">
        <w:rPr>
          <w:b/>
          <w:sz w:val="22"/>
          <w:szCs w:val="22"/>
        </w:rPr>
        <w:br/>
        <w:t xml:space="preserve">                                       </w:t>
      </w:r>
      <w:r w:rsidR="00E51C12" w:rsidRPr="00FE2C3E">
        <w:rPr>
          <w:b/>
          <w:sz w:val="22"/>
          <w:szCs w:val="22"/>
        </w:rPr>
        <w:t>SKŁADANIA OFERT CZĘŚCIOWYCH</w:t>
      </w:r>
    </w:p>
    <w:p w14:paraId="0CE1F5F9" w14:textId="558F9988" w:rsidR="00E162D8" w:rsidRDefault="00E162D8" w:rsidP="003014DD">
      <w:pPr>
        <w:numPr>
          <w:ilvl w:val="0"/>
          <w:numId w:val="38"/>
        </w:numPr>
        <w:tabs>
          <w:tab w:val="clear" w:pos="720"/>
          <w:tab w:val="num" w:pos="567"/>
        </w:tabs>
        <w:spacing w:after="120" w:line="276" w:lineRule="auto"/>
        <w:ind w:left="567" w:hanging="567"/>
        <w:jc w:val="both"/>
        <w:rPr>
          <w:sz w:val="22"/>
          <w:szCs w:val="22"/>
        </w:rPr>
      </w:pPr>
      <w:r w:rsidRPr="00C71764">
        <w:rPr>
          <w:sz w:val="22"/>
          <w:szCs w:val="22"/>
        </w:rPr>
        <w:t>Zamawiający dopuszcza możliwość składania ofert częściowych, na jedną lub więcej wybranych części (także na wszystkie części). Przedmiot zamówienia został podzielony na następujące  części:</w:t>
      </w:r>
    </w:p>
    <w:p w14:paraId="52B55BCB" w14:textId="77777777" w:rsidR="00781EEF" w:rsidRDefault="00781EEF" w:rsidP="00781EEF">
      <w:pPr>
        <w:ind w:left="567"/>
        <w:rPr>
          <w:b/>
          <w:bCs/>
          <w:sz w:val="22"/>
          <w:szCs w:val="22"/>
        </w:rPr>
      </w:pPr>
      <w:r w:rsidRPr="00403831">
        <w:rPr>
          <w:b/>
          <w:bCs/>
          <w:sz w:val="22"/>
          <w:szCs w:val="22"/>
        </w:rPr>
        <w:t>Z</w:t>
      </w:r>
      <w:r w:rsidRPr="00FE6D1A">
        <w:rPr>
          <w:b/>
          <w:bCs/>
          <w:sz w:val="22"/>
          <w:szCs w:val="22"/>
        </w:rPr>
        <w:t>adania realizowane w ramach zadania: "Modernizacja budynku Miejskiej Biblioteki Głównej im. Marii Nogajowej w Czeladzi wraz z montażem windy"</w:t>
      </w:r>
      <w:r>
        <w:rPr>
          <w:b/>
          <w:bCs/>
          <w:sz w:val="22"/>
          <w:szCs w:val="22"/>
        </w:rPr>
        <w:t xml:space="preserve"> z podziałem na dwie części</w:t>
      </w:r>
      <w:r w:rsidRPr="00403831">
        <w:rPr>
          <w:b/>
          <w:bCs/>
          <w:sz w:val="22"/>
          <w:szCs w:val="22"/>
        </w:rPr>
        <w:t>.</w:t>
      </w:r>
    </w:p>
    <w:p w14:paraId="128F4F1F" w14:textId="77777777" w:rsidR="00781EEF" w:rsidRDefault="00781EEF" w:rsidP="00781EEF">
      <w:pPr>
        <w:rPr>
          <w:b/>
          <w:bCs/>
          <w:sz w:val="22"/>
          <w:szCs w:val="22"/>
        </w:rPr>
      </w:pPr>
    </w:p>
    <w:p w14:paraId="1EDB109C" w14:textId="77777777" w:rsidR="00781EEF" w:rsidRDefault="00781EEF" w:rsidP="00781EEF">
      <w:pPr>
        <w:ind w:left="567"/>
        <w:rPr>
          <w:b/>
          <w:bCs/>
          <w:sz w:val="22"/>
          <w:szCs w:val="22"/>
        </w:rPr>
      </w:pPr>
      <w:r>
        <w:rPr>
          <w:b/>
          <w:bCs/>
          <w:sz w:val="22"/>
          <w:szCs w:val="22"/>
        </w:rPr>
        <w:t xml:space="preserve">Część 1. </w:t>
      </w:r>
      <w:r w:rsidRPr="00FE6D1A">
        <w:rPr>
          <w:b/>
          <w:bCs/>
          <w:sz w:val="22"/>
          <w:szCs w:val="22"/>
        </w:rPr>
        <w:t>Budowa instalacji fotowoltaicznej na dachu budynku Miejskiej Biblioteki Publicznej</w:t>
      </w:r>
      <w:r>
        <w:rPr>
          <w:b/>
          <w:bCs/>
          <w:sz w:val="22"/>
          <w:szCs w:val="22"/>
        </w:rPr>
        <w:t xml:space="preserve"> </w:t>
      </w:r>
      <w:r w:rsidRPr="00FE6D1A">
        <w:rPr>
          <w:b/>
          <w:bCs/>
          <w:sz w:val="22"/>
          <w:szCs w:val="22"/>
        </w:rPr>
        <w:t>w Czeladzi</w:t>
      </w:r>
      <w:r w:rsidRPr="00403831">
        <w:rPr>
          <w:b/>
          <w:bCs/>
          <w:sz w:val="22"/>
          <w:szCs w:val="22"/>
        </w:rPr>
        <w:t xml:space="preserve"> </w:t>
      </w:r>
      <w:r>
        <w:rPr>
          <w:b/>
          <w:bCs/>
          <w:sz w:val="22"/>
          <w:szCs w:val="22"/>
        </w:rPr>
        <w:t>– zaprojektuj i wykonaj</w:t>
      </w:r>
      <w:r w:rsidRPr="00403831">
        <w:rPr>
          <w:b/>
          <w:bCs/>
          <w:sz w:val="22"/>
          <w:szCs w:val="22"/>
        </w:rPr>
        <w:t>.</w:t>
      </w:r>
    </w:p>
    <w:p w14:paraId="5518FAED" w14:textId="77777777" w:rsidR="00781EEF" w:rsidRDefault="00781EEF" w:rsidP="00781EEF">
      <w:pPr>
        <w:rPr>
          <w:b/>
          <w:bCs/>
          <w:sz w:val="22"/>
          <w:szCs w:val="22"/>
        </w:rPr>
      </w:pPr>
    </w:p>
    <w:p w14:paraId="3A5F302A" w14:textId="1DB7FA90" w:rsidR="00781EEF" w:rsidRDefault="00781EEF" w:rsidP="00781EEF">
      <w:pPr>
        <w:ind w:left="567"/>
        <w:rPr>
          <w:b/>
          <w:bCs/>
          <w:sz w:val="22"/>
          <w:szCs w:val="22"/>
        </w:rPr>
      </w:pPr>
      <w:r>
        <w:rPr>
          <w:b/>
          <w:bCs/>
          <w:sz w:val="22"/>
          <w:szCs w:val="22"/>
        </w:rPr>
        <w:t xml:space="preserve">Część 2. </w:t>
      </w:r>
      <w:r w:rsidRPr="00FE6D1A">
        <w:rPr>
          <w:b/>
          <w:bCs/>
          <w:sz w:val="22"/>
          <w:szCs w:val="22"/>
        </w:rPr>
        <w:t>Zaprojektowanie i wykonanie modernizacji źródła ciepła - z kotłowni olejowej na kotłownie olejową z pompą ciepła - w budynku Miejskiej Biblioteki Publicznej w Czeladzi</w:t>
      </w:r>
      <w:r>
        <w:rPr>
          <w:b/>
          <w:bCs/>
          <w:sz w:val="22"/>
          <w:szCs w:val="22"/>
        </w:rPr>
        <w:t xml:space="preserve"> – zaprojektuj i wykonaj</w:t>
      </w:r>
      <w:r w:rsidRPr="00403831">
        <w:rPr>
          <w:b/>
          <w:bCs/>
          <w:sz w:val="22"/>
          <w:szCs w:val="22"/>
        </w:rPr>
        <w:t>.</w:t>
      </w:r>
    </w:p>
    <w:p w14:paraId="36142122" w14:textId="77777777" w:rsidR="00836B90" w:rsidRPr="00604DF0" w:rsidRDefault="00836B90" w:rsidP="00781EEF">
      <w:pPr>
        <w:ind w:left="567"/>
        <w:rPr>
          <w:b/>
          <w:bCs/>
          <w:sz w:val="22"/>
          <w:szCs w:val="22"/>
        </w:rPr>
      </w:pPr>
    </w:p>
    <w:p w14:paraId="2EC814A3" w14:textId="77777777" w:rsidR="00E162D8" w:rsidRPr="00C71764" w:rsidRDefault="00E162D8" w:rsidP="003014DD">
      <w:pPr>
        <w:numPr>
          <w:ilvl w:val="0"/>
          <w:numId w:val="38"/>
        </w:numPr>
        <w:tabs>
          <w:tab w:val="clear" w:pos="720"/>
          <w:tab w:val="num" w:pos="426"/>
        </w:tabs>
        <w:spacing w:after="600" w:line="276" w:lineRule="auto"/>
        <w:ind w:left="425" w:right="28" w:hanging="425"/>
        <w:jc w:val="both"/>
        <w:rPr>
          <w:sz w:val="22"/>
          <w:szCs w:val="22"/>
        </w:rPr>
      </w:pPr>
      <w:r w:rsidRPr="00C71764">
        <w:rPr>
          <w:sz w:val="22"/>
          <w:szCs w:val="22"/>
        </w:rPr>
        <w:t xml:space="preserve">Wybór oferty najkorzystniejszej nastąpi oddzielnie dla każdej części zamówienia. </w:t>
      </w:r>
    </w:p>
    <w:p w14:paraId="0588A3F7" w14:textId="01A5EBA8" w:rsidR="00E51C12" w:rsidRPr="00FE2C3E" w:rsidRDefault="00815B6A" w:rsidP="003014DD">
      <w:pPr>
        <w:pBdr>
          <w:bottom w:val="single" w:sz="4" w:space="1" w:color="auto"/>
        </w:pBdr>
        <w:tabs>
          <w:tab w:val="left" w:pos="2127"/>
        </w:tabs>
        <w:spacing w:after="120" w:line="276" w:lineRule="auto"/>
        <w:ind w:left="2124" w:right="28" w:hanging="2124"/>
        <w:rPr>
          <w:b/>
          <w:sz w:val="22"/>
          <w:szCs w:val="22"/>
        </w:rPr>
      </w:pPr>
      <w:r w:rsidRPr="00FE2C3E">
        <w:rPr>
          <w:b/>
          <w:sz w:val="22"/>
          <w:szCs w:val="22"/>
        </w:rPr>
        <w:t>ROZDZIAŁ V</w:t>
      </w:r>
      <w:r w:rsidR="00B7778C" w:rsidRPr="00FE2C3E">
        <w:rPr>
          <w:b/>
          <w:sz w:val="22"/>
          <w:szCs w:val="22"/>
        </w:rPr>
        <w:t xml:space="preserve">. </w:t>
      </w:r>
      <w:r w:rsidR="00C66C78" w:rsidRPr="00FE2C3E">
        <w:rPr>
          <w:b/>
          <w:sz w:val="22"/>
          <w:szCs w:val="22"/>
        </w:rPr>
        <w:tab/>
      </w:r>
      <w:r w:rsidR="00C66C78" w:rsidRPr="00FE2C3E">
        <w:rPr>
          <w:b/>
          <w:sz w:val="22"/>
          <w:szCs w:val="22"/>
        </w:rPr>
        <w:tab/>
      </w:r>
      <w:r w:rsidR="00E51C12" w:rsidRPr="00FE2C3E">
        <w:rPr>
          <w:b/>
          <w:sz w:val="22"/>
          <w:szCs w:val="22"/>
        </w:rPr>
        <w:t>INFORMACJA NA TEMAT MOŻLIWOŚCI SKŁADANIA OFERT WARIANTOWYCH</w:t>
      </w:r>
    </w:p>
    <w:p w14:paraId="62EBBD55" w14:textId="53AE31E1" w:rsidR="00184448" w:rsidRPr="00FE2C3E" w:rsidRDefault="00184448" w:rsidP="00207AC2">
      <w:pPr>
        <w:pStyle w:val="Akapitzlist"/>
        <w:numPr>
          <w:ilvl w:val="0"/>
          <w:numId w:val="82"/>
        </w:numPr>
        <w:spacing w:after="120" w:line="276" w:lineRule="auto"/>
        <w:ind w:left="567" w:hanging="567"/>
        <w:jc w:val="both"/>
        <w:rPr>
          <w:sz w:val="22"/>
          <w:szCs w:val="22"/>
        </w:rPr>
      </w:pPr>
      <w:bookmarkStart w:id="12" w:name="_Hlk90306249"/>
      <w:r w:rsidRPr="00FE2C3E">
        <w:rPr>
          <w:rFonts w:eastAsia="CIDFont+F1"/>
          <w:sz w:val="22"/>
          <w:szCs w:val="22"/>
        </w:rPr>
        <w:t xml:space="preserve">Zamawiający </w:t>
      </w:r>
      <w:r w:rsidRPr="005642F7">
        <w:rPr>
          <w:rFonts w:eastAsia="CIDFont+F1"/>
          <w:b/>
          <w:bCs/>
          <w:sz w:val="22"/>
          <w:szCs w:val="22"/>
        </w:rPr>
        <w:t>nie dopuszcza</w:t>
      </w:r>
      <w:r w:rsidRPr="00FE2C3E">
        <w:rPr>
          <w:rFonts w:eastAsia="CIDFont+F1"/>
          <w:sz w:val="22"/>
          <w:szCs w:val="22"/>
        </w:rPr>
        <w:t xml:space="preserve"> możliwości złożenia oferty wariantowej, o której mowa w art. 92 ustawy Pzp tzn. oferty przewidującej odmienny sposób wykonania zamówienia</w:t>
      </w:r>
      <w:r w:rsidR="005B4B67" w:rsidRPr="00FE2C3E">
        <w:rPr>
          <w:rFonts w:eastAsia="CIDFont+F1"/>
          <w:sz w:val="22"/>
          <w:szCs w:val="22"/>
        </w:rPr>
        <w:t xml:space="preserve"> </w:t>
      </w:r>
      <w:r w:rsidRPr="00FE2C3E">
        <w:rPr>
          <w:rFonts w:eastAsia="CIDFont+F1"/>
          <w:sz w:val="22"/>
          <w:szCs w:val="22"/>
        </w:rPr>
        <w:t xml:space="preserve">niż określony </w:t>
      </w:r>
      <w:r w:rsidR="005B4B67" w:rsidRPr="00FE2C3E">
        <w:rPr>
          <w:rFonts w:eastAsia="CIDFont+F1"/>
          <w:sz w:val="22"/>
          <w:szCs w:val="22"/>
        </w:rPr>
        <w:br/>
      </w:r>
      <w:r w:rsidRPr="00FE2C3E">
        <w:rPr>
          <w:rFonts w:eastAsia="CIDFont+F1"/>
          <w:sz w:val="22"/>
          <w:szCs w:val="22"/>
        </w:rPr>
        <w:t>w niniejszej SWZ.</w:t>
      </w:r>
    </w:p>
    <w:p w14:paraId="1FB8325F" w14:textId="2CA7C49A" w:rsidR="00184448" w:rsidRPr="00FE2C3E" w:rsidRDefault="00184448" w:rsidP="00207AC2">
      <w:pPr>
        <w:pStyle w:val="Akapitzlist"/>
        <w:numPr>
          <w:ilvl w:val="0"/>
          <w:numId w:val="82"/>
        </w:numPr>
        <w:spacing w:after="600" w:line="276" w:lineRule="auto"/>
        <w:ind w:left="567" w:hanging="567"/>
        <w:jc w:val="both"/>
        <w:rPr>
          <w:sz w:val="22"/>
          <w:szCs w:val="22"/>
        </w:rPr>
      </w:pPr>
      <w:r w:rsidRPr="00FE2C3E">
        <w:rPr>
          <w:rFonts w:eastAsia="CIDFont+F1"/>
          <w:sz w:val="22"/>
          <w:szCs w:val="22"/>
        </w:rPr>
        <w:t xml:space="preserve">Zamawiający </w:t>
      </w:r>
      <w:r w:rsidRPr="005642F7">
        <w:rPr>
          <w:rFonts w:eastAsia="CIDFont+F1"/>
          <w:b/>
          <w:bCs/>
          <w:sz w:val="22"/>
          <w:szCs w:val="22"/>
        </w:rPr>
        <w:t>nie wymaga</w:t>
      </w:r>
      <w:r w:rsidRPr="00FE2C3E">
        <w:rPr>
          <w:rFonts w:eastAsia="CIDFont+F1"/>
          <w:sz w:val="22"/>
          <w:szCs w:val="22"/>
        </w:rPr>
        <w:t xml:space="preserve"> złożenia oferty wariantowej, o której mowa w art. 92 ustawy</w:t>
      </w:r>
      <w:r w:rsidR="005B4B67" w:rsidRPr="00FE2C3E">
        <w:rPr>
          <w:rFonts w:eastAsia="CIDFont+F1"/>
          <w:sz w:val="22"/>
          <w:szCs w:val="22"/>
        </w:rPr>
        <w:t xml:space="preserve"> </w:t>
      </w:r>
      <w:r w:rsidRPr="00FE2C3E">
        <w:rPr>
          <w:rFonts w:eastAsia="CIDFont+F1"/>
          <w:sz w:val="22"/>
          <w:szCs w:val="22"/>
        </w:rPr>
        <w:t>Pzp tzn. oferty przewidującej odmienny sposób wykonania zamówienia niż określony</w:t>
      </w:r>
      <w:r w:rsidR="005B4B67" w:rsidRPr="00FE2C3E">
        <w:rPr>
          <w:rFonts w:eastAsia="CIDFont+F1"/>
          <w:sz w:val="22"/>
          <w:szCs w:val="22"/>
        </w:rPr>
        <w:t xml:space="preserve"> </w:t>
      </w:r>
      <w:r w:rsidRPr="00FE2C3E">
        <w:rPr>
          <w:rFonts w:eastAsia="CIDFont+F1"/>
          <w:sz w:val="22"/>
          <w:szCs w:val="22"/>
        </w:rPr>
        <w:t>w niniejszej SWZ.</w:t>
      </w:r>
    </w:p>
    <w:bookmarkEnd w:id="12"/>
    <w:p w14:paraId="1DBE2DF2" w14:textId="26EFD4B2" w:rsidR="00815B6A" w:rsidRPr="00FE2C3E" w:rsidRDefault="006A370E" w:rsidP="003014DD">
      <w:pPr>
        <w:pBdr>
          <w:bottom w:val="single" w:sz="4" w:space="1" w:color="auto"/>
        </w:pBdr>
        <w:tabs>
          <w:tab w:val="left" w:pos="2127"/>
        </w:tabs>
        <w:spacing w:after="120" w:line="276" w:lineRule="auto"/>
        <w:ind w:left="2124" w:right="28" w:hanging="2124"/>
        <w:rPr>
          <w:b/>
          <w:sz w:val="22"/>
          <w:szCs w:val="22"/>
        </w:rPr>
      </w:pPr>
      <w:r w:rsidRPr="00FE2C3E">
        <w:rPr>
          <w:b/>
          <w:sz w:val="22"/>
          <w:szCs w:val="22"/>
        </w:rPr>
        <w:t>ROZDZIAŁ VI</w:t>
      </w:r>
      <w:r w:rsidR="00C66C78" w:rsidRPr="00FE2C3E">
        <w:rPr>
          <w:b/>
          <w:sz w:val="22"/>
          <w:szCs w:val="22"/>
        </w:rPr>
        <w:t>.</w:t>
      </w:r>
      <w:r w:rsidR="00C66C78" w:rsidRPr="00FE2C3E">
        <w:rPr>
          <w:b/>
          <w:sz w:val="22"/>
          <w:szCs w:val="22"/>
        </w:rPr>
        <w:tab/>
      </w:r>
      <w:r w:rsidR="00C66C78" w:rsidRPr="00FE2C3E">
        <w:rPr>
          <w:b/>
          <w:sz w:val="22"/>
          <w:szCs w:val="22"/>
        </w:rPr>
        <w:tab/>
      </w:r>
      <w:r w:rsidR="00815B6A" w:rsidRPr="00FE2C3E">
        <w:rPr>
          <w:b/>
          <w:sz w:val="22"/>
          <w:szCs w:val="22"/>
        </w:rPr>
        <w:t>INFORMACJA NA TEMAT PRZEWIDYWANEGO ZAMÓWIENIA POLEGAJĄCEGO NA POWTÓRZENIU PODOBNYCH ROBÓT BUDOWLANYCH</w:t>
      </w:r>
    </w:p>
    <w:p w14:paraId="36356933" w14:textId="5270CF34" w:rsidR="00B23129" w:rsidRPr="002A5433" w:rsidRDefault="00B23129" w:rsidP="00207AC2">
      <w:pPr>
        <w:pStyle w:val="Akapitzlist"/>
        <w:numPr>
          <w:ilvl w:val="0"/>
          <w:numId w:val="83"/>
        </w:numPr>
        <w:autoSpaceDE w:val="0"/>
        <w:autoSpaceDN w:val="0"/>
        <w:adjustRightInd w:val="0"/>
        <w:spacing w:after="600" w:line="276" w:lineRule="auto"/>
        <w:ind w:left="567" w:hanging="567"/>
        <w:jc w:val="both"/>
        <w:rPr>
          <w:rFonts w:eastAsia="CIDFont+F1"/>
          <w:sz w:val="22"/>
          <w:szCs w:val="22"/>
        </w:rPr>
      </w:pPr>
      <w:bookmarkStart w:id="13" w:name="_Hlk90306324"/>
      <w:r w:rsidRPr="002A5433">
        <w:rPr>
          <w:sz w:val="22"/>
          <w:szCs w:val="22"/>
        </w:rPr>
        <w:t xml:space="preserve">Zamawiający </w:t>
      </w:r>
      <w:r w:rsidRPr="002A5433">
        <w:rPr>
          <w:b/>
          <w:bCs/>
          <w:sz w:val="22"/>
          <w:szCs w:val="22"/>
        </w:rPr>
        <w:t>nie przewiduje</w:t>
      </w:r>
      <w:r w:rsidRPr="002A5433">
        <w:rPr>
          <w:sz w:val="22"/>
          <w:szCs w:val="22"/>
        </w:rPr>
        <w:t xml:space="preserve"> udzielenia zamówienia polegającego na powtórzeniu podobnych robót budowlanych, o którym mowa w art. 214 ust.1 pkt 7 ustawy.</w:t>
      </w:r>
    </w:p>
    <w:bookmarkEnd w:id="13"/>
    <w:p w14:paraId="6FF5D144" w14:textId="6A7BA3B8" w:rsidR="006A370E" w:rsidRPr="00FE2C3E" w:rsidRDefault="006A370E" w:rsidP="003014DD">
      <w:pPr>
        <w:pBdr>
          <w:bottom w:val="single" w:sz="4" w:space="1" w:color="auto"/>
        </w:pBdr>
        <w:tabs>
          <w:tab w:val="left" w:pos="426"/>
          <w:tab w:val="left" w:pos="2127"/>
        </w:tabs>
        <w:spacing w:after="120" w:line="276" w:lineRule="auto"/>
        <w:ind w:left="2124" w:right="28" w:hanging="2124"/>
        <w:rPr>
          <w:b/>
          <w:sz w:val="22"/>
          <w:szCs w:val="22"/>
        </w:rPr>
      </w:pPr>
      <w:r w:rsidRPr="00FE2C3E">
        <w:rPr>
          <w:b/>
          <w:sz w:val="22"/>
          <w:szCs w:val="22"/>
        </w:rPr>
        <w:t>ROZDZIAŁ VII</w:t>
      </w:r>
      <w:r w:rsidR="00C66C78" w:rsidRPr="00FE2C3E">
        <w:rPr>
          <w:b/>
          <w:sz w:val="22"/>
          <w:szCs w:val="22"/>
        </w:rPr>
        <w:t xml:space="preserve">. </w:t>
      </w:r>
      <w:r w:rsidR="00C66C78" w:rsidRPr="00FE2C3E">
        <w:rPr>
          <w:b/>
          <w:sz w:val="22"/>
          <w:szCs w:val="22"/>
        </w:rPr>
        <w:tab/>
      </w:r>
      <w:r w:rsidR="00C66C78" w:rsidRPr="00FE2C3E">
        <w:rPr>
          <w:b/>
          <w:sz w:val="22"/>
          <w:szCs w:val="22"/>
        </w:rPr>
        <w:tab/>
      </w:r>
      <w:r w:rsidRPr="00FE2C3E">
        <w:rPr>
          <w:b/>
          <w:sz w:val="22"/>
          <w:szCs w:val="22"/>
        </w:rPr>
        <w:t>MAKSYMALNA LICZBA WYKONAWCÓW, Z KTÓRYMI ZAMAWIAJĄCY ZAWRZE UMOWĘ RAMOWĄ</w:t>
      </w:r>
    </w:p>
    <w:p w14:paraId="3321A073" w14:textId="77777777" w:rsidR="006A370E" w:rsidRPr="00FE2C3E" w:rsidRDefault="006A370E" w:rsidP="003014DD">
      <w:pPr>
        <w:tabs>
          <w:tab w:val="left" w:pos="426"/>
        </w:tabs>
        <w:spacing w:after="600" w:line="276" w:lineRule="auto"/>
        <w:ind w:left="1701" w:right="28" w:hanging="1701"/>
        <w:jc w:val="both"/>
        <w:rPr>
          <w:sz w:val="22"/>
          <w:szCs w:val="22"/>
        </w:rPr>
      </w:pPr>
      <w:r w:rsidRPr="00FE2C3E">
        <w:rPr>
          <w:sz w:val="22"/>
          <w:szCs w:val="22"/>
        </w:rPr>
        <w:t xml:space="preserve">Przedmiotowe postępowanie </w:t>
      </w:r>
      <w:r w:rsidRPr="005642F7">
        <w:rPr>
          <w:b/>
          <w:bCs/>
          <w:sz w:val="22"/>
          <w:szCs w:val="22"/>
        </w:rPr>
        <w:t>nie jest prowadzone</w:t>
      </w:r>
      <w:r w:rsidRPr="00FE2C3E">
        <w:rPr>
          <w:sz w:val="22"/>
          <w:szCs w:val="22"/>
        </w:rPr>
        <w:t xml:space="preserve"> w celu zawarcia umowy ramowej.</w:t>
      </w:r>
    </w:p>
    <w:p w14:paraId="0F3E0727" w14:textId="77777777" w:rsidR="00D07AFC" w:rsidRDefault="00D07AFC" w:rsidP="003014DD">
      <w:pPr>
        <w:pBdr>
          <w:bottom w:val="single" w:sz="4" w:space="1" w:color="auto"/>
        </w:pBdr>
        <w:tabs>
          <w:tab w:val="left" w:pos="567"/>
          <w:tab w:val="left" w:pos="2127"/>
        </w:tabs>
        <w:spacing w:after="120" w:line="276" w:lineRule="auto"/>
        <w:jc w:val="both"/>
        <w:rPr>
          <w:b/>
          <w:sz w:val="22"/>
          <w:szCs w:val="22"/>
        </w:rPr>
      </w:pPr>
    </w:p>
    <w:p w14:paraId="1DCA5405" w14:textId="44CD3383" w:rsidR="00A16332" w:rsidRPr="00FE2C3E" w:rsidRDefault="007707A6" w:rsidP="003014DD">
      <w:pPr>
        <w:pBdr>
          <w:bottom w:val="single" w:sz="4" w:space="1" w:color="auto"/>
        </w:pBdr>
        <w:tabs>
          <w:tab w:val="left" w:pos="567"/>
          <w:tab w:val="left" w:pos="2127"/>
        </w:tabs>
        <w:spacing w:after="120" w:line="276" w:lineRule="auto"/>
        <w:jc w:val="both"/>
        <w:rPr>
          <w:b/>
          <w:sz w:val="22"/>
          <w:szCs w:val="22"/>
        </w:rPr>
      </w:pPr>
      <w:r w:rsidRPr="00FE2C3E">
        <w:rPr>
          <w:b/>
          <w:sz w:val="22"/>
          <w:szCs w:val="22"/>
        </w:rPr>
        <w:lastRenderedPageBreak/>
        <w:t xml:space="preserve">ROZDZIAŁ </w:t>
      </w:r>
      <w:r w:rsidR="00B4667B" w:rsidRPr="00FE2C3E">
        <w:rPr>
          <w:b/>
          <w:sz w:val="22"/>
          <w:szCs w:val="22"/>
        </w:rPr>
        <w:t>V</w:t>
      </w:r>
      <w:r w:rsidRPr="00FE2C3E">
        <w:rPr>
          <w:b/>
          <w:sz w:val="22"/>
          <w:szCs w:val="22"/>
        </w:rPr>
        <w:t>III</w:t>
      </w:r>
      <w:r w:rsidR="00C66C78" w:rsidRPr="00FE2C3E">
        <w:rPr>
          <w:b/>
          <w:sz w:val="22"/>
          <w:szCs w:val="22"/>
        </w:rPr>
        <w:t xml:space="preserve">. </w:t>
      </w:r>
      <w:r w:rsidR="00C66C78" w:rsidRPr="00FE2C3E">
        <w:rPr>
          <w:b/>
          <w:sz w:val="22"/>
          <w:szCs w:val="22"/>
        </w:rPr>
        <w:tab/>
      </w:r>
      <w:r w:rsidR="00A16332" w:rsidRPr="00FE2C3E">
        <w:rPr>
          <w:b/>
          <w:sz w:val="22"/>
          <w:szCs w:val="22"/>
        </w:rPr>
        <w:t>TERMIN WYKONANIA ZAMÓWIENIA</w:t>
      </w:r>
    </w:p>
    <w:p w14:paraId="05CF52A6" w14:textId="6C826CFC" w:rsidR="00B23129" w:rsidRPr="00FE2C3E" w:rsidRDefault="00B23129" w:rsidP="00207AC2">
      <w:pPr>
        <w:numPr>
          <w:ilvl w:val="0"/>
          <w:numId w:val="59"/>
        </w:numPr>
        <w:spacing w:after="120" w:line="276" w:lineRule="auto"/>
        <w:ind w:left="567" w:hanging="567"/>
        <w:jc w:val="both"/>
        <w:rPr>
          <w:b/>
          <w:bCs/>
          <w:strike/>
          <w:sz w:val="22"/>
          <w:szCs w:val="22"/>
        </w:rPr>
      </w:pPr>
      <w:bookmarkStart w:id="14" w:name="_Hlk58839809"/>
      <w:r w:rsidRPr="00FE2C3E">
        <w:rPr>
          <w:sz w:val="22"/>
          <w:szCs w:val="22"/>
        </w:rPr>
        <w:t xml:space="preserve">Zamówienie należy zrealizować w terminie: </w:t>
      </w:r>
      <w:r w:rsidR="00955EF0" w:rsidRPr="00B869E8">
        <w:rPr>
          <w:b/>
          <w:bCs/>
          <w:color w:val="FF0000"/>
          <w:sz w:val="22"/>
          <w:szCs w:val="22"/>
        </w:rPr>
        <w:t>do</w:t>
      </w:r>
      <w:r w:rsidR="00492AE5">
        <w:rPr>
          <w:b/>
          <w:bCs/>
          <w:color w:val="FF0000"/>
          <w:sz w:val="22"/>
          <w:szCs w:val="22"/>
        </w:rPr>
        <w:t xml:space="preserve"> </w:t>
      </w:r>
      <w:r w:rsidR="00680FF8">
        <w:rPr>
          <w:b/>
          <w:bCs/>
          <w:color w:val="FF0000"/>
          <w:sz w:val="22"/>
          <w:szCs w:val="22"/>
        </w:rPr>
        <w:t>30.09.</w:t>
      </w:r>
      <w:r w:rsidR="00492AE5">
        <w:rPr>
          <w:b/>
          <w:bCs/>
          <w:color w:val="FF0000"/>
          <w:sz w:val="22"/>
          <w:szCs w:val="22"/>
        </w:rPr>
        <w:t>2022 r.</w:t>
      </w:r>
      <w:r w:rsidR="00AD18E5" w:rsidRPr="00FE2C3E">
        <w:rPr>
          <w:b/>
          <w:bCs/>
          <w:sz w:val="22"/>
          <w:szCs w:val="22"/>
        </w:rPr>
        <w:t xml:space="preserve"> </w:t>
      </w:r>
      <w:r w:rsidR="00823D55" w:rsidRPr="00FE2C3E">
        <w:rPr>
          <w:sz w:val="22"/>
          <w:szCs w:val="22"/>
        </w:rPr>
        <w:t xml:space="preserve"> </w:t>
      </w:r>
      <w:r w:rsidR="00955EF0" w:rsidRPr="00FE2C3E">
        <w:rPr>
          <w:strike/>
          <w:sz w:val="22"/>
          <w:szCs w:val="22"/>
        </w:rPr>
        <w:t xml:space="preserve"> </w:t>
      </w:r>
    </w:p>
    <w:p w14:paraId="7DA2565C" w14:textId="77777777" w:rsidR="00B23129" w:rsidRPr="00FE2C3E" w:rsidRDefault="00B23129" w:rsidP="00207AC2">
      <w:pPr>
        <w:widowControl w:val="0"/>
        <w:numPr>
          <w:ilvl w:val="0"/>
          <w:numId w:val="59"/>
        </w:numPr>
        <w:autoSpaceDE w:val="0"/>
        <w:autoSpaceDN w:val="0"/>
        <w:spacing w:after="120" w:line="276" w:lineRule="auto"/>
        <w:ind w:left="567" w:hanging="567"/>
        <w:jc w:val="both"/>
        <w:rPr>
          <w:b/>
          <w:bCs/>
          <w:sz w:val="22"/>
          <w:szCs w:val="22"/>
        </w:rPr>
      </w:pPr>
      <w:r w:rsidRPr="00FE2C3E">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57D80021" w14:textId="3B3CA28B" w:rsidR="00B23129" w:rsidRPr="00FE2C3E" w:rsidRDefault="00B23129" w:rsidP="00207AC2">
      <w:pPr>
        <w:widowControl w:val="0"/>
        <w:numPr>
          <w:ilvl w:val="0"/>
          <w:numId w:val="59"/>
        </w:numPr>
        <w:autoSpaceDE w:val="0"/>
        <w:autoSpaceDN w:val="0"/>
        <w:spacing w:after="600" w:line="276" w:lineRule="auto"/>
        <w:ind w:left="567" w:hanging="567"/>
        <w:jc w:val="both"/>
        <w:rPr>
          <w:b/>
          <w:bCs/>
          <w:sz w:val="22"/>
          <w:szCs w:val="22"/>
        </w:rPr>
      </w:pPr>
      <w:r w:rsidRPr="00FE2C3E">
        <w:rPr>
          <w:sz w:val="22"/>
          <w:szCs w:val="22"/>
        </w:rPr>
        <w:t>Jeżeli ostatnim dniem zakończenia przedmiotu umowy jest dzień wolny - sobota, niedziela, święto – przyjmuje się, że ostatnim dniem zakończenia przedmiotu umowy jest pierwszy dzień roboczy po dniu lub dniach wolnych od pracy.</w:t>
      </w:r>
    </w:p>
    <w:bookmarkEnd w:id="14"/>
    <w:p w14:paraId="6B9D28E9" w14:textId="74088FC8" w:rsidR="00C477D3" w:rsidRPr="00FE2C3E" w:rsidRDefault="007707A6" w:rsidP="003014DD">
      <w:pPr>
        <w:pStyle w:val="Tekstpodstawowy"/>
        <w:pBdr>
          <w:bottom w:val="single" w:sz="4" w:space="1" w:color="auto"/>
        </w:pBdr>
        <w:tabs>
          <w:tab w:val="left" w:pos="2127"/>
        </w:tabs>
        <w:spacing w:after="120" w:line="276" w:lineRule="auto"/>
        <w:ind w:left="2124" w:hanging="2124"/>
        <w:jc w:val="left"/>
        <w:rPr>
          <w:b/>
          <w:sz w:val="22"/>
          <w:szCs w:val="22"/>
        </w:rPr>
      </w:pPr>
      <w:r w:rsidRPr="00FE2C3E">
        <w:rPr>
          <w:b/>
          <w:sz w:val="22"/>
          <w:szCs w:val="22"/>
        </w:rPr>
        <w:t>ROZDZIAŁ IX</w:t>
      </w:r>
      <w:r w:rsidR="00C66C78" w:rsidRPr="00FE2C3E">
        <w:rPr>
          <w:b/>
          <w:sz w:val="22"/>
          <w:szCs w:val="22"/>
        </w:rPr>
        <w:t xml:space="preserve">. </w:t>
      </w:r>
      <w:r w:rsidR="00C66C78" w:rsidRPr="00FE2C3E">
        <w:rPr>
          <w:b/>
          <w:sz w:val="22"/>
          <w:szCs w:val="22"/>
        </w:rPr>
        <w:tab/>
      </w:r>
      <w:r w:rsidR="00C477D3" w:rsidRPr="00FE2C3E">
        <w:rPr>
          <w:b/>
          <w:sz w:val="22"/>
          <w:szCs w:val="22"/>
        </w:rPr>
        <w:t>PROJEKTOWANE POSTANOWIENIA UMOWY W SPRAWIE ZAMÓWIENIA PUBLICZNEGO, KTÓRE ZOSTANĄ WPROWADZONE DO TREŚCI TEJ UMOWY</w:t>
      </w:r>
    </w:p>
    <w:p w14:paraId="727AA064" w14:textId="019380F5" w:rsidR="00C477D3" w:rsidRPr="00917C4B" w:rsidRDefault="00C477D3" w:rsidP="003014DD">
      <w:pPr>
        <w:numPr>
          <w:ilvl w:val="0"/>
          <w:numId w:val="40"/>
        </w:numPr>
        <w:spacing w:after="120" w:line="276" w:lineRule="auto"/>
        <w:ind w:left="567" w:hanging="567"/>
        <w:jc w:val="both"/>
        <w:rPr>
          <w:sz w:val="22"/>
          <w:szCs w:val="22"/>
        </w:rPr>
      </w:pPr>
      <w:r w:rsidRPr="00FE2C3E">
        <w:rPr>
          <w:sz w:val="22"/>
          <w:szCs w:val="22"/>
        </w:rPr>
        <w:t xml:space="preserve">Projektowane postanowienia umowy w sprawie zamówienia publicznego, które zostaną </w:t>
      </w:r>
      <w:r w:rsidRPr="00917C4B">
        <w:rPr>
          <w:sz w:val="22"/>
          <w:szCs w:val="22"/>
        </w:rPr>
        <w:t xml:space="preserve">wprowadzone do treści tej umowy, </w:t>
      </w:r>
      <w:r w:rsidR="00527AD9" w:rsidRPr="00917C4B">
        <w:rPr>
          <w:sz w:val="22"/>
          <w:szCs w:val="22"/>
        </w:rPr>
        <w:t xml:space="preserve">zawiera </w:t>
      </w:r>
      <w:r w:rsidRPr="00917C4B">
        <w:rPr>
          <w:b/>
          <w:bCs/>
          <w:sz w:val="22"/>
          <w:szCs w:val="22"/>
        </w:rPr>
        <w:t>załącz</w:t>
      </w:r>
      <w:r w:rsidR="004D14DA" w:rsidRPr="00917C4B">
        <w:rPr>
          <w:b/>
          <w:bCs/>
          <w:sz w:val="22"/>
          <w:szCs w:val="22"/>
        </w:rPr>
        <w:t xml:space="preserve">nik nr </w:t>
      </w:r>
      <w:r w:rsidR="004E6495" w:rsidRPr="00917C4B">
        <w:rPr>
          <w:b/>
          <w:bCs/>
          <w:sz w:val="22"/>
          <w:szCs w:val="22"/>
        </w:rPr>
        <w:t>5</w:t>
      </w:r>
      <w:r w:rsidRPr="00917C4B">
        <w:rPr>
          <w:b/>
          <w:bCs/>
          <w:sz w:val="22"/>
          <w:szCs w:val="22"/>
        </w:rPr>
        <w:t xml:space="preserve"> do SW</w:t>
      </w:r>
      <w:r w:rsidR="004D14DA" w:rsidRPr="00917C4B">
        <w:rPr>
          <w:b/>
          <w:bCs/>
          <w:sz w:val="22"/>
          <w:szCs w:val="22"/>
        </w:rPr>
        <w:t>Z</w:t>
      </w:r>
      <w:r w:rsidRPr="00917C4B">
        <w:rPr>
          <w:sz w:val="22"/>
          <w:szCs w:val="22"/>
        </w:rPr>
        <w:t>.</w:t>
      </w:r>
    </w:p>
    <w:p w14:paraId="63C859D9" w14:textId="7B1668D7" w:rsidR="00C477D3" w:rsidRPr="00FE2C3E" w:rsidRDefault="00C477D3" w:rsidP="003014DD">
      <w:pPr>
        <w:pStyle w:val="Akapitzlist"/>
        <w:numPr>
          <w:ilvl w:val="1"/>
          <w:numId w:val="44"/>
        </w:numPr>
        <w:tabs>
          <w:tab w:val="left" w:pos="851"/>
        </w:tabs>
        <w:spacing w:after="120" w:line="276" w:lineRule="auto"/>
        <w:ind w:left="1134" w:hanging="567"/>
        <w:jc w:val="both"/>
        <w:rPr>
          <w:sz w:val="22"/>
          <w:szCs w:val="22"/>
        </w:rPr>
      </w:pPr>
      <w:r w:rsidRPr="00FE2C3E">
        <w:rPr>
          <w:sz w:val="22"/>
          <w:szCs w:val="22"/>
        </w:rPr>
        <w:t>Zamawiający przewiduje możliwość zmian postanowień zawartej umowy (tzw. zmiany kontraktowe w oparciu o art. 455 ust. 1 pkt 1 ustawy) w stosunku do treści oferty, na podstawie której dokonano wyboru Wykonawcy, zgodnie z warunkami zawartymi w </w:t>
      </w:r>
      <w:r w:rsidRPr="00766C69">
        <w:rPr>
          <w:b/>
          <w:bCs/>
          <w:sz w:val="22"/>
          <w:szCs w:val="22"/>
        </w:rPr>
        <w:t xml:space="preserve">załączniku nr </w:t>
      </w:r>
      <w:r w:rsidR="004E6495" w:rsidRPr="00766C69">
        <w:rPr>
          <w:b/>
          <w:bCs/>
          <w:sz w:val="22"/>
          <w:szCs w:val="22"/>
        </w:rPr>
        <w:t>5</w:t>
      </w:r>
      <w:r w:rsidRPr="00766C69">
        <w:rPr>
          <w:b/>
          <w:bCs/>
          <w:sz w:val="22"/>
          <w:szCs w:val="22"/>
        </w:rPr>
        <w:t xml:space="preserve"> do SWZ</w:t>
      </w:r>
      <w:r w:rsidRPr="00FE2C3E">
        <w:rPr>
          <w:sz w:val="22"/>
          <w:szCs w:val="22"/>
        </w:rPr>
        <w:t>.</w:t>
      </w:r>
    </w:p>
    <w:p w14:paraId="60E33048" w14:textId="293480C9" w:rsidR="00C477D3" w:rsidRPr="00FE2C3E" w:rsidRDefault="00C477D3" w:rsidP="003014DD">
      <w:pPr>
        <w:pStyle w:val="Akapitzlist"/>
        <w:numPr>
          <w:ilvl w:val="1"/>
          <w:numId w:val="44"/>
        </w:numPr>
        <w:tabs>
          <w:tab w:val="left" w:pos="851"/>
        </w:tabs>
        <w:spacing w:after="120" w:line="276" w:lineRule="auto"/>
        <w:ind w:left="1134" w:hanging="567"/>
        <w:jc w:val="both"/>
        <w:rPr>
          <w:sz w:val="22"/>
          <w:szCs w:val="22"/>
        </w:rPr>
      </w:pPr>
      <w:r w:rsidRPr="00FE2C3E">
        <w:rPr>
          <w:sz w:val="22"/>
          <w:szCs w:val="22"/>
        </w:rPr>
        <w:t>Zmiana umowy może także nastąpić w przypadkach, o których mowa w art. 455 ust. 1 pkt 2-4 oraz ust. 2 ustawy.</w:t>
      </w:r>
    </w:p>
    <w:p w14:paraId="15722548" w14:textId="54C1DE62" w:rsidR="00C477D3" w:rsidRPr="00E162D8" w:rsidRDefault="00C477D3" w:rsidP="003014DD">
      <w:pPr>
        <w:pStyle w:val="Akapitzlist"/>
        <w:numPr>
          <w:ilvl w:val="0"/>
          <w:numId w:val="44"/>
        </w:numPr>
        <w:tabs>
          <w:tab w:val="left" w:pos="851"/>
        </w:tabs>
        <w:spacing w:after="600" w:line="276" w:lineRule="auto"/>
        <w:ind w:left="567" w:hanging="567"/>
        <w:jc w:val="both"/>
        <w:rPr>
          <w:sz w:val="22"/>
          <w:szCs w:val="22"/>
        </w:rPr>
      </w:pPr>
      <w:r w:rsidRPr="00E162D8">
        <w:rPr>
          <w:sz w:val="22"/>
          <w:szCs w:val="22"/>
        </w:rPr>
        <w:t xml:space="preserve">Przed zawarciem umowy należy dopełnić formalności, które zostały wskazane w Rozdziale </w:t>
      </w:r>
      <w:r w:rsidR="004D14DA" w:rsidRPr="00E162D8">
        <w:rPr>
          <w:sz w:val="22"/>
          <w:szCs w:val="22"/>
        </w:rPr>
        <w:t>XX</w:t>
      </w:r>
      <w:r w:rsidR="007E75FE" w:rsidRPr="00E162D8">
        <w:rPr>
          <w:sz w:val="22"/>
          <w:szCs w:val="22"/>
        </w:rPr>
        <w:t>X</w:t>
      </w:r>
      <w:r w:rsidRPr="00E162D8">
        <w:rPr>
          <w:sz w:val="22"/>
          <w:szCs w:val="22"/>
        </w:rPr>
        <w:t xml:space="preserve"> SWZ.</w:t>
      </w:r>
    </w:p>
    <w:p w14:paraId="6C02ACAB" w14:textId="73684BC1" w:rsidR="00962F12" w:rsidRPr="004E6495" w:rsidRDefault="00962F12" w:rsidP="003014DD">
      <w:pPr>
        <w:pStyle w:val="Tekstpodstawowy"/>
        <w:pBdr>
          <w:bottom w:val="single" w:sz="4" w:space="1" w:color="auto"/>
        </w:pBdr>
        <w:tabs>
          <w:tab w:val="num" w:pos="567"/>
          <w:tab w:val="left" w:pos="2127"/>
        </w:tabs>
        <w:spacing w:after="120" w:line="276" w:lineRule="auto"/>
        <w:ind w:left="567" w:hanging="567"/>
        <w:rPr>
          <w:b/>
          <w:sz w:val="22"/>
          <w:szCs w:val="22"/>
        </w:rPr>
      </w:pPr>
      <w:r w:rsidRPr="004E6495">
        <w:rPr>
          <w:b/>
          <w:sz w:val="22"/>
          <w:szCs w:val="22"/>
        </w:rPr>
        <w:t xml:space="preserve">ROZDZIAŁ </w:t>
      </w:r>
      <w:r w:rsidR="007707A6" w:rsidRPr="004E6495">
        <w:rPr>
          <w:b/>
          <w:sz w:val="22"/>
          <w:szCs w:val="22"/>
        </w:rPr>
        <w:t>X</w:t>
      </w:r>
      <w:r w:rsidR="00C66C78" w:rsidRPr="004E6495">
        <w:rPr>
          <w:b/>
          <w:sz w:val="22"/>
          <w:szCs w:val="22"/>
        </w:rPr>
        <w:t xml:space="preserve">. </w:t>
      </w:r>
      <w:r w:rsidR="00C66C78" w:rsidRPr="004E6495">
        <w:rPr>
          <w:b/>
          <w:sz w:val="22"/>
          <w:szCs w:val="22"/>
        </w:rPr>
        <w:tab/>
      </w:r>
      <w:r w:rsidRPr="004E6495">
        <w:rPr>
          <w:b/>
          <w:sz w:val="22"/>
          <w:szCs w:val="22"/>
        </w:rPr>
        <w:t>OPIS SPOSOBU OBLICZENIA CENY</w:t>
      </w:r>
    </w:p>
    <w:p w14:paraId="76210ED1" w14:textId="46D6EE49" w:rsidR="00E162D8" w:rsidRPr="004E6495" w:rsidRDefault="00E162D8" w:rsidP="00207AC2">
      <w:pPr>
        <w:numPr>
          <w:ilvl w:val="0"/>
          <w:numId w:val="92"/>
        </w:numPr>
        <w:spacing w:after="120" w:line="276" w:lineRule="auto"/>
        <w:jc w:val="both"/>
        <w:rPr>
          <w:sz w:val="22"/>
          <w:szCs w:val="22"/>
        </w:rPr>
      </w:pPr>
      <w:bookmarkStart w:id="15" w:name="_Hlk93595021"/>
      <w:bookmarkStart w:id="16" w:name="_Hlk90306718"/>
      <w:r w:rsidRPr="004E6495">
        <w:rPr>
          <w:sz w:val="22"/>
          <w:szCs w:val="22"/>
        </w:rPr>
        <w:t xml:space="preserve">Wykonawca poda cenę ofertową na formularzu oferty, zgodnie z </w:t>
      </w:r>
      <w:r w:rsidRPr="004E6495">
        <w:rPr>
          <w:b/>
          <w:sz w:val="22"/>
          <w:szCs w:val="22"/>
        </w:rPr>
        <w:t>załącznikiem nr 1a – 1b</w:t>
      </w:r>
      <w:r w:rsidRPr="004E6495">
        <w:rPr>
          <w:sz w:val="22"/>
          <w:szCs w:val="22"/>
        </w:rPr>
        <w:t xml:space="preserve"> do SWZ.</w:t>
      </w:r>
    </w:p>
    <w:p w14:paraId="251AC8E9" w14:textId="450ADAB0" w:rsidR="00E162D8" w:rsidRPr="00917C4B" w:rsidRDefault="00E162D8" w:rsidP="00207AC2">
      <w:pPr>
        <w:numPr>
          <w:ilvl w:val="0"/>
          <w:numId w:val="92"/>
        </w:numPr>
        <w:spacing w:after="120" w:line="276" w:lineRule="auto"/>
        <w:jc w:val="both"/>
        <w:rPr>
          <w:sz w:val="22"/>
          <w:szCs w:val="22"/>
        </w:rPr>
      </w:pPr>
      <w:r w:rsidRPr="00917C4B">
        <w:rPr>
          <w:sz w:val="22"/>
          <w:szCs w:val="22"/>
        </w:rPr>
        <w:t>Podana cena ofertowa musi zawierać wszystkie koszty związane z realizacją zamówienia, wynikające z opisu przedmiotu zamówienia - programu funkcjonalno-użytkowego (załącznik 4 do SWZ</w:t>
      </w:r>
      <w:r w:rsidR="004E6495" w:rsidRPr="00917C4B">
        <w:rPr>
          <w:sz w:val="22"/>
          <w:szCs w:val="22"/>
        </w:rPr>
        <w:t xml:space="preserve"> odpowiednio dla każdej części</w:t>
      </w:r>
      <w:r w:rsidRPr="00917C4B">
        <w:rPr>
          <w:sz w:val="22"/>
          <w:szCs w:val="22"/>
        </w:rPr>
        <w:t>) oraz projektowanych postanowień umowy, które zostaną wprowadzone do treści umowy w sprawie zamówienia (</w:t>
      </w:r>
      <w:r w:rsidRPr="00917C4B">
        <w:rPr>
          <w:b/>
          <w:bCs/>
          <w:sz w:val="22"/>
          <w:szCs w:val="22"/>
        </w:rPr>
        <w:t>załącznik 5 do SWZ</w:t>
      </w:r>
      <w:r w:rsidRPr="00917C4B">
        <w:rPr>
          <w:sz w:val="22"/>
          <w:szCs w:val="22"/>
        </w:rPr>
        <w:t xml:space="preserve">) – </w:t>
      </w:r>
      <w:r w:rsidRPr="00917C4B">
        <w:rPr>
          <w:b/>
          <w:sz w:val="22"/>
          <w:szCs w:val="22"/>
        </w:rPr>
        <w:t>cena ryczałtowa</w:t>
      </w:r>
      <w:r w:rsidRPr="00917C4B">
        <w:rPr>
          <w:sz w:val="22"/>
          <w:szCs w:val="22"/>
        </w:rPr>
        <w:t xml:space="preserve">. Cena ta będzie stała i nie może się zmienić, za wyjątkiem przypadków opisanych w projektowanych postanowieniach umowy w sprawie zamówienia, które zostaną wprowadzone do treści tej umowy, stanowiących </w:t>
      </w:r>
      <w:r w:rsidRPr="00917C4B">
        <w:rPr>
          <w:b/>
          <w:bCs/>
          <w:sz w:val="22"/>
          <w:szCs w:val="22"/>
        </w:rPr>
        <w:t>załącznik nr 5 do SWZ</w:t>
      </w:r>
      <w:r w:rsidRPr="00917C4B">
        <w:rPr>
          <w:sz w:val="22"/>
          <w:szCs w:val="22"/>
        </w:rPr>
        <w:t>.</w:t>
      </w:r>
    </w:p>
    <w:p w14:paraId="2F834247" w14:textId="5AA78A48" w:rsidR="00E162D8" w:rsidRPr="00917C4B" w:rsidRDefault="00E162D8" w:rsidP="00207AC2">
      <w:pPr>
        <w:numPr>
          <w:ilvl w:val="0"/>
          <w:numId w:val="93"/>
        </w:numPr>
        <w:spacing w:after="120" w:line="276" w:lineRule="auto"/>
        <w:jc w:val="both"/>
        <w:rPr>
          <w:sz w:val="22"/>
          <w:szCs w:val="22"/>
        </w:rPr>
      </w:pPr>
      <w:r w:rsidRPr="00917C4B">
        <w:rPr>
          <w:sz w:val="22"/>
          <w:szCs w:val="22"/>
        </w:rPr>
        <w:t xml:space="preserve">Cenę oferty należy podać w następujący sposób: zgodnie z postanowieniami formularza oferty (załączniki 1a-1b do SWZ) tj. cenę za całość zamówienia oraz za poszczególne obiekty. </w:t>
      </w:r>
    </w:p>
    <w:p w14:paraId="5E69C88C" w14:textId="77777777" w:rsidR="00E162D8" w:rsidRPr="00917C4B" w:rsidRDefault="00E162D8" w:rsidP="00207AC2">
      <w:pPr>
        <w:numPr>
          <w:ilvl w:val="0"/>
          <w:numId w:val="93"/>
        </w:numPr>
        <w:spacing w:after="120" w:line="276" w:lineRule="auto"/>
        <w:jc w:val="both"/>
        <w:rPr>
          <w:sz w:val="22"/>
          <w:szCs w:val="22"/>
        </w:rPr>
      </w:pPr>
      <w:r w:rsidRPr="00917C4B">
        <w:rPr>
          <w:sz w:val="22"/>
          <w:szCs w:val="22"/>
        </w:rPr>
        <w:t>Cena ofertowa musi być podana w złotych polskich (PLN), cyfrowo (do drugiego miejsca po przecinku).</w:t>
      </w:r>
    </w:p>
    <w:p w14:paraId="6DCDAEA1" w14:textId="518835C0" w:rsidR="00E162D8" w:rsidRPr="00917C4B" w:rsidRDefault="00E162D8" w:rsidP="00207AC2">
      <w:pPr>
        <w:numPr>
          <w:ilvl w:val="0"/>
          <w:numId w:val="93"/>
        </w:numPr>
        <w:spacing w:after="120" w:line="276" w:lineRule="auto"/>
        <w:jc w:val="both"/>
        <w:rPr>
          <w:sz w:val="22"/>
          <w:szCs w:val="22"/>
        </w:rPr>
      </w:pPr>
      <w:bookmarkStart w:id="17" w:name="_Hlk93597191"/>
      <w:bookmarkEnd w:id="15"/>
      <w:r w:rsidRPr="00917C4B">
        <w:rPr>
          <w:color w:val="000000"/>
          <w:sz w:val="22"/>
          <w:szCs w:val="22"/>
        </w:rPr>
        <w:lastRenderedPageBreak/>
        <w:t xml:space="preserve">Wykonawca, składając ofertę (na formularzu oferty stanowiącym </w:t>
      </w:r>
      <w:r w:rsidRPr="00917C4B">
        <w:rPr>
          <w:b/>
          <w:bCs/>
          <w:color w:val="000000"/>
          <w:sz w:val="22"/>
          <w:szCs w:val="22"/>
        </w:rPr>
        <w:t>załącznik nr 1</w:t>
      </w:r>
      <w:r w:rsidR="00917C4B" w:rsidRPr="00917C4B">
        <w:rPr>
          <w:b/>
          <w:bCs/>
          <w:color w:val="000000"/>
          <w:sz w:val="22"/>
          <w:szCs w:val="22"/>
        </w:rPr>
        <w:t>a-1b</w:t>
      </w:r>
      <w:r w:rsidRPr="00917C4B">
        <w:rPr>
          <w:b/>
          <w:bCs/>
          <w:color w:val="000000"/>
          <w:sz w:val="22"/>
          <w:szCs w:val="22"/>
        </w:rPr>
        <w:t xml:space="preserve"> do SWZ</w:t>
      </w:r>
      <w:r w:rsidRPr="00917C4B">
        <w:rPr>
          <w:color w:val="000000"/>
          <w:sz w:val="22"/>
          <w:szCs w:val="22"/>
        </w:rPr>
        <w:t>) informuje Zamawiającego, że wybór jego oferty będzie prowadził do powstania u Zamawiającego obowiązku podatkowego, wskazując:</w:t>
      </w:r>
    </w:p>
    <w:p w14:paraId="06B13AAC" w14:textId="77777777" w:rsidR="00E162D8" w:rsidRPr="004E6495" w:rsidRDefault="00E162D8" w:rsidP="00207AC2">
      <w:pPr>
        <w:pStyle w:val="Akapitzlist"/>
        <w:numPr>
          <w:ilvl w:val="0"/>
          <w:numId w:val="94"/>
        </w:numPr>
        <w:spacing w:after="120" w:line="276" w:lineRule="auto"/>
        <w:jc w:val="both"/>
        <w:rPr>
          <w:sz w:val="22"/>
          <w:szCs w:val="22"/>
        </w:rPr>
      </w:pPr>
      <w:r w:rsidRPr="004E6495">
        <w:rPr>
          <w:color w:val="000000"/>
          <w:sz w:val="22"/>
          <w:szCs w:val="22"/>
        </w:rPr>
        <w:t>nazwę (rodzaj) towaru lub usługi, których dostawa lub świadczenie będą prowadziły do powstania obowiązku podatkowego;</w:t>
      </w:r>
    </w:p>
    <w:p w14:paraId="5824866A" w14:textId="77777777" w:rsidR="00E162D8" w:rsidRPr="004E6495" w:rsidRDefault="00E162D8" w:rsidP="00207AC2">
      <w:pPr>
        <w:pStyle w:val="Akapitzlist"/>
        <w:numPr>
          <w:ilvl w:val="0"/>
          <w:numId w:val="94"/>
        </w:numPr>
        <w:spacing w:after="120" w:line="276" w:lineRule="auto"/>
        <w:jc w:val="both"/>
        <w:rPr>
          <w:sz w:val="22"/>
          <w:szCs w:val="22"/>
        </w:rPr>
      </w:pPr>
      <w:r w:rsidRPr="004E6495">
        <w:rPr>
          <w:color w:val="000000"/>
          <w:sz w:val="22"/>
          <w:szCs w:val="22"/>
        </w:rPr>
        <w:t>wartość towaru lub usługi objętego obowiązkiem podatkowym Zamawiającego, bez kwoty podatku;</w:t>
      </w:r>
    </w:p>
    <w:p w14:paraId="0C45779D" w14:textId="0F8A622F" w:rsidR="00E162D8" w:rsidRPr="00D6498B" w:rsidRDefault="00E162D8" w:rsidP="00207AC2">
      <w:pPr>
        <w:pStyle w:val="Akapitzlist"/>
        <w:numPr>
          <w:ilvl w:val="0"/>
          <w:numId w:val="94"/>
        </w:numPr>
        <w:spacing w:after="600" w:line="276" w:lineRule="auto"/>
        <w:ind w:left="924" w:hanging="357"/>
        <w:jc w:val="both"/>
        <w:rPr>
          <w:sz w:val="22"/>
          <w:szCs w:val="22"/>
        </w:rPr>
      </w:pPr>
      <w:r w:rsidRPr="004E6495">
        <w:rPr>
          <w:color w:val="000000"/>
          <w:sz w:val="22"/>
          <w:szCs w:val="22"/>
        </w:rPr>
        <w:t>stawkę podatku od towarów i usług, która zgodnie z wiedzą Wykonawcy, będzie miała zastosowanie.</w:t>
      </w:r>
    </w:p>
    <w:bookmarkEnd w:id="16"/>
    <w:bookmarkEnd w:id="17"/>
    <w:p w14:paraId="2CC21413" w14:textId="781BC649" w:rsidR="0042417D" w:rsidRPr="00FE2C3E" w:rsidRDefault="0042417D" w:rsidP="003014DD">
      <w:pPr>
        <w:pBdr>
          <w:bottom w:val="single" w:sz="4" w:space="1" w:color="auto"/>
        </w:pBdr>
        <w:shd w:val="clear" w:color="auto" w:fill="FFFFFF"/>
        <w:tabs>
          <w:tab w:val="left" w:pos="2127"/>
        </w:tabs>
        <w:spacing w:after="120" w:line="276" w:lineRule="auto"/>
        <w:ind w:left="2124" w:right="100" w:hanging="2124"/>
        <w:rPr>
          <w:b/>
          <w:sz w:val="22"/>
          <w:szCs w:val="22"/>
        </w:rPr>
      </w:pPr>
      <w:r w:rsidRPr="00FE2C3E">
        <w:rPr>
          <w:b/>
          <w:sz w:val="22"/>
          <w:szCs w:val="22"/>
        </w:rPr>
        <w:t>ROZDZIAŁ XI</w:t>
      </w:r>
      <w:r w:rsidR="00C66C78" w:rsidRPr="00FE2C3E">
        <w:rPr>
          <w:b/>
          <w:sz w:val="22"/>
          <w:szCs w:val="22"/>
        </w:rPr>
        <w:t xml:space="preserve">. </w:t>
      </w:r>
      <w:r w:rsidR="00C66C78" w:rsidRPr="00FE2C3E">
        <w:rPr>
          <w:b/>
          <w:sz w:val="22"/>
          <w:szCs w:val="22"/>
        </w:rPr>
        <w:tab/>
      </w:r>
      <w:r w:rsidRPr="00FE2C3E">
        <w:rPr>
          <w:b/>
          <w:sz w:val="22"/>
          <w:szCs w:val="22"/>
        </w:rPr>
        <w:t xml:space="preserve">INFORMACJA NA TEMAT MOŻLIWOŚCI ROZLICZANIA SIĘ </w:t>
      </w:r>
      <w:r w:rsidR="006D6C65" w:rsidRPr="00FE2C3E">
        <w:rPr>
          <w:b/>
          <w:sz w:val="22"/>
          <w:szCs w:val="22"/>
        </w:rPr>
        <w:br/>
      </w:r>
      <w:r w:rsidRPr="00FE2C3E">
        <w:rPr>
          <w:b/>
          <w:sz w:val="22"/>
          <w:szCs w:val="22"/>
        </w:rPr>
        <w:t>W WALUTACH OBCYCH</w:t>
      </w:r>
    </w:p>
    <w:p w14:paraId="1A2FEE13" w14:textId="77777777" w:rsidR="0042417D" w:rsidRPr="00FE2C3E" w:rsidRDefault="0042417D" w:rsidP="00D6498B">
      <w:pPr>
        <w:pStyle w:val="Tekstpodstawowy"/>
        <w:spacing w:after="600" w:line="276" w:lineRule="auto"/>
        <w:rPr>
          <w:sz w:val="22"/>
          <w:szCs w:val="22"/>
        </w:rPr>
      </w:pPr>
      <w:r w:rsidRPr="00FE2C3E">
        <w:rPr>
          <w:sz w:val="22"/>
          <w:szCs w:val="22"/>
        </w:rPr>
        <w:t>Zamawiający będzie rozliczał się z Wykonawcą wyłącznie w walucie polskiej (PLN).</w:t>
      </w:r>
    </w:p>
    <w:p w14:paraId="498CD66B" w14:textId="680F52E6" w:rsidR="006E67D3" w:rsidRPr="00FE2C3E" w:rsidRDefault="00304D95" w:rsidP="003014DD">
      <w:pPr>
        <w:pBdr>
          <w:bottom w:val="single" w:sz="4" w:space="1" w:color="auto"/>
        </w:pBdr>
        <w:tabs>
          <w:tab w:val="left" w:pos="0"/>
          <w:tab w:val="left" w:pos="2127"/>
        </w:tabs>
        <w:spacing w:after="120" w:line="276" w:lineRule="auto"/>
        <w:ind w:left="2124" w:right="-114" w:hanging="2124"/>
        <w:rPr>
          <w:b/>
          <w:sz w:val="22"/>
          <w:szCs w:val="22"/>
        </w:rPr>
      </w:pPr>
      <w:r w:rsidRPr="00FE2C3E">
        <w:rPr>
          <w:b/>
          <w:sz w:val="22"/>
          <w:szCs w:val="22"/>
        </w:rPr>
        <w:t>ROZDZIAŁ XI</w:t>
      </w:r>
      <w:r w:rsidR="0042417D" w:rsidRPr="00FE2C3E">
        <w:rPr>
          <w:b/>
          <w:sz w:val="22"/>
          <w:szCs w:val="22"/>
        </w:rPr>
        <w:t>I</w:t>
      </w:r>
      <w:r w:rsidR="00C66C78" w:rsidRPr="00FE2C3E">
        <w:rPr>
          <w:b/>
          <w:sz w:val="22"/>
          <w:szCs w:val="22"/>
        </w:rPr>
        <w:t xml:space="preserve">. </w:t>
      </w:r>
      <w:r w:rsidR="00C66C78" w:rsidRPr="00FE2C3E">
        <w:rPr>
          <w:b/>
          <w:sz w:val="22"/>
          <w:szCs w:val="22"/>
        </w:rPr>
        <w:tab/>
      </w:r>
      <w:r w:rsidR="006E67D3" w:rsidRPr="00FE2C3E">
        <w:rPr>
          <w:b/>
          <w:sz w:val="22"/>
          <w:szCs w:val="22"/>
        </w:rPr>
        <w:t>INFORMACJA O ŚRODKACH KOMUNIKACJI ELEKTRONICZNEJ,</w:t>
      </w:r>
      <w:r w:rsidR="00C66C78" w:rsidRPr="00FE2C3E">
        <w:rPr>
          <w:b/>
          <w:sz w:val="22"/>
          <w:szCs w:val="22"/>
        </w:rPr>
        <w:t xml:space="preserve"> </w:t>
      </w:r>
      <w:r w:rsidR="006E67D3" w:rsidRPr="00FE2C3E">
        <w:rPr>
          <w:b/>
          <w:sz w:val="22"/>
          <w:szCs w:val="22"/>
        </w:rPr>
        <w:t>PRZY UZYCIU KTÓRYCH ZAMAWIAJĄCY BĘDZIE KOMUNIKOWAŁ SIĘ Z WYKONAWCAMI</w:t>
      </w:r>
    </w:p>
    <w:p w14:paraId="6A9887DD" w14:textId="7CCFC83E" w:rsidR="0081717E" w:rsidRDefault="0081717E" w:rsidP="003014DD">
      <w:pPr>
        <w:numPr>
          <w:ilvl w:val="1"/>
          <w:numId w:val="52"/>
        </w:numPr>
        <w:tabs>
          <w:tab w:val="clear" w:pos="567"/>
        </w:tabs>
        <w:suppressAutoHyphens/>
        <w:spacing w:after="120" w:line="276" w:lineRule="auto"/>
        <w:jc w:val="both"/>
        <w:rPr>
          <w:rFonts w:eastAsia="Andale Sans UI"/>
          <w:b/>
          <w:bCs/>
          <w:color w:val="0000FF"/>
          <w:sz w:val="22"/>
          <w:szCs w:val="22"/>
          <w:lang w:val="en-US" w:bidi="en-US"/>
        </w:rPr>
      </w:pPr>
      <w:bookmarkStart w:id="18" w:name="_Hlk96109154"/>
      <w:r w:rsidRPr="0081717E">
        <w:rPr>
          <w:color w:val="000000"/>
          <w:sz w:val="22"/>
          <w:szCs w:val="22"/>
        </w:rPr>
        <w:t xml:space="preserve">Postępowanie prowadzone jest w języku polskim w formie elektronicznej za pośrednictwem </w:t>
      </w:r>
      <w:hyperlink r:id="rId11">
        <w:r w:rsidRPr="0081717E">
          <w:rPr>
            <w:rFonts w:eastAsia="TeXGyrePagella"/>
            <w:b/>
            <w:color w:val="0000FF"/>
            <w:sz w:val="22"/>
            <w:szCs w:val="22"/>
            <w:u w:val="single"/>
            <w:lang w:eastAsia="en-US"/>
          </w:rPr>
          <w:t>platformazakupowa.pl</w:t>
        </w:r>
      </w:hyperlink>
      <w:r w:rsidRPr="0081717E">
        <w:rPr>
          <w:rFonts w:eastAsia="TeXGyrePagella"/>
          <w:b/>
          <w:color w:val="0000FF"/>
          <w:sz w:val="22"/>
          <w:szCs w:val="22"/>
          <w:u w:val="single"/>
          <w:lang w:eastAsia="en-US"/>
        </w:rPr>
        <w:t xml:space="preserve"> </w:t>
      </w:r>
      <w:r w:rsidRPr="0081717E">
        <w:rPr>
          <w:color w:val="000000"/>
          <w:sz w:val="22"/>
          <w:szCs w:val="22"/>
        </w:rPr>
        <w:t>pod adrese</w:t>
      </w:r>
      <w:r w:rsidRPr="0081717E">
        <w:rPr>
          <w:sz w:val="22"/>
          <w:szCs w:val="22"/>
        </w:rPr>
        <w:t xml:space="preserve">m: </w:t>
      </w:r>
      <w:hyperlink r:id="rId12" w:history="1">
        <w:r w:rsidRPr="00810066">
          <w:rPr>
            <w:rStyle w:val="Hipercze"/>
            <w:rFonts w:eastAsia="Andale Sans UI"/>
            <w:b/>
            <w:bCs/>
            <w:sz w:val="22"/>
            <w:szCs w:val="22"/>
            <w:lang w:val="en-US" w:bidi="en-US"/>
          </w:rPr>
          <w:t>https://platformazakupowa.pl/pn/mbp_czeladz</w:t>
        </w:r>
      </w:hyperlink>
    </w:p>
    <w:p w14:paraId="1C50E6A9" w14:textId="77777777" w:rsidR="0081717E" w:rsidRPr="0081717E" w:rsidRDefault="0081717E" w:rsidP="003014DD">
      <w:pPr>
        <w:numPr>
          <w:ilvl w:val="1"/>
          <w:numId w:val="52"/>
        </w:numPr>
        <w:tabs>
          <w:tab w:val="clear" w:pos="567"/>
        </w:tabs>
        <w:suppressAutoHyphens/>
        <w:spacing w:after="120" w:line="276" w:lineRule="auto"/>
        <w:jc w:val="both"/>
        <w:rPr>
          <w:rFonts w:eastAsia="Andale Sans UI"/>
          <w:b/>
          <w:bCs/>
          <w:color w:val="0000FF"/>
          <w:sz w:val="22"/>
          <w:szCs w:val="22"/>
          <w:lang w:val="en-US" w:bidi="en-US"/>
        </w:rPr>
      </w:pPr>
      <w:r w:rsidRPr="0081717E">
        <w:rPr>
          <w:color w:val="000000"/>
          <w:sz w:val="22"/>
          <w:szCs w:val="22"/>
        </w:rPr>
        <w:t xml:space="preserve">W celu skrócenia czasu udzielenia odpowiedzi na pytania komunikacja między zamawiającym </w:t>
      </w:r>
      <w:r w:rsidRPr="0081717E">
        <w:rPr>
          <w:color w:val="000000"/>
          <w:sz w:val="22"/>
          <w:szCs w:val="22"/>
        </w:rPr>
        <w:br/>
        <w:t>a wykonawcami w zakresie:</w:t>
      </w:r>
    </w:p>
    <w:p w14:paraId="66AD911F" w14:textId="77777777" w:rsidR="0081717E" w:rsidRPr="0081717E" w:rsidRDefault="0081717E" w:rsidP="00207AC2">
      <w:pPr>
        <w:numPr>
          <w:ilvl w:val="0"/>
          <w:numId w:val="97"/>
        </w:numPr>
        <w:suppressAutoHyphens/>
        <w:spacing w:after="120" w:line="276" w:lineRule="auto"/>
        <w:ind w:left="1134" w:hanging="567"/>
        <w:jc w:val="both"/>
        <w:rPr>
          <w:sz w:val="22"/>
          <w:szCs w:val="22"/>
        </w:rPr>
      </w:pPr>
      <w:r w:rsidRPr="0081717E">
        <w:rPr>
          <w:color w:val="000000"/>
          <w:sz w:val="22"/>
          <w:szCs w:val="22"/>
          <w:shd w:val="clear" w:color="auto" w:fill="FFFFFF"/>
        </w:rPr>
        <w:t>przesyłania Zamawiającemu pytań do treści SWZ;</w:t>
      </w:r>
    </w:p>
    <w:p w14:paraId="2BA54727" w14:textId="77777777" w:rsidR="0081717E" w:rsidRPr="0081717E" w:rsidRDefault="0081717E" w:rsidP="00207AC2">
      <w:pPr>
        <w:numPr>
          <w:ilvl w:val="0"/>
          <w:numId w:val="97"/>
        </w:numPr>
        <w:suppressAutoHyphens/>
        <w:spacing w:after="120" w:line="276" w:lineRule="auto"/>
        <w:ind w:left="1134" w:hanging="567"/>
        <w:jc w:val="both"/>
        <w:rPr>
          <w:sz w:val="22"/>
          <w:szCs w:val="22"/>
        </w:rPr>
      </w:pPr>
      <w:r w:rsidRPr="0081717E">
        <w:rPr>
          <w:color w:val="000000"/>
          <w:sz w:val="22"/>
          <w:szCs w:val="22"/>
          <w:shd w:val="clear" w:color="auto" w:fill="FFFFFF"/>
        </w:rPr>
        <w:t>przesyłania odpowiedzi na wezwanie Zamawiającego do złożenia podmiotowych środków dowodowych;</w:t>
      </w:r>
    </w:p>
    <w:p w14:paraId="7EA7646D" w14:textId="77777777" w:rsidR="0081717E" w:rsidRPr="0081717E" w:rsidRDefault="0081717E" w:rsidP="00207AC2">
      <w:pPr>
        <w:numPr>
          <w:ilvl w:val="0"/>
          <w:numId w:val="97"/>
        </w:numPr>
        <w:suppressAutoHyphens/>
        <w:spacing w:after="120" w:line="276" w:lineRule="auto"/>
        <w:ind w:left="1134" w:hanging="567"/>
        <w:jc w:val="both"/>
        <w:rPr>
          <w:sz w:val="22"/>
          <w:szCs w:val="22"/>
        </w:rPr>
      </w:pPr>
      <w:r w:rsidRPr="0081717E">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76C4B1D0" w14:textId="3B1D1C6C" w:rsidR="0081717E" w:rsidRPr="0081717E" w:rsidRDefault="0081717E" w:rsidP="00207AC2">
      <w:pPr>
        <w:numPr>
          <w:ilvl w:val="0"/>
          <w:numId w:val="97"/>
        </w:numPr>
        <w:suppressAutoHyphens/>
        <w:spacing w:after="120" w:line="276" w:lineRule="auto"/>
        <w:ind w:left="1134" w:hanging="567"/>
        <w:jc w:val="both"/>
        <w:rPr>
          <w:sz w:val="22"/>
          <w:szCs w:val="22"/>
        </w:rPr>
      </w:pPr>
      <w:r w:rsidRPr="0081717E">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004E6495">
        <w:rPr>
          <w:color w:val="000000"/>
          <w:sz w:val="22"/>
          <w:szCs w:val="22"/>
          <w:shd w:val="clear" w:color="auto" w:fill="FFFFFF"/>
        </w:rPr>
        <w:br/>
      </w:r>
      <w:r w:rsidRPr="0081717E">
        <w:rPr>
          <w:color w:val="000000"/>
          <w:sz w:val="22"/>
          <w:szCs w:val="22"/>
          <w:shd w:val="clear" w:color="auto" w:fill="FFFFFF"/>
        </w:rPr>
        <w:t>w postępowaniu;</w:t>
      </w:r>
    </w:p>
    <w:p w14:paraId="72E68174" w14:textId="77777777" w:rsidR="0081717E" w:rsidRPr="0081717E" w:rsidRDefault="0081717E" w:rsidP="00207AC2">
      <w:pPr>
        <w:numPr>
          <w:ilvl w:val="0"/>
          <w:numId w:val="97"/>
        </w:numPr>
        <w:suppressAutoHyphens/>
        <w:spacing w:after="120" w:line="276" w:lineRule="auto"/>
        <w:ind w:left="1134" w:hanging="567"/>
        <w:jc w:val="both"/>
        <w:rPr>
          <w:sz w:val="22"/>
          <w:szCs w:val="22"/>
        </w:rPr>
      </w:pPr>
      <w:r w:rsidRPr="0081717E">
        <w:rPr>
          <w:color w:val="000000"/>
          <w:sz w:val="22"/>
          <w:szCs w:val="22"/>
          <w:shd w:val="clear" w:color="auto" w:fill="FFFFFF"/>
        </w:rPr>
        <w:t>przesyłania odpowiedzi na wezwanie Zamawiającego do złożenia wyjaśnień dot. treści przedmiotowych środków dowodowych;</w:t>
      </w:r>
    </w:p>
    <w:p w14:paraId="100139F4" w14:textId="77777777" w:rsidR="0081717E" w:rsidRPr="0081717E" w:rsidRDefault="0081717E" w:rsidP="00207AC2">
      <w:pPr>
        <w:numPr>
          <w:ilvl w:val="0"/>
          <w:numId w:val="97"/>
        </w:numPr>
        <w:suppressAutoHyphens/>
        <w:spacing w:after="120" w:line="276" w:lineRule="auto"/>
        <w:ind w:left="1134" w:hanging="567"/>
        <w:jc w:val="both"/>
        <w:rPr>
          <w:sz w:val="22"/>
          <w:szCs w:val="22"/>
        </w:rPr>
      </w:pPr>
      <w:r w:rsidRPr="0081717E">
        <w:rPr>
          <w:color w:val="000000"/>
          <w:sz w:val="22"/>
          <w:szCs w:val="22"/>
          <w:shd w:val="clear" w:color="auto" w:fill="FFFFFF"/>
        </w:rPr>
        <w:t>przesłania odpowiedzi na inne wezwania Zamawiającego wynikające z ustawy - Prawo zamówień publicznych;</w:t>
      </w:r>
    </w:p>
    <w:p w14:paraId="1A18EE08" w14:textId="77777777" w:rsidR="0081717E" w:rsidRPr="0081717E" w:rsidRDefault="0081717E" w:rsidP="00207AC2">
      <w:pPr>
        <w:numPr>
          <w:ilvl w:val="0"/>
          <w:numId w:val="97"/>
        </w:numPr>
        <w:suppressAutoHyphens/>
        <w:spacing w:after="120" w:line="276" w:lineRule="auto"/>
        <w:ind w:left="1134" w:hanging="567"/>
        <w:jc w:val="both"/>
        <w:rPr>
          <w:sz w:val="22"/>
          <w:szCs w:val="22"/>
        </w:rPr>
      </w:pPr>
      <w:r w:rsidRPr="0081717E">
        <w:rPr>
          <w:color w:val="000000"/>
          <w:sz w:val="22"/>
          <w:szCs w:val="22"/>
          <w:shd w:val="clear" w:color="auto" w:fill="FFFFFF"/>
        </w:rPr>
        <w:t>przesyłania wniosków, informacji, oświadczeń Wykonawcy;</w:t>
      </w:r>
    </w:p>
    <w:p w14:paraId="497058B6" w14:textId="77777777" w:rsidR="0081717E" w:rsidRPr="0081717E" w:rsidRDefault="0081717E" w:rsidP="00207AC2">
      <w:pPr>
        <w:numPr>
          <w:ilvl w:val="0"/>
          <w:numId w:val="97"/>
        </w:numPr>
        <w:suppressAutoHyphens/>
        <w:spacing w:after="120" w:line="276" w:lineRule="auto"/>
        <w:ind w:left="1134" w:hanging="567"/>
        <w:jc w:val="both"/>
        <w:rPr>
          <w:sz w:val="22"/>
          <w:szCs w:val="22"/>
        </w:rPr>
      </w:pPr>
      <w:r w:rsidRPr="0081717E">
        <w:rPr>
          <w:color w:val="000000"/>
          <w:sz w:val="22"/>
          <w:szCs w:val="22"/>
          <w:shd w:val="clear" w:color="auto" w:fill="FFFFFF"/>
        </w:rPr>
        <w:t>przesyłania odwołania/inne</w:t>
      </w:r>
    </w:p>
    <w:p w14:paraId="7608139B" w14:textId="77777777" w:rsidR="0081717E" w:rsidRPr="0081717E" w:rsidRDefault="0081717E" w:rsidP="003014DD">
      <w:pPr>
        <w:suppressAutoHyphens/>
        <w:spacing w:after="120" w:line="276" w:lineRule="auto"/>
        <w:ind w:left="720"/>
        <w:jc w:val="both"/>
        <w:rPr>
          <w:sz w:val="22"/>
          <w:szCs w:val="22"/>
        </w:rPr>
      </w:pPr>
      <w:r w:rsidRPr="0081717E">
        <w:rPr>
          <w:color w:val="000000"/>
          <w:sz w:val="22"/>
          <w:szCs w:val="22"/>
        </w:rPr>
        <w:t xml:space="preserve">odbywa się za pośrednictwem </w:t>
      </w:r>
      <w:hyperlink r:id="rId13">
        <w:r w:rsidRPr="0081717E">
          <w:rPr>
            <w:rFonts w:eastAsia="TeXGyrePagella"/>
            <w:b/>
            <w:color w:val="0000FF"/>
            <w:sz w:val="22"/>
            <w:szCs w:val="22"/>
            <w:u w:val="single"/>
            <w:lang w:eastAsia="en-US"/>
          </w:rPr>
          <w:t>platformazakupowa.pl</w:t>
        </w:r>
      </w:hyperlink>
      <w:r w:rsidRPr="0081717E">
        <w:rPr>
          <w:color w:val="000000"/>
          <w:sz w:val="22"/>
          <w:szCs w:val="22"/>
        </w:rPr>
        <w:t xml:space="preserve"> i formularza </w:t>
      </w:r>
      <w:r w:rsidRPr="0081717E">
        <w:rPr>
          <w:b/>
          <w:bCs/>
          <w:color w:val="000000"/>
          <w:sz w:val="22"/>
          <w:szCs w:val="22"/>
        </w:rPr>
        <w:t>„Wyślij wiadomość do zamawiającego”. </w:t>
      </w:r>
    </w:p>
    <w:p w14:paraId="2EE52B2E" w14:textId="77777777" w:rsidR="0081717E" w:rsidRPr="0081717E" w:rsidRDefault="0081717E" w:rsidP="00207AC2">
      <w:pPr>
        <w:numPr>
          <w:ilvl w:val="1"/>
          <w:numId w:val="95"/>
        </w:numPr>
        <w:suppressAutoHyphens/>
        <w:spacing w:after="120" w:line="276" w:lineRule="auto"/>
        <w:jc w:val="both"/>
        <w:rPr>
          <w:color w:val="000000"/>
          <w:sz w:val="22"/>
          <w:szCs w:val="22"/>
        </w:rPr>
      </w:pPr>
      <w:r w:rsidRPr="0081717E">
        <w:rPr>
          <w:color w:val="000000"/>
          <w:sz w:val="22"/>
          <w:szCs w:val="22"/>
        </w:rPr>
        <w:lastRenderedPageBreak/>
        <w:t xml:space="preserve">Za datę przekazania (wpływu) oświadczeń, wniosków, zawiadomień oraz informacji przyjmuje się datę ich przesłania za pośrednictwem </w:t>
      </w:r>
      <w:hyperlink r:id="rId14">
        <w:r w:rsidRPr="0081717E">
          <w:rPr>
            <w:rFonts w:eastAsia="TeXGyrePagella"/>
            <w:b/>
            <w:color w:val="0000FF"/>
            <w:sz w:val="22"/>
            <w:szCs w:val="22"/>
            <w:u w:val="single"/>
            <w:lang w:eastAsia="en-US"/>
          </w:rPr>
          <w:t>platformazakupowa.pl</w:t>
        </w:r>
      </w:hyperlink>
      <w:r w:rsidRPr="0081717E">
        <w:rPr>
          <w:rFonts w:eastAsia="TeXGyrePagella"/>
          <w:b/>
          <w:color w:val="0000FF"/>
          <w:sz w:val="22"/>
          <w:szCs w:val="22"/>
          <w:u w:val="single"/>
          <w:lang w:eastAsia="en-US"/>
        </w:rPr>
        <w:t xml:space="preserve"> </w:t>
      </w:r>
      <w:r w:rsidRPr="0081717E">
        <w:rPr>
          <w:color w:val="000000"/>
          <w:sz w:val="22"/>
          <w:szCs w:val="22"/>
        </w:rPr>
        <w:t>poprzez kliknięcie przycisku  „Wyślij wiadomość do zamawiającego” po których pojawi się komunikat, że wiadomość została wysłana do zamawiającego.</w:t>
      </w:r>
    </w:p>
    <w:p w14:paraId="28B63F95" w14:textId="1B5BD17B" w:rsidR="0081717E" w:rsidRPr="0081717E" w:rsidRDefault="0081717E" w:rsidP="003014DD">
      <w:pPr>
        <w:spacing w:after="120" w:line="276" w:lineRule="auto"/>
        <w:ind w:left="567"/>
        <w:jc w:val="both"/>
        <w:rPr>
          <w:color w:val="000000"/>
          <w:sz w:val="22"/>
          <w:szCs w:val="22"/>
        </w:rPr>
      </w:pPr>
      <w:r w:rsidRPr="0081717E">
        <w:rPr>
          <w:color w:val="000000"/>
          <w:sz w:val="22"/>
          <w:szCs w:val="22"/>
        </w:rPr>
        <w:t xml:space="preserve">Zamawiający dopuszcza, opcjonalnie, komunikację  za pośrednictwem poczty elektronicznej. Adres poczty elektronicznej osoby uprawnionej do kontaktu z Wykonawcami podano </w:t>
      </w:r>
      <w:r w:rsidRPr="0081717E">
        <w:rPr>
          <w:color w:val="000000"/>
          <w:sz w:val="22"/>
          <w:szCs w:val="22"/>
        </w:rPr>
        <w:br/>
        <w:t>również w rozdziale XV SWZ (ksiegowosc.mbp@mbpczeladz.pl). Nie dotyczy składania ofert</w:t>
      </w:r>
    </w:p>
    <w:p w14:paraId="72B1EF9F" w14:textId="730CBAA6" w:rsidR="0081717E" w:rsidRDefault="0081717E" w:rsidP="00207AC2">
      <w:pPr>
        <w:numPr>
          <w:ilvl w:val="0"/>
          <w:numId w:val="96"/>
        </w:numPr>
        <w:suppressAutoHyphens/>
        <w:spacing w:after="120" w:line="276" w:lineRule="auto"/>
        <w:ind w:left="567" w:hanging="567"/>
        <w:jc w:val="both"/>
        <w:textAlignment w:val="baseline"/>
        <w:rPr>
          <w:color w:val="000000"/>
          <w:sz w:val="22"/>
          <w:szCs w:val="22"/>
        </w:rPr>
      </w:pPr>
      <w:r w:rsidRPr="0081717E">
        <w:rPr>
          <w:color w:val="000000"/>
          <w:sz w:val="22"/>
          <w:szCs w:val="22"/>
        </w:rPr>
        <w:t xml:space="preserve">Zamawiający będzie przekazywał wykonawcom informacje za pośrednictwem </w:t>
      </w:r>
      <w:hyperlink r:id="rId15">
        <w:r w:rsidRPr="0081717E">
          <w:rPr>
            <w:rFonts w:eastAsia="TeXGyrePagella"/>
            <w:b/>
            <w:color w:val="0000FF"/>
            <w:sz w:val="22"/>
            <w:szCs w:val="22"/>
            <w:u w:val="single"/>
            <w:lang w:eastAsia="en-US"/>
          </w:rPr>
          <w:t>platformazakupowa.pl</w:t>
        </w:r>
      </w:hyperlink>
      <w:r w:rsidRPr="0081717E">
        <w:rPr>
          <w:rFonts w:eastAsia="TeXGyrePagella"/>
          <w:b/>
          <w:color w:val="0000FF"/>
          <w:sz w:val="22"/>
          <w:szCs w:val="22"/>
          <w:u w:val="single"/>
          <w:lang w:eastAsia="en-US"/>
        </w:rPr>
        <w:t xml:space="preserve"> </w:t>
      </w:r>
      <w:r w:rsidRPr="0081717E">
        <w:rPr>
          <w:rFonts w:eastAsia="TeXGyrePagella"/>
          <w:b/>
          <w:sz w:val="22"/>
          <w:szCs w:val="22"/>
          <w:u w:val="single"/>
          <w:lang w:eastAsia="en-US"/>
        </w:rPr>
        <w:t>.</w:t>
      </w:r>
      <w:r w:rsidRPr="0081717E">
        <w:rPr>
          <w:sz w:val="22"/>
          <w:szCs w:val="22"/>
        </w:rPr>
        <w:t xml:space="preserve"> </w:t>
      </w:r>
      <w:r w:rsidRPr="0081717E">
        <w:rPr>
          <w:color w:val="000000"/>
          <w:sz w:val="22"/>
          <w:szCs w:val="22"/>
        </w:rPr>
        <w:t xml:space="preserve">Informacje dotyczące odpowiedzi na pytania, zmiany specyfikacji, zmiany terminu składania i otwarcia ofert Zamawiający będzie zamieszczał na platformie </w:t>
      </w:r>
      <w:r w:rsidRPr="0081717E">
        <w:rPr>
          <w:color w:val="000000"/>
          <w:sz w:val="22"/>
          <w:szCs w:val="22"/>
        </w:rPr>
        <w:br/>
        <w:t xml:space="preserve">w sekcji „Komunikaty”. Korespondencja, której zgodnie z obowiązującymi przepisami adresatem jest konkretny Wykonawca, będzie przekazywana za pośrednictwem </w:t>
      </w:r>
      <w:hyperlink r:id="rId16">
        <w:r w:rsidRPr="0081717E">
          <w:rPr>
            <w:rFonts w:eastAsia="TeXGyrePagella"/>
            <w:b/>
            <w:color w:val="0000FF"/>
            <w:sz w:val="22"/>
            <w:szCs w:val="22"/>
            <w:u w:val="single"/>
            <w:lang w:eastAsia="en-US"/>
          </w:rPr>
          <w:t>platformazakupowa.pl</w:t>
        </w:r>
      </w:hyperlink>
      <w:r w:rsidRPr="0081717E">
        <w:rPr>
          <w:color w:val="000000"/>
          <w:sz w:val="22"/>
          <w:szCs w:val="22"/>
        </w:rPr>
        <w:t xml:space="preserve"> do konkretnego wykonawcy.</w:t>
      </w:r>
    </w:p>
    <w:p w14:paraId="2F42A551" w14:textId="1B01270B" w:rsidR="0081717E" w:rsidRDefault="0081717E" w:rsidP="00207AC2">
      <w:pPr>
        <w:numPr>
          <w:ilvl w:val="0"/>
          <w:numId w:val="96"/>
        </w:numPr>
        <w:suppressAutoHyphens/>
        <w:spacing w:after="120" w:line="276" w:lineRule="auto"/>
        <w:ind w:left="567" w:hanging="567"/>
        <w:jc w:val="both"/>
        <w:textAlignment w:val="baseline"/>
        <w:rPr>
          <w:color w:val="000000"/>
          <w:sz w:val="22"/>
          <w:szCs w:val="22"/>
        </w:rPr>
      </w:pPr>
      <w:r w:rsidRPr="0081717E">
        <w:rPr>
          <w:color w:val="000000"/>
          <w:sz w:val="22"/>
          <w:szCs w:val="22"/>
        </w:rPr>
        <w:t xml:space="preserve">Wykonawca jako podmiot profesjonalny ma obowiązek sprawdzania komunikatów </w:t>
      </w:r>
      <w:r w:rsidRPr="0081717E">
        <w:rPr>
          <w:color w:val="000000"/>
          <w:sz w:val="22"/>
          <w:szCs w:val="22"/>
        </w:rPr>
        <w:br/>
        <w:t>i wiadomości bezpośrednio na platformazakupowa.pl przesłanych przez zamawiającego, gdyż system powiadomień może ulec awarii lub powiadomienie może trafić do folderu SPAM.</w:t>
      </w:r>
    </w:p>
    <w:p w14:paraId="2ACCE653" w14:textId="77777777" w:rsidR="0081717E" w:rsidRPr="0081717E" w:rsidRDefault="0081717E" w:rsidP="00207AC2">
      <w:pPr>
        <w:numPr>
          <w:ilvl w:val="0"/>
          <w:numId w:val="96"/>
        </w:numPr>
        <w:suppressAutoHyphens/>
        <w:spacing w:after="120" w:line="276" w:lineRule="auto"/>
        <w:ind w:left="567" w:hanging="567"/>
        <w:jc w:val="both"/>
        <w:textAlignment w:val="baseline"/>
        <w:rPr>
          <w:color w:val="000000"/>
          <w:sz w:val="22"/>
          <w:szCs w:val="22"/>
        </w:rPr>
      </w:pPr>
      <w:r w:rsidRPr="0081717E">
        <w:rPr>
          <w:color w:val="000000"/>
          <w:sz w:val="22"/>
          <w:szCs w:val="22"/>
        </w:rPr>
        <w:t>Wykonawca, przystępując do niniejszego postępowania o udzielenie zamówienia publicznego:</w:t>
      </w:r>
    </w:p>
    <w:p w14:paraId="11ACC616" w14:textId="77777777" w:rsidR="0081717E" w:rsidRPr="0081717E" w:rsidRDefault="0081717E" w:rsidP="00207AC2">
      <w:pPr>
        <w:numPr>
          <w:ilvl w:val="0"/>
          <w:numId w:val="98"/>
        </w:numPr>
        <w:suppressAutoHyphens/>
        <w:spacing w:after="120" w:line="276" w:lineRule="auto"/>
        <w:ind w:left="1134" w:hanging="567"/>
        <w:jc w:val="both"/>
        <w:textAlignment w:val="baseline"/>
        <w:rPr>
          <w:color w:val="000000"/>
          <w:sz w:val="22"/>
          <w:szCs w:val="22"/>
        </w:rPr>
      </w:pPr>
      <w:r w:rsidRPr="0081717E">
        <w:rPr>
          <w:color w:val="000000"/>
          <w:sz w:val="22"/>
          <w:szCs w:val="22"/>
        </w:rPr>
        <w:t xml:space="preserve">akceptuje warunki korzystania z </w:t>
      </w:r>
      <w:hyperlink r:id="rId17">
        <w:r w:rsidRPr="0081717E">
          <w:rPr>
            <w:rFonts w:eastAsia="TeXGyrePagella"/>
            <w:b/>
            <w:color w:val="0000FF"/>
            <w:sz w:val="22"/>
            <w:szCs w:val="22"/>
            <w:u w:val="single"/>
            <w:lang w:eastAsia="en-US"/>
          </w:rPr>
          <w:t>platformazakupowa.pl</w:t>
        </w:r>
      </w:hyperlink>
      <w:r w:rsidRPr="0081717E">
        <w:rPr>
          <w:color w:val="000000"/>
          <w:sz w:val="22"/>
          <w:szCs w:val="22"/>
        </w:rPr>
        <w:t xml:space="preserve"> określone w Regulaminie zamieszczonym na stronie internetowej </w:t>
      </w:r>
      <w:hyperlink r:id="rId18">
        <w:r w:rsidRPr="0081717E">
          <w:rPr>
            <w:color w:val="000000"/>
            <w:sz w:val="22"/>
            <w:szCs w:val="22"/>
            <w:u w:val="single"/>
          </w:rPr>
          <w:t>pod linkiem</w:t>
        </w:r>
      </w:hyperlink>
      <w:r w:rsidRPr="0081717E">
        <w:rPr>
          <w:color w:val="000000"/>
          <w:sz w:val="22"/>
          <w:szCs w:val="22"/>
        </w:rPr>
        <w:t>  w zakładce „Regulamin" oraz uznaje go za wiążący,</w:t>
      </w:r>
    </w:p>
    <w:p w14:paraId="2C37FBDB" w14:textId="77777777" w:rsidR="0081717E" w:rsidRPr="0081717E" w:rsidRDefault="0081717E" w:rsidP="00207AC2">
      <w:pPr>
        <w:numPr>
          <w:ilvl w:val="0"/>
          <w:numId w:val="98"/>
        </w:numPr>
        <w:suppressAutoHyphens/>
        <w:spacing w:after="120" w:line="276" w:lineRule="auto"/>
        <w:ind w:left="1134" w:hanging="567"/>
        <w:jc w:val="both"/>
        <w:textAlignment w:val="baseline"/>
        <w:rPr>
          <w:sz w:val="22"/>
          <w:szCs w:val="22"/>
        </w:rPr>
      </w:pPr>
      <w:r w:rsidRPr="0081717E">
        <w:rPr>
          <w:color w:val="000000"/>
          <w:sz w:val="22"/>
          <w:szCs w:val="22"/>
        </w:rPr>
        <w:t xml:space="preserve">zapoznał i stosuje się do Instrukcji składania ofert/wniosków dostępnej </w:t>
      </w:r>
      <w:hyperlink r:id="rId19">
        <w:r w:rsidRPr="0081717E">
          <w:rPr>
            <w:rFonts w:eastAsia="TeXGyrePagella"/>
            <w:sz w:val="22"/>
            <w:szCs w:val="22"/>
            <w:u w:val="single"/>
            <w:lang w:eastAsia="en-US"/>
          </w:rPr>
          <w:t>pod linkiem</w:t>
        </w:r>
      </w:hyperlink>
      <w:r w:rsidRPr="0081717E">
        <w:rPr>
          <w:rFonts w:eastAsia="TeXGyrePagella"/>
          <w:sz w:val="22"/>
          <w:szCs w:val="22"/>
          <w:u w:val="single"/>
          <w:lang w:eastAsia="en-US"/>
        </w:rPr>
        <w:t>. </w:t>
      </w:r>
    </w:p>
    <w:p w14:paraId="7AC5CD6F" w14:textId="77777777" w:rsidR="0081717E" w:rsidRPr="0081717E" w:rsidRDefault="0081717E" w:rsidP="00207AC2">
      <w:pPr>
        <w:numPr>
          <w:ilvl w:val="0"/>
          <w:numId w:val="99"/>
        </w:numPr>
        <w:suppressAutoHyphens/>
        <w:spacing w:after="120" w:line="276" w:lineRule="auto"/>
        <w:ind w:left="567" w:hanging="567"/>
        <w:jc w:val="both"/>
        <w:textAlignment w:val="baseline"/>
        <w:rPr>
          <w:color w:val="000000"/>
          <w:sz w:val="22"/>
          <w:szCs w:val="22"/>
        </w:rPr>
      </w:pPr>
      <w:r w:rsidRPr="0081717E">
        <w:rPr>
          <w:b/>
          <w:bCs/>
          <w:color w:val="000000"/>
          <w:sz w:val="22"/>
          <w:szCs w:val="22"/>
        </w:rPr>
        <w:t xml:space="preserve">Zamawiający nie ponosi odpowiedzialności za złożenie oferty w sposób niezgodny </w:t>
      </w:r>
      <w:r w:rsidRPr="0081717E">
        <w:rPr>
          <w:b/>
          <w:bCs/>
          <w:color w:val="000000"/>
          <w:sz w:val="22"/>
          <w:szCs w:val="22"/>
        </w:rPr>
        <w:br/>
        <w:t xml:space="preserve">z Instrukcją korzystania z </w:t>
      </w:r>
      <w:hyperlink r:id="rId20">
        <w:r w:rsidRPr="0081717E">
          <w:rPr>
            <w:rFonts w:eastAsia="TeXGyrePagella"/>
            <w:b/>
            <w:color w:val="0000FF"/>
            <w:sz w:val="22"/>
            <w:szCs w:val="22"/>
            <w:u w:val="single"/>
            <w:lang w:eastAsia="en-US"/>
          </w:rPr>
          <w:t>platformazakupowa.pl</w:t>
        </w:r>
      </w:hyperlink>
      <w:r w:rsidRPr="0081717E">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67031A" w14:textId="77777777" w:rsidR="0081717E" w:rsidRPr="0081717E" w:rsidRDefault="0081717E" w:rsidP="00207AC2">
      <w:pPr>
        <w:numPr>
          <w:ilvl w:val="0"/>
          <w:numId w:val="99"/>
        </w:numPr>
        <w:suppressAutoHyphens/>
        <w:spacing w:after="600" w:line="276" w:lineRule="auto"/>
        <w:ind w:left="567" w:hanging="567"/>
        <w:jc w:val="both"/>
        <w:textAlignment w:val="baseline"/>
        <w:rPr>
          <w:color w:val="000000"/>
          <w:sz w:val="22"/>
          <w:szCs w:val="22"/>
        </w:rPr>
      </w:pPr>
      <w:r w:rsidRPr="0081717E">
        <w:rPr>
          <w:color w:val="000000"/>
          <w:sz w:val="22"/>
          <w:szCs w:val="22"/>
        </w:rPr>
        <w:t xml:space="preserve">Zamawiający informuje, że instrukcje korzystania z </w:t>
      </w:r>
      <w:hyperlink r:id="rId21">
        <w:r w:rsidRPr="0081717E">
          <w:rPr>
            <w:color w:val="1155CC"/>
            <w:sz w:val="22"/>
            <w:szCs w:val="22"/>
            <w:u w:val="single"/>
          </w:rPr>
          <w:t>platformazakupowa.pl</w:t>
        </w:r>
      </w:hyperlink>
      <w:r w:rsidRPr="0081717E">
        <w:rPr>
          <w:color w:val="000000"/>
          <w:sz w:val="22"/>
          <w:szCs w:val="22"/>
        </w:rPr>
        <w:t xml:space="preserve"> dotyczące </w:t>
      </w:r>
      <w:r w:rsidRPr="0081717E">
        <w:rPr>
          <w:color w:val="000000"/>
          <w:sz w:val="22"/>
          <w:szCs w:val="22"/>
        </w:rPr>
        <w:br/>
        <w:t xml:space="preserve">w szczególności logowania, składania wniosków o wyjaśnienie treści SWZ, składania ofert oraz innych czynności podejmowanych w niniejszym postępowaniu przy użyciu </w:t>
      </w:r>
      <w:hyperlink r:id="rId22">
        <w:r w:rsidRPr="0081717E">
          <w:rPr>
            <w:color w:val="1155CC"/>
            <w:sz w:val="22"/>
            <w:szCs w:val="22"/>
            <w:u w:val="single"/>
          </w:rPr>
          <w:t>platformazakupowa.pl</w:t>
        </w:r>
      </w:hyperlink>
      <w:r w:rsidRPr="0081717E">
        <w:rPr>
          <w:color w:val="000000"/>
          <w:sz w:val="22"/>
          <w:szCs w:val="22"/>
        </w:rPr>
        <w:t xml:space="preserve"> znajdują się w zakładce „Instrukcje dla Wykonawców" na stronie internetowej pod adresem: </w:t>
      </w:r>
      <w:hyperlink r:id="rId23">
        <w:r w:rsidRPr="0081717E">
          <w:rPr>
            <w:color w:val="0000FF"/>
            <w:sz w:val="22"/>
            <w:szCs w:val="22"/>
            <w:u w:val="single"/>
          </w:rPr>
          <w:t>https://platformazakupowa.pl/strona/45-instrukcje</w:t>
        </w:r>
      </w:hyperlink>
      <w:r w:rsidRPr="0081717E">
        <w:rPr>
          <w:color w:val="000000"/>
          <w:sz w:val="22"/>
          <w:szCs w:val="22"/>
        </w:rPr>
        <w:t xml:space="preserve"> .</w:t>
      </w:r>
    </w:p>
    <w:bookmarkEnd w:id="18"/>
    <w:p w14:paraId="7BA54F71" w14:textId="78EA9986" w:rsidR="00143A7B" w:rsidRPr="00F11C6C" w:rsidRDefault="00143A7B" w:rsidP="003014DD">
      <w:pPr>
        <w:pBdr>
          <w:bottom w:val="single" w:sz="4" w:space="1" w:color="auto"/>
        </w:pBdr>
        <w:spacing w:after="120" w:line="276" w:lineRule="auto"/>
        <w:textAlignment w:val="baseline"/>
        <w:rPr>
          <w:b/>
          <w:sz w:val="22"/>
          <w:szCs w:val="22"/>
        </w:rPr>
      </w:pPr>
      <w:r w:rsidRPr="00F11C6C">
        <w:rPr>
          <w:b/>
          <w:sz w:val="22"/>
          <w:szCs w:val="22"/>
        </w:rPr>
        <w:t>ROZDZIAŁ</w:t>
      </w:r>
      <w:r w:rsidR="00EC1688" w:rsidRPr="00F11C6C">
        <w:rPr>
          <w:b/>
          <w:sz w:val="22"/>
          <w:szCs w:val="22"/>
        </w:rPr>
        <w:t xml:space="preserve"> XII</w:t>
      </w:r>
      <w:r w:rsidR="0042417D" w:rsidRPr="00F11C6C">
        <w:rPr>
          <w:b/>
          <w:sz w:val="22"/>
          <w:szCs w:val="22"/>
        </w:rPr>
        <w:t>I</w:t>
      </w:r>
      <w:r w:rsidR="00CC5740" w:rsidRPr="00F11C6C">
        <w:rPr>
          <w:b/>
          <w:sz w:val="22"/>
          <w:szCs w:val="22"/>
        </w:rPr>
        <w:t>.</w:t>
      </w:r>
      <w:r w:rsidR="00CC5740" w:rsidRPr="00F11C6C">
        <w:rPr>
          <w:b/>
          <w:sz w:val="22"/>
          <w:szCs w:val="22"/>
        </w:rPr>
        <w:tab/>
      </w:r>
      <w:r w:rsidRPr="00F11C6C">
        <w:rPr>
          <w:b/>
          <w:sz w:val="22"/>
          <w:szCs w:val="22"/>
        </w:rPr>
        <w:t xml:space="preserve">INFORMACJE O WYMAGANIACH TECHNICZNYCH </w:t>
      </w:r>
      <w:r w:rsidR="00F11C6C">
        <w:rPr>
          <w:b/>
          <w:sz w:val="22"/>
          <w:szCs w:val="22"/>
        </w:rPr>
        <w:br/>
        <w:t xml:space="preserve">                                       </w:t>
      </w:r>
      <w:r w:rsidRPr="00F11C6C">
        <w:rPr>
          <w:b/>
          <w:sz w:val="22"/>
          <w:szCs w:val="22"/>
        </w:rPr>
        <w:t>I ORGANIZACYJNYCH SPORZĄDZANIA,</w:t>
      </w:r>
      <w:r w:rsidR="00CC5740" w:rsidRPr="00F11C6C">
        <w:rPr>
          <w:b/>
          <w:sz w:val="22"/>
          <w:szCs w:val="22"/>
        </w:rPr>
        <w:t xml:space="preserve"> </w:t>
      </w:r>
      <w:r w:rsidRPr="00F11C6C">
        <w:rPr>
          <w:b/>
          <w:sz w:val="22"/>
          <w:szCs w:val="22"/>
        </w:rPr>
        <w:t>WYSYŁANIA</w:t>
      </w:r>
      <w:r w:rsidR="00F11C6C">
        <w:rPr>
          <w:b/>
          <w:sz w:val="22"/>
          <w:szCs w:val="22"/>
        </w:rPr>
        <w:br/>
        <w:t xml:space="preserve">                                       </w:t>
      </w:r>
      <w:r w:rsidRPr="00F11C6C">
        <w:rPr>
          <w:b/>
          <w:sz w:val="22"/>
          <w:szCs w:val="22"/>
        </w:rPr>
        <w:t>I ODBIERANIA KORESPONDENCJI ELEKTRONICZNEJ</w:t>
      </w:r>
    </w:p>
    <w:p w14:paraId="58032364" w14:textId="77777777" w:rsidR="00337EF9" w:rsidRPr="00337EF9" w:rsidRDefault="00337EF9" w:rsidP="00207AC2">
      <w:pPr>
        <w:numPr>
          <w:ilvl w:val="0"/>
          <w:numId w:val="100"/>
        </w:numPr>
        <w:suppressAutoHyphens/>
        <w:spacing w:after="120" w:line="276" w:lineRule="auto"/>
        <w:ind w:left="567" w:hanging="567"/>
        <w:jc w:val="both"/>
        <w:rPr>
          <w:b/>
          <w:sz w:val="22"/>
          <w:szCs w:val="22"/>
          <w:lang w:eastAsia="ar-SA"/>
        </w:rPr>
      </w:pPr>
      <w:bookmarkStart w:id="19" w:name="_Hlk96109248"/>
      <w:r w:rsidRPr="00337EF9">
        <w:rPr>
          <w:color w:val="000000"/>
          <w:sz w:val="22"/>
          <w:szCs w:val="22"/>
        </w:rPr>
        <w:t xml:space="preserve">Zamawiający, zgodnie z Rozporządzeniem Prezesa Rady Ministrów z dnia 31 grudnia 2020 r. </w:t>
      </w:r>
      <w:r w:rsidRPr="00337EF9">
        <w:rPr>
          <w:color w:val="000000"/>
          <w:sz w:val="22"/>
          <w:szCs w:val="22"/>
        </w:rPr>
        <w:br/>
        <w:t xml:space="preserve">w sprawie sposobu sporządzania i przekazywania informacji oraz wymagań technicznych dla dokumentów elektronicznych oraz środków komunikacji elektronicznej w postępowaniu </w:t>
      </w:r>
      <w:r w:rsidRPr="00337EF9">
        <w:rPr>
          <w:color w:val="000000"/>
          <w:sz w:val="22"/>
          <w:szCs w:val="22"/>
        </w:rPr>
        <w:br/>
        <w:t xml:space="preserve">o udzielenie zamówienia publicznego lub konkursie (Dz. U. z 2020r. poz. 2452), określa niezbędne wymagania sprzętowo – aplikacyjne umożliwiające pracę na  </w:t>
      </w:r>
      <w:hyperlink r:id="rId24">
        <w:r w:rsidRPr="00337EF9">
          <w:rPr>
            <w:rFonts w:eastAsia="TeXGyrePagella"/>
            <w:b/>
            <w:color w:val="0000FF"/>
            <w:sz w:val="22"/>
            <w:szCs w:val="22"/>
            <w:u w:val="single"/>
            <w:lang w:eastAsia="en-US"/>
          </w:rPr>
          <w:t>platformazakupowa.pl</w:t>
        </w:r>
      </w:hyperlink>
      <w:r w:rsidRPr="00337EF9">
        <w:rPr>
          <w:color w:val="000000"/>
          <w:sz w:val="22"/>
          <w:szCs w:val="22"/>
        </w:rPr>
        <w:t>, tj.:</w:t>
      </w:r>
    </w:p>
    <w:p w14:paraId="0B71A7C5" w14:textId="77777777" w:rsidR="00337EF9" w:rsidRPr="00337EF9" w:rsidRDefault="00337EF9" w:rsidP="00207AC2">
      <w:pPr>
        <w:numPr>
          <w:ilvl w:val="0"/>
          <w:numId w:val="101"/>
        </w:numPr>
        <w:suppressAutoHyphens/>
        <w:spacing w:after="120" w:line="276" w:lineRule="auto"/>
        <w:ind w:left="1134" w:hanging="567"/>
        <w:jc w:val="both"/>
        <w:textAlignment w:val="baseline"/>
        <w:rPr>
          <w:color w:val="000000"/>
          <w:sz w:val="22"/>
          <w:szCs w:val="22"/>
        </w:rPr>
      </w:pPr>
      <w:r w:rsidRPr="00337EF9">
        <w:rPr>
          <w:color w:val="000000"/>
          <w:sz w:val="22"/>
          <w:szCs w:val="22"/>
        </w:rPr>
        <w:lastRenderedPageBreak/>
        <w:t xml:space="preserve">stały dostęp do sieci Internet o gwarantowanej przepustowości nie mniejszej niż 512 </w:t>
      </w:r>
      <w:proofErr w:type="spellStart"/>
      <w:r w:rsidRPr="00337EF9">
        <w:rPr>
          <w:color w:val="000000"/>
          <w:sz w:val="22"/>
          <w:szCs w:val="22"/>
        </w:rPr>
        <w:t>kb</w:t>
      </w:r>
      <w:proofErr w:type="spellEnd"/>
      <w:r w:rsidRPr="00337EF9">
        <w:rPr>
          <w:color w:val="000000"/>
          <w:sz w:val="22"/>
          <w:szCs w:val="22"/>
        </w:rPr>
        <w:t>/s,</w:t>
      </w:r>
    </w:p>
    <w:p w14:paraId="223DEE62" w14:textId="77777777" w:rsidR="00337EF9" w:rsidRPr="00337EF9" w:rsidRDefault="00337EF9" w:rsidP="00207AC2">
      <w:pPr>
        <w:numPr>
          <w:ilvl w:val="0"/>
          <w:numId w:val="101"/>
        </w:numPr>
        <w:suppressAutoHyphens/>
        <w:spacing w:after="120" w:line="276" w:lineRule="auto"/>
        <w:ind w:left="1134" w:hanging="567"/>
        <w:jc w:val="both"/>
        <w:textAlignment w:val="baseline"/>
        <w:rPr>
          <w:color w:val="000000"/>
          <w:sz w:val="22"/>
          <w:szCs w:val="22"/>
        </w:rPr>
      </w:pPr>
      <w:r w:rsidRPr="00337EF9">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CEEF9D2" w14:textId="77777777" w:rsidR="00337EF9" w:rsidRPr="00337EF9" w:rsidRDefault="00337EF9" w:rsidP="00207AC2">
      <w:pPr>
        <w:numPr>
          <w:ilvl w:val="0"/>
          <w:numId w:val="101"/>
        </w:numPr>
        <w:suppressAutoHyphens/>
        <w:spacing w:after="120" w:line="276" w:lineRule="auto"/>
        <w:ind w:left="1134" w:hanging="567"/>
        <w:jc w:val="both"/>
        <w:textAlignment w:val="baseline"/>
        <w:rPr>
          <w:i/>
          <w:iCs/>
          <w:color w:val="000000"/>
          <w:sz w:val="22"/>
          <w:szCs w:val="22"/>
        </w:rPr>
      </w:pPr>
      <w:r w:rsidRPr="00337EF9">
        <w:rPr>
          <w:color w:val="000000"/>
          <w:sz w:val="22"/>
          <w:szCs w:val="22"/>
        </w:rPr>
        <w:t xml:space="preserve">zainstalowana dowolna, inna przeglądarka internetowa niż Internet Explorer; </w:t>
      </w:r>
    </w:p>
    <w:p w14:paraId="36F2CD6C" w14:textId="77777777" w:rsidR="00337EF9" w:rsidRPr="00337EF9" w:rsidRDefault="00337EF9" w:rsidP="00207AC2">
      <w:pPr>
        <w:numPr>
          <w:ilvl w:val="0"/>
          <w:numId w:val="101"/>
        </w:numPr>
        <w:suppressAutoHyphens/>
        <w:spacing w:after="120" w:line="276" w:lineRule="auto"/>
        <w:ind w:left="1134" w:hanging="567"/>
        <w:jc w:val="both"/>
        <w:textAlignment w:val="baseline"/>
        <w:rPr>
          <w:color w:val="000000"/>
          <w:sz w:val="22"/>
          <w:szCs w:val="22"/>
        </w:rPr>
      </w:pPr>
      <w:r w:rsidRPr="00337EF9">
        <w:rPr>
          <w:color w:val="000000"/>
          <w:sz w:val="22"/>
          <w:szCs w:val="22"/>
        </w:rPr>
        <w:t>włączona obsługa JavaScript,</w:t>
      </w:r>
    </w:p>
    <w:p w14:paraId="1BBF83CD" w14:textId="77777777" w:rsidR="00337EF9" w:rsidRPr="00337EF9" w:rsidRDefault="00337EF9" w:rsidP="00207AC2">
      <w:pPr>
        <w:numPr>
          <w:ilvl w:val="0"/>
          <w:numId w:val="101"/>
        </w:numPr>
        <w:suppressAutoHyphens/>
        <w:spacing w:after="120" w:line="276" w:lineRule="auto"/>
        <w:ind w:left="1134" w:hanging="567"/>
        <w:jc w:val="both"/>
        <w:textAlignment w:val="baseline"/>
        <w:rPr>
          <w:color w:val="000000"/>
          <w:sz w:val="22"/>
          <w:szCs w:val="22"/>
        </w:rPr>
      </w:pPr>
      <w:r w:rsidRPr="00337EF9">
        <w:rPr>
          <w:color w:val="000000"/>
          <w:sz w:val="22"/>
          <w:szCs w:val="22"/>
        </w:rPr>
        <w:t xml:space="preserve">zainstalowany program Adobe </w:t>
      </w:r>
      <w:proofErr w:type="spellStart"/>
      <w:r w:rsidRPr="00337EF9">
        <w:rPr>
          <w:color w:val="000000"/>
          <w:sz w:val="22"/>
          <w:szCs w:val="22"/>
        </w:rPr>
        <w:t>Acrobat</w:t>
      </w:r>
      <w:proofErr w:type="spellEnd"/>
      <w:r w:rsidRPr="00337EF9">
        <w:rPr>
          <w:color w:val="000000"/>
          <w:sz w:val="22"/>
          <w:szCs w:val="22"/>
        </w:rPr>
        <w:t xml:space="preserve"> Reader lub inny obsługujący format plików .pdf,</w:t>
      </w:r>
    </w:p>
    <w:p w14:paraId="1D30019A" w14:textId="77777777" w:rsidR="00337EF9" w:rsidRPr="00337EF9" w:rsidRDefault="00337EF9" w:rsidP="00207AC2">
      <w:pPr>
        <w:numPr>
          <w:ilvl w:val="0"/>
          <w:numId w:val="101"/>
        </w:numPr>
        <w:suppressAutoHyphens/>
        <w:spacing w:after="120" w:line="276" w:lineRule="auto"/>
        <w:ind w:left="1134" w:hanging="567"/>
        <w:jc w:val="both"/>
        <w:textAlignment w:val="baseline"/>
        <w:rPr>
          <w:color w:val="000000"/>
          <w:sz w:val="22"/>
          <w:szCs w:val="22"/>
        </w:rPr>
      </w:pPr>
      <w:r w:rsidRPr="00337EF9">
        <w:rPr>
          <w:color w:val="000000"/>
          <w:sz w:val="22"/>
          <w:szCs w:val="22"/>
        </w:rPr>
        <w:t>szyfrowanie na platformazakupowa.pl odbywa się za pomocą protokołu TLS 1.3.</w:t>
      </w:r>
    </w:p>
    <w:p w14:paraId="55BA3847" w14:textId="77777777" w:rsidR="00337EF9" w:rsidRPr="00337EF9" w:rsidRDefault="00337EF9" w:rsidP="00207AC2">
      <w:pPr>
        <w:numPr>
          <w:ilvl w:val="0"/>
          <w:numId w:val="101"/>
        </w:numPr>
        <w:suppressAutoHyphens/>
        <w:spacing w:after="120" w:line="276" w:lineRule="auto"/>
        <w:ind w:left="1134" w:hanging="567"/>
        <w:jc w:val="both"/>
        <w:textAlignment w:val="baseline"/>
        <w:rPr>
          <w:color w:val="000000"/>
          <w:sz w:val="22"/>
          <w:szCs w:val="22"/>
        </w:rPr>
      </w:pPr>
      <w:r w:rsidRPr="00337EF9">
        <w:rPr>
          <w:color w:val="000000"/>
          <w:sz w:val="22"/>
          <w:szCs w:val="22"/>
        </w:rPr>
        <w:t>oznaczenie czasu odbioru danych przez platformę zakupową stanowi datę oraz dokładny czas (</w:t>
      </w:r>
      <w:proofErr w:type="spellStart"/>
      <w:r w:rsidRPr="00337EF9">
        <w:rPr>
          <w:color w:val="000000"/>
          <w:sz w:val="22"/>
          <w:szCs w:val="22"/>
        </w:rPr>
        <w:t>hh:mm:ss</w:t>
      </w:r>
      <w:proofErr w:type="spellEnd"/>
      <w:r w:rsidRPr="00337EF9">
        <w:rPr>
          <w:color w:val="000000"/>
          <w:sz w:val="22"/>
          <w:szCs w:val="22"/>
        </w:rPr>
        <w:t>) generowany wg. czasu lokalnego serwera synchronizowanego z zegarem Głównego Urzędu Miar.</w:t>
      </w:r>
    </w:p>
    <w:p w14:paraId="640DD2A2" w14:textId="77777777" w:rsidR="00337EF9" w:rsidRPr="00337EF9" w:rsidRDefault="00337EF9" w:rsidP="00207AC2">
      <w:pPr>
        <w:numPr>
          <w:ilvl w:val="0"/>
          <w:numId w:val="100"/>
        </w:numPr>
        <w:suppressAutoHyphens/>
        <w:spacing w:after="120" w:line="276" w:lineRule="auto"/>
        <w:ind w:left="567" w:hanging="567"/>
        <w:jc w:val="both"/>
        <w:textAlignment w:val="baseline"/>
        <w:rPr>
          <w:b/>
          <w:sz w:val="22"/>
          <w:szCs w:val="22"/>
          <w:lang w:eastAsia="ar-SA"/>
        </w:rPr>
      </w:pPr>
      <w:r w:rsidRPr="00337EF9">
        <w:rPr>
          <w:color w:val="000000"/>
          <w:sz w:val="22"/>
          <w:szCs w:val="22"/>
        </w:rPr>
        <w:t xml:space="preserve">Zamawiający informuje, że instrukcje korzystania z </w:t>
      </w:r>
      <w:hyperlink r:id="rId25">
        <w:r w:rsidRPr="00337EF9">
          <w:rPr>
            <w:color w:val="1155CC"/>
            <w:sz w:val="22"/>
            <w:szCs w:val="22"/>
            <w:u w:val="single"/>
          </w:rPr>
          <w:t>platformazakupowa.pl</w:t>
        </w:r>
      </w:hyperlink>
      <w:r w:rsidRPr="00337EF9">
        <w:rPr>
          <w:color w:val="000000"/>
          <w:sz w:val="22"/>
          <w:szCs w:val="22"/>
        </w:rPr>
        <w:t xml:space="preserve"> dotyczące </w:t>
      </w:r>
      <w:r w:rsidRPr="00337EF9">
        <w:rPr>
          <w:color w:val="000000"/>
          <w:sz w:val="22"/>
          <w:szCs w:val="22"/>
        </w:rPr>
        <w:br/>
        <w:t xml:space="preserve">w szczególności logowania, składania wniosków o wyjaśnienie treści SWZ, składania ofert oraz innych czynności podejmowanych w niniejszym postępowaniu przy użyciu </w:t>
      </w:r>
      <w:hyperlink r:id="rId26">
        <w:r w:rsidRPr="00337EF9">
          <w:rPr>
            <w:color w:val="1155CC"/>
            <w:sz w:val="22"/>
            <w:szCs w:val="22"/>
            <w:u w:val="single"/>
          </w:rPr>
          <w:t>platformazakupowa.pl</w:t>
        </w:r>
      </w:hyperlink>
      <w:r w:rsidRPr="00337EF9">
        <w:rPr>
          <w:color w:val="000000"/>
          <w:sz w:val="22"/>
          <w:szCs w:val="22"/>
        </w:rPr>
        <w:t xml:space="preserve"> znajdują się w zakładce „Instrukcje dla Wykonawców" na stronie internetowej pod adresem: </w:t>
      </w:r>
      <w:hyperlink r:id="rId27">
        <w:r w:rsidRPr="00337EF9">
          <w:rPr>
            <w:color w:val="1155CC"/>
            <w:sz w:val="22"/>
            <w:szCs w:val="22"/>
            <w:u w:val="single"/>
          </w:rPr>
          <w:t>https://platformazakupowa.pl/strona/45-instrukcje</w:t>
        </w:r>
      </w:hyperlink>
      <w:r w:rsidRPr="00337EF9">
        <w:rPr>
          <w:color w:val="000000"/>
          <w:sz w:val="22"/>
          <w:szCs w:val="22"/>
        </w:rPr>
        <w:t xml:space="preserve"> .</w:t>
      </w:r>
    </w:p>
    <w:p w14:paraId="01567EB3" w14:textId="77777777" w:rsidR="00337EF9" w:rsidRPr="00337EF9" w:rsidRDefault="00337EF9" w:rsidP="00207AC2">
      <w:pPr>
        <w:numPr>
          <w:ilvl w:val="0"/>
          <w:numId w:val="100"/>
        </w:numPr>
        <w:suppressAutoHyphens/>
        <w:spacing w:after="120" w:line="276" w:lineRule="auto"/>
        <w:ind w:left="567" w:hanging="567"/>
        <w:jc w:val="both"/>
        <w:textAlignment w:val="baseline"/>
        <w:rPr>
          <w:b/>
          <w:sz w:val="22"/>
          <w:szCs w:val="22"/>
          <w:lang w:eastAsia="ar-SA"/>
        </w:rPr>
      </w:pPr>
      <w:r w:rsidRPr="00337EF9">
        <w:rPr>
          <w:b/>
          <w:sz w:val="22"/>
          <w:szCs w:val="22"/>
          <w:lang w:eastAsia="ar-SA"/>
        </w:rPr>
        <w:t>Zalecenia:</w:t>
      </w:r>
    </w:p>
    <w:p w14:paraId="6E475771" w14:textId="77777777" w:rsidR="00337EF9" w:rsidRPr="00337EF9" w:rsidRDefault="00337EF9" w:rsidP="00207AC2">
      <w:pPr>
        <w:numPr>
          <w:ilvl w:val="1"/>
          <w:numId w:val="100"/>
        </w:numPr>
        <w:suppressAutoHyphens/>
        <w:spacing w:after="120" w:line="276" w:lineRule="auto"/>
        <w:ind w:left="1134" w:hanging="567"/>
        <w:jc w:val="both"/>
        <w:textAlignment w:val="baseline"/>
        <w:rPr>
          <w:b/>
          <w:sz w:val="22"/>
          <w:szCs w:val="22"/>
          <w:lang w:eastAsia="ar-SA"/>
        </w:rPr>
      </w:pPr>
      <w:r w:rsidRPr="00337EF9">
        <w:rPr>
          <w:color w:val="000000"/>
          <w:sz w:val="22"/>
          <w:szCs w:val="22"/>
        </w:rPr>
        <w:t xml:space="preserve">Formaty plików wykorzystywanych przez Wykonawców powinny być zgodne </w:t>
      </w:r>
      <w:r w:rsidRPr="00337EF9">
        <w:rPr>
          <w:color w:val="000000"/>
          <w:sz w:val="22"/>
          <w:szCs w:val="22"/>
        </w:rPr>
        <w:br/>
      </w:r>
      <w:r w:rsidRPr="00337EF9">
        <w:rPr>
          <w:b/>
          <w:bCs/>
          <w:color w:val="000000"/>
          <w:sz w:val="22"/>
          <w:szCs w:val="22"/>
        </w:rPr>
        <w:t>z</w:t>
      </w:r>
      <w:r w:rsidRPr="00337EF9">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1F26FA8" w14:textId="77777777"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t>Zamawiający rekomenduje wykorzystanie formatów: .pdf .</w:t>
      </w:r>
      <w:proofErr w:type="spellStart"/>
      <w:r w:rsidRPr="00337EF9">
        <w:rPr>
          <w:color w:val="000000"/>
          <w:sz w:val="22"/>
          <w:szCs w:val="22"/>
        </w:rPr>
        <w:t>doc</w:t>
      </w:r>
      <w:proofErr w:type="spellEnd"/>
      <w:r w:rsidRPr="00337EF9">
        <w:rPr>
          <w:color w:val="000000"/>
          <w:sz w:val="22"/>
          <w:szCs w:val="22"/>
        </w:rPr>
        <w:t xml:space="preserve"> .xls .jpg (.</w:t>
      </w:r>
      <w:proofErr w:type="spellStart"/>
      <w:r w:rsidRPr="00337EF9">
        <w:rPr>
          <w:color w:val="000000"/>
          <w:sz w:val="22"/>
          <w:szCs w:val="22"/>
        </w:rPr>
        <w:t>jpeg</w:t>
      </w:r>
      <w:proofErr w:type="spellEnd"/>
      <w:r w:rsidRPr="00337EF9">
        <w:rPr>
          <w:color w:val="000000"/>
          <w:sz w:val="22"/>
          <w:szCs w:val="22"/>
        </w:rPr>
        <w:t xml:space="preserve">) </w:t>
      </w:r>
      <w:r w:rsidRPr="00337EF9">
        <w:rPr>
          <w:b/>
          <w:bCs/>
          <w:color w:val="000000"/>
          <w:sz w:val="22"/>
          <w:szCs w:val="22"/>
          <w:u w:val="single"/>
        </w:rPr>
        <w:t>ze szczególnym wskazaniem na .pdf</w:t>
      </w:r>
    </w:p>
    <w:p w14:paraId="0CB24ABD" w14:textId="77777777"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t>W celu ewentualnej kompresji danych Zamawiający rekomenduje wykorzystanie jednego z rozszerzeń:</w:t>
      </w:r>
    </w:p>
    <w:p w14:paraId="2EE9EBCF" w14:textId="77777777" w:rsidR="00337EF9" w:rsidRPr="00337EF9" w:rsidRDefault="00337EF9" w:rsidP="00207AC2">
      <w:pPr>
        <w:numPr>
          <w:ilvl w:val="0"/>
          <w:numId w:val="103"/>
        </w:numPr>
        <w:suppressAutoHyphens/>
        <w:spacing w:after="120" w:line="276" w:lineRule="auto"/>
        <w:ind w:left="1985" w:hanging="284"/>
        <w:jc w:val="both"/>
        <w:textAlignment w:val="baseline"/>
        <w:rPr>
          <w:color w:val="000000"/>
          <w:sz w:val="22"/>
          <w:szCs w:val="22"/>
        </w:rPr>
      </w:pPr>
      <w:r w:rsidRPr="00337EF9">
        <w:rPr>
          <w:color w:val="000000"/>
          <w:sz w:val="22"/>
          <w:szCs w:val="22"/>
        </w:rPr>
        <w:t>.zip </w:t>
      </w:r>
    </w:p>
    <w:p w14:paraId="5F08320C" w14:textId="77777777" w:rsidR="00337EF9" w:rsidRPr="00337EF9" w:rsidRDefault="00337EF9" w:rsidP="00207AC2">
      <w:pPr>
        <w:numPr>
          <w:ilvl w:val="0"/>
          <w:numId w:val="103"/>
        </w:numPr>
        <w:suppressAutoHyphens/>
        <w:spacing w:after="120" w:line="276" w:lineRule="auto"/>
        <w:ind w:left="1985" w:hanging="284"/>
        <w:jc w:val="both"/>
        <w:textAlignment w:val="baseline"/>
        <w:rPr>
          <w:color w:val="000000"/>
          <w:sz w:val="22"/>
          <w:szCs w:val="22"/>
        </w:rPr>
      </w:pPr>
      <w:r w:rsidRPr="00337EF9">
        <w:rPr>
          <w:color w:val="000000"/>
          <w:sz w:val="22"/>
          <w:szCs w:val="22"/>
        </w:rPr>
        <w:t>.7Z</w:t>
      </w:r>
    </w:p>
    <w:p w14:paraId="5874EBFF" w14:textId="77777777"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t xml:space="preserve">Wśród rozszerzeń powszechnych a </w:t>
      </w:r>
      <w:r w:rsidRPr="00337EF9">
        <w:rPr>
          <w:b/>
          <w:bCs/>
          <w:color w:val="000000"/>
          <w:sz w:val="22"/>
          <w:szCs w:val="22"/>
        </w:rPr>
        <w:t>nie występujących</w:t>
      </w:r>
      <w:r w:rsidRPr="00337EF9">
        <w:rPr>
          <w:color w:val="000000"/>
          <w:sz w:val="22"/>
          <w:szCs w:val="22"/>
        </w:rPr>
        <w:t xml:space="preserve"> w rozporządzeniu występują: .</w:t>
      </w:r>
      <w:proofErr w:type="spellStart"/>
      <w:r w:rsidRPr="00337EF9">
        <w:rPr>
          <w:color w:val="000000"/>
          <w:sz w:val="22"/>
          <w:szCs w:val="22"/>
        </w:rPr>
        <w:t>rar</w:t>
      </w:r>
      <w:proofErr w:type="spellEnd"/>
      <w:r w:rsidRPr="00337EF9">
        <w:rPr>
          <w:color w:val="000000"/>
          <w:sz w:val="22"/>
          <w:szCs w:val="22"/>
        </w:rPr>
        <w:t xml:space="preserve"> .gif .</w:t>
      </w:r>
      <w:proofErr w:type="spellStart"/>
      <w:r w:rsidRPr="00337EF9">
        <w:rPr>
          <w:color w:val="000000"/>
          <w:sz w:val="22"/>
          <w:szCs w:val="22"/>
        </w:rPr>
        <w:t>bmp</w:t>
      </w:r>
      <w:proofErr w:type="spellEnd"/>
      <w:r w:rsidRPr="00337EF9">
        <w:rPr>
          <w:color w:val="000000"/>
          <w:sz w:val="22"/>
          <w:szCs w:val="22"/>
        </w:rPr>
        <w:t xml:space="preserve"> .</w:t>
      </w:r>
      <w:proofErr w:type="spellStart"/>
      <w:r w:rsidRPr="00337EF9">
        <w:rPr>
          <w:color w:val="000000"/>
          <w:sz w:val="22"/>
          <w:szCs w:val="22"/>
        </w:rPr>
        <w:t>numbers</w:t>
      </w:r>
      <w:proofErr w:type="spellEnd"/>
      <w:r w:rsidRPr="00337EF9">
        <w:rPr>
          <w:color w:val="000000"/>
          <w:sz w:val="22"/>
          <w:szCs w:val="22"/>
        </w:rPr>
        <w:t xml:space="preserve"> .</w:t>
      </w:r>
      <w:proofErr w:type="spellStart"/>
      <w:r w:rsidRPr="00337EF9">
        <w:rPr>
          <w:color w:val="000000"/>
          <w:sz w:val="22"/>
          <w:szCs w:val="22"/>
        </w:rPr>
        <w:t>pages</w:t>
      </w:r>
      <w:proofErr w:type="spellEnd"/>
      <w:r w:rsidRPr="00337EF9">
        <w:rPr>
          <w:color w:val="000000"/>
          <w:sz w:val="22"/>
          <w:szCs w:val="22"/>
        </w:rPr>
        <w:t xml:space="preserve">. </w:t>
      </w:r>
      <w:r w:rsidRPr="00337EF9">
        <w:rPr>
          <w:b/>
          <w:bCs/>
          <w:sz w:val="22"/>
          <w:szCs w:val="22"/>
          <w:u w:val="single"/>
        </w:rPr>
        <w:t>Dokumenty złożone w takich plikach zostaną uznane za złożone nieskutecznie.</w:t>
      </w:r>
    </w:p>
    <w:p w14:paraId="188E7639" w14:textId="77777777"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t xml:space="preserve">Zamawiający zwraca uwagę na ograniczenia wielkości plików podpisywanych profilem zaufanym, który wynosi </w:t>
      </w:r>
      <w:r w:rsidRPr="00337EF9">
        <w:rPr>
          <w:b/>
          <w:bCs/>
          <w:color w:val="000000"/>
          <w:sz w:val="22"/>
          <w:szCs w:val="22"/>
        </w:rPr>
        <w:t>maksymalnie 10MB</w:t>
      </w:r>
      <w:r w:rsidRPr="00337EF9">
        <w:rPr>
          <w:color w:val="000000"/>
          <w:sz w:val="22"/>
          <w:szCs w:val="22"/>
        </w:rPr>
        <w:t xml:space="preserve">, oraz na ograniczenie wielkości plików podpisywanych w aplikacji </w:t>
      </w:r>
      <w:proofErr w:type="spellStart"/>
      <w:r w:rsidRPr="00337EF9">
        <w:rPr>
          <w:color w:val="000000"/>
          <w:sz w:val="22"/>
          <w:szCs w:val="22"/>
        </w:rPr>
        <w:t>eDoApp</w:t>
      </w:r>
      <w:proofErr w:type="spellEnd"/>
      <w:r w:rsidRPr="00337EF9">
        <w:rPr>
          <w:color w:val="000000"/>
          <w:sz w:val="22"/>
          <w:szCs w:val="22"/>
        </w:rPr>
        <w:t xml:space="preserve"> służącej do składania podpisu osobistego, który wynosi </w:t>
      </w:r>
      <w:r w:rsidRPr="00337EF9">
        <w:rPr>
          <w:b/>
          <w:bCs/>
          <w:color w:val="000000"/>
          <w:sz w:val="22"/>
          <w:szCs w:val="22"/>
        </w:rPr>
        <w:t>maksymalnie 5MB</w:t>
      </w:r>
      <w:r w:rsidRPr="00337EF9">
        <w:rPr>
          <w:color w:val="000000"/>
          <w:sz w:val="22"/>
          <w:szCs w:val="22"/>
        </w:rPr>
        <w:t>.</w:t>
      </w:r>
    </w:p>
    <w:p w14:paraId="2C5A215B" w14:textId="77777777"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t xml:space="preserve">Ze względu na niskie ryzyko naruszenia integralności pliku oraz łatwiejszą weryfikację podpisu zamawiający zaleca, w miarę możliwości, </w:t>
      </w:r>
      <w:r w:rsidRPr="00337EF9">
        <w:rPr>
          <w:b/>
          <w:bCs/>
          <w:color w:val="000000"/>
          <w:sz w:val="22"/>
          <w:szCs w:val="22"/>
        </w:rPr>
        <w:t xml:space="preserve">przekonwertowanie plików składających się na ofertę na format .pdf  i opatrzenie ich podpisem kwalifikowanym w formacie </w:t>
      </w:r>
      <w:proofErr w:type="spellStart"/>
      <w:r w:rsidRPr="00337EF9">
        <w:rPr>
          <w:b/>
          <w:bCs/>
          <w:color w:val="000000"/>
          <w:sz w:val="22"/>
          <w:szCs w:val="22"/>
        </w:rPr>
        <w:t>PAdES</w:t>
      </w:r>
      <w:proofErr w:type="spellEnd"/>
      <w:r w:rsidRPr="00337EF9">
        <w:rPr>
          <w:b/>
          <w:bCs/>
          <w:color w:val="000000"/>
          <w:sz w:val="22"/>
          <w:szCs w:val="22"/>
        </w:rPr>
        <w:t>. </w:t>
      </w:r>
    </w:p>
    <w:p w14:paraId="18BE5FD3" w14:textId="77777777"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lastRenderedPageBreak/>
        <w:t xml:space="preserve">Pliki w innych formatach niż PDF </w:t>
      </w:r>
      <w:r w:rsidRPr="00337EF9">
        <w:rPr>
          <w:b/>
          <w:bCs/>
          <w:color w:val="000000"/>
          <w:sz w:val="22"/>
          <w:szCs w:val="22"/>
        </w:rPr>
        <w:t xml:space="preserve">zaleca się opatrzyć zewnętrznym podpisem </w:t>
      </w:r>
      <w:proofErr w:type="spellStart"/>
      <w:r w:rsidRPr="00337EF9">
        <w:rPr>
          <w:b/>
          <w:bCs/>
          <w:color w:val="000000"/>
          <w:sz w:val="22"/>
          <w:szCs w:val="22"/>
        </w:rPr>
        <w:t>XAdES</w:t>
      </w:r>
      <w:proofErr w:type="spellEnd"/>
      <w:r w:rsidRPr="00337EF9">
        <w:rPr>
          <w:b/>
          <w:bCs/>
          <w:color w:val="000000"/>
          <w:sz w:val="22"/>
          <w:szCs w:val="22"/>
        </w:rPr>
        <w:t xml:space="preserve">. </w:t>
      </w:r>
      <w:r w:rsidRPr="00337EF9">
        <w:rPr>
          <w:color w:val="000000"/>
          <w:sz w:val="22"/>
          <w:szCs w:val="22"/>
        </w:rPr>
        <w:t>Wykonawca powinien pamiętać, aby plik z podpisem przekazywać łącznie z dokumentem podpisywanym.</w:t>
      </w:r>
    </w:p>
    <w:p w14:paraId="5A6EEB3B" w14:textId="631CC0B7"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t>Zamawiający zaleca aby</w:t>
      </w:r>
      <w:r w:rsidRPr="00337EF9">
        <w:rPr>
          <w:b/>
          <w:bCs/>
          <w:color w:val="000000"/>
          <w:sz w:val="22"/>
          <w:szCs w:val="22"/>
        </w:rPr>
        <w:t xml:space="preserve"> w przypadku podpisywania pliku przez kilka osób, stosować podpisy tego samego rodzaju.</w:t>
      </w:r>
      <w:r w:rsidRPr="00337EF9">
        <w:rPr>
          <w:color w:val="000000"/>
          <w:sz w:val="22"/>
          <w:szCs w:val="22"/>
        </w:rPr>
        <w:t xml:space="preserve"> Podpisywanie różnymi rodzajami podpisów np. osobistym i kwalifikowanym może doprowadzić do problemów </w:t>
      </w:r>
      <w:r w:rsidR="00492AE5">
        <w:rPr>
          <w:color w:val="000000"/>
          <w:sz w:val="22"/>
          <w:szCs w:val="22"/>
        </w:rPr>
        <w:br/>
      </w:r>
      <w:r w:rsidRPr="00337EF9">
        <w:rPr>
          <w:color w:val="000000"/>
          <w:sz w:val="22"/>
          <w:szCs w:val="22"/>
        </w:rPr>
        <w:t>w weryfikacji plików. </w:t>
      </w:r>
    </w:p>
    <w:p w14:paraId="6C431E82" w14:textId="77777777"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t>Zamawiający zaleca, aby Wykonawca z odpowiednim wyprzedzeniem przetestował możliwość prawidłowego wykorzystania wybranej metody podpisania plików oferty.</w:t>
      </w:r>
    </w:p>
    <w:p w14:paraId="65F64687" w14:textId="77777777"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sz w:val="22"/>
          <w:szCs w:val="22"/>
        </w:rPr>
        <w:t xml:space="preserve">Zaleca się, aby komunikacja z wykonawcami odbywała się tylko na Platformie za pośrednictwem formularza „Wyślij wiadomość do zamawiającego”, nie za pośrednictwem adresu email. </w:t>
      </w:r>
    </w:p>
    <w:p w14:paraId="33FC9910" w14:textId="494310E2"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t>Osobą składającą ofertę powinna być osoba kontaktowa podawana w dokumentacji.</w:t>
      </w:r>
    </w:p>
    <w:p w14:paraId="7C88C37D" w14:textId="66D83479"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t xml:space="preserve">Ofertę należy przygotować z należytą starannością dla podmiotu ubiegającego się </w:t>
      </w:r>
      <w:r w:rsidR="004E6495">
        <w:rPr>
          <w:color w:val="000000"/>
          <w:sz w:val="22"/>
          <w:szCs w:val="22"/>
        </w:rPr>
        <w:br/>
      </w:r>
      <w:r w:rsidRPr="00337EF9">
        <w:rPr>
          <w:color w:val="000000"/>
          <w:sz w:val="22"/>
          <w:szCs w:val="22"/>
        </w:rPr>
        <w:t>o udzielenie zamówienia publicznego i zachowaniem odpowiedniego odstępu czasu do zakończenia przyjmowania ofert/wniosków. Sugerujemy złożenie oferty na 24 godziny przed terminem składania ofert/wniosków. </w:t>
      </w:r>
    </w:p>
    <w:p w14:paraId="25C099F5" w14:textId="77777777"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t>Podczas podpisywania plików zaleca się stosowanie algorytmu skrótu SHA2 zamiast SHA1.</w:t>
      </w:r>
    </w:p>
    <w:p w14:paraId="68DF161B" w14:textId="77777777"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t>Jeśli Wykonawca pakuje dokumenty np. w plik ZIP, zaleca się wcześniejsze podpisanie każdego ze skompresowanych plików. </w:t>
      </w:r>
    </w:p>
    <w:p w14:paraId="515FFC4C" w14:textId="77777777" w:rsidR="00337EF9" w:rsidRPr="00337EF9" w:rsidRDefault="00337EF9" w:rsidP="00207AC2">
      <w:pPr>
        <w:numPr>
          <w:ilvl w:val="0"/>
          <w:numId w:val="102"/>
        </w:numPr>
        <w:suppressAutoHyphens/>
        <w:spacing w:after="120" w:line="276" w:lineRule="auto"/>
        <w:ind w:left="1701" w:hanging="567"/>
        <w:jc w:val="both"/>
        <w:textAlignment w:val="baseline"/>
        <w:rPr>
          <w:color w:val="000000"/>
          <w:sz w:val="22"/>
          <w:szCs w:val="22"/>
        </w:rPr>
      </w:pPr>
      <w:r w:rsidRPr="00337EF9">
        <w:rPr>
          <w:color w:val="000000"/>
          <w:sz w:val="22"/>
          <w:szCs w:val="22"/>
        </w:rPr>
        <w:t>Zamawiający rekomenduje wykorzystanie podpisu z kwalifikowanym znacznikiem czasu.</w:t>
      </w:r>
    </w:p>
    <w:p w14:paraId="644581FC" w14:textId="7182D6D8" w:rsidR="00305A4D" w:rsidRDefault="00337EF9" w:rsidP="00207AC2">
      <w:pPr>
        <w:numPr>
          <w:ilvl w:val="0"/>
          <w:numId w:val="102"/>
        </w:numPr>
        <w:suppressAutoHyphens/>
        <w:spacing w:after="600" w:line="276" w:lineRule="auto"/>
        <w:ind w:left="1701" w:hanging="567"/>
        <w:jc w:val="both"/>
        <w:textAlignment w:val="baseline"/>
        <w:rPr>
          <w:color w:val="000000"/>
          <w:sz w:val="22"/>
          <w:szCs w:val="22"/>
        </w:rPr>
      </w:pPr>
      <w:r w:rsidRPr="00337EF9">
        <w:rPr>
          <w:color w:val="000000"/>
          <w:sz w:val="22"/>
          <w:szCs w:val="22"/>
        </w:rPr>
        <w:t xml:space="preserve">Zamawiający zaleca aby </w:t>
      </w:r>
      <w:r w:rsidRPr="00337EF9">
        <w:rPr>
          <w:b/>
          <w:bCs/>
          <w:color w:val="000000"/>
          <w:sz w:val="22"/>
          <w:szCs w:val="22"/>
          <w:u w:val="single"/>
        </w:rPr>
        <w:t>nie</w:t>
      </w:r>
      <w:r w:rsidRPr="00337EF9">
        <w:rPr>
          <w:b/>
          <w:bCs/>
          <w:color w:val="000000"/>
          <w:sz w:val="22"/>
          <w:szCs w:val="22"/>
        </w:rPr>
        <w:t xml:space="preserve"> </w:t>
      </w:r>
      <w:r w:rsidRPr="00337EF9">
        <w:rPr>
          <w:color w:val="000000"/>
          <w:sz w:val="22"/>
          <w:szCs w:val="22"/>
        </w:rPr>
        <w:t>wprowadzać jakichkolwiek zmian w plikach po podpisaniu ich podpisem kwalifikowanym. Może to skutkować naruszeniem integralności plików co równoważne będzie z koniecznością odrzucenia oferty.</w:t>
      </w:r>
      <w:bookmarkStart w:id="20" w:name="_Hlk85466079"/>
      <w:bookmarkEnd w:id="19"/>
    </w:p>
    <w:bookmarkEnd w:id="20"/>
    <w:p w14:paraId="58B1EEB8" w14:textId="0E8B535F" w:rsidR="006E67D3" w:rsidRPr="00FE2C3E" w:rsidRDefault="000F1435" w:rsidP="003014DD">
      <w:pPr>
        <w:pStyle w:val="Tekstpodstawowy"/>
        <w:pBdr>
          <w:bottom w:val="single" w:sz="4" w:space="1" w:color="auto"/>
        </w:pBdr>
        <w:tabs>
          <w:tab w:val="left" w:pos="2127"/>
        </w:tabs>
        <w:spacing w:after="120" w:line="276" w:lineRule="auto"/>
        <w:ind w:left="2124" w:hanging="2124"/>
        <w:jc w:val="left"/>
        <w:rPr>
          <w:b/>
          <w:sz w:val="22"/>
          <w:szCs w:val="22"/>
        </w:rPr>
      </w:pPr>
      <w:r w:rsidRPr="00FE2C3E">
        <w:rPr>
          <w:b/>
          <w:sz w:val="22"/>
          <w:szCs w:val="22"/>
        </w:rPr>
        <w:t xml:space="preserve">ROZDZIAŁ </w:t>
      </w:r>
      <w:r w:rsidR="00572D54" w:rsidRPr="00FE2C3E">
        <w:rPr>
          <w:b/>
          <w:sz w:val="22"/>
          <w:szCs w:val="22"/>
        </w:rPr>
        <w:t>X</w:t>
      </w:r>
      <w:r w:rsidR="0042417D" w:rsidRPr="00FE2C3E">
        <w:rPr>
          <w:b/>
          <w:sz w:val="22"/>
          <w:szCs w:val="22"/>
        </w:rPr>
        <w:t>IV</w:t>
      </w:r>
      <w:r w:rsidR="00CC5740" w:rsidRPr="00FE2C3E">
        <w:rPr>
          <w:b/>
          <w:sz w:val="22"/>
          <w:szCs w:val="22"/>
        </w:rPr>
        <w:t xml:space="preserve">. </w:t>
      </w:r>
      <w:r w:rsidR="00CC5740" w:rsidRPr="00FE2C3E">
        <w:rPr>
          <w:b/>
          <w:sz w:val="22"/>
          <w:szCs w:val="22"/>
        </w:rPr>
        <w:tab/>
      </w:r>
      <w:r w:rsidR="006E67D3" w:rsidRPr="00FE2C3E">
        <w:rPr>
          <w:b/>
          <w:sz w:val="22"/>
          <w:szCs w:val="22"/>
        </w:rPr>
        <w:t>OPIS SPOSOBU UDZIELANIA WYJAŚNIEŃ DOTYCZĄCYCH SPECYFIKACJI</w:t>
      </w:r>
      <w:r w:rsidRPr="00FE2C3E">
        <w:rPr>
          <w:b/>
          <w:sz w:val="22"/>
          <w:szCs w:val="22"/>
        </w:rPr>
        <w:t xml:space="preserve"> WARUNKÓW </w:t>
      </w:r>
      <w:r w:rsidR="006E67D3" w:rsidRPr="00FE2C3E">
        <w:rPr>
          <w:b/>
          <w:sz w:val="22"/>
          <w:szCs w:val="22"/>
        </w:rPr>
        <w:t>ZAMÓWIENIA</w:t>
      </w:r>
    </w:p>
    <w:p w14:paraId="0E5EA1AF" w14:textId="4F3D0886" w:rsidR="006E67D3" w:rsidRPr="00FE2C3E" w:rsidRDefault="000F1435" w:rsidP="003014DD">
      <w:pPr>
        <w:pStyle w:val="Tekstpodstawowy"/>
        <w:numPr>
          <w:ilvl w:val="0"/>
          <w:numId w:val="4"/>
        </w:numPr>
        <w:tabs>
          <w:tab w:val="clear" w:pos="567"/>
          <w:tab w:val="num" w:pos="426"/>
        </w:tabs>
        <w:spacing w:after="120" w:line="276" w:lineRule="auto"/>
        <w:rPr>
          <w:sz w:val="22"/>
          <w:szCs w:val="22"/>
        </w:rPr>
      </w:pPr>
      <w:r w:rsidRPr="00FE2C3E">
        <w:rPr>
          <w:sz w:val="22"/>
          <w:szCs w:val="22"/>
        </w:rPr>
        <w:t>Treść S</w:t>
      </w:r>
      <w:r w:rsidR="006E67D3" w:rsidRPr="00FE2C3E">
        <w:rPr>
          <w:sz w:val="22"/>
          <w:szCs w:val="22"/>
        </w:rPr>
        <w:t>WZ wraz z załącznikami zamieszczona jest na Platformie</w:t>
      </w:r>
      <w:r w:rsidR="00CC5740" w:rsidRPr="00FE2C3E">
        <w:rPr>
          <w:sz w:val="22"/>
          <w:szCs w:val="22"/>
        </w:rPr>
        <w:t xml:space="preserve"> zakupowej</w:t>
      </w:r>
      <w:r w:rsidR="006E67D3" w:rsidRPr="00FE2C3E">
        <w:rPr>
          <w:sz w:val="22"/>
          <w:szCs w:val="22"/>
        </w:rPr>
        <w:t>.</w:t>
      </w:r>
    </w:p>
    <w:p w14:paraId="061C88C8" w14:textId="77777777" w:rsidR="006E67D3" w:rsidRPr="00FE2C3E" w:rsidRDefault="006E67D3" w:rsidP="003014DD">
      <w:pPr>
        <w:pStyle w:val="Tekstpodstawowy"/>
        <w:numPr>
          <w:ilvl w:val="0"/>
          <w:numId w:val="4"/>
        </w:numPr>
        <w:tabs>
          <w:tab w:val="clear" w:pos="567"/>
          <w:tab w:val="num" w:pos="426"/>
        </w:tabs>
        <w:spacing w:after="120" w:line="276" w:lineRule="auto"/>
        <w:ind w:right="28"/>
        <w:rPr>
          <w:sz w:val="22"/>
          <w:szCs w:val="22"/>
        </w:rPr>
      </w:pPr>
      <w:r w:rsidRPr="00FE2C3E">
        <w:rPr>
          <w:sz w:val="22"/>
          <w:szCs w:val="22"/>
        </w:rPr>
        <w:t>Wykonawca może zwrócić się do Zamaw</w:t>
      </w:r>
      <w:r w:rsidR="000F1435" w:rsidRPr="00FE2C3E">
        <w:rPr>
          <w:sz w:val="22"/>
          <w:szCs w:val="22"/>
        </w:rPr>
        <w:t>iającego z wnioskiem o wyjaśnienie treści S</w:t>
      </w:r>
      <w:r w:rsidRPr="00FE2C3E">
        <w:rPr>
          <w:sz w:val="22"/>
          <w:szCs w:val="22"/>
        </w:rPr>
        <w:t>WZ.</w:t>
      </w:r>
    </w:p>
    <w:p w14:paraId="2625344A" w14:textId="77777777" w:rsidR="006E67D3" w:rsidRPr="00FE2C3E" w:rsidRDefault="006E67D3" w:rsidP="003014DD">
      <w:pPr>
        <w:pStyle w:val="Tekstpodstawowy"/>
        <w:numPr>
          <w:ilvl w:val="0"/>
          <w:numId w:val="4"/>
        </w:numPr>
        <w:tabs>
          <w:tab w:val="clear" w:pos="567"/>
        </w:tabs>
        <w:spacing w:after="120" w:line="276" w:lineRule="auto"/>
        <w:ind w:left="426" w:right="28" w:hanging="426"/>
        <w:rPr>
          <w:sz w:val="22"/>
          <w:szCs w:val="22"/>
        </w:rPr>
      </w:pPr>
      <w:r w:rsidRPr="00FE2C3E">
        <w:rPr>
          <w:sz w:val="22"/>
          <w:szCs w:val="22"/>
        </w:rPr>
        <w:t>Zamawiający niezwłocznie udzieli wyjaśnień, jednakże nie później niż na 2 dni przed upływem terminu składania ofert</w:t>
      </w:r>
      <w:r w:rsidR="000F1435" w:rsidRPr="00FE2C3E">
        <w:rPr>
          <w:sz w:val="22"/>
          <w:szCs w:val="22"/>
        </w:rPr>
        <w:t>, o ile wniosek o wyjaśnienie S</w:t>
      </w:r>
      <w:r w:rsidRPr="00FE2C3E">
        <w:rPr>
          <w:sz w:val="22"/>
          <w:szCs w:val="22"/>
        </w:rPr>
        <w:t xml:space="preserve">WZ wpłynie do Zamawiającego nie później niż </w:t>
      </w:r>
      <w:r w:rsidR="000F1435" w:rsidRPr="00FE2C3E">
        <w:rPr>
          <w:sz w:val="22"/>
          <w:szCs w:val="22"/>
        </w:rPr>
        <w:t>na 4 dni przed</w:t>
      </w:r>
      <w:r w:rsidRPr="00FE2C3E">
        <w:rPr>
          <w:sz w:val="22"/>
          <w:szCs w:val="22"/>
        </w:rPr>
        <w:t xml:space="preserve"> </w:t>
      </w:r>
      <w:r w:rsidR="000F1435" w:rsidRPr="00FE2C3E">
        <w:rPr>
          <w:sz w:val="22"/>
          <w:szCs w:val="22"/>
        </w:rPr>
        <w:t>upływem</w:t>
      </w:r>
      <w:r w:rsidRPr="00FE2C3E">
        <w:rPr>
          <w:sz w:val="22"/>
          <w:szCs w:val="22"/>
        </w:rPr>
        <w:t xml:space="preserve"> terminu składania ofert.</w:t>
      </w:r>
    </w:p>
    <w:p w14:paraId="34D8889E" w14:textId="44AB5172" w:rsidR="006E67D3" w:rsidRPr="00FE2C3E" w:rsidRDefault="006E67D3" w:rsidP="003014DD">
      <w:pPr>
        <w:pStyle w:val="Tekstpodstawowy"/>
        <w:numPr>
          <w:ilvl w:val="0"/>
          <w:numId w:val="4"/>
        </w:numPr>
        <w:tabs>
          <w:tab w:val="clear" w:pos="567"/>
        </w:tabs>
        <w:spacing w:after="120" w:line="276" w:lineRule="auto"/>
        <w:ind w:left="426" w:right="28" w:hanging="426"/>
        <w:rPr>
          <w:sz w:val="22"/>
          <w:szCs w:val="22"/>
        </w:rPr>
      </w:pPr>
      <w:r w:rsidRPr="00FE2C3E">
        <w:rPr>
          <w:sz w:val="22"/>
          <w:szCs w:val="22"/>
        </w:rPr>
        <w:t>Wszelkie wy</w:t>
      </w:r>
      <w:r w:rsidR="00EA0A8C" w:rsidRPr="00FE2C3E">
        <w:rPr>
          <w:sz w:val="22"/>
          <w:szCs w:val="22"/>
        </w:rPr>
        <w:t>jaśnienia, modyfikacje treści S</w:t>
      </w:r>
      <w:r w:rsidRPr="00FE2C3E">
        <w:rPr>
          <w:sz w:val="22"/>
          <w:szCs w:val="22"/>
        </w:rPr>
        <w:t>WZ oraz inne informacje związane z niniejszym postępowaniem</w:t>
      </w:r>
      <w:r w:rsidR="00592711" w:rsidRPr="00FE2C3E">
        <w:rPr>
          <w:sz w:val="22"/>
          <w:szCs w:val="22"/>
        </w:rPr>
        <w:t xml:space="preserve">, </w:t>
      </w:r>
      <w:r w:rsidRPr="00FE2C3E">
        <w:rPr>
          <w:sz w:val="22"/>
          <w:szCs w:val="22"/>
        </w:rPr>
        <w:t xml:space="preserve">Zamawiający będzie zamieszczał wyłącznie na Platformie </w:t>
      </w:r>
      <w:r w:rsidR="000D5491" w:rsidRPr="00FE2C3E">
        <w:rPr>
          <w:sz w:val="22"/>
          <w:szCs w:val="22"/>
        </w:rPr>
        <w:t>zakupowej</w:t>
      </w:r>
      <w:r w:rsidR="00592711" w:rsidRPr="00FE2C3E">
        <w:rPr>
          <w:sz w:val="22"/>
          <w:szCs w:val="22"/>
        </w:rPr>
        <w:t xml:space="preserve">, </w:t>
      </w:r>
      <w:r w:rsidRPr="00FE2C3E">
        <w:rPr>
          <w:sz w:val="22"/>
          <w:szCs w:val="22"/>
        </w:rPr>
        <w:t>w wierszu oznaczonym tytułem oraz znakiem sprawy niniejszego postępowania.</w:t>
      </w:r>
    </w:p>
    <w:p w14:paraId="322C72BC" w14:textId="1D98524A" w:rsidR="006E67D3" w:rsidRPr="00FE2C3E" w:rsidRDefault="006E67D3" w:rsidP="003014DD">
      <w:pPr>
        <w:pStyle w:val="Tekstpodstawowy"/>
        <w:numPr>
          <w:ilvl w:val="0"/>
          <w:numId w:val="4"/>
        </w:numPr>
        <w:tabs>
          <w:tab w:val="clear" w:pos="567"/>
        </w:tabs>
        <w:spacing w:after="120" w:line="276" w:lineRule="auto"/>
        <w:ind w:left="426" w:right="28" w:hanging="426"/>
        <w:rPr>
          <w:sz w:val="22"/>
          <w:szCs w:val="22"/>
        </w:rPr>
      </w:pPr>
      <w:r w:rsidRPr="00FE2C3E">
        <w:rPr>
          <w:sz w:val="22"/>
          <w:szCs w:val="22"/>
        </w:rPr>
        <w:t xml:space="preserve">W uzasadnionych przypadkach Zamawiający może przed upływem terminu </w:t>
      </w:r>
      <w:r w:rsidR="00EA0A8C" w:rsidRPr="00FE2C3E">
        <w:rPr>
          <w:sz w:val="22"/>
          <w:szCs w:val="22"/>
        </w:rPr>
        <w:t>składania ofert zmienić treść S</w:t>
      </w:r>
      <w:r w:rsidRPr="00FE2C3E">
        <w:rPr>
          <w:sz w:val="22"/>
          <w:szCs w:val="22"/>
        </w:rPr>
        <w:t xml:space="preserve">WZ. Każda wprowadzona przez Zamawiającego zmiana staje </w:t>
      </w:r>
      <w:r w:rsidR="00EA0A8C" w:rsidRPr="00FE2C3E">
        <w:rPr>
          <w:sz w:val="22"/>
          <w:szCs w:val="22"/>
        </w:rPr>
        <w:t>się w takim przypadku częścią SWZ. Dokonaną zmianę treści S</w:t>
      </w:r>
      <w:r w:rsidRPr="00FE2C3E">
        <w:rPr>
          <w:sz w:val="22"/>
          <w:szCs w:val="22"/>
        </w:rPr>
        <w:t xml:space="preserve">WZ Zamawiający udostępnia na Platformie </w:t>
      </w:r>
      <w:r w:rsidR="000D5491" w:rsidRPr="00FE2C3E">
        <w:rPr>
          <w:sz w:val="22"/>
          <w:szCs w:val="22"/>
        </w:rPr>
        <w:t>zakupowej</w:t>
      </w:r>
      <w:r w:rsidRPr="00FE2C3E">
        <w:rPr>
          <w:sz w:val="22"/>
          <w:szCs w:val="22"/>
        </w:rPr>
        <w:t>.</w:t>
      </w:r>
    </w:p>
    <w:p w14:paraId="51C1CDD6" w14:textId="77777777" w:rsidR="006E67D3" w:rsidRPr="00FE2C3E" w:rsidRDefault="006E67D3" w:rsidP="00D6498B">
      <w:pPr>
        <w:pStyle w:val="Tekstpodstawowy"/>
        <w:numPr>
          <w:ilvl w:val="0"/>
          <w:numId w:val="4"/>
        </w:numPr>
        <w:tabs>
          <w:tab w:val="clear" w:pos="567"/>
          <w:tab w:val="num" w:pos="142"/>
        </w:tabs>
        <w:spacing w:after="600" w:line="276" w:lineRule="auto"/>
        <w:ind w:left="425" w:right="28" w:hanging="425"/>
        <w:rPr>
          <w:sz w:val="22"/>
          <w:szCs w:val="22"/>
        </w:rPr>
      </w:pPr>
      <w:r w:rsidRPr="00FE2C3E">
        <w:rPr>
          <w:sz w:val="22"/>
          <w:szCs w:val="22"/>
        </w:rPr>
        <w:lastRenderedPageBreak/>
        <w:t xml:space="preserve">Zamawiający oświadcza, iż </w:t>
      </w:r>
      <w:r w:rsidRPr="005642F7">
        <w:rPr>
          <w:b/>
          <w:bCs/>
          <w:sz w:val="22"/>
          <w:szCs w:val="22"/>
        </w:rPr>
        <w:t>nie zamierza</w:t>
      </w:r>
      <w:r w:rsidRPr="00FE2C3E">
        <w:rPr>
          <w:sz w:val="22"/>
          <w:szCs w:val="22"/>
        </w:rPr>
        <w:t xml:space="preserve"> zwoływać zebrania Wykonaw</w:t>
      </w:r>
      <w:r w:rsidR="00EA0A8C" w:rsidRPr="00FE2C3E">
        <w:rPr>
          <w:sz w:val="22"/>
          <w:szCs w:val="22"/>
        </w:rPr>
        <w:t>ców w celu wyjaśnienia treści S</w:t>
      </w:r>
      <w:r w:rsidRPr="00FE2C3E">
        <w:rPr>
          <w:sz w:val="22"/>
          <w:szCs w:val="22"/>
        </w:rPr>
        <w:t>WZ.</w:t>
      </w:r>
    </w:p>
    <w:p w14:paraId="0BA6EB8C" w14:textId="09915AF6" w:rsidR="006E67D3" w:rsidRPr="00FE2C3E" w:rsidRDefault="006E67D3" w:rsidP="003014DD">
      <w:pPr>
        <w:pBdr>
          <w:bottom w:val="single" w:sz="4" w:space="1" w:color="auto"/>
        </w:pBdr>
        <w:tabs>
          <w:tab w:val="left" w:pos="2127"/>
        </w:tabs>
        <w:spacing w:after="120" w:line="276" w:lineRule="auto"/>
        <w:ind w:left="2124" w:hanging="2124"/>
        <w:rPr>
          <w:b/>
          <w:sz w:val="22"/>
          <w:szCs w:val="22"/>
        </w:rPr>
      </w:pPr>
      <w:r w:rsidRPr="00FE2C3E">
        <w:rPr>
          <w:b/>
          <w:sz w:val="22"/>
          <w:szCs w:val="22"/>
        </w:rPr>
        <w:t>ROZDZIAŁ X</w:t>
      </w:r>
      <w:r w:rsidR="00EC1688" w:rsidRPr="00FE2C3E">
        <w:rPr>
          <w:b/>
          <w:sz w:val="22"/>
          <w:szCs w:val="22"/>
        </w:rPr>
        <w:t>V</w:t>
      </w:r>
      <w:r w:rsidR="000D5491" w:rsidRPr="00FE2C3E">
        <w:rPr>
          <w:b/>
          <w:sz w:val="22"/>
          <w:szCs w:val="22"/>
        </w:rPr>
        <w:t xml:space="preserve">. </w:t>
      </w:r>
      <w:r w:rsidR="000D5491" w:rsidRPr="00FE2C3E">
        <w:rPr>
          <w:b/>
          <w:sz w:val="22"/>
          <w:szCs w:val="22"/>
        </w:rPr>
        <w:tab/>
      </w:r>
      <w:r w:rsidR="000D5491" w:rsidRPr="00FE2C3E">
        <w:rPr>
          <w:b/>
          <w:sz w:val="22"/>
          <w:szCs w:val="22"/>
        </w:rPr>
        <w:tab/>
      </w:r>
      <w:r w:rsidRPr="00FE2C3E">
        <w:rPr>
          <w:b/>
          <w:sz w:val="22"/>
          <w:szCs w:val="22"/>
        </w:rPr>
        <w:t xml:space="preserve">OSOBY ZE STRONY ZAMAWIAJĄCEGO UPRAWNIONE DO </w:t>
      </w:r>
      <w:r w:rsidR="00A86AC3" w:rsidRPr="00FE2C3E">
        <w:rPr>
          <w:b/>
          <w:sz w:val="22"/>
          <w:szCs w:val="22"/>
        </w:rPr>
        <w:t>KOMUNIKOWANIA</w:t>
      </w:r>
      <w:r w:rsidRPr="00FE2C3E">
        <w:rPr>
          <w:b/>
          <w:sz w:val="22"/>
          <w:szCs w:val="22"/>
        </w:rPr>
        <w:t xml:space="preserve"> SIĘ Z WYKONAWCAMI</w:t>
      </w:r>
    </w:p>
    <w:p w14:paraId="00AA002E" w14:textId="77777777" w:rsidR="004F0AFE" w:rsidRDefault="00473851" w:rsidP="003014DD">
      <w:pPr>
        <w:pStyle w:val="Tekstpodstawowy"/>
        <w:spacing w:after="120" w:line="276" w:lineRule="auto"/>
        <w:rPr>
          <w:color w:val="000000"/>
          <w:sz w:val="22"/>
          <w:szCs w:val="22"/>
        </w:rPr>
      </w:pPr>
      <w:r w:rsidRPr="00FE2C3E">
        <w:rPr>
          <w:sz w:val="22"/>
          <w:szCs w:val="22"/>
        </w:rPr>
        <w:t xml:space="preserve">Zamawiający wyznacza następującą osobę do komunikowania się z Wykonawcami, w sprawach dotyczących niniejszego postępowania: </w:t>
      </w:r>
      <w:r w:rsidR="00863650" w:rsidRPr="00FE2C3E">
        <w:rPr>
          <w:sz w:val="22"/>
          <w:szCs w:val="22"/>
        </w:rPr>
        <w:t>Arkadiusz Maraszek</w:t>
      </w:r>
      <w:r w:rsidRPr="00FE2C3E">
        <w:rPr>
          <w:sz w:val="22"/>
          <w:szCs w:val="22"/>
        </w:rPr>
        <w:t xml:space="preserve"> </w:t>
      </w:r>
      <w:r w:rsidRPr="00FE2C3E">
        <w:rPr>
          <w:color w:val="000000"/>
          <w:sz w:val="22"/>
          <w:szCs w:val="22"/>
        </w:rPr>
        <w:t>– e-mail:</w:t>
      </w:r>
      <w:r w:rsidR="00346B81">
        <w:rPr>
          <w:color w:val="000000"/>
          <w:sz w:val="22"/>
          <w:szCs w:val="22"/>
        </w:rPr>
        <w:t xml:space="preserve"> </w:t>
      </w:r>
    </w:p>
    <w:p w14:paraId="10F389BE" w14:textId="533DEEA3" w:rsidR="005B16B8" w:rsidRPr="00346B81" w:rsidRDefault="00906033" w:rsidP="00AF6441">
      <w:pPr>
        <w:pStyle w:val="Tekstpodstawowy"/>
        <w:spacing w:after="600" w:line="276" w:lineRule="auto"/>
        <w:rPr>
          <w:color w:val="000000"/>
          <w:sz w:val="22"/>
          <w:szCs w:val="22"/>
        </w:rPr>
      </w:pPr>
      <w:hyperlink r:id="rId28" w:history="1">
        <w:r w:rsidR="004F0AFE" w:rsidRPr="00575FE7">
          <w:rPr>
            <w:rStyle w:val="Hipercze"/>
            <w:sz w:val="22"/>
            <w:szCs w:val="22"/>
          </w:rPr>
          <w:t>ksiegowosc.mbp@mbp.czeladz.pl</w:t>
        </w:r>
      </w:hyperlink>
    </w:p>
    <w:p w14:paraId="15480171" w14:textId="257E8F83" w:rsidR="001B37C3" w:rsidRPr="00FE2C3E" w:rsidRDefault="00EC1688" w:rsidP="003014DD">
      <w:pPr>
        <w:pStyle w:val="Tekstpodstawowy"/>
        <w:pBdr>
          <w:bottom w:val="single" w:sz="4" w:space="1" w:color="auto"/>
        </w:pBdr>
        <w:tabs>
          <w:tab w:val="left" w:pos="2127"/>
        </w:tabs>
        <w:spacing w:after="120" w:line="276" w:lineRule="auto"/>
        <w:rPr>
          <w:b/>
          <w:sz w:val="22"/>
          <w:szCs w:val="22"/>
        </w:rPr>
      </w:pPr>
      <w:r w:rsidRPr="00FE2C3E">
        <w:rPr>
          <w:b/>
          <w:sz w:val="22"/>
          <w:szCs w:val="22"/>
        </w:rPr>
        <w:t>ROZDZIAŁ XV</w:t>
      </w:r>
      <w:r w:rsidR="0042417D" w:rsidRPr="00FE2C3E">
        <w:rPr>
          <w:b/>
          <w:sz w:val="22"/>
          <w:szCs w:val="22"/>
        </w:rPr>
        <w:t>I</w:t>
      </w:r>
      <w:r w:rsidR="000D5491" w:rsidRPr="00FE2C3E">
        <w:rPr>
          <w:b/>
          <w:sz w:val="22"/>
          <w:szCs w:val="22"/>
        </w:rPr>
        <w:t xml:space="preserve">. </w:t>
      </w:r>
      <w:r w:rsidR="000D5491" w:rsidRPr="00FE2C3E">
        <w:rPr>
          <w:b/>
          <w:sz w:val="22"/>
          <w:szCs w:val="22"/>
        </w:rPr>
        <w:tab/>
      </w:r>
      <w:r w:rsidR="001B37C3" w:rsidRPr="00FE2C3E">
        <w:rPr>
          <w:b/>
          <w:sz w:val="22"/>
          <w:szCs w:val="22"/>
        </w:rPr>
        <w:t>OPIS SPOSOBU PRZYGOTOWANIA OFERT</w:t>
      </w:r>
      <w:r w:rsidR="006C3C6A" w:rsidRPr="00FE2C3E">
        <w:rPr>
          <w:b/>
          <w:sz w:val="22"/>
          <w:szCs w:val="22"/>
        </w:rPr>
        <w:t>Y</w:t>
      </w:r>
    </w:p>
    <w:p w14:paraId="2714E7EC" w14:textId="393562E4" w:rsidR="004E6495" w:rsidRPr="00D6498B" w:rsidRDefault="00337EF9" w:rsidP="00207AC2">
      <w:pPr>
        <w:numPr>
          <w:ilvl w:val="0"/>
          <w:numId w:val="105"/>
        </w:numPr>
        <w:suppressAutoHyphens/>
        <w:spacing w:after="120" w:line="276" w:lineRule="auto"/>
        <w:jc w:val="both"/>
        <w:rPr>
          <w:sz w:val="22"/>
          <w:szCs w:val="22"/>
        </w:rPr>
      </w:pPr>
      <w:r w:rsidRPr="00D6498B">
        <w:rPr>
          <w:color w:val="000000"/>
          <w:sz w:val="22"/>
          <w:szCs w:val="22"/>
        </w:rPr>
        <w:t xml:space="preserve">Oferta oraz przedmiotowe środki dowodowe (jeżeli były wymagane) składane elektronicznie muszą zostać podpisane </w:t>
      </w:r>
      <w:r w:rsidRPr="00D6498B">
        <w:rPr>
          <w:b/>
          <w:bCs/>
          <w:color w:val="000000"/>
          <w:sz w:val="22"/>
          <w:szCs w:val="22"/>
        </w:rPr>
        <w:t>elektronicznym kwalifikowanym podpisem</w:t>
      </w:r>
      <w:r w:rsidRPr="00D6498B">
        <w:rPr>
          <w:color w:val="000000"/>
          <w:sz w:val="22"/>
          <w:szCs w:val="22"/>
        </w:rPr>
        <w:t xml:space="preserve"> lub </w:t>
      </w:r>
      <w:r w:rsidRPr="00D6498B">
        <w:rPr>
          <w:b/>
          <w:bCs/>
          <w:color w:val="000000"/>
          <w:sz w:val="22"/>
          <w:szCs w:val="22"/>
        </w:rPr>
        <w:t>podpisem zaufanym</w:t>
      </w:r>
      <w:r w:rsidRPr="00D6498B">
        <w:rPr>
          <w:color w:val="000000"/>
          <w:sz w:val="22"/>
          <w:szCs w:val="22"/>
        </w:rPr>
        <w:t xml:space="preserve"> lub </w:t>
      </w:r>
      <w:r w:rsidRPr="00D6498B">
        <w:rPr>
          <w:b/>
          <w:bCs/>
          <w:color w:val="000000"/>
          <w:sz w:val="22"/>
          <w:szCs w:val="22"/>
        </w:rPr>
        <w:t>podpisem osobistym</w:t>
      </w:r>
      <w:r w:rsidRPr="00D6498B">
        <w:rPr>
          <w:color w:val="000000"/>
          <w:sz w:val="22"/>
          <w:szCs w:val="22"/>
        </w:rPr>
        <w:t xml:space="preserve">. W procesie składania oferty, w tym przedmiotowych środków dowodowych na platformie, </w:t>
      </w:r>
      <w:r w:rsidRPr="00D6498B">
        <w:rPr>
          <w:b/>
          <w:bCs/>
          <w:color w:val="000000"/>
          <w:sz w:val="22"/>
          <w:szCs w:val="22"/>
        </w:rPr>
        <w:t>kwalifikowany podpis elektroniczny</w:t>
      </w:r>
      <w:r w:rsidRPr="00D6498B">
        <w:rPr>
          <w:color w:val="000000"/>
          <w:sz w:val="22"/>
          <w:szCs w:val="22"/>
        </w:rPr>
        <w:t xml:space="preserve"> lub </w:t>
      </w:r>
      <w:r w:rsidRPr="00D6498B">
        <w:rPr>
          <w:b/>
          <w:bCs/>
          <w:color w:val="000000"/>
          <w:sz w:val="22"/>
          <w:szCs w:val="22"/>
        </w:rPr>
        <w:t>podpis zaufany</w:t>
      </w:r>
      <w:r w:rsidRPr="00D6498B">
        <w:rPr>
          <w:color w:val="000000"/>
          <w:sz w:val="22"/>
          <w:szCs w:val="22"/>
        </w:rPr>
        <w:t xml:space="preserve"> lub </w:t>
      </w:r>
      <w:r w:rsidRPr="00D6498B">
        <w:rPr>
          <w:b/>
          <w:bCs/>
          <w:color w:val="000000"/>
          <w:sz w:val="22"/>
          <w:szCs w:val="22"/>
        </w:rPr>
        <w:t>podpis osobisty</w:t>
      </w:r>
      <w:r w:rsidRPr="00D6498B">
        <w:rPr>
          <w:color w:val="000000"/>
          <w:sz w:val="22"/>
          <w:szCs w:val="22"/>
        </w:rPr>
        <w:t xml:space="preserve"> Wykonawca składa bezpośrednio na dokumencie, który następnie przesyła do systemu.</w:t>
      </w:r>
      <w:r w:rsidR="004E6495" w:rsidRPr="00D6498B">
        <w:rPr>
          <w:sz w:val="22"/>
          <w:szCs w:val="22"/>
        </w:rPr>
        <w:t xml:space="preserve"> Ilekroć w niniejszej SWZ jest mowa o ofercie, należy przez to rozumieć również ofertę dodatkową, o której mowa w </w:t>
      </w:r>
      <w:r w:rsidR="00D6498B" w:rsidRPr="00D6498B">
        <w:rPr>
          <w:sz w:val="22"/>
          <w:szCs w:val="22"/>
        </w:rPr>
        <w:t>SWZ.</w:t>
      </w:r>
    </w:p>
    <w:p w14:paraId="4230893B" w14:textId="77777777" w:rsidR="00337EF9" w:rsidRPr="00337EF9" w:rsidRDefault="00337EF9" w:rsidP="00207AC2">
      <w:pPr>
        <w:numPr>
          <w:ilvl w:val="0"/>
          <w:numId w:val="106"/>
        </w:numPr>
        <w:suppressAutoHyphens/>
        <w:spacing w:after="120" w:line="276" w:lineRule="auto"/>
        <w:jc w:val="both"/>
        <w:rPr>
          <w:sz w:val="22"/>
          <w:szCs w:val="22"/>
        </w:rPr>
      </w:pPr>
      <w:r w:rsidRPr="00337EF9">
        <w:rPr>
          <w:color w:val="000000"/>
          <w:sz w:val="22"/>
          <w:szCs w:val="22"/>
        </w:rPr>
        <w:t xml:space="preserve">Poświadczenia za zgodność z oryginałem dokonuje odpowiednio Wykonawca, podmiot, na którego zdolnościach lub sytuacji polega Wykonawca, wykonawcy wspólnie ubiegający się </w:t>
      </w:r>
      <w:r w:rsidRPr="00337EF9">
        <w:rPr>
          <w:color w:val="000000"/>
          <w:sz w:val="22"/>
          <w:szCs w:val="22"/>
        </w:rPr>
        <w:br/>
        <w:t xml:space="preserve">o udzielenie zamówienia publicznego albo podwykonawca, w zakresie dokumentów, które każdego z nich dotyczą. Poprzez oryginał należy rozumieć dokument podpisany </w:t>
      </w:r>
      <w:r w:rsidRPr="00337EF9">
        <w:rPr>
          <w:b/>
          <w:bCs/>
          <w:color w:val="000000"/>
          <w:sz w:val="22"/>
          <w:szCs w:val="22"/>
        </w:rPr>
        <w:t>kwalifikowanym podpisem elektronicznym</w:t>
      </w:r>
      <w:r w:rsidRPr="00337EF9">
        <w:rPr>
          <w:color w:val="000000"/>
          <w:sz w:val="22"/>
          <w:szCs w:val="22"/>
        </w:rPr>
        <w:t xml:space="preserve"> lub </w:t>
      </w:r>
      <w:r w:rsidRPr="00337EF9">
        <w:rPr>
          <w:b/>
          <w:bCs/>
          <w:color w:val="000000"/>
          <w:sz w:val="22"/>
          <w:szCs w:val="22"/>
        </w:rPr>
        <w:t>podpisem zaufanym</w:t>
      </w:r>
      <w:r w:rsidRPr="00337EF9">
        <w:rPr>
          <w:color w:val="000000"/>
          <w:sz w:val="22"/>
          <w:szCs w:val="22"/>
        </w:rPr>
        <w:t xml:space="preserve"> lub </w:t>
      </w:r>
      <w:r w:rsidRPr="00337EF9">
        <w:rPr>
          <w:b/>
          <w:bCs/>
          <w:color w:val="000000"/>
          <w:sz w:val="22"/>
          <w:szCs w:val="22"/>
        </w:rPr>
        <w:t>podpisem osobistym</w:t>
      </w:r>
      <w:r w:rsidRPr="00337EF9">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B0D784B" w14:textId="77777777" w:rsidR="00337EF9" w:rsidRPr="00337EF9" w:rsidRDefault="00337EF9" w:rsidP="00207AC2">
      <w:pPr>
        <w:numPr>
          <w:ilvl w:val="0"/>
          <w:numId w:val="106"/>
        </w:numPr>
        <w:suppressAutoHyphens/>
        <w:spacing w:after="120" w:line="276" w:lineRule="auto"/>
        <w:jc w:val="both"/>
        <w:rPr>
          <w:sz w:val="22"/>
          <w:szCs w:val="22"/>
        </w:rPr>
      </w:pPr>
      <w:r w:rsidRPr="00337EF9">
        <w:rPr>
          <w:color w:val="000000"/>
          <w:sz w:val="22"/>
          <w:szCs w:val="22"/>
        </w:rPr>
        <w:t>Oferta powinna być:</w:t>
      </w:r>
    </w:p>
    <w:p w14:paraId="2ECCC99C" w14:textId="77777777" w:rsidR="00337EF9" w:rsidRPr="00337EF9" w:rsidRDefault="00337EF9" w:rsidP="00207AC2">
      <w:pPr>
        <w:numPr>
          <w:ilvl w:val="0"/>
          <w:numId w:val="104"/>
        </w:numPr>
        <w:suppressAutoHyphens/>
        <w:spacing w:after="120" w:line="276" w:lineRule="auto"/>
        <w:ind w:left="1134" w:hanging="567"/>
        <w:jc w:val="both"/>
        <w:textAlignment w:val="baseline"/>
        <w:rPr>
          <w:color w:val="000000"/>
          <w:sz w:val="22"/>
          <w:szCs w:val="22"/>
        </w:rPr>
      </w:pPr>
      <w:r w:rsidRPr="00337EF9">
        <w:rPr>
          <w:color w:val="000000"/>
          <w:sz w:val="22"/>
          <w:szCs w:val="22"/>
        </w:rPr>
        <w:t>sporządzona na podstawie załączników niniejszej SWZ w języku polskim,</w:t>
      </w:r>
    </w:p>
    <w:p w14:paraId="015F42E3" w14:textId="77777777" w:rsidR="00337EF9" w:rsidRPr="00337EF9" w:rsidRDefault="00337EF9" w:rsidP="00207AC2">
      <w:pPr>
        <w:numPr>
          <w:ilvl w:val="0"/>
          <w:numId w:val="104"/>
        </w:numPr>
        <w:suppressAutoHyphens/>
        <w:spacing w:after="120" w:line="276" w:lineRule="auto"/>
        <w:ind w:left="1134" w:hanging="567"/>
        <w:jc w:val="both"/>
        <w:textAlignment w:val="baseline"/>
        <w:rPr>
          <w:b/>
          <w:bCs/>
          <w:color w:val="000000"/>
          <w:sz w:val="22"/>
          <w:szCs w:val="22"/>
        </w:rPr>
      </w:pPr>
      <w:r w:rsidRPr="00337EF9">
        <w:rPr>
          <w:color w:val="000000"/>
          <w:sz w:val="22"/>
          <w:szCs w:val="22"/>
        </w:rPr>
        <w:t xml:space="preserve">złożona przy użyciu środków komunikacji elektronicznej tzn. za pośrednictwem </w:t>
      </w:r>
      <w:hyperlink r:id="rId29">
        <w:r w:rsidRPr="00337EF9">
          <w:rPr>
            <w:b/>
            <w:bCs/>
            <w:color w:val="1155CC"/>
            <w:sz w:val="22"/>
            <w:szCs w:val="22"/>
            <w:u w:val="single"/>
          </w:rPr>
          <w:t>platformazakupowa.pl</w:t>
        </w:r>
      </w:hyperlink>
      <w:r w:rsidRPr="00337EF9">
        <w:rPr>
          <w:b/>
          <w:bCs/>
          <w:color w:val="000000"/>
          <w:sz w:val="22"/>
          <w:szCs w:val="22"/>
        </w:rPr>
        <w:t>,</w:t>
      </w:r>
    </w:p>
    <w:p w14:paraId="3E95B071" w14:textId="77777777" w:rsidR="00337EF9" w:rsidRPr="00337EF9" w:rsidRDefault="00337EF9" w:rsidP="00207AC2">
      <w:pPr>
        <w:numPr>
          <w:ilvl w:val="0"/>
          <w:numId w:val="104"/>
        </w:numPr>
        <w:suppressAutoHyphens/>
        <w:spacing w:after="120" w:line="276" w:lineRule="auto"/>
        <w:ind w:left="1134" w:hanging="567"/>
        <w:jc w:val="both"/>
        <w:textAlignment w:val="baseline"/>
        <w:rPr>
          <w:color w:val="000000"/>
          <w:sz w:val="22"/>
          <w:szCs w:val="22"/>
        </w:rPr>
      </w:pPr>
      <w:r w:rsidRPr="00337EF9">
        <w:rPr>
          <w:color w:val="000000"/>
          <w:sz w:val="22"/>
          <w:szCs w:val="22"/>
        </w:rPr>
        <w:t xml:space="preserve">podpisana </w:t>
      </w:r>
      <w:hyperlink r:id="rId30">
        <w:r w:rsidRPr="00337EF9">
          <w:rPr>
            <w:b/>
            <w:bCs/>
            <w:color w:val="1155CC"/>
            <w:sz w:val="22"/>
            <w:szCs w:val="22"/>
            <w:u w:val="single"/>
          </w:rPr>
          <w:t>kwalifikowanym podpisem elektronicznym</w:t>
        </w:r>
      </w:hyperlink>
      <w:r w:rsidRPr="00337EF9">
        <w:rPr>
          <w:color w:val="000000"/>
          <w:sz w:val="22"/>
          <w:szCs w:val="22"/>
        </w:rPr>
        <w:t xml:space="preserve"> lub </w:t>
      </w:r>
      <w:hyperlink r:id="rId31">
        <w:r w:rsidRPr="00337EF9">
          <w:rPr>
            <w:b/>
            <w:bCs/>
            <w:color w:val="1155CC"/>
            <w:sz w:val="22"/>
            <w:szCs w:val="22"/>
            <w:u w:val="single"/>
          </w:rPr>
          <w:t>podpisem zaufanym</w:t>
        </w:r>
      </w:hyperlink>
      <w:r w:rsidRPr="00337EF9">
        <w:rPr>
          <w:color w:val="000000"/>
          <w:sz w:val="22"/>
          <w:szCs w:val="22"/>
        </w:rPr>
        <w:t xml:space="preserve"> lub </w:t>
      </w:r>
      <w:hyperlink r:id="rId32">
        <w:r w:rsidRPr="00337EF9">
          <w:rPr>
            <w:b/>
            <w:bCs/>
            <w:color w:val="1155CC"/>
            <w:sz w:val="22"/>
            <w:szCs w:val="22"/>
            <w:u w:val="single"/>
          </w:rPr>
          <w:t>podpisem osobistym</w:t>
        </w:r>
      </w:hyperlink>
      <w:r w:rsidRPr="00337EF9">
        <w:rPr>
          <w:color w:val="000000"/>
          <w:sz w:val="22"/>
          <w:szCs w:val="22"/>
        </w:rPr>
        <w:t xml:space="preserve"> przez osobę/osoby upoważnioną/upoważnione.</w:t>
      </w:r>
    </w:p>
    <w:p w14:paraId="0F9EBED0" w14:textId="77777777" w:rsidR="00337EF9" w:rsidRPr="00337EF9" w:rsidRDefault="00337EF9" w:rsidP="00207AC2">
      <w:pPr>
        <w:numPr>
          <w:ilvl w:val="0"/>
          <w:numId w:val="106"/>
        </w:numPr>
        <w:suppressAutoHyphens/>
        <w:spacing w:after="120" w:line="276" w:lineRule="auto"/>
        <w:jc w:val="both"/>
        <w:textAlignment w:val="baseline"/>
        <w:rPr>
          <w:color w:val="000000"/>
          <w:sz w:val="22"/>
          <w:szCs w:val="22"/>
        </w:rPr>
      </w:pPr>
      <w:r w:rsidRPr="00337EF9">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7EF9">
        <w:rPr>
          <w:color w:val="000000"/>
          <w:sz w:val="22"/>
          <w:szCs w:val="22"/>
        </w:rPr>
        <w:t>eIDAS</w:t>
      </w:r>
      <w:proofErr w:type="spellEnd"/>
      <w:r w:rsidRPr="00337EF9">
        <w:rPr>
          <w:color w:val="000000"/>
          <w:sz w:val="22"/>
          <w:szCs w:val="22"/>
        </w:rPr>
        <w:t>) (UE) nr 910/2014 - od 1 lipca 2016 roku”.</w:t>
      </w:r>
    </w:p>
    <w:p w14:paraId="580AF5BF" w14:textId="77777777" w:rsidR="00337EF9" w:rsidRPr="00337EF9" w:rsidRDefault="00337EF9" w:rsidP="00207AC2">
      <w:pPr>
        <w:numPr>
          <w:ilvl w:val="0"/>
          <w:numId w:val="106"/>
        </w:numPr>
        <w:suppressAutoHyphens/>
        <w:spacing w:after="120" w:line="276" w:lineRule="auto"/>
        <w:jc w:val="both"/>
        <w:textAlignment w:val="baseline"/>
        <w:rPr>
          <w:color w:val="000000"/>
          <w:sz w:val="22"/>
          <w:szCs w:val="22"/>
        </w:rPr>
      </w:pPr>
      <w:r w:rsidRPr="00337EF9">
        <w:rPr>
          <w:color w:val="000000"/>
          <w:sz w:val="22"/>
          <w:szCs w:val="22"/>
        </w:rPr>
        <w:t xml:space="preserve">W przypadku wykorzystania formatu podpisu </w:t>
      </w:r>
      <w:proofErr w:type="spellStart"/>
      <w:r w:rsidRPr="00337EF9">
        <w:rPr>
          <w:color w:val="000000"/>
          <w:sz w:val="22"/>
          <w:szCs w:val="22"/>
        </w:rPr>
        <w:t>XAdES</w:t>
      </w:r>
      <w:proofErr w:type="spellEnd"/>
      <w:r w:rsidRPr="00337EF9">
        <w:rPr>
          <w:color w:val="000000"/>
          <w:sz w:val="22"/>
          <w:szCs w:val="22"/>
        </w:rPr>
        <w:t xml:space="preserve"> zewnętrzny. Zamawiający wymaga dołączenia odpowiedniej ilości plików tj. podpisywanych plików z danymi oraz plików podpisu </w:t>
      </w:r>
      <w:r w:rsidRPr="00337EF9">
        <w:rPr>
          <w:color w:val="000000"/>
          <w:sz w:val="22"/>
          <w:szCs w:val="22"/>
        </w:rPr>
        <w:br/>
        <w:t xml:space="preserve">w formacie </w:t>
      </w:r>
      <w:proofErr w:type="spellStart"/>
      <w:r w:rsidRPr="00337EF9">
        <w:rPr>
          <w:color w:val="000000"/>
          <w:sz w:val="22"/>
          <w:szCs w:val="22"/>
        </w:rPr>
        <w:t>XAdES</w:t>
      </w:r>
      <w:proofErr w:type="spellEnd"/>
      <w:r w:rsidRPr="00337EF9">
        <w:rPr>
          <w:color w:val="000000"/>
          <w:sz w:val="22"/>
          <w:szCs w:val="22"/>
        </w:rPr>
        <w:t>.</w:t>
      </w:r>
    </w:p>
    <w:p w14:paraId="37828577" w14:textId="77777777" w:rsidR="00337EF9" w:rsidRPr="00337EF9" w:rsidRDefault="00337EF9" w:rsidP="00207AC2">
      <w:pPr>
        <w:numPr>
          <w:ilvl w:val="0"/>
          <w:numId w:val="106"/>
        </w:numPr>
        <w:suppressAutoHyphens/>
        <w:spacing w:after="120" w:line="276" w:lineRule="auto"/>
        <w:jc w:val="both"/>
        <w:textAlignment w:val="baseline"/>
        <w:rPr>
          <w:color w:val="000000"/>
          <w:sz w:val="22"/>
          <w:szCs w:val="22"/>
        </w:rPr>
      </w:pPr>
      <w:r w:rsidRPr="00337EF9">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sidRPr="00337EF9">
        <w:rPr>
          <w:color w:val="000000"/>
          <w:sz w:val="22"/>
          <w:szCs w:val="22"/>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5470158" w14:textId="77777777" w:rsidR="00337EF9" w:rsidRPr="00337EF9" w:rsidRDefault="00337EF9" w:rsidP="00207AC2">
      <w:pPr>
        <w:numPr>
          <w:ilvl w:val="0"/>
          <w:numId w:val="106"/>
        </w:numPr>
        <w:suppressAutoHyphens/>
        <w:spacing w:after="120" w:line="276" w:lineRule="auto"/>
        <w:jc w:val="both"/>
        <w:textAlignment w:val="baseline"/>
        <w:rPr>
          <w:color w:val="000000"/>
          <w:sz w:val="22"/>
          <w:szCs w:val="22"/>
        </w:rPr>
      </w:pPr>
      <w:r w:rsidRPr="00337EF9">
        <w:rPr>
          <w:color w:val="000000"/>
          <w:sz w:val="22"/>
          <w:szCs w:val="22"/>
        </w:rPr>
        <w:t xml:space="preserve">Wykonawca, za pośrednictwem </w:t>
      </w:r>
      <w:hyperlink r:id="rId33">
        <w:r w:rsidRPr="00337EF9">
          <w:rPr>
            <w:b/>
            <w:bCs/>
            <w:color w:val="1155CC"/>
            <w:sz w:val="22"/>
            <w:szCs w:val="22"/>
            <w:u w:val="single"/>
          </w:rPr>
          <w:t>platformazakupowa.pl</w:t>
        </w:r>
      </w:hyperlink>
      <w:r w:rsidRPr="00337EF9">
        <w:rPr>
          <w:color w:val="000000"/>
          <w:sz w:val="22"/>
          <w:szCs w:val="22"/>
        </w:rPr>
        <w:t xml:space="preserve"> może przed upływem terminu do składania ofert </w:t>
      </w:r>
      <w:r w:rsidRPr="00337EF9">
        <w:rPr>
          <w:b/>
          <w:bCs/>
          <w:color w:val="000000"/>
          <w:sz w:val="22"/>
          <w:szCs w:val="22"/>
        </w:rPr>
        <w:t>wycofać ofertę</w:t>
      </w:r>
      <w:r w:rsidRPr="00337EF9">
        <w:rPr>
          <w:color w:val="000000"/>
          <w:sz w:val="22"/>
          <w:szCs w:val="22"/>
        </w:rPr>
        <w:t xml:space="preserve">. Sposób dokonywania wycofania oferty zamieszczono w instrukcji zamieszczonej na stronie internetowej pod adresem: </w:t>
      </w:r>
    </w:p>
    <w:p w14:paraId="300B6203" w14:textId="77777777" w:rsidR="00337EF9" w:rsidRPr="00337EF9" w:rsidRDefault="00906033" w:rsidP="003014DD">
      <w:pPr>
        <w:suppressAutoHyphens/>
        <w:spacing w:after="120" w:line="276" w:lineRule="auto"/>
        <w:ind w:left="567"/>
        <w:jc w:val="both"/>
        <w:textAlignment w:val="baseline"/>
        <w:rPr>
          <w:b/>
          <w:bCs/>
          <w:color w:val="000000"/>
          <w:sz w:val="22"/>
          <w:szCs w:val="22"/>
        </w:rPr>
      </w:pPr>
      <w:hyperlink r:id="rId34">
        <w:r w:rsidR="00337EF9" w:rsidRPr="00337EF9">
          <w:rPr>
            <w:b/>
            <w:bCs/>
            <w:color w:val="0000FF"/>
            <w:sz w:val="22"/>
            <w:szCs w:val="22"/>
            <w:u w:val="single"/>
          </w:rPr>
          <w:t>https://platformazakupowa.pl/strona/45-instrukcje</w:t>
        </w:r>
      </w:hyperlink>
    </w:p>
    <w:p w14:paraId="3FBBED26" w14:textId="77777777" w:rsidR="00337EF9" w:rsidRPr="00337EF9" w:rsidRDefault="00337EF9" w:rsidP="00207AC2">
      <w:pPr>
        <w:numPr>
          <w:ilvl w:val="0"/>
          <w:numId w:val="106"/>
        </w:numPr>
        <w:suppressAutoHyphens/>
        <w:spacing w:after="120" w:line="276" w:lineRule="auto"/>
        <w:jc w:val="both"/>
        <w:textAlignment w:val="baseline"/>
        <w:rPr>
          <w:color w:val="000000"/>
          <w:sz w:val="22"/>
          <w:szCs w:val="22"/>
        </w:rPr>
      </w:pPr>
      <w:r w:rsidRPr="00337EF9">
        <w:rPr>
          <w:color w:val="000000"/>
          <w:sz w:val="22"/>
          <w:szCs w:val="22"/>
        </w:rPr>
        <w:t>Każdy z Wykonawców może złożyć tylko jedną ofertę. Złożenie większej liczby ofert lub oferty zawierającej propozycje wariantowe spowoduje odrzucenie oferty.</w:t>
      </w:r>
    </w:p>
    <w:p w14:paraId="27859F67" w14:textId="77777777" w:rsidR="00337EF9" w:rsidRPr="00337EF9" w:rsidRDefault="00337EF9" w:rsidP="00207AC2">
      <w:pPr>
        <w:numPr>
          <w:ilvl w:val="0"/>
          <w:numId w:val="106"/>
        </w:numPr>
        <w:suppressAutoHyphens/>
        <w:spacing w:after="120" w:line="276" w:lineRule="auto"/>
        <w:jc w:val="both"/>
        <w:textAlignment w:val="baseline"/>
        <w:rPr>
          <w:color w:val="000000"/>
          <w:sz w:val="22"/>
          <w:szCs w:val="22"/>
        </w:rPr>
      </w:pPr>
      <w:r w:rsidRPr="00337EF9">
        <w:rPr>
          <w:color w:val="000000"/>
          <w:sz w:val="22"/>
          <w:szCs w:val="22"/>
        </w:rPr>
        <w:t>Ceny oferty muszą zawierać wszystkie koszty, jakie musi ponieść Wykonawca, aby zrealizować zamówienie z najwyższą starannością oraz ewentualne rabaty.</w:t>
      </w:r>
    </w:p>
    <w:p w14:paraId="4C40E8AA" w14:textId="5F717240" w:rsidR="00337EF9" w:rsidRPr="00337EF9" w:rsidRDefault="00337EF9" w:rsidP="00207AC2">
      <w:pPr>
        <w:numPr>
          <w:ilvl w:val="0"/>
          <w:numId w:val="106"/>
        </w:numPr>
        <w:suppressAutoHyphens/>
        <w:spacing w:after="120" w:line="276" w:lineRule="auto"/>
        <w:jc w:val="both"/>
        <w:textAlignment w:val="baseline"/>
        <w:rPr>
          <w:color w:val="000000"/>
          <w:sz w:val="22"/>
          <w:szCs w:val="22"/>
        </w:rPr>
      </w:pPr>
      <w:r w:rsidRPr="00337EF9">
        <w:rPr>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AAF13" w14:textId="77777777" w:rsidR="00337EF9" w:rsidRPr="00337EF9" w:rsidRDefault="00337EF9" w:rsidP="00207AC2">
      <w:pPr>
        <w:numPr>
          <w:ilvl w:val="0"/>
          <w:numId w:val="106"/>
        </w:numPr>
        <w:suppressAutoHyphens/>
        <w:spacing w:after="120" w:line="276" w:lineRule="auto"/>
        <w:jc w:val="both"/>
        <w:textAlignment w:val="baseline"/>
        <w:rPr>
          <w:color w:val="000000"/>
          <w:sz w:val="22"/>
          <w:szCs w:val="22"/>
        </w:rPr>
      </w:pPr>
      <w:r w:rsidRPr="00337EF9">
        <w:rPr>
          <w:color w:val="000000"/>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337EF9">
        <w:rPr>
          <w:color w:val="000000"/>
          <w:sz w:val="22"/>
          <w:szCs w:val="22"/>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8B6CA2" w14:textId="3ABEF0AB" w:rsidR="00337EF9" w:rsidRDefault="00337EF9" w:rsidP="00207AC2">
      <w:pPr>
        <w:numPr>
          <w:ilvl w:val="0"/>
          <w:numId w:val="106"/>
        </w:numPr>
        <w:suppressAutoHyphens/>
        <w:spacing w:after="120" w:line="276" w:lineRule="auto"/>
        <w:jc w:val="both"/>
        <w:textAlignment w:val="baseline"/>
        <w:rPr>
          <w:color w:val="000000"/>
          <w:sz w:val="22"/>
          <w:szCs w:val="22"/>
        </w:rPr>
      </w:pPr>
      <w:r w:rsidRPr="00337EF9">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38D338BA" w14:textId="77777777" w:rsidR="00337EF9" w:rsidRPr="00337EF9" w:rsidRDefault="00337EF9" w:rsidP="00207AC2">
      <w:pPr>
        <w:numPr>
          <w:ilvl w:val="0"/>
          <w:numId w:val="106"/>
        </w:numPr>
        <w:suppressAutoHyphens/>
        <w:spacing w:after="120" w:line="276" w:lineRule="auto"/>
        <w:jc w:val="both"/>
        <w:textAlignment w:val="baseline"/>
        <w:rPr>
          <w:color w:val="000000"/>
          <w:sz w:val="22"/>
          <w:szCs w:val="22"/>
        </w:rPr>
      </w:pPr>
      <w:r w:rsidRPr="00337EF9">
        <w:rPr>
          <w:b/>
          <w:bCs/>
          <w:sz w:val="22"/>
          <w:szCs w:val="22"/>
          <w:u w:val="single"/>
        </w:rPr>
        <w:t>Do oferty należy załączyć:</w:t>
      </w:r>
    </w:p>
    <w:p w14:paraId="1A34020D" w14:textId="0619EDC0" w:rsidR="00337EF9" w:rsidRPr="00337EF9" w:rsidRDefault="00337EF9" w:rsidP="00207AC2">
      <w:pPr>
        <w:numPr>
          <w:ilvl w:val="1"/>
          <w:numId w:val="106"/>
        </w:numPr>
        <w:suppressAutoHyphens/>
        <w:spacing w:after="120" w:line="276" w:lineRule="auto"/>
        <w:ind w:left="1134" w:hanging="567"/>
        <w:jc w:val="both"/>
        <w:textAlignment w:val="baseline"/>
        <w:rPr>
          <w:b/>
          <w:bCs/>
          <w:sz w:val="22"/>
          <w:szCs w:val="22"/>
        </w:rPr>
      </w:pPr>
      <w:r w:rsidRPr="00337EF9">
        <w:rPr>
          <w:sz w:val="22"/>
          <w:szCs w:val="22"/>
        </w:rPr>
        <w:t xml:space="preserve">Ofertę należy sporządzić na formularzu oferty lub według takiego samego schematu, stanowiącego </w:t>
      </w:r>
      <w:r w:rsidRPr="00337EF9">
        <w:rPr>
          <w:b/>
          <w:bCs/>
          <w:sz w:val="22"/>
          <w:szCs w:val="22"/>
        </w:rPr>
        <w:t>załącznik nr 1</w:t>
      </w:r>
      <w:r>
        <w:rPr>
          <w:b/>
          <w:bCs/>
          <w:sz w:val="22"/>
          <w:szCs w:val="22"/>
        </w:rPr>
        <w:t>a-1b</w:t>
      </w:r>
      <w:r w:rsidRPr="00337EF9">
        <w:rPr>
          <w:b/>
          <w:bCs/>
          <w:sz w:val="22"/>
          <w:szCs w:val="22"/>
        </w:rPr>
        <w:t xml:space="preserve"> do SWZ</w:t>
      </w:r>
      <w:r w:rsidRPr="00337EF9">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583F7554" w14:textId="77777777" w:rsidR="00337EF9" w:rsidRPr="00337EF9" w:rsidRDefault="00337EF9" w:rsidP="00207AC2">
      <w:pPr>
        <w:numPr>
          <w:ilvl w:val="1"/>
          <w:numId w:val="106"/>
        </w:numPr>
        <w:suppressAutoHyphens/>
        <w:spacing w:after="120" w:line="276" w:lineRule="auto"/>
        <w:ind w:left="1134" w:hanging="567"/>
        <w:jc w:val="both"/>
        <w:textAlignment w:val="baseline"/>
        <w:rPr>
          <w:bCs/>
          <w:sz w:val="22"/>
          <w:szCs w:val="22"/>
        </w:rPr>
      </w:pPr>
      <w:r w:rsidRPr="00337EF9">
        <w:rPr>
          <w:bCs/>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584F1BB" w14:textId="77777777" w:rsidR="00337EF9" w:rsidRPr="00337EF9" w:rsidRDefault="00337EF9" w:rsidP="00207AC2">
      <w:pPr>
        <w:numPr>
          <w:ilvl w:val="1"/>
          <w:numId w:val="106"/>
        </w:numPr>
        <w:suppressAutoHyphens/>
        <w:spacing w:after="120" w:line="276" w:lineRule="auto"/>
        <w:ind w:left="1134" w:hanging="567"/>
        <w:jc w:val="both"/>
        <w:textAlignment w:val="baseline"/>
        <w:rPr>
          <w:bCs/>
          <w:sz w:val="22"/>
          <w:szCs w:val="22"/>
        </w:rPr>
      </w:pPr>
      <w:r w:rsidRPr="00337EF9">
        <w:rPr>
          <w:bCs/>
          <w:sz w:val="22"/>
          <w:szCs w:val="22"/>
        </w:rPr>
        <w:t>Wraz z ofertą (dotyczy oferty składanej w odpowiedzi na ogłoszenie o zamówieniu) należy złożyć:</w:t>
      </w:r>
    </w:p>
    <w:p w14:paraId="283A6116" w14:textId="77777777" w:rsidR="00337EF9" w:rsidRPr="00766C69" w:rsidRDefault="00337EF9" w:rsidP="00207AC2">
      <w:pPr>
        <w:numPr>
          <w:ilvl w:val="2"/>
          <w:numId w:val="106"/>
        </w:numPr>
        <w:tabs>
          <w:tab w:val="num" w:pos="720"/>
        </w:tabs>
        <w:suppressAutoHyphens/>
        <w:spacing w:after="120" w:line="276" w:lineRule="auto"/>
        <w:ind w:left="1854"/>
        <w:jc w:val="both"/>
        <w:textAlignment w:val="baseline"/>
        <w:rPr>
          <w:b/>
          <w:bCs/>
          <w:strike/>
          <w:sz w:val="22"/>
          <w:szCs w:val="22"/>
        </w:rPr>
      </w:pPr>
      <w:r w:rsidRPr="00337EF9">
        <w:rPr>
          <w:b/>
          <w:sz w:val="22"/>
          <w:szCs w:val="22"/>
        </w:rPr>
        <w:t>Oświadczenie, o którym mowa w art. 125 ust. 1 ustawy</w:t>
      </w:r>
      <w:r w:rsidRPr="00337EF9">
        <w:rPr>
          <w:sz w:val="22"/>
          <w:szCs w:val="22"/>
        </w:rPr>
        <w:t xml:space="preserve">, o niepodleganiu wykluczeniu z postępowania oraz spełnianiu warunków udziału w postępowaniu, </w:t>
      </w:r>
      <w:r w:rsidRPr="00337EF9">
        <w:rPr>
          <w:sz w:val="22"/>
          <w:szCs w:val="22"/>
        </w:rPr>
        <w:br/>
        <w:t xml:space="preserve">w zakresie wskazanym w rozdziale XIX SWZ – zgodnie z </w:t>
      </w:r>
      <w:r w:rsidRPr="00766C69">
        <w:rPr>
          <w:b/>
          <w:bCs/>
          <w:sz w:val="22"/>
          <w:szCs w:val="22"/>
        </w:rPr>
        <w:t xml:space="preserve">załącznikiem nr 2 i 3 do SWZ. </w:t>
      </w:r>
    </w:p>
    <w:p w14:paraId="62AB4DC6" w14:textId="501F8557" w:rsidR="00337EF9" w:rsidRPr="00337EF9" w:rsidRDefault="00337EF9" w:rsidP="003014DD">
      <w:pPr>
        <w:suppressAutoHyphens/>
        <w:spacing w:after="120" w:line="276" w:lineRule="auto"/>
        <w:ind w:left="1854"/>
        <w:jc w:val="both"/>
        <w:textAlignment w:val="baseline"/>
        <w:rPr>
          <w:b/>
          <w:bCs/>
          <w:strike/>
          <w:sz w:val="22"/>
          <w:szCs w:val="22"/>
        </w:rPr>
      </w:pPr>
      <w:r w:rsidRPr="00337EF9">
        <w:rPr>
          <w:sz w:val="22"/>
          <w:szCs w:val="22"/>
        </w:rPr>
        <w:lastRenderedPageBreak/>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t>
      </w:r>
      <w:r w:rsidR="00917C4B">
        <w:rPr>
          <w:sz w:val="22"/>
          <w:szCs w:val="22"/>
        </w:rPr>
        <w:br/>
      </w:r>
      <w:r w:rsidRPr="00337EF9">
        <w:rPr>
          <w:sz w:val="22"/>
          <w:szCs w:val="22"/>
        </w:rPr>
        <w:t xml:space="preserve">w przypadku polegania na zdolnościach </w:t>
      </w:r>
      <w:r w:rsidRPr="00337EF9">
        <w:rPr>
          <w:bCs/>
          <w:sz w:val="22"/>
          <w:szCs w:val="22"/>
        </w:rPr>
        <w:t>technicznych lub zawodowych podmiotów udostępniających zasoby, przedstawia wraz z oświadczeniem, o którym wyżej mowa, także oświadczenie</w:t>
      </w:r>
      <w:r w:rsidRPr="00337EF9">
        <w:rPr>
          <w:sz w:val="22"/>
          <w:szCs w:val="22"/>
        </w:rPr>
        <w:t xml:space="preserve"> podmiotu udostępniającego zasoby, potwierdzające brak</w:t>
      </w:r>
      <w:r w:rsidRPr="00337EF9">
        <w:rPr>
          <w:bCs/>
          <w:sz w:val="22"/>
          <w:szCs w:val="22"/>
        </w:rPr>
        <w:t xml:space="preserve"> podstaw wykluczenia tego podmiotu oraz odpowiednio spełnianie warunków udziału w postępowaniu w zakresie, w jakim Wykonawca powołuje się na jego zasoby (załącznik nr 3 do SWZ).</w:t>
      </w:r>
    </w:p>
    <w:p w14:paraId="60D39B64" w14:textId="7B595D81" w:rsidR="00337EF9" w:rsidRPr="00337EF9" w:rsidRDefault="00337EF9" w:rsidP="00207AC2">
      <w:pPr>
        <w:numPr>
          <w:ilvl w:val="2"/>
          <w:numId w:val="106"/>
        </w:numPr>
        <w:tabs>
          <w:tab w:val="num" w:pos="720"/>
        </w:tabs>
        <w:suppressAutoHyphens/>
        <w:spacing w:after="120" w:line="276" w:lineRule="auto"/>
        <w:ind w:left="1854"/>
        <w:jc w:val="both"/>
        <w:textAlignment w:val="baseline"/>
        <w:rPr>
          <w:b/>
          <w:bCs/>
          <w:sz w:val="22"/>
          <w:szCs w:val="22"/>
        </w:rPr>
      </w:pPr>
      <w:r w:rsidRPr="00337EF9">
        <w:rPr>
          <w:b/>
          <w:sz w:val="22"/>
          <w:szCs w:val="22"/>
        </w:rPr>
        <w:t xml:space="preserve">Oświadczenie, że Wykonawca zapoznał się z warunkami zamówienia </w:t>
      </w:r>
      <w:r w:rsidRPr="00337EF9">
        <w:rPr>
          <w:b/>
          <w:sz w:val="22"/>
          <w:szCs w:val="22"/>
        </w:rPr>
        <w:br/>
        <w:t>i z projektowanymi postanowieniami umowy</w:t>
      </w:r>
      <w:r w:rsidRPr="00337EF9">
        <w:rPr>
          <w:sz w:val="22"/>
          <w:szCs w:val="22"/>
        </w:rPr>
        <w:t xml:space="preserve"> w sprawie zamówienia, które zostaną wprowadzone do umowy w sprawie zamówienia oraz, że przyjmuje ich treść bez żadnych zastrzeżeń – zgodnie z treścią zawartą w formularzu oferty, stanowiącym </w:t>
      </w:r>
      <w:r w:rsidRPr="00337EF9">
        <w:rPr>
          <w:b/>
          <w:sz w:val="22"/>
          <w:szCs w:val="22"/>
        </w:rPr>
        <w:t>załącznikiem nr 1</w:t>
      </w:r>
      <w:r w:rsidR="00766C69">
        <w:rPr>
          <w:b/>
          <w:sz w:val="22"/>
          <w:szCs w:val="22"/>
        </w:rPr>
        <w:t>a-1b</w:t>
      </w:r>
      <w:r w:rsidRPr="00337EF9">
        <w:rPr>
          <w:b/>
          <w:sz w:val="22"/>
          <w:szCs w:val="22"/>
        </w:rPr>
        <w:t xml:space="preserve"> </w:t>
      </w:r>
      <w:r w:rsidRPr="00337EF9">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30FD2BD6" w14:textId="77777777" w:rsidR="00337EF9" w:rsidRPr="00337EF9" w:rsidRDefault="00337EF9" w:rsidP="00207AC2">
      <w:pPr>
        <w:numPr>
          <w:ilvl w:val="2"/>
          <w:numId w:val="106"/>
        </w:numPr>
        <w:tabs>
          <w:tab w:val="num" w:pos="720"/>
        </w:tabs>
        <w:suppressAutoHyphens/>
        <w:spacing w:after="120" w:line="276" w:lineRule="auto"/>
        <w:ind w:left="1854"/>
        <w:jc w:val="both"/>
        <w:textAlignment w:val="baseline"/>
        <w:rPr>
          <w:b/>
          <w:bCs/>
          <w:sz w:val="22"/>
          <w:szCs w:val="22"/>
        </w:rPr>
      </w:pPr>
      <w:r w:rsidRPr="00337EF9">
        <w:rPr>
          <w:b/>
          <w:sz w:val="22"/>
          <w:szCs w:val="22"/>
        </w:rPr>
        <w:t>Pełnomocnictwo ustanowione do reprezentowania Wykonawcy/ów ubiegającego/</w:t>
      </w:r>
      <w:proofErr w:type="spellStart"/>
      <w:r w:rsidRPr="00337EF9">
        <w:rPr>
          <w:b/>
          <w:sz w:val="22"/>
          <w:szCs w:val="22"/>
        </w:rPr>
        <w:t>cych</w:t>
      </w:r>
      <w:proofErr w:type="spellEnd"/>
      <w:r w:rsidRPr="00337EF9">
        <w:rPr>
          <w:b/>
          <w:sz w:val="22"/>
          <w:szCs w:val="22"/>
        </w:rPr>
        <w:t xml:space="preserve"> się o udzielenie zamówienia publicznego.</w:t>
      </w:r>
    </w:p>
    <w:p w14:paraId="7B8788C8" w14:textId="77777777" w:rsidR="00337EF9" w:rsidRPr="00337EF9" w:rsidRDefault="00337EF9" w:rsidP="003014DD">
      <w:pPr>
        <w:suppressAutoHyphens/>
        <w:spacing w:after="120" w:line="276" w:lineRule="auto"/>
        <w:ind w:left="1854"/>
        <w:jc w:val="both"/>
        <w:textAlignment w:val="baseline"/>
        <w:rPr>
          <w:b/>
          <w:bCs/>
          <w:sz w:val="22"/>
          <w:szCs w:val="22"/>
        </w:rPr>
      </w:pPr>
      <w:r w:rsidRPr="00337EF9">
        <w:rPr>
          <w:bCs/>
          <w:sz w:val="22"/>
          <w:szCs w:val="22"/>
        </w:rPr>
        <w:t xml:space="preserve">Pełnomocnictwo przekazuje się w postaci elektronicznej i opatruje kwalifikowanym podpisem elektronicznym, podpisem zaufanym lub podpisem osobistym. </w:t>
      </w:r>
      <w:r w:rsidRPr="00337EF9">
        <w:rPr>
          <w:bCs/>
          <w:sz w:val="22"/>
          <w:szCs w:val="22"/>
        </w:rPr>
        <w:br/>
        <w:t xml:space="preserve">W przypadku, gdy pełnomocnictwo zostało wystawione w postaci papierowej </w:t>
      </w:r>
      <w:r w:rsidRPr="00337EF9">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19974AE8" w14:textId="38920820" w:rsidR="00337EF9" w:rsidRPr="00766C69" w:rsidRDefault="00337EF9" w:rsidP="00207AC2">
      <w:pPr>
        <w:numPr>
          <w:ilvl w:val="2"/>
          <w:numId w:val="106"/>
        </w:numPr>
        <w:tabs>
          <w:tab w:val="num" w:pos="720"/>
        </w:tabs>
        <w:suppressAutoHyphens/>
        <w:spacing w:after="120" w:line="276" w:lineRule="auto"/>
        <w:ind w:left="1854"/>
        <w:jc w:val="both"/>
        <w:textAlignment w:val="baseline"/>
        <w:rPr>
          <w:b/>
          <w:bCs/>
          <w:strike/>
          <w:sz w:val="22"/>
          <w:szCs w:val="22"/>
        </w:rPr>
      </w:pPr>
      <w:r w:rsidRPr="00337EF9">
        <w:rPr>
          <w:b/>
          <w:sz w:val="22"/>
          <w:szCs w:val="22"/>
        </w:rPr>
        <w:t>Oświadczenie</w:t>
      </w:r>
      <w:r w:rsidRPr="00337EF9">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004B0248">
        <w:rPr>
          <w:bCs/>
          <w:sz w:val="22"/>
          <w:szCs w:val="22"/>
        </w:rPr>
        <w:br/>
      </w:r>
      <w:r w:rsidRPr="00337EF9">
        <w:rPr>
          <w:bCs/>
          <w:sz w:val="22"/>
          <w:szCs w:val="22"/>
        </w:rPr>
        <w:t>o udzielenie zamówienia). Oświadczenie to podpisuje się kwalifikowanym podpisem elektronicznym, podpisem zaufanym lub podpisem osobistym.</w:t>
      </w:r>
    </w:p>
    <w:p w14:paraId="5C216FA2" w14:textId="093BD0D4" w:rsidR="00337EF9" w:rsidRPr="00337EF9" w:rsidRDefault="00337EF9" w:rsidP="00207AC2">
      <w:pPr>
        <w:numPr>
          <w:ilvl w:val="2"/>
          <w:numId w:val="106"/>
        </w:numPr>
        <w:tabs>
          <w:tab w:val="num" w:pos="720"/>
        </w:tabs>
        <w:suppressAutoHyphens/>
        <w:spacing w:after="120" w:line="276" w:lineRule="auto"/>
        <w:ind w:left="1854"/>
        <w:jc w:val="both"/>
        <w:textAlignment w:val="baseline"/>
        <w:rPr>
          <w:b/>
          <w:bCs/>
          <w:sz w:val="22"/>
          <w:szCs w:val="22"/>
        </w:rPr>
      </w:pPr>
      <w:r w:rsidRPr="00337EF9">
        <w:rPr>
          <w:b/>
          <w:sz w:val="22"/>
          <w:szCs w:val="22"/>
        </w:rPr>
        <w:t>Zobowiązanie podmiotu udostępniającego Wykonawcy zasoby</w:t>
      </w:r>
      <w:r w:rsidRPr="00337EF9">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004B0248">
        <w:rPr>
          <w:sz w:val="22"/>
          <w:szCs w:val="22"/>
        </w:rPr>
        <w:br/>
      </w:r>
      <w:r w:rsidRPr="00337EF9">
        <w:rPr>
          <w:sz w:val="22"/>
          <w:szCs w:val="22"/>
        </w:rPr>
        <w:t xml:space="preserve">w art. 118 ustawy). Zobowiązanie lub inny podmiotowy środek dowodowy </w:t>
      </w:r>
      <w:r w:rsidR="004B0248">
        <w:rPr>
          <w:sz w:val="22"/>
          <w:szCs w:val="22"/>
        </w:rPr>
        <w:br/>
      </w:r>
      <w:r w:rsidRPr="00337EF9">
        <w:rPr>
          <w:sz w:val="22"/>
          <w:szCs w:val="22"/>
        </w:rPr>
        <w:t xml:space="preserve">w opisywanym zakresie, przekazuje się w postaci elektronicznej, </w:t>
      </w:r>
      <w:r w:rsidRPr="00337EF9">
        <w:rPr>
          <w:bCs/>
          <w:sz w:val="22"/>
          <w:szCs w:val="22"/>
        </w:rPr>
        <w:t xml:space="preserve">i opatruje kwalifikowanym podpisem elektronicznym, podpisem zaufanym lub podpisem </w:t>
      </w:r>
      <w:r w:rsidRPr="00337EF9">
        <w:rPr>
          <w:bCs/>
          <w:sz w:val="22"/>
          <w:szCs w:val="22"/>
        </w:rPr>
        <w:lastRenderedPageBreak/>
        <w:t xml:space="preserve">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00917C4B">
        <w:rPr>
          <w:bCs/>
          <w:sz w:val="22"/>
          <w:szCs w:val="22"/>
        </w:rPr>
        <w:br/>
      </w:r>
      <w:r w:rsidRPr="00337EF9">
        <w:rPr>
          <w:bCs/>
          <w:sz w:val="22"/>
          <w:szCs w:val="22"/>
        </w:rPr>
        <w:t>w postaci papierowej, może dokonać podmiot udostępniający zasoby lub notariusz.</w:t>
      </w:r>
    </w:p>
    <w:p w14:paraId="09C49364" w14:textId="285B59DF" w:rsidR="00337EF9" w:rsidRPr="00766C69" w:rsidRDefault="00337EF9" w:rsidP="00207AC2">
      <w:pPr>
        <w:numPr>
          <w:ilvl w:val="2"/>
          <w:numId w:val="106"/>
        </w:numPr>
        <w:tabs>
          <w:tab w:val="num" w:pos="720"/>
        </w:tabs>
        <w:suppressAutoHyphens/>
        <w:spacing w:after="120" w:line="276" w:lineRule="auto"/>
        <w:ind w:left="1854"/>
        <w:jc w:val="both"/>
        <w:textAlignment w:val="baseline"/>
        <w:rPr>
          <w:b/>
          <w:bCs/>
          <w:sz w:val="22"/>
          <w:szCs w:val="22"/>
        </w:rPr>
      </w:pPr>
      <w:r w:rsidRPr="00766C69">
        <w:rPr>
          <w:sz w:val="22"/>
          <w:szCs w:val="22"/>
        </w:rPr>
        <w:t xml:space="preserve">Przedmiotowe środki dowodowe (jeżeli dotyczy) – zgodnie z zapisami ust. </w:t>
      </w:r>
      <w:r w:rsidR="00766C69" w:rsidRPr="00766C69">
        <w:rPr>
          <w:sz w:val="22"/>
          <w:szCs w:val="22"/>
        </w:rPr>
        <w:t>8</w:t>
      </w:r>
      <w:r w:rsidRPr="00766C69">
        <w:rPr>
          <w:sz w:val="22"/>
          <w:szCs w:val="22"/>
        </w:rPr>
        <w:t xml:space="preserve"> Rozdziału III niniejszej SWZ. </w:t>
      </w:r>
    </w:p>
    <w:p w14:paraId="06E5079A" w14:textId="482A3926" w:rsidR="00337EF9" w:rsidRPr="00337EF9" w:rsidRDefault="00337EF9" w:rsidP="00207AC2">
      <w:pPr>
        <w:numPr>
          <w:ilvl w:val="2"/>
          <w:numId w:val="106"/>
        </w:numPr>
        <w:tabs>
          <w:tab w:val="num" w:pos="720"/>
        </w:tabs>
        <w:suppressAutoHyphens/>
        <w:spacing w:after="120" w:line="276" w:lineRule="auto"/>
        <w:ind w:left="1854"/>
        <w:jc w:val="both"/>
        <w:textAlignment w:val="baseline"/>
        <w:rPr>
          <w:b/>
          <w:bCs/>
          <w:sz w:val="22"/>
          <w:szCs w:val="22"/>
        </w:rPr>
      </w:pPr>
      <w:r w:rsidRPr="00337EF9">
        <w:rPr>
          <w:b/>
          <w:sz w:val="22"/>
          <w:szCs w:val="22"/>
        </w:rPr>
        <w:t>Dowód wniesienia wadium</w:t>
      </w:r>
      <w:r w:rsidR="00D6498B">
        <w:rPr>
          <w:b/>
          <w:sz w:val="22"/>
          <w:szCs w:val="22"/>
        </w:rPr>
        <w:t xml:space="preserve"> – nie dotyczy</w:t>
      </w:r>
      <w:r w:rsidRPr="00337EF9">
        <w:rPr>
          <w:sz w:val="22"/>
          <w:szCs w:val="22"/>
        </w:rPr>
        <w:t>:</w:t>
      </w:r>
    </w:p>
    <w:p w14:paraId="4440A5F1" w14:textId="77777777" w:rsidR="00337EF9" w:rsidRPr="00337EF9" w:rsidRDefault="00337EF9" w:rsidP="00207AC2">
      <w:pPr>
        <w:numPr>
          <w:ilvl w:val="0"/>
          <w:numId w:val="106"/>
        </w:numPr>
        <w:suppressAutoHyphens/>
        <w:spacing w:after="120" w:line="276" w:lineRule="auto"/>
        <w:jc w:val="both"/>
        <w:rPr>
          <w:sz w:val="22"/>
          <w:szCs w:val="22"/>
        </w:rPr>
      </w:pPr>
      <w:r w:rsidRPr="00337EF9">
        <w:rPr>
          <w:sz w:val="22"/>
          <w:szCs w:val="22"/>
        </w:rPr>
        <w:t xml:space="preserve">Spis wszystkich załączonych dokumentów </w:t>
      </w:r>
      <w:r w:rsidRPr="00337EF9">
        <w:rPr>
          <w:b/>
          <w:bCs/>
          <w:sz w:val="22"/>
          <w:szCs w:val="22"/>
        </w:rPr>
        <w:t>(spis treści)</w:t>
      </w:r>
      <w:r w:rsidRPr="00337EF9">
        <w:rPr>
          <w:sz w:val="22"/>
          <w:szCs w:val="22"/>
        </w:rPr>
        <w:t xml:space="preserve"> – zalecane, niewymagane.</w:t>
      </w:r>
    </w:p>
    <w:p w14:paraId="7F2AE444" w14:textId="77777777" w:rsidR="00337EF9" w:rsidRPr="00337EF9" w:rsidRDefault="00337EF9" w:rsidP="00207AC2">
      <w:pPr>
        <w:numPr>
          <w:ilvl w:val="0"/>
          <w:numId w:val="106"/>
        </w:numPr>
        <w:suppressAutoHyphens/>
        <w:spacing w:after="120" w:line="276" w:lineRule="auto"/>
        <w:jc w:val="both"/>
        <w:rPr>
          <w:sz w:val="22"/>
          <w:szCs w:val="22"/>
        </w:rPr>
      </w:pPr>
      <w:r w:rsidRPr="00337EF9">
        <w:rPr>
          <w:sz w:val="22"/>
          <w:szCs w:val="22"/>
        </w:rPr>
        <w:t>Każdy Wykonawca może złożyć tylko jedną ofertę na jedną część. Ofertę należy sporządzić zgodnie z wymaganiami SWZ.</w:t>
      </w:r>
    </w:p>
    <w:p w14:paraId="2B83FD1D" w14:textId="77777777" w:rsidR="00337EF9" w:rsidRPr="00337EF9" w:rsidRDefault="00337EF9" w:rsidP="00207AC2">
      <w:pPr>
        <w:numPr>
          <w:ilvl w:val="0"/>
          <w:numId w:val="106"/>
        </w:numPr>
        <w:suppressAutoHyphens/>
        <w:spacing w:after="120" w:line="276" w:lineRule="auto"/>
        <w:jc w:val="both"/>
        <w:rPr>
          <w:sz w:val="22"/>
          <w:szCs w:val="22"/>
        </w:rPr>
      </w:pPr>
      <w:r w:rsidRPr="00337EF9">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0192177B" w14:textId="77777777" w:rsidR="00337EF9" w:rsidRPr="00337EF9" w:rsidRDefault="00337EF9" w:rsidP="00207AC2">
      <w:pPr>
        <w:numPr>
          <w:ilvl w:val="1"/>
          <w:numId w:val="106"/>
        </w:numPr>
        <w:suppressAutoHyphens/>
        <w:spacing w:after="120" w:line="276" w:lineRule="auto"/>
        <w:ind w:left="1134" w:hanging="567"/>
        <w:jc w:val="both"/>
        <w:rPr>
          <w:sz w:val="22"/>
          <w:szCs w:val="22"/>
        </w:rPr>
      </w:pPr>
      <w:r w:rsidRPr="00337EF9">
        <w:rPr>
          <w:sz w:val="22"/>
          <w:szCs w:val="22"/>
        </w:rPr>
        <w:t>Podmiotowe środki dowodowe, przedmiotowe środki dowodowe oraz inne dokumenty lub oświadczenia, sporządzone w języku obcym przekazuje się wraz z tłumaczeniem na język polski.</w:t>
      </w:r>
    </w:p>
    <w:p w14:paraId="5C9B8A45" w14:textId="77777777" w:rsidR="00337EF9" w:rsidRPr="00337EF9" w:rsidRDefault="00337EF9" w:rsidP="00207AC2">
      <w:pPr>
        <w:numPr>
          <w:ilvl w:val="1"/>
          <w:numId w:val="106"/>
        </w:numPr>
        <w:suppressAutoHyphens/>
        <w:spacing w:after="120" w:line="276" w:lineRule="auto"/>
        <w:ind w:left="1134" w:hanging="567"/>
        <w:jc w:val="both"/>
        <w:rPr>
          <w:sz w:val="22"/>
          <w:szCs w:val="22"/>
        </w:rPr>
      </w:pPr>
      <w:r w:rsidRPr="00337EF9">
        <w:rPr>
          <w:sz w:val="22"/>
          <w:szCs w:val="22"/>
        </w:rPr>
        <w:t>Oferta musi być podpisana przez osobę/y upoważnioną/e do reprezentowania Wykonawcy.</w:t>
      </w:r>
    </w:p>
    <w:p w14:paraId="561468EF" w14:textId="77777777" w:rsidR="00337EF9" w:rsidRPr="00337EF9" w:rsidRDefault="00337EF9" w:rsidP="00207AC2">
      <w:pPr>
        <w:numPr>
          <w:ilvl w:val="1"/>
          <w:numId w:val="106"/>
        </w:numPr>
        <w:suppressAutoHyphens/>
        <w:spacing w:after="120" w:line="276" w:lineRule="auto"/>
        <w:ind w:left="1134" w:hanging="567"/>
        <w:jc w:val="both"/>
        <w:rPr>
          <w:sz w:val="22"/>
          <w:szCs w:val="22"/>
        </w:rPr>
      </w:pPr>
      <w:r w:rsidRPr="00337EF9">
        <w:rPr>
          <w:sz w:val="22"/>
          <w:szCs w:val="22"/>
        </w:rPr>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680A8565" w14:textId="77777777" w:rsidR="00337EF9" w:rsidRPr="00337EF9" w:rsidRDefault="00337EF9" w:rsidP="00207AC2">
      <w:pPr>
        <w:numPr>
          <w:ilvl w:val="1"/>
          <w:numId w:val="106"/>
        </w:numPr>
        <w:suppressAutoHyphens/>
        <w:spacing w:after="120" w:line="276" w:lineRule="auto"/>
        <w:ind w:left="1134" w:hanging="567"/>
        <w:jc w:val="both"/>
        <w:rPr>
          <w:sz w:val="22"/>
          <w:szCs w:val="22"/>
        </w:rPr>
      </w:pPr>
      <w:r w:rsidRPr="00337EF9">
        <w:rPr>
          <w:sz w:val="22"/>
          <w:szCs w:val="22"/>
        </w:rPr>
        <w:t xml:space="preserve">W przypadku, gdy w opatrzonej kwalifikowanym podpisem elektronicznym, podpisem zaufanym lub podpisem osobistym ofercie lub oświadczeniu Wykonawcy, zostały naniesione zmiany, oferta/oświadczenie Wykonawcy </w:t>
      </w:r>
      <w:r w:rsidRPr="00337EF9">
        <w:rPr>
          <w:b/>
          <w:sz w:val="22"/>
          <w:szCs w:val="22"/>
        </w:rPr>
        <w:t>muszą być ponownie</w:t>
      </w:r>
      <w:r w:rsidRPr="00337EF9">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6AC5518" w14:textId="77777777" w:rsidR="00337EF9" w:rsidRPr="00337EF9" w:rsidRDefault="00337EF9" w:rsidP="00207AC2">
      <w:pPr>
        <w:numPr>
          <w:ilvl w:val="1"/>
          <w:numId w:val="106"/>
        </w:numPr>
        <w:suppressAutoHyphens/>
        <w:spacing w:after="120" w:line="276" w:lineRule="auto"/>
        <w:ind w:left="1134" w:hanging="567"/>
        <w:jc w:val="both"/>
        <w:rPr>
          <w:sz w:val="22"/>
          <w:szCs w:val="22"/>
        </w:rPr>
      </w:pPr>
      <w:r w:rsidRPr="00337EF9">
        <w:rPr>
          <w:sz w:val="22"/>
          <w:szCs w:val="22"/>
        </w:rPr>
        <w:t xml:space="preserve">Wykonawca może wprowadzić zmiany w złożonej przez siebie ofercie lub wycofać złożoną przez siebie ofertę. Sposób zmiany lub wycofania oferty został opisany </w:t>
      </w:r>
      <w:r w:rsidRPr="00337EF9">
        <w:rPr>
          <w:sz w:val="22"/>
          <w:szCs w:val="22"/>
        </w:rPr>
        <w:br/>
        <w:t>w instrukcjach użytkownika, o których mowa w rozdziale XVI SWZ.</w:t>
      </w:r>
    </w:p>
    <w:p w14:paraId="4C497F04" w14:textId="77777777" w:rsidR="00337EF9" w:rsidRPr="00337EF9" w:rsidRDefault="00337EF9" w:rsidP="00207AC2">
      <w:pPr>
        <w:numPr>
          <w:ilvl w:val="1"/>
          <w:numId w:val="106"/>
        </w:numPr>
        <w:suppressAutoHyphens/>
        <w:spacing w:after="120" w:line="276" w:lineRule="auto"/>
        <w:ind w:left="1134" w:hanging="567"/>
        <w:jc w:val="both"/>
        <w:rPr>
          <w:sz w:val="22"/>
          <w:szCs w:val="22"/>
        </w:rPr>
      </w:pPr>
      <w:r w:rsidRPr="00337EF9">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A9A9BB0" w14:textId="56C7118E" w:rsidR="00337EF9" w:rsidRPr="00337EF9" w:rsidRDefault="00337EF9" w:rsidP="00207AC2">
      <w:pPr>
        <w:numPr>
          <w:ilvl w:val="1"/>
          <w:numId w:val="106"/>
        </w:numPr>
        <w:suppressAutoHyphens/>
        <w:spacing w:after="120" w:line="276" w:lineRule="auto"/>
        <w:ind w:left="1134" w:hanging="567"/>
        <w:jc w:val="both"/>
        <w:rPr>
          <w:sz w:val="22"/>
          <w:szCs w:val="22"/>
        </w:rPr>
      </w:pPr>
      <w:r w:rsidRPr="00337EF9">
        <w:rPr>
          <w:color w:val="000000"/>
          <w:sz w:val="22"/>
          <w:szCs w:val="22"/>
        </w:rPr>
        <w:t xml:space="preserve">W przypadku, gdy Wykonawca nie wykaże, że zastrzeżone informacje stanowią tajemnicę przedsiębiorstwa w rozumieniu art. 11 ust. 2 ustawy z dnia 16.04.1993 r. o zwalczaniu </w:t>
      </w:r>
      <w:r w:rsidRPr="00337EF9">
        <w:rPr>
          <w:color w:val="000000"/>
          <w:sz w:val="22"/>
          <w:szCs w:val="22"/>
        </w:rPr>
        <w:lastRenderedPageBreak/>
        <w:t>nieuczciwej konkurencji (</w:t>
      </w:r>
      <w:r w:rsidRPr="00337EF9">
        <w:rPr>
          <w:sz w:val="22"/>
          <w:szCs w:val="22"/>
        </w:rPr>
        <w:t>tj. Dz. U. z 2020r. poz. 1913</w:t>
      </w:r>
      <w:r w:rsidRPr="00337EF9">
        <w:rPr>
          <w:color w:val="000000"/>
          <w:sz w:val="22"/>
          <w:szCs w:val="22"/>
        </w:rPr>
        <w:t>) Zamawiający uzna zastrzeżenie tajemnicy za bezskuteczne, o czym poinformuje Wykonawcę.</w:t>
      </w:r>
    </w:p>
    <w:p w14:paraId="5853839B" w14:textId="77777777" w:rsidR="00337EF9" w:rsidRPr="00337EF9" w:rsidRDefault="00337EF9" w:rsidP="00207AC2">
      <w:pPr>
        <w:numPr>
          <w:ilvl w:val="1"/>
          <w:numId w:val="106"/>
        </w:numPr>
        <w:suppressAutoHyphens/>
        <w:spacing w:after="120" w:line="276" w:lineRule="auto"/>
        <w:ind w:left="1134" w:hanging="567"/>
        <w:jc w:val="both"/>
        <w:rPr>
          <w:sz w:val="22"/>
          <w:szCs w:val="22"/>
        </w:rPr>
      </w:pPr>
      <w:r w:rsidRPr="00337EF9">
        <w:rPr>
          <w:color w:val="000000"/>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337EF9">
        <w:rPr>
          <w:sz w:val="22"/>
          <w:szCs w:val="22"/>
        </w:rPr>
        <w:t>nazwa pliku powinna jednoznacznie wskazywać, iż dane w nim zawarte stanowią tajemnicę przedsiębiorstwa).</w:t>
      </w:r>
    </w:p>
    <w:p w14:paraId="74F39A4E" w14:textId="3E6D5C70" w:rsidR="00473851" w:rsidRPr="00337EF9" w:rsidRDefault="00337EF9" w:rsidP="00207AC2">
      <w:pPr>
        <w:numPr>
          <w:ilvl w:val="1"/>
          <w:numId w:val="106"/>
        </w:numPr>
        <w:suppressAutoHyphens/>
        <w:spacing w:after="600" w:line="276" w:lineRule="auto"/>
        <w:ind w:left="1134" w:hanging="567"/>
        <w:jc w:val="both"/>
        <w:rPr>
          <w:sz w:val="22"/>
          <w:szCs w:val="22"/>
        </w:rPr>
      </w:pPr>
      <w:r w:rsidRPr="00337EF9">
        <w:rPr>
          <w:color w:val="000000"/>
          <w:sz w:val="22"/>
          <w:szCs w:val="22"/>
        </w:rPr>
        <w:t>Protokół postępowania wraz z załącznikami, w tym oferty wraz z załącznikami, udostępnia się na wniosek.</w:t>
      </w:r>
    </w:p>
    <w:p w14:paraId="3A46ED56" w14:textId="29C1CF30" w:rsidR="00D9277A" w:rsidRPr="00FE2C3E" w:rsidRDefault="006C3C6A" w:rsidP="003014DD">
      <w:pPr>
        <w:pBdr>
          <w:bottom w:val="single" w:sz="4" w:space="1" w:color="auto"/>
        </w:pBdr>
        <w:tabs>
          <w:tab w:val="left" w:pos="2127"/>
        </w:tabs>
        <w:spacing w:after="120" w:line="276" w:lineRule="auto"/>
        <w:ind w:left="2124" w:hanging="2124"/>
        <w:rPr>
          <w:b/>
          <w:sz w:val="22"/>
          <w:szCs w:val="22"/>
        </w:rPr>
      </w:pPr>
      <w:r w:rsidRPr="00FE2C3E">
        <w:rPr>
          <w:b/>
          <w:sz w:val="22"/>
          <w:szCs w:val="22"/>
        </w:rPr>
        <w:t>ROZDZIAŁ X</w:t>
      </w:r>
      <w:r w:rsidR="00C53429" w:rsidRPr="00FE2C3E">
        <w:rPr>
          <w:b/>
          <w:sz w:val="22"/>
          <w:szCs w:val="22"/>
        </w:rPr>
        <w:t>VII</w:t>
      </w:r>
      <w:r w:rsidR="00875B1E" w:rsidRPr="00FE2C3E">
        <w:rPr>
          <w:b/>
          <w:sz w:val="22"/>
          <w:szCs w:val="22"/>
        </w:rPr>
        <w:t xml:space="preserve">. </w:t>
      </w:r>
      <w:r w:rsidR="00875B1E" w:rsidRPr="00FE2C3E">
        <w:rPr>
          <w:b/>
          <w:sz w:val="22"/>
          <w:szCs w:val="22"/>
        </w:rPr>
        <w:tab/>
      </w:r>
      <w:r w:rsidR="00116A9D" w:rsidRPr="00FE2C3E">
        <w:rPr>
          <w:b/>
          <w:sz w:val="22"/>
          <w:szCs w:val="22"/>
        </w:rPr>
        <w:t xml:space="preserve">INFORMACJA NA TEMAT </w:t>
      </w:r>
      <w:r w:rsidR="00D9277A" w:rsidRPr="00FE2C3E">
        <w:rPr>
          <w:b/>
          <w:sz w:val="22"/>
          <w:szCs w:val="22"/>
        </w:rPr>
        <w:t>WSPÓLNEGO UBIEGANIA SIĘ WYKONAWCÓW</w:t>
      </w:r>
      <w:r w:rsidR="00875B1E" w:rsidRPr="00FE2C3E">
        <w:rPr>
          <w:b/>
          <w:sz w:val="22"/>
          <w:szCs w:val="22"/>
        </w:rPr>
        <w:t xml:space="preserve"> </w:t>
      </w:r>
      <w:r w:rsidR="00D9277A" w:rsidRPr="00FE2C3E">
        <w:rPr>
          <w:b/>
          <w:sz w:val="22"/>
          <w:szCs w:val="22"/>
        </w:rPr>
        <w:t>O UDZIELENIE ZAMÓWIENIA</w:t>
      </w:r>
    </w:p>
    <w:p w14:paraId="334F6146" w14:textId="191AE3AC" w:rsidR="000F5653" w:rsidRPr="00FE2C3E" w:rsidRDefault="000F5653" w:rsidP="003014DD">
      <w:pPr>
        <w:pStyle w:val="Akapitzlist"/>
        <w:numPr>
          <w:ilvl w:val="1"/>
          <w:numId w:val="3"/>
        </w:numPr>
        <w:spacing w:after="120" w:line="276" w:lineRule="auto"/>
        <w:ind w:left="567" w:hanging="567"/>
        <w:jc w:val="both"/>
        <w:rPr>
          <w:sz w:val="22"/>
          <w:szCs w:val="22"/>
        </w:rPr>
      </w:pPr>
      <w:r w:rsidRPr="00FE2C3E">
        <w:rPr>
          <w:sz w:val="22"/>
          <w:szCs w:val="22"/>
        </w:rPr>
        <w:t>Wykonawcy mogą wspólnie ubiegać się o udzielenie zamówienia</w:t>
      </w:r>
      <w:r w:rsidR="0073672E" w:rsidRPr="00FE2C3E">
        <w:rPr>
          <w:sz w:val="22"/>
          <w:szCs w:val="22"/>
        </w:rPr>
        <w:t xml:space="preserve"> publicznego</w:t>
      </w:r>
      <w:r w:rsidRPr="00FE2C3E">
        <w:rPr>
          <w:sz w:val="22"/>
          <w:szCs w:val="22"/>
        </w:rPr>
        <w:t>.</w:t>
      </w:r>
    </w:p>
    <w:p w14:paraId="299D4D12" w14:textId="6AB0EAD4" w:rsidR="00116A9D" w:rsidRPr="00FE2C3E" w:rsidRDefault="00116A9D" w:rsidP="003014DD">
      <w:pPr>
        <w:pStyle w:val="Akapitzlist"/>
        <w:numPr>
          <w:ilvl w:val="1"/>
          <w:numId w:val="3"/>
        </w:numPr>
        <w:spacing w:after="120" w:line="276" w:lineRule="auto"/>
        <w:ind w:left="567" w:hanging="567"/>
        <w:jc w:val="both"/>
        <w:rPr>
          <w:sz w:val="22"/>
          <w:szCs w:val="22"/>
        </w:rPr>
      </w:pPr>
      <w:r w:rsidRPr="00FE2C3E">
        <w:rPr>
          <w:sz w:val="22"/>
          <w:szCs w:val="22"/>
        </w:rPr>
        <w:t xml:space="preserve">Wykonawcy wspólnie ubiegający się o </w:t>
      </w:r>
      <w:r w:rsidR="000F5653" w:rsidRPr="00FE2C3E">
        <w:rPr>
          <w:sz w:val="22"/>
          <w:szCs w:val="22"/>
        </w:rPr>
        <w:t>udzielenie zamówienia, ustanawiają</w:t>
      </w:r>
      <w:r w:rsidRPr="00FE2C3E">
        <w:rPr>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FDB641" w14:textId="00CFA648" w:rsidR="00116A9D" w:rsidRPr="00FE2C3E" w:rsidRDefault="00116A9D" w:rsidP="003014DD">
      <w:pPr>
        <w:pStyle w:val="Akapitzlist"/>
        <w:numPr>
          <w:ilvl w:val="1"/>
          <w:numId w:val="3"/>
        </w:numPr>
        <w:spacing w:after="120" w:line="276" w:lineRule="auto"/>
        <w:ind w:left="567" w:hanging="567"/>
        <w:jc w:val="both"/>
        <w:rPr>
          <w:sz w:val="22"/>
          <w:szCs w:val="22"/>
        </w:rPr>
      </w:pPr>
      <w:r w:rsidRPr="00FE2C3E">
        <w:rPr>
          <w:sz w:val="22"/>
          <w:szCs w:val="22"/>
        </w:rPr>
        <w:t xml:space="preserve">Wykonawcy </w:t>
      </w:r>
      <w:r w:rsidR="000F5653" w:rsidRPr="00FE2C3E">
        <w:rPr>
          <w:sz w:val="22"/>
          <w:szCs w:val="22"/>
        </w:rPr>
        <w:t xml:space="preserve">wspólnie ubiegający się o udzielenie zamówienia, zobowiązani się złożyć wraz z ofertą </w:t>
      </w:r>
      <w:r w:rsidRPr="00FE2C3E">
        <w:rPr>
          <w:sz w:val="22"/>
          <w:szCs w:val="22"/>
        </w:rPr>
        <w:t xml:space="preserve">stosowne pełnomocnictwo – zgodnie z </w:t>
      </w:r>
      <w:r w:rsidR="000F5653" w:rsidRPr="00FE2C3E">
        <w:rPr>
          <w:sz w:val="22"/>
          <w:szCs w:val="22"/>
        </w:rPr>
        <w:t>ust</w:t>
      </w:r>
      <w:r w:rsidR="000F5653" w:rsidRPr="00766C69">
        <w:rPr>
          <w:sz w:val="22"/>
          <w:szCs w:val="22"/>
        </w:rPr>
        <w:t xml:space="preserve">. </w:t>
      </w:r>
      <w:r w:rsidR="00766C69" w:rsidRPr="00766C69">
        <w:rPr>
          <w:sz w:val="22"/>
          <w:szCs w:val="22"/>
        </w:rPr>
        <w:t>13</w:t>
      </w:r>
      <w:r w:rsidR="00E4740B" w:rsidRPr="00766C69">
        <w:rPr>
          <w:sz w:val="22"/>
          <w:szCs w:val="22"/>
        </w:rPr>
        <w:t>.3.</w:t>
      </w:r>
      <w:r w:rsidR="00086175" w:rsidRPr="00766C69">
        <w:rPr>
          <w:sz w:val="22"/>
          <w:szCs w:val="22"/>
        </w:rPr>
        <w:t>3</w:t>
      </w:r>
      <w:r w:rsidR="00E4740B" w:rsidRPr="00766C69">
        <w:rPr>
          <w:sz w:val="22"/>
          <w:szCs w:val="22"/>
        </w:rPr>
        <w:t>.</w:t>
      </w:r>
      <w:r w:rsidR="000F5653" w:rsidRPr="00766C69">
        <w:rPr>
          <w:sz w:val="22"/>
          <w:szCs w:val="22"/>
        </w:rPr>
        <w:t xml:space="preserve"> </w:t>
      </w:r>
      <w:r w:rsidRPr="00766C69">
        <w:rPr>
          <w:sz w:val="22"/>
          <w:szCs w:val="22"/>
        </w:rPr>
        <w:t>rozdz.</w:t>
      </w:r>
      <w:r w:rsidR="000F5653" w:rsidRPr="00766C69">
        <w:rPr>
          <w:sz w:val="22"/>
          <w:szCs w:val="22"/>
        </w:rPr>
        <w:t xml:space="preserve"> </w:t>
      </w:r>
      <w:r w:rsidR="00AB7A28" w:rsidRPr="00766C69">
        <w:rPr>
          <w:sz w:val="22"/>
          <w:szCs w:val="22"/>
        </w:rPr>
        <w:t>XVI</w:t>
      </w:r>
      <w:r w:rsidRPr="00FE2C3E">
        <w:rPr>
          <w:sz w:val="22"/>
          <w:szCs w:val="22"/>
        </w:rPr>
        <w:t xml:space="preserve"> </w:t>
      </w:r>
      <w:r w:rsidR="000F5653" w:rsidRPr="00FE2C3E">
        <w:rPr>
          <w:sz w:val="22"/>
          <w:szCs w:val="22"/>
        </w:rPr>
        <w:t>S</w:t>
      </w:r>
      <w:r w:rsidRPr="00FE2C3E">
        <w:rPr>
          <w:sz w:val="22"/>
          <w:szCs w:val="22"/>
        </w:rPr>
        <w:t>WZ – nie dotyczy spółki cywilnej, o ile upoważnienie/pełnomocnictwo do występowania w imieniu tej spółki wynika z dołączonej do oferty umowy spółki bądź wszyscy wspólnicy podpiszą ofertę.</w:t>
      </w:r>
    </w:p>
    <w:p w14:paraId="1EA78E5A" w14:textId="77777777" w:rsidR="00B22F1F" w:rsidRPr="00FE2C3E" w:rsidRDefault="00B22F1F" w:rsidP="003014DD">
      <w:pPr>
        <w:tabs>
          <w:tab w:val="num" w:pos="510"/>
          <w:tab w:val="num" w:pos="567"/>
        </w:tabs>
        <w:spacing w:after="120" w:line="276" w:lineRule="auto"/>
        <w:jc w:val="both"/>
        <w:rPr>
          <w:b/>
          <w:sz w:val="22"/>
          <w:szCs w:val="22"/>
        </w:rPr>
      </w:pPr>
    </w:p>
    <w:p w14:paraId="1D0CCC3E" w14:textId="77682240" w:rsidR="00116A9D" w:rsidRPr="00FE2C3E" w:rsidRDefault="003C6201" w:rsidP="003014DD">
      <w:pPr>
        <w:tabs>
          <w:tab w:val="num" w:pos="510"/>
          <w:tab w:val="num" w:pos="567"/>
        </w:tabs>
        <w:spacing w:after="120" w:line="276" w:lineRule="auto"/>
        <w:jc w:val="both"/>
        <w:rPr>
          <w:b/>
          <w:i/>
          <w:iCs/>
          <w:sz w:val="22"/>
          <w:szCs w:val="22"/>
          <w:u w:val="single"/>
        </w:rPr>
      </w:pPr>
      <w:r w:rsidRPr="00FE2C3E">
        <w:rPr>
          <w:b/>
          <w:i/>
          <w:iCs/>
          <w:sz w:val="22"/>
          <w:szCs w:val="22"/>
          <w:u w:val="single"/>
        </w:rPr>
        <w:t>Uwaga</w:t>
      </w:r>
      <w:r w:rsidR="00B12082" w:rsidRPr="00FE2C3E">
        <w:rPr>
          <w:b/>
          <w:i/>
          <w:iCs/>
          <w:sz w:val="22"/>
          <w:szCs w:val="22"/>
          <w:u w:val="single"/>
        </w:rPr>
        <w:t xml:space="preserve"> nr </w:t>
      </w:r>
      <w:r w:rsidR="00324056">
        <w:rPr>
          <w:b/>
          <w:i/>
          <w:iCs/>
          <w:sz w:val="22"/>
          <w:szCs w:val="22"/>
          <w:u w:val="single"/>
        </w:rPr>
        <w:t>1</w:t>
      </w:r>
      <w:r w:rsidR="00D779DF" w:rsidRPr="00FE2C3E">
        <w:rPr>
          <w:b/>
          <w:i/>
          <w:iCs/>
          <w:sz w:val="22"/>
          <w:szCs w:val="22"/>
          <w:u w:val="single"/>
        </w:rPr>
        <w:t>:</w:t>
      </w:r>
    </w:p>
    <w:p w14:paraId="0F042D2F" w14:textId="55D6F9A9" w:rsidR="00116A9D" w:rsidRPr="00FE2C3E" w:rsidRDefault="00116A9D" w:rsidP="003014DD">
      <w:pPr>
        <w:tabs>
          <w:tab w:val="num" w:pos="510"/>
          <w:tab w:val="num" w:pos="567"/>
        </w:tabs>
        <w:spacing w:after="120" w:line="276" w:lineRule="auto"/>
        <w:jc w:val="both"/>
        <w:rPr>
          <w:bCs/>
          <w:i/>
          <w:iCs/>
          <w:sz w:val="22"/>
          <w:szCs w:val="22"/>
        </w:rPr>
      </w:pPr>
      <w:r w:rsidRPr="00FE2C3E">
        <w:rPr>
          <w:bCs/>
          <w:i/>
          <w:iCs/>
          <w:sz w:val="22"/>
          <w:szCs w:val="22"/>
        </w:rPr>
        <w:t xml:space="preserve">Pełnomocnictwo, o którym mowa powyżej </w:t>
      </w:r>
      <w:r w:rsidR="00B22F1F" w:rsidRPr="00FE2C3E">
        <w:rPr>
          <w:bCs/>
          <w:i/>
          <w:iCs/>
          <w:sz w:val="22"/>
          <w:szCs w:val="22"/>
        </w:rPr>
        <w:t xml:space="preserve">może wynikać albo z </w:t>
      </w:r>
      <w:r w:rsidRPr="00FE2C3E">
        <w:rPr>
          <w:bCs/>
          <w:i/>
          <w:iCs/>
          <w:sz w:val="22"/>
          <w:szCs w:val="22"/>
        </w:rPr>
        <w:t xml:space="preserve">dokumentu pod taką samą nazwą, albo </w:t>
      </w:r>
      <w:r w:rsidR="0065012C" w:rsidRPr="00FE2C3E">
        <w:rPr>
          <w:bCs/>
          <w:i/>
          <w:iCs/>
          <w:sz w:val="22"/>
          <w:szCs w:val="22"/>
        </w:rPr>
        <w:br/>
      </w:r>
      <w:r w:rsidRPr="00FE2C3E">
        <w:rPr>
          <w:bCs/>
          <w:i/>
          <w:iCs/>
          <w:sz w:val="22"/>
          <w:szCs w:val="22"/>
        </w:rPr>
        <w:t xml:space="preserve">z umowy </w:t>
      </w:r>
      <w:r w:rsidR="00883FE1" w:rsidRPr="00FE2C3E">
        <w:rPr>
          <w:bCs/>
          <w:i/>
          <w:iCs/>
          <w:sz w:val="22"/>
          <w:szCs w:val="22"/>
        </w:rPr>
        <w:t>Wykonawców wspólnie ubiegających się o udzielenie zamówienia</w:t>
      </w:r>
      <w:r w:rsidRPr="00FE2C3E">
        <w:rPr>
          <w:bCs/>
          <w:i/>
          <w:iCs/>
          <w:sz w:val="22"/>
          <w:szCs w:val="22"/>
        </w:rPr>
        <w:t>.</w:t>
      </w:r>
    </w:p>
    <w:p w14:paraId="65C9149D" w14:textId="77777777" w:rsidR="0006178D" w:rsidRPr="00FE2C3E" w:rsidRDefault="0006178D" w:rsidP="003014DD">
      <w:pPr>
        <w:tabs>
          <w:tab w:val="num" w:pos="510"/>
          <w:tab w:val="num" w:pos="567"/>
        </w:tabs>
        <w:spacing w:after="120" w:line="276" w:lineRule="auto"/>
        <w:jc w:val="both"/>
        <w:rPr>
          <w:sz w:val="22"/>
          <w:szCs w:val="22"/>
        </w:rPr>
      </w:pPr>
    </w:p>
    <w:p w14:paraId="53A8DAE2" w14:textId="7BD63223" w:rsidR="00116A9D" w:rsidRPr="00FE2C3E" w:rsidRDefault="00116A9D" w:rsidP="003014DD">
      <w:pPr>
        <w:numPr>
          <w:ilvl w:val="1"/>
          <w:numId w:val="3"/>
        </w:numPr>
        <w:spacing w:after="120" w:line="276" w:lineRule="auto"/>
        <w:ind w:left="567" w:hanging="567"/>
        <w:jc w:val="both"/>
        <w:rPr>
          <w:sz w:val="22"/>
          <w:szCs w:val="22"/>
        </w:rPr>
      </w:pPr>
      <w:r w:rsidRPr="00FE2C3E">
        <w:rPr>
          <w:sz w:val="22"/>
          <w:szCs w:val="22"/>
        </w:rPr>
        <w:t xml:space="preserve">Oferta musi być podpisana w taki sposób, by prawnie zobowiązywała wszystkich Wykonawców występujących wspólnie (przez każdego z Wykonawców lub </w:t>
      </w:r>
      <w:r w:rsidR="00B22F1F" w:rsidRPr="00FE2C3E">
        <w:rPr>
          <w:sz w:val="22"/>
          <w:szCs w:val="22"/>
        </w:rPr>
        <w:t xml:space="preserve">upoważnionego </w:t>
      </w:r>
      <w:r w:rsidRPr="00FE2C3E">
        <w:rPr>
          <w:sz w:val="22"/>
          <w:szCs w:val="22"/>
        </w:rPr>
        <w:t>pełnomocnika).</w:t>
      </w:r>
    </w:p>
    <w:p w14:paraId="69FAE729" w14:textId="7B168D12" w:rsidR="00B22F1F" w:rsidRPr="00FE2C3E" w:rsidRDefault="00116A9D" w:rsidP="003014DD">
      <w:pPr>
        <w:numPr>
          <w:ilvl w:val="1"/>
          <w:numId w:val="3"/>
        </w:numPr>
        <w:spacing w:after="120" w:line="276" w:lineRule="auto"/>
        <w:ind w:left="567" w:hanging="567"/>
        <w:jc w:val="both"/>
        <w:rPr>
          <w:sz w:val="22"/>
          <w:szCs w:val="22"/>
        </w:rPr>
      </w:pPr>
      <w:r w:rsidRPr="00FE2C3E">
        <w:rPr>
          <w:bCs/>
          <w:sz w:val="22"/>
          <w:szCs w:val="22"/>
        </w:rPr>
        <w:t xml:space="preserve">W przypadku wspólnego ubiegania się o </w:t>
      </w:r>
      <w:r w:rsidR="00B22F1F" w:rsidRPr="00FE2C3E">
        <w:rPr>
          <w:bCs/>
          <w:sz w:val="22"/>
          <w:szCs w:val="22"/>
        </w:rPr>
        <w:t xml:space="preserve">udzielenie </w:t>
      </w:r>
      <w:r w:rsidRPr="00FE2C3E">
        <w:rPr>
          <w:bCs/>
          <w:sz w:val="22"/>
          <w:szCs w:val="22"/>
        </w:rPr>
        <w:t xml:space="preserve">zamówienie przez Wykonawców oświadczenie, o którym mowa w art. </w:t>
      </w:r>
      <w:r w:rsidR="00B22F1F" w:rsidRPr="00FE2C3E">
        <w:rPr>
          <w:bCs/>
          <w:sz w:val="22"/>
          <w:szCs w:val="22"/>
        </w:rPr>
        <w:t>125 ustawy (ust</w:t>
      </w:r>
      <w:r w:rsidR="00B22F1F" w:rsidRPr="00766C69">
        <w:rPr>
          <w:bCs/>
          <w:sz w:val="22"/>
          <w:szCs w:val="22"/>
        </w:rPr>
        <w:t xml:space="preserve">. </w:t>
      </w:r>
      <w:r w:rsidR="00766C69" w:rsidRPr="00766C69">
        <w:rPr>
          <w:bCs/>
          <w:sz w:val="22"/>
          <w:szCs w:val="22"/>
        </w:rPr>
        <w:t>13</w:t>
      </w:r>
      <w:r w:rsidR="00E4740B" w:rsidRPr="00766C69">
        <w:rPr>
          <w:bCs/>
          <w:sz w:val="22"/>
          <w:szCs w:val="22"/>
        </w:rPr>
        <w:t>.3.1.</w:t>
      </w:r>
      <w:r w:rsidRPr="00766C69">
        <w:rPr>
          <w:bCs/>
          <w:sz w:val="22"/>
          <w:szCs w:val="22"/>
        </w:rPr>
        <w:t xml:space="preserve"> rozdziału</w:t>
      </w:r>
      <w:r w:rsidRPr="00FE2C3E">
        <w:rPr>
          <w:bCs/>
          <w:sz w:val="22"/>
          <w:szCs w:val="22"/>
        </w:rPr>
        <w:t xml:space="preserve"> </w:t>
      </w:r>
      <w:r w:rsidR="006E3BEA" w:rsidRPr="00FE2C3E">
        <w:rPr>
          <w:bCs/>
          <w:sz w:val="22"/>
          <w:szCs w:val="22"/>
        </w:rPr>
        <w:t>X</w:t>
      </w:r>
      <w:r w:rsidR="00B01642" w:rsidRPr="00FE2C3E">
        <w:rPr>
          <w:bCs/>
          <w:sz w:val="22"/>
          <w:szCs w:val="22"/>
        </w:rPr>
        <w:t>VI</w:t>
      </w:r>
      <w:r w:rsidR="00B22F1F" w:rsidRPr="00FE2C3E">
        <w:rPr>
          <w:bCs/>
          <w:sz w:val="22"/>
          <w:szCs w:val="22"/>
        </w:rPr>
        <w:t xml:space="preserve"> S</w:t>
      </w:r>
      <w:r w:rsidRPr="00FE2C3E">
        <w:rPr>
          <w:bCs/>
          <w:sz w:val="22"/>
          <w:szCs w:val="22"/>
        </w:rPr>
        <w:t xml:space="preserve">WZ) składa każdy </w:t>
      </w:r>
      <w:r w:rsidR="00875B1E" w:rsidRPr="00FE2C3E">
        <w:rPr>
          <w:bCs/>
          <w:sz w:val="22"/>
          <w:szCs w:val="22"/>
        </w:rPr>
        <w:br/>
      </w:r>
      <w:r w:rsidRPr="00FE2C3E">
        <w:rPr>
          <w:bCs/>
          <w:sz w:val="22"/>
          <w:szCs w:val="22"/>
        </w:rPr>
        <w:t>z Wykonawców wspólnie ubiegających się o zamówienie. Oświadczeni</w:t>
      </w:r>
      <w:r w:rsidR="00F52CED" w:rsidRPr="00FE2C3E">
        <w:rPr>
          <w:bCs/>
          <w:sz w:val="22"/>
          <w:szCs w:val="22"/>
        </w:rPr>
        <w:t>e</w:t>
      </w:r>
      <w:r w:rsidRPr="00FE2C3E">
        <w:rPr>
          <w:bCs/>
          <w:sz w:val="22"/>
          <w:szCs w:val="22"/>
        </w:rPr>
        <w:t xml:space="preserve"> te potwierdza</w:t>
      </w:r>
      <w:r w:rsidR="00B22F1F" w:rsidRPr="00FE2C3E">
        <w:rPr>
          <w:bCs/>
          <w:sz w:val="22"/>
          <w:szCs w:val="22"/>
        </w:rPr>
        <w:t xml:space="preserve"> </w:t>
      </w:r>
      <w:r w:rsidRPr="00FE2C3E">
        <w:rPr>
          <w:bCs/>
          <w:sz w:val="22"/>
          <w:szCs w:val="22"/>
        </w:rPr>
        <w:t xml:space="preserve">brak podstaw wykluczenia - każdy z Wykonawców wspólnie </w:t>
      </w:r>
      <w:r w:rsidR="00B22F1F" w:rsidRPr="00FE2C3E">
        <w:rPr>
          <w:bCs/>
          <w:sz w:val="22"/>
          <w:szCs w:val="22"/>
        </w:rPr>
        <w:t>ubiegających się o udzielenie zamówienia</w:t>
      </w:r>
      <w:r w:rsidRPr="00FE2C3E">
        <w:rPr>
          <w:bCs/>
          <w:sz w:val="22"/>
          <w:szCs w:val="22"/>
        </w:rPr>
        <w:t xml:space="preserve"> nie może podlegać wykluczeniu z postępowania w oparciu o </w:t>
      </w:r>
      <w:r w:rsidR="00B22F1F" w:rsidRPr="00FE2C3E">
        <w:rPr>
          <w:bCs/>
          <w:sz w:val="22"/>
          <w:szCs w:val="22"/>
        </w:rPr>
        <w:t>wskazane w SWZ podstawy wykluczenia. Powyższe oznacza, iż:</w:t>
      </w:r>
    </w:p>
    <w:p w14:paraId="3C74EAAB" w14:textId="504516EA" w:rsidR="00116A9D" w:rsidRPr="00FE2C3E" w:rsidRDefault="00B22F1F" w:rsidP="003014DD">
      <w:pPr>
        <w:pStyle w:val="Akapitzlist"/>
        <w:numPr>
          <w:ilvl w:val="1"/>
          <w:numId w:val="53"/>
        </w:numPr>
        <w:spacing w:after="120" w:line="276" w:lineRule="auto"/>
        <w:ind w:left="1134" w:hanging="567"/>
        <w:jc w:val="both"/>
        <w:rPr>
          <w:sz w:val="22"/>
          <w:szCs w:val="22"/>
        </w:rPr>
      </w:pPr>
      <w:r w:rsidRPr="00FE2C3E">
        <w:rPr>
          <w:bCs/>
          <w:sz w:val="22"/>
          <w:szCs w:val="22"/>
        </w:rPr>
        <w:t>Oświadczenie w zakresie braku podstaw wykluczenia</w:t>
      </w:r>
      <w:r w:rsidR="00116A9D" w:rsidRPr="00FE2C3E">
        <w:rPr>
          <w:bCs/>
          <w:sz w:val="22"/>
          <w:szCs w:val="22"/>
        </w:rPr>
        <w:t xml:space="preserve"> musi złożyć każdy z Wykonawców </w:t>
      </w:r>
      <w:r w:rsidRPr="00FE2C3E">
        <w:rPr>
          <w:bCs/>
          <w:sz w:val="22"/>
          <w:szCs w:val="22"/>
        </w:rPr>
        <w:t>wspólnie ubiegających się o udzielenie zamówienia</w:t>
      </w:r>
      <w:r w:rsidR="008F20C3" w:rsidRPr="00FE2C3E">
        <w:rPr>
          <w:bCs/>
          <w:sz w:val="22"/>
          <w:szCs w:val="22"/>
        </w:rPr>
        <w:t>.</w:t>
      </w:r>
    </w:p>
    <w:p w14:paraId="7C161006" w14:textId="55D2CA6D" w:rsidR="00D421E4" w:rsidRPr="00FE2C3E" w:rsidRDefault="00D421E4" w:rsidP="003014DD">
      <w:pPr>
        <w:pStyle w:val="Akapitzlist"/>
        <w:numPr>
          <w:ilvl w:val="1"/>
          <w:numId w:val="53"/>
        </w:numPr>
        <w:spacing w:after="120" w:line="276" w:lineRule="auto"/>
        <w:ind w:left="1134" w:hanging="567"/>
        <w:jc w:val="both"/>
        <w:rPr>
          <w:sz w:val="22"/>
          <w:szCs w:val="22"/>
        </w:rPr>
      </w:pPr>
      <w:r w:rsidRPr="00FE2C3E">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5603BEB" w14:textId="163634E1" w:rsidR="00C50867" w:rsidRPr="00FE2C3E" w:rsidRDefault="00C50867" w:rsidP="003014DD">
      <w:pPr>
        <w:pStyle w:val="Akapitzlist"/>
        <w:numPr>
          <w:ilvl w:val="0"/>
          <w:numId w:val="53"/>
        </w:numPr>
        <w:spacing w:after="120" w:line="276" w:lineRule="auto"/>
        <w:jc w:val="both"/>
        <w:rPr>
          <w:sz w:val="22"/>
          <w:szCs w:val="22"/>
        </w:rPr>
      </w:pPr>
      <w:r w:rsidRPr="00FE2C3E">
        <w:rPr>
          <w:sz w:val="22"/>
          <w:szCs w:val="22"/>
        </w:rPr>
        <w:lastRenderedPageBreak/>
        <w:t>Dopuszcza się, aby wadium zostało wniesione przez pełnomocnika (lidera) lub jednego z Wykonawców wspólnie ubiegających się o udzielenie zamówienia, z zastrzeżeniem ust. 6.1. niniejszego rozdziału SWZ.</w:t>
      </w:r>
    </w:p>
    <w:p w14:paraId="17E78C6D" w14:textId="77777777" w:rsidR="00C50867" w:rsidRPr="00FE2C3E" w:rsidRDefault="00C50867" w:rsidP="00207AC2">
      <w:pPr>
        <w:numPr>
          <w:ilvl w:val="1"/>
          <w:numId w:val="86"/>
        </w:numPr>
        <w:tabs>
          <w:tab w:val="num" w:pos="851"/>
        </w:tabs>
        <w:spacing w:after="120" w:line="276" w:lineRule="auto"/>
        <w:ind w:left="851" w:hanging="425"/>
        <w:jc w:val="both"/>
        <w:rPr>
          <w:sz w:val="22"/>
          <w:szCs w:val="22"/>
          <w:u w:val="single"/>
        </w:rPr>
      </w:pPr>
      <w:r w:rsidRPr="00FE2C3E">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FE2C3E">
        <w:rPr>
          <w:b/>
          <w:sz w:val="22"/>
          <w:szCs w:val="22"/>
        </w:rPr>
        <w:t>wszystkich Wykonawców wspólnie ubiegających się o udzielenie zamówienia</w:t>
      </w:r>
      <w:r w:rsidRPr="00FE2C3E">
        <w:rPr>
          <w:sz w:val="22"/>
          <w:szCs w:val="22"/>
        </w:rPr>
        <w:t>.</w:t>
      </w:r>
    </w:p>
    <w:p w14:paraId="774B88DA" w14:textId="7041F96C" w:rsidR="00A043EC" w:rsidRDefault="00A043EC" w:rsidP="003014DD">
      <w:pPr>
        <w:pStyle w:val="Akapitzlist"/>
        <w:numPr>
          <w:ilvl w:val="0"/>
          <w:numId w:val="53"/>
        </w:numPr>
        <w:spacing w:after="120" w:line="276" w:lineRule="auto"/>
        <w:jc w:val="both"/>
        <w:rPr>
          <w:sz w:val="22"/>
          <w:szCs w:val="22"/>
        </w:rPr>
      </w:pPr>
      <w:r w:rsidRPr="00FE2C3E">
        <w:rPr>
          <w:sz w:val="22"/>
          <w:szCs w:val="22"/>
        </w:rPr>
        <w:t>W przypadku, o którym mowa w art. 117 ust. 2 lub 3 ustawy., Wykonawcy wspólnie ubiegający się o udzielenie zamówienia zobowiązani są dołączyć do oferty ośw</w:t>
      </w:r>
      <w:r w:rsidR="00AA33D2" w:rsidRPr="00FE2C3E">
        <w:rPr>
          <w:sz w:val="22"/>
          <w:szCs w:val="22"/>
        </w:rPr>
        <w:t>iadczenie, o którym mowa w art. </w:t>
      </w:r>
      <w:r w:rsidRPr="00FE2C3E">
        <w:rPr>
          <w:sz w:val="22"/>
          <w:szCs w:val="22"/>
        </w:rPr>
        <w:t>117 ust. 4 ustawy („(…) z którego wynika, które roboty budowlane, dostawy lub usługi wykonają poszczególni wykonawcy.”).</w:t>
      </w:r>
    </w:p>
    <w:p w14:paraId="47281B6E" w14:textId="143FA1D2" w:rsidR="00116A9D" w:rsidRPr="00337EF9" w:rsidRDefault="00116A9D" w:rsidP="00D6498B">
      <w:pPr>
        <w:pStyle w:val="Akapitzlist"/>
        <w:numPr>
          <w:ilvl w:val="0"/>
          <w:numId w:val="53"/>
        </w:numPr>
        <w:spacing w:after="600" w:line="276" w:lineRule="auto"/>
        <w:ind w:left="357" w:hanging="357"/>
        <w:jc w:val="both"/>
        <w:rPr>
          <w:sz w:val="22"/>
          <w:szCs w:val="22"/>
        </w:rPr>
      </w:pPr>
      <w:r w:rsidRPr="00337EF9">
        <w:rPr>
          <w:sz w:val="22"/>
          <w:szCs w:val="22"/>
        </w:rPr>
        <w:t xml:space="preserve">Wszelka korespondencja prowadzona będzie wyłącznie z podmiotem występującym jako pełnomocnik Wykonawców </w:t>
      </w:r>
      <w:r w:rsidR="00362C62" w:rsidRPr="00337EF9">
        <w:rPr>
          <w:sz w:val="22"/>
          <w:szCs w:val="22"/>
        </w:rPr>
        <w:t>wspólnie ubiegających się o udzielenie zamówienia</w:t>
      </w:r>
      <w:r w:rsidRPr="00337EF9">
        <w:rPr>
          <w:sz w:val="22"/>
          <w:szCs w:val="22"/>
        </w:rPr>
        <w:t>.</w:t>
      </w:r>
    </w:p>
    <w:p w14:paraId="092DB8D8" w14:textId="3D0D3E50" w:rsidR="00C53429" w:rsidRPr="00FE2C3E" w:rsidRDefault="00E270DC" w:rsidP="003014DD">
      <w:pPr>
        <w:pBdr>
          <w:bottom w:val="single" w:sz="4" w:space="1" w:color="auto"/>
        </w:pBdr>
        <w:tabs>
          <w:tab w:val="left" w:pos="2127"/>
        </w:tabs>
        <w:spacing w:after="120" w:line="276" w:lineRule="auto"/>
        <w:ind w:left="1701" w:hanging="1701"/>
        <w:jc w:val="both"/>
        <w:rPr>
          <w:b/>
          <w:sz w:val="22"/>
          <w:szCs w:val="22"/>
        </w:rPr>
      </w:pPr>
      <w:r w:rsidRPr="00FE2C3E">
        <w:rPr>
          <w:b/>
          <w:sz w:val="22"/>
          <w:szCs w:val="22"/>
        </w:rPr>
        <w:t>ROZDZIAŁ XVIII</w:t>
      </w:r>
      <w:r w:rsidR="00875B1E" w:rsidRPr="00FE2C3E">
        <w:rPr>
          <w:b/>
          <w:sz w:val="22"/>
          <w:szCs w:val="22"/>
        </w:rPr>
        <w:t xml:space="preserve">. </w:t>
      </w:r>
      <w:r w:rsidR="00875B1E" w:rsidRPr="00FE2C3E">
        <w:rPr>
          <w:b/>
          <w:sz w:val="22"/>
          <w:szCs w:val="22"/>
        </w:rPr>
        <w:tab/>
      </w:r>
      <w:r w:rsidR="00C53429" w:rsidRPr="00FE2C3E">
        <w:rPr>
          <w:b/>
          <w:sz w:val="22"/>
          <w:szCs w:val="22"/>
        </w:rPr>
        <w:t>INFORMACJA NA TEMAT PODWYKONAWCÓW</w:t>
      </w:r>
    </w:p>
    <w:p w14:paraId="696653FD" w14:textId="7D3188E5" w:rsidR="004235F5" w:rsidRPr="00FE2C3E" w:rsidRDefault="004235F5" w:rsidP="003014DD">
      <w:pPr>
        <w:pStyle w:val="Akapitzlist"/>
        <w:numPr>
          <w:ilvl w:val="0"/>
          <w:numId w:val="36"/>
        </w:numPr>
        <w:tabs>
          <w:tab w:val="left" w:pos="567"/>
        </w:tabs>
        <w:spacing w:after="120" w:line="276" w:lineRule="auto"/>
        <w:ind w:left="567" w:hanging="567"/>
        <w:jc w:val="both"/>
        <w:rPr>
          <w:sz w:val="22"/>
          <w:szCs w:val="22"/>
        </w:rPr>
      </w:pPr>
      <w:r w:rsidRPr="00FE2C3E">
        <w:rPr>
          <w:sz w:val="22"/>
          <w:szCs w:val="22"/>
        </w:rPr>
        <w:t>Wykonawca może powierzyć wykonanie części zamówienia podwykonawcy.</w:t>
      </w:r>
    </w:p>
    <w:p w14:paraId="4218D7AB" w14:textId="4A5513C5" w:rsidR="004235F5" w:rsidRPr="00FE2C3E" w:rsidRDefault="004235F5" w:rsidP="003014DD">
      <w:pPr>
        <w:pStyle w:val="Akapitzlist"/>
        <w:numPr>
          <w:ilvl w:val="0"/>
          <w:numId w:val="36"/>
        </w:numPr>
        <w:tabs>
          <w:tab w:val="left" w:pos="567"/>
        </w:tabs>
        <w:spacing w:after="120" w:line="276" w:lineRule="auto"/>
        <w:ind w:left="567" w:hanging="567"/>
        <w:jc w:val="both"/>
        <w:rPr>
          <w:sz w:val="22"/>
          <w:szCs w:val="22"/>
        </w:rPr>
      </w:pPr>
      <w:r w:rsidRPr="00FE2C3E">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FE2C3E">
        <w:rPr>
          <w:b/>
          <w:sz w:val="22"/>
          <w:szCs w:val="22"/>
        </w:rPr>
        <w:t>oraz podać nazwę ewentualnych</w:t>
      </w:r>
      <w:r w:rsidRPr="00FE2C3E">
        <w:rPr>
          <w:b/>
          <w:sz w:val="22"/>
          <w:szCs w:val="22"/>
        </w:rPr>
        <w:t xml:space="preserve"> podwykonawc</w:t>
      </w:r>
      <w:r w:rsidR="002D2968" w:rsidRPr="00FE2C3E">
        <w:rPr>
          <w:b/>
          <w:sz w:val="22"/>
          <w:szCs w:val="22"/>
        </w:rPr>
        <w:t>ów</w:t>
      </w:r>
      <w:r w:rsidR="002D2968" w:rsidRPr="00FE2C3E">
        <w:rPr>
          <w:sz w:val="22"/>
          <w:szCs w:val="22"/>
        </w:rPr>
        <w:t xml:space="preserve">, </w:t>
      </w:r>
      <w:r w:rsidR="002D2968" w:rsidRPr="00FE2C3E">
        <w:rPr>
          <w:b/>
          <w:bCs/>
          <w:sz w:val="22"/>
          <w:szCs w:val="22"/>
        </w:rPr>
        <w:t>jeżeli</w:t>
      </w:r>
      <w:r w:rsidR="00D902D0" w:rsidRPr="00FE2C3E">
        <w:rPr>
          <w:b/>
          <w:bCs/>
          <w:sz w:val="22"/>
          <w:szCs w:val="22"/>
        </w:rPr>
        <w:t xml:space="preserve"> są </w:t>
      </w:r>
      <w:r w:rsidR="002D2968" w:rsidRPr="00FE2C3E">
        <w:rPr>
          <w:b/>
          <w:bCs/>
          <w:sz w:val="22"/>
          <w:szCs w:val="22"/>
        </w:rPr>
        <w:t xml:space="preserve">już </w:t>
      </w:r>
      <w:r w:rsidR="00D902D0" w:rsidRPr="00FE2C3E">
        <w:rPr>
          <w:b/>
          <w:bCs/>
          <w:sz w:val="22"/>
          <w:szCs w:val="22"/>
        </w:rPr>
        <w:t>znani</w:t>
      </w:r>
      <w:r w:rsidRPr="00FE2C3E">
        <w:rPr>
          <w:sz w:val="22"/>
          <w:szCs w:val="22"/>
        </w:rPr>
        <w:t xml:space="preserve">. Należy w tym celu wypełnić odpowiedni punkt formularza oferty, stanowiącego </w:t>
      </w:r>
      <w:r w:rsidRPr="00FE2C3E">
        <w:rPr>
          <w:b/>
          <w:bCs/>
          <w:sz w:val="22"/>
          <w:szCs w:val="22"/>
        </w:rPr>
        <w:t>załącznik nr 1</w:t>
      </w:r>
      <w:r w:rsidR="004E6495">
        <w:rPr>
          <w:b/>
          <w:bCs/>
          <w:sz w:val="22"/>
          <w:szCs w:val="22"/>
        </w:rPr>
        <w:t>a-1b</w:t>
      </w:r>
      <w:r w:rsidRPr="00FE2C3E">
        <w:rPr>
          <w:sz w:val="22"/>
          <w:szCs w:val="22"/>
        </w:rPr>
        <w:t xml:space="preserve"> do SWZ.</w:t>
      </w:r>
      <w:r w:rsidRPr="00FE2C3E">
        <w:rPr>
          <w:b/>
          <w:sz w:val="22"/>
          <w:szCs w:val="22"/>
        </w:rPr>
        <w:t xml:space="preserve"> </w:t>
      </w:r>
      <w:r w:rsidRPr="00FE2C3E">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FE2C3E" w:rsidRDefault="004235F5" w:rsidP="003014DD">
      <w:pPr>
        <w:pStyle w:val="Akapitzlist"/>
        <w:numPr>
          <w:ilvl w:val="0"/>
          <w:numId w:val="36"/>
        </w:numPr>
        <w:tabs>
          <w:tab w:val="left" w:pos="567"/>
        </w:tabs>
        <w:spacing w:after="120" w:line="276" w:lineRule="auto"/>
        <w:ind w:left="567" w:hanging="567"/>
        <w:jc w:val="both"/>
        <w:rPr>
          <w:sz w:val="22"/>
          <w:szCs w:val="22"/>
        </w:rPr>
      </w:pPr>
      <w:r w:rsidRPr="00FE2C3E">
        <w:rPr>
          <w:sz w:val="22"/>
          <w:szCs w:val="22"/>
        </w:rPr>
        <w:t xml:space="preserve">Zamawiający żąda, </w:t>
      </w:r>
      <w:r w:rsidRPr="00FE2C3E">
        <w:rPr>
          <w:color w:val="000000"/>
          <w:sz w:val="22"/>
          <w:szCs w:val="22"/>
        </w:rPr>
        <w:t>aby przed przystąpieniem do wykonania zamówienia W</w:t>
      </w:r>
      <w:r w:rsidR="008B68BA" w:rsidRPr="00FE2C3E">
        <w:rPr>
          <w:color w:val="000000"/>
          <w:sz w:val="22"/>
          <w:szCs w:val="22"/>
        </w:rPr>
        <w:t xml:space="preserve">ykonawca </w:t>
      </w:r>
      <w:r w:rsidRPr="00FE2C3E">
        <w:rPr>
          <w:color w:val="000000"/>
          <w:sz w:val="22"/>
          <w:szCs w:val="22"/>
        </w:rPr>
        <w:t>podał nazwy</w:t>
      </w:r>
      <w:r w:rsidR="008B68BA" w:rsidRPr="00FE2C3E">
        <w:rPr>
          <w:color w:val="000000"/>
          <w:sz w:val="22"/>
          <w:szCs w:val="22"/>
        </w:rPr>
        <w:t>,</w:t>
      </w:r>
      <w:r w:rsidRPr="00FE2C3E">
        <w:rPr>
          <w:color w:val="000000"/>
          <w:sz w:val="22"/>
          <w:szCs w:val="22"/>
        </w:rPr>
        <w:t xml:space="preserve"> dane kontaktowe </w:t>
      </w:r>
      <w:r w:rsidR="008B68BA" w:rsidRPr="00FE2C3E">
        <w:rPr>
          <w:color w:val="000000"/>
          <w:sz w:val="22"/>
          <w:szCs w:val="22"/>
        </w:rPr>
        <w:t xml:space="preserve">oraz przedstawicieli, </w:t>
      </w:r>
      <w:r w:rsidRPr="00FE2C3E">
        <w:rPr>
          <w:color w:val="000000"/>
          <w:sz w:val="22"/>
          <w:szCs w:val="22"/>
        </w:rPr>
        <w:t>podwykonawców zaangażowanych w wykonanie zamówienia</w:t>
      </w:r>
      <w:r w:rsidR="008B68BA" w:rsidRPr="00FE2C3E">
        <w:rPr>
          <w:color w:val="000000"/>
          <w:sz w:val="22"/>
          <w:szCs w:val="22"/>
        </w:rPr>
        <w:t xml:space="preserve"> (jeżeli są już znani)</w:t>
      </w:r>
      <w:r w:rsidRPr="00FE2C3E">
        <w:rPr>
          <w:color w:val="000000"/>
          <w:sz w:val="22"/>
          <w:szCs w:val="22"/>
        </w:rPr>
        <w:t xml:space="preserve">. Wykonawca zobowiązany jest do zawiadomienia Zamawiającego o wszelkich zmianach </w:t>
      </w:r>
      <w:r w:rsidR="00F14E62" w:rsidRPr="00FE2C3E">
        <w:rPr>
          <w:color w:val="000000"/>
          <w:sz w:val="22"/>
          <w:szCs w:val="22"/>
        </w:rPr>
        <w:t>w odniesieniu do informacji</w:t>
      </w:r>
      <w:r w:rsidRPr="00FE2C3E">
        <w:rPr>
          <w:color w:val="000000"/>
          <w:sz w:val="22"/>
          <w:szCs w:val="22"/>
        </w:rPr>
        <w:t xml:space="preserve">, o których mowa w zdaniu pierwszym, w trakcie realizacji zamówienia, a także przekazuje </w:t>
      </w:r>
      <w:r w:rsidR="00F14E62" w:rsidRPr="00FE2C3E">
        <w:rPr>
          <w:color w:val="000000"/>
          <w:sz w:val="22"/>
          <w:szCs w:val="22"/>
        </w:rPr>
        <w:t xml:space="preserve">wymagane </w:t>
      </w:r>
      <w:r w:rsidRPr="00FE2C3E">
        <w:rPr>
          <w:color w:val="000000"/>
          <w:sz w:val="22"/>
          <w:szCs w:val="22"/>
        </w:rPr>
        <w:t>informacje na temat nowych podwykonawców, którym w późniejszym okresie zamierza powierzyć realizację zamówienia.</w:t>
      </w:r>
    </w:p>
    <w:p w14:paraId="6CF0E0B1" w14:textId="422F5FE7" w:rsidR="00D421E4" w:rsidRPr="00FE2C3E" w:rsidRDefault="00D421E4" w:rsidP="003014DD">
      <w:pPr>
        <w:pStyle w:val="Akapitzlist"/>
        <w:numPr>
          <w:ilvl w:val="0"/>
          <w:numId w:val="36"/>
        </w:numPr>
        <w:tabs>
          <w:tab w:val="left" w:pos="567"/>
        </w:tabs>
        <w:spacing w:after="120" w:line="276" w:lineRule="auto"/>
        <w:ind w:left="567" w:hanging="567"/>
        <w:jc w:val="both"/>
        <w:rPr>
          <w:sz w:val="22"/>
          <w:szCs w:val="22"/>
        </w:rPr>
      </w:pPr>
      <w:r w:rsidRPr="00FE2C3E">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6CA4426C" w:rsidR="004235F5" w:rsidRPr="00FE2C3E" w:rsidRDefault="004235F5" w:rsidP="00D6498B">
      <w:pPr>
        <w:pStyle w:val="Akapitzlist"/>
        <w:numPr>
          <w:ilvl w:val="0"/>
          <w:numId w:val="36"/>
        </w:numPr>
        <w:tabs>
          <w:tab w:val="left" w:pos="567"/>
        </w:tabs>
        <w:spacing w:after="600" w:line="276" w:lineRule="auto"/>
        <w:ind w:left="567" w:hanging="567"/>
        <w:jc w:val="both"/>
        <w:rPr>
          <w:sz w:val="22"/>
          <w:szCs w:val="22"/>
        </w:rPr>
      </w:pPr>
      <w:r w:rsidRPr="00FE2C3E">
        <w:rPr>
          <w:sz w:val="22"/>
          <w:szCs w:val="22"/>
        </w:rPr>
        <w:t>Powierzenie wykonania części zamówienia podwykonawcom nie zwalnia Wykonawcy z odpowiedzialności za należyte wykonanie tego zamówienia.</w:t>
      </w:r>
    </w:p>
    <w:p w14:paraId="206C8AE8" w14:textId="0C5695A6" w:rsidR="00E37293" w:rsidRPr="00FE2C3E" w:rsidRDefault="004235F5" w:rsidP="003014DD">
      <w:pPr>
        <w:pBdr>
          <w:bottom w:val="single" w:sz="4" w:space="1" w:color="auto"/>
        </w:pBdr>
        <w:tabs>
          <w:tab w:val="left" w:pos="567"/>
          <w:tab w:val="left" w:pos="2127"/>
        </w:tabs>
        <w:spacing w:after="120" w:line="276" w:lineRule="auto"/>
        <w:ind w:left="2124" w:hanging="2124"/>
        <w:rPr>
          <w:b/>
          <w:sz w:val="22"/>
          <w:szCs w:val="22"/>
        </w:rPr>
      </w:pPr>
      <w:r w:rsidRPr="00FE2C3E">
        <w:rPr>
          <w:b/>
          <w:sz w:val="22"/>
          <w:szCs w:val="22"/>
        </w:rPr>
        <w:lastRenderedPageBreak/>
        <w:t>ROZDZIAŁ XIX</w:t>
      </w:r>
      <w:r w:rsidR="00875B1E" w:rsidRPr="00FE2C3E">
        <w:rPr>
          <w:b/>
          <w:sz w:val="22"/>
          <w:szCs w:val="22"/>
        </w:rPr>
        <w:t xml:space="preserve">. </w:t>
      </w:r>
      <w:r w:rsidR="00875B1E" w:rsidRPr="00FE2C3E">
        <w:rPr>
          <w:b/>
          <w:sz w:val="22"/>
          <w:szCs w:val="22"/>
        </w:rPr>
        <w:tab/>
      </w:r>
      <w:r w:rsidR="00E37293" w:rsidRPr="00FE2C3E">
        <w:rPr>
          <w:b/>
          <w:sz w:val="22"/>
          <w:szCs w:val="22"/>
        </w:rPr>
        <w:t>PODSTAWY</w:t>
      </w:r>
      <w:r w:rsidR="0000076D" w:rsidRPr="00FE2C3E">
        <w:rPr>
          <w:b/>
          <w:sz w:val="22"/>
          <w:szCs w:val="22"/>
        </w:rPr>
        <w:t xml:space="preserve"> (PRZESŁANKI)</w:t>
      </w:r>
      <w:r w:rsidR="00E37293" w:rsidRPr="00FE2C3E">
        <w:rPr>
          <w:b/>
          <w:sz w:val="22"/>
          <w:szCs w:val="22"/>
        </w:rPr>
        <w:t xml:space="preserve"> WYKLUCZENIA Z POST</w:t>
      </w:r>
      <w:r w:rsidR="0073736B" w:rsidRPr="00FE2C3E">
        <w:rPr>
          <w:b/>
          <w:sz w:val="22"/>
          <w:szCs w:val="22"/>
        </w:rPr>
        <w:t>ĘPOWANIA</w:t>
      </w:r>
      <w:r w:rsidR="004543FF" w:rsidRPr="00FE2C3E">
        <w:rPr>
          <w:b/>
          <w:sz w:val="22"/>
          <w:szCs w:val="22"/>
        </w:rPr>
        <w:t xml:space="preserve">, </w:t>
      </w:r>
      <w:r w:rsidR="00E37293" w:rsidRPr="00FE2C3E">
        <w:rPr>
          <w:b/>
          <w:sz w:val="22"/>
          <w:szCs w:val="22"/>
        </w:rPr>
        <w:t>WAR</w:t>
      </w:r>
      <w:r w:rsidR="0073736B" w:rsidRPr="00FE2C3E">
        <w:rPr>
          <w:b/>
          <w:sz w:val="22"/>
          <w:szCs w:val="22"/>
        </w:rPr>
        <w:t>UNKI UDZIAŁU W POSTĘPOWANIU</w:t>
      </w:r>
      <w:r w:rsidR="00875B1E" w:rsidRPr="00FE2C3E">
        <w:rPr>
          <w:b/>
          <w:sz w:val="22"/>
          <w:szCs w:val="22"/>
        </w:rPr>
        <w:t xml:space="preserve"> </w:t>
      </w:r>
      <w:r w:rsidR="00E37293" w:rsidRPr="00FE2C3E">
        <w:rPr>
          <w:b/>
          <w:sz w:val="22"/>
          <w:szCs w:val="22"/>
        </w:rPr>
        <w:t xml:space="preserve">WYKAZ </w:t>
      </w:r>
      <w:r w:rsidR="005A48F1" w:rsidRPr="00FE2C3E">
        <w:rPr>
          <w:b/>
          <w:sz w:val="22"/>
          <w:szCs w:val="22"/>
        </w:rPr>
        <w:t>PODMIOTOWYCH ŚRODKÓW DOWODOWYCH</w:t>
      </w:r>
    </w:p>
    <w:p w14:paraId="1709782C" w14:textId="77777777" w:rsidR="00E37293" w:rsidRPr="00FE2C3E" w:rsidRDefault="00E37293" w:rsidP="003014DD">
      <w:pPr>
        <w:pStyle w:val="Akapitzlist"/>
        <w:numPr>
          <w:ilvl w:val="0"/>
          <w:numId w:val="34"/>
        </w:numPr>
        <w:spacing w:after="120" w:line="276" w:lineRule="auto"/>
        <w:ind w:left="567" w:hanging="567"/>
        <w:jc w:val="both"/>
        <w:rPr>
          <w:b/>
          <w:sz w:val="22"/>
          <w:szCs w:val="22"/>
        </w:rPr>
      </w:pPr>
      <w:r w:rsidRPr="00FE2C3E">
        <w:rPr>
          <w:b/>
          <w:sz w:val="22"/>
          <w:szCs w:val="22"/>
        </w:rPr>
        <w:t>O udzielenie zamówienia mogą się ubiegać Wykonawcy, którzy:</w:t>
      </w:r>
    </w:p>
    <w:p w14:paraId="6153FA63" w14:textId="459EE494" w:rsidR="00E37293" w:rsidRPr="00FE2C3E" w:rsidRDefault="00E37293" w:rsidP="003014DD">
      <w:pPr>
        <w:pStyle w:val="Akapitzlist"/>
        <w:numPr>
          <w:ilvl w:val="0"/>
          <w:numId w:val="35"/>
        </w:numPr>
        <w:spacing w:after="120" w:line="276" w:lineRule="auto"/>
        <w:ind w:left="1134" w:hanging="567"/>
        <w:jc w:val="both"/>
        <w:rPr>
          <w:sz w:val="22"/>
          <w:szCs w:val="22"/>
        </w:rPr>
      </w:pPr>
      <w:r w:rsidRPr="00FE2C3E">
        <w:rPr>
          <w:sz w:val="22"/>
          <w:szCs w:val="22"/>
        </w:rPr>
        <w:t>nie podlegają wykluczeniu;</w:t>
      </w:r>
    </w:p>
    <w:p w14:paraId="6DB98FF6" w14:textId="667C2B57" w:rsidR="007C3EE3" w:rsidRPr="00FE2C3E" w:rsidRDefault="00E37293" w:rsidP="003014DD">
      <w:pPr>
        <w:pStyle w:val="Akapitzlist"/>
        <w:numPr>
          <w:ilvl w:val="0"/>
          <w:numId w:val="35"/>
        </w:numPr>
        <w:spacing w:after="120" w:line="276" w:lineRule="auto"/>
        <w:ind w:left="1134" w:hanging="567"/>
        <w:jc w:val="both"/>
        <w:rPr>
          <w:sz w:val="22"/>
          <w:szCs w:val="22"/>
        </w:rPr>
      </w:pPr>
      <w:r w:rsidRPr="00FE2C3E">
        <w:rPr>
          <w:sz w:val="22"/>
          <w:szCs w:val="22"/>
        </w:rPr>
        <w:t>spełniają warunki udziału w postępowaniu</w:t>
      </w:r>
      <w:r w:rsidR="0073736B" w:rsidRPr="00FE2C3E">
        <w:rPr>
          <w:sz w:val="22"/>
          <w:szCs w:val="22"/>
        </w:rPr>
        <w:t>,</w:t>
      </w:r>
      <w:r w:rsidRPr="00FE2C3E">
        <w:rPr>
          <w:sz w:val="22"/>
          <w:szCs w:val="22"/>
        </w:rPr>
        <w:t xml:space="preserve"> określone przez Zamawiającego w ogłoszeniu o </w:t>
      </w:r>
      <w:r w:rsidR="00246FB5" w:rsidRPr="00FE2C3E">
        <w:rPr>
          <w:sz w:val="22"/>
          <w:szCs w:val="22"/>
        </w:rPr>
        <w:t>zamówieniu oraz w ust.</w:t>
      </w:r>
      <w:r w:rsidRPr="00FE2C3E">
        <w:rPr>
          <w:sz w:val="22"/>
          <w:szCs w:val="22"/>
        </w:rPr>
        <w:t xml:space="preserve"> 3 niniejszego rozdziału </w:t>
      </w:r>
      <w:r w:rsidR="005A48F1" w:rsidRPr="00FE2C3E">
        <w:rPr>
          <w:sz w:val="22"/>
          <w:szCs w:val="22"/>
        </w:rPr>
        <w:t>S</w:t>
      </w:r>
      <w:r w:rsidRPr="00FE2C3E">
        <w:rPr>
          <w:sz w:val="22"/>
          <w:szCs w:val="22"/>
        </w:rPr>
        <w:t>WZ.</w:t>
      </w:r>
    </w:p>
    <w:p w14:paraId="39FEBB07" w14:textId="43B928AA" w:rsidR="00E37293" w:rsidRPr="00FE2C3E" w:rsidRDefault="00E37293" w:rsidP="003014DD">
      <w:pPr>
        <w:pStyle w:val="Akapitzlist"/>
        <w:numPr>
          <w:ilvl w:val="0"/>
          <w:numId w:val="34"/>
        </w:numPr>
        <w:spacing w:after="120" w:line="276" w:lineRule="auto"/>
        <w:ind w:left="567" w:hanging="567"/>
        <w:jc w:val="both"/>
        <w:rPr>
          <w:b/>
          <w:sz w:val="22"/>
          <w:szCs w:val="22"/>
        </w:rPr>
      </w:pPr>
      <w:r w:rsidRPr="00FE2C3E">
        <w:rPr>
          <w:b/>
          <w:sz w:val="22"/>
          <w:szCs w:val="22"/>
        </w:rPr>
        <w:t>Podstawy wykluczenia:</w:t>
      </w:r>
    </w:p>
    <w:p w14:paraId="7C59CAD1" w14:textId="17B580E5" w:rsidR="00E37293" w:rsidRPr="00FE2C3E" w:rsidRDefault="00E37293" w:rsidP="003014DD">
      <w:pPr>
        <w:pStyle w:val="Akapitzlist"/>
        <w:numPr>
          <w:ilvl w:val="1"/>
          <w:numId w:val="34"/>
        </w:numPr>
        <w:spacing w:after="120" w:line="276" w:lineRule="auto"/>
        <w:ind w:left="1134" w:hanging="567"/>
        <w:jc w:val="both"/>
        <w:rPr>
          <w:b/>
          <w:sz w:val="22"/>
          <w:szCs w:val="22"/>
        </w:rPr>
      </w:pPr>
      <w:r w:rsidRPr="00FE2C3E">
        <w:rPr>
          <w:b/>
          <w:sz w:val="22"/>
          <w:szCs w:val="22"/>
        </w:rPr>
        <w:t>Zamawiający wykl</w:t>
      </w:r>
      <w:r w:rsidR="00A52196" w:rsidRPr="00FE2C3E">
        <w:rPr>
          <w:b/>
          <w:sz w:val="22"/>
          <w:szCs w:val="22"/>
        </w:rPr>
        <w:t>uczy z postępowania Wykonawcę</w:t>
      </w:r>
      <w:r w:rsidRPr="00FE2C3E">
        <w:rPr>
          <w:b/>
          <w:sz w:val="22"/>
          <w:szCs w:val="22"/>
        </w:rPr>
        <w:t xml:space="preserve"> w przypadkach, o których mowa w art. </w:t>
      </w:r>
      <w:r w:rsidR="0073736B" w:rsidRPr="00FE2C3E">
        <w:rPr>
          <w:b/>
          <w:sz w:val="22"/>
          <w:szCs w:val="22"/>
        </w:rPr>
        <w:t xml:space="preserve">108 </w:t>
      </w:r>
      <w:r w:rsidR="00E50CF6" w:rsidRPr="00FE2C3E">
        <w:rPr>
          <w:b/>
          <w:sz w:val="22"/>
          <w:szCs w:val="22"/>
        </w:rPr>
        <w:t xml:space="preserve">ust. </w:t>
      </w:r>
      <w:r w:rsidR="0073736B" w:rsidRPr="00FE2C3E">
        <w:rPr>
          <w:b/>
          <w:sz w:val="22"/>
          <w:szCs w:val="22"/>
        </w:rPr>
        <w:t>1 pkt 1-6</w:t>
      </w:r>
      <w:r w:rsidR="00A52196" w:rsidRPr="00FE2C3E">
        <w:rPr>
          <w:b/>
          <w:sz w:val="22"/>
          <w:szCs w:val="22"/>
        </w:rPr>
        <w:t xml:space="preserve"> ustawy (</w:t>
      </w:r>
      <w:r w:rsidR="0073736B" w:rsidRPr="00FE2C3E">
        <w:rPr>
          <w:b/>
          <w:sz w:val="22"/>
          <w:szCs w:val="22"/>
        </w:rPr>
        <w:t>obligatoryjne</w:t>
      </w:r>
      <w:r w:rsidR="00A52196" w:rsidRPr="00FE2C3E">
        <w:rPr>
          <w:b/>
          <w:sz w:val="22"/>
          <w:szCs w:val="22"/>
        </w:rPr>
        <w:t xml:space="preserve"> przesłanki wykluczenia</w:t>
      </w:r>
      <w:r w:rsidR="0073736B" w:rsidRPr="00FE2C3E">
        <w:rPr>
          <w:b/>
          <w:sz w:val="22"/>
          <w:szCs w:val="22"/>
        </w:rPr>
        <w:t>):</w:t>
      </w:r>
    </w:p>
    <w:p w14:paraId="2FAE9689" w14:textId="509BC46A" w:rsidR="00A52196" w:rsidRPr="00FE2C3E" w:rsidRDefault="00A52196" w:rsidP="00207AC2">
      <w:pPr>
        <w:pStyle w:val="Akapitzlist"/>
        <w:numPr>
          <w:ilvl w:val="3"/>
          <w:numId w:val="60"/>
        </w:numPr>
        <w:spacing w:after="120" w:line="276" w:lineRule="auto"/>
        <w:ind w:left="1701" w:hanging="567"/>
        <w:jc w:val="both"/>
        <w:rPr>
          <w:sz w:val="22"/>
          <w:szCs w:val="22"/>
        </w:rPr>
      </w:pPr>
      <w:r w:rsidRPr="00FE2C3E">
        <w:rPr>
          <w:sz w:val="22"/>
          <w:szCs w:val="22"/>
        </w:rPr>
        <w:t>będącego osobą fizyczną, którego prawomocnie skazano za przestępstwo:</w:t>
      </w:r>
    </w:p>
    <w:p w14:paraId="1EA9461E" w14:textId="2E6334E4" w:rsidR="004E6495" w:rsidRDefault="004E6495" w:rsidP="00207AC2">
      <w:pPr>
        <w:pStyle w:val="Akapitzlist"/>
        <w:numPr>
          <w:ilvl w:val="1"/>
          <w:numId w:val="61"/>
        </w:numPr>
        <w:spacing w:after="120" w:line="276" w:lineRule="auto"/>
        <w:ind w:left="2268" w:hanging="567"/>
        <w:jc w:val="both"/>
        <w:rPr>
          <w:sz w:val="22"/>
          <w:szCs w:val="22"/>
        </w:rPr>
      </w:pPr>
      <w:r w:rsidRPr="004E6495">
        <w:rPr>
          <w:sz w:val="22"/>
          <w:szCs w:val="22"/>
        </w:rPr>
        <w:t>udziału w zorganizowanej grupie przestępczej albo związku mającym na celu popełnienie przestępstwa lub przestępstwa skarbowego, o którym mowa w art. 258 Kodeksu karnego,</w:t>
      </w:r>
    </w:p>
    <w:p w14:paraId="5EF3B1AE" w14:textId="374D29E1" w:rsidR="004E6495" w:rsidRDefault="004E6495" w:rsidP="00207AC2">
      <w:pPr>
        <w:pStyle w:val="Akapitzlist"/>
        <w:numPr>
          <w:ilvl w:val="1"/>
          <w:numId w:val="61"/>
        </w:numPr>
        <w:spacing w:after="120" w:line="276" w:lineRule="auto"/>
        <w:ind w:left="2268" w:hanging="567"/>
        <w:jc w:val="both"/>
        <w:rPr>
          <w:sz w:val="22"/>
          <w:szCs w:val="22"/>
        </w:rPr>
      </w:pPr>
      <w:r w:rsidRPr="004E6495">
        <w:rPr>
          <w:sz w:val="22"/>
          <w:szCs w:val="22"/>
        </w:rPr>
        <w:t>handlu ludźmi, o którym mowa w art. 189a Kodeksu karnego,</w:t>
      </w:r>
    </w:p>
    <w:p w14:paraId="45F456AC" w14:textId="2B2EE813" w:rsidR="004E6495" w:rsidRDefault="004E6495" w:rsidP="00207AC2">
      <w:pPr>
        <w:pStyle w:val="Akapitzlist"/>
        <w:numPr>
          <w:ilvl w:val="1"/>
          <w:numId w:val="61"/>
        </w:numPr>
        <w:spacing w:after="120" w:line="276" w:lineRule="auto"/>
        <w:ind w:left="2268" w:hanging="567"/>
        <w:jc w:val="both"/>
        <w:rPr>
          <w:sz w:val="22"/>
          <w:szCs w:val="22"/>
        </w:rPr>
      </w:pPr>
      <w:bookmarkStart w:id="21" w:name="_Hlk96267992"/>
      <w:r w:rsidRPr="004E6495">
        <w:rPr>
          <w:sz w:val="22"/>
          <w:szCs w:val="22"/>
        </w:rPr>
        <w:t xml:space="preserve">o którym mowa w art. 228–230a, art. 250a Kodeksu karnego, w art. 46-48 ustawy z dnia 25 czerwca 2010r. o sporcie (Dz.U. z 2020r. poz. 1133 oraz </w:t>
      </w:r>
      <w:r w:rsidR="00AF6441">
        <w:rPr>
          <w:sz w:val="22"/>
          <w:szCs w:val="22"/>
        </w:rPr>
        <w:br/>
      </w:r>
      <w:r w:rsidRPr="004E6495">
        <w:rPr>
          <w:sz w:val="22"/>
          <w:szCs w:val="22"/>
        </w:rPr>
        <w:t xml:space="preserve">z 2021r. poz. 2054) lub w art. 54 ust. 1-4 ustawy z dnia 12 maja 2011r. </w:t>
      </w:r>
      <w:r w:rsidR="00766C69">
        <w:rPr>
          <w:sz w:val="22"/>
          <w:szCs w:val="22"/>
        </w:rPr>
        <w:br/>
      </w:r>
      <w:r w:rsidRPr="004E6495">
        <w:rPr>
          <w:sz w:val="22"/>
          <w:szCs w:val="22"/>
        </w:rPr>
        <w:t>o refundacji leków, środków spożywczych specjalnego przeznaczenia żywieniowego oraz wyrobów medycznych (Dz.U. z 2021r. poz. 523, 1292, 1559 i 2054)</w:t>
      </w:r>
      <w:r w:rsidR="00AF6441">
        <w:rPr>
          <w:sz w:val="22"/>
          <w:szCs w:val="22"/>
        </w:rPr>
        <w:t>,</w:t>
      </w:r>
    </w:p>
    <w:bookmarkEnd w:id="21"/>
    <w:p w14:paraId="49ADE4FE" w14:textId="4189E71C" w:rsidR="004E6495" w:rsidRDefault="004E6495" w:rsidP="00207AC2">
      <w:pPr>
        <w:pStyle w:val="Akapitzlist"/>
        <w:numPr>
          <w:ilvl w:val="1"/>
          <w:numId w:val="61"/>
        </w:numPr>
        <w:spacing w:after="120" w:line="276" w:lineRule="auto"/>
        <w:ind w:left="2268" w:hanging="567"/>
        <w:jc w:val="both"/>
        <w:rPr>
          <w:sz w:val="22"/>
          <w:szCs w:val="22"/>
        </w:rPr>
      </w:pPr>
      <w:r w:rsidRPr="003161A2">
        <w:rPr>
          <w:sz w:val="22"/>
          <w:szCs w:val="22"/>
        </w:rPr>
        <w:t xml:space="preserve">finansowania przestępstwa o charakterze terrorystycznym, o którym mowa </w:t>
      </w:r>
      <w:r w:rsidR="00766C69">
        <w:rPr>
          <w:sz w:val="22"/>
          <w:szCs w:val="22"/>
        </w:rPr>
        <w:br/>
      </w:r>
      <w:r w:rsidRPr="003161A2">
        <w:rPr>
          <w:sz w:val="22"/>
          <w:szCs w:val="22"/>
        </w:rPr>
        <w:t>w art. 165a Kodeksu karnego, lub przestępstwo udaremniania lub utrudniania stwierdzenia przestępnego pochodzenia pieniędzy lub ukrywania ich pochodzenia, o którym mowa w art. 299 Kodeksu karnego,</w:t>
      </w:r>
    </w:p>
    <w:p w14:paraId="2F36BC51" w14:textId="16D2328A" w:rsidR="004E6495" w:rsidRDefault="004E6495" w:rsidP="00207AC2">
      <w:pPr>
        <w:pStyle w:val="Akapitzlist"/>
        <w:numPr>
          <w:ilvl w:val="1"/>
          <w:numId w:val="61"/>
        </w:numPr>
        <w:spacing w:after="120" w:line="276" w:lineRule="auto"/>
        <w:ind w:left="2268" w:hanging="567"/>
        <w:jc w:val="both"/>
        <w:rPr>
          <w:sz w:val="22"/>
          <w:szCs w:val="22"/>
        </w:rPr>
      </w:pPr>
      <w:r w:rsidRPr="003161A2">
        <w:rPr>
          <w:sz w:val="22"/>
          <w:szCs w:val="22"/>
        </w:rPr>
        <w:t>o charakterze terrorystycznym, o którym mowa w art. 115 § 20 Kodeksu karnego, lub mające na celu popełnienie tego przestępstwa,</w:t>
      </w:r>
    </w:p>
    <w:p w14:paraId="61E3334F" w14:textId="37AB50E2" w:rsidR="004E6495" w:rsidRDefault="004E6495" w:rsidP="00207AC2">
      <w:pPr>
        <w:pStyle w:val="Akapitzlist"/>
        <w:numPr>
          <w:ilvl w:val="1"/>
          <w:numId w:val="61"/>
        </w:numPr>
        <w:spacing w:after="120" w:line="276" w:lineRule="auto"/>
        <w:ind w:left="2268" w:hanging="567"/>
        <w:jc w:val="both"/>
        <w:rPr>
          <w:sz w:val="22"/>
          <w:szCs w:val="22"/>
        </w:rPr>
      </w:pPr>
      <w:r w:rsidRPr="003161A2">
        <w:rPr>
          <w:bCs/>
          <w:sz w:val="22"/>
          <w:szCs w:val="22"/>
        </w:rPr>
        <w:t>powierzenia wykonywania pracy małoletniemu cudzoziemcowi</w:t>
      </w:r>
      <w:r w:rsidRPr="003161A2">
        <w:rPr>
          <w:sz w:val="22"/>
          <w:szCs w:val="22"/>
        </w:rPr>
        <w:t>, o którym mowa w art. 9 ust. 2 ustawy z dnia 15 czerwca 2012r. o skutkach powierzania wykonywania pracy cudzoziemcom przebywającym wbrew przepisom na terytorium Rzeczypospolitej Polskiej (Dz. U. poz. 769 z późn. zm.),</w:t>
      </w:r>
    </w:p>
    <w:p w14:paraId="64344D44" w14:textId="54D336AB" w:rsidR="004E6495" w:rsidRDefault="004E6495" w:rsidP="00207AC2">
      <w:pPr>
        <w:pStyle w:val="Akapitzlist"/>
        <w:numPr>
          <w:ilvl w:val="1"/>
          <w:numId w:val="61"/>
        </w:numPr>
        <w:spacing w:after="120" w:line="276" w:lineRule="auto"/>
        <w:ind w:left="2268" w:hanging="567"/>
        <w:jc w:val="both"/>
        <w:rPr>
          <w:sz w:val="22"/>
          <w:szCs w:val="22"/>
        </w:rPr>
      </w:pPr>
      <w:r w:rsidRPr="003161A2">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85154D" w14:textId="6F5D0A56" w:rsidR="004E6495" w:rsidRPr="003161A2" w:rsidRDefault="004E6495" w:rsidP="00207AC2">
      <w:pPr>
        <w:pStyle w:val="Akapitzlist"/>
        <w:numPr>
          <w:ilvl w:val="1"/>
          <w:numId w:val="61"/>
        </w:numPr>
        <w:spacing w:after="120" w:line="276" w:lineRule="auto"/>
        <w:ind w:left="2268" w:hanging="567"/>
        <w:jc w:val="both"/>
        <w:rPr>
          <w:sz w:val="22"/>
          <w:szCs w:val="22"/>
        </w:rPr>
      </w:pPr>
      <w:r w:rsidRPr="003161A2">
        <w:rPr>
          <w:sz w:val="22"/>
          <w:szCs w:val="22"/>
        </w:rPr>
        <w:t>o którym mowa w art. 9 ust. 1 i 3 lub art. 10 ustawy z dnia 15 czerwca 2012r. o skutkach powierzania wykonywania pracy cudzoziemcom przebywającym wbrew przepisom na terytorium Rzeczypospolitej Polskiej,</w:t>
      </w:r>
    </w:p>
    <w:p w14:paraId="1D8EFE85" w14:textId="110B00E5" w:rsidR="004E6495" w:rsidRDefault="004E6495" w:rsidP="003014DD">
      <w:pPr>
        <w:spacing w:after="120" w:line="276" w:lineRule="auto"/>
        <w:ind w:left="1418" w:hanging="283"/>
        <w:jc w:val="both"/>
        <w:rPr>
          <w:sz w:val="22"/>
          <w:szCs w:val="22"/>
        </w:rPr>
      </w:pPr>
      <w:r w:rsidRPr="004E6495">
        <w:rPr>
          <w:sz w:val="22"/>
          <w:szCs w:val="22"/>
        </w:rPr>
        <w:t>– lub za odpowiedni czyn zabroniony określony w przepisach prawa obcego;</w:t>
      </w:r>
    </w:p>
    <w:p w14:paraId="11C6FC1A" w14:textId="77777777" w:rsidR="004E6495" w:rsidRPr="004E6495" w:rsidRDefault="004E6495" w:rsidP="003014DD">
      <w:pPr>
        <w:spacing w:after="120" w:line="276" w:lineRule="auto"/>
        <w:ind w:left="1418" w:hanging="283"/>
        <w:jc w:val="both"/>
        <w:rPr>
          <w:sz w:val="22"/>
          <w:szCs w:val="22"/>
        </w:rPr>
      </w:pPr>
      <w:r w:rsidRPr="004E6495">
        <w:rPr>
          <w:sz w:val="22"/>
          <w:szCs w:val="22"/>
        </w:rPr>
        <w:t xml:space="preserve">2) jeżeli urzędującego członka jego organu zarządzającego lub nadzorczego, wspólnika spółki w spółce jawnej lub partnerskiej albo komplementariusza w spółce </w:t>
      </w:r>
      <w:r w:rsidRPr="004E6495">
        <w:rPr>
          <w:sz w:val="22"/>
          <w:szCs w:val="22"/>
        </w:rPr>
        <w:lastRenderedPageBreak/>
        <w:t>komandytowej lub komandytowo-akcyjnej lub prokurenta prawomocnie skazano za przestępstwo, o którym mowa w pkt 1;</w:t>
      </w:r>
    </w:p>
    <w:p w14:paraId="19C22560" w14:textId="77777777" w:rsidR="004E6495" w:rsidRPr="004E6495" w:rsidRDefault="004E6495" w:rsidP="003014DD">
      <w:pPr>
        <w:spacing w:after="120" w:line="276" w:lineRule="auto"/>
        <w:ind w:left="1418" w:hanging="284"/>
        <w:jc w:val="both"/>
        <w:rPr>
          <w:sz w:val="22"/>
          <w:szCs w:val="22"/>
        </w:rPr>
      </w:pPr>
      <w:r w:rsidRPr="004E6495">
        <w:rPr>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2082A1" w14:textId="77777777" w:rsidR="004E6495" w:rsidRPr="004E6495" w:rsidRDefault="004E6495" w:rsidP="003014DD">
      <w:pPr>
        <w:spacing w:after="120" w:line="276" w:lineRule="auto"/>
        <w:ind w:left="1418" w:hanging="284"/>
        <w:jc w:val="both"/>
        <w:rPr>
          <w:sz w:val="22"/>
          <w:szCs w:val="22"/>
        </w:rPr>
      </w:pPr>
      <w:r w:rsidRPr="004E6495">
        <w:rPr>
          <w:sz w:val="22"/>
          <w:szCs w:val="22"/>
        </w:rPr>
        <w:t xml:space="preserve">4) wobec którego </w:t>
      </w:r>
      <w:r w:rsidRPr="004E6495">
        <w:rPr>
          <w:bCs/>
          <w:sz w:val="22"/>
          <w:szCs w:val="22"/>
        </w:rPr>
        <w:t>prawomocnie</w:t>
      </w:r>
      <w:r w:rsidRPr="004E6495">
        <w:rPr>
          <w:sz w:val="22"/>
          <w:szCs w:val="22"/>
        </w:rPr>
        <w:t xml:space="preserve">  orzeczono zakaz ubiegania się o zamówienia publiczne;</w:t>
      </w:r>
    </w:p>
    <w:p w14:paraId="22404184" w14:textId="77777777" w:rsidR="004E6495" w:rsidRPr="004E6495" w:rsidRDefault="004E6495" w:rsidP="003014DD">
      <w:pPr>
        <w:spacing w:after="120" w:line="276" w:lineRule="auto"/>
        <w:ind w:left="1418" w:hanging="284"/>
        <w:jc w:val="both"/>
        <w:rPr>
          <w:sz w:val="22"/>
          <w:szCs w:val="22"/>
        </w:rPr>
      </w:pPr>
      <w:r w:rsidRPr="004E6495">
        <w:rPr>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1E356E" w14:textId="77777777" w:rsidR="004E6495" w:rsidRPr="004E6495" w:rsidRDefault="004E6495" w:rsidP="003014DD">
      <w:pPr>
        <w:spacing w:after="120" w:line="276" w:lineRule="auto"/>
        <w:ind w:left="1418" w:hanging="284"/>
        <w:jc w:val="both"/>
        <w:rPr>
          <w:sz w:val="22"/>
          <w:szCs w:val="22"/>
        </w:rPr>
      </w:pPr>
      <w:r w:rsidRPr="004E6495">
        <w:rPr>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F47396" w14:textId="77777777" w:rsidR="004E6495" w:rsidRPr="004E6495" w:rsidRDefault="004E6495" w:rsidP="003014DD">
      <w:pPr>
        <w:spacing w:after="120" w:line="276" w:lineRule="auto"/>
        <w:jc w:val="both"/>
        <w:rPr>
          <w:b/>
          <w:sz w:val="22"/>
          <w:szCs w:val="22"/>
        </w:rPr>
      </w:pPr>
    </w:p>
    <w:p w14:paraId="000304EF" w14:textId="33A1A91E" w:rsidR="004E6495" w:rsidRDefault="004E6495" w:rsidP="003014DD">
      <w:pPr>
        <w:pStyle w:val="Akapitzlist"/>
        <w:numPr>
          <w:ilvl w:val="1"/>
          <w:numId w:val="34"/>
        </w:numPr>
        <w:spacing w:after="120" w:line="276" w:lineRule="auto"/>
        <w:ind w:left="1134" w:hanging="708"/>
        <w:jc w:val="both"/>
        <w:rPr>
          <w:b/>
          <w:sz w:val="22"/>
          <w:szCs w:val="22"/>
        </w:rPr>
      </w:pPr>
      <w:r w:rsidRPr="004E6495">
        <w:rPr>
          <w:b/>
          <w:sz w:val="22"/>
          <w:szCs w:val="22"/>
        </w:rPr>
        <w:t xml:space="preserve">Zamawiający nie przewiduje fakultatywnych podstaw (przesłanek) wykluczenia.  </w:t>
      </w:r>
    </w:p>
    <w:p w14:paraId="5BE1C4C8" w14:textId="77777777" w:rsidR="00D6498B" w:rsidRPr="004E6495" w:rsidRDefault="00D6498B" w:rsidP="00D6498B">
      <w:pPr>
        <w:pStyle w:val="Akapitzlist"/>
        <w:spacing w:after="120" w:line="276" w:lineRule="auto"/>
        <w:ind w:left="1134"/>
        <w:jc w:val="both"/>
        <w:rPr>
          <w:b/>
          <w:sz w:val="22"/>
          <w:szCs w:val="22"/>
        </w:rPr>
      </w:pPr>
    </w:p>
    <w:p w14:paraId="7DA2300E" w14:textId="05C3666A" w:rsidR="00E37293" w:rsidRPr="00FE2C3E" w:rsidRDefault="00E37293" w:rsidP="003014DD">
      <w:pPr>
        <w:pStyle w:val="Akapitzlist"/>
        <w:numPr>
          <w:ilvl w:val="0"/>
          <w:numId w:val="34"/>
        </w:numPr>
        <w:spacing w:after="120" w:line="276" w:lineRule="auto"/>
        <w:ind w:left="567" w:hanging="567"/>
        <w:jc w:val="both"/>
        <w:rPr>
          <w:b/>
          <w:sz w:val="22"/>
          <w:szCs w:val="22"/>
        </w:rPr>
      </w:pPr>
      <w:r w:rsidRPr="00FE2C3E">
        <w:rPr>
          <w:b/>
          <w:sz w:val="22"/>
          <w:szCs w:val="22"/>
        </w:rPr>
        <w:t xml:space="preserve">Warunki udziału w postępowaniu, określone przez Zamawiającego </w:t>
      </w:r>
      <w:r w:rsidR="005C48EE" w:rsidRPr="00FE2C3E">
        <w:rPr>
          <w:b/>
          <w:sz w:val="22"/>
          <w:szCs w:val="22"/>
        </w:rPr>
        <w:t xml:space="preserve">na podstawie </w:t>
      </w:r>
      <w:r w:rsidR="00150F29" w:rsidRPr="00FE2C3E">
        <w:rPr>
          <w:b/>
          <w:sz w:val="22"/>
          <w:szCs w:val="22"/>
        </w:rPr>
        <w:t>art. 112 ust. 2</w:t>
      </w:r>
      <w:r w:rsidRPr="00FE2C3E">
        <w:rPr>
          <w:b/>
          <w:sz w:val="22"/>
          <w:szCs w:val="22"/>
        </w:rPr>
        <w:t xml:space="preserve"> ustawy:</w:t>
      </w:r>
    </w:p>
    <w:p w14:paraId="5FF7A348" w14:textId="77777777" w:rsidR="0037350E" w:rsidRPr="00FE2C3E" w:rsidRDefault="0037350E" w:rsidP="003014DD">
      <w:pPr>
        <w:pStyle w:val="Akapitzlist"/>
        <w:numPr>
          <w:ilvl w:val="1"/>
          <w:numId w:val="34"/>
        </w:numPr>
        <w:tabs>
          <w:tab w:val="left" w:pos="1134"/>
        </w:tabs>
        <w:spacing w:after="120" w:line="276" w:lineRule="auto"/>
        <w:ind w:left="1134" w:hanging="567"/>
        <w:jc w:val="both"/>
        <w:rPr>
          <w:b/>
          <w:sz w:val="22"/>
          <w:szCs w:val="22"/>
        </w:rPr>
      </w:pPr>
      <w:r w:rsidRPr="00FE2C3E">
        <w:rPr>
          <w:b/>
          <w:sz w:val="22"/>
          <w:szCs w:val="22"/>
        </w:rPr>
        <w:t>Zdolność do występowania w obrocie gospodarczym</w:t>
      </w:r>
    </w:p>
    <w:p w14:paraId="4182A9C2" w14:textId="28A2398E" w:rsidR="00C3275C" w:rsidRDefault="005C48EE" w:rsidP="003014DD">
      <w:pPr>
        <w:pStyle w:val="Akapitzlist"/>
        <w:tabs>
          <w:tab w:val="left" w:pos="1134"/>
        </w:tabs>
        <w:spacing w:after="120" w:line="276" w:lineRule="auto"/>
        <w:ind w:left="1134"/>
        <w:jc w:val="both"/>
        <w:rPr>
          <w:bCs/>
          <w:sz w:val="22"/>
          <w:szCs w:val="22"/>
        </w:rPr>
      </w:pPr>
      <w:r w:rsidRPr="00FE2C3E">
        <w:rPr>
          <w:bCs/>
          <w:sz w:val="22"/>
          <w:szCs w:val="22"/>
        </w:rPr>
        <w:t>Zamawiający nie formułuje warunku udziału w tym postępowaniu</w:t>
      </w:r>
      <w:r w:rsidR="0006178D">
        <w:rPr>
          <w:bCs/>
          <w:sz w:val="22"/>
          <w:szCs w:val="22"/>
        </w:rPr>
        <w:t>.</w:t>
      </w:r>
    </w:p>
    <w:p w14:paraId="42113428" w14:textId="77777777" w:rsidR="0037350E" w:rsidRPr="00FE2C3E" w:rsidRDefault="0037350E" w:rsidP="003014DD">
      <w:pPr>
        <w:pStyle w:val="Akapitzlist"/>
        <w:numPr>
          <w:ilvl w:val="1"/>
          <w:numId w:val="34"/>
        </w:numPr>
        <w:tabs>
          <w:tab w:val="left" w:pos="1134"/>
        </w:tabs>
        <w:spacing w:after="120" w:line="276" w:lineRule="auto"/>
        <w:ind w:left="1134" w:hanging="567"/>
        <w:jc w:val="both"/>
        <w:rPr>
          <w:b/>
          <w:sz w:val="22"/>
          <w:szCs w:val="22"/>
        </w:rPr>
      </w:pPr>
      <w:r w:rsidRPr="00FE2C3E">
        <w:rPr>
          <w:b/>
          <w:sz w:val="22"/>
          <w:szCs w:val="22"/>
        </w:rPr>
        <w:t>Uprawnienia do prowadzenia określonej działalności gospodarczej lub zawodowej</w:t>
      </w:r>
    </w:p>
    <w:p w14:paraId="29DF1482" w14:textId="5D273A2A" w:rsidR="00C3275C" w:rsidRPr="00FE2C3E" w:rsidRDefault="005C48EE" w:rsidP="003014DD">
      <w:pPr>
        <w:pStyle w:val="Akapitzlist"/>
        <w:tabs>
          <w:tab w:val="left" w:pos="1134"/>
        </w:tabs>
        <w:spacing w:after="120" w:line="276" w:lineRule="auto"/>
        <w:ind w:left="1134"/>
        <w:jc w:val="both"/>
        <w:rPr>
          <w:sz w:val="22"/>
          <w:szCs w:val="22"/>
        </w:rPr>
      </w:pPr>
      <w:r w:rsidRPr="00FE2C3E">
        <w:rPr>
          <w:bCs/>
          <w:sz w:val="22"/>
          <w:szCs w:val="22"/>
        </w:rPr>
        <w:t>Zamawiający nie formułuje warunku udziału w tym postępowaniu</w:t>
      </w:r>
      <w:r w:rsidR="0006178D">
        <w:rPr>
          <w:bCs/>
          <w:sz w:val="22"/>
          <w:szCs w:val="22"/>
        </w:rPr>
        <w:t>.</w:t>
      </w:r>
    </w:p>
    <w:p w14:paraId="1DA12666" w14:textId="298AC056" w:rsidR="0037350E" w:rsidRPr="00FE2C3E" w:rsidRDefault="0037350E" w:rsidP="003014DD">
      <w:pPr>
        <w:pStyle w:val="Akapitzlist"/>
        <w:numPr>
          <w:ilvl w:val="1"/>
          <w:numId w:val="34"/>
        </w:numPr>
        <w:tabs>
          <w:tab w:val="left" w:pos="1134"/>
        </w:tabs>
        <w:spacing w:after="120" w:line="276" w:lineRule="auto"/>
        <w:ind w:left="1134" w:hanging="567"/>
        <w:jc w:val="both"/>
        <w:rPr>
          <w:b/>
          <w:sz w:val="22"/>
          <w:szCs w:val="22"/>
        </w:rPr>
      </w:pPr>
      <w:r w:rsidRPr="00FE2C3E">
        <w:rPr>
          <w:b/>
          <w:sz w:val="22"/>
          <w:szCs w:val="22"/>
        </w:rPr>
        <w:t>Sytuacja ekonomiczna lub finansowa</w:t>
      </w:r>
    </w:p>
    <w:p w14:paraId="150FD05C" w14:textId="4080F0BD" w:rsidR="005C48EE" w:rsidRDefault="00DE0E3E" w:rsidP="003014DD">
      <w:pPr>
        <w:tabs>
          <w:tab w:val="left" w:pos="1134"/>
        </w:tabs>
        <w:spacing w:after="120" w:line="276" w:lineRule="auto"/>
        <w:jc w:val="both"/>
        <w:rPr>
          <w:bCs/>
          <w:sz w:val="22"/>
          <w:szCs w:val="22"/>
        </w:rPr>
      </w:pPr>
      <w:bookmarkStart w:id="22" w:name="_Hlk90307043"/>
      <w:r w:rsidRPr="00FE2C3E">
        <w:rPr>
          <w:bCs/>
          <w:sz w:val="22"/>
          <w:szCs w:val="22"/>
        </w:rPr>
        <w:tab/>
      </w:r>
      <w:r w:rsidR="005C48EE" w:rsidRPr="00FE2C3E">
        <w:rPr>
          <w:bCs/>
          <w:sz w:val="22"/>
          <w:szCs w:val="22"/>
        </w:rPr>
        <w:t>Zamawiający nie formułuje warunku udziału w tym postępowaniu.</w:t>
      </w:r>
    </w:p>
    <w:bookmarkEnd w:id="22"/>
    <w:p w14:paraId="237B92E9" w14:textId="07BC0BBE" w:rsidR="00265563" w:rsidRDefault="00E37293" w:rsidP="003014DD">
      <w:pPr>
        <w:pStyle w:val="Akapitzlist"/>
        <w:numPr>
          <w:ilvl w:val="1"/>
          <w:numId w:val="34"/>
        </w:numPr>
        <w:tabs>
          <w:tab w:val="left" w:pos="1134"/>
        </w:tabs>
        <w:spacing w:after="120" w:line="276" w:lineRule="auto"/>
        <w:ind w:left="1134" w:hanging="567"/>
        <w:jc w:val="both"/>
        <w:rPr>
          <w:b/>
          <w:sz w:val="22"/>
          <w:szCs w:val="22"/>
        </w:rPr>
      </w:pPr>
      <w:r w:rsidRPr="003161A2">
        <w:rPr>
          <w:b/>
          <w:sz w:val="22"/>
          <w:szCs w:val="22"/>
        </w:rPr>
        <w:t>Zdolność techniczna lub zawodowa:</w:t>
      </w:r>
    </w:p>
    <w:p w14:paraId="04808235" w14:textId="6273FE94" w:rsidR="003B199D" w:rsidRPr="00510132" w:rsidRDefault="003B199D" w:rsidP="003B199D">
      <w:pPr>
        <w:pStyle w:val="Akapitzlist"/>
        <w:tabs>
          <w:tab w:val="left" w:pos="1134"/>
          <w:tab w:val="left" w:pos="1329"/>
        </w:tabs>
        <w:autoSpaceDE w:val="0"/>
        <w:autoSpaceDN w:val="0"/>
        <w:adjustRightInd w:val="0"/>
        <w:spacing w:after="120" w:line="276" w:lineRule="auto"/>
        <w:ind w:left="1134"/>
        <w:jc w:val="both"/>
        <w:rPr>
          <w:i/>
          <w:iCs/>
          <w:color w:val="000000"/>
        </w:rPr>
      </w:pPr>
      <w:r w:rsidRPr="00510132">
        <w:rPr>
          <w:i/>
          <w:iCs/>
          <w:sz w:val="22"/>
          <w:szCs w:val="22"/>
        </w:rPr>
        <w:t xml:space="preserve">Na podstawie przepisu </w:t>
      </w:r>
      <w:r w:rsidRPr="00510132">
        <w:rPr>
          <w:i/>
          <w:iCs/>
        </w:rPr>
        <w:t xml:space="preserve">§ 9 ust. 4 pkt 2, </w:t>
      </w:r>
      <w:r w:rsidRPr="00510132">
        <w:rPr>
          <w:i/>
          <w:iCs/>
          <w:color w:val="000000"/>
        </w:rPr>
        <w:t xml:space="preserve">Rozporządzenia Ministra Rozwoju, Pracy i Technologii </w:t>
      </w:r>
      <w:r w:rsidR="00766C69">
        <w:rPr>
          <w:i/>
          <w:iCs/>
          <w:color w:val="000000"/>
        </w:rPr>
        <w:br/>
      </w:r>
      <w:r w:rsidRPr="00510132">
        <w:rPr>
          <w:i/>
          <w:iCs/>
          <w:color w:val="000000"/>
        </w:rPr>
        <w:t>z dnia 23 grudnia 2020 r. w sprawie podmiotowych środków dowodowych oraz innych dokumentów lub oświadczeń, jakich może żądać zamawiający od wykonawcy, w</w:t>
      </w:r>
      <w:r w:rsidRPr="001C0D73">
        <w:rPr>
          <w:i/>
          <w:iCs/>
          <w:color w:val="000000"/>
        </w:rPr>
        <w:t xml:space="preserve"> celu zapewnienia odpowiedniego poziomu konkurencji w postępowaniu, zamawiający może dopuścić, aby wykaz</w:t>
      </w:r>
      <w:r w:rsidRPr="00510132">
        <w:rPr>
          <w:i/>
          <w:iCs/>
          <w:color w:val="000000"/>
        </w:rPr>
        <w:t xml:space="preserve"> – dotyczył dostaw lub usług wykonanych, (…), w okresie dłuższym niż ostatnie 3 lata.</w:t>
      </w:r>
    </w:p>
    <w:p w14:paraId="3E2AEB2D" w14:textId="603E9404" w:rsidR="003B199D" w:rsidRPr="00917C4B" w:rsidRDefault="003B199D" w:rsidP="003B199D">
      <w:pPr>
        <w:pStyle w:val="Akapitzlist"/>
        <w:numPr>
          <w:ilvl w:val="2"/>
          <w:numId w:val="34"/>
        </w:numPr>
        <w:tabs>
          <w:tab w:val="left" w:pos="1134"/>
        </w:tabs>
        <w:spacing w:after="120" w:line="276" w:lineRule="auto"/>
        <w:ind w:left="1854"/>
        <w:jc w:val="both"/>
        <w:rPr>
          <w:b/>
          <w:bCs/>
          <w:sz w:val="22"/>
          <w:szCs w:val="22"/>
        </w:rPr>
      </w:pPr>
      <w:r w:rsidRPr="00917C4B">
        <w:rPr>
          <w:b/>
          <w:bCs/>
          <w:color w:val="000000" w:themeColor="text1"/>
          <w:sz w:val="22"/>
        </w:rPr>
        <w:lastRenderedPageBreak/>
        <w:t>Wykonawca musi wykazać, iż w okresie ostatnich 5 lat przed upływem terminu składania ofert, a jeżeli okres prowadzenia działalności jest krótszy – w tym okresie należycie wykonał, a w przypadku dostaw i usług świadczonych okresowo lub w sposób ciągły – także nadal wykonywanych:</w:t>
      </w:r>
    </w:p>
    <w:p w14:paraId="1EC802D7" w14:textId="77777777" w:rsidR="00881F52" w:rsidRDefault="00881F52" w:rsidP="003B199D">
      <w:pPr>
        <w:tabs>
          <w:tab w:val="left" w:pos="1134"/>
        </w:tabs>
        <w:spacing w:after="120" w:line="276" w:lineRule="auto"/>
        <w:jc w:val="both"/>
        <w:rPr>
          <w:b/>
          <w:sz w:val="22"/>
          <w:szCs w:val="22"/>
          <w:highlight w:val="lightGray"/>
        </w:rPr>
      </w:pPr>
    </w:p>
    <w:p w14:paraId="6BA39138" w14:textId="7A21A7C0" w:rsidR="003B199D" w:rsidRPr="003B199D" w:rsidRDefault="003B199D" w:rsidP="003B199D">
      <w:pPr>
        <w:tabs>
          <w:tab w:val="left" w:pos="1134"/>
        </w:tabs>
        <w:spacing w:after="120" w:line="276" w:lineRule="auto"/>
        <w:jc w:val="both"/>
        <w:rPr>
          <w:b/>
          <w:sz w:val="22"/>
          <w:szCs w:val="22"/>
        </w:rPr>
      </w:pPr>
      <w:r w:rsidRPr="003B199D">
        <w:rPr>
          <w:b/>
          <w:sz w:val="22"/>
          <w:szCs w:val="22"/>
          <w:highlight w:val="lightGray"/>
        </w:rPr>
        <w:t xml:space="preserve">Część 1. </w:t>
      </w:r>
      <w:r w:rsidRPr="003B199D">
        <w:rPr>
          <w:b/>
          <w:bCs/>
          <w:sz w:val="22"/>
          <w:szCs w:val="22"/>
          <w:highlight w:val="lightGray"/>
        </w:rPr>
        <w:t xml:space="preserve">Budowa instalacji fotowoltaicznej na dachu budynku Miejskiej Biblioteki Publicznej </w:t>
      </w:r>
      <w:r w:rsidRPr="003B199D">
        <w:rPr>
          <w:b/>
          <w:bCs/>
          <w:sz w:val="22"/>
          <w:szCs w:val="22"/>
          <w:highlight w:val="lightGray"/>
        </w:rPr>
        <w:br/>
        <w:t>w Czeladzi – zaprojektuj i wykonaj.</w:t>
      </w:r>
    </w:p>
    <w:p w14:paraId="70E0A2E1" w14:textId="77777777" w:rsidR="00836B90" w:rsidRDefault="003B199D" w:rsidP="003B199D">
      <w:pPr>
        <w:widowControl w:val="0"/>
        <w:tabs>
          <w:tab w:val="left" w:pos="851"/>
          <w:tab w:val="left" w:pos="19596"/>
        </w:tabs>
        <w:suppressAutoHyphens/>
        <w:autoSpaceDE w:val="0"/>
        <w:jc w:val="both"/>
        <w:rPr>
          <w:rFonts w:ascii="Arial" w:eastAsia="Arial" w:hAnsi="Arial" w:cs="Arial"/>
          <w:bCs/>
          <w:i/>
          <w:iCs/>
          <w:color w:val="000000"/>
          <w:kern w:val="1"/>
          <w:sz w:val="22"/>
          <w:szCs w:val="22"/>
          <w:lang w:eastAsia="ar-SA"/>
        </w:rPr>
      </w:pPr>
      <w:r w:rsidRPr="00510132">
        <w:rPr>
          <w:rFonts w:ascii="Arial" w:eastAsia="Arial" w:hAnsi="Arial" w:cs="Arial"/>
          <w:bCs/>
          <w:i/>
          <w:iCs/>
          <w:color w:val="000000"/>
          <w:kern w:val="1"/>
          <w:sz w:val="22"/>
          <w:szCs w:val="22"/>
          <w:lang w:eastAsia="ar-SA"/>
        </w:rPr>
        <w:tab/>
      </w:r>
      <w:r>
        <w:rPr>
          <w:rFonts w:ascii="Arial" w:eastAsia="Arial" w:hAnsi="Arial" w:cs="Arial"/>
          <w:bCs/>
          <w:i/>
          <w:iCs/>
          <w:color w:val="000000"/>
          <w:kern w:val="1"/>
          <w:sz w:val="22"/>
          <w:szCs w:val="22"/>
          <w:lang w:eastAsia="ar-SA"/>
        </w:rPr>
        <w:t xml:space="preserve">              </w:t>
      </w:r>
    </w:p>
    <w:p w14:paraId="0FBDE1B3" w14:textId="087327F7" w:rsidR="003B199D" w:rsidRDefault="00836B90" w:rsidP="003B199D">
      <w:pPr>
        <w:widowControl w:val="0"/>
        <w:tabs>
          <w:tab w:val="left" w:pos="851"/>
          <w:tab w:val="left" w:pos="19596"/>
        </w:tabs>
        <w:suppressAutoHyphens/>
        <w:autoSpaceDE w:val="0"/>
        <w:jc w:val="both"/>
        <w:rPr>
          <w:rFonts w:eastAsia="Arial"/>
          <w:b/>
          <w:i/>
          <w:iCs/>
          <w:color w:val="000000"/>
          <w:kern w:val="1"/>
          <w:sz w:val="22"/>
          <w:szCs w:val="22"/>
          <w:u w:val="single"/>
          <w:lang w:eastAsia="ar-SA"/>
        </w:rPr>
      </w:pPr>
      <w:r>
        <w:rPr>
          <w:rFonts w:ascii="Arial" w:eastAsia="Arial" w:hAnsi="Arial" w:cs="Arial"/>
          <w:bCs/>
          <w:i/>
          <w:iCs/>
          <w:color w:val="000000"/>
          <w:kern w:val="1"/>
          <w:sz w:val="22"/>
          <w:szCs w:val="22"/>
          <w:lang w:eastAsia="ar-SA"/>
        </w:rPr>
        <w:t xml:space="preserve">                            </w:t>
      </w:r>
      <w:r w:rsidR="003B199D">
        <w:rPr>
          <w:rFonts w:ascii="Arial" w:eastAsia="Arial" w:hAnsi="Arial" w:cs="Arial"/>
          <w:bCs/>
          <w:i/>
          <w:iCs/>
          <w:color w:val="000000"/>
          <w:kern w:val="1"/>
          <w:sz w:val="22"/>
          <w:szCs w:val="22"/>
          <w:lang w:eastAsia="ar-SA"/>
        </w:rPr>
        <w:t xml:space="preserve"> </w:t>
      </w:r>
      <w:r w:rsidR="003B199D" w:rsidRPr="00510132">
        <w:rPr>
          <w:rFonts w:eastAsia="Arial"/>
          <w:b/>
          <w:i/>
          <w:iCs/>
          <w:color w:val="000000"/>
          <w:kern w:val="1"/>
          <w:sz w:val="22"/>
          <w:szCs w:val="22"/>
          <w:u w:val="single"/>
          <w:lang w:eastAsia="ar-SA"/>
        </w:rPr>
        <w:t>doświadczenie – projektowanie:</w:t>
      </w:r>
    </w:p>
    <w:p w14:paraId="598C80C3" w14:textId="77777777" w:rsidR="006D3E84" w:rsidRPr="00510132" w:rsidRDefault="006D3E84" w:rsidP="003B199D">
      <w:pPr>
        <w:widowControl w:val="0"/>
        <w:tabs>
          <w:tab w:val="left" w:pos="851"/>
          <w:tab w:val="left" w:pos="19596"/>
        </w:tabs>
        <w:suppressAutoHyphens/>
        <w:autoSpaceDE w:val="0"/>
        <w:jc w:val="both"/>
        <w:rPr>
          <w:rFonts w:eastAsia="Arial"/>
          <w:b/>
          <w:i/>
          <w:iCs/>
          <w:color w:val="000000"/>
          <w:kern w:val="1"/>
          <w:sz w:val="22"/>
          <w:szCs w:val="22"/>
          <w:u w:val="single"/>
          <w:lang w:eastAsia="ar-SA"/>
        </w:rPr>
      </w:pPr>
    </w:p>
    <w:p w14:paraId="028855A4" w14:textId="708BB467" w:rsidR="003B199D" w:rsidRPr="003B199D" w:rsidRDefault="003B199D" w:rsidP="00207AC2">
      <w:pPr>
        <w:widowControl w:val="0"/>
        <w:numPr>
          <w:ilvl w:val="0"/>
          <w:numId w:val="113"/>
        </w:numPr>
        <w:suppressAutoHyphens/>
        <w:autoSpaceDE w:val="0"/>
        <w:autoSpaceDN w:val="0"/>
        <w:adjustRightInd w:val="0"/>
        <w:ind w:left="1985" w:hanging="284"/>
        <w:jc w:val="both"/>
        <w:rPr>
          <w:rFonts w:eastAsia="Lucida Sans Unicode"/>
          <w:bCs/>
          <w:kern w:val="1"/>
          <w:sz w:val="22"/>
          <w:szCs w:val="22"/>
          <w:lang w:val="x-none" w:eastAsia="ar-SA"/>
        </w:rPr>
      </w:pPr>
      <w:r w:rsidRPr="00510132">
        <w:rPr>
          <w:rFonts w:eastAsia="Lucida Sans Unicode"/>
          <w:bCs/>
          <w:kern w:val="1"/>
          <w:sz w:val="22"/>
          <w:szCs w:val="22"/>
          <w:lang w:val="x-none" w:eastAsia="ar-SA"/>
        </w:rPr>
        <w:t>dokumentacj</w:t>
      </w:r>
      <w:r w:rsidRPr="003B199D">
        <w:rPr>
          <w:rFonts w:eastAsia="Lucida Sans Unicode"/>
          <w:bCs/>
          <w:kern w:val="1"/>
          <w:sz w:val="22"/>
          <w:szCs w:val="22"/>
          <w:lang w:eastAsia="ar-SA"/>
        </w:rPr>
        <w:t>a</w:t>
      </w:r>
      <w:r w:rsidRPr="00510132">
        <w:rPr>
          <w:rFonts w:eastAsia="Lucida Sans Unicode"/>
          <w:bCs/>
          <w:kern w:val="1"/>
          <w:sz w:val="22"/>
          <w:szCs w:val="22"/>
          <w:lang w:val="x-none" w:eastAsia="ar-SA"/>
        </w:rPr>
        <w:t xml:space="preserve"> projektow</w:t>
      </w:r>
      <w:r w:rsidRPr="003B199D">
        <w:rPr>
          <w:rFonts w:eastAsia="Lucida Sans Unicode"/>
          <w:bCs/>
          <w:kern w:val="1"/>
          <w:sz w:val="22"/>
          <w:szCs w:val="22"/>
          <w:lang w:eastAsia="ar-SA"/>
        </w:rPr>
        <w:t>a</w:t>
      </w:r>
      <w:r w:rsidRPr="00510132">
        <w:rPr>
          <w:rFonts w:eastAsia="Lucida Sans Unicode"/>
          <w:bCs/>
          <w:kern w:val="1"/>
          <w:sz w:val="22"/>
          <w:szCs w:val="22"/>
          <w:lang w:val="x-none" w:eastAsia="ar-SA"/>
        </w:rPr>
        <w:t xml:space="preserve"> </w:t>
      </w:r>
      <w:r w:rsidRPr="00510132">
        <w:rPr>
          <w:rFonts w:eastAsia="Lucida Sans Unicode"/>
          <w:bCs/>
          <w:kern w:val="1"/>
          <w:sz w:val="22"/>
          <w:szCs w:val="22"/>
          <w:lang w:eastAsia="ar-SA"/>
        </w:rPr>
        <w:t xml:space="preserve">obejmujące minimum </w:t>
      </w:r>
      <w:r w:rsidR="00A4459D">
        <w:rPr>
          <w:rFonts w:eastAsia="Lucida Sans Unicode"/>
          <w:bCs/>
          <w:kern w:val="1"/>
          <w:sz w:val="22"/>
          <w:szCs w:val="22"/>
          <w:lang w:eastAsia="ar-SA"/>
        </w:rPr>
        <w:t>1 (jedną)</w:t>
      </w:r>
      <w:r w:rsidRPr="00510132">
        <w:rPr>
          <w:rFonts w:eastAsia="Lucida Sans Unicode"/>
          <w:bCs/>
          <w:kern w:val="1"/>
          <w:sz w:val="22"/>
          <w:szCs w:val="22"/>
          <w:lang w:eastAsia="ar-SA"/>
        </w:rPr>
        <w:t xml:space="preserve"> </w:t>
      </w:r>
      <w:r w:rsidRPr="00510132">
        <w:rPr>
          <w:rFonts w:eastAsia="Lucida Sans Unicode"/>
          <w:bCs/>
          <w:kern w:val="1"/>
          <w:sz w:val="22"/>
          <w:szCs w:val="22"/>
          <w:lang w:val="x-none" w:eastAsia="ar-SA"/>
        </w:rPr>
        <w:t>instalacj</w:t>
      </w:r>
      <w:r w:rsidRPr="003B199D">
        <w:rPr>
          <w:rFonts w:eastAsia="Lucida Sans Unicode"/>
          <w:bCs/>
          <w:kern w:val="1"/>
          <w:sz w:val="22"/>
          <w:szCs w:val="22"/>
          <w:lang w:eastAsia="ar-SA"/>
        </w:rPr>
        <w:t>ę</w:t>
      </w:r>
      <w:r w:rsidRPr="00510132">
        <w:rPr>
          <w:rFonts w:eastAsia="Lucida Sans Unicode"/>
          <w:bCs/>
          <w:kern w:val="1"/>
          <w:sz w:val="22"/>
          <w:szCs w:val="22"/>
          <w:lang w:val="x-none" w:eastAsia="ar-SA"/>
        </w:rPr>
        <w:t xml:space="preserve"> fotowoltaiczn</w:t>
      </w:r>
      <w:r w:rsidRPr="003B199D">
        <w:rPr>
          <w:rFonts w:eastAsia="Lucida Sans Unicode"/>
          <w:bCs/>
          <w:kern w:val="1"/>
          <w:sz w:val="22"/>
          <w:szCs w:val="22"/>
          <w:lang w:eastAsia="ar-SA"/>
        </w:rPr>
        <w:t>ą</w:t>
      </w:r>
      <w:r w:rsidRPr="00510132">
        <w:rPr>
          <w:rFonts w:eastAsia="Lucida Sans Unicode"/>
          <w:bCs/>
          <w:kern w:val="1"/>
          <w:sz w:val="22"/>
          <w:szCs w:val="22"/>
          <w:lang w:eastAsia="ar-SA"/>
        </w:rPr>
        <w:t>,</w:t>
      </w:r>
    </w:p>
    <w:p w14:paraId="4F5E2653" w14:textId="77777777" w:rsidR="000C5682" w:rsidRDefault="000C5682" w:rsidP="003B199D">
      <w:pPr>
        <w:widowControl w:val="0"/>
        <w:suppressAutoHyphens/>
        <w:autoSpaceDE w:val="0"/>
        <w:autoSpaceDN w:val="0"/>
        <w:adjustRightInd w:val="0"/>
        <w:ind w:left="1277" w:firstLine="424"/>
        <w:jc w:val="both"/>
        <w:rPr>
          <w:rFonts w:eastAsia="Arial"/>
          <w:b/>
          <w:i/>
          <w:iCs/>
          <w:color w:val="000000"/>
          <w:kern w:val="1"/>
          <w:sz w:val="22"/>
          <w:szCs w:val="22"/>
          <w:u w:val="single"/>
          <w:lang w:eastAsia="ar-SA"/>
        </w:rPr>
      </w:pPr>
    </w:p>
    <w:p w14:paraId="2422BF6E" w14:textId="6058F28E" w:rsidR="003B199D" w:rsidRPr="003B199D" w:rsidRDefault="003B199D" w:rsidP="003B199D">
      <w:pPr>
        <w:widowControl w:val="0"/>
        <w:suppressAutoHyphens/>
        <w:autoSpaceDE w:val="0"/>
        <w:autoSpaceDN w:val="0"/>
        <w:adjustRightInd w:val="0"/>
        <w:ind w:left="1277" w:firstLine="424"/>
        <w:jc w:val="both"/>
        <w:rPr>
          <w:rFonts w:eastAsia="Lucida Sans Unicode"/>
          <w:b/>
          <w:kern w:val="1"/>
          <w:sz w:val="22"/>
          <w:szCs w:val="22"/>
          <w:lang w:val="x-none" w:eastAsia="ar-SA"/>
        </w:rPr>
      </w:pPr>
      <w:r w:rsidRPr="00510132">
        <w:rPr>
          <w:rFonts w:eastAsia="Arial"/>
          <w:b/>
          <w:i/>
          <w:iCs/>
          <w:color w:val="000000"/>
          <w:kern w:val="1"/>
          <w:sz w:val="22"/>
          <w:szCs w:val="22"/>
          <w:u w:val="single"/>
          <w:lang w:eastAsia="ar-SA"/>
        </w:rPr>
        <w:t>doświadczenie – wykonawstwo:</w:t>
      </w:r>
    </w:p>
    <w:p w14:paraId="02F439EB" w14:textId="77777777" w:rsidR="003B199D" w:rsidRDefault="003B199D" w:rsidP="003B199D">
      <w:pPr>
        <w:pStyle w:val="Akapitzlist"/>
        <w:rPr>
          <w:rFonts w:eastAsia="Lucida Sans Unicode"/>
          <w:bCs/>
          <w:kern w:val="1"/>
          <w:sz w:val="22"/>
          <w:szCs w:val="22"/>
          <w:lang w:val="x-none" w:eastAsia="ar-SA"/>
        </w:rPr>
      </w:pPr>
    </w:p>
    <w:p w14:paraId="6F2FC7E5" w14:textId="02DF53E5" w:rsidR="003B199D" w:rsidRPr="00510132" w:rsidRDefault="003B199D" w:rsidP="00207AC2">
      <w:pPr>
        <w:widowControl w:val="0"/>
        <w:numPr>
          <w:ilvl w:val="0"/>
          <w:numId w:val="113"/>
        </w:numPr>
        <w:suppressAutoHyphens/>
        <w:autoSpaceDE w:val="0"/>
        <w:autoSpaceDN w:val="0"/>
        <w:adjustRightInd w:val="0"/>
        <w:ind w:left="1985" w:hanging="284"/>
        <w:jc w:val="both"/>
        <w:rPr>
          <w:rFonts w:eastAsia="Lucida Sans Unicode"/>
          <w:bCs/>
          <w:kern w:val="1"/>
          <w:sz w:val="22"/>
          <w:szCs w:val="22"/>
          <w:lang w:val="x-none" w:eastAsia="ar-SA"/>
        </w:rPr>
      </w:pPr>
      <w:r w:rsidRPr="003B199D">
        <w:rPr>
          <w:rFonts w:eastAsia="Lucida Sans Unicode"/>
          <w:bCs/>
          <w:kern w:val="1"/>
          <w:sz w:val="22"/>
          <w:szCs w:val="22"/>
          <w:lang w:eastAsia="ar-SA"/>
        </w:rPr>
        <w:t xml:space="preserve">1 </w:t>
      </w:r>
      <w:r>
        <w:rPr>
          <w:rFonts w:eastAsia="Lucida Sans Unicode"/>
          <w:bCs/>
          <w:kern w:val="1"/>
          <w:sz w:val="22"/>
          <w:szCs w:val="22"/>
          <w:lang w:eastAsia="ar-SA"/>
        </w:rPr>
        <w:t xml:space="preserve">(jedna) </w:t>
      </w:r>
      <w:r w:rsidRPr="00510132">
        <w:rPr>
          <w:rFonts w:eastAsia="Lucida Sans Unicode"/>
          <w:bCs/>
          <w:kern w:val="1"/>
          <w:sz w:val="22"/>
          <w:szCs w:val="22"/>
          <w:lang w:val="x-none" w:eastAsia="ar-SA"/>
        </w:rPr>
        <w:t>robot</w:t>
      </w:r>
      <w:r w:rsidRPr="003B199D">
        <w:rPr>
          <w:rFonts w:eastAsia="Lucida Sans Unicode"/>
          <w:bCs/>
          <w:kern w:val="1"/>
          <w:sz w:val="22"/>
          <w:szCs w:val="22"/>
          <w:lang w:eastAsia="ar-SA"/>
        </w:rPr>
        <w:t>a</w:t>
      </w:r>
      <w:r w:rsidRPr="00510132">
        <w:rPr>
          <w:rFonts w:eastAsia="Lucida Sans Unicode"/>
          <w:bCs/>
          <w:kern w:val="1"/>
          <w:sz w:val="22"/>
          <w:szCs w:val="22"/>
          <w:lang w:val="x-none" w:eastAsia="ar-SA"/>
        </w:rPr>
        <w:t xml:space="preserve"> budowlan</w:t>
      </w:r>
      <w:r w:rsidRPr="003B199D">
        <w:rPr>
          <w:rFonts w:eastAsia="Lucida Sans Unicode"/>
          <w:bCs/>
          <w:kern w:val="1"/>
          <w:sz w:val="22"/>
          <w:szCs w:val="22"/>
          <w:lang w:eastAsia="ar-SA"/>
        </w:rPr>
        <w:t>a</w:t>
      </w:r>
      <w:r w:rsidRPr="00510132">
        <w:rPr>
          <w:rFonts w:eastAsia="Lucida Sans Unicode"/>
          <w:bCs/>
          <w:kern w:val="1"/>
          <w:sz w:val="22"/>
          <w:szCs w:val="22"/>
          <w:lang w:val="x-none" w:eastAsia="ar-SA"/>
        </w:rPr>
        <w:t xml:space="preserve"> polegające na wykonaniu robót budowlan</w:t>
      </w:r>
      <w:r>
        <w:rPr>
          <w:rFonts w:eastAsia="Lucida Sans Unicode"/>
          <w:bCs/>
          <w:kern w:val="1"/>
          <w:sz w:val="22"/>
          <w:szCs w:val="22"/>
          <w:lang w:eastAsia="ar-SA"/>
        </w:rPr>
        <w:t>ych w tym budowlano-</w:t>
      </w:r>
      <w:r w:rsidRPr="00510132">
        <w:rPr>
          <w:rFonts w:eastAsia="Lucida Sans Unicode"/>
          <w:bCs/>
          <w:kern w:val="1"/>
          <w:sz w:val="22"/>
          <w:szCs w:val="22"/>
          <w:lang w:val="x-none" w:eastAsia="ar-SA"/>
        </w:rPr>
        <w:t>montażowych instalacji fotowoltaicznych</w:t>
      </w:r>
      <w:r w:rsidR="000C5682">
        <w:rPr>
          <w:rFonts w:eastAsia="Lucida Sans Unicode"/>
          <w:bCs/>
          <w:kern w:val="1"/>
          <w:sz w:val="22"/>
          <w:szCs w:val="22"/>
          <w:lang w:eastAsia="ar-SA"/>
        </w:rPr>
        <w:t xml:space="preserve"> </w:t>
      </w:r>
      <w:r w:rsidRPr="00510132">
        <w:rPr>
          <w:rFonts w:eastAsia="Lucida Sans Unicode"/>
          <w:bCs/>
          <w:kern w:val="1"/>
          <w:sz w:val="22"/>
          <w:szCs w:val="22"/>
          <w:lang w:val="x-none" w:eastAsia="ar-SA"/>
        </w:rPr>
        <w:t>o </w:t>
      </w:r>
      <w:r w:rsidR="00324056">
        <w:rPr>
          <w:rFonts w:eastAsia="Lucida Sans Unicode"/>
          <w:bCs/>
          <w:kern w:val="1"/>
          <w:sz w:val="22"/>
          <w:szCs w:val="22"/>
          <w:lang w:eastAsia="ar-SA"/>
        </w:rPr>
        <w:t xml:space="preserve">łącznej </w:t>
      </w:r>
      <w:r w:rsidRPr="00510132">
        <w:rPr>
          <w:rFonts w:eastAsia="Lucida Sans Unicode"/>
          <w:bCs/>
          <w:kern w:val="1"/>
          <w:sz w:val="22"/>
          <w:szCs w:val="22"/>
          <w:lang w:val="x-none" w:eastAsia="ar-SA"/>
        </w:rPr>
        <w:t xml:space="preserve">wartości co najmniej </w:t>
      </w:r>
      <w:r w:rsidRPr="003B199D">
        <w:rPr>
          <w:rFonts w:eastAsia="Lucida Sans Unicode"/>
          <w:bCs/>
          <w:kern w:val="1"/>
          <w:sz w:val="22"/>
          <w:szCs w:val="22"/>
          <w:lang w:eastAsia="ar-SA"/>
        </w:rPr>
        <w:t xml:space="preserve">50.000 </w:t>
      </w:r>
      <w:r w:rsidRPr="00510132">
        <w:rPr>
          <w:rFonts w:eastAsia="Lucida Sans Unicode"/>
          <w:bCs/>
          <w:kern w:val="1"/>
          <w:sz w:val="22"/>
          <w:szCs w:val="22"/>
          <w:lang w:val="x-none" w:eastAsia="ar-SA"/>
        </w:rPr>
        <w:t xml:space="preserve">zł brutto, </w:t>
      </w:r>
    </w:p>
    <w:p w14:paraId="17148731" w14:textId="77777777" w:rsidR="003B199D" w:rsidRPr="00510132" w:rsidRDefault="003B199D" w:rsidP="003B199D">
      <w:pPr>
        <w:widowControl w:val="0"/>
        <w:autoSpaceDE w:val="0"/>
        <w:autoSpaceDN w:val="0"/>
        <w:adjustRightInd w:val="0"/>
        <w:ind w:left="567"/>
        <w:jc w:val="both"/>
        <w:rPr>
          <w:rFonts w:eastAsia="Lucida Sans Unicode"/>
          <w:bCs/>
          <w:kern w:val="1"/>
          <w:sz w:val="22"/>
          <w:szCs w:val="22"/>
          <w:lang w:eastAsia="ar-SA"/>
        </w:rPr>
      </w:pPr>
      <w:r w:rsidRPr="00510132">
        <w:rPr>
          <w:rFonts w:eastAsia="Lucida Sans Unicode"/>
          <w:b/>
          <w:kern w:val="1"/>
          <w:sz w:val="22"/>
          <w:szCs w:val="22"/>
          <w:lang w:eastAsia="ar-SA"/>
        </w:rPr>
        <w:t>lub</w:t>
      </w:r>
      <w:r w:rsidRPr="00510132">
        <w:rPr>
          <w:rFonts w:eastAsia="Lucida Sans Unicode"/>
          <w:bCs/>
          <w:kern w:val="1"/>
          <w:sz w:val="22"/>
          <w:szCs w:val="22"/>
          <w:lang w:eastAsia="ar-SA"/>
        </w:rPr>
        <w:t>*</w:t>
      </w:r>
    </w:p>
    <w:p w14:paraId="2B54A63B" w14:textId="694EEC9F" w:rsidR="003B199D" w:rsidRPr="003B199D" w:rsidRDefault="003B199D" w:rsidP="00207AC2">
      <w:pPr>
        <w:widowControl w:val="0"/>
        <w:numPr>
          <w:ilvl w:val="0"/>
          <w:numId w:val="113"/>
        </w:numPr>
        <w:suppressAutoHyphens/>
        <w:autoSpaceDE w:val="0"/>
        <w:autoSpaceDN w:val="0"/>
        <w:adjustRightInd w:val="0"/>
        <w:ind w:left="1985" w:hanging="284"/>
        <w:jc w:val="both"/>
        <w:rPr>
          <w:rFonts w:eastAsia="Lucida Sans Unicode"/>
          <w:bCs/>
          <w:kern w:val="1"/>
          <w:sz w:val="22"/>
          <w:szCs w:val="22"/>
          <w:lang w:val="x-none" w:eastAsia="ar-SA"/>
        </w:rPr>
      </w:pPr>
      <w:r w:rsidRPr="003B199D">
        <w:rPr>
          <w:rFonts w:eastAsia="Lucida Sans Unicode"/>
          <w:bCs/>
          <w:kern w:val="1"/>
          <w:sz w:val="22"/>
          <w:szCs w:val="22"/>
          <w:lang w:eastAsia="ar-SA"/>
        </w:rPr>
        <w:t>1</w:t>
      </w:r>
      <w:r w:rsidRPr="00510132">
        <w:rPr>
          <w:rFonts w:eastAsia="Lucida Sans Unicode"/>
          <w:bCs/>
          <w:kern w:val="1"/>
          <w:sz w:val="22"/>
          <w:szCs w:val="22"/>
          <w:lang w:eastAsia="ar-SA"/>
        </w:rPr>
        <w:t xml:space="preserve"> </w:t>
      </w:r>
      <w:r>
        <w:rPr>
          <w:rFonts w:eastAsia="Lucida Sans Unicode"/>
          <w:bCs/>
          <w:kern w:val="1"/>
          <w:sz w:val="22"/>
          <w:szCs w:val="22"/>
          <w:lang w:eastAsia="ar-SA"/>
        </w:rPr>
        <w:t xml:space="preserve">(jedna) </w:t>
      </w:r>
      <w:r w:rsidRPr="00510132">
        <w:rPr>
          <w:rFonts w:eastAsia="Lucida Sans Unicode"/>
          <w:bCs/>
          <w:kern w:val="1"/>
          <w:sz w:val="22"/>
          <w:szCs w:val="22"/>
          <w:lang w:eastAsia="ar-SA"/>
        </w:rPr>
        <w:t>należycie wykonan</w:t>
      </w:r>
      <w:r w:rsidRPr="003B199D">
        <w:rPr>
          <w:rFonts w:eastAsia="Lucida Sans Unicode"/>
          <w:bCs/>
          <w:kern w:val="1"/>
          <w:sz w:val="22"/>
          <w:szCs w:val="22"/>
          <w:lang w:eastAsia="ar-SA"/>
        </w:rPr>
        <w:t>a</w:t>
      </w:r>
      <w:r w:rsidRPr="00510132">
        <w:rPr>
          <w:rFonts w:eastAsia="Lucida Sans Unicode"/>
          <w:bCs/>
          <w:kern w:val="1"/>
          <w:sz w:val="22"/>
          <w:szCs w:val="22"/>
          <w:lang w:eastAsia="ar-SA"/>
        </w:rPr>
        <w:t xml:space="preserve"> dostaw</w:t>
      </w:r>
      <w:r w:rsidRPr="003B199D">
        <w:rPr>
          <w:rFonts w:eastAsia="Lucida Sans Unicode"/>
          <w:bCs/>
          <w:kern w:val="1"/>
          <w:sz w:val="22"/>
          <w:szCs w:val="22"/>
          <w:lang w:eastAsia="ar-SA"/>
        </w:rPr>
        <w:t>a</w:t>
      </w:r>
      <w:r w:rsidRPr="00510132">
        <w:rPr>
          <w:rFonts w:eastAsia="Lucida Sans Unicode"/>
          <w:bCs/>
          <w:kern w:val="1"/>
          <w:sz w:val="22"/>
          <w:szCs w:val="22"/>
          <w:lang w:eastAsia="ar-SA"/>
        </w:rPr>
        <w:t xml:space="preserve"> z montażem polegając</w:t>
      </w:r>
      <w:r w:rsidRPr="003B199D">
        <w:rPr>
          <w:rFonts w:eastAsia="Lucida Sans Unicode"/>
          <w:bCs/>
          <w:kern w:val="1"/>
          <w:sz w:val="22"/>
          <w:szCs w:val="22"/>
          <w:lang w:eastAsia="ar-SA"/>
        </w:rPr>
        <w:t>a</w:t>
      </w:r>
      <w:r w:rsidRPr="00510132">
        <w:rPr>
          <w:rFonts w:eastAsia="Lucida Sans Unicode"/>
          <w:bCs/>
          <w:kern w:val="1"/>
          <w:sz w:val="22"/>
          <w:szCs w:val="22"/>
          <w:lang w:eastAsia="ar-SA"/>
        </w:rPr>
        <w:t xml:space="preserve"> na dostarczeniu </w:t>
      </w:r>
      <w:r>
        <w:rPr>
          <w:rFonts w:eastAsia="Lucida Sans Unicode"/>
          <w:bCs/>
          <w:kern w:val="1"/>
          <w:sz w:val="22"/>
          <w:szCs w:val="22"/>
          <w:lang w:eastAsia="ar-SA"/>
        </w:rPr>
        <w:br/>
      </w:r>
      <w:r w:rsidRPr="00510132">
        <w:rPr>
          <w:rFonts w:eastAsia="Lucida Sans Unicode"/>
          <w:bCs/>
          <w:kern w:val="1"/>
          <w:sz w:val="22"/>
          <w:szCs w:val="22"/>
          <w:lang w:eastAsia="ar-SA"/>
        </w:rPr>
        <w:t xml:space="preserve">i zamontowaniu instalacji fotowoltaicznych o wartości co najmniej </w:t>
      </w:r>
      <w:r>
        <w:rPr>
          <w:rFonts w:eastAsia="Lucida Sans Unicode"/>
          <w:bCs/>
          <w:kern w:val="1"/>
          <w:sz w:val="22"/>
          <w:szCs w:val="22"/>
          <w:lang w:eastAsia="ar-SA"/>
        </w:rPr>
        <w:t xml:space="preserve">50.000,00 </w:t>
      </w:r>
      <w:r w:rsidRPr="00510132">
        <w:rPr>
          <w:rFonts w:eastAsia="Lucida Sans Unicode"/>
          <w:bCs/>
          <w:kern w:val="1"/>
          <w:sz w:val="22"/>
          <w:szCs w:val="22"/>
          <w:lang w:eastAsia="ar-SA"/>
        </w:rPr>
        <w:t>zł brutto</w:t>
      </w:r>
      <w:r w:rsidRPr="003B199D">
        <w:rPr>
          <w:rFonts w:eastAsia="Lucida Sans Unicode"/>
          <w:bCs/>
          <w:kern w:val="1"/>
          <w:sz w:val="22"/>
          <w:szCs w:val="22"/>
          <w:lang w:eastAsia="ar-SA"/>
        </w:rPr>
        <w:t>.</w:t>
      </w:r>
    </w:p>
    <w:p w14:paraId="450F2E96" w14:textId="77777777" w:rsidR="003B199D" w:rsidRPr="003B199D" w:rsidRDefault="003B199D" w:rsidP="003B199D">
      <w:pPr>
        <w:widowControl w:val="0"/>
        <w:suppressAutoHyphens/>
        <w:autoSpaceDE w:val="0"/>
        <w:autoSpaceDN w:val="0"/>
        <w:adjustRightInd w:val="0"/>
        <w:jc w:val="both"/>
        <w:rPr>
          <w:rFonts w:eastAsia="Lucida Sans Unicode"/>
          <w:bCs/>
          <w:kern w:val="1"/>
          <w:sz w:val="22"/>
          <w:szCs w:val="22"/>
          <w:lang w:val="x-none" w:eastAsia="ar-SA"/>
        </w:rPr>
      </w:pPr>
    </w:p>
    <w:p w14:paraId="4E214378" w14:textId="77777777" w:rsidR="003B199D" w:rsidRPr="00510132" w:rsidRDefault="003B199D" w:rsidP="003B199D">
      <w:pPr>
        <w:widowControl w:val="0"/>
        <w:autoSpaceDE w:val="0"/>
        <w:autoSpaceDN w:val="0"/>
        <w:adjustRightInd w:val="0"/>
        <w:ind w:left="426" w:hanging="426"/>
        <w:jc w:val="both"/>
        <w:rPr>
          <w:rFonts w:eastAsia="Lucida Sans Unicode"/>
          <w:bCs/>
          <w:iCs/>
          <w:kern w:val="1"/>
          <w:sz w:val="22"/>
          <w:szCs w:val="22"/>
        </w:rPr>
      </w:pPr>
    </w:p>
    <w:p w14:paraId="335E8E17" w14:textId="7DF71226" w:rsidR="003B199D" w:rsidRPr="00324056" w:rsidRDefault="003B199D" w:rsidP="003B199D">
      <w:pPr>
        <w:widowControl w:val="0"/>
        <w:tabs>
          <w:tab w:val="left" w:pos="851"/>
          <w:tab w:val="left" w:pos="19596"/>
        </w:tabs>
        <w:suppressAutoHyphens/>
        <w:autoSpaceDE w:val="0"/>
        <w:jc w:val="both"/>
        <w:rPr>
          <w:rFonts w:eastAsia="Arial"/>
          <w:b/>
          <w:i/>
          <w:iCs/>
          <w:kern w:val="1"/>
          <w:sz w:val="22"/>
          <w:szCs w:val="22"/>
          <w:u w:val="single"/>
          <w:lang w:eastAsia="ar-SA"/>
        </w:rPr>
      </w:pPr>
      <w:r w:rsidRPr="00324056">
        <w:rPr>
          <w:rFonts w:eastAsia="Arial"/>
          <w:b/>
          <w:i/>
          <w:iCs/>
          <w:kern w:val="1"/>
          <w:sz w:val="22"/>
          <w:szCs w:val="22"/>
          <w:u w:val="single"/>
          <w:lang w:eastAsia="ar-SA"/>
        </w:rPr>
        <w:t xml:space="preserve">Uwaga nr </w:t>
      </w:r>
      <w:r w:rsidR="00324056" w:rsidRPr="00324056">
        <w:rPr>
          <w:rFonts w:eastAsia="Arial"/>
          <w:b/>
          <w:i/>
          <w:iCs/>
          <w:kern w:val="1"/>
          <w:sz w:val="22"/>
          <w:szCs w:val="22"/>
          <w:u w:val="single"/>
          <w:lang w:eastAsia="ar-SA"/>
        </w:rPr>
        <w:t>2:</w:t>
      </w:r>
    </w:p>
    <w:p w14:paraId="6D2643A8" w14:textId="30F9EE4B" w:rsidR="003B199D" w:rsidRPr="00510132" w:rsidRDefault="003B199D" w:rsidP="003B199D">
      <w:pPr>
        <w:widowControl w:val="0"/>
        <w:tabs>
          <w:tab w:val="left" w:pos="851"/>
          <w:tab w:val="left" w:pos="19596"/>
        </w:tabs>
        <w:suppressAutoHyphens/>
        <w:autoSpaceDE w:val="0"/>
        <w:jc w:val="both"/>
        <w:rPr>
          <w:rFonts w:eastAsia="Arial"/>
          <w:bCs/>
          <w:i/>
          <w:iCs/>
          <w:kern w:val="1"/>
          <w:sz w:val="22"/>
          <w:szCs w:val="22"/>
          <w:lang w:eastAsia="ar-SA"/>
        </w:rPr>
      </w:pPr>
      <w:r>
        <w:rPr>
          <w:rFonts w:eastAsia="Arial"/>
          <w:b/>
          <w:i/>
          <w:iCs/>
          <w:kern w:val="1"/>
          <w:sz w:val="22"/>
          <w:szCs w:val="22"/>
          <w:lang w:eastAsia="ar-SA"/>
        </w:rPr>
        <w:t xml:space="preserve">Dla </w:t>
      </w:r>
      <w:r w:rsidRPr="00510132">
        <w:rPr>
          <w:rFonts w:eastAsia="Arial"/>
          <w:b/>
          <w:i/>
          <w:iCs/>
          <w:kern w:val="1"/>
          <w:sz w:val="22"/>
          <w:szCs w:val="22"/>
          <w:lang w:eastAsia="ar-SA"/>
        </w:rPr>
        <w:t>wymogu wiedzy i doświadczenia w pkt a-</w:t>
      </w:r>
      <w:r w:rsidRPr="003B199D">
        <w:rPr>
          <w:rFonts w:eastAsia="Arial"/>
          <w:b/>
          <w:i/>
          <w:iCs/>
          <w:kern w:val="1"/>
          <w:sz w:val="22"/>
          <w:szCs w:val="22"/>
          <w:lang w:eastAsia="ar-SA"/>
        </w:rPr>
        <w:t>b</w:t>
      </w:r>
      <w:r w:rsidRPr="00510132">
        <w:rPr>
          <w:rFonts w:eastAsia="Arial"/>
          <w:b/>
          <w:i/>
          <w:iCs/>
          <w:kern w:val="1"/>
          <w:sz w:val="22"/>
          <w:szCs w:val="22"/>
          <w:lang w:eastAsia="ar-SA"/>
        </w:rPr>
        <w:t>):</w:t>
      </w:r>
      <w:r w:rsidRPr="00510132">
        <w:rPr>
          <w:rFonts w:eastAsia="Arial"/>
          <w:bCs/>
          <w:i/>
          <w:iCs/>
          <w:kern w:val="1"/>
          <w:sz w:val="22"/>
          <w:szCs w:val="22"/>
          <w:lang w:eastAsia="ar-SA"/>
        </w:rPr>
        <w:t xml:space="preserve"> Wykonawca może wykazać powyższe wymogi </w:t>
      </w:r>
      <w:r>
        <w:rPr>
          <w:rFonts w:eastAsia="Arial"/>
          <w:bCs/>
          <w:i/>
          <w:iCs/>
          <w:kern w:val="1"/>
          <w:sz w:val="22"/>
          <w:szCs w:val="22"/>
          <w:lang w:eastAsia="ar-SA"/>
        </w:rPr>
        <w:br/>
      </w:r>
      <w:r w:rsidRPr="00510132">
        <w:rPr>
          <w:rFonts w:eastAsia="Arial"/>
          <w:bCs/>
          <w:i/>
          <w:iCs/>
          <w:kern w:val="1"/>
          <w:sz w:val="22"/>
          <w:szCs w:val="22"/>
          <w:lang w:eastAsia="ar-SA"/>
        </w:rPr>
        <w:t>w ramach jedne</w:t>
      </w:r>
      <w:r w:rsidRPr="003B199D">
        <w:rPr>
          <w:rFonts w:eastAsia="Arial"/>
          <w:bCs/>
          <w:i/>
          <w:iCs/>
          <w:kern w:val="1"/>
          <w:sz w:val="22"/>
          <w:szCs w:val="22"/>
          <w:lang w:eastAsia="ar-SA"/>
        </w:rPr>
        <w:t xml:space="preserve">j lub dwóch </w:t>
      </w:r>
      <w:r w:rsidRPr="00510132">
        <w:rPr>
          <w:rFonts w:eastAsia="Arial"/>
          <w:bCs/>
          <w:i/>
          <w:iCs/>
          <w:kern w:val="1"/>
          <w:sz w:val="22"/>
          <w:szCs w:val="22"/>
          <w:lang w:eastAsia="ar-SA"/>
        </w:rPr>
        <w:t xml:space="preserve">zamówień (umów), a także w ramach realizacji zamówień w systemie „zaprojektuj i </w:t>
      </w:r>
      <w:r>
        <w:rPr>
          <w:rFonts w:eastAsia="Arial"/>
          <w:bCs/>
          <w:i/>
          <w:iCs/>
          <w:kern w:val="1"/>
          <w:sz w:val="22"/>
          <w:szCs w:val="22"/>
          <w:lang w:eastAsia="ar-SA"/>
        </w:rPr>
        <w:t>wykonaj</w:t>
      </w:r>
      <w:r w:rsidRPr="00510132">
        <w:rPr>
          <w:rFonts w:eastAsia="Arial"/>
          <w:bCs/>
          <w:i/>
          <w:iCs/>
          <w:kern w:val="1"/>
          <w:sz w:val="22"/>
          <w:szCs w:val="22"/>
          <w:lang w:eastAsia="ar-SA"/>
        </w:rPr>
        <w:t>”.</w:t>
      </w:r>
    </w:p>
    <w:p w14:paraId="6FFE87E7" w14:textId="77777777" w:rsidR="003B199D" w:rsidRPr="003B199D" w:rsidRDefault="003B199D" w:rsidP="003B199D">
      <w:pPr>
        <w:pStyle w:val="Akapitzlist"/>
        <w:tabs>
          <w:tab w:val="left" w:pos="1134"/>
        </w:tabs>
        <w:spacing w:after="120" w:line="276" w:lineRule="auto"/>
        <w:ind w:left="1134"/>
        <w:jc w:val="both"/>
        <w:rPr>
          <w:b/>
          <w:sz w:val="22"/>
          <w:szCs w:val="22"/>
          <w:u w:val="single"/>
        </w:rPr>
      </w:pPr>
    </w:p>
    <w:p w14:paraId="42C92223" w14:textId="77777777" w:rsidR="006D3E84" w:rsidRDefault="006D3E84" w:rsidP="006D3E84">
      <w:pPr>
        <w:spacing w:after="120" w:line="276" w:lineRule="auto"/>
        <w:ind w:left="567"/>
        <w:jc w:val="both"/>
        <w:rPr>
          <w:b/>
          <w:bCs/>
          <w:sz w:val="22"/>
          <w:szCs w:val="22"/>
        </w:rPr>
      </w:pPr>
      <w:r w:rsidRPr="00510132">
        <w:rPr>
          <w:b/>
          <w:bCs/>
          <w:sz w:val="22"/>
          <w:szCs w:val="22"/>
          <w:highlight w:val="lightGray"/>
        </w:rPr>
        <w:t>Część 2. Zaprojektowanie i wykonanie modernizacji źródła ciepła - z kotłowni olejowej na</w:t>
      </w:r>
      <w:r w:rsidRPr="00510132">
        <w:rPr>
          <w:b/>
          <w:bCs/>
          <w:sz w:val="22"/>
          <w:szCs w:val="22"/>
          <w:highlight w:val="lightGray"/>
        </w:rPr>
        <w:br/>
        <w:t xml:space="preserve">                kotłownie olejową z pompą ciepła - w budynku Miejskiej Biblioteki Publicznej </w:t>
      </w:r>
      <w:r w:rsidRPr="00510132">
        <w:rPr>
          <w:b/>
          <w:bCs/>
          <w:sz w:val="22"/>
          <w:szCs w:val="22"/>
          <w:highlight w:val="lightGray"/>
        </w:rPr>
        <w:br/>
        <w:t xml:space="preserve">                 w Czeladzi -Część 2 – zaprojektuj i wykonaj.</w:t>
      </w:r>
    </w:p>
    <w:p w14:paraId="7E97B7FF" w14:textId="6FA167DB" w:rsidR="006D3E84" w:rsidRDefault="006D3E84" w:rsidP="006D3E84">
      <w:pPr>
        <w:widowControl w:val="0"/>
        <w:tabs>
          <w:tab w:val="left" w:pos="851"/>
          <w:tab w:val="left" w:pos="1701"/>
          <w:tab w:val="left" w:pos="19596"/>
        </w:tabs>
        <w:suppressAutoHyphens/>
        <w:autoSpaceDE w:val="0"/>
        <w:jc w:val="both"/>
        <w:rPr>
          <w:rFonts w:eastAsia="Arial"/>
          <w:b/>
          <w:i/>
          <w:iCs/>
          <w:color w:val="000000"/>
          <w:kern w:val="1"/>
          <w:sz w:val="22"/>
          <w:szCs w:val="22"/>
          <w:u w:val="single"/>
          <w:lang w:eastAsia="ar-SA"/>
        </w:rPr>
      </w:pPr>
      <w:r w:rsidRPr="006D3E84">
        <w:rPr>
          <w:rFonts w:eastAsia="Arial"/>
          <w:b/>
          <w:i/>
          <w:iCs/>
          <w:color w:val="000000"/>
          <w:kern w:val="1"/>
          <w:sz w:val="22"/>
          <w:szCs w:val="22"/>
          <w:lang w:eastAsia="ar-SA"/>
        </w:rPr>
        <w:t xml:space="preserve">                             </w:t>
      </w:r>
      <w:r>
        <w:rPr>
          <w:rFonts w:eastAsia="Arial"/>
          <w:b/>
          <w:i/>
          <w:iCs/>
          <w:color w:val="000000"/>
          <w:kern w:val="1"/>
          <w:sz w:val="22"/>
          <w:szCs w:val="22"/>
          <w:u w:val="single"/>
          <w:lang w:eastAsia="ar-SA"/>
        </w:rPr>
        <w:t xml:space="preserve"> </w:t>
      </w:r>
      <w:r w:rsidRPr="00510132">
        <w:rPr>
          <w:rFonts w:eastAsia="Arial"/>
          <w:b/>
          <w:i/>
          <w:iCs/>
          <w:color w:val="000000"/>
          <w:kern w:val="1"/>
          <w:sz w:val="22"/>
          <w:szCs w:val="22"/>
          <w:u w:val="single"/>
          <w:lang w:eastAsia="ar-SA"/>
        </w:rPr>
        <w:t>doświadczenie – projektowanie:</w:t>
      </w:r>
    </w:p>
    <w:p w14:paraId="1E1A3977" w14:textId="77777777" w:rsidR="006D3E84" w:rsidRPr="00510132" w:rsidRDefault="006D3E84" w:rsidP="006D3E84">
      <w:pPr>
        <w:widowControl w:val="0"/>
        <w:tabs>
          <w:tab w:val="left" w:pos="851"/>
          <w:tab w:val="left" w:pos="1701"/>
          <w:tab w:val="left" w:pos="19596"/>
        </w:tabs>
        <w:suppressAutoHyphens/>
        <w:autoSpaceDE w:val="0"/>
        <w:jc w:val="both"/>
        <w:rPr>
          <w:rFonts w:eastAsia="Arial"/>
          <w:b/>
          <w:i/>
          <w:iCs/>
          <w:color w:val="000000"/>
          <w:kern w:val="1"/>
          <w:sz w:val="22"/>
          <w:szCs w:val="22"/>
          <w:u w:val="single"/>
          <w:lang w:eastAsia="ar-SA"/>
        </w:rPr>
      </w:pPr>
    </w:p>
    <w:p w14:paraId="26F03321" w14:textId="49794A19" w:rsidR="006D3E84" w:rsidRPr="000C5682" w:rsidRDefault="006D3E84" w:rsidP="00207AC2">
      <w:pPr>
        <w:widowControl w:val="0"/>
        <w:numPr>
          <w:ilvl w:val="0"/>
          <w:numId w:val="114"/>
        </w:numPr>
        <w:tabs>
          <w:tab w:val="left" w:pos="851"/>
          <w:tab w:val="left" w:pos="19596"/>
        </w:tabs>
        <w:suppressAutoHyphens/>
        <w:autoSpaceDE w:val="0"/>
        <w:ind w:left="1985" w:hanging="284"/>
        <w:jc w:val="both"/>
        <w:rPr>
          <w:rFonts w:eastAsia="Arial"/>
          <w:bCs/>
          <w:color w:val="000000"/>
          <w:kern w:val="1"/>
          <w:sz w:val="22"/>
          <w:szCs w:val="22"/>
          <w:lang w:eastAsia="ar-SA"/>
        </w:rPr>
      </w:pPr>
      <w:r w:rsidRPr="000C5682">
        <w:rPr>
          <w:rFonts w:eastAsia="Arial"/>
          <w:bCs/>
          <w:kern w:val="1"/>
          <w:sz w:val="22"/>
          <w:szCs w:val="22"/>
          <w:lang w:eastAsia="ar-SA"/>
        </w:rPr>
        <w:t>dokumentacja projektowa obejmująca minimum 1 (jedną) instalację pompy ciepła</w:t>
      </w:r>
      <w:r w:rsidR="000C5682">
        <w:rPr>
          <w:rFonts w:eastAsia="Arial"/>
          <w:bCs/>
          <w:kern w:val="1"/>
          <w:sz w:val="22"/>
          <w:szCs w:val="22"/>
          <w:lang w:eastAsia="ar-SA"/>
        </w:rPr>
        <w:t>.</w:t>
      </w:r>
    </w:p>
    <w:p w14:paraId="1D7AA16F" w14:textId="33CCB9AA" w:rsidR="006D3E84" w:rsidRDefault="006D3E84" w:rsidP="006D3E84">
      <w:pPr>
        <w:widowControl w:val="0"/>
        <w:tabs>
          <w:tab w:val="left" w:pos="851"/>
          <w:tab w:val="left" w:pos="19596"/>
        </w:tabs>
        <w:suppressAutoHyphens/>
        <w:autoSpaceDE w:val="0"/>
        <w:ind w:left="1701"/>
        <w:jc w:val="both"/>
        <w:rPr>
          <w:rFonts w:eastAsia="Arial"/>
          <w:bCs/>
          <w:kern w:val="1"/>
          <w:sz w:val="22"/>
          <w:szCs w:val="22"/>
          <w:lang w:eastAsia="ar-SA"/>
        </w:rPr>
      </w:pPr>
    </w:p>
    <w:p w14:paraId="2D9F2D11" w14:textId="131B7862" w:rsidR="006D3E84" w:rsidRDefault="006D3E84" w:rsidP="006D3E84">
      <w:pPr>
        <w:widowControl w:val="0"/>
        <w:tabs>
          <w:tab w:val="left" w:pos="851"/>
          <w:tab w:val="left" w:pos="19596"/>
        </w:tabs>
        <w:suppressAutoHyphens/>
        <w:autoSpaceDE w:val="0"/>
        <w:ind w:left="1701"/>
        <w:jc w:val="both"/>
        <w:rPr>
          <w:rFonts w:eastAsia="Arial"/>
          <w:b/>
          <w:i/>
          <w:iCs/>
          <w:color w:val="000000"/>
          <w:kern w:val="1"/>
          <w:sz w:val="22"/>
          <w:szCs w:val="22"/>
          <w:u w:val="single"/>
          <w:lang w:eastAsia="ar-SA"/>
        </w:rPr>
      </w:pPr>
      <w:r w:rsidRPr="00510132">
        <w:rPr>
          <w:rFonts w:eastAsia="Arial"/>
          <w:b/>
          <w:i/>
          <w:iCs/>
          <w:color w:val="000000"/>
          <w:kern w:val="1"/>
          <w:sz w:val="22"/>
          <w:szCs w:val="22"/>
          <w:u w:val="single"/>
          <w:lang w:eastAsia="ar-SA"/>
        </w:rPr>
        <w:t>doświadczenie – wykonawstwo:</w:t>
      </w:r>
    </w:p>
    <w:p w14:paraId="1FE604BF" w14:textId="77777777" w:rsidR="006D3E84" w:rsidRPr="006D3E84" w:rsidRDefault="006D3E84" w:rsidP="006D3E84">
      <w:pPr>
        <w:widowControl w:val="0"/>
        <w:tabs>
          <w:tab w:val="left" w:pos="851"/>
          <w:tab w:val="left" w:pos="19596"/>
        </w:tabs>
        <w:suppressAutoHyphens/>
        <w:autoSpaceDE w:val="0"/>
        <w:ind w:left="1701"/>
        <w:jc w:val="both"/>
        <w:rPr>
          <w:rFonts w:eastAsia="Arial"/>
          <w:bCs/>
          <w:color w:val="000000"/>
          <w:kern w:val="1"/>
          <w:sz w:val="22"/>
          <w:szCs w:val="22"/>
          <w:lang w:eastAsia="ar-SA"/>
        </w:rPr>
      </w:pPr>
    </w:p>
    <w:p w14:paraId="1C38D9ED" w14:textId="7DF534EF" w:rsidR="006D3E84" w:rsidRPr="006D3E84" w:rsidRDefault="006D3E84" w:rsidP="00207AC2">
      <w:pPr>
        <w:widowControl w:val="0"/>
        <w:numPr>
          <w:ilvl w:val="0"/>
          <w:numId w:val="114"/>
        </w:numPr>
        <w:tabs>
          <w:tab w:val="left" w:pos="851"/>
          <w:tab w:val="left" w:pos="19596"/>
        </w:tabs>
        <w:suppressAutoHyphens/>
        <w:autoSpaceDE w:val="0"/>
        <w:ind w:left="1985" w:hanging="284"/>
        <w:jc w:val="both"/>
        <w:rPr>
          <w:rFonts w:eastAsia="Arial"/>
          <w:bCs/>
          <w:color w:val="000000"/>
          <w:kern w:val="1"/>
          <w:sz w:val="22"/>
          <w:szCs w:val="22"/>
          <w:lang w:eastAsia="ar-SA"/>
        </w:rPr>
      </w:pPr>
      <w:r w:rsidRPr="006D3E84">
        <w:rPr>
          <w:rFonts w:eastAsia="Lucida Sans Unicode"/>
          <w:bCs/>
          <w:kern w:val="1"/>
          <w:sz w:val="22"/>
          <w:szCs w:val="22"/>
          <w:lang w:eastAsia="ar-SA"/>
        </w:rPr>
        <w:t xml:space="preserve">1 </w:t>
      </w:r>
      <w:r>
        <w:rPr>
          <w:rFonts w:eastAsia="Lucida Sans Unicode"/>
          <w:bCs/>
          <w:kern w:val="1"/>
          <w:sz w:val="22"/>
          <w:szCs w:val="22"/>
          <w:lang w:eastAsia="ar-SA"/>
        </w:rPr>
        <w:t xml:space="preserve">(jedna) </w:t>
      </w:r>
      <w:r w:rsidRPr="00510132">
        <w:rPr>
          <w:rFonts w:eastAsia="Lucida Sans Unicode"/>
          <w:bCs/>
          <w:kern w:val="1"/>
          <w:sz w:val="22"/>
          <w:szCs w:val="22"/>
          <w:lang w:val="x-none" w:eastAsia="ar-SA"/>
        </w:rPr>
        <w:t>robot</w:t>
      </w:r>
      <w:r w:rsidRPr="006D3E84">
        <w:rPr>
          <w:rFonts w:eastAsia="Lucida Sans Unicode"/>
          <w:bCs/>
          <w:kern w:val="1"/>
          <w:sz w:val="22"/>
          <w:szCs w:val="22"/>
          <w:lang w:eastAsia="ar-SA"/>
        </w:rPr>
        <w:t>a</w:t>
      </w:r>
      <w:r w:rsidRPr="00510132">
        <w:rPr>
          <w:rFonts w:eastAsia="Lucida Sans Unicode"/>
          <w:bCs/>
          <w:kern w:val="1"/>
          <w:sz w:val="22"/>
          <w:szCs w:val="22"/>
          <w:lang w:val="x-none" w:eastAsia="ar-SA"/>
        </w:rPr>
        <w:t xml:space="preserve"> budowlan</w:t>
      </w:r>
      <w:r w:rsidRPr="006D3E84">
        <w:rPr>
          <w:rFonts w:eastAsia="Lucida Sans Unicode"/>
          <w:bCs/>
          <w:kern w:val="1"/>
          <w:sz w:val="22"/>
          <w:szCs w:val="22"/>
          <w:lang w:eastAsia="ar-SA"/>
        </w:rPr>
        <w:t>a</w:t>
      </w:r>
      <w:r w:rsidRPr="00510132">
        <w:rPr>
          <w:rFonts w:eastAsia="Lucida Sans Unicode"/>
          <w:bCs/>
          <w:kern w:val="1"/>
          <w:sz w:val="22"/>
          <w:szCs w:val="22"/>
          <w:lang w:val="x-none" w:eastAsia="ar-SA"/>
        </w:rPr>
        <w:t xml:space="preserve"> polegające na wykonaniu robót budowlano-montażowych </w:t>
      </w:r>
      <w:r w:rsidRPr="006D3E84">
        <w:rPr>
          <w:rFonts w:eastAsia="Lucida Sans Unicode"/>
          <w:bCs/>
          <w:kern w:val="1"/>
          <w:sz w:val="22"/>
          <w:szCs w:val="22"/>
          <w:lang w:eastAsia="ar-SA"/>
        </w:rPr>
        <w:t xml:space="preserve">w ramach której wykonano </w:t>
      </w:r>
      <w:r w:rsidRPr="00510132">
        <w:rPr>
          <w:rFonts w:eastAsia="Lucida Sans Unicode"/>
          <w:bCs/>
          <w:kern w:val="1"/>
          <w:sz w:val="22"/>
          <w:szCs w:val="22"/>
          <w:lang w:val="x-none" w:eastAsia="ar-SA"/>
        </w:rPr>
        <w:t>instalacj</w:t>
      </w:r>
      <w:r w:rsidRPr="006D3E84">
        <w:rPr>
          <w:rFonts w:eastAsia="Lucida Sans Unicode"/>
          <w:bCs/>
          <w:kern w:val="1"/>
          <w:sz w:val="22"/>
          <w:szCs w:val="22"/>
          <w:lang w:eastAsia="ar-SA"/>
        </w:rPr>
        <w:t>ę</w:t>
      </w:r>
      <w:r w:rsidRPr="00510132">
        <w:rPr>
          <w:rFonts w:eastAsia="Lucida Sans Unicode"/>
          <w:bCs/>
          <w:kern w:val="1"/>
          <w:sz w:val="22"/>
          <w:szCs w:val="22"/>
          <w:lang w:val="x-none" w:eastAsia="ar-SA"/>
        </w:rPr>
        <w:t xml:space="preserve"> pomp</w:t>
      </w:r>
      <w:r w:rsidRPr="006D3E84">
        <w:rPr>
          <w:rFonts w:eastAsia="Lucida Sans Unicode"/>
          <w:bCs/>
          <w:kern w:val="1"/>
          <w:sz w:val="22"/>
          <w:szCs w:val="22"/>
          <w:lang w:eastAsia="ar-SA"/>
        </w:rPr>
        <w:t>y</w:t>
      </w:r>
      <w:r w:rsidR="000C5682">
        <w:rPr>
          <w:rFonts w:eastAsia="Lucida Sans Unicode"/>
          <w:bCs/>
          <w:kern w:val="1"/>
          <w:sz w:val="22"/>
          <w:szCs w:val="22"/>
          <w:lang w:eastAsia="ar-SA"/>
        </w:rPr>
        <w:t xml:space="preserve"> ciepła</w:t>
      </w:r>
      <w:r w:rsidR="000D5D97">
        <w:rPr>
          <w:rFonts w:eastAsia="Lucida Sans Unicode"/>
          <w:bCs/>
          <w:kern w:val="1"/>
          <w:sz w:val="22"/>
          <w:szCs w:val="22"/>
          <w:lang w:eastAsia="ar-SA"/>
        </w:rPr>
        <w:t xml:space="preserve"> </w:t>
      </w:r>
      <w:r w:rsidRPr="00510132">
        <w:rPr>
          <w:rFonts w:eastAsia="Lucida Sans Unicode"/>
          <w:bCs/>
          <w:kern w:val="1"/>
          <w:sz w:val="22"/>
          <w:szCs w:val="22"/>
          <w:lang w:val="x-none" w:eastAsia="ar-SA"/>
        </w:rPr>
        <w:t>o </w:t>
      </w:r>
      <w:r w:rsidR="00A4459D">
        <w:rPr>
          <w:rFonts w:eastAsia="Lucida Sans Unicode"/>
          <w:bCs/>
          <w:kern w:val="1"/>
          <w:sz w:val="22"/>
          <w:szCs w:val="22"/>
          <w:lang w:eastAsia="ar-SA"/>
        </w:rPr>
        <w:t xml:space="preserve">łącznej </w:t>
      </w:r>
      <w:r w:rsidRPr="00510132">
        <w:rPr>
          <w:rFonts w:eastAsia="Lucida Sans Unicode"/>
          <w:bCs/>
          <w:kern w:val="1"/>
          <w:sz w:val="22"/>
          <w:szCs w:val="22"/>
          <w:lang w:val="x-none" w:eastAsia="ar-SA"/>
        </w:rPr>
        <w:t xml:space="preserve">wartości co najmniej </w:t>
      </w:r>
      <w:r w:rsidR="00A4459D">
        <w:rPr>
          <w:rFonts w:eastAsia="Lucida Sans Unicode"/>
          <w:bCs/>
          <w:kern w:val="1"/>
          <w:sz w:val="22"/>
          <w:szCs w:val="22"/>
          <w:lang w:eastAsia="ar-SA"/>
        </w:rPr>
        <w:t xml:space="preserve">50.000,00 </w:t>
      </w:r>
      <w:r w:rsidRPr="00510132">
        <w:rPr>
          <w:rFonts w:eastAsia="Lucida Sans Unicode"/>
          <w:bCs/>
          <w:kern w:val="1"/>
          <w:sz w:val="22"/>
          <w:szCs w:val="22"/>
          <w:lang w:val="x-none" w:eastAsia="ar-SA"/>
        </w:rPr>
        <w:t xml:space="preserve">zł brutto, </w:t>
      </w:r>
    </w:p>
    <w:p w14:paraId="579BB5BD" w14:textId="0B97FD63" w:rsidR="006D3E84" w:rsidRDefault="006D3E84" w:rsidP="006D3E84">
      <w:pPr>
        <w:widowControl w:val="0"/>
        <w:tabs>
          <w:tab w:val="left" w:pos="851"/>
          <w:tab w:val="left" w:pos="19596"/>
        </w:tabs>
        <w:suppressAutoHyphens/>
        <w:autoSpaceDE w:val="0"/>
        <w:ind w:left="1985"/>
        <w:jc w:val="both"/>
        <w:rPr>
          <w:rFonts w:eastAsia="Lucida Sans Unicode"/>
          <w:bCs/>
          <w:kern w:val="1"/>
          <w:sz w:val="22"/>
          <w:szCs w:val="22"/>
          <w:lang w:eastAsia="ar-SA"/>
        </w:rPr>
      </w:pPr>
    </w:p>
    <w:p w14:paraId="35034EE2" w14:textId="77777777" w:rsidR="006D3E84" w:rsidRPr="00510132" w:rsidRDefault="006D3E84" w:rsidP="006D3E84">
      <w:pPr>
        <w:widowControl w:val="0"/>
        <w:autoSpaceDE w:val="0"/>
        <w:autoSpaceDN w:val="0"/>
        <w:adjustRightInd w:val="0"/>
        <w:ind w:left="426" w:firstLine="283"/>
        <w:jc w:val="both"/>
        <w:rPr>
          <w:rFonts w:eastAsia="Lucida Sans Unicode"/>
          <w:b/>
          <w:kern w:val="1"/>
          <w:sz w:val="22"/>
          <w:szCs w:val="22"/>
          <w:lang w:eastAsia="ar-SA"/>
        </w:rPr>
      </w:pPr>
      <w:r w:rsidRPr="00510132">
        <w:rPr>
          <w:rFonts w:eastAsia="Lucida Sans Unicode"/>
          <w:b/>
          <w:kern w:val="1"/>
          <w:sz w:val="22"/>
          <w:szCs w:val="22"/>
          <w:lang w:eastAsia="ar-SA"/>
        </w:rPr>
        <w:t>lub*</w:t>
      </w:r>
    </w:p>
    <w:p w14:paraId="2BB9744D" w14:textId="3AD0159A" w:rsidR="006D3E84" w:rsidRPr="00510132" w:rsidRDefault="006D3E84" w:rsidP="00207AC2">
      <w:pPr>
        <w:widowControl w:val="0"/>
        <w:numPr>
          <w:ilvl w:val="0"/>
          <w:numId w:val="114"/>
        </w:numPr>
        <w:tabs>
          <w:tab w:val="left" w:pos="851"/>
          <w:tab w:val="left" w:pos="19596"/>
        </w:tabs>
        <w:suppressAutoHyphens/>
        <w:autoSpaceDE w:val="0"/>
        <w:ind w:left="1985" w:hanging="284"/>
        <w:jc w:val="both"/>
        <w:rPr>
          <w:rFonts w:eastAsia="Arial"/>
          <w:bCs/>
          <w:color w:val="000000"/>
          <w:kern w:val="1"/>
          <w:sz w:val="22"/>
          <w:szCs w:val="22"/>
          <w:lang w:eastAsia="ar-SA"/>
        </w:rPr>
      </w:pPr>
      <w:r w:rsidRPr="006D3E84">
        <w:rPr>
          <w:rFonts w:eastAsia="Lucida Sans Unicode"/>
          <w:bCs/>
          <w:kern w:val="1"/>
          <w:sz w:val="22"/>
          <w:szCs w:val="22"/>
          <w:lang w:eastAsia="ar-SA"/>
        </w:rPr>
        <w:t>1</w:t>
      </w:r>
      <w:r w:rsidRPr="00510132">
        <w:rPr>
          <w:rFonts w:eastAsia="Lucida Sans Unicode"/>
          <w:bCs/>
          <w:kern w:val="1"/>
          <w:sz w:val="22"/>
          <w:szCs w:val="22"/>
          <w:lang w:eastAsia="ar-SA"/>
        </w:rPr>
        <w:t xml:space="preserve"> </w:t>
      </w:r>
      <w:r>
        <w:rPr>
          <w:rFonts w:eastAsia="Lucida Sans Unicode"/>
          <w:bCs/>
          <w:kern w:val="1"/>
          <w:sz w:val="22"/>
          <w:szCs w:val="22"/>
          <w:lang w:eastAsia="ar-SA"/>
        </w:rPr>
        <w:t xml:space="preserve">(jedna) </w:t>
      </w:r>
      <w:r w:rsidRPr="00510132">
        <w:rPr>
          <w:rFonts w:eastAsia="Lucida Sans Unicode"/>
          <w:bCs/>
          <w:kern w:val="1"/>
          <w:sz w:val="22"/>
          <w:szCs w:val="22"/>
          <w:lang w:eastAsia="ar-SA"/>
        </w:rPr>
        <w:t>należycie wykonan</w:t>
      </w:r>
      <w:r w:rsidRPr="006D3E84">
        <w:rPr>
          <w:rFonts w:eastAsia="Lucida Sans Unicode"/>
          <w:bCs/>
          <w:kern w:val="1"/>
          <w:sz w:val="22"/>
          <w:szCs w:val="22"/>
          <w:lang w:eastAsia="ar-SA"/>
        </w:rPr>
        <w:t>a</w:t>
      </w:r>
      <w:r w:rsidRPr="00510132">
        <w:rPr>
          <w:rFonts w:eastAsia="Lucida Sans Unicode"/>
          <w:bCs/>
          <w:kern w:val="1"/>
          <w:sz w:val="22"/>
          <w:szCs w:val="22"/>
          <w:lang w:eastAsia="ar-SA"/>
        </w:rPr>
        <w:t xml:space="preserve"> dostaw</w:t>
      </w:r>
      <w:r w:rsidRPr="006D3E84">
        <w:rPr>
          <w:rFonts w:eastAsia="Lucida Sans Unicode"/>
          <w:bCs/>
          <w:kern w:val="1"/>
          <w:sz w:val="22"/>
          <w:szCs w:val="22"/>
          <w:lang w:eastAsia="ar-SA"/>
        </w:rPr>
        <w:t>a</w:t>
      </w:r>
      <w:r w:rsidRPr="00510132">
        <w:rPr>
          <w:rFonts w:eastAsia="Lucida Sans Unicode"/>
          <w:bCs/>
          <w:kern w:val="1"/>
          <w:sz w:val="22"/>
          <w:szCs w:val="22"/>
          <w:lang w:eastAsia="ar-SA"/>
        </w:rPr>
        <w:t xml:space="preserve"> z montażem polegające na dostarczeniu </w:t>
      </w:r>
      <w:r>
        <w:rPr>
          <w:rFonts w:eastAsia="Lucida Sans Unicode"/>
          <w:bCs/>
          <w:kern w:val="1"/>
          <w:sz w:val="22"/>
          <w:szCs w:val="22"/>
          <w:lang w:eastAsia="ar-SA"/>
        </w:rPr>
        <w:br/>
      </w:r>
      <w:r w:rsidRPr="00510132">
        <w:rPr>
          <w:rFonts w:eastAsia="Lucida Sans Unicode"/>
          <w:bCs/>
          <w:kern w:val="1"/>
          <w:sz w:val="22"/>
          <w:szCs w:val="22"/>
          <w:lang w:eastAsia="ar-SA"/>
        </w:rPr>
        <w:t>i zamontowaniu instalacji pomp ciepła</w:t>
      </w:r>
      <w:r w:rsidR="000C5682">
        <w:rPr>
          <w:rFonts w:eastAsia="Lucida Sans Unicode"/>
          <w:bCs/>
          <w:kern w:val="1"/>
          <w:sz w:val="22"/>
          <w:szCs w:val="22"/>
          <w:lang w:eastAsia="ar-SA"/>
        </w:rPr>
        <w:t xml:space="preserve"> </w:t>
      </w:r>
      <w:r w:rsidRPr="00510132">
        <w:rPr>
          <w:rFonts w:eastAsia="Lucida Sans Unicode"/>
          <w:bCs/>
          <w:kern w:val="1"/>
          <w:sz w:val="22"/>
          <w:szCs w:val="22"/>
          <w:lang w:eastAsia="ar-SA"/>
        </w:rPr>
        <w:t xml:space="preserve">o wartości co najmniej </w:t>
      </w:r>
      <w:r w:rsidR="00A4459D">
        <w:rPr>
          <w:rFonts w:eastAsia="Lucida Sans Unicode"/>
          <w:bCs/>
          <w:kern w:val="1"/>
          <w:sz w:val="22"/>
          <w:szCs w:val="22"/>
          <w:lang w:eastAsia="ar-SA"/>
        </w:rPr>
        <w:t xml:space="preserve">50.000,00 </w:t>
      </w:r>
      <w:r w:rsidRPr="00510132">
        <w:rPr>
          <w:rFonts w:eastAsia="Lucida Sans Unicode"/>
          <w:bCs/>
          <w:kern w:val="1"/>
          <w:sz w:val="22"/>
          <w:szCs w:val="22"/>
          <w:lang w:eastAsia="ar-SA"/>
        </w:rPr>
        <w:t>zł brutto</w:t>
      </w:r>
      <w:r w:rsidRPr="006D3E84">
        <w:rPr>
          <w:rFonts w:eastAsia="Lucida Sans Unicode"/>
          <w:bCs/>
          <w:kern w:val="1"/>
          <w:sz w:val="22"/>
          <w:szCs w:val="22"/>
          <w:lang w:eastAsia="ar-SA"/>
        </w:rPr>
        <w:t>.</w:t>
      </w:r>
      <w:r w:rsidRPr="00510132">
        <w:rPr>
          <w:rFonts w:eastAsia="Lucida Sans Unicode"/>
          <w:bCs/>
          <w:kern w:val="1"/>
          <w:sz w:val="22"/>
          <w:szCs w:val="22"/>
          <w:lang w:eastAsia="ar-SA"/>
        </w:rPr>
        <w:t xml:space="preserve">  </w:t>
      </w:r>
    </w:p>
    <w:p w14:paraId="04AF6EA4" w14:textId="480ACB08" w:rsidR="006D3E84" w:rsidRDefault="006D3E84" w:rsidP="006D3E84">
      <w:pPr>
        <w:widowControl w:val="0"/>
        <w:autoSpaceDE w:val="0"/>
        <w:autoSpaceDN w:val="0"/>
        <w:adjustRightInd w:val="0"/>
        <w:ind w:left="426" w:hanging="426"/>
        <w:jc w:val="both"/>
        <w:rPr>
          <w:rFonts w:eastAsia="Lucida Sans Unicode"/>
          <w:bCs/>
          <w:iCs/>
          <w:kern w:val="1"/>
          <w:sz w:val="22"/>
          <w:szCs w:val="22"/>
        </w:rPr>
      </w:pPr>
    </w:p>
    <w:p w14:paraId="611BC18E" w14:textId="7876D8E8" w:rsidR="006D3E84" w:rsidRDefault="006D3E84" w:rsidP="006D3E84">
      <w:pPr>
        <w:widowControl w:val="0"/>
        <w:autoSpaceDE w:val="0"/>
        <w:autoSpaceDN w:val="0"/>
        <w:adjustRightInd w:val="0"/>
        <w:ind w:left="426" w:hanging="426"/>
        <w:jc w:val="both"/>
        <w:rPr>
          <w:rFonts w:eastAsia="Lucida Sans Unicode"/>
          <w:bCs/>
          <w:iCs/>
          <w:kern w:val="1"/>
          <w:sz w:val="22"/>
          <w:szCs w:val="22"/>
        </w:rPr>
      </w:pPr>
    </w:p>
    <w:p w14:paraId="2EB5BA5B" w14:textId="77777777" w:rsidR="00D07AFC" w:rsidRDefault="00D07AFC" w:rsidP="003014DD">
      <w:pPr>
        <w:tabs>
          <w:tab w:val="left" w:pos="567"/>
          <w:tab w:val="num" w:pos="1134"/>
        </w:tabs>
        <w:spacing w:after="120" w:line="276" w:lineRule="auto"/>
        <w:jc w:val="both"/>
        <w:rPr>
          <w:b/>
          <w:i/>
          <w:iCs/>
          <w:sz w:val="22"/>
          <w:szCs w:val="22"/>
          <w:u w:val="single"/>
        </w:rPr>
      </w:pPr>
      <w:bookmarkStart w:id="23" w:name="_Hlk89245333"/>
    </w:p>
    <w:p w14:paraId="7B438CBF" w14:textId="77777777" w:rsidR="00D07AFC" w:rsidRDefault="00D07AFC" w:rsidP="003014DD">
      <w:pPr>
        <w:tabs>
          <w:tab w:val="left" w:pos="567"/>
          <w:tab w:val="num" w:pos="1134"/>
        </w:tabs>
        <w:spacing w:after="120" w:line="276" w:lineRule="auto"/>
        <w:jc w:val="both"/>
        <w:rPr>
          <w:b/>
          <w:i/>
          <w:iCs/>
          <w:sz w:val="22"/>
          <w:szCs w:val="22"/>
          <w:u w:val="single"/>
        </w:rPr>
      </w:pPr>
    </w:p>
    <w:p w14:paraId="29D42A52" w14:textId="0CBAF487" w:rsidR="006D40B1" w:rsidRPr="003161A2" w:rsidRDefault="006D40B1" w:rsidP="003014DD">
      <w:pPr>
        <w:tabs>
          <w:tab w:val="left" w:pos="567"/>
          <w:tab w:val="num" w:pos="1134"/>
        </w:tabs>
        <w:spacing w:after="120" w:line="276" w:lineRule="auto"/>
        <w:jc w:val="both"/>
        <w:rPr>
          <w:b/>
          <w:i/>
          <w:iCs/>
          <w:sz w:val="22"/>
          <w:szCs w:val="22"/>
          <w:u w:val="single"/>
        </w:rPr>
      </w:pPr>
      <w:r w:rsidRPr="003161A2">
        <w:rPr>
          <w:b/>
          <w:i/>
          <w:iCs/>
          <w:sz w:val="22"/>
          <w:szCs w:val="22"/>
          <w:u w:val="single"/>
        </w:rPr>
        <w:lastRenderedPageBreak/>
        <w:t>U</w:t>
      </w:r>
      <w:r w:rsidR="00324056">
        <w:rPr>
          <w:b/>
          <w:i/>
          <w:iCs/>
          <w:sz w:val="22"/>
          <w:szCs w:val="22"/>
          <w:u w:val="single"/>
        </w:rPr>
        <w:t>w</w:t>
      </w:r>
      <w:r w:rsidR="00624C76">
        <w:rPr>
          <w:b/>
          <w:i/>
          <w:iCs/>
          <w:sz w:val="22"/>
          <w:szCs w:val="22"/>
          <w:u w:val="single"/>
        </w:rPr>
        <w:t>a</w:t>
      </w:r>
      <w:r w:rsidR="00324056">
        <w:rPr>
          <w:b/>
          <w:i/>
          <w:iCs/>
          <w:sz w:val="22"/>
          <w:szCs w:val="22"/>
          <w:u w:val="single"/>
        </w:rPr>
        <w:t>ga</w:t>
      </w:r>
      <w:r w:rsidRPr="003161A2">
        <w:rPr>
          <w:b/>
          <w:i/>
          <w:iCs/>
          <w:sz w:val="22"/>
          <w:szCs w:val="22"/>
          <w:u w:val="single"/>
        </w:rPr>
        <w:t xml:space="preserve"> nr </w:t>
      </w:r>
      <w:r w:rsidR="00E53142" w:rsidRPr="003161A2">
        <w:rPr>
          <w:b/>
          <w:i/>
          <w:iCs/>
          <w:sz w:val="22"/>
          <w:szCs w:val="22"/>
          <w:u w:val="single"/>
        </w:rPr>
        <w:t>3</w:t>
      </w:r>
      <w:r w:rsidR="00D779DF" w:rsidRPr="003161A2">
        <w:rPr>
          <w:b/>
          <w:i/>
          <w:iCs/>
          <w:sz w:val="22"/>
          <w:szCs w:val="22"/>
          <w:u w:val="single"/>
        </w:rPr>
        <w:t>:</w:t>
      </w:r>
    </w:p>
    <w:p w14:paraId="41CF52B9" w14:textId="2783C6DD" w:rsidR="00917C4B" w:rsidRPr="00917C4B" w:rsidRDefault="00917C4B" w:rsidP="00207AC2">
      <w:pPr>
        <w:pStyle w:val="Akapitzlist"/>
        <w:numPr>
          <w:ilvl w:val="0"/>
          <w:numId w:val="76"/>
        </w:numPr>
        <w:tabs>
          <w:tab w:val="left" w:pos="567"/>
        </w:tabs>
        <w:spacing w:after="120" w:line="276" w:lineRule="auto"/>
        <w:ind w:left="567" w:hanging="567"/>
        <w:jc w:val="both"/>
        <w:rPr>
          <w:b/>
          <w:bCs/>
          <w:i/>
          <w:iCs/>
          <w:sz w:val="22"/>
          <w:szCs w:val="22"/>
          <w:u w:val="single"/>
        </w:rPr>
      </w:pPr>
      <w:bookmarkStart w:id="24" w:name="_Hlk93669481"/>
      <w:r w:rsidRPr="00917C4B">
        <w:rPr>
          <w:rFonts w:eastAsia="Arial"/>
          <w:bCs/>
          <w:i/>
          <w:iCs/>
          <w:kern w:val="1"/>
          <w:sz w:val="22"/>
          <w:szCs w:val="22"/>
          <w:lang w:eastAsia="ar-SA"/>
        </w:rPr>
        <w:t>Wykonawca może wykazać się doświadczeniem opisanym powyżej albo w formie robót budowlanych albo w formie dostaw, a także w ramach realizacji zamówień w systemie „zaprojektuj i wybuduj”.</w:t>
      </w:r>
    </w:p>
    <w:p w14:paraId="3D3EC33B" w14:textId="10C7052A" w:rsidR="003161A2" w:rsidRPr="003161A2" w:rsidRDefault="003161A2" w:rsidP="00207AC2">
      <w:pPr>
        <w:pStyle w:val="Akapitzlist"/>
        <w:numPr>
          <w:ilvl w:val="0"/>
          <w:numId w:val="76"/>
        </w:numPr>
        <w:tabs>
          <w:tab w:val="left" w:pos="567"/>
        </w:tabs>
        <w:spacing w:after="120" w:line="276" w:lineRule="auto"/>
        <w:ind w:left="567" w:hanging="567"/>
        <w:jc w:val="both"/>
        <w:rPr>
          <w:b/>
          <w:bCs/>
          <w:i/>
          <w:iCs/>
          <w:sz w:val="22"/>
          <w:szCs w:val="22"/>
          <w:u w:val="single"/>
        </w:rPr>
      </w:pPr>
      <w:r w:rsidRPr="003161A2">
        <w:rPr>
          <w:i/>
          <w:iCs/>
          <w:sz w:val="22"/>
          <w:szCs w:val="22"/>
        </w:rPr>
        <w:t xml:space="preserve">Jeżeli Wykonawca powołuje się na doświadczenie w realizacji wspólnie z innymi wykonawcami, należy wykazać </w:t>
      </w:r>
      <w:r>
        <w:rPr>
          <w:i/>
          <w:iCs/>
          <w:sz w:val="22"/>
          <w:szCs w:val="22"/>
        </w:rPr>
        <w:t xml:space="preserve">zakres </w:t>
      </w:r>
      <w:r w:rsidRPr="003161A2">
        <w:rPr>
          <w:i/>
          <w:iCs/>
          <w:sz w:val="22"/>
          <w:szCs w:val="22"/>
        </w:rPr>
        <w:t>, w któr</w:t>
      </w:r>
      <w:r>
        <w:rPr>
          <w:i/>
          <w:iCs/>
          <w:sz w:val="22"/>
          <w:szCs w:val="22"/>
        </w:rPr>
        <w:t>ym</w:t>
      </w:r>
      <w:r w:rsidRPr="003161A2">
        <w:rPr>
          <w:i/>
          <w:iCs/>
          <w:sz w:val="22"/>
          <w:szCs w:val="22"/>
        </w:rPr>
        <w:t xml:space="preserve"> Wykonawca bezpośrednio uczestniczył.</w:t>
      </w:r>
    </w:p>
    <w:p w14:paraId="141ACFFE" w14:textId="456C68C9" w:rsidR="003161A2" w:rsidRPr="003161A2" w:rsidRDefault="003161A2" w:rsidP="00207AC2">
      <w:pPr>
        <w:pStyle w:val="Akapitzlist"/>
        <w:numPr>
          <w:ilvl w:val="0"/>
          <w:numId w:val="76"/>
        </w:numPr>
        <w:tabs>
          <w:tab w:val="left" w:pos="567"/>
        </w:tabs>
        <w:spacing w:after="120" w:line="276" w:lineRule="auto"/>
        <w:ind w:left="567" w:hanging="567"/>
        <w:jc w:val="both"/>
        <w:rPr>
          <w:b/>
          <w:bCs/>
          <w:i/>
          <w:iCs/>
          <w:sz w:val="22"/>
          <w:szCs w:val="22"/>
          <w:u w:val="single"/>
        </w:rPr>
      </w:pPr>
      <w:r w:rsidRPr="003161A2">
        <w:rPr>
          <w:i/>
          <w:iCs/>
          <w:sz w:val="22"/>
          <w:szCs w:val="22"/>
        </w:rPr>
        <w:t xml:space="preserve">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 </w:t>
      </w:r>
    </w:p>
    <w:bookmarkEnd w:id="24"/>
    <w:p w14:paraId="63A9F9D2" w14:textId="77777777" w:rsidR="003161A2" w:rsidRPr="003161A2" w:rsidRDefault="003161A2" w:rsidP="003014DD">
      <w:pPr>
        <w:pStyle w:val="Akapitzlist"/>
        <w:tabs>
          <w:tab w:val="left" w:pos="1134"/>
        </w:tabs>
        <w:spacing w:after="120" w:line="276" w:lineRule="auto"/>
        <w:ind w:left="1997"/>
        <w:jc w:val="both"/>
        <w:rPr>
          <w:i/>
          <w:iCs/>
          <w:sz w:val="22"/>
          <w:szCs w:val="22"/>
        </w:rPr>
      </w:pPr>
    </w:p>
    <w:bookmarkEnd w:id="23"/>
    <w:p w14:paraId="633EAF7A" w14:textId="547DEB21" w:rsidR="00131347" w:rsidRPr="00917C4B" w:rsidRDefault="00131347" w:rsidP="00131347">
      <w:pPr>
        <w:pStyle w:val="Akapitzlist"/>
        <w:numPr>
          <w:ilvl w:val="2"/>
          <w:numId w:val="34"/>
        </w:numPr>
        <w:tabs>
          <w:tab w:val="left" w:pos="567"/>
          <w:tab w:val="left" w:pos="1134"/>
          <w:tab w:val="left" w:pos="1843"/>
        </w:tabs>
        <w:spacing w:after="120" w:line="276" w:lineRule="auto"/>
        <w:ind w:left="1814" w:hanging="680"/>
        <w:jc w:val="both"/>
        <w:rPr>
          <w:b/>
          <w:bCs/>
          <w:sz w:val="22"/>
          <w:szCs w:val="22"/>
        </w:rPr>
      </w:pPr>
      <w:r w:rsidRPr="00917C4B">
        <w:rPr>
          <w:b/>
          <w:bCs/>
          <w:color w:val="000000" w:themeColor="text1"/>
          <w:sz w:val="22"/>
        </w:rPr>
        <w:t>Wykonawca musi wykazać dysponowanie (dysponuje lub będzie dysponował) osobami niezbędnymi do wykonania niniejszego zamówienia:</w:t>
      </w:r>
    </w:p>
    <w:p w14:paraId="7DB22C06" w14:textId="77777777" w:rsidR="00ED505E" w:rsidRPr="00ED505E" w:rsidRDefault="00ED505E" w:rsidP="00ED505E">
      <w:pPr>
        <w:pStyle w:val="Akapitzlist"/>
        <w:tabs>
          <w:tab w:val="left" w:pos="567"/>
          <w:tab w:val="left" w:pos="1134"/>
          <w:tab w:val="left" w:pos="1843"/>
        </w:tabs>
        <w:spacing w:after="120" w:line="276" w:lineRule="auto"/>
        <w:ind w:left="1814"/>
        <w:jc w:val="both"/>
        <w:rPr>
          <w:b/>
          <w:bCs/>
          <w:sz w:val="22"/>
          <w:szCs w:val="22"/>
        </w:rPr>
      </w:pPr>
    </w:p>
    <w:p w14:paraId="01702DFE" w14:textId="7512AF12" w:rsidR="00131347" w:rsidRPr="00ED505E" w:rsidRDefault="00131347" w:rsidP="00ED505E">
      <w:pPr>
        <w:tabs>
          <w:tab w:val="left" w:pos="1134"/>
        </w:tabs>
        <w:spacing w:after="120" w:line="276" w:lineRule="auto"/>
        <w:jc w:val="both"/>
        <w:rPr>
          <w:b/>
          <w:sz w:val="22"/>
          <w:szCs w:val="22"/>
          <w:u w:val="single"/>
        </w:rPr>
      </w:pPr>
      <w:r w:rsidRPr="00ED505E">
        <w:rPr>
          <w:b/>
          <w:sz w:val="22"/>
          <w:szCs w:val="22"/>
          <w:highlight w:val="lightGray"/>
          <w:u w:val="single"/>
        </w:rPr>
        <w:t xml:space="preserve">Część 1. </w:t>
      </w:r>
      <w:r w:rsidRPr="00ED505E">
        <w:rPr>
          <w:b/>
          <w:bCs/>
          <w:sz w:val="22"/>
          <w:szCs w:val="22"/>
          <w:highlight w:val="lightGray"/>
        </w:rPr>
        <w:t xml:space="preserve">Budowa instalacji fotowoltaicznej na dachu budynku Miejskiej Biblioteki Publicznej </w:t>
      </w:r>
      <w:r w:rsidR="000D5D97">
        <w:rPr>
          <w:b/>
          <w:bCs/>
          <w:sz w:val="22"/>
          <w:szCs w:val="22"/>
          <w:highlight w:val="lightGray"/>
        </w:rPr>
        <w:br/>
      </w:r>
      <w:r w:rsidRPr="00ED505E">
        <w:rPr>
          <w:b/>
          <w:bCs/>
          <w:sz w:val="22"/>
          <w:szCs w:val="22"/>
          <w:highlight w:val="lightGray"/>
        </w:rPr>
        <w:t>w Czeladzi</w:t>
      </w:r>
      <w:r w:rsidR="000D5D97">
        <w:rPr>
          <w:b/>
          <w:bCs/>
          <w:sz w:val="22"/>
          <w:szCs w:val="22"/>
          <w:highlight w:val="lightGray"/>
        </w:rPr>
        <w:t xml:space="preserve"> </w:t>
      </w:r>
      <w:r w:rsidRPr="00ED505E">
        <w:rPr>
          <w:b/>
          <w:bCs/>
          <w:sz w:val="22"/>
          <w:szCs w:val="22"/>
          <w:highlight w:val="lightGray"/>
        </w:rPr>
        <w:t>– zaprojektuj i wykonaj.</w:t>
      </w:r>
    </w:p>
    <w:p w14:paraId="113C6FC0" w14:textId="343549C9" w:rsidR="00131347" w:rsidRDefault="00131347" w:rsidP="00131347">
      <w:pPr>
        <w:pStyle w:val="Akapitzlist"/>
        <w:tabs>
          <w:tab w:val="left" w:pos="567"/>
          <w:tab w:val="left" w:pos="1134"/>
          <w:tab w:val="left" w:pos="1843"/>
        </w:tabs>
        <w:spacing w:after="120" w:line="276" w:lineRule="auto"/>
        <w:ind w:left="1814"/>
        <w:jc w:val="both"/>
        <w:rPr>
          <w:b/>
          <w:bCs/>
          <w:sz w:val="22"/>
          <w:szCs w:val="22"/>
        </w:rPr>
      </w:pPr>
    </w:p>
    <w:p w14:paraId="554E2B98" w14:textId="6CF06A0C" w:rsidR="00131347" w:rsidRPr="000D5D97" w:rsidRDefault="00131347" w:rsidP="00207AC2">
      <w:pPr>
        <w:widowControl w:val="0"/>
        <w:numPr>
          <w:ilvl w:val="0"/>
          <w:numId w:val="115"/>
        </w:numPr>
        <w:suppressAutoHyphens/>
        <w:autoSpaceDE w:val="0"/>
        <w:autoSpaceDN w:val="0"/>
        <w:adjustRightInd w:val="0"/>
        <w:ind w:left="2269" w:hanging="284"/>
        <w:jc w:val="both"/>
        <w:rPr>
          <w:rFonts w:eastAsia="Calibri"/>
          <w:color w:val="000000"/>
          <w:sz w:val="22"/>
          <w:szCs w:val="22"/>
          <w:lang w:eastAsia="ar-SA"/>
        </w:rPr>
      </w:pPr>
      <w:r w:rsidRPr="00131347">
        <w:rPr>
          <w:rFonts w:eastAsia="Calibri"/>
          <w:b/>
          <w:color w:val="000000"/>
          <w:sz w:val="22"/>
          <w:szCs w:val="22"/>
          <w:lang w:eastAsia="ar-SA"/>
        </w:rPr>
        <w:t>projektantem</w:t>
      </w:r>
      <w:r w:rsidRPr="00131347">
        <w:rPr>
          <w:rFonts w:eastAsia="Calibri"/>
          <w:color w:val="000000"/>
          <w:sz w:val="22"/>
          <w:szCs w:val="22"/>
          <w:lang w:eastAsia="ar-SA"/>
        </w:rPr>
        <w:t xml:space="preserve"> - 1 osobą </w:t>
      </w:r>
      <w:r w:rsidRPr="00131347">
        <w:rPr>
          <w:rFonts w:eastAsia="Calibri"/>
          <w:bCs/>
          <w:color w:val="000000"/>
          <w:sz w:val="22"/>
          <w:szCs w:val="22"/>
          <w:lang w:eastAsia="ar-SA"/>
        </w:rPr>
        <w:t>posiadającą u</w:t>
      </w:r>
      <w:r w:rsidRPr="00131347">
        <w:rPr>
          <w:rFonts w:eastAsia="Calibri"/>
          <w:color w:val="000000"/>
          <w:sz w:val="22"/>
          <w:szCs w:val="22"/>
          <w:lang w:eastAsia="ar-SA"/>
        </w:rPr>
        <w:t xml:space="preserve">prawnienia do projektowania </w:t>
      </w:r>
      <w:r w:rsidR="000D5D97">
        <w:rPr>
          <w:rFonts w:eastAsia="Calibri"/>
          <w:color w:val="000000"/>
          <w:sz w:val="22"/>
          <w:szCs w:val="22"/>
          <w:lang w:eastAsia="ar-SA"/>
        </w:rPr>
        <w:br/>
      </w:r>
      <w:r w:rsidRPr="00131347">
        <w:rPr>
          <w:rFonts w:eastAsia="Calibri"/>
          <w:color w:val="000000"/>
          <w:sz w:val="22"/>
          <w:szCs w:val="22"/>
          <w:lang w:eastAsia="ar-SA"/>
        </w:rPr>
        <w:t xml:space="preserve">w specjalności instalacyjnej w zakresie sieci, instalacji i urządzeń elektrycznych i elektroenergetycznych, posiadającą doświadczenie zawodowe w postaci </w:t>
      </w:r>
      <w:r w:rsidRPr="00131347">
        <w:rPr>
          <w:rFonts w:eastAsia="Calibri"/>
          <w:bCs/>
          <w:color w:val="000000"/>
          <w:sz w:val="22"/>
          <w:szCs w:val="22"/>
          <w:lang w:eastAsia="ar-SA"/>
        </w:rPr>
        <w:t>zaprojektowan</w:t>
      </w:r>
      <w:r w:rsidRPr="00ED505E">
        <w:rPr>
          <w:rFonts w:eastAsia="Calibri"/>
          <w:bCs/>
          <w:color w:val="000000"/>
          <w:sz w:val="22"/>
          <w:szCs w:val="22"/>
          <w:lang w:eastAsia="ar-SA"/>
        </w:rPr>
        <w:t xml:space="preserve">ej </w:t>
      </w:r>
      <w:r w:rsidRPr="00131347">
        <w:rPr>
          <w:rFonts w:eastAsia="Calibri"/>
          <w:bCs/>
          <w:color w:val="000000"/>
          <w:sz w:val="22"/>
          <w:szCs w:val="22"/>
          <w:lang w:eastAsia="ar-SA"/>
        </w:rPr>
        <w:t xml:space="preserve">minimum </w:t>
      </w:r>
      <w:r w:rsidRPr="00ED505E">
        <w:rPr>
          <w:rFonts w:eastAsia="Calibri"/>
          <w:bCs/>
          <w:color w:val="000000"/>
          <w:sz w:val="22"/>
          <w:szCs w:val="22"/>
          <w:lang w:eastAsia="ar-SA"/>
        </w:rPr>
        <w:t xml:space="preserve">1 </w:t>
      </w:r>
      <w:r w:rsidRPr="00131347">
        <w:rPr>
          <w:rFonts w:eastAsia="Calibri"/>
          <w:bCs/>
          <w:color w:val="000000"/>
          <w:sz w:val="22"/>
          <w:szCs w:val="22"/>
          <w:lang w:eastAsia="ar-SA"/>
        </w:rPr>
        <w:t>instalacji fotowoltaiczn</w:t>
      </w:r>
      <w:r w:rsidRPr="00ED505E">
        <w:rPr>
          <w:rFonts w:eastAsia="Calibri"/>
          <w:bCs/>
          <w:color w:val="000000"/>
          <w:sz w:val="22"/>
          <w:szCs w:val="22"/>
          <w:lang w:eastAsia="ar-SA"/>
        </w:rPr>
        <w:t>ej</w:t>
      </w:r>
      <w:r w:rsidRPr="00131347">
        <w:rPr>
          <w:rFonts w:eastAsia="Calibri"/>
          <w:bCs/>
          <w:color w:val="000000"/>
          <w:sz w:val="22"/>
          <w:szCs w:val="22"/>
          <w:lang w:eastAsia="ar-SA"/>
        </w:rPr>
        <w:t>,</w:t>
      </w:r>
    </w:p>
    <w:p w14:paraId="5E215082" w14:textId="77777777" w:rsidR="000D5D97" w:rsidRPr="000D5D97" w:rsidRDefault="000D5D97" w:rsidP="000D5D97">
      <w:pPr>
        <w:widowControl w:val="0"/>
        <w:suppressAutoHyphens/>
        <w:autoSpaceDE w:val="0"/>
        <w:autoSpaceDN w:val="0"/>
        <w:adjustRightInd w:val="0"/>
        <w:ind w:left="2269"/>
        <w:jc w:val="both"/>
        <w:rPr>
          <w:rFonts w:eastAsia="Calibri"/>
          <w:color w:val="000000"/>
          <w:sz w:val="22"/>
          <w:szCs w:val="22"/>
          <w:lang w:eastAsia="ar-SA"/>
        </w:rPr>
      </w:pPr>
    </w:p>
    <w:p w14:paraId="32EB48FA" w14:textId="4EC9F333" w:rsidR="00131347" w:rsidRPr="000D5D97" w:rsidRDefault="00131347" w:rsidP="00207AC2">
      <w:pPr>
        <w:widowControl w:val="0"/>
        <w:numPr>
          <w:ilvl w:val="0"/>
          <w:numId w:val="115"/>
        </w:numPr>
        <w:suppressAutoHyphens/>
        <w:autoSpaceDE w:val="0"/>
        <w:autoSpaceDN w:val="0"/>
        <w:adjustRightInd w:val="0"/>
        <w:ind w:left="2269" w:hanging="284"/>
        <w:jc w:val="both"/>
        <w:rPr>
          <w:rFonts w:eastAsia="Calibri"/>
          <w:color w:val="000000"/>
          <w:sz w:val="22"/>
          <w:szCs w:val="22"/>
          <w:lang w:eastAsia="ar-SA"/>
        </w:rPr>
      </w:pPr>
      <w:r w:rsidRPr="00131347">
        <w:rPr>
          <w:rFonts w:eastAsia="Calibri"/>
          <w:b/>
          <w:bCs/>
          <w:color w:val="000000"/>
          <w:sz w:val="22"/>
          <w:szCs w:val="22"/>
          <w:lang w:eastAsia="ar-SA"/>
        </w:rPr>
        <w:t xml:space="preserve">kierownikiem </w:t>
      </w:r>
      <w:r w:rsidRPr="000D5D97">
        <w:rPr>
          <w:rFonts w:eastAsia="Calibri"/>
          <w:b/>
          <w:bCs/>
          <w:color w:val="000000"/>
          <w:sz w:val="22"/>
          <w:szCs w:val="22"/>
          <w:lang w:eastAsia="ar-SA"/>
        </w:rPr>
        <w:t xml:space="preserve">robót </w:t>
      </w:r>
      <w:r w:rsidRPr="00131347">
        <w:rPr>
          <w:rFonts w:eastAsia="Calibri"/>
          <w:color w:val="000000"/>
          <w:sz w:val="22"/>
          <w:szCs w:val="22"/>
          <w:lang w:eastAsia="ar-SA"/>
        </w:rPr>
        <w:t xml:space="preserve">- </w:t>
      </w:r>
      <w:r w:rsidRPr="00131347">
        <w:rPr>
          <w:rFonts w:eastAsia="Calibri"/>
          <w:bCs/>
          <w:color w:val="000000"/>
          <w:sz w:val="22"/>
          <w:szCs w:val="22"/>
          <w:lang w:eastAsia="ar-SA"/>
        </w:rPr>
        <w:t>1 osobą</w:t>
      </w:r>
      <w:r w:rsidRPr="00131347">
        <w:rPr>
          <w:rFonts w:eastAsia="Calibri"/>
          <w:b/>
          <w:bCs/>
          <w:color w:val="000000"/>
          <w:sz w:val="22"/>
          <w:szCs w:val="22"/>
          <w:lang w:eastAsia="ar-SA"/>
        </w:rPr>
        <w:t xml:space="preserve"> </w:t>
      </w:r>
      <w:r w:rsidRPr="00131347">
        <w:rPr>
          <w:rFonts w:eastAsia="Calibri"/>
          <w:bCs/>
          <w:color w:val="000000"/>
          <w:sz w:val="22"/>
          <w:szCs w:val="22"/>
          <w:lang w:eastAsia="ar-SA"/>
        </w:rPr>
        <w:t>posiadającą u</w:t>
      </w:r>
      <w:r w:rsidRPr="00131347">
        <w:rPr>
          <w:rFonts w:eastAsia="Calibri"/>
          <w:color w:val="000000"/>
          <w:sz w:val="22"/>
          <w:szCs w:val="22"/>
          <w:lang w:eastAsia="ar-SA"/>
        </w:rPr>
        <w:t xml:space="preserve">prawnienia do kierowania robotami budowlanymi w specjalności instalacyjnej w zakresie sieci, instalacji i urządzeń elektrycznych i elektroenergetycznych, która pełniła funkcję kierownika budowy, robót lub koordynatora całości zadania w odniesieniu do </w:t>
      </w:r>
      <w:r w:rsidRPr="00131347">
        <w:rPr>
          <w:rFonts w:eastAsia="Calibri"/>
          <w:bCs/>
          <w:color w:val="000000"/>
          <w:sz w:val="22"/>
          <w:szCs w:val="22"/>
          <w:lang w:eastAsia="ar-SA"/>
        </w:rPr>
        <w:t xml:space="preserve">wykonania minimum </w:t>
      </w:r>
      <w:r w:rsidRPr="000D5D97">
        <w:rPr>
          <w:rFonts w:eastAsia="Calibri"/>
          <w:bCs/>
          <w:color w:val="000000"/>
          <w:sz w:val="22"/>
          <w:szCs w:val="22"/>
          <w:lang w:eastAsia="ar-SA"/>
        </w:rPr>
        <w:t xml:space="preserve">1 </w:t>
      </w:r>
      <w:r w:rsidRPr="00131347">
        <w:rPr>
          <w:rFonts w:eastAsia="Calibri"/>
          <w:bCs/>
          <w:color w:val="000000"/>
          <w:sz w:val="22"/>
          <w:szCs w:val="22"/>
          <w:lang w:eastAsia="ar-SA"/>
        </w:rPr>
        <w:t>instalacji fotowoltaiczn</w:t>
      </w:r>
      <w:r w:rsidRPr="000D5D97">
        <w:rPr>
          <w:rFonts w:eastAsia="Calibri"/>
          <w:bCs/>
          <w:color w:val="000000"/>
          <w:sz w:val="22"/>
          <w:szCs w:val="22"/>
          <w:lang w:eastAsia="ar-SA"/>
        </w:rPr>
        <w:t>ej</w:t>
      </w:r>
      <w:r w:rsidRPr="00131347">
        <w:rPr>
          <w:rFonts w:eastAsia="Calibri"/>
          <w:bCs/>
          <w:color w:val="000000"/>
          <w:sz w:val="22"/>
          <w:szCs w:val="22"/>
          <w:lang w:eastAsia="ar-SA"/>
        </w:rPr>
        <w:t>,</w:t>
      </w:r>
    </w:p>
    <w:p w14:paraId="3E291978" w14:textId="77777777" w:rsidR="000D5D97" w:rsidRDefault="000D5D97" w:rsidP="000D5D97">
      <w:pPr>
        <w:pStyle w:val="Akapitzlist"/>
        <w:rPr>
          <w:rFonts w:eastAsia="Calibri"/>
          <w:color w:val="000000"/>
          <w:sz w:val="22"/>
          <w:szCs w:val="22"/>
          <w:lang w:eastAsia="ar-SA"/>
        </w:rPr>
      </w:pPr>
    </w:p>
    <w:p w14:paraId="57C124A4" w14:textId="55D97EAD" w:rsidR="00131347" w:rsidRPr="00131347" w:rsidRDefault="00131347" w:rsidP="00207AC2">
      <w:pPr>
        <w:widowControl w:val="0"/>
        <w:numPr>
          <w:ilvl w:val="0"/>
          <w:numId w:val="115"/>
        </w:numPr>
        <w:suppressAutoHyphens/>
        <w:autoSpaceDE w:val="0"/>
        <w:autoSpaceDN w:val="0"/>
        <w:adjustRightInd w:val="0"/>
        <w:ind w:left="2269" w:hanging="284"/>
        <w:jc w:val="both"/>
        <w:rPr>
          <w:rFonts w:eastAsia="Calibri"/>
          <w:color w:val="000000"/>
          <w:sz w:val="22"/>
          <w:szCs w:val="22"/>
          <w:lang w:eastAsia="ar-SA"/>
        </w:rPr>
      </w:pPr>
      <w:r w:rsidRPr="00131347">
        <w:rPr>
          <w:rFonts w:eastAsia="Calibri"/>
          <w:b/>
          <w:color w:val="000000"/>
          <w:sz w:val="22"/>
          <w:szCs w:val="22"/>
          <w:lang w:eastAsia="ar-SA"/>
        </w:rPr>
        <w:t xml:space="preserve">kierownikiem </w:t>
      </w:r>
      <w:r w:rsidR="00804995" w:rsidRPr="000D5D97">
        <w:rPr>
          <w:rFonts w:eastAsia="Calibri"/>
          <w:b/>
          <w:color w:val="000000"/>
          <w:sz w:val="22"/>
          <w:szCs w:val="22"/>
          <w:lang w:eastAsia="ar-SA"/>
        </w:rPr>
        <w:t>robót</w:t>
      </w:r>
      <w:r w:rsidRPr="00131347">
        <w:rPr>
          <w:rFonts w:eastAsia="Calibri"/>
          <w:b/>
          <w:color w:val="000000"/>
          <w:sz w:val="22"/>
          <w:szCs w:val="22"/>
          <w:lang w:eastAsia="ar-SA"/>
        </w:rPr>
        <w:t xml:space="preserve"> </w:t>
      </w:r>
      <w:r w:rsidRPr="00131347">
        <w:rPr>
          <w:rFonts w:eastAsia="Calibri"/>
          <w:bCs/>
          <w:color w:val="000000"/>
          <w:sz w:val="22"/>
          <w:szCs w:val="22"/>
          <w:lang w:eastAsia="ar-SA"/>
        </w:rPr>
        <w:t xml:space="preserve">- </w:t>
      </w:r>
      <w:r w:rsidRPr="00131347">
        <w:rPr>
          <w:rFonts w:eastAsia="Calibri"/>
          <w:color w:val="000000"/>
          <w:sz w:val="22"/>
          <w:szCs w:val="22"/>
          <w:lang w:eastAsia="ar-SA"/>
        </w:rPr>
        <w:t>1</w:t>
      </w:r>
      <w:r w:rsidRPr="00131347">
        <w:rPr>
          <w:rFonts w:eastAsia="Calibri"/>
          <w:b/>
          <w:color w:val="000000"/>
          <w:sz w:val="22"/>
          <w:szCs w:val="22"/>
          <w:lang w:eastAsia="ar-SA"/>
        </w:rPr>
        <w:t xml:space="preserve"> </w:t>
      </w:r>
      <w:r w:rsidRPr="00131347">
        <w:rPr>
          <w:rFonts w:eastAsia="Calibri"/>
          <w:color w:val="000000"/>
          <w:sz w:val="22"/>
          <w:szCs w:val="22"/>
          <w:lang w:eastAsia="ar-SA"/>
        </w:rPr>
        <w:t>osobą posiadającą uprawnienia budowlane do kierowania robotami budowlanymi w specjalności konstrukcyjno-budowlanej</w:t>
      </w:r>
      <w:r w:rsidR="00804995" w:rsidRPr="000D5D97">
        <w:rPr>
          <w:rFonts w:eastAsia="Calibri"/>
          <w:color w:val="000000"/>
          <w:sz w:val="22"/>
          <w:szCs w:val="22"/>
          <w:lang w:eastAsia="ar-SA"/>
        </w:rPr>
        <w:t>.</w:t>
      </w:r>
    </w:p>
    <w:p w14:paraId="7B5C7CA8" w14:textId="3C093A5D" w:rsidR="00131347" w:rsidRPr="00ED505E" w:rsidRDefault="00131347" w:rsidP="00131347">
      <w:pPr>
        <w:pStyle w:val="Akapitzlist"/>
        <w:tabs>
          <w:tab w:val="left" w:pos="567"/>
          <w:tab w:val="left" w:pos="1134"/>
          <w:tab w:val="left" w:pos="1843"/>
        </w:tabs>
        <w:spacing w:after="120" w:line="276" w:lineRule="auto"/>
        <w:ind w:left="1814"/>
        <w:jc w:val="both"/>
        <w:rPr>
          <w:b/>
          <w:bCs/>
          <w:sz w:val="22"/>
          <w:szCs w:val="22"/>
        </w:rPr>
      </w:pPr>
    </w:p>
    <w:p w14:paraId="2ED6AE31" w14:textId="77777777" w:rsidR="00131347" w:rsidRDefault="00131347" w:rsidP="00131347">
      <w:pPr>
        <w:spacing w:after="120" w:line="276" w:lineRule="auto"/>
        <w:ind w:left="567"/>
        <w:jc w:val="both"/>
        <w:rPr>
          <w:b/>
          <w:bCs/>
          <w:sz w:val="22"/>
          <w:szCs w:val="22"/>
        </w:rPr>
      </w:pPr>
      <w:r w:rsidRPr="00510132">
        <w:rPr>
          <w:b/>
          <w:bCs/>
          <w:sz w:val="22"/>
          <w:szCs w:val="22"/>
          <w:highlight w:val="lightGray"/>
        </w:rPr>
        <w:t>Część 2. Zaprojektowanie i wykonanie modernizacji źródła ciepła - z kotłowni olejowej na</w:t>
      </w:r>
      <w:r w:rsidRPr="00510132">
        <w:rPr>
          <w:b/>
          <w:bCs/>
          <w:sz w:val="22"/>
          <w:szCs w:val="22"/>
          <w:highlight w:val="lightGray"/>
        </w:rPr>
        <w:br/>
        <w:t xml:space="preserve">                kotłownie olejową z pompą ciepła - w budynku Miejskiej Biblioteki Publicznej </w:t>
      </w:r>
      <w:r w:rsidRPr="00510132">
        <w:rPr>
          <w:b/>
          <w:bCs/>
          <w:sz w:val="22"/>
          <w:szCs w:val="22"/>
          <w:highlight w:val="lightGray"/>
        </w:rPr>
        <w:br/>
        <w:t xml:space="preserve">                 w Czeladzi -Część 2 – zaprojektuj i wykonaj.</w:t>
      </w:r>
    </w:p>
    <w:p w14:paraId="0EBA4DE5" w14:textId="1A864ADD" w:rsidR="00131347" w:rsidRPr="000C5682" w:rsidRDefault="00131347" w:rsidP="00207AC2">
      <w:pPr>
        <w:widowControl w:val="0"/>
        <w:numPr>
          <w:ilvl w:val="0"/>
          <w:numId w:val="116"/>
        </w:numPr>
        <w:suppressAutoHyphens/>
        <w:autoSpaceDE w:val="0"/>
        <w:autoSpaceDN w:val="0"/>
        <w:adjustRightInd w:val="0"/>
        <w:ind w:left="2269" w:hanging="284"/>
        <w:jc w:val="both"/>
        <w:rPr>
          <w:rFonts w:eastAsia="Calibri"/>
          <w:color w:val="000000"/>
          <w:sz w:val="22"/>
          <w:szCs w:val="22"/>
          <w:lang w:eastAsia="ar-SA"/>
        </w:rPr>
      </w:pPr>
      <w:r w:rsidRPr="000C5682">
        <w:rPr>
          <w:rFonts w:eastAsia="Calibri"/>
          <w:b/>
          <w:color w:val="000000"/>
          <w:sz w:val="22"/>
          <w:szCs w:val="22"/>
          <w:lang w:eastAsia="ar-SA"/>
        </w:rPr>
        <w:t>projektantem</w:t>
      </w:r>
      <w:r w:rsidRPr="000C5682">
        <w:rPr>
          <w:rFonts w:eastAsia="Calibri"/>
          <w:color w:val="000000"/>
          <w:sz w:val="22"/>
          <w:szCs w:val="22"/>
          <w:lang w:eastAsia="ar-SA"/>
        </w:rPr>
        <w:t xml:space="preserve"> - 1 osobą </w:t>
      </w:r>
      <w:r w:rsidRPr="000C5682">
        <w:rPr>
          <w:rFonts w:eastAsia="Calibri"/>
          <w:bCs/>
          <w:color w:val="000000"/>
          <w:sz w:val="22"/>
          <w:szCs w:val="22"/>
          <w:lang w:eastAsia="ar-SA"/>
        </w:rPr>
        <w:t>posiadającą u</w:t>
      </w:r>
      <w:r w:rsidRPr="000C5682">
        <w:rPr>
          <w:rFonts w:eastAsia="Calibri"/>
          <w:color w:val="000000"/>
          <w:sz w:val="22"/>
          <w:szCs w:val="22"/>
          <w:lang w:eastAsia="ar-SA"/>
        </w:rPr>
        <w:t xml:space="preserve">prawnienia do projektowania </w:t>
      </w:r>
      <w:r w:rsidR="000D5D97" w:rsidRPr="000C5682">
        <w:rPr>
          <w:rFonts w:eastAsia="Calibri"/>
          <w:color w:val="000000"/>
          <w:sz w:val="22"/>
          <w:szCs w:val="22"/>
          <w:lang w:eastAsia="ar-SA"/>
        </w:rPr>
        <w:br/>
      </w:r>
      <w:r w:rsidRPr="000C5682">
        <w:rPr>
          <w:rFonts w:eastAsia="Calibri"/>
          <w:color w:val="000000"/>
          <w:sz w:val="22"/>
          <w:szCs w:val="22"/>
          <w:lang w:eastAsia="ar-SA"/>
        </w:rPr>
        <w:t>w specjalności instalacyjnej w zakresie sieci, instalacji i urządzeń cieplnych, wentylacyjnych, gazowych, wodociągowych i kanalizacyjnych, posiadającą doświadczenie zawodowe w postaci zaprojektowan</w:t>
      </w:r>
      <w:r w:rsidR="00A4459D" w:rsidRPr="000C5682">
        <w:rPr>
          <w:rFonts w:eastAsia="Calibri"/>
          <w:color w:val="000000"/>
          <w:sz w:val="22"/>
          <w:szCs w:val="22"/>
          <w:lang w:eastAsia="ar-SA"/>
        </w:rPr>
        <w:t xml:space="preserve">ej </w:t>
      </w:r>
      <w:r w:rsidRPr="000C5682">
        <w:rPr>
          <w:rFonts w:eastAsia="Calibri"/>
          <w:color w:val="000000"/>
          <w:sz w:val="22"/>
          <w:szCs w:val="22"/>
          <w:lang w:eastAsia="ar-SA"/>
        </w:rPr>
        <w:t>minimum 1 instalacji pomp</w:t>
      </w:r>
      <w:r w:rsidR="000C5682" w:rsidRPr="000C5682">
        <w:rPr>
          <w:rFonts w:eastAsia="Calibri"/>
          <w:color w:val="000000"/>
          <w:sz w:val="22"/>
          <w:szCs w:val="22"/>
          <w:lang w:eastAsia="ar-SA"/>
        </w:rPr>
        <w:t>y</w:t>
      </w:r>
      <w:r w:rsidRPr="000C5682">
        <w:rPr>
          <w:rFonts w:eastAsia="Calibri"/>
          <w:color w:val="000000"/>
          <w:sz w:val="22"/>
          <w:szCs w:val="22"/>
          <w:lang w:eastAsia="ar-SA"/>
        </w:rPr>
        <w:t xml:space="preserve"> ciepła</w:t>
      </w:r>
      <w:r w:rsidR="000C5682" w:rsidRPr="000C5682">
        <w:rPr>
          <w:rFonts w:eastAsia="Calibri"/>
          <w:color w:val="000000"/>
          <w:sz w:val="22"/>
          <w:szCs w:val="22"/>
          <w:lang w:eastAsia="ar-SA"/>
        </w:rPr>
        <w:t>.</w:t>
      </w:r>
    </w:p>
    <w:p w14:paraId="58B028A2" w14:textId="514DA3A7" w:rsidR="000D5D97" w:rsidRDefault="000D5D97" w:rsidP="000D5D97">
      <w:pPr>
        <w:widowControl w:val="0"/>
        <w:suppressAutoHyphens/>
        <w:autoSpaceDE w:val="0"/>
        <w:autoSpaceDN w:val="0"/>
        <w:adjustRightInd w:val="0"/>
        <w:ind w:left="2269"/>
        <w:jc w:val="both"/>
        <w:rPr>
          <w:rFonts w:eastAsia="Calibri"/>
          <w:color w:val="000000"/>
          <w:sz w:val="22"/>
          <w:szCs w:val="22"/>
          <w:lang w:eastAsia="ar-SA"/>
        </w:rPr>
      </w:pPr>
    </w:p>
    <w:p w14:paraId="1C4B0862" w14:textId="16F194DF" w:rsidR="00131347" w:rsidRPr="000C5682" w:rsidRDefault="00131347" w:rsidP="000C5682">
      <w:pPr>
        <w:widowControl w:val="0"/>
        <w:numPr>
          <w:ilvl w:val="0"/>
          <w:numId w:val="116"/>
        </w:numPr>
        <w:suppressAutoHyphens/>
        <w:autoSpaceDE w:val="0"/>
        <w:autoSpaceDN w:val="0"/>
        <w:adjustRightInd w:val="0"/>
        <w:ind w:left="2269" w:hanging="284"/>
        <w:jc w:val="both"/>
        <w:rPr>
          <w:rFonts w:eastAsia="Calibri"/>
          <w:color w:val="000000"/>
          <w:sz w:val="22"/>
          <w:szCs w:val="22"/>
          <w:lang w:eastAsia="ar-SA"/>
        </w:rPr>
      </w:pPr>
      <w:r w:rsidRPr="00131347">
        <w:rPr>
          <w:rFonts w:eastAsia="Calibri"/>
          <w:b/>
          <w:bCs/>
          <w:color w:val="000000"/>
          <w:sz w:val="22"/>
          <w:szCs w:val="22"/>
          <w:lang w:eastAsia="ar-SA"/>
        </w:rPr>
        <w:t xml:space="preserve">kierownikiem </w:t>
      </w:r>
      <w:r w:rsidRPr="000D5D97">
        <w:rPr>
          <w:rFonts w:eastAsia="Calibri"/>
          <w:b/>
          <w:bCs/>
          <w:color w:val="000000"/>
          <w:sz w:val="22"/>
          <w:szCs w:val="22"/>
          <w:lang w:eastAsia="ar-SA"/>
        </w:rPr>
        <w:t>robót</w:t>
      </w:r>
      <w:r w:rsidRPr="00131347">
        <w:rPr>
          <w:rFonts w:eastAsia="Calibri"/>
          <w:b/>
          <w:bCs/>
          <w:color w:val="000000"/>
          <w:sz w:val="22"/>
          <w:szCs w:val="22"/>
          <w:lang w:eastAsia="ar-SA"/>
        </w:rPr>
        <w:t xml:space="preserve"> - </w:t>
      </w:r>
      <w:r w:rsidRPr="00131347">
        <w:rPr>
          <w:rFonts w:eastAsia="Calibri"/>
          <w:bCs/>
          <w:color w:val="000000"/>
          <w:sz w:val="22"/>
          <w:szCs w:val="22"/>
          <w:lang w:eastAsia="ar-SA"/>
        </w:rPr>
        <w:t>1 osobą</w:t>
      </w:r>
      <w:r w:rsidRPr="00131347">
        <w:rPr>
          <w:rFonts w:eastAsia="Calibri"/>
          <w:b/>
          <w:bCs/>
          <w:color w:val="000000"/>
          <w:sz w:val="22"/>
          <w:szCs w:val="22"/>
          <w:lang w:eastAsia="ar-SA"/>
        </w:rPr>
        <w:t xml:space="preserve"> </w:t>
      </w:r>
      <w:r w:rsidRPr="00131347">
        <w:rPr>
          <w:rFonts w:eastAsia="Calibri"/>
          <w:bCs/>
          <w:color w:val="000000"/>
          <w:sz w:val="22"/>
          <w:szCs w:val="22"/>
          <w:lang w:eastAsia="ar-SA"/>
        </w:rPr>
        <w:t>posiadającą u</w:t>
      </w:r>
      <w:r w:rsidRPr="00131347">
        <w:rPr>
          <w:rFonts w:eastAsia="Calibri"/>
          <w:color w:val="000000"/>
          <w:sz w:val="22"/>
          <w:szCs w:val="22"/>
          <w:lang w:eastAsia="ar-SA"/>
        </w:rPr>
        <w:t>prawnienia do kierowania robotami budowlanymi w specjalności</w:t>
      </w:r>
      <w:r w:rsidRPr="00131347">
        <w:rPr>
          <w:rFonts w:eastAsia="Calibri"/>
          <w:b/>
          <w:bCs/>
          <w:color w:val="000000"/>
          <w:sz w:val="22"/>
          <w:szCs w:val="22"/>
          <w:lang w:eastAsia="ar-SA"/>
        </w:rPr>
        <w:t xml:space="preserve"> </w:t>
      </w:r>
      <w:r w:rsidRPr="00131347">
        <w:rPr>
          <w:rFonts w:eastAsia="Calibri"/>
          <w:color w:val="000000"/>
          <w:sz w:val="22"/>
          <w:szCs w:val="22"/>
          <w:lang w:eastAsia="ar-SA"/>
        </w:rPr>
        <w:t xml:space="preserve">instalacyjnej w zakresie sieci, instalacji i urządzeń cieplnych, wentylacyjnych, gazowych, wodociągowych </w:t>
      </w:r>
      <w:r w:rsidR="000D5D97">
        <w:rPr>
          <w:rFonts w:eastAsia="Calibri"/>
          <w:color w:val="000000"/>
          <w:sz w:val="22"/>
          <w:szCs w:val="22"/>
          <w:lang w:eastAsia="ar-SA"/>
        </w:rPr>
        <w:br/>
      </w:r>
      <w:r w:rsidRPr="00131347">
        <w:rPr>
          <w:rFonts w:eastAsia="Calibri"/>
          <w:color w:val="000000"/>
          <w:sz w:val="22"/>
          <w:szCs w:val="22"/>
          <w:lang w:eastAsia="ar-SA"/>
        </w:rPr>
        <w:t>i kanalizacyjnych</w:t>
      </w:r>
      <w:r w:rsidR="000C5682">
        <w:rPr>
          <w:rFonts w:eastAsia="Calibri"/>
          <w:color w:val="000000"/>
          <w:sz w:val="22"/>
          <w:szCs w:val="22"/>
          <w:lang w:eastAsia="ar-SA"/>
        </w:rPr>
        <w:t xml:space="preserve">, </w:t>
      </w:r>
      <w:r w:rsidRPr="000C5682">
        <w:rPr>
          <w:rFonts w:eastAsia="Calibri"/>
          <w:color w:val="000000"/>
          <w:sz w:val="22"/>
          <w:szCs w:val="22"/>
          <w:lang w:eastAsia="ar-SA"/>
        </w:rPr>
        <w:t>która pełniła funkcję kierownika budowy, robót lub koordynatora całości zadania w odniesieniu do wykonania minimum 1</w:t>
      </w:r>
      <w:r w:rsidRPr="000C5682">
        <w:rPr>
          <w:rFonts w:eastAsia="Calibri"/>
          <w:color w:val="FF0000"/>
          <w:sz w:val="22"/>
          <w:szCs w:val="22"/>
          <w:lang w:eastAsia="ar-SA"/>
        </w:rPr>
        <w:t xml:space="preserve"> </w:t>
      </w:r>
      <w:r w:rsidRPr="000C5682">
        <w:rPr>
          <w:rFonts w:eastAsia="Calibri"/>
          <w:color w:val="000000"/>
          <w:sz w:val="22"/>
          <w:szCs w:val="22"/>
          <w:lang w:eastAsia="ar-SA"/>
        </w:rPr>
        <w:t>instalacji pomp</w:t>
      </w:r>
      <w:r w:rsidR="00A4459D" w:rsidRPr="000C5682">
        <w:rPr>
          <w:rFonts w:eastAsia="Calibri"/>
          <w:color w:val="000000"/>
          <w:sz w:val="22"/>
          <w:szCs w:val="22"/>
          <w:lang w:eastAsia="ar-SA"/>
        </w:rPr>
        <w:t>y</w:t>
      </w:r>
      <w:r w:rsidRPr="000C5682">
        <w:rPr>
          <w:rFonts w:eastAsia="Calibri"/>
          <w:color w:val="000000"/>
          <w:sz w:val="22"/>
          <w:szCs w:val="22"/>
          <w:lang w:eastAsia="ar-SA"/>
        </w:rPr>
        <w:t xml:space="preserve"> ciepła</w:t>
      </w:r>
      <w:r w:rsidR="000C5682">
        <w:rPr>
          <w:rFonts w:eastAsia="Calibri"/>
          <w:color w:val="000000"/>
          <w:sz w:val="22"/>
          <w:szCs w:val="22"/>
          <w:lang w:eastAsia="ar-SA"/>
        </w:rPr>
        <w:t>.</w:t>
      </w:r>
    </w:p>
    <w:p w14:paraId="5B5F5F36" w14:textId="7DB0B58F" w:rsidR="00C35EB1" w:rsidRPr="00C35EB1" w:rsidRDefault="00C35EB1" w:rsidP="00C35EB1">
      <w:pPr>
        <w:widowControl w:val="0"/>
        <w:suppressAutoHyphens/>
        <w:spacing w:after="120" w:line="276" w:lineRule="auto"/>
        <w:jc w:val="both"/>
        <w:rPr>
          <w:b/>
          <w:bCs/>
          <w:i/>
          <w:iCs/>
          <w:color w:val="000000"/>
          <w:kern w:val="2"/>
          <w:sz w:val="22"/>
          <w:szCs w:val="22"/>
          <w:u w:val="single"/>
          <w:lang w:eastAsia="zh-CN"/>
        </w:rPr>
      </w:pPr>
      <w:r w:rsidRPr="00C35EB1">
        <w:rPr>
          <w:b/>
          <w:bCs/>
          <w:i/>
          <w:iCs/>
          <w:color w:val="000000"/>
          <w:kern w:val="2"/>
          <w:sz w:val="22"/>
          <w:szCs w:val="22"/>
          <w:u w:val="single"/>
          <w:lang w:eastAsia="zh-CN"/>
        </w:rPr>
        <w:lastRenderedPageBreak/>
        <w:t xml:space="preserve">Uwaga nr </w:t>
      </w:r>
      <w:r w:rsidR="00921F0F">
        <w:rPr>
          <w:b/>
          <w:bCs/>
          <w:i/>
          <w:iCs/>
          <w:color w:val="000000"/>
          <w:kern w:val="2"/>
          <w:sz w:val="22"/>
          <w:szCs w:val="22"/>
          <w:u w:val="single"/>
          <w:lang w:eastAsia="zh-CN"/>
        </w:rPr>
        <w:t>3:</w:t>
      </w:r>
    </w:p>
    <w:p w14:paraId="6903B4D8" w14:textId="7826B7CA" w:rsidR="00C35EB1" w:rsidRPr="00C35EB1" w:rsidRDefault="00C35EB1" w:rsidP="00C35EB1">
      <w:pPr>
        <w:numPr>
          <w:ilvl w:val="3"/>
          <w:numId w:val="119"/>
        </w:numPr>
        <w:suppressAutoHyphens/>
        <w:spacing w:after="120" w:line="276" w:lineRule="auto"/>
        <w:ind w:left="567" w:hanging="567"/>
        <w:jc w:val="both"/>
        <w:rPr>
          <w:i/>
          <w:iCs/>
          <w:sz w:val="22"/>
          <w:szCs w:val="22"/>
        </w:rPr>
      </w:pPr>
      <w:r w:rsidRPr="00C35EB1">
        <w:rPr>
          <w:i/>
          <w:iCs/>
          <w:sz w:val="22"/>
          <w:szCs w:val="22"/>
        </w:rPr>
        <w:t>Wymagane uprawnienia budowlane winny być zgodnie z ustawą Prawo Budowlane lub odpowiadające im ważne uprawnienia budowlane, które zostały wydane na podstawie wcześniej obowiązujących przepisów.</w:t>
      </w:r>
    </w:p>
    <w:p w14:paraId="4E3DA67F" w14:textId="3EE6984F" w:rsidR="00C35EB1" w:rsidRPr="00C35EB1" w:rsidRDefault="00C35EB1" w:rsidP="00C35EB1">
      <w:pPr>
        <w:numPr>
          <w:ilvl w:val="3"/>
          <w:numId w:val="119"/>
        </w:numPr>
        <w:suppressAutoHyphens/>
        <w:spacing w:after="120" w:line="276" w:lineRule="auto"/>
        <w:ind w:left="567" w:hanging="567"/>
        <w:jc w:val="both"/>
        <w:rPr>
          <w:i/>
          <w:iCs/>
          <w:sz w:val="22"/>
          <w:szCs w:val="22"/>
        </w:rPr>
      </w:pPr>
      <w:r w:rsidRPr="00C35EB1">
        <w:rPr>
          <w:i/>
          <w:iCs/>
          <w:sz w:val="22"/>
          <w:szCs w:val="22"/>
        </w:rPr>
        <w:t xml:space="preserve">Zamawiający, określając wymogi dla osób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(Dz.U. 2020r. poz. 220 z późn. </w:t>
      </w:r>
      <w:proofErr w:type="spellStart"/>
      <w:r w:rsidRPr="00C35EB1">
        <w:rPr>
          <w:i/>
          <w:iCs/>
          <w:sz w:val="22"/>
          <w:szCs w:val="22"/>
        </w:rPr>
        <w:t>zm</w:t>
      </w:r>
      <w:proofErr w:type="spellEnd"/>
      <w:r w:rsidRPr="00C35EB1">
        <w:rPr>
          <w:i/>
          <w:iCs/>
          <w:sz w:val="22"/>
          <w:szCs w:val="22"/>
        </w:rPr>
        <w:t xml:space="preserve">), </w:t>
      </w:r>
    </w:p>
    <w:p w14:paraId="2E2942C9" w14:textId="21F6AE02" w:rsidR="00C35EB1" w:rsidRPr="00C35EB1" w:rsidRDefault="00C35EB1" w:rsidP="00C35EB1">
      <w:pPr>
        <w:numPr>
          <w:ilvl w:val="3"/>
          <w:numId w:val="119"/>
        </w:numPr>
        <w:suppressAutoHyphens/>
        <w:spacing w:after="120" w:line="276" w:lineRule="auto"/>
        <w:ind w:left="567" w:hanging="567"/>
        <w:jc w:val="both"/>
        <w:rPr>
          <w:i/>
          <w:iCs/>
          <w:sz w:val="22"/>
          <w:szCs w:val="22"/>
        </w:rPr>
      </w:pPr>
      <w:r w:rsidRPr="00C35EB1">
        <w:rPr>
          <w:bCs/>
          <w:i/>
          <w:iCs/>
          <w:sz w:val="22"/>
          <w:szCs w:val="22"/>
        </w:rPr>
        <w:t>Zamawiający dopuszcza możliwość posiadania więcej niż jednego uprawnienia przez jedną osobę.</w:t>
      </w:r>
    </w:p>
    <w:p w14:paraId="0F7E529A" w14:textId="3DC4B5AB" w:rsidR="00C35EB1" w:rsidRDefault="00C35EB1" w:rsidP="00C35EB1">
      <w:pPr>
        <w:suppressAutoHyphens/>
        <w:ind w:left="567"/>
        <w:jc w:val="both"/>
        <w:rPr>
          <w:bCs/>
          <w:sz w:val="22"/>
          <w:szCs w:val="22"/>
        </w:rPr>
      </w:pPr>
    </w:p>
    <w:p w14:paraId="3E7A28E7" w14:textId="6F800034" w:rsidR="00C35EB1" w:rsidRDefault="00C35EB1" w:rsidP="00C35EB1">
      <w:pPr>
        <w:suppressAutoHyphens/>
        <w:ind w:left="567"/>
        <w:jc w:val="both"/>
        <w:rPr>
          <w:bCs/>
          <w:sz w:val="22"/>
          <w:szCs w:val="22"/>
        </w:rPr>
      </w:pPr>
    </w:p>
    <w:p w14:paraId="090352F0" w14:textId="77777777" w:rsidR="00D175BB" w:rsidRPr="00FE2C3E" w:rsidRDefault="002E15E7" w:rsidP="003014DD">
      <w:pPr>
        <w:pStyle w:val="Akapitzlist"/>
        <w:numPr>
          <w:ilvl w:val="0"/>
          <w:numId w:val="34"/>
        </w:numPr>
        <w:tabs>
          <w:tab w:val="left" w:pos="993"/>
          <w:tab w:val="left" w:pos="1134"/>
        </w:tabs>
        <w:spacing w:after="120" w:line="276" w:lineRule="auto"/>
        <w:ind w:left="567" w:hanging="567"/>
        <w:contextualSpacing/>
        <w:jc w:val="both"/>
        <w:rPr>
          <w:b/>
          <w:sz w:val="22"/>
          <w:szCs w:val="22"/>
        </w:rPr>
      </w:pPr>
      <w:r w:rsidRPr="00FE2C3E">
        <w:rPr>
          <w:b/>
          <w:sz w:val="22"/>
          <w:szCs w:val="22"/>
        </w:rPr>
        <w:t>Wykaz podmiotowych środków dowodowych</w:t>
      </w:r>
    </w:p>
    <w:p w14:paraId="2F9A29B7" w14:textId="78BDAB2E" w:rsidR="005F4580" w:rsidRPr="00FE2C3E" w:rsidRDefault="005F4580" w:rsidP="003014DD">
      <w:pPr>
        <w:pStyle w:val="Akapitzlist"/>
        <w:numPr>
          <w:ilvl w:val="1"/>
          <w:numId w:val="34"/>
        </w:numPr>
        <w:spacing w:after="120" w:line="276" w:lineRule="auto"/>
        <w:ind w:left="1134" w:hanging="567"/>
        <w:jc w:val="both"/>
        <w:rPr>
          <w:b/>
          <w:sz w:val="22"/>
          <w:szCs w:val="22"/>
        </w:rPr>
      </w:pPr>
      <w:r w:rsidRPr="00FE2C3E">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01E7BE6C" w:rsidR="003C6201" w:rsidRPr="00FE2C3E" w:rsidRDefault="003C6201" w:rsidP="003014DD">
      <w:pPr>
        <w:pStyle w:val="Akapitzlist"/>
        <w:numPr>
          <w:ilvl w:val="2"/>
          <w:numId w:val="34"/>
        </w:numPr>
        <w:spacing w:after="120" w:line="276" w:lineRule="auto"/>
        <w:jc w:val="both"/>
        <w:rPr>
          <w:b/>
          <w:sz w:val="22"/>
          <w:szCs w:val="22"/>
        </w:rPr>
      </w:pPr>
      <w:r w:rsidRPr="00FE2C3E">
        <w:rPr>
          <w:bCs/>
          <w:sz w:val="22"/>
          <w:szCs w:val="22"/>
        </w:rPr>
        <w:t>oświadczenia Wykonawcy, w zakresie art. 108 ust. 1 pkt 5 ustawy, o braku przynależności do tej samej grupy kapitałowej w rozumieniu ustawy z dnia 16 lutego 2007r. o ochronie konkurencji i konsumentów (Dz. U. z 202</w:t>
      </w:r>
      <w:r w:rsidR="00AE543E">
        <w:rPr>
          <w:bCs/>
          <w:sz w:val="22"/>
          <w:szCs w:val="22"/>
        </w:rPr>
        <w:t>1</w:t>
      </w:r>
      <w:r w:rsidRPr="00FE2C3E">
        <w:rPr>
          <w:bCs/>
          <w:sz w:val="22"/>
          <w:szCs w:val="22"/>
        </w:rPr>
        <w:t xml:space="preserve"> r. poz.</w:t>
      </w:r>
      <w:r w:rsidR="00AE543E">
        <w:rPr>
          <w:bCs/>
          <w:sz w:val="22"/>
          <w:szCs w:val="22"/>
        </w:rPr>
        <w:t xml:space="preserve"> 275 z późn. zm.</w:t>
      </w:r>
      <w:r w:rsidRPr="00FE2C3E">
        <w:rPr>
          <w:bCs/>
          <w:sz w:val="22"/>
          <w:szCs w:val="22"/>
        </w:rPr>
        <w:t xml:space="preserve">), z innym Wykonawcą, który złożył odrębną ofertę, ofertę częściową lub wniosek o dopuszczenie do udziału w postępowaniu, albo oświadczenia </w:t>
      </w:r>
      <w:r w:rsidR="007A390B" w:rsidRPr="00FE2C3E">
        <w:rPr>
          <w:bCs/>
          <w:sz w:val="22"/>
          <w:szCs w:val="22"/>
        </w:rPr>
        <w:br/>
      </w:r>
      <w:r w:rsidRPr="00FE2C3E">
        <w:rPr>
          <w:bCs/>
          <w:sz w:val="22"/>
          <w:szCs w:val="22"/>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FE2C3E">
        <w:rPr>
          <w:sz w:val="22"/>
          <w:szCs w:val="22"/>
        </w:rPr>
        <w:t>.</w:t>
      </w:r>
    </w:p>
    <w:p w14:paraId="0AE85368" w14:textId="55EFDAE4" w:rsidR="003C6201" w:rsidRDefault="003C6201" w:rsidP="003014DD">
      <w:pPr>
        <w:pStyle w:val="Akapitzlist"/>
        <w:tabs>
          <w:tab w:val="left" w:pos="993"/>
          <w:tab w:val="left" w:pos="1134"/>
        </w:tabs>
        <w:spacing w:after="120" w:line="276" w:lineRule="auto"/>
        <w:ind w:left="1997"/>
        <w:contextualSpacing/>
        <w:jc w:val="both"/>
        <w:rPr>
          <w:bCs/>
          <w:sz w:val="22"/>
          <w:szCs w:val="22"/>
        </w:rPr>
      </w:pPr>
      <w:r w:rsidRPr="00FE2C3E">
        <w:rPr>
          <w:bCs/>
          <w:sz w:val="22"/>
          <w:szCs w:val="22"/>
        </w:rPr>
        <w:t xml:space="preserve">W przypadku wspólnego ubiegania się o zamówienie przez Wykonawców, oświadczenie w zakresie </w:t>
      </w:r>
      <w:r w:rsidR="007B4AEC" w:rsidRPr="00FE2C3E">
        <w:rPr>
          <w:bCs/>
          <w:sz w:val="22"/>
          <w:szCs w:val="22"/>
        </w:rPr>
        <w:t>p</w:t>
      </w:r>
      <w:r w:rsidRPr="00FE2C3E">
        <w:rPr>
          <w:bCs/>
          <w:sz w:val="22"/>
          <w:szCs w:val="22"/>
        </w:rPr>
        <w:t>pkt 4.1</w:t>
      </w:r>
      <w:r w:rsidR="007B4AEC" w:rsidRPr="00FE2C3E">
        <w:rPr>
          <w:bCs/>
          <w:sz w:val="22"/>
          <w:szCs w:val="22"/>
        </w:rPr>
        <w:t>.1.</w:t>
      </w:r>
      <w:r w:rsidRPr="00FE2C3E">
        <w:rPr>
          <w:bCs/>
          <w:sz w:val="22"/>
          <w:szCs w:val="22"/>
        </w:rPr>
        <w:t xml:space="preserve"> składa każdy z Wykonawców wspólnie ubiegających się o zamówienie.</w:t>
      </w:r>
    </w:p>
    <w:p w14:paraId="6DAD3FE2" w14:textId="77777777" w:rsidR="00917C4B" w:rsidRPr="00FE2C3E" w:rsidRDefault="00917C4B" w:rsidP="003014DD">
      <w:pPr>
        <w:pStyle w:val="Akapitzlist"/>
        <w:tabs>
          <w:tab w:val="left" w:pos="993"/>
          <w:tab w:val="left" w:pos="1134"/>
        </w:tabs>
        <w:spacing w:after="120" w:line="276" w:lineRule="auto"/>
        <w:ind w:left="1997"/>
        <w:contextualSpacing/>
        <w:jc w:val="both"/>
        <w:rPr>
          <w:bCs/>
          <w:sz w:val="22"/>
          <w:szCs w:val="22"/>
        </w:rPr>
      </w:pPr>
    </w:p>
    <w:p w14:paraId="2B53EF23" w14:textId="586D3562" w:rsidR="005675A8" w:rsidRDefault="005675A8" w:rsidP="003014DD">
      <w:pPr>
        <w:pStyle w:val="Akapitzlist"/>
        <w:numPr>
          <w:ilvl w:val="1"/>
          <w:numId w:val="34"/>
        </w:numPr>
        <w:spacing w:after="120" w:line="276" w:lineRule="auto"/>
        <w:ind w:left="1134" w:hanging="567"/>
        <w:jc w:val="both"/>
        <w:rPr>
          <w:b/>
          <w:sz w:val="22"/>
          <w:szCs w:val="22"/>
        </w:rPr>
      </w:pPr>
      <w:r w:rsidRPr="00FE2C3E">
        <w:rPr>
          <w:b/>
          <w:sz w:val="22"/>
          <w:szCs w:val="22"/>
        </w:rPr>
        <w:t xml:space="preserve">Wykonawca, którego oferta zostanie najwyżej oceniona, w celu wykazania spełniania warunków udziału w postępowaniu (określonych przez Zamawiającego w ust. 3 </w:t>
      </w:r>
      <w:r w:rsidR="00C10898">
        <w:rPr>
          <w:b/>
          <w:sz w:val="22"/>
          <w:szCs w:val="22"/>
        </w:rPr>
        <w:t xml:space="preserve">pkt.3.4 </w:t>
      </w:r>
      <w:r w:rsidRPr="00FE2C3E">
        <w:rPr>
          <w:b/>
          <w:sz w:val="22"/>
          <w:szCs w:val="22"/>
        </w:rPr>
        <w:t>niniejszego rozdziału SWZ), na podstawie art. 274 ust. 1 ustawy zostanie wezwany do złożenia następujących podmiotowych środków dowodowych (aktualnych na dzień ich złożenia):</w:t>
      </w:r>
    </w:p>
    <w:p w14:paraId="79D41918" w14:textId="05EB570A" w:rsidR="00917C4B" w:rsidRPr="00C10898" w:rsidRDefault="00917C4B" w:rsidP="00207AC2">
      <w:pPr>
        <w:pStyle w:val="Akapitzlist"/>
        <w:numPr>
          <w:ilvl w:val="0"/>
          <w:numId w:val="117"/>
        </w:numPr>
        <w:tabs>
          <w:tab w:val="left" w:pos="1134"/>
        </w:tabs>
        <w:spacing w:after="120" w:line="276" w:lineRule="auto"/>
        <w:jc w:val="both"/>
        <w:rPr>
          <w:b/>
          <w:bCs/>
          <w:sz w:val="22"/>
          <w:szCs w:val="22"/>
        </w:rPr>
      </w:pPr>
      <w:r w:rsidRPr="00C10898">
        <w:rPr>
          <w:b/>
          <w:color w:val="000000"/>
          <w:kern w:val="1"/>
          <w:sz w:val="22"/>
          <w:szCs w:val="22"/>
          <w:lang w:val="x-none" w:eastAsia="ar-SA"/>
        </w:rPr>
        <w:t xml:space="preserve">wykazu usług </w:t>
      </w:r>
      <w:r w:rsidRPr="00C10898">
        <w:rPr>
          <w:bCs/>
          <w:color w:val="000000"/>
          <w:kern w:val="1"/>
          <w:sz w:val="22"/>
          <w:szCs w:val="22"/>
          <w:lang w:val="x-none" w:eastAsia="ar-SA"/>
        </w:rPr>
        <w:t xml:space="preserve">wykonanych, a w przypadku świadczeń okresowych lub ciągłych również wykonywanych, w okresie ostatnich </w:t>
      </w:r>
      <w:r w:rsidRPr="00C10898">
        <w:rPr>
          <w:bCs/>
          <w:color w:val="000000"/>
          <w:kern w:val="1"/>
          <w:sz w:val="22"/>
          <w:szCs w:val="22"/>
          <w:lang w:eastAsia="ar-SA"/>
        </w:rPr>
        <w:t>5</w:t>
      </w:r>
      <w:r w:rsidRPr="00C10898">
        <w:rPr>
          <w:bCs/>
          <w:color w:val="000000"/>
          <w:kern w:val="1"/>
          <w:sz w:val="22"/>
          <w:szCs w:val="22"/>
          <w:lang w:val="x-none" w:eastAsia="ar-SA"/>
        </w:rPr>
        <w:t xml:space="preserve"> lat przed upływem terminu składania ofert, a jeżeli okres prowadzenia działalności jest krótszy – w tym okresie, wraz </w:t>
      </w:r>
      <w:r w:rsidR="00C10898" w:rsidRPr="00C10898">
        <w:rPr>
          <w:bCs/>
          <w:color w:val="000000"/>
          <w:kern w:val="1"/>
          <w:sz w:val="22"/>
          <w:szCs w:val="22"/>
          <w:lang w:val="x-none" w:eastAsia="ar-SA"/>
        </w:rPr>
        <w:br/>
      </w:r>
      <w:r w:rsidRPr="00C10898">
        <w:rPr>
          <w:bCs/>
          <w:color w:val="000000"/>
          <w:kern w:val="1"/>
          <w:sz w:val="22"/>
          <w:szCs w:val="22"/>
          <w:lang w:val="x-none" w:eastAsia="ar-SA"/>
        </w:rPr>
        <w:t>z podaniem ich przedmiotu, dat wykonania i podmiotów, na rzecz których usługi zostały wykonane oraz załączeniem dowodów określających czy te usługi zostały wykonane lub są wykonywane należycie</w:t>
      </w:r>
      <w:r w:rsidR="00C10898" w:rsidRPr="00C10898">
        <w:rPr>
          <w:b/>
          <w:color w:val="000000"/>
          <w:kern w:val="1"/>
          <w:sz w:val="22"/>
          <w:szCs w:val="22"/>
          <w:lang w:eastAsia="ar-SA"/>
        </w:rPr>
        <w:t xml:space="preserve">. </w:t>
      </w:r>
      <w:r w:rsidRPr="00C10898">
        <w:rPr>
          <w:rFonts w:eastAsia="Lucida Sans Unicode"/>
          <w:i/>
          <w:color w:val="000000"/>
          <w:kern w:val="1"/>
          <w:sz w:val="22"/>
          <w:szCs w:val="22"/>
          <w:lang w:eastAsia="ar-SA"/>
        </w:rPr>
        <w:t xml:space="preserve">Dowodami, o których mowa, są referencje bądź inne dokumenty wystawione przez podmiot, na rzecz którego usługi były wykonywane, </w:t>
      </w:r>
      <w:r w:rsidR="00C10898" w:rsidRPr="00C10898">
        <w:rPr>
          <w:rFonts w:eastAsia="Lucida Sans Unicode"/>
          <w:i/>
          <w:color w:val="000000"/>
          <w:kern w:val="1"/>
          <w:sz w:val="22"/>
          <w:szCs w:val="22"/>
          <w:lang w:eastAsia="ar-SA"/>
        </w:rPr>
        <w:br/>
      </w:r>
      <w:r w:rsidRPr="00C10898">
        <w:rPr>
          <w:rFonts w:eastAsia="Lucida Sans Unicode"/>
          <w:i/>
          <w:color w:val="000000"/>
          <w:kern w:val="1"/>
          <w:sz w:val="22"/>
          <w:szCs w:val="22"/>
          <w:lang w:eastAsia="ar-SA"/>
        </w:rPr>
        <w:t xml:space="preserve">a w przypadku świadczeń okresowych lub ciągłych są wykonywane, a jeżeli </w:t>
      </w:r>
      <w:r w:rsidR="00C10898" w:rsidRPr="00C10898">
        <w:rPr>
          <w:rFonts w:eastAsia="Lucida Sans Unicode"/>
          <w:i/>
          <w:color w:val="000000"/>
          <w:kern w:val="1"/>
          <w:sz w:val="22"/>
          <w:szCs w:val="22"/>
          <w:lang w:eastAsia="ar-SA"/>
        </w:rPr>
        <w:br/>
      </w:r>
      <w:r w:rsidRPr="00C10898">
        <w:rPr>
          <w:rFonts w:eastAsia="Lucida Sans Unicode"/>
          <w:i/>
          <w:color w:val="000000"/>
          <w:kern w:val="1"/>
          <w:sz w:val="22"/>
          <w:szCs w:val="22"/>
          <w:lang w:eastAsia="ar-SA"/>
        </w:rPr>
        <w:lastRenderedPageBreak/>
        <w:t>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A6E1CFC" w14:textId="06A8987E" w:rsidR="005675A8" w:rsidRPr="00C10898" w:rsidRDefault="005675A8" w:rsidP="00207AC2">
      <w:pPr>
        <w:pStyle w:val="Akapitzlist"/>
        <w:numPr>
          <w:ilvl w:val="0"/>
          <w:numId w:val="78"/>
        </w:numPr>
        <w:tabs>
          <w:tab w:val="left" w:pos="1134"/>
        </w:tabs>
        <w:spacing w:after="120" w:line="276" w:lineRule="auto"/>
        <w:ind w:left="1418" w:hanging="284"/>
        <w:jc w:val="both"/>
        <w:rPr>
          <w:b/>
          <w:bCs/>
          <w:sz w:val="22"/>
          <w:szCs w:val="22"/>
        </w:rPr>
      </w:pPr>
      <w:r w:rsidRPr="00C10898">
        <w:rPr>
          <w:b/>
          <w:bCs/>
          <w:sz w:val="22"/>
          <w:szCs w:val="22"/>
        </w:rPr>
        <w:t>wykaz robót</w:t>
      </w:r>
      <w:r w:rsidRPr="00C10898">
        <w:rPr>
          <w:sz w:val="22"/>
          <w:szCs w:val="22"/>
        </w:rPr>
        <w:t xml:space="preserve">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C10898">
        <w:rPr>
          <w:b/>
          <w:sz w:val="22"/>
          <w:szCs w:val="22"/>
        </w:rPr>
        <w:t xml:space="preserve">, </w:t>
      </w:r>
      <w:r w:rsidRPr="00C10898">
        <w:rPr>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C10898">
        <w:rPr>
          <w:b/>
          <w:sz w:val="22"/>
          <w:szCs w:val="22"/>
        </w:rPr>
        <w:t>Okres, o którym wyżej mowa liczy się wstecz od dnia, w którym upływa termin składania ofert.</w:t>
      </w:r>
    </w:p>
    <w:p w14:paraId="681D323E" w14:textId="77777777" w:rsidR="000326B7" w:rsidRPr="00FE2C3E" w:rsidRDefault="000326B7" w:rsidP="003014DD">
      <w:pPr>
        <w:pStyle w:val="Akapitzlist1"/>
        <w:suppressAutoHyphens/>
        <w:spacing w:after="120" w:line="276" w:lineRule="auto"/>
        <w:ind w:right="28"/>
        <w:jc w:val="both"/>
        <w:rPr>
          <w:b/>
          <w:sz w:val="22"/>
          <w:szCs w:val="22"/>
        </w:rPr>
      </w:pPr>
    </w:p>
    <w:p w14:paraId="41C6CBCA" w14:textId="03F7A0A8" w:rsidR="005675A8" w:rsidRPr="000C5682" w:rsidRDefault="005675A8" w:rsidP="00207AC2">
      <w:pPr>
        <w:pStyle w:val="Akapitzlist"/>
        <w:numPr>
          <w:ilvl w:val="0"/>
          <w:numId w:val="78"/>
        </w:numPr>
        <w:tabs>
          <w:tab w:val="left" w:pos="1134"/>
        </w:tabs>
        <w:spacing w:after="600" w:line="276" w:lineRule="auto"/>
        <w:ind w:left="1418" w:hanging="284"/>
        <w:jc w:val="both"/>
        <w:rPr>
          <w:b/>
          <w:bCs/>
          <w:sz w:val="22"/>
          <w:szCs w:val="22"/>
        </w:rPr>
      </w:pPr>
      <w:r w:rsidRPr="00C10898">
        <w:rPr>
          <w:rFonts w:eastAsia="Calibri"/>
          <w:b/>
          <w:bCs/>
          <w:sz w:val="22"/>
          <w:szCs w:val="22"/>
        </w:rPr>
        <w:t>wykaz osób</w:t>
      </w:r>
      <w:r w:rsidRPr="00C10898">
        <w:rPr>
          <w:rFonts w:eastAsia="Calibri"/>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w:t>
      </w:r>
      <w:r w:rsidR="000A722C" w:rsidRPr="00C10898">
        <w:rPr>
          <w:rFonts w:eastAsia="Calibri"/>
          <w:sz w:val="22"/>
          <w:szCs w:val="22"/>
        </w:rPr>
        <w:t xml:space="preserve"> </w:t>
      </w:r>
      <w:r w:rsidRPr="00C10898">
        <w:rPr>
          <w:rFonts w:eastAsia="Calibri"/>
          <w:sz w:val="22"/>
          <w:szCs w:val="22"/>
        </w:rPr>
        <w:t>niezbędnych do wykonania zamówienia publicznego, a także zakresu wykonywanych przez nie czynności oraz informacje o podstawie do dysponowania tymi osobami</w:t>
      </w:r>
      <w:r w:rsidR="00A266BC" w:rsidRPr="00C10898">
        <w:rPr>
          <w:rFonts w:eastAsia="Calibri"/>
          <w:sz w:val="22"/>
          <w:szCs w:val="22"/>
        </w:rPr>
        <w:t>.</w:t>
      </w:r>
    </w:p>
    <w:p w14:paraId="0C8B165A" w14:textId="53CC6815" w:rsidR="005B1AED" w:rsidRPr="00FE2C3E" w:rsidRDefault="00126671" w:rsidP="003014DD">
      <w:pPr>
        <w:pBdr>
          <w:bottom w:val="single" w:sz="4" w:space="1" w:color="auto"/>
        </w:pBdr>
        <w:tabs>
          <w:tab w:val="left" w:pos="1701"/>
          <w:tab w:val="left" w:pos="2127"/>
        </w:tabs>
        <w:spacing w:after="120" w:line="276" w:lineRule="auto"/>
        <w:ind w:left="2124" w:hanging="2124"/>
        <w:rPr>
          <w:b/>
          <w:sz w:val="22"/>
          <w:szCs w:val="22"/>
        </w:rPr>
      </w:pPr>
      <w:r w:rsidRPr="00FE2C3E">
        <w:rPr>
          <w:b/>
          <w:sz w:val="22"/>
          <w:szCs w:val="22"/>
        </w:rPr>
        <w:t>ROZDZIAŁ XX</w:t>
      </w:r>
      <w:r w:rsidR="00CA7251" w:rsidRPr="00FE2C3E">
        <w:rPr>
          <w:b/>
          <w:sz w:val="22"/>
          <w:szCs w:val="22"/>
        </w:rPr>
        <w:t>.</w:t>
      </w:r>
      <w:r w:rsidR="00CA7251" w:rsidRPr="00FE2C3E">
        <w:rPr>
          <w:b/>
          <w:sz w:val="22"/>
          <w:szCs w:val="22"/>
        </w:rPr>
        <w:tab/>
      </w:r>
      <w:r w:rsidR="00CA7251" w:rsidRPr="00FE2C3E">
        <w:rPr>
          <w:b/>
          <w:sz w:val="22"/>
          <w:szCs w:val="22"/>
        </w:rPr>
        <w:tab/>
      </w:r>
      <w:r w:rsidR="005B1AED" w:rsidRPr="00FE2C3E">
        <w:rPr>
          <w:b/>
          <w:sz w:val="22"/>
          <w:szCs w:val="22"/>
        </w:rPr>
        <w:t xml:space="preserve">KORZYSTANIE </w:t>
      </w:r>
      <w:r w:rsidR="005B2745" w:rsidRPr="00FE2C3E">
        <w:rPr>
          <w:b/>
          <w:sz w:val="22"/>
          <w:szCs w:val="22"/>
        </w:rPr>
        <w:t xml:space="preserve">PRZEZ WYKONAWCĘ </w:t>
      </w:r>
      <w:r w:rsidR="005B1AED" w:rsidRPr="00FE2C3E">
        <w:rPr>
          <w:b/>
          <w:sz w:val="22"/>
          <w:szCs w:val="22"/>
        </w:rPr>
        <w:t>Z ZASOBÓW INNYCH PODMIOTÓWW CELU POTWIERDZENIA SPEŁNIANIA WARUNKÓW UDZIAŁU W POSTĘPOWANIU</w:t>
      </w:r>
    </w:p>
    <w:p w14:paraId="283A5FE4" w14:textId="06DC2FE0" w:rsidR="00D9012B" w:rsidRPr="00FE2C3E" w:rsidRDefault="00D9012B" w:rsidP="003014DD">
      <w:pPr>
        <w:pStyle w:val="NormalnyWeb"/>
        <w:numPr>
          <w:ilvl w:val="1"/>
          <w:numId w:val="39"/>
        </w:numPr>
        <w:spacing w:before="0" w:beforeAutospacing="0" w:after="120" w:afterAutospacing="0" w:line="276" w:lineRule="auto"/>
        <w:ind w:left="567" w:hanging="567"/>
        <w:jc w:val="both"/>
        <w:rPr>
          <w:bCs/>
          <w:sz w:val="22"/>
          <w:szCs w:val="22"/>
        </w:rPr>
      </w:pPr>
      <w:r w:rsidRPr="00FE2C3E">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w:t>
      </w:r>
      <w:r w:rsidR="000A722C">
        <w:rPr>
          <w:bCs/>
          <w:sz w:val="22"/>
          <w:szCs w:val="22"/>
        </w:rPr>
        <w:t xml:space="preserve"> 3 pkt </w:t>
      </w:r>
      <w:r w:rsidRPr="00FE2C3E">
        <w:rPr>
          <w:bCs/>
          <w:sz w:val="22"/>
          <w:szCs w:val="22"/>
        </w:rPr>
        <w:t xml:space="preserve"> 3.4. rozdziału XIX SWZ).</w:t>
      </w:r>
    </w:p>
    <w:p w14:paraId="627D8066" w14:textId="77777777" w:rsidR="00D9012B" w:rsidRPr="00FE2C3E" w:rsidRDefault="00D9012B" w:rsidP="003014DD">
      <w:pPr>
        <w:pStyle w:val="NormalnyWeb"/>
        <w:numPr>
          <w:ilvl w:val="1"/>
          <w:numId w:val="39"/>
        </w:numPr>
        <w:spacing w:before="0" w:beforeAutospacing="0" w:after="120" w:afterAutospacing="0" w:line="276" w:lineRule="auto"/>
        <w:ind w:left="567" w:hanging="567"/>
        <w:jc w:val="both"/>
        <w:rPr>
          <w:bCs/>
          <w:sz w:val="22"/>
          <w:szCs w:val="22"/>
        </w:rPr>
      </w:pPr>
      <w:r w:rsidRPr="00FE2C3E">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FE2C3E" w:rsidRDefault="00D9012B" w:rsidP="003014DD">
      <w:pPr>
        <w:pStyle w:val="NormalnyWeb"/>
        <w:numPr>
          <w:ilvl w:val="1"/>
          <w:numId w:val="39"/>
        </w:numPr>
        <w:spacing w:before="0" w:beforeAutospacing="0" w:after="120" w:afterAutospacing="0" w:line="276" w:lineRule="auto"/>
        <w:ind w:left="567" w:hanging="567"/>
        <w:jc w:val="both"/>
        <w:rPr>
          <w:bCs/>
          <w:sz w:val="22"/>
          <w:szCs w:val="22"/>
        </w:rPr>
      </w:pPr>
      <w:r w:rsidRPr="00FE2C3E">
        <w:rPr>
          <w:bCs/>
          <w:sz w:val="22"/>
          <w:szCs w:val="22"/>
        </w:rPr>
        <w:t xml:space="preserve">Wykonawca, który polega na zdolnościach podmiotów udostępniających zasoby, składa, wraz </w:t>
      </w:r>
      <w:r w:rsidRPr="00FE2C3E">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7777777" w:rsidR="00D9012B" w:rsidRPr="00FE2C3E" w:rsidRDefault="00D9012B" w:rsidP="003014DD">
      <w:pPr>
        <w:pStyle w:val="NormalnyWeb"/>
        <w:numPr>
          <w:ilvl w:val="1"/>
          <w:numId w:val="37"/>
        </w:numPr>
        <w:spacing w:before="0" w:beforeAutospacing="0" w:after="120" w:afterAutospacing="0" w:line="276" w:lineRule="auto"/>
        <w:ind w:left="1134" w:hanging="567"/>
        <w:jc w:val="both"/>
        <w:rPr>
          <w:bCs/>
          <w:sz w:val="22"/>
          <w:szCs w:val="22"/>
        </w:rPr>
      </w:pPr>
      <w:r w:rsidRPr="00FE2C3E">
        <w:rPr>
          <w:bCs/>
          <w:sz w:val="22"/>
          <w:szCs w:val="22"/>
        </w:rPr>
        <w:t xml:space="preserve">Zobowiązanie podmiotu udostępniającego zasoby, o którym mowa w ust. 3 niniejszego rozdziału SWZ, potwierdza, że stosunek łączący Wykonawcę z podmiotami udostępniającymi zasoby gwarantuje rzeczywisty dostęp do tych zasobów oraz określa </w:t>
      </w:r>
      <w:r w:rsidRPr="00FE2C3E">
        <w:rPr>
          <w:bCs/>
          <w:sz w:val="22"/>
          <w:szCs w:val="22"/>
        </w:rPr>
        <w:br/>
        <w:t>w szczególności:</w:t>
      </w:r>
    </w:p>
    <w:p w14:paraId="6AA51645" w14:textId="77777777" w:rsidR="00D9012B" w:rsidRPr="00FE2C3E" w:rsidRDefault="00D9012B" w:rsidP="00207AC2">
      <w:pPr>
        <w:pStyle w:val="NormalnyWeb"/>
        <w:numPr>
          <w:ilvl w:val="0"/>
          <w:numId w:val="78"/>
        </w:numPr>
        <w:tabs>
          <w:tab w:val="left" w:pos="426"/>
        </w:tabs>
        <w:spacing w:before="0" w:beforeAutospacing="0" w:after="120" w:afterAutospacing="0" w:line="276" w:lineRule="auto"/>
        <w:ind w:left="1418" w:hanging="284"/>
        <w:jc w:val="both"/>
        <w:rPr>
          <w:bCs/>
          <w:sz w:val="22"/>
          <w:szCs w:val="22"/>
        </w:rPr>
      </w:pPr>
      <w:r w:rsidRPr="00FE2C3E">
        <w:rPr>
          <w:bCs/>
          <w:sz w:val="22"/>
          <w:szCs w:val="22"/>
        </w:rPr>
        <w:lastRenderedPageBreak/>
        <w:t>zakres dostępnych Wykonawcy zasobów podmiotu udostępniającego zasoby;</w:t>
      </w:r>
    </w:p>
    <w:p w14:paraId="5A544382" w14:textId="77777777" w:rsidR="00D9012B" w:rsidRPr="00FE2C3E" w:rsidRDefault="00D9012B" w:rsidP="00207AC2">
      <w:pPr>
        <w:pStyle w:val="NormalnyWeb"/>
        <w:numPr>
          <w:ilvl w:val="0"/>
          <w:numId w:val="78"/>
        </w:numPr>
        <w:tabs>
          <w:tab w:val="left" w:pos="426"/>
        </w:tabs>
        <w:spacing w:before="0" w:beforeAutospacing="0" w:after="120" w:afterAutospacing="0" w:line="276" w:lineRule="auto"/>
        <w:ind w:left="1418" w:hanging="284"/>
        <w:jc w:val="both"/>
        <w:rPr>
          <w:bCs/>
          <w:sz w:val="22"/>
          <w:szCs w:val="22"/>
        </w:rPr>
      </w:pPr>
      <w:r w:rsidRPr="00FE2C3E">
        <w:rPr>
          <w:bCs/>
          <w:sz w:val="22"/>
          <w:szCs w:val="22"/>
        </w:rPr>
        <w:t>sposób i okres udostępnienia Wykonawcy i wykorzystania przez niego zasobów podmiotu udostępniającego te zasoby przy wykonywaniu zamówienia;</w:t>
      </w:r>
    </w:p>
    <w:p w14:paraId="6DAEC863" w14:textId="77777777" w:rsidR="00D9012B" w:rsidRPr="00FE2C3E" w:rsidRDefault="00D9012B" w:rsidP="00207AC2">
      <w:pPr>
        <w:pStyle w:val="NormalnyWeb"/>
        <w:numPr>
          <w:ilvl w:val="0"/>
          <w:numId w:val="78"/>
        </w:numPr>
        <w:tabs>
          <w:tab w:val="left" w:pos="426"/>
        </w:tabs>
        <w:spacing w:before="0" w:beforeAutospacing="0" w:after="120" w:afterAutospacing="0" w:line="276" w:lineRule="auto"/>
        <w:ind w:left="1418" w:hanging="284"/>
        <w:jc w:val="both"/>
        <w:rPr>
          <w:bCs/>
          <w:sz w:val="22"/>
          <w:szCs w:val="22"/>
        </w:rPr>
      </w:pPr>
      <w:r w:rsidRPr="00FE2C3E">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70B8256A" w:rsidR="00D9012B" w:rsidRPr="00FE2C3E" w:rsidRDefault="00D9012B" w:rsidP="00207AC2">
      <w:pPr>
        <w:pStyle w:val="NormalnyWeb"/>
        <w:numPr>
          <w:ilvl w:val="0"/>
          <w:numId w:val="79"/>
        </w:numPr>
        <w:spacing w:before="0" w:beforeAutospacing="0" w:after="120" w:afterAutospacing="0" w:line="276" w:lineRule="auto"/>
        <w:ind w:left="567" w:hanging="567"/>
        <w:jc w:val="both"/>
        <w:rPr>
          <w:bCs/>
          <w:sz w:val="22"/>
          <w:szCs w:val="22"/>
        </w:rPr>
      </w:pPr>
      <w:r w:rsidRPr="00FE2C3E">
        <w:rPr>
          <w:bCs/>
          <w:sz w:val="22"/>
          <w:szCs w:val="22"/>
        </w:rPr>
        <w:t>Zamawiający ocenia, czy udostępniane Wykonawcy przez podmioty udostępniające zasoby zdolności techniczne lub zawodowe</w:t>
      </w:r>
      <w:r w:rsidRPr="00FE2C3E">
        <w:rPr>
          <w:bCs/>
          <w:color w:val="FF0000"/>
          <w:sz w:val="22"/>
          <w:szCs w:val="22"/>
        </w:rPr>
        <w:t>,</w:t>
      </w:r>
      <w:r w:rsidRPr="00FE2C3E">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766C69">
        <w:rPr>
          <w:bCs/>
          <w:sz w:val="22"/>
          <w:szCs w:val="22"/>
        </w:rPr>
        <w:t>13</w:t>
      </w:r>
      <w:r w:rsidRPr="00FE2C3E">
        <w:rPr>
          <w:bCs/>
          <w:sz w:val="22"/>
          <w:szCs w:val="22"/>
        </w:rPr>
        <w:t>.3.1 rozdziału XVI SWZ, składanego wraz z ofertą).</w:t>
      </w:r>
    </w:p>
    <w:p w14:paraId="6DB54C93" w14:textId="6445982E" w:rsidR="00D9012B" w:rsidRPr="00FE2C3E" w:rsidRDefault="00D9012B" w:rsidP="00207AC2">
      <w:pPr>
        <w:pStyle w:val="NormalnyWeb"/>
        <w:numPr>
          <w:ilvl w:val="0"/>
          <w:numId w:val="79"/>
        </w:numPr>
        <w:spacing w:before="0" w:beforeAutospacing="0" w:after="120" w:afterAutospacing="0" w:line="276" w:lineRule="auto"/>
        <w:ind w:left="567" w:hanging="567"/>
        <w:jc w:val="both"/>
        <w:rPr>
          <w:bCs/>
          <w:sz w:val="22"/>
          <w:szCs w:val="22"/>
        </w:rPr>
      </w:pPr>
      <w:r w:rsidRPr="00FE2C3E">
        <w:rPr>
          <w:bCs/>
          <w:sz w:val="22"/>
          <w:szCs w:val="22"/>
        </w:rPr>
        <w:t>Jeżeli zdolności techniczne lub zawodowe,</w:t>
      </w:r>
      <w:r w:rsidRPr="00FE2C3E">
        <w:rPr>
          <w:bCs/>
          <w:color w:val="FF0000"/>
          <w:sz w:val="22"/>
          <w:szCs w:val="22"/>
        </w:rPr>
        <w:t xml:space="preserve"> </w:t>
      </w:r>
      <w:r w:rsidRPr="00FE2C3E">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FE2C3E" w:rsidRDefault="00D9012B" w:rsidP="00207AC2">
      <w:pPr>
        <w:pStyle w:val="NormalnyWeb"/>
        <w:numPr>
          <w:ilvl w:val="0"/>
          <w:numId w:val="79"/>
        </w:numPr>
        <w:spacing w:before="0" w:beforeAutospacing="0" w:after="600" w:afterAutospacing="0" w:line="276" w:lineRule="auto"/>
        <w:ind w:left="567" w:hanging="567"/>
        <w:jc w:val="both"/>
        <w:rPr>
          <w:bCs/>
          <w:sz w:val="22"/>
          <w:szCs w:val="22"/>
        </w:rPr>
      </w:pPr>
      <w:r w:rsidRPr="00FE2C3E">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003D1C7E" w:rsidR="00143414" w:rsidRPr="00FE2C3E" w:rsidRDefault="00B32295" w:rsidP="003014DD">
      <w:pPr>
        <w:pBdr>
          <w:bottom w:val="single" w:sz="4" w:space="1" w:color="auto"/>
        </w:pBdr>
        <w:tabs>
          <w:tab w:val="left" w:pos="1701"/>
          <w:tab w:val="left" w:pos="2127"/>
        </w:tabs>
        <w:spacing w:after="120" w:line="276" w:lineRule="auto"/>
        <w:ind w:left="1701" w:right="-114" w:hanging="1701"/>
        <w:jc w:val="both"/>
        <w:rPr>
          <w:b/>
          <w:sz w:val="22"/>
          <w:szCs w:val="22"/>
        </w:rPr>
      </w:pPr>
      <w:r w:rsidRPr="00FE2C3E">
        <w:rPr>
          <w:b/>
          <w:sz w:val="22"/>
          <w:szCs w:val="22"/>
        </w:rPr>
        <w:t>ROZDZIAŁ X</w:t>
      </w:r>
      <w:r w:rsidR="00126671" w:rsidRPr="00FE2C3E">
        <w:rPr>
          <w:b/>
          <w:sz w:val="22"/>
          <w:szCs w:val="22"/>
        </w:rPr>
        <w:t>XI</w:t>
      </w:r>
      <w:r w:rsidR="00CA7251" w:rsidRPr="00FE2C3E">
        <w:rPr>
          <w:b/>
          <w:sz w:val="22"/>
          <w:szCs w:val="22"/>
        </w:rPr>
        <w:t xml:space="preserve">. </w:t>
      </w:r>
      <w:r w:rsidR="00CA7251" w:rsidRPr="00FE2C3E">
        <w:rPr>
          <w:b/>
          <w:sz w:val="22"/>
          <w:szCs w:val="22"/>
        </w:rPr>
        <w:tab/>
      </w:r>
      <w:r w:rsidR="00A6210A" w:rsidRPr="00FE2C3E">
        <w:rPr>
          <w:b/>
          <w:sz w:val="22"/>
          <w:szCs w:val="22"/>
        </w:rPr>
        <w:t>PROCEDURA SANACYJNA - SAMOOCZYSZCZENIE</w:t>
      </w:r>
    </w:p>
    <w:p w14:paraId="2AFAE2CD" w14:textId="5A4B169F" w:rsidR="00143414" w:rsidRPr="00FE2C3E" w:rsidRDefault="00143414" w:rsidP="003014DD">
      <w:pPr>
        <w:pStyle w:val="NormalnyWeb"/>
        <w:numPr>
          <w:ilvl w:val="2"/>
          <w:numId w:val="24"/>
        </w:numPr>
        <w:tabs>
          <w:tab w:val="clear" w:pos="2520"/>
          <w:tab w:val="num" w:pos="567"/>
        </w:tabs>
        <w:spacing w:before="0" w:beforeAutospacing="0" w:after="120" w:afterAutospacing="0" w:line="276" w:lineRule="auto"/>
        <w:ind w:left="567" w:hanging="567"/>
        <w:jc w:val="both"/>
        <w:rPr>
          <w:sz w:val="22"/>
          <w:szCs w:val="22"/>
        </w:rPr>
      </w:pPr>
      <w:r w:rsidRPr="00FE2C3E">
        <w:rPr>
          <w:color w:val="000000"/>
          <w:sz w:val="22"/>
          <w:szCs w:val="22"/>
        </w:rPr>
        <w:t>Wykonawca</w:t>
      </w:r>
      <w:r w:rsidR="00E472D9" w:rsidRPr="00FE2C3E">
        <w:rPr>
          <w:color w:val="000000"/>
          <w:sz w:val="22"/>
          <w:szCs w:val="22"/>
        </w:rPr>
        <w:t xml:space="preserve"> nie podlega wykluczeniu w okolicznościach określonych w art. 108 pkt 1,2 i 5</w:t>
      </w:r>
      <w:r w:rsidR="006D42B4" w:rsidRPr="00FE2C3E">
        <w:rPr>
          <w:color w:val="000000"/>
          <w:sz w:val="22"/>
          <w:szCs w:val="22"/>
        </w:rPr>
        <w:t xml:space="preserve"> ustawy pzp</w:t>
      </w:r>
      <w:r w:rsidR="00E472D9" w:rsidRPr="00FE2C3E">
        <w:rPr>
          <w:sz w:val="22"/>
          <w:szCs w:val="22"/>
        </w:rPr>
        <w:t>, jeżeli udowodni Zamawiającemu</w:t>
      </w:r>
      <w:r w:rsidR="00E472D9" w:rsidRPr="00FE2C3E">
        <w:rPr>
          <w:color w:val="000000"/>
          <w:sz w:val="22"/>
          <w:szCs w:val="22"/>
        </w:rPr>
        <w:t>, że spełnił łącznie następujące przesłanki:</w:t>
      </w:r>
    </w:p>
    <w:p w14:paraId="05325B7A" w14:textId="66094F4A" w:rsidR="00E472D9" w:rsidRPr="00FE2C3E" w:rsidRDefault="00E472D9" w:rsidP="003014DD">
      <w:pPr>
        <w:pStyle w:val="Akapitzlist"/>
        <w:numPr>
          <w:ilvl w:val="3"/>
          <w:numId w:val="57"/>
        </w:numPr>
        <w:spacing w:after="120" w:line="276" w:lineRule="auto"/>
        <w:ind w:left="1134" w:hanging="567"/>
        <w:jc w:val="both"/>
        <w:rPr>
          <w:sz w:val="22"/>
          <w:szCs w:val="22"/>
        </w:rPr>
      </w:pPr>
      <w:r w:rsidRPr="00FE2C3E">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FE2C3E" w:rsidRDefault="00E472D9" w:rsidP="003014DD">
      <w:pPr>
        <w:pStyle w:val="Akapitzlist"/>
        <w:numPr>
          <w:ilvl w:val="3"/>
          <w:numId w:val="57"/>
        </w:numPr>
        <w:spacing w:after="120" w:line="276" w:lineRule="auto"/>
        <w:ind w:left="1134" w:hanging="567"/>
        <w:jc w:val="both"/>
        <w:rPr>
          <w:sz w:val="22"/>
          <w:szCs w:val="22"/>
        </w:rPr>
      </w:pPr>
      <w:r w:rsidRPr="00FE2C3E">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FE2C3E" w:rsidRDefault="00E472D9" w:rsidP="003014DD">
      <w:pPr>
        <w:pStyle w:val="Akapitzlist"/>
        <w:numPr>
          <w:ilvl w:val="3"/>
          <w:numId w:val="57"/>
        </w:numPr>
        <w:spacing w:after="120" w:line="276" w:lineRule="auto"/>
        <w:ind w:left="1134" w:hanging="567"/>
        <w:jc w:val="both"/>
        <w:rPr>
          <w:sz w:val="22"/>
          <w:szCs w:val="22"/>
        </w:rPr>
      </w:pPr>
      <w:r w:rsidRPr="00FE2C3E">
        <w:rPr>
          <w:color w:val="000000"/>
          <w:sz w:val="22"/>
          <w:szCs w:val="22"/>
        </w:rPr>
        <w:t xml:space="preserve">podjął konkretne środki techniczne, organizacyjne i kadrowe, odpowiednie dla zapobiegania dalszym przestępstwom, wykroczeniom lub </w:t>
      </w:r>
      <w:r w:rsidR="00FD76DF" w:rsidRPr="00FE2C3E">
        <w:rPr>
          <w:color w:val="000000"/>
          <w:sz w:val="22"/>
          <w:szCs w:val="22"/>
        </w:rPr>
        <w:t>nieprawidłowemu postępowaniu, w </w:t>
      </w:r>
      <w:r w:rsidRPr="00FE2C3E">
        <w:rPr>
          <w:color w:val="000000"/>
          <w:sz w:val="22"/>
          <w:szCs w:val="22"/>
        </w:rPr>
        <w:t>szczególności:</w:t>
      </w:r>
    </w:p>
    <w:p w14:paraId="1709C3C3" w14:textId="34082A96" w:rsidR="00E472D9" w:rsidRPr="00FE2C3E" w:rsidRDefault="00E472D9" w:rsidP="003014DD">
      <w:pPr>
        <w:pStyle w:val="Akapitzlist"/>
        <w:numPr>
          <w:ilvl w:val="1"/>
          <w:numId w:val="58"/>
        </w:numPr>
        <w:spacing w:after="120" w:line="276" w:lineRule="auto"/>
        <w:ind w:left="1418" w:hanging="284"/>
        <w:jc w:val="both"/>
        <w:rPr>
          <w:sz w:val="22"/>
          <w:szCs w:val="22"/>
        </w:rPr>
      </w:pPr>
      <w:r w:rsidRPr="00FE2C3E">
        <w:rPr>
          <w:color w:val="000000"/>
          <w:sz w:val="22"/>
          <w:szCs w:val="22"/>
        </w:rPr>
        <w:t xml:space="preserve">zerwał wszelkie powiązania z osobami lub podmiotami odpowiedzialnymi za nieprawidłowe postępowanie </w:t>
      </w:r>
      <w:r w:rsidR="00195FCB" w:rsidRPr="00FE2C3E">
        <w:rPr>
          <w:color w:val="000000"/>
          <w:sz w:val="22"/>
          <w:szCs w:val="22"/>
        </w:rPr>
        <w:t>W</w:t>
      </w:r>
      <w:r w:rsidRPr="00FE2C3E">
        <w:rPr>
          <w:color w:val="000000"/>
          <w:sz w:val="22"/>
          <w:szCs w:val="22"/>
        </w:rPr>
        <w:t>ykonawcy,</w:t>
      </w:r>
    </w:p>
    <w:p w14:paraId="6CA7DF1D" w14:textId="0D2FB26E" w:rsidR="00E472D9" w:rsidRPr="00FE2C3E" w:rsidRDefault="00E472D9" w:rsidP="003014DD">
      <w:pPr>
        <w:pStyle w:val="Akapitzlist"/>
        <w:numPr>
          <w:ilvl w:val="1"/>
          <w:numId w:val="58"/>
        </w:numPr>
        <w:spacing w:after="120" w:line="276" w:lineRule="auto"/>
        <w:ind w:left="1418" w:hanging="284"/>
        <w:jc w:val="both"/>
        <w:rPr>
          <w:sz w:val="22"/>
          <w:szCs w:val="22"/>
        </w:rPr>
      </w:pPr>
      <w:r w:rsidRPr="00FE2C3E">
        <w:rPr>
          <w:color w:val="000000"/>
          <w:sz w:val="22"/>
          <w:szCs w:val="22"/>
        </w:rPr>
        <w:t>zreorganizował personel,</w:t>
      </w:r>
    </w:p>
    <w:p w14:paraId="7F273C1D" w14:textId="5ED244FF" w:rsidR="00E472D9" w:rsidRPr="00FE2C3E" w:rsidRDefault="00E472D9" w:rsidP="003014DD">
      <w:pPr>
        <w:pStyle w:val="Akapitzlist"/>
        <w:numPr>
          <w:ilvl w:val="1"/>
          <w:numId w:val="58"/>
        </w:numPr>
        <w:spacing w:after="120" w:line="276" w:lineRule="auto"/>
        <w:ind w:left="1418" w:hanging="284"/>
        <w:jc w:val="both"/>
        <w:rPr>
          <w:sz w:val="22"/>
          <w:szCs w:val="22"/>
        </w:rPr>
      </w:pPr>
      <w:r w:rsidRPr="00FE2C3E">
        <w:rPr>
          <w:color w:val="000000"/>
          <w:sz w:val="22"/>
          <w:szCs w:val="22"/>
        </w:rPr>
        <w:t>wdrożył system sprawozdawczości i kontroli,</w:t>
      </w:r>
    </w:p>
    <w:p w14:paraId="1F3A29FC" w14:textId="4A186FBF" w:rsidR="00E472D9" w:rsidRPr="00FE2C3E" w:rsidRDefault="00E472D9" w:rsidP="003014DD">
      <w:pPr>
        <w:pStyle w:val="Akapitzlist"/>
        <w:numPr>
          <w:ilvl w:val="1"/>
          <w:numId w:val="58"/>
        </w:numPr>
        <w:spacing w:after="120" w:line="276" w:lineRule="auto"/>
        <w:ind w:left="1418" w:hanging="284"/>
        <w:jc w:val="both"/>
        <w:rPr>
          <w:sz w:val="22"/>
          <w:szCs w:val="22"/>
        </w:rPr>
      </w:pPr>
      <w:r w:rsidRPr="00FE2C3E">
        <w:rPr>
          <w:color w:val="000000"/>
          <w:sz w:val="22"/>
          <w:szCs w:val="22"/>
        </w:rPr>
        <w:t>utworzył struktury audytu wewnętrznego do monitorowania przestrzegania przepisów, wewnętrznych regulacji lub standardów,</w:t>
      </w:r>
    </w:p>
    <w:p w14:paraId="15696F5B" w14:textId="641615AC" w:rsidR="00E472D9" w:rsidRPr="00FE2C3E" w:rsidRDefault="00E472D9" w:rsidP="003014DD">
      <w:pPr>
        <w:pStyle w:val="Akapitzlist"/>
        <w:numPr>
          <w:ilvl w:val="1"/>
          <w:numId w:val="58"/>
        </w:numPr>
        <w:spacing w:after="120" w:line="276" w:lineRule="auto"/>
        <w:ind w:left="1418" w:hanging="284"/>
        <w:jc w:val="both"/>
        <w:rPr>
          <w:sz w:val="22"/>
          <w:szCs w:val="22"/>
        </w:rPr>
      </w:pPr>
      <w:r w:rsidRPr="00FE2C3E">
        <w:rPr>
          <w:color w:val="000000"/>
          <w:sz w:val="22"/>
          <w:szCs w:val="22"/>
        </w:rPr>
        <w:lastRenderedPageBreak/>
        <w:t>wprowadził wewnętrzne regulacje dotyczące odpowiedzialności i odszkodowań za nieprzestrzeganie przepisów, wewnętrznych regulacji lub standardów.</w:t>
      </w:r>
    </w:p>
    <w:p w14:paraId="57EEF360" w14:textId="5636410C" w:rsidR="00143414" w:rsidRPr="00FE2C3E" w:rsidRDefault="0049166C" w:rsidP="00D6498B">
      <w:pPr>
        <w:pStyle w:val="Akapitzlist"/>
        <w:numPr>
          <w:ilvl w:val="2"/>
          <w:numId w:val="24"/>
        </w:numPr>
        <w:tabs>
          <w:tab w:val="clear" w:pos="2520"/>
          <w:tab w:val="num" w:pos="567"/>
        </w:tabs>
        <w:spacing w:after="600" w:line="276" w:lineRule="auto"/>
        <w:ind w:left="567" w:hanging="567"/>
        <w:jc w:val="both"/>
        <w:rPr>
          <w:sz w:val="22"/>
          <w:szCs w:val="22"/>
        </w:rPr>
      </w:pPr>
      <w:r w:rsidRPr="00FE2C3E">
        <w:rPr>
          <w:color w:val="000000"/>
          <w:sz w:val="22"/>
          <w:szCs w:val="22"/>
        </w:rPr>
        <w:t xml:space="preserve">Zamawiający ocenia, czy podjęte przez Wykonawcę czynności, o których mowa w </w:t>
      </w:r>
      <w:r w:rsidR="006A4DFB" w:rsidRPr="00FE2C3E">
        <w:rPr>
          <w:color w:val="000000"/>
          <w:sz w:val="22"/>
          <w:szCs w:val="22"/>
        </w:rPr>
        <w:t>ust. 1 niniejszego rozdziału SWZ, są wystarczające do wykazania jego rz</w:t>
      </w:r>
      <w:r w:rsidR="00383B61" w:rsidRPr="00FE2C3E">
        <w:rPr>
          <w:color w:val="000000"/>
          <w:sz w:val="22"/>
          <w:szCs w:val="22"/>
        </w:rPr>
        <w:t>etelności, uwzględniając wagę i </w:t>
      </w:r>
      <w:r w:rsidR="006A4DFB" w:rsidRPr="00FE2C3E">
        <w:rPr>
          <w:color w:val="000000"/>
          <w:sz w:val="22"/>
          <w:szCs w:val="22"/>
        </w:rPr>
        <w:t xml:space="preserve">szczególne okoliczności czynu Wykonawcy. Jeżeli podjęte przez Wykonawcę czynności, </w:t>
      </w:r>
      <w:r w:rsidR="00D60EF1" w:rsidRPr="00FE2C3E">
        <w:rPr>
          <w:color w:val="000000"/>
          <w:sz w:val="22"/>
          <w:szCs w:val="22"/>
        </w:rPr>
        <w:br/>
      </w:r>
      <w:r w:rsidR="006A4DFB" w:rsidRPr="00FE2C3E">
        <w:rPr>
          <w:color w:val="000000"/>
          <w:sz w:val="22"/>
          <w:szCs w:val="22"/>
        </w:rPr>
        <w:t>o których mowa w ust. 1 niniejszego rozdziału SWZ, nie są wystarczające do wykazania jego rzetelności, Zamawiający wykluczy Wykonawcę.</w:t>
      </w:r>
    </w:p>
    <w:p w14:paraId="7FE98CAE" w14:textId="7537B464" w:rsidR="00A16332" w:rsidRPr="00FE2C3E" w:rsidRDefault="00572D54" w:rsidP="003014DD">
      <w:pPr>
        <w:pBdr>
          <w:bottom w:val="single" w:sz="4" w:space="1" w:color="auto"/>
        </w:pBdr>
        <w:tabs>
          <w:tab w:val="left" w:pos="567"/>
          <w:tab w:val="left" w:pos="2127"/>
        </w:tabs>
        <w:spacing w:after="120" w:line="276" w:lineRule="auto"/>
        <w:jc w:val="both"/>
        <w:rPr>
          <w:b/>
          <w:sz w:val="22"/>
          <w:szCs w:val="22"/>
        </w:rPr>
      </w:pPr>
      <w:r w:rsidRPr="00FE2C3E">
        <w:rPr>
          <w:b/>
          <w:sz w:val="22"/>
          <w:szCs w:val="22"/>
        </w:rPr>
        <w:t>ROZDZIAŁ X</w:t>
      </w:r>
      <w:r w:rsidR="00EC1688" w:rsidRPr="00FE2C3E">
        <w:rPr>
          <w:b/>
          <w:sz w:val="22"/>
          <w:szCs w:val="22"/>
        </w:rPr>
        <w:t>X</w:t>
      </w:r>
      <w:r w:rsidR="00126671" w:rsidRPr="00FE2C3E">
        <w:rPr>
          <w:b/>
          <w:sz w:val="22"/>
          <w:szCs w:val="22"/>
        </w:rPr>
        <w:t>II</w:t>
      </w:r>
      <w:r w:rsidR="00CA7251" w:rsidRPr="00FE2C3E">
        <w:rPr>
          <w:b/>
          <w:sz w:val="22"/>
          <w:szCs w:val="22"/>
        </w:rPr>
        <w:t xml:space="preserve">. </w:t>
      </w:r>
      <w:r w:rsidR="00CA7251" w:rsidRPr="00FE2C3E">
        <w:rPr>
          <w:b/>
          <w:sz w:val="22"/>
          <w:szCs w:val="22"/>
        </w:rPr>
        <w:tab/>
      </w:r>
      <w:r w:rsidR="00A16332" w:rsidRPr="00FE2C3E">
        <w:rPr>
          <w:b/>
          <w:sz w:val="22"/>
          <w:szCs w:val="22"/>
        </w:rPr>
        <w:t>WYMAGANIA DOTYCZĄCE WADIUM</w:t>
      </w:r>
    </w:p>
    <w:p w14:paraId="2D6FDE0A" w14:textId="7E62BD46" w:rsidR="00DF33D4" w:rsidRPr="004020E2" w:rsidRDefault="00DF33D4" w:rsidP="00D6498B">
      <w:pPr>
        <w:widowControl w:val="0"/>
        <w:tabs>
          <w:tab w:val="left" w:pos="567"/>
        </w:tabs>
        <w:autoSpaceDE w:val="0"/>
        <w:autoSpaceDN w:val="0"/>
        <w:spacing w:after="600" w:line="276" w:lineRule="auto"/>
        <w:jc w:val="both"/>
        <w:rPr>
          <w:rFonts w:eastAsia="TeXGyrePagella"/>
          <w:sz w:val="22"/>
          <w:szCs w:val="22"/>
          <w:lang w:eastAsia="en-US"/>
        </w:rPr>
      </w:pPr>
      <w:r w:rsidRPr="004020E2">
        <w:rPr>
          <w:rFonts w:eastAsia="TeXGyrePagella"/>
          <w:sz w:val="22"/>
          <w:szCs w:val="22"/>
          <w:lang w:eastAsia="en-US"/>
        </w:rPr>
        <w:t>Zamawiający nie wymaga wniesienia wadium.</w:t>
      </w:r>
    </w:p>
    <w:p w14:paraId="71E84973" w14:textId="7D46E10B" w:rsidR="00EC1688" w:rsidRPr="00FE2C3E" w:rsidRDefault="00A16332" w:rsidP="003014DD">
      <w:pPr>
        <w:pBdr>
          <w:bottom w:val="single" w:sz="4" w:space="1" w:color="auto"/>
        </w:pBdr>
        <w:tabs>
          <w:tab w:val="left" w:pos="2127"/>
        </w:tabs>
        <w:spacing w:after="120" w:line="276" w:lineRule="auto"/>
        <w:jc w:val="both"/>
        <w:rPr>
          <w:b/>
          <w:sz w:val="22"/>
          <w:szCs w:val="22"/>
        </w:rPr>
      </w:pPr>
      <w:r w:rsidRPr="00FE2C3E">
        <w:rPr>
          <w:b/>
          <w:sz w:val="22"/>
          <w:szCs w:val="22"/>
        </w:rPr>
        <w:t>ROZDZIAŁ XX</w:t>
      </w:r>
      <w:r w:rsidR="0042417D" w:rsidRPr="00FE2C3E">
        <w:rPr>
          <w:b/>
          <w:sz w:val="22"/>
          <w:szCs w:val="22"/>
        </w:rPr>
        <w:t>I</w:t>
      </w:r>
      <w:r w:rsidR="00341D83" w:rsidRPr="00FE2C3E">
        <w:rPr>
          <w:b/>
          <w:sz w:val="22"/>
          <w:szCs w:val="22"/>
        </w:rPr>
        <w:t>II</w:t>
      </w:r>
      <w:r w:rsidR="00CA7251" w:rsidRPr="00FE2C3E">
        <w:rPr>
          <w:b/>
          <w:sz w:val="22"/>
          <w:szCs w:val="22"/>
        </w:rPr>
        <w:t xml:space="preserve">. </w:t>
      </w:r>
      <w:r w:rsidR="00CA7251" w:rsidRPr="00FE2C3E">
        <w:rPr>
          <w:b/>
          <w:sz w:val="22"/>
          <w:szCs w:val="22"/>
        </w:rPr>
        <w:tab/>
      </w:r>
      <w:r w:rsidR="00EC1688" w:rsidRPr="00FE2C3E">
        <w:rPr>
          <w:b/>
          <w:sz w:val="22"/>
          <w:szCs w:val="22"/>
        </w:rPr>
        <w:t>SPOSÓB ORAZ TERMIN SKŁADANIA OFERT</w:t>
      </w:r>
    </w:p>
    <w:p w14:paraId="588FEEDE" w14:textId="77777777" w:rsidR="001E15F2" w:rsidRPr="00FE2C3E" w:rsidRDefault="00EA59E3" w:rsidP="003014DD">
      <w:pPr>
        <w:pStyle w:val="Tekstpodstawowy"/>
        <w:numPr>
          <w:ilvl w:val="0"/>
          <w:numId w:val="5"/>
        </w:numPr>
        <w:tabs>
          <w:tab w:val="left" w:pos="567"/>
        </w:tabs>
        <w:spacing w:after="120" w:line="276" w:lineRule="auto"/>
        <w:ind w:right="130"/>
        <w:jc w:val="left"/>
        <w:rPr>
          <w:b/>
          <w:bCs/>
          <w:sz w:val="22"/>
          <w:szCs w:val="22"/>
        </w:rPr>
      </w:pPr>
      <w:bookmarkStart w:id="25" w:name="_Hlk72147816"/>
      <w:r w:rsidRPr="00FE2C3E">
        <w:rPr>
          <w:color w:val="000000"/>
          <w:sz w:val="22"/>
          <w:szCs w:val="22"/>
        </w:rPr>
        <w:t xml:space="preserve">Ofertę wraz z wymaganymi dokumentami należy </w:t>
      </w:r>
      <w:r w:rsidR="00CF488D" w:rsidRPr="00FE2C3E">
        <w:rPr>
          <w:color w:val="000000"/>
          <w:sz w:val="22"/>
          <w:szCs w:val="22"/>
        </w:rPr>
        <w:t xml:space="preserve">złożyć za pośrednictwem </w:t>
      </w:r>
      <w:r w:rsidR="008F20C3" w:rsidRPr="00FE2C3E">
        <w:rPr>
          <w:color w:val="000000"/>
          <w:sz w:val="22"/>
          <w:szCs w:val="22"/>
        </w:rPr>
        <w:t>Platform</w:t>
      </w:r>
      <w:r w:rsidR="00CF488D" w:rsidRPr="00FE2C3E">
        <w:rPr>
          <w:color w:val="000000"/>
          <w:sz w:val="22"/>
          <w:szCs w:val="22"/>
        </w:rPr>
        <w:t>y</w:t>
      </w:r>
      <w:r w:rsidR="008F20C3" w:rsidRPr="00FE2C3E">
        <w:rPr>
          <w:color w:val="000000"/>
          <w:sz w:val="22"/>
          <w:szCs w:val="22"/>
        </w:rPr>
        <w:t xml:space="preserve"> zakupowej -</w:t>
      </w:r>
      <w:r w:rsidRPr="00FE2C3E">
        <w:rPr>
          <w:color w:val="000000"/>
          <w:sz w:val="22"/>
          <w:szCs w:val="22"/>
        </w:rPr>
        <w:t xml:space="preserve"> </w:t>
      </w:r>
      <w:hyperlink r:id="rId35" w:history="1">
        <w:r w:rsidRPr="00FE2C3E">
          <w:rPr>
            <w:color w:val="1155CC"/>
            <w:sz w:val="22"/>
            <w:szCs w:val="22"/>
            <w:u w:val="single"/>
          </w:rPr>
          <w:t>platformazakupowa.pl</w:t>
        </w:r>
      </w:hyperlink>
      <w:r w:rsidRPr="00FE2C3E">
        <w:rPr>
          <w:color w:val="000000"/>
          <w:sz w:val="22"/>
          <w:szCs w:val="22"/>
        </w:rPr>
        <w:t xml:space="preserve"> </w:t>
      </w:r>
      <w:r w:rsidR="008F20C3" w:rsidRPr="00FE2C3E">
        <w:rPr>
          <w:color w:val="000000"/>
          <w:sz w:val="22"/>
          <w:szCs w:val="22"/>
        </w:rPr>
        <w:t>dostępnej pod adresem</w:t>
      </w:r>
      <w:r w:rsidRPr="00FE2C3E">
        <w:rPr>
          <w:color w:val="000000"/>
          <w:sz w:val="22"/>
          <w:szCs w:val="22"/>
        </w:rPr>
        <w:t xml:space="preserve">:  </w:t>
      </w:r>
    </w:p>
    <w:p w14:paraId="5E03BCB5" w14:textId="46465C7F" w:rsidR="000A722C" w:rsidRDefault="00906033" w:rsidP="003014DD">
      <w:pPr>
        <w:pStyle w:val="Tekstpodstawowy"/>
        <w:spacing w:after="120" w:line="276" w:lineRule="auto"/>
        <w:ind w:left="567" w:right="130"/>
        <w:jc w:val="left"/>
        <w:rPr>
          <w:b/>
          <w:color w:val="0000FF"/>
          <w:sz w:val="22"/>
          <w:szCs w:val="22"/>
        </w:rPr>
      </w:pPr>
      <w:hyperlink r:id="rId36" w:history="1">
        <w:r w:rsidR="000A722C" w:rsidRPr="006A40D1">
          <w:rPr>
            <w:rStyle w:val="Hipercze"/>
            <w:rFonts w:eastAsia="Andale Sans UI"/>
            <w:b/>
            <w:bCs/>
            <w:sz w:val="22"/>
            <w:szCs w:val="22"/>
            <w:lang w:val="en-US" w:bidi="en-US"/>
          </w:rPr>
          <w:t>https://platformazakupowa.pl/pn/mbp_czeladz</w:t>
        </w:r>
      </w:hyperlink>
      <w:r w:rsidR="00EA59E3" w:rsidRPr="00FE2C3E">
        <w:rPr>
          <w:b/>
          <w:color w:val="0000FF"/>
          <w:sz w:val="22"/>
          <w:szCs w:val="22"/>
        </w:rPr>
        <w:t xml:space="preserve">, </w:t>
      </w:r>
    </w:p>
    <w:p w14:paraId="06803A88" w14:textId="5C3A16B3" w:rsidR="00EA59E3" w:rsidRPr="003D3AFA" w:rsidRDefault="0006168D" w:rsidP="003014DD">
      <w:pPr>
        <w:pStyle w:val="Tekstpodstawowy"/>
        <w:spacing w:after="120" w:line="276" w:lineRule="auto"/>
        <w:ind w:left="567" w:right="130"/>
        <w:jc w:val="left"/>
        <w:rPr>
          <w:color w:val="FF0000"/>
          <w:sz w:val="22"/>
          <w:szCs w:val="22"/>
        </w:rPr>
      </w:pPr>
      <w:r w:rsidRPr="00FE2C3E">
        <w:rPr>
          <w:b/>
          <w:sz w:val="22"/>
          <w:szCs w:val="22"/>
        </w:rPr>
        <w:t xml:space="preserve">nie później niż do dnia </w:t>
      </w:r>
      <w:r w:rsidR="00D07AFC">
        <w:rPr>
          <w:b/>
          <w:color w:val="FF0000"/>
          <w:sz w:val="22"/>
          <w:szCs w:val="22"/>
        </w:rPr>
        <w:t>22</w:t>
      </w:r>
      <w:r w:rsidR="008E6893">
        <w:rPr>
          <w:b/>
          <w:color w:val="FF0000"/>
          <w:sz w:val="22"/>
          <w:szCs w:val="22"/>
        </w:rPr>
        <w:t>.</w:t>
      </w:r>
      <w:r w:rsidR="00DF33D4">
        <w:rPr>
          <w:b/>
          <w:color w:val="FF0000"/>
          <w:sz w:val="22"/>
          <w:szCs w:val="22"/>
        </w:rPr>
        <w:t>03</w:t>
      </w:r>
      <w:r w:rsidR="00E53142" w:rsidRPr="00DF33D4">
        <w:rPr>
          <w:b/>
          <w:bCs/>
          <w:color w:val="FF0000"/>
          <w:sz w:val="22"/>
          <w:szCs w:val="22"/>
        </w:rPr>
        <w:t>.</w:t>
      </w:r>
      <w:r w:rsidR="00735079" w:rsidRPr="00DF33D4">
        <w:rPr>
          <w:b/>
          <w:bCs/>
          <w:color w:val="FF0000"/>
          <w:sz w:val="22"/>
          <w:szCs w:val="22"/>
        </w:rPr>
        <w:t>2022</w:t>
      </w:r>
      <w:r w:rsidR="00EA59E3" w:rsidRPr="003D3AFA">
        <w:rPr>
          <w:b/>
          <w:bCs/>
          <w:color w:val="FF0000"/>
          <w:sz w:val="22"/>
          <w:szCs w:val="22"/>
        </w:rPr>
        <w:t xml:space="preserve"> r. do godziny 1</w:t>
      </w:r>
      <w:r w:rsidR="008E6893">
        <w:rPr>
          <w:b/>
          <w:bCs/>
          <w:color w:val="FF0000"/>
          <w:sz w:val="22"/>
          <w:szCs w:val="22"/>
        </w:rPr>
        <w:t>0</w:t>
      </w:r>
      <w:r w:rsidR="00EA59E3" w:rsidRPr="003D3AFA">
        <w:rPr>
          <w:b/>
          <w:bCs/>
          <w:color w:val="FF0000"/>
          <w:sz w:val="22"/>
          <w:szCs w:val="22"/>
        </w:rPr>
        <w:t>:00.</w:t>
      </w:r>
    </w:p>
    <w:bookmarkEnd w:id="25"/>
    <w:p w14:paraId="00521D5F" w14:textId="77777777" w:rsidR="00EA59E3" w:rsidRPr="00FE2C3E" w:rsidRDefault="00EA59E3" w:rsidP="003014DD">
      <w:pPr>
        <w:pStyle w:val="Tekstpodstawowy"/>
        <w:numPr>
          <w:ilvl w:val="0"/>
          <w:numId w:val="5"/>
        </w:numPr>
        <w:tabs>
          <w:tab w:val="left" w:pos="567"/>
        </w:tabs>
        <w:spacing w:after="120" w:line="276" w:lineRule="auto"/>
        <w:ind w:right="130"/>
        <w:rPr>
          <w:b/>
          <w:bCs/>
          <w:color w:val="0000FF"/>
          <w:sz w:val="22"/>
          <w:szCs w:val="22"/>
        </w:rPr>
      </w:pPr>
      <w:r w:rsidRPr="00FE2C3E">
        <w:rPr>
          <w:color w:val="000000"/>
          <w:sz w:val="22"/>
          <w:szCs w:val="22"/>
        </w:rPr>
        <w:t>Do oferty należy dołączyć wszystkie wymagane w SWZ dokumenty.</w:t>
      </w:r>
    </w:p>
    <w:p w14:paraId="693D79B1" w14:textId="77777777" w:rsidR="00EA59E3" w:rsidRPr="00FE2C3E" w:rsidRDefault="00EA59E3" w:rsidP="003014DD">
      <w:pPr>
        <w:pStyle w:val="Tekstpodstawowy"/>
        <w:numPr>
          <w:ilvl w:val="0"/>
          <w:numId w:val="5"/>
        </w:numPr>
        <w:tabs>
          <w:tab w:val="left" w:pos="567"/>
        </w:tabs>
        <w:spacing w:after="120" w:line="276" w:lineRule="auto"/>
        <w:ind w:right="130"/>
        <w:rPr>
          <w:b/>
          <w:bCs/>
          <w:color w:val="0000FF"/>
          <w:sz w:val="22"/>
          <w:szCs w:val="22"/>
        </w:rPr>
      </w:pPr>
      <w:r w:rsidRPr="00FE2C3E">
        <w:rPr>
          <w:color w:val="000000"/>
          <w:sz w:val="22"/>
          <w:szCs w:val="22"/>
        </w:rPr>
        <w:t>Po wypełnieniu Formularza składania oferty lub wniosku i dołączenia  wszystkich wymaganych załączników należy kliknąć przycisk „Przejdź do podsumowania”.</w:t>
      </w:r>
    </w:p>
    <w:p w14:paraId="7672745C" w14:textId="65EBBB0E" w:rsidR="00EA59E3" w:rsidRPr="00FE2C3E" w:rsidRDefault="00EA59E3" w:rsidP="003014DD">
      <w:pPr>
        <w:pStyle w:val="Tekstpodstawowy"/>
        <w:numPr>
          <w:ilvl w:val="0"/>
          <w:numId w:val="5"/>
        </w:numPr>
        <w:tabs>
          <w:tab w:val="left" w:pos="567"/>
        </w:tabs>
        <w:spacing w:after="120" w:line="276" w:lineRule="auto"/>
        <w:ind w:right="130"/>
        <w:rPr>
          <w:b/>
          <w:bCs/>
          <w:color w:val="0000FF"/>
          <w:sz w:val="22"/>
          <w:szCs w:val="22"/>
        </w:rPr>
      </w:pPr>
      <w:r w:rsidRPr="00FE2C3E">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7" w:history="1">
        <w:r w:rsidRPr="00FE2C3E">
          <w:rPr>
            <w:color w:val="1155CC"/>
            <w:sz w:val="22"/>
            <w:szCs w:val="22"/>
            <w:u w:val="single"/>
          </w:rPr>
          <w:t>platformazakupowa.pl</w:t>
        </w:r>
      </w:hyperlink>
      <w:r w:rsidRPr="00FE2C3E">
        <w:rPr>
          <w:color w:val="000000"/>
          <w:sz w:val="22"/>
          <w:szCs w:val="22"/>
        </w:rPr>
        <w:t xml:space="preserve">, Wykonawca powinien złożyć podpis bezpośrednio na dokumentach przesłanych za pośrednictwem </w:t>
      </w:r>
      <w:hyperlink r:id="rId38" w:history="1">
        <w:r w:rsidRPr="00FE2C3E">
          <w:rPr>
            <w:color w:val="1155CC"/>
            <w:sz w:val="22"/>
            <w:szCs w:val="22"/>
            <w:u w:val="single"/>
          </w:rPr>
          <w:t>platformazakupowa.pl</w:t>
        </w:r>
      </w:hyperlink>
      <w:r w:rsidRPr="00FE2C3E">
        <w:rPr>
          <w:color w:val="000000"/>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006B6CA5" w:rsidRPr="00FE2C3E">
        <w:rPr>
          <w:color w:val="000000"/>
          <w:sz w:val="22"/>
          <w:szCs w:val="22"/>
        </w:rPr>
        <w:br/>
      </w:r>
      <w:r w:rsidRPr="00FE2C3E">
        <w:rPr>
          <w:color w:val="000000"/>
          <w:sz w:val="22"/>
          <w:szCs w:val="22"/>
        </w:rPr>
        <w:t>w postaci lub formie elektronicznej i opatruje się odpowiednio w odniesieniu do wartości postępowania kwalifikowanym podpisem elektronicznym, podpisem zaufanym lub podpisem osobistym.</w:t>
      </w:r>
    </w:p>
    <w:p w14:paraId="1FE6EA41" w14:textId="7E2968F2" w:rsidR="00EA59E3" w:rsidRPr="00FE2C3E" w:rsidRDefault="00EA59E3" w:rsidP="003014DD">
      <w:pPr>
        <w:pStyle w:val="Tekstpodstawowy"/>
        <w:numPr>
          <w:ilvl w:val="0"/>
          <w:numId w:val="5"/>
        </w:numPr>
        <w:tabs>
          <w:tab w:val="left" w:pos="567"/>
        </w:tabs>
        <w:spacing w:after="120" w:line="276" w:lineRule="auto"/>
        <w:ind w:right="130"/>
        <w:rPr>
          <w:b/>
          <w:bCs/>
          <w:color w:val="0000FF"/>
          <w:sz w:val="22"/>
          <w:szCs w:val="22"/>
        </w:rPr>
      </w:pPr>
      <w:r w:rsidRPr="00FE2C3E">
        <w:rPr>
          <w:color w:val="000000"/>
          <w:sz w:val="22"/>
          <w:szCs w:val="22"/>
        </w:rPr>
        <w:t xml:space="preserve">Za datę złożenia oferty przyjmuje się datę jej przekazania w systemie (platformie) w drugim kroku składania oferty poprzez kliknięcie przycisku </w:t>
      </w:r>
      <w:r w:rsidR="00925B9D" w:rsidRPr="00FE2C3E">
        <w:rPr>
          <w:color w:val="000000"/>
          <w:sz w:val="22"/>
          <w:szCs w:val="22"/>
        </w:rPr>
        <w:t>„</w:t>
      </w:r>
      <w:r w:rsidRPr="00FE2C3E">
        <w:rPr>
          <w:color w:val="000000"/>
          <w:sz w:val="22"/>
          <w:szCs w:val="22"/>
        </w:rPr>
        <w:t>Złóż ofertę” i wyświetlenie się komunikatu, że oferta została zaszyfrowana i złożona.</w:t>
      </w:r>
    </w:p>
    <w:p w14:paraId="78B58AC3" w14:textId="77777777" w:rsidR="00EA59E3" w:rsidRPr="00FE2C3E" w:rsidRDefault="00EA59E3" w:rsidP="003014DD">
      <w:pPr>
        <w:pStyle w:val="Tekstpodstawowy"/>
        <w:numPr>
          <w:ilvl w:val="0"/>
          <w:numId w:val="5"/>
        </w:numPr>
        <w:tabs>
          <w:tab w:val="left" w:pos="567"/>
        </w:tabs>
        <w:spacing w:after="120" w:line="276" w:lineRule="auto"/>
        <w:ind w:right="130"/>
        <w:rPr>
          <w:b/>
          <w:bCs/>
          <w:color w:val="0000FF"/>
          <w:sz w:val="22"/>
          <w:szCs w:val="22"/>
        </w:rPr>
      </w:pPr>
      <w:r w:rsidRPr="00FE2C3E">
        <w:rPr>
          <w:color w:val="000000"/>
          <w:sz w:val="22"/>
          <w:szCs w:val="22"/>
        </w:rPr>
        <w:t>Szczegółowa instrukcja dla Wykonawców dotycząca złożenia, zmiany i wycofania oferty znajduje się na stronie internetowej pod adresem: </w:t>
      </w:r>
    </w:p>
    <w:p w14:paraId="67996229" w14:textId="2F901222" w:rsidR="00EA59E3" w:rsidRDefault="00906033" w:rsidP="00836B90">
      <w:pPr>
        <w:spacing w:after="600" w:line="276" w:lineRule="auto"/>
        <w:ind w:left="567"/>
        <w:jc w:val="both"/>
        <w:textAlignment w:val="baseline"/>
        <w:rPr>
          <w:color w:val="1155CC"/>
          <w:sz w:val="22"/>
          <w:szCs w:val="22"/>
          <w:u w:val="single"/>
        </w:rPr>
      </w:pPr>
      <w:hyperlink r:id="rId39" w:history="1">
        <w:r w:rsidR="00EA59E3" w:rsidRPr="00FE2C3E">
          <w:rPr>
            <w:color w:val="1155CC"/>
            <w:sz w:val="22"/>
            <w:szCs w:val="22"/>
            <w:u w:val="single"/>
          </w:rPr>
          <w:t>https://platformazakupowa.pl/strona/45-instrukcje</w:t>
        </w:r>
      </w:hyperlink>
    </w:p>
    <w:p w14:paraId="2AE5B73B" w14:textId="01939CDF" w:rsidR="0042417D" w:rsidRPr="00FE2C3E" w:rsidRDefault="0042417D" w:rsidP="003014DD">
      <w:pPr>
        <w:pBdr>
          <w:bottom w:val="single" w:sz="4" w:space="1" w:color="auto"/>
        </w:pBdr>
        <w:tabs>
          <w:tab w:val="left" w:pos="567"/>
          <w:tab w:val="left" w:pos="2127"/>
        </w:tabs>
        <w:spacing w:after="120" w:line="276" w:lineRule="auto"/>
        <w:jc w:val="both"/>
        <w:rPr>
          <w:b/>
          <w:sz w:val="22"/>
          <w:szCs w:val="22"/>
        </w:rPr>
      </w:pPr>
      <w:r w:rsidRPr="00FE2C3E">
        <w:rPr>
          <w:b/>
          <w:sz w:val="22"/>
          <w:szCs w:val="22"/>
        </w:rPr>
        <w:t>ROZDZIAŁ XX</w:t>
      </w:r>
      <w:r w:rsidR="00341D83" w:rsidRPr="00FE2C3E">
        <w:rPr>
          <w:b/>
          <w:sz w:val="22"/>
          <w:szCs w:val="22"/>
        </w:rPr>
        <w:t>IV</w:t>
      </w:r>
      <w:r w:rsidR="00D171A6" w:rsidRPr="00FE2C3E">
        <w:rPr>
          <w:b/>
          <w:sz w:val="22"/>
          <w:szCs w:val="22"/>
        </w:rPr>
        <w:t xml:space="preserve">. </w:t>
      </w:r>
      <w:r w:rsidR="00D171A6" w:rsidRPr="00FE2C3E">
        <w:rPr>
          <w:b/>
          <w:sz w:val="22"/>
          <w:szCs w:val="22"/>
        </w:rPr>
        <w:tab/>
      </w:r>
      <w:r w:rsidRPr="00FE2C3E">
        <w:rPr>
          <w:b/>
          <w:sz w:val="22"/>
          <w:szCs w:val="22"/>
        </w:rPr>
        <w:t>TERMIN ZWIĄZANIA OFERTĄ</w:t>
      </w:r>
    </w:p>
    <w:p w14:paraId="74B724A6" w14:textId="4157335B" w:rsidR="0042417D" w:rsidRPr="003D3AFA" w:rsidRDefault="0042417D" w:rsidP="00D6498B">
      <w:pPr>
        <w:pStyle w:val="Tekstpodstawowy"/>
        <w:tabs>
          <w:tab w:val="left" w:pos="2127"/>
        </w:tabs>
        <w:spacing w:after="600" w:line="276" w:lineRule="auto"/>
        <w:rPr>
          <w:b/>
          <w:bCs/>
          <w:color w:val="FF0000"/>
          <w:sz w:val="22"/>
          <w:szCs w:val="22"/>
        </w:rPr>
      </w:pPr>
      <w:bookmarkStart w:id="26" w:name="_Hlk72148016"/>
      <w:r w:rsidRPr="00FE2C3E">
        <w:rPr>
          <w:sz w:val="22"/>
          <w:szCs w:val="22"/>
        </w:rPr>
        <w:t xml:space="preserve">Termin związania ofertą upływa w dniu </w:t>
      </w:r>
      <w:r w:rsidR="00D07AFC">
        <w:rPr>
          <w:b/>
          <w:bCs/>
          <w:color w:val="FF0000"/>
          <w:sz w:val="22"/>
          <w:szCs w:val="22"/>
        </w:rPr>
        <w:t>20</w:t>
      </w:r>
      <w:r w:rsidR="008E6893">
        <w:rPr>
          <w:b/>
          <w:bCs/>
          <w:color w:val="FF0000"/>
          <w:sz w:val="22"/>
          <w:szCs w:val="22"/>
        </w:rPr>
        <w:t>.04.</w:t>
      </w:r>
      <w:r w:rsidR="00185EA1" w:rsidRPr="003D3AFA">
        <w:rPr>
          <w:b/>
          <w:bCs/>
          <w:color w:val="FF0000"/>
          <w:sz w:val="22"/>
          <w:szCs w:val="22"/>
        </w:rPr>
        <w:t>202</w:t>
      </w:r>
      <w:r w:rsidR="00935E04" w:rsidRPr="003D3AFA">
        <w:rPr>
          <w:b/>
          <w:bCs/>
          <w:color w:val="FF0000"/>
          <w:sz w:val="22"/>
          <w:szCs w:val="22"/>
        </w:rPr>
        <w:t>2</w:t>
      </w:r>
      <w:r w:rsidR="00566B22" w:rsidRPr="003D3AFA">
        <w:rPr>
          <w:b/>
          <w:bCs/>
          <w:color w:val="FF0000"/>
          <w:sz w:val="22"/>
          <w:szCs w:val="22"/>
        </w:rPr>
        <w:t xml:space="preserve"> r.</w:t>
      </w:r>
      <w:r w:rsidR="00C722CC" w:rsidRPr="003D3AFA">
        <w:rPr>
          <w:b/>
          <w:bCs/>
          <w:color w:val="FF0000"/>
          <w:sz w:val="22"/>
          <w:szCs w:val="22"/>
        </w:rPr>
        <w:t xml:space="preserve"> </w:t>
      </w:r>
    </w:p>
    <w:bookmarkEnd w:id="26"/>
    <w:p w14:paraId="5D1AA92B" w14:textId="1777A49E" w:rsidR="00D171A6" w:rsidRPr="00FE2C3E" w:rsidRDefault="0042417D" w:rsidP="003014DD">
      <w:pPr>
        <w:tabs>
          <w:tab w:val="left" w:pos="567"/>
          <w:tab w:val="left" w:pos="2127"/>
        </w:tabs>
        <w:spacing w:after="120" w:line="276" w:lineRule="auto"/>
        <w:jc w:val="both"/>
        <w:rPr>
          <w:b/>
          <w:sz w:val="22"/>
          <w:szCs w:val="22"/>
        </w:rPr>
      </w:pPr>
      <w:r w:rsidRPr="00FE2C3E">
        <w:rPr>
          <w:b/>
          <w:sz w:val="22"/>
          <w:szCs w:val="22"/>
        </w:rPr>
        <w:lastRenderedPageBreak/>
        <w:t>ROZDZIAŁ XX</w:t>
      </w:r>
      <w:r w:rsidR="00341D83" w:rsidRPr="00FE2C3E">
        <w:rPr>
          <w:b/>
          <w:sz w:val="22"/>
          <w:szCs w:val="22"/>
        </w:rPr>
        <w:t>V</w:t>
      </w:r>
      <w:r w:rsidR="00D171A6" w:rsidRPr="00FE2C3E">
        <w:rPr>
          <w:b/>
          <w:sz w:val="22"/>
          <w:szCs w:val="22"/>
        </w:rPr>
        <w:t xml:space="preserve">. </w:t>
      </w:r>
      <w:r w:rsidR="00D171A6" w:rsidRPr="00FE2C3E">
        <w:rPr>
          <w:b/>
          <w:sz w:val="22"/>
          <w:szCs w:val="22"/>
        </w:rPr>
        <w:tab/>
      </w:r>
      <w:r w:rsidRPr="00FE2C3E">
        <w:rPr>
          <w:b/>
          <w:sz w:val="22"/>
          <w:szCs w:val="22"/>
        </w:rPr>
        <w:t>TERMIN OTWARCIA OFERT</w:t>
      </w:r>
      <w:r w:rsidR="00D171A6" w:rsidRPr="00FE2C3E">
        <w:rPr>
          <w:b/>
          <w:sz w:val="22"/>
          <w:szCs w:val="22"/>
        </w:rPr>
        <w:t xml:space="preserve"> </w:t>
      </w:r>
    </w:p>
    <w:p w14:paraId="30910C72" w14:textId="1698C671" w:rsidR="0042417D" w:rsidRPr="00FE2C3E" w:rsidRDefault="00D171A6" w:rsidP="003014DD">
      <w:pPr>
        <w:pBdr>
          <w:bottom w:val="single" w:sz="4" w:space="1" w:color="auto"/>
        </w:pBdr>
        <w:tabs>
          <w:tab w:val="left" w:pos="567"/>
          <w:tab w:val="left" w:pos="2127"/>
        </w:tabs>
        <w:spacing w:after="120" w:line="276" w:lineRule="auto"/>
        <w:jc w:val="both"/>
        <w:rPr>
          <w:b/>
          <w:sz w:val="22"/>
          <w:szCs w:val="22"/>
        </w:rPr>
      </w:pPr>
      <w:r w:rsidRPr="00FE2C3E">
        <w:rPr>
          <w:b/>
          <w:sz w:val="22"/>
          <w:szCs w:val="22"/>
        </w:rPr>
        <w:tab/>
      </w:r>
      <w:r w:rsidRPr="00FE2C3E">
        <w:rPr>
          <w:b/>
          <w:sz w:val="22"/>
          <w:szCs w:val="22"/>
        </w:rPr>
        <w:tab/>
      </w:r>
      <w:r w:rsidR="0042417D" w:rsidRPr="00FE2C3E">
        <w:rPr>
          <w:b/>
          <w:sz w:val="22"/>
          <w:szCs w:val="22"/>
        </w:rPr>
        <w:t>CZYNNOŚCI ZWIĄZANE Z OTWARCIEM OFERT</w:t>
      </w:r>
    </w:p>
    <w:p w14:paraId="5CF00FE2" w14:textId="060F6E15" w:rsidR="0006168D" w:rsidRPr="00FE2C3E" w:rsidRDefault="00EA59E3" w:rsidP="003014DD">
      <w:pPr>
        <w:pStyle w:val="Tekstpodstawowy"/>
        <w:numPr>
          <w:ilvl w:val="0"/>
          <w:numId w:val="2"/>
        </w:numPr>
        <w:spacing w:after="120" w:line="276" w:lineRule="auto"/>
        <w:rPr>
          <w:b/>
          <w:bCs/>
          <w:sz w:val="22"/>
          <w:szCs w:val="22"/>
        </w:rPr>
      </w:pPr>
      <w:bookmarkStart w:id="27" w:name="_Hlk72148152"/>
      <w:bookmarkStart w:id="28" w:name="_Hlk61446340"/>
      <w:r w:rsidRPr="00FE2C3E">
        <w:rPr>
          <w:color w:val="000000"/>
          <w:sz w:val="22"/>
          <w:szCs w:val="22"/>
        </w:rPr>
        <w:t xml:space="preserve">Otwarcie ofert </w:t>
      </w:r>
      <w:r w:rsidR="0006168D" w:rsidRPr="00FE2C3E">
        <w:rPr>
          <w:color w:val="000000"/>
          <w:sz w:val="22"/>
          <w:szCs w:val="22"/>
        </w:rPr>
        <w:t xml:space="preserve">nastąpi w siedzibie Zamawiającego, w dniu </w:t>
      </w:r>
      <w:r w:rsidR="00D07AFC">
        <w:rPr>
          <w:b/>
          <w:bCs/>
          <w:color w:val="FF0000"/>
          <w:sz w:val="22"/>
          <w:szCs w:val="22"/>
        </w:rPr>
        <w:t>22</w:t>
      </w:r>
      <w:r w:rsidR="008E6893" w:rsidRPr="008E6893">
        <w:rPr>
          <w:b/>
          <w:bCs/>
          <w:color w:val="FF0000"/>
          <w:sz w:val="22"/>
          <w:szCs w:val="22"/>
        </w:rPr>
        <w:t>.</w:t>
      </w:r>
      <w:r w:rsidR="00DF33D4" w:rsidRPr="008E6893">
        <w:rPr>
          <w:b/>
          <w:bCs/>
          <w:color w:val="FF0000"/>
          <w:sz w:val="22"/>
          <w:szCs w:val="22"/>
        </w:rPr>
        <w:t>03</w:t>
      </w:r>
      <w:r w:rsidR="000A322A" w:rsidRPr="008E6893">
        <w:rPr>
          <w:b/>
          <w:bCs/>
          <w:color w:val="FF0000"/>
          <w:sz w:val="22"/>
          <w:szCs w:val="22"/>
        </w:rPr>
        <w:t>.</w:t>
      </w:r>
      <w:r w:rsidR="00735079" w:rsidRPr="008E6893">
        <w:rPr>
          <w:b/>
          <w:bCs/>
          <w:color w:val="FF0000"/>
          <w:sz w:val="22"/>
          <w:szCs w:val="22"/>
        </w:rPr>
        <w:t>2022</w:t>
      </w:r>
      <w:r w:rsidR="00935E04" w:rsidRPr="008E6893">
        <w:rPr>
          <w:b/>
          <w:bCs/>
          <w:color w:val="FF0000"/>
          <w:sz w:val="22"/>
          <w:szCs w:val="22"/>
        </w:rPr>
        <w:t xml:space="preserve"> </w:t>
      </w:r>
      <w:r w:rsidR="0006168D" w:rsidRPr="008E6893">
        <w:rPr>
          <w:b/>
          <w:bCs/>
          <w:color w:val="FF0000"/>
          <w:sz w:val="22"/>
          <w:szCs w:val="22"/>
        </w:rPr>
        <w:t>r. o</w:t>
      </w:r>
      <w:r w:rsidR="0006168D" w:rsidRPr="003D3AFA">
        <w:rPr>
          <w:b/>
          <w:bCs/>
          <w:color w:val="FF0000"/>
          <w:sz w:val="22"/>
          <w:szCs w:val="22"/>
        </w:rPr>
        <w:t xml:space="preserve"> godz. 1</w:t>
      </w:r>
      <w:r w:rsidR="008E6893">
        <w:rPr>
          <w:b/>
          <w:bCs/>
          <w:color w:val="FF0000"/>
          <w:sz w:val="22"/>
          <w:szCs w:val="22"/>
        </w:rPr>
        <w:t>0</w:t>
      </w:r>
      <w:r w:rsidR="0006168D" w:rsidRPr="003D3AFA">
        <w:rPr>
          <w:b/>
          <w:bCs/>
          <w:color w:val="FF0000"/>
          <w:sz w:val="22"/>
          <w:szCs w:val="22"/>
        </w:rPr>
        <w:t xml:space="preserve">:30, </w:t>
      </w:r>
      <w:r w:rsidR="00A45494" w:rsidRPr="003D3AFA">
        <w:rPr>
          <w:b/>
          <w:bCs/>
          <w:color w:val="FF0000"/>
          <w:sz w:val="22"/>
          <w:szCs w:val="22"/>
        </w:rPr>
        <w:br/>
      </w:r>
      <w:r w:rsidR="0006168D" w:rsidRPr="00FE2C3E">
        <w:rPr>
          <w:color w:val="000000"/>
          <w:sz w:val="22"/>
          <w:szCs w:val="22"/>
        </w:rPr>
        <w:t xml:space="preserve">w pok. </w:t>
      </w:r>
      <w:r w:rsidR="00907ECB">
        <w:rPr>
          <w:color w:val="000000"/>
          <w:sz w:val="22"/>
          <w:szCs w:val="22"/>
        </w:rPr>
        <w:t>1</w:t>
      </w:r>
      <w:r w:rsidR="0006168D" w:rsidRPr="00FE2C3E">
        <w:rPr>
          <w:color w:val="000000"/>
          <w:sz w:val="22"/>
          <w:szCs w:val="22"/>
        </w:rPr>
        <w:t>, na komputerze Zamawiającego, po odszyfrowaniu i pobraniu z Platformy zakupowej złożonych ofert.</w:t>
      </w:r>
    </w:p>
    <w:bookmarkEnd w:id="27"/>
    <w:p w14:paraId="117E099A" w14:textId="5E012C42" w:rsidR="00EA59E3" w:rsidRPr="00FE2C3E" w:rsidRDefault="00EA59E3" w:rsidP="003014DD">
      <w:pPr>
        <w:pStyle w:val="Tekstpodstawowy"/>
        <w:numPr>
          <w:ilvl w:val="0"/>
          <w:numId w:val="2"/>
        </w:numPr>
        <w:spacing w:after="120" w:line="276" w:lineRule="auto"/>
        <w:rPr>
          <w:b/>
          <w:bCs/>
          <w:sz w:val="22"/>
          <w:szCs w:val="22"/>
        </w:rPr>
      </w:pPr>
      <w:r w:rsidRPr="00FE2C3E">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FE2C3E" w:rsidRDefault="00EA59E3" w:rsidP="003014DD">
      <w:pPr>
        <w:pStyle w:val="Tekstpodstawowy"/>
        <w:numPr>
          <w:ilvl w:val="0"/>
          <w:numId w:val="2"/>
        </w:numPr>
        <w:spacing w:after="120" w:line="276" w:lineRule="auto"/>
        <w:rPr>
          <w:sz w:val="22"/>
          <w:szCs w:val="22"/>
        </w:rPr>
      </w:pPr>
      <w:r w:rsidRPr="00FE2C3E">
        <w:rPr>
          <w:color w:val="000000"/>
          <w:sz w:val="22"/>
          <w:szCs w:val="22"/>
        </w:rPr>
        <w:t>Zamawiający poinformuje o zmianie terminu otwarcia ofert na stronie internetowej prowadzonego postępowania.</w:t>
      </w:r>
    </w:p>
    <w:p w14:paraId="488AC286" w14:textId="77777777" w:rsidR="00EA59E3" w:rsidRPr="00FE2C3E" w:rsidRDefault="00EA59E3" w:rsidP="003014DD">
      <w:pPr>
        <w:pStyle w:val="Tekstpodstawowy"/>
        <w:numPr>
          <w:ilvl w:val="0"/>
          <w:numId w:val="2"/>
        </w:numPr>
        <w:spacing w:after="120" w:line="276" w:lineRule="auto"/>
        <w:rPr>
          <w:sz w:val="22"/>
          <w:szCs w:val="22"/>
        </w:rPr>
      </w:pPr>
      <w:r w:rsidRPr="00FE2C3E">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FE2C3E" w:rsidRDefault="00EA59E3" w:rsidP="003014DD">
      <w:pPr>
        <w:pStyle w:val="Tekstpodstawowy"/>
        <w:numPr>
          <w:ilvl w:val="0"/>
          <w:numId w:val="2"/>
        </w:numPr>
        <w:spacing w:after="120" w:line="276" w:lineRule="auto"/>
        <w:rPr>
          <w:sz w:val="22"/>
          <w:szCs w:val="22"/>
        </w:rPr>
      </w:pPr>
      <w:r w:rsidRPr="00FE2C3E">
        <w:rPr>
          <w:color w:val="000000"/>
          <w:sz w:val="22"/>
          <w:szCs w:val="22"/>
        </w:rPr>
        <w:t>Zamawiający, niezwłocznie po otwarciu ofert, udostępnia na stronie internetowej prowadzonego postępowania informacje o:</w:t>
      </w:r>
    </w:p>
    <w:p w14:paraId="7E04C312" w14:textId="77777777" w:rsidR="00EA59E3" w:rsidRPr="00FE2C3E" w:rsidRDefault="00EA59E3" w:rsidP="003014DD">
      <w:pPr>
        <w:pStyle w:val="Tekstpodstawowy"/>
        <w:numPr>
          <w:ilvl w:val="1"/>
          <w:numId w:val="2"/>
        </w:numPr>
        <w:spacing w:after="120" w:line="276" w:lineRule="auto"/>
        <w:ind w:left="1134" w:hanging="567"/>
        <w:rPr>
          <w:sz w:val="22"/>
          <w:szCs w:val="22"/>
        </w:rPr>
      </w:pPr>
      <w:r w:rsidRPr="00FE2C3E">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FE2C3E" w:rsidRDefault="00EA59E3" w:rsidP="003014DD">
      <w:pPr>
        <w:pStyle w:val="Tekstpodstawowy"/>
        <w:numPr>
          <w:ilvl w:val="1"/>
          <w:numId w:val="2"/>
        </w:numPr>
        <w:spacing w:after="120" w:line="276" w:lineRule="auto"/>
        <w:ind w:left="1134" w:hanging="567"/>
        <w:rPr>
          <w:sz w:val="22"/>
          <w:szCs w:val="22"/>
        </w:rPr>
      </w:pPr>
      <w:r w:rsidRPr="00FE2C3E">
        <w:rPr>
          <w:color w:val="000000"/>
          <w:sz w:val="22"/>
          <w:szCs w:val="22"/>
        </w:rPr>
        <w:t>cenach lub kosztach zawartych w ofertach.</w:t>
      </w:r>
    </w:p>
    <w:p w14:paraId="367315FB" w14:textId="77777777" w:rsidR="00EA59E3" w:rsidRPr="00FE2C3E" w:rsidRDefault="00EA59E3" w:rsidP="003014DD">
      <w:pPr>
        <w:shd w:val="clear" w:color="auto" w:fill="FFFFFF"/>
        <w:spacing w:after="120" w:line="276" w:lineRule="auto"/>
        <w:ind w:left="567" w:hanging="567"/>
        <w:jc w:val="both"/>
        <w:rPr>
          <w:color w:val="000000"/>
          <w:sz w:val="22"/>
          <w:szCs w:val="22"/>
        </w:rPr>
      </w:pPr>
      <w:r w:rsidRPr="00FE2C3E">
        <w:rPr>
          <w:color w:val="000000"/>
          <w:sz w:val="22"/>
          <w:szCs w:val="22"/>
        </w:rPr>
        <w:t>Informacja zostanie opublikowana na stronie postępowania na</w:t>
      </w:r>
      <w:hyperlink r:id="rId40" w:history="1">
        <w:r w:rsidRPr="00FE2C3E">
          <w:rPr>
            <w:color w:val="1155CC"/>
            <w:sz w:val="22"/>
            <w:szCs w:val="22"/>
            <w:u w:val="single"/>
          </w:rPr>
          <w:t xml:space="preserve"> platformazakupowa.pl</w:t>
        </w:r>
      </w:hyperlink>
      <w:r w:rsidRPr="00FE2C3E">
        <w:rPr>
          <w:color w:val="000000"/>
          <w:sz w:val="22"/>
          <w:szCs w:val="22"/>
        </w:rPr>
        <w:t xml:space="preserve"> w sekcji </w:t>
      </w:r>
    </w:p>
    <w:p w14:paraId="781EFE2B" w14:textId="4C05780A" w:rsidR="00EA59E3" w:rsidRPr="00FE2C3E" w:rsidRDefault="00EA59E3" w:rsidP="00D6498B">
      <w:pPr>
        <w:shd w:val="clear" w:color="auto" w:fill="FFFFFF"/>
        <w:spacing w:after="600" w:line="276" w:lineRule="auto"/>
        <w:ind w:left="567" w:hanging="567"/>
        <w:jc w:val="both"/>
        <w:rPr>
          <w:sz w:val="22"/>
          <w:szCs w:val="22"/>
        </w:rPr>
      </w:pPr>
      <w:r w:rsidRPr="00FE2C3E">
        <w:rPr>
          <w:color w:val="000000"/>
          <w:sz w:val="22"/>
          <w:szCs w:val="22"/>
        </w:rPr>
        <w:t>,,Komunikaty”</w:t>
      </w:r>
      <w:r w:rsidR="006B6CA5" w:rsidRPr="00FE2C3E">
        <w:rPr>
          <w:color w:val="000000"/>
          <w:sz w:val="22"/>
          <w:szCs w:val="22"/>
        </w:rPr>
        <w:t>.</w:t>
      </w:r>
    </w:p>
    <w:bookmarkEnd w:id="28"/>
    <w:p w14:paraId="60DD0DFD" w14:textId="4ECCB55C" w:rsidR="00A16332" w:rsidRPr="00FE2C3E" w:rsidRDefault="00A16332" w:rsidP="003014DD">
      <w:pPr>
        <w:pStyle w:val="Tekstpodstawowy"/>
        <w:pBdr>
          <w:bottom w:val="single" w:sz="4" w:space="1" w:color="auto"/>
        </w:pBdr>
        <w:tabs>
          <w:tab w:val="left" w:pos="2127"/>
        </w:tabs>
        <w:spacing w:after="120" w:line="276" w:lineRule="auto"/>
        <w:rPr>
          <w:b/>
          <w:sz w:val="22"/>
          <w:szCs w:val="22"/>
        </w:rPr>
      </w:pPr>
      <w:r w:rsidRPr="00FE2C3E">
        <w:rPr>
          <w:b/>
          <w:sz w:val="22"/>
          <w:szCs w:val="22"/>
        </w:rPr>
        <w:t>ROZDZIAŁ XX</w:t>
      </w:r>
      <w:r w:rsidR="00341D83" w:rsidRPr="00FE2C3E">
        <w:rPr>
          <w:b/>
          <w:sz w:val="22"/>
          <w:szCs w:val="22"/>
        </w:rPr>
        <w:t>VI</w:t>
      </w:r>
      <w:r w:rsidR="001F2447" w:rsidRPr="00FE2C3E">
        <w:rPr>
          <w:b/>
          <w:sz w:val="22"/>
          <w:szCs w:val="22"/>
        </w:rPr>
        <w:t xml:space="preserve">. </w:t>
      </w:r>
      <w:r w:rsidR="001F2447" w:rsidRPr="00FE2C3E">
        <w:rPr>
          <w:b/>
          <w:sz w:val="22"/>
          <w:szCs w:val="22"/>
        </w:rPr>
        <w:tab/>
      </w:r>
      <w:r w:rsidR="0042417D" w:rsidRPr="00FE2C3E">
        <w:rPr>
          <w:b/>
          <w:sz w:val="22"/>
          <w:szCs w:val="22"/>
        </w:rPr>
        <w:t xml:space="preserve">INFORMACJE O TRYBIE </w:t>
      </w:r>
      <w:r w:rsidRPr="00FE2C3E">
        <w:rPr>
          <w:b/>
          <w:sz w:val="22"/>
          <w:szCs w:val="22"/>
        </w:rPr>
        <w:t>OCENY OFERT</w:t>
      </w:r>
    </w:p>
    <w:p w14:paraId="15AD1DAD" w14:textId="6710E0B6" w:rsidR="00164E76" w:rsidRPr="00FE2C3E" w:rsidRDefault="0058033E" w:rsidP="003014DD">
      <w:pPr>
        <w:pStyle w:val="Akapitzlist"/>
        <w:numPr>
          <w:ilvl w:val="1"/>
          <w:numId w:val="45"/>
        </w:numPr>
        <w:tabs>
          <w:tab w:val="clear" w:pos="1800"/>
        </w:tabs>
        <w:spacing w:after="120" w:line="276" w:lineRule="auto"/>
        <w:ind w:left="567" w:hanging="567"/>
        <w:jc w:val="both"/>
        <w:rPr>
          <w:sz w:val="22"/>
          <w:szCs w:val="22"/>
        </w:rPr>
      </w:pPr>
      <w:r w:rsidRPr="00FE2C3E">
        <w:rPr>
          <w:sz w:val="22"/>
          <w:szCs w:val="22"/>
        </w:rPr>
        <w:t xml:space="preserve">Zgodnie z </w:t>
      </w:r>
      <w:r w:rsidR="00D07AFC">
        <w:rPr>
          <w:sz w:val="22"/>
          <w:szCs w:val="22"/>
        </w:rPr>
        <w:t>art</w:t>
      </w:r>
      <w:r w:rsidRPr="00FE2C3E">
        <w:rPr>
          <w:sz w:val="22"/>
          <w:szCs w:val="22"/>
        </w:rPr>
        <w:t>. 223 ust. 1 ustawy, w</w:t>
      </w:r>
      <w:r w:rsidR="00164E76" w:rsidRPr="00FE2C3E">
        <w:rPr>
          <w:sz w:val="22"/>
          <w:szCs w:val="22"/>
        </w:rPr>
        <w:t xml:space="preserve"> toku dokonywania oceny złożonych ofert Zamawiający może żądać </w:t>
      </w:r>
      <w:r w:rsidRPr="00FE2C3E">
        <w:rPr>
          <w:sz w:val="22"/>
          <w:szCs w:val="22"/>
        </w:rPr>
        <w:t>od</w:t>
      </w:r>
      <w:r w:rsidR="00164E76" w:rsidRPr="00FE2C3E">
        <w:rPr>
          <w:sz w:val="22"/>
          <w:szCs w:val="22"/>
        </w:rPr>
        <w:t xml:space="preserve"> Wykonawców wyjaśnień dotyczących treści złożonych ofer</w:t>
      </w:r>
      <w:r w:rsidRPr="00FE2C3E">
        <w:rPr>
          <w:sz w:val="22"/>
          <w:szCs w:val="22"/>
        </w:rPr>
        <w:t>t oraz przedmiotowych środków dowodowych lub innych składanych dokumentów lub oświadczeń.</w:t>
      </w:r>
    </w:p>
    <w:p w14:paraId="7AC96C1F" w14:textId="44AE76AA" w:rsidR="004E4397" w:rsidRPr="00FE2C3E" w:rsidRDefault="00164E76" w:rsidP="003014DD">
      <w:pPr>
        <w:pStyle w:val="Akapitzlist"/>
        <w:numPr>
          <w:ilvl w:val="1"/>
          <w:numId w:val="45"/>
        </w:numPr>
        <w:tabs>
          <w:tab w:val="clear" w:pos="1800"/>
        </w:tabs>
        <w:spacing w:after="120" w:line="276" w:lineRule="auto"/>
        <w:ind w:left="567" w:hanging="567"/>
        <w:jc w:val="both"/>
        <w:rPr>
          <w:sz w:val="22"/>
          <w:szCs w:val="22"/>
        </w:rPr>
      </w:pPr>
      <w:r w:rsidRPr="00FE2C3E">
        <w:rPr>
          <w:sz w:val="22"/>
          <w:szCs w:val="22"/>
        </w:rPr>
        <w:t>Zamawiający poprawi w ofer</w:t>
      </w:r>
      <w:r w:rsidR="0058033E" w:rsidRPr="00FE2C3E">
        <w:rPr>
          <w:sz w:val="22"/>
          <w:szCs w:val="22"/>
        </w:rPr>
        <w:t>cie</w:t>
      </w:r>
      <w:r w:rsidRPr="00FE2C3E">
        <w:rPr>
          <w:sz w:val="22"/>
          <w:szCs w:val="22"/>
        </w:rPr>
        <w:t xml:space="preserve"> omyłki wskazane w </w:t>
      </w:r>
      <w:r w:rsidR="00D07AFC">
        <w:rPr>
          <w:sz w:val="22"/>
          <w:szCs w:val="22"/>
        </w:rPr>
        <w:t>art</w:t>
      </w:r>
      <w:r w:rsidRPr="00FE2C3E">
        <w:rPr>
          <w:sz w:val="22"/>
          <w:szCs w:val="22"/>
        </w:rPr>
        <w:t xml:space="preserve">. </w:t>
      </w:r>
      <w:r w:rsidR="0058033E" w:rsidRPr="00FE2C3E">
        <w:rPr>
          <w:sz w:val="22"/>
          <w:szCs w:val="22"/>
        </w:rPr>
        <w:t>223</w:t>
      </w:r>
      <w:r w:rsidRPr="00FE2C3E">
        <w:rPr>
          <w:sz w:val="22"/>
          <w:szCs w:val="22"/>
        </w:rPr>
        <w:t xml:space="preserve"> ust. 2 ustawy, niezwłocznie zawiadamiając o tym Wykonawcę, którego oferta zostanie poprawiona.</w:t>
      </w:r>
    </w:p>
    <w:p w14:paraId="7B813A9A" w14:textId="13156537" w:rsidR="0058033E" w:rsidRPr="00FE2C3E" w:rsidRDefault="0058033E" w:rsidP="003014DD">
      <w:pPr>
        <w:pStyle w:val="Akapitzlist"/>
        <w:numPr>
          <w:ilvl w:val="1"/>
          <w:numId w:val="45"/>
        </w:numPr>
        <w:tabs>
          <w:tab w:val="clear" w:pos="1800"/>
        </w:tabs>
        <w:spacing w:after="120" w:line="276" w:lineRule="auto"/>
        <w:ind w:left="567" w:hanging="567"/>
        <w:jc w:val="both"/>
        <w:rPr>
          <w:sz w:val="22"/>
          <w:szCs w:val="22"/>
        </w:rPr>
      </w:pPr>
      <w:r w:rsidRPr="00FE2C3E">
        <w:rPr>
          <w:sz w:val="22"/>
          <w:szCs w:val="22"/>
        </w:rPr>
        <w:t>Zamawiający odrzuci złożoną ofertę, w przypadku wystąpienia przynajmniej jednej z okoliczności</w:t>
      </w:r>
      <w:r w:rsidR="00566B22" w:rsidRPr="00FE2C3E">
        <w:rPr>
          <w:sz w:val="22"/>
          <w:szCs w:val="22"/>
        </w:rPr>
        <w:t xml:space="preserve">, o których mowa </w:t>
      </w:r>
      <w:r w:rsidRPr="00FE2C3E">
        <w:rPr>
          <w:sz w:val="22"/>
          <w:szCs w:val="22"/>
        </w:rPr>
        <w:t xml:space="preserve">w </w:t>
      </w:r>
      <w:r w:rsidR="00D07AFC">
        <w:rPr>
          <w:sz w:val="22"/>
          <w:szCs w:val="22"/>
        </w:rPr>
        <w:t>art</w:t>
      </w:r>
      <w:r w:rsidRPr="00FE2C3E">
        <w:rPr>
          <w:sz w:val="22"/>
          <w:szCs w:val="22"/>
        </w:rPr>
        <w:t>. 226 ust. 1 ustawy.</w:t>
      </w:r>
    </w:p>
    <w:p w14:paraId="5EC55FE1" w14:textId="1DD1884C" w:rsidR="004E4397" w:rsidRPr="00FE2C3E" w:rsidRDefault="00164E76" w:rsidP="003014DD">
      <w:pPr>
        <w:pStyle w:val="Akapitzlist"/>
        <w:numPr>
          <w:ilvl w:val="1"/>
          <w:numId w:val="45"/>
        </w:numPr>
        <w:tabs>
          <w:tab w:val="clear" w:pos="1800"/>
        </w:tabs>
        <w:spacing w:after="120" w:line="276" w:lineRule="auto"/>
        <w:ind w:left="567" w:hanging="567"/>
        <w:jc w:val="both"/>
        <w:rPr>
          <w:sz w:val="22"/>
          <w:szCs w:val="22"/>
        </w:rPr>
      </w:pPr>
      <w:r w:rsidRPr="00FE2C3E">
        <w:rPr>
          <w:sz w:val="22"/>
          <w:szCs w:val="22"/>
        </w:rPr>
        <w:t xml:space="preserve">W przypadku, gdy nie zostanie złożona żadna oferta niepodlegająca odrzuceniu, </w:t>
      </w:r>
      <w:r w:rsidR="0058033E" w:rsidRPr="00FE2C3E">
        <w:rPr>
          <w:sz w:val="22"/>
          <w:szCs w:val="22"/>
        </w:rPr>
        <w:t>postępowanie</w:t>
      </w:r>
      <w:r w:rsidRPr="00FE2C3E">
        <w:rPr>
          <w:sz w:val="22"/>
          <w:szCs w:val="22"/>
        </w:rPr>
        <w:t xml:space="preserve"> zostanie unieważnion</w:t>
      </w:r>
      <w:r w:rsidR="0058033E" w:rsidRPr="00FE2C3E">
        <w:rPr>
          <w:sz w:val="22"/>
          <w:szCs w:val="22"/>
        </w:rPr>
        <w:t>e</w:t>
      </w:r>
      <w:r w:rsidRPr="00FE2C3E">
        <w:rPr>
          <w:sz w:val="22"/>
          <w:szCs w:val="22"/>
        </w:rPr>
        <w:t>. Zamawiający unieważni postępowanie także w innych przypadkach, określonych w ustawie</w:t>
      </w:r>
      <w:r w:rsidR="0058033E" w:rsidRPr="00FE2C3E">
        <w:rPr>
          <w:sz w:val="22"/>
          <w:szCs w:val="22"/>
        </w:rPr>
        <w:t>.</w:t>
      </w:r>
    </w:p>
    <w:p w14:paraId="13764B3E" w14:textId="5E6659A0" w:rsidR="00ED50F3" w:rsidRPr="00FE2C3E" w:rsidRDefault="00ED50F3" w:rsidP="003014DD">
      <w:pPr>
        <w:pStyle w:val="Akapitzlist"/>
        <w:numPr>
          <w:ilvl w:val="1"/>
          <w:numId w:val="45"/>
        </w:numPr>
        <w:tabs>
          <w:tab w:val="clear" w:pos="1800"/>
        </w:tabs>
        <w:spacing w:after="120" w:line="276" w:lineRule="auto"/>
        <w:ind w:left="567" w:hanging="567"/>
        <w:jc w:val="both"/>
        <w:rPr>
          <w:sz w:val="22"/>
          <w:szCs w:val="22"/>
        </w:rPr>
      </w:pPr>
      <w:r w:rsidRPr="00FE2C3E">
        <w:rPr>
          <w:b/>
          <w:bCs/>
          <w:sz w:val="22"/>
          <w:szCs w:val="22"/>
        </w:rPr>
        <w:t>Zamawiający wezwie Wykonawcę, którego oferta została najwyżej oceniona, do złożenia w wyznaczonym terminie, nie krótszym niż 5 dni od dnia wezwania, podmiotowych środków dowodowych</w:t>
      </w:r>
      <w:r w:rsidR="003F07E1" w:rsidRPr="00FE2C3E">
        <w:rPr>
          <w:b/>
          <w:bCs/>
          <w:sz w:val="22"/>
          <w:szCs w:val="22"/>
        </w:rPr>
        <w:t xml:space="preserve"> wskazanych w SWZ</w:t>
      </w:r>
      <w:r w:rsidRPr="00FE2C3E">
        <w:rPr>
          <w:b/>
          <w:bCs/>
          <w:sz w:val="22"/>
          <w:szCs w:val="22"/>
        </w:rPr>
        <w:t>, aktualnych na dzień złożenia podmiotowych środków dowodowych.</w:t>
      </w:r>
    </w:p>
    <w:p w14:paraId="6CE59E7B" w14:textId="4FFA191A" w:rsidR="004E4397" w:rsidRPr="00FE2C3E" w:rsidRDefault="00164E76" w:rsidP="003014DD">
      <w:pPr>
        <w:pStyle w:val="Akapitzlist"/>
        <w:numPr>
          <w:ilvl w:val="1"/>
          <w:numId w:val="45"/>
        </w:numPr>
        <w:tabs>
          <w:tab w:val="clear" w:pos="1800"/>
        </w:tabs>
        <w:spacing w:after="120" w:line="276" w:lineRule="auto"/>
        <w:ind w:left="567" w:hanging="567"/>
        <w:jc w:val="both"/>
        <w:rPr>
          <w:sz w:val="22"/>
          <w:szCs w:val="22"/>
        </w:rPr>
      </w:pPr>
      <w:r w:rsidRPr="00FE2C3E">
        <w:rPr>
          <w:sz w:val="22"/>
          <w:szCs w:val="22"/>
        </w:rPr>
        <w:t xml:space="preserve">Zamawiający przyzna zamówienie Wykonawcy, który złoży ofertę niepodlegającą odrzuceniu, i która zostanie </w:t>
      </w:r>
      <w:r w:rsidR="00ED50F3" w:rsidRPr="00FE2C3E">
        <w:rPr>
          <w:sz w:val="22"/>
          <w:szCs w:val="22"/>
        </w:rPr>
        <w:t>najwyżej oceniona</w:t>
      </w:r>
      <w:r w:rsidRPr="00FE2C3E">
        <w:rPr>
          <w:sz w:val="22"/>
          <w:szCs w:val="22"/>
        </w:rPr>
        <w:t xml:space="preserve"> (uzyska największą liczbę punktów przyznanych według kryteriów wyboru oferty określonych w niniejszej SWZ).</w:t>
      </w:r>
      <w:r w:rsidR="00496098" w:rsidRPr="00FE2C3E">
        <w:rPr>
          <w:sz w:val="22"/>
          <w:szCs w:val="22"/>
        </w:rPr>
        <w:t xml:space="preserve"> </w:t>
      </w:r>
      <w:r w:rsidR="000D54A4" w:rsidRPr="00FE2C3E">
        <w:rPr>
          <w:sz w:val="22"/>
          <w:szCs w:val="22"/>
        </w:rPr>
        <w:t xml:space="preserve">Zamawiający zastrzega sobie prawo do </w:t>
      </w:r>
      <w:r w:rsidR="000D54A4" w:rsidRPr="00FE2C3E">
        <w:rPr>
          <w:sz w:val="22"/>
          <w:szCs w:val="22"/>
        </w:rPr>
        <w:lastRenderedPageBreak/>
        <w:t>prowadzenia negocjacji (przewiduje możliwość prowadzenia negocjacji) w celu ulepszenia treści ofert, które podlegają ocenie w ramach kryteriów oceny ofert</w:t>
      </w:r>
      <w:r w:rsidR="00ED50F3" w:rsidRPr="00FE2C3E">
        <w:rPr>
          <w:sz w:val="22"/>
          <w:szCs w:val="22"/>
        </w:rPr>
        <w:t>.</w:t>
      </w:r>
    </w:p>
    <w:p w14:paraId="2210047D" w14:textId="03423A8F" w:rsidR="00164E76" w:rsidRPr="00FE2C3E" w:rsidRDefault="00164E76" w:rsidP="00D6498B">
      <w:pPr>
        <w:pStyle w:val="Akapitzlist"/>
        <w:numPr>
          <w:ilvl w:val="1"/>
          <w:numId w:val="45"/>
        </w:numPr>
        <w:tabs>
          <w:tab w:val="clear" w:pos="1800"/>
        </w:tabs>
        <w:spacing w:after="600" w:line="276" w:lineRule="auto"/>
        <w:ind w:left="567" w:hanging="567"/>
        <w:jc w:val="both"/>
        <w:rPr>
          <w:sz w:val="22"/>
          <w:szCs w:val="22"/>
        </w:rPr>
      </w:pPr>
      <w:r w:rsidRPr="00FE2C3E">
        <w:rPr>
          <w:sz w:val="22"/>
          <w:szCs w:val="22"/>
        </w:rPr>
        <w:t xml:space="preserve">Zamawiający powiadomi o wyniku </w:t>
      </w:r>
      <w:r w:rsidR="00D30EA4" w:rsidRPr="00FE2C3E">
        <w:rPr>
          <w:sz w:val="22"/>
          <w:szCs w:val="22"/>
        </w:rPr>
        <w:t>postępowania</w:t>
      </w:r>
      <w:r w:rsidRPr="00FE2C3E">
        <w:rPr>
          <w:sz w:val="22"/>
          <w:szCs w:val="22"/>
        </w:rPr>
        <w:t xml:space="preserve"> przesyłając zawiadomienie wszystkim Wykonawcom, którzy złożyli oferty oraz poprzez zamieszczenie stosownej informacji na Platformie</w:t>
      </w:r>
      <w:r w:rsidR="0065012C" w:rsidRPr="00FE2C3E">
        <w:rPr>
          <w:sz w:val="22"/>
          <w:szCs w:val="22"/>
        </w:rPr>
        <w:t xml:space="preserve"> zakupowej</w:t>
      </w:r>
      <w:r w:rsidRPr="00FE2C3E">
        <w:rPr>
          <w:sz w:val="22"/>
          <w:szCs w:val="22"/>
        </w:rPr>
        <w:t>.</w:t>
      </w:r>
      <w:r w:rsidR="00D405A9" w:rsidRPr="00FE2C3E">
        <w:rPr>
          <w:sz w:val="22"/>
          <w:szCs w:val="22"/>
        </w:rPr>
        <w:t xml:space="preserve"> Zawiadomienie o rozstrzygnięciu postępowania będzie zawierało informacje, o których mowa w </w:t>
      </w:r>
      <w:r w:rsidR="00D07AFC">
        <w:rPr>
          <w:sz w:val="22"/>
          <w:szCs w:val="22"/>
        </w:rPr>
        <w:t>art</w:t>
      </w:r>
      <w:r w:rsidR="00D405A9" w:rsidRPr="00FE2C3E">
        <w:rPr>
          <w:sz w:val="22"/>
          <w:szCs w:val="22"/>
        </w:rPr>
        <w:t>. 253 ustawy.</w:t>
      </w:r>
    </w:p>
    <w:p w14:paraId="4BB69E18" w14:textId="47D96D2E" w:rsidR="00DD7706" w:rsidRPr="00FE2C3E" w:rsidRDefault="00DD7706" w:rsidP="003014DD">
      <w:pPr>
        <w:pStyle w:val="Tekstpodstawowy"/>
        <w:pBdr>
          <w:bottom w:val="single" w:sz="4" w:space="1" w:color="auto"/>
        </w:pBdr>
        <w:tabs>
          <w:tab w:val="left" w:pos="1701"/>
          <w:tab w:val="left" w:pos="2127"/>
        </w:tabs>
        <w:spacing w:after="120" w:line="276" w:lineRule="auto"/>
        <w:ind w:left="1701" w:hanging="1701"/>
        <w:rPr>
          <w:b/>
          <w:sz w:val="22"/>
          <w:szCs w:val="22"/>
        </w:rPr>
      </w:pPr>
      <w:r w:rsidRPr="00FE2C3E">
        <w:rPr>
          <w:b/>
          <w:sz w:val="22"/>
          <w:szCs w:val="22"/>
        </w:rPr>
        <w:t>ROZDZIAŁ XXVII</w:t>
      </w:r>
      <w:r w:rsidR="001F2447" w:rsidRPr="00FE2C3E">
        <w:rPr>
          <w:b/>
          <w:sz w:val="22"/>
          <w:szCs w:val="22"/>
        </w:rPr>
        <w:t xml:space="preserve">. </w:t>
      </w:r>
      <w:r w:rsidR="001F2447" w:rsidRPr="00FE2C3E">
        <w:rPr>
          <w:b/>
          <w:sz w:val="22"/>
          <w:szCs w:val="22"/>
        </w:rPr>
        <w:tab/>
      </w:r>
      <w:r w:rsidRPr="00FE2C3E">
        <w:rPr>
          <w:b/>
          <w:sz w:val="22"/>
          <w:szCs w:val="22"/>
        </w:rPr>
        <w:t>NEGOCJACJE TREŚCI OFERT W CELU ICH ULEPSZENIA</w:t>
      </w:r>
    </w:p>
    <w:p w14:paraId="0685E958" w14:textId="7D1155B4" w:rsidR="00DD7706" w:rsidRPr="00FE2C3E" w:rsidRDefault="00DD7706" w:rsidP="003014DD">
      <w:pPr>
        <w:pStyle w:val="Tekstpodstawowy"/>
        <w:numPr>
          <w:ilvl w:val="2"/>
          <w:numId w:val="45"/>
        </w:numPr>
        <w:tabs>
          <w:tab w:val="clear" w:pos="2520"/>
          <w:tab w:val="num" w:pos="2160"/>
        </w:tabs>
        <w:spacing w:after="120" w:line="276" w:lineRule="auto"/>
        <w:ind w:left="567" w:hanging="567"/>
        <w:rPr>
          <w:sz w:val="22"/>
          <w:szCs w:val="22"/>
        </w:rPr>
      </w:pPr>
      <w:r w:rsidRPr="00FE2C3E">
        <w:rPr>
          <w:sz w:val="22"/>
          <w:szCs w:val="22"/>
        </w:rPr>
        <w:t>Zamawiający może, ale nie musi</w:t>
      </w:r>
      <w:r w:rsidR="00F25F0B" w:rsidRPr="00FE2C3E">
        <w:rPr>
          <w:sz w:val="22"/>
          <w:szCs w:val="22"/>
        </w:rPr>
        <w:t>,</w:t>
      </w:r>
      <w:r w:rsidRPr="00FE2C3E">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FE2C3E" w:rsidRDefault="00DD7706" w:rsidP="003014DD">
      <w:pPr>
        <w:pStyle w:val="Tekstpodstawowy"/>
        <w:numPr>
          <w:ilvl w:val="2"/>
          <w:numId w:val="45"/>
        </w:numPr>
        <w:tabs>
          <w:tab w:val="clear" w:pos="2520"/>
          <w:tab w:val="num" w:pos="2160"/>
        </w:tabs>
        <w:spacing w:after="120" w:line="276" w:lineRule="auto"/>
        <w:ind w:left="567" w:hanging="567"/>
        <w:rPr>
          <w:sz w:val="22"/>
          <w:szCs w:val="22"/>
        </w:rPr>
      </w:pPr>
      <w:r w:rsidRPr="00FE2C3E">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D5E0677" w:rsidR="00DD7706" w:rsidRPr="00FE2C3E" w:rsidRDefault="00DD7706" w:rsidP="003014DD">
      <w:pPr>
        <w:pStyle w:val="Tekstpodstawowy"/>
        <w:numPr>
          <w:ilvl w:val="2"/>
          <w:numId w:val="45"/>
        </w:numPr>
        <w:tabs>
          <w:tab w:val="clear" w:pos="2520"/>
          <w:tab w:val="num" w:pos="2160"/>
        </w:tabs>
        <w:spacing w:after="120" w:line="276" w:lineRule="auto"/>
        <w:ind w:left="567" w:hanging="567"/>
        <w:rPr>
          <w:sz w:val="22"/>
          <w:szCs w:val="22"/>
        </w:rPr>
      </w:pPr>
      <w:r w:rsidRPr="00FE2C3E">
        <w:rPr>
          <w:sz w:val="22"/>
          <w:szCs w:val="22"/>
        </w:rPr>
        <w:t>Zamawiający informuje równocześnie wszystkich Wykonawców, którzy w odpowiedzi</w:t>
      </w:r>
      <w:r w:rsidR="00914CA0" w:rsidRPr="00FE2C3E">
        <w:rPr>
          <w:sz w:val="22"/>
          <w:szCs w:val="22"/>
        </w:rPr>
        <w:t xml:space="preserve"> na ogłoszenie o zamówieniu </w:t>
      </w:r>
      <w:r w:rsidRPr="00FE2C3E">
        <w:rPr>
          <w:sz w:val="22"/>
          <w:szCs w:val="22"/>
        </w:rPr>
        <w:t>złożyli oferty, o Wykonawcach:</w:t>
      </w:r>
    </w:p>
    <w:p w14:paraId="00A6088F" w14:textId="0244568E" w:rsidR="00DD7706" w:rsidRPr="00FE2C3E" w:rsidRDefault="00DD7706" w:rsidP="003014DD">
      <w:pPr>
        <w:pStyle w:val="Tekstpodstawowy"/>
        <w:numPr>
          <w:ilvl w:val="0"/>
          <w:numId w:val="49"/>
        </w:numPr>
        <w:spacing w:after="120" w:line="276" w:lineRule="auto"/>
        <w:ind w:left="1134" w:hanging="567"/>
        <w:rPr>
          <w:sz w:val="22"/>
          <w:szCs w:val="22"/>
        </w:rPr>
      </w:pPr>
      <w:r w:rsidRPr="00FE2C3E">
        <w:rPr>
          <w:sz w:val="22"/>
          <w:szCs w:val="22"/>
        </w:rPr>
        <w:t>których oferty nie zostały odrzucone oraz punktacji przyznanej ofertom w każdym kryterium oceny ofert i łącznej punktacji,</w:t>
      </w:r>
    </w:p>
    <w:p w14:paraId="7CA2F7AA" w14:textId="77777777" w:rsidR="00DD7706" w:rsidRPr="00FE2C3E" w:rsidRDefault="00DD7706" w:rsidP="003014DD">
      <w:pPr>
        <w:pStyle w:val="Tekstpodstawowy"/>
        <w:numPr>
          <w:ilvl w:val="0"/>
          <w:numId w:val="49"/>
        </w:numPr>
        <w:spacing w:after="120" w:line="276" w:lineRule="auto"/>
        <w:ind w:left="1134" w:hanging="567"/>
        <w:rPr>
          <w:sz w:val="22"/>
          <w:szCs w:val="22"/>
        </w:rPr>
      </w:pPr>
      <w:r w:rsidRPr="00FE2C3E">
        <w:rPr>
          <w:sz w:val="22"/>
          <w:szCs w:val="22"/>
        </w:rPr>
        <w:t>których oferty zostały odrzucone,</w:t>
      </w:r>
    </w:p>
    <w:p w14:paraId="1705D1EE" w14:textId="1D8B9525" w:rsidR="00F45A75" w:rsidRPr="00FE2C3E" w:rsidRDefault="00A54F3F" w:rsidP="003014DD">
      <w:pPr>
        <w:pStyle w:val="Tekstpodstawowy"/>
        <w:numPr>
          <w:ilvl w:val="0"/>
          <w:numId w:val="54"/>
        </w:numPr>
        <w:spacing w:after="120" w:line="276" w:lineRule="auto"/>
        <w:ind w:left="567" w:hanging="567"/>
        <w:rPr>
          <w:sz w:val="22"/>
          <w:szCs w:val="22"/>
        </w:rPr>
      </w:pPr>
      <w:r w:rsidRPr="00FE2C3E">
        <w:rPr>
          <w:sz w:val="22"/>
          <w:szCs w:val="22"/>
        </w:rPr>
        <w:t xml:space="preserve">W </w:t>
      </w:r>
      <w:r w:rsidR="00914CA0" w:rsidRPr="00FE2C3E">
        <w:rPr>
          <w:sz w:val="22"/>
          <w:szCs w:val="22"/>
        </w:rPr>
        <w:t xml:space="preserve">przypadku podjęcia przez Zamawiającego decyzji </w:t>
      </w:r>
      <w:r w:rsidR="00470216" w:rsidRPr="00FE2C3E">
        <w:rPr>
          <w:sz w:val="22"/>
          <w:szCs w:val="22"/>
        </w:rPr>
        <w:t xml:space="preserve">o prowadzeniu negocjacji, Zamawiający zaprasza jednocześnie wszystkich Wykonawców, którzy w odpowiedzi na ogłoszenie </w:t>
      </w:r>
      <w:r w:rsidR="001F2447" w:rsidRPr="00FE2C3E">
        <w:rPr>
          <w:sz w:val="22"/>
          <w:szCs w:val="22"/>
        </w:rPr>
        <w:br/>
      </w:r>
      <w:r w:rsidR="00470216" w:rsidRPr="00FE2C3E">
        <w:rPr>
          <w:sz w:val="22"/>
          <w:szCs w:val="22"/>
        </w:rPr>
        <w:t>o zamówieniu złożyli oferty niepodlegające odrzuceniu</w:t>
      </w:r>
      <w:r w:rsidR="00470216" w:rsidRPr="00FE2C3E">
        <w:rPr>
          <w:color w:val="FF0000"/>
          <w:sz w:val="22"/>
          <w:szCs w:val="22"/>
        </w:rPr>
        <w:t xml:space="preserve"> </w:t>
      </w:r>
    </w:p>
    <w:p w14:paraId="2A3F03F4" w14:textId="75A27594" w:rsidR="00470216" w:rsidRPr="00FE2C3E" w:rsidRDefault="00470216" w:rsidP="003014DD">
      <w:pPr>
        <w:pStyle w:val="Tekstpodstawowy"/>
        <w:numPr>
          <w:ilvl w:val="1"/>
          <w:numId w:val="54"/>
        </w:numPr>
        <w:tabs>
          <w:tab w:val="left" w:pos="567"/>
          <w:tab w:val="left" w:pos="1134"/>
        </w:tabs>
        <w:spacing w:after="120" w:line="276" w:lineRule="auto"/>
        <w:ind w:left="567" w:firstLine="0"/>
        <w:rPr>
          <w:sz w:val="22"/>
          <w:szCs w:val="22"/>
        </w:rPr>
      </w:pPr>
      <w:r w:rsidRPr="00FE2C3E">
        <w:rPr>
          <w:sz w:val="22"/>
          <w:szCs w:val="22"/>
        </w:rPr>
        <w:t>W zaproszeniu do negocjacji Zamawiający wskazuje:</w:t>
      </w:r>
    </w:p>
    <w:p w14:paraId="12F5F87E" w14:textId="05A76CAA" w:rsidR="00470216" w:rsidRPr="00FE2C3E" w:rsidRDefault="00470216" w:rsidP="003014DD">
      <w:pPr>
        <w:pStyle w:val="Tekstpodstawowy"/>
        <w:numPr>
          <w:ilvl w:val="0"/>
          <w:numId w:val="50"/>
        </w:numPr>
        <w:spacing w:after="120" w:line="276" w:lineRule="auto"/>
        <w:ind w:left="1418" w:hanging="284"/>
        <w:rPr>
          <w:sz w:val="22"/>
          <w:szCs w:val="22"/>
        </w:rPr>
      </w:pPr>
      <w:r w:rsidRPr="00FE2C3E">
        <w:rPr>
          <w:sz w:val="22"/>
          <w:szCs w:val="22"/>
        </w:rPr>
        <w:t>miejsce prowadzenia negocjacji,</w:t>
      </w:r>
    </w:p>
    <w:p w14:paraId="0E02FCE3" w14:textId="3D521E92" w:rsidR="00470216" w:rsidRPr="00FE2C3E" w:rsidRDefault="00470216" w:rsidP="003014DD">
      <w:pPr>
        <w:pStyle w:val="Tekstpodstawowy"/>
        <w:numPr>
          <w:ilvl w:val="0"/>
          <w:numId w:val="50"/>
        </w:numPr>
        <w:spacing w:after="120" w:line="276" w:lineRule="auto"/>
        <w:ind w:left="1418" w:hanging="284"/>
        <w:rPr>
          <w:sz w:val="22"/>
          <w:szCs w:val="22"/>
        </w:rPr>
      </w:pPr>
      <w:r w:rsidRPr="00FE2C3E">
        <w:rPr>
          <w:sz w:val="22"/>
          <w:szCs w:val="22"/>
        </w:rPr>
        <w:t>termin prowadzenia negocjacji,</w:t>
      </w:r>
    </w:p>
    <w:p w14:paraId="2A7D70AC" w14:textId="77777777" w:rsidR="00D87823" w:rsidRPr="00FE2C3E" w:rsidRDefault="00470216" w:rsidP="003014DD">
      <w:pPr>
        <w:pStyle w:val="Tekstpodstawowy"/>
        <w:numPr>
          <w:ilvl w:val="0"/>
          <w:numId w:val="50"/>
        </w:numPr>
        <w:spacing w:after="120" w:line="276" w:lineRule="auto"/>
        <w:ind w:left="1418" w:hanging="284"/>
        <w:rPr>
          <w:sz w:val="22"/>
          <w:szCs w:val="22"/>
        </w:rPr>
      </w:pPr>
      <w:r w:rsidRPr="00FE2C3E">
        <w:rPr>
          <w:sz w:val="22"/>
          <w:szCs w:val="22"/>
        </w:rPr>
        <w:t>sposób prowadzenia negocjacji</w:t>
      </w:r>
    </w:p>
    <w:p w14:paraId="4A820B84" w14:textId="1D11F0AE" w:rsidR="00927D44" w:rsidRPr="00766C69" w:rsidRDefault="00470216" w:rsidP="003014DD">
      <w:pPr>
        <w:pStyle w:val="Tekstpodstawowy"/>
        <w:numPr>
          <w:ilvl w:val="0"/>
          <w:numId w:val="50"/>
        </w:numPr>
        <w:spacing w:after="120" w:line="276" w:lineRule="auto"/>
        <w:ind w:left="1418" w:hanging="284"/>
        <w:rPr>
          <w:sz w:val="22"/>
          <w:szCs w:val="22"/>
        </w:rPr>
      </w:pPr>
      <w:r w:rsidRPr="00766C69">
        <w:rPr>
          <w:sz w:val="22"/>
          <w:szCs w:val="22"/>
        </w:rPr>
        <w:t>kryteria oceny ofert w ramach któ</w:t>
      </w:r>
      <w:r w:rsidR="00A54F3F" w:rsidRPr="00766C69">
        <w:rPr>
          <w:sz w:val="22"/>
          <w:szCs w:val="22"/>
        </w:rPr>
        <w:t xml:space="preserve">rych będą prowadzone negocjacje – Zamawiający przewiduje możliwość negocjacji </w:t>
      </w:r>
      <w:r w:rsidR="00927D44" w:rsidRPr="00766C69">
        <w:rPr>
          <w:sz w:val="22"/>
          <w:szCs w:val="22"/>
        </w:rPr>
        <w:t>w każdym z kryteriów wskazanych w rozdziale XXVIII niniejszej SWZ.</w:t>
      </w:r>
    </w:p>
    <w:p w14:paraId="2BBEA2B7" w14:textId="658DEFD3" w:rsidR="00470216" w:rsidRPr="004020E2" w:rsidRDefault="003D35B7" w:rsidP="003014DD">
      <w:pPr>
        <w:pStyle w:val="Tekstpodstawowy"/>
        <w:numPr>
          <w:ilvl w:val="1"/>
          <w:numId w:val="54"/>
        </w:numPr>
        <w:spacing w:after="120" w:line="276" w:lineRule="auto"/>
        <w:ind w:left="1134" w:hanging="567"/>
        <w:rPr>
          <w:sz w:val="22"/>
          <w:szCs w:val="22"/>
        </w:rPr>
      </w:pPr>
      <w:r w:rsidRPr="004020E2">
        <w:rPr>
          <w:sz w:val="22"/>
          <w:szCs w:val="22"/>
        </w:rPr>
        <w:t>Podczas negocjacji ofert Zamawiający zapewnia równe traktowanie wszystkich Wykonawców.</w:t>
      </w:r>
    </w:p>
    <w:p w14:paraId="4DBE6EAE" w14:textId="501911E5" w:rsidR="003D35B7" w:rsidRPr="004020E2" w:rsidRDefault="003D35B7" w:rsidP="003014DD">
      <w:pPr>
        <w:pStyle w:val="Tekstpodstawowy"/>
        <w:numPr>
          <w:ilvl w:val="1"/>
          <w:numId w:val="54"/>
        </w:numPr>
        <w:spacing w:after="120" w:line="276" w:lineRule="auto"/>
        <w:ind w:left="1134" w:hanging="567"/>
        <w:rPr>
          <w:sz w:val="22"/>
          <w:szCs w:val="22"/>
        </w:rPr>
      </w:pPr>
      <w:r w:rsidRPr="004020E2">
        <w:rPr>
          <w:sz w:val="22"/>
          <w:szCs w:val="22"/>
        </w:rPr>
        <w:t>Zamawiający nie udziela informacji w sposób, który mógłby zapewnić niektórym Wykonawcom przewagę nad innymi Wykonawcami.</w:t>
      </w:r>
    </w:p>
    <w:p w14:paraId="37D3BABF" w14:textId="789E718F" w:rsidR="003D35B7" w:rsidRPr="004020E2" w:rsidRDefault="003D35B7" w:rsidP="003014DD">
      <w:pPr>
        <w:pStyle w:val="Tekstpodstawowy"/>
        <w:numPr>
          <w:ilvl w:val="1"/>
          <w:numId w:val="54"/>
        </w:numPr>
        <w:spacing w:after="120" w:line="276" w:lineRule="auto"/>
        <w:ind w:left="1134" w:hanging="567"/>
        <w:rPr>
          <w:sz w:val="22"/>
          <w:szCs w:val="22"/>
        </w:rPr>
      </w:pPr>
      <w:r w:rsidRPr="004020E2">
        <w:rPr>
          <w:sz w:val="22"/>
          <w:szCs w:val="22"/>
        </w:rPr>
        <w:t>Prowadzone negocjacje mają charakter poufny.</w:t>
      </w:r>
    </w:p>
    <w:p w14:paraId="38E3CD82" w14:textId="2C9609F8" w:rsidR="003D35B7" w:rsidRPr="004020E2" w:rsidRDefault="003D35B7" w:rsidP="003014DD">
      <w:pPr>
        <w:pStyle w:val="Tekstpodstawowy"/>
        <w:numPr>
          <w:ilvl w:val="1"/>
          <w:numId w:val="54"/>
        </w:numPr>
        <w:spacing w:after="120" w:line="276" w:lineRule="auto"/>
        <w:ind w:left="1134" w:hanging="567"/>
        <w:rPr>
          <w:sz w:val="22"/>
          <w:szCs w:val="22"/>
        </w:rPr>
      </w:pPr>
      <w:r w:rsidRPr="004020E2">
        <w:rPr>
          <w:sz w:val="22"/>
          <w:szCs w:val="22"/>
        </w:rPr>
        <w:t>Żadna ze stron nie może, bez zgody drugiej strony, ujawniać informacji techn</w:t>
      </w:r>
      <w:r w:rsidR="00C619D8" w:rsidRPr="004020E2">
        <w:rPr>
          <w:sz w:val="22"/>
          <w:szCs w:val="22"/>
        </w:rPr>
        <w:t>icznych i </w:t>
      </w:r>
      <w:r w:rsidRPr="004020E2">
        <w:rPr>
          <w:sz w:val="22"/>
          <w:szCs w:val="22"/>
        </w:rPr>
        <w:t>handlowych związanych z negocjacjami. Zgoda jest udzielana w odniesieniu do konkretnych informacji i przed ich ujawnieniem.</w:t>
      </w:r>
    </w:p>
    <w:p w14:paraId="0C1E19FA" w14:textId="2E0BB805" w:rsidR="00470216" w:rsidRPr="00FE2C3E" w:rsidRDefault="003D35B7" w:rsidP="003014DD">
      <w:pPr>
        <w:pStyle w:val="Tekstpodstawowy"/>
        <w:numPr>
          <w:ilvl w:val="2"/>
          <w:numId w:val="55"/>
        </w:numPr>
        <w:spacing w:after="120" w:line="276" w:lineRule="auto"/>
        <w:ind w:left="567" w:hanging="567"/>
        <w:rPr>
          <w:sz w:val="22"/>
          <w:szCs w:val="22"/>
        </w:rPr>
      </w:pPr>
      <w:r w:rsidRPr="00FE2C3E">
        <w:rPr>
          <w:sz w:val="22"/>
          <w:szCs w:val="22"/>
        </w:rPr>
        <w:lastRenderedPageBreak/>
        <w:t>Zamawiający informuje równocześnie wszystkich Wy</w:t>
      </w:r>
      <w:r w:rsidR="00C619D8" w:rsidRPr="00FE2C3E">
        <w:rPr>
          <w:sz w:val="22"/>
          <w:szCs w:val="22"/>
        </w:rPr>
        <w:t>konawców, których oferty</w:t>
      </w:r>
      <w:r w:rsidRPr="00FE2C3E">
        <w:rPr>
          <w:sz w:val="22"/>
          <w:szCs w:val="22"/>
        </w:rPr>
        <w:t xml:space="preserve"> złożone </w:t>
      </w:r>
      <w:r w:rsidR="00C619D8" w:rsidRPr="00FE2C3E">
        <w:rPr>
          <w:sz w:val="22"/>
          <w:szCs w:val="22"/>
        </w:rPr>
        <w:t>w odpowiedzi na ogłoszenie o zamówieniu nie zostały odrzucone</w:t>
      </w:r>
      <w:r w:rsidR="0096625B" w:rsidRPr="00FE2C3E">
        <w:rPr>
          <w:sz w:val="22"/>
          <w:szCs w:val="22"/>
        </w:rPr>
        <w:t xml:space="preserve"> (oznacza to Wykonawców, którzy zostali zaproszeni do negocjacji, nawet jak w tych negocjacjach nie brali udziału), o </w:t>
      </w:r>
      <w:r w:rsidR="00C619D8" w:rsidRPr="00FE2C3E">
        <w:rPr>
          <w:sz w:val="22"/>
          <w:szCs w:val="22"/>
        </w:rPr>
        <w:t xml:space="preserve">zakończeniu negocjacji oraz zaprasza ich do składania </w:t>
      </w:r>
      <w:r w:rsidR="00C619D8" w:rsidRPr="00FE2C3E">
        <w:rPr>
          <w:b/>
          <w:sz w:val="22"/>
          <w:szCs w:val="22"/>
        </w:rPr>
        <w:t>ofert dodatkowych</w:t>
      </w:r>
      <w:r w:rsidR="00C619D8" w:rsidRPr="00FE2C3E">
        <w:rPr>
          <w:sz w:val="22"/>
          <w:szCs w:val="22"/>
        </w:rPr>
        <w:t>.</w:t>
      </w:r>
    </w:p>
    <w:p w14:paraId="178B2040" w14:textId="03D2F45D" w:rsidR="008915B7" w:rsidRPr="00FE2C3E" w:rsidRDefault="008915B7" w:rsidP="00207AC2">
      <w:pPr>
        <w:pStyle w:val="Tekstpodstawowy"/>
        <w:numPr>
          <w:ilvl w:val="1"/>
          <w:numId w:val="80"/>
        </w:numPr>
        <w:spacing w:after="120" w:line="276" w:lineRule="auto"/>
        <w:ind w:left="1134" w:hanging="567"/>
        <w:rPr>
          <w:sz w:val="22"/>
          <w:szCs w:val="22"/>
        </w:rPr>
      </w:pPr>
      <w:r w:rsidRPr="00FE2C3E">
        <w:rPr>
          <w:sz w:val="22"/>
          <w:szCs w:val="22"/>
        </w:rPr>
        <w:t>Zaproszenie do składania ofert dodatkowych zawiera co najmniej:</w:t>
      </w:r>
    </w:p>
    <w:p w14:paraId="619DC5EE" w14:textId="5DCDB2FC" w:rsidR="008915B7" w:rsidRPr="00FE2C3E" w:rsidRDefault="008915B7" w:rsidP="003014DD">
      <w:pPr>
        <w:pStyle w:val="Tekstpodstawowy"/>
        <w:numPr>
          <w:ilvl w:val="0"/>
          <w:numId w:val="51"/>
        </w:numPr>
        <w:spacing w:after="120" w:line="276" w:lineRule="auto"/>
        <w:ind w:left="1701" w:hanging="567"/>
        <w:rPr>
          <w:sz w:val="22"/>
          <w:szCs w:val="22"/>
        </w:rPr>
      </w:pPr>
      <w:r w:rsidRPr="00FE2C3E">
        <w:rPr>
          <w:sz w:val="22"/>
          <w:szCs w:val="22"/>
        </w:rPr>
        <w:t>nazwę oraz adres Zamawiającego, numer telefonu, adres poczty elektronicznej oraz strony internetowej prowadzonego postępowania,</w:t>
      </w:r>
    </w:p>
    <w:p w14:paraId="68FA277D" w14:textId="598258A8" w:rsidR="008915B7" w:rsidRPr="00FE2C3E" w:rsidRDefault="008915B7" w:rsidP="003014DD">
      <w:pPr>
        <w:pStyle w:val="Tekstpodstawowy"/>
        <w:numPr>
          <w:ilvl w:val="0"/>
          <w:numId w:val="51"/>
        </w:numPr>
        <w:spacing w:after="120" w:line="276" w:lineRule="auto"/>
        <w:ind w:left="1701" w:hanging="567"/>
        <w:rPr>
          <w:sz w:val="22"/>
          <w:szCs w:val="22"/>
        </w:rPr>
      </w:pPr>
      <w:r w:rsidRPr="00FE2C3E">
        <w:rPr>
          <w:sz w:val="22"/>
          <w:szCs w:val="22"/>
        </w:rPr>
        <w:t>sposób i termin składania ofert dodatkowych oraz język lub języki, w jakich muszą być one sporządzone, oraz termin otwarcia tych ofert.</w:t>
      </w:r>
    </w:p>
    <w:p w14:paraId="7C9336D1" w14:textId="4350DB9A" w:rsidR="008915B7" w:rsidRPr="00FE2C3E" w:rsidRDefault="00F74EBA" w:rsidP="00207AC2">
      <w:pPr>
        <w:pStyle w:val="Tekstpodstawowy"/>
        <w:numPr>
          <w:ilvl w:val="1"/>
          <w:numId w:val="80"/>
        </w:numPr>
        <w:spacing w:after="120" w:line="276" w:lineRule="auto"/>
        <w:ind w:left="1134" w:hanging="567"/>
        <w:rPr>
          <w:sz w:val="22"/>
          <w:szCs w:val="22"/>
        </w:rPr>
      </w:pPr>
      <w:r w:rsidRPr="00FE2C3E">
        <w:rPr>
          <w:sz w:val="22"/>
          <w:szCs w:val="22"/>
        </w:rPr>
        <w:t xml:space="preserve">Wykonawca </w:t>
      </w:r>
      <w:r w:rsidRPr="00FE2C3E">
        <w:rPr>
          <w:b/>
          <w:sz w:val="22"/>
          <w:szCs w:val="22"/>
        </w:rPr>
        <w:t>może złożyć ofertę dodatkową</w:t>
      </w:r>
      <w:r w:rsidRPr="00FE2C3E">
        <w:rPr>
          <w:sz w:val="22"/>
          <w:szCs w:val="22"/>
        </w:rPr>
        <w:t>, która zawiera nowe propozycje w zakresie treści oferty podlegających ocenie</w:t>
      </w:r>
      <w:r w:rsidR="00B40976" w:rsidRPr="00FE2C3E">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FE2C3E" w:rsidRDefault="00B40976" w:rsidP="00207AC2">
      <w:pPr>
        <w:pStyle w:val="Tekstpodstawowy"/>
        <w:numPr>
          <w:ilvl w:val="1"/>
          <w:numId w:val="80"/>
        </w:numPr>
        <w:spacing w:after="120" w:line="276" w:lineRule="auto"/>
        <w:ind w:left="1134" w:hanging="567"/>
        <w:rPr>
          <w:sz w:val="22"/>
          <w:szCs w:val="22"/>
        </w:rPr>
      </w:pPr>
      <w:r w:rsidRPr="00FE2C3E">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FE2C3E" w:rsidRDefault="00B40976" w:rsidP="00207AC2">
      <w:pPr>
        <w:pStyle w:val="Tekstpodstawowy"/>
        <w:numPr>
          <w:ilvl w:val="1"/>
          <w:numId w:val="80"/>
        </w:numPr>
        <w:spacing w:after="120" w:line="276" w:lineRule="auto"/>
        <w:ind w:left="1134" w:hanging="567"/>
        <w:rPr>
          <w:sz w:val="22"/>
          <w:szCs w:val="22"/>
        </w:rPr>
      </w:pPr>
      <w:r w:rsidRPr="00FE2C3E">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0D94A20F" w:rsidR="00B40976" w:rsidRDefault="00B40976" w:rsidP="00207AC2">
      <w:pPr>
        <w:pStyle w:val="Tekstpodstawowy"/>
        <w:numPr>
          <w:ilvl w:val="1"/>
          <w:numId w:val="80"/>
        </w:numPr>
        <w:spacing w:after="600" w:line="276" w:lineRule="auto"/>
        <w:ind w:left="1134" w:hanging="567"/>
        <w:rPr>
          <w:sz w:val="22"/>
          <w:szCs w:val="22"/>
        </w:rPr>
      </w:pPr>
      <w:r w:rsidRPr="00FE2C3E">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2D686EBB" w:rsidR="00A16332" w:rsidRPr="00FE2C3E" w:rsidRDefault="00143414" w:rsidP="003014DD">
      <w:pPr>
        <w:pStyle w:val="Tekstpodstawowy"/>
        <w:pBdr>
          <w:bottom w:val="single" w:sz="4" w:space="1" w:color="auto"/>
        </w:pBdr>
        <w:tabs>
          <w:tab w:val="left" w:pos="1701"/>
          <w:tab w:val="left" w:pos="2127"/>
        </w:tabs>
        <w:spacing w:after="120" w:line="276" w:lineRule="auto"/>
        <w:ind w:left="2124" w:hanging="2124"/>
        <w:rPr>
          <w:b/>
          <w:sz w:val="22"/>
          <w:szCs w:val="22"/>
        </w:rPr>
      </w:pPr>
      <w:r w:rsidRPr="00FE2C3E">
        <w:rPr>
          <w:b/>
          <w:sz w:val="22"/>
          <w:szCs w:val="22"/>
        </w:rPr>
        <w:t>ROZDZIAŁ XX</w:t>
      </w:r>
      <w:r w:rsidR="00FF27BF" w:rsidRPr="00FE2C3E">
        <w:rPr>
          <w:b/>
          <w:sz w:val="22"/>
          <w:szCs w:val="22"/>
        </w:rPr>
        <w:t>V</w:t>
      </w:r>
      <w:r w:rsidR="00341D83" w:rsidRPr="00FE2C3E">
        <w:rPr>
          <w:b/>
          <w:sz w:val="22"/>
          <w:szCs w:val="22"/>
        </w:rPr>
        <w:t>II</w:t>
      </w:r>
      <w:r w:rsidR="00DD7706" w:rsidRPr="00FE2C3E">
        <w:rPr>
          <w:b/>
          <w:sz w:val="22"/>
          <w:szCs w:val="22"/>
        </w:rPr>
        <w:t>I</w:t>
      </w:r>
      <w:r w:rsidR="0056655C" w:rsidRPr="00FE2C3E">
        <w:rPr>
          <w:b/>
          <w:sz w:val="22"/>
          <w:szCs w:val="22"/>
        </w:rPr>
        <w:t xml:space="preserve">. </w:t>
      </w:r>
      <w:r w:rsidR="0056655C" w:rsidRPr="00FE2C3E">
        <w:rPr>
          <w:b/>
          <w:sz w:val="22"/>
          <w:szCs w:val="22"/>
        </w:rPr>
        <w:tab/>
      </w:r>
      <w:r w:rsidR="00A16332" w:rsidRPr="00FE2C3E">
        <w:rPr>
          <w:b/>
          <w:sz w:val="22"/>
          <w:szCs w:val="22"/>
        </w:rPr>
        <w:t>OPIS KRYTERIÓW</w:t>
      </w:r>
      <w:r w:rsidR="004B186C" w:rsidRPr="00FE2C3E">
        <w:rPr>
          <w:b/>
          <w:sz w:val="22"/>
          <w:szCs w:val="22"/>
        </w:rPr>
        <w:t xml:space="preserve"> </w:t>
      </w:r>
      <w:r w:rsidR="00077CD2" w:rsidRPr="00FE2C3E">
        <w:rPr>
          <w:b/>
          <w:sz w:val="22"/>
          <w:szCs w:val="22"/>
        </w:rPr>
        <w:t>OCENY OFERT</w:t>
      </w:r>
      <w:r w:rsidR="004B186C" w:rsidRPr="00FE2C3E">
        <w:rPr>
          <w:b/>
          <w:sz w:val="22"/>
          <w:szCs w:val="22"/>
        </w:rPr>
        <w:t>, WRAZ Z PODANIEM WAG TYCH KRYTERIÓW</w:t>
      </w:r>
      <w:r w:rsidR="0056655C" w:rsidRPr="00FE2C3E">
        <w:rPr>
          <w:b/>
          <w:sz w:val="22"/>
          <w:szCs w:val="22"/>
        </w:rPr>
        <w:t xml:space="preserve"> </w:t>
      </w:r>
      <w:r w:rsidR="004B186C" w:rsidRPr="00FE2C3E">
        <w:rPr>
          <w:b/>
          <w:sz w:val="22"/>
          <w:szCs w:val="22"/>
        </w:rPr>
        <w:t>I SPOSOBU OCENY OFERT</w:t>
      </w:r>
    </w:p>
    <w:p w14:paraId="488FE21C" w14:textId="1296D7D8" w:rsidR="008308D1" w:rsidRDefault="008308D1" w:rsidP="003014DD">
      <w:pPr>
        <w:pStyle w:val="Tekstpodstawowy"/>
        <w:numPr>
          <w:ilvl w:val="0"/>
          <w:numId w:val="1"/>
        </w:numPr>
        <w:spacing w:after="120" w:line="276" w:lineRule="auto"/>
        <w:rPr>
          <w:sz w:val="22"/>
          <w:szCs w:val="22"/>
        </w:rPr>
      </w:pPr>
      <w:r w:rsidRPr="00FE2C3E">
        <w:rPr>
          <w:sz w:val="22"/>
          <w:szCs w:val="22"/>
        </w:rPr>
        <w:t>Przy wyborze oferty najkorzystniejszej, Zamawiający będzie się kierował następującym kryteri</w:t>
      </w:r>
      <w:r w:rsidR="00FE2C3E" w:rsidRPr="00FE2C3E">
        <w:rPr>
          <w:sz w:val="22"/>
          <w:szCs w:val="22"/>
        </w:rPr>
        <w:t>u</w:t>
      </w:r>
      <w:r w:rsidRPr="00FE2C3E">
        <w:rPr>
          <w:sz w:val="22"/>
          <w:szCs w:val="22"/>
        </w:rPr>
        <w:t>m:</w:t>
      </w: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4020E2" w14:paraId="451E2D3E" w14:textId="77777777" w:rsidTr="004020E2">
        <w:tc>
          <w:tcPr>
            <w:tcW w:w="9382" w:type="dxa"/>
            <w:shd w:val="clear" w:color="auto" w:fill="F2F2F2" w:themeFill="background1" w:themeFillShade="F2"/>
          </w:tcPr>
          <w:p w14:paraId="711170B8" w14:textId="6BA0D68D" w:rsidR="004020E2" w:rsidRPr="004020E2" w:rsidRDefault="004020E2" w:rsidP="003014DD">
            <w:pPr>
              <w:spacing w:after="120" w:line="276" w:lineRule="auto"/>
              <w:jc w:val="both"/>
              <w:rPr>
                <w:rFonts w:ascii="Trebuchet MS" w:hAnsi="Trebuchet MS" w:cs="Arial"/>
                <w:b/>
              </w:rPr>
            </w:pPr>
            <w:r>
              <w:rPr>
                <w:b/>
                <w:bCs/>
                <w:sz w:val="22"/>
                <w:szCs w:val="22"/>
              </w:rPr>
              <w:t xml:space="preserve">Część 1. </w:t>
            </w:r>
            <w:r w:rsidRPr="00FE6D1A">
              <w:rPr>
                <w:b/>
                <w:bCs/>
                <w:sz w:val="22"/>
                <w:szCs w:val="22"/>
              </w:rPr>
              <w:t xml:space="preserve">Budowa instalacji fotowoltaicznej na dachu budynku Miejskiej Biblioteki </w:t>
            </w:r>
            <w:r>
              <w:rPr>
                <w:b/>
                <w:bCs/>
                <w:sz w:val="22"/>
                <w:szCs w:val="22"/>
              </w:rPr>
              <w:br/>
              <w:t xml:space="preserve">                   </w:t>
            </w:r>
            <w:r w:rsidRPr="00FE6D1A">
              <w:rPr>
                <w:b/>
                <w:bCs/>
                <w:sz w:val="22"/>
                <w:szCs w:val="22"/>
              </w:rPr>
              <w:t>Publicznej w Czeladzi</w:t>
            </w:r>
            <w:r w:rsidRPr="00403831">
              <w:rPr>
                <w:b/>
                <w:bCs/>
                <w:sz w:val="22"/>
                <w:szCs w:val="22"/>
              </w:rPr>
              <w:t xml:space="preserve"> – </w:t>
            </w:r>
            <w:r>
              <w:rPr>
                <w:b/>
                <w:bCs/>
                <w:sz w:val="22"/>
                <w:szCs w:val="22"/>
              </w:rPr>
              <w:t>zaprojektuj i wykonaj</w:t>
            </w:r>
            <w:r w:rsidRPr="00403831">
              <w:rPr>
                <w:b/>
                <w:bCs/>
                <w:sz w:val="22"/>
                <w:szCs w:val="22"/>
              </w:rPr>
              <w:t>.</w:t>
            </w:r>
          </w:p>
        </w:tc>
      </w:tr>
    </w:tbl>
    <w:p w14:paraId="036B00DF" w14:textId="77777777" w:rsidR="004020E2" w:rsidRDefault="004020E2" w:rsidP="003014DD">
      <w:pPr>
        <w:spacing w:after="120" w:line="276" w:lineRule="auto"/>
        <w:jc w:val="both"/>
        <w:rPr>
          <w:b/>
          <w:bCs/>
          <w:sz w:val="22"/>
          <w:szCs w:val="22"/>
        </w:rPr>
      </w:pPr>
    </w:p>
    <w:p w14:paraId="72B4F1C9" w14:textId="77777777" w:rsidR="00927D44" w:rsidRPr="002A471A" w:rsidRDefault="00927D44" w:rsidP="00207AC2">
      <w:pPr>
        <w:numPr>
          <w:ilvl w:val="0"/>
          <w:numId w:val="107"/>
        </w:numPr>
        <w:spacing w:after="120" w:line="276" w:lineRule="auto"/>
        <w:ind w:left="426" w:hanging="426"/>
        <w:jc w:val="both"/>
        <w:rPr>
          <w:b/>
          <w:bCs/>
          <w:sz w:val="22"/>
          <w:szCs w:val="22"/>
          <w:u w:val="single"/>
        </w:rPr>
      </w:pPr>
      <w:r w:rsidRPr="002A471A">
        <w:rPr>
          <w:b/>
          <w:bCs/>
          <w:sz w:val="22"/>
          <w:szCs w:val="22"/>
          <w:u w:val="single"/>
        </w:rPr>
        <w:t>cena ofertowa: 60 pkt (maksymalnie 60 pkt) – IP1</w:t>
      </w:r>
    </w:p>
    <w:p w14:paraId="558016A4" w14:textId="77777777" w:rsidR="00927D44" w:rsidRPr="004020E2" w:rsidRDefault="00927D44" w:rsidP="003014DD">
      <w:pPr>
        <w:spacing w:after="120" w:line="276" w:lineRule="auto"/>
        <w:ind w:left="567"/>
        <w:jc w:val="both"/>
        <w:rPr>
          <w:sz w:val="22"/>
          <w:szCs w:val="22"/>
        </w:rPr>
      </w:pPr>
      <w:r w:rsidRPr="004020E2">
        <w:rPr>
          <w:sz w:val="22"/>
          <w:szCs w:val="22"/>
        </w:rPr>
        <w:t>W ramach w/w kryterium Zamawiający przyzna punkty wg następującego wzoru:</w:t>
      </w:r>
    </w:p>
    <w:p w14:paraId="2586ED72" w14:textId="77777777" w:rsidR="00927D44" w:rsidRPr="004020E2" w:rsidRDefault="00927D44" w:rsidP="003014DD">
      <w:pPr>
        <w:spacing w:after="120" w:line="276" w:lineRule="auto"/>
        <w:jc w:val="center"/>
        <w:rPr>
          <w:b/>
          <w:sz w:val="22"/>
          <w:szCs w:val="22"/>
        </w:rPr>
      </w:pPr>
      <w:r w:rsidRPr="004020E2">
        <w:rPr>
          <w:b/>
          <w:sz w:val="22"/>
          <w:szCs w:val="22"/>
        </w:rPr>
        <w:t>CN</w:t>
      </w:r>
    </w:p>
    <w:p w14:paraId="444FEF9A" w14:textId="3E74AE37" w:rsidR="00927D44" w:rsidRPr="004020E2" w:rsidRDefault="00927D44" w:rsidP="003014DD">
      <w:pPr>
        <w:spacing w:after="120" w:line="276" w:lineRule="auto"/>
        <w:jc w:val="center"/>
        <w:rPr>
          <w:b/>
          <w:sz w:val="22"/>
          <w:szCs w:val="22"/>
        </w:rPr>
      </w:pPr>
      <w:proofErr w:type="spellStart"/>
      <w:r w:rsidRPr="004020E2">
        <w:rPr>
          <w:b/>
          <w:sz w:val="22"/>
          <w:szCs w:val="22"/>
        </w:rPr>
        <w:t>I</w:t>
      </w:r>
      <w:r w:rsidR="00D07AFC" w:rsidRPr="004020E2">
        <w:rPr>
          <w:b/>
          <w:sz w:val="22"/>
          <w:szCs w:val="22"/>
        </w:rPr>
        <w:t>p</w:t>
      </w:r>
      <w:r w:rsidRPr="004020E2">
        <w:rPr>
          <w:b/>
          <w:sz w:val="22"/>
          <w:szCs w:val="22"/>
        </w:rPr>
        <w:t>c</w:t>
      </w:r>
      <w:proofErr w:type="spellEnd"/>
      <w:r w:rsidRPr="004020E2">
        <w:rPr>
          <w:b/>
          <w:sz w:val="22"/>
          <w:szCs w:val="22"/>
        </w:rPr>
        <w:t xml:space="preserve"> =   -----   x  </w:t>
      </w:r>
      <w:proofErr w:type="spellStart"/>
      <w:r w:rsidRPr="004020E2">
        <w:rPr>
          <w:b/>
          <w:sz w:val="22"/>
          <w:szCs w:val="22"/>
        </w:rPr>
        <w:t>Zc</w:t>
      </w:r>
      <w:proofErr w:type="spellEnd"/>
    </w:p>
    <w:p w14:paraId="49A7C1D5" w14:textId="77777777" w:rsidR="00927D44" w:rsidRPr="004020E2" w:rsidRDefault="00927D44" w:rsidP="003014DD">
      <w:pPr>
        <w:spacing w:after="120" w:line="276" w:lineRule="auto"/>
        <w:jc w:val="center"/>
        <w:rPr>
          <w:b/>
          <w:sz w:val="22"/>
          <w:szCs w:val="22"/>
        </w:rPr>
      </w:pPr>
      <w:r w:rsidRPr="004020E2">
        <w:rPr>
          <w:b/>
          <w:sz w:val="22"/>
          <w:szCs w:val="22"/>
        </w:rPr>
        <w:t>CB</w:t>
      </w:r>
    </w:p>
    <w:p w14:paraId="4EB01A29" w14:textId="77777777" w:rsidR="00927D44" w:rsidRPr="004020E2" w:rsidRDefault="00927D44" w:rsidP="00C10898">
      <w:pPr>
        <w:spacing w:after="120" w:line="276" w:lineRule="auto"/>
        <w:ind w:left="426"/>
        <w:jc w:val="both"/>
        <w:rPr>
          <w:sz w:val="22"/>
          <w:szCs w:val="22"/>
        </w:rPr>
      </w:pPr>
      <w:r w:rsidRPr="004020E2">
        <w:rPr>
          <w:sz w:val="22"/>
          <w:szCs w:val="22"/>
          <w:u w:val="single"/>
        </w:rPr>
        <w:t>gdzie poszczególne litery oznaczają</w:t>
      </w:r>
      <w:r w:rsidRPr="004020E2">
        <w:rPr>
          <w:sz w:val="22"/>
          <w:szCs w:val="22"/>
        </w:rPr>
        <w:t>:</w:t>
      </w:r>
    </w:p>
    <w:p w14:paraId="54E86A5D" w14:textId="14047AF2" w:rsidR="00927D44" w:rsidRPr="004020E2" w:rsidRDefault="00927D44" w:rsidP="00C10898">
      <w:pPr>
        <w:spacing w:after="120" w:line="276" w:lineRule="auto"/>
        <w:ind w:left="426"/>
        <w:jc w:val="both"/>
        <w:rPr>
          <w:sz w:val="22"/>
          <w:szCs w:val="22"/>
        </w:rPr>
      </w:pPr>
      <w:proofErr w:type="spellStart"/>
      <w:r w:rsidRPr="004020E2">
        <w:rPr>
          <w:sz w:val="22"/>
          <w:szCs w:val="22"/>
        </w:rPr>
        <w:t>I</w:t>
      </w:r>
      <w:r w:rsidR="00D07AFC" w:rsidRPr="004020E2">
        <w:rPr>
          <w:sz w:val="22"/>
          <w:szCs w:val="22"/>
        </w:rPr>
        <w:t>p</w:t>
      </w:r>
      <w:r w:rsidRPr="004020E2">
        <w:rPr>
          <w:sz w:val="22"/>
          <w:szCs w:val="22"/>
        </w:rPr>
        <w:t>c</w:t>
      </w:r>
      <w:proofErr w:type="spellEnd"/>
      <w:r w:rsidRPr="004020E2">
        <w:rPr>
          <w:sz w:val="22"/>
          <w:szCs w:val="22"/>
        </w:rPr>
        <w:t xml:space="preserve"> – liczba punktów w kryterium „cena ofertowa”,</w:t>
      </w:r>
    </w:p>
    <w:p w14:paraId="734558F5" w14:textId="77777777" w:rsidR="00927D44" w:rsidRPr="004020E2" w:rsidRDefault="00927D44" w:rsidP="00C10898">
      <w:pPr>
        <w:spacing w:after="120" w:line="276" w:lineRule="auto"/>
        <w:ind w:left="426"/>
        <w:jc w:val="both"/>
        <w:rPr>
          <w:sz w:val="22"/>
          <w:szCs w:val="22"/>
        </w:rPr>
      </w:pPr>
      <w:r w:rsidRPr="004020E2">
        <w:rPr>
          <w:sz w:val="22"/>
          <w:szCs w:val="22"/>
        </w:rPr>
        <w:t>CN – cena ofertowa najniższa spośród wszystkich rozpatrywanych i nieodrzuconych ofert,</w:t>
      </w:r>
    </w:p>
    <w:p w14:paraId="4672B3C7" w14:textId="77777777" w:rsidR="00927D44" w:rsidRPr="004020E2" w:rsidRDefault="00927D44" w:rsidP="00C10898">
      <w:pPr>
        <w:spacing w:after="120" w:line="276" w:lineRule="auto"/>
        <w:ind w:left="426"/>
        <w:jc w:val="both"/>
        <w:rPr>
          <w:sz w:val="22"/>
          <w:szCs w:val="22"/>
        </w:rPr>
      </w:pPr>
      <w:r w:rsidRPr="004020E2">
        <w:rPr>
          <w:sz w:val="22"/>
          <w:szCs w:val="22"/>
        </w:rPr>
        <w:lastRenderedPageBreak/>
        <w:t>CB – cena ofertowa oferty badanej (przeliczanej),</w:t>
      </w:r>
    </w:p>
    <w:p w14:paraId="3967AE0A" w14:textId="77777777" w:rsidR="00927D44" w:rsidRPr="004020E2" w:rsidRDefault="00927D44" w:rsidP="00C10898">
      <w:pPr>
        <w:spacing w:after="120" w:line="276" w:lineRule="auto"/>
        <w:ind w:left="426"/>
        <w:jc w:val="both"/>
        <w:rPr>
          <w:sz w:val="22"/>
          <w:szCs w:val="22"/>
        </w:rPr>
      </w:pPr>
      <w:proofErr w:type="spellStart"/>
      <w:r w:rsidRPr="004020E2">
        <w:rPr>
          <w:sz w:val="22"/>
          <w:szCs w:val="22"/>
        </w:rPr>
        <w:t>Zc</w:t>
      </w:r>
      <w:proofErr w:type="spellEnd"/>
      <w:r w:rsidRPr="004020E2">
        <w:rPr>
          <w:sz w:val="22"/>
          <w:szCs w:val="22"/>
        </w:rPr>
        <w:t xml:space="preserve"> – znaczenie (waga) kryterium „cena ofertowa” wyrażone w punktach – 60 pkt.</w:t>
      </w:r>
    </w:p>
    <w:p w14:paraId="598C79D1" w14:textId="77777777" w:rsidR="00927D44" w:rsidRPr="00927D44" w:rsidRDefault="00927D44" w:rsidP="00C10898">
      <w:pPr>
        <w:spacing w:after="120" w:line="276" w:lineRule="auto"/>
        <w:ind w:left="426"/>
        <w:jc w:val="both"/>
        <w:rPr>
          <w:rFonts w:ascii="Trebuchet MS" w:hAnsi="Trebuchet MS" w:cs="Arial"/>
        </w:rPr>
      </w:pPr>
    </w:p>
    <w:p w14:paraId="55E6FD7A" w14:textId="61EC63F1" w:rsidR="00927D44" w:rsidRPr="002A471A" w:rsidRDefault="00927D44" w:rsidP="00207AC2">
      <w:pPr>
        <w:numPr>
          <w:ilvl w:val="0"/>
          <w:numId w:val="107"/>
        </w:numPr>
        <w:spacing w:after="120" w:line="276" w:lineRule="auto"/>
        <w:ind w:left="426" w:hanging="426"/>
        <w:jc w:val="both"/>
        <w:rPr>
          <w:b/>
          <w:bCs/>
          <w:sz w:val="22"/>
          <w:szCs w:val="22"/>
          <w:u w:val="single"/>
        </w:rPr>
      </w:pPr>
      <w:r w:rsidRPr="002A471A">
        <w:rPr>
          <w:b/>
          <w:bCs/>
          <w:sz w:val="22"/>
          <w:szCs w:val="22"/>
          <w:u w:val="single"/>
        </w:rPr>
        <w:t xml:space="preserve">okres gwarancji na inwerter: 10 pkt (maksymalnie </w:t>
      </w:r>
      <w:r w:rsidR="002173B8">
        <w:rPr>
          <w:b/>
          <w:bCs/>
          <w:sz w:val="22"/>
          <w:szCs w:val="22"/>
          <w:u w:val="single"/>
        </w:rPr>
        <w:t>2</w:t>
      </w:r>
      <w:r w:rsidRPr="002A471A">
        <w:rPr>
          <w:b/>
          <w:bCs/>
          <w:sz w:val="22"/>
          <w:szCs w:val="22"/>
          <w:u w:val="single"/>
        </w:rPr>
        <w:t>0 pkt) – IP2</w:t>
      </w:r>
    </w:p>
    <w:p w14:paraId="1997065E" w14:textId="77777777" w:rsidR="00927D44" w:rsidRPr="00DD147F" w:rsidRDefault="00927D44" w:rsidP="003014DD">
      <w:pPr>
        <w:spacing w:after="120" w:line="276" w:lineRule="auto"/>
        <w:ind w:left="567"/>
        <w:jc w:val="both"/>
        <w:rPr>
          <w:sz w:val="22"/>
          <w:szCs w:val="22"/>
        </w:rPr>
      </w:pPr>
    </w:p>
    <w:p w14:paraId="51DBFDD8" w14:textId="5B1F2A81" w:rsidR="00927D44" w:rsidRPr="00DD147F" w:rsidRDefault="00927D44" w:rsidP="00C10898">
      <w:pPr>
        <w:spacing w:after="120" w:line="276" w:lineRule="auto"/>
        <w:ind w:left="426"/>
        <w:jc w:val="both"/>
        <w:rPr>
          <w:sz w:val="22"/>
          <w:szCs w:val="22"/>
        </w:rPr>
      </w:pPr>
      <w:r w:rsidRPr="00DD147F">
        <w:rPr>
          <w:sz w:val="22"/>
          <w:szCs w:val="22"/>
        </w:rPr>
        <w:t>Minimalny (wymagany) okres gwarancji na inwerter wynosi</w:t>
      </w:r>
      <w:r w:rsidR="00DD147F" w:rsidRPr="00DD147F">
        <w:rPr>
          <w:sz w:val="22"/>
          <w:szCs w:val="22"/>
        </w:rPr>
        <w:t xml:space="preserve"> 10</w:t>
      </w:r>
      <w:r w:rsidR="002A471A">
        <w:rPr>
          <w:sz w:val="22"/>
          <w:szCs w:val="22"/>
        </w:rPr>
        <w:t xml:space="preserve"> </w:t>
      </w:r>
      <w:r w:rsidRPr="00DD147F">
        <w:rPr>
          <w:sz w:val="22"/>
          <w:szCs w:val="22"/>
        </w:rPr>
        <w:t xml:space="preserve">lat liczony od dnia podpisania przez Zamawiającego protokołu odbioru końcowego z wykonania zadania inwestycyjnego. Zamawiający przyzna punkty w tym kryterium zgodnie z poniższą zasadą: </w:t>
      </w:r>
    </w:p>
    <w:p w14:paraId="7FA61C0F" w14:textId="77777777" w:rsidR="00927D44" w:rsidRPr="00DD147F" w:rsidRDefault="00927D44" w:rsidP="003014DD">
      <w:pPr>
        <w:spacing w:after="120" w:line="276" w:lineRule="auto"/>
        <w:rPr>
          <w:sz w:val="22"/>
          <w:szCs w:val="22"/>
        </w:rPr>
      </w:pPr>
    </w:p>
    <w:p w14:paraId="228F6E6D" w14:textId="7B44466D" w:rsidR="00927D44" w:rsidRPr="00DD147F" w:rsidRDefault="00DD147F" w:rsidP="00C10898">
      <w:pPr>
        <w:spacing w:after="120" w:line="276" w:lineRule="auto"/>
        <w:ind w:left="426"/>
        <w:rPr>
          <w:sz w:val="22"/>
          <w:szCs w:val="22"/>
        </w:rPr>
      </w:pPr>
      <w:r w:rsidRPr="00DD147F">
        <w:rPr>
          <w:sz w:val="22"/>
          <w:szCs w:val="22"/>
        </w:rPr>
        <w:t xml:space="preserve">10 </w:t>
      </w:r>
      <w:r w:rsidR="00927D44" w:rsidRPr="00DD147F">
        <w:rPr>
          <w:sz w:val="22"/>
          <w:szCs w:val="22"/>
        </w:rPr>
        <w:t xml:space="preserve">lat – 0 pkt </w:t>
      </w:r>
    </w:p>
    <w:p w14:paraId="738C128D" w14:textId="6524C251" w:rsidR="00927D44" w:rsidRPr="00DD147F" w:rsidRDefault="00DD147F" w:rsidP="00C10898">
      <w:pPr>
        <w:spacing w:after="120" w:line="276" w:lineRule="auto"/>
        <w:ind w:left="426"/>
        <w:rPr>
          <w:sz w:val="22"/>
          <w:szCs w:val="22"/>
        </w:rPr>
      </w:pPr>
      <w:r w:rsidRPr="00DD147F">
        <w:rPr>
          <w:sz w:val="22"/>
          <w:szCs w:val="22"/>
        </w:rPr>
        <w:t xml:space="preserve">11 </w:t>
      </w:r>
      <w:r w:rsidR="00927D44" w:rsidRPr="00DD147F">
        <w:rPr>
          <w:sz w:val="22"/>
          <w:szCs w:val="22"/>
        </w:rPr>
        <w:t xml:space="preserve">lat – </w:t>
      </w:r>
      <w:r w:rsidR="002A471A">
        <w:rPr>
          <w:sz w:val="22"/>
          <w:szCs w:val="22"/>
        </w:rPr>
        <w:t>3</w:t>
      </w:r>
      <w:r w:rsidR="00927D44" w:rsidRPr="00DD147F">
        <w:rPr>
          <w:sz w:val="22"/>
          <w:szCs w:val="22"/>
        </w:rPr>
        <w:t xml:space="preserve"> pkt </w:t>
      </w:r>
    </w:p>
    <w:p w14:paraId="6B19B4A2" w14:textId="7780F2D3" w:rsidR="00DD147F" w:rsidRPr="00DD147F" w:rsidRDefault="00DD147F" w:rsidP="00C10898">
      <w:pPr>
        <w:spacing w:after="120" w:line="276" w:lineRule="auto"/>
        <w:ind w:left="426"/>
        <w:rPr>
          <w:sz w:val="22"/>
          <w:szCs w:val="22"/>
        </w:rPr>
      </w:pPr>
      <w:r w:rsidRPr="00DD147F">
        <w:rPr>
          <w:sz w:val="22"/>
          <w:szCs w:val="22"/>
        </w:rPr>
        <w:t xml:space="preserve">12 lat – </w:t>
      </w:r>
      <w:r w:rsidR="002A471A">
        <w:rPr>
          <w:sz w:val="22"/>
          <w:szCs w:val="22"/>
        </w:rPr>
        <w:t>7</w:t>
      </w:r>
      <w:r w:rsidRPr="00DD147F">
        <w:rPr>
          <w:sz w:val="22"/>
          <w:szCs w:val="22"/>
        </w:rPr>
        <w:t xml:space="preserve"> pkt</w:t>
      </w:r>
    </w:p>
    <w:p w14:paraId="2E5BFF5F" w14:textId="7A5B915A" w:rsidR="00DD147F" w:rsidRPr="00DD147F" w:rsidRDefault="00DD147F" w:rsidP="00C10898">
      <w:pPr>
        <w:spacing w:after="120" w:line="276" w:lineRule="auto"/>
        <w:ind w:left="426"/>
        <w:rPr>
          <w:sz w:val="22"/>
          <w:szCs w:val="22"/>
        </w:rPr>
      </w:pPr>
      <w:r w:rsidRPr="00DD147F">
        <w:rPr>
          <w:sz w:val="22"/>
          <w:szCs w:val="22"/>
        </w:rPr>
        <w:t xml:space="preserve">13 lat – </w:t>
      </w:r>
      <w:r w:rsidR="002A471A">
        <w:rPr>
          <w:sz w:val="22"/>
          <w:szCs w:val="22"/>
        </w:rPr>
        <w:t>10</w:t>
      </w:r>
      <w:r w:rsidRPr="00DD147F">
        <w:rPr>
          <w:sz w:val="22"/>
          <w:szCs w:val="22"/>
        </w:rPr>
        <w:t xml:space="preserve"> pkt</w:t>
      </w:r>
    </w:p>
    <w:p w14:paraId="56E1D8E6" w14:textId="655CBC4B" w:rsidR="00DD147F" w:rsidRPr="00DD147F" w:rsidRDefault="00DD147F" w:rsidP="00C10898">
      <w:pPr>
        <w:spacing w:after="120" w:line="276" w:lineRule="auto"/>
        <w:ind w:left="426"/>
        <w:rPr>
          <w:sz w:val="22"/>
          <w:szCs w:val="22"/>
        </w:rPr>
      </w:pPr>
      <w:r w:rsidRPr="00DD147F">
        <w:rPr>
          <w:sz w:val="22"/>
          <w:szCs w:val="22"/>
        </w:rPr>
        <w:t xml:space="preserve">14 lat – </w:t>
      </w:r>
      <w:r w:rsidR="002A471A">
        <w:rPr>
          <w:sz w:val="22"/>
          <w:szCs w:val="22"/>
        </w:rPr>
        <w:t>15</w:t>
      </w:r>
      <w:r w:rsidRPr="00DD147F">
        <w:rPr>
          <w:sz w:val="22"/>
          <w:szCs w:val="22"/>
        </w:rPr>
        <w:t xml:space="preserve"> pkt</w:t>
      </w:r>
    </w:p>
    <w:p w14:paraId="5FB0ABF3" w14:textId="6434AC0F" w:rsidR="00927D44" w:rsidRPr="00DD147F" w:rsidRDefault="00DD147F" w:rsidP="00C10898">
      <w:pPr>
        <w:spacing w:after="120" w:line="276" w:lineRule="auto"/>
        <w:ind w:left="426"/>
        <w:rPr>
          <w:sz w:val="22"/>
          <w:szCs w:val="22"/>
        </w:rPr>
      </w:pPr>
      <w:r w:rsidRPr="00DD147F">
        <w:rPr>
          <w:sz w:val="22"/>
          <w:szCs w:val="22"/>
        </w:rPr>
        <w:t xml:space="preserve">15 </w:t>
      </w:r>
      <w:r w:rsidR="00927D44" w:rsidRPr="00DD147F">
        <w:rPr>
          <w:sz w:val="22"/>
          <w:szCs w:val="22"/>
        </w:rPr>
        <w:t xml:space="preserve">lat i więcej – </w:t>
      </w:r>
      <w:r w:rsidR="002A471A">
        <w:rPr>
          <w:sz w:val="22"/>
          <w:szCs w:val="22"/>
        </w:rPr>
        <w:t>20</w:t>
      </w:r>
      <w:r w:rsidR="00927D44" w:rsidRPr="00DD147F">
        <w:rPr>
          <w:sz w:val="22"/>
          <w:szCs w:val="22"/>
        </w:rPr>
        <w:t xml:space="preserve"> pkt. </w:t>
      </w:r>
    </w:p>
    <w:p w14:paraId="7160436E" w14:textId="45A66C9E" w:rsidR="00927D44" w:rsidRPr="00DD147F" w:rsidRDefault="00927D44" w:rsidP="00C10898">
      <w:pPr>
        <w:spacing w:after="120" w:line="276" w:lineRule="auto"/>
        <w:ind w:left="426"/>
        <w:jc w:val="both"/>
        <w:rPr>
          <w:sz w:val="22"/>
          <w:szCs w:val="22"/>
        </w:rPr>
      </w:pPr>
      <w:r w:rsidRPr="00DD147F">
        <w:rPr>
          <w:sz w:val="22"/>
          <w:szCs w:val="22"/>
        </w:rPr>
        <w:t>Zamawiający przyzna punkty w tym kryterium w oparciu o informacje podane w Formularzu oferty. Zaoferowanie okresu dłuższego niż 1</w:t>
      </w:r>
      <w:r w:rsidR="00DD147F" w:rsidRPr="00DD147F">
        <w:rPr>
          <w:sz w:val="22"/>
          <w:szCs w:val="22"/>
        </w:rPr>
        <w:t>5</w:t>
      </w:r>
      <w:r w:rsidRPr="00DD147F">
        <w:rPr>
          <w:sz w:val="22"/>
          <w:szCs w:val="22"/>
        </w:rPr>
        <w:t xml:space="preserve"> lat nie będzie dodatkowo punktowane. W takiej sytuacji Wykonawca otrzyma 10 punktów. W przypadku gdy Wykonawca zadeklaruje okres gwarancji na inwerter krótszy niż </w:t>
      </w:r>
      <w:r w:rsidR="00DD147F" w:rsidRPr="00DD147F">
        <w:rPr>
          <w:sz w:val="22"/>
          <w:szCs w:val="22"/>
        </w:rPr>
        <w:t>10</w:t>
      </w:r>
      <w:r w:rsidRPr="00DD147F">
        <w:rPr>
          <w:sz w:val="22"/>
          <w:szCs w:val="22"/>
        </w:rPr>
        <w:t xml:space="preserve"> lat </w:t>
      </w:r>
      <w:r w:rsidR="00D07AFC">
        <w:rPr>
          <w:sz w:val="22"/>
          <w:szCs w:val="22"/>
        </w:rPr>
        <w:t>–</w:t>
      </w:r>
      <w:r w:rsidRPr="00DD147F">
        <w:rPr>
          <w:sz w:val="22"/>
          <w:szCs w:val="22"/>
        </w:rPr>
        <w:t xml:space="preserve"> oferta Wykonawcy zostanie odrzucona jako niezgodna z warunkami zamówienia. W przypadku, gdy Wykonawca nie wskaże w Formularzu oferty ilości lat okresu gwarancji na inwerter – Zamawiający przyzna w tym kryterium 0 pkt </w:t>
      </w:r>
      <w:r w:rsidR="00D07AFC">
        <w:rPr>
          <w:sz w:val="22"/>
          <w:szCs w:val="22"/>
        </w:rPr>
        <w:t>–</w:t>
      </w:r>
      <w:r w:rsidRPr="00DD147F">
        <w:rPr>
          <w:sz w:val="22"/>
          <w:szCs w:val="22"/>
        </w:rPr>
        <w:t xml:space="preserve"> przyjmując minimalną ilość </w:t>
      </w:r>
      <w:r w:rsidR="00DD147F" w:rsidRPr="00DD147F">
        <w:rPr>
          <w:sz w:val="22"/>
          <w:szCs w:val="22"/>
        </w:rPr>
        <w:t>10</w:t>
      </w:r>
      <w:r w:rsidRPr="00DD147F">
        <w:rPr>
          <w:sz w:val="22"/>
          <w:szCs w:val="22"/>
        </w:rPr>
        <w:t xml:space="preserve"> lat.</w:t>
      </w:r>
    </w:p>
    <w:p w14:paraId="1507C1EF" w14:textId="77777777" w:rsidR="00927D44" w:rsidRPr="00927D44" w:rsidRDefault="00927D44" w:rsidP="003014DD">
      <w:pPr>
        <w:spacing w:after="120" w:line="276" w:lineRule="auto"/>
        <w:ind w:left="927"/>
        <w:jc w:val="both"/>
        <w:rPr>
          <w:rFonts w:ascii="Trebuchet MS" w:hAnsi="Trebuchet MS" w:cs="Arial"/>
        </w:rPr>
      </w:pPr>
    </w:p>
    <w:p w14:paraId="6AF517DE" w14:textId="5E04C71E" w:rsidR="00927D44" w:rsidRPr="002A471A" w:rsidRDefault="00927D44" w:rsidP="00207AC2">
      <w:pPr>
        <w:numPr>
          <w:ilvl w:val="0"/>
          <w:numId w:val="107"/>
        </w:numPr>
        <w:spacing w:after="120" w:line="276" w:lineRule="auto"/>
        <w:ind w:left="426" w:hanging="426"/>
        <w:jc w:val="both"/>
        <w:rPr>
          <w:b/>
          <w:bCs/>
          <w:sz w:val="22"/>
          <w:szCs w:val="22"/>
          <w:u w:val="single"/>
        </w:rPr>
      </w:pPr>
      <w:r w:rsidRPr="002A471A">
        <w:rPr>
          <w:b/>
          <w:bCs/>
          <w:sz w:val="22"/>
          <w:szCs w:val="22"/>
          <w:u w:val="single"/>
        </w:rPr>
        <w:t>okres gwarancji na wykonane roboty</w:t>
      </w:r>
      <w:r w:rsidR="00695032" w:rsidRPr="002A471A">
        <w:rPr>
          <w:b/>
          <w:bCs/>
          <w:sz w:val="22"/>
          <w:szCs w:val="22"/>
          <w:u w:val="single"/>
        </w:rPr>
        <w:t xml:space="preserve"> budowlano-montażowe </w:t>
      </w:r>
      <w:r w:rsidRPr="002A471A">
        <w:rPr>
          <w:b/>
          <w:bCs/>
          <w:sz w:val="22"/>
          <w:szCs w:val="22"/>
          <w:u w:val="single"/>
        </w:rPr>
        <w:t>i pozostałe zainstalowane urządzenia: 10 pkt (maksymalnie 10 pkt) – IP3</w:t>
      </w:r>
    </w:p>
    <w:p w14:paraId="57A186AC" w14:textId="77777777" w:rsidR="00927D44" w:rsidRPr="00DD147F" w:rsidRDefault="00927D44" w:rsidP="003014DD">
      <w:pPr>
        <w:spacing w:after="120" w:line="276" w:lineRule="auto"/>
        <w:ind w:left="927"/>
        <w:jc w:val="both"/>
        <w:rPr>
          <w:sz w:val="22"/>
          <w:szCs w:val="22"/>
        </w:rPr>
      </w:pPr>
    </w:p>
    <w:p w14:paraId="6AB86B65" w14:textId="06023EDE" w:rsidR="00927D44" w:rsidRPr="00DD147F" w:rsidRDefault="00927D44" w:rsidP="00C10898">
      <w:pPr>
        <w:spacing w:after="120" w:line="276" w:lineRule="auto"/>
        <w:ind w:left="426"/>
        <w:jc w:val="both"/>
        <w:rPr>
          <w:sz w:val="22"/>
          <w:szCs w:val="22"/>
        </w:rPr>
      </w:pPr>
      <w:r w:rsidRPr="00DD147F">
        <w:rPr>
          <w:sz w:val="22"/>
          <w:szCs w:val="22"/>
        </w:rPr>
        <w:t>Minimalny (wymagany) okres gwarancji na wykonane roboty</w:t>
      </w:r>
      <w:r w:rsidR="00695032" w:rsidRPr="00DD147F">
        <w:rPr>
          <w:sz w:val="22"/>
          <w:szCs w:val="22"/>
        </w:rPr>
        <w:t xml:space="preserve"> budowlano-montażowe</w:t>
      </w:r>
      <w:r w:rsidRPr="00DD147F">
        <w:rPr>
          <w:sz w:val="22"/>
          <w:szCs w:val="22"/>
        </w:rPr>
        <w:t xml:space="preserve"> i pozostałe zainstalowane urządzenia wynosi 5 lat  (z zastrzeżeniem postanowień opisu przedmiotu zamówienia – programu funkcjonalno-użytkowego – załącznik 4 do SWZ oraz projektowanych postanowień umowy – załącznik 5 do SWZ) </w:t>
      </w:r>
      <w:r w:rsidR="00D07AFC">
        <w:rPr>
          <w:sz w:val="22"/>
          <w:szCs w:val="22"/>
        </w:rPr>
        <w:t>–</w:t>
      </w:r>
      <w:r w:rsidRPr="00DD147F">
        <w:rPr>
          <w:sz w:val="22"/>
          <w:szCs w:val="22"/>
        </w:rPr>
        <w:t xml:space="preserve"> liczony od dnia podpisania przez Zamawiającego protokołu odbioru końcowego z wykonania zadania inwestycyjnego. Zamawiający przyzna punkty w tym kryterium zgodnie z poniższą zasadą:</w:t>
      </w:r>
    </w:p>
    <w:p w14:paraId="6402D09E" w14:textId="23B723BD" w:rsidR="00927D44" w:rsidRPr="00DD147F" w:rsidRDefault="00927D44" w:rsidP="00C10898">
      <w:pPr>
        <w:spacing w:after="120" w:line="276" w:lineRule="auto"/>
        <w:ind w:left="426"/>
        <w:jc w:val="both"/>
        <w:rPr>
          <w:sz w:val="22"/>
          <w:szCs w:val="22"/>
        </w:rPr>
      </w:pPr>
      <w:r w:rsidRPr="00DD147F">
        <w:rPr>
          <w:sz w:val="22"/>
          <w:szCs w:val="22"/>
        </w:rPr>
        <w:t xml:space="preserve">5 lat – 0 pkt </w:t>
      </w:r>
    </w:p>
    <w:p w14:paraId="5B0A29E5" w14:textId="7F74C17A" w:rsidR="00927D44" w:rsidRPr="00DD147F" w:rsidRDefault="00927D44" w:rsidP="00C10898">
      <w:pPr>
        <w:spacing w:after="120" w:line="276" w:lineRule="auto"/>
        <w:ind w:left="426"/>
        <w:jc w:val="both"/>
        <w:rPr>
          <w:sz w:val="22"/>
          <w:szCs w:val="22"/>
        </w:rPr>
      </w:pPr>
      <w:r w:rsidRPr="00DD147F">
        <w:rPr>
          <w:sz w:val="22"/>
          <w:szCs w:val="22"/>
        </w:rPr>
        <w:t>6 lat i więcej –</w:t>
      </w:r>
      <w:r w:rsidR="00DD147F" w:rsidRPr="00DD147F">
        <w:rPr>
          <w:sz w:val="22"/>
          <w:szCs w:val="22"/>
        </w:rPr>
        <w:t xml:space="preserve"> </w:t>
      </w:r>
      <w:r w:rsidR="002173B8">
        <w:rPr>
          <w:sz w:val="22"/>
          <w:szCs w:val="22"/>
        </w:rPr>
        <w:t>10</w:t>
      </w:r>
      <w:r w:rsidR="00DD147F" w:rsidRPr="00DD147F">
        <w:rPr>
          <w:sz w:val="22"/>
          <w:szCs w:val="22"/>
        </w:rPr>
        <w:t xml:space="preserve"> pkt </w:t>
      </w:r>
      <w:r w:rsidRPr="00DD147F">
        <w:rPr>
          <w:sz w:val="22"/>
          <w:szCs w:val="22"/>
        </w:rPr>
        <w:t xml:space="preserve"> </w:t>
      </w:r>
    </w:p>
    <w:p w14:paraId="0DE8D38C" w14:textId="6618BA72" w:rsidR="00927D44" w:rsidRPr="00DD147F" w:rsidRDefault="00927D44" w:rsidP="00C10898">
      <w:pPr>
        <w:spacing w:after="120" w:line="276" w:lineRule="auto"/>
        <w:ind w:left="426"/>
        <w:jc w:val="both"/>
        <w:rPr>
          <w:sz w:val="22"/>
          <w:szCs w:val="22"/>
        </w:rPr>
      </w:pPr>
      <w:r w:rsidRPr="00DD147F">
        <w:rPr>
          <w:sz w:val="22"/>
          <w:szCs w:val="22"/>
        </w:rPr>
        <w:t xml:space="preserve">Zamawiający przyzna punkty w tym kryterium w oparciu o informacje podane w Formularzu oferty. Zaoferowanie okresu dłuższego niż 6 lat nie będzie dodatkowo punktowane. W takiej sytuacji Wykonawca otrzyma 10 pkt. W przypadku gdy Wykonawca zadeklaruje okres gwarancji na wykonane roboty i pozostałe zainstalowane urządzenia krótszy niż 5 lat </w:t>
      </w:r>
      <w:r w:rsidR="00D07AFC">
        <w:rPr>
          <w:sz w:val="22"/>
          <w:szCs w:val="22"/>
        </w:rPr>
        <w:t>–</w:t>
      </w:r>
      <w:r w:rsidRPr="00DD147F">
        <w:rPr>
          <w:sz w:val="22"/>
          <w:szCs w:val="22"/>
        </w:rPr>
        <w:t xml:space="preserve"> oferta Wykonawcy zostanie odrzucona jako niezgodna z warunkami zamówienia. W przypadku, gdy Wykonawca nie </w:t>
      </w:r>
      <w:r w:rsidRPr="00DD147F">
        <w:rPr>
          <w:sz w:val="22"/>
          <w:szCs w:val="22"/>
        </w:rPr>
        <w:lastRenderedPageBreak/>
        <w:t xml:space="preserve">wskaże w Formularzu oferty ilości lat okresu gwarancji na wykonane roboty i pozostałe zainstalowane urządzenia – Zamawiający przyzna w tym kryterium 0 pkt </w:t>
      </w:r>
      <w:r w:rsidR="00D07AFC">
        <w:rPr>
          <w:sz w:val="22"/>
          <w:szCs w:val="22"/>
        </w:rPr>
        <w:t>–</w:t>
      </w:r>
      <w:r w:rsidRPr="00DD147F">
        <w:rPr>
          <w:sz w:val="22"/>
          <w:szCs w:val="22"/>
        </w:rPr>
        <w:t xml:space="preserve"> przyjmując minimalną ilość 5 lat.</w:t>
      </w:r>
    </w:p>
    <w:p w14:paraId="38085A48" w14:textId="77777777" w:rsidR="00927D44" w:rsidRPr="00927D44" w:rsidRDefault="00927D44" w:rsidP="003014DD">
      <w:pPr>
        <w:spacing w:after="120" w:line="276" w:lineRule="auto"/>
        <w:ind w:left="927"/>
        <w:jc w:val="both"/>
        <w:rPr>
          <w:rFonts w:ascii="Trebuchet MS" w:hAnsi="Trebuchet MS" w:cs="Arial"/>
        </w:rPr>
      </w:pPr>
    </w:p>
    <w:p w14:paraId="3223172F" w14:textId="22F94141" w:rsidR="002A471A" w:rsidRPr="002173B8" w:rsidRDefault="00BB5919" w:rsidP="00207AC2">
      <w:pPr>
        <w:numPr>
          <w:ilvl w:val="0"/>
          <w:numId w:val="107"/>
        </w:numPr>
        <w:spacing w:after="120" w:line="276" w:lineRule="auto"/>
        <w:ind w:left="567" w:hanging="567"/>
        <w:jc w:val="both"/>
        <w:rPr>
          <w:b/>
          <w:bCs/>
          <w:sz w:val="22"/>
          <w:szCs w:val="22"/>
          <w:u w:val="single"/>
        </w:rPr>
      </w:pPr>
      <w:bookmarkStart w:id="29" w:name="_Hlk97114944"/>
      <w:r>
        <w:rPr>
          <w:b/>
          <w:bCs/>
          <w:sz w:val="22"/>
          <w:szCs w:val="22"/>
          <w:u w:val="single"/>
        </w:rPr>
        <w:t xml:space="preserve">okres </w:t>
      </w:r>
      <w:r w:rsidR="002A471A" w:rsidRPr="002173B8">
        <w:rPr>
          <w:b/>
          <w:bCs/>
          <w:sz w:val="22"/>
          <w:szCs w:val="22"/>
          <w:u w:val="single"/>
        </w:rPr>
        <w:t xml:space="preserve">świadczenia usługi serwisowej : </w:t>
      </w:r>
      <w:r w:rsidR="002173B8" w:rsidRPr="002173B8">
        <w:rPr>
          <w:b/>
          <w:bCs/>
          <w:sz w:val="22"/>
          <w:szCs w:val="22"/>
          <w:u w:val="single"/>
        </w:rPr>
        <w:t>10</w:t>
      </w:r>
      <w:r w:rsidR="002A471A" w:rsidRPr="002173B8">
        <w:rPr>
          <w:b/>
          <w:bCs/>
          <w:sz w:val="22"/>
          <w:szCs w:val="22"/>
          <w:u w:val="single"/>
        </w:rPr>
        <w:t xml:space="preserve"> pkt (maksymalnie </w:t>
      </w:r>
      <w:r w:rsidR="002173B8" w:rsidRPr="002173B8">
        <w:rPr>
          <w:b/>
          <w:bCs/>
          <w:sz w:val="22"/>
          <w:szCs w:val="22"/>
          <w:u w:val="single"/>
        </w:rPr>
        <w:t>10</w:t>
      </w:r>
      <w:r w:rsidR="002A471A" w:rsidRPr="002173B8">
        <w:rPr>
          <w:b/>
          <w:bCs/>
          <w:sz w:val="22"/>
          <w:szCs w:val="22"/>
          <w:u w:val="single"/>
        </w:rPr>
        <w:t xml:space="preserve"> pkt) – IP4</w:t>
      </w:r>
    </w:p>
    <w:bookmarkEnd w:id="29"/>
    <w:p w14:paraId="073D3C52" w14:textId="77777777" w:rsidR="002A471A" w:rsidRPr="002A471A" w:rsidRDefault="002A471A" w:rsidP="003014DD">
      <w:pPr>
        <w:spacing w:after="120" w:line="276" w:lineRule="auto"/>
        <w:ind w:left="567"/>
        <w:jc w:val="both"/>
        <w:rPr>
          <w:sz w:val="22"/>
          <w:szCs w:val="22"/>
        </w:rPr>
      </w:pPr>
    </w:p>
    <w:p w14:paraId="64368274" w14:textId="1AD86200" w:rsidR="002173B8" w:rsidRPr="00DD147F" w:rsidRDefault="002173B8" w:rsidP="00C10898">
      <w:pPr>
        <w:spacing w:after="120" w:line="276" w:lineRule="auto"/>
        <w:ind w:left="426"/>
        <w:jc w:val="both"/>
        <w:rPr>
          <w:sz w:val="22"/>
          <w:szCs w:val="22"/>
        </w:rPr>
      </w:pPr>
      <w:r w:rsidRPr="00DD147F">
        <w:rPr>
          <w:sz w:val="22"/>
          <w:szCs w:val="22"/>
        </w:rPr>
        <w:t xml:space="preserve">Minimalny (wymagany) okres </w:t>
      </w:r>
      <w:r>
        <w:rPr>
          <w:sz w:val="22"/>
          <w:szCs w:val="22"/>
        </w:rPr>
        <w:t xml:space="preserve">świadczenia usługi serwisowej (bez dodatkowego wynagrodzenia) wynosi 5 lat </w:t>
      </w:r>
      <w:r w:rsidRPr="00DD147F">
        <w:rPr>
          <w:sz w:val="22"/>
          <w:szCs w:val="22"/>
        </w:rPr>
        <w:t xml:space="preserve">(z zastrzeżeniem postanowień opisu przedmiotu zamówienia – programu funkcjonalno-użytkowego – załącznik 4 do SWZ oraz projektowanych postanowień umowy – załącznik 5 do SWZ) </w:t>
      </w:r>
      <w:r w:rsidR="00D07AFC">
        <w:rPr>
          <w:sz w:val="22"/>
          <w:szCs w:val="22"/>
        </w:rPr>
        <w:t>–</w:t>
      </w:r>
      <w:r w:rsidRPr="00DD147F">
        <w:rPr>
          <w:sz w:val="22"/>
          <w:szCs w:val="22"/>
        </w:rPr>
        <w:t xml:space="preserve"> liczony od dnia podpisania przez Zamawiającego protokołu odbioru końcowego z wykonania zadania inwestycyjnego. Zamawiający przyzna punkty w tym kryterium zgodnie z poniższą zasadą:</w:t>
      </w:r>
    </w:p>
    <w:p w14:paraId="407A0193" w14:textId="77777777" w:rsidR="002173B8" w:rsidRPr="00DD147F" w:rsidRDefault="002173B8" w:rsidP="00C10898">
      <w:pPr>
        <w:spacing w:after="120" w:line="276" w:lineRule="auto"/>
        <w:ind w:left="426"/>
        <w:jc w:val="both"/>
        <w:rPr>
          <w:sz w:val="22"/>
          <w:szCs w:val="22"/>
        </w:rPr>
      </w:pPr>
      <w:r w:rsidRPr="00DD147F">
        <w:rPr>
          <w:sz w:val="22"/>
          <w:szCs w:val="22"/>
        </w:rPr>
        <w:t xml:space="preserve">5 lat – 0 pkt </w:t>
      </w:r>
    </w:p>
    <w:p w14:paraId="239B4B81" w14:textId="77777777" w:rsidR="002173B8" w:rsidRPr="00DD147F" w:rsidRDefault="002173B8" w:rsidP="00C10898">
      <w:pPr>
        <w:spacing w:after="120" w:line="276" w:lineRule="auto"/>
        <w:ind w:left="426"/>
        <w:jc w:val="both"/>
        <w:rPr>
          <w:sz w:val="22"/>
          <w:szCs w:val="22"/>
        </w:rPr>
      </w:pPr>
      <w:r w:rsidRPr="00DD147F">
        <w:rPr>
          <w:sz w:val="22"/>
          <w:szCs w:val="22"/>
        </w:rPr>
        <w:t xml:space="preserve">6 lat i więcej – </w:t>
      </w:r>
      <w:r>
        <w:rPr>
          <w:sz w:val="22"/>
          <w:szCs w:val="22"/>
        </w:rPr>
        <w:t>10</w:t>
      </w:r>
      <w:r w:rsidRPr="00DD147F">
        <w:rPr>
          <w:sz w:val="22"/>
          <w:szCs w:val="22"/>
        </w:rPr>
        <w:t xml:space="preserve"> pkt  </w:t>
      </w:r>
    </w:p>
    <w:p w14:paraId="1E30EC1A" w14:textId="7D96F7C7" w:rsidR="002173B8" w:rsidRDefault="002173B8" w:rsidP="00C10898">
      <w:pPr>
        <w:spacing w:after="120" w:line="276" w:lineRule="auto"/>
        <w:ind w:left="426"/>
        <w:jc w:val="both"/>
        <w:rPr>
          <w:sz w:val="22"/>
          <w:szCs w:val="22"/>
        </w:rPr>
      </w:pPr>
      <w:r>
        <w:rPr>
          <w:sz w:val="22"/>
          <w:szCs w:val="22"/>
        </w:rPr>
        <w:t>W ramach serwisu Wykonawca jest zobligowany do:</w:t>
      </w:r>
    </w:p>
    <w:p w14:paraId="1A1CFFD5" w14:textId="389657BB" w:rsidR="002173B8" w:rsidRDefault="002173B8" w:rsidP="00207AC2">
      <w:pPr>
        <w:pStyle w:val="Akapitzlist"/>
        <w:numPr>
          <w:ilvl w:val="0"/>
          <w:numId w:val="112"/>
        </w:numPr>
        <w:spacing w:after="120" w:line="276" w:lineRule="auto"/>
        <w:ind w:left="426" w:hanging="357"/>
        <w:jc w:val="both"/>
        <w:rPr>
          <w:sz w:val="22"/>
          <w:szCs w:val="22"/>
        </w:rPr>
      </w:pPr>
      <w:r w:rsidRPr="002173B8">
        <w:rPr>
          <w:sz w:val="22"/>
          <w:szCs w:val="22"/>
        </w:rPr>
        <w:t>usuwania usterek  na wezwanie Zamawiającego;</w:t>
      </w:r>
    </w:p>
    <w:p w14:paraId="0D057119" w14:textId="5994B7DD" w:rsidR="002173B8" w:rsidRDefault="002173B8" w:rsidP="00207AC2">
      <w:pPr>
        <w:pStyle w:val="Akapitzlist"/>
        <w:numPr>
          <w:ilvl w:val="0"/>
          <w:numId w:val="112"/>
        </w:numPr>
        <w:spacing w:after="120" w:line="276" w:lineRule="auto"/>
        <w:ind w:left="426" w:hanging="357"/>
        <w:jc w:val="both"/>
        <w:rPr>
          <w:sz w:val="22"/>
          <w:szCs w:val="22"/>
        </w:rPr>
      </w:pPr>
      <w:r w:rsidRPr="002173B8">
        <w:rPr>
          <w:sz w:val="22"/>
          <w:szCs w:val="22"/>
        </w:rPr>
        <w:t>jeżeli naprawa nie będzie możliwa to Wykonawca zapewni dostawę i wymianę niezbędnych części zapasowych</w:t>
      </w:r>
      <w:r w:rsidR="00BB5919">
        <w:rPr>
          <w:sz w:val="22"/>
          <w:szCs w:val="22"/>
        </w:rPr>
        <w:t>.</w:t>
      </w:r>
    </w:p>
    <w:p w14:paraId="395E8C3A" w14:textId="699211A1" w:rsidR="00BB5919" w:rsidRPr="00BB5919" w:rsidRDefault="00BB5919" w:rsidP="00C10898">
      <w:pPr>
        <w:spacing w:after="120" w:line="276" w:lineRule="auto"/>
        <w:ind w:left="426"/>
        <w:jc w:val="both"/>
        <w:rPr>
          <w:sz w:val="22"/>
          <w:szCs w:val="22"/>
        </w:rPr>
      </w:pPr>
      <w:r>
        <w:rPr>
          <w:sz w:val="22"/>
          <w:szCs w:val="22"/>
        </w:rPr>
        <w:t>Zasady serwisowania zgodne z PFU.</w:t>
      </w:r>
    </w:p>
    <w:p w14:paraId="798466F8" w14:textId="66B876FE" w:rsidR="002173B8" w:rsidRDefault="002173B8" w:rsidP="003014DD">
      <w:pPr>
        <w:spacing w:after="120" w:line="276" w:lineRule="auto"/>
        <w:jc w:val="both"/>
        <w:rPr>
          <w:sz w:val="22"/>
          <w:szCs w:val="22"/>
        </w:rPr>
      </w:pPr>
    </w:p>
    <w:tbl>
      <w:tblPr>
        <w:tblStyle w:val="Tabela-Siatka"/>
        <w:tblW w:w="0" w:type="auto"/>
        <w:tblInd w:w="108" w:type="dxa"/>
        <w:shd w:val="clear" w:color="auto" w:fill="F2F2F2" w:themeFill="background1" w:themeFillShade="F2"/>
        <w:tblLook w:val="04A0" w:firstRow="1" w:lastRow="0" w:firstColumn="1" w:lastColumn="0" w:noHBand="0" w:noVBand="1"/>
      </w:tblPr>
      <w:tblGrid>
        <w:gridCol w:w="9350"/>
      </w:tblGrid>
      <w:tr w:rsidR="002173B8" w14:paraId="484F78C0" w14:textId="77777777" w:rsidTr="002173B8">
        <w:tc>
          <w:tcPr>
            <w:tcW w:w="9350" w:type="dxa"/>
            <w:shd w:val="clear" w:color="auto" w:fill="F2F2F2" w:themeFill="background1" w:themeFillShade="F2"/>
          </w:tcPr>
          <w:p w14:paraId="3408952C" w14:textId="3F20B075" w:rsidR="002173B8" w:rsidRPr="002173B8" w:rsidRDefault="002173B8" w:rsidP="003014DD">
            <w:pPr>
              <w:spacing w:after="120" w:line="276" w:lineRule="auto"/>
              <w:jc w:val="both"/>
              <w:rPr>
                <w:b/>
                <w:sz w:val="22"/>
                <w:szCs w:val="22"/>
              </w:rPr>
            </w:pPr>
            <w:r w:rsidRPr="002173B8">
              <w:rPr>
                <w:b/>
                <w:bCs/>
                <w:sz w:val="22"/>
                <w:szCs w:val="22"/>
              </w:rPr>
              <w:t xml:space="preserve">Część 2. Zaprojektowanie i wykonanie modernizacji źródła ciepła </w:t>
            </w:r>
            <w:r w:rsidR="00D07AFC">
              <w:rPr>
                <w:b/>
                <w:bCs/>
                <w:sz w:val="22"/>
                <w:szCs w:val="22"/>
              </w:rPr>
              <w:t>–</w:t>
            </w:r>
            <w:r w:rsidRPr="002173B8">
              <w:rPr>
                <w:b/>
                <w:bCs/>
                <w:sz w:val="22"/>
                <w:szCs w:val="22"/>
              </w:rPr>
              <w:t xml:space="preserve"> z kotłowni olejowej na</w:t>
            </w:r>
            <w:r w:rsidRPr="002173B8">
              <w:rPr>
                <w:b/>
                <w:bCs/>
                <w:sz w:val="22"/>
                <w:szCs w:val="22"/>
              </w:rPr>
              <w:br/>
              <w:t xml:space="preserve">                kotłownie olejową z pompą ciepła </w:t>
            </w:r>
            <w:r w:rsidR="00D07AFC">
              <w:rPr>
                <w:b/>
                <w:bCs/>
                <w:sz w:val="22"/>
                <w:szCs w:val="22"/>
              </w:rPr>
              <w:t>–</w:t>
            </w:r>
            <w:r w:rsidRPr="002173B8">
              <w:rPr>
                <w:b/>
                <w:bCs/>
                <w:sz w:val="22"/>
                <w:szCs w:val="22"/>
              </w:rPr>
              <w:t xml:space="preserve"> w budynku Miejskiej Biblioteki Publicznej </w:t>
            </w:r>
            <w:r w:rsidRPr="002173B8">
              <w:rPr>
                <w:b/>
                <w:bCs/>
                <w:sz w:val="22"/>
                <w:szCs w:val="22"/>
              </w:rPr>
              <w:br/>
              <w:t xml:space="preserve">                 w Czeladzi -Część 2 – zaprojektuj i wykonaj.</w:t>
            </w:r>
          </w:p>
        </w:tc>
      </w:tr>
    </w:tbl>
    <w:p w14:paraId="7B6A253A" w14:textId="77777777" w:rsidR="002A471A" w:rsidRPr="00927D44" w:rsidRDefault="002A471A" w:rsidP="003014DD">
      <w:pPr>
        <w:spacing w:after="120" w:line="276" w:lineRule="auto"/>
        <w:ind w:left="927"/>
        <w:jc w:val="both"/>
        <w:rPr>
          <w:rFonts w:ascii="Trebuchet MS" w:hAnsi="Trebuchet MS" w:cs="Arial"/>
        </w:rPr>
      </w:pPr>
    </w:p>
    <w:p w14:paraId="702D042E" w14:textId="77777777" w:rsidR="00927D44" w:rsidRPr="002173B8" w:rsidRDefault="00927D44" w:rsidP="00207AC2">
      <w:pPr>
        <w:numPr>
          <w:ilvl w:val="0"/>
          <w:numId w:val="108"/>
        </w:numPr>
        <w:spacing w:after="120" w:line="276" w:lineRule="auto"/>
        <w:ind w:left="426" w:hanging="426"/>
        <w:jc w:val="both"/>
        <w:rPr>
          <w:b/>
          <w:bCs/>
          <w:sz w:val="22"/>
          <w:szCs w:val="22"/>
          <w:u w:val="single"/>
        </w:rPr>
      </w:pPr>
      <w:r w:rsidRPr="002173B8">
        <w:rPr>
          <w:b/>
          <w:bCs/>
          <w:sz w:val="22"/>
          <w:szCs w:val="22"/>
          <w:u w:val="single"/>
        </w:rPr>
        <w:t>cena ofertowa: 60 pkt (maksymalnie 60 pkt) – IP1</w:t>
      </w:r>
    </w:p>
    <w:p w14:paraId="0A064403" w14:textId="5B710F0F" w:rsidR="00927D44" w:rsidRDefault="00927D44" w:rsidP="003014DD">
      <w:pPr>
        <w:spacing w:after="120" w:line="276" w:lineRule="auto"/>
        <w:ind w:left="567"/>
        <w:jc w:val="both"/>
        <w:rPr>
          <w:sz w:val="22"/>
          <w:szCs w:val="22"/>
        </w:rPr>
      </w:pPr>
    </w:p>
    <w:p w14:paraId="2D6BDEC3" w14:textId="77777777" w:rsidR="00927D44" w:rsidRPr="002173B8" w:rsidRDefault="00927D44" w:rsidP="003014DD">
      <w:pPr>
        <w:spacing w:after="120" w:line="276" w:lineRule="auto"/>
        <w:ind w:left="567"/>
        <w:jc w:val="both"/>
        <w:rPr>
          <w:sz w:val="22"/>
          <w:szCs w:val="22"/>
        </w:rPr>
      </w:pPr>
      <w:r w:rsidRPr="002173B8">
        <w:rPr>
          <w:sz w:val="22"/>
          <w:szCs w:val="22"/>
        </w:rPr>
        <w:t>W ramach w/w kryterium Zamawiający przyzna punkty wg następującego wzoru:</w:t>
      </w:r>
    </w:p>
    <w:p w14:paraId="26765F9A" w14:textId="77777777" w:rsidR="00927D44" w:rsidRPr="002173B8" w:rsidRDefault="00927D44" w:rsidP="003014DD">
      <w:pPr>
        <w:spacing w:after="120" w:line="276" w:lineRule="auto"/>
        <w:jc w:val="center"/>
        <w:rPr>
          <w:b/>
          <w:sz w:val="22"/>
          <w:szCs w:val="22"/>
        </w:rPr>
      </w:pPr>
      <w:r w:rsidRPr="002173B8">
        <w:rPr>
          <w:b/>
          <w:sz w:val="22"/>
          <w:szCs w:val="22"/>
        </w:rPr>
        <w:t>CN</w:t>
      </w:r>
    </w:p>
    <w:p w14:paraId="263E53CA" w14:textId="7A891442" w:rsidR="00927D44" w:rsidRPr="002173B8" w:rsidRDefault="00927D44" w:rsidP="003014DD">
      <w:pPr>
        <w:spacing w:after="120" w:line="276" w:lineRule="auto"/>
        <w:jc w:val="center"/>
        <w:rPr>
          <w:b/>
          <w:sz w:val="22"/>
          <w:szCs w:val="22"/>
        </w:rPr>
      </w:pPr>
      <w:proofErr w:type="spellStart"/>
      <w:r w:rsidRPr="002173B8">
        <w:rPr>
          <w:b/>
          <w:sz w:val="22"/>
          <w:szCs w:val="22"/>
        </w:rPr>
        <w:t>I</w:t>
      </w:r>
      <w:r w:rsidR="00D07AFC" w:rsidRPr="002173B8">
        <w:rPr>
          <w:b/>
          <w:sz w:val="22"/>
          <w:szCs w:val="22"/>
        </w:rPr>
        <w:t>p</w:t>
      </w:r>
      <w:r w:rsidRPr="002173B8">
        <w:rPr>
          <w:b/>
          <w:sz w:val="22"/>
          <w:szCs w:val="22"/>
        </w:rPr>
        <w:t>c</w:t>
      </w:r>
      <w:proofErr w:type="spellEnd"/>
      <w:r w:rsidRPr="002173B8">
        <w:rPr>
          <w:b/>
          <w:sz w:val="22"/>
          <w:szCs w:val="22"/>
        </w:rPr>
        <w:t xml:space="preserve"> =   -----   x  </w:t>
      </w:r>
      <w:proofErr w:type="spellStart"/>
      <w:r w:rsidRPr="002173B8">
        <w:rPr>
          <w:b/>
          <w:sz w:val="22"/>
          <w:szCs w:val="22"/>
        </w:rPr>
        <w:t>Zc</w:t>
      </w:r>
      <w:proofErr w:type="spellEnd"/>
    </w:p>
    <w:p w14:paraId="402132BE" w14:textId="77777777" w:rsidR="00927D44" w:rsidRPr="002173B8" w:rsidRDefault="00927D44" w:rsidP="003014DD">
      <w:pPr>
        <w:spacing w:after="120" w:line="276" w:lineRule="auto"/>
        <w:jc w:val="center"/>
        <w:rPr>
          <w:b/>
          <w:sz w:val="22"/>
          <w:szCs w:val="22"/>
        </w:rPr>
      </w:pPr>
      <w:r w:rsidRPr="002173B8">
        <w:rPr>
          <w:b/>
          <w:sz w:val="22"/>
          <w:szCs w:val="22"/>
        </w:rPr>
        <w:t>CB</w:t>
      </w:r>
    </w:p>
    <w:p w14:paraId="4929ADFE" w14:textId="77777777" w:rsidR="00927D44" w:rsidRPr="002173B8" w:rsidRDefault="00927D44" w:rsidP="00C10898">
      <w:pPr>
        <w:spacing w:after="120" w:line="276" w:lineRule="auto"/>
        <w:ind w:left="426"/>
        <w:jc w:val="both"/>
        <w:rPr>
          <w:sz w:val="22"/>
          <w:szCs w:val="22"/>
        </w:rPr>
      </w:pPr>
      <w:r w:rsidRPr="002173B8">
        <w:rPr>
          <w:sz w:val="22"/>
          <w:szCs w:val="22"/>
          <w:u w:val="single"/>
        </w:rPr>
        <w:t>gdzie poszczególne litery oznaczają</w:t>
      </w:r>
      <w:r w:rsidRPr="002173B8">
        <w:rPr>
          <w:sz w:val="22"/>
          <w:szCs w:val="22"/>
        </w:rPr>
        <w:t>:</w:t>
      </w:r>
    </w:p>
    <w:p w14:paraId="5F04D64B" w14:textId="2A45C50E" w:rsidR="00927D44" w:rsidRPr="002173B8" w:rsidRDefault="00927D44" w:rsidP="00C10898">
      <w:pPr>
        <w:spacing w:after="120" w:line="276" w:lineRule="auto"/>
        <w:ind w:left="426"/>
        <w:jc w:val="both"/>
        <w:rPr>
          <w:sz w:val="22"/>
          <w:szCs w:val="22"/>
        </w:rPr>
      </w:pPr>
      <w:proofErr w:type="spellStart"/>
      <w:r w:rsidRPr="002173B8">
        <w:rPr>
          <w:sz w:val="22"/>
          <w:szCs w:val="22"/>
        </w:rPr>
        <w:t>I</w:t>
      </w:r>
      <w:r w:rsidR="00D07AFC" w:rsidRPr="002173B8">
        <w:rPr>
          <w:sz w:val="22"/>
          <w:szCs w:val="22"/>
        </w:rPr>
        <w:t>p</w:t>
      </w:r>
      <w:r w:rsidRPr="002173B8">
        <w:rPr>
          <w:sz w:val="22"/>
          <w:szCs w:val="22"/>
        </w:rPr>
        <w:t>c</w:t>
      </w:r>
      <w:proofErr w:type="spellEnd"/>
      <w:r w:rsidRPr="002173B8">
        <w:rPr>
          <w:sz w:val="22"/>
          <w:szCs w:val="22"/>
        </w:rPr>
        <w:t xml:space="preserve"> – liczba punktów w kryterium „cena ofertowa”,</w:t>
      </w:r>
    </w:p>
    <w:p w14:paraId="579DE019" w14:textId="77777777" w:rsidR="00927D44" w:rsidRPr="002173B8" w:rsidRDefault="00927D44" w:rsidP="00C10898">
      <w:pPr>
        <w:spacing w:after="120" w:line="276" w:lineRule="auto"/>
        <w:ind w:left="426"/>
        <w:jc w:val="both"/>
        <w:rPr>
          <w:sz w:val="22"/>
          <w:szCs w:val="22"/>
        </w:rPr>
      </w:pPr>
      <w:r w:rsidRPr="002173B8">
        <w:rPr>
          <w:sz w:val="22"/>
          <w:szCs w:val="22"/>
        </w:rPr>
        <w:t>CN – cena ofertowa najniższa spośród wszystkich rozpatrywanych i nieodrzuconych ofert,</w:t>
      </w:r>
    </w:p>
    <w:p w14:paraId="5EAB0BA7" w14:textId="77777777" w:rsidR="00927D44" w:rsidRPr="002173B8" w:rsidRDefault="00927D44" w:rsidP="00C10898">
      <w:pPr>
        <w:spacing w:after="120" w:line="276" w:lineRule="auto"/>
        <w:ind w:left="426"/>
        <w:jc w:val="both"/>
        <w:rPr>
          <w:sz w:val="22"/>
          <w:szCs w:val="22"/>
        </w:rPr>
      </w:pPr>
      <w:r w:rsidRPr="002173B8">
        <w:rPr>
          <w:sz w:val="22"/>
          <w:szCs w:val="22"/>
        </w:rPr>
        <w:t>CB – cena ofertowa oferty badanej (przeliczanej),</w:t>
      </w:r>
    </w:p>
    <w:p w14:paraId="62EAE713" w14:textId="77777777" w:rsidR="00927D44" w:rsidRPr="002173B8" w:rsidRDefault="00927D44" w:rsidP="00C10898">
      <w:pPr>
        <w:spacing w:after="120" w:line="276" w:lineRule="auto"/>
        <w:ind w:left="426"/>
        <w:jc w:val="both"/>
        <w:rPr>
          <w:sz w:val="22"/>
          <w:szCs w:val="22"/>
        </w:rPr>
      </w:pPr>
      <w:proofErr w:type="spellStart"/>
      <w:r w:rsidRPr="002173B8">
        <w:rPr>
          <w:sz w:val="22"/>
          <w:szCs w:val="22"/>
        </w:rPr>
        <w:t>Zc</w:t>
      </w:r>
      <w:proofErr w:type="spellEnd"/>
      <w:r w:rsidRPr="002173B8">
        <w:rPr>
          <w:sz w:val="22"/>
          <w:szCs w:val="22"/>
        </w:rPr>
        <w:t xml:space="preserve"> – znaczenie (waga) kryterium „cena ofertowa” wyrażone w punktach – 60 pkt.</w:t>
      </w:r>
    </w:p>
    <w:p w14:paraId="68AFA2D6" w14:textId="77777777" w:rsidR="00927D44" w:rsidRPr="002173B8" w:rsidRDefault="00927D44" w:rsidP="003014DD">
      <w:pPr>
        <w:spacing w:after="120" w:line="276" w:lineRule="auto"/>
        <w:ind w:left="567"/>
        <w:jc w:val="both"/>
        <w:rPr>
          <w:sz w:val="22"/>
          <w:szCs w:val="22"/>
        </w:rPr>
      </w:pPr>
    </w:p>
    <w:p w14:paraId="62B969E7" w14:textId="1F195E09" w:rsidR="00927D44" w:rsidRPr="002173B8" w:rsidRDefault="00927D44" w:rsidP="00207AC2">
      <w:pPr>
        <w:numPr>
          <w:ilvl w:val="0"/>
          <w:numId w:val="108"/>
        </w:numPr>
        <w:spacing w:after="120" w:line="276" w:lineRule="auto"/>
        <w:ind w:left="426" w:hanging="426"/>
        <w:jc w:val="both"/>
        <w:rPr>
          <w:sz w:val="22"/>
          <w:szCs w:val="22"/>
        </w:rPr>
      </w:pPr>
      <w:r w:rsidRPr="002173B8">
        <w:rPr>
          <w:b/>
          <w:bCs/>
          <w:sz w:val="22"/>
          <w:szCs w:val="22"/>
          <w:u w:val="single"/>
        </w:rPr>
        <w:lastRenderedPageBreak/>
        <w:t>okres gwarancji na wykonane roboty i pozostałe zainstalowane urządzenia</w:t>
      </w:r>
      <w:r w:rsidRPr="002173B8">
        <w:rPr>
          <w:sz w:val="22"/>
          <w:szCs w:val="22"/>
        </w:rPr>
        <w:t xml:space="preserve">: </w:t>
      </w:r>
      <w:r w:rsidR="00BB5919">
        <w:rPr>
          <w:sz w:val="22"/>
          <w:szCs w:val="22"/>
        </w:rPr>
        <w:t>20</w:t>
      </w:r>
      <w:r w:rsidRPr="002173B8">
        <w:rPr>
          <w:sz w:val="22"/>
          <w:szCs w:val="22"/>
        </w:rPr>
        <w:t xml:space="preserve"> pkt (maksymalnie </w:t>
      </w:r>
      <w:r w:rsidR="00BB5919">
        <w:rPr>
          <w:sz w:val="22"/>
          <w:szCs w:val="22"/>
        </w:rPr>
        <w:t>20</w:t>
      </w:r>
      <w:r w:rsidRPr="002173B8">
        <w:rPr>
          <w:sz w:val="22"/>
          <w:szCs w:val="22"/>
        </w:rPr>
        <w:t xml:space="preserve"> pkt) – IP</w:t>
      </w:r>
      <w:r w:rsidR="00E414D7">
        <w:rPr>
          <w:sz w:val="22"/>
          <w:szCs w:val="22"/>
        </w:rPr>
        <w:t>2</w:t>
      </w:r>
      <w:r w:rsidR="00784CB2">
        <w:rPr>
          <w:sz w:val="22"/>
          <w:szCs w:val="22"/>
        </w:rPr>
        <w:t>.</w:t>
      </w:r>
    </w:p>
    <w:p w14:paraId="44D70864" w14:textId="50A427BE" w:rsidR="00927D44" w:rsidRPr="002173B8" w:rsidRDefault="00927D44" w:rsidP="00C10898">
      <w:pPr>
        <w:spacing w:after="120" w:line="276" w:lineRule="auto"/>
        <w:ind w:left="426"/>
        <w:jc w:val="both"/>
        <w:rPr>
          <w:sz w:val="22"/>
          <w:szCs w:val="22"/>
        </w:rPr>
      </w:pPr>
      <w:r w:rsidRPr="002173B8">
        <w:rPr>
          <w:sz w:val="22"/>
          <w:szCs w:val="22"/>
        </w:rPr>
        <w:t xml:space="preserve">Minimalny (wymagany) okres gwarancji na wykonane roboty i pozostałe zainstalowane urządzenia wynosi 5 lat  (z zastrzeżeniem postanowień opisu przedmiotu zamówienia – programu funkcjonalno-użytkowego – załącznik 4 do SWZ oraz projektowanych postanowień umowy – załącznik 5 do SWZ) </w:t>
      </w:r>
      <w:r w:rsidR="00D07AFC">
        <w:rPr>
          <w:sz w:val="22"/>
          <w:szCs w:val="22"/>
        </w:rPr>
        <w:t>–</w:t>
      </w:r>
      <w:r w:rsidRPr="002173B8">
        <w:rPr>
          <w:sz w:val="22"/>
          <w:szCs w:val="22"/>
        </w:rPr>
        <w:t xml:space="preserve"> liczony od dnia podpisania przez Zamawiającego protokołu odbioru końcowego z wykonania zadania inwestycyjnego. Zamawiający przyzna punkty w tym kryterium zgodnie z poniższą zasadą:</w:t>
      </w:r>
    </w:p>
    <w:p w14:paraId="5916674C" w14:textId="77777777" w:rsidR="00927D44" w:rsidRPr="002173B8" w:rsidRDefault="00927D44" w:rsidP="00C10898">
      <w:pPr>
        <w:spacing w:after="120" w:line="276" w:lineRule="auto"/>
        <w:ind w:left="426"/>
        <w:jc w:val="both"/>
        <w:rPr>
          <w:sz w:val="22"/>
          <w:szCs w:val="22"/>
        </w:rPr>
      </w:pPr>
      <w:r w:rsidRPr="002173B8">
        <w:rPr>
          <w:sz w:val="22"/>
          <w:szCs w:val="22"/>
        </w:rPr>
        <w:t xml:space="preserve">5 lat – 0 pkt </w:t>
      </w:r>
    </w:p>
    <w:p w14:paraId="4B85A500" w14:textId="526AB398" w:rsidR="00927D44" w:rsidRPr="002173B8" w:rsidRDefault="00927D44" w:rsidP="00C10898">
      <w:pPr>
        <w:spacing w:after="120" w:line="276" w:lineRule="auto"/>
        <w:ind w:left="426"/>
        <w:jc w:val="both"/>
        <w:rPr>
          <w:sz w:val="22"/>
          <w:szCs w:val="22"/>
        </w:rPr>
      </w:pPr>
      <w:r w:rsidRPr="002173B8">
        <w:rPr>
          <w:sz w:val="22"/>
          <w:szCs w:val="22"/>
        </w:rPr>
        <w:t xml:space="preserve">6 lat i więcej – </w:t>
      </w:r>
      <w:r w:rsidR="00BB5919">
        <w:rPr>
          <w:sz w:val="22"/>
          <w:szCs w:val="22"/>
        </w:rPr>
        <w:t>20</w:t>
      </w:r>
      <w:r w:rsidRPr="002173B8">
        <w:rPr>
          <w:sz w:val="22"/>
          <w:szCs w:val="22"/>
        </w:rPr>
        <w:t xml:space="preserve"> pkt </w:t>
      </w:r>
    </w:p>
    <w:p w14:paraId="6B48AF32" w14:textId="6267F613" w:rsidR="00927D44" w:rsidRPr="002173B8" w:rsidRDefault="00927D44" w:rsidP="00C10898">
      <w:pPr>
        <w:spacing w:after="120" w:line="276" w:lineRule="auto"/>
        <w:ind w:left="426"/>
        <w:jc w:val="both"/>
        <w:rPr>
          <w:sz w:val="22"/>
          <w:szCs w:val="22"/>
        </w:rPr>
      </w:pPr>
      <w:r w:rsidRPr="002173B8">
        <w:rPr>
          <w:sz w:val="22"/>
          <w:szCs w:val="22"/>
        </w:rPr>
        <w:t xml:space="preserve">Zamawiający przyzna punkty w tym kryterium w oparciu o informacje podane w Formularzu oferty. Zaoferowanie okresu dłuższego niż 6 lat nie będzie dodatkowo punktowane. W takiej sytuacji Wykonawca otrzyma </w:t>
      </w:r>
      <w:r w:rsidR="00BB5919">
        <w:rPr>
          <w:sz w:val="22"/>
          <w:szCs w:val="22"/>
        </w:rPr>
        <w:t>20</w:t>
      </w:r>
      <w:r w:rsidRPr="002173B8">
        <w:rPr>
          <w:sz w:val="22"/>
          <w:szCs w:val="22"/>
        </w:rPr>
        <w:t xml:space="preserve"> pkt. W przypadku gdy Wykonawca zadeklaruje okres gwarancji na wykonane roboty i pozostałe zainstalowane urządzenia krótszy niż 5 lat </w:t>
      </w:r>
      <w:r w:rsidR="00D07AFC">
        <w:rPr>
          <w:sz w:val="22"/>
          <w:szCs w:val="22"/>
        </w:rPr>
        <w:t>–</w:t>
      </w:r>
      <w:r w:rsidRPr="002173B8">
        <w:rPr>
          <w:sz w:val="22"/>
          <w:szCs w:val="22"/>
        </w:rPr>
        <w:t xml:space="preserve"> oferta Wykonawcy zostanie odrzucona jako niezgodna z warunkami zamówienia. W przypadku, gdy Wykonawca nie wskaże w Formularzu oferty ilości lat okresu gwarancji na wykonane roboty i pozostałe zainstalowane urządzenia – Zamawiający przyzna w tym kryterium 0 pkt </w:t>
      </w:r>
      <w:r w:rsidR="00D07AFC">
        <w:rPr>
          <w:sz w:val="22"/>
          <w:szCs w:val="22"/>
        </w:rPr>
        <w:t>–</w:t>
      </w:r>
      <w:r w:rsidRPr="002173B8">
        <w:rPr>
          <w:sz w:val="22"/>
          <w:szCs w:val="22"/>
        </w:rPr>
        <w:t xml:space="preserve"> przyjmując minimalną ilość 5 lat.</w:t>
      </w:r>
    </w:p>
    <w:p w14:paraId="5E75F484" w14:textId="77777777" w:rsidR="00927D44" w:rsidRPr="002173B8" w:rsidRDefault="00927D44" w:rsidP="003014DD">
      <w:pPr>
        <w:spacing w:after="120" w:line="276" w:lineRule="auto"/>
        <w:ind w:left="927"/>
        <w:jc w:val="both"/>
        <w:rPr>
          <w:sz w:val="22"/>
          <w:szCs w:val="22"/>
        </w:rPr>
      </w:pPr>
    </w:p>
    <w:p w14:paraId="18FAF62C" w14:textId="3C9CCE90" w:rsidR="00BB5919" w:rsidRPr="00BB5919" w:rsidRDefault="00BB5919" w:rsidP="00207AC2">
      <w:pPr>
        <w:numPr>
          <w:ilvl w:val="0"/>
          <w:numId w:val="108"/>
        </w:numPr>
        <w:spacing w:after="120" w:line="276" w:lineRule="auto"/>
        <w:ind w:left="426" w:hanging="426"/>
        <w:jc w:val="both"/>
        <w:rPr>
          <w:sz w:val="22"/>
          <w:szCs w:val="22"/>
        </w:rPr>
      </w:pPr>
      <w:r w:rsidRPr="00BB5919">
        <w:rPr>
          <w:b/>
          <w:bCs/>
          <w:sz w:val="22"/>
          <w:szCs w:val="22"/>
          <w:u w:val="single"/>
        </w:rPr>
        <w:t xml:space="preserve">czas świadczenia usługi serwisowej : </w:t>
      </w:r>
      <w:r>
        <w:rPr>
          <w:b/>
          <w:bCs/>
          <w:sz w:val="22"/>
          <w:szCs w:val="22"/>
          <w:u w:val="single"/>
        </w:rPr>
        <w:t>20</w:t>
      </w:r>
      <w:r w:rsidRPr="00BB5919">
        <w:rPr>
          <w:b/>
          <w:bCs/>
          <w:sz w:val="22"/>
          <w:szCs w:val="22"/>
          <w:u w:val="single"/>
        </w:rPr>
        <w:t xml:space="preserve"> pkt (maksymalnie </w:t>
      </w:r>
      <w:r>
        <w:rPr>
          <w:b/>
          <w:bCs/>
          <w:sz w:val="22"/>
          <w:szCs w:val="22"/>
          <w:u w:val="single"/>
        </w:rPr>
        <w:t>20</w:t>
      </w:r>
      <w:r w:rsidRPr="00BB5919">
        <w:rPr>
          <w:b/>
          <w:bCs/>
          <w:sz w:val="22"/>
          <w:szCs w:val="22"/>
          <w:u w:val="single"/>
        </w:rPr>
        <w:t xml:space="preserve"> pkt) – IP4</w:t>
      </w:r>
    </w:p>
    <w:p w14:paraId="413E93C0" w14:textId="57CE1DE9" w:rsidR="00BB5919" w:rsidRPr="00DD147F" w:rsidRDefault="00BB5919" w:rsidP="00C10898">
      <w:pPr>
        <w:spacing w:after="120" w:line="276" w:lineRule="auto"/>
        <w:ind w:left="426"/>
        <w:jc w:val="both"/>
        <w:rPr>
          <w:sz w:val="22"/>
          <w:szCs w:val="22"/>
        </w:rPr>
      </w:pPr>
      <w:r w:rsidRPr="00DD147F">
        <w:rPr>
          <w:sz w:val="22"/>
          <w:szCs w:val="22"/>
        </w:rPr>
        <w:t xml:space="preserve">Minimalny (wymagany) okres </w:t>
      </w:r>
      <w:r>
        <w:rPr>
          <w:sz w:val="22"/>
          <w:szCs w:val="22"/>
        </w:rPr>
        <w:t xml:space="preserve">świadczenia usługi serwisowej (bez dodatkowego wynagrodzenia) wynosi 5 lat </w:t>
      </w:r>
      <w:r w:rsidRPr="00DD147F">
        <w:rPr>
          <w:sz w:val="22"/>
          <w:szCs w:val="22"/>
        </w:rPr>
        <w:t xml:space="preserve">(z zastrzeżeniem postanowień opisu przedmiotu zamówienia – programu funkcjonalno-użytkowego – załącznik 4 do SWZ oraz projektowanych postanowień umowy – załącznik 5 do SWZ) </w:t>
      </w:r>
      <w:r w:rsidR="00D07AFC">
        <w:rPr>
          <w:sz w:val="22"/>
          <w:szCs w:val="22"/>
        </w:rPr>
        <w:t>–</w:t>
      </w:r>
      <w:r w:rsidRPr="00DD147F">
        <w:rPr>
          <w:sz w:val="22"/>
          <w:szCs w:val="22"/>
        </w:rPr>
        <w:t xml:space="preserve"> liczony od dnia podpisania przez Zamawiającego protokołu odbioru końcowego z wykonania zadania inwestycyjnego. Zamawiający przyzna punkty w tym kryterium zgodnie z poniższą zasadą:</w:t>
      </w:r>
    </w:p>
    <w:p w14:paraId="3E6838D7" w14:textId="77777777" w:rsidR="00BB5919" w:rsidRPr="00DD147F" w:rsidRDefault="00BB5919" w:rsidP="00C10898">
      <w:pPr>
        <w:spacing w:after="120" w:line="276" w:lineRule="auto"/>
        <w:ind w:left="426"/>
        <w:jc w:val="both"/>
        <w:rPr>
          <w:sz w:val="22"/>
          <w:szCs w:val="22"/>
        </w:rPr>
      </w:pPr>
      <w:r w:rsidRPr="00DD147F">
        <w:rPr>
          <w:sz w:val="22"/>
          <w:szCs w:val="22"/>
        </w:rPr>
        <w:t xml:space="preserve">5 lat – 0 pkt </w:t>
      </w:r>
    </w:p>
    <w:p w14:paraId="3F5970FD" w14:textId="5C7114C4" w:rsidR="00BB5919" w:rsidRPr="00DD147F" w:rsidRDefault="00BB5919" w:rsidP="00C10898">
      <w:pPr>
        <w:spacing w:after="120" w:line="276" w:lineRule="auto"/>
        <w:ind w:left="426"/>
        <w:jc w:val="both"/>
        <w:rPr>
          <w:sz w:val="22"/>
          <w:szCs w:val="22"/>
        </w:rPr>
      </w:pPr>
      <w:r w:rsidRPr="00DD147F">
        <w:rPr>
          <w:sz w:val="22"/>
          <w:szCs w:val="22"/>
        </w:rPr>
        <w:t xml:space="preserve">6 lat i więcej – </w:t>
      </w:r>
      <w:r>
        <w:rPr>
          <w:sz w:val="22"/>
          <w:szCs w:val="22"/>
        </w:rPr>
        <w:t>20</w:t>
      </w:r>
      <w:r w:rsidRPr="00DD147F">
        <w:rPr>
          <w:sz w:val="22"/>
          <w:szCs w:val="22"/>
        </w:rPr>
        <w:t xml:space="preserve"> pkt  </w:t>
      </w:r>
    </w:p>
    <w:p w14:paraId="32963CD0" w14:textId="29ECD9EF" w:rsidR="00BB5919" w:rsidRDefault="00BB5919" w:rsidP="00C10898">
      <w:pPr>
        <w:spacing w:after="120" w:line="276" w:lineRule="auto"/>
        <w:ind w:left="426"/>
        <w:jc w:val="both"/>
        <w:rPr>
          <w:sz w:val="22"/>
          <w:szCs w:val="22"/>
        </w:rPr>
      </w:pPr>
      <w:r>
        <w:rPr>
          <w:sz w:val="22"/>
          <w:szCs w:val="22"/>
        </w:rPr>
        <w:t>Zasady serwisowania zgodnie z PFU.</w:t>
      </w:r>
    </w:p>
    <w:p w14:paraId="653C5A93" w14:textId="576BB75B" w:rsidR="00BB5919" w:rsidRDefault="00BB5919" w:rsidP="003014DD">
      <w:pPr>
        <w:spacing w:after="120" w:line="276" w:lineRule="auto"/>
        <w:ind w:left="426"/>
        <w:jc w:val="both"/>
        <w:rPr>
          <w:sz w:val="22"/>
          <w:szCs w:val="22"/>
        </w:rPr>
      </w:pPr>
    </w:p>
    <w:p w14:paraId="4BB692AD" w14:textId="4550056F" w:rsidR="00324056" w:rsidRPr="00324056" w:rsidRDefault="00927D44" w:rsidP="003014DD">
      <w:pPr>
        <w:shd w:val="clear" w:color="auto" w:fill="FFFFFF"/>
        <w:spacing w:after="120" w:line="276" w:lineRule="auto"/>
        <w:ind w:right="100"/>
        <w:jc w:val="both"/>
        <w:rPr>
          <w:b/>
          <w:i/>
          <w:iCs/>
          <w:sz w:val="22"/>
          <w:szCs w:val="22"/>
          <w:u w:val="single"/>
        </w:rPr>
      </w:pPr>
      <w:r w:rsidRPr="00324056">
        <w:rPr>
          <w:b/>
          <w:i/>
          <w:iCs/>
          <w:sz w:val="22"/>
          <w:szCs w:val="22"/>
          <w:u w:val="single"/>
        </w:rPr>
        <w:t>Uwaga</w:t>
      </w:r>
      <w:r w:rsidR="00324056" w:rsidRPr="00324056">
        <w:rPr>
          <w:b/>
          <w:i/>
          <w:iCs/>
          <w:sz w:val="22"/>
          <w:szCs w:val="22"/>
          <w:u w:val="single"/>
        </w:rPr>
        <w:t xml:space="preserve"> nr </w:t>
      </w:r>
      <w:r w:rsidR="00921F0F">
        <w:rPr>
          <w:b/>
          <w:i/>
          <w:iCs/>
          <w:sz w:val="22"/>
          <w:szCs w:val="22"/>
          <w:u w:val="single"/>
        </w:rPr>
        <w:t>4</w:t>
      </w:r>
      <w:r w:rsidR="00324056" w:rsidRPr="00324056">
        <w:rPr>
          <w:b/>
          <w:i/>
          <w:iCs/>
          <w:sz w:val="22"/>
          <w:szCs w:val="22"/>
          <w:u w:val="single"/>
        </w:rPr>
        <w:t>:</w:t>
      </w:r>
    </w:p>
    <w:p w14:paraId="4C546765" w14:textId="00B72239" w:rsidR="00927D44" w:rsidRPr="00324056" w:rsidRDefault="00927D44" w:rsidP="00324056">
      <w:pPr>
        <w:pStyle w:val="Akapitzlist"/>
        <w:numPr>
          <w:ilvl w:val="0"/>
          <w:numId w:val="118"/>
        </w:numPr>
        <w:shd w:val="clear" w:color="auto" w:fill="FFFFFF"/>
        <w:spacing w:after="120" w:line="276" w:lineRule="auto"/>
        <w:ind w:left="567" w:hanging="567"/>
        <w:jc w:val="both"/>
        <w:rPr>
          <w:i/>
          <w:iCs/>
          <w:sz w:val="22"/>
          <w:szCs w:val="22"/>
        </w:rPr>
      </w:pPr>
      <w:r w:rsidRPr="00324056">
        <w:rPr>
          <w:i/>
          <w:iCs/>
          <w:sz w:val="22"/>
          <w:szCs w:val="22"/>
        </w:rPr>
        <w:t>Jeżeli zostanie złożona oferta, której wybór prowadziłby do powstania u Zamawiającego obowiązku podatkowego zgodnie z ustawą z dnia 11 marca 2004r. o podatku od towarów i usług (Dz.U. z 2021r. poz. 685, z późn.zm.), dla celów zastosowania kryterium ceny Zamawiający dolicza do przedstawionej w tej ofercie ceny kwotę podatku od towarów i usług, którą miałby obowiązek rozliczyć.</w:t>
      </w:r>
    </w:p>
    <w:p w14:paraId="320F4912" w14:textId="33933901" w:rsidR="00927D44" w:rsidRPr="00324056" w:rsidRDefault="00927D44" w:rsidP="00324056">
      <w:pPr>
        <w:pStyle w:val="Akapitzlist"/>
        <w:numPr>
          <w:ilvl w:val="0"/>
          <w:numId w:val="118"/>
        </w:numPr>
        <w:shd w:val="clear" w:color="auto" w:fill="FFFFFF"/>
        <w:spacing w:after="120" w:line="276" w:lineRule="auto"/>
        <w:ind w:left="567" w:hanging="567"/>
        <w:jc w:val="both"/>
        <w:rPr>
          <w:i/>
          <w:iCs/>
          <w:sz w:val="22"/>
          <w:szCs w:val="22"/>
        </w:rPr>
      </w:pPr>
      <w:r w:rsidRPr="00324056">
        <w:rPr>
          <w:i/>
          <w:iCs/>
          <w:sz w:val="22"/>
          <w:szCs w:val="22"/>
        </w:rPr>
        <w:t>Przy obliczaniu punktów w kryterium cena ofertowa,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F7315F4" w14:textId="77777777" w:rsidR="00927D44" w:rsidRPr="002173B8" w:rsidRDefault="00927D44" w:rsidP="003014DD">
      <w:pPr>
        <w:shd w:val="clear" w:color="auto" w:fill="FFFFFF"/>
        <w:spacing w:after="120" w:line="276" w:lineRule="auto"/>
        <w:jc w:val="both"/>
        <w:rPr>
          <w:sz w:val="22"/>
          <w:szCs w:val="22"/>
        </w:rPr>
      </w:pPr>
    </w:p>
    <w:p w14:paraId="4D1DE005" w14:textId="77777777" w:rsidR="00927D44" w:rsidRPr="002173B8" w:rsidRDefault="00927D44" w:rsidP="00207AC2">
      <w:pPr>
        <w:numPr>
          <w:ilvl w:val="0"/>
          <w:numId w:val="109"/>
        </w:numPr>
        <w:shd w:val="clear" w:color="auto" w:fill="FFFFFF"/>
        <w:spacing w:after="120" w:line="276" w:lineRule="auto"/>
        <w:ind w:right="28"/>
        <w:jc w:val="both"/>
        <w:rPr>
          <w:sz w:val="22"/>
          <w:szCs w:val="22"/>
        </w:rPr>
      </w:pPr>
      <w:r w:rsidRPr="002173B8">
        <w:rPr>
          <w:sz w:val="22"/>
          <w:szCs w:val="22"/>
        </w:rPr>
        <w:lastRenderedPageBreak/>
        <w:t xml:space="preserve">W ramach wszystkich wskazanych i opisanych kryteriów, w zakresie każdej z części Wykonawca otrzyma łączną (końcową) ilość punktów wyliczoną w następujący sposób: </w:t>
      </w:r>
    </w:p>
    <w:p w14:paraId="0E280A5E" w14:textId="77777777" w:rsidR="00927D44" w:rsidRPr="002173B8" w:rsidRDefault="00927D44" w:rsidP="003014DD">
      <w:pPr>
        <w:spacing w:after="120" w:line="276" w:lineRule="auto"/>
        <w:ind w:left="1701" w:right="28" w:hanging="1134"/>
        <w:jc w:val="both"/>
        <w:rPr>
          <w:b/>
          <w:sz w:val="22"/>
          <w:szCs w:val="22"/>
        </w:rPr>
      </w:pPr>
    </w:p>
    <w:p w14:paraId="7963BAB0" w14:textId="77057A9A" w:rsidR="00BB5919" w:rsidRPr="00C10898" w:rsidRDefault="00BB5919" w:rsidP="003014DD">
      <w:pPr>
        <w:spacing w:after="120" w:line="276" w:lineRule="auto"/>
        <w:ind w:right="28"/>
        <w:jc w:val="both"/>
        <w:rPr>
          <w:b/>
          <w:sz w:val="22"/>
          <w:szCs w:val="22"/>
          <w:u w:val="single"/>
        </w:rPr>
      </w:pPr>
      <w:r w:rsidRPr="00C10898">
        <w:rPr>
          <w:b/>
          <w:sz w:val="22"/>
          <w:szCs w:val="22"/>
          <w:u w:val="single"/>
        </w:rPr>
        <w:t>Część 1.</w:t>
      </w:r>
    </w:p>
    <w:p w14:paraId="312276DD" w14:textId="721060F0" w:rsidR="00927D44" w:rsidRPr="002173B8" w:rsidRDefault="00927D44" w:rsidP="003014DD">
      <w:pPr>
        <w:spacing w:after="120" w:line="276" w:lineRule="auto"/>
        <w:ind w:left="1701" w:right="28" w:hanging="1134"/>
        <w:jc w:val="both"/>
        <w:rPr>
          <w:b/>
          <w:sz w:val="22"/>
          <w:szCs w:val="22"/>
        </w:rPr>
      </w:pPr>
      <w:bookmarkStart w:id="30" w:name="_Hlk96533298"/>
      <w:r w:rsidRPr="002173B8">
        <w:rPr>
          <w:b/>
          <w:sz w:val="22"/>
          <w:szCs w:val="22"/>
        </w:rPr>
        <w:t xml:space="preserve">KIP = IP1 + IP2 + IP3 + IP4 </w:t>
      </w:r>
    </w:p>
    <w:p w14:paraId="1236D767" w14:textId="77777777" w:rsidR="00927D44" w:rsidRPr="002173B8" w:rsidRDefault="00927D44" w:rsidP="003014DD">
      <w:pPr>
        <w:tabs>
          <w:tab w:val="left" w:pos="567"/>
        </w:tabs>
        <w:spacing w:after="120" w:line="276" w:lineRule="auto"/>
        <w:ind w:left="1701" w:right="28" w:hanging="1134"/>
        <w:jc w:val="both"/>
        <w:rPr>
          <w:sz w:val="22"/>
          <w:szCs w:val="22"/>
        </w:rPr>
      </w:pPr>
      <w:r w:rsidRPr="002173B8">
        <w:rPr>
          <w:sz w:val="22"/>
          <w:szCs w:val="22"/>
        </w:rPr>
        <w:t>gdzie poszczególne symbole oznaczają:</w:t>
      </w:r>
    </w:p>
    <w:p w14:paraId="5CF23919" w14:textId="77777777" w:rsidR="00927D44" w:rsidRPr="002173B8" w:rsidRDefault="00927D44" w:rsidP="003014DD">
      <w:pPr>
        <w:tabs>
          <w:tab w:val="left" w:pos="1134"/>
        </w:tabs>
        <w:spacing w:after="120" w:line="276" w:lineRule="auto"/>
        <w:ind w:left="567" w:right="28"/>
        <w:jc w:val="both"/>
        <w:rPr>
          <w:b/>
          <w:sz w:val="22"/>
          <w:szCs w:val="22"/>
        </w:rPr>
      </w:pPr>
      <w:r w:rsidRPr="002173B8">
        <w:rPr>
          <w:b/>
          <w:sz w:val="22"/>
          <w:szCs w:val="22"/>
        </w:rPr>
        <w:t>KIP</w:t>
      </w:r>
      <w:r w:rsidRPr="002173B8">
        <w:rPr>
          <w:b/>
          <w:sz w:val="22"/>
          <w:szCs w:val="22"/>
        </w:rPr>
        <w:tab/>
        <w:t xml:space="preserve">– </w:t>
      </w:r>
      <w:r w:rsidRPr="002173B8">
        <w:rPr>
          <w:sz w:val="22"/>
          <w:szCs w:val="22"/>
        </w:rPr>
        <w:t>końcowa ilość punktów,</w:t>
      </w:r>
    </w:p>
    <w:p w14:paraId="53855424" w14:textId="77777777" w:rsidR="00927D44" w:rsidRPr="002173B8" w:rsidRDefault="00927D44" w:rsidP="003014DD">
      <w:pPr>
        <w:tabs>
          <w:tab w:val="left" w:pos="1134"/>
        </w:tabs>
        <w:spacing w:after="120" w:line="276" w:lineRule="auto"/>
        <w:ind w:left="1418" w:right="28" w:hanging="850"/>
        <w:jc w:val="both"/>
        <w:rPr>
          <w:b/>
          <w:sz w:val="22"/>
          <w:szCs w:val="22"/>
        </w:rPr>
      </w:pPr>
      <w:r w:rsidRPr="002173B8">
        <w:rPr>
          <w:b/>
          <w:sz w:val="22"/>
          <w:szCs w:val="22"/>
        </w:rPr>
        <w:t>IP1</w:t>
      </w:r>
      <w:r w:rsidRPr="002173B8">
        <w:rPr>
          <w:b/>
          <w:sz w:val="22"/>
          <w:szCs w:val="22"/>
        </w:rPr>
        <w:tab/>
        <w:t xml:space="preserve">– </w:t>
      </w:r>
      <w:r w:rsidRPr="002173B8">
        <w:rPr>
          <w:sz w:val="22"/>
          <w:szCs w:val="22"/>
        </w:rPr>
        <w:t xml:space="preserve">ilość punktów uzyskanych w kryterium: </w:t>
      </w:r>
      <w:r w:rsidRPr="002173B8">
        <w:rPr>
          <w:b/>
          <w:sz w:val="22"/>
          <w:szCs w:val="22"/>
        </w:rPr>
        <w:t xml:space="preserve">cena ofertowa, </w:t>
      </w:r>
    </w:p>
    <w:p w14:paraId="3CF9BDAC" w14:textId="69A39993" w:rsidR="00927D44" w:rsidRPr="002173B8" w:rsidRDefault="00927D44" w:rsidP="003014DD">
      <w:pPr>
        <w:shd w:val="clear" w:color="auto" w:fill="FFFFFF"/>
        <w:tabs>
          <w:tab w:val="left" w:pos="1134"/>
        </w:tabs>
        <w:spacing w:after="120" w:line="276" w:lineRule="auto"/>
        <w:ind w:left="1276" w:right="28" w:hanging="709"/>
        <w:jc w:val="both"/>
        <w:rPr>
          <w:b/>
          <w:sz w:val="22"/>
          <w:szCs w:val="22"/>
        </w:rPr>
      </w:pPr>
      <w:r w:rsidRPr="002173B8">
        <w:rPr>
          <w:b/>
          <w:sz w:val="22"/>
          <w:szCs w:val="22"/>
        </w:rPr>
        <w:t>IP2</w:t>
      </w:r>
      <w:r w:rsidRPr="002173B8">
        <w:rPr>
          <w:b/>
          <w:sz w:val="22"/>
          <w:szCs w:val="22"/>
        </w:rPr>
        <w:tab/>
        <w:t xml:space="preserve">– </w:t>
      </w:r>
      <w:r w:rsidRPr="002173B8">
        <w:rPr>
          <w:sz w:val="22"/>
          <w:szCs w:val="22"/>
        </w:rPr>
        <w:t xml:space="preserve">ilość punktów uzyskanych w kryterium: </w:t>
      </w:r>
      <w:r w:rsidRPr="002173B8">
        <w:rPr>
          <w:b/>
          <w:sz w:val="22"/>
          <w:szCs w:val="22"/>
        </w:rPr>
        <w:t>okres gwarancji na inwerter</w:t>
      </w:r>
      <w:r w:rsidRPr="002173B8">
        <w:rPr>
          <w:sz w:val="22"/>
          <w:szCs w:val="22"/>
        </w:rPr>
        <w:t>,</w:t>
      </w:r>
    </w:p>
    <w:p w14:paraId="53EE4C18" w14:textId="6D2955A8" w:rsidR="00927D44" w:rsidRPr="002173B8" w:rsidRDefault="00927D44" w:rsidP="003014DD">
      <w:pPr>
        <w:shd w:val="clear" w:color="auto" w:fill="FFFFFF"/>
        <w:tabs>
          <w:tab w:val="left" w:pos="1134"/>
        </w:tabs>
        <w:spacing w:after="120" w:line="276" w:lineRule="auto"/>
        <w:ind w:left="1276" w:right="28" w:hanging="709"/>
        <w:jc w:val="both"/>
        <w:rPr>
          <w:b/>
          <w:sz w:val="22"/>
          <w:szCs w:val="22"/>
        </w:rPr>
      </w:pPr>
      <w:r w:rsidRPr="002173B8">
        <w:rPr>
          <w:b/>
          <w:sz w:val="22"/>
          <w:szCs w:val="22"/>
        </w:rPr>
        <w:t>IP3</w:t>
      </w:r>
      <w:r w:rsidRPr="002173B8">
        <w:rPr>
          <w:b/>
          <w:sz w:val="22"/>
          <w:szCs w:val="22"/>
        </w:rPr>
        <w:tab/>
        <w:t xml:space="preserve">- </w:t>
      </w:r>
      <w:r w:rsidRPr="002173B8">
        <w:rPr>
          <w:sz w:val="22"/>
          <w:szCs w:val="22"/>
        </w:rPr>
        <w:t xml:space="preserve">ilość punktów uzyskanych w kryterium: </w:t>
      </w:r>
      <w:r w:rsidRPr="002173B8">
        <w:rPr>
          <w:b/>
          <w:sz w:val="22"/>
          <w:szCs w:val="22"/>
        </w:rPr>
        <w:t xml:space="preserve">okres gwarancji na wykonane roboty </w:t>
      </w:r>
      <w:r w:rsidR="00BB5919">
        <w:rPr>
          <w:b/>
          <w:sz w:val="22"/>
          <w:szCs w:val="22"/>
        </w:rPr>
        <w:t xml:space="preserve">budowlano-montażowe </w:t>
      </w:r>
      <w:r w:rsidRPr="002173B8">
        <w:rPr>
          <w:b/>
          <w:sz w:val="22"/>
          <w:szCs w:val="22"/>
        </w:rPr>
        <w:t>i pozostałe zainstalowane urządzenia,</w:t>
      </w:r>
    </w:p>
    <w:p w14:paraId="77EA2209" w14:textId="2EB41A3E" w:rsidR="00927D44" w:rsidRPr="002173B8" w:rsidRDefault="00927D44" w:rsidP="003014DD">
      <w:pPr>
        <w:shd w:val="clear" w:color="auto" w:fill="FFFFFF"/>
        <w:tabs>
          <w:tab w:val="left" w:pos="1134"/>
        </w:tabs>
        <w:spacing w:after="120" w:line="276" w:lineRule="auto"/>
        <w:ind w:left="1276" w:right="28" w:hanging="709"/>
        <w:jc w:val="both"/>
        <w:rPr>
          <w:b/>
          <w:sz w:val="22"/>
          <w:szCs w:val="22"/>
        </w:rPr>
      </w:pPr>
      <w:r w:rsidRPr="002173B8">
        <w:rPr>
          <w:b/>
          <w:sz w:val="22"/>
          <w:szCs w:val="22"/>
        </w:rPr>
        <w:t>IP4</w:t>
      </w:r>
      <w:r w:rsidRPr="002173B8">
        <w:rPr>
          <w:b/>
          <w:sz w:val="22"/>
          <w:szCs w:val="22"/>
        </w:rPr>
        <w:tab/>
        <w:t xml:space="preserve">- </w:t>
      </w:r>
      <w:r w:rsidRPr="002173B8">
        <w:rPr>
          <w:sz w:val="22"/>
          <w:szCs w:val="22"/>
        </w:rPr>
        <w:t xml:space="preserve">ilość punktów uzyskanych w kryterium: </w:t>
      </w:r>
      <w:r w:rsidR="00E414D7" w:rsidRPr="00E414D7">
        <w:rPr>
          <w:b/>
          <w:bCs/>
          <w:sz w:val="22"/>
          <w:szCs w:val="22"/>
        </w:rPr>
        <w:t>okres świadczenia usługi serwisowej</w:t>
      </w:r>
      <w:r w:rsidRPr="002173B8">
        <w:rPr>
          <w:b/>
          <w:sz w:val="22"/>
          <w:szCs w:val="22"/>
        </w:rPr>
        <w:t>.</w:t>
      </w:r>
    </w:p>
    <w:bookmarkEnd w:id="30"/>
    <w:p w14:paraId="6C28B3FE" w14:textId="1F54A3CF" w:rsidR="00927D44" w:rsidRDefault="00927D44" w:rsidP="003014DD">
      <w:pPr>
        <w:shd w:val="clear" w:color="auto" w:fill="FFFFFF"/>
        <w:spacing w:after="120" w:line="276" w:lineRule="auto"/>
        <w:ind w:left="2552" w:right="28" w:hanging="2552"/>
        <w:jc w:val="both"/>
        <w:rPr>
          <w:b/>
          <w:sz w:val="22"/>
          <w:szCs w:val="22"/>
        </w:rPr>
      </w:pPr>
    </w:p>
    <w:p w14:paraId="0D1CF0BA" w14:textId="31A43C90" w:rsidR="00E414D7" w:rsidRPr="00C10898" w:rsidRDefault="00E414D7" w:rsidP="003014DD">
      <w:pPr>
        <w:shd w:val="clear" w:color="auto" w:fill="FFFFFF"/>
        <w:spacing w:after="120" w:line="276" w:lineRule="auto"/>
        <w:ind w:left="2552" w:right="28" w:hanging="2552"/>
        <w:jc w:val="both"/>
        <w:rPr>
          <w:b/>
          <w:sz w:val="22"/>
          <w:szCs w:val="22"/>
          <w:u w:val="single"/>
        </w:rPr>
      </w:pPr>
      <w:r w:rsidRPr="00C10898">
        <w:rPr>
          <w:b/>
          <w:sz w:val="22"/>
          <w:szCs w:val="22"/>
          <w:u w:val="single"/>
        </w:rPr>
        <w:t>Część 2.</w:t>
      </w:r>
    </w:p>
    <w:p w14:paraId="522B599B" w14:textId="2A3A8ED1" w:rsidR="00E414D7" w:rsidRPr="002173B8" w:rsidRDefault="00E414D7" w:rsidP="003014DD">
      <w:pPr>
        <w:spacing w:after="120" w:line="276" w:lineRule="auto"/>
        <w:ind w:left="1701" w:right="28" w:hanging="1134"/>
        <w:jc w:val="both"/>
        <w:rPr>
          <w:b/>
          <w:sz w:val="22"/>
          <w:szCs w:val="22"/>
        </w:rPr>
      </w:pPr>
      <w:r w:rsidRPr="002173B8">
        <w:rPr>
          <w:b/>
          <w:sz w:val="22"/>
          <w:szCs w:val="22"/>
        </w:rPr>
        <w:t xml:space="preserve">KIP = IP1 + IP2 + IP3 </w:t>
      </w:r>
    </w:p>
    <w:p w14:paraId="64196DDE" w14:textId="77777777" w:rsidR="00E414D7" w:rsidRPr="002173B8" w:rsidRDefault="00E414D7" w:rsidP="003014DD">
      <w:pPr>
        <w:tabs>
          <w:tab w:val="left" w:pos="567"/>
        </w:tabs>
        <w:spacing w:after="120" w:line="276" w:lineRule="auto"/>
        <w:ind w:left="1701" w:right="28" w:hanging="1134"/>
        <w:jc w:val="both"/>
        <w:rPr>
          <w:sz w:val="22"/>
          <w:szCs w:val="22"/>
        </w:rPr>
      </w:pPr>
      <w:r w:rsidRPr="002173B8">
        <w:rPr>
          <w:sz w:val="22"/>
          <w:szCs w:val="22"/>
        </w:rPr>
        <w:t>gdzie poszczególne symbole oznaczają:</w:t>
      </w:r>
    </w:p>
    <w:p w14:paraId="3E98C054" w14:textId="77777777" w:rsidR="00E414D7" w:rsidRPr="002173B8" w:rsidRDefault="00E414D7" w:rsidP="003014DD">
      <w:pPr>
        <w:tabs>
          <w:tab w:val="left" w:pos="1134"/>
        </w:tabs>
        <w:spacing w:after="120" w:line="276" w:lineRule="auto"/>
        <w:ind w:left="567" w:right="28"/>
        <w:jc w:val="both"/>
        <w:rPr>
          <w:b/>
          <w:sz w:val="22"/>
          <w:szCs w:val="22"/>
        </w:rPr>
      </w:pPr>
      <w:r w:rsidRPr="002173B8">
        <w:rPr>
          <w:b/>
          <w:sz w:val="22"/>
          <w:szCs w:val="22"/>
        </w:rPr>
        <w:t>KIP</w:t>
      </w:r>
      <w:r w:rsidRPr="002173B8">
        <w:rPr>
          <w:b/>
          <w:sz w:val="22"/>
          <w:szCs w:val="22"/>
        </w:rPr>
        <w:tab/>
        <w:t xml:space="preserve">– </w:t>
      </w:r>
      <w:r w:rsidRPr="002173B8">
        <w:rPr>
          <w:sz w:val="22"/>
          <w:szCs w:val="22"/>
        </w:rPr>
        <w:t>końcowa ilość punktów,</w:t>
      </w:r>
    </w:p>
    <w:p w14:paraId="051738D3" w14:textId="77777777" w:rsidR="00E414D7" w:rsidRPr="002173B8" w:rsidRDefault="00E414D7" w:rsidP="003014DD">
      <w:pPr>
        <w:tabs>
          <w:tab w:val="left" w:pos="1134"/>
        </w:tabs>
        <w:spacing w:after="120" w:line="276" w:lineRule="auto"/>
        <w:ind w:left="1418" w:right="28" w:hanging="850"/>
        <w:jc w:val="both"/>
        <w:rPr>
          <w:b/>
          <w:sz w:val="22"/>
          <w:szCs w:val="22"/>
        </w:rPr>
      </w:pPr>
      <w:r w:rsidRPr="002173B8">
        <w:rPr>
          <w:b/>
          <w:sz w:val="22"/>
          <w:szCs w:val="22"/>
        </w:rPr>
        <w:t>IP1</w:t>
      </w:r>
      <w:r w:rsidRPr="002173B8">
        <w:rPr>
          <w:b/>
          <w:sz w:val="22"/>
          <w:szCs w:val="22"/>
        </w:rPr>
        <w:tab/>
        <w:t xml:space="preserve">– </w:t>
      </w:r>
      <w:r w:rsidRPr="002173B8">
        <w:rPr>
          <w:sz w:val="22"/>
          <w:szCs w:val="22"/>
        </w:rPr>
        <w:t xml:space="preserve">ilość punktów uzyskanych w kryterium: </w:t>
      </w:r>
      <w:r w:rsidRPr="002173B8">
        <w:rPr>
          <w:b/>
          <w:sz w:val="22"/>
          <w:szCs w:val="22"/>
        </w:rPr>
        <w:t xml:space="preserve">cena ofertowa, </w:t>
      </w:r>
    </w:p>
    <w:p w14:paraId="7BB670F7" w14:textId="73A45561" w:rsidR="00E414D7" w:rsidRPr="002173B8" w:rsidRDefault="00E414D7" w:rsidP="003014DD">
      <w:pPr>
        <w:shd w:val="clear" w:color="auto" w:fill="FFFFFF"/>
        <w:tabs>
          <w:tab w:val="left" w:pos="1134"/>
        </w:tabs>
        <w:spacing w:after="120" w:line="276" w:lineRule="auto"/>
        <w:ind w:left="1276" w:right="28" w:hanging="709"/>
        <w:jc w:val="both"/>
        <w:rPr>
          <w:b/>
          <w:sz w:val="22"/>
          <w:szCs w:val="22"/>
        </w:rPr>
      </w:pPr>
      <w:r w:rsidRPr="002173B8">
        <w:rPr>
          <w:b/>
          <w:sz w:val="22"/>
          <w:szCs w:val="22"/>
        </w:rPr>
        <w:t>IP2</w:t>
      </w:r>
      <w:r w:rsidRPr="002173B8">
        <w:rPr>
          <w:b/>
          <w:sz w:val="22"/>
          <w:szCs w:val="22"/>
        </w:rPr>
        <w:tab/>
        <w:t xml:space="preserve">– </w:t>
      </w:r>
      <w:r w:rsidRPr="002173B8">
        <w:rPr>
          <w:sz w:val="22"/>
          <w:szCs w:val="22"/>
        </w:rPr>
        <w:t xml:space="preserve">ilość punktów uzyskanych w kryterium: </w:t>
      </w:r>
      <w:r w:rsidRPr="002173B8">
        <w:rPr>
          <w:b/>
          <w:sz w:val="22"/>
          <w:szCs w:val="22"/>
        </w:rPr>
        <w:t xml:space="preserve">okres gwarancji na wykonane roboty </w:t>
      </w:r>
      <w:r>
        <w:rPr>
          <w:b/>
          <w:sz w:val="22"/>
          <w:szCs w:val="22"/>
        </w:rPr>
        <w:t xml:space="preserve">budowlano-montażowe </w:t>
      </w:r>
      <w:r w:rsidRPr="002173B8">
        <w:rPr>
          <w:b/>
          <w:sz w:val="22"/>
          <w:szCs w:val="22"/>
        </w:rPr>
        <w:t>i pozostałe zainstalowane urządzenia,</w:t>
      </w:r>
    </w:p>
    <w:p w14:paraId="2118AC4B" w14:textId="0F7313AA" w:rsidR="00E414D7" w:rsidRPr="002173B8" w:rsidRDefault="00E414D7" w:rsidP="003014DD">
      <w:pPr>
        <w:shd w:val="clear" w:color="auto" w:fill="FFFFFF"/>
        <w:tabs>
          <w:tab w:val="left" w:pos="1134"/>
        </w:tabs>
        <w:spacing w:after="120" w:line="276" w:lineRule="auto"/>
        <w:ind w:left="1276" w:right="28" w:hanging="709"/>
        <w:jc w:val="both"/>
        <w:rPr>
          <w:b/>
          <w:sz w:val="22"/>
          <w:szCs w:val="22"/>
        </w:rPr>
      </w:pPr>
      <w:r w:rsidRPr="002173B8">
        <w:rPr>
          <w:b/>
          <w:sz w:val="22"/>
          <w:szCs w:val="22"/>
        </w:rPr>
        <w:t>IP</w:t>
      </w:r>
      <w:r>
        <w:rPr>
          <w:b/>
          <w:sz w:val="22"/>
          <w:szCs w:val="22"/>
        </w:rPr>
        <w:t>3</w:t>
      </w:r>
      <w:r w:rsidRPr="002173B8">
        <w:rPr>
          <w:b/>
          <w:sz w:val="22"/>
          <w:szCs w:val="22"/>
        </w:rPr>
        <w:tab/>
        <w:t xml:space="preserve">- </w:t>
      </w:r>
      <w:r w:rsidRPr="002173B8">
        <w:rPr>
          <w:sz w:val="22"/>
          <w:szCs w:val="22"/>
        </w:rPr>
        <w:t xml:space="preserve">ilość punktów uzyskanych w kryterium: </w:t>
      </w:r>
      <w:r w:rsidRPr="00E414D7">
        <w:rPr>
          <w:b/>
          <w:bCs/>
          <w:sz w:val="22"/>
          <w:szCs w:val="22"/>
        </w:rPr>
        <w:t>czas świadczenia usługi serwisowej</w:t>
      </w:r>
    </w:p>
    <w:p w14:paraId="77A1F618" w14:textId="1B6AEDDB" w:rsidR="00E414D7" w:rsidRDefault="00E414D7" w:rsidP="003014DD">
      <w:pPr>
        <w:shd w:val="clear" w:color="auto" w:fill="FFFFFF"/>
        <w:spacing w:after="120" w:line="276" w:lineRule="auto"/>
        <w:ind w:left="2552" w:right="28" w:hanging="2552"/>
        <w:jc w:val="both"/>
        <w:rPr>
          <w:b/>
          <w:sz w:val="22"/>
          <w:szCs w:val="22"/>
        </w:rPr>
      </w:pPr>
      <w:r>
        <w:rPr>
          <w:b/>
          <w:sz w:val="22"/>
          <w:szCs w:val="22"/>
        </w:rPr>
        <w:tab/>
      </w:r>
    </w:p>
    <w:p w14:paraId="708E19DF" w14:textId="77777777" w:rsidR="00927D44" w:rsidRPr="002173B8" w:rsidRDefault="00927D44" w:rsidP="00207AC2">
      <w:pPr>
        <w:numPr>
          <w:ilvl w:val="0"/>
          <w:numId w:val="109"/>
        </w:numPr>
        <w:shd w:val="clear" w:color="auto" w:fill="FFFFFF"/>
        <w:spacing w:after="120" w:line="276" w:lineRule="auto"/>
        <w:ind w:left="357" w:right="28" w:hanging="357"/>
        <w:jc w:val="both"/>
        <w:rPr>
          <w:sz w:val="22"/>
          <w:szCs w:val="22"/>
        </w:rPr>
      </w:pPr>
      <w:r w:rsidRPr="002173B8">
        <w:rPr>
          <w:sz w:val="22"/>
          <w:szCs w:val="22"/>
        </w:rPr>
        <w:t>Za ofertę najkorzystniejszą w poszczególnych częściach będzie uznana oferta, która przy uwzględnieniu powyższych kryteriów i ich wag otrzyma najwyższą punktację – maksymalnie 100 pkt.</w:t>
      </w:r>
    </w:p>
    <w:p w14:paraId="4B902A1C" w14:textId="77777777" w:rsidR="00927D44" w:rsidRPr="002173B8" w:rsidRDefault="00927D44" w:rsidP="00207AC2">
      <w:pPr>
        <w:numPr>
          <w:ilvl w:val="0"/>
          <w:numId w:val="109"/>
        </w:numPr>
        <w:shd w:val="clear" w:color="auto" w:fill="FFFFFF"/>
        <w:spacing w:after="120" w:line="276" w:lineRule="auto"/>
        <w:ind w:left="357" w:right="28" w:hanging="357"/>
        <w:jc w:val="both"/>
        <w:rPr>
          <w:sz w:val="22"/>
          <w:szCs w:val="22"/>
        </w:rPr>
      </w:pPr>
      <w:r w:rsidRPr="002173B8">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4AC513B" w14:textId="77777777" w:rsidR="00927D44" w:rsidRPr="002173B8" w:rsidRDefault="00927D44" w:rsidP="00207AC2">
      <w:pPr>
        <w:numPr>
          <w:ilvl w:val="1"/>
          <w:numId w:val="109"/>
        </w:numPr>
        <w:shd w:val="clear" w:color="auto" w:fill="FFFFFF"/>
        <w:spacing w:after="120" w:line="276" w:lineRule="auto"/>
        <w:ind w:left="851" w:right="28" w:hanging="425"/>
        <w:jc w:val="both"/>
        <w:rPr>
          <w:sz w:val="22"/>
          <w:szCs w:val="22"/>
        </w:rPr>
      </w:pPr>
      <w:r w:rsidRPr="002173B8">
        <w:rPr>
          <w:sz w:val="22"/>
          <w:szCs w:val="22"/>
        </w:rPr>
        <w:t>Jeżeli  oferty otrzymały taką samą ocenę w kryterium o najwyższej wadze, Zamawiający wybiera ofertę z najniższą ceną.</w:t>
      </w:r>
    </w:p>
    <w:p w14:paraId="11B53534" w14:textId="77777777" w:rsidR="00927D44" w:rsidRPr="002173B8" w:rsidRDefault="00927D44" w:rsidP="00207AC2">
      <w:pPr>
        <w:numPr>
          <w:ilvl w:val="1"/>
          <w:numId w:val="109"/>
        </w:numPr>
        <w:shd w:val="clear" w:color="auto" w:fill="FFFFFF"/>
        <w:spacing w:after="600" w:line="276" w:lineRule="auto"/>
        <w:ind w:left="850" w:right="28" w:hanging="425"/>
        <w:jc w:val="both"/>
        <w:rPr>
          <w:sz w:val="22"/>
          <w:szCs w:val="22"/>
        </w:rPr>
      </w:pPr>
      <w:r w:rsidRPr="002173B8">
        <w:rPr>
          <w:sz w:val="22"/>
          <w:szCs w:val="22"/>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6D2C24AA" w14:textId="77777777" w:rsidR="00967EBC" w:rsidRDefault="00967EBC" w:rsidP="003014DD">
      <w:pPr>
        <w:pBdr>
          <w:bottom w:val="single" w:sz="4" w:space="1" w:color="auto"/>
        </w:pBdr>
        <w:tabs>
          <w:tab w:val="left" w:pos="567"/>
          <w:tab w:val="left" w:pos="1701"/>
          <w:tab w:val="left" w:pos="2127"/>
        </w:tabs>
        <w:spacing w:after="120" w:line="276" w:lineRule="auto"/>
        <w:ind w:right="28"/>
        <w:jc w:val="both"/>
        <w:rPr>
          <w:b/>
          <w:sz w:val="22"/>
          <w:szCs w:val="22"/>
        </w:rPr>
      </w:pPr>
    </w:p>
    <w:p w14:paraId="56EDF8AB" w14:textId="77777777" w:rsidR="00967EBC" w:rsidRDefault="00967EBC" w:rsidP="003014DD">
      <w:pPr>
        <w:pBdr>
          <w:bottom w:val="single" w:sz="4" w:space="1" w:color="auto"/>
        </w:pBdr>
        <w:tabs>
          <w:tab w:val="left" w:pos="567"/>
          <w:tab w:val="left" w:pos="1701"/>
          <w:tab w:val="left" w:pos="2127"/>
        </w:tabs>
        <w:spacing w:after="120" w:line="276" w:lineRule="auto"/>
        <w:ind w:right="28"/>
        <w:jc w:val="both"/>
        <w:rPr>
          <w:b/>
          <w:sz w:val="22"/>
          <w:szCs w:val="22"/>
        </w:rPr>
      </w:pPr>
    </w:p>
    <w:p w14:paraId="052B0209" w14:textId="5187845E" w:rsidR="0065723F" w:rsidRPr="00FE2C3E" w:rsidRDefault="0065723F" w:rsidP="003014DD">
      <w:pPr>
        <w:pBdr>
          <w:bottom w:val="single" w:sz="4" w:space="1" w:color="auto"/>
        </w:pBdr>
        <w:tabs>
          <w:tab w:val="left" w:pos="567"/>
          <w:tab w:val="left" w:pos="1701"/>
          <w:tab w:val="left" w:pos="2127"/>
        </w:tabs>
        <w:spacing w:after="120" w:line="276" w:lineRule="auto"/>
        <w:ind w:right="28"/>
        <w:jc w:val="both"/>
        <w:rPr>
          <w:b/>
          <w:sz w:val="22"/>
          <w:szCs w:val="22"/>
        </w:rPr>
      </w:pPr>
      <w:r w:rsidRPr="00FE2C3E">
        <w:rPr>
          <w:b/>
          <w:sz w:val="22"/>
          <w:szCs w:val="22"/>
        </w:rPr>
        <w:lastRenderedPageBreak/>
        <w:t xml:space="preserve">ROZDZIAŁ </w:t>
      </w:r>
      <w:r w:rsidR="004870DA" w:rsidRPr="00FE2C3E">
        <w:rPr>
          <w:b/>
          <w:sz w:val="22"/>
          <w:szCs w:val="22"/>
        </w:rPr>
        <w:t>XX</w:t>
      </w:r>
      <w:r w:rsidR="00DD7706" w:rsidRPr="00FE2C3E">
        <w:rPr>
          <w:b/>
          <w:sz w:val="22"/>
          <w:szCs w:val="22"/>
        </w:rPr>
        <w:t>IX</w:t>
      </w:r>
      <w:r w:rsidR="0056655C" w:rsidRPr="00FE2C3E">
        <w:rPr>
          <w:b/>
          <w:sz w:val="22"/>
          <w:szCs w:val="22"/>
        </w:rPr>
        <w:t xml:space="preserve">. </w:t>
      </w:r>
      <w:r w:rsidR="0056655C" w:rsidRPr="00FE2C3E">
        <w:rPr>
          <w:b/>
          <w:sz w:val="22"/>
          <w:szCs w:val="22"/>
        </w:rPr>
        <w:tab/>
      </w:r>
      <w:r w:rsidRPr="00FE2C3E">
        <w:rPr>
          <w:b/>
          <w:sz w:val="22"/>
          <w:szCs w:val="22"/>
        </w:rPr>
        <w:t>INFORMACJE NA TEMAT AUKCJI ELEKTRONICZNEJ</w:t>
      </w:r>
      <w:r w:rsidR="005B4B67" w:rsidRPr="00FE2C3E">
        <w:rPr>
          <w:b/>
          <w:sz w:val="22"/>
          <w:szCs w:val="22"/>
        </w:rPr>
        <w:t>. KATALOGI</w:t>
      </w:r>
      <w:r w:rsidR="005B4B67" w:rsidRPr="00FE2C3E">
        <w:rPr>
          <w:b/>
          <w:sz w:val="22"/>
          <w:szCs w:val="22"/>
        </w:rPr>
        <w:br/>
        <w:t xml:space="preserve">                                      ELEKTRONICZNE</w:t>
      </w:r>
    </w:p>
    <w:p w14:paraId="6F510BBB" w14:textId="77777777" w:rsidR="008B3BDE" w:rsidRPr="00FE2C3E" w:rsidRDefault="008B3BDE" w:rsidP="00207AC2">
      <w:pPr>
        <w:pStyle w:val="Akapitzlist"/>
        <w:numPr>
          <w:ilvl w:val="0"/>
          <w:numId w:val="69"/>
        </w:numPr>
        <w:spacing w:after="120" w:line="276" w:lineRule="auto"/>
        <w:ind w:left="567" w:hanging="567"/>
        <w:jc w:val="both"/>
        <w:rPr>
          <w:sz w:val="22"/>
          <w:szCs w:val="22"/>
        </w:rPr>
      </w:pPr>
      <w:r w:rsidRPr="00FE2C3E">
        <w:rPr>
          <w:sz w:val="22"/>
          <w:szCs w:val="22"/>
        </w:rPr>
        <w:t>Zamawiający nie przewiduje w niniejszym postępowaniu przeprowadzenia aukcji elektronicznej.</w:t>
      </w:r>
    </w:p>
    <w:p w14:paraId="05B827FE" w14:textId="0BF52D7A" w:rsidR="005B4B67" w:rsidRPr="00FE2C3E" w:rsidRDefault="005B4B67" w:rsidP="00207AC2">
      <w:pPr>
        <w:pStyle w:val="Akapitzlist"/>
        <w:numPr>
          <w:ilvl w:val="0"/>
          <w:numId w:val="69"/>
        </w:numPr>
        <w:spacing w:after="120" w:line="276" w:lineRule="auto"/>
        <w:ind w:left="567" w:hanging="567"/>
        <w:jc w:val="both"/>
        <w:rPr>
          <w:sz w:val="22"/>
          <w:szCs w:val="22"/>
        </w:rPr>
      </w:pPr>
      <w:r w:rsidRPr="00FE2C3E">
        <w:rPr>
          <w:rFonts w:eastAsia="CIDFont+F1"/>
          <w:sz w:val="22"/>
          <w:szCs w:val="22"/>
        </w:rPr>
        <w:t>Zamawiający nie wymaga złożenia ofert w postaci katalogów elektronicznych.</w:t>
      </w:r>
    </w:p>
    <w:p w14:paraId="138682BD" w14:textId="5C111167" w:rsidR="005B4B67" w:rsidRPr="00FE2C3E" w:rsidRDefault="005B4B67" w:rsidP="00207AC2">
      <w:pPr>
        <w:pStyle w:val="Akapitzlist"/>
        <w:numPr>
          <w:ilvl w:val="0"/>
          <w:numId w:val="69"/>
        </w:numPr>
        <w:spacing w:after="600" w:line="276" w:lineRule="auto"/>
        <w:ind w:left="567" w:hanging="567"/>
        <w:jc w:val="both"/>
        <w:rPr>
          <w:sz w:val="22"/>
          <w:szCs w:val="22"/>
        </w:rPr>
      </w:pPr>
      <w:r w:rsidRPr="00FE2C3E">
        <w:rPr>
          <w:rFonts w:eastAsia="CIDFont+F1"/>
          <w:sz w:val="22"/>
          <w:szCs w:val="22"/>
        </w:rPr>
        <w:t>Zamawiający nie dopuszcza złożenia oferty w postaci katalogów elektronicznych.</w:t>
      </w:r>
    </w:p>
    <w:p w14:paraId="21E36D9E" w14:textId="77976ADB" w:rsidR="00F03113" w:rsidRPr="00FE2C3E" w:rsidRDefault="00A16332" w:rsidP="003014DD">
      <w:pPr>
        <w:pStyle w:val="Tekstpodstawowy"/>
        <w:pBdr>
          <w:bottom w:val="single" w:sz="4" w:space="1" w:color="auto"/>
        </w:pBdr>
        <w:tabs>
          <w:tab w:val="left" w:pos="2127"/>
        </w:tabs>
        <w:spacing w:after="120" w:line="276" w:lineRule="auto"/>
        <w:ind w:left="2124" w:hanging="2124"/>
        <w:rPr>
          <w:b/>
          <w:sz w:val="22"/>
          <w:szCs w:val="22"/>
        </w:rPr>
      </w:pPr>
      <w:r w:rsidRPr="00FE2C3E">
        <w:rPr>
          <w:b/>
          <w:sz w:val="22"/>
          <w:szCs w:val="22"/>
        </w:rPr>
        <w:t>ROZDZIAŁ XX</w:t>
      </w:r>
      <w:r w:rsidR="00341D83" w:rsidRPr="00FE2C3E">
        <w:rPr>
          <w:b/>
          <w:sz w:val="22"/>
          <w:szCs w:val="22"/>
        </w:rPr>
        <w:t>X</w:t>
      </w:r>
      <w:r w:rsidR="0056655C" w:rsidRPr="00FE2C3E">
        <w:rPr>
          <w:b/>
          <w:sz w:val="22"/>
          <w:szCs w:val="22"/>
        </w:rPr>
        <w:t>.</w:t>
      </w:r>
      <w:r w:rsidR="0056655C" w:rsidRPr="00FE2C3E">
        <w:rPr>
          <w:b/>
          <w:sz w:val="22"/>
          <w:szCs w:val="22"/>
        </w:rPr>
        <w:tab/>
      </w:r>
      <w:r w:rsidR="00C1344F" w:rsidRPr="00FE2C3E">
        <w:rPr>
          <w:b/>
          <w:sz w:val="22"/>
          <w:szCs w:val="22"/>
        </w:rPr>
        <w:t xml:space="preserve">INFORMACJE O </w:t>
      </w:r>
      <w:r w:rsidR="00F03113" w:rsidRPr="00FE2C3E">
        <w:rPr>
          <w:b/>
          <w:sz w:val="22"/>
          <w:szCs w:val="22"/>
        </w:rPr>
        <w:t>FORMALNOŚC</w:t>
      </w:r>
      <w:r w:rsidR="00C1344F" w:rsidRPr="00FE2C3E">
        <w:rPr>
          <w:b/>
          <w:sz w:val="22"/>
          <w:szCs w:val="22"/>
        </w:rPr>
        <w:t xml:space="preserve">IACH, JAKIE MUSZĄ ZOSTAĆ DOPEŁNIONE PO WYBORZE OFERTY </w:t>
      </w:r>
      <w:r w:rsidR="0056655C" w:rsidRPr="00FE2C3E">
        <w:rPr>
          <w:b/>
          <w:sz w:val="22"/>
          <w:szCs w:val="22"/>
        </w:rPr>
        <w:t xml:space="preserve"> </w:t>
      </w:r>
      <w:r w:rsidR="00C1344F" w:rsidRPr="00FE2C3E">
        <w:rPr>
          <w:b/>
          <w:sz w:val="22"/>
          <w:szCs w:val="22"/>
        </w:rPr>
        <w:t>W CELU ZAWARCIA UMOWY W SPRAWIE ZAMÓWIENIA PUBLICZNEGO</w:t>
      </w:r>
    </w:p>
    <w:p w14:paraId="7DC1D07B" w14:textId="6201D33E" w:rsidR="00FD56D6" w:rsidRPr="00FE2C3E" w:rsidRDefault="00FD56D6" w:rsidP="003014DD">
      <w:pPr>
        <w:pStyle w:val="Akapitzlist"/>
        <w:numPr>
          <w:ilvl w:val="3"/>
          <w:numId w:val="46"/>
        </w:numPr>
        <w:spacing w:after="120" w:line="276" w:lineRule="auto"/>
        <w:ind w:left="567" w:hanging="567"/>
        <w:jc w:val="both"/>
        <w:rPr>
          <w:sz w:val="22"/>
          <w:szCs w:val="22"/>
        </w:rPr>
      </w:pPr>
      <w:r w:rsidRPr="00FE2C3E">
        <w:rPr>
          <w:sz w:val="22"/>
          <w:szCs w:val="22"/>
        </w:rPr>
        <w:t>Umowa w sprawie zamówienia publicznego może zostać zawarta wyłącznie z Wykonawcą, którego oferta zostanie wybrana jako najkorzystniejsza, po upływie terminów określonych w </w:t>
      </w:r>
      <w:r w:rsidR="00D07AFC">
        <w:rPr>
          <w:sz w:val="22"/>
          <w:szCs w:val="22"/>
        </w:rPr>
        <w:t>art</w:t>
      </w:r>
      <w:r w:rsidRPr="00FE2C3E">
        <w:rPr>
          <w:sz w:val="22"/>
          <w:szCs w:val="22"/>
        </w:rPr>
        <w:t>.</w:t>
      </w:r>
      <w:r w:rsidR="00575504" w:rsidRPr="00FE2C3E">
        <w:rPr>
          <w:sz w:val="22"/>
          <w:szCs w:val="22"/>
        </w:rPr>
        <w:t> </w:t>
      </w:r>
      <w:r w:rsidR="006E6D34" w:rsidRPr="00FE2C3E">
        <w:rPr>
          <w:sz w:val="22"/>
          <w:szCs w:val="22"/>
        </w:rPr>
        <w:t>308 ust. 2</w:t>
      </w:r>
      <w:r w:rsidRPr="00FE2C3E">
        <w:rPr>
          <w:sz w:val="22"/>
          <w:szCs w:val="22"/>
        </w:rPr>
        <w:t xml:space="preserve"> ustawy.</w:t>
      </w:r>
    </w:p>
    <w:p w14:paraId="206881B8" w14:textId="3D79AFEC" w:rsidR="00FD56D6" w:rsidRPr="00FE2C3E" w:rsidRDefault="00FD56D6" w:rsidP="003014DD">
      <w:pPr>
        <w:pStyle w:val="Akapitzlist"/>
        <w:numPr>
          <w:ilvl w:val="3"/>
          <w:numId w:val="46"/>
        </w:numPr>
        <w:spacing w:after="120" w:line="276" w:lineRule="auto"/>
        <w:ind w:left="567" w:hanging="567"/>
        <w:jc w:val="both"/>
        <w:rPr>
          <w:sz w:val="22"/>
          <w:szCs w:val="22"/>
        </w:rPr>
      </w:pPr>
      <w:r w:rsidRPr="00FE2C3E">
        <w:rPr>
          <w:sz w:val="22"/>
          <w:szCs w:val="22"/>
        </w:rPr>
        <w:t>W przypadku wniesienia odwołania</w:t>
      </w:r>
      <w:r w:rsidR="004753E2" w:rsidRPr="00FE2C3E">
        <w:rPr>
          <w:sz w:val="22"/>
          <w:szCs w:val="22"/>
        </w:rPr>
        <w:t>, z zastrzeżeniem wyjątków przewidzianych w ustawie,</w:t>
      </w:r>
      <w:r w:rsidR="00233271" w:rsidRPr="00FE2C3E">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FE2C3E" w:rsidRDefault="00575504" w:rsidP="003014DD">
      <w:pPr>
        <w:pStyle w:val="Akapitzlist"/>
        <w:numPr>
          <w:ilvl w:val="3"/>
          <w:numId w:val="46"/>
        </w:numPr>
        <w:spacing w:after="120" w:line="276" w:lineRule="auto"/>
        <w:ind w:left="567" w:hanging="567"/>
        <w:jc w:val="both"/>
        <w:rPr>
          <w:sz w:val="22"/>
          <w:szCs w:val="22"/>
        </w:rPr>
      </w:pPr>
      <w:r w:rsidRPr="00FE2C3E">
        <w:rPr>
          <w:sz w:val="22"/>
          <w:szCs w:val="22"/>
        </w:rPr>
        <w:t>Po wyborze najkorzystniejszej oferty, w celu zawarcia umowy</w:t>
      </w:r>
      <w:r w:rsidR="00747ECF" w:rsidRPr="00FE2C3E">
        <w:rPr>
          <w:sz w:val="22"/>
          <w:szCs w:val="22"/>
        </w:rPr>
        <w:t xml:space="preserve"> w sprawie zamówienia publicznego</w:t>
      </w:r>
      <w:r w:rsidRPr="00FE2C3E">
        <w:rPr>
          <w:sz w:val="22"/>
          <w:szCs w:val="22"/>
        </w:rPr>
        <w:t>, Wykonawca zobowiązany będzie</w:t>
      </w:r>
      <w:r w:rsidR="00406CBD" w:rsidRPr="00FE2C3E">
        <w:rPr>
          <w:sz w:val="22"/>
          <w:szCs w:val="22"/>
        </w:rPr>
        <w:t xml:space="preserve"> do</w:t>
      </w:r>
      <w:r w:rsidRPr="00FE2C3E">
        <w:rPr>
          <w:sz w:val="22"/>
          <w:szCs w:val="22"/>
        </w:rPr>
        <w:t>:</w:t>
      </w:r>
    </w:p>
    <w:p w14:paraId="6E5A0A44" w14:textId="7C4223BC" w:rsidR="00575504" w:rsidRPr="00FE2C3E" w:rsidRDefault="00406CBD" w:rsidP="003014DD">
      <w:pPr>
        <w:pStyle w:val="Akapitzlist"/>
        <w:numPr>
          <w:ilvl w:val="0"/>
          <w:numId w:val="47"/>
        </w:numPr>
        <w:spacing w:after="120" w:line="276" w:lineRule="auto"/>
        <w:ind w:left="1134" w:hanging="567"/>
        <w:jc w:val="both"/>
        <w:rPr>
          <w:sz w:val="22"/>
          <w:szCs w:val="22"/>
        </w:rPr>
      </w:pPr>
      <w:r w:rsidRPr="00FE2C3E">
        <w:rPr>
          <w:sz w:val="22"/>
          <w:szCs w:val="22"/>
        </w:rPr>
        <w:t>z</w:t>
      </w:r>
      <w:r w:rsidR="00575504" w:rsidRPr="00FE2C3E">
        <w:rPr>
          <w:sz w:val="22"/>
          <w:szCs w:val="22"/>
        </w:rPr>
        <w:t>łoż</w:t>
      </w:r>
      <w:r w:rsidRPr="00FE2C3E">
        <w:rPr>
          <w:sz w:val="22"/>
          <w:szCs w:val="22"/>
        </w:rPr>
        <w:t xml:space="preserve">enia </w:t>
      </w:r>
      <w:r w:rsidR="00747ECF" w:rsidRPr="00FE2C3E">
        <w:rPr>
          <w:sz w:val="22"/>
          <w:szCs w:val="22"/>
        </w:rPr>
        <w:t>dokument</w:t>
      </w:r>
      <w:r w:rsidRPr="00FE2C3E">
        <w:rPr>
          <w:sz w:val="22"/>
          <w:szCs w:val="22"/>
        </w:rPr>
        <w:t>u</w:t>
      </w:r>
      <w:r w:rsidR="00747ECF" w:rsidRPr="00FE2C3E">
        <w:rPr>
          <w:sz w:val="22"/>
          <w:szCs w:val="22"/>
        </w:rPr>
        <w:t xml:space="preserve"> </w:t>
      </w:r>
      <w:r w:rsidR="00575504" w:rsidRPr="00FE2C3E">
        <w:rPr>
          <w:sz w:val="22"/>
          <w:szCs w:val="22"/>
        </w:rPr>
        <w:t>pełnomocnictwa dla osoby zawierającej umowę w</w:t>
      </w:r>
      <w:r w:rsidR="00863197" w:rsidRPr="00FE2C3E">
        <w:rPr>
          <w:sz w:val="22"/>
          <w:szCs w:val="22"/>
        </w:rPr>
        <w:t> </w:t>
      </w:r>
      <w:r w:rsidR="00575504" w:rsidRPr="00FE2C3E">
        <w:rPr>
          <w:sz w:val="22"/>
          <w:szCs w:val="22"/>
        </w:rPr>
        <w:t xml:space="preserve">imieniu Wykonawcy, o ile </w:t>
      </w:r>
      <w:r w:rsidR="00747ECF" w:rsidRPr="00FE2C3E">
        <w:rPr>
          <w:sz w:val="22"/>
          <w:szCs w:val="22"/>
        </w:rPr>
        <w:t xml:space="preserve">upoważnienie do reprezentowania Wykonawcy </w:t>
      </w:r>
      <w:r w:rsidR="00575504" w:rsidRPr="00FE2C3E">
        <w:rPr>
          <w:sz w:val="22"/>
          <w:szCs w:val="22"/>
        </w:rPr>
        <w:t xml:space="preserve">nie wynika </w:t>
      </w:r>
      <w:r w:rsidR="00513079" w:rsidRPr="00FE2C3E">
        <w:rPr>
          <w:sz w:val="22"/>
          <w:szCs w:val="22"/>
        </w:rPr>
        <w:br/>
        <w:t xml:space="preserve">z </w:t>
      </w:r>
      <w:r w:rsidR="00575504" w:rsidRPr="00FE2C3E">
        <w:rPr>
          <w:sz w:val="22"/>
          <w:szCs w:val="22"/>
        </w:rPr>
        <w:t>dokumentów rejestrowych Wykonawcy</w:t>
      </w:r>
      <w:r w:rsidR="00CF64D3" w:rsidRPr="00FE2C3E">
        <w:rPr>
          <w:sz w:val="22"/>
          <w:szCs w:val="22"/>
        </w:rPr>
        <w:t>, jeżeli Zamawiający może je uzyskać za pomocą bezpłatnych i ogólnodostępnych baz danych,</w:t>
      </w:r>
      <w:r w:rsidR="00575504" w:rsidRPr="00FE2C3E">
        <w:rPr>
          <w:sz w:val="22"/>
          <w:szCs w:val="22"/>
        </w:rPr>
        <w:t xml:space="preserve"> lub </w:t>
      </w:r>
      <w:r w:rsidR="00747ECF" w:rsidRPr="00FE2C3E">
        <w:rPr>
          <w:sz w:val="22"/>
          <w:szCs w:val="22"/>
        </w:rPr>
        <w:t xml:space="preserve">dokument pełnomocnictwa </w:t>
      </w:r>
      <w:r w:rsidR="00575504" w:rsidRPr="00FE2C3E">
        <w:rPr>
          <w:sz w:val="22"/>
          <w:szCs w:val="22"/>
        </w:rPr>
        <w:t>nie został wcześniej złożon</w:t>
      </w:r>
      <w:r w:rsidR="00747ECF" w:rsidRPr="00FE2C3E">
        <w:rPr>
          <w:sz w:val="22"/>
          <w:szCs w:val="22"/>
        </w:rPr>
        <w:t>y</w:t>
      </w:r>
      <w:r w:rsidR="00575504" w:rsidRPr="00FE2C3E">
        <w:rPr>
          <w:sz w:val="22"/>
          <w:szCs w:val="22"/>
        </w:rPr>
        <w:t xml:space="preserve"> w trakcie postępowania o udzielenie zamówienia,</w:t>
      </w:r>
    </w:p>
    <w:p w14:paraId="2D0CE89B" w14:textId="271BA8ED" w:rsidR="00575504" w:rsidRPr="00FE2C3E" w:rsidRDefault="00863197" w:rsidP="003014DD">
      <w:pPr>
        <w:pStyle w:val="Akapitzlist"/>
        <w:numPr>
          <w:ilvl w:val="0"/>
          <w:numId w:val="47"/>
        </w:numPr>
        <w:spacing w:after="120" w:line="276" w:lineRule="auto"/>
        <w:ind w:left="1134" w:hanging="567"/>
        <w:jc w:val="both"/>
        <w:rPr>
          <w:sz w:val="22"/>
          <w:szCs w:val="22"/>
        </w:rPr>
      </w:pPr>
      <w:r w:rsidRPr="00FE2C3E">
        <w:rPr>
          <w:sz w:val="22"/>
          <w:szCs w:val="22"/>
        </w:rPr>
        <w:t>w przypadku dokonania wyboru najkorzystniejszej oferty złożonej przez Wykonawców wspólnie ubiegających się o udzielenie zamówienia,</w:t>
      </w:r>
      <w:r w:rsidR="00406CBD" w:rsidRPr="00FE2C3E">
        <w:rPr>
          <w:sz w:val="22"/>
          <w:szCs w:val="22"/>
        </w:rPr>
        <w:t xml:space="preserve"> złożenia</w:t>
      </w:r>
      <w:r w:rsidRPr="00FE2C3E">
        <w:rPr>
          <w:sz w:val="22"/>
          <w:szCs w:val="22"/>
        </w:rPr>
        <w:t xml:space="preserve"> umow</w:t>
      </w:r>
      <w:r w:rsidR="00406CBD" w:rsidRPr="00FE2C3E">
        <w:rPr>
          <w:sz w:val="22"/>
          <w:szCs w:val="22"/>
        </w:rPr>
        <w:t>y</w:t>
      </w:r>
      <w:r w:rsidRPr="00FE2C3E">
        <w:rPr>
          <w:sz w:val="22"/>
          <w:szCs w:val="22"/>
        </w:rPr>
        <w:t xml:space="preserve"> regulując</w:t>
      </w:r>
      <w:r w:rsidR="00406CBD" w:rsidRPr="00FE2C3E">
        <w:rPr>
          <w:sz w:val="22"/>
          <w:szCs w:val="22"/>
        </w:rPr>
        <w:t>ej</w:t>
      </w:r>
      <w:r w:rsidRPr="00FE2C3E">
        <w:rPr>
          <w:sz w:val="22"/>
          <w:szCs w:val="22"/>
        </w:rPr>
        <w:t xml:space="preserve"> współpracę tych podmiotów (</w:t>
      </w:r>
      <w:r w:rsidR="00D07AFC">
        <w:rPr>
          <w:sz w:val="22"/>
          <w:szCs w:val="22"/>
        </w:rPr>
        <w:t>art</w:t>
      </w:r>
      <w:r w:rsidRPr="00FE2C3E">
        <w:rPr>
          <w:sz w:val="22"/>
          <w:szCs w:val="22"/>
        </w:rPr>
        <w:t>. umow</w:t>
      </w:r>
      <w:r w:rsidR="00406CBD" w:rsidRPr="00FE2C3E">
        <w:rPr>
          <w:sz w:val="22"/>
          <w:szCs w:val="22"/>
        </w:rPr>
        <w:t>a</w:t>
      </w:r>
      <w:r w:rsidRPr="00FE2C3E">
        <w:rPr>
          <w:sz w:val="22"/>
          <w:szCs w:val="22"/>
        </w:rPr>
        <w:t xml:space="preserve"> konsorcjum, umowa spółki cywilnej),</w:t>
      </w:r>
    </w:p>
    <w:p w14:paraId="1DF41F82" w14:textId="72DB3438" w:rsidR="008E6893" w:rsidRPr="008E6893" w:rsidRDefault="008E6893" w:rsidP="008E6893">
      <w:pPr>
        <w:pStyle w:val="Akapitzlist"/>
        <w:numPr>
          <w:ilvl w:val="0"/>
          <w:numId w:val="47"/>
        </w:numPr>
        <w:spacing w:after="120" w:line="276" w:lineRule="auto"/>
        <w:ind w:left="1134" w:hanging="567"/>
        <w:jc w:val="both"/>
        <w:rPr>
          <w:sz w:val="22"/>
          <w:szCs w:val="22"/>
        </w:rPr>
      </w:pPr>
      <w:r w:rsidRPr="008E6893">
        <w:rPr>
          <w:bCs/>
          <w:sz w:val="22"/>
          <w:szCs w:val="22"/>
        </w:rPr>
        <w:t>złożenia kosztorysu ofertowego sporządzonego w postaci uproszczonej, , wskazujący wyliczenie ceny ofertowej podanej w ofercie Wykonawcy</w:t>
      </w:r>
      <w:r w:rsidRPr="008E6893">
        <w:rPr>
          <w:bCs/>
          <w:i/>
          <w:iCs/>
          <w:sz w:val="22"/>
          <w:szCs w:val="22"/>
        </w:rPr>
        <w:t>,</w:t>
      </w:r>
      <w:bookmarkStart w:id="31" w:name="_Hlk90307983"/>
      <w:bookmarkEnd w:id="31"/>
    </w:p>
    <w:p w14:paraId="43838987" w14:textId="1C9BFEA3" w:rsidR="00863197" w:rsidRPr="008E6893" w:rsidRDefault="00863197" w:rsidP="008E6893">
      <w:pPr>
        <w:pStyle w:val="Akapitzlist"/>
        <w:numPr>
          <w:ilvl w:val="0"/>
          <w:numId w:val="47"/>
        </w:numPr>
        <w:spacing w:after="120" w:line="276" w:lineRule="auto"/>
        <w:ind w:left="1134" w:hanging="567"/>
        <w:jc w:val="both"/>
        <w:rPr>
          <w:sz w:val="22"/>
          <w:szCs w:val="22"/>
        </w:rPr>
      </w:pPr>
      <w:r w:rsidRPr="008E6893">
        <w:rPr>
          <w:sz w:val="22"/>
          <w:szCs w:val="22"/>
        </w:rPr>
        <w:t>wnie</w:t>
      </w:r>
      <w:r w:rsidR="00406CBD" w:rsidRPr="008E6893">
        <w:rPr>
          <w:sz w:val="22"/>
          <w:szCs w:val="22"/>
        </w:rPr>
        <w:t>sienia</w:t>
      </w:r>
      <w:r w:rsidRPr="008E6893">
        <w:rPr>
          <w:sz w:val="22"/>
          <w:szCs w:val="22"/>
        </w:rPr>
        <w:t xml:space="preserve"> zabezpieczeni</w:t>
      </w:r>
      <w:r w:rsidR="00406CBD" w:rsidRPr="008E6893">
        <w:rPr>
          <w:sz w:val="22"/>
          <w:szCs w:val="22"/>
        </w:rPr>
        <w:t>a</w:t>
      </w:r>
      <w:r w:rsidRPr="008E6893">
        <w:rPr>
          <w:sz w:val="22"/>
          <w:szCs w:val="22"/>
        </w:rPr>
        <w:t xml:space="preserve"> należytego wykonania umowy, zgodnie z informacją zawartą w rozdziale </w:t>
      </w:r>
      <w:r w:rsidR="00FF0DE9" w:rsidRPr="008E6893">
        <w:rPr>
          <w:sz w:val="22"/>
          <w:szCs w:val="22"/>
        </w:rPr>
        <w:t>XXXI</w:t>
      </w:r>
      <w:r w:rsidRPr="008E6893">
        <w:rPr>
          <w:sz w:val="22"/>
          <w:szCs w:val="22"/>
        </w:rPr>
        <w:t xml:space="preserve"> SWZ</w:t>
      </w:r>
      <w:r w:rsidR="009F452E" w:rsidRPr="008E6893">
        <w:rPr>
          <w:i/>
          <w:iCs/>
          <w:sz w:val="22"/>
          <w:szCs w:val="22"/>
        </w:rPr>
        <w:t>,</w:t>
      </w:r>
    </w:p>
    <w:p w14:paraId="1E72ABA1" w14:textId="310C8866" w:rsidR="00863197" w:rsidRPr="00FE2C3E" w:rsidRDefault="00406CBD" w:rsidP="003014DD">
      <w:pPr>
        <w:pStyle w:val="Akapitzlist"/>
        <w:numPr>
          <w:ilvl w:val="0"/>
          <w:numId w:val="47"/>
        </w:numPr>
        <w:spacing w:after="120" w:line="276" w:lineRule="auto"/>
        <w:ind w:left="1134" w:hanging="567"/>
        <w:jc w:val="both"/>
        <w:rPr>
          <w:sz w:val="22"/>
          <w:szCs w:val="22"/>
        </w:rPr>
      </w:pPr>
      <w:r w:rsidRPr="00FE2C3E">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FE2C3E" w:rsidRDefault="001B1D3C" w:rsidP="003014DD">
      <w:pPr>
        <w:pStyle w:val="Akapitzlist"/>
        <w:numPr>
          <w:ilvl w:val="0"/>
          <w:numId w:val="47"/>
        </w:numPr>
        <w:spacing w:after="120" w:line="276" w:lineRule="auto"/>
        <w:ind w:left="1134" w:hanging="567"/>
        <w:jc w:val="both"/>
        <w:rPr>
          <w:sz w:val="22"/>
          <w:szCs w:val="22"/>
        </w:rPr>
      </w:pPr>
      <w:r w:rsidRPr="00FE2C3E">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FE2C3E">
        <w:rPr>
          <w:sz w:val="22"/>
          <w:szCs w:val="22"/>
        </w:rPr>
        <w:t xml:space="preserve"> lub </w:t>
      </w:r>
      <w:r w:rsidRPr="00FE2C3E">
        <w:rPr>
          <w:sz w:val="22"/>
          <w:szCs w:val="22"/>
        </w:rPr>
        <w:t>podwykonawcy</w:t>
      </w:r>
      <w:r w:rsidR="003F6641" w:rsidRPr="00FE2C3E">
        <w:rPr>
          <w:sz w:val="22"/>
          <w:szCs w:val="22"/>
        </w:rPr>
        <w:t xml:space="preserve"> lub </w:t>
      </w:r>
      <w:r w:rsidRPr="00FE2C3E">
        <w:rPr>
          <w:sz w:val="22"/>
          <w:szCs w:val="22"/>
        </w:rPr>
        <w:t>dalszego podwykonawc</w:t>
      </w:r>
      <w:r w:rsidR="003F6641" w:rsidRPr="00FE2C3E">
        <w:rPr>
          <w:sz w:val="22"/>
          <w:szCs w:val="22"/>
        </w:rPr>
        <w:t>y),</w:t>
      </w:r>
    </w:p>
    <w:p w14:paraId="0B1B778E" w14:textId="5DEF48EC" w:rsidR="003F6641" w:rsidRPr="00FE2C3E" w:rsidRDefault="003F6641" w:rsidP="003014DD">
      <w:pPr>
        <w:pStyle w:val="Akapitzlist"/>
        <w:numPr>
          <w:ilvl w:val="0"/>
          <w:numId w:val="47"/>
        </w:numPr>
        <w:spacing w:after="120" w:line="276" w:lineRule="auto"/>
        <w:ind w:left="1134" w:hanging="567"/>
        <w:jc w:val="both"/>
        <w:rPr>
          <w:sz w:val="22"/>
          <w:szCs w:val="22"/>
        </w:rPr>
      </w:pPr>
      <w:r w:rsidRPr="00FE2C3E">
        <w:rPr>
          <w:sz w:val="22"/>
          <w:szCs w:val="22"/>
        </w:rPr>
        <w:lastRenderedPageBreak/>
        <w:t>złożenia innych oświadczeń lub dokumentów, które wynikają z projektowanych postanowień umowy w sprawie zamówienia publicznego, które zostaną wprowadzone do treści tej umowy.</w:t>
      </w:r>
    </w:p>
    <w:p w14:paraId="0233AD6B" w14:textId="364EA5E6" w:rsidR="008C0EB2" w:rsidRPr="00FE2C3E" w:rsidRDefault="008C0EB2" w:rsidP="003014DD">
      <w:pPr>
        <w:pStyle w:val="Akapitzlist"/>
        <w:numPr>
          <w:ilvl w:val="3"/>
          <w:numId w:val="46"/>
        </w:numPr>
        <w:spacing w:after="120" w:line="276" w:lineRule="auto"/>
        <w:ind w:left="425" w:hanging="425"/>
        <w:jc w:val="both"/>
        <w:rPr>
          <w:bCs/>
          <w:sz w:val="22"/>
          <w:szCs w:val="22"/>
        </w:rPr>
      </w:pPr>
      <w:r w:rsidRPr="00FE2C3E">
        <w:rPr>
          <w:bCs/>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w:t>
      </w:r>
      <w:r w:rsidR="00D07AFC">
        <w:rPr>
          <w:bCs/>
          <w:sz w:val="22"/>
          <w:szCs w:val="22"/>
        </w:rPr>
        <w:t>art</w:t>
      </w:r>
      <w:r w:rsidRPr="00FE2C3E">
        <w:rPr>
          <w:bCs/>
          <w:sz w:val="22"/>
          <w:szCs w:val="22"/>
        </w:rPr>
        <w:t>. 263 ustawy.</w:t>
      </w:r>
    </w:p>
    <w:p w14:paraId="185C22EF" w14:textId="61916FE3" w:rsidR="003F6641" w:rsidRPr="00FE2C3E" w:rsidRDefault="003F6641" w:rsidP="00D6498B">
      <w:pPr>
        <w:pStyle w:val="Akapitzlist"/>
        <w:numPr>
          <w:ilvl w:val="3"/>
          <w:numId w:val="46"/>
        </w:numPr>
        <w:spacing w:after="600" w:line="276" w:lineRule="auto"/>
        <w:ind w:left="425" w:hanging="425"/>
        <w:jc w:val="both"/>
        <w:rPr>
          <w:b/>
          <w:sz w:val="22"/>
          <w:szCs w:val="22"/>
        </w:rPr>
      </w:pPr>
      <w:r w:rsidRPr="00FE2C3E">
        <w:rPr>
          <w:sz w:val="22"/>
          <w:szCs w:val="22"/>
        </w:rPr>
        <w:t xml:space="preserve">Osobą uprawnioną ze strony Zamawiającego do ustalania szczegółów związanych z podpisaniem </w:t>
      </w:r>
      <w:r w:rsidRPr="00DD38A5">
        <w:rPr>
          <w:sz w:val="22"/>
          <w:szCs w:val="22"/>
        </w:rPr>
        <w:t xml:space="preserve">umowy po wyborze najkorzystniejszej oferty będzie </w:t>
      </w:r>
      <w:r w:rsidR="00F55A91" w:rsidRPr="00DD38A5">
        <w:rPr>
          <w:sz w:val="22"/>
          <w:szCs w:val="22"/>
        </w:rPr>
        <w:t xml:space="preserve">p. </w:t>
      </w:r>
      <w:r w:rsidR="00DD38A5" w:rsidRPr="00DD38A5">
        <w:rPr>
          <w:b/>
          <w:bCs/>
          <w:sz w:val="22"/>
          <w:szCs w:val="22"/>
        </w:rPr>
        <w:t>Ilona Mrozowska</w:t>
      </w:r>
      <w:r w:rsidR="00907ECB">
        <w:rPr>
          <w:b/>
          <w:bCs/>
          <w:sz w:val="22"/>
          <w:szCs w:val="22"/>
        </w:rPr>
        <w:t>.</w:t>
      </w:r>
    </w:p>
    <w:p w14:paraId="536786A8" w14:textId="6590045C" w:rsidR="00376793" w:rsidRPr="00FE2C3E" w:rsidRDefault="00376793" w:rsidP="003014DD">
      <w:pPr>
        <w:pStyle w:val="Tekstpodstawowy"/>
        <w:pBdr>
          <w:bottom w:val="single" w:sz="4" w:space="1" w:color="auto"/>
        </w:pBdr>
        <w:tabs>
          <w:tab w:val="left" w:pos="2127"/>
        </w:tabs>
        <w:spacing w:after="120" w:line="276" w:lineRule="auto"/>
        <w:ind w:left="2124" w:hanging="2124"/>
        <w:jc w:val="left"/>
        <w:rPr>
          <w:b/>
          <w:sz w:val="22"/>
          <w:szCs w:val="22"/>
        </w:rPr>
      </w:pPr>
      <w:r w:rsidRPr="00FE2C3E">
        <w:rPr>
          <w:b/>
          <w:sz w:val="22"/>
          <w:szCs w:val="22"/>
        </w:rPr>
        <w:t>ROZDZIAŁ XX</w:t>
      </w:r>
      <w:r w:rsidR="00341D83" w:rsidRPr="00FE2C3E">
        <w:rPr>
          <w:b/>
          <w:sz w:val="22"/>
          <w:szCs w:val="22"/>
        </w:rPr>
        <w:t>X</w:t>
      </w:r>
      <w:r w:rsidR="00DD7706" w:rsidRPr="00FE2C3E">
        <w:rPr>
          <w:b/>
          <w:sz w:val="22"/>
          <w:szCs w:val="22"/>
        </w:rPr>
        <w:t>I</w:t>
      </w:r>
      <w:r w:rsidR="0056655C" w:rsidRPr="00FE2C3E">
        <w:rPr>
          <w:b/>
          <w:sz w:val="22"/>
          <w:szCs w:val="22"/>
        </w:rPr>
        <w:t xml:space="preserve">. </w:t>
      </w:r>
      <w:r w:rsidR="0056655C" w:rsidRPr="00FE2C3E">
        <w:rPr>
          <w:b/>
          <w:sz w:val="22"/>
          <w:szCs w:val="22"/>
        </w:rPr>
        <w:tab/>
      </w:r>
      <w:r w:rsidRPr="00FE2C3E">
        <w:rPr>
          <w:b/>
          <w:sz w:val="22"/>
          <w:szCs w:val="22"/>
        </w:rPr>
        <w:t>INFORMACJE DOTYCZĄCE ZABEZPIECZENIA NALEŻYTEGO WYKONANIA UMOWY</w:t>
      </w:r>
    </w:p>
    <w:p w14:paraId="4D431D1F" w14:textId="32522C0A" w:rsidR="00FD56D6" w:rsidRPr="00FE2C3E" w:rsidRDefault="00FD56D6" w:rsidP="003014DD">
      <w:pPr>
        <w:pStyle w:val="Akapitzlist"/>
        <w:numPr>
          <w:ilvl w:val="3"/>
          <w:numId w:val="55"/>
        </w:numPr>
        <w:suppressAutoHyphens/>
        <w:autoSpaceDN w:val="0"/>
        <w:spacing w:after="120" w:line="276" w:lineRule="auto"/>
        <w:ind w:left="567" w:hanging="567"/>
        <w:jc w:val="both"/>
        <w:textAlignment w:val="baseline"/>
        <w:rPr>
          <w:kern w:val="3"/>
          <w:sz w:val="22"/>
          <w:szCs w:val="22"/>
          <w:lang w:eastAsia="zh-CN"/>
        </w:rPr>
      </w:pPr>
      <w:r w:rsidRPr="00FE2C3E">
        <w:rPr>
          <w:kern w:val="3"/>
          <w:sz w:val="22"/>
          <w:szCs w:val="22"/>
          <w:lang w:eastAsia="zh-CN"/>
        </w:rPr>
        <w:t>Wykonawca, którego oferta zostanie wybrana (uznana za najkorzystniejszą)</w:t>
      </w:r>
      <w:r w:rsidR="00376793" w:rsidRPr="00FE2C3E">
        <w:rPr>
          <w:kern w:val="3"/>
          <w:sz w:val="22"/>
          <w:szCs w:val="22"/>
          <w:lang w:eastAsia="zh-CN"/>
        </w:rPr>
        <w:t>, zobowiązany jest</w:t>
      </w:r>
      <w:r w:rsidRPr="00FE2C3E">
        <w:rPr>
          <w:kern w:val="3"/>
          <w:sz w:val="22"/>
          <w:szCs w:val="22"/>
          <w:lang w:eastAsia="zh-CN"/>
        </w:rPr>
        <w:t xml:space="preserve"> przed </w:t>
      </w:r>
      <w:r w:rsidR="00376793" w:rsidRPr="00FE2C3E">
        <w:rPr>
          <w:kern w:val="3"/>
          <w:sz w:val="22"/>
          <w:szCs w:val="22"/>
          <w:lang w:eastAsia="zh-CN"/>
        </w:rPr>
        <w:t>zawarciem umowy w sprawie zamówienia publicznego,</w:t>
      </w:r>
      <w:r w:rsidRPr="00FE2C3E">
        <w:rPr>
          <w:kern w:val="3"/>
          <w:sz w:val="22"/>
          <w:szCs w:val="22"/>
          <w:lang w:eastAsia="zh-CN"/>
        </w:rPr>
        <w:t xml:space="preserve"> do wniesienia zabezpieczenia należytego wykonania umowy, w</w:t>
      </w:r>
      <w:r w:rsidR="00376793" w:rsidRPr="00FE2C3E">
        <w:rPr>
          <w:kern w:val="3"/>
          <w:sz w:val="22"/>
          <w:szCs w:val="22"/>
          <w:lang w:eastAsia="zh-CN"/>
        </w:rPr>
        <w:t xml:space="preserve"> w</w:t>
      </w:r>
      <w:r w:rsidRPr="00FE2C3E">
        <w:rPr>
          <w:kern w:val="3"/>
          <w:sz w:val="22"/>
          <w:szCs w:val="22"/>
          <w:lang w:eastAsia="zh-CN"/>
        </w:rPr>
        <w:t>ysokości</w:t>
      </w:r>
      <w:r w:rsidR="00A83C24" w:rsidRPr="00FE2C3E">
        <w:rPr>
          <w:kern w:val="3"/>
          <w:sz w:val="22"/>
          <w:szCs w:val="22"/>
          <w:lang w:eastAsia="zh-CN"/>
        </w:rPr>
        <w:t xml:space="preserve"> </w:t>
      </w:r>
      <w:r w:rsidR="005E6F16" w:rsidRPr="00FE2C3E">
        <w:rPr>
          <w:b/>
          <w:kern w:val="3"/>
          <w:sz w:val="22"/>
          <w:szCs w:val="22"/>
          <w:lang w:eastAsia="zh-CN"/>
        </w:rPr>
        <w:t>5</w:t>
      </w:r>
      <w:r w:rsidR="00376793" w:rsidRPr="00FE2C3E">
        <w:rPr>
          <w:b/>
          <w:kern w:val="3"/>
          <w:sz w:val="22"/>
          <w:szCs w:val="22"/>
          <w:lang w:eastAsia="zh-CN"/>
        </w:rPr>
        <w:t xml:space="preserve"> </w:t>
      </w:r>
      <w:r w:rsidRPr="00FE2C3E">
        <w:rPr>
          <w:b/>
          <w:kern w:val="3"/>
          <w:sz w:val="22"/>
          <w:szCs w:val="22"/>
          <w:lang w:eastAsia="zh-CN"/>
        </w:rPr>
        <w:t xml:space="preserve">% </w:t>
      </w:r>
      <w:r w:rsidR="00943E7A" w:rsidRPr="00FE2C3E">
        <w:rPr>
          <w:b/>
          <w:kern w:val="3"/>
          <w:sz w:val="22"/>
          <w:szCs w:val="22"/>
          <w:lang w:eastAsia="zh-CN"/>
        </w:rPr>
        <w:t>ceny</w:t>
      </w:r>
      <w:r w:rsidR="00943E7A" w:rsidRPr="00FE2C3E">
        <w:rPr>
          <w:kern w:val="3"/>
          <w:sz w:val="22"/>
          <w:szCs w:val="22"/>
          <w:lang w:eastAsia="zh-CN"/>
        </w:rPr>
        <w:t xml:space="preserve"> </w:t>
      </w:r>
      <w:r w:rsidRPr="00FE2C3E">
        <w:rPr>
          <w:b/>
          <w:kern w:val="3"/>
          <w:sz w:val="22"/>
          <w:szCs w:val="22"/>
          <w:lang w:eastAsia="zh-CN"/>
        </w:rPr>
        <w:t xml:space="preserve">całkowitej </w:t>
      </w:r>
      <w:r w:rsidR="00943E7A" w:rsidRPr="00FE2C3E">
        <w:rPr>
          <w:b/>
          <w:kern w:val="3"/>
          <w:sz w:val="22"/>
          <w:szCs w:val="22"/>
          <w:lang w:eastAsia="zh-CN"/>
        </w:rPr>
        <w:t>podanej w ofercie</w:t>
      </w:r>
      <w:r w:rsidR="004155CC">
        <w:rPr>
          <w:b/>
          <w:kern w:val="3"/>
          <w:sz w:val="22"/>
          <w:szCs w:val="22"/>
          <w:lang w:eastAsia="zh-CN"/>
        </w:rPr>
        <w:t xml:space="preserve"> odpowiednio dla każdej części </w:t>
      </w:r>
      <w:r w:rsidR="00943E7A" w:rsidRPr="00FE2C3E">
        <w:rPr>
          <w:b/>
          <w:kern w:val="3"/>
          <w:sz w:val="22"/>
          <w:szCs w:val="22"/>
          <w:lang w:eastAsia="zh-CN"/>
        </w:rPr>
        <w:t>.</w:t>
      </w:r>
    </w:p>
    <w:p w14:paraId="08E99D5A" w14:textId="32BAB7BD" w:rsidR="00E34A3B" w:rsidRPr="00FE2C3E" w:rsidRDefault="004A6242" w:rsidP="003014DD">
      <w:pPr>
        <w:pStyle w:val="Akapitzlist"/>
        <w:numPr>
          <w:ilvl w:val="3"/>
          <w:numId w:val="55"/>
        </w:numPr>
        <w:suppressAutoHyphens/>
        <w:autoSpaceDN w:val="0"/>
        <w:spacing w:after="120" w:line="276" w:lineRule="auto"/>
        <w:ind w:left="567" w:hanging="567"/>
        <w:jc w:val="both"/>
        <w:textAlignment w:val="baseline"/>
        <w:rPr>
          <w:kern w:val="3"/>
          <w:sz w:val="22"/>
          <w:szCs w:val="22"/>
          <w:lang w:eastAsia="zh-CN"/>
        </w:rPr>
      </w:pPr>
      <w:r w:rsidRPr="00FE2C3E">
        <w:rPr>
          <w:kern w:val="3"/>
          <w:sz w:val="22"/>
          <w:szCs w:val="22"/>
          <w:lang w:eastAsia="zh-CN"/>
        </w:rPr>
        <w:t>Zabezpieczenie służy pokryciu roszcze</w:t>
      </w:r>
      <w:r w:rsidR="00E34A3B" w:rsidRPr="00FE2C3E">
        <w:rPr>
          <w:kern w:val="3"/>
          <w:sz w:val="22"/>
          <w:szCs w:val="22"/>
          <w:lang w:eastAsia="zh-CN"/>
        </w:rPr>
        <w:t>ń z tytułu niewykonania lub nienależytego wykonania umowy.</w:t>
      </w:r>
    </w:p>
    <w:p w14:paraId="350D801E" w14:textId="24495773" w:rsidR="000756B1" w:rsidRPr="00FE2C3E" w:rsidRDefault="00E34A3B" w:rsidP="003014DD">
      <w:pPr>
        <w:pStyle w:val="Akapitzlist"/>
        <w:numPr>
          <w:ilvl w:val="3"/>
          <w:numId w:val="55"/>
        </w:numPr>
        <w:suppressAutoHyphens/>
        <w:autoSpaceDN w:val="0"/>
        <w:spacing w:after="120" w:line="276" w:lineRule="auto"/>
        <w:ind w:left="567" w:hanging="567"/>
        <w:jc w:val="both"/>
        <w:textAlignment w:val="baseline"/>
        <w:rPr>
          <w:kern w:val="3"/>
          <w:sz w:val="22"/>
          <w:szCs w:val="22"/>
          <w:lang w:eastAsia="zh-CN"/>
        </w:rPr>
      </w:pPr>
      <w:r w:rsidRPr="00FE2C3E">
        <w:rPr>
          <w:kern w:val="3"/>
          <w:sz w:val="22"/>
          <w:szCs w:val="22"/>
          <w:lang w:eastAsia="zh-CN"/>
        </w:rPr>
        <w:t>Zabezpieczenie może być wnoszone, według wyboru Wykonawcy, w jednej lub kilku następujących formach:</w:t>
      </w:r>
    </w:p>
    <w:p w14:paraId="7723D774" w14:textId="77B049C8" w:rsidR="000756B1" w:rsidRPr="00FE2C3E" w:rsidRDefault="000756B1" w:rsidP="003014DD">
      <w:pPr>
        <w:pStyle w:val="Akapitzlist"/>
        <w:numPr>
          <w:ilvl w:val="0"/>
          <w:numId w:val="48"/>
        </w:numPr>
        <w:suppressAutoHyphens/>
        <w:autoSpaceDN w:val="0"/>
        <w:spacing w:after="120" w:line="276" w:lineRule="auto"/>
        <w:ind w:left="1134" w:hanging="567"/>
        <w:jc w:val="both"/>
        <w:textAlignment w:val="baseline"/>
        <w:rPr>
          <w:kern w:val="3"/>
          <w:sz w:val="22"/>
          <w:szCs w:val="22"/>
          <w:lang w:eastAsia="zh-CN"/>
        </w:rPr>
      </w:pPr>
      <w:bookmarkStart w:id="32" w:name="_Hlk89180678"/>
      <w:r w:rsidRPr="00FE2C3E">
        <w:rPr>
          <w:kern w:val="3"/>
          <w:sz w:val="22"/>
          <w:szCs w:val="22"/>
          <w:lang w:eastAsia="zh-CN"/>
        </w:rPr>
        <w:t>pieniądzu;</w:t>
      </w:r>
    </w:p>
    <w:p w14:paraId="788AF0AF" w14:textId="27C8C264" w:rsidR="000756B1" w:rsidRPr="00FE2C3E" w:rsidRDefault="00D37985" w:rsidP="003014DD">
      <w:pPr>
        <w:pStyle w:val="Akapitzlist"/>
        <w:numPr>
          <w:ilvl w:val="0"/>
          <w:numId w:val="48"/>
        </w:numPr>
        <w:suppressAutoHyphens/>
        <w:autoSpaceDN w:val="0"/>
        <w:spacing w:after="120" w:line="276" w:lineRule="auto"/>
        <w:ind w:left="1134" w:hanging="567"/>
        <w:jc w:val="both"/>
        <w:textAlignment w:val="baseline"/>
        <w:rPr>
          <w:kern w:val="3"/>
          <w:sz w:val="22"/>
          <w:szCs w:val="22"/>
          <w:lang w:eastAsia="zh-CN"/>
        </w:rPr>
      </w:pPr>
      <w:r w:rsidRPr="00FE2C3E">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FE2C3E" w:rsidRDefault="00D37985" w:rsidP="003014DD">
      <w:pPr>
        <w:pStyle w:val="Akapitzlist"/>
        <w:numPr>
          <w:ilvl w:val="0"/>
          <w:numId w:val="48"/>
        </w:numPr>
        <w:suppressAutoHyphens/>
        <w:autoSpaceDN w:val="0"/>
        <w:spacing w:after="120" w:line="276" w:lineRule="auto"/>
        <w:ind w:left="1134" w:hanging="567"/>
        <w:jc w:val="both"/>
        <w:textAlignment w:val="baseline"/>
        <w:rPr>
          <w:kern w:val="3"/>
          <w:sz w:val="22"/>
          <w:szCs w:val="22"/>
          <w:lang w:eastAsia="zh-CN"/>
        </w:rPr>
      </w:pPr>
      <w:r w:rsidRPr="00FE2C3E">
        <w:rPr>
          <w:kern w:val="3"/>
          <w:sz w:val="22"/>
          <w:szCs w:val="22"/>
          <w:lang w:eastAsia="zh-CN"/>
        </w:rPr>
        <w:t>gwarancjach bankowych;</w:t>
      </w:r>
    </w:p>
    <w:p w14:paraId="62CE9FB5" w14:textId="305D6CE5" w:rsidR="00D37985" w:rsidRPr="00FE2C3E" w:rsidRDefault="00D37985" w:rsidP="003014DD">
      <w:pPr>
        <w:pStyle w:val="Akapitzlist"/>
        <w:numPr>
          <w:ilvl w:val="0"/>
          <w:numId w:val="48"/>
        </w:numPr>
        <w:suppressAutoHyphens/>
        <w:autoSpaceDN w:val="0"/>
        <w:spacing w:after="120" w:line="276" w:lineRule="auto"/>
        <w:ind w:left="1134" w:hanging="567"/>
        <w:jc w:val="both"/>
        <w:textAlignment w:val="baseline"/>
        <w:rPr>
          <w:kern w:val="3"/>
          <w:sz w:val="22"/>
          <w:szCs w:val="22"/>
          <w:lang w:eastAsia="zh-CN"/>
        </w:rPr>
      </w:pPr>
      <w:r w:rsidRPr="00FE2C3E">
        <w:rPr>
          <w:kern w:val="3"/>
          <w:sz w:val="22"/>
          <w:szCs w:val="22"/>
          <w:lang w:eastAsia="zh-CN"/>
        </w:rPr>
        <w:t>gwarancjach ubezpieczeniowych;</w:t>
      </w:r>
    </w:p>
    <w:p w14:paraId="0BD70AED" w14:textId="34E16EF7" w:rsidR="00D37985" w:rsidRPr="00FE2C3E" w:rsidRDefault="00440115" w:rsidP="003014DD">
      <w:pPr>
        <w:pStyle w:val="Akapitzlist"/>
        <w:numPr>
          <w:ilvl w:val="0"/>
          <w:numId w:val="48"/>
        </w:numPr>
        <w:suppressAutoHyphens/>
        <w:autoSpaceDN w:val="0"/>
        <w:spacing w:after="120" w:line="276" w:lineRule="auto"/>
        <w:ind w:left="1134" w:hanging="567"/>
        <w:jc w:val="both"/>
        <w:textAlignment w:val="baseline"/>
        <w:rPr>
          <w:kern w:val="3"/>
          <w:sz w:val="22"/>
          <w:szCs w:val="22"/>
          <w:lang w:eastAsia="zh-CN"/>
        </w:rPr>
      </w:pPr>
      <w:r w:rsidRPr="00FE2C3E">
        <w:rPr>
          <w:kern w:val="3"/>
          <w:sz w:val="22"/>
          <w:szCs w:val="22"/>
          <w:lang w:eastAsia="zh-CN"/>
        </w:rPr>
        <w:t xml:space="preserve">poręczeniach udzielanych przez podmioty, o których mowa w </w:t>
      </w:r>
      <w:r w:rsidR="00D07AFC">
        <w:rPr>
          <w:kern w:val="3"/>
          <w:sz w:val="22"/>
          <w:szCs w:val="22"/>
          <w:lang w:eastAsia="zh-CN"/>
        </w:rPr>
        <w:t>art</w:t>
      </w:r>
      <w:r w:rsidRPr="00FE2C3E">
        <w:rPr>
          <w:kern w:val="3"/>
          <w:sz w:val="22"/>
          <w:szCs w:val="22"/>
          <w:lang w:eastAsia="zh-CN"/>
        </w:rPr>
        <w:t>. 6b ust. 5 pkt 2 ustawy z dnia 9 listopada 2000 r. o utworzeniu Polskiej Agencji Rozwoju Przedsiębiorczości.</w:t>
      </w:r>
    </w:p>
    <w:bookmarkEnd w:id="32"/>
    <w:p w14:paraId="27B4B13C" w14:textId="0756D2DB" w:rsidR="000756B1" w:rsidRPr="00FE2C3E" w:rsidRDefault="006B0624" w:rsidP="003014DD">
      <w:pPr>
        <w:pStyle w:val="Akapitzlist"/>
        <w:numPr>
          <w:ilvl w:val="3"/>
          <w:numId w:val="55"/>
        </w:numPr>
        <w:suppressAutoHyphens/>
        <w:autoSpaceDN w:val="0"/>
        <w:spacing w:after="120" w:line="276" w:lineRule="auto"/>
        <w:ind w:left="567" w:hanging="567"/>
        <w:jc w:val="both"/>
        <w:textAlignment w:val="baseline"/>
        <w:rPr>
          <w:kern w:val="3"/>
          <w:sz w:val="22"/>
          <w:szCs w:val="22"/>
          <w:lang w:eastAsia="zh-CN"/>
        </w:rPr>
      </w:pPr>
      <w:r w:rsidRPr="00FE2C3E">
        <w:rPr>
          <w:kern w:val="3"/>
          <w:sz w:val="22"/>
          <w:szCs w:val="22"/>
          <w:lang w:eastAsia="zh-CN"/>
        </w:rPr>
        <w:t>Zamawiający nie wyraża zgody na wniesienie zabezpieczenia w formach, o których mowa w </w:t>
      </w:r>
      <w:r w:rsidR="00D07AFC">
        <w:rPr>
          <w:kern w:val="3"/>
          <w:sz w:val="22"/>
          <w:szCs w:val="22"/>
          <w:lang w:eastAsia="zh-CN"/>
        </w:rPr>
        <w:t>art</w:t>
      </w:r>
      <w:r w:rsidRPr="00FE2C3E">
        <w:rPr>
          <w:kern w:val="3"/>
          <w:sz w:val="22"/>
          <w:szCs w:val="22"/>
          <w:lang w:eastAsia="zh-CN"/>
        </w:rPr>
        <w:t>. 450 ust. 2 ustawy.</w:t>
      </w:r>
    </w:p>
    <w:p w14:paraId="2F9A7388" w14:textId="76687E79" w:rsidR="00AB5B62" w:rsidRPr="00FE2C3E" w:rsidRDefault="00AB5B62" w:rsidP="003014DD">
      <w:pPr>
        <w:pStyle w:val="Akapitzlist"/>
        <w:numPr>
          <w:ilvl w:val="3"/>
          <w:numId w:val="55"/>
        </w:numPr>
        <w:suppressAutoHyphens/>
        <w:autoSpaceDN w:val="0"/>
        <w:spacing w:after="120" w:line="276" w:lineRule="auto"/>
        <w:ind w:left="567" w:hanging="567"/>
        <w:jc w:val="both"/>
        <w:textAlignment w:val="baseline"/>
        <w:rPr>
          <w:kern w:val="3"/>
          <w:sz w:val="22"/>
          <w:szCs w:val="22"/>
          <w:lang w:eastAsia="zh-CN"/>
        </w:rPr>
      </w:pPr>
      <w:r w:rsidRPr="00FE2C3E">
        <w:rPr>
          <w:kern w:val="3"/>
          <w:sz w:val="22"/>
          <w:szCs w:val="22"/>
          <w:lang w:eastAsia="zh-CN"/>
        </w:rPr>
        <w:t xml:space="preserve">W przypadku zabezpieczenia należytego wykonania umowy wnoszonego w pieniądzu, należy je wpłacić przelewem na konto: </w:t>
      </w:r>
    </w:p>
    <w:p w14:paraId="43DAD498" w14:textId="5ADE8E1C" w:rsidR="00817C94" w:rsidRPr="00FE2C3E" w:rsidRDefault="00817C94" w:rsidP="003014DD">
      <w:pPr>
        <w:tabs>
          <w:tab w:val="left" w:pos="26640"/>
        </w:tabs>
        <w:spacing w:after="120" w:line="276" w:lineRule="auto"/>
        <w:jc w:val="center"/>
        <w:rPr>
          <w:rFonts w:eastAsia="Courier New"/>
          <w:b/>
          <w:bCs/>
          <w:sz w:val="22"/>
          <w:szCs w:val="22"/>
        </w:rPr>
      </w:pPr>
      <w:r w:rsidRPr="00FE2C3E">
        <w:rPr>
          <w:rFonts w:eastAsia="Courier New"/>
          <w:b/>
          <w:bCs/>
          <w:sz w:val="22"/>
          <w:szCs w:val="22"/>
        </w:rPr>
        <w:t>ING S.A. 95 1050 1269 1000 0008 0214 7546.</w:t>
      </w:r>
    </w:p>
    <w:p w14:paraId="3D1AA9EE" w14:textId="471457BC" w:rsidR="00817C94" w:rsidRPr="00FE2C3E" w:rsidRDefault="00D07AFC" w:rsidP="003014DD">
      <w:pPr>
        <w:pStyle w:val="Akapitzlist"/>
        <w:tabs>
          <w:tab w:val="left" w:pos="26640"/>
        </w:tabs>
        <w:spacing w:after="120" w:line="276" w:lineRule="auto"/>
        <w:ind w:left="0"/>
        <w:jc w:val="center"/>
        <w:rPr>
          <w:rFonts w:eastAsia="Courier New"/>
          <w:b/>
          <w:bCs/>
          <w:sz w:val="22"/>
          <w:szCs w:val="22"/>
        </w:rPr>
      </w:pPr>
      <w:r w:rsidRPr="00FE2C3E">
        <w:rPr>
          <w:rFonts w:eastAsia="Courier New"/>
          <w:b/>
          <w:bCs/>
          <w:sz w:val="22"/>
          <w:szCs w:val="22"/>
        </w:rPr>
        <w:t>Z</w:t>
      </w:r>
      <w:r w:rsidR="00817C94" w:rsidRPr="00FE2C3E">
        <w:rPr>
          <w:rFonts w:eastAsia="Courier New"/>
          <w:b/>
          <w:bCs/>
          <w:sz w:val="22"/>
          <w:szCs w:val="22"/>
        </w:rPr>
        <w:t xml:space="preserve"> dopiskiem „zabezpieczenie” na zadanie pn.:</w:t>
      </w:r>
    </w:p>
    <w:p w14:paraId="72B42C6D" w14:textId="1897C7D9" w:rsidR="00BD7CDB" w:rsidRDefault="00BD7CDB" w:rsidP="00BD7CDB">
      <w:pPr>
        <w:ind w:left="708"/>
        <w:rPr>
          <w:b/>
          <w:bCs/>
          <w:sz w:val="22"/>
          <w:szCs w:val="22"/>
        </w:rPr>
      </w:pPr>
      <w:r w:rsidRPr="00403831">
        <w:rPr>
          <w:b/>
          <w:bCs/>
          <w:sz w:val="22"/>
          <w:szCs w:val="22"/>
        </w:rPr>
        <w:t>Z</w:t>
      </w:r>
      <w:r w:rsidRPr="00FE6D1A">
        <w:rPr>
          <w:b/>
          <w:bCs/>
          <w:sz w:val="22"/>
          <w:szCs w:val="22"/>
        </w:rPr>
        <w:t xml:space="preserve">adania realizowane w ramach zadania: </w:t>
      </w:r>
      <w:r w:rsidR="00D07AFC">
        <w:rPr>
          <w:b/>
          <w:bCs/>
          <w:sz w:val="22"/>
          <w:szCs w:val="22"/>
        </w:rPr>
        <w:t>„</w:t>
      </w:r>
      <w:r w:rsidRPr="00FE6D1A">
        <w:rPr>
          <w:b/>
          <w:bCs/>
          <w:sz w:val="22"/>
          <w:szCs w:val="22"/>
        </w:rPr>
        <w:t>Modernizacja budynku Miejskiej Biblioteki Głównej im. Marii Nogajowej w Czeladzi wraz z montażem windy</w:t>
      </w:r>
      <w:r w:rsidR="00D07AFC">
        <w:rPr>
          <w:b/>
          <w:bCs/>
          <w:sz w:val="22"/>
          <w:szCs w:val="22"/>
        </w:rPr>
        <w:t>”</w:t>
      </w:r>
      <w:r>
        <w:rPr>
          <w:b/>
          <w:bCs/>
          <w:sz w:val="22"/>
          <w:szCs w:val="22"/>
        </w:rPr>
        <w:t xml:space="preserve"> z podziałem na dwie części</w:t>
      </w:r>
      <w:r w:rsidRPr="00403831">
        <w:rPr>
          <w:b/>
          <w:bCs/>
          <w:sz w:val="22"/>
          <w:szCs w:val="22"/>
        </w:rPr>
        <w:t>.</w:t>
      </w:r>
    </w:p>
    <w:p w14:paraId="051940CC" w14:textId="77777777" w:rsidR="00BD7CDB" w:rsidRDefault="00BD7CDB" w:rsidP="00BD7CDB">
      <w:pPr>
        <w:rPr>
          <w:b/>
          <w:bCs/>
          <w:sz w:val="22"/>
          <w:szCs w:val="22"/>
        </w:rPr>
      </w:pPr>
    </w:p>
    <w:p w14:paraId="34D77481" w14:textId="77777777" w:rsidR="00BD7CDB" w:rsidRDefault="00BD7CDB" w:rsidP="00BD7CDB">
      <w:pPr>
        <w:ind w:left="708"/>
        <w:rPr>
          <w:b/>
          <w:bCs/>
          <w:sz w:val="22"/>
          <w:szCs w:val="22"/>
        </w:rPr>
      </w:pPr>
      <w:r>
        <w:rPr>
          <w:b/>
          <w:bCs/>
          <w:sz w:val="22"/>
          <w:szCs w:val="22"/>
        </w:rPr>
        <w:t xml:space="preserve">Część 1. </w:t>
      </w:r>
      <w:r w:rsidRPr="00FE6D1A">
        <w:rPr>
          <w:b/>
          <w:bCs/>
          <w:sz w:val="22"/>
          <w:szCs w:val="22"/>
        </w:rPr>
        <w:t>Budowa instalacji fotowoltaicznej na dachu budynku Miejskiej Biblioteki Publicznej</w:t>
      </w:r>
      <w:r>
        <w:rPr>
          <w:b/>
          <w:bCs/>
          <w:sz w:val="22"/>
          <w:szCs w:val="22"/>
        </w:rPr>
        <w:t xml:space="preserve"> </w:t>
      </w:r>
      <w:r w:rsidRPr="00FE6D1A">
        <w:rPr>
          <w:b/>
          <w:bCs/>
          <w:sz w:val="22"/>
          <w:szCs w:val="22"/>
        </w:rPr>
        <w:t>w Czeladzi</w:t>
      </w:r>
      <w:r w:rsidRPr="00403831">
        <w:rPr>
          <w:b/>
          <w:bCs/>
          <w:sz w:val="22"/>
          <w:szCs w:val="22"/>
        </w:rPr>
        <w:t xml:space="preserve"> </w:t>
      </w:r>
      <w:r>
        <w:rPr>
          <w:b/>
          <w:bCs/>
          <w:sz w:val="22"/>
          <w:szCs w:val="22"/>
        </w:rPr>
        <w:t>– zaprojektuj i wykonaj</w:t>
      </w:r>
      <w:r w:rsidRPr="00403831">
        <w:rPr>
          <w:b/>
          <w:bCs/>
          <w:sz w:val="22"/>
          <w:szCs w:val="22"/>
        </w:rPr>
        <w:t>.</w:t>
      </w:r>
    </w:p>
    <w:p w14:paraId="489D3AA6" w14:textId="77777777" w:rsidR="00BD7CDB" w:rsidRDefault="00BD7CDB" w:rsidP="00BD7CDB">
      <w:pPr>
        <w:rPr>
          <w:b/>
          <w:bCs/>
          <w:sz w:val="22"/>
          <w:szCs w:val="22"/>
        </w:rPr>
      </w:pPr>
    </w:p>
    <w:p w14:paraId="52DFDE93" w14:textId="4EA11AE4" w:rsidR="00BD7CDB" w:rsidRPr="00604DF0" w:rsidRDefault="00BD7CDB" w:rsidP="00BD7CDB">
      <w:pPr>
        <w:ind w:left="708"/>
        <w:rPr>
          <w:b/>
          <w:bCs/>
          <w:sz w:val="22"/>
          <w:szCs w:val="22"/>
        </w:rPr>
      </w:pPr>
      <w:r>
        <w:rPr>
          <w:b/>
          <w:bCs/>
          <w:sz w:val="22"/>
          <w:szCs w:val="22"/>
        </w:rPr>
        <w:lastRenderedPageBreak/>
        <w:t xml:space="preserve">Część 2. </w:t>
      </w:r>
      <w:r w:rsidRPr="00FE6D1A">
        <w:rPr>
          <w:b/>
          <w:bCs/>
          <w:sz w:val="22"/>
          <w:szCs w:val="22"/>
        </w:rPr>
        <w:t xml:space="preserve">Zaprojektowanie i wykonanie modernizacji źródła ciepła </w:t>
      </w:r>
      <w:r w:rsidR="00D07AFC">
        <w:rPr>
          <w:b/>
          <w:bCs/>
          <w:sz w:val="22"/>
          <w:szCs w:val="22"/>
        </w:rPr>
        <w:t>–</w:t>
      </w:r>
      <w:r w:rsidRPr="00FE6D1A">
        <w:rPr>
          <w:b/>
          <w:bCs/>
          <w:sz w:val="22"/>
          <w:szCs w:val="22"/>
        </w:rPr>
        <w:t xml:space="preserve"> z kotłowni olejowej na kotłownie olejową z pompą ciepła </w:t>
      </w:r>
      <w:r w:rsidR="00D07AFC">
        <w:rPr>
          <w:b/>
          <w:bCs/>
          <w:sz w:val="22"/>
          <w:szCs w:val="22"/>
        </w:rPr>
        <w:t>–</w:t>
      </w:r>
      <w:r w:rsidRPr="00FE6D1A">
        <w:rPr>
          <w:b/>
          <w:bCs/>
          <w:sz w:val="22"/>
          <w:szCs w:val="22"/>
        </w:rPr>
        <w:t xml:space="preserve"> w budynku Miejskiej Biblioteki Publicznej w Czeladzi</w:t>
      </w:r>
      <w:r>
        <w:rPr>
          <w:b/>
          <w:bCs/>
          <w:sz w:val="22"/>
          <w:szCs w:val="22"/>
        </w:rPr>
        <w:t xml:space="preserve"> – zaprojektuj i wykonaj</w:t>
      </w:r>
      <w:r w:rsidRPr="00403831">
        <w:rPr>
          <w:b/>
          <w:bCs/>
          <w:sz w:val="22"/>
          <w:szCs w:val="22"/>
        </w:rPr>
        <w:t>.</w:t>
      </w:r>
    </w:p>
    <w:p w14:paraId="6568AE77" w14:textId="77777777" w:rsidR="00BD7CDB" w:rsidRDefault="00BD7CDB" w:rsidP="003014DD">
      <w:pPr>
        <w:spacing w:after="120" w:line="276" w:lineRule="auto"/>
        <w:jc w:val="center"/>
        <w:rPr>
          <w:b/>
          <w:bCs/>
          <w:sz w:val="22"/>
          <w:szCs w:val="22"/>
        </w:rPr>
      </w:pPr>
    </w:p>
    <w:p w14:paraId="6512B895" w14:textId="0F0D5F80" w:rsidR="00AB5B62" w:rsidRPr="00FE2C3E" w:rsidRDefault="00AB5B62" w:rsidP="003014DD">
      <w:pPr>
        <w:pStyle w:val="Akapitzlist"/>
        <w:numPr>
          <w:ilvl w:val="2"/>
          <w:numId w:val="55"/>
        </w:numPr>
        <w:suppressAutoHyphens/>
        <w:autoSpaceDN w:val="0"/>
        <w:spacing w:after="120" w:line="276" w:lineRule="auto"/>
        <w:ind w:left="567" w:hanging="567"/>
        <w:jc w:val="both"/>
        <w:textAlignment w:val="baseline"/>
        <w:rPr>
          <w:kern w:val="3"/>
          <w:sz w:val="22"/>
          <w:szCs w:val="22"/>
          <w:lang w:eastAsia="zh-CN"/>
        </w:rPr>
      </w:pPr>
      <w:r w:rsidRPr="00FE2C3E">
        <w:rPr>
          <w:kern w:val="3"/>
          <w:sz w:val="22"/>
          <w:szCs w:val="22"/>
          <w:lang w:eastAsia="zh-CN"/>
        </w:rPr>
        <w:t>W przypadku wniesienia wadium w pieniądzu Wykonawca może wyrazić zgodę na zaliczenie kwoty wadium na poczet zabezpieczenia.</w:t>
      </w:r>
    </w:p>
    <w:p w14:paraId="7AD0C137" w14:textId="341BA729" w:rsidR="00FD56D6" w:rsidRPr="00FE2C3E" w:rsidRDefault="00FD56D6" w:rsidP="00D6498B">
      <w:pPr>
        <w:pStyle w:val="Akapitzlist"/>
        <w:numPr>
          <w:ilvl w:val="2"/>
          <w:numId w:val="55"/>
        </w:numPr>
        <w:suppressAutoHyphens/>
        <w:autoSpaceDN w:val="0"/>
        <w:spacing w:after="600" w:line="276" w:lineRule="auto"/>
        <w:ind w:left="567" w:hanging="567"/>
        <w:jc w:val="both"/>
        <w:textAlignment w:val="baseline"/>
        <w:rPr>
          <w:kern w:val="3"/>
          <w:sz w:val="22"/>
          <w:szCs w:val="22"/>
          <w:lang w:eastAsia="zh-CN"/>
        </w:rPr>
      </w:pPr>
      <w:r w:rsidRPr="00FE2C3E">
        <w:rPr>
          <w:kern w:val="3"/>
          <w:sz w:val="22"/>
          <w:szCs w:val="22"/>
          <w:lang w:eastAsia="zh-CN"/>
        </w:rPr>
        <w:t xml:space="preserve">Zamawiający zwróci zabezpieczenie należytego wykonania umowy w terminie i na warunkach określonych </w:t>
      </w:r>
      <w:r w:rsidR="00B122F6" w:rsidRPr="00FE2C3E">
        <w:rPr>
          <w:kern w:val="3"/>
          <w:sz w:val="22"/>
          <w:szCs w:val="22"/>
          <w:lang w:eastAsia="zh-CN"/>
        </w:rPr>
        <w:t xml:space="preserve">w ustawie oraz </w:t>
      </w:r>
      <w:r w:rsidR="00A7769F" w:rsidRPr="00FE2C3E">
        <w:rPr>
          <w:kern w:val="3"/>
          <w:sz w:val="22"/>
          <w:szCs w:val="22"/>
          <w:lang w:eastAsia="zh-CN"/>
        </w:rPr>
        <w:t xml:space="preserve">w projektowanych postanowieniach umowy w sprawie zamówienia, które zostaną wprowadzone do treści tej umowy (załącznik nr </w:t>
      </w:r>
      <w:r w:rsidR="00AA4E11">
        <w:rPr>
          <w:kern w:val="3"/>
          <w:sz w:val="22"/>
          <w:szCs w:val="22"/>
          <w:lang w:eastAsia="zh-CN"/>
        </w:rPr>
        <w:t>5</w:t>
      </w:r>
      <w:r w:rsidR="00A7769F" w:rsidRPr="00FE2C3E">
        <w:rPr>
          <w:kern w:val="3"/>
          <w:sz w:val="22"/>
          <w:szCs w:val="22"/>
          <w:lang w:eastAsia="zh-CN"/>
        </w:rPr>
        <w:t xml:space="preserve"> do SWZ).</w:t>
      </w:r>
    </w:p>
    <w:p w14:paraId="2F7B799C" w14:textId="6B4FF7EA" w:rsidR="00A16332" w:rsidRPr="00FE2C3E" w:rsidRDefault="001C2A6F" w:rsidP="003014DD">
      <w:pPr>
        <w:pStyle w:val="Tekstpodstawowy"/>
        <w:pBdr>
          <w:bottom w:val="single" w:sz="4" w:space="1" w:color="auto"/>
        </w:pBdr>
        <w:tabs>
          <w:tab w:val="left" w:pos="2127"/>
        </w:tabs>
        <w:spacing w:after="120" w:line="276" w:lineRule="auto"/>
        <w:ind w:left="2124" w:hanging="2124"/>
        <w:jc w:val="left"/>
        <w:rPr>
          <w:b/>
          <w:sz w:val="22"/>
          <w:szCs w:val="22"/>
        </w:rPr>
      </w:pPr>
      <w:r w:rsidRPr="00FE2C3E">
        <w:rPr>
          <w:b/>
          <w:sz w:val="22"/>
          <w:szCs w:val="22"/>
        </w:rPr>
        <w:t>ROZDZIAŁ XX</w:t>
      </w:r>
      <w:r w:rsidR="00341D83" w:rsidRPr="00FE2C3E">
        <w:rPr>
          <w:b/>
          <w:sz w:val="22"/>
          <w:szCs w:val="22"/>
        </w:rPr>
        <w:t>XI</w:t>
      </w:r>
      <w:r w:rsidR="00DD7706" w:rsidRPr="00FE2C3E">
        <w:rPr>
          <w:b/>
          <w:sz w:val="22"/>
          <w:szCs w:val="22"/>
        </w:rPr>
        <w:t>I</w:t>
      </w:r>
      <w:r w:rsidR="00AC6391" w:rsidRPr="00FE2C3E">
        <w:rPr>
          <w:b/>
          <w:sz w:val="22"/>
          <w:szCs w:val="22"/>
        </w:rPr>
        <w:t xml:space="preserve">. </w:t>
      </w:r>
      <w:r w:rsidR="00AC6391" w:rsidRPr="00FE2C3E">
        <w:rPr>
          <w:b/>
          <w:sz w:val="22"/>
          <w:szCs w:val="22"/>
        </w:rPr>
        <w:tab/>
      </w:r>
      <w:r w:rsidR="00A16332" w:rsidRPr="00FE2C3E">
        <w:rPr>
          <w:b/>
          <w:sz w:val="22"/>
          <w:szCs w:val="22"/>
        </w:rPr>
        <w:t>POUCZENIE O ŚRODKACH OCHRONY PRAWNEJ PRZYSŁUGUJĄCYCH WYKONAWC</w:t>
      </w:r>
      <w:r w:rsidR="0011083F" w:rsidRPr="00FE2C3E">
        <w:rPr>
          <w:b/>
          <w:sz w:val="22"/>
          <w:szCs w:val="22"/>
        </w:rPr>
        <w:t>Y</w:t>
      </w:r>
    </w:p>
    <w:p w14:paraId="0B1BF515" w14:textId="4D548872" w:rsidR="002C555A" w:rsidRPr="00FE2C3E" w:rsidRDefault="002C555A" w:rsidP="003014DD">
      <w:pPr>
        <w:numPr>
          <w:ilvl w:val="0"/>
          <w:numId w:val="23"/>
        </w:numPr>
        <w:tabs>
          <w:tab w:val="num" w:pos="0"/>
        </w:tabs>
        <w:spacing w:after="120" w:line="276" w:lineRule="auto"/>
        <w:ind w:left="567" w:hanging="567"/>
        <w:jc w:val="both"/>
        <w:rPr>
          <w:b/>
          <w:sz w:val="22"/>
          <w:szCs w:val="22"/>
        </w:rPr>
      </w:pPr>
      <w:r w:rsidRPr="00FE2C3E">
        <w:rPr>
          <w:sz w:val="22"/>
          <w:szCs w:val="22"/>
        </w:rPr>
        <w:t xml:space="preserve">Zasady, terminy oraz sposób korzystania ze środków ochrony prawnej szczegółowo regulują przepisy </w:t>
      </w:r>
      <w:r w:rsidRPr="00FE2C3E">
        <w:rPr>
          <w:b/>
          <w:sz w:val="22"/>
          <w:szCs w:val="22"/>
        </w:rPr>
        <w:t xml:space="preserve">działu </w:t>
      </w:r>
      <w:r w:rsidR="00CA7C05" w:rsidRPr="00FE2C3E">
        <w:rPr>
          <w:b/>
          <w:sz w:val="22"/>
          <w:szCs w:val="22"/>
        </w:rPr>
        <w:t>IX</w:t>
      </w:r>
      <w:r w:rsidRPr="00FE2C3E">
        <w:rPr>
          <w:b/>
          <w:sz w:val="22"/>
          <w:szCs w:val="22"/>
        </w:rPr>
        <w:t xml:space="preserve"> ustawy</w:t>
      </w:r>
      <w:r w:rsidRPr="00FE2C3E">
        <w:rPr>
          <w:sz w:val="22"/>
          <w:szCs w:val="22"/>
        </w:rPr>
        <w:t xml:space="preserve"> – Środki ochrony prawnej (</w:t>
      </w:r>
      <w:r w:rsidR="00D07AFC">
        <w:rPr>
          <w:b/>
          <w:sz w:val="22"/>
          <w:szCs w:val="22"/>
        </w:rPr>
        <w:t>art</w:t>
      </w:r>
      <w:r w:rsidRPr="00FE2C3E">
        <w:rPr>
          <w:b/>
          <w:sz w:val="22"/>
          <w:szCs w:val="22"/>
        </w:rPr>
        <w:t xml:space="preserve">. </w:t>
      </w:r>
      <w:r w:rsidR="00CA7C05" w:rsidRPr="00FE2C3E">
        <w:rPr>
          <w:b/>
          <w:sz w:val="22"/>
          <w:szCs w:val="22"/>
        </w:rPr>
        <w:t>505</w:t>
      </w:r>
      <w:r w:rsidRPr="00FE2C3E">
        <w:rPr>
          <w:b/>
          <w:sz w:val="22"/>
          <w:szCs w:val="22"/>
        </w:rPr>
        <w:t xml:space="preserve"> – </w:t>
      </w:r>
      <w:r w:rsidR="00CA7C05" w:rsidRPr="00FE2C3E">
        <w:rPr>
          <w:b/>
          <w:sz w:val="22"/>
          <w:szCs w:val="22"/>
        </w:rPr>
        <w:t>590</w:t>
      </w:r>
      <w:r w:rsidRPr="00FE2C3E">
        <w:rPr>
          <w:b/>
          <w:sz w:val="22"/>
          <w:szCs w:val="22"/>
        </w:rPr>
        <w:t xml:space="preserve"> ustawy</w:t>
      </w:r>
      <w:r w:rsidRPr="00FE2C3E">
        <w:rPr>
          <w:sz w:val="22"/>
          <w:szCs w:val="22"/>
        </w:rPr>
        <w:t>)</w:t>
      </w:r>
      <w:r w:rsidRPr="00FE2C3E">
        <w:rPr>
          <w:b/>
          <w:sz w:val="22"/>
          <w:szCs w:val="22"/>
        </w:rPr>
        <w:t>.</w:t>
      </w:r>
    </w:p>
    <w:p w14:paraId="712517C1" w14:textId="1804FDDB" w:rsidR="002C555A" w:rsidRPr="00FE2C3E" w:rsidRDefault="00F3363B" w:rsidP="003014DD">
      <w:pPr>
        <w:numPr>
          <w:ilvl w:val="0"/>
          <w:numId w:val="23"/>
        </w:numPr>
        <w:tabs>
          <w:tab w:val="num" w:pos="0"/>
        </w:tabs>
        <w:spacing w:after="120" w:line="276" w:lineRule="auto"/>
        <w:ind w:left="567" w:hanging="567"/>
        <w:jc w:val="both"/>
        <w:rPr>
          <w:b/>
          <w:sz w:val="22"/>
          <w:szCs w:val="22"/>
        </w:rPr>
      </w:pPr>
      <w:r w:rsidRPr="00FE2C3E">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FE2C3E">
        <w:rPr>
          <w:sz w:val="22"/>
          <w:szCs w:val="22"/>
        </w:rPr>
        <w:t>.</w:t>
      </w:r>
    </w:p>
    <w:p w14:paraId="12AC893A" w14:textId="3D0A886D" w:rsidR="002C555A" w:rsidRPr="00FE2C3E" w:rsidRDefault="00F3363B" w:rsidP="003014DD">
      <w:pPr>
        <w:numPr>
          <w:ilvl w:val="0"/>
          <w:numId w:val="23"/>
        </w:numPr>
        <w:tabs>
          <w:tab w:val="num" w:pos="0"/>
        </w:tabs>
        <w:spacing w:after="120" w:line="276" w:lineRule="auto"/>
        <w:ind w:left="567" w:hanging="567"/>
        <w:jc w:val="both"/>
        <w:rPr>
          <w:b/>
          <w:sz w:val="22"/>
          <w:szCs w:val="22"/>
        </w:rPr>
      </w:pPr>
      <w:r w:rsidRPr="00FE2C3E">
        <w:rPr>
          <w:sz w:val="22"/>
          <w:szCs w:val="22"/>
        </w:rPr>
        <w:t xml:space="preserve">Środki ochrony prawnej wobec ogłoszenia wszczynającego postępowanie o udzielenie zamówienia oraz dokumentów zamówienia przysługują również organizacjom wpisanym na listę, o której mowa w </w:t>
      </w:r>
      <w:r w:rsidR="00D07AFC">
        <w:rPr>
          <w:sz w:val="22"/>
          <w:szCs w:val="22"/>
        </w:rPr>
        <w:t>art</w:t>
      </w:r>
      <w:r w:rsidRPr="00FE2C3E">
        <w:rPr>
          <w:sz w:val="22"/>
          <w:szCs w:val="22"/>
        </w:rPr>
        <w:t>. 469 pkt 15, oraz Rzecznikowi Małych i Średnich Przedsiębiorców</w:t>
      </w:r>
      <w:r w:rsidR="002C555A" w:rsidRPr="00FE2C3E">
        <w:rPr>
          <w:sz w:val="22"/>
          <w:szCs w:val="22"/>
        </w:rPr>
        <w:t>.</w:t>
      </w:r>
    </w:p>
    <w:p w14:paraId="7377E46E" w14:textId="108024EF" w:rsidR="002C555A" w:rsidRPr="00FE2C3E" w:rsidRDefault="002C555A" w:rsidP="003014DD">
      <w:pPr>
        <w:numPr>
          <w:ilvl w:val="0"/>
          <w:numId w:val="23"/>
        </w:numPr>
        <w:tabs>
          <w:tab w:val="num" w:pos="0"/>
        </w:tabs>
        <w:spacing w:after="120" w:line="276" w:lineRule="auto"/>
        <w:ind w:left="567" w:hanging="567"/>
        <w:jc w:val="both"/>
        <w:rPr>
          <w:b/>
          <w:sz w:val="22"/>
          <w:szCs w:val="22"/>
        </w:rPr>
      </w:pPr>
      <w:r w:rsidRPr="00FE2C3E">
        <w:rPr>
          <w:sz w:val="22"/>
          <w:szCs w:val="22"/>
        </w:rPr>
        <w:t xml:space="preserve">Odwołanie przysługuje </w:t>
      </w:r>
      <w:r w:rsidR="001A0454" w:rsidRPr="00FE2C3E">
        <w:rPr>
          <w:sz w:val="22"/>
          <w:szCs w:val="22"/>
        </w:rPr>
        <w:t>na:</w:t>
      </w:r>
    </w:p>
    <w:p w14:paraId="42740EFB" w14:textId="285E66DD" w:rsidR="001A0454" w:rsidRPr="00FE2C3E" w:rsidRDefault="001A0454" w:rsidP="00207AC2">
      <w:pPr>
        <w:pStyle w:val="Akapitzlist"/>
        <w:numPr>
          <w:ilvl w:val="1"/>
          <w:numId w:val="62"/>
        </w:numPr>
        <w:tabs>
          <w:tab w:val="left" w:pos="1134"/>
        </w:tabs>
        <w:spacing w:after="120" w:line="276" w:lineRule="auto"/>
        <w:ind w:left="1134" w:hanging="567"/>
        <w:jc w:val="both"/>
        <w:rPr>
          <w:sz w:val="22"/>
          <w:szCs w:val="22"/>
        </w:rPr>
      </w:pPr>
      <w:r w:rsidRPr="00FE2C3E">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FE2C3E" w:rsidRDefault="001A0454" w:rsidP="00207AC2">
      <w:pPr>
        <w:pStyle w:val="Akapitzlist"/>
        <w:numPr>
          <w:ilvl w:val="1"/>
          <w:numId w:val="62"/>
        </w:numPr>
        <w:tabs>
          <w:tab w:val="left" w:pos="1134"/>
        </w:tabs>
        <w:spacing w:after="120" w:line="276" w:lineRule="auto"/>
        <w:ind w:left="1134" w:hanging="567"/>
        <w:jc w:val="both"/>
        <w:rPr>
          <w:sz w:val="22"/>
          <w:szCs w:val="22"/>
        </w:rPr>
      </w:pPr>
      <w:r w:rsidRPr="00FE2C3E">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FE2C3E" w:rsidRDefault="001A0454" w:rsidP="00207AC2">
      <w:pPr>
        <w:pStyle w:val="Akapitzlist"/>
        <w:numPr>
          <w:ilvl w:val="1"/>
          <w:numId w:val="62"/>
        </w:numPr>
        <w:tabs>
          <w:tab w:val="left" w:pos="1134"/>
        </w:tabs>
        <w:spacing w:after="120" w:line="276" w:lineRule="auto"/>
        <w:ind w:left="1134" w:hanging="567"/>
        <w:jc w:val="both"/>
        <w:rPr>
          <w:sz w:val="22"/>
          <w:szCs w:val="22"/>
        </w:rPr>
      </w:pPr>
      <w:r w:rsidRPr="00FE2C3E">
        <w:rPr>
          <w:sz w:val="22"/>
          <w:szCs w:val="22"/>
        </w:rPr>
        <w:t>zaniechanie przeprowadzenia postępowania o udzielenie zamówienia lub zorganizowania konkursu na podstawie ustawy, mimo że zamawiający był do tego obowiązany.</w:t>
      </w:r>
    </w:p>
    <w:p w14:paraId="2C964BF1" w14:textId="2858B983" w:rsidR="00496995" w:rsidRPr="00FE2C3E" w:rsidRDefault="00496995" w:rsidP="003014DD">
      <w:pPr>
        <w:numPr>
          <w:ilvl w:val="0"/>
          <w:numId w:val="23"/>
        </w:numPr>
        <w:tabs>
          <w:tab w:val="num" w:pos="567"/>
          <w:tab w:val="left" w:pos="900"/>
        </w:tabs>
        <w:spacing w:after="120" w:line="276" w:lineRule="auto"/>
        <w:ind w:left="567" w:hanging="567"/>
        <w:jc w:val="both"/>
        <w:rPr>
          <w:sz w:val="22"/>
          <w:szCs w:val="22"/>
        </w:rPr>
      </w:pPr>
      <w:r w:rsidRPr="00FE2C3E">
        <w:rPr>
          <w:sz w:val="22"/>
          <w:szCs w:val="22"/>
        </w:rPr>
        <w:t>Odwołanie wnosi się do Prezesa Izby.</w:t>
      </w:r>
    </w:p>
    <w:p w14:paraId="55A9F648" w14:textId="68E5140E" w:rsidR="00496995" w:rsidRPr="00FE2C3E" w:rsidRDefault="00496995" w:rsidP="003014DD">
      <w:pPr>
        <w:numPr>
          <w:ilvl w:val="0"/>
          <w:numId w:val="23"/>
        </w:numPr>
        <w:tabs>
          <w:tab w:val="num" w:pos="567"/>
          <w:tab w:val="left" w:pos="900"/>
        </w:tabs>
        <w:spacing w:after="120" w:line="276" w:lineRule="auto"/>
        <w:ind w:left="567" w:hanging="567"/>
        <w:jc w:val="both"/>
        <w:rPr>
          <w:sz w:val="22"/>
          <w:szCs w:val="22"/>
        </w:rPr>
      </w:pPr>
      <w:r w:rsidRPr="00FE2C3E">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4921084B" w:rsidR="00496995" w:rsidRDefault="00496995" w:rsidP="003014DD">
      <w:pPr>
        <w:numPr>
          <w:ilvl w:val="0"/>
          <w:numId w:val="23"/>
        </w:numPr>
        <w:tabs>
          <w:tab w:val="num" w:pos="567"/>
          <w:tab w:val="left" w:pos="900"/>
        </w:tabs>
        <w:spacing w:after="120" w:line="276" w:lineRule="auto"/>
        <w:ind w:left="567" w:hanging="567"/>
        <w:jc w:val="both"/>
        <w:rPr>
          <w:sz w:val="22"/>
          <w:szCs w:val="22"/>
        </w:rPr>
      </w:pPr>
      <w:r w:rsidRPr="00FE2C3E">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5212491D" w:rsidR="00496995" w:rsidRPr="00FE2C3E" w:rsidRDefault="00684B38" w:rsidP="003014DD">
      <w:pPr>
        <w:numPr>
          <w:ilvl w:val="0"/>
          <w:numId w:val="23"/>
        </w:numPr>
        <w:tabs>
          <w:tab w:val="num" w:pos="567"/>
          <w:tab w:val="left" w:pos="900"/>
        </w:tabs>
        <w:spacing w:after="120" w:line="276" w:lineRule="auto"/>
        <w:ind w:left="567" w:hanging="567"/>
        <w:jc w:val="both"/>
        <w:rPr>
          <w:sz w:val="22"/>
          <w:szCs w:val="22"/>
        </w:rPr>
      </w:pPr>
      <w:r w:rsidRPr="00FE2C3E">
        <w:rPr>
          <w:sz w:val="22"/>
          <w:szCs w:val="22"/>
        </w:rPr>
        <w:t xml:space="preserve">Zgodnie z </w:t>
      </w:r>
      <w:r w:rsidR="00D07AFC">
        <w:rPr>
          <w:sz w:val="22"/>
          <w:szCs w:val="22"/>
        </w:rPr>
        <w:t>art</w:t>
      </w:r>
      <w:r w:rsidRPr="00FE2C3E">
        <w:rPr>
          <w:sz w:val="22"/>
          <w:szCs w:val="22"/>
        </w:rPr>
        <w:t>. 515 ustawy, odwołanie wnosi się:</w:t>
      </w:r>
    </w:p>
    <w:p w14:paraId="41618C9C" w14:textId="0CE88AE7" w:rsidR="00684B38" w:rsidRPr="00FE2C3E" w:rsidRDefault="00684B38" w:rsidP="003014DD">
      <w:pPr>
        <w:spacing w:after="120" w:line="276" w:lineRule="auto"/>
        <w:ind w:firstLine="373"/>
        <w:jc w:val="both"/>
        <w:rPr>
          <w:sz w:val="22"/>
          <w:szCs w:val="22"/>
        </w:rPr>
      </w:pPr>
      <w:r w:rsidRPr="00FE2C3E">
        <w:rPr>
          <w:sz w:val="22"/>
          <w:szCs w:val="22"/>
        </w:rPr>
        <w:t>„1. Odwołanie wnosi się:</w:t>
      </w:r>
    </w:p>
    <w:p w14:paraId="565C2053" w14:textId="77777777" w:rsidR="00684B38" w:rsidRPr="00FE2C3E" w:rsidRDefault="00684B38" w:rsidP="003014DD">
      <w:pPr>
        <w:spacing w:after="120" w:line="276" w:lineRule="auto"/>
        <w:ind w:left="373"/>
        <w:jc w:val="both"/>
        <w:rPr>
          <w:sz w:val="22"/>
          <w:szCs w:val="22"/>
        </w:rPr>
      </w:pPr>
      <w:r w:rsidRPr="00FE2C3E">
        <w:rPr>
          <w:sz w:val="22"/>
          <w:szCs w:val="22"/>
        </w:rPr>
        <w:t>1) w przypadku zamówień, których wartość jest równa albo przekracza progi unijne, w terminie:</w:t>
      </w:r>
    </w:p>
    <w:p w14:paraId="27510052" w14:textId="77777777" w:rsidR="00684B38" w:rsidRPr="00FE2C3E" w:rsidRDefault="00684B38" w:rsidP="003014DD">
      <w:pPr>
        <w:spacing w:after="120" w:line="276" w:lineRule="auto"/>
        <w:ind w:left="746"/>
        <w:jc w:val="both"/>
        <w:rPr>
          <w:sz w:val="22"/>
          <w:szCs w:val="22"/>
        </w:rPr>
      </w:pPr>
      <w:r w:rsidRPr="00FE2C3E">
        <w:rPr>
          <w:sz w:val="22"/>
          <w:szCs w:val="22"/>
        </w:rPr>
        <w:lastRenderedPageBreak/>
        <w:t>a) 10 dni od dnia przekazania informacji o czynności zamawiającego stanowiącej podstawę jego wniesienia, jeżeli informacja została przekazana przy użyciu środków komunikacji elektronicznej,</w:t>
      </w:r>
    </w:p>
    <w:p w14:paraId="69862067" w14:textId="77777777" w:rsidR="00684B38" w:rsidRPr="00FE2C3E" w:rsidRDefault="00684B38" w:rsidP="003014DD">
      <w:pPr>
        <w:spacing w:after="120" w:line="276" w:lineRule="auto"/>
        <w:ind w:left="746"/>
        <w:jc w:val="both"/>
        <w:rPr>
          <w:sz w:val="22"/>
          <w:szCs w:val="22"/>
        </w:rPr>
      </w:pPr>
      <w:r w:rsidRPr="00FE2C3E">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FE2C3E" w:rsidRDefault="00684B38" w:rsidP="003014DD">
      <w:pPr>
        <w:spacing w:after="120" w:line="276" w:lineRule="auto"/>
        <w:ind w:left="373"/>
        <w:jc w:val="both"/>
        <w:rPr>
          <w:sz w:val="22"/>
          <w:szCs w:val="22"/>
        </w:rPr>
      </w:pPr>
      <w:r w:rsidRPr="00FE2C3E">
        <w:rPr>
          <w:sz w:val="22"/>
          <w:szCs w:val="22"/>
        </w:rPr>
        <w:t>2) w przypadku zamówień, których wartość jest mniejsza niż progi unijne, w terminie:</w:t>
      </w:r>
    </w:p>
    <w:p w14:paraId="6CBF99FC" w14:textId="77777777" w:rsidR="00684B38" w:rsidRPr="00FE2C3E" w:rsidRDefault="00684B38" w:rsidP="003014DD">
      <w:pPr>
        <w:spacing w:after="120" w:line="276" w:lineRule="auto"/>
        <w:ind w:left="746"/>
        <w:jc w:val="both"/>
        <w:rPr>
          <w:sz w:val="22"/>
          <w:szCs w:val="22"/>
        </w:rPr>
      </w:pPr>
      <w:r w:rsidRPr="00FE2C3E">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FE2C3E" w:rsidRDefault="00684B38" w:rsidP="003014DD">
      <w:pPr>
        <w:spacing w:after="120" w:line="276" w:lineRule="auto"/>
        <w:ind w:left="746"/>
        <w:jc w:val="both"/>
        <w:rPr>
          <w:sz w:val="22"/>
          <w:szCs w:val="22"/>
        </w:rPr>
      </w:pPr>
      <w:r w:rsidRPr="00FE2C3E">
        <w:rPr>
          <w:sz w:val="22"/>
          <w:szCs w:val="22"/>
        </w:rPr>
        <w:t>b) 10 dni od dnia przekazania informacji o czynności zamawiającego stanowiącej podstawę jego wniesienia, jeżeli informacja została przekazana w sposób inny niż określony w lit. a.</w:t>
      </w:r>
    </w:p>
    <w:p w14:paraId="7EC8FF58" w14:textId="465E9558" w:rsidR="00684B38" w:rsidRPr="00FE2C3E" w:rsidRDefault="00741AD3" w:rsidP="003014DD">
      <w:pPr>
        <w:spacing w:after="120" w:line="276" w:lineRule="auto"/>
        <w:jc w:val="both"/>
        <w:rPr>
          <w:sz w:val="22"/>
          <w:szCs w:val="22"/>
        </w:rPr>
      </w:pPr>
      <w:r w:rsidRPr="00FE2C3E">
        <w:rPr>
          <w:sz w:val="22"/>
          <w:szCs w:val="22"/>
        </w:rPr>
        <w:t xml:space="preserve">       </w:t>
      </w:r>
      <w:r w:rsidR="00684B38" w:rsidRPr="00FE2C3E">
        <w:rPr>
          <w:sz w:val="22"/>
          <w:szCs w:val="22"/>
        </w:rPr>
        <w:t>2. Odwołanie wobec treści ogłoszenia wszczynającego postępowanie o udzielenie zamówienia lub</w:t>
      </w:r>
      <w:r w:rsidRPr="00FE2C3E">
        <w:rPr>
          <w:sz w:val="22"/>
          <w:szCs w:val="22"/>
        </w:rPr>
        <w:br/>
        <w:t xml:space="preserve">           </w:t>
      </w:r>
      <w:r w:rsidR="00684B38" w:rsidRPr="00FE2C3E">
        <w:rPr>
          <w:sz w:val="22"/>
          <w:szCs w:val="22"/>
        </w:rPr>
        <w:t xml:space="preserve"> konkurs lub wobec treści dokumentów zamówienia wnosi się w terminie:</w:t>
      </w:r>
    </w:p>
    <w:p w14:paraId="7FF8CFF2" w14:textId="77777777" w:rsidR="00684B38" w:rsidRPr="00FE2C3E" w:rsidRDefault="00684B38" w:rsidP="003014DD">
      <w:pPr>
        <w:spacing w:after="120" w:line="276" w:lineRule="auto"/>
        <w:ind w:left="373"/>
        <w:jc w:val="both"/>
        <w:rPr>
          <w:sz w:val="22"/>
          <w:szCs w:val="22"/>
        </w:rPr>
      </w:pPr>
      <w:r w:rsidRPr="00FE2C3E">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E11116" w:rsidR="00684B38" w:rsidRPr="00FE2C3E" w:rsidRDefault="00684B38" w:rsidP="003014DD">
      <w:pPr>
        <w:spacing w:after="120" w:line="276" w:lineRule="auto"/>
        <w:ind w:left="373"/>
        <w:jc w:val="both"/>
        <w:rPr>
          <w:sz w:val="22"/>
          <w:szCs w:val="22"/>
        </w:rPr>
      </w:pPr>
      <w:r w:rsidRPr="00FE2C3E">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FE2C3E" w:rsidRDefault="00684B38" w:rsidP="003014DD">
      <w:pPr>
        <w:spacing w:after="120" w:line="276" w:lineRule="auto"/>
        <w:jc w:val="both"/>
        <w:rPr>
          <w:sz w:val="22"/>
          <w:szCs w:val="22"/>
        </w:rPr>
      </w:pPr>
      <w:r w:rsidRPr="00FE2C3E">
        <w:rPr>
          <w:sz w:val="22"/>
          <w:szCs w:val="22"/>
        </w:rPr>
        <w:t>3. Odwołanie w przypadkach innych niż określone w ust. 1 i 2 wnosi się w terminie:</w:t>
      </w:r>
    </w:p>
    <w:p w14:paraId="4A79229C" w14:textId="77777777" w:rsidR="00684B38" w:rsidRPr="00FE2C3E" w:rsidRDefault="00684B38" w:rsidP="003014DD">
      <w:pPr>
        <w:spacing w:after="120" w:line="276" w:lineRule="auto"/>
        <w:ind w:left="373"/>
        <w:jc w:val="both"/>
        <w:rPr>
          <w:sz w:val="22"/>
          <w:szCs w:val="22"/>
        </w:rPr>
      </w:pPr>
      <w:r w:rsidRPr="00FE2C3E">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FE2C3E" w:rsidRDefault="00684B38" w:rsidP="003014DD">
      <w:pPr>
        <w:spacing w:after="120" w:line="276" w:lineRule="auto"/>
        <w:ind w:left="373"/>
        <w:jc w:val="both"/>
        <w:rPr>
          <w:sz w:val="22"/>
          <w:szCs w:val="22"/>
        </w:rPr>
      </w:pPr>
      <w:r w:rsidRPr="00FE2C3E">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5EB19B64" w:rsidR="00684B38" w:rsidRPr="00FE2C3E" w:rsidRDefault="00684B38" w:rsidP="003014DD">
      <w:pPr>
        <w:spacing w:after="120" w:line="276" w:lineRule="auto"/>
        <w:jc w:val="both"/>
        <w:rPr>
          <w:sz w:val="22"/>
          <w:szCs w:val="22"/>
        </w:rPr>
      </w:pPr>
      <w:r w:rsidRPr="00FE2C3E">
        <w:rPr>
          <w:sz w:val="22"/>
          <w:szCs w:val="22"/>
        </w:rPr>
        <w:t xml:space="preserve">4. Jeżeli zamawiający nie opublikował ogłoszenia o zamiarze zawarcia umowy lub mimo takiego </w:t>
      </w:r>
      <w:r w:rsidR="00611E59" w:rsidRPr="00FE2C3E">
        <w:rPr>
          <w:sz w:val="22"/>
          <w:szCs w:val="22"/>
        </w:rPr>
        <w:br/>
        <w:t xml:space="preserve">     </w:t>
      </w:r>
      <w:r w:rsidRPr="00FE2C3E">
        <w:rPr>
          <w:sz w:val="22"/>
          <w:szCs w:val="22"/>
        </w:rPr>
        <w:t xml:space="preserve">obowiązku nie przesłał wykonawcy zawiadomienia o wyborze najkorzystniejszej oferty lub nie </w:t>
      </w:r>
      <w:r w:rsidR="00611E59" w:rsidRPr="00FE2C3E">
        <w:rPr>
          <w:sz w:val="22"/>
          <w:szCs w:val="22"/>
        </w:rPr>
        <w:br/>
        <w:t xml:space="preserve">     </w:t>
      </w:r>
      <w:r w:rsidRPr="00FE2C3E">
        <w:rPr>
          <w:sz w:val="22"/>
          <w:szCs w:val="22"/>
        </w:rPr>
        <w:t>zaprosił wykonawcy do złożenia oferty w ramach dynamicznego systemu zakupów lub umowy</w:t>
      </w:r>
      <w:r w:rsidR="00611E59" w:rsidRPr="00FE2C3E">
        <w:rPr>
          <w:sz w:val="22"/>
          <w:szCs w:val="22"/>
        </w:rPr>
        <w:br/>
        <w:t xml:space="preserve">    </w:t>
      </w:r>
      <w:r w:rsidRPr="00FE2C3E">
        <w:rPr>
          <w:sz w:val="22"/>
          <w:szCs w:val="22"/>
        </w:rPr>
        <w:t xml:space="preserve"> ramowej, odwołanie wnosi się nie później niż w terminie:</w:t>
      </w:r>
    </w:p>
    <w:p w14:paraId="76B3F844" w14:textId="76335743" w:rsidR="00684B38" w:rsidRPr="00FE2C3E" w:rsidRDefault="00684B38" w:rsidP="003014DD">
      <w:pPr>
        <w:spacing w:after="120" w:line="276" w:lineRule="auto"/>
        <w:ind w:left="373"/>
        <w:jc w:val="both"/>
        <w:rPr>
          <w:sz w:val="22"/>
          <w:szCs w:val="22"/>
        </w:rPr>
      </w:pPr>
      <w:r w:rsidRPr="00FE2C3E">
        <w:rPr>
          <w:sz w:val="22"/>
          <w:szCs w:val="22"/>
        </w:rPr>
        <w:t>1) 15 dni od dnia zamieszczenia w Biuletynie Zamówień Publicznych ogłoszenia o wyniku</w:t>
      </w:r>
      <w:r w:rsidR="00611E59" w:rsidRPr="00FE2C3E">
        <w:rPr>
          <w:sz w:val="22"/>
          <w:szCs w:val="22"/>
        </w:rPr>
        <w:br/>
        <w:t xml:space="preserve">     </w:t>
      </w:r>
      <w:r w:rsidRPr="00FE2C3E">
        <w:rPr>
          <w:sz w:val="22"/>
          <w:szCs w:val="22"/>
        </w:rPr>
        <w:t xml:space="preserve"> postępowania albo 30 dni od dnia publikacji w Dzienniku Urzędowym Unii Europejskiej</w:t>
      </w:r>
      <w:r w:rsidR="00611E59" w:rsidRPr="00FE2C3E">
        <w:rPr>
          <w:sz w:val="22"/>
          <w:szCs w:val="22"/>
        </w:rPr>
        <w:br/>
        <w:t xml:space="preserve">     </w:t>
      </w:r>
      <w:r w:rsidRPr="00FE2C3E">
        <w:rPr>
          <w:sz w:val="22"/>
          <w:szCs w:val="22"/>
        </w:rPr>
        <w:t xml:space="preserve"> ogłoszenia o udzieleniu zamówienia, a w przypadku udzielenia zamówienia w trybie negocjacji</w:t>
      </w:r>
      <w:r w:rsidR="00611E59" w:rsidRPr="00FE2C3E">
        <w:rPr>
          <w:sz w:val="22"/>
          <w:szCs w:val="22"/>
        </w:rPr>
        <w:br/>
        <w:t xml:space="preserve">     </w:t>
      </w:r>
      <w:r w:rsidRPr="00FE2C3E">
        <w:rPr>
          <w:sz w:val="22"/>
          <w:szCs w:val="22"/>
        </w:rPr>
        <w:t xml:space="preserve"> bez ogłoszenia albo zamówienia z wolnej ręki – ogłoszenia o wyniku postępowania albo </w:t>
      </w:r>
      <w:r w:rsidR="00611E59" w:rsidRPr="00FE2C3E">
        <w:rPr>
          <w:sz w:val="22"/>
          <w:szCs w:val="22"/>
        </w:rPr>
        <w:br/>
        <w:t xml:space="preserve">      </w:t>
      </w:r>
      <w:r w:rsidRPr="00FE2C3E">
        <w:rPr>
          <w:sz w:val="22"/>
          <w:szCs w:val="22"/>
        </w:rPr>
        <w:t xml:space="preserve">ogłoszenia o udzieleniu zamówienia, zawierającego uzasadnienie udzielenia zamówienia </w:t>
      </w:r>
      <w:r w:rsidR="00611E59" w:rsidRPr="00FE2C3E">
        <w:rPr>
          <w:sz w:val="22"/>
          <w:szCs w:val="22"/>
        </w:rPr>
        <w:br/>
        <w:t xml:space="preserve">      </w:t>
      </w:r>
      <w:r w:rsidRPr="00FE2C3E">
        <w:rPr>
          <w:sz w:val="22"/>
          <w:szCs w:val="22"/>
        </w:rPr>
        <w:t>w trybie negocjacji bez ogłoszenia albo zamówienia z wolnej ręki;</w:t>
      </w:r>
    </w:p>
    <w:p w14:paraId="71484B3A" w14:textId="77777777" w:rsidR="00684B38" w:rsidRPr="00FE2C3E" w:rsidRDefault="00684B38" w:rsidP="003014DD">
      <w:pPr>
        <w:spacing w:after="120" w:line="276" w:lineRule="auto"/>
        <w:ind w:left="373"/>
        <w:jc w:val="both"/>
        <w:rPr>
          <w:sz w:val="22"/>
          <w:szCs w:val="22"/>
        </w:rPr>
      </w:pPr>
      <w:r w:rsidRPr="00FE2C3E">
        <w:rPr>
          <w:sz w:val="22"/>
          <w:szCs w:val="22"/>
        </w:rPr>
        <w:t>2) 6 miesięcy od dnia zawarcia umowy, jeżeli zamawiający:</w:t>
      </w:r>
    </w:p>
    <w:p w14:paraId="7D7ADA17" w14:textId="7844D72C" w:rsidR="00684B38" w:rsidRPr="00FE2C3E" w:rsidRDefault="00684B38" w:rsidP="003014DD">
      <w:pPr>
        <w:spacing w:after="120" w:line="276" w:lineRule="auto"/>
        <w:ind w:left="746"/>
        <w:jc w:val="both"/>
        <w:rPr>
          <w:sz w:val="22"/>
          <w:szCs w:val="22"/>
        </w:rPr>
      </w:pPr>
      <w:r w:rsidRPr="00FE2C3E">
        <w:rPr>
          <w:sz w:val="22"/>
          <w:szCs w:val="22"/>
        </w:rPr>
        <w:t>a) nie opublikował w Dzienniku Urzędowym Unii Europejskiej ogłoszenia o udzieleniu</w:t>
      </w:r>
      <w:r w:rsidR="00611E59" w:rsidRPr="00FE2C3E">
        <w:rPr>
          <w:sz w:val="22"/>
          <w:szCs w:val="22"/>
        </w:rPr>
        <w:br/>
        <w:t xml:space="preserve">    </w:t>
      </w:r>
      <w:r w:rsidRPr="00FE2C3E">
        <w:rPr>
          <w:sz w:val="22"/>
          <w:szCs w:val="22"/>
        </w:rPr>
        <w:t xml:space="preserve"> zamówienia albo</w:t>
      </w:r>
    </w:p>
    <w:p w14:paraId="6D0DA574" w14:textId="535B902C" w:rsidR="00684B38" w:rsidRPr="00FE2C3E" w:rsidRDefault="00684B38" w:rsidP="003014DD">
      <w:pPr>
        <w:spacing w:after="120" w:line="276" w:lineRule="auto"/>
        <w:ind w:left="746"/>
        <w:jc w:val="both"/>
        <w:rPr>
          <w:sz w:val="22"/>
          <w:szCs w:val="22"/>
        </w:rPr>
      </w:pPr>
      <w:r w:rsidRPr="00FE2C3E">
        <w:rPr>
          <w:sz w:val="22"/>
          <w:szCs w:val="22"/>
        </w:rPr>
        <w:lastRenderedPageBreak/>
        <w:t>b) opublikował w Dzienniku Urzędowym Unii Europejskiej ogłoszenie o udzieleniu</w:t>
      </w:r>
      <w:r w:rsidR="00611E59" w:rsidRPr="00FE2C3E">
        <w:rPr>
          <w:sz w:val="22"/>
          <w:szCs w:val="22"/>
        </w:rPr>
        <w:br/>
        <w:t xml:space="preserve">     </w:t>
      </w:r>
      <w:r w:rsidRPr="00FE2C3E">
        <w:rPr>
          <w:sz w:val="22"/>
          <w:szCs w:val="22"/>
        </w:rPr>
        <w:t xml:space="preserve"> zamówienia, które nie zawiera uzasadnienia udzielenia zamówienia w trybie negocjacji bez</w:t>
      </w:r>
      <w:r w:rsidR="00611E59" w:rsidRPr="00FE2C3E">
        <w:rPr>
          <w:sz w:val="22"/>
          <w:szCs w:val="22"/>
        </w:rPr>
        <w:br/>
        <w:t xml:space="preserve">     </w:t>
      </w:r>
      <w:r w:rsidRPr="00FE2C3E">
        <w:rPr>
          <w:sz w:val="22"/>
          <w:szCs w:val="22"/>
        </w:rPr>
        <w:t xml:space="preserve"> ogłoszenia albo zamówienia z wolnej ręki;</w:t>
      </w:r>
    </w:p>
    <w:p w14:paraId="3F915225" w14:textId="77777777" w:rsidR="00684B38" w:rsidRPr="00FE2C3E" w:rsidRDefault="00684B38" w:rsidP="003014DD">
      <w:pPr>
        <w:spacing w:after="120" w:line="276" w:lineRule="auto"/>
        <w:ind w:left="373"/>
        <w:jc w:val="both"/>
        <w:rPr>
          <w:sz w:val="22"/>
          <w:szCs w:val="22"/>
        </w:rPr>
      </w:pPr>
      <w:r w:rsidRPr="00FE2C3E">
        <w:rPr>
          <w:sz w:val="22"/>
          <w:szCs w:val="22"/>
        </w:rPr>
        <w:t>3) miesiąca od dnia zawarcia umowy, jeżeli zamawiający:</w:t>
      </w:r>
    </w:p>
    <w:p w14:paraId="45092AC9" w14:textId="77777777" w:rsidR="00684B38" w:rsidRPr="00FE2C3E" w:rsidRDefault="00684B38" w:rsidP="003014DD">
      <w:pPr>
        <w:spacing w:after="120" w:line="276" w:lineRule="auto"/>
        <w:ind w:left="746"/>
        <w:jc w:val="both"/>
        <w:rPr>
          <w:sz w:val="22"/>
          <w:szCs w:val="22"/>
        </w:rPr>
      </w:pPr>
      <w:r w:rsidRPr="00FE2C3E">
        <w:rPr>
          <w:sz w:val="22"/>
          <w:szCs w:val="22"/>
        </w:rPr>
        <w:t>a) nie zamieścił w Biuletynie Zamówień Publicznych ogłoszenia o wyniku postępowania albo</w:t>
      </w:r>
    </w:p>
    <w:p w14:paraId="0BBB3697" w14:textId="09DC5EC0" w:rsidR="00684B38" w:rsidRPr="00FE2C3E" w:rsidRDefault="00684B38" w:rsidP="003014DD">
      <w:pPr>
        <w:spacing w:after="120" w:line="276" w:lineRule="auto"/>
        <w:ind w:left="746"/>
        <w:jc w:val="both"/>
        <w:rPr>
          <w:sz w:val="22"/>
          <w:szCs w:val="22"/>
        </w:rPr>
      </w:pPr>
      <w:r w:rsidRPr="00FE2C3E">
        <w:rPr>
          <w:sz w:val="22"/>
          <w:szCs w:val="22"/>
        </w:rPr>
        <w:t>b) zamieścił w Biuletynie Zamówień Publicznych ogłoszenie o wyniku postępowania, które nie</w:t>
      </w:r>
      <w:r w:rsidR="00611E59" w:rsidRPr="00FE2C3E">
        <w:rPr>
          <w:sz w:val="22"/>
          <w:szCs w:val="22"/>
        </w:rPr>
        <w:br/>
        <w:t xml:space="preserve">   </w:t>
      </w:r>
      <w:r w:rsidRPr="00FE2C3E">
        <w:rPr>
          <w:sz w:val="22"/>
          <w:szCs w:val="22"/>
        </w:rPr>
        <w:t xml:space="preserve"> zawiera uzasadnienia udzielenia zamówienia w trybie negocjacji bez ogłoszenia albo </w:t>
      </w:r>
      <w:r w:rsidR="00611E59" w:rsidRPr="00FE2C3E">
        <w:rPr>
          <w:sz w:val="22"/>
          <w:szCs w:val="22"/>
        </w:rPr>
        <w:br/>
        <w:t xml:space="preserve">    </w:t>
      </w:r>
      <w:r w:rsidRPr="00FE2C3E">
        <w:rPr>
          <w:sz w:val="22"/>
          <w:szCs w:val="22"/>
        </w:rPr>
        <w:t>zamówienia z wolnej ręki.”</w:t>
      </w:r>
    </w:p>
    <w:p w14:paraId="7EC77A10" w14:textId="6416C6A8" w:rsidR="00684B38" w:rsidRPr="00FE2C3E" w:rsidRDefault="00684B38" w:rsidP="003014DD">
      <w:pPr>
        <w:numPr>
          <w:ilvl w:val="0"/>
          <w:numId w:val="23"/>
        </w:numPr>
        <w:tabs>
          <w:tab w:val="num" w:pos="567"/>
          <w:tab w:val="left" w:pos="900"/>
        </w:tabs>
        <w:spacing w:after="120" w:line="276" w:lineRule="auto"/>
        <w:ind w:left="567" w:hanging="567"/>
        <w:jc w:val="both"/>
        <w:rPr>
          <w:sz w:val="22"/>
          <w:szCs w:val="22"/>
        </w:rPr>
      </w:pPr>
      <w:r w:rsidRPr="00FE2C3E">
        <w:rPr>
          <w:sz w:val="22"/>
          <w:szCs w:val="22"/>
        </w:rPr>
        <w:t xml:space="preserve">Na orzeczenie Izby oraz postanowienie Prezesa Izby, o którym mowa w </w:t>
      </w:r>
      <w:r w:rsidR="00D07AFC">
        <w:rPr>
          <w:sz w:val="22"/>
          <w:szCs w:val="22"/>
        </w:rPr>
        <w:t>art</w:t>
      </w:r>
      <w:r w:rsidRPr="00FE2C3E">
        <w:rPr>
          <w:sz w:val="22"/>
          <w:szCs w:val="22"/>
        </w:rPr>
        <w:t>. 519 ust. 1 ustawy, stronom oraz uczestnikom postępowania odwoławczego przysługuje skarga do sądu. Skargę wnosi się do Sądu Okręgowego w Warszawie – sądu zamówień publicznych, zwanego „sądem zamówień publicznych”.</w:t>
      </w:r>
    </w:p>
    <w:p w14:paraId="40CBD703" w14:textId="576632F3" w:rsidR="00684B38" w:rsidRPr="00FE2C3E" w:rsidRDefault="00684B38" w:rsidP="003014DD">
      <w:pPr>
        <w:numPr>
          <w:ilvl w:val="0"/>
          <w:numId w:val="23"/>
        </w:numPr>
        <w:tabs>
          <w:tab w:val="num" w:pos="567"/>
          <w:tab w:val="left" w:pos="900"/>
        </w:tabs>
        <w:spacing w:after="120" w:line="276" w:lineRule="auto"/>
        <w:ind w:left="567" w:hanging="567"/>
        <w:jc w:val="both"/>
        <w:rPr>
          <w:sz w:val="22"/>
          <w:szCs w:val="22"/>
        </w:rPr>
      </w:pPr>
      <w:r w:rsidRPr="00FE2C3E">
        <w:rPr>
          <w:sz w:val="22"/>
          <w:szCs w:val="22"/>
        </w:rPr>
        <w:t xml:space="preserve">Skargę wnosi się za pośrednictwem Prezesa Izby, w terminie 14 dni od dnia doręczenia orzeczenia Izby lub postanowienia Prezesa Izby, o którym mowa w </w:t>
      </w:r>
      <w:r w:rsidR="00D07AFC">
        <w:rPr>
          <w:sz w:val="22"/>
          <w:szCs w:val="22"/>
        </w:rPr>
        <w:t>art</w:t>
      </w:r>
      <w:r w:rsidRPr="00FE2C3E">
        <w:rPr>
          <w:sz w:val="22"/>
          <w:szCs w:val="22"/>
        </w:rPr>
        <w: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FE2C3E" w:rsidRDefault="00E51C52" w:rsidP="00D6498B">
      <w:pPr>
        <w:numPr>
          <w:ilvl w:val="0"/>
          <w:numId w:val="23"/>
        </w:numPr>
        <w:tabs>
          <w:tab w:val="num" w:pos="567"/>
          <w:tab w:val="left" w:pos="900"/>
        </w:tabs>
        <w:spacing w:after="600" w:line="276" w:lineRule="auto"/>
        <w:ind w:left="567" w:hanging="567"/>
        <w:jc w:val="both"/>
        <w:rPr>
          <w:sz w:val="22"/>
          <w:szCs w:val="22"/>
        </w:rPr>
      </w:pPr>
      <w:r w:rsidRPr="00FE2C3E">
        <w:rPr>
          <w:sz w:val="22"/>
          <w:szCs w:val="22"/>
        </w:rPr>
        <w:t>Od wyroku sądu lub postanowienia kończącego postępowanie w sprawie przysługuje skarga kasacyjna do Sądu Najwyższego.</w:t>
      </w:r>
    </w:p>
    <w:p w14:paraId="53D1F7BB" w14:textId="294CF8E2" w:rsidR="003616AB" w:rsidRPr="00FE2C3E" w:rsidRDefault="003616AB" w:rsidP="003014DD">
      <w:pPr>
        <w:pBdr>
          <w:bottom w:val="single" w:sz="4" w:space="1" w:color="auto"/>
        </w:pBdr>
        <w:tabs>
          <w:tab w:val="left" w:pos="567"/>
          <w:tab w:val="left" w:pos="2127"/>
        </w:tabs>
        <w:spacing w:after="120" w:line="276" w:lineRule="auto"/>
        <w:ind w:left="2126" w:hanging="2126"/>
        <w:rPr>
          <w:b/>
          <w:sz w:val="22"/>
          <w:szCs w:val="22"/>
        </w:rPr>
      </w:pPr>
      <w:r w:rsidRPr="00FE2C3E">
        <w:rPr>
          <w:b/>
          <w:sz w:val="22"/>
          <w:szCs w:val="22"/>
        </w:rPr>
        <w:t xml:space="preserve">ROZDZIAŁ </w:t>
      </w:r>
      <w:r w:rsidR="002B453A" w:rsidRPr="00FE2C3E">
        <w:rPr>
          <w:b/>
          <w:sz w:val="22"/>
          <w:szCs w:val="22"/>
        </w:rPr>
        <w:t>XXX</w:t>
      </w:r>
      <w:r w:rsidR="00341D83" w:rsidRPr="00FE2C3E">
        <w:rPr>
          <w:b/>
          <w:sz w:val="22"/>
          <w:szCs w:val="22"/>
        </w:rPr>
        <w:t>II</w:t>
      </w:r>
      <w:r w:rsidR="00DD7706" w:rsidRPr="00FE2C3E">
        <w:rPr>
          <w:b/>
          <w:sz w:val="22"/>
          <w:szCs w:val="22"/>
        </w:rPr>
        <w:t>I</w:t>
      </w:r>
      <w:r w:rsidR="00AC6391" w:rsidRPr="00FE2C3E">
        <w:rPr>
          <w:b/>
          <w:sz w:val="22"/>
          <w:szCs w:val="22"/>
        </w:rPr>
        <w:t xml:space="preserve">. </w:t>
      </w:r>
      <w:r w:rsidR="00AC6391" w:rsidRPr="00FE2C3E">
        <w:rPr>
          <w:b/>
          <w:sz w:val="22"/>
          <w:szCs w:val="22"/>
        </w:rPr>
        <w:tab/>
      </w:r>
      <w:r w:rsidRPr="00FE2C3E">
        <w:rPr>
          <w:b/>
          <w:sz w:val="22"/>
          <w:szCs w:val="22"/>
        </w:rPr>
        <w:t xml:space="preserve">INFORMACJA W SPRAWIE ZWROTU KOSZTÓW </w:t>
      </w:r>
      <w:r w:rsidR="00AC6391" w:rsidRPr="00FE2C3E">
        <w:rPr>
          <w:b/>
          <w:sz w:val="22"/>
          <w:szCs w:val="22"/>
        </w:rPr>
        <w:br/>
      </w:r>
      <w:r w:rsidRPr="00FE2C3E">
        <w:rPr>
          <w:b/>
          <w:sz w:val="22"/>
          <w:szCs w:val="22"/>
        </w:rPr>
        <w:t>W POSTĘPOWANIU</w:t>
      </w:r>
    </w:p>
    <w:p w14:paraId="268A0D25" w14:textId="6A3FCB4E" w:rsidR="003616AB" w:rsidRPr="00FE2C3E" w:rsidRDefault="003616AB" w:rsidP="00D6498B">
      <w:pPr>
        <w:spacing w:after="600" w:line="276" w:lineRule="auto"/>
        <w:jc w:val="both"/>
        <w:rPr>
          <w:sz w:val="22"/>
          <w:szCs w:val="22"/>
        </w:rPr>
      </w:pPr>
      <w:r w:rsidRPr="00FE2C3E">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FE2C3E">
        <w:rPr>
          <w:sz w:val="22"/>
          <w:szCs w:val="22"/>
        </w:rPr>
        <w:t>okoliczności</w:t>
      </w:r>
      <w:r w:rsidRPr="00FE2C3E">
        <w:rPr>
          <w:sz w:val="22"/>
          <w:szCs w:val="22"/>
        </w:rPr>
        <w:t xml:space="preserve">, o której mowa w </w:t>
      </w:r>
      <w:r w:rsidR="00D07AFC">
        <w:rPr>
          <w:sz w:val="22"/>
          <w:szCs w:val="22"/>
        </w:rPr>
        <w:t>art</w:t>
      </w:r>
      <w:r w:rsidRPr="00FE2C3E">
        <w:rPr>
          <w:sz w:val="22"/>
          <w:szCs w:val="22"/>
        </w:rPr>
        <w:t xml:space="preserve">. </w:t>
      </w:r>
      <w:r w:rsidR="00E51C52" w:rsidRPr="00FE2C3E">
        <w:rPr>
          <w:sz w:val="22"/>
          <w:szCs w:val="22"/>
        </w:rPr>
        <w:t>261</w:t>
      </w:r>
      <w:r w:rsidRPr="00FE2C3E">
        <w:rPr>
          <w:sz w:val="22"/>
          <w:szCs w:val="22"/>
        </w:rPr>
        <w:t xml:space="preserve"> ustawy).</w:t>
      </w:r>
    </w:p>
    <w:p w14:paraId="607C4884" w14:textId="5E5563D1" w:rsidR="002C555A" w:rsidRPr="00FE2C3E" w:rsidRDefault="002C555A" w:rsidP="003014DD">
      <w:pPr>
        <w:pBdr>
          <w:bottom w:val="single" w:sz="4" w:space="1" w:color="auto"/>
        </w:pBdr>
        <w:tabs>
          <w:tab w:val="left" w:pos="2127"/>
        </w:tabs>
        <w:spacing w:after="120" w:line="276" w:lineRule="auto"/>
        <w:ind w:left="2124" w:right="28" w:hanging="2124"/>
        <w:jc w:val="both"/>
        <w:rPr>
          <w:b/>
          <w:sz w:val="22"/>
          <w:szCs w:val="22"/>
        </w:rPr>
      </w:pPr>
      <w:r w:rsidRPr="00FE2C3E">
        <w:rPr>
          <w:b/>
          <w:sz w:val="22"/>
          <w:szCs w:val="22"/>
        </w:rPr>
        <w:t>ROZDZIAŁ XX</w:t>
      </w:r>
      <w:r w:rsidR="002B453A" w:rsidRPr="00FE2C3E">
        <w:rPr>
          <w:b/>
          <w:sz w:val="22"/>
          <w:szCs w:val="22"/>
        </w:rPr>
        <w:t>XI</w:t>
      </w:r>
      <w:r w:rsidR="00DD7706" w:rsidRPr="00FE2C3E">
        <w:rPr>
          <w:b/>
          <w:sz w:val="22"/>
          <w:szCs w:val="22"/>
        </w:rPr>
        <w:t>V</w:t>
      </w:r>
      <w:r w:rsidR="00AC6391" w:rsidRPr="00FE2C3E">
        <w:rPr>
          <w:b/>
          <w:sz w:val="22"/>
          <w:szCs w:val="22"/>
        </w:rPr>
        <w:t xml:space="preserve">. </w:t>
      </w:r>
      <w:r w:rsidR="00AC6391" w:rsidRPr="00FE2C3E">
        <w:rPr>
          <w:b/>
          <w:sz w:val="22"/>
          <w:szCs w:val="22"/>
        </w:rPr>
        <w:tab/>
      </w:r>
      <w:r w:rsidRPr="00FE2C3E">
        <w:rPr>
          <w:b/>
          <w:sz w:val="22"/>
          <w:szCs w:val="22"/>
        </w:rPr>
        <w:t>INFORMACJA DOTYCZĄCA OCHRONY DANYCH ODOBOWYCH – RODO</w:t>
      </w:r>
    </w:p>
    <w:p w14:paraId="208289CE" w14:textId="1DEC4B8E" w:rsidR="00817C94" w:rsidRPr="00FE2C3E" w:rsidRDefault="00817C94" w:rsidP="003014DD">
      <w:pPr>
        <w:autoSpaceDN w:val="0"/>
        <w:spacing w:after="120" w:line="276" w:lineRule="auto"/>
        <w:jc w:val="both"/>
        <w:rPr>
          <w:rFonts w:eastAsia="SimSun"/>
          <w:kern w:val="3"/>
          <w:sz w:val="22"/>
          <w:szCs w:val="22"/>
          <w:lang w:eastAsia="zh-CN" w:bidi="hi-IN"/>
        </w:rPr>
      </w:pPr>
      <w:r w:rsidRPr="00FE2C3E">
        <w:rPr>
          <w:sz w:val="22"/>
          <w:szCs w:val="22"/>
        </w:rPr>
        <w:t xml:space="preserve">Zgodnie z </w:t>
      </w:r>
      <w:r w:rsidR="00D07AFC">
        <w:rPr>
          <w:sz w:val="22"/>
          <w:szCs w:val="22"/>
        </w:rPr>
        <w:t>art</w:t>
      </w:r>
      <w:r w:rsidRPr="00FE2C3E">
        <w:rPr>
          <w:sz w:val="22"/>
          <w:szCs w:val="22"/>
        </w:rPr>
        <w:t xml:space="preserve">. 13 ust. 1 i 2 rozporządzenia Parlamentu Europejskiego i Rady (UE) 2016/679 z dnia 27 kwietnia 2016 r. w sprawie ochrony osób fizycznych w związku z przetwarzaniem danych osobowych </w:t>
      </w:r>
      <w:r w:rsidRPr="00FE2C3E">
        <w:rPr>
          <w:sz w:val="22"/>
          <w:szCs w:val="22"/>
        </w:rPr>
        <w:br/>
        <w:t xml:space="preserve">i w sprawie swobodnego przepływu takich danych oraz uchylenia dyrektywy 95/46/WE (ogólne </w:t>
      </w:r>
      <w:r w:rsidRPr="00FE2C3E">
        <w:rPr>
          <w:sz w:val="22"/>
          <w:szCs w:val="22"/>
        </w:rPr>
        <w:br/>
        <w:t xml:space="preserve">rozporządzenie o ochronie danych) (Dz. Urz. UE L 119 z 04.05.2016, str. 1), dalej „RODO”, </w:t>
      </w:r>
      <w:r w:rsidRPr="00FE2C3E">
        <w:rPr>
          <w:sz w:val="22"/>
          <w:szCs w:val="22"/>
        </w:rPr>
        <w:br/>
        <w:t>Zamawiający informuje, że:</w:t>
      </w:r>
    </w:p>
    <w:p w14:paraId="4AED5B35" w14:textId="4AD2AF05" w:rsidR="00817C94" w:rsidRDefault="00817C94" w:rsidP="00207AC2">
      <w:pPr>
        <w:widowControl w:val="0"/>
        <w:numPr>
          <w:ilvl w:val="0"/>
          <w:numId w:val="89"/>
        </w:numPr>
        <w:suppressAutoHyphens/>
        <w:autoSpaceDN w:val="0"/>
        <w:spacing w:after="120" w:line="276" w:lineRule="auto"/>
        <w:jc w:val="both"/>
        <w:textAlignment w:val="baseline"/>
        <w:rPr>
          <w:rFonts w:eastAsia="Courier New"/>
          <w:sz w:val="22"/>
          <w:szCs w:val="22"/>
        </w:rPr>
      </w:pPr>
      <w:r w:rsidRPr="00FE2C3E">
        <w:rPr>
          <w:rFonts w:eastAsia="Courier New"/>
          <w:sz w:val="22"/>
          <w:szCs w:val="22"/>
        </w:rPr>
        <w:t xml:space="preserve">administratorem Pani/Pana danych osobowych jest Miejska Biblioteka Publiczna im. Marii </w:t>
      </w:r>
      <w:r w:rsidRPr="00FE2C3E">
        <w:rPr>
          <w:rFonts w:eastAsia="Courier New"/>
          <w:sz w:val="22"/>
          <w:szCs w:val="22"/>
        </w:rPr>
        <w:br/>
        <w:t>Nogajowej w Czeladzi  z siedzibą w Czeladzi, ul. 1 Maja 27 , 41-250 Czeladź;</w:t>
      </w:r>
    </w:p>
    <w:p w14:paraId="0ED0E303" w14:textId="439C0FE7" w:rsidR="00817C94" w:rsidRPr="00FE2C3E" w:rsidRDefault="00817C94" w:rsidP="00207AC2">
      <w:pPr>
        <w:widowControl w:val="0"/>
        <w:numPr>
          <w:ilvl w:val="0"/>
          <w:numId w:val="89"/>
        </w:numPr>
        <w:suppressAutoHyphens/>
        <w:autoSpaceDN w:val="0"/>
        <w:spacing w:after="120" w:line="276" w:lineRule="auto"/>
        <w:jc w:val="both"/>
        <w:textAlignment w:val="baseline"/>
        <w:rPr>
          <w:rFonts w:eastAsia="SimSun"/>
          <w:kern w:val="3"/>
          <w:sz w:val="22"/>
          <w:szCs w:val="22"/>
          <w:lang w:eastAsia="zh-CN" w:bidi="hi-IN"/>
        </w:rPr>
      </w:pPr>
      <w:r w:rsidRPr="00FE2C3E">
        <w:rPr>
          <w:rFonts w:eastAsia="Courier New"/>
          <w:sz w:val="22"/>
          <w:szCs w:val="22"/>
        </w:rPr>
        <w:t xml:space="preserve">kontakt do inspektora ochrony danych osobowych w Miejskiej Bibliotece Publicznej im. Marii </w:t>
      </w:r>
      <w:r w:rsidRPr="00FE2C3E">
        <w:rPr>
          <w:rFonts w:eastAsia="Courier New"/>
          <w:sz w:val="22"/>
          <w:szCs w:val="22"/>
        </w:rPr>
        <w:br/>
        <w:t>Nogajowej w Czeladzi: e-mail:</w:t>
      </w:r>
      <w:r w:rsidR="00426181" w:rsidRPr="00FE2C3E">
        <w:rPr>
          <w:rFonts w:eastAsia="Courier New"/>
          <w:sz w:val="22"/>
          <w:szCs w:val="22"/>
        </w:rPr>
        <w:t xml:space="preserve"> </w:t>
      </w:r>
      <w:hyperlink r:id="rId41" w:history="1">
        <w:r w:rsidR="00426181" w:rsidRPr="00FE2C3E">
          <w:rPr>
            <w:rStyle w:val="Hipercze"/>
            <w:sz w:val="22"/>
            <w:szCs w:val="22"/>
          </w:rPr>
          <w:t>wiejak.agnieszka098@gmail.com</w:t>
        </w:r>
      </w:hyperlink>
      <w:r w:rsidRPr="00FE2C3E">
        <w:rPr>
          <w:rFonts w:eastAsia="Courier New"/>
          <w:sz w:val="22"/>
          <w:szCs w:val="22"/>
        </w:rPr>
        <w:t>;</w:t>
      </w:r>
    </w:p>
    <w:p w14:paraId="2A6B134B" w14:textId="56100D08" w:rsidR="00D6498B" w:rsidRPr="00D6498B" w:rsidRDefault="00817C94" w:rsidP="00207AC2">
      <w:pPr>
        <w:widowControl w:val="0"/>
        <w:numPr>
          <w:ilvl w:val="0"/>
          <w:numId w:val="89"/>
        </w:numPr>
        <w:suppressAutoHyphens/>
        <w:autoSpaceDN w:val="0"/>
        <w:spacing w:after="120" w:line="276" w:lineRule="auto"/>
        <w:jc w:val="both"/>
        <w:textAlignment w:val="baseline"/>
        <w:rPr>
          <w:rFonts w:eastAsia="SimSun"/>
          <w:kern w:val="3"/>
          <w:sz w:val="22"/>
          <w:szCs w:val="22"/>
          <w:lang w:eastAsia="zh-CN" w:bidi="hi-IN"/>
        </w:rPr>
      </w:pPr>
      <w:r w:rsidRPr="00FE2C3E">
        <w:rPr>
          <w:rFonts w:eastAsia="Courier New"/>
          <w:sz w:val="22"/>
          <w:szCs w:val="22"/>
        </w:rPr>
        <w:t xml:space="preserve">Pani/Pana dane osobowe przetwarzane będą na podstawie </w:t>
      </w:r>
      <w:r w:rsidR="00D07AFC">
        <w:rPr>
          <w:rFonts w:eastAsia="Courier New"/>
          <w:sz w:val="22"/>
          <w:szCs w:val="22"/>
        </w:rPr>
        <w:t>art</w:t>
      </w:r>
      <w:r w:rsidRPr="00FE2C3E">
        <w:rPr>
          <w:rFonts w:eastAsia="Courier New"/>
          <w:sz w:val="22"/>
          <w:szCs w:val="22"/>
        </w:rPr>
        <w:t>. 6 ust. 1 lit. c RODO w celu związanym z postępowaniem o udzielenie zamówienia publicznego</w:t>
      </w:r>
      <w:r w:rsidR="00750533" w:rsidRPr="00FE2C3E">
        <w:rPr>
          <w:rFonts w:eastAsia="Courier New"/>
          <w:sz w:val="22"/>
          <w:szCs w:val="22"/>
        </w:rPr>
        <w:t xml:space="preserve"> pn.: </w:t>
      </w:r>
      <w:r w:rsidRPr="00FE2C3E">
        <w:rPr>
          <w:rFonts w:eastAsia="Courier New"/>
          <w:sz w:val="22"/>
          <w:szCs w:val="22"/>
        </w:rPr>
        <w:t xml:space="preserve"> </w:t>
      </w:r>
    </w:p>
    <w:p w14:paraId="055976FB" w14:textId="77777777" w:rsidR="00BD7CDB" w:rsidRDefault="00BD7CDB" w:rsidP="00CB453E">
      <w:pPr>
        <w:ind w:left="708"/>
        <w:rPr>
          <w:b/>
          <w:bCs/>
          <w:sz w:val="22"/>
          <w:szCs w:val="22"/>
        </w:rPr>
      </w:pPr>
    </w:p>
    <w:p w14:paraId="0CDDF0E0" w14:textId="10C13736" w:rsidR="00BD7CDB" w:rsidRDefault="00BD7CDB" w:rsidP="00BD7CDB">
      <w:pPr>
        <w:ind w:left="708"/>
        <w:rPr>
          <w:b/>
          <w:bCs/>
          <w:sz w:val="22"/>
          <w:szCs w:val="22"/>
        </w:rPr>
      </w:pPr>
      <w:r w:rsidRPr="00403831">
        <w:rPr>
          <w:b/>
          <w:bCs/>
          <w:sz w:val="22"/>
          <w:szCs w:val="22"/>
        </w:rPr>
        <w:lastRenderedPageBreak/>
        <w:t>Z</w:t>
      </w:r>
      <w:r w:rsidRPr="00FE6D1A">
        <w:rPr>
          <w:b/>
          <w:bCs/>
          <w:sz w:val="22"/>
          <w:szCs w:val="22"/>
        </w:rPr>
        <w:t xml:space="preserve">adania realizowane w ramach zadania: </w:t>
      </w:r>
      <w:r w:rsidR="00D07AFC">
        <w:rPr>
          <w:b/>
          <w:bCs/>
          <w:sz w:val="22"/>
          <w:szCs w:val="22"/>
        </w:rPr>
        <w:t>„</w:t>
      </w:r>
      <w:r w:rsidRPr="00FE6D1A">
        <w:rPr>
          <w:b/>
          <w:bCs/>
          <w:sz w:val="22"/>
          <w:szCs w:val="22"/>
        </w:rPr>
        <w:t>Modernizacja budynku Miejskiej Biblioteki Głównej im. Marii Nogajowej w Czeladzi wraz z montażem windy</w:t>
      </w:r>
      <w:r w:rsidR="00D07AFC">
        <w:rPr>
          <w:b/>
          <w:bCs/>
          <w:sz w:val="22"/>
          <w:szCs w:val="22"/>
        </w:rPr>
        <w:t>”</w:t>
      </w:r>
      <w:r>
        <w:rPr>
          <w:b/>
          <w:bCs/>
          <w:sz w:val="22"/>
          <w:szCs w:val="22"/>
        </w:rPr>
        <w:t xml:space="preserve"> z podziałem na dwie części</w:t>
      </w:r>
      <w:r w:rsidRPr="00403831">
        <w:rPr>
          <w:b/>
          <w:bCs/>
          <w:sz w:val="22"/>
          <w:szCs w:val="22"/>
        </w:rPr>
        <w:t>.</w:t>
      </w:r>
    </w:p>
    <w:p w14:paraId="396E6E7C" w14:textId="77777777" w:rsidR="00BD7CDB" w:rsidRDefault="00BD7CDB" w:rsidP="00BD7CDB">
      <w:pPr>
        <w:rPr>
          <w:b/>
          <w:bCs/>
          <w:sz w:val="22"/>
          <w:szCs w:val="22"/>
        </w:rPr>
      </w:pPr>
    </w:p>
    <w:p w14:paraId="5C914BDC" w14:textId="77777777" w:rsidR="00BD7CDB" w:rsidRDefault="00BD7CDB" w:rsidP="00BD7CDB">
      <w:pPr>
        <w:ind w:left="708"/>
        <w:rPr>
          <w:b/>
          <w:bCs/>
          <w:sz w:val="22"/>
          <w:szCs w:val="22"/>
        </w:rPr>
      </w:pPr>
      <w:r>
        <w:rPr>
          <w:b/>
          <w:bCs/>
          <w:sz w:val="22"/>
          <w:szCs w:val="22"/>
        </w:rPr>
        <w:t xml:space="preserve">Część 1. </w:t>
      </w:r>
      <w:r w:rsidRPr="00FE6D1A">
        <w:rPr>
          <w:b/>
          <w:bCs/>
          <w:sz w:val="22"/>
          <w:szCs w:val="22"/>
        </w:rPr>
        <w:t>Budowa instalacji fotowoltaicznej na dachu budynku Miejskiej Biblioteki Publicznej</w:t>
      </w:r>
      <w:r>
        <w:rPr>
          <w:b/>
          <w:bCs/>
          <w:sz w:val="22"/>
          <w:szCs w:val="22"/>
        </w:rPr>
        <w:t xml:space="preserve"> </w:t>
      </w:r>
      <w:r w:rsidRPr="00FE6D1A">
        <w:rPr>
          <w:b/>
          <w:bCs/>
          <w:sz w:val="22"/>
          <w:szCs w:val="22"/>
        </w:rPr>
        <w:t>w Czeladzi</w:t>
      </w:r>
      <w:r w:rsidRPr="00403831">
        <w:rPr>
          <w:b/>
          <w:bCs/>
          <w:sz w:val="22"/>
          <w:szCs w:val="22"/>
        </w:rPr>
        <w:t xml:space="preserve"> </w:t>
      </w:r>
      <w:r>
        <w:rPr>
          <w:b/>
          <w:bCs/>
          <w:sz w:val="22"/>
          <w:szCs w:val="22"/>
        </w:rPr>
        <w:t>– zaprojektuj i wykonaj</w:t>
      </w:r>
      <w:r w:rsidRPr="00403831">
        <w:rPr>
          <w:b/>
          <w:bCs/>
          <w:sz w:val="22"/>
          <w:szCs w:val="22"/>
        </w:rPr>
        <w:t>.</w:t>
      </w:r>
    </w:p>
    <w:p w14:paraId="4D181555" w14:textId="77777777" w:rsidR="00BD7CDB" w:rsidRDefault="00BD7CDB" w:rsidP="00BD7CDB">
      <w:pPr>
        <w:rPr>
          <w:b/>
          <w:bCs/>
          <w:sz w:val="22"/>
          <w:szCs w:val="22"/>
        </w:rPr>
      </w:pPr>
    </w:p>
    <w:p w14:paraId="2FF732A0" w14:textId="5CD4F188" w:rsidR="00BD7CDB" w:rsidRPr="00604DF0" w:rsidRDefault="00BD7CDB" w:rsidP="00BD7CDB">
      <w:pPr>
        <w:ind w:left="708"/>
        <w:rPr>
          <w:b/>
          <w:bCs/>
          <w:sz w:val="22"/>
          <w:szCs w:val="22"/>
        </w:rPr>
      </w:pPr>
      <w:r>
        <w:rPr>
          <w:b/>
          <w:bCs/>
          <w:sz w:val="22"/>
          <w:szCs w:val="22"/>
        </w:rPr>
        <w:t xml:space="preserve">Część 2. </w:t>
      </w:r>
      <w:r w:rsidRPr="00FE6D1A">
        <w:rPr>
          <w:b/>
          <w:bCs/>
          <w:sz w:val="22"/>
          <w:szCs w:val="22"/>
        </w:rPr>
        <w:t xml:space="preserve">Zaprojektowanie i wykonanie modernizacji źródła ciepła </w:t>
      </w:r>
      <w:r w:rsidR="00D07AFC">
        <w:rPr>
          <w:b/>
          <w:bCs/>
          <w:sz w:val="22"/>
          <w:szCs w:val="22"/>
        </w:rPr>
        <w:t>–</w:t>
      </w:r>
      <w:r w:rsidRPr="00FE6D1A">
        <w:rPr>
          <w:b/>
          <w:bCs/>
          <w:sz w:val="22"/>
          <w:szCs w:val="22"/>
        </w:rPr>
        <w:t xml:space="preserve"> z kotłowni olejowej na kotłownie olejową z pompą ciepła </w:t>
      </w:r>
      <w:r w:rsidR="00D07AFC">
        <w:rPr>
          <w:b/>
          <w:bCs/>
          <w:sz w:val="22"/>
          <w:szCs w:val="22"/>
        </w:rPr>
        <w:t>–</w:t>
      </w:r>
      <w:r w:rsidRPr="00FE6D1A">
        <w:rPr>
          <w:b/>
          <w:bCs/>
          <w:sz w:val="22"/>
          <w:szCs w:val="22"/>
        </w:rPr>
        <w:t xml:space="preserve"> w budynku Miejskiej Biblioteki Publicznej w Czeladzi</w:t>
      </w:r>
      <w:r>
        <w:rPr>
          <w:b/>
          <w:bCs/>
          <w:sz w:val="22"/>
          <w:szCs w:val="22"/>
        </w:rPr>
        <w:t xml:space="preserve"> – zaprojektuj i wykonaj,</w:t>
      </w:r>
    </w:p>
    <w:p w14:paraId="3ED3CD9E" w14:textId="77777777" w:rsidR="00BD7CDB" w:rsidRDefault="00BD7CDB" w:rsidP="00CB453E">
      <w:pPr>
        <w:ind w:left="708"/>
        <w:rPr>
          <w:b/>
          <w:bCs/>
          <w:sz w:val="22"/>
          <w:szCs w:val="22"/>
        </w:rPr>
      </w:pPr>
    </w:p>
    <w:p w14:paraId="7EA1ACFF" w14:textId="7ECC44D5" w:rsidR="00817C94" w:rsidRDefault="00750533" w:rsidP="00BD7CDB">
      <w:pPr>
        <w:ind w:firstLine="708"/>
        <w:rPr>
          <w:rFonts w:eastAsia="Courier New"/>
          <w:sz w:val="22"/>
          <w:szCs w:val="22"/>
        </w:rPr>
      </w:pPr>
      <w:r w:rsidRPr="00FE2C3E">
        <w:rPr>
          <w:rFonts w:eastAsia="SimSun"/>
          <w:kern w:val="3"/>
          <w:sz w:val="22"/>
          <w:szCs w:val="22"/>
          <w:lang w:eastAsia="zh-CN" w:bidi="hi-IN"/>
        </w:rPr>
        <w:t>na podstawie ustawy Pzp oraz wewnętrznych regulacji</w:t>
      </w:r>
      <w:r w:rsidR="00817C94" w:rsidRPr="00FE2C3E">
        <w:rPr>
          <w:rFonts w:eastAsia="Courier New"/>
          <w:sz w:val="22"/>
          <w:szCs w:val="22"/>
        </w:rPr>
        <w:t>;</w:t>
      </w:r>
    </w:p>
    <w:p w14:paraId="7D7997A3" w14:textId="77777777" w:rsidR="00B6562B" w:rsidRDefault="00B6562B" w:rsidP="00BD7CDB">
      <w:pPr>
        <w:ind w:firstLine="708"/>
        <w:rPr>
          <w:rFonts w:eastAsia="Courier New"/>
          <w:sz w:val="22"/>
          <w:szCs w:val="22"/>
        </w:rPr>
      </w:pPr>
    </w:p>
    <w:p w14:paraId="59C0C997" w14:textId="77777777" w:rsidR="00D6498B" w:rsidRPr="00D6498B" w:rsidRDefault="00D6498B" w:rsidP="00D6498B">
      <w:pPr>
        <w:rPr>
          <w:b/>
          <w:bCs/>
          <w:sz w:val="22"/>
          <w:szCs w:val="22"/>
        </w:rPr>
      </w:pPr>
    </w:p>
    <w:p w14:paraId="1B76BAB6" w14:textId="6E738C2E" w:rsidR="00817C94" w:rsidRPr="00FE2C3E" w:rsidRDefault="00817C94" w:rsidP="00207AC2">
      <w:pPr>
        <w:widowControl w:val="0"/>
        <w:numPr>
          <w:ilvl w:val="0"/>
          <w:numId w:val="89"/>
        </w:numPr>
        <w:suppressAutoHyphens/>
        <w:autoSpaceDN w:val="0"/>
        <w:spacing w:after="120" w:line="276" w:lineRule="auto"/>
        <w:jc w:val="both"/>
        <w:textAlignment w:val="baseline"/>
        <w:rPr>
          <w:rFonts w:eastAsia="SimSun"/>
          <w:kern w:val="3"/>
          <w:sz w:val="22"/>
          <w:szCs w:val="22"/>
          <w:lang w:eastAsia="zh-CN" w:bidi="hi-IN"/>
        </w:rPr>
      </w:pPr>
      <w:r w:rsidRPr="00FE2C3E">
        <w:rPr>
          <w:rFonts w:eastAsia="Courier New"/>
          <w:sz w:val="22"/>
          <w:szCs w:val="22"/>
        </w:rPr>
        <w:t xml:space="preserve">odbiorcami Pani/Pana danych osobowych będą osoby lub podmioty, którym udostępniona </w:t>
      </w:r>
      <w:r w:rsidRPr="00FE2C3E">
        <w:rPr>
          <w:rFonts w:eastAsia="Courier New"/>
          <w:sz w:val="22"/>
          <w:szCs w:val="22"/>
        </w:rPr>
        <w:br/>
        <w:t xml:space="preserve">zostanie dokumentacja postępowania w oparciu o </w:t>
      </w:r>
      <w:r w:rsidR="00D07AFC">
        <w:rPr>
          <w:rFonts w:eastAsia="Courier New"/>
          <w:sz w:val="22"/>
          <w:szCs w:val="22"/>
        </w:rPr>
        <w:t>art</w:t>
      </w:r>
      <w:r w:rsidRPr="00FE2C3E">
        <w:rPr>
          <w:rFonts w:eastAsia="Courier New"/>
          <w:sz w:val="22"/>
          <w:szCs w:val="22"/>
        </w:rPr>
        <w:t xml:space="preserve">. </w:t>
      </w:r>
      <w:r w:rsidR="00426181" w:rsidRPr="00FE2C3E">
        <w:rPr>
          <w:rFonts w:eastAsia="Courier New"/>
          <w:sz w:val="22"/>
          <w:szCs w:val="22"/>
        </w:rPr>
        <w:t>18</w:t>
      </w:r>
      <w:r w:rsidRPr="00FE2C3E">
        <w:rPr>
          <w:rFonts w:eastAsia="Courier New"/>
          <w:sz w:val="22"/>
          <w:szCs w:val="22"/>
        </w:rPr>
        <w:t xml:space="preserve"> oraz </w:t>
      </w:r>
      <w:r w:rsidR="00D07AFC">
        <w:rPr>
          <w:rFonts w:eastAsia="Courier New"/>
          <w:sz w:val="22"/>
          <w:szCs w:val="22"/>
        </w:rPr>
        <w:t>art</w:t>
      </w:r>
      <w:r w:rsidRPr="00FE2C3E">
        <w:rPr>
          <w:rFonts w:eastAsia="Courier New"/>
          <w:sz w:val="22"/>
          <w:szCs w:val="22"/>
        </w:rPr>
        <w:t xml:space="preserve">. </w:t>
      </w:r>
      <w:r w:rsidR="00426181" w:rsidRPr="00FE2C3E">
        <w:rPr>
          <w:rFonts w:eastAsia="Courier New"/>
          <w:sz w:val="22"/>
          <w:szCs w:val="22"/>
        </w:rPr>
        <w:t>74</w:t>
      </w:r>
      <w:r w:rsidRPr="00FE2C3E">
        <w:rPr>
          <w:rFonts w:eastAsia="Courier New"/>
          <w:sz w:val="22"/>
          <w:szCs w:val="22"/>
        </w:rPr>
        <w:t xml:space="preserve"> ustawy Pzp;  </w:t>
      </w:r>
    </w:p>
    <w:p w14:paraId="34E58633" w14:textId="3FF85766" w:rsidR="00817C94" w:rsidRPr="00FE2C3E" w:rsidRDefault="00817C94" w:rsidP="00207AC2">
      <w:pPr>
        <w:widowControl w:val="0"/>
        <w:numPr>
          <w:ilvl w:val="0"/>
          <w:numId w:val="89"/>
        </w:numPr>
        <w:suppressAutoHyphens/>
        <w:autoSpaceDN w:val="0"/>
        <w:spacing w:after="120" w:line="276" w:lineRule="auto"/>
        <w:jc w:val="both"/>
        <w:textAlignment w:val="baseline"/>
        <w:rPr>
          <w:rFonts w:eastAsia="Courier New"/>
          <w:sz w:val="22"/>
          <w:szCs w:val="22"/>
        </w:rPr>
      </w:pPr>
      <w:r w:rsidRPr="00FE2C3E">
        <w:rPr>
          <w:rFonts w:eastAsia="Courier New"/>
          <w:sz w:val="22"/>
          <w:szCs w:val="22"/>
        </w:rPr>
        <w:t xml:space="preserve">Pani/Pana dane osobowe będą przechowywane, zgodnie z </w:t>
      </w:r>
      <w:r w:rsidR="00D07AFC">
        <w:rPr>
          <w:rFonts w:eastAsia="Courier New"/>
          <w:sz w:val="22"/>
          <w:szCs w:val="22"/>
        </w:rPr>
        <w:t>art</w:t>
      </w:r>
      <w:r w:rsidRPr="00FE2C3E">
        <w:rPr>
          <w:rFonts w:eastAsia="Courier New"/>
          <w:sz w:val="22"/>
          <w:szCs w:val="22"/>
        </w:rPr>
        <w:t xml:space="preserve">. </w:t>
      </w:r>
      <w:r w:rsidR="00156875" w:rsidRPr="00FE2C3E">
        <w:rPr>
          <w:rFonts w:eastAsia="Courier New"/>
          <w:sz w:val="22"/>
          <w:szCs w:val="22"/>
        </w:rPr>
        <w:t>78</w:t>
      </w:r>
      <w:r w:rsidRPr="00FE2C3E">
        <w:rPr>
          <w:rFonts w:eastAsia="Courier New"/>
          <w:sz w:val="22"/>
          <w:szCs w:val="22"/>
        </w:rPr>
        <w:t xml:space="preserve"> ust. 1 ustawy Pzp, przez okres 4 lat od dnia zakończenia postępowania o udzielenie zamówienia, a jeżeli czas trwania umowy przekracza 4 lata, okres przechowywania obejmuje cały czas trwania umowy;</w:t>
      </w:r>
    </w:p>
    <w:p w14:paraId="645A2133" w14:textId="77777777" w:rsidR="00817C94" w:rsidRPr="00FE2C3E" w:rsidRDefault="00817C94" w:rsidP="00207AC2">
      <w:pPr>
        <w:widowControl w:val="0"/>
        <w:numPr>
          <w:ilvl w:val="0"/>
          <w:numId w:val="89"/>
        </w:numPr>
        <w:suppressAutoHyphens/>
        <w:autoSpaceDN w:val="0"/>
        <w:spacing w:after="120" w:line="276" w:lineRule="auto"/>
        <w:jc w:val="both"/>
        <w:textAlignment w:val="baseline"/>
        <w:rPr>
          <w:rFonts w:eastAsia="SimSun"/>
          <w:kern w:val="3"/>
          <w:sz w:val="22"/>
          <w:szCs w:val="22"/>
          <w:lang w:eastAsia="zh-CN" w:bidi="hi-IN"/>
        </w:rPr>
      </w:pPr>
      <w:r w:rsidRPr="00FE2C3E">
        <w:rPr>
          <w:rFonts w:eastAsia="Courier New"/>
          <w:sz w:val="22"/>
          <w:szCs w:val="22"/>
        </w:rPr>
        <w:t xml:space="preserve">obowiązek podania przez Panią/Pana danych osobowych bezpośrednio Pani/Pana dotyczących jest wymogiem ustawowym określonym w przepisach ustawy Pzp, związanym z udziałem </w:t>
      </w:r>
      <w:r w:rsidRPr="00FE2C3E">
        <w:rPr>
          <w:rFonts w:eastAsia="Courier New"/>
          <w:sz w:val="22"/>
          <w:szCs w:val="22"/>
        </w:rPr>
        <w:br/>
        <w:t xml:space="preserve">w postępowaniu o udzielenie zamówienia publicznego; konsekwencje niepodania określonych danych wynikają z ustawy Pzp;  </w:t>
      </w:r>
    </w:p>
    <w:p w14:paraId="70B89716" w14:textId="7E84A656" w:rsidR="00817C94" w:rsidRPr="00FE2C3E" w:rsidRDefault="00817C94" w:rsidP="00207AC2">
      <w:pPr>
        <w:widowControl w:val="0"/>
        <w:numPr>
          <w:ilvl w:val="0"/>
          <w:numId w:val="89"/>
        </w:numPr>
        <w:tabs>
          <w:tab w:val="left" w:pos="627"/>
        </w:tabs>
        <w:suppressAutoHyphens/>
        <w:autoSpaceDN w:val="0"/>
        <w:spacing w:after="120" w:line="276" w:lineRule="auto"/>
        <w:jc w:val="both"/>
        <w:textAlignment w:val="baseline"/>
        <w:rPr>
          <w:rFonts w:eastAsia="SimSun"/>
          <w:kern w:val="3"/>
          <w:sz w:val="22"/>
          <w:szCs w:val="22"/>
          <w:lang w:eastAsia="zh-CN" w:bidi="hi-IN"/>
        </w:rPr>
      </w:pPr>
      <w:r w:rsidRPr="00FE2C3E">
        <w:rPr>
          <w:rFonts w:eastAsia="Courier New"/>
          <w:sz w:val="22"/>
          <w:szCs w:val="22"/>
        </w:rPr>
        <w:t xml:space="preserve">w odniesieniu do Pani/Pana danych osobowych decyzje nie będą podejmowane w sposób </w:t>
      </w:r>
      <w:r w:rsidRPr="00FE2C3E">
        <w:rPr>
          <w:rFonts w:eastAsia="Courier New"/>
          <w:sz w:val="22"/>
          <w:szCs w:val="22"/>
        </w:rPr>
        <w:br/>
        <w:t xml:space="preserve">zautomatyzowany, stosownie do </w:t>
      </w:r>
      <w:r w:rsidR="00D07AFC">
        <w:rPr>
          <w:rFonts w:eastAsia="Courier New"/>
          <w:sz w:val="22"/>
          <w:szCs w:val="22"/>
        </w:rPr>
        <w:t>art</w:t>
      </w:r>
      <w:r w:rsidRPr="00FE2C3E">
        <w:rPr>
          <w:rFonts w:eastAsia="Courier New"/>
          <w:sz w:val="22"/>
          <w:szCs w:val="22"/>
        </w:rPr>
        <w:t>. 22 RODO;</w:t>
      </w:r>
    </w:p>
    <w:p w14:paraId="748926F8" w14:textId="77777777" w:rsidR="00817C94" w:rsidRPr="00FE2C3E" w:rsidRDefault="00817C94" w:rsidP="00207AC2">
      <w:pPr>
        <w:widowControl w:val="0"/>
        <w:numPr>
          <w:ilvl w:val="0"/>
          <w:numId w:val="89"/>
        </w:numPr>
        <w:suppressAutoHyphens/>
        <w:autoSpaceDN w:val="0"/>
        <w:spacing w:after="120" w:line="276" w:lineRule="auto"/>
        <w:jc w:val="both"/>
        <w:textAlignment w:val="baseline"/>
        <w:rPr>
          <w:rFonts w:eastAsia="Courier New"/>
          <w:sz w:val="22"/>
          <w:szCs w:val="22"/>
        </w:rPr>
      </w:pPr>
      <w:r w:rsidRPr="00FE2C3E">
        <w:rPr>
          <w:rFonts w:eastAsia="Courier New"/>
          <w:sz w:val="22"/>
          <w:szCs w:val="22"/>
        </w:rPr>
        <w:t>posiada Pani/Pan:</w:t>
      </w:r>
    </w:p>
    <w:p w14:paraId="4CA8DB39" w14:textId="4FF14A59" w:rsidR="00817C94" w:rsidRPr="00FE2C3E" w:rsidRDefault="00817C94" w:rsidP="00207AC2">
      <w:pPr>
        <w:widowControl w:val="0"/>
        <w:numPr>
          <w:ilvl w:val="0"/>
          <w:numId w:val="90"/>
        </w:numPr>
        <w:suppressAutoHyphens/>
        <w:autoSpaceDN w:val="0"/>
        <w:spacing w:after="120" w:line="276" w:lineRule="auto"/>
        <w:ind w:left="1134" w:hanging="567"/>
        <w:jc w:val="both"/>
        <w:textAlignment w:val="baseline"/>
        <w:rPr>
          <w:rFonts w:eastAsia="SimSun"/>
          <w:kern w:val="3"/>
          <w:sz w:val="22"/>
          <w:szCs w:val="22"/>
          <w:lang w:eastAsia="zh-CN" w:bidi="hi-IN"/>
        </w:rPr>
      </w:pPr>
      <w:r w:rsidRPr="00FE2C3E">
        <w:rPr>
          <w:rFonts w:eastAsia="Courier New"/>
          <w:sz w:val="22"/>
          <w:szCs w:val="22"/>
        </w:rPr>
        <w:t xml:space="preserve">na podstawie </w:t>
      </w:r>
      <w:r w:rsidR="00D07AFC">
        <w:rPr>
          <w:rFonts w:eastAsia="Courier New"/>
          <w:sz w:val="22"/>
          <w:szCs w:val="22"/>
        </w:rPr>
        <w:t>art</w:t>
      </w:r>
      <w:r w:rsidRPr="00FE2C3E">
        <w:rPr>
          <w:rFonts w:eastAsia="Courier New"/>
          <w:sz w:val="22"/>
          <w:szCs w:val="22"/>
        </w:rPr>
        <w:t xml:space="preserve">. 15 RODO prawo dostępu do danych osobowych Pani/Pana </w:t>
      </w:r>
      <w:r w:rsidRPr="00FE2C3E">
        <w:rPr>
          <w:rFonts w:eastAsia="Courier New"/>
          <w:sz w:val="22"/>
          <w:szCs w:val="22"/>
        </w:rPr>
        <w:br/>
        <w:t>dotyczących;</w:t>
      </w:r>
    </w:p>
    <w:p w14:paraId="04EEFF8A" w14:textId="02760E95" w:rsidR="00817C94" w:rsidRPr="00FE2C3E" w:rsidRDefault="00817C94" w:rsidP="00207AC2">
      <w:pPr>
        <w:widowControl w:val="0"/>
        <w:numPr>
          <w:ilvl w:val="0"/>
          <w:numId w:val="90"/>
        </w:numPr>
        <w:suppressAutoHyphens/>
        <w:autoSpaceDN w:val="0"/>
        <w:spacing w:after="120" w:line="276" w:lineRule="auto"/>
        <w:ind w:left="1134" w:hanging="567"/>
        <w:jc w:val="both"/>
        <w:textAlignment w:val="baseline"/>
        <w:rPr>
          <w:rFonts w:eastAsia="Courier New"/>
          <w:sz w:val="22"/>
          <w:szCs w:val="22"/>
        </w:rPr>
      </w:pPr>
      <w:r w:rsidRPr="00FE2C3E">
        <w:rPr>
          <w:rFonts w:eastAsia="Courier New"/>
          <w:sz w:val="22"/>
          <w:szCs w:val="22"/>
        </w:rPr>
        <w:t xml:space="preserve">na podstawie </w:t>
      </w:r>
      <w:r w:rsidR="00D07AFC">
        <w:rPr>
          <w:rFonts w:eastAsia="Courier New"/>
          <w:sz w:val="22"/>
          <w:szCs w:val="22"/>
        </w:rPr>
        <w:t>art</w:t>
      </w:r>
      <w:r w:rsidRPr="00FE2C3E">
        <w:rPr>
          <w:rFonts w:eastAsia="Courier New"/>
          <w:sz w:val="22"/>
          <w:szCs w:val="22"/>
        </w:rPr>
        <w:t>. 16 RODO prawo do sprostowania Pani/Pana danych osobowych</w:t>
      </w:r>
    </w:p>
    <w:p w14:paraId="5FCDFED6" w14:textId="0B1C3D2C" w:rsidR="00817C94" w:rsidRPr="00FE2C3E" w:rsidRDefault="00817C94" w:rsidP="003014DD">
      <w:pPr>
        <w:autoSpaceDN w:val="0"/>
        <w:spacing w:after="120" w:line="276" w:lineRule="auto"/>
        <w:ind w:left="1134" w:firstLine="24"/>
        <w:jc w:val="both"/>
        <w:rPr>
          <w:rFonts w:eastAsia="SimSun"/>
          <w:kern w:val="3"/>
          <w:sz w:val="22"/>
          <w:szCs w:val="22"/>
          <w:lang w:eastAsia="zh-CN" w:bidi="hi-IN"/>
        </w:rPr>
      </w:pPr>
      <w:r w:rsidRPr="00FE2C3E">
        <w:rPr>
          <w:rFonts w:eastAsia="Courier New"/>
          <w:sz w:val="22"/>
          <w:szCs w:val="22"/>
        </w:rPr>
        <w:t>(</w:t>
      </w:r>
      <w:r w:rsidRPr="00FE2C3E">
        <w:rPr>
          <w:rFonts w:eastAsia="Courier New"/>
          <w:i/>
          <w:sz w:val="22"/>
          <w:szCs w:val="22"/>
        </w:rPr>
        <w:t>skorzystanie z prawa do sprostowania nie może skutkować zmianą wyniku postępowania</w:t>
      </w:r>
      <w:r w:rsidRPr="00FE2C3E">
        <w:rPr>
          <w:rFonts w:eastAsia="Courier New"/>
          <w:i/>
          <w:sz w:val="22"/>
          <w:szCs w:val="22"/>
        </w:rPr>
        <w:br/>
        <w:t>o udzielenie zamówienia publicznego ani zmianą postanowień umowy w zakresie niezgodnym z ustawą Pzp oraz nie może naruszać integralności protokołu oraz jego załączników</w:t>
      </w:r>
      <w:r w:rsidRPr="00FE2C3E">
        <w:rPr>
          <w:rFonts w:eastAsia="Courier New"/>
          <w:sz w:val="22"/>
          <w:szCs w:val="22"/>
        </w:rPr>
        <w:t>.)</w:t>
      </w:r>
    </w:p>
    <w:p w14:paraId="7CB6504C" w14:textId="13EE5D3F" w:rsidR="00817C94" w:rsidRPr="00FE2C3E" w:rsidRDefault="00817C94" w:rsidP="00207AC2">
      <w:pPr>
        <w:widowControl w:val="0"/>
        <w:numPr>
          <w:ilvl w:val="0"/>
          <w:numId w:val="90"/>
        </w:numPr>
        <w:suppressAutoHyphens/>
        <w:autoSpaceDN w:val="0"/>
        <w:spacing w:after="120" w:line="276" w:lineRule="auto"/>
        <w:ind w:left="1134" w:hanging="567"/>
        <w:jc w:val="both"/>
        <w:textAlignment w:val="baseline"/>
        <w:rPr>
          <w:rFonts w:eastAsia="Courier New"/>
          <w:sz w:val="22"/>
          <w:szCs w:val="22"/>
        </w:rPr>
      </w:pPr>
      <w:r w:rsidRPr="00FE2C3E">
        <w:rPr>
          <w:rFonts w:eastAsia="Courier New"/>
          <w:sz w:val="22"/>
          <w:szCs w:val="22"/>
        </w:rPr>
        <w:t xml:space="preserve">na podstawie </w:t>
      </w:r>
      <w:r w:rsidR="00D07AFC">
        <w:rPr>
          <w:rFonts w:eastAsia="Courier New"/>
          <w:sz w:val="22"/>
          <w:szCs w:val="22"/>
        </w:rPr>
        <w:t>art</w:t>
      </w:r>
      <w:r w:rsidRPr="00FE2C3E">
        <w:rPr>
          <w:rFonts w:eastAsia="Courier New"/>
          <w:sz w:val="22"/>
          <w:szCs w:val="22"/>
        </w:rPr>
        <w:t xml:space="preserve">. 18 RODO prawo żądania od administratora ograniczenia przetwarzania danych osobowych z zastrzeżeniem przypadków, o których mowa w </w:t>
      </w:r>
      <w:r w:rsidR="00D07AFC">
        <w:rPr>
          <w:rFonts w:eastAsia="Courier New"/>
          <w:sz w:val="22"/>
          <w:szCs w:val="22"/>
        </w:rPr>
        <w:t>art</w:t>
      </w:r>
      <w:r w:rsidRPr="00FE2C3E">
        <w:rPr>
          <w:rFonts w:eastAsia="Courier New"/>
          <w:sz w:val="22"/>
          <w:szCs w:val="22"/>
        </w:rPr>
        <w:t>. 18 ust. 2 RODO;</w:t>
      </w:r>
    </w:p>
    <w:p w14:paraId="79337DC6" w14:textId="7D4A4E78" w:rsidR="00817C94" w:rsidRPr="003D3AFA" w:rsidRDefault="00817C94" w:rsidP="003014DD">
      <w:pPr>
        <w:autoSpaceDN w:val="0"/>
        <w:spacing w:after="120" w:line="276" w:lineRule="auto"/>
        <w:ind w:left="1134" w:firstLine="69"/>
        <w:jc w:val="both"/>
        <w:rPr>
          <w:rFonts w:eastAsia="SimSun"/>
          <w:kern w:val="3"/>
          <w:lang w:eastAsia="zh-CN" w:bidi="hi-IN"/>
        </w:rPr>
      </w:pPr>
      <w:r w:rsidRPr="003D3AFA">
        <w:rPr>
          <w:rFonts w:eastAsia="Courier New"/>
        </w:rPr>
        <w:t>(</w:t>
      </w:r>
      <w:r w:rsidRPr="003D3AFA">
        <w:rPr>
          <w:rFonts w:eastAsia="Courier New"/>
          <w:i/>
        </w:rPr>
        <w:t xml:space="preserve">prawo do ograniczenia przetwarzania nie ma zastosowania w odniesieniu do przechowywania, </w:t>
      </w:r>
      <w:r w:rsidR="003D3AFA">
        <w:rPr>
          <w:rFonts w:eastAsia="Courier New"/>
          <w:i/>
        </w:rPr>
        <w:br/>
      </w:r>
      <w:r w:rsidRPr="003D3AFA">
        <w:rPr>
          <w:rFonts w:eastAsia="Courier New"/>
          <w:i/>
        </w:rPr>
        <w:t>w celu zapewnienia korzystania ze środków ochrony prawnej lub w celu ochrony praw innej osoby fizycznej lub prawnej, lub z uwagi na ważne względy interesu publicznego Unii Europejskiej lub państwa członkowskiego.)</w:t>
      </w:r>
    </w:p>
    <w:p w14:paraId="476D1309" w14:textId="77777777" w:rsidR="00817C94" w:rsidRPr="00FE2C3E" w:rsidRDefault="00817C94" w:rsidP="00207AC2">
      <w:pPr>
        <w:widowControl w:val="0"/>
        <w:numPr>
          <w:ilvl w:val="0"/>
          <w:numId w:val="90"/>
        </w:numPr>
        <w:suppressAutoHyphens/>
        <w:autoSpaceDN w:val="0"/>
        <w:spacing w:after="120" w:line="276" w:lineRule="auto"/>
        <w:ind w:left="1134" w:hanging="567"/>
        <w:jc w:val="both"/>
        <w:textAlignment w:val="baseline"/>
        <w:rPr>
          <w:rFonts w:eastAsia="Courier New"/>
          <w:sz w:val="22"/>
          <w:szCs w:val="22"/>
        </w:rPr>
      </w:pPr>
      <w:r w:rsidRPr="00FE2C3E">
        <w:rPr>
          <w:rFonts w:eastAsia="Courier New"/>
          <w:sz w:val="22"/>
          <w:szCs w:val="22"/>
        </w:rPr>
        <w:t>prawo do wniesienia skargi do Prezesa Urzędu Ochrony Danych Osobowych, gdy uzna Pani/Pan, że przetwarzanie danych osobowych Pani/Pana dotyczących narusza przepisy RODO;</w:t>
      </w:r>
    </w:p>
    <w:p w14:paraId="3E800EB8" w14:textId="77777777" w:rsidR="00817C94" w:rsidRPr="00FE2C3E" w:rsidRDefault="00817C94" w:rsidP="00207AC2">
      <w:pPr>
        <w:widowControl w:val="0"/>
        <w:numPr>
          <w:ilvl w:val="0"/>
          <w:numId w:val="89"/>
        </w:numPr>
        <w:suppressAutoHyphens/>
        <w:autoSpaceDN w:val="0"/>
        <w:spacing w:after="120" w:line="276" w:lineRule="auto"/>
        <w:jc w:val="both"/>
        <w:textAlignment w:val="baseline"/>
        <w:rPr>
          <w:rFonts w:eastAsia="Courier New"/>
          <w:sz w:val="22"/>
          <w:szCs w:val="22"/>
        </w:rPr>
      </w:pPr>
      <w:r w:rsidRPr="00FE2C3E">
        <w:rPr>
          <w:rFonts w:eastAsia="Courier New"/>
          <w:sz w:val="22"/>
          <w:szCs w:val="22"/>
        </w:rPr>
        <w:t>nie przysługuje Pani/Panu:</w:t>
      </w:r>
    </w:p>
    <w:p w14:paraId="51C18980" w14:textId="49D2679F" w:rsidR="00817C94" w:rsidRPr="00FE2C3E" w:rsidRDefault="00817C94" w:rsidP="00207AC2">
      <w:pPr>
        <w:widowControl w:val="0"/>
        <w:numPr>
          <w:ilvl w:val="0"/>
          <w:numId w:val="91"/>
        </w:numPr>
        <w:suppressAutoHyphens/>
        <w:autoSpaceDN w:val="0"/>
        <w:spacing w:after="120" w:line="276" w:lineRule="auto"/>
        <w:ind w:left="1134" w:hanging="567"/>
        <w:jc w:val="both"/>
        <w:textAlignment w:val="baseline"/>
        <w:rPr>
          <w:rFonts w:eastAsia="Courier New"/>
          <w:sz w:val="22"/>
          <w:szCs w:val="22"/>
        </w:rPr>
      </w:pPr>
      <w:r w:rsidRPr="00FE2C3E">
        <w:rPr>
          <w:rFonts w:eastAsia="Courier New"/>
          <w:sz w:val="22"/>
          <w:szCs w:val="22"/>
        </w:rPr>
        <w:t xml:space="preserve">w związku z </w:t>
      </w:r>
      <w:r w:rsidR="00D07AFC">
        <w:rPr>
          <w:rFonts w:eastAsia="Courier New"/>
          <w:sz w:val="22"/>
          <w:szCs w:val="22"/>
        </w:rPr>
        <w:t>art</w:t>
      </w:r>
      <w:r w:rsidRPr="00FE2C3E">
        <w:rPr>
          <w:rFonts w:eastAsia="Courier New"/>
          <w:sz w:val="22"/>
          <w:szCs w:val="22"/>
        </w:rPr>
        <w:t>. 17 ust. 3 lit. b, d lub e RODO prawo do usunięcia danych osobowych;</w:t>
      </w:r>
    </w:p>
    <w:p w14:paraId="08C4D97B" w14:textId="3F4B0555" w:rsidR="00817C94" w:rsidRPr="00FE2C3E" w:rsidRDefault="00817C94" w:rsidP="00207AC2">
      <w:pPr>
        <w:widowControl w:val="0"/>
        <w:numPr>
          <w:ilvl w:val="0"/>
          <w:numId w:val="91"/>
        </w:numPr>
        <w:suppressAutoHyphens/>
        <w:autoSpaceDN w:val="0"/>
        <w:spacing w:after="120" w:line="276" w:lineRule="auto"/>
        <w:ind w:left="1134" w:hanging="567"/>
        <w:jc w:val="both"/>
        <w:textAlignment w:val="baseline"/>
        <w:rPr>
          <w:rFonts w:eastAsia="Courier New"/>
          <w:sz w:val="22"/>
          <w:szCs w:val="22"/>
        </w:rPr>
      </w:pPr>
      <w:r w:rsidRPr="00FE2C3E">
        <w:rPr>
          <w:rFonts w:eastAsia="Courier New"/>
          <w:sz w:val="22"/>
          <w:szCs w:val="22"/>
        </w:rPr>
        <w:lastRenderedPageBreak/>
        <w:t xml:space="preserve">prawo do przenoszenia danych osobowych, o którym mowa w </w:t>
      </w:r>
      <w:r w:rsidR="00D07AFC">
        <w:rPr>
          <w:rFonts w:eastAsia="Courier New"/>
          <w:sz w:val="22"/>
          <w:szCs w:val="22"/>
        </w:rPr>
        <w:t>art</w:t>
      </w:r>
      <w:r w:rsidRPr="00FE2C3E">
        <w:rPr>
          <w:rFonts w:eastAsia="Courier New"/>
          <w:sz w:val="22"/>
          <w:szCs w:val="22"/>
        </w:rPr>
        <w:t>. 20 RODO;</w:t>
      </w:r>
    </w:p>
    <w:p w14:paraId="02D7FF55" w14:textId="07FA3D3B" w:rsidR="00817C94" w:rsidRPr="00FE2C3E" w:rsidRDefault="00817C94" w:rsidP="00207AC2">
      <w:pPr>
        <w:widowControl w:val="0"/>
        <w:numPr>
          <w:ilvl w:val="0"/>
          <w:numId w:val="91"/>
        </w:numPr>
        <w:tabs>
          <w:tab w:val="left" w:pos="-15306"/>
        </w:tabs>
        <w:suppressAutoHyphens/>
        <w:autoSpaceDN w:val="0"/>
        <w:spacing w:after="600" w:line="276" w:lineRule="auto"/>
        <w:ind w:left="1134" w:hanging="567"/>
        <w:jc w:val="both"/>
        <w:textAlignment w:val="baseline"/>
        <w:rPr>
          <w:rFonts w:eastAsia="Courier New"/>
          <w:sz w:val="22"/>
          <w:szCs w:val="22"/>
        </w:rPr>
      </w:pPr>
      <w:r w:rsidRPr="00FE2C3E">
        <w:rPr>
          <w:rFonts w:eastAsia="Courier New"/>
          <w:sz w:val="22"/>
          <w:szCs w:val="22"/>
        </w:rPr>
        <w:t xml:space="preserve">na podstawie </w:t>
      </w:r>
      <w:r w:rsidR="00D07AFC">
        <w:rPr>
          <w:rFonts w:eastAsia="Courier New"/>
          <w:sz w:val="22"/>
          <w:szCs w:val="22"/>
        </w:rPr>
        <w:t>art</w:t>
      </w:r>
      <w:r w:rsidRPr="00FE2C3E">
        <w:rPr>
          <w:rFonts w:eastAsia="Courier New"/>
          <w:sz w:val="22"/>
          <w:szCs w:val="22"/>
        </w:rPr>
        <w:t xml:space="preserve">. 21 RODO prawo sprzeciwu, wobec przetwarzania danych osobowych, gdyż podstawą prawną przetwarzania Pani/Pana danych osobowych jest </w:t>
      </w:r>
      <w:r w:rsidR="00D07AFC">
        <w:rPr>
          <w:rFonts w:eastAsia="Courier New"/>
          <w:sz w:val="22"/>
          <w:szCs w:val="22"/>
        </w:rPr>
        <w:t>art</w:t>
      </w:r>
      <w:r w:rsidRPr="00FE2C3E">
        <w:rPr>
          <w:rFonts w:eastAsia="Courier New"/>
          <w:sz w:val="22"/>
          <w:szCs w:val="22"/>
        </w:rPr>
        <w:t>. 6 ust. 1 lit. c RODO.</w:t>
      </w:r>
    </w:p>
    <w:p w14:paraId="42FB7660" w14:textId="492B8928" w:rsidR="00AC6391" w:rsidRPr="00FE2C3E" w:rsidRDefault="00AC6391" w:rsidP="003014DD">
      <w:pPr>
        <w:pBdr>
          <w:bottom w:val="single" w:sz="4" w:space="1" w:color="auto"/>
        </w:pBdr>
        <w:tabs>
          <w:tab w:val="left" w:pos="2127"/>
        </w:tabs>
        <w:spacing w:after="120" w:line="276" w:lineRule="auto"/>
        <w:ind w:left="2124" w:right="28" w:hanging="2124"/>
        <w:jc w:val="both"/>
        <w:rPr>
          <w:b/>
          <w:sz w:val="22"/>
          <w:szCs w:val="22"/>
        </w:rPr>
      </w:pPr>
      <w:r w:rsidRPr="00FE2C3E">
        <w:rPr>
          <w:b/>
          <w:sz w:val="22"/>
          <w:szCs w:val="22"/>
        </w:rPr>
        <w:t xml:space="preserve">ROZDZIAŁ XXXV. </w:t>
      </w:r>
      <w:r w:rsidRPr="00FE2C3E">
        <w:rPr>
          <w:b/>
          <w:sz w:val="22"/>
          <w:szCs w:val="22"/>
        </w:rPr>
        <w:tab/>
        <w:t>Z</w:t>
      </w:r>
      <w:r w:rsidR="002F1BF8" w:rsidRPr="00FE2C3E">
        <w:rPr>
          <w:b/>
          <w:sz w:val="22"/>
          <w:szCs w:val="22"/>
        </w:rPr>
        <w:t>AŁĄCZNIKI DO SWZ</w:t>
      </w:r>
    </w:p>
    <w:p w14:paraId="3D7CF160" w14:textId="6CC898DE" w:rsidR="003E1EE5" w:rsidRPr="00FE2C3E" w:rsidRDefault="003E1EE5" w:rsidP="003014DD">
      <w:pPr>
        <w:tabs>
          <w:tab w:val="center" w:pos="4607"/>
        </w:tabs>
        <w:spacing w:after="120" w:line="276" w:lineRule="auto"/>
        <w:ind w:right="28"/>
        <w:jc w:val="both"/>
        <w:rPr>
          <w:b/>
          <w:sz w:val="22"/>
          <w:szCs w:val="22"/>
        </w:rPr>
      </w:pPr>
    </w:p>
    <w:tbl>
      <w:tblPr>
        <w:tblStyle w:val="Tabela-Siatka"/>
        <w:tblW w:w="0" w:type="auto"/>
        <w:tblLook w:val="04A0" w:firstRow="1" w:lastRow="0" w:firstColumn="1" w:lastColumn="0" w:noHBand="0" w:noVBand="1"/>
      </w:tblPr>
      <w:tblGrid>
        <w:gridCol w:w="817"/>
        <w:gridCol w:w="1985"/>
        <w:gridCol w:w="6580"/>
      </w:tblGrid>
      <w:tr w:rsidR="00EB4AC6" w:rsidRPr="00FE2C3E" w14:paraId="43C65431" w14:textId="77777777" w:rsidTr="005A5CA7">
        <w:tc>
          <w:tcPr>
            <w:tcW w:w="817" w:type="dxa"/>
            <w:vAlign w:val="center"/>
          </w:tcPr>
          <w:p w14:paraId="4183F7A9" w14:textId="4F02FE1C" w:rsidR="00EB4AC6" w:rsidRPr="00FE2C3E" w:rsidRDefault="00EB4AC6" w:rsidP="003014DD">
            <w:pPr>
              <w:spacing w:after="120" w:line="276" w:lineRule="auto"/>
              <w:jc w:val="center"/>
              <w:rPr>
                <w:b/>
                <w:bCs/>
                <w:iCs/>
                <w:sz w:val="22"/>
                <w:szCs w:val="22"/>
              </w:rPr>
            </w:pPr>
            <w:r w:rsidRPr="00FE2C3E">
              <w:rPr>
                <w:b/>
                <w:bCs/>
                <w:iCs/>
                <w:sz w:val="22"/>
                <w:szCs w:val="22"/>
              </w:rPr>
              <w:t>L.p.</w:t>
            </w:r>
          </w:p>
        </w:tc>
        <w:tc>
          <w:tcPr>
            <w:tcW w:w="1985" w:type="dxa"/>
            <w:vAlign w:val="center"/>
          </w:tcPr>
          <w:p w14:paraId="7EC0D652" w14:textId="47997694" w:rsidR="00EB4AC6" w:rsidRPr="00FE2C3E" w:rsidRDefault="00EB4AC6" w:rsidP="003014DD">
            <w:pPr>
              <w:spacing w:after="120" w:line="276" w:lineRule="auto"/>
              <w:jc w:val="center"/>
              <w:rPr>
                <w:b/>
                <w:bCs/>
                <w:iCs/>
                <w:sz w:val="22"/>
                <w:szCs w:val="22"/>
              </w:rPr>
            </w:pPr>
            <w:r w:rsidRPr="00FE2C3E">
              <w:rPr>
                <w:b/>
                <w:bCs/>
                <w:iCs/>
                <w:sz w:val="22"/>
                <w:szCs w:val="22"/>
              </w:rPr>
              <w:t>Numer załącznika</w:t>
            </w:r>
          </w:p>
        </w:tc>
        <w:tc>
          <w:tcPr>
            <w:tcW w:w="6580" w:type="dxa"/>
            <w:vAlign w:val="center"/>
          </w:tcPr>
          <w:p w14:paraId="46EB1661" w14:textId="02D89A96" w:rsidR="00EB4AC6" w:rsidRPr="00FE2C3E" w:rsidRDefault="00EB4AC6" w:rsidP="003014DD">
            <w:pPr>
              <w:spacing w:after="120" w:line="276" w:lineRule="auto"/>
              <w:jc w:val="center"/>
              <w:rPr>
                <w:b/>
                <w:bCs/>
                <w:iCs/>
                <w:sz w:val="22"/>
                <w:szCs w:val="22"/>
              </w:rPr>
            </w:pPr>
            <w:r w:rsidRPr="00FE2C3E">
              <w:rPr>
                <w:b/>
                <w:bCs/>
                <w:iCs/>
                <w:sz w:val="22"/>
                <w:szCs w:val="22"/>
              </w:rPr>
              <w:t>Nazwa załącznika</w:t>
            </w:r>
          </w:p>
        </w:tc>
      </w:tr>
      <w:tr w:rsidR="00EB4AC6" w:rsidRPr="00FE2C3E" w14:paraId="70A32145" w14:textId="77777777" w:rsidTr="005A5CA7">
        <w:trPr>
          <w:trHeight w:val="583"/>
        </w:trPr>
        <w:tc>
          <w:tcPr>
            <w:tcW w:w="817" w:type="dxa"/>
            <w:vAlign w:val="center"/>
          </w:tcPr>
          <w:p w14:paraId="5EC7E88F" w14:textId="7DD577B2" w:rsidR="00EB4AC6" w:rsidRPr="00FE2C3E" w:rsidRDefault="00EB4AC6" w:rsidP="003014DD">
            <w:pPr>
              <w:spacing w:after="120" w:line="276" w:lineRule="auto"/>
              <w:jc w:val="both"/>
              <w:rPr>
                <w:iCs/>
                <w:sz w:val="22"/>
                <w:szCs w:val="22"/>
              </w:rPr>
            </w:pPr>
            <w:r w:rsidRPr="00FE2C3E">
              <w:rPr>
                <w:iCs/>
                <w:sz w:val="22"/>
                <w:szCs w:val="22"/>
              </w:rPr>
              <w:t>1.</w:t>
            </w:r>
          </w:p>
        </w:tc>
        <w:tc>
          <w:tcPr>
            <w:tcW w:w="1985" w:type="dxa"/>
            <w:vAlign w:val="center"/>
          </w:tcPr>
          <w:p w14:paraId="3631909D" w14:textId="386EC8FA" w:rsidR="00EB4AC6" w:rsidRPr="00FE2C3E" w:rsidRDefault="00EB4AC6" w:rsidP="003014DD">
            <w:pPr>
              <w:spacing w:after="120" w:line="276" w:lineRule="auto"/>
              <w:jc w:val="both"/>
              <w:rPr>
                <w:iCs/>
                <w:sz w:val="22"/>
                <w:szCs w:val="22"/>
              </w:rPr>
            </w:pPr>
            <w:r w:rsidRPr="00FE2C3E">
              <w:rPr>
                <w:iCs/>
                <w:sz w:val="22"/>
                <w:szCs w:val="22"/>
              </w:rPr>
              <w:t>Załącznik nr 1</w:t>
            </w:r>
            <w:r w:rsidR="005A5CA7">
              <w:rPr>
                <w:iCs/>
                <w:sz w:val="22"/>
                <w:szCs w:val="22"/>
              </w:rPr>
              <w:t>a-1b</w:t>
            </w:r>
          </w:p>
        </w:tc>
        <w:tc>
          <w:tcPr>
            <w:tcW w:w="6580" w:type="dxa"/>
            <w:vAlign w:val="center"/>
          </w:tcPr>
          <w:p w14:paraId="2685A8A2" w14:textId="7B8AE743" w:rsidR="00EB4AC6" w:rsidRPr="00FE2C3E" w:rsidRDefault="00EB4AC6" w:rsidP="003014DD">
            <w:pPr>
              <w:spacing w:after="120" w:line="276" w:lineRule="auto"/>
              <w:jc w:val="both"/>
              <w:rPr>
                <w:iCs/>
                <w:sz w:val="22"/>
                <w:szCs w:val="22"/>
              </w:rPr>
            </w:pPr>
            <w:r w:rsidRPr="00FE2C3E">
              <w:rPr>
                <w:iCs/>
                <w:sz w:val="22"/>
                <w:szCs w:val="22"/>
              </w:rPr>
              <w:t>Formularz oferty</w:t>
            </w:r>
            <w:r w:rsidR="004155CC">
              <w:rPr>
                <w:iCs/>
                <w:sz w:val="22"/>
                <w:szCs w:val="22"/>
              </w:rPr>
              <w:t xml:space="preserve"> (część 1 – 2)</w:t>
            </w:r>
          </w:p>
        </w:tc>
      </w:tr>
      <w:tr w:rsidR="00EB4AC6" w:rsidRPr="00FE2C3E" w14:paraId="2F887869" w14:textId="77777777" w:rsidTr="005A5CA7">
        <w:trPr>
          <w:trHeight w:val="691"/>
        </w:trPr>
        <w:tc>
          <w:tcPr>
            <w:tcW w:w="817" w:type="dxa"/>
            <w:vAlign w:val="center"/>
          </w:tcPr>
          <w:p w14:paraId="3BAD1554" w14:textId="0B1C1B65" w:rsidR="00EB4AC6" w:rsidRPr="00FE2C3E" w:rsidRDefault="00EB4AC6" w:rsidP="003014DD">
            <w:pPr>
              <w:spacing w:after="120" w:line="276" w:lineRule="auto"/>
              <w:jc w:val="both"/>
              <w:rPr>
                <w:iCs/>
                <w:sz w:val="22"/>
                <w:szCs w:val="22"/>
              </w:rPr>
            </w:pPr>
            <w:r w:rsidRPr="00FE2C3E">
              <w:rPr>
                <w:iCs/>
                <w:sz w:val="22"/>
                <w:szCs w:val="22"/>
              </w:rPr>
              <w:t>2.</w:t>
            </w:r>
          </w:p>
        </w:tc>
        <w:tc>
          <w:tcPr>
            <w:tcW w:w="1985" w:type="dxa"/>
            <w:vAlign w:val="center"/>
          </w:tcPr>
          <w:p w14:paraId="7A180EA7" w14:textId="2392F031" w:rsidR="00EB4AC6" w:rsidRPr="00FE2C3E" w:rsidRDefault="00EB4AC6" w:rsidP="003014DD">
            <w:pPr>
              <w:spacing w:after="120" w:line="276" w:lineRule="auto"/>
              <w:jc w:val="both"/>
              <w:rPr>
                <w:iCs/>
                <w:sz w:val="22"/>
                <w:szCs w:val="22"/>
              </w:rPr>
            </w:pPr>
            <w:r w:rsidRPr="00FE2C3E">
              <w:rPr>
                <w:iCs/>
                <w:sz w:val="22"/>
                <w:szCs w:val="22"/>
              </w:rPr>
              <w:t>Załącznik nr 2</w:t>
            </w:r>
          </w:p>
        </w:tc>
        <w:tc>
          <w:tcPr>
            <w:tcW w:w="6580" w:type="dxa"/>
            <w:vAlign w:val="center"/>
          </w:tcPr>
          <w:p w14:paraId="07F72664" w14:textId="268804C0" w:rsidR="00EB4AC6" w:rsidRPr="00FE2C3E" w:rsidRDefault="00C85B3D" w:rsidP="003014DD">
            <w:pPr>
              <w:spacing w:after="120" w:line="276" w:lineRule="auto"/>
              <w:ind w:right="28"/>
              <w:jc w:val="both"/>
              <w:rPr>
                <w:sz w:val="22"/>
                <w:szCs w:val="22"/>
              </w:rPr>
            </w:pPr>
            <w:r w:rsidRPr="00FE2C3E">
              <w:rPr>
                <w:sz w:val="22"/>
                <w:szCs w:val="22"/>
              </w:rPr>
              <w:t xml:space="preserve">Wzór oświadczenia Wykonawcy o niepodleganiu wykluczeniu </w:t>
            </w:r>
            <w:r w:rsidRPr="00FE2C3E">
              <w:rPr>
                <w:sz w:val="22"/>
                <w:szCs w:val="22"/>
              </w:rPr>
              <w:br/>
              <w:t>z postępowania oraz o spełnianiu warunków udziału w postępowaniu</w:t>
            </w:r>
          </w:p>
        </w:tc>
      </w:tr>
      <w:tr w:rsidR="00C85B3D" w:rsidRPr="00FE2C3E" w14:paraId="604830EA" w14:textId="77777777" w:rsidTr="005A5CA7">
        <w:trPr>
          <w:trHeight w:val="691"/>
        </w:trPr>
        <w:tc>
          <w:tcPr>
            <w:tcW w:w="817" w:type="dxa"/>
            <w:vAlign w:val="center"/>
          </w:tcPr>
          <w:p w14:paraId="654738AD" w14:textId="4FB382DF" w:rsidR="00C85B3D" w:rsidRPr="00FE2C3E" w:rsidRDefault="00C85B3D" w:rsidP="003014DD">
            <w:pPr>
              <w:spacing w:after="120" w:line="276" w:lineRule="auto"/>
              <w:jc w:val="both"/>
              <w:rPr>
                <w:iCs/>
                <w:sz w:val="22"/>
                <w:szCs w:val="22"/>
              </w:rPr>
            </w:pPr>
            <w:r w:rsidRPr="00FE2C3E">
              <w:rPr>
                <w:iCs/>
                <w:sz w:val="22"/>
                <w:szCs w:val="22"/>
              </w:rPr>
              <w:t>3.</w:t>
            </w:r>
          </w:p>
        </w:tc>
        <w:tc>
          <w:tcPr>
            <w:tcW w:w="1985" w:type="dxa"/>
            <w:vAlign w:val="center"/>
          </w:tcPr>
          <w:p w14:paraId="785634B6" w14:textId="3DBEA3A5" w:rsidR="00C85B3D" w:rsidRPr="00FE2C3E" w:rsidRDefault="00C85B3D" w:rsidP="003014DD">
            <w:pPr>
              <w:spacing w:after="120" w:line="276" w:lineRule="auto"/>
              <w:jc w:val="both"/>
              <w:rPr>
                <w:iCs/>
                <w:sz w:val="22"/>
                <w:szCs w:val="22"/>
              </w:rPr>
            </w:pPr>
            <w:r w:rsidRPr="00FE2C3E">
              <w:rPr>
                <w:iCs/>
                <w:sz w:val="22"/>
                <w:szCs w:val="22"/>
              </w:rPr>
              <w:t>Załącznik nr 3</w:t>
            </w:r>
          </w:p>
        </w:tc>
        <w:tc>
          <w:tcPr>
            <w:tcW w:w="6580" w:type="dxa"/>
            <w:vAlign w:val="center"/>
          </w:tcPr>
          <w:p w14:paraId="1E313197" w14:textId="0BBE1E5D" w:rsidR="00C85B3D" w:rsidRPr="00FE2C3E" w:rsidRDefault="00C85B3D" w:rsidP="003014DD">
            <w:pPr>
              <w:spacing w:after="120" w:line="276" w:lineRule="auto"/>
              <w:ind w:right="28"/>
              <w:jc w:val="both"/>
              <w:rPr>
                <w:sz w:val="22"/>
                <w:szCs w:val="22"/>
              </w:rPr>
            </w:pPr>
            <w:r w:rsidRPr="00FE2C3E">
              <w:rPr>
                <w:sz w:val="22"/>
                <w:szCs w:val="22"/>
              </w:rPr>
              <w:t xml:space="preserve">Wzór oświadczenia podmiotu udostępniającego zasoby o braku podstaw wykluczenia oraz spełnianiu warunków udziału </w:t>
            </w:r>
            <w:r w:rsidR="005A5CA7">
              <w:rPr>
                <w:sz w:val="22"/>
                <w:szCs w:val="22"/>
              </w:rPr>
              <w:br/>
            </w:r>
            <w:r w:rsidRPr="00FE2C3E">
              <w:rPr>
                <w:sz w:val="22"/>
                <w:szCs w:val="22"/>
              </w:rPr>
              <w:t>w postępowaniu,</w:t>
            </w:r>
            <w:r w:rsidR="005A5CA7">
              <w:rPr>
                <w:sz w:val="22"/>
                <w:szCs w:val="22"/>
              </w:rPr>
              <w:t xml:space="preserve"> </w:t>
            </w:r>
            <w:r w:rsidRPr="00FE2C3E">
              <w:rPr>
                <w:sz w:val="22"/>
                <w:szCs w:val="22"/>
              </w:rPr>
              <w:t>w zakresie w jakim Wykonawca powołuje się na jego zasoby</w:t>
            </w:r>
          </w:p>
        </w:tc>
      </w:tr>
      <w:tr w:rsidR="00EB4AC6" w:rsidRPr="00FE2C3E" w14:paraId="5621DF7B" w14:textId="77777777" w:rsidTr="005A5CA7">
        <w:tc>
          <w:tcPr>
            <w:tcW w:w="817" w:type="dxa"/>
            <w:vAlign w:val="center"/>
          </w:tcPr>
          <w:p w14:paraId="3D7FF721" w14:textId="54C918C5" w:rsidR="00EB4AC6" w:rsidRPr="00FE2C3E" w:rsidRDefault="00C85B3D" w:rsidP="003014DD">
            <w:pPr>
              <w:spacing w:after="120" w:line="276" w:lineRule="auto"/>
              <w:jc w:val="both"/>
              <w:rPr>
                <w:iCs/>
                <w:sz w:val="22"/>
                <w:szCs w:val="22"/>
              </w:rPr>
            </w:pPr>
            <w:r w:rsidRPr="00FE2C3E">
              <w:rPr>
                <w:iCs/>
                <w:sz w:val="22"/>
                <w:szCs w:val="22"/>
              </w:rPr>
              <w:t>4</w:t>
            </w:r>
            <w:r w:rsidR="00EB4AC6" w:rsidRPr="00FE2C3E">
              <w:rPr>
                <w:iCs/>
                <w:sz w:val="22"/>
                <w:szCs w:val="22"/>
              </w:rPr>
              <w:t>.</w:t>
            </w:r>
          </w:p>
        </w:tc>
        <w:tc>
          <w:tcPr>
            <w:tcW w:w="1985" w:type="dxa"/>
            <w:vAlign w:val="center"/>
          </w:tcPr>
          <w:p w14:paraId="7138906A" w14:textId="200352A9" w:rsidR="00EB4AC6" w:rsidRPr="00FE2C3E" w:rsidRDefault="00EB4AC6" w:rsidP="003014DD">
            <w:pPr>
              <w:spacing w:after="120" w:line="276" w:lineRule="auto"/>
              <w:jc w:val="both"/>
              <w:rPr>
                <w:iCs/>
                <w:sz w:val="22"/>
                <w:szCs w:val="22"/>
              </w:rPr>
            </w:pPr>
            <w:r w:rsidRPr="00FE2C3E">
              <w:rPr>
                <w:iCs/>
                <w:sz w:val="22"/>
                <w:szCs w:val="22"/>
              </w:rPr>
              <w:t xml:space="preserve">Załącznik nr </w:t>
            </w:r>
            <w:r w:rsidR="00C85B3D" w:rsidRPr="00FE2C3E">
              <w:rPr>
                <w:iCs/>
                <w:sz w:val="22"/>
                <w:szCs w:val="22"/>
              </w:rPr>
              <w:t>4</w:t>
            </w:r>
            <w:r w:rsidR="00DB6FC4">
              <w:rPr>
                <w:iCs/>
                <w:sz w:val="22"/>
                <w:szCs w:val="22"/>
              </w:rPr>
              <w:t>a-4b</w:t>
            </w:r>
          </w:p>
        </w:tc>
        <w:tc>
          <w:tcPr>
            <w:tcW w:w="6580" w:type="dxa"/>
            <w:vAlign w:val="center"/>
          </w:tcPr>
          <w:p w14:paraId="22093423" w14:textId="430F4C41" w:rsidR="00EB4AC6" w:rsidRPr="00FE2C3E" w:rsidRDefault="004155CC" w:rsidP="003014DD">
            <w:pPr>
              <w:spacing w:after="120" w:line="276" w:lineRule="auto"/>
              <w:jc w:val="both"/>
              <w:rPr>
                <w:iCs/>
                <w:sz w:val="22"/>
                <w:szCs w:val="22"/>
              </w:rPr>
            </w:pPr>
            <w:r>
              <w:rPr>
                <w:iCs/>
                <w:sz w:val="22"/>
                <w:szCs w:val="22"/>
              </w:rPr>
              <w:t xml:space="preserve">Opis przedmiotu zamówienia </w:t>
            </w:r>
            <w:r w:rsidR="003C7D7A">
              <w:rPr>
                <w:iCs/>
                <w:sz w:val="22"/>
                <w:szCs w:val="22"/>
              </w:rPr>
              <w:t xml:space="preserve">(OPZ) </w:t>
            </w:r>
            <w:r>
              <w:rPr>
                <w:iCs/>
                <w:sz w:val="22"/>
                <w:szCs w:val="22"/>
              </w:rPr>
              <w:t>– Program funkcjonalno-użytkowy</w:t>
            </w:r>
            <w:r w:rsidR="00DB6FC4">
              <w:rPr>
                <w:iCs/>
                <w:sz w:val="22"/>
                <w:szCs w:val="22"/>
              </w:rPr>
              <w:t xml:space="preserve"> odpowiednio dla częś</w:t>
            </w:r>
            <w:r w:rsidR="007F6042">
              <w:rPr>
                <w:iCs/>
                <w:sz w:val="22"/>
                <w:szCs w:val="22"/>
              </w:rPr>
              <w:t>ci</w:t>
            </w:r>
            <w:r w:rsidR="00DB6FC4">
              <w:rPr>
                <w:iCs/>
                <w:sz w:val="22"/>
                <w:szCs w:val="22"/>
              </w:rPr>
              <w:t xml:space="preserve"> 1 (4a) i częś</w:t>
            </w:r>
            <w:r w:rsidR="007F6042">
              <w:rPr>
                <w:iCs/>
                <w:sz w:val="22"/>
                <w:szCs w:val="22"/>
              </w:rPr>
              <w:t>ci</w:t>
            </w:r>
            <w:r w:rsidR="00DB6FC4">
              <w:rPr>
                <w:iCs/>
                <w:sz w:val="22"/>
                <w:szCs w:val="22"/>
              </w:rPr>
              <w:t xml:space="preserve"> 2 (4b)</w:t>
            </w:r>
          </w:p>
        </w:tc>
      </w:tr>
      <w:tr w:rsidR="00042809" w:rsidRPr="00FE2C3E" w14:paraId="55AABFBD" w14:textId="77777777" w:rsidTr="005A5CA7">
        <w:trPr>
          <w:trHeight w:val="617"/>
        </w:trPr>
        <w:tc>
          <w:tcPr>
            <w:tcW w:w="817" w:type="dxa"/>
            <w:vAlign w:val="center"/>
          </w:tcPr>
          <w:p w14:paraId="69BEFF13" w14:textId="282ECB4B" w:rsidR="00042809" w:rsidRPr="00CE5E6C" w:rsidRDefault="00042809" w:rsidP="003014DD">
            <w:pPr>
              <w:spacing w:after="120" w:line="276" w:lineRule="auto"/>
              <w:jc w:val="both"/>
              <w:rPr>
                <w:iCs/>
                <w:sz w:val="22"/>
                <w:szCs w:val="22"/>
              </w:rPr>
            </w:pPr>
            <w:r w:rsidRPr="00CE5E6C">
              <w:rPr>
                <w:iCs/>
                <w:sz w:val="22"/>
                <w:szCs w:val="22"/>
              </w:rPr>
              <w:t>5.</w:t>
            </w:r>
          </w:p>
        </w:tc>
        <w:tc>
          <w:tcPr>
            <w:tcW w:w="1985" w:type="dxa"/>
            <w:vAlign w:val="center"/>
          </w:tcPr>
          <w:p w14:paraId="5F4C6DF1" w14:textId="70396C6A" w:rsidR="00042809" w:rsidRPr="00CE5E6C" w:rsidRDefault="00042809" w:rsidP="003014DD">
            <w:pPr>
              <w:spacing w:after="120" w:line="276" w:lineRule="auto"/>
              <w:jc w:val="both"/>
              <w:rPr>
                <w:iCs/>
                <w:sz w:val="22"/>
                <w:szCs w:val="22"/>
              </w:rPr>
            </w:pPr>
            <w:r w:rsidRPr="00CE5E6C">
              <w:rPr>
                <w:iCs/>
                <w:sz w:val="22"/>
                <w:szCs w:val="22"/>
              </w:rPr>
              <w:t>Załącznik nr 5</w:t>
            </w:r>
          </w:p>
        </w:tc>
        <w:tc>
          <w:tcPr>
            <w:tcW w:w="6580" w:type="dxa"/>
            <w:vAlign w:val="center"/>
          </w:tcPr>
          <w:p w14:paraId="1222A1ED" w14:textId="5B4CC515" w:rsidR="00042809" w:rsidRPr="00FE2C3E" w:rsidRDefault="00042809" w:rsidP="003014DD">
            <w:pPr>
              <w:spacing w:after="120" w:line="276" w:lineRule="auto"/>
              <w:jc w:val="both"/>
              <w:rPr>
                <w:iCs/>
                <w:sz w:val="22"/>
                <w:szCs w:val="22"/>
              </w:rPr>
            </w:pPr>
            <w:r w:rsidRPr="00CE5E6C">
              <w:rPr>
                <w:iCs/>
                <w:sz w:val="22"/>
                <w:szCs w:val="22"/>
              </w:rPr>
              <w:t>Dokumentacja</w:t>
            </w:r>
            <w:r w:rsidRPr="00FE2C3E">
              <w:rPr>
                <w:iCs/>
                <w:sz w:val="22"/>
                <w:szCs w:val="22"/>
              </w:rPr>
              <w:t xml:space="preserve"> </w:t>
            </w:r>
            <w:r w:rsidR="004155CC" w:rsidRPr="00FE2C3E">
              <w:rPr>
                <w:iCs/>
                <w:sz w:val="22"/>
                <w:szCs w:val="22"/>
              </w:rPr>
              <w:t>Projektowane postanowienia umowy, które zostaną wprowadzone do treści umowy w sprawie zamówienia</w:t>
            </w:r>
          </w:p>
        </w:tc>
      </w:tr>
      <w:tr w:rsidR="00D07AFC" w:rsidRPr="00FE2C3E" w14:paraId="19455573" w14:textId="77777777" w:rsidTr="005A5CA7">
        <w:trPr>
          <w:trHeight w:val="617"/>
        </w:trPr>
        <w:tc>
          <w:tcPr>
            <w:tcW w:w="817" w:type="dxa"/>
            <w:vAlign w:val="center"/>
          </w:tcPr>
          <w:p w14:paraId="773818A8" w14:textId="260BAB12" w:rsidR="00D07AFC" w:rsidRPr="00CE5E6C" w:rsidRDefault="00D07AFC" w:rsidP="003014DD">
            <w:pPr>
              <w:spacing w:after="120" w:line="276" w:lineRule="auto"/>
              <w:jc w:val="both"/>
              <w:rPr>
                <w:iCs/>
                <w:sz w:val="22"/>
                <w:szCs w:val="22"/>
              </w:rPr>
            </w:pPr>
            <w:r>
              <w:rPr>
                <w:iCs/>
                <w:sz w:val="22"/>
                <w:szCs w:val="22"/>
              </w:rPr>
              <w:t xml:space="preserve">6. </w:t>
            </w:r>
          </w:p>
        </w:tc>
        <w:tc>
          <w:tcPr>
            <w:tcW w:w="1985" w:type="dxa"/>
            <w:vAlign w:val="center"/>
          </w:tcPr>
          <w:p w14:paraId="3E16E216" w14:textId="5DDFE6E8" w:rsidR="00D07AFC" w:rsidRPr="00CE5E6C" w:rsidRDefault="00D07AFC" w:rsidP="003014DD">
            <w:pPr>
              <w:spacing w:after="120" w:line="276" w:lineRule="auto"/>
              <w:jc w:val="both"/>
              <w:rPr>
                <w:iCs/>
                <w:sz w:val="22"/>
                <w:szCs w:val="22"/>
              </w:rPr>
            </w:pPr>
            <w:r>
              <w:rPr>
                <w:iCs/>
                <w:sz w:val="22"/>
                <w:szCs w:val="22"/>
              </w:rPr>
              <w:t>Załącznik nr 6</w:t>
            </w:r>
          </w:p>
        </w:tc>
        <w:tc>
          <w:tcPr>
            <w:tcW w:w="6580" w:type="dxa"/>
            <w:vAlign w:val="center"/>
          </w:tcPr>
          <w:p w14:paraId="0EEC45FB" w14:textId="5471DCB1" w:rsidR="00D07AFC" w:rsidRPr="00CE5E6C" w:rsidRDefault="009702DC" w:rsidP="003014DD">
            <w:pPr>
              <w:spacing w:after="120" w:line="276" w:lineRule="auto"/>
              <w:jc w:val="both"/>
              <w:rPr>
                <w:iCs/>
                <w:sz w:val="22"/>
                <w:szCs w:val="22"/>
              </w:rPr>
            </w:pPr>
            <w:r>
              <w:t xml:space="preserve">Opinia </w:t>
            </w:r>
            <w:r>
              <w:t>techniczn</w:t>
            </w:r>
            <w:r>
              <w:t>a</w:t>
            </w:r>
            <w:r>
              <w:t xml:space="preserve"> dotycząc</w:t>
            </w:r>
            <w:r>
              <w:t>a</w:t>
            </w:r>
            <w:r>
              <w:t xml:space="preserve"> stropodachu w budynku Miejskiej Biblioteki Publicznej w Czeladzi. </w:t>
            </w:r>
          </w:p>
        </w:tc>
      </w:tr>
    </w:tbl>
    <w:p w14:paraId="64A5156F" w14:textId="6D958CA9" w:rsidR="00072A58" w:rsidRPr="00FE2C3E" w:rsidRDefault="00072A58" w:rsidP="003014DD">
      <w:pPr>
        <w:spacing w:after="120" w:line="276" w:lineRule="auto"/>
        <w:jc w:val="both"/>
        <w:rPr>
          <w:i/>
          <w:sz w:val="22"/>
          <w:szCs w:val="22"/>
        </w:rPr>
      </w:pPr>
    </w:p>
    <w:sectPr w:rsidR="00072A58" w:rsidRPr="00FE2C3E" w:rsidSect="00826BBD">
      <w:headerReference w:type="default" r:id="rId42"/>
      <w:footerReference w:type="even" r:id="rId43"/>
      <w:footerReference w:type="default" r:id="rId44"/>
      <w:headerReference w:type="first" r:id="rId45"/>
      <w:footerReference w:type="first" r:id="rId46"/>
      <w:pgSz w:w="11907" w:h="16840" w:code="9"/>
      <w:pgMar w:top="851" w:right="1247" w:bottom="851" w:left="1276" w:header="510" w:footer="567"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0306" w14:textId="77777777" w:rsidR="00906033" w:rsidRDefault="00906033">
      <w:r>
        <w:separator/>
      </w:r>
    </w:p>
  </w:endnote>
  <w:endnote w:type="continuationSeparator" w:id="0">
    <w:p w14:paraId="23BDB4D3" w14:textId="77777777" w:rsidR="00906033" w:rsidRDefault="0090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Gill Sans MT">
    <w:charset w:val="EE"/>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06E87142" w14:textId="77777777" w:rsidR="00927594" w:rsidRDefault="00927594" w:rsidP="00BD47AE">
    <w:pPr>
      <w:tabs>
        <w:tab w:val="center" w:pos="4536"/>
        <w:tab w:val="right" w:pos="9072"/>
      </w:tabs>
      <w:suppressAutoHyphens/>
      <w:ind w:right="360"/>
      <w:jc w:val="center"/>
      <w:rPr>
        <w:sz w:val="16"/>
        <w:szCs w:val="16"/>
        <w:u w:val="single"/>
      </w:rPr>
    </w:pPr>
  </w:p>
  <w:p w14:paraId="7A06BAF8" w14:textId="77777777" w:rsidR="006F03C0" w:rsidRDefault="006F03C0" w:rsidP="006F03C0">
    <w:pPr>
      <w:jc w:val="center"/>
      <w:rPr>
        <w:rFonts w:eastAsia="SimSun"/>
        <w:kern w:val="3"/>
        <w:sz w:val="16"/>
        <w:szCs w:val="16"/>
        <w:lang w:eastAsia="zh-CN" w:bidi="hi-IN"/>
      </w:rPr>
    </w:pPr>
    <w:bookmarkStart w:id="33" w:name="_Hlk95147859"/>
    <w:r>
      <w:rPr>
        <w:rFonts w:eastAsia="SimSun"/>
        <w:kern w:val="3"/>
        <w:sz w:val="16"/>
        <w:szCs w:val="16"/>
        <w:lang w:eastAsia="zh-CN" w:bidi="hi-IN"/>
      </w:rPr>
      <w:t>Zadanie realizowane w ramach Narodowego Programu Rozwoju Czytelnictwa 2.0, Priorytet 2, Kierunek interwencji 2.1. „Infrastruktura bibliotek 2021-2025”. Dofinansowanie ze środków Ministra Kultury i Dziedzictwa Narodowego</w:t>
    </w:r>
  </w:p>
  <w:p w14:paraId="201C5572" w14:textId="77777777" w:rsidR="006F03C0" w:rsidRDefault="006F03C0" w:rsidP="00724F52">
    <w:pPr>
      <w:jc w:val="center"/>
      <w:rPr>
        <w:rFonts w:eastAsia="SimSun"/>
        <w:kern w:val="3"/>
        <w:sz w:val="16"/>
        <w:szCs w:val="16"/>
        <w:lang w:eastAsia="zh-CN" w:bidi="hi-IN"/>
      </w:rPr>
    </w:pPr>
  </w:p>
  <w:p w14:paraId="7AA780DE" w14:textId="101566FB" w:rsidR="00724F52" w:rsidRPr="00724F52" w:rsidRDefault="00724F52" w:rsidP="00724F52">
    <w:pPr>
      <w:jc w:val="center"/>
      <w:rPr>
        <w:rFonts w:eastAsia="Andale Sans UI"/>
        <w:kern w:val="3"/>
        <w:sz w:val="16"/>
        <w:szCs w:val="16"/>
        <w:lang w:eastAsia="zh-CN" w:bidi="en-US"/>
      </w:rPr>
    </w:pPr>
    <w:r w:rsidRPr="00724F52">
      <w:rPr>
        <w:rFonts w:eastAsia="SimSun"/>
        <w:kern w:val="3"/>
        <w:sz w:val="16"/>
        <w:szCs w:val="16"/>
        <w:lang w:eastAsia="zh-CN" w:bidi="hi-IN"/>
      </w:rPr>
      <w:t xml:space="preserve">Zamawiający: </w:t>
    </w:r>
    <w:r w:rsidRPr="00724F52">
      <w:rPr>
        <w:kern w:val="3"/>
        <w:sz w:val="16"/>
        <w:szCs w:val="16"/>
        <w:lang w:eastAsia="zh-CN" w:bidi="hi-IN"/>
      </w:rPr>
      <w:t>Miejska Biblioteka Publiczna im. Marii Nogajowej w Czeladzi,  ul. 1 Maja 27 41-250 Czeladź</w:t>
    </w:r>
  </w:p>
  <w:bookmarkEnd w:id="33"/>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C96A" w14:textId="77777777" w:rsidR="00724F52" w:rsidRDefault="00724F52" w:rsidP="00724F52">
    <w:pPr>
      <w:jc w:val="center"/>
      <w:rPr>
        <w:rFonts w:eastAsia="SimSun"/>
        <w:kern w:val="3"/>
        <w:sz w:val="16"/>
        <w:szCs w:val="16"/>
        <w:lang w:eastAsia="zh-CN" w:bidi="hi-IN"/>
      </w:rPr>
    </w:pPr>
  </w:p>
  <w:p w14:paraId="4FAFE73C" w14:textId="63C2719F" w:rsidR="006F03C0" w:rsidRDefault="006F03C0" w:rsidP="00724F52">
    <w:pPr>
      <w:jc w:val="center"/>
      <w:rPr>
        <w:rFonts w:eastAsia="SimSun"/>
        <w:kern w:val="3"/>
        <w:sz w:val="16"/>
        <w:szCs w:val="16"/>
        <w:lang w:eastAsia="zh-CN" w:bidi="hi-IN"/>
      </w:rPr>
    </w:pPr>
    <w:bookmarkStart w:id="35" w:name="_Hlk95041465"/>
    <w:bookmarkStart w:id="36" w:name="_Hlk94861998"/>
    <w:bookmarkStart w:id="37" w:name="_Hlk94861999"/>
    <w:r>
      <w:rPr>
        <w:rFonts w:eastAsia="SimSun"/>
        <w:kern w:val="3"/>
        <w:sz w:val="16"/>
        <w:szCs w:val="16"/>
        <w:lang w:eastAsia="zh-CN" w:bidi="hi-IN"/>
      </w:rPr>
      <w:t>Zadanie realizowane w ramach Narodowego Programu Rozwoju Czytelnictwa 2.0, Priorytet 2, Kierunek interwencji 2.1. „Infrastruktura bibliotek 2021-2025”. Dofinansowanie ze środków Ministra Kultury i Dziedzictwa Narodowego</w:t>
    </w:r>
  </w:p>
  <w:bookmarkEnd w:id="35"/>
  <w:p w14:paraId="1E9A79CD" w14:textId="77777777" w:rsidR="006F03C0" w:rsidRDefault="006F03C0" w:rsidP="00724F52">
    <w:pPr>
      <w:jc w:val="center"/>
      <w:rPr>
        <w:rFonts w:eastAsia="SimSun"/>
        <w:kern w:val="3"/>
        <w:sz w:val="16"/>
        <w:szCs w:val="16"/>
        <w:lang w:eastAsia="zh-CN" w:bidi="hi-IN"/>
      </w:rPr>
    </w:pPr>
  </w:p>
  <w:p w14:paraId="48DA5FAC" w14:textId="358DDE6B" w:rsidR="00ED6E99" w:rsidRPr="00724F52" w:rsidRDefault="00ED6E99" w:rsidP="00724F52">
    <w:pPr>
      <w:jc w:val="center"/>
      <w:rPr>
        <w:rFonts w:eastAsia="Andale Sans UI"/>
        <w:kern w:val="3"/>
        <w:sz w:val="16"/>
        <w:szCs w:val="16"/>
        <w:lang w:eastAsia="zh-CN" w:bidi="en-US"/>
      </w:rPr>
    </w:pPr>
    <w:r w:rsidRPr="00724F52">
      <w:rPr>
        <w:rFonts w:eastAsia="SimSun"/>
        <w:kern w:val="3"/>
        <w:sz w:val="16"/>
        <w:szCs w:val="16"/>
        <w:lang w:eastAsia="zh-CN" w:bidi="hi-IN"/>
      </w:rPr>
      <w:t>Zamawiający:</w:t>
    </w:r>
    <w:r w:rsidR="00724F52" w:rsidRPr="00724F52">
      <w:rPr>
        <w:rFonts w:eastAsia="SimSun"/>
        <w:kern w:val="3"/>
        <w:sz w:val="16"/>
        <w:szCs w:val="16"/>
        <w:lang w:eastAsia="zh-CN" w:bidi="hi-IN"/>
      </w:rPr>
      <w:t xml:space="preserve"> </w:t>
    </w:r>
    <w:r w:rsidRPr="00724F52">
      <w:rPr>
        <w:kern w:val="3"/>
        <w:sz w:val="16"/>
        <w:szCs w:val="16"/>
        <w:lang w:eastAsia="zh-CN" w:bidi="hi-IN"/>
      </w:rPr>
      <w:t>Miejska Biblioteka Publiczna im. Marii Nogajowej w Czeladzi</w:t>
    </w:r>
    <w:r w:rsidR="00724F52" w:rsidRPr="00724F52">
      <w:rPr>
        <w:kern w:val="3"/>
        <w:sz w:val="16"/>
        <w:szCs w:val="16"/>
        <w:lang w:eastAsia="zh-CN" w:bidi="hi-IN"/>
      </w:rPr>
      <w:t xml:space="preserve">,  </w:t>
    </w:r>
    <w:r w:rsidRPr="00724F52">
      <w:rPr>
        <w:kern w:val="3"/>
        <w:sz w:val="16"/>
        <w:szCs w:val="16"/>
        <w:lang w:eastAsia="zh-CN" w:bidi="hi-IN"/>
      </w:rPr>
      <w:t>ul. 1 Maja 27 41-250 Czeladź</w:t>
    </w:r>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293E" w14:textId="77777777" w:rsidR="00906033" w:rsidRDefault="00906033">
      <w:r>
        <w:separator/>
      </w:r>
    </w:p>
  </w:footnote>
  <w:footnote w:type="continuationSeparator" w:id="0">
    <w:p w14:paraId="5B8CA611" w14:textId="77777777" w:rsidR="00906033" w:rsidRDefault="0090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5E25" w14:textId="5E3FCFF8" w:rsidR="00394601" w:rsidRPr="00403831" w:rsidRDefault="00ED6E99" w:rsidP="00403831">
    <w:pPr>
      <w:pStyle w:val="Tekstpodstawowy"/>
      <w:tabs>
        <w:tab w:val="left" w:pos="1560"/>
      </w:tabs>
      <w:spacing w:before="8"/>
      <w:rPr>
        <w:rFonts w:eastAsia="TeXGyrePagella"/>
        <w:sz w:val="18"/>
        <w:szCs w:val="18"/>
        <w:lang w:eastAsia="en-US"/>
      </w:rPr>
    </w:pPr>
    <w:r w:rsidRPr="00ED6E99">
      <w:rPr>
        <w:rFonts w:eastAsia="TeXGyrePagella"/>
        <w:sz w:val="18"/>
        <w:szCs w:val="18"/>
        <w:lang w:eastAsia="en-US"/>
      </w:rPr>
      <w:t>Znak sprawy: ZP/</w:t>
    </w:r>
    <w:r w:rsidR="00394601">
      <w:rPr>
        <w:rFonts w:eastAsia="TeXGyrePagella"/>
        <w:sz w:val="18"/>
        <w:szCs w:val="18"/>
        <w:lang w:eastAsia="en-US"/>
      </w:rPr>
      <w:t>2</w:t>
    </w:r>
    <w:r w:rsidRPr="00ED6E99">
      <w:rPr>
        <w:rFonts w:eastAsia="TeXGyrePagella"/>
        <w:sz w:val="18"/>
        <w:szCs w:val="18"/>
        <w:lang w:eastAsia="en-US"/>
      </w:rPr>
      <w:t>/2022</w:t>
    </w:r>
  </w:p>
  <w:p w14:paraId="011405FC" w14:textId="54D78B21" w:rsidR="00ED6E99" w:rsidRPr="00ED6E99" w:rsidRDefault="00ED6E99" w:rsidP="00403831">
    <w:pPr>
      <w:pStyle w:val="Tekstpodstawowy"/>
      <w:tabs>
        <w:tab w:val="left" w:pos="1560"/>
      </w:tabs>
      <w:spacing w:before="8"/>
      <w:rPr>
        <w:rFonts w:eastAsia="TeXGyrePagella"/>
        <w:b/>
        <w:bCs/>
        <w:sz w:val="18"/>
        <w:szCs w:val="18"/>
      </w:rPr>
    </w:pPr>
  </w:p>
  <w:p w14:paraId="6CA5BD1D" w14:textId="77777777" w:rsidR="00AC1269" w:rsidRPr="00DC6180" w:rsidRDefault="00AC1269" w:rsidP="00DC6180">
    <w:pPr>
      <w:pStyle w:val="Nagwek"/>
      <w:rPr>
        <w:rFonts w:eastAsia="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E90" w14:textId="6A6298B6" w:rsidR="00C342C2" w:rsidRPr="00403831" w:rsidRDefault="006E1719" w:rsidP="00DC6180">
    <w:pPr>
      <w:pStyle w:val="Tekstpodstawowy"/>
      <w:tabs>
        <w:tab w:val="left" w:pos="1560"/>
      </w:tabs>
      <w:spacing w:before="8"/>
      <w:jc w:val="left"/>
      <w:rPr>
        <w:rFonts w:eastAsia="TeXGyrePagella"/>
        <w:sz w:val="18"/>
        <w:szCs w:val="18"/>
        <w:lang w:eastAsia="en-US"/>
      </w:rPr>
    </w:pPr>
    <w:bookmarkStart w:id="34" w:name="_Hlk94861981"/>
    <w:r w:rsidRPr="00ED6E99">
      <w:rPr>
        <w:rFonts w:eastAsia="TeXGyrePagella"/>
        <w:sz w:val="18"/>
        <w:szCs w:val="18"/>
        <w:lang w:eastAsia="en-US"/>
      </w:rPr>
      <w:t>Znak sprawy: ZP</w:t>
    </w:r>
    <w:r w:rsidR="009D07BC" w:rsidRPr="00ED6E99">
      <w:rPr>
        <w:rFonts w:eastAsia="TeXGyrePagella"/>
        <w:sz w:val="18"/>
        <w:szCs w:val="18"/>
        <w:lang w:eastAsia="en-US"/>
      </w:rPr>
      <w:t>/</w:t>
    </w:r>
    <w:r w:rsidR="00394601">
      <w:rPr>
        <w:rFonts w:eastAsia="TeXGyrePagella"/>
        <w:sz w:val="18"/>
        <w:szCs w:val="18"/>
        <w:lang w:eastAsia="en-US"/>
      </w:rPr>
      <w:t>2</w:t>
    </w:r>
    <w:r w:rsidR="009D07BC" w:rsidRPr="00ED6E99">
      <w:rPr>
        <w:rFonts w:eastAsia="TeXGyrePagella"/>
        <w:sz w:val="18"/>
        <w:szCs w:val="18"/>
        <w:lang w:eastAsia="en-US"/>
      </w:rPr>
      <w:t>/</w:t>
    </w:r>
    <w:r w:rsidR="00DC6180" w:rsidRPr="00ED6E99">
      <w:rPr>
        <w:rFonts w:eastAsia="TeXGyrePagella"/>
        <w:sz w:val="18"/>
        <w:szCs w:val="18"/>
        <w:lang w:eastAsia="en-US"/>
      </w:rPr>
      <w:t>2022</w:t>
    </w:r>
    <w:bookmarkEnd w:id="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6"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9"/>
    <w:multiLevelType w:val="multilevel"/>
    <w:tmpl w:val="00000019"/>
    <w:name w:val="WW8Num25"/>
    <w:lvl w:ilvl="0">
      <w:start w:val="1"/>
      <w:numFmt w:val="decimal"/>
      <w:lvlText w:val="%1)"/>
      <w:lvlJc w:val="left"/>
      <w:pPr>
        <w:tabs>
          <w:tab w:val="num" w:pos="1287"/>
        </w:tabs>
        <w:ind w:left="1287" w:hanging="360"/>
      </w:p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1"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2"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25"/>
    <w:multiLevelType w:val="multilevel"/>
    <w:tmpl w:val="00000025"/>
    <w:name w:val="WW8Num37"/>
    <w:lvl w:ilvl="0">
      <w:start w:val="7"/>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6"/>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9" w15:restartNumberingAfterBreak="0">
    <w:nsid w:val="00000033"/>
    <w:multiLevelType w:val="multilevel"/>
    <w:tmpl w:val="00000033"/>
    <w:name w:val="WW8Num52"/>
    <w:lvl w:ilvl="0">
      <w:start w:val="1"/>
      <w:numFmt w:val="decimal"/>
      <w:lvlText w:val="%1."/>
      <w:lvlJc w:val="left"/>
      <w:pPr>
        <w:tabs>
          <w:tab w:val="num" w:pos="0"/>
        </w:tabs>
        <w:ind w:left="720" w:hanging="360"/>
      </w:pPr>
      <w:rPr>
        <w:rFonts w:ascii="Arial" w:eastAsia="Arial" w:hAnsi="Arial" w:cs="Arial" w:hint="default"/>
        <w:b w:val="0"/>
        <w:color w:val="000000"/>
        <w:sz w:val="18"/>
        <w:szCs w:val="18"/>
      </w:rPr>
    </w:lvl>
    <w:lvl w:ilvl="1">
      <w:start w:val="1"/>
      <w:numFmt w:val="decimal"/>
      <w:lvlText w:val="8.%2"/>
      <w:lvlJc w:val="left"/>
      <w:pPr>
        <w:tabs>
          <w:tab w:val="num" w:pos="0"/>
        </w:tabs>
        <w:ind w:left="801" w:hanging="375"/>
      </w:pPr>
      <w:rPr>
        <w:rFonts w:ascii="Arial" w:hAnsi="Arial" w:cs="Arial" w:hint="default"/>
        <w:sz w:val="18"/>
        <w:szCs w:val="18"/>
      </w:rPr>
    </w:lvl>
    <w:lvl w:ilvl="2">
      <w:start w:val="1"/>
      <w:numFmt w:val="decimal"/>
      <w:lvlText w:val="%1.%2.%3"/>
      <w:lvlJc w:val="left"/>
      <w:pPr>
        <w:tabs>
          <w:tab w:val="num" w:pos="0"/>
        </w:tabs>
        <w:ind w:left="1212" w:hanging="720"/>
      </w:pPr>
      <w:rPr>
        <w:rFonts w:ascii="Arial" w:hAnsi="Arial" w:cs="Arial" w:hint="default"/>
        <w:sz w:val="18"/>
        <w:szCs w:val="18"/>
      </w:rPr>
    </w:lvl>
    <w:lvl w:ilvl="3">
      <w:start w:val="1"/>
      <w:numFmt w:val="decimal"/>
      <w:lvlText w:val="%1.%2.%3.%4"/>
      <w:lvlJc w:val="left"/>
      <w:pPr>
        <w:tabs>
          <w:tab w:val="num" w:pos="0"/>
        </w:tabs>
        <w:ind w:left="1278" w:hanging="720"/>
      </w:pPr>
      <w:rPr>
        <w:rFonts w:ascii="Arial" w:hAnsi="Arial" w:cs="Arial" w:hint="default"/>
        <w:sz w:val="18"/>
        <w:szCs w:val="18"/>
      </w:rPr>
    </w:lvl>
    <w:lvl w:ilvl="4">
      <w:start w:val="1"/>
      <w:numFmt w:val="decimal"/>
      <w:lvlText w:val="%1.%2.%3.%4.%5"/>
      <w:lvlJc w:val="left"/>
      <w:pPr>
        <w:tabs>
          <w:tab w:val="num" w:pos="0"/>
        </w:tabs>
        <w:ind w:left="1704" w:hanging="1080"/>
      </w:pPr>
      <w:rPr>
        <w:rFonts w:ascii="Arial" w:hAnsi="Arial" w:cs="Arial" w:hint="default"/>
        <w:sz w:val="18"/>
        <w:szCs w:val="18"/>
      </w:rPr>
    </w:lvl>
    <w:lvl w:ilvl="5">
      <w:start w:val="1"/>
      <w:numFmt w:val="decimal"/>
      <w:lvlText w:val="%1.%2.%3.%4.%5.%6"/>
      <w:lvlJc w:val="left"/>
      <w:pPr>
        <w:tabs>
          <w:tab w:val="num" w:pos="0"/>
        </w:tabs>
        <w:ind w:left="1770" w:hanging="1080"/>
      </w:pPr>
      <w:rPr>
        <w:rFonts w:ascii="Arial" w:hAnsi="Arial" w:cs="Arial" w:hint="default"/>
        <w:sz w:val="18"/>
        <w:szCs w:val="18"/>
      </w:rPr>
    </w:lvl>
    <w:lvl w:ilvl="6">
      <w:start w:val="1"/>
      <w:numFmt w:val="decimal"/>
      <w:lvlText w:val="%1.%2.%3.%4.%5.%6.%7"/>
      <w:lvlJc w:val="left"/>
      <w:pPr>
        <w:tabs>
          <w:tab w:val="num" w:pos="0"/>
        </w:tabs>
        <w:ind w:left="2196" w:hanging="1440"/>
      </w:pPr>
      <w:rPr>
        <w:rFonts w:ascii="Arial" w:hAnsi="Arial" w:cs="Arial" w:hint="default"/>
        <w:sz w:val="18"/>
        <w:szCs w:val="18"/>
      </w:rPr>
    </w:lvl>
    <w:lvl w:ilvl="7">
      <w:start w:val="1"/>
      <w:numFmt w:val="decimal"/>
      <w:lvlText w:val="%1.%2.%3.%4.%5.%6.%7.%8"/>
      <w:lvlJc w:val="left"/>
      <w:pPr>
        <w:tabs>
          <w:tab w:val="num" w:pos="0"/>
        </w:tabs>
        <w:ind w:left="2262" w:hanging="1440"/>
      </w:pPr>
      <w:rPr>
        <w:rFonts w:ascii="Arial" w:hAnsi="Arial" w:cs="Arial" w:hint="default"/>
        <w:sz w:val="18"/>
        <w:szCs w:val="18"/>
      </w:rPr>
    </w:lvl>
    <w:lvl w:ilvl="8">
      <w:start w:val="1"/>
      <w:numFmt w:val="decimal"/>
      <w:lvlText w:val="%1.%2.%3.%4.%5.%6.%7.%8.%9"/>
      <w:lvlJc w:val="left"/>
      <w:pPr>
        <w:tabs>
          <w:tab w:val="num" w:pos="0"/>
        </w:tabs>
        <w:ind w:left="2688" w:hanging="1800"/>
      </w:pPr>
      <w:rPr>
        <w:rFonts w:ascii="Arial" w:hAnsi="Arial" w:cs="Arial" w:hint="default"/>
        <w:sz w:val="18"/>
        <w:szCs w:val="18"/>
      </w:rPr>
    </w:lvl>
  </w:abstractNum>
  <w:abstractNum w:abstractNumId="20" w15:restartNumberingAfterBreak="0">
    <w:nsid w:val="0084640F"/>
    <w:multiLevelType w:val="multilevel"/>
    <w:tmpl w:val="979CB3C0"/>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6496064"/>
    <w:multiLevelType w:val="hybridMultilevel"/>
    <w:tmpl w:val="3F32AB26"/>
    <w:lvl w:ilvl="0" w:tplc="55FE7EF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4BE43DC">
      <w:start w:val="1"/>
      <w:numFmt w:val="decimal"/>
      <w:lvlText w:val="%4."/>
      <w:lvlJc w:val="left"/>
      <w:pPr>
        <w:ind w:left="2880" w:hanging="360"/>
      </w:pPr>
      <w:rPr>
        <w:rFonts w:ascii="Times New Roman" w:hAnsi="Times New Roman" w:cs="Times New Roman" w:hint="default"/>
        <w:b w:val="0"/>
        <w:bCs w:val="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8A3A24"/>
    <w:multiLevelType w:val="multilevel"/>
    <w:tmpl w:val="94AE5414"/>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0D2F716B"/>
    <w:multiLevelType w:val="hybridMultilevel"/>
    <w:tmpl w:val="E364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6636E7"/>
    <w:multiLevelType w:val="multilevel"/>
    <w:tmpl w:val="792E3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F0554C3"/>
    <w:multiLevelType w:val="multilevel"/>
    <w:tmpl w:val="127A2F9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3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6" w15:restartNumberingAfterBreak="0">
    <w:nsid w:val="15616259"/>
    <w:multiLevelType w:val="hybridMultilevel"/>
    <w:tmpl w:val="8C1C9DF2"/>
    <w:lvl w:ilvl="0" w:tplc="66182A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5872274"/>
    <w:multiLevelType w:val="hybridMultilevel"/>
    <w:tmpl w:val="F69C5406"/>
    <w:lvl w:ilvl="0" w:tplc="EB8E4E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0"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B536505"/>
    <w:multiLevelType w:val="hybridMultilevel"/>
    <w:tmpl w:val="2F96D9A0"/>
    <w:lvl w:ilvl="0" w:tplc="6320544E">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1D3410FA"/>
    <w:multiLevelType w:val="hybridMultilevel"/>
    <w:tmpl w:val="BD68F7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1EED1BF8"/>
    <w:multiLevelType w:val="multilevel"/>
    <w:tmpl w:val="8D1837F8"/>
    <w:lvl w:ilvl="0">
      <w:start w:val="5"/>
      <w:numFmt w:val="lowerLetter"/>
      <w:lvlText w:val="%1)"/>
      <w:lvlJc w:val="left"/>
      <w:pPr>
        <w:tabs>
          <w:tab w:val="num" w:pos="1701"/>
        </w:tabs>
        <w:ind w:left="1588" w:hanging="397"/>
      </w:pPr>
      <w:rPr>
        <w:rFonts w:hint="default"/>
      </w:rPr>
    </w:lvl>
    <w:lvl w:ilvl="1">
      <w:start w:val="3"/>
      <w:numFmt w:val="decimal"/>
      <w:lvlText w:val="%2."/>
      <w:lvlJc w:val="left"/>
      <w:pPr>
        <w:tabs>
          <w:tab w:val="num" w:pos="567"/>
        </w:tabs>
        <w:ind w:left="567" w:hanging="567"/>
      </w:pPr>
      <w:rPr>
        <w:rFonts w:hint="default"/>
      </w:rPr>
    </w:lvl>
    <w:lvl w:ilvl="2">
      <w:start w:val="1"/>
      <w:numFmt w:val="decimal"/>
      <w:lvlText w:val="%3)"/>
      <w:lvlJc w:val="left"/>
      <w:pPr>
        <w:tabs>
          <w:tab w:val="num" w:pos="0"/>
        </w:tabs>
        <w:ind w:left="2340" w:hanging="360"/>
      </w:pPr>
      <w:rPr>
        <w:rFonts w:hint="default"/>
        <w:b w:val="0"/>
      </w:rPr>
    </w:lvl>
    <w:lvl w:ilvl="3">
      <w:start w:val="1"/>
      <w:numFmt w:val="upperRoman"/>
      <w:lvlText w:val="%4."/>
      <w:lvlJc w:val="left"/>
      <w:pPr>
        <w:tabs>
          <w:tab w:val="num" w:pos="0"/>
        </w:tabs>
        <w:ind w:left="3240" w:hanging="720"/>
      </w:pPr>
      <w:rPr>
        <w:rFonts w:hint="default"/>
      </w:rPr>
    </w:lvl>
    <w:lvl w:ilvl="4">
      <w:start w:val="2"/>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0" w15:restartNumberingAfterBreak="0">
    <w:nsid w:val="1FC620A8"/>
    <w:multiLevelType w:val="multilevel"/>
    <w:tmpl w:val="1174114A"/>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51" w15:restartNumberingAfterBreak="0">
    <w:nsid w:val="21D63BB9"/>
    <w:multiLevelType w:val="hybridMultilevel"/>
    <w:tmpl w:val="DC3ED4B6"/>
    <w:lvl w:ilvl="0" w:tplc="96C6C508">
      <w:start w:val="5"/>
      <w:numFmt w:val="lowerLetter"/>
      <w:lvlText w:val="%1)"/>
      <w:lvlJc w:val="left"/>
      <w:pPr>
        <w:tabs>
          <w:tab w:val="num" w:pos="1701"/>
        </w:tabs>
        <w:ind w:left="1588" w:hanging="397"/>
      </w:pPr>
      <w:rPr>
        <w:rFonts w:hint="default"/>
      </w:rPr>
    </w:lvl>
    <w:lvl w:ilvl="1" w:tplc="EFE4B0FE">
      <w:start w:val="1"/>
      <w:numFmt w:val="decimal"/>
      <w:lvlText w:val="%2."/>
      <w:lvlJc w:val="left"/>
      <w:pPr>
        <w:tabs>
          <w:tab w:val="num" w:pos="567"/>
        </w:tabs>
        <w:ind w:left="567" w:hanging="567"/>
      </w:pPr>
      <w:rPr>
        <w:rFonts w:hint="default"/>
        <w:b w:val="0"/>
        <w:bCs w:val="0"/>
        <w:i w:val="0"/>
        <w:iCs w:val="0"/>
        <w:color w:val="auto"/>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25961E4"/>
    <w:multiLevelType w:val="hybridMultilevel"/>
    <w:tmpl w:val="59F45E7A"/>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22DF03EF"/>
    <w:multiLevelType w:val="multilevel"/>
    <w:tmpl w:val="1326D83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24D53073"/>
    <w:multiLevelType w:val="hybridMultilevel"/>
    <w:tmpl w:val="A5043EA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7"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28590F86"/>
    <w:multiLevelType w:val="multilevel"/>
    <w:tmpl w:val="9468FAEE"/>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60"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4"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3338208A"/>
    <w:multiLevelType w:val="multilevel"/>
    <w:tmpl w:val="078268E0"/>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15:restartNumberingAfterBreak="0">
    <w:nsid w:val="3B60052D"/>
    <w:multiLevelType w:val="multilevel"/>
    <w:tmpl w:val="DDE8A686"/>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2DA5D29"/>
    <w:multiLevelType w:val="hybridMultilevel"/>
    <w:tmpl w:val="2F96D9A0"/>
    <w:lvl w:ilvl="0" w:tplc="6320544E">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83"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4"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5" w15:restartNumberingAfterBreak="0">
    <w:nsid w:val="479312E2"/>
    <w:multiLevelType w:val="multilevel"/>
    <w:tmpl w:val="8A2428F2"/>
    <w:lvl w:ilvl="0">
      <w:start w:val="1"/>
      <w:numFmt w:val="decimal"/>
      <w:lvlText w:val="%1."/>
      <w:lvlJc w:val="left"/>
      <w:pPr>
        <w:ind w:left="777" w:hanging="360"/>
      </w:pPr>
    </w:lvl>
    <w:lvl w:ilvl="1">
      <w:start w:val="6"/>
      <w:numFmt w:val="decimal"/>
      <w:isLgl/>
      <w:lvlText w:val="%1.%2."/>
      <w:lvlJc w:val="left"/>
      <w:pPr>
        <w:ind w:left="1137" w:hanging="720"/>
      </w:pPr>
      <w:rPr>
        <w:rFonts w:ascii="Times New Roman" w:hAnsi="Times New Roman" w:cs="Times New Roman" w:hint="default"/>
        <w:sz w:val="20"/>
      </w:rPr>
    </w:lvl>
    <w:lvl w:ilvl="2">
      <w:start w:val="1"/>
      <w:numFmt w:val="decimal"/>
      <w:isLgl/>
      <w:lvlText w:val="%1.%2.%3."/>
      <w:lvlJc w:val="left"/>
      <w:pPr>
        <w:ind w:left="1137" w:hanging="720"/>
      </w:pPr>
      <w:rPr>
        <w:rFonts w:ascii="Times New Roman" w:hAnsi="Times New Roman" w:cs="Times New Roman" w:hint="default"/>
        <w:sz w:val="20"/>
      </w:rPr>
    </w:lvl>
    <w:lvl w:ilvl="3">
      <w:start w:val="1"/>
      <w:numFmt w:val="decimal"/>
      <w:isLgl/>
      <w:lvlText w:val="%1.%2.%3.%4."/>
      <w:lvlJc w:val="left"/>
      <w:pPr>
        <w:ind w:left="1497" w:hanging="1080"/>
      </w:pPr>
      <w:rPr>
        <w:rFonts w:ascii="Times New Roman" w:hAnsi="Times New Roman" w:cs="Times New Roman" w:hint="default"/>
        <w:sz w:val="20"/>
      </w:rPr>
    </w:lvl>
    <w:lvl w:ilvl="4">
      <w:start w:val="1"/>
      <w:numFmt w:val="decimal"/>
      <w:isLgl/>
      <w:lvlText w:val="%1.%2.%3.%4.%5."/>
      <w:lvlJc w:val="left"/>
      <w:pPr>
        <w:ind w:left="1497" w:hanging="1080"/>
      </w:pPr>
      <w:rPr>
        <w:rFonts w:ascii="Times New Roman" w:hAnsi="Times New Roman" w:cs="Times New Roman" w:hint="default"/>
        <w:sz w:val="20"/>
      </w:rPr>
    </w:lvl>
    <w:lvl w:ilvl="5">
      <w:start w:val="1"/>
      <w:numFmt w:val="decimal"/>
      <w:isLgl/>
      <w:lvlText w:val="%1.%2.%3.%4.%5.%6."/>
      <w:lvlJc w:val="left"/>
      <w:pPr>
        <w:ind w:left="1857" w:hanging="1440"/>
      </w:pPr>
      <w:rPr>
        <w:rFonts w:ascii="Times New Roman" w:hAnsi="Times New Roman" w:cs="Times New Roman" w:hint="default"/>
        <w:sz w:val="20"/>
      </w:rPr>
    </w:lvl>
    <w:lvl w:ilvl="6">
      <w:start w:val="1"/>
      <w:numFmt w:val="decimal"/>
      <w:isLgl/>
      <w:lvlText w:val="%1.%2.%3.%4.%5.%6.%7."/>
      <w:lvlJc w:val="left"/>
      <w:pPr>
        <w:ind w:left="1857" w:hanging="1440"/>
      </w:pPr>
      <w:rPr>
        <w:rFonts w:ascii="Times New Roman" w:hAnsi="Times New Roman" w:cs="Times New Roman" w:hint="default"/>
        <w:sz w:val="20"/>
      </w:rPr>
    </w:lvl>
    <w:lvl w:ilvl="7">
      <w:start w:val="1"/>
      <w:numFmt w:val="decimal"/>
      <w:isLgl/>
      <w:lvlText w:val="%1.%2.%3.%4.%5.%6.%7.%8."/>
      <w:lvlJc w:val="left"/>
      <w:pPr>
        <w:ind w:left="2217" w:hanging="1800"/>
      </w:pPr>
      <w:rPr>
        <w:rFonts w:ascii="Times New Roman" w:hAnsi="Times New Roman" w:cs="Times New Roman" w:hint="default"/>
        <w:sz w:val="20"/>
      </w:rPr>
    </w:lvl>
    <w:lvl w:ilvl="8">
      <w:start w:val="1"/>
      <w:numFmt w:val="decimal"/>
      <w:isLgl/>
      <w:lvlText w:val="%1.%2.%3.%4.%5.%6.%7.%8.%9."/>
      <w:lvlJc w:val="left"/>
      <w:pPr>
        <w:ind w:left="2577" w:hanging="2160"/>
      </w:pPr>
      <w:rPr>
        <w:rFonts w:ascii="Times New Roman" w:hAnsi="Times New Roman" w:cs="Times New Roman" w:hint="default"/>
        <w:sz w:val="20"/>
      </w:rPr>
    </w:lvl>
  </w:abstractNum>
  <w:abstractNum w:abstractNumId="86"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8"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C3D163E"/>
    <w:multiLevelType w:val="multilevel"/>
    <w:tmpl w:val="1DEC5034"/>
    <w:styleLink w:val="WW8Num162"/>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4F4E1FAB"/>
    <w:multiLevelType w:val="hybridMultilevel"/>
    <w:tmpl w:val="AF780C7A"/>
    <w:lvl w:ilvl="0" w:tplc="EB8E4E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4"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543A715B"/>
    <w:multiLevelType w:val="hybridMultilevel"/>
    <w:tmpl w:val="680646FE"/>
    <w:lvl w:ilvl="0" w:tplc="CDAE295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57EC472D"/>
    <w:multiLevelType w:val="multilevel"/>
    <w:tmpl w:val="649C1BCA"/>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15:restartNumberingAfterBreak="0">
    <w:nsid w:val="5C226046"/>
    <w:multiLevelType w:val="hybridMultilevel"/>
    <w:tmpl w:val="E6588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5E1C1C57"/>
    <w:multiLevelType w:val="multilevel"/>
    <w:tmpl w:val="D45C47A2"/>
    <w:styleLink w:val="WW8Num19"/>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8"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1"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13" w15:restartNumberingAfterBreak="0">
    <w:nsid w:val="676D7E4C"/>
    <w:multiLevelType w:val="hybridMultilevel"/>
    <w:tmpl w:val="680646FE"/>
    <w:lvl w:ilvl="0" w:tplc="CDAE295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69D85C6B"/>
    <w:multiLevelType w:val="hybridMultilevel"/>
    <w:tmpl w:val="678CE8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9"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1"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2" w15:restartNumberingAfterBreak="0">
    <w:nsid w:val="6FFF6832"/>
    <w:multiLevelType w:val="hybridMultilevel"/>
    <w:tmpl w:val="37F4ED56"/>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16F0099"/>
    <w:multiLevelType w:val="multilevel"/>
    <w:tmpl w:val="B9CC3A80"/>
    <w:lvl w:ilvl="0">
      <w:start w:val="2"/>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24"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6"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7"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8" w15:restartNumberingAfterBreak="0">
    <w:nsid w:val="782271D8"/>
    <w:multiLevelType w:val="multilevel"/>
    <w:tmpl w:val="EBE8CAE8"/>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768" w:hanging="342"/>
      </w:pPr>
      <w:rPr>
        <w:rFonts w:ascii="Times New Roman" w:eastAsia="TeXGyrePagella" w:hAnsi="Times New Roman" w:cs="Times New Roman" w:hint="default"/>
        <w:b w:val="0"/>
        <w:bCs/>
        <w:i w:val="0"/>
        <w:iCs w:val="0"/>
        <w:strike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29" w15:restartNumberingAfterBreak="0">
    <w:nsid w:val="79B155D5"/>
    <w:multiLevelType w:val="multilevel"/>
    <w:tmpl w:val="545E15D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440" w:hanging="108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800" w:hanging="144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2160" w:hanging="180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130" w15:restartNumberingAfterBreak="0">
    <w:nsid w:val="7B2B06A0"/>
    <w:multiLevelType w:val="multilevel"/>
    <w:tmpl w:val="C1F8E696"/>
    <w:styleLink w:val="WW8Num153"/>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1"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3"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BE1444"/>
    <w:multiLevelType w:val="multilevel"/>
    <w:tmpl w:val="DC5C5FE2"/>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rPr>
        <w:b w:val="0"/>
        <w:bCs w:val="0"/>
      </w:rPr>
    </w:lvl>
    <w:lvl w:ilvl="2">
      <w:start w:val="1"/>
      <w:numFmt w:val="decimal"/>
      <w:lvlText w:val="%1.%2.%3."/>
      <w:lvlJc w:val="left"/>
      <w:pPr>
        <w:tabs>
          <w:tab w:val="num" w:pos="2564"/>
        </w:tabs>
        <w:ind w:left="2564" w:hanging="720"/>
      </w:pPr>
      <w:rPr>
        <w:strike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0"/>
  </w:num>
  <w:num w:numId="2">
    <w:abstractNumId w:val="28"/>
  </w:num>
  <w:num w:numId="3">
    <w:abstractNumId w:val="88"/>
  </w:num>
  <w:num w:numId="4">
    <w:abstractNumId w:val="118"/>
  </w:num>
  <w:num w:numId="5">
    <w:abstractNumId w:val="65"/>
  </w:num>
  <w:num w:numId="6">
    <w:abstractNumId w:val="67"/>
  </w:num>
  <w:num w:numId="7">
    <w:abstractNumId w:val="0"/>
  </w:num>
  <w:num w:numId="8">
    <w:abstractNumId w:val="63"/>
  </w:num>
  <w:num w:numId="9">
    <w:abstractNumId w:val="81"/>
  </w:num>
  <w:num w:numId="10">
    <w:abstractNumId w:val="69"/>
  </w:num>
  <w:num w:numId="11">
    <w:abstractNumId w:val="21"/>
  </w:num>
  <w:num w:numId="12">
    <w:abstractNumId w:val="35"/>
  </w:num>
  <w:num w:numId="13">
    <w:abstractNumId w:val="32"/>
  </w:num>
  <w:num w:numId="14">
    <w:abstractNumId w:val="27"/>
  </w:num>
  <w:num w:numId="15">
    <w:abstractNumId w:val="110"/>
  </w:num>
  <w:num w:numId="16">
    <w:abstractNumId w:val="96"/>
  </w:num>
  <w:num w:numId="17">
    <w:abstractNumId w:val="109"/>
  </w:num>
  <w:num w:numId="18">
    <w:abstractNumId w:val="95"/>
  </w:num>
  <w:num w:numId="19">
    <w:abstractNumId w:val="61"/>
  </w:num>
  <w:num w:numId="20">
    <w:abstractNumId w:val="93"/>
  </w:num>
  <w:num w:numId="21">
    <w:abstractNumId w:val="58"/>
  </w:num>
  <w:num w:numId="22">
    <w:abstractNumId w:val="97"/>
  </w:num>
  <w:num w:numId="23">
    <w:abstractNumId w:val="79"/>
  </w:num>
  <w:num w:numId="24">
    <w:abstractNumId w:val="94"/>
  </w:num>
  <w:num w:numId="25">
    <w:abstractNumId w:val="125"/>
  </w:num>
  <w:num w:numId="26">
    <w:abstractNumId w:val="4"/>
  </w:num>
  <w:num w:numId="27">
    <w:abstractNumId w:val="99"/>
  </w:num>
  <w:num w:numId="28">
    <w:abstractNumId w:val="115"/>
  </w:num>
  <w:num w:numId="29">
    <w:abstractNumId w:val="70"/>
  </w:num>
  <w:num w:numId="30">
    <w:abstractNumId w:val="43"/>
  </w:num>
  <w:num w:numId="31">
    <w:abstractNumId w:val="103"/>
    <w:lvlOverride w:ilvl="0">
      <w:startOverride w:val="1"/>
    </w:lvlOverride>
  </w:num>
  <w:num w:numId="32">
    <w:abstractNumId w:val="76"/>
    <w:lvlOverride w:ilvl="0">
      <w:startOverride w:val="1"/>
    </w:lvlOverride>
  </w:num>
  <w:num w:numId="33">
    <w:abstractNumId w:val="54"/>
  </w:num>
  <w:num w:numId="34">
    <w:abstractNumId w:val="100"/>
  </w:num>
  <w:num w:numId="35">
    <w:abstractNumId w:val="26"/>
  </w:num>
  <w:num w:numId="36">
    <w:abstractNumId w:val="80"/>
  </w:num>
  <w:num w:numId="3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num>
  <w:num w:numId="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55"/>
  </w:num>
  <w:num w:numId="42">
    <w:abstractNumId w:val="34"/>
  </w:num>
  <w:num w:numId="43">
    <w:abstractNumId w:val="129"/>
  </w:num>
  <w:num w:numId="44">
    <w:abstractNumId w:val="40"/>
  </w:num>
  <w:num w:numId="45">
    <w:abstractNumId w:val="127"/>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2"/>
  </w:num>
  <w:num w:numId="48">
    <w:abstractNumId w:val="117"/>
  </w:num>
  <w:num w:numId="49">
    <w:abstractNumId w:val="78"/>
  </w:num>
  <w:num w:numId="50">
    <w:abstractNumId w:val="90"/>
  </w:num>
  <w:num w:numId="51">
    <w:abstractNumId w:val="46"/>
  </w:num>
  <w:num w:numId="52">
    <w:abstractNumId w:val="51"/>
  </w:num>
  <w:num w:numId="53">
    <w:abstractNumId w:val="72"/>
  </w:num>
  <w:num w:numId="54">
    <w:abstractNumId w:val="22"/>
  </w:num>
  <w:num w:numId="55">
    <w:abstractNumId w:val="126"/>
  </w:num>
  <w:num w:numId="56">
    <w:abstractNumId w:val="128"/>
  </w:num>
  <w:num w:numId="57">
    <w:abstractNumId w:val="60"/>
  </w:num>
  <w:num w:numId="58">
    <w:abstractNumId w:val="108"/>
  </w:num>
  <w:num w:numId="59">
    <w:abstractNumId w:val="133"/>
  </w:num>
  <w:num w:numId="60">
    <w:abstractNumId w:val="47"/>
  </w:num>
  <w:num w:numId="61">
    <w:abstractNumId w:val="56"/>
  </w:num>
  <w:num w:numId="62">
    <w:abstractNumId w:val="38"/>
  </w:num>
  <w:num w:numId="63">
    <w:abstractNumId w:val="62"/>
  </w:num>
  <w:num w:numId="64">
    <w:abstractNumId w:val="131"/>
  </w:num>
  <w:num w:numId="65">
    <w:abstractNumId w:val="121"/>
  </w:num>
  <w:num w:numId="66">
    <w:abstractNumId w:val="124"/>
  </w:num>
  <w:num w:numId="67">
    <w:abstractNumId w:val="71"/>
  </w:num>
  <w:num w:numId="68">
    <w:abstractNumId w:val="87"/>
  </w:num>
  <w:num w:numId="69">
    <w:abstractNumId w:val="66"/>
  </w:num>
  <w:num w:numId="70">
    <w:abstractNumId w:val="75"/>
  </w:num>
  <w:num w:numId="71">
    <w:abstractNumId w:val="112"/>
  </w:num>
  <w:num w:numId="72">
    <w:abstractNumId w:val="86"/>
  </w:num>
  <w:num w:numId="73">
    <w:abstractNumId w:val="114"/>
  </w:num>
  <w:num w:numId="74">
    <w:abstractNumId w:val="85"/>
  </w:num>
  <w:num w:numId="75">
    <w:abstractNumId w:val="84"/>
  </w:num>
  <w:num w:numId="76">
    <w:abstractNumId w:val="45"/>
  </w:num>
  <w:num w:numId="77">
    <w:abstractNumId w:val="82"/>
  </w:num>
  <w:num w:numId="78">
    <w:abstractNumId w:val="41"/>
  </w:num>
  <w:num w:numId="79">
    <w:abstractNumId w:val="49"/>
  </w:num>
  <w:num w:numId="80">
    <w:abstractNumId w:val="91"/>
  </w:num>
  <w:num w:numId="81">
    <w:abstractNumId w:val="57"/>
  </w:num>
  <w:num w:numId="82">
    <w:abstractNumId w:val="111"/>
  </w:num>
  <w:num w:numId="83">
    <w:abstractNumId w:val="42"/>
  </w:num>
  <w:num w:numId="84">
    <w:abstractNumId w:val="130"/>
  </w:num>
  <w:num w:numId="85">
    <w:abstractNumId w:val="89"/>
  </w:num>
  <w:num w:numId="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6"/>
  </w:num>
  <w:num w:numId="88">
    <w:abstractNumId w:val="68"/>
  </w:num>
  <w:num w:numId="89">
    <w:abstractNumId w:val="59"/>
  </w:num>
  <w:num w:numId="90">
    <w:abstractNumId w:val="50"/>
  </w:num>
  <w:num w:numId="91">
    <w:abstractNumId w:val="31"/>
  </w:num>
  <w:num w:numId="92">
    <w:abstractNumId w:val="107"/>
  </w:num>
  <w:num w:numId="93">
    <w:abstractNumId w:val="20"/>
  </w:num>
  <w:num w:numId="94">
    <w:abstractNumId w:val="104"/>
  </w:num>
  <w:num w:numId="95">
    <w:abstractNumId w:val="48"/>
  </w:num>
  <w:num w:numId="96">
    <w:abstractNumId w:val="64"/>
  </w:num>
  <w:num w:numId="97">
    <w:abstractNumId w:val="33"/>
  </w:num>
  <w:num w:numId="98">
    <w:abstractNumId w:val="119"/>
  </w:num>
  <w:num w:numId="99">
    <w:abstractNumId w:val="105"/>
  </w:num>
  <w:num w:numId="100">
    <w:abstractNumId w:val="25"/>
  </w:num>
  <w:num w:numId="101">
    <w:abstractNumId w:val="74"/>
  </w:num>
  <w:num w:numId="102">
    <w:abstractNumId w:val="30"/>
  </w:num>
  <w:num w:numId="103">
    <w:abstractNumId w:val="23"/>
  </w:num>
  <w:num w:numId="104">
    <w:abstractNumId w:val="73"/>
  </w:num>
  <w:num w:numId="105">
    <w:abstractNumId w:val="134"/>
    <w:lvlOverride w:ilvl="0">
      <w:startOverride w:val="1"/>
    </w:lvlOverride>
  </w:num>
  <w:num w:numId="106">
    <w:abstractNumId w:val="134"/>
  </w:num>
  <w:num w:numId="107">
    <w:abstractNumId w:val="92"/>
  </w:num>
  <w:num w:numId="108">
    <w:abstractNumId w:val="37"/>
  </w:num>
  <w:num w:numId="109">
    <w:abstractNumId w:val="123"/>
  </w:num>
  <w:num w:numId="110">
    <w:abstractNumId w:val="116"/>
  </w:num>
  <w:num w:numId="111">
    <w:abstractNumId w:val="101"/>
  </w:num>
  <w:num w:numId="112">
    <w:abstractNumId w:val="122"/>
  </w:num>
  <w:num w:numId="113">
    <w:abstractNumId w:val="44"/>
  </w:num>
  <w:num w:numId="114">
    <w:abstractNumId w:val="77"/>
  </w:num>
  <w:num w:numId="115">
    <w:abstractNumId w:val="98"/>
  </w:num>
  <w:num w:numId="116">
    <w:abstractNumId w:val="113"/>
  </w:num>
  <w:num w:numId="117">
    <w:abstractNumId w:val="36"/>
  </w:num>
  <w:num w:numId="118">
    <w:abstractNumId w:val="29"/>
  </w:num>
  <w:num w:numId="119">
    <w:abstractNumId w:val="24"/>
  </w:num>
  <w:num w:numId="120">
    <w:abstractNumId w:val="53"/>
  </w:num>
  <w:num w:numId="121">
    <w:abstractNumId w:val="7"/>
  </w:num>
  <w:num w:numId="122">
    <w:abstractNumId w:val="18"/>
  </w:num>
  <w:num w:numId="123">
    <w:abstractNumId w:val="1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EB"/>
    <w:rsid w:val="00004CF8"/>
    <w:rsid w:val="00005691"/>
    <w:rsid w:val="00005B35"/>
    <w:rsid w:val="000060F3"/>
    <w:rsid w:val="000063A0"/>
    <w:rsid w:val="00006AE7"/>
    <w:rsid w:val="00007A71"/>
    <w:rsid w:val="0001044E"/>
    <w:rsid w:val="00010793"/>
    <w:rsid w:val="00011665"/>
    <w:rsid w:val="00011A44"/>
    <w:rsid w:val="000120B5"/>
    <w:rsid w:val="00012263"/>
    <w:rsid w:val="00012282"/>
    <w:rsid w:val="000122C9"/>
    <w:rsid w:val="00012EDA"/>
    <w:rsid w:val="000136A2"/>
    <w:rsid w:val="000139C5"/>
    <w:rsid w:val="000140AE"/>
    <w:rsid w:val="000143A2"/>
    <w:rsid w:val="00015170"/>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6EE4"/>
    <w:rsid w:val="00027154"/>
    <w:rsid w:val="00027404"/>
    <w:rsid w:val="00027566"/>
    <w:rsid w:val="00027801"/>
    <w:rsid w:val="00027C2E"/>
    <w:rsid w:val="00027C91"/>
    <w:rsid w:val="00027F57"/>
    <w:rsid w:val="000315C1"/>
    <w:rsid w:val="00031BFA"/>
    <w:rsid w:val="000326B7"/>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0C4"/>
    <w:rsid w:val="0005178D"/>
    <w:rsid w:val="00051C76"/>
    <w:rsid w:val="000529FF"/>
    <w:rsid w:val="00052DBB"/>
    <w:rsid w:val="00053D93"/>
    <w:rsid w:val="0005440F"/>
    <w:rsid w:val="000549E7"/>
    <w:rsid w:val="00054DEE"/>
    <w:rsid w:val="0005567A"/>
    <w:rsid w:val="00055A26"/>
    <w:rsid w:val="000569BD"/>
    <w:rsid w:val="00056FE7"/>
    <w:rsid w:val="0005763F"/>
    <w:rsid w:val="00060D07"/>
    <w:rsid w:val="0006114A"/>
    <w:rsid w:val="0006168D"/>
    <w:rsid w:val="0006178D"/>
    <w:rsid w:val="0006227A"/>
    <w:rsid w:val="00062CF5"/>
    <w:rsid w:val="00063822"/>
    <w:rsid w:val="00063A92"/>
    <w:rsid w:val="000641FC"/>
    <w:rsid w:val="00064269"/>
    <w:rsid w:val="000645EA"/>
    <w:rsid w:val="00064F4F"/>
    <w:rsid w:val="00065D0B"/>
    <w:rsid w:val="00065D44"/>
    <w:rsid w:val="00066113"/>
    <w:rsid w:val="00066658"/>
    <w:rsid w:val="00066C47"/>
    <w:rsid w:val="00066F50"/>
    <w:rsid w:val="0007023D"/>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1A31"/>
    <w:rsid w:val="00083359"/>
    <w:rsid w:val="00083925"/>
    <w:rsid w:val="000839CC"/>
    <w:rsid w:val="00083D90"/>
    <w:rsid w:val="00084646"/>
    <w:rsid w:val="0008525C"/>
    <w:rsid w:val="00085DD3"/>
    <w:rsid w:val="00085DF8"/>
    <w:rsid w:val="0008615A"/>
    <w:rsid w:val="00086162"/>
    <w:rsid w:val="00086175"/>
    <w:rsid w:val="000861FF"/>
    <w:rsid w:val="0008658B"/>
    <w:rsid w:val="00086FFA"/>
    <w:rsid w:val="00087C8C"/>
    <w:rsid w:val="000905A0"/>
    <w:rsid w:val="00090BC0"/>
    <w:rsid w:val="00091105"/>
    <w:rsid w:val="00091477"/>
    <w:rsid w:val="00091F63"/>
    <w:rsid w:val="00092EDF"/>
    <w:rsid w:val="00093251"/>
    <w:rsid w:val="00093E8F"/>
    <w:rsid w:val="000942E3"/>
    <w:rsid w:val="00094482"/>
    <w:rsid w:val="000949B3"/>
    <w:rsid w:val="000952D1"/>
    <w:rsid w:val="000958E9"/>
    <w:rsid w:val="00095B8E"/>
    <w:rsid w:val="00095B9A"/>
    <w:rsid w:val="00096248"/>
    <w:rsid w:val="000963AC"/>
    <w:rsid w:val="00096C32"/>
    <w:rsid w:val="00097290"/>
    <w:rsid w:val="000A0725"/>
    <w:rsid w:val="000A0726"/>
    <w:rsid w:val="000A07E1"/>
    <w:rsid w:val="000A088B"/>
    <w:rsid w:val="000A1382"/>
    <w:rsid w:val="000A1490"/>
    <w:rsid w:val="000A157D"/>
    <w:rsid w:val="000A1C01"/>
    <w:rsid w:val="000A1D81"/>
    <w:rsid w:val="000A21DF"/>
    <w:rsid w:val="000A2A07"/>
    <w:rsid w:val="000A305D"/>
    <w:rsid w:val="000A322A"/>
    <w:rsid w:val="000A3659"/>
    <w:rsid w:val="000A3B9F"/>
    <w:rsid w:val="000A3E71"/>
    <w:rsid w:val="000A473F"/>
    <w:rsid w:val="000A572F"/>
    <w:rsid w:val="000A5A0E"/>
    <w:rsid w:val="000A5E73"/>
    <w:rsid w:val="000A5F7A"/>
    <w:rsid w:val="000A626E"/>
    <w:rsid w:val="000A65FF"/>
    <w:rsid w:val="000A687C"/>
    <w:rsid w:val="000A697E"/>
    <w:rsid w:val="000A722C"/>
    <w:rsid w:val="000B0152"/>
    <w:rsid w:val="000B09E1"/>
    <w:rsid w:val="000B0C12"/>
    <w:rsid w:val="000B1921"/>
    <w:rsid w:val="000B1BE8"/>
    <w:rsid w:val="000B1C3F"/>
    <w:rsid w:val="000B1D5B"/>
    <w:rsid w:val="000B1D9E"/>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82"/>
    <w:rsid w:val="000C56D2"/>
    <w:rsid w:val="000C5984"/>
    <w:rsid w:val="000C5DA3"/>
    <w:rsid w:val="000C661E"/>
    <w:rsid w:val="000C7101"/>
    <w:rsid w:val="000C73F8"/>
    <w:rsid w:val="000C788C"/>
    <w:rsid w:val="000C7C41"/>
    <w:rsid w:val="000D0109"/>
    <w:rsid w:val="000D0527"/>
    <w:rsid w:val="000D06FB"/>
    <w:rsid w:val="000D1223"/>
    <w:rsid w:val="000D1268"/>
    <w:rsid w:val="000D15D3"/>
    <w:rsid w:val="000D1DA9"/>
    <w:rsid w:val="000D23BC"/>
    <w:rsid w:val="000D2577"/>
    <w:rsid w:val="000D2768"/>
    <w:rsid w:val="000D2933"/>
    <w:rsid w:val="000D2C45"/>
    <w:rsid w:val="000D2DA4"/>
    <w:rsid w:val="000D2ED3"/>
    <w:rsid w:val="000D3CFC"/>
    <w:rsid w:val="000D4B09"/>
    <w:rsid w:val="000D4DD2"/>
    <w:rsid w:val="000D4F7E"/>
    <w:rsid w:val="000D5491"/>
    <w:rsid w:val="000D54A4"/>
    <w:rsid w:val="000D5CD8"/>
    <w:rsid w:val="000D5D97"/>
    <w:rsid w:val="000D607E"/>
    <w:rsid w:val="000D6323"/>
    <w:rsid w:val="000D679F"/>
    <w:rsid w:val="000D6869"/>
    <w:rsid w:val="000D6A53"/>
    <w:rsid w:val="000D6AE6"/>
    <w:rsid w:val="000D6BC2"/>
    <w:rsid w:val="000D7184"/>
    <w:rsid w:val="000D7BD4"/>
    <w:rsid w:val="000E084A"/>
    <w:rsid w:val="000E0AF5"/>
    <w:rsid w:val="000E137F"/>
    <w:rsid w:val="000E1FDA"/>
    <w:rsid w:val="000E240B"/>
    <w:rsid w:val="000E343F"/>
    <w:rsid w:val="000E3803"/>
    <w:rsid w:val="000E39E8"/>
    <w:rsid w:val="000E3EF8"/>
    <w:rsid w:val="000E4630"/>
    <w:rsid w:val="000E5084"/>
    <w:rsid w:val="000E50E3"/>
    <w:rsid w:val="000E5323"/>
    <w:rsid w:val="000E5577"/>
    <w:rsid w:val="000E5709"/>
    <w:rsid w:val="000E5DE2"/>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2F57"/>
    <w:rsid w:val="00103178"/>
    <w:rsid w:val="0010323B"/>
    <w:rsid w:val="00103808"/>
    <w:rsid w:val="00103EDB"/>
    <w:rsid w:val="0010470C"/>
    <w:rsid w:val="00104746"/>
    <w:rsid w:val="00105086"/>
    <w:rsid w:val="0010526D"/>
    <w:rsid w:val="001052A3"/>
    <w:rsid w:val="00105AA9"/>
    <w:rsid w:val="00106DEE"/>
    <w:rsid w:val="00107134"/>
    <w:rsid w:val="00107AB9"/>
    <w:rsid w:val="00107D40"/>
    <w:rsid w:val="0011083F"/>
    <w:rsid w:val="00110A40"/>
    <w:rsid w:val="00110EA9"/>
    <w:rsid w:val="0011183B"/>
    <w:rsid w:val="00111998"/>
    <w:rsid w:val="00111A14"/>
    <w:rsid w:val="00111BB3"/>
    <w:rsid w:val="0011213A"/>
    <w:rsid w:val="00112191"/>
    <w:rsid w:val="00112958"/>
    <w:rsid w:val="001139FD"/>
    <w:rsid w:val="0011451F"/>
    <w:rsid w:val="0011506B"/>
    <w:rsid w:val="001156B1"/>
    <w:rsid w:val="0011573B"/>
    <w:rsid w:val="00115D19"/>
    <w:rsid w:val="001168EF"/>
    <w:rsid w:val="00116A9D"/>
    <w:rsid w:val="00116C4B"/>
    <w:rsid w:val="00117D44"/>
    <w:rsid w:val="00117F40"/>
    <w:rsid w:val="001205B9"/>
    <w:rsid w:val="001208F3"/>
    <w:rsid w:val="00120C84"/>
    <w:rsid w:val="0012100A"/>
    <w:rsid w:val="00121546"/>
    <w:rsid w:val="00121AEF"/>
    <w:rsid w:val="00121DDE"/>
    <w:rsid w:val="00122554"/>
    <w:rsid w:val="00122762"/>
    <w:rsid w:val="00122B87"/>
    <w:rsid w:val="00122E3B"/>
    <w:rsid w:val="00123A60"/>
    <w:rsid w:val="00124B8F"/>
    <w:rsid w:val="00124DC0"/>
    <w:rsid w:val="00125188"/>
    <w:rsid w:val="001260A9"/>
    <w:rsid w:val="001262BC"/>
    <w:rsid w:val="00126671"/>
    <w:rsid w:val="00127023"/>
    <w:rsid w:val="00127183"/>
    <w:rsid w:val="00127250"/>
    <w:rsid w:val="001272EE"/>
    <w:rsid w:val="0012732D"/>
    <w:rsid w:val="0012745B"/>
    <w:rsid w:val="0013063D"/>
    <w:rsid w:val="001307F2"/>
    <w:rsid w:val="00130C1B"/>
    <w:rsid w:val="00130EC4"/>
    <w:rsid w:val="00131218"/>
    <w:rsid w:val="00131347"/>
    <w:rsid w:val="001320FE"/>
    <w:rsid w:val="001322B3"/>
    <w:rsid w:val="001324A4"/>
    <w:rsid w:val="00133B14"/>
    <w:rsid w:val="00133C21"/>
    <w:rsid w:val="00133F16"/>
    <w:rsid w:val="00133FE4"/>
    <w:rsid w:val="00135936"/>
    <w:rsid w:val="001364CC"/>
    <w:rsid w:val="00140016"/>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475DC"/>
    <w:rsid w:val="00150E6B"/>
    <w:rsid w:val="00150F29"/>
    <w:rsid w:val="001510C2"/>
    <w:rsid w:val="00152127"/>
    <w:rsid w:val="00152E81"/>
    <w:rsid w:val="00152EE7"/>
    <w:rsid w:val="00153109"/>
    <w:rsid w:val="001539CE"/>
    <w:rsid w:val="00153FFD"/>
    <w:rsid w:val="001542EC"/>
    <w:rsid w:val="00154550"/>
    <w:rsid w:val="00154BC8"/>
    <w:rsid w:val="00154DE2"/>
    <w:rsid w:val="00155940"/>
    <w:rsid w:val="001561F3"/>
    <w:rsid w:val="0015635D"/>
    <w:rsid w:val="0015644E"/>
    <w:rsid w:val="00156875"/>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943"/>
    <w:rsid w:val="00164AED"/>
    <w:rsid w:val="00164AEF"/>
    <w:rsid w:val="00164E76"/>
    <w:rsid w:val="0016510D"/>
    <w:rsid w:val="00165488"/>
    <w:rsid w:val="001655D5"/>
    <w:rsid w:val="001657F0"/>
    <w:rsid w:val="00165822"/>
    <w:rsid w:val="00165E49"/>
    <w:rsid w:val="0016612E"/>
    <w:rsid w:val="00166349"/>
    <w:rsid w:val="001663A2"/>
    <w:rsid w:val="001669B4"/>
    <w:rsid w:val="00166C41"/>
    <w:rsid w:val="00166D79"/>
    <w:rsid w:val="00167088"/>
    <w:rsid w:val="001700E2"/>
    <w:rsid w:val="001701C8"/>
    <w:rsid w:val="0017078B"/>
    <w:rsid w:val="0017087C"/>
    <w:rsid w:val="00171F40"/>
    <w:rsid w:val="00172542"/>
    <w:rsid w:val="0017355E"/>
    <w:rsid w:val="001736F2"/>
    <w:rsid w:val="0017390A"/>
    <w:rsid w:val="00173E0A"/>
    <w:rsid w:val="00174AE0"/>
    <w:rsid w:val="001754D6"/>
    <w:rsid w:val="00175FB2"/>
    <w:rsid w:val="00175FE6"/>
    <w:rsid w:val="001761C2"/>
    <w:rsid w:val="00176800"/>
    <w:rsid w:val="00177184"/>
    <w:rsid w:val="001773DA"/>
    <w:rsid w:val="00177633"/>
    <w:rsid w:val="001777A0"/>
    <w:rsid w:val="001804FC"/>
    <w:rsid w:val="00180F58"/>
    <w:rsid w:val="001825F0"/>
    <w:rsid w:val="0018270E"/>
    <w:rsid w:val="001833E0"/>
    <w:rsid w:val="00183D74"/>
    <w:rsid w:val="00183DEF"/>
    <w:rsid w:val="00184448"/>
    <w:rsid w:val="001857EB"/>
    <w:rsid w:val="00185D09"/>
    <w:rsid w:val="00185E3F"/>
    <w:rsid w:val="00185EA1"/>
    <w:rsid w:val="00186889"/>
    <w:rsid w:val="0018691E"/>
    <w:rsid w:val="00186B18"/>
    <w:rsid w:val="00186BA5"/>
    <w:rsid w:val="00186E21"/>
    <w:rsid w:val="00187301"/>
    <w:rsid w:val="001879EF"/>
    <w:rsid w:val="00187A34"/>
    <w:rsid w:val="00187B95"/>
    <w:rsid w:val="00187FF4"/>
    <w:rsid w:val="001920CC"/>
    <w:rsid w:val="0019211F"/>
    <w:rsid w:val="0019213F"/>
    <w:rsid w:val="00192239"/>
    <w:rsid w:val="00193758"/>
    <w:rsid w:val="001937A9"/>
    <w:rsid w:val="00193856"/>
    <w:rsid w:val="00193995"/>
    <w:rsid w:val="0019483D"/>
    <w:rsid w:val="00194AA4"/>
    <w:rsid w:val="00194AD4"/>
    <w:rsid w:val="00195498"/>
    <w:rsid w:val="001958C8"/>
    <w:rsid w:val="00195FCB"/>
    <w:rsid w:val="00196015"/>
    <w:rsid w:val="00196ADA"/>
    <w:rsid w:val="00196D33"/>
    <w:rsid w:val="00196E2F"/>
    <w:rsid w:val="00197DD7"/>
    <w:rsid w:val="001A030B"/>
    <w:rsid w:val="001A0454"/>
    <w:rsid w:val="001A09C2"/>
    <w:rsid w:val="001A09F2"/>
    <w:rsid w:val="001A0F3D"/>
    <w:rsid w:val="001A1004"/>
    <w:rsid w:val="001A15B8"/>
    <w:rsid w:val="001A1615"/>
    <w:rsid w:val="001A2094"/>
    <w:rsid w:val="001A235D"/>
    <w:rsid w:val="001A2A61"/>
    <w:rsid w:val="001A3321"/>
    <w:rsid w:val="001A3611"/>
    <w:rsid w:val="001A3AAC"/>
    <w:rsid w:val="001A426A"/>
    <w:rsid w:val="001A4C25"/>
    <w:rsid w:val="001A629A"/>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D73"/>
    <w:rsid w:val="001C1F91"/>
    <w:rsid w:val="001C2A6F"/>
    <w:rsid w:val="001C2FDE"/>
    <w:rsid w:val="001C308D"/>
    <w:rsid w:val="001C349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0C1F"/>
    <w:rsid w:val="001D1A3C"/>
    <w:rsid w:val="001D1D41"/>
    <w:rsid w:val="001D2680"/>
    <w:rsid w:val="001D298A"/>
    <w:rsid w:val="001D2FA4"/>
    <w:rsid w:val="001D3025"/>
    <w:rsid w:val="001D3084"/>
    <w:rsid w:val="001D3BC9"/>
    <w:rsid w:val="001D439B"/>
    <w:rsid w:val="001D4BC1"/>
    <w:rsid w:val="001D51AB"/>
    <w:rsid w:val="001D5B72"/>
    <w:rsid w:val="001D5FDE"/>
    <w:rsid w:val="001D65B1"/>
    <w:rsid w:val="001D66D8"/>
    <w:rsid w:val="001D6B87"/>
    <w:rsid w:val="001D7040"/>
    <w:rsid w:val="001D72FA"/>
    <w:rsid w:val="001E09FD"/>
    <w:rsid w:val="001E0B73"/>
    <w:rsid w:val="001E15F2"/>
    <w:rsid w:val="001E1DFE"/>
    <w:rsid w:val="001E25B8"/>
    <w:rsid w:val="001E28F5"/>
    <w:rsid w:val="001E29AB"/>
    <w:rsid w:val="001E2C28"/>
    <w:rsid w:val="001E3F6E"/>
    <w:rsid w:val="001E4962"/>
    <w:rsid w:val="001E4E45"/>
    <w:rsid w:val="001E5474"/>
    <w:rsid w:val="001E5B97"/>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2B59"/>
    <w:rsid w:val="001F30B6"/>
    <w:rsid w:val="001F35FA"/>
    <w:rsid w:val="001F3BFF"/>
    <w:rsid w:val="001F3CDC"/>
    <w:rsid w:val="001F3FE6"/>
    <w:rsid w:val="001F4164"/>
    <w:rsid w:val="001F4DF6"/>
    <w:rsid w:val="001F5942"/>
    <w:rsid w:val="001F610F"/>
    <w:rsid w:val="001F62ED"/>
    <w:rsid w:val="001F698F"/>
    <w:rsid w:val="001F77B1"/>
    <w:rsid w:val="001F79B6"/>
    <w:rsid w:val="001F7EDB"/>
    <w:rsid w:val="00200066"/>
    <w:rsid w:val="00200234"/>
    <w:rsid w:val="00200240"/>
    <w:rsid w:val="00200E26"/>
    <w:rsid w:val="00201144"/>
    <w:rsid w:val="00201B92"/>
    <w:rsid w:val="00201BA5"/>
    <w:rsid w:val="00201BF6"/>
    <w:rsid w:val="00201E7D"/>
    <w:rsid w:val="002020E5"/>
    <w:rsid w:val="00202EEB"/>
    <w:rsid w:val="0020315F"/>
    <w:rsid w:val="00203217"/>
    <w:rsid w:val="00203407"/>
    <w:rsid w:val="00203546"/>
    <w:rsid w:val="0020392D"/>
    <w:rsid w:val="00203AA0"/>
    <w:rsid w:val="00203AAA"/>
    <w:rsid w:val="0020471A"/>
    <w:rsid w:val="002049F7"/>
    <w:rsid w:val="00204BBF"/>
    <w:rsid w:val="00204E85"/>
    <w:rsid w:val="00204F2D"/>
    <w:rsid w:val="00205155"/>
    <w:rsid w:val="00205A38"/>
    <w:rsid w:val="00205B3A"/>
    <w:rsid w:val="00205BD8"/>
    <w:rsid w:val="00205CCE"/>
    <w:rsid w:val="00205CE0"/>
    <w:rsid w:val="00205D84"/>
    <w:rsid w:val="00205F4D"/>
    <w:rsid w:val="0020666C"/>
    <w:rsid w:val="00206FEA"/>
    <w:rsid w:val="00207212"/>
    <w:rsid w:val="00207AC2"/>
    <w:rsid w:val="0021064B"/>
    <w:rsid w:val="00210A89"/>
    <w:rsid w:val="00211765"/>
    <w:rsid w:val="002118D4"/>
    <w:rsid w:val="00211F1B"/>
    <w:rsid w:val="00212008"/>
    <w:rsid w:val="00212D10"/>
    <w:rsid w:val="002132E9"/>
    <w:rsid w:val="0021381F"/>
    <w:rsid w:val="0021400B"/>
    <w:rsid w:val="0021499B"/>
    <w:rsid w:val="00215665"/>
    <w:rsid w:val="00215F8C"/>
    <w:rsid w:val="00215F9A"/>
    <w:rsid w:val="0021627F"/>
    <w:rsid w:val="002168A0"/>
    <w:rsid w:val="002168AE"/>
    <w:rsid w:val="00216DD9"/>
    <w:rsid w:val="00217355"/>
    <w:rsid w:val="002173B8"/>
    <w:rsid w:val="0021780C"/>
    <w:rsid w:val="00217993"/>
    <w:rsid w:val="00217D45"/>
    <w:rsid w:val="00217E1E"/>
    <w:rsid w:val="00217FE4"/>
    <w:rsid w:val="00220945"/>
    <w:rsid w:val="0022183B"/>
    <w:rsid w:val="002218E8"/>
    <w:rsid w:val="00221B84"/>
    <w:rsid w:val="0022210C"/>
    <w:rsid w:val="0022216D"/>
    <w:rsid w:val="0022258E"/>
    <w:rsid w:val="00222590"/>
    <w:rsid w:val="00222ABA"/>
    <w:rsid w:val="0022352C"/>
    <w:rsid w:val="00223DB2"/>
    <w:rsid w:val="00224263"/>
    <w:rsid w:val="00224AF1"/>
    <w:rsid w:val="00225B4A"/>
    <w:rsid w:val="00226DA3"/>
    <w:rsid w:val="00226F9B"/>
    <w:rsid w:val="00227796"/>
    <w:rsid w:val="002277A4"/>
    <w:rsid w:val="00230041"/>
    <w:rsid w:val="00230352"/>
    <w:rsid w:val="00231196"/>
    <w:rsid w:val="0023171E"/>
    <w:rsid w:val="00231AC4"/>
    <w:rsid w:val="00231F62"/>
    <w:rsid w:val="00232378"/>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0CB8"/>
    <w:rsid w:val="00250D8B"/>
    <w:rsid w:val="00251C34"/>
    <w:rsid w:val="002526BC"/>
    <w:rsid w:val="00252995"/>
    <w:rsid w:val="00253CAB"/>
    <w:rsid w:val="00255228"/>
    <w:rsid w:val="002552B9"/>
    <w:rsid w:val="00256297"/>
    <w:rsid w:val="002567CF"/>
    <w:rsid w:val="00256ADC"/>
    <w:rsid w:val="00256C16"/>
    <w:rsid w:val="0025713A"/>
    <w:rsid w:val="00257667"/>
    <w:rsid w:val="00257AD0"/>
    <w:rsid w:val="00257BF2"/>
    <w:rsid w:val="002603FF"/>
    <w:rsid w:val="00260BC0"/>
    <w:rsid w:val="0026166D"/>
    <w:rsid w:val="002616C7"/>
    <w:rsid w:val="00261707"/>
    <w:rsid w:val="002621C7"/>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832"/>
    <w:rsid w:val="00286409"/>
    <w:rsid w:val="00286C82"/>
    <w:rsid w:val="00286F3D"/>
    <w:rsid w:val="002876FE"/>
    <w:rsid w:val="00287AB6"/>
    <w:rsid w:val="00287B44"/>
    <w:rsid w:val="002905D1"/>
    <w:rsid w:val="00290E4C"/>
    <w:rsid w:val="00291036"/>
    <w:rsid w:val="002919E4"/>
    <w:rsid w:val="00291C2C"/>
    <w:rsid w:val="00292036"/>
    <w:rsid w:val="002923FA"/>
    <w:rsid w:val="00292634"/>
    <w:rsid w:val="00293AB7"/>
    <w:rsid w:val="00294939"/>
    <w:rsid w:val="00294FCC"/>
    <w:rsid w:val="00295C93"/>
    <w:rsid w:val="00296A04"/>
    <w:rsid w:val="00296C45"/>
    <w:rsid w:val="00296C4E"/>
    <w:rsid w:val="00296FB9"/>
    <w:rsid w:val="002971EF"/>
    <w:rsid w:val="002972D5"/>
    <w:rsid w:val="00297DD2"/>
    <w:rsid w:val="002A029A"/>
    <w:rsid w:val="002A0372"/>
    <w:rsid w:val="002A073A"/>
    <w:rsid w:val="002A0BC9"/>
    <w:rsid w:val="002A1660"/>
    <w:rsid w:val="002A26EB"/>
    <w:rsid w:val="002A2709"/>
    <w:rsid w:val="002A3FD0"/>
    <w:rsid w:val="002A412F"/>
    <w:rsid w:val="002A471A"/>
    <w:rsid w:val="002A5433"/>
    <w:rsid w:val="002A62DB"/>
    <w:rsid w:val="002A65A8"/>
    <w:rsid w:val="002B08E2"/>
    <w:rsid w:val="002B1DCC"/>
    <w:rsid w:val="002B237A"/>
    <w:rsid w:val="002B2509"/>
    <w:rsid w:val="002B2F9C"/>
    <w:rsid w:val="002B3806"/>
    <w:rsid w:val="002B3F13"/>
    <w:rsid w:val="002B3F15"/>
    <w:rsid w:val="002B3FBB"/>
    <w:rsid w:val="002B4105"/>
    <w:rsid w:val="002B4152"/>
    <w:rsid w:val="002B429A"/>
    <w:rsid w:val="002B453A"/>
    <w:rsid w:val="002B4D70"/>
    <w:rsid w:val="002B55C2"/>
    <w:rsid w:val="002B579D"/>
    <w:rsid w:val="002B58D8"/>
    <w:rsid w:val="002B5AE4"/>
    <w:rsid w:val="002B6043"/>
    <w:rsid w:val="002B7397"/>
    <w:rsid w:val="002B7F00"/>
    <w:rsid w:val="002C0C60"/>
    <w:rsid w:val="002C0EFB"/>
    <w:rsid w:val="002C10C2"/>
    <w:rsid w:val="002C3C8A"/>
    <w:rsid w:val="002C4D1A"/>
    <w:rsid w:val="002C4FEF"/>
    <w:rsid w:val="002C5445"/>
    <w:rsid w:val="002C555A"/>
    <w:rsid w:val="002C5677"/>
    <w:rsid w:val="002C5A1B"/>
    <w:rsid w:val="002C5F7F"/>
    <w:rsid w:val="002C636E"/>
    <w:rsid w:val="002C6F52"/>
    <w:rsid w:val="002C73A5"/>
    <w:rsid w:val="002C793E"/>
    <w:rsid w:val="002D0692"/>
    <w:rsid w:val="002D1243"/>
    <w:rsid w:val="002D1BC5"/>
    <w:rsid w:val="002D1FF8"/>
    <w:rsid w:val="002D220F"/>
    <w:rsid w:val="002D2968"/>
    <w:rsid w:val="002D2DA0"/>
    <w:rsid w:val="002D3834"/>
    <w:rsid w:val="002D3D32"/>
    <w:rsid w:val="002D4279"/>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65E"/>
    <w:rsid w:val="002E2818"/>
    <w:rsid w:val="002E2D32"/>
    <w:rsid w:val="002E360E"/>
    <w:rsid w:val="002E3E9E"/>
    <w:rsid w:val="002E4D5B"/>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135"/>
    <w:rsid w:val="002F2468"/>
    <w:rsid w:val="002F24E5"/>
    <w:rsid w:val="002F2565"/>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0C03"/>
    <w:rsid w:val="00300DF1"/>
    <w:rsid w:val="003014DD"/>
    <w:rsid w:val="00301D2A"/>
    <w:rsid w:val="00301DA6"/>
    <w:rsid w:val="00301EC3"/>
    <w:rsid w:val="00302D01"/>
    <w:rsid w:val="00302DB2"/>
    <w:rsid w:val="00302DFE"/>
    <w:rsid w:val="00302FDF"/>
    <w:rsid w:val="00303A68"/>
    <w:rsid w:val="00304D95"/>
    <w:rsid w:val="0030511F"/>
    <w:rsid w:val="003053F4"/>
    <w:rsid w:val="00305A4D"/>
    <w:rsid w:val="00305E89"/>
    <w:rsid w:val="00306383"/>
    <w:rsid w:val="003067C7"/>
    <w:rsid w:val="00306C73"/>
    <w:rsid w:val="003114AF"/>
    <w:rsid w:val="003117CE"/>
    <w:rsid w:val="0031217C"/>
    <w:rsid w:val="00312608"/>
    <w:rsid w:val="00312762"/>
    <w:rsid w:val="00312939"/>
    <w:rsid w:val="00312941"/>
    <w:rsid w:val="00312D70"/>
    <w:rsid w:val="00313C06"/>
    <w:rsid w:val="0031420A"/>
    <w:rsid w:val="0031445C"/>
    <w:rsid w:val="003144A5"/>
    <w:rsid w:val="003149E8"/>
    <w:rsid w:val="00314F36"/>
    <w:rsid w:val="00315A5D"/>
    <w:rsid w:val="003161A2"/>
    <w:rsid w:val="003166F6"/>
    <w:rsid w:val="00316769"/>
    <w:rsid w:val="003169BB"/>
    <w:rsid w:val="0031703F"/>
    <w:rsid w:val="0031735C"/>
    <w:rsid w:val="0031744A"/>
    <w:rsid w:val="0031757B"/>
    <w:rsid w:val="00317909"/>
    <w:rsid w:val="00321AF1"/>
    <w:rsid w:val="003227EF"/>
    <w:rsid w:val="0032294C"/>
    <w:rsid w:val="0032298D"/>
    <w:rsid w:val="003238BB"/>
    <w:rsid w:val="00323BE1"/>
    <w:rsid w:val="00324056"/>
    <w:rsid w:val="003240A0"/>
    <w:rsid w:val="00325135"/>
    <w:rsid w:val="00325DC9"/>
    <w:rsid w:val="00325DD9"/>
    <w:rsid w:val="003263F0"/>
    <w:rsid w:val="00326BEF"/>
    <w:rsid w:val="00326C76"/>
    <w:rsid w:val="0033074D"/>
    <w:rsid w:val="0033108A"/>
    <w:rsid w:val="00331412"/>
    <w:rsid w:val="00332E69"/>
    <w:rsid w:val="00333417"/>
    <w:rsid w:val="00333513"/>
    <w:rsid w:val="00333563"/>
    <w:rsid w:val="00333A72"/>
    <w:rsid w:val="00333DDC"/>
    <w:rsid w:val="00334805"/>
    <w:rsid w:val="00336392"/>
    <w:rsid w:val="003369D5"/>
    <w:rsid w:val="00336B63"/>
    <w:rsid w:val="003372CC"/>
    <w:rsid w:val="003377F0"/>
    <w:rsid w:val="00337ED9"/>
    <w:rsid w:val="00337EF9"/>
    <w:rsid w:val="003404E5"/>
    <w:rsid w:val="00340654"/>
    <w:rsid w:val="0034066D"/>
    <w:rsid w:val="00340FA9"/>
    <w:rsid w:val="00341D3C"/>
    <w:rsid w:val="00341D83"/>
    <w:rsid w:val="00342A7E"/>
    <w:rsid w:val="003437DD"/>
    <w:rsid w:val="00343BAD"/>
    <w:rsid w:val="0034434C"/>
    <w:rsid w:val="00344B58"/>
    <w:rsid w:val="00344D23"/>
    <w:rsid w:val="0034506C"/>
    <w:rsid w:val="0034686F"/>
    <w:rsid w:val="00346B81"/>
    <w:rsid w:val="00346E39"/>
    <w:rsid w:val="00346F2A"/>
    <w:rsid w:val="003473EF"/>
    <w:rsid w:val="003474BE"/>
    <w:rsid w:val="00347A1B"/>
    <w:rsid w:val="0035069B"/>
    <w:rsid w:val="0035085E"/>
    <w:rsid w:val="00350927"/>
    <w:rsid w:val="00351408"/>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06BF"/>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A56"/>
    <w:rsid w:val="00367BEF"/>
    <w:rsid w:val="003702F7"/>
    <w:rsid w:val="00370495"/>
    <w:rsid w:val="003707E2"/>
    <w:rsid w:val="00370FBA"/>
    <w:rsid w:val="00371413"/>
    <w:rsid w:val="003728AC"/>
    <w:rsid w:val="00372ADC"/>
    <w:rsid w:val="00372C6B"/>
    <w:rsid w:val="0037350E"/>
    <w:rsid w:val="00373FE7"/>
    <w:rsid w:val="0037466E"/>
    <w:rsid w:val="003754FE"/>
    <w:rsid w:val="00375695"/>
    <w:rsid w:val="00375763"/>
    <w:rsid w:val="00375768"/>
    <w:rsid w:val="003757F1"/>
    <w:rsid w:val="00375E94"/>
    <w:rsid w:val="0037618D"/>
    <w:rsid w:val="00376729"/>
    <w:rsid w:val="00376793"/>
    <w:rsid w:val="00376906"/>
    <w:rsid w:val="00376D87"/>
    <w:rsid w:val="00377613"/>
    <w:rsid w:val="00377AAB"/>
    <w:rsid w:val="00377F9D"/>
    <w:rsid w:val="00380A8B"/>
    <w:rsid w:val="003812AA"/>
    <w:rsid w:val="003812B7"/>
    <w:rsid w:val="0038231E"/>
    <w:rsid w:val="00382572"/>
    <w:rsid w:val="00383B61"/>
    <w:rsid w:val="003842D8"/>
    <w:rsid w:val="00384302"/>
    <w:rsid w:val="0038468D"/>
    <w:rsid w:val="003849E0"/>
    <w:rsid w:val="00384B82"/>
    <w:rsid w:val="00384C53"/>
    <w:rsid w:val="0038559C"/>
    <w:rsid w:val="00385DB3"/>
    <w:rsid w:val="003862EF"/>
    <w:rsid w:val="00387457"/>
    <w:rsid w:val="00390ADE"/>
    <w:rsid w:val="003912B9"/>
    <w:rsid w:val="0039256C"/>
    <w:rsid w:val="00392B28"/>
    <w:rsid w:val="00392F19"/>
    <w:rsid w:val="003936E8"/>
    <w:rsid w:val="00394601"/>
    <w:rsid w:val="003955CB"/>
    <w:rsid w:val="00395C43"/>
    <w:rsid w:val="00395CB7"/>
    <w:rsid w:val="00396046"/>
    <w:rsid w:val="00397E80"/>
    <w:rsid w:val="003A043A"/>
    <w:rsid w:val="003A0723"/>
    <w:rsid w:val="003A1265"/>
    <w:rsid w:val="003A1403"/>
    <w:rsid w:val="003A23EF"/>
    <w:rsid w:val="003A2626"/>
    <w:rsid w:val="003A3019"/>
    <w:rsid w:val="003A32FD"/>
    <w:rsid w:val="003A3FF0"/>
    <w:rsid w:val="003A564A"/>
    <w:rsid w:val="003A5713"/>
    <w:rsid w:val="003A61DF"/>
    <w:rsid w:val="003A6855"/>
    <w:rsid w:val="003A731C"/>
    <w:rsid w:val="003A7A8C"/>
    <w:rsid w:val="003A7BB0"/>
    <w:rsid w:val="003A7EFE"/>
    <w:rsid w:val="003B008C"/>
    <w:rsid w:val="003B04D7"/>
    <w:rsid w:val="003B08C6"/>
    <w:rsid w:val="003B195A"/>
    <w:rsid w:val="003B199D"/>
    <w:rsid w:val="003B1EB9"/>
    <w:rsid w:val="003B21A1"/>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87C"/>
    <w:rsid w:val="003C5ECB"/>
    <w:rsid w:val="003C6201"/>
    <w:rsid w:val="003C696F"/>
    <w:rsid w:val="003C7D7A"/>
    <w:rsid w:val="003D0317"/>
    <w:rsid w:val="003D0980"/>
    <w:rsid w:val="003D0DC4"/>
    <w:rsid w:val="003D138D"/>
    <w:rsid w:val="003D140A"/>
    <w:rsid w:val="003D1B67"/>
    <w:rsid w:val="003D2B57"/>
    <w:rsid w:val="003D332C"/>
    <w:rsid w:val="003D33A3"/>
    <w:rsid w:val="003D35B7"/>
    <w:rsid w:val="003D35D1"/>
    <w:rsid w:val="003D37E0"/>
    <w:rsid w:val="003D3AFA"/>
    <w:rsid w:val="003D4797"/>
    <w:rsid w:val="003D5439"/>
    <w:rsid w:val="003D585B"/>
    <w:rsid w:val="003D591A"/>
    <w:rsid w:val="003D5944"/>
    <w:rsid w:val="003D60E9"/>
    <w:rsid w:val="003D63AD"/>
    <w:rsid w:val="003D64D8"/>
    <w:rsid w:val="003D6982"/>
    <w:rsid w:val="003D6BCF"/>
    <w:rsid w:val="003D70E0"/>
    <w:rsid w:val="003D790F"/>
    <w:rsid w:val="003D7A3D"/>
    <w:rsid w:val="003D7EBA"/>
    <w:rsid w:val="003E049B"/>
    <w:rsid w:val="003E12A7"/>
    <w:rsid w:val="003E1A9D"/>
    <w:rsid w:val="003E1C07"/>
    <w:rsid w:val="003E1D43"/>
    <w:rsid w:val="003E1EE5"/>
    <w:rsid w:val="003E1F23"/>
    <w:rsid w:val="003E379C"/>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1C4D"/>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63C"/>
    <w:rsid w:val="003F585B"/>
    <w:rsid w:val="003F6354"/>
    <w:rsid w:val="003F65D9"/>
    <w:rsid w:val="003F6641"/>
    <w:rsid w:val="003F68E1"/>
    <w:rsid w:val="003F758B"/>
    <w:rsid w:val="003F7BFB"/>
    <w:rsid w:val="00400050"/>
    <w:rsid w:val="004006E4"/>
    <w:rsid w:val="00400CA5"/>
    <w:rsid w:val="00400D98"/>
    <w:rsid w:val="004011A3"/>
    <w:rsid w:val="004020E2"/>
    <w:rsid w:val="00402456"/>
    <w:rsid w:val="00402AEF"/>
    <w:rsid w:val="00402EAC"/>
    <w:rsid w:val="00403212"/>
    <w:rsid w:val="004035AA"/>
    <w:rsid w:val="00403831"/>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447"/>
    <w:rsid w:val="0041252D"/>
    <w:rsid w:val="00412623"/>
    <w:rsid w:val="0041326C"/>
    <w:rsid w:val="00414373"/>
    <w:rsid w:val="00414F25"/>
    <w:rsid w:val="004155CC"/>
    <w:rsid w:val="004158FD"/>
    <w:rsid w:val="00415909"/>
    <w:rsid w:val="00415B47"/>
    <w:rsid w:val="00415F52"/>
    <w:rsid w:val="00415F57"/>
    <w:rsid w:val="00415F7E"/>
    <w:rsid w:val="00416478"/>
    <w:rsid w:val="004165DB"/>
    <w:rsid w:val="00416675"/>
    <w:rsid w:val="00417763"/>
    <w:rsid w:val="00417EBF"/>
    <w:rsid w:val="00420205"/>
    <w:rsid w:val="00420B66"/>
    <w:rsid w:val="004219AB"/>
    <w:rsid w:val="0042208E"/>
    <w:rsid w:val="00422C87"/>
    <w:rsid w:val="00422F26"/>
    <w:rsid w:val="00423470"/>
    <w:rsid w:val="004235F5"/>
    <w:rsid w:val="0042417D"/>
    <w:rsid w:val="00425A7B"/>
    <w:rsid w:val="00425B5E"/>
    <w:rsid w:val="00426110"/>
    <w:rsid w:val="00426181"/>
    <w:rsid w:val="00426446"/>
    <w:rsid w:val="00426512"/>
    <w:rsid w:val="0042684A"/>
    <w:rsid w:val="00427388"/>
    <w:rsid w:val="004276A7"/>
    <w:rsid w:val="00427A4D"/>
    <w:rsid w:val="004323C2"/>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054"/>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DDE"/>
    <w:rsid w:val="00461F48"/>
    <w:rsid w:val="00461F7A"/>
    <w:rsid w:val="00462C93"/>
    <w:rsid w:val="004630E5"/>
    <w:rsid w:val="00463E20"/>
    <w:rsid w:val="00463FC8"/>
    <w:rsid w:val="004649EA"/>
    <w:rsid w:val="00464C6E"/>
    <w:rsid w:val="00466F3C"/>
    <w:rsid w:val="0046701B"/>
    <w:rsid w:val="00467223"/>
    <w:rsid w:val="00467368"/>
    <w:rsid w:val="004677C5"/>
    <w:rsid w:val="00467A0B"/>
    <w:rsid w:val="00467A73"/>
    <w:rsid w:val="00467BA8"/>
    <w:rsid w:val="00470216"/>
    <w:rsid w:val="00470346"/>
    <w:rsid w:val="0047038D"/>
    <w:rsid w:val="00470486"/>
    <w:rsid w:val="004708E8"/>
    <w:rsid w:val="00470FBA"/>
    <w:rsid w:val="00471C26"/>
    <w:rsid w:val="004723C8"/>
    <w:rsid w:val="004735BE"/>
    <w:rsid w:val="00473851"/>
    <w:rsid w:val="004740F4"/>
    <w:rsid w:val="004748B8"/>
    <w:rsid w:val="00474AE3"/>
    <w:rsid w:val="0047539C"/>
    <w:rsid w:val="004753E2"/>
    <w:rsid w:val="004755EC"/>
    <w:rsid w:val="004767F1"/>
    <w:rsid w:val="004768CA"/>
    <w:rsid w:val="004769D5"/>
    <w:rsid w:val="00477D4B"/>
    <w:rsid w:val="004808F8"/>
    <w:rsid w:val="00480BBB"/>
    <w:rsid w:val="00480F7B"/>
    <w:rsid w:val="004818D9"/>
    <w:rsid w:val="004823DC"/>
    <w:rsid w:val="0048254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33E"/>
    <w:rsid w:val="00487DCE"/>
    <w:rsid w:val="00487EAE"/>
    <w:rsid w:val="00490E18"/>
    <w:rsid w:val="004911DE"/>
    <w:rsid w:val="0049166C"/>
    <w:rsid w:val="00491900"/>
    <w:rsid w:val="0049245B"/>
    <w:rsid w:val="00492AE5"/>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87A"/>
    <w:rsid w:val="004A3722"/>
    <w:rsid w:val="004A37B5"/>
    <w:rsid w:val="004A3C63"/>
    <w:rsid w:val="004A40F9"/>
    <w:rsid w:val="004A507F"/>
    <w:rsid w:val="004A51D4"/>
    <w:rsid w:val="004A574B"/>
    <w:rsid w:val="004A59AC"/>
    <w:rsid w:val="004A5D8A"/>
    <w:rsid w:val="004A6185"/>
    <w:rsid w:val="004A6242"/>
    <w:rsid w:val="004A6483"/>
    <w:rsid w:val="004A66CE"/>
    <w:rsid w:val="004A6BF5"/>
    <w:rsid w:val="004B01FF"/>
    <w:rsid w:val="004B0248"/>
    <w:rsid w:val="004B056C"/>
    <w:rsid w:val="004B1548"/>
    <w:rsid w:val="004B1855"/>
    <w:rsid w:val="004B186C"/>
    <w:rsid w:val="004B2430"/>
    <w:rsid w:val="004B2610"/>
    <w:rsid w:val="004B2A71"/>
    <w:rsid w:val="004B31D3"/>
    <w:rsid w:val="004B3233"/>
    <w:rsid w:val="004B3880"/>
    <w:rsid w:val="004B3928"/>
    <w:rsid w:val="004B3D6E"/>
    <w:rsid w:val="004B49EE"/>
    <w:rsid w:val="004B52C6"/>
    <w:rsid w:val="004B5579"/>
    <w:rsid w:val="004B59AF"/>
    <w:rsid w:val="004B5C26"/>
    <w:rsid w:val="004B62A8"/>
    <w:rsid w:val="004B636D"/>
    <w:rsid w:val="004B646A"/>
    <w:rsid w:val="004B67D3"/>
    <w:rsid w:val="004B71AC"/>
    <w:rsid w:val="004B7248"/>
    <w:rsid w:val="004B74AF"/>
    <w:rsid w:val="004B74EA"/>
    <w:rsid w:val="004B761F"/>
    <w:rsid w:val="004B79ED"/>
    <w:rsid w:val="004C08FA"/>
    <w:rsid w:val="004C1013"/>
    <w:rsid w:val="004C15D2"/>
    <w:rsid w:val="004C185C"/>
    <w:rsid w:val="004C2043"/>
    <w:rsid w:val="004C22C4"/>
    <w:rsid w:val="004C293B"/>
    <w:rsid w:val="004C31C4"/>
    <w:rsid w:val="004C3807"/>
    <w:rsid w:val="004C41E0"/>
    <w:rsid w:val="004C4F04"/>
    <w:rsid w:val="004C566C"/>
    <w:rsid w:val="004C6004"/>
    <w:rsid w:val="004C636D"/>
    <w:rsid w:val="004C6A0A"/>
    <w:rsid w:val="004C7AB1"/>
    <w:rsid w:val="004D0D72"/>
    <w:rsid w:val="004D14DA"/>
    <w:rsid w:val="004D15F0"/>
    <w:rsid w:val="004D1B61"/>
    <w:rsid w:val="004D21F9"/>
    <w:rsid w:val="004D23A1"/>
    <w:rsid w:val="004D24D3"/>
    <w:rsid w:val="004D2571"/>
    <w:rsid w:val="004D25AF"/>
    <w:rsid w:val="004D2D26"/>
    <w:rsid w:val="004D2E91"/>
    <w:rsid w:val="004D4023"/>
    <w:rsid w:val="004D46A2"/>
    <w:rsid w:val="004D4F9E"/>
    <w:rsid w:val="004D58D1"/>
    <w:rsid w:val="004D76C9"/>
    <w:rsid w:val="004D7E28"/>
    <w:rsid w:val="004D7FA9"/>
    <w:rsid w:val="004E01D8"/>
    <w:rsid w:val="004E0390"/>
    <w:rsid w:val="004E1226"/>
    <w:rsid w:val="004E1759"/>
    <w:rsid w:val="004E2C2E"/>
    <w:rsid w:val="004E30F8"/>
    <w:rsid w:val="004E311D"/>
    <w:rsid w:val="004E4397"/>
    <w:rsid w:val="004E52B5"/>
    <w:rsid w:val="004E55CB"/>
    <w:rsid w:val="004E61E4"/>
    <w:rsid w:val="004E6495"/>
    <w:rsid w:val="004E67CA"/>
    <w:rsid w:val="004E69AE"/>
    <w:rsid w:val="004E69D0"/>
    <w:rsid w:val="004E711B"/>
    <w:rsid w:val="004E721D"/>
    <w:rsid w:val="004F0AFE"/>
    <w:rsid w:val="004F0C2B"/>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137D"/>
    <w:rsid w:val="00501F05"/>
    <w:rsid w:val="00501F8B"/>
    <w:rsid w:val="00501FCB"/>
    <w:rsid w:val="005028D7"/>
    <w:rsid w:val="00502D5E"/>
    <w:rsid w:val="00503317"/>
    <w:rsid w:val="005037F0"/>
    <w:rsid w:val="00503C0D"/>
    <w:rsid w:val="00505EE4"/>
    <w:rsid w:val="005063F9"/>
    <w:rsid w:val="005064DB"/>
    <w:rsid w:val="00506570"/>
    <w:rsid w:val="00507375"/>
    <w:rsid w:val="00507685"/>
    <w:rsid w:val="0050773E"/>
    <w:rsid w:val="0051004C"/>
    <w:rsid w:val="00510132"/>
    <w:rsid w:val="0051029F"/>
    <w:rsid w:val="005105EB"/>
    <w:rsid w:val="00510AB5"/>
    <w:rsid w:val="0051122C"/>
    <w:rsid w:val="00511D63"/>
    <w:rsid w:val="00511E5B"/>
    <w:rsid w:val="00511F23"/>
    <w:rsid w:val="00511FD5"/>
    <w:rsid w:val="00513079"/>
    <w:rsid w:val="005130F0"/>
    <w:rsid w:val="005138BD"/>
    <w:rsid w:val="00513B2A"/>
    <w:rsid w:val="00514158"/>
    <w:rsid w:val="0051433F"/>
    <w:rsid w:val="00514699"/>
    <w:rsid w:val="00514AF7"/>
    <w:rsid w:val="00514BE6"/>
    <w:rsid w:val="00514C74"/>
    <w:rsid w:val="005150E6"/>
    <w:rsid w:val="00515227"/>
    <w:rsid w:val="00515D6C"/>
    <w:rsid w:val="005173A6"/>
    <w:rsid w:val="00517409"/>
    <w:rsid w:val="00520066"/>
    <w:rsid w:val="00520309"/>
    <w:rsid w:val="005206A4"/>
    <w:rsid w:val="005207EA"/>
    <w:rsid w:val="00520923"/>
    <w:rsid w:val="00521F4F"/>
    <w:rsid w:val="005235B9"/>
    <w:rsid w:val="00523666"/>
    <w:rsid w:val="00523DAE"/>
    <w:rsid w:val="00524B47"/>
    <w:rsid w:val="005252B2"/>
    <w:rsid w:val="00525899"/>
    <w:rsid w:val="00525B4F"/>
    <w:rsid w:val="00525DA8"/>
    <w:rsid w:val="00525E04"/>
    <w:rsid w:val="005263A0"/>
    <w:rsid w:val="00526495"/>
    <w:rsid w:val="00526B0C"/>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36CBA"/>
    <w:rsid w:val="0054068C"/>
    <w:rsid w:val="00542077"/>
    <w:rsid w:val="005426CF"/>
    <w:rsid w:val="00542A7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9EB"/>
    <w:rsid w:val="00547CD9"/>
    <w:rsid w:val="0055047F"/>
    <w:rsid w:val="005507BF"/>
    <w:rsid w:val="00550897"/>
    <w:rsid w:val="00551914"/>
    <w:rsid w:val="00551A1A"/>
    <w:rsid w:val="00551B43"/>
    <w:rsid w:val="00552B3E"/>
    <w:rsid w:val="00553013"/>
    <w:rsid w:val="005531FE"/>
    <w:rsid w:val="00553FD4"/>
    <w:rsid w:val="00554C16"/>
    <w:rsid w:val="00555284"/>
    <w:rsid w:val="005553A9"/>
    <w:rsid w:val="005553DD"/>
    <w:rsid w:val="00555E12"/>
    <w:rsid w:val="00556555"/>
    <w:rsid w:val="00557F9F"/>
    <w:rsid w:val="00561511"/>
    <w:rsid w:val="00561E41"/>
    <w:rsid w:val="00561EE0"/>
    <w:rsid w:val="00563104"/>
    <w:rsid w:val="00563699"/>
    <w:rsid w:val="00563744"/>
    <w:rsid w:val="00563F80"/>
    <w:rsid w:val="005642F7"/>
    <w:rsid w:val="0056465E"/>
    <w:rsid w:val="005647CA"/>
    <w:rsid w:val="005647E5"/>
    <w:rsid w:val="0056485B"/>
    <w:rsid w:val="00564A1B"/>
    <w:rsid w:val="00564AAF"/>
    <w:rsid w:val="005650CF"/>
    <w:rsid w:val="0056595E"/>
    <w:rsid w:val="00565AA2"/>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6C69"/>
    <w:rsid w:val="005774FD"/>
    <w:rsid w:val="00577571"/>
    <w:rsid w:val="00577B5D"/>
    <w:rsid w:val="0058033E"/>
    <w:rsid w:val="0058089A"/>
    <w:rsid w:val="00580D96"/>
    <w:rsid w:val="00580DD8"/>
    <w:rsid w:val="00580E2C"/>
    <w:rsid w:val="00580F17"/>
    <w:rsid w:val="005812C6"/>
    <w:rsid w:val="005816EE"/>
    <w:rsid w:val="00581B4B"/>
    <w:rsid w:val="00581D0A"/>
    <w:rsid w:val="00581DA3"/>
    <w:rsid w:val="00582281"/>
    <w:rsid w:val="005832A1"/>
    <w:rsid w:val="00583A7D"/>
    <w:rsid w:val="00584476"/>
    <w:rsid w:val="00584DDD"/>
    <w:rsid w:val="00585A43"/>
    <w:rsid w:val="00586734"/>
    <w:rsid w:val="005867D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675B"/>
    <w:rsid w:val="005973AA"/>
    <w:rsid w:val="00597B01"/>
    <w:rsid w:val="005A0586"/>
    <w:rsid w:val="005A09DB"/>
    <w:rsid w:val="005A0BF4"/>
    <w:rsid w:val="005A1534"/>
    <w:rsid w:val="005A162E"/>
    <w:rsid w:val="005A172E"/>
    <w:rsid w:val="005A1E4F"/>
    <w:rsid w:val="005A1EE4"/>
    <w:rsid w:val="005A3077"/>
    <w:rsid w:val="005A3573"/>
    <w:rsid w:val="005A3ADF"/>
    <w:rsid w:val="005A3DCD"/>
    <w:rsid w:val="005A42BC"/>
    <w:rsid w:val="005A48F1"/>
    <w:rsid w:val="005A565E"/>
    <w:rsid w:val="005A57E3"/>
    <w:rsid w:val="005A5945"/>
    <w:rsid w:val="005A5CA7"/>
    <w:rsid w:val="005A6E1A"/>
    <w:rsid w:val="005A6FD7"/>
    <w:rsid w:val="005A74FE"/>
    <w:rsid w:val="005A767E"/>
    <w:rsid w:val="005A781B"/>
    <w:rsid w:val="005B001C"/>
    <w:rsid w:val="005B124B"/>
    <w:rsid w:val="005B12D4"/>
    <w:rsid w:val="005B16B8"/>
    <w:rsid w:val="005B1AED"/>
    <w:rsid w:val="005B1BAD"/>
    <w:rsid w:val="005B258D"/>
    <w:rsid w:val="005B2745"/>
    <w:rsid w:val="005B2833"/>
    <w:rsid w:val="005B2A61"/>
    <w:rsid w:val="005B2CA6"/>
    <w:rsid w:val="005B313F"/>
    <w:rsid w:val="005B31EF"/>
    <w:rsid w:val="005B38A7"/>
    <w:rsid w:val="005B3DEE"/>
    <w:rsid w:val="005B49B5"/>
    <w:rsid w:val="005B4B67"/>
    <w:rsid w:val="005B525B"/>
    <w:rsid w:val="005B546A"/>
    <w:rsid w:val="005B6067"/>
    <w:rsid w:val="005B6974"/>
    <w:rsid w:val="005B6C8A"/>
    <w:rsid w:val="005B6F2F"/>
    <w:rsid w:val="005C02F7"/>
    <w:rsid w:val="005C0B96"/>
    <w:rsid w:val="005C1F78"/>
    <w:rsid w:val="005C2D5B"/>
    <w:rsid w:val="005C2F75"/>
    <w:rsid w:val="005C2F89"/>
    <w:rsid w:val="005C34D4"/>
    <w:rsid w:val="005C3783"/>
    <w:rsid w:val="005C4206"/>
    <w:rsid w:val="005C429A"/>
    <w:rsid w:val="005C42D5"/>
    <w:rsid w:val="005C47A2"/>
    <w:rsid w:val="005C4816"/>
    <w:rsid w:val="005C48EE"/>
    <w:rsid w:val="005C5972"/>
    <w:rsid w:val="005C5D45"/>
    <w:rsid w:val="005C5FDE"/>
    <w:rsid w:val="005C7E79"/>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34BF"/>
    <w:rsid w:val="005E56C9"/>
    <w:rsid w:val="005E56E6"/>
    <w:rsid w:val="005E6F16"/>
    <w:rsid w:val="005E7080"/>
    <w:rsid w:val="005E7D29"/>
    <w:rsid w:val="005E7EEC"/>
    <w:rsid w:val="005E7F87"/>
    <w:rsid w:val="005E7F94"/>
    <w:rsid w:val="005F018A"/>
    <w:rsid w:val="005F046D"/>
    <w:rsid w:val="005F0BE1"/>
    <w:rsid w:val="005F0D5A"/>
    <w:rsid w:val="005F0FA7"/>
    <w:rsid w:val="005F1150"/>
    <w:rsid w:val="005F1C3A"/>
    <w:rsid w:val="005F1F84"/>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637"/>
    <w:rsid w:val="0060096E"/>
    <w:rsid w:val="00600D50"/>
    <w:rsid w:val="00600F4E"/>
    <w:rsid w:val="0060137D"/>
    <w:rsid w:val="00601673"/>
    <w:rsid w:val="0060174B"/>
    <w:rsid w:val="00602924"/>
    <w:rsid w:val="00602A88"/>
    <w:rsid w:val="00602F49"/>
    <w:rsid w:val="00602FE0"/>
    <w:rsid w:val="00603136"/>
    <w:rsid w:val="006032B1"/>
    <w:rsid w:val="00603A37"/>
    <w:rsid w:val="00604599"/>
    <w:rsid w:val="00604DF0"/>
    <w:rsid w:val="006050C3"/>
    <w:rsid w:val="006063E9"/>
    <w:rsid w:val="00606EB1"/>
    <w:rsid w:val="00607607"/>
    <w:rsid w:val="00607721"/>
    <w:rsid w:val="006079E1"/>
    <w:rsid w:val="00607B87"/>
    <w:rsid w:val="00607FC0"/>
    <w:rsid w:val="006111D7"/>
    <w:rsid w:val="0061159C"/>
    <w:rsid w:val="00611E52"/>
    <w:rsid w:val="00611E59"/>
    <w:rsid w:val="006120BB"/>
    <w:rsid w:val="00612A23"/>
    <w:rsid w:val="00612F61"/>
    <w:rsid w:val="00613DA7"/>
    <w:rsid w:val="00613E0B"/>
    <w:rsid w:val="006144B8"/>
    <w:rsid w:val="00614663"/>
    <w:rsid w:val="0061528B"/>
    <w:rsid w:val="00615397"/>
    <w:rsid w:val="0061545B"/>
    <w:rsid w:val="00615501"/>
    <w:rsid w:val="006158F4"/>
    <w:rsid w:val="0061593A"/>
    <w:rsid w:val="00616360"/>
    <w:rsid w:val="0061710A"/>
    <w:rsid w:val="006172A6"/>
    <w:rsid w:val="00617364"/>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24C76"/>
    <w:rsid w:val="00626F2F"/>
    <w:rsid w:val="00630488"/>
    <w:rsid w:val="0063122E"/>
    <w:rsid w:val="00631E21"/>
    <w:rsid w:val="00632033"/>
    <w:rsid w:val="00632107"/>
    <w:rsid w:val="0063268B"/>
    <w:rsid w:val="0063294A"/>
    <w:rsid w:val="006334FC"/>
    <w:rsid w:val="00633773"/>
    <w:rsid w:val="00633A6B"/>
    <w:rsid w:val="00634A68"/>
    <w:rsid w:val="00634BDB"/>
    <w:rsid w:val="006357F7"/>
    <w:rsid w:val="00635919"/>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082"/>
    <w:rsid w:val="0064335E"/>
    <w:rsid w:val="0064400F"/>
    <w:rsid w:val="006440C0"/>
    <w:rsid w:val="00644415"/>
    <w:rsid w:val="0064499D"/>
    <w:rsid w:val="00645E3E"/>
    <w:rsid w:val="00646290"/>
    <w:rsid w:val="00646531"/>
    <w:rsid w:val="00646950"/>
    <w:rsid w:val="00646BFF"/>
    <w:rsid w:val="006470A9"/>
    <w:rsid w:val="0064774E"/>
    <w:rsid w:val="0065012C"/>
    <w:rsid w:val="00650231"/>
    <w:rsid w:val="00650B48"/>
    <w:rsid w:val="006519EE"/>
    <w:rsid w:val="00651B95"/>
    <w:rsid w:val="0065257B"/>
    <w:rsid w:val="0065285E"/>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BC7"/>
    <w:rsid w:val="006619D7"/>
    <w:rsid w:val="00662AF4"/>
    <w:rsid w:val="00662DB9"/>
    <w:rsid w:val="0066306D"/>
    <w:rsid w:val="00663352"/>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ABB"/>
    <w:rsid w:val="00670994"/>
    <w:rsid w:val="00670EB9"/>
    <w:rsid w:val="006722B1"/>
    <w:rsid w:val="00672527"/>
    <w:rsid w:val="0067279A"/>
    <w:rsid w:val="0067376E"/>
    <w:rsid w:val="0067387B"/>
    <w:rsid w:val="00675243"/>
    <w:rsid w:val="0067543A"/>
    <w:rsid w:val="006758F8"/>
    <w:rsid w:val="006759DD"/>
    <w:rsid w:val="00676028"/>
    <w:rsid w:val="0067615C"/>
    <w:rsid w:val="006766BD"/>
    <w:rsid w:val="0067683A"/>
    <w:rsid w:val="006768DC"/>
    <w:rsid w:val="00676C2A"/>
    <w:rsid w:val="006770FC"/>
    <w:rsid w:val="00677341"/>
    <w:rsid w:val="00677591"/>
    <w:rsid w:val="00677A85"/>
    <w:rsid w:val="00680FF8"/>
    <w:rsid w:val="006818B3"/>
    <w:rsid w:val="006818C9"/>
    <w:rsid w:val="006821BC"/>
    <w:rsid w:val="00682873"/>
    <w:rsid w:val="00682A0D"/>
    <w:rsid w:val="00682DAC"/>
    <w:rsid w:val="00682FDF"/>
    <w:rsid w:val="006836BD"/>
    <w:rsid w:val="0068399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3C37"/>
    <w:rsid w:val="00694397"/>
    <w:rsid w:val="00694494"/>
    <w:rsid w:val="00694C9F"/>
    <w:rsid w:val="00695032"/>
    <w:rsid w:val="006957BC"/>
    <w:rsid w:val="00695968"/>
    <w:rsid w:val="00695C12"/>
    <w:rsid w:val="00695D30"/>
    <w:rsid w:val="00695EBA"/>
    <w:rsid w:val="00696131"/>
    <w:rsid w:val="006961C7"/>
    <w:rsid w:val="0069677F"/>
    <w:rsid w:val="00696F6D"/>
    <w:rsid w:val="006971C0"/>
    <w:rsid w:val="00697269"/>
    <w:rsid w:val="00697C65"/>
    <w:rsid w:val="006A011E"/>
    <w:rsid w:val="006A0654"/>
    <w:rsid w:val="006A0D84"/>
    <w:rsid w:val="006A0DF1"/>
    <w:rsid w:val="006A0F69"/>
    <w:rsid w:val="006A142B"/>
    <w:rsid w:val="006A171C"/>
    <w:rsid w:val="006A192F"/>
    <w:rsid w:val="006A1AA0"/>
    <w:rsid w:val="006A3279"/>
    <w:rsid w:val="006A369A"/>
    <w:rsid w:val="006A370E"/>
    <w:rsid w:val="006A3D50"/>
    <w:rsid w:val="006A4265"/>
    <w:rsid w:val="006A4444"/>
    <w:rsid w:val="006A47D7"/>
    <w:rsid w:val="006A4DFB"/>
    <w:rsid w:val="006A53F4"/>
    <w:rsid w:val="006A58CD"/>
    <w:rsid w:val="006A66D8"/>
    <w:rsid w:val="006A6BC3"/>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A5"/>
    <w:rsid w:val="006B6CC8"/>
    <w:rsid w:val="006B6E7D"/>
    <w:rsid w:val="006B76BC"/>
    <w:rsid w:val="006C0052"/>
    <w:rsid w:val="006C1007"/>
    <w:rsid w:val="006C10AD"/>
    <w:rsid w:val="006C17C7"/>
    <w:rsid w:val="006C1F75"/>
    <w:rsid w:val="006C2716"/>
    <w:rsid w:val="006C36BD"/>
    <w:rsid w:val="006C3C6A"/>
    <w:rsid w:val="006C42DD"/>
    <w:rsid w:val="006C5CAD"/>
    <w:rsid w:val="006C617B"/>
    <w:rsid w:val="006C6207"/>
    <w:rsid w:val="006C6D43"/>
    <w:rsid w:val="006C6D6D"/>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3E84"/>
    <w:rsid w:val="006D40B1"/>
    <w:rsid w:val="006D42B4"/>
    <w:rsid w:val="006D46E6"/>
    <w:rsid w:val="006D495D"/>
    <w:rsid w:val="006D57AD"/>
    <w:rsid w:val="006D5C03"/>
    <w:rsid w:val="006D5E89"/>
    <w:rsid w:val="006D6132"/>
    <w:rsid w:val="006D68EC"/>
    <w:rsid w:val="006D6C65"/>
    <w:rsid w:val="006E044D"/>
    <w:rsid w:val="006E06A0"/>
    <w:rsid w:val="006E0F09"/>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3F7"/>
    <w:rsid w:val="006E66F6"/>
    <w:rsid w:val="006E67D3"/>
    <w:rsid w:val="006E6D34"/>
    <w:rsid w:val="006E75BC"/>
    <w:rsid w:val="006E7BB1"/>
    <w:rsid w:val="006F03C0"/>
    <w:rsid w:val="006F050A"/>
    <w:rsid w:val="006F095C"/>
    <w:rsid w:val="006F10D5"/>
    <w:rsid w:val="006F171D"/>
    <w:rsid w:val="006F27A1"/>
    <w:rsid w:val="006F2F96"/>
    <w:rsid w:val="006F38F8"/>
    <w:rsid w:val="006F41B4"/>
    <w:rsid w:val="006F4AAC"/>
    <w:rsid w:val="006F4D9C"/>
    <w:rsid w:val="006F5331"/>
    <w:rsid w:val="006F576D"/>
    <w:rsid w:val="006F5FFE"/>
    <w:rsid w:val="006F6E77"/>
    <w:rsid w:val="006F7C4D"/>
    <w:rsid w:val="006F7F72"/>
    <w:rsid w:val="00700602"/>
    <w:rsid w:val="007008F8"/>
    <w:rsid w:val="00700C5A"/>
    <w:rsid w:val="0070229F"/>
    <w:rsid w:val="0070313D"/>
    <w:rsid w:val="007032E4"/>
    <w:rsid w:val="007033A6"/>
    <w:rsid w:val="0070354B"/>
    <w:rsid w:val="00703DA3"/>
    <w:rsid w:val="007044FC"/>
    <w:rsid w:val="00704512"/>
    <w:rsid w:val="00704571"/>
    <w:rsid w:val="0070497E"/>
    <w:rsid w:val="00704B89"/>
    <w:rsid w:val="007050DB"/>
    <w:rsid w:val="00705186"/>
    <w:rsid w:val="00706290"/>
    <w:rsid w:val="0070631B"/>
    <w:rsid w:val="0070647D"/>
    <w:rsid w:val="00706486"/>
    <w:rsid w:val="007065E6"/>
    <w:rsid w:val="007068D3"/>
    <w:rsid w:val="00706D3A"/>
    <w:rsid w:val="00706E07"/>
    <w:rsid w:val="00707D21"/>
    <w:rsid w:val="007103B5"/>
    <w:rsid w:val="0071081B"/>
    <w:rsid w:val="0071156F"/>
    <w:rsid w:val="0071178D"/>
    <w:rsid w:val="0071421D"/>
    <w:rsid w:val="0071463A"/>
    <w:rsid w:val="0071466B"/>
    <w:rsid w:val="00715700"/>
    <w:rsid w:val="00716C32"/>
    <w:rsid w:val="00716E86"/>
    <w:rsid w:val="00717190"/>
    <w:rsid w:val="0071758B"/>
    <w:rsid w:val="007175AD"/>
    <w:rsid w:val="00717BDE"/>
    <w:rsid w:val="00717C04"/>
    <w:rsid w:val="0072086A"/>
    <w:rsid w:val="00720C95"/>
    <w:rsid w:val="00721036"/>
    <w:rsid w:val="00721577"/>
    <w:rsid w:val="0072232B"/>
    <w:rsid w:val="007229C1"/>
    <w:rsid w:val="00723F69"/>
    <w:rsid w:val="007245C6"/>
    <w:rsid w:val="00724B03"/>
    <w:rsid w:val="00724BBE"/>
    <w:rsid w:val="00724D88"/>
    <w:rsid w:val="00724F52"/>
    <w:rsid w:val="00726DC3"/>
    <w:rsid w:val="00726F73"/>
    <w:rsid w:val="00727004"/>
    <w:rsid w:val="00727AAF"/>
    <w:rsid w:val="007301AE"/>
    <w:rsid w:val="0073030D"/>
    <w:rsid w:val="007305B2"/>
    <w:rsid w:val="0073063F"/>
    <w:rsid w:val="00730A1A"/>
    <w:rsid w:val="00731038"/>
    <w:rsid w:val="00731139"/>
    <w:rsid w:val="00732DD9"/>
    <w:rsid w:val="00733245"/>
    <w:rsid w:val="00733529"/>
    <w:rsid w:val="00733918"/>
    <w:rsid w:val="0073454F"/>
    <w:rsid w:val="00734DE5"/>
    <w:rsid w:val="00735079"/>
    <w:rsid w:val="00735477"/>
    <w:rsid w:val="0073547D"/>
    <w:rsid w:val="00735ACA"/>
    <w:rsid w:val="00735B13"/>
    <w:rsid w:val="0073672E"/>
    <w:rsid w:val="00736F64"/>
    <w:rsid w:val="0073736B"/>
    <w:rsid w:val="007375BD"/>
    <w:rsid w:val="007377DA"/>
    <w:rsid w:val="00737A47"/>
    <w:rsid w:val="00737B48"/>
    <w:rsid w:val="00737E5C"/>
    <w:rsid w:val="007400D7"/>
    <w:rsid w:val="00740386"/>
    <w:rsid w:val="007406A7"/>
    <w:rsid w:val="00741AD3"/>
    <w:rsid w:val="00741BBF"/>
    <w:rsid w:val="0074281E"/>
    <w:rsid w:val="00742ACD"/>
    <w:rsid w:val="00744734"/>
    <w:rsid w:val="00744AD4"/>
    <w:rsid w:val="00745413"/>
    <w:rsid w:val="00745B80"/>
    <w:rsid w:val="00745C90"/>
    <w:rsid w:val="007460AD"/>
    <w:rsid w:val="007463DC"/>
    <w:rsid w:val="00746422"/>
    <w:rsid w:val="00746B28"/>
    <w:rsid w:val="00747ECF"/>
    <w:rsid w:val="0075003F"/>
    <w:rsid w:val="00750533"/>
    <w:rsid w:val="00750DF3"/>
    <w:rsid w:val="00750EC4"/>
    <w:rsid w:val="0075221B"/>
    <w:rsid w:val="00753276"/>
    <w:rsid w:val="007532B6"/>
    <w:rsid w:val="007544FB"/>
    <w:rsid w:val="00755CF0"/>
    <w:rsid w:val="00756EED"/>
    <w:rsid w:val="0075701E"/>
    <w:rsid w:val="00757949"/>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5A78"/>
    <w:rsid w:val="00766C09"/>
    <w:rsid w:val="00766C6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002"/>
    <w:rsid w:val="007772FF"/>
    <w:rsid w:val="00777377"/>
    <w:rsid w:val="00777804"/>
    <w:rsid w:val="00780762"/>
    <w:rsid w:val="00780D19"/>
    <w:rsid w:val="00781996"/>
    <w:rsid w:val="00781B87"/>
    <w:rsid w:val="00781D9E"/>
    <w:rsid w:val="00781EEF"/>
    <w:rsid w:val="007820FD"/>
    <w:rsid w:val="00782859"/>
    <w:rsid w:val="00782C11"/>
    <w:rsid w:val="00782EF6"/>
    <w:rsid w:val="007838F5"/>
    <w:rsid w:val="007841DF"/>
    <w:rsid w:val="00784CB2"/>
    <w:rsid w:val="00784FF0"/>
    <w:rsid w:val="00785242"/>
    <w:rsid w:val="00785B1E"/>
    <w:rsid w:val="00785E5F"/>
    <w:rsid w:val="00786386"/>
    <w:rsid w:val="00786E45"/>
    <w:rsid w:val="007879B3"/>
    <w:rsid w:val="00787B0A"/>
    <w:rsid w:val="00790477"/>
    <w:rsid w:val="00790592"/>
    <w:rsid w:val="0079147F"/>
    <w:rsid w:val="00791637"/>
    <w:rsid w:val="00791916"/>
    <w:rsid w:val="00791CF0"/>
    <w:rsid w:val="00791F6D"/>
    <w:rsid w:val="0079283D"/>
    <w:rsid w:val="00792E45"/>
    <w:rsid w:val="007934C6"/>
    <w:rsid w:val="00793A73"/>
    <w:rsid w:val="00793EC8"/>
    <w:rsid w:val="007941DD"/>
    <w:rsid w:val="007945A4"/>
    <w:rsid w:val="0079490D"/>
    <w:rsid w:val="00794F45"/>
    <w:rsid w:val="0079580B"/>
    <w:rsid w:val="00795861"/>
    <w:rsid w:val="00796409"/>
    <w:rsid w:val="00796667"/>
    <w:rsid w:val="00796703"/>
    <w:rsid w:val="00796FA8"/>
    <w:rsid w:val="00797017"/>
    <w:rsid w:val="007971F2"/>
    <w:rsid w:val="00797370"/>
    <w:rsid w:val="0079756D"/>
    <w:rsid w:val="00797798"/>
    <w:rsid w:val="0079782A"/>
    <w:rsid w:val="007A0B59"/>
    <w:rsid w:val="007A0EA7"/>
    <w:rsid w:val="007A1AB6"/>
    <w:rsid w:val="007A2D98"/>
    <w:rsid w:val="007A2E5E"/>
    <w:rsid w:val="007A3411"/>
    <w:rsid w:val="007A390B"/>
    <w:rsid w:val="007A45DB"/>
    <w:rsid w:val="007A4F23"/>
    <w:rsid w:val="007A503D"/>
    <w:rsid w:val="007A59E7"/>
    <w:rsid w:val="007A5F14"/>
    <w:rsid w:val="007A6B80"/>
    <w:rsid w:val="007A6DDD"/>
    <w:rsid w:val="007A726E"/>
    <w:rsid w:val="007A7424"/>
    <w:rsid w:val="007A77C7"/>
    <w:rsid w:val="007A7AFE"/>
    <w:rsid w:val="007B0D54"/>
    <w:rsid w:val="007B26B2"/>
    <w:rsid w:val="007B2BAD"/>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B7603"/>
    <w:rsid w:val="007C03B0"/>
    <w:rsid w:val="007C03F1"/>
    <w:rsid w:val="007C0B12"/>
    <w:rsid w:val="007C17E7"/>
    <w:rsid w:val="007C1834"/>
    <w:rsid w:val="007C1E70"/>
    <w:rsid w:val="007C213E"/>
    <w:rsid w:val="007C2768"/>
    <w:rsid w:val="007C2D9A"/>
    <w:rsid w:val="007C3EE3"/>
    <w:rsid w:val="007C3FEC"/>
    <w:rsid w:val="007C4340"/>
    <w:rsid w:val="007C4437"/>
    <w:rsid w:val="007C4703"/>
    <w:rsid w:val="007C4CE7"/>
    <w:rsid w:val="007C534D"/>
    <w:rsid w:val="007C5B33"/>
    <w:rsid w:val="007C5EC9"/>
    <w:rsid w:val="007C5F73"/>
    <w:rsid w:val="007C5FEE"/>
    <w:rsid w:val="007C60AF"/>
    <w:rsid w:val="007C6DA9"/>
    <w:rsid w:val="007C7088"/>
    <w:rsid w:val="007C792F"/>
    <w:rsid w:val="007C7D61"/>
    <w:rsid w:val="007C7EAB"/>
    <w:rsid w:val="007D0351"/>
    <w:rsid w:val="007D083E"/>
    <w:rsid w:val="007D1F54"/>
    <w:rsid w:val="007D208F"/>
    <w:rsid w:val="007D25E2"/>
    <w:rsid w:val="007D2630"/>
    <w:rsid w:val="007D2B8A"/>
    <w:rsid w:val="007D2C38"/>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1AA"/>
    <w:rsid w:val="007E1BD0"/>
    <w:rsid w:val="007E1BDB"/>
    <w:rsid w:val="007E24E8"/>
    <w:rsid w:val="007E2635"/>
    <w:rsid w:val="007E2C76"/>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F7"/>
    <w:rsid w:val="007F2521"/>
    <w:rsid w:val="007F3C07"/>
    <w:rsid w:val="007F4312"/>
    <w:rsid w:val="007F49F2"/>
    <w:rsid w:val="007F4B8F"/>
    <w:rsid w:val="007F6016"/>
    <w:rsid w:val="007F6042"/>
    <w:rsid w:val="007F6147"/>
    <w:rsid w:val="007F61F9"/>
    <w:rsid w:val="007F699A"/>
    <w:rsid w:val="007F741D"/>
    <w:rsid w:val="007F7D09"/>
    <w:rsid w:val="00800059"/>
    <w:rsid w:val="00800C95"/>
    <w:rsid w:val="00800F67"/>
    <w:rsid w:val="00801684"/>
    <w:rsid w:val="008017EF"/>
    <w:rsid w:val="00801865"/>
    <w:rsid w:val="00801C44"/>
    <w:rsid w:val="00802037"/>
    <w:rsid w:val="00802329"/>
    <w:rsid w:val="0080262D"/>
    <w:rsid w:val="008027D8"/>
    <w:rsid w:val="00803321"/>
    <w:rsid w:val="00803A96"/>
    <w:rsid w:val="008041B9"/>
    <w:rsid w:val="00804995"/>
    <w:rsid w:val="00804DDB"/>
    <w:rsid w:val="00804E2D"/>
    <w:rsid w:val="00804E76"/>
    <w:rsid w:val="0080504A"/>
    <w:rsid w:val="00805226"/>
    <w:rsid w:val="00805B01"/>
    <w:rsid w:val="008071A0"/>
    <w:rsid w:val="00807970"/>
    <w:rsid w:val="008106ED"/>
    <w:rsid w:val="00811799"/>
    <w:rsid w:val="00812D4B"/>
    <w:rsid w:val="00813390"/>
    <w:rsid w:val="008138F4"/>
    <w:rsid w:val="00813E53"/>
    <w:rsid w:val="008143BF"/>
    <w:rsid w:val="00814FB4"/>
    <w:rsid w:val="00815690"/>
    <w:rsid w:val="00815B6A"/>
    <w:rsid w:val="00815C5A"/>
    <w:rsid w:val="00815CEB"/>
    <w:rsid w:val="00815FCF"/>
    <w:rsid w:val="008164BE"/>
    <w:rsid w:val="0081717E"/>
    <w:rsid w:val="00817353"/>
    <w:rsid w:val="00817567"/>
    <w:rsid w:val="00817C94"/>
    <w:rsid w:val="008203DA"/>
    <w:rsid w:val="00820919"/>
    <w:rsid w:val="00820B0B"/>
    <w:rsid w:val="008219AA"/>
    <w:rsid w:val="00821EA6"/>
    <w:rsid w:val="00822713"/>
    <w:rsid w:val="00822F6F"/>
    <w:rsid w:val="008230FB"/>
    <w:rsid w:val="00823D55"/>
    <w:rsid w:val="0082451F"/>
    <w:rsid w:val="00824EE5"/>
    <w:rsid w:val="008252CE"/>
    <w:rsid w:val="00825504"/>
    <w:rsid w:val="008257C9"/>
    <w:rsid w:val="00825854"/>
    <w:rsid w:val="00825904"/>
    <w:rsid w:val="00825ACD"/>
    <w:rsid w:val="008265A1"/>
    <w:rsid w:val="00826BBD"/>
    <w:rsid w:val="008278C8"/>
    <w:rsid w:val="008308D1"/>
    <w:rsid w:val="00831054"/>
    <w:rsid w:val="008316F9"/>
    <w:rsid w:val="0083195D"/>
    <w:rsid w:val="008319CB"/>
    <w:rsid w:val="00831C16"/>
    <w:rsid w:val="00831EF3"/>
    <w:rsid w:val="00832462"/>
    <w:rsid w:val="008346AF"/>
    <w:rsid w:val="00834D63"/>
    <w:rsid w:val="0083538B"/>
    <w:rsid w:val="00835915"/>
    <w:rsid w:val="0083595C"/>
    <w:rsid w:val="00835A20"/>
    <w:rsid w:val="00835D50"/>
    <w:rsid w:val="00836734"/>
    <w:rsid w:val="00836B90"/>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B8F"/>
    <w:rsid w:val="00843F27"/>
    <w:rsid w:val="00844187"/>
    <w:rsid w:val="008449B0"/>
    <w:rsid w:val="008454D0"/>
    <w:rsid w:val="0084571A"/>
    <w:rsid w:val="00845A79"/>
    <w:rsid w:val="00846B97"/>
    <w:rsid w:val="00846E5C"/>
    <w:rsid w:val="008471A3"/>
    <w:rsid w:val="008475E9"/>
    <w:rsid w:val="008501F7"/>
    <w:rsid w:val="00850A70"/>
    <w:rsid w:val="00850AEC"/>
    <w:rsid w:val="0085135E"/>
    <w:rsid w:val="00851C91"/>
    <w:rsid w:val="0085238D"/>
    <w:rsid w:val="0085306D"/>
    <w:rsid w:val="0085320E"/>
    <w:rsid w:val="008536A1"/>
    <w:rsid w:val="00854094"/>
    <w:rsid w:val="0085450D"/>
    <w:rsid w:val="00854651"/>
    <w:rsid w:val="00855002"/>
    <w:rsid w:val="0085587C"/>
    <w:rsid w:val="00855BC0"/>
    <w:rsid w:val="00856355"/>
    <w:rsid w:val="00856E50"/>
    <w:rsid w:val="008578C9"/>
    <w:rsid w:val="0085796F"/>
    <w:rsid w:val="00860620"/>
    <w:rsid w:val="00860792"/>
    <w:rsid w:val="008607F4"/>
    <w:rsid w:val="00862035"/>
    <w:rsid w:val="008622CF"/>
    <w:rsid w:val="00862662"/>
    <w:rsid w:val="00863197"/>
    <w:rsid w:val="008631E3"/>
    <w:rsid w:val="00863650"/>
    <w:rsid w:val="00864DAF"/>
    <w:rsid w:val="008652B2"/>
    <w:rsid w:val="0086579C"/>
    <w:rsid w:val="00865C11"/>
    <w:rsid w:val="00865D11"/>
    <w:rsid w:val="00865FC3"/>
    <w:rsid w:val="0086619C"/>
    <w:rsid w:val="0086737D"/>
    <w:rsid w:val="00870D14"/>
    <w:rsid w:val="00870D28"/>
    <w:rsid w:val="00870ED4"/>
    <w:rsid w:val="008719A6"/>
    <w:rsid w:val="00871AB0"/>
    <w:rsid w:val="00871AE9"/>
    <w:rsid w:val="008723A6"/>
    <w:rsid w:val="00872523"/>
    <w:rsid w:val="00872955"/>
    <w:rsid w:val="008739D3"/>
    <w:rsid w:val="00873B1C"/>
    <w:rsid w:val="00874206"/>
    <w:rsid w:val="00874331"/>
    <w:rsid w:val="0087549D"/>
    <w:rsid w:val="00875696"/>
    <w:rsid w:val="00875AA5"/>
    <w:rsid w:val="00875B1E"/>
    <w:rsid w:val="00875FA2"/>
    <w:rsid w:val="00876E2C"/>
    <w:rsid w:val="00877339"/>
    <w:rsid w:val="00877912"/>
    <w:rsid w:val="00880429"/>
    <w:rsid w:val="008817AA"/>
    <w:rsid w:val="00881F52"/>
    <w:rsid w:val="00882391"/>
    <w:rsid w:val="00882506"/>
    <w:rsid w:val="00882973"/>
    <w:rsid w:val="00883116"/>
    <w:rsid w:val="008838D5"/>
    <w:rsid w:val="00883E90"/>
    <w:rsid w:val="00883FE1"/>
    <w:rsid w:val="00884D20"/>
    <w:rsid w:val="00884F5B"/>
    <w:rsid w:val="00885999"/>
    <w:rsid w:val="0088715B"/>
    <w:rsid w:val="0088724A"/>
    <w:rsid w:val="0088789F"/>
    <w:rsid w:val="00891432"/>
    <w:rsid w:val="00891533"/>
    <w:rsid w:val="008915B7"/>
    <w:rsid w:val="00891721"/>
    <w:rsid w:val="00891918"/>
    <w:rsid w:val="00892379"/>
    <w:rsid w:val="00892780"/>
    <w:rsid w:val="0089285A"/>
    <w:rsid w:val="00892BFC"/>
    <w:rsid w:val="00892E5E"/>
    <w:rsid w:val="00893254"/>
    <w:rsid w:val="0089337A"/>
    <w:rsid w:val="0089339E"/>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1EDA"/>
    <w:rsid w:val="008B1F6C"/>
    <w:rsid w:val="008B351B"/>
    <w:rsid w:val="008B3682"/>
    <w:rsid w:val="008B3BDE"/>
    <w:rsid w:val="008B3D90"/>
    <w:rsid w:val="008B45EF"/>
    <w:rsid w:val="008B460C"/>
    <w:rsid w:val="008B49F3"/>
    <w:rsid w:val="008B4F5E"/>
    <w:rsid w:val="008B5060"/>
    <w:rsid w:val="008B5403"/>
    <w:rsid w:val="008B5789"/>
    <w:rsid w:val="008B5CD5"/>
    <w:rsid w:val="008B5DC8"/>
    <w:rsid w:val="008B5DCB"/>
    <w:rsid w:val="008B6837"/>
    <w:rsid w:val="008B68B0"/>
    <w:rsid w:val="008B68BA"/>
    <w:rsid w:val="008B6A3D"/>
    <w:rsid w:val="008B7EA6"/>
    <w:rsid w:val="008C0EB2"/>
    <w:rsid w:val="008C1DB4"/>
    <w:rsid w:val="008C2638"/>
    <w:rsid w:val="008C48AA"/>
    <w:rsid w:val="008C4C5C"/>
    <w:rsid w:val="008C51F1"/>
    <w:rsid w:val="008C5DE7"/>
    <w:rsid w:val="008C695B"/>
    <w:rsid w:val="008C7780"/>
    <w:rsid w:val="008C7AD7"/>
    <w:rsid w:val="008D0F4C"/>
    <w:rsid w:val="008D1CDE"/>
    <w:rsid w:val="008D2857"/>
    <w:rsid w:val="008D2BB2"/>
    <w:rsid w:val="008D3554"/>
    <w:rsid w:val="008D40AD"/>
    <w:rsid w:val="008D429C"/>
    <w:rsid w:val="008D4EDE"/>
    <w:rsid w:val="008D4F99"/>
    <w:rsid w:val="008D5D93"/>
    <w:rsid w:val="008D71D8"/>
    <w:rsid w:val="008D72B0"/>
    <w:rsid w:val="008D795C"/>
    <w:rsid w:val="008D7B58"/>
    <w:rsid w:val="008E0402"/>
    <w:rsid w:val="008E0BC6"/>
    <w:rsid w:val="008E1F54"/>
    <w:rsid w:val="008E23AE"/>
    <w:rsid w:val="008E2A0B"/>
    <w:rsid w:val="008E2A0F"/>
    <w:rsid w:val="008E2A5B"/>
    <w:rsid w:val="008E3440"/>
    <w:rsid w:val="008E3934"/>
    <w:rsid w:val="008E3CDE"/>
    <w:rsid w:val="008E44B9"/>
    <w:rsid w:val="008E4907"/>
    <w:rsid w:val="008E52EC"/>
    <w:rsid w:val="008E56F9"/>
    <w:rsid w:val="008E5BF2"/>
    <w:rsid w:val="008E61DD"/>
    <w:rsid w:val="008E6230"/>
    <w:rsid w:val="008E62B3"/>
    <w:rsid w:val="008E637B"/>
    <w:rsid w:val="008E6893"/>
    <w:rsid w:val="008E6DCB"/>
    <w:rsid w:val="008E7E52"/>
    <w:rsid w:val="008F0C17"/>
    <w:rsid w:val="008F12EA"/>
    <w:rsid w:val="008F1A75"/>
    <w:rsid w:val="008F1CDE"/>
    <w:rsid w:val="008F1CEF"/>
    <w:rsid w:val="008F1F35"/>
    <w:rsid w:val="008F20C3"/>
    <w:rsid w:val="008F2D3F"/>
    <w:rsid w:val="008F4A78"/>
    <w:rsid w:val="008F4F41"/>
    <w:rsid w:val="008F6381"/>
    <w:rsid w:val="008F65C3"/>
    <w:rsid w:val="008F739E"/>
    <w:rsid w:val="008F76FF"/>
    <w:rsid w:val="008F7797"/>
    <w:rsid w:val="008F787A"/>
    <w:rsid w:val="009008A1"/>
    <w:rsid w:val="00901280"/>
    <w:rsid w:val="009017DC"/>
    <w:rsid w:val="009018AC"/>
    <w:rsid w:val="00901BEF"/>
    <w:rsid w:val="00901D27"/>
    <w:rsid w:val="00902A60"/>
    <w:rsid w:val="00903025"/>
    <w:rsid w:val="009054A3"/>
    <w:rsid w:val="00906033"/>
    <w:rsid w:val="00907703"/>
    <w:rsid w:val="00907949"/>
    <w:rsid w:val="00907ECB"/>
    <w:rsid w:val="00910272"/>
    <w:rsid w:val="009105B7"/>
    <w:rsid w:val="009107D4"/>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17C4B"/>
    <w:rsid w:val="009210E9"/>
    <w:rsid w:val="00921636"/>
    <w:rsid w:val="009217F7"/>
    <w:rsid w:val="00921F0F"/>
    <w:rsid w:val="00922383"/>
    <w:rsid w:val="00922735"/>
    <w:rsid w:val="0092290E"/>
    <w:rsid w:val="00923224"/>
    <w:rsid w:val="009232F0"/>
    <w:rsid w:val="009235B5"/>
    <w:rsid w:val="00923E7A"/>
    <w:rsid w:val="00924A35"/>
    <w:rsid w:val="0092541B"/>
    <w:rsid w:val="00925B9D"/>
    <w:rsid w:val="00925F64"/>
    <w:rsid w:val="00925F9C"/>
    <w:rsid w:val="0092678D"/>
    <w:rsid w:val="00926CD3"/>
    <w:rsid w:val="00926F36"/>
    <w:rsid w:val="00927594"/>
    <w:rsid w:val="00927D44"/>
    <w:rsid w:val="00930442"/>
    <w:rsid w:val="00930AF1"/>
    <w:rsid w:val="00930D4E"/>
    <w:rsid w:val="00930FBE"/>
    <w:rsid w:val="0093142B"/>
    <w:rsid w:val="009316D4"/>
    <w:rsid w:val="00931FC7"/>
    <w:rsid w:val="00932042"/>
    <w:rsid w:val="009327DD"/>
    <w:rsid w:val="00932B99"/>
    <w:rsid w:val="00933B96"/>
    <w:rsid w:val="00933B97"/>
    <w:rsid w:val="00933C96"/>
    <w:rsid w:val="00933D61"/>
    <w:rsid w:val="00934254"/>
    <w:rsid w:val="0093488A"/>
    <w:rsid w:val="00935677"/>
    <w:rsid w:val="00935E04"/>
    <w:rsid w:val="00936BD3"/>
    <w:rsid w:val="00936C0C"/>
    <w:rsid w:val="00937475"/>
    <w:rsid w:val="0093761A"/>
    <w:rsid w:val="00940038"/>
    <w:rsid w:val="0094039A"/>
    <w:rsid w:val="00941137"/>
    <w:rsid w:val="0094158F"/>
    <w:rsid w:val="00941F1B"/>
    <w:rsid w:val="0094211E"/>
    <w:rsid w:val="009422D2"/>
    <w:rsid w:val="00942AE4"/>
    <w:rsid w:val="00942C76"/>
    <w:rsid w:val="00942EF6"/>
    <w:rsid w:val="00943629"/>
    <w:rsid w:val="00943808"/>
    <w:rsid w:val="00943D1A"/>
    <w:rsid w:val="00943E7A"/>
    <w:rsid w:val="00943FB6"/>
    <w:rsid w:val="00944081"/>
    <w:rsid w:val="00944CB0"/>
    <w:rsid w:val="00945161"/>
    <w:rsid w:val="009453C9"/>
    <w:rsid w:val="00945E5B"/>
    <w:rsid w:val="00945EF6"/>
    <w:rsid w:val="00946637"/>
    <w:rsid w:val="009468F6"/>
    <w:rsid w:val="00946A6A"/>
    <w:rsid w:val="00947C7C"/>
    <w:rsid w:val="00947E07"/>
    <w:rsid w:val="00947FDD"/>
    <w:rsid w:val="0095065F"/>
    <w:rsid w:val="00950D83"/>
    <w:rsid w:val="00950F1A"/>
    <w:rsid w:val="009524C6"/>
    <w:rsid w:val="00952530"/>
    <w:rsid w:val="00952762"/>
    <w:rsid w:val="00952F96"/>
    <w:rsid w:val="009533DE"/>
    <w:rsid w:val="00954F45"/>
    <w:rsid w:val="009551CE"/>
    <w:rsid w:val="00955375"/>
    <w:rsid w:val="0095549E"/>
    <w:rsid w:val="00955E73"/>
    <w:rsid w:val="00955EF0"/>
    <w:rsid w:val="00956046"/>
    <w:rsid w:val="009561D3"/>
    <w:rsid w:val="009561E5"/>
    <w:rsid w:val="009566FE"/>
    <w:rsid w:val="00956E3A"/>
    <w:rsid w:val="00956F1D"/>
    <w:rsid w:val="00957BCE"/>
    <w:rsid w:val="00957F90"/>
    <w:rsid w:val="00960119"/>
    <w:rsid w:val="00960D7A"/>
    <w:rsid w:val="009616A3"/>
    <w:rsid w:val="00962746"/>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625B"/>
    <w:rsid w:val="00966728"/>
    <w:rsid w:val="00966D3C"/>
    <w:rsid w:val="00966E69"/>
    <w:rsid w:val="0096749C"/>
    <w:rsid w:val="00967EBC"/>
    <w:rsid w:val="009702DC"/>
    <w:rsid w:val="009704A9"/>
    <w:rsid w:val="009706C6"/>
    <w:rsid w:val="00970826"/>
    <w:rsid w:val="00970868"/>
    <w:rsid w:val="00970F95"/>
    <w:rsid w:val="0097123E"/>
    <w:rsid w:val="00971649"/>
    <w:rsid w:val="00971ABF"/>
    <w:rsid w:val="00972699"/>
    <w:rsid w:val="009726A5"/>
    <w:rsid w:val="00972A63"/>
    <w:rsid w:val="00973653"/>
    <w:rsid w:val="0097399D"/>
    <w:rsid w:val="00973AD2"/>
    <w:rsid w:val="0097405F"/>
    <w:rsid w:val="00974365"/>
    <w:rsid w:val="00974724"/>
    <w:rsid w:val="009748AF"/>
    <w:rsid w:val="009749D1"/>
    <w:rsid w:val="00974C4C"/>
    <w:rsid w:val="0097510E"/>
    <w:rsid w:val="00975C0A"/>
    <w:rsid w:val="009765BF"/>
    <w:rsid w:val="009767A9"/>
    <w:rsid w:val="00976F8E"/>
    <w:rsid w:val="009777EA"/>
    <w:rsid w:val="0097786F"/>
    <w:rsid w:val="00977B8C"/>
    <w:rsid w:val="00977D1B"/>
    <w:rsid w:val="00977FF3"/>
    <w:rsid w:val="00980415"/>
    <w:rsid w:val="00980A96"/>
    <w:rsid w:val="0098164B"/>
    <w:rsid w:val="00981831"/>
    <w:rsid w:val="00982D04"/>
    <w:rsid w:val="00984128"/>
    <w:rsid w:val="009850A6"/>
    <w:rsid w:val="00985142"/>
    <w:rsid w:val="009856C7"/>
    <w:rsid w:val="00985A7C"/>
    <w:rsid w:val="00985B32"/>
    <w:rsid w:val="00985D94"/>
    <w:rsid w:val="00986428"/>
    <w:rsid w:val="00986DC1"/>
    <w:rsid w:val="00986EC5"/>
    <w:rsid w:val="00986FAA"/>
    <w:rsid w:val="009872E4"/>
    <w:rsid w:val="00987C4B"/>
    <w:rsid w:val="00990BAB"/>
    <w:rsid w:val="00990C00"/>
    <w:rsid w:val="00990D92"/>
    <w:rsid w:val="00990EEE"/>
    <w:rsid w:val="00991454"/>
    <w:rsid w:val="009919EF"/>
    <w:rsid w:val="009926C8"/>
    <w:rsid w:val="0099366C"/>
    <w:rsid w:val="00993EB3"/>
    <w:rsid w:val="0099443B"/>
    <w:rsid w:val="00994E65"/>
    <w:rsid w:val="0099500A"/>
    <w:rsid w:val="0099522C"/>
    <w:rsid w:val="009956A5"/>
    <w:rsid w:val="00995C92"/>
    <w:rsid w:val="00996068"/>
    <w:rsid w:val="0099704C"/>
    <w:rsid w:val="00997648"/>
    <w:rsid w:val="00997856"/>
    <w:rsid w:val="00997D62"/>
    <w:rsid w:val="009A03B3"/>
    <w:rsid w:val="009A07CC"/>
    <w:rsid w:val="009A0A88"/>
    <w:rsid w:val="009A1042"/>
    <w:rsid w:val="009A162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421D"/>
    <w:rsid w:val="009B4523"/>
    <w:rsid w:val="009B579C"/>
    <w:rsid w:val="009B698D"/>
    <w:rsid w:val="009B6E4B"/>
    <w:rsid w:val="009B7170"/>
    <w:rsid w:val="009B743C"/>
    <w:rsid w:val="009B79A6"/>
    <w:rsid w:val="009B7F44"/>
    <w:rsid w:val="009C13B5"/>
    <w:rsid w:val="009C13E8"/>
    <w:rsid w:val="009C1F77"/>
    <w:rsid w:val="009C2721"/>
    <w:rsid w:val="009C35F4"/>
    <w:rsid w:val="009C362C"/>
    <w:rsid w:val="009C374C"/>
    <w:rsid w:val="009C3E40"/>
    <w:rsid w:val="009C4B00"/>
    <w:rsid w:val="009C50E3"/>
    <w:rsid w:val="009C5E31"/>
    <w:rsid w:val="009C688E"/>
    <w:rsid w:val="009C72C1"/>
    <w:rsid w:val="009C7665"/>
    <w:rsid w:val="009C76C6"/>
    <w:rsid w:val="009C7BEF"/>
    <w:rsid w:val="009C7DF5"/>
    <w:rsid w:val="009D06F8"/>
    <w:rsid w:val="009D06FF"/>
    <w:rsid w:val="009D07BC"/>
    <w:rsid w:val="009D1469"/>
    <w:rsid w:val="009D1483"/>
    <w:rsid w:val="009D1B0E"/>
    <w:rsid w:val="009D215D"/>
    <w:rsid w:val="009D21B5"/>
    <w:rsid w:val="009D29DC"/>
    <w:rsid w:val="009D2A75"/>
    <w:rsid w:val="009D2B34"/>
    <w:rsid w:val="009D2E0D"/>
    <w:rsid w:val="009D52F8"/>
    <w:rsid w:val="009D5D47"/>
    <w:rsid w:val="009D5DAE"/>
    <w:rsid w:val="009D6224"/>
    <w:rsid w:val="009D6299"/>
    <w:rsid w:val="009D6446"/>
    <w:rsid w:val="009D70FB"/>
    <w:rsid w:val="009D738D"/>
    <w:rsid w:val="009D754E"/>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897"/>
    <w:rsid w:val="009F2AD4"/>
    <w:rsid w:val="009F3AF3"/>
    <w:rsid w:val="009F42A9"/>
    <w:rsid w:val="009F449E"/>
    <w:rsid w:val="009F452E"/>
    <w:rsid w:val="009F49E6"/>
    <w:rsid w:val="009F515A"/>
    <w:rsid w:val="009F5EF8"/>
    <w:rsid w:val="009F621E"/>
    <w:rsid w:val="009F6878"/>
    <w:rsid w:val="009F687D"/>
    <w:rsid w:val="009F70E5"/>
    <w:rsid w:val="009F7A2C"/>
    <w:rsid w:val="009F7CF8"/>
    <w:rsid w:val="00A00374"/>
    <w:rsid w:val="00A0083A"/>
    <w:rsid w:val="00A00B74"/>
    <w:rsid w:val="00A0127B"/>
    <w:rsid w:val="00A0130D"/>
    <w:rsid w:val="00A01332"/>
    <w:rsid w:val="00A01799"/>
    <w:rsid w:val="00A01824"/>
    <w:rsid w:val="00A01A01"/>
    <w:rsid w:val="00A0237B"/>
    <w:rsid w:val="00A025D3"/>
    <w:rsid w:val="00A02C80"/>
    <w:rsid w:val="00A02D33"/>
    <w:rsid w:val="00A02EE4"/>
    <w:rsid w:val="00A043EC"/>
    <w:rsid w:val="00A05D43"/>
    <w:rsid w:val="00A06187"/>
    <w:rsid w:val="00A068D7"/>
    <w:rsid w:val="00A06BBA"/>
    <w:rsid w:val="00A0742D"/>
    <w:rsid w:val="00A1008D"/>
    <w:rsid w:val="00A1016A"/>
    <w:rsid w:val="00A104DF"/>
    <w:rsid w:val="00A10B89"/>
    <w:rsid w:val="00A10F32"/>
    <w:rsid w:val="00A11036"/>
    <w:rsid w:val="00A111B4"/>
    <w:rsid w:val="00A11474"/>
    <w:rsid w:val="00A11652"/>
    <w:rsid w:val="00A11682"/>
    <w:rsid w:val="00A11807"/>
    <w:rsid w:val="00A11EC9"/>
    <w:rsid w:val="00A1229B"/>
    <w:rsid w:val="00A12353"/>
    <w:rsid w:val="00A12FAF"/>
    <w:rsid w:val="00A13CAC"/>
    <w:rsid w:val="00A14081"/>
    <w:rsid w:val="00A144BB"/>
    <w:rsid w:val="00A14C89"/>
    <w:rsid w:val="00A153E4"/>
    <w:rsid w:val="00A15734"/>
    <w:rsid w:val="00A15A80"/>
    <w:rsid w:val="00A15D2E"/>
    <w:rsid w:val="00A15D52"/>
    <w:rsid w:val="00A16197"/>
    <w:rsid w:val="00A16332"/>
    <w:rsid w:val="00A166CB"/>
    <w:rsid w:val="00A16EFD"/>
    <w:rsid w:val="00A201AB"/>
    <w:rsid w:val="00A20DD4"/>
    <w:rsid w:val="00A20FBE"/>
    <w:rsid w:val="00A20FE8"/>
    <w:rsid w:val="00A213D9"/>
    <w:rsid w:val="00A21C3B"/>
    <w:rsid w:val="00A21E6F"/>
    <w:rsid w:val="00A21F07"/>
    <w:rsid w:val="00A21F74"/>
    <w:rsid w:val="00A226C5"/>
    <w:rsid w:val="00A22B72"/>
    <w:rsid w:val="00A22BC3"/>
    <w:rsid w:val="00A22C78"/>
    <w:rsid w:val="00A23329"/>
    <w:rsid w:val="00A23513"/>
    <w:rsid w:val="00A24749"/>
    <w:rsid w:val="00A2492F"/>
    <w:rsid w:val="00A24960"/>
    <w:rsid w:val="00A24BBC"/>
    <w:rsid w:val="00A25065"/>
    <w:rsid w:val="00A25DFE"/>
    <w:rsid w:val="00A25F26"/>
    <w:rsid w:val="00A261C8"/>
    <w:rsid w:val="00A2623A"/>
    <w:rsid w:val="00A266BC"/>
    <w:rsid w:val="00A26883"/>
    <w:rsid w:val="00A26D46"/>
    <w:rsid w:val="00A270E2"/>
    <w:rsid w:val="00A27124"/>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4F19"/>
    <w:rsid w:val="00A354FB"/>
    <w:rsid w:val="00A35B6C"/>
    <w:rsid w:val="00A35CA7"/>
    <w:rsid w:val="00A3696E"/>
    <w:rsid w:val="00A36C5A"/>
    <w:rsid w:val="00A373FA"/>
    <w:rsid w:val="00A37D65"/>
    <w:rsid w:val="00A400E4"/>
    <w:rsid w:val="00A407D3"/>
    <w:rsid w:val="00A40C98"/>
    <w:rsid w:val="00A40E79"/>
    <w:rsid w:val="00A41594"/>
    <w:rsid w:val="00A42554"/>
    <w:rsid w:val="00A438C5"/>
    <w:rsid w:val="00A43E0D"/>
    <w:rsid w:val="00A4436D"/>
    <w:rsid w:val="00A4459D"/>
    <w:rsid w:val="00A44897"/>
    <w:rsid w:val="00A45103"/>
    <w:rsid w:val="00A45494"/>
    <w:rsid w:val="00A455A1"/>
    <w:rsid w:val="00A45741"/>
    <w:rsid w:val="00A45EDC"/>
    <w:rsid w:val="00A460C4"/>
    <w:rsid w:val="00A46B9C"/>
    <w:rsid w:val="00A47E35"/>
    <w:rsid w:val="00A506C7"/>
    <w:rsid w:val="00A50789"/>
    <w:rsid w:val="00A50C73"/>
    <w:rsid w:val="00A512D7"/>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97D"/>
    <w:rsid w:val="00A66D71"/>
    <w:rsid w:val="00A6707F"/>
    <w:rsid w:val="00A67B5A"/>
    <w:rsid w:val="00A67CF6"/>
    <w:rsid w:val="00A7033C"/>
    <w:rsid w:val="00A70348"/>
    <w:rsid w:val="00A71355"/>
    <w:rsid w:val="00A71904"/>
    <w:rsid w:val="00A7192E"/>
    <w:rsid w:val="00A72118"/>
    <w:rsid w:val="00A72638"/>
    <w:rsid w:val="00A728AC"/>
    <w:rsid w:val="00A72AC8"/>
    <w:rsid w:val="00A731D0"/>
    <w:rsid w:val="00A732A5"/>
    <w:rsid w:val="00A734C2"/>
    <w:rsid w:val="00A73770"/>
    <w:rsid w:val="00A738FF"/>
    <w:rsid w:val="00A742D3"/>
    <w:rsid w:val="00A748FC"/>
    <w:rsid w:val="00A754E7"/>
    <w:rsid w:val="00A75782"/>
    <w:rsid w:val="00A76562"/>
    <w:rsid w:val="00A76BB7"/>
    <w:rsid w:val="00A77574"/>
    <w:rsid w:val="00A7769F"/>
    <w:rsid w:val="00A77767"/>
    <w:rsid w:val="00A779F9"/>
    <w:rsid w:val="00A808E3"/>
    <w:rsid w:val="00A80A0C"/>
    <w:rsid w:val="00A80BE9"/>
    <w:rsid w:val="00A812AA"/>
    <w:rsid w:val="00A812F8"/>
    <w:rsid w:val="00A8158C"/>
    <w:rsid w:val="00A81BEE"/>
    <w:rsid w:val="00A81F9A"/>
    <w:rsid w:val="00A82493"/>
    <w:rsid w:val="00A826E5"/>
    <w:rsid w:val="00A82D2A"/>
    <w:rsid w:val="00A83850"/>
    <w:rsid w:val="00A83C24"/>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A01EF"/>
    <w:rsid w:val="00AA04E1"/>
    <w:rsid w:val="00AA0DBC"/>
    <w:rsid w:val="00AA1091"/>
    <w:rsid w:val="00AA1C80"/>
    <w:rsid w:val="00AA21F2"/>
    <w:rsid w:val="00AA2573"/>
    <w:rsid w:val="00AA28AE"/>
    <w:rsid w:val="00AA3067"/>
    <w:rsid w:val="00AA33D2"/>
    <w:rsid w:val="00AA3DFB"/>
    <w:rsid w:val="00AA4AFD"/>
    <w:rsid w:val="00AA4D32"/>
    <w:rsid w:val="00AA4DF5"/>
    <w:rsid w:val="00AA4E11"/>
    <w:rsid w:val="00AA57B1"/>
    <w:rsid w:val="00AA7BF6"/>
    <w:rsid w:val="00AB02D4"/>
    <w:rsid w:val="00AB0C4E"/>
    <w:rsid w:val="00AB10FF"/>
    <w:rsid w:val="00AB1189"/>
    <w:rsid w:val="00AB150D"/>
    <w:rsid w:val="00AB1C09"/>
    <w:rsid w:val="00AB42DC"/>
    <w:rsid w:val="00AB44A1"/>
    <w:rsid w:val="00AB4AC2"/>
    <w:rsid w:val="00AB529F"/>
    <w:rsid w:val="00AB56A7"/>
    <w:rsid w:val="00AB5B62"/>
    <w:rsid w:val="00AB5BF1"/>
    <w:rsid w:val="00AB5F4E"/>
    <w:rsid w:val="00AB6277"/>
    <w:rsid w:val="00AB690A"/>
    <w:rsid w:val="00AB6AF7"/>
    <w:rsid w:val="00AB6CC4"/>
    <w:rsid w:val="00AB73C6"/>
    <w:rsid w:val="00AB7749"/>
    <w:rsid w:val="00AB7A28"/>
    <w:rsid w:val="00AC0E86"/>
    <w:rsid w:val="00AC0FB3"/>
    <w:rsid w:val="00AC1269"/>
    <w:rsid w:val="00AC1626"/>
    <w:rsid w:val="00AC1646"/>
    <w:rsid w:val="00AC19AE"/>
    <w:rsid w:val="00AC2713"/>
    <w:rsid w:val="00AC2A36"/>
    <w:rsid w:val="00AC304E"/>
    <w:rsid w:val="00AC3799"/>
    <w:rsid w:val="00AC486D"/>
    <w:rsid w:val="00AC49B1"/>
    <w:rsid w:val="00AC580D"/>
    <w:rsid w:val="00AC5D3D"/>
    <w:rsid w:val="00AC62EE"/>
    <w:rsid w:val="00AC6391"/>
    <w:rsid w:val="00AC6FB0"/>
    <w:rsid w:val="00AC7635"/>
    <w:rsid w:val="00AC7C2A"/>
    <w:rsid w:val="00AC7CB7"/>
    <w:rsid w:val="00AC7EFC"/>
    <w:rsid w:val="00AD07B5"/>
    <w:rsid w:val="00AD081E"/>
    <w:rsid w:val="00AD1319"/>
    <w:rsid w:val="00AD18E5"/>
    <w:rsid w:val="00AD2676"/>
    <w:rsid w:val="00AD2E88"/>
    <w:rsid w:val="00AD3002"/>
    <w:rsid w:val="00AD3A20"/>
    <w:rsid w:val="00AD3D34"/>
    <w:rsid w:val="00AD4274"/>
    <w:rsid w:val="00AD46D6"/>
    <w:rsid w:val="00AD4B74"/>
    <w:rsid w:val="00AD4E85"/>
    <w:rsid w:val="00AD5087"/>
    <w:rsid w:val="00AD52EF"/>
    <w:rsid w:val="00AD56B3"/>
    <w:rsid w:val="00AD58D1"/>
    <w:rsid w:val="00AD5FA1"/>
    <w:rsid w:val="00AD66E8"/>
    <w:rsid w:val="00AD6B52"/>
    <w:rsid w:val="00AD718C"/>
    <w:rsid w:val="00AD7CB3"/>
    <w:rsid w:val="00AE02CC"/>
    <w:rsid w:val="00AE0B39"/>
    <w:rsid w:val="00AE135D"/>
    <w:rsid w:val="00AE1C1B"/>
    <w:rsid w:val="00AE2421"/>
    <w:rsid w:val="00AE2BA7"/>
    <w:rsid w:val="00AE2C4D"/>
    <w:rsid w:val="00AE2EF3"/>
    <w:rsid w:val="00AE36DE"/>
    <w:rsid w:val="00AE3C2C"/>
    <w:rsid w:val="00AE3C92"/>
    <w:rsid w:val="00AE484F"/>
    <w:rsid w:val="00AE4E5E"/>
    <w:rsid w:val="00AE543E"/>
    <w:rsid w:val="00AE59CD"/>
    <w:rsid w:val="00AE6178"/>
    <w:rsid w:val="00AE75A5"/>
    <w:rsid w:val="00AE7CB5"/>
    <w:rsid w:val="00AF02C8"/>
    <w:rsid w:val="00AF0D90"/>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5E6A"/>
    <w:rsid w:val="00AF6441"/>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2D2D"/>
    <w:rsid w:val="00B14134"/>
    <w:rsid w:val="00B14CC2"/>
    <w:rsid w:val="00B15F2D"/>
    <w:rsid w:val="00B16058"/>
    <w:rsid w:val="00B1614E"/>
    <w:rsid w:val="00B16AA1"/>
    <w:rsid w:val="00B17194"/>
    <w:rsid w:val="00B179DB"/>
    <w:rsid w:val="00B17E15"/>
    <w:rsid w:val="00B20510"/>
    <w:rsid w:val="00B2053B"/>
    <w:rsid w:val="00B21124"/>
    <w:rsid w:val="00B2191F"/>
    <w:rsid w:val="00B22F1F"/>
    <w:rsid w:val="00B23063"/>
    <w:rsid w:val="00B23129"/>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195A"/>
    <w:rsid w:val="00B32295"/>
    <w:rsid w:val="00B32307"/>
    <w:rsid w:val="00B325B8"/>
    <w:rsid w:val="00B32BF2"/>
    <w:rsid w:val="00B33499"/>
    <w:rsid w:val="00B34894"/>
    <w:rsid w:val="00B3538E"/>
    <w:rsid w:val="00B35AB0"/>
    <w:rsid w:val="00B35D74"/>
    <w:rsid w:val="00B35F50"/>
    <w:rsid w:val="00B362C1"/>
    <w:rsid w:val="00B3739B"/>
    <w:rsid w:val="00B3792D"/>
    <w:rsid w:val="00B379F8"/>
    <w:rsid w:val="00B37B6D"/>
    <w:rsid w:val="00B37F52"/>
    <w:rsid w:val="00B40019"/>
    <w:rsid w:val="00B407D9"/>
    <w:rsid w:val="00B40976"/>
    <w:rsid w:val="00B411B1"/>
    <w:rsid w:val="00B41C3B"/>
    <w:rsid w:val="00B41D9D"/>
    <w:rsid w:val="00B4248D"/>
    <w:rsid w:val="00B42BEA"/>
    <w:rsid w:val="00B44092"/>
    <w:rsid w:val="00B445C6"/>
    <w:rsid w:val="00B45135"/>
    <w:rsid w:val="00B45256"/>
    <w:rsid w:val="00B452FA"/>
    <w:rsid w:val="00B46060"/>
    <w:rsid w:val="00B46154"/>
    <w:rsid w:val="00B4667B"/>
    <w:rsid w:val="00B4729C"/>
    <w:rsid w:val="00B4761A"/>
    <w:rsid w:val="00B478FE"/>
    <w:rsid w:val="00B47CBE"/>
    <w:rsid w:val="00B508BB"/>
    <w:rsid w:val="00B5113E"/>
    <w:rsid w:val="00B511CE"/>
    <w:rsid w:val="00B517C1"/>
    <w:rsid w:val="00B51B78"/>
    <w:rsid w:val="00B52BB0"/>
    <w:rsid w:val="00B52E2E"/>
    <w:rsid w:val="00B54726"/>
    <w:rsid w:val="00B54D68"/>
    <w:rsid w:val="00B55302"/>
    <w:rsid w:val="00B55472"/>
    <w:rsid w:val="00B55935"/>
    <w:rsid w:val="00B5750F"/>
    <w:rsid w:val="00B5772B"/>
    <w:rsid w:val="00B57A76"/>
    <w:rsid w:val="00B613AC"/>
    <w:rsid w:val="00B6182B"/>
    <w:rsid w:val="00B61D11"/>
    <w:rsid w:val="00B61F67"/>
    <w:rsid w:val="00B62380"/>
    <w:rsid w:val="00B62529"/>
    <w:rsid w:val="00B62775"/>
    <w:rsid w:val="00B6282E"/>
    <w:rsid w:val="00B62B42"/>
    <w:rsid w:val="00B63293"/>
    <w:rsid w:val="00B632F0"/>
    <w:rsid w:val="00B63A45"/>
    <w:rsid w:val="00B63EA2"/>
    <w:rsid w:val="00B6445C"/>
    <w:rsid w:val="00B65183"/>
    <w:rsid w:val="00B6562B"/>
    <w:rsid w:val="00B66F9E"/>
    <w:rsid w:val="00B67415"/>
    <w:rsid w:val="00B678CD"/>
    <w:rsid w:val="00B67D82"/>
    <w:rsid w:val="00B67E2B"/>
    <w:rsid w:val="00B705E9"/>
    <w:rsid w:val="00B708B3"/>
    <w:rsid w:val="00B70B13"/>
    <w:rsid w:val="00B71A29"/>
    <w:rsid w:val="00B72770"/>
    <w:rsid w:val="00B7384B"/>
    <w:rsid w:val="00B74F57"/>
    <w:rsid w:val="00B75565"/>
    <w:rsid w:val="00B76178"/>
    <w:rsid w:val="00B76311"/>
    <w:rsid w:val="00B76721"/>
    <w:rsid w:val="00B76B71"/>
    <w:rsid w:val="00B76D2E"/>
    <w:rsid w:val="00B773D2"/>
    <w:rsid w:val="00B7778C"/>
    <w:rsid w:val="00B777D6"/>
    <w:rsid w:val="00B8057E"/>
    <w:rsid w:val="00B80721"/>
    <w:rsid w:val="00B80E78"/>
    <w:rsid w:val="00B80F56"/>
    <w:rsid w:val="00B81DA0"/>
    <w:rsid w:val="00B81EB2"/>
    <w:rsid w:val="00B825C4"/>
    <w:rsid w:val="00B82A37"/>
    <w:rsid w:val="00B82EC4"/>
    <w:rsid w:val="00B838FB"/>
    <w:rsid w:val="00B8443E"/>
    <w:rsid w:val="00B852B7"/>
    <w:rsid w:val="00B857CE"/>
    <w:rsid w:val="00B859AA"/>
    <w:rsid w:val="00B85A29"/>
    <w:rsid w:val="00B85CD0"/>
    <w:rsid w:val="00B86071"/>
    <w:rsid w:val="00B869E8"/>
    <w:rsid w:val="00B87908"/>
    <w:rsid w:val="00B87B9B"/>
    <w:rsid w:val="00B90324"/>
    <w:rsid w:val="00B917ED"/>
    <w:rsid w:val="00B91854"/>
    <w:rsid w:val="00B91901"/>
    <w:rsid w:val="00B91EA4"/>
    <w:rsid w:val="00B920BE"/>
    <w:rsid w:val="00B92103"/>
    <w:rsid w:val="00B9307A"/>
    <w:rsid w:val="00B957F4"/>
    <w:rsid w:val="00B95AC2"/>
    <w:rsid w:val="00B969A6"/>
    <w:rsid w:val="00B970EC"/>
    <w:rsid w:val="00B9748E"/>
    <w:rsid w:val="00B974CB"/>
    <w:rsid w:val="00BA00A8"/>
    <w:rsid w:val="00BA06F4"/>
    <w:rsid w:val="00BA09E0"/>
    <w:rsid w:val="00BA1FB5"/>
    <w:rsid w:val="00BA2301"/>
    <w:rsid w:val="00BA3425"/>
    <w:rsid w:val="00BA4260"/>
    <w:rsid w:val="00BA5D9A"/>
    <w:rsid w:val="00BA6676"/>
    <w:rsid w:val="00BA679E"/>
    <w:rsid w:val="00BA6B04"/>
    <w:rsid w:val="00BA6C5B"/>
    <w:rsid w:val="00BA6E42"/>
    <w:rsid w:val="00BA73BE"/>
    <w:rsid w:val="00BB00E2"/>
    <w:rsid w:val="00BB0DD6"/>
    <w:rsid w:val="00BB1173"/>
    <w:rsid w:val="00BB24E0"/>
    <w:rsid w:val="00BB258A"/>
    <w:rsid w:val="00BB25E7"/>
    <w:rsid w:val="00BB2AD9"/>
    <w:rsid w:val="00BB3074"/>
    <w:rsid w:val="00BB3406"/>
    <w:rsid w:val="00BB39F0"/>
    <w:rsid w:val="00BB3BF5"/>
    <w:rsid w:val="00BB3DA0"/>
    <w:rsid w:val="00BB42F6"/>
    <w:rsid w:val="00BB5334"/>
    <w:rsid w:val="00BB5842"/>
    <w:rsid w:val="00BB5919"/>
    <w:rsid w:val="00BB7027"/>
    <w:rsid w:val="00BB70CC"/>
    <w:rsid w:val="00BB7608"/>
    <w:rsid w:val="00BB7D5B"/>
    <w:rsid w:val="00BB7EC6"/>
    <w:rsid w:val="00BC057A"/>
    <w:rsid w:val="00BC0A92"/>
    <w:rsid w:val="00BC0E2A"/>
    <w:rsid w:val="00BC108E"/>
    <w:rsid w:val="00BC15E6"/>
    <w:rsid w:val="00BC1DD2"/>
    <w:rsid w:val="00BC21B4"/>
    <w:rsid w:val="00BC21B9"/>
    <w:rsid w:val="00BC270A"/>
    <w:rsid w:val="00BC28CA"/>
    <w:rsid w:val="00BC2C02"/>
    <w:rsid w:val="00BC3306"/>
    <w:rsid w:val="00BC330D"/>
    <w:rsid w:val="00BC3743"/>
    <w:rsid w:val="00BC40C4"/>
    <w:rsid w:val="00BC433B"/>
    <w:rsid w:val="00BC501C"/>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2B9"/>
    <w:rsid w:val="00BD4598"/>
    <w:rsid w:val="00BD47AE"/>
    <w:rsid w:val="00BD4CEA"/>
    <w:rsid w:val="00BD4F5D"/>
    <w:rsid w:val="00BD5329"/>
    <w:rsid w:val="00BD5603"/>
    <w:rsid w:val="00BD5BAC"/>
    <w:rsid w:val="00BD620B"/>
    <w:rsid w:val="00BD6995"/>
    <w:rsid w:val="00BD7BEF"/>
    <w:rsid w:val="00BD7CDB"/>
    <w:rsid w:val="00BE07A2"/>
    <w:rsid w:val="00BE083F"/>
    <w:rsid w:val="00BE08C6"/>
    <w:rsid w:val="00BE0CFC"/>
    <w:rsid w:val="00BE139A"/>
    <w:rsid w:val="00BE2329"/>
    <w:rsid w:val="00BE268F"/>
    <w:rsid w:val="00BE2793"/>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0C"/>
    <w:rsid w:val="00BF2C6B"/>
    <w:rsid w:val="00BF2FD9"/>
    <w:rsid w:val="00BF3258"/>
    <w:rsid w:val="00BF4820"/>
    <w:rsid w:val="00BF4A31"/>
    <w:rsid w:val="00BF4D36"/>
    <w:rsid w:val="00BF4F75"/>
    <w:rsid w:val="00BF57C0"/>
    <w:rsid w:val="00BF6376"/>
    <w:rsid w:val="00BF684C"/>
    <w:rsid w:val="00BF6906"/>
    <w:rsid w:val="00C011D3"/>
    <w:rsid w:val="00C0143B"/>
    <w:rsid w:val="00C01A92"/>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D8A"/>
    <w:rsid w:val="00C10898"/>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BC"/>
    <w:rsid w:val="00C176C9"/>
    <w:rsid w:val="00C17916"/>
    <w:rsid w:val="00C179EB"/>
    <w:rsid w:val="00C20192"/>
    <w:rsid w:val="00C20EA1"/>
    <w:rsid w:val="00C21E69"/>
    <w:rsid w:val="00C21F6A"/>
    <w:rsid w:val="00C220E3"/>
    <w:rsid w:val="00C225AC"/>
    <w:rsid w:val="00C226F7"/>
    <w:rsid w:val="00C228EE"/>
    <w:rsid w:val="00C22A45"/>
    <w:rsid w:val="00C22C1F"/>
    <w:rsid w:val="00C24386"/>
    <w:rsid w:val="00C24A73"/>
    <w:rsid w:val="00C260B2"/>
    <w:rsid w:val="00C2657A"/>
    <w:rsid w:val="00C265F2"/>
    <w:rsid w:val="00C2660A"/>
    <w:rsid w:val="00C268BA"/>
    <w:rsid w:val="00C2769D"/>
    <w:rsid w:val="00C27AF1"/>
    <w:rsid w:val="00C27D91"/>
    <w:rsid w:val="00C27DDA"/>
    <w:rsid w:val="00C3081A"/>
    <w:rsid w:val="00C314CF"/>
    <w:rsid w:val="00C31657"/>
    <w:rsid w:val="00C31690"/>
    <w:rsid w:val="00C320F6"/>
    <w:rsid w:val="00C3275C"/>
    <w:rsid w:val="00C332BA"/>
    <w:rsid w:val="00C3365D"/>
    <w:rsid w:val="00C33B8B"/>
    <w:rsid w:val="00C34004"/>
    <w:rsid w:val="00C340E8"/>
    <w:rsid w:val="00C34293"/>
    <w:rsid w:val="00C342C2"/>
    <w:rsid w:val="00C34356"/>
    <w:rsid w:val="00C35775"/>
    <w:rsid w:val="00C35EB1"/>
    <w:rsid w:val="00C363D1"/>
    <w:rsid w:val="00C366B2"/>
    <w:rsid w:val="00C366D0"/>
    <w:rsid w:val="00C36CA5"/>
    <w:rsid w:val="00C37320"/>
    <w:rsid w:val="00C373C5"/>
    <w:rsid w:val="00C37624"/>
    <w:rsid w:val="00C406A2"/>
    <w:rsid w:val="00C41DAB"/>
    <w:rsid w:val="00C41E4E"/>
    <w:rsid w:val="00C41FE2"/>
    <w:rsid w:val="00C42449"/>
    <w:rsid w:val="00C42912"/>
    <w:rsid w:val="00C42A7D"/>
    <w:rsid w:val="00C4309C"/>
    <w:rsid w:val="00C43139"/>
    <w:rsid w:val="00C44D0B"/>
    <w:rsid w:val="00C44DCD"/>
    <w:rsid w:val="00C45DDA"/>
    <w:rsid w:val="00C45F38"/>
    <w:rsid w:val="00C46252"/>
    <w:rsid w:val="00C4628B"/>
    <w:rsid w:val="00C465A3"/>
    <w:rsid w:val="00C46D69"/>
    <w:rsid w:val="00C46DAC"/>
    <w:rsid w:val="00C47670"/>
    <w:rsid w:val="00C4769C"/>
    <w:rsid w:val="00C477D3"/>
    <w:rsid w:val="00C47B4A"/>
    <w:rsid w:val="00C50203"/>
    <w:rsid w:val="00C507B2"/>
    <w:rsid w:val="00C50867"/>
    <w:rsid w:val="00C50C2E"/>
    <w:rsid w:val="00C50D62"/>
    <w:rsid w:val="00C51258"/>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666"/>
    <w:rsid w:val="00C56176"/>
    <w:rsid w:val="00C56259"/>
    <w:rsid w:val="00C5630A"/>
    <w:rsid w:val="00C5664D"/>
    <w:rsid w:val="00C56B1E"/>
    <w:rsid w:val="00C56D7E"/>
    <w:rsid w:val="00C56EFF"/>
    <w:rsid w:val="00C60A19"/>
    <w:rsid w:val="00C60C22"/>
    <w:rsid w:val="00C61125"/>
    <w:rsid w:val="00C619D8"/>
    <w:rsid w:val="00C61CBE"/>
    <w:rsid w:val="00C61D48"/>
    <w:rsid w:val="00C6242E"/>
    <w:rsid w:val="00C62FCE"/>
    <w:rsid w:val="00C63EAA"/>
    <w:rsid w:val="00C64930"/>
    <w:rsid w:val="00C64C15"/>
    <w:rsid w:val="00C65123"/>
    <w:rsid w:val="00C65BA9"/>
    <w:rsid w:val="00C660A9"/>
    <w:rsid w:val="00C66C78"/>
    <w:rsid w:val="00C71120"/>
    <w:rsid w:val="00C716FC"/>
    <w:rsid w:val="00C71764"/>
    <w:rsid w:val="00C72105"/>
    <w:rsid w:val="00C722CC"/>
    <w:rsid w:val="00C7241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85E"/>
    <w:rsid w:val="00C80908"/>
    <w:rsid w:val="00C80EA5"/>
    <w:rsid w:val="00C82A86"/>
    <w:rsid w:val="00C82F3C"/>
    <w:rsid w:val="00C83760"/>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2DBB"/>
    <w:rsid w:val="00C9320C"/>
    <w:rsid w:val="00C9374B"/>
    <w:rsid w:val="00C93A25"/>
    <w:rsid w:val="00C93A2D"/>
    <w:rsid w:val="00C942EA"/>
    <w:rsid w:val="00C9436B"/>
    <w:rsid w:val="00C945DC"/>
    <w:rsid w:val="00C94A6A"/>
    <w:rsid w:val="00C94AFE"/>
    <w:rsid w:val="00C954DD"/>
    <w:rsid w:val="00C96890"/>
    <w:rsid w:val="00C968A9"/>
    <w:rsid w:val="00C96916"/>
    <w:rsid w:val="00C96BC2"/>
    <w:rsid w:val="00C97545"/>
    <w:rsid w:val="00C977FC"/>
    <w:rsid w:val="00C97EB9"/>
    <w:rsid w:val="00CA090C"/>
    <w:rsid w:val="00CA11A8"/>
    <w:rsid w:val="00CA12D1"/>
    <w:rsid w:val="00CA188E"/>
    <w:rsid w:val="00CA252B"/>
    <w:rsid w:val="00CA25EB"/>
    <w:rsid w:val="00CA2CBD"/>
    <w:rsid w:val="00CA3B84"/>
    <w:rsid w:val="00CA455A"/>
    <w:rsid w:val="00CA4D07"/>
    <w:rsid w:val="00CA4DD6"/>
    <w:rsid w:val="00CA5029"/>
    <w:rsid w:val="00CA542D"/>
    <w:rsid w:val="00CA5742"/>
    <w:rsid w:val="00CA66DF"/>
    <w:rsid w:val="00CA6BB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40B"/>
    <w:rsid w:val="00CB453E"/>
    <w:rsid w:val="00CB496A"/>
    <w:rsid w:val="00CB4BF0"/>
    <w:rsid w:val="00CB4FAD"/>
    <w:rsid w:val="00CB5585"/>
    <w:rsid w:val="00CB585C"/>
    <w:rsid w:val="00CB5A81"/>
    <w:rsid w:val="00CB5C3C"/>
    <w:rsid w:val="00CB5D96"/>
    <w:rsid w:val="00CB5F91"/>
    <w:rsid w:val="00CB6626"/>
    <w:rsid w:val="00CB71B2"/>
    <w:rsid w:val="00CB71FB"/>
    <w:rsid w:val="00CB73B5"/>
    <w:rsid w:val="00CC0580"/>
    <w:rsid w:val="00CC0B1F"/>
    <w:rsid w:val="00CC0E0B"/>
    <w:rsid w:val="00CC117C"/>
    <w:rsid w:val="00CC1313"/>
    <w:rsid w:val="00CC1E5A"/>
    <w:rsid w:val="00CC221D"/>
    <w:rsid w:val="00CC24E9"/>
    <w:rsid w:val="00CC2913"/>
    <w:rsid w:val="00CC3117"/>
    <w:rsid w:val="00CC3A2D"/>
    <w:rsid w:val="00CC3BAB"/>
    <w:rsid w:val="00CC40A3"/>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FA0"/>
    <w:rsid w:val="00CE30DF"/>
    <w:rsid w:val="00CE3C7A"/>
    <w:rsid w:val="00CE520E"/>
    <w:rsid w:val="00CE5857"/>
    <w:rsid w:val="00CE5CE5"/>
    <w:rsid w:val="00CE5E6C"/>
    <w:rsid w:val="00CE627C"/>
    <w:rsid w:val="00CE730B"/>
    <w:rsid w:val="00CE7312"/>
    <w:rsid w:val="00CE7E77"/>
    <w:rsid w:val="00CF0675"/>
    <w:rsid w:val="00CF1887"/>
    <w:rsid w:val="00CF1AC7"/>
    <w:rsid w:val="00CF1C6C"/>
    <w:rsid w:val="00CF21FD"/>
    <w:rsid w:val="00CF23F3"/>
    <w:rsid w:val="00CF2C16"/>
    <w:rsid w:val="00CF2E87"/>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EAE"/>
    <w:rsid w:val="00D0714E"/>
    <w:rsid w:val="00D07AFC"/>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21476"/>
    <w:rsid w:val="00D2177F"/>
    <w:rsid w:val="00D21B24"/>
    <w:rsid w:val="00D21DA8"/>
    <w:rsid w:val="00D22DFA"/>
    <w:rsid w:val="00D24091"/>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3EC5"/>
    <w:rsid w:val="00D34C0F"/>
    <w:rsid w:val="00D34D4B"/>
    <w:rsid w:val="00D35002"/>
    <w:rsid w:val="00D3579F"/>
    <w:rsid w:val="00D3629D"/>
    <w:rsid w:val="00D36ADF"/>
    <w:rsid w:val="00D37304"/>
    <w:rsid w:val="00D37643"/>
    <w:rsid w:val="00D37774"/>
    <w:rsid w:val="00D3790C"/>
    <w:rsid w:val="00D37985"/>
    <w:rsid w:val="00D37C36"/>
    <w:rsid w:val="00D405A9"/>
    <w:rsid w:val="00D40B3D"/>
    <w:rsid w:val="00D41399"/>
    <w:rsid w:val="00D413CB"/>
    <w:rsid w:val="00D41B71"/>
    <w:rsid w:val="00D41EF9"/>
    <w:rsid w:val="00D420DC"/>
    <w:rsid w:val="00D421E4"/>
    <w:rsid w:val="00D42E7B"/>
    <w:rsid w:val="00D43913"/>
    <w:rsid w:val="00D43A30"/>
    <w:rsid w:val="00D43F96"/>
    <w:rsid w:val="00D442C8"/>
    <w:rsid w:val="00D44E97"/>
    <w:rsid w:val="00D45257"/>
    <w:rsid w:val="00D45363"/>
    <w:rsid w:val="00D4543D"/>
    <w:rsid w:val="00D45D27"/>
    <w:rsid w:val="00D464FC"/>
    <w:rsid w:val="00D4665F"/>
    <w:rsid w:val="00D46EA2"/>
    <w:rsid w:val="00D47D99"/>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503"/>
    <w:rsid w:val="00D6498B"/>
    <w:rsid w:val="00D64D94"/>
    <w:rsid w:val="00D64E24"/>
    <w:rsid w:val="00D65717"/>
    <w:rsid w:val="00D6577C"/>
    <w:rsid w:val="00D6685F"/>
    <w:rsid w:val="00D674B8"/>
    <w:rsid w:val="00D678BE"/>
    <w:rsid w:val="00D700D8"/>
    <w:rsid w:val="00D70159"/>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38E"/>
    <w:rsid w:val="00D769EF"/>
    <w:rsid w:val="00D76C93"/>
    <w:rsid w:val="00D77678"/>
    <w:rsid w:val="00D777F5"/>
    <w:rsid w:val="00D779DF"/>
    <w:rsid w:val="00D77DEB"/>
    <w:rsid w:val="00D8014C"/>
    <w:rsid w:val="00D81370"/>
    <w:rsid w:val="00D81621"/>
    <w:rsid w:val="00D81F12"/>
    <w:rsid w:val="00D81F6D"/>
    <w:rsid w:val="00D827BA"/>
    <w:rsid w:val="00D82BDD"/>
    <w:rsid w:val="00D833FD"/>
    <w:rsid w:val="00D83839"/>
    <w:rsid w:val="00D84094"/>
    <w:rsid w:val="00D84A28"/>
    <w:rsid w:val="00D84FD9"/>
    <w:rsid w:val="00D85A4E"/>
    <w:rsid w:val="00D8620E"/>
    <w:rsid w:val="00D86340"/>
    <w:rsid w:val="00D8660F"/>
    <w:rsid w:val="00D868F8"/>
    <w:rsid w:val="00D86A0F"/>
    <w:rsid w:val="00D86ABA"/>
    <w:rsid w:val="00D86D9F"/>
    <w:rsid w:val="00D86FA1"/>
    <w:rsid w:val="00D871FA"/>
    <w:rsid w:val="00D87823"/>
    <w:rsid w:val="00D9012B"/>
    <w:rsid w:val="00D90206"/>
    <w:rsid w:val="00D902D0"/>
    <w:rsid w:val="00D909E7"/>
    <w:rsid w:val="00D90ADA"/>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995"/>
    <w:rsid w:val="00DA4B5A"/>
    <w:rsid w:val="00DA5152"/>
    <w:rsid w:val="00DA5F55"/>
    <w:rsid w:val="00DA6441"/>
    <w:rsid w:val="00DA6669"/>
    <w:rsid w:val="00DA729D"/>
    <w:rsid w:val="00DA7742"/>
    <w:rsid w:val="00DA7B2D"/>
    <w:rsid w:val="00DA7F62"/>
    <w:rsid w:val="00DB090F"/>
    <w:rsid w:val="00DB0E75"/>
    <w:rsid w:val="00DB1346"/>
    <w:rsid w:val="00DB16C4"/>
    <w:rsid w:val="00DB1CEA"/>
    <w:rsid w:val="00DB1D1F"/>
    <w:rsid w:val="00DB220F"/>
    <w:rsid w:val="00DB27BD"/>
    <w:rsid w:val="00DB27CD"/>
    <w:rsid w:val="00DB3543"/>
    <w:rsid w:val="00DB3A53"/>
    <w:rsid w:val="00DB419F"/>
    <w:rsid w:val="00DB478B"/>
    <w:rsid w:val="00DB4CFA"/>
    <w:rsid w:val="00DB4F0F"/>
    <w:rsid w:val="00DB56D5"/>
    <w:rsid w:val="00DB5974"/>
    <w:rsid w:val="00DB5F4E"/>
    <w:rsid w:val="00DB6FC4"/>
    <w:rsid w:val="00DB7000"/>
    <w:rsid w:val="00DB7629"/>
    <w:rsid w:val="00DC0F33"/>
    <w:rsid w:val="00DC1173"/>
    <w:rsid w:val="00DC12B6"/>
    <w:rsid w:val="00DC145C"/>
    <w:rsid w:val="00DC18E0"/>
    <w:rsid w:val="00DC2C33"/>
    <w:rsid w:val="00DC3217"/>
    <w:rsid w:val="00DC3248"/>
    <w:rsid w:val="00DC3B30"/>
    <w:rsid w:val="00DC3BB7"/>
    <w:rsid w:val="00DC3F43"/>
    <w:rsid w:val="00DC46AB"/>
    <w:rsid w:val="00DC4DBD"/>
    <w:rsid w:val="00DC5658"/>
    <w:rsid w:val="00DC5EEA"/>
    <w:rsid w:val="00DC5F9D"/>
    <w:rsid w:val="00DC5FA8"/>
    <w:rsid w:val="00DC6099"/>
    <w:rsid w:val="00DC6180"/>
    <w:rsid w:val="00DC63A8"/>
    <w:rsid w:val="00DC642B"/>
    <w:rsid w:val="00DC6950"/>
    <w:rsid w:val="00DC7529"/>
    <w:rsid w:val="00DD0073"/>
    <w:rsid w:val="00DD07C5"/>
    <w:rsid w:val="00DD1024"/>
    <w:rsid w:val="00DD1452"/>
    <w:rsid w:val="00DD147F"/>
    <w:rsid w:val="00DD1C50"/>
    <w:rsid w:val="00DD2170"/>
    <w:rsid w:val="00DD2758"/>
    <w:rsid w:val="00DD2C90"/>
    <w:rsid w:val="00DD38A5"/>
    <w:rsid w:val="00DD3A5B"/>
    <w:rsid w:val="00DD3CB6"/>
    <w:rsid w:val="00DD4336"/>
    <w:rsid w:val="00DD439C"/>
    <w:rsid w:val="00DD4C68"/>
    <w:rsid w:val="00DD4DB6"/>
    <w:rsid w:val="00DD66A1"/>
    <w:rsid w:val="00DD6878"/>
    <w:rsid w:val="00DD68C0"/>
    <w:rsid w:val="00DD72BA"/>
    <w:rsid w:val="00DD7706"/>
    <w:rsid w:val="00DE0BFA"/>
    <w:rsid w:val="00DE0E3E"/>
    <w:rsid w:val="00DE17AB"/>
    <w:rsid w:val="00DE2D0C"/>
    <w:rsid w:val="00DE2F41"/>
    <w:rsid w:val="00DE33FA"/>
    <w:rsid w:val="00DE3456"/>
    <w:rsid w:val="00DE3885"/>
    <w:rsid w:val="00DE38BB"/>
    <w:rsid w:val="00DE452A"/>
    <w:rsid w:val="00DE4EC9"/>
    <w:rsid w:val="00DE5322"/>
    <w:rsid w:val="00DE5FC9"/>
    <w:rsid w:val="00DE6228"/>
    <w:rsid w:val="00DE68B8"/>
    <w:rsid w:val="00DE7C8A"/>
    <w:rsid w:val="00DE7EA0"/>
    <w:rsid w:val="00DF0241"/>
    <w:rsid w:val="00DF0880"/>
    <w:rsid w:val="00DF11B9"/>
    <w:rsid w:val="00DF28C0"/>
    <w:rsid w:val="00DF33D4"/>
    <w:rsid w:val="00DF34C9"/>
    <w:rsid w:val="00DF387B"/>
    <w:rsid w:val="00DF49FF"/>
    <w:rsid w:val="00DF5565"/>
    <w:rsid w:val="00DF66D0"/>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1C9"/>
    <w:rsid w:val="00E12AFE"/>
    <w:rsid w:val="00E12C40"/>
    <w:rsid w:val="00E13D9A"/>
    <w:rsid w:val="00E13EAD"/>
    <w:rsid w:val="00E14226"/>
    <w:rsid w:val="00E1455B"/>
    <w:rsid w:val="00E15016"/>
    <w:rsid w:val="00E154D6"/>
    <w:rsid w:val="00E162D8"/>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EB"/>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A3B"/>
    <w:rsid w:val="00E35137"/>
    <w:rsid w:val="00E354E4"/>
    <w:rsid w:val="00E355AA"/>
    <w:rsid w:val="00E35939"/>
    <w:rsid w:val="00E35A96"/>
    <w:rsid w:val="00E35FCD"/>
    <w:rsid w:val="00E36002"/>
    <w:rsid w:val="00E367B7"/>
    <w:rsid w:val="00E37293"/>
    <w:rsid w:val="00E37DDF"/>
    <w:rsid w:val="00E403B8"/>
    <w:rsid w:val="00E414D7"/>
    <w:rsid w:val="00E4170B"/>
    <w:rsid w:val="00E41881"/>
    <w:rsid w:val="00E4193C"/>
    <w:rsid w:val="00E41EE1"/>
    <w:rsid w:val="00E424D6"/>
    <w:rsid w:val="00E42E5D"/>
    <w:rsid w:val="00E43444"/>
    <w:rsid w:val="00E440AC"/>
    <w:rsid w:val="00E4424F"/>
    <w:rsid w:val="00E44600"/>
    <w:rsid w:val="00E452FE"/>
    <w:rsid w:val="00E46184"/>
    <w:rsid w:val="00E462ED"/>
    <w:rsid w:val="00E472D9"/>
    <w:rsid w:val="00E4740B"/>
    <w:rsid w:val="00E50686"/>
    <w:rsid w:val="00E50878"/>
    <w:rsid w:val="00E50C05"/>
    <w:rsid w:val="00E50CF6"/>
    <w:rsid w:val="00E512DB"/>
    <w:rsid w:val="00E51432"/>
    <w:rsid w:val="00E51C12"/>
    <w:rsid w:val="00E51C52"/>
    <w:rsid w:val="00E51F27"/>
    <w:rsid w:val="00E522F6"/>
    <w:rsid w:val="00E52579"/>
    <w:rsid w:val="00E527C8"/>
    <w:rsid w:val="00E53142"/>
    <w:rsid w:val="00E534E9"/>
    <w:rsid w:val="00E544B0"/>
    <w:rsid w:val="00E54993"/>
    <w:rsid w:val="00E54A14"/>
    <w:rsid w:val="00E54DCA"/>
    <w:rsid w:val="00E54E31"/>
    <w:rsid w:val="00E55129"/>
    <w:rsid w:val="00E5554D"/>
    <w:rsid w:val="00E562FD"/>
    <w:rsid w:val="00E56568"/>
    <w:rsid w:val="00E56FB7"/>
    <w:rsid w:val="00E57083"/>
    <w:rsid w:val="00E57D51"/>
    <w:rsid w:val="00E60047"/>
    <w:rsid w:val="00E60119"/>
    <w:rsid w:val="00E61DFB"/>
    <w:rsid w:val="00E623CF"/>
    <w:rsid w:val="00E625A9"/>
    <w:rsid w:val="00E6289C"/>
    <w:rsid w:val="00E629D9"/>
    <w:rsid w:val="00E638DD"/>
    <w:rsid w:val="00E63AB9"/>
    <w:rsid w:val="00E63F2E"/>
    <w:rsid w:val="00E64581"/>
    <w:rsid w:val="00E64CB5"/>
    <w:rsid w:val="00E64F43"/>
    <w:rsid w:val="00E64F92"/>
    <w:rsid w:val="00E6505D"/>
    <w:rsid w:val="00E659F1"/>
    <w:rsid w:val="00E660D3"/>
    <w:rsid w:val="00E664E4"/>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4F52"/>
    <w:rsid w:val="00E75187"/>
    <w:rsid w:val="00E751B5"/>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1CC"/>
    <w:rsid w:val="00E86391"/>
    <w:rsid w:val="00E86719"/>
    <w:rsid w:val="00E86973"/>
    <w:rsid w:val="00E869C1"/>
    <w:rsid w:val="00E86D0C"/>
    <w:rsid w:val="00E87EDA"/>
    <w:rsid w:val="00E905CA"/>
    <w:rsid w:val="00E9091C"/>
    <w:rsid w:val="00E90EF4"/>
    <w:rsid w:val="00E9107F"/>
    <w:rsid w:val="00E912E2"/>
    <w:rsid w:val="00E91522"/>
    <w:rsid w:val="00E91E2D"/>
    <w:rsid w:val="00E92493"/>
    <w:rsid w:val="00E93038"/>
    <w:rsid w:val="00E941EE"/>
    <w:rsid w:val="00E9463A"/>
    <w:rsid w:val="00E94CE6"/>
    <w:rsid w:val="00E94DEA"/>
    <w:rsid w:val="00E95A6A"/>
    <w:rsid w:val="00E964FA"/>
    <w:rsid w:val="00E96DB0"/>
    <w:rsid w:val="00E973FA"/>
    <w:rsid w:val="00E974DA"/>
    <w:rsid w:val="00E97E91"/>
    <w:rsid w:val="00EA0279"/>
    <w:rsid w:val="00EA04EE"/>
    <w:rsid w:val="00EA07C0"/>
    <w:rsid w:val="00EA0A8C"/>
    <w:rsid w:val="00EA10C8"/>
    <w:rsid w:val="00EA1426"/>
    <w:rsid w:val="00EA200B"/>
    <w:rsid w:val="00EA288A"/>
    <w:rsid w:val="00EA2BC3"/>
    <w:rsid w:val="00EA2BCA"/>
    <w:rsid w:val="00EA378E"/>
    <w:rsid w:val="00EA3B2E"/>
    <w:rsid w:val="00EA4C28"/>
    <w:rsid w:val="00EA5692"/>
    <w:rsid w:val="00EA5993"/>
    <w:rsid w:val="00EA59E3"/>
    <w:rsid w:val="00EA74DD"/>
    <w:rsid w:val="00EB0705"/>
    <w:rsid w:val="00EB154F"/>
    <w:rsid w:val="00EB1EC6"/>
    <w:rsid w:val="00EB24B7"/>
    <w:rsid w:val="00EB294E"/>
    <w:rsid w:val="00EB2B02"/>
    <w:rsid w:val="00EB33C5"/>
    <w:rsid w:val="00EB33DB"/>
    <w:rsid w:val="00EB4879"/>
    <w:rsid w:val="00EB4AC6"/>
    <w:rsid w:val="00EB54D6"/>
    <w:rsid w:val="00EB57FE"/>
    <w:rsid w:val="00EB5856"/>
    <w:rsid w:val="00EB5BF0"/>
    <w:rsid w:val="00EB6009"/>
    <w:rsid w:val="00EB6C47"/>
    <w:rsid w:val="00EB7527"/>
    <w:rsid w:val="00EB7616"/>
    <w:rsid w:val="00EB7867"/>
    <w:rsid w:val="00EC1223"/>
    <w:rsid w:val="00EC1686"/>
    <w:rsid w:val="00EC1688"/>
    <w:rsid w:val="00EC1BEE"/>
    <w:rsid w:val="00EC272E"/>
    <w:rsid w:val="00EC2D38"/>
    <w:rsid w:val="00EC3086"/>
    <w:rsid w:val="00EC382A"/>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22E"/>
    <w:rsid w:val="00ED27DA"/>
    <w:rsid w:val="00ED29EF"/>
    <w:rsid w:val="00ED2A6C"/>
    <w:rsid w:val="00ED2E64"/>
    <w:rsid w:val="00ED3012"/>
    <w:rsid w:val="00ED36DF"/>
    <w:rsid w:val="00ED4542"/>
    <w:rsid w:val="00ED46EB"/>
    <w:rsid w:val="00ED505E"/>
    <w:rsid w:val="00ED50F3"/>
    <w:rsid w:val="00ED5260"/>
    <w:rsid w:val="00ED589B"/>
    <w:rsid w:val="00ED5F4A"/>
    <w:rsid w:val="00ED6679"/>
    <w:rsid w:val="00ED67BE"/>
    <w:rsid w:val="00ED67EF"/>
    <w:rsid w:val="00ED6C34"/>
    <w:rsid w:val="00ED6E99"/>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D5A"/>
    <w:rsid w:val="00EE7F43"/>
    <w:rsid w:val="00EF05AD"/>
    <w:rsid w:val="00EF19D0"/>
    <w:rsid w:val="00EF1D78"/>
    <w:rsid w:val="00EF1F3D"/>
    <w:rsid w:val="00EF1FD3"/>
    <w:rsid w:val="00EF293A"/>
    <w:rsid w:val="00EF2AD4"/>
    <w:rsid w:val="00EF3F31"/>
    <w:rsid w:val="00EF46E2"/>
    <w:rsid w:val="00EF48F3"/>
    <w:rsid w:val="00EF4C72"/>
    <w:rsid w:val="00EF4C74"/>
    <w:rsid w:val="00EF5099"/>
    <w:rsid w:val="00EF5281"/>
    <w:rsid w:val="00EF54E9"/>
    <w:rsid w:val="00EF5A0F"/>
    <w:rsid w:val="00EF5F4A"/>
    <w:rsid w:val="00EF66DC"/>
    <w:rsid w:val="00EF6F8E"/>
    <w:rsid w:val="00EF6FA2"/>
    <w:rsid w:val="00EF7574"/>
    <w:rsid w:val="00F0044F"/>
    <w:rsid w:val="00F00B62"/>
    <w:rsid w:val="00F01212"/>
    <w:rsid w:val="00F027AC"/>
    <w:rsid w:val="00F0282D"/>
    <w:rsid w:val="00F0286E"/>
    <w:rsid w:val="00F029B4"/>
    <w:rsid w:val="00F029FD"/>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6F2"/>
    <w:rsid w:val="00F1082D"/>
    <w:rsid w:val="00F10D64"/>
    <w:rsid w:val="00F110E2"/>
    <w:rsid w:val="00F11277"/>
    <w:rsid w:val="00F11C6C"/>
    <w:rsid w:val="00F123E2"/>
    <w:rsid w:val="00F1349B"/>
    <w:rsid w:val="00F135DA"/>
    <w:rsid w:val="00F13E8A"/>
    <w:rsid w:val="00F145E4"/>
    <w:rsid w:val="00F14DEB"/>
    <w:rsid w:val="00F14E62"/>
    <w:rsid w:val="00F15125"/>
    <w:rsid w:val="00F15662"/>
    <w:rsid w:val="00F166FC"/>
    <w:rsid w:val="00F171FB"/>
    <w:rsid w:val="00F17C3B"/>
    <w:rsid w:val="00F2003F"/>
    <w:rsid w:val="00F2062D"/>
    <w:rsid w:val="00F20706"/>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6D77"/>
    <w:rsid w:val="00F27035"/>
    <w:rsid w:val="00F27EA5"/>
    <w:rsid w:val="00F3072B"/>
    <w:rsid w:val="00F307F6"/>
    <w:rsid w:val="00F30F28"/>
    <w:rsid w:val="00F3139D"/>
    <w:rsid w:val="00F31894"/>
    <w:rsid w:val="00F318E0"/>
    <w:rsid w:val="00F320CE"/>
    <w:rsid w:val="00F325D4"/>
    <w:rsid w:val="00F32C12"/>
    <w:rsid w:val="00F3363B"/>
    <w:rsid w:val="00F33641"/>
    <w:rsid w:val="00F33790"/>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275"/>
    <w:rsid w:val="00F44DF6"/>
    <w:rsid w:val="00F455B0"/>
    <w:rsid w:val="00F45A75"/>
    <w:rsid w:val="00F46EE9"/>
    <w:rsid w:val="00F472DA"/>
    <w:rsid w:val="00F47900"/>
    <w:rsid w:val="00F50900"/>
    <w:rsid w:val="00F50A52"/>
    <w:rsid w:val="00F512C3"/>
    <w:rsid w:val="00F51F4F"/>
    <w:rsid w:val="00F529C1"/>
    <w:rsid w:val="00F52CED"/>
    <w:rsid w:val="00F54536"/>
    <w:rsid w:val="00F54F79"/>
    <w:rsid w:val="00F5503E"/>
    <w:rsid w:val="00F55A91"/>
    <w:rsid w:val="00F55D43"/>
    <w:rsid w:val="00F5616E"/>
    <w:rsid w:val="00F57082"/>
    <w:rsid w:val="00F570BB"/>
    <w:rsid w:val="00F57462"/>
    <w:rsid w:val="00F576B8"/>
    <w:rsid w:val="00F60735"/>
    <w:rsid w:val="00F6086A"/>
    <w:rsid w:val="00F60F7F"/>
    <w:rsid w:val="00F61FEC"/>
    <w:rsid w:val="00F6201F"/>
    <w:rsid w:val="00F62812"/>
    <w:rsid w:val="00F63331"/>
    <w:rsid w:val="00F63814"/>
    <w:rsid w:val="00F6396B"/>
    <w:rsid w:val="00F63C3F"/>
    <w:rsid w:val="00F6467A"/>
    <w:rsid w:val="00F656C1"/>
    <w:rsid w:val="00F65EC8"/>
    <w:rsid w:val="00F66386"/>
    <w:rsid w:val="00F6640A"/>
    <w:rsid w:val="00F66CD9"/>
    <w:rsid w:val="00F673E5"/>
    <w:rsid w:val="00F70231"/>
    <w:rsid w:val="00F7023E"/>
    <w:rsid w:val="00F702BE"/>
    <w:rsid w:val="00F70E46"/>
    <w:rsid w:val="00F70FDD"/>
    <w:rsid w:val="00F71FDD"/>
    <w:rsid w:val="00F725C7"/>
    <w:rsid w:val="00F726E3"/>
    <w:rsid w:val="00F72771"/>
    <w:rsid w:val="00F72961"/>
    <w:rsid w:val="00F72BCD"/>
    <w:rsid w:val="00F72C2E"/>
    <w:rsid w:val="00F72D7B"/>
    <w:rsid w:val="00F731C3"/>
    <w:rsid w:val="00F7321E"/>
    <w:rsid w:val="00F73694"/>
    <w:rsid w:val="00F74D0B"/>
    <w:rsid w:val="00F74EBA"/>
    <w:rsid w:val="00F7564A"/>
    <w:rsid w:val="00F76600"/>
    <w:rsid w:val="00F76B74"/>
    <w:rsid w:val="00F776CB"/>
    <w:rsid w:val="00F77C80"/>
    <w:rsid w:val="00F77F8D"/>
    <w:rsid w:val="00F80C67"/>
    <w:rsid w:val="00F82C98"/>
    <w:rsid w:val="00F83475"/>
    <w:rsid w:val="00F8365A"/>
    <w:rsid w:val="00F83997"/>
    <w:rsid w:val="00F83A60"/>
    <w:rsid w:val="00F83DDB"/>
    <w:rsid w:val="00F83FDC"/>
    <w:rsid w:val="00F848E3"/>
    <w:rsid w:val="00F84CD8"/>
    <w:rsid w:val="00F85C7A"/>
    <w:rsid w:val="00F86695"/>
    <w:rsid w:val="00F86908"/>
    <w:rsid w:val="00F8712B"/>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B1D"/>
    <w:rsid w:val="00F95BA1"/>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752"/>
    <w:rsid w:val="00FA7D41"/>
    <w:rsid w:val="00FB0070"/>
    <w:rsid w:val="00FB0A31"/>
    <w:rsid w:val="00FB0CC1"/>
    <w:rsid w:val="00FB1484"/>
    <w:rsid w:val="00FB1ADF"/>
    <w:rsid w:val="00FB21DD"/>
    <w:rsid w:val="00FB23E6"/>
    <w:rsid w:val="00FB2A5F"/>
    <w:rsid w:val="00FB3F43"/>
    <w:rsid w:val="00FB4104"/>
    <w:rsid w:val="00FB47D9"/>
    <w:rsid w:val="00FB4DCF"/>
    <w:rsid w:val="00FB5104"/>
    <w:rsid w:val="00FB6BA2"/>
    <w:rsid w:val="00FB6D84"/>
    <w:rsid w:val="00FB6F90"/>
    <w:rsid w:val="00FB786F"/>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340F"/>
    <w:rsid w:val="00FD4849"/>
    <w:rsid w:val="00FD4DBA"/>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C3E"/>
    <w:rsid w:val="00FE2E7C"/>
    <w:rsid w:val="00FE2FD2"/>
    <w:rsid w:val="00FE49D1"/>
    <w:rsid w:val="00FE4E92"/>
    <w:rsid w:val="00FE5FED"/>
    <w:rsid w:val="00FE6D1A"/>
    <w:rsid w:val="00FE6E63"/>
    <w:rsid w:val="00FE76D6"/>
    <w:rsid w:val="00FE7C9C"/>
    <w:rsid w:val="00FF0740"/>
    <w:rsid w:val="00FF08CE"/>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List Paragraph,Wypunktowanie,CW_List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7"/>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6"/>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8"/>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0"/>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1"/>
      </w:numPr>
      <w:spacing w:before="120" w:after="120"/>
      <w:jc w:val="both"/>
    </w:pPr>
    <w:rPr>
      <w:rFonts w:eastAsia="Calibri"/>
      <w:sz w:val="24"/>
      <w:szCs w:val="22"/>
      <w:lang w:eastAsia="en-GB"/>
    </w:rPr>
  </w:style>
  <w:style w:type="paragraph" w:customStyle="1" w:styleId="Tiret1">
    <w:name w:val="Tiret 1"/>
    <w:basedOn w:val="Normalny"/>
    <w:rsid w:val="00B27A8F"/>
    <w:pPr>
      <w:numPr>
        <w:numId w:val="32"/>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3"/>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3"/>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3"/>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3"/>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List Paragraph Znak,CW_List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63"/>
      </w:numPr>
    </w:pPr>
  </w:style>
  <w:style w:type="numbering" w:customStyle="1" w:styleId="WW8Num9">
    <w:name w:val="WW8Num9"/>
    <w:basedOn w:val="Bezlisty"/>
    <w:rsid w:val="007C5B33"/>
    <w:pPr>
      <w:numPr>
        <w:numId w:val="64"/>
      </w:numPr>
    </w:pPr>
  </w:style>
  <w:style w:type="numbering" w:customStyle="1" w:styleId="WW8Num151">
    <w:name w:val="WW8Num151"/>
    <w:basedOn w:val="Bezlisty"/>
    <w:rsid w:val="007C5B33"/>
    <w:pPr>
      <w:numPr>
        <w:numId w:val="65"/>
      </w:numPr>
    </w:pPr>
  </w:style>
  <w:style w:type="numbering" w:customStyle="1" w:styleId="WW8Num16">
    <w:name w:val="WW8Num16"/>
    <w:basedOn w:val="Bezlisty"/>
    <w:rsid w:val="007C5B33"/>
    <w:pPr>
      <w:numPr>
        <w:numId w:val="66"/>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68"/>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67"/>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71"/>
      </w:numPr>
    </w:pPr>
  </w:style>
  <w:style w:type="numbering" w:customStyle="1" w:styleId="WWNum66">
    <w:name w:val="WWNum66"/>
    <w:basedOn w:val="Bezlisty"/>
    <w:rsid w:val="00FD0AE0"/>
    <w:pPr>
      <w:numPr>
        <w:numId w:val="72"/>
      </w:numPr>
    </w:pPr>
  </w:style>
  <w:style w:type="numbering" w:customStyle="1" w:styleId="WWNum661">
    <w:name w:val="WWNum661"/>
    <w:basedOn w:val="Bezlisty"/>
    <w:rsid w:val="00FD0AE0"/>
    <w:pPr>
      <w:numPr>
        <w:numId w:val="70"/>
      </w:numPr>
    </w:pPr>
  </w:style>
  <w:style w:type="numbering" w:customStyle="1" w:styleId="WWNum67">
    <w:name w:val="WWNum67"/>
    <w:basedOn w:val="Bezlisty"/>
    <w:rsid w:val="00FD0AE0"/>
    <w:pPr>
      <w:numPr>
        <w:numId w:val="81"/>
      </w:numPr>
    </w:pPr>
  </w:style>
  <w:style w:type="numbering" w:customStyle="1" w:styleId="WWNum7">
    <w:name w:val="WWNum7"/>
    <w:basedOn w:val="Bezlisty"/>
    <w:rsid w:val="00FD0AE0"/>
    <w:pPr>
      <w:numPr>
        <w:numId w:val="73"/>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77"/>
      </w:numPr>
    </w:pPr>
  </w:style>
  <w:style w:type="numbering" w:customStyle="1" w:styleId="WW8Num153">
    <w:name w:val="WW8Num153"/>
    <w:basedOn w:val="Bezlisty"/>
    <w:rsid w:val="00B7384B"/>
    <w:pPr>
      <w:numPr>
        <w:numId w:val="84"/>
      </w:numPr>
    </w:pPr>
  </w:style>
  <w:style w:type="numbering" w:customStyle="1" w:styleId="WW8Num162">
    <w:name w:val="WW8Num162"/>
    <w:basedOn w:val="Bezlisty"/>
    <w:rsid w:val="00DD1452"/>
    <w:pPr>
      <w:numPr>
        <w:numId w:val="85"/>
      </w:numPr>
    </w:pPr>
  </w:style>
  <w:style w:type="paragraph" w:styleId="HTML-wstpniesformatowany">
    <w:name w:val="HTML Preformatted"/>
    <w:basedOn w:val="Normalny"/>
    <w:link w:val="HTML-wstpniesformatowanyZnak"/>
    <w:unhideWhenUsed/>
    <w:rsid w:val="00831054"/>
    <w:rPr>
      <w:rFonts w:ascii="Consolas" w:hAnsi="Consolas"/>
    </w:rPr>
  </w:style>
  <w:style w:type="character" w:customStyle="1" w:styleId="HTML-wstpniesformatowanyZnak">
    <w:name w:val="HTML - wstępnie sformatowany Znak"/>
    <w:basedOn w:val="Domylnaczcionkaakapitu"/>
    <w:link w:val="HTML-wstpniesformatowany"/>
    <w:rsid w:val="00831054"/>
    <w:rPr>
      <w:rFonts w:ascii="Consolas" w:hAnsi="Consolas"/>
    </w:rPr>
  </w:style>
  <w:style w:type="numbering" w:customStyle="1" w:styleId="WW8Num19">
    <w:name w:val="WW8Num19"/>
    <w:basedOn w:val="Bezlisty"/>
    <w:rsid w:val="00927594"/>
    <w:pPr>
      <w:numPr>
        <w:numId w:val="87"/>
      </w:numPr>
    </w:pPr>
  </w:style>
  <w:style w:type="paragraph" w:customStyle="1" w:styleId="Standarduser">
    <w:name w:val="Standard (user)"/>
    <w:rsid w:val="009B421D"/>
    <w:pPr>
      <w:widowControl w:val="0"/>
      <w:suppressAutoHyphens/>
      <w:autoSpaceDN w:val="0"/>
      <w:textAlignment w:val="baseline"/>
    </w:pPr>
    <w:rPr>
      <w:rFonts w:eastAsia="Andale Sans UI" w:cs="Tahoma"/>
      <w:kern w:val="3"/>
      <w:sz w:val="24"/>
      <w:szCs w:val="24"/>
      <w:lang w:eastAsia="zh-CN" w:bidi="en-US"/>
    </w:rPr>
  </w:style>
  <w:style w:type="numbering" w:customStyle="1" w:styleId="LFO236">
    <w:name w:val="LFO236"/>
    <w:basedOn w:val="Bezlisty"/>
    <w:rsid w:val="00EB154F"/>
    <w:pPr>
      <w:numPr>
        <w:numId w:val="88"/>
      </w:numPr>
    </w:pPr>
  </w:style>
  <w:style w:type="character" w:customStyle="1" w:styleId="colour">
    <w:name w:val="colour"/>
    <w:basedOn w:val="Domylnaczcionkaakapitu"/>
    <w:rsid w:val="001F5942"/>
  </w:style>
  <w:style w:type="character" w:customStyle="1" w:styleId="size">
    <w:name w:val="size"/>
    <w:basedOn w:val="Domylnaczcionkaakapitu"/>
    <w:rsid w:val="001F5942"/>
  </w:style>
  <w:style w:type="table" w:customStyle="1" w:styleId="TableNormal1">
    <w:name w:val="Table Normal1"/>
    <w:uiPriority w:val="2"/>
    <w:semiHidden/>
    <w:unhideWhenUsed/>
    <w:qFormat/>
    <w:rsid w:val="00603A37"/>
    <w:pPr>
      <w:widowControl w:val="0"/>
      <w:autoSpaceDE w:val="0"/>
      <w:autoSpaceDN w:val="0"/>
    </w:pPr>
    <w:rPr>
      <w:rFonts w:ascii="Gill Sans MT" w:eastAsia="Gill Sans MT" w:hAnsi="Gill Sans MT"/>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31412"/>
    <w:pPr>
      <w:widowControl w:val="0"/>
      <w:autoSpaceDE w:val="0"/>
      <w:autoSpaceDN w:val="0"/>
    </w:pPr>
    <w:rPr>
      <w:rFonts w:ascii="Gill Sans MT" w:eastAsia="Gill Sans MT" w:hAnsi="Gill Sans MT"/>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09830698">
      <w:bodyDiv w:val="1"/>
      <w:marLeft w:val="0"/>
      <w:marRight w:val="0"/>
      <w:marTop w:val="0"/>
      <w:marBottom w:val="0"/>
      <w:divBdr>
        <w:top w:val="none" w:sz="0" w:space="0" w:color="auto"/>
        <w:left w:val="none" w:sz="0" w:space="0" w:color="auto"/>
        <w:bottom w:val="none" w:sz="0" w:space="0" w:color="auto"/>
        <w:right w:val="none" w:sz="0" w:space="0" w:color="auto"/>
      </w:divBdr>
      <w:divsChild>
        <w:div w:id="590507827">
          <w:marLeft w:val="0"/>
          <w:marRight w:val="0"/>
          <w:marTop w:val="0"/>
          <w:marBottom w:val="0"/>
          <w:divBdr>
            <w:top w:val="none" w:sz="0" w:space="0" w:color="auto"/>
            <w:left w:val="none" w:sz="0" w:space="0" w:color="auto"/>
            <w:bottom w:val="none" w:sz="0" w:space="0" w:color="auto"/>
            <w:right w:val="none" w:sz="0" w:space="0" w:color="auto"/>
          </w:divBdr>
        </w:div>
        <w:div w:id="739791140">
          <w:marLeft w:val="0"/>
          <w:marRight w:val="0"/>
          <w:marTop w:val="0"/>
          <w:marBottom w:val="0"/>
          <w:divBdr>
            <w:top w:val="none" w:sz="0" w:space="0" w:color="auto"/>
            <w:left w:val="none" w:sz="0" w:space="0" w:color="auto"/>
            <w:bottom w:val="none" w:sz="0" w:space="0" w:color="auto"/>
            <w:right w:val="none" w:sz="0" w:space="0" w:color="auto"/>
          </w:divBdr>
        </w:div>
        <w:div w:id="28075341">
          <w:marLeft w:val="0"/>
          <w:marRight w:val="0"/>
          <w:marTop w:val="0"/>
          <w:marBottom w:val="0"/>
          <w:divBdr>
            <w:top w:val="none" w:sz="0" w:space="0" w:color="auto"/>
            <w:left w:val="none" w:sz="0" w:space="0" w:color="auto"/>
            <w:bottom w:val="none" w:sz="0" w:space="0" w:color="auto"/>
            <w:right w:val="none" w:sz="0" w:space="0" w:color="auto"/>
          </w:divBdr>
        </w:div>
        <w:div w:id="1433163252">
          <w:marLeft w:val="0"/>
          <w:marRight w:val="0"/>
          <w:marTop w:val="0"/>
          <w:marBottom w:val="0"/>
          <w:divBdr>
            <w:top w:val="none" w:sz="0" w:space="0" w:color="auto"/>
            <w:left w:val="none" w:sz="0" w:space="0" w:color="auto"/>
            <w:bottom w:val="none" w:sz="0" w:space="0" w:color="auto"/>
            <w:right w:val="none" w:sz="0" w:space="0" w:color="auto"/>
          </w:divBdr>
        </w:div>
      </w:divsChild>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0989232">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8187763">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63278011">
      <w:bodyDiv w:val="1"/>
      <w:marLeft w:val="0"/>
      <w:marRight w:val="0"/>
      <w:marTop w:val="0"/>
      <w:marBottom w:val="0"/>
      <w:divBdr>
        <w:top w:val="none" w:sz="0" w:space="0" w:color="auto"/>
        <w:left w:val="none" w:sz="0" w:space="0" w:color="auto"/>
        <w:bottom w:val="none" w:sz="0" w:space="0" w:color="auto"/>
        <w:right w:val="none" w:sz="0" w:space="0" w:color="auto"/>
      </w:divBdr>
      <w:divsChild>
        <w:div w:id="1904487774">
          <w:marLeft w:val="0"/>
          <w:marRight w:val="0"/>
          <w:marTop w:val="0"/>
          <w:marBottom w:val="0"/>
          <w:divBdr>
            <w:top w:val="none" w:sz="0" w:space="0" w:color="auto"/>
            <w:left w:val="none" w:sz="0" w:space="0" w:color="auto"/>
            <w:bottom w:val="none" w:sz="0" w:space="0" w:color="auto"/>
            <w:right w:val="none" w:sz="0" w:space="0" w:color="auto"/>
          </w:divBdr>
        </w:div>
        <w:div w:id="2106025556">
          <w:marLeft w:val="0"/>
          <w:marRight w:val="0"/>
          <w:marTop w:val="0"/>
          <w:marBottom w:val="0"/>
          <w:divBdr>
            <w:top w:val="none" w:sz="0" w:space="0" w:color="auto"/>
            <w:left w:val="none" w:sz="0" w:space="0" w:color="auto"/>
            <w:bottom w:val="none" w:sz="0" w:space="0" w:color="auto"/>
            <w:right w:val="none" w:sz="0" w:space="0" w:color="auto"/>
          </w:divBdr>
        </w:div>
        <w:div w:id="1051273591">
          <w:marLeft w:val="0"/>
          <w:marRight w:val="0"/>
          <w:marTop w:val="0"/>
          <w:marBottom w:val="0"/>
          <w:divBdr>
            <w:top w:val="none" w:sz="0" w:space="0" w:color="auto"/>
            <w:left w:val="none" w:sz="0" w:space="0" w:color="auto"/>
            <w:bottom w:val="none" w:sz="0" w:space="0" w:color="auto"/>
            <w:right w:val="none" w:sz="0" w:space="0" w:color="auto"/>
          </w:divBdr>
        </w:div>
        <w:div w:id="1532649842">
          <w:marLeft w:val="0"/>
          <w:marRight w:val="0"/>
          <w:marTop w:val="0"/>
          <w:marBottom w:val="0"/>
          <w:divBdr>
            <w:top w:val="none" w:sz="0" w:space="0" w:color="auto"/>
            <w:left w:val="none" w:sz="0" w:space="0" w:color="auto"/>
            <w:bottom w:val="none" w:sz="0" w:space="0" w:color="auto"/>
            <w:right w:val="none" w:sz="0" w:space="0" w:color="auto"/>
          </w:divBdr>
        </w:div>
        <w:div w:id="1852715015">
          <w:marLeft w:val="0"/>
          <w:marRight w:val="0"/>
          <w:marTop w:val="0"/>
          <w:marBottom w:val="0"/>
          <w:divBdr>
            <w:top w:val="none" w:sz="0" w:space="0" w:color="auto"/>
            <w:left w:val="none" w:sz="0" w:space="0" w:color="auto"/>
            <w:bottom w:val="none" w:sz="0" w:space="0" w:color="auto"/>
            <w:right w:val="none" w:sz="0" w:space="0" w:color="auto"/>
          </w:divBdr>
        </w:div>
        <w:div w:id="213471998">
          <w:marLeft w:val="0"/>
          <w:marRight w:val="0"/>
          <w:marTop w:val="0"/>
          <w:marBottom w:val="0"/>
          <w:divBdr>
            <w:top w:val="none" w:sz="0" w:space="0" w:color="auto"/>
            <w:left w:val="none" w:sz="0" w:space="0" w:color="auto"/>
            <w:bottom w:val="none" w:sz="0" w:space="0" w:color="auto"/>
            <w:right w:val="none" w:sz="0" w:space="0" w:color="auto"/>
          </w:divBdr>
        </w:div>
        <w:div w:id="1965187656">
          <w:marLeft w:val="0"/>
          <w:marRight w:val="0"/>
          <w:marTop w:val="0"/>
          <w:marBottom w:val="0"/>
          <w:divBdr>
            <w:top w:val="none" w:sz="0" w:space="0" w:color="auto"/>
            <w:left w:val="none" w:sz="0" w:space="0" w:color="auto"/>
            <w:bottom w:val="none" w:sz="0" w:space="0" w:color="auto"/>
            <w:right w:val="none" w:sz="0" w:space="0" w:color="auto"/>
          </w:divBdr>
        </w:div>
        <w:div w:id="226385239">
          <w:marLeft w:val="0"/>
          <w:marRight w:val="0"/>
          <w:marTop w:val="0"/>
          <w:marBottom w:val="0"/>
          <w:divBdr>
            <w:top w:val="none" w:sz="0" w:space="0" w:color="auto"/>
            <w:left w:val="none" w:sz="0" w:space="0" w:color="auto"/>
            <w:bottom w:val="none" w:sz="0" w:space="0" w:color="auto"/>
            <w:right w:val="none" w:sz="0" w:space="0" w:color="auto"/>
          </w:divBdr>
        </w:div>
        <w:div w:id="1756125990">
          <w:marLeft w:val="0"/>
          <w:marRight w:val="0"/>
          <w:marTop w:val="0"/>
          <w:marBottom w:val="0"/>
          <w:divBdr>
            <w:top w:val="none" w:sz="0" w:space="0" w:color="auto"/>
            <w:left w:val="none" w:sz="0" w:space="0" w:color="auto"/>
            <w:bottom w:val="none" w:sz="0" w:space="0" w:color="auto"/>
            <w:right w:val="none" w:sz="0" w:space="0" w:color="auto"/>
          </w:divBdr>
        </w:div>
      </w:divsChild>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ksiegowosc.mbp@mbp.czeladz.pl" TargetMode="External"/><Relationship Id="rId36" Type="http://schemas.openxmlformats.org/officeDocument/2006/relationships/hyperlink" Target="https://platformazakupowa.pl/pn/mbp_czeladz" TargetMode="External"/><Relationship Id="rId10" Type="http://schemas.openxmlformats.org/officeDocument/2006/relationships/hyperlink" Target="http://www.mbp.czeladz.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mbp_czelad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mbp.czeladz.pl/bip" TargetMode="External"/><Relationship Id="rId3" Type="http://schemas.openxmlformats.org/officeDocument/2006/relationships/styles" Target="styles.xml"/><Relationship Id="rId12" Type="http://schemas.openxmlformats.org/officeDocument/2006/relationships/hyperlink" Target="https://platformazakupowa.pl/pn/mbp_czeladz"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3.xml"/><Relationship Id="rId20" Type="http://schemas.openxmlformats.org/officeDocument/2006/relationships/hyperlink" Target="http://platformazakupowa.pl/" TargetMode="External"/><Relationship Id="rId41" Type="http://schemas.openxmlformats.org/officeDocument/2006/relationships/hyperlink" Target="mailto:wiejak.agnieszka098@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16515</TotalTime>
  <Pages>41</Pages>
  <Words>14895</Words>
  <Characters>89372</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104059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2851</cp:revision>
  <cp:lastPrinted>2022-02-02T15:05:00Z</cp:lastPrinted>
  <dcterms:created xsi:type="dcterms:W3CDTF">2016-07-05T13:17:00Z</dcterms:created>
  <dcterms:modified xsi:type="dcterms:W3CDTF">2022-03-04T09:23:00Z</dcterms:modified>
</cp:coreProperties>
</file>