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8089" w14:textId="77777777" w:rsidR="007F74AD" w:rsidRDefault="007F74AD" w:rsidP="004C3090">
      <w:pPr>
        <w:jc w:val="right"/>
      </w:pPr>
    </w:p>
    <w:p w14:paraId="31C7F385" w14:textId="77777777" w:rsidR="007C6A63" w:rsidRPr="00CD6CD2" w:rsidRDefault="007C6A63" w:rsidP="004C3090">
      <w:pPr>
        <w:jc w:val="right"/>
      </w:pPr>
    </w:p>
    <w:p w14:paraId="5ED5F06F" w14:textId="21267234" w:rsidR="00B36579" w:rsidRPr="00CD6CD2" w:rsidRDefault="00E00B65" w:rsidP="006423C0">
      <w:pPr>
        <w:jc w:val="right"/>
      </w:pPr>
      <w:r w:rsidRPr="00CD6CD2">
        <w:t xml:space="preserve">                                                                                                          </w:t>
      </w:r>
      <w:r w:rsidR="003011F2">
        <w:t>Krynica-Zdrój</w:t>
      </w:r>
      <w:r w:rsidR="004C3090" w:rsidRPr="00CD6CD2">
        <w:t xml:space="preserve">, dn. </w:t>
      </w:r>
      <w:r w:rsidR="0057747A">
        <w:t>0</w:t>
      </w:r>
      <w:r w:rsidR="007144F8">
        <w:t>6</w:t>
      </w:r>
      <w:r w:rsidR="007C6A63">
        <w:t>.0</w:t>
      </w:r>
      <w:r w:rsidR="00F45EEB">
        <w:t>4</w:t>
      </w:r>
      <w:r w:rsidR="002D3205" w:rsidRPr="00CD6CD2">
        <w:t>.202</w:t>
      </w:r>
      <w:r w:rsidR="00BE44BC">
        <w:t>3</w:t>
      </w:r>
      <w:r w:rsidRPr="00CD6CD2">
        <w:t xml:space="preserve"> r.</w:t>
      </w:r>
    </w:p>
    <w:p w14:paraId="5075B83A" w14:textId="0D74072E" w:rsidR="004C3090" w:rsidRDefault="003011F2" w:rsidP="00B36579">
      <w:r>
        <w:t>ATiZP</w:t>
      </w:r>
      <w:r w:rsidR="004C3090" w:rsidRPr="00CD6CD2">
        <w:t>.271.</w:t>
      </w:r>
      <w:r w:rsidR="0057587E">
        <w:t>4</w:t>
      </w:r>
      <w:r w:rsidR="004C3090" w:rsidRPr="00CD6CD2">
        <w:t>.20</w:t>
      </w:r>
      <w:r w:rsidR="002D3205" w:rsidRPr="00CD6CD2">
        <w:t>2</w:t>
      </w:r>
      <w:r w:rsidR="00717FD3">
        <w:t>3</w:t>
      </w:r>
    </w:p>
    <w:p w14:paraId="4F29641C" w14:textId="77777777" w:rsidR="006F0C93" w:rsidRDefault="006F0C93" w:rsidP="00B36579"/>
    <w:p w14:paraId="01F25440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Gmina Krynica-Zdrój</w:t>
      </w:r>
    </w:p>
    <w:p w14:paraId="4896D911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Zakład Wodociągów i Kanalizacji w Krynicy-Zdroju</w:t>
      </w:r>
    </w:p>
    <w:p w14:paraId="5E123565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ul. Józefa Ignacego Kraszewskiego 37</w:t>
      </w:r>
    </w:p>
    <w:p w14:paraId="7B975AD3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33-380 Krynica-Zdrój</w:t>
      </w:r>
    </w:p>
    <w:p w14:paraId="78844982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</w:p>
    <w:p w14:paraId="0604FFFC" w14:textId="77777777" w:rsidR="006F0C93" w:rsidRPr="00CD6CD2" w:rsidRDefault="006F0C93" w:rsidP="00B36579"/>
    <w:p w14:paraId="08DD0E7D" w14:textId="77777777" w:rsidR="004C3090" w:rsidRDefault="004C3090" w:rsidP="004C3090">
      <w:pPr>
        <w:jc w:val="center"/>
        <w:rPr>
          <w:b/>
        </w:rPr>
      </w:pPr>
      <w:r w:rsidRPr="00CD6CD2">
        <w:rPr>
          <w:b/>
        </w:rPr>
        <w:t>ZAPYTANIE OFERTOWE</w:t>
      </w:r>
    </w:p>
    <w:p w14:paraId="23817DC5" w14:textId="77777777" w:rsidR="006F0C93" w:rsidRPr="006F0C93" w:rsidRDefault="006F0C93" w:rsidP="004C3090">
      <w:pPr>
        <w:jc w:val="center"/>
        <w:rPr>
          <w:b/>
        </w:rPr>
      </w:pPr>
    </w:p>
    <w:p w14:paraId="39C2B66C" w14:textId="77777777" w:rsidR="006F0C93" w:rsidRPr="006F0C93" w:rsidRDefault="006F0C93" w:rsidP="006F0C93">
      <w:pPr>
        <w:widowControl w:val="0"/>
        <w:autoSpaceDE w:val="0"/>
        <w:autoSpaceDN w:val="0"/>
        <w:adjustRightInd w:val="0"/>
        <w:spacing w:after="60"/>
        <w:jc w:val="center"/>
      </w:pPr>
      <w:r w:rsidRPr="006F0C93">
        <w:t xml:space="preserve">(dotyczące zamówienia sektorowego, do którego nie stosuje się ustawy z dnia 11.09.2019 r. - Prawo zamówień publicznych). </w:t>
      </w:r>
    </w:p>
    <w:p w14:paraId="7DDD2E7D" w14:textId="77777777" w:rsidR="004C3090" w:rsidRPr="00CD6CD2" w:rsidRDefault="004C3090" w:rsidP="004C3090">
      <w:pPr>
        <w:jc w:val="both"/>
        <w:rPr>
          <w:b/>
        </w:rPr>
      </w:pPr>
    </w:p>
    <w:p w14:paraId="294D68C6" w14:textId="33AEA04A" w:rsidR="004C3090" w:rsidRPr="00CD6CD2" w:rsidRDefault="004C3090" w:rsidP="004C3090">
      <w:pPr>
        <w:jc w:val="both"/>
        <w:rPr>
          <w:rFonts w:eastAsia="Calibri"/>
          <w:b/>
          <w:lang w:eastAsia="en-US"/>
        </w:rPr>
      </w:pPr>
      <w:r w:rsidRPr="00CD6CD2">
        <w:tab/>
      </w:r>
      <w:r w:rsidRPr="00CD6CD2">
        <w:rPr>
          <w:rFonts w:eastAsia="Calibri"/>
          <w:lang w:eastAsia="en-US"/>
        </w:rPr>
        <w:t xml:space="preserve">Gmina </w:t>
      </w:r>
      <w:r w:rsidR="00221BFE">
        <w:rPr>
          <w:rFonts w:eastAsia="Calibri"/>
          <w:lang w:eastAsia="en-US"/>
        </w:rPr>
        <w:t>Krynica-Zdrój działająca poprzez jednostkę organizacyjną Zakład Wodociągów i Kanalizacji w Krynicy-Zdroju</w:t>
      </w:r>
      <w:r w:rsidR="00A4761F">
        <w:rPr>
          <w:rFonts w:eastAsia="Calibri"/>
          <w:lang w:eastAsia="en-US"/>
        </w:rPr>
        <w:t xml:space="preserve"> kieruje </w:t>
      </w:r>
      <w:r w:rsidRPr="00CD6CD2">
        <w:rPr>
          <w:rFonts w:eastAsia="Calibri"/>
          <w:lang w:eastAsia="en-US"/>
        </w:rPr>
        <w:t>zapytan</w:t>
      </w:r>
      <w:r w:rsidR="00A4761F">
        <w:rPr>
          <w:rFonts w:eastAsia="Calibri"/>
          <w:lang w:eastAsia="en-US"/>
        </w:rPr>
        <w:t>ie</w:t>
      </w:r>
      <w:r w:rsidRPr="00CD6CD2">
        <w:rPr>
          <w:rFonts w:eastAsia="Calibri"/>
          <w:lang w:eastAsia="en-US"/>
        </w:rPr>
        <w:t xml:space="preserve"> oferto</w:t>
      </w:r>
      <w:r w:rsidR="00A4761F">
        <w:rPr>
          <w:rFonts w:eastAsia="Calibri"/>
          <w:lang w:eastAsia="en-US"/>
        </w:rPr>
        <w:t>we, którego przedmiotem je</w:t>
      </w:r>
      <w:r w:rsidR="0057587E">
        <w:rPr>
          <w:rFonts w:eastAsia="Calibri"/>
          <w:lang w:eastAsia="en-US"/>
        </w:rPr>
        <w:t>st</w:t>
      </w:r>
      <w:r w:rsidR="00393B62">
        <w:rPr>
          <w:rFonts w:eastAsia="Calibri"/>
          <w:lang w:eastAsia="en-US"/>
        </w:rPr>
        <w:t xml:space="preserve"> wyłonienie Wykonawcy w zakresie</w:t>
      </w:r>
      <w:r w:rsidR="0057587E">
        <w:rPr>
          <w:rFonts w:eastAsia="Calibri"/>
          <w:lang w:eastAsia="en-US"/>
        </w:rPr>
        <w:t xml:space="preserve"> pełnieni</w:t>
      </w:r>
      <w:r w:rsidR="00393B62">
        <w:rPr>
          <w:rFonts w:eastAsia="Calibri"/>
          <w:lang w:eastAsia="en-US"/>
        </w:rPr>
        <w:t>a</w:t>
      </w:r>
      <w:r w:rsidR="0057587E">
        <w:rPr>
          <w:rFonts w:eastAsia="Calibri"/>
          <w:lang w:eastAsia="en-US"/>
        </w:rPr>
        <w:t xml:space="preserve"> funkcji inspektora nadzoru inwestorskiego </w:t>
      </w:r>
      <w:bookmarkStart w:id="0" w:name="_Hlk131487103"/>
      <w:r w:rsidR="0057587E">
        <w:rPr>
          <w:rFonts w:eastAsia="Calibri"/>
          <w:lang w:eastAsia="en-US"/>
        </w:rPr>
        <w:t>dla zadań związanych z budową zbiornika wody pitnej</w:t>
      </w:r>
      <w:r w:rsidR="007144F8">
        <w:rPr>
          <w:rFonts w:eastAsia="Calibri"/>
          <w:lang w:eastAsia="en-US"/>
        </w:rPr>
        <w:t xml:space="preserve"> i </w:t>
      </w:r>
      <w:r w:rsidR="0057587E">
        <w:rPr>
          <w:rFonts w:eastAsia="Calibri"/>
          <w:lang w:eastAsia="en-US"/>
        </w:rPr>
        <w:t xml:space="preserve"> remontem(modernizacją )hydroforni  wody pitnej , budową sieci wodociągowej oraz rozbudową oczyszczalni ścieków dla m</w:t>
      </w:r>
      <w:r w:rsidR="007144F8">
        <w:rPr>
          <w:rFonts w:eastAsia="Calibri"/>
          <w:lang w:eastAsia="en-US"/>
        </w:rPr>
        <w:t>.</w:t>
      </w:r>
      <w:r w:rsidR="0057587E">
        <w:rPr>
          <w:rFonts w:eastAsia="Calibri"/>
          <w:lang w:eastAsia="en-US"/>
        </w:rPr>
        <w:t xml:space="preserve"> Krynica-Zdrój</w:t>
      </w:r>
      <w:r w:rsidR="007144F8">
        <w:rPr>
          <w:rFonts w:eastAsia="Calibri"/>
          <w:lang w:eastAsia="en-US"/>
        </w:rPr>
        <w:t xml:space="preserve"> – w ramach inwestycji pn. Igrzyska Europejskie Kraków Małopolska 2023-Budowa i modernizacja infrastruktury drogowej, parkingowej wraz z oświetleniem ulicznym i wod-kan.</w:t>
      </w:r>
      <w:r w:rsidR="0057587E">
        <w:rPr>
          <w:rFonts w:eastAsia="Calibri"/>
          <w:lang w:eastAsia="en-US"/>
        </w:rPr>
        <w:t xml:space="preserve"> </w:t>
      </w:r>
    </w:p>
    <w:bookmarkEnd w:id="0"/>
    <w:p w14:paraId="32379C42" w14:textId="12373088" w:rsidR="0072423F" w:rsidRDefault="0072423F" w:rsidP="0072423F">
      <w:pPr>
        <w:jc w:val="both"/>
        <w:rPr>
          <w:b/>
        </w:rPr>
      </w:pPr>
    </w:p>
    <w:p w14:paraId="736CC7FC" w14:textId="77777777" w:rsidR="00D35653" w:rsidRPr="00325AD4" w:rsidRDefault="00D35653" w:rsidP="00D35653">
      <w:pPr>
        <w:pStyle w:val="Nagwek1"/>
      </w:pPr>
      <w:r w:rsidRPr="00325AD4">
        <w:t>Nazwa oraz adres Zamawiającego</w:t>
      </w:r>
    </w:p>
    <w:p w14:paraId="2F4106F5" w14:textId="77777777" w:rsidR="00D35653" w:rsidRPr="00325AD4" w:rsidRDefault="00D35653" w:rsidP="00D35653">
      <w:pPr>
        <w:pStyle w:val="Standard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Gmina Krynica-Zdrój</w:t>
      </w:r>
    </w:p>
    <w:p w14:paraId="6CB4BAF2" w14:textId="77777777" w:rsidR="00D35653" w:rsidRPr="00325AD4" w:rsidRDefault="00D35653" w:rsidP="00D35653">
      <w:pPr>
        <w:pStyle w:val="Standard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Zakład Wodociągów i Kanalizacji w Krynicy - Zdroju</w:t>
      </w:r>
    </w:p>
    <w:p w14:paraId="6C74BCDD" w14:textId="77777777" w:rsidR="00D35653" w:rsidRPr="00325AD4" w:rsidRDefault="00D35653" w:rsidP="00D35653">
      <w:pPr>
        <w:pStyle w:val="Standard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ul. Józefa Ignacego Kraszewskiego 37, 33-380 Krynica-Zdrój</w:t>
      </w:r>
    </w:p>
    <w:p w14:paraId="557E5A4D" w14:textId="77777777" w:rsidR="00D35653" w:rsidRPr="00325AD4" w:rsidRDefault="00D35653" w:rsidP="00D35653">
      <w:pPr>
        <w:pStyle w:val="Standard"/>
        <w:rPr>
          <w:rFonts w:ascii="Times New Roman" w:hAnsi="Times New Roman"/>
          <w:sz w:val="21"/>
          <w:szCs w:val="21"/>
          <w:lang w:val="en-US"/>
        </w:rPr>
      </w:pPr>
      <w:r w:rsidRPr="00325AD4">
        <w:rPr>
          <w:rFonts w:ascii="Times New Roman" w:hAnsi="Times New Roman"/>
          <w:sz w:val="21"/>
          <w:szCs w:val="21"/>
          <w:lang w:val="en-US"/>
        </w:rPr>
        <w:t>Tel.: 18 472 52 82</w:t>
      </w:r>
    </w:p>
    <w:p w14:paraId="6B5B2B17" w14:textId="77777777" w:rsidR="00D35653" w:rsidRPr="00325AD4" w:rsidRDefault="00D35653" w:rsidP="00D35653">
      <w:pPr>
        <w:pStyle w:val="Standard"/>
        <w:rPr>
          <w:rFonts w:ascii="Times New Roman" w:hAnsi="Times New Roman"/>
          <w:sz w:val="21"/>
          <w:szCs w:val="21"/>
          <w:lang w:val="en-US"/>
        </w:rPr>
      </w:pPr>
      <w:r w:rsidRPr="00325AD4">
        <w:rPr>
          <w:rFonts w:ascii="Times New Roman" w:hAnsi="Times New Roman"/>
          <w:sz w:val="21"/>
          <w:szCs w:val="21"/>
          <w:lang w:val="en-US"/>
        </w:rPr>
        <w:t>www.zwik-krynica.pl.</w:t>
      </w:r>
    </w:p>
    <w:p w14:paraId="2390F982" w14:textId="77777777" w:rsidR="00D35653" w:rsidRPr="00325AD4" w:rsidRDefault="00D35653" w:rsidP="00D35653">
      <w:pPr>
        <w:pStyle w:val="Standard"/>
        <w:rPr>
          <w:rFonts w:ascii="Times New Roman" w:hAnsi="Times New Roman"/>
          <w:sz w:val="21"/>
          <w:szCs w:val="21"/>
          <w:lang w:val="en-US"/>
        </w:rPr>
      </w:pPr>
      <w:r w:rsidRPr="00325AD4">
        <w:rPr>
          <w:rFonts w:ascii="Times New Roman" w:hAnsi="Times New Roman"/>
          <w:sz w:val="21"/>
          <w:szCs w:val="21"/>
          <w:lang w:val="en-US"/>
        </w:rPr>
        <w:t>e-mail: przetargi@zwik-krynica.pl</w:t>
      </w:r>
    </w:p>
    <w:p w14:paraId="0BC0B64A" w14:textId="77777777" w:rsidR="00D35653" w:rsidRPr="00325AD4" w:rsidRDefault="00D35653" w:rsidP="00D35653">
      <w:pPr>
        <w:pStyle w:val="Nagwek1"/>
      </w:pPr>
      <w:r w:rsidRPr="00325AD4">
        <w:t>Opis przedmiotu zamówienia</w:t>
      </w:r>
    </w:p>
    <w:p w14:paraId="7B1DE1FD" w14:textId="46C52B0B" w:rsidR="00D35653" w:rsidRPr="0068646D" w:rsidRDefault="00D35653" w:rsidP="00D35653">
      <w:pPr>
        <w:pStyle w:val="Bezodstpw"/>
        <w:numPr>
          <w:ilvl w:val="0"/>
          <w:numId w:val="41"/>
        </w:numPr>
        <w:jc w:val="both"/>
        <w:rPr>
          <w:rFonts w:eastAsia="Arial"/>
          <w:sz w:val="21"/>
          <w:szCs w:val="21"/>
        </w:rPr>
      </w:pPr>
      <w:r w:rsidRPr="00325AD4">
        <w:rPr>
          <w:sz w:val="21"/>
          <w:szCs w:val="21"/>
        </w:rPr>
        <w:t>Przedmiotem zamówienia jest</w:t>
      </w:r>
      <w:r w:rsidR="00A67830">
        <w:rPr>
          <w:sz w:val="21"/>
          <w:szCs w:val="21"/>
        </w:rPr>
        <w:t xml:space="preserve"> wyłonienie Wykonawcy w zakresie</w:t>
      </w:r>
      <w:r w:rsidRPr="00325AD4">
        <w:rPr>
          <w:sz w:val="21"/>
          <w:szCs w:val="21"/>
        </w:rPr>
        <w:t xml:space="preserve"> </w:t>
      </w:r>
      <w:r>
        <w:rPr>
          <w:sz w:val="21"/>
          <w:szCs w:val="21"/>
        </w:rPr>
        <w:t>pełnieni</w:t>
      </w:r>
      <w:r w:rsidR="00A67830">
        <w:rPr>
          <w:sz w:val="21"/>
          <w:szCs w:val="21"/>
        </w:rPr>
        <w:t>a</w:t>
      </w:r>
      <w:r>
        <w:rPr>
          <w:sz w:val="21"/>
          <w:szCs w:val="21"/>
        </w:rPr>
        <w:t xml:space="preserve"> funkcji inspektora nadzoru inwestorskiego</w:t>
      </w:r>
      <w:r w:rsidR="00F45EEB">
        <w:rPr>
          <w:sz w:val="21"/>
          <w:szCs w:val="21"/>
        </w:rPr>
        <w:t xml:space="preserve"> </w:t>
      </w:r>
      <w:r w:rsidR="00A67830">
        <w:rPr>
          <w:sz w:val="21"/>
          <w:szCs w:val="21"/>
        </w:rPr>
        <w:t xml:space="preserve">nad realizacją </w:t>
      </w:r>
      <w:r w:rsidR="00F45EEB">
        <w:rPr>
          <w:sz w:val="21"/>
          <w:szCs w:val="21"/>
        </w:rPr>
        <w:t>zadań związanych z budową zbiornika wody pitnej, remontem(modernizacją) hydroforni wody pitnej, budową sieci wodociągowej oraz rozbudową oczyszczalni ścieków dla m</w:t>
      </w:r>
      <w:r w:rsidR="00393B62">
        <w:rPr>
          <w:sz w:val="21"/>
          <w:szCs w:val="21"/>
        </w:rPr>
        <w:t>.</w:t>
      </w:r>
      <w:r w:rsidR="00F45EEB">
        <w:rPr>
          <w:sz w:val="21"/>
          <w:szCs w:val="21"/>
        </w:rPr>
        <w:t xml:space="preserve"> Krynica-Zdrój.</w:t>
      </w:r>
      <w:r w:rsidR="00CA3470">
        <w:rPr>
          <w:sz w:val="21"/>
          <w:szCs w:val="21"/>
        </w:rPr>
        <w:t xml:space="preserve"> W ramach przedmiotu zamówienia wymagane jest w szczególności wykonanie usługi nadzoru inwestorskiego nad robotami budowlanymi związanymi z realizacją w/w zadań. </w:t>
      </w:r>
      <w:r w:rsidR="0068646D">
        <w:rPr>
          <w:sz w:val="21"/>
          <w:szCs w:val="21"/>
        </w:rPr>
        <w:t>Zakres zamówienia obejmuje:</w:t>
      </w:r>
    </w:p>
    <w:p w14:paraId="1EE53D33" w14:textId="77777777" w:rsidR="0068646D" w:rsidRPr="0068646D" w:rsidRDefault="0068646D" w:rsidP="0068646D">
      <w:pPr>
        <w:pStyle w:val="Bezodstpw"/>
        <w:ind w:left="360"/>
        <w:jc w:val="both"/>
        <w:rPr>
          <w:rFonts w:eastAsia="Arial"/>
          <w:sz w:val="21"/>
          <w:szCs w:val="21"/>
        </w:rPr>
      </w:pPr>
    </w:p>
    <w:p w14:paraId="29E53990" w14:textId="3F1E8840" w:rsidR="0068646D" w:rsidRDefault="0068646D" w:rsidP="0068646D">
      <w:pPr>
        <w:pStyle w:val="Bezodstpw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stwierdzenie, w toku wykonywania robót budowlanych, zgodności wykonywania robót budowlanych z rozwiązaniami technicznymi ,materiałowymi i użytkowymi ,określonymi dokumentacją projektową, przepisami </w:t>
      </w:r>
      <w:r w:rsidR="00CF14C6">
        <w:rPr>
          <w:sz w:val="21"/>
          <w:szCs w:val="21"/>
        </w:rPr>
        <w:t>techniczno-budowlanymi;</w:t>
      </w:r>
    </w:p>
    <w:p w14:paraId="7C2BF881" w14:textId="77777777" w:rsidR="00CF14C6" w:rsidRDefault="00CF14C6" w:rsidP="0068646D">
      <w:pPr>
        <w:pStyle w:val="Bezodstpw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- udzielenie wyjaśnień wykonawcy robót budowlanych odnośnie do wszelkich wątpliwości dotyczących projektu budowlanego powstałych w toku wykonywania robót budowlanych.</w:t>
      </w:r>
    </w:p>
    <w:p w14:paraId="115DD772" w14:textId="0D1EF43F" w:rsidR="00CF14C6" w:rsidRDefault="00CF14C6" w:rsidP="0068646D">
      <w:pPr>
        <w:pStyle w:val="Bezodstpw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- uzgadnianie i ocenę zasadności wprowadzenia zamiennych rozwiązań projektowych, materiałów lub urządzeń w stosunku do przewidzianych w projekcie, a zgłaszanych przez Zamawiającego lub wykonawcę w toku prowadzonych prac;</w:t>
      </w:r>
    </w:p>
    <w:p w14:paraId="778CD47F" w14:textId="670B42E6" w:rsidR="00CF14C6" w:rsidRDefault="00CF14C6" w:rsidP="0068646D">
      <w:pPr>
        <w:pStyle w:val="Bezodstpw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- bieżące sporządzanie rysunków oraz opisów dotyczących zmian stanowiących nieistotne odstępstwo od zatwierdzonego projektu budowlanego;</w:t>
      </w:r>
    </w:p>
    <w:p w14:paraId="465BD6A0" w14:textId="77777777" w:rsidR="00CF14C6" w:rsidRDefault="00CF14C6" w:rsidP="0068646D">
      <w:pPr>
        <w:pStyle w:val="Bezodstpw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- uzgadnianie z Zamawiającym wszelkich zmian dotyczących wartości i zakresu nadzorowanych robót;</w:t>
      </w:r>
    </w:p>
    <w:p w14:paraId="31EF8996" w14:textId="77777777" w:rsidR="00D46188" w:rsidRDefault="00CF14C6" w:rsidP="00CF14C6">
      <w:pPr>
        <w:pStyle w:val="Bezodstpw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informowanie Zamawiającego o konieczności </w:t>
      </w:r>
      <w:r w:rsidR="00D46188">
        <w:rPr>
          <w:sz w:val="21"/>
          <w:szCs w:val="21"/>
        </w:rPr>
        <w:t>wy</w:t>
      </w:r>
      <w:r>
        <w:rPr>
          <w:sz w:val="21"/>
          <w:szCs w:val="21"/>
        </w:rPr>
        <w:t>konywania zamówień dodatkowych lub robót zamiennych nieprzewidzianych umową zawartą przez Zamawiającego</w:t>
      </w:r>
      <w:r w:rsidR="00D46188">
        <w:rPr>
          <w:sz w:val="21"/>
          <w:szCs w:val="21"/>
        </w:rPr>
        <w:t xml:space="preserve"> jako inwestora z wykonawcą robót budowlanych;</w:t>
      </w:r>
    </w:p>
    <w:p w14:paraId="36126578" w14:textId="1A90B53C" w:rsidR="00CF14C6" w:rsidRDefault="00D46188" w:rsidP="00CF14C6">
      <w:pPr>
        <w:pStyle w:val="Bezodstpw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- udział, po pisemnym powiadomieniu przez Zamawiającego, w czynnościach odbiorów częściowych oraz odbioru końcowego.  </w:t>
      </w:r>
    </w:p>
    <w:p w14:paraId="3C85909E" w14:textId="05C19507" w:rsidR="00D46188" w:rsidRPr="00CF14C6" w:rsidRDefault="00D46188" w:rsidP="00CF14C6">
      <w:pPr>
        <w:pStyle w:val="Bezodstpw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Szczegółowy opis przedmiotu zamówienia na roboty budowlane, które będą objęte nadzorem w ramach niniejszego zamówienia, a także zakres robót, zawiera dokumentacja projektowa, STWiORB, która to dokumentacja dostępna jest pod linkiem : https://</w:t>
      </w:r>
      <w:r w:rsidR="002B34A8" w:rsidRPr="002B34A8">
        <w:t xml:space="preserve"> </w:t>
      </w:r>
      <w:r w:rsidR="002B34A8" w:rsidRPr="002B34A8">
        <w:rPr>
          <w:sz w:val="21"/>
          <w:szCs w:val="21"/>
        </w:rPr>
        <w:t>https://platformazakupowa.pl/transakcja/731740</w:t>
      </w:r>
    </w:p>
    <w:p w14:paraId="44738E16" w14:textId="77777777" w:rsidR="00D35653" w:rsidRPr="00325AD4" w:rsidRDefault="00D35653" w:rsidP="00D35653">
      <w:pPr>
        <w:pStyle w:val="Bezodstpw"/>
        <w:ind w:left="360"/>
        <w:jc w:val="both"/>
        <w:rPr>
          <w:rFonts w:eastAsia="Arial"/>
          <w:sz w:val="21"/>
          <w:szCs w:val="21"/>
        </w:rPr>
      </w:pPr>
    </w:p>
    <w:p w14:paraId="201EC07B" w14:textId="71E81FA4" w:rsidR="00D35653" w:rsidRPr="00325AD4" w:rsidRDefault="00D35653" w:rsidP="00D35653">
      <w:pPr>
        <w:pStyle w:val="Bezodstpw"/>
        <w:numPr>
          <w:ilvl w:val="0"/>
          <w:numId w:val="41"/>
        </w:numPr>
        <w:ind w:left="357" w:hanging="357"/>
        <w:jc w:val="both"/>
        <w:rPr>
          <w:rFonts w:eastAsia="Arial"/>
          <w:sz w:val="21"/>
          <w:szCs w:val="21"/>
        </w:rPr>
      </w:pPr>
      <w:r w:rsidRPr="00325AD4">
        <w:rPr>
          <w:sz w:val="21"/>
          <w:szCs w:val="21"/>
        </w:rPr>
        <w:t>Zakres przedmiotu zamówienia obejmuje</w:t>
      </w:r>
      <w:r>
        <w:rPr>
          <w:rFonts w:eastAsia="Calibri"/>
          <w:sz w:val="21"/>
          <w:szCs w:val="21"/>
        </w:rPr>
        <w:t xml:space="preserve"> pełnienie funkcji inspektora nadzoru inwestorskiego na poszczególnych zadaniach realizowanych według następujących etapów:</w:t>
      </w:r>
    </w:p>
    <w:p w14:paraId="2F128379" w14:textId="230A963E" w:rsidR="00D35653" w:rsidRDefault="00D35653" w:rsidP="00D35653">
      <w:pPr>
        <w:pStyle w:val="Bezodstpw"/>
        <w:jc w:val="both"/>
        <w:rPr>
          <w:rFonts w:eastAsia="Arial"/>
          <w:sz w:val="21"/>
          <w:szCs w:val="21"/>
        </w:rPr>
      </w:pPr>
    </w:p>
    <w:p w14:paraId="606E5364" w14:textId="77777777" w:rsidR="008A78F9" w:rsidRPr="008A78F9" w:rsidRDefault="008A78F9" w:rsidP="008A78F9">
      <w:pPr>
        <w:pStyle w:val="Bezodstpw"/>
        <w:spacing w:line="276" w:lineRule="auto"/>
        <w:jc w:val="both"/>
        <w:rPr>
          <w:b/>
          <w:bCs/>
          <w:sz w:val="21"/>
          <w:szCs w:val="21"/>
        </w:rPr>
      </w:pPr>
      <w:r w:rsidRPr="008A78F9">
        <w:rPr>
          <w:b/>
          <w:bCs/>
          <w:sz w:val="21"/>
          <w:szCs w:val="21"/>
        </w:rPr>
        <w:t>Etap I</w:t>
      </w:r>
    </w:p>
    <w:p w14:paraId="4E1A4A66" w14:textId="1059881A" w:rsidR="008A78F9" w:rsidRPr="008A78F9" w:rsidRDefault="008A78F9" w:rsidP="008A78F9">
      <w:pPr>
        <w:pStyle w:val="Bezodstpw"/>
        <w:spacing w:line="276" w:lineRule="auto"/>
        <w:jc w:val="both"/>
        <w:rPr>
          <w:sz w:val="21"/>
          <w:szCs w:val="21"/>
        </w:rPr>
      </w:pPr>
      <w:r w:rsidRPr="008A78F9">
        <w:rPr>
          <w:sz w:val="21"/>
          <w:szCs w:val="21"/>
        </w:rPr>
        <w:t>Remont sieci wodociągowej w ul. Piłsudskiego w Krynicy-Zdroju - część I</w:t>
      </w:r>
      <w:r>
        <w:rPr>
          <w:sz w:val="21"/>
          <w:szCs w:val="21"/>
        </w:rPr>
        <w:t xml:space="preserve"> - </w:t>
      </w:r>
      <w:r w:rsidRPr="008A78F9">
        <w:rPr>
          <w:b/>
          <w:bCs/>
          <w:sz w:val="21"/>
          <w:szCs w:val="21"/>
        </w:rPr>
        <w:t>do 30.04.2023 r</w:t>
      </w:r>
      <w:r w:rsidRPr="008A78F9">
        <w:rPr>
          <w:sz w:val="21"/>
          <w:szCs w:val="21"/>
        </w:rPr>
        <w:t>.</w:t>
      </w:r>
    </w:p>
    <w:p w14:paraId="61A5100E" w14:textId="77777777" w:rsidR="008A78F9" w:rsidRPr="008A78F9" w:rsidRDefault="008A78F9" w:rsidP="008A78F9">
      <w:pPr>
        <w:pStyle w:val="Bezodstpw"/>
        <w:spacing w:line="276" w:lineRule="auto"/>
        <w:jc w:val="both"/>
        <w:rPr>
          <w:b/>
          <w:bCs/>
          <w:sz w:val="21"/>
          <w:szCs w:val="21"/>
        </w:rPr>
      </w:pPr>
      <w:r w:rsidRPr="008A78F9">
        <w:rPr>
          <w:b/>
          <w:bCs/>
          <w:sz w:val="21"/>
          <w:szCs w:val="21"/>
        </w:rPr>
        <w:t>Etap II</w:t>
      </w:r>
    </w:p>
    <w:p w14:paraId="5A62EA49" w14:textId="2E0852B4" w:rsidR="008A78F9" w:rsidRPr="008A78F9" w:rsidRDefault="008A78F9" w:rsidP="008A78F9">
      <w:pPr>
        <w:pStyle w:val="Bezodstpw"/>
        <w:spacing w:line="276" w:lineRule="auto"/>
        <w:jc w:val="both"/>
        <w:rPr>
          <w:sz w:val="21"/>
          <w:szCs w:val="21"/>
        </w:rPr>
      </w:pPr>
      <w:r w:rsidRPr="008A78F9">
        <w:rPr>
          <w:sz w:val="21"/>
          <w:szCs w:val="21"/>
        </w:rPr>
        <w:t xml:space="preserve">Budowa wodociągu o średnicy 160 mm i 110 mm. Budowa zasilania zalicznikowego </w:t>
      </w:r>
      <w:r w:rsidRPr="008A78F9">
        <w:rPr>
          <w:sz w:val="21"/>
          <w:szCs w:val="21"/>
        </w:rPr>
        <w:br/>
        <w:t xml:space="preserve">i sterowania, dostawa technologii do komory technicznej KT-1 i KT-2 - całość inwestycji przy ul. Tysiąclecia i Jastrzębiej w Krynicy-Zdroju. Remont sieci wodociągowej w ul. Piłsudskiego </w:t>
      </w:r>
      <w:r w:rsidRPr="008A78F9">
        <w:rPr>
          <w:sz w:val="21"/>
          <w:szCs w:val="21"/>
        </w:rPr>
        <w:br/>
        <w:t>w Krynicy-Zdroju - część II. Instalacje elektryczne wewnętrzne w budynku przepompowni wody przy ul. Piłsudskiego w Krynicy-Zdroju</w:t>
      </w:r>
      <w:r>
        <w:rPr>
          <w:sz w:val="21"/>
          <w:szCs w:val="21"/>
        </w:rPr>
        <w:t xml:space="preserve"> - </w:t>
      </w:r>
      <w:r w:rsidRPr="008A78F9">
        <w:rPr>
          <w:b/>
          <w:bCs/>
          <w:sz w:val="21"/>
          <w:szCs w:val="21"/>
        </w:rPr>
        <w:t>do 31.05.2023 r.</w:t>
      </w:r>
    </w:p>
    <w:p w14:paraId="1FC2CAA3" w14:textId="77777777" w:rsidR="008A78F9" w:rsidRPr="008A78F9" w:rsidRDefault="008A78F9" w:rsidP="008A78F9">
      <w:pPr>
        <w:pStyle w:val="Bezodstpw"/>
        <w:spacing w:line="276" w:lineRule="auto"/>
        <w:jc w:val="both"/>
        <w:rPr>
          <w:b/>
          <w:bCs/>
          <w:sz w:val="21"/>
          <w:szCs w:val="21"/>
        </w:rPr>
      </w:pPr>
      <w:r w:rsidRPr="008A78F9">
        <w:rPr>
          <w:b/>
          <w:bCs/>
          <w:sz w:val="21"/>
          <w:szCs w:val="21"/>
        </w:rPr>
        <w:t>Etap III</w:t>
      </w:r>
    </w:p>
    <w:p w14:paraId="189BE4BC" w14:textId="5FE6A301" w:rsidR="008A78F9" w:rsidRPr="008A78F9" w:rsidRDefault="008A78F9" w:rsidP="008A78F9">
      <w:pPr>
        <w:pStyle w:val="Bezodstpw"/>
        <w:spacing w:line="276" w:lineRule="auto"/>
        <w:jc w:val="both"/>
        <w:rPr>
          <w:sz w:val="21"/>
          <w:szCs w:val="21"/>
        </w:rPr>
      </w:pPr>
      <w:r w:rsidRPr="008A78F9">
        <w:rPr>
          <w:sz w:val="21"/>
          <w:szCs w:val="21"/>
        </w:rPr>
        <w:t>Rozbudowa i przebudowa (modernizacja) oczyszczalni ścieków w Powroźniku - Stacja dmuchaw - wymiana wyposażenia Etap 1, Rozbudowa i przebudowa (modernizacja) oczyszczalni ścieków w Powroźniku - Osadniki wtórne - wymiana wyposażenia Etap 2</w:t>
      </w:r>
      <w:r>
        <w:rPr>
          <w:sz w:val="21"/>
          <w:szCs w:val="21"/>
        </w:rPr>
        <w:t xml:space="preserve"> - </w:t>
      </w:r>
      <w:r w:rsidRPr="008A78F9">
        <w:rPr>
          <w:b/>
          <w:bCs/>
          <w:sz w:val="21"/>
          <w:szCs w:val="21"/>
        </w:rPr>
        <w:t>do 31.10.2023 r.</w:t>
      </w:r>
    </w:p>
    <w:p w14:paraId="2FA2D066" w14:textId="77777777" w:rsidR="008A78F9" w:rsidRPr="008A78F9" w:rsidRDefault="008A78F9" w:rsidP="008A78F9">
      <w:pPr>
        <w:pStyle w:val="Bezodstpw"/>
        <w:spacing w:line="276" w:lineRule="auto"/>
        <w:jc w:val="both"/>
        <w:rPr>
          <w:b/>
          <w:bCs/>
          <w:sz w:val="21"/>
          <w:szCs w:val="21"/>
        </w:rPr>
      </w:pPr>
      <w:r w:rsidRPr="008A78F9">
        <w:rPr>
          <w:b/>
          <w:bCs/>
          <w:sz w:val="21"/>
          <w:szCs w:val="21"/>
        </w:rPr>
        <w:t>Etap IV</w:t>
      </w:r>
    </w:p>
    <w:p w14:paraId="14219334" w14:textId="49868290" w:rsidR="008A78F9" w:rsidRPr="008A78F9" w:rsidRDefault="008A78F9" w:rsidP="008A78F9">
      <w:pPr>
        <w:pStyle w:val="Bezodstpw"/>
        <w:spacing w:line="276" w:lineRule="auto"/>
        <w:jc w:val="both"/>
        <w:rPr>
          <w:sz w:val="21"/>
          <w:szCs w:val="21"/>
        </w:rPr>
      </w:pPr>
      <w:r w:rsidRPr="008A78F9">
        <w:rPr>
          <w:sz w:val="21"/>
          <w:szCs w:val="21"/>
        </w:rPr>
        <w:t>Budowa zbiornika wody o pojemności 100 m</w:t>
      </w:r>
      <w:r w:rsidRPr="008A78F9">
        <w:rPr>
          <w:sz w:val="21"/>
          <w:szCs w:val="21"/>
          <w:vertAlign w:val="superscript"/>
        </w:rPr>
        <w:t>3</w:t>
      </w:r>
      <w:r w:rsidRPr="008A78F9">
        <w:rPr>
          <w:sz w:val="21"/>
          <w:szCs w:val="21"/>
        </w:rPr>
        <w:t xml:space="preserve"> przy ul. Tysiąclecia w Krynicy-Zdroju. Rozbudowa i przebudowa (modernizacja) oczyszczalni ścieków w Powroźniku - Osadniki wtórne - wymiana wyposażenia Etap 3, Budowa stacji kraty wstępnej (rzadkiej) w ramach rozbudowy budynku stacji mechanicznego oczyszczania ścieków</w:t>
      </w:r>
      <w:r>
        <w:rPr>
          <w:sz w:val="21"/>
          <w:szCs w:val="21"/>
        </w:rPr>
        <w:t xml:space="preserve">- </w:t>
      </w:r>
    </w:p>
    <w:p w14:paraId="6718E391" w14:textId="74B94726" w:rsidR="008A78F9" w:rsidRPr="008A78F9" w:rsidRDefault="008A78F9" w:rsidP="008A78F9">
      <w:pPr>
        <w:pStyle w:val="Bezodstpw"/>
        <w:spacing w:line="276" w:lineRule="auto"/>
        <w:jc w:val="both"/>
        <w:rPr>
          <w:b/>
          <w:bCs/>
          <w:sz w:val="21"/>
          <w:szCs w:val="21"/>
        </w:rPr>
      </w:pPr>
      <w:r w:rsidRPr="008A78F9">
        <w:rPr>
          <w:b/>
          <w:bCs/>
          <w:sz w:val="21"/>
          <w:szCs w:val="21"/>
        </w:rPr>
        <w:t xml:space="preserve">do </w:t>
      </w:r>
      <w:r w:rsidR="00393B62">
        <w:rPr>
          <w:b/>
          <w:bCs/>
          <w:sz w:val="21"/>
          <w:szCs w:val="21"/>
        </w:rPr>
        <w:t>01.10.2024r.</w:t>
      </w:r>
    </w:p>
    <w:p w14:paraId="7C83812C" w14:textId="77777777" w:rsidR="00D35653" w:rsidRPr="00325AD4" w:rsidRDefault="00D35653" w:rsidP="00D35653">
      <w:pPr>
        <w:pStyle w:val="Bezodstpw"/>
        <w:jc w:val="both"/>
        <w:rPr>
          <w:rFonts w:eastAsia="Arial"/>
          <w:sz w:val="21"/>
          <w:szCs w:val="21"/>
        </w:rPr>
      </w:pPr>
    </w:p>
    <w:p w14:paraId="5BFF721D" w14:textId="77777777" w:rsidR="00D35653" w:rsidRPr="00325AD4" w:rsidRDefault="00D35653" w:rsidP="00D35653">
      <w:pPr>
        <w:pStyle w:val="Bezodstpw"/>
        <w:numPr>
          <w:ilvl w:val="0"/>
          <w:numId w:val="41"/>
        </w:numPr>
        <w:jc w:val="both"/>
        <w:rPr>
          <w:rFonts w:eastAsia="Arial"/>
          <w:sz w:val="21"/>
          <w:szCs w:val="21"/>
        </w:rPr>
      </w:pPr>
      <w:r w:rsidRPr="00325AD4">
        <w:rPr>
          <w:rFonts w:eastAsia="Arial"/>
          <w:sz w:val="21"/>
          <w:szCs w:val="21"/>
        </w:rPr>
        <w:t>Przedmiot zamówienia wg Wspólnego Słownika Zamówień (CPV):</w:t>
      </w:r>
    </w:p>
    <w:p w14:paraId="71C9B4F3" w14:textId="437EC2BA" w:rsidR="00D35653" w:rsidRPr="00325AD4" w:rsidRDefault="00A67830" w:rsidP="00D35653">
      <w:pPr>
        <w:pStyle w:val="Bezodstpw"/>
        <w:ind w:left="2124" w:hanging="1764"/>
        <w:jc w:val="both"/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 xml:space="preserve">71000000-8              Usługi architektoniczne, budowlane, inżynieryjne i kontrolne – </w:t>
      </w:r>
      <w:r w:rsidRPr="00A67830">
        <w:rPr>
          <w:rFonts w:eastAsia="Arial"/>
          <w:b/>
          <w:bCs/>
          <w:sz w:val="21"/>
          <w:szCs w:val="21"/>
        </w:rPr>
        <w:t>Główny kod CPV:</w:t>
      </w:r>
      <w:r w:rsidR="00D35653" w:rsidRPr="00A67830">
        <w:rPr>
          <w:rFonts w:eastAsia="Arial"/>
          <w:b/>
          <w:bCs/>
          <w:sz w:val="21"/>
          <w:szCs w:val="21"/>
        </w:rPr>
        <w:tab/>
      </w:r>
    </w:p>
    <w:p w14:paraId="622FB620" w14:textId="5D663097" w:rsidR="00D35653" w:rsidRDefault="00A67830" w:rsidP="00D35653">
      <w:pPr>
        <w:pStyle w:val="Bezodstpw"/>
        <w:ind w:left="2124" w:hanging="1764"/>
        <w:jc w:val="both"/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>71520000-9              Usługi nadzoru budowlanego</w:t>
      </w:r>
    </w:p>
    <w:p w14:paraId="34630119" w14:textId="06C8C0C4" w:rsidR="00A67830" w:rsidRDefault="00A67830" w:rsidP="00D35653">
      <w:pPr>
        <w:pStyle w:val="Bezodstpw"/>
        <w:ind w:left="2124" w:hanging="1764"/>
        <w:jc w:val="both"/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>71247000-1              Nadzór nad robotami budowlanymi</w:t>
      </w:r>
    </w:p>
    <w:p w14:paraId="5E97D526" w14:textId="69D76741" w:rsidR="00A67830" w:rsidRDefault="00A67830" w:rsidP="00D35653">
      <w:pPr>
        <w:pStyle w:val="Bezodstpw"/>
        <w:ind w:left="2124" w:hanging="1764"/>
        <w:jc w:val="both"/>
        <w:rPr>
          <w:rFonts w:eastAsia="Arial"/>
          <w:b/>
          <w:bCs/>
          <w:sz w:val="21"/>
          <w:szCs w:val="21"/>
        </w:rPr>
      </w:pPr>
      <w:r>
        <w:rPr>
          <w:rFonts w:eastAsia="Arial"/>
          <w:sz w:val="21"/>
          <w:szCs w:val="21"/>
        </w:rPr>
        <w:t xml:space="preserve">71248000-8              Nadzór nad projektem i dokumentacją – </w:t>
      </w:r>
      <w:r w:rsidRPr="00CA3470">
        <w:rPr>
          <w:rFonts w:eastAsia="Arial"/>
          <w:b/>
          <w:bCs/>
          <w:sz w:val="21"/>
          <w:szCs w:val="21"/>
        </w:rPr>
        <w:t>Dodatkowe kody CPV</w:t>
      </w:r>
      <w:r w:rsidR="00CA3470" w:rsidRPr="00CA3470">
        <w:rPr>
          <w:rFonts w:eastAsia="Arial"/>
          <w:b/>
          <w:bCs/>
          <w:sz w:val="21"/>
          <w:szCs w:val="21"/>
        </w:rPr>
        <w:t>:</w:t>
      </w:r>
    </w:p>
    <w:p w14:paraId="07A12632" w14:textId="4C431020" w:rsidR="00AA6149" w:rsidRDefault="00AA6149" w:rsidP="00D35653">
      <w:pPr>
        <w:pStyle w:val="Bezodstpw"/>
        <w:ind w:left="2124" w:hanging="1764"/>
        <w:jc w:val="both"/>
        <w:rPr>
          <w:rFonts w:eastAsia="Arial"/>
          <w:b/>
          <w:bCs/>
          <w:sz w:val="21"/>
          <w:szCs w:val="21"/>
        </w:rPr>
      </w:pPr>
    </w:p>
    <w:p w14:paraId="43CE6BCC" w14:textId="72982377" w:rsidR="00AA6149" w:rsidRDefault="00AA6149" w:rsidP="00AA6149">
      <w:pPr>
        <w:pStyle w:val="Bezodstpw"/>
        <w:numPr>
          <w:ilvl w:val="0"/>
          <w:numId w:val="41"/>
        </w:numPr>
        <w:jc w:val="both"/>
        <w:rPr>
          <w:rFonts w:eastAsia="Arial"/>
          <w:b/>
          <w:bCs/>
          <w:sz w:val="21"/>
          <w:szCs w:val="21"/>
        </w:rPr>
      </w:pPr>
      <w:r>
        <w:rPr>
          <w:rFonts w:eastAsia="Arial"/>
          <w:sz w:val="21"/>
          <w:szCs w:val="21"/>
        </w:rPr>
        <w:t xml:space="preserve">Zgodnie ze złożoną ofertą przez Wykonawcę robót budowlanych wartość nadzorowanych robót opiewa na kwotę </w:t>
      </w:r>
      <w:r w:rsidRPr="00AA6149">
        <w:rPr>
          <w:rFonts w:eastAsia="Arial"/>
          <w:b/>
          <w:bCs/>
          <w:sz w:val="21"/>
          <w:szCs w:val="21"/>
        </w:rPr>
        <w:t>8.260.998,94 zł brutto.</w:t>
      </w:r>
    </w:p>
    <w:p w14:paraId="51957C53" w14:textId="4D977DD9" w:rsidR="00AA6149" w:rsidRDefault="00C8535F" w:rsidP="00C8535F">
      <w:pPr>
        <w:pStyle w:val="Nagwek1"/>
        <w:rPr>
          <w:rFonts w:eastAsia="Arial"/>
        </w:rPr>
      </w:pPr>
      <w:r>
        <w:rPr>
          <w:rFonts w:eastAsia="Arial"/>
        </w:rPr>
        <w:t>Warunki udziału w postępowaniu , nazwa i opis warunków udziału w postępowaniu:</w:t>
      </w:r>
    </w:p>
    <w:p w14:paraId="1FD3409D" w14:textId="219D0EBB" w:rsidR="00C8535F" w:rsidRDefault="00C8535F" w:rsidP="00C8535F">
      <w:pPr>
        <w:rPr>
          <w:rFonts w:eastAsia="Arial"/>
          <w:sz w:val="21"/>
          <w:szCs w:val="21"/>
        </w:rPr>
      </w:pPr>
      <w:r w:rsidRPr="00C8535F">
        <w:rPr>
          <w:rFonts w:eastAsia="Arial"/>
          <w:sz w:val="21"/>
          <w:szCs w:val="21"/>
        </w:rPr>
        <w:t xml:space="preserve">O udzielenie zamówienia </w:t>
      </w:r>
      <w:r>
        <w:rPr>
          <w:rFonts w:eastAsia="Arial"/>
          <w:sz w:val="21"/>
          <w:szCs w:val="21"/>
        </w:rPr>
        <w:t>mogą ubiegać się Wykonawcy, którzy spełniają warunek udziału w postepowaniu dotyczący zdolności technicznej lub zawodowej. Zamawiający uzna ww. warunek za spełniony, jeżeli Wykonawca wykaże, że dysponuje:</w:t>
      </w:r>
    </w:p>
    <w:p w14:paraId="214ADC86" w14:textId="77777777" w:rsidR="00590903" w:rsidRDefault="00590903" w:rsidP="00C8535F">
      <w:pPr>
        <w:rPr>
          <w:rFonts w:eastAsia="Arial"/>
          <w:sz w:val="21"/>
          <w:szCs w:val="21"/>
        </w:rPr>
      </w:pPr>
    </w:p>
    <w:p w14:paraId="23931F93" w14:textId="050AF450" w:rsidR="00C8535F" w:rsidRPr="007144F8" w:rsidRDefault="00C8535F" w:rsidP="00C8535F">
      <w:pPr>
        <w:pStyle w:val="Akapitzlist"/>
        <w:numPr>
          <w:ilvl w:val="0"/>
          <w:numId w:val="47"/>
        </w:numPr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 xml:space="preserve">osobą, która zostanie skierowana do wykonywania nadzoru inwestorskiego, posiadającą uprawnienia budowlane </w:t>
      </w:r>
      <w:r w:rsidR="00237CAC">
        <w:rPr>
          <w:rFonts w:eastAsia="Arial"/>
          <w:sz w:val="21"/>
          <w:szCs w:val="21"/>
        </w:rPr>
        <w:t xml:space="preserve">w specjalności instalacyjnej w zakresie sieci, instalacji i urządzeń wodociągowych i kanalizacyjnych zgodnie z obecnie obowiązującymi przepisami (ustawa z dnia 7 lipca 1994r. – Prawo budowlane / Dz.U. z 2021r. poz.2351 ze zm./oraz Rozporządzeniem Ministra Inwestycji i Rozwoju z dnia 29 kwietnia 2019r. w sprawie przygotowania zawodowego do wykonywania samodzielnych funkcji technicznych w budownictwie/Dz.U. z 2019r. poz.831/) lub odpowiadające im ważne uprawnienia budowlane, które zostały wydane na podstawie wcześniej obowiązujących przepisów; </w:t>
      </w:r>
      <w:r>
        <w:rPr>
          <w:rFonts w:eastAsia="Arial"/>
          <w:sz w:val="21"/>
          <w:szCs w:val="21"/>
        </w:rPr>
        <w:t xml:space="preserve"> </w:t>
      </w:r>
      <w:r w:rsidRPr="00C8535F">
        <w:rPr>
          <w:rFonts w:eastAsia="Arial"/>
          <w:sz w:val="21"/>
          <w:szCs w:val="21"/>
        </w:rPr>
        <w:t xml:space="preserve"> </w:t>
      </w:r>
    </w:p>
    <w:p w14:paraId="5B6AE089" w14:textId="77777777" w:rsidR="00D35653" w:rsidRPr="00325AD4" w:rsidRDefault="00D35653" w:rsidP="00D35653">
      <w:pPr>
        <w:pStyle w:val="Nagwek1"/>
      </w:pPr>
      <w:r w:rsidRPr="00325AD4">
        <w:t>Termin wykonania zamówienia</w:t>
      </w:r>
    </w:p>
    <w:p w14:paraId="2E34CBBA" w14:textId="36B00A87" w:rsidR="00D35653" w:rsidRPr="00325AD4" w:rsidRDefault="00D35653" w:rsidP="00D35653">
      <w:pPr>
        <w:pStyle w:val="Standard"/>
        <w:rPr>
          <w:rFonts w:ascii="Times New Roman" w:hAnsi="Times New Roman"/>
          <w:b/>
          <w:bCs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 xml:space="preserve">Wymagany przez </w:t>
      </w:r>
      <w:r w:rsidR="00F1032A">
        <w:rPr>
          <w:rFonts w:ascii="Times New Roman" w:hAnsi="Times New Roman"/>
          <w:sz w:val="21"/>
          <w:szCs w:val="21"/>
        </w:rPr>
        <w:t>Z</w:t>
      </w:r>
      <w:r w:rsidRPr="00325AD4">
        <w:rPr>
          <w:rFonts w:ascii="Times New Roman" w:hAnsi="Times New Roman"/>
          <w:sz w:val="21"/>
          <w:szCs w:val="21"/>
        </w:rPr>
        <w:t>amawiającego termin  zamówienia</w:t>
      </w:r>
      <w:r w:rsidR="00D46188">
        <w:rPr>
          <w:rFonts w:ascii="Times New Roman" w:hAnsi="Times New Roman"/>
          <w:sz w:val="21"/>
          <w:szCs w:val="21"/>
        </w:rPr>
        <w:t xml:space="preserve">: </w:t>
      </w:r>
      <w:r w:rsidR="00D46188" w:rsidRPr="00D46188">
        <w:rPr>
          <w:rFonts w:ascii="Times New Roman" w:hAnsi="Times New Roman"/>
          <w:b/>
          <w:bCs/>
          <w:sz w:val="21"/>
          <w:szCs w:val="21"/>
        </w:rPr>
        <w:t>od</w:t>
      </w:r>
      <w:r w:rsidR="00D46188">
        <w:rPr>
          <w:rFonts w:ascii="Times New Roman" w:hAnsi="Times New Roman"/>
          <w:sz w:val="21"/>
          <w:szCs w:val="21"/>
        </w:rPr>
        <w:t xml:space="preserve"> </w:t>
      </w:r>
      <w:r w:rsidRPr="00325AD4">
        <w:rPr>
          <w:rFonts w:ascii="Times New Roman" w:hAnsi="Times New Roman"/>
          <w:b/>
          <w:bCs/>
          <w:sz w:val="21"/>
          <w:szCs w:val="21"/>
        </w:rPr>
        <w:t>dnia podpisania umowy</w:t>
      </w:r>
      <w:r w:rsidRPr="00325AD4">
        <w:rPr>
          <w:rFonts w:ascii="Times New Roman" w:hAnsi="Times New Roman"/>
          <w:sz w:val="21"/>
          <w:szCs w:val="21"/>
        </w:rPr>
        <w:t xml:space="preserve"> </w:t>
      </w:r>
      <w:r w:rsidRPr="00325AD4">
        <w:rPr>
          <w:rFonts w:ascii="Times New Roman" w:hAnsi="Times New Roman"/>
          <w:b/>
          <w:bCs/>
          <w:sz w:val="21"/>
          <w:szCs w:val="21"/>
        </w:rPr>
        <w:t xml:space="preserve">do </w:t>
      </w:r>
      <w:r w:rsidR="00F45EEB">
        <w:rPr>
          <w:rFonts w:ascii="Times New Roman" w:hAnsi="Times New Roman"/>
          <w:b/>
          <w:bCs/>
          <w:sz w:val="21"/>
          <w:szCs w:val="21"/>
        </w:rPr>
        <w:t>01</w:t>
      </w:r>
      <w:r w:rsidRPr="00325AD4">
        <w:rPr>
          <w:rFonts w:ascii="Times New Roman" w:hAnsi="Times New Roman"/>
          <w:b/>
          <w:bCs/>
          <w:sz w:val="21"/>
          <w:szCs w:val="21"/>
        </w:rPr>
        <w:t>.1</w:t>
      </w:r>
      <w:r w:rsidR="00F45EEB">
        <w:rPr>
          <w:rFonts w:ascii="Times New Roman" w:hAnsi="Times New Roman"/>
          <w:b/>
          <w:bCs/>
          <w:sz w:val="21"/>
          <w:szCs w:val="21"/>
        </w:rPr>
        <w:t>0</w:t>
      </w:r>
      <w:r w:rsidRPr="00325AD4">
        <w:rPr>
          <w:rFonts w:ascii="Times New Roman" w:hAnsi="Times New Roman"/>
          <w:b/>
          <w:bCs/>
          <w:sz w:val="21"/>
          <w:szCs w:val="21"/>
        </w:rPr>
        <w:t>.202</w:t>
      </w:r>
      <w:r w:rsidR="00F45EEB">
        <w:rPr>
          <w:rFonts w:ascii="Times New Roman" w:hAnsi="Times New Roman"/>
          <w:b/>
          <w:bCs/>
          <w:sz w:val="21"/>
          <w:szCs w:val="21"/>
        </w:rPr>
        <w:t>4</w:t>
      </w:r>
      <w:r w:rsidRPr="00325AD4">
        <w:rPr>
          <w:rFonts w:ascii="Times New Roman" w:hAnsi="Times New Roman"/>
          <w:b/>
          <w:bCs/>
          <w:sz w:val="21"/>
          <w:szCs w:val="21"/>
        </w:rPr>
        <w:t xml:space="preserve"> r.</w:t>
      </w:r>
    </w:p>
    <w:p w14:paraId="3A785DE3" w14:textId="77777777" w:rsidR="00D35653" w:rsidRPr="00325AD4" w:rsidRDefault="00D35653" w:rsidP="00D35653">
      <w:pPr>
        <w:pStyle w:val="Nagwek1"/>
      </w:pPr>
      <w:r w:rsidRPr="00325AD4">
        <w:t>Kryteria wyboru oferty:</w:t>
      </w:r>
    </w:p>
    <w:p w14:paraId="36B69399" w14:textId="77777777" w:rsidR="00D35653" w:rsidRPr="00325AD4" w:rsidRDefault="00D35653" w:rsidP="00D35653">
      <w:pPr>
        <w:pStyle w:val="Styl1"/>
        <w:numPr>
          <w:ilvl w:val="0"/>
          <w:numId w:val="40"/>
        </w:numPr>
        <w:spacing w:after="0"/>
        <w:ind w:left="357" w:hanging="357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Przy ocenie oferty będą brane pod uwagę następujące kryteria:</w:t>
      </w:r>
    </w:p>
    <w:p w14:paraId="15492F06" w14:textId="77777777" w:rsidR="00D35653" w:rsidRPr="00325AD4" w:rsidRDefault="00D35653" w:rsidP="00D35653">
      <w:pPr>
        <w:pStyle w:val="Styl1"/>
        <w:numPr>
          <w:ilvl w:val="0"/>
          <w:numId w:val="0"/>
        </w:numPr>
        <w:spacing w:before="60"/>
        <w:ind w:left="360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Cena – 100%</w:t>
      </w:r>
    </w:p>
    <w:p w14:paraId="339DB5DF" w14:textId="77777777" w:rsidR="00D35653" w:rsidRPr="00325AD4" w:rsidRDefault="00D35653" w:rsidP="00D35653">
      <w:pPr>
        <w:pStyle w:val="Nagwek1"/>
      </w:pPr>
      <w:r w:rsidRPr="00325AD4">
        <w:lastRenderedPageBreak/>
        <w:t>Sposób przygotowania oferty:</w:t>
      </w:r>
    </w:p>
    <w:p w14:paraId="44570ACC" w14:textId="77777777" w:rsidR="00D35653" w:rsidRPr="00E412A2" w:rsidRDefault="00D35653" w:rsidP="00D35653">
      <w:pPr>
        <w:pStyle w:val="Styl1"/>
        <w:numPr>
          <w:ilvl w:val="0"/>
          <w:numId w:val="38"/>
        </w:numPr>
        <w:rPr>
          <w:rFonts w:ascii="Times New Roman" w:hAnsi="Times New Roman"/>
          <w:b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Ofertę należy sporządzić zgodnie z wzorem formularza oferty stanowiącym załącznik nr 3 (Formularz ofertowy) do niniejszego zaproszenia.</w:t>
      </w:r>
      <w:r>
        <w:rPr>
          <w:rFonts w:ascii="Times New Roman" w:hAnsi="Times New Roman"/>
          <w:sz w:val="21"/>
          <w:szCs w:val="21"/>
        </w:rPr>
        <w:t xml:space="preserve"> </w:t>
      </w:r>
      <w:r w:rsidRPr="00E412A2">
        <w:rPr>
          <w:rFonts w:ascii="Times New Roman" w:hAnsi="Times New Roman"/>
          <w:sz w:val="21"/>
          <w:szCs w:val="21"/>
        </w:rPr>
        <w:t xml:space="preserve">Należy ją złożyć w formie elektronicznej - poprzez Platformę Zakupową – </w:t>
      </w:r>
      <w:hyperlink r:id="rId8" w:history="1">
        <w:r w:rsidRPr="00E412A2">
          <w:rPr>
            <w:rStyle w:val="Hipercze"/>
            <w:sz w:val="21"/>
            <w:szCs w:val="21"/>
          </w:rPr>
          <w:t>https://platformazakupowa.pl/pn/zwik_krynica</w:t>
        </w:r>
      </w:hyperlink>
    </w:p>
    <w:p w14:paraId="5A460555" w14:textId="77777777" w:rsidR="00D35653" w:rsidRDefault="00D35653" w:rsidP="00D35653">
      <w:pPr>
        <w:pStyle w:val="Styl1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Cena oferty musi obejmować wszelkie koszty niezbędne do zrealizowania przedmiotu zamówienia oraz wynikające ze wzoru umowy i złożonej przez wykonawcę oferty. Ceną oferty , którą zamawiający będzie się kierował w celu porównania ofert, jest kwota wpisana w formularzu oferty: „cena brutto”, obliczona zgodnie z zasadami matematycznymi.</w:t>
      </w:r>
    </w:p>
    <w:p w14:paraId="4B4763D2" w14:textId="77777777" w:rsidR="00D35653" w:rsidRPr="00325AD4" w:rsidRDefault="00D35653" w:rsidP="00D35653">
      <w:pPr>
        <w:pStyle w:val="Styl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Oferta składana elektronicznie musi zostać podpisana elektronicznie podpisem kwalifikowanym, podpisem zaufanym lub podpisem osobistym. W procesie składania oferty za pośrednictwem platformazakupowa.pl, wykonawca powinien złożyć podpis bezpośrednio na dokumentach przesłanych za pośrednictwem platformazakupowa.pl.</w:t>
      </w:r>
    </w:p>
    <w:p w14:paraId="0CCD563E" w14:textId="77777777" w:rsidR="00D35653" w:rsidRPr="00325AD4" w:rsidRDefault="00D35653" w:rsidP="00D35653">
      <w:pPr>
        <w:pStyle w:val="Nagwek1"/>
      </w:pPr>
      <w:r w:rsidRPr="00325AD4">
        <w:t>Badanie ofert:</w:t>
      </w:r>
    </w:p>
    <w:p w14:paraId="3C725207" w14:textId="77777777" w:rsidR="00D35653" w:rsidRPr="00325AD4" w:rsidRDefault="00D35653" w:rsidP="00D35653">
      <w:pPr>
        <w:jc w:val="both"/>
        <w:rPr>
          <w:sz w:val="21"/>
          <w:szCs w:val="21"/>
        </w:rPr>
      </w:pPr>
      <w:r w:rsidRPr="00325AD4">
        <w:rPr>
          <w:sz w:val="21"/>
          <w:szCs w:val="21"/>
        </w:rPr>
        <w:t>W toku badania i oceny ofert Zamawiający może żądać od Wykonawców wyjaśnień dotyczących treści złożonych ofert</w:t>
      </w:r>
      <w:r>
        <w:rPr>
          <w:sz w:val="21"/>
          <w:szCs w:val="21"/>
        </w:rPr>
        <w:t xml:space="preserve">. </w:t>
      </w:r>
      <w:r w:rsidRPr="00325AD4">
        <w:rPr>
          <w:sz w:val="21"/>
          <w:szCs w:val="21"/>
        </w:rPr>
        <w:t>Zamawiający w celu ustalenia, czy oferta zawiera rażąco niską cenę w stosunku do przedmiotu zamówienia, może zwrócić się do Wykonawcy o udzielenie wyjaśnień dotyczących elementów oferty mających wpływ na wysokość ceny.</w:t>
      </w:r>
    </w:p>
    <w:p w14:paraId="08C1B7A7" w14:textId="77777777" w:rsidR="00D35653" w:rsidRPr="00325AD4" w:rsidRDefault="00D35653" w:rsidP="00D35653">
      <w:pPr>
        <w:jc w:val="both"/>
        <w:rPr>
          <w:sz w:val="21"/>
          <w:szCs w:val="21"/>
        </w:rPr>
      </w:pPr>
      <w:r w:rsidRPr="00325AD4">
        <w:rPr>
          <w:sz w:val="21"/>
          <w:szCs w:val="21"/>
        </w:rPr>
        <w:t>Oferta zostanie odrzucona jeśli:</w:t>
      </w:r>
    </w:p>
    <w:p w14:paraId="0AAF44BB" w14:textId="77777777" w:rsidR="00D35653" w:rsidRPr="00325AD4" w:rsidRDefault="00D35653" w:rsidP="00D35653">
      <w:pPr>
        <w:jc w:val="both"/>
        <w:rPr>
          <w:sz w:val="21"/>
          <w:szCs w:val="21"/>
        </w:rPr>
      </w:pPr>
      <w:r w:rsidRPr="00325AD4">
        <w:rPr>
          <w:sz w:val="21"/>
          <w:szCs w:val="21"/>
        </w:rPr>
        <w:t>- jej treść nie odpowiada treści i wymogom formalnym określonym w niniejszym zapytaniu ofertowym,</w:t>
      </w:r>
    </w:p>
    <w:p w14:paraId="00EC8338" w14:textId="77777777" w:rsidR="00D35653" w:rsidRPr="00325AD4" w:rsidRDefault="00D35653" w:rsidP="00D35653">
      <w:pPr>
        <w:jc w:val="both"/>
        <w:rPr>
          <w:sz w:val="21"/>
          <w:szCs w:val="21"/>
        </w:rPr>
      </w:pPr>
      <w:r w:rsidRPr="00325AD4">
        <w:rPr>
          <w:sz w:val="21"/>
          <w:szCs w:val="21"/>
        </w:rPr>
        <w:t xml:space="preserve">- Wykonawca wezwany przez Zamawiającego nie udzieli wyjaśnień lub udzieli niewystarczających wyjaśnień. </w:t>
      </w:r>
    </w:p>
    <w:p w14:paraId="0C72A130" w14:textId="77777777" w:rsidR="00D35653" w:rsidRPr="00325AD4" w:rsidRDefault="00D35653" w:rsidP="00D35653">
      <w:pPr>
        <w:pStyle w:val="Nagwek1"/>
      </w:pPr>
      <w:r w:rsidRPr="00325AD4">
        <w:t>Miejsce i termin złożenia oferty:</w:t>
      </w:r>
    </w:p>
    <w:p w14:paraId="249E5780" w14:textId="77777777" w:rsidR="00D35653" w:rsidRPr="00325AD4" w:rsidRDefault="00D35653" w:rsidP="00D35653">
      <w:pPr>
        <w:pStyle w:val="Nagwek1"/>
        <w:keepNext w:val="0"/>
        <w:numPr>
          <w:ilvl w:val="0"/>
          <w:numId w:val="46"/>
        </w:numPr>
        <w:spacing w:before="0" w:after="0"/>
        <w:ind w:left="714" w:hanging="357"/>
      </w:pPr>
      <w:r w:rsidRPr="00325AD4">
        <w:t>Ofertę cenową należy złożyć na adres:</w:t>
      </w:r>
      <w:r w:rsidRPr="00EE0B25">
        <w:t xml:space="preserve"> </w:t>
      </w:r>
      <w:hyperlink r:id="rId9" w:history="1">
        <w:r w:rsidRPr="00EE0B25">
          <w:rPr>
            <w:rStyle w:val="Hipercze"/>
          </w:rPr>
          <w:t>https://platformazakupowa.pl/pn/zwik_krynica</w:t>
        </w:r>
      </w:hyperlink>
    </w:p>
    <w:p w14:paraId="698F9D28" w14:textId="34839996" w:rsidR="00D35653" w:rsidRPr="00325AD4" w:rsidRDefault="00D35653" w:rsidP="00D35653">
      <w:pPr>
        <w:numPr>
          <w:ilvl w:val="0"/>
          <w:numId w:val="46"/>
        </w:numPr>
        <w:ind w:left="714" w:hanging="357"/>
        <w:rPr>
          <w:sz w:val="21"/>
          <w:szCs w:val="21"/>
        </w:rPr>
      </w:pPr>
      <w:r w:rsidRPr="00325AD4">
        <w:rPr>
          <w:sz w:val="21"/>
          <w:szCs w:val="21"/>
        </w:rPr>
        <w:t xml:space="preserve">Termin składania ofert </w:t>
      </w:r>
      <w:r>
        <w:rPr>
          <w:sz w:val="21"/>
          <w:szCs w:val="21"/>
        </w:rPr>
        <w:t>–</w:t>
      </w:r>
      <w:r w:rsidRPr="00325AD4">
        <w:rPr>
          <w:sz w:val="21"/>
          <w:szCs w:val="21"/>
        </w:rPr>
        <w:t xml:space="preserve"> </w:t>
      </w:r>
      <w:r w:rsidR="00F1032A">
        <w:rPr>
          <w:sz w:val="21"/>
          <w:szCs w:val="21"/>
        </w:rPr>
        <w:t>1</w:t>
      </w:r>
      <w:r w:rsidR="007144F8">
        <w:rPr>
          <w:sz w:val="21"/>
          <w:szCs w:val="21"/>
        </w:rPr>
        <w:t>3</w:t>
      </w:r>
      <w:r>
        <w:rPr>
          <w:sz w:val="21"/>
          <w:szCs w:val="21"/>
        </w:rPr>
        <w:t>.</w:t>
      </w:r>
      <w:r w:rsidRPr="00325AD4">
        <w:rPr>
          <w:sz w:val="21"/>
          <w:szCs w:val="21"/>
        </w:rPr>
        <w:t>0</w:t>
      </w:r>
      <w:r w:rsidR="00F1032A">
        <w:rPr>
          <w:sz w:val="21"/>
          <w:szCs w:val="21"/>
        </w:rPr>
        <w:t>4</w:t>
      </w:r>
      <w:r w:rsidRPr="00325AD4">
        <w:rPr>
          <w:sz w:val="21"/>
          <w:szCs w:val="21"/>
        </w:rPr>
        <w:t>.202</w:t>
      </w:r>
      <w:r>
        <w:rPr>
          <w:sz w:val="21"/>
          <w:szCs w:val="21"/>
        </w:rPr>
        <w:t>3</w:t>
      </w:r>
      <w:r w:rsidRPr="00325AD4">
        <w:rPr>
          <w:sz w:val="21"/>
          <w:szCs w:val="21"/>
        </w:rPr>
        <w:t>r do godz. 1</w:t>
      </w:r>
      <w:r>
        <w:rPr>
          <w:sz w:val="21"/>
          <w:szCs w:val="21"/>
        </w:rPr>
        <w:t>0</w:t>
      </w:r>
      <w:r w:rsidRPr="00325AD4">
        <w:rPr>
          <w:sz w:val="21"/>
          <w:szCs w:val="21"/>
        </w:rPr>
        <w:t>.00</w:t>
      </w:r>
    </w:p>
    <w:p w14:paraId="458CECF2" w14:textId="77777777" w:rsidR="00D35653" w:rsidRPr="00325AD4" w:rsidRDefault="00D35653" w:rsidP="00D35653">
      <w:pPr>
        <w:pStyle w:val="Nagwek1"/>
      </w:pPr>
      <w:r w:rsidRPr="00325AD4">
        <w:t>Udzielenie zamówienia</w:t>
      </w:r>
    </w:p>
    <w:p w14:paraId="4A6AE72A" w14:textId="77777777" w:rsidR="00D35653" w:rsidRPr="00325AD4" w:rsidRDefault="00D35653" w:rsidP="00D35653">
      <w:pPr>
        <w:pStyle w:val="Styl1"/>
        <w:numPr>
          <w:ilvl w:val="0"/>
          <w:numId w:val="39"/>
        </w:numPr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Zamawiający udzieli zamówienia Wykonawcy, którego oferta zostanie oceniana jako najkorzystniejsza w oparciu o podane w zapytaniu ofertowym kryteria wyboru.</w:t>
      </w:r>
    </w:p>
    <w:p w14:paraId="02331BA4" w14:textId="77777777" w:rsidR="00D35653" w:rsidRPr="00325AD4" w:rsidRDefault="00D35653" w:rsidP="00D35653">
      <w:pPr>
        <w:pStyle w:val="Styl1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Niezwłocznie po zawarciu umowy Zamawiający zamieści na własnej stronie internetowej informację o udzieleniu zamówienia podając nazwę (firmę) albo imię i nazwisko, siedzibę albo miejsce zamieszkania wybranego wykonawcy, a także cenę wybranej oferty.</w:t>
      </w:r>
    </w:p>
    <w:p w14:paraId="7DB80CD6" w14:textId="77777777" w:rsidR="00D35653" w:rsidRPr="00325AD4" w:rsidRDefault="00D35653" w:rsidP="00D35653">
      <w:pPr>
        <w:pStyle w:val="Nagwek1"/>
      </w:pPr>
      <w:r w:rsidRPr="00325AD4">
        <w:t>Warunki realizacji zamówienia</w:t>
      </w:r>
    </w:p>
    <w:p w14:paraId="18D158AB" w14:textId="3E3DDBA5" w:rsidR="00D35653" w:rsidRPr="00325AD4" w:rsidRDefault="00D35653" w:rsidP="00D35653">
      <w:pPr>
        <w:pStyle w:val="Standard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>Warunki realizacji zamówienia określa</w:t>
      </w:r>
      <w:r w:rsidR="00393B62">
        <w:rPr>
          <w:rFonts w:ascii="Times New Roman" w:hAnsi="Times New Roman"/>
          <w:sz w:val="21"/>
          <w:szCs w:val="21"/>
        </w:rPr>
        <w:t>ją projektowane postanowienia</w:t>
      </w:r>
      <w:r w:rsidRPr="00325AD4">
        <w:rPr>
          <w:rFonts w:ascii="Times New Roman" w:hAnsi="Times New Roman"/>
          <w:sz w:val="21"/>
          <w:szCs w:val="21"/>
        </w:rPr>
        <w:t xml:space="preserve"> umowy stanowiąc</w:t>
      </w:r>
      <w:r w:rsidR="00393B62">
        <w:rPr>
          <w:rFonts w:ascii="Times New Roman" w:hAnsi="Times New Roman"/>
          <w:sz w:val="21"/>
          <w:szCs w:val="21"/>
        </w:rPr>
        <w:t>e</w:t>
      </w:r>
      <w:r w:rsidRPr="00325AD4">
        <w:rPr>
          <w:rFonts w:ascii="Times New Roman" w:hAnsi="Times New Roman"/>
          <w:sz w:val="21"/>
          <w:szCs w:val="21"/>
        </w:rPr>
        <w:t xml:space="preserve"> załącznik Nr 2 do niniejszego zapytania ofertowego.</w:t>
      </w:r>
    </w:p>
    <w:p w14:paraId="32436A52" w14:textId="77777777" w:rsidR="00D35653" w:rsidRPr="00325AD4" w:rsidRDefault="00D35653" w:rsidP="00D35653">
      <w:pPr>
        <w:pStyle w:val="Nagwek1"/>
      </w:pPr>
      <w:r w:rsidRPr="00325AD4">
        <w:t>Pozostałe warunki</w:t>
      </w:r>
    </w:p>
    <w:p w14:paraId="5F52893B" w14:textId="77777777" w:rsidR="00D35653" w:rsidRPr="00325AD4" w:rsidRDefault="00D35653" w:rsidP="00D35653">
      <w:pPr>
        <w:pStyle w:val="Akapitzlist"/>
        <w:ind w:left="0"/>
        <w:jc w:val="both"/>
        <w:rPr>
          <w:sz w:val="21"/>
          <w:szCs w:val="21"/>
        </w:rPr>
      </w:pPr>
      <w:r w:rsidRPr="00325AD4">
        <w:rPr>
          <w:sz w:val="21"/>
          <w:szCs w:val="21"/>
        </w:rPr>
        <w:t>Zamawiający zastrzega sobie prawo do podjęcia negocjacji w zakresie</w:t>
      </w:r>
      <w:r>
        <w:rPr>
          <w:sz w:val="21"/>
          <w:szCs w:val="21"/>
        </w:rPr>
        <w:t xml:space="preserve"> oferowanej ceny z Wykonawcą</w:t>
      </w:r>
      <w:r w:rsidRPr="00325AD4">
        <w:rPr>
          <w:sz w:val="21"/>
          <w:szCs w:val="21"/>
        </w:rPr>
        <w:t>, którego oferta została wybrana jako najkorzystniejsza w przypadku gdy cena podana przez Wykonawcę przekracza wysokość środków przewidzianych w budżecie Zamawiającego.</w:t>
      </w:r>
    </w:p>
    <w:p w14:paraId="7C67742C" w14:textId="77777777" w:rsidR="00D35653" w:rsidRPr="00325AD4" w:rsidRDefault="00D35653" w:rsidP="00D35653">
      <w:pPr>
        <w:pStyle w:val="Akapitzlist"/>
        <w:ind w:left="0"/>
        <w:jc w:val="both"/>
        <w:rPr>
          <w:sz w:val="21"/>
          <w:szCs w:val="21"/>
        </w:rPr>
      </w:pPr>
      <w:r w:rsidRPr="00325AD4">
        <w:rPr>
          <w:sz w:val="21"/>
          <w:szCs w:val="21"/>
        </w:rPr>
        <w:t>Niezwłocznie po wyborze najkorzystniejszej oferty zamawiający zawiadomi elektronicznie wszystkich Wykonawcó</w:t>
      </w:r>
      <w:r>
        <w:rPr>
          <w:sz w:val="21"/>
          <w:szCs w:val="21"/>
        </w:rPr>
        <w:t>w</w:t>
      </w:r>
      <w:r w:rsidRPr="00325AD4">
        <w:rPr>
          <w:sz w:val="21"/>
          <w:szCs w:val="21"/>
        </w:rPr>
        <w:t xml:space="preserve">, którzy ubiegali się o udzielenie zamówienia. </w:t>
      </w:r>
    </w:p>
    <w:p w14:paraId="27E0B0B9" w14:textId="77777777" w:rsidR="00D35653" w:rsidRPr="00325AD4" w:rsidRDefault="00D35653" w:rsidP="00D35653">
      <w:pPr>
        <w:pStyle w:val="Akapitzlist"/>
        <w:ind w:left="0"/>
        <w:jc w:val="both"/>
        <w:rPr>
          <w:sz w:val="21"/>
          <w:szCs w:val="21"/>
        </w:rPr>
      </w:pPr>
      <w:r w:rsidRPr="00325AD4">
        <w:rPr>
          <w:sz w:val="21"/>
          <w:szCs w:val="21"/>
        </w:rPr>
        <w:t>W przypadku wyb</w:t>
      </w:r>
      <w:r>
        <w:rPr>
          <w:sz w:val="21"/>
          <w:szCs w:val="21"/>
        </w:rPr>
        <w:t>rania oferty najkorzystniejszej</w:t>
      </w:r>
      <w:r w:rsidRPr="00325AD4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325AD4">
        <w:rPr>
          <w:sz w:val="21"/>
          <w:szCs w:val="21"/>
        </w:rPr>
        <w:t>wybrany Wykonawca zostanie poinformowany odrębnym pismem lub telefonicznie w celu podpisania umowy.</w:t>
      </w:r>
      <w:r>
        <w:rPr>
          <w:sz w:val="21"/>
          <w:szCs w:val="21"/>
        </w:rPr>
        <w:t xml:space="preserve"> </w:t>
      </w:r>
      <w:r w:rsidRPr="00325AD4">
        <w:rPr>
          <w:sz w:val="21"/>
          <w:szCs w:val="21"/>
        </w:rPr>
        <w:t>Jeżeli Wykonawca , którego oferta została wybrana uchyla s</w:t>
      </w:r>
      <w:r>
        <w:rPr>
          <w:sz w:val="21"/>
          <w:szCs w:val="21"/>
        </w:rPr>
        <w:t>ię od zawarcia umowy</w:t>
      </w:r>
      <w:r w:rsidRPr="00325AD4">
        <w:rPr>
          <w:sz w:val="21"/>
          <w:szCs w:val="21"/>
        </w:rPr>
        <w:t>, Zamawiający może wybrać kolejną ofertę najkorzyst</w:t>
      </w:r>
      <w:r>
        <w:rPr>
          <w:sz w:val="21"/>
          <w:szCs w:val="21"/>
        </w:rPr>
        <w:t>niejszą spośród złożonych ofert</w:t>
      </w:r>
      <w:r w:rsidRPr="00325AD4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325AD4">
        <w:rPr>
          <w:sz w:val="21"/>
          <w:szCs w:val="21"/>
        </w:rPr>
        <w:t>bez przeprowadzenia ich ponownej oceny.</w:t>
      </w:r>
      <w:r>
        <w:rPr>
          <w:sz w:val="21"/>
          <w:szCs w:val="21"/>
        </w:rPr>
        <w:t xml:space="preserve"> </w:t>
      </w:r>
      <w:r w:rsidRPr="00325AD4">
        <w:rPr>
          <w:sz w:val="21"/>
          <w:szCs w:val="21"/>
        </w:rPr>
        <w:t>Zamawiający zastrzega sobie prawo unieważnienia postępowania o udzielenia zamówienia na każdym etapie jego przeprowadzania bez podania przyczyny.</w:t>
      </w:r>
    </w:p>
    <w:p w14:paraId="71E8830B" w14:textId="77777777" w:rsidR="00D35653" w:rsidRPr="00325AD4" w:rsidRDefault="00D35653" w:rsidP="00D35653">
      <w:pPr>
        <w:pStyle w:val="Nagwek1"/>
      </w:pPr>
      <w:r w:rsidRPr="00325AD4">
        <w:t>Informacje w przedmiocie zamówienia kierowane będą do Wykonawców drogą elektroniczną.</w:t>
      </w:r>
    </w:p>
    <w:p w14:paraId="7FF83507" w14:textId="77777777" w:rsidR="00D35653" w:rsidRPr="00325AD4" w:rsidRDefault="00D35653" w:rsidP="00D35653">
      <w:pPr>
        <w:pStyle w:val="Nagwek1"/>
      </w:pPr>
      <w:r w:rsidRPr="00325AD4">
        <w:t xml:space="preserve">Osoba uprawniona do kontaktu w sprawie zamówienia </w:t>
      </w:r>
    </w:p>
    <w:p w14:paraId="70174D71" w14:textId="77777777" w:rsidR="00D35653" w:rsidRPr="00325AD4" w:rsidRDefault="00D35653" w:rsidP="00D35653">
      <w:pPr>
        <w:rPr>
          <w:bCs/>
          <w:sz w:val="21"/>
          <w:szCs w:val="21"/>
        </w:rPr>
      </w:pPr>
      <w:r w:rsidRPr="00325AD4">
        <w:rPr>
          <w:bCs/>
          <w:sz w:val="21"/>
          <w:szCs w:val="21"/>
        </w:rPr>
        <w:t>Bogusław Zięba tel. (18) 472 52 82</w:t>
      </w:r>
    </w:p>
    <w:p w14:paraId="4902EAA7" w14:textId="77777777" w:rsidR="00D35653" w:rsidRDefault="00D35653" w:rsidP="00D35653">
      <w:pPr>
        <w:rPr>
          <w:bCs/>
          <w:sz w:val="21"/>
          <w:szCs w:val="21"/>
        </w:rPr>
      </w:pPr>
      <w:r w:rsidRPr="00325AD4">
        <w:rPr>
          <w:bCs/>
          <w:sz w:val="21"/>
          <w:szCs w:val="21"/>
        </w:rPr>
        <w:t xml:space="preserve">e-mail: </w:t>
      </w:r>
      <w:hyperlink r:id="rId10" w:history="1">
        <w:r w:rsidRPr="00325AD4">
          <w:rPr>
            <w:rStyle w:val="Hipercze"/>
            <w:bCs/>
            <w:sz w:val="21"/>
            <w:szCs w:val="21"/>
          </w:rPr>
          <w:t>ziebab@zwik-krynica.pl</w:t>
        </w:r>
      </w:hyperlink>
    </w:p>
    <w:p w14:paraId="0FF0D33A" w14:textId="77777777" w:rsidR="00D35653" w:rsidRDefault="00D35653" w:rsidP="00D35653">
      <w:pPr>
        <w:rPr>
          <w:bCs/>
          <w:sz w:val="21"/>
          <w:szCs w:val="21"/>
        </w:rPr>
      </w:pPr>
    </w:p>
    <w:p w14:paraId="24E40148" w14:textId="77777777" w:rsidR="00D35653" w:rsidRPr="00325AD4" w:rsidRDefault="00D35653" w:rsidP="00D35653">
      <w:pPr>
        <w:rPr>
          <w:bCs/>
          <w:sz w:val="21"/>
          <w:szCs w:val="21"/>
        </w:rPr>
      </w:pPr>
      <w:r>
        <w:rPr>
          <w:bCs/>
          <w:sz w:val="21"/>
          <w:szCs w:val="21"/>
        </w:rPr>
        <w:lastRenderedPageBreak/>
        <w:t>Komunikacją między Zamawiającym a Wykonawcą odbywa się przy użyciu platformazakupowa.pl.</w:t>
      </w:r>
    </w:p>
    <w:p w14:paraId="5A11FD3F" w14:textId="77777777" w:rsidR="00D35653" w:rsidRDefault="00D35653" w:rsidP="00D35653">
      <w:pPr>
        <w:pStyle w:val="Nagwek1"/>
      </w:pPr>
      <w:r w:rsidRPr="0027284F">
        <w:t>W niniej</w:t>
      </w:r>
      <w:r>
        <w:t>szym postę</w:t>
      </w:r>
      <w:r w:rsidRPr="0027284F">
        <w:t xml:space="preserve">powaniu nie przewiduje się </w:t>
      </w:r>
      <w:r>
        <w:t>wnoszenia wadium ani zabezpieczenia należytego wykonania umowy. Nie przewiduje się także składania oferty wariantowej.</w:t>
      </w:r>
    </w:p>
    <w:p w14:paraId="7F2D4EC5" w14:textId="77777777" w:rsidR="00D35653" w:rsidRDefault="00D35653" w:rsidP="00D35653">
      <w:pPr>
        <w:pStyle w:val="Nagwek1"/>
      </w:pPr>
      <w:r>
        <w:t>W sprawach nieuregulowanych w dokumentacji zapytania ofertowego zastosowane będą miały właściwe przepisy Kodeksu cywilnego.</w:t>
      </w:r>
    </w:p>
    <w:p w14:paraId="0833E98F" w14:textId="77777777" w:rsidR="00D35653" w:rsidRPr="00325AD4" w:rsidRDefault="00D35653" w:rsidP="00D35653">
      <w:pPr>
        <w:pStyle w:val="Nagwek1"/>
      </w:pPr>
      <w:r w:rsidRPr="00325AD4">
        <w:t>Klauzula informacyjna RODO</w:t>
      </w:r>
    </w:p>
    <w:p w14:paraId="4A93CE84" w14:textId="77777777" w:rsidR="00D35653" w:rsidRPr="005D4563" w:rsidRDefault="00D35653" w:rsidP="00D35653">
      <w:pPr>
        <w:jc w:val="both"/>
        <w:rPr>
          <w:sz w:val="21"/>
          <w:szCs w:val="21"/>
        </w:rPr>
      </w:pPr>
      <w:r w:rsidRPr="005D4563">
        <w:rPr>
          <w:sz w:val="21"/>
          <w:szCs w:val="21"/>
        </w:rPr>
        <w:t xml:space="preserve">Zamawiający informuje, że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</w:t>
      </w:r>
      <w:r w:rsidRPr="005D4563">
        <w:rPr>
          <w:i/>
          <w:sz w:val="21"/>
          <w:szCs w:val="21"/>
        </w:rPr>
        <w:t>/Dz. Urz. UE L 119 z 04.05.2016, str. 1/</w:t>
      </w:r>
      <w:r w:rsidRPr="005D4563">
        <w:rPr>
          <w:sz w:val="21"/>
          <w:szCs w:val="21"/>
        </w:rPr>
        <w:t>, dalej „RODO”:</w:t>
      </w:r>
    </w:p>
    <w:p w14:paraId="2366874E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administratorem Pani/Pana danych osobowych jest Dyrektor Zakładu Wodociągów i K</w:t>
      </w:r>
      <w:r>
        <w:rPr>
          <w:sz w:val="21"/>
          <w:szCs w:val="21"/>
        </w:rPr>
        <w:t>analizacji w </w:t>
      </w:r>
      <w:r w:rsidRPr="005D4563">
        <w:rPr>
          <w:sz w:val="21"/>
          <w:szCs w:val="21"/>
        </w:rPr>
        <w:t xml:space="preserve">Krynicy-Zdroju, </w:t>
      </w:r>
      <w:bookmarkStart w:id="1" w:name="_Hlk517770692"/>
      <w:r w:rsidRPr="005D4563">
        <w:rPr>
          <w:sz w:val="21"/>
          <w:szCs w:val="21"/>
        </w:rPr>
        <w:t xml:space="preserve">ul. Józefa Ignacego Kraszewskiego 37, 33-380 Krynica-Zdrój, adres e-mail: </w:t>
      </w:r>
      <w:bookmarkEnd w:id="1"/>
      <w:r w:rsidRPr="005D4563">
        <w:rPr>
          <w:sz w:val="21"/>
          <w:szCs w:val="21"/>
        </w:rPr>
        <w:t>zwik@zwik-krynica.pl;</w:t>
      </w:r>
    </w:p>
    <w:p w14:paraId="2F617DA6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dane kontaktowe inspektora ochrony danych osobowych: ul. Józefa Ignacego Kraszewskiego 7, 33-380 Krynica-Zdrój, e-mail: iod@umkrynica.pl, nr tel. 18 472 55 60;</w:t>
      </w:r>
    </w:p>
    <w:p w14:paraId="4A1E19A1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Pani/Pana dane osobowe przetwarzane będą na podstawie art. 6 ust. 1 lit. b oraz c</w:t>
      </w:r>
      <w:r w:rsidRPr="005D4563">
        <w:rPr>
          <w:i/>
          <w:sz w:val="21"/>
          <w:szCs w:val="21"/>
        </w:rPr>
        <w:t xml:space="preserve"> </w:t>
      </w:r>
      <w:r w:rsidRPr="005D4563">
        <w:rPr>
          <w:sz w:val="21"/>
          <w:szCs w:val="21"/>
        </w:rPr>
        <w:t xml:space="preserve">RODO w celu związanym z postępowaniem o udzielenie zamówienia publicznego pn. Dostawa </w:t>
      </w:r>
      <w:r>
        <w:rPr>
          <w:sz w:val="21"/>
          <w:szCs w:val="21"/>
        </w:rPr>
        <w:t>wodomierzy wraz z </w:t>
      </w:r>
      <w:r w:rsidRPr="005D4563">
        <w:rPr>
          <w:sz w:val="21"/>
          <w:szCs w:val="21"/>
        </w:rPr>
        <w:t>urządzeniami do zdalnego odczytu dla potrzeb Zakładu Wodociągów i Kanalizacji w Krynicy-Zdroju,</w:t>
      </w:r>
      <w:r w:rsidRPr="005D4563">
        <w:rPr>
          <w:i/>
          <w:sz w:val="21"/>
          <w:szCs w:val="21"/>
        </w:rPr>
        <w:t xml:space="preserve"> </w:t>
      </w:r>
      <w:r w:rsidRPr="005D4563">
        <w:rPr>
          <w:sz w:val="21"/>
          <w:szCs w:val="21"/>
        </w:rPr>
        <w:t>prowadzonym w trybie zapytania ofertoweg</w:t>
      </w:r>
      <w:r>
        <w:rPr>
          <w:sz w:val="21"/>
          <w:szCs w:val="21"/>
        </w:rPr>
        <w:t>o</w:t>
      </w:r>
      <w:r w:rsidRPr="005D4563">
        <w:rPr>
          <w:sz w:val="21"/>
          <w:szCs w:val="21"/>
        </w:rPr>
        <w:t>;</w:t>
      </w:r>
    </w:p>
    <w:p w14:paraId="7FCA0489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odbiorcami Pani/Pana danych osobowych będą osoby lub podmioty, którym udostępniona zostanie dokumentacja postępowania na podstawie przepisów prawa;</w:t>
      </w:r>
    </w:p>
    <w:p w14:paraId="041CEDD0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Pani/Pana dane osobowe będą przechowywane przez okres: co najmniej 4 lat od dnia zakończenia postępowania o udzielenie zamówienia lub do upływu terminu możliwości kontroli projektu współfinansowanego lub finansowanego ze środków Unii Europejskiej albo jego trwałości bądź innych umów czy zobowiązań wynikających z realizowanych projektów, albo do upływu terminu przedawnienia roszczeń z umowy, oraz w celach archiwizacyjnych przez okres przewidziany prawem;</w:t>
      </w:r>
    </w:p>
    <w:p w14:paraId="64DC09B8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obowiązek podania przez Panią/Pana danych osobowych bezpośrednio Pani/Pana dotyczących jest wymogiem związanym z udziałem w postępowaniu o udzielenie zamówienia publicznego; konsekwencje niepodania określonych danych jest nieuwzględnienie oferty;</w:t>
      </w:r>
    </w:p>
    <w:p w14:paraId="686DCAC8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w odniesieniu do Pani/Pana danych osobowych decyzje nie będą podejmowane w sposób zautomatyzowany, stosownie do art. 22 RODO;</w:t>
      </w:r>
    </w:p>
    <w:p w14:paraId="57094CEC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posiada Pani/Pan:</w:t>
      </w:r>
    </w:p>
    <w:p w14:paraId="1AD8D3A7" w14:textId="77777777" w:rsidR="00D35653" w:rsidRPr="005D4563" w:rsidRDefault="00D35653" w:rsidP="00D35653">
      <w:pPr>
        <w:pStyle w:val="Akapitzlist"/>
        <w:numPr>
          <w:ilvl w:val="0"/>
          <w:numId w:val="43"/>
        </w:numPr>
        <w:ind w:left="714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na podstawie art. 15 RODO prawo dostępu do danych osobowych Pani/Pana dotyczących,</w:t>
      </w:r>
    </w:p>
    <w:p w14:paraId="0B3C5FF3" w14:textId="77777777" w:rsidR="00D35653" w:rsidRPr="005D4563" w:rsidRDefault="00D35653" w:rsidP="00D35653">
      <w:pPr>
        <w:pStyle w:val="Akapitzlist"/>
        <w:numPr>
          <w:ilvl w:val="0"/>
          <w:numId w:val="43"/>
        </w:numPr>
        <w:ind w:left="714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na podstawie art. 16 RODO prawo do sprostowania Pani/Pana danych osobowych,</w:t>
      </w:r>
    </w:p>
    <w:p w14:paraId="26399C2F" w14:textId="77777777" w:rsidR="00D35653" w:rsidRPr="005D4563" w:rsidRDefault="00D35653" w:rsidP="00D35653">
      <w:pPr>
        <w:pStyle w:val="Akapitzlist"/>
        <w:numPr>
          <w:ilvl w:val="0"/>
          <w:numId w:val="43"/>
        </w:numPr>
        <w:ind w:left="714" w:hanging="357"/>
        <w:jc w:val="both"/>
        <w:rPr>
          <w:sz w:val="21"/>
          <w:szCs w:val="21"/>
        </w:rPr>
      </w:pPr>
      <w:r w:rsidRPr="005D4563">
        <w:rPr>
          <w:sz w:val="21"/>
          <w:szCs w:val="21"/>
        </w:rPr>
        <w:t>na podstawie art. 18 RODO prawo żądania od administratora ograniczenia przetwarzania danych osobowych z zastrzeżeniem przypadków, o których mowa w art. 18 ust. 2 RODO,</w:t>
      </w:r>
    </w:p>
    <w:p w14:paraId="0B2985AD" w14:textId="77777777" w:rsidR="00D35653" w:rsidRPr="005D4563" w:rsidRDefault="00D35653" w:rsidP="00D35653">
      <w:pPr>
        <w:pStyle w:val="Akapitzlist"/>
        <w:numPr>
          <w:ilvl w:val="0"/>
          <w:numId w:val="43"/>
        </w:numPr>
        <w:ind w:left="714" w:hanging="357"/>
        <w:jc w:val="both"/>
        <w:rPr>
          <w:i/>
          <w:sz w:val="21"/>
          <w:szCs w:val="21"/>
        </w:rPr>
      </w:pPr>
      <w:r w:rsidRPr="005D4563">
        <w:rPr>
          <w:sz w:val="21"/>
          <w:szCs w:val="21"/>
        </w:rPr>
        <w:t>prawo do wniesienia skargi do Prezesa Urzędu Ochrony Danych Osobowych, gdy uzna Pani/Pan, że przetwarzanie danych osobowych Pani/Pana dotyczących narusza przepisy RODO;</w:t>
      </w:r>
    </w:p>
    <w:p w14:paraId="52FA0614" w14:textId="77777777" w:rsidR="00D35653" w:rsidRPr="005D4563" w:rsidRDefault="00D35653" w:rsidP="00D35653">
      <w:pPr>
        <w:pStyle w:val="Akapitzlist"/>
        <w:numPr>
          <w:ilvl w:val="0"/>
          <w:numId w:val="45"/>
        </w:numPr>
        <w:ind w:left="357" w:hanging="357"/>
        <w:jc w:val="both"/>
        <w:rPr>
          <w:i/>
          <w:sz w:val="21"/>
          <w:szCs w:val="21"/>
        </w:rPr>
      </w:pPr>
      <w:r w:rsidRPr="005D4563">
        <w:rPr>
          <w:sz w:val="21"/>
          <w:szCs w:val="21"/>
        </w:rPr>
        <w:t>nie przysługuje Pani/Panu:</w:t>
      </w:r>
    </w:p>
    <w:p w14:paraId="5CC80B00" w14:textId="77777777" w:rsidR="00D35653" w:rsidRPr="005D4563" w:rsidRDefault="00D35653" w:rsidP="00D35653">
      <w:pPr>
        <w:pStyle w:val="Akapitzlist"/>
        <w:numPr>
          <w:ilvl w:val="0"/>
          <w:numId w:val="44"/>
        </w:numPr>
        <w:ind w:left="714" w:hanging="357"/>
        <w:jc w:val="both"/>
        <w:rPr>
          <w:i/>
          <w:sz w:val="21"/>
          <w:szCs w:val="21"/>
        </w:rPr>
      </w:pPr>
      <w:r w:rsidRPr="005D4563">
        <w:rPr>
          <w:sz w:val="21"/>
          <w:szCs w:val="21"/>
        </w:rPr>
        <w:t>w związku z art. 17 ust. 3 lit. b, d lub e RODO prawo do usunięcia danych osobowych,</w:t>
      </w:r>
    </w:p>
    <w:p w14:paraId="015AE1C2" w14:textId="77777777" w:rsidR="00D35653" w:rsidRPr="005D4563" w:rsidRDefault="00D35653" w:rsidP="00D35653">
      <w:pPr>
        <w:pStyle w:val="Akapitzlist"/>
        <w:numPr>
          <w:ilvl w:val="0"/>
          <w:numId w:val="44"/>
        </w:numPr>
        <w:ind w:left="714" w:hanging="357"/>
        <w:jc w:val="both"/>
        <w:rPr>
          <w:i/>
          <w:sz w:val="21"/>
          <w:szCs w:val="21"/>
        </w:rPr>
      </w:pPr>
      <w:r w:rsidRPr="005D4563">
        <w:rPr>
          <w:sz w:val="21"/>
          <w:szCs w:val="21"/>
        </w:rPr>
        <w:t>prawo do przenoszenia danych osobowych, o którym mowa w art. 20 RODO,</w:t>
      </w:r>
    </w:p>
    <w:p w14:paraId="16939264" w14:textId="77777777" w:rsidR="00D35653" w:rsidRPr="005D4563" w:rsidRDefault="00D35653" w:rsidP="00D35653">
      <w:pPr>
        <w:pStyle w:val="Akapitzlist"/>
        <w:numPr>
          <w:ilvl w:val="0"/>
          <w:numId w:val="44"/>
        </w:numPr>
        <w:ind w:left="714" w:hanging="357"/>
        <w:jc w:val="both"/>
        <w:rPr>
          <w:i/>
          <w:sz w:val="21"/>
          <w:szCs w:val="21"/>
        </w:rPr>
      </w:pPr>
      <w:r w:rsidRPr="005D4563">
        <w:rPr>
          <w:sz w:val="21"/>
          <w:szCs w:val="21"/>
        </w:rPr>
        <w:t>na podstawie art. 21 RODO prawo sprzeciwu, wobec przetwarzania danych osobowych, gdyż podstawą prawną przetwarzania Pani/Pana danych osobowych jest art. 6 ust. 1 lit. c RODO.</w:t>
      </w:r>
    </w:p>
    <w:p w14:paraId="0D9B3053" w14:textId="51FA1CA9" w:rsidR="00D35653" w:rsidRPr="00A074CD" w:rsidRDefault="00D35653" w:rsidP="00A074CD">
      <w:pPr>
        <w:pStyle w:val="Nagwek1"/>
      </w:pPr>
      <w:r w:rsidRPr="00325AD4">
        <w:t>Załączniki do zapytania ofertowego</w:t>
      </w:r>
      <w:bookmarkStart w:id="2" w:name="_Hlk65492397"/>
    </w:p>
    <w:bookmarkEnd w:id="2"/>
    <w:p w14:paraId="1599A012" w14:textId="0C5A7134" w:rsidR="00D35653" w:rsidRDefault="00D35653" w:rsidP="00D35653">
      <w:pPr>
        <w:pStyle w:val="Standard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 xml:space="preserve">Załącznik nr </w:t>
      </w:r>
      <w:r w:rsidR="00A074CD">
        <w:rPr>
          <w:rFonts w:ascii="Times New Roman" w:hAnsi="Times New Roman"/>
          <w:sz w:val="21"/>
          <w:szCs w:val="21"/>
        </w:rPr>
        <w:t>1</w:t>
      </w:r>
      <w:r w:rsidRPr="00325AD4">
        <w:rPr>
          <w:rFonts w:ascii="Times New Roman" w:hAnsi="Times New Roman"/>
          <w:sz w:val="21"/>
          <w:szCs w:val="21"/>
        </w:rPr>
        <w:tab/>
        <w:t>Formularz oferty.</w:t>
      </w:r>
    </w:p>
    <w:p w14:paraId="267D788B" w14:textId="35B36FC2" w:rsidR="00F1032A" w:rsidRPr="007144F8" w:rsidRDefault="00A074CD" w:rsidP="007144F8">
      <w:pPr>
        <w:pStyle w:val="Standard"/>
        <w:rPr>
          <w:rFonts w:ascii="Times New Roman" w:hAnsi="Times New Roman"/>
          <w:sz w:val="21"/>
          <w:szCs w:val="21"/>
        </w:rPr>
      </w:pPr>
      <w:r w:rsidRPr="00325AD4">
        <w:rPr>
          <w:rFonts w:ascii="Times New Roman" w:hAnsi="Times New Roman"/>
          <w:sz w:val="21"/>
          <w:szCs w:val="21"/>
        </w:rPr>
        <w:t xml:space="preserve">Załącznik nr </w:t>
      </w:r>
      <w:r>
        <w:rPr>
          <w:rFonts w:ascii="Times New Roman" w:hAnsi="Times New Roman"/>
          <w:sz w:val="21"/>
          <w:szCs w:val="21"/>
        </w:rPr>
        <w:t>2</w:t>
      </w:r>
      <w:r w:rsidRPr="00325AD4">
        <w:rPr>
          <w:rFonts w:ascii="Times New Roman" w:hAnsi="Times New Roman"/>
          <w:sz w:val="21"/>
          <w:szCs w:val="21"/>
        </w:rPr>
        <w:tab/>
      </w:r>
      <w:r w:rsidR="00443539">
        <w:rPr>
          <w:rFonts w:ascii="Times New Roman" w:hAnsi="Times New Roman"/>
          <w:sz w:val="21"/>
          <w:szCs w:val="21"/>
        </w:rPr>
        <w:t>Projektowane postanowienia umowy.</w:t>
      </w:r>
    </w:p>
    <w:p w14:paraId="0B2E78E8" w14:textId="313056C4" w:rsidR="001A6B8D" w:rsidRPr="00F1032A" w:rsidRDefault="00F923AC" w:rsidP="00F1032A">
      <w:pPr>
        <w:jc w:val="both"/>
      </w:pPr>
      <w:r w:rsidRPr="00F1032A">
        <w:rPr>
          <w:sz w:val="22"/>
        </w:rPr>
        <w:t xml:space="preserve">                                                                       </w:t>
      </w:r>
    </w:p>
    <w:p w14:paraId="77DC34B3" w14:textId="77777777" w:rsidR="00F923AC" w:rsidRDefault="00F923AC" w:rsidP="00F923AC">
      <w:pPr>
        <w:pStyle w:val="Bezodstpw"/>
        <w:tabs>
          <w:tab w:val="center" w:pos="8505"/>
        </w:tabs>
      </w:pPr>
      <w:r>
        <w:rPr>
          <w:sz w:val="22"/>
        </w:rPr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</w:t>
      </w:r>
    </w:p>
    <w:p w14:paraId="2E41DFD4" w14:textId="28DEE968" w:rsidR="00F923AC" w:rsidRDefault="00F923AC" w:rsidP="00F923AC">
      <w:pPr>
        <w:pStyle w:val="Bezodstpw"/>
        <w:tabs>
          <w:tab w:val="center" w:pos="8505"/>
        </w:tabs>
      </w:pPr>
      <w:r>
        <w:t xml:space="preserve">                                                                                                                  DYREKTOR</w:t>
      </w:r>
    </w:p>
    <w:p w14:paraId="30348C6D" w14:textId="77777777" w:rsidR="00F923AC" w:rsidRDefault="00F923AC" w:rsidP="00F923AC">
      <w:pPr>
        <w:pStyle w:val="Bezodstpw"/>
        <w:tabs>
          <w:tab w:val="center" w:pos="8505"/>
        </w:tabs>
      </w:pPr>
      <w:r>
        <w:t xml:space="preserve">                                                                                                             (-) Adrian Chabior</w:t>
      </w:r>
    </w:p>
    <w:p w14:paraId="6AFC0537" w14:textId="77777777" w:rsidR="00F923AC" w:rsidRPr="00323499" w:rsidRDefault="00F923AC" w:rsidP="00F923AC">
      <w:pPr>
        <w:pStyle w:val="Bezodstpw"/>
        <w:jc w:val="both"/>
        <w:rPr>
          <w:b/>
          <w:bCs/>
          <w:sz w:val="20"/>
          <w:szCs w:val="20"/>
          <w:u w:val="single"/>
          <w:lang w:val="en-US"/>
        </w:rPr>
      </w:pPr>
    </w:p>
    <w:p w14:paraId="640B935B" w14:textId="61610417" w:rsidR="00F923AC" w:rsidRPr="002376AB" w:rsidRDefault="00F923AC" w:rsidP="00F923AC">
      <w:pPr>
        <w:ind w:left="720"/>
        <w:rPr>
          <w:sz w:val="22"/>
        </w:rPr>
      </w:pPr>
    </w:p>
    <w:sectPr w:rsidR="00F923AC" w:rsidRPr="002376AB" w:rsidSect="00945CFF">
      <w:footerReference w:type="default" r:id="rId11"/>
      <w:pgSz w:w="11906" w:h="16838"/>
      <w:pgMar w:top="1191" w:right="1191" w:bottom="1191" w:left="119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3F6E" w14:textId="77777777" w:rsidR="004160D6" w:rsidRDefault="004160D6">
      <w:r>
        <w:separator/>
      </w:r>
    </w:p>
  </w:endnote>
  <w:endnote w:type="continuationSeparator" w:id="0">
    <w:p w14:paraId="16ED6AF1" w14:textId="77777777" w:rsidR="004160D6" w:rsidRDefault="0041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37494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CF45769" w14:textId="77777777" w:rsidR="00CE0190" w:rsidRPr="00B36579" w:rsidRDefault="00A41BB6">
        <w:pPr>
          <w:pStyle w:val="Stopka"/>
          <w:jc w:val="right"/>
          <w:rPr>
            <w:sz w:val="22"/>
          </w:rPr>
        </w:pPr>
        <w:r w:rsidRPr="00B36579">
          <w:rPr>
            <w:sz w:val="22"/>
          </w:rPr>
          <w:fldChar w:fldCharType="begin"/>
        </w:r>
        <w:r w:rsidR="00CE0190" w:rsidRPr="00B36579">
          <w:rPr>
            <w:sz w:val="22"/>
          </w:rPr>
          <w:instrText>PAGE   \* MERGEFORMAT</w:instrText>
        </w:r>
        <w:r w:rsidRPr="00B36579">
          <w:rPr>
            <w:sz w:val="22"/>
          </w:rPr>
          <w:fldChar w:fldCharType="separate"/>
        </w:r>
        <w:r w:rsidR="00D55401">
          <w:rPr>
            <w:noProof/>
            <w:sz w:val="22"/>
          </w:rPr>
          <w:t>4</w:t>
        </w:r>
        <w:r w:rsidRPr="00B36579">
          <w:rPr>
            <w:sz w:val="22"/>
          </w:rPr>
          <w:fldChar w:fldCharType="end"/>
        </w:r>
      </w:p>
    </w:sdtContent>
  </w:sdt>
  <w:p w14:paraId="24CA3329" w14:textId="77777777" w:rsidR="00230E34" w:rsidRPr="00FD6E1C" w:rsidRDefault="00000000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80D8" w14:textId="77777777" w:rsidR="004160D6" w:rsidRDefault="004160D6">
      <w:r>
        <w:separator/>
      </w:r>
    </w:p>
  </w:footnote>
  <w:footnote w:type="continuationSeparator" w:id="0">
    <w:p w14:paraId="331E604D" w14:textId="77777777" w:rsidR="004160D6" w:rsidRDefault="0041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E1B"/>
    <w:multiLevelType w:val="hybridMultilevel"/>
    <w:tmpl w:val="D196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8F1"/>
    <w:multiLevelType w:val="hybridMultilevel"/>
    <w:tmpl w:val="7444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25E25"/>
    <w:multiLevelType w:val="hybridMultilevel"/>
    <w:tmpl w:val="F2CAC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40D28"/>
    <w:multiLevelType w:val="hybridMultilevel"/>
    <w:tmpl w:val="F578B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B3FBC"/>
    <w:multiLevelType w:val="hybridMultilevel"/>
    <w:tmpl w:val="56044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8A274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B4635E"/>
    <w:multiLevelType w:val="hybridMultilevel"/>
    <w:tmpl w:val="9F0C076A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14F645B6"/>
    <w:multiLevelType w:val="hybridMultilevel"/>
    <w:tmpl w:val="4EC4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D32AA"/>
    <w:multiLevelType w:val="hybridMultilevel"/>
    <w:tmpl w:val="DE0AE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D20FE1"/>
    <w:multiLevelType w:val="hybridMultilevel"/>
    <w:tmpl w:val="7628783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61543F4E">
      <w:start w:val="6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68E4A8F"/>
    <w:multiLevelType w:val="hybridMultilevel"/>
    <w:tmpl w:val="707A6F70"/>
    <w:lvl w:ilvl="0" w:tplc="A58EB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BF7"/>
    <w:multiLevelType w:val="hybridMultilevel"/>
    <w:tmpl w:val="6060D6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5EE29326">
      <w:start w:val="1"/>
      <w:numFmt w:val="lowerLetter"/>
      <w:lvlText w:val="%3)"/>
      <w:lvlJc w:val="left"/>
      <w:pPr>
        <w:ind w:left="2826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FA216BD"/>
    <w:multiLevelType w:val="hybridMultilevel"/>
    <w:tmpl w:val="016C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C31AF"/>
    <w:multiLevelType w:val="hybridMultilevel"/>
    <w:tmpl w:val="756C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5E099E"/>
    <w:multiLevelType w:val="hybridMultilevel"/>
    <w:tmpl w:val="218A0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F1B49"/>
    <w:multiLevelType w:val="hybridMultilevel"/>
    <w:tmpl w:val="1B12D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85C97"/>
    <w:multiLevelType w:val="hybridMultilevel"/>
    <w:tmpl w:val="87B81E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5EE29326">
      <w:start w:val="1"/>
      <w:numFmt w:val="lowerLetter"/>
      <w:lvlText w:val="%3)"/>
      <w:lvlJc w:val="left"/>
      <w:pPr>
        <w:ind w:left="2748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057F6C"/>
    <w:multiLevelType w:val="hybridMultilevel"/>
    <w:tmpl w:val="66D8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B1F04"/>
    <w:multiLevelType w:val="hybridMultilevel"/>
    <w:tmpl w:val="2074813E"/>
    <w:lvl w:ilvl="0" w:tplc="7F4614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4DC8"/>
    <w:multiLevelType w:val="hybridMultilevel"/>
    <w:tmpl w:val="EDB6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90D"/>
    <w:multiLevelType w:val="multilevel"/>
    <w:tmpl w:val="FF60A52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B1D597C"/>
    <w:multiLevelType w:val="singleLevel"/>
    <w:tmpl w:val="3A22A7AE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</w:abstractNum>
  <w:abstractNum w:abstractNumId="23" w15:restartNumberingAfterBreak="0">
    <w:nsid w:val="4E1373EA"/>
    <w:multiLevelType w:val="hybridMultilevel"/>
    <w:tmpl w:val="4D008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94F62"/>
    <w:multiLevelType w:val="singleLevel"/>
    <w:tmpl w:val="78FA8A1E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5" w15:restartNumberingAfterBreak="0">
    <w:nsid w:val="4FDE4609"/>
    <w:multiLevelType w:val="hybridMultilevel"/>
    <w:tmpl w:val="37308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402B"/>
    <w:multiLevelType w:val="hybridMultilevel"/>
    <w:tmpl w:val="1C647F6A"/>
    <w:lvl w:ilvl="0" w:tplc="7F4614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816FD"/>
    <w:multiLevelType w:val="hybridMultilevel"/>
    <w:tmpl w:val="B2469CDA"/>
    <w:lvl w:ilvl="0" w:tplc="F1D2BAB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D438D"/>
    <w:multiLevelType w:val="multilevel"/>
    <w:tmpl w:val="98C06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CBC61DC"/>
    <w:multiLevelType w:val="hybridMultilevel"/>
    <w:tmpl w:val="170A2E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D5E1B65"/>
    <w:multiLevelType w:val="hybridMultilevel"/>
    <w:tmpl w:val="D2DAB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7C40"/>
    <w:multiLevelType w:val="hybridMultilevel"/>
    <w:tmpl w:val="7242CCBC"/>
    <w:lvl w:ilvl="0" w:tplc="8D0ECC2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E6061A6"/>
    <w:multiLevelType w:val="hybridMultilevel"/>
    <w:tmpl w:val="C20E1C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5EE29326">
      <w:start w:val="1"/>
      <w:numFmt w:val="lowerLetter"/>
      <w:lvlText w:val="%3)"/>
      <w:lvlJc w:val="left"/>
      <w:pPr>
        <w:ind w:left="2748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69336D"/>
    <w:multiLevelType w:val="hybridMultilevel"/>
    <w:tmpl w:val="56044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27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F7642"/>
    <w:multiLevelType w:val="hybridMultilevel"/>
    <w:tmpl w:val="227C70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9A6963"/>
    <w:multiLevelType w:val="hybridMultilevel"/>
    <w:tmpl w:val="2BEAFC4C"/>
    <w:lvl w:ilvl="0" w:tplc="FE6898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86A41"/>
    <w:multiLevelType w:val="hybridMultilevel"/>
    <w:tmpl w:val="13FC1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822143"/>
    <w:multiLevelType w:val="hybridMultilevel"/>
    <w:tmpl w:val="6BBEC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1328E"/>
    <w:multiLevelType w:val="hybridMultilevel"/>
    <w:tmpl w:val="368AC3C4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AE4764E"/>
    <w:multiLevelType w:val="hybridMultilevel"/>
    <w:tmpl w:val="B2C82566"/>
    <w:lvl w:ilvl="0" w:tplc="3D1CE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0938"/>
    <w:multiLevelType w:val="hybridMultilevel"/>
    <w:tmpl w:val="C2ACDB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F52856"/>
    <w:multiLevelType w:val="hybridMultilevel"/>
    <w:tmpl w:val="1B5E6DE8"/>
    <w:lvl w:ilvl="0" w:tplc="F1D2B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82F6BBF"/>
    <w:multiLevelType w:val="hybridMultilevel"/>
    <w:tmpl w:val="AE56C726"/>
    <w:lvl w:ilvl="0" w:tplc="A58EB3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63941009">
    <w:abstractNumId w:val="1"/>
  </w:num>
  <w:num w:numId="2" w16cid:durableId="1266965573">
    <w:abstractNumId w:val="41"/>
  </w:num>
  <w:num w:numId="3" w16cid:durableId="1897741112">
    <w:abstractNumId w:val="27"/>
  </w:num>
  <w:num w:numId="4" w16cid:durableId="111048838">
    <w:abstractNumId w:val="5"/>
  </w:num>
  <w:num w:numId="5" w16cid:durableId="1662197696">
    <w:abstractNumId w:val="10"/>
  </w:num>
  <w:num w:numId="6" w16cid:durableId="2047410849">
    <w:abstractNumId w:val="18"/>
  </w:num>
  <w:num w:numId="7" w16cid:durableId="385683541">
    <w:abstractNumId w:val="34"/>
  </w:num>
  <w:num w:numId="8" w16cid:durableId="2011785266">
    <w:abstractNumId w:val="35"/>
  </w:num>
  <w:num w:numId="9" w16cid:durableId="1229416427">
    <w:abstractNumId w:val="13"/>
  </w:num>
  <w:num w:numId="10" w16cid:durableId="13532760">
    <w:abstractNumId w:val="6"/>
  </w:num>
  <w:num w:numId="11" w16cid:durableId="2026207693">
    <w:abstractNumId w:val="43"/>
  </w:num>
  <w:num w:numId="12" w16cid:durableId="1438255327">
    <w:abstractNumId w:val="28"/>
  </w:num>
  <w:num w:numId="13" w16cid:durableId="1054696694">
    <w:abstractNumId w:val="15"/>
  </w:num>
  <w:num w:numId="14" w16cid:durableId="1103183599">
    <w:abstractNumId w:val="37"/>
  </w:num>
  <w:num w:numId="15" w16cid:durableId="164129683">
    <w:abstractNumId w:val="23"/>
  </w:num>
  <w:num w:numId="16" w16cid:durableId="494734170">
    <w:abstractNumId w:val="21"/>
  </w:num>
  <w:num w:numId="17" w16cid:durableId="2080209050">
    <w:abstractNumId w:val="38"/>
  </w:num>
  <w:num w:numId="18" w16cid:durableId="859899863">
    <w:abstractNumId w:val="25"/>
  </w:num>
  <w:num w:numId="19" w16cid:durableId="268855599">
    <w:abstractNumId w:val="2"/>
  </w:num>
  <w:num w:numId="20" w16cid:durableId="1240871828">
    <w:abstractNumId w:val="26"/>
  </w:num>
  <w:num w:numId="21" w16cid:durableId="1362391226">
    <w:abstractNumId w:val="19"/>
  </w:num>
  <w:num w:numId="22" w16cid:durableId="1022048392">
    <w:abstractNumId w:val="7"/>
  </w:num>
  <w:num w:numId="23" w16cid:durableId="104807757">
    <w:abstractNumId w:val="20"/>
  </w:num>
  <w:num w:numId="24" w16cid:durableId="793720187">
    <w:abstractNumId w:val="40"/>
  </w:num>
  <w:num w:numId="25" w16cid:durableId="1287010320">
    <w:abstractNumId w:val="36"/>
  </w:num>
  <w:num w:numId="26" w16cid:durableId="876428167">
    <w:abstractNumId w:val="16"/>
  </w:num>
  <w:num w:numId="27" w16cid:durableId="20590245">
    <w:abstractNumId w:val="4"/>
  </w:num>
  <w:num w:numId="28" w16cid:durableId="1396203451">
    <w:abstractNumId w:val="29"/>
  </w:num>
  <w:num w:numId="29" w16cid:durableId="1318994244">
    <w:abstractNumId w:val="9"/>
  </w:num>
  <w:num w:numId="30" w16cid:durableId="1507866461">
    <w:abstractNumId w:val="39"/>
  </w:num>
  <w:num w:numId="31" w16cid:durableId="1937521901">
    <w:abstractNumId w:val="11"/>
  </w:num>
  <w:num w:numId="32" w16cid:durableId="697773797">
    <w:abstractNumId w:val="17"/>
  </w:num>
  <w:num w:numId="33" w16cid:durableId="1386300517">
    <w:abstractNumId w:val="32"/>
  </w:num>
  <w:num w:numId="34" w16cid:durableId="107552761">
    <w:abstractNumId w:val="33"/>
  </w:num>
  <w:num w:numId="35" w16cid:durableId="1136677484">
    <w:abstractNumId w:val="12"/>
  </w:num>
  <w:num w:numId="36" w16cid:durableId="258609501">
    <w:abstractNumId w:val="24"/>
  </w:num>
  <w:num w:numId="37" w16cid:durableId="975182196">
    <w:abstractNumId w:val="22"/>
  </w:num>
  <w:num w:numId="38" w16cid:durableId="538399204">
    <w:abstractNumId w:val="24"/>
    <w:lvlOverride w:ilvl="0">
      <w:startOverride w:val="1"/>
    </w:lvlOverride>
  </w:num>
  <w:num w:numId="39" w16cid:durableId="1675306567">
    <w:abstractNumId w:val="24"/>
    <w:lvlOverride w:ilvl="0">
      <w:startOverride w:val="1"/>
    </w:lvlOverride>
  </w:num>
  <w:num w:numId="40" w16cid:durableId="1970283401">
    <w:abstractNumId w:val="24"/>
    <w:lvlOverride w:ilvl="0">
      <w:startOverride w:val="1"/>
    </w:lvlOverride>
  </w:num>
  <w:num w:numId="41" w16cid:durableId="987631144">
    <w:abstractNumId w:val="3"/>
  </w:num>
  <w:num w:numId="42" w16cid:durableId="915631467">
    <w:abstractNumId w:val="31"/>
  </w:num>
  <w:num w:numId="43" w16cid:durableId="1944342112">
    <w:abstractNumId w:val="8"/>
  </w:num>
  <w:num w:numId="44" w16cid:durableId="280891081">
    <w:abstractNumId w:val="14"/>
  </w:num>
  <w:num w:numId="45" w16cid:durableId="1452824169">
    <w:abstractNumId w:val="42"/>
  </w:num>
  <w:num w:numId="46" w16cid:durableId="1008606527">
    <w:abstractNumId w:val="0"/>
  </w:num>
  <w:num w:numId="47" w16cid:durableId="2064283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C2"/>
    <w:rsid w:val="00000C8A"/>
    <w:rsid w:val="000036C7"/>
    <w:rsid w:val="00011F97"/>
    <w:rsid w:val="00065C23"/>
    <w:rsid w:val="000671CE"/>
    <w:rsid w:val="000721F1"/>
    <w:rsid w:val="000850B9"/>
    <w:rsid w:val="000C1BBC"/>
    <w:rsid w:val="000D52C2"/>
    <w:rsid w:val="000E46A2"/>
    <w:rsid w:val="00115B40"/>
    <w:rsid w:val="001277CE"/>
    <w:rsid w:val="00133506"/>
    <w:rsid w:val="0013631F"/>
    <w:rsid w:val="00160236"/>
    <w:rsid w:val="0017294A"/>
    <w:rsid w:val="00175B7D"/>
    <w:rsid w:val="0018633C"/>
    <w:rsid w:val="00192F94"/>
    <w:rsid w:val="00194105"/>
    <w:rsid w:val="001A3CB1"/>
    <w:rsid w:val="001A6B8D"/>
    <w:rsid w:val="001C3C45"/>
    <w:rsid w:val="001C77D5"/>
    <w:rsid w:val="001D3E6A"/>
    <w:rsid w:val="001F5E96"/>
    <w:rsid w:val="0020577C"/>
    <w:rsid w:val="002106C1"/>
    <w:rsid w:val="00221BFE"/>
    <w:rsid w:val="00223C24"/>
    <w:rsid w:val="002376AB"/>
    <w:rsid w:val="00237CAC"/>
    <w:rsid w:val="00242D57"/>
    <w:rsid w:val="00245DBB"/>
    <w:rsid w:val="00261F48"/>
    <w:rsid w:val="0026521E"/>
    <w:rsid w:val="00274271"/>
    <w:rsid w:val="00276D7E"/>
    <w:rsid w:val="00277E9B"/>
    <w:rsid w:val="002830D8"/>
    <w:rsid w:val="002931B7"/>
    <w:rsid w:val="00295E39"/>
    <w:rsid w:val="0029632E"/>
    <w:rsid w:val="002B34A8"/>
    <w:rsid w:val="002C2313"/>
    <w:rsid w:val="002D01A5"/>
    <w:rsid w:val="002D06C4"/>
    <w:rsid w:val="002D108F"/>
    <w:rsid w:val="002D3205"/>
    <w:rsid w:val="002D56F6"/>
    <w:rsid w:val="002E26FA"/>
    <w:rsid w:val="002F2B8A"/>
    <w:rsid w:val="003011F2"/>
    <w:rsid w:val="003152D1"/>
    <w:rsid w:val="0032011D"/>
    <w:rsid w:val="00320E1C"/>
    <w:rsid w:val="003237B7"/>
    <w:rsid w:val="00323E2F"/>
    <w:rsid w:val="003309FD"/>
    <w:rsid w:val="00355B0F"/>
    <w:rsid w:val="00360AB2"/>
    <w:rsid w:val="003633F9"/>
    <w:rsid w:val="003920D1"/>
    <w:rsid w:val="003923A1"/>
    <w:rsid w:val="00393B62"/>
    <w:rsid w:val="00397407"/>
    <w:rsid w:val="003B598B"/>
    <w:rsid w:val="003B6153"/>
    <w:rsid w:val="003B700D"/>
    <w:rsid w:val="003C02A3"/>
    <w:rsid w:val="003E4756"/>
    <w:rsid w:val="00414A81"/>
    <w:rsid w:val="00415CD8"/>
    <w:rsid w:val="004160D6"/>
    <w:rsid w:val="00416C89"/>
    <w:rsid w:val="00443539"/>
    <w:rsid w:val="00465F44"/>
    <w:rsid w:val="004746AC"/>
    <w:rsid w:val="004823A9"/>
    <w:rsid w:val="00482CD6"/>
    <w:rsid w:val="0048390C"/>
    <w:rsid w:val="00491E94"/>
    <w:rsid w:val="004952D5"/>
    <w:rsid w:val="004C24F2"/>
    <w:rsid w:val="004C3090"/>
    <w:rsid w:val="004F7D2B"/>
    <w:rsid w:val="00505114"/>
    <w:rsid w:val="00510A33"/>
    <w:rsid w:val="005135BD"/>
    <w:rsid w:val="005278ED"/>
    <w:rsid w:val="005566E1"/>
    <w:rsid w:val="005749AF"/>
    <w:rsid w:val="0057587E"/>
    <w:rsid w:val="0057747A"/>
    <w:rsid w:val="00586162"/>
    <w:rsid w:val="00590903"/>
    <w:rsid w:val="005918AF"/>
    <w:rsid w:val="00597C51"/>
    <w:rsid w:val="005A6121"/>
    <w:rsid w:val="005B4564"/>
    <w:rsid w:val="005B7273"/>
    <w:rsid w:val="005B7EF2"/>
    <w:rsid w:val="005F1A5A"/>
    <w:rsid w:val="00620A66"/>
    <w:rsid w:val="00624F85"/>
    <w:rsid w:val="006335C1"/>
    <w:rsid w:val="006423C0"/>
    <w:rsid w:val="00643C15"/>
    <w:rsid w:val="00654E22"/>
    <w:rsid w:val="0065742D"/>
    <w:rsid w:val="00670954"/>
    <w:rsid w:val="0068646D"/>
    <w:rsid w:val="00693541"/>
    <w:rsid w:val="006A5E9B"/>
    <w:rsid w:val="006C226B"/>
    <w:rsid w:val="006D4857"/>
    <w:rsid w:val="006E0034"/>
    <w:rsid w:val="006E0B1F"/>
    <w:rsid w:val="006F0C93"/>
    <w:rsid w:val="006F39A1"/>
    <w:rsid w:val="006F3FA0"/>
    <w:rsid w:val="006F483E"/>
    <w:rsid w:val="006F629F"/>
    <w:rsid w:val="006F6F1F"/>
    <w:rsid w:val="007144F8"/>
    <w:rsid w:val="00717FD3"/>
    <w:rsid w:val="0072423F"/>
    <w:rsid w:val="00734F75"/>
    <w:rsid w:val="00744528"/>
    <w:rsid w:val="007545B1"/>
    <w:rsid w:val="007613CA"/>
    <w:rsid w:val="00777C1D"/>
    <w:rsid w:val="0078134F"/>
    <w:rsid w:val="0079301C"/>
    <w:rsid w:val="007973EB"/>
    <w:rsid w:val="007C6A63"/>
    <w:rsid w:val="007D420B"/>
    <w:rsid w:val="007E7F15"/>
    <w:rsid w:val="007F20A9"/>
    <w:rsid w:val="007F42C9"/>
    <w:rsid w:val="007F74AD"/>
    <w:rsid w:val="00826BE5"/>
    <w:rsid w:val="008617BD"/>
    <w:rsid w:val="00866DE0"/>
    <w:rsid w:val="0088264B"/>
    <w:rsid w:val="008909BD"/>
    <w:rsid w:val="00893842"/>
    <w:rsid w:val="008A78F9"/>
    <w:rsid w:val="008B322D"/>
    <w:rsid w:val="008C422C"/>
    <w:rsid w:val="008E0F39"/>
    <w:rsid w:val="00900AB5"/>
    <w:rsid w:val="00902BAD"/>
    <w:rsid w:val="00903AC1"/>
    <w:rsid w:val="0091337C"/>
    <w:rsid w:val="00926B8B"/>
    <w:rsid w:val="00932D0C"/>
    <w:rsid w:val="00934D85"/>
    <w:rsid w:val="009574CB"/>
    <w:rsid w:val="00982972"/>
    <w:rsid w:val="0099368D"/>
    <w:rsid w:val="009972A2"/>
    <w:rsid w:val="009A5977"/>
    <w:rsid w:val="009B7ECC"/>
    <w:rsid w:val="009C178C"/>
    <w:rsid w:val="009D19C9"/>
    <w:rsid w:val="009F616D"/>
    <w:rsid w:val="00A0322D"/>
    <w:rsid w:val="00A074CD"/>
    <w:rsid w:val="00A15709"/>
    <w:rsid w:val="00A15CB9"/>
    <w:rsid w:val="00A4147A"/>
    <w:rsid w:val="00A41BB6"/>
    <w:rsid w:val="00A4761F"/>
    <w:rsid w:val="00A57DF9"/>
    <w:rsid w:val="00A67830"/>
    <w:rsid w:val="00A735EF"/>
    <w:rsid w:val="00A81F12"/>
    <w:rsid w:val="00A86D9C"/>
    <w:rsid w:val="00A93C8C"/>
    <w:rsid w:val="00A976FF"/>
    <w:rsid w:val="00AA23A0"/>
    <w:rsid w:val="00AA6149"/>
    <w:rsid w:val="00AC0DDC"/>
    <w:rsid w:val="00AC38DC"/>
    <w:rsid w:val="00AD2398"/>
    <w:rsid w:val="00AE7065"/>
    <w:rsid w:val="00AE72F1"/>
    <w:rsid w:val="00AF5221"/>
    <w:rsid w:val="00B058F9"/>
    <w:rsid w:val="00B36579"/>
    <w:rsid w:val="00B54E57"/>
    <w:rsid w:val="00B84C2F"/>
    <w:rsid w:val="00B9089F"/>
    <w:rsid w:val="00BA2A79"/>
    <w:rsid w:val="00BB33E2"/>
    <w:rsid w:val="00BB5CAC"/>
    <w:rsid w:val="00BE2676"/>
    <w:rsid w:val="00BE44BC"/>
    <w:rsid w:val="00C10BA3"/>
    <w:rsid w:val="00C1186A"/>
    <w:rsid w:val="00C21DF2"/>
    <w:rsid w:val="00C247E7"/>
    <w:rsid w:val="00C762A1"/>
    <w:rsid w:val="00C77584"/>
    <w:rsid w:val="00C8535F"/>
    <w:rsid w:val="00CA3470"/>
    <w:rsid w:val="00CB2326"/>
    <w:rsid w:val="00CB7A05"/>
    <w:rsid w:val="00CC4A44"/>
    <w:rsid w:val="00CD6CD2"/>
    <w:rsid w:val="00CD6F8F"/>
    <w:rsid w:val="00CE0190"/>
    <w:rsid w:val="00CF06E7"/>
    <w:rsid w:val="00CF14C6"/>
    <w:rsid w:val="00CF5154"/>
    <w:rsid w:val="00D05FBA"/>
    <w:rsid w:val="00D35653"/>
    <w:rsid w:val="00D45CC9"/>
    <w:rsid w:val="00D46188"/>
    <w:rsid w:val="00D55401"/>
    <w:rsid w:val="00D60482"/>
    <w:rsid w:val="00D607C0"/>
    <w:rsid w:val="00D86BEB"/>
    <w:rsid w:val="00DB6AB2"/>
    <w:rsid w:val="00DC6B63"/>
    <w:rsid w:val="00DD466A"/>
    <w:rsid w:val="00DF32B8"/>
    <w:rsid w:val="00DF743A"/>
    <w:rsid w:val="00E00B65"/>
    <w:rsid w:val="00E0574D"/>
    <w:rsid w:val="00E15323"/>
    <w:rsid w:val="00E22AB1"/>
    <w:rsid w:val="00E30FC5"/>
    <w:rsid w:val="00E418BD"/>
    <w:rsid w:val="00E41D91"/>
    <w:rsid w:val="00E6027B"/>
    <w:rsid w:val="00E77AD3"/>
    <w:rsid w:val="00EA0D4A"/>
    <w:rsid w:val="00ED67C4"/>
    <w:rsid w:val="00F1032A"/>
    <w:rsid w:val="00F23548"/>
    <w:rsid w:val="00F306C3"/>
    <w:rsid w:val="00F317C6"/>
    <w:rsid w:val="00F45D42"/>
    <w:rsid w:val="00F45EEB"/>
    <w:rsid w:val="00F5347B"/>
    <w:rsid w:val="00F71A54"/>
    <w:rsid w:val="00F923AC"/>
    <w:rsid w:val="00FB3BF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9D5F4"/>
  <w15:docId w15:val="{2721F5EB-516C-42D3-BCE0-07D08D99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653"/>
    <w:pPr>
      <w:keepNext/>
      <w:numPr>
        <w:numId w:val="37"/>
      </w:numPr>
      <w:shd w:val="clear" w:color="auto" w:fill="FFFFFF"/>
      <w:spacing w:before="240" w:after="120"/>
      <w:ind w:left="357" w:hanging="357"/>
      <w:jc w:val="both"/>
      <w:outlineLvl w:val="0"/>
    </w:pPr>
    <w:rPr>
      <w:bCs/>
      <w:kern w:val="32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309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C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4D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D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2423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6F39A1"/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39A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B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20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B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B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Normalny"/>
    <w:rsid w:val="004746AC"/>
    <w:pPr>
      <w:numPr>
        <w:numId w:val="36"/>
      </w:numPr>
      <w:spacing w:after="60"/>
      <w:jc w:val="both"/>
    </w:pPr>
    <w:rPr>
      <w:rFonts w:ascii="Tahoma" w:hAnsi="Tahoma"/>
      <w:sz w:val="18"/>
    </w:rPr>
  </w:style>
  <w:style w:type="paragraph" w:styleId="Bezodstpw">
    <w:name w:val="No Spacing"/>
    <w:link w:val="BezodstpwZnak"/>
    <w:uiPriority w:val="1"/>
    <w:qFormat/>
    <w:rsid w:val="00F9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923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5653"/>
    <w:rPr>
      <w:rFonts w:ascii="Times New Roman" w:eastAsia="Times New Roman" w:hAnsi="Times New Roman" w:cs="Times New Roman"/>
      <w:bCs/>
      <w:kern w:val="32"/>
      <w:sz w:val="21"/>
      <w:szCs w:val="24"/>
      <w:shd w:val="clear" w:color="auto" w:fill="FFFFFF"/>
      <w:lang w:eastAsia="pl-PL"/>
    </w:rPr>
  </w:style>
  <w:style w:type="paragraph" w:customStyle="1" w:styleId="Standard">
    <w:name w:val="Standard"/>
    <w:link w:val="StandardZnak"/>
    <w:rsid w:val="00D35653"/>
    <w:pPr>
      <w:widowControl w:val="0"/>
      <w:autoSpaceDE w:val="0"/>
      <w:autoSpaceDN w:val="0"/>
      <w:adjustRightInd w:val="0"/>
      <w:spacing w:after="0" w:line="240" w:lineRule="auto"/>
      <w:ind w:left="357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StandardZnak">
    <w:name w:val="Standard Znak"/>
    <w:link w:val="Standard"/>
    <w:rsid w:val="00D35653"/>
    <w:rPr>
      <w:rFonts w:ascii="Tahoma" w:eastAsia="Times New Roman" w:hAnsi="Tahom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kryn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iebab@zwik-kry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kry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A86D-3120-4777-9B15-0DEA4BEA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Bogusław Zięba</cp:lastModifiedBy>
  <cp:revision>44</cp:revision>
  <cp:lastPrinted>2023-02-17T06:53:00Z</cp:lastPrinted>
  <dcterms:created xsi:type="dcterms:W3CDTF">2023-01-31T06:20:00Z</dcterms:created>
  <dcterms:modified xsi:type="dcterms:W3CDTF">2023-04-06T09:22:00Z</dcterms:modified>
</cp:coreProperties>
</file>