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C010" w14:textId="77777777" w:rsidR="00E6214E" w:rsidRPr="00E6214E" w:rsidRDefault="00E6214E" w:rsidP="00E6214E">
      <w:pPr>
        <w:suppressAutoHyphens/>
        <w:spacing w:after="60" w:line="312" w:lineRule="auto"/>
        <w:jc w:val="right"/>
        <w:rPr>
          <w:rFonts w:ascii="Arial" w:eastAsia="Times New Roman" w:hAnsi="Arial" w:cs="Arial"/>
          <w:b/>
          <w:i/>
          <w:lang w:eastAsia="pl-PL"/>
        </w:rPr>
      </w:pPr>
      <w:r w:rsidRPr="00E6214E">
        <w:rPr>
          <w:rFonts w:ascii="Arial" w:eastAsia="Times New Roman" w:hAnsi="Arial" w:cs="Arial"/>
          <w:b/>
          <w:bCs/>
          <w:i/>
          <w:lang w:eastAsia="pl-PL"/>
        </w:rPr>
        <w:t>Załącznik nr 3a do SWZ</w:t>
      </w:r>
    </w:p>
    <w:p w14:paraId="1E39EC2C" w14:textId="77777777" w:rsidR="00E6214E" w:rsidRPr="00E6214E" w:rsidRDefault="00E6214E" w:rsidP="00E6214E">
      <w:pPr>
        <w:shd w:val="clear" w:color="auto" w:fill="FFFFFF"/>
        <w:suppressAutoHyphens/>
        <w:spacing w:after="60" w:line="312" w:lineRule="auto"/>
        <w:outlineLvl w:val="0"/>
        <w:rPr>
          <w:rFonts w:ascii="Arial" w:eastAsia="Times New Roman" w:hAnsi="Arial" w:cs="Arial"/>
          <w:b/>
          <w:color w:val="111111"/>
          <w:kern w:val="36"/>
          <w:lang w:eastAsia="pl-PL"/>
        </w:rPr>
      </w:pPr>
      <w:bookmarkStart w:id="0" w:name="_Toc72403941"/>
      <w:bookmarkStart w:id="1" w:name="_Toc76646110"/>
    </w:p>
    <w:bookmarkEnd w:id="0"/>
    <w:bookmarkEnd w:id="1"/>
    <w:p w14:paraId="2F261CF7" w14:textId="77777777" w:rsidR="00E6214E" w:rsidRPr="00E6214E" w:rsidRDefault="00E6214E" w:rsidP="00E6214E">
      <w:pPr>
        <w:suppressAutoHyphens/>
        <w:spacing w:after="60" w:line="312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14:paraId="6432066C" w14:textId="77777777" w:rsidR="00E6214E" w:rsidRPr="00E6214E" w:rsidRDefault="00E6214E" w:rsidP="00E6214E">
      <w:pPr>
        <w:suppressAutoHyphens/>
        <w:spacing w:after="60" w:line="312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6E2D3D24" w14:textId="77777777" w:rsidR="00E6214E" w:rsidRPr="00E6214E" w:rsidRDefault="00E6214E" w:rsidP="00E6214E">
      <w:pPr>
        <w:suppressAutoHyphens/>
        <w:spacing w:after="60" w:line="312" w:lineRule="auto"/>
        <w:ind w:left="5954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adres)</w:t>
      </w:r>
    </w:p>
    <w:p w14:paraId="588F7B19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14:paraId="13725303" w14:textId="77777777" w:rsidR="00E6214E" w:rsidRPr="00E6214E" w:rsidRDefault="00E6214E" w:rsidP="00E6214E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23E76745" w14:textId="77777777" w:rsidR="00E6214E" w:rsidRPr="00E6214E" w:rsidRDefault="00E6214E" w:rsidP="00E6214E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7F7178FC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14:paraId="3F3B6138" w14:textId="77777777" w:rsidR="00E6214E" w:rsidRPr="00E6214E" w:rsidRDefault="00E6214E" w:rsidP="00E6214E">
      <w:pPr>
        <w:suppressAutoHyphens/>
        <w:spacing w:after="60" w:line="312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14:paraId="640D7CFB" w14:textId="77777777" w:rsidR="00E6214E" w:rsidRPr="00E6214E" w:rsidRDefault="00E6214E" w:rsidP="00E6214E">
      <w:pPr>
        <w:suppressAutoHyphens/>
        <w:spacing w:after="60" w:line="312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14:paraId="748088A4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206E528" w14:textId="77777777" w:rsidR="00E6214E" w:rsidRPr="00E6214E" w:rsidRDefault="00E6214E" w:rsidP="00E6214E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E6214E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14:paraId="5D91E075" w14:textId="77777777" w:rsidR="00E6214E" w:rsidRPr="00E6214E" w:rsidRDefault="00E6214E" w:rsidP="00E6214E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</w:pPr>
      <w:r w:rsidRPr="00E6214E">
        <w:rPr>
          <w:rFonts w:ascii="Arial" w:eastAsia="Times New Roman" w:hAnsi="Arial" w:cs="Arial"/>
          <w:b/>
          <w:sz w:val="24"/>
          <w:szCs w:val="20"/>
          <w:u w:val="single"/>
          <w:lang w:eastAsia="pl-PL"/>
        </w:rPr>
        <w:t xml:space="preserve">UWZGLĘDNIAJĄCE PRZESŁANKI WYKLUCZENIA Z ART. 7 UST. 1 USTAWY </w:t>
      </w:r>
      <w:r w:rsidRPr="00E6214E">
        <w:rPr>
          <w:rFonts w:ascii="Arial" w:eastAsia="Times New Roman" w:hAnsi="Arial" w:cs="Arial"/>
          <w:b/>
          <w:caps/>
          <w:sz w:val="24"/>
          <w:szCs w:val="20"/>
          <w:u w:val="single"/>
          <w:lang w:eastAsia="pl-PL"/>
        </w:rPr>
        <w:t>o szczególnych rozwiązaniach w zakresie przeciwdziałania wspieraniu agresji na Ukrainę oraz służących ochronie bezpieczeństwa narodowego</w:t>
      </w:r>
    </w:p>
    <w:p w14:paraId="405CD9CC" w14:textId="77777777" w:rsidR="00E6214E" w:rsidRPr="00E6214E" w:rsidRDefault="00E6214E" w:rsidP="00E6214E">
      <w:pPr>
        <w:suppressAutoHyphens/>
        <w:spacing w:after="60" w:line="312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E6214E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14:paraId="451C4A2A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9560C0A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 xml:space="preserve">Na potrzeby postępowania o udzielenie zamówienia publicznego </w:t>
      </w:r>
      <w:proofErr w:type="spellStart"/>
      <w:r w:rsidRPr="00E6214E">
        <w:rPr>
          <w:rFonts w:ascii="Arial" w:eastAsia="Times New Roman" w:hAnsi="Arial" w:cs="Arial"/>
          <w:sz w:val="21"/>
          <w:szCs w:val="21"/>
          <w:lang w:eastAsia="pl-PL"/>
        </w:rPr>
        <w:t>pn</w:t>
      </w:r>
      <w:proofErr w:type="spellEnd"/>
      <w:r w:rsidRPr="00E6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 xml:space="preserve">przeprowadzenie badanie ewaluacyjne pn. „Diagnoza zapotrzebowania na konkursy uwzględniające potrzeby osób z grup </w:t>
      </w:r>
      <w:proofErr w:type="spellStart"/>
      <w:r w:rsidRPr="00E6214E">
        <w:rPr>
          <w:rFonts w:ascii="Arial" w:eastAsia="Times New Roman" w:hAnsi="Arial" w:cs="Arial"/>
          <w:sz w:val="21"/>
          <w:szCs w:val="21"/>
          <w:lang w:eastAsia="pl-PL"/>
        </w:rPr>
        <w:t>defaworyzowanych</w:t>
      </w:r>
      <w:proofErr w:type="spellEnd"/>
      <w:r w:rsidRPr="00E6214E">
        <w:rPr>
          <w:rFonts w:ascii="Arial" w:eastAsia="Times New Roman" w:hAnsi="Arial" w:cs="Arial"/>
          <w:sz w:val="21"/>
          <w:szCs w:val="21"/>
          <w:lang w:eastAsia="pl-PL"/>
        </w:rPr>
        <w:t>” prowadzonego przez NARODOWE CENTRUM BADAŃ I ROZWOJU</w:t>
      </w:r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, </w:t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14:paraId="2518D338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46BE149" w14:textId="77777777" w:rsidR="00E6214E" w:rsidRPr="00E6214E" w:rsidRDefault="00E6214E" w:rsidP="00E6214E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14:paraId="79AE9478" w14:textId="77777777" w:rsidR="00E6214E" w:rsidRPr="00E6214E" w:rsidRDefault="00E6214E" w:rsidP="00E6214E">
      <w:pPr>
        <w:numPr>
          <w:ilvl w:val="0"/>
          <w:numId w:val="1"/>
        </w:numPr>
        <w:suppressAutoHyphens/>
        <w:spacing w:after="60" w:line="312" w:lineRule="auto"/>
        <w:ind w:left="426" w:hanging="284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E6214E">
        <w:rPr>
          <w:rFonts w:ascii="Arial" w:eastAsia="Times New Roman" w:hAnsi="Arial" w:cs="Arial"/>
          <w:iCs/>
          <w:sz w:val="21"/>
          <w:szCs w:val="21"/>
          <w:lang w:val="x-none" w:eastAsia="x-none"/>
        </w:rPr>
        <w:t>Oświadczam, że nie zachodzą w stosunku do mnie przesłanki wykluczenia z</w:t>
      </w:r>
      <w:r w:rsidRPr="00E6214E">
        <w:rPr>
          <w:rFonts w:ascii="Arial" w:eastAsia="Times New Roman" w:hAnsi="Arial" w:cs="Arial"/>
          <w:iCs/>
          <w:sz w:val="21"/>
          <w:szCs w:val="21"/>
          <w:lang w:eastAsia="x-none"/>
        </w:rPr>
        <w:t> </w:t>
      </w:r>
      <w:r w:rsidRPr="00E6214E">
        <w:rPr>
          <w:rFonts w:ascii="Arial" w:eastAsia="Times New Roman" w:hAnsi="Arial" w:cs="Arial"/>
          <w:iCs/>
          <w:sz w:val="21"/>
          <w:szCs w:val="21"/>
          <w:lang w:val="x-none" w:eastAsia="x-none"/>
        </w:rPr>
        <w:t xml:space="preserve">postępowania na podstawie art. 108 ust 1 ustawy </w:t>
      </w:r>
      <w:proofErr w:type="spellStart"/>
      <w:r w:rsidRPr="00E6214E">
        <w:rPr>
          <w:rFonts w:ascii="Arial" w:eastAsia="Times New Roman" w:hAnsi="Arial" w:cs="Arial"/>
          <w:iCs/>
          <w:sz w:val="21"/>
          <w:szCs w:val="21"/>
          <w:lang w:val="x-none" w:eastAsia="x-none"/>
        </w:rPr>
        <w:t>Pzp</w:t>
      </w:r>
      <w:proofErr w:type="spellEnd"/>
      <w:r w:rsidRPr="00E6214E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</w:t>
      </w:r>
    </w:p>
    <w:p w14:paraId="3982AF76" w14:textId="77777777" w:rsidR="00E6214E" w:rsidRPr="00E6214E" w:rsidRDefault="00E6214E" w:rsidP="00E6214E">
      <w:pPr>
        <w:numPr>
          <w:ilvl w:val="0"/>
          <w:numId w:val="1"/>
        </w:numPr>
        <w:suppressAutoHyphens/>
        <w:spacing w:after="60" w:line="312" w:lineRule="auto"/>
        <w:ind w:left="426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E6214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że nie zachodzą w stosunku do mnie przesłanki wykluczenia z postępowania na podstawie art. 7 ust. 1 ustawy z dnia 13 kwietnia 2022 r.</w:t>
      </w:r>
      <w:r w:rsidRPr="00E6214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Pr="00E6214E">
        <w:rPr>
          <w:rFonts w:ascii="Arial" w:eastAsia="Times New Roman" w:hAnsi="Arial" w:cs="Arial"/>
          <w:iCs/>
          <w:color w:val="000000"/>
          <w:sz w:val="21"/>
          <w:szCs w:val="21"/>
          <w:lang w:eastAsia="pl-PL"/>
        </w:rPr>
        <w:t>o szczególnych rozwiązaniach w zakresie przeciwdziałania wspieraniu agresji na Ukrainę oraz służących ochronie bezpieczeństwa narodowego (</w:t>
      </w:r>
      <w:r w:rsidRPr="00E6214E">
        <w:rPr>
          <w:rFonts w:ascii="Arial" w:eastAsia="Times New Roman" w:hAnsi="Arial" w:cs="Arial"/>
          <w:iCs/>
          <w:color w:val="222222"/>
          <w:sz w:val="21"/>
          <w:szCs w:val="21"/>
          <w:lang w:eastAsia="pl-PL"/>
        </w:rPr>
        <w:t>t.</w:t>
      </w:r>
      <w:r w:rsidRPr="00E6214E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 j.: Dz. U. z 2023 poz. 129, 185</w:t>
      </w:r>
      <w:r w:rsidRPr="00E6214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)</w:t>
      </w:r>
      <w:r w:rsidRPr="00E6214E">
        <w:rPr>
          <w:rFonts w:ascii="Arial" w:eastAsia="Times New Roman" w:hAnsi="Arial" w:cs="Arial"/>
          <w:i/>
          <w:iCs/>
          <w:color w:val="000000"/>
          <w:sz w:val="21"/>
          <w:szCs w:val="21"/>
          <w:vertAlign w:val="superscript"/>
          <w:lang w:eastAsia="pl-PL"/>
        </w:rPr>
        <w:footnoteReference w:id="1"/>
      </w:r>
      <w:r w:rsidRPr="00E6214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.</w:t>
      </w:r>
      <w:r w:rsidRPr="00E6214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</w:p>
    <w:p w14:paraId="6592230C" w14:textId="77777777" w:rsidR="00E6214E" w:rsidRPr="00E6214E" w:rsidRDefault="00E6214E" w:rsidP="00E6214E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b/>
          <w:sz w:val="21"/>
          <w:szCs w:val="21"/>
          <w:lang w:eastAsia="pl-PL"/>
        </w:rPr>
        <w:lastRenderedPageBreak/>
        <w:t>OŚWIADCZENIE DOTYCZĄCE WARUNKÓW UDZIAŁU W POSTĘPOWANIU:</w:t>
      </w:r>
    </w:p>
    <w:p w14:paraId="325773C1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spełniam warunki udziału w postępowaniu określone przez zamawiającego w …………..…………………………………………………..………………………………………….. </w:t>
      </w:r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 xml:space="preserve"> w następującym zakresie: ………………………………………………………………………………… </w:t>
      </w:r>
    </w:p>
    <w:p w14:paraId="60007845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14:paraId="0D12E203" w14:textId="77777777" w:rsidR="00E6214E" w:rsidRPr="00E6214E" w:rsidRDefault="00E6214E" w:rsidP="00E6214E">
      <w:pPr>
        <w:suppressAutoHyphens/>
        <w:spacing w:after="60" w:line="312" w:lineRule="auto"/>
        <w:ind w:left="5664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87532A1" w14:textId="77777777" w:rsidR="00E6214E" w:rsidRPr="00E6214E" w:rsidRDefault="00E6214E" w:rsidP="00E6214E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</w:p>
    <w:p w14:paraId="33242467" w14:textId="77777777" w:rsidR="00E6214E" w:rsidRPr="00E6214E" w:rsidRDefault="00E6214E" w:rsidP="00E6214E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C955C10" w14:textId="77777777" w:rsidR="00E6214E" w:rsidRPr="00E6214E" w:rsidRDefault="00E6214E" w:rsidP="00E6214E">
      <w:pPr>
        <w:suppressAutoHyphens/>
        <w:spacing w:after="6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F980B7" w14:textId="77777777" w:rsidR="00E6214E" w:rsidRPr="00E6214E" w:rsidRDefault="00E6214E" w:rsidP="00E6214E">
      <w:pPr>
        <w:shd w:val="clear" w:color="auto" w:fill="BFBFBF"/>
        <w:suppressAutoHyphens/>
        <w:spacing w:after="60" w:line="312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14:paraId="76CBE171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E62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14:paraId="06949AA6" w14:textId="77777777" w:rsidR="00E6214E" w:rsidRPr="00E6214E" w:rsidRDefault="00E6214E" w:rsidP="00E6214E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E6214E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...............................................................................................................................................</w:t>
      </w:r>
    </w:p>
    <w:p w14:paraId="0DFD89AE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5297949A" w14:textId="77777777" w:rsidR="00E6214E" w:rsidRPr="00E6214E" w:rsidRDefault="00E6214E" w:rsidP="00E6214E">
      <w:pPr>
        <w:keepNext/>
        <w:keepLines/>
        <w:numPr>
          <w:ilvl w:val="0"/>
          <w:numId w:val="2"/>
        </w:numPr>
        <w:suppressAutoHyphens/>
        <w:spacing w:before="200" w:after="60" w:line="312" w:lineRule="auto"/>
        <w:ind w:left="709" w:hanging="425"/>
        <w:outlineLvl w:val="3"/>
        <w:rPr>
          <w:rFonts w:ascii="Arial" w:eastAsia="Times New Roman" w:hAnsi="Arial" w:cs="Arial"/>
          <w:iCs/>
          <w:sz w:val="21"/>
          <w:szCs w:val="21"/>
          <w:lang w:val="x-none" w:eastAsia="x-none"/>
        </w:rPr>
      </w:pPr>
      <w:r w:rsidRPr="00E6214E">
        <w:rPr>
          <w:rFonts w:ascii="Arial" w:eastAsia="Times New Roman" w:hAnsi="Arial" w:cs="Arial"/>
          <w:iCs/>
          <w:sz w:val="21"/>
          <w:szCs w:val="21"/>
          <w:lang w:val="x-none" w:eastAsia="x-none"/>
        </w:rPr>
        <w:t>...............................................................................................................................................</w:t>
      </w:r>
    </w:p>
    <w:p w14:paraId="1C2CC139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7BFD630C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2CDBE2B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14:paraId="6A05465E" w14:textId="77777777" w:rsidR="00E6214E" w:rsidRPr="00E6214E" w:rsidRDefault="00E6214E" w:rsidP="00E6214E">
      <w:pPr>
        <w:suppressAutoHyphens/>
        <w:spacing w:after="60" w:line="312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E6214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p w14:paraId="676980AD" w14:textId="77777777" w:rsidR="00E6214E" w:rsidRPr="00E6214E" w:rsidRDefault="00E6214E" w:rsidP="00E6214E">
      <w:pPr>
        <w:suppressAutoHyphens/>
        <w:spacing w:after="60" w:line="312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DF2358" w14:textId="448D0C91" w:rsidR="009C0838" w:rsidRPr="00E6214E" w:rsidRDefault="009C0838" w:rsidP="00E6214E">
      <w:pPr>
        <w:suppressAutoHyphens/>
        <w:spacing w:after="60" w:line="312" w:lineRule="auto"/>
        <w:rPr>
          <w:rFonts w:ascii="Arial" w:eastAsia="Times New Roman" w:hAnsi="Arial" w:cs="Arial"/>
          <w:i/>
          <w:iCs/>
          <w:u w:val="single"/>
          <w:lang w:eastAsia="pl-PL"/>
        </w:rPr>
      </w:pPr>
    </w:p>
    <w:sectPr w:rsidR="009C0838" w:rsidRPr="00E6214E" w:rsidSect="00E6214E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68EA" w14:textId="77777777" w:rsidR="00E6214E" w:rsidRDefault="00E6214E" w:rsidP="00E6214E">
      <w:pPr>
        <w:spacing w:after="0" w:line="240" w:lineRule="auto"/>
      </w:pPr>
      <w:r>
        <w:separator/>
      </w:r>
    </w:p>
  </w:endnote>
  <w:endnote w:type="continuationSeparator" w:id="0">
    <w:p w14:paraId="7BEF8AB8" w14:textId="77777777" w:rsidR="00E6214E" w:rsidRDefault="00E6214E" w:rsidP="00E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5F39" w14:textId="3521AF9B" w:rsidR="00E6214E" w:rsidRDefault="00E6214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5A9BFB" wp14:editId="330B605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8" name="Pole tekstowe 8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6F8121" w14:textId="77B9B4D0" w:rsidR="00E6214E" w:rsidRPr="00E6214E" w:rsidRDefault="00E6214E" w:rsidP="00E621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2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A9BF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alt="K1-Informacja Opublikowana (Public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536F8121" w14:textId="77B9B4D0" w:rsidR="00E6214E" w:rsidRPr="00E6214E" w:rsidRDefault="00E6214E" w:rsidP="00E621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214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9861" w14:textId="57FC743B" w:rsidR="00E6214E" w:rsidRDefault="00E6214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03F053" wp14:editId="7B12320F">
              <wp:simplePos x="9017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9" name="Pole tekstowe 9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2E2F2B" w14:textId="5DD44B0D" w:rsidR="00E6214E" w:rsidRPr="00E6214E" w:rsidRDefault="00E6214E" w:rsidP="00E621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2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3F053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7" type="#_x0000_t202" alt="K1-Informacja Opublikowana (Public)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32E2F2B" w14:textId="5DD44B0D" w:rsidR="00E6214E" w:rsidRPr="00E6214E" w:rsidRDefault="00E6214E" w:rsidP="00E621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214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C358" w14:textId="16C9FC46" w:rsidR="00E6214E" w:rsidRDefault="00E6214E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DFBF60" wp14:editId="7AA32E3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7" name="Pole tekstowe 7" descr="K1-Informacja Opublikowana (Public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F82F8" w14:textId="74C06305" w:rsidR="00E6214E" w:rsidRPr="00E6214E" w:rsidRDefault="00E6214E" w:rsidP="00E6214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E6214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DFBF60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8" type="#_x0000_t202" alt="K1-Informacja Opublikowana (Public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72F82F8" w14:textId="74C06305" w:rsidR="00E6214E" w:rsidRPr="00E6214E" w:rsidRDefault="00E6214E" w:rsidP="00E6214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E6214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1936" w14:textId="77777777" w:rsidR="00E6214E" w:rsidRDefault="00E6214E" w:rsidP="00E6214E">
      <w:pPr>
        <w:spacing w:after="0" w:line="240" w:lineRule="auto"/>
      </w:pPr>
      <w:r>
        <w:separator/>
      </w:r>
    </w:p>
  </w:footnote>
  <w:footnote w:type="continuationSeparator" w:id="0">
    <w:p w14:paraId="29196697" w14:textId="77777777" w:rsidR="00E6214E" w:rsidRDefault="00E6214E" w:rsidP="00E6214E">
      <w:pPr>
        <w:spacing w:after="0" w:line="240" w:lineRule="auto"/>
      </w:pPr>
      <w:r>
        <w:continuationSeparator/>
      </w:r>
    </w:p>
  </w:footnote>
  <w:footnote w:id="1">
    <w:p w14:paraId="540FA4E5" w14:textId="77777777" w:rsidR="00E6214E" w:rsidRPr="00D80614" w:rsidRDefault="00E6214E" w:rsidP="00E6214E">
      <w:pPr>
        <w:rPr>
          <w:rFonts w:ascii="Arial" w:hAnsi="Arial" w:cs="Arial"/>
          <w:sz w:val="14"/>
          <w:szCs w:val="14"/>
        </w:rPr>
      </w:pPr>
      <w:r w:rsidRPr="00D80614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80614">
        <w:rPr>
          <w:rFonts w:ascii="Arial" w:hAnsi="Arial" w:cs="Arial"/>
          <w:sz w:val="14"/>
          <w:szCs w:val="14"/>
        </w:rPr>
        <w:t xml:space="preserve"> Zgodnie z treścią art. 7 ust. 1 ustawy z dnia 13 kwietnia 2022 r. </w:t>
      </w:r>
      <w:r w:rsidRPr="00D80614">
        <w:rPr>
          <w:rFonts w:ascii="Arial" w:hAnsi="Arial" w:cs="Arial"/>
          <w:iCs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D80614">
        <w:rPr>
          <w:rFonts w:ascii="Arial" w:hAnsi="Arial" w:cs="Arial"/>
          <w:i/>
          <w:iCs/>
          <w:sz w:val="14"/>
          <w:szCs w:val="14"/>
        </w:rPr>
        <w:t xml:space="preserve">, </w:t>
      </w:r>
      <w:r w:rsidRPr="00D80614">
        <w:rPr>
          <w:rFonts w:ascii="Arial" w:hAnsi="Arial" w:cs="Arial"/>
          <w:iCs/>
          <w:sz w:val="14"/>
          <w:szCs w:val="14"/>
        </w:rPr>
        <w:t xml:space="preserve">zwanej dalej „ustawą”, </w:t>
      </w:r>
      <w:r w:rsidRPr="00D80614">
        <w:rPr>
          <w:rFonts w:ascii="Arial" w:hAnsi="Arial" w:cs="Arial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D80614">
        <w:rPr>
          <w:rFonts w:ascii="Arial" w:hAnsi="Arial" w:cs="Arial"/>
          <w:sz w:val="14"/>
          <w:szCs w:val="14"/>
        </w:rPr>
        <w:t>Pzp</w:t>
      </w:r>
      <w:proofErr w:type="spellEnd"/>
      <w:r w:rsidRPr="00D80614">
        <w:rPr>
          <w:rFonts w:ascii="Arial" w:hAnsi="Arial" w:cs="Arial"/>
          <w:sz w:val="14"/>
          <w:szCs w:val="14"/>
        </w:rPr>
        <w:t xml:space="preserve"> wyklucza się:</w:t>
      </w:r>
    </w:p>
    <w:p w14:paraId="7735C76B" w14:textId="77777777" w:rsidR="00E6214E" w:rsidRPr="00D80614" w:rsidRDefault="00E6214E" w:rsidP="00E6214E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5305917" w14:textId="77777777" w:rsidR="00E6214E" w:rsidRPr="00F94F04" w:rsidRDefault="00E6214E" w:rsidP="00E6214E">
      <w:pPr>
        <w:rPr>
          <w:rFonts w:ascii="Arial" w:hAnsi="Arial" w:cs="Arial"/>
          <w:sz w:val="14"/>
          <w:szCs w:val="14"/>
        </w:rPr>
      </w:pPr>
      <w:r w:rsidRPr="00D80614">
        <w:rPr>
          <w:rFonts w:ascii="Arial" w:hAnsi="Arial" w:cs="Arial"/>
          <w:sz w:val="14"/>
          <w:szCs w:val="14"/>
        </w:rPr>
        <w:t xml:space="preserve">2) wykonawcę oraz uczestnika konkursu, którego beneficjentem rzeczywistym w rozumieniu ustawy z dnia 1 marca 2018 r. o przeciwdziałaniu praniu pieniędzy oraz finansowaniu terroryzmu (Dz. U. z 2022 r. poz. 593 i 655) jest osoba wymieniona w wykazach określonych w </w:t>
      </w:r>
      <w:r w:rsidRPr="00F94F04">
        <w:rPr>
          <w:rFonts w:ascii="Arial" w:hAnsi="Arial" w:cs="Arial"/>
          <w:sz w:val="14"/>
          <w:szCs w:val="14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AD6C610" w14:textId="77777777" w:rsidR="00E6214E" w:rsidRPr="00896587" w:rsidRDefault="00E6214E" w:rsidP="00E6214E">
      <w:pPr>
        <w:rPr>
          <w:rFonts w:ascii="Arial" w:hAnsi="Arial" w:cs="Arial"/>
          <w:sz w:val="16"/>
          <w:szCs w:val="16"/>
        </w:rPr>
      </w:pPr>
      <w:r w:rsidRPr="00F94F04">
        <w:rPr>
          <w:rFonts w:ascii="Arial" w:hAnsi="Arial" w:cs="Arial"/>
          <w:sz w:val="14"/>
          <w:szCs w:val="14"/>
        </w:rPr>
        <w:t xml:space="preserve">3) </w:t>
      </w:r>
      <w:r w:rsidRPr="00F94F04">
        <w:rPr>
          <w:rFonts w:ascii="Arial" w:hAnsi="Arial" w:cs="Arial"/>
          <w:color w:val="222222"/>
          <w:sz w:val="14"/>
          <w:szCs w:val="14"/>
        </w:rPr>
        <w:t>wykonawcę oraz uczestnika konkursu, którego jednostką dominującą w rozumieniu art. 3 ust. 1 pkt 37 ustawy z dnia 29 września 1994 r. o</w:t>
      </w:r>
      <w:r>
        <w:rPr>
          <w:rFonts w:ascii="Arial" w:hAnsi="Arial" w:cs="Arial"/>
          <w:color w:val="222222"/>
          <w:sz w:val="14"/>
          <w:szCs w:val="14"/>
        </w:rPr>
        <w:t> </w:t>
      </w:r>
      <w:r w:rsidRPr="00F94F04">
        <w:rPr>
          <w:rFonts w:ascii="Arial" w:hAnsi="Arial" w:cs="Arial"/>
          <w:color w:val="222222"/>
          <w:sz w:val="14"/>
          <w:szCs w:val="14"/>
        </w:rPr>
        <w:t>rachunkowości (Dz. U. z 2023 r. poz. 120,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F94F04">
        <w:rPr>
          <w:rFonts w:ascii="Arial" w:hAnsi="Arial" w:cs="Arial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D7A7" w14:textId="6013297C" w:rsidR="00E6214E" w:rsidRDefault="00E6214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C51D8A" wp14:editId="3A656CFE">
          <wp:simplePos x="0" y="0"/>
          <wp:positionH relativeFrom="column">
            <wp:posOffset>-906145</wp:posOffset>
          </wp:positionH>
          <wp:positionV relativeFrom="paragraph">
            <wp:posOffset>-455930</wp:posOffset>
          </wp:positionV>
          <wp:extent cx="7559675" cy="10687050"/>
          <wp:effectExtent l="0" t="0" r="317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20C8"/>
    <w:multiLevelType w:val="hybridMultilevel"/>
    <w:tmpl w:val="06C05862"/>
    <w:lvl w:ilvl="0" w:tplc="1EC24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F7963"/>
    <w:multiLevelType w:val="hybridMultilevel"/>
    <w:tmpl w:val="1A3E2E98"/>
    <w:lvl w:ilvl="0" w:tplc="D0F613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9835131">
    <w:abstractNumId w:val="0"/>
  </w:num>
  <w:num w:numId="2" w16cid:durableId="1160577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4E"/>
    <w:rsid w:val="009C0838"/>
    <w:rsid w:val="00E6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2E1246"/>
  <w15:chartTrackingRefBased/>
  <w15:docId w15:val="{C50EF2C5-A0AE-4E4A-8607-F3CE04AE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E6214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6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14E"/>
  </w:style>
  <w:style w:type="paragraph" w:styleId="Stopka">
    <w:name w:val="footer"/>
    <w:basedOn w:val="Normalny"/>
    <w:link w:val="StopkaZnak"/>
    <w:uiPriority w:val="99"/>
    <w:unhideWhenUsed/>
    <w:rsid w:val="00E62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Company>NCBR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Katarzyna Szymańska</cp:lastModifiedBy>
  <cp:revision>1</cp:revision>
  <dcterms:created xsi:type="dcterms:W3CDTF">2024-05-16T12:43:00Z</dcterms:created>
  <dcterms:modified xsi:type="dcterms:W3CDTF">2024-05-16T12:43:00Z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7,8,9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K1-Informacja Opublikowana (Public)</vt:lpwstr>
  </property>
  <property fmtid="{D5CDD505-2E9C-101B-9397-08002B2CF9AE}" pid="5" name="MSIP_Label_46723740-be9a-4fd0-bd11-8f09a2f8d61a_Enabled">
    <vt:lpwstr>true</vt:lpwstr>
  </property>
  <property fmtid="{D5CDD505-2E9C-101B-9397-08002B2CF9AE}" pid="6" name="MSIP_Label_46723740-be9a-4fd0-bd11-8f09a2f8d61a_SetDate">
    <vt:lpwstr>2024-05-16T12:43:35Z</vt:lpwstr>
  </property>
  <property fmtid="{D5CDD505-2E9C-101B-9397-08002B2CF9AE}" pid="7" name="MSIP_Label_46723740-be9a-4fd0-bd11-8f09a2f8d61a_Method">
    <vt:lpwstr>Privileged</vt:lpwstr>
  </property>
  <property fmtid="{D5CDD505-2E9C-101B-9397-08002B2CF9AE}" pid="8" name="MSIP_Label_46723740-be9a-4fd0-bd11-8f09a2f8d61a_Name">
    <vt:lpwstr>K1-Informacja Opublikowana</vt:lpwstr>
  </property>
  <property fmtid="{D5CDD505-2E9C-101B-9397-08002B2CF9AE}" pid="9" name="MSIP_Label_46723740-be9a-4fd0-bd11-8f09a2f8d61a_SiteId">
    <vt:lpwstr>114511be-be5b-44a7-b2ab-a51e832dea9d</vt:lpwstr>
  </property>
  <property fmtid="{D5CDD505-2E9C-101B-9397-08002B2CF9AE}" pid="10" name="MSIP_Label_46723740-be9a-4fd0-bd11-8f09a2f8d61a_ActionId">
    <vt:lpwstr>a8e7a915-5096-4b8f-b713-37a4f0782899</vt:lpwstr>
  </property>
  <property fmtid="{D5CDD505-2E9C-101B-9397-08002B2CF9AE}" pid="11" name="MSIP_Label_46723740-be9a-4fd0-bd11-8f09a2f8d61a_ContentBits">
    <vt:lpwstr>2</vt:lpwstr>
  </property>
</Properties>
</file>