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306A" w14:textId="77777777" w:rsidR="006A4C1A" w:rsidRPr="00761641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3 do S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WZ</w:t>
      </w:r>
    </w:p>
    <w:p w14:paraId="5F684A4F" w14:textId="6D625140" w:rsidR="006A4C1A" w:rsidRPr="00761641" w:rsidRDefault="006A4C1A" w:rsidP="006A4C1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271AB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96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02504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EA6A3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KO</w:t>
      </w:r>
    </w:p>
    <w:p w14:paraId="3EF79456" w14:textId="77777777" w:rsidR="006A4C1A" w:rsidRPr="00761641" w:rsidRDefault="006A4C1A" w:rsidP="006A4C1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3B0286B4" w14:textId="77777777" w:rsidR="006A4C1A" w:rsidRPr="00761641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6AF66A99" w14:textId="77777777" w:rsidR="006A4C1A" w:rsidRPr="00761641" w:rsidRDefault="006A4C1A" w:rsidP="006A4C1A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0A646D2A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49BCA838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658E3C84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1CB47B6E" w14:textId="77777777" w:rsidR="006A4C1A" w:rsidRPr="00761641" w:rsidRDefault="006A4C1A" w:rsidP="006A4C1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52EFFEE1" w14:textId="77777777" w:rsidR="006A4C1A" w:rsidRPr="00761641" w:rsidRDefault="006A4C1A" w:rsidP="006A4C1A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C11E85C" w14:textId="1ED6A406" w:rsidR="006A4C1A" w:rsidRPr="00271AB3" w:rsidRDefault="006A4C1A" w:rsidP="00271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AB3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Przystępując do postępowania o udzielenie zamówienia publicznego w trybie przetargu nieograniczonego </w:t>
      </w:r>
      <w:r w:rsidRPr="00271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="00271AB3" w:rsidRPr="00271AB3">
        <w:rPr>
          <w:rFonts w:ascii="Times New Roman" w:hAnsi="Times New Roman" w:cs="Times New Roman"/>
          <w:b/>
          <w:bCs/>
          <w:sz w:val="24"/>
          <w:szCs w:val="24"/>
        </w:rPr>
        <w:t>dostawa sprzętu wspomagającego osoby z niepełnosprawnościami do wypożyczalni sprzętu na potrzeby realizacji projektu “Uniwersyteckie Centrum Wiedzy o Dostępności w Szczecinie” nr projektu POWR.03.05.00-00-CW03/20 oraz sprzętu informatycznego i sprzęt audio-wideo do streamingu online zajęć dydaktycznych realizowanych w US – zakup realizowany w ramach projektu MAXImUS dostępnośc</w:t>
      </w:r>
      <w:r w:rsidR="00271AB3" w:rsidRPr="00271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B42" w:rsidRPr="00271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AB3">
        <w:rPr>
          <w:rFonts w:ascii="Times New Roman" w:eastAsia="Tahoma" w:hAnsi="Times New Roman" w:cs="Times New Roman"/>
          <w:color w:val="000000"/>
          <w:sz w:val="24"/>
          <w:szCs w:val="24"/>
        </w:rPr>
        <w:t>zgodnie z ustawą z dnia 11 września 2019 r. Prawo zamówień publicznych (Dz. U. z 202</w:t>
      </w:r>
      <w:r w:rsidR="00271AB3" w:rsidRPr="00271AB3">
        <w:rPr>
          <w:rFonts w:ascii="Times New Roman" w:eastAsia="Tahoma" w:hAnsi="Times New Roman" w:cs="Times New Roman"/>
          <w:color w:val="000000"/>
          <w:sz w:val="24"/>
          <w:szCs w:val="24"/>
        </w:rPr>
        <w:t>3</w:t>
      </w:r>
      <w:r w:rsidRPr="00271AB3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r. poz. </w:t>
      </w:r>
      <w:r w:rsidR="00271AB3" w:rsidRPr="00271AB3">
        <w:rPr>
          <w:rFonts w:ascii="Times New Roman" w:eastAsia="Tahoma" w:hAnsi="Times New Roman" w:cs="Times New Roman"/>
          <w:color w:val="000000"/>
          <w:sz w:val="24"/>
          <w:szCs w:val="24"/>
        </w:rPr>
        <w:t>1605</w:t>
      </w:r>
      <w:r w:rsidRPr="00271AB3">
        <w:rPr>
          <w:rFonts w:ascii="Times New Roman" w:eastAsia="Tahoma" w:hAnsi="Times New Roman" w:cs="Times New Roman"/>
          <w:color w:val="000000"/>
          <w:sz w:val="24"/>
          <w:szCs w:val="24"/>
        </w:rPr>
        <w:t>)- dalej PZP niniejszym:</w:t>
      </w:r>
    </w:p>
    <w:p w14:paraId="360BFD78" w14:textId="77777777" w:rsidR="006A4C1A" w:rsidRPr="00761641" w:rsidRDefault="006A4C1A" w:rsidP="006A4C1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507BB97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tej samej grupy kapitałowej w rozumieniu art. 108 ust. 1 pkt 5 PZP w skład której wchodzą następujące podmioty*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14B43EEA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A4C1A" w:rsidRPr="00761641" w14:paraId="4AC5784C" w14:textId="77777777" w:rsidTr="00E7594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61DE4D2E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843C411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6A4C1A" w:rsidRPr="00761641" w14:paraId="01836270" w14:textId="77777777" w:rsidTr="00E75941">
        <w:tc>
          <w:tcPr>
            <w:tcW w:w="548" w:type="dxa"/>
            <w:shd w:val="clear" w:color="auto" w:fill="auto"/>
          </w:tcPr>
          <w:p w14:paraId="14A4D753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2E54B38" w14:textId="77777777" w:rsidR="006A4C1A" w:rsidRPr="00761641" w:rsidRDefault="006A4C1A" w:rsidP="00E75941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5FDC98A1" w14:textId="77777777" w:rsidTr="00E75941">
        <w:tc>
          <w:tcPr>
            <w:tcW w:w="548" w:type="dxa"/>
            <w:shd w:val="clear" w:color="auto" w:fill="auto"/>
          </w:tcPr>
          <w:p w14:paraId="286413EB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225CDED0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3B1C21E2" w14:textId="77777777" w:rsidTr="00E75941">
        <w:tc>
          <w:tcPr>
            <w:tcW w:w="548" w:type="dxa"/>
            <w:shd w:val="clear" w:color="auto" w:fill="auto"/>
          </w:tcPr>
          <w:p w14:paraId="2CD8507D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01948E1A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414CBBE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37D1B2A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grupy kapitałowej o której mowa w rozumieniu art. 108 ust. 1 pkt 5 PZP*</w:t>
      </w:r>
    </w:p>
    <w:p w14:paraId="02BFCF25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137A7870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5C6B2ACB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65590E1" w14:textId="77777777" w:rsidR="006A4C1A" w:rsidRPr="00761641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795EEABF" w14:textId="6FD3FA2F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</w:t>
      </w:r>
      <w:r w:rsidRPr="00761641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>
        <w:rPr>
          <w:rStyle w:val="Odwoanieprzypisudolnego"/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footnoteReference w:id="2"/>
      </w:r>
    </w:p>
    <w:p w14:paraId="729E893F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704308B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6C72BAD" w14:textId="6079C335" w:rsidR="006A4C1A" w:rsidRPr="006F3953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 nr 4 do SWZ</w:t>
      </w:r>
      <w:r w:rsidRPr="006F3953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271AB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96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02504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EA6A3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KO</w:t>
      </w:r>
    </w:p>
    <w:p w14:paraId="21E343E5" w14:textId="77777777" w:rsidR="006A4C1A" w:rsidRPr="006F3953" w:rsidRDefault="006A4C1A" w:rsidP="006A4C1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6B07CF0" w14:textId="77777777" w:rsidR="006A4C1A" w:rsidRPr="006F3953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BB5C75F" w14:textId="396CCAB5" w:rsidR="006A4C1A" w:rsidRDefault="006A4C1A" w:rsidP="006A4C1A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1DA95EF8" w14:textId="77777777" w:rsidR="00E83919" w:rsidRPr="00600CD8" w:rsidRDefault="00E83919" w:rsidP="006A4C1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7AE6C96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2988B7F8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7D067A22" w14:textId="77777777" w:rsidR="006A4C1A" w:rsidRPr="00271AB3" w:rsidRDefault="006A4C1A" w:rsidP="000025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271AB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którym mowa w art. 125 ust. 1 PZP</w:t>
      </w:r>
    </w:p>
    <w:p w14:paraId="7C8870C5" w14:textId="0104A727" w:rsidR="006A4C1A" w:rsidRPr="00271AB3" w:rsidRDefault="006A4C1A" w:rsidP="00271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AB3">
        <w:rPr>
          <w:rFonts w:ascii="Times New Roman" w:eastAsia="Tahoma" w:hAnsi="Times New Roman" w:cs="Times New Roman"/>
          <w:color w:val="000000"/>
          <w:sz w:val="23"/>
          <w:szCs w:val="23"/>
        </w:rPr>
        <w:t xml:space="preserve">Przystępując do postępowania o udzielenie zamówienia publicznego w trybie przetargu nieograniczonego </w:t>
      </w:r>
      <w:r w:rsidRPr="00271AB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pn. </w:t>
      </w:r>
      <w:r w:rsidR="00271AB3" w:rsidRPr="00271AB3">
        <w:rPr>
          <w:rFonts w:ascii="Times New Roman" w:hAnsi="Times New Roman" w:cs="Times New Roman"/>
          <w:b/>
          <w:bCs/>
          <w:sz w:val="24"/>
          <w:szCs w:val="24"/>
        </w:rPr>
        <w:t>dostawa sprzętu wspomagającego osoby z niepełnosprawnościami do wypożyczalni sprzętu na potrzeby realizacji projektu “Uniwersyteckie Centrum Wiedzy o Dostępności w Szczecinie” nr projektu POWR.03.05.00-00-CW03/20 oraz sprzętu informatycznego i sprzęt audio-wideo do streamingu online zajęć dydaktycznych realizowanych w US – zakup realizowany w ramach projektu MAXImUS dostępności</w:t>
      </w:r>
      <w:r w:rsidR="00271AB3" w:rsidRPr="00271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AB3">
        <w:rPr>
          <w:rFonts w:ascii="Times New Roman" w:eastAsia="Tahoma" w:hAnsi="Times New Roman" w:cs="Times New Roman"/>
          <w:color w:val="000000"/>
          <w:sz w:val="23"/>
          <w:szCs w:val="23"/>
        </w:rPr>
        <w:t>zgodnie z ustawą z dnia 11 września 2019 r. Prawo zamówień publicznych (Dz. U. z 202</w:t>
      </w:r>
      <w:r w:rsidR="00765623">
        <w:rPr>
          <w:rFonts w:ascii="Times New Roman" w:eastAsia="Tahoma" w:hAnsi="Times New Roman" w:cs="Times New Roman"/>
          <w:color w:val="000000"/>
          <w:sz w:val="23"/>
          <w:szCs w:val="23"/>
        </w:rPr>
        <w:t>3</w:t>
      </w:r>
      <w:r w:rsidRPr="00271AB3">
        <w:rPr>
          <w:rFonts w:ascii="Times New Roman" w:eastAsia="Tahoma" w:hAnsi="Times New Roman" w:cs="Times New Roman"/>
          <w:color w:val="000000"/>
          <w:sz w:val="23"/>
          <w:szCs w:val="23"/>
        </w:rPr>
        <w:t xml:space="preserve"> r. poz. </w:t>
      </w:r>
      <w:r w:rsidR="00765623">
        <w:rPr>
          <w:rFonts w:ascii="Times New Roman" w:eastAsia="Tahoma" w:hAnsi="Times New Roman" w:cs="Times New Roman"/>
          <w:color w:val="000000"/>
          <w:sz w:val="23"/>
          <w:szCs w:val="23"/>
        </w:rPr>
        <w:t>1605</w:t>
      </w:r>
      <w:r w:rsidRPr="00271AB3">
        <w:rPr>
          <w:rFonts w:ascii="Times New Roman" w:eastAsia="Tahoma" w:hAnsi="Times New Roman" w:cs="Times New Roman"/>
          <w:color w:val="000000"/>
          <w:sz w:val="23"/>
          <w:szCs w:val="23"/>
        </w:rPr>
        <w:t>)- dalej PZP niniejszym:</w:t>
      </w:r>
    </w:p>
    <w:p w14:paraId="195B30A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A67211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416DF4D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32574C8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14:paraId="5A2092A4" w14:textId="75057C7A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B864A6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3"/>
      </w: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……………………………………………….………..….…… (podać pełną nazwę/firmę, adres, a także w zależności od podmiotu: NIP/PESEL, KRS/CEiDG), nie zachodzą podstawy wykluczenia z postępowania o udzielenie zamówienia przewidziane w  art.  5k rozporządzenia 833/2014 w brzmieniu nadanym rozporządzeniem 2022/576</w:t>
      </w:r>
    </w:p>
    <w:p w14:paraId="2EA67A1E" w14:textId="77777777" w:rsidR="006A4C1A" w:rsidRPr="00B864A6" w:rsidRDefault="006A4C1A" w:rsidP="00B864A6">
      <w:pPr>
        <w:autoSpaceDE w:val="0"/>
        <w:autoSpaceDN w:val="0"/>
        <w:adjustRightInd w:val="0"/>
        <w:spacing w:after="0" w:line="240" w:lineRule="auto"/>
        <w:ind w:hanging="164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 xml:space="preserve">Jednocześnie informuję, że następujące podmiotowe środki dowodowe: </w:t>
      </w:r>
    </w:p>
    <w:p w14:paraId="43A790E3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.………….. </w:t>
      </w:r>
    </w:p>
    <w:p w14:paraId="0E6E32F4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34A56FFE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49C62356" w14:textId="77777777" w:rsidR="006A4C1A" w:rsidRPr="00600CD8" w:rsidRDefault="006A4C1A" w:rsidP="006A4C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można pozyskać odpowiednio z następujących rejestrów publicznych: </w:t>
      </w:r>
    </w:p>
    <w:p w14:paraId="51467FB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189DA74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73264F69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………………... </w:t>
      </w:r>
    </w:p>
    <w:p w14:paraId="5C0FED1C" w14:textId="77777777" w:rsidR="006A4C1A" w:rsidRPr="006F3953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A083AD0" w14:textId="77777777" w:rsidR="006A4C1A" w:rsidRPr="006F3953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  <w:r>
        <w:rPr>
          <w:rStyle w:val="Odwoanieprzypisudolnego"/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footnoteReference w:id="4"/>
      </w:r>
    </w:p>
    <w:p w14:paraId="05874383" w14:textId="5A4FC9F2" w:rsidR="00E23C14" w:rsidRDefault="006A4C1A" w:rsidP="006A4C1A">
      <w:pP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lastRenderedPageBreak/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      Podpis wykonawcy</w:t>
      </w:r>
    </w:p>
    <w:p w14:paraId="73DA510D" w14:textId="196453CA" w:rsidR="00E23C14" w:rsidRDefault="00E23C14" w:rsidP="006A4C1A">
      <w:pP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sectPr w:rsidR="00E23C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827D" w14:textId="77777777" w:rsidR="006A4C1A" w:rsidRDefault="006A4C1A" w:rsidP="006A4C1A">
      <w:pPr>
        <w:spacing w:after="0" w:line="240" w:lineRule="auto"/>
      </w:pPr>
      <w:r>
        <w:separator/>
      </w:r>
    </w:p>
  </w:endnote>
  <w:endnote w:type="continuationSeparator" w:id="0">
    <w:p w14:paraId="6908CA7A" w14:textId="77777777" w:rsidR="006A4C1A" w:rsidRDefault="006A4C1A" w:rsidP="006A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316A" w14:textId="77777777" w:rsidR="006A4C1A" w:rsidRDefault="006A4C1A" w:rsidP="006A4C1A">
      <w:pPr>
        <w:spacing w:after="0" w:line="240" w:lineRule="auto"/>
      </w:pPr>
      <w:r>
        <w:separator/>
      </w:r>
    </w:p>
  </w:footnote>
  <w:footnote w:type="continuationSeparator" w:id="0">
    <w:p w14:paraId="6A938B86" w14:textId="77777777" w:rsidR="006A4C1A" w:rsidRDefault="006A4C1A" w:rsidP="006A4C1A">
      <w:pPr>
        <w:spacing w:after="0" w:line="240" w:lineRule="auto"/>
      </w:pPr>
      <w:r>
        <w:continuationSeparator/>
      </w:r>
    </w:p>
  </w:footnote>
  <w:footnote w:id="1">
    <w:p w14:paraId="6909651B" w14:textId="77777777" w:rsidR="006A4C1A" w:rsidRDefault="006A4C1A" w:rsidP="006A4C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2">
    <w:p w14:paraId="2878BCF0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3953">
        <w:t>Wymagane podpisanie kwalifikowanym podpisem elektronicznym</w:t>
      </w:r>
    </w:p>
  </w:footnote>
  <w:footnote w:id="3">
    <w:p w14:paraId="3AF50DE4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4">
    <w:p w14:paraId="6622C156" w14:textId="77777777" w:rsidR="006A4C1A" w:rsidRDefault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4C1A">
        <w:t>Wymagane podpisanie kwalifikowanym podpisem elektronicznym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17A8" w14:textId="69845A0E" w:rsidR="001A020B" w:rsidRDefault="001A020B">
    <w:pPr>
      <w:pStyle w:val="Nagwek"/>
    </w:pPr>
    <w:r w:rsidRPr="00713B86">
      <w:rPr>
        <w:noProof/>
      </w:rPr>
      <w:drawing>
        <wp:inline distT="0" distB="0" distL="0" distR="0" wp14:anchorId="3907CD4A" wp14:editId="19EB0DFD">
          <wp:extent cx="5741035" cy="715645"/>
          <wp:effectExtent l="0" t="0" r="0" b="8255"/>
          <wp:docPr id="1329160670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160670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2056328">
    <w:abstractNumId w:val="1"/>
  </w:num>
  <w:num w:numId="2" w16cid:durableId="685711014">
    <w:abstractNumId w:val="2"/>
  </w:num>
  <w:num w:numId="3" w16cid:durableId="101006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F7"/>
    <w:rsid w:val="00002504"/>
    <w:rsid w:val="00121DF7"/>
    <w:rsid w:val="001A020B"/>
    <w:rsid w:val="00271AB3"/>
    <w:rsid w:val="005D14A8"/>
    <w:rsid w:val="006A4C1A"/>
    <w:rsid w:val="006B36D2"/>
    <w:rsid w:val="00765623"/>
    <w:rsid w:val="00B864A6"/>
    <w:rsid w:val="00C205DF"/>
    <w:rsid w:val="00DB2B42"/>
    <w:rsid w:val="00E23C14"/>
    <w:rsid w:val="00E83919"/>
    <w:rsid w:val="00E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E1DF"/>
  <w15:chartTrackingRefBased/>
  <w15:docId w15:val="{52FE5D5B-2D3C-4AD3-AB7C-6FEB523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1A"/>
  </w:style>
  <w:style w:type="paragraph" w:styleId="Nagwek1">
    <w:name w:val="heading 1"/>
    <w:basedOn w:val="Normalny"/>
    <w:next w:val="Normalny"/>
    <w:link w:val="Nagwek1Znak"/>
    <w:uiPriority w:val="9"/>
    <w:qFormat/>
    <w:rsid w:val="00002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C1A"/>
    <w:rPr>
      <w:sz w:val="20"/>
      <w:szCs w:val="20"/>
    </w:rPr>
  </w:style>
  <w:style w:type="character" w:styleId="Odwoanieprzypisudolnego">
    <w:name w:val="footnote reference"/>
    <w:uiPriority w:val="99"/>
    <w:unhideWhenUsed/>
    <w:rsid w:val="006A4C1A"/>
    <w:rPr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2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2504"/>
    <w:pPr>
      <w:outlineLvl w:val="9"/>
    </w:pPr>
    <w:rPr>
      <w:rFonts w:ascii="Calibri Light" w:eastAsia="Times New Roman" w:hAnsi="Calibri Light" w:cs="Times New Roman"/>
      <w:color w:val="2F549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20B"/>
  </w:style>
  <w:style w:type="paragraph" w:styleId="Stopka">
    <w:name w:val="footer"/>
    <w:basedOn w:val="Normalny"/>
    <w:link w:val="StopkaZnak"/>
    <w:uiPriority w:val="99"/>
    <w:unhideWhenUsed/>
    <w:rsid w:val="001A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BCA1-DF6D-49F5-BA06-9D836533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4111</Characters>
  <Application>Microsoft Office Word</Application>
  <DocSecurity>0</DocSecurity>
  <Lines>34</Lines>
  <Paragraphs>9</Paragraphs>
  <ScaleCrop>false</ScaleCrop>
  <Company>Uniwersytet Szczeciński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Krystyna Obecna</cp:lastModifiedBy>
  <cp:revision>14</cp:revision>
  <dcterms:created xsi:type="dcterms:W3CDTF">2022-08-09T09:29:00Z</dcterms:created>
  <dcterms:modified xsi:type="dcterms:W3CDTF">2023-10-05T10:33:00Z</dcterms:modified>
</cp:coreProperties>
</file>