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D897" w14:textId="2FCB9715" w:rsidR="0040020B" w:rsidRPr="00373E2C" w:rsidRDefault="0040020B" w:rsidP="0040020B">
      <w:pPr>
        <w:jc w:val="right"/>
        <w:rPr>
          <w:rFonts w:ascii="Calibri" w:hAnsi="Calibri" w:cs="Calibri"/>
          <w:sz w:val="22"/>
          <w:szCs w:val="20"/>
        </w:rPr>
      </w:pPr>
      <w:r w:rsidRPr="00373E2C">
        <w:rPr>
          <w:rFonts w:ascii="Calibri" w:hAnsi="Calibri" w:cs="Calibri"/>
          <w:sz w:val="22"/>
          <w:szCs w:val="20"/>
        </w:rPr>
        <w:t xml:space="preserve">Piła, dn. </w:t>
      </w:r>
      <w:r w:rsidR="00DD083B">
        <w:rPr>
          <w:rFonts w:ascii="Calibri" w:hAnsi="Calibri" w:cs="Calibri"/>
          <w:sz w:val="22"/>
          <w:szCs w:val="20"/>
        </w:rPr>
        <w:t>3</w:t>
      </w:r>
      <w:r w:rsidR="00084CEF">
        <w:rPr>
          <w:rFonts w:ascii="Calibri" w:hAnsi="Calibri" w:cs="Calibri"/>
          <w:sz w:val="22"/>
          <w:szCs w:val="20"/>
        </w:rPr>
        <w:t>1</w:t>
      </w:r>
      <w:r>
        <w:rPr>
          <w:rFonts w:ascii="Calibri" w:hAnsi="Calibri" w:cs="Calibri"/>
          <w:sz w:val="22"/>
          <w:szCs w:val="20"/>
        </w:rPr>
        <w:t>.</w:t>
      </w:r>
      <w:r w:rsidR="00F83D45">
        <w:rPr>
          <w:rFonts w:ascii="Calibri" w:hAnsi="Calibri" w:cs="Calibri"/>
          <w:sz w:val="22"/>
          <w:szCs w:val="20"/>
        </w:rPr>
        <w:t>1</w:t>
      </w:r>
      <w:r>
        <w:rPr>
          <w:rFonts w:ascii="Calibri" w:hAnsi="Calibri" w:cs="Calibri"/>
          <w:sz w:val="22"/>
          <w:szCs w:val="20"/>
        </w:rPr>
        <w:t>0.202</w:t>
      </w:r>
      <w:r w:rsidR="00F83D45">
        <w:rPr>
          <w:rFonts w:ascii="Calibri" w:hAnsi="Calibri" w:cs="Calibri"/>
          <w:sz w:val="22"/>
          <w:szCs w:val="20"/>
        </w:rPr>
        <w:t>4</w:t>
      </w:r>
      <w:r>
        <w:rPr>
          <w:rFonts w:ascii="Calibri" w:hAnsi="Calibri" w:cs="Calibri"/>
          <w:sz w:val="22"/>
          <w:szCs w:val="20"/>
        </w:rPr>
        <w:t xml:space="preserve"> r. </w:t>
      </w:r>
    </w:p>
    <w:p w14:paraId="72570D5E" w14:textId="77777777" w:rsidR="0040020B" w:rsidRPr="00373E2C" w:rsidRDefault="0040020B" w:rsidP="0040020B">
      <w:pPr>
        <w:jc w:val="center"/>
        <w:rPr>
          <w:sz w:val="28"/>
        </w:rPr>
      </w:pPr>
    </w:p>
    <w:p w14:paraId="33FFC5DC" w14:textId="77777777" w:rsidR="0040020B" w:rsidRPr="00A8156D" w:rsidRDefault="0040020B" w:rsidP="0040020B">
      <w:pPr>
        <w:jc w:val="center"/>
        <w:rPr>
          <w:rFonts w:ascii="Calibri" w:hAnsi="Calibri"/>
          <w:b/>
          <w:sz w:val="28"/>
        </w:rPr>
      </w:pPr>
      <w:r w:rsidRPr="00A8156D">
        <w:rPr>
          <w:rFonts w:ascii="Calibri" w:hAnsi="Calibri"/>
          <w:b/>
          <w:sz w:val="28"/>
        </w:rPr>
        <w:t>ZAPYTANIE OFERTOWE</w:t>
      </w:r>
    </w:p>
    <w:p w14:paraId="76565100" w14:textId="77777777" w:rsidR="0040020B" w:rsidRDefault="0040020B" w:rsidP="0040020B">
      <w:pPr>
        <w:autoSpaceDE w:val="0"/>
        <w:autoSpaceDN w:val="0"/>
        <w:adjustRightInd w:val="0"/>
        <w:rPr>
          <w:rFonts w:ascii="Arial" w:hAnsi="Arial" w:cs="Arial"/>
          <w:b/>
          <w:bCs/>
          <w:color w:val="000000"/>
          <w:sz w:val="20"/>
          <w:szCs w:val="20"/>
        </w:rPr>
      </w:pPr>
    </w:p>
    <w:p w14:paraId="686E6329" w14:textId="77777777" w:rsidR="0040020B" w:rsidRPr="00150B8B" w:rsidRDefault="0040020B" w:rsidP="0040020B">
      <w:pPr>
        <w:autoSpaceDE w:val="0"/>
        <w:autoSpaceDN w:val="0"/>
        <w:adjustRightInd w:val="0"/>
        <w:rPr>
          <w:rFonts w:ascii="Arial" w:hAnsi="Arial" w:cs="Arial"/>
          <w:b/>
          <w:bCs/>
          <w:color w:val="000000"/>
          <w:sz w:val="20"/>
          <w:szCs w:val="20"/>
        </w:rPr>
      </w:pPr>
      <w:r>
        <w:rPr>
          <w:rFonts w:ascii="Arial" w:hAnsi="Arial" w:cs="Arial"/>
          <w:b/>
          <w:bCs/>
          <w:color w:val="000000"/>
          <w:sz w:val="20"/>
          <w:szCs w:val="20"/>
        </w:rPr>
        <w:t>I</w:t>
      </w:r>
      <w:r w:rsidRPr="00150B8B">
        <w:rPr>
          <w:rFonts w:ascii="Arial" w:hAnsi="Arial" w:cs="Arial"/>
          <w:b/>
          <w:bCs/>
          <w:color w:val="000000"/>
          <w:sz w:val="20"/>
          <w:szCs w:val="20"/>
        </w:rPr>
        <w:t>. NAZWA ORAZ ADRES ZAMAWIAJ</w:t>
      </w:r>
      <w:r w:rsidRPr="00E17D7A">
        <w:rPr>
          <w:rFonts w:ascii="Arial" w:hAnsi="Arial" w:cs="Arial"/>
          <w:b/>
          <w:color w:val="000000"/>
          <w:sz w:val="20"/>
          <w:szCs w:val="20"/>
        </w:rPr>
        <w:t>Ą</w:t>
      </w:r>
      <w:r w:rsidRPr="00150B8B">
        <w:rPr>
          <w:rFonts w:ascii="Arial" w:hAnsi="Arial" w:cs="Arial"/>
          <w:b/>
          <w:bCs/>
          <w:color w:val="000000"/>
          <w:sz w:val="20"/>
          <w:szCs w:val="20"/>
        </w:rPr>
        <w:t>CEGO</w:t>
      </w:r>
    </w:p>
    <w:p w14:paraId="6DDF06F7" w14:textId="579ED01F" w:rsidR="0040020B" w:rsidRPr="00150B8B" w:rsidRDefault="0040020B" w:rsidP="0040020B">
      <w:pPr>
        <w:autoSpaceDE w:val="0"/>
        <w:autoSpaceDN w:val="0"/>
        <w:adjustRightInd w:val="0"/>
        <w:rPr>
          <w:rFonts w:ascii="Arial" w:hAnsi="Arial" w:cs="Arial"/>
          <w:b/>
          <w:bCs/>
          <w:color w:val="000000"/>
          <w:sz w:val="20"/>
          <w:szCs w:val="20"/>
        </w:rPr>
      </w:pPr>
      <w:r>
        <w:rPr>
          <w:rFonts w:ascii="Arial" w:hAnsi="Arial" w:cs="Arial"/>
          <w:b/>
          <w:bCs/>
          <w:color w:val="000000"/>
          <w:sz w:val="20"/>
          <w:szCs w:val="20"/>
        </w:rPr>
        <w:t>Akademia Nauk Stosowanych im. Stanisława Staszica w Pile</w:t>
      </w:r>
    </w:p>
    <w:p w14:paraId="201B213A" w14:textId="77777777" w:rsidR="0040020B" w:rsidRDefault="0040020B" w:rsidP="0040020B">
      <w:pPr>
        <w:autoSpaceDE w:val="0"/>
        <w:autoSpaceDN w:val="0"/>
        <w:adjustRightInd w:val="0"/>
        <w:rPr>
          <w:rFonts w:ascii="Arial" w:hAnsi="Arial" w:cs="Arial"/>
          <w:color w:val="000000"/>
          <w:sz w:val="20"/>
          <w:szCs w:val="20"/>
        </w:rPr>
      </w:pPr>
      <w:r w:rsidRPr="00150B8B">
        <w:rPr>
          <w:rFonts w:ascii="Arial" w:hAnsi="Arial" w:cs="Arial"/>
          <w:color w:val="000000"/>
          <w:sz w:val="20"/>
          <w:szCs w:val="20"/>
        </w:rPr>
        <w:t>adres:</w:t>
      </w:r>
      <w:r>
        <w:rPr>
          <w:rFonts w:ascii="Arial" w:hAnsi="Arial" w:cs="Arial"/>
          <w:color w:val="000000"/>
          <w:sz w:val="20"/>
          <w:szCs w:val="20"/>
        </w:rPr>
        <w:t xml:space="preserve"> </w:t>
      </w:r>
    </w:p>
    <w:p w14:paraId="4BD66C56" w14:textId="77777777" w:rsidR="0040020B" w:rsidRPr="00150B8B" w:rsidRDefault="0040020B" w:rsidP="0040020B">
      <w:pPr>
        <w:autoSpaceDE w:val="0"/>
        <w:autoSpaceDN w:val="0"/>
        <w:adjustRightInd w:val="0"/>
        <w:rPr>
          <w:rFonts w:ascii="Arial" w:hAnsi="Arial" w:cs="Arial"/>
          <w:color w:val="000000"/>
          <w:sz w:val="20"/>
          <w:szCs w:val="20"/>
        </w:rPr>
      </w:pPr>
      <w:r>
        <w:rPr>
          <w:rFonts w:ascii="Arial" w:hAnsi="Arial" w:cs="Arial"/>
          <w:color w:val="000000"/>
          <w:sz w:val="20"/>
          <w:szCs w:val="20"/>
        </w:rPr>
        <w:t>ul. Podchorążych 10</w:t>
      </w:r>
    </w:p>
    <w:p w14:paraId="7C06F6E8" w14:textId="77777777" w:rsidR="0040020B" w:rsidRPr="00150B8B" w:rsidRDefault="0040020B" w:rsidP="0040020B">
      <w:pPr>
        <w:autoSpaceDE w:val="0"/>
        <w:autoSpaceDN w:val="0"/>
        <w:adjustRightInd w:val="0"/>
        <w:rPr>
          <w:rFonts w:ascii="Arial" w:hAnsi="Arial" w:cs="Arial"/>
          <w:color w:val="000000"/>
          <w:sz w:val="20"/>
          <w:szCs w:val="20"/>
        </w:rPr>
      </w:pPr>
      <w:r>
        <w:rPr>
          <w:rFonts w:ascii="Arial" w:hAnsi="Arial" w:cs="Arial"/>
          <w:color w:val="000000"/>
          <w:sz w:val="20"/>
          <w:szCs w:val="20"/>
        </w:rPr>
        <w:t>64-920 Piła</w:t>
      </w:r>
    </w:p>
    <w:p w14:paraId="323B100D" w14:textId="77777777" w:rsidR="0040020B" w:rsidRPr="00150B8B" w:rsidRDefault="0040020B" w:rsidP="0040020B">
      <w:pPr>
        <w:autoSpaceDE w:val="0"/>
        <w:autoSpaceDN w:val="0"/>
        <w:adjustRightInd w:val="0"/>
        <w:rPr>
          <w:rFonts w:ascii="Arial" w:hAnsi="Arial" w:cs="Arial"/>
          <w:color w:val="000000"/>
          <w:sz w:val="20"/>
          <w:szCs w:val="20"/>
        </w:rPr>
      </w:pPr>
      <w:r>
        <w:rPr>
          <w:rFonts w:ascii="Arial" w:hAnsi="Arial" w:cs="Arial"/>
          <w:color w:val="000000"/>
          <w:sz w:val="20"/>
          <w:szCs w:val="20"/>
        </w:rPr>
        <w:t>telefon – 67 352-26-00</w:t>
      </w:r>
      <w:r w:rsidRPr="00150B8B">
        <w:rPr>
          <w:rFonts w:ascii="Arial" w:hAnsi="Arial" w:cs="Arial"/>
          <w:color w:val="000000"/>
          <w:sz w:val="20"/>
          <w:szCs w:val="20"/>
        </w:rPr>
        <w:t xml:space="preserve"> </w:t>
      </w:r>
      <w:r>
        <w:rPr>
          <w:rFonts w:ascii="Arial" w:hAnsi="Arial" w:cs="Arial"/>
          <w:color w:val="000000"/>
          <w:sz w:val="20"/>
          <w:szCs w:val="20"/>
        </w:rPr>
        <w:t>fax. 67 352-26-09</w:t>
      </w:r>
    </w:p>
    <w:p w14:paraId="1EE3A09C" w14:textId="3258652E" w:rsidR="0040020B" w:rsidRPr="00150B8B" w:rsidRDefault="0040020B" w:rsidP="0040020B">
      <w:pPr>
        <w:autoSpaceDE w:val="0"/>
        <w:autoSpaceDN w:val="0"/>
        <w:adjustRightInd w:val="0"/>
        <w:rPr>
          <w:rFonts w:ascii="Arial" w:hAnsi="Arial" w:cs="Arial"/>
          <w:b/>
          <w:bCs/>
          <w:color w:val="000000"/>
          <w:sz w:val="20"/>
          <w:szCs w:val="20"/>
        </w:rPr>
      </w:pPr>
      <w:r w:rsidRPr="00150B8B">
        <w:rPr>
          <w:rFonts w:ascii="Arial" w:hAnsi="Arial" w:cs="Arial"/>
          <w:b/>
          <w:bCs/>
          <w:color w:val="000000"/>
          <w:sz w:val="20"/>
          <w:szCs w:val="20"/>
        </w:rPr>
        <w:t>adr</w:t>
      </w:r>
      <w:r>
        <w:rPr>
          <w:rFonts w:ascii="Arial" w:hAnsi="Arial" w:cs="Arial"/>
          <w:b/>
          <w:bCs/>
          <w:color w:val="000000"/>
          <w:sz w:val="20"/>
          <w:szCs w:val="20"/>
        </w:rPr>
        <w:t>es internetowy: https://ans.pila.pl</w:t>
      </w:r>
    </w:p>
    <w:p w14:paraId="1D954B01" w14:textId="77777777" w:rsidR="0040020B" w:rsidRDefault="0040020B" w:rsidP="0040020B">
      <w:pPr>
        <w:autoSpaceDE w:val="0"/>
        <w:autoSpaceDN w:val="0"/>
        <w:adjustRightInd w:val="0"/>
        <w:rPr>
          <w:rFonts w:ascii="Arial" w:hAnsi="Arial" w:cs="Arial"/>
          <w:b/>
          <w:bCs/>
          <w:color w:val="000000"/>
          <w:sz w:val="20"/>
          <w:szCs w:val="20"/>
        </w:rPr>
      </w:pPr>
    </w:p>
    <w:p w14:paraId="036B2009" w14:textId="77777777" w:rsidR="0040020B" w:rsidRPr="00150B8B" w:rsidRDefault="0040020B" w:rsidP="0040020B">
      <w:pPr>
        <w:autoSpaceDE w:val="0"/>
        <w:autoSpaceDN w:val="0"/>
        <w:adjustRightInd w:val="0"/>
        <w:rPr>
          <w:rFonts w:ascii="Arial" w:hAnsi="Arial" w:cs="Arial"/>
          <w:b/>
          <w:bCs/>
          <w:color w:val="000000"/>
          <w:sz w:val="20"/>
          <w:szCs w:val="20"/>
        </w:rPr>
      </w:pPr>
      <w:r>
        <w:rPr>
          <w:rFonts w:ascii="Arial" w:hAnsi="Arial" w:cs="Arial"/>
          <w:b/>
          <w:bCs/>
          <w:color w:val="000000"/>
          <w:sz w:val="20"/>
          <w:szCs w:val="20"/>
        </w:rPr>
        <w:t>II</w:t>
      </w:r>
      <w:r w:rsidRPr="00150B8B">
        <w:rPr>
          <w:rFonts w:ascii="Arial" w:hAnsi="Arial" w:cs="Arial"/>
          <w:b/>
          <w:bCs/>
          <w:color w:val="000000"/>
          <w:sz w:val="20"/>
          <w:szCs w:val="20"/>
        </w:rPr>
        <w:t>. TRYB UDZIELENIA ZAMÓWIENIA</w:t>
      </w:r>
    </w:p>
    <w:p w14:paraId="3FB8B55D" w14:textId="5E9CEE13" w:rsidR="0040020B" w:rsidRDefault="0040020B" w:rsidP="0040020B">
      <w:pPr>
        <w:pStyle w:val="Tytu"/>
        <w:jc w:val="both"/>
        <w:rPr>
          <w:rFonts w:ascii="Arial" w:hAnsi="Arial" w:cs="Arial"/>
          <w:b w:val="0"/>
          <w:sz w:val="20"/>
          <w:szCs w:val="20"/>
        </w:rPr>
      </w:pPr>
      <w:r w:rsidRPr="00405E49">
        <w:rPr>
          <w:rFonts w:ascii="Arial" w:hAnsi="Arial" w:cs="Arial"/>
          <w:b w:val="0"/>
          <w:color w:val="000000"/>
          <w:sz w:val="20"/>
          <w:szCs w:val="20"/>
        </w:rPr>
        <w:t xml:space="preserve">Niniejsze postępowanie prowadzone jest bez stosowania ustawy </w:t>
      </w:r>
      <w:proofErr w:type="spellStart"/>
      <w:r w:rsidRPr="00405E49">
        <w:rPr>
          <w:rFonts w:ascii="Arial" w:hAnsi="Arial" w:cs="Arial"/>
          <w:b w:val="0"/>
          <w:color w:val="000000"/>
          <w:sz w:val="20"/>
          <w:szCs w:val="20"/>
        </w:rPr>
        <w:t>Pzp</w:t>
      </w:r>
      <w:proofErr w:type="spellEnd"/>
      <w:r w:rsidRPr="00405E49">
        <w:rPr>
          <w:rFonts w:ascii="Arial" w:hAnsi="Arial" w:cs="Arial"/>
          <w:b w:val="0"/>
          <w:color w:val="000000"/>
          <w:sz w:val="20"/>
          <w:szCs w:val="20"/>
        </w:rPr>
        <w:t xml:space="preserve"> zgodnie </w:t>
      </w:r>
      <w:r w:rsidRPr="00405E49">
        <w:rPr>
          <w:rFonts w:ascii="Arial" w:hAnsi="Arial" w:cs="Arial"/>
          <w:b w:val="0"/>
          <w:color w:val="000000"/>
          <w:sz w:val="20"/>
          <w:szCs w:val="20"/>
        </w:rPr>
        <w:br/>
        <w:t>z postanowieniami  „</w:t>
      </w:r>
      <w:r w:rsidRPr="00405E49">
        <w:rPr>
          <w:rFonts w:ascii="Arial" w:hAnsi="Arial" w:cs="Arial"/>
          <w:b w:val="0"/>
          <w:sz w:val="20"/>
          <w:szCs w:val="20"/>
        </w:rPr>
        <w:t>Regulamin</w:t>
      </w:r>
      <w:r>
        <w:rPr>
          <w:rFonts w:ascii="Arial" w:hAnsi="Arial" w:cs="Arial"/>
          <w:b w:val="0"/>
          <w:sz w:val="20"/>
          <w:szCs w:val="20"/>
        </w:rPr>
        <w:t>u</w:t>
      </w:r>
      <w:r w:rsidRPr="00405E49">
        <w:rPr>
          <w:rFonts w:ascii="Arial" w:hAnsi="Arial" w:cs="Arial"/>
          <w:b w:val="0"/>
          <w:sz w:val="20"/>
          <w:szCs w:val="20"/>
        </w:rPr>
        <w:t xml:space="preserve"> udzielania zamówień publicznych, których wartość nie przekracza kwoty 130.000 </w:t>
      </w:r>
      <w:r w:rsidR="00D15D57">
        <w:rPr>
          <w:rFonts w:ascii="Arial" w:hAnsi="Arial" w:cs="Arial"/>
          <w:b w:val="0"/>
          <w:sz w:val="20"/>
          <w:szCs w:val="20"/>
        </w:rPr>
        <w:t xml:space="preserve">zł </w:t>
      </w:r>
      <w:r w:rsidRPr="00405E49">
        <w:rPr>
          <w:rFonts w:ascii="Arial" w:hAnsi="Arial" w:cs="Arial"/>
          <w:b w:val="0"/>
          <w:sz w:val="20"/>
          <w:szCs w:val="20"/>
        </w:rPr>
        <w:t xml:space="preserve">w </w:t>
      </w:r>
      <w:r w:rsidR="00B67381">
        <w:rPr>
          <w:rFonts w:ascii="Arial" w:hAnsi="Arial" w:cs="Arial"/>
          <w:b w:val="0"/>
          <w:sz w:val="20"/>
          <w:szCs w:val="20"/>
        </w:rPr>
        <w:t>Akademii Nauk Stosowanych im.</w:t>
      </w:r>
      <w:r w:rsidRPr="00405E49">
        <w:rPr>
          <w:rFonts w:ascii="Arial" w:hAnsi="Arial" w:cs="Arial"/>
          <w:b w:val="0"/>
          <w:sz w:val="20"/>
          <w:szCs w:val="20"/>
        </w:rPr>
        <w:t xml:space="preserve"> Stanisława Staszica w Pile”.</w:t>
      </w:r>
    </w:p>
    <w:p w14:paraId="4D3AEF11" w14:textId="77777777" w:rsidR="0040020B" w:rsidRDefault="0040020B" w:rsidP="0040020B">
      <w:pPr>
        <w:autoSpaceDE w:val="0"/>
        <w:autoSpaceDN w:val="0"/>
        <w:adjustRightInd w:val="0"/>
        <w:jc w:val="both"/>
        <w:rPr>
          <w:sz w:val="28"/>
        </w:rPr>
      </w:pPr>
      <w:r w:rsidRPr="00405E49">
        <w:rPr>
          <w:rFonts w:ascii="Arial" w:hAnsi="Arial" w:cs="Arial"/>
          <w:sz w:val="20"/>
          <w:szCs w:val="20"/>
        </w:rPr>
        <w:t xml:space="preserve"> </w:t>
      </w:r>
    </w:p>
    <w:p w14:paraId="68F23411" w14:textId="77777777" w:rsidR="0040020B" w:rsidRPr="00641274" w:rsidRDefault="0040020B" w:rsidP="0040020B">
      <w:pPr>
        <w:autoSpaceDE w:val="0"/>
        <w:autoSpaceDN w:val="0"/>
        <w:adjustRightInd w:val="0"/>
        <w:rPr>
          <w:rFonts w:ascii="Arial" w:hAnsi="Arial" w:cs="Arial"/>
          <w:b/>
          <w:bCs/>
          <w:color w:val="000000"/>
          <w:sz w:val="20"/>
          <w:szCs w:val="20"/>
        </w:rPr>
      </w:pPr>
      <w:r w:rsidRPr="00641274">
        <w:rPr>
          <w:rFonts w:ascii="Arial" w:hAnsi="Arial" w:cs="Arial"/>
          <w:b/>
          <w:bCs/>
          <w:color w:val="000000"/>
          <w:sz w:val="20"/>
          <w:szCs w:val="20"/>
        </w:rPr>
        <w:t>III. OPIS PRZEDMIOTU ZAMÓWIENIA</w:t>
      </w:r>
    </w:p>
    <w:p w14:paraId="7412CB4B" w14:textId="4FA0B233" w:rsidR="0040020B" w:rsidRPr="00AB0CAD" w:rsidRDefault="0040020B" w:rsidP="0040020B">
      <w:pPr>
        <w:jc w:val="both"/>
        <w:rPr>
          <w:rFonts w:ascii="Arial" w:hAnsi="Arial" w:cs="Arial"/>
          <w:bCs/>
          <w:color w:val="000000"/>
          <w:sz w:val="20"/>
          <w:szCs w:val="20"/>
        </w:rPr>
      </w:pPr>
      <w:r w:rsidRPr="00AB0CAD">
        <w:rPr>
          <w:rFonts w:ascii="Arial" w:hAnsi="Arial" w:cs="Arial"/>
          <w:bCs/>
          <w:color w:val="000000"/>
          <w:sz w:val="20"/>
          <w:szCs w:val="20"/>
        </w:rPr>
        <w:t>Przedmiotem zamówienia jest dostawa wyszczególnionego poniżej sprzętu komputerowego.</w:t>
      </w:r>
      <w:r w:rsidR="00B17F5C">
        <w:rPr>
          <w:rFonts w:ascii="Arial" w:hAnsi="Arial" w:cs="Arial"/>
          <w:bCs/>
          <w:color w:val="000000"/>
          <w:sz w:val="20"/>
          <w:szCs w:val="20"/>
        </w:rPr>
        <w:t xml:space="preserve"> Zgodnie z niniejszym wykonawca zobowiązany jest do dostarczenia sprzętu do siedziby zamawiającego na własny koszt.</w:t>
      </w:r>
    </w:p>
    <w:p w14:paraId="100DF09D" w14:textId="77777777" w:rsidR="0040020B" w:rsidRDefault="0040020B" w:rsidP="0040020B">
      <w:pPr>
        <w:jc w:val="both"/>
        <w:rPr>
          <w:rFonts w:ascii="Arial" w:hAnsi="Arial" w:cs="Arial"/>
          <w:b/>
          <w:bCs/>
          <w:color w:val="000000"/>
          <w:sz w:val="20"/>
          <w:szCs w:val="20"/>
        </w:rPr>
      </w:pPr>
    </w:p>
    <w:tbl>
      <w:tblPr>
        <w:tblW w:w="8389" w:type="dxa"/>
        <w:tblInd w:w="75" w:type="dxa"/>
        <w:tblCellMar>
          <w:left w:w="70" w:type="dxa"/>
          <w:right w:w="70" w:type="dxa"/>
        </w:tblCellMar>
        <w:tblLook w:val="04A0" w:firstRow="1" w:lastRow="0" w:firstColumn="1" w:lastColumn="0" w:noHBand="0" w:noVBand="1"/>
      </w:tblPr>
      <w:tblGrid>
        <w:gridCol w:w="470"/>
        <w:gridCol w:w="6963"/>
        <w:gridCol w:w="956"/>
      </w:tblGrid>
      <w:tr w:rsidR="0040020B" w:rsidRPr="008708A1" w14:paraId="5839287D" w14:textId="77777777" w:rsidTr="008708A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46DF6" w14:textId="77777777" w:rsidR="0040020B" w:rsidRPr="008708A1" w:rsidRDefault="0040020B" w:rsidP="00F17031">
            <w:pPr>
              <w:jc w:val="center"/>
              <w:rPr>
                <w:rFonts w:ascii="Arial" w:hAnsi="Arial" w:cs="Arial"/>
                <w:b/>
                <w:color w:val="000000"/>
                <w:sz w:val="22"/>
                <w:szCs w:val="22"/>
              </w:rPr>
            </w:pPr>
            <w:r w:rsidRPr="008708A1">
              <w:rPr>
                <w:rFonts w:ascii="Arial" w:hAnsi="Arial" w:cs="Arial"/>
                <w:b/>
                <w:color w:val="000000"/>
                <w:sz w:val="22"/>
                <w:szCs w:val="22"/>
              </w:rPr>
              <w:t>Lp.</w:t>
            </w:r>
          </w:p>
        </w:tc>
        <w:tc>
          <w:tcPr>
            <w:tcW w:w="6963" w:type="dxa"/>
            <w:tcBorders>
              <w:top w:val="single" w:sz="4" w:space="0" w:color="auto"/>
              <w:left w:val="nil"/>
              <w:bottom w:val="single" w:sz="4" w:space="0" w:color="auto"/>
              <w:right w:val="single" w:sz="4" w:space="0" w:color="auto"/>
            </w:tcBorders>
            <w:shd w:val="clear" w:color="auto" w:fill="auto"/>
            <w:noWrap/>
            <w:vAlign w:val="bottom"/>
            <w:hideMark/>
          </w:tcPr>
          <w:p w14:paraId="4D8B2F50" w14:textId="77777777" w:rsidR="0040020B" w:rsidRPr="008708A1" w:rsidRDefault="0040020B" w:rsidP="00F17031">
            <w:pPr>
              <w:rPr>
                <w:rFonts w:ascii="Arial" w:hAnsi="Arial" w:cs="Arial"/>
                <w:b/>
                <w:color w:val="000000"/>
                <w:sz w:val="22"/>
                <w:szCs w:val="22"/>
              </w:rPr>
            </w:pPr>
            <w:r w:rsidRPr="008708A1">
              <w:rPr>
                <w:rFonts w:ascii="Arial" w:hAnsi="Arial" w:cs="Arial"/>
                <w:b/>
                <w:color w:val="000000"/>
                <w:sz w:val="22"/>
                <w:szCs w:val="22"/>
              </w:rPr>
              <w:t>Nazwa</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FA2EBB3" w14:textId="77777777" w:rsidR="0040020B" w:rsidRPr="008708A1" w:rsidRDefault="0040020B" w:rsidP="00F17031">
            <w:pPr>
              <w:jc w:val="center"/>
              <w:rPr>
                <w:rFonts w:ascii="Arial" w:hAnsi="Arial" w:cs="Arial"/>
                <w:b/>
                <w:color w:val="000000"/>
                <w:sz w:val="22"/>
                <w:szCs w:val="22"/>
              </w:rPr>
            </w:pPr>
            <w:r w:rsidRPr="008708A1">
              <w:rPr>
                <w:rFonts w:ascii="Arial" w:hAnsi="Arial" w:cs="Arial"/>
                <w:b/>
                <w:color w:val="000000"/>
                <w:sz w:val="22"/>
                <w:szCs w:val="22"/>
              </w:rPr>
              <w:t>Ilość</w:t>
            </w:r>
          </w:p>
        </w:tc>
      </w:tr>
      <w:tr w:rsidR="0040020B" w:rsidRPr="008708A1" w14:paraId="3CBB002D" w14:textId="77777777" w:rsidTr="008708A1">
        <w:trPr>
          <w:trHeight w:val="300"/>
        </w:trPr>
        <w:tc>
          <w:tcPr>
            <w:tcW w:w="470" w:type="dxa"/>
            <w:tcBorders>
              <w:top w:val="nil"/>
              <w:left w:val="single" w:sz="4" w:space="0" w:color="auto"/>
              <w:bottom w:val="single" w:sz="4" w:space="0" w:color="auto"/>
              <w:right w:val="single" w:sz="4" w:space="0" w:color="auto"/>
            </w:tcBorders>
            <w:shd w:val="clear" w:color="auto" w:fill="auto"/>
            <w:noWrap/>
            <w:hideMark/>
          </w:tcPr>
          <w:p w14:paraId="23D323FF" w14:textId="77777777" w:rsidR="0040020B" w:rsidRPr="008708A1" w:rsidRDefault="0040020B" w:rsidP="0040020B">
            <w:pPr>
              <w:jc w:val="center"/>
              <w:rPr>
                <w:rFonts w:ascii="Arial" w:hAnsi="Arial" w:cs="Arial"/>
                <w:sz w:val="22"/>
                <w:szCs w:val="22"/>
              </w:rPr>
            </w:pPr>
            <w:r w:rsidRPr="008708A1">
              <w:rPr>
                <w:rFonts w:ascii="Arial" w:hAnsi="Arial" w:cs="Arial"/>
                <w:sz w:val="22"/>
                <w:szCs w:val="22"/>
              </w:rPr>
              <w:t>1</w:t>
            </w:r>
          </w:p>
        </w:tc>
        <w:tc>
          <w:tcPr>
            <w:tcW w:w="6963" w:type="dxa"/>
            <w:tcBorders>
              <w:top w:val="nil"/>
              <w:left w:val="nil"/>
              <w:bottom w:val="single" w:sz="4" w:space="0" w:color="auto"/>
              <w:right w:val="single" w:sz="4" w:space="0" w:color="auto"/>
            </w:tcBorders>
            <w:shd w:val="clear" w:color="auto" w:fill="auto"/>
            <w:noWrap/>
          </w:tcPr>
          <w:p w14:paraId="388BBABE" w14:textId="65223D3B" w:rsidR="0040020B" w:rsidRPr="008708A1" w:rsidRDefault="0040020B" w:rsidP="0040020B">
            <w:pPr>
              <w:rPr>
                <w:rFonts w:ascii="Arial" w:hAnsi="Arial" w:cs="Arial"/>
                <w:b/>
                <w:color w:val="000000"/>
                <w:sz w:val="22"/>
                <w:szCs w:val="22"/>
                <w:lang w:val="en-US"/>
              </w:rPr>
            </w:pPr>
            <w:proofErr w:type="spellStart"/>
            <w:r w:rsidRPr="008708A1">
              <w:rPr>
                <w:rFonts w:ascii="Arial" w:hAnsi="Arial" w:cs="Arial"/>
                <w:b/>
                <w:color w:val="000000"/>
                <w:sz w:val="22"/>
                <w:szCs w:val="22"/>
                <w:lang w:val="en-US"/>
              </w:rPr>
              <w:t>Komputer</w:t>
            </w:r>
            <w:proofErr w:type="spellEnd"/>
            <w:r w:rsidRPr="008708A1">
              <w:rPr>
                <w:rFonts w:ascii="Arial" w:hAnsi="Arial" w:cs="Arial"/>
                <w:b/>
                <w:color w:val="000000"/>
                <w:sz w:val="22"/>
                <w:szCs w:val="22"/>
                <w:lang w:val="en-US"/>
              </w:rPr>
              <w:t xml:space="preserve"> Dell Opti</w:t>
            </w:r>
            <w:r w:rsidR="00543BD9" w:rsidRPr="008708A1">
              <w:rPr>
                <w:rFonts w:ascii="Arial" w:hAnsi="Arial" w:cs="Arial"/>
                <w:b/>
                <w:color w:val="000000"/>
                <w:sz w:val="22"/>
                <w:szCs w:val="22"/>
                <w:lang w:val="en-US"/>
              </w:rPr>
              <w:t>P</w:t>
            </w:r>
            <w:r w:rsidRPr="008708A1">
              <w:rPr>
                <w:rFonts w:ascii="Arial" w:hAnsi="Arial" w:cs="Arial"/>
                <w:b/>
                <w:color w:val="000000"/>
                <w:sz w:val="22"/>
                <w:szCs w:val="22"/>
                <w:lang w:val="en-US"/>
              </w:rPr>
              <w:t xml:space="preserve">lex </w:t>
            </w:r>
            <w:r w:rsidR="00F83D45">
              <w:rPr>
                <w:rFonts w:ascii="Arial" w:hAnsi="Arial" w:cs="Arial"/>
                <w:b/>
                <w:color w:val="000000"/>
                <w:sz w:val="22"/>
                <w:szCs w:val="22"/>
                <w:lang w:val="en-US"/>
              </w:rPr>
              <w:t>702</w:t>
            </w:r>
            <w:r w:rsidRPr="008708A1">
              <w:rPr>
                <w:rFonts w:ascii="Arial" w:hAnsi="Arial" w:cs="Arial"/>
                <w:b/>
                <w:color w:val="000000"/>
                <w:sz w:val="22"/>
                <w:szCs w:val="22"/>
                <w:lang w:val="en-US"/>
              </w:rPr>
              <w:t xml:space="preserve">0 Tower </w:t>
            </w:r>
            <w:r w:rsidRPr="008708A1">
              <w:rPr>
                <w:rFonts w:ascii="Arial" w:hAnsi="Arial" w:cs="Arial"/>
                <w:color w:val="000000"/>
                <w:sz w:val="22"/>
                <w:szCs w:val="22"/>
                <w:lang w:val="en-US"/>
              </w:rPr>
              <w:t xml:space="preserve">o </w:t>
            </w:r>
            <w:proofErr w:type="spellStart"/>
            <w:r w:rsidRPr="008708A1">
              <w:rPr>
                <w:rFonts w:ascii="Arial" w:hAnsi="Arial" w:cs="Arial"/>
                <w:color w:val="000000"/>
                <w:sz w:val="22"/>
                <w:szCs w:val="22"/>
                <w:lang w:val="en-US"/>
              </w:rPr>
              <w:t>parametrach</w:t>
            </w:r>
            <w:proofErr w:type="spellEnd"/>
            <w:r w:rsidRPr="008708A1">
              <w:rPr>
                <w:rFonts w:ascii="Arial" w:hAnsi="Arial" w:cs="Arial"/>
                <w:color w:val="000000"/>
                <w:sz w:val="22"/>
                <w:szCs w:val="22"/>
                <w:lang w:val="en-US"/>
              </w:rPr>
              <w:t>:</w:t>
            </w:r>
          </w:p>
          <w:p w14:paraId="3C55DF80" w14:textId="519AD1FB" w:rsidR="0040020B"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40020B" w:rsidRPr="008708A1">
              <w:rPr>
                <w:rFonts w:ascii="Arial" w:hAnsi="Arial" w:cs="Arial"/>
                <w:color w:val="000000"/>
                <w:sz w:val="22"/>
                <w:szCs w:val="22"/>
              </w:rPr>
              <w:t>obudowa: Tower</w:t>
            </w:r>
          </w:p>
          <w:p w14:paraId="31A85920" w14:textId="5E93854C" w:rsidR="0040020B"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40020B" w:rsidRPr="008708A1">
              <w:rPr>
                <w:rFonts w:ascii="Arial" w:hAnsi="Arial" w:cs="Arial"/>
                <w:color w:val="000000"/>
                <w:sz w:val="22"/>
                <w:szCs w:val="22"/>
              </w:rPr>
              <w:t xml:space="preserve">procesor: Intel </w:t>
            </w:r>
            <w:proofErr w:type="spellStart"/>
            <w:r w:rsidR="0040020B" w:rsidRPr="008708A1">
              <w:rPr>
                <w:rFonts w:ascii="Arial" w:hAnsi="Arial" w:cs="Arial"/>
                <w:color w:val="000000"/>
                <w:sz w:val="22"/>
                <w:szCs w:val="22"/>
              </w:rPr>
              <w:t>Core</w:t>
            </w:r>
            <w:proofErr w:type="spellEnd"/>
            <w:r w:rsidR="0040020B" w:rsidRPr="008708A1">
              <w:rPr>
                <w:rFonts w:ascii="Arial" w:hAnsi="Arial" w:cs="Arial"/>
                <w:color w:val="000000"/>
                <w:sz w:val="22"/>
                <w:szCs w:val="22"/>
              </w:rPr>
              <w:t xml:space="preserve"> i5-1</w:t>
            </w:r>
            <w:r w:rsidR="00F83D45">
              <w:rPr>
                <w:rFonts w:ascii="Arial" w:hAnsi="Arial" w:cs="Arial"/>
                <w:color w:val="000000"/>
                <w:sz w:val="22"/>
                <w:szCs w:val="22"/>
              </w:rPr>
              <w:t>4</w:t>
            </w:r>
            <w:r w:rsidR="0040020B" w:rsidRPr="008708A1">
              <w:rPr>
                <w:rFonts w:ascii="Arial" w:hAnsi="Arial" w:cs="Arial"/>
                <w:color w:val="000000"/>
                <w:sz w:val="22"/>
                <w:szCs w:val="22"/>
              </w:rPr>
              <w:t>500</w:t>
            </w:r>
          </w:p>
          <w:p w14:paraId="3C9485AC" w14:textId="18E50DE5" w:rsidR="0040020B"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40020B" w:rsidRPr="008708A1">
              <w:rPr>
                <w:rFonts w:ascii="Arial" w:hAnsi="Arial" w:cs="Arial"/>
                <w:color w:val="000000"/>
                <w:sz w:val="22"/>
                <w:szCs w:val="22"/>
              </w:rPr>
              <w:t>grafika: Intel UHD Graphics 770</w:t>
            </w:r>
          </w:p>
          <w:p w14:paraId="4370422E" w14:textId="564AF0F9" w:rsidR="0040020B"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40020B" w:rsidRPr="008708A1">
              <w:rPr>
                <w:rFonts w:ascii="Arial" w:hAnsi="Arial" w:cs="Arial"/>
                <w:color w:val="000000"/>
                <w:sz w:val="22"/>
                <w:szCs w:val="22"/>
              </w:rPr>
              <w:t>pamięć RAM: 16 GB DDR</w:t>
            </w:r>
            <w:r w:rsidR="00F83D45">
              <w:rPr>
                <w:rFonts w:ascii="Arial" w:hAnsi="Arial" w:cs="Arial"/>
                <w:color w:val="000000"/>
                <w:sz w:val="22"/>
                <w:szCs w:val="22"/>
              </w:rPr>
              <w:t>5</w:t>
            </w:r>
          </w:p>
          <w:p w14:paraId="285BF5EF" w14:textId="13B4B75D" w:rsidR="0021623C"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40020B" w:rsidRPr="008708A1">
              <w:rPr>
                <w:rFonts w:ascii="Arial" w:hAnsi="Arial" w:cs="Arial"/>
                <w:color w:val="000000"/>
                <w:sz w:val="22"/>
                <w:szCs w:val="22"/>
              </w:rPr>
              <w:t xml:space="preserve">dysk: </w:t>
            </w:r>
            <w:r w:rsidR="00F83D45">
              <w:rPr>
                <w:rFonts w:ascii="Arial" w:hAnsi="Arial" w:cs="Arial"/>
                <w:color w:val="000000"/>
                <w:sz w:val="22"/>
                <w:szCs w:val="22"/>
              </w:rPr>
              <w:t>1</w:t>
            </w:r>
            <w:r w:rsidR="0040020B" w:rsidRPr="008708A1">
              <w:rPr>
                <w:rFonts w:ascii="Arial" w:hAnsi="Arial" w:cs="Arial"/>
                <w:color w:val="000000"/>
                <w:sz w:val="22"/>
                <w:szCs w:val="22"/>
              </w:rPr>
              <w:t xml:space="preserve"> </w:t>
            </w:r>
            <w:r w:rsidR="00F83D45">
              <w:rPr>
                <w:rFonts w:ascii="Arial" w:hAnsi="Arial" w:cs="Arial"/>
                <w:color w:val="000000"/>
                <w:sz w:val="22"/>
                <w:szCs w:val="22"/>
              </w:rPr>
              <w:t>T</w:t>
            </w:r>
            <w:r w:rsidR="0040020B" w:rsidRPr="008708A1">
              <w:rPr>
                <w:rFonts w:ascii="Arial" w:hAnsi="Arial" w:cs="Arial"/>
                <w:color w:val="000000"/>
                <w:sz w:val="22"/>
                <w:szCs w:val="22"/>
              </w:rPr>
              <w:t>B SSD</w:t>
            </w:r>
            <w:r w:rsidR="0021623C" w:rsidRPr="008708A1">
              <w:rPr>
                <w:rFonts w:ascii="Arial" w:hAnsi="Arial" w:cs="Arial"/>
                <w:color w:val="000000"/>
                <w:sz w:val="22"/>
                <w:szCs w:val="22"/>
              </w:rPr>
              <w:t xml:space="preserve"> M.2 </w:t>
            </w:r>
            <w:proofErr w:type="spellStart"/>
            <w:r w:rsidR="0021623C" w:rsidRPr="008708A1">
              <w:rPr>
                <w:rFonts w:ascii="Arial" w:hAnsi="Arial" w:cs="Arial"/>
                <w:color w:val="000000"/>
                <w:sz w:val="22"/>
                <w:szCs w:val="22"/>
              </w:rPr>
              <w:t>PCIe</w:t>
            </w:r>
            <w:proofErr w:type="spellEnd"/>
            <w:r w:rsidR="0021623C" w:rsidRPr="008708A1">
              <w:rPr>
                <w:rFonts w:ascii="Arial" w:hAnsi="Arial" w:cs="Arial"/>
                <w:color w:val="000000"/>
                <w:sz w:val="22"/>
                <w:szCs w:val="22"/>
              </w:rPr>
              <w:t xml:space="preserve"> </w:t>
            </w:r>
            <w:proofErr w:type="spellStart"/>
            <w:r w:rsidR="0021623C" w:rsidRPr="008708A1">
              <w:rPr>
                <w:rFonts w:ascii="Arial" w:hAnsi="Arial" w:cs="Arial"/>
                <w:color w:val="000000"/>
                <w:sz w:val="22"/>
                <w:szCs w:val="22"/>
              </w:rPr>
              <w:t>NVMe</w:t>
            </w:r>
            <w:proofErr w:type="spellEnd"/>
          </w:p>
          <w:p w14:paraId="7FEE2115" w14:textId="66588B53" w:rsidR="0021623C"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21623C" w:rsidRPr="008708A1">
              <w:rPr>
                <w:rFonts w:ascii="Arial" w:hAnsi="Arial" w:cs="Arial"/>
                <w:color w:val="000000"/>
                <w:sz w:val="22"/>
                <w:szCs w:val="22"/>
              </w:rPr>
              <w:t>napęd optyczny:</w:t>
            </w:r>
            <w:r w:rsidR="00543BD9" w:rsidRPr="008708A1">
              <w:rPr>
                <w:rFonts w:ascii="Arial" w:hAnsi="Arial" w:cs="Arial"/>
                <w:color w:val="000000"/>
                <w:sz w:val="22"/>
                <w:szCs w:val="22"/>
              </w:rPr>
              <w:t xml:space="preserve"> </w:t>
            </w:r>
            <w:r w:rsidR="0040020B" w:rsidRPr="008708A1">
              <w:rPr>
                <w:rFonts w:ascii="Arial" w:hAnsi="Arial" w:cs="Arial"/>
                <w:color w:val="000000"/>
                <w:sz w:val="22"/>
                <w:szCs w:val="22"/>
              </w:rPr>
              <w:t>DVD-RW</w:t>
            </w:r>
          </w:p>
          <w:p w14:paraId="3B4B08A7" w14:textId="27253E5D" w:rsidR="0021623C"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21623C" w:rsidRPr="008708A1">
              <w:rPr>
                <w:rFonts w:ascii="Arial" w:hAnsi="Arial" w:cs="Arial"/>
                <w:color w:val="000000"/>
                <w:sz w:val="22"/>
                <w:szCs w:val="22"/>
              </w:rPr>
              <w:t>system operacyjny:</w:t>
            </w:r>
            <w:r w:rsidR="0040020B" w:rsidRPr="008708A1">
              <w:rPr>
                <w:rFonts w:ascii="Arial" w:hAnsi="Arial" w:cs="Arial"/>
                <w:color w:val="000000"/>
                <w:sz w:val="22"/>
                <w:szCs w:val="22"/>
              </w:rPr>
              <w:t xml:space="preserve"> Win</w:t>
            </w:r>
            <w:r w:rsidR="0021623C" w:rsidRPr="008708A1">
              <w:rPr>
                <w:rFonts w:ascii="Arial" w:hAnsi="Arial" w:cs="Arial"/>
                <w:color w:val="000000"/>
                <w:sz w:val="22"/>
                <w:szCs w:val="22"/>
              </w:rPr>
              <w:t xml:space="preserve">dows </w:t>
            </w:r>
            <w:r w:rsidR="0040020B" w:rsidRPr="008708A1">
              <w:rPr>
                <w:rFonts w:ascii="Arial" w:hAnsi="Arial" w:cs="Arial"/>
                <w:color w:val="000000"/>
                <w:sz w:val="22"/>
                <w:szCs w:val="22"/>
              </w:rPr>
              <w:t>11</w:t>
            </w:r>
            <w:r w:rsidR="0021623C" w:rsidRPr="008708A1">
              <w:rPr>
                <w:rFonts w:ascii="Arial" w:hAnsi="Arial" w:cs="Arial"/>
                <w:color w:val="000000"/>
                <w:sz w:val="22"/>
                <w:szCs w:val="22"/>
              </w:rPr>
              <w:t xml:space="preserve"> </w:t>
            </w:r>
            <w:r w:rsidR="0040020B" w:rsidRPr="008708A1">
              <w:rPr>
                <w:rFonts w:ascii="Arial" w:hAnsi="Arial" w:cs="Arial"/>
                <w:color w:val="000000"/>
                <w:sz w:val="22"/>
                <w:szCs w:val="22"/>
              </w:rPr>
              <w:t>Pro</w:t>
            </w:r>
            <w:r w:rsidR="0021623C" w:rsidRPr="008708A1">
              <w:rPr>
                <w:rFonts w:ascii="Arial" w:hAnsi="Arial" w:cs="Arial"/>
                <w:color w:val="000000"/>
                <w:sz w:val="22"/>
                <w:szCs w:val="22"/>
              </w:rPr>
              <w:t xml:space="preserve"> 64-bit PL</w:t>
            </w:r>
          </w:p>
          <w:p w14:paraId="7618A648" w14:textId="69830CC3" w:rsidR="0040020B" w:rsidRPr="008708A1" w:rsidRDefault="00AB0CAD" w:rsidP="0040020B">
            <w:pPr>
              <w:rPr>
                <w:rFonts w:ascii="Arial" w:hAnsi="Arial" w:cs="Arial"/>
                <w:sz w:val="22"/>
                <w:szCs w:val="22"/>
              </w:rPr>
            </w:pPr>
            <w:r w:rsidRPr="008708A1">
              <w:rPr>
                <w:rFonts w:ascii="Arial" w:hAnsi="Arial" w:cs="Arial"/>
                <w:color w:val="000000"/>
                <w:sz w:val="22"/>
                <w:szCs w:val="22"/>
              </w:rPr>
              <w:t xml:space="preserve">- </w:t>
            </w:r>
            <w:r w:rsidR="0021623C" w:rsidRPr="008708A1">
              <w:rPr>
                <w:rFonts w:ascii="Arial" w:hAnsi="Arial" w:cs="Arial"/>
                <w:color w:val="000000"/>
                <w:sz w:val="22"/>
                <w:szCs w:val="22"/>
              </w:rPr>
              <w:t>gwarancja: 36 miesięcy w miejscu instalacji</w:t>
            </w:r>
            <w:r w:rsidR="008C77A1" w:rsidRPr="008708A1">
              <w:rPr>
                <w:rFonts w:ascii="Arial" w:hAnsi="Arial" w:cs="Arial"/>
                <w:color w:val="000000"/>
                <w:sz w:val="22"/>
                <w:szCs w:val="22"/>
              </w:rPr>
              <w:t xml:space="preserve"> (gwarancja producenta)</w:t>
            </w:r>
          </w:p>
        </w:tc>
        <w:tc>
          <w:tcPr>
            <w:tcW w:w="956" w:type="dxa"/>
            <w:tcBorders>
              <w:top w:val="nil"/>
              <w:left w:val="nil"/>
              <w:bottom w:val="single" w:sz="4" w:space="0" w:color="auto"/>
              <w:right w:val="single" w:sz="4" w:space="0" w:color="auto"/>
            </w:tcBorders>
            <w:shd w:val="clear" w:color="auto" w:fill="auto"/>
            <w:noWrap/>
          </w:tcPr>
          <w:p w14:paraId="2AAFFE49" w14:textId="134CC799" w:rsidR="0040020B" w:rsidRPr="008708A1" w:rsidRDefault="00F83D45" w:rsidP="0040020B">
            <w:pPr>
              <w:jc w:val="center"/>
              <w:rPr>
                <w:rFonts w:ascii="Arial" w:hAnsi="Arial" w:cs="Arial"/>
                <w:sz w:val="22"/>
                <w:szCs w:val="22"/>
              </w:rPr>
            </w:pPr>
            <w:r>
              <w:rPr>
                <w:rFonts w:ascii="Arial" w:hAnsi="Arial" w:cs="Arial"/>
                <w:sz w:val="22"/>
                <w:szCs w:val="22"/>
              </w:rPr>
              <w:t>22</w:t>
            </w:r>
          </w:p>
        </w:tc>
      </w:tr>
      <w:tr w:rsidR="0040020B" w:rsidRPr="008708A1" w14:paraId="3A6ED5FA" w14:textId="77777777" w:rsidTr="008708A1">
        <w:trPr>
          <w:trHeight w:val="300"/>
        </w:trPr>
        <w:tc>
          <w:tcPr>
            <w:tcW w:w="470" w:type="dxa"/>
            <w:tcBorders>
              <w:top w:val="nil"/>
              <w:left w:val="single" w:sz="4" w:space="0" w:color="auto"/>
              <w:bottom w:val="single" w:sz="4" w:space="0" w:color="auto"/>
              <w:right w:val="single" w:sz="4" w:space="0" w:color="auto"/>
            </w:tcBorders>
            <w:shd w:val="clear" w:color="auto" w:fill="auto"/>
            <w:noWrap/>
            <w:hideMark/>
          </w:tcPr>
          <w:p w14:paraId="6D028707" w14:textId="77777777" w:rsidR="0040020B" w:rsidRPr="008708A1" w:rsidRDefault="0040020B" w:rsidP="0040020B">
            <w:pPr>
              <w:jc w:val="center"/>
              <w:rPr>
                <w:rFonts w:ascii="Arial" w:hAnsi="Arial" w:cs="Arial"/>
                <w:sz w:val="22"/>
                <w:szCs w:val="22"/>
              </w:rPr>
            </w:pPr>
            <w:r w:rsidRPr="008708A1">
              <w:rPr>
                <w:rFonts w:ascii="Arial" w:hAnsi="Arial" w:cs="Arial"/>
                <w:sz w:val="22"/>
                <w:szCs w:val="22"/>
              </w:rPr>
              <w:t>2</w:t>
            </w:r>
          </w:p>
        </w:tc>
        <w:tc>
          <w:tcPr>
            <w:tcW w:w="6963" w:type="dxa"/>
            <w:tcBorders>
              <w:top w:val="nil"/>
              <w:left w:val="nil"/>
              <w:bottom w:val="single" w:sz="4" w:space="0" w:color="auto"/>
              <w:right w:val="single" w:sz="4" w:space="0" w:color="auto"/>
            </w:tcBorders>
            <w:shd w:val="clear" w:color="auto" w:fill="auto"/>
            <w:noWrap/>
          </w:tcPr>
          <w:p w14:paraId="16E9BEA4" w14:textId="5783C717" w:rsidR="00543BD9" w:rsidRPr="00084CEF" w:rsidRDefault="0040020B" w:rsidP="0040020B">
            <w:pPr>
              <w:rPr>
                <w:rFonts w:ascii="Arial" w:hAnsi="Arial" w:cs="Arial"/>
                <w:b/>
                <w:color w:val="000000"/>
                <w:sz w:val="22"/>
                <w:szCs w:val="22"/>
              </w:rPr>
            </w:pPr>
            <w:r w:rsidRPr="00084CEF">
              <w:rPr>
                <w:rFonts w:ascii="Arial" w:hAnsi="Arial" w:cs="Arial"/>
                <w:b/>
                <w:color w:val="000000"/>
                <w:sz w:val="22"/>
                <w:szCs w:val="22"/>
              </w:rPr>
              <w:t xml:space="preserve">Komputer Dell </w:t>
            </w:r>
            <w:r w:rsidR="00F83D45" w:rsidRPr="00084CEF">
              <w:rPr>
                <w:rFonts w:ascii="Arial" w:hAnsi="Arial" w:cs="Arial"/>
                <w:b/>
                <w:color w:val="000000"/>
                <w:sz w:val="22"/>
                <w:szCs w:val="22"/>
              </w:rPr>
              <w:t>Precision</w:t>
            </w:r>
            <w:r w:rsidRPr="00084CEF">
              <w:rPr>
                <w:rFonts w:ascii="Arial" w:hAnsi="Arial" w:cs="Arial"/>
                <w:b/>
                <w:color w:val="000000"/>
                <w:sz w:val="22"/>
                <w:szCs w:val="22"/>
              </w:rPr>
              <w:t xml:space="preserve"> </w:t>
            </w:r>
            <w:r w:rsidR="00F83D45" w:rsidRPr="00084CEF">
              <w:rPr>
                <w:rFonts w:ascii="Arial" w:hAnsi="Arial" w:cs="Arial"/>
                <w:b/>
                <w:color w:val="000000"/>
                <w:sz w:val="22"/>
                <w:szCs w:val="22"/>
              </w:rPr>
              <w:t>3680</w:t>
            </w:r>
            <w:r w:rsidRPr="00084CEF">
              <w:rPr>
                <w:rFonts w:ascii="Arial" w:hAnsi="Arial" w:cs="Arial"/>
                <w:b/>
                <w:color w:val="000000"/>
                <w:sz w:val="22"/>
                <w:szCs w:val="22"/>
              </w:rPr>
              <w:t xml:space="preserve"> </w:t>
            </w:r>
            <w:r w:rsidR="00F83D45" w:rsidRPr="00084CEF">
              <w:rPr>
                <w:rFonts w:ascii="Arial" w:hAnsi="Arial" w:cs="Arial"/>
                <w:b/>
                <w:color w:val="000000"/>
                <w:sz w:val="22"/>
                <w:szCs w:val="22"/>
              </w:rPr>
              <w:t>M</w:t>
            </w:r>
            <w:r w:rsidR="00543BD9" w:rsidRPr="00084CEF">
              <w:rPr>
                <w:rFonts w:ascii="Arial" w:hAnsi="Arial" w:cs="Arial"/>
                <w:b/>
                <w:color w:val="000000"/>
                <w:sz w:val="22"/>
                <w:szCs w:val="22"/>
              </w:rPr>
              <w:t xml:space="preserve">T </w:t>
            </w:r>
            <w:r w:rsidR="00543BD9" w:rsidRPr="00084CEF">
              <w:rPr>
                <w:rFonts w:ascii="Arial" w:hAnsi="Arial" w:cs="Arial"/>
                <w:color w:val="000000"/>
                <w:sz w:val="22"/>
                <w:szCs w:val="22"/>
              </w:rPr>
              <w:t>o parametrach:</w:t>
            </w:r>
          </w:p>
          <w:p w14:paraId="1128B9D6" w14:textId="473FF3D4" w:rsidR="00543BD9"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543BD9" w:rsidRPr="008708A1">
              <w:rPr>
                <w:rFonts w:ascii="Arial" w:hAnsi="Arial" w:cs="Arial"/>
                <w:color w:val="000000"/>
                <w:sz w:val="22"/>
                <w:szCs w:val="22"/>
              </w:rPr>
              <w:t>obudowa: Tower</w:t>
            </w:r>
          </w:p>
          <w:p w14:paraId="1DBE9FCB" w14:textId="555982F2" w:rsidR="00543BD9"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543BD9" w:rsidRPr="008708A1">
              <w:rPr>
                <w:rFonts w:ascii="Arial" w:hAnsi="Arial" w:cs="Arial"/>
                <w:color w:val="000000"/>
                <w:sz w:val="22"/>
                <w:szCs w:val="22"/>
              </w:rPr>
              <w:t xml:space="preserve">procesor: Intel </w:t>
            </w:r>
            <w:proofErr w:type="spellStart"/>
            <w:r w:rsidR="00543BD9" w:rsidRPr="008708A1">
              <w:rPr>
                <w:rFonts w:ascii="Arial" w:hAnsi="Arial" w:cs="Arial"/>
                <w:color w:val="000000"/>
                <w:sz w:val="22"/>
                <w:szCs w:val="22"/>
              </w:rPr>
              <w:t>Core</w:t>
            </w:r>
            <w:proofErr w:type="spellEnd"/>
            <w:r w:rsidR="00543BD9" w:rsidRPr="008708A1">
              <w:rPr>
                <w:rFonts w:ascii="Arial" w:hAnsi="Arial" w:cs="Arial"/>
                <w:color w:val="000000"/>
                <w:sz w:val="22"/>
                <w:szCs w:val="22"/>
              </w:rPr>
              <w:t xml:space="preserve"> </w:t>
            </w:r>
            <w:r w:rsidR="0040020B" w:rsidRPr="008708A1">
              <w:rPr>
                <w:rFonts w:ascii="Arial" w:hAnsi="Arial" w:cs="Arial"/>
                <w:color w:val="000000"/>
                <w:sz w:val="22"/>
                <w:szCs w:val="22"/>
              </w:rPr>
              <w:t>i7-1</w:t>
            </w:r>
            <w:r w:rsidR="00F83D45">
              <w:rPr>
                <w:rFonts w:ascii="Arial" w:hAnsi="Arial" w:cs="Arial"/>
                <w:color w:val="000000"/>
                <w:sz w:val="22"/>
                <w:szCs w:val="22"/>
              </w:rPr>
              <w:t>4</w:t>
            </w:r>
            <w:r w:rsidR="0040020B" w:rsidRPr="008708A1">
              <w:rPr>
                <w:rFonts w:ascii="Arial" w:hAnsi="Arial" w:cs="Arial"/>
                <w:color w:val="000000"/>
                <w:sz w:val="22"/>
                <w:szCs w:val="22"/>
              </w:rPr>
              <w:t>700</w:t>
            </w:r>
          </w:p>
          <w:p w14:paraId="4C4A09A9" w14:textId="4A08EBB2" w:rsidR="00543BD9" w:rsidRPr="008708A1" w:rsidRDefault="00AB0CAD" w:rsidP="00F83D45">
            <w:pPr>
              <w:rPr>
                <w:rFonts w:ascii="Arial" w:hAnsi="Arial" w:cs="Arial"/>
                <w:color w:val="000000"/>
                <w:sz w:val="22"/>
                <w:szCs w:val="22"/>
              </w:rPr>
            </w:pPr>
            <w:r w:rsidRPr="008708A1">
              <w:rPr>
                <w:rFonts w:ascii="Arial" w:hAnsi="Arial" w:cs="Arial"/>
                <w:color w:val="000000"/>
                <w:sz w:val="22"/>
                <w:szCs w:val="22"/>
              </w:rPr>
              <w:t xml:space="preserve">- </w:t>
            </w:r>
            <w:r w:rsidR="00543BD9" w:rsidRPr="008708A1">
              <w:rPr>
                <w:rFonts w:ascii="Arial" w:hAnsi="Arial" w:cs="Arial"/>
                <w:color w:val="000000"/>
                <w:sz w:val="22"/>
                <w:szCs w:val="22"/>
              </w:rPr>
              <w:t xml:space="preserve">grafika: </w:t>
            </w:r>
            <w:proofErr w:type="spellStart"/>
            <w:r w:rsidR="00F83D45" w:rsidRPr="00F83D45">
              <w:rPr>
                <w:rFonts w:ascii="Arial" w:hAnsi="Arial" w:cs="Arial"/>
                <w:color w:val="000000"/>
                <w:sz w:val="22"/>
                <w:szCs w:val="22"/>
              </w:rPr>
              <w:t>Nvidia</w:t>
            </w:r>
            <w:proofErr w:type="spellEnd"/>
            <w:r w:rsidR="00F83D45" w:rsidRPr="00F83D45">
              <w:rPr>
                <w:rFonts w:ascii="Arial" w:hAnsi="Arial" w:cs="Arial"/>
                <w:color w:val="000000"/>
                <w:sz w:val="22"/>
                <w:szCs w:val="22"/>
              </w:rPr>
              <w:t xml:space="preserve"> T1000 (</w:t>
            </w:r>
            <w:r w:rsidR="00F83D45">
              <w:rPr>
                <w:rFonts w:ascii="Arial" w:hAnsi="Arial" w:cs="Arial"/>
                <w:color w:val="000000"/>
                <w:sz w:val="22"/>
                <w:szCs w:val="22"/>
              </w:rPr>
              <w:t>d</w:t>
            </w:r>
            <w:r w:rsidR="00F83D45" w:rsidRPr="00F83D45">
              <w:rPr>
                <w:rFonts w:ascii="Arial" w:hAnsi="Arial" w:cs="Arial"/>
                <w:color w:val="000000"/>
                <w:sz w:val="22"/>
                <w:szCs w:val="22"/>
              </w:rPr>
              <w:t>edykowana, 8GB GDDR6)</w:t>
            </w:r>
          </w:p>
          <w:p w14:paraId="3746C085" w14:textId="4EEEAA20" w:rsidR="00543BD9"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543BD9" w:rsidRPr="008708A1">
              <w:rPr>
                <w:rFonts w:ascii="Arial" w:hAnsi="Arial" w:cs="Arial"/>
                <w:color w:val="000000"/>
                <w:sz w:val="22"/>
                <w:szCs w:val="22"/>
              </w:rPr>
              <w:t xml:space="preserve">pamięć RAM: </w:t>
            </w:r>
            <w:r w:rsidR="00F83D45">
              <w:rPr>
                <w:rFonts w:ascii="Arial" w:hAnsi="Arial" w:cs="Arial"/>
                <w:color w:val="000000"/>
                <w:sz w:val="22"/>
                <w:szCs w:val="22"/>
              </w:rPr>
              <w:t>32</w:t>
            </w:r>
            <w:r w:rsidR="0040020B" w:rsidRPr="008708A1">
              <w:rPr>
                <w:rFonts w:ascii="Arial" w:hAnsi="Arial" w:cs="Arial"/>
                <w:color w:val="000000"/>
                <w:sz w:val="22"/>
                <w:szCs w:val="22"/>
              </w:rPr>
              <w:t xml:space="preserve"> GB</w:t>
            </w:r>
            <w:r w:rsidR="00543BD9" w:rsidRPr="008708A1">
              <w:rPr>
                <w:rFonts w:ascii="Arial" w:hAnsi="Arial" w:cs="Arial"/>
                <w:color w:val="000000"/>
                <w:sz w:val="22"/>
                <w:szCs w:val="22"/>
              </w:rPr>
              <w:t xml:space="preserve"> DDR5</w:t>
            </w:r>
          </w:p>
          <w:p w14:paraId="36E51CB8" w14:textId="69256B02" w:rsidR="00543BD9" w:rsidRPr="008708A1" w:rsidRDefault="00AB0CAD" w:rsidP="0040020B">
            <w:pPr>
              <w:rPr>
                <w:rFonts w:ascii="Arial" w:hAnsi="Arial" w:cs="Arial"/>
                <w:color w:val="000000"/>
                <w:sz w:val="22"/>
                <w:szCs w:val="22"/>
              </w:rPr>
            </w:pPr>
            <w:r w:rsidRPr="008708A1">
              <w:rPr>
                <w:rFonts w:ascii="Arial" w:hAnsi="Arial" w:cs="Arial"/>
                <w:color w:val="000000"/>
                <w:sz w:val="22"/>
                <w:szCs w:val="22"/>
              </w:rPr>
              <w:t xml:space="preserve">- </w:t>
            </w:r>
            <w:r w:rsidR="00543BD9" w:rsidRPr="008708A1">
              <w:rPr>
                <w:rFonts w:ascii="Arial" w:hAnsi="Arial" w:cs="Arial"/>
                <w:color w:val="000000"/>
                <w:sz w:val="22"/>
                <w:szCs w:val="22"/>
              </w:rPr>
              <w:t xml:space="preserve">dysk: </w:t>
            </w:r>
            <w:r w:rsidR="00F83D45">
              <w:rPr>
                <w:rFonts w:ascii="Arial" w:hAnsi="Arial" w:cs="Arial"/>
                <w:color w:val="000000"/>
                <w:sz w:val="22"/>
                <w:szCs w:val="22"/>
              </w:rPr>
              <w:t>1</w:t>
            </w:r>
            <w:r w:rsidR="00543BD9" w:rsidRPr="008708A1">
              <w:rPr>
                <w:rFonts w:ascii="Arial" w:hAnsi="Arial" w:cs="Arial"/>
                <w:color w:val="000000"/>
                <w:sz w:val="22"/>
                <w:szCs w:val="22"/>
              </w:rPr>
              <w:t xml:space="preserve"> </w:t>
            </w:r>
            <w:r w:rsidR="00F83D45">
              <w:rPr>
                <w:rFonts w:ascii="Arial" w:hAnsi="Arial" w:cs="Arial"/>
                <w:color w:val="000000"/>
                <w:sz w:val="22"/>
                <w:szCs w:val="22"/>
              </w:rPr>
              <w:t>T</w:t>
            </w:r>
            <w:r w:rsidR="00543BD9" w:rsidRPr="008708A1">
              <w:rPr>
                <w:rFonts w:ascii="Arial" w:hAnsi="Arial" w:cs="Arial"/>
                <w:color w:val="000000"/>
                <w:sz w:val="22"/>
                <w:szCs w:val="22"/>
              </w:rPr>
              <w:t xml:space="preserve">B SSD M.2 </w:t>
            </w:r>
            <w:proofErr w:type="spellStart"/>
            <w:r w:rsidR="00543BD9" w:rsidRPr="008708A1">
              <w:rPr>
                <w:rFonts w:ascii="Arial" w:hAnsi="Arial" w:cs="Arial"/>
                <w:color w:val="000000"/>
                <w:sz w:val="22"/>
                <w:szCs w:val="22"/>
              </w:rPr>
              <w:t>PCIe</w:t>
            </w:r>
            <w:proofErr w:type="spellEnd"/>
            <w:r w:rsidR="00543BD9" w:rsidRPr="008708A1">
              <w:rPr>
                <w:rFonts w:ascii="Arial" w:hAnsi="Arial" w:cs="Arial"/>
                <w:color w:val="000000"/>
                <w:sz w:val="22"/>
                <w:szCs w:val="22"/>
              </w:rPr>
              <w:t xml:space="preserve"> </w:t>
            </w:r>
            <w:proofErr w:type="spellStart"/>
            <w:r w:rsidR="00543BD9" w:rsidRPr="008708A1">
              <w:rPr>
                <w:rFonts w:ascii="Arial" w:hAnsi="Arial" w:cs="Arial"/>
                <w:color w:val="000000"/>
                <w:sz w:val="22"/>
                <w:szCs w:val="22"/>
              </w:rPr>
              <w:t>NVMe</w:t>
            </w:r>
            <w:proofErr w:type="spellEnd"/>
            <w:r w:rsidR="00543BD9" w:rsidRPr="008708A1">
              <w:rPr>
                <w:rFonts w:ascii="Arial" w:hAnsi="Arial" w:cs="Arial"/>
                <w:color w:val="000000"/>
                <w:sz w:val="22"/>
                <w:szCs w:val="22"/>
              </w:rPr>
              <w:t xml:space="preserve"> </w:t>
            </w:r>
          </w:p>
          <w:p w14:paraId="56AE2BD7" w14:textId="7F9D5BB7" w:rsidR="00543BD9" w:rsidRPr="008708A1" w:rsidRDefault="00AB0CAD" w:rsidP="00543BD9">
            <w:pPr>
              <w:rPr>
                <w:rFonts w:ascii="Arial" w:hAnsi="Arial" w:cs="Arial"/>
                <w:color w:val="000000"/>
                <w:sz w:val="22"/>
                <w:szCs w:val="22"/>
              </w:rPr>
            </w:pPr>
            <w:r w:rsidRPr="008708A1">
              <w:rPr>
                <w:rFonts w:ascii="Arial" w:hAnsi="Arial" w:cs="Arial"/>
                <w:color w:val="000000"/>
                <w:sz w:val="22"/>
                <w:szCs w:val="22"/>
              </w:rPr>
              <w:t xml:space="preserve">- </w:t>
            </w:r>
            <w:r w:rsidR="00543BD9" w:rsidRPr="008708A1">
              <w:rPr>
                <w:rFonts w:ascii="Arial" w:hAnsi="Arial" w:cs="Arial"/>
                <w:color w:val="000000"/>
                <w:sz w:val="22"/>
                <w:szCs w:val="22"/>
              </w:rPr>
              <w:t>system operacyjny: Windows 11 Pro 64-bit PL</w:t>
            </w:r>
          </w:p>
          <w:p w14:paraId="1502F8BA" w14:textId="39695F0D" w:rsidR="0040020B" w:rsidRPr="008708A1" w:rsidRDefault="00AB0CAD" w:rsidP="00543BD9">
            <w:pPr>
              <w:rPr>
                <w:rFonts w:ascii="Arial" w:hAnsi="Arial" w:cs="Arial"/>
                <w:sz w:val="22"/>
                <w:szCs w:val="22"/>
              </w:rPr>
            </w:pPr>
            <w:r w:rsidRPr="008708A1">
              <w:rPr>
                <w:rFonts w:ascii="Arial" w:hAnsi="Arial" w:cs="Arial"/>
                <w:color w:val="000000"/>
                <w:sz w:val="22"/>
                <w:szCs w:val="22"/>
              </w:rPr>
              <w:t xml:space="preserve">- </w:t>
            </w:r>
            <w:r w:rsidR="00543BD9" w:rsidRPr="008708A1">
              <w:rPr>
                <w:rFonts w:ascii="Arial" w:hAnsi="Arial" w:cs="Arial"/>
                <w:color w:val="000000"/>
                <w:sz w:val="22"/>
                <w:szCs w:val="22"/>
              </w:rPr>
              <w:t>gwarancja: 36 miesięcy w miejscu instalacji</w:t>
            </w:r>
            <w:r w:rsidR="008C77A1" w:rsidRPr="008708A1">
              <w:rPr>
                <w:rFonts w:ascii="Arial" w:hAnsi="Arial" w:cs="Arial"/>
                <w:color w:val="000000"/>
                <w:sz w:val="22"/>
                <w:szCs w:val="22"/>
              </w:rPr>
              <w:t xml:space="preserve"> (gwarancja producenta)</w:t>
            </w:r>
          </w:p>
        </w:tc>
        <w:tc>
          <w:tcPr>
            <w:tcW w:w="956" w:type="dxa"/>
            <w:tcBorders>
              <w:top w:val="nil"/>
              <w:left w:val="nil"/>
              <w:bottom w:val="single" w:sz="4" w:space="0" w:color="auto"/>
              <w:right w:val="single" w:sz="4" w:space="0" w:color="auto"/>
            </w:tcBorders>
            <w:shd w:val="clear" w:color="auto" w:fill="auto"/>
            <w:noWrap/>
          </w:tcPr>
          <w:p w14:paraId="2E0CC1AD" w14:textId="6DB7708D" w:rsidR="0040020B" w:rsidRPr="008708A1" w:rsidRDefault="00F83D45" w:rsidP="0040020B">
            <w:pPr>
              <w:jc w:val="center"/>
              <w:rPr>
                <w:rFonts w:ascii="Arial" w:hAnsi="Arial" w:cs="Arial"/>
                <w:sz w:val="22"/>
                <w:szCs w:val="22"/>
              </w:rPr>
            </w:pPr>
            <w:r>
              <w:rPr>
                <w:rFonts w:ascii="Arial" w:hAnsi="Arial" w:cs="Arial"/>
                <w:sz w:val="22"/>
                <w:szCs w:val="22"/>
              </w:rPr>
              <w:t>3</w:t>
            </w:r>
          </w:p>
        </w:tc>
      </w:tr>
      <w:tr w:rsidR="0040020B" w:rsidRPr="008708A1" w14:paraId="037E0CDD" w14:textId="77777777" w:rsidTr="008708A1">
        <w:trPr>
          <w:trHeight w:val="300"/>
        </w:trPr>
        <w:tc>
          <w:tcPr>
            <w:tcW w:w="470" w:type="dxa"/>
            <w:tcBorders>
              <w:top w:val="nil"/>
              <w:left w:val="single" w:sz="4" w:space="0" w:color="auto"/>
              <w:bottom w:val="single" w:sz="4" w:space="0" w:color="auto"/>
              <w:right w:val="single" w:sz="4" w:space="0" w:color="auto"/>
            </w:tcBorders>
            <w:shd w:val="clear" w:color="auto" w:fill="auto"/>
            <w:noWrap/>
            <w:hideMark/>
          </w:tcPr>
          <w:p w14:paraId="4913A047" w14:textId="77777777" w:rsidR="0040020B" w:rsidRPr="008708A1" w:rsidRDefault="0040020B" w:rsidP="0040020B">
            <w:pPr>
              <w:jc w:val="center"/>
              <w:rPr>
                <w:rFonts w:ascii="Arial" w:hAnsi="Arial" w:cs="Arial"/>
                <w:sz w:val="22"/>
                <w:szCs w:val="22"/>
              </w:rPr>
            </w:pPr>
            <w:r w:rsidRPr="008708A1">
              <w:rPr>
                <w:rFonts w:ascii="Arial" w:hAnsi="Arial" w:cs="Arial"/>
                <w:sz w:val="22"/>
                <w:szCs w:val="22"/>
              </w:rPr>
              <w:t>3</w:t>
            </w:r>
          </w:p>
        </w:tc>
        <w:tc>
          <w:tcPr>
            <w:tcW w:w="6963" w:type="dxa"/>
            <w:tcBorders>
              <w:top w:val="nil"/>
              <w:left w:val="nil"/>
              <w:bottom w:val="single" w:sz="4" w:space="0" w:color="auto"/>
              <w:right w:val="single" w:sz="4" w:space="0" w:color="auto"/>
            </w:tcBorders>
            <w:shd w:val="clear" w:color="auto" w:fill="auto"/>
            <w:noWrap/>
          </w:tcPr>
          <w:p w14:paraId="447D59D1" w14:textId="40D1EDE5" w:rsidR="0040020B" w:rsidRPr="008708A1" w:rsidRDefault="0040020B" w:rsidP="0040020B">
            <w:pPr>
              <w:rPr>
                <w:rFonts w:ascii="Arial" w:hAnsi="Arial" w:cs="Arial"/>
                <w:b/>
                <w:color w:val="000000"/>
                <w:sz w:val="22"/>
                <w:szCs w:val="22"/>
                <w:lang w:val="en-US"/>
              </w:rPr>
            </w:pPr>
            <w:r w:rsidRPr="008708A1">
              <w:rPr>
                <w:rFonts w:ascii="Arial" w:hAnsi="Arial" w:cs="Arial"/>
                <w:b/>
                <w:color w:val="000000"/>
                <w:sz w:val="22"/>
                <w:szCs w:val="22"/>
                <w:lang w:val="en-US"/>
              </w:rPr>
              <w:t>Monitor Dell E2</w:t>
            </w:r>
            <w:r w:rsidR="00F83D45">
              <w:rPr>
                <w:rFonts w:ascii="Arial" w:hAnsi="Arial" w:cs="Arial"/>
                <w:b/>
                <w:color w:val="000000"/>
                <w:sz w:val="22"/>
                <w:szCs w:val="22"/>
                <w:lang w:val="en-US"/>
              </w:rPr>
              <w:t>7</w:t>
            </w:r>
            <w:r w:rsidRPr="008708A1">
              <w:rPr>
                <w:rFonts w:ascii="Arial" w:hAnsi="Arial" w:cs="Arial"/>
                <w:b/>
                <w:color w:val="000000"/>
                <w:sz w:val="22"/>
                <w:szCs w:val="22"/>
                <w:lang w:val="en-US"/>
              </w:rPr>
              <w:t>2</w:t>
            </w:r>
            <w:r w:rsidR="00F83D45">
              <w:rPr>
                <w:rFonts w:ascii="Arial" w:hAnsi="Arial" w:cs="Arial"/>
                <w:b/>
                <w:color w:val="000000"/>
                <w:sz w:val="22"/>
                <w:szCs w:val="22"/>
                <w:lang w:val="en-US"/>
              </w:rPr>
              <w:t>4</w:t>
            </w:r>
            <w:r w:rsidRPr="008708A1">
              <w:rPr>
                <w:rFonts w:ascii="Arial" w:hAnsi="Arial" w:cs="Arial"/>
                <w:b/>
                <w:color w:val="000000"/>
                <w:sz w:val="22"/>
                <w:szCs w:val="22"/>
                <w:lang w:val="en-US"/>
              </w:rPr>
              <w:t>HS</w:t>
            </w:r>
            <w:r w:rsidR="000816D8" w:rsidRPr="008708A1">
              <w:rPr>
                <w:rFonts w:ascii="Arial" w:hAnsi="Arial" w:cs="Arial"/>
                <w:b/>
                <w:color w:val="000000"/>
                <w:sz w:val="22"/>
                <w:szCs w:val="22"/>
                <w:lang w:val="en-US"/>
              </w:rPr>
              <w:t xml:space="preserve"> </w:t>
            </w:r>
            <w:r w:rsidR="000816D8" w:rsidRPr="008708A1">
              <w:rPr>
                <w:rFonts w:ascii="Arial" w:hAnsi="Arial" w:cs="Arial"/>
                <w:color w:val="000000"/>
                <w:sz w:val="22"/>
                <w:szCs w:val="22"/>
                <w:lang w:val="en-US"/>
              </w:rPr>
              <w:t xml:space="preserve">o </w:t>
            </w:r>
            <w:proofErr w:type="spellStart"/>
            <w:r w:rsidR="000816D8" w:rsidRPr="008708A1">
              <w:rPr>
                <w:rFonts w:ascii="Arial" w:hAnsi="Arial" w:cs="Arial"/>
                <w:color w:val="000000"/>
                <w:sz w:val="22"/>
                <w:szCs w:val="22"/>
                <w:lang w:val="en-US"/>
              </w:rPr>
              <w:t>parametrach</w:t>
            </w:r>
            <w:proofErr w:type="spellEnd"/>
            <w:r w:rsidR="000816D8" w:rsidRPr="008708A1">
              <w:rPr>
                <w:rFonts w:ascii="Arial" w:hAnsi="Arial" w:cs="Arial"/>
                <w:color w:val="000000"/>
                <w:sz w:val="22"/>
                <w:szCs w:val="22"/>
                <w:lang w:val="en-US"/>
              </w:rPr>
              <w:t>:</w:t>
            </w:r>
          </w:p>
          <w:p w14:paraId="444905D1" w14:textId="0F731267" w:rsidR="000816D8" w:rsidRPr="008708A1" w:rsidRDefault="00BC6B67" w:rsidP="000816D8">
            <w:pPr>
              <w:rPr>
                <w:rFonts w:ascii="Arial" w:hAnsi="Arial" w:cs="Arial"/>
                <w:sz w:val="22"/>
                <w:szCs w:val="22"/>
              </w:rPr>
            </w:pPr>
            <w:r w:rsidRPr="008708A1">
              <w:rPr>
                <w:rFonts w:ascii="Arial" w:hAnsi="Arial" w:cs="Arial"/>
                <w:sz w:val="22"/>
                <w:szCs w:val="22"/>
              </w:rPr>
              <w:t xml:space="preserve">- </w:t>
            </w:r>
            <w:r w:rsidR="000816D8" w:rsidRPr="008708A1">
              <w:rPr>
                <w:rFonts w:ascii="Arial" w:hAnsi="Arial" w:cs="Arial"/>
                <w:sz w:val="22"/>
                <w:szCs w:val="22"/>
              </w:rPr>
              <w:t xml:space="preserve">typ ekranu: matryca </w:t>
            </w:r>
            <w:r w:rsidR="00F83D45">
              <w:rPr>
                <w:rFonts w:ascii="Arial" w:hAnsi="Arial" w:cs="Arial"/>
                <w:sz w:val="22"/>
                <w:szCs w:val="22"/>
              </w:rPr>
              <w:t>VA</w:t>
            </w:r>
            <w:r w:rsidR="000816D8" w:rsidRPr="008708A1">
              <w:rPr>
                <w:rFonts w:ascii="Arial" w:hAnsi="Arial" w:cs="Arial"/>
                <w:sz w:val="22"/>
                <w:szCs w:val="22"/>
              </w:rPr>
              <w:t xml:space="preserve"> z podświetleniem LED</w:t>
            </w:r>
          </w:p>
          <w:p w14:paraId="40710622" w14:textId="24F7004A" w:rsidR="000816D8" w:rsidRPr="008708A1" w:rsidRDefault="00BC6B67" w:rsidP="000816D8">
            <w:pPr>
              <w:rPr>
                <w:rFonts w:ascii="Arial" w:hAnsi="Arial" w:cs="Arial"/>
                <w:sz w:val="22"/>
                <w:szCs w:val="22"/>
              </w:rPr>
            </w:pPr>
            <w:r w:rsidRPr="008708A1">
              <w:rPr>
                <w:rFonts w:ascii="Arial" w:hAnsi="Arial" w:cs="Arial"/>
                <w:sz w:val="22"/>
                <w:szCs w:val="22"/>
              </w:rPr>
              <w:t xml:space="preserve">- </w:t>
            </w:r>
            <w:r w:rsidR="000816D8" w:rsidRPr="008708A1">
              <w:rPr>
                <w:rFonts w:ascii="Arial" w:hAnsi="Arial" w:cs="Arial"/>
                <w:sz w:val="22"/>
                <w:szCs w:val="22"/>
              </w:rPr>
              <w:t>przekątna: 2</w:t>
            </w:r>
            <w:r w:rsidR="00F83D45">
              <w:rPr>
                <w:rFonts w:ascii="Arial" w:hAnsi="Arial" w:cs="Arial"/>
                <w:sz w:val="22"/>
                <w:szCs w:val="22"/>
              </w:rPr>
              <w:t>7</w:t>
            </w:r>
            <w:r w:rsidR="000816D8" w:rsidRPr="008708A1">
              <w:rPr>
                <w:rFonts w:ascii="Arial" w:hAnsi="Arial" w:cs="Arial"/>
                <w:sz w:val="22"/>
                <w:szCs w:val="22"/>
              </w:rPr>
              <w:t>”</w:t>
            </w:r>
          </w:p>
          <w:p w14:paraId="4B050CB5" w14:textId="16C569C7" w:rsidR="000816D8" w:rsidRPr="008708A1" w:rsidRDefault="00BC6B67" w:rsidP="000816D8">
            <w:pPr>
              <w:rPr>
                <w:rFonts w:ascii="Arial" w:hAnsi="Arial" w:cs="Arial"/>
                <w:sz w:val="22"/>
                <w:szCs w:val="22"/>
              </w:rPr>
            </w:pPr>
            <w:r w:rsidRPr="008708A1">
              <w:rPr>
                <w:rFonts w:ascii="Arial" w:hAnsi="Arial" w:cs="Arial"/>
                <w:sz w:val="22"/>
                <w:szCs w:val="22"/>
              </w:rPr>
              <w:t xml:space="preserve">- </w:t>
            </w:r>
            <w:r w:rsidR="000816D8" w:rsidRPr="008708A1">
              <w:rPr>
                <w:rFonts w:ascii="Arial" w:hAnsi="Arial" w:cs="Arial"/>
                <w:sz w:val="22"/>
                <w:szCs w:val="22"/>
              </w:rPr>
              <w:t xml:space="preserve">rozdzielczość nominalna: </w:t>
            </w:r>
            <w:proofErr w:type="spellStart"/>
            <w:r w:rsidR="000816D8" w:rsidRPr="008708A1">
              <w:rPr>
                <w:rFonts w:ascii="Arial" w:hAnsi="Arial" w:cs="Arial"/>
                <w:sz w:val="22"/>
                <w:szCs w:val="22"/>
              </w:rPr>
              <w:t>FullHD</w:t>
            </w:r>
            <w:proofErr w:type="spellEnd"/>
            <w:r w:rsidR="000816D8" w:rsidRPr="008708A1">
              <w:rPr>
                <w:rFonts w:ascii="Arial" w:hAnsi="Arial" w:cs="Arial"/>
                <w:sz w:val="22"/>
                <w:szCs w:val="22"/>
              </w:rPr>
              <w:t xml:space="preserve"> (1920x1080)</w:t>
            </w:r>
          </w:p>
          <w:p w14:paraId="7E6C42A5" w14:textId="40B3CFAB" w:rsidR="000816D8" w:rsidRPr="008708A1" w:rsidRDefault="00BC6B67" w:rsidP="000816D8">
            <w:pPr>
              <w:rPr>
                <w:rFonts w:ascii="Arial" w:hAnsi="Arial" w:cs="Arial"/>
                <w:sz w:val="22"/>
                <w:szCs w:val="22"/>
              </w:rPr>
            </w:pPr>
            <w:r w:rsidRPr="008708A1">
              <w:rPr>
                <w:rFonts w:ascii="Arial" w:hAnsi="Arial" w:cs="Arial"/>
                <w:sz w:val="22"/>
                <w:szCs w:val="22"/>
              </w:rPr>
              <w:t xml:space="preserve">- </w:t>
            </w:r>
            <w:r w:rsidR="000816D8" w:rsidRPr="008708A1">
              <w:rPr>
                <w:rFonts w:ascii="Arial" w:hAnsi="Arial" w:cs="Arial"/>
                <w:sz w:val="22"/>
                <w:szCs w:val="22"/>
              </w:rPr>
              <w:t>głośniki: wbudowane głośniki 2 x 1W</w:t>
            </w:r>
          </w:p>
          <w:p w14:paraId="11BE88AE" w14:textId="64AC7882" w:rsidR="000816D8" w:rsidRPr="008708A1" w:rsidRDefault="00BC6B67" w:rsidP="00700919">
            <w:pPr>
              <w:rPr>
                <w:rFonts w:ascii="Arial" w:hAnsi="Arial" w:cs="Arial"/>
                <w:sz w:val="22"/>
                <w:szCs w:val="22"/>
              </w:rPr>
            </w:pPr>
            <w:r w:rsidRPr="008708A1">
              <w:rPr>
                <w:rFonts w:ascii="Arial" w:hAnsi="Arial" w:cs="Arial"/>
                <w:sz w:val="22"/>
                <w:szCs w:val="22"/>
              </w:rPr>
              <w:t xml:space="preserve">- </w:t>
            </w:r>
            <w:r w:rsidR="00700919" w:rsidRPr="008708A1">
              <w:rPr>
                <w:rFonts w:ascii="Arial" w:hAnsi="Arial" w:cs="Arial"/>
                <w:sz w:val="22"/>
                <w:szCs w:val="22"/>
              </w:rPr>
              <w:t xml:space="preserve">złącza: </w:t>
            </w:r>
            <w:r w:rsidR="000816D8" w:rsidRPr="008708A1">
              <w:rPr>
                <w:rFonts w:ascii="Arial" w:hAnsi="Arial" w:cs="Arial"/>
                <w:sz w:val="22"/>
                <w:szCs w:val="22"/>
              </w:rPr>
              <w:t>1x DP, 1x HDMI,</w:t>
            </w:r>
            <w:r w:rsidR="00700919" w:rsidRPr="008708A1">
              <w:rPr>
                <w:rFonts w:ascii="Arial" w:hAnsi="Arial" w:cs="Arial"/>
                <w:sz w:val="22"/>
                <w:szCs w:val="22"/>
              </w:rPr>
              <w:t xml:space="preserve"> </w:t>
            </w:r>
            <w:r w:rsidR="000816D8" w:rsidRPr="008708A1">
              <w:rPr>
                <w:rFonts w:ascii="Arial" w:hAnsi="Arial" w:cs="Arial"/>
                <w:sz w:val="22"/>
                <w:szCs w:val="22"/>
              </w:rPr>
              <w:t>1x VGA</w:t>
            </w:r>
          </w:p>
          <w:p w14:paraId="389B50EA" w14:textId="77777777" w:rsidR="00BC6B67" w:rsidRPr="008708A1" w:rsidRDefault="00BC6B67" w:rsidP="00BC6B67">
            <w:pPr>
              <w:rPr>
                <w:rFonts w:ascii="Arial" w:hAnsi="Arial" w:cs="Arial"/>
                <w:color w:val="000000"/>
                <w:sz w:val="22"/>
                <w:szCs w:val="22"/>
              </w:rPr>
            </w:pPr>
            <w:r w:rsidRPr="008708A1">
              <w:rPr>
                <w:rFonts w:ascii="Arial" w:hAnsi="Arial" w:cs="Arial"/>
                <w:color w:val="000000"/>
                <w:sz w:val="22"/>
                <w:szCs w:val="22"/>
              </w:rPr>
              <w:t>- zasilanie: zasilacz wbudowany</w:t>
            </w:r>
          </w:p>
          <w:p w14:paraId="10F89013" w14:textId="63BACF5B" w:rsidR="00700919" w:rsidRPr="008708A1" w:rsidRDefault="00BC6B67" w:rsidP="00700919">
            <w:pPr>
              <w:rPr>
                <w:rFonts w:ascii="Arial" w:hAnsi="Arial" w:cs="Arial"/>
                <w:sz w:val="22"/>
                <w:szCs w:val="22"/>
              </w:rPr>
            </w:pPr>
            <w:r w:rsidRPr="008708A1">
              <w:rPr>
                <w:rFonts w:ascii="Arial" w:hAnsi="Arial" w:cs="Arial"/>
                <w:color w:val="000000"/>
                <w:sz w:val="22"/>
                <w:szCs w:val="22"/>
              </w:rPr>
              <w:t xml:space="preserve">- </w:t>
            </w:r>
            <w:r w:rsidR="00700919" w:rsidRPr="008708A1">
              <w:rPr>
                <w:rFonts w:ascii="Arial" w:hAnsi="Arial" w:cs="Arial"/>
                <w:color w:val="000000"/>
                <w:sz w:val="22"/>
                <w:szCs w:val="22"/>
              </w:rPr>
              <w:t>gwarancja: 36 miesięcy</w:t>
            </w:r>
            <w:r w:rsidR="008C77A1" w:rsidRPr="008708A1">
              <w:rPr>
                <w:rFonts w:ascii="Arial" w:hAnsi="Arial" w:cs="Arial"/>
                <w:color w:val="000000"/>
                <w:sz w:val="22"/>
                <w:szCs w:val="22"/>
              </w:rPr>
              <w:t xml:space="preserve"> (gwarancja producenta)</w:t>
            </w:r>
          </w:p>
        </w:tc>
        <w:tc>
          <w:tcPr>
            <w:tcW w:w="956" w:type="dxa"/>
            <w:tcBorders>
              <w:top w:val="nil"/>
              <w:left w:val="nil"/>
              <w:bottom w:val="single" w:sz="4" w:space="0" w:color="auto"/>
              <w:right w:val="single" w:sz="4" w:space="0" w:color="auto"/>
            </w:tcBorders>
            <w:shd w:val="clear" w:color="auto" w:fill="auto"/>
            <w:noWrap/>
          </w:tcPr>
          <w:p w14:paraId="2ABBD8EF" w14:textId="1D4D5799" w:rsidR="0040020B" w:rsidRPr="008708A1" w:rsidRDefault="00F83D45" w:rsidP="0040020B">
            <w:pPr>
              <w:jc w:val="center"/>
              <w:rPr>
                <w:rFonts w:ascii="Arial" w:hAnsi="Arial" w:cs="Arial"/>
                <w:sz w:val="22"/>
                <w:szCs w:val="22"/>
              </w:rPr>
            </w:pPr>
            <w:r>
              <w:rPr>
                <w:rFonts w:ascii="Arial" w:hAnsi="Arial" w:cs="Arial"/>
                <w:color w:val="000000"/>
                <w:sz w:val="22"/>
                <w:szCs w:val="22"/>
              </w:rPr>
              <w:t>28</w:t>
            </w:r>
          </w:p>
        </w:tc>
      </w:tr>
    </w:tbl>
    <w:p w14:paraId="5FCECE52" w14:textId="1BCE14FB" w:rsidR="00AB0CAD" w:rsidRDefault="00AB0CAD"/>
    <w:p w14:paraId="50B7E38B" w14:textId="77777777" w:rsidR="00AB0CAD" w:rsidRDefault="00AB0CAD"/>
    <w:tbl>
      <w:tblPr>
        <w:tblW w:w="834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7012"/>
        <w:gridCol w:w="907"/>
      </w:tblGrid>
      <w:tr w:rsidR="0040020B" w:rsidRPr="008708A1" w14:paraId="4BAC311C" w14:textId="77777777" w:rsidTr="008708A1">
        <w:trPr>
          <w:trHeight w:val="557"/>
        </w:trPr>
        <w:tc>
          <w:tcPr>
            <w:tcW w:w="421" w:type="dxa"/>
            <w:shd w:val="clear" w:color="auto" w:fill="auto"/>
            <w:noWrap/>
            <w:hideMark/>
          </w:tcPr>
          <w:p w14:paraId="15C02B11" w14:textId="77777777" w:rsidR="0040020B" w:rsidRPr="008708A1" w:rsidRDefault="0040020B" w:rsidP="0040020B">
            <w:pPr>
              <w:jc w:val="center"/>
              <w:rPr>
                <w:rFonts w:ascii="Arial" w:hAnsi="Arial" w:cs="Arial"/>
                <w:sz w:val="22"/>
                <w:szCs w:val="22"/>
              </w:rPr>
            </w:pPr>
            <w:r w:rsidRPr="008708A1">
              <w:rPr>
                <w:rFonts w:ascii="Arial" w:hAnsi="Arial" w:cs="Arial"/>
                <w:sz w:val="22"/>
                <w:szCs w:val="22"/>
              </w:rPr>
              <w:lastRenderedPageBreak/>
              <w:t>4</w:t>
            </w:r>
          </w:p>
        </w:tc>
        <w:tc>
          <w:tcPr>
            <w:tcW w:w="7012" w:type="dxa"/>
            <w:shd w:val="clear" w:color="auto" w:fill="auto"/>
          </w:tcPr>
          <w:p w14:paraId="1ACBC227" w14:textId="7DB73765" w:rsidR="0040020B" w:rsidRPr="008708A1" w:rsidRDefault="0040020B" w:rsidP="0040020B">
            <w:pPr>
              <w:rPr>
                <w:rFonts w:ascii="Arial" w:hAnsi="Arial" w:cs="Arial"/>
                <w:color w:val="000000"/>
                <w:sz w:val="22"/>
                <w:szCs w:val="22"/>
                <w:lang w:val="en-US"/>
              </w:rPr>
            </w:pPr>
            <w:r w:rsidRPr="008708A1">
              <w:rPr>
                <w:rFonts w:ascii="Arial" w:hAnsi="Arial" w:cs="Arial"/>
                <w:b/>
                <w:color w:val="000000"/>
                <w:sz w:val="22"/>
                <w:szCs w:val="22"/>
                <w:lang w:val="en-US"/>
              </w:rPr>
              <w:t xml:space="preserve">Monitor Dell </w:t>
            </w:r>
            <w:r w:rsidR="00CC2590" w:rsidRPr="00CC2590">
              <w:rPr>
                <w:rFonts w:ascii="Arial" w:hAnsi="Arial" w:cs="Arial"/>
                <w:b/>
                <w:color w:val="000000"/>
                <w:sz w:val="22"/>
                <w:szCs w:val="22"/>
                <w:lang w:val="en-US"/>
              </w:rPr>
              <w:t>P2723DE</w:t>
            </w:r>
            <w:r w:rsidR="00BC6B67" w:rsidRPr="008708A1">
              <w:rPr>
                <w:rFonts w:ascii="Arial" w:hAnsi="Arial" w:cs="Arial"/>
                <w:color w:val="000000"/>
                <w:sz w:val="22"/>
                <w:szCs w:val="22"/>
                <w:lang w:val="en-US"/>
              </w:rPr>
              <w:t xml:space="preserve"> o </w:t>
            </w:r>
            <w:proofErr w:type="spellStart"/>
            <w:r w:rsidR="00BC6B67" w:rsidRPr="008708A1">
              <w:rPr>
                <w:rFonts w:ascii="Arial" w:hAnsi="Arial" w:cs="Arial"/>
                <w:color w:val="000000"/>
                <w:sz w:val="22"/>
                <w:szCs w:val="22"/>
                <w:lang w:val="en-US"/>
              </w:rPr>
              <w:t>parametrach</w:t>
            </w:r>
            <w:proofErr w:type="spellEnd"/>
            <w:r w:rsidR="00BC6B67" w:rsidRPr="008708A1">
              <w:rPr>
                <w:rFonts w:ascii="Arial" w:hAnsi="Arial" w:cs="Arial"/>
                <w:color w:val="000000"/>
                <w:sz w:val="22"/>
                <w:szCs w:val="22"/>
                <w:lang w:val="en-US"/>
              </w:rPr>
              <w:t>:</w:t>
            </w:r>
          </w:p>
          <w:p w14:paraId="15E40AF7" w14:textId="6E179B4A" w:rsidR="008C77A1" w:rsidRPr="008708A1" w:rsidRDefault="00BC6B67" w:rsidP="008C77A1">
            <w:pPr>
              <w:rPr>
                <w:rFonts w:ascii="Arial" w:hAnsi="Arial" w:cs="Arial"/>
                <w:sz w:val="22"/>
                <w:szCs w:val="22"/>
              </w:rPr>
            </w:pPr>
            <w:r w:rsidRPr="008708A1">
              <w:rPr>
                <w:rFonts w:ascii="Arial" w:hAnsi="Arial" w:cs="Arial"/>
                <w:sz w:val="22"/>
                <w:szCs w:val="22"/>
              </w:rPr>
              <w:t xml:space="preserve">- </w:t>
            </w:r>
            <w:r w:rsidR="008C77A1" w:rsidRPr="008708A1">
              <w:rPr>
                <w:rFonts w:ascii="Arial" w:hAnsi="Arial" w:cs="Arial"/>
                <w:sz w:val="22"/>
                <w:szCs w:val="22"/>
              </w:rPr>
              <w:t>typ ekranu: matryca IPS z podświetleniem LED</w:t>
            </w:r>
          </w:p>
          <w:p w14:paraId="6885736E" w14:textId="0868F4CC" w:rsidR="008C77A1" w:rsidRPr="008708A1" w:rsidRDefault="00BC6B67" w:rsidP="008C77A1">
            <w:pPr>
              <w:rPr>
                <w:rFonts w:ascii="Arial" w:hAnsi="Arial" w:cs="Arial"/>
                <w:sz w:val="22"/>
                <w:szCs w:val="22"/>
              </w:rPr>
            </w:pPr>
            <w:r w:rsidRPr="008708A1">
              <w:rPr>
                <w:rFonts w:ascii="Arial" w:hAnsi="Arial" w:cs="Arial"/>
                <w:sz w:val="22"/>
                <w:szCs w:val="22"/>
              </w:rPr>
              <w:t xml:space="preserve">- </w:t>
            </w:r>
            <w:r w:rsidR="008C77A1" w:rsidRPr="008708A1">
              <w:rPr>
                <w:rFonts w:ascii="Arial" w:hAnsi="Arial" w:cs="Arial"/>
                <w:sz w:val="22"/>
                <w:szCs w:val="22"/>
              </w:rPr>
              <w:t>przekątna: 27”</w:t>
            </w:r>
          </w:p>
          <w:p w14:paraId="62AA2AA9" w14:textId="5F49C266" w:rsidR="008C77A1" w:rsidRPr="008708A1" w:rsidRDefault="00BC6B67" w:rsidP="008C77A1">
            <w:pPr>
              <w:rPr>
                <w:rFonts w:ascii="Arial" w:hAnsi="Arial" w:cs="Arial"/>
                <w:sz w:val="22"/>
                <w:szCs w:val="22"/>
              </w:rPr>
            </w:pPr>
            <w:r w:rsidRPr="008708A1">
              <w:rPr>
                <w:rFonts w:ascii="Arial" w:hAnsi="Arial" w:cs="Arial"/>
                <w:sz w:val="22"/>
                <w:szCs w:val="22"/>
              </w:rPr>
              <w:t xml:space="preserve">- </w:t>
            </w:r>
            <w:r w:rsidR="008C77A1" w:rsidRPr="008708A1">
              <w:rPr>
                <w:rFonts w:ascii="Arial" w:hAnsi="Arial" w:cs="Arial"/>
                <w:sz w:val="22"/>
                <w:szCs w:val="22"/>
              </w:rPr>
              <w:t xml:space="preserve">rozdzielczość nominalna: </w:t>
            </w:r>
            <w:r w:rsidR="00CC2590">
              <w:rPr>
                <w:rFonts w:ascii="Arial" w:hAnsi="Arial" w:cs="Arial"/>
                <w:sz w:val="22"/>
                <w:szCs w:val="22"/>
              </w:rPr>
              <w:t>Q</w:t>
            </w:r>
            <w:r w:rsidR="008C77A1" w:rsidRPr="008708A1">
              <w:rPr>
                <w:rFonts w:ascii="Arial" w:hAnsi="Arial" w:cs="Arial"/>
                <w:sz w:val="22"/>
                <w:szCs w:val="22"/>
              </w:rPr>
              <w:t>HD (2</w:t>
            </w:r>
            <w:r w:rsidR="00CC2590">
              <w:rPr>
                <w:rFonts w:ascii="Arial" w:hAnsi="Arial" w:cs="Arial"/>
                <w:sz w:val="22"/>
                <w:szCs w:val="22"/>
              </w:rPr>
              <w:t>56</w:t>
            </w:r>
            <w:r w:rsidR="008C77A1" w:rsidRPr="008708A1">
              <w:rPr>
                <w:rFonts w:ascii="Arial" w:hAnsi="Arial" w:cs="Arial"/>
                <w:sz w:val="22"/>
                <w:szCs w:val="22"/>
              </w:rPr>
              <w:t>0x1</w:t>
            </w:r>
            <w:r w:rsidR="00CC2590">
              <w:rPr>
                <w:rFonts w:ascii="Arial" w:hAnsi="Arial" w:cs="Arial"/>
                <w:sz w:val="22"/>
                <w:szCs w:val="22"/>
              </w:rPr>
              <w:t>44</w:t>
            </w:r>
            <w:r w:rsidR="008C77A1" w:rsidRPr="008708A1">
              <w:rPr>
                <w:rFonts w:ascii="Arial" w:hAnsi="Arial" w:cs="Arial"/>
                <w:sz w:val="22"/>
                <w:szCs w:val="22"/>
              </w:rPr>
              <w:t>0)</w:t>
            </w:r>
          </w:p>
          <w:p w14:paraId="137E089B" w14:textId="33E48D25" w:rsidR="008C77A1" w:rsidRPr="00084CEF" w:rsidRDefault="00BC6B67" w:rsidP="00CC2590">
            <w:pPr>
              <w:rPr>
                <w:rFonts w:ascii="Arial" w:hAnsi="Arial" w:cs="Arial"/>
                <w:sz w:val="22"/>
                <w:szCs w:val="22"/>
                <w:lang w:val="en-US"/>
              </w:rPr>
            </w:pPr>
            <w:r w:rsidRPr="00084CEF">
              <w:rPr>
                <w:rFonts w:ascii="Arial" w:hAnsi="Arial" w:cs="Arial"/>
                <w:sz w:val="22"/>
                <w:szCs w:val="22"/>
                <w:lang w:val="en-US"/>
              </w:rPr>
              <w:t xml:space="preserve">- </w:t>
            </w:r>
            <w:proofErr w:type="spellStart"/>
            <w:r w:rsidR="008C77A1" w:rsidRPr="00084CEF">
              <w:rPr>
                <w:rFonts w:ascii="Arial" w:hAnsi="Arial" w:cs="Arial"/>
                <w:sz w:val="22"/>
                <w:szCs w:val="22"/>
                <w:lang w:val="en-US"/>
              </w:rPr>
              <w:t>złącza</w:t>
            </w:r>
            <w:proofErr w:type="spellEnd"/>
            <w:r w:rsidR="008C77A1" w:rsidRPr="00084CEF">
              <w:rPr>
                <w:rFonts w:ascii="Arial" w:hAnsi="Arial" w:cs="Arial"/>
                <w:sz w:val="22"/>
                <w:szCs w:val="22"/>
                <w:lang w:val="en-US"/>
              </w:rPr>
              <w:t xml:space="preserve">: </w:t>
            </w:r>
            <w:r w:rsidR="00CC2590" w:rsidRPr="00084CEF">
              <w:rPr>
                <w:rFonts w:ascii="Arial" w:hAnsi="Arial" w:cs="Arial"/>
                <w:sz w:val="22"/>
                <w:szCs w:val="22"/>
                <w:lang w:val="en-US"/>
              </w:rPr>
              <w:t xml:space="preserve">1x USB-C, </w:t>
            </w:r>
            <w:r w:rsidR="008C77A1" w:rsidRPr="00084CEF">
              <w:rPr>
                <w:rFonts w:ascii="Arial" w:hAnsi="Arial" w:cs="Arial"/>
                <w:sz w:val="22"/>
                <w:szCs w:val="22"/>
                <w:lang w:val="en-US"/>
              </w:rPr>
              <w:t>1x DP</w:t>
            </w:r>
            <w:r w:rsidR="00CC2590" w:rsidRPr="00084CEF">
              <w:rPr>
                <w:rFonts w:ascii="Arial" w:hAnsi="Arial" w:cs="Arial"/>
                <w:sz w:val="22"/>
                <w:szCs w:val="22"/>
                <w:lang w:val="en-US"/>
              </w:rPr>
              <w:t xml:space="preserve"> (in), 1x DP (out)</w:t>
            </w:r>
            <w:r w:rsidR="008C77A1" w:rsidRPr="00084CEF">
              <w:rPr>
                <w:rFonts w:ascii="Arial" w:hAnsi="Arial" w:cs="Arial"/>
                <w:sz w:val="22"/>
                <w:szCs w:val="22"/>
                <w:lang w:val="en-US"/>
              </w:rPr>
              <w:t xml:space="preserve">, 1x HDMI, </w:t>
            </w:r>
            <w:r w:rsidR="00CC2590" w:rsidRPr="00084CEF">
              <w:rPr>
                <w:rFonts w:ascii="Arial" w:hAnsi="Arial" w:cs="Arial"/>
                <w:sz w:val="22"/>
                <w:szCs w:val="22"/>
                <w:lang w:val="en-US"/>
              </w:rPr>
              <w:t>4 x USB-A 3.2 Gen 1, 1 x RJ-45 (LAN)</w:t>
            </w:r>
          </w:p>
          <w:p w14:paraId="6FF71695" w14:textId="5C913DEB" w:rsidR="00BC6B67" w:rsidRPr="008708A1" w:rsidRDefault="00BC6B67" w:rsidP="008C77A1">
            <w:pPr>
              <w:rPr>
                <w:rFonts w:ascii="Arial" w:hAnsi="Arial" w:cs="Arial"/>
                <w:color w:val="000000"/>
                <w:sz w:val="22"/>
                <w:szCs w:val="22"/>
              </w:rPr>
            </w:pPr>
            <w:r w:rsidRPr="008708A1">
              <w:rPr>
                <w:rFonts w:ascii="Arial" w:hAnsi="Arial" w:cs="Arial"/>
                <w:color w:val="000000"/>
                <w:sz w:val="22"/>
                <w:szCs w:val="22"/>
              </w:rPr>
              <w:t>- zasilanie: zasilacz wbudowany</w:t>
            </w:r>
          </w:p>
          <w:p w14:paraId="0840E82C" w14:textId="60A33362" w:rsidR="008C77A1" w:rsidRPr="008708A1" w:rsidRDefault="00BC6B67" w:rsidP="008C77A1">
            <w:pPr>
              <w:rPr>
                <w:rFonts w:ascii="Arial" w:hAnsi="Arial" w:cs="Arial"/>
                <w:sz w:val="22"/>
                <w:szCs w:val="22"/>
              </w:rPr>
            </w:pPr>
            <w:r w:rsidRPr="008708A1">
              <w:rPr>
                <w:rFonts w:ascii="Arial" w:hAnsi="Arial" w:cs="Arial"/>
                <w:color w:val="000000"/>
                <w:sz w:val="22"/>
                <w:szCs w:val="22"/>
              </w:rPr>
              <w:t xml:space="preserve">- </w:t>
            </w:r>
            <w:r w:rsidR="008C77A1" w:rsidRPr="008708A1">
              <w:rPr>
                <w:rFonts w:ascii="Arial" w:hAnsi="Arial" w:cs="Arial"/>
                <w:color w:val="000000"/>
                <w:sz w:val="22"/>
                <w:szCs w:val="22"/>
              </w:rPr>
              <w:t>gwarancja: 36 miesięcy (gwarancja producenta)</w:t>
            </w:r>
          </w:p>
        </w:tc>
        <w:tc>
          <w:tcPr>
            <w:tcW w:w="907" w:type="dxa"/>
            <w:shd w:val="clear" w:color="auto" w:fill="auto"/>
            <w:noWrap/>
          </w:tcPr>
          <w:p w14:paraId="3D178DEA" w14:textId="55732E51" w:rsidR="0040020B" w:rsidRPr="008708A1" w:rsidRDefault="00CC2590" w:rsidP="0040020B">
            <w:pPr>
              <w:jc w:val="center"/>
              <w:rPr>
                <w:rFonts w:ascii="Arial" w:hAnsi="Arial" w:cs="Arial"/>
                <w:sz w:val="22"/>
                <w:szCs w:val="22"/>
              </w:rPr>
            </w:pPr>
            <w:r>
              <w:rPr>
                <w:rFonts w:ascii="Arial" w:hAnsi="Arial" w:cs="Arial"/>
                <w:sz w:val="22"/>
                <w:szCs w:val="22"/>
              </w:rPr>
              <w:t>1</w:t>
            </w:r>
          </w:p>
        </w:tc>
      </w:tr>
      <w:tr w:rsidR="0040020B" w:rsidRPr="008708A1" w14:paraId="7F1ECA2B" w14:textId="77777777" w:rsidTr="008708A1">
        <w:trPr>
          <w:trHeight w:val="600"/>
        </w:trPr>
        <w:tc>
          <w:tcPr>
            <w:tcW w:w="421" w:type="dxa"/>
            <w:shd w:val="clear" w:color="auto" w:fill="auto"/>
            <w:noWrap/>
            <w:hideMark/>
          </w:tcPr>
          <w:p w14:paraId="27E4D69D" w14:textId="77777777" w:rsidR="0040020B" w:rsidRPr="008708A1" w:rsidRDefault="0040020B" w:rsidP="0040020B">
            <w:pPr>
              <w:jc w:val="center"/>
              <w:rPr>
                <w:rFonts w:ascii="Arial" w:hAnsi="Arial" w:cs="Arial"/>
                <w:sz w:val="22"/>
                <w:szCs w:val="22"/>
              </w:rPr>
            </w:pPr>
            <w:r w:rsidRPr="008708A1">
              <w:rPr>
                <w:rFonts w:ascii="Arial" w:hAnsi="Arial" w:cs="Arial"/>
                <w:sz w:val="22"/>
                <w:szCs w:val="22"/>
              </w:rPr>
              <w:t>5</w:t>
            </w:r>
          </w:p>
        </w:tc>
        <w:tc>
          <w:tcPr>
            <w:tcW w:w="7012" w:type="dxa"/>
            <w:shd w:val="clear" w:color="auto" w:fill="auto"/>
          </w:tcPr>
          <w:p w14:paraId="6E9B464C" w14:textId="6C255B84" w:rsidR="0040020B" w:rsidRPr="008708A1" w:rsidRDefault="00DD083B" w:rsidP="0040020B">
            <w:pPr>
              <w:rPr>
                <w:rFonts w:ascii="Arial" w:hAnsi="Arial" w:cs="Arial"/>
                <w:color w:val="000000"/>
                <w:sz w:val="22"/>
                <w:szCs w:val="22"/>
              </w:rPr>
            </w:pPr>
            <w:r>
              <w:rPr>
                <w:rFonts w:ascii="Arial" w:hAnsi="Arial" w:cs="Arial"/>
                <w:b/>
                <w:color w:val="000000"/>
                <w:sz w:val="22"/>
                <w:szCs w:val="22"/>
              </w:rPr>
              <w:t xml:space="preserve">Monitor </w:t>
            </w:r>
            <w:r w:rsidRPr="00DD083B">
              <w:rPr>
                <w:rFonts w:ascii="Arial" w:hAnsi="Arial" w:cs="Arial"/>
                <w:b/>
                <w:color w:val="000000"/>
                <w:sz w:val="22"/>
                <w:szCs w:val="22"/>
              </w:rPr>
              <w:t xml:space="preserve">LG </w:t>
            </w:r>
            <w:proofErr w:type="spellStart"/>
            <w:r w:rsidRPr="00DD083B">
              <w:rPr>
                <w:rFonts w:ascii="Arial" w:hAnsi="Arial" w:cs="Arial"/>
                <w:b/>
                <w:color w:val="000000"/>
                <w:sz w:val="22"/>
                <w:szCs w:val="22"/>
              </w:rPr>
              <w:t>UltraFine</w:t>
            </w:r>
            <w:proofErr w:type="spellEnd"/>
            <w:r w:rsidRPr="00DD083B">
              <w:rPr>
                <w:rFonts w:ascii="Arial" w:hAnsi="Arial" w:cs="Arial"/>
                <w:b/>
                <w:color w:val="000000"/>
                <w:sz w:val="22"/>
                <w:szCs w:val="22"/>
              </w:rPr>
              <w:t xml:space="preserve"> 32UN880P-B Ergo </w:t>
            </w:r>
            <w:r w:rsidR="00BC6B67" w:rsidRPr="008708A1">
              <w:rPr>
                <w:rFonts w:ascii="Arial" w:hAnsi="Arial" w:cs="Arial"/>
                <w:color w:val="000000"/>
                <w:sz w:val="22"/>
                <w:szCs w:val="22"/>
              </w:rPr>
              <w:t>o parametrach:</w:t>
            </w:r>
          </w:p>
          <w:p w14:paraId="4375EFA4" w14:textId="77777777" w:rsidR="00DD083B" w:rsidRPr="00DD083B" w:rsidRDefault="00DD083B" w:rsidP="00DD083B">
            <w:pPr>
              <w:rPr>
                <w:rFonts w:ascii="Arial" w:hAnsi="Arial" w:cs="Arial"/>
                <w:sz w:val="22"/>
                <w:szCs w:val="22"/>
              </w:rPr>
            </w:pPr>
            <w:r w:rsidRPr="00DD083B">
              <w:rPr>
                <w:rFonts w:ascii="Arial" w:hAnsi="Arial" w:cs="Arial"/>
                <w:sz w:val="22"/>
                <w:szCs w:val="22"/>
              </w:rPr>
              <w:t>- typ ekranu: matryca IPS z podświetleniem LED</w:t>
            </w:r>
          </w:p>
          <w:p w14:paraId="1E774CB5" w14:textId="1EB15C07" w:rsidR="00DD083B" w:rsidRPr="00DD083B" w:rsidRDefault="00DD083B" w:rsidP="00DD083B">
            <w:pPr>
              <w:rPr>
                <w:rFonts w:ascii="Arial" w:hAnsi="Arial" w:cs="Arial"/>
                <w:sz w:val="22"/>
                <w:szCs w:val="22"/>
              </w:rPr>
            </w:pPr>
            <w:r w:rsidRPr="00DD083B">
              <w:rPr>
                <w:rFonts w:ascii="Arial" w:hAnsi="Arial" w:cs="Arial"/>
                <w:sz w:val="22"/>
                <w:szCs w:val="22"/>
              </w:rPr>
              <w:t xml:space="preserve">- przekątna: </w:t>
            </w:r>
            <w:r>
              <w:rPr>
                <w:rFonts w:ascii="Arial" w:hAnsi="Arial" w:cs="Arial"/>
                <w:sz w:val="22"/>
                <w:szCs w:val="22"/>
              </w:rPr>
              <w:t>3</w:t>
            </w:r>
            <w:r w:rsidRPr="00DD083B">
              <w:rPr>
                <w:rFonts w:ascii="Arial" w:hAnsi="Arial" w:cs="Arial"/>
                <w:sz w:val="22"/>
                <w:szCs w:val="22"/>
              </w:rPr>
              <w:t>2”</w:t>
            </w:r>
          </w:p>
          <w:p w14:paraId="61C68555" w14:textId="0C3C1739" w:rsidR="00DD083B" w:rsidRDefault="00DD083B" w:rsidP="00DD083B">
            <w:pPr>
              <w:rPr>
                <w:rFonts w:ascii="Arial" w:hAnsi="Arial" w:cs="Arial"/>
                <w:sz w:val="22"/>
                <w:szCs w:val="22"/>
              </w:rPr>
            </w:pPr>
            <w:r w:rsidRPr="00DD083B">
              <w:rPr>
                <w:rFonts w:ascii="Arial" w:hAnsi="Arial" w:cs="Arial"/>
                <w:sz w:val="22"/>
                <w:szCs w:val="22"/>
              </w:rPr>
              <w:t xml:space="preserve">- rozdzielczość nominalna: </w:t>
            </w:r>
            <w:r>
              <w:rPr>
                <w:rFonts w:ascii="Arial" w:hAnsi="Arial" w:cs="Arial"/>
                <w:sz w:val="22"/>
                <w:szCs w:val="22"/>
              </w:rPr>
              <w:t>U</w:t>
            </w:r>
            <w:r w:rsidRPr="00DD083B">
              <w:rPr>
                <w:rFonts w:ascii="Arial" w:hAnsi="Arial" w:cs="Arial"/>
                <w:sz w:val="22"/>
                <w:szCs w:val="22"/>
              </w:rPr>
              <w:t>HD</w:t>
            </w:r>
            <w:r>
              <w:rPr>
                <w:rFonts w:ascii="Arial" w:hAnsi="Arial" w:cs="Arial"/>
                <w:sz w:val="22"/>
                <w:szCs w:val="22"/>
              </w:rPr>
              <w:t xml:space="preserve"> 4K</w:t>
            </w:r>
            <w:r w:rsidRPr="00DD083B">
              <w:rPr>
                <w:rFonts w:ascii="Arial" w:hAnsi="Arial" w:cs="Arial"/>
                <w:sz w:val="22"/>
                <w:szCs w:val="22"/>
              </w:rPr>
              <w:t xml:space="preserve"> (</w:t>
            </w:r>
            <w:r>
              <w:rPr>
                <w:rFonts w:ascii="Arial" w:hAnsi="Arial" w:cs="Arial"/>
                <w:sz w:val="22"/>
                <w:szCs w:val="22"/>
              </w:rPr>
              <w:t>384</w:t>
            </w:r>
            <w:r w:rsidRPr="00DD083B">
              <w:rPr>
                <w:rFonts w:ascii="Arial" w:hAnsi="Arial" w:cs="Arial"/>
                <w:sz w:val="22"/>
                <w:szCs w:val="22"/>
              </w:rPr>
              <w:t>0x</w:t>
            </w:r>
            <w:r>
              <w:rPr>
                <w:rFonts w:ascii="Arial" w:hAnsi="Arial" w:cs="Arial"/>
                <w:sz w:val="22"/>
                <w:szCs w:val="22"/>
              </w:rPr>
              <w:t>216</w:t>
            </w:r>
            <w:r w:rsidRPr="00DD083B">
              <w:rPr>
                <w:rFonts w:ascii="Arial" w:hAnsi="Arial" w:cs="Arial"/>
                <w:sz w:val="22"/>
                <w:szCs w:val="22"/>
              </w:rPr>
              <w:t>0)</w:t>
            </w:r>
          </w:p>
          <w:p w14:paraId="39005F11" w14:textId="21878C82" w:rsidR="00DD083B" w:rsidRPr="008708A1" w:rsidRDefault="00DD083B" w:rsidP="00DD083B">
            <w:pPr>
              <w:rPr>
                <w:rFonts w:ascii="Arial" w:hAnsi="Arial" w:cs="Arial"/>
                <w:sz w:val="22"/>
                <w:szCs w:val="22"/>
              </w:rPr>
            </w:pPr>
            <w:r w:rsidRPr="008708A1">
              <w:rPr>
                <w:rFonts w:ascii="Arial" w:hAnsi="Arial" w:cs="Arial"/>
                <w:sz w:val="22"/>
                <w:szCs w:val="22"/>
              </w:rPr>
              <w:t xml:space="preserve">- głośniki: wbudowane głośniki 2 x </w:t>
            </w:r>
            <w:r>
              <w:rPr>
                <w:rFonts w:ascii="Arial" w:hAnsi="Arial" w:cs="Arial"/>
                <w:sz w:val="22"/>
                <w:szCs w:val="22"/>
              </w:rPr>
              <w:t>5</w:t>
            </w:r>
            <w:r w:rsidRPr="008708A1">
              <w:rPr>
                <w:rFonts w:ascii="Arial" w:hAnsi="Arial" w:cs="Arial"/>
                <w:sz w:val="22"/>
                <w:szCs w:val="22"/>
              </w:rPr>
              <w:t>W</w:t>
            </w:r>
          </w:p>
          <w:p w14:paraId="17F5F5F5" w14:textId="5244B38A" w:rsidR="00DD083B" w:rsidRDefault="00DD083B" w:rsidP="00DD083B">
            <w:pPr>
              <w:rPr>
                <w:rFonts w:ascii="Arial" w:hAnsi="Arial" w:cs="Arial"/>
                <w:sz w:val="22"/>
                <w:szCs w:val="22"/>
              </w:rPr>
            </w:pPr>
            <w:r w:rsidRPr="00DD083B">
              <w:rPr>
                <w:rFonts w:ascii="Arial" w:hAnsi="Arial" w:cs="Arial"/>
                <w:sz w:val="22"/>
                <w:szCs w:val="22"/>
              </w:rPr>
              <w:t>- złącza: 1x USB-C, 1x DP, 2x HDMI, 2 x USB-A 3.</w:t>
            </w:r>
            <w:r>
              <w:rPr>
                <w:rFonts w:ascii="Arial" w:hAnsi="Arial" w:cs="Arial"/>
                <w:sz w:val="22"/>
                <w:szCs w:val="22"/>
              </w:rPr>
              <w:t>0</w:t>
            </w:r>
          </w:p>
          <w:p w14:paraId="240EF383" w14:textId="6951198D" w:rsidR="00E54506" w:rsidRDefault="00A932CD" w:rsidP="00A932CD">
            <w:pPr>
              <w:rPr>
                <w:rFonts w:ascii="Arial" w:hAnsi="Arial" w:cs="Arial"/>
                <w:sz w:val="22"/>
                <w:szCs w:val="22"/>
              </w:rPr>
            </w:pPr>
            <w:r>
              <w:rPr>
                <w:rFonts w:ascii="Arial" w:hAnsi="Arial" w:cs="Arial"/>
                <w:sz w:val="22"/>
                <w:szCs w:val="22"/>
              </w:rPr>
              <w:t xml:space="preserve">- </w:t>
            </w:r>
            <w:r w:rsidRPr="00A932CD">
              <w:rPr>
                <w:rFonts w:ascii="Arial" w:hAnsi="Arial" w:cs="Arial"/>
                <w:sz w:val="22"/>
                <w:szCs w:val="22"/>
              </w:rPr>
              <w:t>podstawa:</w:t>
            </w:r>
            <w:r>
              <w:rPr>
                <w:rFonts w:ascii="Arial" w:hAnsi="Arial" w:cs="Arial"/>
                <w:sz w:val="22"/>
                <w:szCs w:val="22"/>
              </w:rPr>
              <w:t xml:space="preserve"> </w:t>
            </w:r>
            <w:r w:rsidRPr="00A932CD">
              <w:rPr>
                <w:rFonts w:ascii="Arial" w:hAnsi="Arial" w:cs="Arial"/>
                <w:sz w:val="22"/>
                <w:szCs w:val="22"/>
              </w:rPr>
              <w:t>typu Ergo z zaciskiem typu C</w:t>
            </w:r>
            <w:r>
              <w:rPr>
                <w:rFonts w:ascii="Arial" w:hAnsi="Arial" w:cs="Arial"/>
                <w:sz w:val="22"/>
                <w:szCs w:val="22"/>
              </w:rPr>
              <w:t xml:space="preserve">, </w:t>
            </w:r>
            <w:r w:rsidRPr="00A932CD">
              <w:rPr>
                <w:rFonts w:ascii="Arial" w:hAnsi="Arial" w:cs="Arial"/>
                <w:sz w:val="22"/>
                <w:szCs w:val="22"/>
              </w:rPr>
              <w:t>odłączalna</w:t>
            </w:r>
            <w:r>
              <w:rPr>
                <w:rFonts w:ascii="Arial" w:hAnsi="Arial" w:cs="Arial"/>
                <w:sz w:val="22"/>
                <w:szCs w:val="22"/>
              </w:rPr>
              <w:t>,</w:t>
            </w:r>
            <w:r w:rsidR="00E54506">
              <w:rPr>
                <w:rFonts w:ascii="Arial" w:hAnsi="Arial" w:cs="Arial"/>
                <w:sz w:val="22"/>
                <w:szCs w:val="22"/>
              </w:rPr>
              <w:t xml:space="preserve"> </w:t>
            </w:r>
            <w:r w:rsidR="00E54506" w:rsidRPr="00A932CD">
              <w:rPr>
                <w:rFonts w:ascii="Arial" w:hAnsi="Arial" w:cs="Arial"/>
                <w:sz w:val="22"/>
                <w:szCs w:val="22"/>
              </w:rPr>
              <w:t>z systemem prowadzenie kabli</w:t>
            </w:r>
          </w:p>
          <w:p w14:paraId="7F35239F" w14:textId="7EB1AF6D" w:rsidR="00A932CD" w:rsidRPr="00A932CD" w:rsidRDefault="00E54506" w:rsidP="00A932CD">
            <w:pPr>
              <w:rPr>
                <w:rFonts w:ascii="Arial" w:hAnsi="Arial" w:cs="Arial"/>
                <w:sz w:val="22"/>
                <w:szCs w:val="22"/>
              </w:rPr>
            </w:pPr>
            <w:r>
              <w:rPr>
                <w:rFonts w:ascii="Arial" w:hAnsi="Arial" w:cs="Arial"/>
                <w:sz w:val="22"/>
                <w:szCs w:val="22"/>
              </w:rPr>
              <w:t>- r</w:t>
            </w:r>
            <w:r w:rsidR="00A932CD" w:rsidRPr="00A932CD">
              <w:rPr>
                <w:rFonts w:ascii="Arial" w:hAnsi="Arial" w:cs="Arial"/>
                <w:sz w:val="22"/>
                <w:szCs w:val="22"/>
              </w:rPr>
              <w:t>egulacja</w:t>
            </w:r>
            <w:r>
              <w:rPr>
                <w:rFonts w:ascii="Arial" w:hAnsi="Arial" w:cs="Arial"/>
                <w:sz w:val="22"/>
                <w:szCs w:val="22"/>
              </w:rPr>
              <w:t>:</w:t>
            </w:r>
            <w:r w:rsidR="00A932CD" w:rsidRPr="00A932CD">
              <w:rPr>
                <w:rFonts w:ascii="Arial" w:hAnsi="Arial" w:cs="Arial"/>
                <w:sz w:val="22"/>
                <w:szCs w:val="22"/>
              </w:rPr>
              <w:t xml:space="preserve"> pochylenia</w:t>
            </w:r>
            <w:r>
              <w:rPr>
                <w:rFonts w:ascii="Arial" w:hAnsi="Arial" w:cs="Arial"/>
                <w:sz w:val="22"/>
                <w:szCs w:val="22"/>
              </w:rPr>
              <w:t xml:space="preserve">, </w:t>
            </w:r>
            <w:r w:rsidR="00A932CD" w:rsidRPr="00A932CD">
              <w:rPr>
                <w:rFonts w:ascii="Arial" w:hAnsi="Arial" w:cs="Arial"/>
                <w:sz w:val="22"/>
                <w:szCs w:val="22"/>
              </w:rPr>
              <w:t>obracanie</w:t>
            </w:r>
            <w:r>
              <w:rPr>
                <w:rFonts w:ascii="Arial" w:hAnsi="Arial" w:cs="Arial"/>
                <w:sz w:val="22"/>
                <w:szCs w:val="22"/>
              </w:rPr>
              <w:t xml:space="preserve">, </w:t>
            </w:r>
            <w:r w:rsidR="00A932CD" w:rsidRPr="00A932CD">
              <w:rPr>
                <w:rFonts w:ascii="Arial" w:hAnsi="Arial" w:cs="Arial"/>
                <w:sz w:val="22"/>
                <w:szCs w:val="22"/>
              </w:rPr>
              <w:t>wysokości</w:t>
            </w:r>
            <w:r>
              <w:rPr>
                <w:rFonts w:ascii="Arial" w:hAnsi="Arial" w:cs="Arial"/>
                <w:sz w:val="22"/>
                <w:szCs w:val="22"/>
              </w:rPr>
              <w:t xml:space="preserve">, </w:t>
            </w:r>
            <w:proofErr w:type="spellStart"/>
            <w:r w:rsidR="00A932CD" w:rsidRPr="00A932CD">
              <w:rPr>
                <w:rFonts w:ascii="Arial" w:hAnsi="Arial" w:cs="Arial"/>
                <w:sz w:val="22"/>
                <w:szCs w:val="22"/>
              </w:rPr>
              <w:t>Pivot</w:t>
            </w:r>
            <w:proofErr w:type="spellEnd"/>
            <w:r>
              <w:rPr>
                <w:rFonts w:ascii="Arial" w:hAnsi="Arial" w:cs="Arial"/>
                <w:sz w:val="22"/>
                <w:szCs w:val="22"/>
              </w:rPr>
              <w:t xml:space="preserve">, </w:t>
            </w:r>
            <w:r w:rsidR="00A932CD" w:rsidRPr="00A932CD">
              <w:rPr>
                <w:rFonts w:ascii="Arial" w:hAnsi="Arial" w:cs="Arial"/>
                <w:sz w:val="22"/>
                <w:szCs w:val="22"/>
              </w:rPr>
              <w:t>przybliżanie / oddalanie</w:t>
            </w:r>
            <w:r>
              <w:rPr>
                <w:rFonts w:ascii="Arial" w:hAnsi="Arial" w:cs="Arial"/>
                <w:sz w:val="22"/>
                <w:szCs w:val="22"/>
              </w:rPr>
              <w:t xml:space="preserve">, </w:t>
            </w:r>
            <w:r w:rsidR="00A932CD" w:rsidRPr="00A932CD">
              <w:rPr>
                <w:rFonts w:ascii="Arial" w:hAnsi="Arial" w:cs="Arial"/>
                <w:sz w:val="22"/>
                <w:szCs w:val="22"/>
              </w:rPr>
              <w:t>przedłużenie / skrócenie</w:t>
            </w:r>
          </w:p>
          <w:p w14:paraId="51E976F1" w14:textId="0D99CD9F" w:rsidR="00DD083B" w:rsidRPr="00DD083B" w:rsidRDefault="00DD083B" w:rsidP="00DD083B">
            <w:pPr>
              <w:rPr>
                <w:rFonts w:ascii="Arial" w:hAnsi="Arial" w:cs="Arial"/>
                <w:sz w:val="22"/>
                <w:szCs w:val="22"/>
              </w:rPr>
            </w:pPr>
            <w:r w:rsidRPr="00DD083B">
              <w:rPr>
                <w:rFonts w:ascii="Arial" w:hAnsi="Arial" w:cs="Arial"/>
                <w:sz w:val="22"/>
                <w:szCs w:val="22"/>
              </w:rPr>
              <w:t xml:space="preserve">- zasilanie: zasilacz </w:t>
            </w:r>
            <w:r>
              <w:rPr>
                <w:rFonts w:ascii="Arial" w:hAnsi="Arial" w:cs="Arial"/>
                <w:sz w:val="22"/>
                <w:szCs w:val="22"/>
              </w:rPr>
              <w:t>zewnętrz</w:t>
            </w:r>
            <w:r w:rsidRPr="00DD083B">
              <w:rPr>
                <w:rFonts w:ascii="Arial" w:hAnsi="Arial" w:cs="Arial"/>
                <w:sz w:val="22"/>
                <w:szCs w:val="22"/>
              </w:rPr>
              <w:t>ny</w:t>
            </w:r>
          </w:p>
          <w:p w14:paraId="110A1DE7" w14:textId="49C30F42" w:rsidR="00B702AA" w:rsidRPr="008708A1" w:rsidRDefault="00DD083B" w:rsidP="00DD083B">
            <w:pPr>
              <w:rPr>
                <w:rFonts w:ascii="Arial" w:hAnsi="Arial" w:cs="Arial"/>
                <w:sz w:val="22"/>
                <w:szCs w:val="22"/>
              </w:rPr>
            </w:pPr>
            <w:r w:rsidRPr="00DD083B">
              <w:rPr>
                <w:rFonts w:ascii="Arial" w:hAnsi="Arial" w:cs="Arial"/>
                <w:sz w:val="22"/>
                <w:szCs w:val="22"/>
              </w:rPr>
              <w:t xml:space="preserve">- gwarancja: </w:t>
            </w:r>
            <w:r>
              <w:rPr>
                <w:rFonts w:ascii="Arial" w:hAnsi="Arial" w:cs="Arial"/>
                <w:sz w:val="22"/>
                <w:szCs w:val="22"/>
              </w:rPr>
              <w:t>24</w:t>
            </w:r>
            <w:r w:rsidRPr="00DD083B">
              <w:rPr>
                <w:rFonts w:ascii="Arial" w:hAnsi="Arial" w:cs="Arial"/>
                <w:sz w:val="22"/>
                <w:szCs w:val="22"/>
              </w:rPr>
              <w:t xml:space="preserve"> miesi</w:t>
            </w:r>
            <w:r>
              <w:rPr>
                <w:rFonts w:ascii="Arial" w:hAnsi="Arial" w:cs="Arial"/>
                <w:sz w:val="22"/>
                <w:szCs w:val="22"/>
              </w:rPr>
              <w:t>ą</w:t>
            </w:r>
            <w:r w:rsidRPr="00DD083B">
              <w:rPr>
                <w:rFonts w:ascii="Arial" w:hAnsi="Arial" w:cs="Arial"/>
                <w:sz w:val="22"/>
                <w:szCs w:val="22"/>
              </w:rPr>
              <w:t>c</w:t>
            </w:r>
            <w:r>
              <w:rPr>
                <w:rFonts w:ascii="Arial" w:hAnsi="Arial" w:cs="Arial"/>
                <w:sz w:val="22"/>
                <w:szCs w:val="22"/>
              </w:rPr>
              <w:t>e</w:t>
            </w:r>
            <w:r w:rsidRPr="00DD083B">
              <w:rPr>
                <w:rFonts w:ascii="Arial" w:hAnsi="Arial" w:cs="Arial"/>
                <w:sz w:val="22"/>
                <w:szCs w:val="22"/>
              </w:rPr>
              <w:t xml:space="preserve"> (gwarancja producenta)</w:t>
            </w:r>
          </w:p>
        </w:tc>
        <w:tc>
          <w:tcPr>
            <w:tcW w:w="907" w:type="dxa"/>
            <w:shd w:val="clear" w:color="auto" w:fill="auto"/>
            <w:noWrap/>
          </w:tcPr>
          <w:p w14:paraId="4C29EABA" w14:textId="6FFB907E" w:rsidR="0040020B" w:rsidRPr="008708A1" w:rsidRDefault="00DD083B" w:rsidP="0040020B">
            <w:pPr>
              <w:jc w:val="center"/>
              <w:rPr>
                <w:rFonts w:ascii="Arial" w:hAnsi="Arial" w:cs="Arial"/>
                <w:sz w:val="22"/>
                <w:szCs w:val="22"/>
              </w:rPr>
            </w:pPr>
            <w:r>
              <w:rPr>
                <w:rFonts w:ascii="Arial" w:hAnsi="Arial" w:cs="Arial"/>
                <w:sz w:val="22"/>
                <w:szCs w:val="22"/>
              </w:rPr>
              <w:t>6</w:t>
            </w:r>
          </w:p>
        </w:tc>
      </w:tr>
    </w:tbl>
    <w:p w14:paraId="5FDD3586" w14:textId="77777777" w:rsidR="0040020B" w:rsidRDefault="0040020B" w:rsidP="0040020B">
      <w:pPr>
        <w:jc w:val="both"/>
        <w:rPr>
          <w:rFonts w:ascii="Arial" w:hAnsi="Arial" w:cs="Arial"/>
          <w:b/>
          <w:bCs/>
          <w:color w:val="000000"/>
          <w:sz w:val="20"/>
          <w:szCs w:val="20"/>
        </w:rPr>
      </w:pPr>
    </w:p>
    <w:p w14:paraId="7A7CC480" w14:textId="66CB469C" w:rsidR="0040020B" w:rsidRPr="00405E49" w:rsidRDefault="0040020B" w:rsidP="0040020B">
      <w:pPr>
        <w:jc w:val="both"/>
        <w:rPr>
          <w:rFonts w:ascii="Arial" w:hAnsi="Arial" w:cs="Arial"/>
          <w:bCs/>
          <w:color w:val="FF0000"/>
          <w:sz w:val="20"/>
          <w:szCs w:val="20"/>
        </w:rPr>
      </w:pPr>
      <w:r>
        <w:rPr>
          <w:rFonts w:ascii="Arial" w:hAnsi="Arial" w:cs="Arial"/>
          <w:b/>
          <w:bCs/>
          <w:color w:val="000000"/>
          <w:sz w:val="20"/>
          <w:szCs w:val="20"/>
        </w:rPr>
        <w:t>IV</w:t>
      </w:r>
      <w:r w:rsidRPr="0014426E">
        <w:rPr>
          <w:rFonts w:ascii="Arial" w:hAnsi="Arial" w:cs="Arial"/>
          <w:b/>
          <w:bCs/>
          <w:color w:val="000000"/>
          <w:sz w:val="20"/>
          <w:szCs w:val="20"/>
        </w:rPr>
        <w:t xml:space="preserve">. </w:t>
      </w:r>
      <w:r w:rsidRPr="00150B8B">
        <w:rPr>
          <w:rFonts w:ascii="Arial" w:hAnsi="Arial" w:cs="Arial"/>
          <w:b/>
          <w:bCs/>
          <w:color w:val="000000"/>
          <w:sz w:val="20"/>
          <w:szCs w:val="20"/>
        </w:rPr>
        <w:t>TERMIN WYKONANIA ZAMÓWIENIA</w:t>
      </w:r>
      <w:r>
        <w:rPr>
          <w:rFonts w:ascii="Arial" w:hAnsi="Arial" w:cs="Arial"/>
          <w:b/>
          <w:bCs/>
          <w:color w:val="000000"/>
          <w:sz w:val="20"/>
          <w:szCs w:val="20"/>
        </w:rPr>
        <w:t xml:space="preserve"> </w:t>
      </w:r>
      <w:r w:rsidRPr="00872201">
        <w:rPr>
          <w:rFonts w:ascii="Arial" w:hAnsi="Arial" w:cs="Arial"/>
          <w:b/>
          <w:bCs/>
          <w:sz w:val="20"/>
          <w:szCs w:val="20"/>
        </w:rPr>
        <w:t xml:space="preserve">– </w:t>
      </w:r>
      <w:r w:rsidR="00A04B15">
        <w:rPr>
          <w:rFonts w:ascii="Arial" w:hAnsi="Arial" w:cs="Arial"/>
          <w:bCs/>
          <w:sz w:val="20"/>
          <w:szCs w:val="20"/>
        </w:rPr>
        <w:t>do 14</w:t>
      </w:r>
      <w:r w:rsidRPr="00872201">
        <w:rPr>
          <w:rFonts w:ascii="Arial" w:hAnsi="Arial" w:cs="Arial"/>
          <w:bCs/>
          <w:sz w:val="20"/>
          <w:szCs w:val="20"/>
        </w:rPr>
        <w:t xml:space="preserve"> dni od daty </w:t>
      </w:r>
      <w:r w:rsidR="00AB0CAD">
        <w:rPr>
          <w:rFonts w:ascii="Arial" w:hAnsi="Arial" w:cs="Arial"/>
          <w:bCs/>
          <w:sz w:val="20"/>
          <w:szCs w:val="20"/>
        </w:rPr>
        <w:t>zawarcia umowy</w:t>
      </w:r>
    </w:p>
    <w:p w14:paraId="1F8B610E" w14:textId="77777777" w:rsidR="0040020B" w:rsidRDefault="0040020B" w:rsidP="0040020B">
      <w:pPr>
        <w:rPr>
          <w:rFonts w:ascii="Calibri" w:hAnsi="Calibri"/>
        </w:rPr>
      </w:pPr>
    </w:p>
    <w:p w14:paraId="411727FC" w14:textId="77777777" w:rsidR="0040020B" w:rsidRPr="00E97020" w:rsidRDefault="0040020B" w:rsidP="0040020B">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V</w:t>
      </w:r>
      <w:r w:rsidRPr="00E97020">
        <w:rPr>
          <w:rFonts w:ascii="Arial" w:hAnsi="Arial" w:cs="Arial"/>
          <w:b/>
          <w:bCs/>
          <w:color w:val="000000"/>
          <w:sz w:val="20"/>
          <w:szCs w:val="20"/>
        </w:rPr>
        <w:t>. INFORMACJA O SPOSOBIE POROZUMIEWANIA SI</w:t>
      </w:r>
      <w:r w:rsidRPr="00E97020">
        <w:rPr>
          <w:rFonts w:ascii="Arial" w:hAnsi="Arial" w:cs="Arial"/>
          <w:b/>
          <w:color w:val="000000"/>
          <w:sz w:val="20"/>
          <w:szCs w:val="20"/>
        </w:rPr>
        <w:t xml:space="preserve">Ę </w:t>
      </w:r>
      <w:r w:rsidRPr="00E97020">
        <w:rPr>
          <w:rFonts w:ascii="Arial" w:hAnsi="Arial" w:cs="Arial"/>
          <w:b/>
          <w:bCs/>
          <w:color w:val="000000"/>
          <w:sz w:val="20"/>
          <w:szCs w:val="20"/>
        </w:rPr>
        <w:t>STRON ORAZ PRZEKAZYWANIA O</w:t>
      </w:r>
      <w:r w:rsidRPr="00E97020">
        <w:rPr>
          <w:rFonts w:ascii="Arial" w:hAnsi="Arial" w:cs="Arial"/>
          <w:b/>
          <w:color w:val="000000"/>
          <w:sz w:val="20"/>
          <w:szCs w:val="20"/>
        </w:rPr>
        <w:t>Ś</w:t>
      </w:r>
      <w:r w:rsidRPr="00E97020">
        <w:rPr>
          <w:rFonts w:ascii="Arial" w:hAnsi="Arial" w:cs="Arial"/>
          <w:b/>
          <w:bCs/>
          <w:color w:val="000000"/>
          <w:sz w:val="20"/>
          <w:szCs w:val="20"/>
        </w:rPr>
        <w:t>WIADCZE</w:t>
      </w:r>
      <w:r w:rsidRPr="00E97020">
        <w:rPr>
          <w:rFonts w:ascii="Arial" w:hAnsi="Arial" w:cs="Arial"/>
          <w:b/>
          <w:color w:val="000000"/>
          <w:sz w:val="20"/>
          <w:szCs w:val="20"/>
        </w:rPr>
        <w:t xml:space="preserve">Ń </w:t>
      </w:r>
      <w:r w:rsidRPr="00E97020">
        <w:rPr>
          <w:rFonts w:ascii="Arial" w:hAnsi="Arial" w:cs="Arial"/>
          <w:b/>
          <w:bCs/>
          <w:color w:val="000000"/>
          <w:sz w:val="20"/>
          <w:szCs w:val="20"/>
        </w:rPr>
        <w:t>I DOKUMENTÓW</w:t>
      </w:r>
    </w:p>
    <w:p w14:paraId="4ECF2AB5" w14:textId="77777777" w:rsidR="00DD083B" w:rsidRPr="00DD083B" w:rsidRDefault="0040020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r w:rsidRPr="00DD083B">
        <w:rPr>
          <w:rFonts w:ascii="Arial" w:hAnsi="Arial" w:cs="Arial"/>
          <w:sz w:val="20"/>
          <w:szCs w:val="20"/>
        </w:rPr>
        <w:t xml:space="preserve">W postępowaniu o udzielenie zamówienia  komunikacja między Zamawiającym a Wykonawcami odbywa się przy użyciu środków komunikacji elektronicznej w rozumieniu ustawy z dnia 18 lipca 2002 r. o świadczeniu usług drogą elektroniczną (Dz.U. z 2013 r., poz. 1422, z 2005 r., poz. 1844, z 2016 r., poz. 147 i 615) za pośrednictwem Platformy Zakupowej </w:t>
      </w:r>
      <w:hyperlink r:id="rId8" w:history="1">
        <w:r w:rsidR="00A04B15" w:rsidRPr="00DD083B">
          <w:rPr>
            <w:rStyle w:val="Hipercze"/>
            <w:rFonts w:ascii="Arial" w:hAnsi="Arial" w:cs="Arial"/>
            <w:sz w:val="20"/>
            <w:szCs w:val="20"/>
          </w:rPr>
          <w:t>https://platformazakupowa.pl/pn/ans_pila</w:t>
        </w:r>
      </w:hyperlink>
      <w:r w:rsidR="00A04B15" w:rsidRPr="00DD083B">
        <w:rPr>
          <w:rFonts w:ascii="Arial" w:hAnsi="Arial" w:cs="Arial"/>
          <w:sz w:val="20"/>
          <w:szCs w:val="20"/>
        </w:rPr>
        <w:t>. Przesłane zapytania, oświadczenia lub pozostała korespondencja przesłana w inny sposób nie będzie brana pod uwagę.</w:t>
      </w:r>
    </w:p>
    <w:p w14:paraId="12D2AAAB"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4BA1F365"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5A9BD194"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47CDA17F"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003E3157"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717E8205"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7A02A1C0"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069DD26E"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2FB397B2"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06054FC5"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52C6C5C6"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p>
    <w:p w14:paraId="0498A906" w14:textId="77777777" w:rsidR="00DD083B" w:rsidRPr="00DD083B" w:rsidRDefault="00DD083B" w:rsidP="00936CF5">
      <w:pPr>
        <w:pStyle w:val="Akapitzlist"/>
        <w:numPr>
          <w:ilvl w:val="0"/>
          <w:numId w:val="32"/>
        </w:numPr>
        <w:tabs>
          <w:tab w:val="clear" w:pos="720"/>
          <w:tab w:val="num" w:pos="284"/>
        </w:tabs>
        <w:spacing w:after="0" w:line="240" w:lineRule="auto"/>
        <w:ind w:left="284" w:right="-2" w:hanging="284"/>
        <w:jc w:val="both"/>
        <w:rPr>
          <w:rFonts w:ascii="Arial" w:hAnsi="Arial" w:cs="Arial"/>
          <w:vanish/>
          <w:sz w:val="20"/>
          <w:szCs w:val="20"/>
          <w:specVanish/>
        </w:rPr>
      </w:pPr>
      <w:r>
        <w:rPr>
          <w:rFonts w:ascii="Arial" w:hAnsi="Arial" w:cs="Arial"/>
          <w:sz w:val="20"/>
          <w:szCs w:val="20"/>
        </w:rPr>
        <w:t xml:space="preserve"> </w:t>
      </w:r>
    </w:p>
    <w:p w14:paraId="49164E8C" w14:textId="0204936F" w:rsidR="0040020B" w:rsidRPr="00DD083B" w:rsidRDefault="0040020B" w:rsidP="00936CF5">
      <w:pPr>
        <w:pStyle w:val="Akapitzlist"/>
        <w:numPr>
          <w:ilvl w:val="0"/>
          <w:numId w:val="32"/>
        </w:numPr>
        <w:tabs>
          <w:tab w:val="clear" w:pos="720"/>
          <w:tab w:val="num" w:pos="284"/>
        </w:tabs>
        <w:spacing w:after="0" w:line="240" w:lineRule="auto"/>
        <w:ind w:left="284" w:right="-2" w:hanging="284"/>
        <w:jc w:val="both"/>
        <w:rPr>
          <w:rStyle w:val="Hipercze"/>
          <w:rFonts w:ascii="Arial" w:hAnsi="Arial" w:cs="Arial"/>
          <w:vanish/>
          <w:color w:val="auto"/>
          <w:sz w:val="20"/>
          <w:szCs w:val="20"/>
          <w:u w:val="none"/>
          <w:specVanish/>
        </w:rPr>
      </w:pPr>
      <w:r w:rsidRPr="00DD083B">
        <w:rPr>
          <w:rFonts w:ascii="Arial" w:hAnsi="Arial" w:cs="Arial"/>
          <w:sz w:val="20"/>
          <w:szCs w:val="20"/>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14:paraId="77D01DBC" w14:textId="3AD67AE5" w:rsidR="0040020B" w:rsidRPr="00405E49" w:rsidRDefault="008708A1" w:rsidP="0040020B">
      <w:pPr>
        <w:pStyle w:val="Akapitzlist"/>
        <w:numPr>
          <w:ilvl w:val="0"/>
          <w:numId w:val="32"/>
        </w:numPr>
        <w:tabs>
          <w:tab w:val="clear" w:pos="720"/>
          <w:tab w:val="num" w:pos="284"/>
        </w:tabs>
        <w:spacing w:after="0" w:line="240" w:lineRule="auto"/>
        <w:ind w:left="284" w:right="-2" w:hanging="357"/>
        <w:jc w:val="both"/>
        <w:rPr>
          <w:rFonts w:ascii="Arial" w:hAnsi="Arial" w:cs="Arial"/>
          <w:sz w:val="20"/>
          <w:szCs w:val="20"/>
        </w:rPr>
      </w:pPr>
      <w:r>
        <w:rPr>
          <w:rFonts w:ascii="Arial" w:hAnsi="Arial" w:cs="Arial"/>
          <w:bCs/>
          <w:color w:val="000000"/>
          <w:sz w:val="20"/>
          <w:szCs w:val="20"/>
        </w:rPr>
        <w:t xml:space="preserve"> </w:t>
      </w:r>
      <w:r w:rsidR="0040020B" w:rsidRPr="00405E49">
        <w:rPr>
          <w:rFonts w:ascii="Arial" w:hAnsi="Arial" w:cs="Arial"/>
          <w:bCs/>
          <w:color w:val="000000"/>
          <w:sz w:val="20"/>
          <w:szCs w:val="20"/>
        </w:rPr>
        <w:t>Za dat</w:t>
      </w:r>
      <w:r w:rsidR="0040020B" w:rsidRPr="00405E49">
        <w:rPr>
          <w:rFonts w:ascii="Arial" w:hAnsi="Arial" w:cs="Arial"/>
          <w:color w:val="000000"/>
          <w:sz w:val="20"/>
          <w:szCs w:val="20"/>
        </w:rPr>
        <w:t xml:space="preserve">ę </w:t>
      </w:r>
      <w:r w:rsidR="0040020B" w:rsidRPr="00405E49">
        <w:rPr>
          <w:rFonts w:ascii="Arial" w:hAnsi="Arial" w:cs="Arial"/>
          <w:bCs/>
          <w:color w:val="000000"/>
          <w:sz w:val="20"/>
          <w:szCs w:val="20"/>
        </w:rPr>
        <w:t>powzi</w:t>
      </w:r>
      <w:r w:rsidR="0040020B" w:rsidRPr="00405E49">
        <w:rPr>
          <w:rFonts w:ascii="Arial" w:hAnsi="Arial" w:cs="Arial"/>
          <w:color w:val="000000"/>
          <w:sz w:val="20"/>
          <w:szCs w:val="20"/>
        </w:rPr>
        <w:t>ę</w:t>
      </w:r>
      <w:r w:rsidR="0040020B" w:rsidRPr="00405E49">
        <w:rPr>
          <w:rFonts w:ascii="Arial" w:hAnsi="Arial" w:cs="Arial"/>
          <w:bCs/>
          <w:color w:val="000000"/>
          <w:sz w:val="20"/>
          <w:szCs w:val="20"/>
        </w:rPr>
        <w:t>cia wiadomo</w:t>
      </w:r>
      <w:r w:rsidR="0040020B" w:rsidRPr="00405E49">
        <w:rPr>
          <w:rFonts w:ascii="Arial" w:hAnsi="Arial" w:cs="Arial"/>
          <w:color w:val="000000"/>
          <w:sz w:val="20"/>
          <w:szCs w:val="20"/>
        </w:rPr>
        <w:t>ś</w:t>
      </w:r>
      <w:r w:rsidR="0040020B" w:rsidRPr="00405E49">
        <w:rPr>
          <w:rFonts w:ascii="Arial" w:hAnsi="Arial" w:cs="Arial"/>
          <w:bCs/>
          <w:color w:val="000000"/>
          <w:sz w:val="20"/>
          <w:szCs w:val="20"/>
        </w:rPr>
        <w:t>ci uwa</w:t>
      </w:r>
      <w:r w:rsidR="0040020B" w:rsidRPr="00405E49">
        <w:rPr>
          <w:rFonts w:ascii="Arial" w:hAnsi="Arial" w:cs="Arial"/>
          <w:color w:val="000000"/>
          <w:sz w:val="20"/>
          <w:szCs w:val="20"/>
        </w:rPr>
        <w:t>ż</w:t>
      </w:r>
      <w:r w:rsidR="0040020B" w:rsidRPr="00405E49">
        <w:rPr>
          <w:rFonts w:ascii="Arial" w:hAnsi="Arial" w:cs="Arial"/>
          <w:bCs/>
          <w:color w:val="000000"/>
          <w:sz w:val="20"/>
          <w:szCs w:val="20"/>
        </w:rPr>
        <w:t>a si</w:t>
      </w:r>
      <w:r w:rsidR="0040020B" w:rsidRPr="00405E49">
        <w:rPr>
          <w:rFonts w:ascii="Arial" w:hAnsi="Arial" w:cs="Arial"/>
          <w:color w:val="000000"/>
          <w:sz w:val="20"/>
          <w:szCs w:val="20"/>
        </w:rPr>
        <w:t xml:space="preserve">ę </w:t>
      </w:r>
      <w:r w:rsidR="0040020B" w:rsidRPr="00405E49">
        <w:rPr>
          <w:rFonts w:ascii="Arial" w:hAnsi="Arial" w:cs="Arial"/>
          <w:bCs/>
          <w:color w:val="000000"/>
          <w:sz w:val="20"/>
          <w:szCs w:val="20"/>
        </w:rPr>
        <w:t>dzie</w:t>
      </w:r>
      <w:r w:rsidR="0040020B" w:rsidRPr="00405E49">
        <w:rPr>
          <w:rFonts w:ascii="Arial" w:hAnsi="Arial" w:cs="Arial"/>
          <w:color w:val="000000"/>
          <w:sz w:val="20"/>
          <w:szCs w:val="20"/>
        </w:rPr>
        <w:t>ń</w:t>
      </w:r>
      <w:r w:rsidR="0040020B" w:rsidRPr="00405E49">
        <w:rPr>
          <w:rFonts w:ascii="Arial" w:hAnsi="Arial" w:cs="Arial"/>
          <w:bCs/>
          <w:color w:val="000000"/>
          <w:sz w:val="20"/>
          <w:szCs w:val="20"/>
        </w:rPr>
        <w:t>, w którym strony post</w:t>
      </w:r>
      <w:r w:rsidR="0040020B" w:rsidRPr="00405E49">
        <w:rPr>
          <w:rFonts w:ascii="Arial" w:hAnsi="Arial" w:cs="Arial"/>
          <w:color w:val="000000"/>
          <w:sz w:val="20"/>
          <w:szCs w:val="20"/>
        </w:rPr>
        <w:t>ę</w:t>
      </w:r>
      <w:r w:rsidR="0040020B" w:rsidRPr="00405E49">
        <w:rPr>
          <w:rFonts w:ascii="Arial" w:hAnsi="Arial" w:cs="Arial"/>
          <w:bCs/>
          <w:color w:val="000000"/>
          <w:sz w:val="20"/>
          <w:szCs w:val="20"/>
        </w:rPr>
        <w:t>powania otrzymały informacj</w:t>
      </w:r>
      <w:r w:rsidR="0040020B" w:rsidRPr="00405E49">
        <w:rPr>
          <w:rFonts w:ascii="Arial" w:hAnsi="Arial" w:cs="Arial"/>
          <w:color w:val="000000"/>
          <w:sz w:val="20"/>
          <w:szCs w:val="20"/>
        </w:rPr>
        <w:t>ę.</w:t>
      </w:r>
    </w:p>
    <w:p w14:paraId="06119D14" w14:textId="77777777" w:rsidR="0040020B" w:rsidRPr="00461DCE" w:rsidRDefault="0040020B" w:rsidP="0040020B">
      <w:pPr>
        <w:tabs>
          <w:tab w:val="num" w:pos="720"/>
        </w:tabs>
        <w:ind w:left="360"/>
        <w:jc w:val="both"/>
        <w:rPr>
          <w:rFonts w:ascii="Arial" w:hAnsi="Arial"/>
          <w:sz w:val="20"/>
        </w:rPr>
      </w:pPr>
    </w:p>
    <w:p w14:paraId="6CC3AB68" w14:textId="77777777" w:rsidR="0040020B" w:rsidRPr="009F6A7D" w:rsidRDefault="0040020B" w:rsidP="0040020B">
      <w:pPr>
        <w:autoSpaceDE w:val="0"/>
        <w:autoSpaceDN w:val="0"/>
        <w:adjustRightInd w:val="0"/>
        <w:rPr>
          <w:rFonts w:ascii="Arial" w:hAnsi="Arial" w:cs="Arial"/>
          <w:b/>
          <w:color w:val="000000"/>
          <w:sz w:val="20"/>
          <w:szCs w:val="20"/>
        </w:rPr>
      </w:pPr>
      <w:r>
        <w:rPr>
          <w:rFonts w:ascii="Arial" w:hAnsi="Arial" w:cs="Arial"/>
          <w:b/>
          <w:bCs/>
          <w:color w:val="000000"/>
          <w:sz w:val="20"/>
          <w:szCs w:val="20"/>
        </w:rPr>
        <w:t>VI</w:t>
      </w:r>
      <w:r w:rsidRPr="009F6A7D">
        <w:rPr>
          <w:rFonts w:ascii="Arial" w:hAnsi="Arial" w:cs="Arial"/>
          <w:b/>
          <w:bCs/>
          <w:color w:val="000000"/>
          <w:sz w:val="20"/>
          <w:szCs w:val="20"/>
        </w:rPr>
        <w:t>. TERMIN ZWI</w:t>
      </w:r>
      <w:r w:rsidRPr="009F6A7D">
        <w:rPr>
          <w:rFonts w:ascii="Arial" w:hAnsi="Arial" w:cs="Arial"/>
          <w:b/>
          <w:color w:val="000000"/>
          <w:sz w:val="20"/>
          <w:szCs w:val="20"/>
        </w:rPr>
        <w:t>Ą</w:t>
      </w:r>
      <w:r w:rsidRPr="009F6A7D">
        <w:rPr>
          <w:rFonts w:ascii="Arial" w:hAnsi="Arial" w:cs="Arial"/>
          <w:b/>
          <w:bCs/>
          <w:color w:val="000000"/>
          <w:sz w:val="20"/>
          <w:szCs w:val="20"/>
        </w:rPr>
        <w:t>ZANIA OFERT</w:t>
      </w:r>
      <w:r w:rsidRPr="009F6A7D">
        <w:rPr>
          <w:rFonts w:ascii="Arial" w:hAnsi="Arial" w:cs="Arial"/>
          <w:b/>
          <w:color w:val="000000"/>
          <w:sz w:val="20"/>
          <w:szCs w:val="20"/>
        </w:rPr>
        <w:t>Ą</w:t>
      </w:r>
    </w:p>
    <w:p w14:paraId="299395E4" w14:textId="296B15F8" w:rsidR="0040020B" w:rsidRDefault="0040020B" w:rsidP="0040020B">
      <w:pPr>
        <w:autoSpaceDE w:val="0"/>
        <w:autoSpaceDN w:val="0"/>
        <w:adjustRightInd w:val="0"/>
        <w:jc w:val="both"/>
        <w:rPr>
          <w:rFonts w:ascii="Arial" w:hAnsi="Arial" w:cs="Arial"/>
          <w:color w:val="000000"/>
          <w:sz w:val="20"/>
          <w:szCs w:val="20"/>
        </w:rPr>
      </w:pPr>
      <w:r w:rsidRPr="00150B8B">
        <w:rPr>
          <w:rFonts w:ascii="Arial" w:hAnsi="Arial" w:cs="Arial"/>
          <w:color w:val="000000"/>
          <w:sz w:val="20"/>
          <w:szCs w:val="20"/>
        </w:rPr>
        <w:t xml:space="preserve">Termin związania ofertą </w:t>
      </w:r>
      <w:r w:rsidRPr="00A67691">
        <w:rPr>
          <w:rFonts w:ascii="Arial" w:hAnsi="Arial" w:cs="Arial"/>
          <w:color w:val="000000"/>
          <w:sz w:val="20"/>
          <w:szCs w:val="20"/>
        </w:rPr>
        <w:t xml:space="preserve">wynosi </w:t>
      </w:r>
      <w:r w:rsidR="00A04B15">
        <w:rPr>
          <w:rFonts w:ascii="Arial" w:hAnsi="Arial" w:cs="Arial"/>
          <w:bCs/>
          <w:color w:val="000000"/>
          <w:sz w:val="20"/>
          <w:szCs w:val="20"/>
        </w:rPr>
        <w:t>30</w:t>
      </w:r>
      <w:r w:rsidRPr="00A67691">
        <w:rPr>
          <w:rFonts w:ascii="Arial" w:hAnsi="Arial" w:cs="Arial"/>
          <w:bCs/>
          <w:color w:val="000000"/>
          <w:sz w:val="20"/>
          <w:szCs w:val="20"/>
        </w:rPr>
        <w:t xml:space="preserve"> dni</w:t>
      </w:r>
      <w:r w:rsidRPr="00150B8B">
        <w:rPr>
          <w:rFonts w:ascii="Arial" w:hAnsi="Arial" w:cs="Arial"/>
          <w:color w:val="000000"/>
          <w:sz w:val="20"/>
          <w:szCs w:val="20"/>
        </w:rPr>
        <w:t>, licząc od</w:t>
      </w:r>
      <w:r>
        <w:rPr>
          <w:rFonts w:ascii="Arial" w:hAnsi="Arial" w:cs="Arial"/>
          <w:color w:val="000000"/>
          <w:sz w:val="20"/>
          <w:szCs w:val="20"/>
        </w:rPr>
        <w:t xml:space="preserve"> upływu terminu wyznaczonego do </w:t>
      </w:r>
      <w:r w:rsidRPr="00150B8B">
        <w:rPr>
          <w:rFonts w:ascii="Arial" w:hAnsi="Arial" w:cs="Arial"/>
          <w:color w:val="000000"/>
          <w:sz w:val="20"/>
          <w:szCs w:val="20"/>
        </w:rPr>
        <w:t>składania ofert. Bieg terminu związania ofertą rozpoczyna się z dniem otwarcia ofert.</w:t>
      </w:r>
    </w:p>
    <w:p w14:paraId="1DEA0EE4" w14:textId="77777777" w:rsidR="0040020B" w:rsidRDefault="0040020B" w:rsidP="0040020B">
      <w:pPr>
        <w:rPr>
          <w:rFonts w:ascii="Calibri" w:hAnsi="Calibri" w:cs="Calibri"/>
        </w:rPr>
      </w:pPr>
    </w:p>
    <w:p w14:paraId="374A0A1C" w14:textId="77777777" w:rsidR="0040020B" w:rsidRPr="00150B8B" w:rsidRDefault="0040020B" w:rsidP="0040020B">
      <w:pPr>
        <w:autoSpaceDE w:val="0"/>
        <w:autoSpaceDN w:val="0"/>
        <w:adjustRightInd w:val="0"/>
        <w:rPr>
          <w:rFonts w:ascii="Arial" w:hAnsi="Arial" w:cs="Arial"/>
          <w:b/>
          <w:bCs/>
          <w:color w:val="000000"/>
          <w:sz w:val="20"/>
          <w:szCs w:val="20"/>
        </w:rPr>
      </w:pPr>
      <w:r>
        <w:rPr>
          <w:rFonts w:ascii="Arial" w:hAnsi="Arial" w:cs="Arial"/>
          <w:b/>
          <w:bCs/>
          <w:color w:val="000000"/>
          <w:sz w:val="20"/>
          <w:szCs w:val="20"/>
        </w:rPr>
        <w:t>VII. MIEJSCE ORAZ TERMIN SKŁADANIA</w:t>
      </w:r>
      <w:r w:rsidRPr="00150B8B">
        <w:rPr>
          <w:rFonts w:ascii="Arial" w:hAnsi="Arial" w:cs="Arial"/>
          <w:b/>
          <w:bCs/>
          <w:color w:val="000000"/>
          <w:sz w:val="20"/>
          <w:szCs w:val="20"/>
        </w:rPr>
        <w:t xml:space="preserve"> OFERT</w:t>
      </w:r>
    </w:p>
    <w:p w14:paraId="2E72A060" w14:textId="4C59B392" w:rsidR="0040020B" w:rsidRDefault="0040020B" w:rsidP="0040020B">
      <w:pPr>
        <w:numPr>
          <w:ilvl w:val="0"/>
          <w:numId w:val="33"/>
        </w:numPr>
        <w:ind w:right="1"/>
        <w:jc w:val="both"/>
        <w:rPr>
          <w:rFonts w:ascii="Arial" w:hAnsi="Arial" w:cs="Arial"/>
          <w:sz w:val="20"/>
          <w:szCs w:val="20"/>
        </w:rPr>
      </w:pPr>
      <w:r w:rsidRPr="001A1D50">
        <w:rPr>
          <w:rFonts w:ascii="Arial" w:hAnsi="Arial" w:cs="Arial"/>
          <w:sz w:val="20"/>
          <w:szCs w:val="20"/>
        </w:rPr>
        <w:t xml:space="preserve">Ofertę należy złożyć do dnia </w:t>
      </w:r>
      <w:r w:rsidR="00A04B15">
        <w:rPr>
          <w:rFonts w:ascii="Arial" w:hAnsi="Arial" w:cs="Arial"/>
          <w:b/>
          <w:sz w:val="20"/>
          <w:szCs w:val="20"/>
        </w:rPr>
        <w:t>0</w:t>
      </w:r>
      <w:r w:rsidR="00084CEF">
        <w:rPr>
          <w:rFonts w:ascii="Arial" w:hAnsi="Arial" w:cs="Arial"/>
          <w:b/>
          <w:sz w:val="20"/>
          <w:szCs w:val="20"/>
        </w:rPr>
        <w:t>7</w:t>
      </w:r>
      <w:r w:rsidRPr="00872201">
        <w:rPr>
          <w:rFonts w:ascii="Arial" w:hAnsi="Arial" w:cs="Arial"/>
          <w:b/>
          <w:sz w:val="20"/>
          <w:szCs w:val="20"/>
        </w:rPr>
        <w:t>.</w:t>
      </w:r>
      <w:r w:rsidR="00DD083B">
        <w:rPr>
          <w:rFonts w:ascii="Arial" w:hAnsi="Arial" w:cs="Arial"/>
          <w:b/>
          <w:sz w:val="20"/>
          <w:szCs w:val="20"/>
        </w:rPr>
        <w:t>11</w:t>
      </w:r>
      <w:r w:rsidRPr="00872201">
        <w:rPr>
          <w:rFonts w:ascii="Arial" w:hAnsi="Arial" w:cs="Arial"/>
          <w:b/>
          <w:sz w:val="20"/>
          <w:szCs w:val="20"/>
        </w:rPr>
        <w:t>.202</w:t>
      </w:r>
      <w:r w:rsidR="00DD083B">
        <w:rPr>
          <w:rFonts w:ascii="Arial" w:hAnsi="Arial" w:cs="Arial"/>
          <w:b/>
          <w:sz w:val="20"/>
          <w:szCs w:val="20"/>
        </w:rPr>
        <w:t>4</w:t>
      </w:r>
      <w:r w:rsidRPr="0087500C">
        <w:rPr>
          <w:rFonts w:ascii="Arial" w:hAnsi="Arial" w:cs="Arial"/>
          <w:sz w:val="20"/>
          <w:szCs w:val="20"/>
        </w:rPr>
        <w:t xml:space="preserve"> r.</w:t>
      </w:r>
      <w:r w:rsidRPr="001A1D50">
        <w:rPr>
          <w:rFonts w:ascii="Arial" w:hAnsi="Arial" w:cs="Arial"/>
          <w:sz w:val="20"/>
          <w:szCs w:val="20"/>
        </w:rPr>
        <w:t xml:space="preserve"> do godz</w:t>
      </w:r>
      <w:r w:rsidRPr="001A1D50">
        <w:rPr>
          <w:rFonts w:ascii="Arial" w:hAnsi="Arial" w:cs="Arial"/>
          <w:b/>
          <w:sz w:val="20"/>
          <w:szCs w:val="20"/>
        </w:rPr>
        <w:t>.10:00</w:t>
      </w:r>
      <w:r w:rsidRPr="001A1D50">
        <w:rPr>
          <w:rFonts w:ascii="Arial" w:hAnsi="Arial" w:cs="Arial"/>
          <w:sz w:val="20"/>
          <w:szCs w:val="20"/>
        </w:rPr>
        <w:t xml:space="preserve"> za pośrednictwem Platformy Zakupowej </w:t>
      </w:r>
      <w:hyperlink r:id="rId9" w:history="1">
        <w:r w:rsidR="00A04B15" w:rsidRPr="00E24C8F">
          <w:rPr>
            <w:rStyle w:val="Hipercze"/>
            <w:rFonts w:ascii="Arial" w:hAnsi="Arial" w:cs="Arial"/>
            <w:sz w:val="20"/>
            <w:szCs w:val="20"/>
          </w:rPr>
          <w:t>https://platformazakupowa.pl/pn/ans_pila</w:t>
        </w:r>
      </w:hyperlink>
    </w:p>
    <w:p w14:paraId="7E7F524C" w14:textId="77777777" w:rsidR="0040020B" w:rsidRDefault="0040020B" w:rsidP="0040020B">
      <w:pPr>
        <w:numPr>
          <w:ilvl w:val="0"/>
          <w:numId w:val="33"/>
        </w:numPr>
        <w:ind w:right="1"/>
        <w:jc w:val="both"/>
        <w:rPr>
          <w:rFonts w:ascii="Arial" w:hAnsi="Arial" w:cs="Arial"/>
          <w:sz w:val="20"/>
          <w:szCs w:val="20"/>
        </w:rPr>
      </w:pPr>
      <w:r w:rsidRPr="001779B7">
        <w:rPr>
          <w:rFonts w:ascii="Arial" w:hAnsi="Arial" w:cs="Arial"/>
          <w:sz w:val="20"/>
          <w:szCs w:val="20"/>
        </w:rPr>
        <w:t xml:space="preserve">Wykonawca może złożyć tylko jedną ofertę. </w:t>
      </w:r>
    </w:p>
    <w:p w14:paraId="75851C20" w14:textId="77777777" w:rsidR="0040020B" w:rsidRDefault="0040020B" w:rsidP="0040020B">
      <w:pPr>
        <w:numPr>
          <w:ilvl w:val="0"/>
          <w:numId w:val="33"/>
        </w:numPr>
        <w:ind w:right="1"/>
        <w:jc w:val="both"/>
        <w:rPr>
          <w:rFonts w:ascii="Arial" w:hAnsi="Arial" w:cs="Arial"/>
          <w:sz w:val="20"/>
          <w:szCs w:val="20"/>
        </w:rPr>
      </w:pPr>
      <w:r w:rsidRPr="001779B7">
        <w:rPr>
          <w:rFonts w:ascii="Arial" w:hAnsi="Arial" w:cs="Arial"/>
          <w:sz w:val="20"/>
          <w:szCs w:val="20"/>
        </w:rPr>
        <w:t xml:space="preserve">Zamawiający odrzuci ofertę złożoną po terminie składania ofert. </w:t>
      </w:r>
    </w:p>
    <w:p w14:paraId="13F0FA93" w14:textId="5625101C" w:rsidR="0040020B" w:rsidRPr="003E3EAF" w:rsidRDefault="0040020B" w:rsidP="0040020B">
      <w:pPr>
        <w:pStyle w:val="Default"/>
        <w:numPr>
          <w:ilvl w:val="0"/>
          <w:numId w:val="33"/>
        </w:numPr>
        <w:jc w:val="both"/>
        <w:rPr>
          <w:rFonts w:ascii="Arial" w:hAnsi="Arial" w:cs="Arial"/>
          <w:b/>
          <w:sz w:val="20"/>
          <w:szCs w:val="20"/>
        </w:rPr>
      </w:pPr>
      <w:r w:rsidRPr="00DA7710">
        <w:rPr>
          <w:rFonts w:ascii="Arial" w:hAnsi="Arial" w:cs="Arial"/>
          <w:sz w:val="20"/>
          <w:szCs w:val="20"/>
        </w:rPr>
        <w:t xml:space="preserve">Otwarcie </w:t>
      </w:r>
      <w:r>
        <w:rPr>
          <w:rFonts w:ascii="Arial" w:hAnsi="Arial" w:cs="Arial"/>
          <w:sz w:val="20"/>
          <w:szCs w:val="20"/>
        </w:rPr>
        <w:t xml:space="preserve">ofert nastąpi w dniu </w:t>
      </w:r>
      <w:r w:rsidR="00A04B15">
        <w:rPr>
          <w:rFonts w:ascii="Arial" w:hAnsi="Arial" w:cs="Arial"/>
          <w:b/>
          <w:sz w:val="20"/>
          <w:szCs w:val="20"/>
        </w:rPr>
        <w:t>0</w:t>
      </w:r>
      <w:r w:rsidR="00084CEF">
        <w:rPr>
          <w:rFonts w:ascii="Arial" w:hAnsi="Arial" w:cs="Arial"/>
          <w:b/>
          <w:sz w:val="20"/>
          <w:szCs w:val="20"/>
        </w:rPr>
        <w:t>7</w:t>
      </w:r>
      <w:r>
        <w:rPr>
          <w:rFonts w:ascii="Arial" w:hAnsi="Arial" w:cs="Arial"/>
          <w:b/>
          <w:sz w:val="20"/>
          <w:szCs w:val="20"/>
        </w:rPr>
        <w:t>.</w:t>
      </w:r>
      <w:r w:rsidR="00DD083B">
        <w:rPr>
          <w:rFonts w:ascii="Arial" w:hAnsi="Arial" w:cs="Arial"/>
          <w:b/>
          <w:sz w:val="20"/>
          <w:szCs w:val="20"/>
        </w:rPr>
        <w:t>11</w:t>
      </w:r>
      <w:r w:rsidRPr="004A3E3C">
        <w:rPr>
          <w:rFonts w:ascii="Arial" w:hAnsi="Arial" w:cs="Arial"/>
          <w:b/>
          <w:sz w:val="20"/>
          <w:szCs w:val="20"/>
        </w:rPr>
        <w:t>.202</w:t>
      </w:r>
      <w:r w:rsidR="00DD083B">
        <w:rPr>
          <w:rFonts w:ascii="Arial" w:hAnsi="Arial" w:cs="Arial"/>
          <w:b/>
          <w:sz w:val="20"/>
          <w:szCs w:val="20"/>
        </w:rPr>
        <w:t>4</w:t>
      </w:r>
      <w:r w:rsidRPr="004A3E3C">
        <w:rPr>
          <w:rFonts w:ascii="Arial" w:hAnsi="Arial" w:cs="Arial"/>
          <w:sz w:val="20"/>
          <w:szCs w:val="20"/>
        </w:rPr>
        <w:t xml:space="preserve"> r.</w:t>
      </w:r>
      <w:r w:rsidRPr="001A1D50">
        <w:rPr>
          <w:rFonts w:ascii="Arial" w:hAnsi="Arial" w:cs="Arial"/>
          <w:sz w:val="20"/>
          <w:szCs w:val="20"/>
        </w:rPr>
        <w:t xml:space="preserve"> </w:t>
      </w:r>
      <w:r w:rsidRPr="003E3EAF">
        <w:rPr>
          <w:rFonts w:ascii="Arial" w:hAnsi="Arial" w:cs="Arial"/>
          <w:sz w:val="20"/>
          <w:szCs w:val="20"/>
        </w:rPr>
        <w:t>,</w:t>
      </w:r>
      <w:r>
        <w:rPr>
          <w:rFonts w:ascii="Arial" w:hAnsi="Arial" w:cs="Arial"/>
          <w:sz w:val="20"/>
          <w:szCs w:val="20"/>
        </w:rPr>
        <w:t xml:space="preserve"> o godzinie </w:t>
      </w:r>
      <w:r w:rsidRPr="003E3EAF">
        <w:rPr>
          <w:rFonts w:ascii="Arial" w:hAnsi="Arial" w:cs="Arial"/>
          <w:b/>
          <w:sz w:val="20"/>
          <w:szCs w:val="20"/>
        </w:rPr>
        <w:t>10:15.</w:t>
      </w:r>
    </w:p>
    <w:p w14:paraId="1EC99486" w14:textId="77777777" w:rsidR="0040020B" w:rsidRDefault="0040020B" w:rsidP="0040020B">
      <w:pPr>
        <w:pStyle w:val="Default"/>
        <w:numPr>
          <w:ilvl w:val="0"/>
          <w:numId w:val="33"/>
        </w:numPr>
        <w:jc w:val="both"/>
        <w:rPr>
          <w:rFonts w:ascii="Arial" w:hAnsi="Arial" w:cs="Arial"/>
          <w:sz w:val="20"/>
          <w:szCs w:val="20"/>
        </w:rPr>
      </w:pPr>
      <w:r w:rsidRPr="00B0118F">
        <w:rPr>
          <w:rFonts w:ascii="Arial" w:hAnsi="Arial" w:cs="Arial"/>
          <w:sz w:val="20"/>
          <w:szCs w:val="20"/>
        </w:rPr>
        <w:t xml:space="preserve">Otwarcie ofert jest niejawne. </w:t>
      </w:r>
    </w:p>
    <w:p w14:paraId="47E6C575" w14:textId="77777777" w:rsidR="0040020B" w:rsidRDefault="0040020B" w:rsidP="0040020B">
      <w:pPr>
        <w:rPr>
          <w:rFonts w:ascii="Calibri" w:hAnsi="Calibri" w:cs="Calibri"/>
        </w:rPr>
      </w:pPr>
    </w:p>
    <w:p w14:paraId="5A7A06B0" w14:textId="77777777" w:rsidR="00DD083B" w:rsidRDefault="00DD083B">
      <w:pPr>
        <w:rPr>
          <w:rFonts w:ascii="Arial" w:hAnsi="Arial" w:cs="Arial"/>
          <w:b/>
          <w:bCs/>
          <w:color w:val="000000"/>
          <w:sz w:val="20"/>
          <w:szCs w:val="20"/>
        </w:rPr>
      </w:pPr>
      <w:r>
        <w:rPr>
          <w:rFonts w:ascii="Arial" w:hAnsi="Arial" w:cs="Arial"/>
          <w:b/>
          <w:bCs/>
          <w:color w:val="000000"/>
          <w:sz w:val="20"/>
          <w:szCs w:val="20"/>
        </w:rPr>
        <w:br w:type="page"/>
      </w:r>
    </w:p>
    <w:p w14:paraId="7B31EED8" w14:textId="6F98F849" w:rsidR="0040020B" w:rsidRPr="00150B8B" w:rsidRDefault="0040020B" w:rsidP="0040020B">
      <w:p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VIII</w:t>
      </w:r>
      <w:r w:rsidRPr="00150B8B">
        <w:rPr>
          <w:rFonts w:ascii="Arial" w:hAnsi="Arial" w:cs="Arial"/>
          <w:b/>
          <w:bCs/>
          <w:color w:val="000000"/>
          <w:sz w:val="20"/>
          <w:szCs w:val="20"/>
        </w:rPr>
        <w:t>. OPIS SPOSOBU OBLICZENIA CENY</w:t>
      </w:r>
    </w:p>
    <w:p w14:paraId="2A2C3A4F" w14:textId="77777777" w:rsidR="008708A1" w:rsidRDefault="0040020B" w:rsidP="008708A1">
      <w:pPr>
        <w:pStyle w:val="Default"/>
        <w:numPr>
          <w:ilvl w:val="0"/>
          <w:numId w:val="34"/>
        </w:numPr>
        <w:ind w:left="284" w:right="7" w:hanging="284"/>
        <w:jc w:val="both"/>
        <w:rPr>
          <w:rFonts w:ascii="Arial" w:hAnsi="Arial" w:cs="Arial"/>
          <w:sz w:val="20"/>
          <w:szCs w:val="20"/>
        </w:rPr>
      </w:pPr>
      <w:r w:rsidRPr="00094D1D">
        <w:rPr>
          <w:rFonts w:ascii="Arial" w:hAnsi="Arial" w:cs="Arial"/>
          <w:sz w:val="20"/>
          <w:szCs w:val="20"/>
        </w:rPr>
        <w:t>Wykonawca poda cenę oferty w Formularzu cenę brutto [z uwzględnieniem kwoty podatku od towarów i usług (VAT)]</w:t>
      </w:r>
      <w:r w:rsidR="008708A1">
        <w:rPr>
          <w:rFonts w:ascii="Arial" w:hAnsi="Arial" w:cs="Arial"/>
          <w:sz w:val="20"/>
          <w:szCs w:val="20"/>
        </w:rPr>
        <w:t>.</w:t>
      </w:r>
    </w:p>
    <w:p w14:paraId="64026B86" w14:textId="6AF698F2" w:rsidR="008708A1" w:rsidRPr="008708A1" w:rsidRDefault="008708A1" w:rsidP="008708A1">
      <w:pPr>
        <w:pStyle w:val="Default"/>
        <w:numPr>
          <w:ilvl w:val="0"/>
          <w:numId w:val="34"/>
        </w:numPr>
        <w:ind w:left="284" w:right="7" w:hanging="284"/>
        <w:jc w:val="both"/>
        <w:rPr>
          <w:rFonts w:ascii="Arial" w:hAnsi="Arial" w:cs="Arial"/>
          <w:sz w:val="20"/>
          <w:szCs w:val="20"/>
        </w:rPr>
      </w:pPr>
      <w:r w:rsidRPr="008708A1">
        <w:rPr>
          <w:rFonts w:ascii="Arial" w:hAnsi="Arial" w:cs="Arial"/>
          <w:sz w:val="20"/>
          <w:szCs w:val="20"/>
        </w:rPr>
        <w:t xml:space="preserve">Akademia Nauk Stosowanych im. Stanisława Staszica w Pile jest upoważniona na podstawie </w:t>
      </w:r>
      <w:r w:rsidR="00241F7A" w:rsidRPr="00241F7A">
        <w:rPr>
          <w:rFonts w:ascii="Arial" w:hAnsi="Arial" w:cs="Arial"/>
          <w:sz w:val="20"/>
          <w:szCs w:val="20"/>
        </w:rPr>
        <w:t xml:space="preserve">art. 83 ust.1 pkt. 26 lit. a) Ustawy z dnia 11 marca 2004 r. o podatku od towarów i usług </w:t>
      </w:r>
      <w:r w:rsidRPr="008708A1">
        <w:rPr>
          <w:rFonts w:ascii="Arial" w:hAnsi="Arial" w:cs="Arial"/>
          <w:sz w:val="20"/>
          <w:szCs w:val="20"/>
        </w:rPr>
        <w:t>(</w:t>
      </w:r>
      <w:r w:rsidR="00C23FA2" w:rsidRPr="00C23FA2">
        <w:rPr>
          <w:rFonts w:ascii="Arial" w:hAnsi="Arial" w:cs="Arial"/>
          <w:sz w:val="20"/>
          <w:szCs w:val="20"/>
        </w:rPr>
        <w:t>Dz.U. 2024 poz. 361</w:t>
      </w:r>
      <w:r w:rsidRPr="008708A1">
        <w:rPr>
          <w:rFonts w:ascii="Arial" w:hAnsi="Arial" w:cs="Arial"/>
          <w:sz w:val="20"/>
          <w:szCs w:val="20"/>
        </w:rPr>
        <w:t xml:space="preserve">, z </w:t>
      </w:r>
      <w:proofErr w:type="spellStart"/>
      <w:r w:rsidRPr="008708A1">
        <w:rPr>
          <w:rFonts w:ascii="Arial" w:hAnsi="Arial" w:cs="Arial"/>
          <w:sz w:val="20"/>
          <w:szCs w:val="20"/>
        </w:rPr>
        <w:t>późn</w:t>
      </w:r>
      <w:proofErr w:type="spellEnd"/>
      <w:r w:rsidRPr="008708A1">
        <w:rPr>
          <w:rFonts w:ascii="Arial" w:hAnsi="Arial" w:cs="Arial"/>
          <w:sz w:val="20"/>
          <w:szCs w:val="20"/>
        </w:rPr>
        <w:t>. zm.) i w myśl art. 43 ust. 9 Ustawy (przez placówki oświatowe, o</w:t>
      </w:r>
      <w:r>
        <w:rPr>
          <w:rFonts w:ascii="Arial" w:hAnsi="Arial" w:cs="Arial"/>
          <w:sz w:val="20"/>
          <w:szCs w:val="20"/>
        </w:rPr>
        <w:t> </w:t>
      </w:r>
      <w:r w:rsidRPr="008708A1">
        <w:rPr>
          <w:rFonts w:ascii="Arial" w:hAnsi="Arial" w:cs="Arial"/>
          <w:sz w:val="20"/>
          <w:szCs w:val="20"/>
        </w:rPr>
        <w:t xml:space="preserve">których mowa w art. 83, rozumie się szkoły i przedszkola publiczne i niepubliczne, szkoły wyższe i placówki opiekuńczo-wychowawcze) </w:t>
      </w:r>
      <w:r w:rsidRPr="008708A1">
        <w:rPr>
          <w:rFonts w:ascii="Arial" w:hAnsi="Arial" w:cs="Arial"/>
          <w:b/>
          <w:sz w:val="20"/>
          <w:szCs w:val="20"/>
        </w:rPr>
        <w:t>do zastosowania stawki podatku</w:t>
      </w:r>
      <w:r w:rsidR="00E94B01">
        <w:rPr>
          <w:rFonts w:ascii="Arial" w:hAnsi="Arial" w:cs="Arial"/>
          <w:b/>
          <w:sz w:val="20"/>
          <w:szCs w:val="20"/>
        </w:rPr>
        <w:t xml:space="preserve"> VAT</w:t>
      </w:r>
      <w:r w:rsidRPr="008708A1">
        <w:rPr>
          <w:rFonts w:ascii="Arial" w:hAnsi="Arial" w:cs="Arial"/>
          <w:b/>
          <w:sz w:val="20"/>
          <w:szCs w:val="20"/>
        </w:rPr>
        <w:t xml:space="preserve"> 0% na</w:t>
      </w:r>
      <w:r w:rsidR="00E94B01">
        <w:rPr>
          <w:rFonts w:ascii="Arial" w:hAnsi="Arial" w:cs="Arial"/>
          <w:b/>
          <w:sz w:val="20"/>
          <w:szCs w:val="20"/>
        </w:rPr>
        <w:t> </w:t>
      </w:r>
      <w:r w:rsidRPr="008708A1">
        <w:rPr>
          <w:rFonts w:ascii="Arial" w:hAnsi="Arial" w:cs="Arial"/>
          <w:b/>
          <w:sz w:val="20"/>
          <w:szCs w:val="20"/>
        </w:rPr>
        <w:t>komputery, monitory</w:t>
      </w:r>
      <w:r w:rsidRPr="008708A1">
        <w:rPr>
          <w:rFonts w:ascii="Arial" w:hAnsi="Arial" w:cs="Arial"/>
          <w:sz w:val="20"/>
          <w:szCs w:val="20"/>
        </w:rPr>
        <w:t xml:space="preserve">. </w:t>
      </w:r>
    </w:p>
    <w:p w14:paraId="45A4D066" w14:textId="26D81C36" w:rsidR="0040020B" w:rsidRDefault="008708A1" w:rsidP="008708A1">
      <w:pPr>
        <w:pStyle w:val="Default"/>
        <w:numPr>
          <w:ilvl w:val="0"/>
          <w:numId w:val="34"/>
        </w:numPr>
        <w:ind w:left="284" w:right="7" w:hanging="284"/>
        <w:jc w:val="both"/>
        <w:rPr>
          <w:rFonts w:ascii="Arial" w:hAnsi="Arial" w:cs="Arial"/>
          <w:sz w:val="20"/>
          <w:szCs w:val="20"/>
        </w:rPr>
      </w:pPr>
      <w:r w:rsidRPr="008708A1">
        <w:rPr>
          <w:rFonts w:ascii="Arial" w:hAnsi="Arial" w:cs="Arial"/>
          <w:sz w:val="20"/>
          <w:szCs w:val="20"/>
        </w:rPr>
        <w:t xml:space="preserve">Po dokonaniu wyboru wykonawcy i podpisaniu umowy </w:t>
      </w:r>
      <w:r w:rsidR="00AC0A28">
        <w:rPr>
          <w:rFonts w:ascii="Arial" w:hAnsi="Arial" w:cs="Arial"/>
          <w:sz w:val="20"/>
          <w:szCs w:val="20"/>
        </w:rPr>
        <w:t>Zamawiający</w:t>
      </w:r>
      <w:r w:rsidRPr="008708A1">
        <w:rPr>
          <w:rFonts w:ascii="Arial" w:hAnsi="Arial" w:cs="Arial"/>
          <w:sz w:val="20"/>
          <w:szCs w:val="20"/>
        </w:rPr>
        <w:t xml:space="preserve"> zwróci się do Ministerstwa Nauki</w:t>
      </w:r>
      <w:r w:rsidR="00084CEF">
        <w:rPr>
          <w:rFonts w:ascii="Arial" w:hAnsi="Arial" w:cs="Arial"/>
          <w:sz w:val="20"/>
          <w:szCs w:val="20"/>
        </w:rPr>
        <w:t xml:space="preserve"> i Szkolnictwa Wyższego</w:t>
      </w:r>
      <w:r w:rsidRPr="008708A1">
        <w:rPr>
          <w:rFonts w:ascii="Arial" w:hAnsi="Arial" w:cs="Arial"/>
          <w:sz w:val="20"/>
          <w:szCs w:val="20"/>
        </w:rPr>
        <w:t xml:space="preserve"> o potwierdzenie że sprzęt jest przeznaczony dla placówki oświatowej.</w:t>
      </w:r>
      <w:r w:rsidR="0040020B" w:rsidRPr="00094D1D">
        <w:rPr>
          <w:rFonts w:ascii="Arial" w:hAnsi="Arial" w:cs="Arial"/>
          <w:sz w:val="20"/>
          <w:szCs w:val="20"/>
        </w:rPr>
        <w:t xml:space="preserve"> </w:t>
      </w:r>
      <w:r w:rsidR="00AC0A28" w:rsidRPr="00AC0A28">
        <w:rPr>
          <w:rFonts w:ascii="Arial" w:hAnsi="Arial" w:cs="Arial"/>
          <w:sz w:val="20"/>
          <w:szCs w:val="20"/>
        </w:rPr>
        <w:t xml:space="preserve">Po otrzymaniu stosownego potwierdzenia </w:t>
      </w:r>
      <w:r w:rsidR="00AC0A28">
        <w:rPr>
          <w:rFonts w:ascii="Arial" w:hAnsi="Arial" w:cs="Arial"/>
          <w:sz w:val="20"/>
          <w:szCs w:val="20"/>
        </w:rPr>
        <w:t>Z</w:t>
      </w:r>
      <w:r w:rsidR="00AC0A28" w:rsidRPr="00AC0A28">
        <w:rPr>
          <w:rFonts w:ascii="Arial" w:hAnsi="Arial" w:cs="Arial"/>
          <w:sz w:val="20"/>
          <w:szCs w:val="20"/>
        </w:rPr>
        <w:t xml:space="preserve">amawiający prześle </w:t>
      </w:r>
      <w:r w:rsidR="00AC0A28">
        <w:rPr>
          <w:rFonts w:ascii="Arial" w:hAnsi="Arial" w:cs="Arial"/>
          <w:sz w:val="20"/>
          <w:szCs w:val="20"/>
        </w:rPr>
        <w:t xml:space="preserve">je </w:t>
      </w:r>
      <w:r w:rsidR="00AC0A28" w:rsidRPr="00AC0A28">
        <w:rPr>
          <w:rFonts w:ascii="Arial" w:hAnsi="Arial" w:cs="Arial"/>
          <w:sz w:val="20"/>
          <w:szCs w:val="20"/>
        </w:rPr>
        <w:t xml:space="preserve">niezwłocznie </w:t>
      </w:r>
      <w:r w:rsidR="00AC0A28">
        <w:rPr>
          <w:rFonts w:ascii="Arial" w:hAnsi="Arial" w:cs="Arial"/>
          <w:sz w:val="20"/>
          <w:szCs w:val="20"/>
        </w:rPr>
        <w:t>W</w:t>
      </w:r>
      <w:r w:rsidR="00AC0A28" w:rsidRPr="00AC0A28">
        <w:rPr>
          <w:rFonts w:ascii="Arial" w:hAnsi="Arial" w:cs="Arial"/>
          <w:sz w:val="20"/>
          <w:szCs w:val="20"/>
        </w:rPr>
        <w:t>ykonawcy</w:t>
      </w:r>
      <w:r w:rsidR="00AC0A28">
        <w:rPr>
          <w:rFonts w:ascii="Arial" w:hAnsi="Arial" w:cs="Arial"/>
          <w:sz w:val="20"/>
          <w:szCs w:val="20"/>
        </w:rPr>
        <w:t>.</w:t>
      </w:r>
    </w:p>
    <w:p w14:paraId="6C9FF58B" w14:textId="77777777" w:rsidR="003E2349" w:rsidRDefault="00A04B15" w:rsidP="00A04B15">
      <w:pPr>
        <w:pStyle w:val="Default"/>
        <w:numPr>
          <w:ilvl w:val="0"/>
          <w:numId w:val="34"/>
        </w:numPr>
        <w:ind w:left="284" w:right="7" w:hanging="284"/>
        <w:jc w:val="both"/>
        <w:rPr>
          <w:rFonts w:ascii="Arial" w:hAnsi="Arial" w:cs="Arial"/>
          <w:sz w:val="20"/>
          <w:szCs w:val="20"/>
        </w:rPr>
      </w:pPr>
      <w:r w:rsidRPr="00094D1D">
        <w:rPr>
          <w:rFonts w:ascii="Arial" w:hAnsi="Arial" w:cs="Arial"/>
          <w:sz w:val="20"/>
          <w:szCs w:val="20"/>
        </w:rPr>
        <w:t>Wykonawca uwzględniając wszystkie wym</w:t>
      </w:r>
      <w:r>
        <w:rPr>
          <w:rFonts w:ascii="Arial" w:hAnsi="Arial" w:cs="Arial"/>
          <w:sz w:val="20"/>
          <w:szCs w:val="20"/>
        </w:rPr>
        <w:t>ogi, o których mowa w niniejszym</w:t>
      </w:r>
      <w:r w:rsidRPr="00094D1D">
        <w:rPr>
          <w:rFonts w:ascii="Arial" w:hAnsi="Arial" w:cs="Arial"/>
          <w:sz w:val="20"/>
          <w:szCs w:val="20"/>
        </w:rPr>
        <w:t xml:space="preserve"> </w:t>
      </w:r>
      <w:r>
        <w:rPr>
          <w:rFonts w:ascii="Arial" w:hAnsi="Arial" w:cs="Arial"/>
          <w:sz w:val="20"/>
          <w:szCs w:val="20"/>
        </w:rPr>
        <w:t>zapytaniu</w:t>
      </w:r>
      <w:r w:rsidRPr="00094D1D">
        <w:rPr>
          <w:rFonts w:ascii="Arial" w:hAnsi="Arial" w:cs="Arial"/>
          <w:sz w:val="20"/>
          <w:szCs w:val="20"/>
        </w:rPr>
        <w:t xml:space="preserve">, powinien w cenie brutto ująć </w:t>
      </w:r>
      <w:r w:rsidRPr="004E4306">
        <w:rPr>
          <w:rFonts w:ascii="Arial" w:hAnsi="Arial" w:cs="Arial"/>
          <w:sz w:val="20"/>
          <w:szCs w:val="20"/>
        </w:rPr>
        <w:t xml:space="preserve">wszystkie koszty i składniki związane </w:t>
      </w:r>
      <w:r w:rsidRPr="004E4306">
        <w:rPr>
          <w:rFonts w:ascii="Arial" w:hAnsi="Arial" w:cs="Arial"/>
          <w:sz w:val="20"/>
          <w:szCs w:val="20"/>
        </w:rPr>
        <w:br/>
        <w:t>z realizacją zamówienia, w tym m. in. wszelkie podatki, podatek VAT</w:t>
      </w:r>
      <w:r>
        <w:rPr>
          <w:rFonts w:ascii="Arial" w:hAnsi="Arial" w:cs="Arial"/>
          <w:sz w:val="20"/>
          <w:szCs w:val="20"/>
        </w:rPr>
        <w:t xml:space="preserve"> (z uwzględnieniem 0% stawki na komputery, monitory i drukarki)</w:t>
      </w:r>
      <w:r w:rsidRPr="004E4306">
        <w:rPr>
          <w:rFonts w:ascii="Arial" w:hAnsi="Arial" w:cs="Arial"/>
          <w:sz w:val="20"/>
          <w:szCs w:val="20"/>
        </w:rPr>
        <w:t xml:space="preserve">, </w:t>
      </w:r>
      <w:r w:rsidRPr="00872201">
        <w:rPr>
          <w:rFonts w:ascii="Arial" w:hAnsi="Arial" w:cs="Arial"/>
          <w:color w:val="auto"/>
          <w:sz w:val="20"/>
          <w:szCs w:val="20"/>
        </w:rPr>
        <w:t>koszty dostawy.</w:t>
      </w:r>
      <w:r w:rsidRPr="00572359">
        <w:rPr>
          <w:rFonts w:ascii="Arial" w:hAnsi="Arial" w:cs="Arial"/>
          <w:color w:val="FF0000"/>
          <w:sz w:val="20"/>
          <w:szCs w:val="20"/>
        </w:rPr>
        <w:t xml:space="preserve"> </w:t>
      </w:r>
      <w:r w:rsidRPr="00094D1D">
        <w:rPr>
          <w:rFonts w:ascii="Arial" w:hAnsi="Arial" w:cs="Arial"/>
          <w:sz w:val="20"/>
          <w:szCs w:val="20"/>
        </w:rPr>
        <w:t xml:space="preserve"> Wykonawca zaoferuje cenę jednoznaczną i ostateczną, która n</w:t>
      </w:r>
      <w:r>
        <w:rPr>
          <w:rFonts w:ascii="Arial" w:hAnsi="Arial" w:cs="Arial"/>
          <w:sz w:val="20"/>
          <w:szCs w:val="20"/>
        </w:rPr>
        <w:t xml:space="preserve">ie będzie podlegała negocjacjom. </w:t>
      </w:r>
      <w:r w:rsidRPr="00094D1D">
        <w:rPr>
          <w:rFonts w:ascii="Arial" w:hAnsi="Arial" w:cs="Arial"/>
          <w:color w:val="auto"/>
          <w:sz w:val="20"/>
          <w:szCs w:val="20"/>
        </w:rPr>
        <w:t xml:space="preserve">W ofercie należy podać wartość brutto przedmiotu zamówienia. Całkowita wartość brutto powinna być </w:t>
      </w:r>
      <w:r w:rsidRPr="00094D1D">
        <w:rPr>
          <w:rFonts w:ascii="Arial" w:hAnsi="Arial" w:cs="Arial"/>
          <w:sz w:val="20"/>
          <w:szCs w:val="20"/>
        </w:rPr>
        <w:t>wyrażona liczbowo oraz podana z</w:t>
      </w:r>
      <w:r>
        <w:rPr>
          <w:rFonts w:ascii="Arial" w:hAnsi="Arial" w:cs="Arial"/>
          <w:sz w:val="20"/>
          <w:szCs w:val="20"/>
        </w:rPr>
        <w:t> </w:t>
      </w:r>
      <w:r w:rsidRPr="00094D1D">
        <w:rPr>
          <w:rFonts w:ascii="Arial" w:hAnsi="Arial" w:cs="Arial"/>
          <w:sz w:val="20"/>
          <w:szCs w:val="20"/>
        </w:rPr>
        <w:t>dokładnością do dwóch miejsc po przecinku, przy zachowaniu matematycznej zasady zaokrąglania liczb. Kwoty zaokrągla się do pełnych groszy, przy czym końcówki poniżej 0,5 grosza pomija się, a końcówki od 0,5 grosza zaokrągla się do 1</w:t>
      </w:r>
      <w:r w:rsidR="003E2349">
        <w:rPr>
          <w:rFonts w:ascii="Arial" w:hAnsi="Arial" w:cs="Arial"/>
          <w:sz w:val="20"/>
          <w:szCs w:val="20"/>
        </w:rPr>
        <w:t xml:space="preserve"> grosza.</w:t>
      </w:r>
    </w:p>
    <w:p w14:paraId="3B33F01C" w14:textId="14466BBD" w:rsidR="00A04B15" w:rsidRDefault="00EE57AA" w:rsidP="00A04B15">
      <w:pPr>
        <w:pStyle w:val="Default"/>
        <w:numPr>
          <w:ilvl w:val="0"/>
          <w:numId w:val="34"/>
        </w:numPr>
        <w:ind w:left="284" w:right="7" w:hanging="284"/>
        <w:jc w:val="both"/>
        <w:rPr>
          <w:rFonts w:ascii="Arial" w:hAnsi="Arial" w:cs="Arial"/>
          <w:sz w:val="20"/>
          <w:szCs w:val="20"/>
        </w:rPr>
      </w:pPr>
      <w:bookmarkStart w:id="0" w:name="_GoBack"/>
      <w:bookmarkEnd w:id="0"/>
      <w:r>
        <w:rPr>
          <w:rFonts w:ascii="Arial" w:hAnsi="Arial" w:cs="Arial"/>
          <w:sz w:val="20"/>
          <w:szCs w:val="20"/>
        </w:rPr>
        <w:t>Wykonawca zobowiązany jest wycenić wszystkie pozycje z opisu przedmiotu zamówienia od 1-5. Brak wyceny którejkolwiek z pozycji będzie traktowane jako oferta niekompletna i nie będzie brana pod uwagę przy ocenie ofert.</w:t>
      </w:r>
    </w:p>
    <w:p w14:paraId="715B15D8" w14:textId="77777777" w:rsidR="00A04B15" w:rsidRDefault="00A04B15" w:rsidP="00A04B15">
      <w:pPr>
        <w:jc w:val="both"/>
        <w:rPr>
          <w:rFonts w:ascii="Arial" w:hAnsi="Arial" w:cs="Arial"/>
          <w:b/>
          <w:bCs/>
          <w:color w:val="000000"/>
          <w:sz w:val="20"/>
          <w:szCs w:val="20"/>
        </w:rPr>
      </w:pPr>
    </w:p>
    <w:p w14:paraId="1411CD29" w14:textId="49DE5476" w:rsidR="00A04B15" w:rsidRPr="0040020B" w:rsidRDefault="00A04B15" w:rsidP="00A04B15">
      <w:pPr>
        <w:jc w:val="both"/>
      </w:pPr>
      <w:r w:rsidRPr="00A04B15">
        <w:rPr>
          <w:rFonts w:ascii="Arial" w:hAnsi="Arial" w:cs="Arial"/>
          <w:b/>
          <w:bCs/>
          <w:color w:val="000000"/>
          <w:sz w:val="20"/>
          <w:szCs w:val="20"/>
        </w:rPr>
        <w:t>IX. OPIS KRYTERIÓW – cena – 100%</w:t>
      </w:r>
    </w:p>
    <w:p w14:paraId="2FEEAFE5" w14:textId="5346C040" w:rsidR="0040020B" w:rsidRPr="00A04B15" w:rsidRDefault="0040020B" w:rsidP="00A04B15">
      <w:pPr>
        <w:rPr>
          <w:rFonts w:ascii="Arial" w:eastAsia="Calibri" w:hAnsi="Arial" w:cs="Arial"/>
          <w:color w:val="000000"/>
          <w:sz w:val="20"/>
          <w:szCs w:val="20"/>
          <w:lang w:eastAsia="en-US"/>
        </w:rPr>
      </w:pPr>
    </w:p>
    <w:sectPr w:rsidR="0040020B" w:rsidRPr="00A04B15" w:rsidSect="00AB0CAD">
      <w:headerReference w:type="default" r:id="rId10"/>
      <w:footerReference w:type="default" r:id="rId11"/>
      <w:pgSz w:w="11906" w:h="16838" w:code="9"/>
      <w:pgMar w:top="2268" w:right="1134" w:bottom="1701" w:left="2268" w:header="284"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9EEF" w14:textId="77777777" w:rsidR="0039722C" w:rsidRDefault="0039722C">
      <w:r>
        <w:separator/>
      </w:r>
    </w:p>
  </w:endnote>
  <w:endnote w:type="continuationSeparator" w:id="0">
    <w:p w14:paraId="5C700D22" w14:textId="77777777" w:rsidR="0039722C" w:rsidRDefault="0039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6F89" w14:textId="7B94F901" w:rsidR="00B55F08" w:rsidRPr="00B55F08" w:rsidRDefault="00AE250E" w:rsidP="00F22C51">
    <w:pPr>
      <w:ind w:left="-2127" w:firstLine="567"/>
      <w:rPr>
        <w:rFonts w:ascii="Verdana" w:hAnsi="Verdana"/>
        <w:color w:val="0000FF"/>
        <w:sz w:val="20"/>
        <w:szCs w:val="20"/>
      </w:rPr>
    </w:pPr>
    <w:r>
      <w:rPr>
        <w:rFonts w:ascii="Verdana" w:hAnsi="Verdana"/>
        <w:noProof/>
        <w:color w:val="0000FF"/>
        <w:sz w:val="20"/>
        <w:szCs w:val="20"/>
      </w:rPr>
      <w:drawing>
        <wp:anchor distT="0" distB="0" distL="114300" distR="114300" simplePos="0" relativeHeight="251661312" behindDoc="1" locked="0" layoutInCell="1" allowOverlap="1" wp14:anchorId="16CFEC0E" wp14:editId="1D219307">
          <wp:simplePos x="0" y="0"/>
          <wp:positionH relativeFrom="column">
            <wp:posOffset>-1080135</wp:posOffset>
          </wp:positionH>
          <wp:positionV relativeFrom="paragraph">
            <wp:posOffset>-176200</wp:posOffset>
          </wp:positionV>
          <wp:extent cx="1440000" cy="417600"/>
          <wp:effectExtent l="0" t="0" r="8255" b="190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NSw Pile_list.elem.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2F76B" w14:textId="77777777" w:rsidR="0039722C" w:rsidRDefault="0039722C">
      <w:r>
        <w:separator/>
      </w:r>
    </w:p>
  </w:footnote>
  <w:footnote w:type="continuationSeparator" w:id="0">
    <w:p w14:paraId="0C5FE192" w14:textId="77777777" w:rsidR="0039722C" w:rsidRDefault="0039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9B34" w14:textId="77777777" w:rsidR="00B4588F" w:rsidRPr="00D05D95" w:rsidRDefault="00464A41" w:rsidP="00AE250E">
    <w:pPr>
      <w:ind w:left="-1701"/>
      <w:rPr>
        <w:color w:val="0000FF"/>
      </w:rPr>
    </w:pPr>
    <w:r>
      <w:rPr>
        <w:noProof/>
      </w:rPr>
      <mc:AlternateContent>
        <mc:Choice Requires="wps">
          <w:drawing>
            <wp:anchor distT="0" distB="0" distL="114300" distR="114300" simplePos="0" relativeHeight="251662336" behindDoc="0" locked="0" layoutInCell="1" allowOverlap="1" wp14:anchorId="10B544B9" wp14:editId="151A16B8">
              <wp:simplePos x="0" y="0"/>
              <wp:positionH relativeFrom="column">
                <wp:posOffset>-357505</wp:posOffset>
              </wp:positionH>
              <wp:positionV relativeFrom="paragraph">
                <wp:posOffset>1262177</wp:posOffset>
              </wp:positionV>
              <wp:extent cx="0" cy="8253501"/>
              <wp:effectExtent l="0" t="0" r="19050" b="33655"/>
              <wp:wrapNone/>
              <wp:docPr id="2" name="Łącznik prosty 2"/>
              <wp:cNvGraphicFramePr/>
              <a:graphic xmlns:a="http://schemas.openxmlformats.org/drawingml/2006/main">
                <a:graphicData uri="http://schemas.microsoft.com/office/word/2010/wordprocessingShape">
                  <wps:wsp>
                    <wps:cNvCnPr/>
                    <wps:spPr bwMode="auto">
                      <a:xfrm>
                        <a:off x="0" y="0"/>
                        <a:ext cx="0" cy="8253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62E9FB" id="Łącznik prosty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5pt,99.4pt" to="-28.15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r7CAIAAAIEAAAOAAAAZHJzL2Uyb0RvYy54bWysU8uu0zAQ3SPxD5b3bR43LW3U9Ao1LRse&#10;VwI+wLWdxsKxLdttWhALFvwZ/BdjJ63uhQ1CZOGMxzPHZ86MV/fnTqITt05oVeFsmmLEFdVMqEOF&#10;P37YTRYYOU8UI1IrXuELd/h+/fzZqjclz3WrJeMWAYhyZW8q3HpvyiRxtOUdcVNtuILDRtuOeNja&#10;Q8Is6QG9k0mepvOk15YZqyl3Drz1cIjXEb9pOPXvmsZxj2SFgZuPq43rPqzJekXKgyWmFXSkQf6B&#10;RUeEgktvUDXxBB2t+AOqE9Rqpxs/pbpLdNMIymMNUE2W/lbN+5YYHmsBcZy5yeT+Hyx9e3qwSLAK&#10;5xgp0kGLfn778Z1+VuITAl2dv6A8qNQbV0LwRj3YcecMZO77N5pBEjl6HQU4N7YLQkBp6Bx1vtx0&#10;5meP6OCk4F3ks7tZmgX0hJTXRGOdf8V1B7c7aJcUKkhASnJ67fwQeg0JbqV3Qkrwk1Iq1Fd4Octn&#10;McFpKVg4DGfOHvYbadGJhEGI33jvkzCrj4pFsJYTth1tT4QcbOApVcCDUoDOaA2d/rJMl9vFdlFM&#10;iny+nRRpXU9e7jbFZL7LXszqu3qzqbOvgVpWlK1gjKvA7jp1WfF3XR3nf5iX29zdZEieokdpgez1&#10;H0knoZmhfUNb95pdYlejHwYtBo+PIkzy4z3Yj5/u+hcAAAD//wMAUEsDBBQABgAIAAAAIQB+WCAE&#10;3wAAAAwBAAAPAAAAZHJzL2Rvd25yZXYueG1sTI9BT4NAEIXvJv6HzZh4adrFVglFlsao3Ly0tvE6&#10;hRGI7Cxlty366x3jQY/z3pc372Wr0XbqRINvHRu4mUWgiEtXtVwb2L4W0wSUD8gVdo7JwCd5WOWX&#10;FxmmlTvzmk6bUCsJYZ+igSaEPtXalw1Z9DPXE4v37gaLQc6h1tWAZwm3nZ5HUawttiwfGuzpsaHy&#10;Y3O0Bnyxo0PxNSkn0duidjQ/PL08ozHXV+PDPahAY/iD4ae+VIdcOu3dkSuvOgPTu3ghqBjLRDYI&#10;8avsRbldJjHoPNP/R+TfAAAA//8DAFBLAQItABQABgAIAAAAIQC2gziS/gAAAOEBAAATAAAAAAAA&#10;AAAAAAAAAAAAAABbQ29udGVudF9UeXBlc10ueG1sUEsBAi0AFAAGAAgAAAAhADj9If/WAAAAlAEA&#10;AAsAAAAAAAAAAAAAAAAALwEAAF9yZWxzLy5yZWxzUEsBAi0AFAAGAAgAAAAhAPOVOvsIAgAAAgQA&#10;AA4AAAAAAAAAAAAAAAAALgIAAGRycy9lMm9Eb2MueG1sUEsBAi0AFAAGAAgAAAAhAH5YIATfAAAA&#10;DAEAAA8AAAAAAAAAAAAAAAAAYgQAAGRycy9kb3ducmV2LnhtbFBLBQYAAAAABAAEAPMAAABuBQAA&#10;AAA=&#10;"/>
          </w:pict>
        </mc:Fallback>
      </mc:AlternateContent>
    </w:r>
    <w:r w:rsidR="00231AE4">
      <w:rPr>
        <w:noProof/>
      </w:rPr>
      <w:drawing>
        <wp:anchor distT="0" distB="0" distL="114300" distR="114300" simplePos="0" relativeHeight="251660288" behindDoc="1" locked="0" layoutInCell="1" allowOverlap="1" wp14:anchorId="24E65C73" wp14:editId="347565D2">
          <wp:simplePos x="0" y="0"/>
          <wp:positionH relativeFrom="column">
            <wp:posOffset>-1080135</wp:posOffset>
          </wp:positionH>
          <wp:positionV relativeFrom="page">
            <wp:posOffset>180340</wp:posOffset>
          </wp:positionV>
          <wp:extent cx="1440000" cy="1047600"/>
          <wp:effectExtent l="0" t="0" r="8255" b="635"/>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NS pelne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1047600"/>
                  </a:xfrm>
                  <a:prstGeom prst="rect">
                    <a:avLst/>
                  </a:prstGeom>
                </pic:spPr>
              </pic:pic>
            </a:graphicData>
          </a:graphic>
          <wp14:sizeRelH relativeFrom="margin">
            <wp14:pctWidth>0</wp14:pctWidth>
          </wp14:sizeRelH>
          <wp14:sizeRelV relativeFrom="margin">
            <wp14:pctHeight>0</wp14:pctHeight>
          </wp14:sizeRelV>
        </wp:anchor>
      </w:drawing>
    </w:r>
    <w:r w:rsidR="00A470A4" w:rsidRPr="00A470A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C90"/>
    <w:multiLevelType w:val="hybridMultilevel"/>
    <w:tmpl w:val="6F521ECE"/>
    <w:lvl w:ilvl="0" w:tplc="B582AE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8011E6"/>
    <w:multiLevelType w:val="hybridMultilevel"/>
    <w:tmpl w:val="35D81CFA"/>
    <w:lvl w:ilvl="0" w:tplc="C66467E6">
      <w:start w:val="1"/>
      <w:numFmt w:val="decimal"/>
      <w:lvlText w:val="%1."/>
      <w:lvlJc w:val="left"/>
      <w:pPr>
        <w:tabs>
          <w:tab w:val="num" w:pos="3195"/>
        </w:tabs>
        <w:ind w:left="3195" w:hanging="360"/>
      </w:pPr>
      <w:rPr>
        <w:rFonts w:hint="default"/>
      </w:rPr>
    </w:lvl>
    <w:lvl w:ilvl="1" w:tplc="04150019">
      <w:start w:val="1"/>
      <w:numFmt w:val="lowerLetter"/>
      <w:lvlText w:val="%2."/>
      <w:lvlJc w:val="left"/>
      <w:pPr>
        <w:tabs>
          <w:tab w:val="num" w:pos="3915"/>
        </w:tabs>
        <w:ind w:left="3915" w:hanging="360"/>
      </w:pPr>
    </w:lvl>
    <w:lvl w:ilvl="2" w:tplc="0415001B" w:tentative="1">
      <w:start w:val="1"/>
      <w:numFmt w:val="lowerRoman"/>
      <w:lvlText w:val="%3."/>
      <w:lvlJc w:val="right"/>
      <w:pPr>
        <w:tabs>
          <w:tab w:val="num" w:pos="4635"/>
        </w:tabs>
        <w:ind w:left="4635" w:hanging="180"/>
      </w:pPr>
    </w:lvl>
    <w:lvl w:ilvl="3" w:tplc="0415000F" w:tentative="1">
      <w:start w:val="1"/>
      <w:numFmt w:val="decimal"/>
      <w:lvlText w:val="%4."/>
      <w:lvlJc w:val="left"/>
      <w:pPr>
        <w:tabs>
          <w:tab w:val="num" w:pos="5355"/>
        </w:tabs>
        <w:ind w:left="5355" w:hanging="360"/>
      </w:pPr>
    </w:lvl>
    <w:lvl w:ilvl="4" w:tplc="04150019" w:tentative="1">
      <w:start w:val="1"/>
      <w:numFmt w:val="lowerLetter"/>
      <w:lvlText w:val="%5."/>
      <w:lvlJc w:val="left"/>
      <w:pPr>
        <w:tabs>
          <w:tab w:val="num" w:pos="6075"/>
        </w:tabs>
        <w:ind w:left="6075" w:hanging="360"/>
      </w:pPr>
    </w:lvl>
    <w:lvl w:ilvl="5" w:tplc="0415001B" w:tentative="1">
      <w:start w:val="1"/>
      <w:numFmt w:val="lowerRoman"/>
      <w:lvlText w:val="%6."/>
      <w:lvlJc w:val="right"/>
      <w:pPr>
        <w:tabs>
          <w:tab w:val="num" w:pos="6795"/>
        </w:tabs>
        <w:ind w:left="6795" w:hanging="180"/>
      </w:pPr>
    </w:lvl>
    <w:lvl w:ilvl="6" w:tplc="0415000F" w:tentative="1">
      <w:start w:val="1"/>
      <w:numFmt w:val="decimal"/>
      <w:lvlText w:val="%7."/>
      <w:lvlJc w:val="left"/>
      <w:pPr>
        <w:tabs>
          <w:tab w:val="num" w:pos="7515"/>
        </w:tabs>
        <w:ind w:left="7515" w:hanging="360"/>
      </w:pPr>
    </w:lvl>
    <w:lvl w:ilvl="7" w:tplc="04150019" w:tentative="1">
      <w:start w:val="1"/>
      <w:numFmt w:val="lowerLetter"/>
      <w:lvlText w:val="%8."/>
      <w:lvlJc w:val="left"/>
      <w:pPr>
        <w:tabs>
          <w:tab w:val="num" w:pos="8235"/>
        </w:tabs>
        <w:ind w:left="8235" w:hanging="360"/>
      </w:pPr>
    </w:lvl>
    <w:lvl w:ilvl="8" w:tplc="0415001B" w:tentative="1">
      <w:start w:val="1"/>
      <w:numFmt w:val="lowerRoman"/>
      <w:lvlText w:val="%9."/>
      <w:lvlJc w:val="right"/>
      <w:pPr>
        <w:tabs>
          <w:tab w:val="num" w:pos="8955"/>
        </w:tabs>
        <w:ind w:left="8955" w:hanging="180"/>
      </w:pPr>
    </w:lvl>
  </w:abstractNum>
  <w:abstractNum w:abstractNumId="2" w15:restartNumberingAfterBreak="0">
    <w:nsid w:val="07AD1BBD"/>
    <w:multiLevelType w:val="hybridMultilevel"/>
    <w:tmpl w:val="35D81CFA"/>
    <w:lvl w:ilvl="0" w:tplc="C66467E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3915"/>
        </w:tabs>
        <w:ind w:left="3915" w:hanging="360"/>
      </w:pPr>
    </w:lvl>
    <w:lvl w:ilvl="2" w:tplc="0415001B" w:tentative="1">
      <w:start w:val="1"/>
      <w:numFmt w:val="lowerRoman"/>
      <w:lvlText w:val="%3."/>
      <w:lvlJc w:val="right"/>
      <w:pPr>
        <w:tabs>
          <w:tab w:val="num" w:pos="4635"/>
        </w:tabs>
        <w:ind w:left="4635" w:hanging="180"/>
      </w:pPr>
    </w:lvl>
    <w:lvl w:ilvl="3" w:tplc="0415000F" w:tentative="1">
      <w:start w:val="1"/>
      <w:numFmt w:val="decimal"/>
      <w:lvlText w:val="%4."/>
      <w:lvlJc w:val="left"/>
      <w:pPr>
        <w:tabs>
          <w:tab w:val="num" w:pos="5355"/>
        </w:tabs>
        <w:ind w:left="5355" w:hanging="360"/>
      </w:pPr>
    </w:lvl>
    <w:lvl w:ilvl="4" w:tplc="04150019" w:tentative="1">
      <w:start w:val="1"/>
      <w:numFmt w:val="lowerLetter"/>
      <w:lvlText w:val="%5."/>
      <w:lvlJc w:val="left"/>
      <w:pPr>
        <w:tabs>
          <w:tab w:val="num" w:pos="6075"/>
        </w:tabs>
        <w:ind w:left="6075" w:hanging="360"/>
      </w:pPr>
    </w:lvl>
    <w:lvl w:ilvl="5" w:tplc="0415001B" w:tentative="1">
      <w:start w:val="1"/>
      <w:numFmt w:val="lowerRoman"/>
      <w:lvlText w:val="%6."/>
      <w:lvlJc w:val="right"/>
      <w:pPr>
        <w:tabs>
          <w:tab w:val="num" w:pos="6795"/>
        </w:tabs>
        <w:ind w:left="6795" w:hanging="180"/>
      </w:pPr>
    </w:lvl>
    <w:lvl w:ilvl="6" w:tplc="0415000F" w:tentative="1">
      <w:start w:val="1"/>
      <w:numFmt w:val="decimal"/>
      <w:lvlText w:val="%7."/>
      <w:lvlJc w:val="left"/>
      <w:pPr>
        <w:tabs>
          <w:tab w:val="num" w:pos="7515"/>
        </w:tabs>
        <w:ind w:left="7515" w:hanging="360"/>
      </w:pPr>
    </w:lvl>
    <w:lvl w:ilvl="7" w:tplc="04150019" w:tentative="1">
      <w:start w:val="1"/>
      <w:numFmt w:val="lowerLetter"/>
      <w:lvlText w:val="%8."/>
      <w:lvlJc w:val="left"/>
      <w:pPr>
        <w:tabs>
          <w:tab w:val="num" w:pos="8235"/>
        </w:tabs>
        <w:ind w:left="8235" w:hanging="360"/>
      </w:pPr>
    </w:lvl>
    <w:lvl w:ilvl="8" w:tplc="0415001B" w:tentative="1">
      <w:start w:val="1"/>
      <w:numFmt w:val="lowerRoman"/>
      <w:lvlText w:val="%9."/>
      <w:lvlJc w:val="right"/>
      <w:pPr>
        <w:tabs>
          <w:tab w:val="num" w:pos="8955"/>
        </w:tabs>
        <w:ind w:left="8955" w:hanging="180"/>
      </w:pPr>
    </w:lvl>
  </w:abstractNum>
  <w:abstractNum w:abstractNumId="3" w15:restartNumberingAfterBreak="0">
    <w:nsid w:val="09E837FD"/>
    <w:multiLevelType w:val="hybridMultilevel"/>
    <w:tmpl w:val="7B24B6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122A07"/>
    <w:multiLevelType w:val="hybridMultilevel"/>
    <w:tmpl w:val="18608E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0616685"/>
    <w:multiLevelType w:val="hybridMultilevel"/>
    <w:tmpl w:val="EF90FCF8"/>
    <w:lvl w:ilvl="0" w:tplc="73F60D20">
      <w:start w:val="1"/>
      <w:numFmt w:val="decimal"/>
      <w:lvlText w:val="%1."/>
      <w:lvlJc w:val="left"/>
      <w:pPr>
        <w:ind w:left="360" w:hanging="360"/>
      </w:pPr>
      <w:rPr>
        <w:rFonts w:ascii="Trebuchet MS" w:eastAsia="Times New Roman" w:hAnsi="Trebuchet MS" w:cs="Times New Roman"/>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 w15:restartNumberingAfterBreak="0">
    <w:nsid w:val="24A742E5"/>
    <w:multiLevelType w:val="hybridMultilevel"/>
    <w:tmpl w:val="55C82D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583B3C"/>
    <w:multiLevelType w:val="hybridMultilevel"/>
    <w:tmpl w:val="5AB68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123265"/>
    <w:multiLevelType w:val="hybridMultilevel"/>
    <w:tmpl w:val="D0AE2B62"/>
    <w:lvl w:ilvl="0" w:tplc="CF10520A">
      <w:start w:val="1"/>
      <w:numFmt w:val="decimal"/>
      <w:lvlText w:val="%1."/>
      <w:lvlJc w:val="left"/>
      <w:pPr>
        <w:tabs>
          <w:tab w:val="num" w:pos="720"/>
        </w:tabs>
        <w:ind w:left="720" w:hanging="360"/>
      </w:pPr>
      <w:rPr>
        <w:rFonts w:hint="default"/>
        <w:b w:val="0"/>
        <w:i w:val="0"/>
      </w:rPr>
    </w:lvl>
    <w:lvl w:ilvl="1" w:tplc="FFFC065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8F5DF1"/>
    <w:multiLevelType w:val="hybridMultilevel"/>
    <w:tmpl w:val="96F84650"/>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361215BC"/>
    <w:multiLevelType w:val="hybridMultilevel"/>
    <w:tmpl w:val="EF88E1E2"/>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41AC2A47"/>
    <w:multiLevelType w:val="multilevel"/>
    <w:tmpl w:val="BD84E89E"/>
    <w:lvl w:ilvl="0">
      <w:start w:val="1"/>
      <w:numFmt w:val="decimal"/>
      <w:lvlText w:val="%1."/>
      <w:lvlJc w:val="left"/>
      <w:pPr>
        <w:ind w:left="360" w:hanging="360"/>
      </w:pPr>
      <w:rPr>
        <w:rFonts w:cs="Times New Roman"/>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43137CC5"/>
    <w:multiLevelType w:val="hybridMultilevel"/>
    <w:tmpl w:val="5F90A7BA"/>
    <w:lvl w:ilvl="0" w:tplc="E432DF3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AE4E67"/>
    <w:multiLevelType w:val="hybridMultilevel"/>
    <w:tmpl w:val="F008101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514F159C"/>
    <w:multiLevelType w:val="hybridMultilevel"/>
    <w:tmpl w:val="90604B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35940DC"/>
    <w:multiLevelType w:val="hybridMultilevel"/>
    <w:tmpl w:val="ED928F1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744AA2"/>
    <w:multiLevelType w:val="hybridMultilevel"/>
    <w:tmpl w:val="7CF429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C9B7454"/>
    <w:multiLevelType w:val="hybridMultilevel"/>
    <w:tmpl w:val="C6B0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A16022"/>
    <w:multiLevelType w:val="hybridMultilevel"/>
    <w:tmpl w:val="0F0480A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5E884F26"/>
    <w:multiLevelType w:val="hybridMultilevel"/>
    <w:tmpl w:val="8040AD6E"/>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1" w15:restartNumberingAfterBreak="0">
    <w:nsid w:val="695B171D"/>
    <w:multiLevelType w:val="hybridMultilevel"/>
    <w:tmpl w:val="E152C5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DED7064"/>
    <w:multiLevelType w:val="hybridMultilevel"/>
    <w:tmpl w:val="F6CCB1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6F671BDB"/>
    <w:multiLevelType w:val="hybridMultilevel"/>
    <w:tmpl w:val="C2B07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B759B2"/>
    <w:multiLevelType w:val="hybridMultilevel"/>
    <w:tmpl w:val="817CF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7D7CAE"/>
    <w:multiLevelType w:val="hybridMultilevel"/>
    <w:tmpl w:val="8E12D69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6" w15:restartNumberingAfterBreak="0">
    <w:nsid w:val="7E2D5F9A"/>
    <w:multiLevelType w:val="hybridMultilevel"/>
    <w:tmpl w:val="A75C1E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7"/>
  </w:num>
  <w:num w:numId="3">
    <w:abstractNumId w:val="6"/>
  </w:num>
  <w:num w:numId="4">
    <w:abstractNumId w:val="2"/>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4"/>
  </w:num>
  <w:num w:numId="18">
    <w:abstractNumId w:val="16"/>
  </w:num>
  <w:num w:numId="19">
    <w:abstractNumId w:val="26"/>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63"/>
    <w:rsid w:val="000077B7"/>
    <w:rsid w:val="00010F6B"/>
    <w:rsid w:val="000229F8"/>
    <w:rsid w:val="000257FE"/>
    <w:rsid w:val="0003026B"/>
    <w:rsid w:val="00034E50"/>
    <w:rsid w:val="00044C2C"/>
    <w:rsid w:val="000456FD"/>
    <w:rsid w:val="000475A3"/>
    <w:rsid w:val="000500C0"/>
    <w:rsid w:val="00057C57"/>
    <w:rsid w:val="000642CA"/>
    <w:rsid w:val="00067633"/>
    <w:rsid w:val="00070E34"/>
    <w:rsid w:val="00071614"/>
    <w:rsid w:val="00074FDF"/>
    <w:rsid w:val="000809E9"/>
    <w:rsid w:val="000816D8"/>
    <w:rsid w:val="00084043"/>
    <w:rsid w:val="00084117"/>
    <w:rsid w:val="00084CEF"/>
    <w:rsid w:val="00086685"/>
    <w:rsid w:val="00090FA6"/>
    <w:rsid w:val="000A58E3"/>
    <w:rsid w:val="000A7A5F"/>
    <w:rsid w:val="000B1FF8"/>
    <w:rsid w:val="000B274F"/>
    <w:rsid w:val="000B5832"/>
    <w:rsid w:val="000C321A"/>
    <w:rsid w:val="000C56EF"/>
    <w:rsid w:val="000C7900"/>
    <w:rsid w:val="000D1688"/>
    <w:rsid w:val="000D288F"/>
    <w:rsid w:val="000D3291"/>
    <w:rsid w:val="000D4A1C"/>
    <w:rsid w:val="000E5D73"/>
    <w:rsid w:val="000E6CD3"/>
    <w:rsid w:val="000F01A8"/>
    <w:rsid w:val="000F0F5A"/>
    <w:rsid w:val="000F19A8"/>
    <w:rsid w:val="000F2C66"/>
    <w:rsid w:val="000F34F7"/>
    <w:rsid w:val="000F3A56"/>
    <w:rsid w:val="000F4A0C"/>
    <w:rsid w:val="000F5D95"/>
    <w:rsid w:val="00102AF0"/>
    <w:rsid w:val="00105F30"/>
    <w:rsid w:val="00115F34"/>
    <w:rsid w:val="00121559"/>
    <w:rsid w:val="00123102"/>
    <w:rsid w:val="001240D2"/>
    <w:rsid w:val="001315C7"/>
    <w:rsid w:val="00133182"/>
    <w:rsid w:val="00141958"/>
    <w:rsid w:val="00142223"/>
    <w:rsid w:val="0014450F"/>
    <w:rsid w:val="00145244"/>
    <w:rsid w:val="00146130"/>
    <w:rsid w:val="00146213"/>
    <w:rsid w:val="001475FB"/>
    <w:rsid w:val="00147A4F"/>
    <w:rsid w:val="00147B62"/>
    <w:rsid w:val="00147E2D"/>
    <w:rsid w:val="00150806"/>
    <w:rsid w:val="00153D56"/>
    <w:rsid w:val="001543D2"/>
    <w:rsid w:val="001651A4"/>
    <w:rsid w:val="00165ADD"/>
    <w:rsid w:val="0018500C"/>
    <w:rsid w:val="0018550D"/>
    <w:rsid w:val="00190092"/>
    <w:rsid w:val="001953C1"/>
    <w:rsid w:val="001A106E"/>
    <w:rsid w:val="001A1620"/>
    <w:rsid w:val="001A588D"/>
    <w:rsid w:val="001B67CA"/>
    <w:rsid w:val="001B684B"/>
    <w:rsid w:val="001D341B"/>
    <w:rsid w:val="001D77D0"/>
    <w:rsid w:val="001E062B"/>
    <w:rsid w:val="001E1EB0"/>
    <w:rsid w:val="001E2A41"/>
    <w:rsid w:val="001E616B"/>
    <w:rsid w:val="001F011D"/>
    <w:rsid w:val="001F0C54"/>
    <w:rsid w:val="001F1299"/>
    <w:rsid w:val="001F262A"/>
    <w:rsid w:val="001F2B5F"/>
    <w:rsid w:val="001F4A5D"/>
    <w:rsid w:val="001F4DC3"/>
    <w:rsid w:val="001F5037"/>
    <w:rsid w:val="001F5AF7"/>
    <w:rsid w:val="001F64FA"/>
    <w:rsid w:val="001F6D95"/>
    <w:rsid w:val="00202C28"/>
    <w:rsid w:val="00204290"/>
    <w:rsid w:val="002057AC"/>
    <w:rsid w:val="002077F7"/>
    <w:rsid w:val="002078BA"/>
    <w:rsid w:val="0021094D"/>
    <w:rsid w:val="0021623C"/>
    <w:rsid w:val="00220E21"/>
    <w:rsid w:val="00222A62"/>
    <w:rsid w:val="00222FE5"/>
    <w:rsid w:val="0022723B"/>
    <w:rsid w:val="00231AE4"/>
    <w:rsid w:val="00240CE2"/>
    <w:rsid w:val="00241F7A"/>
    <w:rsid w:val="0024568F"/>
    <w:rsid w:val="00245A94"/>
    <w:rsid w:val="00250BFD"/>
    <w:rsid w:val="00251134"/>
    <w:rsid w:val="00253109"/>
    <w:rsid w:val="002553BA"/>
    <w:rsid w:val="002632C6"/>
    <w:rsid w:val="002663FD"/>
    <w:rsid w:val="0026730C"/>
    <w:rsid w:val="00270BEC"/>
    <w:rsid w:val="00271428"/>
    <w:rsid w:val="002715A7"/>
    <w:rsid w:val="002771EE"/>
    <w:rsid w:val="00292B35"/>
    <w:rsid w:val="002959AF"/>
    <w:rsid w:val="00296898"/>
    <w:rsid w:val="002A028C"/>
    <w:rsid w:val="002A1A5F"/>
    <w:rsid w:val="002A1D49"/>
    <w:rsid w:val="002A5986"/>
    <w:rsid w:val="002A5EC1"/>
    <w:rsid w:val="002B030C"/>
    <w:rsid w:val="002B09E5"/>
    <w:rsid w:val="002B3F5A"/>
    <w:rsid w:val="002B5527"/>
    <w:rsid w:val="002B57C1"/>
    <w:rsid w:val="002C1618"/>
    <w:rsid w:val="002C3A55"/>
    <w:rsid w:val="002D0F82"/>
    <w:rsid w:val="002D7202"/>
    <w:rsid w:val="002E0F28"/>
    <w:rsid w:val="002E2AF7"/>
    <w:rsid w:val="002E7AD4"/>
    <w:rsid w:val="002F3AB2"/>
    <w:rsid w:val="00301D95"/>
    <w:rsid w:val="00301FE3"/>
    <w:rsid w:val="00303271"/>
    <w:rsid w:val="0030349D"/>
    <w:rsid w:val="00320394"/>
    <w:rsid w:val="00323B8B"/>
    <w:rsid w:val="003254E0"/>
    <w:rsid w:val="00331D3F"/>
    <w:rsid w:val="00337B10"/>
    <w:rsid w:val="00342CFB"/>
    <w:rsid w:val="003464B2"/>
    <w:rsid w:val="00347E35"/>
    <w:rsid w:val="00350E33"/>
    <w:rsid w:val="003522FE"/>
    <w:rsid w:val="003523AD"/>
    <w:rsid w:val="003602E0"/>
    <w:rsid w:val="003672DE"/>
    <w:rsid w:val="0037277B"/>
    <w:rsid w:val="00372F75"/>
    <w:rsid w:val="00373E2C"/>
    <w:rsid w:val="00377E15"/>
    <w:rsid w:val="00386591"/>
    <w:rsid w:val="003963B3"/>
    <w:rsid w:val="003970F1"/>
    <w:rsid w:val="0039722C"/>
    <w:rsid w:val="003A0CE3"/>
    <w:rsid w:val="003A3C76"/>
    <w:rsid w:val="003B0583"/>
    <w:rsid w:val="003B1BA0"/>
    <w:rsid w:val="003B5FB0"/>
    <w:rsid w:val="003B764F"/>
    <w:rsid w:val="003C21C3"/>
    <w:rsid w:val="003C70E0"/>
    <w:rsid w:val="003D0A7A"/>
    <w:rsid w:val="003D1533"/>
    <w:rsid w:val="003D2587"/>
    <w:rsid w:val="003D2E87"/>
    <w:rsid w:val="003E2349"/>
    <w:rsid w:val="003E35E8"/>
    <w:rsid w:val="003F78A8"/>
    <w:rsid w:val="0040020B"/>
    <w:rsid w:val="00401C66"/>
    <w:rsid w:val="00404C53"/>
    <w:rsid w:val="00405D76"/>
    <w:rsid w:val="0041065A"/>
    <w:rsid w:val="0041089B"/>
    <w:rsid w:val="00424C58"/>
    <w:rsid w:val="004310F5"/>
    <w:rsid w:val="00433248"/>
    <w:rsid w:val="00433906"/>
    <w:rsid w:val="0043404B"/>
    <w:rsid w:val="00440033"/>
    <w:rsid w:val="00440897"/>
    <w:rsid w:val="00440F48"/>
    <w:rsid w:val="00454ABE"/>
    <w:rsid w:val="00456F27"/>
    <w:rsid w:val="004579BD"/>
    <w:rsid w:val="00461A69"/>
    <w:rsid w:val="00464A41"/>
    <w:rsid w:val="00467FBB"/>
    <w:rsid w:val="00474350"/>
    <w:rsid w:val="00476EAF"/>
    <w:rsid w:val="004771EC"/>
    <w:rsid w:val="0048251F"/>
    <w:rsid w:val="00482AFC"/>
    <w:rsid w:val="004848BF"/>
    <w:rsid w:val="00486650"/>
    <w:rsid w:val="00486A48"/>
    <w:rsid w:val="004938DE"/>
    <w:rsid w:val="00496582"/>
    <w:rsid w:val="004A392E"/>
    <w:rsid w:val="004A715E"/>
    <w:rsid w:val="004B07F5"/>
    <w:rsid w:val="004B18CE"/>
    <w:rsid w:val="004B416D"/>
    <w:rsid w:val="004B4431"/>
    <w:rsid w:val="004C57D8"/>
    <w:rsid w:val="004D4F4E"/>
    <w:rsid w:val="004D5A12"/>
    <w:rsid w:val="004D5BA7"/>
    <w:rsid w:val="004E16D7"/>
    <w:rsid w:val="004E1B98"/>
    <w:rsid w:val="004F05E6"/>
    <w:rsid w:val="004F5FC3"/>
    <w:rsid w:val="00501738"/>
    <w:rsid w:val="00504201"/>
    <w:rsid w:val="0051265E"/>
    <w:rsid w:val="00523808"/>
    <w:rsid w:val="00523EE7"/>
    <w:rsid w:val="005329B5"/>
    <w:rsid w:val="0053489C"/>
    <w:rsid w:val="005357BA"/>
    <w:rsid w:val="00543BD9"/>
    <w:rsid w:val="00547639"/>
    <w:rsid w:val="005529EB"/>
    <w:rsid w:val="005546C0"/>
    <w:rsid w:val="005559C0"/>
    <w:rsid w:val="00555B9E"/>
    <w:rsid w:val="00556654"/>
    <w:rsid w:val="00560212"/>
    <w:rsid w:val="005667E6"/>
    <w:rsid w:val="00572A9E"/>
    <w:rsid w:val="00592801"/>
    <w:rsid w:val="00595BDE"/>
    <w:rsid w:val="005963BF"/>
    <w:rsid w:val="00596B4D"/>
    <w:rsid w:val="005A19B5"/>
    <w:rsid w:val="005A36B2"/>
    <w:rsid w:val="005A3BAC"/>
    <w:rsid w:val="005A5E55"/>
    <w:rsid w:val="005A5E63"/>
    <w:rsid w:val="005A70D4"/>
    <w:rsid w:val="005B29FE"/>
    <w:rsid w:val="005B5F28"/>
    <w:rsid w:val="005C0A0E"/>
    <w:rsid w:val="005C30ED"/>
    <w:rsid w:val="005D5FDD"/>
    <w:rsid w:val="005D6C74"/>
    <w:rsid w:val="005D7695"/>
    <w:rsid w:val="005E54F1"/>
    <w:rsid w:val="005E71D3"/>
    <w:rsid w:val="005F1064"/>
    <w:rsid w:val="005F18A9"/>
    <w:rsid w:val="005F509F"/>
    <w:rsid w:val="00600C66"/>
    <w:rsid w:val="00607118"/>
    <w:rsid w:val="00614AA2"/>
    <w:rsid w:val="00614D07"/>
    <w:rsid w:val="00615046"/>
    <w:rsid w:val="0061742C"/>
    <w:rsid w:val="006215C6"/>
    <w:rsid w:val="00630E10"/>
    <w:rsid w:val="00630FE3"/>
    <w:rsid w:val="006323ED"/>
    <w:rsid w:val="00632757"/>
    <w:rsid w:val="00644DEB"/>
    <w:rsid w:val="0064730E"/>
    <w:rsid w:val="0065290F"/>
    <w:rsid w:val="00653634"/>
    <w:rsid w:val="006547AA"/>
    <w:rsid w:val="00655988"/>
    <w:rsid w:val="00656F83"/>
    <w:rsid w:val="00662581"/>
    <w:rsid w:val="0066375D"/>
    <w:rsid w:val="0066547A"/>
    <w:rsid w:val="00665661"/>
    <w:rsid w:val="00665EFA"/>
    <w:rsid w:val="006705D4"/>
    <w:rsid w:val="006707F9"/>
    <w:rsid w:val="006712B5"/>
    <w:rsid w:val="006726B0"/>
    <w:rsid w:val="00682AD4"/>
    <w:rsid w:val="0068302E"/>
    <w:rsid w:val="00685D9B"/>
    <w:rsid w:val="00687E9F"/>
    <w:rsid w:val="00691829"/>
    <w:rsid w:val="00692B76"/>
    <w:rsid w:val="006930D1"/>
    <w:rsid w:val="0069594B"/>
    <w:rsid w:val="006A5BD1"/>
    <w:rsid w:val="006B37C7"/>
    <w:rsid w:val="006B6A12"/>
    <w:rsid w:val="006B6F6E"/>
    <w:rsid w:val="006C3F16"/>
    <w:rsid w:val="006C4ADD"/>
    <w:rsid w:val="006C4EE9"/>
    <w:rsid w:val="006C5D02"/>
    <w:rsid w:val="006D1838"/>
    <w:rsid w:val="006D4FC2"/>
    <w:rsid w:val="006E0E0D"/>
    <w:rsid w:val="006E1140"/>
    <w:rsid w:val="006E3695"/>
    <w:rsid w:val="006E4A50"/>
    <w:rsid w:val="006E5B85"/>
    <w:rsid w:val="006E60C6"/>
    <w:rsid w:val="006E6CBF"/>
    <w:rsid w:val="006F792B"/>
    <w:rsid w:val="00700919"/>
    <w:rsid w:val="0070211D"/>
    <w:rsid w:val="00720286"/>
    <w:rsid w:val="00721599"/>
    <w:rsid w:val="0072357A"/>
    <w:rsid w:val="00724834"/>
    <w:rsid w:val="007275A7"/>
    <w:rsid w:val="00727EC8"/>
    <w:rsid w:val="00737783"/>
    <w:rsid w:val="00740A9D"/>
    <w:rsid w:val="00743C04"/>
    <w:rsid w:val="00750B79"/>
    <w:rsid w:val="00753FDB"/>
    <w:rsid w:val="007565C1"/>
    <w:rsid w:val="007565FE"/>
    <w:rsid w:val="0076246F"/>
    <w:rsid w:val="00764D5D"/>
    <w:rsid w:val="00766034"/>
    <w:rsid w:val="00771E2E"/>
    <w:rsid w:val="00772102"/>
    <w:rsid w:val="00775AC3"/>
    <w:rsid w:val="00781711"/>
    <w:rsid w:val="007827BE"/>
    <w:rsid w:val="00782D2B"/>
    <w:rsid w:val="007860A8"/>
    <w:rsid w:val="00793982"/>
    <w:rsid w:val="00794BD1"/>
    <w:rsid w:val="007A084A"/>
    <w:rsid w:val="007A0D1C"/>
    <w:rsid w:val="007A0ECC"/>
    <w:rsid w:val="007A4D1D"/>
    <w:rsid w:val="007A66D1"/>
    <w:rsid w:val="007B1615"/>
    <w:rsid w:val="007B67DC"/>
    <w:rsid w:val="007E0DDF"/>
    <w:rsid w:val="007E3D67"/>
    <w:rsid w:val="007E7C1A"/>
    <w:rsid w:val="007F04BC"/>
    <w:rsid w:val="007F7291"/>
    <w:rsid w:val="00801DF1"/>
    <w:rsid w:val="008042AE"/>
    <w:rsid w:val="008042C5"/>
    <w:rsid w:val="008056E2"/>
    <w:rsid w:val="00805A55"/>
    <w:rsid w:val="00805D76"/>
    <w:rsid w:val="008105EE"/>
    <w:rsid w:val="00813D53"/>
    <w:rsid w:val="00814FDE"/>
    <w:rsid w:val="008165EB"/>
    <w:rsid w:val="00820D4C"/>
    <w:rsid w:val="00821746"/>
    <w:rsid w:val="008250DA"/>
    <w:rsid w:val="00827ED9"/>
    <w:rsid w:val="008301C6"/>
    <w:rsid w:val="00834168"/>
    <w:rsid w:val="00835D0E"/>
    <w:rsid w:val="0084103B"/>
    <w:rsid w:val="00841EB6"/>
    <w:rsid w:val="008421F0"/>
    <w:rsid w:val="00843CAD"/>
    <w:rsid w:val="00844C82"/>
    <w:rsid w:val="0085031E"/>
    <w:rsid w:val="00850A40"/>
    <w:rsid w:val="00854B1C"/>
    <w:rsid w:val="00857FBD"/>
    <w:rsid w:val="00860C87"/>
    <w:rsid w:val="00860F09"/>
    <w:rsid w:val="00862784"/>
    <w:rsid w:val="00864A79"/>
    <w:rsid w:val="00865B0F"/>
    <w:rsid w:val="00866BD6"/>
    <w:rsid w:val="00867C29"/>
    <w:rsid w:val="00867D25"/>
    <w:rsid w:val="008708A1"/>
    <w:rsid w:val="0087119C"/>
    <w:rsid w:val="00871FF6"/>
    <w:rsid w:val="008721BB"/>
    <w:rsid w:val="00875A16"/>
    <w:rsid w:val="00876A7A"/>
    <w:rsid w:val="008903F6"/>
    <w:rsid w:val="00891116"/>
    <w:rsid w:val="00892D39"/>
    <w:rsid w:val="008945FF"/>
    <w:rsid w:val="00896526"/>
    <w:rsid w:val="008B462D"/>
    <w:rsid w:val="008B4DD7"/>
    <w:rsid w:val="008B6579"/>
    <w:rsid w:val="008C567D"/>
    <w:rsid w:val="008C77A1"/>
    <w:rsid w:val="008D0CE8"/>
    <w:rsid w:val="008D2008"/>
    <w:rsid w:val="008D6732"/>
    <w:rsid w:val="008D774A"/>
    <w:rsid w:val="008D7BB5"/>
    <w:rsid w:val="008E119E"/>
    <w:rsid w:val="008E22BC"/>
    <w:rsid w:val="008E2E5C"/>
    <w:rsid w:val="008E4664"/>
    <w:rsid w:val="008E7B3C"/>
    <w:rsid w:val="008E7D26"/>
    <w:rsid w:val="008F0B81"/>
    <w:rsid w:val="009002DC"/>
    <w:rsid w:val="00903764"/>
    <w:rsid w:val="00904398"/>
    <w:rsid w:val="009077EE"/>
    <w:rsid w:val="00910EE7"/>
    <w:rsid w:val="00913D7B"/>
    <w:rsid w:val="00913DC5"/>
    <w:rsid w:val="0091556E"/>
    <w:rsid w:val="00916C65"/>
    <w:rsid w:val="00921D34"/>
    <w:rsid w:val="009246B4"/>
    <w:rsid w:val="00925A72"/>
    <w:rsid w:val="0093690D"/>
    <w:rsid w:val="00954E9F"/>
    <w:rsid w:val="00963CE5"/>
    <w:rsid w:val="0098341F"/>
    <w:rsid w:val="009839CA"/>
    <w:rsid w:val="00985D16"/>
    <w:rsid w:val="00991C6D"/>
    <w:rsid w:val="00993ECE"/>
    <w:rsid w:val="009A09CC"/>
    <w:rsid w:val="009A1466"/>
    <w:rsid w:val="009A164C"/>
    <w:rsid w:val="009A46F8"/>
    <w:rsid w:val="009A6B96"/>
    <w:rsid w:val="009B016B"/>
    <w:rsid w:val="009B446B"/>
    <w:rsid w:val="009B72E6"/>
    <w:rsid w:val="009C0375"/>
    <w:rsid w:val="009C2A84"/>
    <w:rsid w:val="009C4028"/>
    <w:rsid w:val="009D184F"/>
    <w:rsid w:val="009D5D19"/>
    <w:rsid w:val="009E029F"/>
    <w:rsid w:val="009E26C1"/>
    <w:rsid w:val="009E5173"/>
    <w:rsid w:val="009E5AF6"/>
    <w:rsid w:val="009F5AE7"/>
    <w:rsid w:val="009F67CF"/>
    <w:rsid w:val="00A01BD3"/>
    <w:rsid w:val="00A04B15"/>
    <w:rsid w:val="00A06649"/>
    <w:rsid w:val="00A06804"/>
    <w:rsid w:val="00A11559"/>
    <w:rsid w:val="00A2205A"/>
    <w:rsid w:val="00A23681"/>
    <w:rsid w:val="00A23992"/>
    <w:rsid w:val="00A3179E"/>
    <w:rsid w:val="00A34645"/>
    <w:rsid w:val="00A40146"/>
    <w:rsid w:val="00A405FA"/>
    <w:rsid w:val="00A4262C"/>
    <w:rsid w:val="00A42999"/>
    <w:rsid w:val="00A45AAD"/>
    <w:rsid w:val="00A470A4"/>
    <w:rsid w:val="00A5007D"/>
    <w:rsid w:val="00A515DA"/>
    <w:rsid w:val="00A523AA"/>
    <w:rsid w:val="00A60038"/>
    <w:rsid w:val="00A6015A"/>
    <w:rsid w:val="00A67133"/>
    <w:rsid w:val="00A72EA9"/>
    <w:rsid w:val="00A74C78"/>
    <w:rsid w:val="00A7708C"/>
    <w:rsid w:val="00A83FE7"/>
    <w:rsid w:val="00A90C74"/>
    <w:rsid w:val="00A932CD"/>
    <w:rsid w:val="00A94C3B"/>
    <w:rsid w:val="00A9536F"/>
    <w:rsid w:val="00A97705"/>
    <w:rsid w:val="00AA1FE6"/>
    <w:rsid w:val="00AA2325"/>
    <w:rsid w:val="00AA2A6B"/>
    <w:rsid w:val="00AB0B47"/>
    <w:rsid w:val="00AB0CAD"/>
    <w:rsid w:val="00AB1AD7"/>
    <w:rsid w:val="00AB63D9"/>
    <w:rsid w:val="00AC0A28"/>
    <w:rsid w:val="00AC7A04"/>
    <w:rsid w:val="00AD16FF"/>
    <w:rsid w:val="00AD5BE7"/>
    <w:rsid w:val="00AE250E"/>
    <w:rsid w:val="00AE6252"/>
    <w:rsid w:val="00AE7B2D"/>
    <w:rsid w:val="00AF0077"/>
    <w:rsid w:val="00AF2076"/>
    <w:rsid w:val="00AF2D4B"/>
    <w:rsid w:val="00AF641F"/>
    <w:rsid w:val="00B12E90"/>
    <w:rsid w:val="00B1625C"/>
    <w:rsid w:val="00B17F5C"/>
    <w:rsid w:val="00B221AA"/>
    <w:rsid w:val="00B26A47"/>
    <w:rsid w:val="00B26EA0"/>
    <w:rsid w:val="00B30B76"/>
    <w:rsid w:val="00B35CCB"/>
    <w:rsid w:val="00B36127"/>
    <w:rsid w:val="00B363D4"/>
    <w:rsid w:val="00B40645"/>
    <w:rsid w:val="00B42BD0"/>
    <w:rsid w:val="00B4382B"/>
    <w:rsid w:val="00B4588F"/>
    <w:rsid w:val="00B50294"/>
    <w:rsid w:val="00B50ADD"/>
    <w:rsid w:val="00B52932"/>
    <w:rsid w:val="00B53619"/>
    <w:rsid w:val="00B55443"/>
    <w:rsid w:val="00B55F08"/>
    <w:rsid w:val="00B577F2"/>
    <w:rsid w:val="00B57869"/>
    <w:rsid w:val="00B64B0E"/>
    <w:rsid w:val="00B67293"/>
    <w:rsid w:val="00B67381"/>
    <w:rsid w:val="00B6774B"/>
    <w:rsid w:val="00B702AA"/>
    <w:rsid w:val="00B74100"/>
    <w:rsid w:val="00B757AA"/>
    <w:rsid w:val="00B827EB"/>
    <w:rsid w:val="00B86499"/>
    <w:rsid w:val="00B86BAB"/>
    <w:rsid w:val="00B906CB"/>
    <w:rsid w:val="00B93DD9"/>
    <w:rsid w:val="00B94D87"/>
    <w:rsid w:val="00B963F3"/>
    <w:rsid w:val="00B96762"/>
    <w:rsid w:val="00BA5396"/>
    <w:rsid w:val="00BA565A"/>
    <w:rsid w:val="00BA5B6C"/>
    <w:rsid w:val="00BA76A4"/>
    <w:rsid w:val="00BA782D"/>
    <w:rsid w:val="00BB3210"/>
    <w:rsid w:val="00BB4F8E"/>
    <w:rsid w:val="00BB5456"/>
    <w:rsid w:val="00BB637B"/>
    <w:rsid w:val="00BB7176"/>
    <w:rsid w:val="00BC22BA"/>
    <w:rsid w:val="00BC2628"/>
    <w:rsid w:val="00BC4DD4"/>
    <w:rsid w:val="00BC6B67"/>
    <w:rsid w:val="00BE1F07"/>
    <w:rsid w:val="00BE6215"/>
    <w:rsid w:val="00BE6CCC"/>
    <w:rsid w:val="00BF0894"/>
    <w:rsid w:val="00BF5E2D"/>
    <w:rsid w:val="00BF7BC5"/>
    <w:rsid w:val="00C01671"/>
    <w:rsid w:val="00C026F7"/>
    <w:rsid w:val="00C0661D"/>
    <w:rsid w:val="00C07506"/>
    <w:rsid w:val="00C11393"/>
    <w:rsid w:val="00C13440"/>
    <w:rsid w:val="00C14552"/>
    <w:rsid w:val="00C21A7D"/>
    <w:rsid w:val="00C22712"/>
    <w:rsid w:val="00C22A86"/>
    <w:rsid w:val="00C23B70"/>
    <w:rsid w:val="00C23FA2"/>
    <w:rsid w:val="00C24D4F"/>
    <w:rsid w:val="00C25DF8"/>
    <w:rsid w:val="00C33D6C"/>
    <w:rsid w:val="00C34460"/>
    <w:rsid w:val="00C407B9"/>
    <w:rsid w:val="00C40EE6"/>
    <w:rsid w:val="00C54457"/>
    <w:rsid w:val="00C5567E"/>
    <w:rsid w:val="00C612B3"/>
    <w:rsid w:val="00C63A09"/>
    <w:rsid w:val="00C641AA"/>
    <w:rsid w:val="00C66FB6"/>
    <w:rsid w:val="00C67CB4"/>
    <w:rsid w:val="00C701E2"/>
    <w:rsid w:val="00C7032B"/>
    <w:rsid w:val="00C72C35"/>
    <w:rsid w:val="00C81233"/>
    <w:rsid w:val="00C854A1"/>
    <w:rsid w:val="00C86CA0"/>
    <w:rsid w:val="00C91B66"/>
    <w:rsid w:val="00C96BEC"/>
    <w:rsid w:val="00CA1566"/>
    <w:rsid w:val="00CA586F"/>
    <w:rsid w:val="00CB032D"/>
    <w:rsid w:val="00CB5244"/>
    <w:rsid w:val="00CB5751"/>
    <w:rsid w:val="00CB62A5"/>
    <w:rsid w:val="00CB797B"/>
    <w:rsid w:val="00CC2590"/>
    <w:rsid w:val="00CC5057"/>
    <w:rsid w:val="00CC6024"/>
    <w:rsid w:val="00CD2F8C"/>
    <w:rsid w:val="00CD428C"/>
    <w:rsid w:val="00CE7573"/>
    <w:rsid w:val="00CF5EAB"/>
    <w:rsid w:val="00CF7CA9"/>
    <w:rsid w:val="00D04CDF"/>
    <w:rsid w:val="00D05D95"/>
    <w:rsid w:val="00D15D57"/>
    <w:rsid w:val="00D241BF"/>
    <w:rsid w:val="00D3122F"/>
    <w:rsid w:val="00D32DE3"/>
    <w:rsid w:val="00D42EB7"/>
    <w:rsid w:val="00D501C1"/>
    <w:rsid w:val="00D5640F"/>
    <w:rsid w:val="00D637E2"/>
    <w:rsid w:val="00D6788B"/>
    <w:rsid w:val="00D71889"/>
    <w:rsid w:val="00D71F95"/>
    <w:rsid w:val="00D72111"/>
    <w:rsid w:val="00D75B3F"/>
    <w:rsid w:val="00D769BA"/>
    <w:rsid w:val="00D8020E"/>
    <w:rsid w:val="00D917D5"/>
    <w:rsid w:val="00D927C4"/>
    <w:rsid w:val="00DA12FB"/>
    <w:rsid w:val="00DA1F57"/>
    <w:rsid w:val="00DB4804"/>
    <w:rsid w:val="00DC02A0"/>
    <w:rsid w:val="00DC2454"/>
    <w:rsid w:val="00DC4DB1"/>
    <w:rsid w:val="00DC7F8E"/>
    <w:rsid w:val="00DD083B"/>
    <w:rsid w:val="00DD29D6"/>
    <w:rsid w:val="00DD2E40"/>
    <w:rsid w:val="00DD2FAC"/>
    <w:rsid w:val="00DE0DC3"/>
    <w:rsid w:val="00DE174A"/>
    <w:rsid w:val="00DE1967"/>
    <w:rsid w:val="00DE6330"/>
    <w:rsid w:val="00DF06BC"/>
    <w:rsid w:val="00DF2E9F"/>
    <w:rsid w:val="00DF41DB"/>
    <w:rsid w:val="00DF5177"/>
    <w:rsid w:val="00DF6DC3"/>
    <w:rsid w:val="00E0257D"/>
    <w:rsid w:val="00E04BAE"/>
    <w:rsid w:val="00E05F76"/>
    <w:rsid w:val="00E15727"/>
    <w:rsid w:val="00E24897"/>
    <w:rsid w:val="00E274AC"/>
    <w:rsid w:val="00E3661B"/>
    <w:rsid w:val="00E37C39"/>
    <w:rsid w:val="00E43FAF"/>
    <w:rsid w:val="00E44635"/>
    <w:rsid w:val="00E52762"/>
    <w:rsid w:val="00E543F4"/>
    <w:rsid w:val="00E54506"/>
    <w:rsid w:val="00E55C69"/>
    <w:rsid w:val="00E55EDB"/>
    <w:rsid w:val="00E569A4"/>
    <w:rsid w:val="00E635CD"/>
    <w:rsid w:val="00E63DEE"/>
    <w:rsid w:val="00E655A3"/>
    <w:rsid w:val="00E66493"/>
    <w:rsid w:val="00E66BF0"/>
    <w:rsid w:val="00E67545"/>
    <w:rsid w:val="00E67E76"/>
    <w:rsid w:val="00E746BE"/>
    <w:rsid w:val="00E7513F"/>
    <w:rsid w:val="00E7784D"/>
    <w:rsid w:val="00E83956"/>
    <w:rsid w:val="00E84BC2"/>
    <w:rsid w:val="00E858F0"/>
    <w:rsid w:val="00E92BCF"/>
    <w:rsid w:val="00E94B01"/>
    <w:rsid w:val="00E9775C"/>
    <w:rsid w:val="00EA4887"/>
    <w:rsid w:val="00EA4E24"/>
    <w:rsid w:val="00EA53BF"/>
    <w:rsid w:val="00EA6D0B"/>
    <w:rsid w:val="00EB3597"/>
    <w:rsid w:val="00EB4AB8"/>
    <w:rsid w:val="00EC0816"/>
    <w:rsid w:val="00EC17C7"/>
    <w:rsid w:val="00EC60EE"/>
    <w:rsid w:val="00ED3164"/>
    <w:rsid w:val="00ED54CF"/>
    <w:rsid w:val="00EE0B79"/>
    <w:rsid w:val="00EE4531"/>
    <w:rsid w:val="00EE57AA"/>
    <w:rsid w:val="00EF5305"/>
    <w:rsid w:val="00F00913"/>
    <w:rsid w:val="00F0366B"/>
    <w:rsid w:val="00F102BC"/>
    <w:rsid w:val="00F10CC6"/>
    <w:rsid w:val="00F15FA5"/>
    <w:rsid w:val="00F16BA5"/>
    <w:rsid w:val="00F16F96"/>
    <w:rsid w:val="00F217A7"/>
    <w:rsid w:val="00F2240E"/>
    <w:rsid w:val="00F22C51"/>
    <w:rsid w:val="00F27442"/>
    <w:rsid w:val="00F301E9"/>
    <w:rsid w:val="00F31E27"/>
    <w:rsid w:val="00F334F0"/>
    <w:rsid w:val="00F40344"/>
    <w:rsid w:val="00F4247C"/>
    <w:rsid w:val="00F46DE8"/>
    <w:rsid w:val="00F51951"/>
    <w:rsid w:val="00F5529A"/>
    <w:rsid w:val="00F57AB7"/>
    <w:rsid w:val="00F6221E"/>
    <w:rsid w:val="00F62702"/>
    <w:rsid w:val="00F63185"/>
    <w:rsid w:val="00F63D49"/>
    <w:rsid w:val="00F6725B"/>
    <w:rsid w:val="00F70BC8"/>
    <w:rsid w:val="00F742B5"/>
    <w:rsid w:val="00F75B8C"/>
    <w:rsid w:val="00F83D45"/>
    <w:rsid w:val="00F90AA6"/>
    <w:rsid w:val="00F921EE"/>
    <w:rsid w:val="00F92C4A"/>
    <w:rsid w:val="00F9306D"/>
    <w:rsid w:val="00F93CF9"/>
    <w:rsid w:val="00FA0289"/>
    <w:rsid w:val="00FA1ABC"/>
    <w:rsid w:val="00FA6B75"/>
    <w:rsid w:val="00FB02ED"/>
    <w:rsid w:val="00FB22F0"/>
    <w:rsid w:val="00FB44CB"/>
    <w:rsid w:val="00FB47DD"/>
    <w:rsid w:val="00FB4F29"/>
    <w:rsid w:val="00FB6365"/>
    <w:rsid w:val="00FC1D45"/>
    <w:rsid w:val="00FD4058"/>
    <w:rsid w:val="00FE35F1"/>
    <w:rsid w:val="00FF19AC"/>
    <w:rsid w:val="00FF3E1E"/>
    <w:rsid w:val="00FF4490"/>
    <w:rsid w:val="00FF4989"/>
    <w:rsid w:val="00FF5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7F264"/>
  <w15:docId w15:val="{6A9BC167-8269-452D-9348-FA68B4F1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9B5"/>
    <w:rPr>
      <w:sz w:val="24"/>
      <w:szCs w:val="24"/>
    </w:rPr>
  </w:style>
  <w:style w:type="paragraph" w:styleId="Nagwek2">
    <w:name w:val="heading 2"/>
    <w:basedOn w:val="Normalny"/>
    <w:next w:val="Normalny"/>
    <w:qFormat/>
    <w:rsid w:val="00A405FA"/>
    <w:pPr>
      <w:keepNext/>
      <w:ind w:firstLine="708"/>
      <w:jc w:val="both"/>
      <w:outlineLvl w:val="1"/>
    </w:pPr>
    <w:rPr>
      <w:rFonts w:ascii="Monotype Corsiva" w:hAnsi="Monotype Corsiva" w:cs="Tahoma"/>
      <w:b/>
      <w:b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147E2D"/>
    <w:pPr>
      <w:tabs>
        <w:tab w:val="center" w:pos="4536"/>
        <w:tab w:val="right" w:pos="9072"/>
      </w:tabs>
    </w:pPr>
  </w:style>
  <w:style w:type="paragraph" w:styleId="Stopka">
    <w:name w:val="footer"/>
    <w:basedOn w:val="Normalny"/>
    <w:rsid w:val="00147E2D"/>
    <w:pPr>
      <w:tabs>
        <w:tab w:val="center" w:pos="4536"/>
        <w:tab w:val="right" w:pos="9072"/>
      </w:tabs>
    </w:pPr>
  </w:style>
  <w:style w:type="paragraph" w:styleId="Tekstdymka">
    <w:name w:val="Balloon Text"/>
    <w:basedOn w:val="Normalny"/>
    <w:semiHidden/>
    <w:rsid w:val="0018500C"/>
    <w:rPr>
      <w:rFonts w:ascii="Tahoma" w:hAnsi="Tahoma" w:cs="Tahoma"/>
      <w:sz w:val="16"/>
      <w:szCs w:val="16"/>
    </w:rPr>
  </w:style>
  <w:style w:type="table" w:styleId="Tabela-Siatka">
    <w:name w:val="Table Grid"/>
    <w:basedOn w:val="Standardowy"/>
    <w:rsid w:val="0053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A1466"/>
    <w:rPr>
      <w:color w:val="0000FF"/>
      <w:u w:val="single"/>
    </w:rPr>
  </w:style>
  <w:style w:type="paragraph" w:styleId="Tekstpodstawowy">
    <w:name w:val="Body Text"/>
    <w:basedOn w:val="Normalny"/>
    <w:link w:val="TekstpodstawowyZnak"/>
    <w:semiHidden/>
    <w:rsid w:val="00E55C69"/>
    <w:pPr>
      <w:jc w:val="both"/>
    </w:pPr>
    <w:rPr>
      <w:sz w:val="26"/>
    </w:rPr>
  </w:style>
  <w:style w:type="character" w:customStyle="1" w:styleId="TekstpodstawowyZnak">
    <w:name w:val="Tekst podstawowy Znak"/>
    <w:link w:val="Tekstpodstawowy"/>
    <w:semiHidden/>
    <w:rsid w:val="00E55C69"/>
    <w:rPr>
      <w:sz w:val="26"/>
      <w:szCs w:val="24"/>
    </w:rPr>
  </w:style>
  <w:style w:type="paragraph" w:styleId="Akapitzlist">
    <w:name w:val="List Paragraph"/>
    <w:aliases w:val="CW_Lista"/>
    <w:basedOn w:val="Normalny"/>
    <w:link w:val="AkapitzlistZnak"/>
    <w:uiPriority w:val="34"/>
    <w:qFormat/>
    <w:rsid w:val="006712B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240CE2"/>
    <w:pPr>
      <w:spacing w:before="100" w:beforeAutospacing="1" w:after="100" w:afterAutospacing="1"/>
    </w:pPr>
  </w:style>
  <w:style w:type="character" w:customStyle="1" w:styleId="3oh-">
    <w:name w:val="_3oh-"/>
    <w:basedOn w:val="Domylnaczcionkaakapitu"/>
    <w:rsid w:val="008D774A"/>
  </w:style>
  <w:style w:type="character" w:customStyle="1" w:styleId="5yl5">
    <w:name w:val="_5yl5"/>
    <w:basedOn w:val="Domylnaczcionkaakapitu"/>
    <w:rsid w:val="005963BF"/>
  </w:style>
  <w:style w:type="paragraph" w:styleId="Tytu">
    <w:name w:val="Title"/>
    <w:basedOn w:val="Normalny"/>
    <w:link w:val="TytuZnak"/>
    <w:qFormat/>
    <w:rsid w:val="00D75B3F"/>
    <w:pPr>
      <w:jc w:val="center"/>
    </w:pPr>
    <w:rPr>
      <w:b/>
      <w:bCs/>
      <w:sz w:val="28"/>
    </w:rPr>
  </w:style>
  <w:style w:type="character" w:customStyle="1" w:styleId="TytuZnak">
    <w:name w:val="Tytuł Znak"/>
    <w:basedOn w:val="Domylnaczcionkaakapitu"/>
    <w:link w:val="Tytu"/>
    <w:rsid w:val="00D75B3F"/>
    <w:rPr>
      <w:b/>
      <w:bCs/>
      <w:sz w:val="28"/>
      <w:szCs w:val="24"/>
    </w:rPr>
  </w:style>
  <w:style w:type="character" w:customStyle="1" w:styleId="AkapitzlistZnak">
    <w:name w:val="Akapit z listą Znak"/>
    <w:aliases w:val="CW_Lista Znak"/>
    <w:link w:val="Akapitzlist"/>
    <w:uiPriority w:val="34"/>
    <w:rsid w:val="0040020B"/>
    <w:rPr>
      <w:rFonts w:ascii="Calibri" w:eastAsia="Calibri" w:hAnsi="Calibri"/>
      <w:sz w:val="22"/>
      <w:szCs w:val="22"/>
      <w:lang w:eastAsia="en-US"/>
    </w:rPr>
  </w:style>
  <w:style w:type="paragraph" w:customStyle="1" w:styleId="Default">
    <w:name w:val="Default"/>
    <w:rsid w:val="0040020B"/>
    <w:pPr>
      <w:autoSpaceDE w:val="0"/>
      <w:autoSpaceDN w:val="0"/>
      <w:adjustRightInd w:val="0"/>
    </w:pPr>
    <w:rPr>
      <w:rFonts w:ascii="Trebuchet MS" w:eastAsia="Calibr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715">
      <w:bodyDiv w:val="1"/>
      <w:marLeft w:val="0"/>
      <w:marRight w:val="0"/>
      <w:marTop w:val="0"/>
      <w:marBottom w:val="0"/>
      <w:divBdr>
        <w:top w:val="none" w:sz="0" w:space="0" w:color="auto"/>
        <w:left w:val="none" w:sz="0" w:space="0" w:color="auto"/>
        <w:bottom w:val="none" w:sz="0" w:space="0" w:color="auto"/>
        <w:right w:val="none" w:sz="0" w:space="0" w:color="auto"/>
      </w:divBdr>
    </w:div>
    <w:div w:id="142547771">
      <w:bodyDiv w:val="1"/>
      <w:marLeft w:val="0"/>
      <w:marRight w:val="0"/>
      <w:marTop w:val="0"/>
      <w:marBottom w:val="0"/>
      <w:divBdr>
        <w:top w:val="none" w:sz="0" w:space="0" w:color="auto"/>
        <w:left w:val="none" w:sz="0" w:space="0" w:color="auto"/>
        <w:bottom w:val="none" w:sz="0" w:space="0" w:color="auto"/>
        <w:right w:val="none" w:sz="0" w:space="0" w:color="auto"/>
      </w:divBdr>
    </w:div>
    <w:div w:id="181475071">
      <w:bodyDiv w:val="1"/>
      <w:marLeft w:val="0"/>
      <w:marRight w:val="0"/>
      <w:marTop w:val="0"/>
      <w:marBottom w:val="0"/>
      <w:divBdr>
        <w:top w:val="none" w:sz="0" w:space="0" w:color="auto"/>
        <w:left w:val="none" w:sz="0" w:space="0" w:color="auto"/>
        <w:bottom w:val="none" w:sz="0" w:space="0" w:color="auto"/>
        <w:right w:val="none" w:sz="0" w:space="0" w:color="auto"/>
      </w:divBdr>
    </w:div>
    <w:div w:id="243681900">
      <w:bodyDiv w:val="1"/>
      <w:marLeft w:val="0"/>
      <w:marRight w:val="0"/>
      <w:marTop w:val="0"/>
      <w:marBottom w:val="0"/>
      <w:divBdr>
        <w:top w:val="none" w:sz="0" w:space="0" w:color="auto"/>
        <w:left w:val="none" w:sz="0" w:space="0" w:color="auto"/>
        <w:bottom w:val="none" w:sz="0" w:space="0" w:color="auto"/>
        <w:right w:val="none" w:sz="0" w:space="0" w:color="auto"/>
      </w:divBdr>
    </w:div>
    <w:div w:id="268397299">
      <w:bodyDiv w:val="1"/>
      <w:marLeft w:val="0"/>
      <w:marRight w:val="0"/>
      <w:marTop w:val="0"/>
      <w:marBottom w:val="0"/>
      <w:divBdr>
        <w:top w:val="none" w:sz="0" w:space="0" w:color="auto"/>
        <w:left w:val="none" w:sz="0" w:space="0" w:color="auto"/>
        <w:bottom w:val="none" w:sz="0" w:space="0" w:color="auto"/>
        <w:right w:val="none" w:sz="0" w:space="0" w:color="auto"/>
      </w:divBdr>
    </w:div>
    <w:div w:id="276764046">
      <w:bodyDiv w:val="1"/>
      <w:marLeft w:val="0"/>
      <w:marRight w:val="0"/>
      <w:marTop w:val="0"/>
      <w:marBottom w:val="0"/>
      <w:divBdr>
        <w:top w:val="none" w:sz="0" w:space="0" w:color="auto"/>
        <w:left w:val="none" w:sz="0" w:space="0" w:color="auto"/>
        <w:bottom w:val="none" w:sz="0" w:space="0" w:color="auto"/>
        <w:right w:val="none" w:sz="0" w:space="0" w:color="auto"/>
      </w:divBdr>
    </w:div>
    <w:div w:id="536821229">
      <w:bodyDiv w:val="1"/>
      <w:marLeft w:val="0"/>
      <w:marRight w:val="0"/>
      <w:marTop w:val="0"/>
      <w:marBottom w:val="0"/>
      <w:divBdr>
        <w:top w:val="none" w:sz="0" w:space="0" w:color="auto"/>
        <w:left w:val="none" w:sz="0" w:space="0" w:color="auto"/>
        <w:bottom w:val="none" w:sz="0" w:space="0" w:color="auto"/>
        <w:right w:val="none" w:sz="0" w:space="0" w:color="auto"/>
      </w:divBdr>
    </w:div>
    <w:div w:id="697389299">
      <w:bodyDiv w:val="1"/>
      <w:marLeft w:val="0"/>
      <w:marRight w:val="0"/>
      <w:marTop w:val="0"/>
      <w:marBottom w:val="0"/>
      <w:divBdr>
        <w:top w:val="none" w:sz="0" w:space="0" w:color="auto"/>
        <w:left w:val="none" w:sz="0" w:space="0" w:color="auto"/>
        <w:bottom w:val="none" w:sz="0" w:space="0" w:color="auto"/>
        <w:right w:val="none" w:sz="0" w:space="0" w:color="auto"/>
      </w:divBdr>
    </w:div>
    <w:div w:id="701638233">
      <w:bodyDiv w:val="1"/>
      <w:marLeft w:val="0"/>
      <w:marRight w:val="0"/>
      <w:marTop w:val="0"/>
      <w:marBottom w:val="0"/>
      <w:divBdr>
        <w:top w:val="none" w:sz="0" w:space="0" w:color="auto"/>
        <w:left w:val="none" w:sz="0" w:space="0" w:color="auto"/>
        <w:bottom w:val="none" w:sz="0" w:space="0" w:color="auto"/>
        <w:right w:val="none" w:sz="0" w:space="0" w:color="auto"/>
      </w:divBdr>
    </w:div>
    <w:div w:id="902061216">
      <w:bodyDiv w:val="1"/>
      <w:marLeft w:val="0"/>
      <w:marRight w:val="0"/>
      <w:marTop w:val="0"/>
      <w:marBottom w:val="0"/>
      <w:divBdr>
        <w:top w:val="none" w:sz="0" w:space="0" w:color="auto"/>
        <w:left w:val="none" w:sz="0" w:space="0" w:color="auto"/>
        <w:bottom w:val="none" w:sz="0" w:space="0" w:color="auto"/>
        <w:right w:val="none" w:sz="0" w:space="0" w:color="auto"/>
      </w:divBdr>
    </w:div>
    <w:div w:id="902180766">
      <w:bodyDiv w:val="1"/>
      <w:marLeft w:val="0"/>
      <w:marRight w:val="0"/>
      <w:marTop w:val="0"/>
      <w:marBottom w:val="0"/>
      <w:divBdr>
        <w:top w:val="none" w:sz="0" w:space="0" w:color="auto"/>
        <w:left w:val="none" w:sz="0" w:space="0" w:color="auto"/>
        <w:bottom w:val="none" w:sz="0" w:space="0" w:color="auto"/>
        <w:right w:val="none" w:sz="0" w:space="0" w:color="auto"/>
      </w:divBdr>
    </w:div>
    <w:div w:id="1184249067">
      <w:bodyDiv w:val="1"/>
      <w:marLeft w:val="0"/>
      <w:marRight w:val="0"/>
      <w:marTop w:val="0"/>
      <w:marBottom w:val="0"/>
      <w:divBdr>
        <w:top w:val="none" w:sz="0" w:space="0" w:color="auto"/>
        <w:left w:val="none" w:sz="0" w:space="0" w:color="auto"/>
        <w:bottom w:val="none" w:sz="0" w:space="0" w:color="auto"/>
        <w:right w:val="none" w:sz="0" w:space="0" w:color="auto"/>
      </w:divBdr>
    </w:div>
    <w:div w:id="1230768098">
      <w:bodyDiv w:val="1"/>
      <w:marLeft w:val="0"/>
      <w:marRight w:val="0"/>
      <w:marTop w:val="0"/>
      <w:marBottom w:val="0"/>
      <w:divBdr>
        <w:top w:val="none" w:sz="0" w:space="0" w:color="auto"/>
        <w:left w:val="none" w:sz="0" w:space="0" w:color="auto"/>
        <w:bottom w:val="none" w:sz="0" w:space="0" w:color="auto"/>
        <w:right w:val="none" w:sz="0" w:space="0" w:color="auto"/>
      </w:divBdr>
    </w:div>
    <w:div w:id="1233663558">
      <w:bodyDiv w:val="1"/>
      <w:marLeft w:val="0"/>
      <w:marRight w:val="0"/>
      <w:marTop w:val="0"/>
      <w:marBottom w:val="0"/>
      <w:divBdr>
        <w:top w:val="none" w:sz="0" w:space="0" w:color="auto"/>
        <w:left w:val="none" w:sz="0" w:space="0" w:color="auto"/>
        <w:bottom w:val="none" w:sz="0" w:space="0" w:color="auto"/>
        <w:right w:val="none" w:sz="0" w:space="0" w:color="auto"/>
      </w:divBdr>
    </w:div>
    <w:div w:id="1291016487">
      <w:bodyDiv w:val="1"/>
      <w:marLeft w:val="0"/>
      <w:marRight w:val="0"/>
      <w:marTop w:val="0"/>
      <w:marBottom w:val="0"/>
      <w:divBdr>
        <w:top w:val="none" w:sz="0" w:space="0" w:color="auto"/>
        <w:left w:val="none" w:sz="0" w:space="0" w:color="auto"/>
        <w:bottom w:val="none" w:sz="0" w:space="0" w:color="auto"/>
        <w:right w:val="none" w:sz="0" w:space="0" w:color="auto"/>
      </w:divBdr>
    </w:div>
    <w:div w:id="1302029843">
      <w:bodyDiv w:val="1"/>
      <w:marLeft w:val="0"/>
      <w:marRight w:val="0"/>
      <w:marTop w:val="0"/>
      <w:marBottom w:val="0"/>
      <w:divBdr>
        <w:top w:val="none" w:sz="0" w:space="0" w:color="auto"/>
        <w:left w:val="none" w:sz="0" w:space="0" w:color="auto"/>
        <w:bottom w:val="none" w:sz="0" w:space="0" w:color="auto"/>
        <w:right w:val="none" w:sz="0" w:space="0" w:color="auto"/>
      </w:divBdr>
    </w:div>
    <w:div w:id="1352150846">
      <w:bodyDiv w:val="1"/>
      <w:marLeft w:val="0"/>
      <w:marRight w:val="0"/>
      <w:marTop w:val="0"/>
      <w:marBottom w:val="0"/>
      <w:divBdr>
        <w:top w:val="none" w:sz="0" w:space="0" w:color="auto"/>
        <w:left w:val="none" w:sz="0" w:space="0" w:color="auto"/>
        <w:bottom w:val="none" w:sz="0" w:space="0" w:color="auto"/>
        <w:right w:val="none" w:sz="0" w:space="0" w:color="auto"/>
      </w:divBdr>
    </w:div>
    <w:div w:id="1538086210">
      <w:bodyDiv w:val="1"/>
      <w:marLeft w:val="0"/>
      <w:marRight w:val="0"/>
      <w:marTop w:val="0"/>
      <w:marBottom w:val="0"/>
      <w:divBdr>
        <w:top w:val="none" w:sz="0" w:space="0" w:color="auto"/>
        <w:left w:val="none" w:sz="0" w:space="0" w:color="auto"/>
        <w:bottom w:val="none" w:sz="0" w:space="0" w:color="auto"/>
        <w:right w:val="none" w:sz="0" w:space="0" w:color="auto"/>
      </w:divBdr>
    </w:div>
    <w:div w:id="1559318750">
      <w:bodyDiv w:val="1"/>
      <w:marLeft w:val="0"/>
      <w:marRight w:val="0"/>
      <w:marTop w:val="0"/>
      <w:marBottom w:val="0"/>
      <w:divBdr>
        <w:top w:val="none" w:sz="0" w:space="0" w:color="auto"/>
        <w:left w:val="none" w:sz="0" w:space="0" w:color="auto"/>
        <w:bottom w:val="none" w:sz="0" w:space="0" w:color="auto"/>
        <w:right w:val="none" w:sz="0" w:space="0" w:color="auto"/>
      </w:divBdr>
    </w:div>
    <w:div w:id="1610434153">
      <w:bodyDiv w:val="1"/>
      <w:marLeft w:val="0"/>
      <w:marRight w:val="0"/>
      <w:marTop w:val="0"/>
      <w:marBottom w:val="0"/>
      <w:divBdr>
        <w:top w:val="none" w:sz="0" w:space="0" w:color="auto"/>
        <w:left w:val="none" w:sz="0" w:space="0" w:color="auto"/>
        <w:bottom w:val="none" w:sz="0" w:space="0" w:color="auto"/>
        <w:right w:val="none" w:sz="0" w:space="0" w:color="auto"/>
      </w:divBdr>
    </w:div>
    <w:div w:id="1714887072">
      <w:bodyDiv w:val="1"/>
      <w:marLeft w:val="0"/>
      <w:marRight w:val="0"/>
      <w:marTop w:val="0"/>
      <w:marBottom w:val="0"/>
      <w:divBdr>
        <w:top w:val="none" w:sz="0" w:space="0" w:color="auto"/>
        <w:left w:val="none" w:sz="0" w:space="0" w:color="auto"/>
        <w:bottom w:val="none" w:sz="0" w:space="0" w:color="auto"/>
        <w:right w:val="none" w:sz="0" w:space="0" w:color="auto"/>
      </w:divBdr>
    </w:div>
    <w:div w:id="1805733689">
      <w:bodyDiv w:val="1"/>
      <w:marLeft w:val="0"/>
      <w:marRight w:val="0"/>
      <w:marTop w:val="0"/>
      <w:marBottom w:val="0"/>
      <w:divBdr>
        <w:top w:val="none" w:sz="0" w:space="0" w:color="auto"/>
        <w:left w:val="none" w:sz="0" w:space="0" w:color="auto"/>
        <w:bottom w:val="none" w:sz="0" w:space="0" w:color="auto"/>
        <w:right w:val="none" w:sz="0" w:space="0" w:color="auto"/>
      </w:divBdr>
    </w:div>
    <w:div w:id="1935359412">
      <w:bodyDiv w:val="1"/>
      <w:marLeft w:val="0"/>
      <w:marRight w:val="0"/>
      <w:marTop w:val="0"/>
      <w:marBottom w:val="0"/>
      <w:divBdr>
        <w:top w:val="none" w:sz="0" w:space="0" w:color="auto"/>
        <w:left w:val="none" w:sz="0" w:space="0" w:color="auto"/>
        <w:bottom w:val="none" w:sz="0" w:space="0" w:color="auto"/>
        <w:right w:val="none" w:sz="0" w:space="0" w:color="auto"/>
      </w:divBdr>
    </w:div>
    <w:div w:id="2053260730">
      <w:bodyDiv w:val="1"/>
      <w:marLeft w:val="0"/>
      <w:marRight w:val="0"/>
      <w:marTop w:val="0"/>
      <w:marBottom w:val="0"/>
      <w:divBdr>
        <w:top w:val="none" w:sz="0" w:space="0" w:color="auto"/>
        <w:left w:val="none" w:sz="0" w:space="0" w:color="auto"/>
        <w:bottom w:val="none" w:sz="0" w:space="0" w:color="auto"/>
        <w:right w:val="none" w:sz="0" w:space="0" w:color="auto"/>
      </w:divBdr>
    </w:div>
    <w:div w:id="2067101212">
      <w:bodyDiv w:val="1"/>
      <w:marLeft w:val="0"/>
      <w:marRight w:val="0"/>
      <w:marTop w:val="0"/>
      <w:marBottom w:val="0"/>
      <w:divBdr>
        <w:top w:val="none" w:sz="0" w:space="0" w:color="auto"/>
        <w:left w:val="none" w:sz="0" w:space="0" w:color="auto"/>
        <w:bottom w:val="none" w:sz="0" w:space="0" w:color="auto"/>
        <w:right w:val="none" w:sz="0" w:space="0" w:color="auto"/>
      </w:divBdr>
    </w:div>
    <w:div w:id="2071077740">
      <w:bodyDiv w:val="1"/>
      <w:marLeft w:val="0"/>
      <w:marRight w:val="0"/>
      <w:marTop w:val="0"/>
      <w:marBottom w:val="0"/>
      <w:divBdr>
        <w:top w:val="none" w:sz="0" w:space="0" w:color="auto"/>
        <w:left w:val="none" w:sz="0" w:space="0" w:color="auto"/>
        <w:bottom w:val="none" w:sz="0" w:space="0" w:color="auto"/>
        <w:right w:val="none" w:sz="0" w:space="0" w:color="auto"/>
      </w:divBdr>
    </w:div>
    <w:div w:id="2093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ns_pil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ans_pil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isma\Rektor\2011\Pro&#347;ba%20o%20nagrod&#281;%20Rektora%20dla%20Czark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AC78-46A2-4E59-8933-5EB66895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Prośba o nagrodę Rektora dla Czarka</Template>
  <TotalTime>11</TotalTime>
  <Pages>3</Pages>
  <Words>927</Words>
  <Characters>5563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ANS w Pile - zapytanie ofertowe na sprzęt komputerowy</vt:lpstr>
    </vt:vector>
  </TitlesOfParts>
  <Company>PWSZ</Company>
  <LinksUpToDate>false</LinksUpToDate>
  <CharactersWithSpaces>6478</CharactersWithSpaces>
  <SharedDoc>false</SharedDoc>
  <HLinks>
    <vt:vector size="6" baseType="variant">
      <vt:variant>
        <vt:i4>8257566</vt:i4>
      </vt:variant>
      <vt:variant>
        <vt:i4>0</vt:i4>
      </vt:variant>
      <vt:variant>
        <vt:i4>0</vt:i4>
      </vt:variant>
      <vt:variant>
        <vt:i4>5</vt:i4>
      </vt:variant>
      <vt:variant>
        <vt:lpwstr>mailto:info@pwsz.pila.pl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 w Pile - zapytanie ofertowe na sprzęt komputerowy</dc:title>
  <dc:subject/>
  <dc:creator>Cezary Burda</dc:creator>
  <cp:keywords/>
  <cp:lastModifiedBy>Dorota Łuczkowska</cp:lastModifiedBy>
  <cp:revision>6</cp:revision>
  <cp:lastPrinted>2023-02-14T13:31:00Z</cp:lastPrinted>
  <dcterms:created xsi:type="dcterms:W3CDTF">2024-10-30T12:02:00Z</dcterms:created>
  <dcterms:modified xsi:type="dcterms:W3CDTF">2024-10-31T09:06:00Z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-715255478</vt:i4>
  </property>
</Properties>
</file>