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4830" w14:textId="6E6B553D" w:rsidR="009F5651" w:rsidRDefault="009F5651" w:rsidP="009F5651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Załącznik nr </w:t>
      </w:r>
      <w:r w:rsidR="00FE6D0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SWZ</w:t>
      </w:r>
    </w:p>
    <w:p w14:paraId="33E32AF6" w14:textId="6BFD47E7" w:rsidR="009F5651" w:rsidRDefault="009F5651" w:rsidP="009F5651">
      <w:pPr>
        <w:jc w:val="right"/>
        <w:rPr>
          <w:b/>
        </w:rPr>
      </w:pPr>
      <w:r w:rsidRPr="00FD7E6B">
        <w:rPr>
          <w:bCs/>
        </w:rPr>
        <w:t>Znak sprawy:</w:t>
      </w:r>
      <w:r w:rsidRPr="005B57F5">
        <w:rPr>
          <w:b/>
        </w:rPr>
        <w:t xml:space="preserve"> </w:t>
      </w:r>
      <w:r w:rsidRPr="00B71261">
        <w:rPr>
          <w:b/>
        </w:rPr>
        <w:t>GKR.272.</w:t>
      </w:r>
      <w:r w:rsidR="00FE6D0C">
        <w:rPr>
          <w:b/>
        </w:rPr>
        <w:t>11</w:t>
      </w:r>
      <w:r w:rsidRPr="00B71261">
        <w:rPr>
          <w:b/>
        </w:rPr>
        <w:t>.2024.NJ</w:t>
      </w:r>
    </w:p>
    <w:p w14:paraId="2CF3EAD2" w14:textId="77777777" w:rsidR="009F5651" w:rsidRDefault="009F5651" w:rsidP="009F5651">
      <w:pPr>
        <w:tabs>
          <w:tab w:val="center" w:pos="4536"/>
          <w:tab w:val="right" w:pos="9072"/>
        </w:tabs>
        <w:spacing w:line="276" w:lineRule="auto"/>
        <w:jc w:val="right"/>
        <w:rPr>
          <w:rFonts w:cstheme="minorHAnsi"/>
          <w:b/>
          <w:iCs/>
        </w:rPr>
      </w:pPr>
      <w:r>
        <w:rPr>
          <w:rFonts w:cstheme="minorHAnsi"/>
          <w:bCs/>
          <w:iCs/>
        </w:rPr>
        <w:tab/>
      </w:r>
    </w:p>
    <w:p w14:paraId="248450C2" w14:textId="77777777" w:rsidR="009F5651" w:rsidRDefault="009F5651" w:rsidP="009F5651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031AED7C" w14:textId="05087348" w:rsidR="009F5651" w:rsidRDefault="009F5651" w:rsidP="009F5651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14:paraId="3D458F1F" w14:textId="6D037996" w:rsidR="009F5651" w:rsidRDefault="002964F5" w:rsidP="009F5651">
      <w:pPr>
        <w:pStyle w:val="FR2"/>
        <w:spacing w:before="0"/>
        <w:ind w:left="0"/>
        <w:jc w:val="center"/>
        <w:rPr>
          <w:b/>
          <w:bCs/>
          <w:sz w:val="24"/>
        </w:rPr>
      </w:pPr>
      <w:r w:rsidRPr="002964F5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pl-PL"/>
        </w:rPr>
        <w:t xml:space="preserve">Część </w:t>
      </w:r>
      <w:r w:rsidR="009159F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pl-PL"/>
        </w:rPr>
        <w:t>3</w:t>
      </w:r>
      <w:r w:rsidRPr="002964F5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pl-PL"/>
        </w:rPr>
        <w:t xml:space="preserve"> -</w:t>
      </w:r>
      <w:r w:rsidR="009159FC" w:rsidRPr="009159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59FC" w:rsidRPr="00B97EC7">
        <w:rPr>
          <w:rFonts w:ascii="Times New Roman" w:hAnsi="Times New Roman"/>
          <w:b/>
          <w:bCs/>
          <w:sz w:val="24"/>
          <w:szCs w:val="24"/>
        </w:rPr>
        <w:t xml:space="preserve">Przebudowa dróg na terenie miejscowości Czarny Bór </w:t>
      </w:r>
      <w:r w:rsidR="009159FC">
        <w:rPr>
          <w:rFonts w:ascii="Times New Roman" w:hAnsi="Times New Roman"/>
          <w:b/>
          <w:bCs/>
          <w:sz w:val="24"/>
          <w:szCs w:val="24"/>
        </w:rPr>
        <w:br/>
      </w:r>
      <w:r w:rsidR="009159FC" w:rsidRPr="00B97EC7">
        <w:rPr>
          <w:rFonts w:ascii="Times New Roman" w:hAnsi="Times New Roman"/>
          <w:b/>
          <w:bCs/>
          <w:sz w:val="24"/>
          <w:szCs w:val="24"/>
        </w:rPr>
        <w:t>(ul. Parkowa, ul. Słoneczna)</w:t>
      </w:r>
    </w:p>
    <w:p w14:paraId="3090800A" w14:textId="77777777" w:rsidR="009F5651" w:rsidRDefault="009F5651" w:rsidP="009F5651">
      <w:pPr>
        <w:pBdr>
          <w:top w:val="single" w:sz="4" w:space="1" w:color="000000"/>
        </w:pBdr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>
        <w:rPr>
          <w:b/>
          <w:bCs/>
          <w:color w:val="000000"/>
        </w:rPr>
        <w:t>Zamówienie publiczne</w:t>
      </w:r>
      <w:r w:rsidRPr="000D52F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328CC910" w14:textId="2E6672B8" w:rsidR="009F5651" w:rsidRDefault="002964F5" w:rsidP="009F5651">
      <w:pPr>
        <w:autoSpaceDE w:val="0"/>
        <w:spacing w:line="252" w:lineRule="auto"/>
        <w:ind w:left="1276" w:right="1000"/>
        <w:jc w:val="center"/>
        <w:rPr>
          <w:rFonts w:eastAsia="Arial"/>
          <w:bCs/>
          <w:iCs/>
          <w:szCs w:val="12"/>
          <w:lang w:eastAsia="ar-SA"/>
        </w:rPr>
      </w:pPr>
      <w:r w:rsidRPr="002964F5">
        <w:rPr>
          <w:b/>
        </w:rPr>
        <w:t>Budowa i przebudowa infrastruktury drogowej w Gminie Czarny Bór.</w:t>
      </w:r>
    </w:p>
    <w:p w14:paraId="5E0A44F3" w14:textId="77777777" w:rsidR="009F5651" w:rsidRPr="0093549D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B040BD2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7546668E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28D94BAD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3338E984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14:paraId="2963333D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DB16D2C" w14:textId="77777777" w:rsidR="009F5651" w:rsidRPr="007B558C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7B558C">
        <w:rPr>
          <w:rFonts w:eastAsia="Arial"/>
          <w:bCs/>
          <w:iCs/>
          <w:szCs w:val="12"/>
          <w:lang w:eastAsia="ar-SA"/>
        </w:rPr>
        <w:t>e-mail ……………………………………</w:t>
      </w:r>
      <w:proofErr w:type="gramStart"/>
      <w:r w:rsidRPr="007B558C">
        <w:rPr>
          <w:rFonts w:eastAsia="Arial"/>
          <w:bCs/>
          <w:iCs/>
          <w:szCs w:val="12"/>
          <w:lang w:eastAsia="ar-SA"/>
        </w:rPr>
        <w:t>…….</w:t>
      </w:r>
      <w:proofErr w:type="gramEnd"/>
      <w:r w:rsidRPr="007B558C">
        <w:rPr>
          <w:rFonts w:eastAsia="Arial"/>
          <w:bCs/>
          <w:iCs/>
          <w:szCs w:val="12"/>
          <w:lang w:eastAsia="ar-SA"/>
        </w:rPr>
        <w:t>.</w:t>
      </w:r>
    </w:p>
    <w:p w14:paraId="7AB60BCB" w14:textId="77777777" w:rsidR="009F5651" w:rsidRPr="007B558C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34EF70A5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0C13432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6EFC3C3A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…………………………………………….</w:t>
      </w:r>
    </w:p>
    <w:p w14:paraId="5D9F63A5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6BEA468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1AB6001A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32EA283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3F1D56DA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399CC2C" w14:textId="77777777" w:rsidR="009F5651" w:rsidRPr="000D52FC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</w:t>
      </w:r>
      <w:proofErr w:type="gramStart"/>
      <w:r w:rsidRPr="000D52FC">
        <w:rPr>
          <w:rFonts w:eastAsia="Arial"/>
          <w:bCs/>
          <w:iCs/>
          <w:szCs w:val="12"/>
          <w:lang w:eastAsia="ar-SA"/>
        </w:rPr>
        <w:t>lider”/</w:t>
      </w:r>
      <w:proofErr w:type="gramEnd"/>
      <w:r w:rsidRPr="000D52FC">
        <w:rPr>
          <w:rFonts w:eastAsia="Arial"/>
          <w:bCs/>
          <w:iCs/>
          <w:szCs w:val="12"/>
          <w:lang w:eastAsia="ar-SA"/>
        </w:rPr>
        <w:t>wykonawca, ustanowiony jako pełnomocnik. Poniżej zaś obowiązkowo należy wypełnić niniejsze zestawienie identyfikujące pozostałych wykonawców.</w:t>
      </w:r>
    </w:p>
    <w:p w14:paraId="1E3AB22A" w14:textId="77777777" w:rsidR="009F5651" w:rsidRPr="000D52FC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9F5651" w:rsidRPr="000D52FC" w14:paraId="57CA02EC" w14:textId="77777777" w:rsidTr="002042FD">
        <w:trPr>
          <w:trHeight w:val="923"/>
          <w:jc w:val="center"/>
        </w:trPr>
        <w:tc>
          <w:tcPr>
            <w:tcW w:w="914" w:type="dxa"/>
          </w:tcPr>
          <w:p w14:paraId="4CD1CA9A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</w:tcPr>
          <w:p w14:paraId="27564B84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WYKONAWCA</w:t>
            </w: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 xml:space="preserve"> </w:t>
            </w: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 KONSORCJUM (OFERTA WSPÓLNA) NAZWA FIRMY</w:t>
            </w:r>
          </w:p>
        </w:tc>
        <w:tc>
          <w:tcPr>
            <w:tcW w:w="3985" w:type="dxa"/>
          </w:tcPr>
          <w:p w14:paraId="349BCB10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9F5651" w:rsidRPr="000D52FC" w14:paraId="5BE25A12" w14:textId="77777777" w:rsidTr="002042FD">
        <w:trPr>
          <w:trHeight w:val="303"/>
          <w:jc w:val="center"/>
        </w:trPr>
        <w:tc>
          <w:tcPr>
            <w:tcW w:w="914" w:type="dxa"/>
          </w:tcPr>
          <w:p w14:paraId="7BDEF6F7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33B55CC4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4FB4886B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9F5651" w:rsidRPr="000D52FC" w14:paraId="40AEFDEE" w14:textId="77777777" w:rsidTr="002042FD">
        <w:trPr>
          <w:trHeight w:val="316"/>
          <w:jc w:val="center"/>
        </w:trPr>
        <w:tc>
          <w:tcPr>
            <w:tcW w:w="914" w:type="dxa"/>
          </w:tcPr>
          <w:p w14:paraId="15A63F48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25D65F5C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2C151AB9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14:paraId="14505B52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9CC13AE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51BF192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2C0F5571" w14:textId="77777777" w:rsidR="009F5651" w:rsidRPr="00882823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882823">
        <w:rPr>
          <w:rFonts w:eastAsia="Arial"/>
          <w:bCs/>
          <w:iCs/>
          <w:szCs w:val="12"/>
          <w:lang w:eastAsia="ar-SA"/>
        </w:rPr>
        <w:t xml:space="preserve"> mikro    </w:t>
      </w:r>
      <w:r w:rsidRPr="00882823">
        <w:rPr>
          <w:rFonts w:eastAsia="Arial"/>
          <w:bCs/>
          <w:iCs/>
          <w:szCs w:val="12"/>
          <w:lang w:eastAsia="ar-SA"/>
        </w:rPr>
        <w:t xml:space="preserve"> małe   </w:t>
      </w:r>
      <w:r w:rsidRPr="00882823">
        <w:rPr>
          <w:rFonts w:eastAsia="Arial"/>
          <w:bCs/>
          <w:iCs/>
          <w:szCs w:val="12"/>
          <w:lang w:eastAsia="ar-SA"/>
        </w:rPr>
        <w:t xml:space="preserve"> średnie    </w:t>
      </w:r>
      <w:r w:rsidRPr="00882823">
        <w:rPr>
          <w:rFonts w:eastAsia="Arial"/>
          <w:bCs/>
          <w:iCs/>
          <w:szCs w:val="12"/>
          <w:lang w:eastAsia="ar-SA"/>
        </w:rPr>
        <w:t xml:space="preserve"> </w:t>
      </w:r>
      <w:proofErr w:type="gramStart"/>
      <w:r w:rsidRPr="00882823">
        <w:rPr>
          <w:rFonts w:eastAsia="Arial"/>
          <w:bCs/>
          <w:iCs/>
          <w:szCs w:val="12"/>
          <w:lang w:eastAsia="ar-SA"/>
        </w:rPr>
        <w:t xml:space="preserve">duże  </w:t>
      </w:r>
      <w:r w:rsidRPr="00882823">
        <w:rPr>
          <w:rFonts w:eastAsia="Arial"/>
          <w:bCs/>
          <w:iCs/>
          <w:szCs w:val="12"/>
          <w:lang w:eastAsia="ar-SA"/>
        </w:rPr>
        <w:t></w:t>
      </w:r>
      <w:proofErr w:type="gramEnd"/>
      <w:r w:rsidRPr="00882823">
        <w:rPr>
          <w:rFonts w:eastAsia="Arial"/>
          <w:bCs/>
          <w:iCs/>
          <w:szCs w:val="12"/>
          <w:lang w:eastAsia="ar-SA"/>
        </w:rPr>
        <w:t xml:space="preserve"> osoba fizyczna prowadząca jednoosobową działalność gospodarczą </w:t>
      </w:r>
      <w:r w:rsidRPr="00882823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882823">
        <w:rPr>
          <w:rFonts w:eastAsia="Arial"/>
          <w:bCs/>
          <w:iCs/>
          <w:szCs w:val="12"/>
          <w:lang w:eastAsia="ar-SA"/>
        </w:rPr>
        <w:t> inne (…………. – wpisać)</w:t>
      </w:r>
    </w:p>
    <w:p w14:paraId="338CF7BF" w14:textId="7D8E6480" w:rsidR="009F5651" w:rsidRDefault="009F5651" w:rsidP="002964F5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61928AAF" w14:textId="77777777" w:rsidR="002964F5" w:rsidRPr="002964F5" w:rsidRDefault="002964F5" w:rsidP="002964F5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</w:p>
    <w:p w14:paraId="42091FB2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7311CA2D" w14:textId="77777777" w:rsidR="009F5651" w:rsidRPr="007B558C" w:rsidRDefault="009F5651" w:rsidP="009F5651">
      <w:pPr>
        <w:pBdr>
          <w:top w:val="single" w:sz="4" w:space="0" w:color="000000"/>
        </w:pBdr>
        <w:autoSpaceDE w:val="0"/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 w:rsidRPr="007B558C"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14:paraId="0C860A60" w14:textId="77777777" w:rsidR="009F5651" w:rsidRDefault="009F5651" w:rsidP="009F5651">
      <w:pPr>
        <w:pBdr>
          <w:top w:val="single" w:sz="4" w:space="0" w:color="000000"/>
        </w:pBdr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) do reprezentacji Wykonawcy/ów i podpisująca ofertę: </w:t>
      </w:r>
      <w:r w:rsidRPr="00337C39">
        <w:rPr>
          <w:rFonts w:eastAsia="Arial" w:cs="Arial"/>
          <w:bCs/>
          <w:iCs/>
          <w:szCs w:val="12"/>
          <w:lang w:eastAsia="ar-SA"/>
        </w:rPr>
        <w:lastRenderedPageBreak/>
        <w:t>…………………………………………….</w:t>
      </w:r>
    </w:p>
    <w:p w14:paraId="073C133E" w14:textId="77777777" w:rsidR="002964F5" w:rsidRPr="00337C39" w:rsidRDefault="002964F5" w:rsidP="009F5651">
      <w:pPr>
        <w:pBdr>
          <w:top w:val="single" w:sz="4" w:space="0" w:color="000000"/>
        </w:pBdr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4309C074" w14:textId="77777777" w:rsidR="009F5651" w:rsidRPr="00716207" w:rsidRDefault="009F5651" w:rsidP="009F5651">
      <w:pPr>
        <w:autoSpaceDE w:val="0"/>
        <w:spacing w:line="252" w:lineRule="auto"/>
        <w:ind w:right="-1"/>
        <w:jc w:val="both"/>
        <w:rPr>
          <w:rFonts w:eastAsia="Calibri"/>
          <w:b/>
        </w:rPr>
      </w:pPr>
      <w:r w:rsidRPr="00D24EFB">
        <w:t>Przystępując do postępowania o udzielenie zamówienia publicznego</w:t>
      </w:r>
      <w:r>
        <w:rPr>
          <w:b/>
        </w:rPr>
        <w:t xml:space="preserve">,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 podatkiem VAT) </w:t>
      </w:r>
      <w:r w:rsidRPr="00D24EFB">
        <w:t>cenę ofert</w:t>
      </w:r>
      <w:r>
        <w:t>y</w:t>
      </w:r>
      <w:r w:rsidRPr="00D24EFB">
        <w:t xml:space="preserve"> </w:t>
      </w:r>
      <w:r w:rsidRPr="00D24EFB">
        <w:rPr>
          <w:b/>
        </w:rPr>
        <w:t>brutto …………………… zł</w:t>
      </w:r>
    </w:p>
    <w:p w14:paraId="68290CB0" w14:textId="77777777" w:rsidR="009F5651" w:rsidRPr="00017980" w:rsidRDefault="009F5651" w:rsidP="009F5651">
      <w:pPr>
        <w:jc w:val="both"/>
        <w:rPr>
          <w:rFonts w:eastAsia="Calibri"/>
          <w:b/>
        </w:rPr>
      </w:pPr>
      <w:r>
        <w:rPr>
          <w:rFonts w:eastAsia="Calibri"/>
          <w:b/>
        </w:rPr>
        <w:t>netto</w:t>
      </w:r>
      <w:r w:rsidRPr="00017980">
        <w:rPr>
          <w:rFonts w:eastAsia="Calibri"/>
          <w:b/>
        </w:rPr>
        <w:t>…………</w:t>
      </w:r>
      <w:proofErr w:type="gramStart"/>
      <w:r w:rsidRPr="00017980">
        <w:rPr>
          <w:rFonts w:eastAsia="Calibri"/>
          <w:b/>
        </w:rPr>
        <w:t>…….</w:t>
      </w:r>
      <w:proofErr w:type="gramEnd"/>
      <w:r w:rsidRPr="00017980">
        <w:rPr>
          <w:rFonts w:eastAsia="Calibri"/>
          <w:b/>
        </w:rPr>
        <w:t>. zł.</w:t>
      </w:r>
    </w:p>
    <w:p w14:paraId="2EE97DC3" w14:textId="407251FA" w:rsidR="009F5651" w:rsidRPr="009F5651" w:rsidRDefault="00FF6D5C" w:rsidP="009F5651">
      <w:pPr>
        <w:pStyle w:val="Tekstpodstawowy"/>
        <w:spacing w:before="170" w:after="340"/>
        <w:jc w:val="both"/>
        <w:rPr>
          <w:b/>
          <w:bCs/>
          <w:color w:val="000000"/>
        </w:rPr>
      </w:pPr>
      <w:r>
        <w:rPr>
          <w:rStyle w:val="Teksttreci2"/>
          <w:rFonts w:eastAsia="Andale Sans UI"/>
          <w:color w:val="000000"/>
          <w:lang w:eastAsia="ar-SA"/>
        </w:rPr>
        <w:t xml:space="preserve">Na potrzeby </w:t>
      </w:r>
      <w:r w:rsidR="009F5651">
        <w:rPr>
          <w:b/>
        </w:rPr>
        <w:t>pozostałych kryteriów (Rozdz. XVII SWZ) – zaznaczyć właściwe: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9F5651" w:rsidRPr="009F5651" w14:paraId="16432420" w14:textId="77777777" w:rsidTr="002042FD">
        <w:trPr>
          <w:trHeight w:val="490"/>
          <w:jc w:val="center"/>
        </w:trPr>
        <w:tc>
          <w:tcPr>
            <w:tcW w:w="827" w:type="dxa"/>
            <w:vAlign w:val="center"/>
          </w:tcPr>
          <w:p w14:paraId="4E8A6773" w14:textId="77777777" w:rsidR="009F5651" w:rsidRPr="009F5651" w:rsidRDefault="009F5651" w:rsidP="0020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00" w:type="dxa"/>
            <w:vAlign w:val="center"/>
          </w:tcPr>
          <w:p w14:paraId="2EAF76CD" w14:textId="77777777" w:rsidR="009F5651" w:rsidRPr="009F5651" w:rsidRDefault="009F5651" w:rsidP="0020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1C6D7004" w14:textId="77777777" w:rsidR="009F5651" w:rsidRPr="009F5651" w:rsidRDefault="009F5651" w:rsidP="0020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</w:rPr>
              <w:t>Oferowany parametr – ilość miesięcy</w:t>
            </w:r>
          </w:p>
          <w:p w14:paraId="2D6EFF41" w14:textId="77777777" w:rsidR="009F5651" w:rsidRPr="009F5651" w:rsidRDefault="009F5651" w:rsidP="00204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651" w:rsidRPr="009F5651" w14:paraId="0B00FF72" w14:textId="77777777" w:rsidTr="002042FD">
        <w:trPr>
          <w:trHeight w:val="490"/>
          <w:jc w:val="center"/>
        </w:trPr>
        <w:tc>
          <w:tcPr>
            <w:tcW w:w="827" w:type="dxa"/>
            <w:vAlign w:val="center"/>
          </w:tcPr>
          <w:p w14:paraId="28CDAC5A" w14:textId="77777777" w:rsidR="009F5651" w:rsidRPr="009F5651" w:rsidRDefault="009F5651" w:rsidP="0020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00" w:type="dxa"/>
            <w:vAlign w:val="center"/>
          </w:tcPr>
          <w:p w14:paraId="7559D288" w14:textId="77777777" w:rsidR="009F5651" w:rsidRPr="009F5651" w:rsidRDefault="009F5651" w:rsidP="002042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  <w:bCs/>
              </w:rPr>
              <w:t>Okres gwarancji i rękojmi</w:t>
            </w:r>
            <w:r w:rsidRPr="009F56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18" w:type="dxa"/>
            <w:vAlign w:val="center"/>
          </w:tcPr>
          <w:p w14:paraId="11EEA372" w14:textId="70A7662D" w:rsidR="009F5651" w:rsidRPr="009F5651" w:rsidRDefault="009F5651" w:rsidP="00204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</w:rPr>
              <w:t>60/72/84</w:t>
            </w:r>
          </w:p>
        </w:tc>
      </w:tr>
    </w:tbl>
    <w:p w14:paraId="1BB6B9DD" w14:textId="77777777" w:rsidR="009F5651" w:rsidRPr="00094CFC" w:rsidRDefault="009F5651" w:rsidP="00172851">
      <w:pPr>
        <w:pStyle w:val="Tekstpodstawowy"/>
        <w:spacing w:before="170" w:after="340"/>
        <w:jc w:val="both"/>
        <w:rPr>
          <w:b/>
          <w:bCs/>
          <w:color w:val="000000"/>
        </w:rPr>
      </w:pPr>
    </w:p>
    <w:p w14:paraId="6041752E" w14:textId="2A772C04" w:rsidR="009F5651" w:rsidRDefault="009F5651" w:rsidP="003C7A5F">
      <w:pPr>
        <w:pStyle w:val="Tekstpodstawowy"/>
        <w:contextualSpacing/>
        <w:jc w:val="both"/>
        <w:rPr>
          <w:lang w:eastAsia="ar-SA"/>
        </w:rPr>
      </w:pPr>
      <w:r w:rsidRPr="007E154C">
        <w:rPr>
          <w:lang w:eastAsia="ar-SA"/>
        </w:rPr>
        <w:t xml:space="preserve">Jeżeli Wykonawca zaproponuje termin rękojmi i gwarancji dłuższy niż </w:t>
      </w:r>
      <w:r>
        <w:rPr>
          <w:lang w:eastAsia="ar-SA"/>
        </w:rPr>
        <w:t>84</w:t>
      </w:r>
      <w:r w:rsidRPr="007E154C">
        <w:rPr>
          <w:lang w:eastAsia="ar-SA"/>
        </w:rPr>
        <w:t xml:space="preserve"> miesi</w:t>
      </w:r>
      <w:r>
        <w:rPr>
          <w:lang w:eastAsia="ar-SA"/>
        </w:rPr>
        <w:t>ą</w:t>
      </w:r>
      <w:r w:rsidRPr="007E154C">
        <w:rPr>
          <w:lang w:eastAsia="ar-SA"/>
        </w:rPr>
        <w:t>c</w:t>
      </w:r>
      <w:r>
        <w:rPr>
          <w:lang w:eastAsia="ar-SA"/>
        </w:rPr>
        <w:t>e</w:t>
      </w:r>
      <w:r w:rsidRPr="007E154C">
        <w:rPr>
          <w:lang w:eastAsia="ar-SA"/>
        </w:rPr>
        <w:t xml:space="preserve"> do oceny ofert zostanie przyjęty okres </w:t>
      </w:r>
      <w:r>
        <w:rPr>
          <w:lang w:eastAsia="ar-SA"/>
        </w:rPr>
        <w:t>84</w:t>
      </w:r>
      <w:r w:rsidRPr="007E154C">
        <w:rPr>
          <w:lang w:eastAsia="ar-SA"/>
        </w:rPr>
        <w:t xml:space="preserve"> miesięcy i taki zostanie uwzględniony w umowie z Wykonawcą.</w:t>
      </w:r>
      <w:r>
        <w:rPr>
          <w:lang w:eastAsia="ar-SA"/>
        </w:rPr>
        <w:t xml:space="preserve"> Jeżeli Wykonawca nie zaproponuje żadnego terminu (pozostawi puste miejsce), przyjmuje się, że termin rękojmi i gwarancji wynosić będzie 60 miesięcy. Jeżeli Wykonawca poda inną wartość niż wyżej wskazane, oferta podlegać będzie odrzuceniu.</w:t>
      </w:r>
    </w:p>
    <w:p w14:paraId="124042C5" w14:textId="77777777" w:rsidR="003C7A5F" w:rsidRPr="003C7A5F" w:rsidRDefault="003C7A5F" w:rsidP="003C7A5F">
      <w:pPr>
        <w:pStyle w:val="Tekstpodstawowy"/>
        <w:contextualSpacing/>
        <w:jc w:val="both"/>
      </w:pPr>
    </w:p>
    <w:p w14:paraId="4A39440C" w14:textId="5FA0A834" w:rsidR="009F5651" w:rsidRPr="00337C39" w:rsidRDefault="009F5651" w:rsidP="009F5651">
      <w:pPr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3C7A5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11F44E23" w14:textId="40C6CDF6" w:rsidR="009F5651" w:rsidRPr="009F5651" w:rsidRDefault="009F5651" w:rsidP="009F5651">
      <w:pPr>
        <w:numPr>
          <w:ilvl w:val="0"/>
          <w:numId w:val="5"/>
        </w:numPr>
        <w:autoSpaceDE w:val="0"/>
        <w:jc w:val="both"/>
        <w:rPr>
          <w:rFonts w:eastAsia="Arial"/>
          <w:b/>
          <w:bCs/>
          <w:iCs/>
          <w:lang w:eastAsia="ar-SA"/>
        </w:rPr>
      </w:pPr>
      <w:r>
        <w:rPr>
          <w:rFonts w:eastAsia="Arial"/>
          <w:iCs/>
          <w:lang w:eastAsia="ar-SA"/>
        </w:rPr>
        <w:t xml:space="preserve">termin realizacji zamówienia – </w:t>
      </w:r>
      <w:r w:rsidR="002964F5">
        <w:rPr>
          <w:b/>
          <w:bCs/>
        </w:rPr>
        <w:t>13 miesięcy liczonych</w:t>
      </w:r>
      <w:r w:rsidRPr="009F5651">
        <w:rPr>
          <w:b/>
          <w:bCs/>
        </w:rPr>
        <w:t xml:space="preserve"> od dnia podpisania umowy</w:t>
      </w:r>
      <w:r w:rsidRPr="009F5651">
        <w:rPr>
          <w:rFonts w:eastAsia="Arial"/>
          <w:b/>
          <w:bCs/>
          <w:iCs/>
          <w:lang w:eastAsia="ar-SA"/>
        </w:rPr>
        <w:t>,</w:t>
      </w:r>
    </w:p>
    <w:p w14:paraId="64665D05" w14:textId="40942D3F" w:rsidR="009F5651" w:rsidRPr="000C6FF3" w:rsidRDefault="009F5651" w:rsidP="009F5651">
      <w:pPr>
        <w:numPr>
          <w:ilvl w:val="0"/>
          <w:numId w:val="5"/>
        </w:numPr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zgodnie z projektowanymi postanowieniami umowy.</w:t>
      </w:r>
    </w:p>
    <w:p w14:paraId="460B6D85" w14:textId="77777777" w:rsidR="009F5651" w:rsidRPr="0060088C" w:rsidRDefault="009F5651" w:rsidP="009F5651">
      <w:pPr>
        <w:autoSpaceDE w:val="0"/>
        <w:jc w:val="both"/>
        <w:rPr>
          <w:rFonts w:eastAsia="Arial"/>
          <w:szCs w:val="22"/>
          <w:lang w:eastAsia="ar-SA"/>
        </w:rPr>
      </w:pPr>
    </w:p>
    <w:p w14:paraId="3F7565F4" w14:textId="3161AF34" w:rsidR="009F5651" w:rsidRPr="005659A8" w:rsidRDefault="003C7A5F" w:rsidP="009F5651">
      <w:pPr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9F5651" w:rsidRPr="003E4057">
        <w:rPr>
          <w:rFonts w:eastAsia="Arial"/>
          <w:b/>
          <w:szCs w:val="22"/>
          <w:lang w:eastAsia="ar-SA"/>
        </w:rPr>
        <w:t>V. Oświadczamy, że:</w:t>
      </w:r>
    </w:p>
    <w:p w14:paraId="15D504EE" w14:textId="77777777" w:rsidR="009F5651" w:rsidRPr="00597347" w:rsidRDefault="009F5651" w:rsidP="009F5651">
      <w:pPr>
        <w:numPr>
          <w:ilvl w:val="0"/>
          <w:numId w:val="4"/>
        </w:numPr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Pr="00597347">
        <w:rPr>
          <w:rFonts w:eastAsia="Arial"/>
          <w:szCs w:val="22"/>
          <w:lang w:eastAsia="ar-SA"/>
        </w:rPr>
        <w:t>,</w:t>
      </w:r>
    </w:p>
    <w:p w14:paraId="282AD649" w14:textId="77777777" w:rsidR="009F5651" w:rsidRPr="00597347" w:rsidRDefault="009F5651" w:rsidP="009F5651">
      <w:pPr>
        <w:numPr>
          <w:ilvl w:val="0"/>
          <w:numId w:val="4"/>
        </w:numPr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</w:t>
      </w:r>
      <w:r w:rsidRPr="00597347">
        <w:rPr>
          <w:rFonts w:eastAsia="Arial"/>
          <w:szCs w:val="22"/>
          <w:lang w:eastAsia="ar-SA"/>
        </w:rPr>
        <w:t>,</w:t>
      </w:r>
    </w:p>
    <w:p w14:paraId="0E6B6E5D" w14:textId="0854DCF6" w:rsidR="009F5651" w:rsidRDefault="009F5651" w:rsidP="009F5651">
      <w:pPr>
        <w:numPr>
          <w:ilvl w:val="0"/>
          <w:numId w:val="4"/>
        </w:numPr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</w:t>
      </w:r>
      <w:r>
        <w:rPr>
          <w:rFonts w:eastAsia="Arial"/>
          <w:szCs w:val="22"/>
          <w:lang w:eastAsia="ar-SA"/>
        </w:rPr>
        <w:t xml:space="preserve"> </w:t>
      </w:r>
      <w:r w:rsidRPr="000D52FC">
        <w:rPr>
          <w:rFonts w:eastAsia="Arial"/>
          <w:szCs w:val="22"/>
          <w:lang w:eastAsia="ar-SA"/>
        </w:rPr>
        <w:t xml:space="preserve">i zobowiązujemy się </w:t>
      </w:r>
      <w:r>
        <w:rPr>
          <w:rFonts w:eastAsia="Arial"/>
          <w:szCs w:val="22"/>
          <w:lang w:eastAsia="ar-SA"/>
        </w:rPr>
        <w:br/>
      </w:r>
      <w:r w:rsidRPr="000D52FC">
        <w:rPr>
          <w:rFonts w:eastAsia="Arial"/>
          <w:szCs w:val="22"/>
          <w:lang w:eastAsia="ar-SA"/>
        </w:rPr>
        <w:t xml:space="preserve">w przypadku wyboru naszej oferty, do zawarcia umowy zgodnej z niniejszą ofertą </w:t>
      </w:r>
      <w:r>
        <w:rPr>
          <w:rFonts w:eastAsia="Arial"/>
          <w:szCs w:val="22"/>
          <w:lang w:eastAsia="ar-SA"/>
        </w:rPr>
        <w:br/>
      </w:r>
      <w:r w:rsidRPr="000D52FC">
        <w:rPr>
          <w:rFonts w:eastAsia="Arial"/>
          <w:szCs w:val="22"/>
          <w:lang w:eastAsia="ar-SA"/>
        </w:rPr>
        <w:t>na warunkach w nich określonych,</w:t>
      </w:r>
    </w:p>
    <w:p w14:paraId="4A758FF8" w14:textId="77777777" w:rsidR="009F5651" w:rsidRPr="00A07767" w:rsidRDefault="009F5651" w:rsidP="009F5651">
      <w:pPr>
        <w:numPr>
          <w:ilvl w:val="0"/>
          <w:numId w:val="4"/>
        </w:numPr>
        <w:autoSpaceDE w:val="0"/>
        <w:jc w:val="both"/>
        <w:rPr>
          <w:rFonts w:eastAsia="Arial"/>
          <w:szCs w:val="22"/>
          <w:lang w:eastAsia="ar-SA"/>
        </w:rPr>
      </w:pPr>
      <w:r w:rsidRPr="00A0776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2"/>
      </w:r>
      <w:r w:rsidRPr="00A0776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A07767">
        <w:rPr>
          <w:color w:val="000000"/>
        </w:rPr>
        <w:t xml:space="preserve"> w celu ubiegania się o udzielenie zamówienia publicznego w niniejszym postępowaniu</w:t>
      </w:r>
      <w:r>
        <w:rPr>
          <w:color w:val="000000"/>
        </w:rPr>
        <w:t xml:space="preserve"> </w:t>
      </w:r>
      <w:r w:rsidRPr="008C5F07">
        <w:t xml:space="preserve">oraz </w:t>
      </w:r>
      <w:r w:rsidRPr="008C5F07">
        <w:lastRenderedPageBreak/>
        <w:t>zobowiązuje się do wypełniania obowiązków z art. 14 RODO wobec osób, których dane osobowe będę przekazywał Zamawiającemu w toku postępowania o udzielenie zamówienia publicznego oraz w toku wykonywania umowy zawartej w wyniku zamówienia</w:t>
      </w:r>
      <w:r w:rsidRPr="00911F47">
        <w:t>*</w:t>
      </w:r>
      <w:r>
        <w:t>,</w:t>
      </w:r>
    </w:p>
    <w:p w14:paraId="1B21010D" w14:textId="77777777" w:rsidR="009F5651" w:rsidRPr="000C6FF3" w:rsidRDefault="009F5651" w:rsidP="009F5651">
      <w:pPr>
        <w:numPr>
          <w:ilvl w:val="0"/>
          <w:numId w:val="4"/>
        </w:numPr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Odwoanieprzypisudolnego"/>
          <w:rFonts w:eastAsia="Arial"/>
          <w:szCs w:val="22"/>
          <w:lang w:eastAsia="ar-SA"/>
        </w:rPr>
        <w:footnoteReference w:id="3"/>
      </w:r>
      <w:r w:rsidRPr="000C6FF3">
        <w:rPr>
          <w:rFonts w:eastAsia="Arial"/>
          <w:szCs w:val="22"/>
          <w:lang w:eastAsia="ar-SA"/>
        </w:rPr>
        <w:t>:</w:t>
      </w:r>
    </w:p>
    <w:p w14:paraId="5C320F09" w14:textId="77777777" w:rsidR="009F5651" w:rsidRDefault="009F5651" w:rsidP="009F5651">
      <w:pPr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9F5651" w:rsidRPr="00862656" w14:paraId="63975CA2" w14:textId="77777777" w:rsidTr="002042FD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0777B8C5" w14:textId="77777777" w:rsidR="009F5651" w:rsidRPr="00862656" w:rsidRDefault="009F5651" w:rsidP="002042F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F811A5" w14:textId="77777777" w:rsidR="009F5651" w:rsidRPr="00862656" w:rsidRDefault="009F5651" w:rsidP="002042F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C9A3A2" w14:textId="77777777" w:rsidR="009F5651" w:rsidRPr="00862656" w:rsidRDefault="009F5651" w:rsidP="002042F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9F5651" w:rsidRPr="00862656" w14:paraId="6F42A38E" w14:textId="77777777" w:rsidTr="002042FD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40C9AA70" w14:textId="77777777" w:rsidR="009F5651" w:rsidRPr="00862656" w:rsidRDefault="009F5651" w:rsidP="002042F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39C60A2" w14:textId="77777777" w:rsidR="009F5651" w:rsidRPr="00862656" w:rsidRDefault="009F5651" w:rsidP="002042F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133E770" w14:textId="77777777" w:rsidR="009F5651" w:rsidRPr="00862656" w:rsidRDefault="009F5651" w:rsidP="002042F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9F5651" w:rsidRPr="00862656" w14:paraId="67453B7D" w14:textId="77777777" w:rsidTr="002042FD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6A895FC4" w14:textId="77777777" w:rsidR="009F5651" w:rsidRPr="00862656" w:rsidRDefault="009F5651" w:rsidP="002042F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32BD2AC" w14:textId="77777777" w:rsidR="009F5651" w:rsidRPr="00862656" w:rsidRDefault="009F5651" w:rsidP="002042F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33DDC9D" w14:textId="77777777" w:rsidR="009F5651" w:rsidRPr="00862656" w:rsidRDefault="009F5651" w:rsidP="002042F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66081D0C" w14:textId="77777777" w:rsidR="009F5651" w:rsidRDefault="009F5651" w:rsidP="009F5651">
      <w:pPr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604F521D" w14:textId="0B8B2F57" w:rsidR="009F5651" w:rsidRDefault="009F5651" w:rsidP="009F5651">
      <w:pPr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V. Zobowiązania w przypadku przyznania zamówienia:</w:t>
      </w:r>
    </w:p>
    <w:p w14:paraId="5E0E0CEF" w14:textId="77777777" w:rsidR="009F5651" w:rsidRPr="00764253" w:rsidRDefault="009F5651" w:rsidP="009F5651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5C1303F7" w14:textId="77777777" w:rsidR="009F5651" w:rsidRPr="00764253" w:rsidRDefault="009F5651" w:rsidP="009F5651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>
        <w:rPr>
          <w:rFonts w:eastAsia="Arial"/>
          <w:szCs w:val="16"/>
          <w:lang w:eastAsia="ar-SA"/>
        </w:rPr>
        <w:t>tyczących realizacji umowy 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608BFE15" w14:textId="77777777" w:rsidR="009F5651" w:rsidRDefault="009F5651" w:rsidP="009F5651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 xml:space="preserve">e-mail: </w:t>
      </w:r>
      <w:r w:rsidRPr="00764253">
        <w:rPr>
          <w:rFonts w:eastAsia="Arial"/>
          <w:szCs w:val="16"/>
          <w:lang w:eastAsia="ar-SA"/>
        </w:rPr>
        <w:t>………...……........………………………………….</w:t>
      </w:r>
      <w:r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>
        <w:rPr>
          <w:rFonts w:eastAsia="Arial"/>
          <w:szCs w:val="16"/>
          <w:lang w:eastAsia="ar-SA"/>
        </w:rPr>
        <w:t>…………………...</w:t>
      </w:r>
    </w:p>
    <w:p w14:paraId="759F6649" w14:textId="77777777" w:rsidR="009F5651" w:rsidRDefault="009F5651" w:rsidP="009F5651">
      <w:pPr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F23E59E" w14:textId="77777777" w:rsidR="009F5651" w:rsidRPr="0060088C" w:rsidRDefault="009F5651" w:rsidP="009F5651">
      <w:pPr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1F2CDC35" w14:textId="75A3E116" w:rsidR="009F5651" w:rsidRDefault="009F5651" w:rsidP="009F5651">
      <w:pPr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17088FD5" w14:textId="77777777" w:rsidR="009F5651" w:rsidRDefault="009F5651" w:rsidP="009F5651">
      <w:pPr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</w:t>
      </w:r>
      <w:r w:rsidRPr="000D52FC">
        <w:rPr>
          <w:rFonts w:eastAsia="Arial"/>
          <w:b/>
          <w:szCs w:val="22"/>
          <w:lang w:eastAsia="ar-SA"/>
        </w:rPr>
        <w:t xml:space="preserve">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>
        <w:rPr>
          <w:rFonts w:eastAsia="Arial"/>
          <w:b/>
          <w:szCs w:val="22"/>
          <w:lang w:eastAsia="ar-SA"/>
        </w:rPr>
        <w:t>.</w:t>
      </w:r>
    </w:p>
    <w:p w14:paraId="3E82A928" w14:textId="2B480B67" w:rsidR="009F5651" w:rsidRDefault="009F5651" w:rsidP="009F5651">
      <w:pPr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 xml:space="preserve">skazane poniżej informacje zawarte w ofercie stanowią tajemnicę przedsiębiorstwa </w:t>
      </w:r>
      <w:r>
        <w:rPr>
          <w:rFonts w:eastAsia="Arial"/>
          <w:b/>
          <w:szCs w:val="22"/>
          <w:lang w:eastAsia="ar-SA"/>
        </w:rPr>
        <w:br/>
      </w:r>
      <w:r w:rsidRPr="000D52FC">
        <w:rPr>
          <w:rFonts w:eastAsia="Arial"/>
          <w:b/>
          <w:szCs w:val="22"/>
          <w:lang w:eastAsia="ar-SA"/>
        </w:rPr>
        <w:t xml:space="preserve">w rozumieniu przepisów ustawy o zwalczaniu nieuczciwej konkurencji i w związku </w:t>
      </w:r>
      <w:r>
        <w:rPr>
          <w:rFonts w:eastAsia="Arial"/>
          <w:b/>
          <w:szCs w:val="22"/>
          <w:lang w:eastAsia="ar-SA"/>
        </w:rPr>
        <w:br/>
      </w:r>
      <w:r w:rsidRPr="000D52FC">
        <w:rPr>
          <w:rFonts w:eastAsia="Arial"/>
          <w:b/>
          <w:szCs w:val="22"/>
          <w:lang w:eastAsia="ar-SA"/>
        </w:rPr>
        <w:t>z niniejszym nie mogą być one udostępniane, w szczególności innym uczestnikom postępowania</w:t>
      </w:r>
      <w:r>
        <w:rPr>
          <w:rFonts w:eastAsia="Arial"/>
          <w:b/>
          <w:szCs w:val="22"/>
          <w:lang w:eastAsia="ar-SA"/>
        </w:rPr>
        <w:t>.</w:t>
      </w:r>
    </w:p>
    <w:p w14:paraId="35A04803" w14:textId="77777777" w:rsidR="009F5651" w:rsidRPr="000D52FC" w:rsidRDefault="009F5651" w:rsidP="009F5651">
      <w:pPr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60F764D1" w14:textId="05EA3B60" w:rsidR="009F5651" w:rsidRPr="00334C21" w:rsidRDefault="009F5651" w:rsidP="009F5651">
      <w:pPr>
        <w:pStyle w:val="Akapitzlist"/>
        <w:numPr>
          <w:ilvl w:val="0"/>
          <w:numId w:val="6"/>
        </w:numPr>
        <w:tabs>
          <w:tab w:val="left" w:pos="284"/>
          <w:tab w:val="left" w:pos="993"/>
        </w:tabs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>iżej wymienione dokumenty</w:t>
      </w:r>
      <w:r>
        <w:rPr>
          <w:rFonts w:eastAsia="Arial"/>
          <w:szCs w:val="22"/>
          <w:lang w:eastAsia="ar-SA"/>
        </w:rPr>
        <w:t xml:space="preserve"> (wyodrębnione do oddzielnego pliku)</w:t>
      </w:r>
      <w:r w:rsidRPr="00334C21">
        <w:rPr>
          <w:rFonts w:eastAsia="Arial"/>
          <w:szCs w:val="22"/>
          <w:lang w:eastAsia="ar-SA"/>
        </w:rPr>
        <w:t xml:space="preserve">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</w:t>
      </w:r>
      <w:r>
        <w:rPr>
          <w:rFonts w:eastAsia="Arial"/>
          <w:szCs w:val="22"/>
          <w:lang w:eastAsia="ar-SA"/>
        </w:rPr>
        <w:br/>
        <w:t xml:space="preserve">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0DE39BF1" w14:textId="77777777" w:rsidR="009F5651" w:rsidRDefault="009F5651" w:rsidP="009F5651">
      <w:pPr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</w:t>
      </w: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9F5651" w:rsidRPr="00E70061" w14:paraId="7636AC53" w14:textId="77777777" w:rsidTr="002042FD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2233F" w14:textId="77777777" w:rsidR="009F5651" w:rsidRPr="00E70061" w:rsidRDefault="009F5651" w:rsidP="002042FD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F18A7" w14:textId="77777777" w:rsidR="009F5651" w:rsidRPr="00E70061" w:rsidRDefault="009F5651" w:rsidP="002042FD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11A6BF" w14:textId="77777777" w:rsidR="009F5651" w:rsidRPr="00E70061" w:rsidRDefault="009F5651" w:rsidP="002042FD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9F5651" w:rsidRPr="00E70061" w14:paraId="442DAF78" w14:textId="77777777" w:rsidTr="002042FD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DDC2C" w14:textId="77777777" w:rsidR="009F5651" w:rsidRPr="00E70061" w:rsidRDefault="009F5651" w:rsidP="009F5651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44CBE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D6D0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</w:tr>
      <w:tr w:rsidR="009F5651" w:rsidRPr="00E70061" w14:paraId="188F7EA3" w14:textId="77777777" w:rsidTr="002042FD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17A7E" w14:textId="77777777" w:rsidR="009F5651" w:rsidRPr="00E70061" w:rsidRDefault="009F5651" w:rsidP="009F5651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4FCD4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2EAD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</w:tr>
      <w:tr w:rsidR="009F5651" w:rsidRPr="00E70061" w14:paraId="02F9C9FC" w14:textId="77777777" w:rsidTr="002042FD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9FA3F" w14:textId="77777777" w:rsidR="009F5651" w:rsidRPr="00E70061" w:rsidRDefault="009F5651" w:rsidP="009F5651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22438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504F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</w:tr>
    </w:tbl>
    <w:p w14:paraId="43C66F82" w14:textId="77777777" w:rsidR="009F5651" w:rsidRPr="0060088C" w:rsidRDefault="009F5651" w:rsidP="009F5651">
      <w:pPr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2EB0B974" w14:textId="77777777" w:rsidR="009F5651" w:rsidRDefault="009F5651" w:rsidP="009F5651">
      <w:pPr>
        <w:pStyle w:val="Akapitzlist"/>
        <w:numPr>
          <w:ilvl w:val="0"/>
          <w:numId w:val="6"/>
        </w:numPr>
        <w:tabs>
          <w:tab w:val="left" w:pos="284"/>
          <w:tab w:val="left" w:pos="993"/>
        </w:tabs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lastRenderedPageBreak/>
        <w:t>W celu wykazania, że powyżej wskazane dokumenty zawierają informacje stanowiące tajemnicę przedsiębiorstwa do oferty załączam:</w:t>
      </w:r>
    </w:p>
    <w:p w14:paraId="4CC75ED9" w14:textId="77777777" w:rsidR="009F5651" w:rsidRDefault="009F5651" w:rsidP="009F5651">
      <w:pPr>
        <w:pStyle w:val="Akapitzlist"/>
        <w:tabs>
          <w:tab w:val="left" w:pos="284"/>
        </w:tabs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178E7E28" w14:textId="77777777" w:rsidR="009F5651" w:rsidRPr="00334C21" w:rsidRDefault="009F5651" w:rsidP="009F5651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508A7768" w14:textId="77777777" w:rsidR="009F5651" w:rsidRPr="0060088C" w:rsidRDefault="009F5651" w:rsidP="009F5651">
      <w:pPr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6B13B76E" w14:textId="77777777" w:rsidR="009F5651" w:rsidRPr="00E70061" w:rsidRDefault="009F5651" w:rsidP="009F5651">
      <w:pPr>
        <w:jc w:val="both"/>
      </w:pPr>
    </w:p>
    <w:p w14:paraId="6E70F151" w14:textId="77777777" w:rsidR="009F5651" w:rsidRPr="00E70061" w:rsidRDefault="009F5651" w:rsidP="009F5651">
      <w:pPr>
        <w:jc w:val="both"/>
      </w:pPr>
      <w:r w:rsidRPr="00E70061">
        <w:t>Oświadczam, że informacje podane ww</w:t>
      </w:r>
      <w:r>
        <w:t>.</w:t>
      </w:r>
      <w:r w:rsidRPr="00E70061">
        <w:t xml:space="preserve"> oświadczeniach są aktualne i zgodne z prawdą oraz zostały przedstawione z pełną świadomością konsekwencji wprowadzenia zamawiającego w błąd przy przedstawianiu informacji.</w:t>
      </w:r>
    </w:p>
    <w:p w14:paraId="7DE6A217" w14:textId="77777777" w:rsidR="009F5651" w:rsidRPr="000948EE" w:rsidRDefault="009F5651" w:rsidP="009F5651">
      <w:pPr>
        <w:rPr>
          <w:rFonts w:ascii="Calibri" w:hAnsi="Calibri" w:cs="Calibri"/>
        </w:rPr>
      </w:pPr>
    </w:p>
    <w:p w14:paraId="13E53B54" w14:textId="77777777" w:rsidR="009F5651" w:rsidRPr="000948EE" w:rsidRDefault="009F5651" w:rsidP="009F5651">
      <w:pPr>
        <w:rPr>
          <w:rFonts w:ascii="Calibri" w:hAnsi="Calibri" w:cs="Calibri"/>
          <w:lang w:eastAsia="zh-CN"/>
        </w:rPr>
      </w:pPr>
    </w:p>
    <w:p w14:paraId="5C21B971" w14:textId="77777777" w:rsidR="009F5651" w:rsidRDefault="009F5651" w:rsidP="009F5651">
      <w:pPr>
        <w:autoSpaceDE w:val="0"/>
        <w:ind w:left="709" w:hanging="709"/>
        <w:rPr>
          <w:rFonts w:eastAsia="Arial"/>
          <w:lang w:eastAsia="ar-SA"/>
        </w:rPr>
      </w:pPr>
    </w:p>
    <w:p w14:paraId="2E72138B" w14:textId="77777777" w:rsidR="009F5651" w:rsidRPr="00A47A3B" w:rsidRDefault="009F5651" w:rsidP="009F5651">
      <w:pPr>
        <w:rPr>
          <w:sz w:val="20"/>
          <w:szCs w:val="20"/>
        </w:rPr>
      </w:pPr>
    </w:p>
    <w:p w14:paraId="6B8AA3DA" w14:textId="77777777" w:rsidR="00BD0D38" w:rsidRPr="00AD5091" w:rsidRDefault="00BD0D38" w:rsidP="00BD0D38">
      <w:pPr>
        <w:jc w:val="right"/>
      </w:pPr>
      <w:r w:rsidRPr="00AD5091">
        <w:t>………………………………………………………..</w:t>
      </w:r>
    </w:p>
    <w:p w14:paraId="40BCE3F9" w14:textId="56A4BB2A" w:rsidR="00BD0D38" w:rsidRPr="00375781" w:rsidRDefault="00BD0D38" w:rsidP="00BD0D38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52127AC4" w14:textId="5498232F" w:rsidR="00A7111C" w:rsidRDefault="00A7111C">
      <w:pPr>
        <w:pStyle w:val="Tekstpodstawowy"/>
        <w:tabs>
          <w:tab w:val="left" w:pos="360"/>
          <w:tab w:val="left" w:pos="735"/>
        </w:tabs>
        <w:spacing w:line="100" w:lineRule="atLeast"/>
        <w:ind w:left="60"/>
        <w:jc w:val="both"/>
        <w:rPr>
          <w:sz w:val="16"/>
          <w:szCs w:val="16"/>
        </w:rPr>
      </w:pPr>
    </w:p>
    <w:p w14:paraId="1AACF1CA" w14:textId="65E9B6B0" w:rsidR="00CE2301" w:rsidRDefault="00E12A28">
      <w:pPr>
        <w:pStyle w:val="Tekstpodstawowy"/>
        <w:tabs>
          <w:tab w:val="left" w:pos="360"/>
          <w:tab w:val="left" w:pos="735"/>
        </w:tabs>
        <w:spacing w:line="100" w:lineRule="atLeast"/>
        <w:ind w:left="60"/>
        <w:jc w:val="both"/>
        <w:rPr>
          <w:b/>
          <w:bCs/>
          <w:color w:val="000000"/>
          <w:sz w:val="22"/>
          <w:szCs w:val="22"/>
          <w:vertAlign w:val="superscript"/>
        </w:rPr>
      </w:pPr>
      <w:proofErr w:type="gramStart"/>
      <w:r>
        <w:rPr>
          <w:color w:val="000000"/>
          <w:sz w:val="22"/>
          <w:szCs w:val="22"/>
        </w:rPr>
        <w:t>)*</w:t>
      </w:r>
      <w:proofErr w:type="gramEnd"/>
      <w:r>
        <w:rPr>
          <w:color w:val="000000"/>
          <w:sz w:val="22"/>
          <w:szCs w:val="22"/>
        </w:rPr>
        <w:t xml:space="preserve"> niepotrzebne skreślić</w:t>
      </w:r>
    </w:p>
    <w:p w14:paraId="77C49D15" w14:textId="77777777" w:rsidR="00CE2301" w:rsidRDefault="00E12A28">
      <w:pPr>
        <w:pStyle w:val="Tekstprzypisudolnego1"/>
        <w:jc w:val="both"/>
        <w:rPr>
          <w:b/>
          <w:bCs/>
          <w:sz w:val="16"/>
          <w:szCs w:val="16"/>
        </w:rPr>
      </w:pPr>
      <w:r>
        <w:rPr>
          <w:b/>
          <w:bCs/>
          <w:color w:val="000000"/>
          <w:sz w:val="22"/>
          <w:szCs w:val="22"/>
          <w:vertAlign w:val="superscript"/>
        </w:rPr>
        <w:t xml:space="preserve">1) </w:t>
      </w:r>
      <w:r>
        <w:rPr>
          <w:b/>
          <w:bCs/>
          <w:sz w:val="16"/>
          <w:szCs w:val="16"/>
        </w:rPr>
        <w:t>rozporządzenie Parlamentu Europejskiego i Rady (UE) 2016/679 z dnia 27 kwietnia 2016 r. w sprawie ochrony osób fizycznych w związku</w:t>
      </w:r>
      <w:r>
        <w:rPr>
          <w:b/>
          <w:b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4CCB3281" w14:textId="77777777" w:rsidR="00CE2301" w:rsidRDefault="00CE2301">
      <w:pPr>
        <w:pStyle w:val="Tekstprzypisudolnego1"/>
        <w:jc w:val="both"/>
        <w:rPr>
          <w:b/>
          <w:bCs/>
          <w:sz w:val="16"/>
          <w:szCs w:val="16"/>
        </w:rPr>
      </w:pPr>
    </w:p>
    <w:p w14:paraId="2A5D4CB7" w14:textId="77777777" w:rsidR="00CE2301" w:rsidRDefault="00E12A28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</w:pPr>
      <w:r>
        <w:rPr>
          <w:b/>
          <w:bCs/>
          <w:color w:val="000000"/>
          <w:sz w:val="16"/>
          <w:szCs w:val="16"/>
        </w:rPr>
        <w:t xml:space="preserve">* W </w:t>
      </w:r>
      <w:proofErr w:type="gramStart"/>
      <w:r>
        <w:rPr>
          <w:b/>
          <w:bCs/>
          <w:color w:val="000000"/>
          <w:sz w:val="16"/>
          <w:szCs w:val="16"/>
        </w:rPr>
        <w:t>przypadku</w:t>
      </w:r>
      <w:proofErr w:type="gramEnd"/>
      <w:r>
        <w:rPr>
          <w:b/>
          <w:bCs/>
          <w:color w:val="000000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E2301" w:rsidSect="002964F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83" w:right="1134" w:bottom="1287" w:left="1134" w:header="1134" w:footer="90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6E2F" w14:textId="77777777" w:rsidR="00C41AD0" w:rsidRDefault="00C41AD0">
      <w:r>
        <w:separator/>
      </w:r>
    </w:p>
  </w:endnote>
  <w:endnote w:type="continuationSeparator" w:id="0">
    <w:p w14:paraId="2B9AC0A7" w14:textId="77777777" w:rsidR="00C41AD0" w:rsidRDefault="00C4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ndale Sans UI">
    <w:altName w:val="Calibri"/>
    <w:panose1 w:val="020B0604020202020204"/>
    <w:charset w:val="EE"/>
    <w:family w:val="auto"/>
    <w:pitch w:val="variable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EE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E1E3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ED1D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C1A7" w14:textId="77777777" w:rsidR="00C41AD0" w:rsidRDefault="00C41AD0">
      <w:r>
        <w:separator/>
      </w:r>
    </w:p>
  </w:footnote>
  <w:footnote w:type="continuationSeparator" w:id="0">
    <w:p w14:paraId="2FC517E5" w14:textId="77777777" w:rsidR="00C41AD0" w:rsidRDefault="00C41AD0">
      <w:r>
        <w:continuationSeparator/>
      </w:r>
    </w:p>
  </w:footnote>
  <w:footnote w:id="1">
    <w:p w14:paraId="09D8A105" w14:textId="77777777" w:rsidR="009F5651" w:rsidRPr="00E70061" w:rsidRDefault="009F5651" w:rsidP="009F5651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14:paraId="50EA6B1F" w14:textId="77777777" w:rsidR="009F5651" w:rsidRDefault="009F5651" w:rsidP="009F565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4C1C7554" w14:textId="77777777" w:rsidR="009F5651" w:rsidRPr="003A3206" w:rsidRDefault="009F5651" w:rsidP="009F5651">
      <w:pPr>
        <w:pStyle w:val="Tekstprzypisudolnego"/>
        <w:jc w:val="both"/>
        <w:rPr>
          <w:sz w:val="16"/>
          <w:szCs w:val="16"/>
        </w:rPr>
      </w:pPr>
    </w:p>
    <w:p w14:paraId="7ACDF506" w14:textId="77777777" w:rsidR="009F5651" w:rsidRDefault="009F5651" w:rsidP="009F565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4A3DDB65" w14:textId="77777777" w:rsidR="009F5651" w:rsidRDefault="009F5651" w:rsidP="009F565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216810A" w14:textId="77777777" w:rsidR="009F5651" w:rsidRPr="0070464A" w:rsidRDefault="009F5651" w:rsidP="009F565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14:paraId="7461442E" w14:textId="77777777" w:rsidR="009F5651" w:rsidRDefault="009F5651" w:rsidP="009F5651">
      <w:pPr>
        <w:pStyle w:val="Tekstprzypisudolnego"/>
      </w:pPr>
    </w:p>
  </w:footnote>
  <w:footnote w:id="3">
    <w:p w14:paraId="528199F6" w14:textId="77777777" w:rsidR="009F5651" w:rsidRDefault="009F5651" w:rsidP="009F56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8E8" w14:textId="77777777" w:rsidR="00CE2301" w:rsidRDefault="00E12A28">
    <w:pPr>
      <w:pStyle w:val="Nagwekstronyzlewej"/>
      <w:jc w:val="right"/>
    </w:pPr>
    <w:r>
      <w:tab/>
      <w:t xml:space="preserve">   </w:t>
    </w:r>
    <w:r>
      <w:tab/>
      <w:t xml:space="preserve">  </w:t>
    </w:r>
    <w:r>
      <w:tab/>
    </w:r>
  </w:p>
  <w:p w14:paraId="3C29966C" w14:textId="77777777" w:rsidR="00CE2301" w:rsidRDefault="00CE2301">
    <w:pPr>
      <w:pStyle w:val="Nagwekstronyzlew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A304" w14:textId="1F5BF771" w:rsidR="00CE2301" w:rsidRDefault="002964F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9EA48A" wp14:editId="41C550C1">
          <wp:simplePos x="0" y="0"/>
          <wp:positionH relativeFrom="column">
            <wp:posOffset>1736521</wp:posOffset>
          </wp:positionH>
          <wp:positionV relativeFrom="paragraph">
            <wp:posOffset>-529142</wp:posOffset>
          </wp:positionV>
          <wp:extent cx="2799715" cy="455930"/>
          <wp:effectExtent l="0" t="0" r="0" b="0"/>
          <wp:wrapNone/>
          <wp:docPr id="1295735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A28">
      <w:tab/>
    </w:r>
  </w:p>
  <w:p w14:paraId="4F91B47B" w14:textId="77777777" w:rsidR="00CE2301" w:rsidRDefault="00CE2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gwek2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45E3EDC"/>
    <w:multiLevelType w:val="multilevel"/>
    <w:tmpl w:val="69CADD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8A3692"/>
    <w:multiLevelType w:val="hybridMultilevel"/>
    <w:tmpl w:val="A1B04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B7F1C"/>
    <w:multiLevelType w:val="hybridMultilevel"/>
    <w:tmpl w:val="D81A12BE"/>
    <w:lvl w:ilvl="0" w:tplc="51B86F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20119"/>
    <w:multiLevelType w:val="multilevel"/>
    <w:tmpl w:val="A29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Andale Sans UI" w:cs="Times New Roman"/>
        <w:color w:val="auto"/>
        <w:kern w:val="2"/>
        <w:sz w:val="24"/>
        <w:szCs w:val="24"/>
      </w:rPr>
    </w:lvl>
  </w:abstractNum>
  <w:num w:numId="1" w16cid:durableId="1250772743">
    <w:abstractNumId w:val="2"/>
  </w:num>
  <w:num w:numId="2" w16cid:durableId="358548065">
    <w:abstractNumId w:val="7"/>
  </w:num>
  <w:num w:numId="3" w16cid:durableId="726533867">
    <w:abstractNumId w:val="3"/>
  </w:num>
  <w:num w:numId="4" w16cid:durableId="1121725765">
    <w:abstractNumId w:val="0"/>
  </w:num>
  <w:num w:numId="5" w16cid:durableId="455755070">
    <w:abstractNumId w:val="4"/>
  </w:num>
  <w:num w:numId="6" w16cid:durableId="821897573">
    <w:abstractNumId w:val="6"/>
  </w:num>
  <w:num w:numId="7" w16cid:durableId="1609971841">
    <w:abstractNumId w:val="5"/>
  </w:num>
  <w:num w:numId="8" w16cid:durableId="832994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01"/>
    <w:rsid w:val="00046A83"/>
    <w:rsid w:val="00094CFC"/>
    <w:rsid w:val="000C18EB"/>
    <w:rsid w:val="00172851"/>
    <w:rsid w:val="002964F5"/>
    <w:rsid w:val="00347159"/>
    <w:rsid w:val="00384FBC"/>
    <w:rsid w:val="003C7A5F"/>
    <w:rsid w:val="0048552C"/>
    <w:rsid w:val="004D6A40"/>
    <w:rsid w:val="004E316F"/>
    <w:rsid w:val="0051322C"/>
    <w:rsid w:val="005F1895"/>
    <w:rsid w:val="005F719B"/>
    <w:rsid w:val="00616A3E"/>
    <w:rsid w:val="006207EA"/>
    <w:rsid w:val="00623018"/>
    <w:rsid w:val="006716EF"/>
    <w:rsid w:val="006B4016"/>
    <w:rsid w:val="0076748E"/>
    <w:rsid w:val="00791F3D"/>
    <w:rsid w:val="007D403E"/>
    <w:rsid w:val="00874F96"/>
    <w:rsid w:val="008A3E4C"/>
    <w:rsid w:val="009159FC"/>
    <w:rsid w:val="00925B50"/>
    <w:rsid w:val="00970F5E"/>
    <w:rsid w:val="009A651D"/>
    <w:rsid w:val="009E7933"/>
    <w:rsid w:val="009F1421"/>
    <w:rsid w:val="009F5651"/>
    <w:rsid w:val="00A7111C"/>
    <w:rsid w:val="00A74D9B"/>
    <w:rsid w:val="00AC2AC1"/>
    <w:rsid w:val="00AD286F"/>
    <w:rsid w:val="00B37AE1"/>
    <w:rsid w:val="00B4770D"/>
    <w:rsid w:val="00BA7AED"/>
    <w:rsid w:val="00BB66D0"/>
    <w:rsid w:val="00BD0D38"/>
    <w:rsid w:val="00C036C5"/>
    <w:rsid w:val="00C41AD0"/>
    <w:rsid w:val="00C659CD"/>
    <w:rsid w:val="00CE2301"/>
    <w:rsid w:val="00CF7B59"/>
    <w:rsid w:val="00D16A53"/>
    <w:rsid w:val="00D922C9"/>
    <w:rsid w:val="00DA4D22"/>
    <w:rsid w:val="00DD02C8"/>
    <w:rsid w:val="00E12A28"/>
    <w:rsid w:val="00F6546A"/>
    <w:rsid w:val="00F77EE7"/>
    <w:rsid w:val="00FE6D0C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33A19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F5651"/>
    <w:pPr>
      <w:keepNext/>
      <w:widowControl/>
      <w:numPr>
        <w:numId w:val="4"/>
      </w:numPr>
      <w:ind w:left="540" w:hanging="540"/>
      <w:outlineLvl w:val="1"/>
    </w:pPr>
    <w:rPr>
      <w:rFonts w:eastAsia="Times New Roman"/>
      <w:b/>
      <w:bCs/>
      <w:kern w:val="0"/>
      <w:lang w:eastAsia="zh-CN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FF3333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Andale Sans UI" w:hAnsi="Symbol" w:cs="Symbol"/>
      <w:color w:val="000000"/>
      <w:kern w:val="2"/>
      <w:sz w:val="20"/>
      <w:szCs w:val="20"/>
      <w:lang w:val="pl-P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OpenSymbol" w:hAnsi="OpenSymbol" w:cs="OpenSymbol"/>
      <w:color w:val="FF0000"/>
      <w:sz w:val="24"/>
      <w:szCs w:val="24"/>
      <w:lang w:val="pl-P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Symbol" w:hAnsi="Symbol" w:cs="OpenSymbol"/>
      <w:color w:val="FF3333"/>
      <w:lang w:val="pl-P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Znakinumeracji">
    <w:name w:val="Znaki numeracji"/>
    <w:qFormat/>
    <w:rPr>
      <w:rFonts w:ascii="Times New Roman" w:eastAsia="Andale Sans UI" w:hAnsi="Times New Roman" w:cs="Times New Roman"/>
      <w:color w:val="auto"/>
      <w:kern w:val="2"/>
      <w:sz w:val="24"/>
      <w:szCs w:val="24"/>
    </w:rPr>
  </w:style>
  <w:style w:type="character" w:customStyle="1" w:styleId="pointnormal">
    <w:name w:val="point_normal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Teksttreci2">
    <w:name w:val="Tekst treści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ListLabel1">
    <w:name w:val="ListLabel 1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color w:val="FF0000"/>
      <w:sz w:val="24"/>
      <w:szCs w:val="24"/>
      <w:lang w:val="pl-P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  <w:color w:val="FF0000"/>
      <w:sz w:val="24"/>
      <w:szCs w:val="24"/>
      <w:lang w:val="pl-P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  <w:color w:val="FF0000"/>
      <w:sz w:val="24"/>
      <w:szCs w:val="24"/>
      <w:lang w:val="pl-P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0">
    <w:name w:val="ListLabel 20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1">
    <w:name w:val="ListLabel 21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2">
    <w:name w:val="ListLabel 22"/>
    <w:qFormat/>
    <w:rPr>
      <w:rFonts w:cs="OpenSymbol"/>
      <w:color w:val="FF3333"/>
      <w:lang w:val="pl-P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  <w:color w:val="FF3333"/>
      <w:lang w:val="pl-P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color w:val="FF3333"/>
      <w:lang w:val="pl-P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6">
    <w:name w:val="ListLabel 3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7">
    <w:name w:val="ListLabel 3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8">
    <w:name w:val="ListLabel 3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9">
    <w:name w:val="ListLabel 3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0">
    <w:name w:val="ListLabel 4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1">
    <w:name w:val="ListLabel 4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2">
    <w:name w:val="ListLabel 4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3">
    <w:name w:val="ListLabel 4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4">
    <w:name w:val="ListLabel 4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5">
    <w:name w:val="ListLabel 4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6">
    <w:name w:val="ListLabel 4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7">
    <w:name w:val="ListLabel 4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8">
    <w:name w:val="ListLabel 4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9">
    <w:name w:val="ListLabel 4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0">
    <w:name w:val="ListLabel 5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1">
    <w:name w:val="ListLabel 5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2">
    <w:name w:val="ListLabel 5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3">
    <w:name w:val="ListLabel 5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4">
    <w:name w:val="ListLabel 6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5">
    <w:name w:val="ListLabel 6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6">
    <w:name w:val="ListLabel 6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7">
    <w:name w:val="ListLabel 6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8">
    <w:name w:val="ListLabel 6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9">
    <w:name w:val="ListLabel 6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0">
    <w:name w:val="ListLabel 7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1">
    <w:name w:val="ListLabel 71"/>
    <w:qFormat/>
    <w:rPr>
      <w:rFonts w:eastAsia="Andale Sans UI" w:cs="Times New Roman"/>
      <w:color w:val="auto"/>
      <w:kern w:val="2"/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Subhead">
    <w:name w:val="Subhead"/>
    <w:qFormat/>
    <w:pPr>
      <w:suppressAutoHyphens/>
      <w:spacing w:before="72" w:after="72"/>
    </w:pPr>
    <w:rPr>
      <w:rFonts w:ascii="TimesNewRomanPS" w:eastAsia="Arial" w:hAnsi="TimesNewRomanPS"/>
      <w:b/>
      <w:i/>
      <w:color w:val="000000"/>
      <w:kern w:val="2"/>
      <w:sz w:val="24"/>
      <w:lang w:eastAsia="ar-SA"/>
    </w:rPr>
  </w:style>
  <w:style w:type="paragraph" w:customStyle="1" w:styleId="Tekstpodstawowy23">
    <w:name w:val="Tekst podstawowy 23"/>
    <w:basedOn w:val="Normalny"/>
    <w:qFormat/>
    <w:pPr>
      <w:spacing w:after="120" w:line="480" w:lineRule="auto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qFormat/>
    <w:pPr>
      <w:ind w:left="284"/>
      <w:jc w:val="center"/>
    </w:pPr>
    <w:rPr>
      <w:rFonts w:ascii="Arial" w:hAnsi="Arial" w:cs="Arial"/>
      <w:sz w:val="16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  <w:rPr>
      <w:rFonts w:eastAsia="Lucida Sans Unicode" w:cs="Tahoma"/>
      <w:color w:val="000000"/>
      <w:lang w:eastAsia="en-US" w:bidi="en-US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Myslnik">
    <w:name w:val="! Myslnik"/>
    <w:basedOn w:val="Tekstpodstawowy"/>
    <w:qFormat/>
    <w:pPr>
      <w:spacing w:after="0" w:line="360" w:lineRule="auto"/>
      <w:ind w:left="555" w:hanging="270"/>
      <w:jc w:val="both"/>
    </w:pPr>
    <w:rPr>
      <w:rFonts w:ascii="Verdana" w:hAnsi="Verdana" w:cs="Verdana"/>
      <w:sz w:val="22"/>
      <w:shd w:val="clear" w:color="auto" w:fill="FFFFFF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qFormat/>
    <w:pPr>
      <w:spacing w:line="100" w:lineRule="atLeast"/>
    </w:pPr>
  </w:style>
  <w:style w:type="paragraph" w:customStyle="1" w:styleId="Tekstprzypisudolnego1">
    <w:name w:val="Tekst przypisu dolnego1"/>
    <w:basedOn w:val="Normalny"/>
    <w:qFormat/>
    <w:pPr>
      <w:spacing w:line="100" w:lineRule="atLeast"/>
    </w:pPr>
    <w:rPr>
      <w:sz w:val="20"/>
      <w:szCs w:val="20"/>
    </w:rPr>
  </w:style>
  <w:style w:type="paragraph" w:customStyle="1" w:styleId="Nagwekstronyzlewej">
    <w:name w:val="Nagłówek strony z lewej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rmaltableau">
    <w:name w:val="normal_tableau"/>
    <w:basedOn w:val="Normalny"/>
    <w:qFormat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E616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1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A7111C"/>
    <w:pPr>
      <w:ind w:left="720"/>
      <w:contextualSpacing/>
    </w:pPr>
  </w:style>
  <w:style w:type="character" w:styleId="Pogrubienie">
    <w:name w:val="Strong"/>
    <w:uiPriority w:val="22"/>
    <w:qFormat/>
    <w:rsid w:val="00C659CD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8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86F"/>
    <w:rPr>
      <w:rFonts w:eastAsia="Andale Sans UI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86F"/>
    <w:rPr>
      <w:rFonts w:eastAsia="Andale Sans UI"/>
      <w:b/>
      <w:bCs/>
      <w:kern w:val="2"/>
    </w:rPr>
  </w:style>
  <w:style w:type="paragraph" w:customStyle="1" w:styleId="FR2">
    <w:name w:val="FR2"/>
    <w:rsid w:val="009F5651"/>
    <w:pPr>
      <w:widowControl w:val="0"/>
      <w:suppressAutoHyphens/>
      <w:autoSpaceDE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9F5651"/>
    <w:pPr>
      <w:widowControl w:val="0"/>
      <w:suppressAutoHyphens/>
      <w:autoSpaceDE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5651"/>
    <w:pPr>
      <w:widowControl/>
      <w:suppressAutoHyphens w:val="0"/>
    </w:pPr>
    <w:rPr>
      <w:rFonts w:eastAsia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565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F565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9F5651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9F5651"/>
    <w:pPr>
      <w:widowControl/>
      <w:suppressAutoHyphens w:val="0"/>
    </w:pPr>
    <w:rPr>
      <w:rFonts w:eastAsiaTheme="minorHAnsi"/>
      <w:kern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9F5651"/>
    <w:rPr>
      <w:rFonts w:eastAsia="Andale Sans U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4</cp:revision>
  <cp:lastPrinted>2021-06-29T10:22:00Z</cp:lastPrinted>
  <dcterms:created xsi:type="dcterms:W3CDTF">2024-03-26T20:29:00Z</dcterms:created>
  <dcterms:modified xsi:type="dcterms:W3CDTF">2024-03-26T20:32:00Z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