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907" w:rsidRPr="00463ABA" w:rsidRDefault="006D1907" w:rsidP="006D1907">
      <w:pPr>
        <w:spacing w:line="360" w:lineRule="auto"/>
        <w:jc w:val="right"/>
        <w:rPr>
          <w:rFonts w:cstheme="minorHAnsi"/>
          <w:b/>
          <w:i/>
          <w:color w:val="00000A"/>
        </w:rPr>
      </w:pPr>
      <w:r w:rsidRPr="00463ABA">
        <w:rPr>
          <w:rFonts w:cstheme="minorHAnsi"/>
          <w:b/>
          <w:i/>
          <w:color w:val="00000A"/>
        </w:rPr>
        <w:t xml:space="preserve">Załącznik nr </w:t>
      </w:r>
      <w:r w:rsidR="00197AE7">
        <w:rPr>
          <w:rFonts w:cstheme="minorHAnsi"/>
          <w:b/>
          <w:i/>
          <w:color w:val="00000A"/>
        </w:rPr>
        <w:t>4</w:t>
      </w:r>
      <w:r w:rsidR="00463ABA" w:rsidRPr="00463ABA">
        <w:rPr>
          <w:rFonts w:cstheme="minorHAnsi"/>
          <w:b/>
          <w:i/>
          <w:color w:val="00000A"/>
        </w:rPr>
        <w:t xml:space="preserve"> do Ogłoszenia</w:t>
      </w:r>
    </w:p>
    <w:p w:rsidR="006D1907" w:rsidRPr="002E0D44" w:rsidRDefault="00CE4788" w:rsidP="002E0D44">
      <w:pPr>
        <w:pStyle w:val="Nagwek1"/>
        <w:rPr>
          <w:i/>
        </w:rPr>
      </w:pPr>
      <w:r w:rsidRPr="002E0D44">
        <w:t>Istotne postanowienia umowy</w:t>
      </w:r>
    </w:p>
    <w:p w:rsidR="00CE4788" w:rsidRDefault="00CE4788" w:rsidP="00CE4788">
      <w:pPr>
        <w:pStyle w:val="Default"/>
      </w:pPr>
    </w:p>
    <w:p w:rsidR="00821D97" w:rsidRPr="00821D97" w:rsidRDefault="00821D97" w:rsidP="00821D97">
      <w:pPr>
        <w:pStyle w:val="Akapitzlist"/>
        <w:numPr>
          <w:ilvl w:val="0"/>
          <w:numId w:val="7"/>
        </w:numPr>
        <w:spacing w:after="0"/>
        <w:jc w:val="both"/>
        <w:rPr>
          <w:rFonts w:ascii="Calibri" w:hAnsi="Calibri" w:cs="Calibri"/>
        </w:rPr>
      </w:pPr>
      <w:r w:rsidRPr="00821D97">
        <w:t xml:space="preserve">Umowa została zawarta </w:t>
      </w:r>
      <w:r>
        <w:rPr>
          <w:rFonts w:ascii="Calibri" w:hAnsi="Calibri" w:cs="Calibri"/>
        </w:rPr>
        <w:t>w</w:t>
      </w:r>
      <w:r w:rsidRPr="00821D97">
        <w:rPr>
          <w:rFonts w:ascii="Calibri" w:hAnsi="Calibri" w:cs="Calibri"/>
        </w:rPr>
        <w:t xml:space="preserve"> rezultacie przeprowadzonego przez Zamawiającego postępowania nr </w:t>
      </w:r>
      <w:r w:rsidRPr="00821D97">
        <w:rPr>
          <w:rFonts w:ascii="Calibri" w:hAnsi="Calibri" w:cs="Calibri"/>
          <w:b/>
        </w:rPr>
        <w:t>GUM2025ZP0</w:t>
      </w:r>
      <w:r w:rsidR="005E4367">
        <w:rPr>
          <w:rFonts w:ascii="Calibri" w:hAnsi="Calibri" w:cs="Calibri"/>
          <w:b/>
        </w:rPr>
        <w:t>100</w:t>
      </w:r>
      <w:bookmarkStart w:id="0" w:name="_GoBack"/>
      <w:bookmarkEnd w:id="0"/>
      <w:r w:rsidRPr="00821D97">
        <w:rPr>
          <w:rFonts w:ascii="Calibri" w:hAnsi="Calibri" w:cs="Calibri"/>
        </w:rPr>
        <w:t xml:space="preserve"> z wyłączeniem przepisów ustawy z dnia 11 września 2019 r. Prawo zamówień publicznych (</w:t>
      </w:r>
      <w:proofErr w:type="spellStart"/>
      <w:r w:rsidRPr="00821D97">
        <w:rPr>
          <w:rFonts w:ascii="Calibri" w:hAnsi="Calibri" w:cs="Calibri"/>
        </w:rPr>
        <w:t>t.j</w:t>
      </w:r>
      <w:proofErr w:type="spellEnd"/>
      <w:r w:rsidRPr="00821D97">
        <w:rPr>
          <w:rFonts w:ascii="Calibri" w:hAnsi="Calibri" w:cs="Calibri"/>
        </w:rPr>
        <w:t>. Dz. U. z 2024 r., poz. 1320) z uwagi na brzmienie art. 11 ust. 5 pkt 1 tej ustawy</w:t>
      </w:r>
      <w:r>
        <w:rPr>
          <w:rFonts w:ascii="Calibri" w:hAnsi="Calibri" w:cs="Calibri"/>
        </w:rPr>
        <w:t>.</w:t>
      </w:r>
    </w:p>
    <w:p w:rsidR="00DB45CB" w:rsidRPr="00DB45CB" w:rsidRDefault="00DB45CB" w:rsidP="00CE4788">
      <w:pPr>
        <w:pStyle w:val="Default"/>
        <w:numPr>
          <w:ilvl w:val="0"/>
          <w:numId w:val="7"/>
        </w:numPr>
        <w:jc w:val="both"/>
        <w:rPr>
          <w:color w:val="FF0000"/>
          <w:sz w:val="22"/>
          <w:szCs w:val="22"/>
        </w:rPr>
      </w:pPr>
      <w:r>
        <w:rPr>
          <w:rFonts w:eastAsia="Calibri"/>
          <w:b/>
          <w:bCs/>
          <w:color w:val="auto"/>
          <w:sz w:val="22"/>
          <w:szCs w:val="22"/>
          <w:lang w:eastAsia="x-none"/>
        </w:rPr>
        <w:t xml:space="preserve">W ramach niemniejszej umowy Zamawiający zleca, a Wykonawca </w:t>
      </w:r>
      <w:r w:rsidRPr="00DB45CB">
        <w:rPr>
          <w:rFonts w:eastAsia="Calibri"/>
          <w:color w:val="auto"/>
          <w:sz w:val="22"/>
          <w:szCs w:val="22"/>
          <w:lang w:eastAsia="x-none"/>
        </w:rPr>
        <w:t xml:space="preserve">będzie odpowiedzialny </w:t>
      </w:r>
      <w:r w:rsidRPr="00DB45CB">
        <w:rPr>
          <w:rFonts w:eastAsia="Calibri"/>
          <w:b/>
          <w:bCs/>
          <w:color w:val="auto"/>
          <w:sz w:val="22"/>
          <w:szCs w:val="22"/>
          <w:lang w:eastAsia="x-none"/>
        </w:rPr>
        <w:t>za opiekę nad uczestnikami badania zgodnie z protokołem epidemiologicznym</w:t>
      </w:r>
      <w:r w:rsidRPr="00DB45CB">
        <w:rPr>
          <w:rFonts w:eastAsia="Calibri"/>
          <w:color w:val="auto"/>
          <w:sz w:val="22"/>
          <w:szCs w:val="22"/>
          <w:lang w:eastAsia="x-none"/>
        </w:rPr>
        <w:t xml:space="preserve"> w ramach projektu pt. „</w:t>
      </w:r>
      <w:proofErr w:type="spellStart"/>
      <w:r w:rsidRPr="00DB45CB">
        <w:rPr>
          <w:rFonts w:eastAsia="Calibri"/>
          <w:color w:val="auto"/>
          <w:sz w:val="22"/>
          <w:szCs w:val="22"/>
          <w:lang w:eastAsia="x-none"/>
        </w:rPr>
        <w:t>Wielochorobowość</w:t>
      </w:r>
      <w:proofErr w:type="spellEnd"/>
      <w:r w:rsidRPr="00DB45CB">
        <w:rPr>
          <w:rFonts w:eastAsia="Calibri"/>
          <w:color w:val="auto"/>
          <w:sz w:val="22"/>
          <w:szCs w:val="22"/>
          <w:lang w:eastAsia="x-none"/>
        </w:rPr>
        <w:t xml:space="preserve"> - spersonalizowana profilaktyka zdrowotna dla osoby dorosłej (Akronim: MULTIPREVENT)”, </w:t>
      </w:r>
      <w:r w:rsidRPr="00DB45CB">
        <w:rPr>
          <w:rFonts w:eastAsia="Calibri"/>
          <w:b/>
          <w:bCs/>
          <w:color w:val="auto"/>
          <w:sz w:val="22"/>
          <w:szCs w:val="22"/>
          <w:lang w:eastAsia="x-none"/>
        </w:rPr>
        <w:t>finansowanego ze środków Agencji Badań Medycznych</w:t>
      </w:r>
      <w:r w:rsidRPr="00DB45CB">
        <w:rPr>
          <w:rFonts w:eastAsia="Calibri"/>
          <w:color w:val="auto"/>
          <w:sz w:val="22"/>
          <w:szCs w:val="22"/>
          <w:lang w:eastAsia="x-none"/>
        </w:rPr>
        <w:t xml:space="preserve">                                                           (umowa nr 2023/ABM/03/00036 o dofinansowanie P</w:t>
      </w:r>
      <w:r w:rsidRPr="00DB45CB">
        <w:rPr>
          <w:rFonts w:eastAsia="Calibri"/>
          <w:sz w:val="22"/>
          <w:szCs w:val="22"/>
        </w:rPr>
        <w:t xml:space="preserve">rojektu w Konkursie otwartym na realizację badań epidemiologicznych dotyczących </w:t>
      </w:r>
      <w:proofErr w:type="spellStart"/>
      <w:r w:rsidRPr="00DB45CB">
        <w:rPr>
          <w:rFonts w:eastAsia="Calibri"/>
          <w:sz w:val="22"/>
          <w:szCs w:val="22"/>
        </w:rPr>
        <w:t>wielochorobowości</w:t>
      </w:r>
      <w:proofErr w:type="spellEnd"/>
      <w:r w:rsidRPr="00DB45CB">
        <w:rPr>
          <w:rFonts w:eastAsia="Calibri"/>
          <w:sz w:val="22"/>
          <w:szCs w:val="22"/>
        </w:rPr>
        <w:t xml:space="preserve"> – ZADANIE NR 4).</w:t>
      </w:r>
    </w:p>
    <w:p w:rsidR="00CE4788" w:rsidRPr="00CE4788" w:rsidRDefault="00CE4788" w:rsidP="00CE4788">
      <w:pPr>
        <w:pStyle w:val="Default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Integralną częścią niniejszej umowy jest: Ogłoszenie wraz z załącznikami, oferta Wykonawcy r. oraz dokumentacja postępowania. </w:t>
      </w:r>
    </w:p>
    <w:p w:rsidR="00DD677F" w:rsidRPr="00CC2804" w:rsidRDefault="00DD677F" w:rsidP="00DD677F">
      <w:pPr>
        <w:pStyle w:val="Default"/>
        <w:numPr>
          <w:ilvl w:val="0"/>
          <w:numId w:val="7"/>
        </w:numPr>
        <w:jc w:val="both"/>
        <w:rPr>
          <w:color w:val="auto"/>
          <w:sz w:val="22"/>
          <w:szCs w:val="22"/>
        </w:rPr>
      </w:pPr>
      <w:r w:rsidRPr="00CC2804">
        <w:rPr>
          <w:color w:val="auto"/>
          <w:sz w:val="22"/>
          <w:szCs w:val="22"/>
        </w:rPr>
        <w:t>Wynagrodzenie Wykonawcy za jedne</w:t>
      </w:r>
      <w:r w:rsidR="00DB45CB">
        <w:rPr>
          <w:color w:val="auto"/>
          <w:sz w:val="22"/>
          <w:szCs w:val="22"/>
        </w:rPr>
        <w:t xml:space="preserve">go opiekuna </w:t>
      </w:r>
      <w:r w:rsidRPr="00CC2804">
        <w:rPr>
          <w:color w:val="auto"/>
          <w:sz w:val="22"/>
          <w:szCs w:val="22"/>
        </w:rPr>
        <w:t xml:space="preserve">wynosi ……….. </w:t>
      </w:r>
      <w:r w:rsidRPr="00CC2804">
        <w:rPr>
          <w:bCs/>
          <w:color w:val="auto"/>
          <w:sz w:val="22"/>
          <w:szCs w:val="22"/>
        </w:rPr>
        <w:t xml:space="preserve">PLN brutto (słownie: ……………) </w:t>
      </w:r>
      <w:r w:rsidRPr="00CC2804">
        <w:rPr>
          <w:color w:val="auto"/>
          <w:sz w:val="22"/>
          <w:szCs w:val="22"/>
        </w:rPr>
        <w:t xml:space="preserve">stanowiąc zobowiązanie pieniężne Zamawiającego wobec Wykonawcy z tytułu należytego wykonania umowy. </w:t>
      </w:r>
    </w:p>
    <w:p w:rsidR="00DD677F" w:rsidRPr="00CC2804" w:rsidRDefault="00DD677F" w:rsidP="00DD677F">
      <w:pPr>
        <w:pStyle w:val="Default"/>
        <w:ind w:left="420"/>
        <w:jc w:val="both"/>
        <w:rPr>
          <w:i/>
          <w:iCs/>
          <w:color w:val="auto"/>
          <w:sz w:val="22"/>
          <w:szCs w:val="22"/>
        </w:rPr>
      </w:pPr>
      <w:r w:rsidRPr="00CC2804">
        <w:rPr>
          <w:color w:val="auto"/>
          <w:sz w:val="22"/>
          <w:szCs w:val="22"/>
        </w:rPr>
        <w:t xml:space="preserve">Zamawiający zastrzega, że od wskazanej powyżej kwoty wynagrodzenia, potrąci kwotę stanowiącą wszelkie świadczenia, które powstaną po stronie Zamawiającego, w szczególności zaliczkę na należny podatek dochodowy. </w:t>
      </w:r>
      <w:r w:rsidRPr="00CC2804">
        <w:rPr>
          <w:i/>
          <w:iCs/>
          <w:color w:val="auto"/>
          <w:sz w:val="22"/>
          <w:szCs w:val="22"/>
        </w:rPr>
        <w:t>– dotyczy Wykonawcy nie prowadzącego działalność gospodarczą</w:t>
      </w:r>
    </w:p>
    <w:p w:rsidR="00DD677F" w:rsidRPr="00CC2804" w:rsidRDefault="00DD677F" w:rsidP="00DD677F">
      <w:pPr>
        <w:pStyle w:val="Default"/>
        <w:ind w:left="420"/>
        <w:jc w:val="both"/>
        <w:rPr>
          <w:color w:val="auto"/>
          <w:sz w:val="22"/>
          <w:szCs w:val="22"/>
        </w:rPr>
      </w:pPr>
      <w:r w:rsidRPr="00CC2804">
        <w:rPr>
          <w:color w:val="auto"/>
          <w:sz w:val="22"/>
          <w:szCs w:val="22"/>
        </w:rPr>
        <w:t xml:space="preserve">Usługa będąca przedmiotem niniejszej umowy podlega zwolnieniu z podatku od towarów i usług VAT na podstawie § 3 ust. 1 pkt 14 rozporządzenie Ministra Finansów z dnia 20 grudnia 2013 r. w sprawie zwolnień od podatku od towarów i usług oraz warunków stosowania tych zwolnień (t. j. Dz. U. 2018 poz. 701 ze zm.). </w:t>
      </w:r>
    </w:p>
    <w:p w:rsidR="00DD677F" w:rsidRPr="00CC2804" w:rsidRDefault="00DD677F" w:rsidP="00DD677F">
      <w:pPr>
        <w:pStyle w:val="Default"/>
        <w:ind w:left="420"/>
        <w:jc w:val="both"/>
        <w:rPr>
          <w:i/>
          <w:iCs/>
          <w:color w:val="auto"/>
          <w:sz w:val="22"/>
          <w:szCs w:val="22"/>
        </w:rPr>
      </w:pPr>
      <w:r w:rsidRPr="00CC2804">
        <w:rPr>
          <w:i/>
          <w:iCs/>
          <w:color w:val="auto"/>
          <w:sz w:val="22"/>
          <w:szCs w:val="22"/>
        </w:rPr>
        <w:t>– dotyczy Wykonawcy prowadzącego działalność gospodarczą</w:t>
      </w:r>
    </w:p>
    <w:p w:rsidR="00DD677F" w:rsidRPr="000E0916" w:rsidRDefault="00DD677F" w:rsidP="00DD677F">
      <w:pPr>
        <w:pStyle w:val="Default"/>
        <w:numPr>
          <w:ilvl w:val="0"/>
          <w:numId w:val="7"/>
        </w:numPr>
        <w:jc w:val="both"/>
        <w:rPr>
          <w:sz w:val="22"/>
          <w:szCs w:val="22"/>
        </w:rPr>
      </w:pPr>
      <w:r w:rsidRPr="00DD677F">
        <w:rPr>
          <w:bCs/>
          <w:sz w:val="22"/>
          <w:szCs w:val="22"/>
        </w:rPr>
        <w:t>Podstawę do wypłaty wynagrodzenia stan</w:t>
      </w:r>
      <w:r w:rsidR="000E0916">
        <w:rPr>
          <w:bCs/>
          <w:sz w:val="22"/>
          <w:szCs w:val="22"/>
        </w:rPr>
        <w:t>owi rachunek, wystawiany przez Wykonawcę</w:t>
      </w:r>
      <w:r w:rsidRPr="00DD677F">
        <w:rPr>
          <w:bCs/>
          <w:sz w:val="22"/>
          <w:szCs w:val="22"/>
        </w:rPr>
        <w:t xml:space="preserve"> </w:t>
      </w:r>
      <w:r w:rsidR="000E0916">
        <w:rPr>
          <w:bCs/>
          <w:sz w:val="22"/>
          <w:szCs w:val="22"/>
        </w:rPr>
        <w:t>po każdym miesiącu wykonywania przedmiotu umowy</w:t>
      </w:r>
      <w:r w:rsidRPr="00DD677F">
        <w:rPr>
          <w:bCs/>
          <w:sz w:val="22"/>
          <w:szCs w:val="22"/>
        </w:rPr>
        <w:t xml:space="preserve"> (</w:t>
      </w:r>
      <w:r w:rsidRPr="00DD677F">
        <w:rPr>
          <w:bCs/>
          <w:i/>
          <w:sz w:val="22"/>
          <w:szCs w:val="22"/>
        </w:rPr>
        <w:t>w przypadku umów trwających dłużej, niż miesiąc)</w:t>
      </w:r>
      <w:r>
        <w:rPr>
          <w:bCs/>
          <w:i/>
          <w:sz w:val="22"/>
          <w:szCs w:val="22"/>
        </w:rPr>
        <w:t>.</w:t>
      </w:r>
    </w:p>
    <w:p w:rsidR="000E0916" w:rsidRPr="00DB45CB" w:rsidRDefault="000E0916" w:rsidP="000E0916">
      <w:pPr>
        <w:pStyle w:val="Default"/>
        <w:numPr>
          <w:ilvl w:val="0"/>
          <w:numId w:val="7"/>
        </w:numPr>
        <w:jc w:val="both"/>
        <w:rPr>
          <w:sz w:val="22"/>
          <w:szCs w:val="22"/>
        </w:rPr>
      </w:pPr>
      <w:r w:rsidRPr="00DB45CB">
        <w:rPr>
          <w:sz w:val="22"/>
          <w:szCs w:val="22"/>
        </w:rPr>
        <w:t xml:space="preserve">W przypadku niewykonania przedmiotu niniejszej umowy z przyczyn leżących wyłącznie po stronie Zamawiającego, Zamawiający zapłaci Wykonawcy karę umowną w wysokości 10% wartości niewykonanego zakresu przedmiotu umowy. </w:t>
      </w:r>
    </w:p>
    <w:p w:rsidR="006D1907" w:rsidRDefault="000E0916" w:rsidP="000E0916">
      <w:pPr>
        <w:pStyle w:val="Default"/>
        <w:numPr>
          <w:ilvl w:val="0"/>
          <w:numId w:val="7"/>
        </w:numPr>
        <w:jc w:val="both"/>
        <w:rPr>
          <w:sz w:val="22"/>
          <w:szCs w:val="22"/>
        </w:rPr>
      </w:pPr>
      <w:r w:rsidRPr="00DB45CB">
        <w:rPr>
          <w:sz w:val="22"/>
          <w:szCs w:val="22"/>
        </w:rPr>
        <w:t>W przypadku niewykonania przedmiotu niniejszej umowy z przyczyn leżących po stronie Wykonawcy</w:t>
      </w:r>
      <w:r w:rsidR="00366E27">
        <w:rPr>
          <w:sz w:val="22"/>
          <w:szCs w:val="22"/>
        </w:rPr>
        <w:t>,</w:t>
      </w:r>
      <w:r w:rsidRPr="00DB45CB">
        <w:rPr>
          <w:sz w:val="22"/>
          <w:szCs w:val="22"/>
        </w:rPr>
        <w:t xml:space="preserve">  Wykonawca zapłaci Zamawiającemu karę umowną w wysokości 20% brutto wartości umowy.</w:t>
      </w:r>
    </w:p>
    <w:p w:rsidR="003D0186" w:rsidRDefault="003D0186" w:rsidP="003D0186">
      <w:pPr>
        <w:pStyle w:val="Default"/>
        <w:jc w:val="both"/>
        <w:rPr>
          <w:sz w:val="22"/>
          <w:szCs w:val="22"/>
        </w:rPr>
      </w:pPr>
    </w:p>
    <w:p w:rsidR="003D0186" w:rsidRPr="006021B3" w:rsidRDefault="003D0186" w:rsidP="003D0186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6021B3">
        <w:rPr>
          <w:rFonts w:asciiTheme="minorHAnsi" w:hAnsiTheme="minorHAnsi"/>
          <w:sz w:val="22"/>
          <w:szCs w:val="22"/>
          <w:u w:val="single"/>
        </w:rPr>
        <w:t xml:space="preserve">Załączniki do umowy: </w:t>
      </w:r>
    </w:p>
    <w:p w:rsidR="003D0186" w:rsidRPr="006021B3" w:rsidRDefault="003D0186" w:rsidP="003D0186">
      <w:pPr>
        <w:pStyle w:val="Default"/>
        <w:widowControl w:val="0"/>
        <w:numPr>
          <w:ilvl w:val="0"/>
          <w:numId w:val="11"/>
        </w:numPr>
        <w:spacing w:line="276" w:lineRule="auto"/>
        <w:ind w:left="284" w:hanging="284"/>
        <w:rPr>
          <w:rFonts w:asciiTheme="minorHAnsi" w:hAnsiTheme="minorHAnsi"/>
          <w:sz w:val="22"/>
          <w:szCs w:val="22"/>
        </w:rPr>
      </w:pPr>
      <w:r w:rsidRPr="006021B3">
        <w:rPr>
          <w:rFonts w:asciiTheme="minorHAnsi" w:hAnsiTheme="minorHAnsi"/>
          <w:sz w:val="22"/>
          <w:szCs w:val="22"/>
        </w:rPr>
        <w:t xml:space="preserve">Formularz </w:t>
      </w:r>
      <w:r w:rsidR="00366E27">
        <w:rPr>
          <w:rFonts w:asciiTheme="minorHAnsi" w:hAnsiTheme="minorHAnsi"/>
          <w:sz w:val="22"/>
          <w:szCs w:val="22"/>
        </w:rPr>
        <w:t>oferty</w:t>
      </w:r>
      <w:r w:rsidRPr="006021B3">
        <w:rPr>
          <w:rFonts w:asciiTheme="minorHAnsi" w:hAnsiTheme="minorHAnsi"/>
          <w:sz w:val="22"/>
          <w:szCs w:val="22"/>
        </w:rPr>
        <w:t xml:space="preserve"> </w:t>
      </w:r>
    </w:p>
    <w:p w:rsidR="003D0186" w:rsidRPr="00DB45CB" w:rsidRDefault="003D0186" w:rsidP="003D0186">
      <w:pPr>
        <w:pStyle w:val="Default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3D0186">
        <w:rPr>
          <w:sz w:val="22"/>
          <w:szCs w:val="22"/>
        </w:rPr>
        <w:t>Umowa powierzenia przetwarzania danych osobowych</w:t>
      </w:r>
    </w:p>
    <w:sectPr w:rsidR="003D0186" w:rsidRPr="00DB45CB" w:rsidSect="003E3F0A">
      <w:headerReference w:type="default" r:id="rId7"/>
      <w:footerReference w:type="default" r:id="rId8"/>
      <w:pgSz w:w="11906" w:h="16838" w:code="9"/>
      <w:pgMar w:top="1145" w:right="1036" w:bottom="1417" w:left="124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65B6" w:rsidRDefault="00FD65B6" w:rsidP="006D1907">
      <w:pPr>
        <w:spacing w:after="0" w:line="240" w:lineRule="auto"/>
      </w:pPr>
      <w:r>
        <w:separator/>
      </w:r>
    </w:p>
  </w:endnote>
  <w:endnote w:type="continuationSeparator" w:id="0">
    <w:p w:rsidR="00FD65B6" w:rsidRDefault="00FD65B6" w:rsidP="006D1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45CB" w:rsidRPr="00160AB0" w:rsidRDefault="00DB45CB" w:rsidP="00DB45CB">
    <w:pPr>
      <w:numPr>
        <w:ilvl w:val="0"/>
        <w:numId w:val="10"/>
      </w:numPr>
      <w:autoSpaceDE w:val="0"/>
      <w:autoSpaceDN w:val="0"/>
      <w:adjustRightInd w:val="0"/>
      <w:spacing w:after="0" w:line="240" w:lineRule="auto"/>
      <w:jc w:val="center"/>
      <w:rPr>
        <w:color w:val="000000"/>
      </w:rPr>
    </w:pPr>
    <w:r>
      <w:rPr>
        <w:color w:val="000000"/>
      </w:rPr>
      <w:t xml:space="preserve">Projekt pt. </w:t>
    </w:r>
    <w:r w:rsidRPr="00E9569D">
      <w:rPr>
        <w:rFonts w:ascii="Calibri" w:hAnsi="Calibri" w:cs="Calibri"/>
        <w:iCs/>
      </w:rPr>
      <w:t>„</w:t>
    </w:r>
    <w:proofErr w:type="spellStart"/>
    <w:r w:rsidRPr="00E9569D">
      <w:rPr>
        <w:rFonts w:ascii="Calibri" w:hAnsi="Calibri" w:cs="Calibri"/>
        <w:iCs/>
      </w:rPr>
      <w:t>Wielochorobowość</w:t>
    </w:r>
    <w:proofErr w:type="spellEnd"/>
    <w:r w:rsidRPr="00E9569D">
      <w:rPr>
        <w:rFonts w:ascii="Calibri" w:hAnsi="Calibri" w:cs="Calibri"/>
        <w:iCs/>
      </w:rPr>
      <w:t xml:space="preserve"> - spersonalizowana profilaktyka zdrowotna dla osoby dorosłej (Akronim: MULTIPREVENT)” </w:t>
    </w:r>
    <w:r>
      <w:rPr>
        <w:color w:val="000000"/>
      </w:rPr>
      <w:t>s</w:t>
    </w:r>
    <w:r w:rsidRPr="00F62488">
      <w:rPr>
        <w:color w:val="000000"/>
      </w:rPr>
      <w:t>finansowany ze środków Agencji Badań Medycznych</w:t>
    </w:r>
  </w:p>
  <w:p w:rsidR="00DB45CB" w:rsidRDefault="00DB45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65B6" w:rsidRDefault="00FD65B6" w:rsidP="006D1907">
      <w:pPr>
        <w:spacing w:after="0" w:line="240" w:lineRule="auto"/>
      </w:pPr>
      <w:r>
        <w:separator/>
      </w:r>
    </w:p>
  </w:footnote>
  <w:footnote w:type="continuationSeparator" w:id="0">
    <w:p w:rsidR="00FD65B6" w:rsidRDefault="00FD65B6" w:rsidP="006D1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907" w:rsidRDefault="00DB45CB" w:rsidP="00DB45CB">
    <w:pPr>
      <w:pStyle w:val="Nagwek"/>
      <w:tabs>
        <w:tab w:val="clear" w:pos="4536"/>
        <w:tab w:val="clear" w:pos="9072"/>
        <w:tab w:val="left" w:pos="7570"/>
      </w:tabs>
    </w:pPr>
    <w:r>
      <w:rPr>
        <w:noProof/>
      </w:rPr>
      <w:drawing>
        <wp:inline distT="0" distB="0" distL="0" distR="0" wp14:anchorId="79C69413" wp14:editId="522B893F">
          <wp:extent cx="1247775" cy="657225"/>
          <wp:effectExtent l="0" t="0" r="9525" b="0"/>
          <wp:docPr id="12300435" name="Obraz 9" descr="Obraz zawierający Czcionka, logo, Grafi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677075" name="Obraz 9" descr="Obraz zawierający Czcionka, logo, Grafika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</w:t>
    </w:r>
    <w:r>
      <w:rPr>
        <w:noProof/>
      </w:rPr>
      <w:drawing>
        <wp:inline distT="0" distB="0" distL="0" distR="0" wp14:anchorId="7B3114BE" wp14:editId="24F5A6D3">
          <wp:extent cx="1584960" cy="524510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96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  <w:p w:rsidR="00DB45CB" w:rsidRDefault="00DB45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C4C314A"/>
    <w:multiLevelType w:val="hybridMultilevel"/>
    <w:tmpl w:val="568E1EC6"/>
    <w:lvl w:ilvl="0" w:tplc="0415000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E376A32"/>
    <w:multiLevelType w:val="hybridMultilevel"/>
    <w:tmpl w:val="4BE26C3A"/>
    <w:lvl w:ilvl="0" w:tplc="49444D12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1">
      <w:start w:val="1"/>
      <w:numFmt w:val="decimal"/>
      <w:lvlText w:val="%2)"/>
      <w:lvlJc w:val="left"/>
      <w:pPr>
        <w:tabs>
          <w:tab w:val="num" w:pos="600"/>
        </w:tabs>
        <w:ind w:left="600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402429"/>
    <w:multiLevelType w:val="hybridMultilevel"/>
    <w:tmpl w:val="D6A28272"/>
    <w:lvl w:ilvl="0" w:tplc="393E890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2B1389"/>
    <w:multiLevelType w:val="hybridMultilevel"/>
    <w:tmpl w:val="4DA4FDE6"/>
    <w:lvl w:ilvl="0" w:tplc="BA12B39E">
      <w:start w:val="1"/>
      <w:numFmt w:val="decimal"/>
      <w:lvlText w:val="%1."/>
      <w:lvlJc w:val="left"/>
      <w:pPr>
        <w:tabs>
          <w:tab w:val="num" w:pos="-48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4" w15:restartNumberingAfterBreak="0">
    <w:nsid w:val="2F0B7838"/>
    <w:multiLevelType w:val="hybridMultilevel"/>
    <w:tmpl w:val="B1663902"/>
    <w:lvl w:ilvl="0" w:tplc="17569E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226FD"/>
    <w:multiLevelType w:val="hybridMultilevel"/>
    <w:tmpl w:val="2CF63606"/>
    <w:lvl w:ilvl="0" w:tplc="F7B6A5FE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1B159E3"/>
    <w:multiLevelType w:val="hybridMultilevel"/>
    <w:tmpl w:val="F597BC7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CD06475"/>
    <w:multiLevelType w:val="hybridMultilevel"/>
    <w:tmpl w:val="DF7C5B24"/>
    <w:lvl w:ilvl="0" w:tplc="FF5E834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72381ABC"/>
    <w:multiLevelType w:val="hybridMultilevel"/>
    <w:tmpl w:val="B100BF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3500D8"/>
    <w:multiLevelType w:val="hybridMultilevel"/>
    <w:tmpl w:val="DA66321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</w:num>
  <w:num w:numId="9">
    <w:abstractNumId w:val="1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FC7"/>
    <w:rsid w:val="000154AD"/>
    <w:rsid w:val="000E0916"/>
    <w:rsid w:val="000F7667"/>
    <w:rsid w:val="0013297E"/>
    <w:rsid w:val="00197AE7"/>
    <w:rsid w:val="002E0D44"/>
    <w:rsid w:val="00366E27"/>
    <w:rsid w:val="003D0186"/>
    <w:rsid w:val="003E3F0A"/>
    <w:rsid w:val="00463ABA"/>
    <w:rsid w:val="004B4A54"/>
    <w:rsid w:val="00536533"/>
    <w:rsid w:val="005E4367"/>
    <w:rsid w:val="006D1907"/>
    <w:rsid w:val="006E08EF"/>
    <w:rsid w:val="007E312A"/>
    <w:rsid w:val="00821D97"/>
    <w:rsid w:val="008E221F"/>
    <w:rsid w:val="00B0079E"/>
    <w:rsid w:val="00B05623"/>
    <w:rsid w:val="00BE7B98"/>
    <w:rsid w:val="00CB0B48"/>
    <w:rsid w:val="00CC2804"/>
    <w:rsid w:val="00CE4788"/>
    <w:rsid w:val="00D350F8"/>
    <w:rsid w:val="00DB45CB"/>
    <w:rsid w:val="00DC561A"/>
    <w:rsid w:val="00DD5EF4"/>
    <w:rsid w:val="00DD677F"/>
    <w:rsid w:val="00E258C9"/>
    <w:rsid w:val="00E351A6"/>
    <w:rsid w:val="00E37EEE"/>
    <w:rsid w:val="00E76519"/>
    <w:rsid w:val="00F32FC7"/>
    <w:rsid w:val="00F52538"/>
    <w:rsid w:val="00FD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E7E30E"/>
  <w15:chartTrackingRefBased/>
  <w15:docId w15:val="{DA6E26F9-B72C-419D-947B-026B9458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1907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E0D44"/>
    <w:pPr>
      <w:keepNext/>
      <w:keepLines/>
      <w:spacing w:before="240" w:after="0" w:line="288" w:lineRule="auto"/>
      <w:contextualSpacing/>
      <w:jc w:val="center"/>
      <w:outlineLvl w:val="0"/>
    </w:pPr>
    <w:rPr>
      <w:rFonts w:eastAsiaTheme="majorEastAsia" w:cstheme="minorHAnsi"/>
      <w:b/>
      <w:bCs/>
      <w:lang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1907"/>
  </w:style>
  <w:style w:type="paragraph" w:styleId="Stopka">
    <w:name w:val="footer"/>
    <w:basedOn w:val="Normalny"/>
    <w:link w:val="StopkaZnak"/>
    <w:uiPriority w:val="99"/>
    <w:unhideWhenUsed/>
    <w:rsid w:val="006D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1907"/>
  </w:style>
  <w:style w:type="character" w:customStyle="1" w:styleId="Nagwek1Znak">
    <w:name w:val="Nagłówek 1 Znak"/>
    <w:basedOn w:val="Domylnaczcionkaakapitu"/>
    <w:link w:val="Nagwek1"/>
    <w:uiPriority w:val="9"/>
    <w:rsid w:val="002E0D44"/>
    <w:rPr>
      <w:rFonts w:eastAsiaTheme="majorEastAsia" w:cstheme="minorHAnsi"/>
      <w:b/>
      <w:bCs/>
      <w:lang w:eastAsia="de-DE"/>
    </w:rPr>
  </w:style>
  <w:style w:type="paragraph" w:styleId="Akapitzlist">
    <w:name w:val="List Paragraph"/>
    <w:basedOn w:val="Normalny"/>
    <w:link w:val="AkapitzlistZnak"/>
    <w:uiPriority w:val="34"/>
    <w:qFormat/>
    <w:rsid w:val="006D1907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6D1907"/>
    <w:pPr>
      <w:spacing w:after="60" w:line="360" w:lineRule="auto"/>
    </w:pPr>
    <w:rPr>
      <w:rFonts w:ascii="Times New Roman" w:eastAsia="Times New Roman" w:hAnsi="Times New Roman" w:cs="Times New Roman"/>
      <w:b/>
      <w:bCs/>
      <w:spacing w:val="-4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D1907"/>
    <w:rPr>
      <w:rFonts w:ascii="Times New Roman" w:eastAsia="Times New Roman" w:hAnsi="Times New Roman" w:cs="Times New Roman"/>
      <w:b/>
      <w:bCs/>
      <w:spacing w:val="-4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6D1907"/>
  </w:style>
  <w:style w:type="paragraph" w:styleId="NormalnyWeb">
    <w:name w:val="Normal (Web)"/>
    <w:basedOn w:val="Normalny"/>
    <w:uiPriority w:val="99"/>
    <w:unhideWhenUsed/>
    <w:rsid w:val="006D1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E478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4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4A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1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GUMed</dc:creator>
  <cp:keywords/>
  <dc:description/>
  <cp:lastModifiedBy>Paulina Kowalska</cp:lastModifiedBy>
  <cp:revision>2</cp:revision>
  <cp:lastPrinted>2025-07-03T08:52:00Z</cp:lastPrinted>
  <dcterms:created xsi:type="dcterms:W3CDTF">2025-08-05T07:20:00Z</dcterms:created>
  <dcterms:modified xsi:type="dcterms:W3CDTF">2025-08-05T07:20:00Z</dcterms:modified>
</cp:coreProperties>
</file>