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D8" w:rsidRDefault="003201D8" w:rsidP="004F688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6DA75E2F">
            <wp:extent cx="5028565" cy="6477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88B" w:rsidRPr="004F688B" w:rsidRDefault="004F688B" w:rsidP="004F688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AA437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05</w:t>
      </w:r>
      <w:r w:rsidR="00C826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.11</w:t>
      </w: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.2020</w:t>
      </w:r>
      <w:r w:rsidRPr="004F688B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4F688B" w:rsidRPr="004F688B" w:rsidRDefault="004F688B" w:rsidP="004F688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CF3937D" wp14:editId="276E2264">
            <wp:extent cx="3571875" cy="1057275"/>
            <wp:effectExtent l="0" t="0" r="9525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8B" w:rsidRPr="004F688B" w:rsidRDefault="004F688B" w:rsidP="004F688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F688B" w:rsidRPr="004F688B" w:rsidRDefault="004F688B" w:rsidP="004F688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F688B" w:rsidRPr="004F688B" w:rsidRDefault="004F688B" w:rsidP="004F688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F688B" w:rsidRPr="004F688B" w:rsidRDefault="004F688B" w:rsidP="004F688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4F688B" w:rsidRPr="004F688B" w:rsidRDefault="004F688B" w:rsidP="004F688B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4F6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UKW/DZP-282-ZO-77/2020</w:t>
      </w:r>
    </w:p>
    <w:p w:rsidR="004F688B" w:rsidRPr="004F688B" w:rsidRDefault="004F688B" w:rsidP="004F688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4F688B">
        <w:rPr>
          <w:rFonts w:ascii="Book Antiqua" w:eastAsia="Times New Roman" w:hAnsi="Book Antiqua" w:cs="Arial"/>
          <w:sz w:val="20"/>
          <w:szCs w:val="20"/>
        </w:rPr>
        <w:t>„Dostawa artykułów ogrodniczych</w:t>
      </w:r>
      <w:r w:rsidR="00737C04">
        <w:rPr>
          <w:rFonts w:ascii="Book Antiqua" w:eastAsia="Times New Roman" w:hAnsi="Book Antiqua" w:cs="Arial"/>
          <w:sz w:val="20"/>
          <w:szCs w:val="20"/>
        </w:rPr>
        <w:t xml:space="preserve"> i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sprzętu ogrodniczego na potrzeby UKW” 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4F688B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artykułów ogrodniczych</w:t>
      </w:r>
      <w:r w:rsidR="00737C04">
        <w:rPr>
          <w:rFonts w:ascii="Book Antiqua" w:eastAsia="Times New Roman" w:hAnsi="Book Antiqua" w:cs="Arial"/>
          <w:sz w:val="20"/>
          <w:szCs w:val="20"/>
        </w:rPr>
        <w:t xml:space="preserve"> i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sprzętu ogrodniczego na potrzeby UKW.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7 części. Wykonawca może złożyć ofertę na siedem części zamówienia, czyli  na całość zamówienia lub na jedną z części zamówienia,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 xml:space="preserve">z zastrzeżeniem, iż oferta w każdej części powinna być pełna. Każda część będzie oceniana osobno przez Zamawiającego. 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  2 %  wynagrodzenia brutto za każdy rozpoczęty dzień opóźnienia w wykonaniu przedmiotu zamówienia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 2 % wynagrodzenia brutto za każdy rozpoczęty dzień opóźnienia w usunięciu wad stwierdzonych </w:t>
      </w:r>
      <w:r w:rsidR="007D6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i  zgłoszonych po otrzymaniu przedmiotu zamówienia.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lastRenderedPageBreak/>
        <w:t>3.4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wszystkie wymagane parametry techniczne i użytkowe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b)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wolny od wad fizycznych i prawnych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e)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fabrycznie nowy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f)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3.5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gwarancji zgodnie z opisem przedmiotu zamówienia zawartym </w:t>
      </w:r>
      <w:r w:rsidR="007D6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 Formularzu Cenowym – załącznik nr 2.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3.6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razie stwierdzenia przez Zamawiającego w okresie obowiązywania gwarancj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i wad                        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 xml:space="preserve">w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dostarczonym przedmiocie zamówienia Wykonawca zobowiązuje się do usunięcia wad lub dokonania nieodpłatnej wymiany rzeczy na taka samą ilość rzeczy wolnych od wad w terminie 5 dni od daty zgłoszenia wady.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3.7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3.8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dopuszcza zaoferowanie towarów równoważnych do wskazanych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 xml:space="preserve">w specyfikacji (formularzu cenowym). Przywołanie nazwy produktu jest doprecyzowaniem opisu przedmiotu zamówienia. Równoważny przedmiot zamówienia musi posiadać takie same parametry techniczne lub wyższe parametry jak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towary wskazane w specyfikacji.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3.9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Termin związania ofertą : 30 dni.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3.10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Adresy dostaw: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Chodkiewicza 30;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Weyssenhoffa 11;</w:t>
      </w:r>
    </w:p>
    <w:p w:rsid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Łużycka 24.</w:t>
      </w:r>
    </w:p>
    <w:p w:rsidR="003201D8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3.11 Źródła finansowania:</w:t>
      </w:r>
    </w:p>
    <w:p w:rsidR="003201D8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środki własne Zamawiającego</w:t>
      </w:r>
    </w:p>
    <w:p w:rsidR="003201D8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 d</w:t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otacja UM, umowa nr WE.032.44.2020 zawarta pomiędzy Miastem Bydgoszcz a UKW w Bydgoszczy na zadanie „Ogród Botaniczny UKW ośrodkiem aktywnej edukacji przyrodniczej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– dotyczy części I</w:t>
      </w:r>
    </w:p>
    <w:p w:rsidR="003201D8" w:rsidRPr="004F688B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</w:t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dofinansowanie ze środków Unii Europejskiej w ramach Programu Operacyjnego Wiedza Edukacja Rozwój na realizację projektu „Z przyrodą za pan brat” w ramach konkursu Z przyrodą za pan brat </w:t>
      </w:r>
      <w:r w:rsidR="007D6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w ramach konkursu </w:t>
      </w:r>
      <w:proofErr w:type="spellStart"/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NCBiR</w:t>
      </w:r>
      <w:proofErr w:type="spellEnd"/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POWER.03.01.00-IP.08-00-3mu/18</w:t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– dotyczy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V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4F688B" w:rsidRPr="004F688B" w:rsidRDefault="004F688B" w:rsidP="004F688B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-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do 14 dni roboczych od dnia przesłania zlecenia.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8B" w:rsidRPr="004F688B" w:rsidRDefault="004F688B" w:rsidP="004F688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8B" w:rsidRPr="004F688B" w:rsidRDefault="004F688B" w:rsidP="004F688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8B" w:rsidRPr="004F688B" w:rsidRDefault="004F688B" w:rsidP="004F688B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4F688B" w:rsidRPr="004F688B" w:rsidRDefault="004F688B" w:rsidP="004F688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4F688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4F688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7D6796" w:rsidRDefault="007D6796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4F688B" w:rsidRPr="004F688B" w:rsidRDefault="004F688B" w:rsidP="004F688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4F688B" w:rsidRPr="004F688B" w:rsidRDefault="004F688B" w:rsidP="004F688B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4F688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4F688B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4F688B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4F688B" w:rsidRPr="004F688B" w:rsidRDefault="004F688B" w:rsidP="004F688B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4F688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4F688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4F688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4F688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4F688B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675"/>
        <w:gridCol w:w="1759"/>
        <w:gridCol w:w="1769"/>
        <w:gridCol w:w="1541"/>
      </w:tblGrid>
      <w:tr w:rsidR="004F688B" w:rsidRPr="004F688B" w:rsidTr="004F688B">
        <w:trPr>
          <w:trHeight w:val="87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>przesłania zlecenia</w:t>
            </w:r>
            <w:r w:rsidRPr="004F688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 do dostarczenia towaru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roboczych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6-8 dni roboczych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9-11 dni roboczych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12-14 dni roboczych</w:t>
            </w:r>
          </w:p>
        </w:tc>
      </w:tr>
      <w:tr w:rsidR="004F688B" w:rsidRPr="004F688B" w:rsidTr="004F688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F688B" w:rsidRPr="004F688B" w:rsidRDefault="004F688B" w:rsidP="004F688B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F688B" w:rsidRDefault="004F688B" w:rsidP="004F688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</w:p>
    <w:p w:rsidR="004F688B" w:rsidRPr="004F688B" w:rsidRDefault="004F688B" w:rsidP="004F688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4F688B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5 dni roboczych, a maksymalny termin realizacji zamówienia to 14 dni roboczych liczony od dnia przesłania zlecenia do dostarczenia towaru przez Wykonawcę do miejsca wskazanego przez Zamawiającego. Wykonawca, który złoży ofertę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br/>
        <w:t>z najkrótszym terminem dostawy otrzyma w tym kryterium 20 pkt.</w:t>
      </w:r>
    </w:p>
    <w:p w:rsidR="004F688B" w:rsidRPr="004F688B" w:rsidRDefault="004F688B" w:rsidP="004F688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4F688B" w:rsidRPr="004F688B" w:rsidRDefault="004F688B" w:rsidP="004F688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4F688B" w:rsidRPr="004F688B" w:rsidRDefault="004F688B" w:rsidP="004F688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4F688B" w:rsidRPr="004F688B" w:rsidRDefault="004F688B" w:rsidP="004F688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4F688B" w:rsidRPr="004F688B" w:rsidRDefault="004F688B" w:rsidP="004F688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4F688B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4F688B" w:rsidRPr="004F688B" w:rsidRDefault="004F688B" w:rsidP="004F688B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4F688B" w:rsidRPr="004F688B" w:rsidRDefault="004F688B" w:rsidP="004F688B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poprzez </w:t>
      </w:r>
      <w:r w:rsidRPr="004F6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platformę zakupową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4F688B" w:rsidRPr="004F688B" w:rsidRDefault="004F688B" w:rsidP="004F688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F688B" w:rsidRPr="004F688B" w:rsidTr="004F688B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AA437E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  <w:r w:rsidR="0041290F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.11</w:t>
            </w:r>
            <w:r w:rsidR="004F688B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4F688B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4)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4F688B" w:rsidRPr="004F688B" w:rsidRDefault="004F688B" w:rsidP="004F688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4F688B" w:rsidRPr="004F688B" w:rsidRDefault="004F688B" w:rsidP="004F688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F688B" w:rsidRPr="004F688B" w:rsidRDefault="004F688B" w:rsidP="004F688B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14.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>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4F688B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4F688B">
        <w:rPr>
          <w:rFonts w:ascii="Book Antiqua" w:eastAsia="Times New Roman" w:hAnsi="Book Antiqua" w:cs="Arial"/>
          <w:sz w:val="20"/>
          <w:szCs w:val="20"/>
        </w:rPr>
        <w:t>;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4F688B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4F688B">
        <w:rPr>
          <w:rFonts w:ascii="Book Antiqua" w:eastAsia="Times New Roman" w:hAnsi="Book Antiqua" w:cs="Arial"/>
          <w:sz w:val="20"/>
          <w:szCs w:val="20"/>
        </w:rPr>
        <w:t>;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4F688B" w:rsidRPr="004F688B" w:rsidRDefault="004F688B" w:rsidP="004F688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4F688B" w:rsidRPr="004F688B" w:rsidRDefault="004F688B" w:rsidP="004F688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4F688B" w:rsidRPr="004F688B" w:rsidRDefault="004F688B" w:rsidP="004F688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4F688B">
        <w:rPr>
          <w:rFonts w:ascii="Book Antiqua" w:eastAsia="Times New Roman" w:hAnsi="Book Antiqua" w:cs="Arial"/>
          <w:sz w:val="20"/>
          <w:szCs w:val="20"/>
        </w:rPr>
        <w:t>.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4F688B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4F688B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4F688B">
        <w:rPr>
          <w:rFonts w:ascii="Book Antiqua" w:eastAsia="Times New Roman" w:hAnsi="Book Antiqua" w:cs="Arial"/>
          <w:sz w:val="20"/>
          <w:szCs w:val="20"/>
        </w:rPr>
        <w:br/>
        <w:t xml:space="preserve">z ustawą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4F688B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4F688B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4F688B" w:rsidRPr="004F688B" w:rsidRDefault="004F688B" w:rsidP="004F688B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Dariusz Majewski,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34-19-224,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8" w:history="1">
        <w:r w:rsidRPr="004F688B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dariusz.majewski64@ukw.edu.pl</w:t>
        </w:r>
      </w:hyperlink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4F688B" w:rsidRPr="004F688B" w:rsidRDefault="004F688B" w:rsidP="004F688B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4F688B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9" w:history="1">
        <w:r w:rsidRPr="004F688B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4F688B" w:rsidRPr="004F688B" w:rsidRDefault="004F688B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4F688B" w:rsidRPr="004F688B" w:rsidRDefault="004F688B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EB3705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4F688B"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4F688B"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                                                                                                      </w:t>
      </w: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EB370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Mariola </w:t>
      </w:r>
      <w:proofErr w:type="spellStart"/>
      <w:r w:rsidR="00EB370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Majorkowska</w:t>
      </w:r>
      <w:proofErr w:type="spellEnd"/>
    </w:p>
    <w:p w:rsidR="004F688B" w:rsidRPr="004F688B" w:rsidRDefault="004F688B" w:rsidP="004F688B">
      <w:pPr>
        <w:spacing w:after="0" w:line="360" w:lineRule="auto"/>
        <w:jc w:val="center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Pr="004F688B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Default="007D6796" w:rsidP="004F688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i/>
          <w:noProof/>
          <w:sz w:val="20"/>
          <w:szCs w:val="20"/>
          <w:lang w:eastAsia="pl-PL"/>
        </w:rPr>
        <w:lastRenderedPageBreak/>
        <w:drawing>
          <wp:inline distT="0" distB="0" distL="0" distR="0" wp14:anchorId="4DA50F9F">
            <wp:extent cx="5029835" cy="64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796" w:rsidRPr="004F688B" w:rsidRDefault="007D6796" w:rsidP="004F688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D6796" w:rsidRDefault="007D6796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4F688B" w:rsidRPr="004F688B" w:rsidRDefault="004F688B" w:rsidP="004F688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4F688B" w:rsidRPr="004F688B" w:rsidRDefault="004F688B" w:rsidP="004F688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UKW-DZP-282-ZO-7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4F688B" w:rsidRDefault="004F688B" w:rsidP="004F688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="00737C04" w:rsidRPr="00737C0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 i sprzętu ogrodniczego na potrzeby UKW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UKW-DZP-282-ZO-77/2020: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7D6796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 Termin wykonania zamówienia: ____ dni roboczych (podać ilość pełnych dni, maksymalnie 14 dni roboczych) 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7D6796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Kryterium II – Termin wykonania zamówienia: ____ dni roboczych (podać ilość pełnych dni, maksymalnie 14 dni roboczych) o</w:t>
      </w:r>
      <w:r w:rsidR="007D67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 Termin wykonania zamówienia: ____ dni roboczych (podać ilość pełnych dni, maksymalnie 14 dni roboczych) od dnia przesłania zlecenia.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UKW-DZP-282-ZO-77/2020.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4F688B" w:rsidRPr="004F688B" w:rsidRDefault="004F688B" w:rsidP="007D6796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3.3 zapytania ofertowego.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4F688B" w:rsidRPr="004F688B" w:rsidRDefault="004F688B" w:rsidP="007D679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4F688B" w:rsidRPr="004F688B" w:rsidRDefault="004F688B" w:rsidP="007D679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4F688B" w:rsidRPr="004F688B" w:rsidRDefault="004F688B" w:rsidP="007D679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4F688B" w:rsidRPr="004F688B" w:rsidRDefault="007D6796" w:rsidP="004F688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4F688B" w:rsidRPr="004F688B" w:rsidRDefault="004F688B" w:rsidP="004F688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</w:rPr>
      </w:pPr>
      <w:r w:rsidRPr="004F688B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F688B" w:rsidRPr="004F688B" w:rsidRDefault="004F688B" w:rsidP="004F688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4F688B" w:rsidRPr="004F688B" w:rsidRDefault="004F688B" w:rsidP="004F688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przypadku, gdy wykonawca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4F688B" w:rsidRPr="004F688B" w:rsidRDefault="004F688B" w:rsidP="004F688B">
      <w:pPr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  <w:sectPr w:rsidR="004F688B" w:rsidRPr="004F688B">
          <w:pgSz w:w="11906" w:h="16838"/>
          <w:pgMar w:top="1417" w:right="1417" w:bottom="1417" w:left="1417" w:header="708" w:footer="708" w:gutter="0"/>
          <w:cols w:space="708"/>
        </w:sectPr>
      </w:pPr>
    </w:p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4F688B" w:rsidRPr="004F688B" w:rsidRDefault="004F688B" w:rsidP="004F688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4F688B" w:rsidRPr="004F688B" w:rsidTr="004F688B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Donice ogrodowe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szkółkarskie, okrągłe, plastikowe z uchwytami.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54-60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37-40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A0273F" wp14:editId="740E7A98">
                  <wp:extent cx="809625" cy="809625"/>
                  <wp:effectExtent l="0" t="0" r="9525" b="9525"/>
                  <wp:docPr id="32" name="Obraz 5" descr="https://lh3.googleusercontent.com/8E_i07ZV740utoHSzoNGmiU7AxbJQojEiR0Ni1sQfwNymSWWaKm1me9dESxHh8OxGNwR5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s://lh3.googleusercontent.com/8E_i07ZV740utoHSzoNGmiU7AxbJQojEiR0Ni1sQfwNymSWWaKm1me9dESxHh8OxGNwR5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Taczka dwukołowa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(wózek paszowy).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pojemność:300 l;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misy:110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solidna oś (20 mm);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8209D5" wp14:editId="19C030E2">
                  <wp:extent cx="1581150" cy="942975"/>
                  <wp:effectExtent l="0" t="0" r="0" b="9525"/>
                  <wp:docPr id="33" name="Obraz 4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2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Łańcuchy do pilarki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elektrycznej i piły spalinowej:</w:t>
            </w:r>
          </w:p>
          <w:p w:rsidR="004F688B" w:rsidRPr="004F688B" w:rsidRDefault="004F688B" w:rsidP="004F688B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54" w:lineRule="auto"/>
              <w:ind w:left="0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Szerokość rowka: 1,3 mm;</w:t>
            </w:r>
          </w:p>
          <w:p w:rsidR="004F688B" w:rsidRPr="004F688B" w:rsidRDefault="004F688B" w:rsidP="004F688B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Podziałka: 3/8”;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Liczba ogniw: 50;    (2)    </w:t>
            </w:r>
          </w:p>
          <w:p w:rsidR="004F688B" w:rsidRPr="004F688B" w:rsidRDefault="004F688B" w:rsidP="004F688B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54" w:lineRule="auto"/>
              <w:ind w:left="0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Szerokość rowka: 1,6 mm;</w:t>
            </w:r>
          </w:p>
          <w:p w:rsidR="004F688B" w:rsidRPr="004F688B" w:rsidRDefault="004F688B" w:rsidP="004F688B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Podziałka: 325”;</w:t>
            </w:r>
          </w:p>
          <w:p w:rsidR="004F688B" w:rsidRPr="004F688B" w:rsidRDefault="004F688B" w:rsidP="004F688B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Liczba ogniw: 62;    (2)        </w:t>
            </w:r>
          </w:p>
          <w:p w:rsidR="004F688B" w:rsidRPr="004F688B" w:rsidRDefault="004F688B" w:rsidP="004F688B">
            <w:pPr>
              <w:spacing w:after="0" w:line="254" w:lineRule="auto"/>
              <w:ind w:left="720"/>
              <w:contextualSpacing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4 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Dętki do zastosowań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ogrodniczych:</w:t>
            </w:r>
          </w:p>
          <w:p w:rsidR="004F688B" w:rsidRPr="004F688B" w:rsidRDefault="004F688B" w:rsidP="004F688B">
            <w:pPr>
              <w:numPr>
                <w:ilvl w:val="0"/>
                <w:numId w:val="8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15 x 6,00-6 (traktorek); (2)  </w:t>
            </w:r>
          </w:p>
          <w:p w:rsidR="004F688B" w:rsidRPr="004F688B" w:rsidRDefault="004F688B" w:rsidP="004F688B">
            <w:pPr>
              <w:numPr>
                <w:ilvl w:val="0"/>
                <w:numId w:val="8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18 x 8,50-8 (traktorek); (2)                                                                                        </w:t>
            </w:r>
          </w:p>
          <w:p w:rsidR="004F688B" w:rsidRPr="004F688B" w:rsidRDefault="004F688B" w:rsidP="004F688B">
            <w:pPr>
              <w:numPr>
                <w:ilvl w:val="0"/>
                <w:numId w:val="8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4,00-8 (taczki);  (4)      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8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4F688B" w:rsidRPr="004F688B" w:rsidRDefault="004F688B" w:rsidP="004F688B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 część zamówienia: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4F688B" w:rsidRPr="004F688B" w:rsidTr="004F688B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8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metalowe z trzonkiem idealne do liści i trawy. Trzonek z selekcjonowanego drewna, głowica z wysokiej jakości stali.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Cechy produktu: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trzonka: drewno;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Długość: 165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43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4D807F" wp14:editId="774752E9">
                  <wp:extent cx="1057275" cy="714375"/>
                  <wp:effectExtent l="0" t="0" r="9525" b="9525"/>
                  <wp:docPr id="34" name="Obraz 3" descr="https://a.allegroimg.com/s128/01a462/0a802091473a9054d04846171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a.allegroimg.com/s128/01a462/0a802091473a9054d04846171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Ceramiczna osłonka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doniczki, np. „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MUSKOT”.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biały;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24 cm.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ceramika porowata, proszkowa powłoka;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długość: 26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 3.70 kg.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44BF7E" wp14:editId="1672E838">
                  <wp:extent cx="1095375" cy="1095375"/>
                  <wp:effectExtent l="0" t="0" r="9525" b="9525"/>
                  <wp:docPr id="35" name="Obraz 1" descr="MUSKOT Osłonka doniczki, biały, 1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USKOT Osłonka doniczki, biały, 1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8B">
              <w:rPr>
                <w:rFonts w:ascii="Book Antiqua" w:eastAsia="Calibri" w:hAnsi="Book Antiqua" w:cs="Times New Roman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435C99" wp14:editId="20443286">
                  <wp:extent cx="1647825" cy="1647825"/>
                  <wp:effectExtent l="0" t="0" r="9525" b="9525"/>
                  <wp:docPr id="36" name="Obraz 2" descr="MUSKOT Osłonka doniczki, biały,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USKOT Osłonka doniczki, biały,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C1EE6" w:rsidRPr="004F688B" w:rsidTr="004F688B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Taczka ogrodowa (mała).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(mm): 51 x 56 x 84;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Pojemność: 50l.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wykonania: Tworzywo sztuczne;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b/>
                <w:color w:val="000000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4C1EE6" w:rsidRPr="004C1EE6" w:rsidRDefault="00AA437E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6F46A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6" o:spid="_x0000_i1025" type="#_x0000_t75" alt="Zielony" style="width:58.5pt;height:88.5pt;visibility:visible;mso-wrap-style:square">
                  <v:imagedata r:id="rId16" o:title="Zielony"/>
                </v:shape>
              </w:pic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C1EE6" w:rsidRDefault="004C1EE6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C1EE6" w:rsidRDefault="004C1EE6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C1EE6" w:rsidRPr="004F688B" w:rsidTr="004F688B">
        <w:trPr>
          <w:trHeight w:val="841"/>
        </w:trPr>
        <w:tc>
          <w:tcPr>
            <w:tcW w:w="32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EE6" w:rsidRPr="004F688B" w:rsidRDefault="004C1EE6" w:rsidP="004F688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Pr="004F688B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zamówienia: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4F688B" w:rsidRPr="004F688B" w:rsidTr="004F688B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Maszyna do czyszczenia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fug w kostce brukowej typu EASYMAXX + wymienne szczotki lub równoważny.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Lekka kompaktowa obudowa;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 W zestawie zamiatarki otrzymamy dwie szczotki, jedna nylonowa i druga stalowa;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Urządzenie nadaje się do czyszczenia kostki brukowej idealnie czyszcząc mech;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 znamionowa: 150 W;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Prędkość obrotowa: 1200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obr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./min.;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średnica szczotki: 100 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netto: 1.6 kg;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Szczotka nylonowa i stalowa w zestawie;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11AFB1" wp14:editId="618DE43A">
                  <wp:extent cx="1866900" cy="1866900"/>
                  <wp:effectExtent l="0" t="0" r="0" b="0"/>
                  <wp:docPr id="37" name="Obraz 7" descr="https://encrypted-tbn0.gstatic.com/images?q=tbn%3AANd9GcQLP6PdGltmNKL8p-QlRggb3gNHKZgFjgnkMMoJ7MQglXduBNe8AHz48if69q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s://encrypted-tbn0.gstatic.com/images?q=tbn%3AANd9GcQLP6PdGltmNKL8p-QlRggb3gNHKZgFjgnkMMoJ7MQglXduBNe8AHz48if69q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kpl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Szczotka do czyszczenia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szczelin w kostce brukowej.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Oprócz syntetycznego włosia posiada metalowy, ostro zakończony element umożliwiające wydobywanie bardziej zbitych zabrudzeń, np. mchu ze szczelin miedzy kostką;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Specjalnie zaprojektowana tak, by ułatwić dostęp do ciężko usytułowanych przestrzeni;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Sztywne włosie, ustawione pod odpowiednim kątem, wyprodukowano z tworzywa sztucznego, dzięki czemu jest sztywne i trwałe;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79777D" wp14:editId="1DE9B7E6">
                  <wp:extent cx="952500" cy="952500"/>
                  <wp:effectExtent l="0" t="0" r="0" b="0"/>
                  <wp:docPr id="38" name="Obraz 8" descr="https://lh3.googleusercontent.com/ebbbn63Q-6oIi3j16xFDY6X2me6FmvVc4w_NacJShSZ8JAyMoXg7ZcPKLyDczyYZ1Dx8LR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s://lh3.googleusercontent.com/ebbbn63Q-6oIi3j16xFDY6X2me6FmvVc4w_NacJShSZ8JAyMoXg7ZcPKLyDczyYZ1Dx8LR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Odśnieżarka spalinowa.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Na przodzie odśnieżarki znajduje się wirnik, który osłania stalowa łyżka chroniąca go przed kamieniami i zalegającym śniegiem.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Razem zapewniają szerokość roboczą rzędu 600 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Regulowana rura wyrzutowa: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- Rura znajduje się nad łyżką, na obrotowym o 175° wieńcu, za pomocą dwóch oddzielnych pokręteł można sterować kierunkiem odprowadzania śniegu (regulacja w pionie i poziomie);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Samojezdna: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Czterosuwowy silnik 196 cm³ z napędem pasowym i rozrusznikiem linkowym napędza nie tylko wirnik, 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ale także koła;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- Bieżnikowane pompowane koła gumowe: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Sterowanie i manewrowanie odśnieżarką na różnych podłożach dzięki dwóm bieżnikowanym, pompowanym kołom gumowym (10") z tyłu;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Znajdująca się z przodu łyżka jest na dwóch nóżkach ślizgowych, które można wymienić na płozy;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Specyfikacja: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 55 kg;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silnika: 4-suwowy;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robocza: 600 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skokowa: 196 cm³;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zbiornika paliwa: 2,6 l.;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3,8 kW;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długość wyrzutu: 10 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mechanizmu: Jednostopniowy;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40C2F4" wp14:editId="1183E0A9">
                  <wp:extent cx="1876425" cy="1876425"/>
                  <wp:effectExtent l="0" t="0" r="9525" b="9525"/>
                  <wp:docPr id="39" name="Obraz 9" descr="https://www.jula.pl/globalassets/catalog/productimages/006294.jpg?width=458&amp;height=458&amp;scale=both&amp;bgcolor=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s://www.jula.pl/globalassets/catalog/productimages/006294.jpg?width=458&amp;height=458&amp;scale=both&amp;bgcolor=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Dmuchawa akumulatorowa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20V / 2Ah.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zasilanie: akumulatorowe;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napięcie zasilania baterii: 20 V;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akumulatora: 2 Ah;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rodzaj akumulatora: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– jonowy;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obroty maksymalne: 1400 / min.;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przepływ powietrza: 250 km/h;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narzędzia: 88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z akumulatorem - 1,57 kg;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Wyposażenie: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dmuchawa;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instrukcja obsługi PL;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rura do wydmuchiwania;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bateria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-jonowa 20V / 2000mAh;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ładowarka akumulatorowa;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t xml:space="preserve"> </w:t>
            </w: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4E7AF4" wp14:editId="5CCFA806">
                  <wp:extent cx="1343025" cy="1343025"/>
                  <wp:effectExtent l="0" t="0" r="9525" b="9525"/>
                  <wp:docPr id="40" name="Obraz 11" descr="https://bravis.pl/wp-content/uploads/2020/04/1-100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https://bravis.pl/wp-content/uploads/2020/04/1-100x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417"/>
        </w:trPr>
        <w:tc>
          <w:tcPr>
            <w:tcW w:w="3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Default="004F688B" w:rsidP="004F688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IV część zamówienia: 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4F688B" w:rsidRPr="004F688B" w:rsidTr="004F688B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Wózek transportowy schodowy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, składany np. 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„NEO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lub równoważny.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Sześciokołowy wózek, który może być użytkowany do transportowania przedmiotów na płaskich powierzchniach z udźwigiem do 150 kg oraz na schodach z udźwig do 120 kg.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Potrójne koła sprawdzą się na różnych nawierzchniach.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Uchwyty pokryte tworzywem sztucznym z ochroną na palce;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Metalowa osłona chroni koła oraz poprawia stabilizacje przewożonego ładunku.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Dopasowanie do potrzeb użytkownika poprzez teleskopowy uchwyt regulowany na 2 wysokości.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 wózka: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46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71,5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podstawy: 310 x 290 mm;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56DCFAA" wp14:editId="00C46C4D">
                  <wp:extent cx="990600" cy="1219200"/>
                  <wp:effectExtent l="0" t="0" r="0" b="0"/>
                  <wp:docPr id="41" name="Obraz 15" descr="NEO 84-402 Wózek transportowy schodowy skład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NEO 84-402 Wózek transportowy schodowy skład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Nawóz „AGRECOL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(granulat), jesienny do iglaków, opakowanie 5 kg.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Duża taczka ogrodowa dwukołowa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wózek ogrodowy na kołach pompowanych, załadunek do 300 kg.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 300 l;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 110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solidna oś (20 mm);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7B7AA7" wp14:editId="3E1D0062">
                  <wp:extent cx="1628775" cy="971550"/>
                  <wp:effectExtent l="0" t="0" r="9525" b="0"/>
                  <wp:docPr id="42" name="Obraz 10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Pojemnik na piasek i sól 120 l.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Szary;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Wykonane z polietylenu o wysokiej jakości;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Trwałe i wytrzymałe na uderzenia mechaniczne, zgniecenia czy pęknięcia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promieniowanie UV;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kwasy, zasady, sole i większość związków chemicznych;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- 5 lat gwarancji;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Otwór na kłódkę/skobel;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 [kg]: 170;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 [cm]: 59;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[cm]: 56;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[cm]: 75;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[kg]: 9,3;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9A478EA" wp14:editId="35BFB247">
                  <wp:extent cx="809625" cy="809625"/>
                  <wp:effectExtent l="0" t="0" r="9525" b="9525"/>
                  <wp:docPr id="43" name="Obraz 6" descr="https://lh3.googleusercontent.com/WqW2KkB_7CsMzM94WDtJl-_5e_b4rPRMIiPU1Jb6nISMeL7XMshGuxlrN1XZT2MorHq8e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s://lh3.googleusercontent.com/WqW2KkB_7CsMzM94WDtJl-_5e_b4rPRMIiPU1Jb6nISMeL7XMshGuxlrN1XZT2MorHq8e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 z trzonkiem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regulowane- Combisystem-35-52 cm, typu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+ trzonek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Combisystem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150 mm, typu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do grabienia liści, skoszonej trawy i innych odpadów ogrodowych. Lub równoważny.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Elastyczne, ocynkowane zęby ze stali.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Okres gwarancji: 25 lat.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271EA5" wp14:editId="75CF530A">
                  <wp:extent cx="523875" cy="809625"/>
                  <wp:effectExtent l="0" t="0" r="9525" b="9525"/>
                  <wp:docPr id="44" name="Obraz 14" descr="https://lh3.googleusercontent.com/B19E2mpj-sNMSyVvSp9UFH5LIsdZpLhkF4t_GRxB9Tce_zgNYhzfmaFBWHFZ9KAg459qZk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s://lh3.googleusercontent.com/B19E2mpj-sNMSyVvSp9UFH5LIsdZpLhkF4t_GRxB9Tce_zgNYhzfmaFBWHFZ9KAg459qZk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Kpl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plastikowe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typu SOLID L23, 135022 FISKARS lub równoważny.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 xml:space="preserve">Dane techniczne: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Średnica głowicy: 37 mm.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Długość: 1670 mm.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Rodzaj materiału wykonania: drewno, plastik.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DB1A231" wp14:editId="12A7F983">
                  <wp:extent cx="828675" cy="828675"/>
                  <wp:effectExtent l="0" t="0" r="9525" b="9525"/>
                  <wp:docPr id="45" name="Obraz 12" descr="Grabie plastikowe Solid L23 135022 Fiska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Grabie plastikowe Solid L23 135022 Fiskar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metalow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e z trzonkiem.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Parametry: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Długość: 1500- 1600 mm;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Szerokość: 400-450 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Łopata na zimę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do odgarniania śniegu, wykonana z PCV zakończona metalową krawędzią.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łyżki: ok. 55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całkowita ok. 150 cm.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E73551" w:rsidRDefault="00E73551" w:rsidP="00955AA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55AA8" w:rsidRPr="004F688B" w:rsidRDefault="00955AA8" w:rsidP="00955AA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V część zamówienia: </w:t>
      </w:r>
    </w:p>
    <w:p w:rsidR="00955AA8" w:rsidRPr="004F688B" w:rsidRDefault="00955AA8" w:rsidP="00955AA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955AA8" w:rsidRPr="004F688B" w:rsidTr="00955AA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08451B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08451B" w:rsidRDefault="0008451B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08451B">
              <w:rPr>
                <w:rFonts w:ascii="Book Antiqua" w:hAnsi="Book Antiqua" w:cs="Arial"/>
                <w:b/>
                <w:bCs/>
                <w:sz w:val="20"/>
                <w:szCs w:val="20"/>
              </w:rPr>
              <w:t>Stoliki rozkładane</w:t>
            </w:r>
            <w:r w:rsidRPr="0008451B">
              <w:rPr>
                <w:rFonts w:ascii="Book Antiqua" w:hAnsi="Book Antiqua" w:cs="Arial"/>
                <w:bCs/>
                <w:sz w:val="20"/>
                <w:szCs w:val="20"/>
              </w:rPr>
              <w:t xml:space="preserve"> aluminiowe do ogrodu.</w:t>
            </w:r>
          </w:p>
          <w:p w:rsidR="0008451B" w:rsidRPr="0008451B" w:rsidRDefault="0008451B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Wymiary po rozłożeniu: 70 x 70 x wysokość min. 70 cm x szerokość min. 70 cm x długość 120-140 cm;</w:t>
            </w:r>
          </w:p>
          <w:p w:rsidR="0008451B" w:rsidRPr="0008451B" w:rsidRDefault="0008451B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Antypoślizgowe zakończenia nóg;</w:t>
            </w:r>
          </w:p>
          <w:p w:rsidR="0008451B" w:rsidRPr="0008451B" w:rsidRDefault="0008451B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Materiał: anodowane aluminium;</w:t>
            </w:r>
          </w:p>
          <w:p w:rsidR="0008451B" w:rsidRPr="0008451B" w:rsidRDefault="0008451B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08451B" w:rsidRDefault="0008451B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08451B" w:rsidRDefault="0008451B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Zbierak do owoców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z teleskopowym trzonkiem regulowanym do minimum 240 cm, z wbudowanym ostrzem do cięcia.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 xml:space="preserve"> Z torbą z tkaniny, do której wpadają owoce.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Sekator nożycowy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, dwuręczny, z mechanizmem Power Gear, wykonany z poliamidu</w:t>
            </w:r>
            <w:r w:rsidRPr="0008451B">
              <w:rPr>
                <w:rStyle w:val="base-text"/>
                <w:rFonts w:ascii="Book Antiqua" w:hAnsi="Book Antiqua"/>
                <w:sz w:val="20"/>
                <w:szCs w:val="20"/>
              </w:rPr>
              <w:t xml:space="preserve">, wzmocniony włóknem szklanym, dzięki czemu ma niewielki ciężar,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>grubości od 28 mm do 55 mm;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Sekator kowadełkowy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, dwuręczny, z mechanizmem Power Gear, wykonany z poliamidu</w:t>
            </w:r>
            <w:r w:rsidRPr="0008451B">
              <w:rPr>
                <w:rStyle w:val="base-text"/>
                <w:rFonts w:ascii="Book Antiqua" w:hAnsi="Book Antiqua"/>
                <w:sz w:val="20"/>
                <w:szCs w:val="20"/>
              </w:rPr>
              <w:t>, wzmocniony włóknem szklanym, dzięki czemu ma niewielki ciężar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do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 xml:space="preserve">cięcia gałęzi o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lastRenderedPageBreak/>
              <w:t>grubości od 28 mm do 55 mm;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AA437E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4F688B" w:rsidRDefault="00E547E7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E7" w:rsidRPr="00E547E7" w:rsidRDefault="00E547E7" w:rsidP="00E547E7">
            <w:pPr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E547E7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 xml:space="preserve">Rękawiczki robocze, </w:t>
            </w:r>
            <w:r w:rsidRPr="00E547E7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mocne, czarne. Zakończone ściągaczem i powlekane poliuretanem, który zwiększa ich przyczepność do trzymanych narzędzi i materiałów. Wykonane z oddychającej zewnętrznej tkaniny. </w:t>
            </w:r>
          </w:p>
          <w:p w:rsidR="00E547E7" w:rsidRPr="00E547E7" w:rsidRDefault="00E547E7" w:rsidP="00E547E7">
            <w:pPr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E547E7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O wysokiej odporności na przecięcia i przekłucia, rozdzieranie i ścieranie.</w:t>
            </w:r>
          </w:p>
          <w:p w:rsidR="00E547E7" w:rsidRPr="00E547E7" w:rsidRDefault="00E547E7" w:rsidP="00E547E7">
            <w:pPr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E547E7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- 20 szt. w rozmiarze 7, </w:t>
            </w:r>
          </w:p>
          <w:p w:rsidR="00E547E7" w:rsidRPr="00E547E7" w:rsidRDefault="00E547E7" w:rsidP="00E547E7">
            <w:pPr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</w:pPr>
            <w:r w:rsidRPr="00E547E7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- 30 szt. w rozmiarze 9,</w:t>
            </w:r>
          </w:p>
          <w:p w:rsidR="00AA437E" w:rsidRPr="00E73551" w:rsidRDefault="00E547E7" w:rsidP="00E547E7">
            <w:pPr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</w:pPr>
            <w:r w:rsidRPr="00E547E7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- 100 szt. w rozmiarze 10.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08451B" w:rsidRDefault="00E547E7" w:rsidP="00C8264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08451B" w:rsidRDefault="00E547E7" w:rsidP="00C8264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4F688B" w:rsidRDefault="00AA437E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4F688B" w:rsidRDefault="00AA437E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4F688B" w:rsidRDefault="00AA437E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4F688B" w:rsidRDefault="00AA437E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37E" w:rsidRPr="004F688B" w:rsidRDefault="00AA437E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55AA8" w:rsidRPr="004F688B" w:rsidRDefault="00955AA8" w:rsidP="00955AA8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55AA8" w:rsidRPr="004F688B" w:rsidRDefault="00955AA8" w:rsidP="00955AA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55AA8" w:rsidRPr="004F688B" w:rsidRDefault="00955AA8" w:rsidP="00955AA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F70D24" w:rsidRDefault="00F70D24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Pr="00C82648" w:rsidRDefault="00C82648" w:rsidP="00C8264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V</w:t>
      </w:r>
      <w:r w:rsidR="00E735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717"/>
        <w:gridCol w:w="708"/>
        <w:gridCol w:w="708"/>
        <w:gridCol w:w="2175"/>
        <w:gridCol w:w="1595"/>
        <w:gridCol w:w="1880"/>
        <w:gridCol w:w="981"/>
        <w:gridCol w:w="1954"/>
      </w:tblGrid>
      <w:tr w:rsidR="00C82648" w:rsidRPr="004F688B" w:rsidTr="00C8264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82648" w:rsidRPr="004F688B" w:rsidTr="00C82648">
        <w:trPr>
          <w:trHeight w:val="622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Mikrociągnik „</w:t>
            </w:r>
            <w:r w:rsidRPr="00C82648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VARI GLOBAL GSV 190 z przyczepą ANV-400”</w:t>
            </w: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(Zestaw)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</w:t>
            </w: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C82648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techniczne/Specyfikacja: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Silnik: HONDA GSV190;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6,5 KM;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Zbiornik paliwa: 1 litr;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Zbiornik oleju: 0,55 l;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Przekładnia napędowa: DSK 317/1S;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Napęd: Tak;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Biegi: 3+R;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Koła: TN-01-5.00x12”;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Przyczepa: ANV-400;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Ładowność: 400 kg;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przyczepy: Wywrotka;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producenta;</w:t>
            </w:r>
          </w:p>
          <w:p w:rsidR="00C82648" w:rsidRPr="0081499B" w:rsidRDefault="00C82648" w:rsidP="00C82648">
            <w:pPr>
              <w:spacing w:line="240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895595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Zdjęcie poglądowe:</w:t>
            </w:r>
            <w:r>
              <w:rPr>
                <w:noProof/>
                <w:lang w:eastAsia="pl-PL"/>
              </w:rPr>
              <w:drawing>
                <wp:inline distT="0" distB="0" distL="0" distR="0" wp14:anchorId="5CDDDE4A" wp14:editId="46A5A016">
                  <wp:extent cx="1226820" cy="1226820"/>
                  <wp:effectExtent l="0" t="0" r="0" b="0"/>
                  <wp:docPr id="19" name="Obraz 1" descr="https://ogrodperfekt.pl/image/cache/catalog/vari/vari%20global/VARI%20zestaw%20XP%20200%20plus%20przyczepa%20ANV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rodperfekt.pl/image/cache/catalog/vari/vari%20global/VARI%20zestaw%20XP%20200%20plus%20przyczepa%20ANV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DC5D37" w:rsidRDefault="00C82648" w:rsidP="00E73551">
            <w:pPr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DC5D37"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E73551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E73551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C82648" w:rsidRPr="004F688B" w:rsidRDefault="00C82648" w:rsidP="00C82648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82648" w:rsidRPr="004F688B" w:rsidRDefault="00C82648" w:rsidP="00C8264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82648" w:rsidRDefault="00C82648" w:rsidP="00C8264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E73551" w:rsidRPr="004F688B" w:rsidRDefault="00E73551" w:rsidP="00E73551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V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 </w:t>
      </w:r>
    </w:p>
    <w:p w:rsidR="00E73551" w:rsidRPr="004F688B" w:rsidRDefault="00E73551" w:rsidP="00E7355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E73551" w:rsidRPr="004F688B" w:rsidTr="00E73551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547E7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547E7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10 mm. Gwint na ½”cala.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547E7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547E7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21 mm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  <w:bookmarkStart w:id="0" w:name="_GoBack"/>
            <w:bookmarkEnd w:id="0"/>
            <w:r w:rsidRPr="00E547E7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E547E7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Gwint na ½”cala.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Wąż ciśnieniowy fi 10 mm, 40 bar.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Pasek napędowy do kosiarki „WEIBANG”.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Nóż do kosiarki.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E73551" w:rsidRPr="004F688B" w:rsidRDefault="00E73551" w:rsidP="00E73551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73551" w:rsidRPr="004F688B" w:rsidRDefault="00E73551" w:rsidP="00E7355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73551" w:rsidRPr="004F688B" w:rsidRDefault="00E73551" w:rsidP="00E7355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C82648" w:rsidRPr="004F688B" w:rsidRDefault="00C82648" w:rsidP="00C8264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C82648" w:rsidRPr="004F688B" w:rsidRDefault="00C82648" w:rsidP="004F688B">
      <w:pPr>
        <w:rPr>
          <w:rFonts w:ascii="Book Antiqua" w:hAnsi="Book Antiqua"/>
          <w:sz w:val="20"/>
          <w:szCs w:val="20"/>
        </w:rPr>
      </w:pPr>
    </w:p>
    <w:sectPr w:rsidR="00C82648" w:rsidRPr="004F688B" w:rsidSect="004F68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21249"/>
    <w:multiLevelType w:val="hybridMultilevel"/>
    <w:tmpl w:val="94A05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77D50"/>
    <w:multiLevelType w:val="hybridMultilevel"/>
    <w:tmpl w:val="9090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4"/>
    <w:rsid w:val="0008451B"/>
    <w:rsid w:val="003201D8"/>
    <w:rsid w:val="0041290F"/>
    <w:rsid w:val="004C1EE6"/>
    <w:rsid w:val="004F688B"/>
    <w:rsid w:val="005A0671"/>
    <w:rsid w:val="00737C04"/>
    <w:rsid w:val="007938CE"/>
    <w:rsid w:val="007D6796"/>
    <w:rsid w:val="007E16ED"/>
    <w:rsid w:val="00955AA8"/>
    <w:rsid w:val="00AA437E"/>
    <w:rsid w:val="00C745EE"/>
    <w:rsid w:val="00C82648"/>
    <w:rsid w:val="00E547E7"/>
    <w:rsid w:val="00E73551"/>
    <w:rsid w:val="00EB3705"/>
    <w:rsid w:val="00F70D24"/>
    <w:rsid w:val="00FD5374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374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5374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5374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08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374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5374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5374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08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majewski64@ukw.edu.p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4994</Words>
  <Characters>29965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2</cp:revision>
  <dcterms:created xsi:type="dcterms:W3CDTF">2020-11-05T11:50:00Z</dcterms:created>
  <dcterms:modified xsi:type="dcterms:W3CDTF">2020-11-05T11:50:00Z</dcterms:modified>
</cp:coreProperties>
</file>