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E5A7E" w14:textId="08D28941" w:rsidR="00126482" w:rsidRPr="005C1918" w:rsidRDefault="00126482" w:rsidP="001A25C8">
      <w:pPr>
        <w:rPr>
          <w:rFonts w:ascii="Arial" w:hAnsi="Arial" w:cs="Arial"/>
          <w:sz w:val="22"/>
          <w:szCs w:val="22"/>
        </w:rPr>
      </w:pPr>
    </w:p>
    <w:tbl>
      <w:tblPr>
        <w:tblW w:w="9072" w:type="dxa"/>
        <w:tblInd w:w="-5" w:type="dxa"/>
        <w:tblLook w:val="00A0" w:firstRow="1" w:lastRow="0" w:firstColumn="1" w:lastColumn="0" w:noHBand="0" w:noVBand="0"/>
      </w:tblPr>
      <w:tblGrid>
        <w:gridCol w:w="9072"/>
      </w:tblGrid>
      <w:tr w:rsidR="002F720D" w:rsidRPr="005C1918" w14:paraId="4073716D" w14:textId="77777777" w:rsidTr="000719FD">
        <w:tc>
          <w:tcPr>
            <w:tcW w:w="9072" w:type="dxa"/>
            <w:hideMark/>
          </w:tcPr>
          <w:p w14:paraId="60D89EF0" w14:textId="77777777" w:rsidR="000719FD" w:rsidRPr="005C1918" w:rsidRDefault="000719FD" w:rsidP="001A25C8">
            <w:pPr>
              <w:jc w:val="center"/>
              <w:rPr>
                <w:rFonts w:ascii="Arial" w:hAnsi="Arial" w:cs="Arial"/>
                <w:b/>
                <w:color w:val="0070C0"/>
                <w:sz w:val="22"/>
                <w:szCs w:val="22"/>
              </w:rPr>
            </w:pPr>
            <w:bookmarkStart w:id="0" w:name="_Hlk59429758"/>
          </w:p>
          <w:p w14:paraId="0C0BEC43" w14:textId="0E8DC53D" w:rsidR="002F720D" w:rsidRPr="005C1918" w:rsidRDefault="000719FD" w:rsidP="001A25C8">
            <w:pPr>
              <w:jc w:val="center"/>
              <w:rPr>
                <w:rFonts w:ascii="Arial" w:hAnsi="Arial" w:cs="Arial"/>
                <w:b/>
                <w:sz w:val="22"/>
                <w:szCs w:val="22"/>
              </w:rPr>
            </w:pPr>
            <w:r w:rsidRPr="005C1918">
              <w:rPr>
                <w:rFonts w:ascii="Arial" w:hAnsi="Arial" w:cs="Arial"/>
                <w:b/>
                <w:color w:val="000000" w:themeColor="text1"/>
                <w:sz w:val="22"/>
                <w:szCs w:val="22"/>
              </w:rPr>
              <w:t>S</w:t>
            </w:r>
            <w:r w:rsidR="002F720D" w:rsidRPr="005C1918">
              <w:rPr>
                <w:rFonts w:ascii="Arial" w:hAnsi="Arial" w:cs="Arial"/>
                <w:b/>
                <w:color w:val="000000" w:themeColor="text1"/>
                <w:sz w:val="22"/>
                <w:szCs w:val="22"/>
              </w:rPr>
              <w:t>PECYFIKACJA WARUNKÓW ZAMÓWIENIA</w:t>
            </w:r>
          </w:p>
        </w:tc>
      </w:tr>
    </w:tbl>
    <w:p w14:paraId="27D32715" w14:textId="77777777" w:rsidR="002F720D" w:rsidRPr="005C1918" w:rsidRDefault="002F720D" w:rsidP="001A25C8">
      <w:pPr>
        <w:jc w:val="center"/>
        <w:rPr>
          <w:rFonts w:ascii="Arial" w:hAnsi="Arial" w:cs="Arial"/>
          <w:b/>
          <w:bCs/>
          <w:sz w:val="22"/>
          <w:szCs w:val="22"/>
        </w:rPr>
      </w:pPr>
    </w:p>
    <w:p w14:paraId="6A8F2B37" w14:textId="77777777" w:rsidR="002F720D" w:rsidRPr="005C1918" w:rsidRDefault="002F720D" w:rsidP="001A25C8">
      <w:pPr>
        <w:jc w:val="center"/>
        <w:rPr>
          <w:rFonts w:ascii="Arial" w:hAnsi="Arial" w:cs="Arial"/>
          <w:bCs/>
          <w:sz w:val="22"/>
          <w:szCs w:val="22"/>
        </w:rPr>
      </w:pPr>
    </w:p>
    <w:p w14:paraId="6D43272F" w14:textId="77777777" w:rsidR="007E7B7C" w:rsidRPr="005C1918" w:rsidRDefault="007E7B7C" w:rsidP="001A25C8">
      <w:pPr>
        <w:jc w:val="center"/>
        <w:rPr>
          <w:rFonts w:ascii="Arial" w:hAnsi="Arial" w:cs="Arial"/>
          <w:bCs/>
          <w:sz w:val="22"/>
          <w:szCs w:val="22"/>
        </w:rPr>
      </w:pPr>
    </w:p>
    <w:p w14:paraId="5F2D4EA4" w14:textId="77777777" w:rsidR="007E7B7C" w:rsidRPr="005C1918" w:rsidRDefault="007E7B7C" w:rsidP="001A25C8">
      <w:pPr>
        <w:jc w:val="center"/>
        <w:rPr>
          <w:rFonts w:ascii="Arial" w:hAnsi="Arial" w:cs="Arial"/>
          <w:bCs/>
          <w:sz w:val="22"/>
          <w:szCs w:val="22"/>
        </w:rPr>
      </w:pPr>
    </w:p>
    <w:p w14:paraId="1179CDFA" w14:textId="4DCEEAB3" w:rsidR="002F720D" w:rsidRPr="005C1918" w:rsidRDefault="002F720D" w:rsidP="001A25C8">
      <w:pPr>
        <w:jc w:val="center"/>
        <w:rPr>
          <w:rFonts w:ascii="Arial" w:hAnsi="Arial" w:cs="Arial"/>
          <w:bCs/>
          <w:sz w:val="22"/>
          <w:szCs w:val="22"/>
        </w:rPr>
      </w:pPr>
      <w:r w:rsidRPr="005C1918">
        <w:rPr>
          <w:rFonts w:ascii="Arial" w:hAnsi="Arial" w:cs="Arial"/>
          <w:bCs/>
          <w:sz w:val="22"/>
          <w:szCs w:val="22"/>
        </w:rPr>
        <w:t>w postępowaniu o udzielenie zamówienia publicznego na:</w:t>
      </w:r>
    </w:p>
    <w:p w14:paraId="08DFA001" w14:textId="77777777" w:rsidR="002F720D" w:rsidRPr="005C1918" w:rsidRDefault="002F720D" w:rsidP="001A25C8">
      <w:pPr>
        <w:jc w:val="center"/>
        <w:rPr>
          <w:rFonts w:ascii="Arial" w:hAnsi="Arial" w:cs="Arial"/>
          <w:bCs/>
          <w:sz w:val="22"/>
          <w:szCs w:val="22"/>
        </w:rPr>
      </w:pPr>
    </w:p>
    <w:p w14:paraId="69A91C63" w14:textId="77777777" w:rsidR="007E7B7C" w:rsidRPr="005C1918" w:rsidRDefault="007E7B7C" w:rsidP="001A25C8">
      <w:pPr>
        <w:jc w:val="center"/>
        <w:rPr>
          <w:rFonts w:ascii="Arial" w:hAnsi="Arial" w:cs="Arial"/>
          <w:bCs/>
          <w:sz w:val="22"/>
          <w:szCs w:val="22"/>
        </w:rPr>
      </w:pPr>
    </w:p>
    <w:p w14:paraId="48786807" w14:textId="77777777" w:rsidR="007E7B7C" w:rsidRPr="005C1918" w:rsidRDefault="007E7B7C" w:rsidP="001A25C8">
      <w:pPr>
        <w:jc w:val="center"/>
        <w:rPr>
          <w:rFonts w:ascii="Arial" w:hAnsi="Arial" w:cs="Arial"/>
          <w:bCs/>
          <w:sz w:val="22"/>
          <w:szCs w:val="22"/>
        </w:rPr>
      </w:pPr>
    </w:p>
    <w:p w14:paraId="6210DD9C" w14:textId="77777777" w:rsidR="007E7B7C" w:rsidRPr="005C1918" w:rsidRDefault="007E7B7C" w:rsidP="001A25C8">
      <w:pPr>
        <w:jc w:val="center"/>
        <w:rPr>
          <w:rFonts w:ascii="Arial" w:hAnsi="Arial" w:cs="Arial"/>
          <w:bCs/>
          <w:sz w:val="22"/>
          <w:szCs w:val="22"/>
        </w:rPr>
      </w:pPr>
    </w:p>
    <w:p w14:paraId="79522548" w14:textId="77777777" w:rsidR="00776C37" w:rsidRPr="005C1918" w:rsidRDefault="00776C37" w:rsidP="001A25C8">
      <w:pPr>
        <w:pStyle w:val="Teksttreci70"/>
        <w:spacing w:line="240" w:lineRule="auto"/>
        <w:rPr>
          <w:rFonts w:ascii="Arial" w:hAnsi="Arial" w:cs="Arial"/>
          <w:b/>
          <w:bCs/>
          <w:sz w:val="22"/>
          <w:szCs w:val="22"/>
        </w:rPr>
      </w:pPr>
      <w:r w:rsidRPr="005C1918">
        <w:rPr>
          <w:rFonts w:ascii="Arial" w:hAnsi="Arial" w:cs="Arial"/>
          <w:b/>
          <w:bCs/>
          <w:sz w:val="22"/>
          <w:szCs w:val="22"/>
        </w:rPr>
        <w:t xml:space="preserve">Doposażenie pracowni zawodowych w ramach realizacji projektu </w:t>
      </w:r>
    </w:p>
    <w:p w14:paraId="0609F1FA" w14:textId="67480E57" w:rsidR="002F720D" w:rsidRPr="005C1918" w:rsidRDefault="00776C37" w:rsidP="001A25C8">
      <w:pPr>
        <w:pStyle w:val="Teksttreci70"/>
        <w:spacing w:line="240" w:lineRule="auto"/>
        <w:rPr>
          <w:rFonts w:ascii="Arial" w:hAnsi="Arial" w:cs="Arial"/>
          <w:b/>
          <w:bCs/>
          <w:sz w:val="22"/>
          <w:szCs w:val="22"/>
        </w:rPr>
      </w:pPr>
      <w:r w:rsidRPr="005C1918">
        <w:rPr>
          <w:rFonts w:ascii="Arial" w:hAnsi="Arial" w:cs="Arial"/>
          <w:b/>
          <w:bCs/>
          <w:sz w:val="22"/>
          <w:szCs w:val="22"/>
        </w:rPr>
        <w:t>pt. „ Kształcimy dla pracy”</w:t>
      </w:r>
    </w:p>
    <w:p w14:paraId="2EBED994" w14:textId="77777777" w:rsidR="007E7B7C" w:rsidRPr="005C1918" w:rsidRDefault="007E7B7C" w:rsidP="001A25C8">
      <w:pPr>
        <w:pStyle w:val="Teksttreci70"/>
        <w:spacing w:line="240" w:lineRule="auto"/>
        <w:rPr>
          <w:rFonts w:ascii="Arial" w:hAnsi="Arial" w:cs="Arial"/>
          <w:b/>
          <w:bCs/>
          <w:sz w:val="22"/>
          <w:szCs w:val="22"/>
        </w:rPr>
      </w:pPr>
    </w:p>
    <w:p w14:paraId="2BB58F51" w14:textId="77777777" w:rsidR="007E7B7C" w:rsidRPr="005C1918" w:rsidRDefault="007E7B7C" w:rsidP="001A25C8">
      <w:pPr>
        <w:pStyle w:val="Teksttreci70"/>
        <w:spacing w:line="240" w:lineRule="auto"/>
        <w:rPr>
          <w:rFonts w:ascii="Arial" w:hAnsi="Arial" w:cs="Arial"/>
          <w:b/>
          <w:bCs/>
          <w:sz w:val="22"/>
          <w:szCs w:val="22"/>
        </w:rPr>
      </w:pPr>
    </w:p>
    <w:p w14:paraId="1B115A19" w14:textId="77777777" w:rsidR="004B7F91" w:rsidRPr="005C1918" w:rsidRDefault="004B7F91" w:rsidP="001A25C8">
      <w:pPr>
        <w:pStyle w:val="Teksttreci70"/>
        <w:shd w:val="clear" w:color="auto" w:fill="auto"/>
        <w:spacing w:line="240" w:lineRule="auto"/>
        <w:rPr>
          <w:rFonts w:ascii="Arial" w:hAnsi="Arial" w:cs="Arial"/>
          <w:sz w:val="22"/>
          <w:szCs w:val="22"/>
        </w:rPr>
      </w:pPr>
    </w:p>
    <w:p w14:paraId="34A5A037" w14:textId="7EA4F368" w:rsidR="007E7B7C" w:rsidRPr="005C1918" w:rsidRDefault="00314DFE" w:rsidP="001A25C8">
      <w:pPr>
        <w:tabs>
          <w:tab w:val="left" w:pos="567"/>
        </w:tabs>
        <w:rPr>
          <w:rFonts w:ascii="Arial" w:hAnsi="Arial" w:cs="Arial"/>
          <w:b/>
          <w:sz w:val="22"/>
          <w:szCs w:val="22"/>
        </w:rPr>
      </w:pPr>
      <w:r w:rsidRPr="00314DFE">
        <w:rPr>
          <w:rFonts w:ascii="Arial" w:eastAsia="SimSun" w:hAnsi="Arial" w:cs="Arial"/>
          <w:sz w:val="22"/>
          <w:szCs w:val="22"/>
          <w:lang w:eastAsia="zh-CN"/>
        </w:rPr>
        <w:t>Projekt współfinansowany ze środków Europejskiego Funduszu Społecznego Plus w ramach Programu Regionalnego Fundusze Europejskie dla Podkarpacia 2021-2027, Działanie nr 07.13 Szkolnictwo zawodowe, Nr projektu: FEPK.07.13-IP.01-0002/23.</w:t>
      </w:r>
    </w:p>
    <w:p w14:paraId="0D73671B" w14:textId="77777777" w:rsidR="007E7B7C" w:rsidRPr="005C1918" w:rsidRDefault="007E7B7C" w:rsidP="001A25C8">
      <w:pPr>
        <w:tabs>
          <w:tab w:val="left" w:pos="567"/>
        </w:tabs>
        <w:rPr>
          <w:rFonts w:ascii="Arial" w:hAnsi="Arial" w:cs="Arial"/>
          <w:b/>
          <w:sz w:val="22"/>
          <w:szCs w:val="22"/>
        </w:rPr>
      </w:pPr>
    </w:p>
    <w:p w14:paraId="2866727B" w14:textId="77777777" w:rsidR="002F720D" w:rsidRPr="005C1918" w:rsidRDefault="002F720D" w:rsidP="001A25C8">
      <w:pPr>
        <w:tabs>
          <w:tab w:val="left" w:pos="567"/>
        </w:tabs>
        <w:rPr>
          <w:rFonts w:ascii="Arial" w:hAnsi="Arial" w:cs="Arial"/>
          <w:b/>
          <w:iCs/>
          <w:sz w:val="22"/>
          <w:szCs w:val="22"/>
        </w:rPr>
      </w:pPr>
    </w:p>
    <w:p w14:paraId="7D42B3DE" w14:textId="77777777" w:rsidR="002F720D" w:rsidRPr="005C1918" w:rsidRDefault="002F720D" w:rsidP="001A25C8">
      <w:pPr>
        <w:jc w:val="center"/>
        <w:rPr>
          <w:rFonts w:ascii="Arial" w:hAnsi="Arial" w:cs="Arial"/>
          <w:b/>
          <w:sz w:val="22"/>
          <w:szCs w:val="22"/>
        </w:rPr>
      </w:pPr>
    </w:p>
    <w:p w14:paraId="02FB4E07" w14:textId="77777777" w:rsidR="002F720D" w:rsidRPr="005C1918" w:rsidRDefault="002F720D" w:rsidP="001A25C8">
      <w:pPr>
        <w:jc w:val="center"/>
        <w:rPr>
          <w:rFonts w:ascii="Arial" w:hAnsi="Arial" w:cs="Arial"/>
          <w:b/>
          <w:sz w:val="22"/>
          <w:szCs w:val="22"/>
        </w:rPr>
      </w:pPr>
      <w:r w:rsidRPr="005C1918">
        <w:rPr>
          <w:rFonts w:ascii="Arial" w:hAnsi="Arial" w:cs="Arial"/>
          <w:b/>
          <w:sz w:val="22"/>
          <w:szCs w:val="22"/>
        </w:rPr>
        <w:t>ZATWIERDZAM</w:t>
      </w:r>
    </w:p>
    <w:p w14:paraId="7DED181D" w14:textId="77777777" w:rsidR="002F720D" w:rsidRPr="005C1918" w:rsidRDefault="002F720D" w:rsidP="001A25C8">
      <w:pPr>
        <w:jc w:val="center"/>
        <w:rPr>
          <w:rFonts w:ascii="Arial" w:hAnsi="Arial" w:cs="Arial"/>
          <w:b/>
          <w:sz w:val="22"/>
          <w:szCs w:val="22"/>
        </w:rPr>
      </w:pPr>
    </w:p>
    <w:p w14:paraId="54AB33D1" w14:textId="1E6AAFF1" w:rsidR="002F720D" w:rsidRPr="005C1918" w:rsidRDefault="002F720D" w:rsidP="001A25C8">
      <w:pPr>
        <w:jc w:val="center"/>
        <w:rPr>
          <w:rFonts w:ascii="Arial" w:hAnsi="Arial" w:cs="Arial"/>
          <w:sz w:val="22"/>
          <w:szCs w:val="22"/>
        </w:rPr>
      </w:pPr>
    </w:p>
    <w:p w14:paraId="7DEC6A2B" w14:textId="77777777" w:rsidR="004B7F91" w:rsidRPr="005C1918" w:rsidRDefault="004B7F91" w:rsidP="001A25C8">
      <w:pPr>
        <w:jc w:val="center"/>
        <w:rPr>
          <w:rFonts w:ascii="Arial" w:hAnsi="Arial" w:cs="Arial"/>
          <w:sz w:val="22"/>
          <w:szCs w:val="22"/>
        </w:rPr>
      </w:pPr>
    </w:p>
    <w:p w14:paraId="0A2DAD2D" w14:textId="77777777" w:rsidR="007E7B7C" w:rsidRPr="005C1918" w:rsidRDefault="007E7B7C" w:rsidP="001A25C8">
      <w:pPr>
        <w:jc w:val="center"/>
        <w:rPr>
          <w:rFonts w:ascii="Arial" w:hAnsi="Arial" w:cs="Arial"/>
          <w:sz w:val="22"/>
          <w:szCs w:val="22"/>
        </w:rPr>
      </w:pPr>
    </w:p>
    <w:p w14:paraId="1CD4DB1F" w14:textId="77777777" w:rsidR="007E7B7C" w:rsidRPr="005C1918" w:rsidRDefault="007E7B7C" w:rsidP="001A25C8">
      <w:pPr>
        <w:jc w:val="center"/>
        <w:rPr>
          <w:rFonts w:ascii="Arial" w:hAnsi="Arial" w:cs="Arial"/>
          <w:sz w:val="22"/>
          <w:szCs w:val="22"/>
        </w:rPr>
      </w:pPr>
    </w:p>
    <w:p w14:paraId="7873AF96" w14:textId="77777777" w:rsidR="002F720D" w:rsidRPr="005C1918" w:rsidRDefault="002F720D" w:rsidP="001A25C8">
      <w:pPr>
        <w:jc w:val="center"/>
        <w:rPr>
          <w:rFonts w:ascii="Arial" w:hAnsi="Arial" w:cs="Arial"/>
          <w:sz w:val="22"/>
          <w:szCs w:val="22"/>
        </w:rPr>
      </w:pPr>
      <w:r w:rsidRPr="005C1918">
        <w:rPr>
          <w:rFonts w:ascii="Arial" w:hAnsi="Arial" w:cs="Arial"/>
          <w:sz w:val="22"/>
          <w:szCs w:val="22"/>
        </w:rPr>
        <w:t>……………………………….………….………..</w:t>
      </w:r>
    </w:p>
    <w:p w14:paraId="19D4887F" w14:textId="77777777" w:rsidR="002F720D" w:rsidRPr="005C1918" w:rsidRDefault="002F720D" w:rsidP="001A25C8">
      <w:pPr>
        <w:jc w:val="center"/>
        <w:rPr>
          <w:rFonts w:ascii="Arial" w:hAnsi="Arial" w:cs="Arial"/>
          <w:sz w:val="22"/>
          <w:szCs w:val="22"/>
        </w:rPr>
      </w:pPr>
    </w:p>
    <w:p w14:paraId="23131604" w14:textId="77777777" w:rsidR="00A435B8" w:rsidRPr="005C1918" w:rsidRDefault="00A435B8" w:rsidP="001A25C8">
      <w:pPr>
        <w:pStyle w:val="Zwykytekst"/>
        <w:jc w:val="center"/>
        <w:rPr>
          <w:rFonts w:ascii="Arial" w:hAnsi="Arial" w:cs="Arial"/>
          <w:sz w:val="22"/>
          <w:szCs w:val="22"/>
        </w:rPr>
      </w:pPr>
    </w:p>
    <w:p w14:paraId="71AB93F7" w14:textId="77777777" w:rsidR="005A7091" w:rsidRPr="005C1918" w:rsidRDefault="005A7091" w:rsidP="001A25C8">
      <w:pPr>
        <w:rPr>
          <w:rFonts w:ascii="Arial" w:hAnsi="Arial" w:cs="Arial"/>
          <w:sz w:val="22"/>
          <w:szCs w:val="22"/>
        </w:rPr>
      </w:pPr>
      <w:r w:rsidRPr="005C1918">
        <w:rPr>
          <w:rFonts w:ascii="Arial" w:hAnsi="Arial" w:cs="Arial"/>
          <w:sz w:val="22"/>
          <w:szCs w:val="22"/>
        </w:rPr>
        <w:br w:type="page"/>
      </w:r>
    </w:p>
    <w:tbl>
      <w:tblPr>
        <w:tblW w:w="0" w:type="auto"/>
        <w:jc w:val="center"/>
        <w:tblBorders>
          <w:bottom w:val="single" w:sz="4" w:space="0" w:color="auto"/>
        </w:tblBorders>
        <w:tblLook w:val="00A0" w:firstRow="1" w:lastRow="0" w:firstColumn="1" w:lastColumn="0" w:noHBand="0" w:noVBand="0"/>
      </w:tblPr>
      <w:tblGrid>
        <w:gridCol w:w="9054"/>
      </w:tblGrid>
      <w:tr w:rsidR="00A435B8" w:rsidRPr="005C1918" w14:paraId="0354E9A7" w14:textId="77777777" w:rsidTr="001B764C">
        <w:trPr>
          <w:trHeight w:val="735"/>
          <w:jc w:val="center"/>
        </w:trPr>
        <w:tc>
          <w:tcPr>
            <w:tcW w:w="9054" w:type="dxa"/>
            <w:tcBorders>
              <w:top w:val="nil"/>
              <w:left w:val="nil"/>
              <w:bottom w:val="single" w:sz="4" w:space="0" w:color="auto"/>
              <w:right w:val="nil"/>
            </w:tcBorders>
            <w:shd w:val="clear" w:color="auto" w:fill="D9D9D9" w:themeFill="background1" w:themeFillShade="D9"/>
            <w:hideMark/>
          </w:tcPr>
          <w:p w14:paraId="1ACE761E" w14:textId="0582455C" w:rsidR="00A435B8" w:rsidRPr="005C1918" w:rsidRDefault="00A435B8" w:rsidP="001A25C8">
            <w:pPr>
              <w:jc w:val="center"/>
              <w:rPr>
                <w:rFonts w:ascii="Arial" w:hAnsi="Arial" w:cs="Arial"/>
                <w:sz w:val="22"/>
                <w:szCs w:val="22"/>
              </w:rPr>
            </w:pPr>
            <w:r w:rsidRPr="005C1918">
              <w:rPr>
                <w:rFonts w:ascii="Arial" w:hAnsi="Arial" w:cs="Arial"/>
                <w:sz w:val="22"/>
                <w:szCs w:val="22"/>
              </w:rPr>
              <w:lastRenderedPageBreak/>
              <w:t>Rozdział 1</w:t>
            </w:r>
          </w:p>
          <w:p w14:paraId="7D961FF5" w14:textId="33B3F2FE" w:rsidR="00A435B8" w:rsidRPr="005C1918" w:rsidRDefault="00A435B8" w:rsidP="001A25C8">
            <w:pPr>
              <w:jc w:val="center"/>
              <w:rPr>
                <w:rFonts w:ascii="Arial" w:hAnsi="Arial" w:cs="Arial"/>
                <w:b/>
                <w:bCs/>
                <w:sz w:val="22"/>
                <w:szCs w:val="22"/>
              </w:rPr>
            </w:pPr>
            <w:r w:rsidRPr="005C1918">
              <w:rPr>
                <w:rFonts w:ascii="Arial" w:hAnsi="Arial" w:cs="Arial"/>
                <w:b/>
                <w:bCs/>
                <w:sz w:val="22"/>
                <w:szCs w:val="22"/>
              </w:rPr>
              <w:t>POSTANOWIENIA OGÓLNE</w:t>
            </w:r>
          </w:p>
        </w:tc>
      </w:tr>
    </w:tbl>
    <w:p w14:paraId="0A9000AE" w14:textId="77777777" w:rsidR="00E4259A" w:rsidRPr="005C1918" w:rsidRDefault="00E4259A" w:rsidP="001A25C8">
      <w:pPr>
        <w:widowControl w:val="0"/>
        <w:ind w:left="567"/>
        <w:jc w:val="both"/>
        <w:outlineLvl w:val="3"/>
        <w:rPr>
          <w:rFonts w:ascii="Arial" w:hAnsi="Arial" w:cs="Arial"/>
          <w:b/>
          <w:bCs/>
          <w:sz w:val="22"/>
          <w:szCs w:val="22"/>
        </w:rPr>
      </w:pPr>
    </w:p>
    <w:p w14:paraId="5176BE38" w14:textId="77777777" w:rsidR="00E4259A" w:rsidRPr="005C1918" w:rsidRDefault="00E4259A" w:rsidP="001A25C8">
      <w:pPr>
        <w:widowControl w:val="0"/>
        <w:numPr>
          <w:ilvl w:val="1"/>
          <w:numId w:val="1"/>
        </w:numPr>
        <w:ind w:left="567" w:hanging="567"/>
        <w:jc w:val="both"/>
        <w:outlineLvl w:val="3"/>
        <w:rPr>
          <w:rFonts w:ascii="Arial" w:hAnsi="Arial" w:cs="Arial"/>
          <w:b/>
          <w:bCs/>
          <w:sz w:val="22"/>
          <w:szCs w:val="22"/>
        </w:rPr>
      </w:pPr>
      <w:r w:rsidRPr="005C1918">
        <w:rPr>
          <w:rFonts w:ascii="Arial" w:hAnsi="Arial" w:cs="Arial"/>
          <w:b/>
          <w:bCs/>
          <w:sz w:val="22"/>
          <w:szCs w:val="22"/>
        </w:rPr>
        <w:t>Nazwa oraz adres Zamawiającego.</w:t>
      </w:r>
      <w:r w:rsidRPr="005C1918">
        <w:rPr>
          <w:rFonts w:ascii="Arial" w:hAnsi="Arial" w:cs="Arial"/>
          <w:b/>
          <w:bCs/>
          <w:sz w:val="22"/>
          <w:szCs w:val="22"/>
        </w:rPr>
        <w:tab/>
      </w:r>
    </w:p>
    <w:p w14:paraId="286D73A8" w14:textId="425095E6" w:rsidR="00776C37" w:rsidRPr="005C1918" w:rsidRDefault="00776C37" w:rsidP="001A25C8">
      <w:pPr>
        <w:pStyle w:val="NormalnyWeb"/>
        <w:ind w:left="360"/>
        <w:jc w:val="both"/>
        <w:rPr>
          <w:rFonts w:ascii="Arial" w:hAnsi="Arial" w:cs="Arial"/>
          <w:sz w:val="22"/>
          <w:szCs w:val="22"/>
        </w:rPr>
      </w:pPr>
      <w:bookmarkStart w:id="1" w:name="_Hlk178784637"/>
      <w:r w:rsidRPr="005C1918">
        <w:rPr>
          <w:rFonts w:ascii="Arial" w:hAnsi="Arial" w:cs="Arial"/>
          <w:b/>
          <w:bCs/>
          <w:sz w:val="22"/>
          <w:szCs w:val="22"/>
        </w:rPr>
        <w:t>ZESPÓŁ SZKÓŁ LICEALNYCH IM. BOLESŁAWA CHROBREGO W LEŻAJSKU</w:t>
      </w:r>
      <w:bookmarkEnd w:id="1"/>
    </w:p>
    <w:p w14:paraId="70BC6F1A" w14:textId="77777777" w:rsidR="00776C37" w:rsidRPr="005C1918" w:rsidRDefault="00776C37" w:rsidP="001A25C8">
      <w:pPr>
        <w:pStyle w:val="NormalnyWeb"/>
        <w:ind w:firstLine="360"/>
        <w:jc w:val="both"/>
        <w:rPr>
          <w:rFonts w:ascii="Arial" w:hAnsi="Arial" w:cs="Arial"/>
          <w:sz w:val="22"/>
          <w:szCs w:val="22"/>
        </w:rPr>
      </w:pPr>
      <w:r w:rsidRPr="005C1918">
        <w:rPr>
          <w:rFonts w:ascii="Arial" w:hAnsi="Arial" w:cs="Arial"/>
          <w:sz w:val="22"/>
          <w:szCs w:val="22"/>
        </w:rPr>
        <w:t xml:space="preserve">ul. </w:t>
      </w:r>
      <w:proofErr w:type="spellStart"/>
      <w:r w:rsidRPr="005C1918">
        <w:rPr>
          <w:rFonts w:ascii="Arial" w:hAnsi="Arial" w:cs="Arial"/>
          <w:sz w:val="22"/>
          <w:szCs w:val="22"/>
        </w:rPr>
        <w:t>M.Curie</w:t>
      </w:r>
      <w:proofErr w:type="spellEnd"/>
      <w:r w:rsidRPr="005C1918">
        <w:rPr>
          <w:rFonts w:ascii="Arial" w:hAnsi="Arial" w:cs="Arial"/>
          <w:sz w:val="22"/>
          <w:szCs w:val="22"/>
        </w:rPr>
        <w:t>- Skłodowskiej 6, 37- 300 Leżajsk</w:t>
      </w:r>
    </w:p>
    <w:p w14:paraId="07FF2C83" w14:textId="77777777" w:rsidR="00776C37" w:rsidRPr="005C1918" w:rsidRDefault="00776C37" w:rsidP="001A25C8">
      <w:pPr>
        <w:pStyle w:val="NormalnyWeb"/>
        <w:ind w:left="360"/>
        <w:jc w:val="both"/>
        <w:rPr>
          <w:rFonts w:ascii="Arial" w:hAnsi="Arial" w:cs="Arial"/>
          <w:sz w:val="22"/>
          <w:szCs w:val="22"/>
        </w:rPr>
      </w:pPr>
      <w:r w:rsidRPr="005C1918">
        <w:rPr>
          <w:rFonts w:ascii="Arial" w:hAnsi="Arial" w:cs="Arial"/>
          <w:sz w:val="22"/>
          <w:szCs w:val="22"/>
        </w:rPr>
        <w:t>reprezentowany przez Dyrektora Szkoły – Pana Zbigniewa Trębacza</w:t>
      </w:r>
    </w:p>
    <w:p w14:paraId="635B5F00" w14:textId="77777777" w:rsidR="00776C37" w:rsidRPr="005C1918" w:rsidRDefault="00776C37" w:rsidP="001A25C8">
      <w:pPr>
        <w:pStyle w:val="NormalnyWeb"/>
        <w:ind w:left="360"/>
        <w:jc w:val="both"/>
        <w:rPr>
          <w:rFonts w:ascii="Arial" w:hAnsi="Arial" w:cs="Arial"/>
          <w:sz w:val="22"/>
          <w:szCs w:val="22"/>
        </w:rPr>
      </w:pPr>
      <w:r w:rsidRPr="005C1918">
        <w:rPr>
          <w:rFonts w:ascii="Arial" w:hAnsi="Arial" w:cs="Arial"/>
          <w:sz w:val="22"/>
          <w:szCs w:val="22"/>
        </w:rPr>
        <w:t>NIP 816-10-76-679  REGON: 000229270,</w:t>
      </w:r>
    </w:p>
    <w:p w14:paraId="435872CB" w14:textId="77777777" w:rsidR="00776C37" w:rsidRPr="005C1918" w:rsidRDefault="00776C37" w:rsidP="001A25C8">
      <w:pPr>
        <w:pStyle w:val="NormalnyWeb"/>
        <w:ind w:left="360"/>
        <w:jc w:val="both"/>
        <w:rPr>
          <w:rFonts w:ascii="Arial" w:hAnsi="Arial" w:cs="Arial"/>
          <w:sz w:val="22"/>
          <w:szCs w:val="22"/>
        </w:rPr>
      </w:pPr>
      <w:r w:rsidRPr="005C1918">
        <w:rPr>
          <w:rFonts w:ascii="Arial" w:hAnsi="Arial" w:cs="Arial"/>
          <w:sz w:val="22"/>
          <w:szCs w:val="22"/>
        </w:rPr>
        <w:t>telefon: 17 242 00 19</w:t>
      </w:r>
    </w:p>
    <w:p w14:paraId="3338AFE3" w14:textId="77777777" w:rsidR="00776C37" w:rsidRPr="005C1918" w:rsidRDefault="00776C37" w:rsidP="001A25C8">
      <w:pPr>
        <w:pStyle w:val="NormalnyWeb"/>
        <w:ind w:left="360"/>
        <w:jc w:val="both"/>
        <w:rPr>
          <w:rFonts w:ascii="Arial" w:hAnsi="Arial" w:cs="Arial"/>
          <w:sz w:val="22"/>
          <w:szCs w:val="22"/>
        </w:rPr>
      </w:pPr>
      <w:r w:rsidRPr="005C1918">
        <w:rPr>
          <w:rFonts w:ascii="Arial" w:hAnsi="Arial" w:cs="Arial"/>
          <w:sz w:val="22"/>
          <w:szCs w:val="22"/>
        </w:rPr>
        <w:t>Adres strony internetowej Zamawiającego: http://www.zslchrobry.lezajsk.pl/;</w:t>
      </w:r>
    </w:p>
    <w:p w14:paraId="20C05EA6" w14:textId="77777777" w:rsidR="00776C37" w:rsidRPr="005C1918" w:rsidRDefault="00776C37" w:rsidP="001A25C8">
      <w:pPr>
        <w:pStyle w:val="NormalnyWeb"/>
        <w:ind w:left="360"/>
        <w:jc w:val="both"/>
        <w:rPr>
          <w:rFonts w:ascii="Arial" w:hAnsi="Arial" w:cs="Arial"/>
          <w:sz w:val="22"/>
          <w:szCs w:val="22"/>
        </w:rPr>
      </w:pPr>
      <w:r w:rsidRPr="005C1918">
        <w:rPr>
          <w:rFonts w:ascii="Arial" w:hAnsi="Arial" w:cs="Arial"/>
          <w:sz w:val="22"/>
          <w:szCs w:val="22"/>
        </w:rPr>
        <w:t>Poczta elektroniczna Zamawiającego: zamowienia.zsllezajsk@gmail.com;</w:t>
      </w:r>
    </w:p>
    <w:p w14:paraId="0EFBCF37" w14:textId="77777777" w:rsidR="00776C37" w:rsidRPr="005C1918" w:rsidRDefault="00776C37" w:rsidP="001A25C8">
      <w:pPr>
        <w:pStyle w:val="NormalnyWeb"/>
        <w:ind w:left="360"/>
        <w:jc w:val="both"/>
        <w:rPr>
          <w:rFonts w:ascii="Arial" w:hAnsi="Arial" w:cs="Arial"/>
          <w:sz w:val="22"/>
          <w:szCs w:val="22"/>
        </w:rPr>
      </w:pPr>
      <w:r w:rsidRPr="005C1918">
        <w:rPr>
          <w:rFonts w:ascii="Arial" w:hAnsi="Arial" w:cs="Arial"/>
          <w:sz w:val="22"/>
          <w:szCs w:val="22"/>
        </w:rPr>
        <w:t>Adres strony internetowej prowadzonego postępowania: https://platformazakupowa.pl/pn/zslchrobry_lezajsk</w:t>
      </w:r>
    </w:p>
    <w:p w14:paraId="6D491A57" w14:textId="64704694" w:rsidR="00776C37" w:rsidRPr="005C1918" w:rsidRDefault="00776C37" w:rsidP="001A25C8">
      <w:pPr>
        <w:pStyle w:val="NormalnyWeb"/>
        <w:ind w:left="360"/>
        <w:jc w:val="both"/>
        <w:rPr>
          <w:rFonts w:ascii="Arial" w:hAnsi="Arial" w:cs="Arial"/>
          <w:sz w:val="22"/>
          <w:szCs w:val="22"/>
        </w:rPr>
      </w:pPr>
      <w:r w:rsidRPr="005C1918">
        <w:rPr>
          <w:rFonts w:ascii="Arial" w:hAnsi="Arial" w:cs="Arial"/>
          <w:sz w:val="22"/>
          <w:szCs w:val="22"/>
        </w:rPr>
        <w:t>(dedykowana platforma zakupowa do obsługi komunikacji w formie elektronicznej pomiędzy Zamawiającym, a Wykonawcami oraz składania ofert)</w:t>
      </w:r>
    </w:p>
    <w:p w14:paraId="0A028C61" w14:textId="6ED27F34" w:rsidR="00FA1CA7" w:rsidRPr="005C1918" w:rsidRDefault="00FA1CA7" w:rsidP="001A25C8">
      <w:pPr>
        <w:tabs>
          <w:tab w:val="left" w:pos="567"/>
        </w:tabs>
        <w:autoSpaceDE w:val="0"/>
        <w:autoSpaceDN w:val="0"/>
        <w:adjustRightInd w:val="0"/>
        <w:jc w:val="both"/>
        <w:rPr>
          <w:rStyle w:val="Hipercze"/>
          <w:rFonts w:ascii="Arial" w:hAnsi="Arial" w:cs="Arial"/>
          <w:sz w:val="22"/>
          <w:szCs w:val="22"/>
        </w:rPr>
      </w:pPr>
    </w:p>
    <w:p w14:paraId="2EBBA863" w14:textId="77777777" w:rsidR="00FA1CA7" w:rsidRPr="005C1918" w:rsidRDefault="00FA1CA7" w:rsidP="001A25C8">
      <w:pPr>
        <w:widowControl w:val="0"/>
        <w:jc w:val="both"/>
        <w:outlineLvl w:val="3"/>
        <w:rPr>
          <w:rFonts w:ascii="Arial" w:hAnsi="Arial" w:cs="Arial"/>
          <w:sz w:val="22"/>
          <w:szCs w:val="22"/>
        </w:rPr>
      </w:pPr>
    </w:p>
    <w:p w14:paraId="7ADE4F7B" w14:textId="0FF910DA" w:rsidR="00E4259A" w:rsidRPr="005C1918" w:rsidRDefault="004D3201" w:rsidP="001A25C8">
      <w:pPr>
        <w:widowControl w:val="0"/>
        <w:numPr>
          <w:ilvl w:val="1"/>
          <w:numId w:val="1"/>
        </w:numPr>
        <w:ind w:left="567" w:hanging="567"/>
        <w:jc w:val="both"/>
        <w:outlineLvl w:val="3"/>
        <w:rPr>
          <w:rFonts w:ascii="Arial" w:hAnsi="Arial" w:cs="Arial"/>
          <w:b/>
          <w:bCs/>
          <w:sz w:val="22"/>
          <w:szCs w:val="22"/>
        </w:rPr>
      </w:pPr>
      <w:r w:rsidRPr="005C1918">
        <w:rPr>
          <w:rFonts w:ascii="Arial" w:hAnsi="Arial" w:cs="Arial"/>
          <w:b/>
          <w:bCs/>
          <w:sz w:val="22"/>
          <w:szCs w:val="22"/>
        </w:rPr>
        <w:t>Tryb udzielenia zamówienia</w:t>
      </w:r>
      <w:r w:rsidR="00E4259A" w:rsidRPr="005C1918">
        <w:rPr>
          <w:rFonts w:ascii="Arial" w:hAnsi="Arial" w:cs="Arial"/>
          <w:b/>
          <w:bCs/>
          <w:sz w:val="22"/>
          <w:szCs w:val="22"/>
        </w:rPr>
        <w:t>.</w:t>
      </w:r>
    </w:p>
    <w:p w14:paraId="359CEB7D" w14:textId="287C0936" w:rsidR="004D3201" w:rsidRPr="005C1918" w:rsidRDefault="00AE469E" w:rsidP="001A25C8">
      <w:pPr>
        <w:widowControl w:val="0"/>
        <w:ind w:left="567"/>
        <w:jc w:val="both"/>
        <w:outlineLvl w:val="3"/>
        <w:rPr>
          <w:rFonts w:ascii="Arial" w:hAnsi="Arial" w:cs="Arial"/>
          <w:color w:val="000000"/>
          <w:sz w:val="22"/>
          <w:szCs w:val="22"/>
        </w:rPr>
      </w:pPr>
      <w:r w:rsidRPr="005C1918">
        <w:rPr>
          <w:rFonts w:ascii="Arial" w:hAnsi="Arial" w:cs="Arial"/>
          <w:bCs/>
          <w:sz w:val="22"/>
          <w:szCs w:val="22"/>
        </w:rPr>
        <w:t>Niniejsze p</w:t>
      </w:r>
      <w:r w:rsidR="00E4259A" w:rsidRPr="005C1918">
        <w:rPr>
          <w:rFonts w:ascii="Arial" w:hAnsi="Arial" w:cs="Arial"/>
          <w:bCs/>
          <w:sz w:val="22"/>
          <w:szCs w:val="22"/>
        </w:rPr>
        <w:t xml:space="preserve">ostępowanie o udzielenie zamówienia publicznego prowadzone jest </w:t>
      </w:r>
      <w:r w:rsidR="000A7932" w:rsidRPr="005C1918">
        <w:rPr>
          <w:rFonts w:ascii="Arial" w:hAnsi="Arial" w:cs="Arial"/>
          <w:bCs/>
          <w:sz w:val="22"/>
          <w:szCs w:val="22"/>
        </w:rPr>
        <w:t xml:space="preserve">zgodnie z przepisami ustawy z dnia 11 września 2019 r. Prawo zamówień publicznych </w:t>
      </w:r>
      <w:r w:rsidR="00E4259A" w:rsidRPr="005C1918">
        <w:rPr>
          <w:rFonts w:ascii="Arial" w:hAnsi="Arial" w:cs="Arial"/>
          <w:bCs/>
          <w:sz w:val="22"/>
          <w:szCs w:val="22"/>
        </w:rPr>
        <w:t xml:space="preserve">w trybie </w:t>
      </w:r>
      <w:r w:rsidR="000A7932" w:rsidRPr="005C1918">
        <w:rPr>
          <w:rFonts w:ascii="Arial" w:hAnsi="Arial" w:cs="Arial"/>
          <w:bCs/>
          <w:sz w:val="22"/>
          <w:szCs w:val="22"/>
        </w:rPr>
        <w:t>przetargu nieograniczonego (art. 1</w:t>
      </w:r>
      <w:r w:rsidR="00776C37" w:rsidRPr="005C1918">
        <w:rPr>
          <w:rFonts w:ascii="Arial" w:hAnsi="Arial" w:cs="Arial"/>
          <w:bCs/>
          <w:sz w:val="22"/>
          <w:szCs w:val="22"/>
        </w:rPr>
        <w:t>32</w:t>
      </w:r>
      <w:r w:rsidR="000A7932" w:rsidRPr="005C1918">
        <w:rPr>
          <w:rFonts w:ascii="Arial" w:hAnsi="Arial" w:cs="Arial"/>
          <w:bCs/>
          <w:sz w:val="22"/>
          <w:szCs w:val="22"/>
        </w:rPr>
        <w:t xml:space="preserve"> </w:t>
      </w:r>
      <w:r w:rsidR="00776C37" w:rsidRPr="005C1918">
        <w:rPr>
          <w:rFonts w:ascii="Arial" w:hAnsi="Arial" w:cs="Arial"/>
          <w:bCs/>
          <w:sz w:val="22"/>
          <w:szCs w:val="22"/>
        </w:rPr>
        <w:t xml:space="preserve">i nast. </w:t>
      </w:r>
      <w:r w:rsidR="000A7932" w:rsidRPr="005C1918">
        <w:rPr>
          <w:rFonts w:ascii="Arial" w:hAnsi="Arial" w:cs="Arial"/>
          <w:bCs/>
          <w:sz w:val="22"/>
          <w:szCs w:val="22"/>
        </w:rPr>
        <w:t xml:space="preserve"> ustawy</w:t>
      </w:r>
      <w:r w:rsidR="002F720D" w:rsidRPr="005C1918">
        <w:rPr>
          <w:rFonts w:ascii="Arial" w:hAnsi="Arial" w:cs="Arial"/>
          <w:bCs/>
          <w:sz w:val="22"/>
          <w:szCs w:val="22"/>
        </w:rPr>
        <w:t xml:space="preserve"> </w:t>
      </w:r>
      <w:proofErr w:type="spellStart"/>
      <w:r w:rsidR="002F720D" w:rsidRPr="005C1918">
        <w:rPr>
          <w:rFonts w:ascii="Arial" w:hAnsi="Arial" w:cs="Arial"/>
          <w:bCs/>
          <w:sz w:val="22"/>
          <w:szCs w:val="22"/>
        </w:rPr>
        <w:t>Pzp</w:t>
      </w:r>
      <w:proofErr w:type="spellEnd"/>
      <w:r w:rsidR="00776C37" w:rsidRPr="005C1918">
        <w:rPr>
          <w:rFonts w:ascii="Arial" w:hAnsi="Arial" w:cs="Arial"/>
          <w:bCs/>
          <w:sz w:val="22"/>
          <w:szCs w:val="22"/>
        </w:rPr>
        <w:t xml:space="preserve"> Dz. U. z 202</w:t>
      </w:r>
      <w:r w:rsidR="00314DFE">
        <w:rPr>
          <w:rFonts w:ascii="Arial" w:hAnsi="Arial" w:cs="Arial"/>
          <w:bCs/>
          <w:sz w:val="22"/>
          <w:szCs w:val="22"/>
        </w:rPr>
        <w:t>4</w:t>
      </w:r>
      <w:r w:rsidR="00776C37" w:rsidRPr="005C1918">
        <w:rPr>
          <w:rFonts w:ascii="Arial" w:hAnsi="Arial" w:cs="Arial"/>
          <w:bCs/>
          <w:sz w:val="22"/>
          <w:szCs w:val="22"/>
        </w:rPr>
        <w:t xml:space="preserve"> r. poz. </w:t>
      </w:r>
      <w:r w:rsidR="00314DFE">
        <w:rPr>
          <w:rFonts w:ascii="Arial" w:hAnsi="Arial" w:cs="Arial"/>
          <w:bCs/>
          <w:sz w:val="22"/>
          <w:szCs w:val="22"/>
        </w:rPr>
        <w:t>1320</w:t>
      </w:r>
      <w:r w:rsidR="00776C37" w:rsidRPr="005C1918">
        <w:rPr>
          <w:rFonts w:ascii="Arial" w:hAnsi="Arial" w:cs="Arial"/>
          <w:bCs/>
          <w:sz w:val="22"/>
          <w:szCs w:val="22"/>
        </w:rPr>
        <w:t xml:space="preserve"> z </w:t>
      </w:r>
      <w:proofErr w:type="spellStart"/>
      <w:r w:rsidR="00776C37" w:rsidRPr="005C1918">
        <w:rPr>
          <w:rFonts w:ascii="Arial" w:hAnsi="Arial" w:cs="Arial"/>
          <w:bCs/>
          <w:sz w:val="22"/>
          <w:szCs w:val="22"/>
        </w:rPr>
        <w:t>późn</w:t>
      </w:r>
      <w:proofErr w:type="spellEnd"/>
      <w:r w:rsidR="00776C37" w:rsidRPr="005C1918">
        <w:rPr>
          <w:rFonts w:ascii="Arial" w:hAnsi="Arial" w:cs="Arial"/>
          <w:bCs/>
          <w:sz w:val="22"/>
          <w:szCs w:val="22"/>
        </w:rPr>
        <w:t>. zm.</w:t>
      </w:r>
      <w:r w:rsidR="000A7932" w:rsidRPr="005C1918">
        <w:rPr>
          <w:rFonts w:ascii="Arial" w:hAnsi="Arial" w:cs="Arial"/>
          <w:bCs/>
          <w:sz w:val="22"/>
          <w:szCs w:val="22"/>
        </w:rPr>
        <w:t>)</w:t>
      </w:r>
      <w:r w:rsidR="008C5504" w:rsidRPr="005C1918">
        <w:rPr>
          <w:rFonts w:ascii="Arial" w:hAnsi="Arial" w:cs="Arial"/>
          <w:color w:val="000000"/>
          <w:sz w:val="22"/>
          <w:szCs w:val="22"/>
        </w:rPr>
        <w:t>.</w:t>
      </w:r>
    </w:p>
    <w:p w14:paraId="7E59D4FC" w14:textId="77777777" w:rsidR="00FF0833" w:rsidRPr="005C1918" w:rsidRDefault="00FF0833" w:rsidP="001A25C8">
      <w:pPr>
        <w:widowControl w:val="0"/>
        <w:ind w:left="567"/>
        <w:jc w:val="both"/>
        <w:outlineLvl w:val="3"/>
        <w:rPr>
          <w:rFonts w:ascii="Arial" w:hAnsi="Arial" w:cs="Arial"/>
          <w:bCs/>
          <w:sz w:val="22"/>
          <w:szCs w:val="22"/>
        </w:rPr>
      </w:pPr>
    </w:p>
    <w:p w14:paraId="29F23175" w14:textId="77777777" w:rsidR="00E4259A" w:rsidRPr="005C1918" w:rsidRDefault="00E4259A" w:rsidP="001A25C8">
      <w:pPr>
        <w:widowControl w:val="0"/>
        <w:numPr>
          <w:ilvl w:val="1"/>
          <w:numId w:val="1"/>
        </w:numPr>
        <w:ind w:left="567" w:hanging="567"/>
        <w:jc w:val="both"/>
        <w:outlineLvl w:val="3"/>
        <w:rPr>
          <w:rFonts w:ascii="Arial" w:eastAsia="MS Mincho" w:hAnsi="Arial" w:cs="Arial"/>
          <w:b/>
          <w:bCs/>
          <w:sz w:val="22"/>
          <w:szCs w:val="22"/>
        </w:rPr>
      </w:pPr>
      <w:bookmarkStart w:id="2" w:name="_Hlk60813568"/>
      <w:r w:rsidRPr="005C1918">
        <w:rPr>
          <w:rFonts w:ascii="Arial" w:eastAsia="MS Mincho" w:hAnsi="Arial" w:cs="Arial"/>
          <w:b/>
          <w:bCs/>
          <w:sz w:val="22"/>
          <w:szCs w:val="22"/>
        </w:rPr>
        <w:t>Wartość zamówienia.</w:t>
      </w:r>
    </w:p>
    <w:p w14:paraId="4B601FAF" w14:textId="15E3F030" w:rsidR="00E4259A" w:rsidRPr="005C1918" w:rsidRDefault="00AE469E" w:rsidP="001A25C8">
      <w:pPr>
        <w:widowControl w:val="0"/>
        <w:ind w:left="567"/>
        <w:jc w:val="both"/>
        <w:outlineLvl w:val="3"/>
        <w:rPr>
          <w:rFonts w:ascii="Arial" w:eastAsia="MS Mincho" w:hAnsi="Arial" w:cs="Arial"/>
          <w:bCs/>
          <w:sz w:val="22"/>
          <w:szCs w:val="22"/>
        </w:rPr>
      </w:pPr>
      <w:r w:rsidRPr="005C1918">
        <w:rPr>
          <w:rFonts w:ascii="Arial" w:eastAsia="MS Mincho" w:hAnsi="Arial" w:cs="Arial"/>
          <w:bCs/>
          <w:sz w:val="22"/>
          <w:szCs w:val="22"/>
        </w:rPr>
        <w:t>Niniejsze zamówienie jest zamówieniem klasycznym w rozumieniu art. 7 pkt 33) ustawy</w:t>
      </w:r>
      <w:r w:rsidR="002F720D" w:rsidRPr="005C1918">
        <w:rPr>
          <w:rFonts w:ascii="Arial" w:eastAsia="MS Mincho" w:hAnsi="Arial" w:cs="Arial"/>
          <w:bCs/>
          <w:sz w:val="22"/>
          <w:szCs w:val="22"/>
        </w:rPr>
        <w:t xml:space="preserve"> </w:t>
      </w:r>
      <w:proofErr w:type="spellStart"/>
      <w:r w:rsidR="002F720D" w:rsidRPr="005C1918">
        <w:rPr>
          <w:rFonts w:ascii="Arial" w:eastAsia="MS Mincho" w:hAnsi="Arial" w:cs="Arial"/>
          <w:bCs/>
          <w:sz w:val="22"/>
          <w:szCs w:val="22"/>
        </w:rPr>
        <w:t>Pzp</w:t>
      </w:r>
      <w:proofErr w:type="spellEnd"/>
      <w:r w:rsidRPr="005C1918">
        <w:rPr>
          <w:rFonts w:ascii="Arial" w:eastAsia="MS Mincho" w:hAnsi="Arial" w:cs="Arial"/>
          <w:bCs/>
          <w:sz w:val="22"/>
          <w:szCs w:val="22"/>
        </w:rPr>
        <w:t xml:space="preserve">. </w:t>
      </w:r>
      <w:r w:rsidR="00E4259A" w:rsidRPr="005C1918">
        <w:rPr>
          <w:rFonts w:ascii="Arial" w:eastAsia="MS Mincho" w:hAnsi="Arial" w:cs="Arial"/>
          <w:bCs/>
          <w:sz w:val="22"/>
          <w:szCs w:val="22"/>
        </w:rPr>
        <w:t xml:space="preserve">Wartość zamówienia </w:t>
      </w:r>
      <w:r w:rsidRPr="005C1918">
        <w:rPr>
          <w:rFonts w:ascii="Arial" w:eastAsia="MS Mincho" w:hAnsi="Arial" w:cs="Arial"/>
          <w:bCs/>
          <w:sz w:val="22"/>
          <w:szCs w:val="22"/>
        </w:rPr>
        <w:t>przekracz</w:t>
      </w:r>
      <w:r w:rsidR="000A7932" w:rsidRPr="005C1918">
        <w:rPr>
          <w:rFonts w:ascii="Arial" w:eastAsia="MS Mincho" w:hAnsi="Arial" w:cs="Arial"/>
          <w:bCs/>
          <w:sz w:val="22"/>
          <w:szCs w:val="22"/>
        </w:rPr>
        <w:t>a</w:t>
      </w:r>
      <w:r w:rsidRPr="005C1918">
        <w:rPr>
          <w:rFonts w:ascii="Arial" w:eastAsia="MS Mincho" w:hAnsi="Arial" w:cs="Arial"/>
          <w:bCs/>
          <w:sz w:val="22"/>
          <w:szCs w:val="22"/>
        </w:rPr>
        <w:t xml:space="preserve"> prog</w:t>
      </w:r>
      <w:r w:rsidR="000A7932" w:rsidRPr="005C1918">
        <w:rPr>
          <w:rFonts w:ascii="Arial" w:eastAsia="MS Mincho" w:hAnsi="Arial" w:cs="Arial"/>
          <w:bCs/>
          <w:sz w:val="22"/>
          <w:szCs w:val="22"/>
        </w:rPr>
        <w:t>i</w:t>
      </w:r>
      <w:r w:rsidRPr="005C1918">
        <w:rPr>
          <w:rFonts w:ascii="Arial" w:eastAsia="MS Mincho" w:hAnsi="Arial" w:cs="Arial"/>
          <w:bCs/>
          <w:sz w:val="22"/>
          <w:szCs w:val="22"/>
        </w:rPr>
        <w:t xml:space="preserve"> unijn</w:t>
      </w:r>
      <w:r w:rsidR="000A7932" w:rsidRPr="005C1918">
        <w:rPr>
          <w:rFonts w:ascii="Arial" w:eastAsia="MS Mincho" w:hAnsi="Arial" w:cs="Arial"/>
          <w:bCs/>
          <w:sz w:val="22"/>
          <w:szCs w:val="22"/>
        </w:rPr>
        <w:t>e</w:t>
      </w:r>
      <w:r w:rsidRPr="005C1918">
        <w:rPr>
          <w:rFonts w:ascii="Arial" w:eastAsia="MS Mincho" w:hAnsi="Arial" w:cs="Arial"/>
          <w:bCs/>
          <w:sz w:val="22"/>
          <w:szCs w:val="22"/>
        </w:rPr>
        <w:t xml:space="preserve"> w rozumieniu art. 3 ustawy</w:t>
      </w:r>
      <w:r w:rsidR="002F720D" w:rsidRPr="005C1918">
        <w:rPr>
          <w:rFonts w:ascii="Arial" w:eastAsia="MS Mincho" w:hAnsi="Arial" w:cs="Arial"/>
          <w:bCs/>
          <w:sz w:val="22"/>
          <w:szCs w:val="22"/>
        </w:rPr>
        <w:t xml:space="preserve"> </w:t>
      </w:r>
      <w:proofErr w:type="spellStart"/>
      <w:r w:rsidR="002F720D" w:rsidRPr="005C1918">
        <w:rPr>
          <w:rFonts w:ascii="Arial" w:eastAsia="MS Mincho" w:hAnsi="Arial" w:cs="Arial"/>
          <w:bCs/>
          <w:sz w:val="22"/>
          <w:szCs w:val="22"/>
        </w:rPr>
        <w:t>Pzp</w:t>
      </w:r>
      <w:proofErr w:type="spellEnd"/>
      <w:r w:rsidR="00E4259A" w:rsidRPr="005C1918">
        <w:rPr>
          <w:rFonts w:ascii="Arial" w:eastAsia="MS Mincho" w:hAnsi="Arial" w:cs="Arial"/>
          <w:bCs/>
          <w:sz w:val="22"/>
          <w:szCs w:val="22"/>
        </w:rPr>
        <w:t>.</w:t>
      </w:r>
    </w:p>
    <w:p w14:paraId="355EBC1B" w14:textId="77777777" w:rsidR="00FF0833" w:rsidRPr="005C1918" w:rsidRDefault="00FF0833" w:rsidP="001A25C8">
      <w:pPr>
        <w:widowControl w:val="0"/>
        <w:ind w:left="567"/>
        <w:jc w:val="both"/>
        <w:outlineLvl w:val="3"/>
        <w:rPr>
          <w:rFonts w:ascii="Arial" w:eastAsia="MS Mincho" w:hAnsi="Arial" w:cs="Arial"/>
          <w:bCs/>
          <w:sz w:val="22"/>
          <w:szCs w:val="22"/>
        </w:rPr>
      </w:pPr>
    </w:p>
    <w:bookmarkEnd w:id="2"/>
    <w:p w14:paraId="41AC4FAB" w14:textId="77777777" w:rsidR="00E4259A" w:rsidRPr="005C1918" w:rsidRDefault="00E4259A" w:rsidP="001A25C8">
      <w:pPr>
        <w:widowControl w:val="0"/>
        <w:numPr>
          <w:ilvl w:val="1"/>
          <w:numId w:val="1"/>
        </w:numPr>
        <w:ind w:left="567" w:hanging="567"/>
        <w:jc w:val="both"/>
        <w:outlineLvl w:val="3"/>
        <w:rPr>
          <w:rFonts w:ascii="Arial" w:eastAsia="MS Mincho" w:hAnsi="Arial" w:cs="Arial"/>
          <w:b/>
          <w:bCs/>
          <w:sz w:val="22"/>
          <w:szCs w:val="22"/>
        </w:rPr>
      </w:pPr>
      <w:r w:rsidRPr="005C1918">
        <w:rPr>
          <w:rFonts w:ascii="Arial" w:eastAsia="MS Mincho" w:hAnsi="Arial" w:cs="Arial"/>
          <w:b/>
          <w:bCs/>
          <w:sz w:val="22"/>
          <w:szCs w:val="22"/>
        </w:rPr>
        <w:t>Słownik.</w:t>
      </w:r>
    </w:p>
    <w:p w14:paraId="0A793DD3" w14:textId="660DAB64" w:rsidR="00E4259A" w:rsidRPr="005C1918" w:rsidRDefault="00E4259A" w:rsidP="001A25C8">
      <w:pPr>
        <w:widowControl w:val="0"/>
        <w:ind w:left="567"/>
        <w:jc w:val="both"/>
        <w:outlineLvl w:val="3"/>
        <w:rPr>
          <w:rFonts w:ascii="Arial" w:eastAsia="MS Mincho" w:hAnsi="Arial" w:cs="Arial"/>
          <w:bCs/>
          <w:sz w:val="22"/>
          <w:szCs w:val="22"/>
        </w:rPr>
      </w:pPr>
      <w:r w:rsidRPr="005C1918">
        <w:rPr>
          <w:rFonts w:ascii="Arial" w:eastAsia="MS Mincho" w:hAnsi="Arial" w:cs="Arial"/>
          <w:bCs/>
          <w:sz w:val="22"/>
          <w:szCs w:val="22"/>
        </w:rPr>
        <w:t xml:space="preserve">Użyte w niniejszej </w:t>
      </w:r>
      <w:r w:rsidR="00A435B8" w:rsidRPr="005C1918">
        <w:rPr>
          <w:rFonts w:ascii="Arial" w:eastAsia="MS Mincho" w:hAnsi="Arial" w:cs="Arial"/>
          <w:bCs/>
          <w:sz w:val="22"/>
          <w:szCs w:val="22"/>
        </w:rPr>
        <w:t>SWZ</w:t>
      </w:r>
      <w:r w:rsidRPr="005C1918">
        <w:rPr>
          <w:rFonts w:ascii="Arial" w:eastAsia="MS Mincho" w:hAnsi="Arial" w:cs="Arial"/>
          <w:bCs/>
          <w:sz w:val="22"/>
          <w:szCs w:val="22"/>
        </w:rPr>
        <w:t xml:space="preserve"> (oraz w załącznikach) terminy mają następujące znaczenie:</w:t>
      </w:r>
    </w:p>
    <w:p w14:paraId="48BB5F94" w14:textId="77777777" w:rsidR="00A46035" w:rsidRPr="005C1918" w:rsidRDefault="00E4259A" w:rsidP="001A25C8">
      <w:pPr>
        <w:pStyle w:val="Kolorowalistaakcent11"/>
        <w:widowControl w:val="0"/>
        <w:numPr>
          <w:ilvl w:val="0"/>
          <w:numId w:val="5"/>
        </w:numPr>
        <w:spacing w:before="0" w:after="0" w:line="240" w:lineRule="auto"/>
        <w:ind w:left="993" w:hanging="426"/>
        <w:outlineLvl w:val="3"/>
        <w:rPr>
          <w:rFonts w:ascii="Arial" w:hAnsi="Arial" w:cs="Arial"/>
          <w:bCs/>
          <w:sz w:val="22"/>
          <w:szCs w:val="22"/>
        </w:rPr>
      </w:pPr>
      <w:r w:rsidRPr="005C1918">
        <w:rPr>
          <w:rFonts w:ascii="Arial" w:eastAsia="MS Mincho" w:hAnsi="Arial" w:cs="Arial"/>
          <w:b/>
          <w:bCs/>
          <w:sz w:val="22"/>
          <w:szCs w:val="22"/>
        </w:rPr>
        <w:t>„ustawa</w:t>
      </w:r>
      <w:r w:rsidR="002F720D" w:rsidRPr="005C1918">
        <w:rPr>
          <w:rFonts w:ascii="Arial" w:eastAsia="MS Mincho" w:hAnsi="Arial" w:cs="Arial"/>
          <w:b/>
          <w:bCs/>
          <w:sz w:val="22"/>
          <w:szCs w:val="22"/>
        </w:rPr>
        <w:t xml:space="preserve"> </w:t>
      </w:r>
      <w:proofErr w:type="spellStart"/>
      <w:r w:rsidR="002F720D" w:rsidRPr="005C1918">
        <w:rPr>
          <w:rFonts w:ascii="Arial" w:eastAsia="MS Mincho" w:hAnsi="Arial" w:cs="Arial"/>
          <w:b/>
          <w:bCs/>
          <w:sz w:val="22"/>
          <w:szCs w:val="22"/>
        </w:rPr>
        <w:t>Pzp</w:t>
      </w:r>
      <w:proofErr w:type="spellEnd"/>
      <w:r w:rsidRPr="005C1918">
        <w:rPr>
          <w:rFonts w:ascii="Arial" w:eastAsia="MS Mincho" w:hAnsi="Arial" w:cs="Arial"/>
          <w:b/>
          <w:bCs/>
          <w:sz w:val="22"/>
          <w:szCs w:val="22"/>
        </w:rPr>
        <w:t>”</w:t>
      </w:r>
      <w:r w:rsidRPr="005C1918">
        <w:rPr>
          <w:rFonts w:ascii="Arial" w:eastAsia="MS Mincho" w:hAnsi="Arial" w:cs="Arial"/>
          <w:bCs/>
          <w:sz w:val="22"/>
          <w:szCs w:val="22"/>
        </w:rPr>
        <w:t xml:space="preserve"> – ustawa z dnia </w:t>
      </w:r>
      <w:r w:rsidR="00AE469E" w:rsidRPr="005C1918">
        <w:rPr>
          <w:rFonts w:ascii="Arial" w:eastAsia="MS Mincho" w:hAnsi="Arial" w:cs="Arial"/>
          <w:bCs/>
          <w:sz w:val="22"/>
          <w:szCs w:val="22"/>
        </w:rPr>
        <w:t xml:space="preserve">11 września </w:t>
      </w:r>
      <w:r w:rsidRPr="005C1918">
        <w:rPr>
          <w:rFonts w:ascii="Arial" w:eastAsia="MS Mincho" w:hAnsi="Arial" w:cs="Arial"/>
          <w:bCs/>
          <w:sz w:val="22"/>
          <w:szCs w:val="22"/>
        </w:rPr>
        <w:t>20</w:t>
      </w:r>
      <w:r w:rsidR="00AE469E" w:rsidRPr="005C1918">
        <w:rPr>
          <w:rFonts w:ascii="Arial" w:eastAsia="MS Mincho" w:hAnsi="Arial" w:cs="Arial"/>
          <w:bCs/>
          <w:sz w:val="22"/>
          <w:szCs w:val="22"/>
        </w:rPr>
        <w:t>19</w:t>
      </w:r>
      <w:r w:rsidRPr="005C1918">
        <w:rPr>
          <w:rFonts w:ascii="Arial" w:eastAsia="MS Mincho" w:hAnsi="Arial" w:cs="Arial"/>
          <w:bCs/>
          <w:sz w:val="22"/>
          <w:szCs w:val="22"/>
        </w:rPr>
        <w:t xml:space="preserve"> r. Prawo zamówień publicznych (</w:t>
      </w:r>
      <w:r w:rsidR="00A46035" w:rsidRPr="005C1918">
        <w:rPr>
          <w:rFonts w:ascii="Arial" w:hAnsi="Arial" w:cs="Arial"/>
          <w:bCs/>
          <w:sz w:val="22"/>
          <w:szCs w:val="22"/>
        </w:rPr>
        <w:t xml:space="preserve">(t. j. Dz. U. z 2023 r., poz. 1605 z </w:t>
      </w:r>
      <w:proofErr w:type="spellStart"/>
      <w:r w:rsidR="00A46035" w:rsidRPr="005C1918">
        <w:rPr>
          <w:rFonts w:ascii="Arial" w:hAnsi="Arial" w:cs="Arial"/>
          <w:bCs/>
          <w:sz w:val="22"/>
          <w:szCs w:val="22"/>
        </w:rPr>
        <w:t>późn</w:t>
      </w:r>
      <w:proofErr w:type="spellEnd"/>
      <w:r w:rsidR="00A46035" w:rsidRPr="005C1918">
        <w:rPr>
          <w:rFonts w:ascii="Arial" w:hAnsi="Arial" w:cs="Arial"/>
          <w:bCs/>
          <w:sz w:val="22"/>
          <w:szCs w:val="22"/>
        </w:rPr>
        <w:t>. zm.),</w:t>
      </w:r>
    </w:p>
    <w:p w14:paraId="4A97896C" w14:textId="574E7FF7" w:rsidR="00E4259A" w:rsidRPr="005C1918" w:rsidRDefault="00E4259A" w:rsidP="001A25C8">
      <w:pPr>
        <w:pStyle w:val="Kolorowalistaakcent11"/>
        <w:widowControl w:val="0"/>
        <w:numPr>
          <w:ilvl w:val="0"/>
          <w:numId w:val="5"/>
        </w:numPr>
        <w:spacing w:before="0" w:after="0" w:line="240" w:lineRule="auto"/>
        <w:ind w:left="993" w:hanging="426"/>
        <w:outlineLvl w:val="3"/>
        <w:rPr>
          <w:rFonts w:ascii="Arial" w:eastAsia="MS Mincho" w:hAnsi="Arial" w:cs="Arial"/>
          <w:bCs/>
          <w:sz w:val="22"/>
          <w:szCs w:val="22"/>
        </w:rPr>
      </w:pPr>
      <w:r w:rsidRPr="005C1918">
        <w:rPr>
          <w:rFonts w:ascii="Arial" w:eastAsia="MS Mincho" w:hAnsi="Arial" w:cs="Arial"/>
          <w:b/>
          <w:bCs/>
          <w:sz w:val="22"/>
          <w:szCs w:val="22"/>
        </w:rPr>
        <w:t>„SWZ”</w:t>
      </w:r>
      <w:r w:rsidRPr="005C1918">
        <w:rPr>
          <w:rFonts w:ascii="Arial" w:eastAsia="MS Mincho" w:hAnsi="Arial" w:cs="Arial"/>
          <w:bCs/>
          <w:sz w:val="22"/>
          <w:szCs w:val="22"/>
        </w:rPr>
        <w:t xml:space="preserve"> – niniejsza Specyfikacja Warunków Zamówienia,</w:t>
      </w:r>
    </w:p>
    <w:p w14:paraId="327FCA07" w14:textId="047C3183" w:rsidR="00E4259A" w:rsidRPr="005C1918" w:rsidRDefault="00E4259A" w:rsidP="001A25C8">
      <w:pPr>
        <w:pStyle w:val="Kolorowalistaakcent11"/>
        <w:widowControl w:val="0"/>
        <w:numPr>
          <w:ilvl w:val="0"/>
          <w:numId w:val="5"/>
        </w:numPr>
        <w:spacing w:before="0" w:after="0" w:line="240" w:lineRule="auto"/>
        <w:ind w:left="993" w:hanging="426"/>
        <w:outlineLvl w:val="3"/>
        <w:rPr>
          <w:rFonts w:ascii="Arial" w:eastAsia="MS Mincho" w:hAnsi="Arial" w:cs="Arial"/>
          <w:bCs/>
          <w:sz w:val="22"/>
          <w:szCs w:val="22"/>
        </w:rPr>
      </w:pPr>
      <w:r w:rsidRPr="005C1918">
        <w:rPr>
          <w:rFonts w:ascii="Arial" w:eastAsia="MS Mincho" w:hAnsi="Arial" w:cs="Arial"/>
          <w:bCs/>
          <w:sz w:val="22"/>
          <w:szCs w:val="22"/>
        </w:rPr>
        <w:t xml:space="preserve"> </w:t>
      </w:r>
      <w:r w:rsidRPr="005C1918">
        <w:rPr>
          <w:rFonts w:ascii="Arial" w:eastAsia="MS Mincho" w:hAnsi="Arial" w:cs="Arial"/>
          <w:b/>
          <w:bCs/>
          <w:sz w:val="22"/>
          <w:szCs w:val="22"/>
        </w:rPr>
        <w:t>„zamówienie”</w:t>
      </w:r>
      <w:r w:rsidRPr="005C1918">
        <w:rPr>
          <w:rFonts w:ascii="Arial" w:eastAsia="MS Mincho" w:hAnsi="Arial" w:cs="Arial"/>
          <w:bCs/>
          <w:sz w:val="22"/>
          <w:szCs w:val="22"/>
        </w:rPr>
        <w:t xml:space="preserve"> – zamówienie publiczne</w:t>
      </w:r>
      <w:r w:rsidR="00041710" w:rsidRPr="005C1918">
        <w:rPr>
          <w:rFonts w:ascii="Arial" w:eastAsia="MS Mincho" w:hAnsi="Arial" w:cs="Arial"/>
          <w:bCs/>
          <w:sz w:val="22"/>
          <w:szCs w:val="22"/>
        </w:rPr>
        <w:t xml:space="preserve"> będące przedmiotem niniejszego postępowania</w:t>
      </w:r>
      <w:r w:rsidRPr="005C1918">
        <w:rPr>
          <w:rFonts w:ascii="Arial" w:eastAsia="MS Mincho" w:hAnsi="Arial" w:cs="Arial"/>
          <w:bCs/>
          <w:sz w:val="22"/>
          <w:szCs w:val="22"/>
        </w:rPr>
        <w:t>,</w:t>
      </w:r>
    </w:p>
    <w:p w14:paraId="6F9695AE" w14:textId="77777777" w:rsidR="005F5D13" w:rsidRPr="005C1918" w:rsidRDefault="00E4259A" w:rsidP="001A25C8">
      <w:pPr>
        <w:pStyle w:val="Kolorowalistaakcent11"/>
        <w:widowControl w:val="0"/>
        <w:numPr>
          <w:ilvl w:val="0"/>
          <w:numId w:val="5"/>
        </w:numPr>
        <w:spacing w:before="0" w:after="0" w:line="240" w:lineRule="auto"/>
        <w:ind w:left="993" w:hanging="426"/>
        <w:outlineLvl w:val="3"/>
        <w:rPr>
          <w:rFonts w:ascii="Arial" w:eastAsia="MS Mincho" w:hAnsi="Arial" w:cs="Arial"/>
          <w:bCs/>
          <w:sz w:val="22"/>
          <w:szCs w:val="22"/>
        </w:rPr>
      </w:pPr>
      <w:r w:rsidRPr="005C1918">
        <w:rPr>
          <w:rFonts w:ascii="Arial" w:eastAsia="MS Mincho" w:hAnsi="Arial" w:cs="Arial"/>
          <w:b/>
          <w:bCs/>
          <w:sz w:val="22"/>
          <w:szCs w:val="22"/>
        </w:rPr>
        <w:t>„postępowanie”</w:t>
      </w:r>
      <w:r w:rsidRPr="005C1918">
        <w:rPr>
          <w:rFonts w:ascii="Arial" w:eastAsia="MS Mincho" w:hAnsi="Arial" w:cs="Arial"/>
          <w:bCs/>
          <w:sz w:val="22"/>
          <w:szCs w:val="22"/>
        </w:rPr>
        <w:t xml:space="preserve"> – postępowanie o udzielenie zamówienia publicznego, którego dotyczy niniejsza SWZ,</w:t>
      </w:r>
    </w:p>
    <w:p w14:paraId="0F67DB00" w14:textId="77777777" w:rsidR="00776C37" w:rsidRPr="005C1918" w:rsidRDefault="4F41AF67" w:rsidP="001A25C8">
      <w:pPr>
        <w:pStyle w:val="Kolorowalistaakcent11"/>
        <w:widowControl w:val="0"/>
        <w:numPr>
          <w:ilvl w:val="0"/>
          <w:numId w:val="5"/>
        </w:numPr>
        <w:spacing w:before="0" w:after="0" w:line="240" w:lineRule="auto"/>
        <w:ind w:left="993" w:hanging="426"/>
        <w:outlineLvl w:val="3"/>
        <w:rPr>
          <w:rFonts w:ascii="Arial" w:eastAsia="MS Mincho" w:hAnsi="Arial" w:cs="Arial"/>
          <w:sz w:val="22"/>
          <w:szCs w:val="22"/>
        </w:rPr>
      </w:pPr>
      <w:r w:rsidRPr="005C1918">
        <w:rPr>
          <w:rFonts w:ascii="Arial" w:eastAsia="MS Mincho" w:hAnsi="Arial" w:cs="Arial"/>
          <w:b/>
          <w:bCs/>
          <w:sz w:val="22"/>
          <w:szCs w:val="22"/>
        </w:rPr>
        <w:t>„Zamawiający”</w:t>
      </w:r>
      <w:r w:rsidR="23A8C6AB" w:rsidRPr="005C1918">
        <w:rPr>
          <w:rFonts w:ascii="Arial" w:eastAsia="MS Mincho" w:hAnsi="Arial" w:cs="Arial"/>
          <w:sz w:val="22"/>
          <w:szCs w:val="22"/>
        </w:rPr>
        <w:t xml:space="preserve"> – </w:t>
      </w:r>
      <w:r w:rsidR="00776C37" w:rsidRPr="005C1918">
        <w:rPr>
          <w:rFonts w:ascii="Arial" w:eastAsia="MS Mincho" w:hAnsi="Arial" w:cs="Arial"/>
          <w:sz w:val="22"/>
          <w:szCs w:val="22"/>
        </w:rPr>
        <w:t xml:space="preserve">ZESPÓŁ SZKÓŁ LICEALNYCH IM. BOLESŁAWA CHROBREGO W LEŻAJSKU </w:t>
      </w:r>
    </w:p>
    <w:p w14:paraId="373B2F19" w14:textId="4EEDAF38" w:rsidR="00433CA9" w:rsidRPr="005C1918" w:rsidRDefault="00433CA9" w:rsidP="001A25C8">
      <w:pPr>
        <w:pStyle w:val="Kolorowalistaakcent11"/>
        <w:widowControl w:val="0"/>
        <w:numPr>
          <w:ilvl w:val="0"/>
          <w:numId w:val="5"/>
        </w:numPr>
        <w:spacing w:before="0" w:after="0" w:line="240" w:lineRule="auto"/>
        <w:ind w:left="993" w:hanging="426"/>
        <w:outlineLvl w:val="3"/>
        <w:rPr>
          <w:rFonts w:ascii="Arial" w:eastAsia="MS Mincho" w:hAnsi="Arial" w:cs="Arial"/>
          <w:sz w:val="22"/>
          <w:szCs w:val="22"/>
        </w:rPr>
      </w:pPr>
      <w:r w:rsidRPr="005C1918">
        <w:rPr>
          <w:rFonts w:ascii="Arial" w:eastAsia="MS Mincho" w:hAnsi="Arial" w:cs="Arial"/>
          <w:b/>
          <w:bCs/>
          <w:sz w:val="22"/>
          <w:szCs w:val="22"/>
        </w:rPr>
        <w:t>„Wykonawca”</w:t>
      </w:r>
      <w:r w:rsidRPr="005C1918">
        <w:rPr>
          <w:rFonts w:ascii="Arial" w:eastAsia="MS Mincho" w:hAnsi="Arial" w:cs="Arial"/>
          <w:sz w:val="22"/>
          <w:szCs w:val="22"/>
        </w:rPr>
        <w:t xml:space="preserve"> – </w:t>
      </w:r>
      <w:r w:rsidR="00041710" w:rsidRPr="005C1918">
        <w:rPr>
          <w:rFonts w:ascii="Arial" w:hAnsi="Arial" w:cs="Arial"/>
          <w:color w:val="000000"/>
          <w:sz w:val="22"/>
          <w:szCs w:val="22"/>
          <w:shd w:val="clear" w:color="auto" w:fill="FFFFFF"/>
        </w:rPr>
        <w:t>należy przez to rozumieć osobę fizyczną, osobę prawną albo jednostkę organizacyjną nieposiadającą osobowości prawnej, która oferuje na rynku wykonanie robót budowlanych lub obiektu budowlanego, dostawę produktów lub świadczenie usług lub ubiega się o udzielenie zamówienia, złożyła ofertę lub zawarła umowę w sprawie zamówienia publicznego</w:t>
      </w:r>
      <w:r w:rsidRPr="005C1918">
        <w:rPr>
          <w:rFonts w:ascii="Arial" w:eastAsia="MS Mincho" w:hAnsi="Arial" w:cs="Arial"/>
          <w:sz w:val="22"/>
          <w:szCs w:val="22"/>
        </w:rPr>
        <w:t>,</w:t>
      </w:r>
    </w:p>
    <w:p w14:paraId="0D17F27F" w14:textId="2CCC856A" w:rsidR="005F5D13" w:rsidRPr="005C1918" w:rsidRDefault="00FB3C1F" w:rsidP="001A25C8">
      <w:pPr>
        <w:pStyle w:val="Kolorowalistaakcent11"/>
        <w:widowControl w:val="0"/>
        <w:numPr>
          <w:ilvl w:val="0"/>
          <w:numId w:val="5"/>
        </w:numPr>
        <w:spacing w:before="0" w:after="0" w:line="240" w:lineRule="auto"/>
        <w:ind w:left="993" w:hanging="426"/>
        <w:outlineLvl w:val="3"/>
        <w:rPr>
          <w:rFonts w:ascii="Arial" w:eastAsia="MS Mincho" w:hAnsi="Arial" w:cs="Arial"/>
          <w:sz w:val="22"/>
          <w:szCs w:val="22"/>
        </w:rPr>
      </w:pPr>
      <w:r w:rsidRPr="005C1918">
        <w:rPr>
          <w:rFonts w:ascii="Arial" w:eastAsia="MS Mincho" w:hAnsi="Arial" w:cs="Arial"/>
          <w:b/>
          <w:bCs/>
          <w:sz w:val="22"/>
          <w:szCs w:val="22"/>
        </w:rPr>
        <w:t>„RODO”</w:t>
      </w:r>
      <w:r w:rsidRPr="005C1918">
        <w:rPr>
          <w:rFonts w:ascii="Arial" w:eastAsia="MS Mincho" w:hAnsi="Arial" w:cs="Arial"/>
          <w:sz w:val="22"/>
          <w:szCs w:val="22"/>
        </w:rPr>
        <w:t xml:space="preserve"> - </w:t>
      </w:r>
      <w:r w:rsidR="00041710" w:rsidRPr="005C1918">
        <w:rPr>
          <w:rFonts w:ascii="Arial" w:eastAsia="MS Mincho" w:hAnsi="Arial" w:cs="Arial"/>
          <w:sz w:val="22"/>
          <w:szCs w:val="22"/>
        </w:rPr>
        <w:t>rozporządzenie Parlamentu Europejskiego</w:t>
      </w:r>
      <w:r w:rsidRPr="005C1918">
        <w:rPr>
          <w:rFonts w:ascii="Arial" w:eastAsia="MS Mincho" w:hAnsi="Arial" w:cs="Arial"/>
          <w:sz w:val="22"/>
          <w:szCs w:val="22"/>
        </w:rPr>
        <w:t xml:space="preserve"> i Rady (UE) 2016/679 z dnia 27 kwietnia2016 r.</w:t>
      </w:r>
      <w:r w:rsidR="002A487A" w:rsidRPr="005C1918">
        <w:rPr>
          <w:rFonts w:ascii="Arial" w:eastAsia="MS Mincho" w:hAnsi="Arial" w:cs="Arial"/>
          <w:sz w:val="22"/>
          <w:szCs w:val="22"/>
        </w:rPr>
        <w:t xml:space="preserve"> </w:t>
      </w:r>
      <w:r w:rsidR="00041710" w:rsidRPr="005C1918">
        <w:rPr>
          <w:rFonts w:ascii="Arial" w:eastAsia="MS Mincho" w:hAnsi="Arial" w:cs="Arial"/>
          <w:sz w:val="22"/>
          <w:szCs w:val="22"/>
        </w:rPr>
        <w:t>w sprawie ochrony</w:t>
      </w:r>
      <w:r w:rsidRPr="005C1918">
        <w:rPr>
          <w:rFonts w:ascii="Arial" w:eastAsia="MS Mincho" w:hAnsi="Arial" w:cs="Arial"/>
          <w:sz w:val="22"/>
          <w:szCs w:val="22"/>
        </w:rPr>
        <w:t xml:space="preserve"> osób fizycznych w związku z przetwarzaniem danych osobowych i w sprawie swobodnego przepływu takich danych oraz uchylenia dyrektywy 95/46/WE (ogólne rozporządzenie o ochronie danych) (Dz. Urz. UE L 119 z 04.05.2016, str. 1),</w:t>
      </w:r>
    </w:p>
    <w:p w14:paraId="4AF62AA3" w14:textId="687484AA" w:rsidR="00E4259A" w:rsidRPr="005C1918" w:rsidRDefault="00E4259A" w:rsidP="001A25C8">
      <w:pPr>
        <w:widowControl w:val="0"/>
        <w:numPr>
          <w:ilvl w:val="1"/>
          <w:numId w:val="1"/>
        </w:numPr>
        <w:ind w:left="567" w:hanging="567"/>
        <w:jc w:val="both"/>
        <w:outlineLvl w:val="3"/>
        <w:rPr>
          <w:rFonts w:ascii="Arial" w:hAnsi="Arial" w:cs="Arial"/>
          <w:bCs/>
          <w:sz w:val="22"/>
          <w:szCs w:val="22"/>
        </w:rPr>
      </w:pPr>
      <w:r w:rsidRPr="005C1918">
        <w:rPr>
          <w:rFonts w:ascii="Arial" w:hAnsi="Arial" w:cs="Arial"/>
          <w:bCs/>
          <w:sz w:val="22"/>
          <w:szCs w:val="22"/>
        </w:rPr>
        <w:t xml:space="preserve">Wykonawca powinien dokładnie zapoznać się z niniejszą </w:t>
      </w:r>
      <w:r w:rsidR="00A435B8" w:rsidRPr="005C1918">
        <w:rPr>
          <w:rFonts w:ascii="Arial" w:hAnsi="Arial" w:cs="Arial"/>
          <w:bCs/>
          <w:sz w:val="22"/>
          <w:szCs w:val="22"/>
        </w:rPr>
        <w:t>SWZ</w:t>
      </w:r>
      <w:r w:rsidRPr="005C1918">
        <w:rPr>
          <w:rFonts w:ascii="Arial" w:hAnsi="Arial" w:cs="Arial"/>
          <w:bCs/>
          <w:sz w:val="22"/>
          <w:szCs w:val="22"/>
        </w:rPr>
        <w:t xml:space="preserve"> i złożyć ofertę zgodnie z jej wymaganiami.</w:t>
      </w:r>
    </w:p>
    <w:p w14:paraId="60CE9797" w14:textId="77777777" w:rsidR="00BD2BBC" w:rsidRPr="005C1918" w:rsidRDefault="00BD2BBC" w:rsidP="001A25C8">
      <w:pPr>
        <w:widowControl w:val="0"/>
        <w:ind w:left="567"/>
        <w:jc w:val="both"/>
        <w:outlineLvl w:val="3"/>
        <w:rPr>
          <w:rFonts w:ascii="Arial" w:hAnsi="Arial" w:cs="Arial"/>
          <w:bCs/>
          <w:sz w:val="22"/>
          <w:szCs w:val="22"/>
        </w:rPr>
      </w:pPr>
    </w:p>
    <w:tbl>
      <w:tblPr>
        <w:tblW w:w="0" w:type="auto"/>
        <w:jc w:val="center"/>
        <w:tblBorders>
          <w:bottom w:val="single" w:sz="4" w:space="0" w:color="auto"/>
        </w:tblBorders>
        <w:tblLook w:val="00A0" w:firstRow="1" w:lastRow="0" w:firstColumn="1" w:lastColumn="0" w:noHBand="0" w:noVBand="0"/>
      </w:tblPr>
      <w:tblGrid>
        <w:gridCol w:w="9054"/>
      </w:tblGrid>
      <w:tr w:rsidR="000A7932" w:rsidRPr="005C1918" w14:paraId="0B4A9E9F" w14:textId="77777777" w:rsidTr="000A7932">
        <w:trPr>
          <w:jc w:val="center"/>
        </w:trPr>
        <w:tc>
          <w:tcPr>
            <w:tcW w:w="9054" w:type="dxa"/>
            <w:tcBorders>
              <w:top w:val="nil"/>
              <w:left w:val="nil"/>
              <w:bottom w:val="single" w:sz="4" w:space="0" w:color="auto"/>
              <w:right w:val="nil"/>
            </w:tcBorders>
            <w:shd w:val="clear" w:color="auto" w:fill="D9D9D9" w:themeFill="background1" w:themeFillShade="D9"/>
            <w:hideMark/>
          </w:tcPr>
          <w:p w14:paraId="431F6CBC" w14:textId="77777777" w:rsidR="000A7932" w:rsidRPr="005C1918" w:rsidRDefault="000A7932" w:rsidP="001A25C8">
            <w:pPr>
              <w:jc w:val="center"/>
              <w:rPr>
                <w:rFonts w:ascii="Arial" w:hAnsi="Arial" w:cs="Arial"/>
                <w:sz w:val="22"/>
                <w:szCs w:val="22"/>
              </w:rPr>
            </w:pPr>
            <w:r w:rsidRPr="005C1918">
              <w:rPr>
                <w:rFonts w:ascii="Arial" w:hAnsi="Arial" w:cs="Arial"/>
                <w:sz w:val="22"/>
                <w:szCs w:val="22"/>
              </w:rPr>
              <w:t>Rozdział 2</w:t>
            </w:r>
          </w:p>
          <w:p w14:paraId="279B48F5" w14:textId="77777777" w:rsidR="000A7932" w:rsidRPr="005C1918" w:rsidRDefault="000A7932" w:rsidP="001A25C8">
            <w:pPr>
              <w:jc w:val="center"/>
              <w:rPr>
                <w:rFonts w:ascii="Arial" w:hAnsi="Arial" w:cs="Arial"/>
                <w:sz w:val="22"/>
                <w:szCs w:val="22"/>
              </w:rPr>
            </w:pPr>
            <w:r w:rsidRPr="005C1918">
              <w:rPr>
                <w:rFonts w:ascii="Arial" w:hAnsi="Arial" w:cs="Arial"/>
                <w:b/>
                <w:sz w:val="22"/>
                <w:szCs w:val="22"/>
              </w:rPr>
              <w:lastRenderedPageBreak/>
              <w:t>OZNACZENIE POSTĘPOWANIA</w:t>
            </w:r>
          </w:p>
        </w:tc>
      </w:tr>
    </w:tbl>
    <w:p w14:paraId="48B3F568" w14:textId="77777777" w:rsidR="000A7932" w:rsidRPr="005C1918" w:rsidRDefault="000A7932" w:rsidP="001A25C8">
      <w:pPr>
        <w:pStyle w:val="Akapitzlist"/>
        <w:widowControl w:val="0"/>
        <w:spacing w:before="0" w:after="0" w:line="240" w:lineRule="auto"/>
        <w:ind w:left="567"/>
        <w:outlineLvl w:val="3"/>
        <w:rPr>
          <w:rFonts w:ascii="Arial" w:hAnsi="Arial" w:cs="Arial"/>
          <w:bCs/>
          <w:sz w:val="22"/>
          <w:szCs w:val="22"/>
        </w:rPr>
      </w:pPr>
    </w:p>
    <w:p w14:paraId="3ADA60BC" w14:textId="218B783F" w:rsidR="000A7932" w:rsidRPr="005C1918" w:rsidRDefault="000A7932" w:rsidP="001A25C8">
      <w:pPr>
        <w:pStyle w:val="Akapitzlist"/>
        <w:widowControl w:val="0"/>
        <w:numPr>
          <w:ilvl w:val="1"/>
          <w:numId w:val="41"/>
        </w:numPr>
        <w:spacing w:before="0" w:after="0" w:line="240" w:lineRule="auto"/>
        <w:ind w:left="567" w:hanging="567"/>
        <w:outlineLvl w:val="3"/>
        <w:rPr>
          <w:rFonts w:ascii="Arial" w:hAnsi="Arial" w:cs="Arial"/>
          <w:sz w:val="22"/>
          <w:szCs w:val="22"/>
        </w:rPr>
      </w:pPr>
      <w:r w:rsidRPr="005C1918">
        <w:rPr>
          <w:rFonts w:ascii="Arial" w:hAnsi="Arial" w:cs="Arial"/>
          <w:sz w:val="22"/>
          <w:szCs w:val="22"/>
        </w:rPr>
        <w:t>Postępowanie oznaczone jest znakiem:</w:t>
      </w:r>
      <w:r w:rsidR="002F720D" w:rsidRPr="005C1918">
        <w:rPr>
          <w:rFonts w:ascii="Arial" w:hAnsi="Arial" w:cs="Arial"/>
          <w:sz w:val="22"/>
          <w:szCs w:val="22"/>
        </w:rPr>
        <w:t xml:space="preserve"> </w:t>
      </w:r>
      <w:r w:rsidR="00314DFE" w:rsidRPr="00314DFE">
        <w:rPr>
          <w:rFonts w:ascii="Arial" w:hAnsi="Arial" w:cs="Arial"/>
          <w:b/>
          <w:bCs/>
          <w:sz w:val="22"/>
          <w:szCs w:val="22"/>
        </w:rPr>
        <w:t>L.Dz.ZSL.261.59.2025</w:t>
      </w:r>
    </w:p>
    <w:p w14:paraId="1FCDABE5" w14:textId="37E85023" w:rsidR="000A7932" w:rsidRPr="005C1918" w:rsidRDefault="000A7932" w:rsidP="001A25C8">
      <w:pPr>
        <w:pStyle w:val="Akapitzlist"/>
        <w:widowControl w:val="0"/>
        <w:numPr>
          <w:ilvl w:val="1"/>
          <w:numId w:val="41"/>
        </w:numPr>
        <w:spacing w:before="0" w:after="0" w:line="240" w:lineRule="auto"/>
        <w:ind w:left="567" w:hanging="567"/>
        <w:outlineLvl w:val="3"/>
        <w:rPr>
          <w:rFonts w:ascii="Arial" w:hAnsi="Arial" w:cs="Arial"/>
          <w:bCs/>
          <w:sz w:val="22"/>
          <w:szCs w:val="22"/>
        </w:rPr>
      </w:pPr>
      <w:r w:rsidRPr="005C1918">
        <w:rPr>
          <w:rFonts w:ascii="Arial" w:hAnsi="Arial" w:cs="Arial"/>
          <w:bCs/>
          <w:sz w:val="22"/>
          <w:szCs w:val="22"/>
        </w:rPr>
        <w:t>Wykonawcy powinni we wszelkich kontaktach z Zamawiającym powoływać się na wyżej podane oznaczenie.</w:t>
      </w:r>
    </w:p>
    <w:p w14:paraId="30DE0549" w14:textId="1C32E001" w:rsidR="00807E56" w:rsidRPr="005C1918" w:rsidRDefault="00807E56" w:rsidP="001A25C8">
      <w:pPr>
        <w:widowControl w:val="0"/>
        <w:ind w:left="567"/>
        <w:jc w:val="both"/>
        <w:outlineLvl w:val="3"/>
        <w:rPr>
          <w:rFonts w:ascii="Arial" w:hAnsi="Arial" w:cs="Arial"/>
          <w:bCs/>
          <w:sz w:val="22"/>
          <w:szCs w:val="22"/>
        </w:rPr>
      </w:pPr>
    </w:p>
    <w:tbl>
      <w:tblPr>
        <w:tblW w:w="0" w:type="auto"/>
        <w:jc w:val="center"/>
        <w:tblBorders>
          <w:bottom w:val="single" w:sz="4" w:space="0" w:color="auto"/>
        </w:tblBorders>
        <w:tblLook w:val="00A0" w:firstRow="1" w:lastRow="0" w:firstColumn="1" w:lastColumn="0" w:noHBand="0" w:noVBand="0"/>
      </w:tblPr>
      <w:tblGrid>
        <w:gridCol w:w="9054"/>
      </w:tblGrid>
      <w:tr w:rsidR="00FB3C1F" w:rsidRPr="005C1918" w14:paraId="7E8B8DCC" w14:textId="77777777" w:rsidTr="00A435B8">
        <w:trPr>
          <w:jc w:val="center"/>
        </w:trPr>
        <w:tc>
          <w:tcPr>
            <w:tcW w:w="9054" w:type="dxa"/>
            <w:tcBorders>
              <w:bottom w:val="single" w:sz="4" w:space="0" w:color="auto"/>
            </w:tcBorders>
            <w:shd w:val="clear" w:color="auto" w:fill="D9D9D9" w:themeFill="background1" w:themeFillShade="D9"/>
          </w:tcPr>
          <w:p w14:paraId="7E422424" w14:textId="77777777" w:rsidR="00FB3C1F" w:rsidRPr="005C1918" w:rsidRDefault="00FB3C1F" w:rsidP="001A25C8">
            <w:pPr>
              <w:jc w:val="center"/>
              <w:rPr>
                <w:rFonts w:ascii="Arial" w:hAnsi="Arial" w:cs="Arial"/>
                <w:sz w:val="22"/>
                <w:szCs w:val="22"/>
              </w:rPr>
            </w:pPr>
            <w:r w:rsidRPr="005C1918">
              <w:rPr>
                <w:rFonts w:ascii="Arial" w:hAnsi="Arial" w:cs="Arial"/>
                <w:sz w:val="22"/>
                <w:szCs w:val="22"/>
              </w:rPr>
              <w:t>Rozdział 3</w:t>
            </w:r>
          </w:p>
          <w:p w14:paraId="4A717B14" w14:textId="77777777" w:rsidR="00FB3C1F" w:rsidRPr="005C1918" w:rsidRDefault="00FB3C1F" w:rsidP="001A25C8">
            <w:pPr>
              <w:jc w:val="center"/>
              <w:rPr>
                <w:rFonts w:ascii="Arial" w:hAnsi="Arial" w:cs="Arial"/>
                <w:sz w:val="22"/>
                <w:szCs w:val="22"/>
              </w:rPr>
            </w:pPr>
            <w:r w:rsidRPr="005C1918">
              <w:rPr>
                <w:rFonts w:ascii="Arial" w:hAnsi="Arial" w:cs="Arial"/>
                <w:b/>
                <w:sz w:val="22"/>
                <w:szCs w:val="22"/>
              </w:rPr>
              <w:t>ŹRÓDŁA FINANSOWANIA</w:t>
            </w:r>
          </w:p>
        </w:tc>
      </w:tr>
    </w:tbl>
    <w:p w14:paraId="021BBF59" w14:textId="323C9A01" w:rsidR="005C1918" w:rsidRPr="005C1918" w:rsidRDefault="16C73A44" w:rsidP="001A25C8">
      <w:pPr>
        <w:widowControl w:val="0"/>
        <w:jc w:val="both"/>
        <w:outlineLvl w:val="3"/>
        <w:rPr>
          <w:rFonts w:ascii="Arial" w:eastAsia="SimSun" w:hAnsi="Arial" w:cs="Arial"/>
          <w:sz w:val="22"/>
          <w:szCs w:val="22"/>
          <w:lang w:eastAsia="zh-CN"/>
        </w:rPr>
      </w:pPr>
      <w:r w:rsidRPr="005C1918">
        <w:rPr>
          <w:rFonts w:ascii="Arial" w:eastAsia="SimSun" w:hAnsi="Arial" w:cs="Arial"/>
          <w:sz w:val="22"/>
          <w:szCs w:val="22"/>
          <w:lang w:eastAsia="zh-CN"/>
        </w:rPr>
        <w:t xml:space="preserve">Zamawiający informuje, iż zamówienie realizowane jest w ramach projektu </w:t>
      </w:r>
      <w:r w:rsidR="00776C37" w:rsidRPr="005C1918">
        <w:rPr>
          <w:rFonts w:ascii="Arial" w:eastAsia="SimSun" w:hAnsi="Arial" w:cs="Arial"/>
          <w:sz w:val="22"/>
          <w:szCs w:val="22"/>
          <w:lang w:eastAsia="zh-CN"/>
        </w:rPr>
        <w:t xml:space="preserve">pt. „ Kształcimy dla pracy” </w:t>
      </w:r>
      <w:r w:rsidR="00314DFE">
        <w:rPr>
          <w:rFonts w:ascii="Arial" w:eastAsia="SimSun" w:hAnsi="Arial" w:cs="Arial"/>
          <w:sz w:val="22"/>
          <w:szCs w:val="22"/>
          <w:lang w:eastAsia="zh-CN"/>
        </w:rPr>
        <w:t>- p</w:t>
      </w:r>
      <w:r w:rsidR="00314DFE" w:rsidRPr="00314DFE">
        <w:rPr>
          <w:rFonts w:ascii="Arial" w:eastAsia="SimSun" w:hAnsi="Arial" w:cs="Arial"/>
          <w:sz w:val="22"/>
          <w:szCs w:val="22"/>
          <w:lang w:eastAsia="zh-CN"/>
        </w:rPr>
        <w:t>rojekt współfinansowany ze środków Europejskiego Funduszu Społecznego Plus w ramach Programu Regionalnego Fundusze Europejskie dla Podkarpacia 2021-2027, Działanie nr 07.13 Szkolnictwo zawodowe, Nr projektu: FEPK.07.13-IP.01-0002/23.</w:t>
      </w:r>
    </w:p>
    <w:p w14:paraId="0AD18ED8" w14:textId="24619FA1" w:rsidR="002F720D" w:rsidRPr="005C1918" w:rsidRDefault="002F720D" w:rsidP="001A25C8">
      <w:pPr>
        <w:widowControl w:val="0"/>
        <w:jc w:val="both"/>
        <w:outlineLvl w:val="3"/>
        <w:rPr>
          <w:rFonts w:ascii="Arial" w:hAnsi="Arial" w:cs="Arial"/>
          <w:i/>
          <w:iCs/>
          <w:color w:val="000000"/>
          <w:sz w:val="22"/>
          <w:szCs w:val="22"/>
          <w:shd w:val="clear" w:color="auto" w:fill="FFFFFF"/>
        </w:rPr>
      </w:pPr>
    </w:p>
    <w:tbl>
      <w:tblPr>
        <w:tblW w:w="0" w:type="auto"/>
        <w:jc w:val="center"/>
        <w:tblBorders>
          <w:bottom w:val="single" w:sz="4" w:space="0" w:color="auto"/>
        </w:tblBorders>
        <w:tblLook w:val="00A0" w:firstRow="1" w:lastRow="0" w:firstColumn="1" w:lastColumn="0" w:noHBand="0" w:noVBand="0"/>
      </w:tblPr>
      <w:tblGrid>
        <w:gridCol w:w="9054"/>
      </w:tblGrid>
      <w:tr w:rsidR="00FB3C1F" w:rsidRPr="005C1918" w14:paraId="2D7A3ADB" w14:textId="77777777" w:rsidTr="00A435B8">
        <w:trPr>
          <w:jc w:val="center"/>
        </w:trPr>
        <w:tc>
          <w:tcPr>
            <w:tcW w:w="9054" w:type="dxa"/>
            <w:tcBorders>
              <w:bottom w:val="single" w:sz="4" w:space="0" w:color="auto"/>
            </w:tcBorders>
            <w:shd w:val="clear" w:color="auto" w:fill="D9D9D9" w:themeFill="background1" w:themeFillShade="D9"/>
          </w:tcPr>
          <w:p w14:paraId="20A344C6" w14:textId="77777777" w:rsidR="00FB3C1F" w:rsidRPr="005C1918" w:rsidRDefault="00FB3C1F" w:rsidP="001A25C8">
            <w:pPr>
              <w:jc w:val="center"/>
              <w:rPr>
                <w:rFonts w:ascii="Arial" w:hAnsi="Arial" w:cs="Arial"/>
                <w:sz w:val="22"/>
                <w:szCs w:val="22"/>
              </w:rPr>
            </w:pPr>
            <w:r w:rsidRPr="005C1918">
              <w:rPr>
                <w:rFonts w:ascii="Arial" w:hAnsi="Arial" w:cs="Arial"/>
                <w:sz w:val="22"/>
                <w:szCs w:val="22"/>
              </w:rPr>
              <w:t>Rozdział 4</w:t>
            </w:r>
          </w:p>
          <w:p w14:paraId="3292314E" w14:textId="77777777" w:rsidR="00FB3C1F" w:rsidRPr="005C1918" w:rsidRDefault="00FB3C1F" w:rsidP="001A25C8">
            <w:pPr>
              <w:jc w:val="center"/>
              <w:rPr>
                <w:rFonts w:ascii="Arial" w:hAnsi="Arial" w:cs="Arial"/>
                <w:sz w:val="22"/>
                <w:szCs w:val="22"/>
              </w:rPr>
            </w:pPr>
            <w:r w:rsidRPr="005C1918">
              <w:rPr>
                <w:rFonts w:ascii="Arial" w:hAnsi="Arial" w:cs="Arial"/>
                <w:b/>
                <w:sz w:val="22"/>
                <w:szCs w:val="22"/>
              </w:rPr>
              <w:t>OPIS PRZEDMIOTU ZAMÓWIENIA</w:t>
            </w:r>
          </w:p>
        </w:tc>
      </w:tr>
    </w:tbl>
    <w:p w14:paraId="45309BE8" w14:textId="77777777" w:rsidR="00EC3044" w:rsidRPr="005C1918" w:rsidRDefault="00EC3044" w:rsidP="001A25C8">
      <w:pPr>
        <w:pStyle w:val="Kolorowalistaakcent11"/>
        <w:tabs>
          <w:tab w:val="left" w:pos="284"/>
        </w:tabs>
        <w:suppressAutoHyphens/>
        <w:spacing w:before="0" w:after="0" w:line="240" w:lineRule="auto"/>
        <w:ind w:left="284" w:hanging="284"/>
        <w:rPr>
          <w:rFonts w:ascii="Arial" w:hAnsi="Arial" w:cs="Arial"/>
          <w:bCs/>
          <w:vanish/>
          <w:sz w:val="22"/>
          <w:szCs w:val="22"/>
        </w:rPr>
      </w:pPr>
    </w:p>
    <w:p w14:paraId="79B56BF7" w14:textId="77A4E414" w:rsidR="004E4ACC" w:rsidRPr="005C1918" w:rsidRDefault="16C73A44" w:rsidP="001A25C8">
      <w:pPr>
        <w:pStyle w:val="Kolorowalistaakcent11"/>
        <w:numPr>
          <w:ilvl w:val="1"/>
          <w:numId w:val="49"/>
        </w:numPr>
        <w:suppressAutoHyphens/>
        <w:spacing w:before="0" w:after="0" w:line="240" w:lineRule="auto"/>
        <w:ind w:left="284" w:hanging="284"/>
        <w:rPr>
          <w:rFonts w:ascii="Arial" w:eastAsiaTheme="majorEastAsia" w:hAnsi="Arial" w:cs="Arial"/>
          <w:b/>
          <w:bCs/>
          <w:i/>
          <w:iCs/>
          <w:sz w:val="22"/>
          <w:szCs w:val="22"/>
        </w:rPr>
      </w:pPr>
      <w:r w:rsidRPr="005C1918">
        <w:rPr>
          <w:rFonts w:ascii="Arial" w:hAnsi="Arial" w:cs="Arial"/>
          <w:sz w:val="22"/>
          <w:szCs w:val="22"/>
        </w:rPr>
        <w:t>Przedmiotem zamówienia jest</w:t>
      </w:r>
      <w:r w:rsidR="004E4ACC" w:rsidRPr="005C1918">
        <w:rPr>
          <w:rFonts w:ascii="Arial" w:hAnsi="Arial" w:cs="Arial"/>
          <w:b/>
          <w:bCs/>
          <w:sz w:val="22"/>
          <w:szCs w:val="22"/>
        </w:rPr>
        <w:t xml:space="preserve"> </w:t>
      </w:r>
      <w:r w:rsidR="004E4ACC" w:rsidRPr="005C1918">
        <w:rPr>
          <w:rFonts w:ascii="Arial" w:eastAsia="Calibri" w:hAnsi="Arial" w:cs="Arial"/>
          <w:sz w:val="22"/>
          <w:szCs w:val="22"/>
          <w:lang w:eastAsia="en-US"/>
        </w:rPr>
        <w:t xml:space="preserve">dostawa urządzeń i oprogramowania w zakresie szczegółowo opisanym w Załączniku nr 1 do SWZ </w:t>
      </w:r>
    </w:p>
    <w:p w14:paraId="55004747" w14:textId="77777777" w:rsidR="005C1918" w:rsidRDefault="005C1918" w:rsidP="001A25C8">
      <w:pPr>
        <w:pStyle w:val="Kolorowalistaakcent11"/>
        <w:suppressAutoHyphens/>
        <w:spacing w:before="0" w:after="0" w:line="240" w:lineRule="auto"/>
        <w:ind w:left="284"/>
        <w:rPr>
          <w:rFonts w:ascii="Arial" w:eastAsia="Calibri" w:hAnsi="Arial" w:cs="Arial"/>
          <w:sz w:val="22"/>
          <w:szCs w:val="22"/>
          <w:lang w:eastAsia="en-US"/>
        </w:rPr>
      </w:pPr>
    </w:p>
    <w:p w14:paraId="2352DFB6" w14:textId="3DDCA705" w:rsidR="00F26D91" w:rsidRDefault="00F26D91" w:rsidP="001A25C8">
      <w:pPr>
        <w:pStyle w:val="Kolorowalistaakcent11"/>
        <w:suppressAutoHyphens/>
        <w:spacing w:before="0" w:after="0" w:line="240" w:lineRule="auto"/>
        <w:ind w:left="284"/>
        <w:rPr>
          <w:rFonts w:ascii="Arial" w:eastAsia="Calibri" w:hAnsi="Arial" w:cs="Arial"/>
          <w:sz w:val="22"/>
          <w:szCs w:val="22"/>
          <w:lang w:eastAsia="en-US"/>
        </w:rPr>
      </w:pPr>
      <w:r w:rsidRPr="005C1918">
        <w:rPr>
          <w:rFonts w:ascii="Arial" w:eastAsia="Calibri" w:hAnsi="Arial" w:cs="Arial"/>
          <w:sz w:val="22"/>
          <w:szCs w:val="22"/>
          <w:lang w:eastAsia="en-US"/>
        </w:rPr>
        <w:t>Zamówienie obejmuje dostawę wraz z montażem sprzętu komputerowego</w:t>
      </w:r>
      <w:r w:rsidR="005C1918" w:rsidRPr="005C1918">
        <w:rPr>
          <w:rFonts w:ascii="Arial" w:eastAsia="Calibri" w:hAnsi="Arial" w:cs="Arial"/>
          <w:sz w:val="22"/>
          <w:szCs w:val="22"/>
          <w:lang w:eastAsia="en-US"/>
        </w:rPr>
        <w:t xml:space="preserve"> oraz pomocy dydaktycznych</w:t>
      </w:r>
      <w:r w:rsidRPr="005C1918">
        <w:rPr>
          <w:rFonts w:ascii="Arial" w:eastAsia="Calibri" w:hAnsi="Arial" w:cs="Arial"/>
          <w:sz w:val="22"/>
          <w:szCs w:val="22"/>
          <w:lang w:eastAsia="en-US"/>
        </w:rPr>
        <w:t xml:space="preserve"> wraz oprogramowaniem jako wyposażenie pracowni, wraz z wykonaniem niezbędnej infrastruktury</w:t>
      </w:r>
      <w:r w:rsidR="005C1918" w:rsidRPr="005C1918">
        <w:rPr>
          <w:rFonts w:ascii="Arial" w:eastAsia="Calibri" w:hAnsi="Arial" w:cs="Arial"/>
          <w:sz w:val="22"/>
          <w:szCs w:val="22"/>
          <w:lang w:eastAsia="en-US"/>
        </w:rPr>
        <w:t>, konfiguracji i montażem</w:t>
      </w:r>
      <w:r w:rsidRPr="005C1918">
        <w:rPr>
          <w:rFonts w:ascii="Arial" w:eastAsia="Calibri" w:hAnsi="Arial" w:cs="Arial"/>
          <w:sz w:val="22"/>
          <w:szCs w:val="22"/>
          <w:lang w:eastAsia="en-US"/>
        </w:rPr>
        <w:t xml:space="preserve">. Zamówienie podzielone zostało na następujące części: </w:t>
      </w:r>
    </w:p>
    <w:p w14:paraId="3C059973" w14:textId="77777777" w:rsidR="005C1918" w:rsidRPr="005C1918" w:rsidRDefault="005C1918" w:rsidP="001A25C8">
      <w:pPr>
        <w:pStyle w:val="Kolorowalistaakcent11"/>
        <w:suppressAutoHyphens/>
        <w:spacing w:before="0" w:after="0" w:line="240" w:lineRule="auto"/>
        <w:ind w:left="284"/>
        <w:rPr>
          <w:rFonts w:ascii="Arial" w:eastAsia="Calibri" w:hAnsi="Arial" w:cs="Arial"/>
          <w:sz w:val="22"/>
          <w:szCs w:val="22"/>
          <w:lang w:eastAsia="en-US"/>
        </w:rPr>
      </w:pPr>
    </w:p>
    <w:tbl>
      <w:tblPr>
        <w:tblStyle w:val="Tabela-Siatka"/>
        <w:tblW w:w="9350" w:type="dxa"/>
        <w:tblLook w:val="04A0" w:firstRow="1" w:lastRow="0" w:firstColumn="1" w:lastColumn="0" w:noHBand="0" w:noVBand="1"/>
      </w:tblPr>
      <w:tblGrid>
        <w:gridCol w:w="3397"/>
        <w:gridCol w:w="5953"/>
      </w:tblGrid>
      <w:tr w:rsidR="00314DFE" w:rsidRPr="00314DFE" w14:paraId="789D1C9C" w14:textId="77777777" w:rsidTr="00314DFE">
        <w:trPr>
          <w:trHeight w:val="1140"/>
        </w:trPr>
        <w:tc>
          <w:tcPr>
            <w:tcW w:w="3397" w:type="dxa"/>
            <w:vMerge w:val="restart"/>
            <w:vAlign w:val="center"/>
          </w:tcPr>
          <w:p w14:paraId="2BF51BA8" w14:textId="77777777" w:rsidR="00314DFE" w:rsidRPr="00314DFE" w:rsidRDefault="00314DFE" w:rsidP="001A25C8">
            <w:pPr>
              <w:jc w:val="center"/>
              <w:rPr>
                <w:rFonts w:ascii="Arial" w:eastAsia="Calibri" w:hAnsi="Arial" w:cs="Arial"/>
                <w:sz w:val="22"/>
                <w:szCs w:val="22"/>
                <w:lang w:eastAsia="en-US"/>
              </w:rPr>
            </w:pPr>
            <w:r w:rsidRPr="00314DFE">
              <w:rPr>
                <w:rFonts w:ascii="Arial" w:eastAsia="Calibri" w:hAnsi="Arial" w:cs="Arial"/>
                <w:sz w:val="22"/>
                <w:szCs w:val="22"/>
                <w:lang w:eastAsia="en-US"/>
              </w:rPr>
              <w:t>Część 1</w:t>
            </w:r>
          </w:p>
          <w:p w14:paraId="7532CB4D" w14:textId="77777777" w:rsidR="00314DFE" w:rsidRPr="00314DFE" w:rsidRDefault="00314DFE" w:rsidP="001A25C8">
            <w:pPr>
              <w:jc w:val="center"/>
              <w:rPr>
                <w:rFonts w:ascii="Arial" w:eastAsia="Calibri" w:hAnsi="Arial" w:cs="Arial"/>
                <w:sz w:val="22"/>
                <w:szCs w:val="22"/>
                <w:lang w:eastAsia="en-US"/>
              </w:rPr>
            </w:pPr>
            <w:r w:rsidRPr="00314DFE">
              <w:rPr>
                <w:rFonts w:ascii="Arial" w:eastAsia="Calibri" w:hAnsi="Arial" w:cs="Arial"/>
                <w:sz w:val="22"/>
                <w:szCs w:val="22"/>
                <w:lang w:eastAsia="en-US"/>
              </w:rPr>
              <w:t>Sala 5</w:t>
            </w:r>
          </w:p>
        </w:tc>
        <w:tc>
          <w:tcPr>
            <w:tcW w:w="5953" w:type="dxa"/>
            <w:vMerge w:val="restart"/>
          </w:tcPr>
          <w:p w14:paraId="38AE4FEB" w14:textId="77777777" w:rsidR="00314DFE" w:rsidRPr="00314DFE" w:rsidRDefault="00314DFE" w:rsidP="001A25C8">
            <w:pPr>
              <w:rPr>
                <w:rFonts w:ascii="Arial" w:eastAsia="Calibri" w:hAnsi="Arial" w:cs="Arial"/>
                <w:sz w:val="22"/>
                <w:szCs w:val="22"/>
                <w:lang w:eastAsia="en-US"/>
              </w:rPr>
            </w:pPr>
            <w:r w:rsidRPr="00314DFE">
              <w:rPr>
                <w:rFonts w:ascii="Arial" w:eastAsia="Calibri" w:hAnsi="Arial" w:cs="Arial"/>
                <w:sz w:val="22"/>
                <w:szCs w:val="22"/>
                <w:lang w:eastAsia="en-US"/>
              </w:rPr>
              <w:t>1 szt. Komputer przenośny nr.1</w:t>
            </w:r>
          </w:p>
          <w:p w14:paraId="123CC975" w14:textId="77777777" w:rsidR="00314DFE" w:rsidRPr="00314DFE" w:rsidRDefault="00314DFE" w:rsidP="001A25C8">
            <w:pPr>
              <w:rPr>
                <w:rFonts w:ascii="Arial" w:eastAsia="Calibri" w:hAnsi="Arial" w:cs="Arial"/>
                <w:sz w:val="22"/>
                <w:szCs w:val="22"/>
                <w:lang w:eastAsia="en-US"/>
              </w:rPr>
            </w:pPr>
            <w:r w:rsidRPr="00314DFE">
              <w:rPr>
                <w:rFonts w:ascii="Arial" w:eastAsia="Calibri" w:hAnsi="Arial" w:cs="Arial"/>
                <w:sz w:val="22"/>
                <w:szCs w:val="22"/>
                <w:lang w:eastAsia="en-US"/>
              </w:rPr>
              <w:t xml:space="preserve">20 szt. Komputer stacjonarny typu </w:t>
            </w:r>
            <w:proofErr w:type="spellStart"/>
            <w:r w:rsidRPr="00314DFE">
              <w:rPr>
                <w:rFonts w:ascii="Arial" w:eastAsia="Calibri" w:hAnsi="Arial" w:cs="Arial"/>
                <w:sz w:val="22"/>
                <w:szCs w:val="22"/>
                <w:lang w:eastAsia="en-US"/>
              </w:rPr>
              <w:t>All</w:t>
            </w:r>
            <w:proofErr w:type="spellEnd"/>
            <w:r w:rsidRPr="00314DFE">
              <w:rPr>
                <w:rFonts w:ascii="Arial" w:eastAsia="Calibri" w:hAnsi="Arial" w:cs="Arial"/>
                <w:sz w:val="22"/>
                <w:szCs w:val="22"/>
                <w:lang w:eastAsia="en-US"/>
              </w:rPr>
              <w:t xml:space="preserve"> in One nr.2</w:t>
            </w:r>
          </w:p>
          <w:p w14:paraId="4109543D" w14:textId="77777777" w:rsidR="00314DFE" w:rsidRPr="00314DFE" w:rsidRDefault="00314DFE" w:rsidP="001A25C8">
            <w:pPr>
              <w:rPr>
                <w:rFonts w:ascii="Arial" w:eastAsia="Calibri" w:hAnsi="Arial" w:cs="Arial"/>
                <w:sz w:val="22"/>
                <w:szCs w:val="22"/>
                <w:lang w:eastAsia="en-US"/>
              </w:rPr>
            </w:pPr>
            <w:r w:rsidRPr="00314DFE">
              <w:rPr>
                <w:rFonts w:ascii="Arial" w:eastAsia="Calibri" w:hAnsi="Arial" w:cs="Arial"/>
                <w:sz w:val="22"/>
                <w:szCs w:val="22"/>
                <w:lang w:eastAsia="en-US"/>
              </w:rPr>
              <w:t>21 szt. Oprogramowanie biurowe nr.5</w:t>
            </w:r>
          </w:p>
          <w:p w14:paraId="1DF16D9F" w14:textId="77777777" w:rsidR="00314DFE" w:rsidRPr="00314DFE" w:rsidRDefault="00314DFE" w:rsidP="001A25C8">
            <w:pPr>
              <w:rPr>
                <w:rFonts w:ascii="Arial" w:eastAsia="Calibri" w:hAnsi="Arial" w:cs="Arial"/>
                <w:sz w:val="22"/>
                <w:szCs w:val="22"/>
                <w:lang w:eastAsia="en-US"/>
              </w:rPr>
            </w:pPr>
            <w:r w:rsidRPr="00314DFE">
              <w:rPr>
                <w:rFonts w:ascii="Arial" w:eastAsia="Calibri" w:hAnsi="Arial" w:cs="Arial"/>
                <w:sz w:val="22"/>
                <w:szCs w:val="22"/>
                <w:lang w:eastAsia="en-US"/>
              </w:rPr>
              <w:t>5 szt. Urządzenie wielofunkcyjne laserowe. nr.7</w:t>
            </w:r>
          </w:p>
          <w:p w14:paraId="52072ED9" w14:textId="70A81C73" w:rsidR="00314DFE" w:rsidRPr="00314DFE" w:rsidRDefault="00314DFE" w:rsidP="001A25C8">
            <w:pPr>
              <w:rPr>
                <w:rFonts w:ascii="Arial" w:eastAsia="Calibri" w:hAnsi="Arial" w:cs="Arial"/>
                <w:sz w:val="22"/>
                <w:szCs w:val="22"/>
                <w:lang w:eastAsia="en-US"/>
              </w:rPr>
            </w:pPr>
            <w:r w:rsidRPr="00314DFE">
              <w:rPr>
                <w:rFonts w:ascii="Arial" w:eastAsia="Calibri" w:hAnsi="Arial" w:cs="Arial"/>
                <w:sz w:val="22"/>
                <w:szCs w:val="22"/>
                <w:lang w:eastAsia="en-US"/>
              </w:rPr>
              <w:t>Montaż – roboty budowlane</w:t>
            </w:r>
            <w:r w:rsidRPr="00314DFE">
              <w:rPr>
                <w:rFonts w:ascii="Arial" w:eastAsia="Calibri" w:hAnsi="Arial" w:cs="Arial"/>
                <w:sz w:val="22"/>
                <w:szCs w:val="22"/>
                <w:lang w:eastAsia="en-US"/>
              </w:rPr>
              <w:t xml:space="preserve"> </w:t>
            </w:r>
          </w:p>
        </w:tc>
      </w:tr>
      <w:tr w:rsidR="00314DFE" w:rsidRPr="00314DFE" w14:paraId="60C23873" w14:textId="77777777" w:rsidTr="00314DFE">
        <w:trPr>
          <w:trHeight w:val="336"/>
        </w:trPr>
        <w:tc>
          <w:tcPr>
            <w:tcW w:w="3397" w:type="dxa"/>
            <w:vMerge/>
            <w:vAlign w:val="center"/>
          </w:tcPr>
          <w:p w14:paraId="3E5F8E73" w14:textId="77777777" w:rsidR="00314DFE" w:rsidRPr="00314DFE" w:rsidRDefault="00314DFE" w:rsidP="001A25C8">
            <w:pPr>
              <w:jc w:val="center"/>
              <w:rPr>
                <w:rFonts w:ascii="Arial" w:eastAsia="Calibri" w:hAnsi="Arial" w:cs="Arial"/>
                <w:sz w:val="22"/>
                <w:szCs w:val="22"/>
                <w:lang w:eastAsia="en-US"/>
              </w:rPr>
            </w:pPr>
          </w:p>
        </w:tc>
        <w:tc>
          <w:tcPr>
            <w:tcW w:w="5953" w:type="dxa"/>
            <w:vMerge/>
          </w:tcPr>
          <w:p w14:paraId="72E89C54" w14:textId="77777777" w:rsidR="00314DFE" w:rsidRPr="00314DFE" w:rsidRDefault="00314DFE" w:rsidP="001A25C8">
            <w:pPr>
              <w:rPr>
                <w:rFonts w:ascii="Arial" w:eastAsia="Calibri" w:hAnsi="Arial" w:cs="Arial"/>
                <w:sz w:val="22"/>
                <w:szCs w:val="22"/>
                <w:lang w:eastAsia="en-US"/>
              </w:rPr>
            </w:pPr>
          </w:p>
        </w:tc>
      </w:tr>
      <w:tr w:rsidR="00314DFE" w:rsidRPr="00314DFE" w14:paraId="36E81981" w14:textId="77777777" w:rsidTr="00314DFE">
        <w:trPr>
          <w:trHeight w:val="998"/>
        </w:trPr>
        <w:tc>
          <w:tcPr>
            <w:tcW w:w="3397" w:type="dxa"/>
            <w:vMerge w:val="restart"/>
            <w:shd w:val="clear" w:color="auto" w:fill="auto"/>
            <w:vAlign w:val="center"/>
          </w:tcPr>
          <w:p w14:paraId="15FC9063" w14:textId="77777777" w:rsidR="00314DFE" w:rsidRPr="00314DFE" w:rsidRDefault="00314DFE" w:rsidP="001A25C8">
            <w:pPr>
              <w:jc w:val="center"/>
              <w:rPr>
                <w:rFonts w:ascii="Arial" w:eastAsia="Calibri" w:hAnsi="Arial" w:cs="Arial"/>
                <w:sz w:val="22"/>
                <w:szCs w:val="22"/>
                <w:lang w:eastAsia="en-US"/>
              </w:rPr>
            </w:pPr>
            <w:r w:rsidRPr="00314DFE">
              <w:rPr>
                <w:rFonts w:ascii="Arial" w:eastAsia="Calibri" w:hAnsi="Arial" w:cs="Arial"/>
                <w:sz w:val="22"/>
                <w:szCs w:val="22"/>
                <w:lang w:eastAsia="en-US"/>
              </w:rPr>
              <w:t>Część 2</w:t>
            </w:r>
          </w:p>
          <w:p w14:paraId="153BDC11" w14:textId="77777777" w:rsidR="00314DFE" w:rsidRPr="00314DFE" w:rsidRDefault="00314DFE" w:rsidP="001A25C8">
            <w:pPr>
              <w:jc w:val="center"/>
              <w:rPr>
                <w:rFonts w:ascii="Arial" w:eastAsia="Calibri" w:hAnsi="Arial" w:cs="Arial"/>
                <w:sz w:val="22"/>
                <w:szCs w:val="22"/>
                <w:lang w:eastAsia="en-US"/>
              </w:rPr>
            </w:pPr>
            <w:r w:rsidRPr="00314DFE">
              <w:rPr>
                <w:rFonts w:ascii="Arial" w:eastAsia="Calibri" w:hAnsi="Arial" w:cs="Arial"/>
                <w:sz w:val="22"/>
                <w:szCs w:val="22"/>
                <w:lang w:eastAsia="en-US"/>
              </w:rPr>
              <w:t>Sala 106</w:t>
            </w:r>
          </w:p>
        </w:tc>
        <w:tc>
          <w:tcPr>
            <w:tcW w:w="5953" w:type="dxa"/>
            <w:vMerge w:val="restart"/>
            <w:shd w:val="clear" w:color="auto" w:fill="auto"/>
          </w:tcPr>
          <w:p w14:paraId="34763132" w14:textId="77777777" w:rsidR="00314DFE" w:rsidRPr="00314DFE" w:rsidRDefault="00314DFE" w:rsidP="001A25C8">
            <w:pPr>
              <w:rPr>
                <w:rFonts w:ascii="Arial" w:eastAsia="Calibri" w:hAnsi="Arial" w:cs="Arial"/>
                <w:sz w:val="22"/>
                <w:szCs w:val="22"/>
                <w:lang w:eastAsia="en-US"/>
              </w:rPr>
            </w:pPr>
            <w:r w:rsidRPr="00314DFE">
              <w:rPr>
                <w:rFonts w:ascii="Arial" w:eastAsia="Calibri" w:hAnsi="Arial" w:cs="Arial"/>
                <w:sz w:val="22"/>
                <w:szCs w:val="22"/>
                <w:lang w:eastAsia="en-US"/>
              </w:rPr>
              <w:t>1 szt. Komputer przenośny nr.1</w:t>
            </w:r>
          </w:p>
          <w:p w14:paraId="354A2DC5" w14:textId="77777777" w:rsidR="00314DFE" w:rsidRPr="00314DFE" w:rsidRDefault="00314DFE" w:rsidP="001A25C8">
            <w:pPr>
              <w:rPr>
                <w:rFonts w:ascii="Arial" w:eastAsia="Calibri" w:hAnsi="Arial" w:cs="Arial"/>
                <w:sz w:val="22"/>
                <w:szCs w:val="22"/>
                <w:lang w:eastAsia="en-US"/>
              </w:rPr>
            </w:pPr>
            <w:r w:rsidRPr="00314DFE">
              <w:rPr>
                <w:rFonts w:ascii="Arial" w:eastAsia="Calibri" w:hAnsi="Arial" w:cs="Arial"/>
                <w:sz w:val="22"/>
                <w:szCs w:val="22"/>
                <w:lang w:eastAsia="en-US"/>
              </w:rPr>
              <w:t xml:space="preserve">20 szt. Komputer stacjonarny typu </w:t>
            </w:r>
            <w:proofErr w:type="spellStart"/>
            <w:r w:rsidRPr="00314DFE">
              <w:rPr>
                <w:rFonts w:ascii="Arial" w:eastAsia="Calibri" w:hAnsi="Arial" w:cs="Arial"/>
                <w:sz w:val="22"/>
                <w:szCs w:val="22"/>
                <w:lang w:eastAsia="en-US"/>
              </w:rPr>
              <w:t>All</w:t>
            </w:r>
            <w:proofErr w:type="spellEnd"/>
            <w:r w:rsidRPr="00314DFE">
              <w:rPr>
                <w:rFonts w:ascii="Arial" w:eastAsia="Calibri" w:hAnsi="Arial" w:cs="Arial"/>
                <w:sz w:val="22"/>
                <w:szCs w:val="22"/>
                <w:lang w:eastAsia="en-US"/>
              </w:rPr>
              <w:t xml:space="preserve"> in One nr.2</w:t>
            </w:r>
          </w:p>
          <w:p w14:paraId="79CAB9E7" w14:textId="77777777" w:rsidR="00314DFE" w:rsidRPr="00314DFE" w:rsidRDefault="00314DFE" w:rsidP="001A25C8">
            <w:pPr>
              <w:rPr>
                <w:rFonts w:ascii="Arial" w:eastAsia="Calibri" w:hAnsi="Arial" w:cs="Arial"/>
                <w:sz w:val="22"/>
                <w:szCs w:val="22"/>
                <w:lang w:eastAsia="en-US"/>
              </w:rPr>
            </w:pPr>
            <w:r w:rsidRPr="00314DFE">
              <w:rPr>
                <w:rFonts w:ascii="Arial" w:eastAsia="Calibri" w:hAnsi="Arial" w:cs="Arial"/>
                <w:sz w:val="22"/>
                <w:szCs w:val="22"/>
                <w:lang w:eastAsia="en-US"/>
              </w:rPr>
              <w:t>21 szt. Oprogramowanie biurowe nr.5</w:t>
            </w:r>
          </w:p>
          <w:p w14:paraId="714ABCDD" w14:textId="77777777" w:rsidR="00314DFE" w:rsidRPr="00314DFE" w:rsidRDefault="00314DFE" w:rsidP="001A25C8">
            <w:pPr>
              <w:rPr>
                <w:rFonts w:ascii="Arial" w:eastAsia="Calibri" w:hAnsi="Arial" w:cs="Arial"/>
                <w:sz w:val="22"/>
                <w:szCs w:val="22"/>
                <w:lang w:eastAsia="en-US"/>
              </w:rPr>
            </w:pPr>
            <w:r w:rsidRPr="00314DFE">
              <w:rPr>
                <w:rFonts w:ascii="Arial" w:eastAsia="Calibri" w:hAnsi="Arial" w:cs="Arial"/>
                <w:sz w:val="22"/>
                <w:szCs w:val="22"/>
                <w:lang w:eastAsia="en-US"/>
              </w:rPr>
              <w:t>5 szt. Urządzenie wielofunkcyjne laserowe. nr.7</w:t>
            </w:r>
          </w:p>
          <w:p w14:paraId="5B3C647E" w14:textId="20D8CADE" w:rsidR="00314DFE" w:rsidRPr="00314DFE" w:rsidRDefault="00314DFE" w:rsidP="001A25C8">
            <w:pPr>
              <w:rPr>
                <w:rFonts w:ascii="Arial" w:eastAsia="Calibri" w:hAnsi="Arial" w:cs="Arial"/>
                <w:sz w:val="22"/>
                <w:szCs w:val="22"/>
                <w:lang w:eastAsia="en-US"/>
              </w:rPr>
            </w:pPr>
            <w:r w:rsidRPr="00314DFE">
              <w:rPr>
                <w:rFonts w:ascii="Arial" w:eastAsia="Calibri" w:hAnsi="Arial" w:cs="Arial"/>
                <w:sz w:val="22"/>
                <w:szCs w:val="22"/>
                <w:lang w:eastAsia="en-US"/>
              </w:rPr>
              <w:t>Montaż – roboty budowlane</w:t>
            </w:r>
          </w:p>
        </w:tc>
      </w:tr>
      <w:tr w:rsidR="00314DFE" w:rsidRPr="00314DFE" w14:paraId="22A88C6F" w14:textId="77777777" w:rsidTr="00314DFE">
        <w:trPr>
          <w:trHeight w:val="371"/>
        </w:trPr>
        <w:tc>
          <w:tcPr>
            <w:tcW w:w="3397" w:type="dxa"/>
            <w:vMerge/>
            <w:shd w:val="clear" w:color="auto" w:fill="auto"/>
            <w:vAlign w:val="center"/>
          </w:tcPr>
          <w:p w14:paraId="01273AA4" w14:textId="77777777" w:rsidR="00314DFE" w:rsidRPr="00314DFE" w:rsidRDefault="00314DFE" w:rsidP="001A25C8">
            <w:pPr>
              <w:jc w:val="center"/>
              <w:rPr>
                <w:rFonts w:ascii="Arial" w:eastAsia="Calibri" w:hAnsi="Arial" w:cs="Arial"/>
                <w:sz w:val="22"/>
                <w:szCs w:val="22"/>
                <w:lang w:eastAsia="en-US"/>
              </w:rPr>
            </w:pPr>
          </w:p>
        </w:tc>
        <w:tc>
          <w:tcPr>
            <w:tcW w:w="5953" w:type="dxa"/>
            <w:vMerge/>
            <w:shd w:val="clear" w:color="auto" w:fill="auto"/>
          </w:tcPr>
          <w:p w14:paraId="590151B6" w14:textId="77777777" w:rsidR="00314DFE" w:rsidRPr="00314DFE" w:rsidRDefault="00314DFE" w:rsidP="001A25C8">
            <w:pPr>
              <w:rPr>
                <w:rFonts w:ascii="Arial" w:eastAsia="Calibri" w:hAnsi="Arial" w:cs="Arial"/>
                <w:sz w:val="22"/>
                <w:szCs w:val="22"/>
                <w:lang w:eastAsia="en-US"/>
              </w:rPr>
            </w:pPr>
          </w:p>
        </w:tc>
      </w:tr>
      <w:tr w:rsidR="00314DFE" w:rsidRPr="00314DFE" w14:paraId="1F313E15" w14:textId="77777777" w:rsidTr="00314DFE">
        <w:trPr>
          <w:trHeight w:val="1740"/>
        </w:trPr>
        <w:tc>
          <w:tcPr>
            <w:tcW w:w="3397" w:type="dxa"/>
            <w:vMerge w:val="restart"/>
            <w:shd w:val="clear" w:color="auto" w:fill="auto"/>
            <w:vAlign w:val="center"/>
          </w:tcPr>
          <w:p w14:paraId="3720510C" w14:textId="77777777" w:rsidR="00314DFE" w:rsidRPr="00314DFE" w:rsidRDefault="00314DFE" w:rsidP="001A25C8">
            <w:pPr>
              <w:jc w:val="center"/>
              <w:rPr>
                <w:rFonts w:ascii="Arial" w:eastAsia="Calibri" w:hAnsi="Arial" w:cs="Arial"/>
                <w:sz w:val="22"/>
                <w:szCs w:val="22"/>
                <w:lang w:eastAsia="en-US"/>
              </w:rPr>
            </w:pPr>
            <w:r w:rsidRPr="00314DFE">
              <w:rPr>
                <w:rFonts w:ascii="Arial" w:eastAsia="Calibri" w:hAnsi="Arial" w:cs="Arial"/>
                <w:sz w:val="22"/>
                <w:szCs w:val="22"/>
                <w:lang w:eastAsia="en-US"/>
              </w:rPr>
              <w:t>Część 3</w:t>
            </w:r>
          </w:p>
          <w:p w14:paraId="6DD20137" w14:textId="77777777" w:rsidR="00314DFE" w:rsidRPr="00314DFE" w:rsidRDefault="00314DFE" w:rsidP="001A25C8">
            <w:pPr>
              <w:jc w:val="center"/>
              <w:rPr>
                <w:rFonts w:ascii="Arial" w:eastAsia="Calibri" w:hAnsi="Arial" w:cs="Arial"/>
                <w:sz w:val="22"/>
                <w:szCs w:val="22"/>
                <w:lang w:eastAsia="en-US"/>
              </w:rPr>
            </w:pPr>
            <w:r w:rsidRPr="00314DFE">
              <w:rPr>
                <w:rFonts w:ascii="Arial" w:eastAsia="Calibri" w:hAnsi="Arial" w:cs="Arial"/>
                <w:sz w:val="22"/>
                <w:szCs w:val="22"/>
                <w:lang w:eastAsia="en-US"/>
              </w:rPr>
              <w:t>Sala 103</w:t>
            </w:r>
          </w:p>
        </w:tc>
        <w:tc>
          <w:tcPr>
            <w:tcW w:w="5953" w:type="dxa"/>
            <w:vMerge w:val="restart"/>
            <w:shd w:val="clear" w:color="auto" w:fill="auto"/>
          </w:tcPr>
          <w:p w14:paraId="2C857C3D" w14:textId="77777777" w:rsidR="00314DFE" w:rsidRPr="00314DFE" w:rsidRDefault="00314DFE" w:rsidP="001A25C8">
            <w:pPr>
              <w:rPr>
                <w:rFonts w:ascii="Arial" w:eastAsia="Calibri" w:hAnsi="Arial" w:cs="Arial"/>
                <w:sz w:val="22"/>
                <w:szCs w:val="22"/>
                <w:lang w:eastAsia="en-US"/>
              </w:rPr>
            </w:pPr>
            <w:r w:rsidRPr="00314DFE">
              <w:rPr>
                <w:rFonts w:ascii="Arial" w:eastAsia="Calibri" w:hAnsi="Arial" w:cs="Arial"/>
                <w:sz w:val="22"/>
                <w:szCs w:val="22"/>
                <w:lang w:eastAsia="en-US"/>
              </w:rPr>
              <w:t>1 szt. Komputer przenośny nr.1</w:t>
            </w:r>
          </w:p>
          <w:p w14:paraId="17FC014F" w14:textId="77777777" w:rsidR="00314DFE" w:rsidRPr="00314DFE" w:rsidRDefault="00314DFE" w:rsidP="001A25C8">
            <w:pPr>
              <w:rPr>
                <w:rFonts w:ascii="Arial" w:eastAsia="Calibri" w:hAnsi="Arial" w:cs="Arial"/>
                <w:sz w:val="22"/>
                <w:szCs w:val="22"/>
                <w:lang w:eastAsia="en-US"/>
              </w:rPr>
            </w:pPr>
            <w:r w:rsidRPr="00314DFE">
              <w:rPr>
                <w:rFonts w:ascii="Arial" w:eastAsia="Calibri" w:hAnsi="Arial" w:cs="Arial"/>
                <w:sz w:val="22"/>
                <w:szCs w:val="22"/>
                <w:lang w:eastAsia="en-US"/>
              </w:rPr>
              <w:t xml:space="preserve">20 szt. Komputer stacjonarny typu </w:t>
            </w:r>
            <w:proofErr w:type="spellStart"/>
            <w:r w:rsidRPr="00314DFE">
              <w:rPr>
                <w:rFonts w:ascii="Arial" w:eastAsia="Calibri" w:hAnsi="Arial" w:cs="Arial"/>
                <w:sz w:val="22"/>
                <w:szCs w:val="22"/>
                <w:lang w:eastAsia="en-US"/>
              </w:rPr>
              <w:t>All</w:t>
            </w:r>
            <w:proofErr w:type="spellEnd"/>
            <w:r w:rsidRPr="00314DFE">
              <w:rPr>
                <w:rFonts w:ascii="Arial" w:eastAsia="Calibri" w:hAnsi="Arial" w:cs="Arial"/>
                <w:sz w:val="22"/>
                <w:szCs w:val="22"/>
                <w:lang w:eastAsia="en-US"/>
              </w:rPr>
              <w:t xml:space="preserve"> in One nr.2</w:t>
            </w:r>
          </w:p>
          <w:p w14:paraId="39CB02AD" w14:textId="77777777" w:rsidR="00314DFE" w:rsidRPr="00314DFE" w:rsidRDefault="00314DFE" w:rsidP="001A25C8">
            <w:pPr>
              <w:rPr>
                <w:rFonts w:ascii="Arial" w:eastAsia="Calibri" w:hAnsi="Arial" w:cs="Arial"/>
                <w:sz w:val="22"/>
                <w:szCs w:val="22"/>
                <w:lang w:eastAsia="en-US"/>
              </w:rPr>
            </w:pPr>
            <w:r w:rsidRPr="00314DFE">
              <w:rPr>
                <w:rFonts w:ascii="Arial" w:eastAsia="Calibri" w:hAnsi="Arial" w:cs="Arial"/>
                <w:sz w:val="22"/>
                <w:szCs w:val="22"/>
                <w:lang w:eastAsia="en-US"/>
              </w:rPr>
              <w:t>21 szt. Oprogramowanie biurowe nr.5</w:t>
            </w:r>
          </w:p>
          <w:p w14:paraId="3C326B8F" w14:textId="77777777" w:rsidR="00314DFE" w:rsidRPr="00314DFE" w:rsidRDefault="00314DFE" w:rsidP="001A25C8">
            <w:pPr>
              <w:rPr>
                <w:rFonts w:ascii="Arial" w:eastAsia="Calibri" w:hAnsi="Arial" w:cs="Arial"/>
                <w:sz w:val="22"/>
                <w:szCs w:val="22"/>
                <w:lang w:eastAsia="en-US"/>
              </w:rPr>
            </w:pPr>
            <w:r w:rsidRPr="00314DFE">
              <w:rPr>
                <w:rFonts w:ascii="Arial" w:eastAsia="Calibri" w:hAnsi="Arial" w:cs="Arial"/>
                <w:sz w:val="22"/>
                <w:szCs w:val="22"/>
                <w:lang w:eastAsia="en-US"/>
              </w:rPr>
              <w:t>21 szt. Oprogramowanie magazynowe nr 21</w:t>
            </w:r>
          </w:p>
          <w:p w14:paraId="75551614" w14:textId="77777777" w:rsidR="00314DFE" w:rsidRPr="00314DFE" w:rsidRDefault="00314DFE" w:rsidP="001A25C8">
            <w:pPr>
              <w:rPr>
                <w:rFonts w:ascii="Arial" w:eastAsia="Calibri" w:hAnsi="Arial" w:cs="Arial"/>
                <w:sz w:val="22"/>
                <w:szCs w:val="22"/>
                <w:lang w:eastAsia="en-US"/>
              </w:rPr>
            </w:pPr>
            <w:r w:rsidRPr="00314DFE">
              <w:rPr>
                <w:rFonts w:ascii="Arial" w:eastAsia="Calibri" w:hAnsi="Arial" w:cs="Arial"/>
                <w:sz w:val="22"/>
                <w:szCs w:val="22"/>
                <w:lang w:eastAsia="en-US"/>
              </w:rPr>
              <w:t>5 szt. Drukarka laserowa nr.6</w:t>
            </w:r>
          </w:p>
          <w:p w14:paraId="5C3CE1E5" w14:textId="77777777" w:rsidR="00314DFE" w:rsidRPr="00314DFE" w:rsidRDefault="00314DFE" w:rsidP="001A25C8">
            <w:pPr>
              <w:rPr>
                <w:rFonts w:ascii="Arial" w:eastAsia="Calibri" w:hAnsi="Arial" w:cs="Arial"/>
                <w:sz w:val="22"/>
                <w:szCs w:val="22"/>
                <w:lang w:eastAsia="en-US"/>
              </w:rPr>
            </w:pPr>
            <w:r w:rsidRPr="00314DFE">
              <w:rPr>
                <w:rFonts w:ascii="Arial" w:eastAsia="Calibri" w:hAnsi="Arial" w:cs="Arial"/>
                <w:sz w:val="22"/>
                <w:szCs w:val="22"/>
                <w:lang w:eastAsia="en-US"/>
              </w:rPr>
              <w:t>5 szt. Drukarka kodów kreskowych nr.19</w:t>
            </w:r>
          </w:p>
          <w:p w14:paraId="26B2E5EF" w14:textId="77777777" w:rsidR="00314DFE" w:rsidRPr="00314DFE" w:rsidRDefault="00314DFE" w:rsidP="001A25C8">
            <w:pPr>
              <w:rPr>
                <w:rFonts w:ascii="Arial" w:eastAsia="Calibri" w:hAnsi="Arial" w:cs="Arial"/>
                <w:sz w:val="22"/>
                <w:szCs w:val="22"/>
                <w:lang w:eastAsia="en-US"/>
              </w:rPr>
            </w:pPr>
            <w:r w:rsidRPr="00314DFE">
              <w:rPr>
                <w:rFonts w:ascii="Arial" w:eastAsia="Calibri" w:hAnsi="Arial" w:cs="Arial"/>
                <w:sz w:val="22"/>
                <w:szCs w:val="22"/>
                <w:lang w:eastAsia="en-US"/>
              </w:rPr>
              <w:t>5 szt. Czytnik kodów kreskowych. Nr. 20</w:t>
            </w:r>
          </w:p>
          <w:p w14:paraId="03DF0E38" w14:textId="11C4B1CA" w:rsidR="00314DFE" w:rsidRPr="00314DFE" w:rsidRDefault="00314DFE" w:rsidP="001A25C8">
            <w:pPr>
              <w:rPr>
                <w:rFonts w:ascii="Arial" w:eastAsia="Calibri" w:hAnsi="Arial" w:cs="Arial"/>
                <w:sz w:val="22"/>
                <w:szCs w:val="22"/>
                <w:lang w:eastAsia="en-US"/>
              </w:rPr>
            </w:pPr>
            <w:r w:rsidRPr="00314DFE">
              <w:rPr>
                <w:rFonts w:ascii="Arial" w:eastAsia="Calibri" w:hAnsi="Arial" w:cs="Arial"/>
                <w:sz w:val="22"/>
                <w:szCs w:val="22"/>
                <w:lang w:eastAsia="en-US"/>
              </w:rPr>
              <w:t xml:space="preserve">Montaż – roboty budowlane </w:t>
            </w:r>
          </w:p>
        </w:tc>
      </w:tr>
      <w:tr w:rsidR="00314DFE" w:rsidRPr="00314DFE" w14:paraId="45B52CB4" w14:textId="77777777" w:rsidTr="00314DFE">
        <w:trPr>
          <w:trHeight w:val="358"/>
        </w:trPr>
        <w:tc>
          <w:tcPr>
            <w:tcW w:w="3397" w:type="dxa"/>
            <w:vMerge/>
            <w:shd w:val="clear" w:color="auto" w:fill="auto"/>
            <w:vAlign w:val="center"/>
          </w:tcPr>
          <w:p w14:paraId="3F2766E6" w14:textId="77777777" w:rsidR="00314DFE" w:rsidRPr="00314DFE" w:rsidRDefault="00314DFE" w:rsidP="001A25C8">
            <w:pPr>
              <w:jc w:val="center"/>
              <w:rPr>
                <w:rFonts w:ascii="Arial" w:eastAsia="Calibri" w:hAnsi="Arial" w:cs="Arial"/>
                <w:sz w:val="22"/>
                <w:szCs w:val="22"/>
                <w:lang w:eastAsia="en-US"/>
              </w:rPr>
            </w:pPr>
          </w:p>
        </w:tc>
        <w:tc>
          <w:tcPr>
            <w:tcW w:w="5953" w:type="dxa"/>
            <w:vMerge/>
            <w:shd w:val="clear" w:color="auto" w:fill="auto"/>
          </w:tcPr>
          <w:p w14:paraId="65A35307" w14:textId="77777777" w:rsidR="00314DFE" w:rsidRPr="00314DFE" w:rsidRDefault="00314DFE" w:rsidP="001A25C8">
            <w:pPr>
              <w:rPr>
                <w:rFonts w:ascii="Arial" w:eastAsia="Calibri" w:hAnsi="Arial" w:cs="Arial"/>
                <w:sz w:val="22"/>
                <w:szCs w:val="22"/>
                <w:lang w:eastAsia="en-US"/>
              </w:rPr>
            </w:pPr>
          </w:p>
        </w:tc>
      </w:tr>
      <w:tr w:rsidR="00314DFE" w:rsidRPr="00314DFE" w14:paraId="3452063E" w14:textId="77777777" w:rsidTr="00314DFE">
        <w:tc>
          <w:tcPr>
            <w:tcW w:w="3397" w:type="dxa"/>
            <w:shd w:val="clear" w:color="auto" w:fill="auto"/>
            <w:vAlign w:val="center"/>
          </w:tcPr>
          <w:p w14:paraId="5280C437" w14:textId="77777777" w:rsidR="00314DFE" w:rsidRPr="00314DFE" w:rsidRDefault="00314DFE" w:rsidP="001A25C8">
            <w:pPr>
              <w:jc w:val="center"/>
              <w:rPr>
                <w:rFonts w:ascii="Arial" w:eastAsia="Calibri" w:hAnsi="Arial" w:cs="Arial"/>
                <w:sz w:val="22"/>
                <w:szCs w:val="22"/>
                <w:lang w:eastAsia="en-US"/>
              </w:rPr>
            </w:pPr>
            <w:r w:rsidRPr="00314DFE">
              <w:rPr>
                <w:rFonts w:ascii="Arial" w:eastAsia="Calibri" w:hAnsi="Arial" w:cs="Arial"/>
                <w:sz w:val="22"/>
                <w:szCs w:val="22"/>
                <w:lang w:eastAsia="en-US"/>
              </w:rPr>
              <w:t>Część 4</w:t>
            </w:r>
          </w:p>
          <w:p w14:paraId="30F44F1E" w14:textId="77777777" w:rsidR="00314DFE" w:rsidRPr="00314DFE" w:rsidRDefault="00314DFE" w:rsidP="001A25C8">
            <w:pPr>
              <w:jc w:val="center"/>
              <w:rPr>
                <w:rFonts w:ascii="Arial" w:eastAsia="Calibri" w:hAnsi="Arial" w:cs="Arial"/>
                <w:sz w:val="22"/>
                <w:szCs w:val="22"/>
                <w:lang w:eastAsia="en-US"/>
              </w:rPr>
            </w:pPr>
            <w:r w:rsidRPr="00314DFE">
              <w:rPr>
                <w:rFonts w:ascii="Arial" w:eastAsia="Calibri" w:hAnsi="Arial" w:cs="Arial"/>
                <w:sz w:val="22"/>
                <w:szCs w:val="22"/>
                <w:lang w:eastAsia="en-US"/>
              </w:rPr>
              <w:t>Sala 202</w:t>
            </w:r>
          </w:p>
        </w:tc>
        <w:tc>
          <w:tcPr>
            <w:tcW w:w="5953" w:type="dxa"/>
            <w:shd w:val="clear" w:color="auto" w:fill="auto"/>
          </w:tcPr>
          <w:p w14:paraId="278C0346" w14:textId="77777777" w:rsidR="00314DFE" w:rsidRPr="00314DFE" w:rsidRDefault="00314DFE" w:rsidP="001A25C8">
            <w:pPr>
              <w:rPr>
                <w:rFonts w:ascii="Arial" w:eastAsia="Calibri" w:hAnsi="Arial" w:cs="Arial"/>
                <w:sz w:val="22"/>
                <w:szCs w:val="22"/>
                <w:lang w:eastAsia="en-US"/>
              </w:rPr>
            </w:pPr>
            <w:r w:rsidRPr="00314DFE">
              <w:rPr>
                <w:rFonts w:ascii="Arial" w:eastAsia="Calibri" w:hAnsi="Arial" w:cs="Arial"/>
                <w:sz w:val="22"/>
                <w:szCs w:val="22"/>
                <w:lang w:eastAsia="en-US"/>
              </w:rPr>
              <w:t>1 szt. Komputer przenośny nr.1</w:t>
            </w:r>
          </w:p>
          <w:p w14:paraId="416651F2" w14:textId="77777777" w:rsidR="00314DFE" w:rsidRPr="00314DFE" w:rsidRDefault="00314DFE" w:rsidP="001A25C8">
            <w:pPr>
              <w:rPr>
                <w:rFonts w:ascii="Arial" w:eastAsia="Calibri" w:hAnsi="Arial" w:cs="Arial"/>
                <w:sz w:val="22"/>
                <w:szCs w:val="22"/>
                <w:lang w:eastAsia="en-US"/>
              </w:rPr>
            </w:pPr>
            <w:r w:rsidRPr="00314DFE">
              <w:rPr>
                <w:rFonts w:ascii="Arial" w:eastAsia="Calibri" w:hAnsi="Arial" w:cs="Arial"/>
                <w:sz w:val="22"/>
                <w:szCs w:val="22"/>
                <w:lang w:eastAsia="en-US"/>
              </w:rPr>
              <w:t>4 szt. Zestaw komputerowy nr.3</w:t>
            </w:r>
          </w:p>
          <w:p w14:paraId="0D628FA0" w14:textId="77777777" w:rsidR="00314DFE" w:rsidRPr="00314DFE" w:rsidRDefault="00314DFE" w:rsidP="001A25C8">
            <w:pPr>
              <w:rPr>
                <w:rFonts w:ascii="Arial" w:eastAsia="Calibri" w:hAnsi="Arial" w:cs="Arial"/>
                <w:sz w:val="22"/>
                <w:szCs w:val="22"/>
                <w:lang w:eastAsia="en-US"/>
              </w:rPr>
            </w:pPr>
            <w:r w:rsidRPr="00314DFE">
              <w:rPr>
                <w:rFonts w:ascii="Arial" w:eastAsia="Calibri" w:hAnsi="Arial" w:cs="Arial"/>
                <w:sz w:val="22"/>
                <w:szCs w:val="22"/>
                <w:lang w:eastAsia="en-US"/>
              </w:rPr>
              <w:t>4 szt. Monitor nr .4</w:t>
            </w:r>
          </w:p>
          <w:p w14:paraId="192CB762" w14:textId="77777777" w:rsidR="00314DFE" w:rsidRPr="00314DFE" w:rsidRDefault="00314DFE" w:rsidP="001A25C8">
            <w:pPr>
              <w:rPr>
                <w:rFonts w:ascii="Arial" w:eastAsia="Calibri" w:hAnsi="Arial" w:cs="Arial"/>
                <w:sz w:val="22"/>
                <w:szCs w:val="22"/>
                <w:lang w:eastAsia="en-US"/>
              </w:rPr>
            </w:pPr>
            <w:r w:rsidRPr="00314DFE">
              <w:rPr>
                <w:rFonts w:ascii="Arial" w:eastAsia="Calibri" w:hAnsi="Arial" w:cs="Arial"/>
                <w:sz w:val="22"/>
                <w:szCs w:val="22"/>
                <w:lang w:eastAsia="en-US"/>
              </w:rPr>
              <w:t>5 szt. Oprogramowanie biurowe nr.5</w:t>
            </w:r>
          </w:p>
          <w:p w14:paraId="6383DE4D" w14:textId="77777777" w:rsidR="00314DFE" w:rsidRPr="00314DFE" w:rsidRDefault="00314DFE" w:rsidP="001A25C8">
            <w:pPr>
              <w:rPr>
                <w:rFonts w:ascii="Arial" w:eastAsia="Calibri" w:hAnsi="Arial" w:cs="Arial"/>
                <w:sz w:val="22"/>
                <w:szCs w:val="22"/>
                <w:lang w:eastAsia="en-US"/>
              </w:rPr>
            </w:pPr>
            <w:r w:rsidRPr="00314DFE">
              <w:rPr>
                <w:rFonts w:ascii="Arial" w:eastAsia="Calibri" w:hAnsi="Arial" w:cs="Arial"/>
                <w:sz w:val="22"/>
                <w:szCs w:val="22"/>
                <w:lang w:eastAsia="en-US"/>
              </w:rPr>
              <w:t>5 szt. Oprogramowanie magazynowe nr 21</w:t>
            </w:r>
          </w:p>
          <w:p w14:paraId="54F4168C" w14:textId="77777777" w:rsidR="00314DFE" w:rsidRPr="00314DFE" w:rsidRDefault="00314DFE" w:rsidP="001A25C8">
            <w:pPr>
              <w:rPr>
                <w:rFonts w:ascii="Arial" w:eastAsia="Calibri" w:hAnsi="Arial" w:cs="Arial"/>
                <w:sz w:val="22"/>
                <w:szCs w:val="22"/>
                <w:lang w:eastAsia="en-US"/>
              </w:rPr>
            </w:pPr>
            <w:r w:rsidRPr="00314DFE">
              <w:rPr>
                <w:rFonts w:ascii="Arial" w:eastAsia="Calibri" w:hAnsi="Arial" w:cs="Arial"/>
                <w:sz w:val="22"/>
                <w:szCs w:val="22"/>
                <w:lang w:eastAsia="en-US"/>
              </w:rPr>
              <w:t>1 szt. Drukarka laserowa nr.6</w:t>
            </w:r>
          </w:p>
          <w:p w14:paraId="3311EC40" w14:textId="77777777" w:rsidR="00314DFE" w:rsidRPr="00314DFE" w:rsidRDefault="00314DFE" w:rsidP="001A25C8">
            <w:pPr>
              <w:rPr>
                <w:rFonts w:ascii="Arial" w:eastAsia="Calibri" w:hAnsi="Arial" w:cs="Arial"/>
                <w:sz w:val="22"/>
                <w:szCs w:val="22"/>
                <w:lang w:eastAsia="en-US"/>
              </w:rPr>
            </w:pPr>
            <w:r w:rsidRPr="00314DFE">
              <w:rPr>
                <w:rFonts w:ascii="Arial" w:eastAsia="Calibri" w:hAnsi="Arial" w:cs="Arial"/>
                <w:sz w:val="22"/>
                <w:szCs w:val="22"/>
                <w:lang w:eastAsia="en-US"/>
              </w:rPr>
              <w:t>1 szt. Drukarka kodów kreskowych nr.19</w:t>
            </w:r>
          </w:p>
          <w:p w14:paraId="51A12299" w14:textId="77777777" w:rsidR="00314DFE" w:rsidRPr="00314DFE" w:rsidRDefault="00314DFE" w:rsidP="001A25C8">
            <w:pPr>
              <w:rPr>
                <w:rFonts w:ascii="Arial" w:eastAsia="Calibri" w:hAnsi="Arial" w:cs="Arial"/>
                <w:sz w:val="22"/>
                <w:szCs w:val="22"/>
                <w:lang w:eastAsia="en-US"/>
              </w:rPr>
            </w:pPr>
            <w:r w:rsidRPr="00314DFE">
              <w:rPr>
                <w:rFonts w:ascii="Arial" w:eastAsia="Calibri" w:hAnsi="Arial" w:cs="Arial"/>
                <w:sz w:val="22"/>
                <w:szCs w:val="22"/>
                <w:lang w:eastAsia="en-US"/>
              </w:rPr>
              <w:t>5 szt. Czytnik kodów kreskowych. Nr. 20</w:t>
            </w:r>
          </w:p>
          <w:p w14:paraId="2DB92F22" w14:textId="77777777" w:rsidR="00314DFE" w:rsidRPr="00314DFE" w:rsidRDefault="00314DFE" w:rsidP="001A25C8">
            <w:pPr>
              <w:rPr>
                <w:rFonts w:ascii="Arial" w:eastAsia="Calibri" w:hAnsi="Arial" w:cs="Arial"/>
                <w:sz w:val="22"/>
                <w:szCs w:val="22"/>
                <w:lang w:eastAsia="en-US"/>
              </w:rPr>
            </w:pPr>
          </w:p>
        </w:tc>
      </w:tr>
      <w:tr w:rsidR="00314DFE" w:rsidRPr="00314DFE" w14:paraId="716828B9" w14:textId="77777777" w:rsidTr="00314DFE">
        <w:trPr>
          <w:trHeight w:val="1493"/>
        </w:trPr>
        <w:tc>
          <w:tcPr>
            <w:tcW w:w="3397" w:type="dxa"/>
            <w:vMerge w:val="restart"/>
            <w:shd w:val="clear" w:color="auto" w:fill="auto"/>
            <w:vAlign w:val="center"/>
          </w:tcPr>
          <w:p w14:paraId="49C638A9" w14:textId="77777777" w:rsidR="00314DFE" w:rsidRPr="00314DFE" w:rsidRDefault="00314DFE" w:rsidP="001A25C8">
            <w:pPr>
              <w:jc w:val="center"/>
              <w:rPr>
                <w:rFonts w:ascii="Arial" w:eastAsia="Calibri" w:hAnsi="Arial" w:cs="Arial"/>
                <w:sz w:val="22"/>
                <w:szCs w:val="22"/>
                <w:lang w:eastAsia="en-US"/>
              </w:rPr>
            </w:pPr>
            <w:r w:rsidRPr="00314DFE">
              <w:rPr>
                <w:rFonts w:ascii="Arial" w:eastAsia="Calibri" w:hAnsi="Arial" w:cs="Arial"/>
                <w:sz w:val="22"/>
                <w:szCs w:val="22"/>
                <w:lang w:eastAsia="en-US"/>
              </w:rPr>
              <w:lastRenderedPageBreak/>
              <w:t>Część 5</w:t>
            </w:r>
          </w:p>
          <w:p w14:paraId="547897D1" w14:textId="77777777" w:rsidR="00314DFE" w:rsidRPr="00314DFE" w:rsidRDefault="00314DFE" w:rsidP="001A25C8">
            <w:pPr>
              <w:jc w:val="center"/>
              <w:rPr>
                <w:rFonts w:ascii="Arial" w:eastAsia="Calibri" w:hAnsi="Arial" w:cs="Arial"/>
                <w:sz w:val="22"/>
                <w:szCs w:val="22"/>
                <w:lang w:eastAsia="en-US"/>
              </w:rPr>
            </w:pPr>
            <w:r w:rsidRPr="00314DFE">
              <w:rPr>
                <w:rFonts w:ascii="Arial" w:eastAsia="Calibri" w:hAnsi="Arial" w:cs="Arial"/>
                <w:sz w:val="22"/>
                <w:szCs w:val="22"/>
                <w:lang w:eastAsia="en-US"/>
              </w:rPr>
              <w:t>Sala 101</w:t>
            </w:r>
          </w:p>
        </w:tc>
        <w:tc>
          <w:tcPr>
            <w:tcW w:w="5953" w:type="dxa"/>
            <w:vMerge w:val="restart"/>
            <w:shd w:val="clear" w:color="auto" w:fill="auto"/>
          </w:tcPr>
          <w:p w14:paraId="31650066" w14:textId="77777777" w:rsidR="00314DFE" w:rsidRPr="00314DFE" w:rsidRDefault="00314DFE" w:rsidP="001A25C8">
            <w:pPr>
              <w:rPr>
                <w:rFonts w:ascii="Arial" w:eastAsia="Calibri" w:hAnsi="Arial" w:cs="Arial"/>
                <w:sz w:val="22"/>
                <w:szCs w:val="22"/>
                <w:lang w:eastAsia="en-US"/>
              </w:rPr>
            </w:pPr>
            <w:r w:rsidRPr="00314DFE">
              <w:rPr>
                <w:rFonts w:ascii="Arial" w:eastAsia="Calibri" w:hAnsi="Arial" w:cs="Arial"/>
                <w:sz w:val="22"/>
                <w:szCs w:val="22"/>
                <w:lang w:eastAsia="en-US"/>
              </w:rPr>
              <w:t>1 szt. Komputer przenośny nr.1</w:t>
            </w:r>
          </w:p>
          <w:p w14:paraId="0ACD09DF" w14:textId="77777777" w:rsidR="00314DFE" w:rsidRPr="00314DFE" w:rsidRDefault="00314DFE" w:rsidP="001A25C8">
            <w:pPr>
              <w:rPr>
                <w:rFonts w:ascii="Arial" w:eastAsia="Calibri" w:hAnsi="Arial" w:cs="Arial"/>
                <w:sz w:val="22"/>
                <w:szCs w:val="22"/>
                <w:lang w:eastAsia="en-US"/>
              </w:rPr>
            </w:pPr>
            <w:r w:rsidRPr="00314DFE">
              <w:rPr>
                <w:rFonts w:ascii="Arial" w:eastAsia="Calibri" w:hAnsi="Arial" w:cs="Arial"/>
                <w:sz w:val="22"/>
                <w:szCs w:val="22"/>
                <w:lang w:eastAsia="en-US"/>
              </w:rPr>
              <w:t xml:space="preserve">20 szt. Komputer stacjonarny typu </w:t>
            </w:r>
            <w:proofErr w:type="spellStart"/>
            <w:r w:rsidRPr="00314DFE">
              <w:rPr>
                <w:rFonts w:ascii="Arial" w:eastAsia="Calibri" w:hAnsi="Arial" w:cs="Arial"/>
                <w:sz w:val="22"/>
                <w:szCs w:val="22"/>
                <w:lang w:eastAsia="en-US"/>
              </w:rPr>
              <w:t>All</w:t>
            </w:r>
            <w:proofErr w:type="spellEnd"/>
            <w:r w:rsidRPr="00314DFE">
              <w:rPr>
                <w:rFonts w:ascii="Arial" w:eastAsia="Calibri" w:hAnsi="Arial" w:cs="Arial"/>
                <w:sz w:val="22"/>
                <w:szCs w:val="22"/>
                <w:lang w:eastAsia="en-US"/>
              </w:rPr>
              <w:t xml:space="preserve"> in One nr.2</w:t>
            </w:r>
          </w:p>
          <w:p w14:paraId="7700680E" w14:textId="77777777" w:rsidR="00314DFE" w:rsidRPr="00314DFE" w:rsidRDefault="00314DFE" w:rsidP="001A25C8">
            <w:pPr>
              <w:rPr>
                <w:rFonts w:ascii="Arial" w:eastAsia="Calibri" w:hAnsi="Arial" w:cs="Arial"/>
                <w:sz w:val="22"/>
                <w:szCs w:val="22"/>
                <w:lang w:eastAsia="en-US"/>
              </w:rPr>
            </w:pPr>
            <w:r w:rsidRPr="00314DFE">
              <w:rPr>
                <w:rFonts w:ascii="Arial" w:eastAsia="Calibri" w:hAnsi="Arial" w:cs="Arial"/>
                <w:sz w:val="22"/>
                <w:szCs w:val="22"/>
                <w:lang w:eastAsia="en-US"/>
              </w:rPr>
              <w:t>21 szt. Oprogramowanie biurowe nr.5</w:t>
            </w:r>
          </w:p>
          <w:p w14:paraId="65A4DC31" w14:textId="77777777" w:rsidR="00314DFE" w:rsidRPr="00314DFE" w:rsidRDefault="00314DFE" w:rsidP="001A25C8">
            <w:pPr>
              <w:rPr>
                <w:rFonts w:ascii="Arial" w:eastAsia="Calibri" w:hAnsi="Arial" w:cs="Arial"/>
                <w:sz w:val="22"/>
                <w:szCs w:val="22"/>
                <w:lang w:eastAsia="en-US"/>
              </w:rPr>
            </w:pPr>
            <w:r w:rsidRPr="00314DFE">
              <w:rPr>
                <w:rFonts w:ascii="Arial" w:eastAsia="Calibri" w:hAnsi="Arial" w:cs="Arial"/>
                <w:sz w:val="22"/>
                <w:szCs w:val="22"/>
                <w:lang w:eastAsia="en-US"/>
              </w:rPr>
              <w:t>5 szt. Urządzenie wielofunkcyjne laserowe. nr.7</w:t>
            </w:r>
          </w:p>
          <w:p w14:paraId="00A02E6E" w14:textId="77777777" w:rsidR="00314DFE" w:rsidRPr="00314DFE" w:rsidRDefault="00314DFE" w:rsidP="001A25C8">
            <w:pPr>
              <w:rPr>
                <w:rFonts w:ascii="Arial" w:eastAsia="Calibri" w:hAnsi="Arial" w:cs="Arial"/>
                <w:sz w:val="22"/>
                <w:szCs w:val="22"/>
                <w:lang w:eastAsia="en-US"/>
              </w:rPr>
            </w:pPr>
            <w:r w:rsidRPr="00314DFE">
              <w:rPr>
                <w:rFonts w:ascii="Arial" w:eastAsia="Calibri" w:hAnsi="Arial" w:cs="Arial"/>
                <w:sz w:val="22"/>
                <w:szCs w:val="22"/>
                <w:lang w:eastAsia="en-US"/>
              </w:rPr>
              <w:t>1 szt. Oprogramowanie do  ewidencji czasu pracy kierowców nr 22</w:t>
            </w:r>
          </w:p>
          <w:p w14:paraId="58668E26" w14:textId="41C9D8AE" w:rsidR="00314DFE" w:rsidRPr="00314DFE" w:rsidRDefault="00314DFE" w:rsidP="001A25C8">
            <w:pPr>
              <w:rPr>
                <w:rFonts w:ascii="Arial" w:eastAsia="Calibri" w:hAnsi="Arial" w:cs="Arial"/>
                <w:sz w:val="22"/>
                <w:szCs w:val="22"/>
                <w:lang w:eastAsia="en-US"/>
              </w:rPr>
            </w:pPr>
            <w:r w:rsidRPr="00314DFE">
              <w:rPr>
                <w:rFonts w:ascii="Arial" w:eastAsia="Calibri" w:hAnsi="Arial" w:cs="Arial"/>
                <w:sz w:val="22"/>
                <w:szCs w:val="22"/>
                <w:lang w:eastAsia="en-US"/>
              </w:rPr>
              <w:t xml:space="preserve">Montaż – roboty budowlane </w:t>
            </w:r>
          </w:p>
        </w:tc>
      </w:tr>
      <w:tr w:rsidR="00314DFE" w:rsidRPr="00314DFE" w14:paraId="1F0BF1C8" w14:textId="77777777" w:rsidTr="00314DFE">
        <w:trPr>
          <w:trHeight w:val="329"/>
        </w:trPr>
        <w:tc>
          <w:tcPr>
            <w:tcW w:w="3397" w:type="dxa"/>
            <w:vMerge/>
            <w:shd w:val="clear" w:color="auto" w:fill="auto"/>
            <w:vAlign w:val="center"/>
          </w:tcPr>
          <w:p w14:paraId="43EF2C5B" w14:textId="77777777" w:rsidR="00314DFE" w:rsidRPr="00314DFE" w:rsidRDefault="00314DFE" w:rsidP="001A25C8">
            <w:pPr>
              <w:jc w:val="center"/>
              <w:rPr>
                <w:rFonts w:ascii="Arial" w:eastAsia="Calibri" w:hAnsi="Arial" w:cs="Arial"/>
                <w:sz w:val="22"/>
                <w:szCs w:val="22"/>
                <w:lang w:eastAsia="en-US"/>
              </w:rPr>
            </w:pPr>
          </w:p>
        </w:tc>
        <w:tc>
          <w:tcPr>
            <w:tcW w:w="5953" w:type="dxa"/>
            <w:vMerge/>
            <w:shd w:val="clear" w:color="auto" w:fill="auto"/>
          </w:tcPr>
          <w:p w14:paraId="49856F4E" w14:textId="77777777" w:rsidR="00314DFE" w:rsidRPr="00314DFE" w:rsidRDefault="00314DFE" w:rsidP="001A25C8">
            <w:pPr>
              <w:rPr>
                <w:rFonts w:ascii="Arial" w:eastAsia="Calibri" w:hAnsi="Arial" w:cs="Arial"/>
                <w:sz w:val="22"/>
                <w:szCs w:val="22"/>
                <w:lang w:eastAsia="en-US"/>
              </w:rPr>
            </w:pPr>
          </w:p>
        </w:tc>
      </w:tr>
      <w:tr w:rsidR="00314DFE" w:rsidRPr="00314DFE" w14:paraId="75A61FC1" w14:textId="77777777" w:rsidTr="00314DFE">
        <w:trPr>
          <w:trHeight w:val="1620"/>
        </w:trPr>
        <w:tc>
          <w:tcPr>
            <w:tcW w:w="3397" w:type="dxa"/>
            <w:vMerge w:val="restart"/>
            <w:shd w:val="clear" w:color="auto" w:fill="auto"/>
            <w:vAlign w:val="center"/>
          </w:tcPr>
          <w:p w14:paraId="28475575" w14:textId="77777777" w:rsidR="00314DFE" w:rsidRPr="00314DFE" w:rsidRDefault="00314DFE" w:rsidP="001A25C8">
            <w:pPr>
              <w:jc w:val="center"/>
              <w:rPr>
                <w:rFonts w:ascii="Arial" w:eastAsia="Calibri" w:hAnsi="Arial" w:cs="Arial"/>
                <w:sz w:val="22"/>
                <w:szCs w:val="22"/>
                <w:lang w:eastAsia="en-US"/>
              </w:rPr>
            </w:pPr>
            <w:r w:rsidRPr="00314DFE">
              <w:rPr>
                <w:rFonts w:ascii="Arial" w:eastAsia="Calibri" w:hAnsi="Arial" w:cs="Arial"/>
                <w:sz w:val="22"/>
                <w:szCs w:val="22"/>
                <w:lang w:eastAsia="en-US"/>
              </w:rPr>
              <w:t>Część 6</w:t>
            </w:r>
          </w:p>
          <w:p w14:paraId="53A62E23" w14:textId="77777777" w:rsidR="00314DFE" w:rsidRPr="00314DFE" w:rsidRDefault="00314DFE" w:rsidP="001A25C8">
            <w:pPr>
              <w:jc w:val="center"/>
              <w:rPr>
                <w:rFonts w:ascii="Arial" w:eastAsia="Calibri" w:hAnsi="Arial" w:cs="Arial"/>
                <w:sz w:val="22"/>
                <w:szCs w:val="22"/>
                <w:lang w:eastAsia="en-US"/>
              </w:rPr>
            </w:pPr>
            <w:r w:rsidRPr="00314DFE">
              <w:rPr>
                <w:rFonts w:ascii="Arial" w:eastAsia="Calibri" w:hAnsi="Arial" w:cs="Arial"/>
                <w:sz w:val="22"/>
                <w:szCs w:val="22"/>
                <w:lang w:eastAsia="en-US"/>
              </w:rPr>
              <w:t>Sala 301</w:t>
            </w:r>
          </w:p>
        </w:tc>
        <w:tc>
          <w:tcPr>
            <w:tcW w:w="5953" w:type="dxa"/>
            <w:vMerge w:val="restart"/>
            <w:shd w:val="clear" w:color="auto" w:fill="auto"/>
          </w:tcPr>
          <w:p w14:paraId="2944DD3E" w14:textId="77777777" w:rsidR="00314DFE" w:rsidRPr="00314DFE" w:rsidRDefault="00314DFE" w:rsidP="001A25C8">
            <w:pPr>
              <w:rPr>
                <w:rFonts w:ascii="Arial" w:eastAsia="Calibri" w:hAnsi="Arial" w:cs="Arial"/>
                <w:sz w:val="22"/>
                <w:szCs w:val="22"/>
                <w:lang w:eastAsia="en-US"/>
              </w:rPr>
            </w:pPr>
            <w:r w:rsidRPr="00314DFE">
              <w:rPr>
                <w:rFonts w:ascii="Arial" w:eastAsia="Calibri" w:hAnsi="Arial" w:cs="Arial"/>
                <w:sz w:val="22"/>
                <w:szCs w:val="22"/>
                <w:lang w:eastAsia="en-US"/>
              </w:rPr>
              <w:t>1 szt. Komputer przenośny nr.1</w:t>
            </w:r>
          </w:p>
          <w:p w14:paraId="51E855E9" w14:textId="77777777" w:rsidR="00314DFE" w:rsidRPr="00314DFE" w:rsidRDefault="00314DFE" w:rsidP="001A25C8">
            <w:pPr>
              <w:rPr>
                <w:rFonts w:ascii="Arial" w:eastAsia="Calibri" w:hAnsi="Arial" w:cs="Arial"/>
                <w:sz w:val="22"/>
                <w:szCs w:val="22"/>
                <w:lang w:eastAsia="en-US"/>
              </w:rPr>
            </w:pPr>
            <w:r w:rsidRPr="00314DFE">
              <w:rPr>
                <w:rFonts w:ascii="Arial" w:eastAsia="Calibri" w:hAnsi="Arial" w:cs="Arial"/>
                <w:sz w:val="22"/>
                <w:szCs w:val="22"/>
                <w:lang w:eastAsia="en-US"/>
              </w:rPr>
              <w:t xml:space="preserve">20 szt. Komputer stacjonarny typu </w:t>
            </w:r>
            <w:proofErr w:type="spellStart"/>
            <w:r w:rsidRPr="00314DFE">
              <w:rPr>
                <w:rFonts w:ascii="Arial" w:eastAsia="Calibri" w:hAnsi="Arial" w:cs="Arial"/>
                <w:sz w:val="22"/>
                <w:szCs w:val="22"/>
                <w:lang w:eastAsia="en-US"/>
              </w:rPr>
              <w:t>All</w:t>
            </w:r>
            <w:proofErr w:type="spellEnd"/>
            <w:r w:rsidRPr="00314DFE">
              <w:rPr>
                <w:rFonts w:ascii="Arial" w:eastAsia="Calibri" w:hAnsi="Arial" w:cs="Arial"/>
                <w:sz w:val="22"/>
                <w:szCs w:val="22"/>
                <w:lang w:eastAsia="en-US"/>
              </w:rPr>
              <w:t xml:space="preserve"> in One nr.2</w:t>
            </w:r>
          </w:p>
          <w:p w14:paraId="5934A2EF" w14:textId="77777777" w:rsidR="00314DFE" w:rsidRPr="00314DFE" w:rsidRDefault="00314DFE" w:rsidP="001A25C8">
            <w:pPr>
              <w:rPr>
                <w:rFonts w:ascii="Arial" w:eastAsia="Calibri" w:hAnsi="Arial" w:cs="Arial"/>
                <w:sz w:val="22"/>
                <w:szCs w:val="22"/>
                <w:lang w:eastAsia="en-US"/>
              </w:rPr>
            </w:pPr>
            <w:r w:rsidRPr="00314DFE">
              <w:rPr>
                <w:rFonts w:ascii="Arial" w:eastAsia="Calibri" w:hAnsi="Arial" w:cs="Arial"/>
                <w:sz w:val="22"/>
                <w:szCs w:val="22"/>
                <w:lang w:eastAsia="en-US"/>
              </w:rPr>
              <w:t>21 szt. Oprogramowanie biurowe nr.5</w:t>
            </w:r>
          </w:p>
          <w:p w14:paraId="535B9C1D" w14:textId="77777777" w:rsidR="00314DFE" w:rsidRPr="00314DFE" w:rsidRDefault="00314DFE" w:rsidP="001A25C8">
            <w:pPr>
              <w:rPr>
                <w:rFonts w:ascii="Arial" w:eastAsia="Calibri" w:hAnsi="Arial" w:cs="Arial"/>
                <w:sz w:val="22"/>
                <w:szCs w:val="22"/>
                <w:lang w:eastAsia="en-US"/>
              </w:rPr>
            </w:pPr>
            <w:r w:rsidRPr="00314DFE">
              <w:rPr>
                <w:rFonts w:ascii="Arial" w:eastAsia="Calibri" w:hAnsi="Arial" w:cs="Arial"/>
                <w:sz w:val="22"/>
                <w:szCs w:val="22"/>
                <w:lang w:eastAsia="en-US"/>
              </w:rPr>
              <w:t>5 szt. Urządzenie wielofunkcyjne laserowe. nr.7</w:t>
            </w:r>
          </w:p>
          <w:p w14:paraId="7C80F6F3" w14:textId="77777777" w:rsidR="00314DFE" w:rsidRPr="00314DFE" w:rsidRDefault="00314DFE" w:rsidP="001A25C8">
            <w:pPr>
              <w:rPr>
                <w:rFonts w:ascii="Arial" w:eastAsia="Calibri" w:hAnsi="Arial" w:cs="Arial"/>
                <w:sz w:val="22"/>
                <w:szCs w:val="22"/>
                <w:lang w:eastAsia="en-US"/>
              </w:rPr>
            </w:pPr>
            <w:r w:rsidRPr="00314DFE">
              <w:rPr>
                <w:rFonts w:ascii="Arial" w:eastAsia="Calibri" w:hAnsi="Arial" w:cs="Arial"/>
                <w:sz w:val="22"/>
                <w:szCs w:val="22"/>
                <w:lang w:eastAsia="en-US"/>
              </w:rPr>
              <w:t>1 szt. Ręczny wykrywacz metali nr.13</w:t>
            </w:r>
          </w:p>
          <w:p w14:paraId="7A8EB020" w14:textId="77777777" w:rsidR="00314DFE" w:rsidRPr="00314DFE" w:rsidRDefault="00314DFE" w:rsidP="001A25C8">
            <w:pPr>
              <w:rPr>
                <w:rFonts w:ascii="Arial" w:eastAsia="Calibri" w:hAnsi="Arial" w:cs="Arial"/>
                <w:sz w:val="22"/>
                <w:szCs w:val="22"/>
                <w:lang w:eastAsia="en-US"/>
              </w:rPr>
            </w:pPr>
            <w:r w:rsidRPr="00314DFE">
              <w:rPr>
                <w:rFonts w:ascii="Arial" w:eastAsia="Calibri" w:hAnsi="Arial" w:cs="Arial"/>
                <w:sz w:val="22"/>
                <w:szCs w:val="22"/>
                <w:lang w:eastAsia="en-US"/>
              </w:rPr>
              <w:t>1 szt. Defibrylator treningowy nr 14</w:t>
            </w:r>
          </w:p>
          <w:p w14:paraId="4F07B289" w14:textId="77777777" w:rsidR="00314DFE" w:rsidRPr="00314DFE" w:rsidRDefault="00314DFE" w:rsidP="001A25C8">
            <w:pPr>
              <w:rPr>
                <w:rFonts w:ascii="Arial" w:eastAsia="Calibri" w:hAnsi="Arial" w:cs="Arial"/>
                <w:sz w:val="22"/>
                <w:szCs w:val="22"/>
                <w:lang w:eastAsia="en-US"/>
              </w:rPr>
            </w:pPr>
            <w:r w:rsidRPr="00314DFE">
              <w:rPr>
                <w:rFonts w:ascii="Arial" w:eastAsia="Calibri" w:hAnsi="Arial" w:cs="Arial"/>
                <w:sz w:val="22"/>
                <w:szCs w:val="22"/>
                <w:lang w:eastAsia="en-US"/>
              </w:rPr>
              <w:t>1 szt. Komputer przenośny nr.1</w:t>
            </w:r>
          </w:p>
          <w:p w14:paraId="755915CC" w14:textId="42A6DC64" w:rsidR="00314DFE" w:rsidRPr="00314DFE" w:rsidRDefault="00314DFE" w:rsidP="001A25C8">
            <w:pPr>
              <w:rPr>
                <w:rFonts w:ascii="Arial" w:eastAsia="Calibri" w:hAnsi="Arial" w:cs="Arial"/>
                <w:sz w:val="22"/>
                <w:szCs w:val="22"/>
                <w:lang w:eastAsia="en-US"/>
              </w:rPr>
            </w:pPr>
            <w:r w:rsidRPr="00314DFE">
              <w:rPr>
                <w:rFonts w:ascii="Arial" w:eastAsia="Calibri" w:hAnsi="Arial" w:cs="Arial"/>
                <w:sz w:val="22"/>
                <w:szCs w:val="22"/>
                <w:lang w:eastAsia="en-US"/>
              </w:rPr>
              <w:t>Montaż – roboty budowlane</w:t>
            </w:r>
          </w:p>
        </w:tc>
      </w:tr>
      <w:tr w:rsidR="00314DFE" w:rsidRPr="00314DFE" w14:paraId="0534AAE6" w14:textId="77777777" w:rsidTr="00314DFE">
        <w:trPr>
          <w:trHeight w:val="485"/>
        </w:trPr>
        <w:tc>
          <w:tcPr>
            <w:tcW w:w="3397" w:type="dxa"/>
            <w:vMerge/>
            <w:shd w:val="clear" w:color="auto" w:fill="auto"/>
            <w:vAlign w:val="center"/>
          </w:tcPr>
          <w:p w14:paraId="011D17A4" w14:textId="77777777" w:rsidR="00314DFE" w:rsidRPr="00314DFE" w:rsidRDefault="00314DFE" w:rsidP="001A25C8">
            <w:pPr>
              <w:jc w:val="center"/>
              <w:rPr>
                <w:rFonts w:ascii="Arial" w:eastAsia="Calibri" w:hAnsi="Arial" w:cs="Arial"/>
                <w:sz w:val="22"/>
                <w:szCs w:val="22"/>
                <w:lang w:eastAsia="en-US"/>
              </w:rPr>
            </w:pPr>
          </w:p>
        </w:tc>
        <w:tc>
          <w:tcPr>
            <w:tcW w:w="5953" w:type="dxa"/>
            <w:vMerge/>
            <w:shd w:val="clear" w:color="auto" w:fill="auto"/>
          </w:tcPr>
          <w:p w14:paraId="5420B10A" w14:textId="77777777" w:rsidR="00314DFE" w:rsidRPr="00314DFE" w:rsidRDefault="00314DFE" w:rsidP="001A25C8">
            <w:pPr>
              <w:rPr>
                <w:rFonts w:ascii="Arial" w:eastAsia="Calibri" w:hAnsi="Arial" w:cs="Arial"/>
                <w:sz w:val="22"/>
                <w:szCs w:val="22"/>
                <w:lang w:eastAsia="en-US"/>
              </w:rPr>
            </w:pPr>
          </w:p>
        </w:tc>
      </w:tr>
      <w:tr w:rsidR="00314DFE" w:rsidRPr="00314DFE" w14:paraId="002A9E2C" w14:textId="77777777" w:rsidTr="00314DFE">
        <w:trPr>
          <w:trHeight w:val="1271"/>
        </w:trPr>
        <w:tc>
          <w:tcPr>
            <w:tcW w:w="3397" w:type="dxa"/>
            <w:shd w:val="clear" w:color="auto" w:fill="auto"/>
            <w:vAlign w:val="center"/>
          </w:tcPr>
          <w:p w14:paraId="508CE576" w14:textId="77777777" w:rsidR="00314DFE" w:rsidRPr="00314DFE" w:rsidRDefault="00314DFE" w:rsidP="001A25C8">
            <w:pPr>
              <w:jc w:val="center"/>
              <w:rPr>
                <w:rFonts w:ascii="Arial" w:eastAsia="Calibri" w:hAnsi="Arial" w:cs="Arial"/>
                <w:sz w:val="22"/>
                <w:szCs w:val="22"/>
                <w:lang w:eastAsia="en-US"/>
              </w:rPr>
            </w:pPr>
            <w:r w:rsidRPr="00314DFE">
              <w:rPr>
                <w:rFonts w:ascii="Arial" w:eastAsia="Calibri" w:hAnsi="Arial" w:cs="Arial"/>
                <w:sz w:val="22"/>
                <w:szCs w:val="22"/>
                <w:lang w:eastAsia="en-US"/>
              </w:rPr>
              <w:t>Część 7</w:t>
            </w:r>
          </w:p>
          <w:p w14:paraId="484BCAA4" w14:textId="77777777" w:rsidR="00314DFE" w:rsidRPr="00314DFE" w:rsidRDefault="00314DFE" w:rsidP="001A25C8">
            <w:pPr>
              <w:jc w:val="center"/>
              <w:rPr>
                <w:rFonts w:ascii="Arial" w:eastAsia="Calibri" w:hAnsi="Arial" w:cs="Arial"/>
                <w:sz w:val="22"/>
                <w:szCs w:val="22"/>
                <w:lang w:eastAsia="en-US"/>
              </w:rPr>
            </w:pPr>
            <w:r w:rsidRPr="00314DFE">
              <w:rPr>
                <w:rFonts w:ascii="Arial" w:eastAsia="Calibri" w:hAnsi="Arial" w:cs="Arial"/>
                <w:sz w:val="22"/>
                <w:szCs w:val="22"/>
                <w:lang w:eastAsia="en-US"/>
              </w:rPr>
              <w:t>Sala 110</w:t>
            </w:r>
          </w:p>
        </w:tc>
        <w:tc>
          <w:tcPr>
            <w:tcW w:w="5953" w:type="dxa"/>
            <w:shd w:val="clear" w:color="auto" w:fill="auto"/>
          </w:tcPr>
          <w:p w14:paraId="1EA9C933" w14:textId="77777777" w:rsidR="00314DFE" w:rsidRPr="00314DFE" w:rsidRDefault="00314DFE" w:rsidP="001A25C8">
            <w:pPr>
              <w:rPr>
                <w:rFonts w:ascii="Arial" w:eastAsia="Calibri" w:hAnsi="Arial" w:cs="Arial"/>
                <w:sz w:val="22"/>
                <w:szCs w:val="22"/>
                <w:lang w:eastAsia="en-US"/>
              </w:rPr>
            </w:pPr>
            <w:r w:rsidRPr="00314DFE">
              <w:rPr>
                <w:rFonts w:ascii="Arial" w:eastAsia="Calibri" w:hAnsi="Arial" w:cs="Arial"/>
                <w:sz w:val="22"/>
                <w:szCs w:val="22"/>
                <w:lang w:eastAsia="en-US"/>
              </w:rPr>
              <w:t>5 szt. Zestaw komputerowy nr.3</w:t>
            </w:r>
          </w:p>
          <w:p w14:paraId="72987846" w14:textId="77777777" w:rsidR="00314DFE" w:rsidRPr="00314DFE" w:rsidRDefault="00314DFE" w:rsidP="001A25C8">
            <w:pPr>
              <w:rPr>
                <w:rFonts w:ascii="Arial" w:eastAsia="Calibri" w:hAnsi="Arial" w:cs="Arial"/>
                <w:sz w:val="22"/>
                <w:szCs w:val="22"/>
                <w:lang w:eastAsia="en-US"/>
              </w:rPr>
            </w:pPr>
            <w:r w:rsidRPr="00314DFE">
              <w:rPr>
                <w:rFonts w:ascii="Arial" w:eastAsia="Calibri" w:hAnsi="Arial" w:cs="Arial"/>
                <w:sz w:val="22"/>
                <w:szCs w:val="22"/>
                <w:lang w:eastAsia="en-US"/>
              </w:rPr>
              <w:t>5 szt. Monitor nr.4</w:t>
            </w:r>
          </w:p>
          <w:p w14:paraId="5E4B11F6" w14:textId="77777777" w:rsidR="00314DFE" w:rsidRPr="00314DFE" w:rsidRDefault="00314DFE" w:rsidP="001A25C8">
            <w:pPr>
              <w:rPr>
                <w:rFonts w:ascii="Arial" w:eastAsia="Calibri" w:hAnsi="Arial" w:cs="Arial"/>
                <w:sz w:val="22"/>
                <w:szCs w:val="22"/>
                <w:lang w:eastAsia="en-US"/>
              </w:rPr>
            </w:pPr>
            <w:r w:rsidRPr="00314DFE">
              <w:rPr>
                <w:rFonts w:ascii="Arial" w:eastAsia="Calibri" w:hAnsi="Arial" w:cs="Arial"/>
                <w:sz w:val="22"/>
                <w:szCs w:val="22"/>
                <w:lang w:eastAsia="en-US"/>
              </w:rPr>
              <w:t>5 szt. Oprogramowanie biurowe nr.5</w:t>
            </w:r>
          </w:p>
          <w:p w14:paraId="00FCE004" w14:textId="77777777" w:rsidR="00314DFE" w:rsidRPr="00314DFE" w:rsidRDefault="00314DFE" w:rsidP="001A25C8">
            <w:pPr>
              <w:rPr>
                <w:rFonts w:ascii="Arial" w:eastAsia="Calibri" w:hAnsi="Arial" w:cs="Arial"/>
                <w:sz w:val="22"/>
                <w:szCs w:val="22"/>
                <w:lang w:eastAsia="en-US"/>
              </w:rPr>
            </w:pPr>
            <w:r w:rsidRPr="00314DFE">
              <w:rPr>
                <w:rFonts w:ascii="Arial" w:eastAsia="Calibri" w:hAnsi="Arial" w:cs="Arial"/>
                <w:sz w:val="22"/>
                <w:szCs w:val="22"/>
                <w:lang w:eastAsia="en-US"/>
              </w:rPr>
              <w:t>20 szt. Oprogramowanie do rejestracji i zarządzania obiegiem dokumentów. Nr 18.</w:t>
            </w:r>
          </w:p>
        </w:tc>
      </w:tr>
      <w:tr w:rsidR="00314DFE" w:rsidRPr="00314DFE" w14:paraId="6221CE3E" w14:textId="77777777" w:rsidTr="00314DFE">
        <w:trPr>
          <w:trHeight w:val="810"/>
        </w:trPr>
        <w:tc>
          <w:tcPr>
            <w:tcW w:w="3397" w:type="dxa"/>
            <w:vMerge w:val="restart"/>
            <w:shd w:val="clear" w:color="auto" w:fill="auto"/>
            <w:vAlign w:val="center"/>
          </w:tcPr>
          <w:p w14:paraId="7E02B19C" w14:textId="77777777" w:rsidR="00314DFE" w:rsidRPr="00314DFE" w:rsidRDefault="00314DFE" w:rsidP="001A25C8">
            <w:pPr>
              <w:jc w:val="center"/>
              <w:rPr>
                <w:rFonts w:ascii="Arial" w:eastAsia="Calibri" w:hAnsi="Arial" w:cs="Arial"/>
                <w:sz w:val="22"/>
                <w:szCs w:val="22"/>
                <w:lang w:eastAsia="en-US"/>
              </w:rPr>
            </w:pPr>
            <w:r w:rsidRPr="00314DFE">
              <w:rPr>
                <w:rFonts w:ascii="Arial" w:eastAsia="Calibri" w:hAnsi="Arial" w:cs="Arial"/>
                <w:sz w:val="22"/>
                <w:szCs w:val="22"/>
                <w:lang w:eastAsia="en-US"/>
              </w:rPr>
              <w:t>Część 8</w:t>
            </w:r>
          </w:p>
          <w:p w14:paraId="486498C8" w14:textId="77777777" w:rsidR="00314DFE" w:rsidRPr="00314DFE" w:rsidRDefault="00314DFE" w:rsidP="001A25C8">
            <w:pPr>
              <w:jc w:val="center"/>
              <w:rPr>
                <w:rFonts w:ascii="Arial" w:eastAsia="Calibri" w:hAnsi="Arial" w:cs="Arial"/>
                <w:sz w:val="22"/>
                <w:szCs w:val="22"/>
                <w:lang w:eastAsia="en-US"/>
              </w:rPr>
            </w:pPr>
            <w:r w:rsidRPr="00314DFE">
              <w:rPr>
                <w:rFonts w:ascii="Arial" w:eastAsia="Calibri" w:hAnsi="Arial" w:cs="Arial"/>
                <w:sz w:val="22"/>
                <w:szCs w:val="22"/>
                <w:lang w:eastAsia="en-US"/>
              </w:rPr>
              <w:t>Sala 201</w:t>
            </w:r>
          </w:p>
        </w:tc>
        <w:tc>
          <w:tcPr>
            <w:tcW w:w="5953" w:type="dxa"/>
            <w:vMerge w:val="restart"/>
            <w:shd w:val="clear" w:color="auto" w:fill="auto"/>
          </w:tcPr>
          <w:p w14:paraId="5645FC68" w14:textId="77777777" w:rsidR="00314DFE" w:rsidRPr="00314DFE" w:rsidRDefault="00314DFE" w:rsidP="001A25C8">
            <w:pPr>
              <w:rPr>
                <w:rFonts w:ascii="Arial" w:eastAsia="Calibri" w:hAnsi="Arial" w:cs="Arial"/>
                <w:sz w:val="22"/>
                <w:szCs w:val="22"/>
                <w:lang w:eastAsia="en-US"/>
              </w:rPr>
            </w:pPr>
            <w:r w:rsidRPr="00314DFE">
              <w:rPr>
                <w:rFonts w:ascii="Arial" w:eastAsia="Calibri" w:hAnsi="Arial" w:cs="Arial"/>
                <w:sz w:val="22"/>
                <w:szCs w:val="22"/>
                <w:lang w:eastAsia="en-US"/>
              </w:rPr>
              <w:t>1 szt. Komputer przenośny nr.1</w:t>
            </w:r>
          </w:p>
          <w:p w14:paraId="55F1141F" w14:textId="77777777" w:rsidR="00314DFE" w:rsidRPr="00314DFE" w:rsidRDefault="00314DFE" w:rsidP="001A25C8">
            <w:pPr>
              <w:rPr>
                <w:rFonts w:ascii="Arial" w:eastAsia="Calibri" w:hAnsi="Arial" w:cs="Arial"/>
                <w:sz w:val="22"/>
                <w:szCs w:val="22"/>
                <w:lang w:eastAsia="en-US"/>
              </w:rPr>
            </w:pPr>
            <w:r w:rsidRPr="00314DFE">
              <w:rPr>
                <w:rFonts w:ascii="Arial" w:eastAsia="Calibri" w:hAnsi="Arial" w:cs="Arial"/>
                <w:sz w:val="22"/>
                <w:szCs w:val="22"/>
                <w:lang w:eastAsia="en-US"/>
              </w:rPr>
              <w:t xml:space="preserve">20 szt. Komputer stacjonarny typu </w:t>
            </w:r>
            <w:proofErr w:type="spellStart"/>
            <w:r w:rsidRPr="00314DFE">
              <w:rPr>
                <w:rFonts w:ascii="Arial" w:eastAsia="Calibri" w:hAnsi="Arial" w:cs="Arial"/>
                <w:sz w:val="22"/>
                <w:szCs w:val="22"/>
                <w:lang w:eastAsia="en-US"/>
              </w:rPr>
              <w:t>All</w:t>
            </w:r>
            <w:proofErr w:type="spellEnd"/>
            <w:r w:rsidRPr="00314DFE">
              <w:rPr>
                <w:rFonts w:ascii="Arial" w:eastAsia="Calibri" w:hAnsi="Arial" w:cs="Arial"/>
                <w:sz w:val="22"/>
                <w:szCs w:val="22"/>
                <w:lang w:eastAsia="en-US"/>
              </w:rPr>
              <w:t xml:space="preserve"> in One nr.2</w:t>
            </w:r>
          </w:p>
          <w:p w14:paraId="1C9DCA26" w14:textId="77777777" w:rsidR="00314DFE" w:rsidRPr="00314DFE" w:rsidRDefault="00314DFE" w:rsidP="001A25C8">
            <w:pPr>
              <w:rPr>
                <w:rFonts w:ascii="Arial" w:eastAsia="Calibri" w:hAnsi="Arial" w:cs="Arial"/>
                <w:sz w:val="22"/>
                <w:szCs w:val="22"/>
                <w:lang w:eastAsia="en-US"/>
              </w:rPr>
            </w:pPr>
            <w:r w:rsidRPr="00314DFE">
              <w:rPr>
                <w:rFonts w:ascii="Arial" w:eastAsia="Calibri" w:hAnsi="Arial" w:cs="Arial"/>
                <w:sz w:val="22"/>
                <w:szCs w:val="22"/>
                <w:lang w:eastAsia="en-US"/>
              </w:rPr>
              <w:t>21 szt. Oprogramowanie biurowe nr.5</w:t>
            </w:r>
          </w:p>
          <w:p w14:paraId="6C60C1F5" w14:textId="4390BCAC" w:rsidR="00314DFE" w:rsidRPr="00314DFE" w:rsidRDefault="00314DFE" w:rsidP="001A25C8">
            <w:pPr>
              <w:rPr>
                <w:rFonts w:ascii="Arial" w:eastAsia="Calibri" w:hAnsi="Arial" w:cs="Arial"/>
                <w:sz w:val="22"/>
                <w:szCs w:val="22"/>
                <w:lang w:eastAsia="en-US"/>
              </w:rPr>
            </w:pPr>
            <w:r w:rsidRPr="00314DFE">
              <w:rPr>
                <w:rFonts w:ascii="Arial" w:eastAsia="Calibri" w:hAnsi="Arial" w:cs="Arial"/>
                <w:sz w:val="22"/>
                <w:szCs w:val="22"/>
                <w:lang w:eastAsia="en-US"/>
              </w:rPr>
              <w:t xml:space="preserve">Montaż – roboty budowlane </w:t>
            </w:r>
          </w:p>
          <w:p w14:paraId="56FDD002" w14:textId="77777777" w:rsidR="00314DFE" w:rsidRPr="00314DFE" w:rsidRDefault="00314DFE" w:rsidP="001A25C8">
            <w:pPr>
              <w:rPr>
                <w:rFonts w:ascii="Arial" w:eastAsia="Calibri" w:hAnsi="Arial" w:cs="Arial"/>
                <w:sz w:val="22"/>
                <w:szCs w:val="22"/>
                <w:lang w:eastAsia="en-US"/>
              </w:rPr>
            </w:pPr>
          </w:p>
        </w:tc>
      </w:tr>
      <w:tr w:rsidR="00314DFE" w:rsidRPr="00314DFE" w14:paraId="6F2D1481" w14:textId="77777777" w:rsidTr="00314DFE">
        <w:trPr>
          <w:trHeight w:val="308"/>
        </w:trPr>
        <w:tc>
          <w:tcPr>
            <w:tcW w:w="3397" w:type="dxa"/>
            <w:vMerge/>
            <w:shd w:val="clear" w:color="auto" w:fill="auto"/>
            <w:vAlign w:val="center"/>
          </w:tcPr>
          <w:p w14:paraId="45F2017B" w14:textId="77777777" w:rsidR="00314DFE" w:rsidRPr="00314DFE" w:rsidRDefault="00314DFE" w:rsidP="001A25C8">
            <w:pPr>
              <w:jc w:val="center"/>
              <w:rPr>
                <w:rFonts w:ascii="Arial" w:eastAsia="Calibri" w:hAnsi="Arial" w:cs="Arial"/>
                <w:sz w:val="22"/>
                <w:szCs w:val="22"/>
                <w:lang w:eastAsia="en-US"/>
              </w:rPr>
            </w:pPr>
          </w:p>
        </w:tc>
        <w:tc>
          <w:tcPr>
            <w:tcW w:w="5953" w:type="dxa"/>
            <w:vMerge/>
            <w:shd w:val="clear" w:color="auto" w:fill="auto"/>
          </w:tcPr>
          <w:p w14:paraId="702FA72B" w14:textId="77777777" w:rsidR="00314DFE" w:rsidRPr="00314DFE" w:rsidRDefault="00314DFE" w:rsidP="001A25C8">
            <w:pPr>
              <w:rPr>
                <w:rFonts w:ascii="Arial" w:eastAsia="Calibri" w:hAnsi="Arial" w:cs="Arial"/>
                <w:sz w:val="22"/>
                <w:szCs w:val="22"/>
                <w:lang w:eastAsia="en-US"/>
              </w:rPr>
            </w:pPr>
          </w:p>
        </w:tc>
      </w:tr>
      <w:tr w:rsidR="00314DFE" w:rsidRPr="00314DFE" w14:paraId="74E9AEF1" w14:textId="77777777" w:rsidTr="00314DFE">
        <w:trPr>
          <w:trHeight w:val="698"/>
        </w:trPr>
        <w:tc>
          <w:tcPr>
            <w:tcW w:w="3397" w:type="dxa"/>
            <w:shd w:val="clear" w:color="auto" w:fill="auto"/>
            <w:vAlign w:val="center"/>
          </w:tcPr>
          <w:p w14:paraId="2F788AAE" w14:textId="77777777" w:rsidR="00314DFE" w:rsidRPr="00314DFE" w:rsidRDefault="00314DFE" w:rsidP="001A25C8">
            <w:pPr>
              <w:jc w:val="center"/>
              <w:rPr>
                <w:rFonts w:ascii="Arial" w:eastAsia="Calibri" w:hAnsi="Arial" w:cs="Arial"/>
                <w:sz w:val="22"/>
                <w:szCs w:val="22"/>
                <w:lang w:eastAsia="en-US"/>
              </w:rPr>
            </w:pPr>
            <w:r w:rsidRPr="00314DFE">
              <w:rPr>
                <w:rFonts w:ascii="Arial" w:eastAsia="Calibri" w:hAnsi="Arial" w:cs="Arial"/>
                <w:sz w:val="22"/>
                <w:szCs w:val="22"/>
                <w:lang w:eastAsia="en-US"/>
              </w:rPr>
              <w:t>Część 9</w:t>
            </w:r>
          </w:p>
          <w:p w14:paraId="3E6D0BC1" w14:textId="77777777" w:rsidR="00314DFE" w:rsidRPr="00314DFE" w:rsidRDefault="00314DFE" w:rsidP="001A25C8">
            <w:pPr>
              <w:jc w:val="center"/>
              <w:rPr>
                <w:rFonts w:ascii="Arial" w:eastAsia="Calibri" w:hAnsi="Arial" w:cs="Arial"/>
                <w:sz w:val="22"/>
                <w:szCs w:val="22"/>
                <w:lang w:eastAsia="en-US"/>
              </w:rPr>
            </w:pPr>
            <w:r w:rsidRPr="00314DFE">
              <w:rPr>
                <w:rFonts w:ascii="Arial" w:eastAsia="Calibri" w:hAnsi="Arial" w:cs="Arial"/>
                <w:sz w:val="22"/>
                <w:szCs w:val="22"/>
                <w:lang w:eastAsia="en-US"/>
              </w:rPr>
              <w:t>Makieta edukacyjna</w:t>
            </w:r>
          </w:p>
          <w:p w14:paraId="7868BD15" w14:textId="77777777" w:rsidR="00314DFE" w:rsidRPr="00314DFE" w:rsidRDefault="00314DFE" w:rsidP="001A25C8">
            <w:pPr>
              <w:jc w:val="center"/>
              <w:rPr>
                <w:rFonts w:ascii="Arial" w:eastAsia="Calibri" w:hAnsi="Arial" w:cs="Arial"/>
                <w:sz w:val="22"/>
                <w:szCs w:val="22"/>
                <w:lang w:eastAsia="en-US"/>
              </w:rPr>
            </w:pPr>
            <w:r w:rsidRPr="00314DFE">
              <w:rPr>
                <w:rFonts w:ascii="Arial" w:eastAsia="Calibri" w:hAnsi="Arial" w:cs="Arial"/>
                <w:sz w:val="22"/>
                <w:szCs w:val="22"/>
                <w:lang w:eastAsia="en-US"/>
              </w:rPr>
              <w:t xml:space="preserve">Sala 305 </w:t>
            </w:r>
          </w:p>
        </w:tc>
        <w:tc>
          <w:tcPr>
            <w:tcW w:w="5953" w:type="dxa"/>
            <w:shd w:val="clear" w:color="auto" w:fill="auto"/>
            <w:vAlign w:val="center"/>
          </w:tcPr>
          <w:p w14:paraId="652AC3E4" w14:textId="77777777" w:rsidR="00314DFE" w:rsidRPr="00314DFE" w:rsidRDefault="00314DFE" w:rsidP="001A25C8">
            <w:pPr>
              <w:rPr>
                <w:rFonts w:ascii="Arial" w:eastAsia="Calibri" w:hAnsi="Arial" w:cs="Arial"/>
                <w:sz w:val="22"/>
                <w:szCs w:val="22"/>
                <w:lang w:eastAsia="en-US"/>
              </w:rPr>
            </w:pPr>
            <w:r w:rsidRPr="00314DFE">
              <w:rPr>
                <w:rFonts w:ascii="Arial" w:eastAsia="Calibri" w:hAnsi="Arial" w:cs="Arial"/>
                <w:sz w:val="22"/>
                <w:szCs w:val="22"/>
                <w:lang w:eastAsia="en-US"/>
              </w:rPr>
              <w:t>1 szt. Makieta edukacyjna- terminal portu lotniczego nr.15</w:t>
            </w:r>
          </w:p>
          <w:p w14:paraId="34A9E602" w14:textId="77777777" w:rsidR="00314DFE" w:rsidRPr="00314DFE" w:rsidRDefault="00314DFE" w:rsidP="001A25C8">
            <w:pPr>
              <w:rPr>
                <w:rFonts w:ascii="Arial" w:eastAsia="Calibri" w:hAnsi="Arial" w:cs="Arial"/>
                <w:sz w:val="22"/>
                <w:szCs w:val="22"/>
                <w:lang w:eastAsia="en-US"/>
              </w:rPr>
            </w:pPr>
          </w:p>
        </w:tc>
      </w:tr>
      <w:tr w:rsidR="00314DFE" w:rsidRPr="00314DFE" w14:paraId="4C3D0631" w14:textId="77777777" w:rsidTr="00314DFE">
        <w:trPr>
          <w:trHeight w:val="810"/>
        </w:trPr>
        <w:tc>
          <w:tcPr>
            <w:tcW w:w="3397" w:type="dxa"/>
            <w:shd w:val="clear" w:color="auto" w:fill="auto"/>
            <w:vAlign w:val="center"/>
          </w:tcPr>
          <w:p w14:paraId="43E95A0C" w14:textId="77777777" w:rsidR="00314DFE" w:rsidRPr="00314DFE" w:rsidRDefault="00314DFE" w:rsidP="001A25C8">
            <w:pPr>
              <w:jc w:val="center"/>
              <w:rPr>
                <w:rFonts w:ascii="Arial" w:eastAsia="Calibri" w:hAnsi="Arial" w:cs="Arial"/>
                <w:sz w:val="22"/>
                <w:szCs w:val="22"/>
                <w:lang w:eastAsia="en-US"/>
              </w:rPr>
            </w:pPr>
            <w:r w:rsidRPr="00314DFE">
              <w:rPr>
                <w:rFonts w:ascii="Arial" w:eastAsia="Calibri" w:hAnsi="Arial" w:cs="Arial"/>
                <w:sz w:val="22"/>
                <w:szCs w:val="22"/>
                <w:lang w:eastAsia="en-US"/>
              </w:rPr>
              <w:t xml:space="preserve">Część 10 </w:t>
            </w:r>
          </w:p>
          <w:p w14:paraId="6A3059FF" w14:textId="77777777" w:rsidR="00314DFE" w:rsidRPr="00314DFE" w:rsidRDefault="00314DFE" w:rsidP="001A25C8">
            <w:pPr>
              <w:jc w:val="center"/>
              <w:rPr>
                <w:rFonts w:ascii="Arial" w:eastAsia="Calibri" w:hAnsi="Arial" w:cs="Arial"/>
                <w:sz w:val="22"/>
                <w:szCs w:val="22"/>
                <w:lang w:eastAsia="en-US"/>
              </w:rPr>
            </w:pPr>
            <w:r w:rsidRPr="00314DFE">
              <w:rPr>
                <w:rFonts w:ascii="Arial" w:eastAsia="Calibri" w:hAnsi="Arial" w:cs="Arial"/>
                <w:sz w:val="22"/>
                <w:szCs w:val="22"/>
                <w:lang w:eastAsia="en-US"/>
              </w:rPr>
              <w:t>Makieta edukacyjna</w:t>
            </w:r>
          </w:p>
          <w:p w14:paraId="5BF96B18" w14:textId="77777777" w:rsidR="00314DFE" w:rsidRPr="00314DFE" w:rsidRDefault="00314DFE" w:rsidP="001A25C8">
            <w:pPr>
              <w:jc w:val="center"/>
              <w:rPr>
                <w:rFonts w:ascii="Arial" w:eastAsia="Calibri" w:hAnsi="Arial" w:cs="Arial"/>
                <w:sz w:val="22"/>
                <w:szCs w:val="22"/>
                <w:lang w:eastAsia="en-US"/>
              </w:rPr>
            </w:pPr>
            <w:r w:rsidRPr="00314DFE">
              <w:rPr>
                <w:rFonts w:ascii="Arial" w:eastAsia="Calibri" w:hAnsi="Arial" w:cs="Arial"/>
                <w:sz w:val="22"/>
                <w:szCs w:val="22"/>
                <w:lang w:eastAsia="en-US"/>
              </w:rPr>
              <w:t>Sala 202</w:t>
            </w:r>
          </w:p>
        </w:tc>
        <w:tc>
          <w:tcPr>
            <w:tcW w:w="5953" w:type="dxa"/>
            <w:shd w:val="clear" w:color="auto" w:fill="auto"/>
          </w:tcPr>
          <w:p w14:paraId="0A8E614C" w14:textId="77777777" w:rsidR="00314DFE" w:rsidRPr="00314DFE" w:rsidRDefault="00314DFE" w:rsidP="001A25C8">
            <w:pPr>
              <w:rPr>
                <w:rFonts w:ascii="Arial" w:eastAsia="Calibri" w:hAnsi="Arial" w:cs="Arial"/>
                <w:sz w:val="22"/>
                <w:szCs w:val="22"/>
                <w:lang w:eastAsia="en-US"/>
              </w:rPr>
            </w:pPr>
            <w:r w:rsidRPr="00314DFE">
              <w:rPr>
                <w:rFonts w:ascii="Arial" w:eastAsia="Calibri" w:hAnsi="Arial" w:cs="Arial"/>
                <w:sz w:val="22"/>
                <w:szCs w:val="22"/>
                <w:lang w:eastAsia="en-US"/>
              </w:rPr>
              <w:t>1 szt. Makieta edukacyjna- magazyn wraz z infrastrukturą nr.16</w:t>
            </w:r>
          </w:p>
          <w:p w14:paraId="13375177" w14:textId="77777777" w:rsidR="00314DFE" w:rsidRPr="00314DFE" w:rsidRDefault="00314DFE" w:rsidP="001A25C8">
            <w:pPr>
              <w:rPr>
                <w:rFonts w:ascii="Arial" w:eastAsia="Calibri" w:hAnsi="Arial" w:cs="Arial"/>
                <w:sz w:val="22"/>
                <w:szCs w:val="22"/>
                <w:lang w:eastAsia="en-US"/>
              </w:rPr>
            </w:pPr>
          </w:p>
        </w:tc>
      </w:tr>
      <w:tr w:rsidR="00314DFE" w:rsidRPr="00314DFE" w14:paraId="43BBCB56" w14:textId="77777777" w:rsidTr="00314DFE">
        <w:trPr>
          <w:trHeight w:val="806"/>
        </w:trPr>
        <w:tc>
          <w:tcPr>
            <w:tcW w:w="3397" w:type="dxa"/>
            <w:shd w:val="clear" w:color="auto" w:fill="auto"/>
            <w:vAlign w:val="center"/>
          </w:tcPr>
          <w:p w14:paraId="5C2355F9" w14:textId="77777777" w:rsidR="00314DFE" w:rsidRPr="00314DFE" w:rsidRDefault="00314DFE" w:rsidP="001A25C8">
            <w:pPr>
              <w:jc w:val="center"/>
              <w:rPr>
                <w:rFonts w:ascii="Arial" w:eastAsia="Calibri" w:hAnsi="Arial" w:cs="Arial"/>
                <w:sz w:val="22"/>
                <w:szCs w:val="22"/>
                <w:lang w:eastAsia="en-US"/>
              </w:rPr>
            </w:pPr>
            <w:r w:rsidRPr="00314DFE">
              <w:rPr>
                <w:rFonts w:ascii="Arial" w:eastAsia="Calibri" w:hAnsi="Arial" w:cs="Arial"/>
                <w:sz w:val="22"/>
                <w:szCs w:val="22"/>
                <w:lang w:eastAsia="en-US"/>
              </w:rPr>
              <w:t>Część 11</w:t>
            </w:r>
          </w:p>
          <w:p w14:paraId="52A618EF" w14:textId="77777777" w:rsidR="00314DFE" w:rsidRPr="00314DFE" w:rsidRDefault="00314DFE" w:rsidP="001A25C8">
            <w:pPr>
              <w:jc w:val="center"/>
              <w:rPr>
                <w:rFonts w:ascii="Arial" w:eastAsia="Calibri" w:hAnsi="Arial" w:cs="Arial"/>
                <w:sz w:val="22"/>
                <w:szCs w:val="22"/>
                <w:lang w:eastAsia="en-US"/>
              </w:rPr>
            </w:pPr>
            <w:r w:rsidRPr="00314DFE">
              <w:rPr>
                <w:rFonts w:ascii="Arial" w:eastAsia="Calibri" w:hAnsi="Arial" w:cs="Arial"/>
                <w:sz w:val="22"/>
                <w:szCs w:val="22"/>
                <w:lang w:eastAsia="en-US"/>
              </w:rPr>
              <w:t>Symulator nauki jazdy</w:t>
            </w:r>
          </w:p>
          <w:p w14:paraId="49175CBE" w14:textId="77777777" w:rsidR="00314DFE" w:rsidRPr="00314DFE" w:rsidRDefault="00314DFE" w:rsidP="001A25C8">
            <w:pPr>
              <w:jc w:val="center"/>
              <w:rPr>
                <w:rFonts w:ascii="Arial" w:eastAsia="Calibri" w:hAnsi="Arial" w:cs="Arial"/>
                <w:sz w:val="22"/>
                <w:szCs w:val="22"/>
                <w:lang w:eastAsia="en-US"/>
              </w:rPr>
            </w:pPr>
            <w:r w:rsidRPr="00314DFE">
              <w:rPr>
                <w:rFonts w:ascii="Arial" w:eastAsia="Calibri" w:hAnsi="Arial" w:cs="Arial"/>
                <w:sz w:val="22"/>
                <w:szCs w:val="22"/>
                <w:lang w:eastAsia="en-US"/>
              </w:rPr>
              <w:t>Sala 101</w:t>
            </w:r>
          </w:p>
        </w:tc>
        <w:tc>
          <w:tcPr>
            <w:tcW w:w="5953" w:type="dxa"/>
            <w:shd w:val="clear" w:color="auto" w:fill="auto"/>
            <w:vAlign w:val="center"/>
          </w:tcPr>
          <w:p w14:paraId="204DCFA6" w14:textId="77777777" w:rsidR="00314DFE" w:rsidRPr="00314DFE" w:rsidRDefault="00314DFE" w:rsidP="001A25C8">
            <w:pPr>
              <w:rPr>
                <w:rFonts w:ascii="Arial" w:eastAsia="Calibri" w:hAnsi="Arial" w:cs="Arial"/>
                <w:sz w:val="22"/>
                <w:szCs w:val="22"/>
                <w:lang w:eastAsia="en-US"/>
              </w:rPr>
            </w:pPr>
            <w:r w:rsidRPr="00314DFE">
              <w:rPr>
                <w:rFonts w:ascii="Arial" w:eastAsia="Calibri" w:hAnsi="Arial" w:cs="Arial"/>
                <w:sz w:val="22"/>
                <w:szCs w:val="22"/>
                <w:lang w:eastAsia="en-US"/>
              </w:rPr>
              <w:t>1 szt. Symulator do nauki jazdy nr.11</w:t>
            </w:r>
          </w:p>
          <w:p w14:paraId="6423D8FC" w14:textId="77777777" w:rsidR="00314DFE" w:rsidRPr="00314DFE" w:rsidRDefault="00314DFE" w:rsidP="001A25C8">
            <w:pPr>
              <w:rPr>
                <w:rFonts w:ascii="Arial" w:eastAsia="Calibri" w:hAnsi="Arial" w:cs="Arial"/>
                <w:sz w:val="22"/>
                <w:szCs w:val="22"/>
                <w:lang w:eastAsia="en-US"/>
              </w:rPr>
            </w:pPr>
          </w:p>
          <w:p w14:paraId="4E4838E7" w14:textId="77777777" w:rsidR="00314DFE" w:rsidRPr="00314DFE" w:rsidRDefault="00314DFE" w:rsidP="001A25C8">
            <w:pPr>
              <w:rPr>
                <w:rFonts w:ascii="Arial" w:eastAsia="Calibri" w:hAnsi="Arial" w:cs="Arial"/>
                <w:sz w:val="22"/>
                <w:szCs w:val="22"/>
                <w:lang w:eastAsia="en-US"/>
              </w:rPr>
            </w:pPr>
          </w:p>
        </w:tc>
      </w:tr>
      <w:tr w:rsidR="00314DFE" w:rsidRPr="00314DFE" w14:paraId="0BF9A928" w14:textId="77777777" w:rsidTr="00314DFE">
        <w:trPr>
          <w:trHeight w:val="490"/>
        </w:trPr>
        <w:tc>
          <w:tcPr>
            <w:tcW w:w="3397" w:type="dxa"/>
            <w:shd w:val="clear" w:color="auto" w:fill="auto"/>
            <w:vAlign w:val="center"/>
          </w:tcPr>
          <w:p w14:paraId="16747EC8" w14:textId="77777777" w:rsidR="00314DFE" w:rsidRPr="00314DFE" w:rsidRDefault="00314DFE" w:rsidP="001A25C8">
            <w:pPr>
              <w:jc w:val="center"/>
              <w:rPr>
                <w:rFonts w:ascii="Arial" w:eastAsia="Calibri" w:hAnsi="Arial" w:cs="Arial"/>
                <w:sz w:val="22"/>
                <w:szCs w:val="22"/>
                <w:lang w:eastAsia="en-US"/>
              </w:rPr>
            </w:pPr>
            <w:r w:rsidRPr="00314DFE">
              <w:rPr>
                <w:rFonts w:ascii="Arial" w:eastAsia="Calibri" w:hAnsi="Arial" w:cs="Arial"/>
                <w:sz w:val="22"/>
                <w:szCs w:val="22"/>
                <w:lang w:eastAsia="en-US"/>
              </w:rPr>
              <w:t>Część 12</w:t>
            </w:r>
          </w:p>
          <w:p w14:paraId="0E307EA6" w14:textId="77777777" w:rsidR="00314DFE" w:rsidRPr="00314DFE" w:rsidRDefault="00314DFE" w:rsidP="001A25C8">
            <w:pPr>
              <w:jc w:val="center"/>
              <w:rPr>
                <w:rFonts w:ascii="Arial" w:eastAsia="Calibri" w:hAnsi="Arial" w:cs="Arial"/>
                <w:sz w:val="22"/>
                <w:szCs w:val="22"/>
                <w:lang w:eastAsia="en-US"/>
              </w:rPr>
            </w:pPr>
            <w:r w:rsidRPr="00314DFE">
              <w:rPr>
                <w:rFonts w:ascii="Arial" w:eastAsia="Calibri" w:hAnsi="Arial" w:cs="Arial"/>
                <w:sz w:val="22"/>
                <w:szCs w:val="22"/>
                <w:lang w:eastAsia="en-US"/>
              </w:rPr>
              <w:t>Symulator wózka widłowego</w:t>
            </w:r>
          </w:p>
          <w:p w14:paraId="75775E6C" w14:textId="77777777" w:rsidR="00314DFE" w:rsidRPr="00314DFE" w:rsidRDefault="00314DFE" w:rsidP="001A25C8">
            <w:pPr>
              <w:jc w:val="center"/>
              <w:rPr>
                <w:rFonts w:ascii="Arial" w:eastAsia="Calibri" w:hAnsi="Arial" w:cs="Arial"/>
                <w:sz w:val="22"/>
                <w:szCs w:val="22"/>
                <w:lang w:eastAsia="en-US"/>
              </w:rPr>
            </w:pPr>
            <w:r w:rsidRPr="00314DFE">
              <w:rPr>
                <w:rFonts w:ascii="Arial" w:eastAsia="Calibri" w:hAnsi="Arial" w:cs="Arial"/>
                <w:sz w:val="22"/>
                <w:szCs w:val="22"/>
                <w:lang w:eastAsia="en-US"/>
              </w:rPr>
              <w:t>Sala 202</w:t>
            </w:r>
          </w:p>
        </w:tc>
        <w:tc>
          <w:tcPr>
            <w:tcW w:w="5953" w:type="dxa"/>
            <w:shd w:val="clear" w:color="auto" w:fill="auto"/>
            <w:vAlign w:val="center"/>
          </w:tcPr>
          <w:p w14:paraId="7F6E574E" w14:textId="77777777" w:rsidR="00314DFE" w:rsidRPr="00314DFE" w:rsidRDefault="00314DFE" w:rsidP="001A25C8">
            <w:pPr>
              <w:rPr>
                <w:rFonts w:ascii="Arial" w:eastAsia="Calibri" w:hAnsi="Arial" w:cs="Arial"/>
                <w:sz w:val="22"/>
                <w:szCs w:val="22"/>
                <w:lang w:eastAsia="en-US"/>
              </w:rPr>
            </w:pPr>
            <w:r w:rsidRPr="00314DFE">
              <w:rPr>
                <w:rFonts w:ascii="Arial" w:eastAsia="Calibri" w:hAnsi="Arial" w:cs="Arial"/>
                <w:sz w:val="22"/>
                <w:szCs w:val="22"/>
                <w:lang w:eastAsia="en-US"/>
              </w:rPr>
              <w:t>1 szt. Symulator wózka widłowego nr.12</w:t>
            </w:r>
          </w:p>
          <w:p w14:paraId="47185820" w14:textId="77777777" w:rsidR="00314DFE" w:rsidRPr="00314DFE" w:rsidRDefault="00314DFE" w:rsidP="001A25C8">
            <w:pPr>
              <w:rPr>
                <w:rFonts w:ascii="Arial" w:eastAsia="Calibri" w:hAnsi="Arial" w:cs="Arial"/>
                <w:sz w:val="22"/>
                <w:szCs w:val="22"/>
                <w:lang w:eastAsia="en-US"/>
              </w:rPr>
            </w:pPr>
          </w:p>
        </w:tc>
      </w:tr>
      <w:tr w:rsidR="00314DFE" w:rsidRPr="00314DFE" w14:paraId="53587AEF" w14:textId="77777777" w:rsidTr="00314DFE">
        <w:trPr>
          <w:trHeight w:val="630"/>
        </w:trPr>
        <w:tc>
          <w:tcPr>
            <w:tcW w:w="3397" w:type="dxa"/>
            <w:shd w:val="clear" w:color="auto" w:fill="auto"/>
            <w:vAlign w:val="center"/>
          </w:tcPr>
          <w:p w14:paraId="03DB1BBB" w14:textId="77777777" w:rsidR="00314DFE" w:rsidRPr="00314DFE" w:rsidRDefault="00314DFE" w:rsidP="001A25C8">
            <w:pPr>
              <w:jc w:val="center"/>
              <w:rPr>
                <w:rFonts w:ascii="Arial" w:eastAsia="Calibri" w:hAnsi="Arial" w:cs="Arial"/>
                <w:sz w:val="22"/>
                <w:szCs w:val="22"/>
                <w:lang w:eastAsia="en-US"/>
              </w:rPr>
            </w:pPr>
            <w:r w:rsidRPr="00314DFE">
              <w:rPr>
                <w:rFonts w:ascii="Arial" w:eastAsia="Calibri" w:hAnsi="Arial" w:cs="Arial"/>
                <w:sz w:val="22"/>
                <w:szCs w:val="22"/>
                <w:lang w:eastAsia="en-US"/>
              </w:rPr>
              <w:t>Część 13</w:t>
            </w:r>
          </w:p>
          <w:p w14:paraId="07C39141" w14:textId="77777777" w:rsidR="00314DFE" w:rsidRPr="00314DFE" w:rsidRDefault="00314DFE" w:rsidP="001A25C8">
            <w:pPr>
              <w:jc w:val="center"/>
              <w:rPr>
                <w:rFonts w:ascii="Arial" w:eastAsia="Calibri" w:hAnsi="Arial" w:cs="Arial"/>
                <w:sz w:val="22"/>
                <w:szCs w:val="22"/>
                <w:lang w:eastAsia="en-US"/>
              </w:rPr>
            </w:pPr>
            <w:r w:rsidRPr="00314DFE">
              <w:rPr>
                <w:rFonts w:ascii="Arial" w:eastAsia="Calibri" w:hAnsi="Arial" w:cs="Arial"/>
                <w:sz w:val="22"/>
                <w:szCs w:val="22"/>
                <w:lang w:eastAsia="en-US"/>
              </w:rPr>
              <w:t>Bramka do wykrywania metali</w:t>
            </w:r>
          </w:p>
          <w:p w14:paraId="74A8268E" w14:textId="77777777" w:rsidR="00314DFE" w:rsidRPr="00314DFE" w:rsidRDefault="00314DFE" w:rsidP="001A25C8">
            <w:pPr>
              <w:jc w:val="center"/>
              <w:rPr>
                <w:rFonts w:ascii="Arial" w:eastAsia="Calibri" w:hAnsi="Arial" w:cs="Arial"/>
                <w:sz w:val="22"/>
                <w:szCs w:val="22"/>
                <w:lang w:eastAsia="en-US"/>
              </w:rPr>
            </w:pPr>
            <w:r w:rsidRPr="00314DFE">
              <w:rPr>
                <w:rFonts w:ascii="Arial" w:eastAsia="Calibri" w:hAnsi="Arial" w:cs="Arial"/>
                <w:sz w:val="22"/>
                <w:szCs w:val="22"/>
                <w:lang w:eastAsia="en-US"/>
              </w:rPr>
              <w:t>Sala 305</w:t>
            </w:r>
          </w:p>
        </w:tc>
        <w:tc>
          <w:tcPr>
            <w:tcW w:w="5953" w:type="dxa"/>
            <w:shd w:val="clear" w:color="auto" w:fill="auto"/>
          </w:tcPr>
          <w:p w14:paraId="71DBFB69" w14:textId="77777777" w:rsidR="00314DFE" w:rsidRPr="00314DFE" w:rsidRDefault="00314DFE" w:rsidP="001A25C8">
            <w:pPr>
              <w:rPr>
                <w:rFonts w:ascii="Arial" w:eastAsia="Calibri" w:hAnsi="Arial" w:cs="Arial"/>
                <w:sz w:val="22"/>
                <w:szCs w:val="22"/>
                <w:lang w:eastAsia="en-US"/>
              </w:rPr>
            </w:pPr>
          </w:p>
          <w:p w14:paraId="1F48E5A8" w14:textId="77777777" w:rsidR="00314DFE" w:rsidRPr="00314DFE" w:rsidRDefault="00314DFE" w:rsidP="001A25C8">
            <w:pPr>
              <w:rPr>
                <w:rFonts w:ascii="Arial" w:eastAsia="Calibri" w:hAnsi="Arial" w:cs="Arial"/>
                <w:sz w:val="22"/>
                <w:szCs w:val="22"/>
                <w:lang w:eastAsia="en-US"/>
              </w:rPr>
            </w:pPr>
            <w:r w:rsidRPr="00314DFE">
              <w:rPr>
                <w:rFonts w:ascii="Arial" w:eastAsia="Calibri" w:hAnsi="Arial" w:cs="Arial"/>
                <w:sz w:val="22"/>
                <w:szCs w:val="22"/>
                <w:lang w:eastAsia="en-US"/>
              </w:rPr>
              <w:t>1 szt. Bramka do wykrywania metali nr.17</w:t>
            </w:r>
          </w:p>
          <w:p w14:paraId="4A9F10E8" w14:textId="77777777" w:rsidR="00314DFE" w:rsidRPr="00314DFE" w:rsidRDefault="00314DFE" w:rsidP="001A25C8">
            <w:pPr>
              <w:jc w:val="both"/>
              <w:rPr>
                <w:rFonts w:ascii="Arial" w:eastAsia="Calibri" w:hAnsi="Arial" w:cs="Arial"/>
                <w:sz w:val="22"/>
                <w:szCs w:val="22"/>
                <w:lang w:eastAsia="en-US"/>
              </w:rPr>
            </w:pPr>
          </w:p>
        </w:tc>
      </w:tr>
      <w:tr w:rsidR="00314DFE" w:rsidRPr="00314DFE" w14:paraId="0B7C3CA8" w14:textId="77777777" w:rsidTr="00314DFE">
        <w:trPr>
          <w:trHeight w:val="630"/>
        </w:trPr>
        <w:tc>
          <w:tcPr>
            <w:tcW w:w="3397" w:type="dxa"/>
            <w:shd w:val="clear" w:color="auto" w:fill="auto"/>
            <w:vAlign w:val="center"/>
          </w:tcPr>
          <w:p w14:paraId="0470F6D3" w14:textId="77777777" w:rsidR="00314DFE" w:rsidRPr="00314DFE" w:rsidRDefault="00314DFE" w:rsidP="001A25C8">
            <w:pPr>
              <w:jc w:val="center"/>
              <w:rPr>
                <w:rFonts w:ascii="Arial" w:eastAsia="Calibri" w:hAnsi="Arial" w:cs="Arial"/>
                <w:sz w:val="22"/>
                <w:szCs w:val="22"/>
                <w:lang w:eastAsia="en-US"/>
              </w:rPr>
            </w:pPr>
            <w:r w:rsidRPr="00314DFE">
              <w:rPr>
                <w:rFonts w:ascii="Arial" w:eastAsia="Calibri" w:hAnsi="Arial" w:cs="Arial"/>
                <w:sz w:val="22"/>
                <w:szCs w:val="22"/>
                <w:lang w:eastAsia="en-US"/>
              </w:rPr>
              <w:t>Część 14</w:t>
            </w:r>
          </w:p>
          <w:p w14:paraId="7CB9A184" w14:textId="77777777" w:rsidR="00314DFE" w:rsidRPr="00314DFE" w:rsidRDefault="00314DFE" w:rsidP="001A25C8">
            <w:pPr>
              <w:jc w:val="center"/>
              <w:rPr>
                <w:rFonts w:ascii="Arial" w:eastAsia="Calibri" w:hAnsi="Arial" w:cs="Arial"/>
                <w:sz w:val="22"/>
                <w:szCs w:val="22"/>
                <w:lang w:eastAsia="en-US"/>
              </w:rPr>
            </w:pPr>
            <w:r w:rsidRPr="00314DFE">
              <w:rPr>
                <w:rFonts w:ascii="Arial" w:eastAsia="Calibri" w:hAnsi="Arial" w:cs="Arial"/>
                <w:sz w:val="22"/>
                <w:szCs w:val="22"/>
                <w:lang w:eastAsia="en-US"/>
              </w:rPr>
              <w:t xml:space="preserve">Monitor interaktywny, komputer  </w:t>
            </w:r>
          </w:p>
        </w:tc>
        <w:tc>
          <w:tcPr>
            <w:tcW w:w="5953" w:type="dxa"/>
            <w:shd w:val="clear" w:color="auto" w:fill="auto"/>
          </w:tcPr>
          <w:p w14:paraId="78762CE0" w14:textId="77777777" w:rsidR="00314DFE" w:rsidRPr="00314DFE" w:rsidRDefault="00314DFE" w:rsidP="001A25C8">
            <w:pPr>
              <w:rPr>
                <w:rFonts w:ascii="Arial" w:eastAsia="Calibri" w:hAnsi="Arial" w:cs="Arial"/>
                <w:sz w:val="22"/>
                <w:szCs w:val="22"/>
                <w:lang w:eastAsia="en-US"/>
              </w:rPr>
            </w:pPr>
            <w:r w:rsidRPr="00314DFE">
              <w:rPr>
                <w:rFonts w:ascii="Arial" w:eastAsia="Calibri" w:hAnsi="Arial" w:cs="Arial"/>
                <w:sz w:val="22"/>
                <w:szCs w:val="22"/>
                <w:lang w:eastAsia="en-US"/>
              </w:rPr>
              <w:t xml:space="preserve">2 szt. Monitor interaktywny </w:t>
            </w:r>
          </w:p>
          <w:p w14:paraId="68A48B2D" w14:textId="77777777" w:rsidR="00314DFE" w:rsidRPr="00314DFE" w:rsidRDefault="00314DFE" w:rsidP="001A25C8">
            <w:pPr>
              <w:rPr>
                <w:rFonts w:ascii="Arial" w:eastAsia="Calibri" w:hAnsi="Arial" w:cs="Arial"/>
                <w:sz w:val="22"/>
                <w:szCs w:val="22"/>
                <w:lang w:eastAsia="en-US"/>
              </w:rPr>
            </w:pPr>
            <w:r w:rsidRPr="00314DFE">
              <w:rPr>
                <w:rFonts w:ascii="Arial" w:eastAsia="Calibri" w:hAnsi="Arial" w:cs="Arial"/>
                <w:sz w:val="22"/>
                <w:szCs w:val="22"/>
                <w:lang w:eastAsia="en-US"/>
              </w:rPr>
              <w:t xml:space="preserve">1 szt. Komputer stacjonarny </w:t>
            </w:r>
          </w:p>
        </w:tc>
      </w:tr>
    </w:tbl>
    <w:p w14:paraId="2C004C35" w14:textId="77777777" w:rsidR="005C1918" w:rsidRPr="005C1918" w:rsidRDefault="005C1918" w:rsidP="001A25C8">
      <w:pPr>
        <w:pStyle w:val="Kolorowalistaakcent11"/>
        <w:suppressAutoHyphens/>
        <w:spacing w:before="0" w:after="0" w:line="240" w:lineRule="auto"/>
        <w:ind w:left="284"/>
        <w:rPr>
          <w:rFonts w:ascii="Arial" w:eastAsia="Calibri" w:hAnsi="Arial" w:cs="Arial"/>
          <w:sz w:val="22"/>
          <w:szCs w:val="22"/>
          <w:lang w:eastAsia="en-US"/>
        </w:rPr>
      </w:pPr>
    </w:p>
    <w:p w14:paraId="59603822" w14:textId="5FE33F4D" w:rsidR="00F26D91" w:rsidRPr="005C1918" w:rsidRDefault="00F26D91" w:rsidP="001A25C8">
      <w:pPr>
        <w:pStyle w:val="Kolorowalistaakcent11"/>
        <w:suppressAutoHyphens/>
        <w:spacing w:before="0" w:after="0" w:line="240" w:lineRule="auto"/>
        <w:ind w:left="284"/>
        <w:rPr>
          <w:rFonts w:ascii="Arial" w:eastAsia="Calibri" w:hAnsi="Arial" w:cs="Arial"/>
          <w:sz w:val="22"/>
          <w:szCs w:val="22"/>
          <w:lang w:eastAsia="en-US"/>
        </w:rPr>
      </w:pPr>
      <w:r w:rsidRPr="005C1918">
        <w:rPr>
          <w:rFonts w:ascii="Arial" w:eastAsia="Calibri" w:hAnsi="Arial" w:cs="Arial"/>
          <w:sz w:val="22"/>
          <w:szCs w:val="22"/>
          <w:lang w:eastAsia="en-US"/>
        </w:rPr>
        <w:t>Zamawiający dopuszcza składanie ofert częściowych. Wykonawca może złożyć ofertę na wybrane części/wybraną część.</w:t>
      </w:r>
    </w:p>
    <w:p w14:paraId="7F517E4F" w14:textId="77777777" w:rsidR="005C1918" w:rsidRPr="005C1918" w:rsidRDefault="005C1918" w:rsidP="001A25C8">
      <w:pPr>
        <w:pStyle w:val="Kolorowalistaakcent11"/>
        <w:suppressAutoHyphens/>
        <w:spacing w:before="0" w:after="0" w:line="240" w:lineRule="auto"/>
        <w:ind w:left="284"/>
        <w:rPr>
          <w:rFonts w:ascii="Arial" w:eastAsia="Calibri" w:hAnsi="Arial" w:cs="Arial"/>
          <w:sz w:val="22"/>
          <w:szCs w:val="22"/>
          <w:lang w:eastAsia="en-US"/>
        </w:rPr>
      </w:pPr>
    </w:p>
    <w:p w14:paraId="48486114" w14:textId="0F54FA5E" w:rsidR="005C1918" w:rsidRPr="005C1918" w:rsidRDefault="005C1918" w:rsidP="001A25C8">
      <w:pPr>
        <w:pStyle w:val="Kolorowalistaakcent11"/>
        <w:suppressAutoHyphens/>
        <w:spacing w:before="0" w:after="0" w:line="240" w:lineRule="auto"/>
        <w:ind w:left="284"/>
        <w:rPr>
          <w:rFonts w:ascii="Arial" w:eastAsia="Calibri" w:hAnsi="Arial" w:cs="Arial"/>
          <w:sz w:val="22"/>
          <w:szCs w:val="22"/>
          <w:lang w:eastAsia="en-US"/>
        </w:rPr>
      </w:pPr>
      <w:r w:rsidRPr="005C1918">
        <w:rPr>
          <w:rFonts w:ascii="Arial" w:eastAsia="Calibri" w:hAnsi="Arial" w:cs="Arial"/>
          <w:sz w:val="22"/>
          <w:szCs w:val="22"/>
          <w:lang w:eastAsia="en-US"/>
        </w:rPr>
        <w:t>Zamawiający wymaga aby zaplanowane i opisane w opisie przedmiotu zamówienia roboty budowlane niezbędne dla wykonania właściwego montażu stanowiły odpowiednio</w:t>
      </w:r>
    </w:p>
    <w:p w14:paraId="3C110300" w14:textId="77777777" w:rsidR="005C1918" w:rsidRPr="005C1918" w:rsidRDefault="005C1918" w:rsidP="001A25C8">
      <w:pPr>
        <w:pStyle w:val="Kolorowalistaakcent11"/>
        <w:suppressAutoHyphens/>
        <w:spacing w:before="0" w:after="0" w:line="240" w:lineRule="auto"/>
        <w:ind w:left="284"/>
        <w:rPr>
          <w:rFonts w:ascii="Arial" w:eastAsiaTheme="majorEastAsia" w:hAnsi="Arial" w:cs="Arial"/>
          <w:b/>
          <w:bCs/>
          <w:i/>
          <w:iCs/>
          <w:sz w:val="22"/>
          <w:szCs w:val="22"/>
        </w:rPr>
      </w:pPr>
    </w:p>
    <w:p w14:paraId="7F35D2E7" w14:textId="44E997C7" w:rsidR="005C1918" w:rsidRPr="005C1918" w:rsidRDefault="005C1918" w:rsidP="001A25C8">
      <w:pPr>
        <w:pStyle w:val="Kolorowalistaakcent11"/>
        <w:suppressAutoHyphens/>
        <w:spacing w:before="0" w:after="0" w:line="240" w:lineRule="auto"/>
        <w:rPr>
          <w:rFonts w:ascii="Arial" w:eastAsiaTheme="majorEastAsia" w:hAnsi="Arial" w:cs="Arial"/>
          <w:b/>
          <w:bCs/>
          <w:sz w:val="22"/>
          <w:szCs w:val="22"/>
        </w:rPr>
      </w:pPr>
      <w:bookmarkStart w:id="3" w:name="_Hlk186818169"/>
      <w:r w:rsidRPr="005C1918">
        <w:rPr>
          <w:rFonts w:ascii="Arial" w:eastAsiaTheme="majorEastAsia" w:hAnsi="Arial" w:cs="Arial"/>
          <w:b/>
          <w:bCs/>
          <w:sz w:val="22"/>
          <w:szCs w:val="22"/>
        </w:rPr>
        <w:t>Część 1  min. 2</w:t>
      </w:r>
      <w:r w:rsidR="00705F0D">
        <w:rPr>
          <w:rFonts w:ascii="Arial" w:eastAsiaTheme="majorEastAsia" w:hAnsi="Arial" w:cs="Arial"/>
          <w:b/>
          <w:bCs/>
          <w:sz w:val="22"/>
          <w:szCs w:val="22"/>
        </w:rPr>
        <w:t>8</w:t>
      </w:r>
      <w:r w:rsidRPr="005C1918">
        <w:rPr>
          <w:rFonts w:ascii="Arial" w:eastAsiaTheme="majorEastAsia" w:hAnsi="Arial" w:cs="Arial"/>
          <w:b/>
          <w:bCs/>
          <w:sz w:val="22"/>
          <w:szCs w:val="22"/>
        </w:rPr>
        <w:t>-</w:t>
      </w:r>
      <w:r w:rsidR="00705F0D">
        <w:rPr>
          <w:rFonts w:ascii="Arial" w:eastAsiaTheme="majorEastAsia" w:hAnsi="Arial" w:cs="Arial"/>
          <w:b/>
          <w:bCs/>
          <w:sz w:val="22"/>
          <w:szCs w:val="22"/>
        </w:rPr>
        <w:t>29</w:t>
      </w:r>
      <w:r w:rsidRPr="005C1918">
        <w:rPr>
          <w:rFonts w:ascii="Arial" w:eastAsiaTheme="majorEastAsia" w:hAnsi="Arial" w:cs="Arial"/>
          <w:b/>
          <w:bCs/>
          <w:sz w:val="22"/>
          <w:szCs w:val="22"/>
        </w:rPr>
        <w:t xml:space="preserve"> % oferowanej ceny</w:t>
      </w:r>
    </w:p>
    <w:p w14:paraId="00AF7655" w14:textId="57356530" w:rsidR="005C1918" w:rsidRPr="005C1918" w:rsidRDefault="005C1918" w:rsidP="001A25C8">
      <w:pPr>
        <w:pStyle w:val="Kolorowalistaakcent11"/>
        <w:suppressAutoHyphens/>
        <w:spacing w:before="0" w:after="0" w:line="240" w:lineRule="auto"/>
        <w:rPr>
          <w:rFonts w:ascii="Arial" w:eastAsiaTheme="majorEastAsia" w:hAnsi="Arial" w:cs="Arial"/>
          <w:b/>
          <w:bCs/>
          <w:sz w:val="22"/>
          <w:szCs w:val="22"/>
        </w:rPr>
      </w:pPr>
      <w:r w:rsidRPr="005C1918">
        <w:rPr>
          <w:rFonts w:ascii="Arial" w:eastAsiaTheme="majorEastAsia" w:hAnsi="Arial" w:cs="Arial"/>
          <w:b/>
          <w:bCs/>
          <w:sz w:val="22"/>
          <w:szCs w:val="22"/>
        </w:rPr>
        <w:t>Część 2  min. 2</w:t>
      </w:r>
      <w:r w:rsidR="00705F0D">
        <w:rPr>
          <w:rFonts w:ascii="Arial" w:eastAsiaTheme="majorEastAsia" w:hAnsi="Arial" w:cs="Arial"/>
          <w:b/>
          <w:bCs/>
          <w:sz w:val="22"/>
          <w:szCs w:val="22"/>
        </w:rPr>
        <w:t>8</w:t>
      </w:r>
      <w:r w:rsidRPr="005C1918">
        <w:rPr>
          <w:rFonts w:ascii="Arial" w:eastAsiaTheme="majorEastAsia" w:hAnsi="Arial" w:cs="Arial"/>
          <w:b/>
          <w:bCs/>
          <w:sz w:val="22"/>
          <w:szCs w:val="22"/>
        </w:rPr>
        <w:t>-</w:t>
      </w:r>
      <w:r w:rsidR="00705F0D">
        <w:rPr>
          <w:rFonts w:ascii="Arial" w:eastAsiaTheme="majorEastAsia" w:hAnsi="Arial" w:cs="Arial"/>
          <w:b/>
          <w:bCs/>
          <w:sz w:val="22"/>
          <w:szCs w:val="22"/>
        </w:rPr>
        <w:t>29</w:t>
      </w:r>
      <w:r w:rsidRPr="005C1918">
        <w:rPr>
          <w:rFonts w:ascii="Arial" w:eastAsiaTheme="majorEastAsia" w:hAnsi="Arial" w:cs="Arial"/>
          <w:b/>
          <w:bCs/>
          <w:sz w:val="22"/>
          <w:szCs w:val="22"/>
        </w:rPr>
        <w:t xml:space="preserve"> % oferowanej ceny</w:t>
      </w:r>
    </w:p>
    <w:p w14:paraId="2FFAA92E" w14:textId="4A31CF67" w:rsidR="005C1918" w:rsidRPr="005C1918" w:rsidRDefault="005C1918" w:rsidP="001A25C8">
      <w:pPr>
        <w:pStyle w:val="Kolorowalistaakcent11"/>
        <w:suppressAutoHyphens/>
        <w:spacing w:before="0" w:after="0" w:line="240" w:lineRule="auto"/>
        <w:rPr>
          <w:rFonts w:ascii="Arial" w:eastAsiaTheme="majorEastAsia" w:hAnsi="Arial" w:cs="Arial"/>
          <w:b/>
          <w:bCs/>
          <w:sz w:val="22"/>
          <w:szCs w:val="22"/>
        </w:rPr>
      </w:pPr>
      <w:r w:rsidRPr="005C1918">
        <w:rPr>
          <w:rFonts w:ascii="Arial" w:eastAsiaTheme="majorEastAsia" w:hAnsi="Arial" w:cs="Arial"/>
          <w:b/>
          <w:bCs/>
          <w:sz w:val="22"/>
          <w:szCs w:val="22"/>
        </w:rPr>
        <w:t>Część 3 min. 2</w:t>
      </w:r>
      <w:r w:rsidR="00705F0D">
        <w:rPr>
          <w:rFonts w:ascii="Arial" w:eastAsiaTheme="majorEastAsia" w:hAnsi="Arial" w:cs="Arial"/>
          <w:b/>
          <w:bCs/>
          <w:sz w:val="22"/>
          <w:szCs w:val="22"/>
        </w:rPr>
        <w:t xml:space="preserve">4-25 </w:t>
      </w:r>
      <w:r w:rsidRPr="005C1918">
        <w:rPr>
          <w:rFonts w:ascii="Arial" w:eastAsiaTheme="majorEastAsia" w:hAnsi="Arial" w:cs="Arial"/>
          <w:b/>
          <w:bCs/>
          <w:sz w:val="22"/>
          <w:szCs w:val="22"/>
        </w:rPr>
        <w:t>% oferowanej ceny</w:t>
      </w:r>
    </w:p>
    <w:p w14:paraId="30FAF35C" w14:textId="1D7854CB" w:rsidR="005C1918" w:rsidRPr="005C1918" w:rsidRDefault="005C1918" w:rsidP="001A25C8">
      <w:pPr>
        <w:pStyle w:val="Kolorowalistaakcent11"/>
        <w:suppressAutoHyphens/>
        <w:spacing w:before="0" w:after="0" w:line="240" w:lineRule="auto"/>
        <w:rPr>
          <w:rFonts w:ascii="Arial" w:eastAsiaTheme="majorEastAsia" w:hAnsi="Arial" w:cs="Arial"/>
          <w:b/>
          <w:bCs/>
          <w:sz w:val="22"/>
          <w:szCs w:val="22"/>
        </w:rPr>
      </w:pPr>
      <w:r w:rsidRPr="005C1918">
        <w:rPr>
          <w:rFonts w:ascii="Arial" w:eastAsiaTheme="majorEastAsia" w:hAnsi="Arial" w:cs="Arial"/>
          <w:b/>
          <w:bCs/>
          <w:sz w:val="22"/>
          <w:szCs w:val="22"/>
        </w:rPr>
        <w:lastRenderedPageBreak/>
        <w:t xml:space="preserve">Część 5 min. </w:t>
      </w:r>
      <w:r w:rsidR="00705F0D">
        <w:rPr>
          <w:rFonts w:ascii="Arial" w:eastAsiaTheme="majorEastAsia" w:hAnsi="Arial" w:cs="Arial"/>
          <w:b/>
          <w:bCs/>
          <w:sz w:val="22"/>
          <w:szCs w:val="22"/>
        </w:rPr>
        <w:t>5-</w:t>
      </w:r>
      <w:r w:rsidRPr="005C1918">
        <w:rPr>
          <w:rFonts w:ascii="Arial" w:eastAsiaTheme="majorEastAsia" w:hAnsi="Arial" w:cs="Arial"/>
          <w:b/>
          <w:bCs/>
          <w:sz w:val="22"/>
          <w:szCs w:val="22"/>
        </w:rPr>
        <w:t>6,5 %  oferowanej ceny</w:t>
      </w:r>
    </w:p>
    <w:p w14:paraId="4A7CB81D" w14:textId="53954A03" w:rsidR="005C1918" w:rsidRPr="005C1918" w:rsidRDefault="005C1918" w:rsidP="001A25C8">
      <w:pPr>
        <w:pStyle w:val="Kolorowalistaakcent11"/>
        <w:suppressAutoHyphens/>
        <w:spacing w:before="0" w:after="0" w:line="240" w:lineRule="auto"/>
        <w:rPr>
          <w:rFonts w:ascii="Arial" w:eastAsiaTheme="majorEastAsia" w:hAnsi="Arial" w:cs="Arial"/>
          <w:b/>
          <w:bCs/>
          <w:sz w:val="22"/>
          <w:szCs w:val="22"/>
        </w:rPr>
      </w:pPr>
      <w:r w:rsidRPr="005C1918">
        <w:rPr>
          <w:rFonts w:ascii="Arial" w:eastAsiaTheme="majorEastAsia" w:hAnsi="Arial" w:cs="Arial"/>
          <w:b/>
          <w:bCs/>
          <w:sz w:val="22"/>
          <w:szCs w:val="22"/>
        </w:rPr>
        <w:t xml:space="preserve">Część 6  min. </w:t>
      </w:r>
      <w:r w:rsidR="00705F0D">
        <w:rPr>
          <w:rFonts w:ascii="Arial" w:eastAsiaTheme="majorEastAsia" w:hAnsi="Arial" w:cs="Arial"/>
          <w:b/>
          <w:bCs/>
          <w:sz w:val="22"/>
          <w:szCs w:val="22"/>
        </w:rPr>
        <w:t>25-26</w:t>
      </w:r>
      <w:r w:rsidRPr="005C1918">
        <w:rPr>
          <w:rFonts w:ascii="Arial" w:eastAsiaTheme="majorEastAsia" w:hAnsi="Arial" w:cs="Arial"/>
          <w:b/>
          <w:bCs/>
          <w:sz w:val="22"/>
          <w:szCs w:val="22"/>
        </w:rPr>
        <w:t>% oferowanej ceny</w:t>
      </w:r>
    </w:p>
    <w:p w14:paraId="63C92F24" w14:textId="55EB24F5" w:rsidR="00776C37" w:rsidRPr="005C1918" w:rsidRDefault="005C1918" w:rsidP="001A25C8">
      <w:pPr>
        <w:pStyle w:val="Kolorowalistaakcent11"/>
        <w:suppressAutoHyphens/>
        <w:spacing w:before="0" w:after="0" w:line="240" w:lineRule="auto"/>
        <w:rPr>
          <w:rFonts w:ascii="Arial" w:eastAsiaTheme="majorEastAsia" w:hAnsi="Arial" w:cs="Arial"/>
          <w:b/>
          <w:bCs/>
          <w:sz w:val="22"/>
          <w:szCs w:val="22"/>
        </w:rPr>
      </w:pPr>
      <w:r w:rsidRPr="005C1918">
        <w:rPr>
          <w:rFonts w:ascii="Arial" w:eastAsiaTheme="majorEastAsia" w:hAnsi="Arial" w:cs="Arial"/>
          <w:b/>
          <w:bCs/>
          <w:sz w:val="22"/>
          <w:szCs w:val="22"/>
        </w:rPr>
        <w:t xml:space="preserve">Część </w:t>
      </w:r>
      <w:r w:rsidR="00314DFE">
        <w:rPr>
          <w:rFonts w:ascii="Arial" w:eastAsiaTheme="majorEastAsia" w:hAnsi="Arial" w:cs="Arial"/>
          <w:b/>
          <w:bCs/>
          <w:sz w:val="22"/>
          <w:szCs w:val="22"/>
        </w:rPr>
        <w:t>8</w:t>
      </w:r>
      <w:r w:rsidRPr="005C1918">
        <w:rPr>
          <w:rFonts w:ascii="Arial" w:eastAsiaTheme="majorEastAsia" w:hAnsi="Arial" w:cs="Arial"/>
          <w:b/>
          <w:bCs/>
          <w:sz w:val="22"/>
          <w:szCs w:val="22"/>
        </w:rPr>
        <w:t xml:space="preserve"> min. </w:t>
      </w:r>
      <w:r w:rsidR="00705F0D">
        <w:rPr>
          <w:rFonts w:ascii="Arial" w:eastAsiaTheme="majorEastAsia" w:hAnsi="Arial" w:cs="Arial"/>
          <w:b/>
          <w:bCs/>
          <w:sz w:val="22"/>
          <w:szCs w:val="22"/>
        </w:rPr>
        <w:t>6-7</w:t>
      </w:r>
      <w:r w:rsidRPr="005C1918">
        <w:rPr>
          <w:rFonts w:ascii="Arial" w:eastAsiaTheme="majorEastAsia" w:hAnsi="Arial" w:cs="Arial"/>
          <w:b/>
          <w:bCs/>
          <w:sz w:val="22"/>
          <w:szCs w:val="22"/>
        </w:rPr>
        <w:t>% oferowanej ceny</w:t>
      </w:r>
    </w:p>
    <w:bookmarkEnd w:id="3"/>
    <w:p w14:paraId="5715C373" w14:textId="77777777" w:rsidR="005C1918" w:rsidRPr="005C1918" w:rsidRDefault="005C1918" w:rsidP="001A25C8">
      <w:pPr>
        <w:pStyle w:val="Kolorowalistaakcent11"/>
        <w:suppressAutoHyphens/>
        <w:spacing w:before="0" w:after="0" w:line="240" w:lineRule="auto"/>
        <w:rPr>
          <w:rFonts w:ascii="Arial" w:eastAsiaTheme="majorEastAsia" w:hAnsi="Arial" w:cs="Arial"/>
          <w:b/>
          <w:bCs/>
          <w:sz w:val="22"/>
          <w:szCs w:val="22"/>
        </w:rPr>
      </w:pPr>
    </w:p>
    <w:p w14:paraId="21C802F9" w14:textId="497E029A" w:rsidR="005C1918" w:rsidRPr="005C1918" w:rsidRDefault="005C1918" w:rsidP="001A25C8">
      <w:pPr>
        <w:pStyle w:val="Kolorowalistaakcent11"/>
        <w:suppressAutoHyphens/>
        <w:spacing w:before="0" w:after="0" w:line="240" w:lineRule="auto"/>
        <w:ind w:left="567"/>
        <w:rPr>
          <w:rFonts w:ascii="Arial" w:eastAsiaTheme="majorEastAsia" w:hAnsi="Arial" w:cs="Arial"/>
          <w:b/>
          <w:bCs/>
          <w:sz w:val="22"/>
          <w:szCs w:val="22"/>
        </w:rPr>
      </w:pPr>
      <w:r w:rsidRPr="005C1918">
        <w:rPr>
          <w:rFonts w:ascii="Arial" w:eastAsiaTheme="majorEastAsia" w:hAnsi="Arial" w:cs="Arial"/>
          <w:b/>
          <w:bCs/>
          <w:sz w:val="22"/>
          <w:szCs w:val="22"/>
        </w:rPr>
        <w:t>Termin wykonania do 30 dni licząc od dnia podpisania umowy zaś w przypadku części</w:t>
      </w:r>
      <w:r w:rsidR="00314DFE">
        <w:rPr>
          <w:rFonts w:ascii="Arial" w:eastAsiaTheme="majorEastAsia" w:hAnsi="Arial" w:cs="Arial"/>
          <w:b/>
          <w:bCs/>
          <w:sz w:val="22"/>
          <w:szCs w:val="22"/>
        </w:rPr>
        <w:t xml:space="preserve"> 12</w:t>
      </w:r>
      <w:r w:rsidRPr="005C1918">
        <w:rPr>
          <w:rFonts w:ascii="Arial" w:eastAsiaTheme="majorEastAsia" w:hAnsi="Arial" w:cs="Arial"/>
          <w:b/>
          <w:bCs/>
          <w:sz w:val="22"/>
          <w:szCs w:val="22"/>
        </w:rPr>
        <w:t xml:space="preserve"> do 60 dni licząc od dnia podpisania umowy</w:t>
      </w:r>
    </w:p>
    <w:p w14:paraId="4FED3C17" w14:textId="77777777" w:rsidR="005C1918" w:rsidRPr="005C1918" w:rsidRDefault="005C1918" w:rsidP="001A25C8">
      <w:pPr>
        <w:pStyle w:val="Kolorowalistaakcent11"/>
        <w:suppressAutoHyphens/>
        <w:spacing w:before="0" w:after="0" w:line="240" w:lineRule="auto"/>
        <w:ind w:left="0"/>
        <w:rPr>
          <w:rFonts w:ascii="Arial" w:eastAsiaTheme="majorEastAsia" w:hAnsi="Arial" w:cs="Arial"/>
          <w:b/>
          <w:bCs/>
          <w:i/>
          <w:iCs/>
          <w:sz w:val="22"/>
          <w:szCs w:val="22"/>
        </w:rPr>
      </w:pPr>
    </w:p>
    <w:p w14:paraId="4D7E3E78" w14:textId="77777777" w:rsidR="00D87348" w:rsidRPr="005C1918" w:rsidRDefault="00C6306E" w:rsidP="001A25C8">
      <w:pPr>
        <w:pStyle w:val="Akapitzlist"/>
        <w:widowControl w:val="0"/>
        <w:numPr>
          <w:ilvl w:val="1"/>
          <w:numId w:val="50"/>
        </w:numPr>
        <w:spacing w:before="0" w:after="0" w:line="240" w:lineRule="auto"/>
        <w:ind w:left="567" w:hanging="567"/>
        <w:outlineLvl w:val="3"/>
        <w:rPr>
          <w:rFonts w:ascii="Arial" w:hAnsi="Arial" w:cs="Arial"/>
          <w:sz w:val="22"/>
          <w:szCs w:val="22"/>
        </w:rPr>
      </w:pPr>
      <w:r w:rsidRPr="005C1918">
        <w:rPr>
          <w:rFonts w:ascii="Arial" w:hAnsi="Arial" w:cs="Arial"/>
          <w:sz w:val="22"/>
          <w:szCs w:val="22"/>
        </w:rPr>
        <w:t xml:space="preserve">Nazwa/y i kod/y Wspólnego Słownika Zamówień: </w:t>
      </w:r>
    </w:p>
    <w:p w14:paraId="3C1C247C" w14:textId="77777777" w:rsidR="00776C37" w:rsidRPr="005C1918" w:rsidRDefault="00FF0833" w:rsidP="001A25C8">
      <w:pPr>
        <w:pStyle w:val="Akapitzlist"/>
        <w:autoSpaceDE w:val="0"/>
        <w:autoSpaceDN w:val="0"/>
        <w:adjustRightInd w:val="0"/>
        <w:spacing w:before="0" w:after="0" w:line="240" w:lineRule="auto"/>
        <w:ind w:left="567"/>
        <w:rPr>
          <w:rFonts w:ascii="Arial" w:hAnsi="Arial" w:cs="Arial"/>
          <w:sz w:val="22"/>
          <w:szCs w:val="22"/>
        </w:rPr>
      </w:pPr>
      <w:r w:rsidRPr="005C1918">
        <w:rPr>
          <w:rFonts w:ascii="Arial" w:hAnsi="Arial" w:cs="Arial"/>
          <w:sz w:val="22"/>
          <w:szCs w:val="22"/>
        </w:rPr>
        <w:t xml:space="preserve">Kod CPV: </w:t>
      </w:r>
      <w:r w:rsidR="00776C37" w:rsidRPr="005C1918">
        <w:rPr>
          <w:rFonts w:ascii="Arial" w:hAnsi="Arial" w:cs="Arial"/>
          <w:sz w:val="22"/>
          <w:szCs w:val="22"/>
        </w:rPr>
        <w:t>30200000 Urządzenia komputerowe</w:t>
      </w:r>
    </w:p>
    <w:p w14:paraId="3D2CC7D0" w14:textId="77777777" w:rsidR="00776C37" w:rsidRPr="005C1918" w:rsidRDefault="00776C37" w:rsidP="001A25C8">
      <w:pPr>
        <w:pStyle w:val="Akapitzlist"/>
        <w:autoSpaceDE w:val="0"/>
        <w:autoSpaceDN w:val="0"/>
        <w:adjustRightInd w:val="0"/>
        <w:spacing w:before="0" w:after="0" w:line="240" w:lineRule="auto"/>
        <w:ind w:left="567"/>
        <w:rPr>
          <w:rFonts w:ascii="Arial" w:hAnsi="Arial" w:cs="Arial"/>
          <w:sz w:val="22"/>
          <w:szCs w:val="22"/>
        </w:rPr>
      </w:pPr>
      <w:r w:rsidRPr="005C1918">
        <w:rPr>
          <w:rFonts w:ascii="Arial" w:hAnsi="Arial" w:cs="Arial"/>
          <w:sz w:val="22"/>
          <w:szCs w:val="22"/>
        </w:rPr>
        <w:t xml:space="preserve">30236000 Różny sprzęt komputerowy, </w:t>
      </w:r>
    </w:p>
    <w:p w14:paraId="0398B89A" w14:textId="77777777" w:rsidR="00776C37" w:rsidRPr="005C1918" w:rsidRDefault="00776C37" w:rsidP="001A25C8">
      <w:pPr>
        <w:pStyle w:val="Akapitzlist"/>
        <w:autoSpaceDE w:val="0"/>
        <w:autoSpaceDN w:val="0"/>
        <w:adjustRightInd w:val="0"/>
        <w:spacing w:before="0" w:after="0" w:line="240" w:lineRule="auto"/>
        <w:ind w:left="567"/>
        <w:rPr>
          <w:rFonts w:ascii="Arial" w:hAnsi="Arial" w:cs="Arial"/>
          <w:sz w:val="22"/>
          <w:szCs w:val="22"/>
        </w:rPr>
      </w:pPr>
      <w:r w:rsidRPr="005C1918">
        <w:rPr>
          <w:rFonts w:ascii="Arial" w:hAnsi="Arial" w:cs="Arial"/>
          <w:sz w:val="22"/>
          <w:szCs w:val="22"/>
        </w:rPr>
        <w:t>34150000 Symulatory</w:t>
      </w:r>
    </w:p>
    <w:p w14:paraId="515B814D" w14:textId="77777777" w:rsidR="00776C37" w:rsidRPr="005C1918" w:rsidRDefault="00776C37" w:rsidP="001A25C8">
      <w:pPr>
        <w:pStyle w:val="Akapitzlist"/>
        <w:autoSpaceDE w:val="0"/>
        <w:autoSpaceDN w:val="0"/>
        <w:adjustRightInd w:val="0"/>
        <w:spacing w:before="0" w:after="0" w:line="240" w:lineRule="auto"/>
        <w:ind w:left="567"/>
        <w:rPr>
          <w:rFonts w:ascii="Arial" w:hAnsi="Arial" w:cs="Arial"/>
          <w:sz w:val="22"/>
          <w:szCs w:val="22"/>
        </w:rPr>
      </w:pPr>
      <w:r w:rsidRPr="005C1918">
        <w:rPr>
          <w:rFonts w:ascii="Arial" w:hAnsi="Arial" w:cs="Arial"/>
          <w:sz w:val="22"/>
          <w:szCs w:val="22"/>
        </w:rPr>
        <w:t xml:space="preserve">48000000 Pakiety oprogramowania i systemy informatyczne, </w:t>
      </w:r>
    </w:p>
    <w:p w14:paraId="62EE588E" w14:textId="77777777" w:rsidR="00776C37" w:rsidRPr="005C1918" w:rsidRDefault="00776C37" w:rsidP="001A25C8">
      <w:pPr>
        <w:pStyle w:val="Akapitzlist"/>
        <w:autoSpaceDE w:val="0"/>
        <w:autoSpaceDN w:val="0"/>
        <w:adjustRightInd w:val="0"/>
        <w:spacing w:before="0" w:after="0" w:line="240" w:lineRule="auto"/>
        <w:ind w:left="567"/>
        <w:rPr>
          <w:rFonts w:ascii="Arial" w:hAnsi="Arial" w:cs="Arial"/>
          <w:sz w:val="22"/>
          <w:szCs w:val="22"/>
        </w:rPr>
      </w:pPr>
      <w:r w:rsidRPr="005C1918">
        <w:rPr>
          <w:rFonts w:ascii="Arial" w:hAnsi="Arial" w:cs="Arial"/>
          <w:sz w:val="22"/>
          <w:szCs w:val="22"/>
        </w:rPr>
        <w:t xml:space="preserve">72265000 Usługi konfiguracji oprogramowania, </w:t>
      </w:r>
    </w:p>
    <w:p w14:paraId="5794CD74" w14:textId="77777777" w:rsidR="00776C37" w:rsidRPr="005C1918" w:rsidRDefault="00776C37" w:rsidP="001A25C8">
      <w:pPr>
        <w:pStyle w:val="Akapitzlist"/>
        <w:autoSpaceDE w:val="0"/>
        <w:autoSpaceDN w:val="0"/>
        <w:adjustRightInd w:val="0"/>
        <w:spacing w:before="0" w:after="0" w:line="240" w:lineRule="auto"/>
        <w:ind w:left="567"/>
        <w:rPr>
          <w:rFonts w:ascii="Arial" w:hAnsi="Arial" w:cs="Arial"/>
          <w:sz w:val="22"/>
          <w:szCs w:val="22"/>
        </w:rPr>
      </w:pPr>
      <w:r w:rsidRPr="005C1918">
        <w:rPr>
          <w:rFonts w:ascii="Arial" w:hAnsi="Arial" w:cs="Arial"/>
          <w:sz w:val="22"/>
          <w:szCs w:val="22"/>
        </w:rPr>
        <w:t xml:space="preserve">45310000 Roboty instalacyjne elektryczne, </w:t>
      </w:r>
    </w:p>
    <w:p w14:paraId="2DE04AC8" w14:textId="77777777" w:rsidR="00776C37" w:rsidRPr="005C1918" w:rsidRDefault="00776C37" w:rsidP="001A25C8">
      <w:pPr>
        <w:pStyle w:val="Akapitzlist"/>
        <w:autoSpaceDE w:val="0"/>
        <w:autoSpaceDN w:val="0"/>
        <w:adjustRightInd w:val="0"/>
        <w:spacing w:before="0" w:after="0" w:line="240" w:lineRule="auto"/>
        <w:ind w:left="567"/>
        <w:rPr>
          <w:rFonts w:ascii="Arial" w:hAnsi="Arial" w:cs="Arial"/>
          <w:sz w:val="22"/>
          <w:szCs w:val="22"/>
        </w:rPr>
      </w:pPr>
      <w:r w:rsidRPr="005C1918">
        <w:rPr>
          <w:rFonts w:ascii="Arial" w:hAnsi="Arial" w:cs="Arial"/>
          <w:sz w:val="22"/>
          <w:szCs w:val="22"/>
        </w:rPr>
        <w:t xml:space="preserve">30232100 Drukarki i plotery, </w:t>
      </w:r>
    </w:p>
    <w:p w14:paraId="25938973" w14:textId="77777777" w:rsidR="00776C37" w:rsidRPr="005C1918" w:rsidRDefault="00776C37" w:rsidP="001A25C8">
      <w:pPr>
        <w:pStyle w:val="Akapitzlist"/>
        <w:autoSpaceDE w:val="0"/>
        <w:autoSpaceDN w:val="0"/>
        <w:adjustRightInd w:val="0"/>
        <w:spacing w:before="0" w:after="0" w:line="240" w:lineRule="auto"/>
        <w:ind w:left="567"/>
        <w:rPr>
          <w:rFonts w:ascii="Arial" w:hAnsi="Arial" w:cs="Arial"/>
          <w:sz w:val="22"/>
          <w:szCs w:val="22"/>
        </w:rPr>
      </w:pPr>
      <w:r w:rsidRPr="005C1918">
        <w:rPr>
          <w:rFonts w:ascii="Arial" w:hAnsi="Arial" w:cs="Arial"/>
          <w:sz w:val="22"/>
          <w:szCs w:val="22"/>
        </w:rPr>
        <w:t xml:space="preserve">30231300 Monitory ekranowe, </w:t>
      </w:r>
    </w:p>
    <w:p w14:paraId="0432FDDE" w14:textId="10A1ADC1" w:rsidR="00F03BE6" w:rsidRPr="005C1918" w:rsidRDefault="00776C37" w:rsidP="001A25C8">
      <w:pPr>
        <w:pStyle w:val="Akapitzlist"/>
        <w:autoSpaceDE w:val="0"/>
        <w:autoSpaceDN w:val="0"/>
        <w:adjustRightInd w:val="0"/>
        <w:spacing w:before="0" w:after="0" w:line="240" w:lineRule="auto"/>
        <w:ind w:left="567"/>
        <w:rPr>
          <w:rFonts w:ascii="Arial" w:hAnsi="Arial" w:cs="Arial"/>
          <w:sz w:val="22"/>
          <w:szCs w:val="22"/>
        </w:rPr>
      </w:pPr>
      <w:r w:rsidRPr="005C1918">
        <w:rPr>
          <w:rFonts w:ascii="Arial" w:hAnsi="Arial" w:cs="Arial"/>
          <w:sz w:val="22"/>
          <w:szCs w:val="22"/>
        </w:rPr>
        <w:t>30216130 Czytniki kodu kreskowego</w:t>
      </w:r>
    </w:p>
    <w:p w14:paraId="34EE9C86" w14:textId="77777777" w:rsidR="00776C37" w:rsidRPr="005C1918" w:rsidRDefault="00776C37" w:rsidP="001A25C8">
      <w:pPr>
        <w:pStyle w:val="Akapitzlist"/>
        <w:autoSpaceDE w:val="0"/>
        <w:autoSpaceDN w:val="0"/>
        <w:adjustRightInd w:val="0"/>
        <w:spacing w:before="0" w:after="0" w:line="240" w:lineRule="auto"/>
        <w:ind w:left="360"/>
        <w:rPr>
          <w:rFonts w:ascii="Arial" w:hAnsi="Arial" w:cs="Arial"/>
          <w:sz w:val="22"/>
          <w:szCs w:val="22"/>
        </w:rPr>
      </w:pPr>
    </w:p>
    <w:p w14:paraId="068363D6" w14:textId="216B4CDB" w:rsidR="005969C3" w:rsidRPr="005C1918" w:rsidRDefault="00690EA7" w:rsidP="001A25C8">
      <w:pPr>
        <w:pStyle w:val="Akapitzlist"/>
        <w:widowControl w:val="0"/>
        <w:numPr>
          <w:ilvl w:val="1"/>
          <w:numId w:val="50"/>
        </w:numPr>
        <w:spacing w:before="0" w:after="0" w:line="240" w:lineRule="auto"/>
        <w:ind w:left="567" w:hanging="567"/>
        <w:outlineLvl w:val="3"/>
        <w:rPr>
          <w:rFonts w:ascii="Arial" w:hAnsi="Arial" w:cs="Arial"/>
          <w:sz w:val="22"/>
          <w:szCs w:val="22"/>
        </w:rPr>
      </w:pPr>
      <w:r w:rsidRPr="005C1918">
        <w:rPr>
          <w:rFonts w:ascii="Arial" w:hAnsi="Arial" w:cs="Arial"/>
          <w:sz w:val="22"/>
          <w:szCs w:val="22"/>
        </w:rPr>
        <w:t>W każdym przypadku użycia w opisie przedmiotu zamówienia norm, ocen technicznych, specyfikacji technicznych i systemów referencji technicznych, o których mowa w art. 101 ust. 1 pkt 2 oraz ust. 3 ustawy</w:t>
      </w:r>
      <w:r w:rsidR="005969C3" w:rsidRPr="005C1918">
        <w:rPr>
          <w:rFonts w:ascii="Arial" w:hAnsi="Arial" w:cs="Arial"/>
          <w:sz w:val="22"/>
          <w:szCs w:val="22"/>
        </w:rPr>
        <w:t xml:space="preserve"> </w:t>
      </w:r>
      <w:proofErr w:type="spellStart"/>
      <w:r w:rsidR="005969C3" w:rsidRPr="005C1918">
        <w:rPr>
          <w:rFonts w:ascii="Arial" w:hAnsi="Arial" w:cs="Arial"/>
          <w:sz w:val="22"/>
          <w:szCs w:val="22"/>
        </w:rPr>
        <w:t>Pzp</w:t>
      </w:r>
      <w:proofErr w:type="spellEnd"/>
      <w:r w:rsidR="00DE0F7F" w:rsidRPr="005C1918">
        <w:rPr>
          <w:rFonts w:ascii="Arial" w:hAnsi="Arial" w:cs="Arial"/>
          <w:sz w:val="22"/>
          <w:szCs w:val="22"/>
        </w:rPr>
        <w:t>,</w:t>
      </w:r>
      <w:r w:rsidRPr="005C1918">
        <w:rPr>
          <w:rFonts w:ascii="Arial" w:hAnsi="Arial" w:cs="Arial"/>
          <w:sz w:val="22"/>
          <w:szCs w:val="22"/>
        </w:rPr>
        <w:t xml:space="preserve"> </w:t>
      </w:r>
      <w:r w:rsidR="005969C3" w:rsidRPr="005C1918">
        <w:rPr>
          <w:rFonts w:ascii="Arial" w:hAnsi="Arial" w:cs="Arial"/>
          <w:sz w:val="22"/>
          <w:szCs w:val="22"/>
        </w:rPr>
        <w:t>W</w:t>
      </w:r>
      <w:r w:rsidRPr="005C1918">
        <w:rPr>
          <w:rFonts w:ascii="Arial" w:hAnsi="Arial" w:cs="Arial"/>
          <w:sz w:val="22"/>
          <w:szCs w:val="22"/>
        </w:rPr>
        <w:t xml:space="preserve">ykonawca powinien przyjąć, że </w:t>
      </w:r>
      <w:r w:rsidR="00C60916" w:rsidRPr="005C1918">
        <w:rPr>
          <w:rFonts w:ascii="Arial" w:hAnsi="Arial" w:cs="Arial"/>
          <w:sz w:val="22"/>
          <w:szCs w:val="22"/>
        </w:rPr>
        <w:t>odniesieniu takiemu towarzyszą wyrazy „lub równoważne”.</w:t>
      </w:r>
      <w:r w:rsidR="00CF5E63" w:rsidRPr="005C1918">
        <w:rPr>
          <w:rFonts w:ascii="Arial" w:hAnsi="Arial" w:cs="Arial"/>
          <w:sz w:val="22"/>
          <w:szCs w:val="22"/>
        </w:rPr>
        <w:t xml:space="preserve"> </w:t>
      </w:r>
    </w:p>
    <w:p w14:paraId="2C702276" w14:textId="77777777" w:rsidR="00F03BE6" w:rsidRPr="005C1918" w:rsidRDefault="00F03BE6" w:rsidP="001A25C8">
      <w:pPr>
        <w:pStyle w:val="Akapitzlist"/>
        <w:widowControl w:val="0"/>
        <w:spacing w:before="0" w:after="0" w:line="240" w:lineRule="auto"/>
        <w:ind w:left="567"/>
        <w:outlineLvl w:val="3"/>
        <w:rPr>
          <w:rFonts w:ascii="Arial" w:hAnsi="Arial" w:cs="Arial"/>
          <w:sz w:val="22"/>
          <w:szCs w:val="22"/>
        </w:rPr>
      </w:pPr>
    </w:p>
    <w:p w14:paraId="6D19D9AE" w14:textId="5CD0F21D" w:rsidR="00E278BA" w:rsidRPr="005C1918" w:rsidRDefault="00DE0F7F" w:rsidP="001A25C8">
      <w:pPr>
        <w:pStyle w:val="Akapitzlist"/>
        <w:widowControl w:val="0"/>
        <w:numPr>
          <w:ilvl w:val="1"/>
          <w:numId w:val="50"/>
        </w:numPr>
        <w:spacing w:before="0" w:after="0" w:line="240" w:lineRule="auto"/>
        <w:ind w:left="567" w:hanging="567"/>
        <w:outlineLvl w:val="3"/>
        <w:rPr>
          <w:rFonts w:ascii="Arial" w:hAnsi="Arial" w:cs="Arial"/>
          <w:b/>
          <w:bCs/>
          <w:sz w:val="22"/>
          <w:szCs w:val="22"/>
        </w:rPr>
      </w:pPr>
      <w:r w:rsidRPr="005C1918">
        <w:rPr>
          <w:rFonts w:ascii="Arial" w:hAnsi="Arial" w:cs="Arial"/>
          <w:b/>
          <w:bCs/>
          <w:sz w:val="22"/>
          <w:szCs w:val="22"/>
        </w:rPr>
        <w:t>Przedmiotowe środki dowodowe</w:t>
      </w:r>
      <w:r w:rsidR="00ED630F" w:rsidRPr="005C1918">
        <w:rPr>
          <w:rFonts w:ascii="Arial" w:hAnsi="Arial" w:cs="Arial"/>
          <w:b/>
          <w:bCs/>
          <w:sz w:val="22"/>
          <w:szCs w:val="22"/>
        </w:rPr>
        <w:t xml:space="preserve"> – zamawiający wymaga składania przedmiotowych środków dowodowych</w:t>
      </w:r>
    </w:p>
    <w:p w14:paraId="4273869B" w14:textId="379812C3" w:rsidR="00FF0833" w:rsidRPr="005C1918" w:rsidRDefault="00FF0833" w:rsidP="001A25C8">
      <w:pPr>
        <w:pStyle w:val="NormalnyWeb"/>
        <w:numPr>
          <w:ilvl w:val="2"/>
          <w:numId w:val="148"/>
        </w:numPr>
        <w:suppressAutoHyphens/>
        <w:jc w:val="both"/>
        <w:rPr>
          <w:rFonts w:ascii="Arial" w:hAnsi="Arial" w:cs="Arial"/>
          <w:bCs/>
          <w:sz w:val="22"/>
          <w:szCs w:val="22"/>
        </w:rPr>
      </w:pPr>
      <w:r w:rsidRPr="005C1918">
        <w:rPr>
          <w:rFonts w:ascii="Arial" w:hAnsi="Arial" w:cs="Arial"/>
          <w:bCs/>
          <w:sz w:val="22"/>
          <w:szCs w:val="22"/>
        </w:rPr>
        <w:t xml:space="preserve">Zamawiający wymaga złożenia następujących przedmiotowych środków dowodowych: </w:t>
      </w:r>
    </w:p>
    <w:p w14:paraId="0F6A864A" w14:textId="77777777" w:rsidR="00BE2778" w:rsidRPr="005C1918" w:rsidRDefault="00F26D91" w:rsidP="001A25C8">
      <w:pPr>
        <w:pStyle w:val="NormalnyWeb"/>
        <w:suppressAutoHyphens/>
        <w:ind w:left="720"/>
        <w:jc w:val="both"/>
        <w:rPr>
          <w:rFonts w:ascii="Arial" w:hAnsi="Arial" w:cs="Arial"/>
          <w:b/>
          <w:sz w:val="22"/>
          <w:szCs w:val="22"/>
          <w:u w:val="single"/>
        </w:rPr>
      </w:pPr>
      <w:r w:rsidRPr="005C1918">
        <w:rPr>
          <w:rFonts w:ascii="Arial" w:hAnsi="Arial" w:cs="Arial"/>
          <w:b/>
          <w:sz w:val="22"/>
          <w:szCs w:val="22"/>
          <w:u w:val="single"/>
        </w:rPr>
        <w:t xml:space="preserve">Część 1 </w:t>
      </w:r>
    </w:p>
    <w:p w14:paraId="7EB45F4B" w14:textId="1B3260AD" w:rsidR="00F26D91" w:rsidRPr="005C1918" w:rsidRDefault="00BE2778" w:rsidP="001A25C8">
      <w:pPr>
        <w:pStyle w:val="NormalnyWeb"/>
        <w:suppressAutoHyphens/>
        <w:ind w:left="720"/>
        <w:jc w:val="both"/>
        <w:rPr>
          <w:rFonts w:ascii="Arial" w:hAnsi="Arial" w:cs="Arial"/>
          <w:bCs/>
          <w:sz w:val="22"/>
          <w:szCs w:val="22"/>
        </w:rPr>
      </w:pPr>
      <w:bookmarkStart w:id="4" w:name="_Hlk178789332"/>
      <w:r w:rsidRPr="005C1918">
        <w:rPr>
          <w:rFonts w:ascii="Arial" w:hAnsi="Arial" w:cs="Arial"/>
          <w:bCs/>
          <w:sz w:val="22"/>
          <w:szCs w:val="22"/>
        </w:rPr>
        <w:t xml:space="preserve">Karty katalogowe dostarczanych urządzeń potwierdzające spełnienie parametrów technicznych opisanych w załączniku nr 1 do SWZ Opis przedmiotu zamówienia oraz </w:t>
      </w:r>
      <w:r w:rsidR="00F26D91" w:rsidRPr="005C1918">
        <w:rPr>
          <w:rFonts w:ascii="Arial" w:hAnsi="Arial" w:cs="Arial"/>
          <w:bCs/>
          <w:sz w:val="22"/>
          <w:szCs w:val="22"/>
        </w:rPr>
        <w:t xml:space="preserve">Wyniki testów wydajnościowych dla następujących pozycji zamówienia: </w:t>
      </w:r>
    </w:p>
    <w:bookmarkEnd w:id="4"/>
    <w:p w14:paraId="3FAD9F48" w14:textId="77777777" w:rsidR="00F26D91" w:rsidRPr="005C1918" w:rsidRDefault="00F26D91" w:rsidP="001A25C8">
      <w:pPr>
        <w:pStyle w:val="NormalnyWeb"/>
        <w:suppressAutoHyphens/>
        <w:ind w:left="720"/>
        <w:jc w:val="both"/>
        <w:rPr>
          <w:rFonts w:ascii="Arial" w:hAnsi="Arial" w:cs="Arial"/>
          <w:bCs/>
          <w:sz w:val="22"/>
          <w:szCs w:val="22"/>
        </w:rPr>
      </w:pPr>
      <w:r w:rsidRPr="005C1918">
        <w:rPr>
          <w:rFonts w:ascii="Arial" w:hAnsi="Arial" w:cs="Arial"/>
          <w:bCs/>
          <w:sz w:val="22"/>
          <w:szCs w:val="22"/>
        </w:rPr>
        <w:t xml:space="preserve">- komputer przenośny Nr 1 : </w:t>
      </w:r>
    </w:p>
    <w:p w14:paraId="211E6B5A" w14:textId="0D9CA2F4" w:rsidR="00F26D91" w:rsidRPr="005C1918" w:rsidRDefault="00F26D91" w:rsidP="001A25C8">
      <w:pPr>
        <w:pStyle w:val="NormalnyWeb"/>
        <w:suppressAutoHyphens/>
        <w:ind w:left="720"/>
        <w:jc w:val="both"/>
        <w:rPr>
          <w:rFonts w:ascii="Arial" w:hAnsi="Arial" w:cs="Arial"/>
          <w:bCs/>
          <w:sz w:val="22"/>
          <w:szCs w:val="22"/>
        </w:rPr>
      </w:pPr>
      <w:r w:rsidRPr="005C1918">
        <w:rPr>
          <w:rFonts w:ascii="Arial" w:hAnsi="Arial" w:cs="Arial"/>
          <w:bCs/>
          <w:sz w:val="22"/>
          <w:szCs w:val="22"/>
        </w:rPr>
        <w:t xml:space="preserve">a) procesor – wynik testu Procesor osiągający w teście </w:t>
      </w:r>
      <w:proofErr w:type="spellStart"/>
      <w:r w:rsidRPr="005C1918">
        <w:rPr>
          <w:rFonts w:ascii="Arial" w:hAnsi="Arial" w:cs="Arial"/>
          <w:bCs/>
          <w:sz w:val="22"/>
          <w:szCs w:val="22"/>
        </w:rPr>
        <w:t>PassMark</w:t>
      </w:r>
      <w:proofErr w:type="spellEnd"/>
      <w:r w:rsidRPr="005C1918">
        <w:rPr>
          <w:rFonts w:ascii="Arial" w:hAnsi="Arial" w:cs="Arial"/>
          <w:bCs/>
          <w:sz w:val="22"/>
          <w:szCs w:val="22"/>
        </w:rPr>
        <w:t xml:space="preserve"> CPU Mark wynik min. 25000 punktów według wyników ze strony </w:t>
      </w:r>
      <w:hyperlink r:id="rId11" w:history="1">
        <w:r w:rsidRPr="005C1918">
          <w:rPr>
            <w:rStyle w:val="Hipercze"/>
            <w:rFonts w:ascii="Arial" w:hAnsi="Arial" w:cs="Arial"/>
            <w:bCs/>
            <w:sz w:val="22"/>
            <w:szCs w:val="22"/>
          </w:rPr>
          <w:t>https://www.cpubenchmark.net</w:t>
        </w:r>
      </w:hyperlink>
      <w:r w:rsidRPr="005C1918">
        <w:rPr>
          <w:rFonts w:ascii="Arial" w:hAnsi="Arial" w:cs="Arial"/>
          <w:bCs/>
          <w:sz w:val="22"/>
          <w:szCs w:val="22"/>
        </w:rPr>
        <w:t xml:space="preserve"> Wynik musi być opublikowany na stronie </w:t>
      </w:r>
      <w:hyperlink r:id="rId12" w:history="1">
        <w:r w:rsidRPr="005C1918">
          <w:rPr>
            <w:rStyle w:val="Hipercze"/>
            <w:rFonts w:ascii="Arial" w:hAnsi="Arial" w:cs="Arial"/>
            <w:bCs/>
            <w:sz w:val="22"/>
            <w:szCs w:val="22"/>
          </w:rPr>
          <w:t>https://www.spec.org/cpu2017/results/cpu2017.html</w:t>
        </w:r>
      </w:hyperlink>
      <w:r w:rsidRPr="005C1918">
        <w:rPr>
          <w:rFonts w:ascii="Arial" w:hAnsi="Arial" w:cs="Arial"/>
          <w:bCs/>
          <w:sz w:val="22"/>
          <w:szCs w:val="22"/>
        </w:rPr>
        <w:t xml:space="preserve">. </w:t>
      </w:r>
      <w:r w:rsidR="005C1918" w:rsidRPr="005C1918">
        <w:rPr>
          <w:rFonts w:ascii="Arial" w:hAnsi="Arial" w:cs="Arial"/>
          <w:bCs/>
          <w:sz w:val="22"/>
          <w:szCs w:val="22"/>
        </w:rPr>
        <w:t>na dzień 20 stycznia 2025 r.</w:t>
      </w:r>
    </w:p>
    <w:p w14:paraId="19844A1D" w14:textId="4A9CDB71" w:rsidR="00F26D91" w:rsidRPr="005C1918" w:rsidRDefault="00F26D91" w:rsidP="001A25C8">
      <w:pPr>
        <w:pStyle w:val="NormalnyWeb"/>
        <w:suppressAutoHyphens/>
        <w:ind w:left="720"/>
        <w:jc w:val="both"/>
        <w:rPr>
          <w:rFonts w:ascii="Arial" w:hAnsi="Arial" w:cs="Arial"/>
          <w:bCs/>
          <w:sz w:val="22"/>
          <w:szCs w:val="22"/>
        </w:rPr>
      </w:pPr>
      <w:r w:rsidRPr="005C1918">
        <w:rPr>
          <w:rFonts w:ascii="Arial" w:hAnsi="Arial" w:cs="Arial"/>
          <w:bCs/>
          <w:sz w:val="22"/>
          <w:szCs w:val="22"/>
        </w:rPr>
        <w:t xml:space="preserve">b) Dedykowana karta graficzna z własną niewspółdzieloną pamięcią 6GB GDDR6 osiągająca wynik min. 10000 punktów według wyniku </w:t>
      </w:r>
      <w:proofErr w:type="spellStart"/>
      <w:r w:rsidRPr="005C1918">
        <w:rPr>
          <w:rFonts w:ascii="Arial" w:hAnsi="Arial" w:cs="Arial"/>
          <w:bCs/>
          <w:sz w:val="22"/>
          <w:szCs w:val="22"/>
        </w:rPr>
        <w:t>PassMark</w:t>
      </w:r>
      <w:proofErr w:type="spellEnd"/>
      <w:r w:rsidRPr="005C1918">
        <w:rPr>
          <w:rFonts w:ascii="Arial" w:hAnsi="Arial" w:cs="Arial"/>
          <w:bCs/>
          <w:sz w:val="22"/>
          <w:szCs w:val="22"/>
        </w:rPr>
        <w:t xml:space="preserve"> G3D Mark według wyniku ze strony </w:t>
      </w:r>
      <w:hyperlink r:id="rId13" w:history="1">
        <w:r w:rsidRPr="005C1918">
          <w:rPr>
            <w:rStyle w:val="Hipercze"/>
            <w:rFonts w:ascii="Arial" w:hAnsi="Arial" w:cs="Arial"/>
            <w:bCs/>
            <w:sz w:val="22"/>
            <w:szCs w:val="22"/>
          </w:rPr>
          <w:t>http://www.videocardbenchmark.net</w:t>
        </w:r>
      </w:hyperlink>
      <w:r w:rsidRPr="005C1918">
        <w:rPr>
          <w:rFonts w:ascii="Arial" w:hAnsi="Arial" w:cs="Arial"/>
          <w:bCs/>
          <w:sz w:val="22"/>
          <w:szCs w:val="22"/>
        </w:rPr>
        <w:t xml:space="preserve"> </w:t>
      </w:r>
      <w:r w:rsidR="005C1918" w:rsidRPr="005C1918">
        <w:rPr>
          <w:rFonts w:ascii="Arial" w:hAnsi="Arial" w:cs="Arial"/>
          <w:bCs/>
          <w:sz w:val="22"/>
          <w:szCs w:val="22"/>
        </w:rPr>
        <w:t>na dzień 20 stycznia 2025 r.</w:t>
      </w:r>
    </w:p>
    <w:p w14:paraId="2DF2AEE8" w14:textId="77777777" w:rsidR="00F26D91" w:rsidRPr="005C1918" w:rsidRDefault="00F26D91" w:rsidP="001A25C8">
      <w:pPr>
        <w:pStyle w:val="NormalnyWeb"/>
        <w:suppressAutoHyphens/>
        <w:ind w:left="720"/>
        <w:jc w:val="both"/>
        <w:rPr>
          <w:rFonts w:ascii="Arial" w:hAnsi="Arial" w:cs="Arial"/>
          <w:bCs/>
          <w:sz w:val="22"/>
          <w:szCs w:val="22"/>
        </w:rPr>
      </w:pPr>
    </w:p>
    <w:p w14:paraId="223DC776" w14:textId="4340AB0C" w:rsidR="00F26D91" w:rsidRPr="005C1918" w:rsidRDefault="00F26D91" w:rsidP="001A25C8">
      <w:pPr>
        <w:pStyle w:val="NormalnyWeb"/>
        <w:suppressAutoHyphens/>
        <w:ind w:left="720"/>
        <w:jc w:val="both"/>
        <w:rPr>
          <w:rFonts w:ascii="Arial" w:hAnsi="Arial" w:cs="Arial"/>
          <w:bCs/>
          <w:sz w:val="22"/>
          <w:szCs w:val="22"/>
        </w:rPr>
      </w:pPr>
      <w:r w:rsidRPr="005C1918">
        <w:rPr>
          <w:rFonts w:ascii="Arial" w:hAnsi="Arial" w:cs="Arial"/>
          <w:bCs/>
          <w:sz w:val="22"/>
          <w:szCs w:val="22"/>
        </w:rPr>
        <w:t xml:space="preserve">- komputer </w:t>
      </w:r>
      <w:r w:rsidR="00BE2778" w:rsidRPr="005C1918">
        <w:rPr>
          <w:rFonts w:ascii="Arial" w:hAnsi="Arial" w:cs="Arial"/>
          <w:bCs/>
          <w:sz w:val="22"/>
          <w:szCs w:val="22"/>
        </w:rPr>
        <w:t>stacjonarny</w:t>
      </w:r>
      <w:r w:rsidRPr="005C1918">
        <w:rPr>
          <w:rFonts w:ascii="Arial" w:hAnsi="Arial" w:cs="Arial"/>
          <w:bCs/>
          <w:sz w:val="22"/>
          <w:szCs w:val="22"/>
        </w:rPr>
        <w:t xml:space="preserve"> Nr 2 :</w:t>
      </w:r>
    </w:p>
    <w:p w14:paraId="4227E53F" w14:textId="063F9A47" w:rsidR="00F26D91" w:rsidRPr="005C1918" w:rsidRDefault="00F26D91" w:rsidP="001A25C8">
      <w:pPr>
        <w:pStyle w:val="NormalnyWeb"/>
        <w:suppressAutoHyphens/>
        <w:ind w:left="720"/>
        <w:jc w:val="both"/>
        <w:rPr>
          <w:rFonts w:ascii="Arial" w:hAnsi="Arial" w:cs="Arial"/>
          <w:bCs/>
          <w:sz w:val="22"/>
          <w:szCs w:val="22"/>
        </w:rPr>
      </w:pPr>
      <w:r w:rsidRPr="005C1918">
        <w:rPr>
          <w:rFonts w:ascii="Arial" w:hAnsi="Arial" w:cs="Arial"/>
          <w:bCs/>
          <w:sz w:val="22"/>
          <w:szCs w:val="22"/>
        </w:rPr>
        <w:t xml:space="preserve">a) Procesor osiągający w teście </w:t>
      </w:r>
      <w:proofErr w:type="spellStart"/>
      <w:r w:rsidRPr="005C1918">
        <w:rPr>
          <w:rFonts w:ascii="Arial" w:hAnsi="Arial" w:cs="Arial"/>
          <w:bCs/>
          <w:sz w:val="22"/>
          <w:szCs w:val="22"/>
        </w:rPr>
        <w:t>PassMark</w:t>
      </w:r>
      <w:proofErr w:type="spellEnd"/>
      <w:r w:rsidRPr="005C1918">
        <w:rPr>
          <w:rFonts w:ascii="Arial" w:hAnsi="Arial" w:cs="Arial"/>
          <w:bCs/>
          <w:sz w:val="22"/>
          <w:szCs w:val="22"/>
        </w:rPr>
        <w:t xml:space="preserve"> CPU Mark wynik min. 23500 punktów według wyników ze strony </w:t>
      </w:r>
      <w:hyperlink r:id="rId14" w:history="1">
        <w:r w:rsidRPr="005C1918">
          <w:rPr>
            <w:rStyle w:val="Hipercze"/>
            <w:rFonts w:ascii="Arial" w:hAnsi="Arial" w:cs="Arial"/>
            <w:bCs/>
            <w:sz w:val="22"/>
            <w:szCs w:val="22"/>
          </w:rPr>
          <w:t>https://www.cpubenchmark.net</w:t>
        </w:r>
      </w:hyperlink>
      <w:r w:rsidRPr="005C1918">
        <w:rPr>
          <w:rFonts w:ascii="Arial" w:hAnsi="Arial" w:cs="Arial"/>
          <w:bCs/>
          <w:sz w:val="22"/>
          <w:szCs w:val="22"/>
        </w:rPr>
        <w:t xml:space="preserve"> Wynik musi być opublikowany na stronie </w:t>
      </w:r>
      <w:hyperlink r:id="rId15" w:history="1">
        <w:r w:rsidRPr="005C1918">
          <w:rPr>
            <w:rStyle w:val="Hipercze"/>
            <w:rFonts w:ascii="Arial" w:hAnsi="Arial" w:cs="Arial"/>
            <w:bCs/>
            <w:sz w:val="22"/>
            <w:szCs w:val="22"/>
          </w:rPr>
          <w:t>https://www.spec.org/cpu2017/results/cpu2017.html</w:t>
        </w:r>
      </w:hyperlink>
      <w:r w:rsidRPr="005C1918">
        <w:rPr>
          <w:rFonts w:ascii="Arial" w:hAnsi="Arial" w:cs="Arial"/>
          <w:bCs/>
          <w:sz w:val="22"/>
          <w:szCs w:val="22"/>
        </w:rPr>
        <w:t xml:space="preserve">. </w:t>
      </w:r>
      <w:r w:rsidR="005C1918" w:rsidRPr="005C1918">
        <w:rPr>
          <w:rFonts w:ascii="Arial" w:hAnsi="Arial" w:cs="Arial"/>
          <w:bCs/>
          <w:sz w:val="22"/>
          <w:szCs w:val="22"/>
        </w:rPr>
        <w:t>na dzień 20 stycznia 2025 r.</w:t>
      </w:r>
    </w:p>
    <w:p w14:paraId="641BDD04" w14:textId="77777777" w:rsidR="00F26D91" w:rsidRPr="005C1918" w:rsidRDefault="00F26D91" w:rsidP="001A25C8">
      <w:pPr>
        <w:pStyle w:val="NormalnyWeb"/>
        <w:suppressAutoHyphens/>
        <w:ind w:left="720"/>
        <w:jc w:val="both"/>
        <w:rPr>
          <w:rFonts w:ascii="Arial" w:hAnsi="Arial" w:cs="Arial"/>
          <w:bCs/>
          <w:sz w:val="22"/>
          <w:szCs w:val="22"/>
        </w:rPr>
      </w:pPr>
    </w:p>
    <w:p w14:paraId="03EE4ECA" w14:textId="77777777" w:rsidR="00BE2778" w:rsidRPr="005C1918" w:rsidRDefault="00F26D91" w:rsidP="001A25C8">
      <w:pPr>
        <w:pStyle w:val="NormalnyWeb"/>
        <w:suppressAutoHyphens/>
        <w:ind w:left="720"/>
        <w:jc w:val="both"/>
        <w:rPr>
          <w:rFonts w:ascii="Arial" w:hAnsi="Arial" w:cs="Arial"/>
          <w:bCs/>
          <w:sz w:val="22"/>
          <w:szCs w:val="22"/>
        </w:rPr>
      </w:pPr>
      <w:r w:rsidRPr="005C1918">
        <w:rPr>
          <w:rFonts w:ascii="Arial" w:hAnsi="Arial" w:cs="Arial"/>
          <w:b/>
          <w:sz w:val="22"/>
          <w:szCs w:val="22"/>
          <w:u w:val="single"/>
        </w:rPr>
        <w:t>Część 2</w:t>
      </w:r>
    </w:p>
    <w:p w14:paraId="4CCED521" w14:textId="580516B9" w:rsidR="00AE00A8" w:rsidRPr="005C1918" w:rsidRDefault="00BE2778" w:rsidP="001A25C8">
      <w:pPr>
        <w:pStyle w:val="NormalnyWeb"/>
        <w:suppressAutoHyphens/>
        <w:ind w:left="720"/>
        <w:jc w:val="both"/>
        <w:rPr>
          <w:rFonts w:ascii="Arial" w:hAnsi="Arial" w:cs="Arial"/>
          <w:bCs/>
          <w:sz w:val="22"/>
          <w:szCs w:val="22"/>
        </w:rPr>
      </w:pPr>
      <w:r w:rsidRPr="005C1918">
        <w:rPr>
          <w:rFonts w:ascii="Arial" w:hAnsi="Arial" w:cs="Arial"/>
          <w:bCs/>
          <w:sz w:val="22"/>
          <w:szCs w:val="22"/>
        </w:rPr>
        <w:t xml:space="preserve">Karty katalogowe dostarczanych urządzeń potwierdzające spełnienie parametrów technicznych opisanych w załączniku nr 1 do SWZ Opis przedmiotu zamówienia oraz Wyniki testów wydajnościowych dla następujących pozycji zamówienia: </w:t>
      </w:r>
    </w:p>
    <w:p w14:paraId="35D33EA9" w14:textId="77777777" w:rsidR="00AE00A8" w:rsidRPr="005C1918" w:rsidRDefault="00AE00A8" w:rsidP="001A25C8">
      <w:pPr>
        <w:pStyle w:val="NormalnyWeb"/>
        <w:suppressAutoHyphens/>
        <w:ind w:left="720"/>
        <w:jc w:val="both"/>
        <w:rPr>
          <w:rFonts w:ascii="Arial" w:hAnsi="Arial" w:cs="Arial"/>
          <w:bCs/>
          <w:sz w:val="22"/>
          <w:szCs w:val="22"/>
        </w:rPr>
      </w:pPr>
      <w:r w:rsidRPr="005C1918">
        <w:rPr>
          <w:rFonts w:ascii="Arial" w:hAnsi="Arial" w:cs="Arial"/>
          <w:bCs/>
          <w:sz w:val="22"/>
          <w:szCs w:val="22"/>
        </w:rPr>
        <w:t xml:space="preserve">- komputer przenośny Nr 1 : </w:t>
      </w:r>
    </w:p>
    <w:p w14:paraId="0417B3E9" w14:textId="05CB6FB4" w:rsidR="00AE00A8" w:rsidRPr="005C1918" w:rsidRDefault="00AE00A8" w:rsidP="001A25C8">
      <w:pPr>
        <w:pStyle w:val="NormalnyWeb"/>
        <w:suppressAutoHyphens/>
        <w:ind w:left="720"/>
        <w:jc w:val="both"/>
        <w:rPr>
          <w:rFonts w:ascii="Arial" w:hAnsi="Arial" w:cs="Arial"/>
          <w:bCs/>
          <w:sz w:val="22"/>
          <w:szCs w:val="22"/>
        </w:rPr>
      </w:pPr>
      <w:r w:rsidRPr="005C1918">
        <w:rPr>
          <w:rFonts w:ascii="Arial" w:hAnsi="Arial" w:cs="Arial"/>
          <w:bCs/>
          <w:sz w:val="22"/>
          <w:szCs w:val="22"/>
        </w:rPr>
        <w:t xml:space="preserve">a) procesor – wynik testu Procesor osiągający w teście </w:t>
      </w:r>
      <w:proofErr w:type="spellStart"/>
      <w:r w:rsidRPr="005C1918">
        <w:rPr>
          <w:rFonts w:ascii="Arial" w:hAnsi="Arial" w:cs="Arial"/>
          <w:bCs/>
          <w:sz w:val="22"/>
          <w:szCs w:val="22"/>
        </w:rPr>
        <w:t>PassMark</w:t>
      </w:r>
      <w:proofErr w:type="spellEnd"/>
      <w:r w:rsidRPr="005C1918">
        <w:rPr>
          <w:rFonts w:ascii="Arial" w:hAnsi="Arial" w:cs="Arial"/>
          <w:bCs/>
          <w:sz w:val="22"/>
          <w:szCs w:val="22"/>
        </w:rPr>
        <w:t xml:space="preserve"> CPU Mark wynik min. 25000 punktów według wyników ze strony https://www.cpubenchmark.net  Wynik musi być opublikowany na stronie https://www.spec.org/cpu2017/results/cpu2017.html </w:t>
      </w:r>
      <w:r w:rsidR="005C1918" w:rsidRPr="005C1918">
        <w:rPr>
          <w:rFonts w:ascii="Arial" w:hAnsi="Arial" w:cs="Arial"/>
          <w:bCs/>
          <w:sz w:val="22"/>
          <w:szCs w:val="22"/>
        </w:rPr>
        <w:t>na dzień 20 stycznia 2025 r.</w:t>
      </w:r>
    </w:p>
    <w:p w14:paraId="1C5DB54F" w14:textId="013FA1E9" w:rsidR="00AE00A8" w:rsidRPr="005C1918" w:rsidRDefault="00AE00A8" w:rsidP="001A25C8">
      <w:pPr>
        <w:pStyle w:val="NormalnyWeb"/>
        <w:suppressAutoHyphens/>
        <w:ind w:left="720"/>
        <w:jc w:val="both"/>
        <w:rPr>
          <w:rFonts w:ascii="Arial" w:hAnsi="Arial" w:cs="Arial"/>
          <w:bCs/>
          <w:sz w:val="22"/>
          <w:szCs w:val="22"/>
        </w:rPr>
      </w:pPr>
      <w:r w:rsidRPr="005C1918">
        <w:rPr>
          <w:rFonts w:ascii="Arial" w:hAnsi="Arial" w:cs="Arial"/>
          <w:bCs/>
          <w:sz w:val="22"/>
          <w:szCs w:val="22"/>
        </w:rPr>
        <w:lastRenderedPageBreak/>
        <w:t xml:space="preserve">b) Dedykowana karta graficzna z własną niewspółdzieloną pamięcią 6GB GDDR6 osiągająca wynik min. 10000 punktów według wyniku </w:t>
      </w:r>
      <w:proofErr w:type="spellStart"/>
      <w:r w:rsidRPr="005C1918">
        <w:rPr>
          <w:rFonts w:ascii="Arial" w:hAnsi="Arial" w:cs="Arial"/>
          <w:bCs/>
          <w:sz w:val="22"/>
          <w:szCs w:val="22"/>
        </w:rPr>
        <w:t>PassMark</w:t>
      </w:r>
      <w:proofErr w:type="spellEnd"/>
      <w:r w:rsidRPr="005C1918">
        <w:rPr>
          <w:rFonts w:ascii="Arial" w:hAnsi="Arial" w:cs="Arial"/>
          <w:bCs/>
          <w:sz w:val="22"/>
          <w:szCs w:val="22"/>
        </w:rPr>
        <w:t xml:space="preserve"> G3D Mark według wyniku ze strony http://www.videocardbenchmark.net </w:t>
      </w:r>
      <w:r w:rsidR="005C1918" w:rsidRPr="005C1918">
        <w:rPr>
          <w:rFonts w:ascii="Arial" w:hAnsi="Arial" w:cs="Arial"/>
          <w:bCs/>
          <w:sz w:val="22"/>
          <w:szCs w:val="22"/>
        </w:rPr>
        <w:t>na dzień 20 stycznia 2025 r.</w:t>
      </w:r>
    </w:p>
    <w:p w14:paraId="52014C00" w14:textId="77777777" w:rsidR="00AE00A8" w:rsidRPr="005C1918" w:rsidRDefault="00AE00A8" w:rsidP="001A25C8">
      <w:pPr>
        <w:pStyle w:val="NormalnyWeb"/>
        <w:suppressAutoHyphens/>
        <w:ind w:left="720"/>
        <w:jc w:val="both"/>
        <w:rPr>
          <w:rFonts w:ascii="Arial" w:hAnsi="Arial" w:cs="Arial"/>
          <w:bCs/>
          <w:sz w:val="22"/>
          <w:szCs w:val="22"/>
        </w:rPr>
      </w:pPr>
    </w:p>
    <w:p w14:paraId="16CD6D9A" w14:textId="2B976E01" w:rsidR="00AE00A8" w:rsidRPr="005C1918" w:rsidRDefault="00AE00A8" w:rsidP="001A25C8">
      <w:pPr>
        <w:pStyle w:val="NormalnyWeb"/>
        <w:suppressAutoHyphens/>
        <w:ind w:left="720"/>
        <w:jc w:val="both"/>
        <w:rPr>
          <w:rFonts w:ascii="Arial" w:hAnsi="Arial" w:cs="Arial"/>
          <w:bCs/>
          <w:sz w:val="22"/>
          <w:szCs w:val="22"/>
        </w:rPr>
      </w:pPr>
      <w:r w:rsidRPr="005C1918">
        <w:rPr>
          <w:rFonts w:ascii="Arial" w:hAnsi="Arial" w:cs="Arial"/>
          <w:bCs/>
          <w:sz w:val="22"/>
          <w:szCs w:val="22"/>
        </w:rPr>
        <w:t xml:space="preserve">- komputer </w:t>
      </w:r>
      <w:r w:rsidR="00BE2778" w:rsidRPr="005C1918">
        <w:rPr>
          <w:rFonts w:ascii="Arial" w:hAnsi="Arial" w:cs="Arial"/>
          <w:bCs/>
          <w:sz w:val="22"/>
          <w:szCs w:val="22"/>
        </w:rPr>
        <w:t>stacjonarny</w:t>
      </w:r>
      <w:r w:rsidRPr="005C1918">
        <w:rPr>
          <w:rFonts w:ascii="Arial" w:hAnsi="Arial" w:cs="Arial"/>
          <w:bCs/>
          <w:sz w:val="22"/>
          <w:szCs w:val="22"/>
        </w:rPr>
        <w:t xml:space="preserve"> Nr 2 :</w:t>
      </w:r>
    </w:p>
    <w:p w14:paraId="6E9BFCA9" w14:textId="19F08824" w:rsidR="00F26D91" w:rsidRPr="005C1918" w:rsidRDefault="00AE00A8" w:rsidP="001A25C8">
      <w:pPr>
        <w:pStyle w:val="NormalnyWeb"/>
        <w:suppressAutoHyphens/>
        <w:ind w:left="720"/>
        <w:jc w:val="both"/>
        <w:rPr>
          <w:rFonts w:ascii="Arial" w:hAnsi="Arial" w:cs="Arial"/>
          <w:bCs/>
          <w:sz w:val="22"/>
          <w:szCs w:val="22"/>
        </w:rPr>
      </w:pPr>
      <w:r w:rsidRPr="005C1918">
        <w:rPr>
          <w:rFonts w:ascii="Arial" w:hAnsi="Arial" w:cs="Arial"/>
          <w:bCs/>
          <w:sz w:val="22"/>
          <w:szCs w:val="22"/>
        </w:rPr>
        <w:t xml:space="preserve">a) Procesor osiągający w teście </w:t>
      </w:r>
      <w:proofErr w:type="spellStart"/>
      <w:r w:rsidRPr="005C1918">
        <w:rPr>
          <w:rFonts w:ascii="Arial" w:hAnsi="Arial" w:cs="Arial"/>
          <w:bCs/>
          <w:sz w:val="22"/>
          <w:szCs w:val="22"/>
        </w:rPr>
        <w:t>PassMark</w:t>
      </w:r>
      <w:proofErr w:type="spellEnd"/>
      <w:r w:rsidRPr="005C1918">
        <w:rPr>
          <w:rFonts w:ascii="Arial" w:hAnsi="Arial" w:cs="Arial"/>
          <w:bCs/>
          <w:sz w:val="22"/>
          <w:szCs w:val="22"/>
        </w:rPr>
        <w:t xml:space="preserve"> CPU Mark wynik min. 23500 punktów według wyników ze strony https://www.cpubenchmark.net Wynik musi być opublikowany na stronie </w:t>
      </w:r>
      <w:hyperlink r:id="rId16" w:history="1">
        <w:r w:rsidR="005C1918" w:rsidRPr="005C1918">
          <w:rPr>
            <w:rStyle w:val="Hipercze"/>
            <w:rFonts w:ascii="Arial" w:hAnsi="Arial" w:cs="Arial"/>
            <w:bCs/>
            <w:sz w:val="22"/>
            <w:szCs w:val="22"/>
          </w:rPr>
          <w:t>https://www.spec.org/cpu2017/results/cpu201</w:t>
        </w:r>
      </w:hyperlink>
      <w:r w:rsidR="005C1918" w:rsidRPr="005C1918">
        <w:rPr>
          <w:rFonts w:ascii="Arial" w:hAnsi="Arial" w:cs="Arial"/>
          <w:bCs/>
          <w:sz w:val="22"/>
          <w:szCs w:val="22"/>
        </w:rPr>
        <w:t xml:space="preserve"> na dzień 20 stycznia 2025 r.</w:t>
      </w:r>
    </w:p>
    <w:p w14:paraId="6F48122E" w14:textId="77777777" w:rsidR="00F26D91" w:rsidRPr="005C1918" w:rsidRDefault="00F26D91" w:rsidP="001A25C8">
      <w:pPr>
        <w:pStyle w:val="NormalnyWeb"/>
        <w:suppressAutoHyphens/>
        <w:ind w:left="720"/>
        <w:jc w:val="both"/>
        <w:rPr>
          <w:rFonts w:ascii="Arial" w:hAnsi="Arial" w:cs="Arial"/>
          <w:bCs/>
          <w:sz w:val="22"/>
          <w:szCs w:val="22"/>
        </w:rPr>
      </w:pPr>
    </w:p>
    <w:p w14:paraId="3F6CC263" w14:textId="4E8802A8" w:rsidR="00AE00A8" w:rsidRPr="005C1918" w:rsidRDefault="00F26D91" w:rsidP="001A25C8">
      <w:pPr>
        <w:pStyle w:val="NormalnyWeb"/>
        <w:suppressAutoHyphens/>
        <w:ind w:left="720"/>
        <w:jc w:val="both"/>
        <w:rPr>
          <w:rFonts w:ascii="Arial" w:hAnsi="Arial" w:cs="Arial"/>
          <w:bCs/>
          <w:sz w:val="22"/>
          <w:szCs w:val="22"/>
        </w:rPr>
      </w:pPr>
      <w:r w:rsidRPr="005C1918">
        <w:rPr>
          <w:rFonts w:ascii="Arial" w:hAnsi="Arial" w:cs="Arial"/>
          <w:b/>
          <w:sz w:val="22"/>
          <w:szCs w:val="22"/>
          <w:u w:val="single"/>
        </w:rPr>
        <w:t>Część 3</w:t>
      </w:r>
      <w:r w:rsidR="00AE00A8" w:rsidRPr="005C1918">
        <w:rPr>
          <w:rFonts w:ascii="Arial" w:hAnsi="Arial" w:cs="Arial"/>
          <w:bCs/>
          <w:sz w:val="22"/>
          <w:szCs w:val="22"/>
        </w:rPr>
        <w:t xml:space="preserve"> </w:t>
      </w:r>
    </w:p>
    <w:p w14:paraId="2EACEB19" w14:textId="3E1F5C23" w:rsidR="00BE2778" w:rsidRPr="005C1918" w:rsidRDefault="00BE2778" w:rsidP="001A25C8">
      <w:pPr>
        <w:pStyle w:val="NormalnyWeb"/>
        <w:suppressAutoHyphens/>
        <w:ind w:left="720"/>
        <w:jc w:val="both"/>
        <w:rPr>
          <w:rFonts w:ascii="Arial" w:hAnsi="Arial" w:cs="Arial"/>
          <w:bCs/>
          <w:sz w:val="22"/>
          <w:szCs w:val="22"/>
        </w:rPr>
      </w:pPr>
      <w:r w:rsidRPr="005C1918">
        <w:rPr>
          <w:rFonts w:ascii="Arial" w:hAnsi="Arial" w:cs="Arial"/>
          <w:bCs/>
          <w:sz w:val="22"/>
          <w:szCs w:val="22"/>
        </w:rPr>
        <w:t>Karty katalogowe dostarczanych urządzeń potwierdzające spełnienie parametrów technicznych opisanych w załączniku nr 1 do SWZ Opis przedmiotu zamówienia oraz Wyniki testów wydajnościowych dla następujących pozycji zamówienia:</w:t>
      </w:r>
    </w:p>
    <w:p w14:paraId="4A6A25E8" w14:textId="77777777" w:rsidR="00AE00A8" w:rsidRPr="005C1918" w:rsidRDefault="00AE00A8" w:rsidP="001A25C8">
      <w:pPr>
        <w:pStyle w:val="NormalnyWeb"/>
        <w:suppressAutoHyphens/>
        <w:ind w:left="720"/>
        <w:jc w:val="both"/>
        <w:rPr>
          <w:rFonts w:ascii="Arial" w:hAnsi="Arial" w:cs="Arial"/>
          <w:bCs/>
          <w:sz w:val="22"/>
          <w:szCs w:val="22"/>
        </w:rPr>
      </w:pPr>
      <w:r w:rsidRPr="005C1918">
        <w:rPr>
          <w:rFonts w:ascii="Arial" w:hAnsi="Arial" w:cs="Arial"/>
          <w:bCs/>
          <w:sz w:val="22"/>
          <w:szCs w:val="22"/>
        </w:rPr>
        <w:t xml:space="preserve">- komputer przenośny Nr 1 : </w:t>
      </w:r>
    </w:p>
    <w:p w14:paraId="653D1C3B" w14:textId="4C25DB9A" w:rsidR="00AE00A8" w:rsidRPr="005C1918" w:rsidRDefault="00AE00A8" w:rsidP="001A25C8">
      <w:pPr>
        <w:pStyle w:val="NormalnyWeb"/>
        <w:suppressAutoHyphens/>
        <w:ind w:left="720"/>
        <w:jc w:val="both"/>
        <w:rPr>
          <w:rFonts w:ascii="Arial" w:hAnsi="Arial" w:cs="Arial"/>
          <w:bCs/>
          <w:sz w:val="22"/>
          <w:szCs w:val="22"/>
        </w:rPr>
      </w:pPr>
      <w:r w:rsidRPr="005C1918">
        <w:rPr>
          <w:rFonts w:ascii="Arial" w:hAnsi="Arial" w:cs="Arial"/>
          <w:bCs/>
          <w:sz w:val="22"/>
          <w:szCs w:val="22"/>
        </w:rPr>
        <w:t xml:space="preserve">a) procesor – wynik testu Procesor osiągający w teście </w:t>
      </w:r>
      <w:proofErr w:type="spellStart"/>
      <w:r w:rsidRPr="005C1918">
        <w:rPr>
          <w:rFonts w:ascii="Arial" w:hAnsi="Arial" w:cs="Arial"/>
          <w:bCs/>
          <w:sz w:val="22"/>
          <w:szCs w:val="22"/>
        </w:rPr>
        <w:t>PassMark</w:t>
      </w:r>
      <w:proofErr w:type="spellEnd"/>
      <w:r w:rsidRPr="005C1918">
        <w:rPr>
          <w:rFonts w:ascii="Arial" w:hAnsi="Arial" w:cs="Arial"/>
          <w:bCs/>
          <w:sz w:val="22"/>
          <w:szCs w:val="22"/>
        </w:rPr>
        <w:t xml:space="preserve"> CPU Mark wynik min. 25000 punktów według wyników ze strony </w:t>
      </w:r>
      <w:hyperlink r:id="rId17" w:history="1">
        <w:r w:rsidRPr="005C1918">
          <w:rPr>
            <w:rStyle w:val="Hipercze"/>
            <w:rFonts w:ascii="Arial" w:hAnsi="Arial" w:cs="Arial"/>
            <w:bCs/>
            <w:sz w:val="22"/>
            <w:szCs w:val="22"/>
          </w:rPr>
          <w:t>https://www.cpubenchmark.net</w:t>
        </w:r>
      </w:hyperlink>
      <w:r w:rsidRPr="005C1918">
        <w:rPr>
          <w:rFonts w:ascii="Arial" w:hAnsi="Arial" w:cs="Arial"/>
          <w:bCs/>
          <w:sz w:val="22"/>
          <w:szCs w:val="22"/>
        </w:rPr>
        <w:t xml:space="preserve">  Wynik musi być opublikowany na stronie </w:t>
      </w:r>
      <w:hyperlink r:id="rId18" w:history="1">
        <w:r w:rsidRPr="005C1918">
          <w:rPr>
            <w:rStyle w:val="Hipercze"/>
            <w:rFonts w:ascii="Arial" w:hAnsi="Arial" w:cs="Arial"/>
            <w:bCs/>
            <w:sz w:val="22"/>
            <w:szCs w:val="22"/>
          </w:rPr>
          <w:t>https://www.spec.org/cpu2017/results/cpu2017.html</w:t>
        </w:r>
      </w:hyperlink>
      <w:r w:rsidRPr="005C1918">
        <w:rPr>
          <w:rFonts w:ascii="Arial" w:hAnsi="Arial" w:cs="Arial"/>
          <w:bCs/>
          <w:sz w:val="22"/>
          <w:szCs w:val="22"/>
        </w:rPr>
        <w:t xml:space="preserve"> </w:t>
      </w:r>
      <w:r w:rsidR="005C1918" w:rsidRPr="005C1918">
        <w:rPr>
          <w:rFonts w:ascii="Arial" w:hAnsi="Arial" w:cs="Arial"/>
          <w:bCs/>
          <w:sz w:val="22"/>
          <w:szCs w:val="22"/>
        </w:rPr>
        <w:t xml:space="preserve"> na dzień 20 stycznia 2025 r.</w:t>
      </w:r>
    </w:p>
    <w:p w14:paraId="7470F34C" w14:textId="53BE0CBB" w:rsidR="00AE00A8" w:rsidRPr="005C1918" w:rsidRDefault="00AE00A8" w:rsidP="001A25C8">
      <w:pPr>
        <w:pStyle w:val="NormalnyWeb"/>
        <w:suppressAutoHyphens/>
        <w:ind w:left="720"/>
        <w:jc w:val="both"/>
        <w:rPr>
          <w:rFonts w:ascii="Arial" w:hAnsi="Arial" w:cs="Arial"/>
          <w:bCs/>
          <w:sz w:val="22"/>
          <w:szCs w:val="22"/>
        </w:rPr>
      </w:pPr>
      <w:r w:rsidRPr="005C1918">
        <w:rPr>
          <w:rFonts w:ascii="Arial" w:hAnsi="Arial" w:cs="Arial"/>
          <w:bCs/>
          <w:sz w:val="22"/>
          <w:szCs w:val="22"/>
        </w:rPr>
        <w:t xml:space="preserve">b) Dedykowana karta graficzna z własną niewspółdzieloną pamięcią 6GB GDDR6 osiągająca wynik min. 10000 punktów według wyniku </w:t>
      </w:r>
      <w:proofErr w:type="spellStart"/>
      <w:r w:rsidRPr="005C1918">
        <w:rPr>
          <w:rFonts w:ascii="Arial" w:hAnsi="Arial" w:cs="Arial"/>
          <w:bCs/>
          <w:sz w:val="22"/>
          <w:szCs w:val="22"/>
        </w:rPr>
        <w:t>PassMark</w:t>
      </w:r>
      <w:proofErr w:type="spellEnd"/>
      <w:r w:rsidRPr="005C1918">
        <w:rPr>
          <w:rFonts w:ascii="Arial" w:hAnsi="Arial" w:cs="Arial"/>
          <w:bCs/>
          <w:sz w:val="22"/>
          <w:szCs w:val="22"/>
        </w:rPr>
        <w:t xml:space="preserve"> G3D Mark według wyniku ze strony </w:t>
      </w:r>
      <w:hyperlink r:id="rId19" w:history="1">
        <w:r w:rsidRPr="005C1918">
          <w:rPr>
            <w:rStyle w:val="Hipercze"/>
            <w:rFonts w:ascii="Arial" w:hAnsi="Arial" w:cs="Arial"/>
            <w:bCs/>
            <w:sz w:val="22"/>
            <w:szCs w:val="22"/>
          </w:rPr>
          <w:t>http://www.videocardbenchmark.net</w:t>
        </w:r>
      </w:hyperlink>
      <w:r w:rsidRPr="005C1918">
        <w:rPr>
          <w:rFonts w:ascii="Arial" w:hAnsi="Arial" w:cs="Arial"/>
          <w:bCs/>
          <w:sz w:val="22"/>
          <w:szCs w:val="22"/>
        </w:rPr>
        <w:t xml:space="preserve"> </w:t>
      </w:r>
      <w:r w:rsidR="005C1918" w:rsidRPr="005C1918">
        <w:rPr>
          <w:rFonts w:ascii="Arial" w:hAnsi="Arial" w:cs="Arial"/>
          <w:bCs/>
          <w:sz w:val="22"/>
          <w:szCs w:val="22"/>
        </w:rPr>
        <w:t xml:space="preserve"> na dzień 20 stycznia 2025 r.</w:t>
      </w:r>
    </w:p>
    <w:p w14:paraId="2C32B215" w14:textId="77777777" w:rsidR="00AE00A8" w:rsidRPr="005C1918" w:rsidRDefault="00AE00A8" w:rsidP="001A25C8">
      <w:pPr>
        <w:pStyle w:val="NormalnyWeb"/>
        <w:suppressAutoHyphens/>
        <w:ind w:left="720"/>
        <w:jc w:val="both"/>
        <w:rPr>
          <w:rFonts w:ascii="Arial" w:hAnsi="Arial" w:cs="Arial"/>
          <w:bCs/>
          <w:sz w:val="22"/>
          <w:szCs w:val="22"/>
        </w:rPr>
      </w:pPr>
    </w:p>
    <w:p w14:paraId="2FE692B1" w14:textId="67681E41" w:rsidR="00AE00A8" w:rsidRPr="005C1918" w:rsidRDefault="00AE00A8" w:rsidP="001A25C8">
      <w:pPr>
        <w:pStyle w:val="NormalnyWeb"/>
        <w:suppressAutoHyphens/>
        <w:ind w:left="720"/>
        <w:jc w:val="both"/>
        <w:rPr>
          <w:rFonts w:ascii="Arial" w:hAnsi="Arial" w:cs="Arial"/>
          <w:bCs/>
          <w:sz w:val="22"/>
          <w:szCs w:val="22"/>
        </w:rPr>
      </w:pPr>
      <w:bookmarkStart w:id="5" w:name="_Hlk178787687"/>
      <w:r w:rsidRPr="005C1918">
        <w:rPr>
          <w:rFonts w:ascii="Arial" w:hAnsi="Arial" w:cs="Arial"/>
          <w:bCs/>
          <w:sz w:val="22"/>
          <w:szCs w:val="22"/>
        </w:rPr>
        <w:t xml:space="preserve">- komputer </w:t>
      </w:r>
      <w:r w:rsidR="00BE2778" w:rsidRPr="005C1918">
        <w:rPr>
          <w:rFonts w:ascii="Arial" w:hAnsi="Arial" w:cs="Arial"/>
          <w:bCs/>
          <w:sz w:val="22"/>
          <w:szCs w:val="22"/>
        </w:rPr>
        <w:t>stacjonarny</w:t>
      </w:r>
      <w:r w:rsidRPr="005C1918">
        <w:rPr>
          <w:rFonts w:ascii="Arial" w:hAnsi="Arial" w:cs="Arial"/>
          <w:bCs/>
          <w:sz w:val="22"/>
          <w:szCs w:val="22"/>
        </w:rPr>
        <w:t xml:space="preserve"> Nr 2 :</w:t>
      </w:r>
    </w:p>
    <w:p w14:paraId="3B965995" w14:textId="03D989E4" w:rsidR="00AE00A8" w:rsidRPr="005C1918" w:rsidRDefault="00AE00A8" w:rsidP="001A25C8">
      <w:pPr>
        <w:pStyle w:val="NormalnyWeb"/>
        <w:suppressAutoHyphens/>
        <w:ind w:left="720"/>
        <w:jc w:val="both"/>
        <w:rPr>
          <w:rFonts w:ascii="Arial" w:hAnsi="Arial" w:cs="Arial"/>
          <w:bCs/>
          <w:sz w:val="22"/>
          <w:szCs w:val="22"/>
        </w:rPr>
      </w:pPr>
      <w:r w:rsidRPr="005C1918">
        <w:rPr>
          <w:rFonts w:ascii="Arial" w:hAnsi="Arial" w:cs="Arial"/>
          <w:bCs/>
          <w:sz w:val="22"/>
          <w:szCs w:val="22"/>
        </w:rPr>
        <w:t xml:space="preserve">a) Procesor osiągający w teście </w:t>
      </w:r>
      <w:proofErr w:type="spellStart"/>
      <w:r w:rsidRPr="005C1918">
        <w:rPr>
          <w:rFonts w:ascii="Arial" w:hAnsi="Arial" w:cs="Arial"/>
          <w:bCs/>
          <w:sz w:val="22"/>
          <w:szCs w:val="22"/>
        </w:rPr>
        <w:t>PassMark</w:t>
      </w:r>
      <w:proofErr w:type="spellEnd"/>
      <w:r w:rsidRPr="005C1918">
        <w:rPr>
          <w:rFonts w:ascii="Arial" w:hAnsi="Arial" w:cs="Arial"/>
          <w:bCs/>
          <w:sz w:val="22"/>
          <w:szCs w:val="22"/>
        </w:rPr>
        <w:t xml:space="preserve"> CPU Mark wynik min. 23500 punktów według wyników ze strony </w:t>
      </w:r>
      <w:hyperlink r:id="rId20" w:history="1">
        <w:r w:rsidRPr="005C1918">
          <w:rPr>
            <w:rStyle w:val="Hipercze"/>
            <w:rFonts w:ascii="Arial" w:hAnsi="Arial" w:cs="Arial"/>
            <w:bCs/>
            <w:sz w:val="22"/>
            <w:szCs w:val="22"/>
          </w:rPr>
          <w:t>https://www.cpubenchmark.net</w:t>
        </w:r>
      </w:hyperlink>
      <w:r w:rsidRPr="005C1918">
        <w:rPr>
          <w:rFonts w:ascii="Arial" w:hAnsi="Arial" w:cs="Arial"/>
          <w:bCs/>
          <w:sz w:val="22"/>
          <w:szCs w:val="22"/>
        </w:rPr>
        <w:t xml:space="preserve"> Wynik musi być opublikowany na stronie </w:t>
      </w:r>
      <w:hyperlink r:id="rId21" w:history="1">
        <w:r w:rsidRPr="005C1918">
          <w:rPr>
            <w:rStyle w:val="Hipercze"/>
            <w:rFonts w:ascii="Arial" w:hAnsi="Arial" w:cs="Arial"/>
            <w:bCs/>
            <w:sz w:val="22"/>
            <w:szCs w:val="22"/>
          </w:rPr>
          <w:t>https://www.spec.org/cpu2017/results/cpu2017.html</w:t>
        </w:r>
      </w:hyperlink>
      <w:r w:rsidRPr="005C1918">
        <w:rPr>
          <w:rFonts w:ascii="Arial" w:hAnsi="Arial" w:cs="Arial"/>
          <w:bCs/>
          <w:sz w:val="22"/>
          <w:szCs w:val="22"/>
        </w:rPr>
        <w:t xml:space="preserve">. </w:t>
      </w:r>
      <w:r w:rsidR="005C1918" w:rsidRPr="005C1918">
        <w:rPr>
          <w:rFonts w:ascii="Arial" w:hAnsi="Arial" w:cs="Arial"/>
          <w:bCs/>
          <w:sz w:val="22"/>
          <w:szCs w:val="22"/>
        </w:rPr>
        <w:t xml:space="preserve"> na dzień 20 stycznia 2025 r.</w:t>
      </w:r>
    </w:p>
    <w:bookmarkEnd w:id="5"/>
    <w:p w14:paraId="6A539948" w14:textId="11F77556" w:rsidR="00F26D91" w:rsidRPr="005C1918" w:rsidRDefault="00F26D91" w:rsidP="001A25C8">
      <w:pPr>
        <w:pStyle w:val="NormalnyWeb"/>
        <w:suppressAutoHyphens/>
        <w:ind w:left="720"/>
        <w:jc w:val="both"/>
        <w:rPr>
          <w:rFonts w:ascii="Arial" w:hAnsi="Arial" w:cs="Arial"/>
          <w:bCs/>
          <w:sz w:val="22"/>
          <w:szCs w:val="22"/>
        </w:rPr>
      </w:pPr>
    </w:p>
    <w:p w14:paraId="437679B1" w14:textId="77777777" w:rsidR="00BE2778" w:rsidRPr="005C1918" w:rsidRDefault="00F26D91" w:rsidP="001A25C8">
      <w:pPr>
        <w:pStyle w:val="NormalnyWeb"/>
        <w:suppressAutoHyphens/>
        <w:ind w:left="720"/>
        <w:jc w:val="both"/>
        <w:rPr>
          <w:rFonts w:ascii="Arial" w:hAnsi="Arial" w:cs="Arial"/>
          <w:b/>
          <w:sz w:val="22"/>
          <w:szCs w:val="22"/>
          <w:u w:val="single"/>
        </w:rPr>
      </w:pPr>
      <w:r w:rsidRPr="005C1918">
        <w:rPr>
          <w:rFonts w:ascii="Arial" w:hAnsi="Arial" w:cs="Arial"/>
          <w:b/>
          <w:sz w:val="22"/>
          <w:szCs w:val="22"/>
          <w:u w:val="single"/>
        </w:rPr>
        <w:t>Część 4</w:t>
      </w:r>
      <w:r w:rsidR="00AE00A8" w:rsidRPr="005C1918">
        <w:rPr>
          <w:rFonts w:ascii="Arial" w:hAnsi="Arial" w:cs="Arial"/>
          <w:b/>
          <w:sz w:val="22"/>
          <w:szCs w:val="22"/>
          <w:u w:val="single"/>
        </w:rPr>
        <w:t xml:space="preserve"> </w:t>
      </w:r>
    </w:p>
    <w:p w14:paraId="2B92E915" w14:textId="77777777" w:rsidR="00BE2778" w:rsidRPr="005C1918" w:rsidRDefault="00BE2778" w:rsidP="001A25C8">
      <w:pPr>
        <w:pStyle w:val="NormalnyWeb"/>
        <w:suppressAutoHyphens/>
        <w:ind w:left="720"/>
        <w:jc w:val="both"/>
        <w:rPr>
          <w:rFonts w:ascii="Arial" w:hAnsi="Arial" w:cs="Arial"/>
          <w:bCs/>
          <w:sz w:val="22"/>
          <w:szCs w:val="22"/>
        </w:rPr>
      </w:pPr>
      <w:r w:rsidRPr="005C1918">
        <w:rPr>
          <w:rFonts w:ascii="Arial" w:hAnsi="Arial" w:cs="Arial"/>
          <w:bCs/>
          <w:sz w:val="22"/>
          <w:szCs w:val="22"/>
        </w:rPr>
        <w:t xml:space="preserve">Karty katalogowe dostarczanych urządzeń potwierdzające spełnienie parametrów technicznych opisanych w załączniku nr 1 do SWZ Opis przedmiotu zamówienia oraz Wyniki testów wydajnościowych dla następujących pozycji zamówienia: </w:t>
      </w:r>
    </w:p>
    <w:p w14:paraId="7FFEFBD1" w14:textId="70DEBA03" w:rsidR="00AE00A8" w:rsidRPr="005C1918" w:rsidRDefault="00AE00A8" w:rsidP="001A25C8">
      <w:pPr>
        <w:pStyle w:val="NormalnyWeb"/>
        <w:suppressAutoHyphens/>
        <w:ind w:left="720"/>
        <w:jc w:val="both"/>
        <w:rPr>
          <w:rFonts w:ascii="Arial" w:hAnsi="Arial" w:cs="Arial"/>
          <w:bCs/>
          <w:sz w:val="22"/>
          <w:szCs w:val="22"/>
        </w:rPr>
      </w:pPr>
      <w:r w:rsidRPr="005C1918">
        <w:rPr>
          <w:rFonts w:ascii="Arial" w:hAnsi="Arial" w:cs="Arial"/>
          <w:bCs/>
          <w:sz w:val="22"/>
          <w:szCs w:val="22"/>
        </w:rPr>
        <w:t xml:space="preserve">- komputer przenośny Nr 1 : </w:t>
      </w:r>
    </w:p>
    <w:p w14:paraId="225D0347" w14:textId="0889E25E" w:rsidR="00AE00A8" w:rsidRPr="005C1918" w:rsidRDefault="00AE00A8" w:rsidP="001A25C8">
      <w:pPr>
        <w:pStyle w:val="NormalnyWeb"/>
        <w:suppressAutoHyphens/>
        <w:ind w:left="720"/>
        <w:jc w:val="both"/>
        <w:rPr>
          <w:rFonts w:ascii="Arial" w:hAnsi="Arial" w:cs="Arial"/>
          <w:bCs/>
          <w:sz w:val="22"/>
          <w:szCs w:val="22"/>
        </w:rPr>
      </w:pPr>
      <w:r w:rsidRPr="005C1918">
        <w:rPr>
          <w:rFonts w:ascii="Arial" w:hAnsi="Arial" w:cs="Arial"/>
          <w:bCs/>
          <w:sz w:val="22"/>
          <w:szCs w:val="22"/>
        </w:rPr>
        <w:t xml:space="preserve">a) procesor – wynik testu Procesor osiągający w teście </w:t>
      </w:r>
      <w:proofErr w:type="spellStart"/>
      <w:r w:rsidRPr="005C1918">
        <w:rPr>
          <w:rFonts w:ascii="Arial" w:hAnsi="Arial" w:cs="Arial"/>
          <w:bCs/>
          <w:sz w:val="22"/>
          <w:szCs w:val="22"/>
        </w:rPr>
        <w:t>PassMark</w:t>
      </w:r>
      <w:proofErr w:type="spellEnd"/>
      <w:r w:rsidRPr="005C1918">
        <w:rPr>
          <w:rFonts w:ascii="Arial" w:hAnsi="Arial" w:cs="Arial"/>
          <w:bCs/>
          <w:sz w:val="22"/>
          <w:szCs w:val="22"/>
        </w:rPr>
        <w:t xml:space="preserve"> CPU Mark wynik min. 25000 punktów według wyników ze strony https://www.cpubenchmark.net  Wynik musi być opublikowany na stronie </w:t>
      </w:r>
      <w:hyperlink r:id="rId22" w:history="1">
        <w:r w:rsidR="005C1918" w:rsidRPr="005C1918">
          <w:rPr>
            <w:rStyle w:val="Hipercze"/>
            <w:rFonts w:ascii="Arial" w:hAnsi="Arial" w:cs="Arial"/>
            <w:bCs/>
            <w:sz w:val="22"/>
            <w:szCs w:val="22"/>
          </w:rPr>
          <w:t>https://www.spec.org/cpu2017/results/cpu2017.html</w:t>
        </w:r>
      </w:hyperlink>
      <w:r w:rsidR="005C1918" w:rsidRPr="005C1918">
        <w:rPr>
          <w:rFonts w:ascii="Arial" w:hAnsi="Arial" w:cs="Arial"/>
          <w:bCs/>
          <w:sz w:val="22"/>
          <w:szCs w:val="22"/>
        </w:rPr>
        <w:t xml:space="preserve"> </w:t>
      </w:r>
      <w:r w:rsidRPr="005C1918">
        <w:rPr>
          <w:rFonts w:ascii="Arial" w:hAnsi="Arial" w:cs="Arial"/>
          <w:bCs/>
          <w:sz w:val="22"/>
          <w:szCs w:val="22"/>
        </w:rPr>
        <w:t xml:space="preserve">  </w:t>
      </w:r>
      <w:r w:rsidR="005C1918" w:rsidRPr="005C1918">
        <w:rPr>
          <w:rFonts w:ascii="Arial" w:hAnsi="Arial" w:cs="Arial"/>
          <w:bCs/>
          <w:sz w:val="22"/>
          <w:szCs w:val="22"/>
        </w:rPr>
        <w:t>na dzień 20 stycznia 2025 r.</w:t>
      </w:r>
    </w:p>
    <w:p w14:paraId="11297B13" w14:textId="3B47A32E" w:rsidR="00F26D91" w:rsidRPr="005C1918" w:rsidRDefault="00AE00A8" w:rsidP="001A25C8">
      <w:pPr>
        <w:pStyle w:val="NormalnyWeb"/>
        <w:suppressAutoHyphens/>
        <w:ind w:left="720"/>
        <w:jc w:val="both"/>
        <w:rPr>
          <w:rFonts w:ascii="Arial" w:hAnsi="Arial" w:cs="Arial"/>
          <w:bCs/>
          <w:sz w:val="22"/>
          <w:szCs w:val="22"/>
        </w:rPr>
      </w:pPr>
      <w:r w:rsidRPr="005C1918">
        <w:rPr>
          <w:rFonts w:ascii="Arial" w:hAnsi="Arial" w:cs="Arial"/>
          <w:bCs/>
          <w:sz w:val="22"/>
          <w:szCs w:val="22"/>
        </w:rPr>
        <w:t xml:space="preserve">b) Dedykowana karta graficzna z własną niewspółdzieloną pamięcią 6GB GDDR6 osiągająca wynik min. 10000 punktów według wyniku </w:t>
      </w:r>
      <w:proofErr w:type="spellStart"/>
      <w:r w:rsidRPr="005C1918">
        <w:rPr>
          <w:rFonts w:ascii="Arial" w:hAnsi="Arial" w:cs="Arial"/>
          <w:bCs/>
          <w:sz w:val="22"/>
          <w:szCs w:val="22"/>
        </w:rPr>
        <w:t>PassMark</w:t>
      </w:r>
      <w:proofErr w:type="spellEnd"/>
      <w:r w:rsidRPr="005C1918">
        <w:rPr>
          <w:rFonts w:ascii="Arial" w:hAnsi="Arial" w:cs="Arial"/>
          <w:bCs/>
          <w:sz w:val="22"/>
          <w:szCs w:val="22"/>
        </w:rPr>
        <w:t xml:space="preserve"> G3D Mark według wyniku ze strony </w:t>
      </w:r>
      <w:hyperlink r:id="rId23" w:history="1">
        <w:r w:rsidRPr="005C1918">
          <w:rPr>
            <w:rStyle w:val="Hipercze"/>
            <w:rFonts w:ascii="Arial" w:hAnsi="Arial" w:cs="Arial"/>
            <w:bCs/>
            <w:sz w:val="22"/>
            <w:szCs w:val="22"/>
          </w:rPr>
          <w:t>http://www.videocardbenchmark.net</w:t>
        </w:r>
      </w:hyperlink>
      <w:r w:rsidR="005C1918" w:rsidRPr="005C1918">
        <w:rPr>
          <w:rStyle w:val="Hipercze"/>
          <w:rFonts w:ascii="Arial" w:hAnsi="Arial" w:cs="Arial"/>
          <w:bCs/>
          <w:sz w:val="22"/>
          <w:szCs w:val="22"/>
        </w:rPr>
        <w:t xml:space="preserve"> na dzień 20 stycznia 2025 r.</w:t>
      </w:r>
    </w:p>
    <w:p w14:paraId="7287113A" w14:textId="77777777" w:rsidR="00AE00A8" w:rsidRPr="005C1918" w:rsidRDefault="00AE00A8" w:rsidP="001A25C8">
      <w:pPr>
        <w:pStyle w:val="NormalnyWeb"/>
        <w:suppressAutoHyphens/>
        <w:ind w:left="720"/>
        <w:jc w:val="both"/>
        <w:rPr>
          <w:rFonts w:ascii="Arial" w:hAnsi="Arial" w:cs="Arial"/>
          <w:bCs/>
          <w:sz w:val="22"/>
          <w:szCs w:val="22"/>
        </w:rPr>
      </w:pPr>
    </w:p>
    <w:p w14:paraId="46E60FD6" w14:textId="77777777" w:rsidR="00AE00A8" w:rsidRPr="005C1918" w:rsidRDefault="00AE00A8" w:rsidP="001A25C8">
      <w:pPr>
        <w:pStyle w:val="NormalnyWeb"/>
        <w:suppressAutoHyphens/>
        <w:ind w:left="720"/>
        <w:jc w:val="both"/>
        <w:rPr>
          <w:rFonts w:ascii="Arial" w:hAnsi="Arial" w:cs="Arial"/>
          <w:bCs/>
          <w:sz w:val="22"/>
          <w:szCs w:val="22"/>
        </w:rPr>
      </w:pPr>
    </w:p>
    <w:p w14:paraId="6AB2B709" w14:textId="77777777" w:rsidR="00BE2778" w:rsidRPr="005C1918" w:rsidRDefault="00F26D91" w:rsidP="001A25C8">
      <w:pPr>
        <w:pStyle w:val="NormalnyWeb"/>
        <w:suppressAutoHyphens/>
        <w:ind w:left="720"/>
        <w:jc w:val="both"/>
        <w:rPr>
          <w:rFonts w:ascii="Arial" w:hAnsi="Arial" w:cs="Arial"/>
          <w:b/>
          <w:sz w:val="22"/>
          <w:szCs w:val="22"/>
          <w:u w:val="single"/>
        </w:rPr>
      </w:pPr>
      <w:r w:rsidRPr="005C1918">
        <w:rPr>
          <w:rFonts w:ascii="Arial" w:hAnsi="Arial" w:cs="Arial"/>
          <w:b/>
          <w:sz w:val="22"/>
          <w:szCs w:val="22"/>
          <w:u w:val="single"/>
        </w:rPr>
        <w:t>Część 5</w:t>
      </w:r>
      <w:r w:rsidR="00AE00A8" w:rsidRPr="005C1918">
        <w:rPr>
          <w:rFonts w:ascii="Arial" w:hAnsi="Arial" w:cs="Arial"/>
          <w:b/>
          <w:sz w:val="22"/>
          <w:szCs w:val="22"/>
          <w:u w:val="single"/>
        </w:rPr>
        <w:t xml:space="preserve"> </w:t>
      </w:r>
    </w:p>
    <w:p w14:paraId="5296A7BB" w14:textId="3DC932E8" w:rsidR="00BE2778" w:rsidRPr="005C1918" w:rsidRDefault="00BE2778" w:rsidP="001A25C8">
      <w:pPr>
        <w:pStyle w:val="NormalnyWeb"/>
        <w:suppressAutoHyphens/>
        <w:ind w:left="720"/>
        <w:jc w:val="both"/>
        <w:rPr>
          <w:rFonts w:ascii="Arial" w:hAnsi="Arial" w:cs="Arial"/>
          <w:bCs/>
          <w:sz w:val="22"/>
          <w:szCs w:val="22"/>
        </w:rPr>
      </w:pPr>
      <w:r w:rsidRPr="005C1918">
        <w:rPr>
          <w:rFonts w:ascii="Arial" w:hAnsi="Arial" w:cs="Arial"/>
          <w:bCs/>
          <w:sz w:val="22"/>
          <w:szCs w:val="22"/>
        </w:rPr>
        <w:t xml:space="preserve">Karty katalogowe dostarczanych urządzeń potwierdzające spełnienie parametrów technicznych opisanych w załączniku nr 1 do SWZ Opis przedmiotu zamówienia oraz Wyniki testów wydajnościowych dla następujących pozycji zamówienia: </w:t>
      </w:r>
    </w:p>
    <w:p w14:paraId="501C1DA2" w14:textId="78AD988E" w:rsidR="00AE00A8" w:rsidRPr="005C1918" w:rsidRDefault="00AE00A8" w:rsidP="001A25C8">
      <w:pPr>
        <w:pStyle w:val="NormalnyWeb"/>
        <w:suppressAutoHyphens/>
        <w:ind w:left="720"/>
        <w:jc w:val="both"/>
        <w:rPr>
          <w:rFonts w:ascii="Arial" w:hAnsi="Arial" w:cs="Arial"/>
          <w:bCs/>
          <w:sz w:val="22"/>
          <w:szCs w:val="22"/>
        </w:rPr>
      </w:pPr>
      <w:r w:rsidRPr="005C1918">
        <w:rPr>
          <w:rFonts w:ascii="Arial" w:hAnsi="Arial" w:cs="Arial"/>
          <w:bCs/>
          <w:sz w:val="22"/>
          <w:szCs w:val="22"/>
        </w:rPr>
        <w:t xml:space="preserve">- komputer przenośny Nr 1 : </w:t>
      </w:r>
    </w:p>
    <w:p w14:paraId="61A9A651" w14:textId="46549F3C" w:rsidR="00AE00A8" w:rsidRPr="005C1918" w:rsidRDefault="00AE00A8" w:rsidP="001A25C8">
      <w:pPr>
        <w:pStyle w:val="NormalnyWeb"/>
        <w:suppressAutoHyphens/>
        <w:ind w:left="720"/>
        <w:jc w:val="both"/>
        <w:rPr>
          <w:rFonts w:ascii="Arial" w:hAnsi="Arial" w:cs="Arial"/>
          <w:bCs/>
          <w:sz w:val="22"/>
          <w:szCs w:val="22"/>
        </w:rPr>
      </w:pPr>
      <w:r w:rsidRPr="005C1918">
        <w:rPr>
          <w:rFonts w:ascii="Arial" w:hAnsi="Arial" w:cs="Arial"/>
          <w:bCs/>
          <w:sz w:val="22"/>
          <w:szCs w:val="22"/>
        </w:rPr>
        <w:t xml:space="preserve">a) procesor – wynik testu Procesor osiągający w teście </w:t>
      </w:r>
      <w:proofErr w:type="spellStart"/>
      <w:r w:rsidRPr="005C1918">
        <w:rPr>
          <w:rFonts w:ascii="Arial" w:hAnsi="Arial" w:cs="Arial"/>
          <w:bCs/>
          <w:sz w:val="22"/>
          <w:szCs w:val="22"/>
        </w:rPr>
        <w:t>PassMark</w:t>
      </w:r>
      <w:proofErr w:type="spellEnd"/>
      <w:r w:rsidRPr="005C1918">
        <w:rPr>
          <w:rFonts w:ascii="Arial" w:hAnsi="Arial" w:cs="Arial"/>
          <w:bCs/>
          <w:sz w:val="22"/>
          <w:szCs w:val="22"/>
        </w:rPr>
        <w:t xml:space="preserve"> CPU Mark wynik min. 25000 punktów według wyników ze strony </w:t>
      </w:r>
      <w:hyperlink r:id="rId24" w:history="1">
        <w:r w:rsidRPr="005C1918">
          <w:rPr>
            <w:rStyle w:val="Hipercze"/>
            <w:rFonts w:ascii="Arial" w:hAnsi="Arial" w:cs="Arial"/>
            <w:bCs/>
            <w:sz w:val="22"/>
            <w:szCs w:val="22"/>
          </w:rPr>
          <w:t>https://www.cpubenchmark.net</w:t>
        </w:r>
      </w:hyperlink>
      <w:r w:rsidRPr="005C1918">
        <w:rPr>
          <w:rFonts w:ascii="Arial" w:hAnsi="Arial" w:cs="Arial"/>
          <w:bCs/>
          <w:sz w:val="22"/>
          <w:szCs w:val="22"/>
        </w:rPr>
        <w:t xml:space="preserve">  </w:t>
      </w:r>
      <w:r w:rsidR="005C1918" w:rsidRPr="005C1918">
        <w:rPr>
          <w:rFonts w:ascii="Arial" w:hAnsi="Arial" w:cs="Arial"/>
          <w:bCs/>
          <w:sz w:val="22"/>
          <w:szCs w:val="22"/>
        </w:rPr>
        <w:t xml:space="preserve"> na dzień 20 stycznia 2025 r.</w:t>
      </w:r>
    </w:p>
    <w:p w14:paraId="321066FA" w14:textId="0D3489EF" w:rsidR="00F26D91" w:rsidRPr="005C1918" w:rsidRDefault="00AE00A8" w:rsidP="001A25C8">
      <w:pPr>
        <w:pStyle w:val="NormalnyWeb"/>
        <w:suppressAutoHyphens/>
        <w:ind w:left="720"/>
        <w:jc w:val="both"/>
        <w:rPr>
          <w:rFonts w:ascii="Arial" w:hAnsi="Arial" w:cs="Arial"/>
          <w:bCs/>
          <w:sz w:val="22"/>
          <w:szCs w:val="22"/>
        </w:rPr>
      </w:pPr>
      <w:r w:rsidRPr="005C1918">
        <w:rPr>
          <w:rFonts w:ascii="Arial" w:hAnsi="Arial" w:cs="Arial"/>
          <w:bCs/>
          <w:sz w:val="22"/>
          <w:szCs w:val="22"/>
        </w:rPr>
        <w:t xml:space="preserve">b) Dedykowana karta graficzna z własną niewspółdzieloną pamięcią 6GB GDDR6 osiągająca wynik min. 10000 punktów według wyniku </w:t>
      </w:r>
      <w:proofErr w:type="spellStart"/>
      <w:r w:rsidRPr="005C1918">
        <w:rPr>
          <w:rFonts w:ascii="Arial" w:hAnsi="Arial" w:cs="Arial"/>
          <w:bCs/>
          <w:sz w:val="22"/>
          <w:szCs w:val="22"/>
        </w:rPr>
        <w:t>PassMark</w:t>
      </w:r>
      <w:proofErr w:type="spellEnd"/>
      <w:r w:rsidRPr="005C1918">
        <w:rPr>
          <w:rFonts w:ascii="Arial" w:hAnsi="Arial" w:cs="Arial"/>
          <w:bCs/>
          <w:sz w:val="22"/>
          <w:szCs w:val="22"/>
        </w:rPr>
        <w:t xml:space="preserve"> G3D Mark według wyniku ze strony </w:t>
      </w:r>
      <w:hyperlink r:id="rId25" w:history="1">
        <w:r w:rsidRPr="005C1918">
          <w:rPr>
            <w:rStyle w:val="Hipercze"/>
            <w:rFonts w:ascii="Arial" w:hAnsi="Arial" w:cs="Arial"/>
            <w:bCs/>
            <w:sz w:val="22"/>
            <w:szCs w:val="22"/>
          </w:rPr>
          <w:t>http://www.videocardbenchmark.net</w:t>
        </w:r>
      </w:hyperlink>
      <w:r w:rsidR="005C1918" w:rsidRPr="005C1918">
        <w:rPr>
          <w:rStyle w:val="Hipercze"/>
          <w:rFonts w:ascii="Arial" w:hAnsi="Arial" w:cs="Arial"/>
          <w:bCs/>
          <w:sz w:val="22"/>
          <w:szCs w:val="22"/>
        </w:rPr>
        <w:t xml:space="preserve"> na dzień 20 stycznia 2025 r.</w:t>
      </w:r>
    </w:p>
    <w:p w14:paraId="701F5587" w14:textId="77777777" w:rsidR="00AE00A8" w:rsidRPr="005C1918" w:rsidRDefault="00AE00A8" w:rsidP="001A25C8">
      <w:pPr>
        <w:pStyle w:val="NormalnyWeb"/>
        <w:suppressAutoHyphens/>
        <w:ind w:left="720"/>
        <w:jc w:val="both"/>
        <w:rPr>
          <w:rFonts w:ascii="Arial" w:hAnsi="Arial" w:cs="Arial"/>
          <w:bCs/>
          <w:sz w:val="22"/>
          <w:szCs w:val="22"/>
        </w:rPr>
      </w:pPr>
    </w:p>
    <w:p w14:paraId="6AA22D81" w14:textId="29B47320" w:rsidR="00AE00A8" w:rsidRPr="005C1918" w:rsidRDefault="00AE00A8" w:rsidP="001A25C8">
      <w:pPr>
        <w:pStyle w:val="NormalnyWeb"/>
        <w:suppressAutoHyphens/>
        <w:ind w:left="720"/>
        <w:jc w:val="both"/>
        <w:rPr>
          <w:rFonts w:ascii="Arial" w:hAnsi="Arial" w:cs="Arial"/>
          <w:bCs/>
          <w:sz w:val="22"/>
          <w:szCs w:val="22"/>
        </w:rPr>
      </w:pPr>
      <w:r w:rsidRPr="005C1918">
        <w:rPr>
          <w:rFonts w:ascii="Arial" w:hAnsi="Arial" w:cs="Arial"/>
          <w:bCs/>
          <w:sz w:val="22"/>
          <w:szCs w:val="22"/>
        </w:rPr>
        <w:t>- komputer stacjonarny Nr 2 :</w:t>
      </w:r>
    </w:p>
    <w:p w14:paraId="1B7833AD" w14:textId="78A3AEA4" w:rsidR="00AE00A8" w:rsidRPr="005C1918" w:rsidRDefault="00AE00A8" w:rsidP="001A25C8">
      <w:pPr>
        <w:pStyle w:val="NormalnyWeb"/>
        <w:suppressAutoHyphens/>
        <w:ind w:left="720"/>
        <w:jc w:val="both"/>
        <w:rPr>
          <w:rFonts w:ascii="Arial" w:hAnsi="Arial" w:cs="Arial"/>
          <w:bCs/>
          <w:sz w:val="22"/>
          <w:szCs w:val="22"/>
        </w:rPr>
      </w:pPr>
      <w:r w:rsidRPr="005C1918">
        <w:rPr>
          <w:rFonts w:ascii="Arial" w:hAnsi="Arial" w:cs="Arial"/>
          <w:bCs/>
          <w:sz w:val="22"/>
          <w:szCs w:val="22"/>
        </w:rPr>
        <w:t xml:space="preserve">a) Procesor osiągający w teście </w:t>
      </w:r>
      <w:proofErr w:type="spellStart"/>
      <w:r w:rsidRPr="005C1918">
        <w:rPr>
          <w:rFonts w:ascii="Arial" w:hAnsi="Arial" w:cs="Arial"/>
          <w:bCs/>
          <w:sz w:val="22"/>
          <w:szCs w:val="22"/>
        </w:rPr>
        <w:t>PassMark</w:t>
      </w:r>
      <w:proofErr w:type="spellEnd"/>
      <w:r w:rsidRPr="005C1918">
        <w:rPr>
          <w:rFonts w:ascii="Arial" w:hAnsi="Arial" w:cs="Arial"/>
          <w:bCs/>
          <w:sz w:val="22"/>
          <w:szCs w:val="22"/>
        </w:rPr>
        <w:t xml:space="preserve"> CPU Mark wynik min. 23500 punktów według wyników ze strony </w:t>
      </w:r>
      <w:hyperlink r:id="rId26" w:history="1">
        <w:r w:rsidR="0071257A" w:rsidRPr="005C1918">
          <w:rPr>
            <w:rStyle w:val="Hipercze"/>
            <w:rFonts w:ascii="Arial" w:hAnsi="Arial" w:cs="Arial"/>
            <w:bCs/>
            <w:sz w:val="22"/>
            <w:szCs w:val="22"/>
          </w:rPr>
          <w:t>https://www.cpubenchmark.net</w:t>
        </w:r>
      </w:hyperlink>
      <w:r w:rsidR="0071257A" w:rsidRPr="005C1918">
        <w:rPr>
          <w:rFonts w:ascii="Arial" w:hAnsi="Arial" w:cs="Arial"/>
          <w:bCs/>
          <w:sz w:val="22"/>
          <w:szCs w:val="22"/>
        </w:rPr>
        <w:t xml:space="preserve"> </w:t>
      </w:r>
      <w:r w:rsidRPr="005C1918">
        <w:rPr>
          <w:rFonts w:ascii="Arial" w:hAnsi="Arial" w:cs="Arial"/>
          <w:bCs/>
          <w:sz w:val="22"/>
          <w:szCs w:val="22"/>
        </w:rPr>
        <w:t xml:space="preserve">Wynik musi być opublikowany na stronie </w:t>
      </w:r>
      <w:hyperlink r:id="rId27" w:history="1">
        <w:r w:rsidRPr="005C1918">
          <w:rPr>
            <w:rStyle w:val="Hipercze"/>
            <w:rFonts w:ascii="Arial" w:hAnsi="Arial" w:cs="Arial"/>
            <w:bCs/>
            <w:sz w:val="22"/>
            <w:szCs w:val="22"/>
          </w:rPr>
          <w:t>https://www.spec.org/cpu2017/results/cpu2017.html</w:t>
        </w:r>
      </w:hyperlink>
      <w:r w:rsidRPr="005C1918">
        <w:rPr>
          <w:rFonts w:ascii="Arial" w:hAnsi="Arial" w:cs="Arial"/>
          <w:bCs/>
          <w:sz w:val="22"/>
          <w:szCs w:val="22"/>
        </w:rPr>
        <w:t>.</w:t>
      </w:r>
      <w:r w:rsidR="005C1918" w:rsidRPr="005C1918">
        <w:rPr>
          <w:rFonts w:ascii="Arial" w:hAnsi="Arial" w:cs="Arial"/>
          <w:sz w:val="22"/>
          <w:szCs w:val="22"/>
        </w:rPr>
        <w:t xml:space="preserve"> </w:t>
      </w:r>
      <w:r w:rsidR="005C1918" w:rsidRPr="005C1918">
        <w:rPr>
          <w:rFonts w:ascii="Arial" w:hAnsi="Arial" w:cs="Arial"/>
          <w:bCs/>
          <w:sz w:val="22"/>
          <w:szCs w:val="22"/>
        </w:rPr>
        <w:t>na dzień 20 stycznia 2025 r.</w:t>
      </w:r>
    </w:p>
    <w:p w14:paraId="7A035188" w14:textId="77777777" w:rsidR="00AE00A8" w:rsidRPr="005C1918" w:rsidRDefault="00AE00A8" w:rsidP="001A25C8">
      <w:pPr>
        <w:pStyle w:val="NormalnyWeb"/>
        <w:suppressAutoHyphens/>
        <w:ind w:left="720"/>
        <w:jc w:val="both"/>
        <w:rPr>
          <w:rFonts w:ascii="Arial" w:hAnsi="Arial" w:cs="Arial"/>
          <w:bCs/>
          <w:sz w:val="22"/>
          <w:szCs w:val="22"/>
        </w:rPr>
      </w:pPr>
    </w:p>
    <w:p w14:paraId="4D5D4124" w14:textId="77777777" w:rsidR="00BE2778" w:rsidRPr="005C1918" w:rsidRDefault="00F26D91" w:rsidP="001A25C8">
      <w:pPr>
        <w:pStyle w:val="NormalnyWeb"/>
        <w:suppressAutoHyphens/>
        <w:ind w:left="720"/>
        <w:jc w:val="both"/>
        <w:rPr>
          <w:rFonts w:ascii="Arial" w:hAnsi="Arial" w:cs="Arial"/>
          <w:bCs/>
          <w:sz w:val="22"/>
          <w:szCs w:val="22"/>
        </w:rPr>
      </w:pPr>
      <w:r w:rsidRPr="005C1918">
        <w:rPr>
          <w:rFonts w:ascii="Arial" w:hAnsi="Arial" w:cs="Arial"/>
          <w:b/>
          <w:sz w:val="22"/>
          <w:szCs w:val="22"/>
          <w:u w:val="single"/>
        </w:rPr>
        <w:t>Część 6</w:t>
      </w:r>
      <w:r w:rsidR="0071257A" w:rsidRPr="005C1918">
        <w:rPr>
          <w:rFonts w:ascii="Arial" w:hAnsi="Arial" w:cs="Arial"/>
          <w:sz w:val="22"/>
          <w:szCs w:val="22"/>
        </w:rPr>
        <w:t xml:space="preserve"> </w:t>
      </w:r>
    </w:p>
    <w:p w14:paraId="08C99398" w14:textId="77777777" w:rsidR="00BE2778" w:rsidRPr="005C1918" w:rsidRDefault="00BE2778" w:rsidP="001A25C8">
      <w:pPr>
        <w:pStyle w:val="NormalnyWeb"/>
        <w:suppressAutoHyphens/>
        <w:ind w:left="720"/>
        <w:jc w:val="both"/>
        <w:rPr>
          <w:rFonts w:ascii="Arial" w:hAnsi="Arial" w:cs="Arial"/>
          <w:bCs/>
          <w:sz w:val="22"/>
          <w:szCs w:val="22"/>
        </w:rPr>
      </w:pPr>
      <w:r w:rsidRPr="005C1918">
        <w:rPr>
          <w:rFonts w:ascii="Arial" w:hAnsi="Arial" w:cs="Arial"/>
          <w:bCs/>
          <w:sz w:val="22"/>
          <w:szCs w:val="22"/>
        </w:rPr>
        <w:t xml:space="preserve">Karty katalogowe dostarczanych urządzeń potwierdzające spełnienie parametrów technicznych opisanych w załączniku nr 1 do SWZ Opis przedmiotu zamówienia oraz Wyniki testów wydajnościowych dla następujących pozycji zamówienia: </w:t>
      </w:r>
    </w:p>
    <w:p w14:paraId="6030254F" w14:textId="77777777" w:rsidR="0071257A" w:rsidRPr="005C1918" w:rsidRDefault="0071257A" w:rsidP="001A25C8">
      <w:pPr>
        <w:pStyle w:val="NormalnyWeb"/>
        <w:suppressAutoHyphens/>
        <w:ind w:left="720"/>
        <w:jc w:val="both"/>
        <w:rPr>
          <w:rFonts w:ascii="Arial" w:hAnsi="Arial" w:cs="Arial"/>
          <w:bCs/>
          <w:sz w:val="22"/>
          <w:szCs w:val="22"/>
        </w:rPr>
      </w:pPr>
      <w:r w:rsidRPr="005C1918">
        <w:rPr>
          <w:rFonts w:ascii="Arial" w:hAnsi="Arial" w:cs="Arial"/>
          <w:bCs/>
          <w:sz w:val="22"/>
          <w:szCs w:val="22"/>
        </w:rPr>
        <w:t xml:space="preserve">- komputer przenośny Nr 1 : </w:t>
      </w:r>
    </w:p>
    <w:p w14:paraId="3214401C" w14:textId="11DB81E4" w:rsidR="0071257A" w:rsidRPr="005C1918" w:rsidRDefault="0071257A" w:rsidP="001A25C8">
      <w:pPr>
        <w:pStyle w:val="NormalnyWeb"/>
        <w:suppressAutoHyphens/>
        <w:ind w:left="720"/>
        <w:jc w:val="both"/>
        <w:rPr>
          <w:rFonts w:ascii="Arial" w:hAnsi="Arial" w:cs="Arial"/>
          <w:bCs/>
          <w:sz w:val="22"/>
          <w:szCs w:val="22"/>
        </w:rPr>
      </w:pPr>
      <w:r w:rsidRPr="005C1918">
        <w:rPr>
          <w:rFonts w:ascii="Arial" w:hAnsi="Arial" w:cs="Arial"/>
          <w:bCs/>
          <w:sz w:val="22"/>
          <w:szCs w:val="22"/>
        </w:rPr>
        <w:t xml:space="preserve">a) procesor – wynik testu Procesor osiągający w teście </w:t>
      </w:r>
      <w:proofErr w:type="spellStart"/>
      <w:r w:rsidRPr="005C1918">
        <w:rPr>
          <w:rFonts w:ascii="Arial" w:hAnsi="Arial" w:cs="Arial"/>
          <w:bCs/>
          <w:sz w:val="22"/>
          <w:szCs w:val="22"/>
        </w:rPr>
        <w:t>PassMark</w:t>
      </w:r>
      <w:proofErr w:type="spellEnd"/>
      <w:r w:rsidRPr="005C1918">
        <w:rPr>
          <w:rFonts w:ascii="Arial" w:hAnsi="Arial" w:cs="Arial"/>
          <w:bCs/>
          <w:sz w:val="22"/>
          <w:szCs w:val="22"/>
        </w:rPr>
        <w:t xml:space="preserve"> CPU Mark wynik min. 25000 punktów według wyników ze strony </w:t>
      </w:r>
      <w:hyperlink r:id="rId28" w:history="1">
        <w:r w:rsidR="005C1918" w:rsidRPr="005C1918">
          <w:rPr>
            <w:rStyle w:val="Hipercze"/>
            <w:rFonts w:ascii="Arial" w:hAnsi="Arial" w:cs="Arial"/>
            <w:bCs/>
            <w:sz w:val="22"/>
            <w:szCs w:val="22"/>
          </w:rPr>
          <w:t>https://www.cpubenchmark.net</w:t>
        </w:r>
      </w:hyperlink>
      <w:r w:rsidR="005C1918" w:rsidRPr="005C1918">
        <w:rPr>
          <w:rFonts w:ascii="Arial" w:hAnsi="Arial" w:cs="Arial"/>
          <w:bCs/>
          <w:sz w:val="22"/>
          <w:szCs w:val="22"/>
        </w:rPr>
        <w:t xml:space="preserve"> </w:t>
      </w:r>
      <w:r w:rsidRPr="005C1918">
        <w:rPr>
          <w:rFonts w:ascii="Arial" w:hAnsi="Arial" w:cs="Arial"/>
          <w:bCs/>
          <w:sz w:val="22"/>
          <w:szCs w:val="22"/>
        </w:rPr>
        <w:t xml:space="preserve">  </w:t>
      </w:r>
      <w:r w:rsidR="005C1918" w:rsidRPr="005C1918">
        <w:rPr>
          <w:rFonts w:ascii="Arial" w:hAnsi="Arial" w:cs="Arial"/>
          <w:bCs/>
          <w:sz w:val="22"/>
          <w:szCs w:val="22"/>
        </w:rPr>
        <w:t>na dzień 20 stycznia 2025 r.</w:t>
      </w:r>
    </w:p>
    <w:p w14:paraId="4852F6CB" w14:textId="160BEBEA" w:rsidR="00F26D91" w:rsidRPr="005C1918" w:rsidRDefault="0071257A" w:rsidP="001A25C8">
      <w:pPr>
        <w:pStyle w:val="NormalnyWeb"/>
        <w:suppressAutoHyphens/>
        <w:ind w:left="720"/>
        <w:jc w:val="both"/>
        <w:rPr>
          <w:rFonts w:ascii="Arial" w:hAnsi="Arial" w:cs="Arial"/>
          <w:bCs/>
          <w:sz w:val="22"/>
          <w:szCs w:val="22"/>
        </w:rPr>
      </w:pPr>
      <w:r w:rsidRPr="005C1918">
        <w:rPr>
          <w:rFonts w:ascii="Arial" w:hAnsi="Arial" w:cs="Arial"/>
          <w:bCs/>
          <w:sz w:val="22"/>
          <w:szCs w:val="22"/>
        </w:rPr>
        <w:t xml:space="preserve">b) Dedykowana karta graficzna z własną niewspółdzieloną pamięcią 6GB GDDR6 osiągająca wynik min. 10000 punktów według wyniku </w:t>
      </w:r>
      <w:proofErr w:type="spellStart"/>
      <w:r w:rsidRPr="005C1918">
        <w:rPr>
          <w:rFonts w:ascii="Arial" w:hAnsi="Arial" w:cs="Arial"/>
          <w:bCs/>
          <w:sz w:val="22"/>
          <w:szCs w:val="22"/>
        </w:rPr>
        <w:t>PassMark</w:t>
      </w:r>
      <w:proofErr w:type="spellEnd"/>
      <w:r w:rsidRPr="005C1918">
        <w:rPr>
          <w:rFonts w:ascii="Arial" w:hAnsi="Arial" w:cs="Arial"/>
          <w:bCs/>
          <w:sz w:val="22"/>
          <w:szCs w:val="22"/>
        </w:rPr>
        <w:t xml:space="preserve"> G3D Mark według wyniku ze strony </w:t>
      </w:r>
      <w:hyperlink r:id="rId29" w:history="1">
        <w:r w:rsidRPr="005C1918">
          <w:rPr>
            <w:rStyle w:val="Hipercze"/>
            <w:rFonts w:ascii="Arial" w:hAnsi="Arial" w:cs="Arial"/>
            <w:bCs/>
            <w:sz w:val="22"/>
            <w:szCs w:val="22"/>
          </w:rPr>
          <w:t>http://www.videocardbenchmark.net</w:t>
        </w:r>
      </w:hyperlink>
      <w:r w:rsidR="005C1918" w:rsidRPr="005C1918">
        <w:rPr>
          <w:rStyle w:val="Hipercze"/>
          <w:rFonts w:ascii="Arial" w:hAnsi="Arial" w:cs="Arial"/>
          <w:bCs/>
          <w:sz w:val="22"/>
          <w:szCs w:val="22"/>
        </w:rPr>
        <w:t xml:space="preserve"> na dzień 20 stycznia 2025 r.</w:t>
      </w:r>
    </w:p>
    <w:p w14:paraId="1E72E0EB" w14:textId="77777777" w:rsidR="0071257A" w:rsidRPr="005C1918" w:rsidRDefault="0071257A" w:rsidP="001A25C8">
      <w:pPr>
        <w:pStyle w:val="NormalnyWeb"/>
        <w:suppressAutoHyphens/>
        <w:ind w:left="720"/>
        <w:jc w:val="both"/>
        <w:rPr>
          <w:rFonts w:ascii="Arial" w:hAnsi="Arial" w:cs="Arial"/>
          <w:bCs/>
          <w:sz w:val="22"/>
          <w:szCs w:val="22"/>
        </w:rPr>
      </w:pPr>
    </w:p>
    <w:p w14:paraId="2200E41C" w14:textId="77777777" w:rsidR="0071257A" w:rsidRPr="005C1918" w:rsidRDefault="0071257A" w:rsidP="001A25C8">
      <w:pPr>
        <w:pStyle w:val="NormalnyWeb"/>
        <w:suppressAutoHyphens/>
        <w:ind w:left="720"/>
        <w:jc w:val="both"/>
        <w:rPr>
          <w:rFonts w:ascii="Arial" w:hAnsi="Arial" w:cs="Arial"/>
          <w:bCs/>
          <w:sz w:val="22"/>
          <w:szCs w:val="22"/>
        </w:rPr>
      </w:pPr>
      <w:bookmarkStart w:id="6" w:name="_Hlk178788739"/>
      <w:r w:rsidRPr="005C1918">
        <w:rPr>
          <w:rFonts w:ascii="Arial" w:hAnsi="Arial" w:cs="Arial"/>
          <w:bCs/>
          <w:sz w:val="22"/>
          <w:szCs w:val="22"/>
        </w:rPr>
        <w:t>- komputer stacjonarny Nr 2 :</w:t>
      </w:r>
    </w:p>
    <w:p w14:paraId="5ECBEECD" w14:textId="21B495BC" w:rsidR="0071257A" w:rsidRPr="005C1918" w:rsidRDefault="0071257A" w:rsidP="001A25C8">
      <w:pPr>
        <w:pStyle w:val="NormalnyWeb"/>
        <w:suppressAutoHyphens/>
        <w:ind w:left="720"/>
        <w:jc w:val="both"/>
        <w:rPr>
          <w:rFonts w:ascii="Arial" w:hAnsi="Arial" w:cs="Arial"/>
          <w:bCs/>
          <w:sz w:val="22"/>
          <w:szCs w:val="22"/>
        </w:rPr>
      </w:pPr>
      <w:r w:rsidRPr="005C1918">
        <w:rPr>
          <w:rFonts w:ascii="Arial" w:hAnsi="Arial" w:cs="Arial"/>
          <w:bCs/>
          <w:sz w:val="22"/>
          <w:szCs w:val="22"/>
        </w:rPr>
        <w:t xml:space="preserve">a) Procesor osiągający w teście </w:t>
      </w:r>
      <w:proofErr w:type="spellStart"/>
      <w:r w:rsidRPr="005C1918">
        <w:rPr>
          <w:rFonts w:ascii="Arial" w:hAnsi="Arial" w:cs="Arial"/>
          <w:bCs/>
          <w:sz w:val="22"/>
          <w:szCs w:val="22"/>
        </w:rPr>
        <w:t>PassMark</w:t>
      </w:r>
      <w:proofErr w:type="spellEnd"/>
      <w:r w:rsidRPr="005C1918">
        <w:rPr>
          <w:rFonts w:ascii="Arial" w:hAnsi="Arial" w:cs="Arial"/>
          <w:bCs/>
          <w:sz w:val="22"/>
          <w:szCs w:val="22"/>
        </w:rPr>
        <w:t xml:space="preserve"> CPU Mark wynik min. 23500 punktów według wyników ze strony </w:t>
      </w:r>
      <w:hyperlink r:id="rId30" w:history="1">
        <w:r w:rsidR="005C1918" w:rsidRPr="005C1918">
          <w:rPr>
            <w:rStyle w:val="Hipercze"/>
            <w:rFonts w:ascii="Arial" w:hAnsi="Arial" w:cs="Arial"/>
            <w:bCs/>
            <w:sz w:val="22"/>
            <w:szCs w:val="22"/>
          </w:rPr>
          <w:t>https://www.cpubenchmark.net</w:t>
        </w:r>
      </w:hyperlink>
      <w:r w:rsidR="005C1918" w:rsidRPr="005C1918">
        <w:rPr>
          <w:rFonts w:ascii="Arial" w:hAnsi="Arial" w:cs="Arial"/>
          <w:bCs/>
          <w:sz w:val="22"/>
          <w:szCs w:val="22"/>
        </w:rPr>
        <w:t xml:space="preserve"> na dzień 20 stycznia 2025 r.</w:t>
      </w:r>
    </w:p>
    <w:bookmarkEnd w:id="6"/>
    <w:p w14:paraId="3550FD9B" w14:textId="77777777" w:rsidR="0071257A" w:rsidRPr="005C1918" w:rsidRDefault="0071257A" w:rsidP="001A25C8">
      <w:pPr>
        <w:pStyle w:val="NormalnyWeb"/>
        <w:suppressAutoHyphens/>
        <w:ind w:left="720"/>
        <w:jc w:val="both"/>
        <w:rPr>
          <w:rFonts w:ascii="Arial" w:hAnsi="Arial" w:cs="Arial"/>
          <w:bCs/>
          <w:sz w:val="22"/>
          <w:szCs w:val="22"/>
        </w:rPr>
      </w:pPr>
    </w:p>
    <w:p w14:paraId="3764B337" w14:textId="77777777" w:rsidR="00BE2778" w:rsidRPr="005C1918" w:rsidRDefault="00F26D91" w:rsidP="001A25C8">
      <w:pPr>
        <w:pStyle w:val="NormalnyWeb"/>
        <w:suppressAutoHyphens/>
        <w:ind w:left="720"/>
        <w:jc w:val="both"/>
        <w:rPr>
          <w:rFonts w:ascii="Arial" w:hAnsi="Arial" w:cs="Arial"/>
          <w:b/>
          <w:sz w:val="22"/>
          <w:szCs w:val="22"/>
          <w:u w:val="single"/>
        </w:rPr>
      </w:pPr>
      <w:r w:rsidRPr="005C1918">
        <w:rPr>
          <w:rFonts w:ascii="Arial" w:hAnsi="Arial" w:cs="Arial"/>
          <w:b/>
          <w:sz w:val="22"/>
          <w:szCs w:val="22"/>
          <w:u w:val="single"/>
        </w:rPr>
        <w:t>Część 7</w:t>
      </w:r>
      <w:r w:rsidR="0071257A" w:rsidRPr="005C1918">
        <w:rPr>
          <w:rFonts w:ascii="Arial" w:hAnsi="Arial" w:cs="Arial"/>
          <w:b/>
          <w:sz w:val="22"/>
          <w:szCs w:val="22"/>
          <w:u w:val="single"/>
        </w:rPr>
        <w:t xml:space="preserve"> </w:t>
      </w:r>
    </w:p>
    <w:p w14:paraId="1FD3B2C7" w14:textId="73047E95" w:rsidR="0071257A" w:rsidRPr="005C1918" w:rsidRDefault="00BE2778" w:rsidP="001A25C8">
      <w:pPr>
        <w:pStyle w:val="NormalnyWeb"/>
        <w:suppressAutoHyphens/>
        <w:ind w:left="720"/>
        <w:jc w:val="both"/>
        <w:rPr>
          <w:rFonts w:ascii="Arial" w:hAnsi="Arial" w:cs="Arial"/>
          <w:bCs/>
          <w:sz w:val="22"/>
          <w:szCs w:val="22"/>
        </w:rPr>
      </w:pPr>
      <w:r w:rsidRPr="005C1918">
        <w:rPr>
          <w:rFonts w:ascii="Arial" w:hAnsi="Arial" w:cs="Arial"/>
          <w:bCs/>
          <w:sz w:val="22"/>
          <w:szCs w:val="22"/>
        </w:rPr>
        <w:t xml:space="preserve">Karty katalogowe dostarczanych urządzeń potwierdzające spełnienie parametrów technicznych opisanych w załączniku nr 1 do SWZ Opis przedmiotu zamówienia </w:t>
      </w:r>
    </w:p>
    <w:p w14:paraId="6099579D" w14:textId="77777777" w:rsidR="0071257A" w:rsidRPr="005C1918" w:rsidRDefault="0071257A" w:rsidP="001A25C8">
      <w:pPr>
        <w:pStyle w:val="NormalnyWeb"/>
        <w:suppressAutoHyphens/>
        <w:ind w:left="720"/>
        <w:jc w:val="both"/>
        <w:rPr>
          <w:rFonts w:ascii="Arial" w:hAnsi="Arial" w:cs="Arial"/>
          <w:bCs/>
          <w:sz w:val="22"/>
          <w:szCs w:val="22"/>
        </w:rPr>
      </w:pPr>
    </w:p>
    <w:p w14:paraId="0F5D6D89" w14:textId="2602AAE6" w:rsidR="00C820B3" w:rsidRPr="005C1918" w:rsidRDefault="00F26D91" w:rsidP="001A25C8">
      <w:pPr>
        <w:pStyle w:val="NormalnyWeb"/>
        <w:suppressAutoHyphens/>
        <w:ind w:left="720"/>
        <w:jc w:val="both"/>
        <w:rPr>
          <w:rFonts w:ascii="Arial" w:hAnsi="Arial" w:cs="Arial"/>
          <w:bCs/>
          <w:sz w:val="22"/>
          <w:szCs w:val="22"/>
        </w:rPr>
      </w:pPr>
      <w:r w:rsidRPr="005C1918">
        <w:rPr>
          <w:rFonts w:ascii="Arial" w:hAnsi="Arial" w:cs="Arial"/>
          <w:b/>
          <w:sz w:val="22"/>
          <w:szCs w:val="22"/>
          <w:u w:val="single"/>
        </w:rPr>
        <w:t>Część 8</w:t>
      </w:r>
      <w:r w:rsidR="00C820B3" w:rsidRPr="005C1918">
        <w:rPr>
          <w:rFonts w:ascii="Arial" w:hAnsi="Arial" w:cs="Arial"/>
          <w:sz w:val="22"/>
          <w:szCs w:val="22"/>
        </w:rPr>
        <w:t xml:space="preserve"> </w:t>
      </w:r>
    </w:p>
    <w:p w14:paraId="13CB8629" w14:textId="5A03614E" w:rsidR="00BE2778" w:rsidRPr="005C1918" w:rsidRDefault="00BE2778" w:rsidP="001A25C8">
      <w:pPr>
        <w:pStyle w:val="NormalnyWeb"/>
        <w:suppressAutoHyphens/>
        <w:ind w:left="720"/>
        <w:jc w:val="both"/>
        <w:rPr>
          <w:rFonts w:ascii="Arial" w:hAnsi="Arial" w:cs="Arial"/>
          <w:bCs/>
          <w:sz w:val="22"/>
          <w:szCs w:val="22"/>
        </w:rPr>
      </w:pPr>
      <w:r w:rsidRPr="005C1918">
        <w:rPr>
          <w:rFonts w:ascii="Arial" w:hAnsi="Arial" w:cs="Arial"/>
          <w:bCs/>
          <w:sz w:val="22"/>
          <w:szCs w:val="22"/>
        </w:rPr>
        <w:t>Karty katalogowe dostarczanych urządzeń potwierdzające spełnienie parametrów technicznych opisanych w załączniku nr 1 do SWZ Opis przedmiotu zamówienia oraz Wyniki testów wydajnościowych dla następujących pozycji zamówienia:</w:t>
      </w:r>
    </w:p>
    <w:p w14:paraId="0E3FED0D" w14:textId="77777777" w:rsidR="00C820B3" w:rsidRPr="005C1918" w:rsidRDefault="00C820B3" w:rsidP="001A25C8">
      <w:pPr>
        <w:pStyle w:val="NormalnyWeb"/>
        <w:suppressAutoHyphens/>
        <w:ind w:left="720"/>
        <w:jc w:val="both"/>
        <w:rPr>
          <w:rFonts w:ascii="Arial" w:hAnsi="Arial" w:cs="Arial"/>
          <w:bCs/>
          <w:sz w:val="22"/>
          <w:szCs w:val="22"/>
        </w:rPr>
      </w:pPr>
      <w:r w:rsidRPr="005C1918">
        <w:rPr>
          <w:rFonts w:ascii="Arial" w:hAnsi="Arial" w:cs="Arial"/>
          <w:bCs/>
          <w:sz w:val="22"/>
          <w:szCs w:val="22"/>
        </w:rPr>
        <w:t xml:space="preserve">- komputer przenośny Nr 1 : </w:t>
      </w:r>
    </w:p>
    <w:p w14:paraId="4575D2C1" w14:textId="77420A74" w:rsidR="00C820B3" w:rsidRPr="005C1918" w:rsidRDefault="00C820B3" w:rsidP="001A25C8">
      <w:pPr>
        <w:pStyle w:val="NormalnyWeb"/>
        <w:suppressAutoHyphens/>
        <w:ind w:left="720"/>
        <w:jc w:val="both"/>
        <w:rPr>
          <w:rFonts w:ascii="Arial" w:hAnsi="Arial" w:cs="Arial"/>
          <w:bCs/>
          <w:sz w:val="22"/>
          <w:szCs w:val="22"/>
        </w:rPr>
      </w:pPr>
      <w:r w:rsidRPr="005C1918">
        <w:rPr>
          <w:rFonts w:ascii="Arial" w:hAnsi="Arial" w:cs="Arial"/>
          <w:bCs/>
          <w:sz w:val="22"/>
          <w:szCs w:val="22"/>
        </w:rPr>
        <w:t xml:space="preserve">a) procesor – wynik testu Procesor osiągający w teście </w:t>
      </w:r>
      <w:proofErr w:type="spellStart"/>
      <w:r w:rsidRPr="005C1918">
        <w:rPr>
          <w:rFonts w:ascii="Arial" w:hAnsi="Arial" w:cs="Arial"/>
          <w:bCs/>
          <w:sz w:val="22"/>
          <w:szCs w:val="22"/>
        </w:rPr>
        <w:t>PassMark</w:t>
      </w:r>
      <w:proofErr w:type="spellEnd"/>
      <w:r w:rsidRPr="005C1918">
        <w:rPr>
          <w:rFonts w:ascii="Arial" w:hAnsi="Arial" w:cs="Arial"/>
          <w:bCs/>
          <w:sz w:val="22"/>
          <w:szCs w:val="22"/>
        </w:rPr>
        <w:t xml:space="preserve"> CPU Mark wynik min. 25000 punktów według wyników ze strony </w:t>
      </w:r>
      <w:hyperlink r:id="rId31" w:history="1">
        <w:r w:rsidRPr="005C1918">
          <w:rPr>
            <w:rStyle w:val="Hipercze"/>
            <w:rFonts w:ascii="Arial" w:hAnsi="Arial" w:cs="Arial"/>
            <w:bCs/>
            <w:sz w:val="22"/>
            <w:szCs w:val="22"/>
          </w:rPr>
          <w:t>https://www.cpubenchmark.net</w:t>
        </w:r>
      </w:hyperlink>
      <w:r w:rsidRPr="005C1918">
        <w:rPr>
          <w:rFonts w:ascii="Arial" w:hAnsi="Arial" w:cs="Arial"/>
          <w:bCs/>
          <w:sz w:val="22"/>
          <w:szCs w:val="22"/>
        </w:rPr>
        <w:t xml:space="preserve">  </w:t>
      </w:r>
      <w:r w:rsidR="005C1918" w:rsidRPr="005C1918">
        <w:rPr>
          <w:rFonts w:ascii="Arial" w:hAnsi="Arial" w:cs="Arial"/>
          <w:bCs/>
          <w:sz w:val="22"/>
          <w:szCs w:val="22"/>
        </w:rPr>
        <w:t>na dzień 20 stycznia 2025 r.</w:t>
      </w:r>
      <w:r w:rsidRPr="005C1918">
        <w:rPr>
          <w:rFonts w:ascii="Arial" w:hAnsi="Arial" w:cs="Arial"/>
          <w:bCs/>
          <w:sz w:val="22"/>
          <w:szCs w:val="22"/>
        </w:rPr>
        <w:t xml:space="preserve"> </w:t>
      </w:r>
    </w:p>
    <w:p w14:paraId="54231772" w14:textId="56682A40" w:rsidR="00C820B3" w:rsidRPr="005C1918" w:rsidRDefault="00C820B3" w:rsidP="001A25C8">
      <w:pPr>
        <w:pStyle w:val="NormalnyWeb"/>
        <w:suppressAutoHyphens/>
        <w:ind w:left="720"/>
        <w:jc w:val="both"/>
        <w:rPr>
          <w:rFonts w:ascii="Arial" w:hAnsi="Arial" w:cs="Arial"/>
          <w:bCs/>
          <w:sz w:val="22"/>
          <w:szCs w:val="22"/>
        </w:rPr>
      </w:pPr>
      <w:r w:rsidRPr="005C1918">
        <w:rPr>
          <w:rFonts w:ascii="Arial" w:hAnsi="Arial" w:cs="Arial"/>
          <w:bCs/>
          <w:sz w:val="22"/>
          <w:szCs w:val="22"/>
        </w:rPr>
        <w:t xml:space="preserve">b) Dedykowana karta graficzna z własną niewspółdzieloną pamięcią 6GB GDDR6 osiągająca wynik min. 10000 punktów według wyniku </w:t>
      </w:r>
      <w:proofErr w:type="spellStart"/>
      <w:r w:rsidRPr="005C1918">
        <w:rPr>
          <w:rFonts w:ascii="Arial" w:hAnsi="Arial" w:cs="Arial"/>
          <w:bCs/>
          <w:sz w:val="22"/>
          <w:szCs w:val="22"/>
        </w:rPr>
        <w:t>PassMark</w:t>
      </w:r>
      <w:proofErr w:type="spellEnd"/>
      <w:r w:rsidRPr="005C1918">
        <w:rPr>
          <w:rFonts w:ascii="Arial" w:hAnsi="Arial" w:cs="Arial"/>
          <w:bCs/>
          <w:sz w:val="22"/>
          <w:szCs w:val="22"/>
        </w:rPr>
        <w:t xml:space="preserve"> G3D Mark według wyniku ze strony </w:t>
      </w:r>
      <w:hyperlink r:id="rId32" w:history="1">
        <w:r w:rsidRPr="005C1918">
          <w:rPr>
            <w:rStyle w:val="Hipercze"/>
            <w:rFonts w:ascii="Arial" w:hAnsi="Arial" w:cs="Arial"/>
            <w:bCs/>
            <w:sz w:val="22"/>
            <w:szCs w:val="22"/>
          </w:rPr>
          <w:t>http://www.videocardbenchmark.net</w:t>
        </w:r>
      </w:hyperlink>
      <w:r w:rsidRPr="005C1918">
        <w:rPr>
          <w:rFonts w:ascii="Arial" w:hAnsi="Arial" w:cs="Arial"/>
          <w:bCs/>
          <w:sz w:val="22"/>
          <w:szCs w:val="22"/>
        </w:rPr>
        <w:t xml:space="preserve"> </w:t>
      </w:r>
      <w:r w:rsidR="005C1918" w:rsidRPr="005C1918">
        <w:rPr>
          <w:rFonts w:ascii="Arial" w:hAnsi="Arial" w:cs="Arial"/>
          <w:bCs/>
          <w:sz w:val="22"/>
          <w:szCs w:val="22"/>
        </w:rPr>
        <w:t xml:space="preserve"> na dzień 20 stycznia 2025 r.</w:t>
      </w:r>
    </w:p>
    <w:p w14:paraId="71BE26D7" w14:textId="61474861" w:rsidR="00F26D91" w:rsidRPr="005C1918" w:rsidRDefault="00F26D91" w:rsidP="001A25C8">
      <w:pPr>
        <w:pStyle w:val="NormalnyWeb"/>
        <w:suppressAutoHyphens/>
        <w:ind w:left="720"/>
        <w:jc w:val="both"/>
        <w:rPr>
          <w:rFonts w:ascii="Arial" w:hAnsi="Arial" w:cs="Arial"/>
          <w:bCs/>
          <w:sz w:val="22"/>
          <w:szCs w:val="22"/>
        </w:rPr>
      </w:pPr>
    </w:p>
    <w:p w14:paraId="6A46AB9D" w14:textId="77777777" w:rsidR="00C820B3" w:rsidRPr="005C1918" w:rsidRDefault="00C820B3" w:rsidP="001A25C8">
      <w:pPr>
        <w:pStyle w:val="NormalnyWeb"/>
        <w:suppressAutoHyphens/>
        <w:ind w:left="720"/>
        <w:jc w:val="both"/>
        <w:rPr>
          <w:rFonts w:ascii="Arial" w:hAnsi="Arial" w:cs="Arial"/>
          <w:bCs/>
          <w:sz w:val="22"/>
          <w:szCs w:val="22"/>
        </w:rPr>
      </w:pPr>
      <w:r w:rsidRPr="005C1918">
        <w:rPr>
          <w:rFonts w:ascii="Arial" w:hAnsi="Arial" w:cs="Arial"/>
          <w:bCs/>
          <w:sz w:val="22"/>
          <w:szCs w:val="22"/>
        </w:rPr>
        <w:t>- komputer stacjonarny Nr 2 :</w:t>
      </w:r>
    </w:p>
    <w:p w14:paraId="456E1BEC" w14:textId="2D5F62B5" w:rsidR="00C820B3" w:rsidRPr="005C1918" w:rsidRDefault="00C820B3" w:rsidP="001A25C8">
      <w:pPr>
        <w:pStyle w:val="NormalnyWeb"/>
        <w:suppressAutoHyphens/>
        <w:ind w:left="720"/>
        <w:jc w:val="both"/>
        <w:rPr>
          <w:rFonts w:ascii="Arial" w:hAnsi="Arial" w:cs="Arial"/>
          <w:bCs/>
          <w:sz w:val="22"/>
          <w:szCs w:val="22"/>
        </w:rPr>
      </w:pPr>
      <w:r w:rsidRPr="005C1918">
        <w:rPr>
          <w:rFonts w:ascii="Arial" w:hAnsi="Arial" w:cs="Arial"/>
          <w:bCs/>
          <w:sz w:val="22"/>
          <w:szCs w:val="22"/>
        </w:rPr>
        <w:t xml:space="preserve">a) Procesor osiągający w teście </w:t>
      </w:r>
      <w:proofErr w:type="spellStart"/>
      <w:r w:rsidRPr="005C1918">
        <w:rPr>
          <w:rFonts w:ascii="Arial" w:hAnsi="Arial" w:cs="Arial"/>
          <w:bCs/>
          <w:sz w:val="22"/>
          <w:szCs w:val="22"/>
        </w:rPr>
        <w:t>PassMark</w:t>
      </w:r>
      <w:proofErr w:type="spellEnd"/>
      <w:r w:rsidRPr="005C1918">
        <w:rPr>
          <w:rFonts w:ascii="Arial" w:hAnsi="Arial" w:cs="Arial"/>
          <w:bCs/>
          <w:sz w:val="22"/>
          <w:szCs w:val="22"/>
        </w:rPr>
        <w:t xml:space="preserve"> CPU Mark wynik min. 23500 punktów według wyników ze strony </w:t>
      </w:r>
      <w:hyperlink r:id="rId33" w:history="1">
        <w:r w:rsidRPr="005C1918">
          <w:rPr>
            <w:rStyle w:val="Hipercze"/>
            <w:rFonts w:ascii="Arial" w:hAnsi="Arial" w:cs="Arial"/>
            <w:bCs/>
            <w:sz w:val="22"/>
            <w:szCs w:val="22"/>
          </w:rPr>
          <w:t>https://www.cpubenchmark.net</w:t>
        </w:r>
      </w:hyperlink>
      <w:r w:rsidR="005C1918" w:rsidRPr="005C1918">
        <w:rPr>
          <w:rStyle w:val="Hipercze"/>
          <w:rFonts w:ascii="Arial" w:hAnsi="Arial" w:cs="Arial"/>
          <w:bCs/>
          <w:sz w:val="22"/>
          <w:szCs w:val="22"/>
        </w:rPr>
        <w:t xml:space="preserve"> na dzień 20 stycznia 2025 r.</w:t>
      </w:r>
    </w:p>
    <w:p w14:paraId="47D461A3" w14:textId="77777777" w:rsidR="00C820B3" w:rsidRPr="005C1918" w:rsidRDefault="00C820B3" w:rsidP="001A25C8">
      <w:pPr>
        <w:pStyle w:val="NormalnyWeb"/>
        <w:suppressAutoHyphens/>
        <w:ind w:left="720"/>
        <w:jc w:val="both"/>
        <w:rPr>
          <w:rFonts w:ascii="Arial" w:hAnsi="Arial" w:cs="Arial"/>
          <w:bCs/>
          <w:sz w:val="22"/>
          <w:szCs w:val="22"/>
        </w:rPr>
      </w:pPr>
    </w:p>
    <w:p w14:paraId="3C0F779A" w14:textId="77777777" w:rsidR="00BE2778" w:rsidRPr="005C1918" w:rsidRDefault="00F26D91" w:rsidP="001A25C8">
      <w:pPr>
        <w:pStyle w:val="NormalnyWeb"/>
        <w:suppressAutoHyphens/>
        <w:ind w:left="720"/>
        <w:jc w:val="both"/>
        <w:rPr>
          <w:rFonts w:ascii="Arial" w:hAnsi="Arial" w:cs="Arial"/>
          <w:b/>
          <w:sz w:val="22"/>
          <w:szCs w:val="22"/>
          <w:u w:val="single"/>
        </w:rPr>
      </w:pPr>
      <w:r w:rsidRPr="005C1918">
        <w:rPr>
          <w:rFonts w:ascii="Arial" w:hAnsi="Arial" w:cs="Arial"/>
          <w:b/>
          <w:sz w:val="22"/>
          <w:szCs w:val="22"/>
          <w:u w:val="single"/>
        </w:rPr>
        <w:t xml:space="preserve">Część 9 </w:t>
      </w:r>
    </w:p>
    <w:p w14:paraId="64FFD195" w14:textId="2B717E85" w:rsidR="00FF0833" w:rsidRPr="005C1918" w:rsidRDefault="00FF0833" w:rsidP="001A25C8">
      <w:pPr>
        <w:pStyle w:val="NormalnyWeb"/>
        <w:suppressAutoHyphens/>
        <w:ind w:left="720"/>
        <w:jc w:val="both"/>
        <w:rPr>
          <w:rFonts w:ascii="Arial" w:hAnsi="Arial" w:cs="Arial"/>
          <w:sz w:val="22"/>
          <w:szCs w:val="22"/>
        </w:rPr>
      </w:pPr>
      <w:r w:rsidRPr="005C1918">
        <w:rPr>
          <w:rFonts w:ascii="Arial" w:hAnsi="Arial" w:cs="Arial"/>
          <w:sz w:val="22"/>
          <w:szCs w:val="22"/>
        </w:rPr>
        <w:t>Karty katalogowe dostarczanych urządzeń potwierdzające spełnienie parametrów technicznych opisanych w</w:t>
      </w:r>
      <w:r w:rsidRPr="005C1918">
        <w:rPr>
          <w:rFonts w:ascii="Arial" w:hAnsi="Arial" w:cs="Arial"/>
          <w:b/>
          <w:bCs/>
          <w:sz w:val="22"/>
          <w:szCs w:val="22"/>
        </w:rPr>
        <w:t xml:space="preserve"> </w:t>
      </w:r>
      <w:r w:rsidRPr="005C1918">
        <w:rPr>
          <w:rFonts w:ascii="Arial" w:hAnsi="Arial" w:cs="Arial"/>
          <w:sz w:val="22"/>
          <w:szCs w:val="22"/>
        </w:rPr>
        <w:t xml:space="preserve">załączniku nr 1 do SWZ Opis przedmiotu zamówienia. </w:t>
      </w:r>
    </w:p>
    <w:p w14:paraId="0844EBE8" w14:textId="77777777" w:rsidR="005C1918" w:rsidRPr="005C1918" w:rsidRDefault="005C1918" w:rsidP="001A25C8">
      <w:pPr>
        <w:pStyle w:val="NormalnyWeb"/>
        <w:suppressAutoHyphens/>
        <w:ind w:left="720"/>
        <w:jc w:val="both"/>
        <w:rPr>
          <w:rFonts w:ascii="Arial" w:hAnsi="Arial" w:cs="Arial"/>
          <w:sz w:val="22"/>
          <w:szCs w:val="22"/>
        </w:rPr>
      </w:pPr>
    </w:p>
    <w:p w14:paraId="19C9267E" w14:textId="0AA6C6AD" w:rsidR="005C1918" w:rsidRPr="005C1918" w:rsidRDefault="005C1918" w:rsidP="001A25C8">
      <w:pPr>
        <w:pStyle w:val="NormalnyWeb"/>
        <w:suppressAutoHyphens/>
        <w:ind w:left="720"/>
        <w:jc w:val="both"/>
        <w:rPr>
          <w:rFonts w:ascii="Arial" w:hAnsi="Arial" w:cs="Arial"/>
          <w:b/>
          <w:sz w:val="22"/>
          <w:szCs w:val="22"/>
          <w:u w:val="single"/>
        </w:rPr>
      </w:pPr>
      <w:r w:rsidRPr="005C1918">
        <w:rPr>
          <w:rFonts w:ascii="Arial" w:hAnsi="Arial" w:cs="Arial"/>
          <w:b/>
          <w:sz w:val="22"/>
          <w:szCs w:val="22"/>
          <w:u w:val="single"/>
        </w:rPr>
        <w:t xml:space="preserve">Część 10 </w:t>
      </w:r>
    </w:p>
    <w:p w14:paraId="54D67EE6" w14:textId="77777777" w:rsidR="005C1918" w:rsidRPr="005C1918" w:rsidRDefault="005C1918" w:rsidP="001A25C8">
      <w:pPr>
        <w:pStyle w:val="NormalnyWeb"/>
        <w:suppressAutoHyphens/>
        <w:ind w:left="720"/>
        <w:jc w:val="both"/>
        <w:rPr>
          <w:rFonts w:ascii="Arial" w:hAnsi="Arial" w:cs="Arial"/>
          <w:sz w:val="22"/>
          <w:szCs w:val="22"/>
        </w:rPr>
      </w:pPr>
      <w:r w:rsidRPr="005C1918">
        <w:rPr>
          <w:rFonts w:ascii="Arial" w:hAnsi="Arial" w:cs="Arial"/>
          <w:sz w:val="22"/>
          <w:szCs w:val="22"/>
        </w:rPr>
        <w:t>Karty katalogowe dostarczanych urządzeń potwierdzające spełnienie parametrów technicznych opisanych w</w:t>
      </w:r>
      <w:r w:rsidRPr="005C1918">
        <w:rPr>
          <w:rFonts w:ascii="Arial" w:hAnsi="Arial" w:cs="Arial"/>
          <w:b/>
          <w:bCs/>
          <w:sz w:val="22"/>
          <w:szCs w:val="22"/>
        </w:rPr>
        <w:t xml:space="preserve"> </w:t>
      </w:r>
      <w:r w:rsidRPr="005C1918">
        <w:rPr>
          <w:rFonts w:ascii="Arial" w:hAnsi="Arial" w:cs="Arial"/>
          <w:sz w:val="22"/>
          <w:szCs w:val="22"/>
        </w:rPr>
        <w:t xml:space="preserve">załączniku nr 1 do SWZ Opis przedmiotu zamówienia. </w:t>
      </w:r>
    </w:p>
    <w:p w14:paraId="69A2279A" w14:textId="77777777" w:rsidR="005C1918" w:rsidRPr="005C1918" w:rsidRDefault="005C1918" w:rsidP="001A25C8">
      <w:pPr>
        <w:pStyle w:val="NormalnyWeb"/>
        <w:suppressAutoHyphens/>
        <w:ind w:left="720"/>
        <w:jc w:val="both"/>
        <w:rPr>
          <w:rFonts w:ascii="Arial" w:hAnsi="Arial" w:cs="Arial"/>
          <w:sz w:val="22"/>
          <w:szCs w:val="22"/>
        </w:rPr>
      </w:pPr>
    </w:p>
    <w:p w14:paraId="6F8E1C71" w14:textId="2E397079" w:rsidR="005C1918" w:rsidRPr="005C1918" w:rsidRDefault="005C1918" w:rsidP="001A25C8">
      <w:pPr>
        <w:pStyle w:val="NormalnyWeb"/>
        <w:suppressAutoHyphens/>
        <w:ind w:left="720"/>
        <w:jc w:val="both"/>
        <w:rPr>
          <w:rFonts w:ascii="Arial" w:hAnsi="Arial" w:cs="Arial"/>
          <w:b/>
          <w:bCs/>
          <w:sz w:val="22"/>
          <w:szCs w:val="22"/>
          <w:u w:val="single"/>
        </w:rPr>
      </w:pPr>
      <w:r w:rsidRPr="005C1918">
        <w:rPr>
          <w:rFonts w:ascii="Arial" w:hAnsi="Arial" w:cs="Arial"/>
          <w:b/>
          <w:bCs/>
          <w:sz w:val="22"/>
          <w:szCs w:val="22"/>
          <w:u w:val="single"/>
        </w:rPr>
        <w:t>Część 11</w:t>
      </w:r>
    </w:p>
    <w:p w14:paraId="0D0BA27D" w14:textId="39E61722" w:rsidR="005C1918" w:rsidRPr="005C1918" w:rsidRDefault="005C1918" w:rsidP="001A25C8">
      <w:pPr>
        <w:pStyle w:val="NormalnyWeb"/>
        <w:suppressAutoHyphens/>
        <w:ind w:left="720"/>
        <w:jc w:val="both"/>
        <w:rPr>
          <w:rFonts w:ascii="Arial" w:hAnsi="Arial" w:cs="Arial"/>
          <w:sz w:val="22"/>
          <w:szCs w:val="22"/>
        </w:rPr>
      </w:pPr>
      <w:r w:rsidRPr="005C1918">
        <w:rPr>
          <w:rFonts w:ascii="Arial" w:hAnsi="Arial" w:cs="Arial"/>
          <w:sz w:val="22"/>
          <w:szCs w:val="22"/>
        </w:rPr>
        <w:t>Karty katalogowe dostarczanych urządzeń potwierdzające spełnienie parametrów technicznych opisanych w załączniku nr 1 do SWZ Opis przedmiotu zamówienia.</w:t>
      </w:r>
    </w:p>
    <w:p w14:paraId="4CC03919" w14:textId="77777777" w:rsidR="005C1918" w:rsidRPr="005C1918" w:rsidRDefault="005C1918" w:rsidP="001A25C8">
      <w:pPr>
        <w:pStyle w:val="NormalnyWeb"/>
        <w:suppressAutoHyphens/>
        <w:ind w:left="720"/>
        <w:jc w:val="both"/>
        <w:rPr>
          <w:rFonts w:ascii="Arial" w:hAnsi="Arial" w:cs="Arial"/>
          <w:sz w:val="22"/>
          <w:szCs w:val="22"/>
        </w:rPr>
      </w:pPr>
    </w:p>
    <w:p w14:paraId="5E196048" w14:textId="56F3B4F6" w:rsidR="005C1918" w:rsidRPr="005C1918" w:rsidRDefault="005C1918" w:rsidP="001A25C8">
      <w:pPr>
        <w:pStyle w:val="NormalnyWeb"/>
        <w:suppressAutoHyphens/>
        <w:ind w:left="720"/>
        <w:jc w:val="both"/>
        <w:rPr>
          <w:rFonts w:ascii="Arial" w:hAnsi="Arial" w:cs="Arial"/>
          <w:b/>
          <w:bCs/>
          <w:sz w:val="22"/>
          <w:szCs w:val="22"/>
          <w:u w:val="single"/>
        </w:rPr>
      </w:pPr>
      <w:r w:rsidRPr="005C1918">
        <w:rPr>
          <w:rFonts w:ascii="Arial" w:hAnsi="Arial" w:cs="Arial"/>
          <w:b/>
          <w:bCs/>
          <w:sz w:val="22"/>
          <w:szCs w:val="22"/>
          <w:u w:val="single"/>
        </w:rPr>
        <w:t xml:space="preserve">Część 12 </w:t>
      </w:r>
    </w:p>
    <w:p w14:paraId="1B6A212B" w14:textId="0E8F88F2" w:rsidR="005C1918" w:rsidRPr="005C1918" w:rsidRDefault="005C1918" w:rsidP="001A25C8">
      <w:pPr>
        <w:pStyle w:val="NormalnyWeb"/>
        <w:suppressAutoHyphens/>
        <w:ind w:left="720"/>
        <w:jc w:val="both"/>
        <w:rPr>
          <w:rFonts w:ascii="Arial" w:hAnsi="Arial" w:cs="Arial"/>
          <w:sz w:val="22"/>
          <w:szCs w:val="22"/>
        </w:rPr>
      </w:pPr>
      <w:r w:rsidRPr="005C1918">
        <w:rPr>
          <w:rFonts w:ascii="Arial" w:hAnsi="Arial" w:cs="Arial"/>
          <w:sz w:val="22"/>
          <w:szCs w:val="22"/>
        </w:rPr>
        <w:t>Karty katalogowe dostarczanych urządzeń potwierdzające spełnienie parametrów technicznych opisanych w załączniku nr 1 do SWZ Opis przedmiotu zamówienia.</w:t>
      </w:r>
    </w:p>
    <w:p w14:paraId="5DD7ABE7" w14:textId="77777777" w:rsidR="005C1918" w:rsidRPr="005C1918" w:rsidRDefault="005C1918" w:rsidP="001A25C8">
      <w:pPr>
        <w:pStyle w:val="NormalnyWeb"/>
        <w:suppressAutoHyphens/>
        <w:jc w:val="both"/>
        <w:rPr>
          <w:rFonts w:ascii="Arial" w:hAnsi="Arial" w:cs="Arial"/>
          <w:sz w:val="22"/>
          <w:szCs w:val="22"/>
        </w:rPr>
      </w:pPr>
    </w:p>
    <w:p w14:paraId="0B2F51F0" w14:textId="6E7A53BE" w:rsidR="005C1918" w:rsidRPr="005C1918" w:rsidRDefault="005C1918" w:rsidP="001A25C8">
      <w:pPr>
        <w:pStyle w:val="NormalnyWeb"/>
        <w:suppressAutoHyphens/>
        <w:ind w:left="720"/>
        <w:jc w:val="both"/>
        <w:rPr>
          <w:rFonts w:ascii="Arial" w:hAnsi="Arial" w:cs="Arial"/>
          <w:b/>
          <w:bCs/>
          <w:sz w:val="22"/>
          <w:szCs w:val="22"/>
          <w:u w:val="single"/>
        </w:rPr>
      </w:pPr>
      <w:r w:rsidRPr="005C1918">
        <w:rPr>
          <w:rFonts w:ascii="Arial" w:hAnsi="Arial" w:cs="Arial"/>
          <w:b/>
          <w:bCs/>
          <w:sz w:val="22"/>
          <w:szCs w:val="22"/>
          <w:u w:val="single"/>
        </w:rPr>
        <w:t xml:space="preserve">Część 13 </w:t>
      </w:r>
    </w:p>
    <w:p w14:paraId="05FC4741" w14:textId="31671857" w:rsidR="005C1918" w:rsidRDefault="005C1918" w:rsidP="001A25C8">
      <w:pPr>
        <w:pStyle w:val="NormalnyWeb"/>
        <w:suppressAutoHyphens/>
        <w:ind w:left="720"/>
        <w:jc w:val="both"/>
        <w:rPr>
          <w:rFonts w:ascii="Arial" w:hAnsi="Arial" w:cs="Arial"/>
          <w:sz w:val="22"/>
          <w:szCs w:val="22"/>
        </w:rPr>
      </w:pPr>
      <w:r w:rsidRPr="005C1918">
        <w:rPr>
          <w:rFonts w:ascii="Arial" w:hAnsi="Arial" w:cs="Arial"/>
          <w:sz w:val="22"/>
          <w:szCs w:val="22"/>
        </w:rPr>
        <w:t>Karty katalogowe dostarczanych urządzeń potwierdzające spełnienie parametrów technicznych opisanych w załączniku nr 1 do SWZ Opis przedmiotu zamówienia.</w:t>
      </w:r>
    </w:p>
    <w:p w14:paraId="6DBCF70C" w14:textId="77777777" w:rsidR="00CD363F" w:rsidRDefault="00CD363F" w:rsidP="001A25C8">
      <w:pPr>
        <w:pStyle w:val="NormalnyWeb"/>
        <w:suppressAutoHyphens/>
        <w:ind w:left="720"/>
        <w:jc w:val="both"/>
        <w:rPr>
          <w:rFonts w:ascii="Arial" w:hAnsi="Arial" w:cs="Arial"/>
          <w:sz w:val="22"/>
          <w:szCs w:val="22"/>
        </w:rPr>
      </w:pPr>
    </w:p>
    <w:p w14:paraId="1B31FB56" w14:textId="212A8137" w:rsidR="00CD363F" w:rsidRPr="005C1918" w:rsidRDefault="00CD363F" w:rsidP="001A25C8">
      <w:pPr>
        <w:pStyle w:val="NormalnyWeb"/>
        <w:suppressAutoHyphens/>
        <w:ind w:left="720"/>
        <w:jc w:val="both"/>
        <w:rPr>
          <w:rFonts w:ascii="Arial" w:hAnsi="Arial" w:cs="Arial"/>
          <w:b/>
          <w:bCs/>
          <w:sz w:val="22"/>
          <w:szCs w:val="22"/>
          <w:u w:val="single"/>
        </w:rPr>
      </w:pPr>
      <w:r w:rsidRPr="005C1918">
        <w:rPr>
          <w:rFonts w:ascii="Arial" w:hAnsi="Arial" w:cs="Arial"/>
          <w:b/>
          <w:bCs/>
          <w:sz w:val="22"/>
          <w:szCs w:val="22"/>
          <w:u w:val="single"/>
        </w:rPr>
        <w:t>Część 1</w:t>
      </w:r>
      <w:r>
        <w:rPr>
          <w:rFonts w:ascii="Arial" w:hAnsi="Arial" w:cs="Arial"/>
          <w:b/>
          <w:bCs/>
          <w:sz w:val="22"/>
          <w:szCs w:val="22"/>
          <w:u w:val="single"/>
        </w:rPr>
        <w:t>4</w:t>
      </w:r>
    </w:p>
    <w:p w14:paraId="6783CAF6" w14:textId="77777777" w:rsidR="00CD363F" w:rsidRPr="005C1918" w:rsidRDefault="00CD363F" w:rsidP="001A25C8">
      <w:pPr>
        <w:pStyle w:val="NormalnyWeb"/>
        <w:suppressAutoHyphens/>
        <w:ind w:left="720"/>
        <w:jc w:val="both"/>
        <w:rPr>
          <w:rFonts w:ascii="Arial" w:hAnsi="Arial" w:cs="Arial"/>
          <w:sz w:val="22"/>
          <w:szCs w:val="22"/>
        </w:rPr>
      </w:pPr>
      <w:r w:rsidRPr="005C1918">
        <w:rPr>
          <w:rFonts w:ascii="Arial" w:hAnsi="Arial" w:cs="Arial"/>
          <w:sz w:val="22"/>
          <w:szCs w:val="22"/>
        </w:rPr>
        <w:t>Karty katalogowe dostarczanych urządzeń potwierdzające spełnienie parametrów technicznych opisanych w załączniku nr 1 do SWZ Opis przedmiotu zamówienia.</w:t>
      </w:r>
    </w:p>
    <w:p w14:paraId="11844AB0" w14:textId="77777777" w:rsidR="00CD363F" w:rsidRPr="005C1918" w:rsidRDefault="00CD363F" w:rsidP="001A25C8">
      <w:pPr>
        <w:pStyle w:val="NormalnyWeb"/>
        <w:suppressAutoHyphens/>
        <w:ind w:left="720"/>
        <w:jc w:val="both"/>
        <w:rPr>
          <w:rFonts w:ascii="Arial" w:hAnsi="Arial" w:cs="Arial"/>
          <w:sz w:val="22"/>
          <w:szCs w:val="22"/>
        </w:rPr>
      </w:pPr>
    </w:p>
    <w:p w14:paraId="3A717060" w14:textId="77777777" w:rsidR="005C1918" w:rsidRPr="005C1918" w:rsidRDefault="005C1918" w:rsidP="001A25C8">
      <w:pPr>
        <w:pStyle w:val="NormalnyWeb"/>
        <w:suppressAutoHyphens/>
        <w:ind w:left="720"/>
        <w:jc w:val="both"/>
        <w:rPr>
          <w:rFonts w:ascii="Arial" w:hAnsi="Arial" w:cs="Arial"/>
          <w:bCs/>
          <w:sz w:val="22"/>
          <w:szCs w:val="22"/>
        </w:rPr>
      </w:pPr>
    </w:p>
    <w:p w14:paraId="320856C2" w14:textId="77777777" w:rsidR="00FF0833" w:rsidRPr="005C1918" w:rsidRDefault="00FF0833" w:rsidP="001A25C8">
      <w:pPr>
        <w:pStyle w:val="Teksttreci40"/>
        <w:shd w:val="clear" w:color="auto" w:fill="auto"/>
        <w:tabs>
          <w:tab w:val="left" w:pos="1418"/>
        </w:tabs>
        <w:spacing w:before="0" w:after="0" w:line="240" w:lineRule="auto"/>
        <w:ind w:firstLine="0"/>
        <w:rPr>
          <w:rFonts w:ascii="Arial" w:hAnsi="Arial" w:cs="Arial"/>
          <w:sz w:val="22"/>
          <w:szCs w:val="22"/>
        </w:rPr>
      </w:pPr>
    </w:p>
    <w:p w14:paraId="655CF055" w14:textId="77777777" w:rsidR="00F952B5" w:rsidRPr="005C1918" w:rsidRDefault="00FF0833" w:rsidP="001A25C8">
      <w:pPr>
        <w:pStyle w:val="Akapitzlist"/>
        <w:numPr>
          <w:ilvl w:val="2"/>
          <w:numId w:val="148"/>
        </w:numPr>
        <w:spacing w:before="0" w:after="0" w:line="240" w:lineRule="auto"/>
        <w:rPr>
          <w:rFonts w:ascii="Arial" w:hAnsi="Arial" w:cs="Arial"/>
          <w:bCs/>
          <w:sz w:val="22"/>
          <w:szCs w:val="22"/>
        </w:rPr>
      </w:pPr>
      <w:r w:rsidRPr="005C1918">
        <w:rPr>
          <w:rFonts w:ascii="Arial" w:hAnsi="Arial" w:cs="Arial"/>
          <w:bCs/>
          <w:sz w:val="22"/>
          <w:szCs w:val="22"/>
        </w:rPr>
        <w:t xml:space="preserve">W zakresie przedmiotowych środków dowodowych, o których mowa w pkt </w:t>
      </w:r>
      <w:r w:rsidR="00F952B5" w:rsidRPr="005C1918">
        <w:rPr>
          <w:rFonts w:ascii="Arial" w:hAnsi="Arial" w:cs="Arial"/>
          <w:bCs/>
          <w:sz w:val="22"/>
          <w:szCs w:val="22"/>
        </w:rPr>
        <w:t>4.4.1</w:t>
      </w:r>
      <w:r w:rsidRPr="005C1918">
        <w:rPr>
          <w:rFonts w:ascii="Arial" w:hAnsi="Arial" w:cs="Arial"/>
          <w:bCs/>
          <w:sz w:val="22"/>
          <w:szCs w:val="22"/>
        </w:rPr>
        <w:t xml:space="preserve">, jeżeli Wykonawca nie złożył ich wraz z ofertą lub złożone przedmiotowe środki dowodowe są niekompletne, Zamawiający wezwie Wykonawcę na zasadzie art. 107 ust. 2 ustawy </w:t>
      </w:r>
      <w:proofErr w:type="spellStart"/>
      <w:r w:rsidRPr="005C1918">
        <w:rPr>
          <w:rFonts w:ascii="Arial" w:hAnsi="Arial" w:cs="Arial"/>
          <w:bCs/>
          <w:sz w:val="22"/>
          <w:szCs w:val="22"/>
        </w:rPr>
        <w:t>Pzp</w:t>
      </w:r>
      <w:proofErr w:type="spellEnd"/>
      <w:r w:rsidRPr="005C1918">
        <w:rPr>
          <w:rFonts w:ascii="Arial" w:hAnsi="Arial" w:cs="Arial"/>
          <w:bCs/>
          <w:sz w:val="22"/>
          <w:szCs w:val="22"/>
        </w:rPr>
        <w:t>, z zastrzeżeniem ust. 3 tego art.</w:t>
      </w:r>
    </w:p>
    <w:p w14:paraId="19F34EDF" w14:textId="77777777" w:rsidR="00F952B5" w:rsidRPr="005C1918" w:rsidRDefault="00FF0833" w:rsidP="001A25C8">
      <w:pPr>
        <w:pStyle w:val="Akapitzlist"/>
        <w:numPr>
          <w:ilvl w:val="2"/>
          <w:numId w:val="148"/>
        </w:numPr>
        <w:spacing w:before="0" w:after="0" w:line="240" w:lineRule="auto"/>
        <w:rPr>
          <w:rFonts w:ascii="Arial" w:hAnsi="Arial" w:cs="Arial"/>
          <w:bCs/>
          <w:sz w:val="22"/>
          <w:szCs w:val="22"/>
        </w:rPr>
      </w:pPr>
      <w:r w:rsidRPr="005C1918">
        <w:rPr>
          <w:rFonts w:ascii="Arial" w:hAnsi="Arial" w:cs="Arial"/>
          <w:bCs/>
          <w:sz w:val="22"/>
          <w:szCs w:val="22"/>
        </w:rPr>
        <w:t>W przypadku, gdy zaproponowane przez wykonawcę rozwiązania w równoważnym stopniu spełniają wymagania określone w opisie przedmiotu zamówienia, wykonawca musi udowodnić w ofercie, w szczególności za pomocą przedmiotowych środków dowodowych, że oferowane dostawy spełniają określone przez Zamawiającego wymagania, cechy lub kryteria.</w:t>
      </w:r>
    </w:p>
    <w:p w14:paraId="0B65A619" w14:textId="355F0944" w:rsidR="00FF0833" w:rsidRPr="005C1918" w:rsidRDefault="00FF0833" w:rsidP="001A25C8">
      <w:pPr>
        <w:pStyle w:val="Akapitzlist"/>
        <w:numPr>
          <w:ilvl w:val="2"/>
          <w:numId w:val="148"/>
        </w:numPr>
        <w:spacing w:before="0" w:after="0" w:line="240" w:lineRule="auto"/>
        <w:rPr>
          <w:rFonts w:ascii="Arial" w:hAnsi="Arial" w:cs="Arial"/>
          <w:bCs/>
          <w:sz w:val="22"/>
          <w:szCs w:val="22"/>
        </w:rPr>
      </w:pPr>
      <w:r w:rsidRPr="005C1918">
        <w:rPr>
          <w:rFonts w:ascii="Arial" w:hAnsi="Arial" w:cs="Arial"/>
          <w:bCs/>
          <w:sz w:val="22"/>
          <w:szCs w:val="22"/>
        </w:rPr>
        <w:t>Forma dokumentów – przedmiotowych środków dowodowych:</w:t>
      </w:r>
    </w:p>
    <w:p w14:paraId="49FA3E63" w14:textId="38298AB2" w:rsidR="00F952B5" w:rsidRPr="005C1918" w:rsidRDefault="00FF0833" w:rsidP="001A25C8">
      <w:pPr>
        <w:pStyle w:val="Akapitzlist"/>
        <w:numPr>
          <w:ilvl w:val="1"/>
          <w:numId w:val="5"/>
        </w:numPr>
        <w:tabs>
          <w:tab w:val="num" w:pos="709"/>
        </w:tabs>
        <w:spacing w:before="0" w:after="0" w:line="240" w:lineRule="auto"/>
        <w:ind w:left="1134" w:hanging="425"/>
        <w:rPr>
          <w:rFonts w:ascii="Arial" w:hAnsi="Arial" w:cs="Arial"/>
          <w:bCs/>
          <w:sz w:val="22"/>
          <w:szCs w:val="22"/>
        </w:rPr>
      </w:pPr>
      <w:r w:rsidRPr="005C1918">
        <w:rPr>
          <w:rFonts w:ascii="Arial" w:hAnsi="Arial" w:cs="Arial"/>
          <w:bCs/>
          <w:sz w:val="22"/>
          <w:szCs w:val="22"/>
        </w:rPr>
        <w:t xml:space="preserve">Przedmiotowe środki dowodowe sporządza się w </w:t>
      </w:r>
      <w:r w:rsidR="004E4ACC" w:rsidRPr="005C1918">
        <w:rPr>
          <w:rFonts w:ascii="Arial" w:hAnsi="Arial" w:cs="Arial"/>
          <w:bCs/>
          <w:sz w:val="22"/>
          <w:szCs w:val="22"/>
        </w:rPr>
        <w:t xml:space="preserve">formie elektronicznej w </w:t>
      </w:r>
      <w:r w:rsidRPr="005C1918">
        <w:rPr>
          <w:rFonts w:ascii="Arial" w:hAnsi="Arial" w:cs="Arial"/>
          <w:bCs/>
          <w:sz w:val="22"/>
          <w:szCs w:val="22"/>
        </w:rPr>
        <w:t>formatach danych określonych w przepisach wydanych na podstawie art. 18 ustawy z dnia 17 lutego 2005 r. o informatyzacji działalności podmiotów realizujących zadania publiczne (Dz. U. z 2021 r. poz. 670).</w:t>
      </w:r>
    </w:p>
    <w:p w14:paraId="52BAB8A1" w14:textId="77777777" w:rsidR="00F952B5" w:rsidRPr="005C1918" w:rsidRDefault="00FF0833" w:rsidP="001A25C8">
      <w:pPr>
        <w:pStyle w:val="Akapitzlist"/>
        <w:numPr>
          <w:ilvl w:val="1"/>
          <w:numId w:val="5"/>
        </w:numPr>
        <w:tabs>
          <w:tab w:val="num" w:pos="709"/>
        </w:tabs>
        <w:spacing w:before="0" w:after="0" w:line="240" w:lineRule="auto"/>
        <w:ind w:left="1134" w:hanging="425"/>
        <w:rPr>
          <w:rFonts w:ascii="Arial" w:hAnsi="Arial" w:cs="Arial"/>
          <w:bCs/>
          <w:sz w:val="22"/>
          <w:szCs w:val="22"/>
        </w:rPr>
      </w:pPr>
      <w:r w:rsidRPr="005C1918">
        <w:rPr>
          <w:rFonts w:ascii="Arial" w:hAnsi="Arial" w:cs="Arial"/>
          <w:bCs/>
          <w:sz w:val="22"/>
          <w:szCs w:val="22"/>
        </w:rPr>
        <w:t>W przypadku, gdy przedmiotowe środki dowodowe zostały wystawione przez upoważnione podmioty inne niż wykonawca, wykonawca wspólnie ubiegający się o udzielenie zamówienia, podmiot udostępniający zasoby lub podwykonawca, jako dokument elektroniczny, przekazuje się ten dokument.</w:t>
      </w:r>
    </w:p>
    <w:p w14:paraId="505D11A2" w14:textId="77777777" w:rsidR="00F952B5" w:rsidRPr="005C1918" w:rsidRDefault="00FF0833" w:rsidP="001A25C8">
      <w:pPr>
        <w:pStyle w:val="Akapitzlist"/>
        <w:numPr>
          <w:ilvl w:val="2"/>
          <w:numId w:val="148"/>
        </w:numPr>
        <w:tabs>
          <w:tab w:val="num" w:pos="709"/>
        </w:tabs>
        <w:spacing w:before="0" w:after="0" w:line="240" w:lineRule="auto"/>
        <w:rPr>
          <w:rFonts w:ascii="Arial" w:hAnsi="Arial" w:cs="Arial"/>
          <w:bCs/>
          <w:sz w:val="22"/>
          <w:szCs w:val="22"/>
        </w:rPr>
      </w:pPr>
      <w:r w:rsidRPr="005C1918">
        <w:rPr>
          <w:rFonts w:ascii="Arial" w:hAnsi="Arial" w:cs="Arial"/>
          <w:bCs/>
          <w:sz w:val="22"/>
          <w:szCs w:val="22"/>
        </w:rPr>
        <w:t>W przypadku, gdy przedmiotowe środki dowodowe, zostały wystawione przez upoważnione podmioty jako dokument w postaci papierowej, przekazuje się cyfrowe odwzorowanie tego dokumentu opatrzone kwalifikowanym podpisem elektronicznym</w:t>
      </w:r>
      <w:r w:rsidR="00F952B5" w:rsidRPr="005C1918">
        <w:rPr>
          <w:rFonts w:ascii="Arial" w:hAnsi="Arial" w:cs="Arial"/>
          <w:bCs/>
          <w:sz w:val="22"/>
          <w:szCs w:val="22"/>
        </w:rPr>
        <w:t xml:space="preserve"> </w:t>
      </w:r>
      <w:r w:rsidRPr="005C1918">
        <w:rPr>
          <w:rFonts w:ascii="Arial" w:hAnsi="Arial" w:cs="Arial"/>
          <w:bCs/>
          <w:sz w:val="22"/>
          <w:szCs w:val="22"/>
        </w:rPr>
        <w:t>poświadczając zgodność cyfrowego odwzorowania z dokumentem w postaci papierowej.</w:t>
      </w:r>
    </w:p>
    <w:p w14:paraId="082E1161" w14:textId="77777777" w:rsidR="00F952B5" w:rsidRPr="005C1918" w:rsidRDefault="00FF0833" w:rsidP="001A25C8">
      <w:pPr>
        <w:pStyle w:val="Akapitzlist"/>
        <w:numPr>
          <w:ilvl w:val="2"/>
          <w:numId w:val="148"/>
        </w:numPr>
        <w:tabs>
          <w:tab w:val="num" w:pos="709"/>
        </w:tabs>
        <w:spacing w:before="0" w:after="0" w:line="240" w:lineRule="auto"/>
        <w:rPr>
          <w:rFonts w:ascii="Arial" w:hAnsi="Arial" w:cs="Arial"/>
          <w:bCs/>
          <w:sz w:val="22"/>
          <w:szCs w:val="22"/>
        </w:rPr>
      </w:pPr>
      <w:r w:rsidRPr="005C1918">
        <w:rPr>
          <w:rFonts w:ascii="Arial" w:hAnsi="Arial" w:cs="Arial"/>
          <w:bCs/>
          <w:sz w:val="22"/>
          <w:szCs w:val="22"/>
        </w:rPr>
        <w:t>Poświadczenia zgodności cyfrowego odwzorowania z dokumentem w postaci papierowej, o którym mowa w pkt. 4.</w:t>
      </w:r>
      <w:r w:rsidR="00F952B5" w:rsidRPr="005C1918">
        <w:rPr>
          <w:rFonts w:ascii="Arial" w:hAnsi="Arial" w:cs="Arial"/>
          <w:bCs/>
          <w:sz w:val="22"/>
          <w:szCs w:val="22"/>
        </w:rPr>
        <w:t xml:space="preserve">4.5 </w:t>
      </w:r>
      <w:r w:rsidRPr="005C1918">
        <w:rPr>
          <w:rFonts w:ascii="Arial" w:hAnsi="Arial" w:cs="Arial"/>
          <w:bCs/>
          <w:sz w:val="22"/>
          <w:szCs w:val="22"/>
        </w:rPr>
        <w:t xml:space="preserve"> dokonuje w przypadku przedmiotowych środków dowodowych - odpowiednio wykonawca lub wykonawca wspólnie ubiegający się o udzielenie zamówienia.</w:t>
      </w:r>
    </w:p>
    <w:p w14:paraId="524D116B" w14:textId="77777777" w:rsidR="00F952B5" w:rsidRPr="005C1918" w:rsidRDefault="00FF0833" w:rsidP="001A25C8">
      <w:pPr>
        <w:pStyle w:val="Akapitzlist"/>
        <w:numPr>
          <w:ilvl w:val="2"/>
          <w:numId w:val="148"/>
        </w:numPr>
        <w:tabs>
          <w:tab w:val="num" w:pos="709"/>
        </w:tabs>
        <w:spacing w:before="0" w:after="0" w:line="240" w:lineRule="auto"/>
        <w:rPr>
          <w:rFonts w:ascii="Arial" w:hAnsi="Arial" w:cs="Arial"/>
          <w:bCs/>
          <w:sz w:val="22"/>
          <w:szCs w:val="22"/>
        </w:rPr>
      </w:pPr>
      <w:r w:rsidRPr="005C1918">
        <w:rPr>
          <w:rFonts w:ascii="Arial" w:hAnsi="Arial" w:cs="Arial"/>
          <w:bCs/>
          <w:sz w:val="22"/>
          <w:szCs w:val="22"/>
        </w:rPr>
        <w:t xml:space="preserve">Poświadczenia zgodności cyfrowego odwzorowania z dokumentem w postaci papierowej, o którym mowa </w:t>
      </w:r>
      <w:r w:rsidR="00F952B5" w:rsidRPr="005C1918">
        <w:rPr>
          <w:rFonts w:ascii="Arial" w:hAnsi="Arial" w:cs="Arial"/>
          <w:bCs/>
          <w:sz w:val="22"/>
          <w:szCs w:val="22"/>
        </w:rPr>
        <w:t>powyżej</w:t>
      </w:r>
      <w:r w:rsidRPr="005C1918">
        <w:rPr>
          <w:rFonts w:ascii="Arial" w:hAnsi="Arial" w:cs="Arial"/>
          <w:bCs/>
          <w:sz w:val="22"/>
          <w:szCs w:val="22"/>
        </w:rPr>
        <w:t xml:space="preserve"> może dokonać również notariusz.</w:t>
      </w:r>
    </w:p>
    <w:p w14:paraId="790CC1A7" w14:textId="77777777" w:rsidR="00F952B5" w:rsidRPr="005C1918" w:rsidRDefault="00FF0833" w:rsidP="001A25C8">
      <w:pPr>
        <w:pStyle w:val="Akapitzlist"/>
        <w:numPr>
          <w:ilvl w:val="2"/>
          <w:numId w:val="148"/>
        </w:numPr>
        <w:tabs>
          <w:tab w:val="num" w:pos="709"/>
        </w:tabs>
        <w:spacing w:before="0" w:after="0" w:line="240" w:lineRule="auto"/>
        <w:ind w:left="709" w:hanging="709"/>
        <w:rPr>
          <w:rFonts w:ascii="Arial" w:hAnsi="Arial" w:cs="Arial"/>
          <w:bCs/>
          <w:sz w:val="22"/>
          <w:szCs w:val="22"/>
        </w:rPr>
      </w:pPr>
      <w:r w:rsidRPr="005C1918">
        <w:rPr>
          <w:rFonts w:ascii="Arial" w:hAnsi="Arial" w:cs="Arial"/>
          <w:bCs/>
          <w:sz w:val="22"/>
          <w:szCs w:val="22"/>
        </w:rPr>
        <w:t>Przedmiotowe środki dowodowe, niewystawione przez upoważnione podmioty przekazuje się w postaci elektronicznej i opatruje się kwalifikowanym podpisem elektronicznym</w:t>
      </w:r>
      <w:r w:rsidR="00F952B5" w:rsidRPr="005C1918">
        <w:rPr>
          <w:rFonts w:ascii="Arial" w:hAnsi="Arial" w:cs="Arial"/>
          <w:bCs/>
          <w:sz w:val="22"/>
          <w:szCs w:val="22"/>
        </w:rPr>
        <w:t>.</w:t>
      </w:r>
    </w:p>
    <w:p w14:paraId="5E680707" w14:textId="77777777" w:rsidR="00F952B5" w:rsidRPr="005C1918" w:rsidRDefault="00FF0833" w:rsidP="001A25C8">
      <w:pPr>
        <w:pStyle w:val="Akapitzlist"/>
        <w:numPr>
          <w:ilvl w:val="2"/>
          <w:numId w:val="148"/>
        </w:numPr>
        <w:tabs>
          <w:tab w:val="num" w:pos="709"/>
        </w:tabs>
        <w:spacing w:before="0" w:after="0" w:line="240" w:lineRule="auto"/>
        <w:ind w:left="709" w:hanging="709"/>
        <w:rPr>
          <w:rFonts w:ascii="Arial" w:hAnsi="Arial" w:cs="Arial"/>
          <w:bCs/>
          <w:sz w:val="22"/>
          <w:szCs w:val="22"/>
        </w:rPr>
      </w:pPr>
      <w:r w:rsidRPr="005C1918">
        <w:rPr>
          <w:rFonts w:ascii="Arial" w:hAnsi="Arial" w:cs="Arial"/>
          <w:bCs/>
          <w:sz w:val="22"/>
          <w:szCs w:val="22"/>
        </w:rPr>
        <w:t>W przypadku gdy przedmiotowe środki dowodowe, niewystawione przez upoważnione podmioty, zostały sporządzone jako dokument w postaci papierowej i opatrzone własnoręcznym podpisem, przekazuje się cyfrowe odwzorowanie tego dokumentu opatrzone kwalifikowanym podpisem elektronicznym, poświadczającym zgodność cyfrowego odwzorowania z dokumentem w postaci papierowej</w:t>
      </w:r>
      <w:r w:rsidR="00F952B5" w:rsidRPr="005C1918">
        <w:rPr>
          <w:rFonts w:ascii="Arial" w:hAnsi="Arial" w:cs="Arial"/>
          <w:bCs/>
          <w:sz w:val="22"/>
          <w:szCs w:val="22"/>
        </w:rPr>
        <w:t>.</w:t>
      </w:r>
      <w:r w:rsidRPr="005C1918">
        <w:rPr>
          <w:rFonts w:ascii="Arial" w:hAnsi="Arial" w:cs="Arial"/>
          <w:bCs/>
          <w:sz w:val="22"/>
          <w:szCs w:val="22"/>
        </w:rPr>
        <w:t xml:space="preserve"> Poświadczenia zgodności cyfrowego odwzorowania z dokumentem w postaci papierowej</w:t>
      </w:r>
      <w:r w:rsidR="00F952B5" w:rsidRPr="005C1918">
        <w:rPr>
          <w:rFonts w:ascii="Arial" w:hAnsi="Arial" w:cs="Arial"/>
          <w:bCs/>
          <w:sz w:val="22"/>
          <w:szCs w:val="22"/>
        </w:rPr>
        <w:t xml:space="preserve"> </w:t>
      </w:r>
      <w:r w:rsidRPr="005C1918">
        <w:rPr>
          <w:rFonts w:ascii="Arial" w:hAnsi="Arial" w:cs="Arial"/>
          <w:bCs/>
          <w:sz w:val="22"/>
          <w:szCs w:val="22"/>
        </w:rPr>
        <w:t xml:space="preserve">dokonuje w przypadku przedmiotowego środka dowodowego, odpowiednio wykonawca lub </w:t>
      </w:r>
      <w:r w:rsidRPr="005C1918">
        <w:rPr>
          <w:rFonts w:ascii="Arial" w:hAnsi="Arial" w:cs="Arial"/>
          <w:bCs/>
          <w:sz w:val="22"/>
          <w:szCs w:val="22"/>
        </w:rPr>
        <w:lastRenderedPageBreak/>
        <w:t>wykonawca wspólnie ubiegający się o udzielenie zamówienia.</w:t>
      </w:r>
      <w:r w:rsidR="00F952B5" w:rsidRPr="005C1918">
        <w:rPr>
          <w:rFonts w:ascii="Arial" w:hAnsi="Arial" w:cs="Arial"/>
          <w:bCs/>
          <w:sz w:val="22"/>
          <w:szCs w:val="22"/>
        </w:rPr>
        <w:t xml:space="preserve"> </w:t>
      </w:r>
      <w:r w:rsidRPr="005C1918">
        <w:rPr>
          <w:rFonts w:ascii="Arial" w:hAnsi="Arial" w:cs="Arial"/>
          <w:bCs/>
          <w:sz w:val="22"/>
          <w:szCs w:val="22"/>
        </w:rPr>
        <w:t>Poświadczenia zgodności cyfrowego odwzorowania z dokumentem w postaci papierowej</w:t>
      </w:r>
      <w:r w:rsidR="00F952B5" w:rsidRPr="005C1918">
        <w:rPr>
          <w:rFonts w:ascii="Arial" w:hAnsi="Arial" w:cs="Arial"/>
          <w:bCs/>
          <w:sz w:val="22"/>
          <w:szCs w:val="22"/>
        </w:rPr>
        <w:t xml:space="preserve"> </w:t>
      </w:r>
      <w:r w:rsidRPr="005C1918">
        <w:rPr>
          <w:rFonts w:ascii="Arial" w:hAnsi="Arial" w:cs="Arial"/>
          <w:bCs/>
          <w:sz w:val="22"/>
          <w:szCs w:val="22"/>
        </w:rPr>
        <w:t xml:space="preserve">może dokonać również notariusz. </w:t>
      </w:r>
      <w:r w:rsidRPr="005C1918">
        <w:rPr>
          <w:rFonts w:ascii="Arial" w:hAnsi="Arial" w:cs="Arial"/>
          <w:b/>
          <w:sz w:val="22"/>
          <w:szCs w:val="22"/>
          <w:u w:val="single"/>
        </w:rPr>
        <w:t xml:space="preserve">Uwaga! Przedmiotowe środki dowodowe oraz inne dokumenty sporządzone w języku obcym przekazuje się wraz z tłumaczeniem na język polski. </w:t>
      </w:r>
      <w:r w:rsidRPr="005C1918">
        <w:rPr>
          <w:rFonts w:ascii="Arial" w:hAnsi="Arial" w:cs="Arial"/>
          <w:bCs/>
          <w:sz w:val="22"/>
          <w:szCs w:val="22"/>
        </w:rPr>
        <w:t xml:space="preserve"> </w:t>
      </w:r>
    </w:p>
    <w:p w14:paraId="01C08BAF" w14:textId="29612DA2" w:rsidR="00FF0833" w:rsidRPr="005C1918" w:rsidRDefault="00FF0833" w:rsidP="001A25C8">
      <w:pPr>
        <w:pStyle w:val="Akapitzlist"/>
        <w:numPr>
          <w:ilvl w:val="2"/>
          <w:numId w:val="148"/>
        </w:numPr>
        <w:tabs>
          <w:tab w:val="num" w:pos="709"/>
        </w:tabs>
        <w:spacing w:before="0" w:after="0" w:line="240" w:lineRule="auto"/>
        <w:ind w:left="709" w:hanging="709"/>
        <w:rPr>
          <w:rFonts w:ascii="Arial" w:hAnsi="Arial" w:cs="Arial"/>
          <w:bCs/>
          <w:sz w:val="22"/>
          <w:szCs w:val="22"/>
        </w:rPr>
      </w:pPr>
      <w:r w:rsidRPr="005C1918">
        <w:rPr>
          <w:rFonts w:ascii="Arial" w:hAnsi="Arial" w:cs="Arial"/>
          <w:bCs/>
          <w:sz w:val="22"/>
          <w:szCs w:val="22"/>
        </w:rPr>
        <w:t xml:space="preserve">Ilekroć </w:t>
      </w:r>
      <w:r w:rsidR="00AF1B93" w:rsidRPr="005C1918">
        <w:rPr>
          <w:rFonts w:ascii="Arial" w:hAnsi="Arial" w:cs="Arial"/>
          <w:bCs/>
          <w:sz w:val="22"/>
          <w:szCs w:val="22"/>
        </w:rPr>
        <w:t xml:space="preserve">w </w:t>
      </w:r>
      <w:r w:rsidRPr="005C1918">
        <w:rPr>
          <w:rFonts w:ascii="Arial" w:hAnsi="Arial" w:cs="Arial"/>
          <w:bCs/>
          <w:sz w:val="22"/>
          <w:szCs w:val="22"/>
        </w:rPr>
        <w:t xml:space="preserve">SWZ jest mowa </w:t>
      </w:r>
      <w:r w:rsidR="00AF1B93" w:rsidRPr="005C1918">
        <w:rPr>
          <w:rFonts w:ascii="Arial" w:hAnsi="Arial" w:cs="Arial"/>
          <w:bCs/>
          <w:sz w:val="22"/>
          <w:szCs w:val="22"/>
        </w:rPr>
        <w:t xml:space="preserve">o </w:t>
      </w:r>
      <w:r w:rsidRPr="005C1918">
        <w:rPr>
          <w:rFonts w:ascii="Arial" w:hAnsi="Arial" w:cs="Arial"/>
          <w:bCs/>
          <w:sz w:val="22"/>
          <w:szCs w:val="22"/>
        </w:rPr>
        <w:t>cyfrowym odwzorowaniu należy przez to rozumieć dokument elektroniczny będący kopią elektroniczną treści zapisanej w postaci papierowej, umożliwiający zapoznanie się z tą treścią i jej zrozumienie, bez konieczności bezpośredniego dostępu do oryginału</w:t>
      </w:r>
    </w:p>
    <w:p w14:paraId="13C0D0BD" w14:textId="77777777" w:rsidR="00E278BA" w:rsidRPr="005C1918" w:rsidRDefault="00E278BA" w:rsidP="001A25C8">
      <w:pPr>
        <w:rPr>
          <w:rFonts w:ascii="Arial" w:hAnsi="Arial" w:cs="Arial"/>
          <w:b/>
          <w:bCs/>
          <w:sz w:val="22"/>
          <w:szCs w:val="22"/>
        </w:rPr>
      </w:pPr>
    </w:p>
    <w:p w14:paraId="717AAC12" w14:textId="77777777" w:rsidR="00F952B5" w:rsidRPr="005C1918" w:rsidRDefault="00E278BA" w:rsidP="001A25C8">
      <w:pPr>
        <w:pStyle w:val="Akapitzlist"/>
        <w:widowControl w:val="0"/>
        <w:numPr>
          <w:ilvl w:val="1"/>
          <w:numId w:val="50"/>
        </w:numPr>
        <w:spacing w:before="0" w:after="0" w:line="240" w:lineRule="auto"/>
        <w:ind w:left="567" w:hanging="567"/>
        <w:outlineLvl w:val="3"/>
        <w:rPr>
          <w:rFonts w:ascii="Arial" w:hAnsi="Arial" w:cs="Arial"/>
          <w:b/>
          <w:bCs/>
          <w:sz w:val="22"/>
          <w:szCs w:val="22"/>
        </w:rPr>
      </w:pPr>
      <w:r w:rsidRPr="005C1918">
        <w:rPr>
          <w:rFonts w:ascii="Arial" w:hAnsi="Arial" w:cs="Arial"/>
          <w:b/>
          <w:bCs/>
          <w:sz w:val="22"/>
          <w:szCs w:val="22"/>
        </w:rPr>
        <w:t>Informacje dotyczące wizji lokalnej</w:t>
      </w:r>
    </w:p>
    <w:p w14:paraId="29797666" w14:textId="7775FCB7" w:rsidR="005C1918" w:rsidRPr="005C1918" w:rsidRDefault="00362702" w:rsidP="001A25C8">
      <w:pPr>
        <w:widowControl w:val="0"/>
        <w:ind w:left="567"/>
        <w:jc w:val="both"/>
        <w:outlineLvl w:val="3"/>
        <w:rPr>
          <w:rFonts w:ascii="Arial" w:eastAsia="SimSun" w:hAnsi="Arial" w:cs="Arial"/>
          <w:sz w:val="22"/>
          <w:szCs w:val="22"/>
          <w:lang w:eastAsia="zh-CN"/>
        </w:rPr>
      </w:pPr>
      <w:r w:rsidRPr="005C1918">
        <w:rPr>
          <w:rFonts w:ascii="Arial" w:eastAsia="SimSun" w:hAnsi="Arial" w:cs="Arial"/>
          <w:sz w:val="22"/>
          <w:szCs w:val="22"/>
          <w:lang w:eastAsia="zh-CN"/>
        </w:rPr>
        <w:t xml:space="preserve">Zamawiający zobowiązuje zainteresowanych wykonawców do przeprowadzenia przez Wykonawcę wizji lokalnej. </w:t>
      </w:r>
      <w:r w:rsidRPr="005C1918">
        <w:rPr>
          <w:rFonts w:ascii="Arial" w:eastAsia="SimSun" w:hAnsi="Arial" w:cs="Arial"/>
          <w:b/>
          <w:bCs/>
          <w:sz w:val="22"/>
          <w:szCs w:val="22"/>
          <w:u w:val="single"/>
          <w:lang w:eastAsia="zh-CN"/>
        </w:rPr>
        <w:t>Wizja lokalna ma charakter obligatoryjny</w:t>
      </w:r>
      <w:r w:rsidRPr="005C1918">
        <w:rPr>
          <w:rFonts w:ascii="Arial" w:eastAsia="SimSun" w:hAnsi="Arial" w:cs="Arial"/>
          <w:sz w:val="22"/>
          <w:szCs w:val="22"/>
          <w:lang w:eastAsia="zh-CN"/>
        </w:rPr>
        <w:t>, wynika z konieczności poznania zakresu, miejsca oraz warunków realizacji zamówienia</w:t>
      </w:r>
      <w:r w:rsidR="005C1918" w:rsidRPr="005C1918">
        <w:rPr>
          <w:rFonts w:ascii="Arial" w:eastAsia="SimSun" w:hAnsi="Arial" w:cs="Arial"/>
          <w:sz w:val="22"/>
          <w:szCs w:val="22"/>
          <w:lang w:eastAsia="zh-CN"/>
        </w:rPr>
        <w:t xml:space="preserve"> dla wszystkich części z wyłączeniem  części </w:t>
      </w:r>
      <w:r w:rsidR="00CD363F">
        <w:rPr>
          <w:rFonts w:ascii="Arial" w:eastAsia="SimSun" w:hAnsi="Arial" w:cs="Arial"/>
          <w:sz w:val="22"/>
          <w:szCs w:val="22"/>
          <w:lang w:eastAsia="zh-CN"/>
        </w:rPr>
        <w:t xml:space="preserve">4, </w:t>
      </w:r>
      <w:r w:rsidR="00CD363F" w:rsidRPr="00CD363F">
        <w:rPr>
          <w:rFonts w:ascii="Arial" w:eastAsia="SimSun" w:hAnsi="Arial" w:cs="Arial"/>
          <w:sz w:val="22"/>
          <w:szCs w:val="22"/>
          <w:lang w:eastAsia="zh-CN"/>
        </w:rPr>
        <w:t xml:space="preserve">części </w:t>
      </w:r>
      <w:r w:rsidR="00CD363F">
        <w:rPr>
          <w:rFonts w:ascii="Arial" w:eastAsia="SimSun" w:hAnsi="Arial" w:cs="Arial"/>
          <w:sz w:val="22"/>
          <w:szCs w:val="22"/>
          <w:lang w:eastAsia="zh-CN"/>
        </w:rPr>
        <w:t xml:space="preserve">7 i </w:t>
      </w:r>
      <w:r w:rsidR="00CD363F" w:rsidRPr="00CD363F">
        <w:rPr>
          <w:rFonts w:ascii="Arial" w:eastAsia="SimSun" w:hAnsi="Arial" w:cs="Arial"/>
          <w:sz w:val="22"/>
          <w:szCs w:val="22"/>
          <w:lang w:eastAsia="zh-CN"/>
        </w:rPr>
        <w:t xml:space="preserve">części </w:t>
      </w:r>
      <w:r w:rsidR="00CD363F">
        <w:rPr>
          <w:rFonts w:ascii="Arial" w:eastAsia="SimSun" w:hAnsi="Arial" w:cs="Arial"/>
          <w:sz w:val="22"/>
          <w:szCs w:val="22"/>
          <w:lang w:eastAsia="zh-CN"/>
        </w:rPr>
        <w:t>1</w:t>
      </w:r>
      <w:r w:rsidR="00CD363F" w:rsidRPr="00CD363F">
        <w:rPr>
          <w:rFonts w:ascii="Arial" w:eastAsia="SimSun" w:hAnsi="Arial" w:cs="Arial"/>
          <w:sz w:val="22"/>
          <w:szCs w:val="22"/>
          <w:lang w:eastAsia="zh-CN"/>
        </w:rPr>
        <w:t>4</w:t>
      </w:r>
      <w:r w:rsidR="00CD363F">
        <w:rPr>
          <w:rFonts w:ascii="Arial" w:eastAsia="SimSun" w:hAnsi="Arial" w:cs="Arial"/>
          <w:sz w:val="22"/>
          <w:szCs w:val="22"/>
          <w:lang w:eastAsia="zh-CN"/>
        </w:rPr>
        <w:t xml:space="preserve">. </w:t>
      </w:r>
      <w:r w:rsidR="005C1918" w:rsidRPr="005C1918">
        <w:rPr>
          <w:rFonts w:ascii="Arial" w:eastAsia="SimSun" w:hAnsi="Arial" w:cs="Arial"/>
          <w:sz w:val="22"/>
          <w:szCs w:val="22"/>
          <w:lang w:eastAsia="zh-CN"/>
        </w:rPr>
        <w:t xml:space="preserve"> </w:t>
      </w:r>
    </w:p>
    <w:p w14:paraId="7D56B6FB" w14:textId="3BA2F86B" w:rsidR="00362702" w:rsidRPr="005C1918" w:rsidRDefault="00362702" w:rsidP="001A25C8">
      <w:pPr>
        <w:widowControl w:val="0"/>
        <w:ind w:left="567"/>
        <w:jc w:val="both"/>
        <w:outlineLvl w:val="3"/>
        <w:rPr>
          <w:rFonts w:ascii="Arial" w:eastAsia="SimSun" w:hAnsi="Arial" w:cs="Arial"/>
          <w:sz w:val="22"/>
          <w:szCs w:val="22"/>
          <w:lang w:eastAsia="zh-CN"/>
        </w:rPr>
      </w:pPr>
      <w:r w:rsidRPr="005C1918">
        <w:rPr>
          <w:rFonts w:ascii="Arial" w:eastAsia="SimSun" w:hAnsi="Arial" w:cs="Arial"/>
          <w:sz w:val="22"/>
          <w:szCs w:val="22"/>
          <w:lang w:eastAsia="zh-CN"/>
        </w:rPr>
        <w:t>Wizja lokalna umożliwi wykonawcom uzyskanie informacji przydatnych do przygotowania oferty, w tym zapoznanie się ze stanem technicznym istniejącego obiektu. Przeprowadzenie wizji lokalnej jest konieczne z uwagi na charakter obiektu w jakim mają zostać przeprowadzone prace</w:t>
      </w:r>
      <w:r w:rsidR="005C1918" w:rsidRPr="005C1918">
        <w:rPr>
          <w:rFonts w:ascii="Arial" w:eastAsia="SimSun" w:hAnsi="Arial" w:cs="Arial"/>
          <w:sz w:val="22"/>
          <w:szCs w:val="22"/>
          <w:lang w:eastAsia="zh-CN"/>
        </w:rPr>
        <w:t xml:space="preserve"> instalacyjne i montażowe poszczególnych elementów</w:t>
      </w:r>
      <w:r w:rsidRPr="005C1918">
        <w:rPr>
          <w:rFonts w:ascii="Arial" w:eastAsia="SimSun" w:hAnsi="Arial" w:cs="Arial"/>
          <w:sz w:val="22"/>
          <w:szCs w:val="22"/>
          <w:lang w:eastAsia="zh-CN"/>
        </w:rPr>
        <w:t>. Jest niezbędna w celu właściwego oszacowania wartości oferty i weryfikacji aktualnego stanu pomieszczenia</w:t>
      </w:r>
      <w:r w:rsidR="005C1918" w:rsidRPr="005C1918">
        <w:rPr>
          <w:rFonts w:ascii="Arial" w:eastAsia="SimSun" w:hAnsi="Arial" w:cs="Arial"/>
          <w:sz w:val="22"/>
          <w:szCs w:val="22"/>
          <w:lang w:eastAsia="zh-CN"/>
        </w:rPr>
        <w:t>, miejsc poboru energii, ciągów komunikacyjnych</w:t>
      </w:r>
      <w:r w:rsidRPr="005C1918">
        <w:rPr>
          <w:rFonts w:ascii="Arial" w:eastAsia="SimSun" w:hAnsi="Arial" w:cs="Arial"/>
          <w:sz w:val="22"/>
          <w:szCs w:val="22"/>
          <w:lang w:eastAsia="zh-CN"/>
        </w:rPr>
        <w:t>.</w:t>
      </w:r>
    </w:p>
    <w:p w14:paraId="5A3877A0" w14:textId="02B6B2A0" w:rsidR="0018550A" w:rsidRPr="005C1918" w:rsidRDefault="00362702" w:rsidP="001A25C8">
      <w:pPr>
        <w:widowControl w:val="0"/>
        <w:ind w:left="567"/>
        <w:jc w:val="both"/>
        <w:outlineLvl w:val="3"/>
        <w:rPr>
          <w:rFonts w:ascii="Arial" w:eastAsia="SimSun" w:hAnsi="Arial" w:cs="Arial"/>
          <w:sz w:val="22"/>
          <w:szCs w:val="22"/>
          <w:lang w:eastAsia="zh-CN"/>
        </w:rPr>
      </w:pPr>
      <w:r w:rsidRPr="005C1918">
        <w:rPr>
          <w:rFonts w:ascii="Arial" w:eastAsia="SimSun" w:hAnsi="Arial" w:cs="Arial"/>
          <w:sz w:val="22"/>
          <w:szCs w:val="22"/>
          <w:lang w:eastAsia="zh-CN"/>
        </w:rPr>
        <w:t>Udział w wizji lokalnej możliwy będzie po wcześniejszym kontakcie telefonicznym z przedstawicielem Zamawiającego (Urszula Szyszka tel.</w:t>
      </w:r>
      <w:r w:rsidRPr="005C1918">
        <w:rPr>
          <w:rFonts w:ascii="Arial" w:hAnsi="Arial" w:cs="Arial"/>
          <w:sz w:val="22"/>
          <w:szCs w:val="22"/>
        </w:rPr>
        <w:t xml:space="preserve"> 17 242 00 19</w:t>
      </w:r>
      <w:r w:rsidRPr="005C1918">
        <w:rPr>
          <w:rFonts w:ascii="Arial" w:eastAsia="SimSun" w:hAnsi="Arial" w:cs="Arial"/>
          <w:sz w:val="22"/>
          <w:szCs w:val="22"/>
          <w:lang w:eastAsia="zh-CN"/>
        </w:rPr>
        <w:t>).</w:t>
      </w:r>
    </w:p>
    <w:p w14:paraId="545CEA9F" w14:textId="77777777" w:rsidR="00362702" w:rsidRPr="005C1918" w:rsidRDefault="00362702" w:rsidP="001A25C8">
      <w:pPr>
        <w:widowControl w:val="0"/>
        <w:ind w:left="567"/>
        <w:jc w:val="both"/>
        <w:outlineLvl w:val="3"/>
        <w:rPr>
          <w:rFonts w:ascii="Arial" w:hAnsi="Arial" w:cs="Arial"/>
          <w:b/>
          <w:bCs/>
          <w:sz w:val="22"/>
          <w:szCs w:val="22"/>
        </w:rPr>
      </w:pPr>
    </w:p>
    <w:p w14:paraId="2FFB2CC4" w14:textId="06478760" w:rsidR="0088111A" w:rsidRPr="005C1918" w:rsidRDefault="0088111A" w:rsidP="001A25C8">
      <w:pPr>
        <w:pStyle w:val="Kolorowalistaakcent11"/>
        <w:numPr>
          <w:ilvl w:val="1"/>
          <w:numId w:val="50"/>
        </w:numPr>
        <w:autoSpaceDE w:val="0"/>
        <w:autoSpaceDN w:val="0"/>
        <w:adjustRightInd w:val="0"/>
        <w:spacing w:before="0" w:after="0" w:line="240" w:lineRule="auto"/>
        <w:ind w:left="567" w:hanging="567"/>
        <w:rPr>
          <w:rFonts w:ascii="Arial" w:hAnsi="Arial" w:cs="Arial"/>
          <w:b/>
          <w:bCs/>
          <w:color w:val="000000"/>
          <w:sz w:val="22"/>
          <w:szCs w:val="22"/>
        </w:rPr>
      </w:pPr>
      <w:r w:rsidRPr="005C1918">
        <w:rPr>
          <w:rFonts w:ascii="Arial" w:hAnsi="Arial" w:cs="Arial"/>
          <w:b/>
          <w:bCs/>
          <w:color w:val="000000"/>
          <w:sz w:val="22"/>
          <w:szCs w:val="22"/>
        </w:rPr>
        <w:t xml:space="preserve">Uzasadnienie </w:t>
      </w:r>
      <w:r w:rsidR="004A4097" w:rsidRPr="005C1918">
        <w:rPr>
          <w:rFonts w:ascii="Arial" w:hAnsi="Arial" w:cs="Arial"/>
          <w:b/>
          <w:bCs/>
          <w:color w:val="000000"/>
          <w:sz w:val="22"/>
          <w:szCs w:val="22"/>
        </w:rPr>
        <w:t xml:space="preserve">braku </w:t>
      </w:r>
      <w:r w:rsidRPr="005C1918">
        <w:rPr>
          <w:rFonts w:ascii="Arial" w:hAnsi="Arial" w:cs="Arial"/>
          <w:b/>
          <w:bCs/>
          <w:color w:val="000000"/>
          <w:sz w:val="22"/>
          <w:szCs w:val="22"/>
        </w:rPr>
        <w:t>podziału zamówienia na części:</w:t>
      </w:r>
    </w:p>
    <w:p w14:paraId="58FDB5C4" w14:textId="375A1F24" w:rsidR="00F952B5" w:rsidRPr="005C1918" w:rsidRDefault="00F952B5" w:rsidP="001A25C8">
      <w:pPr>
        <w:pStyle w:val="Kolorowalistaakcent11"/>
        <w:autoSpaceDE w:val="0"/>
        <w:autoSpaceDN w:val="0"/>
        <w:adjustRightInd w:val="0"/>
        <w:spacing w:before="0" w:after="0" w:line="240" w:lineRule="auto"/>
        <w:ind w:left="567"/>
        <w:rPr>
          <w:rFonts w:ascii="Arial" w:hAnsi="Arial" w:cs="Arial"/>
          <w:b/>
          <w:bCs/>
          <w:color w:val="000000"/>
          <w:sz w:val="22"/>
          <w:szCs w:val="22"/>
        </w:rPr>
      </w:pPr>
      <w:r w:rsidRPr="005C1918">
        <w:rPr>
          <w:rFonts w:ascii="Arial" w:hAnsi="Arial" w:cs="Arial"/>
          <w:b/>
          <w:bCs/>
          <w:color w:val="000000"/>
          <w:sz w:val="22"/>
          <w:szCs w:val="22"/>
        </w:rPr>
        <w:t xml:space="preserve">Zamówienie zostało podzielone na części </w:t>
      </w:r>
    </w:p>
    <w:p w14:paraId="2B0BFBAE" w14:textId="6DB623E2" w:rsidR="003E48A1" w:rsidRPr="005C1918" w:rsidRDefault="003E48A1" w:rsidP="001A25C8">
      <w:pPr>
        <w:shd w:val="clear" w:color="auto" w:fill="FFFFFF"/>
        <w:jc w:val="both"/>
        <w:rPr>
          <w:rFonts w:ascii="Arial" w:hAnsi="Arial" w:cs="Arial"/>
          <w:sz w:val="22"/>
          <w:szCs w:val="22"/>
        </w:rPr>
      </w:pPr>
    </w:p>
    <w:tbl>
      <w:tblPr>
        <w:tblW w:w="0" w:type="auto"/>
        <w:jc w:val="center"/>
        <w:tblBorders>
          <w:bottom w:val="single" w:sz="4" w:space="0" w:color="auto"/>
        </w:tblBorders>
        <w:tblLook w:val="00A0" w:firstRow="1" w:lastRow="0" w:firstColumn="1" w:lastColumn="0" w:noHBand="0" w:noVBand="0"/>
      </w:tblPr>
      <w:tblGrid>
        <w:gridCol w:w="9068"/>
      </w:tblGrid>
      <w:tr w:rsidR="00D9784D" w:rsidRPr="005C1918" w14:paraId="05AEC589" w14:textId="77777777" w:rsidTr="001B764C">
        <w:trPr>
          <w:jc w:val="center"/>
        </w:trPr>
        <w:tc>
          <w:tcPr>
            <w:tcW w:w="9068" w:type="dxa"/>
            <w:tcBorders>
              <w:bottom w:val="single" w:sz="4" w:space="0" w:color="auto"/>
            </w:tcBorders>
            <w:shd w:val="clear" w:color="auto" w:fill="D9D9D9" w:themeFill="background1" w:themeFillShade="D9"/>
          </w:tcPr>
          <w:p w14:paraId="75A9EDB2" w14:textId="77777777" w:rsidR="00D9784D" w:rsidRPr="005C1918" w:rsidRDefault="00D9784D" w:rsidP="001A25C8">
            <w:pPr>
              <w:suppressAutoHyphens/>
              <w:contextualSpacing/>
              <w:jc w:val="center"/>
              <w:textAlignment w:val="baseline"/>
              <w:rPr>
                <w:rFonts w:ascii="Arial" w:hAnsi="Arial" w:cs="Arial"/>
                <w:sz w:val="22"/>
                <w:szCs w:val="22"/>
              </w:rPr>
            </w:pPr>
            <w:r w:rsidRPr="005C1918">
              <w:rPr>
                <w:rFonts w:ascii="Arial" w:hAnsi="Arial" w:cs="Arial"/>
                <w:sz w:val="22"/>
                <w:szCs w:val="22"/>
              </w:rPr>
              <w:t>Rozdział 5</w:t>
            </w:r>
          </w:p>
          <w:p w14:paraId="1310C6FE" w14:textId="77777777" w:rsidR="00D9784D" w:rsidRPr="005C1918" w:rsidRDefault="00D9784D" w:rsidP="001A25C8">
            <w:pPr>
              <w:suppressAutoHyphens/>
              <w:contextualSpacing/>
              <w:jc w:val="center"/>
              <w:textAlignment w:val="baseline"/>
              <w:rPr>
                <w:rFonts w:ascii="Arial" w:hAnsi="Arial" w:cs="Arial"/>
                <w:sz w:val="22"/>
                <w:szCs w:val="22"/>
              </w:rPr>
            </w:pPr>
            <w:r w:rsidRPr="005C1918">
              <w:rPr>
                <w:rFonts w:ascii="Arial" w:hAnsi="Arial" w:cs="Arial"/>
                <w:b/>
                <w:sz w:val="22"/>
                <w:szCs w:val="22"/>
              </w:rPr>
              <w:t>TERMIN WYKONANIA ZAMÓWIENIA</w:t>
            </w:r>
          </w:p>
        </w:tc>
      </w:tr>
    </w:tbl>
    <w:p w14:paraId="1CDCC248" w14:textId="77777777" w:rsidR="00A6509B" w:rsidRPr="005C1918" w:rsidRDefault="00A6509B" w:rsidP="001A25C8">
      <w:pPr>
        <w:pStyle w:val="Akapitzlist"/>
        <w:widowControl w:val="0"/>
        <w:spacing w:before="0" w:after="0" w:line="240" w:lineRule="auto"/>
        <w:ind w:left="567"/>
        <w:outlineLvl w:val="3"/>
        <w:rPr>
          <w:rFonts w:ascii="Arial" w:hAnsi="Arial" w:cs="Arial"/>
          <w:bCs/>
          <w:sz w:val="22"/>
          <w:szCs w:val="22"/>
        </w:rPr>
      </w:pPr>
    </w:p>
    <w:p w14:paraId="3B12038F" w14:textId="023698CE" w:rsidR="00521A54" w:rsidRPr="005C1918" w:rsidRDefault="00DE0F7F" w:rsidP="001A25C8">
      <w:pPr>
        <w:pStyle w:val="Kolorowalistaakcent11"/>
        <w:widowControl w:val="0"/>
        <w:numPr>
          <w:ilvl w:val="1"/>
          <w:numId w:val="42"/>
        </w:numPr>
        <w:suppressAutoHyphens/>
        <w:autoSpaceDE w:val="0"/>
        <w:autoSpaceDN w:val="0"/>
        <w:adjustRightInd w:val="0"/>
        <w:spacing w:before="0" w:after="0" w:line="240" w:lineRule="auto"/>
        <w:ind w:left="426" w:hanging="426"/>
        <w:outlineLvl w:val="3"/>
        <w:rPr>
          <w:rFonts w:ascii="Arial" w:hAnsi="Arial" w:cs="Arial"/>
          <w:bCs/>
          <w:sz w:val="22"/>
          <w:szCs w:val="22"/>
        </w:rPr>
      </w:pPr>
      <w:r w:rsidRPr="005C1918">
        <w:rPr>
          <w:rFonts w:ascii="Arial" w:hAnsi="Arial" w:cs="Arial"/>
          <w:bCs/>
          <w:color w:val="000000" w:themeColor="text1"/>
          <w:sz w:val="22"/>
          <w:szCs w:val="22"/>
        </w:rPr>
        <w:t>Wykonawca</w:t>
      </w:r>
      <w:r w:rsidRPr="005C1918">
        <w:rPr>
          <w:rFonts w:ascii="Arial" w:hAnsi="Arial" w:cs="Arial"/>
          <w:bCs/>
          <w:sz w:val="22"/>
          <w:szCs w:val="22"/>
        </w:rPr>
        <w:t xml:space="preserve"> jest zobowiązany wykonać zamówienie</w:t>
      </w:r>
      <w:r w:rsidR="00521A54" w:rsidRPr="005C1918">
        <w:rPr>
          <w:rFonts w:ascii="Arial" w:hAnsi="Arial" w:cs="Arial"/>
          <w:b/>
          <w:bCs/>
          <w:color w:val="000000" w:themeColor="text1"/>
          <w:sz w:val="22"/>
          <w:szCs w:val="22"/>
        </w:rPr>
        <w:t xml:space="preserve"> </w:t>
      </w:r>
      <w:r w:rsidR="00794A1C" w:rsidRPr="005C1918">
        <w:rPr>
          <w:rFonts w:ascii="Arial" w:hAnsi="Arial" w:cs="Arial"/>
          <w:color w:val="000000" w:themeColor="text1"/>
          <w:sz w:val="22"/>
          <w:szCs w:val="22"/>
        </w:rPr>
        <w:t>w terminie</w:t>
      </w:r>
      <w:r w:rsidR="00794A1C" w:rsidRPr="005C1918">
        <w:rPr>
          <w:rFonts w:ascii="Arial" w:hAnsi="Arial" w:cs="Arial"/>
          <w:b/>
          <w:bCs/>
          <w:color w:val="000000" w:themeColor="text1"/>
          <w:sz w:val="22"/>
          <w:szCs w:val="22"/>
        </w:rPr>
        <w:t xml:space="preserve"> </w:t>
      </w:r>
      <w:r w:rsidR="00362702" w:rsidRPr="005C1918">
        <w:rPr>
          <w:rFonts w:ascii="Arial" w:hAnsi="Arial" w:cs="Arial"/>
          <w:b/>
          <w:bCs/>
          <w:color w:val="000000" w:themeColor="text1"/>
          <w:sz w:val="22"/>
          <w:szCs w:val="22"/>
        </w:rPr>
        <w:t xml:space="preserve">do </w:t>
      </w:r>
      <w:r w:rsidR="005C1918" w:rsidRPr="005C1918">
        <w:rPr>
          <w:rFonts w:ascii="Arial" w:hAnsi="Arial" w:cs="Arial"/>
          <w:b/>
          <w:bCs/>
          <w:color w:val="000000" w:themeColor="text1"/>
          <w:sz w:val="22"/>
          <w:szCs w:val="22"/>
        </w:rPr>
        <w:t xml:space="preserve">30 dni licząc od dnia podpisania umowy a dla części </w:t>
      </w:r>
      <w:r w:rsidR="00CD363F">
        <w:rPr>
          <w:rFonts w:ascii="Arial" w:hAnsi="Arial" w:cs="Arial"/>
          <w:b/>
          <w:bCs/>
          <w:color w:val="000000" w:themeColor="text1"/>
          <w:sz w:val="22"/>
          <w:szCs w:val="22"/>
        </w:rPr>
        <w:t>12</w:t>
      </w:r>
      <w:r w:rsidR="005C1918" w:rsidRPr="005C1918">
        <w:rPr>
          <w:rFonts w:ascii="Arial" w:hAnsi="Arial" w:cs="Arial"/>
          <w:b/>
          <w:bCs/>
          <w:color w:val="000000" w:themeColor="text1"/>
          <w:sz w:val="22"/>
          <w:szCs w:val="22"/>
        </w:rPr>
        <w:t xml:space="preserve"> do 60 dni od dnia podpisania umowy. </w:t>
      </w:r>
    </w:p>
    <w:p w14:paraId="1E44D914" w14:textId="77777777" w:rsidR="0011523C" w:rsidRPr="005C1918" w:rsidRDefault="0011523C" w:rsidP="001A25C8">
      <w:pPr>
        <w:pStyle w:val="Kolorowalistaakcent11"/>
        <w:widowControl w:val="0"/>
        <w:suppressAutoHyphens/>
        <w:autoSpaceDE w:val="0"/>
        <w:autoSpaceDN w:val="0"/>
        <w:adjustRightInd w:val="0"/>
        <w:spacing w:before="0" w:after="0" w:line="240" w:lineRule="auto"/>
        <w:ind w:left="567"/>
        <w:outlineLvl w:val="3"/>
        <w:rPr>
          <w:rFonts w:ascii="Arial" w:hAnsi="Arial" w:cs="Arial"/>
          <w:bCs/>
          <w:sz w:val="22"/>
          <w:szCs w:val="22"/>
        </w:rPr>
      </w:pPr>
    </w:p>
    <w:tbl>
      <w:tblPr>
        <w:tblW w:w="0" w:type="auto"/>
        <w:jc w:val="center"/>
        <w:tblBorders>
          <w:bottom w:val="single" w:sz="4" w:space="0" w:color="auto"/>
        </w:tblBorders>
        <w:tblLook w:val="00A0" w:firstRow="1" w:lastRow="0" w:firstColumn="1" w:lastColumn="0" w:noHBand="0" w:noVBand="0"/>
      </w:tblPr>
      <w:tblGrid>
        <w:gridCol w:w="9068"/>
      </w:tblGrid>
      <w:tr w:rsidR="00D9784D" w:rsidRPr="005C1918" w14:paraId="627E5D14" w14:textId="77777777" w:rsidTr="00FE0D49">
        <w:trPr>
          <w:jc w:val="center"/>
        </w:trPr>
        <w:tc>
          <w:tcPr>
            <w:tcW w:w="9068" w:type="dxa"/>
            <w:tcBorders>
              <w:bottom w:val="single" w:sz="4" w:space="0" w:color="auto"/>
            </w:tcBorders>
            <w:shd w:val="clear" w:color="auto" w:fill="D9D9D9" w:themeFill="background1" w:themeFillShade="D9"/>
          </w:tcPr>
          <w:p w14:paraId="424F1599" w14:textId="77777777" w:rsidR="00D9784D" w:rsidRPr="005C1918" w:rsidRDefault="00D9784D" w:rsidP="001A25C8">
            <w:pPr>
              <w:suppressAutoHyphens/>
              <w:contextualSpacing/>
              <w:jc w:val="center"/>
              <w:textAlignment w:val="baseline"/>
              <w:rPr>
                <w:rFonts w:ascii="Arial" w:hAnsi="Arial" w:cs="Arial"/>
                <w:sz w:val="22"/>
                <w:szCs w:val="22"/>
              </w:rPr>
            </w:pPr>
            <w:r w:rsidRPr="005C1918">
              <w:rPr>
                <w:rFonts w:ascii="Arial" w:hAnsi="Arial" w:cs="Arial"/>
                <w:sz w:val="22"/>
                <w:szCs w:val="22"/>
              </w:rPr>
              <w:t>Rozdział 6</w:t>
            </w:r>
          </w:p>
          <w:p w14:paraId="6EFC5CBB" w14:textId="1F974288" w:rsidR="00983244" w:rsidRPr="005C1918" w:rsidRDefault="00983244" w:rsidP="001A25C8">
            <w:pPr>
              <w:suppressAutoHyphens/>
              <w:contextualSpacing/>
              <w:jc w:val="center"/>
              <w:textAlignment w:val="baseline"/>
              <w:rPr>
                <w:rFonts w:ascii="Arial" w:hAnsi="Arial" w:cs="Arial"/>
                <w:sz w:val="22"/>
                <w:szCs w:val="22"/>
              </w:rPr>
            </w:pPr>
            <w:r w:rsidRPr="005C1918">
              <w:rPr>
                <w:rFonts w:ascii="Arial" w:hAnsi="Arial" w:cs="Arial"/>
                <w:b/>
                <w:color w:val="000000"/>
                <w:sz w:val="22"/>
                <w:szCs w:val="22"/>
              </w:rPr>
              <w:t>INFORMACJE O WARUNKACH UDZIAŁU W POSTĘPOWANIU</w:t>
            </w:r>
          </w:p>
        </w:tc>
      </w:tr>
    </w:tbl>
    <w:p w14:paraId="24C5BEE1" w14:textId="77777777" w:rsidR="00D9784D" w:rsidRPr="005C1918" w:rsidRDefault="00D9784D" w:rsidP="001A25C8">
      <w:pPr>
        <w:pStyle w:val="Kolorowalistaakcent11"/>
        <w:widowControl w:val="0"/>
        <w:spacing w:before="0" w:after="0" w:line="240" w:lineRule="auto"/>
        <w:ind w:left="0"/>
        <w:contextualSpacing w:val="0"/>
        <w:outlineLvl w:val="3"/>
        <w:rPr>
          <w:rFonts w:ascii="Arial" w:hAnsi="Arial" w:cs="Arial"/>
          <w:bCs/>
          <w:sz w:val="22"/>
          <w:szCs w:val="22"/>
          <w:lang w:eastAsia="pl-PL"/>
        </w:rPr>
      </w:pPr>
    </w:p>
    <w:p w14:paraId="4767CBFD" w14:textId="46CF452D" w:rsidR="00D9784D" w:rsidRPr="005C1918" w:rsidRDefault="00D9784D" w:rsidP="001A25C8">
      <w:pPr>
        <w:pStyle w:val="Kolorowalistaakcent11"/>
        <w:numPr>
          <w:ilvl w:val="1"/>
          <w:numId w:val="10"/>
        </w:numPr>
        <w:autoSpaceDE w:val="0"/>
        <w:autoSpaceDN w:val="0"/>
        <w:adjustRightInd w:val="0"/>
        <w:spacing w:before="0" w:after="0" w:line="240" w:lineRule="auto"/>
        <w:ind w:left="567" w:hanging="567"/>
        <w:rPr>
          <w:rFonts w:ascii="Arial" w:hAnsi="Arial" w:cs="Arial"/>
          <w:bCs/>
          <w:sz w:val="22"/>
          <w:szCs w:val="22"/>
        </w:rPr>
      </w:pPr>
      <w:r w:rsidRPr="005C1918">
        <w:rPr>
          <w:rFonts w:ascii="Arial" w:hAnsi="Arial" w:cs="Arial"/>
          <w:bCs/>
          <w:sz w:val="22"/>
          <w:szCs w:val="22"/>
        </w:rPr>
        <w:t xml:space="preserve">O udzielenie zamówienia mogą ubiegać się Wykonawcy, którzy spełniają warunki </w:t>
      </w:r>
      <w:r w:rsidR="001E65B9" w:rsidRPr="005C1918">
        <w:rPr>
          <w:rFonts w:ascii="Arial" w:hAnsi="Arial" w:cs="Arial"/>
          <w:bCs/>
          <w:sz w:val="22"/>
          <w:szCs w:val="22"/>
        </w:rPr>
        <w:t>udziału w</w:t>
      </w:r>
      <w:r w:rsidR="00A435B8" w:rsidRPr="005C1918">
        <w:rPr>
          <w:rFonts w:ascii="Arial" w:hAnsi="Arial" w:cs="Arial"/>
          <w:bCs/>
          <w:sz w:val="22"/>
          <w:szCs w:val="22"/>
        </w:rPr>
        <w:t xml:space="preserve"> postępowaniu dotyczące:</w:t>
      </w:r>
      <w:r w:rsidR="001E65B9" w:rsidRPr="005C1918">
        <w:rPr>
          <w:rFonts w:ascii="Arial" w:hAnsi="Arial" w:cs="Arial"/>
          <w:bCs/>
          <w:sz w:val="22"/>
          <w:szCs w:val="22"/>
        </w:rPr>
        <w:t xml:space="preserve"> </w:t>
      </w:r>
      <w:r w:rsidR="001E65B9" w:rsidRPr="005C1918">
        <w:rPr>
          <w:rFonts w:ascii="Arial" w:hAnsi="Arial" w:cs="Arial"/>
          <w:bCs/>
          <w:color w:val="FFFFFF" w:themeColor="background1"/>
          <w:sz w:val="22"/>
          <w:szCs w:val="22"/>
        </w:rPr>
        <w:t>postępowaniu</w:t>
      </w:r>
    </w:p>
    <w:p w14:paraId="3182BFD1" w14:textId="77777777" w:rsidR="001E65B9" w:rsidRPr="005C1918" w:rsidRDefault="001E65B9" w:rsidP="001A25C8">
      <w:pPr>
        <w:pStyle w:val="Akapitzlist"/>
        <w:numPr>
          <w:ilvl w:val="2"/>
          <w:numId w:val="26"/>
        </w:numPr>
        <w:autoSpaceDE w:val="0"/>
        <w:autoSpaceDN w:val="0"/>
        <w:adjustRightInd w:val="0"/>
        <w:spacing w:before="0" w:after="0" w:line="240" w:lineRule="auto"/>
        <w:ind w:left="1276" w:hanging="709"/>
        <w:rPr>
          <w:rFonts w:ascii="Arial" w:hAnsi="Arial" w:cs="Arial"/>
          <w:b/>
          <w:color w:val="000000" w:themeColor="text1"/>
          <w:sz w:val="22"/>
          <w:szCs w:val="22"/>
        </w:rPr>
      </w:pPr>
      <w:r w:rsidRPr="005C1918">
        <w:rPr>
          <w:rFonts w:ascii="Arial" w:hAnsi="Arial" w:cs="Arial"/>
          <w:b/>
          <w:sz w:val="22"/>
          <w:szCs w:val="22"/>
        </w:rPr>
        <w:t>zdolności do występowania w obrocie gospodarczym;</w:t>
      </w:r>
    </w:p>
    <w:p w14:paraId="00057931" w14:textId="525C5CF3" w:rsidR="001E65B9" w:rsidRPr="005C1918" w:rsidRDefault="001E65B9" w:rsidP="001A25C8">
      <w:pPr>
        <w:ind w:left="1276"/>
        <w:jc w:val="both"/>
        <w:rPr>
          <w:rFonts w:ascii="Arial" w:hAnsi="Arial" w:cs="Arial"/>
          <w:i/>
          <w:sz w:val="22"/>
          <w:szCs w:val="22"/>
        </w:rPr>
      </w:pPr>
      <w:r w:rsidRPr="005C1918">
        <w:rPr>
          <w:rFonts w:ascii="Arial" w:hAnsi="Arial" w:cs="Arial"/>
          <w:i/>
          <w:sz w:val="22"/>
          <w:szCs w:val="22"/>
        </w:rPr>
        <w:t>Zamawiający nie określa warunku w ww. zakresie.</w:t>
      </w:r>
    </w:p>
    <w:p w14:paraId="3D9D3841" w14:textId="77777777" w:rsidR="001E65B9" w:rsidRPr="005C1918" w:rsidRDefault="001E65B9" w:rsidP="001A25C8">
      <w:pPr>
        <w:pStyle w:val="Akapitzlist"/>
        <w:numPr>
          <w:ilvl w:val="2"/>
          <w:numId w:val="26"/>
        </w:numPr>
        <w:autoSpaceDE w:val="0"/>
        <w:autoSpaceDN w:val="0"/>
        <w:adjustRightInd w:val="0"/>
        <w:spacing w:before="0" w:after="0" w:line="240" w:lineRule="auto"/>
        <w:ind w:left="1276" w:hanging="709"/>
        <w:rPr>
          <w:rFonts w:ascii="Arial" w:hAnsi="Arial" w:cs="Arial"/>
          <w:b/>
          <w:sz w:val="22"/>
          <w:szCs w:val="22"/>
        </w:rPr>
      </w:pPr>
      <w:r w:rsidRPr="005C1918">
        <w:rPr>
          <w:rFonts w:ascii="Arial" w:hAnsi="Arial" w:cs="Arial"/>
          <w:b/>
          <w:sz w:val="22"/>
          <w:szCs w:val="22"/>
        </w:rPr>
        <w:t>uprawnień do prowadzenia określonej działalności gospodarczej lub zawodowej, o ile wynika to z odrębnych przepisów;</w:t>
      </w:r>
    </w:p>
    <w:p w14:paraId="08F03685" w14:textId="0AF3BA4F" w:rsidR="001E65B9" w:rsidRPr="005C1918" w:rsidRDefault="00015C4B" w:rsidP="001A25C8">
      <w:pPr>
        <w:ind w:left="1276"/>
        <w:jc w:val="both"/>
        <w:rPr>
          <w:rFonts w:ascii="Arial" w:hAnsi="Arial" w:cs="Arial"/>
          <w:i/>
          <w:sz w:val="22"/>
          <w:szCs w:val="22"/>
        </w:rPr>
      </w:pPr>
      <w:r w:rsidRPr="005C1918">
        <w:rPr>
          <w:rFonts w:ascii="Arial" w:hAnsi="Arial" w:cs="Arial"/>
          <w:i/>
          <w:sz w:val="22"/>
          <w:szCs w:val="22"/>
        </w:rPr>
        <w:t>Zamawiający nie określa warunku w ww. zakresie.</w:t>
      </w:r>
    </w:p>
    <w:p w14:paraId="0F54DE8C" w14:textId="77777777" w:rsidR="00362702" w:rsidRPr="005C1918" w:rsidRDefault="001E65B9" w:rsidP="001A25C8">
      <w:pPr>
        <w:pStyle w:val="Akapitzlist"/>
        <w:numPr>
          <w:ilvl w:val="2"/>
          <w:numId w:val="26"/>
        </w:numPr>
        <w:autoSpaceDE w:val="0"/>
        <w:autoSpaceDN w:val="0"/>
        <w:adjustRightInd w:val="0"/>
        <w:spacing w:before="0" w:after="0" w:line="240" w:lineRule="auto"/>
        <w:ind w:left="1276" w:hanging="709"/>
        <w:rPr>
          <w:rFonts w:ascii="Arial" w:hAnsi="Arial" w:cs="Arial"/>
          <w:b/>
          <w:sz w:val="22"/>
          <w:szCs w:val="22"/>
        </w:rPr>
      </w:pPr>
      <w:r w:rsidRPr="005C1918">
        <w:rPr>
          <w:rFonts w:ascii="Arial" w:hAnsi="Arial" w:cs="Arial"/>
          <w:b/>
          <w:sz w:val="22"/>
          <w:szCs w:val="22"/>
        </w:rPr>
        <w:t>uprawnień sytuacji ekonomicznej lub finansowej;</w:t>
      </w:r>
      <w:r w:rsidR="00362702" w:rsidRPr="005C1918">
        <w:rPr>
          <w:rFonts w:ascii="Arial" w:hAnsi="Arial" w:cs="Arial"/>
          <w:sz w:val="22"/>
          <w:szCs w:val="22"/>
        </w:rPr>
        <w:t xml:space="preserve"> </w:t>
      </w:r>
    </w:p>
    <w:p w14:paraId="081DDF49" w14:textId="1D4DD289" w:rsidR="005C1918" w:rsidRPr="005C1918" w:rsidRDefault="005C1918" w:rsidP="001A25C8">
      <w:pPr>
        <w:pStyle w:val="Akapitzlist"/>
        <w:autoSpaceDE w:val="0"/>
        <w:autoSpaceDN w:val="0"/>
        <w:adjustRightInd w:val="0"/>
        <w:spacing w:before="0" w:after="0" w:line="240" w:lineRule="auto"/>
        <w:ind w:left="1276"/>
        <w:rPr>
          <w:rFonts w:ascii="Arial" w:hAnsi="Arial" w:cs="Arial"/>
          <w:b/>
          <w:sz w:val="22"/>
          <w:szCs w:val="22"/>
        </w:rPr>
      </w:pPr>
      <w:r w:rsidRPr="005C1918">
        <w:rPr>
          <w:rFonts w:ascii="Arial" w:hAnsi="Arial" w:cs="Arial"/>
          <w:b/>
          <w:sz w:val="22"/>
          <w:szCs w:val="22"/>
        </w:rPr>
        <w:t>Wykonawca ubiegający się o udzielenie zamówienia spełni warunek jeżeli wykaże, że:</w:t>
      </w:r>
    </w:p>
    <w:p w14:paraId="089E789B" w14:textId="77777777" w:rsidR="005C1918" w:rsidRPr="005C1918" w:rsidRDefault="005C1918" w:rsidP="001A25C8">
      <w:pPr>
        <w:pStyle w:val="Akapitzlist"/>
        <w:autoSpaceDE w:val="0"/>
        <w:autoSpaceDN w:val="0"/>
        <w:adjustRightInd w:val="0"/>
        <w:spacing w:before="0" w:after="0" w:line="240" w:lineRule="auto"/>
        <w:ind w:left="1276"/>
        <w:rPr>
          <w:rFonts w:ascii="Arial" w:hAnsi="Arial" w:cs="Arial"/>
          <w:b/>
          <w:sz w:val="22"/>
          <w:szCs w:val="22"/>
        </w:rPr>
      </w:pPr>
    </w:p>
    <w:p w14:paraId="186FD5ED" w14:textId="0390B590" w:rsidR="005C1918" w:rsidRPr="005C1918" w:rsidRDefault="005C1918" w:rsidP="001A25C8">
      <w:pPr>
        <w:pStyle w:val="Akapitzlist"/>
        <w:autoSpaceDE w:val="0"/>
        <w:autoSpaceDN w:val="0"/>
        <w:adjustRightInd w:val="0"/>
        <w:spacing w:before="0" w:after="0" w:line="240" w:lineRule="auto"/>
        <w:ind w:left="1276"/>
        <w:rPr>
          <w:rFonts w:ascii="Arial" w:hAnsi="Arial" w:cs="Arial"/>
          <w:bCs/>
          <w:sz w:val="22"/>
          <w:szCs w:val="22"/>
        </w:rPr>
      </w:pPr>
      <w:r w:rsidRPr="005C1918">
        <w:rPr>
          <w:rFonts w:ascii="Arial" w:hAnsi="Arial" w:cs="Arial"/>
          <w:b/>
          <w:sz w:val="22"/>
          <w:szCs w:val="22"/>
        </w:rPr>
        <w:t>Część 1</w:t>
      </w:r>
      <w:r w:rsidRPr="005C1918">
        <w:rPr>
          <w:rFonts w:ascii="Arial" w:hAnsi="Arial" w:cs="Arial"/>
          <w:bCs/>
          <w:sz w:val="22"/>
          <w:szCs w:val="22"/>
        </w:rPr>
        <w:t xml:space="preserve"> posiada środki finansowe lub zdolność kredytową w wysokości nie mniejszej niż 30 000,00 zł. </w:t>
      </w:r>
    </w:p>
    <w:p w14:paraId="3A0B561B" w14:textId="77777777" w:rsidR="005C1918" w:rsidRPr="005C1918" w:rsidRDefault="005C1918" w:rsidP="001A25C8">
      <w:pPr>
        <w:pStyle w:val="Akapitzlist"/>
        <w:autoSpaceDE w:val="0"/>
        <w:autoSpaceDN w:val="0"/>
        <w:adjustRightInd w:val="0"/>
        <w:spacing w:before="0" w:after="0" w:line="240" w:lineRule="auto"/>
        <w:ind w:left="1276"/>
        <w:rPr>
          <w:rFonts w:ascii="Arial" w:hAnsi="Arial" w:cs="Arial"/>
          <w:b/>
          <w:sz w:val="22"/>
          <w:szCs w:val="22"/>
        </w:rPr>
      </w:pPr>
    </w:p>
    <w:p w14:paraId="377CC845" w14:textId="375FF8F8" w:rsidR="005C1918" w:rsidRPr="005C1918" w:rsidRDefault="005C1918" w:rsidP="001A25C8">
      <w:pPr>
        <w:pStyle w:val="Akapitzlist"/>
        <w:autoSpaceDE w:val="0"/>
        <w:autoSpaceDN w:val="0"/>
        <w:adjustRightInd w:val="0"/>
        <w:spacing w:before="0" w:after="0" w:line="240" w:lineRule="auto"/>
        <w:ind w:left="1276"/>
        <w:rPr>
          <w:rFonts w:ascii="Arial" w:hAnsi="Arial" w:cs="Arial"/>
          <w:bCs/>
          <w:sz w:val="22"/>
          <w:szCs w:val="22"/>
        </w:rPr>
      </w:pPr>
      <w:r w:rsidRPr="005C1918">
        <w:rPr>
          <w:rFonts w:ascii="Arial" w:hAnsi="Arial" w:cs="Arial"/>
          <w:b/>
          <w:sz w:val="22"/>
          <w:szCs w:val="22"/>
        </w:rPr>
        <w:t>Część 2</w:t>
      </w:r>
      <w:r w:rsidRPr="005C1918">
        <w:rPr>
          <w:rFonts w:ascii="Arial" w:hAnsi="Arial" w:cs="Arial"/>
          <w:bCs/>
          <w:sz w:val="22"/>
          <w:szCs w:val="22"/>
        </w:rPr>
        <w:t xml:space="preserve"> posiada środki finansowe lub zdolność kredytową w wysokości nie mniejszej niż 30 000,00 zł. </w:t>
      </w:r>
    </w:p>
    <w:p w14:paraId="58C4DB96" w14:textId="77777777" w:rsidR="005C1918" w:rsidRPr="005C1918" w:rsidRDefault="005C1918" w:rsidP="001A25C8">
      <w:pPr>
        <w:pStyle w:val="Akapitzlist"/>
        <w:autoSpaceDE w:val="0"/>
        <w:autoSpaceDN w:val="0"/>
        <w:adjustRightInd w:val="0"/>
        <w:spacing w:before="0" w:after="0" w:line="240" w:lineRule="auto"/>
        <w:ind w:left="1276"/>
        <w:rPr>
          <w:rFonts w:ascii="Arial" w:hAnsi="Arial" w:cs="Arial"/>
          <w:bCs/>
          <w:sz w:val="22"/>
          <w:szCs w:val="22"/>
        </w:rPr>
      </w:pPr>
    </w:p>
    <w:p w14:paraId="233B7ED4" w14:textId="77DF0347" w:rsidR="005C1918" w:rsidRPr="005C1918" w:rsidRDefault="005C1918" w:rsidP="001A25C8">
      <w:pPr>
        <w:pStyle w:val="Akapitzlist"/>
        <w:autoSpaceDE w:val="0"/>
        <w:autoSpaceDN w:val="0"/>
        <w:adjustRightInd w:val="0"/>
        <w:spacing w:before="0" w:after="0" w:line="240" w:lineRule="auto"/>
        <w:ind w:left="1276"/>
        <w:rPr>
          <w:rFonts w:ascii="Arial" w:hAnsi="Arial" w:cs="Arial"/>
          <w:bCs/>
          <w:sz w:val="22"/>
          <w:szCs w:val="22"/>
        </w:rPr>
      </w:pPr>
      <w:r w:rsidRPr="005C1918">
        <w:rPr>
          <w:rFonts w:ascii="Arial" w:hAnsi="Arial" w:cs="Arial"/>
          <w:b/>
          <w:sz w:val="22"/>
          <w:szCs w:val="22"/>
        </w:rPr>
        <w:lastRenderedPageBreak/>
        <w:t>Część 3</w:t>
      </w:r>
      <w:r w:rsidRPr="005C1918">
        <w:rPr>
          <w:rFonts w:ascii="Arial" w:hAnsi="Arial" w:cs="Arial"/>
          <w:bCs/>
          <w:sz w:val="22"/>
          <w:szCs w:val="22"/>
        </w:rPr>
        <w:t xml:space="preserve"> posiada środki finansowe lub zdolność kredytową w wysokości nie mniejszej niż 30 000,00 zł. </w:t>
      </w:r>
    </w:p>
    <w:p w14:paraId="0EDB68B1" w14:textId="77777777" w:rsidR="005C1918" w:rsidRPr="005C1918" w:rsidRDefault="005C1918" w:rsidP="001A25C8">
      <w:pPr>
        <w:pStyle w:val="Akapitzlist"/>
        <w:autoSpaceDE w:val="0"/>
        <w:autoSpaceDN w:val="0"/>
        <w:adjustRightInd w:val="0"/>
        <w:spacing w:before="0" w:after="0" w:line="240" w:lineRule="auto"/>
        <w:ind w:left="1276"/>
        <w:rPr>
          <w:rFonts w:ascii="Arial" w:hAnsi="Arial" w:cs="Arial"/>
          <w:bCs/>
          <w:sz w:val="22"/>
          <w:szCs w:val="22"/>
        </w:rPr>
      </w:pPr>
    </w:p>
    <w:p w14:paraId="096B7B47" w14:textId="418DBC0B" w:rsidR="005C1918" w:rsidRPr="005C1918" w:rsidRDefault="005C1918" w:rsidP="001A25C8">
      <w:pPr>
        <w:pStyle w:val="Akapitzlist"/>
        <w:autoSpaceDE w:val="0"/>
        <w:autoSpaceDN w:val="0"/>
        <w:adjustRightInd w:val="0"/>
        <w:spacing w:before="0" w:after="0" w:line="240" w:lineRule="auto"/>
        <w:ind w:left="1276"/>
        <w:rPr>
          <w:rFonts w:ascii="Arial" w:hAnsi="Arial" w:cs="Arial"/>
          <w:bCs/>
          <w:sz w:val="22"/>
          <w:szCs w:val="22"/>
        </w:rPr>
      </w:pPr>
      <w:r w:rsidRPr="005C1918">
        <w:rPr>
          <w:rFonts w:ascii="Arial" w:hAnsi="Arial" w:cs="Arial"/>
          <w:b/>
          <w:sz w:val="22"/>
          <w:szCs w:val="22"/>
        </w:rPr>
        <w:t>Część 4</w:t>
      </w:r>
      <w:r w:rsidRPr="005C1918">
        <w:rPr>
          <w:rFonts w:ascii="Arial" w:hAnsi="Arial" w:cs="Arial"/>
          <w:bCs/>
          <w:sz w:val="22"/>
          <w:szCs w:val="22"/>
        </w:rPr>
        <w:t xml:space="preserve"> posiada środki finansowe lub zdolność kredytową w wysokości nie mniejszej niż 10 000,00 zł. </w:t>
      </w:r>
    </w:p>
    <w:p w14:paraId="283509C7" w14:textId="77777777" w:rsidR="005C1918" w:rsidRPr="005C1918" w:rsidRDefault="005C1918" w:rsidP="001A25C8">
      <w:pPr>
        <w:pStyle w:val="Akapitzlist"/>
        <w:autoSpaceDE w:val="0"/>
        <w:autoSpaceDN w:val="0"/>
        <w:adjustRightInd w:val="0"/>
        <w:spacing w:before="0" w:after="0" w:line="240" w:lineRule="auto"/>
        <w:ind w:left="1276"/>
        <w:rPr>
          <w:rFonts w:ascii="Arial" w:hAnsi="Arial" w:cs="Arial"/>
          <w:bCs/>
          <w:sz w:val="22"/>
          <w:szCs w:val="22"/>
        </w:rPr>
      </w:pPr>
    </w:p>
    <w:p w14:paraId="3A8C9C67" w14:textId="7573D892" w:rsidR="005C1918" w:rsidRPr="005C1918" w:rsidRDefault="005C1918" w:rsidP="001A25C8">
      <w:pPr>
        <w:pStyle w:val="Akapitzlist"/>
        <w:autoSpaceDE w:val="0"/>
        <w:autoSpaceDN w:val="0"/>
        <w:adjustRightInd w:val="0"/>
        <w:spacing w:before="0" w:after="0" w:line="240" w:lineRule="auto"/>
        <w:ind w:left="1276"/>
        <w:rPr>
          <w:rFonts w:ascii="Arial" w:hAnsi="Arial" w:cs="Arial"/>
          <w:bCs/>
          <w:sz w:val="22"/>
          <w:szCs w:val="22"/>
        </w:rPr>
      </w:pPr>
      <w:r w:rsidRPr="005C1918">
        <w:rPr>
          <w:rFonts w:ascii="Arial" w:hAnsi="Arial" w:cs="Arial"/>
          <w:b/>
          <w:sz w:val="22"/>
          <w:szCs w:val="22"/>
        </w:rPr>
        <w:t>Część 5</w:t>
      </w:r>
      <w:r w:rsidRPr="005C1918">
        <w:rPr>
          <w:rFonts w:ascii="Arial" w:hAnsi="Arial" w:cs="Arial"/>
          <w:bCs/>
          <w:sz w:val="22"/>
          <w:szCs w:val="22"/>
        </w:rPr>
        <w:t xml:space="preserve"> posiada środki finansowe lub zdolność kredytową w wysokości nie mniejszej niż 30 000,00 zł. </w:t>
      </w:r>
    </w:p>
    <w:p w14:paraId="508FC717" w14:textId="77777777" w:rsidR="005C1918" w:rsidRPr="005C1918" w:rsidRDefault="005C1918" w:rsidP="001A25C8">
      <w:pPr>
        <w:pStyle w:val="Akapitzlist"/>
        <w:autoSpaceDE w:val="0"/>
        <w:autoSpaceDN w:val="0"/>
        <w:adjustRightInd w:val="0"/>
        <w:spacing w:before="0" w:after="0" w:line="240" w:lineRule="auto"/>
        <w:ind w:left="1276"/>
        <w:rPr>
          <w:rFonts w:ascii="Arial" w:hAnsi="Arial" w:cs="Arial"/>
          <w:bCs/>
          <w:sz w:val="22"/>
          <w:szCs w:val="22"/>
        </w:rPr>
      </w:pPr>
    </w:p>
    <w:p w14:paraId="39EB3849" w14:textId="78484C6D" w:rsidR="005C1918" w:rsidRPr="005C1918" w:rsidRDefault="005C1918" w:rsidP="001A25C8">
      <w:pPr>
        <w:pStyle w:val="Akapitzlist"/>
        <w:autoSpaceDE w:val="0"/>
        <w:autoSpaceDN w:val="0"/>
        <w:adjustRightInd w:val="0"/>
        <w:spacing w:before="0" w:after="0" w:line="240" w:lineRule="auto"/>
        <w:ind w:left="1276"/>
        <w:rPr>
          <w:rFonts w:ascii="Arial" w:hAnsi="Arial" w:cs="Arial"/>
          <w:bCs/>
          <w:sz w:val="22"/>
          <w:szCs w:val="22"/>
        </w:rPr>
      </w:pPr>
      <w:r w:rsidRPr="005C1918">
        <w:rPr>
          <w:rFonts w:ascii="Arial" w:hAnsi="Arial" w:cs="Arial"/>
          <w:b/>
          <w:sz w:val="22"/>
          <w:szCs w:val="22"/>
        </w:rPr>
        <w:t>Część 6</w:t>
      </w:r>
      <w:r w:rsidRPr="005C1918">
        <w:rPr>
          <w:rFonts w:ascii="Arial" w:hAnsi="Arial" w:cs="Arial"/>
          <w:bCs/>
          <w:sz w:val="22"/>
          <w:szCs w:val="22"/>
        </w:rPr>
        <w:t xml:space="preserve"> posiada środki finansowe lub zdolność kredytową w wysokości nie mniejszej niż 30 000,00 zł. </w:t>
      </w:r>
    </w:p>
    <w:p w14:paraId="18343914" w14:textId="77777777" w:rsidR="005C1918" w:rsidRPr="005C1918" w:rsidRDefault="005C1918" w:rsidP="001A25C8">
      <w:pPr>
        <w:pStyle w:val="Akapitzlist"/>
        <w:autoSpaceDE w:val="0"/>
        <w:autoSpaceDN w:val="0"/>
        <w:adjustRightInd w:val="0"/>
        <w:spacing w:before="0" w:after="0" w:line="240" w:lineRule="auto"/>
        <w:ind w:left="1276"/>
        <w:rPr>
          <w:rFonts w:ascii="Arial" w:hAnsi="Arial" w:cs="Arial"/>
          <w:bCs/>
          <w:sz w:val="22"/>
          <w:szCs w:val="22"/>
        </w:rPr>
      </w:pPr>
    </w:p>
    <w:p w14:paraId="5ACED0A6" w14:textId="08A8E750" w:rsidR="005C1918" w:rsidRPr="005C1918" w:rsidRDefault="005C1918" w:rsidP="001A25C8">
      <w:pPr>
        <w:pStyle w:val="Akapitzlist"/>
        <w:autoSpaceDE w:val="0"/>
        <w:autoSpaceDN w:val="0"/>
        <w:adjustRightInd w:val="0"/>
        <w:spacing w:before="0" w:after="0" w:line="240" w:lineRule="auto"/>
        <w:ind w:left="1276"/>
        <w:rPr>
          <w:rFonts w:ascii="Arial" w:hAnsi="Arial" w:cs="Arial"/>
          <w:bCs/>
          <w:sz w:val="22"/>
          <w:szCs w:val="22"/>
        </w:rPr>
      </w:pPr>
      <w:r w:rsidRPr="005C1918">
        <w:rPr>
          <w:rFonts w:ascii="Arial" w:hAnsi="Arial" w:cs="Arial"/>
          <w:b/>
          <w:sz w:val="22"/>
          <w:szCs w:val="22"/>
        </w:rPr>
        <w:t>Część 7</w:t>
      </w:r>
      <w:r w:rsidRPr="005C1918">
        <w:rPr>
          <w:rFonts w:ascii="Arial" w:hAnsi="Arial" w:cs="Arial"/>
          <w:bCs/>
          <w:sz w:val="22"/>
          <w:szCs w:val="22"/>
        </w:rPr>
        <w:t xml:space="preserve"> posiada środki finansowe lub zdolność kredytową w wysokości nie mniejszej niż 10 000,00 zł. </w:t>
      </w:r>
    </w:p>
    <w:p w14:paraId="15230687" w14:textId="77777777" w:rsidR="005C1918" w:rsidRPr="005C1918" w:rsidRDefault="005C1918" w:rsidP="001A25C8">
      <w:pPr>
        <w:pStyle w:val="Akapitzlist"/>
        <w:autoSpaceDE w:val="0"/>
        <w:autoSpaceDN w:val="0"/>
        <w:adjustRightInd w:val="0"/>
        <w:spacing w:before="0" w:after="0" w:line="240" w:lineRule="auto"/>
        <w:ind w:left="1276"/>
        <w:rPr>
          <w:rFonts w:ascii="Arial" w:hAnsi="Arial" w:cs="Arial"/>
          <w:bCs/>
          <w:sz w:val="22"/>
          <w:szCs w:val="22"/>
        </w:rPr>
      </w:pPr>
    </w:p>
    <w:p w14:paraId="48899E48" w14:textId="06E3AA1C" w:rsidR="005C1918" w:rsidRPr="005C1918" w:rsidRDefault="005C1918" w:rsidP="001A25C8">
      <w:pPr>
        <w:pStyle w:val="Akapitzlist"/>
        <w:autoSpaceDE w:val="0"/>
        <w:autoSpaceDN w:val="0"/>
        <w:adjustRightInd w:val="0"/>
        <w:spacing w:before="0" w:after="0" w:line="240" w:lineRule="auto"/>
        <w:ind w:left="1276"/>
        <w:rPr>
          <w:rFonts w:ascii="Arial" w:hAnsi="Arial" w:cs="Arial"/>
          <w:bCs/>
          <w:sz w:val="22"/>
          <w:szCs w:val="22"/>
        </w:rPr>
      </w:pPr>
      <w:r w:rsidRPr="005C1918">
        <w:rPr>
          <w:rFonts w:ascii="Arial" w:hAnsi="Arial" w:cs="Arial"/>
          <w:b/>
          <w:sz w:val="22"/>
          <w:szCs w:val="22"/>
        </w:rPr>
        <w:t>Część 8</w:t>
      </w:r>
      <w:r w:rsidRPr="005C1918">
        <w:rPr>
          <w:rFonts w:ascii="Arial" w:hAnsi="Arial" w:cs="Arial"/>
          <w:bCs/>
          <w:sz w:val="22"/>
          <w:szCs w:val="22"/>
        </w:rPr>
        <w:t xml:space="preserve"> posiada środki finansowe lub zdolność kredytową w wysokości nie mniejszej niż </w:t>
      </w:r>
      <w:r w:rsidR="00032EF6">
        <w:rPr>
          <w:rFonts w:ascii="Arial" w:hAnsi="Arial" w:cs="Arial"/>
          <w:bCs/>
          <w:sz w:val="22"/>
          <w:szCs w:val="22"/>
        </w:rPr>
        <w:t>1</w:t>
      </w:r>
      <w:r w:rsidRPr="005C1918">
        <w:rPr>
          <w:rFonts w:ascii="Arial" w:hAnsi="Arial" w:cs="Arial"/>
          <w:bCs/>
          <w:sz w:val="22"/>
          <w:szCs w:val="22"/>
        </w:rPr>
        <w:t xml:space="preserve">0 000,00 zł. </w:t>
      </w:r>
    </w:p>
    <w:p w14:paraId="577D32E9" w14:textId="77777777" w:rsidR="005C1918" w:rsidRPr="005C1918" w:rsidRDefault="005C1918" w:rsidP="001A25C8">
      <w:pPr>
        <w:pStyle w:val="Akapitzlist"/>
        <w:autoSpaceDE w:val="0"/>
        <w:autoSpaceDN w:val="0"/>
        <w:adjustRightInd w:val="0"/>
        <w:spacing w:before="0" w:after="0" w:line="240" w:lineRule="auto"/>
        <w:ind w:left="1276"/>
        <w:rPr>
          <w:rFonts w:ascii="Arial" w:hAnsi="Arial" w:cs="Arial"/>
          <w:bCs/>
          <w:sz w:val="22"/>
          <w:szCs w:val="22"/>
        </w:rPr>
      </w:pPr>
    </w:p>
    <w:p w14:paraId="01B3669C" w14:textId="6701BAAD" w:rsidR="005C1918" w:rsidRPr="005C1918" w:rsidRDefault="005C1918" w:rsidP="001A25C8">
      <w:pPr>
        <w:pStyle w:val="Akapitzlist"/>
        <w:autoSpaceDE w:val="0"/>
        <w:autoSpaceDN w:val="0"/>
        <w:adjustRightInd w:val="0"/>
        <w:spacing w:before="0" w:after="0" w:line="240" w:lineRule="auto"/>
        <w:ind w:left="1276"/>
        <w:rPr>
          <w:rFonts w:ascii="Arial" w:hAnsi="Arial" w:cs="Arial"/>
          <w:bCs/>
          <w:sz w:val="22"/>
          <w:szCs w:val="22"/>
        </w:rPr>
      </w:pPr>
      <w:r w:rsidRPr="005C1918">
        <w:rPr>
          <w:rFonts w:ascii="Arial" w:hAnsi="Arial" w:cs="Arial"/>
          <w:b/>
          <w:sz w:val="22"/>
          <w:szCs w:val="22"/>
        </w:rPr>
        <w:t>Część 9</w:t>
      </w:r>
      <w:r w:rsidRPr="005C1918">
        <w:rPr>
          <w:rFonts w:ascii="Arial" w:hAnsi="Arial" w:cs="Arial"/>
          <w:bCs/>
          <w:sz w:val="22"/>
          <w:szCs w:val="22"/>
        </w:rPr>
        <w:t xml:space="preserve"> posiada środki finansowe lub zdolność kredytową w wysokości nie mniejszej niż 10 000,00 zł. </w:t>
      </w:r>
    </w:p>
    <w:p w14:paraId="25BD7F2B" w14:textId="77777777" w:rsidR="005C1918" w:rsidRPr="005C1918" w:rsidRDefault="005C1918" w:rsidP="001A25C8">
      <w:pPr>
        <w:pStyle w:val="Akapitzlist"/>
        <w:autoSpaceDE w:val="0"/>
        <w:autoSpaceDN w:val="0"/>
        <w:adjustRightInd w:val="0"/>
        <w:spacing w:before="0" w:after="0" w:line="240" w:lineRule="auto"/>
        <w:ind w:left="1276"/>
        <w:rPr>
          <w:rFonts w:ascii="Arial" w:hAnsi="Arial" w:cs="Arial"/>
          <w:bCs/>
          <w:sz w:val="22"/>
          <w:szCs w:val="22"/>
        </w:rPr>
      </w:pPr>
    </w:p>
    <w:p w14:paraId="12877353" w14:textId="4E77A6F2" w:rsidR="005C1918" w:rsidRPr="005C1918" w:rsidRDefault="005C1918" w:rsidP="001A25C8">
      <w:pPr>
        <w:pStyle w:val="Akapitzlist"/>
        <w:autoSpaceDE w:val="0"/>
        <w:autoSpaceDN w:val="0"/>
        <w:adjustRightInd w:val="0"/>
        <w:spacing w:before="0" w:after="0" w:line="240" w:lineRule="auto"/>
        <w:ind w:left="1276"/>
        <w:rPr>
          <w:rFonts w:ascii="Arial" w:hAnsi="Arial" w:cs="Arial"/>
          <w:bCs/>
          <w:sz w:val="22"/>
          <w:szCs w:val="22"/>
        </w:rPr>
      </w:pPr>
      <w:r w:rsidRPr="005C1918">
        <w:rPr>
          <w:rFonts w:ascii="Arial" w:hAnsi="Arial" w:cs="Arial"/>
          <w:b/>
          <w:sz w:val="22"/>
          <w:szCs w:val="22"/>
        </w:rPr>
        <w:t>Część 10</w:t>
      </w:r>
      <w:r w:rsidRPr="005C1918">
        <w:rPr>
          <w:rFonts w:ascii="Arial" w:hAnsi="Arial" w:cs="Arial"/>
          <w:bCs/>
          <w:sz w:val="22"/>
          <w:szCs w:val="22"/>
        </w:rPr>
        <w:t xml:space="preserve"> posiada środki finansowe lub zdolność kredytową w wysokości nie mniejszej niż </w:t>
      </w:r>
      <w:r w:rsidR="00032EF6">
        <w:rPr>
          <w:rFonts w:ascii="Arial" w:hAnsi="Arial" w:cs="Arial"/>
          <w:bCs/>
          <w:sz w:val="22"/>
          <w:szCs w:val="22"/>
        </w:rPr>
        <w:t>5</w:t>
      </w:r>
      <w:r w:rsidRPr="005C1918">
        <w:rPr>
          <w:rFonts w:ascii="Arial" w:hAnsi="Arial" w:cs="Arial"/>
          <w:bCs/>
          <w:sz w:val="22"/>
          <w:szCs w:val="22"/>
        </w:rPr>
        <w:t xml:space="preserve"> 000,00 zł. </w:t>
      </w:r>
    </w:p>
    <w:p w14:paraId="53205B38" w14:textId="77777777" w:rsidR="005C1918" w:rsidRPr="005C1918" w:rsidRDefault="005C1918" w:rsidP="001A25C8">
      <w:pPr>
        <w:pStyle w:val="Akapitzlist"/>
        <w:autoSpaceDE w:val="0"/>
        <w:autoSpaceDN w:val="0"/>
        <w:adjustRightInd w:val="0"/>
        <w:spacing w:before="0" w:after="0" w:line="240" w:lineRule="auto"/>
        <w:ind w:left="1276"/>
        <w:rPr>
          <w:rFonts w:ascii="Arial" w:hAnsi="Arial" w:cs="Arial"/>
          <w:bCs/>
          <w:sz w:val="22"/>
          <w:szCs w:val="22"/>
        </w:rPr>
      </w:pPr>
    </w:p>
    <w:p w14:paraId="280B596D" w14:textId="325CBA7E" w:rsidR="005C1918" w:rsidRPr="005C1918" w:rsidRDefault="005C1918" w:rsidP="001A25C8">
      <w:pPr>
        <w:pStyle w:val="Akapitzlist"/>
        <w:autoSpaceDE w:val="0"/>
        <w:autoSpaceDN w:val="0"/>
        <w:adjustRightInd w:val="0"/>
        <w:spacing w:before="0" w:after="0" w:line="240" w:lineRule="auto"/>
        <w:ind w:left="1276"/>
        <w:rPr>
          <w:rFonts w:ascii="Arial" w:hAnsi="Arial" w:cs="Arial"/>
          <w:bCs/>
          <w:sz w:val="22"/>
          <w:szCs w:val="22"/>
        </w:rPr>
      </w:pPr>
      <w:r w:rsidRPr="005C1918">
        <w:rPr>
          <w:rFonts w:ascii="Arial" w:hAnsi="Arial" w:cs="Arial"/>
          <w:b/>
          <w:sz w:val="22"/>
          <w:szCs w:val="22"/>
        </w:rPr>
        <w:t>Część 11</w:t>
      </w:r>
      <w:r w:rsidRPr="005C1918">
        <w:rPr>
          <w:rFonts w:ascii="Arial" w:hAnsi="Arial" w:cs="Arial"/>
          <w:bCs/>
          <w:sz w:val="22"/>
          <w:szCs w:val="22"/>
        </w:rPr>
        <w:t xml:space="preserve"> posiada środki finansowe lub zdolność kredytową w wysokości nie mniejszej niż </w:t>
      </w:r>
      <w:r w:rsidR="00032EF6">
        <w:rPr>
          <w:rFonts w:ascii="Arial" w:hAnsi="Arial" w:cs="Arial"/>
          <w:bCs/>
          <w:sz w:val="22"/>
          <w:szCs w:val="22"/>
        </w:rPr>
        <w:t>5</w:t>
      </w:r>
      <w:r w:rsidRPr="005C1918">
        <w:rPr>
          <w:rFonts w:ascii="Arial" w:hAnsi="Arial" w:cs="Arial"/>
          <w:bCs/>
          <w:sz w:val="22"/>
          <w:szCs w:val="22"/>
        </w:rPr>
        <w:t xml:space="preserve"> 000,00 zł. </w:t>
      </w:r>
    </w:p>
    <w:p w14:paraId="3869814D" w14:textId="77777777" w:rsidR="005C1918" w:rsidRPr="005C1918" w:rsidRDefault="005C1918" w:rsidP="001A25C8">
      <w:pPr>
        <w:pStyle w:val="Akapitzlist"/>
        <w:autoSpaceDE w:val="0"/>
        <w:autoSpaceDN w:val="0"/>
        <w:adjustRightInd w:val="0"/>
        <w:spacing w:before="0" w:after="0" w:line="240" w:lineRule="auto"/>
        <w:ind w:left="1276"/>
        <w:rPr>
          <w:rFonts w:ascii="Arial" w:hAnsi="Arial" w:cs="Arial"/>
          <w:bCs/>
          <w:sz w:val="22"/>
          <w:szCs w:val="22"/>
        </w:rPr>
      </w:pPr>
    </w:p>
    <w:p w14:paraId="7F0CA5E5" w14:textId="7FA513B9" w:rsidR="005C1918" w:rsidRPr="005C1918" w:rsidRDefault="005C1918" w:rsidP="001A25C8">
      <w:pPr>
        <w:pStyle w:val="Akapitzlist"/>
        <w:autoSpaceDE w:val="0"/>
        <w:autoSpaceDN w:val="0"/>
        <w:adjustRightInd w:val="0"/>
        <w:spacing w:before="0" w:after="0" w:line="240" w:lineRule="auto"/>
        <w:ind w:left="1276"/>
        <w:rPr>
          <w:rFonts w:ascii="Arial" w:hAnsi="Arial" w:cs="Arial"/>
          <w:bCs/>
          <w:sz w:val="22"/>
          <w:szCs w:val="22"/>
        </w:rPr>
      </w:pPr>
      <w:r w:rsidRPr="005C1918">
        <w:rPr>
          <w:rFonts w:ascii="Arial" w:hAnsi="Arial" w:cs="Arial"/>
          <w:b/>
          <w:sz w:val="22"/>
          <w:szCs w:val="22"/>
        </w:rPr>
        <w:t>Część 12</w:t>
      </w:r>
      <w:r w:rsidRPr="005C1918">
        <w:rPr>
          <w:rFonts w:ascii="Arial" w:hAnsi="Arial" w:cs="Arial"/>
          <w:bCs/>
          <w:sz w:val="22"/>
          <w:szCs w:val="22"/>
        </w:rPr>
        <w:t xml:space="preserve"> posiada środki finansowe lub zdolność kredytową w wysokości nie mniejszej niż </w:t>
      </w:r>
      <w:r w:rsidR="00032EF6">
        <w:rPr>
          <w:rFonts w:ascii="Arial" w:hAnsi="Arial" w:cs="Arial"/>
          <w:bCs/>
          <w:sz w:val="22"/>
          <w:szCs w:val="22"/>
        </w:rPr>
        <w:t>1</w:t>
      </w:r>
      <w:r w:rsidRPr="005C1918">
        <w:rPr>
          <w:rFonts w:ascii="Arial" w:hAnsi="Arial" w:cs="Arial"/>
          <w:bCs/>
          <w:sz w:val="22"/>
          <w:szCs w:val="22"/>
        </w:rPr>
        <w:t xml:space="preserve">0 000,00 zł. </w:t>
      </w:r>
    </w:p>
    <w:p w14:paraId="04CF05E0" w14:textId="77777777" w:rsidR="005C1918" w:rsidRPr="005C1918" w:rsidRDefault="005C1918" w:rsidP="001A25C8">
      <w:pPr>
        <w:pStyle w:val="Akapitzlist"/>
        <w:autoSpaceDE w:val="0"/>
        <w:autoSpaceDN w:val="0"/>
        <w:adjustRightInd w:val="0"/>
        <w:spacing w:before="0" w:after="0" w:line="240" w:lineRule="auto"/>
        <w:ind w:left="1276"/>
        <w:rPr>
          <w:rFonts w:ascii="Arial" w:hAnsi="Arial" w:cs="Arial"/>
          <w:bCs/>
          <w:sz w:val="22"/>
          <w:szCs w:val="22"/>
        </w:rPr>
      </w:pPr>
    </w:p>
    <w:p w14:paraId="31EE36C1" w14:textId="7AF2A2A7" w:rsidR="005C1918" w:rsidRDefault="005C1918" w:rsidP="001A25C8">
      <w:pPr>
        <w:pStyle w:val="Akapitzlist"/>
        <w:autoSpaceDE w:val="0"/>
        <w:autoSpaceDN w:val="0"/>
        <w:adjustRightInd w:val="0"/>
        <w:spacing w:before="0" w:after="0" w:line="240" w:lineRule="auto"/>
        <w:ind w:left="1276"/>
        <w:rPr>
          <w:rFonts w:ascii="Arial" w:hAnsi="Arial" w:cs="Arial"/>
          <w:bCs/>
          <w:sz w:val="22"/>
          <w:szCs w:val="22"/>
        </w:rPr>
      </w:pPr>
      <w:r w:rsidRPr="005C1918">
        <w:rPr>
          <w:rFonts w:ascii="Arial" w:hAnsi="Arial" w:cs="Arial"/>
          <w:b/>
          <w:sz w:val="22"/>
          <w:szCs w:val="22"/>
        </w:rPr>
        <w:t>Część 13</w:t>
      </w:r>
      <w:r w:rsidRPr="005C1918">
        <w:rPr>
          <w:rFonts w:ascii="Arial" w:hAnsi="Arial" w:cs="Arial"/>
          <w:bCs/>
          <w:sz w:val="22"/>
          <w:szCs w:val="22"/>
        </w:rPr>
        <w:t xml:space="preserve"> posiada środki finansowe lub zdolność kredytową w wysokości nie mniejszej niż </w:t>
      </w:r>
      <w:r w:rsidR="00032EF6">
        <w:rPr>
          <w:rFonts w:ascii="Arial" w:hAnsi="Arial" w:cs="Arial"/>
          <w:bCs/>
          <w:sz w:val="22"/>
          <w:szCs w:val="22"/>
        </w:rPr>
        <w:t>5</w:t>
      </w:r>
      <w:r w:rsidRPr="005C1918">
        <w:rPr>
          <w:rFonts w:ascii="Arial" w:hAnsi="Arial" w:cs="Arial"/>
          <w:bCs/>
          <w:sz w:val="22"/>
          <w:szCs w:val="22"/>
        </w:rPr>
        <w:t xml:space="preserve"> 000,00 zł. </w:t>
      </w:r>
    </w:p>
    <w:p w14:paraId="0DDCA190" w14:textId="77777777" w:rsidR="00032EF6" w:rsidRDefault="00032EF6" w:rsidP="001A25C8">
      <w:pPr>
        <w:pStyle w:val="Akapitzlist"/>
        <w:autoSpaceDE w:val="0"/>
        <w:autoSpaceDN w:val="0"/>
        <w:adjustRightInd w:val="0"/>
        <w:spacing w:before="0" w:after="0" w:line="240" w:lineRule="auto"/>
        <w:ind w:left="1276"/>
        <w:rPr>
          <w:rFonts w:ascii="Arial" w:hAnsi="Arial" w:cs="Arial"/>
          <w:bCs/>
          <w:sz w:val="22"/>
          <w:szCs w:val="22"/>
        </w:rPr>
      </w:pPr>
    </w:p>
    <w:p w14:paraId="642EC383" w14:textId="77DF2955" w:rsidR="00032EF6" w:rsidRPr="005C1918" w:rsidRDefault="00032EF6" w:rsidP="001A25C8">
      <w:pPr>
        <w:pStyle w:val="Akapitzlist"/>
        <w:autoSpaceDE w:val="0"/>
        <w:autoSpaceDN w:val="0"/>
        <w:adjustRightInd w:val="0"/>
        <w:spacing w:before="0" w:after="0" w:line="240" w:lineRule="auto"/>
        <w:ind w:left="1276"/>
        <w:rPr>
          <w:rFonts w:ascii="Arial" w:hAnsi="Arial" w:cs="Arial"/>
          <w:bCs/>
          <w:sz w:val="22"/>
          <w:szCs w:val="22"/>
        </w:rPr>
      </w:pPr>
      <w:r w:rsidRPr="005C1918">
        <w:rPr>
          <w:rFonts w:ascii="Arial" w:hAnsi="Arial" w:cs="Arial"/>
          <w:b/>
          <w:sz w:val="22"/>
          <w:szCs w:val="22"/>
        </w:rPr>
        <w:t>Część 1</w:t>
      </w:r>
      <w:r>
        <w:rPr>
          <w:rFonts w:ascii="Arial" w:hAnsi="Arial" w:cs="Arial"/>
          <w:b/>
          <w:sz w:val="22"/>
          <w:szCs w:val="22"/>
        </w:rPr>
        <w:t>4</w:t>
      </w:r>
      <w:r w:rsidRPr="005C1918">
        <w:rPr>
          <w:rFonts w:ascii="Arial" w:hAnsi="Arial" w:cs="Arial"/>
          <w:bCs/>
          <w:sz w:val="22"/>
          <w:szCs w:val="22"/>
        </w:rPr>
        <w:t xml:space="preserve"> posiada środki finansowe lub zdolność kredytową w wysokości nie mniejszej niż </w:t>
      </w:r>
      <w:r>
        <w:rPr>
          <w:rFonts w:ascii="Arial" w:hAnsi="Arial" w:cs="Arial"/>
          <w:bCs/>
          <w:sz w:val="22"/>
          <w:szCs w:val="22"/>
        </w:rPr>
        <w:t>1</w:t>
      </w:r>
      <w:r w:rsidRPr="005C1918">
        <w:rPr>
          <w:rFonts w:ascii="Arial" w:hAnsi="Arial" w:cs="Arial"/>
          <w:bCs/>
          <w:sz w:val="22"/>
          <w:szCs w:val="22"/>
        </w:rPr>
        <w:t xml:space="preserve">0 000,00 zł. </w:t>
      </w:r>
    </w:p>
    <w:p w14:paraId="265C4CFC" w14:textId="77777777" w:rsidR="00032EF6" w:rsidRPr="005C1918" w:rsidRDefault="00032EF6" w:rsidP="001A25C8">
      <w:pPr>
        <w:pStyle w:val="Akapitzlist"/>
        <w:autoSpaceDE w:val="0"/>
        <w:autoSpaceDN w:val="0"/>
        <w:adjustRightInd w:val="0"/>
        <w:spacing w:before="0" w:after="0" w:line="240" w:lineRule="auto"/>
        <w:ind w:left="1276"/>
        <w:rPr>
          <w:rFonts w:ascii="Arial" w:hAnsi="Arial" w:cs="Arial"/>
          <w:b/>
          <w:sz w:val="22"/>
          <w:szCs w:val="22"/>
        </w:rPr>
      </w:pPr>
    </w:p>
    <w:p w14:paraId="71D5272A" w14:textId="77777777" w:rsidR="005C1918" w:rsidRPr="005C1918" w:rsidRDefault="005C1918" w:rsidP="001A25C8">
      <w:pPr>
        <w:pStyle w:val="Akapitzlist"/>
        <w:autoSpaceDE w:val="0"/>
        <w:autoSpaceDN w:val="0"/>
        <w:adjustRightInd w:val="0"/>
        <w:spacing w:before="0" w:after="0" w:line="240" w:lineRule="auto"/>
        <w:ind w:left="1276"/>
        <w:rPr>
          <w:rFonts w:ascii="Arial" w:hAnsi="Arial" w:cs="Arial"/>
          <w:b/>
          <w:sz w:val="22"/>
          <w:szCs w:val="22"/>
        </w:rPr>
      </w:pPr>
    </w:p>
    <w:p w14:paraId="248E0969" w14:textId="47419019" w:rsidR="005C1918" w:rsidRPr="005C1918" w:rsidRDefault="005C1918" w:rsidP="001A25C8">
      <w:pPr>
        <w:pStyle w:val="Akapitzlist"/>
        <w:autoSpaceDE w:val="0"/>
        <w:autoSpaceDN w:val="0"/>
        <w:adjustRightInd w:val="0"/>
        <w:spacing w:before="0" w:after="0" w:line="240" w:lineRule="auto"/>
        <w:ind w:left="1276"/>
        <w:rPr>
          <w:rFonts w:ascii="Arial" w:hAnsi="Arial" w:cs="Arial"/>
          <w:b/>
          <w:sz w:val="22"/>
          <w:szCs w:val="22"/>
        </w:rPr>
      </w:pPr>
      <w:r w:rsidRPr="005C1918">
        <w:rPr>
          <w:rFonts w:ascii="Arial" w:hAnsi="Arial" w:cs="Arial"/>
          <w:b/>
          <w:sz w:val="22"/>
          <w:szCs w:val="22"/>
        </w:rPr>
        <w:t xml:space="preserve">W przypadku składania oferty na więcej niż jedna część wymagana minimalna wysokość posiadanych środków finansowych lub zdolność kredytowa to wartość w wysokości nie mniejszej niż suma kwot części na które wykonawca składa ofertę. </w:t>
      </w:r>
    </w:p>
    <w:p w14:paraId="7636913F" w14:textId="77777777" w:rsidR="005C1918" w:rsidRPr="005C1918" w:rsidRDefault="005C1918" w:rsidP="001A25C8">
      <w:pPr>
        <w:pStyle w:val="Akapitzlist"/>
        <w:autoSpaceDE w:val="0"/>
        <w:autoSpaceDN w:val="0"/>
        <w:adjustRightInd w:val="0"/>
        <w:spacing w:before="0" w:after="0" w:line="240" w:lineRule="auto"/>
        <w:ind w:left="1276"/>
        <w:rPr>
          <w:rFonts w:ascii="Arial" w:hAnsi="Arial" w:cs="Arial"/>
          <w:b/>
          <w:sz w:val="22"/>
          <w:szCs w:val="22"/>
        </w:rPr>
      </w:pPr>
    </w:p>
    <w:p w14:paraId="365E61D6" w14:textId="7B9D9F87" w:rsidR="002634AA" w:rsidRPr="005C1918" w:rsidRDefault="00D9784D" w:rsidP="001A25C8">
      <w:pPr>
        <w:pStyle w:val="Kolorowalistaakcent11"/>
        <w:numPr>
          <w:ilvl w:val="2"/>
          <w:numId w:val="58"/>
        </w:numPr>
        <w:tabs>
          <w:tab w:val="left" w:pos="1276"/>
        </w:tabs>
        <w:autoSpaceDE w:val="0"/>
        <w:autoSpaceDN w:val="0"/>
        <w:adjustRightInd w:val="0"/>
        <w:spacing w:before="0" w:after="0" w:line="240" w:lineRule="auto"/>
        <w:ind w:hanging="153"/>
        <w:rPr>
          <w:rFonts w:ascii="Arial" w:hAnsi="Arial" w:cs="Arial"/>
          <w:b/>
          <w:sz w:val="22"/>
          <w:szCs w:val="22"/>
        </w:rPr>
      </w:pPr>
      <w:r w:rsidRPr="005C1918">
        <w:rPr>
          <w:rFonts w:ascii="Arial" w:hAnsi="Arial" w:cs="Arial"/>
          <w:b/>
          <w:sz w:val="22"/>
          <w:szCs w:val="22"/>
        </w:rPr>
        <w:t>zdolności technicznej lub zawodowej</w:t>
      </w:r>
      <w:r w:rsidR="00034207" w:rsidRPr="005C1918">
        <w:rPr>
          <w:rFonts w:ascii="Arial" w:hAnsi="Arial" w:cs="Arial"/>
          <w:b/>
          <w:sz w:val="22"/>
          <w:szCs w:val="22"/>
        </w:rPr>
        <w:t xml:space="preserve"> w zakresie</w:t>
      </w:r>
      <w:r w:rsidR="00080306" w:rsidRPr="005C1918">
        <w:rPr>
          <w:rFonts w:ascii="Arial" w:hAnsi="Arial" w:cs="Arial"/>
          <w:b/>
          <w:sz w:val="22"/>
          <w:szCs w:val="22"/>
        </w:rPr>
        <w:t xml:space="preserve"> </w:t>
      </w:r>
      <w:r w:rsidR="002634AA" w:rsidRPr="005C1918">
        <w:rPr>
          <w:rFonts w:ascii="Arial" w:hAnsi="Arial" w:cs="Arial"/>
          <w:b/>
          <w:bCs/>
          <w:sz w:val="22"/>
          <w:szCs w:val="22"/>
        </w:rPr>
        <w:t>Wiedza i doświadczenie:</w:t>
      </w:r>
    </w:p>
    <w:p w14:paraId="278E23E5" w14:textId="2BF47EC0" w:rsidR="005C1918" w:rsidRPr="005C1918" w:rsidRDefault="005C1918" w:rsidP="001A25C8">
      <w:pPr>
        <w:pStyle w:val="Kolorowalistaakcent11"/>
        <w:tabs>
          <w:tab w:val="left" w:pos="1276"/>
        </w:tabs>
        <w:autoSpaceDE w:val="0"/>
        <w:autoSpaceDN w:val="0"/>
        <w:adjustRightInd w:val="0"/>
        <w:spacing w:before="0" w:after="0" w:line="240" w:lineRule="auto"/>
        <w:rPr>
          <w:rFonts w:ascii="Arial" w:hAnsi="Arial" w:cs="Arial"/>
          <w:bCs/>
          <w:i/>
          <w:iCs/>
          <w:sz w:val="22"/>
          <w:szCs w:val="22"/>
        </w:rPr>
      </w:pPr>
      <w:r w:rsidRPr="005C1918">
        <w:rPr>
          <w:rFonts w:ascii="Arial" w:hAnsi="Arial" w:cs="Arial"/>
          <w:b/>
          <w:sz w:val="22"/>
          <w:szCs w:val="22"/>
        </w:rPr>
        <w:tab/>
      </w:r>
      <w:r w:rsidRPr="005C1918">
        <w:rPr>
          <w:rFonts w:ascii="Arial" w:hAnsi="Arial" w:cs="Arial"/>
          <w:bCs/>
          <w:i/>
          <w:iCs/>
          <w:sz w:val="22"/>
          <w:szCs w:val="22"/>
        </w:rPr>
        <w:t>Zamawiający nie określa warunku w ww. zakresie</w:t>
      </w:r>
    </w:p>
    <w:p w14:paraId="4A710EB5" w14:textId="77777777" w:rsidR="00567569" w:rsidRPr="005C1918" w:rsidRDefault="00567569" w:rsidP="001A25C8">
      <w:pPr>
        <w:ind w:left="680" w:hanging="340"/>
        <w:jc w:val="both"/>
        <w:rPr>
          <w:rFonts w:ascii="Arial" w:hAnsi="Arial" w:cs="Arial"/>
          <w:b/>
          <w:bCs/>
          <w:sz w:val="22"/>
          <w:szCs w:val="22"/>
        </w:rPr>
      </w:pPr>
    </w:p>
    <w:p w14:paraId="5EC0358E" w14:textId="08D45BC7" w:rsidR="00D9784D" w:rsidRPr="005C1918" w:rsidRDefault="00D9784D" w:rsidP="001A25C8">
      <w:pPr>
        <w:pStyle w:val="Kolorowalistaakcent11"/>
        <w:numPr>
          <w:ilvl w:val="1"/>
          <w:numId w:val="10"/>
        </w:numPr>
        <w:tabs>
          <w:tab w:val="left" w:pos="567"/>
        </w:tabs>
        <w:autoSpaceDE w:val="0"/>
        <w:autoSpaceDN w:val="0"/>
        <w:adjustRightInd w:val="0"/>
        <w:spacing w:before="0" w:after="0" w:line="240" w:lineRule="auto"/>
        <w:ind w:left="567" w:right="20" w:hanging="567"/>
        <w:rPr>
          <w:rFonts w:ascii="Arial" w:hAnsi="Arial" w:cs="Arial"/>
          <w:iCs/>
          <w:sz w:val="22"/>
          <w:szCs w:val="22"/>
        </w:rPr>
      </w:pPr>
      <w:r w:rsidRPr="005C1918">
        <w:rPr>
          <w:rFonts w:ascii="Arial" w:hAnsi="Arial" w:cs="Arial"/>
          <w:iCs/>
          <w:sz w:val="22"/>
          <w:szCs w:val="22"/>
        </w:rPr>
        <w:t xml:space="preserve">Sposób wykazania warunków udziału w postępowaniu wskazano w rozdziale 8 </w:t>
      </w:r>
      <w:r w:rsidR="00A435B8" w:rsidRPr="005C1918">
        <w:rPr>
          <w:rFonts w:ascii="Arial" w:hAnsi="Arial" w:cs="Arial"/>
          <w:iCs/>
          <w:sz w:val="22"/>
          <w:szCs w:val="22"/>
        </w:rPr>
        <w:t>SWZ</w:t>
      </w:r>
      <w:r w:rsidRPr="005C1918">
        <w:rPr>
          <w:rFonts w:ascii="Arial" w:hAnsi="Arial" w:cs="Arial"/>
          <w:iCs/>
          <w:sz w:val="22"/>
          <w:szCs w:val="22"/>
        </w:rPr>
        <w:t>.</w:t>
      </w:r>
    </w:p>
    <w:p w14:paraId="39F2BC40" w14:textId="77777777" w:rsidR="001B764C" w:rsidRPr="005C1918" w:rsidRDefault="001B764C" w:rsidP="001A25C8">
      <w:pPr>
        <w:pStyle w:val="Kolorowalistaakcent11"/>
        <w:tabs>
          <w:tab w:val="left" w:pos="567"/>
        </w:tabs>
        <w:autoSpaceDE w:val="0"/>
        <w:autoSpaceDN w:val="0"/>
        <w:adjustRightInd w:val="0"/>
        <w:spacing w:before="0" w:after="0" w:line="240" w:lineRule="auto"/>
        <w:ind w:left="567" w:right="20"/>
        <w:rPr>
          <w:rFonts w:ascii="Arial" w:hAnsi="Arial" w:cs="Arial"/>
          <w:iCs/>
          <w:sz w:val="22"/>
          <w:szCs w:val="22"/>
        </w:rPr>
      </w:pPr>
    </w:p>
    <w:tbl>
      <w:tblPr>
        <w:tblW w:w="0" w:type="auto"/>
        <w:jc w:val="center"/>
        <w:tblBorders>
          <w:bottom w:val="single" w:sz="4" w:space="0" w:color="auto"/>
        </w:tblBorders>
        <w:tblLook w:val="00A0" w:firstRow="1" w:lastRow="0" w:firstColumn="1" w:lastColumn="0" w:noHBand="0" w:noVBand="0"/>
      </w:tblPr>
      <w:tblGrid>
        <w:gridCol w:w="9068"/>
      </w:tblGrid>
      <w:tr w:rsidR="00D9784D" w:rsidRPr="005C1918" w14:paraId="612464DA" w14:textId="77777777" w:rsidTr="001B764C">
        <w:trPr>
          <w:jc w:val="center"/>
        </w:trPr>
        <w:tc>
          <w:tcPr>
            <w:tcW w:w="9068" w:type="dxa"/>
            <w:tcBorders>
              <w:bottom w:val="single" w:sz="4" w:space="0" w:color="auto"/>
            </w:tcBorders>
            <w:shd w:val="clear" w:color="auto" w:fill="D9D9D9" w:themeFill="background1" w:themeFillShade="D9"/>
          </w:tcPr>
          <w:p w14:paraId="6164DF62" w14:textId="77777777" w:rsidR="00D9784D" w:rsidRPr="005C1918" w:rsidRDefault="00D9784D" w:rsidP="001A25C8">
            <w:pPr>
              <w:suppressAutoHyphens/>
              <w:contextualSpacing/>
              <w:jc w:val="center"/>
              <w:textAlignment w:val="baseline"/>
              <w:rPr>
                <w:rFonts w:ascii="Arial" w:hAnsi="Arial" w:cs="Arial"/>
                <w:sz w:val="22"/>
                <w:szCs w:val="22"/>
              </w:rPr>
            </w:pPr>
            <w:r w:rsidRPr="005C1918">
              <w:rPr>
                <w:rFonts w:ascii="Arial" w:hAnsi="Arial" w:cs="Arial"/>
                <w:b/>
                <w:sz w:val="22"/>
                <w:szCs w:val="22"/>
              </w:rPr>
              <w:br w:type="page"/>
            </w:r>
            <w:r w:rsidRPr="005C1918">
              <w:rPr>
                <w:rFonts w:ascii="Arial" w:hAnsi="Arial" w:cs="Arial"/>
                <w:sz w:val="22"/>
                <w:szCs w:val="22"/>
              </w:rPr>
              <w:t>Rozdział 7</w:t>
            </w:r>
          </w:p>
          <w:p w14:paraId="75DAACCF" w14:textId="28794608" w:rsidR="00983244" w:rsidRPr="005C1918" w:rsidRDefault="00983244" w:rsidP="001A25C8">
            <w:pPr>
              <w:suppressAutoHyphens/>
              <w:contextualSpacing/>
              <w:jc w:val="center"/>
              <w:textAlignment w:val="baseline"/>
              <w:rPr>
                <w:rFonts w:ascii="Arial" w:hAnsi="Arial" w:cs="Arial"/>
                <w:sz w:val="22"/>
                <w:szCs w:val="22"/>
              </w:rPr>
            </w:pPr>
            <w:r w:rsidRPr="005C1918">
              <w:rPr>
                <w:rFonts w:ascii="Arial" w:hAnsi="Arial" w:cs="Arial"/>
                <w:b/>
                <w:color w:val="000000"/>
                <w:sz w:val="22"/>
                <w:szCs w:val="22"/>
              </w:rPr>
              <w:t>PODSTAWY WYKLUCZENIA</w:t>
            </w:r>
          </w:p>
        </w:tc>
      </w:tr>
    </w:tbl>
    <w:p w14:paraId="4C3DEF83" w14:textId="77777777" w:rsidR="00BE42AE" w:rsidRPr="005C1918" w:rsidRDefault="00BE42AE" w:rsidP="001A25C8">
      <w:pPr>
        <w:pStyle w:val="Kolorowalistaakcent11"/>
        <w:widowControl w:val="0"/>
        <w:spacing w:before="0" w:after="0" w:line="240" w:lineRule="auto"/>
        <w:ind w:left="0"/>
        <w:contextualSpacing w:val="0"/>
        <w:outlineLvl w:val="3"/>
        <w:rPr>
          <w:rFonts w:ascii="Arial" w:hAnsi="Arial" w:cs="Arial"/>
          <w:bCs/>
          <w:sz w:val="22"/>
          <w:szCs w:val="22"/>
          <w:lang w:eastAsia="pl-PL"/>
        </w:rPr>
      </w:pPr>
    </w:p>
    <w:p w14:paraId="705481FB" w14:textId="25ABB034" w:rsidR="00CC0E33" w:rsidRPr="005C1918" w:rsidRDefault="005A1865" w:rsidP="001A25C8">
      <w:pPr>
        <w:pStyle w:val="Kolorowalistaakcent11"/>
        <w:numPr>
          <w:ilvl w:val="1"/>
          <w:numId w:val="22"/>
        </w:numPr>
        <w:tabs>
          <w:tab w:val="left" w:pos="567"/>
        </w:tabs>
        <w:autoSpaceDE w:val="0"/>
        <w:autoSpaceDN w:val="0"/>
        <w:adjustRightInd w:val="0"/>
        <w:spacing w:before="0" w:after="0" w:line="240" w:lineRule="auto"/>
        <w:ind w:left="567" w:hanging="567"/>
        <w:rPr>
          <w:rFonts w:ascii="Arial" w:hAnsi="Arial" w:cs="Arial"/>
          <w:sz w:val="22"/>
          <w:szCs w:val="22"/>
        </w:rPr>
      </w:pPr>
      <w:r w:rsidRPr="005C1918">
        <w:rPr>
          <w:rFonts w:ascii="Arial" w:hAnsi="Arial" w:cs="Arial"/>
          <w:sz w:val="22"/>
          <w:szCs w:val="22"/>
        </w:rPr>
        <w:t>Wykluczeniu z</w:t>
      </w:r>
      <w:r w:rsidR="00430F97" w:rsidRPr="005C1918">
        <w:rPr>
          <w:rFonts w:ascii="Arial" w:hAnsi="Arial" w:cs="Arial"/>
          <w:sz w:val="22"/>
          <w:szCs w:val="22"/>
        </w:rPr>
        <w:t xml:space="preserve"> postępowania o udzielenie zamówienia </w:t>
      </w:r>
      <w:r w:rsidRPr="005C1918">
        <w:rPr>
          <w:rFonts w:ascii="Arial" w:hAnsi="Arial" w:cs="Arial"/>
          <w:sz w:val="22"/>
          <w:szCs w:val="22"/>
        </w:rPr>
        <w:t xml:space="preserve">podlega </w:t>
      </w:r>
      <w:r w:rsidR="00430F97" w:rsidRPr="005C1918">
        <w:rPr>
          <w:rFonts w:ascii="Arial" w:hAnsi="Arial" w:cs="Arial"/>
          <w:sz w:val="22"/>
          <w:szCs w:val="22"/>
        </w:rPr>
        <w:t>Wykonawc</w:t>
      </w:r>
      <w:r w:rsidRPr="005C1918">
        <w:rPr>
          <w:rFonts w:ascii="Arial" w:hAnsi="Arial" w:cs="Arial"/>
          <w:sz w:val="22"/>
          <w:szCs w:val="22"/>
        </w:rPr>
        <w:t>a</w:t>
      </w:r>
      <w:r w:rsidR="00430F97" w:rsidRPr="005C1918">
        <w:rPr>
          <w:rFonts w:ascii="Arial" w:hAnsi="Arial" w:cs="Arial"/>
          <w:sz w:val="22"/>
          <w:szCs w:val="22"/>
        </w:rPr>
        <w:t xml:space="preserve">, w stosunku, do którego zachodzi którakolwiek z okoliczności, o których mowa w art. </w:t>
      </w:r>
      <w:r w:rsidR="00C41056" w:rsidRPr="005C1918">
        <w:rPr>
          <w:rFonts w:ascii="Arial" w:hAnsi="Arial" w:cs="Arial"/>
          <w:sz w:val="22"/>
          <w:szCs w:val="22"/>
        </w:rPr>
        <w:t xml:space="preserve">108 </w:t>
      </w:r>
      <w:r w:rsidR="00430F97" w:rsidRPr="005C1918">
        <w:rPr>
          <w:rFonts w:ascii="Arial" w:hAnsi="Arial" w:cs="Arial"/>
          <w:sz w:val="22"/>
          <w:szCs w:val="22"/>
        </w:rPr>
        <w:t>ustawy</w:t>
      </w:r>
      <w:r w:rsidR="001B764C" w:rsidRPr="005C1918">
        <w:rPr>
          <w:rFonts w:ascii="Arial" w:hAnsi="Arial" w:cs="Arial"/>
          <w:sz w:val="22"/>
          <w:szCs w:val="22"/>
        </w:rPr>
        <w:t xml:space="preserve"> </w:t>
      </w:r>
      <w:proofErr w:type="spellStart"/>
      <w:r w:rsidR="001B764C" w:rsidRPr="005C1918">
        <w:rPr>
          <w:rFonts w:ascii="Arial" w:hAnsi="Arial" w:cs="Arial"/>
          <w:sz w:val="22"/>
          <w:szCs w:val="22"/>
        </w:rPr>
        <w:t>Pzp</w:t>
      </w:r>
      <w:proofErr w:type="spellEnd"/>
      <w:r w:rsidR="004E4ACC" w:rsidRPr="005C1918">
        <w:rPr>
          <w:rFonts w:ascii="Arial" w:hAnsi="Arial" w:cs="Arial"/>
          <w:sz w:val="22"/>
          <w:szCs w:val="22"/>
        </w:rPr>
        <w:t>.</w:t>
      </w:r>
    </w:p>
    <w:p w14:paraId="02E713A9" w14:textId="7FAD1658" w:rsidR="00995422" w:rsidRPr="005C1918" w:rsidRDefault="00430F97" w:rsidP="001A25C8">
      <w:pPr>
        <w:pStyle w:val="Kolorowalistaakcent11"/>
        <w:numPr>
          <w:ilvl w:val="1"/>
          <w:numId w:val="22"/>
        </w:numPr>
        <w:tabs>
          <w:tab w:val="left" w:pos="567"/>
        </w:tabs>
        <w:autoSpaceDE w:val="0"/>
        <w:autoSpaceDN w:val="0"/>
        <w:adjustRightInd w:val="0"/>
        <w:spacing w:before="0" w:after="0" w:line="240" w:lineRule="auto"/>
        <w:ind w:left="567" w:hanging="567"/>
        <w:rPr>
          <w:rFonts w:ascii="Arial" w:hAnsi="Arial" w:cs="Arial"/>
          <w:bCs/>
          <w:sz w:val="22"/>
          <w:szCs w:val="22"/>
        </w:rPr>
      </w:pPr>
      <w:r w:rsidRPr="005C1918">
        <w:rPr>
          <w:rFonts w:ascii="Arial" w:hAnsi="Arial" w:cs="Arial"/>
          <w:sz w:val="22"/>
          <w:szCs w:val="22"/>
        </w:rPr>
        <w:lastRenderedPageBreak/>
        <w:t xml:space="preserve">Zamawiający </w:t>
      </w:r>
      <w:r w:rsidRPr="005C1918">
        <w:rPr>
          <w:rFonts w:ascii="Arial" w:hAnsi="Arial" w:cs="Arial"/>
          <w:b/>
          <w:bCs/>
          <w:sz w:val="22"/>
          <w:szCs w:val="22"/>
        </w:rPr>
        <w:t>przewiduje</w:t>
      </w:r>
      <w:r w:rsidRPr="005C1918">
        <w:rPr>
          <w:rFonts w:ascii="Arial" w:hAnsi="Arial" w:cs="Arial"/>
          <w:bCs/>
          <w:sz w:val="22"/>
          <w:szCs w:val="22"/>
        </w:rPr>
        <w:t xml:space="preserve"> podstawy wykluczenia wskazane w art. </w:t>
      </w:r>
      <w:r w:rsidR="00C41056" w:rsidRPr="005C1918">
        <w:rPr>
          <w:rFonts w:ascii="Arial" w:hAnsi="Arial" w:cs="Arial"/>
          <w:bCs/>
          <w:sz w:val="22"/>
          <w:szCs w:val="22"/>
        </w:rPr>
        <w:t>109</w:t>
      </w:r>
      <w:r w:rsidRPr="005C1918">
        <w:rPr>
          <w:rFonts w:ascii="Arial" w:hAnsi="Arial" w:cs="Arial"/>
          <w:bCs/>
          <w:sz w:val="22"/>
          <w:szCs w:val="22"/>
        </w:rPr>
        <w:t xml:space="preserve"> ustawy</w:t>
      </w:r>
      <w:r w:rsidR="00674295" w:rsidRPr="005C1918">
        <w:rPr>
          <w:rFonts w:ascii="Arial" w:hAnsi="Arial" w:cs="Arial"/>
          <w:bCs/>
          <w:sz w:val="22"/>
          <w:szCs w:val="22"/>
        </w:rPr>
        <w:t xml:space="preserve"> </w:t>
      </w:r>
      <w:proofErr w:type="spellStart"/>
      <w:r w:rsidR="00674295" w:rsidRPr="005C1918">
        <w:rPr>
          <w:rFonts w:ascii="Arial" w:hAnsi="Arial" w:cs="Arial"/>
          <w:bCs/>
          <w:sz w:val="22"/>
          <w:szCs w:val="22"/>
        </w:rPr>
        <w:t>Pzp</w:t>
      </w:r>
      <w:proofErr w:type="spellEnd"/>
      <w:r w:rsidR="005A1865" w:rsidRPr="005C1918">
        <w:rPr>
          <w:rFonts w:ascii="Arial" w:hAnsi="Arial" w:cs="Arial"/>
          <w:bCs/>
          <w:sz w:val="22"/>
          <w:szCs w:val="22"/>
        </w:rPr>
        <w:t xml:space="preserve"> zgodnie</w:t>
      </w:r>
      <w:r w:rsidR="00CF463C" w:rsidRPr="005C1918">
        <w:rPr>
          <w:rFonts w:ascii="Arial" w:hAnsi="Arial" w:cs="Arial"/>
          <w:bCs/>
          <w:sz w:val="22"/>
          <w:szCs w:val="22"/>
        </w:rPr>
        <w:t>,</w:t>
      </w:r>
      <w:r w:rsidR="005A1865" w:rsidRPr="005C1918">
        <w:rPr>
          <w:rFonts w:ascii="Arial" w:hAnsi="Arial" w:cs="Arial"/>
          <w:bCs/>
          <w:sz w:val="22"/>
          <w:szCs w:val="22"/>
        </w:rPr>
        <w:t xml:space="preserve"> z którymi wykluczeniu podlega wykonawca</w:t>
      </w:r>
      <w:r w:rsidR="00995422" w:rsidRPr="005C1918">
        <w:rPr>
          <w:rFonts w:ascii="Arial" w:hAnsi="Arial" w:cs="Arial"/>
          <w:bCs/>
          <w:sz w:val="22"/>
          <w:szCs w:val="22"/>
        </w:rPr>
        <w:t>:</w:t>
      </w:r>
    </w:p>
    <w:p w14:paraId="4D128652" w14:textId="552AB3B1" w:rsidR="00E34AC7" w:rsidRPr="005C1918" w:rsidRDefault="00E34AC7" w:rsidP="001A25C8">
      <w:pPr>
        <w:pStyle w:val="Kolorowalistaakcent11"/>
        <w:numPr>
          <w:ilvl w:val="0"/>
          <w:numId w:val="59"/>
        </w:numPr>
        <w:tabs>
          <w:tab w:val="left" w:pos="567"/>
        </w:tabs>
        <w:autoSpaceDE w:val="0"/>
        <w:autoSpaceDN w:val="0"/>
        <w:adjustRightInd w:val="0"/>
        <w:spacing w:before="0" w:after="0" w:line="240" w:lineRule="auto"/>
        <w:ind w:left="993"/>
        <w:rPr>
          <w:rFonts w:ascii="Arial" w:hAnsi="Arial" w:cs="Arial"/>
          <w:bCs/>
          <w:sz w:val="22"/>
          <w:szCs w:val="22"/>
        </w:rPr>
      </w:pPr>
      <w:r w:rsidRPr="005C1918">
        <w:rPr>
          <w:rFonts w:ascii="Arial" w:hAnsi="Arial" w:cs="Arial"/>
          <w:bCs/>
          <w:sz w:val="22"/>
          <w:szCs w:val="22"/>
        </w:rPr>
        <w:t>który naruszył obowiązki dotyczące płatności podatków, opłat lub składek na ubezpieczenia społeczne lub zdrowotne, z wyjątkiem przypadku, o którym mowa w art. 108 ust. 1 pkt 3, chyba że wykonawca odpowiednio przed upływem terminu do składania wniosków o dopuszczenie do udziału w postępowaniu albo przed upływem terminu składania ofert dokonał płatności należnych podatków, opłat lub składek na ubezpieczenia społeczne lub zdrowotne wraz z odsetkami lub grzywnami lub zawarł wiążące porozumienie w sprawie spłaty tych należności;</w:t>
      </w:r>
    </w:p>
    <w:p w14:paraId="7B804906" w14:textId="0763E297" w:rsidR="0059664F" w:rsidRPr="005C1918" w:rsidRDefault="00E34AC7" w:rsidP="001A25C8">
      <w:pPr>
        <w:pStyle w:val="Kolorowalistaakcent11"/>
        <w:numPr>
          <w:ilvl w:val="0"/>
          <w:numId w:val="60"/>
        </w:numPr>
        <w:tabs>
          <w:tab w:val="left" w:pos="567"/>
        </w:tabs>
        <w:autoSpaceDE w:val="0"/>
        <w:autoSpaceDN w:val="0"/>
        <w:adjustRightInd w:val="0"/>
        <w:spacing w:before="0" w:after="0" w:line="240" w:lineRule="auto"/>
        <w:ind w:left="993"/>
        <w:rPr>
          <w:rFonts w:ascii="Arial" w:hAnsi="Arial" w:cs="Arial"/>
          <w:bCs/>
          <w:sz w:val="22"/>
          <w:szCs w:val="22"/>
        </w:rPr>
      </w:pPr>
      <w:r w:rsidRPr="005C1918">
        <w:rPr>
          <w:rFonts w:ascii="Arial" w:hAnsi="Arial" w:cs="Arial"/>
          <w:bCs/>
          <w:sz w:val="22"/>
          <w:szCs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50B3869B" w14:textId="22A43CF0" w:rsidR="007D3CCE" w:rsidRPr="005C1918" w:rsidRDefault="00E34AC7" w:rsidP="001A25C8">
      <w:pPr>
        <w:pStyle w:val="Kolorowalistaakcent11"/>
        <w:numPr>
          <w:ilvl w:val="0"/>
          <w:numId w:val="62"/>
        </w:numPr>
        <w:tabs>
          <w:tab w:val="left" w:pos="567"/>
        </w:tabs>
        <w:autoSpaceDE w:val="0"/>
        <w:autoSpaceDN w:val="0"/>
        <w:adjustRightInd w:val="0"/>
        <w:spacing w:before="0" w:after="0" w:line="240" w:lineRule="auto"/>
        <w:ind w:left="993"/>
        <w:rPr>
          <w:rFonts w:ascii="Arial" w:hAnsi="Arial" w:cs="Arial"/>
          <w:bCs/>
          <w:sz w:val="22"/>
          <w:szCs w:val="22"/>
        </w:rPr>
      </w:pPr>
      <w:r w:rsidRPr="005C1918">
        <w:rPr>
          <w:rFonts w:ascii="Arial" w:hAnsi="Arial" w:cs="Arial"/>
          <w:bCs/>
          <w:sz w:val="22"/>
          <w:szCs w:val="22"/>
        </w:rPr>
        <w:t>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w:t>
      </w:r>
    </w:p>
    <w:p w14:paraId="47E45CE9" w14:textId="11C299E2" w:rsidR="007D3CCE" w:rsidRPr="005C1918" w:rsidRDefault="00E34AC7" w:rsidP="001A25C8">
      <w:pPr>
        <w:pStyle w:val="Kolorowalistaakcent11"/>
        <w:numPr>
          <w:ilvl w:val="0"/>
          <w:numId w:val="62"/>
        </w:numPr>
        <w:tabs>
          <w:tab w:val="left" w:pos="567"/>
        </w:tabs>
        <w:autoSpaceDE w:val="0"/>
        <w:autoSpaceDN w:val="0"/>
        <w:adjustRightInd w:val="0"/>
        <w:spacing w:before="0" w:after="0" w:line="240" w:lineRule="auto"/>
        <w:ind w:left="993"/>
        <w:rPr>
          <w:rFonts w:ascii="Arial" w:hAnsi="Arial" w:cs="Arial"/>
          <w:bCs/>
          <w:sz w:val="22"/>
          <w:szCs w:val="22"/>
        </w:rPr>
      </w:pPr>
      <w:r w:rsidRPr="005C1918">
        <w:rPr>
          <w:rFonts w:ascii="Arial" w:hAnsi="Arial" w:cs="Arial"/>
          <w:bCs/>
          <w:sz w:val="22"/>
          <w:szCs w:val="22"/>
        </w:rPr>
        <w:t>który bezprawnie wpływał lub próbował wpływać na czynności zamawiającego lub próbował pozyskać lub pozyskał informacje poufne, mogące dać mu przewagę w postępowaniu o udzielenie zamówienia;</w:t>
      </w:r>
    </w:p>
    <w:p w14:paraId="1965A9E3" w14:textId="0B8351C3" w:rsidR="00DC3E7A" w:rsidRPr="005C1918" w:rsidRDefault="00E34AC7" w:rsidP="001A25C8">
      <w:pPr>
        <w:pStyle w:val="Kolorowalistaakcent11"/>
        <w:numPr>
          <w:ilvl w:val="0"/>
          <w:numId w:val="62"/>
        </w:numPr>
        <w:tabs>
          <w:tab w:val="left" w:pos="567"/>
        </w:tabs>
        <w:autoSpaceDE w:val="0"/>
        <w:autoSpaceDN w:val="0"/>
        <w:adjustRightInd w:val="0"/>
        <w:spacing w:before="0" w:after="0" w:line="240" w:lineRule="auto"/>
        <w:ind w:left="993"/>
        <w:rPr>
          <w:rFonts w:ascii="Arial" w:hAnsi="Arial" w:cs="Arial"/>
          <w:bCs/>
          <w:sz w:val="22"/>
          <w:szCs w:val="22"/>
        </w:rPr>
      </w:pPr>
      <w:r w:rsidRPr="005C1918">
        <w:rPr>
          <w:rFonts w:ascii="Arial" w:hAnsi="Arial" w:cs="Arial"/>
          <w:bCs/>
          <w:sz w:val="22"/>
          <w:szCs w:val="22"/>
        </w:rPr>
        <w:t>który w wyniku lekkomyślności lub niedbalstwa przedstawił informacje wprowadzające w błąd, co mogło mieć istotny wpływ na decyzje podejmowane przez zamawiającego w postępowaniu o udzielenie zamówienia.</w:t>
      </w:r>
    </w:p>
    <w:p w14:paraId="566953D2" w14:textId="1BDBF4D9" w:rsidR="00430F97" w:rsidRPr="005C1918" w:rsidRDefault="00627C7D" w:rsidP="001A25C8">
      <w:pPr>
        <w:pStyle w:val="Kolorowalistaakcent11"/>
        <w:numPr>
          <w:ilvl w:val="1"/>
          <w:numId w:val="22"/>
        </w:numPr>
        <w:tabs>
          <w:tab w:val="left" w:pos="567"/>
        </w:tabs>
        <w:autoSpaceDE w:val="0"/>
        <w:autoSpaceDN w:val="0"/>
        <w:adjustRightInd w:val="0"/>
        <w:spacing w:before="0" w:after="0" w:line="240" w:lineRule="auto"/>
        <w:ind w:left="567" w:hanging="567"/>
        <w:rPr>
          <w:rFonts w:ascii="Arial" w:hAnsi="Arial" w:cs="Arial"/>
          <w:bCs/>
          <w:sz w:val="22"/>
          <w:szCs w:val="22"/>
        </w:rPr>
      </w:pPr>
      <w:r w:rsidRPr="005C1918">
        <w:rPr>
          <w:rFonts w:ascii="Arial" w:hAnsi="Arial" w:cs="Arial"/>
          <w:color w:val="000000"/>
          <w:sz w:val="22"/>
          <w:szCs w:val="22"/>
          <w:shd w:val="clear" w:color="auto" w:fill="FFFFFF"/>
        </w:rPr>
        <w:t xml:space="preserve">Wykonawca może zostać wykluczony przez </w:t>
      </w:r>
      <w:r w:rsidR="00DC3E7A" w:rsidRPr="005C1918">
        <w:rPr>
          <w:rFonts w:ascii="Arial" w:hAnsi="Arial" w:cs="Arial"/>
          <w:color w:val="000000"/>
          <w:sz w:val="22"/>
          <w:szCs w:val="22"/>
          <w:shd w:val="clear" w:color="auto" w:fill="FFFFFF"/>
        </w:rPr>
        <w:t>Z</w:t>
      </w:r>
      <w:r w:rsidRPr="005C1918">
        <w:rPr>
          <w:rFonts w:ascii="Arial" w:hAnsi="Arial" w:cs="Arial"/>
          <w:color w:val="000000"/>
          <w:sz w:val="22"/>
          <w:szCs w:val="22"/>
          <w:shd w:val="clear" w:color="auto" w:fill="FFFFFF"/>
        </w:rPr>
        <w:t>amawiającego na każdym etapie postępowania o udzielenie zamówienia</w:t>
      </w:r>
      <w:r w:rsidR="0059664F" w:rsidRPr="005C1918">
        <w:rPr>
          <w:rFonts w:ascii="Arial" w:hAnsi="Arial" w:cs="Arial"/>
          <w:color w:val="000000"/>
          <w:sz w:val="22"/>
          <w:szCs w:val="22"/>
          <w:shd w:val="clear" w:color="auto" w:fill="FFFFFF"/>
        </w:rPr>
        <w:t>.</w:t>
      </w:r>
    </w:p>
    <w:p w14:paraId="7A7838AC" w14:textId="77777777" w:rsidR="00D3109C" w:rsidRPr="005C1918" w:rsidRDefault="00430F97" w:rsidP="001A25C8">
      <w:pPr>
        <w:pStyle w:val="Kolorowalistaakcent11"/>
        <w:numPr>
          <w:ilvl w:val="1"/>
          <w:numId w:val="22"/>
        </w:numPr>
        <w:tabs>
          <w:tab w:val="left" w:pos="567"/>
        </w:tabs>
        <w:autoSpaceDE w:val="0"/>
        <w:autoSpaceDN w:val="0"/>
        <w:adjustRightInd w:val="0"/>
        <w:spacing w:before="0" w:after="0" w:line="240" w:lineRule="auto"/>
        <w:ind w:left="567" w:hanging="567"/>
        <w:rPr>
          <w:rFonts w:ascii="Arial" w:hAnsi="Arial" w:cs="Arial"/>
          <w:iCs/>
          <w:sz w:val="22"/>
          <w:szCs w:val="22"/>
        </w:rPr>
      </w:pPr>
      <w:r w:rsidRPr="005C1918">
        <w:rPr>
          <w:rFonts w:ascii="Arial" w:hAnsi="Arial" w:cs="Arial"/>
          <w:iCs/>
          <w:sz w:val="22"/>
          <w:szCs w:val="22"/>
        </w:rPr>
        <w:t xml:space="preserve">Sposób wykazania braku podstaw wykluczenia wskazano w rozdziale 8 </w:t>
      </w:r>
      <w:r w:rsidR="00A435B8" w:rsidRPr="005C1918">
        <w:rPr>
          <w:rFonts w:ascii="Arial" w:hAnsi="Arial" w:cs="Arial"/>
          <w:iCs/>
          <w:sz w:val="22"/>
          <w:szCs w:val="22"/>
        </w:rPr>
        <w:t>SWZ</w:t>
      </w:r>
      <w:r w:rsidRPr="005C1918">
        <w:rPr>
          <w:rFonts w:ascii="Arial" w:hAnsi="Arial" w:cs="Arial"/>
          <w:iCs/>
          <w:sz w:val="22"/>
          <w:szCs w:val="22"/>
        </w:rPr>
        <w:t>.</w:t>
      </w:r>
    </w:p>
    <w:p w14:paraId="4068372E" w14:textId="6E35BD6E" w:rsidR="00D3109C" w:rsidRPr="005C1918" w:rsidRDefault="00D3109C" w:rsidP="001A25C8">
      <w:pPr>
        <w:pStyle w:val="Kolorowalistaakcent11"/>
        <w:numPr>
          <w:ilvl w:val="1"/>
          <w:numId w:val="22"/>
        </w:numPr>
        <w:tabs>
          <w:tab w:val="left" w:pos="567"/>
        </w:tabs>
        <w:autoSpaceDE w:val="0"/>
        <w:autoSpaceDN w:val="0"/>
        <w:adjustRightInd w:val="0"/>
        <w:spacing w:before="0" w:after="0" w:line="240" w:lineRule="auto"/>
        <w:ind w:left="567" w:hanging="567"/>
        <w:rPr>
          <w:rFonts w:ascii="Arial" w:hAnsi="Arial" w:cs="Arial"/>
          <w:color w:val="000000"/>
          <w:sz w:val="22"/>
          <w:szCs w:val="22"/>
        </w:rPr>
      </w:pPr>
      <w:r w:rsidRPr="005C1918">
        <w:rPr>
          <w:rFonts w:ascii="Arial" w:hAnsi="Arial" w:cs="Arial"/>
          <w:color w:val="000000"/>
          <w:sz w:val="22"/>
          <w:szCs w:val="22"/>
        </w:rPr>
        <w:t xml:space="preserve">Podstawy wykluczenia o których mowa </w:t>
      </w:r>
      <w:bookmarkStart w:id="7" w:name="_Hlk105326181"/>
      <w:r w:rsidRPr="005C1918">
        <w:rPr>
          <w:rFonts w:ascii="Arial" w:hAnsi="Arial" w:cs="Arial"/>
          <w:color w:val="000000"/>
          <w:sz w:val="22"/>
          <w:szCs w:val="22"/>
        </w:rPr>
        <w:t xml:space="preserve">w art. 7 ust. 1 ustawy z dnia 13 kwietnia 2022 r. o szczególnych rozwiązaniach w zakresie przeciwdziałania wspieraniu agresji na Ukrainę oraz służących ochronie bezpieczeństwa narodowego </w:t>
      </w:r>
      <w:bookmarkEnd w:id="7"/>
      <w:r w:rsidRPr="005C1918">
        <w:rPr>
          <w:rFonts w:ascii="Arial" w:hAnsi="Arial" w:cs="Arial"/>
          <w:color w:val="000000"/>
          <w:sz w:val="22"/>
          <w:szCs w:val="22"/>
        </w:rPr>
        <w:t>(zwanej dalej ustawą o szczególnych rozwiązaniach)</w:t>
      </w:r>
      <w:r w:rsidR="002A19C0" w:rsidRPr="005C1918">
        <w:rPr>
          <w:rFonts w:ascii="Arial" w:hAnsi="Arial" w:cs="Arial"/>
          <w:color w:val="000000"/>
          <w:sz w:val="22"/>
          <w:szCs w:val="22"/>
        </w:rPr>
        <w:t xml:space="preserve">. </w:t>
      </w:r>
      <w:r w:rsidRPr="005C1918">
        <w:rPr>
          <w:rFonts w:ascii="Arial" w:hAnsi="Arial" w:cs="Arial"/>
          <w:color w:val="000000"/>
          <w:sz w:val="22"/>
          <w:szCs w:val="22"/>
        </w:rPr>
        <w:t xml:space="preserve"> Zamawiający wykluczy wykonawcę na podstawie </w:t>
      </w:r>
      <w:bookmarkStart w:id="8" w:name="_Hlk101429746"/>
      <w:r w:rsidRPr="005C1918">
        <w:rPr>
          <w:rFonts w:ascii="Arial" w:hAnsi="Arial" w:cs="Arial"/>
          <w:color w:val="000000"/>
          <w:sz w:val="22"/>
          <w:szCs w:val="22"/>
        </w:rPr>
        <w:t xml:space="preserve">art. 7 ust. 1 </w:t>
      </w:r>
      <w:bookmarkEnd w:id="8"/>
      <w:r w:rsidRPr="005C1918">
        <w:rPr>
          <w:rFonts w:ascii="Arial" w:hAnsi="Arial" w:cs="Arial"/>
          <w:color w:val="000000"/>
          <w:sz w:val="22"/>
          <w:szCs w:val="22"/>
        </w:rPr>
        <w:t>ustawy o szczególnych rozwiązaniach w przypadku wystąpienia którejkolwiek z określonych w niej przesłanek, tj.:</w:t>
      </w:r>
    </w:p>
    <w:p w14:paraId="7919B8F3" w14:textId="77777777" w:rsidR="00D3109C" w:rsidRPr="005C1918" w:rsidRDefault="00D3109C" w:rsidP="001A25C8">
      <w:pPr>
        <w:numPr>
          <w:ilvl w:val="2"/>
          <w:numId w:val="22"/>
        </w:numPr>
        <w:suppressAutoHyphens/>
        <w:jc w:val="both"/>
        <w:rPr>
          <w:rFonts w:ascii="Arial" w:eastAsia="SimSun" w:hAnsi="Arial" w:cs="Arial"/>
          <w:color w:val="000000"/>
          <w:sz w:val="22"/>
          <w:szCs w:val="22"/>
          <w:lang w:eastAsia="zh-CN"/>
        </w:rPr>
      </w:pPr>
      <w:bookmarkStart w:id="9" w:name="_Hlk101429083"/>
      <w:r w:rsidRPr="005C1918">
        <w:rPr>
          <w:rFonts w:ascii="Arial" w:eastAsia="SimSun" w:hAnsi="Arial" w:cs="Arial"/>
          <w:color w:val="000000"/>
          <w:sz w:val="22"/>
          <w:szCs w:val="22"/>
          <w:lang w:eastAsia="zh-CN"/>
        </w:rPr>
        <w:t>wymienionego w wykazach określonych w rozporządzeniu 765/2006 i rozporządzeniu 269/2014 albo wpisanego na listę na podstawie decyzji w sprawie wpisu na listę rozstrzygającej o zastosowaniu środka, o którym mowa w art. 1 pkt 3 ustawy o szczególnych rozwiązaniach ;</w:t>
      </w:r>
    </w:p>
    <w:p w14:paraId="6AD928ED" w14:textId="77777777" w:rsidR="00D3109C" w:rsidRPr="005C1918" w:rsidRDefault="00D3109C" w:rsidP="001A25C8">
      <w:pPr>
        <w:ind w:left="1146"/>
        <w:jc w:val="both"/>
        <w:rPr>
          <w:rFonts w:ascii="Arial" w:eastAsia="SimSun" w:hAnsi="Arial" w:cs="Arial"/>
          <w:color w:val="000000"/>
          <w:sz w:val="22"/>
          <w:szCs w:val="22"/>
          <w:lang w:eastAsia="zh-CN"/>
        </w:rPr>
      </w:pPr>
    </w:p>
    <w:p w14:paraId="2804069B" w14:textId="73239538" w:rsidR="00D3109C" w:rsidRPr="005C1918" w:rsidRDefault="00D3109C" w:rsidP="001A25C8">
      <w:pPr>
        <w:numPr>
          <w:ilvl w:val="2"/>
          <w:numId w:val="22"/>
        </w:numPr>
        <w:suppressAutoHyphens/>
        <w:jc w:val="both"/>
        <w:rPr>
          <w:rFonts w:ascii="Arial" w:eastAsia="SimSun" w:hAnsi="Arial" w:cs="Arial"/>
          <w:color w:val="000000"/>
          <w:sz w:val="22"/>
          <w:szCs w:val="22"/>
          <w:lang w:eastAsia="zh-CN"/>
        </w:rPr>
      </w:pPr>
      <w:r w:rsidRPr="005C1918">
        <w:rPr>
          <w:rFonts w:ascii="Arial" w:eastAsia="SimSun" w:hAnsi="Arial" w:cs="Arial"/>
          <w:color w:val="000000"/>
          <w:sz w:val="22"/>
          <w:szCs w:val="22"/>
          <w:lang w:eastAsia="zh-CN"/>
        </w:rPr>
        <w:t>którego beneficjentem rzeczywistym w rozumieniu ustawy z dnia 1 marca 2018 r. o przeciwdziałaniu praniu pieniędzy oraz finansowaniu terroryzmu (</w:t>
      </w:r>
      <w:r w:rsidR="00CB72D5" w:rsidRPr="005C1918">
        <w:rPr>
          <w:rFonts w:ascii="Arial" w:hAnsi="Arial" w:cs="Arial"/>
          <w:sz w:val="22"/>
          <w:szCs w:val="22"/>
        </w:rPr>
        <w:t xml:space="preserve">t.j. Dz. U. z 2023 r. poz. 1124 ze zm.) </w:t>
      </w:r>
      <w:r w:rsidRPr="005C1918">
        <w:rPr>
          <w:rFonts w:ascii="Arial" w:eastAsia="SimSun" w:hAnsi="Arial" w:cs="Arial"/>
          <w:color w:val="000000"/>
          <w:sz w:val="22"/>
          <w:szCs w:val="22"/>
          <w:lang w:eastAsia="zh-CN"/>
        </w:rPr>
        <w:t>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o szczególnych rozwiązaniach ;</w:t>
      </w:r>
    </w:p>
    <w:p w14:paraId="3D7E418C" w14:textId="77777777" w:rsidR="00D3109C" w:rsidRPr="005C1918" w:rsidRDefault="00D3109C" w:rsidP="001A25C8">
      <w:pPr>
        <w:ind w:left="426"/>
        <w:jc w:val="both"/>
        <w:rPr>
          <w:rFonts w:ascii="Arial" w:eastAsia="SimSun" w:hAnsi="Arial" w:cs="Arial"/>
          <w:color w:val="000000"/>
          <w:sz w:val="22"/>
          <w:szCs w:val="22"/>
          <w:lang w:eastAsia="zh-CN"/>
        </w:rPr>
      </w:pPr>
    </w:p>
    <w:p w14:paraId="68BEB4B7" w14:textId="3CB0CD40" w:rsidR="002A19C0" w:rsidRPr="005C1918" w:rsidRDefault="00D3109C" w:rsidP="001A25C8">
      <w:pPr>
        <w:numPr>
          <w:ilvl w:val="2"/>
          <w:numId w:val="22"/>
        </w:numPr>
        <w:suppressAutoHyphens/>
        <w:jc w:val="both"/>
        <w:rPr>
          <w:rFonts w:ascii="Arial" w:eastAsia="SimSun" w:hAnsi="Arial" w:cs="Arial"/>
          <w:color w:val="000000"/>
          <w:sz w:val="22"/>
          <w:szCs w:val="22"/>
          <w:lang w:eastAsia="zh-CN"/>
        </w:rPr>
      </w:pPr>
      <w:bookmarkStart w:id="10" w:name="_Hlk101429675"/>
      <w:r w:rsidRPr="005C1918">
        <w:rPr>
          <w:rFonts w:ascii="Arial" w:eastAsia="SimSun" w:hAnsi="Arial" w:cs="Arial"/>
          <w:color w:val="000000"/>
          <w:sz w:val="22"/>
          <w:szCs w:val="22"/>
          <w:lang w:eastAsia="zh-CN"/>
        </w:rPr>
        <w:t>którego jednostką dominującą w rozumieniu art. 3 ust. 1 pkt 37 ustawy z dnia 29 września 1994 r. o rachunkowości (</w:t>
      </w:r>
      <w:r w:rsidR="00CB72D5" w:rsidRPr="005C1918">
        <w:rPr>
          <w:rFonts w:ascii="Arial" w:hAnsi="Arial" w:cs="Arial"/>
          <w:sz w:val="22"/>
          <w:szCs w:val="22"/>
        </w:rPr>
        <w:t xml:space="preserve">t.j. Dz. U. z 2023 r. poz. 120 ze zm.) </w:t>
      </w:r>
      <w:r w:rsidRPr="005C1918">
        <w:rPr>
          <w:rFonts w:ascii="Arial" w:eastAsia="SimSun" w:hAnsi="Arial" w:cs="Arial"/>
          <w:color w:val="000000"/>
          <w:sz w:val="22"/>
          <w:szCs w:val="22"/>
          <w:lang w:eastAsia="zh-CN"/>
        </w:rPr>
        <w:t xml:space="preserve">jest podmiot wymieniony w wykazach określonych w rozporządzeniu 765/2006 i rozporządzeniu 269/2014 albo wpisany na listę lub będący taką jednostką dominującą od dnia 24 lutego 2022 r., o ile został wpisany na listę na podstawie decyzji w sprawie wpisu na </w:t>
      </w:r>
      <w:r w:rsidRPr="005C1918">
        <w:rPr>
          <w:rFonts w:ascii="Arial" w:eastAsia="SimSun" w:hAnsi="Arial" w:cs="Arial"/>
          <w:color w:val="000000"/>
          <w:sz w:val="22"/>
          <w:szCs w:val="22"/>
          <w:lang w:eastAsia="zh-CN"/>
        </w:rPr>
        <w:lastRenderedPageBreak/>
        <w:t xml:space="preserve">listę rozstrzygającej o zastosowaniu środka, o którym mowa w art. 1 pkt 3 ustawy o szczególnych rozwiązaniach </w:t>
      </w:r>
      <w:bookmarkEnd w:id="10"/>
      <w:r w:rsidRPr="005C1918">
        <w:rPr>
          <w:rFonts w:ascii="Arial" w:eastAsia="SimSun" w:hAnsi="Arial" w:cs="Arial"/>
          <w:color w:val="000000"/>
          <w:sz w:val="22"/>
          <w:szCs w:val="22"/>
          <w:lang w:eastAsia="zh-CN"/>
        </w:rPr>
        <w:t>.</w:t>
      </w:r>
      <w:bookmarkEnd w:id="9"/>
    </w:p>
    <w:p w14:paraId="7727ACB7" w14:textId="77777777" w:rsidR="002A19C0" w:rsidRPr="005C1918" w:rsidRDefault="002A19C0" w:rsidP="001A25C8">
      <w:pPr>
        <w:pStyle w:val="Akapitzlist"/>
        <w:spacing w:before="0" w:after="0" w:line="240" w:lineRule="auto"/>
        <w:rPr>
          <w:rStyle w:val="markedcontent"/>
          <w:rFonts w:ascii="Arial" w:hAnsi="Arial" w:cs="Arial"/>
          <w:sz w:val="22"/>
          <w:szCs w:val="22"/>
        </w:rPr>
      </w:pPr>
    </w:p>
    <w:p w14:paraId="6CC93A26" w14:textId="77777777" w:rsidR="00F82D18" w:rsidRPr="005C1918" w:rsidRDefault="002A19C0" w:rsidP="001A25C8">
      <w:pPr>
        <w:pStyle w:val="Akapitzlist"/>
        <w:suppressAutoHyphens/>
        <w:spacing w:before="0" w:after="0" w:line="240" w:lineRule="auto"/>
        <w:ind w:left="360"/>
        <w:rPr>
          <w:rFonts w:ascii="Arial" w:hAnsi="Arial" w:cs="Arial"/>
          <w:color w:val="000000"/>
          <w:sz w:val="22"/>
          <w:szCs w:val="22"/>
        </w:rPr>
      </w:pPr>
      <w:r w:rsidRPr="005C1918">
        <w:rPr>
          <w:rFonts w:ascii="Arial" w:hAnsi="Arial" w:cs="Arial"/>
          <w:color w:val="000000"/>
          <w:sz w:val="22"/>
          <w:szCs w:val="22"/>
        </w:rPr>
        <w:t xml:space="preserve">W celu potwierdzenia braku podstaw wykluczenia wykonawcy z udziału w postępowaniu o udzielenie zamówienia o których mowa w art. 7 ust. 1 ustawy o szczególnych rozwiązaniach Wykonawca składa oświadczenie o aktualności informacji zawartych w oświadczeniu złożonym w celu wykazania braku podstaw wykluczenia o których mowa w art. 7 ust. 1 ustawy o szczególnych rozwiązaniach. </w:t>
      </w:r>
    </w:p>
    <w:p w14:paraId="460D3B8A" w14:textId="77777777" w:rsidR="00F82D18" w:rsidRPr="005C1918" w:rsidRDefault="00F82D18" w:rsidP="001A25C8">
      <w:pPr>
        <w:pStyle w:val="Akapitzlist"/>
        <w:suppressAutoHyphens/>
        <w:spacing w:before="0" w:after="0" w:line="240" w:lineRule="auto"/>
        <w:ind w:left="360"/>
        <w:rPr>
          <w:rFonts w:ascii="Arial" w:hAnsi="Arial" w:cs="Arial"/>
          <w:color w:val="000000"/>
          <w:sz w:val="22"/>
          <w:szCs w:val="22"/>
        </w:rPr>
      </w:pPr>
    </w:p>
    <w:p w14:paraId="77A7757F" w14:textId="6DA84E1A" w:rsidR="002A19C0" w:rsidRPr="005C1918" w:rsidRDefault="002A19C0" w:rsidP="001A25C8">
      <w:pPr>
        <w:pStyle w:val="Akapitzlist"/>
        <w:numPr>
          <w:ilvl w:val="1"/>
          <w:numId w:val="152"/>
        </w:numPr>
        <w:suppressAutoHyphens/>
        <w:spacing w:before="0" w:after="0" w:line="240" w:lineRule="auto"/>
        <w:rPr>
          <w:rFonts w:ascii="Arial" w:hAnsi="Arial" w:cs="Arial"/>
          <w:color w:val="000000"/>
          <w:sz w:val="22"/>
          <w:szCs w:val="22"/>
        </w:rPr>
      </w:pPr>
      <w:r w:rsidRPr="005C1918">
        <w:rPr>
          <w:rFonts w:ascii="Arial" w:hAnsi="Arial" w:cs="Arial"/>
          <w:color w:val="000000"/>
          <w:sz w:val="22"/>
          <w:szCs w:val="22"/>
        </w:rPr>
        <w:t xml:space="preserve">Podstawy wykluczenia wynikające z okoliczności wskazanych w </w:t>
      </w:r>
      <w:bookmarkStart w:id="11" w:name="_Hlk105326208"/>
      <w:r w:rsidRPr="005C1918">
        <w:rPr>
          <w:rFonts w:ascii="Arial" w:hAnsi="Arial" w:cs="Arial"/>
          <w:color w:val="000000"/>
          <w:sz w:val="22"/>
          <w:szCs w:val="22"/>
        </w:rPr>
        <w:t>art. 5k Rozporządzenia Rady (UE) z dnia 31 lipca 2014 r. nr 833/2014 dotyczącego środków ograniczających w związku z działaniami Rosji destabilizującymi sytuację na Ukrainie</w:t>
      </w:r>
      <w:bookmarkEnd w:id="11"/>
      <w:r w:rsidRPr="005C1918">
        <w:rPr>
          <w:rFonts w:ascii="Arial" w:hAnsi="Arial" w:cs="Arial"/>
          <w:color w:val="000000"/>
          <w:sz w:val="22"/>
          <w:szCs w:val="22"/>
        </w:rPr>
        <w:t>. Zamawiający wykluczy z postępowania:</w:t>
      </w:r>
    </w:p>
    <w:p w14:paraId="60F8B5DB" w14:textId="77777777" w:rsidR="002A19C0" w:rsidRPr="005C1918" w:rsidRDefault="002A19C0" w:rsidP="001A25C8">
      <w:pPr>
        <w:suppressAutoHyphens/>
        <w:ind w:left="720"/>
        <w:jc w:val="both"/>
        <w:rPr>
          <w:rFonts w:ascii="Arial" w:eastAsia="SimSun" w:hAnsi="Arial" w:cs="Arial"/>
          <w:color w:val="000000"/>
          <w:sz w:val="22"/>
          <w:szCs w:val="22"/>
          <w:lang w:eastAsia="zh-CN"/>
        </w:rPr>
      </w:pPr>
      <w:r w:rsidRPr="005C1918">
        <w:rPr>
          <w:rFonts w:ascii="Arial" w:eastAsia="SimSun" w:hAnsi="Arial" w:cs="Arial"/>
          <w:color w:val="000000"/>
          <w:sz w:val="22"/>
          <w:szCs w:val="22"/>
          <w:lang w:eastAsia="zh-CN"/>
        </w:rPr>
        <w:t>a) obywateli rosyjskich lub osoby fizyczne lub prawne, podmioty lub organy z siedzibą w Rosji;</w:t>
      </w:r>
    </w:p>
    <w:p w14:paraId="1285D2E3" w14:textId="77777777" w:rsidR="002A19C0" w:rsidRPr="005C1918" w:rsidRDefault="002A19C0" w:rsidP="001A25C8">
      <w:pPr>
        <w:suppressAutoHyphens/>
        <w:ind w:left="720"/>
        <w:jc w:val="both"/>
        <w:rPr>
          <w:rFonts w:ascii="Arial" w:eastAsia="SimSun" w:hAnsi="Arial" w:cs="Arial"/>
          <w:color w:val="000000"/>
          <w:sz w:val="22"/>
          <w:szCs w:val="22"/>
          <w:lang w:eastAsia="zh-CN"/>
        </w:rPr>
      </w:pPr>
      <w:r w:rsidRPr="005C1918">
        <w:rPr>
          <w:rFonts w:ascii="Arial" w:eastAsia="SimSun" w:hAnsi="Arial" w:cs="Arial"/>
          <w:color w:val="000000"/>
          <w:sz w:val="22"/>
          <w:szCs w:val="22"/>
          <w:lang w:eastAsia="zh-CN"/>
        </w:rPr>
        <w:t>b) osoby prawne, podmioty lub organy, do których prawa własności bezpośrednio lub pośrednio w ponad 50 % należą do podmiotu, o którym mowa w lit. a) ; lub</w:t>
      </w:r>
    </w:p>
    <w:p w14:paraId="50671EB4" w14:textId="77777777" w:rsidR="002A19C0" w:rsidRPr="005C1918" w:rsidRDefault="002A19C0" w:rsidP="001A25C8">
      <w:pPr>
        <w:suppressAutoHyphens/>
        <w:ind w:left="720"/>
        <w:jc w:val="both"/>
        <w:rPr>
          <w:rFonts w:ascii="Arial" w:eastAsia="SimSun" w:hAnsi="Arial" w:cs="Arial"/>
          <w:color w:val="000000"/>
          <w:sz w:val="22"/>
          <w:szCs w:val="22"/>
          <w:lang w:eastAsia="zh-CN"/>
        </w:rPr>
      </w:pPr>
      <w:r w:rsidRPr="005C1918">
        <w:rPr>
          <w:rFonts w:ascii="Arial" w:eastAsia="SimSun" w:hAnsi="Arial" w:cs="Arial"/>
          <w:color w:val="000000"/>
          <w:sz w:val="22"/>
          <w:szCs w:val="22"/>
          <w:lang w:eastAsia="zh-CN"/>
        </w:rPr>
        <w:t>c) osoby fizyczne lub prawne, podmioty lub organy działające w imieniu lub pod kierunkiem podmiotu, o którym mowa w lit. a) lub b), w tym podwykonawców, dostawców lub podmiotów, na których zdolności polega się w rozumieniu dyrektyw w sprawie zamówień publicznych, w przypadku gdy przypada na nich ponad 10 % wartości zamówienia, jeżeli taki podwykonawca, dostawca, podmiot, na którego zdolności wykonawca polega, należy do którejkolwiek z kategorii podmiotów wymienionych w lit. a) - c).</w:t>
      </w:r>
    </w:p>
    <w:p w14:paraId="712DAE4A" w14:textId="6E2BBE29" w:rsidR="002A19C0" w:rsidRPr="005C1918" w:rsidRDefault="002A19C0" w:rsidP="001A25C8">
      <w:pPr>
        <w:suppressAutoHyphens/>
        <w:ind w:left="720"/>
        <w:jc w:val="both"/>
        <w:rPr>
          <w:rFonts w:ascii="Arial" w:eastAsia="SimSun" w:hAnsi="Arial" w:cs="Arial"/>
          <w:color w:val="000000"/>
          <w:sz w:val="22"/>
          <w:szCs w:val="22"/>
          <w:lang w:eastAsia="zh-CN"/>
        </w:rPr>
      </w:pPr>
      <w:r w:rsidRPr="005C1918">
        <w:rPr>
          <w:rFonts w:ascii="Arial" w:eastAsia="SimSun" w:hAnsi="Arial" w:cs="Arial"/>
          <w:color w:val="000000"/>
          <w:sz w:val="22"/>
          <w:szCs w:val="22"/>
          <w:lang w:eastAsia="zh-CN"/>
        </w:rPr>
        <w:t>W celu potwierdzenia braku podstaw wykluczenia wykonawcy</w:t>
      </w:r>
      <w:r w:rsidR="00810DC9" w:rsidRPr="005C1918">
        <w:rPr>
          <w:rFonts w:ascii="Arial" w:eastAsia="SimSun" w:hAnsi="Arial" w:cs="Arial"/>
          <w:color w:val="000000"/>
          <w:sz w:val="22"/>
          <w:szCs w:val="22"/>
          <w:lang w:eastAsia="zh-CN"/>
        </w:rPr>
        <w:t xml:space="preserve"> </w:t>
      </w:r>
      <w:r w:rsidRPr="005C1918">
        <w:rPr>
          <w:rFonts w:ascii="Arial" w:eastAsia="SimSun" w:hAnsi="Arial" w:cs="Arial"/>
          <w:color w:val="000000"/>
          <w:sz w:val="22"/>
          <w:szCs w:val="22"/>
          <w:lang w:eastAsia="zh-CN"/>
        </w:rPr>
        <w:t>z udziału w postępowaniu o udzielenie zamówienia o których mowa</w:t>
      </w:r>
      <w:r w:rsidR="00810DC9" w:rsidRPr="005C1918">
        <w:rPr>
          <w:rFonts w:ascii="Arial" w:eastAsia="SimSun" w:hAnsi="Arial" w:cs="Arial"/>
          <w:color w:val="000000"/>
          <w:sz w:val="22"/>
          <w:szCs w:val="22"/>
          <w:lang w:eastAsia="zh-CN"/>
        </w:rPr>
        <w:t xml:space="preserve"> </w:t>
      </w:r>
      <w:r w:rsidRPr="005C1918">
        <w:rPr>
          <w:rFonts w:ascii="Arial" w:eastAsia="SimSun" w:hAnsi="Arial" w:cs="Arial"/>
          <w:color w:val="000000"/>
          <w:sz w:val="22"/>
          <w:szCs w:val="22"/>
          <w:lang w:eastAsia="zh-CN"/>
        </w:rPr>
        <w:t>w art. 5k Rozporządzenia Rady (UE) z dnia 31 lipca 2014 r. nr</w:t>
      </w:r>
      <w:r w:rsidR="00810DC9" w:rsidRPr="005C1918">
        <w:rPr>
          <w:rFonts w:ascii="Arial" w:eastAsia="SimSun" w:hAnsi="Arial" w:cs="Arial"/>
          <w:color w:val="000000"/>
          <w:sz w:val="22"/>
          <w:szCs w:val="22"/>
          <w:lang w:eastAsia="zh-CN"/>
        </w:rPr>
        <w:t xml:space="preserve"> </w:t>
      </w:r>
      <w:r w:rsidRPr="005C1918">
        <w:rPr>
          <w:rFonts w:ascii="Arial" w:eastAsia="SimSun" w:hAnsi="Arial" w:cs="Arial"/>
          <w:color w:val="000000"/>
          <w:sz w:val="22"/>
          <w:szCs w:val="22"/>
          <w:lang w:eastAsia="zh-CN"/>
        </w:rPr>
        <w:t>833/2014 dotyczącego środków ograniczających w związku</w:t>
      </w:r>
      <w:r w:rsidR="00810DC9" w:rsidRPr="005C1918">
        <w:rPr>
          <w:rFonts w:ascii="Arial" w:eastAsia="SimSun" w:hAnsi="Arial" w:cs="Arial"/>
          <w:color w:val="000000"/>
          <w:sz w:val="22"/>
          <w:szCs w:val="22"/>
          <w:lang w:eastAsia="zh-CN"/>
        </w:rPr>
        <w:t xml:space="preserve"> z działaniami Rosji destabilizującymi sytuację na Ukrainie, Wykonawca składa oświadczenie o aktualności informacji zawartych w oświadczeniu złożonym w celu wykazania braku podstaw wykluczenia o których mowa w art. 5k Rozporządzenia Rady (UE) z dnia 31 lipca 2014 r. nr 833/2014</w:t>
      </w:r>
      <w:r w:rsidR="004973D5" w:rsidRPr="005C1918">
        <w:rPr>
          <w:rFonts w:ascii="Arial" w:eastAsia="SimSun" w:hAnsi="Arial" w:cs="Arial"/>
          <w:color w:val="000000"/>
          <w:sz w:val="22"/>
          <w:szCs w:val="22"/>
          <w:lang w:eastAsia="zh-CN"/>
        </w:rPr>
        <w:t xml:space="preserve"> </w:t>
      </w:r>
      <w:r w:rsidR="00810DC9" w:rsidRPr="005C1918">
        <w:rPr>
          <w:rFonts w:ascii="Arial" w:eastAsia="SimSun" w:hAnsi="Arial" w:cs="Arial"/>
          <w:color w:val="000000"/>
          <w:sz w:val="22"/>
          <w:szCs w:val="22"/>
          <w:lang w:eastAsia="zh-CN"/>
        </w:rPr>
        <w:t>dotyczącego środków ograniczających w związku z działaniami Rosji</w:t>
      </w:r>
      <w:r w:rsidR="00D87348" w:rsidRPr="005C1918">
        <w:rPr>
          <w:rFonts w:ascii="Arial" w:eastAsia="SimSun" w:hAnsi="Arial" w:cs="Arial"/>
          <w:color w:val="000000"/>
          <w:sz w:val="22"/>
          <w:szCs w:val="22"/>
          <w:lang w:eastAsia="zh-CN"/>
        </w:rPr>
        <w:t xml:space="preserve"> </w:t>
      </w:r>
      <w:r w:rsidR="00810DC9" w:rsidRPr="005C1918">
        <w:rPr>
          <w:rFonts w:ascii="Arial" w:eastAsia="SimSun" w:hAnsi="Arial" w:cs="Arial"/>
          <w:color w:val="000000"/>
          <w:sz w:val="22"/>
          <w:szCs w:val="22"/>
          <w:lang w:eastAsia="zh-CN"/>
        </w:rPr>
        <w:t xml:space="preserve">destabilizującymi sytuację na Ukrainie. </w:t>
      </w:r>
    </w:p>
    <w:p w14:paraId="2BAEEFAE" w14:textId="77777777" w:rsidR="002A19C0" w:rsidRPr="005C1918" w:rsidRDefault="002A19C0" w:rsidP="001A25C8">
      <w:pPr>
        <w:suppressAutoHyphens/>
        <w:ind w:left="720"/>
        <w:jc w:val="both"/>
        <w:rPr>
          <w:rFonts w:ascii="Arial" w:eastAsia="SimSun" w:hAnsi="Arial" w:cs="Arial"/>
          <w:color w:val="000000"/>
          <w:sz w:val="22"/>
          <w:szCs w:val="22"/>
          <w:lang w:eastAsia="zh-CN"/>
        </w:rPr>
      </w:pPr>
    </w:p>
    <w:tbl>
      <w:tblPr>
        <w:tblW w:w="0" w:type="auto"/>
        <w:jc w:val="center"/>
        <w:tblBorders>
          <w:bottom w:val="single" w:sz="4" w:space="0" w:color="auto"/>
        </w:tblBorders>
        <w:tblLook w:val="00A0" w:firstRow="1" w:lastRow="0" w:firstColumn="1" w:lastColumn="0" w:noHBand="0" w:noVBand="0"/>
      </w:tblPr>
      <w:tblGrid>
        <w:gridCol w:w="9060"/>
      </w:tblGrid>
      <w:tr w:rsidR="00D9784D" w:rsidRPr="005C1918" w14:paraId="1757890A" w14:textId="77777777" w:rsidTr="00674295">
        <w:trPr>
          <w:jc w:val="center"/>
        </w:trPr>
        <w:tc>
          <w:tcPr>
            <w:tcW w:w="9060" w:type="dxa"/>
            <w:tcBorders>
              <w:bottom w:val="single" w:sz="4" w:space="0" w:color="auto"/>
            </w:tcBorders>
            <w:shd w:val="clear" w:color="auto" w:fill="D9D9D9" w:themeFill="background1" w:themeFillShade="D9"/>
          </w:tcPr>
          <w:p w14:paraId="0AA46308" w14:textId="01E7EEC5" w:rsidR="00D9784D" w:rsidRPr="005C1918" w:rsidRDefault="00D9784D" w:rsidP="001A25C8">
            <w:pPr>
              <w:suppressAutoHyphens/>
              <w:contextualSpacing/>
              <w:jc w:val="center"/>
              <w:textAlignment w:val="baseline"/>
              <w:rPr>
                <w:rFonts w:ascii="Arial" w:hAnsi="Arial" w:cs="Arial"/>
                <w:sz w:val="22"/>
                <w:szCs w:val="22"/>
              </w:rPr>
            </w:pPr>
            <w:r w:rsidRPr="005C1918">
              <w:rPr>
                <w:rFonts w:ascii="Arial" w:hAnsi="Arial" w:cs="Arial"/>
                <w:sz w:val="22"/>
                <w:szCs w:val="22"/>
              </w:rPr>
              <w:t>Rozdział 8</w:t>
            </w:r>
          </w:p>
          <w:p w14:paraId="5F77F0A3" w14:textId="312CD914" w:rsidR="00D9784D" w:rsidRPr="005C1918" w:rsidRDefault="00983244" w:rsidP="001A25C8">
            <w:pPr>
              <w:suppressAutoHyphens/>
              <w:contextualSpacing/>
              <w:jc w:val="center"/>
              <w:textAlignment w:val="baseline"/>
              <w:rPr>
                <w:rFonts w:ascii="Arial" w:hAnsi="Arial" w:cs="Arial"/>
                <w:sz w:val="22"/>
                <w:szCs w:val="22"/>
              </w:rPr>
            </w:pPr>
            <w:r w:rsidRPr="005C1918">
              <w:rPr>
                <w:rFonts w:ascii="Arial" w:hAnsi="Arial" w:cs="Arial"/>
                <w:b/>
                <w:sz w:val="22"/>
                <w:szCs w:val="22"/>
              </w:rPr>
              <w:t xml:space="preserve">INFORMACJA O </w:t>
            </w:r>
            <w:r w:rsidR="00B93AF7" w:rsidRPr="005C1918">
              <w:rPr>
                <w:rFonts w:ascii="Arial" w:hAnsi="Arial" w:cs="Arial"/>
                <w:b/>
                <w:sz w:val="22"/>
                <w:szCs w:val="22"/>
              </w:rPr>
              <w:t xml:space="preserve">JEDZ i </w:t>
            </w:r>
            <w:r w:rsidRPr="005C1918">
              <w:rPr>
                <w:rFonts w:ascii="Arial" w:hAnsi="Arial" w:cs="Arial"/>
                <w:b/>
                <w:sz w:val="22"/>
                <w:szCs w:val="22"/>
              </w:rPr>
              <w:t>PODMIOTOWYCH ŚRODKACH DOWODOWYCH</w:t>
            </w:r>
          </w:p>
        </w:tc>
      </w:tr>
    </w:tbl>
    <w:p w14:paraId="37DBA2A0" w14:textId="77777777" w:rsidR="00420E02" w:rsidRPr="005C1918" w:rsidRDefault="00420E02" w:rsidP="001A25C8">
      <w:pPr>
        <w:pStyle w:val="Kolorowalistaakcent11"/>
        <w:tabs>
          <w:tab w:val="left" w:pos="567"/>
        </w:tabs>
        <w:autoSpaceDE w:val="0"/>
        <w:autoSpaceDN w:val="0"/>
        <w:adjustRightInd w:val="0"/>
        <w:spacing w:before="0" w:after="0" w:line="240" w:lineRule="auto"/>
        <w:ind w:left="0"/>
        <w:rPr>
          <w:rFonts w:ascii="Arial" w:hAnsi="Arial" w:cs="Arial"/>
          <w:bCs/>
          <w:vanish/>
          <w:sz w:val="22"/>
          <w:szCs w:val="22"/>
        </w:rPr>
      </w:pPr>
    </w:p>
    <w:p w14:paraId="49A4EBB9" w14:textId="230E4151" w:rsidR="00674295" w:rsidRPr="005C1918" w:rsidRDefault="003A24B8" w:rsidP="001A25C8">
      <w:pPr>
        <w:pStyle w:val="Kolorowalistaakcent11"/>
        <w:numPr>
          <w:ilvl w:val="1"/>
          <w:numId w:val="23"/>
        </w:numPr>
        <w:tabs>
          <w:tab w:val="left" w:pos="567"/>
        </w:tabs>
        <w:autoSpaceDE w:val="0"/>
        <w:autoSpaceDN w:val="0"/>
        <w:adjustRightInd w:val="0"/>
        <w:spacing w:before="0" w:after="0" w:line="240" w:lineRule="auto"/>
        <w:ind w:left="567" w:hanging="567"/>
        <w:rPr>
          <w:rFonts w:ascii="Arial" w:hAnsi="Arial" w:cs="Arial"/>
          <w:b/>
          <w:sz w:val="22"/>
          <w:szCs w:val="22"/>
        </w:rPr>
      </w:pPr>
      <w:r w:rsidRPr="005C1918">
        <w:rPr>
          <w:rFonts w:ascii="Arial" w:hAnsi="Arial" w:cs="Arial"/>
          <w:bCs/>
          <w:sz w:val="22"/>
          <w:szCs w:val="22"/>
        </w:rPr>
        <w:t xml:space="preserve">Wykonawca zobowiązany jest złożyć </w:t>
      </w:r>
      <w:r w:rsidRPr="005C1918">
        <w:rPr>
          <w:rFonts w:ascii="Arial" w:hAnsi="Arial" w:cs="Arial"/>
          <w:b/>
          <w:sz w:val="22"/>
          <w:szCs w:val="22"/>
          <w:u w:val="single"/>
        </w:rPr>
        <w:t>wraz z ofertą</w:t>
      </w:r>
      <w:r w:rsidRPr="005C1918">
        <w:rPr>
          <w:rFonts w:ascii="Arial" w:hAnsi="Arial" w:cs="Arial"/>
          <w:b/>
          <w:sz w:val="22"/>
          <w:szCs w:val="22"/>
        </w:rPr>
        <w:t xml:space="preserve"> </w:t>
      </w:r>
      <w:r w:rsidRPr="005C1918">
        <w:rPr>
          <w:rFonts w:ascii="Arial" w:hAnsi="Arial" w:cs="Arial"/>
          <w:sz w:val="22"/>
          <w:szCs w:val="22"/>
        </w:rPr>
        <w:t>oświadczeni</w:t>
      </w:r>
      <w:r w:rsidR="00D52CBB" w:rsidRPr="005C1918">
        <w:rPr>
          <w:rFonts w:ascii="Arial" w:hAnsi="Arial" w:cs="Arial"/>
          <w:sz w:val="22"/>
          <w:szCs w:val="22"/>
        </w:rPr>
        <w:t>e</w:t>
      </w:r>
      <w:r w:rsidRPr="005C1918">
        <w:rPr>
          <w:rFonts w:ascii="Arial" w:hAnsi="Arial" w:cs="Arial"/>
          <w:sz w:val="22"/>
          <w:szCs w:val="22"/>
        </w:rPr>
        <w:t xml:space="preserve"> stanowiące</w:t>
      </w:r>
      <w:r w:rsidR="00E34AC7" w:rsidRPr="005C1918">
        <w:rPr>
          <w:rFonts w:ascii="Arial" w:hAnsi="Arial" w:cs="Arial"/>
          <w:sz w:val="22"/>
          <w:szCs w:val="22"/>
        </w:rPr>
        <w:t xml:space="preserve"> </w:t>
      </w:r>
      <w:r w:rsidRPr="005C1918">
        <w:rPr>
          <w:rFonts w:ascii="Arial" w:hAnsi="Arial" w:cs="Arial"/>
          <w:sz w:val="22"/>
          <w:szCs w:val="22"/>
        </w:rPr>
        <w:t>wstępne potwierdzenie, że Wykonawca</w:t>
      </w:r>
      <w:r w:rsidR="00C97C80" w:rsidRPr="005C1918">
        <w:rPr>
          <w:rFonts w:ascii="Arial" w:hAnsi="Arial" w:cs="Arial"/>
          <w:sz w:val="22"/>
          <w:szCs w:val="22"/>
        </w:rPr>
        <w:t xml:space="preserve"> na dzień składania ofert</w:t>
      </w:r>
      <w:r w:rsidRPr="005C1918">
        <w:rPr>
          <w:rFonts w:ascii="Arial" w:hAnsi="Arial" w:cs="Arial"/>
          <w:sz w:val="22"/>
          <w:szCs w:val="22"/>
        </w:rPr>
        <w:t>:</w:t>
      </w:r>
    </w:p>
    <w:p w14:paraId="7D08B44B" w14:textId="77777777" w:rsidR="00674295" w:rsidRPr="005C1918" w:rsidRDefault="00674295" w:rsidP="001A25C8">
      <w:pPr>
        <w:pStyle w:val="Kolorowalistaakcent11"/>
        <w:numPr>
          <w:ilvl w:val="2"/>
          <w:numId w:val="24"/>
        </w:numPr>
        <w:tabs>
          <w:tab w:val="left" w:pos="567"/>
          <w:tab w:val="left" w:pos="851"/>
          <w:tab w:val="left" w:pos="1134"/>
        </w:tabs>
        <w:autoSpaceDE w:val="0"/>
        <w:autoSpaceDN w:val="0"/>
        <w:adjustRightInd w:val="0"/>
        <w:spacing w:before="0" w:after="0" w:line="240" w:lineRule="auto"/>
        <w:ind w:left="1134" w:hanging="567"/>
        <w:rPr>
          <w:rFonts w:ascii="Arial" w:hAnsi="Arial" w:cs="Arial"/>
          <w:sz w:val="22"/>
          <w:szCs w:val="22"/>
        </w:rPr>
      </w:pPr>
      <w:r w:rsidRPr="005C1918">
        <w:rPr>
          <w:rFonts w:ascii="Arial" w:hAnsi="Arial" w:cs="Arial"/>
          <w:sz w:val="22"/>
          <w:szCs w:val="22"/>
        </w:rPr>
        <w:t>nie podlega wykluczeniu,</w:t>
      </w:r>
    </w:p>
    <w:p w14:paraId="51F9A2F2" w14:textId="77777777" w:rsidR="00674295" w:rsidRPr="005C1918" w:rsidRDefault="00674295" w:rsidP="001A25C8">
      <w:pPr>
        <w:pStyle w:val="Kolorowalistaakcent11"/>
        <w:numPr>
          <w:ilvl w:val="2"/>
          <w:numId w:val="24"/>
        </w:numPr>
        <w:tabs>
          <w:tab w:val="left" w:pos="567"/>
          <w:tab w:val="left" w:pos="851"/>
          <w:tab w:val="left" w:pos="1134"/>
        </w:tabs>
        <w:autoSpaceDE w:val="0"/>
        <w:autoSpaceDN w:val="0"/>
        <w:adjustRightInd w:val="0"/>
        <w:spacing w:before="0" w:after="0" w:line="240" w:lineRule="auto"/>
        <w:ind w:left="1134" w:hanging="567"/>
        <w:rPr>
          <w:rFonts w:ascii="Arial" w:hAnsi="Arial" w:cs="Arial"/>
          <w:sz w:val="22"/>
          <w:szCs w:val="22"/>
        </w:rPr>
      </w:pPr>
      <w:r w:rsidRPr="005C1918">
        <w:rPr>
          <w:rFonts w:ascii="Arial" w:hAnsi="Arial" w:cs="Arial"/>
          <w:sz w:val="22"/>
          <w:szCs w:val="22"/>
        </w:rPr>
        <w:t>spełnia warunki udziału w postępowaniu.</w:t>
      </w:r>
    </w:p>
    <w:p w14:paraId="52F3B45A" w14:textId="77777777" w:rsidR="00D87348" w:rsidRPr="005C1918" w:rsidRDefault="00D87348" w:rsidP="001A25C8">
      <w:pPr>
        <w:pStyle w:val="Kolorowalistaakcent11"/>
        <w:tabs>
          <w:tab w:val="left" w:pos="567"/>
          <w:tab w:val="left" w:pos="851"/>
          <w:tab w:val="left" w:pos="1134"/>
        </w:tabs>
        <w:autoSpaceDE w:val="0"/>
        <w:autoSpaceDN w:val="0"/>
        <w:adjustRightInd w:val="0"/>
        <w:spacing w:before="0" w:after="0" w:line="240" w:lineRule="auto"/>
        <w:ind w:left="1134"/>
        <w:rPr>
          <w:rFonts w:ascii="Arial" w:hAnsi="Arial" w:cs="Arial"/>
          <w:sz w:val="22"/>
          <w:szCs w:val="22"/>
        </w:rPr>
      </w:pPr>
    </w:p>
    <w:p w14:paraId="4DBC9562" w14:textId="4550EF59" w:rsidR="00D52CBB" w:rsidRPr="005C1918" w:rsidRDefault="00D52CBB" w:rsidP="001A25C8">
      <w:pPr>
        <w:pStyle w:val="Kolorowalistaakcent11"/>
        <w:numPr>
          <w:ilvl w:val="2"/>
          <w:numId w:val="23"/>
        </w:numPr>
        <w:autoSpaceDE w:val="0"/>
        <w:autoSpaceDN w:val="0"/>
        <w:adjustRightInd w:val="0"/>
        <w:spacing w:before="0" w:after="0" w:line="240" w:lineRule="auto"/>
        <w:ind w:left="1418" w:hanging="709"/>
        <w:rPr>
          <w:rFonts w:ascii="Arial" w:hAnsi="Arial" w:cs="Arial"/>
          <w:b/>
          <w:sz w:val="22"/>
          <w:szCs w:val="22"/>
        </w:rPr>
      </w:pPr>
      <w:r w:rsidRPr="005C1918">
        <w:rPr>
          <w:rFonts w:ascii="Arial" w:hAnsi="Arial" w:cs="Arial"/>
          <w:sz w:val="22"/>
          <w:szCs w:val="22"/>
        </w:rPr>
        <w:t>Oświadczenie, o którym mowa w pkt 8.1 SWZ Wykonawca zobowiązany jest złożyć w formie jednolitego dokumentu sporządzonego zgodnie z wzorem standardowego formularza określonego w rozporządzeniu wykonawczym Komisji Europejskiej 2016/7 z dnia 5 stycznia 2016 r.</w:t>
      </w:r>
      <w:r w:rsidR="002A487A" w:rsidRPr="005C1918">
        <w:rPr>
          <w:rFonts w:ascii="Arial" w:hAnsi="Arial" w:cs="Arial"/>
          <w:sz w:val="22"/>
          <w:szCs w:val="22"/>
        </w:rPr>
        <w:t xml:space="preserve"> </w:t>
      </w:r>
      <w:r w:rsidRPr="005C1918">
        <w:rPr>
          <w:rFonts w:ascii="Arial" w:hAnsi="Arial" w:cs="Arial"/>
          <w:sz w:val="22"/>
          <w:szCs w:val="22"/>
        </w:rPr>
        <w:t xml:space="preserve">wydanym na podstawie art. 59 ust. 2 dyrektywy 2014/24/UE, zwanego dalej „Jednolitym Dokumentem” lub „JEDZ”. </w:t>
      </w:r>
    </w:p>
    <w:p w14:paraId="5AD6BAA5" w14:textId="62D7331D" w:rsidR="00D52CBB" w:rsidRPr="005C1918" w:rsidRDefault="00D52CBB" w:rsidP="001A25C8">
      <w:pPr>
        <w:pStyle w:val="Kolorowalistaakcent11"/>
        <w:autoSpaceDE w:val="0"/>
        <w:autoSpaceDN w:val="0"/>
        <w:adjustRightInd w:val="0"/>
        <w:spacing w:before="0" w:after="0" w:line="240" w:lineRule="auto"/>
        <w:ind w:left="709"/>
        <w:jc w:val="center"/>
        <w:rPr>
          <w:rFonts w:ascii="Arial" w:hAnsi="Arial" w:cs="Arial"/>
          <w:b/>
          <w:sz w:val="22"/>
          <w:szCs w:val="22"/>
        </w:rPr>
      </w:pPr>
      <w:r w:rsidRPr="005C1918">
        <w:rPr>
          <w:rFonts w:ascii="Arial" w:hAnsi="Arial" w:cs="Arial"/>
          <w:b/>
          <w:sz w:val="22"/>
          <w:szCs w:val="22"/>
        </w:rPr>
        <w:t xml:space="preserve">Informacje dotyczące </w:t>
      </w:r>
      <w:r w:rsidR="00B93AF7" w:rsidRPr="005C1918">
        <w:rPr>
          <w:rFonts w:ascii="Arial" w:hAnsi="Arial" w:cs="Arial"/>
          <w:b/>
          <w:sz w:val="22"/>
          <w:szCs w:val="22"/>
        </w:rPr>
        <w:t>JEDZ</w:t>
      </w:r>
    </w:p>
    <w:tbl>
      <w:tblPr>
        <w:tblW w:w="0" w:type="auto"/>
        <w:tblInd w:w="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74"/>
      </w:tblGrid>
      <w:tr w:rsidR="00D52CBB" w:rsidRPr="005C1918" w14:paraId="6C9C6336" w14:textId="77777777" w:rsidTr="005274B7">
        <w:trPr>
          <w:trHeight w:val="1899"/>
        </w:trPr>
        <w:tc>
          <w:tcPr>
            <w:tcW w:w="8274" w:type="dxa"/>
            <w:tcBorders>
              <w:top w:val="single" w:sz="4" w:space="0" w:color="auto"/>
              <w:left w:val="single" w:sz="4" w:space="0" w:color="auto"/>
              <w:bottom w:val="single" w:sz="4" w:space="0" w:color="auto"/>
              <w:right w:val="single" w:sz="4" w:space="0" w:color="auto"/>
            </w:tcBorders>
            <w:hideMark/>
          </w:tcPr>
          <w:p w14:paraId="2FF6E881" w14:textId="77777777" w:rsidR="00D52CBB" w:rsidRPr="005C1918" w:rsidRDefault="00D52CBB" w:rsidP="001A25C8">
            <w:pPr>
              <w:pStyle w:val="Kolorowalistaakcent11"/>
              <w:numPr>
                <w:ilvl w:val="3"/>
                <w:numId w:val="43"/>
              </w:numPr>
              <w:autoSpaceDE w:val="0"/>
              <w:autoSpaceDN w:val="0"/>
              <w:adjustRightInd w:val="0"/>
              <w:spacing w:before="0" w:after="0" w:line="240" w:lineRule="auto"/>
              <w:ind w:left="342" w:hanging="283"/>
              <w:rPr>
                <w:rFonts w:ascii="Arial" w:hAnsi="Arial" w:cs="Arial"/>
                <w:bCs/>
                <w:color w:val="000000" w:themeColor="text1"/>
                <w:sz w:val="22"/>
                <w:szCs w:val="22"/>
                <w:shd w:val="clear" w:color="auto" w:fill="FFFFFF"/>
              </w:rPr>
            </w:pPr>
            <w:r w:rsidRPr="005C1918">
              <w:rPr>
                <w:rFonts w:ascii="Arial" w:hAnsi="Arial" w:cs="Arial"/>
                <w:bCs/>
                <w:color w:val="000000" w:themeColor="text1"/>
                <w:sz w:val="22"/>
                <w:szCs w:val="22"/>
              </w:rPr>
              <w:lastRenderedPageBreak/>
              <w:t>JEDZ</w:t>
            </w:r>
            <w:r w:rsidRPr="005C1918">
              <w:rPr>
                <w:rFonts w:ascii="Arial" w:hAnsi="Arial" w:cs="Arial"/>
                <w:bCs/>
                <w:color w:val="000000" w:themeColor="text1"/>
                <w:sz w:val="22"/>
                <w:szCs w:val="22"/>
                <w:shd w:val="clear" w:color="auto" w:fill="FFFFFF"/>
              </w:rPr>
              <w:t xml:space="preserve"> należy przekazać zgodnie ze wzorem standardowego formularza w postaci elektronicznej opatrzonej kwalifikowanym podpisem elektronicznym.</w:t>
            </w:r>
          </w:p>
          <w:p w14:paraId="1411B893" w14:textId="44FF7B0E" w:rsidR="00D52CBB" w:rsidRPr="005C1918" w:rsidRDefault="00D52CBB" w:rsidP="001A25C8">
            <w:pPr>
              <w:pStyle w:val="Kolorowalistaakcent11"/>
              <w:numPr>
                <w:ilvl w:val="3"/>
                <w:numId w:val="43"/>
              </w:numPr>
              <w:autoSpaceDE w:val="0"/>
              <w:autoSpaceDN w:val="0"/>
              <w:adjustRightInd w:val="0"/>
              <w:spacing w:before="0" w:after="0" w:line="240" w:lineRule="auto"/>
              <w:ind w:left="342" w:hanging="283"/>
              <w:rPr>
                <w:rFonts w:ascii="Arial" w:hAnsi="Arial" w:cs="Arial"/>
                <w:i/>
                <w:sz w:val="22"/>
                <w:szCs w:val="22"/>
              </w:rPr>
            </w:pPr>
            <w:r w:rsidRPr="005C1918">
              <w:rPr>
                <w:rFonts w:ascii="Arial" w:hAnsi="Arial" w:cs="Arial"/>
                <w:i/>
                <w:sz w:val="22"/>
                <w:szCs w:val="22"/>
              </w:rPr>
              <w:t xml:space="preserve">Wykonawca może przygotować JEDZ z wykorzystaniem narzędzia ESPD. </w:t>
            </w:r>
          </w:p>
          <w:p w14:paraId="655D5880" w14:textId="77777777" w:rsidR="00B93AF7" w:rsidRPr="005C1918" w:rsidRDefault="00D52CBB" w:rsidP="001A25C8">
            <w:pPr>
              <w:pStyle w:val="Akapitzlist"/>
              <w:numPr>
                <w:ilvl w:val="3"/>
                <w:numId w:val="43"/>
              </w:numPr>
              <w:autoSpaceDE w:val="0"/>
              <w:autoSpaceDN w:val="0"/>
              <w:adjustRightInd w:val="0"/>
              <w:spacing w:before="0" w:after="0" w:line="240" w:lineRule="auto"/>
              <w:ind w:left="342" w:hanging="342"/>
              <w:rPr>
                <w:rFonts w:ascii="Arial" w:hAnsi="Arial" w:cs="Arial"/>
                <w:i/>
                <w:sz w:val="22"/>
                <w:szCs w:val="22"/>
              </w:rPr>
            </w:pPr>
            <w:r w:rsidRPr="005C1918">
              <w:rPr>
                <w:rFonts w:ascii="Arial" w:hAnsi="Arial" w:cs="Arial"/>
                <w:i/>
                <w:sz w:val="22"/>
                <w:szCs w:val="22"/>
              </w:rPr>
              <w:t xml:space="preserve">Szczegółowe informacje związane z zasadami i sposobem wypełniania Jednolitego Dokumentu, znajdują się także w wyjaśnieniach Urzędu Zamówień Publicznych (UZP), dostępnych na stronie internetowej </w:t>
            </w:r>
            <w:hyperlink r:id="rId34" w:history="1">
              <w:r w:rsidRPr="005C1918">
                <w:rPr>
                  <w:rStyle w:val="Hipercze"/>
                  <w:rFonts w:ascii="Arial" w:hAnsi="Arial" w:cs="Arial"/>
                  <w:i/>
                  <w:color w:val="0070C0"/>
                  <w:sz w:val="22"/>
                  <w:szCs w:val="22"/>
                </w:rPr>
                <w:t>www.uzp.gov.pl</w:t>
              </w:r>
            </w:hyperlink>
            <w:r w:rsidRPr="005C1918">
              <w:rPr>
                <w:rFonts w:ascii="Arial" w:hAnsi="Arial" w:cs="Arial"/>
                <w:i/>
                <w:sz w:val="22"/>
                <w:szCs w:val="22"/>
              </w:rPr>
              <w:t>, Repozytorium wiedzy w zakładce Jednolity Europejski Dokument Zamówienia.</w:t>
            </w:r>
          </w:p>
          <w:p w14:paraId="67F63D59" w14:textId="3A0015E5" w:rsidR="00D52CBB" w:rsidRPr="005C1918" w:rsidRDefault="00D52CBB" w:rsidP="001A25C8">
            <w:pPr>
              <w:pStyle w:val="Akapitzlist"/>
              <w:numPr>
                <w:ilvl w:val="3"/>
                <w:numId w:val="43"/>
              </w:numPr>
              <w:autoSpaceDE w:val="0"/>
              <w:autoSpaceDN w:val="0"/>
              <w:adjustRightInd w:val="0"/>
              <w:spacing w:before="0" w:after="0" w:line="240" w:lineRule="auto"/>
              <w:ind w:left="342" w:hanging="342"/>
              <w:rPr>
                <w:rFonts w:ascii="Arial" w:hAnsi="Arial" w:cs="Arial"/>
                <w:bCs/>
                <w:i/>
                <w:sz w:val="22"/>
                <w:szCs w:val="22"/>
              </w:rPr>
            </w:pPr>
            <w:r w:rsidRPr="005C1918">
              <w:rPr>
                <w:rFonts w:ascii="Arial" w:hAnsi="Arial" w:cs="Arial"/>
                <w:bCs/>
                <w:i/>
                <w:sz w:val="22"/>
                <w:szCs w:val="22"/>
              </w:rPr>
              <w:t>Wykonawca przygotowując JEDZ mo</w:t>
            </w:r>
            <w:r w:rsidR="00D16648" w:rsidRPr="005C1918">
              <w:rPr>
                <w:rFonts w:ascii="Arial" w:hAnsi="Arial" w:cs="Arial"/>
                <w:bCs/>
                <w:i/>
                <w:sz w:val="22"/>
                <w:szCs w:val="22"/>
              </w:rPr>
              <w:t>ż</w:t>
            </w:r>
            <w:r w:rsidRPr="005C1918">
              <w:rPr>
                <w:rFonts w:ascii="Arial" w:hAnsi="Arial" w:cs="Arial"/>
                <w:bCs/>
                <w:i/>
                <w:sz w:val="22"/>
                <w:szCs w:val="22"/>
              </w:rPr>
              <w:t>e ograniczyć si</w:t>
            </w:r>
            <w:r w:rsidR="00D16648" w:rsidRPr="005C1918">
              <w:rPr>
                <w:rFonts w:ascii="Arial" w:hAnsi="Arial" w:cs="Arial"/>
                <w:bCs/>
                <w:i/>
                <w:sz w:val="22"/>
                <w:szCs w:val="22"/>
              </w:rPr>
              <w:t xml:space="preserve">ę </w:t>
            </w:r>
            <w:r w:rsidRPr="005C1918">
              <w:rPr>
                <w:rFonts w:ascii="Arial" w:hAnsi="Arial" w:cs="Arial"/>
                <w:bCs/>
                <w:i/>
                <w:sz w:val="22"/>
                <w:szCs w:val="22"/>
              </w:rPr>
              <w:t>tylko do wypełniania sekcji α c</w:t>
            </w:r>
            <w:r w:rsidR="00D16648" w:rsidRPr="005C1918">
              <w:rPr>
                <w:rFonts w:ascii="Arial" w:hAnsi="Arial" w:cs="Arial"/>
                <w:bCs/>
                <w:i/>
                <w:sz w:val="22"/>
                <w:szCs w:val="22"/>
              </w:rPr>
              <w:t>zęści</w:t>
            </w:r>
            <w:r w:rsidRPr="005C1918">
              <w:rPr>
                <w:rFonts w:ascii="Arial" w:hAnsi="Arial" w:cs="Arial"/>
                <w:bCs/>
                <w:i/>
                <w:sz w:val="22"/>
                <w:szCs w:val="22"/>
              </w:rPr>
              <w:t xml:space="preserve"> IV formularza JEDZ i nie musi wypełniać żadnej z pozostałych sekcji w cz</w:t>
            </w:r>
            <w:r w:rsidR="00D16648" w:rsidRPr="005C1918">
              <w:rPr>
                <w:rFonts w:ascii="Arial" w:hAnsi="Arial" w:cs="Arial"/>
                <w:bCs/>
                <w:i/>
                <w:sz w:val="22"/>
                <w:szCs w:val="22"/>
              </w:rPr>
              <w:t>ęś</w:t>
            </w:r>
            <w:r w:rsidRPr="005C1918">
              <w:rPr>
                <w:rFonts w:ascii="Arial" w:hAnsi="Arial" w:cs="Arial"/>
                <w:bCs/>
                <w:i/>
                <w:sz w:val="22"/>
                <w:szCs w:val="22"/>
              </w:rPr>
              <w:t xml:space="preserve">ci IV. </w:t>
            </w:r>
          </w:p>
        </w:tc>
      </w:tr>
    </w:tbl>
    <w:p w14:paraId="26926FC6" w14:textId="77777777" w:rsidR="00D52CBB" w:rsidRPr="005C1918" w:rsidRDefault="00D52CBB" w:rsidP="001A25C8">
      <w:pPr>
        <w:pStyle w:val="Kolorowalistaakcent11"/>
        <w:autoSpaceDE w:val="0"/>
        <w:autoSpaceDN w:val="0"/>
        <w:adjustRightInd w:val="0"/>
        <w:spacing w:before="0" w:after="0" w:line="240" w:lineRule="auto"/>
        <w:ind w:left="1418"/>
        <w:rPr>
          <w:rFonts w:ascii="Arial" w:hAnsi="Arial" w:cs="Arial"/>
          <w:b/>
          <w:sz w:val="22"/>
          <w:szCs w:val="22"/>
        </w:rPr>
      </w:pPr>
    </w:p>
    <w:p w14:paraId="248ACEC7" w14:textId="21A1C5C7" w:rsidR="00674295" w:rsidRPr="005C1918" w:rsidRDefault="00495D57" w:rsidP="001A25C8">
      <w:pPr>
        <w:pStyle w:val="Kolorowalistaakcent11"/>
        <w:numPr>
          <w:ilvl w:val="2"/>
          <w:numId w:val="23"/>
        </w:numPr>
        <w:autoSpaceDE w:val="0"/>
        <w:autoSpaceDN w:val="0"/>
        <w:adjustRightInd w:val="0"/>
        <w:spacing w:before="0" w:after="0" w:line="240" w:lineRule="auto"/>
        <w:ind w:left="1418" w:hanging="709"/>
        <w:rPr>
          <w:rFonts w:ascii="Arial" w:hAnsi="Arial" w:cs="Arial"/>
          <w:b/>
          <w:sz w:val="22"/>
          <w:szCs w:val="22"/>
        </w:rPr>
      </w:pPr>
      <w:r w:rsidRPr="005C1918">
        <w:rPr>
          <w:rFonts w:ascii="Arial" w:hAnsi="Arial" w:cs="Arial"/>
          <w:color w:val="000000"/>
          <w:sz w:val="22"/>
          <w:szCs w:val="22"/>
        </w:rPr>
        <w:t xml:space="preserve">Jeżeli </w:t>
      </w:r>
      <w:r w:rsidR="00E34AC7" w:rsidRPr="005C1918">
        <w:rPr>
          <w:rFonts w:ascii="Arial" w:hAnsi="Arial" w:cs="Arial"/>
          <w:color w:val="000000"/>
          <w:sz w:val="22"/>
          <w:szCs w:val="22"/>
        </w:rPr>
        <w:t>W</w:t>
      </w:r>
      <w:r w:rsidRPr="005C1918">
        <w:rPr>
          <w:rFonts w:ascii="Arial" w:hAnsi="Arial" w:cs="Arial"/>
          <w:color w:val="000000"/>
          <w:sz w:val="22"/>
          <w:szCs w:val="22"/>
        </w:rPr>
        <w:t>ykonawca nie złożył oświadcze</w:t>
      </w:r>
      <w:r w:rsidR="00B93AF7" w:rsidRPr="005C1918">
        <w:rPr>
          <w:rFonts w:ascii="Arial" w:hAnsi="Arial" w:cs="Arial"/>
          <w:color w:val="000000"/>
          <w:sz w:val="22"/>
          <w:szCs w:val="22"/>
        </w:rPr>
        <w:t>nia</w:t>
      </w:r>
      <w:r w:rsidRPr="005C1918">
        <w:rPr>
          <w:rFonts w:ascii="Arial" w:hAnsi="Arial" w:cs="Arial"/>
          <w:color w:val="000000"/>
          <w:sz w:val="22"/>
          <w:szCs w:val="22"/>
        </w:rPr>
        <w:t>, o którym mowa w pkt 8.1</w:t>
      </w:r>
      <w:r w:rsidR="00674295" w:rsidRPr="005C1918">
        <w:rPr>
          <w:rFonts w:ascii="Arial" w:hAnsi="Arial" w:cs="Arial"/>
          <w:color w:val="000000"/>
          <w:sz w:val="22"/>
          <w:szCs w:val="22"/>
        </w:rPr>
        <w:t xml:space="preserve"> SWZ</w:t>
      </w:r>
      <w:r w:rsidRPr="005C1918">
        <w:rPr>
          <w:rFonts w:ascii="Arial" w:hAnsi="Arial" w:cs="Arial"/>
          <w:color w:val="000000"/>
          <w:sz w:val="22"/>
          <w:szCs w:val="22"/>
        </w:rPr>
        <w:t xml:space="preserve"> lub </w:t>
      </w:r>
      <w:r w:rsidR="00B93AF7" w:rsidRPr="005C1918">
        <w:rPr>
          <w:rFonts w:ascii="Arial" w:hAnsi="Arial" w:cs="Arial"/>
          <w:color w:val="000000"/>
          <w:sz w:val="22"/>
          <w:szCs w:val="22"/>
        </w:rPr>
        <w:t xml:space="preserve">jest </w:t>
      </w:r>
      <w:r w:rsidRPr="005C1918">
        <w:rPr>
          <w:rFonts w:ascii="Arial" w:hAnsi="Arial" w:cs="Arial"/>
          <w:color w:val="000000"/>
          <w:sz w:val="22"/>
          <w:szCs w:val="22"/>
        </w:rPr>
        <w:t>on</w:t>
      </w:r>
      <w:r w:rsidR="00B93AF7" w:rsidRPr="005C1918">
        <w:rPr>
          <w:rFonts w:ascii="Arial" w:hAnsi="Arial" w:cs="Arial"/>
          <w:color w:val="000000"/>
          <w:sz w:val="22"/>
          <w:szCs w:val="22"/>
        </w:rPr>
        <w:t xml:space="preserve">o </w:t>
      </w:r>
      <w:r w:rsidRPr="005C1918">
        <w:rPr>
          <w:rFonts w:ascii="Arial" w:hAnsi="Arial" w:cs="Arial"/>
          <w:color w:val="000000"/>
          <w:sz w:val="22"/>
          <w:szCs w:val="22"/>
        </w:rPr>
        <w:t xml:space="preserve">niekompletne lub zawiera błędy, </w:t>
      </w:r>
      <w:r w:rsidR="00E34AC7" w:rsidRPr="005C1918">
        <w:rPr>
          <w:rFonts w:ascii="Arial" w:hAnsi="Arial" w:cs="Arial"/>
          <w:color w:val="000000"/>
          <w:sz w:val="22"/>
          <w:szCs w:val="22"/>
        </w:rPr>
        <w:t>Z</w:t>
      </w:r>
      <w:r w:rsidRPr="005C1918">
        <w:rPr>
          <w:rFonts w:ascii="Arial" w:hAnsi="Arial" w:cs="Arial"/>
          <w:color w:val="000000"/>
          <w:sz w:val="22"/>
          <w:szCs w:val="22"/>
        </w:rPr>
        <w:t xml:space="preserve">amawiający wezwie </w:t>
      </w:r>
      <w:r w:rsidR="00E34AC7" w:rsidRPr="005C1918">
        <w:rPr>
          <w:rFonts w:ascii="Arial" w:hAnsi="Arial" w:cs="Arial"/>
          <w:color w:val="000000"/>
          <w:sz w:val="22"/>
          <w:szCs w:val="22"/>
        </w:rPr>
        <w:t>W</w:t>
      </w:r>
      <w:r w:rsidRPr="005C1918">
        <w:rPr>
          <w:rFonts w:ascii="Arial" w:hAnsi="Arial" w:cs="Arial"/>
          <w:color w:val="000000"/>
          <w:sz w:val="22"/>
          <w:szCs w:val="22"/>
        </w:rPr>
        <w:t xml:space="preserve">ykonawcę odpowiednio do </w:t>
      </w:r>
      <w:r w:rsidR="00B93AF7" w:rsidRPr="005C1918">
        <w:rPr>
          <w:rFonts w:ascii="Arial" w:hAnsi="Arial" w:cs="Arial"/>
          <w:color w:val="000000"/>
          <w:sz w:val="22"/>
          <w:szCs w:val="22"/>
        </w:rPr>
        <w:t xml:space="preserve">jego </w:t>
      </w:r>
      <w:r w:rsidRPr="005C1918">
        <w:rPr>
          <w:rFonts w:ascii="Arial" w:hAnsi="Arial" w:cs="Arial"/>
          <w:color w:val="000000"/>
          <w:sz w:val="22"/>
          <w:szCs w:val="22"/>
        </w:rPr>
        <w:t xml:space="preserve">złożenia, poprawienia lub uzupełnienia w wyznaczonym terminie, chyba że oferta </w:t>
      </w:r>
      <w:r w:rsidR="00E34AC7" w:rsidRPr="005C1918">
        <w:rPr>
          <w:rFonts w:ascii="Arial" w:hAnsi="Arial" w:cs="Arial"/>
          <w:color w:val="000000"/>
          <w:sz w:val="22"/>
          <w:szCs w:val="22"/>
        </w:rPr>
        <w:t>W</w:t>
      </w:r>
      <w:r w:rsidRPr="005C1918">
        <w:rPr>
          <w:rFonts w:ascii="Arial" w:hAnsi="Arial" w:cs="Arial"/>
          <w:color w:val="000000"/>
          <w:sz w:val="22"/>
          <w:szCs w:val="22"/>
        </w:rPr>
        <w:t xml:space="preserve">ykonawcy podlega odrzuceniu bez względu na </w:t>
      </w:r>
      <w:r w:rsidR="00B93AF7" w:rsidRPr="005C1918">
        <w:rPr>
          <w:rFonts w:ascii="Arial" w:hAnsi="Arial" w:cs="Arial"/>
          <w:color w:val="000000"/>
          <w:sz w:val="22"/>
          <w:szCs w:val="22"/>
        </w:rPr>
        <w:t xml:space="preserve">jego </w:t>
      </w:r>
      <w:r w:rsidRPr="005C1918">
        <w:rPr>
          <w:rFonts w:ascii="Arial" w:hAnsi="Arial" w:cs="Arial"/>
          <w:color w:val="000000"/>
          <w:sz w:val="22"/>
          <w:szCs w:val="22"/>
        </w:rPr>
        <w:t>złożenie, uzupełnienie lub poprawienie lub zachodzą przesłanki unieważnienia postępowania.</w:t>
      </w:r>
    </w:p>
    <w:p w14:paraId="035B460C" w14:textId="4F5B22F6" w:rsidR="00674295" w:rsidRPr="005C1918" w:rsidRDefault="00495D57" w:rsidP="001A25C8">
      <w:pPr>
        <w:pStyle w:val="Kolorowalistaakcent11"/>
        <w:numPr>
          <w:ilvl w:val="2"/>
          <w:numId w:val="23"/>
        </w:numPr>
        <w:autoSpaceDE w:val="0"/>
        <w:autoSpaceDN w:val="0"/>
        <w:adjustRightInd w:val="0"/>
        <w:spacing w:before="0" w:after="0" w:line="240" w:lineRule="auto"/>
        <w:ind w:left="1418" w:hanging="709"/>
        <w:rPr>
          <w:rFonts w:ascii="Arial" w:hAnsi="Arial" w:cs="Arial"/>
          <w:b/>
          <w:sz w:val="22"/>
          <w:szCs w:val="22"/>
        </w:rPr>
      </w:pPr>
      <w:r w:rsidRPr="005C1918">
        <w:rPr>
          <w:rFonts w:ascii="Arial" w:hAnsi="Arial" w:cs="Arial"/>
          <w:color w:val="000000"/>
          <w:sz w:val="22"/>
          <w:szCs w:val="22"/>
        </w:rPr>
        <w:t xml:space="preserve">Zamawiający może żądać od </w:t>
      </w:r>
      <w:r w:rsidR="00E34AC7" w:rsidRPr="005C1918">
        <w:rPr>
          <w:rFonts w:ascii="Arial" w:hAnsi="Arial" w:cs="Arial"/>
          <w:color w:val="000000"/>
          <w:sz w:val="22"/>
          <w:szCs w:val="22"/>
        </w:rPr>
        <w:t>W</w:t>
      </w:r>
      <w:r w:rsidRPr="005C1918">
        <w:rPr>
          <w:rFonts w:ascii="Arial" w:hAnsi="Arial" w:cs="Arial"/>
          <w:color w:val="000000"/>
          <w:sz w:val="22"/>
          <w:szCs w:val="22"/>
        </w:rPr>
        <w:t>ykonawców wyjaśnień dotyczących treści oświadcze</w:t>
      </w:r>
      <w:r w:rsidR="00B93AF7" w:rsidRPr="005C1918">
        <w:rPr>
          <w:rFonts w:ascii="Arial" w:hAnsi="Arial" w:cs="Arial"/>
          <w:color w:val="000000"/>
          <w:sz w:val="22"/>
          <w:szCs w:val="22"/>
        </w:rPr>
        <w:t>nia</w:t>
      </w:r>
      <w:r w:rsidRPr="005C1918">
        <w:rPr>
          <w:rFonts w:ascii="Arial" w:hAnsi="Arial" w:cs="Arial"/>
          <w:color w:val="000000"/>
          <w:sz w:val="22"/>
          <w:szCs w:val="22"/>
        </w:rPr>
        <w:t>, o który</w:t>
      </w:r>
      <w:r w:rsidR="00173F63" w:rsidRPr="005C1918">
        <w:rPr>
          <w:rFonts w:ascii="Arial" w:hAnsi="Arial" w:cs="Arial"/>
          <w:color w:val="000000"/>
          <w:sz w:val="22"/>
          <w:szCs w:val="22"/>
        </w:rPr>
        <w:t xml:space="preserve">ch </w:t>
      </w:r>
      <w:r w:rsidRPr="005C1918">
        <w:rPr>
          <w:rFonts w:ascii="Arial" w:hAnsi="Arial" w:cs="Arial"/>
          <w:color w:val="000000"/>
          <w:sz w:val="22"/>
          <w:szCs w:val="22"/>
        </w:rPr>
        <w:t>mowa w pkt 8.1</w:t>
      </w:r>
      <w:r w:rsidR="00674295" w:rsidRPr="005C1918">
        <w:rPr>
          <w:rFonts w:ascii="Arial" w:hAnsi="Arial" w:cs="Arial"/>
          <w:color w:val="000000"/>
          <w:sz w:val="22"/>
          <w:szCs w:val="22"/>
        </w:rPr>
        <w:t xml:space="preserve"> SWZ</w:t>
      </w:r>
      <w:r w:rsidRPr="005C1918">
        <w:rPr>
          <w:rFonts w:ascii="Arial" w:hAnsi="Arial" w:cs="Arial"/>
          <w:color w:val="000000"/>
          <w:sz w:val="22"/>
          <w:szCs w:val="22"/>
        </w:rPr>
        <w:t>.</w:t>
      </w:r>
    </w:p>
    <w:p w14:paraId="39427CEB" w14:textId="2F05F59F" w:rsidR="00495D57" w:rsidRPr="005C1918" w:rsidRDefault="00495D57" w:rsidP="001A25C8">
      <w:pPr>
        <w:pStyle w:val="Kolorowalistaakcent11"/>
        <w:numPr>
          <w:ilvl w:val="2"/>
          <w:numId w:val="23"/>
        </w:numPr>
        <w:autoSpaceDE w:val="0"/>
        <w:autoSpaceDN w:val="0"/>
        <w:adjustRightInd w:val="0"/>
        <w:spacing w:before="0" w:after="0" w:line="240" w:lineRule="auto"/>
        <w:ind w:left="1418" w:hanging="709"/>
        <w:rPr>
          <w:rFonts w:ascii="Arial" w:hAnsi="Arial" w:cs="Arial"/>
          <w:b/>
          <w:sz w:val="22"/>
          <w:szCs w:val="22"/>
        </w:rPr>
      </w:pPr>
      <w:r w:rsidRPr="005C1918">
        <w:rPr>
          <w:rFonts w:ascii="Arial" w:hAnsi="Arial" w:cs="Arial"/>
          <w:color w:val="000000"/>
          <w:sz w:val="22"/>
          <w:szCs w:val="22"/>
        </w:rPr>
        <w:t xml:space="preserve">Jeżeli złożone przez </w:t>
      </w:r>
      <w:r w:rsidR="00E34AC7" w:rsidRPr="005C1918">
        <w:rPr>
          <w:rFonts w:ascii="Arial" w:hAnsi="Arial" w:cs="Arial"/>
          <w:color w:val="000000"/>
          <w:sz w:val="22"/>
          <w:szCs w:val="22"/>
        </w:rPr>
        <w:t>W</w:t>
      </w:r>
      <w:r w:rsidRPr="005C1918">
        <w:rPr>
          <w:rFonts w:ascii="Arial" w:hAnsi="Arial" w:cs="Arial"/>
          <w:color w:val="000000"/>
          <w:sz w:val="22"/>
          <w:szCs w:val="22"/>
        </w:rPr>
        <w:t>ykonawcę oświadczeni</w:t>
      </w:r>
      <w:r w:rsidR="00B93AF7" w:rsidRPr="005C1918">
        <w:rPr>
          <w:rFonts w:ascii="Arial" w:hAnsi="Arial" w:cs="Arial"/>
          <w:color w:val="000000"/>
          <w:sz w:val="22"/>
          <w:szCs w:val="22"/>
        </w:rPr>
        <w:t>e</w:t>
      </w:r>
      <w:r w:rsidRPr="005C1918">
        <w:rPr>
          <w:rFonts w:ascii="Arial" w:hAnsi="Arial" w:cs="Arial"/>
          <w:color w:val="000000"/>
          <w:sz w:val="22"/>
          <w:szCs w:val="22"/>
        </w:rPr>
        <w:t>, o którym mowa w pkt 8.1</w:t>
      </w:r>
      <w:r w:rsidR="00674295" w:rsidRPr="005C1918">
        <w:rPr>
          <w:rFonts w:ascii="Arial" w:hAnsi="Arial" w:cs="Arial"/>
          <w:color w:val="000000"/>
          <w:sz w:val="22"/>
          <w:szCs w:val="22"/>
        </w:rPr>
        <w:t xml:space="preserve"> SWZ</w:t>
      </w:r>
      <w:r w:rsidRPr="005C1918">
        <w:rPr>
          <w:rFonts w:ascii="Arial" w:hAnsi="Arial" w:cs="Arial"/>
          <w:color w:val="000000"/>
          <w:sz w:val="22"/>
          <w:szCs w:val="22"/>
        </w:rPr>
        <w:t xml:space="preserve"> bud</w:t>
      </w:r>
      <w:r w:rsidR="00B93AF7" w:rsidRPr="005C1918">
        <w:rPr>
          <w:rFonts w:ascii="Arial" w:hAnsi="Arial" w:cs="Arial"/>
          <w:color w:val="000000"/>
          <w:sz w:val="22"/>
          <w:szCs w:val="22"/>
        </w:rPr>
        <w:t>zi</w:t>
      </w:r>
      <w:r w:rsidRPr="005C1918">
        <w:rPr>
          <w:rFonts w:ascii="Arial" w:hAnsi="Arial" w:cs="Arial"/>
          <w:color w:val="000000"/>
          <w:sz w:val="22"/>
          <w:szCs w:val="22"/>
        </w:rPr>
        <w:t xml:space="preserve"> wątpliwości </w:t>
      </w:r>
      <w:r w:rsidR="00E34AC7" w:rsidRPr="005C1918">
        <w:rPr>
          <w:rFonts w:ascii="Arial" w:hAnsi="Arial" w:cs="Arial"/>
          <w:color w:val="000000"/>
          <w:sz w:val="22"/>
          <w:szCs w:val="22"/>
        </w:rPr>
        <w:t>Z</w:t>
      </w:r>
      <w:r w:rsidRPr="005C1918">
        <w:rPr>
          <w:rFonts w:ascii="Arial" w:hAnsi="Arial" w:cs="Arial"/>
          <w:color w:val="000000"/>
          <w:sz w:val="22"/>
          <w:szCs w:val="22"/>
        </w:rPr>
        <w:t xml:space="preserve">amawiającego, może on zwrócić się bezpośrednio do podmiotu, który jest w posiadaniu informacji lub dokumentów istotnych w tym zakresie dla oceny spełniania przez </w:t>
      </w:r>
      <w:r w:rsidR="00E34AC7" w:rsidRPr="005C1918">
        <w:rPr>
          <w:rFonts w:ascii="Arial" w:hAnsi="Arial" w:cs="Arial"/>
          <w:color w:val="000000"/>
          <w:sz w:val="22"/>
          <w:szCs w:val="22"/>
        </w:rPr>
        <w:t>W</w:t>
      </w:r>
      <w:r w:rsidRPr="005C1918">
        <w:rPr>
          <w:rFonts w:ascii="Arial" w:hAnsi="Arial" w:cs="Arial"/>
          <w:color w:val="000000"/>
          <w:sz w:val="22"/>
          <w:szCs w:val="22"/>
        </w:rPr>
        <w:t>ykonawcę warunków udziału w postępowaniu</w:t>
      </w:r>
      <w:r w:rsidR="006D2FD5" w:rsidRPr="005C1918">
        <w:rPr>
          <w:rFonts w:ascii="Arial" w:hAnsi="Arial" w:cs="Arial"/>
          <w:color w:val="000000"/>
          <w:sz w:val="22"/>
          <w:szCs w:val="22"/>
        </w:rPr>
        <w:t xml:space="preserve"> </w:t>
      </w:r>
      <w:r w:rsidRPr="005C1918">
        <w:rPr>
          <w:rFonts w:ascii="Arial" w:hAnsi="Arial" w:cs="Arial"/>
          <w:color w:val="000000"/>
          <w:sz w:val="22"/>
          <w:szCs w:val="22"/>
        </w:rPr>
        <w:t>lub braku podstaw wykluczenia, o przedstawienie takich informacji lub dokumentów.</w:t>
      </w:r>
    </w:p>
    <w:p w14:paraId="0B019485" w14:textId="42D452B3" w:rsidR="00E43D92" w:rsidRPr="005C1918" w:rsidRDefault="007374B7" w:rsidP="001A25C8">
      <w:pPr>
        <w:pStyle w:val="Kolorowalistaakcent11"/>
        <w:numPr>
          <w:ilvl w:val="1"/>
          <w:numId w:val="23"/>
        </w:numPr>
        <w:autoSpaceDE w:val="0"/>
        <w:autoSpaceDN w:val="0"/>
        <w:adjustRightInd w:val="0"/>
        <w:spacing w:before="0" w:after="0" w:line="240" w:lineRule="auto"/>
        <w:rPr>
          <w:rFonts w:ascii="Arial" w:hAnsi="Arial" w:cs="Arial"/>
          <w:b/>
          <w:bCs/>
          <w:color w:val="000000" w:themeColor="text1"/>
          <w:sz w:val="22"/>
          <w:szCs w:val="22"/>
        </w:rPr>
      </w:pPr>
      <w:bookmarkStart w:id="12" w:name="_Hlk61070718"/>
      <w:r w:rsidRPr="005C1918">
        <w:rPr>
          <w:rFonts w:ascii="Arial" w:hAnsi="Arial" w:cs="Arial"/>
          <w:color w:val="000000"/>
          <w:sz w:val="22"/>
          <w:szCs w:val="22"/>
        </w:rPr>
        <w:t>W przypadku</w:t>
      </w:r>
      <w:r w:rsidR="00F82D18" w:rsidRPr="005C1918">
        <w:rPr>
          <w:rFonts w:ascii="Arial" w:hAnsi="Arial" w:cs="Arial"/>
          <w:color w:val="000000"/>
          <w:sz w:val="22"/>
          <w:szCs w:val="22"/>
        </w:rPr>
        <w:t xml:space="preserve"> gdy</w:t>
      </w:r>
      <w:r w:rsidR="00BF356E" w:rsidRPr="005C1918">
        <w:rPr>
          <w:rFonts w:ascii="Arial" w:hAnsi="Arial" w:cs="Arial"/>
          <w:color w:val="000000"/>
          <w:sz w:val="22"/>
          <w:szCs w:val="22"/>
        </w:rPr>
        <w:t xml:space="preserve"> </w:t>
      </w:r>
      <w:r w:rsidR="00AF1B93" w:rsidRPr="005C1918">
        <w:rPr>
          <w:rFonts w:ascii="Arial" w:hAnsi="Arial" w:cs="Arial"/>
          <w:color w:val="000000"/>
          <w:sz w:val="22"/>
          <w:szCs w:val="22"/>
        </w:rPr>
        <w:t xml:space="preserve">ofertę składają </w:t>
      </w:r>
      <w:r w:rsidR="00D16648" w:rsidRPr="005C1918">
        <w:rPr>
          <w:rFonts w:ascii="Arial" w:hAnsi="Arial" w:cs="Arial"/>
          <w:color w:val="000000"/>
          <w:sz w:val="22"/>
          <w:szCs w:val="22"/>
        </w:rPr>
        <w:t>W</w:t>
      </w:r>
      <w:r w:rsidRPr="005C1918">
        <w:rPr>
          <w:rFonts w:ascii="Arial" w:hAnsi="Arial" w:cs="Arial"/>
          <w:color w:val="000000"/>
          <w:sz w:val="22"/>
          <w:szCs w:val="22"/>
        </w:rPr>
        <w:t xml:space="preserve">ykonawcy wspólnie ubiegający się o udzielenie zamówienia </w:t>
      </w:r>
      <w:r w:rsidRPr="005C1918">
        <w:rPr>
          <w:rFonts w:ascii="Arial" w:hAnsi="Arial" w:cs="Arial"/>
          <w:b/>
          <w:bCs/>
          <w:color w:val="000000"/>
          <w:sz w:val="22"/>
          <w:szCs w:val="22"/>
        </w:rPr>
        <w:t>dołączają do oferty</w:t>
      </w:r>
      <w:r w:rsidRPr="005C1918">
        <w:rPr>
          <w:rFonts w:ascii="Arial" w:hAnsi="Arial" w:cs="Arial"/>
          <w:color w:val="000000"/>
          <w:sz w:val="22"/>
          <w:szCs w:val="22"/>
        </w:rPr>
        <w:t xml:space="preserve"> oświadczenie, z którego wynika, które </w:t>
      </w:r>
      <w:r w:rsidR="00E77919">
        <w:rPr>
          <w:rFonts w:ascii="Arial" w:hAnsi="Arial" w:cs="Arial"/>
          <w:color w:val="000000"/>
          <w:sz w:val="22"/>
          <w:szCs w:val="22"/>
        </w:rPr>
        <w:t>dostawy</w:t>
      </w:r>
      <w:r w:rsidRPr="005C1918">
        <w:rPr>
          <w:rFonts w:ascii="Arial" w:hAnsi="Arial" w:cs="Arial"/>
          <w:color w:val="000000"/>
          <w:sz w:val="22"/>
          <w:szCs w:val="22"/>
        </w:rPr>
        <w:t xml:space="preserve"> wykonają poszczególni wykonawcy</w:t>
      </w:r>
      <w:r w:rsidR="0009224D" w:rsidRPr="005C1918">
        <w:rPr>
          <w:rFonts w:ascii="Arial" w:hAnsi="Arial" w:cs="Arial"/>
          <w:color w:val="000000"/>
          <w:sz w:val="22"/>
          <w:szCs w:val="22"/>
        </w:rPr>
        <w:t>.</w:t>
      </w:r>
      <w:r w:rsidR="00DA566B" w:rsidRPr="005C1918">
        <w:rPr>
          <w:rFonts w:ascii="Arial" w:hAnsi="Arial" w:cs="Arial"/>
          <w:b/>
          <w:bCs/>
          <w:color w:val="000000" w:themeColor="text1"/>
          <w:sz w:val="22"/>
          <w:szCs w:val="22"/>
        </w:rPr>
        <w:t xml:space="preserve"> </w:t>
      </w:r>
      <w:r w:rsidR="00E43D92" w:rsidRPr="005C1918">
        <w:rPr>
          <w:rFonts w:ascii="Arial" w:hAnsi="Arial" w:cs="Arial"/>
          <w:color w:val="000000"/>
          <w:sz w:val="22"/>
          <w:szCs w:val="22"/>
          <w:shd w:val="clear" w:color="auto" w:fill="FFFFFF"/>
        </w:rPr>
        <w:t>W przypadku gdy ofertę składa spółka cywilna, a pełen zakres prac wykonają wspólnicy wspólnie w ramach umowy spółki oświadczenie powinno potwierdzać ten fakt.</w:t>
      </w:r>
    </w:p>
    <w:bookmarkEnd w:id="12"/>
    <w:p w14:paraId="63B08594" w14:textId="56AB626B" w:rsidR="00FF15A2" w:rsidRPr="005C1918" w:rsidRDefault="00B93AF7" w:rsidP="001A25C8">
      <w:pPr>
        <w:pStyle w:val="Kolorowalistaakcent11"/>
        <w:numPr>
          <w:ilvl w:val="1"/>
          <w:numId w:val="23"/>
        </w:numPr>
        <w:autoSpaceDE w:val="0"/>
        <w:autoSpaceDN w:val="0"/>
        <w:adjustRightInd w:val="0"/>
        <w:spacing w:before="0" w:after="0" w:line="240" w:lineRule="auto"/>
        <w:rPr>
          <w:rFonts w:ascii="Arial" w:hAnsi="Arial" w:cs="Arial"/>
          <w:b/>
          <w:bCs/>
          <w:sz w:val="22"/>
          <w:szCs w:val="22"/>
        </w:rPr>
      </w:pPr>
      <w:r w:rsidRPr="005C1918">
        <w:rPr>
          <w:rFonts w:ascii="Arial" w:hAnsi="Arial" w:cs="Arial"/>
          <w:sz w:val="22"/>
          <w:szCs w:val="22"/>
        </w:rPr>
        <w:t>Zama</w:t>
      </w:r>
      <w:r w:rsidR="00D9784D" w:rsidRPr="005C1918">
        <w:rPr>
          <w:rFonts w:ascii="Arial" w:hAnsi="Arial" w:cs="Arial"/>
          <w:sz w:val="22"/>
          <w:szCs w:val="22"/>
        </w:rPr>
        <w:t xml:space="preserve">wiający </w:t>
      </w:r>
      <w:r w:rsidR="00FF15A2" w:rsidRPr="005C1918">
        <w:rPr>
          <w:rFonts w:ascii="Arial" w:hAnsi="Arial" w:cs="Arial"/>
          <w:b/>
          <w:bCs/>
          <w:sz w:val="22"/>
          <w:szCs w:val="22"/>
        </w:rPr>
        <w:t xml:space="preserve">wezwie </w:t>
      </w:r>
      <w:r w:rsidR="00D16648" w:rsidRPr="005C1918">
        <w:rPr>
          <w:rFonts w:ascii="Arial" w:hAnsi="Arial" w:cs="Arial"/>
          <w:b/>
          <w:bCs/>
          <w:color w:val="000000"/>
          <w:sz w:val="22"/>
          <w:szCs w:val="22"/>
          <w:shd w:val="clear" w:color="auto" w:fill="FFFFFF"/>
        </w:rPr>
        <w:t>W</w:t>
      </w:r>
      <w:r w:rsidR="00FF15A2" w:rsidRPr="005C1918">
        <w:rPr>
          <w:rFonts w:ascii="Arial" w:hAnsi="Arial" w:cs="Arial"/>
          <w:b/>
          <w:bCs/>
          <w:color w:val="000000"/>
          <w:sz w:val="22"/>
          <w:szCs w:val="22"/>
          <w:shd w:val="clear" w:color="auto" w:fill="FFFFFF"/>
        </w:rPr>
        <w:t>ykonawcę</w:t>
      </w:r>
      <w:r w:rsidR="00FF15A2" w:rsidRPr="005C1918">
        <w:rPr>
          <w:rFonts w:ascii="Arial" w:hAnsi="Arial" w:cs="Arial"/>
          <w:color w:val="000000"/>
          <w:sz w:val="22"/>
          <w:szCs w:val="22"/>
          <w:shd w:val="clear" w:color="auto" w:fill="FFFFFF"/>
        </w:rPr>
        <w:t>, którego oferta została najwyżej oceniona, do złożenia w wyznaczonym terminie</w:t>
      </w:r>
      <w:r w:rsidR="0009224D" w:rsidRPr="005C1918">
        <w:rPr>
          <w:rFonts w:ascii="Arial" w:hAnsi="Arial" w:cs="Arial"/>
          <w:color w:val="000000"/>
          <w:sz w:val="22"/>
          <w:szCs w:val="22"/>
          <w:shd w:val="clear" w:color="auto" w:fill="FFFFFF"/>
        </w:rPr>
        <w:t xml:space="preserve"> (</w:t>
      </w:r>
      <w:r w:rsidR="00FF15A2" w:rsidRPr="005C1918">
        <w:rPr>
          <w:rFonts w:ascii="Arial" w:hAnsi="Arial" w:cs="Arial"/>
          <w:color w:val="000000"/>
          <w:sz w:val="22"/>
          <w:szCs w:val="22"/>
          <w:shd w:val="clear" w:color="auto" w:fill="FFFFFF"/>
        </w:rPr>
        <w:t xml:space="preserve">nie krótszym niż </w:t>
      </w:r>
      <w:r w:rsidRPr="005C1918">
        <w:rPr>
          <w:rFonts w:ascii="Arial" w:hAnsi="Arial" w:cs="Arial"/>
          <w:color w:val="000000"/>
          <w:sz w:val="22"/>
          <w:szCs w:val="22"/>
          <w:shd w:val="clear" w:color="auto" w:fill="FFFFFF"/>
        </w:rPr>
        <w:t>10 d</w:t>
      </w:r>
      <w:r w:rsidR="00FF15A2" w:rsidRPr="005C1918">
        <w:rPr>
          <w:rFonts w:ascii="Arial" w:hAnsi="Arial" w:cs="Arial"/>
          <w:color w:val="000000"/>
          <w:sz w:val="22"/>
          <w:szCs w:val="22"/>
          <w:shd w:val="clear" w:color="auto" w:fill="FFFFFF"/>
        </w:rPr>
        <w:t>ni od dnia wezwania</w:t>
      </w:r>
      <w:r w:rsidR="0009224D" w:rsidRPr="005C1918">
        <w:rPr>
          <w:rFonts w:ascii="Arial" w:hAnsi="Arial" w:cs="Arial"/>
          <w:color w:val="000000"/>
          <w:sz w:val="22"/>
          <w:szCs w:val="22"/>
          <w:shd w:val="clear" w:color="auto" w:fill="FFFFFF"/>
        </w:rPr>
        <w:t>)</w:t>
      </w:r>
      <w:r w:rsidR="00FF15A2" w:rsidRPr="005C1918">
        <w:rPr>
          <w:rFonts w:ascii="Arial" w:hAnsi="Arial" w:cs="Arial"/>
          <w:color w:val="000000"/>
          <w:sz w:val="22"/>
          <w:szCs w:val="22"/>
          <w:shd w:val="clear" w:color="auto" w:fill="FFFFFF"/>
        </w:rPr>
        <w:t xml:space="preserve"> następujących podmiotowych środków dowodowych</w:t>
      </w:r>
      <w:r w:rsidR="0009224D" w:rsidRPr="005C1918">
        <w:rPr>
          <w:rFonts w:ascii="Arial" w:hAnsi="Arial" w:cs="Arial"/>
          <w:color w:val="000000"/>
          <w:sz w:val="22"/>
          <w:szCs w:val="22"/>
          <w:shd w:val="clear" w:color="auto" w:fill="FFFFFF"/>
        </w:rPr>
        <w:t xml:space="preserve"> (aktualnych na dzień złożenia)</w:t>
      </w:r>
      <w:r w:rsidR="00FF15A2" w:rsidRPr="005C1918">
        <w:rPr>
          <w:rFonts w:ascii="Arial" w:hAnsi="Arial" w:cs="Arial"/>
          <w:color w:val="000000"/>
          <w:sz w:val="22"/>
          <w:szCs w:val="22"/>
          <w:shd w:val="clear" w:color="auto" w:fill="FFFFFF"/>
        </w:rPr>
        <w:t>:</w:t>
      </w:r>
    </w:p>
    <w:p w14:paraId="74B8E806" w14:textId="505F6CB6" w:rsidR="005C1918" w:rsidRPr="005C1918" w:rsidRDefault="00FF15A2" w:rsidP="001A25C8">
      <w:pPr>
        <w:pStyle w:val="Kolorowalistaakcent11"/>
        <w:numPr>
          <w:ilvl w:val="2"/>
          <w:numId w:val="11"/>
        </w:numPr>
        <w:autoSpaceDE w:val="0"/>
        <w:autoSpaceDN w:val="0"/>
        <w:adjustRightInd w:val="0"/>
        <w:spacing w:before="0" w:after="0" w:line="240" w:lineRule="auto"/>
        <w:ind w:left="1418" w:hanging="709"/>
        <w:rPr>
          <w:rFonts w:ascii="Arial" w:hAnsi="Arial" w:cs="Arial"/>
          <w:b/>
          <w:sz w:val="22"/>
          <w:szCs w:val="22"/>
        </w:rPr>
      </w:pPr>
      <w:r w:rsidRPr="005C1918">
        <w:rPr>
          <w:rFonts w:ascii="Arial" w:hAnsi="Arial" w:cs="Arial"/>
          <w:b/>
          <w:sz w:val="22"/>
          <w:szCs w:val="22"/>
        </w:rPr>
        <w:t>W celu potwierdzenia spełniania warunków udziału w postępowaniu:</w:t>
      </w:r>
      <w:bookmarkStart w:id="13" w:name="_Hlk61764248"/>
      <w:r w:rsidR="005C1918" w:rsidRPr="005C1918">
        <w:rPr>
          <w:rFonts w:ascii="Arial" w:hAnsi="Arial" w:cs="Arial"/>
          <w:b/>
          <w:sz w:val="22"/>
          <w:szCs w:val="22"/>
        </w:rPr>
        <w:t xml:space="preserve"> </w:t>
      </w:r>
      <w:r w:rsidR="005C1918" w:rsidRPr="005C1918">
        <w:rPr>
          <w:rFonts w:ascii="Arial" w:hAnsi="Arial" w:cs="Arial"/>
          <w:sz w:val="22"/>
          <w:szCs w:val="22"/>
        </w:rPr>
        <w:t xml:space="preserve"> informacja banku lub spółdzielczej kasy oszczędnościowo-kredytowej potwierdzającej wysokość posiadanych środków finansowych lub zdolność kredytową wykonawcy, w okresie nie wcześniejszym niż 3 miesiące przed jej złożeniem - w zakresie warunku wskazanego w pkt 6.1.3. SWZ</w:t>
      </w:r>
    </w:p>
    <w:p w14:paraId="3C09AB96" w14:textId="74AA1D5F" w:rsidR="00FF15A2" w:rsidRPr="005C1918" w:rsidRDefault="00FF15A2" w:rsidP="001A25C8">
      <w:pPr>
        <w:pStyle w:val="Kolorowalistaakcent11"/>
        <w:numPr>
          <w:ilvl w:val="2"/>
          <w:numId w:val="11"/>
        </w:numPr>
        <w:autoSpaceDE w:val="0"/>
        <w:autoSpaceDN w:val="0"/>
        <w:adjustRightInd w:val="0"/>
        <w:spacing w:before="0" w:after="0" w:line="240" w:lineRule="auto"/>
        <w:ind w:left="1418" w:hanging="709"/>
        <w:rPr>
          <w:rFonts w:ascii="Arial" w:hAnsi="Arial" w:cs="Arial"/>
          <w:b/>
          <w:sz w:val="22"/>
          <w:szCs w:val="22"/>
        </w:rPr>
      </w:pPr>
      <w:r w:rsidRPr="005C1918">
        <w:rPr>
          <w:rFonts w:ascii="Arial" w:hAnsi="Arial" w:cs="Arial"/>
          <w:b/>
          <w:sz w:val="22"/>
          <w:szCs w:val="22"/>
        </w:rPr>
        <w:t xml:space="preserve">W celu potwierdzenia braku podstaw do wykluczenia z udziału </w:t>
      </w:r>
      <w:r w:rsidR="00D16648" w:rsidRPr="005C1918">
        <w:rPr>
          <w:rFonts w:ascii="Arial" w:hAnsi="Arial" w:cs="Arial"/>
          <w:b/>
          <w:sz w:val="22"/>
          <w:szCs w:val="22"/>
        </w:rPr>
        <w:br/>
      </w:r>
      <w:r w:rsidRPr="005C1918">
        <w:rPr>
          <w:rFonts w:ascii="Arial" w:hAnsi="Arial" w:cs="Arial"/>
          <w:b/>
          <w:sz w:val="22"/>
          <w:szCs w:val="22"/>
        </w:rPr>
        <w:t>w postępowaniu:</w:t>
      </w:r>
    </w:p>
    <w:p w14:paraId="293BB7C8" w14:textId="27DF8787" w:rsidR="00D84208" w:rsidRPr="005C1918" w:rsidRDefault="00D84208" w:rsidP="001A25C8">
      <w:pPr>
        <w:ind w:left="1843" w:hanging="425"/>
        <w:contextualSpacing/>
        <w:rPr>
          <w:rFonts w:ascii="Arial" w:hAnsi="Arial" w:cs="Arial"/>
          <w:color w:val="000000"/>
          <w:sz w:val="22"/>
          <w:szCs w:val="22"/>
          <w:shd w:val="clear" w:color="auto" w:fill="FFFFFF"/>
        </w:rPr>
      </w:pPr>
      <w:r w:rsidRPr="005C1918">
        <w:rPr>
          <w:rStyle w:val="alb"/>
          <w:rFonts w:ascii="Arial" w:hAnsi="Arial" w:cs="Arial"/>
          <w:color w:val="000000"/>
          <w:sz w:val="22"/>
          <w:szCs w:val="22"/>
          <w:shd w:val="clear" w:color="auto" w:fill="FFFFFF"/>
        </w:rPr>
        <w:t xml:space="preserve">1) </w:t>
      </w:r>
      <w:r w:rsidRPr="005C1918">
        <w:rPr>
          <w:rStyle w:val="alb"/>
          <w:rFonts w:ascii="Arial" w:hAnsi="Arial" w:cs="Arial"/>
          <w:color w:val="000000"/>
          <w:sz w:val="22"/>
          <w:szCs w:val="22"/>
          <w:shd w:val="clear" w:color="auto" w:fill="FFFFFF"/>
        </w:rPr>
        <w:tab/>
      </w:r>
      <w:r w:rsidRPr="005C1918">
        <w:rPr>
          <w:rFonts w:ascii="Arial" w:hAnsi="Arial" w:cs="Arial"/>
          <w:color w:val="000000"/>
          <w:sz w:val="22"/>
          <w:szCs w:val="22"/>
          <w:shd w:val="clear" w:color="auto" w:fill="FFFFFF"/>
        </w:rPr>
        <w:t>informacji z Krajowego Rejestru Karnego w zakresie:</w:t>
      </w:r>
    </w:p>
    <w:p w14:paraId="73064806" w14:textId="3FD087AF" w:rsidR="00D84208" w:rsidRPr="005C1918" w:rsidRDefault="00D84208" w:rsidP="001A25C8">
      <w:pPr>
        <w:pStyle w:val="Akapitzlist"/>
        <w:numPr>
          <w:ilvl w:val="1"/>
          <w:numId w:val="51"/>
        </w:numPr>
        <w:shd w:val="clear" w:color="auto" w:fill="FFFFFF"/>
        <w:spacing w:before="0" w:after="0" w:line="240" w:lineRule="auto"/>
        <w:ind w:left="2127" w:hanging="284"/>
        <w:rPr>
          <w:rFonts w:ascii="Arial" w:hAnsi="Arial" w:cs="Arial"/>
          <w:color w:val="000000"/>
          <w:sz w:val="22"/>
          <w:szCs w:val="22"/>
        </w:rPr>
      </w:pPr>
      <w:r w:rsidRPr="005C1918">
        <w:rPr>
          <w:rFonts w:ascii="Arial" w:hAnsi="Arial" w:cs="Arial"/>
          <w:color w:val="000000"/>
          <w:sz w:val="22"/>
          <w:szCs w:val="22"/>
        </w:rPr>
        <w:t>art. 108 ust. 1 pkt 1 i 2 ustawy</w:t>
      </w:r>
      <w:r w:rsidR="00D16648" w:rsidRPr="005C1918">
        <w:rPr>
          <w:rFonts w:ascii="Arial" w:hAnsi="Arial" w:cs="Arial"/>
          <w:color w:val="000000"/>
          <w:sz w:val="22"/>
          <w:szCs w:val="22"/>
        </w:rPr>
        <w:t xml:space="preserve"> </w:t>
      </w:r>
      <w:proofErr w:type="spellStart"/>
      <w:r w:rsidR="00D16648" w:rsidRPr="005C1918">
        <w:rPr>
          <w:rFonts w:ascii="Arial" w:hAnsi="Arial" w:cs="Arial"/>
          <w:color w:val="000000"/>
          <w:sz w:val="22"/>
          <w:szCs w:val="22"/>
        </w:rPr>
        <w:t>Pzp</w:t>
      </w:r>
      <w:proofErr w:type="spellEnd"/>
      <w:r w:rsidRPr="005C1918">
        <w:rPr>
          <w:rFonts w:ascii="Arial" w:hAnsi="Arial" w:cs="Arial"/>
          <w:color w:val="000000"/>
          <w:sz w:val="22"/>
          <w:szCs w:val="22"/>
        </w:rPr>
        <w:t xml:space="preserve">; </w:t>
      </w:r>
    </w:p>
    <w:p w14:paraId="5277622C" w14:textId="77777777" w:rsidR="00D16648" w:rsidRPr="005C1918" w:rsidRDefault="00D16648" w:rsidP="001A25C8">
      <w:pPr>
        <w:pStyle w:val="Akapitzlist"/>
        <w:numPr>
          <w:ilvl w:val="1"/>
          <w:numId w:val="51"/>
        </w:numPr>
        <w:shd w:val="clear" w:color="auto" w:fill="FFFFFF"/>
        <w:spacing w:before="0" w:after="0" w:line="240" w:lineRule="auto"/>
        <w:ind w:left="2127" w:hanging="284"/>
        <w:rPr>
          <w:rFonts w:ascii="Arial" w:hAnsi="Arial" w:cs="Arial"/>
          <w:color w:val="000000"/>
          <w:sz w:val="22"/>
          <w:szCs w:val="22"/>
        </w:rPr>
      </w:pPr>
      <w:r w:rsidRPr="005C1918">
        <w:rPr>
          <w:rFonts w:ascii="Arial" w:hAnsi="Arial" w:cs="Arial"/>
          <w:color w:val="000000"/>
          <w:sz w:val="22"/>
          <w:szCs w:val="22"/>
        </w:rPr>
        <w:t>art</w:t>
      </w:r>
      <w:r w:rsidR="00D84208" w:rsidRPr="005C1918">
        <w:rPr>
          <w:rFonts w:ascii="Arial" w:hAnsi="Arial" w:cs="Arial"/>
          <w:color w:val="000000"/>
          <w:sz w:val="22"/>
          <w:szCs w:val="22"/>
        </w:rPr>
        <w:t>. 108 ust. 1 pkt 4 ustawy</w:t>
      </w:r>
      <w:r w:rsidRPr="005C1918">
        <w:rPr>
          <w:rFonts w:ascii="Arial" w:hAnsi="Arial" w:cs="Arial"/>
          <w:color w:val="000000"/>
          <w:sz w:val="22"/>
          <w:szCs w:val="22"/>
        </w:rPr>
        <w:t xml:space="preserve"> </w:t>
      </w:r>
      <w:proofErr w:type="spellStart"/>
      <w:r w:rsidRPr="005C1918">
        <w:rPr>
          <w:rFonts w:ascii="Arial" w:hAnsi="Arial" w:cs="Arial"/>
          <w:color w:val="000000"/>
          <w:sz w:val="22"/>
          <w:szCs w:val="22"/>
        </w:rPr>
        <w:t>Pzp</w:t>
      </w:r>
      <w:proofErr w:type="spellEnd"/>
      <w:r w:rsidR="00D84208" w:rsidRPr="005C1918">
        <w:rPr>
          <w:rFonts w:ascii="Arial" w:hAnsi="Arial" w:cs="Arial"/>
          <w:color w:val="000000"/>
          <w:sz w:val="22"/>
          <w:szCs w:val="22"/>
        </w:rPr>
        <w:t>, dotyczącej orzeczenia zakazu ubiegania się o zamówienie publiczne tytułem środka karnego,</w:t>
      </w:r>
    </w:p>
    <w:p w14:paraId="4490339D" w14:textId="7CBF5045" w:rsidR="00D84208" w:rsidRPr="005C1918" w:rsidRDefault="00D84208" w:rsidP="001A25C8">
      <w:pPr>
        <w:shd w:val="clear" w:color="auto" w:fill="FFFFFF"/>
        <w:ind w:left="1843"/>
        <w:rPr>
          <w:rFonts w:ascii="Arial" w:hAnsi="Arial" w:cs="Arial"/>
          <w:color w:val="000000"/>
          <w:sz w:val="22"/>
          <w:szCs w:val="22"/>
        </w:rPr>
      </w:pPr>
      <w:r w:rsidRPr="005C1918">
        <w:rPr>
          <w:rFonts w:ascii="Arial" w:hAnsi="Arial" w:cs="Arial"/>
          <w:color w:val="000000"/>
          <w:sz w:val="22"/>
          <w:szCs w:val="22"/>
        </w:rPr>
        <w:t xml:space="preserve">- sporządzonej </w:t>
      </w:r>
      <w:r w:rsidRPr="005C1918">
        <w:rPr>
          <w:rFonts w:ascii="Arial" w:hAnsi="Arial" w:cs="Arial"/>
          <w:color w:val="000000"/>
          <w:sz w:val="22"/>
          <w:szCs w:val="22"/>
          <w:u w:val="single"/>
        </w:rPr>
        <w:t>nie wcześniej niż 6 miesięcy przed jej złożeniem</w:t>
      </w:r>
      <w:r w:rsidRPr="005C1918">
        <w:rPr>
          <w:rFonts w:ascii="Arial" w:hAnsi="Arial" w:cs="Arial"/>
          <w:color w:val="000000"/>
          <w:sz w:val="22"/>
          <w:szCs w:val="22"/>
        </w:rPr>
        <w:t>;</w:t>
      </w:r>
    </w:p>
    <w:p w14:paraId="630771AE" w14:textId="76EB9CDD" w:rsidR="00D9784D" w:rsidRPr="005C1918" w:rsidRDefault="00D84208" w:rsidP="001A25C8">
      <w:pPr>
        <w:pStyle w:val="Kolorowalistaakcent11"/>
        <w:autoSpaceDE w:val="0"/>
        <w:autoSpaceDN w:val="0"/>
        <w:adjustRightInd w:val="0"/>
        <w:spacing w:before="0" w:after="0" w:line="240" w:lineRule="auto"/>
        <w:ind w:left="1843" w:hanging="425"/>
        <w:rPr>
          <w:rFonts w:ascii="Arial" w:hAnsi="Arial" w:cs="Arial"/>
          <w:b/>
          <w:bCs/>
          <w:color w:val="000000"/>
          <w:sz w:val="22"/>
          <w:szCs w:val="22"/>
          <w:shd w:val="clear" w:color="auto" w:fill="FFFFFF"/>
        </w:rPr>
      </w:pPr>
      <w:r w:rsidRPr="005C1918">
        <w:rPr>
          <w:rFonts w:ascii="Arial" w:hAnsi="Arial" w:cs="Arial"/>
          <w:iCs/>
          <w:sz w:val="22"/>
          <w:szCs w:val="22"/>
        </w:rPr>
        <w:t xml:space="preserve">2) </w:t>
      </w:r>
      <w:r w:rsidR="007B1D1E" w:rsidRPr="005C1918">
        <w:rPr>
          <w:rFonts w:ascii="Arial" w:hAnsi="Arial" w:cs="Arial"/>
          <w:iCs/>
          <w:sz w:val="22"/>
          <w:szCs w:val="22"/>
        </w:rPr>
        <w:tab/>
      </w:r>
      <w:r w:rsidRPr="005C1918">
        <w:rPr>
          <w:rFonts w:ascii="Arial" w:hAnsi="Arial" w:cs="Arial"/>
          <w:color w:val="000000"/>
          <w:sz w:val="22"/>
          <w:szCs w:val="22"/>
          <w:shd w:val="clear" w:color="auto" w:fill="FFFFFF"/>
        </w:rPr>
        <w:t xml:space="preserve">oświadczenia </w:t>
      </w:r>
      <w:r w:rsidR="00D16648" w:rsidRPr="005C1918">
        <w:rPr>
          <w:rFonts w:ascii="Arial" w:hAnsi="Arial" w:cs="Arial"/>
          <w:color w:val="000000"/>
          <w:sz w:val="22"/>
          <w:szCs w:val="22"/>
          <w:shd w:val="clear" w:color="auto" w:fill="FFFFFF"/>
        </w:rPr>
        <w:t>W</w:t>
      </w:r>
      <w:r w:rsidRPr="005C1918">
        <w:rPr>
          <w:rFonts w:ascii="Arial" w:hAnsi="Arial" w:cs="Arial"/>
          <w:color w:val="000000"/>
          <w:sz w:val="22"/>
          <w:szCs w:val="22"/>
          <w:shd w:val="clear" w:color="auto" w:fill="FFFFFF"/>
        </w:rPr>
        <w:t xml:space="preserve">ykonawcy, w zakresie </w:t>
      </w:r>
      <w:r w:rsidRPr="005C1918">
        <w:rPr>
          <w:rFonts w:ascii="Arial" w:hAnsi="Arial" w:cs="Arial"/>
          <w:sz w:val="22"/>
          <w:szCs w:val="22"/>
          <w:shd w:val="clear" w:color="auto" w:fill="FFFFFF"/>
        </w:rPr>
        <w:t>art. 108 ust. 1 pkt 5</w:t>
      </w:r>
      <w:r w:rsidRPr="005C1918">
        <w:rPr>
          <w:rFonts w:ascii="Arial" w:hAnsi="Arial" w:cs="Arial"/>
          <w:color w:val="000000"/>
          <w:sz w:val="22"/>
          <w:szCs w:val="22"/>
          <w:shd w:val="clear" w:color="auto" w:fill="FFFFFF"/>
        </w:rPr>
        <w:t xml:space="preserve"> ustawy</w:t>
      </w:r>
      <w:r w:rsidR="00D16648" w:rsidRPr="005C1918">
        <w:rPr>
          <w:rFonts w:ascii="Arial" w:hAnsi="Arial" w:cs="Arial"/>
          <w:color w:val="000000"/>
          <w:sz w:val="22"/>
          <w:szCs w:val="22"/>
          <w:shd w:val="clear" w:color="auto" w:fill="FFFFFF"/>
        </w:rPr>
        <w:t xml:space="preserve"> </w:t>
      </w:r>
      <w:proofErr w:type="spellStart"/>
      <w:r w:rsidR="00D16648" w:rsidRPr="005C1918">
        <w:rPr>
          <w:rFonts w:ascii="Arial" w:hAnsi="Arial" w:cs="Arial"/>
          <w:color w:val="000000"/>
          <w:sz w:val="22"/>
          <w:szCs w:val="22"/>
          <w:shd w:val="clear" w:color="auto" w:fill="FFFFFF"/>
        </w:rPr>
        <w:t>Pzp</w:t>
      </w:r>
      <w:proofErr w:type="spellEnd"/>
      <w:r w:rsidRPr="005C1918">
        <w:rPr>
          <w:rFonts w:ascii="Arial" w:hAnsi="Arial" w:cs="Arial"/>
          <w:color w:val="000000"/>
          <w:sz w:val="22"/>
          <w:szCs w:val="22"/>
          <w:shd w:val="clear" w:color="auto" w:fill="FFFFFF"/>
        </w:rPr>
        <w:t xml:space="preserve">, o braku przynależności do tej samej grupy kapitałowej w rozumieniu </w:t>
      </w:r>
      <w:r w:rsidRPr="005C1918">
        <w:rPr>
          <w:rFonts w:ascii="Arial" w:hAnsi="Arial" w:cs="Arial"/>
          <w:sz w:val="22"/>
          <w:szCs w:val="22"/>
          <w:shd w:val="clear" w:color="auto" w:fill="FFFFFF"/>
        </w:rPr>
        <w:t>ustawy</w:t>
      </w:r>
      <w:r w:rsidRPr="005C1918">
        <w:rPr>
          <w:rFonts w:ascii="Arial" w:hAnsi="Arial" w:cs="Arial"/>
          <w:color w:val="000000"/>
          <w:sz w:val="22"/>
          <w:szCs w:val="22"/>
          <w:shd w:val="clear" w:color="auto" w:fill="FFFFFF"/>
        </w:rPr>
        <w:t xml:space="preserve"> z dnia 16 lutego 2007 r. o ochronie konkurencji i konsumentów (Dz. U. z 2020 r. poz. 1076 i 1086), z innym </w:t>
      </w:r>
      <w:r w:rsidR="00D16648" w:rsidRPr="005C1918">
        <w:rPr>
          <w:rFonts w:ascii="Arial" w:hAnsi="Arial" w:cs="Arial"/>
          <w:color w:val="000000"/>
          <w:sz w:val="22"/>
          <w:szCs w:val="22"/>
          <w:shd w:val="clear" w:color="auto" w:fill="FFFFFF"/>
        </w:rPr>
        <w:t>W</w:t>
      </w:r>
      <w:r w:rsidRPr="005C1918">
        <w:rPr>
          <w:rFonts w:ascii="Arial" w:hAnsi="Arial" w:cs="Arial"/>
          <w:color w:val="000000"/>
          <w:sz w:val="22"/>
          <w:szCs w:val="22"/>
          <w:shd w:val="clear" w:color="auto" w:fill="FFFFFF"/>
        </w:rPr>
        <w:t xml:space="preserve">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w:t>
      </w:r>
      <w:r w:rsidRPr="005C1918">
        <w:rPr>
          <w:rFonts w:ascii="Arial" w:hAnsi="Arial" w:cs="Arial"/>
          <w:color w:val="000000"/>
          <w:sz w:val="22"/>
          <w:szCs w:val="22"/>
          <w:shd w:val="clear" w:color="auto" w:fill="FFFFFF"/>
        </w:rPr>
        <w:lastRenderedPageBreak/>
        <w:t xml:space="preserve">niezależnie od innego wykonawcy należącego do tej samej grupy kapitałowej </w:t>
      </w:r>
    </w:p>
    <w:p w14:paraId="332E1AFC" w14:textId="73CF3EF5" w:rsidR="007B1D1E" w:rsidRPr="005C1918" w:rsidRDefault="007B1D1E" w:rsidP="001A25C8">
      <w:pPr>
        <w:shd w:val="clear" w:color="auto" w:fill="FFFFFF"/>
        <w:ind w:left="1843" w:hanging="425"/>
        <w:jc w:val="both"/>
        <w:rPr>
          <w:rFonts w:ascii="Arial" w:hAnsi="Arial" w:cs="Arial"/>
          <w:color w:val="000000"/>
          <w:sz w:val="22"/>
          <w:szCs w:val="22"/>
        </w:rPr>
      </w:pPr>
      <w:r w:rsidRPr="005C1918">
        <w:rPr>
          <w:rFonts w:ascii="Arial" w:hAnsi="Arial" w:cs="Arial"/>
          <w:iCs/>
          <w:sz w:val="22"/>
          <w:szCs w:val="22"/>
        </w:rPr>
        <w:t>3)</w:t>
      </w:r>
      <w:r w:rsidRPr="005C1918">
        <w:rPr>
          <w:rFonts w:ascii="Arial" w:hAnsi="Arial" w:cs="Arial"/>
          <w:iCs/>
          <w:sz w:val="22"/>
          <w:szCs w:val="22"/>
        </w:rPr>
        <w:tab/>
      </w:r>
      <w:r w:rsidRPr="005C1918">
        <w:rPr>
          <w:rFonts w:ascii="Arial" w:hAnsi="Arial" w:cs="Arial"/>
          <w:color w:val="000000"/>
          <w:sz w:val="22"/>
          <w:szCs w:val="22"/>
        </w:rPr>
        <w:t>zaświadczenia właściwego naczelnika urzędu skarbowego potwierdzającego, że wykonawca nie zalega z opłacaniem podatków i opłat, w zakresie art. 109 ust. 1 pkt 1 ustawy</w:t>
      </w:r>
      <w:r w:rsidR="00D16648" w:rsidRPr="005C1918">
        <w:rPr>
          <w:rFonts w:ascii="Arial" w:hAnsi="Arial" w:cs="Arial"/>
          <w:color w:val="000000"/>
          <w:sz w:val="22"/>
          <w:szCs w:val="22"/>
        </w:rPr>
        <w:t xml:space="preserve"> </w:t>
      </w:r>
      <w:proofErr w:type="spellStart"/>
      <w:r w:rsidR="00D16648" w:rsidRPr="005C1918">
        <w:rPr>
          <w:rFonts w:ascii="Arial" w:hAnsi="Arial" w:cs="Arial"/>
          <w:color w:val="000000"/>
          <w:sz w:val="22"/>
          <w:szCs w:val="22"/>
        </w:rPr>
        <w:t>Pzp</w:t>
      </w:r>
      <w:proofErr w:type="spellEnd"/>
      <w:r w:rsidRPr="005C1918">
        <w:rPr>
          <w:rFonts w:ascii="Arial" w:hAnsi="Arial" w:cs="Arial"/>
          <w:color w:val="000000"/>
          <w:sz w:val="22"/>
          <w:szCs w:val="22"/>
        </w:rPr>
        <w:t xml:space="preserve">, </w:t>
      </w:r>
      <w:r w:rsidRPr="005C1918">
        <w:rPr>
          <w:rFonts w:ascii="Arial" w:hAnsi="Arial" w:cs="Arial"/>
          <w:color w:val="000000"/>
          <w:sz w:val="22"/>
          <w:szCs w:val="22"/>
          <w:u w:val="single"/>
        </w:rPr>
        <w:t>wystawionego nie wcześniej niż 3 miesiące przed jego złożeniem</w:t>
      </w:r>
      <w:r w:rsidRPr="005C1918">
        <w:rPr>
          <w:rFonts w:ascii="Arial" w:hAnsi="Arial" w:cs="Arial"/>
          <w:color w:val="000000"/>
          <w:sz w:val="22"/>
          <w:szCs w:val="22"/>
        </w:rPr>
        <w:t>, a w przypadku zalegania z opłacaniem podatków lub opłat wraz z zaświadczeniem zamawiający żąda złożenia dokumentów potwierdzających, że odpowiednio przed 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w:t>
      </w:r>
    </w:p>
    <w:p w14:paraId="0ACDFC82" w14:textId="53BB4FFC" w:rsidR="007B1D1E" w:rsidRPr="005C1918" w:rsidRDefault="00D755FD" w:rsidP="001A25C8">
      <w:pPr>
        <w:shd w:val="clear" w:color="auto" w:fill="FFFFFF"/>
        <w:ind w:left="1843" w:hanging="425"/>
        <w:jc w:val="both"/>
        <w:rPr>
          <w:rFonts w:ascii="Arial" w:hAnsi="Arial" w:cs="Arial"/>
          <w:color w:val="000000"/>
          <w:sz w:val="22"/>
          <w:szCs w:val="22"/>
        </w:rPr>
      </w:pPr>
      <w:r w:rsidRPr="005C1918">
        <w:rPr>
          <w:rStyle w:val="alb"/>
          <w:rFonts w:ascii="Arial" w:hAnsi="Arial" w:cs="Arial"/>
          <w:color w:val="000000"/>
          <w:sz w:val="22"/>
          <w:szCs w:val="22"/>
        </w:rPr>
        <w:t>4</w:t>
      </w:r>
      <w:r w:rsidR="007B1D1E" w:rsidRPr="005C1918">
        <w:rPr>
          <w:rStyle w:val="alb"/>
          <w:rFonts w:ascii="Arial" w:hAnsi="Arial" w:cs="Arial"/>
          <w:color w:val="000000"/>
          <w:sz w:val="22"/>
          <w:szCs w:val="22"/>
        </w:rPr>
        <w:t>)</w:t>
      </w:r>
      <w:r w:rsidR="007B1D1E" w:rsidRPr="005C1918">
        <w:rPr>
          <w:rStyle w:val="alb"/>
          <w:rFonts w:ascii="Arial" w:hAnsi="Arial" w:cs="Arial"/>
          <w:color w:val="000000"/>
          <w:sz w:val="22"/>
          <w:szCs w:val="22"/>
        </w:rPr>
        <w:tab/>
      </w:r>
      <w:r w:rsidR="007B1D1E" w:rsidRPr="005C1918">
        <w:rPr>
          <w:rFonts w:ascii="Arial" w:hAnsi="Arial" w:cs="Arial"/>
          <w:color w:val="000000"/>
          <w:sz w:val="22"/>
          <w:szCs w:val="22"/>
        </w:rPr>
        <w:t>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w:t>
      </w:r>
      <w:r w:rsidR="00D16648" w:rsidRPr="005C1918">
        <w:rPr>
          <w:rFonts w:ascii="Arial" w:hAnsi="Arial" w:cs="Arial"/>
          <w:color w:val="000000"/>
          <w:sz w:val="22"/>
          <w:szCs w:val="22"/>
        </w:rPr>
        <w:t xml:space="preserve"> </w:t>
      </w:r>
      <w:proofErr w:type="spellStart"/>
      <w:r w:rsidR="00D16648" w:rsidRPr="005C1918">
        <w:rPr>
          <w:rFonts w:ascii="Arial" w:hAnsi="Arial" w:cs="Arial"/>
          <w:color w:val="000000"/>
          <w:sz w:val="22"/>
          <w:szCs w:val="22"/>
        </w:rPr>
        <w:t>Pzp</w:t>
      </w:r>
      <w:proofErr w:type="spellEnd"/>
      <w:r w:rsidR="007B1D1E" w:rsidRPr="005C1918">
        <w:rPr>
          <w:rFonts w:ascii="Arial" w:hAnsi="Arial" w:cs="Arial"/>
          <w:color w:val="000000"/>
          <w:sz w:val="22"/>
          <w:szCs w:val="22"/>
        </w:rPr>
        <w:t xml:space="preserve">, </w:t>
      </w:r>
      <w:r w:rsidR="007B1D1E" w:rsidRPr="005C1918">
        <w:rPr>
          <w:rFonts w:ascii="Arial" w:hAnsi="Arial" w:cs="Arial"/>
          <w:color w:val="000000"/>
          <w:sz w:val="22"/>
          <w:szCs w:val="22"/>
          <w:u w:val="single"/>
        </w:rPr>
        <w:t>wystawionego nie wcześniej niż 3 miesiące przed jego złożeniem</w:t>
      </w:r>
      <w:r w:rsidR="007B1D1E" w:rsidRPr="005C1918">
        <w:rPr>
          <w:rFonts w:ascii="Arial" w:hAnsi="Arial" w:cs="Arial"/>
          <w:color w:val="000000"/>
          <w:sz w:val="22"/>
          <w:szCs w:val="22"/>
        </w:rPr>
        <w:t>, a w przypadku zalegania z opłacaniem składek na ubezpieczenia społeczne lub zdrowotne wraz z zaświadczeniem albo innym dokumentem zamawiający żąda złożenia dokumentów potwierdzających, że odpowiednio przed upływem terminu składania wniosków o dopuszczenie do udziału w postępowaniu albo przed upływem terminu składania ofert wykonawca dokonał płatności należnych składek na ubezpieczenia społeczne lub zdrowotne wraz odsetkami lub grzywnami lub zawarł wiążące porozumienie w sprawie spłat tych należności;</w:t>
      </w:r>
    </w:p>
    <w:p w14:paraId="1B5CBB3B" w14:textId="3E873ABC" w:rsidR="007B1D1E" w:rsidRPr="005C1918" w:rsidRDefault="00D755FD" w:rsidP="001A25C8">
      <w:pPr>
        <w:shd w:val="clear" w:color="auto" w:fill="FFFFFF"/>
        <w:ind w:left="1843" w:hanging="425"/>
        <w:jc w:val="both"/>
        <w:rPr>
          <w:rFonts w:ascii="Arial" w:hAnsi="Arial" w:cs="Arial"/>
          <w:color w:val="000000"/>
          <w:sz w:val="22"/>
          <w:szCs w:val="22"/>
        </w:rPr>
      </w:pPr>
      <w:r w:rsidRPr="005C1918">
        <w:rPr>
          <w:rStyle w:val="alb"/>
          <w:rFonts w:ascii="Arial" w:hAnsi="Arial" w:cs="Arial"/>
          <w:color w:val="000000"/>
          <w:sz w:val="22"/>
          <w:szCs w:val="22"/>
        </w:rPr>
        <w:t>5</w:t>
      </w:r>
      <w:r w:rsidR="007B1D1E" w:rsidRPr="005C1918">
        <w:rPr>
          <w:rStyle w:val="alb"/>
          <w:rFonts w:ascii="Arial" w:hAnsi="Arial" w:cs="Arial"/>
          <w:color w:val="000000"/>
          <w:sz w:val="22"/>
          <w:szCs w:val="22"/>
        </w:rPr>
        <w:t>)</w:t>
      </w:r>
      <w:r w:rsidR="007B1D1E" w:rsidRPr="005C1918">
        <w:rPr>
          <w:rStyle w:val="alb"/>
          <w:rFonts w:ascii="Arial" w:hAnsi="Arial" w:cs="Arial"/>
          <w:color w:val="000000"/>
          <w:sz w:val="22"/>
          <w:szCs w:val="22"/>
        </w:rPr>
        <w:tab/>
      </w:r>
      <w:r w:rsidR="007B1D1E" w:rsidRPr="005C1918">
        <w:rPr>
          <w:rFonts w:ascii="Arial" w:hAnsi="Arial" w:cs="Arial"/>
          <w:color w:val="000000"/>
          <w:sz w:val="22"/>
          <w:szCs w:val="22"/>
        </w:rPr>
        <w:t>odpisu lub informacji z Krajowego Rejestru Sądowego lub z Centralnej Ewidencji i Informacji o Działalności Gospodarczej, w zakresie art. 109 ust. 1 pkt 4 ustawy</w:t>
      </w:r>
      <w:r w:rsidR="00D16648" w:rsidRPr="005C1918">
        <w:rPr>
          <w:rFonts w:ascii="Arial" w:hAnsi="Arial" w:cs="Arial"/>
          <w:color w:val="000000"/>
          <w:sz w:val="22"/>
          <w:szCs w:val="22"/>
        </w:rPr>
        <w:t xml:space="preserve"> </w:t>
      </w:r>
      <w:proofErr w:type="spellStart"/>
      <w:r w:rsidR="00D16648" w:rsidRPr="005C1918">
        <w:rPr>
          <w:rFonts w:ascii="Arial" w:hAnsi="Arial" w:cs="Arial"/>
          <w:color w:val="000000"/>
          <w:sz w:val="22"/>
          <w:szCs w:val="22"/>
        </w:rPr>
        <w:t>Pzp</w:t>
      </w:r>
      <w:proofErr w:type="spellEnd"/>
      <w:r w:rsidR="007B1D1E" w:rsidRPr="005C1918">
        <w:rPr>
          <w:rFonts w:ascii="Arial" w:hAnsi="Arial" w:cs="Arial"/>
          <w:color w:val="000000"/>
          <w:sz w:val="22"/>
          <w:szCs w:val="22"/>
        </w:rPr>
        <w:t xml:space="preserve">, </w:t>
      </w:r>
      <w:r w:rsidR="007B1D1E" w:rsidRPr="005C1918">
        <w:rPr>
          <w:rFonts w:ascii="Arial" w:hAnsi="Arial" w:cs="Arial"/>
          <w:color w:val="000000"/>
          <w:sz w:val="22"/>
          <w:szCs w:val="22"/>
          <w:u w:val="single"/>
        </w:rPr>
        <w:t>sporządzonych nie wcześniej niż 3 miesiące przed jej złożeniem</w:t>
      </w:r>
      <w:r w:rsidR="007B1D1E" w:rsidRPr="005C1918">
        <w:rPr>
          <w:rFonts w:ascii="Arial" w:hAnsi="Arial" w:cs="Arial"/>
          <w:color w:val="000000"/>
          <w:sz w:val="22"/>
          <w:szCs w:val="22"/>
        </w:rPr>
        <w:t>, jeżeli odrębne przepisy wymagają wpisu do rejestru lub ewidencji;</w:t>
      </w:r>
    </w:p>
    <w:p w14:paraId="4F877C28" w14:textId="6FA2AE5C" w:rsidR="007B1D1E" w:rsidRPr="005C1918" w:rsidRDefault="00D755FD" w:rsidP="001A25C8">
      <w:pPr>
        <w:shd w:val="clear" w:color="auto" w:fill="FFFFFF"/>
        <w:ind w:left="1843" w:hanging="425"/>
        <w:jc w:val="both"/>
        <w:rPr>
          <w:rFonts w:ascii="Arial" w:hAnsi="Arial" w:cs="Arial"/>
          <w:color w:val="000000"/>
          <w:sz w:val="22"/>
          <w:szCs w:val="22"/>
        </w:rPr>
      </w:pPr>
      <w:r w:rsidRPr="005C1918">
        <w:rPr>
          <w:rStyle w:val="alb"/>
          <w:rFonts w:ascii="Arial" w:hAnsi="Arial" w:cs="Arial"/>
          <w:color w:val="000000"/>
          <w:sz w:val="22"/>
          <w:szCs w:val="22"/>
        </w:rPr>
        <w:t>6</w:t>
      </w:r>
      <w:r w:rsidR="007B1D1E" w:rsidRPr="005C1918">
        <w:rPr>
          <w:rStyle w:val="alb"/>
          <w:rFonts w:ascii="Arial" w:hAnsi="Arial" w:cs="Arial"/>
          <w:color w:val="000000"/>
          <w:sz w:val="22"/>
          <w:szCs w:val="22"/>
        </w:rPr>
        <w:t>)</w:t>
      </w:r>
      <w:r w:rsidR="007B1D1E" w:rsidRPr="005C1918">
        <w:rPr>
          <w:rStyle w:val="alb"/>
          <w:rFonts w:ascii="Arial" w:hAnsi="Arial" w:cs="Arial"/>
          <w:color w:val="000000"/>
          <w:sz w:val="22"/>
          <w:szCs w:val="22"/>
        </w:rPr>
        <w:tab/>
      </w:r>
      <w:r w:rsidR="007B1D1E" w:rsidRPr="005C1918">
        <w:rPr>
          <w:rFonts w:ascii="Arial" w:hAnsi="Arial" w:cs="Arial"/>
          <w:color w:val="000000"/>
          <w:sz w:val="22"/>
          <w:szCs w:val="22"/>
        </w:rPr>
        <w:t xml:space="preserve">oświadczenia </w:t>
      </w:r>
      <w:r w:rsidR="00CF4288" w:rsidRPr="005C1918">
        <w:rPr>
          <w:rFonts w:ascii="Arial" w:hAnsi="Arial" w:cs="Arial"/>
          <w:color w:val="000000"/>
          <w:sz w:val="22"/>
          <w:szCs w:val="22"/>
        </w:rPr>
        <w:t>W</w:t>
      </w:r>
      <w:r w:rsidR="007B1D1E" w:rsidRPr="005C1918">
        <w:rPr>
          <w:rFonts w:ascii="Arial" w:hAnsi="Arial" w:cs="Arial"/>
          <w:color w:val="000000"/>
          <w:sz w:val="22"/>
          <w:szCs w:val="22"/>
        </w:rPr>
        <w:t xml:space="preserve">ykonawcy o aktualności informacji zawartych w oświadczeniu, o którym mowa w pkt 8.1 SWZ, w zakresie podstaw wykluczenia z postępowania wskazanych przez </w:t>
      </w:r>
      <w:r w:rsidR="00CF4288" w:rsidRPr="005C1918">
        <w:rPr>
          <w:rFonts w:ascii="Arial" w:hAnsi="Arial" w:cs="Arial"/>
          <w:color w:val="000000"/>
          <w:sz w:val="22"/>
          <w:szCs w:val="22"/>
        </w:rPr>
        <w:t>Z</w:t>
      </w:r>
      <w:r w:rsidR="007B1D1E" w:rsidRPr="005C1918">
        <w:rPr>
          <w:rFonts w:ascii="Arial" w:hAnsi="Arial" w:cs="Arial"/>
          <w:color w:val="000000"/>
          <w:sz w:val="22"/>
          <w:szCs w:val="22"/>
        </w:rPr>
        <w:t>amawiającego, o których mowa w:</w:t>
      </w:r>
    </w:p>
    <w:p w14:paraId="1BB2ED70" w14:textId="2DDA7D5C" w:rsidR="007B1D1E" w:rsidRPr="005C1918" w:rsidRDefault="007B1D1E" w:rsidP="001A25C8">
      <w:pPr>
        <w:pStyle w:val="Akapitzlist"/>
        <w:numPr>
          <w:ilvl w:val="1"/>
          <w:numId w:val="52"/>
        </w:numPr>
        <w:shd w:val="clear" w:color="auto" w:fill="FFFFFF"/>
        <w:spacing w:before="0" w:after="0" w:line="240" w:lineRule="auto"/>
        <w:ind w:left="2127" w:hanging="284"/>
        <w:rPr>
          <w:rFonts w:ascii="Arial" w:hAnsi="Arial" w:cs="Arial"/>
          <w:color w:val="000000"/>
          <w:sz w:val="22"/>
          <w:szCs w:val="22"/>
        </w:rPr>
      </w:pPr>
      <w:r w:rsidRPr="005C1918">
        <w:rPr>
          <w:rFonts w:ascii="Arial" w:hAnsi="Arial" w:cs="Arial"/>
          <w:color w:val="000000"/>
          <w:sz w:val="22"/>
          <w:szCs w:val="22"/>
        </w:rPr>
        <w:t>art. 108 ust. 1 pkt 3 ustawy</w:t>
      </w:r>
      <w:r w:rsidR="00CF4288" w:rsidRPr="005C1918">
        <w:rPr>
          <w:rFonts w:ascii="Arial" w:hAnsi="Arial" w:cs="Arial"/>
          <w:color w:val="000000"/>
          <w:sz w:val="22"/>
          <w:szCs w:val="22"/>
        </w:rPr>
        <w:t xml:space="preserve"> </w:t>
      </w:r>
      <w:proofErr w:type="spellStart"/>
      <w:r w:rsidR="00CF4288" w:rsidRPr="005C1918">
        <w:rPr>
          <w:rFonts w:ascii="Arial" w:hAnsi="Arial" w:cs="Arial"/>
          <w:color w:val="000000"/>
          <w:sz w:val="22"/>
          <w:szCs w:val="22"/>
        </w:rPr>
        <w:t>Pzp</w:t>
      </w:r>
      <w:proofErr w:type="spellEnd"/>
      <w:r w:rsidRPr="005C1918">
        <w:rPr>
          <w:rFonts w:ascii="Arial" w:hAnsi="Arial" w:cs="Arial"/>
          <w:color w:val="000000"/>
          <w:sz w:val="22"/>
          <w:szCs w:val="22"/>
        </w:rPr>
        <w:t>,</w:t>
      </w:r>
    </w:p>
    <w:p w14:paraId="3A4BB289" w14:textId="006CCCEA" w:rsidR="007B1D1E" w:rsidRPr="005C1918" w:rsidRDefault="007B1D1E" w:rsidP="001A25C8">
      <w:pPr>
        <w:pStyle w:val="Akapitzlist"/>
        <w:numPr>
          <w:ilvl w:val="1"/>
          <w:numId w:val="52"/>
        </w:numPr>
        <w:shd w:val="clear" w:color="auto" w:fill="FFFFFF"/>
        <w:spacing w:before="0" w:after="0" w:line="240" w:lineRule="auto"/>
        <w:ind w:left="2127" w:hanging="284"/>
        <w:rPr>
          <w:rFonts w:ascii="Arial" w:hAnsi="Arial" w:cs="Arial"/>
          <w:color w:val="000000"/>
          <w:sz w:val="22"/>
          <w:szCs w:val="22"/>
        </w:rPr>
      </w:pPr>
      <w:r w:rsidRPr="005C1918">
        <w:rPr>
          <w:rFonts w:ascii="Arial" w:hAnsi="Arial" w:cs="Arial"/>
          <w:color w:val="000000"/>
          <w:sz w:val="22"/>
          <w:szCs w:val="22"/>
        </w:rPr>
        <w:t>art. 108 ust. 1 pkt 4 ustawy</w:t>
      </w:r>
      <w:r w:rsidR="00CF4288" w:rsidRPr="005C1918">
        <w:rPr>
          <w:rFonts w:ascii="Arial" w:hAnsi="Arial" w:cs="Arial"/>
          <w:color w:val="000000"/>
          <w:sz w:val="22"/>
          <w:szCs w:val="22"/>
        </w:rPr>
        <w:t xml:space="preserve"> </w:t>
      </w:r>
      <w:proofErr w:type="spellStart"/>
      <w:r w:rsidR="00CF4288" w:rsidRPr="005C1918">
        <w:rPr>
          <w:rFonts w:ascii="Arial" w:hAnsi="Arial" w:cs="Arial"/>
          <w:color w:val="000000"/>
          <w:sz w:val="22"/>
          <w:szCs w:val="22"/>
        </w:rPr>
        <w:t>Pzp</w:t>
      </w:r>
      <w:proofErr w:type="spellEnd"/>
      <w:r w:rsidRPr="005C1918">
        <w:rPr>
          <w:rFonts w:ascii="Arial" w:hAnsi="Arial" w:cs="Arial"/>
          <w:color w:val="000000"/>
          <w:sz w:val="22"/>
          <w:szCs w:val="22"/>
        </w:rPr>
        <w:t>, dotyczących orzeczenia zakazu ubiegania się o zamówienie publiczne tytułem środka zapobiegawczego,</w:t>
      </w:r>
    </w:p>
    <w:p w14:paraId="050D0B3D" w14:textId="3A8034F5" w:rsidR="007B1D1E" w:rsidRPr="005C1918" w:rsidRDefault="007B1D1E" w:rsidP="001A25C8">
      <w:pPr>
        <w:pStyle w:val="Akapitzlist"/>
        <w:numPr>
          <w:ilvl w:val="1"/>
          <w:numId w:val="52"/>
        </w:numPr>
        <w:shd w:val="clear" w:color="auto" w:fill="FFFFFF"/>
        <w:spacing w:before="0" w:after="0" w:line="240" w:lineRule="auto"/>
        <w:ind w:left="2127" w:hanging="284"/>
        <w:rPr>
          <w:rFonts w:ascii="Arial" w:hAnsi="Arial" w:cs="Arial"/>
          <w:color w:val="000000"/>
          <w:sz w:val="22"/>
          <w:szCs w:val="22"/>
        </w:rPr>
      </w:pPr>
      <w:r w:rsidRPr="005C1918">
        <w:rPr>
          <w:rFonts w:ascii="Arial" w:hAnsi="Arial" w:cs="Arial"/>
          <w:color w:val="000000"/>
          <w:sz w:val="22"/>
          <w:szCs w:val="22"/>
        </w:rPr>
        <w:t>art. 108 ust. 1 pkt 5 ustawy</w:t>
      </w:r>
      <w:r w:rsidR="00CF4288" w:rsidRPr="005C1918">
        <w:rPr>
          <w:rFonts w:ascii="Arial" w:hAnsi="Arial" w:cs="Arial"/>
          <w:color w:val="000000"/>
          <w:sz w:val="22"/>
          <w:szCs w:val="22"/>
        </w:rPr>
        <w:t xml:space="preserve"> </w:t>
      </w:r>
      <w:proofErr w:type="spellStart"/>
      <w:r w:rsidR="00CF4288" w:rsidRPr="005C1918">
        <w:rPr>
          <w:rFonts w:ascii="Arial" w:hAnsi="Arial" w:cs="Arial"/>
          <w:color w:val="000000"/>
          <w:sz w:val="22"/>
          <w:szCs w:val="22"/>
        </w:rPr>
        <w:t>Pzp</w:t>
      </w:r>
      <w:proofErr w:type="spellEnd"/>
      <w:r w:rsidRPr="005C1918">
        <w:rPr>
          <w:rFonts w:ascii="Arial" w:hAnsi="Arial" w:cs="Arial"/>
          <w:color w:val="000000"/>
          <w:sz w:val="22"/>
          <w:szCs w:val="22"/>
        </w:rPr>
        <w:t xml:space="preserve">, dotyczących zawarcia z innymi </w:t>
      </w:r>
      <w:r w:rsidR="00CF4288" w:rsidRPr="005C1918">
        <w:rPr>
          <w:rFonts w:ascii="Arial" w:hAnsi="Arial" w:cs="Arial"/>
          <w:color w:val="000000"/>
          <w:sz w:val="22"/>
          <w:szCs w:val="22"/>
        </w:rPr>
        <w:t>W</w:t>
      </w:r>
      <w:r w:rsidRPr="005C1918">
        <w:rPr>
          <w:rFonts w:ascii="Arial" w:hAnsi="Arial" w:cs="Arial"/>
          <w:color w:val="000000"/>
          <w:sz w:val="22"/>
          <w:szCs w:val="22"/>
        </w:rPr>
        <w:t>ykonawcami porozumienia mającego na celu zakłócenie konkurencji,</w:t>
      </w:r>
    </w:p>
    <w:p w14:paraId="6074D1FD" w14:textId="2D7203D7" w:rsidR="007B1D1E" w:rsidRPr="005C1918" w:rsidRDefault="007B1D1E" w:rsidP="001A25C8">
      <w:pPr>
        <w:pStyle w:val="Akapitzlist"/>
        <w:numPr>
          <w:ilvl w:val="1"/>
          <w:numId w:val="52"/>
        </w:numPr>
        <w:shd w:val="clear" w:color="auto" w:fill="FFFFFF"/>
        <w:spacing w:before="0" w:after="0" w:line="240" w:lineRule="auto"/>
        <w:ind w:left="2127" w:hanging="284"/>
        <w:rPr>
          <w:rFonts w:ascii="Arial" w:hAnsi="Arial" w:cs="Arial"/>
          <w:color w:val="000000"/>
          <w:sz w:val="22"/>
          <w:szCs w:val="22"/>
        </w:rPr>
      </w:pPr>
      <w:r w:rsidRPr="005C1918">
        <w:rPr>
          <w:rFonts w:ascii="Arial" w:hAnsi="Arial" w:cs="Arial"/>
          <w:color w:val="000000"/>
          <w:sz w:val="22"/>
          <w:szCs w:val="22"/>
        </w:rPr>
        <w:t>art. 108 ust. 1 pkt 6 ustawy</w:t>
      </w:r>
      <w:r w:rsidR="00CF4288" w:rsidRPr="005C1918">
        <w:rPr>
          <w:rFonts w:ascii="Arial" w:hAnsi="Arial" w:cs="Arial"/>
          <w:color w:val="000000"/>
          <w:sz w:val="22"/>
          <w:szCs w:val="22"/>
        </w:rPr>
        <w:t xml:space="preserve"> </w:t>
      </w:r>
      <w:proofErr w:type="spellStart"/>
      <w:r w:rsidR="00CF4288" w:rsidRPr="005C1918">
        <w:rPr>
          <w:rFonts w:ascii="Arial" w:hAnsi="Arial" w:cs="Arial"/>
          <w:color w:val="000000"/>
          <w:sz w:val="22"/>
          <w:szCs w:val="22"/>
        </w:rPr>
        <w:t>Pzp</w:t>
      </w:r>
      <w:proofErr w:type="spellEnd"/>
      <w:r w:rsidRPr="005C1918">
        <w:rPr>
          <w:rFonts w:ascii="Arial" w:hAnsi="Arial" w:cs="Arial"/>
          <w:color w:val="000000"/>
          <w:sz w:val="22"/>
          <w:szCs w:val="22"/>
        </w:rPr>
        <w:t>,</w:t>
      </w:r>
    </w:p>
    <w:p w14:paraId="7CA8C4E7" w14:textId="29188E38" w:rsidR="007B1D1E" w:rsidRPr="005C1918" w:rsidRDefault="007B1D1E" w:rsidP="001A25C8">
      <w:pPr>
        <w:pStyle w:val="Akapitzlist"/>
        <w:numPr>
          <w:ilvl w:val="1"/>
          <w:numId w:val="52"/>
        </w:numPr>
        <w:shd w:val="clear" w:color="auto" w:fill="FFFFFF"/>
        <w:spacing w:before="0" w:after="0" w:line="240" w:lineRule="auto"/>
        <w:ind w:left="2127" w:hanging="284"/>
        <w:rPr>
          <w:rFonts w:ascii="Arial" w:hAnsi="Arial" w:cs="Arial"/>
          <w:color w:val="000000"/>
          <w:sz w:val="22"/>
          <w:szCs w:val="22"/>
        </w:rPr>
      </w:pPr>
      <w:r w:rsidRPr="005C1918">
        <w:rPr>
          <w:rFonts w:ascii="Arial" w:hAnsi="Arial" w:cs="Arial"/>
          <w:color w:val="000000"/>
          <w:sz w:val="22"/>
          <w:szCs w:val="22"/>
        </w:rPr>
        <w:t>art. 109 ust. 1 pkt 1 ustawy</w:t>
      </w:r>
      <w:r w:rsidR="00CF4288" w:rsidRPr="005C1918">
        <w:rPr>
          <w:rFonts w:ascii="Arial" w:hAnsi="Arial" w:cs="Arial"/>
          <w:color w:val="000000"/>
          <w:sz w:val="22"/>
          <w:szCs w:val="22"/>
        </w:rPr>
        <w:t xml:space="preserve"> </w:t>
      </w:r>
      <w:proofErr w:type="spellStart"/>
      <w:r w:rsidR="00CF4288" w:rsidRPr="005C1918">
        <w:rPr>
          <w:rFonts w:ascii="Arial" w:hAnsi="Arial" w:cs="Arial"/>
          <w:color w:val="000000"/>
          <w:sz w:val="22"/>
          <w:szCs w:val="22"/>
        </w:rPr>
        <w:t>Pzp</w:t>
      </w:r>
      <w:proofErr w:type="spellEnd"/>
      <w:r w:rsidRPr="005C1918">
        <w:rPr>
          <w:rFonts w:ascii="Arial" w:hAnsi="Arial" w:cs="Arial"/>
          <w:color w:val="000000"/>
          <w:sz w:val="22"/>
          <w:szCs w:val="22"/>
        </w:rPr>
        <w:t>, odnośnie do naruszenia obowiązków dotyczących płatności podatków i opłat lokalnych, o których mowa w ustawie z dnia 12 stycznia 1991 r. o podatkach i opłatach lokalnych (Dz. U. z 2019 r. poz. 1170),</w:t>
      </w:r>
    </w:p>
    <w:p w14:paraId="22757379" w14:textId="386808EE" w:rsidR="007B1D1E" w:rsidRPr="005C1918" w:rsidRDefault="007B1D1E" w:rsidP="001A25C8">
      <w:pPr>
        <w:pStyle w:val="Akapitzlist"/>
        <w:numPr>
          <w:ilvl w:val="1"/>
          <w:numId w:val="52"/>
        </w:numPr>
        <w:shd w:val="clear" w:color="auto" w:fill="FFFFFF"/>
        <w:spacing w:before="0" w:after="0" w:line="240" w:lineRule="auto"/>
        <w:ind w:left="2127" w:hanging="284"/>
        <w:rPr>
          <w:rFonts w:ascii="Arial" w:hAnsi="Arial" w:cs="Arial"/>
          <w:color w:val="000000"/>
          <w:sz w:val="22"/>
          <w:szCs w:val="22"/>
        </w:rPr>
      </w:pPr>
      <w:r w:rsidRPr="005C1918">
        <w:rPr>
          <w:rFonts w:ascii="Arial" w:hAnsi="Arial" w:cs="Arial"/>
          <w:color w:val="000000"/>
          <w:sz w:val="22"/>
          <w:szCs w:val="22"/>
        </w:rPr>
        <w:t xml:space="preserve">art. 109 ust. 1 pkt </w:t>
      </w:r>
      <w:r w:rsidR="00CF4288" w:rsidRPr="005C1918">
        <w:rPr>
          <w:rFonts w:ascii="Arial" w:hAnsi="Arial" w:cs="Arial"/>
          <w:color w:val="000000"/>
          <w:sz w:val="22"/>
          <w:szCs w:val="22"/>
        </w:rPr>
        <w:t xml:space="preserve">4, </w:t>
      </w:r>
      <w:r w:rsidR="00DE60FB" w:rsidRPr="005C1918">
        <w:rPr>
          <w:rFonts w:ascii="Arial" w:hAnsi="Arial" w:cs="Arial"/>
          <w:color w:val="000000"/>
          <w:sz w:val="22"/>
          <w:szCs w:val="22"/>
        </w:rPr>
        <w:t>8</w:t>
      </w:r>
      <w:r w:rsidRPr="005C1918">
        <w:rPr>
          <w:rFonts w:ascii="Arial" w:hAnsi="Arial" w:cs="Arial"/>
          <w:color w:val="000000"/>
          <w:sz w:val="22"/>
          <w:szCs w:val="22"/>
        </w:rPr>
        <w:t>-10 ustawy</w:t>
      </w:r>
      <w:r w:rsidR="00FE0D49" w:rsidRPr="005C1918">
        <w:rPr>
          <w:rFonts w:ascii="Arial" w:hAnsi="Arial" w:cs="Arial"/>
          <w:color w:val="000000"/>
          <w:sz w:val="22"/>
          <w:szCs w:val="22"/>
        </w:rPr>
        <w:t xml:space="preserve"> </w:t>
      </w:r>
      <w:proofErr w:type="spellStart"/>
      <w:r w:rsidR="00FE0D49" w:rsidRPr="005C1918">
        <w:rPr>
          <w:rFonts w:ascii="Arial" w:hAnsi="Arial" w:cs="Arial"/>
          <w:color w:val="000000"/>
          <w:sz w:val="22"/>
          <w:szCs w:val="22"/>
        </w:rPr>
        <w:t>Pzp</w:t>
      </w:r>
      <w:proofErr w:type="spellEnd"/>
    </w:p>
    <w:p w14:paraId="0A2B7705" w14:textId="13698006" w:rsidR="00810DC9" w:rsidRPr="005C1918" w:rsidRDefault="00810DC9" w:rsidP="001A25C8">
      <w:pPr>
        <w:pStyle w:val="Akapitzlist"/>
        <w:numPr>
          <w:ilvl w:val="1"/>
          <w:numId w:val="52"/>
        </w:numPr>
        <w:shd w:val="clear" w:color="auto" w:fill="FFFFFF"/>
        <w:spacing w:before="0" w:after="0" w:line="240" w:lineRule="auto"/>
        <w:ind w:left="2127" w:hanging="284"/>
        <w:rPr>
          <w:rFonts w:ascii="Arial" w:hAnsi="Arial" w:cs="Arial"/>
          <w:color w:val="000000"/>
          <w:sz w:val="22"/>
          <w:szCs w:val="22"/>
        </w:rPr>
      </w:pPr>
      <w:r w:rsidRPr="005C1918">
        <w:rPr>
          <w:rFonts w:ascii="Arial" w:hAnsi="Arial" w:cs="Arial"/>
          <w:color w:val="000000"/>
          <w:sz w:val="22"/>
          <w:szCs w:val="22"/>
        </w:rPr>
        <w:t>w art. 7 ust. 1 ustawy z dnia 13 kwietnia 2022 r. o szczególnych rozwiązaniach w zakresie przeciwdziałania wspieraniu agresji na Ukrainę oraz służących ochronie bezpieczeństwa narodowego</w:t>
      </w:r>
    </w:p>
    <w:p w14:paraId="51612B56" w14:textId="2B503FA8" w:rsidR="00810DC9" w:rsidRPr="005C1918" w:rsidRDefault="00810DC9" w:rsidP="001A25C8">
      <w:pPr>
        <w:pStyle w:val="Akapitzlist"/>
        <w:numPr>
          <w:ilvl w:val="1"/>
          <w:numId w:val="52"/>
        </w:numPr>
        <w:shd w:val="clear" w:color="auto" w:fill="FFFFFF"/>
        <w:spacing w:before="0" w:after="0" w:line="240" w:lineRule="auto"/>
        <w:ind w:left="2127" w:hanging="284"/>
        <w:rPr>
          <w:rFonts w:ascii="Arial" w:hAnsi="Arial" w:cs="Arial"/>
          <w:color w:val="000000"/>
          <w:sz w:val="22"/>
          <w:szCs w:val="22"/>
        </w:rPr>
      </w:pPr>
      <w:r w:rsidRPr="005C1918">
        <w:rPr>
          <w:rFonts w:ascii="Arial" w:hAnsi="Arial" w:cs="Arial"/>
          <w:color w:val="000000"/>
          <w:sz w:val="22"/>
          <w:szCs w:val="22"/>
        </w:rPr>
        <w:t>art. 5k Rozporządzenia Rady (UE) z dnia 31 lipca 2014 r. nr 833/2014 dotyczącego środków ograniczających w związku z działaniami Rosji destabilizującymi sytuację na Ukrainie</w:t>
      </w:r>
    </w:p>
    <w:bookmarkEnd w:id="13"/>
    <w:p w14:paraId="505B4ED9" w14:textId="19D26B05" w:rsidR="0009224D" w:rsidRPr="005C1918" w:rsidRDefault="0009224D" w:rsidP="001A25C8">
      <w:pPr>
        <w:pStyle w:val="Kolorowalistaakcent11"/>
        <w:numPr>
          <w:ilvl w:val="1"/>
          <w:numId w:val="11"/>
        </w:numPr>
        <w:autoSpaceDE w:val="0"/>
        <w:autoSpaceDN w:val="0"/>
        <w:adjustRightInd w:val="0"/>
        <w:spacing w:before="0" w:after="0" w:line="240" w:lineRule="auto"/>
        <w:ind w:left="709" w:hanging="709"/>
        <w:rPr>
          <w:rFonts w:ascii="Arial" w:hAnsi="Arial" w:cs="Arial"/>
          <w:sz w:val="22"/>
          <w:szCs w:val="22"/>
        </w:rPr>
      </w:pPr>
      <w:r w:rsidRPr="005C1918">
        <w:rPr>
          <w:rFonts w:ascii="Arial" w:hAnsi="Arial" w:cs="Arial"/>
          <w:color w:val="000000"/>
          <w:sz w:val="22"/>
          <w:szCs w:val="22"/>
        </w:rPr>
        <w:lastRenderedPageBreak/>
        <w:t xml:space="preserve">Jeżeli jest to niezbędne do zapewnienia odpowiedniego przebiegu postępowania o udzielenie zamówienia, </w:t>
      </w:r>
      <w:r w:rsidR="00F32672" w:rsidRPr="005C1918">
        <w:rPr>
          <w:rFonts w:ascii="Arial" w:hAnsi="Arial" w:cs="Arial"/>
          <w:color w:val="000000"/>
          <w:sz w:val="22"/>
          <w:szCs w:val="22"/>
        </w:rPr>
        <w:t>Z</w:t>
      </w:r>
      <w:r w:rsidRPr="005C1918">
        <w:rPr>
          <w:rFonts w:ascii="Arial" w:hAnsi="Arial" w:cs="Arial"/>
          <w:color w:val="000000"/>
          <w:sz w:val="22"/>
          <w:szCs w:val="22"/>
        </w:rPr>
        <w:t xml:space="preserve">amawiający może na każdym etapie postępowania wezwać </w:t>
      </w:r>
      <w:r w:rsidR="00F32672" w:rsidRPr="005C1918">
        <w:rPr>
          <w:rFonts w:ascii="Arial" w:hAnsi="Arial" w:cs="Arial"/>
          <w:color w:val="000000"/>
          <w:sz w:val="22"/>
          <w:szCs w:val="22"/>
        </w:rPr>
        <w:t>W</w:t>
      </w:r>
      <w:r w:rsidRPr="005C1918">
        <w:rPr>
          <w:rFonts w:ascii="Arial" w:hAnsi="Arial" w:cs="Arial"/>
          <w:color w:val="000000"/>
          <w:sz w:val="22"/>
          <w:szCs w:val="22"/>
        </w:rPr>
        <w:t>ykonawców do złożenia wszystkich lub niektórych podmiotowych środków dowodowych.</w:t>
      </w:r>
    </w:p>
    <w:p w14:paraId="58651DB1" w14:textId="6549F5FF" w:rsidR="00173F63" w:rsidRPr="005C1918" w:rsidRDefault="00173F63" w:rsidP="001A25C8">
      <w:pPr>
        <w:pStyle w:val="Kolorowalistaakcent11"/>
        <w:numPr>
          <w:ilvl w:val="1"/>
          <w:numId w:val="11"/>
        </w:numPr>
        <w:autoSpaceDE w:val="0"/>
        <w:autoSpaceDN w:val="0"/>
        <w:adjustRightInd w:val="0"/>
        <w:spacing w:before="0" w:after="0" w:line="240" w:lineRule="auto"/>
        <w:ind w:left="709" w:hanging="709"/>
        <w:rPr>
          <w:rFonts w:ascii="Arial" w:hAnsi="Arial" w:cs="Arial"/>
          <w:sz w:val="22"/>
          <w:szCs w:val="22"/>
        </w:rPr>
      </w:pPr>
      <w:r w:rsidRPr="005C1918">
        <w:rPr>
          <w:rFonts w:ascii="Arial" w:hAnsi="Arial" w:cs="Arial"/>
          <w:color w:val="000000"/>
          <w:sz w:val="22"/>
          <w:szCs w:val="22"/>
        </w:rPr>
        <w:t xml:space="preserve">Wykonawca składa podmiotowe środki dowodowe na wezwanie </w:t>
      </w:r>
      <w:r w:rsidR="00F32672" w:rsidRPr="005C1918">
        <w:rPr>
          <w:rFonts w:ascii="Arial" w:hAnsi="Arial" w:cs="Arial"/>
          <w:color w:val="000000"/>
          <w:sz w:val="22"/>
          <w:szCs w:val="22"/>
        </w:rPr>
        <w:t>Z</w:t>
      </w:r>
      <w:r w:rsidRPr="005C1918">
        <w:rPr>
          <w:rFonts w:ascii="Arial" w:hAnsi="Arial" w:cs="Arial"/>
          <w:color w:val="000000"/>
          <w:sz w:val="22"/>
          <w:szCs w:val="22"/>
        </w:rPr>
        <w:t>amawiającego. Dokumenty te powinny być aktualne na dzień ich złożenia.</w:t>
      </w:r>
    </w:p>
    <w:p w14:paraId="1D75FE67" w14:textId="09B6EC19" w:rsidR="0009224D" w:rsidRPr="005C1918" w:rsidRDefault="0009224D" w:rsidP="001A25C8">
      <w:pPr>
        <w:pStyle w:val="Kolorowalistaakcent11"/>
        <w:numPr>
          <w:ilvl w:val="1"/>
          <w:numId w:val="11"/>
        </w:numPr>
        <w:autoSpaceDE w:val="0"/>
        <w:autoSpaceDN w:val="0"/>
        <w:adjustRightInd w:val="0"/>
        <w:spacing w:before="0" w:after="0" w:line="240" w:lineRule="auto"/>
        <w:ind w:left="709" w:hanging="709"/>
        <w:rPr>
          <w:rFonts w:ascii="Arial" w:hAnsi="Arial" w:cs="Arial"/>
          <w:sz w:val="22"/>
          <w:szCs w:val="22"/>
        </w:rPr>
      </w:pPr>
      <w:r w:rsidRPr="005C1918">
        <w:rPr>
          <w:rFonts w:ascii="Arial" w:hAnsi="Arial" w:cs="Arial"/>
          <w:color w:val="000000"/>
          <w:sz w:val="22"/>
          <w:szCs w:val="22"/>
        </w:rPr>
        <w:t xml:space="preserve">Jeżeli zachodzą uzasadnione podstawy do uznania, że złożone uprzednio podmiotowe środki dowodowe nie są już aktualne, </w:t>
      </w:r>
      <w:r w:rsidR="00F32672" w:rsidRPr="005C1918">
        <w:rPr>
          <w:rFonts w:ascii="Arial" w:hAnsi="Arial" w:cs="Arial"/>
          <w:color w:val="000000"/>
          <w:sz w:val="22"/>
          <w:szCs w:val="22"/>
        </w:rPr>
        <w:t>Z</w:t>
      </w:r>
      <w:r w:rsidRPr="005C1918">
        <w:rPr>
          <w:rFonts w:ascii="Arial" w:hAnsi="Arial" w:cs="Arial"/>
          <w:color w:val="000000"/>
          <w:sz w:val="22"/>
          <w:szCs w:val="22"/>
        </w:rPr>
        <w:t xml:space="preserve">amawiający może w każdym czasie wezwać </w:t>
      </w:r>
      <w:r w:rsidR="00F32672" w:rsidRPr="005C1918">
        <w:rPr>
          <w:rFonts w:ascii="Arial" w:hAnsi="Arial" w:cs="Arial"/>
          <w:color w:val="000000"/>
          <w:sz w:val="22"/>
          <w:szCs w:val="22"/>
        </w:rPr>
        <w:t>W</w:t>
      </w:r>
      <w:r w:rsidRPr="005C1918">
        <w:rPr>
          <w:rFonts w:ascii="Arial" w:hAnsi="Arial" w:cs="Arial"/>
          <w:color w:val="000000"/>
          <w:sz w:val="22"/>
          <w:szCs w:val="22"/>
        </w:rPr>
        <w:t xml:space="preserve">ykonawcę lub </w:t>
      </w:r>
      <w:r w:rsidR="00F32672" w:rsidRPr="005C1918">
        <w:rPr>
          <w:rFonts w:ascii="Arial" w:hAnsi="Arial" w:cs="Arial"/>
          <w:color w:val="000000"/>
          <w:sz w:val="22"/>
          <w:szCs w:val="22"/>
        </w:rPr>
        <w:t>W</w:t>
      </w:r>
      <w:r w:rsidRPr="005C1918">
        <w:rPr>
          <w:rFonts w:ascii="Arial" w:hAnsi="Arial" w:cs="Arial"/>
          <w:color w:val="000000"/>
          <w:sz w:val="22"/>
          <w:szCs w:val="22"/>
        </w:rPr>
        <w:t>ykonawców do złożenia wszystkich lub niektórych podmiotowych środków dowodowych, aktualnych na dzień ich złożenia.</w:t>
      </w:r>
    </w:p>
    <w:p w14:paraId="69C842AA" w14:textId="3BAA2292" w:rsidR="00CF033D" w:rsidRPr="005C1918" w:rsidRDefault="0009224D" w:rsidP="001A25C8">
      <w:pPr>
        <w:pStyle w:val="Kolorowalistaakcent11"/>
        <w:numPr>
          <w:ilvl w:val="1"/>
          <w:numId w:val="11"/>
        </w:numPr>
        <w:autoSpaceDE w:val="0"/>
        <w:autoSpaceDN w:val="0"/>
        <w:adjustRightInd w:val="0"/>
        <w:spacing w:before="0" w:after="0" w:line="240" w:lineRule="auto"/>
        <w:ind w:left="709" w:hanging="709"/>
        <w:rPr>
          <w:rFonts w:ascii="Arial" w:hAnsi="Arial" w:cs="Arial"/>
          <w:sz w:val="22"/>
          <w:szCs w:val="22"/>
        </w:rPr>
      </w:pPr>
      <w:r w:rsidRPr="005C1918">
        <w:rPr>
          <w:rFonts w:ascii="Arial" w:hAnsi="Arial" w:cs="Arial"/>
          <w:color w:val="000000"/>
          <w:sz w:val="22"/>
          <w:szCs w:val="22"/>
        </w:rPr>
        <w:t xml:space="preserve">Zamawiający nie będzie wzywał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w:t>
      </w:r>
      <w:r w:rsidR="00173F63" w:rsidRPr="005C1918">
        <w:rPr>
          <w:rFonts w:ascii="Arial" w:hAnsi="Arial" w:cs="Arial"/>
          <w:color w:val="000000"/>
          <w:sz w:val="22"/>
          <w:szCs w:val="22"/>
        </w:rPr>
        <w:t xml:space="preserve">pkt 8.1 SWZ </w:t>
      </w:r>
      <w:r w:rsidRPr="005C1918">
        <w:rPr>
          <w:rFonts w:ascii="Arial" w:hAnsi="Arial" w:cs="Arial"/>
          <w:color w:val="000000"/>
          <w:sz w:val="22"/>
          <w:szCs w:val="22"/>
        </w:rPr>
        <w:t>dane umożliwiające dostęp do tych środków</w:t>
      </w:r>
      <w:r w:rsidR="00757CAF" w:rsidRPr="005C1918">
        <w:rPr>
          <w:rFonts w:ascii="Arial" w:hAnsi="Arial" w:cs="Arial"/>
          <w:color w:val="000000"/>
          <w:sz w:val="22"/>
          <w:szCs w:val="22"/>
        </w:rPr>
        <w:t xml:space="preserve">, a także gdy </w:t>
      </w:r>
      <w:r w:rsidR="00757CAF" w:rsidRPr="005C1918">
        <w:rPr>
          <w:rFonts w:ascii="Arial" w:hAnsi="Arial" w:cs="Arial"/>
          <w:color w:val="000000"/>
          <w:sz w:val="22"/>
          <w:szCs w:val="22"/>
          <w:shd w:val="clear" w:color="auto" w:fill="FFFFFF"/>
        </w:rPr>
        <w:t>podmiotowym środkiem dowodowym jest oświadczenie, którego treść odpowiada zakresowi oświadczenia, o którym mowa w pkt 8.1 SWZ.</w:t>
      </w:r>
    </w:p>
    <w:p w14:paraId="3CF75A53" w14:textId="24D51922" w:rsidR="00CF033D" w:rsidRPr="005C1918" w:rsidRDefault="00CF033D" w:rsidP="001A25C8">
      <w:pPr>
        <w:pStyle w:val="Kolorowalistaakcent11"/>
        <w:numPr>
          <w:ilvl w:val="1"/>
          <w:numId w:val="11"/>
        </w:numPr>
        <w:autoSpaceDE w:val="0"/>
        <w:autoSpaceDN w:val="0"/>
        <w:adjustRightInd w:val="0"/>
        <w:spacing w:before="0" w:after="0" w:line="240" w:lineRule="auto"/>
        <w:ind w:left="709" w:hanging="709"/>
        <w:rPr>
          <w:rFonts w:ascii="Arial" w:hAnsi="Arial" w:cs="Arial"/>
          <w:sz w:val="22"/>
          <w:szCs w:val="22"/>
        </w:rPr>
      </w:pPr>
      <w:r w:rsidRPr="005C1918">
        <w:rPr>
          <w:rFonts w:ascii="Arial" w:hAnsi="Arial" w:cs="Arial"/>
          <w:color w:val="000000"/>
          <w:sz w:val="22"/>
          <w:szCs w:val="22"/>
          <w:shd w:val="clear" w:color="auto" w:fill="FFFFFF"/>
        </w:rPr>
        <w:t xml:space="preserve">Wykonawca nie jest zobowiązany do złożenia podmiotowych środków dowodowych, które </w:t>
      </w:r>
      <w:r w:rsidR="00F32672" w:rsidRPr="005C1918">
        <w:rPr>
          <w:rFonts w:ascii="Arial" w:hAnsi="Arial" w:cs="Arial"/>
          <w:color w:val="000000"/>
          <w:sz w:val="22"/>
          <w:szCs w:val="22"/>
          <w:shd w:val="clear" w:color="auto" w:fill="FFFFFF"/>
        </w:rPr>
        <w:t>Z</w:t>
      </w:r>
      <w:r w:rsidRPr="005C1918">
        <w:rPr>
          <w:rFonts w:ascii="Arial" w:hAnsi="Arial" w:cs="Arial"/>
          <w:color w:val="000000"/>
          <w:sz w:val="22"/>
          <w:szCs w:val="22"/>
          <w:shd w:val="clear" w:color="auto" w:fill="FFFFFF"/>
        </w:rPr>
        <w:t xml:space="preserve">amawiający posiada, jeżeli </w:t>
      </w:r>
      <w:r w:rsidR="00F32672" w:rsidRPr="005C1918">
        <w:rPr>
          <w:rFonts w:ascii="Arial" w:hAnsi="Arial" w:cs="Arial"/>
          <w:color w:val="000000"/>
          <w:sz w:val="22"/>
          <w:szCs w:val="22"/>
          <w:shd w:val="clear" w:color="auto" w:fill="FFFFFF"/>
        </w:rPr>
        <w:t>W</w:t>
      </w:r>
      <w:r w:rsidRPr="005C1918">
        <w:rPr>
          <w:rFonts w:ascii="Arial" w:hAnsi="Arial" w:cs="Arial"/>
          <w:color w:val="000000"/>
          <w:sz w:val="22"/>
          <w:szCs w:val="22"/>
          <w:shd w:val="clear" w:color="auto" w:fill="FFFFFF"/>
        </w:rPr>
        <w:t>ykonawca wskaże te środki oraz potwierdzi ich prawidłowość i aktualność.</w:t>
      </w:r>
    </w:p>
    <w:p w14:paraId="0A32152E" w14:textId="124FB045" w:rsidR="00CF033D" w:rsidRPr="005C1918" w:rsidRDefault="00CF033D" w:rsidP="001A25C8">
      <w:pPr>
        <w:pStyle w:val="Kolorowalistaakcent11"/>
        <w:numPr>
          <w:ilvl w:val="1"/>
          <w:numId w:val="11"/>
        </w:numPr>
        <w:autoSpaceDE w:val="0"/>
        <w:autoSpaceDN w:val="0"/>
        <w:adjustRightInd w:val="0"/>
        <w:spacing w:before="0" w:after="0" w:line="240" w:lineRule="auto"/>
        <w:ind w:left="709" w:hanging="709"/>
        <w:rPr>
          <w:rFonts w:ascii="Arial" w:hAnsi="Arial" w:cs="Arial"/>
          <w:sz w:val="22"/>
          <w:szCs w:val="22"/>
        </w:rPr>
      </w:pPr>
      <w:r w:rsidRPr="005C1918">
        <w:rPr>
          <w:rFonts w:ascii="Arial" w:hAnsi="Arial" w:cs="Arial"/>
          <w:color w:val="000000"/>
          <w:sz w:val="22"/>
          <w:szCs w:val="22"/>
        </w:rPr>
        <w:t xml:space="preserve">Jeżeli </w:t>
      </w:r>
      <w:r w:rsidR="00F32672" w:rsidRPr="005C1918">
        <w:rPr>
          <w:rFonts w:ascii="Arial" w:hAnsi="Arial" w:cs="Arial"/>
          <w:color w:val="000000"/>
          <w:sz w:val="22"/>
          <w:szCs w:val="22"/>
        </w:rPr>
        <w:t>W</w:t>
      </w:r>
      <w:r w:rsidRPr="005C1918">
        <w:rPr>
          <w:rFonts w:ascii="Arial" w:hAnsi="Arial" w:cs="Arial"/>
          <w:color w:val="000000"/>
          <w:sz w:val="22"/>
          <w:szCs w:val="22"/>
        </w:rPr>
        <w:t xml:space="preserve">ykonawca nie złożył podmiotowych środków dowodowych lub są one niekompletne lub zawierają błędy, </w:t>
      </w:r>
      <w:r w:rsidR="00F32672" w:rsidRPr="005C1918">
        <w:rPr>
          <w:rFonts w:ascii="Arial" w:hAnsi="Arial" w:cs="Arial"/>
          <w:color w:val="000000"/>
          <w:sz w:val="22"/>
          <w:szCs w:val="22"/>
        </w:rPr>
        <w:t>Z</w:t>
      </w:r>
      <w:r w:rsidRPr="005C1918">
        <w:rPr>
          <w:rFonts w:ascii="Arial" w:hAnsi="Arial" w:cs="Arial"/>
          <w:color w:val="000000"/>
          <w:sz w:val="22"/>
          <w:szCs w:val="22"/>
        </w:rPr>
        <w:t>amawiający w</w:t>
      </w:r>
      <w:r w:rsidR="00173F63" w:rsidRPr="005C1918">
        <w:rPr>
          <w:rFonts w:ascii="Arial" w:hAnsi="Arial" w:cs="Arial"/>
          <w:color w:val="000000"/>
          <w:sz w:val="22"/>
          <w:szCs w:val="22"/>
        </w:rPr>
        <w:t>ezwie</w:t>
      </w:r>
      <w:r w:rsidRPr="005C1918">
        <w:rPr>
          <w:rFonts w:ascii="Arial" w:hAnsi="Arial" w:cs="Arial"/>
          <w:color w:val="000000"/>
          <w:sz w:val="22"/>
          <w:szCs w:val="22"/>
        </w:rPr>
        <w:t xml:space="preserve"> </w:t>
      </w:r>
      <w:r w:rsidR="00F32672" w:rsidRPr="005C1918">
        <w:rPr>
          <w:rFonts w:ascii="Arial" w:hAnsi="Arial" w:cs="Arial"/>
          <w:color w:val="000000"/>
          <w:sz w:val="22"/>
          <w:szCs w:val="22"/>
        </w:rPr>
        <w:t>W</w:t>
      </w:r>
      <w:r w:rsidRPr="005C1918">
        <w:rPr>
          <w:rFonts w:ascii="Arial" w:hAnsi="Arial" w:cs="Arial"/>
          <w:color w:val="000000"/>
          <w:sz w:val="22"/>
          <w:szCs w:val="22"/>
        </w:rPr>
        <w:t xml:space="preserve">ykonawcę odpowiednio do ich złożenia, poprawienia lub uzupełnienia w wyznaczonym terminie, chyba że oferta </w:t>
      </w:r>
      <w:r w:rsidR="00F32672" w:rsidRPr="005C1918">
        <w:rPr>
          <w:rFonts w:ascii="Arial" w:hAnsi="Arial" w:cs="Arial"/>
          <w:color w:val="000000"/>
          <w:sz w:val="22"/>
          <w:szCs w:val="22"/>
        </w:rPr>
        <w:t>W</w:t>
      </w:r>
      <w:r w:rsidRPr="005C1918">
        <w:rPr>
          <w:rFonts w:ascii="Arial" w:hAnsi="Arial" w:cs="Arial"/>
          <w:color w:val="000000"/>
          <w:sz w:val="22"/>
          <w:szCs w:val="22"/>
        </w:rPr>
        <w:t>ykonawcy podlega odrzuceniu bez względu na ich złożenie, uzupełnienie lub poprawienie lub zachodzą przesłanki unieważnienia postępowania.</w:t>
      </w:r>
    </w:p>
    <w:p w14:paraId="36A775CD" w14:textId="6737CD3B" w:rsidR="00CF033D" w:rsidRPr="005C1918" w:rsidRDefault="00CF033D" w:rsidP="001A25C8">
      <w:pPr>
        <w:pStyle w:val="Kolorowalistaakcent11"/>
        <w:numPr>
          <w:ilvl w:val="1"/>
          <w:numId w:val="11"/>
        </w:numPr>
        <w:autoSpaceDE w:val="0"/>
        <w:autoSpaceDN w:val="0"/>
        <w:adjustRightInd w:val="0"/>
        <w:spacing w:before="0" w:after="0" w:line="240" w:lineRule="auto"/>
        <w:ind w:left="709" w:hanging="709"/>
        <w:rPr>
          <w:rFonts w:ascii="Arial" w:hAnsi="Arial" w:cs="Arial"/>
          <w:sz w:val="22"/>
          <w:szCs w:val="22"/>
        </w:rPr>
      </w:pPr>
      <w:r w:rsidRPr="005C1918">
        <w:rPr>
          <w:rFonts w:ascii="Arial" w:hAnsi="Arial" w:cs="Arial"/>
          <w:color w:val="000000"/>
          <w:sz w:val="22"/>
          <w:szCs w:val="22"/>
        </w:rPr>
        <w:t xml:space="preserve">Zamawiający może żądać od </w:t>
      </w:r>
      <w:r w:rsidR="00F32672" w:rsidRPr="005C1918">
        <w:rPr>
          <w:rFonts w:ascii="Arial" w:hAnsi="Arial" w:cs="Arial"/>
          <w:color w:val="000000"/>
          <w:sz w:val="22"/>
          <w:szCs w:val="22"/>
        </w:rPr>
        <w:t>W</w:t>
      </w:r>
      <w:r w:rsidRPr="005C1918">
        <w:rPr>
          <w:rFonts w:ascii="Arial" w:hAnsi="Arial" w:cs="Arial"/>
          <w:color w:val="000000"/>
          <w:sz w:val="22"/>
          <w:szCs w:val="22"/>
        </w:rPr>
        <w:t>ykonawców wyjaśnień dotyczących treści złożonych podmiotowych środków dowodowych.</w:t>
      </w:r>
    </w:p>
    <w:p w14:paraId="6071D21B" w14:textId="437B9503" w:rsidR="00CF033D" w:rsidRPr="005C1918" w:rsidRDefault="00CF033D" w:rsidP="001A25C8">
      <w:pPr>
        <w:pStyle w:val="Kolorowalistaakcent11"/>
        <w:numPr>
          <w:ilvl w:val="1"/>
          <w:numId w:val="11"/>
        </w:numPr>
        <w:autoSpaceDE w:val="0"/>
        <w:autoSpaceDN w:val="0"/>
        <w:adjustRightInd w:val="0"/>
        <w:spacing w:before="0" w:after="0" w:line="240" w:lineRule="auto"/>
        <w:ind w:left="709" w:hanging="709"/>
        <w:rPr>
          <w:rFonts w:ascii="Arial" w:hAnsi="Arial" w:cs="Arial"/>
          <w:sz w:val="22"/>
          <w:szCs w:val="22"/>
        </w:rPr>
      </w:pPr>
      <w:r w:rsidRPr="005C1918">
        <w:rPr>
          <w:rFonts w:ascii="Arial" w:hAnsi="Arial" w:cs="Arial"/>
          <w:color w:val="000000"/>
          <w:sz w:val="22"/>
          <w:szCs w:val="22"/>
        </w:rPr>
        <w:t xml:space="preserve">Jeżeli złożone przez </w:t>
      </w:r>
      <w:r w:rsidR="00F32672" w:rsidRPr="005C1918">
        <w:rPr>
          <w:rFonts w:ascii="Arial" w:hAnsi="Arial" w:cs="Arial"/>
          <w:color w:val="000000"/>
          <w:sz w:val="22"/>
          <w:szCs w:val="22"/>
        </w:rPr>
        <w:t>W</w:t>
      </w:r>
      <w:r w:rsidRPr="005C1918">
        <w:rPr>
          <w:rFonts w:ascii="Arial" w:hAnsi="Arial" w:cs="Arial"/>
          <w:color w:val="000000"/>
          <w:sz w:val="22"/>
          <w:szCs w:val="22"/>
        </w:rPr>
        <w:t xml:space="preserve">ykonawcę podmiotowe środki dowodowe budzą wątpliwości </w:t>
      </w:r>
      <w:r w:rsidR="00F32672" w:rsidRPr="005C1918">
        <w:rPr>
          <w:rFonts w:ascii="Arial" w:hAnsi="Arial" w:cs="Arial"/>
          <w:color w:val="000000"/>
          <w:sz w:val="22"/>
          <w:szCs w:val="22"/>
        </w:rPr>
        <w:t>Z</w:t>
      </w:r>
      <w:r w:rsidRPr="005C1918">
        <w:rPr>
          <w:rFonts w:ascii="Arial" w:hAnsi="Arial" w:cs="Arial"/>
          <w:color w:val="000000"/>
          <w:sz w:val="22"/>
          <w:szCs w:val="22"/>
        </w:rPr>
        <w:t>amawiającego, może on zwrócić się bezpośrednio do podmiotu, który jest w posiadaniu informacji lub dokumentów istotnych w tym zakresie dla oceny spełniania przez wykonawcę warunków udziału w postępowaniu</w:t>
      </w:r>
      <w:r w:rsidR="006D2FD5" w:rsidRPr="005C1918">
        <w:rPr>
          <w:rFonts w:ascii="Arial" w:hAnsi="Arial" w:cs="Arial"/>
          <w:color w:val="000000"/>
          <w:sz w:val="22"/>
          <w:szCs w:val="22"/>
        </w:rPr>
        <w:t xml:space="preserve"> </w:t>
      </w:r>
      <w:r w:rsidRPr="005C1918">
        <w:rPr>
          <w:rFonts w:ascii="Arial" w:hAnsi="Arial" w:cs="Arial"/>
          <w:color w:val="000000"/>
          <w:sz w:val="22"/>
          <w:szCs w:val="22"/>
        </w:rPr>
        <w:t>lub braku podstaw wykluczenia, o przedstawienie takich informacji lub dokumentów.</w:t>
      </w:r>
    </w:p>
    <w:p w14:paraId="3F11EDDD" w14:textId="08FD0AFA" w:rsidR="000F6647" w:rsidRPr="005C1918" w:rsidRDefault="000F6647" w:rsidP="001A25C8">
      <w:pPr>
        <w:pStyle w:val="Kolorowalistaakcent11"/>
        <w:numPr>
          <w:ilvl w:val="1"/>
          <w:numId w:val="11"/>
        </w:numPr>
        <w:autoSpaceDE w:val="0"/>
        <w:autoSpaceDN w:val="0"/>
        <w:adjustRightInd w:val="0"/>
        <w:spacing w:before="0" w:after="0" w:line="240" w:lineRule="auto"/>
        <w:ind w:left="709" w:hanging="709"/>
        <w:rPr>
          <w:rFonts w:ascii="Arial" w:hAnsi="Arial" w:cs="Arial"/>
          <w:sz w:val="22"/>
          <w:szCs w:val="22"/>
        </w:rPr>
      </w:pPr>
      <w:r w:rsidRPr="005C1918">
        <w:rPr>
          <w:rFonts w:ascii="Arial" w:hAnsi="Arial" w:cs="Arial"/>
          <w:sz w:val="22"/>
          <w:szCs w:val="22"/>
        </w:rPr>
        <w:t>Oświadczenia o których mowa w rozdziale 8.1</w:t>
      </w:r>
      <w:r w:rsidR="00674295" w:rsidRPr="005C1918">
        <w:rPr>
          <w:rFonts w:ascii="Arial" w:hAnsi="Arial" w:cs="Arial"/>
          <w:sz w:val="22"/>
          <w:szCs w:val="22"/>
        </w:rPr>
        <w:t xml:space="preserve"> SWZ</w:t>
      </w:r>
      <w:r w:rsidRPr="005C1918">
        <w:rPr>
          <w:rFonts w:ascii="Arial" w:hAnsi="Arial" w:cs="Arial"/>
          <w:sz w:val="22"/>
          <w:szCs w:val="22"/>
        </w:rPr>
        <w:t xml:space="preserve"> </w:t>
      </w:r>
      <w:r w:rsidRPr="005C1918">
        <w:rPr>
          <w:rFonts w:ascii="Arial" w:hAnsi="Arial" w:cs="Arial"/>
          <w:color w:val="000000"/>
          <w:sz w:val="22"/>
          <w:szCs w:val="22"/>
          <w:shd w:val="clear" w:color="auto" w:fill="FFFFFF"/>
        </w:rPr>
        <w:t>składa się, pod rygorem nieważności, w formie elektronicznej.</w:t>
      </w:r>
    </w:p>
    <w:p w14:paraId="6C36D031" w14:textId="5F06648F" w:rsidR="00F1511C" w:rsidRPr="005C1918" w:rsidRDefault="00D14838" w:rsidP="001A25C8">
      <w:pPr>
        <w:pStyle w:val="Kolorowalistaakcent11"/>
        <w:numPr>
          <w:ilvl w:val="1"/>
          <w:numId w:val="11"/>
        </w:numPr>
        <w:autoSpaceDE w:val="0"/>
        <w:autoSpaceDN w:val="0"/>
        <w:adjustRightInd w:val="0"/>
        <w:spacing w:before="0" w:after="0" w:line="240" w:lineRule="auto"/>
        <w:ind w:left="709" w:hanging="709"/>
        <w:rPr>
          <w:rFonts w:ascii="Arial" w:hAnsi="Arial" w:cs="Arial"/>
          <w:sz w:val="22"/>
          <w:szCs w:val="22"/>
        </w:rPr>
      </w:pPr>
      <w:r w:rsidRPr="005C1918">
        <w:rPr>
          <w:rFonts w:ascii="Arial" w:hAnsi="Arial" w:cs="Arial"/>
          <w:sz w:val="22"/>
          <w:szCs w:val="22"/>
        </w:rPr>
        <w:t xml:space="preserve">Podmiotowe </w:t>
      </w:r>
      <w:r w:rsidR="00DA566B" w:rsidRPr="005C1918">
        <w:rPr>
          <w:rFonts w:ascii="Arial" w:hAnsi="Arial" w:cs="Arial"/>
          <w:sz w:val="22"/>
          <w:szCs w:val="22"/>
        </w:rPr>
        <w:t xml:space="preserve">i przedmiotowe </w:t>
      </w:r>
      <w:r w:rsidRPr="005C1918">
        <w:rPr>
          <w:rFonts w:ascii="Arial" w:hAnsi="Arial" w:cs="Arial"/>
          <w:sz w:val="22"/>
          <w:szCs w:val="22"/>
        </w:rPr>
        <w:t>środki dowodowe</w:t>
      </w:r>
      <w:r w:rsidR="00966E30" w:rsidRPr="005C1918">
        <w:rPr>
          <w:rFonts w:ascii="Arial" w:hAnsi="Arial" w:cs="Arial"/>
          <w:sz w:val="22"/>
          <w:szCs w:val="22"/>
          <w:shd w:val="clear" w:color="auto" w:fill="FFFFFF"/>
        </w:rPr>
        <w:t xml:space="preserve"> </w:t>
      </w:r>
      <w:r w:rsidR="000F6647" w:rsidRPr="005C1918">
        <w:rPr>
          <w:rFonts w:ascii="Arial" w:hAnsi="Arial" w:cs="Arial"/>
          <w:color w:val="000000"/>
          <w:sz w:val="22"/>
          <w:szCs w:val="22"/>
          <w:shd w:val="clear" w:color="auto" w:fill="FFFFFF"/>
        </w:rPr>
        <w:t xml:space="preserve">sporządza się w postaci elektronicznej, w formatach danych określonych w przepisach wydanych na podstawie </w:t>
      </w:r>
      <w:r w:rsidR="000F6647" w:rsidRPr="005C1918">
        <w:rPr>
          <w:rFonts w:ascii="Arial" w:hAnsi="Arial" w:cs="Arial"/>
          <w:sz w:val="22"/>
          <w:szCs w:val="22"/>
          <w:shd w:val="clear" w:color="auto" w:fill="FFFFFF"/>
        </w:rPr>
        <w:t>art. 18</w:t>
      </w:r>
      <w:r w:rsidR="000F6647" w:rsidRPr="005C1918">
        <w:rPr>
          <w:rFonts w:ascii="Arial" w:hAnsi="Arial" w:cs="Arial"/>
          <w:color w:val="000000"/>
          <w:sz w:val="22"/>
          <w:szCs w:val="22"/>
          <w:shd w:val="clear" w:color="auto" w:fill="FFFFFF"/>
        </w:rPr>
        <w:t xml:space="preserve"> ustawy z dnia 17 lutego 2005 r. o informatyzacji działalności podmiotów realizujących zadania publiczne (Dz. U. z 2020 r. poz. 346, 568, 695, 1517 i 2320), z zastrzeżeniem formatów, o których mowa w </w:t>
      </w:r>
      <w:r w:rsidR="000F6647" w:rsidRPr="005C1918">
        <w:rPr>
          <w:rFonts w:ascii="Arial" w:hAnsi="Arial" w:cs="Arial"/>
          <w:sz w:val="22"/>
          <w:szCs w:val="22"/>
          <w:shd w:val="clear" w:color="auto" w:fill="FFFFFF"/>
        </w:rPr>
        <w:t>art. 66 ust. 1</w:t>
      </w:r>
      <w:r w:rsidR="000F6647" w:rsidRPr="005C1918">
        <w:rPr>
          <w:rFonts w:ascii="Arial" w:hAnsi="Arial" w:cs="Arial"/>
          <w:color w:val="000000"/>
          <w:sz w:val="22"/>
          <w:szCs w:val="22"/>
          <w:shd w:val="clear" w:color="auto" w:fill="FFFFFF"/>
        </w:rPr>
        <w:t xml:space="preserve"> ustawy, z uwzględnieniem rodzaju przekazywanych danych.</w:t>
      </w:r>
    </w:p>
    <w:p w14:paraId="3E10AC36" w14:textId="0729EAFB" w:rsidR="00674295" w:rsidRPr="005C1918" w:rsidRDefault="00D14838" w:rsidP="001A25C8">
      <w:pPr>
        <w:pStyle w:val="Kolorowalistaakcent11"/>
        <w:numPr>
          <w:ilvl w:val="1"/>
          <w:numId w:val="11"/>
        </w:numPr>
        <w:autoSpaceDE w:val="0"/>
        <w:autoSpaceDN w:val="0"/>
        <w:adjustRightInd w:val="0"/>
        <w:spacing w:before="0" w:after="0" w:line="240" w:lineRule="auto"/>
        <w:ind w:left="709" w:hanging="709"/>
        <w:rPr>
          <w:rFonts w:ascii="Arial" w:hAnsi="Arial" w:cs="Arial"/>
          <w:sz w:val="22"/>
          <w:szCs w:val="22"/>
        </w:rPr>
      </w:pPr>
      <w:r w:rsidRPr="005C1918">
        <w:rPr>
          <w:rFonts w:ascii="Arial" w:hAnsi="Arial" w:cs="Arial"/>
          <w:sz w:val="22"/>
          <w:szCs w:val="22"/>
        </w:rPr>
        <w:t xml:space="preserve">Podmiotowe </w:t>
      </w:r>
      <w:r w:rsidR="00DA566B" w:rsidRPr="005C1918">
        <w:rPr>
          <w:rFonts w:ascii="Arial" w:hAnsi="Arial" w:cs="Arial"/>
          <w:sz w:val="22"/>
          <w:szCs w:val="22"/>
        </w:rPr>
        <w:t xml:space="preserve">i przedmiotowe </w:t>
      </w:r>
      <w:r w:rsidRPr="005C1918">
        <w:rPr>
          <w:rFonts w:ascii="Arial" w:hAnsi="Arial" w:cs="Arial"/>
          <w:sz w:val="22"/>
          <w:szCs w:val="22"/>
        </w:rPr>
        <w:t>środki dowodowe</w:t>
      </w:r>
      <w:r w:rsidRPr="005C1918">
        <w:rPr>
          <w:rFonts w:ascii="Arial" w:hAnsi="Arial" w:cs="Arial"/>
          <w:sz w:val="22"/>
          <w:szCs w:val="22"/>
          <w:shd w:val="clear" w:color="auto" w:fill="FFFFFF"/>
        </w:rPr>
        <w:t xml:space="preserve"> </w:t>
      </w:r>
      <w:r w:rsidR="00431C95" w:rsidRPr="005C1918">
        <w:rPr>
          <w:rFonts w:ascii="Arial" w:hAnsi="Arial" w:cs="Arial"/>
          <w:sz w:val="22"/>
          <w:szCs w:val="22"/>
          <w:shd w:val="clear" w:color="auto" w:fill="FFFFFF"/>
        </w:rPr>
        <w:t>przekazuje się</w:t>
      </w:r>
      <w:r w:rsidR="00DE60FB" w:rsidRPr="005C1918">
        <w:rPr>
          <w:rFonts w:ascii="Arial" w:hAnsi="Arial" w:cs="Arial"/>
          <w:sz w:val="22"/>
          <w:szCs w:val="22"/>
          <w:shd w:val="clear" w:color="auto" w:fill="FFFFFF"/>
        </w:rPr>
        <w:t xml:space="preserve"> zgodnie z zasadami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wydanego na podstawie art. 70 ustawy Prawo zamówień publicznych.</w:t>
      </w:r>
    </w:p>
    <w:p w14:paraId="10FA7478" w14:textId="344BA713" w:rsidR="00D72161" w:rsidRPr="005C1918" w:rsidRDefault="00D72161" w:rsidP="001A25C8">
      <w:pPr>
        <w:pStyle w:val="Kolorowalistaakcent11"/>
        <w:numPr>
          <w:ilvl w:val="1"/>
          <w:numId w:val="11"/>
        </w:numPr>
        <w:autoSpaceDE w:val="0"/>
        <w:autoSpaceDN w:val="0"/>
        <w:adjustRightInd w:val="0"/>
        <w:spacing w:before="0" w:after="0" w:line="240" w:lineRule="auto"/>
        <w:ind w:left="709" w:hanging="709"/>
        <w:rPr>
          <w:rFonts w:ascii="Arial" w:hAnsi="Arial" w:cs="Arial"/>
          <w:sz w:val="22"/>
          <w:szCs w:val="22"/>
        </w:rPr>
      </w:pPr>
      <w:r w:rsidRPr="005C1918">
        <w:rPr>
          <w:rFonts w:ascii="Arial" w:hAnsi="Arial" w:cs="Arial"/>
          <w:color w:val="000000"/>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odpowiednio kwalifikowanym podpisem elektronicznym.</w:t>
      </w:r>
    </w:p>
    <w:p w14:paraId="5D559C8A" w14:textId="3B2999F8" w:rsidR="000F6647" w:rsidRPr="005C1918" w:rsidRDefault="000F6647" w:rsidP="001A25C8">
      <w:pPr>
        <w:pStyle w:val="Kolorowalistaakcent11"/>
        <w:numPr>
          <w:ilvl w:val="1"/>
          <w:numId w:val="11"/>
        </w:numPr>
        <w:autoSpaceDE w:val="0"/>
        <w:autoSpaceDN w:val="0"/>
        <w:adjustRightInd w:val="0"/>
        <w:spacing w:before="0" w:after="0" w:line="240" w:lineRule="auto"/>
        <w:ind w:left="709" w:hanging="709"/>
        <w:rPr>
          <w:rFonts w:ascii="Arial" w:hAnsi="Arial" w:cs="Arial"/>
          <w:sz w:val="22"/>
          <w:szCs w:val="22"/>
        </w:rPr>
      </w:pPr>
      <w:r w:rsidRPr="005C1918">
        <w:rPr>
          <w:rFonts w:ascii="Arial" w:hAnsi="Arial" w:cs="Arial"/>
          <w:sz w:val="22"/>
          <w:szCs w:val="22"/>
        </w:rPr>
        <w:lastRenderedPageBreak/>
        <w:t>Oświadczenia wskazane w rozdziale 8.1</w:t>
      </w:r>
      <w:r w:rsidR="00404756" w:rsidRPr="005C1918">
        <w:rPr>
          <w:rFonts w:ascii="Arial" w:hAnsi="Arial" w:cs="Arial"/>
          <w:sz w:val="22"/>
          <w:szCs w:val="22"/>
        </w:rPr>
        <w:t xml:space="preserve"> SWZ</w:t>
      </w:r>
      <w:r w:rsidRPr="005C1918">
        <w:rPr>
          <w:rFonts w:ascii="Arial" w:hAnsi="Arial" w:cs="Arial"/>
          <w:sz w:val="22"/>
          <w:szCs w:val="22"/>
        </w:rPr>
        <w:t xml:space="preserve"> i </w:t>
      </w:r>
      <w:r w:rsidR="00D14838" w:rsidRPr="005C1918">
        <w:rPr>
          <w:rFonts w:ascii="Arial" w:hAnsi="Arial" w:cs="Arial"/>
          <w:sz w:val="22"/>
          <w:szCs w:val="22"/>
        </w:rPr>
        <w:t xml:space="preserve">podmiotowe </w:t>
      </w:r>
      <w:r w:rsidR="00DA566B" w:rsidRPr="005C1918">
        <w:rPr>
          <w:rFonts w:ascii="Arial" w:hAnsi="Arial" w:cs="Arial"/>
          <w:sz w:val="22"/>
          <w:szCs w:val="22"/>
        </w:rPr>
        <w:t xml:space="preserve">oraz przedmiotowe </w:t>
      </w:r>
      <w:r w:rsidR="00D14838" w:rsidRPr="005C1918">
        <w:rPr>
          <w:rFonts w:ascii="Arial" w:hAnsi="Arial" w:cs="Arial"/>
          <w:sz w:val="22"/>
          <w:szCs w:val="22"/>
        </w:rPr>
        <w:t>środki dowodowe</w:t>
      </w:r>
      <w:r w:rsidR="00D14838" w:rsidRPr="005C1918">
        <w:rPr>
          <w:rFonts w:ascii="Arial" w:hAnsi="Arial" w:cs="Arial"/>
          <w:sz w:val="22"/>
          <w:szCs w:val="22"/>
          <w:shd w:val="clear" w:color="auto" w:fill="FFFFFF"/>
        </w:rPr>
        <w:t xml:space="preserve"> </w:t>
      </w:r>
      <w:r w:rsidRPr="005C1918">
        <w:rPr>
          <w:rFonts w:ascii="Arial" w:hAnsi="Arial" w:cs="Arial"/>
          <w:sz w:val="22"/>
          <w:szCs w:val="22"/>
        </w:rPr>
        <w:t xml:space="preserve">przekazuje się środkiem komunikacji elektronicznej wskazanym w rozdziale </w:t>
      </w:r>
      <w:r w:rsidR="00404756" w:rsidRPr="005C1918">
        <w:rPr>
          <w:rFonts w:ascii="Arial" w:hAnsi="Arial" w:cs="Arial"/>
          <w:sz w:val="22"/>
          <w:szCs w:val="22"/>
        </w:rPr>
        <w:t>11 SWZ.</w:t>
      </w:r>
    </w:p>
    <w:p w14:paraId="5C167210" w14:textId="65E3135E" w:rsidR="000F6647" w:rsidRPr="005C1918" w:rsidRDefault="000F6647" w:rsidP="001A25C8">
      <w:pPr>
        <w:pStyle w:val="Kolorowalistaakcent11"/>
        <w:numPr>
          <w:ilvl w:val="1"/>
          <w:numId w:val="11"/>
        </w:numPr>
        <w:autoSpaceDE w:val="0"/>
        <w:autoSpaceDN w:val="0"/>
        <w:adjustRightInd w:val="0"/>
        <w:spacing w:before="0" w:after="0" w:line="240" w:lineRule="auto"/>
        <w:ind w:left="709" w:hanging="709"/>
        <w:rPr>
          <w:rFonts w:ascii="Arial" w:hAnsi="Arial" w:cs="Arial"/>
          <w:sz w:val="22"/>
          <w:szCs w:val="22"/>
        </w:rPr>
      </w:pPr>
      <w:r w:rsidRPr="005C1918">
        <w:rPr>
          <w:rFonts w:ascii="Arial" w:hAnsi="Arial" w:cs="Arial"/>
          <w:color w:val="000000"/>
          <w:sz w:val="22"/>
          <w:szCs w:val="22"/>
          <w:shd w:val="clear" w:color="auto" w:fill="FFFFFF"/>
        </w:rPr>
        <w:t>W przypadku</w:t>
      </w:r>
      <w:r w:rsidR="00404756" w:rsidRPr="005C1918">
        <w:rPr>
          <w:rFonts w:ascii="Arial" w:hAnsi="Arial" w:cs="Arial"/>
          <w:color w:val="000000"/>
          <w:sz w:val="22"/>
          <w:szCs w:val="22"/>
          <w:shd w:val="clear" w:color="auto" w:fill="FFFFFF"/>
        </w:rPr>
        <w:t>,</w:t>
      </w:r>
      <w:r w:rsidRPr="005C1918">
        <w:rPr>
          <w:rFonts w:ascii="Arial" w:hAnsi="Arial" w:cs="Arial"/>
          <w:color w:val="000000"/>
          <w:sz w:val="22"/>
          <w:szCs w:val="22"/>
          <w:shd w:val="clear" w:color="auto" w:fill="FFFFFF"/>
        </w:rPr>
        <w:t xml:space="preserve"> gdy </w:t>
      </w:r>
      <w:r w:rsidR="00921010" w:rsidRPr="005C1918">
        <w:rPr>
          <w:rFonts w:ascii="Arial" w:hAnsi="Arial" w:cs="Arial"/>
          <w:color w:val="000000"/>
          <w:sz w:val="22"/>
          <w:szCs w:val="22"/>
          <w:shd w:val="clear" w:color="auto" w:fill="FFFFFF"/>
        </w:rPr>
        <w:t>oświadczenia o których mowa w rozdziale 8.1</w:t>
      </w:r>
      <w:r w:rsidR="00404756" w:rsidRPr="005C1918">
        <w:rPr>
          <w:rFonts w:ascii="Arial" w:hAnsi="Arial" w:cs="Arial"/>
          <w:color w:val="000000"/>
          <w:sz w:val="22"/>
          <w:szCs w:val="22"/>
          <w:shd w:val="clear" w:color="auto" w:fill="FFFFFF"/>
        </w:rPr>
        <w:t xml:space="preserve"> SWZ</w:t>
      </w:r>
      <w:r w:rsidR="00921010" w:rsidRPr="005C1918">
        <w:rPr>
          <w:rFonts w:ascii="Arial" w:hAnsi="Arial" w:cs="Arial"/>
          <w:color w:val="000000"/>
          <w:sz w:val="22"/>
          <w:szCs w:val="22"/>
          <w:shd w:val="clear" w:color="auto" w:fill="FFFFFF"/>
        </w:rPr>
        <w:t xml:space="preserve"> lub </w:t>
      </w:r>
      <w:r w:rsidR="00D14838" w:rsidRPr="005C1918">
        <w:rPr>
          <w:rFonts w:ascii="Arial" w:hAnsi="Arial" w:cs="Arial"/>
          <w:sz w:val="22"/>
          <w:szCs w:val="22"/>
        </w:rPr>
        <w:t>podmiotowe środki dowodowe</w:t>
      </w:r>
      <w:r w:rsidR="00D14838" w:rsidRPr="005C1918">
        <w:rPr>
          <w:rFonts w:ascii="Arial" w:hAnsi="Arial" w:cs="Arial"/>
          <w:sz w:val="22"/>
          <w:szCs w:val="22"/>
          <w:shd w:val="clear" w:color="auto" w:fill="FFFFFF"/>
        </w:rPr>
        <w:t xml:space="preserve"> </w:t>
      </w:r>
      <w:r w:rsidR="002340B6" w:rsidRPr="005C1918">
        <w:rPr>
          <w:rFonts w:ascii="Arial" w:hAnsi="Arial" w:cs="Arial"/>
          <w:sz w:val="22"/>
          <w:szCs w:val="22"/>
          <w:shd w:val="clear" w:color="auto" w:fill="FFFFFF"/>
        </w:rPr>
        <w:t xml:space="preserve">lub przedmiotowe środki dowodowe </w:t>
      </w:r>
      <w:r w:rsidR="00921010" w:rsidRPr="005C1918">
        <w:rPr>
          <w:rFonts w:ascii="Arial" w:hAnsi="Arial" w:cs="Arial"/>
          <w:color w:val="000000"/>
          <w:sz w:val="22"/>
          <w:szCs w:val="22"/>
          <w:shd w:val="clear" w:color="auto" w:fill="FFFFFF"/>
        </w:rPr>
        <w:t xml:space="preserve">zawierają </w:t>
      </w:r>
      <w:r w:rsidRPr="005C1918">
        <w:rPr>
          <w:rFonts w:ascii="Arial" w:hAnsi="Arial" w:cs="Arial"/>
          <w:color w:val="000000"/>
          <w:sz w:val="22"/>
          <w:szCs w:val="22"/>
          <w:shd w:val="clear" w:color="auto" w:fill="FFFFFF"/>
        </w:rPr>
        <w:t xml:space="preserve">informacje stanowiące tajemnicę przedsiębiorstwa w rozumieniu przepisów </w:t>
      </w:r>
      <w:r w:rsidRPr="005C1918">
        <w:rPr>
          <w:rFonts w:ascii="Arial" w:hAnsi="Arial" w:cs="Arial"/>
          <w:sz w:val="22"/>
          <w:szCs w:val="22"/>
          <w:shd w:val="clear" w:color="auto" w:fill="FFFFFF"/>
        </w:rPr>
        <w:t>ustawy</w:t>
      </w:r>
      <w:r w:rsidRPr="005C1918">
        <w:rPr>
          <w:rFonts w:ascii="Arial" w:hAnsi="Arial" w:cs="Arial"/>
          <w:color w:val="000000"/>
          <w:sz w:val="22"/>
          <w:szCs w:val="22"/>
          <w:shd w:val="clear" w:color="auto" w:fill="FFFFFF"/>
        </w:rPr>
        <w:t xml:space="preserve"> z dnia 16 kwietnia 1993 r. o zwalczaniu nieuczciwej konkurencji (Dz. U. z 2020 r. poz. 1913), </w:t>
      </w:r>
      <w:r w:rsidR="00F32672" w:rsidRPr="005C1918">
        <w:rPr>
          <w:rFonts w:ascii="Arial" w:hAnsi="Arial" w:cs="Arial"/>
          <w:color w:val="000000"/>
          <w:sz w:val="22"/>
          <w:szCs w:val="22"/>
          <w:shd w:val="clear" w:color="auto" w:fill="FFFFFF"/>
        </w:rPr>
        <w:t>W</w:t>
      </w:r>
      <w:r w:rsidRPr="005C1918">
        <w:rPr>
          <w:rFonts w:ascii="Arial" w:hAnsi="Arial" w:cs="Arial"/>
          <w:color w:val="000000"/>
          <w:sz w:val="22"/>
          <w:szCs w:val="22"/>
          <w:shd w:val="clear" w:color="auto" w:fill="FFFFFF"/>
        </w:rPr>
        <w:t>ykonawca, w celu utrzymania w poufności tych informacji, przekazuje je w wydzielonym i odpowiednio oznaczonym pliku.</w:t>
      </w:r>
    </w:p>
    <w:p w14:paraId="4B474686" w14:textId="0798B4C3" w:rsidR="00431C95" w:rsidRPr="005C1918" w:rsidRDefault="00D14838" w:rsidP="001A25C8">
      <w:pPr>
        <w:pStyle w:val="Kolorowalistaakcent11"/>
        <w:numPr>
          <w:ilvl w:val="1"/>
          <w:numId w:val="11"/>
        </w:numPr>
        <w:autoSpaceDE w:val="0"/>
        <w:autoSpaceDN w:val="0"/>
        <w:adjustRightInd w:val="0"/>
        <w:spacing w:before="0" w:after="0" w:line="240" w:lineRule="auto"/>
        <w:ind w:left="709" w:hanging="709"/>
        <w:rPr>
          <w:rFonts w:ascii="Arial" w:hAnsi="Arial" w:cs="Arial"/>
          <w:sz w:val="22"/>
          <w:szCs w:val="22"/>
        </w:rPr>
      </w:pPr>
      <w:r w:rsidRPr="005C1918">
        <w:rPr>
          <w:rFonts w:ascii="Arial" w:hAnsi="Arial" w:cs="Arial"/>
          <w:sz w:val="22"/>
          <w:szCs w:val="22"/>
        </w:rPr>
        <w:t>Podmiotowe</w:t>
      </w:r>
      <w:r w:rsidR="002340B6" w:rsidRPr="005C1918">
        <w:rPr>
          <w:rFonts w:ascii="Arial" w:hAnsi="Arial" w:cs="Arial"/>
          <w:sz w:val="22"/>
          <w:szCs w:val="22"/>
        </w:rPr>
        <w:t xml:space="preserve"> i przedmiotowe </w:t>
      </w:r>
      <w:r w:rsidRPr="005C1918">
        <w:rPr>
          <w:rFonts w:ascii="Arial" w:hAnsi="Arial" w:cs="Arial"/>
          <w:sz w:val="22"/>
          <w:szCs w:val="22"/>
        </w:rPr>
        <w:t>środki dowodowe</w:t>
      </w:r>
      <w:r w:rsidRPr="005C1918">
        <w:rPr>
          <w:rFonts w:ascii="Arial" w:hAnsi="Arial" w:cs="Arial"/>
          <w:sz w:val="22"/>
          <w:szCs w:val="22"/>
          <w:shd w:val="clear" w:color="auto" w:fill="FFFFFF"/>
        </w:rPr>
        <w:t xml:space="preserve"> </w:t>
      </w:r>
      <w:r w:rsidR="00921010" w:rsidRPr="005C1918">
        <w:rPr>
          <w:rFonts w:ascii="Arial" w:hAnsi="Arial" w:cs="Arial"/>
          <w:color w:val="000000"/>
          <w:sz w:val="22"/>
          <w:szCs w:val="22"/>
          <w:shd w:val="clear" w:color="auto" w:fill="FFFFFF"/>
        </w:rPr>
        <w:t xml:space="preserve">sporządzone w języku </w:t>
      </w:r>
      <w:r w:rsidR="008A2EF9" w:rsidRPr="005C1918">
        <w:rPr>
          <w:rFonts w:ascii="Arial" w:hAnsi="Arial" w:cs="Arial"/>
          <w:color w:val="000000"/>
          <w:sz w:val="22"/>
          <w:szCs w:val="22"/>
          <w:shd w:val="clear" w:color="auto" w:fill="FFFFFF"/>
        </w:rPr>
        <w:t xml:space="preserve">innym niż polski </w:t>
      </w:r>
      <w:r w:rsidR="00921010" w:rsidRPr="005C1918">
        <w:rPr>
          <w:rFonts w:ascii="Arial" w:hAnsi="Arial" w:cs="Arial"/>
          <w:color w:val="000000"/>
          <w:sz w:val="22"/>
          <w:szCs w:val="22"/>
          <w:shd w:val="clear" w:color="auto" w:fill="FFFFFF"/>
        </w:rPr>
        <w:t>przekazuje się wraz z tłumaczeniem na język polski.</w:t>
      </w:r>
      <w:r w:rsidR="00EE690F" w:rsidRPr="005C1918">
        <w:rPr>
          <w:rFonts w:ascii="Arial" w:hAnsi="Arial" w:cs="Arial"/>
          <w:color w:val="000000"/>
          <w:sz w:val="22"/>
          <w:szCs w:val="22"/>
          <w:shd w:val="clear" w:color="auto" w:fill="FFFFFF"/>
        </w:rPr>
        <w:t xml:space="preserve"> </w:t>
      </w:r>
    </w:p>
    <w:p w14:paraId="333C8E3B" w14:textId="77777777" w:rsidR="00C05E21" w:rsidRPr="005C1918" w:rsidRDefault="00C05E21" w:rsidP="001A25C8">
      <w:pPr>
        <w:pStyle w:val="Kolorowalistaakcent11"/>
        <w:numPr>
          <w:ilvl w:val="1"/>
          <w:numId w:val="11"/>
        </w:numPr>
        <w:autoSpaceDE w:val="0"/>
        <w:autoSpaceDN w:val="0"/>
        <w:adjustRightInd w:val="0"/>
        <w:spacing w:before="0" w:after="0" w:line="240" w:lineRule="auto"/>
        <w:ind w:left="709" w:hanging="709"/>
        <w:rPr>
          <w:rFonts w:ascii="Arial" w:hAnsi="Arial" w:cs="Arial"/>
          <w:sz w:val="22"/>
          <w:szCs w:val="22"/>
        </w:rPr>
      </w:pPr>
      <w:r w:rsidRPr="005C1918">
        <w:rPr>
          <w:rFonts w:ascii="Arial" w:hAnsi="Arial" w:cs="Arial"/>
          <w:color w:val="000000"/>
          <w:sz w:val="22"/>
          <w:szCs w:val="22"/>
          <w:shd w:val="clear" w:color="auto" w:fill="FFFFFF"/>
        </w:rPr>
        <w:t>Dokumenty elektroniczne muszą spełniać łącznie następujące wymagania:</w:t>
      </w:r>
    </w:p>
    <w:p w14:paraId="352938BD" w14:textId="77777777" w:rsidR="00C05E21" w:rsidRPr="005C1918" w:rsidRDefault="00C05E21" w:rsidP="001A25C8">
      <w:pPr>
        <w:pStyle w:val="Akapitzlist"/>
        <w:numPr>
          <w:ilvl w:val="2"/>
          <w:numId w:val="34"/>
        </w:numPr>
        <w:shd w:val="clear" w:color="auto" w:fill="FFFFFF"/>
        <w:spacing w:before="0" w:after="0" w:line="240" w:lineRule="auto"/>
        <w:ind w:left="1134" w:hanging="425"/>
        <w:rPr>
          <w:rFonts w:ascii="Arial" w:hAnsi="Arial" w:cs="Arial"/>
          <w:color w:val="000000"/>
          <w:sz w:val="22"/>
          <w:szCs w:val="22"/>
        </w:rPr>
      </w:pPr>
      <w:r w:rsidRPr="005C1918">
        <w:rPr>
          <w:rFonts w:ascii="Arial" w:hAnsi="Arial" w:cs="Arial"/>
          <w:color w:val="000000"/>
          <w:sz w:val="22"/>
          <w:szCs w:val="22"/>
        </w:rPr>
        <w:t>są utrwalone w sposób umożliwiający ich wielokrotne odczytanie, zapisanie i powielenie, a także przekazanie przy użyciu środków komunikacji elektronicznej lub na informatycznym nośniku danych;</w:t>
      </w:r>
    </w:p>
    <w:p w14:paraId="09727332" w14:textId="77777777" w:rsidR="00C05E21" w:rsidRPr="005C1918" w:rsidRDefault="00C05E21" w:rsidP="001A25C8">
      <w:pPr>
        <w:pStyle w:val="Akapitzlist"/>
        <w:numPr>
          <w:ilvl w:val="2"/>
          <w:numId w:val="34"/>
        </w:numPr>
        <w:shd w:val="clear" w:color="auto" w:fill="FFFFFF"/>
        <w:spacing w:before="0" w:after="0" w:line="240" w:lineRule="auto"/>
        <w:ind w:left="1134" w:hanging="425"/>
        <w:rPr>
          <w:rFonts w:ascii="Arial" w:hAnsi="Arial" w:cs="Arial"/>
          <w:color w:val="000000"/>
          <w:sz w:val="22"/>
          <w:szCs w:val="22"/>
        </w:rPr>
      </w:pPr>
      <w:r w:rsidRPr="005C1918">
        <w:rPr>
          <w:rFonts w:ascii="Arial" w:hAnsi="Arial" w:cs="Arial"/>
          <w:color w:val="000000"/>
          <w:sz w:val="22"/>
          <w:szCs w:val="22"/>
        </w:rPr>
        <w:t>umożliwiają prezentację treści w postaci elektronicznej, w szczególności przez wyświetlenie tej treści na monitorze ekranowym;</w:t>
      </w:r>
    </w:p>
    <w:p w14:paraId="06B9F20D" w14:textId="77777777" w:rsidR="00C05E21" w:rsidRPr="005C1918" w:rsidRDefault="00C05E21" w:rsidP="001A25C8">
      <w:pPr>
        <w:pStyle w:val="Akapitzlist"/>
        <w:numPr>
          <w:ilvl w:val="2"/>
          <w:numId w:val="34"/>
        </w:numPr>
        <w:shd w:val="clear" w:color="auto" w:fill="FFFFFF"/>
        <w:spacing w:before="0" w:after="0" w:line="240" w:lineRule="auto"/>
        <w:ind w:left="1134" w:hanging="425"/>
        <w:rPr>
          <w:rFonts w:ascii="Arial" w:hAnsi="Arial" w:cs="Arial"/>
          <w:color w:val="000000"/>
          <w:sz w:val="22"/>
          <w:szCs w:val="22"/>
        </w:rPr>
      </w:pPr>
      <w:r w:rsidRPr="005C1918">
        <w:rPr>
          <w:rFonts w:ascii="Arial" w:hAnsi="Arial" w:cs="Arial"/>
          <w:color w:val="000000"/>
          <w:sz w:val="22"/>
          <w:szCs w:val="22"/>
        </w:rPr>
        <w:t>umożliwiają prezentację treści w postaci papierowej, w szczególności za pomocą wydruku;</w:t>
      </w:r>
    </w:p>
    <w:p w14:paraId="268788A2" w14:textId="77777777" w:rsidR="00C05E21" w:rsidRPr="005C1918" w:rsidRDefault="00C05E21" w:rsidP="001A25C8">
      <w:pPr>
        <w:pStyle w:val="Akapitzlist"/>
        <w:numPr>
          <w:ilvl w:val="2"/>
          <w:numId w:val="34"/>
        </w:numPr>
        <w:shd w:val="clear" w:color="auto" w:fill="FFFFFF"/>
        <w:spacing w:before="0" w:after="0" w:line="240" w:lineRule="auto"/>
        <w:ind w:left="1134" w:hanging="425"/>
        <w:rPr>
          <w:rFonts w:ascii="Arial" w:hAnsi="Arial" w:cs="Arial"/>
          <w:color w:val="000000"/>
          <w:sz w:val="22"/>
          <w:szCs w:val="22"/>
        </w:rPr>
      </w:pPr>
      <w:r w:rsidRPr="005C1918">
        <w:rPr>
          <w:rFonts w:ascii="Arial" w:hAnsi="Arial" w:cs="Arial"/>
          <w:color w:val="000000"/>
          <w:sz w:val="22"/>
          <w:szCs w:val="22"/>
        </w:rPr>
        <w:t>zawierają dane w układzie niepozostawiającym wątpliwości co do treści i kontekstu zapisanych informacji.</w:t>
      </w:r>
    </w:p>
    <w:p w14:paraId="432866F3" w14:textId="14523C79" w:rsidR="00C05E21" w:rsidRPr="005C1918" w:rsidRDefault="00C05E21" w:rsidP="001A25C8">
      <w:pPr>
        <w:pStyle w:val="Kolorowalistaakcent11"/>
        <w:numPr>
          <w:ilvl w:val="1"/>
          <w:numId w:val="11"/>
        </w:numPr>
        <w:autoSpaceDE w:val="0"/>
        <w:autoSpaceDN w:val="0"/>
        <w:adjustRightInd w:val="0"/>
        <w:spacing w:before="0" w:after="0" w:line="240" w:lineRule="auto"/>
        <w:ind w:left="709" w:hanging="709"/>
        <w:rPr>
          <w:rFonts w:ascii="Arial" w:hAnsi="Arial" w:cs="Arial"/>
          <w:sz w:val="22"/>
          <w:szCs w:val="22"/>
        </w:rPr>
      </w:pPr>
      <w:r w:rsidRPr="005C1918">
        <w:rPr>
          <w:rFonts w:ascii="Arial" w:hAnsi="Arial" w:cs="Arial"/>
          <w:color w:val="000000"/>
          <w:sz w:val="22"/>
          <w:szCs w:val="22"/>
        </w:rPr>
        <w:t xml:space="preserve">Jeżeli </w:t>
      </w:r>
      <w:r w:rsidR="00F32672" w:rsidRPr="005C1918">
        <w:rPr>
          <w:rFonts w:ascii="Arial" w:hAnsi="Arial" w:cs="Arial"/>
          <w:color w:val="000000"/>
          <w:sz w:val="22"/>
          <w:szCs w:val="22"/>
        </w:rPr>
        <w:t>W</w:t>
      </w:r>
      <w:r w:rsidRPr="005C1918">
        <w:rPr>
          <w:rFonts w:ascii="Arial" w:hAnsi="Arial" w:cs="Arial"/>
          <w:color w:val="000000"/>
          <w:sz w:val="22"/>
          <w:szCs w:val="22"/>
        </w:rPr>
        <w:t>ykonawca ma siedzibę lub miejsce zamieszkania poza granicami Rzeczypospolitej Polskiej, zamiast:</w:t>
      </w:r>
    </w:p>
    <w:p w14:paraId="51EC1915" w14:textId="463B5A08" w:rsidR="00A41E9E" w:rsidRPr="005C1918" w:rsidRDefault="00C05E21" w:rsidP="001A25C8">
      <w:pPr>
        <w:pStyle w:val="Akapitzlist"/>
        <w:numPr>
          <w:ilvl w:val="1"/>
          <w:numId w:val="53"/>
        </w:numPr>
        <w:shd w:val="clear" w:color="auto" w:fill="FFFFFF"/>
        <w:spacing w:before="0" w:after="0" w:line="240" w:lineRule="auto"/>
        <w:ind w:left="1134" w:hanging="425"/>
        <w:rPr>
          <w:rFonts w:ascii="Arial" w:hAnsi="Arial" w:cs="Arial"/>
          <w:color w:val="000000"/>
          <w:sz w:val="22"/>
          <w:szCs w:val="22"/>
        </w:rPr>
      </w:pPr>
      <w:r w:rsidRPr="005C1918">
        <w:rPr>
          <w:rStyle w:val="alb"/>
          <w:rFonts w:ascii="Arial" w:hAnsi="Arial" w:cs="Arial"/>
          <w:color w:val="000000"/>
          <w:sz w:val="22"/>
          <w:szCs w:val="22"/>
        </w:rPr>
        <w:t>dokumentu wskazanego w pkt 8.</w:t>
      </w:r>
      <w:r w:rsidR="00EB28F4" w:rsidRPr="005C1918">
        <w:rPr>
          <w:rStyle w:val="alb"/>
          <w:rFonts w:ascii="Arial" w:hAnsi="Arial" w:cs="Arial"/>
          <w:color w:val="000000"/>
          <w:sz w:val="22"/>
          <w:szCs w:val="22"/>
        </w:rPr>
        <w:t>3</w:t>
      </w:r>
      <w:r w:rsidRPr="005C1918">
        <w:rPr>
          <w:rStyle w:val="alb"/>
          <w:rFonts w:ascii="Arial" w:hAnsi="Arial" w:cs="Arial"/>
          <w:color w:val="000000"/>
          <w:sz w:val="22"/>
          <w:szCs w:val="22"/>
        </w:rPr>
        <w:t>.</w:t>
      </w:r>
      <w:r w:rsidR="00EB28F4" w:rsidRPr="005C1918">
        <w:rPr>
          <w:rStyle w:val="alb"/>
          <w:rFonts w:ascii="Arial" w:hAnsi="Arial" w:cs="Arial"/>
          <w:color w:val="000000"/>
          <w:sz w:val="22"/>
          <w:szCs w:val="22"/>
        </w:rPr>
        <w:t>2</w:t>
      </w:r>
      <w:r w:rsidRPr="005C1918">
        <w:rPr>
          <w:rStyle w:val="alb"/>
          <w:rFonts w:ascii="Arial" w:hAnsi="Arial" w:cs="Arial"/>
          <w:color w:val="000000"/>
          <w:sz w:val="22"/>
          <w:szCs w:val="22"/>
        </w:rPr>
        <w:t xml:space="preserve"> </w:t>
      </w:r>
      <w:proofErr w:type="spellStart"/>
      <w:r w:rsidR="00D755FD" w:rsidRPr="005C1918">
        <w:rPr>
          <w:rStyle w:val="alb"/>
          <w:rFonts w:ascii="Arial" w:hAnsi="Arial" w:cs="Arial"/>
          <w:color w:val="000000"/>
          <w:sz w:val="22"/>
          <w:szCs w:val="22"/>
        </w:rPr>
        <w:t>ppkt</w:t>
      </w:r>
      <w:proofErr w:type="spellEnd"/>
      <w:r w:rsidR="00D755FD" w:rsidRPr="005C1918">
        <w:rPr>
          <w:rStyle w:val="alb"/>
          <w:rFonts w:ascii="Arial" w:hAnsi="Arial" w:cs="Arial"/>
          <w:color w:val="000000"/>
          <w:sz w:val="22"/>
          <w:szCs w:val="22"/>
        </w:rPr>
        <w:t xml:space="preserve"> </w:t>
      </w:r>
      <w:r w:rsidRPr="005C1918">
        <w:rPr>
          <w:rStyle w:val="alb"/>
          <w:rFonts w:ascii="Arial" w:hAnsi="Arial" w:cs="Arial"/>
          <w:color w:val="000000"/>
          <w:sz w:val="22"/>
          <w:szCs w:val="22"/>
        </w:rPr>
        <w:t>1)</w:t>
      </w:r>
      <w:r w:rsidR="00F32672" w:rsidRPr="005C1918">
        <w:rPr>
          <w:rStyle w:val="alb"/>
          <w:rFonts w:ascii="Arial" w:hAnsi="Arial" w:cs="Arial"/>
          <w:color w:val="000000"/>
          <w:sz w:val="22"/>
          <w:szCs w:val="22"/>
        </w:rPr>
        <w:t xml:space="preserve"> SWZ</w:t>
      </w:r>
      <w:r w:rsidRPr="005C1918">
        <w:rPr>
          <w:rStyle w:val="alb"/>
          <w:rFonts w:ascii="Arial" w:hAnsi="Arial" w:cs="Arial"/>
          <w:color w:val="000000"/>
          <w:sz w:val="22"/>
          <w:szCs w:val="22"/>
        </w:rPr>
        <w:t xml:space="preserve"> </w:t>
      </w:r>
      <w:r w:rsidRPr="005C1918">
        <w:rPr>
          <w:rFonts w:ascii="Arial" w:hAnsi="Arial" w:cs="Arial"/>
          <w:color w:val="000000"/>
          <w:sz w:val="22"/>
          <w:szCs w:val="22"/>
        </w:rPr>
        <w:t xml:space="preserve">- składa informację z odpowiedniego rejestru, takiego jak rejestr sądowy albo w przypadku braku takiego rejestru, inny równoważny dokument wydany przez właściwy organ sądowy lub administracyjny kraju, w którym wykonawca ma siedzibę lub miejsce zamieszkania, w zakresie, o którym mowa w </w:t>
      </w:r>
      <w:r w:rsidR="00D755FD" w:rsidRPr="005C1918">
        <w:rPr>
          <w:rFonts w:ascii="Arial" w:hAnsi="Arial" w:cs="Arial"/>
          <w:color w:val="000000"/>
          <w:sz w:val="22"/>
          <w:szCs w:val="22"/>
        </w:rPr>
        <w:t>pkt 8.3</w:t>
      </w:r>
      <w:r w:rsidR="00EB28F4" w:rsidRPr="005C1918">
        <w:rPr>
          <w:rFonts w:ascii="Arial" w:hAnsi="Arial" w:cs="Arial"/>
          <w:color w:val="000000"/>
          <w:sz w:val="22"/>
          <w:szCs w:val="22"/>
        </w:rPr>
        <w:t>.2</w:t>
      </w:r>
      <w:r w:rsidR="00D755FD" w:rsidRPr="005C1918">
        <w:rPr>
          <w:rFonts w:ascii="Arial" w:hAnsi="Arial" w:cs="Arial"/>
          <w:color w:val="000000"/>
          <w:sz w:val="22"/>
          <w:szCs w:val="22"/>
        </w:rPr>
        <w:t xml:space="preserve"> </w:t>
      </w:r>
      <w:proofErr w:type="spellStart"/>
      <w:r w:rsidR="00D755FD" w:rsidRPr="005C1918">
        <w:rPr>
          <w:rFonts w:ascii="Arial" w:hAnsi="Arial" w:cs="Arial"/>
          <w:color w:val="000000"/>
          <w:sz w:val="22"/>
          <w:szCs w:val="22"/>
        </w:rPr>
        <w:t>ppkt</w:t>
      </w:r>
      <w:proofErr w:type="spellEnd"/>
      <w:r w:rsidR="00D755FD" w:rsidRPr="005C1918">
        <w:rPr>
          <w:rFonts w:ascii="Arial" w:hAnsi="Arial" w:cs="Arial"/>
          <w:color w:val="000000"/>
          <w:sz w:val="22"/>
          <w:szCs w:val="22"/>
        </w:rPr>
        <w:t xml:space="preserve"> 1) SWZ</w:t>
      </w:r>
      <w:r w:rsidR="00A41E9E" w:rsidRPr="005C1918">
        <w:rPr>
          <w:rFonts w:ascii="Arial" w:hAnsi="Arial" w:cs="Arial"/>
          <w:color w:val="000000"/>
          <w:sz w:val="22"/>
          <w:szCs w:val="22"/>
        </w:rPr>
        <w:t xml:space="preserve"> </w:t>
      </w:r>
    </w:p>
    <w:p w14:paraId="75152BC1" w14:textId="36301442" w:rsidR="00D755FD" w:rsidRPr="005C1918" w:rsidRDefault="00A41E9E" w:rsidP="001A25C8">
      <w:pPr>
        <w:shd w:val="clear" w:color="auto" w:fill="FFFFFF"/>
        <w:ind w:left="1701" w:hanging="567"/>
        <w:jc w:val="both"/>
        <w:rPr>
          <w:rFonts w:ascii="Arial" w:hAnsi="Arial" w:cs="Arial"/>
          <w:color w:val="000000"/>
          <w:sz w:val="22"/>
          <w:szCs w:val="22"/>
        </w:rPr>
      </w:pPr>
      <w:r w:rsidRPr="005C1918">
        <w:rPr>
          <w:rFonts w:ascii="Arial" w:hAnsi="Arial" w:cs="Arial"/>
          <w:color w:val="000000"/>
          <w:sz w:val="22"/>
          <w:szCs w:val="22"/>
        </w:rPr>
        <w:t>- wystawiony nie wcześniej niż 6 miesięcy przed jego złożeniem</w:t>
      </w:r>
      <w:r w:rsidR="00C05E21" w:rsidRPr="005C1918">
        <w:rPr>
          <w:rFonts w:ascii="Arial" w:hAnsi="Arial" w:cs="Arial"/>
          <w:color w:val="000000"/>
          <w:sz w:val="22"/>
          <w:szCs w:val="22"/>
        </w:rPr>
        <w:t>;</w:t>
      </w:r>
    </w:p>
    <w:p w14:paraId="436E3941" w14:textId="0BD461B8" w:rsidR="00C05E21" w:rsidRPr="005C1918" w:rsidRDefault="00D755FD" w:rsidP="001A25C8">
      <w:pPr>
        <w:pStyle w:val="Akapitzlist"/>
        <w:numPr>
          <w:ilvl w:val="1"/>
          <w:numId w:val="53"/>
        </w:numPr>
        <w:shd w:val="clear" w:color="auto" w:fill="FFFFFF"/>
        <w:spacing w:before="0" w:after="0" w:line="240" w:lineRule="auto"/>
        <w:ind w:left="1134" w:hanging="425"/>
        <w:rPr>
          <w:rFonts w:ascii="Arial" w:hAnsi="Arial" w:cs="Arial"/>
          <w:color w:val="000000"/>
          <w:sz w:val="22"/>
          <w:szCs w:val="22"/>
        </w:rPr>
      </w:pPr>
      <w:r w:rsidRPr="005C1918">
        <w:rPr>
          <w:rStyle w:val="alb"/>
          <w:rFonts w:ascii="Arial" w:hAnsi="Arial" w:cs="Arial"/>
          <w:color w:val="000000"/>
          <w:sz w:val="22"/>
          <w:szCs w:val="22"/>
        </w:rPr>
        <w:t>dokumentów wskazanych w pkt 8.3</w:t>
      </w:r>
      <w:r w:rsidR="00EB28F4" w:rsidRPr="005C1918">
        <w:rPr>
          <w:rStyle w:val="alb"/>
          <w:rFonts w:ascii="Arial" w:hAnsi="Arial" w:cs="Arial"/>
          <w:color w:val="000000"/>
          <w:sz w:val="22"/>
          <w:szCs w:val="22"/>
        </w:rPr>
        <w:t>.2</w:t>
      </w:r>
      <w:r w:rsidRPr="005C1918">
        <w:rPr>
          <w:rStyle w:val="alb"/>
          <w:rFonts w:ascii="Arial" w:hAnsi="Arial" w:cs="Arial"/>
          <w:color w:val="000000"/>
          <w:sz w:val="22"/>
          <w:szCs w:val="22"/>
        </w:rPr>
        <w:t xml:space="preserve"> </w:t>
      </w:r>
      <w:proofErr w:type="spellStart"/>
      <w:r w:rsidRPr="005C1918">
        <w:rPr>
          <w:rStyle w:val="alb"/>
          <w:rFonts w:ascii="Arial" w:hAnsi="Arial" w:cs="Arial"/>
          <w:color w:val="000000"/>
          <w:sz w:val="22"/>
          <w:szCs w:val="22"/>
        </w:rPr>
        <w:t>ppkt</w:t>
      </w:r>
      <w:proofErr w:type="spellEnd"/>
      <w:r w:rsidRPr="005C1918">
        <w:rPr>
          <w:rStyle w:val="alb"/>
          <w:rFonts w:ascii="Arial" w:hAnsi="Arial" w:cs="Arial"/>
          <w:color w:val="000000"/>
          <w:sz w:val="22"/>
          <w:szCs w:val="22"/>
        </w:rPr>
        <w:t xml:space="preserve"> 3) – 5)</w:t>
      </w:r>
      <w:r w:rsidR="00F32672" w:rsidRPr="005C1918">
        <w:rPr>
          <w:rStyle w:val="alb"/>
          <w:rFonts w:ascii="Arial" w:hAnsi="Arial" w:cs="Arial"/>
          <w:color w:val="000000"/>
          <w:sz w:val="22"/>
          <w:szCs w:val="22"/>
        </w:rPr>
        <w:t xml:space="preserve"> SWZ</w:t>
      </w:r>
      <w:r w:rsidRPr="005C1918">
        <w:rPr>
          <w:rStyle w:val="alb"/>
          <w:rFonts w:ascii="Arial" w:hAnsi="Arial" w:cs="Arial"/>
          <w:color w:val="000000"/>
          <w:sz w:val="22"/>
          <w:szCs w:val="22"/>
        </w:rPr>
        <w:t xml:space="preserve"> - składa </w:t>
      </w:r>
      <w:r w:rsidR="00C05E21" w:rsidRPr="005C1918">
        <w:rPr>
          <w:rFonts w:ascii="Arial" w:hAnsi="Arial" w:cs="Arial"/>
          <w:color w:val="000000"/>
          <w:sz w:val="22"/>
          <w:szCs w:val="22"/>
        </w:rPr>
        <w:t>dokument lub dokumenty wystawione w kraju, w którym wykonawca ma siedzibę lub miejsce zamieszkania, potwierdzające odpowiednio, że:</w:t>
      </w:r>
    </w:p>
    <w:p w14:paraId="7697500C" w14:textId="2531B3A4" w:rsidR="00C05E21" w:rsidRPr="005C1918" w:rsidRDefault="00C05E21" w:rsidP="001A25C8">
      <w:pPr>
        <w:pStyle w:val="Akapitzlist"/>
        <w:numPr>
          <w:ilvl w:val="1"/>
          <w:numId w:val="54"/>
        </w:numPr>
        <w:shd w:val="clear" w:color="auto" w:fill="FFFFFF"/>
        <w:spacing w:before="0" w:after="0" w:line="240" w:lineRule="auto"/>
        <w:ind w:left="1418" w:hanging="284"/>
        <w:rPr>
          <w:rFonts w:ascii="Arial" w:hAnsi="Arial" w:cs="Arial"/>
          <w:color w:val="000000"/>
          <w:sz w:val="22"/>
          <w:szCs w:val="22"/>
        </w:rPr>
      </w:pPr>
      <w:r w:rsidRPr="005C1918">
        <w:rPr>
          <w:rFonts w:ascii="Arial" w:hAnsi="Arial" w:cs="Arial"/>
          <w:color w:val="000000"/>
          <w:sz w:val="22"/>
          <w:szCs w:val="22"/>
        </w:rPr>
        <w:t>nie naruszył obowiązków dotyczących płatności podatków, opłat lub składek na ubezpieczenie społeczne lub zdrowotne,</w:t>
      </w:r>
    </w:p>
    <w:p w14:paraId="25E6C99B" w14:textId="04FC7AC0" w:rsidR="00C05E21" w:rsidRPr="005C1918" w:rsidRDefault="00C05E21" w:rsidP="001A25C8">
      <w:pPr>
        <w:pStyle w:val="Akapitzlist"/>
        <w:numPr>
          <w:ilvl w:val="1"/>
          <w:numId w:val="54"/>
        </w:numPr>
        <w:shd w:val="clear" w:color="auto" w:fill="FFFFFF"/>
        <w:spacing w:before="0" w:after="0" w:line="240" w:lineRule="auto"/>
        <w:ind w:left="1418" w:hanging="284"/>
        <w:rPr>
          <w:rFonts w:ascii="Arial" w:hAnsi="Arial" w:cs="Arial"/>
          <w:color w:val="000000"/>
          <w:sz w:val="22"/>
          <w:szCs w:val="22"/>
        </w:rPr>
      </w:pPr>
      <w:r w:rsidRPr="005C1918">
        <w:rPr>
          <w:rFonts w:ascii="Arial" w:hAnsi="Arial" w:cs="Arial"/>
          <w:color w:val="000000"/>
          <w:sz w:val="22"/>
          <w:szCs w:val="22"/>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2A1B1690" w14:textId="0147E53D" w:rsidR="00A41E9E" w:rsidRPr="005C1918" w:rsidRDefault="00A41E9E" w:rsidP="001A25C8">
      <w:pPr>
        <w:shd w:val="clear" w:color="auto" w:fill="FFFFFF"/>
        <w:ind w:left="1276" w:hanging="142"/>
        <w:jc w:val="both"/>
        <w:rPr>
          <w:rStyle w:val="alb"/>
          <w:rFonts w:ascii="Arial" w:hAnsi="Arial" w:cs="Arial"/>
          <w:color w:val="000000"/>
          <w:sz w:val="22"/>
          <w:szCs w:val="22"/>
        </w:rPr>
      </w:pPr>
      <w:r w:rsidRPr="005C1918">
        <w:rPr>
          <w:rStyle w:val="alb"/>
          <w:rFonts w:ascii="Arial" w:hAnsi="Arial" w:cs="Arial"/>
          <w:color w:val="000000"/>
          <w:sz w:val="22"/>
          <w:szCs w:val="22"/>
        </w:rPr>
        <w:t xml:space="preserve">- </w:t>
      </w:r>
      <w:r w:rsidRPr="005C1918">
        <w:rPr>
          <w:rStyle w:val="alb"/>
          <w:rFonts w:ascii="Arial" w:hAnsi="Arial" w:cs="Arial"/>
          <w:color w:val="000000"/>
          <w:sz w:val="22"/>
          <w:szCs w:val="22"/>
        </w:rPr>
        <w:tab/>
      </w:r>
      <w:r w:rsidRPr="005C1918">
        <w:rPr>
          <w:rFonts w:ascii="Arial" w:hAnsi="Arial" w:cs="Arial"/>
          <w:color w:val="000000"/>
          <w:sz w:val="22"/>
          <w:szCs w:val="22"/>
        </w:rPr>
        <w:t>wystawione nie wcześniej niż 3 miesiące przed ich złożeniem</w:t>
      </w:r>
    </w:p>
    <w:p w14:paraId="6CCD2356" w14:textId="622CBCB3" w:rsidR="00C05E21" w:rsidRPr="005C1918" w:rsidRDefault="00C05E21" w:rsidP="001A25C8">
      <w:pPr>
        <w:shd w:val="clear" w:color="auto" w:fill="FFFFFF"/>
        <w:ind w:left="709"/>
        <w:jc w:val="both"/>
        <w:rPr>
          <w:rFonts w:ascii="Arial" w:hAnsi="Arial" w:cs="Arial"/>
          <w:color w:val="000000"/>
          <w:sz w:val="22"/>
          <w:szCs w:val="22"/>
        </w:rPr>
      </w:pPr>
      <w:r w:rsidRPr="005C1918">
        <w:rPr>
          <w:rFonts w:ascii="Arial" w:hAnsi="Arial" w:cs="Arial"/>
          <w:color w:val="000000"/>
          <w:sz w:val="22"/>
          <w:szCs w:val="22"/>
        </w:rPr>
        <w:t xml:space="preserve">Jeżeli w kraju, w którym wykonawca ma siedzibę lub miejsce zamieszkania, nie wydaje się dokumentów, o których mowa w </w:t>
      </w:r>
      <w:r w:rsidR="00A41E9E" w:rsidRPr="005C1918">
        <w:rPr>
          <w:rFonts w:ascii="Arial" w:hAnsi="Arial" w:cs="Arial"/>
          <w:color w:val="000000"/>
          <w:sz w:val="22"/>
          <w:szCs w:val="22"/>
        </w:rPr>
        <w:t>pkt 1)</w:t>
      </w:r>
      <w:r w:rsidR="00234B91" w:rsidRPr="005C1918">
        <w:rPr>
          <w:rFonts w:ascii="Arial" w:hAnsi="Arial" w:cs="Arial"/>
          <w:color w:val="000000"/>
          <w:sz w:val="22"/>
          <w:szCs w:val="22"/>
        </w:rPr>
        <w:t xml:space="preserve"> lub 2),</w:t>
      </w:r>
      <w:r w:rsidR="00A41E9E" w:rsidRPr="005C1918">
        <w:rPr>
          <w:rFonts w:ascii="Arial" w:hAnsi="Arial" w:cs="Arial"/>
          <w:color w:val="000000"/>
          <w:sz w:val="22"/>
          <w:szCs w:val="22"/>
        </w:rPr>
        <w:t xml:space="preserve"> </w:t>
      </w:r>
      <w:r w:rsidRPr="005C1918">
        <w:rPr>
          <w:rFonts w:ascii="Arial" w:hAnsi="Arial" w:cs="Arial"/>
          <w:color w:val="000000"/>
          <w:sz w:val="22"/>
          <w:szCs w:val="22"/>
        </w:rPr>
        <w:t>lub gdy dokumenty te nie odnoszą się do wszystkich przypadków, o których mowa w art. 108 ust. 1 pkt 1, 2 i 4</w:t>
      </w:r>
      <w:r w:rsidR="00A41E9E" w:rsidRPr="005C1918">
        <w:rPr>
          <w:rFonts w:ascii="Arial" w:hAnsi="Arial" w:cs="Arial"/>
          <w:color w:val="000000"/>
          <w:sz w:val="22"/>
          <w:szCs w:val="22"/>
        </w:rPr>
        <w:t xml:space="preserve"> oraz </w:t>
      </w:r>
      <w:r w:rsidRPr="005C1918">
        <w:rPr>
          <w:rFonts w:ascii="Arial" w:hAnsi="Arial" w:cs="Arial"/>
          <w:color w:val="000000"/>
          <w:sz w:val="22"/>
          <w:szCs w:val="22"/>
        </w:rPr>
        <w:t>art. 109 ust. 1 pkt 1</w:t>
      </w:r>
      <w:r w:rsidR="00A41E9E" w:rsidRPr="005C1918">
        <w:rPr>
          <w:rFonts w:ascii="Arial" w:hAnsi="Arial" w:cs="Arial"/>
          <w:color w:val="000000"/>
          <w:sz w:val="22"/>
          <w:szCs w:val="22"/>
        </w:rPr>
        <w:t xml:space="preserve"> </w:t>
      </w:r>
      <w:r w:rsidRPr="005C1918">
        <w:rPr>
          <w:rFonts w:ascii="Arial" w:hAnsi="Arial" w:cs="Arial"/>
          <w:color w:val="000000"/>
          <w:sz w:val="22"/>
          <w:szCs w:val="22"/>
        </w:rPr>
        <w:t>ustawy</w:t>
      </w:r>
      <w:r w:rsidR="00F32672" w:rsidRPr="005C1918">
        <w:rPr>
          <w:rFonts w:ascii="Arial" w:hAnsi="Arial" w:cs="Arial"/>
          <w:color w:val="000000"/>
          <w:sz w:val="22"/>
          <w:szCs w:val="22"/>
        </w:rPr>
        <w:t xml:space="preserve"> </w:t>
      </w:r>
      <w:proofErr w:type="spellStart"/>
      <w:r w:rsidR="00F32672" w:rsidRPr="005C1918">
        <w:rPr>
          <w:rFonts w:ascii="Arial" w:hAnsi="Arial" w:cs="Arial"/>
          <w:color w:val="000000"/>
          <w:sz w:val="22"/>
          <w:szCs w:val="22"/>
        </w:rPr>
        <w:t>Pzp</w:t>
      </w:r>
      <w:proofErr w:type="spellEnd"/>
      <w:r w:rsidRPr="005C1918">
        <w:rPr>
          <w:rFonts w:ascii="Arial" w:hAnsi="Arial" w:cs="Arial"/>
          <w:color w:val="000000"/>
          <w:sz w:val="22"/>
          <w:szCs w:val="22"/>
        </w:rPr>
        <w:t xml:space="preserve">, zastępuje się je odpowiednio w całości lub w części dokumentem </w:t>
      </w:r>
      <w:r w:rsidR="002539E9" w:rsidRPr="005C1918">
        <w:rPr>
          <w:rFonts w:ascii="Arial" w:hAnsi="Arial" w:cs="Arial"/>
          <w:color w:val="000000"/>
          <w:sz w:val="22"/>
          <w:szCs w:val="22"/>
        </w:rPr>
        <w:t xml:space="preserve">(wystawionym w wymaganym w pkt 1) i 2) terminie) </w:t>
      </w:r>
      <w:r w:rsidRPr="005C1918">
        <w:rPr>
          <w:rFonts w:ascii="Arial" w:hAnsi="Arial" w:cs="Arial"/>
          <w:color w:val="000000"/>
          <w:sz w:val="22"/>
          <w:szCs w:val="22"/>
        </w:rPr>
        <w:t xml:space="preserve">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t>
      </w:r>
      <w:r w:rsidR="001358BD" w:rsidRPr="005C1918">
        <w:rPr>
          <w:rFonts w:ascii="Arial" w:hAnsi="Arial" w:cs="Arial"/>
          <w:color w:val="000000"/>
          <w:sz w:val="22"/>
          <w:szCs w:val="22"/>
        </w:rPr>
        <w:t>W</w:t>
      </w:r>
      <w:r w:rsidRPr="005C1918">
        <w:rPr>
          <w:rFonts w:ascii="Arial" w:hAnsi="Arial" w:cs="Arial"/>
          <w:color w:val="000000"/>
          <w:sz w:val="22"/>
          <w:szCs w:val="22"/>
        </w:rPr>
        <w:t>ykonawcy</w:t>
      </w:r>
      <w:r w:rsidR="002539E9" w:rsidRPr="005C1918">
        <w:rPr>
          <w:rFonts w:ascii="Arial" w:hAnsi="Arial" w:cs="Arial"/>
          <w:color w:val="000000"/>
          <w:sz w:val="22"/>
          <w:szCs w:val="22"/>
        </w:rPr>
        <w:t>.</w:t>
      </w:r>
      <w:r w:rsidR="00A41E9E" w:rsidRPr="005C1918">
        <w:rPr>
          <w:rFonts w:ascii="Arial" w:hAnsi="Arial" w:cs="Arial"/>
          <w:color w:val="000000"/>
          <w:sz w:val="22"/>
          <w:szCs w:val="22"/>
        </w:rPr>
        <w:t xml:space="preserve"> </w:t>
      </w:r>
    </w:p>
    <w:p w14:paraId="06CE3392" w14:textId="77777777" w:rsidR="00F32672" w:rsidRPr="005C1918" w:rsidRDefault="00F32672" w:rsidP="001A25C8">
      <w:pPr>
        <w:pStyle w:val="Kolorowalistaakcent11"/>
        <w:autoSpaceDE w:val="0"/>
        <w:autoSpaceDN w:val="0"/>
        <w:adjustRightInd w:val="0"/>
        <w:spacing w:before="0" w:after="0" w:line="240" w:lineRule="auto"/>
        <w:ind w:left="709"/>
        <w:rPr>
          <w:rFonts w:ascii="Arial" w:hAnsi="Arial" w:cs="Arial"/>
          <w:sz w:val="22"/>
          <w:szCs w:val="22"/>
        </w:rPr>
      </w:pPr>
    </w:p>
    <w:tbl>
      <w:tblPr>
        <w:tblW w:w="0" w:type="auto"/>
        <w:jc w:val="center"/>
        <w:tblBorders>
          <w:bottom w:val="single" w:sz="4" w:space="0" w:color="auto"/>
        </w:tblBorders>
        <w:tblLook w:val="00A0" w:firstRow="1" w:lastRow="0" w:firstColumn="1" w:lastColumn="0" w:noHBand="0" w:noVBand="0"/>
      </w:tblPr>
      <w:tblGrid>
        <w:gridCol w:w="9060"/>
      </w:tblGrid>
      <w:tr w:rsidR="00D9784D" w:rsidRPr="005C1918" w14:paraId="5F912C52" w14:textId="77777777" w:rsidTr="00BA3A6A">
        <w:trPr>
          <w:jc w:val="center"/>
        </w:trPr>
        <w:tc>
          <w:tcPr>
            <w:tcW w:w="9060" w:type="dxa"/>
            <w:tcBorders>
              <w:bottom w:val="single" w:sz="4" w:space="0" w:color="auto"/>
            </w:tcBorders>
            <w:shd w:val="clear" w:color="auto" w:fill="D9D9D9" w:themeFill="background1" w:themeFillShade="D9"/>
          </w:tcPr>
          <w:p w14:paraId="0DDDDB0B" w14:textId="77777777" w:rsidR="00F85930" w:rsidRPr="005C1918" w:rsidRDefault="00F85930" w:rsidP="001A25C8">
            <w:pPr>
              <w:suppressAutoHyphens/>
              <w:contextualSpacing/>
              <w:jc w:val="center"/>
              <w:textAlignment w:val="baseline"/>
              <w:rPr>
                <w:rFonts w:ascii="Arial" w:hAnsi="Arial" w:cs="Arial"/>
                <w:sz w:val="22"/>
                <w:szCs w:val="22"/>
              </w:rPr>
            </w:pPr>
          </w:p>
          <w:p w14:paraId="1328F690" w14:textId="77777777" w:rsidR="00D9784D" w:rsidRPr="005C1918" w:rsidRDefault="00D9784D" w:rsidP="001A25C8">
            <w:pPr>
              <w:suppressAutoHyphens/>
              <w:contextualSpacing/>
              <w:jc w:val="center"/>
              <w:textAlignment w:val="baseline"/>
              <w:rPr>
                <w:rFonts w:ascii="Arial" w:hAnsi="Arial" w:cs="Arial"/>
                <w:b/>
                <w:bCs/>
                <w:sz w:val="22"/>
                <w:szCs w:val="22"/>
              </w:rPr>
            </w:pPr>
            <w:r w:rsidRPr="005C1918">
              <w:rPr>
                <w:rFonts w:ascii="Arial" w:hAnsi="Arial" w:cs="Arial"/>
                <w:b/>
                <w:bCs/>
                <w:sz w:val="22"/>
                <w:szCs w:val="22"/>
              </w:rPr>
              <w:lastRenderedPageBreak/>
              <w:t>Rozdział 9</w:t>
            </w:r>
          </w:p>
          <w:p w14:paraId="2587A351" w14:textId="07D6BC0A" w:rsidR="00D9784D" w:rsidRPr="005C1918" w:rsidRDefault="00D9784D" w:rsidP="001A25C8">
            <w:pPr>
              <w:suppressAutoHyphens/>
              <w:contextualSpacing/>
              <w:jc w:val="center"/>
              <w:textAlignment w:val="baseline"/>
              <w:rPr>
                <w:rFonts w:ascii="Arial" w:hAnsi="Arial" w:cs="Arial"/>
                <w:sz w:val="22"/>
                <w:szCs w:val="22"/>
              </w:rPr>
            </w:pPr>
            <w:r w:rsidRPr="005C1918">
              <w:rPr>
                <w:rFonts w:ascii="Arial" w:hAnsi="Arial" w:cs="Arial"/>
                <w:b/>
                <w:sz w:val="22"/>
                <w:szCs w:val="22"/>
              </w:rPr>
              <w:t xml:space="preserve">INFORMACJA DLA WYKONAWCÓW POLEGAJĄCYCH </w:t>
            </w:r>
            <w:r w:rsidRPr="005C1918">
              <w:rPr>
                <w:rFonts w:ascii="Arial" w:hAnsi="Arial" w:cs="Arial"/>
                <w:b/>
                <w:sz w:val="22"/>
                <w:szCs w:val="22"/>
              </w:rPr>
              <w:br/>
              <w:t xml:space="preserve">NA ZASOBACH INNYCH PODMIOTÓW, NA ZASADACH OKREŚLONYCH </w:t>
            </w:r>
            <w:r w:rsidRPr="005C1918">
              <w:rPr>
                <w:rFonts w:ascii="Arial" w:hAnsi="Arial" w:cs="Arial"/>
                <w:b/>
                <w:sz w:val="22"/>
                <w:szCs w:val="22"/>
              </w:rPr>
              <w:br/>
              <w:t xml:space="preserve">W ART. </w:t>
            </w:r>
            <w:r w:rsidR="00CF1882" w:rsidRPr="005C1918">
              <w:rPr>
                <w:rFonts w:ascii="Arial" w:hAnsi="Arial" w:cs="Arial"/>
                <w:b/>
                <w:sz w:val="22"/>
                <w:szCs w:val="22"/>
              </w:rPr>
              <w:t>118</w:t>
            </w:r>
            <w:r w:rsidRPr="005C1918">
              <w:rPr>
                <w:rFonts w:ascii="Arial" w:hAnsi="Arial" w:cs="Arial"/>
                <w:b/>
                <w:sz w:val="22"/>
                <w:szCs w:val="22"/>
              </w:rPr>
              <w:t xml:space="preserve"> USTAWY PZP ORAZ ZAMIERZAJĄCYCH POWIERZYĆ WYKONANIE CZĘŚCI ZAMÓWIENIA PODWYKONAWCOM</w:t>
            </w:r>
          </w:p>
        </w:tc>
      </w:tr>
    </w:tbl>
    <w:p w14:paraId="5F5E3415" w14:textId="77777777" w:rsidR="006773CD" w:rsidRPr="005C1918" w:rsidRDefault="006773CD" w:rsidP="001A25C8">
      <w:pPr>
        <w:pStyle w:val="Akapitzlist"/>
        <w:autoSpaceDE w:val="0"/>
        <w:autoSpaceDN w:val="0"/>
        <w:adjustRightInd w:val="0"/>
        <w:spacing w:before="0" w:after="0" w:line="240" w:lineRule="auto"/>
        <w:ind w:left="709"/>
        <w:rPr>
          <w:rFonts w:ascii="Arial" w:hAnsi="Arial" w:cs="Arial"/>
          <w:sz w:val="22"/>
          <w:szCs w:val="22"/>
        </w:rPr>
      </w:pPr>
    </w:p>
    <w:p w14:paraId="5F4841E0" w14:textId="77107F29" w:rsidR="008E3C0F" w:rsidRPr="005C1918" w:rsidRDefault="008E3C0F" w:rsidP="001A25C8">
      <w:pPr>
        <w:pStyle w:val="Akapitzlist"/>
        <w:numPr>
          <w:ilvl w:val="1"/>
          <w:numId w:val="12"/>
        </w:numPr>
        <w:autoSpaceDE w:val="0"/>
        <w:autoSpaceDN w:val="0"/>
        <w:adjustRightInd w:val="0"/>
        <w:spacing w:before="0" w:after="0" w:line="240" w:lineRule="auto"/>
        <w:ind w:left="709" w:hanging="709"/>
        <w:rPr>
          <w:rFonts w:ascii="Arial" w:hAnsi="Arial" w:cs="Arial"/>
          <w:sz w:val="22"/>
          <w:szCs w:val="22"/>
        </w:rPr>
      </w:pPr>
      <w:r w:rsidRPr="005C1918">
        <w:rPr>
          <w:rFonts w:ascii="Arial" w:hAnsi="Arial" w:cs="Arial"/>
          <w:color w:val="000000"/>
          <w:sz w:val="22"/>
          <w:szCs w:val="22"/>
          <w:shd w:val="clear" w:color="auto" w:fill="FFFFFF"/>
        </w:rPr>
        <w:t xml:space="preserve">Wykonawca może w celu potwierdzenia spełniania warunków udziału w postępowaniu, w stosownych sytuacjach oraz w odniesieniu do konkretnego zamówienia, </w:t>
      </w:r>
      <w:r w:rsidR="00C0607D" w:rsidRPr="005C1918">
        <w:rPr>
          <w:rFonts w:ascii="Arial" w:hAnsi="Arial" w:cs="Arial"/>
          <w:color w:val="333333"/>
          <w:sz w:val="22"/>
          <w:szCs w:val="22"/>
          <w:shd w:val="clear" w:color="auto" w:fill="FFFFFF"/>
        </w:rPr>
        <w:t>lub jego części, polegać na zdolnościach technicznych lub zawodowych lub sytuacji finansowej lub ekonomicznej podmiotów udostępniających zasoby, niezależnie od charakteru prawnego łączących go z nimi stosunków prawnych</w:t>
      </w:r>
      <w:r w:rsidRPr="005C1918">
        <w:rPr>
          <w:rFonts w:ascii="Arial" w:hAnsi="Arial" w:cs="Arial"/>
          <w:color w:val="000000"/>
          <w:sz w:val="22"/>
          <w:szCs w:val="22"/>
          <w:shd w:val="clear" w:color="auto" w:fill="FFFFFF"/>
        </w:rPr>
        <w:t xml:space="preserve">. </w:t>
      </w:r>
    </w:p>
    <w:p w14:paraId="222A60A3" w14:textId="6AD926FA" w:rsidR="008A21B5" w:rsidRPr="005C1918" w:rsidRDefault="008A21B5" w:rsidP="001A25C8">
      <w:pPr>
        <w:pStyle w:val="Akapitzlist"/>
        <w:numPr>
          <w:ilvl w:val="1"/>
          <w:numId w:val="12"/>
        </w:numPr>
        <w:autoSpaceDE w:val="0"/>
        <w:autoSpaceDN w:val="0"/>
        <w:adjustRightInd w:val="0"/>
        <w:spacing w:before="0" w:after="0" w:line="240" w:lineRule="auto"/>
        <w:ind w:left="709" w:hanging="709"/>
        <w:rPr>
          <w:rFonts w:ascii="Arial" w:hAnsi="Arial" w:cs="Arial"/>
          <w:sz w:val="22"/>
          <w:szCs w:val="22"/>
        </w:rPr>
      </w:pPr>
      <w:r w:rsidRPr="005C1918">
        <w:rPr>
          <w:rFonts w:ascii="Arial" w:hAnsi="Arial" w:cs="Arial"/>
          <w:color w:val="000000"/>
          <w:sz w:val="22"/>
          <w:szCs w:val="22"/>
          <w:shd w:val="clear" w:color="auto" w:fill="FFFFFF"/>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300BCD56" w14:textId="77777777" w:rsidR="00CE5016" w:rsidRPr="005C1918" w:rsidRDefault="00CE5016" w:rsidP="001A25C8">
      <w:pPr>
        <w:pStyle w:val="Akapitzlist"/>
        <w:numPr>
          <w:ilvl w:val="1"/>
          <w:numId w:val="12"/>
        </w:numPr>
        <w:autoSpaceDE w:val="0"/>
        <w:autoSpaceDN w:val="0"/>
        <w:adjustRightInd w:val="0"/>
        <w:spacing w:before="0" w:after="0" w:line="240" w:lineRule="auto"/>
        <w:ind w:left="709" w:hanging="709"/>
        <w:rPr>
          <w:rFonts w:ascii="Arial" w:hAnsi="Arial" w:cs="Arial"/>
          <w:sz w:val="22"/>
          <w:szCs w:val="22"/>
        </w:rPr>
      </w:pPr>
      <w:r w:rsidRPr="005C1918">
        <w:rPr>
          <w:rFonts w:ascii="Arial" w:hAnsi="Arial" w:cs="Arial"/>
          <w:color w:val="000000"/>
          <w:sz w:val="22"/>
          <w:szCs w:val="22"/>
          <w:shd w:val="clear" w:color="auto" w:fill="FFFFFF"/>
        </w:rPr>
        <w:t xml:space="preserve">Wykonawca, który polega na zdolnościach lub sytuacji podmiotów udostępniających zasoby, składa </w:t>
      </w:r>
      <w:r w:rsidRPr="005C1918">
        <w:rPr>
          <w:rFonts w:ascii="Arial" w:hAnsi="Arial" w:cs="Arial"/>
          <w:b/>
          <w:bCs/>
          <w:color w:val="000000"/>
          <w:sz w:val="22"/>
          <w:szCs w:val="22"/>
          <w:shd w:val="clear" w:color="auto" w:fill="FFFFFF"/>
        </w:rPr>
        <w:t>wraz z ofertą</w:t>
      </w:r>
      <w:r w:rsidRPr="005C1918">
        <w:rPr>
          <w:rFonts w:ascii="Arial" w:hAnsi="Arial" w:cs="Arial"/>
          <w:color w:val="000000"/>
          <w:sz w:val="22"/>
          <w:szCs w:val="22"/>
          <w:shd w:val="clear" w:color="auto" w:fill="FFFFFF"/>
        </w:rPr>
        <w:t>,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r w:rsidR="00D9784D" w:rsidRPr="005C1918">
        <w:rPr>
          <w:rFonts w:ascii="Arial" w:hAnsi="Arial" w:cs="Arial"/>
          <w:sz w:val="22"/>
          <w:szCs w:val="22"/>
          <w:u w:val="single"/>
        </w:rPr>
        <w:t>.</w:t>
      </w:r>
    </w:p>
    <w:p w14:paraId="4F554914" w14:textId="789BFDDB" w:rsidR="00CE5016" w:rsidRPr="005C1918" w:rsidRDefault="00CE5016" w:rsidP="001A25C8">
      <w:pPr>
        <w:pStyle w:val="Akapitzlist"/>
        <w:numPr>
          <w:ilvl w:val="1"/>
          <w:numId w:val="12"/>
        </w:numPr>
        <w:autoSpaceDE w:val="0"/>
        <w:autoSpaceDN w:val="0"/>
        <w:adjustRightInd w:val="0"/>
        <w:spacing w:before="0" w:after="0" w:line="240" w:lineRule="auto"/>
        <w:ind w:left="709" w:hanging="709"/>
        <w:rPr>
          <w:rFonts w:ascii="Arial" w:hAnsi="Arial" w:cs="Arial"/>
          <w:sz w:val="22"/>
          <w:szCs w:val="22"/>
        </w:rPr>
      </w:pPr>
      <w:r w:rsidRPr="005C1918">
        <w:rPr>
          <w:rFonts w:ascii="Arial" w:hAnsi="Arial" w:cs="Arial"/>
          <w:color w:val="000000"/>
          <w:sz w:val="22"/>
          <w:szCs w:val="22"/>
          <w:shd w:val="clear" w:color="auto" w:fill="FFFFFF"/>
        </w:rPr>
        <w:t>Zobowiązanie podmiotu udostępniającego zasoby, o którym mowa w pkt 9.</w:t>
      </w:r>
      <w:r w:rsidR="00B23267" w:rsidRPr="005C1918">
        <w:rPr>
          <w:rFonts w:ascii="Arial" w:hAnsi="Arial" w:cs="Arial"/>
          <w:color w:val="000000"/>
          <w:sz w:val="22"/>
          <w:szCs w:val="22"/>
          <w:shd w:val="clear" w:color="auto" w:fill="FFFFFF"/>
        </w:rPr>
        <w:t>3</w:t>
      </w:r>
      <w:r w:rsidRPr="005C1918">
        <w:rPr>
          <w:rFonts w:ascii="Arial" w:hAnsi="Arial" w:cs="Arial"/>
          <w:color w:val="000000"/>
          <w:sz w:val="22"/>
          <w:szCs w:val="22"/>
          <w:shd w:val="clear" w:color="auto" w:fill="FFFFFF"/>
        </w:rPr>
        <w:t xml:space="preserve"> potwierdza, że stosunek łączący wykonawcę z podmiotami udostępniającymi zasoby gwarantuje rzeczywisty dostęp do tych zasobów oraz określa w szczególności:</w:t>
      </w:r>
    </w:p>
    <w:p w14:paraId="15E16BBF" w14:textId="4F378CD4" w:rsidR="00CE5016" w:rsidRPr="005C1918" w:rsidRDefault="00CE5016" w:rsidP="001A25C8">
      <w:pPr>
        <w:pStyle w:val="Akapitzlist"/>
        <w:numPr>
          <w:ilvl w:val="2"/>
          <w:numId w:val="35"/>
        </w:numPr>
        <w:shd w:val="clear" w:color="auto" w:fill="FFFFFF"/>
        <w:spacing w:before="0" w:after="0" w:line="240" w:lineRule="auto"/>
        <w:ind w:left="1134" w:hanging="425"/>
        <w:rPr>
          <w:rFonts w:ascii="Arial" w:hAnsi="Arial" w:cs="Arial"/>
          <w:color w:val="000000"/>
          <w:sz w:val="22"/>
          <w:szCs w:val="22"/>
        </w:rPr>
      </w:pPr>
      <w:r w:rsidRPr="005C1918">
        <w:rPr>
          <w:rFonts w:ascii="Arial" w:hAnsi="Arial" w:cs="Arial"/>
          <w:color w:val="000000"/>
          <w:sz w:val="22"/>
          <w:szCs w:val="22"/>
        </w:rPr>
        <w:t xml:space="preserve">zakres dostępnych </w:t>
      </w:r>
      <w:r w:rsidR="00F32672" w:rsidRPr="005C1918">
        <w:rPr>
          <w:rFonts w:ascii="Arial" w:hAnsi="Arial" w:cs="Arial"/>
          <w:color w:val="000000"/>
          <w:sz w:val="22"/>
          <w:szCs w:val="22"/>
        </w:rPr>
        <w:t>W</w:t>
      </w:r>
      <w:r w:rsidRPr="005C1918">
        <w:rPr>
          <w:rFonts w:ascii="Arial" w:hAnsi="Arial" w:cs="Arial"/>
          <w:color w:val="000000"/>
          <w:sz w:val="22"/>
          <w:szCs w:val="22"/>
        </w:rPr>
        <w:t>ykonawcy zasobów podmiotu udostępniającego zasoby;</w:t>
      </w:r>
    </w:p>
    <w:p w14:paraId="03EF2BF2" w14:textId="423D5BD4" w:rsidR="00CE5016" w:rsidRPr="005C1918" w:rsidRDefault="00CE5016" w:rsidP="001A25C8">
      <w:pPr>
        <w:pStyle w:val="Akapitzlist"/>
        <w:numPr>
          <w:ilvl w:val="2"/>
          <w:numId w:val="35"/>
        </w:numPr>
        <w:shd w:val="clear" w:color="auto" w:fill="FFFFFF"/>
        <w:spacing w:before="0" w:after="0" w:line="240" w:lineRule="auto"/>
        <w:ind w:left="1134" w:hanging="425"/>
        <w:rPr>
          <w:rFonts w:ascii="Arial" w:hAnsi="Arial" w:cs="Arial"/>
          <w:color w:val="000000"/>
          <w:sz w:val="22"/>
          <w:szCs w:val="22"/>
        </w:rPr>
      </w:pPr>
      <w:r w:rsidRPr="005C1918">
        <w:rPr>
          <w:rFonts w:ascii="Arial" w:hAnsi="Arial" w:cs="Arial"/>
          <w:color w:val="000000"/>
          <w:sz w:val="22"/>
          <w:szCs w:val="22"/>
        </w:rPr>
        <w:t xml:space="preserve">sposób i okres udostępnienia </w:t>
      </w:r>
      <w:r w:rsidR="00F32672" w:rsidRPr="005C1918">
        <w:rPr>
          <w:rFonts w:ascii="Arial" w:hAnsi="Arial" w:cs="Arial"/>
          <w:color w:val="000000"/>
          <w:sz w:val="22"/>
          <w:szCs w:val="22"/>
        </w:rPr>
        <w:t>W</w:t>
      </w:r>
      <w:r w:rsidRPr="005C1918">
        <w:rPr>
          <w:rFonts w:ascii="Arial" w:hAnsi="Arial" w:cs="Arial"/>
          <w:color w:val="000000"/>
          <w:sz w:val="22"/>
          <w:szCs w:val="22"/>
        </w:rPr>
        <w:t>ykonawcy i wykorzystania przez niego zasobów podmiotu udostępniającego te zasoby przy wykonywaniu zamówienia;</w:t>
      </w:r>
    </w:p>
    <w:p w14:paraId="0975A72D" w14:textId="745E2483" w:rsidR="00CE5016" w:rsidRPr="005C1918" w:rsidRDefault="00C0607D" w:rsidP="001A25C8">
      <w:pPr>
        <w:pStyle w:val="Akapitzlist"/>
        <w:numPr>
          <w:ilvl w:val="2"/>
          <w:numId w:val="35"/>
        </w:numPr>
        <w:shd w:val="clear" w:color="auto" w:fill="FFFFFF"/>
        <w:spacing w:before="0" w:after="0" w:line="240" w:lineRule="auto"/>
        <w:ind w:left="1134" w:hanging="425"/>
        <w:rPr>
          <w:rFonts w:ascii="Arial" w:hAnsi="Arial" w:cs="Arial"/>
          <w:color w:val="000000"/>
          <w:sz w:val="22"/>
          <w:szCs w:val="22"/>
        </w:rPr>
      </w:pPr>
      <w:r w:rsidRPr="005C1918">
        <w:rPr>
          <w:rFonts w:ascii="Arial" w:hAnsi="Arial" w:cs="Arial"/>
          <w:color w:val="000000"/>
          <w:sz w:val="22"/>
          <w:szCs w:val="22"/>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r w:rsidR="00CE5016" w:rsidRPr="005C1918">
        <w:rPr>
          <w:rFonts w:ascii="Arial" w:hAnsi="Arial" w:cs="Arial"/>
          <w:color w:val="000000"/>
          <w:sz w:val="22"/>
          <w:szCs w:val="22"/>
        </w:rPr>
        <w:t>.</w:t>
      </w:r>
    </w:p>
    <w:p w14:paraId="5DCE2919" w14:textId="4EEB3763" w:rsidR="00E8509C" w:rsidRPr="005C1918" w:rsidRDefault="00CE5016" w:rsidP="001A25C8">
      <w:pPr>
        <w:pStyle w:val="Akapitzlist"/>
        <w:numPr>
          <w:ilvl w:val="1"/>
          <w:numId w:val="12"/>
        </w:numPr>
        <w:autoSpaceDE w:val="0"/>
        <w:autoSpaceDN w:val="0"/>
        <w:adjustRightInd w:val="0"/>
        <w:spacing w:before="0" w:after="0" w:line="240" w:lineRule="auto"/>
        <w:ind w:left="709" w:hanging="709"/>
        <w:rPr>
          <w:rFonts w:ascii="Arial" w:hAnsi="Arial" w:cs="Arial"/>
          <w:sz w:val="22"/>
          <w:szCs w:val="22"/>
        </w:rPr>
      </w:pPr>
      <w:r w:rsidRPr="005C1918">
        <w:rPr>
          <w:rFonts w:ascii="Arial" w:hAnsi="Arial" w:cs="Arial"/>
          <w:color w:val="000000"/>
          <w:sz w:val="22"/>
          <w:szCs w:val="22"/>
          <w:shd w:val="clear" w:color="auto" w:fill="FFFFFF"/>
        </w:rPr>
        <w:t xml:space="preserve">Zamawiający oceni, czy udostępniane </w:t>
      </w:r>
      <w:r w:rsidR="00F32672" w:rsidRPr="005C1918">
        <w:rPr>
          <w:rFonts w:ascii="Arial" w:hAnsi="Arial" w:cs="Arial"/>
          <w:color w:val="000000"/>
          <w:sz w:val="22"/>
          <w:szCs w:val="22"/>
          <w:shd w:val="clear" w:color="auto" w:fill="FFFFFF"/>
        </w:rPr>
        <w:t>W</w:t>
      </w:r>
      <w:r w:rsidRPr="005C1918">
        <w:rPr>
          <w:rFonts w:ascii="Arial" w:hAnsi="Arial" w:cs="Arial"/>
          <w:color w:val="000000"/>
          <w:sz w:val="22"/>
          <w:szCs w:val="22"/>
          <w:shd w:val="clear" w:color="auto" w:fill="FFFFFF"/>
        </w:rPr>
        <w:t xml:space="preserve">ykonawcy przez podmioty udostępniające zasoby zdolności techniczne lub zawodowe </w:t>
      </w:r>
      <w:r w:rsidR="00C0607D" w:rsidRPr="005C1918">
        <w:rPr>
          <w:rFonts w:ascii="Arial" w:hAnsi="Arial" w:cs="Arial"/>
          <w:color w:val="333333"/>
          <w:sz w:val="22"/>
          <w:szCs w:val="22"/>
          <w:shd w:val="clear" w:color="auto" w:fill="FFFFFF"/>
        </w:rPr>
        <w:t xml:space="preserve">lub ich sytuacja finansowa lub ekonomiczna </w:t>
      </w:r>
      <w:r w:rsidRPr="005C1918">
        <w:rPr>
          <w:rFonts w:ascii="Arial" w:hAnsi="Arial" w:cs="Arial"/>
          <w:color w:val="000000"/>
          <w:sz w:val="22"/>
          <w:szCs w:val="22"/>
          <w:shd w:val="clear" w:color="auto" w:fill="FFFFFF"/>
        </w:rPr>
        <w:t xml:space="preserve">pozwalają na wykazanie przez </w:t>
      </w:r>
      <w:r w:rsidR="00F32672" w:rsidRPr="005C1918">
        <w:rPr>
          <w:rFonts w:ascii="Arial" w:hAnsi="Arial" w:cs="Arial"/>
          <w:color w:val="000000"/>
          <w:sz w:val="22"/>
          <w:szCs w:val="22"/>
          <w:shd w:val="clear" w:color="auto" w:fill="FFFFFF"/>
        </w:rPr>
        <w:t>W</w:t>
      </w:r>
      <w:r w:rsidRPr="005C1918">
        <w:rPr>
          <w:rFonts w:ascii="Arial" w:hAnsi="Arial" w:cs="Arial"/>
          <w:color w:val="000000"/>
          <w:sz w:val="22"/>
          <w:szCs w:val="22"/>
          <w:shd w:val="clear" w:color="auto" w:fill="FFFFFF"/>
        </w:rPr>
        <w:t xml:space="preserve">ykonawcę spełniania warunków udziału w postępowaniu, a także </w:t>
      </w:r>
      <w:r w:rsidR="008A21B5" w:rsidRPr="005C1918">
        <w:rPr>
          <w:rFonts w:ascii="Arial" w:hAnsi="Arial" w:cs="Arial"/>
          <w:color w:val="000000"/>
          <w:sz w:val="22"/>
          <w:szCs w:val="22"/>
          <w:shd w:val="clear" w:color="auto" w:fill="FFFFFF"/>
        </w:rPr>
        <w:t>z</w:t>
      </w:r>
      <w:r w:rsidRPr="005C1918">
        <w:rPr>
          <w:rFonts w:ascii="Arial" w:hAnsi="Arial" w:cs="Arial"/>
          <w:color w:val="000000"/>
          <w:sz w:val="22"/>
          <w:szCs w:val="22"/>
          <w:shd w:val="clear" w:color="auto" w:fill="FFFFFF"/>
        </w:rPr>
        <w:t xml:space="preserve">bada, czy nie </w:t>
      </w:r>
      <w:r w:rsidR="00601DF1" w:rsidRPr="005C1918">
        <w:rPr>
          <w:rFonts w:ascii="Arial" w:hAnsi="Arial" w:cs="Arial"/>
          <w:color w:val="000000"/>
          <w:sz w:val="22"/>
          <w:szCs w:val="22"/>
          <w:shd w:val="clear" w:color="auto" w:fill="FFFFFF"/>
        </w:rPr>
        <w:t>zachodzą</w:t>
      </w:r>
      <w:r w:rsidR="00404756" w:rsidRPr="005C1918">
        <w:rPr>
          <w:rFonts w:ascii="Arial" w:hAnsi="Arial" w:cs="Arial"/>
          <w:color w:val="000000"/>
          <w:sz w:val="22"/>
          <w:szCs w:val="22"/>
          <w:shd w:val="clear" w:color="auto" w:fill="FFFFFF"/>
        </w:rPr>
        <w:t>,</w:t>
      </w:r>
      <w:r w:rsidR="00601DF1" w:rsidRPr="005C1918">
        <w:rPr>
          <w:rFonts w:ascii="Arial" w:hAnsi="Arial" w:cs="Arial"/>
          <w:color w:val="000000"/>
          <w:sz w:val="22"/>
          <w:szCs w:val="22"/>
          <w:shd w:val="clear" w:color="auto" w:fill="FFFFFF"/>
        </w:rPr>
        <w:t xml:space="preserve"> </w:t>
      </w:r>
      <w:r w:rsidRPr="005C1918">
        <w:rPr>
          <w:rFonts w:ascii="Arial" w:hAnsi="Arial" w:cs="Arial"/>
          <w:color w:val="000000"/>
          <w:sz w:val="22"/>
          <w:szCs w:val="22"/>
          <w:shd w:val="clear" w:color="auto" w:fill="FFFFFF"/>
        </w:rPr>
        <w:t>wobec tego podmiotu podstawy wykluczenia, które zostały przewidziane względem wykonawcy</w:t>
      </w:r>
      <w:r w:rsidR="00E8509C" w:rsidRPr="005C1918">
        <w:rPr>
          <w:rFonts w:ascii="Arial" w:hAnsi="Arial" w:cs="Arial"/>
          <w:sz w:val="22"/>
          <w:szCs w:val="22"/>
        </w:rPr>
        <w:t>.</w:t>
      </w:r>
    </w:p>
    <w:p w14:paraId="585126C7" w14:textId="783B5994" w:rsidR="008A21B5" w:rsidRPr="005C1918" w:rsidRDefault="008A21B5" w:rsidP="001A25C8">
      <w:pPr>
        <w:pStyle w:val="Akapitzlist"/>
        <w:numPr>
          <w:ilvl w:val="1"/>
          <w:numId w:val="12"/>
        </w:numPr>
        <w:autoSpaceDE w:val="0"/>
        <w:autoSpaceDN w:val="0"/>
        <w:adjustRightInd w:val="0"/>
        <w:spacing w:before="0" w:after="0" w:line="240" w:lineRule="auto"/>
        <w:ind w:left="709"/>
        <w:rPr>
          <w:rFonts w:ascii="Arial" w:hAnsi="Arial" w:cs="Arial"/>
          <w:sz w:val="22"/>
          <w:szCs w:val="22"/>
        </w:rPr>
      </w:pPr>
      <w:r w:rsidRPr="005C1918">
        <w:rPr>
          <w:rFonts w:ascii="Arial" w:hAnsi="Arial" w:cs="Arial"/>
          <w:color w:val="000000"/>
          <w:sz w:val="22"/>
          <w:szCs w:val="22"/>
          <w:shd w:val="clear" w:color="auto" w:fill="FFFFFF"/>
        </w:rPr>
        <w:t xml:space="preserve">Jeżeli zdolności techniczne lub zawodowe </w:t>
      </w:r>
      <w:r w:rsidR="00C0607D" w:rsidRPr="005C1918">
        <w:rPr>
          <w:rFonts w:ascii="Arial" w:hAnsi="Arial" w:cs="Arial"/>
          <w:color w:val="333333"/>
          <w:sz w:val="22"/>
          <w:szCs w:val="22"/>
          <w:shd w:val="clear" w:color="auto" w:fill="FFFFFF"/>
        </w:rPr>
        <w:t xml:space="preserve">lub sytuacja finansowa lub ekonomiczna </w:t>
      </w:r>
      <w:r w:rsidRPr="005C1918">
        <w:rPr>
          <w:rFonts w:ascii="Arial" w:hAnsi="Arial" w:cs="Arial"/>
          <w:color w:val="000000"/>
          <w:sz w:val="22"/>
          <w:szCs w:val="22"/>
          <w:shd w:val="clear" w:color="auto" w:fill="FFFFFF"/>
        </w:rPr>
        <w:t xml:space="preserve">podmiotu udostępniającego zasoby nie potwierdzają spełniania przez </w:t>
      </w:r>
      <w:r w:rsidR="00F32672" w:rsidRPr="005C1918">
        <w:rPr>
          <w:rFonts w:ascii="Arial" w:hAnsi="Arial" w:cs="Arial"/>
          <w:color w:val="000000"/>
          <w:sz w:val="22"/>
          <w:szCs w:val="22"/>
          <w:shd w:val="clear" w:color="auto" w:fill="FFFFFF"/>
        </w:rPr>
        <w:t>W</w:t>
      </w:r>
      <w:r w:rsidRPr="005C1918">
        <w:rPr>
          <w:rFonts w:ascii="Arial" w:hAnsi="Arial" w:cs="Arial"/>
          <w:color w:val="000000"/>
          <w:sz w:val="22"/>
          <w:szCs w:val="22"/>
          <w:shd w:val="clear" w:color="auto" w:fill="FFFFFF"/>
        </w:rPr>
        <w:t xml:space="preserve">ykonawcę warunków udziału w postępowaniu lub zachodzą, wobec tego podmiotu podstawy wykluczenia, </w:t>
      </w:r>
      <w:r w:rsidR="00F32672" w:rsidRPr="005C1918">
        <w:rPr>
          <w:rFonts w:ascii="Arial" w:hAnsi="Arial" w:cs="Arial"/>
          <w:color w:val="000000"/>
          <w:sz w:val="22"/>
          <w:szCs w:val="22"/>
          <w:shd w:val="clear" w:color="auto" w:fill="FFFFFF"/>
        </w:rPr>
        <w:t>Z</w:t>
      </w:r>
      <w:r w:rsidRPr="005C1918">
        <w:rPr>
          <w:rFonts w:ascii="Arial" w:hAnsi="Arial" w:cs="Arial"/>
          <w:color w:val="000000"/>
          <w:sz w:val="22"/>
          <w:szCs w:val="22"/>
          <w:shd w:val="clear" w:color="auto" w:fill="FFFFFF"/>
        </w:rPr>
        <w:t xml:space="preserve">amawiający zażąda, aby </w:t>
      </w:r>
      <w:r w:rsidR="00F32672" w:rsidRPr="005C1918">
        <w:rPr>
          <w:rFonts w:ascii="Arial" w:hAnsi="Arial" w:cs="Arial"/>
          <w:color w:val="000000"/>
          <w:sz w:val="22"/>
          <w:szCs w:val="22"/>
          <w:shd w:val="clear" w:color="auto" w:fill="FFFFFF"/>
        </w:rPr>
        <w:t>W</w:t>
      </w:r>
      <w:r w:rsidRPr="005C1918">
        <w:rPr>
          <w:rFonts w:ascii="Arial" w:hAnsi="Arial" w:cs="Arial"/>
          <w:color w:val="000000"/>
          <w:sz w:val="22"/>
          <w:szCs w:val="22"/>
          <w:shd w:val="clear" w:color="auto" w:fill="FFFFFF"/>
        </w:rPr>
        <w:t xml:space="preserve">ykonawca w terminie określonym przez </w:t>
      </w:r>
      <w:r w:rsidR="00F32672" w:rsidRPr="005C1918">
        <w:rPr>
          <w:rFonts w:ascii="Arial" w:hAnsi="Arial" w:cs="Arial"/>
          <w:color w:val="000000"/>
          <w:sz w:val="22"/>
          <w:szCs w:val="22"/>
          <w:shd w:val="clear" w:color="auto" w:fill="FFFFFF"/>
        </w:rPr>
        <w:t>Z</w:t>
      </w:r>
      <w:r w:rsidRPr="005C1918">
        <w:rPr>
          <w:rFonts w:ascii="Arial" w:hAnsi="Arial" w:cs="Arial"/>
          <w:color w:val="000000"/>
          <w:sz w:val="22"/>
          <w:szCs w:val="22"/>
          <w:shd w:val="clear" w:color="auto" w:fill="FFFFFF"/>
        </w:rPr>
        <w:t>amawiającego zastąpił ten podmiot innym podmiotem lub podmiotami albo wykazał, że samodzielnie spełnia warunki udziału w postępowaniu.</w:t>
      </w:r>
      <w:r w:rsidRPr="005C1918">
        <w:rPr>
          <w:rFonts w:ascii="Arial" w:hAnsi="Arial" w:cs="Arial"/>
          <w:b/>
          <w:sz w:val="22"/>
          <w:szCs w:val="22"/>
        </w:rPr>
        <w:t xml:space="preserve"> </w:t>
      </w:r>
    </w:p>
    <w:p w14:paraId="442ED7C3" w14:textId="039F16AE" w:rsidR="005270DA" w:rsidRPr="005C1918" w:rsidRDefault="005270DA" w:rsidP="001A25C8">
      <w:pPr>
        <w:pStyle w:val="Akapitzlist"/>
        <w:numPr>
          <w:ilvl w:val="1"/>
          <w:numId w:val="12"/>
        </w:numPr>
        <w:autoSpaceDE w:val="0"/>
        <w:autoSpaceDN w:val="0"/>
        <w:adjustRightInd w:val="0"/>
        <w:spacing w:before="0" w:after="0" w:line="240" w:lineRule="auto"/>
        <w:ind w:left="709"/>
        <w:rPr>
          <w:rFonts w:ascii="Arial" w:hAnsi="Arial" w:cs="Arial"/>
          <w:sz w:val="22"/>
          <w:szCs w:val="22"/>
        </w:rPr>
      </w:pPr>
      <w:r w:rsidRPr="005C1918">
        <w:rPr>
          <w:rFonts w:ascii="Arial" w:hAnsi="Arial" w:cs="Arial"/>
          <w:color w:val="000000"/>
          <w:sz w:val="22"/>
          <w:szCs w:val="22"/>
          <w:shd w:val="clear" w:color="auto" w:fill="FFFFFF"/>
        </w:rPr>
        <w:t>Wykonawca, w przypadku polegania na zdolnościach lub sytuacji podmiotów udostępniających zasoby, przedstawia, wraz z oświadczeni</w:t>
      </w:r>
      <w:r w:rsidR="00B51FC2" w:rsidRPr="005C1918">
        <w:rPr>
          <w:rFonts w:ascii="Arial" w:hAnsi="Arial" w:cs="Arial"/>
          <w:color w:val="000000"/>
          <w:sz w:val="22"/>
          <w:szCs w:val="22"/>
          <w:shd w:val="clear" w:color="auto" w:fill="FFFFFF"/>
        </w:rPr>
        <w:t>em</w:t>
      </w:r>
      <w:r w:rsidRPr="005C1918">
        <w:rPr>
          <w:rFonts w:ascii="Arial" w:hAnsi="Arial" w:cs="Arial"/>
          <w:color w:val="000000"/>
          <w:sz w:val="22"/>
          <w:szCs w:val="22"/>
          <w:shd w:val="clear" w:color="auto" w:fill="FFFFFF"/>
        </w:rPr>
        <w:t>, o którym mowa w pkt 8.1</w:t>
      </w:r>
      <w:r w:rsidR="00BA3A6A" w:rsidRPr="005C1918">
        <w:rPr>
          <w:rFonts w:ascii="Arial" w:hAnsi="Arial" w:cs="Arial"/>
          <w:color w:val="000000"/>
          <w:sz w:val="22"/>
          <w:szCs w:val="22"/>
          <w:shd w:val="clear" w:color="auto" w:fill="FFFFFF"/>
        </w:rPr>
        <w:t xml:space="preserve"> SWZ</w:t>
      </w:r>
      <w:r w:rsidRPr="005C1918">
        <w:rPr>
          <w:rFonts w:ascii="Arial" w:hAnsi="Arial" w:cs="Arial"/>
          <w:color w:val="000000"/>
          <w:sz w:val="22"/>
          <w:szCs w:val="22"/>
          <w:shd w:val="clear" w:color="auto" w:fill="FFFFFF"/>
        </w:rPr>
        <w:t xml:space="preserve"> także oświadczeni</w:t>
      </w:r>
      <w:r w:rsidR="00B51FC2" w:rsidRPr="005C1918">
        <w:rPr>
          <w:rFonts w:ascii="Arial" w:hAnsi="Arial" w:cs="Arial"/>
          <w:color w:val="000000"/>
          <w:sz w:val="22"/>
          <w:szCs w:val="22"/>
          <w:shd w:val="clear" w:color="auto" w:fill="FFFFFF"/>
        </w:rPr>
        <w:t>e JEDZ</w:t>
      </w:r>
      <w:r w:rsidRPr="005C1918">
        <w:rPr>
          <w:rFonts w:ascii="Arial" w:hAnsi="Arial" w:cs="Arial"/>
          <w:color w:val="000000"/>
          <w:sz w:val="22"/>
          <w:szCs w:val="22"/>
          <w:shd w:val="clear" w:color="auto" w:fill="FFFFFF"/>
        </w:rPr>
        <w:t xml:space="preserve"> podmiotu udostępniającego zasoby, potwierdzające brak podstaw wykluczenia tego podmiotu oraz odpowiednio spełnianie warunków udziału w postępowaniu, w zakresie, w jakim wykonawca powołuje się na jego zasoby.</w:t>
      </w:r>
    </w:p>
    <w:p w14:paraId="4ED55E5B" w14:textId="0003CEB9" w:rsidR="005270DA" w:rsidRPr="005C1918" w:rsidRDefault="002C74A9" w:rsidP="001A25C8">
      <w:pPr>
        <w:pStyle w:val="Akapitzlist"/>
        <w:numPr>
          <w:ilvl w:val="1"/>
          <w:numId w:val="12"/>
        </w:numPr>
        <w:autoSpaceDE w:val="0"/>
        <w:autoSpaceDN w:val="0"/>
        <w:adjustRightInd w:val="0"/>
        <w:spacing w:before="0" w:after="0" w:line="240" w:lineRule="auto"/>
        <w:ind w:left="709"/>
        <w:rPr>
          <w:rFonts w:ascii="Arial" w:hAnsi="Arial" w:cs="Arial"/>
          <w:sz w:val="22"/>
          <w:szCs w:val="22"/>
        </w:rPr>
      </w:pPr>
      <w:r w:rsidRPr="005C1918">
        <w:rPr>
          <w:rFonts w:ascii="Arial" w:hAnsi="Arial" w:cs="Arial"/>
          <w:bCs/>
          <w:sz w:val="22"/>
          <w:szCs w:val="22"/>
        </w:rPr>
        <w:t>W</w:t>
      </w:r>
      <w:r w:rsidR="00D9784D" w:rsidRPr="005C1918">
        <w:rPr>
          <w:rFonts w:ascii="Arial" w:hAnsi="Arial" w:cs="Arial"/>
          <w:bCs/>
          <w:sz w:val="22"/>
          <w:szCs w:val="22"/>
        </w:rPr>
        <w:t>ykonawc</w:t>
      </w:r>
      <w:r w:rsidR="008A21B5" w:rsidRPr="005C1918">
        <w:rPr>
          <w:rFonts w:ascii="Arial" w:hAnsi="Arial" w:cs="Arial"/>
          <w:bCs/>
          <w:sz w:val="22"/>
          <w:szCs w:val="22"/>
        </w:rPr>
        <w:t>a</w:t>
      </w:r>
      <w:r w:rsidR="00D9784D" w:rsidRPr="005C1918">
        <w:rPr>
          <w:rFonts w:ascii="Arial" w:hAnsi="Arial" w:cs="Arial"/>
          <w:bCs/>
          <w:sz w:val="22"/>
          <w:szCs w:val="22"/>
        </w:rPr>
        <w:t xml:space="preserve">, który polega na zdolnościach lub sytuacji innych podmiotów na zasadach określonych w art. </w:t>
      </w:r>
      <w:r w:rsidR="008A21B5" w:rsidRPr="005C1918">
        <w:rPr>
          <w:rFonts w:ascii="Arial" w:hAnsi="Arial" w:cs="Arial"/>
          <w:bCs/>
          <w:sz w:val="22"/>
          <w:szCs w:val="22"/>
        </w:rPr>
        <w:t>118</w:t>
      </w:r>
      <w:r w:rsidR="00D9784D" w:rsidRPr="005C1918">
        <w:rPr>
          <w:rFonts w:ascii="Arial" w:hAnsi="Arial" w:cs="Arial"/>
          <w:bCs/>
          <w:sz w:val="22"/>
          <w:szCs w:val="22"/>
        </w:rPr>
        <w:t xml:space="preserve"> </w:t>
      </w:r>
      <w:r w:rsidR="005270DA" w:rsidRPr="005C1918">
        <w:rPr>
          <w:rFonts w:ascii="Arial" w:hAnsi="Arial" w:cs="Arial"/>
          <w:bCs/>
          <w:sz w:val="22"/>
          <w:szCs w:val="22"/>
        </w:rPr>
        <w:t>ustawy</w:t>
      </w:r>
      <w:r w:rsidR="00404756" w:rsidRPr="005C1918">
        <w:rPr>
          <w:rFonts w:ascii="Arial" w:hAnsi="Arial" w:cs="Arial"/>
          <w:bCs/>
          <w:sz w:val="22"/>
          <w:szCs w:val="22"/>
        </w:rPr>
        <w:t xml:space="preserve"> </w:t>
      </w:r>
      <w:proofErr w:type="spellStart"/>
      <w:r w:rsidR="00404756" w:rsidRPr="005C1918">
        <w:rPr>
          <w:rFonts w:ascii="Arial" w:hAnsi="Arial" w:cs="Arial"/>
          <w:sz w:val="22"/>
          <w:szCs w:val="22"/>
        </w:rPr>
        <w:t>Pzp</w:t>
      </w:r>
      <w:proofErr w:type="spellEnd"/>
      <w:r w:rsidR="005270DA" w:rsidRPr="005C1918">
        <w:rPr>
          <w:rFonts w:ascii="Arial" w:hAnsi="Arial" w:cs="Arial"/>
          <w:bCs/>
          <w:sz w:val="22"/>
          <w:szCs w:val="22"/>
        </w:rPr>
        <w:t>,</w:t>
      </w:r>
      <w:r w:rsidR="00D9784D" w:rsidRPr="005C1918">
        <w:rPr>
          <w:rFonts w:ascii="Arial" w:hAnsi="Arial" w:cs="Arial"/>
          <w:bCs/>
          <w:sz w:val="22"/>
          <w:szCs w:val="22"/>
        </w:rPr>
        <w:t xml:space="preserve"> przedstawi</w:t>
      </w:r>
      <w:r w:rsidR="005270DA" w:rsidRPr="005C1918">
        <w:rPr>
          <w:rFonts w:ascii="Arial" w:hAnsi="Arial" w:cs="Arial"/>
          <w:bCs/>
          <w:sz w:val="22"/>
          <w:szCs w:val="22"/>
        </w:rPr>
        <w:t>a</w:t>
      </w:r>
      <w:r w:rsidR="00D9784D" w:rsidRPr="005C1918">
        <w:rPr>
          <w:rFonts w:ascii="Arial" w:hAnsi="Arial" w:cs="Arial"/>
          <w:bCs/>
          <w:sz w:val="22"/>
          <w:szCs w:val="22"/>
        </w:rPr>
        <w:t xml:space="preserve"> </w:t>
      </w:r>
      <w:r w:rsidR="005270DA" w:rsidRPr="005C1918">
        <w:rPr>
          <w:rFonts w:ascii="Arial" w:hAnsi="Arial" w:cs="Arial"/>
          <w:bCs/>
          <w:sz w:val="22"/>
          <w:szCs w:val="22"/>
        </w:rPr>
        <w:t xml:space="preserve">na wezwanie </w:t>
      </w:r>
      <w:r w:rsidR="00F32672" w:rsidRPr="005C1918">
        <w:rPr>
          <w:rFonts w:ascii="Arial" w:hAnsi="Arial" w:cs="Arial"/>
          <w:bCs/>
          <w:sz w:val="22"/>
          <w:szCs w:val="22"/>
        </w:rPr>
        <w:t>Z</w:t>
      </w:r>
      <w:r w:rsidR="005270DA" w:rsidRPr="005C1918">
        <w:rPr>
          <w:rFonts w:ascii="Arial" w:hAnsi="Arial" w:cs="Arial"/>
          <w:bCs/>
          <w:sz w:val="22"/>
          <w:szCs w:val="22"/>
        </w:rPr>
        <w:t xml:space="preserve">amawiającego </w:t>
      </w:r>
      <w:r w:rsidR="00D9784D" w:rsidRPr="005C1918">
        <w:rPr>
          <w:rFonts w:ascii="Arial" w:hAnsi="Arial" w:cs="Arial"/>
          <w:bCs/>
          <w:sz w:val="22"/>
          <w:szCs w:val="22"/>
        </w:rPr>
        <w:t>dokument</w:t>
      </w:r>
      <w:r w:rsidR="005270DA" w:rsidRPr="005C1918">
        <w:rPr>
          <w:rFonts w:ascii="Arial" w:hAnsi="Arial" w:cs="Arial"/>
          <w:bCs/>
          <w:sz w:val="22"/>
          <w:szCs w:val="22"/>
        </w:rPr>
        <w:t>y</w:t>
      </w:r>
      <w:r w:rsidR="00D9784D" w:rsidRPr="005C1918">
        <w:rPr>
          <w:rFonts w:ascii="Arial" w:hAnsi="Arial" w:cs="Arial"/>
          <w:bCs/>
          <w:sz w:val="22"/>
          <w:szCs w:val="22"/>
        </w:rPr>
        <w:t xml:space="preserve"> wymienion</w:t>
      </w:r>
      <w:r w:rsidR="005270DA" w:rsidRPr="005C1918">
        <w:rPr>
          <w:rFonts w:ascii="Arial" w:hAnsi="Arial" w:cs="Arial"/>
          <w:bCs/>
          <w:sz w:val="22"/>
          <w:szCs w:val="22"/>
        </w:rPr>
        <w:t>e</w:t>
      </w:r>
      <w:r w:rsidR="00D9784D" w:rsidRPr="005C1918">
        <w:rPr>
          <w:rFonts w:ascii="Arial" w:hAnsi="Arial" w:cs="Arial"/>
          <w:bCs/>
          <w:sz w:val="22"/>
          <w:szCs w:val="22"/>
        </w:rPr>
        <w:t xml:space="preserve"> w pkt. 8.</w:t>
      </w:r>
      <w:r w:rsidR="005270DA" w:rsidRPr="005C1918">
        <w:rPr>
          <w:rFonts w:ascii="Arial" w:hAnsi="Arial" w:cs="Arial"/>
          <w:bCs/>
          <w:sz w:val="22"/>
          <w:szCs w:val="22"/>
        </w:rPr>
        <w:t>3</w:t>
      </w:r>
      <w:r w:rsidR="00D9784D" w:rsidRPr="005C1918">
        <w:rPr>
          <w:rFonts w:ascii="Arial" w:hAnsi="Arial" w:cs="Arial"/>
          <w:bCs/>
          <w:sz w:val="22"/>
          <w:szCs w:val="22"/>
        </w:rPr>
        <w:t>.2</w:t>
      </w:r>
      <w:r w:rsidR="00404756" w:rsidRPr="005C1918">
        <w:rPr>
          <w:rFonts w:ascii="Arial" w:hAnsi="Arial" w:cs="Arial"/>
          <w:bCs/>
          <w:sz w:val="22"/>
          <w:szCs w:val="22"/>
        </w:rPr>
        <w:t xml:space="preserve"> SWZ</w:t>
      </w:r>
      <w:r w:rsidR="00D9784D" w:rsidRPr="005C1918">
        <w:rPr>
          <w:rFonts w:ascii="Arial" w:hAnsi="Arial" w:cs="Arial"/>
          <w:bCs/>
          <w:sz w:val="22"/>
          <w:szCs w:val="22"/>
        </w:rPr>
        <w:t xml:space="preserve"> </w:t>
      </w:r>
      <w:r w:rsidR="005270DA" w:rsidRPr="005C1918">
        <w:rPr>
          <w:rFonts w:ascii="Arial" w:hAnsi="Arial" w:cs="Arial"/>
          <w:color w:val="000000"/>
          <w:sz w:val="22"/>
          <w:szCs w:val="22"/>
          <w:shd w:val="clear" w:color="auto" w:fill="FFFFFF"/>
        </w:rPr>
        <w:t>dotyczące tych podmiotów, potwierdzające, że nie zachodzą wobec tych podmiotów podstawy wykluczenia z postępowania</w:t>
      </w:r>
    </w:p>
    <w:p w14:paraId="2DB1C964" w14:textId="79C94996" w:rsidR="00C70762" w:rsidRPr="005C1918" w:rsidRDefault="00C70762" w:rsidP="001A25C8">
      <w:pPr>
        <w:pStyle w:val="Akapitzlist"/>
        <w:numPr>
          <w:ilvl w:val="1"/>
          <w:numId w:val="12"/>
        </w:numPr>
        <w:autoSpaceDE w:val="0"/>
        <w:autoSpaceDN w:val="0"/>
        <w:adjustRightInd w:val="0"/>
        <w:spacing w:before="0" w:after="0" w:line="240" w:lineRule="auto"/>
        <w:ind w:left="709"/>
        <w:rPr>
          <w:rFonts w:ascii="Arial" w:hAnsi="Arial" w:cs="Arial"/>
          <w:sz w:val="22"/>
          <w:szCs w:val="22"/>
        </w:rPr>
      </w:pPr>
      <w:r w:rsidRPr="005C1918">
        <w:rPr>
          <w:rFonts w:ascii="Arial" w:hAnsi="Arial" w:cs="Arial"/>
          <w:color w:val="000000"/>
          <w:sz w:val="22"/>
          <w:szCs w:val="22"/>
        </w:rPr>
        <w:t xml:space="preserve">Zamawiający </w:t>
      </w:r>
      <w:r w:rsidRPr="005C1918">
        <w:rPr>
          <w:rFonts w:ascii="Arial" w:hAnsi="Arial" w:cs="Arial"/>
          <w:b/>
          <w:bCs/>
          <w:color w:val="000000"/>
          <w:sz w:val="22"/>
          <w:szCs w:val="22"/>
          <w:u w:val="single"/>
        </w:rPr>
        <w:t>nie żąda</w:t>
      </w:r>
      <w:r w:rsidRPr="005C1918">
        <w:rPr>
          <w:rFonts w:ascii="Arial" w:hAnsi="Arial" w:cs="Arial"/>
          <w:color w:val="000000"/>
          <w:sz w:val="22"/>
          <w:szCs w:val="22"/>
        </w:rPr>
        <w:t xml:space="preserve"> wskazania przez </w:t>
      </w:r>
      <w:r w:rsidR="00F32672" w:rsidRPr="005C1918">
        <w:rPr>
          <w:rFonts w:ascii="Arial" w:hAnsi="Arial" w:cs="Arial"/>
          <w:color w:val="000000"/>
          <w:sz w:val="22"/>
          <w:szCs w:val="22"/>
        </w:rPr>
        <w:t>W</w:t>
      </w:r>
      <w:r w:rsidRPr="005C1918">
        <w:rPr>
          <w:rFonts w:ascii="Arial" w:hAnsi="Arial" w:cs="Arial"/>
          <w:color w:val="000000"/>
          <w:sz w:val="22"/>
          <w:szCs w:val="22"/>
        </w:rPr>
        <w:t>ykonawcę, w ofercie, części zamówienia, których wykonanie zamierza powierzyć podwykonawcom, którzy nie są podmiotami udostępniającymi zasoby, oraz podania nazw ewentualnych podwykonawców.</w:t>
      </w:r>
    </w:p>
    <w:p w14:paraId="26E866B7" w14:textId="6345DD55" w:rsidR="00C70762" w:rsidRPr="005C1918" w:rsidRDefault="00C70762" w:rsidP="001A25C8">
      <w:pPr>
        <w:pStyle w:val="Akapitzlist"/>
        <w:numPr>
          <w:ilvl w:val="1"/>
          <w:numId w:val="12"/>
        </w:numPr>
        <w:autoSpaceDE w:val="0"/>
        <w:autoSpaceDN w:val="0"/>
        <w:adjustRightInd w:val="0"/>
        <w:spacing w:before="0" w:after="0" w:line="240" w:lineRule="auto"/>
        <w:ind w:left="709"/>
        <w:rPr>
          <w:rFonts w:ascii="Arial" w:hAnsi="Arial" w:cs="Arial"/>
          <w:sz w:val="22"/>
          <w:szCs w:val="22"/>
        </w:rPr>
      </w:pPr>
      <w:r w:rsidRPr="005C1918">
        <w:rPr>
          <w:rFonts w:ascii="Arial" w:hAnsi="Arial" w:cs="Arial"/>
          <w:color w:val="000000"/>
          <w:sz w:val="22"/>
          <w:szCs w:val="22"/>
        </w:rPr>
        <w:lastRenderedPageBreak/>
        <w:t xml:space="preserve">Wykonawca będzie zobowiązany do zawiadamiania </w:t>
      </w:r>
      <w:r w:rsidR="00F32672" w:rsidRPr="005C1918">
        <w:rPr>
          <w:rFonts w:ascii="Arial" w:hAnsi="Arial" w:cs="Arial"/>
          <w:color w:val="000000"/>
          <w:sz w:val="22"/>
          <w:szCs w:val="22"/>
        </w:rPr>
        <w:t>Z</w:t>
      </w:r>
      <w:r w:rsidRPr="005C1918">
        <w:rPr>
          <w:rFonts w:ascii="Arial" w:hAnsi="Arial" w:cs="Arial"/>
          <w:color w:val="000000"/>
          <w:sz w:val="22"/>
          <w:szCs w:val="22"/>
        </w:rPr>
        <w:t>amawiającego o wszelkich zmianach w odniesieniu do informacji, o których mowa w pkt 9.1</w:t>
      </w:r>
      <w:r w:rsidR="00BA3A6A" w:rsidRPr="005C1918">
        <w:rPr>
          <w:rFonts w:ascii="Arial" w:hAnsi="Arial" w:cs="Arial"/>
          <w:color w:val="000000"/>
          <w:sz w:val="22"/>
          <w:szCs w:val="22"/>
        </w:rPr>
        <w:t xml:space="preserve"> SWZ</w:t>
      </w:r>
      <w:r w:rsidRPr="005C1918">
        <w:rPr>
          <w:rFonts w:ascii="Arial" w:hAnsi="Arial" w:cs="Arial"/>
          <w:color w:val="000000"/>
          <w:sz w:val="22"/>
          <w:szCs w:val="22"/>
        </w:rPr>
        <w:t>, w trakcie realizacji zamówienia, a także przekaże wymagane informacje na temat nowych podwykonawców, którym w późniejszym okresie zamierza powierzyć realizację robót budowlanych lub usług.</w:t>
      </w:r>
    </w:p>
    <w:p w14:paraId="512A0511" w14:textId="77777777" w:rsidR="00C70762" w:rsidRPr="005C1918" w:rsidRDefault="00C70762" w:rsidP="001A25C8">
      <w:pPr>
        <w:pStyle w:val="Akapitzlist"/>
        <w:autoSpaceDE w:val="0"/>
        <w:autoSpaceDN w:val="0"/>
        <w:adjustRightInd w:val="0"/>
        <w:spacing w:before="0" w:after="0" w:line="240" w:lineRule="auto"/>
        <w:ind w:left="709"/>
        <w:rPr>
          <w:rFonts w:ascii="Arial" w:hAnsi="Arial" w:cs="Arial"/>
          <w:bCs/>
          <w:sz w:val="22"/>
          <w:szCs w:val="22"/>
        </w:rPr>
      </w:pPr>
    </w:p>
    <w:tbl>
      <w:tblPr>
        <w:tblW w:w="0" w:type="auto"/>
        <w:jc w:val="center"/>
        <w:tblBorders>
          <w:bottom w:val="single" w:sz="4" w:space="0" w:color="auto"/>
        </w:tblBorders>
        <w:tblLook w:val="00A0" w:firstRow="1" w:lastRow="0" w:firstColumn="1" w:lastColumn="0" w:noHBand="0" w:noVBand="0"/>
      </w:tblPr>
      <w:tblGrid>
        <w:gridCol w:w="9070"/>
      </w:tblGrid>
      <w:tr w:rsidR="00D9784D" w:rsidRPr="005C1918" w14:paraId="144987DC" w14:textId="77777777" w:rsidTr="00BA3A6A">
        <w:trPr>
          <w:jc w:val="center"/>
        </w:trPr>
        <w:tc>
          <w:tcPr>
            <w:tcW w:w="9072" w:type="dxa"/>
            <w:tcBorders>
              <w:bottom w:val="single" w:sz="4" w:space="0" w:color="auto"/>
            </w:tcBorders>
            <w:shd w:val="clear" w:color="auto" w:fill="D9D9D9" w:themeFill="background1" w:themeFillShade="D9"/>
          </w:tcPr>
          <w:p w14:paraId="2F1F5962" w14:textId="77777777" w:rsidR="00D9784D" w:rsidRPr="005C1918" w:rsidRDefault="00D9784D" w:rsidP="001A25C8">
            <w:pPr>
              <w:suppressAutoHyphens/>
              <w:contextualSpacing/>
              <w:jc w:val="center"/>
              <w:textAlignment w:val="baseline"/>
              <w:rPr>
                <w:rFonts w:ascii="Arial" w:hAnsi="Arial" w:cs="Arial"/>
                <w:sz w:val="22"/>
                <w:szCs w:val="22"/>
              </w:rPr>
            </w:pPr>
            <w:r w:rsidRPr="005C1918">
              <w:rPr>
                <w:rFonts w:ascii="Arial" w:hAnsi="Arial" w:cs="Arial"/>
                <w:sz w:val="22"/>
                <w:szCs w:val="22"/>
              </w:rPr>
              <w:t>Rozdział 10</w:t>
            </w:r>
          </w:p>
          <w:p w14:paraId="60B4D483" w14:textId="30715680" w:rsidR="00D9784D" w:rsidRPr="005C1918" w:rsidRDefault="00D9784D" w:rsidP="001A25C8">
            <w:pPr>
              <w:suppressAutoHyphens/>
              <w:contextualSpacing/>
              <w:jc w:val="center"/>
              <w:textAlignment w:val="baseline"/>
              <w:rPr>
                <w:rFonts w:ascii="Arial" w:hAnsi="Arial" w:cs="Arial"/>
                <w:sz w:val="22"/>
                <w:szCs w:val="22"/>
              </w:rPr>
            </w:pPr>
            <w:r w:rsidRPr="005C1918">
              <w:rPr>
                <w:rFonts w:ascii="Arial" w:hAnsi="Arial" w:cs="Arial"/>
                <w:b/>
                <w:sz w:val="22"/>
                <w:szCs w:val="22"/>
              </w:rPr>
              <w:t xml:space="preserve">INFORMACJA DLA WYKONAWCÓW WSPÓLNIE UBIEGAJĄCYCH SIĘ </w:t>
            </w:r>
            <w:r w:rsidRPr="005C1918">
              <w:rPr>
                <w:rFonts w:ascii="Arial" w:hAnsi="Arial" w:cs="Arial"/>
                <w:b/>
                <w:sz w:val="22"/>
                <w:szCs w:val="22"/>
              </w:rPr>
              <w:br/>
              <w:t>O UDZIELENIE ZAMÓWIENIA (</w:t>
            </w:r>
            <w:r w:rsidR="00601DF1" w:rsidRPr="005C1918">
              <w:rPr>
                <w:rFonts w:ascii="Arial" w:hAnsi="Arial" w:cs="Arial"/>
                <w:b/>
                <w:sz w:val="22"/>
                <w:szCs w:val="22"/>
              </w:rPr>
              <w:t xml:space="preserve">W TYM </w:t>
            </w:r>
            <w:r w:rsidRPr="005C1918">
              <w:rPr>
                <w:rFonts w:ascii="Arial" w:hAnsi="Arial" w:cs="Arial"/>
                <w:b/>
                <w:sz w:val="22"/>
                <w:szCs w:val="22"/>
              </w:rPr>
              <w:t>SPÓŁKI CYWILNE)</w:t>
            </w:r>
          </w:p>
        </w:tc>
      </w:tr>
    </w:tbl>
    <w:p w14:paraId="63EDD20B" w14:textId="77777777" w:rsidR="0033611B" w:rsidRPr="005C1918" w:rsidRDefault="0033611B" w:rsidP="001A25C8">
      <w:pPr>
        <w:pStyle w:val="Akapitzlist"/>
        <w:widowControl w:val="0"/>
        <w:spacing w:before="0" w:after="0" w:line="240" w:lineRule="auto"/>
        <w:ind w:left="709"/>
        <w:outlineLvl w:val="3"/>
        <w:rPr>
          <w:rFonts w:ascii="Arial" w:hAnsi="Arial" w:cs="Arial"/>
          <w:bCs/>
          <w:sz w:val="22"/>
          <w:szCs w:val="22"/>
        </w:rPr>
      </w:pPr>
    </w:p>
    <w:p w14:paraId="054A6143" w14:textId="1397522E" w:rsidR="00601DF1" w:rsidRPr="005C1918" w:rsidRDefault="00D9784D" w:rsidP="001A25C8">
      <w:pPr>
        <w:pStyle w:val="Akapitzlist"/>
        <w:widowControl w:val="0"/>
        <w:numPr>
          <w:ilvl w:val="1"/>
          <w:numId w:val="15"/>
        </w:numPr>
        <w:spacing w:before="0" w:after="0" w:line="240" w:lineRule="auto"/>
        <w:ind w:left="709" w:hanging="709"/>
        <w:outlineLvl w:val="3"/>
        <w:rPr>
          <w:rFonts w:ascii="Arial" w:hAnsi="Arial" w:cs="Arial"/>
          <w:bCs/>
          <w:sz w:val="22"/>
          <w:szCs w:val="22"/>
        </w:rPr>
      </w:pPr>
      <w:r w:rsidRPr="005C1918">
        <w:rPr>
          <w:rFonts w:ascii="Arial" w:hAnsi="Arial" w:cs="Arial"/>
          <w:bCs/>
          <w:sz w:val="22"/>
          <w:szCs w:val="22"/>
        </w:rPr>
        <w:t xml:space="preserve">Wykonawcy </w:t>
      </w:r>
      <w:r w:rsidR="00601DF1" w:rsidRPr="005C1918">
        <w:rPr>
          <w:rFonts w:ascii="Arial" w:hAnsi="Arial" w:cs="Arial"/>
          <w:color w:val="000000"/>
          <w:sz w:val="22"/>
          <w:szCs w:val="22"/>
        </w:rPr>
        <w:t xml:space="preserve">mogą wspólnie ubiegać się o udzielenie zamówienia. W takim przypadku, </w:t>
      </w:r>
      <w:r w:rsidR="00F32672" w:rsidRPr="005C1918">
        <w:rPr>
          <w:rFonts w:ascii="Arial" w:hAnsi="Arial" w:cs="Arial"/>
          <w:color w:val="000000"/>
          <w:sz w:val="22"/>
          <w:szCs w:val="22"/>
        </w:rPr>
        <w:t>W</w:t>
      </w:r>
      <w:r w:rsidR="00601DF1" w:rsidRPr="005C1918">
        <w:rPr>
          <w:rFonts w:ascii="Arial" w:hAnsi="Arial" w:cs="Arial"/>
          <w:color w:val="000000"/>
          <w:sz w:val="22"/>
          <w:szCs w:val="22"/>
        </w:rPr>
        <w:t>ykonawcy ustanawiają pełnomocnika do reprezentowania ich w postępowaniu o udzielenie zamówienia albo do reprezentowania w postępowaniu i zawarcia umowy w sprawie zamówienia publicznego.</w:t>
      </w:r>
    </w:p>
    <w:p w14:paraId="072B4A17" w14:textId="77777777" w:rsidR="0009695E" w:rsidRPr="005C1918" w:rsidRDefault="0009695E" w:rsidP="001A25C8">
      <w:pPr>
        <w:pStyle w:val="Akapitzlist"/>
        <w:widowControl w:val="0"/>
        <w:numPr>
          <w:ilvl w:val="1"/>
          <w:numId w:val="15"/>
        </w:numPr>
        <w:spacing w:before="0" w:after="0" w:line="240" w:lineRule="auto"/>
        <w:ind w:left="709" w:hanging="709"/>
        <w:outlineLvl w:val="3"/>
        <w:rPr>
          <w:rFonts w:ascii="Arial" w:hAnsi="Arial" w:cs="Arial"/>
          <w:bCs/>
          <w:sz w:val="22"/>
          <w:szCs w:val="22"/>
        </w:rPr>
      </w:pPr>
      <w:r w:rsidRPr="005C1918">
        <w:rPr>
          <w:rFonts w:ascii="Arial" w:hAnsi="Arial" w:cs="Arial"/>
          <w:bCs/>
          <w:sz w:val="22"/>
          <w:szCs w:val="22"/>
        </w:rPr>
        <w:t>W przypadku Wykonawców wspólnie ubiegających się o udzielenie zamówienia:</w:t>
      </w:r>
    </w:p>
    <w:p w14:paraId="22C60297" w14:textId="3B1F8C39" w:rsidR="0009695E" w:rsidRPr="005C1918" w:rsidRDefault="00F32672" w:rsidP="001A25C8">
      <w:pPr>
        <w:pStyle w:val="Akapitzlist"/>
        <w:widowControl w:val="0"/>
        <w:numPr>
          <w:ilvl w:val="0"/>
          <w:numId w:val="8"/>
        </w:numPr>
        <w:spacing w:before="0" w:after="0" w:line="240" w:lineRule="auto"/>
        <w:ind w:left="1134" w:hanging="425"/>
        <w:outlineLvl w:val="3"/>
        <w:rPr>
          <w:rFonts w:ascii="Arial" w:hAnsi="Arial" w:cs="Arial"/>
          <w:bCs/>
          <w:sz w:val="22"/>
          <w:szCs w:val="22"/>
        </w:rPr>
      </w:pPr>
      <w:r w:rsidRPr="005C1918">
        <w:rPr>
          <w:rFonts w:ascii="Arial" w:hAnsi="Arial" w:cs="Arial"/>
          <w:bCs/>
          <w:sz w:val="22"/>
          <w:szCs w:val="22"/>
        </w:rPr>
        <w:t>o</w:t>
      </w:r>
      <w:r w:rsidR="0009695E" w:rsidRPr="005C1918">
        <w:rPr>
          <w:rFonts w:ascii="Arial" w:hAnsi="Arial" w:cs="Arial"/>
          <w:bCs/>
          <w:sz w:val="22"/>
          <w:szCs w:val="22"/>
        </w:rPr>
        <w:t>świadczeni</w:t>
      </w:r>
      <w:r w:rsidR="00B51FC2" w:rsidRPr="005C1918">
        <w:rPr>
          <w:rFonts w:ascii="Arial" w:hAnsi="Arial" w:cs="Arial"/>
          <w:bCs/>
          <w:sz w:val="22"/>
          <w:szCs w:val="22"/>
        </w:rPr>
        <w:t>e JEDZ</w:t>
      </w:r>
      <w:r w:rsidR="0009695E" w:rsidRPr="005C1918">
        <w:rPr>
          <w:rFonts w:ascii="Arial" w:hAnsi="Arial" w:cs="Arial"/>
          <w:bCs/>
          <w:sz w:val="22"/>
          <w:szCs w:val="22"/>
        </w:rPr>
        <w:t xml:space="preserve"> o których mowa w pkt. 8.1 </w:t>
      </w:r>
      <w:r w:rsidR="00A435B8" w:rsidRPr="005C1918">
        <w:rPr>
          <w:rFonts w:ascii="Arial" w:hAnsi="Arial" w:cs="Arial"/>
          <w:bCs/>
          <w:sz w:val="22"/>
          <w:szCs w:val="22"/>
        </w:rPr>
        <w:t>SWZ</w:t>
      </w:r>
      <w:r w:rsidR="0009695E" w:rsidRPr="005C1918">
        <w:rPr>
          <w:rFonts w:ascii="Arial" w:hAnsi="Arial" w:cs="Arial"/>
          <w:bCs/>
          <w:sz w:val="22"/>
          <w:szCs w:val="22"/>
        </w:rPr>
        <w:t xml:space="preserve"> </w:t>
      </w:r>
      <w:r w:rsidR="0009695E" w:rsidRPr="005C1918">
        <w:rPr>
          <w:rFonts w:ascii="Arial" w:hAnsi="Arial" w:cs="Arial"/>
          <w:b/>
          <w:bCs/>
          <w:sz w:val="22"/>
          <w:szCs w:val="22"/>
          <w:u w:val="single"/>
        </w:rPr>
        <w:t xml:space="preserve">składa </w:t>
      </w:r>
      <w:r w:rsidR="0009695E" w:rsidRPr="005C1918">
        <w:rPr>
          <w:rFonts w:ascii="Arial" w:hAnsi="Arial" w:cs="Arial"/>
          <w:b/>
          <w:sz w:val="22"/>
          <w:szCs w:val="22"/>
          <w:u w:val="single"/>
        </w:rPr>
        <w:t>z ofertą</w:t>
      </w:r>
      <w:r w:rsidR="0009695E" w:rsidRPr="005C1918">
        <w:rPr>
          <w:rFonts w:ascii="Arial" w:hAnsi="Arial" w:cs="Arial"/>
          <w:b/>
          <w:bCs/>
          <w:sz w:val="22"/>
          <w:szCs w:val="22"/>
        </w:rPr>
        <w:t xml:space="preserve"> każdy </w:t>
      </w:r>
      <w:r w:rsidR="0009695E" w:rsidRPr="005C1918">
        <w:rPr>
          <w:rFonts w:ascii="Arial" w:hAnsi="Arial" w:cs="Arial"/>
          <w:b/>
          <w:bCs/>
          <w:sz w:val="22"/>
          <w:szCs w:val="22"/>
        </w:rPr>
        <w:br/>
        <w:t>z Wykonawców wspólnie ubiegających się o zamówienie</w:t>
      </w:r>
      <w:r w:rsidR="0009695E" w:rsidRPr="005C1918">
        <w:rPr>
          <w:rFonts w:ascii="Arial" w:hAnsi="Arial" w:cs="Arial"/>
          <w:bCs/>
          <w:sz w:val="22"/>
          <w:szCs w:val="22"/>
        </w:rPr>
        <w:t xml:space="preserve">. </w:t>
      </w:r>
      <w:r w:rsidR="0009695E" w:rsidRPr="005C1918">
        <w:rPr>
          <w:rFonts w:ascii="Arial" w:hAnsi="Arial" w:cs="Arial"/>
          <w:color w:val="000000"/>
          <w:sz w:val="22"/>
          <w:szCs w:val="22"/>
          <w:shd w:val="clear" w:color="auto" w:fill="FFFFFF"/>
        </w:rPr>
        <w:t>Oświadczenia te potwierdzają brak podstaw wykluczenia oraz spełnianie warunków udziału w postępowaniu w zakresie, w jakim każdy z wykonawców wykazuje spełnianie warunków udziału w postępowaniu.</w:t>
      </w:r>
    </w:p>
    <w:p w14:paraId="215E111B" w14:textId="13A214AB" w:rsidR="0009695E" w:rsidRPr="005C1918" w:rsidRDefault="0009695E" w:rsidP="001A25C8">
      <w:pPr>
        <w:pStyle w:val="Akapitzlist"/>
        <w:widowControl w:val="0"/>
        <w:numPr>
          <w:ilvl w:val="0"/>
          <w:numId w:val="8"/>
        </w:numPr>
        <w:spacing w:before="0" w:after="0" w:line="240" w:lineRule="auto"/>
        <w:ind w:left="1134" w:hanging="425"/>
        <w:outlineLvl w:val="3"/>
        <w:rPr>
          <w:rFonts w:ascii="Arial" w:hAnsi="Arial" w:cs="Arial"/>
          <w:bCs/>
          <w:sz w:val="22"/>
          <w:szCs w:val="22"/>
        </w:rPr>
      </w:pPr>
      <w:r w:rsidRPr="005C1918">
        <w:rPr>
          <w:rFonts w:ascii="Arial" w:hAnsi="Arial" w:cs="Arial"/>
          <w:color w:val="000000"/>
          <w:sz w:val="22"/>
          <w:szCs w:val="22"/>
        </w:rPr>
        <w:t>w przypadku</w:t>
      </w:r>
      <w:r w:rsidR="00F82D18" w:rsidRPr="005C1918">
        <w:rPr>
          <w:rFonts w:ascii="Arial" w:hAnsi="Arial" w:cs="Arial"/>
          <w:color w:val="000000"/>
          <w:sz w:val="22"/>
          <w:szCs w:val="22"/>
        </w:rPr>
        <w:t xml:space="preserve"> </w:t>
      </w:r>
      <w:r w:rsidR="00F82D18" w:rsidRPr="005C1918">
        <w:rPr>
          <w:rFonts w:ascii="Arial" w:hAnsi="Arial" w:cs="Arial"/>
          <w:sz w:val="22"/>
          <w:szCs w:val="22"/>
        </w:rPr>
        <w:t>gdy</w:t>
      </w:r>
      <w:r w:rsidRPr="005C1918">
        <w:rPr>
          <w:rFonts w:ascii="Arial" w:hAnsi="Arial" w:cs="Arial"/>
          <w:sz w:val="22"/>
          <w:szCs w:val="22"/>
        </w:rPr>
        <w:t xml:space="preserve"> </w:t>
      </w:r>
      <w:r w:rsidR="00AF1B93" w:rsidRPr="005C1918">
        <w:rPr>
          <w:rFonts w:ascii="Arial" w:hAnsi="Arial" w:cs="Arial"/>
          <w:sz w:val="22"/>
          <w:szCs w:val="22"/>
        </w:rPr>
        <w:t xml:space="preserve">ofertę składają </w:t>
      </w:r>
      <w:r w:rsidR="00F32672" w:rsidRPr="005C1918">
        <w:rPr>
          <w:rFonts w:ascii="Arial" w:hAnsi="Arial" w:cs="Arial"/>
          <w:sz w:val="22"/>
          <w:szCs w:val="22"/>
        </w:rPr>
        <w:t>W</w:t>
      </w:r>
      <w:r w:rsidRPr="005C1918">
        <w:rPr>
          <w:rFonts w:ascii="Arial" w:hAnsi="Arial" w:cs="Arial"/>
          <w:sz w:val="22"/>
          <w:szCs w:val="22"/>
        </w:rPr>
        <w:t xml:space="preserve">ykonawcy </w:t>
      </w:r>
      <w:r w:rsidRPr="005C1918">
        <w:rPr>
          <w:rFonts w:ascii="Arial" w:hAnsi="Arial" w:cs="Arial"/>
          <w:color w:val="000000"/>
          <w:sz w:val="22"/>
          <w:szCs w:val="22"/>
        </w:rPr>
        <w:t xml:space="preserve">wspólnie ubiegający się o udzielenie zamówienia </w:t>
      </w:r>
      <w:r w:rsidRPr="005C1918">
        <w:rPr>
          <w:rFonts w:ascii="Arial" w:hAnsi="Arial" w:cs="Arial"/>
          <w:b/>
          <w:bCs/>
          <w:color w:val="000000"/>
          <w:sz w:val="22"/>
          <w:szCs w:val="22"/>
        </w:rPr>
        <w:t>dołączają do oferty</w:t>
      </w:r>
      <w:r w:rsidRPr="005C1918">
        <w:rPr>
          <w:rFonts w:ascii="Arial" w:hAnsi="Arial" w:cs="Arial"/>
          <w:color w:val="000000"/>
          <w:sz w:val="22"/>
          <w:szCs w:val="22"/>
        </w:rPr>
        <w:t xml:space="preserve"> oświadczenie, z którego wynika, któr</w:t>
      </w:r>
      <w:r w:rsidR="00E77919">
        <w:rPr>
          <w:rFonts w:ascii="Arial" w:hAnsi="Arial" w:cs="Arial"/>
          <w:color w:val="000000"/>
          <w:sz w:val="22"/>
          <w:szCs w:val="22"/>
        </w:rPr>
        <w:t xml:space="preserve">y zakres zamówienia </w:t>
      </w:r>
      <w:r w:rsidRPr="005C1918">
        <w:rPr>
          <w:rFonts w:ascii="Arial" w:hAnsi="Arial" w:cs="Arial"/>
          <w:color w:val="000000"/>
          <w:sz w:val="22"/>
          <w:szCs w:val="22"/>
        </w:rPr>
        <w:t xml:space="preserve">wykonają poszczególni wykonawcy. </w:t>
      </w:r>
      <w:r w:rsidR="00C0607D" w:rsidRPr="005C1918">
        <w:rPr>
          <w:rFonts w:ascii="Arial" w:hAnsi="Arial" w:cs="Arial"/>
          <w:color w:val="000000"/>
          <w:sz w:val="22"/>
          <w:szCs w:val="22"/>
          <w:shd w:val="clear" w:color="auto" w:fill="FFFFFF"/>
        </w:rPr>
        <w:t xml:space="preserve">W przypadku gdy ofertę składa spółka cywilna, a pełen zakres prac wykonają wspólnicy wspólnie w ramach umowy spółki oświadczenie powinno potwierdzać ten fakt. </w:t>
      </w:r>
    </w:p>
    <w:p w14:paraId="30C2FFC4" w14:textId="76D709C5" w:rsidR="0009695E" w:rsidRPr="005C1918" w:rsidRDefault="0009695E" w:rsidP="001A25C8">
      <w:pPr>
        <w:pStyle w:val="Akapitzlist"/>
        <w:widowControl w:val="0"/>
        <w:numPr>
          <w:ilvl w:val="0"/>
          <w:numId w:val="8"/>
        </w:numPr>
        <w:spacing w:before="0" w:after="0" w:line="240" w:lineRule="auto"/>
        <w:ind w:left="1134" w:hanging="425"/>
        <w:outlineLvl w:val="3"/>
        <w:rPr>
          <w:rFonts w:ascii="Arial" w:hAnsi="Arial" w:cs="Arial"/>
          <w:bCs/>
          <w:sz w:val="22"/>
          <w:szCs w:val="22"/>
        </w:rPr>
      </w:pPr>
      <w:r w:rsidRPr="005C1918">
        <w:rPr>
          <w:rFonts w:ascii="Arial" w:hAnsi="Arial" w:cs="Arial"/>
          <w:bCs/>
          <w:sz w:val="22"/>
          <w:szCs w:val="22"/>
        </w:rPr>
        <w:t xml:space="preserve">zobowiązani są oni na wezwanie Zamawiającego, złożyć </w:t>
      </w:r>
      <w:r w:rsidR="00601113" w:rsidRPr="005C1918">
        <w:rPr>
          <w:rFonts w:ascii="Arial" w:hAnsi="Arial" w:cs="Arial"/>
          <w:bCs/>
          <w:sz w:val="22"/>
          <w:szCs w:val="22"/>
        </w:rPr>
        <w:t>podmiotowe środki dowodowe</w:t>
      </w:r>
      <w:r w:rsidRPr="005C1918">
        <w:rPr>
          <w:rFonts w:ascii="Arial" w:hAnsi="Arial" w:cs="Arial"/>
          <w:bCs/>
          <w:sz w:val="22"/>
          <w:szCs w:val="22"/>
        </w:rPr>
        <w:t xml:space="preserve">, o których mowa w pkt. 8.3 </w:t>
      </w:r>
      <w:r w:rsidR="00A435B8" w:rsidRPr="005C1918">
        <w:rPr>
          <w:rFonts w:ascii="Arial" w:hAnsi="Arial" w:cs="Arial"/>
          <w:bCs/>
          <w:sz w:val="22"/>
          <w:szCs w:val="22"/>
        </w:rPr>
        <w:t>SWZ</w:t>
      </w:r>
      <w:r w:rsidRPr="005C1918">
        <w:rPr>
          <w:rFonts w:ascii="Arial" w:hAnsi="Arial" w:cs="Arial"/>
          <w:bCs/>
          <w:sz w:val="22"/>
          <w:szCs w:val="22"/>
        </w:rPr>
        <w:t xml:space="preserve">, przy czym </w:t>
      </w:r>
      <w:r w:rsidR="00601113" w:rsidRPr="005C1918">
        <w:rPr>
          <w:rFonts w:ascii="Arial" w:hAnsi="Arial" w:cs="Arial"/>
          <w:bCs/>
          <w:sz w:val="22"/>
          <w:szCs w:val="22"/>
        </w:rPr>
        <w:t>podmiotowe środki dowodowe</w:t>
      </w:r>
      <w:r w:rsidRPr="005C1918">
        <w:rPr>
          <w:rFonts w:ascii="Arial" w:hAnsi="Arial" w:cs="Arial"/>
          <w:bCs/>
          <w:sz w:val="22"/>
          <w:szCs w:val="22"/>
        </w:rPr>
        <w:t>, o których mowa:</w:t>
      </w:r>
    </w:p>
    <w:p w14:paraId="43DADC91" w14:textId="0FA7E6F8" w:rsidR="0009695E" w:rsidRPr="005C1918" w:rsidRDefault="0009695E" w:rsidP="001A25C8">
      <w:pPr>
        <w:pStyle w:val="Akapitzlist"/>
        <w:widowControl w:val="0"/>
        <w:numPr>
          <w:ilvl w:val="0"/>
          <w:numId w:val="9"/>
        </w:numPr>
        <w:spacing w:before="0" w:after="0" w:line="240" w:lineRule="auto"/>
        <w:ind w:left="1418" w:hanging="284"/>
        <w:outlineLvl w:val="3"/>
        <w:rPr>
          <w:rFonts w:ascii="Arial" w:hAnsi="Arial" w:cs="Arial"/>
          <w:bCs/>
          <w:sz w:val="22"/>
          <w:szCs w:val="22"/>
        </w:rPr>
      </w:pPr>
      <w:r w:rsidRPr="005C1918">
        <w:rPr>
          <w:rFonts w:ascii="Arial" w:hAnsi="Arial" w:cs="Arial"/>
          <w:bCs/>
          <w:sz w:val="22"/>
          <w:szCs w:val="22"/>
        </w:rPr>
        <w:t xml:space="preserve">w pkt. 8.3.1 </w:t>
      </w:r>
      <w:r w:rsidR="00A435B8" w:rsidRPr="005C1918">
        <w:rPr>
          <w:rFonts w:ascii="Arial" w:hAnsi="Arial" w:cs="Arial"/>
          <w:bCs/>
          <w:sz w:val="22"/>
          <w:szCs w:val="22"/>
        </w:rPr>
        <w:t>SWZ</w:t>
      </w:r>
      <w:r w:rsidRPr="005C1918">
        <w:rPr>
          <w:rFonts w:ascii="Arial" w:hAnsi="Arial" w:cs="Arial"/>
          <w:bCs/>
          <w:sz w:val="22"/>
          <w:szCs w:val="22"/>
        </w:rPr>
        <w:t xml:space="preserve"> składa odpowiednio Wykonawca/Wykonawcy, który/którzy wykazuje/-ą spełnienie warunku</w:t>
      </w:r>
    </w:p>
    <w:p w14:paraId="3E4C82C3" w14:textId="405007F0" w:rsidR="0009695E" w:rsidRPr="005C1918" w:rsidRDefault="0009695E" w:rsidP="001A25C8">
      <w:pPr>
        <w:pStyle w:val="Akapitzlist"/>
        <w:widowControl w:val="0"/>
        <w:numPr>
          <w:ilvl w:val="0"/>
          <w:numId w:val="9"/>
        </w:numPr>
        <w:spacing w:before="0" w:after="0" w:line="240" w:lineRule="auto"/>
        <w:ind w:left="1418" w:hanging="284"/>
        <w:outlineLvl w:val="3"/>
        <w:rPr>
          <w:rFonts w:ascii="Arial" w:hAnsi="Arial" w:cs="Arial"/>
          <w:bCs/>
          <w:sz w:val="22"/>
          <w:szCs w:val="22"/>
        </w:rPr>
      </w:pPr>
      <w:r w:rsidRPr="005C1918">
        <w:rPr>
          <w:rFonts w:ascii="Arial" w:hAnsi="Arial" w:cs="Arial"/>
          <w:bCs/>
          <w:sz w:val="22"/>
          <w:szCs w:val="22"/>
        </w:rPr>
        <w:t xml:space="preserve">w pkt. 8.3.2 </w:t>
      </w:r>
      <w:r w:rsidR="00A435B8" w:rsidRPr="005C1918">
        <w:rPr>
          <w:rFonts w:ascii="Arial" w:hAnsi="Arial" w:cs="Arial"/>
          <w:bCs/>
          <w:sz w:val="22"/>
          <w:szCs w:val="22"/>
        </w:rPr>
        <w:t>SWZ</w:t>
      </w:r>
      <w:r w:rsidRPr="005C1918">
        <w:rPr>
          <w:rFonts w:ascii="Arial" w:hAnsi="Arial" w:cs="Arial"/>
          <w:bCs/>
          <w:sz w:val="22"/>
          <w:szCs w:val="22"/>
        </w:rPr>
        <w:t xml:space="preserve"> składa każdy z Wykonawców</w:t>
      </w:r>
      <w:r w:rsidR="00601113" w:rsidRPr="005C1918">
        <w:rPr>
          <w:rFonts w:ascii="Arial" w:hAnsi="Arial" w:cs="Arial"/>
          <w:bCs/>
          <w:sz w:val="22"/>
          <w:szCs w:val="22"/>
        </w:rPr>
        <w:t xml:space="preserve"> wspólnie ubiegających się o udzielenie zamówienia</w:t>
      </w:r>
      <w:r w:rsidRPr="005C1918">
        <w:rPr>
          <w:rFonts w:ascii="Arial" w:hAnsi="Arial" w:cs="Arial"/>
          <w:bCs/>
          <w:sz w:val="22"/>
          <w:szCs w:val="22"/>
        </w:rPr>
        <w:t>.</w:t>
      </w:r>
    </w:p>
    <w:p w14:paraId="1E0305A6" w14:textId="0E8F7604" w:rsidR="0009695E" w:rsidRPr="005C1918" w:rsidRDefault="0009695E" w:rsidP="001A25C8">
      <w:pPr>
        <w:pStyle w:val="Akapitzlist"/>
        <w:widowControl w:val="0"/>
        <w:numPr>
          <w:ilvl w:val="1"/>
          <w:numId w:val="15"/>
        </w:numPr>
        <w:spacing w:before="0" w:after="0" w:line="240" w:lineRule="auto"/>
        <w:ind w:left="709" w:hanging="709"/>
        <w:outlineLvl w:val="3"/>
        <w:rPr>
          <w:rFonts w:ascii="Arial" w:hAnsi="Arial" w:cs="Arial"/>
          <w:bCs/>
          <w:sz w:val="22"/>
          <w:szCs w:val="22"/>
        </w:rPr>
      </w:pPr>
      <w:r w:rsidRPr="005C1918">
        <w:rPr>
          <w:rFonts w:ascii="Arial" w:hAnsi="Arial" w:cs="Arial"/>
          <w:color w:val="000000"/>
          <w:sz w:val="22"/>
          <w:szCs w:val="22"/>
          <w:shd w:val="clear" w:color="auto" w:fill="FFFFFF"/>
        </w:rPr>
        <w:t xml:space="preserve">Jeżeli została wybrana oferta </w:t>
      </w:r>
      <w:r w:rsidR="00E624CB" w:rsidRPr="005C1918">
        <w:rPr>
          <w:rFonts w:ascii="Arial" w:hAnsi="Arial" w:cs="Arial"/>
          <w:color w:val="000000"/>
          <w:sz w:val="22"/>
          <w:szCs w:val="22"/>
          <w:shd w:val="clear" w:color="auto" w:fill="FFFFFF"/>
        </w:rPr>
        <w:t>W</w:t>
      </w:r>
      <w:r w:rsidRPr="005C1918">
        <w:rPr>
          <w:rFonts w:ascii="Arial" w:hAnsi="Arial" w:cs="Arial"/>
          <w:color w:val="000000"/>
          <w:sz w:val="22"/>
          <w:szCs w:val="22"/>
          <w:shd w:val="clear" w:color="auto" w:fill="FFFFFF"/>
        </w:rPr>
        <w:t xml:space="preserve">ykonawców wspólnie ubiegających się o udzielenie zamówienia, </w:t>
      </w:r>
      <w:r w:rsidR="00E624CB" w:rsidRPr="005C1918">
        <w:rPr>
          <w:rFonts w:ascii="Arial" w:hAnsi="Arial" w:cs="Arial"/>
          <w:color w:val="000000"/>
          <w:sz w:val="22"/>
          <w:szCs w:val="22"/>
          <w:shd w:val="clear" w:color="auto" w:fill="FFFFFF"/>
        </w:rPr>
        <w:t>Z</w:t>
      </w:r>
      <w:r w:rsidRPr="005C1918">
        <w:rPr>
          <w:rFonts w:ascii="Arial" w:hAnsi="Arial" w:cs="Arial"/>
          <w:color w:val="000000"/>
          <w:sz w:val="22"/>
          <w:szCs w:val="22"/>
          <w:shd w:val="clear" w:color="auto" w:fill="FFFFFF"/>
        </w:rPr>
        <w:t xml:space="preserve">amawiający może żądać przed zawarciem umowy w sprawie zamówienia publicznego kopii umowy regulującej współpracę tych </w:t>
      </w:r>
      <w:r w:rsidR="00E624CB" w:rsidRPr="005C1918">
        <w:rPr>
          <w:rFonts w:ascii="Arial" w:hAnsi="Arial" w:cs="Arial"/>
          <w:color w:val="000000"/>
          <w:sz w:val="22"/>
          <w:szCs w:val="22"/>
          <w:shd w:val="clear" w:color="auto" w:fill="FFFFFF"/>
        </w:rPr>
        <w:t>W</w:t>
      </w:r>
      <w:r w:rsidRPr="005C1918">
        <w:rPr>
          <w:rFonts w:ascii="Arial" w:hAnsi="Arial" w:cs="Arial"/>
          <w:color w:val="000000"/>
          <w:sz w:val="22"/>
          <w:szCs w:val="22"/>
          <w:shd w:val="clear" w:color="auto" w:fill="FFFFFF"/>
        </w:rPr>
        <w:t>ykonawców.</w:t>
      </w:r>
    </w:p>
    <w:p w14:paraId="3B7A0F4F" w14:textId="0EDB56EE" w:rsidR="00996135" w:rsidRPr="005C1918" w:rsidRDefault="00996135" w:rsidP="001A25C8">
      <w:pPr>
        <w:pStyle w:val="Akapitzlist"/>
        <w:widowControl w:val="0"/>
        <w:spacing w:before="0" w:after="0" w:line="240" w:lineRule="auto"/>
        <w:ind w:left="1418"/>
        <w:outlineLvl w:val="3"/>
        <w:rPr>
          <w:rFonts w:ascii="Arial" w:hAnsi="Arial" w:cs="Arial"/>
          <w:bCs/>
          <w:sz w:val="22"/>
          <w:szCs w:val="22"/>
        </w:rPr>
      </w:pPr>
    </w:p>
    <w:tbl>
      <w:tblPr>
        <w:tblW w:w="0" w:type="auto"/>
        <w:jc w:val="center"/>
        <w:tblBorders>
          <w:bottom w:val="single" w:sz="4" w:space="0" w:color="auto"/>
        </w:tblBorders>
        <w:tblLook w:val="00A0" w:firstRow="1" w:lastRow="0" w:firstColumn="1" w:lastColumn="0" w:noHBand="0" w:noVBand="0"/>
      </w:tblPr>
      <w:tblGrid>
        <w:gridCol w:w="9070"/>
      </w:tblGrid>
      <w:tr w:rsidR="00D9784D" w:rsidRPr="005C1918" w14:paraId="74889894" w14:textId="77777777" w:rsidTr="00534BDE">
        <w:trPr>
          <w:trHeight w:val="2106"/>
          <w:jc w:val="center"/>
        </w:trPr>
        <w:tc>
          <w:tcPr>
            <w:tcW w:w="9072" w:type="dxa"/>
            <w:tcBorders>
              <w:bottom w:val="single" w:sz="4" w:space="0" w:color="auto"/>
            </w:tcBorders>
            <w:shd w:val="clear" w:color="auto" w:fill="D9D9D9" w:themeFill="background1" w:themeFillShade="D9"/>
          </w:tcPr>
          <w:p w14:paraId="54AA1B12" w14:textId="77777777" w:rsidR="00D9784D" w:rsidRPr="005C1918" w:rsidRDefault="00D9784D" w:rsidP="001A25C8">
            <w:pPr>
              <w:suppressAutoHyphens/>
              <w:contextualSpacing/>
              <w:jc w:val="center"/>
              <w:textAlignment w:val="baseline"/>
              <w:rPr>
                <w:rFonts w:ascii="Arial" w:hAnsi="Arial" w:cs="Arial"/>
                <w:sz w:val="22"/>
                <w:szCs w:val="22"/>
              </w:rPr>
            </w:pPr>
            <w:r w:rsidRPr="005C1918">
              <w:rPr>
                <w:rFonts w:ascii="Arial" w:hAnsi="Arial" w:cs="Arial"/>
                <w:sz w:val="22"/>
                <w:szCs w:val="22"/>
              </w:rPr>
              <w:t>Rozdział 11</w:t>
            </w:r>
          </w:p>
          <w:p w14:paraId="1CDD656C" w14:textId="2D4B0F89" w:rsidR="00983244" w:rsidRPr="005C1918" w:rsidRDefault="00983244" w:rsidP="001A25C8">
            <w:pPr>
              <w:suppressAutoHyphens/>
              <w:contextualSpacing/>
              <w:jc w:val="center"/>
              <w:textAlignment w:val="baseline"/>
              <w:rPr>
                <w:rFonts w:ascii="Arial" w:hAnsi="Arial" w:cs="Arial"/>
                <w:sz w:val="22"/>
                <w:szCs w:val="22"/>
              </w:rPr>
            </w:pPr>
            <w:r w:rsidRPr="005C1918">
              <w:rPr>
                <w:rFonts w:ascii="Arial" w:hAnsi="Arial" w:cs="Arial"/>
                <w:b/>
                <w:sz w:val="22"/>
                <w:szCs w:val="22"/>
              </w:rPr>
              <w:t xml:space="preserve">INFORMACJE O ŚRODKACH KOMUNIKACJI ELEKTRONICZNEJ, PRZY UŻYCIU KTÓRYCH ZAMAWIAJĄCY BĘDZIE KOMUNIKOWAŁ SIĘ Z WYKONAWCAMI, ORAZ INFORMACJE O WYMAGANIACH TECHNICZNYCH </w:t>
            </w:r>
            <w:r w:rsidRPr="005C1918">
              <w:rPr>
                <w:rFonts w:ascii="Arial" w:hAnsi="Arial" w:cs="Arial"/>
                <w:b/>
                <w:sz w:val="22"/>
                <w:szCs w:val="22"/>
              </w:rPr>
              <w:br/>
              <w:t>I ORGANIZACYJNYCH SPORZĄDZANIA, WYSYŁANIA I ODBIERANIA KORESPONDENCJI ELEKTRONICZNEJ</w:t>
            </w:r>
          </w:p>
        </w:tc>
      </w:tr>
    </w:tbl>
    <w:p w14:paraId="37525662" w14:textId="77777777" w:rsidR="00D77619" w:rsidRPr="005C1918" w:rsidRDefault="00D77619" w:rsidP="001A25C8">
      <w:pPr>
        <w:pStyle w:val="Kolorowalistaakcent11"/>
        <w:widowControl w:val="0"/>
        <w:suppressAutoHyphens/>
        <w:spacing w:before="0" w:after="0" w:line="240" w:lineRule="auto"/>
        <w:ind w:left="0"/>
        <w:outlineLvl w:val="3"/>
        <w:rPr>
          <w:rFonts w:ascii="Arial" w:hAnsi="Arial" w:cs="Arial"/>
          <w:b/>
          <w:sz w:val="22"/>
          <w:szCs w:val="22"/>
          <w:highlight w:val="yellow"/>
        </w:rPr>
      </w:pPr>
    </w:p>
    <w:p w14:paraId="2B26BA6A" w14:textId="77777777" w:rsidR="009D25F5" w:rsidRPr="005C1918" w:rsidRDefault="009D25F5" w:rsidP="001A25C8">
      <w:pPr>
        <w:pStyle w:val="Akapitzlist"/>
        <w:numPr>
          <w:ilvl w:val="1"/>
          <w:numId w:val="161"/>
        </w:numPr>
        <w:autoSpaceDE w:val="0"/>
        <w:autoSpaceDN w:val="0"/>
        <w:adjustRightInd w:val="0"/>
        <w:spacing w:before="0" w:after="0" w:line="240" w:lineRule="auto"/>
        <w:rPr>
          <w:rFonts w:ascii="Arial" w:hAnsi="Arial" w:cs="Arial"/>
          <w:sz w:val="22"/>
          <w:szCs w:val="22"/>
        </w:rPr>
      </w:pPr>
      <w:r w:rsidRPr="005C1918">
        <w:rPr>
          <w:rFonts w:ascii="Arial" w:hAnsi="Arial" w:cs="Arial"/>
          <w:sz w:val="22"/>
          <w:szCs w:val="22"/>
        </w:rPr>
        <w:t>W postępowaniu o udzielenie zamówienia komunikacja pomiędzy Zamawiającym a Wykonawcami, odbywa się przy użyciu środków komunikacji elektronicznej za pośrednictwem: platformazakupowa.pl pod adresem https://platformazakupowa.pl/pn/zslchrobry_lezajsk , zwanej dalej Platformą.</w:t>
      </w:r>
    </w:p>
    <w:p w14:paraId="2A8D1BCC" w14:textId="3AA6C6D5" w:rsidR="009D25F5" w:rsidRPr="005C1918" w:rsidRDefault="009D25F5" w:rsidP="001A25C8">
      <w:pPr>
        <w:pStyle w:val="Akapitzlist"/>
        <w:numPr>
          <w:ilvl w:val="1"/>
          <w:numId w:val="161"/>
        </w:numPr>
        <w:autoSpaceDE w:val="0"/>
        <w:autoSpaceDN w:val="0"/>
        <w:adjustRightInd w:val="0"/>
        <w:spacing w:before="0" w:after="0" w:line="240" w:lineRule="auto"/>
        <w:rPr>
          <w:rFonts w:ascii="Arial" w:hAnsi="Arial" w:cs="Arial"/>
          <w:sz w:val="22"/>
          <w:szCs w:val="22"/>
        </w:rPr>
      </w:pPr>
      <w:r w:rsidRPr="005C1918">
        <w:rPr>
          <w:rFonts w:ascii="Arial" w:hAnsi="Arial" w:cs="Arial"/>
          <w:sz w:val="22"/>
          <w:szCs w:val="22"/>
        </w:rPr>
        <w:t>Wykonawcy winni zapoznać się z Regulaminem Platformy, znajdującym się na stronie</w:t>
      </w:r>
    </w:p>
    <w:p w14:paraId="4D3AE08D" w14:textId="77777777" w:rsidR="009D25F5" w:rsidRPr="005C1918" w:rsidRDefault="009D25F5" w:rsidP="001A25C8">
      <w:pPr>
        <w:pStyle w:val="Akapitzlist"/>
        <w:autoSpaceDE w:val="0"/>
        <w:autoSpaceDN w:val="0"/>
        <w:adjustRightInd w:val="0"/>
        <w:spacing w:before="0" w:after="0" w:line="240" w:lineRule="auto"/>
        <w:rPr>
          <w:rFonts w:ascii="Arial" w:hAnsi="Arial" w:cs="Arial"/>
          <w:sz w:val="22"/>
          <w:szCs w:val="22"/>
        </w:rPr>
      </w:pPr>
      <w:r w:rsidRPr="005C1918">
        <w:rPr>
          <w:rFonts w:ascii="Arial" w:hAnsi="Arial" w:cs="Arial"/>
          <w:sz w:val="22"/>
          <w:szCs w:val="22"/>
        </w:rPr>
        <w:t xml:space="preserve">https://platformazakupowa.pl/strona/1-regulamin, oraz Instrukcjami dla Wykonawców (link: https://platformazakupowa.pl/strona/45-instrukcje), w których zawarto </w:t>
      </w:r>
      <w:r w:rsidRPr="005C1918">
        <w:rPr>
          <w:rFonts w:ascii="Arial" w:hAnsi="Arial" w:cs="Arial"/>
          <w:sz w:val="22"/>
          <w:szCs w:val="22"/>
        </w:rPr>
        <w:lastRenderedPageBreak/>
        <w:t>wymagania techniczne i organizacyjne wysyłania i odbierania dokumentów elektronicznych, elektronicznych kopii dokumentów i oświadczeń oraz informacji przekazywanych przy ich użyciu.</w:t>
      </w:r>
    </w:p>
    <w:p w14:paraId="46A7CD0D" w14:textId="77777777" w:rsidR="009D25F5" w:rsidRPr="005C1918" w:rsidRDefault="009D25F5" w:rsidP="001A25C8">
      <w:pPr>
        <w:pStyle w:val="Akapitzlist"/>
        <w:numPr>
          <w:ilvl w:val="1"/>
          <w:numId w:val="161"/>
        </w:numPr>
        <w:autoSpaceDE w:val="0"/>
        <w:autoSpaceDN w:val="0"/>
        <w:adjustRightInd w:val="0"/>
        <w:spacing w:before="0" w:after="0" w:line="240" w:lineRule="auto"/>
        <w:rPr>
          <w:rFonts w:ascii="Arial" w:hAnsi="Arial" w:cs="Arial"/>
          <w:sz w:val="22"/>
          <w:szCs w:val="22"/>
        </w:rPr>
      </w:pPr>
      <w:r w:rsidRPr="005C1918">
        <w:rPr>
          <w:rFonts w:ascii="Arial" w:hAnsi="Arial" w:cs="Arial"/>
          <w:sz w:val="22"/>
          <w:szCs w:val="22"/>
        </w:rPr>
        <w:t xml:space="preserve">W przypadku pytań technicznych związanych z działaniem – obsługą platformy zakupowej po stronie Wykonawcy zaleca się bezpośredni kontakt z: Centrum Wsparcia Klienta platforma zakupowa.pl, telefon(22) 101 02 02, adres e-mail : </w:t>
      </w:r>
      <w:hyperlink r:id="rId35" w:history="1">
        <w:r w:rsidRPr="005C1918">
          <w:rPr>
            <w:rStyle w:val="Hipercze"/>
            <w:rFonts w:ascii="Arial" w:hAnsi="Arial" w:cs="Arial"/>
            <w:sz w:val="22"/>
            <w:szCs w:val="22"/>
          </w:rPr>
          <w:t>cwk@platfromazakupowa.pl</w:t>
        </w:r>
      </w:hyperlink>
      <w:r w:rsidRPr="005C1918">
        <w:rPr>
          <w:rFonts w:ascii="Arial" w:hAnsi="Arial" w:cs="Arial"/>
          <w:sz w:val="22"/>
          <w:szCs w:val="22"/>
        </w:rPr>
        <w:t xml:space="preserve"> które udzieli wszelkich informacji związanych z procesem składania ofert, rejestracji oraz innych aspektów technicznych.</w:t>
      </w:r>
    </w:p>
    <w:p w14:paraId="3025EF29" w14:textId="77777777" w:rsidR="009D25F5" w:rsidRPr="005C1918" w:rsidRDefault="009D25F5" w:rsidP="001A25C8">
      <w:pPr>
        <w:pStyle w:val="Akapitzlist"/>
        <w:numPr>
          <w:ilvl w:val="1"/>
          <w:numId w:val="161"/>
        </w:numPr>
        <w:autoSpaceDE w:val="0"/>
        <w:autoSpaceDN w:val="0"/>
        <w:adjustRightInd w:val="0"/>
        <w:spacing w:before="0" w:after="0" w:line="240" w:lineRule="auto"/>
        <w:rPr>
          <w:rFonts w:ascii="Arial" w:hAnsi="Arial" w:cs="Arial"/>
          <w:sz w:val="22"/>
          <w:szCs w:val="22"/>
        </w:rPr>
      </w:pPr>
      <w:r w:rsidRPr="005C1918">
        <w:rPr>
          <w:rFonts w:ascii="Arial" w:hAnsi="Arial" w:cs="Arial"/>
          <w:sz w:val="22"/>
          <w:szCs w:val="22"/>
        </w:rPr>
        <w:t xml:space="preserve">Wykonawca zamierzający wziąć udział w postępowaniu o udzielenie zamówienia publicznego, powinien posiadać konto na Platformie. Rejestracja i konto na Platformie jest darmowe. Sposób założenia konta opisany został w instrukcji znajdującej się pod linkiem: </w:t>
      </w:r>
      <w:hyperlink r:id="rId36" w:history="1">
        <w:r w:rsidRPr="005C1918">
          <w:rPr>
            <w:rStyle w:val="Hipercze"/>
            <w:rFonts w:ascii="Arial" w:hAnsi="Arial" w:cs="Arial"/>
            <w:sz w:val="22"/>
            <w:szCs w:val="22"/>
          </w:rPr>
          <w:t>https://docs.google.com/document/d/1CETIe4hPE_fnKCUjWGpnw9yWhdbtc0YTlqtgUxMAwRo/edit</w:t>
        </w:r>
      </w:hyperlink>
      <w:r w:rsidRPr="005C1918">
        <w:rPr>
          <w:rFonts w:ascii="Arial" w:hAnsi="Arial" w:cs="Arial"/>
          <w:sz w:val="22"/>
          <w:szCs w:val="22"/>
        </w:rPr>
        <w:t xml:space="preserve"> Wykonawca posiadający konto na Platformie ma dostęp do formularzy: złożenia, zmiany, wycofania oferty oraz do formularza do komunikacji.</w:t>
      </w:r>
    </w:p>
    <w:p w14:paraId="69087597" w14:textId="77777777" w:rsidR="009D25F5" w:rsidRPr="005C1918" w:rsidRDefault="009D25F5" w:rsidP="001A25C8">
      <w:pPr>
        <w:pStyle w:val="Akapitzlist"/>
        <w:numPr>
          <w:ilvl w:val="1"/>
          <w:numId w:val="161"/>
        </w:numPr>
        <w:autoSpaceDE w:val="0"/>
        <w:autoSpaceDN w:val="0"/>
        <w:adjustRightInd w:val="0"/>
        <w:spacing w:before="0" w:after="0" w:line="240" w:lineRule="auto"/>
        <w:rPr>
          <w:rFonts w:ascii="Arial" w:hAnsi="Arial" w:cs="Arial"/>
          <w:sz w:val="22"/>
          <w:szCs w:val="22"/>
        </w:rPr>
      </w:pPr>
      <w:r w:rsidRPr="005C1918">
        <w:rPr>
          <w:rFonts w:ascii="Arial" w:hAnsi="Arial" w:cs="Arial"/>
          <w:sz w:val="22"/>
          <w:szCs w:val="22"/>
        </w:rPr>
        <w:t>Za datę przekazania oferty przyjmuje się datę jej przekazania w systemie poprzez kliknięcie przycisku Złóż ofertę i wyświetleniu się komunikatu, że oferta została złożona.</w:t>
      </w:r>
    </w:p>
    <w:p w14:paraId="52736C0E" w14:textId="77777777" w:rsidR="009D25F5" w:rsidRPr="005C1918" w:rsidRDefault="009D25F5" w:rsidP="001A25C8">
      <w:pPr>
        <w:pStyle w:val="Akapitzlist"/>
        <w:numPr>
          <w:ilvl w:val="1"/>
          <w:numId w:val="161"/>
        </w:numPr>
        <w:autoSpaceDE w:val="0"/>
        <w:autoSpaceDN w:val="0"/>
        <w:adjustRightInd w:val="0"/>
        <w:spacing w:before="0" w:after="0" w:line="240" w:lineRule="auto"/>
        <w:rPr>
          <w:rFonts w:ascii="Arial" w:hAnsi="Arial" w:cs="Arial"/>
          <w:sz w:val="22"/>
          <w:szCs w:val="22"/>
        </w:rPr>
      </w:pPr>
      <w:r w:rsidRPr="005C1918">
        <w:rPr>
          <w:rFonts w:ascii="Arial" w:hAnsi="Arial" w:cs="Arial"/>
          <w:sz w:val="22"/>
          <w:szCs w:val="22"/>
        </w:rPr>
        <w:t>Występuje limit objętości plików lub spakowanych folderów w zakresie całej oferty do ilości 10 plików lub spakowanych folderów przy maksymalnej wielkości 150 MB.</w:t>
      </w:r>
    </w:p>
    <w:p w14:paraId="596354F7" w14:textId="77777777" w:rsidR="009D25F5" w:rsidRPr="005C1918" w:rsidRDefault="009D25F5" w:rsidP="001A25C8">
      <w:pPr>
        <w:pStyle w:val="Akapitzlist"/>
        <w:numPr>
          <w:ilvl w:val="1"/>
          <w:numId w:val="161"/>
        </w:numPr>
        <w:autoSpaceDE w:val="0"/>
        <w:autoSpaceDN w:val="0"/>
        <w:adjustRightInd w:val="0"/>
        <w:spacing w:before="0" w:after="0" w:line="240" w:lineRule="auto"/>
        <w:rPr>
          <w:rFonts w:ascii="Arial" w:hAnsi="Arial" w:cs="Arial"/>
          <w:sz w:val="22"/>
          <w:szCs w:val="22"/>
        </w:rPr>
      </w:pPr>
      <w:r w:rsidRPr="005C1918">
        <w:rPr>
          <w:rFonts w:ascii="Arial" w:hAnsi="Arial" w:cs="Arial"/>
          <w:sz w:val="22"/>
          <w:szCs w:val="22"/>
        </w:rPr>
        <w:t>Wiadomości przekazywane drogą elektroniczną powinny w sposób jednoznaczny wskazywać nr postępowania oraz dane identyfikujące Wykonawcę.</w:t>
      </w:r>
    </w:p>
    <w:p w14:paraId="34FF6044" w14:textId="77777777" w:rsidR="009D25F5" w:rsidRPr="005C1918" w:rsidRDefault="009D25F5" w:rsidP="001A25C8">
      <w:pPr>
        <w:pStyle w:val="Akapitzlist"/>
        <w:numPr>
          <w:ilvl w:val="1"/>
          <w:numId w:val="161"/>
        </w:numPr>
        <w:autoSpaceDE w:val="0"/>
        <w:autoSpaceDN w:val="0"/>
        <w:adjustRightInd w:val="0"/>
        <w:spacing w:before="0" w:after="0" w:line="240" w:lineRule="auto"/>
        <w:rPr>
          <w:rFonts w:ascii="Arial" w:hAnsi="Arial" w:cs="Arial"/>
          <w:sz w:val="22"/>
          <w:szCs w:val="22"/>
        </w:rPr>
      </w:pPr>
      <w:r w:rsidRPr="005C1918">
        <w:rPr>
          <w:rFonts w:ascii="Arial" w:hAnsi="Arial" w:cs="Arial"/>
          <w:sz w:val="22"/>
          <w:szCs w:val="22"/>
        </w:rPr>
        <w:t>Formaty plików muszą być zgodne z krajowymi Ramami Interoperacyjności, o których mowa w Rozporządzeniu Rady Ministrów z dnia 12 kwietnia 2012 r. w sprawie Krajowych Ram Interoperacyjności, minimalnych wymagań dla rejestrów publicznych i wymiany informacji w postaci elektronicznej oraz minimalnych wymagań dla systemów teleinformatycznych(t.j. Dz.U. z 2017r. poz. 2247).</w:t>
      </w:r>
    </w:p>
    <w:p w14:paraId="7A0AB8FA" w14:textId="0E24CDFF" w:rsidR="009D25F5" w:rsidRPr="005C1918" w:rsidRDefault="009D25F5" w:rsidP="001A25C8">
      <w:pPr>
        <w:pStyle w:val="Akapitzlist"/>
        <w:numPr>
          <w:ilvl w:val="1"/>
          <w:numId w:val="161"/>
        </w:numPr>
        <w:autoSpaceDE w:val="0"/>
        <w:autoSpaceDN w:val="0"/>
        <w:adjustRightInd w:val="0"/>
        <w:spacing w:before="0" w:after="0" w:line="240" w:lineRule="auto"/>
        <w:rPr>
          <w:rFonts w:ascii="Arial" w:hAnsi="Arial" w:cs="Arial"/>
          <w:sz w:val="22"/>
          <w:szCs w:val="22"/>
        </w:rPr>
      </w:pPr>
      <w:r w:rsidRPr="005C1918">
        <w:rPr>
          <w:rFonts w:ascii="Arial" w:hAnsi="Arial" w:cs="Arial"/>
          <w:sz w:val="22"/>
          <w:szCs w:val="22"/>
        </w:rPr>
        <w:t>Zalecenia:</w:t>
      </w:r>
    </w:p>
    <w:p w14:paraId="086744D6" w14:textId="77777777" w:rsidR="009D25F5" w:rsidRPr="005C1918" w:rsidRDefault="009D25F5" w:rsidP="001A25C8">
      <w:pPr>
        <w:pStyle w:val="Akapitzlist"/>
        <w:autoSpaceDE w:val="0"/>
        <w:autoSpaceDN w:val="0"/>
        <w:adjustRightInd w:val="0"/>
        <w:spacing w:before="0" w:after="0" w:line="240" w:lineRule="auto"/>
        <w:rPr>
          <w:rFonts w:ascii="Arial" w:hAnsi="Arial" w:cs="Arial"/>
          <w:sz w:val="22"/>
          <w:szCs w:val="22"/>
        </w:rPr>
      </w:pPr>
      <w:r w:rsidRPr="005C1918">
        <w:rPr>
          <w:rFonts w:ascii="Arial" w:hAnsi="Arial" w:cs="Arial"/>
          <w:sz w:val="22"/>
          <w:szCs w:val="22"/>
        </w:rPr>
        <w:t>1) Zamawiający rekomenduje wykorzystanie formatów: .pdf, .</w:t>
      </w:r>
      <w:proofErr w:type="spellStart"/>
      <w:r w:rsidRPr="005C1918">
        <w:rPr>
          <w:rFonts w:ascii="Arial" w:hAnsi="Arial" w:cs="Arial"/>
          <w:sz w:val="22"/>
          <w:szCs w:val="22"/>
        </w:rPr>
        <w:t>doc</w:t>
      </w:r>
      <w:proofErr w:type="spellEnd"/>
      <w:r w:rsidRPr="005C1918">
        <w:rPr>
          <w:rFonts w:ascii="Arial" w:hAnsi="Arial" w:cs="Arial"/>
          <w:sz w:val="22"/>
          <w:szCs w:val="22"/>
        </w:rPr>
        <w:t>, .</w:t>
      </w:r>
      <w:proofErr w:type="spellStart"/>
      <w:r w:rsidRPr="005C1918">
        <w:rPr>
          <w:rFonts w:ascii="Arial" w:hAnsi="Arial" w:cs="Arial"/>
          <w:sz w:val="22"/>
          <w:szCs w:val="22"/>
        </w:rPr>
        <w:t>docx</w:t>
      </w:r>
      <w:proofErr w:type="spellEnd"/>
      <w:r w:rsidRPr="005C1918">
        <w:rPr>
          <w:rFonts w:ascii="Arial" w:hAnsi="Arial" w:cs="Arial"/>
          <w:sz w:val="22"/>
          <w:szCs w:val="22"/>
        </w:rPr>
        <w:t>, .xls, .jpg ze szczególnym wskazaniem na .pdf</w:t>
      </w:r>
    </w:p>
    <w:p w14:paraId="7CC87C83" w14:textId="77777777" w:rsidR="009D25F5" w:rsidRPr="005C1918" w:rsidRDefault="009D25F5" w:rsidP="001A25C8">
      <w:pPr>
        <w:pStyle w:val="Akapitzlist"/>
        <w:autoSpaceDE w:val="0"/>
        <w:autoSpaceDN w:val="0"/>
        <w:adjustRightInd w:val="0"/>
        <w:spacing w:before="0" w:after="0" w:line="240" w:lineRule="auto"/>
        <w:rPr>
          <w:rFonts w:ascii="Arial" w:hAnsi="Arial" w:cs="Arial"/>
          <w:sz w:val="22"/>
          <w:szCs w:val="22"/>
        </w:rPr>
      </w:pPr>
      <w:r w:rsidRPr="005C1918">
        <w:rPr>
          <w:rFonts w:ascii="Arial" w:hAnsi="Arial" w:cs="Arial"/>
          <w:sz w:val="22"/>
          <w:szCs w:val="22"/>
        </w:rPr>
        <w:t>2) w celu ewentualnej kompresji danych Zamawiający rekomenduje wykorzystanie jednego z formatów .zip, 7Z.</w:t>
      </w:r>
    </w:p>
    <w:p w14:paraId="3BD4280A" w14:textId="77777777" w:rsidR="009D25F5" w:rsidRPr="005C1918" w:rsidRDefault="009D25F5" w:rsidP="001A25C8">
      <w:pPr>
        <w:pStyle w:val="Akapitzlist"/>
        <w:autoSpaceDE w:val="0"/>
        <w:autoSpaceDN w:val="0"/>
        <w:adjustRightInd w:val="0"/>
        <w:spacing w:before="0" w:after="0" w:line="240" w:lineRule="auto"/>
        <w:ind w:hanging="436"/>
        <w:rPr>
          <w:rFonts w:ascii="Arial" w:hAnsi="Arial" w:cs="Arial"/>
          <w:sz w:val="22"/>
          <w:szCs w:val="22"/>
        </w:rPr>
      </w:pPr>
      <w:r w:rsidRPr="005C1918">
        <w:rPr>
          <w:rFonts w:ascii="Arial" w:hAnsi="Arial" w:cs="Arial"/>
          <w:sz w:val="22"/>
          <w:szCs w:val="22"/>
        </w:rPr>
        <w:t>11.10 W przypadku podpisania dokumenty elektronicznego kwalifikowanym podpisem elektronicznym, podpisem zaufanym lub podpisem osobistym osoba składająca taki podpis musi być umocowana w imieniu Wykonawcy zgodnie z obowiązującymi przepisami.</w:t>
      </w:r>
    </w:p>
    <w:p w14:paraId="29F9ADD9" w14:textId="77777777" w:rsidR="009D25F5" w:rsidRPr="005C1918" w:rsidRDefault="009D25F5" w:rsidP="001A25C8">
      <w:pPr>
        <w:pStyle w:val="Akapitzlist"/>
        <w:autoSpaceDE w:val="0"/>
        <w:autoSpaceDN w:val="0"/>
        <w:adjustRightInd w:val="0"/>
        <w:spacing w:before="0" w:after="0" w:line="240" w:lineRule="auto"/>
        <w:ind w:hanging="436"/>
        <w:rPr>
          <w:rFonts w:ascii="Arial" w:hAnsi="Arial" w:cs="Arial"/>
          <w:sz w:val="22"/>
          <w:szCs w:val="22"/>
        </w:rPr>
      </w:pPr>
      <w:r w:rsidRPr="005C1918">
        <w:rPr>
          <w:rFonts w:ascii="Arial" w:hAnsi="Arial" w:cs="Arial"/>
          <w:sz w:val="22"/>
          <w:szCs w:val="22"/>
        </w:rPr>
        <w:t>11.11. Zamawiający będzie przekazywał Wykonawcom informacje za pośrednictwem platformazakupowa.pl. Informacje dotyczące odpowiedzi na pytania, zmiany specyfikacji, zmiany terminu składania i otwarcia ofert Zamawiający będzie zamieszczał na platformie w sekcji „Komunikaty”. Korespondencja, której zgodnie z obowiązującymi przepisami adresatem jest konkretny Wykonawca, będzie przekazywana za pośrednictwem platformazakupowa.pl do konkretnego Wykonawcy.</w:t>
      </w:r>
    </w:p>
    <w:p w14:paraId="7F16E25A" w14:textId="1AA3155D" w:rsidR="009D25F5" w:rsidRPr="005C1918" w:rsidRDefault="009D25F5" w:rsidP="001A25C8">
      <w:pPr>
        <w:pStyle w:val="Akapitzlist"/>
        <w:autoSpaceDE w:val="0"/>
        <w:autoSpaceDN w:val="0"/>
        <w:adjustRightInd w:val="0"/>
        <w:spacing w:before="0" w:after="0" w:line="240" w:lineRule="auto"/>
        <w:ind w:hanging="436"/>
        <w:rPr>
          <w:rFonts w:ascii="Arial" w:hAnsi="Arial" w:cs="Arial"/>
          <w:sz w:val="22"/>
          <w:szCs w:val="22"/>
        </w:rPr>
      </w:pPr>
      <w:r w:rsidRPr="005C1918">
        <w:rPr>
          <w:rFonts w:ascii="Arial" w:hAnsi="Arial" w:cs="Arial"/>
          <w:sz w:val="22"/>
          <w:szCs w:val="22"/>
        </w:rPr>
        <w:t>11.12 Wykonawca ma obowiązek sprawdzania komunikatów i wiadomości bezpośrednio na platformazakupowa.pl przesłanych przez Zamawiającego, gdyż system powiadomień może ulec awarii lub powiadomienie może trafić do folderu SPAM.</w:t>
      </w:r>
    </w:p>
    <w:p w14:paraId="2BF6A56F" w14:textId="23F774D1" w:rsidR="009D25F5" w:rsidRPr="005C1918" w:rsidRDefault="009D25F5" w:rsidP="001A25C8">
      <w:pPr>
        <w:pStyle w:val="Akapitzlist"/>
        <w:autoSpaceDE w:val="0"/>
        <w:autoSpaceDN w:val="0"/>
        <w:adjustRightInd w:val="0"/>
        <w:spacing w:before="0" w:after="0" w:line="240" w:lineRule="auto"/>
        <w:ind w:hanging="436"/>
        <w:rPr>
          <w:rFonts w:ascii="Arial" w:hAnsi="Arial" w:cs="Arial"/>
          <w:sz w:val="22"/>
          <w:szCs w:val="22"/>
        </w:rPr>
      </w:pPr>
      <w:r w:rsidRPr="005C1918">
        <w:rPr>
          <w:rFonts w:ascii="Arial" w:hAnsi="Arial" w:cs="Arial"/>
          <w:sz w:val="22"/>
          <w:szCs w:val="22"/>
        </w:rPr>
        <w:t>11. 13. Zamawiający zgodnie z Rozporządzeniem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r. poz. 2452), określa wymagania sprzętowo-aplikacyjne, które są niezbędne do pracy na platformazakupowa.pl tj.:</w:t>
      </w:r>
    </w:p>
    <w:p w14:paraId="30356E37" w14:textId="77777777" w:rsidR="009D25F5" w:rsidRPr="005C1918" w:rsidRDefault="009D25F5" w:rsidP="001A25C8">
      <w:pPr>
        <w:pStyle w:val="Akapitzlist"/>
        <w:autoSpaceDE w:val="0"/>
        <w:autoSpaceDN w:val="0"/>
        <w:adjustRightInd w:val="0"/>
        <w:spacing w:before="0" w:after="0" w:line="240" w:lineRule="auto"/>
        <w:ind w:hanging="436"/>
        <w:rPr>
          <w:rFonts w:ascii="Arial" w:hAnsi="Arial" w:cs="Arial"/>
          <w:sz w:val="22"/>
          <w:szCs w:val="22"/>
        </w:rPr>
      </w:pPr>
      <w:r w:rsidRPr="005C1918">
        <w:rPr>
          <w:rFonts w:ascii="Arial" w:hAnsi="Arial" w:cs="Arial"/>
          <w:sz w:val="22"/>
          <w:szCs w:val="22"/>
        </w:rPr>
        <w:t xml:space="preserve">1) stały dostęp do sieci Internet o gwarantowanej przepustowości nie mniejszej niż 512 </w:t>
      </w:r>
      <w:proofErr w:type="spellStart"/>
      <w:r w:rsidRPr="005C1918">
        <w:rPr>
          <w:rFonts w:ascii="Arial" w:hAnsi="Arial" w:cs="Arial"/>
          <w:sz w:val="22"/>
          <w:szCs w:val="22"/>
        </w:rPr>
        <w:t>kb</w:t>
      </w:r>
      <w:proofErr w:type="spellEnd"/>
      <w:r w:rsidRPr="005C1918">
        <w:rPr>
          <w:rFonts w:ascii="Arial" w:hAnsi="Arial" w:cs="Arial"/>
          <w:sz w:val="22"/>
          <w:szCs w:val="22"/>
        </w:rPr>
        <w:t>/s;</w:t>
      </w:r>
    </w:p>
    <w:p w14:paraId="0CD1F41F" w14:textId="77777777" w:rsidR="009D25F5" w:rsidRPr="005C1918" w:rsidRDefault="009D25F5" w:rsidP="001A25C8">
      <w:pPr>
        <w:pStyle w:val="Akapitzlist"/>
        <w:autoSpaceDE w:val="0"/>
        <w:autoSpaceDN w:val="0"/>
        <w:adjustRightInd w:val="0"/>
        <w:spacing w:before="0" w:after="0" w:line="240" w:lineRule="auto"/>
        <w:ind w:hanging="436"/>
        <w:rPr>
          <w:rFonts w:ascii="Arial" w:hAnsi="Arial" w:cs="Arial"/>
          <w:sz w:val="22"/>
          <w:szCs w:val="22"/>
        </w:rPr>
      </w:pPr>
      <w:r w:rsidRPr="005C1918">
        <w:rPr>
          <w:rFonts w:ascii="Arial" w:hAnsi="Arial" w:cs="Arial"/>
          <w:sz w:val="22"/>
          <w:szCs w:val="22"/>
        </w:rPr>
        <w:lastRenderedPageBreak/>
        <w:t xml:space="preserve">2) komputer klasy PC lub MAC o następującej konfiguracji: </w:t>
      </w:r>
      <w:proofErr w:type="spellStart"/>
      <w:r w:rsidRPr="005C1918">
        <w:rPr>
          <w:rFonts w:ascii="Arial" w:hAnsi="Arial" w:cs="Arial"/>
          <w:sz w:val="22"/>
          <w:szCs w:val="22"/>
        </w:rPr>
        <w:t>pamięd</w:t>
      </w:r>
      <w:proofErr w:type="spellEnd"/>
      <w:r w:rsidRPr="005C1918">
        <w:rPr>
          <w:rFonts w:ascii="Arial" w:hAnsi="Arial" w:cs="Arial"/>
          <w:sz w:val="22"/>
          <w:szCs w:val="22"/>
        </w:rPr>
        <w:t xml:space="preserve"> min. 2GB Ram, procesor Intel IV 2 GHZ lub jego nowsza wersja, jeden z systemów operacyjnych – MS Windows 7, Mac Os x10 4, Linux, lub nowsze wersje;</w:t>
      </w:r>
    </w:p>
    <w:p w14:paraId="6D8F0F51" w14:textId="77777777" w:rsidR="009D25F5" w:rsidRPr="005C1918" w:rsidRDefault="009D25F5" w:rsidP="001A25C8">
      <w:pPr>
        <w:pStyle w:val="Akapitzlist"/>
        <w:autoSpaceDE w:val="0"/>
        <w:autoSpaceDN w:val="0"/>
        <w:adjustRightInd w:val="0"/>
        <w:spacing w:before="0" w:after="0" w:line="240" w:lineRule="auto"/>
        <w:ind w:hanging="436"/>
        <w:rPr>
          <w:rFonts w:ascii="Arial" w:hAnsi="Arial" w:cs="Arial"/>
          <w:sz w:val="22"/>
          <w:szCs w:val="22"/>
        </w:rPr>
      </w:pPr>
      <w:r w:rsidRPr="005C1918">
        <w:rPr>
          <w:rFonts w:ascii="Arial" w:hAnsi="Arial" w:cs="Arial"/>
          <w:sz w:val="22"/>
          <w:szCs w:val="22"/>
        </w:rPr>
        <w:t>3) zainstalowana dowolna przeglądarka internetowa, w przypadku Internet Explorer minimalnie wersja 10 0.;</w:t>
      </w:r>
    </w:p>
    <w:p w14:paraId="244B9043" w14:textId="77777777" w:rsidR="009D25F5" w:rsidRPr="005C1918" w:rsidRDefault="009D25F5" w:rsidP="001A25C8">
      <w:pPr>
        <w:pStyle w:val="Akapitzlist"/>
        <w:autoSpaceDE w:val="0"/>
        <w:autoSpaceDN w:val="0"/>
        <w:adjustRightInd w:val="0"/>
        <w:spacing w:before="0" w:after="0" w:line="240" w:lineRule="auto"/>
        <w:ind w:hanging="436"/>
        <w:rPr>
          <w:rFonts w:ascii="Arial" w:hAnsi="Arial" w:cs="Arial"/>
          <w:sz w:val="22"/>
          <w:szCs w:val="22"/>
        </w:rPr>
      </w:pPr>
      <w:r w:rsidRPr="005C1918">
        <w:rPr>
          <w:rFonts w:ascii="Arial" w:hAnsi="Arial" w:cs="Arial"/>
          <w:sz w:val="22"/>
          <w:szCs w:val="22"/>
        </w:rPr>
        <w:t xml:space="preserve">4) włączona obsługa Java </w:t>
      </w:r>
      <w:proofErr w:type="spellStart"/>
      <w:r w:rsidRPr="005C1918">
        <w:rPr>
          <w:rFonts w:ascii="Arial" w:hAnsi="Arial" w:cs="Arial"/>
          <w:sz w:val="22"/>
          <w:szCs w:val="22"/>
        </w:rPr>
        <w:t>Script</w:t>
      </w:r>
      <w:proofErr w:type="spellEnd"/>
      <w:r w:rsidRPr="005C1918">
        <w:rPr>
          <w:rFonts w:ascii="Arial" w:hAnsi="Arial" w:cs="Arial"/>
          <w:sz w:val="22"/>
          <w:szCs w:val="22"/>
        </w:rPr>
        <w:t>;</w:t>
      </w:r>
    </w:p>
    <w:p w14:paraId="01EA1B4F" w14:textId="77777777" w:rsidR="009D25F5" w:rsidRPr="005C1918" w:rsidRDefault="009D25F5" w:rsidP="001A25C8">
      <w:pPr>
        <w:pStyle w:val="Akapitzlist"/>
        <w:autoSpaceDE w:val="0"/>
        <w:autoSpaceDN w:val="0"/>
        <w:adjustRightInd w:val="0"/>
        <w:spacing w:before="0" w:after="0" w:line="240" w:lineRule="auto"/>
        <w:ind w:hanging="436"/>
        <w:rPr>
          <w:rFonts w:ascii="Arial" w:hAnsi="Arial" w:cs="Arial"/>
          <w:sz w:val="22"/>
          <w:szCs w:val="22"/>
        </w:rPr>
      </w:pPr>
      <w:r w:rsidRPr="005C1918">
        <w:rPr>
          <w:rFonts w:ascii="Arial" w:hAnsi="Arial" w:cs="Arial"/>
          <w:sz w:val="22"/>
          <w:szCs w:val="22"/>
        </w:rPr>
        <w:t xml:space="preserve">5) zainstalowany program Adobe </w:t>
      </w:r>
      <w:proofErr w:type="spellStart"/>
      <w:r w:rsidRPr="005C1918">
        <w:rPr>
          <w:rFonts w:ascii="Arial" w:hAnsi="Arial" w:cs="Arial"/>
          <w:sz w:val="22"/>
          <w:szCs w:val="22"/>
        </w:rPr>
        <w:t>Acrobat</w:t>
      </w:r>
      <w:proofErr w:type="spellEnd"/>
      <w:r w:rsidRPr="005C1918">
        <w:rPr>
          <w:rFonts w:ascii="Arial" w:hAnsi="Arial" w:cs="Arial"/>
          <w:sz w:val="22"/>
          <w:szCs w:val="22"/>
        </w:rPr>
        <w:t xml:space="preserve"> Reader lub inny obsługujący format plików .pdf;</w:t>
      </w:r>
    </w:p>
    <w:p w14:paraId="0D264553" w14:textId="77777777" w:rsidR="009D25F5" w:rsidRPr="005C1918" w:rsidRDefault="009D25F5" w:rsidP="001A25C8">
      <w:pPr>
        <w:pStyle w:val="Akapitzlist"/>
        <w:autoSpaceDE w:val="0"/>
        <w:autoSpaceDN w:val="0"/>
        <w:adjustRightInd w:val="0"/>
        <w:spacing w:before="0" w:after="0" w:line="240" w:lineRule="auto"/>
        <w:ind w:hanging="436"/>
        <w:rPr>
          <w:rFonts w:ascii="Arial" w:hAnsi="Arial" w:cs="Arial"/>
          <w:sz w:val="22"/>
          <w:szCs w:val="22"/>
        </w:rPr>
      </w:pPr>
      <w:r w:rsidRPr="005C1918">
        <w:rPr>
          <w:rFonts w:ascii="Arial" w:hAnsi="Arial" w:cs="Arial"/>
          <w:sz w:val="22"/>
          <w:szCs w:val="22"/>
        </w:rPr>
        <w:t>6) platformazakupowa.pl działa według standardu przyjętego w komunikacji sieciowej – kodowanie UTF8;</w:t>
      </w:r>
    </w:p>
    <w:p w14:paraId="103E274C" w14:textId="77777777" w:rsidR="009D25F5" w:rsidRPr="005C1918" w:rsidRDefault="009D25F5" w:rsidP="001A25C8">
      <w:pPr>
        <w:pStyle w:val="Akapitzlist"/>
        <w:autoSpaceDE w:val="0"/>
        <w:autoSpaceDN w:val="0"/>
        <w:adjustRightInd w:val="0"/>
        <w:spacing w:before="0" w:after="0" w:line="240" w:lineRule="auto"/>
        <w:ind w:hanging="436"/>
        <w:rPr>
          <w:rFonts w:ascii="Arial" w:hAnsi="Arial" w:cs="Arial"/>
          <w:sz w:val="22"/>
          <w:szCs w:val="22"/>
        </w:rPr>
      </w:pPr>
      <w:r w:rsidRPr="005C1918">
        <w:rPr>
          <w:rFonts w:ascii="Arial" w:hAnsi="Arial" w:cs="Arial"/>
          <w:sz w:val="22"/>
          <w:szCs w:val="22"/>
        </w:rPr>
        <w:t>7) oznaczenie czasu odbioru danych przez platformę zakupową stanowi datę oraz dokładny czas (</w:t>
      </w:r>
      <w:proofErr w:type="spellStart"/>
      <w:r w:rsidRPr="005C1918">
        <w:rPr>
          <w:rFonts w:ascii="Arial" w:hAnsi="Arial" w:cs="Arial"/>
          <w:sz w:val="22"/>
          <w:szCs w:val="22"/>
        </w:rPr>
        <w:t>hh:mm:ss</w:t>
      </w:r>
      <w:proofErr w:type="spellEnd"/>
      <w:r w:rsidRPr="005C1918">
        <w:rPr>
          <w:rFonts w:ascii="Arial" w:hAnsi="Arial" w:cs="Arial"/>
          <w:sz w:val="22"/>
          <w:szCs w:val="22"/>
        </w:rPr>
        <w:t>) generowany wg. czasu lokalnego serwera synchronizowanego z zegarem Głównego Urzędu Miar.</w:t>
      </w:r>
    </w:p>
    <w:p w14:paraId="3B76442D" w14:textId="7E5B2181" w:rsidR="009D25F5" w:rsidRPr="005C1918" w:rsidRDefault="009D25F5" w:rsidP="001A25C8">
      <w:pPr>
        <w:pStyle w:val="Akapitzlist"/>
        <w:autoSpaceDE w:val="0"/>
        <w:autoSpaceDN w:val="0"/>
        <w:adjustRightInd w:val="0"/>
        <w:spacing w:before="0" w:after="0" w:line="240" w:lineRule="auto"/>
        <w:ind w:hanging="436"/>
        <w:rPr>
          <w:rFonts w:ascii="Arial" w:hAnsi="Arial" w:cs="Arial"/>
          <w:sz w:val="22"/>
          <w:szCs w:val="22"/>
        </w:rPr>
      </w:pPr>
      <w:r w:rsidRPr="005C1918">
        <w:rPr>
          <w:rFonts w:ascii="Arial" w:hAnsi="Arial" w:cs="Arial"/>
          <w:sz w:val="22"/>
          <w:szCs w:val="22"/>
        </w:rPr>
        <w:t xml:space="preserve">11. 14. Zamawiający nie ponosi odpowiedzialności za złożenie oferty w sposób niezgodny z Instrukcją korzystania z platformazakupowa.pl, w szczególności za sytuację, gdy Zamawiający zapozna się z treścią oferty przed upływem terminu składania ofert (np. złożenie oferty w zakładce „Wyślij wiadomość do Zamawiającego”). Taka oferta zostanie uznana przez Zamawiającego za ofertę handlową i nie będzie brana pod uwagę w przedmiotowym postępowaniu, ponieważ nie został spełniony obowiązek narzucony w art. 221 Ustawy </w:t>
      </w:r>
      <w:proofErr w:type="spellStart"/>
      <w:r w:rsidRPr="005C1918">
        <w:rPr>
          <w:rFonts w:ascii="Arial" w:hAnsi="Arial" w:cs="Arial"/>
          <w:sz w:val="22"/>
          <w:szCs w:val="22"/>
        </w:rPr>
        <w:t>Pzp</w:t>
      </w:r>
      <w:proofErr w:type="spellEnd"/>
      <w:r w:rsidRPr="005C1918">
        <w:rPr>
          <w:rFonts w:ascii="Arial" w:hAnsi="Arial" w:cs="Arial"/>
          <w:sz w:val="22"/>
          <w:szCs w:val="22"/>
        </w:rPr>
        <w:t>.</w:t>
      </w:r>
    </w:p>
    <w:p w14:paraId="43223812" w14:textId="37F66436" w:rsidR="009D25F5" w:rsidRPr="005C1918" w:rsidRDefault="009D25F5" w:rsidP="001A25C8">
      <w:pPr>
        <w:pStyle w:val="Akapitzlist"/>
        <w:autoSpaceDE w:val="0"/>
        <w:autoSpaceDN w:val="0"/>
        <w:adjustRightInd w:val="0"/>
        <w:spacing w:before="0" w:after="0" w:line="240" w:lineRule="auto"/>
        <w:ind w:hanging="436"/>
        <w:rPr>
          <w:rFonts w:ascii="Arial" w:hAnsi="Arial" w:cs="Arial"/>
          <w:sz w:val="22"/>
          <w:szCs w:val="22"/>
        </w:rPr>
      </w:pPr>
      <w:r w:rsidRPr="005C1918">
        <w:rPr>
          <w:rFonts w:ascii="Arial" w:hAnsi="Arial" w:cs="Arial"/>
          <w:sz w:val="22"/>
          <w:szCs w:val="22"/>
        </w:rPr>
        <w:t xml:space="preserve">11. 15. Dopuszcza się w przypadkach wystąpienia awarii systemu np. braku działania platformy zakupowej kontakt e- mail. (nie dotyczy składnia ofert) na adres </w:t>
      </w:r>
      <w:hyperlink r:id="rId37" w:history="1">
        <w:r w:rsidRPr="005C1918">
          <w:rPr>
            <w:rStyle w:val="Hipercze"/>
            <w:rFonts w:ascii="Arial" w:hAnsi="Arial" w:cs="Arial"/>
            <w:sz w:val="22"/>
            <w:szCs w:val="22"/>
          </w:rPr>
          <w:t>zamowienia.zsllezajsk@gmail.com</w:t>
        </w:r>
      </w:hyperlink>
      <w:r w:rsidRPr="005C1918">
        <w:rPr>
          <w:rFonts w:ascii="Arial" w:hAnsi="Arial" w:cs="Arial"/>
          <w:sz w:val="22"/>
          <w:szCs w:val="22"/>
        </w:rPr>
        <w:t>.</w:t>
      </w:r>
    </w:p>
    <w:p w14:paraId="12CDD1E0" w14:textId="2E72E064" w:rsidR="009D25F5" w:rsidRPr="005C1918" w:rsidRDefault="009D25F5" w:rsidP="001A25C8">
      <w:pPr>
        <w:pStyle w:val="Akapitzlist"/>
        <w:autoSpaceDE w:val="0"/>
        <w:autoSpaceDN w:val="0"/>
        <w:adjustRightInd w:val="0"/>
        <w:spacing w:before="0" w:after="0" w:line="240" w:lineRule="auto"/>
        <w:ind w:hanging="436"/>
        <w:rPr>
          <w:rFonts w:ascii="Arial" w:hAnsi="Arial" w:cs="Arial"/>
          <w:sz w:val="22"/>
          <w:szCs w:val="22"/>
        </w:rPr>
      </w:pPr>
      <w:r w:rsidRPr="005C1918">
        <w:rPr>
          <w:rFonts w:ascii="Arial" w:hAnsi="Arial" w:cs="Arial"/>
          <w:sz w:val="22"/>
          <w:szCs w:val="22"/>
        </w:rPr>
        <w:t>11. 16. Zamawiający nie przewiduje innej formy komunikacji niż środki komunikacji elektronicznej.</w:t>
      </w:r>
    </w:p>
    <w:p w14:paraId="7CF92EDA" w14:textId="77777777" w:rsidR="009D25F5" w:rsidRPr="005C1918" w:rsidRDefault="009D25F5" w:rsidP="001A25C8">
      <w:pPr>
        <w:pStyle w:val="Akapitzlist"/>
        <w:autoSpaceDE w:val="0"/>
        <w:autoSpaceDN w:val="0"/>
        <w:adjustRightInd w:val="0"/>
        <w:spacing w:before="0" w:after="0" w:line="240" w:lineRule="auto"/>
        <w:ind w:hanging="436"/>
        <w:rPr>
          <w:rFonts w:ascii="Arial" w:hAnsi="Arial" w:cs="Arial"/>
          <w:sz w:val="22"/>
          <w:szCs w:val="22"/>
        </w:rPr>
      </w:pPr>
      <w:r w:rsidRPr="005C1918">
        <w:rPr>
          <w:rFonts w:ascii="Arial" w:hAnsi="Arial" w:cs="Arial"/>
          <w:sz w:val="22"/>
          <w:szCs w:val="22"/>
        </w:rPr>
        <w:t>17. Treść wszystkich dokumentów stanowiących specyfikację warunków zamówienia należy odczytywać wraz ze wszystkimi wprowadzonymi przez Zamawiającego uzupełnieniami i zmianami.</w:t>
      </w:r>
    </w:p>
    <w:p w14:paraId="7E874F09" w14:textId="3BDE3C69" w:rsidR="009D25F5" w:rsidRPr="005C1918" w:rsidRDefault="009D25F5" w:rsidP="001A25C8">
      <w:pPr>
        <w:pStyle w:val="Akapitzlist"/>
        <w:autoSpaceDE w:val="0"/>
        <w:autoSpaceDN w:val="0"/>
        <w:adjustRightInd w:val="0"/>
        <w:spacing w:before="0" w:after="0" w:line="240" w:lineRule="auto"/>
        <w:ind w:hanging="436"/>
        <w:rPr>
          <w:rFonts w:ascii="Arial" w:hAnsi="Arial" w:cs="Arial"/>
          <w:sz w:val="22"/>
          <w:szCs w:val="22"/>
        </w:rPr>
      </w:pPr>
      <w:r w:rsidRPr="005C1918">
        <w:rPr>
          <w:rFonts w:ascii="Arial" w:hAnsi="Arial" w:cs="Arial"/>
          <w:sz w:val="22"/>
          <w:szCs w:val="22"/>
        </w:rPr>
        <w:t>11.18. W przypadku wysyłania zapytań do SWZ z rozszerzeniem PDF Zamawiający prosi o dodatkowe załączenie pliku w wersji edytowalnej</w:t>
      </w:r>
    </w:p>
    <w:p w14:paraId="03BC1262" w14:textId="77777777" w:rsidR="001334A6" w:rsidRPr="005C1918" w:rsidRDefault="001334A6" w:rsidP="001A25C8">
      <w:pPr>
        <w:pStyle w:val="Akapitzlist"/>
        <w:spacing w:before="0" w:after="0" w:line="240" w:lineRule="auto"/>
        <w:ind w:right="91"/>
        <w:rPr>
          <w:rFonts w:ascii="Arial" w:hAnsi="Arial" w:cs="Arial"/>
          <w:sz w:val="22"/>
          <w:szCs w:val="22"/>
        </w:rPr>
      </w:pPr>
    </w:p>
    <w:tbl>
      <w:tblPr>
        <w:tblW w:w="0" w:type="auto"/>
        <w:jc w:val="center"/>
        <w:tblBorders>
          <w:bottom w:val="single" w:sz="4" w:space="0" w:color="auto"/>
        </w:tblBorders>
        <w:tblLook w:val="00A0" w:firstRow="1" w:lastRow="0" w:firstColumn="1" w:lastColumn="0" w:noHBand="0" w:noVBand="0"/>
      </w:tblPr>
      <w:tblGrid>
        <w:gridCol w:w="9070"/>
      </w:tblGrid>
      <w:tr w:rsidR="00D9784D" w:rsidRPr="005C1918" w14:paraId="2F66C55C" w14:textId="77777777" w:rsidTr="00534BDE">
        <w:trPr>
          <w:jc w:val="center"/>
        </w:trPr>
        <w:tc>
          <w:tcPr>
            <w:tcW w:w="9072" w:type="dxa"/>
            <w:tcBorders>
              <w:bottom w:val="single" w:sz="4" w:space="0" w:color="auto"/>
            </w:tcBorders>
            <w:shd w:val="clear" w:color="auto" w:fill="D9D9D9" w:themeFill="background1" w:themeFillShade="D9"/>
          </w:tcPr>
          <w:p w14:paraId="4D8EA666" w14:textId="77777777" w:rsidR="00D9784D" w:rsidRPr="005C1918" w:rsidRDefault="00D9784D" w:rsidP="001A25C8">
            <w:pPr>
              <w:suppressAutoHyphens/>
              <w:contextualSpacing/>
              <w:jc w:val="center"/>
              <w:textAlignment w:val="baseline"/>
              <w:rPr>
                <w:rFonts w:ascii="Arial" w:hAnsi="Arial" w:cs="Arial"/>
                <w:sz w:val="22"/>
                <w:szCs w:val="22"/>
              </w:rPr>
            </w:pPr>
            <w:r w:rsidRPr="005C1918">
              <w:rPr>
                <w:rFonts w:ascii="Arial" w:hAnsi="Arial" w:cs="Arial"/>
                <w:b/>
                <w:sz w:val="22"/>
                <w:szCs w:val="22"/>
              </w:rPr>
              <w:br w:type="page"/>
            </w:r>
            <w:r w:rsidRPr="005C1918">
              <w:rPr>
                <w:rFonts w:ascii="Arial" w:hAnsi="Arial" w:cs="Arial"/>
                <w:sz w:val="22"/>
                <w:szCs w:val="22"/>
              </w:rPr>
              <w:t>Rozdział 12</w:t>
            </w:r>
          </w:p>
          <w:p w14:paraId="7492662D" w14:textId="77777777" w:rsidR="00D9784D" w:rsidRPr="005C1918" w:rsidRDefault="00D9784D" w:rsidP="001A25C8">
            <w:pPr>
              <w:suppressAutoHyphens/>
              <w:contextualSpacing/>
              <w:jc w:val="center"/>
              <w:textAlignment w:val="baseline"/>
              <w:rPr>
                <w:rFonts w:ascii="Arial" w:hAnsi="Arial" w:cs="Arial"/>
                <w:sz w:val="22"/>
                <w:szCs w:val="22"/>
              </w:rPr>
            </w:pPr>
            <w:r w:rsidRPr="005C1918">
              <w:rPr>
                <w:rFonts w:ascii="Arial" w:hAnsi="Arial" w:cs="Arial"/>
                <w:b/>
                <w:sz w:val="22"/>
                <w:szCs w:val="22"/>
              </w:rPr>
              <w:t>WYMAGANIA DOTYCZĄCE WADIUM</w:t>
            </w:r>
          </w:p>
        </w:tc>
      </w:tr>
    </w:tbl>
    <w:p w14:paraId="43CD2C45" w14:textId="77777777" w:rsidR="00263EA6" w:rsidRPr="005C1918" w:rsidRDefault="00263EA6" w:rsidP="001A25C8">
      <w:pPr>
        <w:pStyle w:val="Kolorowalistaakcent11"/>
        <w:widowControl w:val="0"/>
        <w:spacing w:before="0" w:after="0" w:line="240" w:lineRule="auto"/>
        <w:ind w:left="0"/>
        <w:contextualSpacing w:val="0"/>
        <w:outlineLvl w:val="3"/>
        <w:rPr>
          <w:rFonts w:ascii="Arial" w:hAnsi="Arial" w:cs="Arial"/>
          <w:bCs/>
          <w:vanish/>
          <w:sz w:val="22"/>
          <w:szCs w:val="22"/>
          <w:lang w:eastAsia="pl-PL"/>
        </w:rPr>
      </w:pPr>
    </w:p>
    <w:p w14:paraId="7B26CB01" w14:textId="77777777" w:rsidR="005C1918" w:rsidRPr="005C1918" w:rsidRDefault="005C1918" w:rsidP="001A25C8">
      <w:pPr>
        <w:pStyle w:val="Akapitzlist"/>
        <w:widowControl w:val="0"/>
        <w:numPr>
          <w:ilvl w:val="1"/>
          <w:numId w:val="20"/>
        </w:numPr>
        <w:spacing w:before="0" w:after="0" w:line="240" w:lineRule="auto"/>
        <w:outlineLvl w:val="3"/>
        <w:rPr>
          <w:rFonts w:ascii="Arial" w:hAnsi="Arial" w:cs="Arial"/>
          <w:sz w:val="22"/>
          <w:szCs w:val="22"/>
        </w:rPr>
      </w:pPr>
      <w:r w:rsidRPr="005C1918">
        <w:rPr>
          <w:rFonts w:ascii="Arial" w:hAnsi="Arial" w:cs="Arial"/>
          <w:sz w:val="22"/>
          <w:szCs w:val="22"/>
        </w:rPr>
        <w:t xml:space="preserve">Wykonawca jest zobowiązany wnieść wadium . </w:t>
      </w:r>
    </w:p>
    <w:p w14:paraId="1A46E737" w14:textId="05209E43" w:rsidR="005C1918" w:rsidRPr="005C1918" w:rsidRDefault="005C1918" w:rsidP="001A25C8">
      <w:pPr>
        <w:pStyle w:val="Akapitzlist"/>
        <w:widowControl w:val="0"/>
        <w:numPr>
          <w:ilvl w:val="1"/>
          <w:numId w:val="20"/>
        </w:numPr>
        <w:spacing w:before="0" w:after="0" w:line="240" w:lineRule="auto"/>
        <w:outlineLvl w:val="3"/>
        <w:rPr>
          <w:rFonts w:ascii="Arial" w:hAnsi="Arial" w:cs="Arial"/>
          <w:sz w:val="22"/>
          <w:szCs w:val="22"/>
        </w:rPr>
      </w:pPr>
      <w:r w:rsidRPr="005C1918">
        <w:rPr>
          <w:rFonts w:ascii="Arial" w:hAnsi="Arial" w:cs="Arial"/>
          <w:sz w:val="22"/>
          <w:szCs w:val="22"/>
        </w:rPr>
        <w:t xml:space="preserve">Zamawiający wymaga wniesienia wadium w wysokości </w:t>
      </w:r>
    </w:p>
    <w:p w14:paraId="51D2A2AC" w14:textId="34E9243F" w:rsidR="005C1918" w:rsidRPr="005C1918" w:rsidRDefault="005C1918" w:rsidP="001A25C8">
      <w:pPr>
        <w:pStyle w:val="Akapitzlist"/>
        <w:widowControl w:val="0"/>
        <w:spacing w:before="0" w:after="0" w:line="240" w:lineRule="auto"/>
        <w:outlineLvl w:val="3"/>
        <w:rPr>
          <w:rFonts w:ascii="Arial" w:hAnsi="Arial" w:cs="Arial"/>
          <w:sz w:val="22"/>
          <w:szCs w:val="22"/>
        </w:rPr>
      </w:pPr>
      <w:r w:rsidRPr="005C1918">
        <w:rPr>
          <w:rFonts w:ascii="Arial" w:hAnsi="Arial" w:cs="Arial"/>
          <w:sz w:val="22"/>
          <w:szCs w:val="22"/>
        </w:rPr>
        <w:t xml:space="preserve">Część 1 - 1000,00 zł ( słownie: jeden tysiąc złotych) </w:t>
      </w:r>
    </w:p>
    <w:p w14:paraId="74D6B118" w14:textId="6719390F" w:rsidR="005C1918" w:rsidRPr="005C1918" w:rsidRDefault="005C1918" w:rsidP="001A25C8">
      <w:pPr>
        <w:pStyle w:val="Akapitzlist"/>
        <w:widowControl w:val="0"/>
        <w:spacing w:before="0" w:after="0" w:line="240" w:lineRule="auto"/>
        <w:outlineLvl w:val="3"/>
        <w:rPr>
          <w:rFonts w:ascii="Arial" w:hAnsi="Arial" w:cs="Arial"/>
          <w:sz w:val="22"/>
          <w:szCs w:val="22"/>
        </w:rPr>
      </w:pPr>
      <w:r w:rsidRPr="005C1918">
        <w:rPr>
          <w:rFonts w:ascii="Arial" w:hAnsi="Arial" w:cs="Arial"/>
          <w:sz w:val="22"/>
          <w:szCs w:val="22"/>
        </w:rPr>
        <w:t xml:space="preserve">Część 2 - 1000,00 zł ( słownie: jeden tysiąc złotych) </w:t>
      </w:r>
    </w:p>
    <w:p w14:paraId="240B0B25" w14:textId="18A7594A" w:rsidR="005C1918" w:rsidRPr="005C1918" w:rsidRDefault="005C1918" w:rsidP="001A25C8">
      <w:pPr>
        <w:pStyle w:val="Akapitzlist"/>
        <w:widowControl w:val="0"/>
        <w:spacing w:before="0" w:after="0" w:line="240" w:lineRule="auto"/>
        <w:outlineLvl w:val="3"/>
        <w:rPr>
          <w:rFonts w:ascii="Arial" w:hAnsi="Arial" w:cs="Arial"/>
          <w:sz w:val="22"/>
          <w:szCs w:val="22"/>
        </w:rPr>
      </w:pPr>
      <w:r w:rsidRPr="005C1918">
        <w:rPr>
          <w:rFonts w:ascii="Arial" w:hAnsi="Arial" w:cs="Arial"/>
          <w:sz w:val="22"/>
          <w:szCs w:val="22"/>
        </w:rPr>
        <w:t xml:space="preserve">Część 3 - 1000,00 zł ( słownie: jeden tysiąc złotych) </w:t>
      </w:r>
    </w:p>
    <w:p w14:paraId="6182E04A" w14:textId="617A4F34" w:rsidR="005C1918" w:rsidRPr="005C1918" w:rsidRDefault="005C1918" w:rsidP="001A25C8">
      <w:pPr>
        <w:pStyle w:val="Akapitzlist"/>
        <w:widowControl w:val="0"/>
        <w:spacing w:before="0" w:after="0" w:line="240" w:lineRule="auto"/>
        <w:outlineLvl w:val="3"/>
        <w:rPr>
          <w:rFonts w:ascii="Arial" w:hAnsi="Arial" w:cs="Arial"/>
          <w:sz w:val="22"/>
          <w:szCs w:val="22"/>
        </w:rPr>
      </w:pPr>
      <w:r w:rsidRPr="005C1918">
        <w:rPr>
          <w:rFonts w:ascii="Arial" w:hAnsi="Arial" w:cs="Arial"/>
          <w:sz w:val="22"/>
          <w:szCs w:val="22"/>
        </w:rPr>
        <w:t>Część 4 - 500,00 zł ( słownie: pięćset złotych)</w:t>
      </w:r>
    </w:p>
    <w:p w14:paraId="731F1F8D" w14:textId="76ADF776" w:rsidR="005C1918" w:rsidRPr="005C1918" w:rsidRDefault="005C1918" w:rsidP="001A25C8">
      <w:pPr>
        <w:pStyle w:val="Akapitzlist"/>
        <w:widowControl w:val="0"/>
        <w:spacing w:before="0" w:after="0" w:line="240" w:lineRule="auto"/>
        <w:outlineLvl w:val="3"/>
        <w:rPr>
          <w:rFonts w:ascii="Arial" w:hAnsi="Arial" w:cs="Arial"/>
          <w:sz w:val="22"/>
          <w:szCs w:val="22"/>
        </w:rPr>
      </w:pPr>
      <w:bookmarkStart w:id="14" w:name="_Hlk186819590"/>
      <w:r w:rsidRPr="005C1918">
        <w:rPr>
          <w:rFonts w:ascii="Arial" w:hAnsi="Arial" w:cs="Arial"/>
          <w:sz w:val="22"/>
          <w:szCs w:val="22"/>
        </w:rPr>
        <w:t>Część 5 - 1000,00 zł ( słownie: jeden tysiąc złotych)</w:t>
      </w:r>
    </w:p>
    <w:p w14:paraId="351239CE" w14:textId="05147FDB" w:rsidR="005C1918" w:rsidRPr="005C1918" w:rsidRDefault="005C1918" w:rsidP="001A25C8">
      <w:pPr>
        <w:pStyle w:val="Akapitzlist"/>
        <w:widowControl w:val="0"/>
        <w:spacing w:before="0" w:after="0" w:line="240" w:lineRule="auto"/>
        <w:outlineLvl w:val="3"/>
        <w:rPr>
          <w:rFonts w:ascii="Arial" w:hAnsi="Arial" w:cs="Arial"/>
          <w:sz w:val="22"/>
          <w:szCs w:val="22"/>
        </w:rPr>
      </w:pPr>
      <w:r w:rsidRPr="005C1918">
        <w:rPr>
          <w:rFonts w:ascii="Arial" w:hAnsi="Arial" w:cs="Arial"/>
          <w:sz w:val="22"/>
          <w:szCs w:val="22"/>
        </w:rPr>
        <w:t xml:space="preserve">Część 6 - 1000,00 zł ( słownie: jeden tysiąc złotych) </w:t>
      </w:r>
    </w:p>
    <w:bookmarkEnd w:id="14"/>
    <w:p w14:paraId="63A101D7" w14:textId="4DF32D0F" w:rsidR="005C1918" w:rsidRPr="005C1918" w:rsidRDefault="005C1918" w:rsidP="001A25C8">
      <w:pPr>
        <w:pStyle w:val="Akapitzlist"/>
        <w:widowControl w:val="0"/>
        <w:spacing w:before="0" w:after="0" w:line="240" w:lineRule="auto"/>
        <w:outlineLvl w:val="3"/>
        <w:rPr>
          <w:rFonts w:ascii="Arial" w:hAnsi="Arial" w:cs="Arial"/>
          <w:sz w:val="22"/>
          <w:szCs w:val="22"/>
        </w:rPr>
      </w:pPr>
      <w:r w:rsidRPr="005C1918">
        <w:rPr>
          <w:rFonts w:ascii="Arial" w:hAnsi="Arial" w:cs="Arial"/>
          <w:sz w:val="22"/>
          <w:szCs w:val="22"/>
        </w:rPr>
        <w:t>Część 7 -500,00 zł ( słownie: pięćset złotych)</w:t>
      </w:r>
    </w:p>
    <w:p w14:paraId="7234C5EA" w14:textId="6949A78D" w:rsidR="005C1918" w:rsidRPr="005C1918" w:rsidRDefault="005C1918" w:rsidP="001A25C8">
      <w:pPr>
        <w:pStyle w:val="Akapitzlist"/>
        <w:widowControl w:val="0"/>
        <w:spacing w:before="0" w:after="0" w:line="240" w:lineRule="auto"/>
        <w:outlineLvl w:val="3"/>
        <w:rPr>
          <w:rFonts w:ascii="Arial" w:hAnsi="Arial" w:cs="Arial"/>
          <w:sz w:val="22"/>
          <w:szCs w:val="22"/>
        </w:rPr>
      </w:pPr>
      <w:r w:rsidRPr="005C1918">
        <w:rPr>
          <w:rFonts w:ascii="Arial" w:hAnsi="Arial" w:cs="Arial"/>
          <w:sz w:val="22"/>
          <w:szCs w:val="22"/>
        </w:rPr>
        <w:t>Część 8 – 1000,00 zł ( słownie: jeden tysiąc złotych)</w:t>
      </w:r>
    </w:p>
    <w:p w14:paraId="3B5719A7" w14:textId="1E06CB4A" w:rsidR="005C1918" w:rsidRPr="005C1918" w:rsidRDefault="005C1918" w:rsidP="001A25C8">
      <w:pPr>
        <w:pStyle w:val="Akapitzlist"/>
        <w:widowControl w:val="0"/>
        <w:spacing w:before="0" w:after="0" w:line="240" w:lineRule="auto"/>
        <w:outlineLvl w:val="3"/>
        <w:rPr>
          <w:rFonts w:ascii="Arial" w:hAnsi="Arial" w:cs="Arial"/>
          <w:sz w:val="22"/>
          <w:szCs w:val="22"/>
        </w:rPr>
      </w:pPr>
      <w:r w:rsidRPr="005C1918">
        <w:rPr>
          <w:rFonts w:ascii="Arial" w:hAnsi="Arial" w:cs="Arial"/>
          <w:sz w:val="22"/>
          <w:szCs w:val="22"/>
        </w:rPr>
        <w:t>Część 9 -500,00 zł ( słownie: pięćset złotych)</w:t>
      </w:r>
    </w:p>
    <w:p w14:paraId="3CDD0855" w14:textId="4AC80A22" w:rsidR="005C1918" w:rsidRPr="005C1918" w:rsidRDefault="005C1918" w:rsidP="001A25C8">
      <w:pPr>
        <w:pStyle w:val="Akapitzlist"/>
        <w:widowControl w:val="0"/>
        <w:spacing w:before="0" w:after="0" w:line="240" w:lineRule="auto"/>
        <w:outlineLvl w:val="3"/>
        <w:rPr>
          <w:rFonts w:ascii="Arial" w:hAnsi="Arial" w:cs="Arial"/>
          <w:sz w:val="22"/>
          <w:szCs w:val="22"/>
        </w:rPr>
      </w:pPr>
      <w:r w:rsidRPr="005C1918">
        <w:rPr>
          <w:rFonts w:ascii="Arial" w:hAnsi="Arial" w:cs="Arial"/>
          <w:sz w:val="22"/>
          <w:szCs w:val="22"/>
        </w:rPr>
        <w:t xml:space="preserve">Część 10 - </w:t>
      </w:r>
      <w:r w:rsidR="00032EF6">
        <w:rPr>
          <w:rFonts w:ascii="Arial" w:hAnsi="Arial" w:cs="Arial"/>
          <w:sz w:val="22"/>
          <w:szCs w:val="22"/>
        </w:rPr>
        <w:t>1</w:t>
      </w:r>
      <w:r w:rsidRPr="005C1918">
        <w:rPr>
          <w:rFonts w:ascii="Arial" w:hAnsi="Arial" w:cs="Arial"/>
          <w:sz w:val="22"/>
          <w:szCs w:val="22"/>
        </w:rPr>
        <w:t xml:space="preserve">00,00 zł ( słownie: </w:t>
      </w:r>
      <w:r w:rsidR="00032EF6">
        <w:rPr>
          <w:rFonts w:ascii="Arial" w:hAnsi="Arial" w:cs="Arial"/>
          <w:sz w:val="22"/>
          <w:szCs w:val="22"/>
        </w:rPr>
        <w:t>sto</w:t>
      </w:r>
      <w:r w:rsidRPr="005C1918">
        <w:rPr>
          <w:rFonts w:ascii="Arial" w:hAnsi="Arial" w:cs="Arial"/>
          <w:sz w:val="22"/>
          <w:szCs w:val="22"/>
        </w:rPr>
        <w:t xml:space="preserve"> złotych)</w:t>
      </w:r>
    </w:p>
    <w:p w14:paraId="04CCFF03" w14:textId="313B558F" w:rsidR="005C1918" w:rsidRPr="005C1918" w:rsidRDefault="005C1918" w:rsidP="001A25C8">
      <w:pPr>
        <w:pStyle w:val="Akapitzlist"/>
        <w:widowControl w:val="0"/>
        <w:spacing w:before="0" w:after="0" w:line="240" w:lineRule="auto"/>
        <w:outlineLvl w:val="3"/>
        <w:rPr>
          <w:rFonts w:ascii="Arial" w:hAnsi="Arial" w:cs="Arial"/>
          <w:sz w:val="22"/>
          <w:szCs w:val="22"/>
        </w:rPr>
      </w:pPr>
      <w:bookmarkStart w:id="15" w:name="_Hlk186819787"/>
      <w:r w:rsidRPr="005C1918">
        <w:rPr>
          <w:rFonts w:ascii="Arial" w:hAnsi="Arial" w:cs="Arial"/>
          <w:sz w:val="22"/>
          <w:szCs w:val="22"/>
        </w:rPr>
        <w:t xml:space="preserve">Część 11 - </w:t>
      </w:r>
      <w:bookmarkStart w:id="16" w:name="_Hlk199952680"/>
      <w:r w:rsidR="00032EF6">
        <w:rPr>
          <w:rFonts w:ascii="Arial" w:hAnsi="Arial" w:cs="Arial"/>
          <w:sz w:val="22"/>
          <w:szCs w:val="22"/>
        </w:rPr>
        <w:t>5</w:t>
      </w:r>
      <w:r w:rsidRPr="005C1918">
        <w:rPr>
          <w:rFonts w:ascii="Arial" w:hAnsi="Arial" w:cs="Arial"/>
          <w:sz w:val="22"/>
          <w:szCs w:val="22"/>
        </w:rPr>
        <w:t xml:space="preserve">00,00 zł ( słownie: </w:t>
      </w:r>
      <w:r w:rsidR="00032EF6" w:rsidRPr="00032EF6">
        <w:rPr>
          <w:rFonts w:ascii="Arial" w:hAnsi="Arial" w:cs="Arial"/>
          <w:sz w:val="22"/>
          <w:szCs w:val="22"/>
        </w:rPr>
        <w:t xml:space="preserve">pięćset </w:t>
      </w:r>
      <w:r w:rsidRPr="005C1918">
        <w:rPr>
          <w:rFonts w:ascii="Arial" w:hAnsi="Arial" w:cs="Arial"/>
          <w:sz w:val="22"/>
          <w:szCs w:val="22"/>
        </w:rPr>
        <w:t xml:space="preserve">złotych) </w:t>
      </w:r>
      <w:bookmarkEnd w:id="16"/>
    </w:p>
    <w:bookmarkEnd w:id="15"/>
    <w:p w14:paraId="44A2C300" w14:textId="265C014A" w:rsidR="005C1918" w:rsidRPr="005C1918" w:rsidRDefault="005C1918" w:rsidP="001A25C8">
      <w:pPr>
        <w:pStyle w:val="Akapitzlist"/>
        <w:widowControl w:val="0"/>
        <w:spacing w:before="0" w:after="0" w:line="240" w:lineRule="auto"/>
        <w:outlineLvl w:val="3"/>
        <w:rPr>
          <w:rFonts w:ascii="Arial" w:hAnsi="Arial" w:cs="Arial"/>
          <w:sz w:val="22"/>
          <w:szCs w:val="22"/>
        </w:rPr>
      </w:pPr>
      <w:r w:rsidRPr="005C1918">
        <w:rPr>
          <w:rFonts w:ascii="Arial" w:hAnsi="Arial" w:cs="Arial"/>
          <w:sz w:val="22"/>
          <w:szCs w:val="22"/>
        </w:rPr>
        <w:t xml:space="preserve">Część 12 – </w:t>
      </w:r>
      <w:r w:rsidR="00032EF6" w:rsidRPr="00032EF6">
        <w:rPr>
          <w:rFonts w:ascii="Arial" w:hAnsi="Arial" w:cs="Arial"/>
          <w:sz w:val="22"/>
          <w:szCs w:val="22"/>
        </w:rPr>
        <w:t>500,00 zł ( słownie: pięćset złotych)</w:t>
      </w:r>
    </w:p>
    <w:p w14:paraId="7420BB82" w14:textId="5122FF6D" w:rsidR="005C1918" w:rsidRDefault="005C1918" w:rsidP="001A25C8">
      <w:pPr>
        <w:pStyle w:val="Akapitzlist"/>
        <w:widowControl w:val="0"/>
        <w:spacing w:before="0" w:after="0" w:line="240" w:lineRule="auto"/>
        <w:outlineLvl w:val="3"/>
        <w:rPr>
          <w:rFonts w:ascii="Arial" w:hAnsi="Arial" w:cs="Arial"/>
          <w:sz w:val="22"/>
          <w:szCs w:val="22"/>
        </w:rPr>
      </w:pPr>
      <w:r w:rsidRPr="005C1918">
        <w:rPr>
          <w:rFonts w:ascii="Arial" w:hAnsi="Arial" w:cs="Arial"/>
          <w:sz w:val="22"/>
          <w:szCs w:val="22"/>
        </w:rPr>
        <w:t xml:space="preserve">Część 13 - 100,00 zł ( słownie: sto złotych) </w:t>
      </w:r>
    </w:p>
    <w:p w14:paraId="458F3C44" w14:textId="7EA501B3" w:rsidR="00032EF6" w:rsidRPr="00E77919" w:rsidRDefault="00032EF6" w:rsidP="001A25C8">
      <w:pPr>
        <w:pStyle w:val="Akapitzlist"/>
        <w:widowControl w:val="0"/>
        <w:spacing w:before="0" w:after="0" w:line="240" w:lineRule="auto"/>
        <w:outlineLvl w:val="3"/>
        <w:rPr>
          <w:rFonts w:ascii="Arial" w:hAnsi="Arial" w:cs="Arial"/>
          <w:sz w:val="22"/>
          <w:szCs w:val="22"/>
        </w:rPr>
      </w:pPr>
      <w:r w:rsidRPr="00032EF6">
        <w:rPr>
          <w:rFonts w:ascii="Arial" w:hAnsi="Arial" w:cs="Arial"/>
          <w:sz w:val="22"/>
          <w:szCs w:val="22"/>
        </w:rPr>
        <w:t>Część 1</w:t>
      </w:r>
      <w:r>
        <w:rPr>
          <w:rFonts w:ascii="Arial" w:hAnsi="Arial" w:cs="Arial"/>
          <w:sz w:val="22"/>
          <w:szCs w:val="22"/>
        </w:rPr>
        <w:t>4</w:t>
      </w:r>
      <w:r w:rsidRPr="00032EF6">
        <w:rPr>
          <w:rFonts w:ascii="Arial" w:hAnsi="Arial" w:cs="Arial"/>
          <w:sz w:val="22"/>
          <w:szCs w:val="22"/>
        </w:rPr>
        <w:t xml:space="preserve"> - 100,00 zł ( słownie: sto złotych)</w:t>
      </w:r>
    </w:p>
    <w:p w14:paraId="2D20FA94" w14:textId="77777777" w:rsidR="005C1918" w:rsidRPr="005C1918" w:rsidRDefault="005C1918" w:rsidP="001A25C8">
      <w:pPr>
        <w:pStyle w:val="Akapitzlist"/>
        <w:widowControl w:val="0"/>
        <w:numPr>
          <w:ilvl w:val="1"/>
          <w:numId w:val="20"/>
        </w:numPr>
        <w:spacing w:before="0" w:after="0" w:line="240" w:lineRule="auto"/>
        <w:outlineLvl w:val="3"/>
        <w:rPr>
          <w:rFonts w:ascii="Arial" w:hAnsi="Arial" w:cs="Arial"/>
          <w:sz w:val="22"/>
          <w:szCs w:val="22"/>
        </w:rPr>
      </w:pPr>
      <w:r w:rsidRPr="005C1918">
        <w:rPr>
          <w:rFonts w:ascii="Arial" w:hAnsi="Arial" w:cs="Arial"/>
          <w:sz w:val="22"/>
          <w:szCs w:val="22"/>
        </w:rPr>
        <w:t>Wadium należy wnieść do upływu terminu składania ofert oznaczonego datą i godziną. Niewniesienie wadium do upływu wyznaczonego terminu (oznaczonego datą i godziną) skutkuje odrzuceniem oferty.</w:t>
      </w:r>
    </w:p>
    <w:p w14:paraId="6539D22F" w14:textId="77777777" w:rsidR="005C1918" w:rsidRPr="005C1918" w:rsidRDefault="005C1918" w:rsidP="001A25C8">
      <w:pPr>
        <w:pStyle w:val="Akapitzlist"/>
        <w:widowControl w:val="0"/>
        <w:numPr>
          <w:ilvl w:val="1"/>
          <w:numId w:val="20"/>
        </w:numPr>
        <w:spacing w:before="0" w:after="0" w:line="240" w:lineRule="auto"/>
        <w:outlineLvl w:val="3"/>
        <w:rPr>
          <w:rFonts w:ascii="Arial" w:hAnsi="Arial" w:cs="Arial"/>
          <w:sz w:val="22"/>
          <w:szCs w:val="22"/>
        </w:rPr>
      </w:pPr>
      <w:r w:rsidRPr="005C1918">
        <w:rPr>
          <w:rFonts w:ascii="Arial" w:hAnsi="Arial" w:cs="Arial"/>
          <w:sz w:val="22"/>
          <w:szCs w:val="22"/>
        </w:rPr>
        <w:t xml:space="preserve">Wadium może być wnoszone w jednej lub kilku następujących formach:  pieniądzu,; gwarancjach bankowych; gwarancjach ubezpieczeniowych; poręczeniach udzielanych przez podmioty, o których mowa w art. 6b ust. 5 pkt 2 ustawy z dnia 9 listopada 2000 </w:t>
      </w:r>
      <w:r w:rsidRPr="005C1918">
        <w:rPr>
          <w:rFonts w:ascii="Arial" w:hAnsi="Arial" w:cs="Arial"/>
          <w:sz w:val="22"/>
          <w:szCs w:val="22"/>
        </w:rPr>
        <w:lastRenderedPageBreak/>
        <w:t xml:space="preserve">r. o utworzeniu Polskiej Agencji Rozwoju Przedsiębiorczości. </w:t>
      </w:r>
    </w:p>
    <w:p w14:paraId="76414DC8" w14:textId="5AB56AEE" w:rsidR="005C1918" w:rsidRPr="005C1918" w:rsidRDefault="005C1918" w:rsidP="001A25C8">
      <w:pPr>
        <w:pStyle w:val="Akapitzlist"/>
        <w:widowControl w:val="0"/>
        <w:numPr>
          <w:ilvl w:val="1"/>
          <w:numId w:val="20"/>
        </w:numPr>
        <w:spacing w:before="0" w:after="0" w:line="240" w:lineRule="auto"/>
        <w:outlineLvl w:val="3"/>
        <w:rPr>
          <w:rFonts w:ascii="Arial" w:hAnsi="Arial" w:cs="Arial"/>
          <w:sz w:val="22"/>
          <w:szCs w:val="22"/>
        </w:rPr>
      </w:pPr>
      <w:r w:rsidRPr="005C1918">
        <w:rPr>
          <w:rFonts w:ascii="Arial" w:hAnsi="Arial" w:cs="Arial"/>
          <w:sz w:val="22"/>
          <w:szCs w:val="22"/>
        </w:rPr>
        <w:t>Wadium wnoszone w pieniądzu należy wpłacić przelewem na rachunek zamawiającego. Tytuł przelewu winien umożliwić identyfikację przetargu, którego dotyczy wadium oraz określać podmiot w którego imieniu jest wpłacane – w przypadku jeśli przelewu nie dokonuje Wykonawca składający ofertę. Celem właściwej identyfikacji wpłaty z tytułu wadium powinny zawierać w tytule przelewu znak sprawy postępowania.</w:t>
      </w:r>
    </w:p>
    <w:p w14:paraId="4251E366" w14:textId="77777777" w:rsidR="005C1918" w:rsidRPr="005C1918" w:rsidRDefault="005C1918" w:rsidP="001A25C8">
      <w:pPr>
        <w:pStyle w:val="Akapitzlist"/>
        <w:widowControl w:val="0"/>
        <w:numPr>
          <w:ilvl w:val="1"/>
          <w:numId w:val="20"/>
        </w:numPr>
        <w:spacing w:before="0" w:after="0" w:line="240" w:lineRule="auto"/>
        <w:outlineLvl w:val="3"/>
        <w:rPr>
          <w:rFonts w:ascii="Arial" w:hAnsi="Arial" w:cs="Arial"/>
          <w:sz w:val="22"/>
          <w:szCs w:val="22"/>
        </w:rPr>
      </w:pPr>
      <w:r w:rsidRPr="005C1918">
        <w:rPr>
          <w:rFonts w:ascii="Arial" w:hAnsi="Arial" w:cs="Arial"/>
          <w:sz w:val="22"/>
          <w:szCs w:val="22"/>
        </w:rPr>
        <w:t xml:space="preserve">Za skuteczne wniesienie wadium w pieniądzu rozumie się gdy w wyznaczonym terminie, tj. do upływu terminu składania ofert (oznaczonego datą i godziną) nastąpi uznanie kwoty wadium na rachunku bankowym wskazanym powyżej. </w:t>
      </w:r>
    </w:p>
    <w:p w14:paraId="5A8D8FB4" w14:textId="77777777" w:rsidR="005C1918" w:rsidRPr="005C1918" w:rsidRDefault="005C1918" w:rsidP="001A25C8">
      <w:pPr>
        <w:pStyle w:val="Akapitzlist"/>
        <w:widowControl w:val="0"/>
        <w:numPr>
          <w:ilvl w:val="1"/>
          <w:numId w:val="20"/>
        </w:numPr>
        <w:spacing w:before="0" w:after="0" w:line="240" w:lineRule="auto"/>
        <w:outlineLvl w:val="3"/>
        <w:rPr>
          <w:rFonts w:ascii="Arial" w:hAnsi="Arial" w:cs="Arial"/>
          <w:sz w:val="22"/>
          <w:szCs w:val="22"/>
        </w:rPr>
      </w:pPr>
      <w:r w:rsidRPr="005C1918">
        <w:rPr>
          <w:rFonts w:ascii="Arial" w:hAnsi="Arial" w:cs="Arial"/>
          <w:sz w:val="22"/>
          <w:szCs w:val="22"/>
        </w:rPr>
        <w:t xml:space="preserve">Wadium w innej formie niż pieniądz należy złożyć wraz z ofertą w oryginale w postaci elektronicznej. </w:t>
      </w:r>
    </w:p>
    <w:p w14:paraId="03CEC975" w14:textId="77777777" w:rsidR="005C1918" w:rsidRPr="005C1918" w:rsidRDefault="005C1918" w:rsidP="001A25C8">
      <w:pPr>
        <w:pStyle w:val="Akapitzlist"/>
        <w:widowControl w:val="0"/>
        <w:numPr>
          <w:ilvl w:val="1"/>
          <w:numId w:val="20"/>
        </w:numPr>
        <w:spacing w:before="0" w:after="0" w:line="240" w:lineRule="auto"/>
        <w:outlineLvl w:val="3"/>
        <w:rPr>
          <w:rFonts w:ascii="Arial" w:hAnsi="Arial" w:cs="Arial"/>
          <w:sz w:val="22"/>
          <w:szCs w:val="22"/>
        </w:rPr>
      </w:pPr>
      <w:r w:rsidRPr="005C1918">
        <w:rPr>
          <w:rFonts w:ascii="Arial" w:hAnsi="Arial" w:cs="Arial"/>
          <w:sz w:val="22"/>
          <w:szCs w:val="22"/>
        </w:rPr>
        <w:t xml:space="preserve">Gwarancja/poręczenie musi być podpisana przez przedstawiciela Gwaranta. Wadium w formie poręczenia lub gwarancji musi obejmować cały okres związania ofertą, a beneficjentem takich dokumentów musi być Zamawiający. Z treści gwarancji /poręczenia winno wynikać bezwarunkowe i nieodwołalne zobowiązanie Gwaranta do wypłaty Zamawiającemu, na jego pierwsze żądanie, pełnej kwoty wadium we wszystkich okolicznościach określonych w art. 98 ust. 6 </w:t>
      </w:r>
      <w:proofErr w:type="spellStart"/>
      <w:r w:rsidRPr="005C1918">
        <w:rPr>
          <w:rFonts w:ascii="Arial" w:hAnsi="Arial" w:cs="Arial"/>
          <w:sz w:val="22"/>
          <w:szCs w:val="22"/>
        </w:rPr>
        <w:t>Pzp</w:t>
      </w:r>
      <w:proofErr w:type="spellEnd"/>
      <w:r w:rsidRPr="005C1918">
        <w:rPr>
          <w:rFonts w:ascii="Arial" w:hAnsi="Arial" w:cs="Arial"/>
          <w:sz w:val="22"/>
          <w:szCs w:val="22"/>
        </w:rPr>
        <w:t xml:space="preserve">. </w:t>
      </w:r>
    </w:p>
    <w:p w14:paraId="2F13318C" w14:textId="77777777" w:rsidR="005C1918" w:rsidRPr="005C1918" w:rsidRDefault="005C1918" w:rsidP="001A25C8">
      <w:pPr>
        <w:pStyle w:val="Akapitzlist"/>
        <w:widowControl w:val="0"/>
        <w:numPr>
          <w:ilvl w:val="1"/>
          <w:numId w:val="20"/>
        </w:numPr>
        <w:spacing w:before="0" w:after="0" w:line="240" w:lineRule="auto"/>
        <w:outlineLvl w:val="3"/>
        <w:rPr>
          <w:rFonts w:ascii="Arial" w:hAnsi="Arial" w:cs="Arial"/>
          <w:sz w:val="22"/>
          <w:szCs w:val="22"/>
        </w:rPr>
      </w:pPr>
      <w:r w:rsidRPr="005C1918">
        <w:rPr>
          <w:rFonts w:ascii="Arial" w:hAnsi="Arial" w:cs="Arial"/>
          <w:sz w:val="22"/>
          <w:szCs w:val="22"/>
        </w:rPr>
        <w:t xml:space="preserve">Zasady zwrotu i zatrzymania wadium określa art. 98 </w:t>
      </w:r>
      <w:proofErr w:type="spellStart"/>
      <w:r w:rsidRPr="005C1918">
        <w:rPr>
          <w:rFonts w:ascii="Arial" w:hAnsi="Arial" w:cs="Arial"/>
          <w:sz w:val="22"/>
          <w:szCs w:val="22"/>
        </w:rPr>
        <w:t>Pzp</w:t>
      </w:r>
      <w:proofErr w:type="spellEnd"/>
      <w:r w:rsidRPr="005C1918">
        <w:rPr>
          <w:rFonts w:ascii="Arial" w:hAnsi="Arial" w:cs="Arial"/>
          <w:sz w:val="22"/>
          <w:szCs w:val="22"/>
        </w:rPr>
        <w:t xml:space="preserve">. </w:t>
      </w:r>
    </w:p>
    <w:p w14:paraId="1B636F44" w14:textId="77777777" w:rsidR="009D25F5" w:rsidRPr="00E77919" w:rsidRDefault="009D25F5" w:rsidP="001A25C8">
      <w:pPr>
        <w:widowControl w:val="0"/>
        <w:outlineLvl w:val="3"/>
        <w:rPr>
          <w:rFonts w:ascii="Arial" w:hAnsi="Arial" w:cs="Arial"/>
          <w:sz w:val="22"/>
          <w:szCs w:val="22"/>
        </w:rPr>
      </w:pPr>
    </w:p>
    <w:tbl>
      <w:tblPr>
        <w:tblW w:w="0" w:type="auto"/>
        <w:tblInd w:w="108" w:type="dxa"/>
        <w:tblBorders>
          <w:bottom w:val="single" w:sz="4" w:space="0" w:color="auto"/>
        </w:tblBorders>
        <w:tblLook w:val="00A0" w:firstRow="1" w:lastRow="0" w:firstColumn="1" w:lastColumn="0" w:noHBand="0" w:noVBand="0"/>
      </w:tblPr>
      <w:tblGrid>
        <w:gridCol w:w="8962"/>
      </w:tblGrid>
      <w:tr w:rsidR="00D9784D" w:rsidRPr="005C1918" w14:paraId="5693E390" w14:textId="77777777" w:rsidTr="00C3698A">
        <w:tc>
          <w:tcPr>
            <w:tcW w:w="8964" w:type="dxa"/>
            <w:tcBorders>
              <w:bottom w:val="single" w:sz="4" w:space="0" w:color="auto"/>
            </w:tcBorders>
            <w:shd w:val="clear" w:color="auto" w:fill="D9D9D9" w:themeFill="background1" w:themeFillShade="D9"/>
          </w:tcPr>
          <w:p w14:paraId="089D226A" w14:textId="77777777" w:rsidR="00D9784D" w:rsidRPr="005C1918" w:rsidRDefault="00D9784D" w:rsidP="001A25C8">
            <w:pPr>
              <w:suppressAutoHyphens/>
              <w:contextualSpacing/>
              <w:jc w:val="center"/>
              <w:textAlignment w:val="baseline"/>
              <w:rPr>
                <w:rFonts w:ascii="Arial" w:hAnsi="Arial" w:cs="Arial"/>
                <w:sz w:val="22"/>
                <w:szCs w:val="22"/>
              </w:rPr>
            </w:pPr>
            <w:r w:rsidRPr="005C1918">
              <w:rPr>
                <w:rFonts w:ascii="Arial" w:hAnsi="Arial" w:cs="Arial"/>
                <w:b/>
                <w:sz w:val="22"/>
                <w:szCs w:val="22"/>
              </w:rPr>
              <w:br w:type="page"/>
            </w:r>
            <w:r w:rsidRPr="005C1918">
              <w:rPr>
                <w:rFonts w:ascii="Arial" w:hAnsi="Arial" w:cs="Arial"/>
                <w:sz w:val="22"/>
                <w:szCs w:val="22"/>
              </w:rPr>
              <w:t>Rozdział 13</w:t>
            </w:r>
          </w:p>
          <w:p w14:paraId="0F3DF2AF" w14:textId="77777777" w:rsidR="00D9784D" w:rsidRPr="005C1918" w:rsidRDefault="00D9784D" w:rsidP="001A25C8">
            <w:pPr>
              <w:suppressAutoHyphens/>
              <w:contextualSpacing/>
              <w:jc w:val="center"/>
              <w:textAlignment w:val="baseline"/>
              <w:rPr>
                <w:rFonts w:ascii="Arial" w:hAnsi="Arial" w:cs="Arial"/>
                <w:sz w:val="22"/>
                <w:szCs w:val="22"/>
              </w:rPr>
            </w:pPr>
            <w:r w:rsidRPr="005C1918">
              <w:rPr>
                <w:rFonts w:ascii="Arial" w:hAnsi="Arial" w:cs="Arial"/>
                <w:b/>
                <w:sz w:val="22"/>
                <w:szCs w:val="22"/>
              </w:rPr>
              <w:t>OPIS SPOSOBU PRZYGOTOWANIA OFERTY</w:t>
            </w:r>
          </w:p>
        </w:tc>
      </w:tr>
    </w:tbl>
    <w:p w14:paraId="028DE9CD" w14:textId="77777777" w:rsidR="00D77619" w:rsidRPr="005C1918" w:rsidRDefault="00D77619" w:rsidP="001A25C8">
      <w:pPr>
        <w:pStyle w:val="Kolorowalistaakcent11"/>
        <w:widowControl w:val="0"/>
        <w:spacing w:before="0" w:after="0" w:line="240" w:lineRule="auto"/>
        <w:ind w:left="0"/>
        <w:contextualSpacing w:val="0"/>
        <w:outlineLvl w:val="3"/>
        <w:rPr>
          <w:rFonts w:ascii="Arial" w:hAnsi="Arial" w:cs="Arial"/>
          <w:bCs/>
          <w:sz w:val="22"/>
          <w:szCs w:val="22"/>
          <w:lang w:eastAsia="pl-PL"/>
        </w:rPr>
      </w:pPr>
    </w:p>
    <w:p w14:paraId="68762BBD" w14:textId="00747FB4" w:rsidR="00E3285D" w:rsidRPr="005C1918" w:rsidRDefault="000B03E9" w:rsidP="001A25C8">
      <w:pPr>
        <w:pStyle w:val="Akapitzlist"/>
        <w:widowControl w:val="0"/>
        <w:numPr>
          <w:ilvl w:val="1"/>
          <w:numId w:val="55"/>
        </w:numPr>
        <w:spacing w:before="0" w:after="0" w:line="240" w:lineRule="auto"/>
        <w:outlineLvl w:val="3"/>
        <w:rPr>
          <w:rFonts w:ascii="Arial" w:hAnsi="Arial" w:cs="Arial"/>
          <w:bCs/>
          <w:sz w:val="22"/>
          <w:szCs w:val="22"/>
        </w:rPr>
      </w:pPr>
      <w:r w:rsidRPr="005C1918">
        <w:rPr>
          <w:rFonts w:ascii="Arial" w:hAnsi="Arial" w:cs="Arial"/>
          <w:bCs/>
          <w:sz w:val="22"/>
          <w:szCs w:val="22"/>
        </w:rPr>
        <w:t xml:space="preserve">Każdy Wykonawca może złożyć </w:t>
      </w:r>
      <w:r w:rsidRPr="005C1918">
        <w:rPr>
          <w:rFonts w:ascii="Arial" w:hAnsi="Arial" w:cs="Arial"/>
          <w:b/>
          <w:bCs/>
          <w:sz w:val="22"/>
          <w:szCs w:val="22"/>
        </w:rPr>
        <w:t>tylko jedną ofertę</w:t>
      </w:r>
      <w:r w:rsidR="009D25F5" w:rsidRPr="005C1918">
        <w:rPr>
          <w:rFonts w:ascii="Arial" w:hAnsi="Arial" w:cs="Arial"/>
          <w:b/>
          <w:bCs/>
          <w:sz w:val="22"/>
          <w:szCs w:val="22"/>
        </w:rPr>
        <w:t xml:space="preserve"> dla danej części</w:t>
      </w:r>
      <w:r w:rsidRPr="005C1918">
        <w:rPr>
          <w:rFonts w:ascii="Arial" w:hAnsi="Arial" w:cs="Arial"/>
          <w:bCs/>
          <w:sz w:val="22"/>
          <w:szCs w:val="22"/>
        </w:rPr>
        <w:t>. Złożenie więcej niż jednej oferty spowoduje odrzucenie wszystkich ofert złożonych przez Wykonawcę.</w:t>
      </w:r>
    </w:p>
    <w:p w14:paraId="13CE9784" w14:textId="46508A56" w:rsidR="00E3285D" w:rsidRPr="005C1918" w:rsidRDefault="00E3285D" w:rsidP="001A25C8">
      <w:pPr>
        <w:pStyle w:val="Akapitzlist"/>
        <w:widowControl w:val="0"/>
        <w:numPr>
          <w:ilvl w:val="1"/>
          <w:numId w:val="55"/>
        </w:numPr>
        <w:spacing w:before="0" w:after="0" w:line="240" w:lineRule="auto"/>
        <w:outlineLvl w:val="3"/>
        <w:rPr>
          <w:rFonts w:ascii="Arial" w:hAnsi="Arial" w:cs="Arial"/>
          <w:bCs/>
          <w:sz w:val="22"/>
          <w:szCs w:val="22"/>
        </w:rPr>
      </w:pPr>
      <w:r w:rsidRPr="005C1918">
        <w:rPr>
          <w:rFonts w:ascii="Arial" w:hAnsi="Arial" w:cs="Arial"/>
          <w:color w:val="000000"/>
          <w:sz w:val="22"/>
          <w:szCs w:val="22"/>
        </w:rPr>
        <w:t>Ofertę należy złożyć w języku polskim, sporządzoną pod rygorem nieważności, w formie</w:t>
      </w:r>
      <w:r w:rsidR="002A487A" w:rsidRPr="005C1918">
        <w:rPr>
          <w:rFonts w:ascii="Arial" w:hAnsi="Arial" w:cs="Arial"/>
          <w:color w:val="000000"/>
          <w:sz w:val="22"/>
          <w:szCs w:val="22"/>
        </w:rPr>
        <w:t xml:space="preserve"> </w:t>
      </w:r>
      <w:r w:rsidRPr="005C1918">
        <w:rPr>
          <w:rFonts w:ascii="Arial" w:hAnsi="Arial" w:cs="Arial"/>
          <w:color w:val="000000"/>
          <w:sz w:val="22"/>
          <w:szCs w:val="22"/>
        </w:rPr>
        <w:t xml:space="preserve">elektronicznej (opatrzoną kwalifikowanym podpisem elektronicznym). Treść oferty musi być zgodna z wymaganiami zamawiającego określonymi w dokumentach </w:t>
      </w:r>
      <w:r w:rsidR="00CF5FE8" w:rsidRPr="005C1918">
        <w:rPr>
          <w:rFonts w:ascii="Arial" w:hAnsi="Arial" w:cs="Arial"/>
          <w:color w:val="000000"/>
          <w:sz w:val="22"/>
          <w:szCs w:val="22"/>
        </w:rPr>
        <w:t>zamówienia.</w:t>
      </w:r>
    </w:p>
    <w:p w14:paraId="51B8604D" w14:textId="77777777" w:rsidR="00E3285D" w:rsidRPr="005C1918" w:rsidRDefault="00E3285D" w:rsidP="001A25C8">
      <w:pPr>
        <w:pStyle w:val="Akapitzlist"/>
        <w:widowControl w:val="0"/>
        <w:numPr>
          <w:ilvl w:val="1"/>
          <w:numId w:val="55"/>
        </w:numPr>
        <w:spacing w:before="0" w:after="0" w:line="240" w:lineRule="auto"/>
        <w:outlineLvl w:val="3"/>
        <w:rPr>
          <w:rFonts w:ascii="Arial" w:hAnsi="Arial" w:cs="Arial"/>
          <w:bCs/>
          <w:sz w:val="22"/>
          <w:szCs w:val="22"/>
        </w:rPr>
      </w:pPr>
      <w:r w:rsidRPr="005C1918">
        <w:rPr>
          <w:rFonts w:ascii="Arial" w:hAnsi="Arial" w:cs="Arial"/>
          <w:color w:val="000000"/>
          <w:sz w:val="22"/>
          <w:szCs w:val="22"/>
        </w:rPr>
        <w:t>Oferta musi być podpisana kwalifikowanym podpisem elektronicznym przez osoby upoważnione do składania oświadczeń woli w imieniu Wykonawcy. Po prawidłowym przekazaniu plików oferty wyświetlana jest informacja o pozytywnym odbiorze oferty przez System.</w:t>
      </w:r>
    </w:p>
    <w:p w14:paraId="5DB8EEBE" w14:textId="77777777" w:rsidR="00B63AD6" w:rsidRPr="005C1918" w:rsidRDefault="00B63AD6" w:rsidP="001A25C8">
      <w:pPr>
        <w:pStyle w:val="Akapitzlist"/>
        <w:widowControl w:val="0"/>
        <w:numPr>
          <w:ilvl w:val="1"/>
          <w:numId w:val="14"/>
        </w:numPr>
        <w:spacing w:before="0" w:after="0" w:line="240" w:lineRule="auto"/>
        <w:outlineLvl w:val="3"/>
        <w:rPr>
          <w:rFonts w:ascii="Arial" w:hAnsi="Arial" w:cs="Arial"/>
          <w:bCs/>
          <w:sz w:val="22"/>
          <w:szCs w:val="22"/>
        </w:rPr>
      </w:pPr>
      <w:r w:rsidRPr="005C1918">
        <w:rPr>
          <w:rFonts w:ascii="Arial" w:hAnsi="Arial" w:cs="Arial"/>
          <w:bCs/>
          <w:sz w:val="22"/>
          <w:szCs w:val="22"/>
        </w:rPr>
        <w:t>Oferta musi zawierać następujące oświadczenia i dokumenty:</w:t>
      </w:r>
    </w:p>
    <w:p w14:paraId="1AABD0E2" w14:textId="73DF19D2" w:rsidR="00AA2062" w:rsidRPr="005C1918" w:rsidRDefault="00B63AD6" w:rsidP="001A25C8">
      <w:pPr>
        <w:pStyle w:val="Akapitzlist"/>
        <w:widowControl w:val="0"/>
        <w:numPr>
          <w:ilvl w:val="0"/>
          <w:numId w:val="19"/>
        </w:numPr>
        <w:spacing w:before="0" w:after="0" w:line="240" w:lineRule="auto"/>
        <w:ind w:left="993" w:hanging="284"/>
        <w:outlineLvl w:val="3"/>
        <w:rPr>
          <w:rFonts w:ascii="Arial" w:hAnsi="Arial" w:cs="Arial"/>
          <w:bCs/>
          <w:sz w:val="22"/>
          <w:szCs w:val="22"/>
        </w:rPr>
      </w:pPr>
      <w:r w:rsidRPr="005C1918">
        <w:rPr>
          <w:rFonts w:ascii="Arial" w:hAnsi="Arial" w:cs="Arial"/>
          <w:b/>
          <w:bCs/>
          <w:sz w:val="22"/>
          <w:szCs w:val="22"/>
        </w:rPr>
        <w:t>Formularz ofertowy</w:t>
      </w:r>
      <w:r w:rsidR="0032584E" w:rsidRPr="005C1918">
        <w:rPr>
          <w:rFonts w:ascii="Arial" w:hAnsi="Arial" w:cs="Arial"/>
          <w:b/>
          <w:bCs/>
          <w:sz w:val="22"/>
          <w:szCs w:val="22"/>
        </w:rPr>
        <w:t xml:space="preserve"> </w:t>
      </w:r>
      <w:r w:rsidRPr="005C1918">
        <w:rPr>
          <w:rFonts w:ascii="Arial" w:hAnsi="Arial" w:cs="Arial"/>
          <w:bCs/>
          <w:sz w:val="22"/>
          <w:szCs w:val="22"/>
        </w:rPr>
        <w:t xml:space="preserve">– do wykorzystania wzór (druk), stanowiący </w:t>
      </w:r>
      <w:r w:rsidRPr="005C1918">
        <w:rPr>
          <w:rFonts w:ascii="Arial" w:hAnsi="Arial" w:cs="Arial"/>
          <w:b/>
          <w:bCs/>
          <w:sz w:val="22"/>
          <w:szCs w:val="22"/>
        </w:rPr>
        <w:t xml:space="preserve">Załącznik do </w:t>
      </w:r>
      <w:r w:rsidR="00A435B8" w:rsidRPr="005C1918">
        <w:rPr>
          <w:rFonts w:ascii="Arial" w:hAnsi="Arial" w:cs="Arial"/>
          <w:b/>
          <w:bCs/>
          <w:sz w:val="22"/>
          <w:szCs w:val="22"/>
        </w:rPr>
        <w:t>SWZ</w:t>
      </w:r>
      <w:r w:rsidR="002F61DD" w:rsidRPr="005C1918">
        <w:rPr>
          <w:rFonts w:ascii="Arial" w:hAnsi="Arial" w:cs="Arial"/>
          <w:b/>
          <w:bCs/>
          <w:sz w:val="22"/>
          <w:szCs w:val="22"/>
        </w:rPr>
        <w:t xml:space="preserve"> </w:t>
      </w:r>
      <w:r w:rsidR="002F61DD" w:rsidRPr="005C1918">
        <w:rPr>
          <w:rFonts w:ascii="Arial" w:hAnsi="Arial" w:cs="Arial"/>
          <w:bCs/>
          <w:sz w:val="22"/>
          <w:szCs w:val="22"/>
        </w:rPr>
        <w:t xml:space="preserve">(przy czym </w:t>
      </w:r>
      <w:r w:rsidR="00C14DE1" w:rsidRPr="005C1918">
        <w:rPr>
          <w:rFonts w:ascii="Arial" w:hAnsi="Arial" w:cs="Arial"/>
          <w:bCs/>
          <w:sz w:val="22"/>
          <w:szCs w:val="22"/>
        </w:rPr>
        <w:t>W</w:t>
      </w:r>
      <w:r w:rsidR="002F61DD" w:rsidRPr="005C1918">
        <w:rPr>
          <w:rFonts w:ascii="Arial" w:hAnsi="Arial" w:cs="Arial"/>
          <w:bCs/>
          <w:sz w:val="22"/>
          <w:szCs w:val="22"/>
        </w:rPr>
        <w:t xml:space="preserve">ykonawca może sporządzić ofertę wg innego wzorca, powinna ona wówczas obejmować dane wymagane dla oferty w </w:t>
      </w:r>
      <w:r w:rsidR="00A435B8" w:rsidRPr="005C1918">
        <w:rPr>
          <w:rFonts w:ascii="Arial" w:hAnsi="Arial" w:cs="Arial"/>
          <w:bCs/>
          <w:sz w:val="22"/>
          <w:szCs w:val="22"/>
        </w:rPr>
        <w:t>SWZ</w:t>
      </w:r>
      <w:r w:rsidR="002F61DD" w:rsidRPr="005C1918">
        <w:rPr>
          <w:rFonts w:ascii="Arial" w:hAnsi="Arial" w:cs="Arial"/>
          <w:bCs/>
          <w:sz w:val="22"/>
          <w:szCs w:val="22"/>
        </w:rPr>
        <w:t xml:space="preserve"> i załącznikach)</w:t>
      </w:r>
      <w:r w:rsidR="00F85CFA" w:rsidRPr="005C1918">
        <w:rPr>
          <w:rFonts w:ascii="Arial" w:hAnsi="Arial" w:cs="Arial"/>
          <w:bCs/>
          <w:sz w:val="22"/>
          <w:szCs w:val="22"/>
        </w:rPr>
        <w:t>,</w:t>
      </w:r>
    </w:p>
    <w:p w14:paraId="4C792A1E" w14:textId="096F651B" w:rsidR="00B037EE" w:rsidRPr="005C1918" w:rsidRDefault="001F72A0" w:rsidP="001A25C8">
      <w:pPr>
        <w:pStyle w:val="Akapitzlist"/>
        <w:widowControl w:val="0"/>
        <w:numPr>
          <w:ilvl w:val="0"/>
          <w:numId w:val="19"/>
        </w:numPr>
        <w:spacing w:before="0" w:after="0" w:line="240" w:lineRule="auto"/>
        <w:ind w:left="993" w:hanging="284"/>
        <w:outlineLvl w:val="3"/>
        <w:rPr>
          <w:rFonts w:ascii="Arial" w:hAnsi="Arial" w:cs="Arial"/>
          <w:bCs/>
          <w:sz w:val="22"/>
          <w:szCs w:val="22"/>
        </w:rPr>
      </w:pPr>
      <w:r w:rsidRPr="005C1918">
        <w:rPr>
          <w:rFonts w:ascii="Arial" w:hAnsi="Arial" w:cs="Arial"/>
          <w:b/>
          <w:bCs/>
          <w:sz w:val="22"/>
          <w:szCs w:val="22"/>
        </w:rPr>
        <w:t>Oświadczeni</w:t>
      </w:r>
      <w:r w:rsidR="00B212C7" w:rsidRPr="005C1918">
        <w:rPr>
          <w:rFonts w:ascii="Arial" w:hAnsi="Arial" w:cs="Arial"/>
          <w:b/>
          <w:bCs/>
          <w:sz w:val="22"/>
          <w:szCs w:val="22"/>
        </w:rPr>
        <w:t>e JEDZ</w:t>
      </w:r>
      <w:r w:rsidR="00C3698A" w:rsidRPr="005C1918">
        <w:rPr>
          <w:rFonts w:ascii="Arial" w:hAnsi="Arial" w:cs="Arial"/>
          <w:b/>
          <w:bCs/>
          <w:sz w:val="22"/>
          <w:szCs w:val="22"/>
        </w:rPr>
        <w:t>,</w:t>
      </w:r>
      <w:r w:rsidRPr="005C1918">
        <w:rPr>
          <w:rFonts w:ascii="Arial" w:hAnsi="Arial" w:cs="Arial"/>
          <w:b/>
          <w:bCs/>
          <w:sz w:val="22"/>
          <w:szCs w:val="22"/>
        </w:rPr>
        <w:t xml:space="preserve"> o których mowa w rozdziale 8.1 SWZ</w:t>
      </w:r>
      <w:r w:rsidR="00B63AD6" w:rsidRPr="005C1918">
        <w:rPr>
          <w:rFonts w:ascii="Arial" w:hAnsi="Arial" w:cs="Arial"/>
          <w:bCs/>
          <w:sz w:val="22"/>
          <w:szCs w:val="22"/>
        </w:rPr>
        <w:t>;</w:t>
      </w:r>
    </w:p>
    <w:p w14:paraId="5B52F1EA" w14:textId="2240FE91" w:rsidR="002C5373" w:rsidRPr="005C1918" w:rsidRDefault="002C5373" w:rsidP="001A25C8">
      <w:pPr>
        <w:pStyle w:val="Akapitzlist"/>
        <w:widowControl w:val="0"/>
        <w:numPr>
          <w:ilvl w:val="0"/>
          <w:numId w:val="19"/>
        </w:numPr>
        <w:spacing w:before="0" w:after="0" w:line="240" w:lineRule="auto"/>
        <w:ind w:left="993" w:hanging="284"/>
        <w:outlineLvl w:val="3"/>
        <w:rPr>
          <w:rFonts w:ascii="Arial" w:hAnsi="Arial" w:cs="Arial"/>
          <w:bCs/>
          <w:sz w:val="22"/>
          <w:szCs w:val="22"/>
        </w:rPr>
      </w:pPr>
      <w:r w:rsidRPr="005C1918">
        <w:rPr>
          <w:rFonts w:ascii="Arial" w:hAnsi="Arial" w:cs="Arial"/>
          <w:b/>
          <w:sz w:val="22"/>
          <w:szCs w:val="22"/>
        </w:rPr>
        <w:t>Oświadczenie, o którym mowa w rozdziale 8.2 SWZ</w:t>
      </w:r>
      <w:r w:rsidRPr="005C1918">
        <w:rPr>
          <w:rFonts w:ascii="Arial" w:hAnsi="Arial" w:cs="Arial"/>
          <w:bCs/>
          <w:sz w:val="22"/>
          <w:szCs w:val="22"/>
        </w:rPr>
        <w:t xml:space="preserve"> </w:t>
      </w:r>
      <w:r w:rsidRPr="005C1918">
        <w:rPr>
          <w:rFonts w:ascii="Arial" w:hAnsi="Arial" w:cs="Arial"/>
          <w:b/>
          <w:bCs/>
          <w:i/>
          <w:sz w:val="22"/>
          <w:szCs w:val="22"/>
          <w:lang w:eastAsia="en-US"/>
        </w:rPr>
        <w:t>(jeżeli dotyczy)</w:t>
      </w:r>
      <w:r w:rsidR="00C3698A" w:rsidRPr="005C1918">
        <w:rPr>
          <w:rFonts w:ascii="Arial" w:hAnsi="Arial" w:cs="Arial"/>
          <w:bCs/>
          <w:sz w:val="22"/>
          <w:szCs w:val="22"/>
        </w:rPr>
        <w:t>,</w:t>
      </w:r>
    </w:p>
    <w:p w14:paraId="0BBE3A9C" w14:textId="50D63C8B" w:rsidR="00B037EE" w:rsidRPr="005C1918" w:rsidRDefault="00B037EE" w:rsidP="001A25C8">
      <w:pPr>
        <w:pStyle w:val="Akapitzlist"/>
        <w:widowControl w:val="0"/>
        <w:numPr>
          <w:ilvl w:val="0"/>
          <w:numId w:val="19"/>
        </w:numPr>
        <w:spacing w:before="0" w:after="0" w:line="240" w:lineRule="auto"/>
        <w:ind w:left="993" w:hanging="284"/>
        <w:outlineLvl w:val="3"/>
        <w:rPr>
          <w:rFonts w:ascii="Arial" w:hAnsi="Arial" w:cs="Arial"/>
          <w:bCs/>
          <w:sz w:val="22"/>
          <w:szCs w:val="22"/>
        </w:rPr>
      </w:pPr>
      <w:r w:rsidRPr="005C1918">
        <w:rPr>
          <w:rFonts w:ascii="Arial" w:hAnsi="Arial" w:cs="Arial"/>
          <w:b/>
          <w:bCs/>
          <w:sz w:val="22"/>
          <w:szCs w:val="22"/>
          <w:lang w:eastAsia="en-US"/>
        </w:rPr>
        <w:t>Zobowiązanie</w:t>
      </w:r>
      <w:r w:rsidR="002C5373" w:rsidRPr="005C1918">
        <w:rPr>
          <w:rFonts w:ascii="Arial" w:hAnsi="Arial" w:cs="Arial"/>
          <w:b/>
          <w:bCs/>
          <w:sz w:val="22"/>
          <w:szCs w:val="22"/>
          <w:lang w:eastAsia="en-US"/>
        </w:rPr>
        <w:t xml:space="preserve"> lub inne dokumenty</w:t>
      </w:r>
      <w:r w:rsidRPr="005C1918">
        <w:rPr>
          <w:rFonts w:ascii="Arial" w:hAnsi="Arial" w:cs="Arial"/>
          <w:b/>
          <w:sz w:val="22"/>
          <w:szCs w:val="22"/>
          <w:lang w:eastAsia="en-US"/>
        </w:rPr>
        <w:t>, o który</w:t>
      </w:r>
      <w:r w:rsidR="002C5373" w:rsidRPr="005C1918">
        <w:rPr>
          <w:rFonts w:ascii="Arial" w:hAnsi="Arial" w:cs="Arial"/>
          <w:b/>
          <w:sz w:val="22"/>
          <w:szCs w:val="22"/>
          <w:lang w:eastAsia="en-US"/>
        </w:rPr>
        <w:t>ch</w:t>
      </w:r>
      <w:r w:rsidRPr="005C1918">
        <w:rPr>
          <w:rFonts w:ascii="Arial" w:hAnsi="Arial" w:cs="Arial"/>
          <w:b/>
          <w:sz w:val="22"/>
          <w:szCs w:val="22"/>
          <w:lang w:eastAsia="en-US"/>
        </w:rPr>
        <w:t xml:space="preserve"> mowa w pkt 9.</w:t>
      </w:r>
      <w:r w:rsidR="002C5373" w:rsidRPr="005C1918">
        <w:rPr>
          <w:rFonts w:ascii="Arial" w:hAnsi="Arial" w:cs="Arial"/>
          <w:b/>
          <w:sz w:val="22"/>
          <w:szCs w:val="22"/>
          <w:lang w:eastAsia="en-US"/>
        </w:rPr>
        <w:t>4</w:t>
      </w:r>
      <w:r w:rsidRPr="005C1918">
        <w:rPr>
          <w:rFonts w:ascii="Arial" w:hAnsi="Arial" w:cs="Arial"/>
          <w:b/>
          <w:sz w:val="22"/>
          <w:szCs w:val="22"/>
          <w:lang w:eastAsia="en-US"/>
        </w:rPr>
        <w:t xml:space="preserve"> </w:t>
      </w:r>
      <w:r w:rsidR="00A435B8" w:rsidRPr="005C1918">
        <w:rPr>
          <w:rFonts w:ascii="Arial" w:hAnsi="Arial" w:cs="Arial"/>
          <w:b/>
          <w:sz w:val="22"/>
          <w:szCs w:val="22"/>
          <w:lang w:eastAsia="en-US"/>
        </w:rPr>
        <w:t>SWZ</w:t>
      </w:r>
      <w:r w:rsidRPr="005C1918">
        <w:rPr>
          <w:rFonts w:ascii="Arial" w:hAnsi="Arial" w:cs="Arial"/>
          <w:bCs/>
          <w:sz w:val="22"/>
          <w:szCs w:val="22"/>
          <w:lang w:eastAsia="en-US"/>
        </w:rPr>
        <w:t xml:space="preserve"> </w:t>
      </w:r>
      <w:r w:rsidRPr="005C1918">
        <w:rPr>
          <w:rFonts w:ascii="Arial" w:hAnsi="Arial" w:cs="Arial"/>
          <w:b/>
          <w:bCs/>
          <w:i/>
          <w:sz w:val="22"/>
          <w:szCs w:val="22"/>
          <w:lang w:eastAsia="en-US"/>
        </w:rPr>
        <w:t>(jeżeli dotyczy)</w:t>
      </w:r>
      <w:r w:rsidRPr="005C1918">
        <w:rPr>
          <w:rFonts w:ascii="Arial" w:hAnsi="Arial" w:cs="Arial"/>
          <w:bCs/>
          <w:i/>
          <w:sz w:val="22"/>
          <w:szCs w:val="22"/>
          <w:lang w:eastAsia="en-US"/>
        </w:rPr>
        <w:t>.</w:t>
      </w:r>
    </w:p>
    <w:p w14:paraId="4F2E05FB" w14:textId="3C05133B" w:rsidR="00D57FC0" w:rsidRPr="005C1918" w:rsidRDefault="00D57FC0" w:rsidP="001A25C8">
      <w:pPr>
        <w:pStyle w:val="Akapitzlist"/>
        <w:widowControl w:val="0"/>
        <w:numPr>
          <w:ilvl w:val="0"/>
          <w:numId w:val="19"/>
        </w:numPr>
        <w:spacing w:before="0" w:after="0" w:line="240" w:lineRule="auto"/>
        <w:ind w:left="993" w:hanging="284"/>
        <w:outlineLvl w:val="3"/>
        <w:rPr>
          <w:rFonts w:ascii="Arial" w:hAnsi="Arial" w:cs="Arial"/>
          <w:bCs/>
          <w:sz w:val="22"/>
          <w:szCs w:val="22"/>
        </w:rPr>
      </w:pPr>
      <w:r w:rsidRPr="005C1918">
        <w:rPr>
          <w:rFonts w:ascii="Arial" w:hAnsi="Arial" w:cs="Arial"/>
          <w:b/>
          <w:bCs/>
          <w:sz w:val="22"/>
          <w:szCs w:val="22"/>
          <w:lang w:eastAsia="en-US"/>
        </w:rPr>
        <w:t xml:space="preserve">Potwierdzenie umocowania do działania w imieniu </w:t>
      </w:r>
      <w:r w:rsidR="00740A50" w:rsidRPr="005C1918">
        <w:rPr>
          <w:rFonts w:ascii="Arial" w:hAnsi="Arial" w:cs="Arial"/>
          <w:b/>
          <w:bCs/>
          <w:sz w:val="22"/>
          <w:szCs w:val="22"/>
          <w:lang w:eastAsia="en-US"/>
        </w:rPr>
        <w:t>W</w:t>
      </w:r>
      <w:r w:rsidRPr="005C1918">
        <w:rPr>
          <w:rFonts w:ascii="Arial" w:hAnsi="Arial" w:cs="Arial"/>
          <w:b/>
          <w:bCs/>
          <w:sz w:val="22"/>
          <w:szCs w:val="22"/>
          <w:lang w:eastAsia="en-US"/>
        </w:rPr>
        <w:t xml:space="preserve">ykonawcy </w:t>
      </w:r>
      <w:r w:rsidRPr="005C1918">
        <w:rPr>
          <w:rFonts w:ascii="Arial" w:hAnsi="Arial" w:cs="Arial"/>
          <w:b/>
          <w:bCs/>
          <w:color w:val="000000"/>
          <w:sz w:val="22"/>
          <w:szCs w:val="22"/>
        </w:rPr>
        <w:t>lub podmiotu udostępniającego zasoby</w:t>
      </w:r>
      <w:r w:rsidRPr="005C1918">
        <w:rPr>
          <w:rFonts w:ascii="Arial" w:hAnsi="Arial" w:cs="Arial"/>
          <w:b/>
          <w:bCs/>
          <w:sz w:val="22"/>
          <w:szCs w:val="22"/>
          <w:lang w:eastAsia="en-US"/>
        </w:rPr>
        <w:t>:</w:t>
      </w:r>
    </w:p>
    <w:p w14:paraId="33A84CD2" w14:textId="6D7AFA04" w:rsidR="00D57FC0" w:rsidRPr="005C1918" w:rsidRDefault="00740A50" w:rsidP="001A25C8">
      <w:pPr>
        <w:pStyle w:val="Akapitzlist"/>
        <w:widowControl w:val="0"/>
        <w:numPr>
          <w:ilvl w:val="0"/>
          <w:numId w:val="27"/>
        </w:numPr>
        <w:spacing w:before="0" w:after="0" w:line="240" w:lineRule="auto"/>
        <w:outlineLvl w:val="3"/>
        <w:rPr>
          <w:rFonts w:ascii="Arial" w:hAnsi="Arial" w:cs="Arial"/>
          <w:b/>
          <w:bCs/>
          <w:sz w:val="22"/>
          <w:szCs w:val="22"/>
          <w:lang w:eastAsia="en-US"/>
        </w:rPr>
      </w:pPr>
      <w:r w:rsidRPr="005C1918">
        <w:rPr>
          <w:rFonts w:ascii="Arial" w:hAnsi="Arial" w:cs="Arial"/>
          <w:sz w:val="22"/>
          <w:szCs w:val="22"/>
          <w:lang w:eastAsia="en-US"/>
        </w:rPr>
        <w:t>Z</w:t>
      </w:r>
      <w:r w:rsidR="00D57FC0" w:rsidRPr="005C1918">
        <w:rPr>
          <w:rFonts w:ascii="Arial" w:hAnsi="Arial" w:cs="Arial"/>
          <w:sz w:val="22"/>
          <w:szCs w:val="22"/>
          <w:lang w:eastAsia="en-US"/>
        </w:rPr>
        <w:t>amawiający w</w:t>
      </w:r>
      <w:r w:rsidR="00D57FC0" w:rsidRPr="005C1918">
        <w:rPr>
          <w:rFonts w:ascii="Arial" w:hAnsi="Arial" w:cs="Arial"/>
          <w:b/>
          <w:bCs/>
          <w:sz w:val="22"/>
          <w:szCs w:val="22"/>
          <w:lang w:eastAsia="en-US"/>
        </w:rPr>
        <w:t xml:space="preserve"> </w:t>
      </w:r>
      <w:r w:rsidR="00D57FC0" w:rsidRPr="005C1918">
        <w:rPr>
          <w:rFonts w:ascii="Arial" w:hAnsi="Arial" w:cs="Arial"/>
          <w:color w:val="000000"/>
          <w:sz w:val="22"/>
          <w:szCs w:val="22"/>
        </w:rPr>
        <w:t xml:space="preserve">celu potwierdzenia, że osoba działająca w imieniu </w:t>
      </w:r>
      <w:r w:rsidRPr="005C1918">
        <w:rPr>
          <w:rFonts w:ascii="Arial" w:hAnsi="Arial" w:cs="Arial"/>
          <w:color w:val="000000"/>
          <w:sz w:val="22"/>
          <w:szCs w:val="22"/>
        </w:rPr>
        <w:t>W</w:t>
      </w:r>
      <w:r w:rsidR="00D57FC0" w:rsidRPr="005C1918">
        <w:rPr>
          <w:rFonts w:ascii="Arial" w:hAnsi="Arial" w:cs="Arial"/>
          <w:color w:val="000000"/>
          <w:sz w:val="22"/>
          <w:szCs w:val="22"/>
        </w:rPr>
        <w:t xml:space="preserve">ykonawcy </w:t>
      </w:r>
      <w:bookmarkStart w:id="17" w:name="_Hlk61243161"/>
      <w:r w:rsidR="00D57FC0" w:rsidRPr="005C1918">
        <w:rPr>
          <w:rFonts w:ascii="Arial" w:hAnsi="Arial" w:cs="Arial"/>
          <w:color w:val="000000"/>
          <w:sz w:val="22"/>
          <w:szCs w:val="22"/>
        </w:rPr>
        <w:t>lub podmiotu udostępniającego zasoby</w:t>
      </w:r>
      <w:bookmarkEnd w:id="17"/>
      <w:r w:rsidR="00D57FC0" w:rsidRPr="005C1918">
        <w:rPr>
          <w:rFonts w:ascii="Arial" w:hAnsi="Arial" w:cs="Arial"/>
          <w:color w:val="000000"/>
          <w:sz w:val="22"/>
          <w:szCs w:val="22"/>
        </w:rPr>
        <w:t xml:space="preserve"> jest umocowana do jego reprezentowania, żąda złożenia wraz z ofertą odpisu lub informacji z Krajowego Rejestru Sądowego, Centralnej Ewidencji i Informacji o Działalności Gospodarczej lub innego właściwego rejestru;</w:t>
      </w:r>
    </w:p>
    <w:p w14:paraId="5A97D793" w14:textId="589D3531" w:rsidR="00D57FC0" w:rsidRPr="005C1918" w:rsidRDefault="00740A50" w:rsidP="001A25C8">
      <w:pPr>
        <w:pStyle w:val="Akapitzlist"/>
        <w:widowControl w:val="0"/>
        <w:numPr>
          <w:ilvl w:val="0"/>
          <w:numId w:val="27"/>
        </w:numPr>
        <w:spacing w:before="0" w:after="0" w:line="240" w:lineRule="auto"/>
        <w:outlineLvl w:val="3"/>
        <w:rPr>
          <w:rFonts w:ascii="Arial" w:hAnsi="Arial" w:cs="Arial"/>
          <w:b/>
          <w:bCs/>
          <w:sz w:val="22"/>
          <w:szCs w:val="22"/>
          <w:lang w:eastAsia="en-US"/>
        </w:rPr>
      </w:pPr>
      <w:r w:rsidRPr="005C1918">
        <w:rPr>
          <w:rFonts w:ascii="Arial" w:hAnsi="Arial" w:cs="Arial"/>
          <w:color w:val="000000"/>
          <w:sz w:val="22"/>
          <w:szCs w:val="22"/>
        </w:rPr>
        <w:t>W</w:t>
      </w:r>
      <w:r w:rsidR="00D57FC0" w:rsidRPr="005C1918">
        <w:rPr>
          <w:rFonts w:ascii="Arial" w:hAnsi="Arial" w:cs="Arial"/>
          <w:color w:val="000000"/>
          <w:sz w:val="22"/>
          <w:szCs w:val="22"/>
        </w:rPr>
        <w:t xml:space="preserve">ykonawca lub podmiot udostępniający zasoby nie jest zobowiązany do złożenia dokumentów, o których mowa w lit a), jeżeli </w:t>
      </w:r>
      <w:r w:rsidRPr="005C1918">
        <w:rPr>
          <w:rFonts w:ascii="Arial" w:hAnsi="Arial" w:cs="Arial"/>
          <w:color w:val="000000"/>
          <w:sz w:val="22"/>
          <w:szCs w:val="22"/>
        </w:rPr>
        <w:t>Z</w:t>
      </w:r>
      <w:r w:rsidR="00D57FC0" w:rsidRPr="005C1918">
        <w:rPr>
          <w:rFonts w:ascii="Arial" w:hAnsi="Arial" w:cs="Arial"/>
          <w:color w:val="000000"/>
          <w:sz w:val="22"/>
          <w:szCs w:val="22"/>
        </w:rPr>
        <w:t>amawiający może je uzyskać za pomocą bezpłatnych i ogólnodostępnych baz danych, o ile wykonawca wskazał dane umożliwiające dostęp do tych dokumentów.</w:t>
      </w:r>
    </w:p>
    <w:p w14:paraId="0E360097" w14:textId="078A52F2" w:rsidR="00D57FC0" w:rsidRPr="005C1918" w:rsidRDefault="00D57FC0" w:rsidP="001A25C8">
      <w:pPr>
        <w:pStyle w:val="Akapitzlist"/>
        <w:widowControl w:val="0"/>
        <w:numPr>
          <w:ilvl w:val="0"/>
          <w:numId w:val="27"/>
        </w:numPr>
        <w:spacing w:before="0" w:after="0" w:line="240" w:lineRule="auto"/>
        <w:outlineLvl w:val="3"/>
        <w:rPr>
          <w:rFonts w:ascii="Arial" w:hAnsi="Arial" w:cs="Arial"/>
          <w:b/>
          <w:bCs/>
          <w:sz w:val="22"/>
          <w:szCs w:val="22"/>
          <w:lang w:eastAsia="en-US"/>
        </w:rPr>
      </w:pPr>
      <w:r w:rsidRPr="005C1918">
        <w:rPr>
          <w:rFonts w:ascii="Arial" w:hAnsi="Arial" w:cs="Arial"/>
          <w:color w:val="000000"/>
          <w:sz w:val="22"/>
          <w:szCs w:val="22"/>
        </w:rPr>
        <w:t xml:space="preserve">jeżeli w imieniu </w:t>
      </w:r>
      <w:r w:rsidR="00740A50" w:rsidRPr="005C1918">
        <w:rPr>
          <w:rFonts w:ascii="Arial" w:hAnsi="Arial" w:cs="Arial"/>
          <w:color w:val="000000"/>
          <w:sz w:val="22"/>
          <w:szCs w:val="22"/>
        </w:rPr>
        <w:t>W</w:t>
      </w:r>
      <w:r w:rsidRPr="005C1918">
        <w:rPr>
          <w:rFonts w:ascii="Arial" w:hAnsi="Arial" w:cs="Arial"/>
          <w:color w:val="000000"/>
          <w:sz w:val="22"/>
          <w:szCs w:val="22"/>
        </w:rPr>
        <w:t xml:space="preserve">ykonawcy lub podmiotu udostępniającego zasoby działa osoba, której umocowanie do jego reprezentowania nie wynika z dokumentów, </w:t>
      </w:r>
      <w:r w:rsidRPr="005C1918">
        <w:rPr>
          <w:rFonts w:ascii="Arial" w:hAnsi="Arial" w:cs="Arial"/>
          <w:color w:val="000000"/>
          <w:sz w:val="22"/>
          <w:szCs w:val="22"/>
        </w:rPr>
        <w:lastRenderedPageBreak/>
        <w:t xml:space="preserve">o których mowa w lit a), </w:t>
      </w:r>
      <w:r w:rsidR="00740A50" w:rsidRPr="005C1918">
        <w:rPr>
          <w:rFonts w:ascii="Arial" w:hAnsi="Arial" w:cs="Arial"/>
          <w:color w:val="000000"/>
          <w:sz w:val="22"/>
          <w:szCs w:val="22"/>
        </w:rPr>
        <w:t>Z</w:t>
      </w:r>
      <w:r w:rsidRPr="005C1918">
        <w:rPr>
          <w:rFonts w:ascii="Arial" w:hAnsi="Arial" w:cs="Arial"/>
          <w:color w:val="000000"/>
          <w:sz w:val="22"/>
          <w:szCs w:val="22"/>
        </w:rPr>
        <w:t xml:space="preserve">amawiający żąda od </w:t>
      </w:r>
      <w:r w:rsidR="00740A50" w:rsidRPr="005C1918">
        <w:rPr>
          <w:rFonts w:ascii="Arial" w:hAnsi="Arial" w:cs="Arial"/>
          <w:color w:val="000000"/>
          <w:sz w:val="22"/>
          <w:szCs w:val="22"/>
        </w:rPr>
        <w:t>W</w:t>
      </w:r>
      <w:r w:rsidRPr="005C1918">
        <w:rPr>
          <w:rFonts w:ascii="Arial" w:hAnsi="Arial" w:cs="Arial"/>
          <w:color w:val="000000"/>
          <w:sz w:val="22"/>
          <w:szCs w:val="22"/>
        </w:rPr>
        <w:t xml:space="preserve">ykonawcy lub podmiotu udostępniającego zasoby złożenia wraz z ofertą pełnomocnictwa lub innego dokumentu potwierdzającego umocowanie do reprezentowania </w:t>
      </w:r>
      <w:r w:rsidR="00740A50" w:rsidRPr="005C1918">
        <w:rPr>
          <w:rFonts w:ascii="Arial" w:hAnsi="Arial" w:cs="Arial"/>
          <w:color w:val="000000"/>
          <w:sz w:val="22"/>
          <w:szCs w:val="22"/>
        </w:rPr>
        <w:t>W</w:t>
      </w:r>
      <w:r w:rsidRPr="005C1918">
        <w:rPr>
          <w:rFonts w:ascii="Arial" w:hAnsi="Arial" w:cs="Arial"/>
          <w:color w:val="000000"/>
          <w:sz w:val="22"/>
          <w:szCs w:val="22"/>
        </w:rPr>
        <w:t xml:space="preserve">ykonawcy. </w:t>
      </w:r>
    </w:p>
    <w:p w14:paraId="37820421" w14:textId="01C4B9B1" w:rsidR="002C5373" w:rsidRPr="005C1918" w:rsidRDefault="002C5373" w:rsidP="001A25C8">
      <w:pPr>
        <w:pStyle w:val="Akapitzlist"/>
        <w:widowControl w:val="0"/>
        <w:numPr>
          <w:ilvl w:val="0"/>
          <w:numId w:val="19"/>
        </w:numPr>
        <w:spacing w:before="0" w:after="0" w:line="240" w:lineRule="auto"/>
        <w:ind w:left="993" w:hanging="284"/>
        <w:outlineLvl w:val="3"/>
        <w:rPr>
          <w:rFonts w:ascii="Arial" w:hAnsi="Arial" w:cs="Arial"/>
          <w:bCs/>
          <w:sz w:val="22"/>
          <w:szCs w:val="22"/>
        </w:rPr>
      </w:pPr>
      <w:r w:rsidRPr="005C1918">
        <w:rPr>
          <w:rFonts w:ascii="Arial" w:hAnsi="Arial" w:cs="Arial"/>
          <w:b/>
          <w:bCs/>
          <w:sz w:val="22"/>
          <w:szCs w:val="22"/>
          <w:lang w:eastAsia="en-US"/>
        </w:rPr>
        <w:t xml:space="preserve">Pełnomocnictwo </w:t>
      </w:r>
      <w:r w:rsidR="00D57FC0" w:rsidRPr="005C1918">
        <w:rPr>
          <w:rFonts w:ascii="Arial" w:hAnsi="Arial" w:cs="Arial"/>
          <w:color w:val="000000"/>
          <w:sz w:val="22"/>
          <w:szCs w:val="22"/>
          <w:shd w:val="clear" w:color="auto" w:fill="FFFFFF"/>
        </w:rPr>
        <w:t>do reprezentowania</w:t>
      </w:r>
      <w:r w:rsidR="00846B70" w:rsidRPr="005C1918">
        <w:rPr>
          <w:rFonts w:ascii="Arial" w:hAnsi="Arial" w:cs="Arial"/>
          <w:color w:val="000000"/>
          <w:sz w:val="22"/>
          <w:szCs w:val="22"/>
          <w:shd w:val="clear" w:color="auto" w:fill="FFFFFF"/>
        </w:rPr>
        <w:t xml:space="preserve"> </w:t>
      </w:r>
      <w:r w:rsidR="00740A50" w:rsidRPr="005C1918">
        <w:rPr>
          <w:rFonts w:ascii="Arial" w:hAnsi="Arial" w:cs="Arial"/>
          <w:color w:val="000000"/>
          <w:sz w:val="22"/>
          <w:szCs w:val="22"/>
          <w:shd w:val="clear" w:color="auto" w:fill="FFFFFF"/>
        </w:rPr>
        <w:t>W</w:t>
      </w:r>
      <w:r w:rsidR="00846B70" w:rsidRPr="005C1918">
        <w:rPr>
          <w:rFonts w:ascii="Arial" w:hAnsi="Arial" w:cs="Arial"/>
          <w:color w:val="000000"/>
          <w:sz w:val="22"/>
          <w:szCs w:val="22"/>
          <w:shd w:val="clear" w:color="auto" w:fill="FFFFFF"/>
        </w:rPr>
        <w:t xml:space="preserve">ykonawców wspólnie ubiegających się o udzielenie zamówienia </w:t>
      </w:r>
      <w:r w:rsidR="00D57FC0" w:rsidRPr="005C1918">
        <w:rPr>
          <w:rFonts w:ascii="Arial" w:hAnsi="Arial" w:cs="Arial"/>
          <w:color w:val="000000"/>
          <w:sz w:val="22"/>
          <w:szCs w:val="22"/>
          <w:shd w:val="clear" w:color="auto" w:fill="FFFFFF"/>
        </w:rPr>
        <w:t xml:space="preserve">w postępowaniu o udzielenie zamówienia albo do reprezentowania </w:t>
      </w:r>
      <w:r w:rsidR="00846B70" w:rsidRPr="005C1918">
        <w:rPr>
          <w:rFonts w:ascii="Arial" w:hAnsi="Arial" w:cs="Arial"/>
          <w:color w:val="000000"/>
          <w:sz w:val="22"/>
          <w:szCs w:val="22"/>
          <w:shd w:val="clear" w:color="auto" w:fill="FFFFFF"/>
        </w:rPr>
        <w:t xml:space="preserve">ich </w:t>
      </w:r>
      <w:r w:rsidR="00D57FC0" w:rsidRPr="005C1918">
        <w:rPr>
          <w:rFonts w:ascii="Arial" w:hAnsi="Arial" w:cs="Arial"/>
          <w:color w:val="000000"/>
          <w:sz w:val="22"/>
          <w:szCs w:val="22"/>
          <w:shd w:val="clear" w:color="auto" w:fill="FFFFFF"/>
        </w:rPr>
        <w:t>w postępowaniu i zawarcia umowy w sprawie zamówienia publicznego</w:t>
      </w:r>
      <w:r w:rsidRPr="005C1918">
        <w:rPr>
          <w:rFonts w:ascii="Arial" w:hAnsi="Arial" w:cs="Arial"/>
          <w:bCs/>
          <w:sz w:val="22"/>
          <w:szCs w:val="22"/>
          <w:lang w:eastAsia="en-US"/>
        </w:rPr>
        <w:t xml:space="preserve"> </w:t>
      </w:r>
      <w:r w:rsidRPr="005C1918">
        <w:rPr>
          <w:rFonts w:ascii="Arial" w:hAnsi="Arial" w:cs="Arial"/>
          <w:b/>
          <w:bCs/>
          <w:i/>
          <w:sz w:val="22"/>
          <w:szCs w:val="22"/>
          <w:lang w:eastAsia="en-US"/>
        </w:rPr>
        <w:t>(jeżeli dotyczy)</w:t>
      </w:r>
      <w:r w:rsidR="00F85CFA" w:rsidRPr="005C1918">
        <w:rPr>
          <w:rFonts w:ascii="Arial" w:hAnsi="Arial" w:cs="Arial"/>
          <w:bCs/>
          <w:sz w:val="22"/>
          <w:szCs w:val="22"/>
          <w:lang w:eastAsia="en-US"/>
        </w:rPr>
        <w:t>,</w:t>
      </w:r>
    </w:p>
    <w:p w14:paraId="2042F0A8" w14:textId="7D761744" w:rsidR="00567569" w:rsidRPr="005C1918" w:rsidRDefault="00567569" w:rsidP="001A25C8">
      <w:pPr>
        <w:pStyle w:val="Akapitzlist"/>
        <w:widowControl w:val="0"/>
        <w:numPr>
          <w:ilvl w:val="0"/>
          <w:numId w:val="19"/>
        </w:numPr>
        <w:spacing w:before="0" w:after="0" w:line="240" w:lineRule="auto"/>
        <w:ind w:left="993" w:hanging="284"/>
        <w:outlineLvl w:val="3"/>
        <w:rPr>
          <w:rFonts w:ascii="Arial" w:hAnsi="Arial" w:cs="Arial"/>
          <w:bCs/>
          <w:sz w:val="22"/>
          <w:szCs w:val="22"/>
        </w:rPr>
      </w:pPr>
      <w:r w:rsidRPr="005C1918">
        <w:rPr>
          <w:rFonts w:ascii="Arial" w:hAnsi="Arial" w:cs="Arial"/>
          <w:b/>
          <w:bCs/>
          <w:sz w:val="22"/>
          <w:szCs w:val="22"/>
          <w:lang w:eastAsia="en-US"/>
        </w:rPr>
        <w:t>Przedmiotowe środki dowodowe</w:t>
      </w:r>
    </w:p>
    <w:p w14:paraId="77972922" w14:textId="6C0E34A3" w:rsidR="009D25F5" w:rsidRPr="005C1918" w:rsidRDefault="005C1918" w:rsidP="001A25C8">
      <w:pPr>
        <w:pStyle w:val="Akapitzlist"/>
        <w:widowControl w:val="0"/>
        <w:numPr>
          <w:ilvl w:val="0"/>
          <w:numId w:val="19"/>
        </w:numPr>
        <w:spacing w:before="0" w:after="0" w:line="240" w:lineRule="auto"/>
        <w:ind w:left="993" w:hanging="284"/>
        <w:outlineLvl w:val="3"/>
        <w:rPr>
          <w:rFonts w:ascii="Arial" w:hAnsi="Arial" w:cs="Arial"/>
          <w:bCs/>
          <w:sz w:val="22"/>
          <w:szCs w:val="22"/>
        </w:rPr>
      </w:pPr>
      <w:r w:rsidRPr="005C1918">
        <w:rPr>
          <w:rFonts w:ascii="Arial" w:hAnsi="Arial" w:cs="Arial"/>
          <w:b/>
          <w:bCs/>
          <w:sz w:val="22"/>
          <w:szCs w:val="22"/>
          <w:lang w:eastAsia="en-US"/>
        </w:rPr>
        <w:t>K</w:t>
      </w:r>
      <w:r w:rsidR="009D25F5" w:rsidRPr="005C1918">
        <w:rPr>
          <w:rFonts w:ascii="Arial" w:hAnsi="Arial" w:cs="Arial"/>
          <w:b/>
          <w:bCs/>
          <w:sz w:val="22"/>
          <w:szCs w:val="22"/>
          <w:lang w:eastAsia="en-US"/>
        </w:rPr>
        <w:t>osztorys</w:t>
      </w:r>
    </w:p>
    <w:p w14:paraId="4870C9BD" w14:textId="76146090" w:rsidR="00846B70" w:rsidRPr="005C1918" w:rsidRDefault="00846B70" w:rsidP="001A25C8">
      <w:pPr>
        <w:pStyle w:val="Akapitzlist"/>
        <w:widowControl w:val="0"/>
        <w:numPr>
          <w:ilvl w:val="1"/>
          <w:numId w:val="14"/>
        </w:numPr>
        <w:spacing w:before="0" w:after="0" w:line="240" w:lineRule="auto"/>
        <w:ind w:left="709"/>
        <w:outlineLvl w:val="3"/>
        <w:rPr>
          <w:rFonts w:ascii="Arial" w:hAnsi="Arial" w:cs="Arial"/>
          <w:bCs/>
          <w:sz w:val="22"/>
          <w:szCs w:val="22"/>
        </w:rPr>
      </w:pPr>
      <w:r w:rsidRPr="005C1918">
        <w:rPr>
          <w:rFonts w:ascii="Arial" w:hAnsi="Arial" w:cs="Arial"/>
          <w:color w:val="000000"/>
          <w:sz w:val="22"/>
          <w:szCs w:val="22"/>
        </w:rPr>
        <w:t xml:space="preserve">Pełnomocnictwo o którym mowa w rozdziale 13.4 pkt </w:t>
      </w:r>
      <w:r w:rsidR="00F93A67" w:rsidRPr="005C1918">
        <w:rPr>
          <w:rFonts w:ascii="Arial" w:hAnsi="Arial" w:cs="Arial"/>
          <w:color w:val="000000"/>
          <w:sz w:val="22"/>
          <w:szCs w:val="22"/>
        </w:rPr>
        <w:t>5</w:t>
      </w:r>
      <w:r w:rsidRPr="005C1918">
        <w:rPr>
          <w:rFonts w:ascii="Arial" w:hAnsi="Arial" w:cs="Arial"/>
          <w:color w:val="000000"/>
          <w:sz w:val="22"/>
          <w:szCs w:val="22"/>
        </w:rPr>
        <w:t xml:space="preserve">) lit c) i pkt </w:t>
      </w:r>
      <w:r w:rsidR="00F93A67" w:rsidRPr="005C1918">
        <w:rPr>
          <w:rFonts w:ascii="Arial" w:hAnsi="Arial" w:cs="Arial"/>
          <w:color w:val="000000"/>
          <w:sz w:val="22"/>
          <w:szCs w:val="22"/>
        </w:rPr>
        <w:t>6</w:t>
      </w:r>
      <w:r w:rsidRPr="005C1918">
        <w:rPr>
          <w:rFonts w:ascii="Arial" w:hAnsi="Arial" w:cs="Arial"/>
          <w:color w:val="000000"/>
          <w:sz w:val="22"/>
          <w:szCs w:val="22"/>
        </w:rPr>
        <w:t xml:space="preserve">) </w:t>
      </w:r>
      <w:r w:rsidR="00C3698A" w:rsidRPr="005C1918">
        <w:rPr>
          <w:rFonts w:ascii="Arial" w:hAnsi="Arial" w:cs="Arial"/>
          <w:color w:val="000000"/>
          <w:sz w:val="22"/>
          <w:szCs w:val="22"/>
        </w:rPr>
        <w:t xml:space="preserve">SWZ </w:t>
      </w:r>
      <w:r w:rsidRPr="005C1918">
        <w:rPr>
          <w:rFonts w:ascii="Arial" w:hAnsi="Arial" w:cs="Arial"/>
          <w:color w:val="000000"/>
          <w:sz w:val="22"/>
          <w:szCs w:val="22"/>
          <w:shd w:val="clear" w:color="auto" w:fill="FFFFFF"/>
        </w:rPr>
        <w:t xml:space="preserve">składa się, pod rygorem nieważności w formie elektronicznej lub w formie elektronicznej kopii poświadczonej za zgodność notarialnie - w formatach danych określonych w przepisach wydanych na podstawie </w:t>
      </w:r>
      <w:r w:rsidRPr="005C1918">
        <w:rPr>
          <w:rFonts w:ascii="Arial" w:hAnsi="Arial" w:cs="Arial"/>
          <w:sz w:val="22"/>
          <w:szCs w:val="22"/>
          <w:shd w:val="clear" w:color="auto" w:fill="FFFFFF"/>
        </w:rPr>
        <w:t>art. 18</w:t>
      </w:r>
      <w:r w:rsidRPr="005C1918">
        <w:rPr>
          <w:rFonts w:ascii="Arial" w:hAnsi="Arial" w:cs="Arial"/>
          <w:color w:val="000000"/>
          <w:sz w:val="22"/>
          <w:szCs w:val="22"/>
          <w:shd w:val="clear" w:color="auto" w:fill="FFFFFF"/>
        </w:rPr>
        <w:t xml:space="preserve"> ustawy z dnia 17 lutego 2005 r. o informatyzacji działalności podmiotów realizujących zadania publiczne (Dz. U. z 2020 r. poz. 346, 568, 695, 1517 i 2320), z zastrzeżeniem formatów, o których mowa w </w:t>
      </w:r>
      <w:r w:rsidRPr="005C1918">
        <w:rPr>
          <w:rFonts w:ascii="Arial" w:hAnsi="Arial" w:cs="Arial"/>
          <w:sz w:val="22"/>
          <w:szCs w:val="22"/>
          <w:shd w:val="clear" w:color="auto" w:fill="FFFFFF"/>
        </w:rPr>
        <w:t>art. 66 ust. 1</w:t>
      </w:r>
      <w:r w:rsidRPr="005C1918">
        <w:rPr>
          <w:rFonts w:ascii="Arial" w:hAnsi="Arial" w:cs="Arial"/>
          <w:color w:val="000000"/>
          <w:sz w:val="22"/>
          <w:szCs w:val="22"/>
          <w:shd w:val="clear" w:color="auto" w:fill="FFFFFF"/>
        </w:rPr>
        <w:t xml:space="preserve"> ustawy, z uwzględnieniem rodzaju przekazywanych danych.</w:t>
      </w:r>
    </w:p>
    <w:p w14:paraId="2C601775" w14:textId="7FF6ECA1" w:rsidR="00470482" w:rsidRPr="005C1918" w:rsidRDefault="00470482" w:rsidP="001A25C8">
      <w:pPr>
        <w:pStyle w:val="Akapitzlist"/>
        <w:widowControl w:val="0"/>
        <w:numPr>
          <w:ilvl w:val="1"/>
          <w:numId w:val="14"/>
        </w:numPr>
        <w:spacing w:before="0" w:after="0" w:line="240" w:lineRule="auto"/>
        <w:ind w:left="709"/>
        <w:outlineLvl w:val="3"/>
        <w:rPr>
          <w:rFonts w:ascii="Arial" w:hAnsi="Arial" w:cs="Arial"/>
          <w:bCs/>
          <w:sz w:val="22"/>
          <w:szCs w:val="22"/>
        </w:rPr>
      </w:pPr>
      <w:r w:rsidRPr="005C1918">
        <w:rPr>
          <w:rFonts w:ascii="Arial" w:hAnsi="Arial" w:cs="Arial"/>
          <w:bCs/>
          <w:sz w:val="22"/>
          <w:szCs w:val="22"/>
        </w:rPr>
        <w:t>Wykonawca w ofercie może zastrzec informacje stanowiące tajemnicę przedsiębiorstwa w rozumieniu ustawy z dnia 16 kwietnia 1993 r. o zwalczaniu nieuczciwej konkurencji</w:t>
      </w:r>
      <w:r w:rsidR="00B212C7" w:rsidRPr="005C1918">
        <w:rPr>
          <w:rFonts w:ascii="Arial" w:hAnsi="Arial" w:cs="Arial"/>
          <w:bCs/>
          <w:sz w:val="22"/>
          <w:szCs w:val="22"/>
        </w:rPr>
        <w:t xml:space="preserve">. </w:t>
      </w:r>
      <w:r w:rsidRPr="005C1918">
        <w:rPr>
          <w:rFonts w:ascii="Arial" w:hAnsi="Arial" w:cs="Arial"/>
          <w:bCs/>
          <w:sz w:val="22"/>
          <w:szCs w:val="22"/>
        </w:rPr>
        <w:t>Zamawiający nie ujawni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 przedsiębiorstwa.</w:t>
      </w:r>
    </w:p>
    <w:p w14:paraId="6AC55523" w14:textId="25A97E01" w:rsidR="00470482" w:rsidRPr="005C1918" w:rsidRDefault="00470482" w:rsidP="001A25C8">
      <w:pPr>
        <w:pStyle w:val="Akapitzlist"/>
        <w:widowControl w:val="0"/>
        <w:spacing w:before="0" w:after="0" w:line="240" w:lineRule="auto"/>
        <w:ind w:left="709"/>
        <w:outlineLvl w:val="3"/>
        <w:rPr>
          <w:rFonts w:ascii="Arial" w:eastAsia="Calibri" w:hAnsi="Arial" w:cs="Arial"/>
          <w:sz w:val="22"/>
          <w:szCs w:val="22"/>
        </w:rPr>
      </w:pPr>
      <w:r w:rsidRPr="005C1918">
        <w:rPr>
          <w:rFonts w:ascii="Arial" w:eastAsia="Calibri" w:hAnsi="Arial" w:cs="Arial"/>
          <w:sz w:val="22"/>
          <w:szCs w:val="22"/>
        </w:rPr>
        <w:t>Wykonawca nie może zastrzec w ofercie informacji</w:t>
      </w:r>
      <w:r w:rsidR="00B212C7" w:rsidRPr="005C1918">
        <w:rPr>
          <w:rFonts w:ascii="Arial" w:eastAsia="Calibri" w:hAnsi="Arial" w:cs="Arial"/>
          <w:sz w:val="22"/>
          <w:szCs w:val="22"/>
        </w:rPr>
        <w:t xml:space="preserve"> o których mowa w art. 222 ust. 5 ustawy.</w:t>
      </w:r>
    </w:p>
    <w:p w14:paraId="0C23D004" w14:textId="77777777" w:rsidR="00F93A67" w:rsidRPr="005C1918" w:rsidRDefault="00470482" w:rsidP="001A25C8">
      <w:pPr>
        <w:pStyle w:val="Akapitzlist"/>
        <w:widowControl w:val="0"/>
        <w:numPr>
          <w:ilvl w:val="1"/>
          <w:numId w:val="14"/>
        </w:numPr>
        <w:spacing w:before="0" w:after="0" w:line="240" w:lineRule="auto"/>
        <w:ind w:left="709"/>
        <w:outlineLvl w:val="3"/>
        <w:rPr>
          <w:rFonts w:ascii="Arial" w:hAnsi="Arial" w:cs="Arial"/>
          <w:bCs/>
          <w:sz w:val="22"/>
          <w:szCs w:val="22"/>
        </w:rPr>
      </w:pPr>
      <w:r w:rsidRPr="005C1918">
        <w:rPr>
          <w:rFonts w:ascii="Arial" w:hAnsi="Arial" w:cs="Arial"/>
          <w:bCs/>
          <w:sz w:val="22"/>
          <w:szCs w:val="22"/>
        </w:rPr>
        <w:t xml:space="preserve">Wszelkie informacje stanowiące tajemnicę przedsiębiorstwa w rozumieniu ustawy z dnia 16 kwietnia </w:t>
      </w:r>
      <w:r w:rsidRPr="005C1918">
        <w:rPr>
          <w:rFonts w:ascii="Arial" w:hAnsi="Arial" w:cs="Arial"/>
          <w:bCs/>
          <w:color w:val="000000" w:themeColor="text1"/>
          <w:sz w:val="22"/>
          <w:szCs w:val="22"/>
        </w:rPr>
        <w:t>1993 r. o zwalczaniu nieuczciwej konkurencji, które Wykonawca zastrzeże jako tajemnicę przedsiębiorstwa, powinny zostać złożone</w:t>
      </w:r>
      <w:r w:rsidRPr="005C1918">
        <w:rPr>
          <w:rFonts w:ascii="Arial" w:hAnsi="Arial" w:cs="Arial"/>
          <w:bCs/>
          <w:sz w:val="22"/>
          <w:szCs w:val="22"/>
        </w:rPr>
        <w:t xml:space="preserve"> w </w:t>
      </w:r>
      <w:r w:rsidR="00846B70" w:rsidRPr="005C1918">
        <w:rPr>
          <w:rFonts w:ascii="Arial" w:hAnsi="Arial" w:cs="Arial"/>
          <w:bCs/>
          <w:sz w:val="22"/>
          <w:szCs w:val="22"/>
        </w:rPr>
        <w:t xml:space="preserve">odpowiednio wydzielonym i oznaczonym </w:t>
      </w:r>
      <w:r w:rsidRPr="005C1918">
        <w:rPr>
          <w:rFonts w:ascii="Arial" w:hAnsi="Arial" w:cs="Arial"/>
          <w:bCs/>
          <w:sz w:val="22"/>
          <w:szCs w:val="22"/>
        </w:rPr>
        <w:t>pliku.</w:t>
      </w:r>
    </w:p>
    <w:p w14:paraId="1E4D871E" w14:textId="373B5E2F" w:rsidR="00F93A67" w:rsidRPr="005C1918" w:rsidRDefault="00F93A67" w:rsidP="001A25C8">
      <w:pPr>
        <w:pStyle w:val="Akapitzlist"/>
        <w:widowControl w:val="0"/>
        <w:numPr>
          <w:ilvl w:val="1"/>
          <w:numId w:val="14"/>
        </w:numPr>
        <w:spacing w:before="0" w:after="0" w:line="240" w:lineRule="auto"/>
        <w:ind w:left="709"/>
        <w:outlineLvl w:val="3"/>
        <w:rPr>
          <w:rFonts w:ascii="Arial" w:hAnsi="Arial" w:cs="Arial"/>
          <w:bCs/>
          <w:sz w:val="22"/>
          <w:szCs w:val="22"/>
        </w:rPr>
      </w:pPr>
      <w:r w:rsidRPr="005C1918">
        <w:rPr>
          <w:rFonts w:ascii="Arial" w:hAnsi="Arial" w:cs="Arial"/>
          <w:b/>
          <w:sz w:val="22"/>
          <w:szCs w:val="22"/>
          <w:u w:val="single"/>
        </w:rPr>
        <w:t xml:space="preserve">Ofertę składa się pod rygorem nieważności w formie opatrzonej podpisem </w:t>
      </w:r>
      <w:r w:rsidR="004973D5" w:rsidRPr="005C1918">
        <w:rPr>
          <w:rFonts w:ascii="Arial" w:hAnsi="Arial" w:cs="Arial"/>
          <w:b/>
          <w:sz w:val="22"/>
          <w:szCs w:val="22"/>
          <w:u w:val="single"/>
        </w:rPr>
        <w:t>KWALIFIKOWANYM</w:t>
      </w:r>
      <w:r w:rsidRPr="005C1918">
        <w:rPr>
          <w:rFonts w:ascii="Arial" w:hAnsi="Arial" w:cs="Arial"/>
          <w:b/>
          <w:sz w:val="22"/>
          <w:szCs w:val="22"/>
          <w:u w:val="single"/>
        </w:rPr>
        <w:t xml:space="preserve"> </w:t>
      </w:r>
    </w:p>
    <w:p w14:paraId="1338DBFE" w14:textId="77777777" w:rsidR="00F93A67" w:rsidRPr="005C1918" w:rsidRDefault="00F93A67" w:rsidP="001A25C8">
      <w:pPr>
        <w:pStyle w:val="Akapitzlist"/>
        <w:widowControl w:val="0"/>
        <w:numPr>
          <w:ilvl w:val="1"/>
          <w:numId w:val="14"/>
        </w:numPr>
        <w:spacing w:before="0" w:after="0" w:line="240" w:lineRule="auto"/>
        <w:ind w:left="709"/>
        <w:outlineLvl w:val="3"/>
        <w:rPr>
          <w:rFonts w:ascii="Arial" w:hAnsi="Arial" w:cs="Arial"/>
          <w:bCs/>
          <w:sz w:val="22"/>
          <w:szCs w:val="22"/>
        </w:rPr>
      </w:pPr>
      <w:r w:rsidRPr="005C1918">
        <w:rPr>
          <w:rFonts w:ascii="Arial" w:hAnsi="Arial" w:cs="Arial"/>
          <w:sz w:val="22"/>
          <w:szCs w:val="22"/>
        </w:rPr>
        <w:t>Podpisy kwalifikowane wykorzystywane przez Wykonawców do podpisywania wszelkich plików musza spełniać „Rozporządzenie Parlamentu Europejskiego i Rady w sprawie identyfikacji elektronicznej i usług zaufania w odniesieniu do transakcji elektronicznych na rynku wewnętrznym (</w:t>
      </w:r>
      <w:proofErr w:type="spellStart"/>
      <w:r w:rsidRPr="005C1918">
        <w:rPr>
          <w:rFonts w:ascii="Arial" w:hAnsi="Arial" w:cs="Arial"/>
          <w:sz w:val="22"/>
          <w:szCs w:val="22"/>
        </w:rPr>
        <w:t>eIDAS</w:t>
      </w:r>
      <w:proofErr w:type="spellEnd"/>
      <w:r w:rsidRPr="005C1918">
        <w:rPr>
          <w:rFonts w:ascii="Arial" w:hAnsi="Arial" w:cs="Arial"/>
          <w:sz w:val="22"/>
          <w:szCs w:val="22"/>
        </w:rPr>
        <w:t>) (UE) nr 910/2014 – od 1 lipca 2016 roku”.</w:t>
      </w:r>
    </w:p>
    <w:p w14:paraId="62382F8F" w14:textId="77777777" w:rsidR="00F93A67" w:rsidRPr="005C1918" w:rsidRDefault="00F93A67" w:rsidP="001A25C8">
      <w:pPr>
        <w:pStyle w:val="Akapitzlist"/>
        <w:widowControl w:val="0"/>
        <w:numPr>
          <w:ilvl w:val="1"/>
          <w:numId w:val="14"/>
        </w:numPr>
        <w:spacing w:before="0" w:after="0" w:line="240" w:lineRule="auto"/>
        <w:ind w:left="709"/>
        <w:outlineLvl w:val="3"/>
        <w:rPr>
          <w:rFonts w:ascii="Arial" w:hAnsi="Arial" w:cs="Arial"/>
          <w:bCs/>
          <w:sz w:val="22"/>
          <w:szCs w:val="22"/>
        </w:rPr>
      </w:pPr>
      <w:r w:rsidRPr="005C1918">
        <w:rPr>
          <w:rFonts w:ascii="Arial" w:hAnsi="Arial" w:cs="Arial"/>
          <w:sz w:val="22"/>
          <w:szCs w:val="22"/>
        </w:rPr>
        <w:t xml:space="preserve">W przypadku wykorzystania formatu podpisu </w:t>
      </w:r>
      <w:proofErr w:type="spellStart"/>
      <w:r w:rsidRPr="005C1918">
        <w:rPr>
          <w:rFonts w:ascii="Arial" w:hAnsi="Arial" w:cs="Arial"/>
          <w:sz w:val="22"/>
          <w:szCs w:val="22"/>
        </w:rPr>
        <w:t>XAdES</w:t>
      </w:r>
      <w:proofErr w:type="spellEnd"/>
      <w:r w:rsidRPr="005C1918">
        <w:rPr>
          <w:rFonts w:ascii="Arial" w:hAnsi="Arial" w:cs="Arial"/>
          <w:sz w:val="22"/>
          <w:szCs w:val="22"/>
        </w:rPr>
        <w:t xml:space="preserve"> zewnętrzny, Zamawiający wymaga dołączenia odpowiedniej ilości plików tj. podpisywanych plików z danymi oraz plików podpisu w formacie </w:t>
      </w:r>
      <w:proofErr w:type="spellStart"/>
      <w:r w:rsidRPr="005C1918">
        <w:rPr>
          <w:rFonts w:ascii="Arial" w:hAnsi="Arial" w:cs="Arial"/>
          <w:sz w:val="22"/>
          <w:szCs w:val="22"/>
        </w:rPr>
        <w:t>XAdES</w:t>
      </w:r>
      <w:proofErr w:type="spellEnd"/>
      <w:r w:rsidRPr="005C1918">
        <w:rPr>
          <w:rFonts w:ascii="Arial" w:hAnsi="Arial" w:cs="Arial"/>
          <w:sz w:val="22"/>
          <w:szCs w:val="22"/>
        </w:rPr>
        <w:t>.</w:t>
      </w:r>
    </w:p>
    <w:p w14:paraId="7CAF3EED" w14:textId="40926B6E" w:rsidR="005339CE" w:rsidRPr="005C1918" w:rsidRDefault="00F93A67" w:rsidP="001A25C8">
      <w:pPr>
        <w:pStyle w:val="Akapitzlist"/>
        <w:widowControl w:val="0"/>
        <w:numPr>
          <w:ilvl w:val="1"/>
          <w:numId w:val="14"/>
        </w:numPr>
        <w:spacing w:before="0" w:after="0" w:line="240" w:lineRule="auto"/>
        <w:ind w:left="709"/>
        <w:outlineLvl w:val="3"/>
        <w:rPr>
          <w:rFonts w:ascii="Arial" w:hAnsi="Arial" w:cs="Arial"/>
          <w:bCs/>
          <w:sz w:val="22"/>
          <w:szCs w:val="22"/>
        </w:rPr>
      </w:pPr>
      <w:r w:rsidRPr="005C1918">
        <w:rPr>
          <w:rFonts w:ascii="Arial" w:hAnsi="Arial" w:cs="Arial"/>
          <w:sz w:val="22"/>
          <w:szCs w:val="22"/>
        </w:rPr>
        <w:t xml:space="preserve"> Oferta może być złożona tylko do terminu składania ofert.</w:t>
      </w:r>
    </w:p>
    <w:p w14:paraId="69D236EF" w14:textId="77777777" w:rsidR="005339CE" w:rsidRPr="005C1918" w:rsidRDefault="00F93A67" w:rsidP="001A25C8">
      <w:pPr>
        <w:pStyle w:val="Akapitzlist"/>
        <w:widowControl w:val="0"/>
        <w:numPr>
          <w:ilvl w:val="1"/>
          <w:numId w:val="14"/>
        </w:numPr>
        <w:spacing w:before="0" w:after="0" w:line="240" w:lineRule="auto"/>
        <w:ind w:left="709"/>
        <w:outlineLvl w:val="3"/>
        <w:rPr>
          <w:rFonts w:ascii="Arial" w:hAnsi="Arial" w:cs="Arial"/>
          <w:bCs/>
          <w:sz w:val="22"/>
          <w:szCs w:val="22"/>
        </w:rPr>
      </w:pPr>
      <w:r w:rsidRPr="005C1918">
        <w:rPr>
          <w:rFonts w:ascii="Arial" w:hAnsi="Arial" w:cs="Arial"/>
          <w:sz w:val="22"/>
          <w:szCs w:val="22"/>
        </w:rPr>
        <w:t xml:space="preserve">Dokumenty i oświadczenia składane przez Wykonawcę powinny być w języku polskim. </w:t>
      </w:r>
    </w:p>
    <w:p w14:paraId="4501B7AB" w14:textId="77777777" w:rsidR="005339CE" w:rsidRPr="005C1918" w:rsidRDefault="00F93A67" w:rsidP="001A25C8">
      <w:pPr>
        <w:pStyle w:val="Akapitzlist"/>
        <w:widowControl w:val="0"/>
        <w:numPr>
          <w:ilvl w:val="1"/>
          <w:numId w:val="14"/>
        </w:numPr>
        <w:spacing w:before="0" w:after="0" w:line="240" w:lineRule="auto"/>
        <w:ind w:left="709"/>
        <w:outlineLvl w:val="3"/>
        <w:rPr>
          <w:rFonts w:ascii="Arial" w:hAnsi="Arial" w:cs="Arial"/>
          <w:bCs/>
          <w:sz w:val="22"/>
          <w:szCs w:val="22"/>
        </w:rPr>
      </w:pPr>
      <w:r w:rsidRPr="005C1918">
        <w:rPr>
          <w:rFonts w:ascii="Arial" w:hAnsi="Arial" w:cs="Arial"/>
          <w:sz w:val="22"/>
          <w:szCs w:val="22"/>
        </w:rPr>
        <w:t>Zamawiający rekomenduje wykorzystanie formatów: .pdf .</w:t>
      </w:r>
      <w:proofErr w:type="spellStart"/>
      <w:r w:rsidRPr="005C1918">
        <w:rPr>
          <w:rFonts w:ascii="Arial" w:hAnsi="Arial" w:cs="Arial"/>
          <w:sz w:val="22"/>
          <w:szCs w:val="22"/>
        </w:rPr>
        <w:t>doc</w:t>
      </w:r>
      <w:proofErr w:type="spellEnd"/>
      <w:r w:rsidRPr="005C1918">
        <w:rPr>
          <w:rFonts w:ascii="Arial" w:hAnsi="Arial" w:cs="Arial"/>
          <w:sz w:val="22"/>
          <w:szCs w:val="22"/>
        </w:rPr>
        <w:t xml:space="preserve"> .</w:t>
      </w:r>
      <w:proofErr w:type="spellStart"/>
      <w:r w:rsidRPr="005C1918">
        <w:rPr>
          <w:rFonts w:ascii="Arial" w:hAnsi="Arial" w:cs="Arial"/>
          <w:sz w:val="22"/>
          <w:szCs w:val="22"/>
        </w:rPr>
        <w:t>docx</w:t>
      </w:r>
      <w:proofErr w:type="spellEnd"/>
      <w:r w:rsidRPr="005C1918">
        <w:rPr>
          <w:rFonts w:ascii="Arial" w:hAnsi="Arial" w:cs="Arial"/>
          <w:sz w:val="22"/>
          <w:szCs w:val="22"/>
        </w:rPr>
        <w:t xml:space="preserve"> .xls .</w:t>
      </w:r>
      <w:proofErr w:type="spellStart"/>
      <w:r w:rsidRPr="005C1918">
        <w:rPr>
          <w:rFonts w:ascii="Arial" w:hAnsi="Arial" w:cs="Arial"/>
          <w:sz w:val="22"/>
          <w:szCs w:val="22"/>
        </w:rPr>
        <w:t>xslx</w:t>
      </w:r>
      <w:proofErr w:type="spellEnd"/>
      <w:r w:rsidRPr="005C1918">
        <w:rPr>
          <w:rFonts w:ascii="Arial" w:hAnsi="Arial" w:cs="Arial"/>
          <w:sz w:val="22"/>
          <w:szCs w:val="22"/>
        </w:rPr>
        <w:t xml:space="preserve"> .jpg (.</w:t>
      </w:r>
      <w:proofErr w:type="spellStart"/>
      <w:r w:rsidRPr="005C1918">
        <w:rPr>
          <w:rFonts w:ascii="Arial" w:hAnsi="Arial" w:cs="Arial"/>
          <w:sz w:val="22"/>
          <w:szCs w:val="22"/>
        </w:rPr>
        <w:t>jpeg</w:t>
      </w:r>
      <w:proofErr w:type="spellEnd"/>
      <w:r w:rsidRPr="005C1918">
        <w:rPr>
          <w:rFonts w:ascii="Arial" w:hAnsi="Arial" w:cs="Arial"/>
          <w:sz w:val="22"/>
          <w:szCs w:val="22"/>
        </w:rPr>
        <w:t xml:space="preserve">) </w:t>
      </w:r>
      <w:r w:rsidRPr="005C1918">
        <w:rPr>
          <w:rFonts w:ascii="Arial" w:hAnsi="Arial" w:cs="Arial"/>
          <w:b/>
          <w:sz w:val="22"/>
          <w:szCs w:val="22"/>
        </w:rPr>
        <w:t>ze szczególnym wskazaniem na .pdf</w:t>
      </w:r>
    </w:p>
    <w:p w14:paraId="7CE93675" w14:textId="77777777" w:rsidR="005339CE" w:rsidRPr="005C1918" w:rsidRDefault="00F93A67" w:rsidP="001A25C8">
      <w:pPr>
        <w:pStyle w:val="Akapitzlist"/>
        <w:numPr>
          <w:ilvl w:val="1"/>
          <w:numId w:val="64"/>
        </w:numPr>
        <w:spacing w:before="0" w:after="0" w:line="240" w:lineRule="auto"/>
        <w:ind w:left="709" w:hanging="709"/>
        <w:rPr>
          <w:rFonts w:ascii="Arial" w:hAnsi="Arial" w:cs="Arial"/>
          <w:sz w:val="22"/>
          <w:szCs w:val="22"/>
        </w:rPr>
      </w:pPr>
      <w:r w:rsidRPr="005C1918">
        <w:rPr>
          <w:rFonts w:ascii="Arial" w:hAnsi="Arial" w:cs="Arial"/>
          <w:b/>
          <w:sz w:val="22"/>
          <w:szCs w:val="22"/>
        </w:rPr>
        <w:t xml:space="preserve">Wśród rozszerzeń powszechnych a </w:t>
      </w:r>
      <w:r w:rsidRPr="005C1918">
        <w:rPr>
          <w:rFonts w:ascii="Arial" w:hAnsi="Arial" w:cs="Arial"/>
          <w:b/>
          <w:sz w:val="22"/>
          <w:szCs w:val="22"/>
          <w:u w:val="single"/>
        </w:rPr>
        <w:t>niewystępujących w Rozporządzeniu KRI</w:t>
      </w:r>
      <w:r w:rsidRPr="005C1918">
        <w:rPr>
          <w:rFonts w:ascii="Arial" w:hAnsi="Arial" w:cs="Arial"/>
          <w:b/>
          <w:sz w:val="22"/>
          <w:szCs w:val="22"/>
        </w:rPr>
        <w:t xml:space="preserve"> występują: .</w:t>
      </w:r>
      <w:proofErr w:type="spellStart"/>
      <w:r w:rsidRPr="005C1918">
        <w:rPr>
          <w:rFonts w:ascii="Arial" w:hAnsi="Arial" w:cs="Arial"/>
          <w:b/>
          <w:sz w:val="22"/>
          <w:szCs w:val="22"/>
        </w:rPr>
        <w:t>rar</w:t>
      </w:r>
      <w:proofErr w:type="spellEnd"/>
      <w:r w:rsidRPr="005C1918">
        <w:rPr>
          <w:rFonts w:ascii="Arial" w:hAnsi="Arial" w:cs="Arial"/>
          <w:b/>
          <w:sz w:val="22"/>
          <w:szCs w:val="22"/>
        </w:rPr>
        <w:t xml:space="preserve"> .gif .</w:t>
      </w:r>
      <w:proofErr w:type="spellStart"/>
      <w:r w:rsidRPr="005C1918">
        <w:rPr>
          <w:rFonts w:ascii="Arial" w:hAnsi="Arial" w:cs="Arial"/>
          <w:b/>
          <w:sz w:val="22"/>
          <w:szCs w:val="22"/>
        </w:rPr>
        <w:t>bmp</w:t>
      </w:r>
      <w:proofErr w:type="spellEnd"/>
      <w:r w:rsidRPr="005C1918">
        <w:rPr>
          <w:rFonts w:ascii="Arial" w:hAnsi="Arial" w:cs="Arial"/>
          <w:b/>
          <w:sz w:val="22"/>
          <w:szCs w:val="22"/>
        </w:rPr>
        <w:t xml:space="preserve"> .</w:t>
      </w:r>
      <w:proofErr w:type="spellStart"/>
      <w:r w:rsidRPr="005C1918">
        <w:rPr>
          <w:rFonts w:ascii="Arial" w:hAnsi="Arial" w:cs="Arial"/>
          <w:b/>
          <w:sz w:val="22"/>
          <w:szCs w:val="22"/>
        </w:rPr>
        <w:t>numbers</w:t>
      </w:r>
      <w:proofErr w:type="spellEnd"/>
      <w:r w:rsidRPr="005C1918">
        <w:rPr>
          <w:rFonts w:ascii="Arial" w:hAnsi="Arial" w:cs="Arial"/>
          <w:b/>
          <w:sz w:val="22"/>
          <w:szCs w:val="22"/>
        </w:rPr>
        <w:t xml:space="preserve"> .</w:t>
      </w:r>
      <w:proofErr w:type="spellStart"/>
      <w:r w:rsidRPr="005C1918">
        <w:rPr>
          <w:rFonts w:ascii="Arial" w:hAnsi="Arial" w:cs="Arial"/>
          <w:b/>
          <w:sz w:val="22"/>
          <w:szCs w:val="22"/>
        </w:rPr>
        <w:t>pages</w:t>
      </w:r>
      <w:proofErr w:type="spellEnd"/>
      <w:r w:rsidRPr="005C1918">
        <w:rPr>
          <w:rFonts w:ascii="Arial" w:hAnsi="Arial" w:cs="Arial"/>
          <w:b/>
          <w:sz w:val="22"/>
          <w:szCs w:val="22"/>
        </w:rPr>
        <w:t>. Dokumenty złożone w takich plikach zostaną uznane za złożone nieskutecznie.</w:t>
      </w:r>
    </w:p>
    <w:p w14:paraId="70AC5E68" w14:textId="77777777" w:rsidR="005339CE" w:rsidRPr="005C1918" w:rsidRDefault="00F93A67" w:rsidP="001A25C8">
      <w:pPr>
        <w:pStyle w:val="Akapitzlist"/>
        <w:numPr>
          <w:ilvl w:val="1"/>
          <w:numId w:val="64"/>
        </w:numPr>
        <w:spacing w:before="0" w:after="0" w:line="240" w:lineRule="auto"/>
        <w:ind w:left="709" w:hanging="709"/>
        <w:rPr>
          <w:rFonts w:ascii="Arial" w:hAnsi="Arial" w:cs="Arial"/>
          <w:sz w:val="22"/>
          <w:szCs w:val="22"/>
        </w:rPr>
      </w:pPr>
      <w:r w:rsidRPr="005C1918">
        <w:rPr>
          <w:rFonts w:ascii="Arial" w:hAnsi="Arial" w:cs="Arial"/>
          <w:sz w:val="22"/>
          <w:szCs w:val="22"/>
        </w:rPr>
        <w:t>Jeżeli Wykonawca pakuje dokumenty np. w plik o rozszerzeniu .zip, zaleca się wcześniejsze podpisanie każdego ze skompresowanych plików.</w:t>
      </w:r>
    </w:p>
    <w:p w14:paraId="0712B58D" w14:textId="77777777" w:rsidR="005339CE" w:rsidRPr="005C1918" w:rsidRDefault="00F93A67" w:rsidP="001A25C8">
      <w:pPr>
        <w:pStyle w:val="Akapitzlist"/>
        <w:numPr>
          <w:ilvl w:val="1"/>
          <w:numId w:val="64"/>
        </w:numPr>
        <w:spacing w:before="0" w:after="0" w:line="240" w:lineRule="auto"/>
        <w:ind w:left="709" w:hanging="709"/>
        <w:rPr>
          <w:rFonts w:ascii="Arial" w:hAnsi="Arial" w:cs="Arial"/>
          <w:sz w:val="22"/>
          <w:szCs w:val="22"/>
        </w:rPr>
      </w:pPr>
      <w:r w:rsidRPr="005C1918">
        <w:rPr>
          <w:rFonts w:ascii="Arial" w:hAnsi="Arial" w:cs="Arial"/>
          <w:sz w:val="22"/>
          <w:szCs w:val="22"/>
          <w:u w:val="single"/>
        </w:rPr>
        <w:t>Zamawiający zaleca, aby nie wprowadzać jakichkolwiek zmian w plikach po podpisaniu ich podpisem kwalifikowanym. Może to skutkować naruszeniem integralności plików co równoważne będzie z koniecznością odrzucenia oferty w postępowaniu.</w:t>
      </w:r>
    </w:p>
    <w:p w14:paraId="58B4AD40" w14:textId="6E81DD46" w:rsidR="00F93A67" w:rsidRPr="005C1918" w:rsidRDefault="00F93A67" w:rsidP="001A25C8">
      <w:pPr>
        <w:pStyle w:val="Akapitzlist"/>
        <w:numPr>
          <w:ilvl w:val="1"/>
          <w:numId w:val="64"/>
        </w:numPr>
        <w:spacing w:before="0" w:after="0" w:line="240" w:lineRule="auto"/>
        <w:ind w:left="709" w:hanging="709"/>
        <w:rPr>
          <w:rFonts w:ascii="Arial" w:hAnsi="Arial" w:cs="Arial"/>
          <w:sz w:val="22"/>
          <w:szCs w:val="22"/>
        </w:rPr>
      </w:pPr>
      <w:r w:rsidRPr="005C1918">
        <w:rPr>
          <w:rFonts w:ascii="Arial" w:hAnsi="Arial" w:cs="Arial"/>
          <w:sz w:val="22"/>
          <w:szCs w:val="22"/>
        </w:rPr>
        <w:lastRenderedPageBreak/>
        <w:t>Wykonawca może zmienić formę graficzną wzorów załączników do SWZ oraz innych formularzy Zamawiającego jednakże treść zawarta we wzorach Zamawiającego nie może ulec zmianie.</w:t>
      </w:r>
    </w:p>
    <w:p w14:paraId="2FF772A5" w14:textId="77777777" w:rsidR="00F93A67" w:rsidRPr="005C1918" w:rsidRDefault="00F93A67" w:rsidP="001A25C8">
      <w:pPr>
        <w:widowControl w:val="0"/>
        <w:outlineLvl w:val="3"/>
        <w:rPr>
          <w:rFonts w:ascii="Arial" w:hAnsi="Arial" w:cs="Arial"/>
          <w:bCs/>
          <w:sz w:val="22"/>
          <w:szCs w:val="22"/>
        </w:rPr>
      </w:pPr>
    </w:p>
    <w:p w14:paraId="4BB6B0A5" w14:textId="77777777" w:rsidR="00C3698A" w:rsidRPr="005C1918" w:rsidRDefault="00C3698A" w:rsidP="001A25C8">
      <w:pPr>
        <w:pStyle w:val="Akapitzlist"/>
        <w:widowControl w:val="0"/>
        <w:spacing w:before="0" w:after="0" w:line="240" w:lineRule="auto"/>
        <w:ind w:left="500"/>
        <w:outlineLvl w:val="3"/>
        <w:rPr>
          <w:rFonts w:ascii="Arial" w:hAnsi="Arial" w:cs="Arial"/>
          <w:bCs/>
          <w:sz w:val="22"/>
          <w:szCs w:val="22"/>
        </w:rPr>
      </w:pPr>
    </w:p>
    <w:tbl>
      <w:tblPr>
        <w:tblW w:w="0" w:type="auto"/>
        <w:tblInd w:w="108" w:type="dxa"/>
        <w:tblBorders>
          <w:bottom w:val="single" w:sz="4" w:space="0" w:color="auto"/>
        </w:tblBorders>
        <w:tblLook w:val="00A0" w:firstRow="1" w:lastRow="0" w:firstColumn="1" w:lastColumn="0" w:noHBand="0" w:noVBand="0"/>
      </w:tblPr>
      <w:tblGrid>
        <w:gridCol w:w="8962"/>
      </w:tblGrid>
      <w:tr w:rsidR="00D9784D" w:rsidRPr="005C1918" w14:paraId="21E381E5" w14:textId="77777777" w:rsidTr="00C3698A">
        <w:tc>
          <w:tcPr>
            <w:tcW w:w="8964" w:type="dxa"/>
            <w:tcBorders>
              <w:bottom w:val="single" w:sz="4" w:space="0" w:color="auto"/>
            </w:tcBorders>
            <w:shd w:val="clear" w:color="auto" w:fill="D9D9D9" w:themeFill="background1" w:themeFillShade="D9"/>
          </w:tcPr>
          <w:p w14:paraId="719FCB33" w14:textId="77777777" w:rsidR="00D9784D" w:rsidRPr="005C1918" w:rsidRDefault="00D9784D" w:rsidP="001A25C8">
            <w:pPr>
              <w:suppressAutoHyphens/>
              <w:contextualSpacing/>
              <w:jc w:val="center"/>
              <w:textAlignment w:val="baseline"/>
              <w:rPr>
                <w:rFonts w:ascii="Arial" w:hAnsi="Arial" w:cs="Arial"/>
                <w:sz w:val="22"/>
                <w:szCs w:val="22"/>
              </w:rPr>
            </w:pPr>
            <w:r w:rsidRPr="005C1918">
              <w:rPr>
                <w:rFonts w:ascii="Arial" w:hAnsi="Arial" w:cs="Arial"/>
                <w:sz w:val="22"/>
                <w:szCs w:val="22"/>
              </w:rPr>
              <w:t>Rozdział 14</w:t>
            </w:r>
          </w:p>
          <w:p w14:paraId="1A434610" w14:textId="77777777" w:rsidR="00D9784D" w:rsidRPr="005C1918" w:rsidRDefault="00D9784D" w:rsidP="001A25C8">
            <w:pPr>
              <w:suppressAutoHyphens/>
              <w:contextualSpacing/>
              <w:jc w:val="center"/>
              <w:textAlignment w:val="baseline"/>
              <w:rPr>
                <w:rFonts w:ascii="Arial" w:hAnsi="Arial" w:cs="Arial"/>
                <w:sz w:val="22"/>
                <w:szCs w:val="22"/>
              </w:rPr>
            </w:pPr>
            <w:r w:rsidRPr="005C1918">
              <w:rPr>
                <w:rFonts w:ascii="Arial" w:hAnsi="Arial" w:cs="Arial"/>
                <w:b/>
                <w:sz w:val="22"/>
                <w:szCs w:val="22"/>
              </w:rPr>
              <w:t>SKŁADANIE I OTWARCIE OFERT</w:t>
            </w:r>
          </w:p>
        </w:tc>
      </w:tr>
    </w:tbl>
    <w:p w14:paraId="4AC39FD9" w14:textId="77777777" w:rsidR="00BF06C1" w:rsidRPr="005C1918" w:rsidRDefault="00BF06C1" w:rsidP="001A25C8">
      <w:pPr>
        <w:pStyle w:val="Kolorowalistaakcent11"/>
        <w:widowControl w:val="0"/>
        <w:spacing w:before="0" w:after="0" w:line="240" w:lineRule="auto"/>
        <w:ind w:left="340"/>
        <w:contextualSpacing w:val="0"/>
        <w:outlineLvl w:val="3"/>
        <w:rPr>
          <w:rFonts w:ascii="Arial" w:hAnsi="Arial" w:cs="Arial"/>
          <w:bCs/>
          <w:vanish/>
          <w:sz w:val="22"/>
          <w:szCs w:val="22"/>
          <w:lang w:eastAsia="pl-PL"/>
        </w:rPr>
      </w:pPr>
    </w:p>
    <w:p w14:paraId="7787F58B" w14:textId="64D6555B" w:rsidR="00DB14AD" w:rsidRPr="005C1918" w:rsidRDefault="00DB14AD" w:rsidP="001A25C8">
      <w:pPr>
        <w:pStyle w:val="Akapitzlist"/>
        <w:widowControl w:val="0"/>
        <w:numPr>
          <w:ilvl w:val="1"/>
          <w:numId w:val="16"/>
        </w:numPr>
        <w:spacing w:before="0" w:after="0" w:line="240" w:lineRule="auto"/>
        <w:outlineLvl w:val="3"/>
        <w:rPr>
          <w:rFonts w:ascii="Arial" w:hAnsi="Arial" w:cs="Arial"/>
          <w:bCs/>
          <w:sz w:val="22"/>
          <w:szCs w:val="22"/>
        </w:rPr>
      </w:pPr>
      <w:r w:rsidRPr="005C1918">
        <w:rPr>
          <w:rFonts w:ascii="Arial" w:hAnsi="Arial" w:cs="Arial"/>
          <w:bCs/>
          <w:sz w:val="22"/>
          <w:szCs w:val="22"/>
        </w:rPr>
        <w:t>Termin składania ofert</w:t>
      </w:r>
      <w:r w:rsidR="001616A2" w:rsidRPr="005C1918">
        <w:rPr>
          <w:rFonts w:ascii="Arial" w:hAnsi="Arial" w:cs="Arial"/>
          <w:bCs/>
          <w:sz w:val="22"/>
          <w:szCs w:val="22"/>
        </w:rPr>
        <w:t>:</w:t>
      </w:r>
      <w:r w:rsidRPr="005C1918">
        <w:rPr>
          <w:rFonts w:ascii="Arial" w:hAnsi="Arial" w:cs="Arial"/>
          <w:bCs/>
          <w:sz w:val="22"/>
          <w:szCs w:val="22"/>
        </w:rPr>
        <w:t xml:space="preserve"> </w:t>
      </w:r>
      <w:r w:rsidR="00032EF6">
        <w:rPr>
          <w:rFonts w:ascii="Arial" w:hAnsi="Arial" w:cs="Arial"/>
          <w:b/>
          <w:bCs/>
          <w:sz w:val="22"/>
          <w:szCs w:val="22"/>
        </w:rPr>
        <w:t>10 lipiec</w:t>
      </w:r>
      <w:r w:rsidR="005C1918" w:rsidRPr="005C1918">
        <w:rPr>
          <w:rFonts w:ascii="Arial" w:hAnsi="Arial" w:cs="Arial"/>
          <w:b/>
          <w:bCs/>
          <w:sz w:val="22"/>
          <w:szCs w:val="22"/>
        </w:rPr>
        <w:t xml:space="preserve"> 2025</w:t>
      </w:r>
      <w:r w:rsidR="001358BD" w:rsidRPr="005C1918">
        <w:rPr>
          <w:rFonts w:ascii="Arial" w:hAnsi="Arial" w:cs="Arial"/>
          <w:b/>
          <w:bCs/>
          <w:sz w:val="22"/>
          <w:szCs w:val="22"/>
        </w:rPr>
        <w:t xml:space="preserve"> r., godzina </w:t>
      </w:r>
      <w:r w:rsidR="00032EF6">
        <w:rPr>
          <w:rFonts w:ascii="Arial" w:hAnsi="Arial" w:cs="Arial"/>
          <w:b/>
          <w:bCs/>
          <w:sz w:val="22"/>
          <w:szCs w:val="22"/>
        </w:rPr>
        <w:t>9</w:t>
      </w:r>
      <w:r w:rsidR="001358BD" w:rsidRPr="005C1918">
        <w:rPr>
          <w:rFonts w:ascii="Arial" w:hAnsi="Arial" w:cs="Arial"/>
          <w:b/>
          <w:bCs/>
          <w:sz w:val="22"/>
          <w:szCs w:val="22"/>
        </w:rPr>
        <w:t>:00.</w:t>
      </w:r>
    </w:p>
    <w:p w14:paraId="431939D0" w14:textId="3BA6AD59" w:rsidR="00D44899" w:rsidRPr="005C1918" w:rsidRDefault="001616A2" w:rsidP="001A25C8">
      <w:pPr>
        <w:pStyle w:val="Akapitzlist"/>
        <w:widowControl w:val="0"/>
        <w:numPr>
          <w:ilvl w:val="1"/>
          <w:numId w:val="16"/>
        </w:numPr>
        <w:spacing w:before="0" w:after="0" w:line="240" w:lineRule="auto"/>
        <w:outlineLvl w:val="3"/>
        <w:rPr>
          <w:rFonts w:ascii="Arial" w:hAnsi="Arial" w:cs="Arial"/>
          <w:bCs/>
          <w:sz w:val="22"/>
          <w:szCs w:val="22"/>
        </w:rPr>
      </w:pPr>
      <w:r w:rsidRPr="005C1918">
        <w:rPr>
          <w:rFonts w:ascii="Arial" w:hAnsi="Arial" w:cs="Arial"/>
          <w:bCs/>
          <w:sz w:val="22"/>
          <w:szCs w:val="22"/>
        </w:rPr>
        <w:t xml:space="preserve">Termin otwarcia ofert: </w:t>
      </w:r>
      <w:r w:rsidR="00032EF6">
        <w:rPr>
          <w:rFonts w:ascii="Arial" w:hAnsi="Arial" w:cs="Arial"/>
          <w:bCs/>
          <w:sz w:val="22"/>
          <w:szCs w:val="22"/>
        </w:rPr>
        <w:t>10 lipiec</w:t>
      </w:r>
      <w:r w:rsidR="005C1918" w:rsidRPr="005C1918">
        <w:rPr>
          <w:rFonts w:ascii="Arial" w:hAnsi="Arial" w:cs="Arial"/>
          <w:bCs/>
          <w:sz w:val="22"/>
          <w:szCs w:val="22"/>
        </w:rPr>
        <w:t xml:space="preserve"> 2025</w:t>
      </w:r>
      <w:r w:rsidR="009D25F5" w:rsidRPr="005C1918">
        <w:rPr>
          <w:rFonts w:ascii="Arial" w:hAnsi="Arial" w:cs="Arial"/>
          <w:bCs/>
          <w:sz w:val="22"/>
          <w:szCs w:val="22"/>
        </w:rPr>
        <w:t xml:space="preserve"> r., godzina </w:t>
      </w:r>
      <w:r w:rsidR="00032EF6">
        <w:rPr>
          <w:rFonts w:ascii="Arial" w:hAnsi="Arial" w:cs="Arial"/>
          <w:bCs/>
          <w:sz w:val="22"/>
          <w:szCs w:val="22"/>
        </w:rPr>
        <w:t>9</w:t>
      </w:r>
      <w:r w:rsidR="009D25F5" w:rsidRPr="005C1918">
        <w:rPr>
          <w:rFonts w:ascii="Arial" w:hAnsi="Arial" w:cs="Arial"/>
          <w:bCs/>
          <w:sz w:val="22"/>
          <w:szCs w:val="22"/>
        </w:rPr>
        <w:t>:</w:t>
      </w:r>
      <w:r w:rsidR="00032EF6">
        <w:rPr>
          <w:rFonts w:ascii="Arial" w:hAnsi="Arial" w:cs="Arial"/>
          <w:bCs/>
          <w:sz w:val="22"/>
          <w:szCs w:val="22"/>
        </w:rPr>
        <w:t>30</w:t>
      </w:r>
    </w:p>
    <w:p w14:paraId="437CF4DB" w14:textId="183968C6" w:rsidR="00CE7EC3" w:rsidRPr="005C1918" w:rsidRDefault="00CE7EC3" w:rsidP="001A25C8">
      <w:pPr>
        <w:widowControl w:val="0"/>
        <w:numPr>
          <w:ilvl w:val="1"/>
          <w:numId w:val="16"/>
        </w:numPr>
        <w:jc w:val="both"/>
        <w:outlineLvl w:val="3"/>
        <w:rPr>
          <w:rFonts w:ascii="Arial" w:hAnsi="Arial" w:cs="Arial"/>
          <w:bCs/>
          <w:color w:val="000000" w:themeColor="text1"/>
          <w:sz w:val="22"/>
          <w:szCs w:val="22"/>
        </w:rPr>
      </w:pPr>
      <w:r w:rsidRPr="005C1918">
        <w:rPr>
          <w:rFonts w:ascii="Arial" w:eastAsia="Calibri" w:hAnsi="Arial" w:cs="Arial"/>
          <w:sz w:val="22"/>
          <w:szCs w:val="22"/>
        </w:rPr>
        <w:t xml:space="preserve">Zamawiający, najpóźniej przed otwarciem ofert, udostępnia na stronie internetowej prowadzonego postępowania informację o kwocie, jaką zamierza przeznaczyć na sfinansowanie zamówienia. </w:t>
      </w:r>
    </w:p>
    <w:p w14:paraId="6704F34E" w14:textId="77777777" w:rsidR="00D44899" w:rsidRPr="005C1918" w:rsidRDefault="0046682B" w:rsidP="001A25C8">
      <w:pPr>
        <w:widowControl w:val="0"/>
        <w:numPr>
          <w:ilvl w:val="1"/>
          <w:numId w:val="16"/>
        </w:numPr>
        <w:jc w:val="both"/>
        <w:outlineLvl w:val="3"/>
        <w:rPr>
          <w:rFonts w:ascii="Arial" w:hAnsi="Arial" w:cs="Arial"/>
          <w:sz w:val="22"/>
          <w:szCs w:val="22"/>
        </w:rPr>
      </w:pPr>
      <w:r w:rsidRPr="005C1918">
        <w:rPr>
          <w:rFonts w:ascii="Arial" w:hAnsi="Arial" w:cs="Arial"/>
          <w:sz w:val="22"/>
          <w:szCs w:val="22"/>
        </w:rPr>
        <w:t>Zamawiający odrzuca ofertę, jeżeli została złożona po terminie składania ofert, o którym mowa w pkt. 14.</w:t>
      </w:r>
      <w:r w:rsidR="001334A6" w:rsidRPr="005C1918">
        <w:rPr>
          <w:rFonts w:ascii="Arial" w:hAnsi="Arial" w:cs="Arial"/>
          <w:sz w:val="22"/>
          <w:szCs w:val="22"/>
        </w:rPr>
        <w:t>1</w:t>
      </w:r>
      <w:r w:rsidRPr="005C1918">
        <w:rPr>
          <w:rFonts w:ascii="Arial" w:hAnsi="Arial" w:cs="Arial"/>
          <w:sz w:val="22"/>
          <w:szCs w:val="22"/>
        </w:rPr>
        <w:t xml:space="preserve"> SWZ.</w:t>
      </w:r>
    </w:p>
    <w:p w14:paraId="35759CCA" w14:textId="77777777" w:rsidR="00D44899" w:rsidRPr="005C1918" w:rsidRDefault="00D44899" w:rsidP="001A25C8">
      <w:pPr>
        <w:widowControl w:val="0"/>
        <w:numPr>
          <w:ilvl w:val="1"/>
          <w:numId w:val="16"/>
        </w:numPr>
        <w:jc w:val="both"/>
        <w:outlineLvl w:val="3"/>
        <w:rPr>
          <w:rFonts w:ascii="Arial" w:hAnsi="Arial" w:cs="Arial"/>
          <w:sz w:val="22"/>
          <w:szCs w:val="22"/>
        </w:rPr>
      </w:pPr>
      <w:r w:rsidRPr="005C1918">
        <w:rPr>
          <w:rFonts w:ascii="Arial" w:hAnsi="Arial" w:cs="Arial"/>
          <w:color w:val="000000"/>
          <w:sz w:val="22"/>
          <w:szCs w:val="22"/>
        </w:rPr>
        <w:t>Wykonawca ponosi wszelkie koszty związane z udziałem w postępowaniu, w tym przygotowaniem i złożeniem oferty. </w:t>
      </w:r>
    </w:p>
    <w:p w14:paraId="2D5F2240" w14:textId="12CD83DA" w:rsidR="00D44899" w:rsidRPr="005C1918" w:rsidRDefault="00D44899" w:rsidP="001A25C8">
      <w:pPr>
        <w:widowControl w:val="0"/>
        <w:numPr>
          <w:ilvl w:val="1"/>
          <w:numId w:val="16"/>
        </w:numPr>
        <w:jc w:val="both"/>
        <w:outlineLvl w:val="3"/>
        <w:rPr>
          <w:rFonts w:ascii="Arial" w:hAnsi="Arial" w:cs="Arial"/>
          <w:sz w:val="22"/>
          <w:szCs w:val="22"/>
        </w:rPr>
      </w:pPr>
      <w:r w:rsidRPr="005C1918">
        <w:rPr>
          <w:rFonts w:ascii="Arial" w:hAnsi="Arial" w:cs="Arial"/>
          <w:color w:val="000000"/>
          <w:sz w:val="22"/>
          <w:szCs w:val="22"/>
        </w:rPr>
        <w:t>Zamawiający nie ponosi odpowiedzialności za nieprawidłowe lub nieterminowe złożenie oferty, w szczególności Zamawiający nie odpowiada za ujawnienie przez Wykonawcę treści swojej oferty przed upływem terminu składania i otwarcia ofert, poprzez złożenie jej w formie pliku niezaszyfrowanego. Nieprawidłowe złożenie oferty przez Wykonawcę nie stanowi podstawy żądania unieważnienia postępowania. Zaleca się, aby założyć profil Wykonawcy i rozpocząć składanie oferty z odpowiednim wyprzedzeniem. </w:t>
      </w:r>
    </w:p>
    <w:p w14:paraId="1C2D8320" w14:textId="1DC33CEA" w:rsidR="00D44899" w:rsidRPr="005C1918" w:rsidRDefault="00D44899" w:rsidP="001A25C8">
      <w:pPr>
        <w:widowControl w:val="0"/>
        <w:numPr>
          <w:ilvl w:val="1"/>
          <w:numId w:val="16"/>
        </w:numPr>
        <w:jc w:val="both"/>
        <w:outlineLvl w:val="3"/>
        <w:rPr>
          <w:rFonts w:ascii="Arial" w:hAnsi="Arial" w:cs="Arial"/>
          <w:sz w:val="22"/>
          <w:szCs w:val="22"/>
        </w:rPr>
      </w:pPr>
      <w:r w:rsidRPr="005C1918">
        <w:rPr>
          <w:rFonts w:ascii="Arial" w:hAnsi="Arial" w:cs="Arial"/>
          <w:color w:val="000000"/>
          <w:sz w:val="22"/>
          <w:szCs w:val="22"/>
        </w:rPr>
        <w:t xml:space="preserve">Wykonawca może zmienić oraz wycofać złożoną przez siebie ofertę przed upływem terminu składania ofert (zmiana oferty odbywa się poprzez wycofanie oraz złożenie nowej oferty – z uwagi na zaszyfrowanie plików oferty brak jest możliwości edycji złożonej oferty). </w:t>
      </w:r>
    </w:p>
    <w:p w14:paraId="5A2B68D8" w14:textId="3483AD0F" w:rsidR="00D44899" w:rsidRPr="005C1918" w:rsidRDefault="00D44899" w:rsidP="001A25C8">
      <w:pPr>
        <w:widowControl w:val="0"/>
        <w:numPr>
          <w:ilvl w:val="1"/>
          <w:numId w:val="16"/>
        </w:numPr>
        <w:jc w:val="both"/>
        <w:outlineLvl w:val="3"/>
        <w:rPr>
          <w:rFonts w:ascii="Arial" w:hAnsi="Arial" w:cs="Arial"/>
          <w:sz w:val="22"/>
          <w:szCs w:val="22"/>
        </w:rPr>
      </w:pPr>
      <w:r w:rsidRPr="005C1918">
        <w:rPr>
          <w:rFonts w:ascii="Arial" w:hAnsi="Arial" w:cs="Arial"/>
          <w:color w:val="000000"/>
          <w:sz w:val="22"/>
          <w:szCs w:val="22"/>
        </w:rPr>
        <w:t>Wykonawca nie może wprowadzić zmian do oferty oraz wycofać jej po upływie terminu składania ofert.</w:t>
      </w:r>
    </w:p>
    <w:p w14:paraId="7104F7F9" w14:textId="77777777" w:rsidR="0046682B" w:rsidRPr="005C1918" w:rsidRDefault="0046682B" w:rsidP="001A25C8">
      <w:pPr>
        <w:widowControl w:val="0"/>
        <w:ind w:left="720"/>
        <w:jc w:val="both"/>
        <w:outlineLvl w:val="3"/>
        <w:rPr>
          <w:rFonts w:ascii="Arial" w:hAnsi="Arial" w:cs="Arial"/>
          <w:bCs/>
          <w:sz w:val="22"/>
          <w:szCs w:val="22"/>
        </w:rPr>
      </w:pPr>
    </w:p>
    <w:tbl>
      <w:tblPr>
        <w:tblW w:w="0" w:type="auto"/>
        <w:tblInd w:w="108" w:type="dxa"/>
        <w:tblBorders>
          <w:bottom w:val="single" w:sz="4" w:space="0" w:color="auto"/>
        </w:tblBorders>
        <w:tblLook w:val="00A0" w:firstRow="1" w:lastRow="0" w:firstColumn="1" w:lastColumn="0" w:noHBand="0" w:noVBand="0"/>
      </w:tblPr>
      <w:tblGrid>
        <w:gridCol w:w="8962"/>
      </w:tblGrid>
      <w:tr w:rsidR="00D9784D" w:rsidRPr="005C1918" w14:paraId="39F5490A" w14:textId="77777777" w:rsidTr="00461B06">
        <w:trPr>
          <w:trHeight w:val="652"/>
        </w:trPr>
        <w:tc>
          <w:tcPr>
            <w:tcW w:w="8964" w:type="dxa"/>
            <w:tcBorders>
              <w:bottom w:val="single" w:sz="4" w:space="0" w:color="auto"/>
            </w:tcBorders>
            <w:shd w:val="clear" w:color="auto" w:fill="D9D9D9" w:themeFill="background1" w:themeFillShade="D9"/>
          </w:tcPr>
          <w:p w14:paraId="4EFAEBD5" w14:textId="77777777" w:rsidR="00D9784D" w:rsidRPr="005C1918" w:rsidRDefault="00D9784D" w:rsidP="001A25C8">
            <w:pPr>
              <w:suppressAutoHyphens/>
              <w:contextualSpacing/>
              <w:jc w:val="center"/>
              <w:textAlignment w:val="baseline"/>
              <w:rPr>
                <w:rFonts w:ascii="Arial" w:hAnsi="Arial" w:cs="Arial"/>
                <w:sz w:val="22"/>
                <w:szCs w:val="22"/>
              </w:rPr>
            </w:pPr>
            <w:r w:rsidRPr="005C1918">
              <w:rPr>
                <w:rFonts w:ascii="Arial" w:hAnsi="Arial" w:cs="Arial"/>
                <w:sz w:val="22"/>
                <w:szCs w:val="22"/>
              </w:rPr>
              <w:t>Rozdział 15</w:t>
            </w:r>
          </w:p>
          <w:p w14:paraId="0B363754" w14:textId="77777777" w:rsidR="00D9784D" w:rsidRPr="005C1918" w:rsidRDefault="00D9784D" w:rsidP="001A25C8">
            <w:pPr>
              <w:suppressAutoHyphens/>
              <w:contextualSpacing/>
              <w:jc w:val="center"/>
              <w:textAlignment w:val="baseline"/>
              <w:rPr>
                <w:rFonts w:ascii="Arial" w:hAnsi="Arial" w:cs="Arial"/>
                <w:sz w:val="22"/>
                <w:szCs w:val="22"/>
              </w:rPr>
            </w:pPr>
            <w:r w:rsidRPr="005C1918">
              <w:rPr>
                <w:rFonts w:ascii="Arial" w:hAnsi="Arial" w:cs="Arial"/>
                <w:b/>
                <w:sz w:val="22"/>
                <w:szCs w:val="22"/>
              </w:rPr>
              <w:t>TERMIN ZWIĄZANIA OFERTĄ</w:t>
            </w:r>
          </w:p>
        </w:tc>
      </w:tr>
    </w:tbl>
    <w:p w14:paraId="1DB39467" w14:textId="77777777" w:rsidR="00687671" w:rsidRPr="005C1918" w:rsidRDefault="00687671" w:rsidP="001A25C8">
      <w:pPr>
        <w:pStyle w:val="Kolorowalistaakcent11"/>
        <w:widowControl w:val="0"/>
        <w:spacing w:before="0" w:after="0" w:line="240" w:lineRule="auto"/>
        <w:ind w:left="340"/>
        <w:contextualSpacing w:val="0"/>
        <w:outlineLvl w:val="3"/>
        <w:rPr>
          <w:rFonts w:ascii="Arial" w:hAnsi="Arial" w:cs="Arial"/>
          <w:b/>
          <w:vanish/>
          <w:sz w:val="22"/>
          <w:szCs w:val="22"/>
          <w:lang w:eastAsia="pl-PL"/>
        </w:rPr>
      </w:pPr>
    </w:p>
    <w:p w14:paraId="31CD761C" w14:textId="7186D31B" w:rsidR="002152DC" w:rsidRPr="005C1918" w:rsidRDefault="00D9784D" w:rsidP="001A25C8">
      <w:pPr>
        <w:pStyle w:val="Akapitzlist"/>
        <w:widowControl w:val="0"/>
        <w:numPr>
          <w:ilvl w:val="1"/>
          <w:numId w:val="17"/>
        </w:numPr>
        <w:spacing w:before="0" w:after="0" w:line="240" w:lineRule="auto"/>
        <w:outlineLvl w:val="3"/>
        <w:rPr>
          <w:rFonts w:ascii="Arial" w:hAnsi="Arial" w:cs="Arial"/>
          <w:b/>
          <w:sz w:val="22"/>
          <w:szCs w:val="22"/>
        </w:rPr>
      </w:pPr>
      <w:r w:rsidRPr="005C1918">
        <w:rPr>
          <w:rFonts w:ascii="Arial" w:hAnsi="Arial" w:cs="Arial"/>
          <w:b/>
          <w:sz w:val="22"/>
          <w:szCs w:val="22"/>
        </w:rPr>
        <w:t xml:space="preserve">Wykonawca jest związany ofertą </w:t>
      </w:r>
      <w:r w:rsidR="009D25F5" w:rsidRPr="005C1918">
        <w:rPr>
          <w:rFonts w:ascii="Arial" w:hAnsi="Arial" w:cs="Arial"/>
          <w:b/>
          <w:sz w:val="22"/>
          <w:szCs w:val="22"/>
        </w:rPr>
        <w:t xml:space="preserve"> - 90 dni, do dnia </w:t>
      </w:r>
      <w:r w:rsidR="005C1918" w:rsidRPr="005C1918">
        <w:rPr>
          <w:rFonts w:ascii="Arial" w:hAnsi="Arial" w:cs="Arial"/>
          <w:b/>
          <w:sz w:val="22"/>
          <w:szCs w:val="22"/>
        </w:rPr>
        <w:t xml:space="preserve">7 </w:t>
      </w:r>
      <w:r w:rsidR="00032EF6">
        <w:rPr>
          <w:rFonts w:ascii="Arial" w:hAnsi="Arial" w:cs="Arial"/>
          <w:b/>
          <w:sz w:val="22"/>
          <w:szCs w:val="22"/>
        </w:rPr>
        <w:t>października</w:t>
      </w:r>
      <w:r w:rsidR="009D25F5" w:rsidRPr="005C1918">
        <w:rPr>
          <w:rFonts w:ascii="Arial" w:hAnsi="Arial" w:cs="Arial"/>
          <w:b/>
          <w:sz w:val="22"/>
          <w:szCs w:val="22"/>
        </w:rPr>
        <w:t xml:space="preserve"> 2025 r. </w:t>
      </w:r>
    </w:p>
    <w:p w14:paraId="79CEF476" w14:textId="390ADE51" w:rsidR="002152DC" w:rsidRPr="005C1918" w:rsidRDefault="002152DC" w:rsidP="001A25C8">
      <w:pPr>
        <w:pStyle w:val="Akapitzlist"/>
        <w:widowControl w:val="0"/>
        <w:numPr>
          <w:ilvl w:val="1"/>
          <w:numId w:val="17"/>
        </w:numPr>
        <w:spacing w:before="0" w:after="0" w:line="240" w:lineRule="auto"/>
        <w:outlineLvl w:val="3"/>
        <w:rPr>
          <w:rFonts w:ascii="Arial" w:hAnsi="Arial" w:cs="Arial"/>
          <w:bCs/>
          <w:sz w:val="22"/>
          <w:szCs w:val="22"/>
        </w:rPr>
      </w:pPr>
      <w:r w:rsidRPr="005C1918">
        <w:rPr>
          <w:rFonts w:ascii="Arial" w:hAnsi="Arial" w:cs="Arial"/>
          <w:color w:val="000000"/>
          <w:sz w:val="22"/>
          <w:szCs w:val="22"/>
        </w:rPr>
        <w:t>W przypadku gdy wybór najkorzystniejszej oferty nie nastąpi przed upływem terminu związania ofertą, o którym mowa w pkt 15.1</w:t>
      </w:r>
      <w:r w:rsidR="00CA50A3" w:rsidRPr="005C1918">
        <w:rPr>
          <w:rFonts w:ascii="Arial" w:hAnsi="Arial" w:cs="Arial"/>
          <w:color w:val="000000"/>
          <w:sz w:val="22"/>
          <w:szCs w:val="22"/>
        </w:rPr>
        <w:t xml:space="preserve"> SWZ</w:t>
      </w:r>
      <w:r w:rsidRPr="005C1918">
        <w:rPr>
          <w:rFonts w:ascii="Arial" w:hAnsi="Arial" w:cs="Arial"/>
          <w:color w:val="000000"/>
          <w:sz w:val="22"/>
          <w:szCs w:val="22"/>
        </w:rPr>
        <w:t xml:space="preserve">, </w:t>
      </w:r>
      <w:r w:rsidR="00CA50A3" w:rsidRPr="005C1918">
        <w:rPr>
          <w:rFonts w:ascii="Arial" w:hAnsi="Arial" w:cs="Arial"/>
          <w:color w:val="000000"/>
          <w:sz w:val="22"/>
          <w:szCs w:val="22"/>
        </w:rPr>
        <w:t>Z</w:t>
      </w:r>
      <w:r w:rsidRPr="005C1918">
        <w:rPr>
          <w:rFonts w:ascii="Arial" w:hAnsi="Arial" w:cs="Arial"/>
          <w:color w:val="000000"/>
          <w:sz w:val="22"/>
          <w:szCs w:val="22"/>
        </w:rPr>
        <w:t xml:space="preserve">amawiający przed upływem terminu związania ofertą, zwróci się jednokrotnie do </w:t>
      </w:r>
      <w:r w:rsidR="00CA50A3" w:rsidRPr="005C1918">
        <w:rPr>
          <w:rFonts w:ascii="Arial" w:hAnsi="Arial" w:cs="Arial"/>
          <w:color w:val="000000"/>
          <w:sz w:val="22"/>
          <w:szCs w:val="22"/>
        </w:rPr>
        <w:t>W</w:t>
      </w:r>
      <w:r w:rsidRPr="005C1918">
        <w:rPr>
          <w:rFonts w:ascii="Arial" w:hAnsi="Arial" w:cs="Arial"/>
          <w:color w:val="000000"/>
          <w:sz w:val="22"/>
          <w:szCs w:val="22"/>
        </w:rPr>
        <w:t>ykonawców o wyrażenie zgody na przedłużenie tego terminu o wskazywany przez niego okres.</w:t>
      </w:r>
    </w:p>
    <w:p w14:paraId="30AAA6EE" w14:textId="77777777" w:rsidR="0046682B" w:rsidRPr="005C1918" w:rsidRDefault="0046682B" w:rsidP="001A25C8">
      <w:pPr>
        <w:pStyle w:val="Akapitzlist"/>
        <w:widowControl w:val="0"/>
        <w:numPr>
          <w:ilvl w:val="1"/>
          <w:numId w:val="17"/>
        </w:numPr>
        <w:spacing w:before="0" w:after="0" w:line="240" w:lineRule="auto"/>
        <w:outlineLvl w:val="3"/>
        <w:rPr>
          <w:rFonts w:ascii="Arial" w:hAnsi="Arial" w:cs="Arial"/>
          <w:bCs/>
          <w:sz w:val="22"/>
          <w:szCs w:val="22"/>
        </w:rPr>
      </w:pPr>
      <w:r w:rsidRPr="005C1918">
        <w:rPr>
          <w:rFonts w:ascii="Arial" w:hAnsi="Arial" w:cs="Arial"/>
          <w:bCs/>
          <w:sz w:val="22"/>
          <w:szCs w:val="22"/>
        </w:rPr>
        <w:t>Przedłużenie terminu związania ofertą, o którym mowa w pkt. 15.2 SWZ, wymaga złożenia przez Wykonawcę pisemnego oświadczenia o wyrażeniu zgody na przedłużenie terminu związania ofertą.</w:t>
      </w:r>
    </w:p>
    <w:p w14:paraId="6EB79BE2" w14:textId="1DD2C304" w:rsidR="0046682B" w:rsidRPr="005C1918" w:rsidRDefault="0046682B" w:rsidP="001A25C8">
      <w:pPr>
        <w:pStyle w:val="Akapitzlist"/>
        <w:widowControl w:val="0"/>
        <w:numPr>
          <w:ilvl w:val="1"/>
          <w:numId w:val="17"/>
        </w:numPr>
        <w:spacing w:before="0" w:after="0" w:line="240" w:lineRule="auto"/>
        <w:outlineLvl w:val="3"/>
        <w:rPr>
          <w:rFonts w:ascii="Arial" w:hAnsi="Arial" w:cs="Arial"/>
          <w:bCs/>
          <w:sz w:val="22"/>
          <w:szCs w:val="22"/>
        </w:rPr>
      </w:pPr>
      <w:r w:rsidRPr="005C1918">
        <w:rPr>
          <w:rFonts w:ascii="Arial" w:hAnsi="Arial" w:cs="Arial"/>
          <w:bCs/>
          <w:sz w:val="22"/>
          <w:szCs w:val="22"/>
        </w:rPr>
        <w:t>W przypadku, gdy Zamawiający żąda wniesienia wadium, przedłużenie terminu związania ofertą, o którym mowa pkt. 15.2 SWZ, następuje wraz z przedłużeniem okresu ważności wadium albo jeżeli nie jest to możliwe, z wniesieniem nowego wadium na przedłużony okres związania ofertą.</w:t>
      </w:r>
    </w:p>
    <w:p w14:paraId="3F9CD8D2" w14:textId="77777777" w:rsidR="002152DC" w:rsidRPr="005C1918" w:rsidRDefault="002152DC" w:rsidP="001A25C8">
      <w:pPr>
        <w:widowControl w:val="0"/>
        <w:ind w:left="720"/>
        <w:jc w:val="both"/>
        <w:outlineLvl w:val="3"/>
        <w:rPr>
          <w:rFonts w:ascii="Arial" w:hAnsi="Arial" w:cs="Arial"/>
          <w:bCs/>
          <w:sz w:val="22"/>
          <w:szCs w:val="22"/>
        </w:rPr>
      </w:pPr>
    </w:p>
    <w:tbl>
      <w:tblPr>
        <w:tblW w:w="0" w:type="auto"/>
        <w:jc w:val="center"/>
        <w:tblBorders>
          <w:bottom w:val="single" w:sz="4" w:space="0" w:color="auto"/>
        </w:tblBorders>
        <w:tblLook w:val="00A0" w:firstRow="1" w:lastRow="0" w:firstColumn="1" w:lastColumn="0" w:noHBand="0" w:noVBand="0"/>
      </w:tblPr>
      <w:tblGrid>
        <w:gridCol w:w="9060"/>
      </w:tblGrid>
      <w:tr w:rsidR="00D9784D" w:rsidRPr="005C1918" w14:paraId="3567F140" w14:textId="77777777" w:rsidTr="0046682B">
        <w:trPr>
          <w:jc w:val="center"/>
        </w:trPr>
        <w:tc>
          <w:tcPr>
            <w:tcW w:w="9060" w:type="dxa"/>
            <w:tcBorders>
              <w:bottom w:val="single" w:sz="4" w:space="0" w:color="auto"/>
            </w:tcBorders>
            <w:shd w:val="clear" w:color="auto" w:fill="D9D9D9" w:themeFill="background1" w:themeFillShade="D9"/>
          </w:tcPr>
          <w:p w14:paraId="532BAD64" w14:textId="77777777" w:rsidR="00D9784D" w:rsidRPr="005C1918" w:rsidRDefault="00D9784D" w:rsidP="001A25C8">
            <w:pPr>
              <w:suppressAutoHyphens/>
              <w:contextualSpacing/>
              <w:jc w:val="center"/>
              <w:textAlignment w:val="baseline"/>
              <w:rPr>
                <w:rFonts w:ascii="Arial" w:hAnsi="Arial" w:cs="Arial"/>
                <w:sz w:val="22"/>
                <w:szCs w:val="22"/>
              </w:rPr>
            </w:pPr>
            <w:r w:rsidRPr="005C1918">
              <w:rPr>
                <w:rFonts w:ascii="Arial" w:hAnsi="Arial" w:cs="Arial"/>
                <w:sz w:val="22"/>
                <w:szCs w:val="22"/>
              </w:rPr>
              <w:t>Rozdział 16</w:t>
            </w:r>
          </w:p>
          <w:p w14:paraId="4DA7B217" w14:textId="77777777" w:rsidR="00D9784D" w:rsidRPr="005C1918" w:rsidRDefault="00D9784D" w:rsidP="001A25C8">
            <w:pPr>
              <w:suppressAutoHyphens/>
              <w:contextualSpacing/>
              <w:jc w:val="center"/>
              <w:textAlignment w:val="baseline"/>
              <w:rPr>
                <w:rFonts w:ascii="Arial" w:hAnsi="Arial" w:cs="Arial"/>
                <w:sz w:val="22"/>
                <w:szCs w:val="22"/>
              </w:rPr>
            </w:pPr>
            <w:r w:rsidRPr="005C1918">
              <w:rPr>
                <w:rFonts w:ascii="Arial" w:hAnsi="Arial" w:cs="Arial"/>
                <w:b/>
                <w:sz w:val="22"/>
                <w:szCs w:val="22"/>
              </w:rPr>
              <w:t>OPIS SPOSOBU OBLICZENIA CENY OFERTY</w:t>
            </w:r>
          </w:p>
        </w:tc>
      </w:tr>
    </w:tbl>
    <w:p w14:paraId="405E7759" w14:textId="77777777" w:rsidR="00687671" w:rsidRPr="005C1918" w:rsidRDefault="00687671" w:rsidP="001A25C8">
      <w:pPr>
        <w:pStyle w:val="Kolorowalistaakcent11"/>
        <w:widowControl w:val="0"/>
        <w:spacing w:before="0" w:after="0" w:line="240" w:lineRule="auto"/>
        <w:ind w:left="0"/>
        <w:contextualSpacing w:val="0"/>
        <w:outlineLvl w:val="3"/>
        <w:rPr>
          <w:rFonts w:ascii="Arial" w:hAnsi="Arial" w:cs="Arial"/>
          <w:vanish/>
          <w:sz w:val="22"/>
          <w:szCs w:val="22"/>
          <w:lang w:eastAsia="pl-PL"/>
        </w:rPr>
      </w:pPr>
    </w:p>
    <w:p w14:paraId="5FB31361" w14:textId="76EE2DB6" w:rsidR="0034476B" w:rsidRPr="005C1918" w:rsidRDefault="0034476B" w:rsidP="001A25C8">
      <w:pPr>
        <w:pStyle w:val="Akapitzlist"/>
        <w:widowControl w:val="0"/>
        <w:numPr>
          <w:ilvl w:val="1"/>
          <w:numId w:val="47"/>
        </w:numPr>
        <w:spacing w:before="0" w:after="0" w:line="240" w:lineRule="auto"/>
        <w:outlineLvl w:val="3"/>
        <w:rPr>
          <w:rFonts w:ascii="Arial" w:hAnsi="Arial" w:cs="Arial"/>
          <w:color w:val="000000" w:themeColor="text1"/>
          <w:sz w:val="22"/>
          <w:szCs w:val="22"/>
        </w:rPr>
      </w:pPr>
      <w:r w:rsidRPr="005C1918">
        <w:rPr>
          <w:rFonts w:ascii="Arial" w:hAnsi="Arial" w:cs="Arial"/>
          <w:color w:val="000000" w:themeColor="text1"/>
          <w:sz w:val="22"/>
          <w:szCs w:val="22"/>
        </w:rPr>
        <w:t>Wykonawca w ofercie określi cenę oferty brutto w zł (PLN)</w:t>
      </w:r>
      <w:r w:rsidR="005339CE" w:rsidRPr="005C1918">
        <w:rPr>
          <w:rFonts w:ascii="Arial" w:hAnsi="Arial" w:cs="Arial"/>
          <w:color w:val="000000" w:themeColor="text1"/>
          <w:sz w:val="22"/>
          <w:szCs w:val="22"/>
        </w:rPr>
        <w:t xml:space="preserve">. </w:t>
      </w:r>
      <w:r w:rsidRPr="005C1918">
        <w:rPr>
          <w:rFonts w:ascii="Arial" w:hAnsi="Arial" w:cs="Arial"/>
          <w:color w:val="000000" w:themeColor="text1"/>
          <w:sz w:val="22"/>
          <w:szCs w:val="22"/>
        </w:rPr>
        <w:t>Cena oferty – jest to kwota wymieniona w Formularzu oferty (Załącznik SWZ)</w:t>
      </w:r>
      <w:r w:rsidR="005339CE" w:rsidRPr="005C1918">
        <w:rPr>
          <w:rFonts w:ascii="Arial" w:hAnsi="Arial" w:cs="Arial"/>
          <w:color w:val="000000" w:themeColor="text1"/>
          <w:sz w:val="22"/>
          <w:szCs w:val="22"/>
        </w:rPr>
        <w:t xml:space="preserve"> jest wartością ryczałtową dla danej części</w:t>
      </w:r>
      <w:r w:rsidRPr="005C1918">
        <w:rPr>
          <w:rFonts w:ascii="Arial" w:hAnsi="Arial" w:cs="Arial"/>
          <w:color w:val="000000" w:themeColor="text1"/>
          <w:sz w:val="22"/>
          <w:szCs w:val="22"/>
        </w:rPr>
        <w:t>.</w:t>
      </w:r>
    </w:p>
    <w:p w14:paraId="73FB4F65" w14:textId="66309301" w:rsidR="0034476B" w:rsidRPr="005C1918" w:rsidRDefault="0034476B" w:rsidP="001A25C8">
      <w:pPr>
        <w:widowControl w:val="0"/>
        <w:numPr>
          <w:ilvl w:val="1"/>
          <w:numId w:val="47"/>
        </w:numPr>
        <w:autoSpaceDE w:val="0"/>
        <w:autoSpaceDN w:val="0"/>
        <w:adjustRightInd w:val="0"/>
        <w:ind w:left="709"/>
        <w:jc w:val="both"/>
        <w:outlineLvl w:val="3"/>
        <w:rPr>
          <w:rFonts w:ascii="Arial" w:eastAsia="TimesNewRoman" w:hAnsi="Arial" w:cs="Arial"/>
          <w:sz w:val="22"/>
          <w:szCs w:val="22"/>
        </w:rPr>
      </w:pPr>
      <w:r w:rsidRPr="005C1918">
        <w:rPr>
          <w:rFonts w:ascii="Arial" w:eastAsia="TimesNewRoman" w:hAnsi="Arial" w:cs="Arial"/>
          <w:sz w:val="22"/>
          <w:szCs w:val="22"/>
        </w:rPr>
        <w:t>Podstawą do określenia ceny oferty jest SWZ wraz załącznikami.</w:t>
      </w:r>
    </w:p>
    <w:p w14:paraId="44E114D2" w14:textId="647CC22C" w:rsidR="00E75329" w:rsidRPr="005C1918" w:rsidRDefault="00E75329" w:rsidP="001A25C8">
      <w:pPr>
        <w:pStyle w:val="Kolorowalistaakcent11"/>
        <w:widowControl w:val="0"/>
        <w:numPr>
          <w:ilvl w:val="1"/>
          <w:numId w:val="47"/>
        </w:numPr>
        <w:autoSpaceDE w:val="0"/>
        <w:autoSpaceDN w:val="0"/>
        <w:adjustRightInd w:val="0"/>
        <w:spacing w:before="0" w:after="0" w:line="240" w:lineRule="auto"/>
        <w:ind w:left="709"/>
        <w:rPr>
          <w:rFonts w:ascii="Arial" w:hAnsi="Arial" w:cs="Arial"/>
          <w:b/>
          <w:sz w:val="22"/>
          <w:szCs w:val="22"/>
        </w:rPr>
      </w:pPr>
      <w:r w:rsidRPr="005C1918">
        <w:rPr>
          <w:rFonts w:ascii="Arial" w:hAnsi="Arial" w:cs="Arial"/>
          <w:b/>
          <w:sz w:val="22"/>
          <w:szCs w:val="22"/>
        </w:rPr>
        <w:t xml:space="preserve">W Formularzu </w:t>
      </w:r>
      <w:r w:rsidR="00CD28B4" w:rsidRPr="005C1918">
        <w:rPr>
          <w:rFonts w:ascii="Arial" w:hAnsi="Arial" w:cs="Arial"/>
          <w:b/>
          <w:sz w:val="22"/>
          <w:szCs w:val="22"/>
        </w:rPr>
        <w:t>cenowym</w:t>
      </w:r>
      <w:r w:rsidRPr="005C1918">
        <w:rPr>
          <w:rFonts w:ascii="Arial" w:hAnsi="Arial" w:cs="Arial"/>
          <w:b/>
          <w:sz w:val="22"/>
          <w:szCs w:val="22"/>
        </w:rPr>
        <w:t xml:space="preserve"> Wykonawca podaje:</w:t>
      </w:r>
    </w:p>
    <w:p w14:paraId="1D5727E5" w14:textId="37CF5B94" w:rsidR="00CD28B4" w:rsidRPr="005C1918" w:rsidRDefault="00CD28B4" w:rsidP="001A25C8">
      <w:pPr>
        <w:pStyle w:val="Kolorowalistaakcent11"/>
        <w:widowControl w:val="0"/>
        <w:numPr>
          <w:ilvl w:val="0"/>
          <w:numId w:val="48"/>
        </w:numPr>
        <w:autoSpaceDE w:val="0"/>
        <w:autoSpaceDN w:val="0"/>
        <w:adjustRightInd w:val="0"/>
        <w:spacing w:before="0" w:after="0" w:line="240" w:lineRule="auto"/>
        <w:ind w:left="993" w:hanging="284"/>
        <w:rPr>
          <w:rFonts w:ascii="Arial" w:eastAsia="TimesNewRoman" w:hAnsi="Arial" w:cs="Arial"/>
          <w:b/>
          <w:sz w:val="22"/>
          <w:szCs w:val="22"/>
        </w:rPr>
      </w:pPr>
      <w:r w:rsidRPr="005C1918">
        <w:rPr>
          <w:rFonts w:ascii="Arial" w:hAnsi="Arial" w:cs="Arial"/>
          <w:b/>
          <w:bCs/>
          <w:sz w:val="22"/>
          <w:szCs w:val="22"/>
        </w:rPr>
        <w:lastRenderedPageBreak/>
        <w:t xml:space="preserve">cenę </w:t>
      </w:r>
      <w:r w:rsidR="00E75329" w:rsidRPr="005C1918">
        <w:rPr>
          <w:rFonts w:ascii="Arial" w:hAnsi="Arial" w:cs="Arial"/>
          <w:b/>
          <w:bCs/>
          <w:sz w:val="22"/>
          <w:szCs w:val="22"/>
        </w:rPr>
        <w:t xml:space="preserve">netto dla </w:t>
      </w:r>
      <w:r w:rsidR="005339CE" w:rsidRPr="005C1918">
        <w:rPr>
          <w:rFonts w:ascii="Arial" w:hAnsi="Arial" w:cs="Arial"/>
          <w:b/>
          <w:bCs/>
          <w:sz w:val="22"/>
          <w:szCs w:val="22"/>
        </w:rPr>
        <w:t xml:space="preserve">danej </w:t>
      </w:r>
      <w:r w:rsidR="00FF7543" w:rsidRPr="005C1918">
        <w:rPr>
          <w:rFonts w:ascii="Arial" w:hAnsi="Arial" w:cs="Arial"/>
          <w:b/>
          <w:bCs/>
          <w:sz w:val="22"/>
          <w:szCs w:val="22"/>
        </w:rPr>
        <w:t>pozycji</w:t>
      </w:r>
      <w:r w:rsidR="00E75329" w:rsidRPr="005C1918">
        <w:rPr>
          <w:rFonts w:ascii="Arial" w:hAnsi="Arial" w:cs="Arial"/>
          <w:b/>
          <w:bCs/>
          <w:sz w:val="22"/>
          <w:szCs w:val="22"/>
        </w:rPr>
        <w:t>,</w:t>
      </w:r>
    </w:p>
    <w:p w14:paraId="09E897EE" w14:textId="70FF939A" w:rsidR="00E75329" w:rsidRPr="005C1918" w:rsidRDefault="00CD28B4" w:rsidP="001A25C8">
      <w:pPr>
        <w:pStyle w:val="Kolorowalistaakcent11"/>
        <w:widowControl w:val="0"/>
        <w:numPr>
          <w:ilvl w:val="0"/>
          <w:numId w:val="48"/>
        </w:numPr>
        <w:autoSpaceDE w:val="0"/>
        <w:autoSpaceDN w:val="0"/>
        <w:adjustRightInd w:val="0"/>
        <w:spacing w:before="0" w:after="0" w:line="240" w:lineRule="auto"/>
        <w:ind w:left="993" w:hanging="284"/>
        <w:rPr>
          <w:rFonts w:ascii="Arial" w:eastAsia="TimesNewRoman" w:hAnsi="Arial" w:cs="Arial"/>
          <w:b/>
          <w:sz w:val="22"/>
          <w:szCs w:val="22"/>
        </w:rPr>
      </w:pPr>
      <w:r w:rsidRPr="005C1918">
        <w:rPr>
          <w:rFonts w:ascii="Arial" w:hAnsi="Arial" w:cs="Arial"/>
          <w:b/>
          <w:bCs/>
          <w:sz w:val="22"/>
          <w:szCs w:val="22"/>
        </w:rPr>
        <w:t>wartość podatku VAT,</w:t>
      </w:r>
    </w:p>
    <w:p w14:paraId="0659D4D7" w14:textId="17CE7468" w:rsidR="00CD28B4" w:rsidRPr="005C1918" w:rsidRDefault="00CD28B4" w:rsidP="001A25C8">
      <w:pPr>
        <w:pStyle w:val="Kolorowalistaakcent11"/>
        <w:widowControl w:val="0"/>
        <w:numPr>
          <w:ilvl w:val="0"/>
          <w:numId w:val="48"/>
        </w:numPr>
        <w:autoSpaceDE w:val="0"/>
        <w:autoSpaceDN w:val="0"/>
        <w:adjustRightInd w:val="0"/>
        <w:spacing w:before="0" w:after="0" w:line="240" w:lineRule="auto"/>
        <w:ind w:left="993" w:hanging="284"/>
        <w:rPr>
          <w:rFonts w:ascii="Arial" w:eastAsia="TimesNewRoman" w:hAnsi="Arial" w:cs="Arial"/>
          <w:b/>
          <w:sz w:val="22"/>
          <w:szCs w:val="22"/>
        </w:rPr>
      </w:pPr>
      <w:r w:rsidRPr="005C1918">
        <w:rPr>
          <w:rFonts w:ascii="Arial" w:hAnsi="Arial" w:cs="Arial"/>
          <w:b/>
          <w:bCs/>
          <w:sz w:val="22"/>
          <w:szCs w:val="22"/>
        </w:rPr>
        <w:t>wartość brutto, będącą sumą ceny netto i wartości podatku VAT,</w:t>
      </w:r>
    </w:p>
    <w:p w14:paraId="555C771C" w14:textId="4259EAAB" w:rsidR="00E75329" w:rsidRPr="005C1918" w:rsidRDefault="005339CE" w:rsidP="001A25C8">
      <w:pPr>
        <w:pStyle w:val="Kolorowalistaakcent11"/>
        <w:widowControl w:val="0"/>
        <w:autoSpaceDE w:val="0"/>
        <w:autoSpaceDN w:val="0"/>
        <w:adjustRightInd w:val="0"/>
        <w:spacing w:before="0" w:after="0" w:line="240" w:lineRule="auto"/>
        <w:ind w:left="709"/>
        <w:rPr>
          <w:rFonts w:ascii="Arial" w:eastAsia="TimesNewRoman" w:hAnsi="Arial" w:cs="Arial"/>
          <w:b/>
          <w:sz w:val="22"/>
          <w:szCs w:val="22"/>
        </w:rPr>
      </w:pPr>
      <w:r w:rsidRPr="005C1918">
        <w:rPr>
          <w:rFonts w:ascii="Arial" w:eastAsia="TimesNewRoman" w:hAnsi="Arial" w:cs="Arial"/>
          <w:b/>
          <w:sz w:val="22"/>
          <w:szCs w:val="22"/>
          <w:u w:val="single"/>
        </w:rPr>
        <w:t>W</w:t>
      </w:r>
      <w:r w:rsidR="005D777E" w:rsidRPr="005C1918">
        <w:rPr>
          <w:rFonts w:ascii="Arial" w:eastAsia="TimesNewRoman" w:hAnsi="Arial" w:cs="Arial"/>
          <w:b/>
          <w:sz w:val="22"/>
          <w:szCs w:val="22"/>
          <w:u w:val="single"/>
        </w:rPr>
        <w:t>artości</w:t>
      </w:r>
      <w:r w:rsidR="00E75329" w:rsidRPr="005C1918">
        <w:rPr>
          <w:rFonts w:ascii="Arial" w:eastAsia="TimesNewRoman" w:hAnsi="Arial" w:cs="Arial"/>
          <w:b/>
          <w:sz w:val="22"/>
          <w:szCs w:val="22"/>
          <w:u w:val="single"/>
        </w:rPr>
        <w:t xml:space="preserve"> brutto stanowi cenę ofertową brutto podaną w formularzu ofertowym</w:t>
      </w:r>
      <w:r w:rsidR="00E75329" w:rsidRPr="005C1918">
        <w:rPr>
          <w:rFonts w:ascii="Arial" w:eastAsia="TimesNewRoman" w:hAnsi="Arial" w:cs="Arial"/>
          <w:b/>
          <w:sz w:val="22"/>
          <w:szCs w:val="22"/>
        </w:rPr>
        <w:t xml:space="preserve"> </w:t>
      </w:r>
      <w:r w:rsidR="00E75329" w:rsidRPr="005C1918">
        <w:rPr>
          <w:rFonts w:ascii="Arial" w:hAnsi="Arial" w:cs="Arial"/>
          <w:b/>
          <w:sz w:val="22"/>
          <w:szCs w:val="22"/>
        </w:rPr>
        <w:t>z dokładno</w:t>
      </w:r>
      <w:r w:rsidR="00E75329" w:rsidRPr="005C1918">
        <w:rPr>
          <w:rFonts w:ascii="Arial" w:eastAsia="TimesNewRoman" w:hAnsi="Arial" w:cs="Arial"/>
          <w:b/>
          <w:sz w:val="22"/>
          <w:szCs w:val="22"/>
        </w:rPr>
        <w:t>ś</w:t>
      </w:r>
      <w:r w:rsidR="00E75329" w:rsidRPr="005C1918">
        <w:rPr>
          <w:rFonts w:ascii="Arial" w:hAnsi="Arial" w:cs="Arial"/>
          <w:b/>
          <w:sz w:val="22"/>
          <w:szCs w:val="22"/>
        </w:rPr>
        <w:t>ci</w:t>
      </w:r>
      <w:r w:rsidR="00E75329" w:rsidRPr="005C1918">
        <w:rPr>
          <w:rFonts w:ascii="Arial" w:eastAsia="TimesNewRoman" w:hAnsi="Arial" w:cs="Arial"/>
          <w:b/>
          <w:sz w:val="22"/>
          <w:szCs w:val="22"/>
        </w:rPr>
        <w:t xml:space="preserve">ą </w:t>
      </w:r>
      <w:r w:rsidR="00E75329" w:rsidRPr="005C1918">
        <w:rPr>
          <w:rFonts w:ascii="Arial" w:hAnsi="Arial" w:cs="Arial"/>
          <w:b/>
          <w:sz w:val="22"/>
          <w:szCs w:val="22"/>
        </w:rPr>
        <w:t>do dwóch miejsc po przecinku w rozumieniu art. 3 ust. 1 pkt 1 i ust. 2 ustawy z dnia 9 maja 2014 r. o informowaniu o cenach towarów i usług (tekst jedn. z 2019 r. poz.178)</w:t>
      </w:r>
    </w:p>
    <w:p w14:paraId="6763B807" w14:textId="24667152" w:rsidR="00062FE2" w:rsidRPr="005C1918" w:rsidRDefault="00062FE2" w:rsidP="001A25C8">
      <w:pPr>
        <w:pStyle w:val="Akapitzlist"/>
        <w:widowControl w:val="0"/>
        <w:numPr>
          <w:ilvl w:val="1"/>
          <w:numId w:val="18"/>
        </w:numPr>
        <w:spacing w:before="0" w:after="0" w:line="240" w:lineRule="auto"/>
        <w:outlineLvl w:val="3"/>
        <w:rPr>
          <w:rFonts w:ascii="Arial" w:hAnsi="Arial" w:cs="Arial"/>
          <w:bCs/>
          <w:sz w:val="22"/>
          <w:szCs w:val="22"/>
        </w:rPr>
      </w:pPr>
      <w:r w:rsidRPr="005C1918">
        <w:rPr>
          <w:rFonts w:ascii="Arial" w:hAnsi="Arial" w:cs="Arial"/>
          <w:color w:val="000000"/>
          <w:sz w:val="22"/>
          <w:szCs w:val="22"/>
        </w:rPr>
        <w:t xml:space="preserve">Jeżeli została złożona oferta, której wybór prowadziłby do powstania u </w:t>
      </w:r>
      <w:r w:rsidR="00CA50A3" w:rsidRPr="005C1918">
        <w:rPr>
          <w:rFonts w:ascii="Arial" w:hAnsi="Arial" w:cs="Arial"/>
          <w:color w:val="000000"/>
          <w:sz w:val="22"/>
          <w:szCs w:val="22"/>
        </w:rPr>
        <w:t>Z</w:t>
      </w:r>
      <w:r w:rsidRPr="005C1918">
        <w:rPr>
          <w:rFonts w:ascii="Arial" w:hAnsi="Arial" w:cs="Arial"/>
          <w:color w:val="000000"/>
          <w:sz w:val="22"/>
          <w:szCs w:val="22"/>
        </w:rPr>
        <w:t xml:space="preserve">amawiającego obowiązku podatkowego zgodnie z ustawą z dnia 11 marca 2004 r. o podatku od towarów i usług (Dz. U. z 2018 r. poz. 2174, z </w:t>
      </w:r>
      <w:proofErr w:type="spellStart"/>
      <w:r w:rsidRPr="005C1918">
        <w:rPr>
          <w:rFonts w:ascii="Arial" w:hAnsi="Arial" w:cs="Arial"/>
          <w:color w:val="000000"/>
          <w:sz w:val="22"/>
          <w:szCs w:val="22"/>
        </w:rPr>
        <w:t>późn</w:t>
      </w:r>
      <w:proofErr w:type="spellEnd"/>
      <w:r w:rsidRPr="005C1918">
        <w:rPr>
          <w:rFonts w:ascii="Arial" w:hAnsi="Arial" w:cs="Arial"/>
          <w:color w:val="000000"/>
          <w:sz w:val="22"/>
          <w:szCs w:val="22"/>
        </w:rPr>
        <w:t>. zm.), dla celów zastosowania kryterium ceny lub kosztu zamawiający dolicza do przedstawionej w tej ofercie ceny kwotę podatku od towarów i usług, którą miałby obowiązek rozliczyć.</w:t>
      </w:r>
    </w:p>
    <w:p w14:paraId="30DE7732" w14:textId="541454AF" w:rsidR="00062FE2" w:rsidRPr="005C1918" w:rsidRDefault="00062FE2" w:rsidP="001A25C8">
      <w:pPr>
        <w:pStyle w:val="Akapitzlist"/>
        <w:widowControl w:val="0"/>
        <w:numPr>
          <w:ilvl w:val="1"/>
          <w:numId w:val="18"/>
        </w:numPr>
        <w:spacing w:before="0" w:after="0" w:line="240" w:lineRule="auto"/>
        <w:outlineLvl w:val="3"/>
        <w:rPr>
          <w:rFonts w:ascii="Arial" w:hAnsi="Arial" w:cs="Arial"/>
          <w:bCs/>
          <w:sz w:val="22"/>
          <w:szCs w:val="22"/>
        </w:rPr>
      </w:pPr>
      <w:r w:rsidRPr="005C1918">
        <w:rPr>
          <w:rFonts w:ascii="Arial" w:hAnsi="Arial" w:cs="Arial"/>
          <w:color w:val="000000"/>
          <w:sz w:val="22"/>
          <w:szCs w:val="22"/>
        </w:rPr>
        <w:t>W ofercie, o której mowa w pkt 16.</w:t>
      </w:r>
      <w:r w:rsidR="0034476B" w:rsidRPr="005C1918">
        <w:rPr>
          <w:rFonts w:ascii="Arial" w:hAnsi="Arial" w:cs="Arial"/>
          <w:color w:val="000000"/>
          <w:sz w:val="22"/>
          <w:szCs w:val="22"/>
        </w:rPr>
        <w:t>4</w:t>
      </w:r>
      <w:r w:rsidRPr="005C1918">
        <w:rPr>
          <w:rFonts w:ascii="Arial" w:hAnsi="Arial" w:cs="Arial"/>
          <w:color w:val="000000"/>
          <w:sz w:val="22"/>
          <w:szCs w:val="22"/>
        </w:rPr>
        <w:t xml:space="preserve"> </w:t>
      </w:r>
      <w:r w:rsidR="00CA50A3" w:rsidRPr="005C1918">
        <w:rPr>
          <w:rFonts w:ascii="Arial" w:hAnsi="Arial" w:cs="Arial"/>
          <w:color w:val="000000"/>
          <w:sz w:val="22"/>
          <w:szCs w:val="22"/>
        </w:rPr>
        <w:t>SWZ W</w:t>
      </w:r>
      <w:r w:rsidRPr="005C1918">
        <w:rPr>
          <w:rFonts w:ascii="Arial" w:hAnsi="Arial" w:cs="Arial"/>
          <w:color w:val="000000"/>
          <w:sz w:val="22"/>
          <w:szCs w:val="22"/>
        </w:rPr>
        <w:t>ykonawca ma obowiązek:</w:t>
      </w:r>
    </w:p>
    <w:p w14:paraId="618F977F" w14:textId="118EF704" w:rsidR="00062FE2" w:rsidRPr="005C1918" w:rsidRDefault="00062FE2" w:rsidP="001A25C8">
      <w:pPr>
        <w:pStyle w:val="Akapitzlist"/>
        <w:numPr>
          <w:ilvl w:val="0"/>
          <w:numId w:val="37"/>
        </w:numPr>
        <w:shd w:val="clear" w:color="auto" w:fill="FFFFFF"/>
        <w:tabs>
          <w:tab w:val="left" w:pos="851"/>
        </w:tabs>
        <w:spacing w:before="0" w:after="0" w:line="240" w:lineRule="auto"/>
        <w:ind w:left="993" w:hanging="284"/>
        <w:rPr>
          <w:rFonts w:ascii="Arial" w:hAnsi="Arial" w:cs="Arial"/>
          <w:color w:val="000000"/>
          <w:sz w:val="22"/>
          <w:szCs w:val="22"/>
        </w:rPr>
      </w:pPr>
      <w:r w:rsidRPr="005C1918">
        <w:rPr>
          <w:rFonts w:ascii="Arial" w:hAnsi="Arial" w:cs="Arial"/>
          <w:color w:val="000000"/>
          <w:sz w:val="22"/>
          <w:szCs w:val="22"/>
        </w:rPr>
        <w:t xml:space="preserve">poinformowania </w:t>
      </w:r>
      <w:r w:rsidR="00CA50A3" w:rsidRPr="005C1918">
        <w:rPr>
          <w:rFonts w:ascii="Arial" w:hAnsi="Arial" w:cs="Arial"/>
          <w:color w:val="000000"/>
          <w:sz w:val="22"/>
          <w:szCs w:val="22"/>
        </w:rPr>
        <w:t>Z</w:t>
      </w:r>
      <w:r w:rsidRPr="005C1918">
        <w:rPr>
          <w:rFonts w:ascii="Arial" w:hAnsi="Arial" w:cs="Arial"/>
          <w:color w:val="000000"/>
          <w:sz w:val="22"/>
          <w:szCs w:val="22"/>
        </w:rPr>
        <w:t xml:space="preserve">amawiającego, że wybór jego oferty będzie prowadził do powstania u </w:t>
      </w:r>
      <w:r w:rsidR="00CA50A3" w:rsidRPr="005C1918">
        <w:rPr>
          <w:rFonts w:ascii="Arial" w:hAnsi="Arial" w:cs="Arial"/>
          <w:color w:val="000000"/>
          <w:sz w:val="22"/>
          <w:szCs w:val="22"/>
        </w:rPr>
        <w:t>Z</w:t>
      </w:r>
      <w:r w:rsidRPr="005C1918">
        <w:rPr>
          <w:rFonts w:ascii="Arial" w:hAnsi="Arial" w:cs="Arial"/>
          <w:color w:val="000000"/>
          <w:sz w:val="22"/>
          <w:szCs w:val="22"/>
        </w:rPr>
        <w:t>amawiającego obowiązku podatkowego;</w:t>
      </w:r>
    </w:p>
    <w:p w14:paraId="5CB3D746" w14:textId="2F515263" w:rsidR="00062FE2" w:rsidRPr="005C1918" w:rsidRDefault="00062FE2" w:rsidP="001A25C8">
      <w:pPr>
        <w:pStyle w:val="Akapitzlist"/>
        <w:numPr>
          <w:ilvl w:val="0"/>
          <w:numId w:val="37"/>
        </w:numPr>
        <w:shd w:val="clear" w:color="auto" w:fill="FFFFFF"/>
        <w:tabs>
          <w:tab w:val="left" w:pos="851"/>
        </w:tabs>
        <w:spacing w:before="0" w:after="0" w:line="240" w:lineRule="auto"/>
        <w:ind w:left="993" w:hanging="284"/>
        <w:rPr>
          <w:rFonts w:ascii="Arial" w:hAnsi="Arial" w:cs="Arial"/>
          <w:color w:val="000000"/>
          <w:sz w:val="22"/>
          <w:szCs w:val="22"/>
        </w:rPr>
      </w:pPr>
      <w:r w:rsidRPr="005C1918">
        <w:rPr>
          <w:rFonts w:ascii="Arial" w:hAnsi="Arial" w:cs="Arial"/>
          <w:color w:val="000000"/>
          <w:sz w:val="22"/>
          <w:szCs w:val="22"/>
        </w:rPr>
        <w:t>wskazania nazwy (rodzaju) towaru lub usługi, których dostawa lub świadczenie będą prowadziły do powstania obowiązku podatkowego;</w:t>
      </w:r>
    </w:p>
    <w:p w14:paraId="7A568718" w14:textId="5DD25FA7" w:rsidR="00062FE2" w:rsidRPr="005C1918" w:rsidRDefault="00062FE2" w:rsidP="001A25C8">
      <w:pPr>
        <w:pStyle w:val="Akapitzlist"/>
        <w:numPr>
          <w:ilvl w:val="0"/>
          <w:numId w:val="37"/>
        </w:numPr>
        <w:shd w:val="clear" w:color="auto" w:fill="FFFFFF"/>
        <w:tabs>
          <w:tab w:val="left" w:pos="851"/>
        </w:tabs>
        <w:spacing w:before="0" w:after="0" w:line="240" w:lineRule="auto"/>
        <w:ind w:left="993" w:hanging="284"/>
        <w:rPr>
          <w:rFonts w:ascii="Arial" w:hAnsi="Arial" w:cs="Arial"/>
          <w:color w:val="000000"/>
          <w:sz w:val="22"/>
          <w:szCs w:val="22"/>
        </w:rPr>
      </w:pPr>
      <w:r w:rsidRPr="005C1918">
        <w:rPr>
          <w:rFonts w:ascii="Arial" w:hAnsi="Arial" w:cs="Arial"/>
          <w:color w:val="000000"/>
          <w:sz w:val="22"/>
          <w:szCs w:val="22"/>
        </w:rPr>
        <w:t>wskazania wartości towaru lub usługi objętego obowiązkiem podatkowym zamawiającego, bez kwoty podatku;</w:t>
      </w:r>
    </w:p>
    <w:p w14:paraId="6489AEC9" w14:textId="082CD886" w:rsidR="00062FE2" w:rsidRPr="005C1918" w:rsidRDefault="00062FE2" w:rsidP="001A25C8">
      <w:pPr>
        <w:pStyle w:val="Akapitzlist"/>
        <w:numPr>
          <w:ilvl w:val="0"/>
          <w:numId w:val="37"/>
        </w:numPr>
        <w:shd w:val="clear" w:color="auto" w:fill="FFFFFF"/>
        <w:tabs>
          <w:tab w:val="left" w:pos="851"/>
        </w:tabs>
        <w:spacing w:before="0" w:after="0" w:line="240" w:lineRule="auto"/>
        <w:ind w:left="993" w:hanging="284"/>
        <w:rPr>
          <w:rFonts w:ascii="Arial" w:hAnsi="Arial" w:cs="Arial"/>
          <w:color w:val="000000"/>
          <w:sz w:val="22"/>
          <w:szCs w:val="22"/>
        </w:rPr>
      </w:pPr>
      <w:r w:rsidRPr="005C1918">
        <w:rPr>
          <w:rFonts w:ascii="Arial" w:hAnsi="Arial" w:cs="Arial"/>
          <w:color w:val="000000"/>
          <w:sz w:val="22"/>
          <w:szCs w:val="22"/>
        </w:rPr>
        <w:t xml:space="preserve">wskazania stawki podatku od towarów i usług, która zgodnie z wiedzą </w:t>
      </w:r>
      <w:r w:rsidR="00CA50A3" w:rsidRPr="005C1918">
        <w:rPr>
          <w:rFonts w:ascii="Arial" w:hAnsi="Arial" w:cs="Arial"/>
          <w:color w:val="000000"/>
          <w:sz w:val="22"/>
          <w:szCs w:val="22"/>
        </w:rPr>
        <w:t>W</w:t>
      </w:r>
      <w:r w:rsidRPr="005C1918">
        <w:rPr>
          <w:rFonts w:ascii="Arial" w:hAnsi="Arial" w:cs="Arial"/>
          <w:color w:val="000000"/>
          <w:sz w:val="22"/>
          <w:szCs w:val="22"/>
        </w:rPr>
        <w:t>ykonawcy, będzie miała zastosowanie.</w:t>
      </w:r>
    </w:p>
    <w:p w14:paraId="0AA88116" w14:textId="52D8CD71" w:rsidR="00D9784D" w:rsidRPr="005C1918" w:rsidRDefault="00D9784D" w:rsidP="001A25C8">
      <w:pPr>
        <w:pStyle w:val="Kolorowalistaakcent11"/>
        <w:widowControl w:val="0"/>
        <w:numPr>
          <w:ilvl w:val="1"/>
          <w:numId w:val="18"/>
        </w:numPr>
        <w:autoSpaceDE w:val="0"/>
        <w:autoSpaceDN w:val="0"/>
        <w:adjustRightInd w:val="0"/>
        <w:spacing w:before="0" w:after="0" w:line="240" w:lineRule="auto"/>
        <w:ind w:left="709"/>
        <w:rPr>
          <w:rFonts w:ascii="Arial" w:hAnsi="Arial" w:cs="Arial"/>
          <w:sz w:val="22"/>
          <w:szCs w:val="22"/>
        </w:rPr>
      </w:pPr>
      <w:r w:rsidRPr="005C1918">
        <w:rPr>
          <w:rFonts w:ascii="Arial" w:hAnsi="Arial" w:cs="Arial"/>
          <w:sz w:val="22"/>
          <w:szCs w:val="22"/>
        </w:rPr>
        <w:t>W Formularzu oferty Wykonawca podaje cen</w:t>
      </w:r>
      <w:r w:rsidRPr="005C1918">
        <w:rPr>
          <w:rFonts w:ascii="Arial" w:eastAsia="TimesNewRoman" w:hAnsi="Arial" w:cs="Arial"/>
          <w:sz w:val="22"/>
          <w:szCs w:val="22"/>
        </w:rPr>
        <w:t>ę</w:t>
      </w:r>
      <w:r w:rsidRPr="005C1918">
        <w:rPr>
          <w:rFonts w:ascii="Arial" w:hAnsi="Arial" w:cs="Arial"/>
          <w:sz w:val="22"/>
          <w:szCs w:val="22"/>
        </w:rPr>
        <w:t>, z dokładno</w:t>
      </w:r>
      <w:r w:rsidRPr="005C1918">
        <w:rPr>
          <w:rFonts w:ascii="Arial" w:eastAsia="TimesNewRoman" w:hAnsi="Arial" w:cs="Arial"/>
          <w:sz w:val="22"/>
          <w:szCs w:val="22"/>
        </w:rPr>
        <w:t>ś</w:t>
      </w:r>
      <w:r w:rsidRPr="005C1918">
        <w:rPr>
          <w:rFonts w:ascii="Arial" w:hAnsi="Arial" w:cs="Arial"/>
          <w:sz w:val="22"/>
          <w:szCs w:val="22"/>
        </w:rPr>
        <w:t>ci</w:t>
      </w:r>
      <w:r w:rsidRPr="005C1918">
        <w:rPr>
          <w:rFonts w:ascii="Arial" w:eastAsia="TimesNewRoman" w:hAnsi="Arial" w:cs="Arial"/>
          <w:sz w:val="22"/>
          <w:szCs w:val="22"/>
        </w:rPr>
        <w:t xml:space="preserve">ą </w:t>
      </w:r>
      <w:r w:rsidRPr="005C1918">
        <w:rPr>
          <w:rFonts w:ascii="Arial" w:hAnsi="Arial" w:cs="Arial"/>
          <w:sz w:val="22"/>
          <w:szCs w:val="22"/>
        </w:rPr>
        <w:t>do dwóch miejsc po przecinku w rozumieniu art. 3 ust. 1 pkt 1 i ust. 2 ustawy z dnia 9 maja 2014r. o informowaniu o cenach towarów i usług oraz ustawy z dnia 7 lipca 1994 r. o denominacji złotego, za któr</w:t>
      </w:r>
      <w:r w:rsidRPr="005C1918">
        <w:rPr>
          <w:rFonts w:ascii="Arial" w:eastAsia="TimesNewRoman" w:hAnsi="Arial" w:cs="Arial"/>
          <w:sz w:val="22"/>
          <w:szCs w:val="22"/>
        </w:rPr>
        <w:t xml:space="preserve">ą </w:t>
      </w:r>
      <w:r w:rsidRPr="005C1918">
        <w:rPr>
          <w:rFonts w:ascii="Arial" w:hAnsi="Arial" w:cs="Arial"/>
          <w:sz w:val="22"/>
          <w:szCs w:val="22"/>
        </w:rPr>
        <w:t>podejmuje si</w:t>
      </w:r>
      <w:r w:rsidRPr="005C1918">
        <w:rPr>
          <w:rFonts w:ascii="Arial" w:eastAsia="TimesNewRoman" w:hAnsi="Arial" w:cs="Arial"/>
          <w:sz w:val="22"/>
          <w:szCs w:val="22"/>
        </w:rPr>
        <w:t xml:space="preserve">ę </w:t>
      </w:r>
      <w:r w:rsidRPr="005C1918">
        <w:rPr>
          <w:rFonts w:ascii="Arial" w:hAnsi="Arial" w:cs="Arial"/>
          <w:sz w:val="22"/>
          <w:szCs w:val="22"/>
        </w:rPr>
        <w:t>zrealizowa</w:t>
      </w:r>
      <w:r w:rsidRPr="005C1918">
        <w:rPr>
          <w:rFonts w:ascii="Arial" w:eastAsia="TimesNewRoman" w:hAnsi="Arial" w:cs="Arial"/>
          <w:sz w:val="22"/>
          <w:szCs w:val="22"/>
        </w:rPr>
        <w:t xml:space="preserve">ć </w:t>
      </w:r>
      <w:r w:rsidRPr="005C1918">
        <w:rPr>
          <w:rFonts w:ascii="Arial" w:hAnsi="Arial" w:cs="Arial"/>
          <w:sz w:val="22"/>
          <w:szCs w:val="22"/>
        </w:rPr>
        <w:t xml:space="preserve">przedmiot zamówienia. </w:t>
      </w:r>
    </w:p>
    <w:p w14:paraId="7D6CD8CB" w14:textId="69596D68" w:rsidR="001D5DB3" w:rsidRPr="005C1918" w:rsidRDefault="00D9784D" w:rsidP="001A25C8">
      <w:pPr>
        <w:pStyle w:val="Kolorowalistaakcent11"/>
        <w:widowControl w:val="0"/>
        <w:numPr>
          <w:ilvl w:val="1"/>
          <w:numId w:val="18"/>
        </w:numPr>
        <w:autoSpaceDE w:val="0"/>
        <w:autoSpaceDN w:val="0"/>
        <w:adjustRightInd w:val="0"/>
        <w:spacing w:before="0" w:after="0" w:line="240" w:lineRule="auto"/>
        <w:rPr>
          <w:rFonts w:ascii="Arial" w:hAnsi="Arial" w:cs="Arial"/>
          <w:b/>
          <w:bCs/>
          <w:sz w:val="22"/>
          <w:szCs w:val="22"/>
        </w:rPr>
      </w:pPr>
      <w:r w:rsidRPr="005C1918">
        <w:rPr>
          <w:rFonts w:ascii="Arial" w:hAnsi="Arial" w:cs="Arial"/>
          <w:sz w:val="22"/>
          <w:szCs w:val="22"/>
        </w:rPr>
        <w:t xml:space="preserve">Wynagrodzenie będzie płatne zgodnie z Projektem umowy </w:t>
      </w:r>
      <w:r w:rsidR="00E928E1" w:rsidRPr="005C1918">
        <w:rPr>
          <w:rFonts w:ascii="Arial" w:hAnsi="Arial" w:cs="Arial"/>
          <w:b/>
          <w:sz w:val="22"/>
          <w:szCs w:val="22"/>
        </w:rPr>
        <w:t xml:space="preserve">Załącznik </w:t>
      </w:r>
      <w:r w:rsidRPr="005C1918">
        <w:rPr>
          <w:rFonts w:ascii="Arial" w:hAnsi="Arial" w:cs="Arial"/>
          <w:b/>
          <w:sz w:val="22"/>
          <w:szCs w:val="22"/>
        </w:rPr>
        <w:t xml:space="preserve">do </w:t>
      </w:r>
      <w:r w:rsidR="00A435B8" w:rsidRPr="005C1918">
        <w:rPr>
          <w:rFonts w:ascii="Arial" w:hAnsi="Arial" w:cs="Arial"/>
          <w:b/>
          <w:sz w:val="22"/>
          <w:szCs w:val="22"/>
        </w:rPr>
        <w:t>SWZ</w:t>
      </w:r>
      <w:r w:rsidRPr="005C1918">
        <w:rPr>
          <w:rFonts w:ascii="Arial" w:hAnsi="Arial" w:cs="Arial"/>
          <w:b/>
          <w:sz w:val="22"/>
          <w:szCs w:val="22"/>
        </w:rPr>
        <w:t>.</w:t>
      </w:r>
      <w:r w:rsidRPr="005C1918">
        <w:rPr>
          <w:rFonts w:ascii="Arial" w:hAnsi="Arial" w:cs="Arial"/>
          <w:b/>
          <w:bCs/>
          <w:sz w:val="22"/>
          <w:szCs w:val="22"/>
        </w:rPr>
        <w:t xml:space="preserve"> </w:t>
      </w:r>
    </w:p>
    <w:p w14:paraId="3610125F" w14:textId="0BC70E6A" w:rsidR="00CA50A3" w:rsidRPr="005C1918" w:rsidRDefault="00CA50A3" w:rsidP="001A25C8">
      <w:pPr>
        <w:widowControl w:val="0"/>
        <w:numPr>
          <w:ilvl w:val="1"/>
          <w:numId w:val="18"/>
        </w:numPr>
        <w:shd w:val="clear" w:color="auto" w:fill="FFFFFF"/>
        <w:autoSpaceDE w:val="0"/>
        <w:autoSpaceDN w:val="0"/>
        <w:adjustRightInd w:val="0"/>
        <w:jc w:val="both"/>
        <w:outlineLvl w:val="3"/>
        <w:rPr>
          <w:rFonts w:ascii="Arial" w:eastAsia="TimesNewRoman" w:hAnsi="Arial" w:cs="Arial"/>
          <w:b/>
          <w:sz w:val="22"/>
          <w:szCs w:val="22"/>
        </w:rPr>
      </w:pPr>
      <w:r w:rsidRPr="005C1918">
        <w:rPr>
          <w:rFonts w:ascii="Arial" w:eastAsia="TimesNewRoman" w:hAnsi="Arial" w:cs="Arial"/>
          <w:b/>
          <w:sz w:val="22"/>
          <w:szCs w:val="22"/>
        </w:rPr>
        <w:t>Dla porównania i oceny ofert Zamawiający przyjmie całkowitą cenę brutto, jaką poniesie na realizację przedmiotu zamówienia.</w:t>
      </w:r>
    </w:p>
    <w:p w14:paraId="506145F6" w14:textId="765928CE" w:rsidR="00CA50A3" w:rsidRPr="005C1918" w:rsidRDefault="00CA50A3" w:rsidP="001A25C8">
      <w:pPr>
        <w:pStyle w:val="Kolorowalistaakcent11"/>
        <w:widowControl w:val="0"/>
        <w:autoSpaceDE w:val="0"/>
        <w:autoSpaceDN w:val="0"/>
        <w:adjustRightInd w:val="0"/>
        <w:spacing w:before="0" w:after="0" w:line="240" w:lineRule="auto"/>
        <w:rPr>
          <w:rFonts w:ascii="Arial" w:hAnsi="Arial" w:cs="Arial"/>
          <w:b/>
          <w:bCs/>
          <w:sz w:val="22"/>
          <w:szCs w:val="22"/>
        </w:rPr>
      </w:pPr>
    </w:p>
    <w:tbl>
      <w:tblPr>
        <w:tblW w:w="0" w:type="auto"/>
        <w:jc w:val="center"/>
        <w:tblBorders>
          <w:bottom w:val="single" w:sz="4" w:space="0" w:color="auto"/>
        </w:tblBorders>
        <w:tblLook w:val="00A0" w:firstRow="1" w:lastRow="0" w:firstColumn="1" w:lastColumn="0" w:noHBand="0" w:noVBand="0"/>
      </w:tblPr>
      <w:tblGrid>
        <w:gridCol w:w="9070"/>
      </w:tblGrid>
      <w:tr w:rsidR="00D9784D" w:rsidRPr="005C1918" w14:paraId="712E376C" w14:textId="77777777" w:rsidTr="0046682B">
        <w:trPr>
          <w:jc w:val="center"/>
        </w:trPr>
        <w:tc>
          <w:tcPr>
            <w:tcW w:w="9072" w:type="dxa"/>
            <w:tcBorders>
              <w:bottom w:val="single" w:sz="4" w:space="0" w:color="auto"/>
            </w:tcBorders>
            <w:shd w:val="clear" w:color="auto" w:fill="D9D9D9" w:themeFill="background1" w:themeFillShade="D9"/>
          </w:tcPr>
          <w:p w14:paraId="40A69240" w14:textId="5222ACD7" w:rsidR="00D9784D" w:rsidRPr="005C1918" w:rsidRDefault="00D9784D" w:rsidP="001A25C8">
            <w:pPr>
              <w:suppressAutoHyphens/>
              <w:contextualSpacing/>
              <w:jc w:val="center"/>
              <w:textAlignment w:val="baseline"/>
              <w:rPr>
                <w:rFonts w:ascii="Arial" w:hAnsi="Arial" w:cs="Arial"/>
                <w:sz w:val="22"/>
                <w:szCs w:val="22"/>
              </w:rPr>
            </w:pPr>
            <w:r w:rsidRPr="005C1918">
              <w:rPr>
                <w:rFonts w:ascii="Arial" w:hAnsi="Arial" w:cs="Arial"/>
                <w:sz w:val="22"/>
                <w:szCs w:val="22"/>
              </w:rPr>
              <w:t>Rozdział 1</w:t>
            </w:r>
            <w:r w:rsidR="00FE5B21" w:rsidRPr="005C1918">
              <w:rPr>
                <w:rFonts w:ascii="Arial" w:hAnsi="Arial" w:cs="Arial"/>
                <w:sz w:val="22"/>
                <w:szCs w:val="22"/>
              </w:rPr>
              <w:t>7</w:t>
            </w:r>
          </w:p>
          <w:p w14:paraId="5145788A" w14:textId="2A5154D3" w:rsidR="00D9784D" w:rsidRPr="005C1918" w:rsidRDefault="00CB2EDF" w:rsidP="001A25C8">
            <w:pPr>
              <w:suppressAutoHyphens/>
              <w:contextualSpacing/>
              <w:jc w:val="center"/>
              <w:textAlignment w:val="baseline"/>
              <w:rPr>
                <w:rFonts w:ascii="Arial" w:hAnsi="Arial" w:cs="Arial"/>
                <w:sz w:val="22"/>
                <w:szCs w:val="22"/>
              </w:rPr>
            </w:pPr>
            <w:r w:rsidRPr="005C1918">
              <w:rPr>
                <w:rFonts w:ascii="Arial" w:hAnsi="Arial" w:cs="Arial"/>
                <w:b/>
                <w:sz w:val="22"/>
                <w:szCs w:val="22"/>
              </w:rPr>
              <w:t>OPIS KRYTERIÓW OCENY OFERT, WRAZ Z PODANIEM WAG TYCH KRYTERIÓW I SPOSOBU OCENY OFERT</w:t>
            </w:r>
          </w:p>
        </w:tc>
      </w:tr>
    </w:tbl>
    <w:p w14:paraId="15111CA7" w14:textId="77777777" w:rsidR="00687671" w:rsidRPr="005C1918" w:rsidRDefault="00687671" w:rsidP="001A25C8">
      <w:pPr>
        <w:pStyle w:val="Listanumerowana2"/>
        <w:numPr>
          <w:ilvl w:val="0"/>
          <w:numId w:val="0"/>
        </w:numPr>
        <w:tabs>
          <w:tab w:val="left" w:pos="709"/>
          <w:tab w:val="left" w:pos="1276"/>
          <w:tab w:val="left" w:pos="1418"/>
        </w:tabs>
        <w:suppressAutoHyphens/>
        <w:spacing w:line="240" w:lineRule="auto"/>
        <w:ind w:left="709"/>
        <w:rPr>
          <w:rFonts w:ascii="Arial" w:hAnsi="Arial" w:cs="Arial"/>
          <w:szCs w:val="22"/>
        </w:rPr>
      </w:pPr>
    </w:p>
    <w:p w14:paraId="3519CB77" w14:textId="1CF17A55" w:rsidR="006E2348" w:rsidRPr="005C1918" w:rsidRDefault="006E2348" w:rsidP="001A25C8">
      <w:pPr>
        <w:pStyle w:val="Listanumerowana2"/>
        <w:numPr>
          <w:ilvl w:val="1"/>
          <w:numId w:val="56"/>
        </w:numPr>
        <w:tabs>
          <w:tab w:val="left" w:pos="709"/>
          <w:tab w:val="left" w:pos="1276"/>
          <w:tab w:val="left" w:pos="1418"/>
        </w:tabs>
        <w:suppressAutoHyphens/>
        <w:spacing w:line="240" w:lineRule="auto"/>
        <w:ind w:left="709" w:hanging="709"/>
        <w:rPr>
          <w:rFonts w:ascii="Arial" w:hAnsi="Arial" w:cs="Arial"/>
          <w:szCs w:val="22"/>
        </w:rPr>
      </w:pPr>
      <w:r w:rsidRPr="005C1918">
        <w:rPr>
          <w:rFonts w:ascii="Arial" w:hAnsi="Arial" w:cs="Arial"/>
          <w:szCs w:val="22"/>
        </w:rPr>
        <w:t>Zamawiający dokona oceny ofert, które nie zostały odrzucone, na podstawie następujących kryteriów oceny ofert:</w:t>
      </w:r>
    </w:p>
    <w:p w14:paraId="335750D6" w14:textId="0B5ED5D3" w:rsidR="006E2348" w:rsidRPr="005C1918" w:rsidRDefault="006E2348" w:rsidP="001A25C8">
      <w:pPr>
        <w:pStyle w:val="Listanumerowana2"/>
        <w:numPr>
          <w:ilvl w:val="0"/>
          <w:numId w:val="0"/>
        </w:numPr>
        <w:tabs>
          <w:tab w:val="left" w:pos="709"/>
          <w:tab w:val="left" w:pos="993"/>
          <w:tab w:val="left" w:pos="1418"/>
        </w:tabs>
        <w:suppressAutoHyphens/>
        <w:spacing w:line="240" w:lineRule="auto"/>
        <w:rPr>
          <w:rFonts w:ascii="Arial" w:hAnsi="Arial" w:cs="Arial"/>
          <w:szCs w:val="22"/>
        </w:rPr>
      </w:pP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8"/>
        <w:gridCol w:w="4851"/>
        <w:gridCol w:w="2673"/>
      </w:tblGrid>
      <w:tr w:rsidR="006E2348" w:rsidRPr="005C1918" w14:paraId="127694C2" w14:textId="77777777" w:rsidTr="00FF7543">
        <w:tc>
          <w:tcPr>
            <w:tcW w:w="548" w:type="dxa"/>
            <w:shd w:val="pct10" w:color="auto" w:fill="auto"/>
          </w:tcPr>
          <w:p w14:paraId="37C4EC85" w14:textId="77777777" w:rsidR="006E2348" w:rsidRPr="005C1918" w:rsidRDefault="006E2348" w:rsidP="001A25C8">
            <w:pPr>
              <w:pStyle w:val="Akapitzlist"/>
              <w:tabs>
                <w:tab w:val="left" w:pos="709"/>
                <w:tab w:val="left" w:pos="1276"/>
                <w:tab w:val="left" w:pos="1418"/>
              </w:tabs>
              <w:suppressAutoHyphens/>
              <w:spacing w:before="0" w:after="0" w:line="240" w:lineRule="auto"/>
              <w:ind w:left="0"/>
              <w:jc w:val="center"/>
              <w:rPr>
                <w:rFonts w:ascii="Arial" w:hAnsi="Arial" w:cs="Arial"/>
                <w:b/>
                <w:sz w:val="22"/>
                <w:szCs w:val="22"/>
              </w:rPr>
            </w:pPr>
            <w:r w:rsidRPr="005C1918">
              <w:rPr>
                <w:rFonts w:ascii="Arial" w:hAnsi="Arial" w:cs="Arial"/>
                <w:b/>
                <w:sz w:val="22"/>
                <w:szCs w:val="22"/>
              </w:rPr>
              <w:t>Lp.</w:t>
            </w:r>
          </w:p>
        </w:tc>
        <w:tc>
          <w:tcPr>
            <w:tcW w:w="4851" w:type="dxa"/>
            <w:shd w:val="pct10" w:color="auto" w:fill="auto"/>
          </w:tcPr>
          <w:p w14:paraId="18B28ECC" w14:textId="77777777" w:rsidR="006E2348" w:rsidRPr="005C1918" w:rsidRDefault="006E2348" w:rsidP="001A25C8">
            <w:pPr>
              <w:pStyle w:val="Akapitzlist"/>
              <w:tabs>
                <w:tab w:val="left" w:pos="709"/>
                <w:tab w:val="left" w:pos="1276"/>
                <w:tab w:val="left" w:pos="1418"/>
              </w:tabs>
              <w:suppressAutoHyphens/>
              <w:spacing w:before="0" w:after="0" w:line="240" w:lineRule="auto"/>
              <w:ind w:left="0"/>
              <w:rPr>
                <w:rFonts w:ascii="Arial" w:hAnsi="Arial" w:cs="Arial"/>
                <w:b/>
                <w:sz w:val="22"/>
                <w:szCs w:val="22"/>
              </w:rPr>
            </w:pPr>
            <w:r w:rsidRPr="005C1918">
              <w:rPr>
                <w:rFonts w:ascii="Arial" w:hAnsi="Arial" w:cs="Arial"/>
                <w:b/>
                <w:sz w:val="22"/>
                <w:szCs w:val="22"/>
              </w:rPr>
              <w:t>Nazwa kryterium</w:t>
            </w:r>
          </w:p>
        </w:tc>
        <w:tc>
          <w:tcPr>
            <w:tcW w:w="2673" w:type="dxa"/>
            <w:shd w:val="pct10" w:color="auto" w:fill="auto"/>
          </w:tcPr>
          <w:p w14:paraId="151CF1D7" w14:textId="77777777" w:rsidR="006E2348" w:rsidRPr="005C1918" w:rsidRDefault="006E2348" w:rsidP="001A25C8">
            <w:pPr>
              <w:pStyle w:val="Akapitzlist"/>
              <w:tabs>
                <w:tab w:val="left" w:pos="709"/>
                <w:tab w:val="left" w:pos="1276"/>
                <w:tab w:val="left" w:pos="1418"/>
              </w:tabs>
              <w:suppressAutoHyphens/>
              <w:spacing w:before="0" w:after="0" w:line="240" w:lineRule="auto"/>
              <w:ind w:left="0"/>
              <w:jc w:val="center"/>
              <w:rPr>
                <w:rFonts w:ascii="Arial" w:hAnsi="Arial" w:cs="Arial"/>
                <w:b/>
                <w:sz w:val="22"/>
                <w:szCs w:val="22"/>
              </w:rPr>
            </w:pPr>
            <w:r w:rsidRPr="005C1918">
              <w:rPr>
                <w:rFonts w:ascii="Arial" w:hAnsi="Arial" w:cs="Arial"/>
                <w:b/>
                <w:sz w:val="22"/>
                <w:szCs w:val="22"/>
              </w:rPr>
              <w:t>Znaczenie kryterium (w %)</w:t>
            </w:r>
          </w:p>
        </w:tc>
      </w:tr>
      <w:tr w:rsidR="006E2348" w:rsidRPr="005C1918" w14:paraId="6EED0615" w14:textId="77777777" w:rsidTr="00FF7543">
        <w:tc>
          <w:tcPr>
            <w:tcW w:w="548" w:type="dxa"/>
          </w:tcPr>
          <w:p w14:paraId="6A358D2C" w14:textId="77777777" w:rsidR="006E2348" w:rsidRPr="005C1918" w:rsidRDefault="006E2348" w:rsidP="001A25C8">
            <w:pPr>
              <w:pStyle w:val="Akapitzlist"/>
              <w:tabs>
                <w:tab w:val="left" w:pos="709"/>
                <w:tab w:val="left" w:pos="1276"/>
                <w:tab w:val="left" w:pos="1418"/>
              </w:tabs>
              <w:suppressAutoHyphens/>
              <w:spacing w:before="0" w:after="0" w:line="240" w:lineRule="auto"/>
              <w:ind w:left="0"/>
              <w:jc w:val="center"/>
              <w:rPr>
                <w:rFonts w:ascii="Arial" w:hAnsi="Arial" w:cs="Arial"/>
                <w:sz w:val="22"/>
                <w:szCs w:val="22"/>
              </w:rPr>
            </w:pPr>
            <w:r w:rsidRPr="005C1918">
              <w:rPr>
                <w:rFonts w:ascii="Arial" w:hAnsi="Arial" w:cs="Arial"/>
                <w:sz w:val="22"/>
                <w:szCs w:val="22"/>
              </w:rPr>
              <w:t>1</w:t>
            </w:r>
          </w:p>
        </w:tc>
        <w:tc>
          <w:tcPr>
            <w:tcW w:w="4851" w:type="dxa"/>
          </w:tcPr>
          <w:p w14:paraId="2375C1C1" w14:textId="55E1D242" w:rsidR="006E2348" w:rsidRPr="005C1918" w:rsidRDefault="006E2348" w:rsidP="001A25C8">
            <w:pPr>
              <w:pStyle w:val="Akapitzlist"/>
              <w:tabs>
                <w:tab w:val="left" w:pos="709"/>
                <w:tab w:val="left" w:pos="1276"/>
                <w:tab w:val="left" w:pos="1418"/>
              </w:tabs>
              <w:suppressAutoHyphens/>
              <w:spacing w:before="0" w:after="0" w:line="240" w:lineRule="auto"/>
              <w:ind w:left="0"/>
              <w:rPr>
                <w:rFonts w:ascii="Arial" w:hAnsi="Arial" w:cs="Arial"/>
                <w:sz w:val="22"/>
                <w:szCs w:val="22"/>
              </w:rPr>
            </w:pPr>
            <w:r w:rsidRPr="005C1918">
              <w:rPr>
                <w:rFonts w:ascii="Arial" w:hAnsi="Arial" w:cs="Arial"/>
                <w:sz w:val="22"/>
                <w:szCs w:val="22"/>
              </w:rPr>
              <w:t>Cena (P</w:t>
            </w:r>
            <w:r w:rsidRPr="005C1918">
              <w:rPr>
                <w:rFonts w:ascii="Arial" w:hAnsi="Arial" w:cs="Arial"/>
                <w:sz w:val="22"/>
                <w:szCs w:val="22"/>
                <w:vertAlign w:val="subscript"/>
              </w:rPr>
              <w:t>C</w:t>
            </w:r>
            <w:r w:rsidRPr="005C1918">
              <w:rPr>
                <w:rFonts w:ascii="Arial" w:hAnsi="Arial" w:cs="Arial"/>
                <w:sz w:val="22"/>
                <w:szCs w:val="22"/>
              </w:rPr>
              <w:t>)</w:t>
            </w:r>
            <w:r w:rsidR="002A487A" w:rsidRPr="005C1918">
              <w:rPr>
                <w:rFonts w:ascii="Arial" w:hAnsi="Arial" w:cs="Arial"/>
                <w:sz w:val="22"/>
                <w:szCs w:val="22"/>
              </w:rPr>
              <w:t xml:space="preserve"> </w:t>
            </w:r>
          </w:p>
        </w:tc>
        <w:tc>
          <w:tcPr>
            <w:tcW w:w="2673" w:type="dxa"/>
          </w:tcPr>
          <w:p w14:paraId="7796CABF" w14:textId="5EBCD95C" w:rsidR="006E2348" w:rsidRPr="005C1918" w:rsidRDefault="00F2528E" w:rsidP="001A25C8">
            <w:pPr>
              <w:pStyle w:val="Akapitzlist"/>
              <w:tabs>
                <w:tab w:val="left" w:pos="709"/>
                <w:tab w:val="left" w:pos="1276"/>
                <w:tab w:val="left" w:pos="1418"/>
              </w:tabs>
              <w:suppressAutoHyphens/>
              <w:spacing w:before="0" w:after="0" w:line="240" w:lineRule="auto"/>
              <w:ind w:left="0"/>
              <w:jc w:val="center"/>
              <w:rPr>
                <w:rFonts w:ascii="Arial" w:hAnsi="Arial" w:cs="Arial"/>
                <w:sz w:val="22"/>
                <w:szCs w:val="22"/>
              </w:rPr>
            </w:pPr>
            <w:r w:rsidRPr="005C1918">
              <w:rPr>
                <w:rFonts w:ascii="Arial" w:hAnsi="Arial" w:cs="Arial"/>
                <w:sz w:val="22"/>
                <w:szCs w:val="22"/>
              </w:rPr>
              <w:t>6</w:t>
            </w:r>
            <w:r w:rsidR="00390F2A" w:rsidRPr="005C1918">
              <w:rPr>
                <w:rFonts w:ascii="Arial" w:hAnsi="Arial" w:cs="Arial"/>
                <w:sz w:val="22"/>
                <w:szCs w:val="22"/>
              </w:rPr>
              <w:t>0</w:t>
            </w:r>
          </w:p>
        </w:tc>
      </w:tr>
      <w:tr w:rsidR="006E2348" w:rsidRPr="005C1918" w14:paraId="311B9036" w14:textId="77777777" w:rsidTr="00FF7543">
        <w:tc>
          <w:tcPr>
            <w:tcW w:w="548" w:type="dxa"/>
            <w:vAlign w:val="center"/>
          </w:tcPr>
          <w:p w14:paraId="160F47D8" w14:textId="77777777" w:rsidR="006E2348" w:rsidRPr="005C1918" w:rsidRDefault="006E2348" w:rsidP="001A25C8">
            <w:pPr>
              <w:pStyle w:val="Akapitzlist"/>
              <w:tabs>
                <w:tab w:val="left" w:pos="709"/>
                <w:tab w:val="left" w:pos="1276"/>
                <w:tab w:val="left" w:pos="1418"/>
              </w:tabs>
              <w:suppressAutoHyphens/>
              <w:spacing w:before="0" w:after="0" w:line="240" w:lineRule="auto"/>
              <w:ind w:left="0"/>
              <w:jc w:val="center"/>
              <w:rPr>
                <w:rFonts w:ascii="Arial" w:hAnsi="Arial" w:cs="Arial"/>
                <w:sz w:val="22"/>
                <w:szCs w:val="22"/>
              </w:rPr>
            </w:pPr>
            <w:r w:rsidRPr="005C1918">
              <w:rPr>
                <w:rFonts w:ascii="Arial" w:hAnsi="Arial" w:cs="Arial"/>
                <w:sz w:val="22"/>
                <w:szCs w:val="22"/>
              </w:rPr>
              <w:t>2</w:t>
            </w:r>
          </w:p>
        </w:tc>
        <w:tc>
          <w:tcPr>
            <w:tcW w:w="4851" w:type="dxa"/>
          </w:tcPr>
          <w:p w14:paraId="6343F8D1" w14:textId="7F728E83" w:rsidR="006E2348" w:rsidRPr="005C1918" w:rsidRDefault="007F61F0" w:rsidP="001A25C8">
            <w:pPr>
              <w:pStyle w:val="Akapitzlist"/>
              <w:tabs>
                <w:tab w:val="left" w:pos="709"/>
                <w:tab w:val="left" w:pos="1276"/>
                <w:tab w:val="left" w:pos="1418"/>
              </w:tabs>
              <w:suppressAutoHyphens/>
              <w:spacing w:before="0" w:after="0" w:line="240" w:lineRule="auto"/>
              <w:ind w:left="0"/>
              <w:rPr>
                <w:rFonts w:ascii="Arial" w:hAnsi="Arial" w:cs="Arial"/>
                <w:sz w:val="22"/>
                <w:szCs w:val="22"/>
              </w:rPr>
            </w:pPr>
            <w:r w:rsidRPr="005C1918">
              <w:rPr>
                <w:rFonts w:ascii="Arial" w:hAnsi="Arial" w:cs="Arial"/>
                <w:sz w:val="22"/>
                <w:szCs w:val="22"/>
              </w:rPr>
              <w:t xml:space="preserve">Długość okresu gwarancji </w:t>
            </w:r>
            <w:bookmarkStart w:id="18" w:name="_Hlk69712633"/>
            <w:r w:rsidR="005339CE" w:rsidRPr="005C1918">
              <w:rPr>
                <w:rFonts w:ascii="Arial" w:hAnsi="Arial" w:cs="Arial"/>
                <w:sz w:val="22"/>
                <w:szCs w:val="22"/>
              </w:rPr>
              <w:t>i rękojmi oferowanej przez wykonawcę na zakres danej części zamówienia</w:t>
            </w:r>
            <w:r w:rsidRPr="005C1918">
              <w:rPr>
                <w:rFonts w:ascii="Arial" w:hAnsi="Arial" w:cs="Arial"/>
                <w:sz w:val="22"/>
                <w:szCs w:val="22"/>
              </w:rPr>
              <w:t xml:space="preserve"> </w:t>
            </w:r>
            <w:r w:rsidR="006D2FD5" w:rsidRPr="005C1918">
              <w:rPr>
                <w:rFonts w:ascii="Arial" w:hAnsi="Arial" w:cs="Arial"/>
                <w:sz w:val="22"/>
                <w:szCs w:val="22"/>
              </w:rPr>
              <w:t>(P</w:t>
            </w:r>
            <w:r w:rsidR="006D2FD5" w:rsidRPr="005C1918">
              <w:rPr>
                <w:rFonts w:ascii="Arial" w:hAnsi="Arial" w:cs="Arial"/>
                <w:sz w:val="22"/>
                <w:szCs w:val="22"/>
                <w:vertAlign w:val="subscript"/>
              </w:rPr>
              <w:t>G</w:t>
            </w:r>
            <w:r w:rsidR="006D2FD5" w:rsidRPr="005C1918">
              <w:rPr>
                <w:rFonts w:ascii="Arial" w:hAnsi="Arial" w:cs="Arial"/>
                <w:sz w:val="22"/>
                <w:szCs w:val="22"/>
              </w:rPr>
              <w:t>)</w:t>
            </w:r>
            <w:bookmarkEnd w:id="18"/>
          </w:p>
        </w:tc>
        <w:tc>
          <w:tcPr>
            <w:tcW w:w="2673" w:type="dxa"/>
            <w:vAlign w:val="center"/>
          </w:tcPr>
          <w:p w14:paraId="41AD517A" w14:textId="1976ECC7" w:rsidR="006E2348" w:rsidRPr="005C1918" w:rsidRDefault="00032EF6" w:rsidP="001A25C8">
            <w:pPr>
              <w:pStyle w:val="Akapitzlist"/>
              <w:tabs>
                <w:tab w:val="left" w:pos="709"/>
                <w:tab w:val="left" w:pos="1276"/>
                <w:tab w:val="left" w:pos="1418"/>
              </w:tabs>
              <w:suppressAutoHyphens/>
              <w:spacing w:before="0" w:after="0" w:line="240" w:lineRule="auto"/>
              <w:ind w:left="0"/>
              <w:jc w:val="center"/>
              <w:rPr>
                <w:rFonts w:ascii="Arial" w:hAnsi="Arial" w:cs="Arial"/>
                <w:sz w:val="22"/>
                <w:szCs w:val="22"/>
              </w:rPr>
            </w:pPr>
            <w:r>
              <w:rPr>
                <w:rFonts w:ascii="Arial" w:hAnsi="Arial" w:cs="Arial"/>
                <w:sz w:val="22"/>
                <w:szCs w:val="22"/>
              </w:rPr>
              <w:t>3</w:t>
            </w:r>
            <w:r w:rsidR="00390F2A" w:rsidRPr="005C1918">
              <w:rPr>
                <w:rFonts w:ascii="Arial" w:hAnsi="Arial" w:cs="Arial"/>
                <w:sz w:val="22"/>
                <w:szCs w:val="22"/>
              </w:rPr>
              <w:t>0</w:t>
            </w:r>
          </w:p>
        </w:tc>
      </w:tr>
      <w:tr w:rsidR="00032EF6" w:rsidRPr="005C1918" w14:paraId="2EF4F8AA" w14:textId="77777777" w:rsidTr="00FF7543">
        <w:tc>
          <w:tcPr>
            <w:tcW w:w="548" w:type="dxa"/>
            <w:vAlign w:val="center"/>
          </w:tcPr>
          <w:p w14:paraId="4E5E2B71" w14:textId="06F45892" w:rsidR="00032EF6" w:rsidRPr="005C1918" w:rsidRDefault="00032EF6" w:rsidP="001A25C8">
            <w:pPr>
              <w:pStyle w:val="Akapitzlist"/>
              <w:tabs>
                <w:tab w:val="left" w:pos="709"/>
                <w:tab w:val="left" w:pos="1276"/>
                <w:tab w:val="left" w:pos="1418"/>
              </w:tabs>
              <w:suppressAutoHyphens/>
              <w:spacing w:before="0" w:after="0" w:line="240" w:lineRule="auto"/>
              <w:ind w:left="0"/>
              <w:jc w:val="center"/>
              <w:rPr>
                <w:rFonts w:ascii="Arial" w:hAnsi="Arial" w:cs="Arial"/>
                <w:sz w:val="22"/>
                <w:szCs w:val="22"/>
              </w:rPr>
            </w:pPr>
            <w:r>
              <w:rPr>
                <w:rFonts w:ascii="Arial" w:hAnsi="Arial" w:cs="Arial"/>
                <w:sz w:val="22"/>
                <w:szCs w:val="22"/>
              </w:rPr>
              <w:t>3</w:t>
            </w:r>
          </w:p>
        </w:tc>
        <w:tc>
          <w:tcPr>
            <w:tcW w:w="4851" w:type="dxa"/>
          </w:tcPr>
          <w:p w14:paraId="0DB575C1" w14:textId="353D676A" w:rsidR="00032EF6" w:rsidRPr="005C1918" w:rsidRDefault="00C7338F" w:rsidP="001A25C8">
            <w:pPr>
              <w:pStyle w:val="Akapitzlist"/>
              <w:tabs>
                <w:tab w:val="left" w:pos="709"/>
                <w:tab w:val="left" w:pos="1276"/>
                <w:tab w:val="left" w:pos="1418"/>
              </w:tabs>
              <w:suppressAutoHyphens/>
              <w:spacing w:before="0" w:after="0" w:line="240" w:lineRule="auto"/>
              <w:ind w:left="0"/>
              <w:rPr>
                <w:rFonts w:ascii="Arial" w:hAnsi="Arial" w:cs="Arial"/>
                <w:sz w:val="22"/>
                <w:szCs w:val="22"/>
              </w:rPr>
            </w:pPr>
            <w:r w:rsidRPr="00C7338F">
              <w:rPr>
                <w:rFonts w:ascii="Arial" w:hAnsi="Arial" w:cs="Arial"/>
                <w:sz w:val="22"/>
                <w:szCs w:val="22"/>
              </w:rPr>
              <w:t>Zatrudnienie osób niepełnosprawnych</w:t>
            </w:r>
            <w:r>
              <w:rPr>
                <w:rFonts w:ascii="Arial" w:hAnsi="Arial" w:cs="Arial"/>
                <w:sz w:val="22"/>
                <w:szCs w:val="22"/>
              </w:rPr>
              <w:t xml:space="preserve"> (P</w:t>
            </w:r>
            <w:r w:rsidRPr="00C7338F">
              <w:rPr>
                <w:rFonts w:ascii="Arial" w:hAnsi="Arial" w:cs="Arial"/>
                <w:sz w:val="22"/>
                <w:szCs w:val="22"/>
                <w:vertAlign w:val="subscript"/>
              </w:rPr>
              <w:t>N</w:t>
            </w:r>
            <w:r>
              <w:rPr>
                <w:rFonts w:ascii="Arial" w:hAnsi="Arial" w:cs="Arial"/>
                <w:sz w:val="22"/>
                <w:szCs w:val="22"/>
              </w:rPr>
              <w:t>)</w:t>
            </w:r>
          </w:p>
        </w:tc>
        <w:tc>
          <w:tcPr>
            <w:tcW w:w="2673" w:type="dxa"/>
            <w:vAlign w:val="center"/>
          </w:tcPr>
          <w:p w14:paraId="05732F94" w14:textId="3621E986" w:rsidR="00032EF6" w:rsidRPr="005C1918" w:rsidRDefault="00C7338F" w:rsidP="001A25C8">
            <w:pPr>
              <w:pStyle w:val="Akapitzlist"/>
              <w:tabs>
                <w:tab w:val="left" w:pos="709"/>
                <w:tab w:val="left" w:pos="1276"/>
                <w:tab w:val="left" w:pos="1418"/>
              </w:tabs>
              <w:suppressAutoHyphens/>
              <w:spacing w:before="0" w:after="0" w:line="240" w:lineRule="auto"/>
              <w:ind w:left="0"/>
              <w:jc w:val="center"/>
              <w:rPr>
                <w:rFonts w:ascii="Arial" w:hAnsi="Arial" w:cs="Arial"/>
                <w:sz w:val="22"/>
                <w:szCs w:val="22"/>
              </w:rPr>
            </w:pPr>
            <w:r>
              <w:rPr>
                <w:rFonts w:ascii="Arial" w:hAnsi="Arial" w:cs="Arial"/>
                <w:sz w:val="22"/>
                <w:szCs w:val="22"/>
              </w:rPr>
              <w:t>10</w:t>
            </w:r>
          </w:p>
        </w:tc>
      </w:tr>
    </w:tbl>
    <w:p w14:paraId="2D51C543" w14:textId="29504F71" w:rsidR="006E2348" w:rsidRPr="005C1918" w:rsidRDefault="006E2348" w:rsidP="001A25C8">
      <w:pPr>
        <w:tabs>
          <w:tab w:val="left" w:pos="709"/>
          <w:tab w:val="left" w:pos="1276"/>
          <w:tab w:val="left" w:pos="1418"/>
        </w:tabs>
        <w:suppressAutoHyphens/>
        <w:rPr>
          <w:rFonts w:ascii="Arial" w:hAnsi="Arial" w:cs="Arial"/>
          <w:sz w:val="22"/>
          <w:szCs w:val="22"/>
        </w:rPr>
      </w:pPr>
    </w:p>
    <w:p w14:paraId="350956FC" w14:textId="77777777" w:rsidR="006E2348" w:rsidRPr="005C1918" w:rsidRDefault="006E2348" w:rsidP="001A25C8">
      <w:pPr>
        <w:pStyle w:val="Akapitzlist"/>
        <w:numPr>
          <w:ilvl w:val="1"/>
          <w:numId w:val="56"/>
        </w:numPr>
        <w:tabs>
          <w:tab w:val="left" w:pos="709"/>
          <w:tab w:val="left" w:pos="1276"/>
          <w:tab w:val="left" w:pos="1418"/>
        </w:tabs>
        <w:suppressAutoHyphens/>
        <w:spacing w:before="0" w:after="0" w:line="240" w:lineRule="auto"/>
        <w:ind w:left="709" w:hanging="709"/>
        <w:rPr>
          <w:rFonts w:ascii="Arial" w:hAnsi="Arial" w:cs="Arial"/>
          <w:sz w:val="22"/>
          <w:szCs w:val="22"/>
        </w:rPr>
      </w:pPr>
      <w:r w:rsidRPr="005C1918">
        <w:rPr>
          <w:rFonts w:ascii="Arial" w:hAnsi="Arial" w:cs="Arial"/>
          <w:sz w:val="22"/>
          <w:szCs w:val="22"/>
        </w:rPr>
        <w:t>Zamawiający dokona oceny ofert przyznając punkty w ramach poszczególnych kryteriów oceny ofert, przyjmując zasadę, że 1% = 1 punkt.</w:t>
      </w:r>
    </w:p>
    <w:p w14:paraId="4EB033C8" w14:textId="77777777" w:rsidR="006E2348" w:rsidRPr="005C1918" w:rsidRDefault="006E2348" w:rsidP="001A25C8">
      <w:pPr>
        <w:tabs>
          <w:tab w:val="left" w:pos="709"/>
          <w:tab w:val="left" w:pos="1276"/>
          <w:tab w:val="left" w:pos="1418"/>
        </w:tabs>
        <w:suppressAutoHyphens/>
        <w:rPr>
          <w:rFonts w:ascii="Arial" w:hAnsi="Arial" w:cs="Arial"/>
          <w:sz w:val="22"/>
          <w:szCs w:val="22"/>
        </w:rPr>
      </w:pPr>
    </w:p>
    <w:p w14:paraId="58BF718C" w14:textId="77777777" w:rsidR="006E2348" w:rsidRPr="005C1918" w:rsidRDefault="006E2348" w:rsidP="001A25C8">
      <w:pPr>
        <w:pStyle w:val="Akapitzlist"/>
        <w:numPr>
          <w:ilvl w:val="1"/>
          <w:numId w:val="56"/>
        </w:numPr>
        <w:tabs>
          <w:tab w:val="left" w:pos="709"/>
          <w:tab w:val="left" w:pos="1276"/>
          <w:tab w:val="left" w:pos="1418"/>
        </w:tabs>
        <w:suppressAutoHyphens/>
        <w:spacing w:before="0" w:after="0" w:line="240" w:lineRule="auto"/>
        <w:ind w:left="709" w:hanging="709"/>
        <w:rPr>
          <w:rFonts w:ascii="Arial" w:hAnsi="Arial" w:cs="Arial"/>
          <w:sz w:val="22"/>
          <w:szCs w:val="22"/>
        </w:rPr>
      </w:pPr>
      <w:r w:rsidRPr="005C1918">
        <w:rPr>
          <w:rFonts w:ascii="Arial" w:hAnsi="Arial" w:cs="Arial"/>
          <w:sz w:val="22"/>
          <w:szCs w:val="22"/>
        </w:rPr>
        <w:t xml:space="preserve">Punkty za kryterium </w:t>
      </w:r>
      <w:r w:rsidRPr="005C1918">
        <w:rPr>
          <w:rFonts w:ascii="Arial" w:hAnsi="Arial" w:cs="Arial"/>
          <w:b/>
          <w:sz w:val="22"/>
          <w:szCs w:val="22"/>
        </w:rPr>
        <w:t>„Cena” - (P</w:t>
      </w:r>
      <w:r w:rsidRPr="005C1918">
        <w:rPr>
          <w:rFonts w:ascii="Arial" w:hAnsi="Arial" w:cs="Arial"/>
          <w:b/>
          <w:sz w:val="22"/>
          <w:szCs w:val="22"/>
          <w:vertAlign w:val="subscript"/>
        </w:rPr>
        <w:t>C</w:t>
      </w:r>
      <w:r w:rsidRPr="005C1918">
        <w:rPr>
          <w:rFonts w:ascii="Arial" w:hAnsi="Arial" w:cs="Arial"/>
          <w:b/>
          <w:sz w:val="22"/>
          <w:szCs w:val="22"/>
        </w:rPr>
        <w:t>)</w:t>
      </w:r>
      <w:r w:rsidRPr="005C1918">
        <w:rPr>
          <w:rFonts w:ascii="Arial" w:hAnsi="Arial" w:cs="Arial"/>
          <w:sz w:val="22"/>
          <w:szCs w:val="22"/>
        </w:rPr>
        <w:t xml:space="preserve"> zostaną obliczone według wzoru:</w:t>
      </w:r>
    </w:p>
    <w:p w14:paraId="4373E54C" w14:textId="77777777" w:rsidR="006E2348" w:rsidRPr="005C1918" w:rsidRDefault="006E2348" w:rsidP="001A25C8">
      <w:pPr>
        <w:pStyle w:val="Akapitzlist"/>
        <w:tabs>
          <w:tab w:val="left" w:pos="709"/>
          <w:tab w:val="left" w:pos="1276"/>
          <w:tab w:val="left" w:pos="1418"/>
        </w:tabs>
        <w:suppressAutoHyphens/>
        <w:spacing w:before="0" w:after="0" w:line="240" w:lineRule="auto"/>
        <w:ind w:left="709"/>
        <w:rPr>
          <w:rFonts w:ascii="Arial" w:hAnsi="Arial" w:cs="Arial"/>
          <w:sz w:val="22"/>
          <w:szCs w:val="22"/>
        </w:rPr>
      </w:pPr>
      <w:r w:rsidRPr="005C1918">
        <w:rPr>
          <w:rFonts w:ascii="Arial" w:hAnsi="Arial" w:cs="Arial"/>
          <w:sz w:val="22"/>
          <w:szCs w:val="22"/>
        </w:rPr>
        <w:tab/>
      </w:r>
      <w:r w:rsidRPr="005C1918">
        <w:rPr>
          <w:rFonts w:ascii="Arial" w:hAnsi="Arial" w:cs="Arial"/>
          <w:sz w:val="22"/>
          <w:szCs w:val="22"/>
        </w:rPr>
        <w:tab/>
      </w:r>
      <w:proofErr w:type="spellStart"/>
      <w:r w:rsidRPr="005C1918">
        <w:rPr>
          <w:rFonts w:ascii="Arial" w:hAnsi="Arial" w:cs="Arial"/>
          <w:sz w:val="22"/>
          <w:szCs w:val="22"/>
        </w:rPr>
        <w:t>C</w:t>
      </w:r>
      <w:r w:rsidRPr="005C1918">
        <w:rPr>
          <w:rFonts w:ascii="Arial" w:hAnsi="Arial" w:cs="Arial"/>
          <w:sz w:val="22"/>
          <w:szCs w:val="22"/>
          <w:vertAlign w:val="subscript"/>
        </w:rPr>
        <w:t>n</w:t>
      </w:r>
      <w:proofErr w:type="spellEnd"/>
    </w:p>
    <w:p w14:paraId="50305B7E" w14:textId="2DA9F10F" w:rsidR="006E2348" w:rsidRPr="005C1918" w:rsidRDefault="006E2348" w:rsidP="001A25C8">
      <w:pPr>
        <w:pStyle w:val="Akapitzlist"/>
        <w:tabs>
          <w:tab w:val="left" w:pos="709"/>
          <w:tab w:val="left" w:pos="1276"/>
          <w:tab w:val="left" w:pos="1418"/>
        </w:tabs>
        <w:suppressAutoHyphens/>
        <w:spacing w:before="0" w:after="0" w:line="240" w:lineRule="auto"/>
        <w:ind w:left="709"/>
        <w:rPr>
          <w:rFonts w:ascii="Arial" w:hAnsi="Arial" w:cs="Arial"/>
          <w:sz w:val="22"/>
          <w:szCs w:val="22"/>
        </w:rPr>
      </w:pPr>
      <w:r w:rsidRPr="005C1918">
        <w:rPr>
          <w:rFonts w:ascii="Arial" w:hAnsi="Arial" w:cs="Arial"/>
          <w:b/>
          <w:sz w:val="22"/>
          <w:szCs w:val="22"/>
        </w:rPr>
        <w:t>P</w:t>
      </w:r>
      <w:r w:rsidRPr="005C1918">
        <w:rPr>
          <w:rFonts w:ascii="Arial" w:hAnsi="Arial" w:cs="Arial"/>
          <w:b/>
          <w:sz w:val="22"/>
          <w:szCs w:val="22"/>
          <w:vertAlign w:val="subscript"/>
        </w:rPr>
        <w:t>C</w:t>
      </w:r>
      <w:r w:rsidRPr="005C1918">
        <w:rPr>
          <w:rFonts w:ascii="Arial" w:hAnsi="Arial" w:cs="Arial"/>
          <w:sz w:val="22"/>
          <w:szCs w:val="22"/>
        </w:rPr>
        <w:t xml:space="preserve"> = </w:t>
      </w:r>
      <w:r w:rsidRPr="005C1918">
        <w:rPr>
          <w:rFonts w:ascii="Arial" w:hAnsi="Arial" w:cs="Arial"/>
          <w:sz w:val="22"/>
          <w:szCs w:val="22"/>
        </w:rPr>
        <w:tab/>
        <w:t xml:space="preserve">------- x </w:t>
      </w:r>
      <w:r w:rsidR="00F2528E" w:rsidRPr="005C1918">
        <w:rPr>
          <w:rFonts w:ascii="Arial" w:hAnsi="Arial" w:cs="Arial"/>
          <w:sz w:val="22"/>
          <w:szCs w:val="22"/>
        </w:rPr>
        <w:t>6</w:t>
      </w:r>
      <w:r w:rsidR="00390F2A" w:rsidRPr="005C1918">
        <w:rPr>
          <w:rFonts w:ascii="Arial" w:hAnsi="Arial" w:cs="Arial"/>
          <w:sz w:val="22"/>
          <w:szCs w:val="22"/>
        </w:rPr>
        <w:t>0</w:t>
      </w:r>
      <w:r w:rsidRPr="005C1918">
        <w:rPr>
          <w:rFonts w:ascii="Arial" w:hAnsi="Arial" w:cs="Arial"/>
          <w:sz w:val="22"/>
          <w:szCs w:val="22"/>
        </w:rPr>
        <w:t xml:space="preserve"> pkt </w:t>
      </w:r>
    </w:p>
    <w:p w14:paraId="6A32C42B" w14:textId="24C84F6E" w:rsidR="006E2348" w:rsidRPr="005C1918" w:rsidRDefault="006E2348" w:rsidP="001A25C8">
      <w:pPr>
        <w:pStyle w:val="Akapitzlist"/>
        <w:tabs>
          <w:tab w:val="left" w:pos="709"/>
          <w:tab w:val="left" w:pos="1276"/>
          <w:tab w:val="left" w:pos="1418"/>
        </w:tabs>
        <w:suppressAutoHyphens/>
        <w:spacing w:before="0" w:after="0" w:line="240" w:lineRule="auto"/>
        <w:ind w:left="709"/>
        <w:rPr>
          <w:rFonts w:ascii="Arial" w:hAnsi="Arial" w:cs="Arial"/>
          <w:sz w:val="22"/>
          <w:szCs w:val="22"/>
        </w:rPr>
      </w:pPr>
      <w:r w:rsidRPr="005C1918">
        <w:rPr>
          <w:rFonts w:ascii="Arial" w:hAnsi="Arial" w:cs="Arial"/>
          <w:sz w:val="22"/>
          <w:szCs w:val="22"/>
        </w:rPr>
        <w:tab/>
      </w:r>
      <w:r w:rsidR="002A487A" w:rsidRPr="005C1918">
        <w:rPr>
          <w:rFonts w:ascii="Arial" w:hAnsi="Arial" w:cs="Arial"/>
          <w:sz w:val="22"/>
          <w:szCs w:val="22"/>
        </w:rPr>
        <w:t xml:space="preserve"> </w:t>
      </w:r>
      <w:proofErr w:type="spellStart"/>
      <w:r w:rsidRPr="005C1918">
        <w:rPr>
          <w:rFonts w:ascii="Arial" w:hAnsi="Arial" w:cs="Arial"/>
          <w:sz w:val="22"/>
          <w:szCs w:val="22"/>
        </w:rPr>
        <w:t>C</w:t>
      </w:r>
      <w:r w:rsidRPr="005C1918">
        <w:rPr>
          <w:rFonts w:ascii="Arial" w:hAnsi="Arial" w:cs="Arial"/>
          <w:sz w:val="22"/>
          <w:szCs w:val="22"/>
          <w:vertAlign w:val="subscript"/>
        </w:rPr>
        <w:t>b</w:t>
      </w:r>
      <w:proofErr w:type="spellEnd"/>
    </w:p>
    <w:p w14:paraId="389C85D4" w14:textId="77777777" w:rsidR="006E2348" w:rsidRPr="005C1918" w:rsidRDefault="006E2348" w:rsidP="001A25C8">
      <w:pPr>
        <w:tabs>
          <w:tab w:val="left" w:pos="709"/>
          <w:tab w:val="left" w:pos="1276"/>
          <w:tab w:val="left" w:pos="1418"/>
        </w:tabs>
        <w:suppressAutoHyphens/>
        <w:rPr>
          <w:rFonts w:ascii="Arial" w:hAnsi="Arial" w:cs="Arial"/>
          <w:sz w:val="22"/>
          <w:szCs w:val="22"/>
        </w:rPr>
      </w:pPr>
      <w:r w:rsidRPr="005C1918">
        <w:rPr>
          <w:rFonts w:ascii="Arial" w:hAnsi="Arial" w:cs="Arial"/>
          <w:sz w:val="22"/>
          <w:szCs w:val="22"/>
        </w:rPr>
        <w:tab/>
        <w:t>gdzie,</w:t>
      </w:r>
    </w:p>
    <w:p w14:paraId="67C6F88B" w14:textId="77777777" w:rsidR="006E2348" w:rsidRPr="005C1918" w:rsidRDefault="006E2348" w:rsidP="001A25C8">
      <w:pPr>
        <w:pStyle w:val="Bezodstpw"/>
        <w:ind w:left="708"/>
        <w:rPr>
          <w:rFonts w:ascii="Arial" w:hAnsi="Arial" w:cs="Arial"/>
        </w:rPr>
      </w:pPr>
      <w:r w:rsidRPr="005C1918">
        <w:rPr>
          <w:rFonts w:ascii="Arial" w:hAnsi="Arial" w:cs="Arial"/>
          <w:b/>
        </w:rPr>
        <w:t>P</w:t>
      </w:r>
      <w:r w:rsidRPr="005C1918">
        <w:rPr>
          <w:rFonts w:ascii="Arial" w:hAnsi="Arial" w:cs="Arial"/>
          <w:b/>
          <w:vertAlign w:val="subscript"/>
        </w:rPr>
        <w:t>C</w:t>
      </w:r>
      <w:r w:rsidRPr="005C1918">
        <w:rPr>
          <w:rFonts w:ascii="Arial" w:hAnsi="Arial" w:cs="Arial"/>
        </w:rPr>
        <w:t xml:space="preserve"> - ilość punktów za kryterium cena, </w:t>
      </w:r>
    </w:p>
    <w:p w14:paraId="5739E73A" w14:textId="77777777" w:rsidR="006E2348" w:rsidRPr="005C1918" w:rsidRDefault="006E2348" w:rsidP="001A25C8">
      <w:pPr>
        <w:pStyle w:val="Bezodstpw"/>
        <w:ind w:left="708"/>
        <w:rPr>
          <w:rFonts w:ascii="Arial" w:hAnsi="Arial" w:cs="Arial"/>
        </w:rPr>
      </w:pPr>
      <w:proofErr w:type="spellStart"/>
      <w:r w:rsidRPr="005C1918">
        <w:rPr>
          <w:rFonts w:ascii="Arial" w:hAnsi="Arial" w:cs="Arial"/>
        </w:rPr>
        <w:lastRenderedPageBreak/>
        <w:t>C</w:t>
      </w:r>
      <w:r w:rsidRPr="005C1918">
        <w:rPr>
          <w:rFonts w:ascii="Arial" w:hAnsi="Arial" w:cs="Arial"/>
          <w:vertAlign w:val="subscript"/>
        </w:rPr>
        <w:t>n</w:t>
      </w:r>
      <w:proofErr w:type="spellEnd"/>
      <w:r w:rsidRPr="005C1918">
        <w:rPr>
          <w:rFonts w:ascii="Arial" w:hAnsi="Arial" w:cs="Arial"/>
        </w:rPr>
        <w:t xml:space="preserve"> - najniższa cena ofertowa spośród ofert nieodrzuconych,</w:t>
      </w:r>
    </w:p>
    <w:p w14:paraId="63688A23" w14:textId="77777777" w:rsidR="006E2348" w:rsidRPr="005C1918" w:rsidRDefault="006E2348" w:rsidP="001A25C8">
      <w:pPr>
        <w:pStyle w:val="Bezodstpw"/>
        <w:ind w:left="708"/>
        <w:rPr>
          <w:rFonts w:ascii="Arial" w:hAnsi="Arial" w:cs="Arial"/>
        </w:rPr>
      </w:pPr>
      <w:proofErr w:type="spellStart"/>
      <w:r w:rsidRPr="005C1918">
        <w:rPr>
          <w:rFonts w:ascii="Arial" w:hAnsi="Arial" w:cs="Arial"/>
        </w:rPr>
        <w:t>C</w:t>
      </w:r>
      <w:r w:rsidRPr="005C1918">
        <w:rPr>
          <w:rFonts w:ascii="Arial" w:hAnsi="Arial" w:cs="Arial"/>
          <w:vertAlign w:val="subscript"/>
        </w:rPr>
        <w:t>b</w:t>
      </w:r>
      <w:proofErr w:type="spellEnd"/>
      <w:r w:rsidRPr="005C1918">
        <w:rPr>
          <w:rFonts w:ascii="Arial" w:hAnsi="Arial" w:cs="Arial"/>
        </w:rPr>
        <w:t xml:space="preserve"> – cena oferty badanej.</w:t>
      </w:r>
    </w:p>
    <w:p w14:paraId="3C885A66" w14:textId="77777777" w:rsidR="006E2348" w:rsidRPr="005C1918" w:rsidRDefault="006E2348" w:rsidP="001A25C8">
      <w:pPr>
        <w:pStyle w:val="Akapitzlist"/>
        <w:spacing w:before="0" w:after="0" w:line="240" w:lineRule="auto"/>
        <w:ind w:left="708"/>
        <w:rPr>
          <w:rFonts w:ascii="Arial" w:hAnsi="Arial" w:cs="Arial"/>
          <w:sz w:val="22"/>
          <w:szCs w:val="22"/>
        </w:rPr>
      </w:pPr>
    </w:p>
    <w:p w14:paraId="5600D44B" w14:textId="3EFAB6F7" w:rsidR="006E2348" w:rsidRPr="005C1918" w:rsidRDefault="006E2348" w:rsidP="001A25C8">
      <w:pPr>
        <w:pStyle w:val="Akapitzlist"/>
        <w:spacing w:before="0" w:after="0" w:line="240" w:lineRule="auto"/>
        <w:ind w:left="708"/>
        <w:rPr>
          <w:rFonts w:ascii="Arial" w:hAnsi="Arial" w:cs="Arial"/>
          <w:sz w:val="22"/>
          <w:szCs w:val="22"/>
        </w:rPr>
      </w:pPr>
      <w:r w:rsidRPr="005C1918">
        <w:rPr>
          <w:rFonts w:ascii="Arial" w:hAnsi="Arial" w:cs="Arial"/>
          <w:sz w:val="22"/>
          <w:szCs w:val="22"/>
        </w:rPr>
        <w:t>W kryterium „</w:t>
      </w:r>
      <w:r w:rsidRPr="005C1918">
        <w:rPr>
          <w:rFonts w:ascii="Arial" w:hAnsi="Arial" w:cs="Arial"/>
          <w:b/>
          <w:sz w:val="22"/>
          <w:szCs w:val="22"/>
        </w:rPr>
        <w:t>Cena”</w:t>
      </w:r>
      <w:r w:rsidRPr="005C1918">
        <w:rPr>
          <w:rFonts w:ascii="Arial" w:hAnsi="Arial" w:cs="Arial"/>
          <w:sz w:val="22"/>
          <w:szCs w:val="22"/>
        </w:rPr>
        <w:t xml:space="preserve">, oferta z najniższą ceną otrzyma </w:t>
      </w:r>
      <w:r w:rsidR="00F2528E" w:rsidRPr="005C1918">
        <w:rPr>
          <w:rFonts w:ascii="Arial" w:hAnsi="Arial" w:cs="Arial"/>
          <w:sz w:val="22"/>
          <w:szCs w:val="22"/>
        </w:rPr>
        <w:t>60</w:t>
      </w:r>
      <w:r w:rsidRPr="005C1918">
        <w:rPr>
          <w:rFonts w:ascii="Arial" w:hAnsi="Arial" w:cs="Arial"/>
          <w:sz w:val="22"/>
          <w:szCs w:val="22"/>
        </w:rPr>
        <w:t xml:space="preserve"> punktów a pozostałe oferty po matematycznym przeliczeniu w odniesieniu do najniższej ceny odpowiednio mniej. Końcowy wynik powyższego działania zostanie zaokrąglony do dwóch miejsc po przecinku.</w:t>
      </w:r>
    </w:p>
    <w:p w14:paraId="5750768C" w14:textId="77777777" w:rsidR="006E2348" w:rsidRPr="005C1918" w:rsidRDefault="006E2348" w:rsidP="001A25C8">
      <w:pPr>
        <w:pStyle w:val="Akapitzlist"/>
        <w:spacing w:before="0" w:after="0" w:line="240" w:lineRule="auto"/>
        <w:ind w:left="708"/>
        <w:jc w:val="center"/>
        <w:rPr>
          <w:rFonts w:ascii="Arial" w:hAnsi="Arial" w:cs="Arial"/>
          <w:b/>
          <w:color w:val="0070C0"/>
          <w:sz w:val="22"/>
          <w:szCs w:val="22"/>
          <w:u w:val="single"/>
        </w:rPr>
      </w:pPr>
    </w:p>
    <w:p w14:paraId="0129F465" w14:textId="179C22C7" w:rsidR="00F233F5" w:rsidRPr="005C1918" w:rsidRDefault="006E2348" w:rsidP="001A25C8">
      <w:pPr>
        <w:pStyle w:val="Listanumerowana2"/>
        <w:numPr>
          <w:ilvl w:val="1"/>
          <w:numId w:val="163"/>
        </w:numPr>
        <w:spacing w:line="240" w:lineRule="auto"/>
        <w:rPr>
          <w:rFonts w:ascii="Arial" w:hAnsi="Arial" w:cs="Arial"/>
          <w:color w:val="000000" w:themeColor="text1"/>
          <w:szCs w:val="22"/>
        </w:rPr>
      </w:pPr>
      <w:r w:rsidRPr="005C1918">
        <w:rPr>
          <w:rFonts w:ascii="Arial" w:hAnsi="Arial" w:cs="Arial"/>
          <w:szCs w:val="22"/>
        </w:rPr>
        <w:t xml:space="preserve">Punkty za kryterium </w:t>
      </w:r>
      <w:r w:rsidRPr="005C1918">
        <w:rPr>
          <w:rFonts w:ascii="Arial" w:hAnsi="Arial" w:cs="Arial"/>
          <w:b/>
          <w:szCs w:val="22"/>
        </w:rPr>
        <w:t>„</w:t>
      </w:r>
      <w:r w:rsidR="007F61F0" w:rsidRPr="005C1918">
        <w:rPr>
          <w:rFonts w:ascii="Arial" w:hAnsi="Arial" w:cs="Arial"/>
          <w:b/>
          <w:bCs/>
          <w:szCs w:val="22"/>
        </w:rPr>
        <w:t xml:space="preserve">Długość </w:t>
      </w:r>
      <w:r w:rsidR="00DD45FB" w:rsidRPr="005C1918">
        <w:rPr>
          <w:rFonts w:ascii="Arial" w:hAnsi="Arial" w:cs="Arial"/>
          <w:b/>
          <w:bCs/>
          <w:szCs w:val="22"/>
        </w:rPr>
        <w:t>okresu gwarancji i rękojmi oferowanej przez wykonawcę na zakres danej części zamówienia</w:t>
      </w:r>
      <w:r w:rsidRPr="005C1918">
        <w:rPr>
          <w:rFonts w:ascii="Arial" w:hAnsi="Arial" w:cs="Arial"/>
          <w:b/>
          <w:szCs w:val="22"/>
        </w:rPr>
        <w:t>”</w:t>
      </w:r>
      <w:r w:rsidRPr="005C1918">
        <w:rPr>
          <w:rFonts w:ascii="Arial" w:hAnsi="Arial" w:cs="Arial"/>
          <w:szCs w:val="22"/>
        </w:rPr>
        <w:t xml:space="preserve"> –</w:t>
      </w:r>
      <w:r w:rsidRPr="005C1918">
        <w:rPr>
          <w:rFonts w:ascii="Arial" w:hAnsi="Arial" w:cs="Arial"/>
          <w:b/>
          <w:bCs/>
          <w:szCs w:val="22"/>
        </w:rPr>
        <w:t xml:space="preserve"> </w:t>
      </w:r>
      <w:r w:rsidRPr="005C1918">
        <w:rPr>
          <w:rFonts w:ascii="Arial" w:hAnsi="Arial" w:cs="Arial"/>
          <w:b/>
          <w:szCs w:val="22"/>
        </w:rPr>
        <w:t>(P</w:t>
      </w:r>
      <w:r w:rsidR="007F61F0" w:rsidRPr="005C1918">
        <w:rPr>
          <w:rFonts w:ascii="Arial" w:hAnsi="Arial" w:cs="Arial"/>
          <w:b/>
          <w:szCs w:val="22"/>
          <w:vertAlign w:val="subscript"/>
        </w:rPr>
        <w:t>G</w:t>
      </w:r>
      <w:r w:rsidRPr="005C1918">
        <w:rPr>
          <w:rFonts w:ascii="Arial" w:hAnsi="Arial" w:cs="Arial"/>
          <w:b/>
          <w:szCs w:val="22"/>
        </w:rPr>
        <w:t>)</w:t>
      </w:r>
      <w:r w:rsidRPr="005C1918">
        <w:rPr>
          <w:rFonts w:ascii="Arial" w:hAnsi="Arial" w:cs="Arial"/>
          <w:szCs w:val="22"/>
        </w:rPr>
        <w:t xml:space="preserve"> </w:t>
      </w:r>
      <w:r w:rsidR="00F233F5" w:rsidRPr="005C1918">
        <w:rPr>
          <w:rFonts w:ascii="Arial" w:hAnsi="Arial" w:cs="Arial"/>
          <w:color w:val="000000" w:themeColor="text1"/>
          <w:szCs w:val="22"/>
        </w:rPr>
        <w:t>liczone w okresach miesięcznych</w:t>
      </w:r>
      <w:r w:rsidR="00C7338F">
        <w:rPr>
          <w:rFonts w:ascii="Arial" w:hAnsi="Arial" w:cs="Arial"/>
          <w:color w:val="000000" w:themeColor="text1"/>
          <w:szCs w:val="22"/>
        </w:rPr>
        <w:t>, dotyczy gwarancji i rękojmi na oferowane produkty</w:t>
      </w:r>
      <w:r w:rsidR="00F233F5" w:rsidRPr="005C1918">
        <w:rPr>
          <w:rFonts w:ascii="Arial" w:hAnsi="Arial" w:cs="Arial"/>
          <w:color w:val="000000" w:themeColor="text1"/>
          <w:szCs w:val="22"/>
        </w:rPr>
        <w:t>:</w:t>
      </w:r>
    </w:p>
    <w:p w14:paraId="0DC59DF3" w14:textId="77777777" w:rsidR="001F3753" w:rsidRPr="005C1918" w:rsidRDefault="001F3753" w:rsidP="001A25C8">
      <w:pPr>
        <w:pStyle w:val="Listanumerowana2"/>
        <w:numPr>
          <w:ilvl w:val="0"/>
          <w:numId w:val="0"/>
        </w:numPr>
        <w:spacing w:line="240" w:lineRule="auto"/>
        <w:ind w:left="720"/>
        <w:jc w:val="center"/>
        <w:rPr>
          <w:rFonts w:ascii="Arial" w:hAnsi="Arial" w:cs="Arial"/>
          <w:b/>
          <w:bCs/>
          <w:szCs w:val="22"/>
        </w:rPr>
      </w:pPr>
    </w:p>
    <w:p w14:paraId="6C11D5CC" w14:textId="1BA5E2FD" w:rsidR="00FF7543" w:rsidRPr="005C1918" w:rsidRDefault="00FF7543" w:rsidP="001A25C8">
      <w:pPr>
        <w:pStyle w:val="Akapitzlist"/>
        <w:spacing w:before="0" w:after="0" w:line="240" w:lineRule="auto"/>
        <w:ind w:left="357"/>
        <w:rPr>
          <w:rFonts w:ascii="Arial" w:hAnsi="Arial" w:cs="Arial"/>
          <w:b/>
          <w:bCs/>
          <w:color w:val="000000" w:themeColor="text1"/>
          <w:sz w:val="22"/>
          <w:szCs w:val="22"/>
        </w:rPr>
      </w:pPr>
      <w:r w:rsidRPr="005C1918">
        <w:rPr>
          <w:rFonts w:ascii="Arial" w:hAnsi="Arial" w:cs="Arial"/>
          <w:b/>
          <w:bCs/>
          <w:color w:val="000000" w:themeColor="text1"/>
          <w:sz w:val="22"/>
          <w:szCs w:val="22"/>
        </w:rPr>
        <w:t xml:space="preserve">-      minimalny okres gwarancji </w:t>
      </w:r>
      <w:r w:rsidR="009D25F5" w:rsidRPr="005C1918">
        <w:rPr>
          <w:rFonts w:ascii="Arial" w:hAnsi="Arial" w:cs="Arial"/>
          <w:b/>
          <w:bCs/>
          <w:color w:val="000000" w:themeColor="text1"/>
          <w:sz w:val="22"/>
          <w:szCs w:val="22"/>
        </w:rPr>
        <w:t xml:space="preserve">i rękojmi </w:t>
      </w:r>
      <w:r w:rsidRPr="005C1918">
        <w:rPr>
          <w:rFonts w:ascii="Arial" w:hAnsi="Arial" w:cs="Arial"/>
          <w:b/>
          <w:bCs/>
          <w:color w:val="000000" w:themeColor="text1"/>
          <w:sz w:val="22"/>
          <w:szCs w:val="22"/>
        </w:rPr>
        <w:t>wskazany został w opisie przedmiotu zamówienia</w:t>
      </w:r>
      <w:r w:rsidR="009D25F5" w:rsidRPr="005C1918">
        <w:rPr>
          <w:rFonts w:ascii="Arial" w:hAnsi="Arial" w:cs="Arial"/>
          <w:b/>
          <w:bCs/>
          <w:color w:val="000000" w:themeColor="text1"/>
          <w:sz w:val="22"/>
          <w:szCs w:val="22"/>
        </w:rPr>
        <w:t xml:space="preserve">, jeśli w opisie brakuje wskazania jako minimalny okres gwarancji Zamawiający wymaga 24 miesiące. </w:t>
      </w:r>
    </w:p>
    <w:p w14:paraId="0343EE72" w14:textId="3B3762AA" w:rsidR="00FF7543" w:rsidRPr="005C1918" w:rsidRDefault="00FF7543" w:rsidP="001A25C8">
      <w:pPr>
        <w:pStyle w:val="Akapitzlist"/>
        <w:spacing w:before="0" w:after="0" w:line="240" w:lineRule="auto"/>
        <w:ind w:left="357"/>
        <w:rPr>
          <w:rFonts w:ascii="Arial" w:hAnsi="Arial" w:cs="Arial"/>
          <w:b/>
          <w:bCs/>
          <w:color w:val="000000" w:themeColor="text1"/>
          <w:sz w:val="22"/>
          <w:szCs w:val="22"/>
        </w:rPr>
      </w:pPr>
      <w:r w:rsidRPr="005C1918">
        <w:rPr>
          <w:rFonts w:ascii="Arial" w:hAnsi="Arial" w:cs="Arial"/>
          <w:b/>
          <w:bCs/>
          <w:color w:val="000000" w:themeColor="text1"/>
          <w:sz w:val="22"/>
          <w:szCs w:val="22"/>
        </w:rPr>
        <w:t>-</w:t>
      </w:r>
      <w:r w:rsidRPr="005C1918">
        <w:rPr>
          <w:rFonts w:ascii="Arial" w:hAnsi="Arial" w:cs="Arial"/>
          <w:sz w:val="22"/>
          <w:szCs w:val="22"/>
        </w:rPr>
        <w:tab/>
      </w:r>
      <w:r w:rsidRPr="005C1918">
        <w:rPr>
          <w:rFonts w:ascii="Arial" w:hAnsi="Arial" w:cs="Arial"/>
          <w:b/>
          <w:bCs/>
          <w:color w:val="000000" w:themeColor="text1"/>
          <w:sz w:val="22"/>
          <w:szCs w:val="22"/>
        </w:rPr>
        <w:t>za okres gwarancji i rękojmi równy minimalnemu okresowi wskazanemu w SWZ dla gwarancji czasowych poszczególnych elementów  – 0 pkt.</w:t>
      </w:r>
    </w:p>
    <w:p w14:paraId="601F3E4A" w14:textId="744132A4" w:rsidR="00FF7543" w:rsidRPr="005C1918" w:rsidRDefault="00FF7543" w:rsidP="001A25C8">
      <w:pPr>
        <w:pStyle w:val="Akapitzlist"/>
        <w:spacing w:before="0" w:after="0" w:line="240" w:lineRule="auto"/>
        <w:ind w:left="357"/>
        <w:rPr>
          <w:rFonts w:ascii="Arial" w:hAnsi="Arial" w:cs="Arial"/>
          <w:b/>
          <w:bCs/>
          <w:color w:val="000000" w:themeColor="text1"/>
          <w:sz w:val="22"/>
          <w:szCs w:val="22"/>
        </w:rPr>
      </w:pPr>
      <w:r w:rsidRPr="005C1918">
        <w:rPr>
          <w:rFonts w:ascii="Arial" w:hAnsi="Arial" w:cs="Arial"/>
          <w:b/>
          <w:bCs/>
          <w:color w:val="000000" w:themeColor="text1"/>
          <w:sz w:val="22"/>
          <w:szCs w:val="22"/>
        </w:rPr>
        <w:t>-</w:t>
      </w:r>
      <w:r w:rsidRPr="005C1918">
        <w:rPr>
          <w:rFonts w:ascii="Arial" w:hAnsi="Arial" w:cs="Arial"/>
          <w:sz w:val="22"/>
          <w:szCs w:val="22"/>
        </w:rPr>
        <w:tab/>
      </w:r>
      <w:r w:rsidRPr="005C1918">
        <w:rPr>
          <w:rFonts w:ascii="Arial" w:hAnsi="Arial" w:cs="Arial"/>
          <w:b/>
          <w:bCs/>
          <w:color w:val="000000" w:themeColor="text1"/>
          <w:sz w:val="22"/>
          <w:szCs w:val="22"/>
        </w:rPr>
        <w:t xml:space="preserve">za dodatkowy okres gwarancji i rękojmi  min. 12 miesięcy ponad minimalny okres wskazany w SWZ dla gwarancji czasowych wszystkich wskazanych elementów – </w:t>
      </w:r>
      <w:r w:rsidR="00C7338F">
        <w:rPr>
          <w:rFonts w:ascii="Arial" w:hAnsi="Arial" w:cs="Arial"/>
          <w:b/>
          <w:bCs/>
          <w:color w:val="000000" w:themeColor="text1"/>
          <w:sz w:val="22"/>
          <w:szCs w:val="22"/>
        </w:rPr>
        <w:t xml:space="preserve">15 </w:t>
      </w:r>
      <w:r w:rsidRPr="005C1918">
        <w:rPr>
          <w:rFonts w:ascii="Arial" w:hAnsi="Arial" w:cs="Arial"/>
          <w:b/>
          <w:bCs/>
          <w:color w:val="000000" w:themeColor="text1"/>
          <w:sz w:val="22"/>
          <w:szCs w:val="22"/>
        </w:rPr>
        <w:t>pkt.</w:t>
      </w:r>
    </w:p>
    <w:p w14:paraId="29A5838A" w14:textId="41FCDBFE" w:rsidR="00FF7543" w:rsidRPr="005C1918" w:rsidRDefault="00FF7543" w:rsidP="001A25C8">
      <w:pPr>
        <w:pStyle w:val="Akapitzlist"/>
        <w:spacing w:before="0" w:after="0" w:line="240" w:lineRule="auto"/>
        <w:ind w:left="357"/>
        <w:rPr>
          <w:rFonts w:ascii="Arial" w:hAnsi="Arial" w:cs="Arial"/>
          <w:b/>
          <w:bCs/>
          <w:color w:val="000000" w:themeColor="text1"/>
          <w:sz w:val="22"/>
          <w:szCs w:val="22"/>
        </w:rPr>
      </w:pPr>
      <w:r w:rsidRPr="005C1918">
        <w:rPr>
          <w:rFonts w:ascii="Arial" w:hAnsi="Arial" w:cs="Arial"/>
          <w:b/>
          <w:bCs/>
          <w:color w:val="000000" w:themeColor="text1"/>
          <w:sz w:val="22"/>
          <w:szCs w:val="22"/>
        </w:rPr>
        <w:t>-</w:t>
      </w:r>
      <w:r w:rsidRPr="005C1918">
        <w:rPr>
          <w:rFonts w:ascii="Arial" w:hAnsi="Arial" w:cs="Arial"/>
          <w:sz w:val="22"/>
          <w:szCs w:val="22"/>
        </w:rPr>
        <w:tab/>
      </w:r>
      <w:r w:rsidRPr="005C1918">
        <w:rPr>
          <w:rFonts w:ascii="Arial" w:hAnsi="Arial" w:cs="Arial"/>
          <w:b/>
          <w:bCs/>
          <w:color w:val="000000" w:themeColor="text1"/>
          <w:sz w:val="22"/>
          <w:szCs w:val="22"/>
        </w:rPr>
        <w:t xml:space="preserve"> za dodatkowy okres gwarancji i rękojmi  min. 24 miesięcy ponad minimalny okres wskazany w SWZ dla gwarancji czasowych wszystkich  elementów – </w:t>
      </w:r>
      <w:r w:rsidR="00C7338F">
        <w:rPr>
          <w:rFonts w:ascii="Arial" w:hAnsi="Arial" w:cs="Arial"/>
          <w:b/>
          <w:bCs/>
          <w:color w:val="000000" w:themeColor="text1"/>
          <w:sz w:val="22"/>
          <w:szCs w:val="22"/>
        </w:rPr>
        <w:t>3</w:t>
      </w:r>
      <w:r w:rsidRPr="005C1918">
        <w:rPr>
          <w:rFonts w:ascii="Arial" w:hAnsi="Arial" w:cs="Arial"/>
          <w:b/>
          <w:bCs/>
          <w:color w:val="000000" w:themeColor="text1"/>
          <w:sz w:val="22"/>
          <w:szCs w:val="22"/>
        </w:rPr>
        <w:t>0 pkt</w:t>
      </w:r>
    </w:p>
    <w:p w14:paraId="4DB409C4" w14:textId="6E9432EB" w:rsidR="00FF7543" w:rsidRPr="005C1918" w:rsidRDefault="00FF7543" w:rsidP="001A25C8">
      <w:pPr>
        <w:pStyle w:val="Akapitzlist"/>
        <w:spacing w:before="0" w:after="0" w:line="240" w:lineRule="auto"/>
        <w:ind w:left="357" w:right="-428"/>
        <w:rPr>
          <w:rFonts w:ascii="Arial" w:hAnsi="Arial" w:cs="Arial"/>
          <w:bCs/>
          <w:color w:val="000000" w:themeColor="text1"/>
          <w:sz w:val="22"/>
          <w:szCs w:val="22"/>
        </w:rPr>
      </w:pPr>
      <w:r w:rsidRPr="005C1918">
        <w:rPr>
          <w:rFonts w:ascii="Arial" w:hAnsi="Arial" w:cs="Arial"/>
          <w:bCs/>
          <w:color w:val="000000" w:themeColor="text1"/>
          <w:sz w:val="22"/>
          <w:szCs w:val="22"/>
        </w:rPr>
        <w:t xml:space="preserve">W kryterium okres gwarancji  Wykonawca otrzyma maksymalnie </w:t>
      </w:r>
      <w:r w:rsidR="00C7338F">
        <w:rPr>
          <w:rFonts w:ascii="Arial" w:hAnsi="Arial" w:cs="Arial"/>
          <w:bCs/>
          <w:color w:val="000000" w:themeColor="text1"/>
          <w:sz w:val="22"/>
          <w:szCs w:val="22"/>
        </w:rPr>
        <w:t>3</w:t>
      </w:r>
      <w:r w:rsidRPr="005C1918">
        <w:rPr>
          <w:rFonts w:ascii="Arial" w:hAnsi="Arial" w:cs="Arial"/>
          <w:bCs/>
          <w:color w:val="000000" w:themeColor="text1"/>
          <w:sz w:val="22"/>
          <w:szCs w:val="22"/>
        </w:rPr>
        <w:t>0 pkt.</w:t>
      </w:r>
    </w:p>
    <w:p w14:paraId="640EA451" w14:textId="77777777" w:rsidR="00FF7543" w:rsidRPr="005C1918" w:rsidRDefault="00FF7543" w:rsidP="001A25C8">
      <w:pPr>
        <w:pStyle w:val="NormalnyWeb"/>
        <w:ind w:left="284" w:hanging="284"/>
        <w:rPr>
          <w:rFonts w:ascii="Arial" w:hAnsi="Arial" w:cs="Arial"/>
          <w:b/>
          <w:bCs/>
          <w:sz w:val="22"/>
          <w:szCs w:val="22"/>
          <w:u w:val="single"/>
        </w:rPr>
      </w:pPr>
    </w:p>
    <w:p w14:paraId="224BB700" w14:textId="77777777" w:rsidR="00F233F5" w:rsidRPr="005C1918" w:rsidRDefault="00F233F5" w:rsidP="001A25C8">
      <w:pPr>
        <w:pStyle w:val="Akapitzlist"/>
        <w:tabs>
          <w:tab w:val="left" w:pos="851"/>
        </w:tabs>
        <w:autoSpaceDE w:val="0"/>
        <w:autoSpaceDN w:val="0"/>
        <w:adjustRightInd w:val="0"/>
        <w:spacing w:before="0" w:after="0" w:line="240" w:lineRule="auto"/>
        <w:ind w:left="360"/>
        <w:jc w:val="center"/>
        <w:rPr>
          <w:rFonts w:ascii="Arial" w:eastAsia="Calibri" w:hAnsi="Arial" w:cs="Arial"/>
          <w:b/>
          <w:bCs/>
          <w:color w:val="000000" w:themeColor="text1"/>
          <w:sz w:val="22"/>
          <w:szCs w:val="22"/>
        </w:rPr>
      </w:pPr>
      <w:r w:rsidRPr="005C1918">
        <w:rPr>
          <w:rFonts w:ascii="Arial" w:eastAsia="Calibri" w:hAnsi="Arial" w:cs="Arial"/>
          <w:b/>
          <w:bCs/>
          <w:color w:val="000000" w:themeColor="text1"/>
          <w:sz w:val="22"/>
          <w:szCs w:val="22"/>
        </w:rPr>
        <w:t>Uwaga:</w:t>
      </w: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F233F5" w:rsidRPr="005C1918" w14:paraId="3E0D7AC1" w14:textId="77777777" w:rsidTr="00FF7543">
        <w:tc>
          <w:tcPr>
            <w:tcW w:w="9072" w:type="dxa"/>
            <w:tcBorders>
              <w:bottom w:val="single" w:sz="4" w:space="0" w:color="auto"/>
            </w:tcBorders>
            <w:shd w:val="clear" w:color="auto" w:fill="auto"/>
          </w:tcPr>
          <w:p w14:paraId="0FAB69FB" w14:textId="71A2F1AA" w:rsidR="00F233F5" w:rsidRPr="005C1918" w:rsidRDefault="00F233F5" w:rsidP="001A25C8">
            <w:pPr>
              <w:autoSpaceDE w:val="0"/>
              <w:autoSpaceDN w:val="0"/>
              <w:adjustRightInd w:val="0"/>
              <w:jc w:val="both"/>
              <w:rPr>
                <w:rFonts w:ascii="Arial" w:eastAsia="Calibri" w:hAnsi="Arial" w:cs="Arial"/>
                <w:color w:val="000000" w:themeColor="text1"/>
                <w:sz w:val="22"/>
                <w:szCs w:val="22"/>
              </w:rPr>
            </w:pPr>
            <w:r w:rsidRPr="005C1918">
              <w:rPr>
                <w:rFonts w:ascii="Arial" w:eastAsia="Calibri" w:hAnsi="Arial" w:cs="Arial"/>
                <w:b/>
                <w:color w:val="000000" w:themeColor="text1"/>
                <w:sz w:val="22"/>
                <w:szCs w:val="22"/>
              </w:rPr>
              <w:t xml:space="preserve">W przypadku zaoferowania przez Wykonawcę </w:t>
            </w:r>
            <w:r w:rsidR="00EB66C2" w:rsidRPr="005C1918">
              <w:rPr>
                <w:rFonts w:ascii="Arial" w:eastAsia="Calibri" w:hAnsi="Arial" w:cs="Arial"/>
                <w:b/>
                <w:color w:val="000000" w:themeColor="text1"/>
                <w:sz w:val="22"/>
                <w:szCs w:val="22"/>
              </w:rPr>
              <w:t>gwarancji</w:t>
            </w:r>
            <w:r w:rsidRPr="005C1918">
              <w:rPr>
                <w:rFonts w:ascii="Arial" w:eastAsia="Calibri" w:hAnsi="Arial" w:cs="Arial"/>
                <w:b/>
                <w:color w:val="000000" w:themeColor="text1"/>
                <w:sz w:val="22"/>
                <w:szCs w:val="22"/>
              </w:rPr>
              <w:t xml:space="preserve"> </w:t>
            </w:r>
            <w:r w:rsidR="00DD45FB" w:rsidRPr="005C1918">
              <w:rPr>
                <w:rFonts w:ascii="Arial" w:eastAsia="Calibri" w:hAnsi="Arial" w:cs="Arial"/>
                <w:b/>
                <w:color w:val="000000" w:themeColor="text1"/>
                <w:sz w:val="22"/>
                <w:szCs w:val="22"/>
              </w:rPr>
              <w:t>i rękojmi</w:t>
            </w:r>
            <w:r w:rsidR="00EB66C2" w:rsidRPr="005C1918">
              <w:rPr>
                <w:rFonts w:ascii="Arial" w:eastAsia="Calibri" w:hAnsi="Arial" w:cs="Arial"/>
                <w:b/>
                <w:color w:val="000000" w:themeColor="text1"/>
                <w:sz w:val="22"/>
                <w:szCs w:val="22"/>
              </w:rPr>
              <w:t xml:space="preserve"> </w:t>
            </w:r>
            <w:r w:rsidRPr="005C1918">
              <w:rPr>
                <w:rFonts w:ascii="Arial" w:eastAsia="Calibri" w:hAnsi="Arial" w:cs="Arial"/>
                <w:b/>
                <w:color w:val="000000" w:themeColor="text1"/>
                <w:sz w:val="22"/>
                <w:szCs w:val="22"/>
              </w:rPr>
              <w:t>krótsze</w:t>
            </w:r>
            <w:r w:rsidR="00EB66C2" w:rsidRPr="005C1918">
              <w:rPr>
                <w:rFonts w:ascii="Arial" w:eastAsia="Calibri" w:hAnsi="Arial" w:cs="Arial"/>
                <w:b/>
                <w:color w:val="000000" w:themeColor="text1"/>
                <w:sz w:val="22"/>
                <w:szCs w:val="22"/>
              </w:rPr>
              <w:t>j</w:t>
            </w:r>
            <w:r w:rsidRPr="005C1918">
              <w:rPr>
                <w:rFonts w:ascii="Arial" w:eastAsia="Calibri" w:hAnsi="Arial" w:cs="Arial"/>
                <w:b/>
                <w:color w:val="000000" w:themeColor="text1"/>
                <w:sz w:val="22"/>
                <w:szCs w:val="22"/>
              </w:rPr>
              <w:t xml:space="preserve"> niż </w:t>
            </w:r>
            <w:r w:rsidR="00FF7543" w:rsidRPr="005C1918">
              <w:rPr>
                <w:rFonts w:ascii="Arial" w:eastAsia="Calibri" w:hAnsi="Arial" w:cs="Arial"/>
                <w:b/>
                <w:color w:val="000000" w:themeColor="text1"/>
                <w:sz w:val="22"/>
                <w:szCs w:val="22"/>
              </w:rPr>
              <w:t>minimalny wskazany w opisie</w:t>
            </w:r>
            <w:r w:rsidR="005C1918" w:rsidRPr="005C1918">
              <w:rPr>
                <w:rFonts w:ascii="Arial" w:eastAsia="Calibri" w:hAnsi="Arial" w:cs="Arial"/>
                <w:b/>
                <w:color w:val="000000" w:themeColor="text1"/>
                <w:sz w:val="22"/>
                <w:szCs w:val="22"/>
              </w:rPr>
              <w:t xml:space="preserve"> </w:t>
            </w:r>
            <w:r w:rsidRPr="005C1918">
              <w:rPr>
                <w:rFonts w:ascii="Arial" w:eastAsia="Calibri" w:hAnsi="Arial" w:cs="Arial"/>
                <w:b/>
                <w:color w:val="000000" w:themeColor="text1"/>
                <w:sz w:val="22"/>
                <w:szCs w:val="22"/>
              </w:rPr>
              <w:t>Zamawiający ofertę odrzuci</w:t>
            </w:r>
            <w:r w:rsidRPr="005C1918">
              <w:rPr>
                <w:rFonts w:ascii="Arial" w:eastAsia="Calibri" w:hAnsi="Arial" w:cs="Arial"/>
                <w:color w:val="000000" w:themeColor="text1"/>
                <w:sz w:val="22"/>
                <w:szCs w:val="22"/>
              </w:rPr>
              <w:t xml:space="preserve">. </w:t>
            </w:r>
            <w:r w:rsidRPr="005C1918">
              <w:rPr>
                <w:rFonts w:ascii="Arial" w:eastAsia="Calibri" w:hAnsi="Arial" w:cs="Arial"/>
                <w:b/>
                <w:color w:val="000000" w:themeColor="text1"/>
                <w:sz w:val="22"/>
                <w:szCs w:val="22"/>
              </w:rPr>
              <w:t xml:space="preserve">W przypadku, gdy Wykonawca </w:t>
            </w:r>
            <w:r w:rsidRPr="005C1918">
              <w:rPr>
                <w:rFonts w:ascii="Arial" w:eastAsia="Calibri" w:hAnsi="Arial" w:cs="Arial"/>
                <w:b/>
                <w:color w:val="000000" w:themeColor="text1"/>
                <w:sz w:val="22"/>
                <w:szCs w:val="22"/>
                <w:u w:val="single"/>
              </w:rPr>
              <w:t>w ogóle nie</w:t>
            </w:r>
            <w:r w:rsidRPr="005C1918">
              <w:rPr>
                <w:rFonts w:ascii="Arial" w:eastAsia="Calibri" w:hAnsi="Arial" w:cs="Arial"/>
                <w:b/>
                <w:color w:val="000000" w:themeColor="text1"/>
                <w:sz w:val="22"/>
                <w:szCs w:val="22"/>
              </w:rPr>
              <w:t xml:space="preserve"> wskaże w ofercie oferowanego okresu gwarancji </w:t>
            </w:r>
            <w:r w:rsidR="00DD45FB" w:rsidRPr="005C1918">
              <w:rPr>
                <w:rFonts w:ascii="Arial" w:eastAsia="Calibri" w:hAnsi="Arial" w:cs="Arial"/>
                <w:b/>
                <w:color w:val="000000" w:themeColor="text1"/>
                <w:sz w:val="22"/>
                <w:szCs w:val="22"/>
              </w:rPr>
              <w:t xml:space="preserve">i rękojmi </w:t>
            </w:r>
            <w:r w:rsidRPr="005C1918">
              <w:rPr>
                <w:rFonts w:ascii="Arial" w:eastAsia="Calibri" w:hAnsi="Arial" w:cs="Arial"/>
                <w:b/>
                <w:color w:val="000000" w:themeColor="text1"/>
                <w:sz w:val="22"/>
                <w:szCs w:val="22"/>
              </w:rPr>
              <w:t xml:space="preserve">Zamawiający przyjmie, że Wykonawca </w:t>
            </w:r>
            <w:r w:rsidR="00EB66C2" w:rsidRPr="005C1918">
              <w:rPr>
                <w:rFonts w:ascii="Arial" w:eastAsia="Calibri" w:hAnsi="Arial" w:cs="Arial"/>
                <w:b/>
                <w:color w:val="000000" w:themeColor="text1"/>
                <w:sz w:val="22"/>
                <w:szCs w:val="22"/>
              </w:rPr>
              <w:t xml:space="preserve">oferuje </w:t>
            </w:r>
            <w:r w:rsidR="00DD45FB" w:rsidRPr="005C1918">
              <w:rPr>
                <w:rFonts w:ascii="Arial" w:eastAsia="Calibri" w:hAnsi="Arial" w:cs="Arial"/>
                <w:b/>
                <w:color w:val="000000" w:themeColor="text1"/>
                <w:sz w:val="22"/>
                <w:szCs w:val="22"/>
              </w:rPr>
              <w:t>przedmiot zamówienia</w:t>
            </w:r>
            <w:r w:rsidR="00EB66C2" w:rsidRPr="005C1918">
              <w:rPr>
                <w:rFonts w:ascii="Arial" w:eastAsia="Calibri" w:hAnsi="Arial" w:cs="Arial"/>
                <w:b/>
                <w:color w:val="000000" w:themeColor="text1"/>
                <w:sz w:val="22"/>
                <w:szCs w:val="22"/>
              </w:rPr>
              <w:t xml:space="preserve"> nie objęty gwarancją</w:t>
            </w:r>
            <w:r w:rsidR="00DD45FB" w:rsidRPr="005C1918">
              <w:rPr>
                <w:rFonts w:ascii="Arial" w:eastAsia="Calibri" w:hAnsi="Arial" w:cs="Arial"/>
                <w:b/>
                <w:color w:val="000000" w:themeColor="text1"/>
                <w:sz w:val="22"/>
                <w:szCs w:val="22"/>
              </w:rPr>
              <w:t xml:space="preserve"> i rękojmią</w:t>
            </w:r>
            <w:r w:rsidRPr="005C1918">
              <w:rPr>
                <w:rFonts w:ascii="Arial" w:eastAsia="Calibri" w:hAnsi="Arial" w:cs="Arial"/>
                <w:b/>
                <w:color w:val="000000" w:themeColor="text1"/>
                <w:sz w:val="22"/>
                <w:szCs w:val="22"/>
              </w:rPr>
              <w:t>, i ofertę odrzuci.</w:t>
            </w:r>
            <w:r w:rsidRPr="005C1918">
              <w:rPr>
                <w:rFonts w:ascii="Arial" w:eastAsia="Calibri" w:hAnsi="Arial" w:cs="Arial"/>
                <w:color w:val="000000" w:themeColor="text1"/>
                <w:sz w:val="22"/>
                <w:szCs w:val="22"/>
              </w:rPr>
              <w:t xml:space="preserve"> </w:t>
            </w:r>
          </w:p>
        </w:tc>
      </w:tr>
    </w:tbl>
    <w:p w14:paraId="4FC32F27" w14:textId="7D3038D2" w:rsidR="006E2348" w:rsidRPr="005C1918" w:rsidRDefault="006E2348" w:rsidP="001A25C8">
      <w:pPr>
        <w:pStyle w:val="Akapitzlist"/>
        <w:spacing w:before="0" w:after="0" w:line="240" w:lineRule="auto"/>
        <w:ind w:left="567" w:hanging="567"/>
        <w:jc w:val="center"/>
        <w:rPr>
          <w:rFonts w:ascii="Arial" w:hAnsi="Arial" w:cs="Arial"/>
          <w:b/>
          <w:color w:val="000000" w:themeColor="text1"/>
          <w:sz w:val="22"/>
          <w:szCs w:val="22"/>
          <w:u w:val="single"/>
        </w:rPr>
      </w:pPr>
    </w:p>
    <w:p w14:paraId="1E18855B" w14:textId="61B0FC9F" w:rsidR="00C7338F" w:rsidRDefault="00C7338F" w:rsidP="001A25C8">
      <w:pPr>
        <w:pStyle w:val="Listanumerowana2"/>
        <w:numPr>
          <w:ilvl w:val="1"/>
          <w:numId w:val="163"/>
        </w:numPr>
        <w:tabs>
          <w:tab w:val="left" w:pos="567"/>
        </w:tabs>
        <w:spacing w:line="240" w:lineRule="auto"/>
        <w:ind w:left="567" w:hanging="567"/>
        <w:rPr>
          <w:rFonts w:ascii="Arial" w:hAnsi="Arial" w:cs="Arial"/>
          <w:color w:val="000000" w:themeColor="text1"/>
          <w:szCs w:val="22"/>
        </w:rPr>
      </w:pPr>
      <w:r w:rsidRPr="00C7338F">
        <w:rPr>
          <w:rFonts w:ascii="Arial" w:hAnsi="Arial" w:cs="Arial"/>
          <w:color w:val="000000" w:themeColor="text1"/>
          <w:szCs w:val="22"/>
        </w:rPr>
        <w:t>Punkty za kryterium „Zatrudnienie osób niepełnosprawnych” (PN) W kryterium chodzi wyłącznie o zatrudnienie osób</w:t>
      </w:r>
      <w:r w:rsidRPr="00C7338F">
        <w:rPr>
          <w:rFonts w:ascii="Arial" w:hAnsi="Arial" w:cs="Arial"/>
          <w:color w:val="000000" w:themeColor="text1"/>
          <w:szCs w:val="22"/>
        </w:rPr>
        <w:t xml:space="preserve"> </w:t>
      </w:r>
      <w:r w:rsidRPr="00C7338F">
        <w:rPr>
          <w:rFonts w:ascii="Arial" w:hAnsi="Arial" w:cs="Arial"/>
          <w:color w:val="000000" w:themeColor="text1"/>
          <w:szCs w:val="22"/>
        </w:rPr>
        <w:t>niepełnosprawnych przy realizacji zamówienia, o które wykonawcy się ubiegają. Za każdą osobę niepełnosprawną zatrudnioną przy</w:t>
      </w:r>
      <w:r w:rsidRPr="00C7338F">
        <w:rPr>
          <w:rFonts w:ascii="Arial" w:hAnsi="Arial" w:cs="Arial"/>
          <w:color w:val="000000" w:themeColor="text1"/>
          <w:szCs w:val="22"/>
        </w:rPr>
        <w:t xml:space="preserve"> </w:t>
      </w:r>
      <w:r w:rsidRPr="00C7338F">
        <w:rPr>
          <w:rFonts w:ascii="Arial" w:hAnsi="Arial" w:cs="Arial"/>
          <w:color w:val="000000" w:themeColor="text1"/>
          <w:szCs w:val="22"/>
        </w:rPr>
        <w:t>realizacji zamówienia wykonawca uzyska 5 pkt, ale nie więcej niż 10 pkt. Osoby niepełnosprawne to osoby w rozumieniu ustawy z dnia27 sierpnia 1997 r. o rehabilitacji zawodowej i społecznej oraz zatrudnianiu osób niepełnosprawnych (Dz. U. 2021 r. poz. 573).</w:t>
      </w:r>
    </w:p>
    <w:p w14:paraId="6A404479" w14:textId="466E1E7E" w:rsidR="00C7338F" w:rsidRPr="00C7338F" w:rsidRDefault="00C7338F" w:rsidP="001A25C8">
      <w:pPr>
        <w:pStyle w:val="Listanumerowana2"/>
        <w:numPr>
          <w:ilvl w:val="0"/>
          <w:numId w:val="0"/>
        </w:numPr>
        <w:tabs>
          <w:tab w:val="left" w:pos="851"/>
        </w:tabs>
        <w:spacing w:line="240" w:lineRule="auto"/>
        <w:ind w:left="567" w:hanging="567"/>
        <w:rPr>
          <w:rFonts w:ascii="Arial" w:hAnsi="Arial" w:cs="Arial"/>
          <w:color w:val="000000" w:themeColor="text1"/>
          <w:szCs w:val="22"/>
        </w:rPr>
      </w:pPr>
    </w:p>
    <w:p w14:paraId="01E68E13" w14:textId="46725942" w:rsidR="006E2348" w:rsidRPr="005C1918" w:rsidRDefault="006E2348" w:rsidP="001A25C8">
      <w:pPr>
        <w:pStyle w:val="Listanumerowana2"/>
        <w:numPr>
          <w:ilvl w:val="1"/>
          <w:numId w:val="163"/>
        </w:numPr>
        <w:tabs>
          <w:tab w:val="left" w:pos="851"/>
        </w:tabs>
        <w:spacing w:line="240" w:lineRule="auto"/>
        <w:ind w:left="567" w:hanging="567"/>
        <w:rPr>
          <w:rFonts w:ascii="Arial" w:hAnsi="Arial" w:cs="Arial"/>
          <w:color w:val="000000" w:themeColor="text1"/>
          <w:szCs w:val="22"/>
        </w:rPr>
      </w:pPr>
      <w:r w:rsidRPr="005C1918">
        <w:rPr>
          <w:rFonts w:ascii="Arial" w:hAnsi="Arial" w:cs="Arial"/>
          <w:color w:val="000000" w:themeColor="text1"/>
          <w:szCs w:val="22"/>
        </w:rPr>
        <w:t>Za najkorzystniejszą zostanie uznana oferta, która otrzyma największą ilość punktów obliczoną na podstawie wzoru:</w:t>
      </w:r>
    </w:p>
    <w:p w14:paraId="67A0BB2D" w14:textId="77777777" w:rsidR="006E2348" w:rsidRPr="005C1918" w:rsidRDefault="006E2348" w:rsidP="001A25C8">
      <w:pPr>
        <w:jc w:val="both"/>
        <w:rPr>
          <w:rFonts w:ascii="Arial" w:hAnsi="Arial" w:cs="Arial"/>
          <w:color w:val="000000" w:themeColor="text1"/>
          <w:sz w:val="22"/>
          <w:szCs w:val="22"/>
        </w:rPr>
      </w:pPr>
    </w:p>
    <w:p w14:paraId="0BABC6FE" w14:textId="055F06B4" w:rsidR="00CA32F1" w:rsidRPr="00C7338F" w:rsidRDefault="006E2348" w:rsidP="001A25C8">
      <w:pPr>
        <w:pStyle w:val="Akapitzlist"/>
        <w:tabs>
          <w:tab w:val="left" w:pos="709"/>
          <w:tab w:val="left" w:pos="1276"/>
          <w:tab w:val="left" w:pos="1418"/>
        </w:tabs>
        <w:suppressAutoHyphens/>
        <w:spacing w:before="0" w:after="0" w:line="240" w:lineRule="auto"/>
        <w:ind w:left="709"/>
        <w:jc w:val="center"/>
        <w:rPr>
          <w:rFonts w:ascii="Arial" w:hAnsi="Arial" w:cs="Arial"/>
          <w:b/>
          <w:sz w:val="22"/>
          <w:szCs w:val="22"/>
          <w:vertAlign w:val="subscript"/>
        </w:rPr>
      </w:pPr>
      <w:r w:rsidRPr="005C1918">
        <w:rPr>
          <w:rFonts w:ascii="Arial" w:hAnsi="Arial" w:cs="Arial"/>
          <w:b/>
          <w:color w:val="000000" w:themeColor="text1"/>
          <w:sz w:val="22"/>
          <w:szCs w:val="22"/>
        </w:rPr>
        <w:t>Przyznana ilość punktów = P</w:t>
      </w:r>
      <w:r w:rsidRPr="005C1918">
        <w:rPr>
          <w:rFonts w:ascii="Arial" w:hAnsi="Arial" w:cs="Arial"/>
          <w:b/>
          <w:color w:val="000000" w:themeColor="text1"/>
          <w:sz w:val="22"/>
          <w:szCs w:val="22"/>
          <w:vertAlign w:val="subscript"/>
        </w:rPr>
        <w:t xml:space="preserve">C </w:t>
      </w:r>
      <w:bookmarkStart w:id="19" w:name="_Hlk199953108"/>
      <w:r w:rsidRPr="005C1918">
        <w:rPr>
          <w:rFonts w:ascii="Arial" w:hAnsi="Arial" w:cs="Arial"/>
          <w:b/>
          <w:color w:val="000000" w:themeColor="text1"/>
          <w:sz w:val="22"/>
          <w:szCs w:val="22"/>
        </w:rPr>
        <w:t xml:space="preserve">+ </w:t>
      </w:r>
      <w:r w:rsidRPr="005C1918">
        <w:rPr>
          <w:rFonts w:ascii="Arial" w:hAnsi="Arial" w:cs="Arial"/>
          <w:b/>
          <w:sz w:val="22"/>
          <w:szCs w:val="22"/>
        </w:rPr>
        <w:t>P</w:t>
      </w:r>
      <w:r w:rsidR="00F233F5" w:rsidRPr="005C1918">
        <w:rPr>
          <w:rFonts w:ascii="Arial" w:hAnsi="Arial" w:cs="Arial"/>
          <w:b/>
          <w:sz w:val="22"/>
          <w:szCs w:val="22"/>
          <w:vertAlign w:val="subscript"/>
        </w:rPr>
        <w:t>G</w:t>
      </w:r>
      <w:bookmarkEnd w:id="19"/>
      <w:r w:rsidR="00C7338F" w:rsidRPr="00C7338F">
        <w:rPr>
          <w:rFonts w:ascii="Arial" w:hAnsi="Arial" w:cs="Arial"/>
          <w:b/>
          <w:sz w:val="22"/>
          <w:szCs w:val="22"/>
        </w:rPr>
        <w:t>+ P</w:t>
      </w:r>
      <w:r w:rsidR="00C7338F" w:rsidRPr="00C7338F">
        <w:rPr>
          <w:rFonts w:ascii="Arial" w:hAnsi="Arial" w:cs="Arial"/>
          <w:b/>
          <w:sz w:val="22"/>
          <w:szCs w:val="22"/>
          <w:vertAlign w:val="subscript"/>
        </w:rPr>
        <w:t>N</w:t>
      </w:r>
    </w:p>
    <w:tbl>
      <w:tblPr>
        <w:tblW w:w="0" w:type="auto"/>
        <w:jc w:val="center"/>
        <w:tblBorders>
          <w:bottom w:val="single" w:sz="4" w:space="0" w:color="auto"/>
        </w:tblBorders>
        <w:tblLook w:val="00A0" w:firstRow="1" w:lastRow="0" w:firstColumn="1" w:lastColumn="0" w:noHBand="0" w:noVBand="0"/>
      </w:tblPr>
      <w:tblGrid>
        <w:gridCol w:w="9070"/>
      </w:tblGrid>
      <w:tr w:rsidR="00D9784D" w:rsidRPr="005C1918" w14:paraId="15C76440" w14:textId="77777777" w:rsidTr="007F671F">
        <w:trPr>
          <w:trHeight w:val="1015"/>
          <w:jc w:val="center"/>
        </w:trPr>
        <w:tc>
          <w:tcPr>
            <w:tcW w:w="9070" w:type="dxa"/>
            <w:tcBorders>
              <w:bottom w:val="single" w:sz="4" w:space="0" w:color="auto"/>
            </w:tcBorders>
            <w:shd w:val="clear" w:color="auto" w:fill="D9D9D9" w:themeFill="background1" w:themeFillShade="D9"/>
          </w:tcPr>
          <w:p w14:paraId="424D5A83" w14:textId="3B708639" w:rsidR="00D9784D" w:rsidRPr="005C1918" w:rsidRDefault="00D9784D" w:rsidP="001A25C8">
            <w:pPr>
              <w:suppressAutoHyphens/>
              <w:contextualSpacing/>
              <w:jc w:val="center"/>
              <w:textAlignment w:val="baseline"/>
              <w:rPr>
                <w:rFonts w:ascii="Arial" w:hAnsi="Arial" w:cs="Arial"/>
                <w:sz w:val="22"/>
                <w:szCs w:val="22"/>
              </w:rPr>
            </w:pPr>
            <w:r w:rsidRPr="005C1918">
              <w:rPr>
                <w:rFonts w:ascii="Arial" w:hAnsi="Arial" w:cs="Arial"/>
                <w:sz w:val="22"/>
                <w:szCs w:val="22"/>
              </w:rPr>
              <w:t xml:space="preserve">Rozdział </w:t>
            </w:r>
            <w:r w:rsidR="00451E97" w:rsidRPr="005C1918">
              <w:rPr>
                <w:rFonts w:ascii="Arial" w:hAnsi="Arial" w:cs="Arial"/>
                <w:sz w:val="22"/>
                <w:szCs w:val="22"/>
              </w:rPr>
              <w:t>1</w:t>
            </w:r>
            <w:r w:rsidR="00CA32F1" w:rsidRPr="005C1918">
              <w:rPr>
                <w:rFonts w:ascii="Arial" w:hAnsi="Arial" w:cs="Arial"/>
                <w:sz w:val="22"/>
                <w:szCs w:val="22"/>
              </w:rPr>
              <w:t>8</w:t>
            </w:r>
          </w:p>
          <w:p w14:paraId="2C961C46" w14:textId="11B9E0E1" w:rsidR="00D9784D" w:rsidRPr="005C1918" w:rsidRDefault="000405D0" w:rsidP="001A25C8">
            <w:pPr>
              <w:suppressAutoHyphens/>
              <w:contextualSpacing/>
              <w:jc w:val="center"/>
              <w:textAlignment w:val="baseline"/>
              <w:rPr>
                <w:rFonts w:ascii="Arial" w:hAnsi="Arial" w:cs="Arial"/>
                <w:sz w:val="22"/>
                <w:szCs w:val="22"/>
              </w:rPr>
            </w:pPr>
            <w:r w:rsidRPr="005C1918">
              <w:rPr>
                <w:rFonts w:ascii="Arial" w:hAnsi="Arial" w:cs="Arial"/>
                <w:b/>
                <w:sz w:val="22"/>
                <w:szCs w:val="22"/>
              </w:rPr>
              <w:t xml:space="preserve">INFORMACJE O FORMALNOŚCIACH, JAKIE MUSZĄ ZOSTAĆ DOPEŁNIONE </w:t>
            </w:r>
            <w:r w:rsidRPr="005C1918">
              <w:rPr>
                <w:rFonts w:ascii="Arial" w:hAnsi="Arial" w:cs="Arial"/>
                <w:b/>
                <w:sz w:val="22"/>
                <w:szCs w:val="22"/>
              </w:rPr>
              <w:br/>
              <w:t>PO WYBORZE OFERTY W CELU ZAWARCIA UMOWY W SPRAWIE ZAMÓWIENIA PUBLICZNEGO</w:t>
            </w:r>
          </w:p>
        </w:tc>
      </w:tr>
    </w:tbl>
    <w:p w14:paraId="1D5DB548" w14:textId="77777777" w:rsidR="00687671" w:rsidRPr="005C1918" w:rsidRDefault="00687671" w:rsidP="001A25C8">
      <w:pPr>
        <w:pStyle w:val="Kolorowalistaakcent11"/>
        <w:widowControl w:val="0"/>
        <w:suppressAutoHyphens/>
        <w:spacing w:before="0" w:after="0" w:line="240" w:lineRule="auto"/>
        <w:outlineLvl w:val="3"/>
        <w:rPr>
          <w:rFonts w:ascii="Arial" w:hAnsi="Arial" w:cs="Arial"/>
          <w:sz w:val="22"/>
          <w:szCs w:val="22"/>
        </w:rPr>
      </w:pPr>
    </w:p>
    <w:p w14:paraId="35F5BE35" w14:textId="77777777" w:rsidR="00CA32F1" w:rsidRPr="005C1918" w:rsidRDefault="00D9784D" w:rsidP="001A25C8">
      <w:pPr>
        <w:pStyle w:val="Kolorowalistaakcent11"/>
        <w:widowControl w:val="0"/>
        <w:numPr>
          <w:ilvl w:val="1"/>
          <w:numId w:val="154"/>
        </w:numPr>
        <w:suppressAutoHyphens/>
        <w:spacing w:before="0" w:after="0" w:line="240" w:lineRule="auto"/>
        <w:ind w:left="709" w:hanging="709"/>
        <w:outlineLvl w:val="3"/>
        <w:rPr>
          <w:rFonts w:ascii="Arial" w:hAnsi="Arial" w:cs="Arial"/>
          <w:sz w:val="22"/>
          <w:szCs w:val="22"/>
        </w:rPr>
      </w:pPr>
      <w:r w:rsidRPr="005C1918">
        <w:rPr>
          <w:rFonts w:ascii="Arial" w:hAnsi="Arial" w:cs="Arial"/>
          <w:sz w:val="22"/>
          <w:szCs w:val="22"/>
        </w:rPr>
        <w:t>W przypadku, gdy zostanie wybrana jako najkorzystniejsza oferta Wykonawców wspólnie ubiegających się o udzielenie zamówienia, Wykonawca przed podpisaniem umowy na wezwanie Zamawiającego przedłoży umowę regulującą współpracę Wykonawców.</w:t>
      </w:r>
    </w:p>
    <w:p w14:paraId="62BCE583" w14:textId="77777777" w:rsidR="00CA32F1" w:rsidRPr="005C1918" w:rsidRDefault="00D9784D" w:rsidP="001A25C8">
      <w:pPr>
        <w:pStyle w:val="Kolorowalistaakcent11"/>
        <w:widowControl w:val="0"/>
        <w:numPr>
          <w:ilvl w:val="1"/>
          <w:numId w:val="154"/>
        </w:numPr>
        <w:suppressAutoHyphens/>
        <w:spacing w:before="0" w:after="0" w:line="240" w:lineRule="auto"/>
        <w:ind w:left="709" w:hanging="709"/>
        <w:outlineLvl w:val="3"/>
        <w:rPr>
          <w:rFonts w:ascii="Arial" w:hAnsi="Arial" w:cs="Arial"/>
          <w:sz w:val="22"/>
          <w:szCs w:val="22"/>
        </w:rPr>
      </w:pPr>
      <w:r w:rsidRPr="005C1918">
        <w:rPr>
          <w:rFonts w:ascii="Arial" w:hAnsi="Arial" w:cs="Arial"/>
          <w:sz w:val="22"/>
          <w:szCs w:val="22"/>
        </w:rPr>
        <w:t xml:space="preserve">Osoby reprezentujące </w:t>
      </w:r>
      <w:r w:rsidR="007631EC" w:rsidRPr="005C1918">
        <w:rPr>
          <w:rFonts w:ascii="Arial" w:hAnsi="Arial" w:cs="Arial"/>
          <w:sz w:val="22"/>
          <w:szCs w:val="22"/>
        </w:rPr>
        <w:t>W</w:t>
      </w:r>
      <w:r w:rsidRPr="005C1918">
        <w:rPr>
          <w:rFonts w:ascii="Arial" w:hAnsi="Arial" w:cs="Arial"/>
          <w:sz w:val="22"/>
          <w:szCs w:val="22"/>
        </w:rPr>
        <w:t xml:space="preserve">ykonawcę przy podpisywaniu umowy powinny posiadać ze sobą dokumenty potwierdzające ich umocowanie do reprezentowania </w:t>
      </w:r>
      <w:r w:rsidR="007631EC" w:rsidRPr="005C1918">
        <w:rPr>
          <w:rFonts w:ascii="Arial" w:hAnsi="Arial" w:cs="Arial"/>
          <w:sz w:val="22"/>
          <w:szCs w:val="22"/>
        </w:rPr>
        <w:t>W</w:t>
      </w:r>
      <w:r w:rsidRPr="005C1918">
        <w:rPr>
          <w:rFonts w:ascii="Arial" w:hAnsi="Arial" w:cs="Arial"/>
          <w:sz w:val="22"/>
          <w:szCs w:val="22"/>
        </w:rPr>
        <w:t>ykonawcy, o ile umocowanie to nie będzie wynikać z dokumentów załączonych do oferty.</w:t>
      </w:r>
    </w:p>
    <w:p w14:paraId="16F430EC" w14:textId="77777777" w:rsidR="00CA32F1" w:rsidRPr="005C1918" w:rsidRDefault="00D9784D" w:rsidP="001A25C8">
      <w:pPr>
        <w:pStyle w:val="Kolorowalistaakcent11"/>
        <w:widowControl w:val="0"/>
        <w:numPr>
          <w:ilvl w:val="1"/>
          <w:numId w:val="154"/>
        </w:numPr>
        <w:suppressAutoHyphens/>
        <w:spacing w:before="0" w:after="0" w:line="240" w:lineRule="auto"/>
        <w:ind w:left="709" w:hanging="709"/>
        <w:outlineLvl w:val="3"/>
        <w:rPr>
          <w:rFonts w:ascii="Arial" w:hAnsi="Arial" w:cs="Arial"/>
          <w:sz w:val="22"/>
          <w:szCs w:val="22"/>
        </w:rPr>
      </w:pPr>
      <w:r w:rsidRPr="005C1918">
        <w:rPr>
          <w:rFonts w:ascii="Arial" w:hAnsi="Arial" w:cs="Arial"/>
          <w:sz w:val="22"/>
          <w:szCs w:val="22"/>
        </w:rPr>
        <w:lastRenderedPageBreak/>
        <w:t xml:space="preserve">O terminie złożenia dokumentu, o którym mowa w pkt </w:t>
      </w:r>
      <w:r w:rsidR="00451E97" w:rsidRPr="005C1918">
        <w:rPr>
          <w:rFonts w:ascii="Arial" w:hAnsi="Arial" w:cs="Arial"/>
          <w:sz w:val="22"/>
          <w:szCs w:val="22"/>
        </w:rPr>
        <w:t>1</w:t>
      </w:r>
      <w:r w:rsidR="00CA32F1" w:rsidRPr="005C1918">
        <w:rPr>
          <w:rFonts w:ascii="Arial" w:hAnsi="Arial" w:cs="Arial"/>
          <w:sz w:val="22"/>
          <w:szCs w:val="22"/>
        </w:rPr>
        <w:t>8</w:t>
      </w:r>
      <w:r w:rsidR="000405D0" w:rsidRPr="005C1918">
        <w:rPr>
          <w:rFonts w:ascii="Arial" w:hAnsi="Arial" w:cs="Arial"/>
          <w:sz w:val="22"/>
          <w:szCs w:val="22"/>
        </w:rPr>
        <w:t>.1 SWZ</w:t>
      </w:r>
      <w:r w:rsidRPr="005C1918">
        <w:rPr>
          <w:rFonts w:ascii="Arial" w:hAnsi="Arial" w:cs="Arial"/>
          <w:sz w:val="22"/>
          <w:szCs w:val="22"/>
        </w:rPr>
        <w:t xml:space="preserve"> Zamawiający powiadomi Wykonawcę odrębnym pismem.</w:t>
      </w:r>
    </w:p>
    <w:p w14:paraId="168496EB" w14:textId="383CE91C" w:rsidR="00AF1B93" w:rsidRPr="005C1918" w:rsidRDefault="00AF1B93" w:rsidP="001A25C8">
      <w:pPr>
        <w:pStyle w:val="Kolorowalistaakcent11"/>
        <w:widowControl w:val="0"/>
        <w:numPr>
          <w:ilvl w:val="1"/>
          <w:numId w:val="154"/>
        </w:numPr>
        <w:suppressAutoHyphens/>
        <w:spacing w:before="0" w:after="0" w:line="240" w:lineRule="auto"/>
        <w:ind w:left="709" w:hanging="709"/>
        <w:outlineLvl w:val="3"/>
        <w:rPr>
          <w:rFonts w:ascii="Arial" w:hAnsi="Arial" w:cs="Arial"/>
          <w:sz w:val="22"/>
          <w:szCs w:val="22"/>
        </w:rPr>
      </w:pPr>
      <w:r w:rsidRPr="005C1918">
        <w:rPr>
          <w:rFonts w:ascii="Arial" w:hAnsi="Arial" w:cs="Arial"/>
          <w:sz w:val="22"/>
          <w:szCs w:val="22"/>
        </w:rPr>
        <w:t xml:space="preserve">Zamawiający zawrze umowę w sprawie zamówienia publicznego z Wykonawcą, którego oferta zostanie uznana za najkorzystniejszą, w terminach określonych w art. 308 ust. 2 </w:t>
      </w:r>
      <w:proofErr w:type="spellStart"/>
      <w:r w:rsidRPr="005C1918">
        <w:rPr>
          <w:rFonts w:ascii="Arial" w:hAnsi="Arial" w:cs="Arial"/>
          <w:sz w:val="22"/>
          <w:szCs w:val="22"/>
        </w:rPr>
        <w:t>Pzp</w:t>
      </w:r>
      <w:proofErr w:type="spellEnd"/>
      <w:r w:rsidRPr="005C1918">
        <w:rPr>
          <w:rFonts w:ascii="Arial" w:hAnsi="Arial" w:cs="Arial"/>
          <w:sz w:val="22"/>
          <w:szCs w:val="22"/>
        </w:rPr>
        <w:t>.</w:t>
      </w:r>
    </w:p>
    <w:p w14:paraId="4FAF594D" w14:textId="77777777" w:rsidR="00D2000F" w:rsidRPr="005C1918" w:rsidRDefault="00D2000F" w:rsidP="001A25C8">
      <w:pPr>
        <w:pStyle w:val="Kolorowalistaakcent11"/>
        <w:widowControl w:val="0"/>
        <w:suppressAutoHyphens/>
        <w:spacing w:before="0" w:after="0" w:line="240" w:lineRule="auto"/>
        <w:ind w:left="0"/>
        <w:outlineLvl w:val="3"/>
        <w:rPr>
          <w:rFonts w:ascii="Arial" w:hAnsi="Arial" w:cs="Arial"/>
          <w:sz w:val="22"/>
          <w:szCs w:val="22"/>
        </w:rPr>
      </w:pPr>
    </w:p>
    <w:tbl>
      <w:tblPr>
        <w:tblW w:w="0" w:type="auto"/>
        <w:jc w:val="center"/>
        <w:tblBorders>
          <w:bottom w:val="single" w:sz="4" w:space="0" w:color="auto"/>
        </w:tblBorders>
        <w:tblLook w:val="00A0" w:firstRow="1" w:lastRow="0" w:firstColumn="1" w:lastColumn="0" w:noHBand="0" w:noVBand="0"/>
      </w:tblPr>
      <w:tblGrid>
        <w:gridCol w:w="9070"/>
      </w:tblGrid>
      <w:tr w:rsidR="00D9784D" w:rsidRPr="005C1918" w14:paraId="0C00BC1A" w14:textId="77777777" w:rsidTr="000405D0">
        <w:trPr>
          <w:jc w:val="center"/>
        </w:trPr>
        <w:tc>
          <w:tcPr>
            <w:tcW w:w="9072" w:type="dxa"/>
            <w:tcBorders>
              <w:bottom w:val="single" w:sz="4" w:space="0" w:color="auto"/>
            </w:tcBorders>
            <w:shd w:val="clear" w:color="auto" w:fill="D9D9D9" w:themeFill="background1" w:themeFillShade="D9"/>
          </w:tcPr>
          <w:p w14:paraId="0F07EA85" w14:textId="78A9CAEA" w:rsidR="00D9784D" w:rsidRPr="005C1918" w:rsidRDefault="00D9784D" w:rsidP="001A25C8">
            <w:pPr>
              <w:suppressAutoHyphens/>
              <w:contextualSpacing/>
              <w:jc w:val="center"/>
              <w:textAlignment w:val="baseline"/>
              <w:rPr>
                <w:rFonts w:ascii="Arial" w:hAnsi="Arial" w:cs="Arial"/>
                <w:sz w:val="22"/>
                <w:szCs w:val="22"/>
              </w:rPr>
            </w:pPr>
            <w:r w:rsidRPr="005C1918">
              <w:rPr>
                <w:rFonts w:ascii="Arial" w:hAnsi="Arial" w:cs="Arial"/>
                <w:sz w:val="22"/>
                <w:szCs w:val="22"/>
              </w:rPr>
              <w:t xml:space="preserve">Rozdział </w:t>
            </w:r>
            <w:r w:rsidR="00CA32F1" w:rsidRPr="005C1918">
              <w:rPr>
                <w:rFonts w:ascii="Arial" w:hAnsi="Arial" w:cs="Arial"/>
                <w:sz w:val="22"/>
                <w:szCs w:val="22"/>
              </w:rPr>
              <w:t>19</w:t>
            </w:r>
          </w:p>
          <w:p w14:paraId="3DBCB88D" w14:textId="77777777" w:rsidR="00D9784D" w:rsidRPr="005C1918" w:rsidRDefault="00D9784D" w:rsidP="001A25C8">
            <w:pPr>
              <w:suppressAutoHyphens/>
              <w:contextualSpacing/>
              <w:jc w:val="center"/>
              <w:textAlignment w:val="baseline"/>
              <w:rPr>
                <w:rFonts w:ascii="Arial" w:hAnsi="Arial" w:cs="Arial"/>
                <w:sz w:val="22"/>
                <w:szCs w:val="22"/>
              </w:rPr>
            </w:pPr>
            <w:r w:rsidRPr="005C1918">
              <w:rPr>
                <w:rFonts w:ascii="Arial" w:hAnsi="Arial" w:cs="Arial"/>
                <w:b/>
                <w:sz w:val="22"/>
                <w:szCs w:val="22"/>
              </w:rPr>
              <w:t xml:space="preserve">WYMAGANIA DOTYCZĄCE ZABEZPIECZENIA NALEŻYTEGO </w:t>
            </w:r>
            <w:r w:rsidRPr="005C1918">
              <w:rPr>
                <w:rFonts w:ascii="Arial" w:hAnsi="Arial" w:cs="Arial"/>
                <w:b/>
                <w:sz w:val="22"/>
                <w:szCs w:val="22"/>
              </w:rPr>
              <w:br/>
              <w:t>WYKONANIA UMOWY</w:t>
            </w:r>
          </w:p>
        </w:tc>
      </w:tr>
    </w:tbl>
    <w:p w14:paraId="2C544FF1" w14:textId="77777777" w:rsidR="00D2000F" w:rsidRPr="005C1918" w:rsidRDefault="00D2000F" w:rsidP="001A25C8">
      <w:pPr>
        <w:pStyle w:val="Kolorowalistaakcent11"/>
        <w:autoSpaceDE w:val="0"/>
        <w:autoSpaceDN w:val="0"/>
        <w:adjustRightInd w:val="0"/>
        <w:spacing w:before="0" w:after="0" w:line="240" w:lineRule="auto"/>
        <w:ind w:left="709"/>
        <w:rPr>
          <w:rFonts w:ascii="Arial" w:hAnsi="Arial" w:cs="Arial"/>
          <w:sz w:val="22"/>
          <w:szCs w:val="22"/>
        </w:rPr>
      </w:pPr>
    </w:p>
    <w:p w14:paraId="64C027F9" w14:textId="4353F701" w:rsidR="006708E0" w:rsidRPr="005C1918" w:rsidRDefault="00430F97" w:rsidP="001A25C8">
      <w:pPr>
        <w:pStyle w:val="Kolorowalistaakcent11"/>
        <w:numPr>
          <w:ilvl w:val="1"/>
          <w:numId w:val="155"/>
        </w:numPr>
        <w:autoSpaceDE w:val="0"/>
        <w:autoSpaceDN w:val="0"/>
        <w:adjustRightInd w:val="0"/>
        <w:spacing w:before="0" w:after="0" w:line="240" w:lineRule="auto"/>
        <w:ind w:left="709" w:hanging="709"/>
        <w:rPr>
          <w:rFonts w:ascii="Arial" w:hAnsi="Arial" w:cs="Arial"/>
          <w:bCs/>
          <w:sz w:val="22"/>
          <w:szCs w:val="22"/>
        </w:rPr>
      </w:pPr>
      <w:r w:rsidRPr="005C1918">
        <w:rPr>
          <w:rFonts w:ascii="Arial" w:hAnsi="Arial" w:cs="Arial"/>
          <w:bCs/>
          <w:sz w:val="22"/>
          <w:szCs w:val="22"/>
        </w:rPr>
        <w:t>Zabezpieczenie</w:t>
      </w:r>
      <w:r w:rsidR="009D25F5" w:rsidRPr="005C1918">
        <w:rPr>
          <w:rFonts w:ascii="Arial" w:hAnsi="Arial" w:cs="Arial"/>
          <w:bCs/>
          <w:sz w:val="22"/>
          <w:szCs w:val="22"/>
        </w:rPr>
        <w:t xml:space="preserve"> nie wymaga wniesienia zabezpieczenia</w:t>
      </w:r>
      <w:r w:rsidRPr="005C1918">
        <w:rPr>
          <w:rFonts w:ascii="Arial" w:hAnsi="Arial" w:cs="Arial"/>
          <w:bCs/>
          <w:sz w:val="22"/>
          <w:szCs w:val="22"/>
        </w:rPr>
        <w:t xml:space="preserve"> należytego wykonania umowy </w:t>
      </w:r>
    </w:p>
    <w:p w14:paraId="7D668A78" w14:textId="77777777" w:rsidR="009D25F5" w:rsidRPr="005C1918" w:rsidRDefault="009D25F5" w:rsidP="001A25C8">
      <w:pPr>
        <w:pStyle w:val="Kolorowalistaakcent11"/>
        <w:autoSpaceDE w:val="0"/>
        <w:autoSpaceDN w:val="0"/>
        <w:adjustRightInd w:val="0"/>
        <w:spacing w:before="0" w:after="0" w:line="240" w:lineRule="auto"/>
        <w:ind w:left="709"/>
        <w:rPr>
          <w:rFonts w:ascii="Arial" w:hAnsi="Arial" w:cs="Arial"/>
          <w:bCs/>
          <w:sz w:val="22"/>
          <w:szCs w:val="22"/>
        </w:rPr>
      </w:pPr>
    </w:p>
    <w:tbl>
      <w:tblPr>
        <w:tblW w:w="0" w:type="auto"/>
        <w:jc w:val="center"/>
        <w:tblBorders>
          <w:bottom w:val="single" w:sz="4" w:space="0" w:color="auto"/>
        </w:tblBorders>
        <w:tblLook w:val="00A0" w:firstRow="1" w:lastRow="0" w:firstColumn="1" w:lastColumn="0" w:noHBand="0" w:noVBand="0"/>
      </w:tblPr>
      <w:tblGrid>
        <w:gridCol w:w="9070"/>
      </w:tblGrid>
      <w:tr w:rsidR="00D9784D" w:rsidRPr="005C1918" w14:paraId="3D9163C4" w14:textId="77777777" w:rsidTr="000405D0">
        <w:trPr>
          <w:jc w:val="center"/>
        </w:trPr>
        <w:tc>
          <w:tcPr>
            <w:tcW w:w="9102" w:type="dxa"/>
            <w:tcBorders>
              <w:bottom w:val="single" w:sz="4" w:space="0" w:color="auto"/>
            </w:tcBorders>
            <w:shd w:val="clear" w:color="auto" w:fill="D9D9D9" w:themeFill="background1" w:themeFillShade="D9"/>
          </w:tcPr>
          <w:p w14:paraId="3ACA760A" w14:textId="5678738A" w:rsidR="00D9784D" w:rsidRPr="005C1918" w:rsidRDefault="00D9784D" w:rsidP="001A25C8">
            <w:pPr>
              <w:suppressAutoHyphens/>
              <w:contextualSpacing/>
              <w:jc w:val="center"/>
              <w:textAlignment w:val="baseline"/>
              <w:rPr>
                <w:rFonts w:ascii="Arial" w:hAnsi="Arial" w:cs="Arial"/>
                <w:sz w:val="22"/>
                <w:szCs w:val="22"/>
              </w:rPr>
            </w:pPr>
            <w:r w:rsidRPr="005C1918">
              <w:rPr>
                <w:rFonts w:ascii="Arial" w:hAnsi="Arial" w:cs="Arial"/>
                <w:sz w:val="22"/>
                <w:szCs w:val="22"/>
              </w:rPr>
              <w:t>Rozdział 2</w:t>
            </w:r>
            <w:r w:rsidR="00CA32F1" w:rsidRPr="005C1918">
              <w:rPr>
                <w:rFonts w:ascii="Arial" w:hAnsi="Arial" w:cs="Arial"/>
                <w:sz w:val="22"/>
                <w:szCs w:val="22"/>
              </w:rPr>
              <w:t>0</w:t>
            </w:r>
          </w:p>
          <w:p w14:paraId="79189826" w14:textId="6B1590D4" w:rsidR="000405D0" w:rsidRPr="005C1918" w:rsidRDefault="000405D0" w:rsidP="001A25C8">
            <w:pPr>
              <w:suppressAutoHyphens/>
              <w:contextualSpacing/>
              <w:jc w:val="center"/>
              <w:textAlignment w:val="baseline"/>
              <w:rPr>
                <w:rFonts w:ascii="Arial" w:hAnsi="Arial" w:cs="Arial"/>
                <w:b/>
                <w:sz w:val="22"/>
                <w:szCs w:val="22"/>
              </w:rPr>
            </w:pPr>
            <w:r w:rsidRPr="005C1918">
              <w:rPr>
                <w:rFonts w:ascii="Arial" w:hAnsi="Arial" w:cs="Arial"/>
                <w:b/>
                <w:sz w:val="22"/>
                <w:szCs w:val="22"/>
              </w:rPr>
              <w:t xml:space="preserve">PROJEKTOWANE POSTANOWIENIA UMOWY W SPRAWIE ZAMÓWIENIA </w:t>
            </w:r>
          </w:p>
          <w:p w14:paraId="3F91D088" w14:textId="0EA1196C" w:rsidR="000405D0" w:rsidRPr="005C1918" w:rsidRDefault="000405D0" w:rsidP="001A25C8">
            <w:pPr>
              <w:suppressAutoHyphens/>
              <w:contextualSpacing/>
              <w:jc w:val="center"/>
              <w:textAlignment w:val="baseline"/>
              <w:rPr>
                <w:rFonts w:ascii="Arial" w:hAnsi="Arial" w:cs="Arial"/>
                <w:b/>
                <w:sz w:val="22"/>
                <w:szCs w:val="22"/>
              </w:rPr>
            </w:pPr>
            <w:r w:rsidRPr="005C1918">
              <w:rPr>
                <w:rFonts w:ascii="Arial" w:hAnsi="Arial" w:cs="Arial"/>
                <w:b/>
                <w:sz w:val="22"/>
                <w:szCs w:val="22"/>
              </w:rPr>
              <w:t xml:space="preserve">PUBLICZNEGO, KTÓRE ZOSTANĄ WPROWADZONE DO UMOWY </w:t>
            </w:r>
          </w:p>
          <w:p w14:paraId="041F3DC5" w14:textId="643EDCE6" w:rsidR="00D9784D" w:rsidRPr="005C1918" w:rsidRDefault="000405D0" w:rsidP="001A25C8">
            <w:pPr>
              <w:suppressAutoHyphens/>
              <w:contextualSpacing/>
              <w:jc w:val="center"/>
              <w:textAlignment w:val="baseline"/>
              <w:rPr>
                <w:rFonts w:ascii="Arial" w:hAnsi="Arial" w:cs="Arial"/>
                <w:sz w:val="22"/>
                <w:szCs w:val="22"/>
              </w:rPr>
            </w:pPr>
            <w:r w:rsidRPr="005C1918">
              <w:rPr>
                <w:rFonts w:ascii="Arial" w:hAnsi="Arial" w:cs="Arial"/>
                <w:b/>
                <w:sz w:val="22"/>
                <w:szCs w:val="22"/>
              </w:rPr>
              <w:t>W SPRAWIE ZAMÓWIENIA PUBLICZNEGO</w:t>
            </w:r>
          </w:p>
        </w:tc>
      </w:tr>
    </w:tbl>
    <w:p w14:paraId="118236C1" w14:textId="77777777" w:rsidR="005052D9" w:rsidRPr="005C1918" w:rsidRDefault="005052D9" w:rsidP="001A25C8">
      <w:pPr>
        <w:pStyle w:val="Kolorowalistaakcent11"/>
        <w:widowControl w:val="0"/>
        <w:suppressAutoHyphens/>
        <w:spacing w:before="0" w:after="0" w:line="240" w:lineRule="auto"/>
        <w:outlineLvl w:val="3"/>
        <w:rPr>
          <w:rFonts w:ascii="Arial" w:hAnsi="Arial" w:cs="Arial"/>
          <w:sz w:val="22"/>
          <w:szCs w:val="22"/>
        </w:rPr>
      </w:pPr>
    </w:p>
    <w:p w14:paraId="1440C3F8" w14:textId="2CAFE45A" w:rsidR="00CA32F1" w:rsidRPr="005C1918" w:rsidRDefault="00584EC1" w:rsidP="001A25C8">
      <w:pPr>
        <w:pStyle w:val="Kolorowalistaakcent11"/>
        <w:widowControl w:val="0"/>
        <w:numPr>
          <w:ilvl w:val="1"/>
          <w:numId w:val="157"/>
        </w:numPr>
        <w:suppressAutoHyphens/>
        <w:spacing w:before="0" w:after="0" w:line="240" w:lineRule="auto"/>
        <w:ind w:left="709" w:hanging="709"/>
        <w:outlineLvl w:val="3"/>
        <w:rPr>
          <w:rFonts w:ascii="Arial" w:hAnsi="Arial" w:cs="Arial"/>
          <w:sz w:val="22"/>
          <w:szCs w:val="22"/>
        </w:rPr>
      </w:pPr>
      <w:r w:rsidRPr="005C1918">
        <w:rPr>
          <w:rFonts w:ascii="Arial" w:hAnsi="Arial" w:cs="Arial"/>
          <w:b/>
          <w:bCs/>
          <w:sz w:val="22"/>
          <w:szCs w:val="22"/>
        </w:rPr>
        <w:t xml:space="preserve">Projektowane postanowienia umowy w sprawie zamówienia publicznego </w:t>
      </w:r>
      <w:r w:rsidR="005052D9" w:rsidRPr="005C1918">
        <w:rPr>
          <w:rFonts w:ascii="Arial" w:hAnsi="Arial" w:cs="Arial"/>
          <w:b/>
          <w:bCs/>
          <w:sz w:val="22"/>
          <w:szCs w:val="22"/>
        </w:rPr>
        <w:t>stanowi</w:t>
      </w:r>
      <w:r w:rsidRPr="005C1918">
        <w:rPr>
          <w:rFonts w:ascii="Arial" w:hAnsi="Arial" w:cs="Arial"/>
          <w:b/>
          <w:bCs/>
          <w:sz w:val="22"/>
          <w:szCs w:val="22"/>
        </w:rPr>
        <w:t>ą</w:t>
      </w:r>
      <w:r w:rsidRPr="005C1918">
        <w:rPr>
          <w:rFonts w:ascii="Arial" w:hAnsi="Arial" w:cs="Arial"/>
          <w:sz w:val="22"/>
          <w:szCs w:val="22"/>
        </w:rPr>
        <w:t xml:space="preserve"> </w:t>
      </w:r>
      <w:r w:rsidR="005052D9" w:rsidRPr="005C1918">
        <w:rPr>
          <w:rFonts w:ascii="Arial" w:hAnsi="Arial" w:cs="Arial"/>
          <w:b/>
          <w:sz w:val="22"/>
          <w:szCs w:val="22"/>
        </w:rPr>
        <w:t xml:space="preserve">Załącznik do </w:t>
      </w:r>
      <w:r w:rsidR="00A435B8" w:rsidRPr="005C1918">
        <w:rPr>
          <w:rFonts w:ascii="Arial" w:hAnsi="Arial" w:cs="Arial"/>
          <w:b/>
          <w:sz w:val="22"/>
          <w:szCs w:val="22"/>
        </w:rPr>
        <w:t>SWZ</w:t>
      </w:r>
      <w:r w:rsidR="005052D9" w:rsidRPr="005C1918">
        <w:rPr>
          <w:rFonts w:ascii="Arial" w:hAnsi="Arial" w:cs="Arial"/>
          <w:sz w:val="22"/>
          <w:szCs w:val="22"/>
        </w:rPr>
        <w:t>.</w:t>
      </w:r>
    </w:p>
    <w:p w14:paraId="109DD00A" w14:textId="6944ECE4" w:rsidR="00D9784D" w:rsidRPr="005C1918" w:rsidRDefault="00D9784D" w:rsidP="001A25C8">
      <w:pPr>
        <w:pStyle w:val="Kolorowalistaakcent11"/>
        <w:widowControl w:val="0"/>
        <w:numPr>
          <w:ilvl w:val="1"/>
          <w:numId w:val="157"/>
        </w:numPr>
        <w:suppressAutoHyphens/>
        <w:spacing w:before="0" w:after="0" w:line="240" w:lineRule="auto"/>
        <w:ind w:left="709" w:hanging="709"/>
        <w:outlineLvl w:val="3"/>
        <w:rPr>
          <w:rFonts w:ascii="Arial" w:hAnsi="Arial" w:cs="Arial"/>
          <w:sz w:val="22"/>
          <w:szCs w:val="22"/>
        </w:rPr>
      </w:pPr>
      <w:r w:rsidRPr="005C1918">
        <w:rPr>
          <w:rFonts w:ascii="Arial" w:hAnsi="Arial" w:cs="Arial"/>
          <w:sz w:val="22"/>
          <w:szCs w:val="22"/>
        </w:rPr>
        <w:t xml:space="preserve">Zamawiający przewiduje możliwości wprowadzenia zmian do zawartej umowy, na podstawie art. </w:t>
      </w:r>
      <w:r w:rsidR="007F1F51" w:rsidRPr="005C1918">
        <w:rPr>
          <w:rFonts w:ascii="Arial" w:hAnsi="Arial" w:cs="Arial"/>
          <w:sz w:val="22"/>
          <w:szCs w:val="22"/>
        </w:rPr>
        <w:t>454-455</w:t>
      </w:r>
      <w:r w:rsidRPr="005C1918">
        <w:rPr>
          <w:rFonts w:ascii="Arial" w:hAnsi="Arial" w:cs="Arial"/>
          <w:sz w:val="22"/>
          <w:szCs w:val="22"/>
        </w:rPr>
        <w:t xml:space="preserve"> ustawy</w:t>
      </w:r>
      <w:r w:rsidR="000405D0" w:rsidRPr="005C1918">
        <w:rPr>
          <w:rFonts w:ascii="Arial" w:hAnsi="Arial" w:cs="Arial"/>
          <w:sz w:val="22"/>
          <w:szCs w:val="22"/>
        </w:rPr>
        <w:t xml:space="preserve"> </w:t>
      </w:r>
      <w:proofErr w:type="spellStart"/>
      <w:r w:rsidR="000405D0" w:rsidRPr="005C1918">
        <w:rPr>
          <w:rFonts w:ascii="Arial" w:hAnsi="Arial" w:cs="Arial"/>
          <w:sz w:val="22"/>
          <w:szCs w:val="22"/>
        </w:rPr>
        <w:t>Pzp</w:t>
      </w:r>
      <w:proofErr w:type="spellEnd"/>
      <w:r w:rsidR="007F1F51" w:rsidRPr="005C1918">
        <w:rPr>
          <w:rFonts w:ascii="Arial" w:hAnsi="Arial" w:cs="Arial"/>
          <w:sz w:val="22"/>
          <w:szCs w:val="22"/>
        </w:rPr>
        <w:t xml:space="preserve"> oraz postanowień </w:t>
      </w:r>
      <w:r w:rsidR="0032584E" w:rsidRPr="005C1918">
        <w:rPr>
          <w:rFonts w:ascii="Arial" w:hAnsi="Arial" w:cs="Arial"/>
          <w:sz w:val="22"/>
          <w:szCs w:val="22"/>
        </w:rPr>
        <w:t>Projek</w:t>
      </w:r>
      <w:r w:rsidR="007F1F51" w:rsidRPr="005C1918">
        <w:rPr>
          <w:rFonts w:ascii="Arial" w:hAnsi="Arial" w:cs="Arial"/>
          <w:sz w:val="22"/>
          <w:szCs w:val="22"/>
        </w:rPr>
        <w:t>tu</w:t>
      </w:r>
      <w:r w:rsidR="0099367B" w:rsidRPr="005C1918">
        <w:rPr>
          <w:rFonts w:ascii="Arial" w:hAnsi="Arial" w:cs="Arial"/>
          <w:sz w:val="22"/>
          <w:szCs w:val="22"/>
        </w:rPr>
        <w:t xml:space="preserve"> </w:t>
      </w:r>
      <w:r w:rsidRPr="005C1918">
        <w:rPr>
          <w:rFonts w:ascii="Arial" w:hAnsi="Arial" w:cs="Arial"/>
          <w:sz w:val="22"/>
          <w:szCs w:val="22"/>
        </w:rPr>
        <w:t>Umowy.</w:t>
      </w:r>
    </w:p>
    <w:p w14:paraId="28A5864F" w14:textId="77777777" w:rsidR="00E81D7E" w:rsidRPr="005C1918" w:rsidRDefault="00E81D7E" w:rsidP="001A25C8">
      <w:pPr>
        <w:pStyle w:val="Kolorowalistaakcent11"/>
        <w:widowControl w:val="0"/>
        <w:suppressAutoHyphens/>
        <w:spacing w:before="0" w:after="0" w:line="240" w:lineRule="auto"/>
        <w:ind w:left="0"/>
        <w:outlineLvl w:val="3"/>
        <w:rPr>
          <w:rFonts w:ascii="Arial" w:hAnsi="Arial" w:cs="Arial"/>
          <w:sz w:val="22"/>
          <w:szCs w:val="22"/>
        </w:rPr>
      </w:pPr>
    </w:p>
    <w:tbl>
      <w:tblPr>
        <w:tblW w:w="0" w:type="auto"/>
        <w:jc w:val="center"/>
        <w:tblBorders>
          <w:bottom w:val="single" w:sz="4" w:space="0" w:color="auto"/>
        </w:tblBorders>
        <w:tblLook w:val="04A0" w:firstRow="1" w:lastRow="0" w:firstColumn="1" w:lastColumn="0" w:noHBand="0" w:noVBand="1"/>
      </w:tblPr>
      <w:tblGrid>
        <w:gridCol w:w="9070"/>
      </w:tblGrid>
      <w:tr w:rsidR="006708E0" w:rsidRPr="005C1918" w14:paraId="6C5E5AB1" w14:textId="77777777" w:rsidTr="000405D0">
        <w:trPr>
          <w:trHeight w:val="507"/>
          <w:jc w:val="center"/>
        </w:trPr>
        <w:tc>
          <w:tcPr>
            <w:tcW w:w="9072" w:type="dxa"/>
            <w:shd w:val="clear" w:color="auto" w:fill="D9D9D9" w:themeFill="background1" w:themeFillShade="D9"/>
          </w:tcPr>
          <w:p w14:paraId="1142CEE0" w14:textId="695D8184" w:rsidR="006708E0" w:rsidRPr="005C1918" w:rsidRDefault="006708E0" w:rsidP="001A25C8">
            <w:pPr>
              <w:suppressAutoHyphens/>
              <w:contextualSpacing/>
              <w:jc w:val="center"/>
              <w:textAlignment w:val="baseline"/>
              <w:rPr>
                <w:rFonts w:ascii="Arial" w:hAnsi="Arial" w:cs="Arial"/>
                <w:color w:val="000000"/>
                <w:sz w:val="22"/>
                <w:szCs w:val="22"/>
              </w:rPr>
            </w:pPr>
            <w:r w:rsidRPr="005C1918">
              <w:rPr>
                <w:rFonts w:ascii="Arial" w:hAnsi="Arial" w:cs="Arial"/>
                <w:color w:val="000000"/>
                <w:sz w:val="22"/>
                <w:szCs w:val="22"/>
              </w:rPr>
              <w:t>Rozdział 2</w:t>
            </w:r>
            <w:r w:rsidR="00CA32F1" w:rsidRPr="005C1918">
              <w:rPr>
                <w:rFonts w:ascii="Arial" w:hAnsi="Arial" w:cs="Arial"/>
                <w:color w:val="000000"/>
                <w:sz w:val="22"/>
                <w:szCs w:val="22"/>
              </w:rPr>
              <w:t>1</w:t>
            </w:r>
          </w:p>
          <w:p w14:paraId="4B07268A" w14:textId="77777777" w:rsidR="006708E0" w:rsidRPr="005C1918" w:rsidRDefault="006708E0" w:rsidP="001A25C8">
            <w:pPr>
              <w:suppressAutoHyphens/>
              <w:contextualSpacing/>
              <w:jc w:val="center"/>
              <w:textAlignment w:val="baseline"/>
              <w:rPr>
                <w:rFonts w:ascii="Arial" w:hAnsi="Arial" w:cs="Arial"/>
                <w:color w:val="000000"/>
                <w:sz w:val="22"/>
                <w:szCs w:val="22"/>
              </w:rPr>
            </w:pPr>
            <w:r w:rsidRPr="005C1918">
              <w:rPr>
                <w:rFonts w:ascii="Arial" w:hAnsi="Arial" w:cs="Arial"/>
                <w:b/>
                <w:color w:val="000000"/>
                <w:sz w:val="22"/>
                <w:szCs w:val="22"/>
              </w:rPr>
              <w:t>OCHRONA DANYCH OSOBOWYCH</w:t>
            </w:r>
          </w:p>
        </w:tc>
      </w:tr>
    </w:tbl>
    <w:p w14:paraId="7ACA1AFA" w14:textId="77777777" w:rsidR="00470482" w:rsidRPr="005C1918" w:rsidRDefault="00470482" w:rsidP="001A25C8">
      <w:pPr>
        <w:rPr>
          <w:rFonts w:ascii="Arial" w:hAnsi="Arial" w:cs="Arial"/>
          <w:bCs/>
          <w:sz w:val="22"/>
          <w:szCs w:val="22"/>
        </w:rPr>
      </w:pPr>
    </w:p>
    <w:p w14:paraId="2A58B0D5" w14:textId="77777777" w:rsidR="009D25F5" w:rsidRPr="005C1918" w:rsidRDefault="009D25F5" w:rsidP="001A25C8">
      <w:pPr>
        <w:jc w:val="both"/>
        <w:rPr>
          <w:rFonts w:ascii="Arial" w:hAnsi="Arial" w:cs="Arial"/>
          <w:sz w:val="22"/>
          <w:szCs w:val="22"/>
        </w:rPr>
      </w:pPr>
      <w:r w:rsidRPr="005C1918">
        <w:rPr>
          <w:rFonts w:ascii="Arial" w:hAnsi="Arial" w:cs="Arial"/>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2784B286" w14:textId="77777777" w:rsidR="009D25F5" w:rsidRPr="005C1918" w:rsidRDefault="009D25F5" w:rsidP="001A25C8">
      <w:pPr>
        <w:numPr>
          <w:ilvl w:val="0"/>
          <w:numId w:val="65"/>
        </w:numPr>
        <w:contextualSpacing/>
        <w:jc w:val="both"/>
        <w:rPr>
          <w:rFonts w:ascii="Arial" w:hAnsi="Arial" w:cs="Arial"/>
          <w:sz w:val="22"/>
          <w:szCs w:val="22"/>
        </w:rPr>
      </w:pPr>
      <w:r w:rsidRPr="005C1918">
        <w:rPr>
          <w:rFonts w:ascii="Arial" w:hAnsi="Arial" w:cs="Arial"/>
          <w:sz w:val="22"/>
          <w:szCs w:val="22"/>
        </w:rPr>
        <w:t>Administratorem danych osobowych Wykonawcy oraz osób, których dane Wykonawca przekazał w niniejszym</w:t>
      </w:r>
    </w:p>
    <w:p w14:paraId="28C17BAC" w14:textId="77777777" w:rsidR="009D25F5" w:rsidRPr="005C1918" w:rsidRDefault="009D25F5" w:rsidP="001A25C8">
      <w:pPr>
        <w:ind w:left="360"/>
        <w:contextualSpacing/>
        <w:jc w:val="both"/>
        <w:rPr>
          <w:rFonts w:ascii="Arial" w:hAnsi="Arial" w:cs="Arial"/>
          <w:sz w:val="22"/>
          <w:szCs w:val="22"/>
        </w:rPr>
      </w:pPr>
      <w:r w:rsidRPr="005C1918">
        <w:rPr>
          <w:rFonts w:ascii="Arial" w:hAnsi="Arial" w:cs="Arial"/>
          <w:sz w:val="22"/>
          <w:szCs w:val="22"/>
        </w:rPr>
        <w:t>postępowaniu jest Zespół Szkół Licealnych im. Bolesława Chrobrego w Leżajsku siedzibą ul. M. Curie – Skłodowskiej 6, 37 – 300 Leżajsk, telefon 17 2420019, fax 17 2427628;</w:t>
      </w:r>
    </w:p>
    <w:p w14:paraId="4FC53E65" w14:textId="3653EA71" w:rsidR="009D25F5" w:rsidRPr="00C7338F" w:rsidRDefault="009D25F5" w:rsidP="001A25C8">
      <w:pPr>
        <w:numPr>
          <w:ilvl w:val="0"/>
          <w:numId w:val="65"/>
        </w:numPr>
        <w:contextualSpacing/>
        <w:jc w:val="both"/>
        <w:rPr>
          <w:rFonts w:ascii="Arial" w:hAnsi="Arial" w:cs="Arial"/>
          <w:sz w:val="22"/>
          <w:szCs w:val="22"/>
        </w:rPr>
      </w:pPr>
      <w:r w:rsidRPr="005C1918">
        <w:rPr>
          <w:rFonts w:ascii="Arial" w:hAnsi="Arial" w:cs="Arial"/>
          <w:sz w:val="22"/>
          <w:szCs w:val="22"/>
        </w:rPr>
        <w:t>Inspektorem ochrony danych w Starostwie Powiatowym w Leżajsku jest Pani Małgorzata Stachura, email:</w:t>
      </w:r>
      <w:r w:rsidR="00C7338F">
        <w:rPr>
          <w:rFonts w:ascii="Arial" w:hAnsi="Arial" w:cs="Arial"/>
          <w:sz w:val="22"/>
          <w:szCs w:val="22"/>
        </w:rPr>
        <w:t xml:space="preserve"> </w:t>
      </w:r>
      <w:r w:rsidRPr="00C7338F">
        <w:rPr>
          <w:rFonts w:ascii="Arial" w:hAnsi="Arial" w:cs="Arial"/>
          <w:sz w:val="22"/>
          <w:szCs w:val="22"/>
        </w:rPr>
        <w:t>iod@starostwo.lezajsk.pl;</w:t>
      </w:r>
    </w:p>
    <w:p w14:paraId="5CF78022" w14:textId="77777777" w:rsidR="009D25F5" w:rsidRPr="005C1918" w:rsidRDefault="009D25F5" w:rsidP="001A25C8">
      <w:pPr>
        <w:ind w:left="360"/>
        <w:contextualSpacing/>
        <w:jc w:val="both"/>
        <w:rPr>
          <w:rFonts w:ascii="Arial" w:hAnsi="Arial" w:cs="Arial"/>
          <w:sz w:val="22"/>
          <w:szCs w:val="22"/>
        </w:rPr>
      </w:pPr>
      <w:r w:rsidRPr="005C1918">
        <w:rPr>
          <w:rFonts w:ascii="Arial" w:hAnsi="Arial" w:cs="Arial"/>
          <w:sz w:val="22"/>
          <w:szCs w:val="22"/>
        </w:rPr>
        <w:t>Państwa dane osobowe przetwarzane będą na podstawie art. 6 ust. 1 lit. c</w:t>
      </w:r>
      <w:r w:rsidRPr="005C1918">
        <w:rPr>
          <w:rFonts w:ascii="Arial" w:hAnsi="Arial" w:cs="Arial"/>
          <w:i/>
          <w:sz w:val="22"/>
          <w:szCs w:val="22"/>
        </w:rPr>
        <w:t xml:space="preserve"> </w:t>
      </w:r>
      <w:r w:rsidRPr="005C1918">
        <w:rPr>
          <w:rFonts w:ascii="Arial" w:hAnsi="Arial" w:cs="Arial"/>
          <w:sz w:val="22"/>
          <w:szCs w:val="22"/>
        </w:rPr>
        <w:t>RODO w celu związanym z niniejszym postępowaniem o udzielenie zamówienia publicznego prowadzonym w trybie podstawowym, w związku z ustawą z dnia 11 września 2019 r. prawo zamówień publicznych (</w:t>
      </w:r>
      <w:proofErr w:type="spellStart"/>
      <w:r w:rsidRPr="005C1918">
        <w:rPr>
          <w:rFonts w:ascii="Arial" w:hAnsi="Arial" w:cs="Arial"/>
          <w:sz w:val="22"/>
          <w:szCs w:val="22"/>
        </w:rPr>
        <w:t>Pzp</w:t>
      </w:r>
      <w:proofErr w:type="spellEnd"/>
      <w:r w:rsidRPr="005C1918">
        <w:rPr>
          <w:rFonts w:ascii="Arial" w:hAnsi="Arial" w:cs="Arial"/>
          <w:sz w:val="22"/>
          <w:szCs w:val="22"/>
        </w:rPr>
        <w:t>);</w:t>
      </w:r>
    </w:p>
    <w:p w14:paraId="1DFB7138" w14:textId="77777777" w:rsidR="009D25F5" w:rsidRPr="005C1918" w:rsidRDefault="009D25F5" w:rsidP="001A25C8">
      <w:pPr>
        <w:numPr>
          <w:ilvl w:val="0"/>
          <w:numId w:val="65"/>
        </w:numPr>
        <w:contextualSpacing/>
        <w:jc w:val="both"/>
        <w:rPr>
          <w:rFonts w:ascii="Arial" w:hAnsi="Arial" w:cs="Arial"/>
          <w:sz w:val="22"/>
          <w:szCs w:val="22"/>
        </w:rPr>
      </w:pPr>
      <w:r w:rsidRPr="005C1918">
        <w:rPr>
          <w:rFonts w:ascii="Arial" w:hAnsi="Arial" w:cs="Arial"/>
          <w:sz w:val="22"/>
          <w:szCs w:val="22"/>
        </w:rPr>
        <w:t>Odbiorcami danych osobowych Wykonawcy będą osoby lub  podmioty, którym udostępniona zostanie dokumentacja postępowania w oparciu o art. 18 oraz art. 74 ustawy PZP</w:t>
      </w:r>
    </w:p>
    <w:p w14:paraId="52333527" w14:textId="77777777" w:rsidR="009D25F5" w:rsidRPr="005C1918" w:rsidRDefault="009D25F5" w:rsidP="001A25C8">
      <w:pPr>
        <w:numPr>
          <w:ilvl w:val="0"/>
          <w:numId w:val="65"/>
        </w:numPr>
        <w:contextualSpacing/>
        <w:jc w:val="both"/>
        <w:rPr>
          <w:rFonts w:ascii="Arial" w:hAnsi="Arial" w:cs="Arial"/>
          <w:sz w:val="22"/>
          <w:szCs w:val="22"/>
        </w:rPr>
      </w:pPr>
      <w:r w:rsidRPr="005C1918">
        <w:rPr>
          <w:rFonts w:ascii="Arial" w:hAnsi="Arial" w:cs="Arial"/>
          <w:sz w:val="22"/>
          <w:szCs w:val="22"/>
        </w:rPr>
        <w:t xml:space="preserve">Dane osobowe Wykonawcy będą przechowywane zgodnie z art. 78 ustawy </w:t>
      </w:r>
      <w:proofErr w:type="spellStart"/>
      <w:r w:rsidRPr="005C1918">
        <w:rPr>
          <w:rFonts w:ascii="Arial" w:hAnsi="Arial" w:cs="Arial"/>
          <w:sz w:val="22"/>
          <w:szCs w:val="22"/>
        </w:rPr>
        <w:t>Pzp</w:t>
      </w:r>
      <w:proofErr w:type="spellEnd"/>
      <w:r w:rsidRPr="005C1918">
        <w:rPr>
          <w:rFonts w:ascii="Arial" w:hAnsi="Arial" w:cs="Arial"/>
          <w:sz w:val="22"/>
          <w:szCs w:val="22"/>
        </w:rPr>
        <w:t>, przez okres co najmniej 10 lat od dnia zakończenia postępowania o udzielenie zamówienia, a jeżeli zobowiązania wskazane w ofercie i umowie przekroczą w/w przedział czasowy, okres przechowywania obejmuje ten termin.</w:t>
      </w:r>
    </w:p>
    <w:p w14:paraId="118B01C5" w14:textId="77777777" w:rsidR="009D25F5" w:rsidRPr="005C1918" w:rsidRDefault="009D25F5" w:rsidP="001A25C8">
      <w:pPr>
        <w:numPr>
          <w:ilvl w:val="0"/>
          <w:numId w:val="65"/>
        </w:numPr>
        <w:contextualSpacing/>
        <w:jc w:val="both"/>
        <w:rPr>
          <w:rFonts w:ascii="Arial" w:hAnsi="Arial" w:cs="Arial"/>
          <w:sz w:val="22"/>
          <w:szCs w:val="22"/>
        </w:rPr>
      </w:pPr>
      <w:r w:rsidRPr="005C1918">
        <w:rPr>
          <w:rFonts w:ascii="Arial" w:hAnsi="Arial" w:cs="Arial"/>
          <w:sz w:val="22"/>
          <w:szCs w:val="22"/>
        </w:rPr>
        <w:t xml:space="preserve">Obowiązek podania przez Wykonawcę danych osobowych bezpośrednio go dotyczących jest wymogiem ustawowym określonym w przepisach </w:t>
      </w:r>
      <w:proofErr w:type="spellStart"/>
      <w:r w:rsidRPr="005C1918">
        <w:rPr>
          <w:rFonts w:ascii="Arial" w:hAnsi="Arial" w:cs="Arial"/>
          <w:sz w:val="22"/>
          <w:szCs w:val="22"/>
        </w:rPr>
        <w:t>Pzp</w:t>
      </w:r>
      <w:proofErr w:type="spellEnd"/>
      <w:r w:rsidRPr="005C1918">
        <w:rPr>
          <w:rFonts w:ascii="Arial" w:hAnsi="Arial" w:cs="Arial"/>
          <w:sz w:val="22"/>
          <w:szCs w:val="22"/>
        </w:rPr>
        <w:t xml:space="preserve">, związanym z udziałem w postępowaniu o udzielenie zamówienia publicznego. Konsekwencje niepodania określonych danych wynikają z </w:t>
      </w:r>
      <w:proofErr w:type="spellStart"/>
      <w:r w:rsidRPr="005C1918">
        <w:rPr>
          <w:rFonts w:ascii="Arial" w:hAnsi="Arial" w:cs="Arial"/>
          <w:sz w:val="22"/>
          <w:szCs w:val="22"/>
        </w:rPr>
        <w:t>Pzp</w:t>
      </w:r>
      <w:proofErr w:type="spellEnd"/>
      <w:r w:rsidRPr="005C1918">
        <w:rPr>
          <w:rFonts w:ascii="Arial" w:hAnsi="Arial" w:cs="Arial"/>
          <w:sz w:val="22"/>
          <w:szCs w:val="22"/>
        </w:rPr>
        <w:t xml:space="preserve">.  </w:t>
      </w:r>
    </w:p>
    <w:p w14:paraId="1CCFABEC" w14:textId="77777777" w:rsidR="009D25F5" w:rsidRPr="005C1918" w:rsidRDefault="009D25F5" w:rsidP="001A25C8">
      <w:pPr>
        <w:numPr>
          <w:ilvl w:val="0"/>
          <w:numId w:val="65"/>
        </w:numPr>
        <w:contextualSpacing/>
        <w:jc w:val="both"/>
        <w:rPr>
          <w:rFonts w:ascii="Arial" w:eastAsia="Calibri" w:hAnsi="Arial" w:cs="Arial"/>
          <w:sz w:val="22"/>
          <w:szCs w:val="22"/>
          <w:lang w:eastAsia="en-US"/>
        </w:rPr>
      </w:pPr>
      <w:r w:rsidRPr="005C1918">
        <w:rPr>
          <w:rFonts w:ascii="Arial" w:hAnsi="Arial" w:cs="Arial"/>
          <w:sz w:val="22"/>
          <w:szCs w:val="22"/>
        </w:rPr>
        <w:t>Dane osobowe nie będą wykorzystywane do zautomatyzowanego podejmowania decyzji, w tym profilowania, o którym mowa w art. 22 ust. 1 i 4  RODO.</w:t>
      </w:r>
    </w:p>
    <w:p w14:paraId="66034FE7" w14:textId="77777777" w:rsidR="009D25F5" w:rsidRPr="005C1918" w:rsidRDefault="009D25F5" w:rsidP="001A25C8">
      <w:pPr>
        <w:numPr>
          <w:ilvl w:val="0"/>
          <w:numId w:val="65"/>
        </w:numPr>
        <w:contextualSpacing/>
        <w:jc w:val="both"/>
        <w:rPr>
          <w:rFonts w:ascii="Arial" w:hAnsi="Arial" w:cs="Arial"/>
          <w:sz w:val="22"/>
          <w:szCs w:val="22"/>
        </w:rPr>
      </w:pPr>
      <w:r w:rsidRPr="005C1918">
        <w:rPr>
          <w:rFonts w:ascii="Arial" w:hAnsi="Arial" w:cs="Arial"/>
          <w:sz w:val="22"/>
          <w:szCs w:val="22"/>
        </w:rPr>
        <w:t>Wykonawca posiada:</w:t>
      </w:r>
    </w:p>
    <w:p w14:paraId="281D4296" w14:textId="77777777" w:rsidR="009D25F5" w:rsidRPr="005C1918" w:rsidRDefault="009D25F5" w:rsidP="001A25C8">
      <w:pPr>
        <w:numPr>
          <w:ilvl w:val="0"/>
          <w:numId w:val="66"/>
        </w:numPr>
        <w:contextualSpacing/>
        <w:jc w:val="both"/>
        <w:rPr>
          <w:rFonts w:ascii="Arial" w:hAnsi="Arial" w:cs="Arial"/>
          <w:sz w:val="22"/>
          <w:szCs w:val="22"/>
        </w:rPr>
      </w:pPr>
      <w:r w:rsidRPr="005C1918">
        <w:rPr>
          <w:rFonts w:ascii="Arial" w:hAnsi="Arial" w:cs="Arial"/>
          <w:sz w:val="22"/>
          <w:szCs w:val="22"/>
        </w:rPr>
        <w:lastRenderedPageBreak/>
        <w:t>na podstawie art. 15 RODO prawo dostępu do danych osobowych dotyczących Wykonawcy;</w:t>
      </w:r>
    </w:p>
    <w:p w14:paraId="05903D07" w14:textId="77777777" w:rsidR="009D25F5" w:rsidRPr="005C1918" w:rsidRDefault="009D25F5" w:rsidP="001A25C8">
      <w:pPr>
        <w:numPr>
          <w:ilvl w:val="0"/>
          <w:numId w:val="66"/>
        </w:numPr>
        <w:contextualSpacing/>
        <w:jc w:val="both"/>
        <w:rPr>
          <w:rFonts w:ascii="Arial" w:hAnsi="Arial" w:cs="Arial"/>
          <w:sz w:val="22"/>
          <w:szCs w:val="22"/>
        </w:rPr>
      </w:pPr>
      <w:r w:rsidRPr="005C1918">
        <w:rPr>
          <w:rFonts w:ascii="Arial" w:hAnsi="Arial" w:cs="Arial"/>
          <w:sz w:val="22"/>
          <w:szCs w:val="22"/>
        </w:rPr>
        <w:t>na podstawie art. 16 RODO prawo do sprostowania danych osobowych</w:t>
      </w:r>
      <w:r w:rsidRPr="005C1918">
        <w:rPr>
          <w:rFonts w:ascii="Arial" w:hAnsi="Arial" w:cs="Arial"/>
          <w:b/>
          <w:sz w:val="22"/>
          <w:szCs w:val="22"/>
          <w:vertAlign w:val="superscript"/>
        </w:rPr>
        <w:t>*</w:t>
      </w:r>
      <w:r w:rsidRPr="005C1918">
        <w:rPr>
          <w:rFonts w:ascii="Arial" w:hAnsi="Arial" w:cs="Arial"/>
          <w:sz w:val="22"/>
          <w:szCs w:val="22"/>
        </w:rPr>
        <w:t>;</w:t>
      </w:r>
    </w:p>
    <w:p w14:paraId="0981E26E" w14:textId="77777777" w:rsidR="009D25F5" w:rsidRPr="005C1918" w:rsidRDefault="009D25F5" w:rsidP="001A25C8">
      <w:pPr>
        <w:numPr>
          <w:ilvl w:val="0"/>
          <w:numId w:val="66"/>
        </w:numPr>
        <w:contextualSpacing/>
        <w:jc w:val="both"/>
        <w:rPr>
          <w:rFonts w:ascii="Arial" w:hAnsi="Arial" w:cs="Arial"/>
          <w:sz w:val="22"/>
          <w:szCs w:val="22"/>
        </w:rPr>
      </w:pPr>
      <w:r w:rsidRPr="005C1918">
        <w:rPr>
          <w:rFonts w:ascii="Arial" w:hAnsi="Arial" w:cs="Arial"/>
          <w:sz w:val="22"/>
          <w:szCs w:val="22"/>
        </w:rPr>
        <w:t>na podstawie art. 18 RODO prawo żądania od administratora ograniczenia przetwarzania danych osobowych z zastrzeżeniem przypadków, o których mowa w art. 18 ust. 2 RODO **. Wystąpienie z żądaniem, o którym mowa w art.18 ust. 1  rozporządzenia 2016/679, nie ogranicza przetwarzania danych osobowych do czasu zakończenia postępowania o udzielenie zamówienia publicznego;</w:t>
      </w:r>
    </w:p>
    <w:p w14:paraId="56D841DE" w14:textId="13AF4AF9" w:rsidR="009D25F5" w:rsidRPr="005C1918" w:rsidRDefault="009D25F5" w:rsidP="001A25C8">
      <w:pPr>
        <w:numPr>
          <w:ilvl w:val="0"/>
          <w:numId w:val="66"/>
        </w:numPr>
        <w:contextualSpacing/>
        <w:jc w:val="both"/>
        <w:rPr>
          <w:rFonts w:ascii="Arial" w:hAnsi="Arial" w:cs="Arial"/>
          <w:i/>
          <w:sz w:val="22"/>
          <w:szCs w:val="22"/>
        </w:rPr>
      </w:pPr>
      <w:r w:rsidRPr="005C1918">
        <w:rPr>
          <w:rFonts w:ascii="Arial" w:hAnsi="Arial" w:cs="Arial"/>
          <w:sz w:val="22"/>
          <w:szCs w:val="22"/>
        </w:rPr>
        <w:t>prawo do wniesienia skargi do Prezesa Urzędu Ochrony Danych Osobowych, gdy Wykonawca  uzna, że przetwarzanie jego danych osobowych dotyczących narusza przepisy RODO</w:t>
      </w:r>
      <w:r w:rsidR="00C7338F">
        <w:rPr>
          <w:rFonts w:ascii="Arial" w:hAnsi="Arial" w:cs="Arial"/>
          <w:sz w:val="22"/>
          <w:szCs w:val="22"/>
        </w:rPr>
        <w:t>.</w:t>
      </w:r>
    </w:p>
    <w:p w14:paraId="4163CC6C" w14:textId="77777777" w:rsidR="009D25F5" w:rsidRPr="005C1918" w:rsidRDefault="009D25F5" w:rsidP="001A25C8">
      <w:pPr>
        <w:numPr>
          <w:ilvl w:val="0"/>
          <w:numId w:val="65"/>
        </w:numPr>
        <w:suppressAutoHyphens/>
        <w:jc w:val="both"/>
        <w:rPr>
          <w:rFonts w:ascii="Arial" w:hAnsi="Arial" w:cs="Arial"/>
          <w:i/>
          <w:sz w:val="22"/>
          <w:szCs w:val="22"/>
        </w:rPr>
      </w:pPr>
      <w:r w:rsidRPr="005C1918">
        <w:rPr>
          <w:rFonts w:ascii="Arial" w:hAnsi="Arial" w:cs="Arial"/>
          <w:sz w:val="22"/>
          <w:szCs w:val="22"/>
        </w:rPr>
        <w:t>Wykonawcy nie przysługuje:</w:t>
      </w:r>
    </w:p>
    <w:p w14:paraId="2CA61EDB" w14:textId="77777777" w:rsidR="009D25F5" w:rsidRPr="005C1918" w:rsidRDefault="009D25F5" w:rsidP="001A25C8">
      <w:pPr>
        <w:numPr>
          <w:ilvl w:val="0"/>
          <w:numId w:val="67"/>
        </w:numPr>
        <w:contextualSpacing/>
        <w:jc w:val="both"/>
        <w:rPr>
          <w:rFonts w:ascii="Arial" w:hAnsi="Arial" w:cs="Arial"/>
          <w:i/>
          <w:sz w:val="22"/>
          <w:szCs w:val="22"/>
        </w:rPr>
      </w:pPr>
      <w:r w:rsidRPr="005C1918">
        <w:rPr>
          <w:rFonts w:ascii="Arial" w:hAnsi="Arial" w:cs="Arial"/>
          <w:sz w:val="22"/>
          <w:szCs w:val="22"/>
        </w:rPr>
        <w:t>w związku z art. 17 ust. 3 lit. b, d lub e RODO prawo do usunięcia danych osobowych;</w:t>
      </w:r>
    </w:p>
    <w:p w14:paraId="7BFA864E" w14:textId="77777777" w:rsidR="009D25F5" w:rsidRPr="005C1918" w:rsidRDefault="009D25F5" w:rsidP="001A25C8">
      <w:pPr>
        <w:numPr>
          <w:ilvl w:val="0"/>
          <w:numId w:val="67"/>
        </w:numPr>
        <w:contextualSpacing/>
        <w:jc w:val="both"/>
        <w:rPr>
          <w:rFonts w:ascii="Arial" w:hAnsi="Arial" w:cs="Arial"/>
          <w:sz w:val="22"/>
          <w:szCs w:val="22"/>
        </w:rPr>
      </w:pPr>
      <w:r w:rsidRPr="005C1918">
        <w:rPr>
          <w:rFonts w:ascii="Arial" w:hAnsi="Arial" w:cs="Arial"/>
          <w:sz w:val="22"/>
          <w:szCs w:val="22"/>
        </w:rPr>
        <w:t>prawo do przenoszenia danych osobowych, o którym mowa w art. 20 RODO;</w:t>
      </w:r>
    </w:p>
    <w:p w14:paraId="54FF5ADE" w14:textId="77777777" w:rsidR="009D25F5" w:rsidRPr="005C1918" w:rsidRDefault="009D25F5" w:rsidP="001A25C8">
      <w:pPr>
        <w:numPr>
          <w:ilvl w:val="0"/>
          <w:numId w:val="67"/>
        </w:numPr>
        <w:contextualSpacing/>
        <w:jc w:val="both"/>
        <w:rPr>
          <w:rFonts w:ascii="Arial" w:hAnsi="Arial" w:cs="Arial"/>
          <w:i/>
          <w:sz w:val="22"/>
          <w:szCs w:val="22"/>
        </w:rPr>
      </w:pPr>
      <w:r w:rsidRPr="005C1918">
        <w:rPr>
          <w:rFonts w:ascii="Arial" w:hAnsi="Arial" w:cs="Arial"/>
          <w:sz w:val="22"/>
          <w:szCs w:val="22"/>
        </w:rPr>
        <w:t xml:space="preserve">na podstawie art. 21 RODO prawo sprzeciwu, wobec przetwarzania danych osobowych, gdyż podstawą prawną przetwarzania Państwa danych osobowych jest art. 6 ust. 1 lit. c RODO. </w:t>
      </w:r>
    </w:p>
    <w:p w14:paraId="634DCC4A" w14:textId="77777777" w:rsidR="009D25F5" w:rsidRPr="005C1918" w:rsidRDefault="009D25F5" w:rsidP="001A25C8">
      <w:pPr>
        <w:contextualSpacing/>
        <w:jc w:val="both"/>
        <w:rPr>
          <w:rFonts w:ascii="Arial" w:eastAsia="Calibri" w:hAnsi="Arial" w:cs="Arial"/>
          <w:i/>
          <w:sz w:val="22"/>
          <w:szCs w:val="22"/>
          <w:lang w:eastAsia="en-US"/>
        </w:rPr>
      </w:pPr>
      <w:r w:rsidRPr="005C1918">
        <w:rPr>
          <w:rFonts w:ascii="Arial" w:eastAsia="Calibri" w:hAnsi="Arial" w:cs="Arial"/>
          <w:b/>
          <w:i/>
          <w:sz w:val="22"/>
          <w:szCs w:val="22"/>
          <w:vertAlign w:val="superscript"/>
          <w:lang w:eastAsia="en-US"/>
        </w:rPr>
        <w:t xml:space="preserve">* </w:t>
      </w:r>
      <w:r w:rsidRPr="005C1918">
        <w:rPr>
          <w:rFonts w:ascii="Arial" w:eastAsia="Calibri" w:hAnsi="Arial" w:cs="Arial"/>
          <w:b/>
          <w:i/>
          <w:sz w:val="22"/>
          <w:szCs w:val="22"/>
          <w:lang w:eastAsia="en-US"/>
        </w:rPr>
        <w:t>Wyjaśnienie:</w:t>
      </w:r>
      <w:r w:rsidRPr="005C1918">
        <w:rPr>
          <w:rFonts w:ascii="Arial" w:eastAsia="Calibri" w:hAnsi="Arial" w:cs="Arial"/>
          <w:i/>
          <w:sz w:val="22"/>
          <w:szCs w:val="22"/>
          <w:lang w:eastAsia="en-US"/>
        </w:rPr>
        <w:t xml:space="preserve"> </w:t>
      </w:r>
      <w:r w:rsidRPr="005C1918">
        <w:rPr>
          <w:rFonts w:ascii="Arial" w:hAnsi="Arial" w:cs="Arial"/>
          <w:i/>
          <w:sz w:val="22"/>
          <w:szCs w:val="22"/>
        </w:rPr>
        <w:t xml:space="preserve">skorzystanie z prawa do sprostowania nie może skutkować zmianą </w:t>
      </w:r>
      <w:r w:rsidRPr="005C1918">
        <w:rPr>
          <w:rFonts w:ascii="Arial" w:eastAsia="Calibri" w:hAnsi="Arial" w:cs="Arial"/>
          <w:i/>
          <w:sz w:val="22"/>
          <w:szCs w:val="22"/>
          <w:lang w:eastAsia="en-US"/>
        </w:rPr>
        <w:t xml:space="preserve">wyniku postępowania o udzielenie zamówienia publicznego ani zmianą postanowień umowy w zakresie niezgodnym z </w:t>
      </w:r>
      <w:proofErr w:type="spellStart"/>
      <w:r w:rsidRPr="005C1918">
        <w:rPr>
          <w:rFonts w:ascii="Arial" w:eastAsia="Calibri" w:hAnsi="Arial" w:cs="Arial"/>
          <w:i/>
          <w:sz w:val="22"/>
          <w:szCs w:val="22"/>
          <w:lang w:eastAsia="en-US"/>
        </w:rPr>
        <w:t>Pzp</w:t>
      </w:r>
      <w:proofErr w:type="spellEnd"/>
      <w:r w:rsidRPr="005C1918">
        <w:rPr>
          <w:rFonts w:ascii="Arial" w:eastAsia="Calibri" w:hAnsi="Arial" w:cs="Arial"/>
          <w:i/>
          <w:sz w:val="22"/>
          <w:szCs w:val="22"/>
          <w:lang w:eastAsia="en-US"/>
        </w:rPr>
        <w:t xml:space="preserve"> oraz nie może naruszać integralności protokołu oraz jego załączników.</w:t>
      </w:r>
    </w:p>
    <w:p w14:paraId="3AA32453" w14:textId="77777777" w:rsidR="009D25F5" w:rsidRPr="005C1918" w:rsidRDefault="009D25F5" w:rsidP="001A25C8">
      <w:pPr>
        <w:contextualSpacing/>
        <w:jc w:val="both"/>
        <w:rPr>
          <w:rFonts w:ascii="Arial" w:hAnsi="Arial" w:cs="Arial"/>
          <w:i/>
          <w:sz w:val="22"/>
          <w:szCs w:val="22"/>
        </w:rPr>
      </w:pPr>
      <w:r w:rsidRPr="005C1918">
        <w:rPr>
          <w:rFonts w:ascii="Arial" w:eastAsia="Calibri" w:hAnsi="Arial" w:cs="Arial"/>
          <w:b/>
          <w:i/>
          <w:sz w:val="22"/>
          <w:szCs w:val="22"/>
          <w:vertAlign w:val="superscript"/>
          <w:lang w:eastAsia="en-US"/>
        </w:rPr>
        <w:t xml:space="preserve">** </w:t>
      </w:r>
      <w:r w:rsidRPr="005C1918">
        <w:rPr>
          <w:rFonts w:ascii="Arial" w:eastAsia="Calibri" w:hAnsi="Arial" w:cs="Arial"/>
          <w:b/>
          <w:i/>
          <w:sz w:val="22"/>
          <w:szCs w:val="22"/>
          <w:lang w:eastAsia="en-US"/>
        </w:rPr>
        <w:t>Wyjaśnienie:</w:t>
      </w:r>
      <w:r w:rsidRPr="005C1918">
        <w:rPr>
          <w:rFonts w:ascii="Arial" w:eastAsia="Calibri" w:hAnsi="Arial" w:cs="Arial"/>
          <w:i/>
          <w:sz w:val="22"/>
          <w:szCs w:val="22"/>
          <w:lang w:eastAsia="en-US"/>
        </w:rPr>
        <w:t xml:space="preserve"> prawo do ograniczenia przetwarzania nie ma zastosowania w odniesieniu do </w:t>
      </w:r>
      <w:r w:rsidRPr="005C1918">
        <w:rPr>
          <w:rFonts w:ascii="Arial" w:hAnsi="Arial" w:cs="Arial"/>
          <w:i/>
          <w:sz w:val="22"/>
          <w:szCs w:val="22"/>
        </w:rPr>
        <w:t>przechowywania, w celu zapewnienia korzystania ze środków ochrony prawnej lub w celu ochrony praw innej osoby fizycznej lub prawnej, lub z uwagi na ważne względy interesu publicznego Unii Europejskiej lub państwa członkowskiego.</w:t>
      </w:r>
    </w:p>
    <w:p w14:paraId="2DD06E9F" w14:textId="77777777" w:rsidR="00470482" w:rsidRPr="005C1918" w:rsidRDefault="00470482" w:rsidP="001A25C8">
      <w:pPr>
        <w:jc w:val="both"/>
        <w:rPr>
          <w:rFonts w:ascii="Arial" w:hAnsi="Arial" w:cs="Arial"/>
          <w:sz w:val="22"/>
          <w:szCs w:val="22"/>
          <w:shd w:val="clear" w:color="auto" w:fill="FFFFFF"/>
        </w:rPr>
      </w:pPr>
    </w:p>
    <w:tbl>
      <w:tblPr>
        <w:tblW w:w="0" w:type="auto"/>
        <w:jc w:val="center"/>
        <w:tblBorders>
          <w:bottom w:val="single" w:sz="4" w:space="0" w:color="auto"/>
        </w:tblBorders>
        <w:tblLook w:val="00A0" w:firstRow="1" w:lastRow="0" w:firstColumn="1" w:lastColumn="0" w:noHBand="0" w:noVBand="0"/>
      </w:tblPr>
      <w:tblGrid>
        <w:gridCol w:w="9070"/>
      </w:tblGrid>
      <w:tr w:rsidR="006708E0" w:rsidRPr="005C1918" w14:paraId="5763A675" w14:textId="77777777" w:rsidTr="00345645">
        <w:trPr>
          <w:jc w:val="center"/>
        </w:trPr>
        <w:tc>
          <w:tcPr>
            <w:tcW w:w="9072" w:type="dxa"/>
            <w:tcBorders>
              <w:bottom w:val="single" w:sz="4" w:space="0" w:color="auto"/>
            </w:tcBorders>
            <w:shd w:val="clear" w:color="auto" w:fill="D9D9D9" w:themeFill="background1" w:themeFillShade="D9"/>
          </w:tcPr>
          <w:p w14:paraId="758438AA" w14:textId="558C3E9E" w:rsidR="006708E0" w:rsidRPr="005C1918" w:rsidRDefault="006708E0" w:rsidP="001A25C8">
            <w:pPr>
              <w:suppressAutoHyphens/>
              <w:contextualSpacing/>
              <w:jc w:val="center"/>
              <w:textAlignment w:val="baseline"/>
              <w:rPr>
                <w:rFonts w:ascii="Arial" w:hAnsi="Arial" w:cs="Arial"/>
                <w:sz w:val="22"/>
                <w:szCs w:val="22"/>
              </w:rPr>
            </w:pPr>
            <w:r w:rsidRPr="005C1918">
              <w:rPr>
                <w:rFonts w:ascii="Arial" w:hAnsi="Arial" w:cs="Arial"/>
                <w:sz w:val="22"/>
                <w:szCs w:val="22"/>
              </w:rPr>
              <w:t>Rozdział 2</w:t>
            </w:r>
            <w:r w:rsidR="00CA32F1" w:rsidRPr="005C1918">
              <w:rPr>
                <w:rFonts w:ascii="Arial" w:hAnsi="Arial" w:cs="Arial"/>
                <w:sz w:val="22"/>
                <w:szCs w:val="22"/>
              </w:rPr>
              <w:t>2</w:t>
            </w:r>
          </w:p>
          <w:p w14:paraId="6C7ECBF7" w14:textId="77777777" w:rsidR="006708E0" w:rsidRPr="005C1918" w:rsidRDefault="006708E0" w:rsidP="001A25C8">
            <w:pPr>
              <w:suppressAutoHyphens/>
              <w:contextualSpacing/>
              <w:jc w:val="center"/>
              <w:textAlignment w:val="baseline"/>
              <w:rPr>
                <w:rFonts w:ascii="Arial" w:hAnsi="Arial" w:cs="Arial"/>
                <w:sz w:val="22"/>
                <w:szCs w:val="22"/>
              </w:rPr>
            </w:pPr>
            <w:r w:rsidRPr="005C1918">
              <w:rPr>
                <w:rFonts w:ascii="Arial" w:hAnsi="Arial" w:cs="Arial"/>
                <w:b/>
                <w:sz w:val="22"/>
                <w:szCs w:val="22"/>
              </w:rPr>
              <w:t>POUCZENIE O ŚRODKACH OCHRONY PRAWNEJ</w:t>
            </w:r>
          </w:p>
        </w:tc>
      </w:tr>
    </w:tbl>
    <w:p w14:paraId="190CA205" w14:textId="77777777" w:rsidR="00432D57" w:rsidRPr="005C1918" w:rsidRDefault="00432D57" w:rsidP="001A25C8">
      <w:pPr>
        <w:pStyle w:val="Kolorowalistaakcent11"/>
        <w:widowControl w:val="0"/>
        <w:suppressAutoHyphens/>
        <w:spacing w:before="0" w:after="0" w:line="240" w:lineRule="auto"/>
        <w:outlineLvl w:val="3"/>
        <w:rPr>
          <w:rFonts w:ascii="Arial" w:hAnsi="Arial" w:cs="Arial"/>
          <w:sz w:val="22"/>
          <w:szCs w:val="22"/>
        </w:rPr>
      </w:pPr>
    </w:p>
    <w:p w14:paraId="5F0AE8D9" w14:textId="37307D78" w:rsidR="00FF7543" w:rsidRPr="005C1918" w:rsidRDefault="00432D57" w:rsidP="001A25C8">
      <w:pPr>
        <w:pStyle w:val="Kolorowalistaakcent11"/>
        <w:widowControl w:val="0"/>
        <w:numPr>
          <w:ilvl w:val="1"/>
          <w:numId w:val="158"/>
        </w:numPr>
        <w:suppressAutoHyphens/>
        <w:spacing w:before="0" w:after="0" w:line="240" w:lineRule="auto"/>
        <w:ind w:left="426" w:hanging="426"/>
        <w:outlineLvl w:val="3"/>
        <w:rPr>
          <w:rFonts w:ascii="Arial" w:hAnsi="Arial" w:cs="Arial"/>
          <w:sz w:val="22"/>
          <w:szCs w:val="22"/>
        </w:rPr>
      </w:pPr>
      <w:r w:rsidRPr="005C1918">
        <w:rPr>
          <w:rFonts w:ascii="Arial" w:hAnsi="Arial" w:cs="Arial"/>
          <w:sz w:val="22"/>
          <w:szCs w:val="22"/>
        </w:rPr>
        <w:t>Środki ochrony prawnej przewidziane są w dziale IX ustawy.</w:t>
      </w:r>
    </w:p>
    <w:p w14:paraId="2259D508" w14:textId="77777777" w:rsidR="00FF7543" w:rsidRPr="005C1918" w:rsidRDefault="00FF7543" w:rsidP="001A25C8">
      <w:pPr>
        <w:pStyle w:val="Kolorowalistaakcent11"/>
        <w:widowControl w:val="0"/>
        <w:numPr>
          <w:ilvl w:val="1"/>
          <w:numId w:val="158"/>
        </w:numPr>
        <w:suppressAutoHyphens/>
        <w:spacing w:before="0" w:after="0" w:line="240" w:lineRule="auto"/>
        <w:ind w:left="426" w:hanging="426"/>
        <w:outlineLvl w:val="3"/>
        <w:rPr>
          <w:rFonts w:ascii="Arial" w:hAnsi="Arial" w:cs="Arial"/>
          <w:sz w:val="22"/>
          <w:szCs w:val="22"/>
        </w:rPr>
      </w:pPr>
      <w:r w:rsidRPr="005C1918">
        <w:rPr>
          <w:rFonts w:ascii="Arial" w:hAnsi="Arial" w:cs="Arial"/>
          <w:sz w:val="22"/>
          <w:szCs w:val="22"/>
        </w:rPr>
        <w:t xml:space="preserve">Wykonawcom a także innym podmiotom, jeżeli mają lub mieli interes w uzyskaniu zamówienia oraz ponieśli lub mogą ponieść szkodę w wyniku naruszenia przez Zamawiającego przepisów </w:t>
      </w:r>
      <w:proofErr w:type="spellStart"/>
      <w:r w:rsidRPr="005C1918">
        <w:rPr>
          <w:rFonts w:ascii="Arial" w:hAnsi="Arial" w:cs="Arial"/>
          <w:sz w:val="22"/>
          <w:szCs w:val="22"/>
        </w:rPr>
        <w:t>Pzp</w:t>
      </w:r>
      <w:proofErr w:type="spellEnd"/>
      <w:r w:rsidRPr="005C1918">
        <w:rPr>
          <w:rFonts w:ascii="Arial" w:hAnsi="Arial" w:cs="Arial"/>
          <w:sz w:val="22"/>
          <w:szCs w:val="22"/>
        </w:rPr>
        <w:t>, przysługują środki ochrony prawnej opisane w </w:t>
      </w:r>
      <w:proofErr w:type="spellStart"/>
      <w:r w:rsidRPr="005C1918">
        <w:rPr>
          <w:rFonts w:ascii="Arial" w:hAnsi="Arial" w:cs="Arial"/>
          <w:sz w:val="22"/>
          <w:szCs w:val="22"/>
        </w:rPr>
        <w:t>Pzp</w:t>
      </w:r>
      <w:proofErr w:type="spellEnd"/>
      <w:r w:rsidRPr="005C1918">
        <w:rPr>
          <w:rFonts w:ascii="Arial" w:hAnsi="Arial" w:cs="Arial"/>
          <w:sz w:val="22"/>
          <w:szCs w:val="22"/>
        </w:rPr>
        <w:t>:</w:t>
      </w:r>
    </w:p>
    <w:p w14:paraId="1AA63978" w14:textId="77777777" w:rsidR="00FF7543" w:rsidRPr="005C1918" w:rsidRDefault="00FF7543" w:rsidP="001A25C8">
      <w:pPr>
        <w:pStyle w:val="Kolorowalistaakcent11"/>
        <w:widowControl w:val="0"/>
        <w:suppressAutoHyphens/>
        <w:spacing w:before="0" w:after="0" w:line="240" w:lineRule="auto"/>
        <w:ind w:left="426"/>
        <w:outlineLvl w:val="3"/>
        <w:rPr>
          <w:rFonts w:ascii="Arial" w:hAnsi="Arial" w:cs="Arial"/>
          <w:b/>
          <w:sz w:val="22"/>
          <w:szCs w:val="22"/>
        </w:rPr>
      </w:pPr>
      <w:r w:rsidRPr="005C1918">
        <w:rPr>
          <w:rFonts w:ascii="Arial" w:hAnsi="Arial" w:cs="Arial"/>
          <w:sz w:val="22"/>
          <w:szCs w:val="22"/>
        </w:rPr>
        <w:t xml:space="preserve">- </w:t>
      </w:r>
      <w:r w:rsidRPr="005C1918">
        <w:rPr>
          <w:rFonts w:ascii="Arial" w:hAnsi="Arial" w:cs="Arial"/>
          <w:b/>
          <w:sz w:val="22"/>
          <w:szCs w:val="22"/>
        </w:rPr>
        <w:t xml:space="preserve">Odwołanie – rozdział 2 dział IX </w:t>
      </w:r>
      <w:proofErr w:type="spellStart"/>
      <w:r w:rsidRPr="005C1918">
        <w:rPr>
          <w:rFonts w:ascii="Arial" w:hAnsi="Arial" w:cs="Arial"/>
          <w:b/>
          <w:sz w:val="22"/>
          <w:szCs w:val="22"/>
        </w:rPr>
        <w:t>Pzp</w:t>
      </w:r>
      <w:proofErr w:type="spellEnd"/>
    </w:p>
    <w:p w14:paraId="22187554" w14:textId="32619A33" w:rsidR="00FF7543" w:rsidRPr="005C1918" w:rsidRDefault="00FF7543" w:rsidP="001A25C8">
      <w:pPr>
        <w:pStyle w:val="Kolorowalistaakcent11"/>
        <w:widowControl w:val="0"/>
        <w:suppressAutoHyphens/>
        <w:spacing w:before="0" w:after="0" w:line="240" w:lineRule="auto"/>
        <w:ind w:left="426"/>
        <w:outlineLvl w:val="3"/>
        <w:rPr>
          <w:rFonts w:ascii="Arial" w:hAnsi="Arial" w:cs="Arial"/>
          <w:sz w:val="22"/>
          <w:szCs w:val="22"/>
        </w:rPr>
      </w:pPr>
      <w:r w:rsidRPr="005C1918">
        <w:rPr>
          <w:rFonts w:ascii="Arial" w:hAnsi="Arial" w:cs="Arial"/>
          <w:b/>
          <w:sz w:val="22"/>
          <w:szCs w:val="22"/>
        </w:rPr>
        <w:t xml:space="preserve">- Postępowanie skargowe </w:t>
      </w:r>
      <w:r w:rsidRPr="005C1918">
        <w:rPr>
          <w:rFonts w:ascii="Arial" w:hAnsi="Arial" w:cs="Arial"/>
          <w:sz w:val="22"/>
          <w:szCs w:val="22"/>
        </w:rPr>
        <w:t xml:space="preserve">– art. 579-590 </w:t>
      </w:r>
      <w:proofErr w:type="spellStart"/>
      <w:r w:rsidRPr="005C1918">
        <w:rPr>
          <w:rFonts w:ascii="Arial" w:hAnsi="Arial" w:cs="Arial"/>
          <w:sz w:val="22"/>
          <w:szCs w:val="22"/>
        </w:rPr>
        <w:t>Pzp</w:t>
      </w:r>
      <w:proofErr w:type="spellEnd"/>
      <w:r w:rsidRPr="005C1918">
        <w:rPr>
          <w:rFonts w:ascii="Arial" w:hAnsi="Arial" w:cs="Arial"/>
          <w:sz w:val="22"/>
          <w:szCs w:val="22"/>
        </w:rPr>
        <w:t>.</w:t>
      </w:r>
    </w:p>
    <w:p w14:paraId="651583C2" w14:textId="77777777" w:rsidR="00F70B58" w:rsidRPr="005C1918" w:rsidRDefault="00F70B58" w:rsidP="001A25C8">
      <w:pPr>
        <w:pStyle w:val="Kolorowalistaakcent11"/>
        <w:widowControl w:val="0"/>
        <w:shd w:val="clear" w:color="auto" w:fill="FFFFFF"/>
        <w:suppressAutoHyphens/>
        <w:spacing w:before="0" w:after="0" w:line="240" w:lineRule="auto"/>
        <w:ind w:left="709"/>
        <w:outlineLvl w:val="3"/>
        <w:rPr>
          <w:rFonts w:ascii="Arial" w:hAnsi="Arial" w:cs="Arial"/>
          <w:color w:val="000000"/>
          <w:sz w:val="22"/>
          <w:szCs w:val="22"/>
        </w:rPr>
      </w:pPr>
    </w:p>
    <w:tbl>
      <w:tblPr>
        <w:tblW w:w="0" w:type="auto"/>
        <w:jc w:val="center"/>
        <w:tblBorders>
          <w:bottom w:val="single" w:sz="4" w:space="0" w:color="auto"/>
        </w:tblBorders>
        <w:tblLook w:val="00A0" w:firstRow="1" w:lastRow="0" w:firstColumn="1" w:lastColumn="0" w:noHBand="0" w:noVBand="0"/>
      </w:tblPr>
      <w:tblGrid>
        <w:gridCol w:w="9070"/>
      </w:tblGrid>
      <w:tr w:rsidR="00505199" w:rsidRPr="005C1918" w14:paraId="57187826" w14:textId="77777777" w:rsidTr="000405D0">
        <w:trPr>
          <w:trHeight w:val="507"/>
          <w:jc w:val="center"/>
        </w:trPr>
        <w:tc>
          <w:tcPr>
            <w:tcW w:w="9072" w:type="dxa"/>
            <w:tcBorders>
              <w:bottom w:val="single" w:sz="4" w:space="0" w:color="auto"/>
            </w:tcBorders>
            <w:shd w:val="clear" w:color="auto" w:fill="D9D9D9" w:themeFill="background1" w:themeFillShade="D9"/>
          </w:tcPr>
          <w:p w14:paraId="0E527410" w14:textId="2D6E5161" w:rsidR="00505199" w:rsidRPr="005C1918" w:rsidRDefault="00505199" w:rsidP="001A25C8">
            <w:pPr>
              <w:suppressAutoHyphens/>
              <w:contextualSpacing/>
              <w:jc w:val="center"/>
              <w:textAlignment w:val="baseline"/>
              <w:rPr>
                <w:rFonts w:ascii="Arial" w:hAnsi="Arial" w:cs="Arial"/>
                <w:sz w:val="22"/>
                <w:szCs w:val="22"/>
              </w:rPr>
            </w:pPr>
            <w:r w:rsidRPr="005C1918">
              <w:rPr>
                <w:rFonts w:ascii="Arial" w:hAnsi="Arial" w:cs="Arial"/>
                <w:sz w:val="22"/>
                <w:szCs w:val="22"/>
              </w:rPr>
              <w:t>Rozdział 2</w:t>
            </w:r>
            <w:r w:rsidR="00CA32F1" w:rsidRPr="005C1918">
              <w:rPr>
                <w:rFonts w:ascii="Arial" w:hAnsi="Arial" w:cs="Arial"/>
                <w:sz w:val="22"/>
                <w:szCs w:val="22"/>
              </w:rPr>
              <w:t>3</w:t>
            </w:r>
          </w:p>
          <w:p w14:paraId="0C3B3978" w14:textId="535F448A" w:rsidR="00505199" w:rsidRPr="005C1918" w:rsidRDefault="00505199" w:rsidP="001A25C8">
            <w:pPr>
              <w:suppressAutoHyphens/>
              <w:contextualSpacing/>
              <w:jc w:val="center"/>
              <w:textAlignment w:val="baseline"/>
              <w:rPr>
                <w:rFonts w:ascii="Arial" w:hAnsi="Arial" w:cs="Arial"/>
                <w:sz w:val="22"/>
                <w:szCs w:val="22"/>
              </w:rPr>
            </w:pPr>
            <w:r w:rsidRPr="005C1918">
              <w:rPr>
                <w:rFonts w:ascii="Arial" w:hAnsi="Arial" w:cs="Arial"/>
                <w:b/>
                <w:sz w:val="22"/>
                <w:szCs w:val="22"/>
              </w:rPr>
              <w:t>KLAUZULA ZATRUDNIENIA</w:t>
            </w:r>
          </w:p>
        </w:tc>
      </w:tr>
    </w:tbl>
    <w:p w14:paraId="049D9D9C" w14:textId="77777777" w:rsidR="000405D0" w:rsidRPr="005C1918" w:rsidRDefault="000405D0" w:rsidP="001A25C8">
      <w:pPr>
        <w:pStyle w:val="Kolorowalistaakcent11"/>
        <w:widowControl w:val="0"/>
        <w:shd w:val="clear" w:color="auto" w:fill="FFFFFF"/>
        <w:suppressAutoHyphens/>
        <w:spacing w:before="0" w:after="0" w:line="240" w:lineRule="auto"/>
        <w:ind w:left="709" w:hanging="567"/>
        <w:outlineLvl w:val="3"/>
        <w:rPr>
          <w:rFonts w:ascii="Arial" w:hAnsi="Arial" w:cs="Arial"/>
          <w:b/>
          <w:bCs/>
          <w:color w:val="000000"/>
          <w:sz w:val="22"/>
          <w:szCs w:val="22"/>
        </w:rPr>
      </w:pPr>
    </w:p>
    <w:p w14:paraId="3D33711C" w14:textId="185714C3" w:rsidR="00605BDA" w:rsidRDefault="00CA32F1" w:rsidP="001A25C8">
      <w:pPr>
        <w:pStyle w:val="Kolorowalistaakcent11"/>
        <w:widowControl w:val="0"/>
        <w:shd w:val="clear" w:color="auto" w:fill="FFFFFF"/>
        <w:suppressAutoHyphens/>
        <w:spacing w:before="0" w:after="0" w:line="240" w:lineRule="auto"/>
        <w:ind w:left="709" w:hanging="567"/>
        <w:outlineLvl w:val="3"/>
        <w:rPr>
          <w:rFonts w:ascii="Arial" w:hAnsi="Arial" w:cs="Arial"/>
          <w:color w:val="000000"/>
          <w:sz w:val="22"/>
          <w:szCs w:val="22"/>
        </w:rPr>
      </w:pPr>
      <w:r w:rsidRPr="005C1918">
        <w:rPr>
          <w:rFonts w:ascii="Arial" w:hAnsi="Arial" w:cs="Arial"/>
          <w:b/>
          <w:bCs/>
          <w:color w:val="000000"/>
          <w:sz w:val="22"/>
          <w:szCs w:val="22"/>
        </w:rPr>
        <w:t>23.1.</w:t>
      </w:r>
      <w:r w:rsidR="000B6958" w:rsidRPr="005C1918">
        <w:rPr>
          <w:rFonts w:ascii="Arial" w:hAnsi="Arial" w:cs="Arial"/>
          <w:color w:val="000000"/>
          <w:sz w:val="22"/>
          <w:szCs w:val="22"/>
        </w:rPr>
        <w:t xml:space="preserve"> </w:t>
      </w:r>
      <w:r w:rsidR="00605BDA" w:rsidRPr="005C1918">
        <w:rPr>
          <w:rFonts w:ascii="Arial" w:hAnsi="Arial" w:cs="Arial"/>
          <w:color w:val="000000"/>
          <w:sz w:val="22"/>
          <w:szCs w:val="22"/>
        </w:rPr>
        <w:t xml:space="preserve">W związku z tym, że postępowanie prowadzone jest wg przepisów dla dostaw nie obowiązuje </w:t>
      </w:r>
      <w:r w:rsidR="003C649E" w:rsidRPr="005C1918">
        <w:rPr>
          <w:rFonts w:ascii="Arial" w:hAnsi="Arial" w:cs="Arial"/>
          <w:color w:val="000000"/>
          <w:sz w:val="22"/>
          <w:szCs w:val="22"/>
        </w:rPr>
        <w:t xml:space="preserve">art. </w:t>
      </w:r>
      <w:r w:rsidR="000B6958" w:rsidRPr="005C1918">
        <w:rPr>
          <w:rFonts w:ascii="Arial" w:hAnsi="Arial" w:cs="Arial"/>
          <w:color w:val="000000"/>
          <w:sz w:val="22"/>
          <w:szCs w:val="22"/>
        </w:rPr>
        <w:t>95</w:t>
      </w:r>
      <w:r w:rsidR="003C649E" w:rsidRPr="005C1918">
        <w:rPr>
          <w:rFonts w:ascii="Arial" w:hAnsi="Arial" w:cs="Arial"/>
          <w:color w:val="000000"/>
          <w:sz w:val="22"/>
          <w:szCs w:val="22"/>
        </w:rPr>
        <w:t xml:space="preserve"> ust. </w:t>
      </w:r>
      <w:r w:rsidR="000B6958" w:rsidRPr="005C1918">
        <w:rPr>
          <w:rFonts w:ascii="Arial" w:hAnsi="Arial" w:cs="Arial"/>
          <w:color w:val="000000"/>
          <w:sz w:val="22"/>
          <w:szCs w:val="22"/>
        </w:rPr>
        <w:t>1</w:t>
      </w:r>
      <w:r w:rsidR="003C649E" w:rsidRPr="005C1918">
        <w:rPr>
          <w:rFonts w:ascii="Arial" w:hAnsi="Arial" w:cs="Arial"/>
          <w:color w:val="000000"/>
          <w:sz w:val="22"/>
          <w:szCs w:val="22"/>
        </w:rPr>
        <w:t xml:space="preserve"> ustawy</w:t>
      </w:r>
      <w:r w:rsidR="00345645" w:rsidRPr="005C1918">
        <w:rPr>
          <w:rFonts w:ascii="Arial" w:hAnsi="Arial" w:cs="Arial"/>
          <w:color w:val="000000"/>
          <w:sz w:val="22"/>
          <w:szCs w:val="22"/>
        </w:rPr>
        <w:t xml:space="preserve"> </w:t>
      </w:r>
      <w:proofErr w:type="spellStart"/>
      <w:r w:rsidR="00345645" w:rsidRPr="005C1918">
        <w:rPr>
          <w:rFonts w:ascii="Arial" w:hAnsi="Arial" w:cs="Arial"/>
          <w:color w:val="000000"/>
          <w:sz w:val="22"/>
          <w:szCs w:val="22"/>
        </w:rPr>
        <w:t>Pzp</w:t>
      </w:r>
      <w:proofErr w:type="spellEnd"/>
      <w:r w:rsidR="00605BDA" w:rsidRPr="005C1918">
        <w:rPr>
          <w:rFonts w:ascii="Arial" w:hAnsi="Arial" w:cs="Arial"/>
          <w:color w:val="000000"/>
          <w:sz w:val="22"/>
          <w:szCs w:val="22"/>
        </w:rPr>
        <w:t>.</w:t>
      </w:r>
    </w:p>
    <w:p w14:paraId="518D2293" w14:textId="37AC3DCE" w:rsidR="00C7338F" w:rsidRPr="00C7338F" w:rsidRDefault="00C7338F" w:rsidP="001A25C8">
      <w:pPr>
        <w:pStyle w:val="Kolorowalistaakcent11"/>
        <w:widowControl w:val="0"/>
        <w:shd w:val="clear" w:color="auto" w:fill="FFFFFF"/>
        <w:suppressAutoHyphens/>
        <w:spacing w:before="0" w:after="0" w:line="240" w:lineRule="auto"/>
        <w:ind w:left="709" w:hanging="567"/>
        <w:outlineLvl w:val="3"/>
        <w:rPr>
          <w:rFonts w:ascii="Arial" w:hAnsi="Arial" w:cs="Arial"/>
          <w:color w:val="000000"/>
        </w:rPr>
      </w:pPr>
      <w:r>
        <w:rPr>
          <w:rFonts w:ascii="Arial" w:hAnsi="Arial" w:cs="Arial"/>
          <w:b/>
          <w:bCs/>
          <w:color w:val="000000"/>
          <w:sz w:val="22"/>
          <w:szCs w:val="22"/>
        </w:rPr>
        <w:t>23.</w:t>
      </w:r>
      <w:r>
        <w:rPr>
          <w:rFonts w:ascii="Arial" w:hAnsi="Arial" w:cs="Arial"/>
          <w:color w:val="000000"/>
          <w:sz w:val="22"/>
          <w:szCs w:val="22"/>
        </w:rPr>
        <w:t xml:space="preserve">2 </w:t>
      </w:r>
      <w:r w:rsidRPr="00C7338F">
        <w:rPr>
          <w:rFonts w:ascii="Arial" w:hAnsi="Arial" w:cs="Arial"/>
          <w:color w:val="000000"/>
          <w:sz w:val="22"/>
          <w:szCs w:val="22"/>
        </w:rPr>
        <w:t xml:space="preserve">W związku z tym, że postępowanie zawiera odpowiednio zakres do którego stosowane są przepisu o usługach </w:t>
      </w:r>
      <w:r>
        <w:rPr>
          <w:rFonts w:ascii="Arial" w:hAnsi="Arial" w:cs="Arial"/>
          <w:color w:val="000000"/>
          <w:sz w:val="22"/>
          <w:szCs w:val="22"/>
        </w:rPr>
        <w:t xml:space="preserve"> i robotach budowlanych </w:t>
      </w:r>
      <w:r w:rsidRPr="00C7338F">
        <w:rPr>
          <w:rFonts w:ascii="Arial" w:hAnsi="Arial" w:cs="Arial"/>
          <w:color w:val="000000"/>
          <w:sz w:val="22"/>
          <w:szCs w:val="22"/>
        </w:rPr>
        <w:t>Wykonawca i Podwykonawca zobowiązani są do wykonywania obowiązków umownych w zakresie: realizacji usługi konfiguracji</w:t>
      </w:r>
      <w:r>
        <w:rPr>
          <w:rFonts w:ascii="Arial" w:hAnsi="Arial" w:cs="Arial"/>
          <w:color w:val="000000"/>
          <w:sz w:val="22"/>
          <w:szCs w:val="22"/>
        </w:rPr>
        <w:t xml:space="preserve">, czy wykonania montażu jaki prac budowlanych </w:t>
      </w:r>
      <w:r w:rsidRPr="00C7338F">
        <w:rPr>
          <w:rFonts w:ascii="Arial" w:hAnsi="Arial" w:cs="Arial"/>
          <w:color w:val="000000"/>
          <w:sz w:val="22"/>
          <w:szCs w:val="22"/>
        </w:rPr>
        <w:t xml:space="preserve">przez osoby zatrudnione u Wykonawcy lub Podwykonawców na podstawie stosunku pracy, przez cały okres umowy. </w:t>
      </w:r>
    </w:p>
    <w:p w14:paraId="39695B87" w14:textId="583ECB4C" w:rsidR="00C7338F" w:rsidRPr="00C7338F" w:rsidRDefault="00C7338F" w:rsidP="001A25C8">
      <w:pPr>
        <w:widowControl w:val="0"/>
        <w:shd w:val="clear" w:color="auto" w:fill="FFFFFF"/>
        <w:suppressAutoHyphens/>
        <w:ind w:left="709" w:hanging="567"/>
        <w:contextualSpacing/>
        <w:jc w:val="both"/>
        <w:outlineLvl w:val="3"/>
        <w:rPr>
          <w:rFonts w:ascii="Arial" w:eastAsia="SimSun" w:hAnsi="Arial" w:cs="Arial"/>
          <w:color w:val="000000"/>
          <w:sz w:val="22"/>
          <w:szCs w:val="22"/>
          <w:lang w:eastAsia="zh-CN"/>
        </w:rPr>
      </w:pPr>
      <w:r w:rsidRPr="00C7338F">
        <w:rPr>
          <w:rFonts w:ascii="Arial" w:eastAsia="SimSun" w:hAnsi="Arial" w:cs="Arial"/>
          <w:color w:val="000000"/>
          <w:sz w:val="22"/>
          <w:szCs w:val="22"/>
          <w:lang w:eastAsia="zh-CN"/>
        </w:rPr>
        <w:t>23.3 Sposób weryfikacji zatrudnienia tych osób oraz uprawnienia zamawiającego w zakresie kontroli spełniania przez wykonawcę wymagań związanych z zatrudnianiem tych osób oraz sankcji z tytułu niespełnienia tych wymagań. zostały opisane w załączniku do SWZ – projekt umowy.</w:t>
      </w:r>
    </w:p>
    <w:p w14:paraId="297B27BA" w14:textId="74AFCA08" w:rsidR="006A1C25" w:rsidRPr="005C1918" w:rsidRDefault="006A1C25" w:rsidP="001A25C8">
      <w:pPr>
        <w:pStyle w:val="Kolorowalistaakcent11"/>
        <w:widowControl w:val="0"/>
        <w:suppressAutoHyphens/>
        <w:spacing w:before="0" w:after="0" w:line="240" w:lineRule="auto"/>
        <w:ind w:left="0"/>
        <w:outlineLvl w:val="3"/>
        <w:rPr>
          <w:rFonts w:ascii="Arial" w:hAnsi="Arial" w:cs="Arial"/>
          <w:sz w:val="22"/>
          <w:szCs w:val="22"/>
        </w:rPr>
      </w:pPr>
    </w:p>
    <w:tbl>
      <w:tblPr>
        <w:tblW w:w="0" w:type="auto"/>
        <w:jc w:val="center"/>
        <w:tblBorders>
          <w:bottom w:val="single" w:sz="4" w:space="0" w:color="auto"/>
        </w:tblBorders>
        <w:tblLook w:val="00A0" w:firstRow="1" w:lastRow="0" w:firstColumn="1" w:lastColumn="0" w:noHBand="0" w:noVBand="0"/>
      </w:tblPr>
      <w:tblGrid>
        <w:gridCol w:w="9070"/>
      </w:tblGrid>
      <w:tr w:rsidR="00D9784D" w:rsidRPr="005C1918" w14:paraId="5FD4B59F" w14:textId="77777777" w:rsidTr="000405D0">
        <w:trPr>
          <w:trHeight w:val="507"/>
          <w:jc w:val="center"/>
        </w:trPr>
        <w:tc>
          <w:tcPr>
            <w:tcW w:w="9070" w:type="dxa"/>
            <w:tcBorders>
              <w:bottom w:val="single" w:sz="4" w:space="0" w:color="auto"/>
            </w:tcBorders>
            <w:shd w:val="clear" w:color="auto" w:fill="D9D9D9" w:themeFill="background1" w:themeFillShade="D9"/>
          </w:tcPr>
          <w:p w14:paraId="5FC16736" w14:textId="052ADD58" w:rsidR="00D9784D" w:rsidRPr="005C1918" w:rsidRDefault="00D9784D" w:rsidP="001A25C8">
            <w:pPr>
              <w:suppressAutoHyphens/>
              <w:contextualSpacing/>
              <w:jc w:val="center"/>
              <w:textAlignment w:val="baseline"/>
              <w:rPr>
                <w:rFonts w:ascii="Arial" w:hAnsi="Arial" w:cs="Arial"/>
                <w:sz w:val="22"/>
                <w:szCs w:val="22"/>
              </w:rPr>
            </w:pPr>
            <w:r w:rsidRPr="005C1918">
              <w:rPr>
                <w:rFonts w:ascii="Arial" w:hAnsi="Arial" w:cs="Arial"/>
                <w:sz w:val="22"/>
                <w:szCs w:val="22"/>
              </w:rPr>
              <w:lastRenderedPageBreak/>
              <w:t>Rozdział 2</w:t>
            </w:r>
            <w:r w:rsidR="00CA32F1" w:rsidRPr="005C1918">
              <w:rPr>
                <w:rFonts w:ascii="Arial" w:hAnsi="Arial" w:cs="Arial"/>
                <w:sz w:val="22"/>
                <w:szCs w:val="22"/>
              </w:rPr>
              <w:t>4</w:t>
            </w:r>
          </w:p>
          <w:p w14:paraId="19A1660D" w14:textId="77777777" w:rsidR="00D9784D" w:rsidRPr="005C1918" w:rsidRDefault="00D9784D" w:rsidP="001A25C8">
            <w:pPr>
              <w:suppressAutoHyphens/>
              <w:contextualSpacing/>
              <w:jc w:val="center"/>
              <w:textAlignment w:val="baseline"/>
              <w:rPr>
                <w:rFonts w:ascii="Arial" w:hAnsi="Arial" w:cs="Arial"/>
                <w:sz w:val="22"/>
                <w:szCs w:val="22"/>
              </w:rPr>
            </w:pPr>
            <w:r w:rsidRPr="005C1918">
              <w:rPr>
                <w:rFonts w:ascii="Arial" w:hAnsi="Arial" w:cs="Arial"/>
                <w:b/>
                <w:sz w:val="22"/>
                <w:szCs w:val="22"/>
              </w:rPr>
              <w:t>INFORMACJE DODATKOWE</w:t>
            </w:r>
          </w:p>
        </w:tc>
      </w:tr>
    </w:tbl>
    <w:p w14:paraId="7E4877BD" w14:textId="77777777" w:rsidR="00D9784D" w:rsidRPr="005C1918" w:rsidRDefault="00D9784D" w:rsidP="001A25C8">
      <w:pPr>
        <w:rPr>
          <w:rFonts w:ascii="Arial" w:hAnsi="Arial" w:cs="Arial"/>
          <w:bCs/>
          <w:sz w:val="22"/>
          <w:szCs w:val="22"/>
        </w:rPr>
      </w:pPr>
    </w:p>
    <w:p w14:paraId="4F0FA4A1" w14:textId="54DF0B9B" w:rsidR="00CA32F1" w:rsidRPr="005C1918" w:rsidRDefault="000405D0" w:rsidP="001A25C8">
      <w:pPr>
        <w:pStyle w:val="Akapitzlist"/>
        <w:widowControl w:val="0"/>
        <w:numPr>
          <w:ilvl w:val="1"/>
          <w:numId w:val="159"/>
        </w:numPr>
        <w:suppressAutoHyphens/>
        <w:spacing w:before="0" w:after="0" w:line="240" w:lineRule="auto"/>
        <w:outlineLvl w:val="3"/>
        <w:rPr>
          <w:rFonts w:ascii="Arial" w:eastAsia="Cambria" w:hAnsi="Arial" w:cs="Arial"/>
          <w:sz w:val="22"/>
          <w:szCs w:val="22"/>
        </w:rPr>
      </w:pPr>
      <w:r w:rsidRPr="005C1918">
        <w:rPr>
          <w:rFonts w:ascii="Arial" w:eastAsia="Cambria" w:hAnsi="Arial" w:cs="Arial"/>
          <w:sz w:val="22"/>
          <w:szCs w:val="22"/>
        </w:rPr>
        <w:t xml:space="preserve">Zamawiający </w:t>
      </w:r>
      <w:r w:rsidRPr="005C1918">
        <w:rPr>
          <w:rFonts w:ascii="Arial" w:eastAsia="Cambria" w:hAnsi="Arial" w:cs="Arial"/>
          <w:b/>
          <w:sz w:val="22"/>
          <w:szCs w:val="22"/>
          <w:u w:val="single"/>
        </w:rPr>
        <w:t>dopuszcza</w:t>
      </w:r>
      <w:r w:rsidRPr="005C1918">
        <w:rPr>
          <w:rFonts w:ascii="Arial" w:eastAsia="Cambria" w:hAnsi="Arial" w:cs="Arial"/>
          <w:sz w:val="22"/>
          <w:szCs w:val="22"/>
        </w:rPr>
        <w:t xml:space="preserve"> </w:t>
      </w:r>
      <w:r w:rsidRPr="005C1918">
        <w:rPr>
          <w:rFonts w:ascii="Arial" w:eastAsia="Cambria" w:hAnsi="Arial" w:cs="Arial"/>
          <w:b/>
          <w:bCs/>
          <w:sz w:val="22"/>
          <w:szCs w:val="22"/>
        </w:rPr>
        <w:t>składani</w:t>
      </w:r>
      <w:r w:rsidR="00596F09" w:rsidRPr="005C1918">
        <w:rPr>
          <w:rFonts w:ascii="Arial" w:eastAsia="Cambria" w:hAnsi="Arial" w:cs="Arial"/>
          <w:b/>
          <w:bCs/>
          <w:sz w:val="22"/>
          <w:szCs w:val="22"/>
        </w:rPr>
        <w:t>a</w:t>
      </w:r>
      <w:r w:rsidRPr="005C1918">
        <w:rPr>
          <w:rFonts w:ascii="Arial" w:eastAsia="Cambria" w:hAnsi="Arial" w:cs="Arial"/>
          <w:b/>
          <w:bCs/>
          <w:sz w:val="22"/>
          <w:szCs w:val="22"/>
        </w:rPr>
        <w:t xml:space="preserve"> ofert częściowych</w:t>
      </w:r>
      <w:r w:rsidRPr="005C1918">
        <w:rPr>
          <w:rFonts w:ascii="Arial" w:eastAsia="Cambria" w:hAnsi="Arial" w:cs="Arial"/>
          <w:sz w:val="22"/>
          <w:szCs w:val="22"/>
        </w:rPr>
        <w:t>.</w:t>
      </w:r>
      <w:r w:rsidR="00B1614B" w:rsidRPr="005C1918">
        <w:rPr>
          <w:rFonts w:ascii="Arial" w:eastAsia="Cambria" w:hAnsi="Arial" w:cs="Arial"/>
          <w:sz w:val="22"/>
          <w:szCs w:val="22"/>
        </w:rPr>
        <w:t xml:space="preserve"> Wykonawca składa ofertę na wybrane części /wybraną część.</w:t>
      </w:r>
    </w:p>
    <w:p w14:paraId="248B0A38" w14:textId="77777777" w:rsidR="00CA32F1" w:rsidRPr="005C1918" w:rsidRDefault="000405D0" w:rsidP="001A25C8">
      <w:pPr>
        <w:pStyle w:val="Akapitzlist"/>
        <w:widowControl w:val="0"/>
        <w:numPr>
          <w:ilvl w:val="1"/>
          <w:numId w:val="159"/>
        </w:numPr>
        <w:suppressAutoHyphens/>
        <w:spacing w:before="0" w:after="0" w:line="240" w:lineRule="auto"/>
        <w:outlineLvl w:val="3"/>
        <w:rPr>
          <w:rFonts w:ascii="Arial" w:eastAsia="Cambria" w:hAnsi="Arial" w:cs="Arial"/>
          <w:sz w:val="22"/>
          <w:szCs w:val="22"/>
        </w:rPr>
      </w:pPr>
      <w:r w:rsidRPr="005C1918">
        <w:rPr>
          <w:rFonts w:ascii="Arial" w:eastAsia="Cambria" w:hAnsi="Arial" w:cs="Arial"/>
          <w:sz w:val="22"/>
          <w:szCs w:val="22"/>
        </w:rPr>
        <w:t xml:space="preserve">Zamawiający </w:t>
      </w:r>
      <w:r w:rsidRPr="005C1918">
        <w:rPr>
          <w:rFonts w:ascii="Arial" w:eastAsia="Cambria" w:hAnsi="Arial" w:cs="Arial"/>
          <w:b/>
          <w:sz w:val="22"/>
          <w:szCs w:val="22"/>
          <w:u w:val="single"/>
        </w:rPr>
        <w:t>nie dopuszcza</w:t>
      </w:r>
      <w:r w:rsidRPr="005C1918">
        <w:rPr>
          <w:rFonts w:ascii="Arial" w:eastAsia="Cambria" w:hAnsi="Arial" w:cs="Arial"/>
          <w:sz w:val="22"/>
          <w:szCs w:val="22"/>
        </w:rPr>
        <w:t xml:space="preserve"> składania ofert wariantowych.</w:t>
      </w:r>
    </w:p>
    <w:p w14:paraId="62DE15CD" w14:textId="77777777" w:rsidR="00CA32F1" w:rsidRPr="005C1918" w:rsidRDefault="000405D0" w:rsidP="001A25C8">
      <w:pPr>
        <w:pStyle w:val="Akapitzlist"/>
        <w:widowControl w:val="0"/>
        <w:numPr>
          <w:ilvl w:val="1"/>
          <w:numId w:val="159"/>
        </w:numPr>
        <w:suppressAutoHyphens/>
        <w:spacing w:before="0" w:after="0" w:line="240" w:lineRule="auto"/>
        <w:outlineLvl w:val="3"/>
        <w:rPr>
          <w:rFonts w:ascii="Arial" w:eastAsia="Cambria" w:hAnsi="Arial" w:cs="Arial"/>
          <w:sz w:val="22"/>
          <w:szCs w:val="22"/>
        </w:rPr>
      </w:pPr>
      <w:r w:rsidRPr="005C1918">
        <w:rPr>
          <w:rFonts w:ascii="Arial" w:eastAsia="Cambria" w:hAnsi="Arial" w:cs="Arial"/>
          <w:sz w:val="22"/>
          <w:szCs w:val="22"/>
        </w:rPr>
        <w:t xml:space="preserve">Zamawiający </w:t>
      </w:r>
      <w:r w:rsidRPr="005C1918">
        <w:rPr>
          <w:rFonts w:ascii="Arial" w:eastAsia="Cambria" w:hAnsi="Arial" w:cs="Arial"/>
          <w:b/>
          <w:sz w:val="22"/>
          <w:szCs w:val="22"/>
          <w:u w:val="single"/>
        </w:rPr>
        <w:t>nie przewiduje</w:t>
      </w:r>
      <w:r w:rsidRPr="005C1918">
        <w:rPr>
          <w:rFonts w:ascii="Arial" w:eastAsia="Cambria" w:hAnsi="Arial" w:cs="Arial"/>
          <w:sz w:val="22"/>
          <w:szCs w:val="22"/>
        </w:rPr>
        <w:t xml:space="preserve"> wymagań wskazanych w art. 96 ust. 2 pkt 2 ustawy </w:t>
      </w:r>
      <w:proofErr w:type="spellStart"/>
      <w:r w:rsidRPr="005C1918">
        <w:rPr>
          <w:rFonts w:ascii="Arial" w:eastAsia="Cambria" w:hAnsi="Arial" w:cs="Arial"/>
          <w:sz w:val="22"/>
          <w:szCs w:val="22"/>
        </w:rPr>
        <w:t>Pzp</w:t>
      </w:r>
      <w:proofErr w:type="spellEnd"/>
      <w:r w:rsidRPr="005C1918">
        <w:rPr>
          <w:rFonts w:ascii="Arial" w:eastAsia="Cambria" w:hAnsi="Arial" w:cs="Arial"/>
          <w:sz w:val="22"/>
          <w:szCs w:val="22"/>
        </w:rPr>
        <w:t>.</w:t>
      </w:r>
    </w:p>
    <w:p w14:paraId="6C37A32F" w14:textId="77777777" w:rsidR="00CA32F1" w:rsidRPr="005C1918" w:rsidRDefault="000405D0" w:rsidP="001A25C8">
      <w:pPr>
        <w:pStyle w:val="Akapitzlist"/>
        <w:widowControl w:val="0"/>
        <w:numPr>
          <w:ilvl w:val="1"/>
          <w:numId w:val="159"/>
        </w:numPr>
        <w:suppressAutoHyphens/>
        <w:spacing w:before="0" w:after="0" w:line="240" w:lineRule="auto"/>
        <w:outlineLvl w:val="3"/>
        <w:rPr>
          <w:rFonts w:ascii="Arial" w:eastAsia="Cambria" w:hAnsi="Arial" w:cs="Arial"/>
          <w:sz w:val="22"/>
          <w:szCs w:val="22"/>
        </w:rPr>
      </w:pPr>
      <w:r w:rsidRPr="005C1918">
        <w:rPr>
          <w:rFonts w:ascii="Arial" w:eastAsia="Cambria" w:hAnsi="Arial" w:cs="Arial"/>
          <w:sz w:val="22"/>
          <w:szCs w:val="22"/>
        </w:rPr>
        <w:t xml:space="preserve">Zamawiający </w:t>
      </w:r>
      <w:r w:rsidRPr="005C1918">
        <w:rPr>
          <w:rFonts w:ascii="Arial" w:eastAsia="Cambria" w:hAnsi="Arial" w:cs="Arial"/>
          <w:b/>
          <w:sz w:val="22"/>
          <w:szCs w:val="22"/>
          <w:u w:val="single"/>
        </w:rPr>
        <w:t>nie przewiduje</w:t>
      </w:r>
      <w:r w:rsidRPr="005C1918">
        <w:rPr>
          <w:rFonts w:ascii="Arial" w:eastAsia="Cambria" w:hAnsi="Arial" w:cs="Arial"/>
          <w:b/>
          <w:sz w:val="22"/>
          <w:szCs w:val="22"/>
        </w:rPr>
        <w:t xml:space="preserve"> </w:t>
      </w:r>
      <w:r w:rsidRPr="005C1918">
        <w:rPr>
          <w:rFonts w:ascii="Arial" w:eastAsia="Cambria" w:hAnsi="Arial" w:cs="Arial"/>
          <w:sz w:val="22"/>
          <w:szCs w:val="22"/>
        </w:rPr>
        <w:t xml:space="preserve">zamówień, o których mowa w art. 214 ust. 1 pkt 7 i 8 ustawy </w:t>
      </w:r>
      <w:proofErr w:type="spellStart"/>
      <w:r w:rsidRPr="005C1918">
        <w:rPr>
          <w:rFonts w:ascii="Arial" w:eastAsia="Cambria" w:hAnsi="Arial" w:cs="Arial"/>
          <w:sz w:val="22"/>
          <w:szCs w:val="22"/>
        </w:rPr>
        <w:t>Pzp</w:t>
      </w:r>
      <w:proofErr w:type="spellEnd"/>
      <w:r w:rsidRPr="005C1918">
        <w:rPr>
          <w:rFonts w:ascii="Arial" w:eastAsia="Cambria" w:hAnsi="Arial" w:cs="Arial"/>
          <w:sz w:val="22"/>
          <w:szCs w:val="22"/>
        </w:rPr>
        <w:t>.</w:t>
      </w:r>
    </w:p>
    <w:p w14:paraId="17F7DFFD" w14:textId="54A0F345" w:rsidR="00CA32F1" w:rsidRPr="005C1918" w:rsidRDefault="000405D0" w:rsidP="001A25C8">
      <w:pPr>
        <w:pStyle w:val="Akapitzlist"/>
        <w:widowControl w:val="0"/>
        <w:numPr>
          <w:ilvl w:val="1"/>
          <w:numId w:val="159"/>
        </w:numPr>
        <w:suppressAutoHyphens/>
        <w:spacing w:before="0" w:after="0" w:line="240" w:lineRule="auto"/>
        <w:outlineLvl w:val="3"/>
        <w:rPr>
          <w:rFonts w:ascii="Arial" w:eastAsia="Cambria" w:hAnsi="Arial" w:cs="Arial"/>
          <w:sz w:val="22"/>
          <w:szCs w:val="22"/>
        </w:rPr>
      </w:pPr>
      <w:r w:rsidRPr="005C1918">
        <w:rPr>
          <w:rFonts w:ascii="Arial" w:eastAsia="Cambria" w:hAnsi="Arial" w:cs="Arial"/>
          <w:sz w:val="22"/>
          <w:szCs w:val="22"/>
        </w:rPr>
        <w:t xml:space="preserve">Zamawiający </w:t>
      </w:r>
      <w:r w:rsidRPr="005C1918">
        <w:rPr>
          <w:rFonts w:ascii="Arial" w:eastAsia="Cambria" w:hAnsi="Arial" w:cs="Arial"/>
          <w:b/>
          <w:sz w:val="22"/>
          <w:szCs w:val="22"/>
          <w:u w:val="single"/>
        </w:rPr>
        <w:t>wymaga</w:t>
      </w:r>
      <w:r w:rsidRPr="005C1918">
        <w:rPr>
          <w:rFonts w:ascii="Arial" w:eastAsia="Cambria" w:hAnsi="Arial" w:cs="Arial"/>
          <w:sz w:val="22"/>
          <w:szCs w:val="22"/>
        </w:rPr>
        <w:t xml:space="preserve"> przeprowadzenia przez Wykonawcę wizji lokalnej.</w:t>
      </w:r>
    </w:p>
    <w:p w14:paraId="309E5BE1" w14:textId="77777777" w:rsidR="00CA32F1" w:rsidRPr="005C1918" w:rsidRDefault="000405D0" w:rsidP="001A25C8">
      <w:pPr>
        <w:pStyle w:val="Akapitzlist"/>
        <w:widowControl w:val="0"/>
        <w:numPr>
          <w:ilvl w:val="1"/>
          <w:numId w:val="159"/>
        </w:numPr>
        <w:suppressAutoHyphens/>
        <w:spacing w:before="0" w:after="0" w:line="240" w:lineRule="auto"/>
        <w:outlineLvl w:val="3"/>
        <w:rPr>
          <w:rFonts w:ascii="Arial" w:eastAsia="Cambria" w:hAnsi="Arial" w:cs="Arial"/>
          <w:sz w:val="22"/>
          <w:szCs w:val="22"/>
        </w:rPr>
      </w:pPr>
      <w:r w:rsidRPr="005C1918">
        <w:rPr>
          <w:rFonts w:ascii="Arial" w:eastAsia="Cambria" w:hAnsi="Arial" w:cs="Arial"/>
          <w:sz w:val="22"/>
          <w:szCs w:val="22"/>
        </w:rPr>
        <w:t xml:space="preserve">Zamawiający </w:t>
      </w:r>
      <w:r w:rsidRPr="005C1918">
        <w:rPr>
          <w:rFonts w:ascii="Arial" w:eastAsia="Cambria" w:hAnsi="Arial" w:cs="Arial"/>
          <w:b/>
          <w:sz w:val="22"/>
          <w:szCs w:val="22"/>
          <w:u w:val="single"/>
        </w:rPr>
        <w:t>nie przewiduje</w:t>
      </w:r>
      <w:r w:rsidRPr="005C1918">
        <w:rPr>
          <w:rFonts w:ascii="Arial" w:eastAsia="Cambria" w:hAnsi="Arial" w:cs="Arial"/>
          <w:b/>
          <w:sz w:val="22"/>
          <w:szCs w:val="22"/>
        </w:rPr>
        <w:t xml:space="preserve"> </w:t>
      </w:r>
      <w:r w:rsidRPr="005C1918">
        <w:rPr>
          <w:rFonts w:ascii="Arial" w:eastAsia="Cambria" w:hAnsi="Arial" w:cs="Arial"/>
          <w:sz w:val="22"/>
          <w:szCs w:val="22"/>
        </w:rPr>
        <w:t>rozliczenia między Zamawiającym a Wykonawcą w walutach obcych.</w:t>
      </w:r>
    </w:p>
    <w:p w14:paraId="1F005849" w14:textId="77777777" w:rsidR="00CA32F1" w:rsidRPr="005C1918" w:rsidRDefault="000405D0" w:rsidP="001A25C8">
      <w:pPr>
        <w:pStyle w:val="Akapitzlist"/>
        <w:widowControl w:val="0"/>
        <w:numPr>
          <w:ilvl w:val="1"/>
          <w:numId w:val="159"/>
        </w:numPr>
        <w:suppressAutoHyphens/>
        <w:spacing w:before="0" w:after="0" w:line="240" w:lineRule="auto"/>
        <w:outlineLvl w:val="3"/>
        <w:rPr>
          <w:rFonts w:ascii="Arial" w:eastAsia="Cambria" w:hAnsi="Arial" w:cs="Arial"/>
          <w:sz w:val="22"/>
          <w:szCs w:val="22"/>
        </w:rPr>
      </w:pPr>
      <w:r w:rsidRPr="005C1918">
        <w:rPr>
          <w:rFonts w:ascii="Arial" w:eastAsia="Cambria" w:hAnsi="Arial" w:cs="Arial"/>
          <w:sz w:val="22"/>
          <w:szCs w:val="22"/>
        </w:rPr>
        <w:t xml:space="preserve">Zamawiający </w:t>
      </w:r>
      <w:r w:rsidRPr="005C1918">
        <w:rPr>
          <w:rFonts w:ascii="Arial" w:eastAsia="Cambria" w:hAnsi="Arial" w:cs="Arial"/>
          <w:b/>
          <w:sz w:val="22"/>
          <w:szCs w:val="22"/>
          <w:u w:val="single"/>
        </w:rPr>
        <w:t>nie przewiduje</w:t>
      </w:r>
      <w:r w:rsidRPr="005C1918">
        <w:rPr>
          <w:rFonts w:ascii="Arial" w:eastAsia="Cambria" w:hAnsi="Arial" w:cs="Arial"/>
          <w:b/>
          <w:sz w:val="22"/>
          <w:szCs w:val="22"/>
        </w:rPr>
        <w:t xml:space="preserve"> </w:t>
      </w:r>
      <w:r w:rsidRPr="005C1918">
        <w:rPr>
          <w:rFonts w:ascii="Arial" w:eastAsia="Cambria" w:hAnsi="Arial" w:cs="Arial"/>
          <w:sz w:val="22"/>
          <w:szCs w:val="22"/>
        </w:rPr>
        <w:t>zwrotu kosztów udziału w postępowaniu.</w:t>
      </w:r>
    </w:p>
    <w:p w14:paraId="1E18E0B1" w14:textId="77777777" w:rsidR="00CA32F1" w:rsidRPr="005C1918" w:rsidRDefault="000405D0" w:rsidP="001A25C8">
      <w:pPr>
        <w:pStyle w:val="Akapitzlist"/>
        <w:widowControl w:val="0"/>
        <w:numPr>
          <w:ilvl w:val="1"/>
          <w:numId w:val="159"/>
        </w:numPr>
        <w:suppressAutoHyphens/>
        <w:spacing w:before="0" w:after="0" w:line="240" w:lineRule="auto"/>
        <w:outlineLvl w:val="3"/>
        <w:rPr>
          <w:rFonts w:ascii="Arial" w:eastAsia="Cambria" w:hAnsi="Arial" w:cs="Arial"/>
          <w:sz w:val="22"/>
          <w:szCs w:val="22"/>
        </w:rPr>
      </w:pPr>
      <w:r w:rsidRPr="005C1918">
        <w:rPr>
          <w:rFonts w:ascii="Arial" w:eastAsia="Cambria" w:hAnsi="Arial" w:cs="Arial"/>
          <w:sz w:val="22"/>
          <w:szCs w:val="22"/>
        </w:rPr>
        <w:t xml:space="preserve">Zamawiający </w:t>
      </w:r>
      <w:r w:rsidRPr="005C1918">
        <w:rPr>
          <w:rFonts w:ascii="Arial" w:eastAsia="Cambria" w:hAnsi="Arial" w:cs="Arial"/>
          <w:b/>
          <w:sz w:val="22"/>
          <w:szCs w:val="22"/>
          <w:u w:val="single"/>
        </w:rPr>
        <w:t>nie wymaga</w:t>
      </w:r>
      <w:r w:rsidRPr="005C1918">
        <w:rPr>
          <w:rFonts w:ascii="Arial" w:eastAsia="Cambria" w:hAnsi="Arial" w:cs="Arial"/>
          <w:b/>
          <w:sz w:val="22"/>
          <w:szCs w:val="22"/>
        </w:rPr>
        <w:t xml:space="preserve"> </w:t>
      </w:r>
      <w:r w:rsidRPr="005C1918">
        <w:rPr>
          <w:rFonts w:ascii="Arial" w:eastAsia="Cambria" w:hAnsi="Arial" w:cs="Arial"/>
          <w:sz w:val="22"/>
          <w:szCs w:val="22"/>
        </w:rPr>
        <w:t xml:space="preserve">obowiązku osobistego wykonania przez Wykonawcę kluczowych zadań zgodnie z art. 60 i art. 121 ustawy </w:t>
      </w:r>
      <w:proofErr w:type="spellStart"/>
      <w:r w:rsidRPr="005C1918">
        <w:rPr>
          <w:rFonts w:ascii="Arial" w:eastAsia="Cambria" w:hAnsi="Arial" w:cs="Arial"/>
          <w:sz w:val="22"/>
          <w:szCs w:val="22"/>
        </w:rPr>
        <w:t>Pzp</w:t>
      </w:r>
      <w:proofErr w:type="spellEnd"/>
      <w:r w:rsidRPr="005C1918">
        <w:rPr>
          <w:rFonts w:ascii="Arial" w:eastAsia="Cambria" w:hAnsi="Arial" w:cs="Arial"/>
          <w:sz w:val="22"/>
          <w:szCs w:val="22"/>
        </w:rPr>
        <w:t>.</w:t>
      </w:r>
    </w:p>
    <w:p w14:paraId="2E1C2C26" w14:textId="77777777" w:rsidR="00CA32F1" w:rsidRPr="005C1918" w:rsidRDefault="000405D0" w:rsidP="001A25C8">
      <w:pPr>
        <w:pStyle w:val="Akapitzlist"/>
        <w:widowControl w:val="0"/>
        <w:numPr>
          <w:ilvl w:val="1"/>
          <w:numId w:val="159"/>
        </w:numPr>
        <w:suppressAutoHyphens/>
        <w:spacing w:before="0" w:after="0" w:line="240" w:lineRule="auto"/>
        <w:outlineLvl w:val="3"/>
        <w:rPr>
          <w:rFonts w:ascii="Arial" w:eastAsia="Cambria" w:hAnsi="Arial" w:cs="Arial"/>
          <w:sz w:val="22"/>
          <w:szCs w:val="22"/>
        </w:rPr>
      </w:pPr>
      <w:r w:rsidRPr="005C1918">
        <w:rPr>
          <w:rFonts w:ascii="Arial" w:eastAsia="Cambria" w:hAnsi="Arial" w:cs="Arial"/>
          <w:sz w:val="22"/>
          <w:szCs w:val="22"/>
        </w:rPr>
        <w:t xml:space="preserve">Zamawiający </w:t>
      </w:r>
      <w:r w:rsidRPr="005C1918">
        <w:rPr>
          <w:rFonts w:ascii="Arial" w:eastAsia="Cambria" w:hAnsi="Arial" w:cs="Arial"/>
          <w:b/>
          <w:sz w:val="22"/>
          <w:szCs w:val="22"/>
          <w:u w:val="single"/>
        </w:rPr>
        <w:t>nie przewiduje</w:t>
      </w:r>
      <w:r w:rsidRPr="005C1918">
        <w:rPr>
          <w:rFonts w:ascii="Arial" w:eastAsia="Cambria" w:hAnsi="Arial" w:cs="Arial"/>
          <w:b/>
          <w:sz w:val="22"/>
          <w:szCs w:val="22"/>
        </w:rPr>
        <w:t xml:space="preserve"> </w:t>
      </w:r>
      <w:r w:rsidRPr="005C1918">
        <w:rPr>
          <w:rFonts w:ascii="Arial" w:eastAsia="Cambria" w:hAnsi="Arial" w:cs="Arial"/>
          <w:sz w:val="22"/>
          <w:szCs w:val="22"/>
        </w:rPr>
        <w:t>zawarcia umowy ramowej.</w:t>
      </w:r>
    </w:p>
    <w:p w14:paraId="2C8D4252" w14:textId="77777777" w:rsidR="00CA32F1" w:rsidRPr="005C1918" w:rsidRDefault="000405D0" w:rsidP="001A25C8">
      <w:pPr>
        <w:pStyle w:val="Akapitzlist"/>
        <w:widowControl w:val="0"/>
        <w:numPr>
          <w:ilvl w:val="1"/>
          <w:numId w:val="159"/>
        </w:numPr>
        <w:suppressAutoHyphens/>
        <w:spacing w:before="0" w:after="0" w:line="240" w:lineRule="auto"/>
        <w:outlineLvl w:val="3"/>
        <w:rPr>
          <w:rFonts w:ascii="Arial" w:eastAsia="Cambria" w:hAnsi="Arial" w:cs="Arial"/>
          <w:sz w:val="22"/>
          <w:szCs w:val="22"/>
        </w:rPr>
      </w:pPr>
      <w:r w:rsidRPr="005C1918">
        <w:rPr>
          <w:rFonts w:ascii="Arial" w:eastAsia="Cambria" w:hAnsi="Arial" w:cs="Arial"/>
          <w:sz w:val="22"/>
          <w:szCs w:val="22"/>
        </w:rPr>
        <w:t xml:space="preserve">Zamawiający </w:t>
      </w:r>
      <w:r w:rsidRPr="005C1918">
        <w:rPr>
          <w:rFonts w:ascii="Arial" w:eastAsia="Cambria" w:hAnsi="Arial" w:cs="Arial"/>
          <w:b/>
          <w:sz w:val="22"/>
          <w:szCs w:val="22"/>
          <w:u w:val="single"/>
        </w:rPr>
        <w:t>nie przewiduje</w:t>
      </w:r>
      <w:r w:rsidRPr="005C1918">
        <w:rPr>
          <w:rFonts w:ascii="Arial" w:eastAsia="Cambria" w:hAnsi="Arial" w:cs="Arial"/>
          <w:b/>
          <w:sz w:val="22"/>
          <w:szCs w:val="22"/>
        </w:rPr>
        <w:t xml:space="preserve"> </w:t>
      </w:r>
      <w:r w:rsidRPr="005C1918">
        <w:rPr>
          <w:rFonts w:ascii="Arial" w:eastAsia="Cambria" w:hAnsi="Arial" w:cs="Arial"/>
          <w:sz w:val="22"/>
          <w:szCs w:val="22"/>
        </w:rPr>
        <w:t xml:space="preserve">wyboru </w:t>
      </w:r>
      <w:r w:rsidR="0028522F" w:rsidRPr="005C1918">
        <w:rPr>
          <w:rFonts w:ascii="Arial" w:eastAsia="Cambria" w:hAnsi="Arial" w:cs="Arial"/>
          <w:sz w:val="22"/>
          <w:szCs w:val="22"/>
        </w:rPr>
        <w:t xml:space="preserve">najkorzystniejszej oferty z </w:t>
      </w:r>
      <w:r w:rsidRPr="005C1918">
        <w:rPr>
          <w:rFonts w:ascii="Arial" w:eastAsia="Cambria" w:hAnsi="Arial" w:cs="Arial"/>
          <w:sz w:val="22"/>
          <w:szCs w:val="22"/>
        </w:rPr>
        <w:t xml:space="preserve">zastosowaniem aukcji elektronicznej wraz z informacjami, o których mowa w art. 230 ustawy </w:t>
      </w:r>
      <w:proofErr w:type="spellStart"/>
      <w:r w:rsidRPr="005C1918">
        <w:rPr>
          <w:rFonts w:ascii="Arial" w:eastAsia="Cambria" w:hAnsi="Arial" w:cs="Arial"/>
          <w:sz w:val="22"/>
          <w:szCs w:val="22"/>
        </w:rPr>
        <w:t>Pzp</w:t>
      </w:r>
      <w:proofErr w:type="spellEnd"/>
      <w:r w:rsidRPr="005C1918">
        <w:rPr>
          <w:rFonts w:ascii="Arial" w:eastAsia="Cambria" w:hAnsi="Arial" w:cs="Arial"/>
          <w:sz w:val="22"/>
          <w:szCs w:val="22"/>
        </w:rPr>
        <w:t>.</w:t>
      </w:r>
    </w:p>
    <w:p w14:paraId="20FFF07C" w14:textId="77777777" w:rsidR="00CA32F1" w:rsidRPr="005C1918" w:rsidRDefault="000405D0" w:rsidP="001A25C8">
      <w:pPr>
        <w:pStyle w:val="Akapitzlist"/>
        <w:widowControl w:val="0"/>
        <w:numPr>
          <w:ilvl w:val="1"/>
          <w:numId w:val="159"/>
        </w:numPr>
        <w:suppressAutoHyphens/>
        <w:spacing w:before="0" w:after="0" w:line="240" w:lineRule="auto"/>
        <w:outlineLvl w:val="3"/>
        <w:rPr>
          <w:rFonts w:ascii="Arial" w:eastAsia="Cambria" w:hAnsi="Arial" w:cs="Arial"/>
          <w:sz w:val="22"/>
          <w:szCs w:val="22"/>
        </w:rPr>
      </w:pPr>
      <w:r w:rsidRPr="005C1918">
        <w:rPr>
          <w:rFonts w:ascii="Arial" w:eastAsia="Cambria" w:hAnsi="Arial" w:cs="Arial"/>
          <w:sz w:val="22"/>
          <w:szCs w:val="22"/>
        </w:rPr>
        <w:t xml:space="preserve">Zamawiający </w:t>
      </w:r>
      <w:r w:rsidRPr="005C1918">
        <w:rPr>
          <w:rFonts w:ascii="Arial" w:eastAsia="Cambria" w:hAnsi="Arial" w:cs="Arial"/>
          <w:b/>
          <w:sz w:val="22"/>
          <w:szCs w:val="22"/>
          <w:u w:val="single"/>
        </w:rPr>
        <w:t>nie stawia</w:t>
      </w:r>
      <w:r w:rsidRPr="005C1918">
        <w:rPr>
          <w:rFonts w:ascii="Arial" w:eastAsia="Cambria" w:hAnsi="Arial" w:cs="Arial"/>
          <w:b/>
          <w:sz w:val="22"/>
          <w:szCs w:val="22"/>
        </w:rPr>
        <w:t xml:space="preserve"> </w:t>
      </w:r>
      <w:r w:rsidRPr="005C1918">
        <w:rPr>
          <w:rFonts w:ascii="Arial" w:eastAsia="Cambria" w:hAnsi="Arial" w:cs="Arial"/>
          <w:sz w:val="22"/>
          <w:szCs w:val="22"/>
        </w:rPr>
        <w:t xml:space="preserve">wymogu lub możliwości złożenia ofert w postaci katalogów elektronicznych lub dołączenia katalogów elektronicznych do oferty, w sytuacji określonej w art. 93 ustawy </w:t>
      </w:r>
      <w:proofErr w:type="spellStart"/>
      <w:r w:rsidRPr="005C1918">
        <w:rPr>
          <w:rFonts w:ascii="Arial" w:eastAsia="Cambria" w:hAnsi="Arial" w:cs="Arial"/>
          <w:sz w:val="22"/>
          <w:szCs w:val="22"/>
        </w:rPr>
        <w:t>Pzp</w:t>
      </w:r>
      <w:proofErr w:type="spellEnd"/>
      <w:r w:rsidRPr="005C1918">
        <w:rPr>
          <w:rFonts w:ascii="Arial" w:eastAsia="Cambria" w:hAnsi="Arial" w:cs="Arial"/>
          <w:sz w:val="22"/>
          <w:szCs w:val="22"/>
        </w:rPr>
        <w:t>.</w:t>
      </w:r>
    </w:p>
    <w:p w14:paraId="36F98A26" w14:textId="77777777" w:rsidR="00CA32F1" w:rsidRPr="005C1918" w:rsidRDefault="00651171" w:rsidP="001A25C8">
      <w:pPr>
        <w:pStyle w:val="Akapitzlist"/>
        <w:widowControl w:val="0"/>
        <w:numPr>
          <w:ilvl w:val="1"/>
          <w:numId w:val="159"/>
        </w:numPr>
        <w:suppressAutoHyphens/>
        <w:spacing w:before="0" w:after="0" w:line="240" w:lineRule="auto"/>
        <w:outlineLvl w:val="3"/>
        <w:rPr>
          <w:rFonts w:ascii="Arial" w:eastAsia="Cambria" w:hAnsi="Arial" w:cs="Arial"/>
          <w:sz w:val="22"/>
          <w:szCs w:val="22"/>
        </w:rPr>
      </w:pPr>
      <w:r w:rsidRPr="005C1918">
        <w:rPr>
          <w:rFonts w:ascii="Arial" w:hAnsi="Arial" w:cs="Arial"/>
          <w:b/>
          <w:color w:val="000000" w:themeColor="text1"/>
          <w:sz w:val="22"/>
          <w:szCs w:val="22"/>
        </w:rPr>
        <w:t xml:space="preserve">Zamawiający informuje, iż na podstawie art. </w:t>
      </w:r>
      <w:r w:rsidR="001755FB" w:rsidRPr="005C1918">
        <w:rPr>
          <w:rFonts w:ascii="Arial" w:hAnsi="Arial" w:cs="Arial"/>
          <w:b/>
          <w:color w:val="000000" w:themeColor="text1"/>
          <w:sz w:val="22"/>
          <w:szCs w:val="22"/>
        </w:rPr>
        <w:t xml:space="preserve">139 ust. 1 </w:t>
      </w:r>
      <w:r w:rsidRPr="005C1918">
        <w:rPr>
          <w:rFonts w:ascii="Arial" w:hAnsi="Arial" w:cs="Arial"/>
          <w:b/>
          <w:color w:val="000000" w:themeColor="text1"/>
          <w:sz w:val="22"/>
          <w:szCs w:val="22"/>
        </w:rPr>
        <w:t xml:space="preserve">ustawy </w:t>
      </w:r>
      <w:proofErr w:type="spellStart"/>
      <w:r w:rsidRPr="005C1918">
        <w:rPr>
          <w:rFonts w:ascii="Arial" w:hAnsi="Arial" w:cs="Arial"/>
          <w:b/>
          <w:color w:val="000000" w:themeColor="text1"/>
          <w:sz w:val="22"/>
          <w:szCs w:val="22"/>
        </w:rPr>
        <w:t>Pzp</w:t>
      </w:r>
      <w:proofErr w:type="spellEnd"/>
      <w:r w:rsidRPr="005C1918">
        <w:rPr>
          <w:rFonts w:ascii="Arial" w:hAnsi="Arial" w:cs="Arial"/>
          <w:b/>
          <w:color w:val="000000" w:themeColor="text1"/>
          <w:sz w:val="22"/>
          <w:szCs w:val="22"/>
        </w:rPr>
        <w:t xml:space="preserve"> może najpierw dokonać </w:t>
      </w:r>
      <w:r w:rsidR="001755FB" w:rsidRPr="005C1918">
        <w:rPr>
          <w:rFonts w:ascii="Arial" w:hAnsi="Arial" w:cs="Arial"/>
          <w:b/>
          <w:color w:val="000000" w:themeColor="text1"/>
          <w:sz w:val="22"/>
          <w:szCs w:val="22"/>
        </w:rPr>
        <w:t xml:space="preserve">badania i </w:t>
      </w:r>
      <w:r w:rsidRPr="005C1918">
        <w:rPr>
          <w:rFonts w:ascii="Arial" w:hAnsi="Arial" w:cs="Arial"/>
          <w:b/>
          <w:color w:val="000000" w:themeColor="text1"/>
          <w:sz w:val="22"/>
          <w:szCs w:val="22"/>
        </w:rPr>
        <w:t>oceny ofert, a następnie</w:t>
      </w:r>
      <w:r w:rsidR="001755FB" w:rsidRPr="005C1918">
        <w:rPr>
          <w:rFonts w:ascii="Arial" w:hAnsi="Arial" w:cs="Arial"/>
          <w:b/>
          <w:color w:val="000000" w:themeColor="text1"/>
          <w:sz w:val="22"/>
          <w:szCs w:val="22"/>
        </w:rPr>
        <w:t xml:space="preserve"> dokonać kwalifikacji podmiotowej Wykonawcy, którego oferta została najwyżej oceniona, w zakresie braku podstaw wykluczenia oraz spełniania warunków udziału w postępowaniu.</w:t>
      </w:r>
    </w:p>
    <w:p w14:paraId="3B90714B" w14:textId="77777777" w:rsidR="00CB7394" w:rsidRPr="005C1918" w:rsidRDefault="00CB7394" w:rsidP="001A25C8">
      <w:pPr>
        <w:pStyle w:val="Akapitzlist"/>
        <w:autoSpaceDE w:val="0"/>
        <w:autoSpaceDN w:val="0"/>
        <w:adjustRightInd w:val="0"/>
        <w:spacing w:before="0" w:after="0" w:line="240" w:lineRule="auto"/>
        <w:rPr>
          <w:rFonts w:ascii="Arial" w:hAnsi="Arial" w:cs="Arial"/>
          <w:bCs/>
          <w:color w:val="000000" w:themeColor="text1"/>
          <w:sz w:val="22"/>
          <w:szCs w:val="22"/>
        </w:rPr>
      </w:pPr>
    </w:p>
    <w:tbl>
      <w:tblPr>
        <w:tblW w:w="0" w:type="auto"/>
        <w:jc w:val="center"/>
        <w:tblBorders>
          <w:bottom w:val="single" w:sz="4" w:space="0" w:color="auto"/>
        </w:tblBorders>
        <w:tblLook w:val="00A0" w:firstRow="1" w:lastRow="0" w:firstColumn="1" w:lastColumn="0" w:noHBand="0" w:noVBand="0"/>
      </w:tblPr>
      <w:tblGrid>
        <w:gridCol w:w="9070"/>
      </w:tblGrid>
      <w:tr w:rsidR="00D9784D" w:rsidRPr="005C1918" w14:paraId="593D40C0" w14:textId="77777777" w:rsidTr="00500F76">
        <w:trPr>
          <w:trHeight w:val="507"/>
          <w:jc w:val="center"/>
        </w:trPr>
        <w:tc>
          <w:tcPr>
            <w:tcW w:w="9072" w:type="dxa"/>
            <w:tcBorders>
              <w:bottom w:val="single" w:sz="4" w:space="0" w:color="auto"/>
            </w:tcBorders>
            <w:shd w:val="clear" w:color="auto" w:fill="D9D9D9" w:themeFill="background1" w:themeFillShade="D9"/>
          </w:tcPr>
          <w:p w14:paraId="2CB9C69D" w14:textId="0DDA5307" w:rsidR="00D9784D" w:rsidRPr="005C1918" w:rsidRDefault="00D9784D" w:rsidP="001A25C8">
            <w:pPr>
              <w:suppressAutoHyphens/>
              <w:contextualSpacing/>
              <w:jc w:val="center"/>
              <w:textAlignment w:val="baseline"/>
              <w:rPr>
                <w:rFonts w:ascii="Arial" w:hAnsi="Arial" w:cs="Arial"/>
                <w:sz w:val="22"/>
                <w:szCs w:val="22"/>
              </w:rPr>
            </w:pPr>
            <w:r w:rsidRPr="005C1918">
              <w:rPr>
                <w:rFonts w:ascii="Arial" w:hAnsi="Arial" w:cs="Arial"/>
                <w:sz w:val="22"/>
                <w:szCs w:val="22"/>
              </w:rPr>
              <w:t>Rozdział 2</w:t>
            </w:r>
            <w:r w:rsidR="00CA32F1" w:rsidRPr="005C1918">
              <w:rPr>
                <w:rFonts w:ascii="Arial" w:hAnsi="Arial" w:cs="Arial"/>
                <w:sz w:val="22"/>
                <w:szCs w:val="22"/>
              </w:rPr>
              <w:t>5</w:t>
            </w:r>
          </w:p>
          <w:p w14:paraId="6E0537DE" w14:textId="5EDCD463" w:rsidR="00D9784D" w:rsidRPr="005C1918" w:rsidRDefault="00D9784D" w:rsidP="001A25C8">
            <w:pPr>
              <w:suppressAutoHyphens/>
              <w:contextualSpacing/>
              <w:jc w:val="center"/>
              <w:textAlignment w:val="baseline"/>
              <w:rPr>
                <w:rFonts w:ascii="Arial" w:hAnsi="Arial" w:cs="Arial"/>
                <w:sz w:val="22"/>
                <w:szCs w:val="22"/>
              </w:rPr>
            </w:pPr>
            <w:r w:rsidRPr="005C1918">
              <w:rPr>
                <w:rFonts w:ascii="Arial" w:hAnsi="Arial" w:cs="Arial"/>
                <w:b/>
                <w:sz w:val="22"/>
                <w:szCs w:val="22"/>
              </w:rPr>
              <w:t xml:space="preserve">ZAŁĄCZNIKI DO </w:t>
            </w:r>
            <w:r w:rsidR="00A435B8" w:rsidRPr="005C1918">
              <w:rPr>
                <w:rFonts w:ascii="Arial" w:hAnsi="Arial" w:cs="Arial"/>
                <w:b/>
                <w:sz w:val="22"/>
                <w:szCs w:val="22"/>
              </w:rPr>
              <w:t>SWZ</w:t>
            </w:r>
          </w:p>
        </w:tc>
      </w:tr>
    </w:tbl>
    <w:bookmarkEnd w:id="0"/>
    <w:p w14:paraId="423BA21F" w14:textId="030D5DAC" w:rsidR="00D16648" w:rsidRPr="005C1918" w:rsidRDefault="00D16648" w:rsidP="001A25C8">
      <w:pPr>
        <w:rPr>
          <w:rFonts w:ascii="Arial" w:hAnsi="Arial" w:cs="Arial"/>
          <w:sz w:val="22"/>
          <w:szCs w:val="22"/>
          <w:u w:val="single"/>
        </w:rPr>
      </w:pPr>
      <w:r w:rsidRPr="005C1918">
        <w:rPr>
          <w:rFonts w:ascii="Arial" w:hAnsi="Arial" w:cs="Arial"/>
          <w:sz w:val="22"/>
          <w:szCs w:val="22"/>
          <w:u w:val="single"/>
        </w:rPr>
        <w:t>Integralną częścią SWZ są załączniki:</w:t>
      </w:r>
    </w:p>
    <w:p w14:paraId="6DA0F867" w14:textId="7A65DCFE" w:rsidR="00D16648" w:rsidRPr="005C1918" w:rsidRDefault="00D16648" w:rsidP="001A25C8">
      <w:pPr>
        <w:ind w:left="2836" w:hanging="2836"/>
        <w:jc w:val="both"/>
        <w:rPr>
          <w:rFonts w:ascii="Arial" w:hAnsi="Arial" w:cs="Arial"/>
          <w:i/>
          <w:sz w:val="22"/>
          <w:szCs w:val="22"/>
        </w:rPr>
      </w:pPr>
      <w:r w:rsidRPr="005C1918">
        <w:rPr>
          <w:rFonts w:ascii="Arial" w:hAnsi="Arial" w:cs="Arial"/>
          <w:sz w:val="22"/>
          <w:szCs w:val="22"/>
        </w:rPr>
        <w:t xml:space="preserve">Załącznik Nr 1 – </w:t>
      </w:r>
      <w:r w:rsidRPr="005C1918">
        <w:rPr>
          <w:rFonts w:ascii="Arial" w:hAnsi="Arial" w:cs="Arial"/>
          <w:sz w:val="22"/>
          <w:szCs w:val="22"/>
        </w:rPr>
        <w:tab/>
      </w:r>
      <w:r w:rsidR="00596F09" w:rsidRPr="005C1918">
        <w:rPr>
          <w:rFonts w:ascii="Arial" w:hAnsi="Arial" w:cs="Arial"/>
          <w:sz w:val="22"/>
          <w:szCs w:val="22"/>
        </w:rPr>
        <w:t>Szczegółowy Opis Przedmiotu Zamówienia</w:t>
      </w:r>
      <w:r w:rsidR="00751FFA" w:rsidRPr="005C1918">
        <w:rPr>
          <w:rFonts w:ascii="Arial" w:hAnsi="Arial" w:cs="Arial"/>
          <w:sz w:val="22"/>
          <w:szCs w:val="22"/>
        </w:rPr>
        <w:t>,</w:t>
      </w:r>
    </w:p>
    <w:p w14:paraId="579E89BE" w14:textId="5ABD39D2" w:rsidR="00D16648" w:rsidRPr="005C1918" w:rsidRDefault="00D16648" w:rsidP="001A25C8">
      <w:pPr>
        <w:ind w:left="2832" w:hanging="2832"/>
        <w:jc w:val="both"/>
        <w:rPr>
          <w:rFonts w:ascii="Arial" w:hAnsi="Arial" w:cs="Arial"/>
          <w:sz w:val="22"/>
          <w:szCs w:val="22"/>
        </w:rPr>
      </w:pPr>
      <w:r w:rsidRPr="005C1918">
        <w:rPr>
          <w:rFonts w:ascii="Arial" w:hAnsi="Arial" w:cs="Arial"/>
          <w:sz w:val="22"/>
          <w:szCs w:val="22"/>
        </w:rPr>
        <w:t xml:space="preserve">Załącznik Nr 2 – </w:t>
      </w:r>
      <w:r w:rsidRPr="005C1918">
        <w:rPr>
          <w:rFonts w:ascii="Arial" w:hAnsi="Arial" w:cs="Arial"/>
          <w:sz w:val="22"/>
          <w:szCs w:val="22"/>
        </w:rPr>
        <w:tab/>
      </w:r>
      <w:r w:rsidR="00584EC1" w:rsidRPr="005C1918">
        <w:rPr>
          <w:rFonts w:ascii="Arial" w:hAnsi="Arial" w:cs="Arial"/>
          <w:sz w:val="22"/>
          <w:szCs w:val="22"/>
        </w:rPr>
        <w:t>Projektowane postanowienia umowy w sprawie zamówienia publicznego,</w:t>
      </w:r>
    </w:p>
    <w:p w14:paraId="2C3A0595" w14:textId="0B4882F6" w:rsidR="00D16648" w:rsidRPr="005C1918" w:rsidRDefault="00D16648" w:rsidP="001A25C8">
      <w:pPr>
        <w:ind w:left="2832" w:hanging="2832"/>
        <w:jc w:val="both"/>
        <w:rPr>
          <w:rFonts w:ascii="Arial" w:hAnsi="Arial" w:cs="Arial"/>
          <w:color w:val="000000" w:themeColor="text1"/>
          <w:sz w:val="22"/>
          <w:szCs w:val="22"/>
        </w:rPr>
      </w:pPr>
      <w:r w:rsidRPr="005C1918">
        <w:rPr>
          <w:rFonts w:ascii="Arial" w:hAnsi="Arial" w:cs="Arial"/>
          <w:color w:val="000000" w:themeColor="text1"/>
          <w:sz w:val="22"/>
          <w:szCs w:val="22"/>
        </w:rPr>
        <w:t xml:space="preserve">Załącznik Nr 3 – </w:t>
      </w:r>
      <w:r w:rsidRPr="005C1918">
        <w:rPr>
          <w:rFonts w:ascii="Arial" w:hAnsi="Arial" w:cs="Arial"/>
          <w:color w:val="000000" w:themeColor="text1"/>
          <w:sz w:val="22"/>
          <w:szCs w:val="22"/>
        </w:rPr>
        <w:tab/>
        <w:t>Wzór Formularza ofertowego</w:t>
      </w:r>
      <w:r w:rsidR="005B63BD" w:rsidRPr="005C1918">
        <w:rPr>
          <w:rFonts w:ascii="Arial" w:hAnsi="Arial" w:cs="Arial"/>
          <w:color w:val="000000" w:themeColor="text1"/>
          <w:sz w:val="22"/>
          <w:szCs w:val="22"/>
        </w:rPr>
        <w:t>,</w:t>
      </w:r>
    </w:p>
    <w:p w14:paraId="143730D8" w14:textId="25F21D4E" w:rsidR="00D16648" w:rsidRPr="005C1918" w:rsidRDefault="00120BD2" w:rsidP="001A25C8">
      <w:pPr>
        <w:ind w:left="2832" w:hanging="2832"/>
        <w:jc w:val="both"/>
        <w:rPr>
          <w:rFonts w:ascii="Arial" w:hAnsi="Arial" w:cs="Arial"/>
          <w:color w:val="000000" w:themeColor="text1"/>
          <w:sz w:val="22"/>
          <w:szCs w:val="22"/>
        </w:rPr>
      </w:pPr>
      <w:r w:rsidRPr="005C1918">
        <w:rPr>
          <w:rFonts w:ascii="Arial" w:hAnsi="Arial" w:cs="Arial"/>
          <w:color w:val="000000" w:themeColor="text1"/>
          <w:sz w:val="22"/>
          <w:szCs w:val="22"/>
        </w:rPr>
        <w:t xml:space="preserve">Załącznik Nr </w:t>
      </w:r>
      <w:r w:rsidR="00E278BA" w:rsidRPr="005C1918">
        <w:rPr>
          <w:rFonts w:ascii="Arial" w:hAnsi="Arial" w:cs="Arial"/>
          <w:color w:val="000000" w:themeColor="text1"/>
          <w:sz w:val="22"/>
          <w:szCs w:val="22"/>
        </w:rPr>
        <w:t>4</w:t>
      </w:r>
      <w:r w:rsidRPr="005C1918">
        <w:rPr>
          <w:rFonts w:ascii="Arial" w:hAnsi="Arial" w:cs="Arial"/>
          <w:color w:val="000000" w:themeColor="text1"/>
          <w:sz w:val="22"/>
          <w:szCs w:val="22"/>
        </w:rPr>
        <w:t xml:space="preserve"> –</w:t>
      </w:r>
      <w:r w:rsidRPr="005C1918">
        <w:rPr>
          <w:rFonts w:ascii="Arial" w:hAnsi="Arial" w:cs="Arial"/>
          <w:color w:val="000000" w:themeColor="text1"/>
          <w:sz w:val="22"/>
          <w:szCs w:val="22"/>
        </w:rPr>
        <w:tab/>
      </w:r>
      <w:r w:rsidRPr="005C1918">
        <w:rPr>
          <w:rFonts w:ascii="Arial" w:hAnsi="Arial" w:cs="Arial"/>
          <w:color w:val="000000" w:themeColor="text1"/>
          <w:sz w:val="22"/>
          <w:szCs w:val="22"/>
        </w:rPr>
        <w:tab/>
      </w:r>
      <w:r w:rsidR="0059379B" w:rsidRPr="005C1918">
        <w:rPr>
          <w:rFonts w:ascii="Arial" w:hAnsi="Arial" w:cs="Arial"/>
          <w:color w:val="000000" w:themeColor="text1"/>
          <w:sz w:val="22"/>
          <w:szCs w:val="22"/>
        </w:rPr>
        <w:t xml:space="preserve">Wzór oświadczenia Wykonawców wspólnie ubiegających się o udzielenie zamówienia – </w:t>
      </w:r>
      <w:r w:rsidR="0059379B" w:rsidRPr="005C1918">
        <w:rPr>
          <w:rFonts w:ascii="Arial" w:hAnsi="Arial" w:cs="Arial"/>
          <w:i/>
          <w:color w:val="000000" w:themeColor="text1"/>
          <w:sz w:val="22"/>
          <w:szCs w:val="22"/>
        </w:rPr>
        <w:t>jeżeli dotyczy,</w:t>
      </w:r>
    </w:p>
    <w:p w14:paraId="0D296D2A" w14:textId="4499BB6B" w:rsidR="00345645" w:rsidRPr="005C1918" w:rsidRDefault="00345645" w:rsidP="001A25C8">
      <w:pPr>
        <w:ind w:left="2832" w:hanging="2832"/>
        <w:jc w:val="both"/>
        <w:rPr>
          <w:rFonts w:ascii="Arial" w:hAnsi="Arial" w:cs="Arial"/>
          <w:sz w:val="22"/>
          <w:szCs w:val="22"/>
        </w:rPr>
      </w:pPr>
      <w:r w:rsidRPr="005C1918">
        <w:rPr>
          <w:rFonts w:ascii="Arial" w:hAnsi="Arial" w:cs="Arial"/>
          <w:sz w:val="22"/>
          <w:szCs w:val="22"/>
        </w:rPr>
        <w:t xml:space="preserve">Załącznik Nr </w:t>
      </w:r>
      <w:r w:rsidR="00695357" w:rsidRPr="005C1918">
        <w:rPr>
          <w:rFonts w:ascii="Arial" w:hAnsi="Arial" w:cs="Arial"/>
          <w:sz w:val="22"/>
          <w:szCs w:val="22"/>
        </w:rPr>
        <w:t>5</w:t>
      </w:r>
      <w:r w:rsidRPr="005C1918">
        <w:rPr>
          <w:rFonts w:ascii="Arial" w:hAnsi="Arial" w:cs="Arial"/>
          <w:sz w:val="22"/>
          <w:szCs w:val="22"/>
        </w:rPr>
        <w:t xml:space="preserve"> – </w:t>
      </w:r>
      <w:r w:rsidRPr="005C1918">
        <w:rPr>
          <w:rFonts w:ascii="Arial" w:hAnsi="Arial" w:cs="Arial"/>
          <w:sz w:val="22"/>
          <w:szCs w:val="22"/>
        </w:rPr>
        <w:tab/>
        <w:t xml:space="preserve">Wzór oświadczenia Wykonawcy, w zakresie art. 108 ust. 1 pkt 5 ustawy </w:t>
      </w:r>
      <w:proofErr w:type="spellStart"/>
      <w:r w:rsidRPr="005C1918">
        <w:rPr>
          <w:rFonts w:ascii="Arial" w:hAnsi="Arial" w:cs="Arial"/>
          <w:sz w:val="22"/>
          <w:szCs w:val="22"/>
        </w:rPr>
        <w:t>Pzp</w:t>
      </w:r>
      <w:proofErr w:type="spellEnd"/>
      <w:r w:rsidRPr="005C1918">
        <w:rPr>
          <w:rFonts w:ascii="Arial" w:hAnsi="Arial" w:cs="Arial"/>
          <w:sz w:val="22"/>
          <w:szCs w:val="22"/>
        </w:rPr>
        <w:t>, o braku przynależności do tej samej grupy kapitałowej.</w:t>
      </w:r>
    </w:p>
    <w:p w14:paraId="1DCBB300" w14:textId="27279F38" w:rsidR="007E7B7C" w:rsidRDefault="00D16648" w:rsidP="001A25C8">
      <w:pPr>
        <w:ind w:left="2836" w:hanging="2836"/>
        <w:jc w:val="both"/>
        <w:rPr>
          <w:rFonts w:ascii="Arial" w:hAnsi="Arial" w:cs="Arial"/>
          <w:sz w:val="22"/>
          <w:szCs w:val="22"/>
        </w:rPr>
      </w:pPr>
      <w:r w:rsidRPr="005C1918">
        <w:rPr>
          <w:rFonts w:ascii="Arial" w:hAnsi="Arial" w:cs="Arial"/>
          <w:sz w:val="22"/>
          <w:szCs w:val="22"/>
        </w:rPr>
        <w:t xml:space="preserve">Załącznik Nr </w:t>
      </w:r>
      <w:r w:rsidR="00695357" w:rsidRPr="005C1918">
        <w:rPr>
          <w:rFonts w:ascii="Arial" w:hAnsi="Arial" w:cs="Arial"/>
          <w:sz w:val="22"/>
          <w:szCs w:val="22"/>
        </w:rPr>
        <w:t>6</w:t>
      </w:r>
      <w:r w:rsidRPr="005C1918">
        <w:rPr>
          <w:rFonts w:ascii="Arial" w:hAnsi="Arial" w:cs="Arial"/>
          <w:sz w:val="22"/>
          <w:szCs w:val="22"/>
        </w:rPr>
        <w:t xml:space="preserve"> – </w:t>
      </w:r>
      <w:r w:rsidRPr="005C1918">
        <w:rPr>
          <w:rFonts w:ascii="Arial" w:hAnsi="Arial" w:cs="Arial"/>
          <w:sz w:val="22"/>
          <w:szCs w:val="22"/>
        </w:rPr>
        <w:tab/>
        <w:t xml:space="preserve">Wzór </w:t>
      </w:r>
      <w:r w:rsidR="00D330CC" w:rsidRPr="005C1918">
        <w:rPr>
          <w:rFonts w:ascii="Arial" w:hAnsi="Arial" w:cs="Arial"/>
          <w:sz w:val="22"/>
          <w:szCs w:val="22"/>
        </w:rPr>
        <w:t>zobowiązania podmiotu trzecieg</w:t>
      </w:r>
      <w:r w:rsidR="00FF7543" w:rsidRPr="005C1918">
        <w:rPr>
          <w:rFonts w:ascii="Arial" w:hAnsi="Arial" w:cs="Arial"/>
          <w:sz w:val="22"/>
          <w:szCs w:val="22"/>
        </w:rPr>
        <w:t>o</w:t>
      </w:r>
    </w:p>
    <w:p w14:paraId="11DB5849" w14:textId="77777777" w:rsidR="001A25C8" w:rsidRDefault="001A25C8" w:rsidP="001A25C8">
      <w:pPr>
        <w:ind w:left="2836" w:hanging="2836"/>
        <w:jc w:val="both"/>
        <w:rPr>
          <w:rFonts w:ascii="Arial" w:hAnsi="Arial" w:cs="Arial"/>
          <w:sz w:val="22"/>
          <w:szCs w:val="22"/>
        </w:rPr>
      </w:pPr>
    </w:p>
    <w:p w14:paraId="0FC37999" w14:textId="0E7EA8A4" w:rsidR="001A25C8" w:rsidRPr="002F295D" w:rsidRDefault="001A25C8" w:rsidP="001A25C8">
      <w:pPr>
        <w:ind w:left="2832" w:hanging="2832"/>
        <w:jc w:val="both"/>
        <w:rPr>
          <w:rFonts w:ascii="Arial" w:hAnsi="Arial" w:cs="Arial"/>
        </w:rPr>
      </w:pPr>
      <w:r>
        <w:rPr>
          <w:rFonts w:ascii="Arial" w:hAnsi="Arial" w:cs="Arial"/>
        </w:rPr>
        <w:t xml:space="preserve">Załącznik nr </w:t>
      </w:r>
      <w:r>
        <w:rPr>
          <w:rFonts w:ascii="Arial" w:hAnsi="Arial" w:cs="Arial"/>
        </w:rPr>
        <w:t>7</w:t>
      </w:r>
      <w:r>
        <w:rPr>
          <w:rFonts w:ascii="Arial" w:hAnsi="Arial" w:cs="Arial"/>
        </w:rPr>
        <w:t xml:space="preserve"> - </w:t>
      </w:r>
      <w:r>
        <w:rPr>
          <w:rFonts w:ascii="Arial" w:hAnsi="Arial" w:cs="Arial"/>
        </w:rPr>
        <w:tab/>
      </w:r>
      <w:r w:rsidRPr="00651705">
        <w:rPr>
          <w:rFonts w:ascii="Arial" w:hAnsi="Arial" w:cs="Arial"/>
        </w:rPr>
        <w:t xml:space="preserve">Wzór oświadczenia podmiotu udostępniającego zasoby dotyczącego przesłanek wykluczenia z art. 5k rozporządzenia 833/2014 oraz art. 7 ust. 1 ustawy o szczególnych rozwiązaniach w zakresie przeciwdziałania wspieraniu agresji na Ukrainę oraz służących ochronie bezpieczeństwa narodowego składanego na podstawie art. 125 ust. 1 ustawy </w:t>
      </w:r>
      <w:proofErr w:type="spellStart"/>
      <w:r w:rsidRPr="00651705">
        <w:rPr>
          <w:rFonts w:ascii="Arial" w:hAnsi="Arial" w:cs="Arial"/>
        </w:rPr>
        <w:t>Pzp</w:t>
      </w:r>
      <w:proofErr w:type="spellEnd"/>
      <w:r w:rsidRPr="00651705">
        <w:rPr>
          <w:rFonts w:ascii="Arial" w:hAnsi="Arial" w:cs="Arial"/>
        </w:rPr>
        <w:t xml:space="preserve"> – jeżeli dotyczy,</w:t>
      </w:r>
    </w:p>
    <w:p w14:paraId="72D5751B" w14:textId="3AEE45A6" w:rsidR="001A25C8" w:rsidRPr="002F295D" w:rsidRDefault="001A25C8" w:rsidP="001A25C8">
      <w:pPr>
        <w:ind w:left="2836" w:hanging="2836"/>
        <w:jc w:val="both"/>
        <w:rPr>
          <w:rFonts w:ascii="Arial" w:hAnsi="Arial" w:cs="Arial"/>
        </w:rPr>
      </w:pPr>
      <w:r>
        <w:rPr>
          <w:rFonts w:ascii="Arial" w:hAnsi="Arial" w:cs="Arial"/>
        </w:rPr>
        <w:t xml:space="preserve">Załącznik Nr </w:t>
      </w:r>
      <w:r>
        <w:rPr>
          <w:rFonts w:ascii="Arial" w:hAnsi="Arial" w:cs="Arial"/>
        </w:rPr>
        <w:t>8</w:t>
      </w:r>
      <w:r>
        <w:rPr>
          <w:rFonts w:ascii="Arial" w:hAnsi="Arial" w:cs="Arial"/>
        </w:rPr>
        <w:t xml:space="preserve"> - </w:t>
      </w:r>
      <w:r>
        <w:rPr>
          <w:rFonts w:ascii="Arial" w:hAnsi="Arial" w:cs="Arial"/>
        </w:rPr>
        <w:tab/>
      </w:r>
      <w:r w:rsidRPr="00651705">
        <w:rPr>
          <w:rFonts w:ascii="Arial" w:hAnsi="Arial" w:cs="Arial"/>
        </w:rPr>
        <w:t xml:space="preserve">Wzór oświadczenia dotyczącego przesłanek wykluczenia z art. 5k rozporządzenia 833/2014 oraz art. 7 ust. 1 ustawy o szczególnych rozwiązaniach w zakresie przeciwdziałania wspieraniu agresji na Ukrainę oraz służących ochronie bezpieczeństwa narodowego składanego na podstawie art. 125 ust. 1 ustawy </w:t>
      </w:r>
      <w:proofErr w:type="spellStart"/>
      <w:r w:rsidRPr="00651705">
        <w:rPr>
          <w:rFonts w:ascii="Arial" w:hAnsi="Arial" w:cs="Arial"/>
        </w:rPr>
        <w:t>Pzp</w:t>
      </w:r>
      <w:proofErr w:type="spellEnd"/>
    </w:p>
    <w:p w14:paraId="13F7429F" w14:textId="77777777" w:rsidR="001A25C8" w:rsidRPr="00E77919" w:rsidRDefault="001A25C8" w:rsidP="001A25C8">
      <w:pPr>
        <w:ind w:left="2836" w:hanging="2836"/>
        <w:jc w:val="both"/>
        <w:rPr>
          <w:rFonts w:ascii="Arial" w:hAnsi="Arial" w:cs="Arial"/>
          <w:sz w:val="22"/>
          <w:szCs w:val="22"/>
        </w:rPr>
      </w:pPr>
    </w:p>
    <w:sectPr w:rsidR="001A25C8" w:rsidRPr="00E77919" w:rsidSect="006E78DC">
      <w:headerReference w:type="even" r:id="rId38"/>
      <w:headerReference w:type="default" r:id="rId39"/>
      <w:footerReference w:type="even" r:id="rId40"/>
      <w:footerReference w:type="default" r:id="rId41"/>
      <w:headerReference w:type="first" r:id="rId42"/>
      <w:footerReference w:type="first" r:id="rId43"/>
      <w:pgSz w:w="11906" w:h="16838" w:code="9"/>
      <w:pgMar w:top="1560" w:right="1418" w:bottom="1418" w:left="1418" w:header="329" w:footer="125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277DA" w14:textId="77777777" w:rsidR="009A1598" w:rsidRDefault="009A1598">
      <w:r>
        <w:separator/>
      </w:r>
    </w:p>
  </w:endnote>
  <w:endnote w:type="continuationSeparator" w:id="0">
    <w:p w14:paraId="59699E44" w14:textId="77777777" w:rsidR="009A1598" w:rsidRDefault="009A1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Univers-PL">
    <w:altName w:val="Gabriola"/>
    <w:panose1 w:val="00000000000000000000"/>
    <w:charset w:val="C8"/>
    <w:family w:val="decorative"/>
    <w:notTrueType/>
    <w:pitch w:val="variable"/>
    <w:sig w:usb0="00000001" w:usb1="00000000" w:usb2="00000000" w:usb3="00000000" w:csb0="00000000"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Optima">
    <w:charset w:val="00"/>
    <w:family w:val="auto"/>
    <w:pitch w:val="variable"/>
    <w:sig w:usb0="80000067"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Helvetica">
    <w:panose1 w:val="020B0604020202020204"/>
    <w:charset w:val="00"/>
    <w:family w:val="swiss"/>
    <w:pitch w:val="variable"/>
    <w:sig w:usb0="00000007" w:usb1="00000000" w:usb2="00000000" w:usb3="00000000" w:csb0="00000003" w:csb1="00000000"/>
  </w:font>
  <w:font w:name="Helvetica Neue">
    <w:altName w:val="Sylfaen"/>
    <w:charset w:val="00"/>
    <w:family w:val="auto"/>
    <w:pitch w:val="variable"/>
    <w:sig w:usb0="E50002FF" w:usb1="500079DB" w:usb2="00000010" w:usb3="00000000" w:csb0="00000001" w:csb1="00000000"/>
  </w:font>
  <w:font w:name="Lucida Sans Unicode">
    <w:panose1 w:val="020B0602030504020204"/>
    <w:charset w:val="EE"/>
    <w:family w:val="swiss"/>
    <w:pitch w:val="variable"/>
    <w:sig w:usb0="80000AFF" w:usb1="0000396B" w:usb2="00000000" w:usb3="00000000" w:csb0="000000BF" w:csb1="00000000"/>
  </w:font>
  <w:font w:name="Sylfaen">
    <w:panose1 w:val="010A0502050306030303"/>
    <w:charset w:val="EE"/>
    <w:family w:val="roman"/>
    <w:pitch w:val="variable"/>
    <w:sig w:usb0="04000687" w:usb1="00000000" w:usb2="00000000" w:usb3="00000000" w:csb0="0000009F" w:csb1="00000000"/>
  </w:font>
  <w:font w:name="TimesNewRoman">
    <w:altName w:val="Yu Gothic"/>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F19C2" w14:textId="30DAB5A0" w:rsidR="0015208B" w:rsidRDefault="0015208B">
    <w:pPr>
      <w:pStyle w:val="Stopka"/>
      <w:jc w:val="center"/>
    </w:pPr>
    <w:r>
      <w:rPr>
        <w:noProof/>
      </w:rPr>
      <mc:AlternateContent>
        <mc:Choice Requires="wpg">
          <w:drawing>
            <wp:anchor distT="0" distB="0" distL="114300" distR="114300" simplePos="0" relativeHeight="251657216" behindDoc="0" locked="0" layoutInCell="1" allowOverlap="1" wp14:anchorId="1482CA5C" wp14:editId="18B347EB">
              <wp:simplePos x="0" y="0"/>
              <wp:positionH relativeFrom="column">
                <wp:posOffset>-868680</wp:posOffset>
              </wp:positionH>
              <wp:positionV relativeFrom="paragraph">
                <wp:posOffset>-240665</wp:posOffset>
              </wp:positionV>
              <wp:extent cx="7339330" cy="854710"/>
              <wp:effectExtent l="0" t="0" r="13970" b="2540"/>
              <wp:wrapSquare wrapText="bothSides"/>
              <wp:docPr id="1" name="Grup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39330" cy="854710"/>
                        <a:chOff x="-13" y="15225"/>
                        <a:chExt cx="11890" cy="1410"/>
                      </a:xfrm>
                    </wpg:grpSpPr>
                    <wps:wsp>
                      <wps:cNvPr id="7" name="Text Box 6"/>
                      <wps:cNvSpPr txBox="1">
                        <a:spLocks noChangeArrowheads="1"/>
                      </wps:cNvSpPr>
                      <wps:spPr bwMode="auto">
                        <a:xfrm>
                          <a:off x="1294" y="15225"/>
                          <a:ext cx="3438" cy="1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33CC"/>
                              </a:solidFill>
                              <a:miter lim="800000"/>
                              <a:headEnd/>
                              <a:tailEnd/>
                            </a14:hiddenLine>
                          </a:ext>
                        </a:extLst>
                      </wps:spPr>
                      <wps:txbx>
                        <w:txbxContent>
                          <w:p w14:paraId="1332E115" w14:textId="77777777" w:rsidR="0015208B" w:rsidRDefault="0015208B" w:rsidP="00C51DF4">
                            <w:pPr>
                              <w:widowControl w:val="0"/>
                              <w:rPr>
                                <w:rFonts w:ascii="Arial" w:hAnsi="Arial" w:cs="Arial"/>
                                <w:sz w:val="14"/>
                                <w:szCs w:val="14"/>
                              </w:rPr>
                            </w:pPr>
                          </w:p>
                          <w:p w14:paraId="21F1955C" w14:textId="77777777" w:rsidR="0015208B" w:rsidRDefault="0015208B" w:rsidP="00C51DF4">
                            <w:pPr>
                              <w:widowControl w:val="0"/>
                              <w:rPr>
                                <w:rFonts w:ascii="Arial" w:hAnsi="Arial" w:cs="Arial"/>
                                <w:b/>
                                <w:bCs/>
                                <w:sz w:val="16"/>
                                <w:szCs w:val="16"/>
                              </w:rPr>
                            </w:pPr>
                            <w:r>
                              <w:rPr>
                                <w:rFonts w:ascii="Arial" w:hAnsi="Arial" w:cs="Arial"/>
                                <w:b/>
                                <w:bCs/>
                                <w:sz w:val="16"/>
                                <w:szCs w:val="16"/>
                              </w:rPr>
                              <w:t>BENEFICJENT:</w:t>
                            </w:r>
                          </w:p>
                          <w:p w14:paraId="4BFB9CC6" w14:textId="77777777" w:rsidR="0015208B" w:rsidRPr="00E11A36" w:rsidRDefault="0015208B" w:rsidP="00C51DF4">
                            <w:pPr>
                              <w:widowControl w:val="0"/>
                              <w:rPr>
                                <w:rFonts w:ascii="Arial" w:hAnsi="Arial" w:cs="Arial"/>
                                <w:b/>
                                <w:bCs/>
                                <w:sz w:val="16"/>
                                <w:szCs w:val="16"/>
                              </w:rPr>
                            </w:pPr>
                            <w:r>
                              <w:rPr>
                                <w:rFonts w:ascii="Arial" w:hAnsi="Arial" w:cs="Arial"/>
                                <w:b/>
                                <w:bCs/>
                                <w:sz w:val="16"/>
                                <w:szCs w:val="16"/>
                              </w:rPr>
                              <w:t>GŁÓWNY URZĄD STATYSTYCZNY</w:t>
                            </w:r>
                          </w:p>
                          <w:p w14:paraId="0EBA342B" w14:textId="77777777" w:rsidR="0015208B" w:rsidRPr="00E11A36" w:rsidRDefault="0015208B" w:rsidP="00C51DF4">
                            <w:pPr>
                              <w:widowControl w:val="0"/>
                              <w:rPr>
                                <w:rFonts w:ascii="Arial" w:hAnsi="Arial" w:cs="Arial"/>
                                <w:sz w:val="16"/>
                                <w:szCs w:val="16"/>
                              </w:rPr>
                            </w:pPr>
                            <w:r w:rsidRPr="00E11A36">
                              <w:rPr>
                                <w:rFonts w:ascii="Arial" w:hAnsi="Arial" w:cs="Arial"/>
                                <w:sz w:val="16"/>
                                <w:szCs w:val="16"/>
                              </w:rPr>
                              <w:t>Al. Niepodległości 208</w:t>
                            </w:r>
                          </w:p>
                          <w:p w14:paraId="1870201A" w14:textId="77777777" w:rsidR="0015208B" w:rsidRDefault="0015208B" w:rsidP="00C51DF4">
                            <w:pPr>
                              <w:widowControl w:val="0"/>
                              <w:rPr>
                                <w:rFonts w:ascii="Arial" w:hAnsi="Arial" w:cs="Arial"/>
                                <w:sz w:val="14"/>
                                <w:szCs w:val="14"/>
                              </w:rPr>
                            </w:pPr>
                            <w:r w:rsidRPr="00E11A36">
                              <w:rPr>
                                <w:rFonts w:ascii="Arial" w:hAnsi="Arial" w:cs="Arial"/>
                                <w:sz w:val="16"/>
                                <w:szCs w:val="16"/>
                              </w:rPr>
                              <w:t>00-925 Warszawa</w:t>
                            </w:r>
                          </w:p>
                          <w:p w14:paraId="208C4E0E" w14:textId="77777777" w:rsidR="0015208B" w:rsidRDefault="0015208B"/>
                        </w:txbxContent>
                      </wps:txbx>
                      <wps:bodyPr rot="0" vert="horz" wrap="square" lIns="36576" tIns="36576" rIns="36576" bIns="36576" anchor="t" anchorCtr="0" upright="1">
                        <a:noAutofit/>
                      </wps:bodyPr>
                    </wps:wsp>
                    <wps:wsp>
                      <wps:cNvPr id="8" name="Text Box 7"/>
                      <wps:cNvSpPr txBox="1">
                        <a:spLocks noChangeArrowheads="1"/>
                      </wps:cNvSpPr>
                      <wps:spPr bwMode="auto">
                        <a:xfrm>
                          <a:off x="4344" y="15228"/>
                          <a:ext cx="2766" cy="10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33CC"/>
                              </a:solidFill>
                              <a:miter lim="800000"/>
                              <a:headEnd/>
                              <a:tailEnd/>
                            </a14:hiddenLine>
                          </a:ext>
                        </a:extLst>
                      </wps:spPr>
                      <wps:txbx>
                        <w:txbxContent>
                          <w:p w14:paraId="77981F56" w14:textId="77777777" w:rsidR="0015208B" w:rsidRDefault="0015208B" w:rsidP="00C51DF4">
                            <w:pPr>
                              <w:widowControl w:val="0"/>
                              <w:rPr>
                                <w:rFonts w:ascii="Arial" w:hAnsi="Arial" w:cs="Arial"/>
                                <w:sz w:val="14"/>
                                <w:szCs w:val="14"/>
                              </w:rPr>
                            </w:pPr>
                          </w:p>
                          <w:p w14:paraId="21F71164" w14:textId="370D62ED" w:rsidR="0015208B" w:rsidRPr="003074FC" w:rsidRDefault="0015208B" w:rsidP="00C51DF4">
                            <w:pPr>
                              <w:widowControl w:val="0"/>
                              <w:rPr>
                                <w:rFonts w:ascii="Arial" w:hAnsi="Arial" w:cs="Arial"/>
                                <w:sz w:val="16"/>
                                <w:szCs w:val="16"/>
                                <w:lang w:val="en-US"/>
                              </w:rPr>
                            </w:pPr>
                            <w:r>
                              <w:rPr>
                                <w:rFonts w:ascii="Arial" w:hAnsi="Arial" w:cs="Arial"/>
                                <w:sz w:val="16"/>
                                <w:szCs w:val="16"/>
                                <w:lang w:val="en-US"/>
                              </w:rPr>
                              <w:t>tel. (</w:t>
                            </w:r>
                            <w:r w:rsidRPr="003074FC">
                              <w:rPr>
                                <w:rFonts w:ascii="Arial" w:hAnsi="Arial" w:cs="Arial"/>
                                <w:sz w:val="16"/>
                                <w:szCs w:val="16"/>
                                <w:lang w:val="en-US"/>
                              </w:rPr>
                              <w:t>22) 608 3</w:t>
                            </w:r>
                            <w:r>
                              <w:rPr>
                                <w:rFonts w:ascii="Arial" w:hAnsi="Arial" w:cs="Arial"/>
                                <w:sz w:val="16"/>
                                <w:szCs w:val="16"/>
                                <w:lang w:val="en-US"/>
                              </w:rPr>
                              <w:t>100</w:t>
                            </w:r>
                          </w:p>
                          <w:p w14:paraId="1E62F994" w14:textId="60E87551" w:rsidR="0015208B" w:rsidRPr="003074FC" w:rsidRDefault="0015208B" w:rsidP="00C51DF4">
                            <w:pPr>
                              <w:widowControl w:val="0"/>
                              <w:rPr>
                                <w:rFonts w:ascii="Arial" w:hAnsi="Arial" w:cs="Arial"/>
                                <w:sz w:val="16"/>
                                <w:szCs w:val="16"/>
                                <w:lang w:val="en-US"/>
                              </w:rPr>
                            </w:pPr>
                            <w:r>
                              <w:rPr>
                                <w:rFonts w:ascii="Arial" w:hAnsi="Arial" w:cs="Arial"/>
                                <w:sz w:val="16"/>
                                <w:szCs w:val="16"/>
                                <w:lang w:val="en-US"/>
                              </w:rPr>
                              <w:t>fax (</w:t>
                            </w:r>
                            <w:r w:rsidRPr="003074FC">
                              <w:rPr>
                                <w:rFonts w:ascii="Arial" w:hAnsi="Arial" w:cs="Arial"/>
                                <w:sz w:val="16"/>
                                <w:szCs w:val="16"/>
                                <w:lang w:val="en-US"/>
                              </w:rPr>
                              <w:t xml:space="preserve">22) </w:t>
                            </w:r>
                            <w:r>
                              <w:rPr>
                                <w:rFonts w:ascii="Arial" w:hAnsi="Arial" w:cs="Arial"/>
                                <w:sz w:val="16"/>
                                <w:szCs w:val="16"/>
                                <w:lang w:val="en-US"/>
                              </w:rPr>
                              <w:t>608 38 63</w:t>
                            </w:r>
                          </w:p>
                          <w:p w14:paraId="560D6AD8" w14:textId="77777777" w:rsidR="0015208B" w:rsidRPr="003074FC" w:rsidRDefault="0015208B" w:rsidP="00C51DF4">
                            <w:pPr>
                              <w:widowControl w:val="0"/>
                              <w:rPr>
                                <w:rFonts w:ascii="Arial" w:hAnsi="Arial" w:cs="Arial"/>
                                <w:sz w:val="16"/>
                                <w:szCs w:val="16"/>
                                <w:lang w:val="en-US"/>
                              </w:rPr>
                            </w:pPr>
                            <w:r w:rsidRPr="003074FC">
                              <w:rPr>
                                <w:rFonts w:ascii="Arial" w:hAnsi="Arial" w:cs="Arial"/>
                                <w:sz w:val="16"/>
                                <w:szCs w:val="16"/>
                                <w:lang w:val="en-US"/>
                              </w:rPr>
                              <w:t>www.stat.gov.pl</w:t>
                            </w:r>
                          </w:p>
                          <w:p w14:paraId="5BC8D6A1" w14:textId="77777777" w:rsidR="0015208B" w:rsidRPr="00BC0929" w:rsidRDefault="0015208B" w:rsidP="00C51DF4">
                            <w:pPr>
                              <w:widowControl w:val="0"/>
                              <w:rPr>
                                <w:lang w:val="en-US"/>
                              </w:rPr>
                            </w:pPr>
                          </w:p>
                        </w:txbxContent>
                      </wps:txbx>
                      <wps:bodyPr rot="0" vert="horz" wrap="square" lIns="36576" tIns="36576" rIns="36576" bIns="36576" anchor="t" anchorCtr="0" upright="1">
                        <a:noAutofit/>
                      </wps:bodyPr>
                    </wps:wsp>
                    <wps:wsp>
                      <wps:cNvPr id="9" name="Line 8"/>
                      <wps:cNvCnPr>
                        <a:cxnSpLocks noChangeShapeType="1"/>
                      </wps:cNvCnPr>
                      <wps:spPr bwMode="auto">
                        <a:xfrm flipV="1">
                          <a:off x="-13" y="15277"/>
                          <a:ext cx="11870" cy="4"/>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bodyPr/>
                    </wps:wsp>
                    <pic:pic xmlns:pic="http://schemas.openxmlformats.org/drawingml/2006/picture">
                      <pic:nvPicPr>
                        <pic:cNvPr id="10" name="Picture 9"/>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312" y="16302"/>
                          <a:ext cx="11565" cy="33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312" y="15469"/>
                          <a:ext cx="788" cy="63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482CA5C" id="Grupa 2" o:spid="_x0000_s1026" style="position:absolute;left:0;text-align:left;margin-left:-68.4pt;margin-top:-18.95pt;width:577.9pt;height:67.3pt;z-index:251657216" coordorigin="-13,15225" coordsize="11890,141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">
              <v:shapetype id="_x0000_t202" coordsize="21600,21600" o:spt="202" path="m,l,21600r21600,l21600,xe">
                <v:stroke joinstyle="miter"/>
                <v:path gradientshapeok="t" o:connecttype="rect"/>
              </v:shapetype>
              <v:shape id="Text Box 6" o:spid="_x0000_s1027" type="#_x0000_t202" style="position:absolute;left:1294;top:15225;width:3438;height:1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" filled="f" stroked="f" strokecolor="#03c">
                <v:textbox inset="2.88pt,2.88pt,2.88pt,2.88pt">
                  <w:txbxContent>
                    <w:p w14:paraId="1332E115" w14:textId="77777777" w:rsidR="0015208B" w:rsidRDefault="0015208B" w:rsidP="00C51DF4">
                      <w:pPr>
                        <w:widowControl w:val="0"/>
                        <w:rPr>
                          <w:rFonts w:ascii="Arial" w:hAnsi="Arial" w:cs="Arial"/>
                          <w:sz w:val="14"/>
                          <w:szCs w:val="14"/>
                        </w:rPr>
                      </w:pPr>
                    </w:p>
                    <w:p w14:paraId="21F1955C" w14:textId="77777777" w:rsidR="0015208B" w:rsidRDefault="0015208B" w:rsidP="00C51DF4">
                      <w:pPr>
                        <w:widowControl w:val="0"/>
                        <w:rPr>
                          <w:rFonts w:ascii="Arial" w:hAnsi="Arial" w:cs="Arial"/>
                          <w:b/>
                          <w:bCs/>
                          <w:sz w:val="16"/>
                          <w:szCs w:val="16"/>
                        </w:rPr>
                      </w:pPr>
                      <w:r>
                        <w:rPr>
                          <w:rFonts w:ascii="Arial" w:hAnsi="Arial" w:cs="Arial"/>
                          <w:b/>
                          <w:bCs/>
                          <w:sz w:val="16"/>
                          <w:szCs w:val="16"/>
                        </w:rPr>
                        <w:t>BENEFICJENT:</w:t>
                      </w:r>
                    </w:p>
                    <w:p w14:paraId="4BFB9CC6" w14:textId="77777777" w:rsidR="0015208B" w:rsidRPr="00E11A36" w:rsidRDefault="0015208B" w:rsidP="00C51DF4">
                      <w:pPr>
                        <w:widowControl w:val="0"/>
                        <w:rPr>
                          <w:rFonts w:ascii="Arial" w:hAnsi="Arial" w:cs="Arial"/>
                          <w:b/>
                          <w:bCs/>
                          <w:sz w:val="16"/>
                          <w:szCs w:val="16"/>
                        </w:rPr>
                      </w:pPr>
                      <w:r>
                        <w:rPr>
                          <w:rFonts w:ascii="Arial" w:hAnsi="Arial" w:cs="Arial"/>
                          <w:b/>
                          <w:bCs/>
                          <w:sz w:val="16"/>
                          <w:szCs w:val="16"/>
                        </w:rPr>
                        <w:t>GŁÓWNY URZĄD STATYSTYCZNY</w:t>
                      </w:r>
                    </w:p>
                    <w:p w14:paraId="0EBA342B" w14:textId="77777777" w:rsidR="0015208B" w:rsidRPr="00E11A36" w:rsidRDefault="0015208B" w:rsidP="00C51DF4">
                      <w:pPr>
                        <w:widowControl w:val="0"/>
                        <w:rPr>
                          <w:rFonts w:ascii="Arial" w:hAnsi="Arial" w:cs="Arial"/>
                          <w:sz w:val="16"/>
                          <w:szCs w:val="16"/>
                        </w:rPr>
                      </w:pPr>
                      <w:r w:rsidRPr="00E11A36">
                        <w:rPr>
                          <w:rFonts w:ascii="Arial" w:hAnsi="Arial" w:cs="Arial"/>
                          <w:sz w:val="16"/>
                          <w:szCs w:val="16"/>
                        </w:rPr>
                        <w:t>Al. Niepodległości 208</w:t>
                      </w:r>
                    </w:p>
                    <w:p w14:paraId="1870201A" w14:textId="77777777" w:rsidR="0015208B" w:rsidRDefault="0015208B" w:rsidP="00C51DF4">
                      <w:pPr>
                        <w:widowControl w:val="0"/>
                        <w:rPr>
                          <w:rFonts w:ascii="Arial" w:hAnsi="Arial" w:cs="Arial"/>
                          <w:sz w:val="14"/>
                          <w:szCs w:val="14"/>
                        </w:rPr>
                      </w:pPr>
                      <w:r w:rsidRPr="00E11A36">
                        <w:rPr>
                          <w:rFonts w:ascii="Arial" w:hAnsi="Arial" w:cs="Arial"/>
                          <w:sz w:val="16"/>
                          <w:szCs w:val="16"/>
                        </w:rPr>
                        <w:t>00-925 Warszawa</w:t>
                      </w:r>
                    </w:p>
                    <w:p w14:paraId="208C4E0E" w14:textId="77777777" w:rsidR="0015208B" w:rsidRDefault="0015208B"/>
                  </w:txbxContent>
                </v:textbox>
              </v:shape>
              <v:shape id="Text Box 7" o:spid="_x0000_s1028" type="#_x0000_t202" style="position:absolute;left:4344;top:15228;width:2766;height:1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" filled="f" stroked="f" strokecolor="#03c">
                <v:textbox inset="2.88pt,2.88pt,2.88pt,2.88pt">
                  <w:txbxContent>
                    <w:p w14:paraId="77981F56" w14:textId="77777777" w:rsidR="0015208B" w:rsidRDefault="0015208B" w:rsidP="00C51DF4">
                      <w:pPr>
                        <w:widowControl w:val="0"/>
                        <w:rPr>
                          <w:rFonts w:ascii="Arial" w:hAnsi="Arial" w:cs="Arial"/>
                          <w:sz w:val="14"/>
                          <w:szCs w:val="14"/>
                        </w:rPr>
                      </w:pPr>
                    </w:p>
                    <w:p w14:paraId="21F71164" w14:textId="370D62ED" w:rsidR="0015208B" w:rsidRPr="003074FC" w:rsidRDefault="0015208B" w:rsidP="00C51DF4">
                      <w:pPr>
                        <w:widowControl w:val="0"/>
                        <w:rPr>
                          <w:rFonts w:ascii="Arial" w:hAnsi="Arial" w:cs="Arial"/>
                          <w:sz w:val="16"/>
                          <w:szCs w:val="16"/>
                          <w:lang w:val="en-US"/>
                        </w:rPr>
                      </w:pPr>
                      <w:r>
                        <w:rPr>
                          <w:rFonts w:ascii="Arial" w:hAnsi="Arial" w:cs="Arial"/>
                          <w:sz w:val="16"/>
                          <w:szCs w:val="16"/>
                          <w:lang w:val="en-US"/>
                        </w:rPr>
                        <w:t>tel. (</w:t>
                      </w:r>
                      <w:r w:rsidRPr="003074FC">
                        <w:rPr>
                          <w:rFonts w:ascii="Arial" w:hAnsi="Arial" w:cs="Arial"/>
                          <w:sz w:val="16"/>
                          <w:szCs w:val="16"/>
                          <w:lang w:val="en-US"/>
                        </w:rPr>
                        <w:t>22) 608 3</w:t>
                      </w:r>
                      <w:r>
                        <w:rPr>
                          <w:rFonts w:ascii="Arial" w:hAnsi="Arial" w:cs="Arial"/>
                          <w:sz w:val="16"/>
                          <w:szCs w:val="16"/>
                          <w:lang w:val="en-US"/>
                        </w:rPr>
                        <w:t>100</w:t>
                      </w:r>
                    </w:p>
                    <w:p w14:paraId="1E62F994" w14:textId="60E87551" w:rsidR="0015208B" w:rsidRPr="003074FC" w:rsidRDefault="0015208B" w:rsidP="00C51DF4">
                      <w:pPr>
                        <w:widowControl w:val="0"/>
                        <w:rPr>
                          <w:rFonts w:ascii="Arial" w:hAnsi="Arial" w:cs="Arial"/>
                          <w:sz w:val="16"/>
                          <w:szCs w:val="16"/>
                          <w:lang w:val="en-US"/>
                        </w:rPr>
                      </w:pPr>
                      <w:r>
                        <w:rPr>
                          <w:rFonts w:ascii="Arial" w:hAnsi="Arial" w:cs="Arial"/>
                          <w:sz w:val="16"/>
                          <w:szCs w:val="16"/>
                          <w:lang w:val="en-US"/>
                        </w:rPr>
                        <w:t>fax (</w:t>
                      </w:r>
                      <w:r w:rsidRPr="003074FC">
                        <w:rPr>
                          <w:rFonts w:ascii="Arial" w:hAnsi="Arial" w:cs="Arial"/>
                          <w:sz w:val="16"/>
                          <w:szCs w:val="16"/>
                          <w:lang w:val="en-US"/>
                        </w:rPr>
                        <w:t xml:space="preserve">22) </w:t>
                      </w:r>
                      <w:r>
                        <w:rPr>
                          <w:rFonts w:ascii="Arial" w:hAnsi="Arial" w:cs="Arial"/>
                          <w:sz w:val="16"/>
                          <w:szCs w:val="16"/>
                          <w:lang w:val="en-US"/>
                        </w:rPr>
                        <w:t>608 38 63</w:t>
                      </w:r>
                    </w:p>
                    <w:p w14:paraId="560D6AD8" w14:textId="77777777" w:rsidR="0015208B" w:rsidRPr="003074FC" w:rsidRDefault="0015208B" w:rsidP="00C51DF4">
                      <w:pPr>
                        <w:widowControl w:val="0"/>
                        <w:rPr>
                          <w:rFonts w:ascii="Arial" w:hAnsi="Arial" w:cs="Arial"/>
                          <w:sz w:val="16"/>
                          <w:szCs w:val="16"/>
                          <w:lang w:val="en-US"/>
                        </w:rPr>
                      </w:pPr>
                      <w:r w:rsidRPr="003074FC">
                        <w:rPr>
                          <w:rFonts w:ascii="Arial" w:hAnsi="Arial" w:cs="Arial"/>
                          <w:sz w:val="16"/>
                          <w:szCs w:val="16"/>
                          <w:lang w:val="en-US"/>
                        </w:rPr>
                        <w:t>www.stat.gov.pl</w:t>
                      </w:r>
                    </w:p>
                    <w:p w14:paraId="5BC8D6A1" w14:textId="77777777" w:rsidR="0015208B" w:rsidRPr="00BC0929" w:rsidRDefault="0015208B" w:rsidP="00C51DF4">
                      <w:pPr>
                        <w:widowControl w:val="0"/>
                        <w:rPr>
                          <w:lang w:val="en-US"/>
                        </w:rPr>
                      </w:pPr>
                    </w:p>
                  </w:txbxContent>
                </v:textbox>
              </v:shape>
              <v:line id="Line 8" o:spid="_x0000_s1029" style="position:absolute;flip:y;visibility:visible;mso-wrap-style:square" from="-13,15277" to="11857,15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" strokeweight=".5pt">
                <v:shadow color="#ccc" opacity="49150f" offset=".74833mm,.74833mm"/>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30" type="#_x0000_t75" style="position:absolute;left:312;top:16302;width:11565;height:3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">
                <v:imagedata r:id="rId3" o:title=""/>
                <o:lock v:ext="edit" aspectratio="f"/>
              </v:shape>
              <v:shape id="Picture 10" o:spid="_x0000_s1031" type="#_x0000_t75" style="position:absolute;left:312;top:15469;width:788;height:6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">
                <v:imagedata r:id="rId4" o:title=""/>
              </v:shape>
              <w10:wrap type="square"/>
            </v:group>
          </w:pict>
        </mc:Fallback>
      </mc:AlternateContent>
    </w:r>
    <w:r>
      <w:rPr>
        <w:noProof/>
      </w:rPr>
      <mc:AlternateContent>
        <mc:Choice Requires="wps">
          <w:drawing>
            <wp:anchor distT="0" distB="0" distL="114300" distR="114300" simplePos="0" relativeHeight="251658240" behindDoc="0" locked="0" layoutInCell="1" allowOverlap="1" wp14:anchorId="7899D72D" wp14:editId="04200FC2">
              <wp:simplePos x="0" y="0"/>
              <wp:positionH relativeFrom="column">
                <wp:posOffset>3234055</wp:posOffset>
              </wp:positionH>
              <wp:positionV relativeFrom="paragraph">
                <wp:posOffset>-193040</wp:posOffset>
              </wp:positionV>
              <wp:extent cx="3342005" cy="564515"/>
              <wp:effectExtent l="0" t="0" r="10795" b="26035"/>
              <wp:wrapNone/>
              <wp:docPr id="34" name="Pole tekstow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2005" cy="564515"/>
                      </a:xfrm>
                      <a:prstGeom prst="rect">
                        <a:avLst/>
                      </a:prstGeom>
                      <a:solidFill>
                        <a:srgbClr val="FFFFFF"/>
                      </a:solidFill>
                      <a:ln w="9525">
                        <a:solidFill>
                          <a:srgbClr val="FFFFFF"/>
                        </a:solidFill>
                        <a:miter lim="800000"/>
                        <a:headEnd/>
                        <a:tailEnd/>
                      </a:ln>
                    </wps:spPr>
                    <wps:txbx>
                      <w:txbxContent>
                        <w:p w14:paraId="77E48292" w14:textId="77777777" w:rsidR="0015208B" w:rsidRPr="00FD3B32" w:rsidRDefault="0015208B" w:rsidP="00C51DF4">
                          <w:pPr>
                            <w:pStyle w:val="Stopka"/>
                            <w:jc w:val="center"/>
                            <w:rPr>
                              <w:rFonts w:ascii="Arial" w:hAnsi="Arial" w:cs="Arial"/>
                              <w:color w:val="17365D"/>
                              <w:sz w:val="16"/>
                              <w:szCs w:val="16"/>
                              <w:shd w:val="clear" w:color="auto" w:fill="FFFFFF"/>
                            </w:rPr>
                          </w:pPr>
                          <w:r w:rsidRPr="00FD3B32">
                            <w:rPr>
                              <w:rFonts w:ascii="Arial" w:hAnsi="Arial" w:cs="Arial"/>
                              <w:color w:val="17365D"/>
                              <w:sz w:val="16"/>
                              <w:szCs w:val="16"/>
                              <w:shd w:val="clear" w:color="auto" w:fill="FFFFFF"/>
                            </w:rPr>
                            <w:t>Projekt współfinansowany przez Unię Europejską z Europejskiego Funduszu Rozwoju Regionalnego oraz ze środków budżetu państwa.</w:t>
                          </w:r>
                          <w:r w:rsidRPr="00FD3B32">
                            <w:rPr>
                              <w:rFonts w:ascii="Arial" w:hAnsi="Arial" w:cs="Arial"/>
                              <w:color w:val="17365D"/>
                              <w:sz w:val="16"/>
                              <w:szCs w:val="16"/>
                            </w:rPr>
                            <w:br/>
                          </w:r>
                          <w:r w:rsidRPr="00FD3B32">
                            <w:rPr>
                              <w:rFonts w:ascii="Arial" w:hAnsi="Arial" w:cs="Arial"/>
                              <w:color w:val="17365D"/>
                              <w:sz w:val="16"/>
                              <w:szCs w:val="16"/>
                              <w:shd w:val="clear" w:color="auto" w:fill="FFFFFF"/>
                            </w:rPr>
                            <w:t xml:space="preserve">7. Oś Priorytetowa: </w:t>
                          </w:r>
                        </w:p>
                        <w:p w14:paraId="147203CB" w14:textId="77777777" w:rsidR="0015208B" w:rsidRPr="00FD3B32" w:rsidRDefault="0015208B" w:rsidP="00C51DF4">
                          <w:pPr>
                            <w:pStyle w:val="Stopka"/>
                            <w:jc w:val="center"/>
                            <w:rPr>
                              <w:color w:val="17365D"/>
                              <w:sz w:val="16"/>
                              <w:szCs w:val="16"/>
                            </w:rPr>
                          </w:pPr>
                          <w:r w:rsidRPr="00FD3B32">
                            <w:rPr>
                              <w:rFonts w:ascii="Arial" w:hAnsi="Arial" w:cs="Arial"/>
                              <w:color w:val="17365D"/>
                              <w:sz w:val="16"/>
                              <w:szCs w:val="16"/>
                              <w:shd w:val="clear" w:color="auto" w:fill="FFFFFF"/>
                            </w:rPr>
                            <w:t>Społeczeństwo informacyjne – budowa elektronicznej administracji</w:t>
                          </w:r>
                        </w:p>
                        <w:p w14:paraId="750833D2" w14:textId="77777777" w:rsidR="0015208B" w:rsidRDefault="0015208B" w:rsidP="00C51DF4">
                          <w:pPr>
                            <w:pStyle w:val="Stopka"/>
                          </w:pPr>
                        </w:p>
                        <w:p w14:paraId="56B8FE84" w14:textId="77777777" w:rsidR="0015208B" w:rsidRDefault="0015208B" w:rsidP="00C51D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9D72D" id="Pole tekstowe 34" o:spid="_x0000_s1032" type="#_x0000_t202" style="position:absolute;left:0;text-align:left;margin-left:254.65pt;margin-top:-15.2pt;width:263.15pt;height:44.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" strokecolor="white">
              <v:textbox>
                <w:txbxContent>
                  <w:p w14:paraId="77E48292" w14:textId="77777777" w:rsidR="0015208B" w:rsidRPr="00FD3B32" w:rsidRDefault="0015208B" w:rsidP="00C51DF4">
                    <w:pPr>
                      <w:pStyle w:val="Stopka"/>
                      <w:jc w:val="center"/>
                      <w:rPr>
                        <w:rFonts w:ascii="Arial" w:hAnsi="Arial" w:cs="Arial"/>
                        <w:color w:val="17365D"/>
                        <w:sz w:val="16"/>
                        <w:szCs w:val="16"/>
                        <w:shd w:val="clear" w:color="auto" w:fill="FFFFFF"/>
                      </w:rPr>
                    </w:pPr>
                    <w:r w:rsidRPr="00FD3B32">
                      <w:rPr>
                        <w:rFonts w:ascii="Arial" w:hAnsi="Arial" w:cs="Arial"/>
                        <w:color w:val="17365D"/>
                        <w:sz w:val="16"/>
                        <w:szCs w:val="16"/>
                        <w:shd w:val="clear" w:color="auto" w:fill="FFFFFF"/>
                      </w:rPr>
                      <w:t>Projekt współfinansowany przez Unię Europejską z Europejskiego Funduszu Rozwoju Regionalnego oraz ze środków budżetu państwa.</w:t>
                    </w:r>
                    <w:r w:rsidRPr="00FD3B32">
                      <w:rPr>
                        <w:rFonts w:ascii="Arial" w:hAnsi="Arial" w:cs="Arial"/>
                        <w:color w:val="17365D"/>
                        <w:sz w:val="16"/>
                        <w:szCs w:val="16"/>
                      </w:rPr>
                      <w:br/>
                    </w:r>
                    <w:r w:rsidRPr="00FD3B32">
                      <w:rPr>
                        <w:rFonts w:ascii="Arial" w:hAnsi="Arial" w:cs="Arial"/>
                        <w:color w:val="17365D"/>
                        <w:sz w:val="16"/>
                        <w:szCs w:val="16"/>
                        <w:shd w:val="clear" w:color="auto" w:fill="FFFFFF"/>
                      </w:rPr>
                      <w:t xml:space="preserve">7. Oś Priorytetowa: </w:t>
                    </w:r>
                  </w:p>
                  <w:p w14:paraId="147203CB" w14:textId="77777777" w:rsidR="0015208B" w:rsidRPr="00FD3B32" w:rsidRDefault="0015208B" w:rsidP="00C51DF4">
                    <w:pPr>
                      <w:pStyle w:val="Stopka"/>
                      <w:jc w:val="center"/>
                      <w:rPr>
                        <w:color w:val="17365D"/>
                        <w:sz w:val="16"/>
                        <w:szCs w:val="16"/>
                      </w:rPr>
                    </w:pPr>
                    <w:r w:rsidRPr="00FD3B32">
                      <w:rPr>
                        <w:rFonts w:ascii="Arial" w:hAnsi="Arial" w:cs="Arial"/>
                        <w:color w:val="17365D"/>
                        <w:sz w:val="16"/>
                        <w:szCs w:val="16"/>
                        <w:shd w:val="clear" w:color="auto" w:fill="FFFFFF"/>
                      </w:rPr>
                      <w:t>Społeczeństwo informacyjne – budowa elektronicznej administracji</w:t>
                    </w:r>
                  </w:p>
                  <w:p w14:paraId="750833D2" w14:textId="77777777" w:rsidR="0015208B" w:rsidRDefault="0015208B" w:rsidP="00C51DF4">
                    <w:pPr>
                      <w:pStyle w:val="Stopka"/>
                    </w:pPr>
                  </w:p>
                  <w:p w14:paraId="56B8FE84" w14:textId="77777777" w:rsidR="0015208B" w:rsidRDefault="0015208B" w:rsidP="00C51DF4"/>
                </w:txbxContent>
              </v:textbox>
            </v:shape>
          </w:pict>
        </mc:Fallback>
      </mc:AlternateContent>
    </w:r>
    <w:r>
      <w:fldChar w:fldCharType="begin"/>
    </w:r>
    <w:r>
      <w:instrText xml:space="preserve"> PAGE   \* MERGEFORMAT </w:instrText>
    </w:r>
    <w:r>
      <w:fldChar w:fldCharType="separate"/>
    </w:r>
    <w:r>
      <w:rPr>
        <w:noProof/>
      </w:rPr>
      <w:t>22</w:t>
    </w:r>
    <w:r>
      <w:rPr>
        <w:noProof/>
      </w:rPr>
      <w:fldChar w:fldCharType="end"/>
    </w:r>
  </w:p>
  <w:p w14:paraId="54DC297A" w14:textId="77777777" w:rsidR="0015208B" w:rsidRDefault="0015208B" w:rsidP="00C51DF4">
    <w:pPr>
      <w:pStyle w:val="Stopka"/>
      <w:tabs>
        <w:tab w:val="clear" w:pos="4536"/>
        <w:tab w:val="clear" w:pos="9072"/>
        <w:tab w:val="left" w:pos="673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717DE" w14:textId="13EC7364" w:rsidR="0015208B" w:rsidRPr="00BA303A" w:rsidRDefault="0015208B" w:rsidP="00C51DF4">
    <w:pPr>
      <w:pStyle w:val="Stopka"/>
      <w:rPr>
        <w:rFonts w:ascii="Cambria" w:hAnsi="Cambria"/>
        <w:b/>
        <w:sz w:val="20"/>
        <w:bdr w:val="single" w:sz="4" w:space="0" w:color="auto"/>
      </w:rPr>
    </w:pPr>
    <w:r w:rsidRPr="00BA303A">
      <w:rPr>
        <w:rFonts w:ascii="Cambria" w:hAnsi="Cambria"/>
        <w:sz w:val="20"/>
        <w:bdr w:val="single" w:sz="4" w:space="0" w:color="auto"/>
      </w:rPr>
      <w:tab/>
    </w:r>
    <w:r>
      <w:rPr>
        <w:rFonts w:ascii="Cambria" w:hAnsi="Cambria"/>
        <w:sz w:val="20"/>
        <w:bdr w:val="single" w:sz="4" w:space="0" w:color="auto"/>
      </w:rPr>
      <w:t xml:space="preserve">Specyfikacja </w:t>
    </w:r>
    <w:r w:rsidRPr="00BA303A">
      <w:rPr>
        <w:rFonts w:ascii="Cambria" w:hAnsi="Cambria"/>
        <w:sz w:val="20"/>
        <w:bdr w:val="single" w:sz="4" w:space="0" w:color="auto"/>
      </w:rPr>
      <w:t>Warunków Zamówienia (</w:t>
    </w:r>
    <w:r>
      <w:rPr>
        <w:rFonts w:ascii="Cambria" w:hAnsi="Cambria"/>
        <w:sz w:val="20"/>
        <w:bdr w:val="single" w:sz="4" w:space="0" w:color="auto"/>
      </w:rPr>
      <w:t>SWZ</w:t>
    </w:r>
    <w:r w:rsidRPr="00BA303A">
      <w:rPr>
        <w:rFonts w:ascii="Cambria" w:hAnsi="Cambria"/>
        <w:sz w:val="20"/>
        <w:bdr w:val="single" w:sz="4" w:space="0" w:color="auto"/>
      </w:rPr>
      <w:t>)</w:t>
    </w:r>
    <w:r w:rsidRPr="00BA303A">
      <w:rPr>
        <w:rFonts w:ascii="Cambria" w:hAnsi="Cambria"/>
        <w:sz w:val="20"/>
        <w:bdr w:val="single" w:sz="4" w:space="0" w:color="auto"/>
      </w:rPr>
      <w:tab/>
      <w:t xml:space="preserve">Strona </w:t>
    </w:r>
    <w:r w:rsidRPr="00BA303A">
      <w:rPr>
        <w:rFonts w:ascii="Cambria" w:hAnsi="Cambria"/>
        <w:b/>
        <w:sz w:val="20"/>
        <w:bdr w:val="single" w:sz="4" w:space="0" w:color="auto"/>
      </w:rPr>
      <w:fldChar w:fldCharType="begin"/>
    </w:r>
    <w:r w:rsidRPr="00BA303A">
      <w:rPr>
        <w:rFonts w:ascii="Cambria" w:hAnsi="Cambria"/>
        <w:b/>
        <w:sz w:val="20"/>
        <w:bdr w:val="single" w:sz="4" w:space="0" w:color="auto"/>
      </w:rPr>
      <w:instrText>PAGE</w:instrText>
    </w:r>
    <w:r w:rsidRPr="00BA303A">
      <w:rPr>
        <w:rFonts w:ascii="Cambria" w:hAnsi="Cambria"/>
        <w:b/>
        <w:sz w:val="20"/>
        <w:bdr w:val="single" w:sz="4" w:space="0" w:color="auto"/>
      </w:rPr>
      <w:fldChar w:fldCharType="separate"/>
    </w:r>
    <w:r>
      <w:rPr>
        <w:rFonts w:ascii="Cambria" w:hAnsi="Cambria"/>
        <w:b/>
        <w:noProof/>
        <w:sz w:val="20"/>
        <w:bdr w:val="single" w:sz="4" w:space="0" w:color="auto"/>
      </w:rPr>
      <w:t>44</w:t>
    </w:r>
    <w:r w:rsidRPr="00BA303A">
      <w:rPr>
        <w:rFonts w:ascii="Cambria" w:hAnsi="Cambria"/>
        <w:b/>
        <w:sz w:val="20"/>
        <w:bdr w:val="single" w:sz="4" w:space="0" w:color="auto"/>
      </w:rPr>
      <w:fldChar w:fldCharType="end"/>
    </w:r>
    <w:r w:rsidRPr="00BA303A">
      <w:rPr>
        <w:rFonts w:ascii="Cambria" w:hAnsi="Cambria"/>
        <w:sz w:val="20"/>
        <w:bdr w:val="single" w:sz="4" w:space="0" w:color="auto"/>
      </w:rPr>
      <w:t xml:space="preserve"> z </w:t>
    </w:r>
    <w:r w:rsidRPr="00BA303A">
      <w:rPr>
        <w:rFonts w:ascii="Cambria" w:hAnsi="Cambria"/>
        <w:b/>
        <w:sz w:val="20"/>
        <w:bdr w:val="single" w:sz="4" w:space="0" w:color="auto"/>
      </w:rPr>
      <w:fldChar w:fldCharType="begin"/>
    </w:r>
    <w:r w:rsidRPr="00BA303A">
      <w:rPr>
        <w:rFonts w:ascii="Cambria" w:hAnsi="Cambria"/>
        <w:b/>
        <w:sz w:val="20"/>
        <w:bdr w:val="single" w:sz="4" w:space="0" w:color="auto"/>
      </w:rPr>
      <w:instrText>NUMPAGES</w:instrText>
    </w:r>
    <w:r w:rsidRPr="00BA303A">
      <w:rPr>
        <w:rFonts w:ascii="Cambria" w:hAnsi="Cambria"/>
        <w:b/>
        <w:sz w:val="20"/>
        <w:bdr w:val="single" w:sz="4" w:space="0" w:color="auto"/>
      </w:rPr>
      <w:fldChar w:fldCharType="separate"/>
    </w:r>
    <w:r>
      <w:rPr>
        <w:rFonts w:ascii="Cambria" w:hAnsi="Cambria"/>
        <w:b/>
        <w:noProof/>
        <w:sz w:val="20"/>
        <w:bdr w:val="single" w:sz="4" w:space="0" w:color="auto"/>
      </w:rPr>
      <w:t>44</w:t>
    </w:r>
    <w:r w:rsidRPr="00BA303A">
      <w:rPr>
        <w:rFonts w:ascii="Cambria" w:hAnsi="Cambria"/>
        <w:b/>
        <w:sz w:val="20"/>
        <w:bdr w:val="single" w:sz="4" w:space="0" w:color="au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2301F" w14:textId="7D85BAA6" w:rsidR="0015208B" w:rsidRPr="00BA303A" w:rsidRDefault="0015208B" w:rsidP="00C51DF4">
    <w:pPr>
      <w:pStyle w:val="Stopka"/>
      <w:rPr>
        <w:rFonts w:ascii="Cambria" w:hAnsi="Cambria"/>
        <w:b/>
        <w:sz w:val="20"/>
        <w:bdr w:val="single" w:sz="4" w:space="0" w:color="auto"/>
      </w:rPr>
    </w:pPr>
    <w:r w:rsidRPr="00BA303A">
      <w:rPr>
        <w:rFonts w:ascii="Cambria" w:hAnsi="Cambria"/>
        <w:sz w:val="20"/>
        <w:bdr w:val="single" w:sz="4" w:space="0" w:color="auto"/>
      </w:rPr>
      <w:tab/>
    </w:r>
    <w:r>
      <w:rPr>
        <w:rFonts w:ascii="Cambria" w:hAnsi="Cambria"/>
        <w:sz w:val="20"/>
        <w:bdr w:val="single" w:sz="4" w:space="0" w:color="auto"/>
      </w:rPr>
      <w:t>Specyfikacja Warunków Zamówienia</w:t>
    </w:r>
    <w:r w:rsidRPr="00BA303A">
      <w:rPr>
        <w:rFonts w:ascii="Cambria" w:hAnsi="Cambria"/>
        <w:sz w:val="20"/>
        <w:bdr w:val="single" w:sz="4" w:space="0" w:color="auto"/>
      </w:rPr>
      <w:tab/>
      <w:t xml:space="preserve">Strona </w:t>
    </w:r>
    <w:r w:rsidRPr="00BA303A">
      <w:rPr>
        <w:rFonts w:ascii="Cambria" w:hAnsi="Cambria"/>
        <w:b/>
        <w:sz w:val="20"/>
        <w:bdr w:val="single" w:sz="4" w:space="0" w:color="auto"/>
      </w:rPr>
      <w:fldChar w:fldCharType="begin"/>
    </w:r>
    <w:r w:rsidRPr="00BA303A">
      <w:rPr>
        <w:rFonts w:ascii="Cambria" w:hAnsi="Cambria"/>
        <w:b/>
        <w:sz w:val="20"/>
        <w:bdr w:val="single" w:sz="4" w:space="0" w:color="auto"/>
      </w:rPr>
      <w:instrText>PAGE</w:instrText>
    </w:r>
    <w:r w:rsidRPr="00BA303A">
      <w:rPr>
        <w:rFonts w:ascii="Cambria" w:hAnsi="Cambria"/>
        <w:b/>
        <w:sz w:val="20"/>
        <w:bdr w:val="single" w:sz="4" w:space="0" w:color="auto"/>
      </w:rPr>
      <w:fldChar w:fldCharType="separate"/>
    </w:r>
    <w:r>
      <w:rPr>
        <w:rFonts w:ascii="Cambria" w:hAnsi="Cambria"/>
        <w:b/>
        <w:noProof/>
        <w:sz w:val="20"/>
        <w:bdr w:val="single" w:sz="4" w:space="0" w:color="auto"/>
      </w:rPr>
      <w:t>1</w:t>
    </w:r>
    <w:r w:rsidRPr="00BA303A">
      <w:rPr>
        <w:rFonts w:ascii="Cambria" w:hAnsi="Cambria"/>
        <w:b/>
        <w:sz w:val="20"/>
        <w:bdr w:val="single" w:sz="4" w:space="0" w:color="auto"/>
      </w:rPr>
      <w:fldChar w:fldCharType="end"/>
    </w:r>
    <w:r w:rsidRPr="00BA303A">
      <w:rPr>
        <w:rFonts w:ascii="Cambria" w:hAnsi="Cambria"/>
        <w:sz w:val="20"/>
        <w:bdr w:val="single" w:sz="4" w:space="0" w:color="auto"/>
      </w:rPr>
      <w:t xml:space="preserve"> z </w:t>
    </w:r>
    <w:r w:rsidRPr="00BA303A">
      <w:rPr>
        <w:rFonts w:ascii="Cambria" w:hAnsi="Cambria"/>
        <w:b/>
        <w:sz w:val="20"/>
        <w:bdr w:val="single" w:sz="4" w:space="0" w:color="auto"/>
      </w:rPr>
      <w:fldChar w:fldCharType="begin"/>
    </w:r>
    <w:r w:rsidRPr="00BA303A">
      <w:rPr>
        <w:rFonts w:ascii="Cambria" w:hAnsi="Cambria"/>
        <w:b/>
        <w:sz w:val="20"/>
        <w:bdr w:val="single" w:sz="4" w:space="0" w:color="auto"/>
      </w:rPr>
      <w:instrText>NUMPAGES</w:instrText>
    </w:r>
    <w:r w:rsidRPr="00BA303A">
      <w:rPr>
        <w:rFonts w:ascii="Cambria" w:hAnsi="Cambria"/>
        <w:b/>
        <w:sz w:val="20"/>
        <w:bdr w:val="single" w:sz="4" w:space="0" w:color="auto"/>
      </w:rPr>
      <w:fldChar w:fldCharType="separate"/>
    </w:r>
    <w:r>
      <w:rPr>
        <w:rFonts w:ascii="Cambria" w:hAnsi="Cambria"/>
        <w:b/>
        <w:noProof/>
        <w:sz w:val="20"/>
        <w:bdr w:val="single" w:sz="4" w:space="0" w:color="auto"/>
      </w:rPr>
      <w:t>44</w:t>
    </w:r>
    <w:r w:rsidRPr="00BA303A">
      <w:rPr>
        <w:rFonts w:ascii="Cambria" w:hAnsi="Cambria"/>
        <w:b/>
        <w:sz w:val="20"/>
        <w:bdr w:val="single" w:sz="4" w:space="0" w:color="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F8CD8" w14:textId="77777777" w:rsidR="009A1598" w:rsidRDefault="009A1598">
      <w:r>
        <w:separator/>
      </w:r>
    </w:p>
  </w:footnote>
  <w:footnote w:type="continuationSeparator" w:id="0">
    <w:p w14:paraId="1A495604" w14:textId="77777777" w:rsidR="009A1598" w:rsidRDefault="009A1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3A139" w14:textId="77777777" w:rsidR="0015208B" w:rsidRDefault="0015208B">
    <w:pPr>
      <w:pStyle w:val="Nagwek"/>
    </w:pPr>
    <w:r>
      <w:rPr>
        <w:noProof/>
      </w:rPr>
      <w:drawing>
        <wp:inline distT="0" distB="0" distL="0" distR="0" wp14:anchorId="50393A46" wp14:editId="3E7D7243">
          <wp:extent cx="6212840" cy="697865"/>
          <wp:effectExtent l="19050" t="0" r="0" b="0"/>
          <wp:docPr id="23" name="Obraz 9" descr="logo PGS I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descr="logo PGS II.png"/>
                  <pic:cNvPicPr>
                    <a:picLocks noChangeAspect="1" noChangeArrowheads="1"/>
                  </pic:cNvPicPr>
                </pic:nvPicPr>
                <pic:blipFill>
                  <a:blip r:embed="rId1"/>
                  <a:srcRect/>
                  <a:stretch>
                    <a:fillRect/>
                  </a:stretch>
                </pic:blipFill>
                <pic:spPr bwMode="auto">
                  <a:xfrm>
                    <a:off x="0" y="0"/>
                    <a:ext cx="6212840" cy="69786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5DFD6" w14:textId="77777777" w:rsidR="0015208B" w:rsidRDefault="0015208B" w:rsidP="005969C3">
    <w:pPr>
      <w:jc w:val="center"/>
      <w:rPr>
        <w:rFonts w:ascii="Cambria" w:hAnsi="Cambria"/>
        <w:bCs/>
        <w:color w:val="000000"/>
        <w:sz w:val="18"/>
        <w:szCs w:val="18"/>
      </w:rPr>
    </w:pPr>
  </w:p>
  <w:p w14:paraId="1018F7F3" w14:textId="17EBD2CE" w:rsidR="0015208B" w:rsidRDefault="006E78DC" w:rsidP="006E78DC">
    <w:pPr>
      <w:tabs>
        <w:tab w:val="left" w:pos="2805"/>
      </w:tabs>
      <w:rPr>
        <w:rFonts w:ascii="Cambria" w:hAnsi="Cambria"/>
        <w:bCs/>
        <w:color w:val="000000"/>
        <w:sz w:val="18"/>
        <w:szCs w:val="18"/>
      </w:rPr>
    </w:pPr>
    <w:r>
      <w:rPr>
        <w:rFonts w:ascii="Cambria" w:hAnsi="Cambria"/>
        <w:bCs/>
        <w:color w:val="000000"/>
        <w:sz w:val="18"/>
        <w:szCs w:val="18"/>
      </w:rPr>
      <w:tab/>
    </w:r>
  </w:p>
  <w:p w14:paraId="28ECEBA3" w14:textId="7FBDA32D" w:rsidR="0015208B" w:rsidRDefault="0015208B" w:rsidP="005969C3">
    <w:pPr>
      <w:pStyle w:val="Nagwek"/>
      <w:rPr>
        <w:rFonts w:ascii="Cambria" w:hAnsi="Cambria"/>
        <w:bCs/>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AF120" w14:textId="77777777" w:rsidR="0015208B" w:rsidRDefault="0015208B" w:rsidP="002F720D">
    <w:pPr>
      <w:jc w:val="center"/>
      <w:rPr>
        <w:rFonts w:ascii="Cambria" w:hAnsi="Cambria"/>
        <w:bCs/>
        <w:color w:val="000000"/>
        <w:sz w:val="18"/>
        <w:szCs w:val="18"/>
      </w:rPr>
    </w:pPr>
  </w:p>
  <w:p w14:paraId="650154A1" w14:textId="6FB973DC" w:rsidR="0015208B" w:rsidRDefault="00086CD9" w:rsidP="002F720D">
    <w:pPr>
      <w:jc w:val="center"/>
      <w:rPr>
        <w:rFonts w:ascii="Cambria" w:hAnsi="Cambria"/>
        <w:bCs/>
        <w:color w:val="000000"/>
        <w:sz w:val="18"/>
        <w:szCs w:val="18"/>
      </w:rPr>
    </w:pPr>
    <w:r>
      <w:rPr>
        <w:rFonts w:ascii="Cambria" w:hAnsi="Cambria"/>
        <w:bCs/>
        <w:noProof/>
        <w:color w:val="000000"/>
        <w:sz w:val="18"/>
        <w:szCs w:val="18"/>
      </w:rPr>
      <w:drawing>
        <wp:inline distT="0" distB="0" distL="0" distR="0" wp14:anchorId="7F5D18D2" wp14:editId="47E678EA">
          <wp:extent cx="5694045" cy="560705"/>
          <wp:effectExtent l="0" t="0" r="1905" b="0"/>
          <wp:docPr id="59999266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94045" cy="560705"/>
                  </a:xfrm>
                  <a:prstGeom prst="rect">
                    <a:avLst/>
                  </a:prstGeom>
                  <a:noFill/>
                </pic:spPr>
              </pic:pic>
            </a:graphicData>
          </a:graphic>
        </wp:inline>
      </w:drawing>
    </w:r>
  </w:p>
  <w:p w14:paraId="7F189600" w14:textId="6A12BBE9" w:rsidR="0015208B" w:rsidRDefault="0015208B" w:rsidP="002F720D">
    <w:pPr>
      <w:pStyle w:val="Nagwek"/>
      <w:rPr>
        <w:rFonts w:ascii="Cambria" w:hAnsi="Cambria"/>
        <w:bCs/>
        <w:color w:val="000000"/>
        <w:sz w:val="18"/>
        <w:szCs w:val="18"/>
      </w:rPr>
    </w:pPr>
  </w:p>
  <w:p w14:paraId="6D3F8551" w14:textId="77777777" w:rsidR="0015208B" w:rsidRPr="00EF5869" w:rsidRDefault="0015208B" w:rsidP="002F720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F6A2A6"/>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B538BB"/>
    <w:multiLevelType w:val="multilevel"/>
    <w:tmpl w:val="851ADA86"/>
    <w:lvl w:ilvl="0">
      <w:start w:val="11"/>
      <w:numFmt w:val="decimal"/>
      <w:lvlText w:val="%1."/>
      <w:lvlJc w:val="left"/>
      <w:pPr>
        <w:ind w:left="500" w:hanging="500"/>
      </w:pPr>
      <w:rPr>
        <w:rFonts w:cs="Times New Roman" w:hint="default"/>
      </w:rPr>
    </w:lvl>
    <w:lvl w:ilvl="1">
      <w:start w:val="1"/>
      <w:numFmt w:val="decimal"/>
      <w:lvlText w:val="%1.%2."/>
      <w:lvlJc w:val="left"/>
      <w:pPr>
        <w:ind w:left="720" w:hanging="720"/>
      </w:pPr>
      <w:rPr>
        <w:rFonts w:asciiTheme="majorHAnsi" w:hAnsiTheme="majorHAnsi" w:cs="Times New Roman" w:hint="default"/>
        <w:b/>
        <w:color w:val="000000" w:themeColor="text1"/>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02505309"/>
    <w:multiLevelType w:val="multilevel"/>
    <w:tmpl w:val="0B58905C"/>
    <w:lvl w:ilvl="0">
      <w:start w:val="13"/>
      <w:numFmt w:val="decimal"/>
      <w:lvlText w:val="%1."/>
      <w:lvlJc w:val="left"/>
      <w:pPr>
        <w:ind w:left="500" w:hanging="500"/>
      </w:pPr>
      <w:rPr>
        <w:rFonts w:cs="Times New Roman" w:hint="default"/>
      </w:rPr>
    </w:lvl>
    <w:lvl w:ilvl="1">
      <w:start w:val="1"/>
      <w:numFmt w:val="decimal"/>
      <w:lvlText w:val="%1.%2."/>
      <w:lvlJc w:val="left"/>
      <w:pPr>
        <w:ind w:left="720" w:hanging="720"/>
      </w:pPr>
      <w:rPr>
        <w:rFonts w:cs="Times New Roman" w:hint="default"/>
        <w:b/>
        <w:sz w:val="24"/>
        <w:szCs w:val="24"/>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026809AE"/>
    <w:multiLevelType w:val="hybridMultilevel"/>
    <w:tmpl w:val="4C3CFE38"/>
    <w:lvl w:ilvl="0" w:tplc="E23E07BE">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 w15:restartNumberingAfterBreak="0">
    <w:nsid w:val="03296389"/>
    <w:multiLevelType w:val="multilevel"/>
    <w:tmpl w:val="EE1C6F0A"/>
    <w:lvl w:ilvl="0">
      <w:start w:val="23"/>
      <w:numFmt w:val="decimal"/>
      <w:lvlText w:val="%1"/>
      <w:lvlJc w:val="left"/>
      <w:pPr>
        <w:ind w:left="444" w:hanging="444"/>
      </w:pPr>
      <w:rPr>
        <w:rFonts w:hint="default"/>
      </w:rPr>
    </w:lvl>
    <w:lvl w:ilvl="1">
      <w:start w:val="1"/>
      <w:numFmt w:val="decimal"/>
      <w:lvlText w:val="%1.%2"/>
      <w:lvlJc w:val="left"/>
      <w:pPr>
        <w:ind w:left="1164" w:hanging="444"/>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33A69A8"/>
    <w:multiLevelType w:val="multilevel"/>
    <w:tmpl w:val="B55624BE"/>
    <w:lvl w:ilvl="0">
      <w:start w:val="25"/>
      <w:numFmt w:val="decimal"/>
      <w:lvlText w:val="%1."/>
      <w:lvlJc w:val="left"/>
      <w:pPr>
        <w:ind w:left="500" w:hanging="500"/>
      </w:pPr>
      <w:rPr>
        <w:rFonts w:hint="default"/>
      </w:rPr>
    </w:lvl>
    <w:lvl w:ilvl="1">
      <w:start w:val="1"/>
      <w:numFmt w:val="decimal"/>
      <w:lvlText w:val="%1.%2."/>
      <w:lvlJc w:val="left"/>
      <w:pPr>
        <w:ind w:left="720" w:hanging="72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3F44F0D"/>
    <w:multiLevelType w:val="hybridMultilevel"/>
    <w:tmpl w:val="AD1807CC"/>
    <w:lvl w:ilvl="0" w:tplc="BBFC4972">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3FB5454"/>
    <w:multiLevelType w:val="multilevel"/>
    <w:tmpl w:val="63AE8AAA"/>
    <w:lvl w:ilvl="0">
      <w:start w:val="17"/>
      <w:numFmt w:val="decimal"/>
      <w:lvlText w:val="%1."/>
      <w:lvlJc w:val="left"/>
      <w:pPr>
        <w:ind w:left="500" w:hanging="500"/>
      </w:pPr>
      <w:rPr>
        <w:rFonts w:hint="default"/>
      </w:rPr>
    </w:lvl>
    <w:lvl w:ilvl="1">
      <w:start w:val="1"/>
      <w:numFmt w:val="decimal"/>
      <w:lvlText w:val="%1.%2."/>
      <w:lvlJc w:val="left"/>
      <w:pPr>
        <w:ind w:left="1145" w:hanging="720"/>
      </w:pPr>
      <w:rPr>
        <w:rFonts w:hint="default"/>
        <w:b/>
        <w:bCs/>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8" w15:restartNumberingAfterBreak="0">
    <w:nsid w:val="04C53822"/>
    <w:multiLevelType w:val="hybridMultilevel"/>
    <w:tmpl w:val="A9DAA968"/>
    <w:lvl w:ilvl="0" w:tplc="4E9AD19A">
      <w:start w:val="1"/>
      <w:numFmt w:val="decimal"/>
      <w:pStyle w:val="Listanumerowana3"/>
      <w:lvlText w:val="%1)"/>
      <w:lvlJc w:val="left"/>
      <w:pPr>
        <w:ind w:left="1060" w:hanging="360"/>
      </w:pPr>
      <w:rPr>
        <w:rFonts w:cs="Times New Roman"/>
        <w:b w:val="0"/>
      </w:rPr>
    </w:lvl>
    <w:lvl w:ilvl="1" w:tplc="04150019">
      <w:start w:val="1"/>
      <w:numFmt w:val="lowerLetter"/>
      <w:lvlText w:val="%2."/>
      <w:lvlJc w:val="left"/>
      <w:pPr>
        <w:ind w:left="1780" w:hanging="360"/>
      </w:pPr>
      <w:rPr>
        <w:rFonts w:cs="Times New Roman"/>
      </w:rPr>
    </w:lvl>
    <w:lvl w:ilvl="2" w:tplc="0415001B" w:tentative="1">
      <w:start w:val="1"/>
      <w:numFmt w:val="lowerRoman"/>
      <w:lvlText w:val="%3."/>
      <w:lvlJc w:val="right"/>
      <w:pPr>
        <w:ind w:left="2500" w:hanging="180"/>
      </w:pPr>
      <w:rPr>
        <w:rFonts w:cs="Times New Roman"/>
      </w:rPr>
    </w:lvl>
    <w:lvl w:ilvl="3" w:tplc="0415000F" w:tentative="1">
      <w:start w:val="1"/>
      <w:numFmt w:val="decimal"/>
      <w:lvlText w:val="%4."/>
      <w:lvlJc w:val="left"/>
      <w:pPr>
        <w:ind w:left="3220" w:hanging="360"/>
      </w:pPr>
      <w:rPr>
        <w:rFonts w:cs="Times New Roman"/>
      </w:rPr>
    </w:lvl>
    <w:lvl w:ilvl="4" w:tplc="04150019" w:tentative="1">
      <w:start w:val="1"/>
      <w:numFmt w:val="lowerLetter"/>
      <w:lvlText w:val="%5."/>
      <w:lvlJc w:val="left"/>
      <w:pPr>
        <w:ind w:left="3940" w:hanging="360"/>
      </w:pPr>
      <w:rPr>
        <w:rFonts w:cs="Times New Roman"/>
      </w:rPr>
    </w:lvl>
    <w:lvl w:ilvl="5" w:tplc="0415001B" w:tentative="1">
      <w:start w:val="1"/>
      <w:numFmt w:val="lowerRoman"/>
      <w:lvlText w:val="%6."/>
      <w:lvlJc w:val="right"/>
      <w:pPr>
        <w:ind w:left="4660" w:hanging="180"/>
      </w:pPr>
      <w:rPr>
        <w:rFonts w:cs="Times New Roman"/>
      </w:rPr>
    </w:lvl>
    <w:lvl w:ilvl="6" w:tplc="0415000F" w:tentative="1">
      <w:start w:val="1"/>
      <w:numFmt w:val="decimal"/>
      <w:lvlText w:val="%7."/>
      <w:lvlJc w:val="left"/>
      <w:pPr>
        <w:ind w:left="5380" w:hanging="360"/>
      </w:pPr>
      <w:rPr>
        <w:rFonts w:cs="Times New Roman"/>
      </w:rPr>
    </w:lvl>
    <w:lvl w:ilvl="7" w:tplc="04150019" w:tentative="1">
      <w:start w:val="1"/>
      <w:numFmt w:val="lowerLetter"/>
      <w:lvlText w:val="%8."/>
      <w:lvlJc w:val="left"/>
      <w:pPr>
        <w:ind w:left="6100" w:hanging="360"/>
      </w:pPr>
      <w:rPr>
        <w:rFonts w:cs="Times New Roman"/>
      </w:rPr>
    </w:lvl>
    <w:lvl w:ilvl="8" w:tplc="0415001B" w:tentative="1">
      <w:start w:val="1"/>
      <w:numFmt w:val="lowerRoman"/>
      <w:lvlText w:val="%9."/>
      <w:lvlJc w:val="right"/>
      <w:pPr>
        <w:ind w:left="6820" w:hanging="180"/>
      </w:pPr>
      <w:rPr>
        <w:rFonts w:cs="Times New Roman"/>
      </w:rPr>
    </w:lvl>
  </w:abstractNum>
  <w:abstractNum w:abstractNumId="9" w15:restartNumberingAfterBreak="0">
    <w:nsid w:val="054B4E4C"/>
    <w:multiLevelType w:val="hybridMultilevel"/>
    <w:tmpl w:val="18B42204"/>
    <w:lvl w:ilvl="0" w:tplc="64243F5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15:restartNumberingAfterBreak="0">
    <w:nsid w:val="08D62A4A"/>
    <w:multiLevelType w:val="multilevel"/>
    <w:tmpl w:val="21BEBA28"/>
    <w:lvl w:ilvl="0">
      <w:start w:val="9"/>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097A406D"/>
    <w:multiLevelType w:val="hybridMultilevel"/>
    <w:tmpl w:val="C5EA151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9E2604B"/>
    <w:multiLevelType w:val="hybridMultilevel"/>
    <w:tmpl w:val="1BB6614A"/>
    <w:lvl w:ilvl="0" w:tplc="7D245DFA">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A830782"/>
    <w:multiLevelType w:val="multilevel"/>
    <w:tmpl w:val="C01443AC"/>
    <w:lvl w:ilvl="0">
      <w:start w:val="2"/>
      <w:numFmt w:val="decimal"/>
      <w:lvlText w:val="%1."/>
      <w:lvlJc w:val="left"/>
      <w:pPr>
        <w:ind w:left="360" w:hanging="360"/>
      </w:pPr>
      <w:rPr>
        <w:rFonts w:cs="Times New Roman"/>
      </w:rPr>
    </w:lvl>
    <w:lvl w:ilvl="1">
      <w:start w:val="1"/>
      <w:numFmt w:val="decimal"/>
      <w:lvlText w:val="%1.%2."/>
      <w:lvlJc w:val="left"/>
      <w:pPr>
        <w:ind w:left="720" w:hanging="720"/>
      </w:pPr>
      <w:rPr>
        <w:rFonts w:cs="Times New Roman"/>
        <w:b/>
        <w:sz w:val="24"/>
        <w:szCs w:val="24"/>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14" w15:restartNumberingAfterBreak="0">
    <w:nsid w:val="0B8A6895"/>
    <w:multiLevelType w:val="hybridMultilevel"/>
    <w:tmpl w:val="08A28B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BBD01ED"/>
    <w:multiLevelType w:val="hybridMultilevel"/>
    <w:tmpl w:val="31A62BAE"/>
    <w:lvl w:ilvl="0" w:tplc="67208E2A">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6" w15:restartNumberingAfterBreak="0">
    <w:nsid w:val="0C4D250D"/>
    <w:multiLevelType w:val="hybridMultilevel"/>
    <w:tmpl w:val="6E52C0C8"/>
    <w:lvl w:ilvl="0" w:tplc="A6AE0862">
      <w:start w:val="1"/>
      <w:numFmt w:val="decimal"/>
      <w:lvlText w:val="%1)"/>
      <w:lvlJc w:val="left"/>
      <w:pPr>
        <w:ind w:left="644" w:hanging="360"/>
      </w:pPr>
      <w:rPr>
        <w:rFonts w:hint="default"/>
      </w:rPr>
    </w:lvl>
    <w:lvl w:ilvl="1" w:tplc="0DAA7E18">
      <w:start w:val="1"/>
      <w:numFmt w:val="decimal"/>
      <w:lvlText w:val="%2."/>
      <w:lvlJc w:val="left"/>
      <w:pPr>
        <w:ind w:left="1364" w:hanging="360"/>
      </w:pPr>
      <w:rPr>
        <w:rFonts w:hint="default"/>
      </w:rPr>
    </w:lvl>
    <w:lvl w:ilvl="2" w:tplc="EC200D44">
      <w:start w:val="1"/>
      <w:numFmt w:val="lowerLetter"/>
      <w:lvlText w:val="%3)"/>
      <w:lvlJc w:val="left"/>
      <w:pPr>
        <w:ind w:left="2264" w:hanging="360"/>
      </w:pPr>
      <w:rPr>
        <w:rFonts w:hint="default"/>
      </w:r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0F4D32E1"/>
    <w:multiLevelType w:val="hybridMultilevel"/>
    <w:tmpl w:val="2FF8B04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103C79BF"/>
    <w:multiLevelType w:val="hybridMultilevel"/>
    <w:tmpl w:val="6C5469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04C6943"/>
    <w:multiLevelType w:val="hybridMultilevel"/>
    <w:tmpl w:val="27ECEFA6"/>
    <w:lvl w:ilvl="0" w:tplc="A6AE086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15:restartNumberingAfterBreak="0">
    <w:nsid w:val="11BC7EDC"/>
    <w:multiLevelType w:val="multilevel"/>
    <w:tmpl w:val="3536C056"/>
    <w:lvl w:ilvl="0">
      <w:start w:val="11"/>
      <w:numFmt w:val="decimal"/>
      <w:pStyle w:val="Listanumerowana"/>
      <w:lvlText w:val="%1."/>
      <w:lvlJc w:val="left"/>
      <w:pPr>
        <w:ind w:left="360" w:hanging="360"/>
      </w:pPr>
      <w:rPr>
        <w:rFonts w:cs="Times New Roman" w:hint="default"/>
        <w:b/>
      </w:rPr>
    </w:lvl>
    <w:lvl w:ilvl="1">
      <w:start w:val="1"/>
      <w:numFmt w:val="decimal"/>
      <w:pStyle w:val="Listanumerowana2"/>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pStyle w:val="Listanumerowana5"/>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129231ED"/>
    <w:multiLevelType w:val="hybridMultilevel"/>
    <w:tmpl w:val="5F7A522A"/>
    <w:lvl w:ilvl="0" w:tplc="6824C732">
      <w:start w:val="1"/>
      <w:numFmt w:val="lowerLetter"/>
      <w:lvlText w:val="%1)"/>
      <w:lvlJc w:val="left"/>
      <w:pPr>
        <w:ind w:left="1353" w:hanging="360"/>
      </w:pPr>
      <w:rPr>
        <w:rFonts w:hint="default"/>
        <w:b w:val="0"/>
      </w:rPr>
    </w:lvl>
    <w:lvl w:ilvl="1" w:tplc="04150019">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2" w15:restartNumberingAfterBreak="0">
    <w:nsid w:val="12E17D33"/>
    <w:multiLevelType w:val="multilevel"/>
    <w:tmpl w:val="E19A72DA"/>
    <w:lvl w:ilvl="0">
      <w:start w:val="2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12EB7188"/>
    <w:multiLevelType w:val="hybridMultilevel"/>
    <w:tmpl w:val="C4AA324A"/>
    <w:lvl w:ilvl="0" w:tplc="B7001A0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15:restartNumberingAfterBreak="0">
    <w:nsid w:val="13096597"/>
    <w:multiLevelType w:val="hybridMultilevel"/>
    <w:tmpl w:val="21DC6E26"/>
    <w:lvl w:ilvl="0" w:tplc="41B64878">
      <w:start w:val="1"/>
      <w:numFmt w:val="decimal"/>
      <w:lvlText w:val="%1."/>
      <w:lvlJc w:val="left"/>
      <w:pPr>
        <w:ind w:left="720" w:hanging="360"/>
      </w:pPr>
      <w:rPr>
        <w:rFonts w:hint="default"/>
        <w:strike w:val="0"/>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4AF3C2D"/>
    <w:multiLevelType w:val="hybridMultilevel"/>
    <w:tmpl w:val="EEF016C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70A0634"/>
    <w:multiLevelType w:val="hybridMultilevel"/>
    <w:tmpl w:val="4DFE648E"/>
    <w:lvl w:ilvl="0" w:tplc="1A129B9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90207A8"/>
    <w:multiLevelType w:val="multilevel"/>
    <w:tmpl w:val="6F742358"/>
    <w:lvl w:ilvl="0">
      <w:start w:val="5"/>
      <w:numFmt w:val="decimal"/>
      <w:lvlText w:val="%1."/>
      <w:lvlJc w:val="left"/>
      <w:pPr>
        <w:ind w:left="360" w:hanging="360"/>
      </w:pPr>
      <w:rPr>
        <w:rFonts w:cs="Times New Roman"/>
      </w:rPr>
    </w:lvl>
    <w:lvl w:ilvl="1">
      <w:start w:val="1"/>
      <w:numFmt w:val="decimal"/>
      <w:lvlText w:val="%1.%2."/>
      <w:lvlJc w:val="left"/>
      <w:pPr>
        <w:ind w:left="720" w:hanging="720"/>
      </w:pPr>
      <w:rPr>
        <w:rFonts w:cs="Times New Roman"/>
        <w:b/>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28" w15:restartNumberingAfterBreak="0">
    <w:nsid w:val="190516C4"/>
    <w:multiLevelType w:val="multilevel"/>
    <w:tmpl w:val="9DB0D752"/>
    <w:lvl w:ilvl="0">
      <w:start w:val="21"/>
      <w:numFmt w:val="decimal"/>
      <w:lvlText w:val="%1"/>
      <w:lvlJc w:val="left"/>
      <w:pPr>
        <w:ind w:left="444" w:hanging="444"/>
      </w:pPr>
      <w:rPr>
        <w:rFonts w:hint="default"/>
      </w:rPr>
    </w:lvl>
    <w:lvl w:ilvl="1">
      <w:start w:val="1"/>
      <w:numFmt w:val="decimal"/>
      <w:lvlText w:val="%1.%2"/>
      <w:lvlJc w:val="left"/>
      <w:pPr>
        <w:ind w:left="444" w:hanging="444"/>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9C00A1C"/>
    <w:multiLevelType w:val="hybridMultilevel"/>
    <w:tmpl w:val="2A72BD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A013DC8"/>
    <w:multiLevelType w:val="multilevel"/>
    <w:tmpl w:val="63AE8AAA"/>
    <w:lvl w:ilvl="0">
      <w:start w:val="17"/>
      <w:numFmt w:val="decimal"/>
      <w:lvlText w:val="%1."/>
      <w:lvlJc w:val="left"/>
      <w:pPr>
        <w:ind w:left="500" w:hanging="500"/>
      </w:pPr>
      <w:rPr>
        <w:rFonts w:hint="default"/>
      </w:rPr>
    </w:lvl>
    <w:lvl w:ilvl="1">
      <w:start w:val="1"/>
      <w:numFmt w:val="decimal"/>
      <w:lvlText w:val="%1.%2."/>
      <w:lvlJc w:val="left"/>
      <w:pPr>
        <w:ind w:left="1145" w:hanging="720"/>
      </w:pPr>
      <w:rPr>
        <w:rFonts w:hint="default"/>
        <w:b/>
        <w:bCs/>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31" w15:restartNumberingAfterBreak="0">
    <w:nsid w:val="1AC475A5"/>
    <w:multiLevelType w:val="hybridMultilevel"/>
    <w:tmpl w:val="BEAEBEBE"/>
    <w:lvl w:ilvl="0" w:tplc="14AA3E00">
      <w:start w:val="1"/>
      <w:numFmt w:val="lowerLetter"/>
      <w:lvlText w:val="%1)"/>
      <w:lvlJc w:val="left"/>
      <w:pPr>
        <w:ind w:left="1429" w:hanging="360"/>
      </w:pPr>
      <w:rPr>
        <w:rFonts w:ascii="Arial" w:eastAsia="Times New Roman" w:hAnsi="Arial" w:cs="Arial" w:hint="default"/>
      </w:rPr>
    </w:lvl>
    <w:lvl w:ilvl="1" w:tplc="014CF8DC">
      <w:start w:val="1"/>
      <w:numFmt w:val="decimal"/>
      <w:lvlText w:val="%2)"/>
      <w:lvlJc w:val="left"/>
      <w:pPr>
        <w:ind w:left="2149" w:hanging="360"/>
      </w:pPr>
      <w:rPr>
        <w:rFonts w:ascii="Times New Roman" w:hAnsi="Times New Roman" w:cs="Times New Roman" w:hint="default"/>
        <w:b/>
        <w:color w:val="auto"/>
        <w:sz w:val="22"/>
      </w:rPr>
    </w:lvl>
    <w:lvl w:ilvl="2" w:tplc="424CAA5E">
      <w:start w:val="1"/>
      <w:numFmt w:val="lowerLetter"/>
      <w:lvlText w:val="%3)"/>
      <w:lvlJc w:val="left"/>
      <w:pPr>
        <w:ind w:left="1069" w:hanging="360"/>
      </w:pPr>
      <w:rPr>
        <w:rFonts w:ascii="Cambria" w:eastAsia="Times New Roman" w:hAnsi="Cambria" w:cs="Arial" w:hint="default"/>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32" w15:restartNumberingAfterBreak="0">
    <w:nsid w:val="1AFF5BE9"/>
    <w:multiLevelType w:val="multilevel"/>
    <w:tmpl w:val="977C0ECE"/>
    <w:lvl w:ilvl="0">
      <w:start w:val="7"/>
      <w:numFmt w:val="decimal"/>
      <w:lvlText w:val="%1"/>
      <w:lvlJc w:val="left"/>
      <w:pPr>
        <w:ind w:left="360" w:hanging="360"/>
      </w:pPr>
      <w:rPr>
        <w:rFonts w:eastAsia="Times New Roman" w:cs="Times New Roman" w:hint="default"/>
      </w:rPr>
    </w:lvl>
    <w:lvl w:ilvl="1">
      <w:start w:val="9"/>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1080" w:hanging="108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440" w:hanging="144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800" w:hanging="180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33" w15:restartNumberingAfterBreak="0">
    <w:nsid w:val="1B221EF9"/>
    <w:multiLevelType w:val="hybridMultilevel"/>
    <w:tmpl w:val="EB6078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B4D13EC"/>
    <w:multiLevelType w:val="hybridMultilevel"/>
    <w:tmpl w:val="F48A00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C645B74"/>
    <w:multiLevelType w:val="hybridMultilevel"/>
    <w:tmpl w:val="65B6754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1C663C2A"/>
    <w:multiLevelType w:val="hybridMultilevel"/>
    <w:tmpl w:val="87925C4E"/>
    <w:lvl w:ilvl="0" w:tplc="FFFFFFFF">
      <w:start w:val="1"/>
      <w:numFmt w:val="bullet"/>
      <w:lvlText w:val="•"/>
      <w:lvlJc w:val="left"/>
      <w:pPr>
        <w:ind w:left="749" w:hanging="360"/>
      </w:pPr>
      <w:rPr>
        <w:rFonts w:hint="default"/>
      </w:rPr>
    </w:lvl>
    <w:lvl w:ilvl="1" w:tplc="04150003" w:tentative="1">
      <w:start w:val="1"/>
      <w:numFmt w:val="bullet"/>
      <w:lvlText w:val="o"/>
      <w:lvlJc w:val="left"/>
      <w:pPr>
        <w:ind w:left="1469" w:hanging="360"/>
      </w:pPr>
      <w:rPr>
        <w:rFonts w:ascii="Courier New" w:hAnsi="Courier New" w:cs="Courier New" w:hint="default"/>
      </w:rPr>
    </w:lvl>
    <w:lvl w:ilvl="2" w:tplc="04150005" w:tentative="1">
      <w:start w:val="1"/>
      <w:numFmt w:val="bullet"/>
      <w:lvlText w:val=""/>
      <w:lvlJc w:val="left"/>
      <w:pPr>
        <w:ind w:left="2189" w:hanging="360"/>
      </w:pPr>
      <w:rPr>
        <w:rFonts w:ascii="Wingdings" w:hAnsi="Wingdings" w:hint="default"/>
      </w:rPr>
    </w:lvl>
    <w:lvl w:ilvl="3" w:tplc="04150001" w:tentative="1">
      <w:start w:val="1"/>
      <w:numFmt w:val="bullet"/>
      <w:lvlText w:val=""/>
      <w:lvlJc w:val="left"/>
      <w:pPr>
        <w:ind w:left="2909" w:hanging="360"/>
      </w:pPr>
      <w:rPr>
        <w:rFonts w:ascii="Symbol" w:hAnsi="Symbol" w:hint="default"/>
      </w:rPr>
    </w:lvl>
    <w:lvl w:ilvl="4" w:tplc="04150003" w:tentative="1">
      <w:start w:val="1"/>
      <w:numFmt w:val="bullet"/>
      <w:lvlText w:val="o"/>
      <w:lvlJc w:val="left"/>
      <w:pPr>
        <w:ind w:left="3629" w:hanging="360"/>
      </w:pPr>
      <w:rPr>
        <w:rFonts w:ascii="Courier New" w:hAnsi="Courier New" w:cs="Courier New" w:hint="default"/>
      </w:rPr>
    </w:lvl>
    <w:lvl w:ilvl="5" w:tplc="04150005" w:tentative="1">
      <w:start w:val="1"/>
      <w:numFmt w:val="bullet"/>
      <w:lvlText w:val=""/>
      <w:lvlJc w:val="left"/>
      <w:pPr>
        <w:ind w:left="4349" w:hanging="360"/>
      </w:pPr>
      <w:rPr>
        <w:rFonts w:ascii="Wingdings" w:hAnsi="Wingdings" w:hint="default"/>
      </w:rPr>
    </w:lvl>
    <w:lvl w:ilvl="6" w:tplc="04150001" w:tentative="1">
      <w:start w:val="1"/>
      <w:numFmt w:val="bullet"/>
      <w:lvlText w:val=""/>
      <w:lvlJc w:val="left"/>
      <w:pPr>
        <w:ind w:left="5069" w:hanging="360"/>
      </w:pPr>
      <w:rPr>
        <w:rFonts w:ascii="Symbol" w:hAnsi="Symbol" w:hint="default"/>
      </w:rPr>
    </w:lvl>
    <w:lvl w:ilvl="7" w:tplc="04150003" w:tentative="1">
      <w:start w:val="1"/>
      <w:numFmt w:val="bullet"/>
      <w:lvlText w:val="o"/>
      <w:lvlJc w:val="left"/>
      <w:pPr>
        <w:ind w:left="5789" w:hanging="360"/>
      </w:pPr>
      <w:rPr>
        <w:rFonts w:ascii="Courier New" w:hAnsi="Courier New" w:cs="Courier New" w:hint="default"/>
      </w:rPr>
    </w:lvl>
    <w:lvl w:ilvl="8" w:tplc="04150005" w:tentative="1">
      <w:start w:val="1"/>
      <w:numFmt w:val="bullet"/>
      <w:lvlText w:val=""/>
      <w:lvlJc w:val="left"/>
      <w:pPr>
        <w:ind w:left="6509" w:hanging="360"/>
      </w:pPr>
      <w:rPr>
        <w:rFonts w:ascii="Wingdings" w:hAnsi="Wingdings" w:hint="default"/>
      </w:rPr>
    </w:lvl>
  </w:abstractNum>
  <w:abstractNum w:abstractNumId="37" w15:restartNumberingAfterBreak="0">
    <w:nsid w:val="1C940EBB"/>
    <w:multiLevelType w:val="hybridMultilevel"/>
    <w:tmpl w:val="B1F6A02A"/>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8" w15:restartNumberingAfterBreak="0">
    <w:nsid w:val="1CE774A8"/>
    <w:multiLevelType w:val="hybridMultilevel"/>
    <w:tmpl w:val="7F2AD15A"/>
    <w:lvl w:ilvl="0" w:tplc="FA8A2E40">
      <w:start w:val="1"/>
      <w:numFmt w:val="bullet"/>
      <w:lvlText w:val=""/>
      <w:lvlJc w:val="left"/>
      <w:pPr>
        <w:ind w:left="2421" w:hanging="360"/>
      </w:pPr>
      <w:rPr>
        <w:rFonts w:ascii="Symbol" w:hAnsi="Symbol" w:hint="default"/>
        <w:color w:val="000000"/>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39" w15:restartNumberingAfterBreak="0">
    <w:nsid w:val="1D15718D"/>
    <w:multiLevelType w:val="hybridMultilevel"/>
    <w:tmpl w:val="FD682604"/>
    <w:lvl w:ilvl="0" w:tplc="FFFFFFFF">
      <w:start w:val="1"/>
      <w:numFmt w:val="bullet"/>
      <w:lvlText w:val="•"/>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1E77736E"/>
    <w:multiLevelType w:val="hybridMultilevel"/>
    <w:tmpl w:val="1250F9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1F2F753A"/>
    <w:multiLevelType w:val="multilevel"/>
    <w:tmpl w:val="4F945694"/>
    <w:lvl w:ilvl="0">
      <w:start w:val="19"/>
      <w:numFmt w:val="decimal"/>
      <w:lvlText w:val="%1"/>
      <w:lvlJc w:val="left"/>
      <w:pPr>
        <w:ind w:left="444" w:hanging="444"/>
      </w:pPr>
      <w:rPr>
        <w:rFonts w:hint="default"/>
      </w:rPr>
    </w:lvl>
    <w:lvl w:ilvl="1">
      <w:start w:val="1"/>
      <w:numFmt w:val="decimal"/>
      <w:lvlText w:val="%1.%2"/>
      <w:lvlJc w:val="left"/>
      <w:pPr>
        <w:ind w:left="444" w:hanging="444"/>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1F3B548C"/>
    <w:multiLevelType w:val="multilevel"/>
    <w:tmpl w:val="FC34E5A8"/>
    <w:lvl w:ilvl="0">
      <w:start w:val="4"/>
      <w:numFmt w:val="decimal"/>
      <w:lvlText w:val="%1."/>
      <w:lvlJc w:val="left"/>
      <w:pPr>
        <w:ind w:left="360" w:hanging="360"/>
      </w:pPr>
      <w:rPr>
        <w:rFonts w:cs="Times New Roman"/>
      </w:rPr>
    </w:lvl>
    <w:lvl w:ilvl="1">
      <w:start w:val="1"/>
      <w:numFmt w:val="decimal"/>
      <w:lvlText w:val="%1.%2."/>
      <w:lvlJc w:val="left"/>
      <w:pPr>
        <w:ind w:left="720" w:hanging="720"/>
      </w:pPr>
      <w:rPr>
        <w:rFonts w:cs="Times New Roman"/>
        <w:b/>
        <w:i w:val="0"/>
        <w:sz w:val="24"/>
        <w:szCs w:val="24"/>
      </w:rPr>
    </w:lvl>
    <w:lvl w:ilvl="2">
      <w:start w:val="1"/>
      <w:numFmt w:val="decimal"/>
      <w:lvlText w:val="%1.%2.%3."/>
      <w:lvlJc w:val="left"/>
      <w:pPr>
        <w:ind w:left="720" w:hanging="720"/>
      </w:pPr>
      <w:rPr>
        <w:rFonts w:cs="Times New Roman"/>
        <w:b/>
        <w:color w:val="000000" w:themeColor="text1"/>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43" w15:restartNumberingAfterBreak="0">
    <w:nsid w:val="201E5C55"/>
    <w:multiLevelType w:val="hybridMultilevel"/>
    <w:tmpl w:val="04406DF2"/>
    <w:lvl w:ilvl="0" w:tplc="04150017">
      <w:start w:val="1"/>
      <w:numFmt w:val="lowerLetter"/>
      <w:lvlText w:val="%1)"/>
      <w:lvlJc w:val="left"/>
      <w:pPr>
        <w:ind w:left="2421" w:hanging="360"/>
      </w:pPr>
    </w:lvl>
    <w:lvl w:ilvl="1" w:tplc="04150017">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44" w15:restartNumberingAfterBreak="0">
    <w:nsid w:val="207D1D7F"/>
    <w:multiLevelType w:val="hybridMultilevel"/>
    <w:tmpl w:val="0862F95A"/>
    <w:lvl w:ilvl="0" w:tplc="131ED09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0B274C4"/>
    <w:multiLevelType w:val="hybridMultilevel"/>
    <w:tmpl w:val="C110F8A0"/>
    <w:lvl w:ilvl="0" w:tplc="A344D9C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21236C43"/>
    <w:multiLevelType w:val="multilevel"/>
    <w:tmpl w:val="193C7A0E"/>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212D7C57"/>
    <w:multiLevelType w:val="multilevel"/>
    <w:tmpl w:val="C62AF5BA"/>
    <w:lvl w:ilvl="0">
      <w:start w:val="11"/>
      <w:numFmt w:val="decimal"/>
      <w:lvlText w:val="%1"/>
      <w:lvlJc w:val="left"/>
      <w:pPr>
        <w:ind w:left="528" w:hanging="528"/>
      </w:pPr>
      <w:rPr>
        <w:rFonts w:hint="default"/>
      </w:rPr>
    </w:lvl>
    <w:lvl w:ilvl="1">
      <w:start w:val="10"/>
      <w:numFmt w:val="decimal"/>
      <w:lvlText w:val="%1.%2"/>
      <w:lvlJc w:val="left"/>
      <w:pPr>
        <w:ind w:left="528" w:hanging="52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234539D"/>
    <w:multiLevelType w:val="hybridMultilevel"/>
    <w:tmpl w:val="51E41268"/>
    <w:lvl w:ilvl="0" w:tplc="04150017">
      <w:start w:val="1"/>
      <w:numFmt w:val="lowerLetter"/>
      <w:lvlText w:val="%1)"/>
      <w:lvlJc w:val="left"/>
      <w:pPr>
        <w:ind w:left="2563" w:hanging="360"/>
      </w:pPr>
    </w:lvl>
    <w:lvl w:ilvl="1" w:tplc="04150017">
      <w:start w:val="1"/>
      <w:numFmt w:val="lowerLetter"/>
      <w:lvlText w:val="%2)"/>
      <w:lvlJc w:val="left"/>
      <w:pPr>
        <w:ind w:left="3141" w:hanging="360"/>
      </w:pPr>
    </w:lvl>
    <w:lvl w:ilvl="2" w:tplc="6BB8E336">
      <w:start w:val="1"/>
      <w:numFmt w:val="decimal"/>
      <w:lvlText w:val="%3)"/>
      <w:lvlJc w:val="left"/>
      <w:pPr>
        <w:ind w:left="4183" w:hanging="360"/>
      </w:pPr>
      <w:rPr>
        <w:rFonts w:hint="default"/>
      </w:r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49" w15:restartNumberingAfterBreak="0">
    <w:nsid w:val="22B22DBA"/>
    <w:multiLevelType w:val="hybridMultilevel"/>
    <w:tmpl w:val="ED102692"/>
    <w:lvl w:ilvl="0" w:tplc="FFFFFFFF">
      <w:start w:val="1"/>
      <w:numFmt w:val="bullet"/>
      <w:lvlText w:val="•"/>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50" w15:restartNumberingAfterBreak="0">
    <w:nsid w:val="237913E7"/>
    <w:multiLevelType w:val="multilevel"/>
    <w:tmpl w:val="6A20B682"/>
    <w:lvl w:ilvl="0">
      <w:start w:val="13"/>
      <w:numFmt w:val="decimal"/>
      <w:lvlText w:val="%1"/>
      <w:lvlJc w:val="left"/>
      <w:pPr>
        <w:ind w:left="600" w:hanging="600"/>
      </w:pPr>
      <w:rPr>
        <w:rFonts w:hint="default"/>
      </w:rPr>
    </w:lvl>
    <w:lvl w:ilvl="1">
      <w:start w:val="17"/>
      <w:numFmt w:val="decimal"/>
      <w:lvlText w:val="%1.%2"/>
      <w:lvlJc w:val="left"/>
      <w:pPr>
        <w:ind w:left="1220" w:hanging="720"/>
      </w:pPr>
      <w:rPr>
        <w:rFonts w:hint="default"/>
      </w:rPr>
    </w:lvl>
    <w:lvl w:ilvl="2">
      <w:start w:val="1"/>
      <w:numFmt w:val="decimal"/>
      <w:lvlText w:val="%1.%2.%3"/>
      <w:lvlJc w:val="left"/>
      <w:pPr>
        <w:ind w:left="1720" w:hanging="720"/>
      </w:pPr>
      <w:rPr>
        <w:rFonts w:hint="default"/>
      </w:rPr>
    </w:lvl>
    <w:lvl w:ilvl="3">
      <w:start w:val="1"/>
      <w:numFmt w:val="decimal"/>
      <w:lvlText w:val="%1.%2.%3.%4"/>
      <w:lvlJc w:val="left"/>
      <w:pPr>
        <w:ind w:left="2580" w:hanging="1080"/>
      </w:pPr>
      <w:rPr>
        <w:rFonts w:hint="default"/>
      </w:rPr>
    </w:lvl>
    <w:lvl w:ilvl="4">
      <w:start w:val="1"/>
      <w:numFmt w:val="decimal"/>
      <w:lvlText w:val="%1.%2.%3.%4.%5"/>
      <w:lvlJc w:val="left"/>
      <w:pPr>
        <w:ind w:left="3440" w:hanging="1440"/>
      </w:pPr>
      <w:rPr>
        <w:rFonts w:hint="default"/>
      </w:rPr>
    </w:lvl>
    <w:lvl w:ilvl="5">
      <w:start w:val="1"/>
      <w:numFmt w:val="decimal"/>
      <w:lvlText w:val="%1.%2.%3.%4.%5.%6"/>
      <w:lvlJc w:val="left"/>
      <w:pPr>
        <w:ind w:left="3940" w:hanging="1440"/>
      </w:pPr>
      <w:rPr>
        <w:rFonts w:hint="default"/>
      </w:rPr>
    </w:lvl>
    <w:lvl w:ilvl="6">
      <w:start w:val="1"/>
      <w:numFmt w:val="decimal"/>
      <w:lvlText w:val="%1.%2.%3.%4.%5.%6.%7"/>
      <w:lvlJc w:val="left"/>
      <w:pPr>
        <w:ind w:left="4800" w:hanging="1800"/>
      </w:pPr>
      <w:rPr>
        <w:rFonts w:hint="default"/>
      </w:rPr>
    </w:lvl>
    <w:lvl w:ilvl="7">
      <w:start w:val="1"/>
      <w:numFmt w:val="decimal"/>
      <w:lvlText w:val="%1.%2.%3.%4.%5.%6.%7.%8"/>
      <w:lvlJc w:val="left"/>
      <w:pPr>
        <w:ind w:left="5660" w:hanging="2160"/>
      </w:pPr>
      <w:rPr>
        <w:rFonts w:hint="default"/>
      </w:rPr>
    </w:lvl>
    <w:lvl w:ilvl="8">
      <w:start w:val="1"/>
      <w:numFmt w:val="decimal"/>
      <w:lvlText w:val="%1.%2.%3.%4.%5.%6.%7.%8.%9"/>
      <w:lvlJc w:val="left"/>
      <w:pPr>
        <w:ind w:left="6160" w:hanging="2160"/>
      </w:pPr>
      <w:rPr>
        <w:rFonts w:hint="default"/>
      </w:rPr>
    </w:lvl>
  </w:abstractNum>
  <w:abstractNum w:abstractNumId="51" w15:restartNumberingAfterBreak="0">
    <w:nsid w:val="23C14D4E"/>
    <w:multiLevelType w:val="hybridMultilevel"/>
    <w:tmpl w:val="D6089D66"/>
    <w:lvl w:ilvl="0" w:tplc="DE10CDB4">
      <w:start w:val="1"/>
      <w:numFmt w:val="bullet"/>
      <w:lvlText w:val=""/>
      <w:lvlJc w:val="left"/>
      <w:pPr>
        <w:ind w:left="754" w:hanging="360"/>
      </w:pPr>
      <w:rPr>
        <w:rFonts w:ascii="Symbol" w:hAnsi="Symbol" w:hint="default"/>
        <w:color w:val="000000" w:themeColor="text1"/>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52" w15:restartNumberingAfterBreak="0">
    <w:nsid w:val="23DF57C4"/>
    <w:multiLevelType w:val="hybridMultilevel"/>
    <w:tmpl w:val="08807830"/>
    <w:lvl w:ilvl="0" w:tplc="2FCE3738">
      <w:start w:val="1"/>
      <w:numFmt w:val="decimal"/>
      <w:lvlText w:val="%1."/>
      <w:lvlJc w:val="left"/>
      <w:pPr>
        <w:ind w:left="1440" w:hanging="360"/>
      </w:pPr>
      <w:rPr>
        <w:rFonts w:ascii="Times New Roman" w:eastAsia="Times New Roman" w:hAnsi="Times New Roman" w:cs="Times New Roman"/>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3" w15:restartNumberingAfterBreak="0">
    <w:nsid w:val="245B689F"/>
    <w:multiLevelType w:val="hybridMultilevel"/>
    <w:tmpl w:val="19287920"/>
    <w:lvl w:ilvl="0" w:tplc="2742541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25770F1C"/>
    <w:multiLevelType w:val="multilevel"/>
    <w:tmpl w:val="04D26616"/>
    <w:lvl w:ilvl="0">
      <w:start w:val="10"/>
      <w:numFmt w:val="decimal"/>
      <w:lvlText w:val="%1."/>
      <w:lvlJc w:val="left"/>
      <w:pPr>
        <w:ind w:left="495" w:hanging="495"/>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5" w15:restartNumberingAfterBreak="0">
    <w:nsid w:val="290136AE"/>
    <w:multiLevelType w:val="multilevel"/>
    <w:tmpl w:val="F8AC63A2"/>
    <w:lvl w:ilvl="0">
      <w:start w:val="11"/>
      <w:numFmt w:val="decimal"/>
      <w:lvlText w:val="%1"/>
      <w:lvlJc w:val="left"/>
      <w:pPr>
        <w:ind w:left="380" w:hanging="3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6" w15:restartNumberingAfterBreak="0">
    <w:nsid w:val="29085614"/>
    <w:multiLevelType w:val="multilevel"/>
    <w:tmpl w:val="F482BB5C"/>
    <w:lvl w:ilvl="0">
      <w:start w:val="6"/>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b/>
        <w:i w:val="0"/>
      </w:rPr>
    </w:lvl>
    <w:lvl w:ilvl="2">
      <w:start w:val="1"/>
      <w:numFmt w:val="decimal"/>
      <w:lvlText w:val="%1.%2.%3."/>
      <w:lvlJc w:val="left"/>
      <w:pPr>
        <w:ind w:left="143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7" w15:restartNumberingAfterBreak="0">
    <w:nsid w:val="29625B3F"/>
    <w:multiLevelType w:val="hybridMultilevel"/>
    <w:tmpl w:val="89E0CEDE"/>
    <w:lvl w:ilvl="0" w:tplc="22D4631A">
      <w:start w:val="4"/>
      <w:numFmt w:val="decimal"/>
      <w:lvlText w:val="%1)"/>
      <w:lvlJc w:val="left"/>
      <w:pPr>
        <w:ind w:left="1996"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29654622"/>
    <w:multiLevelType w:val="multilevel"/>
    <w:tmpl w:val="53BE392A"/>
    <w:lvl w:ilvl="0">
      <w:start w:val="14"/>
      <w:numFmt w:val="decimal"/>
      <w:lvlText w:val="%1."/>
      <w:lvlJc w:val="left"/>
      <w:pPr>
        <w:ind w:left="495" w:hanging="495"/>
      </w:pPr>
      <w:rPr>
        <w:rFonts w:hint="default"/>
      </w:rPr>
    </w:lvl>
    <w:lvl w:ilvl="1">
      <w:start w:val="1"/>
      <w:numFmt w:val="decimal"/>
      <w:lvlText w:val="%1.%2."/>
      <w:lvlJc w:val="left"/>
      <w:pPr>
        <w:ind w:left="720" w:hanging="72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965492F"/>
    <w:multiLevelType w:val="multilevel"/>
    <w:tmpl w:val="84E6FB4A"/>
    <w:lvl w:ilvl="0">
      <w:start w:val="11"/>
      <w:numFmt w:val="decimal"/>
      <w:lvlText w:val="%1"/>
      <w:lvlJc w:val="left"/>
      <w:pPr>
        <w:ind w:left="528" w:hanging="528"/>
      </w:pPr>
      <w:rPr>
        <w:rFonts w:hint="default"/>
      </w:rPr>
    </w:lvl>
    <w:lvl w:ilvl="1">
      <w:start w:val="23"/>
      <w:numFmt w:val="decimal"/>
      <w:lvlText w:val="%1.%2"/>
      <w:lvlJc w:val="left"/>
      <w:pPr>
        <w:ind w:left="528" w:hanging="52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9ED2978"/>
    <w:multiLevelType w:val="hybridMultilevel"/>
    <w:tmpl w:val="9F4A5E8E"/>
    <w:lvl w:ilvl="0" w:tplc="D6B22770">
      <w:start w:val="1"/>
      <w:numFmt w:val="lowerLetter"/>
      <w:lvlText w:val="%1)"/>
      <w:lvlJc w:val="left"/>
      <w:pPr>
        <w:ind w:left="1854" w:hanging="360"/>
      </w:pPr>
      <w:rPr>
        <w:rFonts w:ascii="Cambria" w:eastAsia="SimSun" w:hAnsi="Cambria" w:cs="Times New Roman"/>
      </w:rPr>
    </w:lvl>
    <w:lvl w:ilvl="1" w:tplc="04150019" w:tentative="1">
      <w:start w:val="1"/>
      <w:numFmt w:val="lowerLetter"/>
      <w:lvlText w:val="%2."/>
      <w:lvlJc w:val="left"/>
      <w:pPr>
        <w:ind w:left="2574" w:hanging="360"/>
      </w:pPr>
    </w:lvl>
    <w:lvl w:ilvl="2" w:tplc="0415001B">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1" w15:restartNumberingAfterBreak="0">
    <w:nsid w:val="2AB22DE3"/>
    <w:multiLevelType w:val="multilevel"/>
    <w:tmpl w:val="C6D2EA12"/>
    <w:lvl w:ilvl="0">
      <w:start w:val="6"/>
      <w:numFmt w:val="decimal"/>
      <w:lvlText w:val="%1."/>
      <w:lvlJc w:val="left"/>
      <w:pPr>
        <w:ind w:left="380" w:hanging="380"/>
      </w:pPr>
      <w:rPr>
        <w:rFonts w:eastAsia="Cambria" w:cs="Cambria" w:hint="default"/>
        <w:color w:val="auto"/>
      </w:rPr>
    </w:lvl>
    <w:lvl w:ilvl="1">
      <w:start w:val="1"/>
      <w:numFmt w:val="decimal"/>
      <w:lvlText w:val="%1.%2."/>
      <w:lvlJc w:val="left"/>
      <w:pPr>
        <w:ind w:left="720" w:hanging="720"/>
      </w:pPr>
      <w:rPr>
        <w:rFonts w:eastAsia="Cambria" w:cs="Cambria" w:hint="default"/>
        <w:b/>
        <w:color w:val="auto"/>
      </w:rPr>
    </w:lvl>
    <w:lvl w:ilvl="2">
      <w:start w:val="1"/>
      <w:numFmt w:val="decimal"/>
      <w:lvlText w:val="%1.%2.%3."/>
      <w:lvlJc w:val="left"/>
      <w:pPr>
        <w:ind w:left="720" w:hanging="720"/>
      </w:pPr>
      <w:rPr>
        <w:rFonts w:eastAsia="Cambria" w:cs="Cambria" w:hint="default"/>
        <w:color w:val="auto"/>
      </w:rPr>
    </w:lvl>
    <w:lvl w:ilvl="3">
      <w:start w:val="1"/>
      <w:numFmt w:val="decimal"/>
      <w:lvlText w:val="%1.%2.%3.%4."/>
      <w:lvlJc w:val="left"/>
      <w:pPr>
        <w:ind w:left="1080" w:hanging="1080"/>
      </w:pPr>
      <w:rPr>
        <w:rFonts w:eastAsia="Cambria" w:cs="Cambria" w:hint="default"/>
        <w:color w:val="auto"/>
      </w:rPr>
    </w:lvl>
    <w:lvl w:ilvl="4">
      <w:start w:val="1"/>
      <w:numFmt w:val="decimal"/>
      <w:lvlText w:val="%1.%2.%3.%4.%5."/>
      <w:lvlJc w:val="left"/>
      <w:pPr>
        <w:ind w:left="1080" w:hanging="1080"/>
      </w:pPr>
      <w:rPr>
        <w:rFonts w:eastAsia="Cambria" w:cs="Cambria" w:hint="default"/>
        <w:color w:val="auto"/>
      </w:rPr>
    </w:lvl>
    <w:lvl w:ilvl="5">
      <w:start w:val="1"/>
      <w:numFmt w:val="decimal"/>
      <w:lvlText w:val="%1.%2.%3.%4.%5.%6."/>
      <w:lvlJc w:val="left"/>
      <w:pPr>
        <w:ind w:left="1440" w:hanging="1440"/>
      </w:pPr>
      <w:rPr>
        <w:rFonts w:eastAsia="Cambria" w:cs="Cambria" w:hint="default"/>
        <w:color w:val="auto"/>
      </w:rPr>
    </w:lvl>
    <w:lvl w:ilvl="6">
      <w:start w:val="1"/>
      <w:numFmt w:val="decimal"/>
      <w:lvlText w:val="%1.%2.%3.%4.%5.%6.%7."/>
      <w:lvlJc w:val="left"/>
      <w:pPr>
        <w:ind w:left="1440" w:hanging="1440"/>
      </w:pPr>
      <w:rPr>
        <w:rFonts w:eastAsia="Cambria" w:cs="Cambria" w:hint="default"/>
        <w:color w:val="auto"/>
      </w:rPr>
    </w:lvl>
    <w:lvl w:ilvl="7">
      <w:start w:val="1"/>
      <w:numFmt w:val="decimal"/>
      <w:lvlText w:val="%1.%2.%3.%4.%5.%6.%7.%8."/>
      <w:lvlJc w:val="left"/>
      <w:pPr>
        <w:ind w:left="1800" w:hanging="1800"/>
      </w:pPr>
      <w:rPr>
        <w:rFonts w:eastAsia="Cambria" w:cs="Cambria" w:hint="default"/>
        <w:color w:val="auto"/>
      </w:rPr>
    </w:lvl>
    <w:lvl w:ilvl="8">
      <w:start w:val="1"/>
      <w:numFmt w:val="decimal"/>
      <w:lvlText w:val="%1.%2.%3.%4.%5.%6.%7.%8.%9."/>
      <w:lvlJc w:val="left"/>
      <w:pPr>
        <w:ind w:left="1800" w:hanging="1800"/>
      </w:pPr>
      <w:rPr>
        <w:rFonts w:eastAsia="Cambria" w:cs="Cambria" w:hint="default"/>
        <w:color w:val="auto"/>
      </w:rPr>
    </w:lvl>
  </w:abstractNum>
  <w:abstractNum w:abstractNumId="62" w15:restartNumberingAfterBreak="0">
    <w:nsid w:val="2D025F1E"/>
    <w:multiLevelType w:val="hybridMultilevel"/>
    <w:tmpl w:val="AB4631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2D1702A1"/>
    <w:multiLevelType w:val="hybridMultilevel"/>
    <w:tmpl w:val="96DE5C9A"/>
    <w:lvl w:ilvl="0" w:tplc="A18AC4F0">
      <w:start w:val="1"/>
      <w:numFmt w:val="decimal"/>
      <w:lvlText w:val="%1."/>
      <w:lvlJc w:val="left"/>
      <w:pPr>
        <w:tabs>
          <w:tab w:val="num" w:pos="360"/>
        </w:tabs>
        <w:ind w:left="360" w:hanging="360"/>
      </w:pPr>
      <w:rPr>
        <w:color w:val="00000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15:restartNumberingAfterBreak="0">
    <w:nsid w:val="2D5F4436"/>
    <w:multiLevelType w:val="hybridMultilevel"/>
    <w:tmpl w:val="13ACF0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30557B4E"/>
    <w:multiLevelType w:val="multilevel"/>
    <w:tmpl w:val="F774E0E0"/>
    <w:lvl w:ilvl="0">
      <w:start w:val="2"/>
      <w:numFmt w:val="decimal"/>
      <w:lvlText w:val="%1."/>
      <w:lvlJc w:val="left"/>
      <w:pPr>
        <w:ind w:left="720" w:hanging="360"/>
      </w:pPr>
      <w:rPr>
        <w:rFonts w:hint="default"/>
      </w:rPr>
    </w:lvl>
    <w:lvl w:ilvl="1">
      <w:start w:val="1"/>
      <w:numFmt w:val="decimal"/>
      <w:isLgl/>
      <w:lvlText w:val="%1.%2"/>
      <w:lvlJc w:val="left"/>
      <w:pPr>
        <w:ind w:left="804" w:hanging="360"/>
      </w:pPr>
      <w:rPr>
        <w:rFonts w:hint="default"/>
      </w:rPr>
    </w:lvl>
    <w:lvl w:ilvl="2">
      <w:start w:val="1"/>
      <w:numFmt w:val="decimal"/>
      <w:isLgl/>
      <w:lvlText w:val="%1.%2.%3"/>
      <w:lvlJc w:val="left"/>
      <w:pPr>
        <w:ind w:left="1248" w:hanging="720"/>
      </w:pPr>
      <w:rPr>
        <w:rFonts w:hint="default"/>
      </w:rPr>
    </w:lvl>
    <w:lvl w:ilvl="3">
      <w:start w:val="1"/>
      <w:numFmt w:val="decimal"/>
      <w:isLgl/>
      <w:lvlText w:val="%1.%2.%3.%4"/>
      <w:lvlJc w:val="left"/>
      <w:pPr>
        <w:ind w:left="1332" w:hanging="720"/>
      </w:pPr>
      <w:rPr>
        <w:rFonts w:hint="default"/>
      </w:rPr>
    </w:lvl>
    <w:lvl w:ilvl="4">
      <w:start w:val="1"/>
      <w:numFmt w:val="decimal"/>
      <w:isLgl/>
      <w:lvlText w:val="%1.%2.%3.%4.%5"/>
      <w:lvlJc w:val="left"/>
      <w:pPr>
        <w:ind w:left="1776"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304" w:hanging="1440"/>
      </w:pPr>
      <w:rPr>
        <w:rFonts w:hint="default"/>
      </w:rPr>
    </w:lvl>
    <w:lvl w:ilvl="7">
      <w:start w:val="1"/>
      <w:numFmt w:val="decimal"/>
      <w:isLgl/>
      <w:lvlText w:val="%1.%2.%3.%4.%5.%6.%7.%8"/>
      <w:lvlJc w:val="left"/>
      <w:pPr>
        <w:ind w:left="2388" w:hanging="1440"/>
      </w:pPr>
      <w:rPr>
        <w:rFonts w:hint="default"/>
      </w:rPr>
    </w:lvl>
    <w:lvl w:ilvl="8">
      <w:start w:val="1"/>
      <w:numFmt w:val="decimal"/>
      <w:isLgl/>
      <w:lvlText w:val="%1.%2.%3.%4.%5.%6.%7.%8.%9"/>
      <w:lvlJc w:val="left"/>
      <w:pPr>
        <w:ind w:left="2832" w:hanging="1800"/>
      </w:pPr>
      <w:rPr>
        <w:rFonts w:hint="default"/>
      </w:rPr>
    </w:lvl>
  </w:abstractNum>
  <w:abstractNum w:abstractNumId="66" w15:restartNumberingAfterBreak="0">
    <w:nsid w:val="30AA248B"/>
    <w:multiLevelType w:val="hybridMultilevel"/>
    <w:tmpl w:val="2B968330"/>
    <w:lvl w:ilvl="0" w:tplc="4324165A">
      <w:start w:val="1"/>
      <w:numFmt w:val="decimal"/>
      <w:lvlText w:val="%1."/>
      <w:lvlJc w:val="left"/>
      <w:rPr>
        <w:rFonts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31E67707"/>
    <w:multiLevelType w:val="hybridMultilevel"/>
    <w:tmpl w:val="026A1166"/>
    <w:lvl w:ilvl="0" w:tplc="04150011">
      <w:start w:val="1"/>
      <w:numFmt w:val="decimal"/>
      <w:lvlText w:val="%1)"/>
      <w:lvlJc w:val="left"/>
      <w:pPr>
        <w:ind w:left="1429" w:hanging="360"/>
      </w:pPr>
    </w:lvl>
    <w:lvl w:ilvl="1" w:tplc="04150011">
      <w:start w:val="1"/>
      <w:numFmt w:val="decimal"/>
      <w:lvlText w:val="%2)"/>
      <w:lvlJc w:val="left"/>
      <w:pPr>
        <w:ind w:left="2907" w:hanging="360"/>
      </w:pPr>
    </w:lvl>
    <w:lvl w:ilvl="2" w:tplc="DB18D924">
      <w:start w:val="1"/>
      <w:numFmt w:val="lowerLetter"/>
      <w:lvlText w:val="%3)"/>
      <w:lvlJc w:val="left"/>
      <w:pPr>
        <w:ind w:left="3049" w:hanging="360"/>
      </w:pPr>
      <w:rPr>
        <w:rFonts w:hint="default"/>
      </w:r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8" w15:restartNumberingAfterBreak="0">
    <w:nsid w:val="329B0FFF"/>
    <w:multiLevelType w:val="hybridMultilevel"/>
    <w:tmpl w:val="C8A01C90"/>
    <w:lvl w:ilvl="0" w:tplc="04150017">
      <w:start w:val="1"/>
      <w:numFmt w:val="lowerLetter"/>
      <w:lvlText w:val="%1)"/>
      <w:lvlJc w:val="left"/>
      <w:pPr>
        <w:ind w:left="795" w:hanging="360"/>
      </w:pPr>
    </w:lvl>
    <w:lvl w:ilvl="1" w:tplc="04150019" w:tentative="1">
      <w:start w:val="1"/>
      <w:numFmt w:val="lowerLetter"/>
      <w:lvlText w:val="%2."/>
      <w:lvlJc w:val="left"/>
      <w:pPr>
        <w:ind w:left="1515" w:hanging="360"/>
      </w:pPr>
    </w:lvl>
    <w:lvl w:ilvl="2" w:tplc="0415001B" w:tentative="1">
      <w:start w:val="1"/>
      <w:numFmt w:val="lowerRoman"/>
      <w:lvlText w:val="%3."/>
      <w:lvlJc w:val="right"/>
      <w:pPr>
        <w:ind w:left="2235" w:hanging="180"/>
      </w:pPr>
    </w:lvl>
    <w:lvl w:ilvl="3" w:tplc="0415000F" w:tentative="1">
      <w:start w:val="1"/>
      <w:numFmt w:val="decimal"/>
      <w:lvlText w:val="%4."/>
      <w:lvlJc w:val="left"/>
      <w:pPr>
        <w:ind w:left="2955" w:hanging="360"/>
      </w:pPr>
    </w:lvl>
    <w:lvl w:ilvl="4" w:tplc="04150019" w:tentative="1">
      <w:start w:val="1"/>
      <w:numFmt w:val="lowerLetter"/>
      <w:lvlText w:val="%5."/>
      <w:lvlJc w:val="left"/>
      <w:pPr>
        <w:ind w:left="3675" w:hanging="360"/>
      </w:pPr>
    </w:lvl>
    <w:lvl w:ilvl="5" w:tplc="0415001B" w:tentative="1">
      <w:start w:val="1"/>
      <w:numFmt w:val="lowerRoman"/>
      <w:lvlText w:val="%6."/>
      <w:lvlJc w:val="right"/>
      <w:pPr>
        <w:ind w:left="4395" w:hanging="180"/>
      </w:pPr>
    </w:lvl>
    <w:lvl w:ilvl="6" w:tplc="0415000F" w:tentative="1">
      <w:start w:val="1"/>
      <w:numFmt w:val="decimal"/>
      <w:lvlText w:val="%7."/>
      <w:lvlJc w:val="left"/>
      <w:pPr>
        <w:ind w:left="5115" w:hanging="360"/>
      </w:pPr>
    </w:lvl>
    <w:lvl w:ilvl="7" w:tplc="04150019" w:tentative="1">
      <w:start w:val="1"/>
      <w:numFmt w:val="lowerLetter"/>
      <w:lvlText w:val="%8."/>
      <w:lvlJc w:val="left"/>
      <w:pPr>
        <w:ind w:left="5835" w:hanging="360"/>
      </w:pPr>
    </w:lvl>
    <w:lvl w:ilvl="8" w:tplc="0415001B" w:tentative="1">
      <w:start w:val="1"/>
      <w:numFmt w:val="lowerRoman"/>
      <w:lvlText w:val="%9."/>
      <w:lvlJc w:val="right"/>
      <w:pPr>
        <w:ind w:left="6555" w:hanging="180"/>
      </w:pPr>
    </w:lvl>
  </w:abstractNum>
  <w:abstractNum w:abstractNumId="69" w15:restartNumberingAfterBreak="0">
    <w:nsid w:val="336E4A20"/>
    <w:multiLevelType w:val="multilevel"/>
    <w:tmpl w:val="C3FC0EB0"/>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35A54A4E"/>
    <w:multiLevelType w:val="hybridMultilevel"/>
    <w:tmpl w:val="95E88C3C"/>
    <w:lvl w:ilvl="0" w:tplc="CD52817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35A830D7"/>
    <w:multiLevelType w:val="multilevel"/>
    <w:tmpl w:val="BCE88602"/>
    <w:lvl w:ilvl="0">
      <w:start w:val="20"/>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2" w15:restartNumberingAfterBreak="0">
    <w:nsid w:val="35DE5004"/>
    <w:multiLevelType w:val="hybridMultilevel"/>
    <w:tmpl w:val="1CECCC32"/>
    <w:lvl w:ilvl="0" w:tplc="FFFFFFFF">
      <w:start w:val="1"/>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360E07BA"/>
    <w:multiLevelType w:val="hybridMultilevel"/>
    <w:tmpl w:val="2BF6F6DC"/>
    <w:lvl w:ilvl="0" w:tplc="FC421154">
      <w:start w:val="1"/>
      <w:numFmt w:val="decimal"/>
      <w:lvlText w:val="%1."/>
      <w:lvlJc w:val="left"/>
      <w:pPr>
        <w:ind w:left="720" w:hanging="360"/>
      </w:pPr>
      <w:rPr>
        <w:rFonts w:hint="default"/>
        <w:color w:val="21212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361A5215"/>
    <w:multiLevelType w:val="hybridMultilevel"/>
    <w:tmpl w:val="6270C3A0"/>
    <w:lvl w:ilvl="0" w:tplc="BDE80F7E">
      <w:start w:val="1"/>
      <w:numFmt w:val="lowerLetter"/>
      <w:lvlText w:val="%1)"/>
      <w:lvlJc w:val="left"/>
      <w:pPr>
        <w:ind w:left="524" w:hanging="360"/>
      </w:pPr>
      <w:rPr>
        <w:rFonts w:hint="default"/>
        <w:u w:val="single"/>
      </w:rPr>
    </w:lvl>
    <w:lvl w:ilvl="1" w:tplc="04150019" w:tentative="1">
      <w:start w:val="1"/>
      <w:numFmt w:val="lowerLetter"/>
      <w:lvlText w:val="%2."/>
      <w:lvlJc w:val="left"/>
      <w:pPr>
        <w:ind w:left="1244" w:hanging="360"/>
      </w:pPr>
    </w:lvl>
    <w:lvl w:ilvl="2" w:tplc="0415001B" w:tentative="1">
      <w:start w:val="1"/>
      <w:numFmt w:val="lowerRoman"/>
      <w:lvlText w:val="%3."/>
      <w:lvlJc w:val="right"/>
      <w:pPr>
        <w:ind w:left="1964" w:hanging="180"/>
      </w:pPr>
    </w:lvl>
    <w:lvl w:ilvl="3" w:tplc="0415000F" w:tentative="1">
      <w:start w:val="1"/>
      <w:numFmt w:val="decimal"/>
      <w:lvlText w:val="%4."/>
      <w:lvlJc w:val="left"/>
      <w:pPr>
        <w:ind w:left="2684" w:hanging="360"/>
      </w:pPr>
    </w:lvl>
    <w:lvl w:ilvl="4" w:tplc="04150019" w:tentative="1">
      <w:start w:val="1"/>
      <w:numFmt w:val="lowerLetter"/>
      <w:lvlText w:val="%5."/>
      <w:lvlJc w:val="left"/>
      <w:pPr>
        <w:ind w:left="3404" w:hanging="360"/>
      </w:pPr>
    </w:lvl>
    <w:lvl w:ilvl="5" w:tplc="0415001B" w:tentative="1">
      <w:start w:val="1"/>
      <w:numFmt w:val="lowerRoman"/>
      <w:lvlText w:val="%6."/>
      <w:lvlJc w:val="right"/>
      <w:pPr>
        <w:ind w:left="4124" w:hanging="180"/>
      </w:pPr>
    </w:lvl>
    <w:lvl w:ilvl="6" w:tplc="0415000F" w:tentative="1">
      <w:start w:val="1"/>
      <w:numFmt w:val="decimal"/>
      <w:lvlText w:val="%7."/>
      <w:lvlJc w:val="left"/>
      <w:pPr>
        <w:ind w:left="4844" w:hanging="360"/>
      </w:pPr>
    </w:lvl>
    <w:lvl w:ilvl="7" w:tplc="04150019" w:tentative="1">
      <w:start w:val="1"/>
      <w:numFmt w:val="lowerLetter"/>
      <w:lvlText w:val="%8."/>
      <w:lvlJc w:val="left"/>
      <w:pPr>
        <w:ind w:left="5564" w:hanging="360"/>
      </w:pPr>
    </w:lvl>
    <w:lvl w:ilvl="8" w:tplc="0415001B" w:tentative="1">
      <w:start w:val="1"/>
      <w:numFmt w:val="lowerRoman"/>
      <w:lvlText w:val="%9."/>
      <w:lvlJc w:val="right"/>
      <w:pPr>
        <w:ind w:left="6284" w:hanging="180"/>
      </w:pPr>
    </w:lvl>
  </w:abstractNum>
  <w:abstractNum w:abstractNumId="75" w15:restartNumberingAfterBreak="0">
    <w:nsid w:val="373828B7"/>
    <w:multiLevelType w:val="hybridMultilevel"/>
    <w:tmpl w:val="96A856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37882954"/>
    <w:multiLevelType w:val="hybridMultilevel"/>
    <w:tmpl w:val="49A233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384F6016"/>
    <w:multiLevelType w:val="multilevel"/>
    <w:tmpl w:val="FD7C0026"/>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D8E2476"/>
    <w:multiLevelType w:val="hybridMultilevel"/>
    <w:tmpl w:val="442CAE78"/>
    <w:lvl w:ilvl="0" w:tplc="A40E265C">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3D9F2EFA"/>
    <w:multiLevelType w:val="multilevel"/>
    <w:tmpl w:val="73701478"/>
    <w:lvl w:ilvl="0">
      <w:start w:val="1"/>
      <w:numFmt w:val="decimal"/>
      <w:lvlText w:val="%1."/>
      <w:lvlJc w:val="left"/>
      <w:pPr>
        <w:ind w:left="720" w:hanging="360"/>
      </w:pPr>
      <w:rPr>
        <w:rFonts w:hint="default"/>
        <w:b/>
        <w:color w:val="000000"/>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80" w15:restartNumberingAfterBreak="0">
    <w:nsid w:val="401945E4"/>
    <w:multiLevelType w:val="multilevel"/>
    <w:tmpl w:val="FB2C53F6"/>
    <w:lvl w:ilvl="0">
      <w:start w:val="15"/>
      <w:numFmt w:val="decimal"/>
      <w:lvlText w:val="%1."/>
      <w:lvlJc w:val="left"/>
      <w:pPr>
        <w:ind w:left="495" w:hanging="495"/>
      </w:pPr>
      <w:rPr>
        <w:rFonts w:hint="default"/>
      </w:rPr>
    </w:lvl>
    <w:lvl w:ilvl="1">
      <w:start w:val="1"/>
      <w:numFmt w:val="decimal"/>
      <w:lvlText w:val="%1.%2."/>
      <w:lvlJc w:val="left"/>
      <w:pPr>
        <w:ind w:left="720" w:hanging="72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41BF6E76"/>
    <w:multiLevelType w:val="hybridMultilevel"/>
    <w:tmpl w:val="BF3E4154"/>
    <w:lvl w:ilvl="0" w:tplc="04150017">
      <w:start w:val="1"/>
      <w:numFmt w:val="lowerLetter"/>
      <w:lvlText w:val="%1)"/>
      <w:lvlJc w:val="left"/>
      <w:pPr>
        <w:ind w:left="1854" w:hanging="360"/>
      </w:pPr>
    </w:lvl>
    <w:lvl w:ilvl="1" w:tplc="AA5AE38C">
      <w:start w:val="1"/>
      <w:numFmt w:val="lowerLetter"/>
      <w:lvlText w:val="%2)"/>
      <w:lvlJc w:val="left"/>
      <w:pPr>
        <w:ind w:left="3141" w:hanging="360"/>
      </w:pPr>
      <w:rPr>
        <w:sz w:val="24"/>
        <w:szCs w:val="24"/>
      </w:r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82" w15:restartNumberingAfterBreak="0">
    <w:nsid w:val="42B279A0"/>
    <w:multiLevelType w:val="hybridMultilevel"/>
    <w:tmpl w:val="7D603B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438507DC"/>
    <w:multiLevelType w:val="hybridMultilevel"/>
    <w:tmpl w:val="70A0331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43CE0094"/>
    <w:multiLevelType w:val="hybridMultilevel"/>
    <w:tmpl w:val="B482860E"/>
    <w:lvl w:ilvl="0" w:tplc="04150017">
      <w:start w:val="1"/>
      <w:numFmt w:val="lowerLetter"/>
      <w:lvlText w:val="%1)"/>
      <w:lvlJc w:val="left"/>
      <w:pPr>
        <w:ind w:left="1146" w:hanging="360"/>
      </w:pPr>
      <w:rPr>
        <w:rFonts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85" w15:restartNumberingAfterBreak="0">
    <w:nsid w:val="43D46E4D"/>
    <w:multiLevelType w:val="hybridMultilevel"/>
    <w:tmpl w:val="7C36AD0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45547AE3"/>
    <w:multiLevelType w:val="hybridMultilevel"/>
    <w:tmpl w:val="3B9E76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45C60D90"/>
    <w:multiLevelType w:val="multilevel"/>
    <w:tmpl w:val="3E384A5E"/>
    <w:lvl w:ilvl="0">
      <w:start w:val="17"/>
      <w:numFmt w:val="decimal"/>
      <w:lvlText w:val="%1."/>
      <w:lvlJc w:val="left"/>
      <w:pPr>
        <w:ind w:left="500" w:hanging="500"/>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71956B4"/>
    <w:multiLevelType w:val="hybridMultilevel"/>
    <w:tmpl w:val="B3EC1A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48634010"/>
    <w:multiLevelType w:val="multilevel"/>
    <w:tmpl w:val="4198D6C6"/>
    <w:styleLink w:val="WWNum66"/>
    <w:lvl w:ilvl="0">
      <w:start w:val="1"/>
      <w:numFmt w:val="decimal"/>
      <w:lvlText w:val="%1)"/>
      <w:lvlJc w:val="left"/>
      <w:pPr>
        <w:ind w:left="420" w:hanging="360"/>
      </w:pPr>
      <w:rPr>
        <w:rFonts w:ascii="Verdana" w:hAnsi="Verdana"/>
        <w:b/>
        <w:i w:val="0"/>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90" w15:restartNumberingAfterBreak="0">
    <w:nsid w:val="49870A74"/>
    <w:multiLevelType w:val="hybridMultilevel"/>
    <w:tmpl w:val="8CA4DF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4AAE48C2"/>
    <w:multiLevelType w:val="multilevel"/>
    <w:tmpl w:val="F058F4B8"/>
    <w:lvl w:ilvl="0">
      <w:start w:val="19"/>
      <w:numFmt w:val="decimal"/>
      <w:lvlText w:val="%1."/>
      <w:lvlJc w:val="left"/>
      <w:pPr>
        <w:ind w:left="360" w:hanging="360"/>
      </w:pPr>
      <w:rPr>
        <w:rFonts w:eastAsia="SimSun" w:cs="Arial" w:hint="default"/>
        <w:b w:val="0"/>
      </w:rPr>
    </w:lvl>
    <w:lvl w:ilvl="1">
      <w:start w:val="3"/>
      <w:numFmt w:val="decimal"/>
      <w:lvlText w:val="%1.%2."/>
      <w:lvlJc w:val="left"/>
      <w:pPr>
        <w:ind w:left="720" w:hanging="720"/>
      </w:pPr>
      <w:rPr>
        <w:rFonts w:eastAsia="SimSun" w:cs="Arial" w:hint="default"/>
        <w:b w:val="0"/>
      </w:rPr>
    </w:lvl>
    <w:lvl w:ilvl="2">
      <w:start w:val="1"/>
      <w:numFmt w:val="decimal"/>
      <w:lvlText w:val="%1.%2.%3."/>
      <w:lvlJc w:val="left"/>
      <w:pPr>
        <w:ind w:left="720" w:hanging="720"/>
      </w:pPr>
      <w:rPr>
        <w:rFonts w:eastAsia="SimSun" w:cs="Arial" w:hint="default"/>
        <w:b w:val="0"/>
      </w:rPr>
    </w:lvl>
    <w:lvl w:ilvl="3">
      <w:start w:val="1"/>
      <w:numFmt w:val="decimal"/>
      <w:lvlText w:val="%1.%2.%3.%4."/>
      <w:lvlJc w:val="left"/>
      <w:pPr>
        <w:ind w:left="1080" w:hanging="1080"/>
      </w:pPr>
      <w:rPr>
        <w:rFonts w:eastAsia="SimSun" w:cs="Arial" w:hint="default"/>
        <w:b w:val="0"/>
      </w:rPr>
    </w:lvl>
    <w:lvl w:ilvl="4">
      <w:start w:val="1"/>
      <w:numFmt w:val="decimal"/>
      <w:lvlText w:val="%1.%2.%3.%4.%5."/>
      <w:lvlJc w:val="left"/>
      <w:pPr>
        <w:ind w:left="1080" w:hanging="1080"/>
      </w:pPr>
      <w:rPr>
        <w:rFonts w:eastAsia="SimSun" w:cs="Arial" w:hint="default"/>
        <w:b w:val="0"/>
      </w:rPr>
    </w:lvl>
    <w:lvl w:ilvl="5">
      <w:start w:val="1"/>
      <w:numFmt w:val="decimal"/>
      <w:lvlText w:val="%1.%2.%3.%4.%5.%6."/>
      <w:lvlJc w:val="left"/>
      <w:pPr>
        <w:ind w:left="1440" w:hanging="1440"/>
      </w:pPr>
      <w:rPr>
        <w:rFonts w:eastAsia="SimSun" w:cs="Arial" w:hint="default"/>
        <w:b w:val="0"/>
      </w:rPr>
    </w:lvl>
    <w:lvl w:ilvl="6">
      <w:start w:val="1"/>
      <w:numFmt w:val="decimal"/>
      <w:lvlText w:val="%1.%2.%3.%4.%5.%6.%7."/>
      <w:lvlJc w:val="left"/>
      <w:pPr>
        <w:ind w:left="1440" w:hanging="1440"/>
      </w:pPr>
      <w:rPr>
        <w:rFonts w:eastAsia="SimSun" w:cs="Arial" w:hint="default"/>
        <w:b w:val="0"/>
      </w:rPr>
    </w:lvl>
    <w:lvl w:ilvl="7">
      <w:start w:val="1"/>
      <w:numFmt w:val="decimal"/>
      <w:lvlText w:val="%1.%2.%3.%4.%5.%6.%7.%8."/>
      <w:lvlJc w:val="left"/>
      <w:pPr>
        <w:ind w:left="1800" w:hanging="1800"/>
      </w:pPr>
      <w:rPr>
        <w:rFonts w:eastAsia="SimSun" w:cs="Arial" w:hint="default"/>
        <w:b w:val="0"/>
      </w:rPr>
    </w:lvl>
    <w:lvl w:ilvl="8">
      <w:start w:val="1"/>
      <w:numFmt w:val="decimal"/>
      <w:lvlText w:val="%1.%2.%3.%4.%5.%6.%7.%8.%9."/>
      <w:lvlJc w:val="left"/>
      <w:pPr>
        <w:ind w:left="1800" w:hanging="1800"/>
      </w:pPr>
      <w:rPr>
        <w:rFonts w:eastAsia="SimSun" w:cs="Arial" w:hint="default"/>
        <w:b w:val="0"/>
      </w:rPr>
    </w:lvl>
  </w:abstractNum>
  <w:abstractNum w:abstractNumId="92" w15:restartNumberingAfterBreak="0">
    <w:nsid w:val="4D643BD5"/>
    <w:multiLevelType w:val="hybridMultilevel"/>
    <w:tmpl w:val="38A8D91C"/>
    <w:lvl w:ilvl="0" w:tplc="3BE2C49C">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93" w15:restartNumberingAfterBreak="0">
    <w:nsid w:val="4DFF7572"/>
    <w:multiLevelType w:val="hybridMultilevel"/>
    <w:tmpl w:val="A11EA38A"/>
    <w:lvl w:ilvl="0" w:tplc="04150011">
      <w:start w:val="1"/>
      <w:numFmt w:val="decimal"/>
      <w:lvlText w:val="%1)"/>
      <w:lvlJc w:val="left"/>
      <w:pPr>
        <w:ind w:left="1854" w:hanging="360"/>
      </w:pPr>
    </w:lvl>
    <w:lvl w:ilvl="1" w:tplc="6FD81344">
      <w:start w:val="1"/>
      <w:numFmt w:val="lowerLetter"/>
      <w:lvlText w:val="%2)"/>
      <w:lvlJc w:val="left"/>
      <w:pPr>
        <w:ind w:left="2574" w:hanging="360"/>
      </w:pPr>
      <w:rPr>
        <w:rFonts w:hint="default"/>
      </w:r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94" w15:restartNumberingAfterBreak="0">
    <w:nsid w:val="505646AB"/>
    <w:multiLevelType w:val="hybridMultilevel"/>
    <w:tmpl w:val="66C89158"/>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1">
      <w:start w:val="1"/>
      <w:numFmt w:val="decimal"/>
      <w:lvlText w:val="%3)"/>
      <w:lvlJc w:val="left"/>
      <w:pPr>
        <w:ind w:left="1996" w:hanging="36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5" w15:restartNumberingAfterBreak="0">
    <w:nsid w:val="516C72DB"/>
    <w:multiLevelType w:val="hybridMultilevel"/>
    <w:tmpl w:val="37C85EDC"/>
    <w:lvl w:ilvl="0" w:tplc="0415000B">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96" w15:restartNumberingAfterBreak="0">
    <w:nsid w:val="535D65F4"/>
    <w:multiLevelType w:val="multilevel"/>
    <w:tmpl w:val="067AEF72"/>
    <w:lvl w:ilvl="0">
      <w:start w:val="12"/>
      <w:numFmt w:val="decimal"/>
      <w:lvlText w:val="%1."/>
      <w:lvlJc w:val="left"/>
      <w:pPr>
        <w:ind w:left="500" w:hanging="500"/>
      </w:pPr>
      <w:rPr>
        <w:rFonts w:cs="Times New Roman" w:hint="default"/>
      </w:rPr>
    </w:lvl>
    <w:lvl w:ilvl="1">
      <w:start w:val="1"/>
      <w:numFmt w:val="decimal"/>
      <w:lvlText w:val="%1.%2."/>
      <w:lvlJc w:val="left"/>
      <w:pPr>
        <w:ind w:left="720" w:hanging="720"/>
      </w:pPr>
      <w:rPr>
        <w:rFonts w:cs="Times New Roman" w:hint="default"/>
        <w:b/>
        <w:i w:val="0"/>
      </w:rPr>
    </w:lvl>
    <w:lvl w:ilvl="2">
      <w:start w:val="1"/>
      <w:numFmt w:val="decimal"/>
      <w:lvlText w:val="%1.%2.%3."/>
      <w:lvlJc w:val="left"/>
      <w:pPr>
        <w:ind w:left="1146"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7" w15:restartNumberingAfterBreak="0">
    <w:nsid w:val="549A6888"/>
    <w:multiLevelType w:val="hybridMultilevel"/>
    <w:tmpl w:val="CB2CF52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54CC5A03"/>
    <w:multiLevelType w:val="hybridMultilevel"/>
    <w:tmpl w:val="BD4698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54D07632"/>
    <w:multiLevelType w:val="hybridMultilevel"/>
    <w:tmpl w:val="ACFA7C9A"/>
    <w:lvl w:ilvl="0" w:tplc="9C561D3E">
      <w:start w:val="1"/>
      <w:numFmt w:val="decimal"/>
      <w:lvlText w:val="%1."/>
      <w:lvlJc w:val="left"/>
      <w:pPr>
        <w:ind w:left="1440" w:hanging="360"/>
      </w:pPr>
      <w:rPr>
        <w:rFonts w:asciiTheme="minorHAnsi" w:eastAsia="Verdana" w:hAnsiTheme="minorHAnsi" w:cstheme="minorHAnsi"/>
      </w:rPr>
    </w:lvl>
    <w:lvl w:ilvl="1" w:tplc="04150019">
      <w:start w:val="1"/>
      <w:numFmt w:val="lowerLetter"/>
      <w:lvlText w:val="%2."/>
      <w:lvlJc w:val="left"/>
      <w:pPr>
        <w:ind w:left="1440" w:hanging="360"/>
      </w:pPr>
    </w:lvl>
    <w:lvl w:ilvl="2" w:tplc="04150001">
      <w:start w:val="1"/>
      <w:numFmt w:val="bullet"/>
      <w:lvlText w:val=""/>
      <w:lvlJc w:val="left"/>
      <w:pPr>
        <w:ind w:left="2340" w:hanging="36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56455801"/>
    <w:multiLevelType w:val="hybridMultilevel"/>
    <w:tmpl w:val="E12A9916"/>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1" w15:restartNumberingAfterBreak="0">
    <w:nsid w:val="57F04B33"/>
    <w:multiLevelType w:val="hybridMultilevel"/>
    <w:tmpl w:val="98E64E0C"/>
    <w:lvl w:ilvl="0" w:tplc="260A9B7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2" w15:restartNumberingAfterBreak="0">
    <w:nsid w:val="5978226D"/>
    <w:multiLevelType w:val="multilevel"/>
    <w:tmpl w:val="6BFAED50"/>
    <w:lvl w:ilvl="0">
      <w:start w:val="1"/>
      <w:numFmt w:val="decimal"/>
      <w:lvlText w:val="%1."/>
      <w:lvlJc w:val="left"/>
      <w:pPr>
        <w:ind w:left="567" w:hanging="567"/>
      </w:pPr>
      <w:rPr>
        <w:rFonts w:hint="default"/>
        <w:b w:val="0"/>
        <w:i w:val="0"/>
        <w:lang w:val="pl-PL"/>
      </w:rPr>
    </w:lvl>
    <w:lvl w:ilvl="1">
      <w:start w:val="1"/>
      <w:numFmt w:val="decimal"/>
      <w:lvlText w:val="%2)"/>
      <w:lvlJc w:val="left"/>
      <w:pPr>
        <w:ind w:left="907" w:hanging="340"/>
      </w:pPr>
      <w:rPr>
        <w:rFonts w:hint="default"/>
        <w:b w:val="0"/>
      </w:rPr>
    </w:lvl>
    <w:lvl w:ilvl="2">
      <w:start w:val="1"/>
      <w:numFmt w:val="lowerLetter"/>
      <w:lvlText w:val="%3)"/>
      <w:lvlJc w:val="right"/>
      <w:pPr>
        <w:ind w:left="1418" w:hanging="22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3" w15:restartNumberingAfterBreak="0">
    <w:nsid w:val="5ADD15F2"/>
    <w:multiLevelType w:val="hybridMultilevel"/>
    <w:tmpl w:val="04E03D3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5AF76E75"/>
    <w:multiLevelType w:val="multilevel"/>
    <w:tmpl w:val="80EA2CFC"/>
    <w:lvl w:ilvl="0">
      <w:start w:val="1"/>
      <w:numFmt w:val="decimal"/>
      <w:lvlText w:val="%1"/>
      <w:lvlJc w:val="left"/>
      <w:pPr>
        <w:ind w:left="360" w:hanging="360"/>
      </w:pPr>
      <w:rPr>
        <w:rFonts w:hint="default"/>
        <w:b/>
      </w:rPr>
    </w:lvl>
    <w:lvl w:ilvl="1">
      <w:start w:val="1"/>
      <w:numFmt w:val="lowerLetter"/>
      <w:lvlText w:val="%2)"/>
      <w:lvlJc w:val="left"/>
      <w:pPr>
        <w:ind w:left="1800" w:hanging="360"/>
      </w:pPr>
      <w:rPr>
        <w:rFonts w:ascii="Garamond" w:eastAsia="Verdana" w:hAnsi="Garamond" w:cstheme="minorHAnsi"/>
        <w:b/>
      </w:rPr>
    </w:lvl>
    <w:lvl w:ilvl="2">
      <w:start w:val="1"/>
      <w:numFmt w:val="decimal"/>
      <w:lvlText w:val="%1.%2.%3"/>
      <w:lvlJc w:val="left"/>
      <w:pPr>
        <w:ind w:left="3600" w:hanging="720"/>
      </w:pPr>
      <w:rPr>
        <w:rFonts w:hint="default"/>
        <w:b/>
      </w:rPr>
    </w:lvl>
    <w:lvl w:ilvl="3">
      <w:start w:val="1"/>
      <w:numFmt w:val="decimal"/>
      <w:lvlText w:val="%1.%2.%3.%4"/>
      <w:lvlJc w:val="left"/>
      <w:pPr>
        <w:ind w:left="5040" w:hanging="72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280" w:hanging="108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520" w:hanging="1440"/>
      </w:pPr>
      <w:rPr>
        <w:rFonts w:hint="default"/>
        <w:b/>
      </w:rPr>
    </w:lvl>
    <w:lvl w:ilvl="8">
      <w:start w:val="1"/>
      <w:numFmt w:val="decimal"/>
      <w:lvlText w:val="%1.%2.%3.%4.%5.%6.%7.%8.%9"/>
      <w:lvlJc w:val="left"/>
      <w:pPr>
        <w:ind w:left="13320" w:hanging="1800"/>
      </w:pPr>
      <w:rPr>
        <w:rFonts w:hint="default"/>
        <w:b/>
      </w:rPr>
    </w:lvl>
  </w:abstractNum>
  <w:abstractNum w:abstractNumId="105" w15:restartNumberingAfterBreak="0">
    <w:nsid w:val="5B9A7F6C"/>
    <w:multiLevelType w:val="hybridMultilevel"/>
    <w:tmpl w:val="4E241102"/>
    <w:lvl w:ilvl="0" w:tplc="A21EE67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6" w15:restartNumberingAfterBreak="0">
    <w:nsid w:val="5CA55DEB"/>
    <w:multiLevelType w:val="multilevel"/>
    <w:tmpl w:val="FFC8614C"/>
    <w:lvl w:ilvl="0">
      <w:start w:val="18"/>
      <w:numFmt w:val="decimal"/>
      <w:lvlText w:val="%1."/>
      <w:lvlJc w:val="left"/>
      <w:pPr>
        <w:ind w:left="500" w:hanging="500"/>
      </w:pPr>
      <w:rPr>
        <w:rFonts w:hint="default"/>
      </w:rPr>
    </w:lvl>
    <w:lvl w:ilvl="1">
      <w:start w:val="1"/>
      <w:numFmt w:val="decimal"/>
      <w:lvlText w:val="%1.%2."/>
      <w:lvlJc w:val="left"/>
      <w:pPr>
        <w:ind w:left="1145" w:hanging="720"/>
      </w:pPr>
      <w:rPr>
        <w:rFonts w:hint="default"/>
        <w:b/>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107" w15:restartNumberingAfterBreak="0">
    <w:nsid w:val="5CF44D94"/>
    <w:multiLevelType w:val="hybridMultilevel"/>
    <w:tmpl w:val="C9C046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5D473D09"/>
    <w:multiLevelType w:val="hybridMultilevel"/>
    <w:tmpl w:val="49966410"/>
    <w:lvl w:ilvl="0" w:tplc="6A9075D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5D530533"/>
    <w:multiLevelType w:val="multilevel"/>
    <w:tmpl w:val="5EBA6B3A"/>
    <w:lvl w:ilvl="0">
      <w:start w:val="16"/>
      <w:numFmt w:val="decimal"/>
      <w:lvlText w:val="%1."/>
      <w:lvlJc w:val="left"/>
      <w:pPr>
        <w:ind w:left="495" w:hanging="495"/>
      </w:pPr>
      <w:rPr>
        <w:rFonts w:hint="default"/>
      </w:rPr>
    </w:lvl>
    <w:lvl w:ilvl="1">
      <w:start w:val="1"/>
      <w:numFmt w:val="decimal"/>
      <w:lvlText w:val="%1.%2."/>
      <w:lvlJc w:val="left"/>
      <w:pPr>
        <w:ind w:left="720" w:hanging="72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5E133666"/>
    <w:multiLevelType w:val="multilevel"/>
    <w:tmpl w:val="6116F4D6"/>
    <w:lvl w:ilvl="0">
      <w:start w:val="24"/>
      <w:numFmt w:val="decimal"/>
      <w:lvlText w:val="%1."/>
      <w:lvlJc w:val="left"/>
      <w:pPr>
        <w:ind w:left="430" w:hanging="4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1" w15:restartNumberingAfterBreak="0">
    <w:nsid w:val="5E3730AB"/>
    <w:multiLevelType w:val="multilevel"/>
    <w:tmpl w:val="7AAC7704"/>
    <w:lvl w:ilvl="0">
      <w:start w:val="1"/>
      <w:numFmt w:val="decimal"/>
      <w:lvlText w:val="%1."/>
      <w:lvlJc w:val="left"/>
      <w:pPr>
        <w:ind w:left="360" w:hanging="360"/>
      </w:pPr>
      <w:rPr>
        <w:rFonts w:cs="Times New Roman" w:hint="default"/>
        <w:b/>
      </w:rPr>
    </w:lvl>
    <w:lvl w:ilvl="1">
      <w:start w:val="1"/>
      <w:numFmt w:val="decimal"/>
      <w:lvlText w:val="%1.%2."/>
      <w:lvlJc w:val="left"/>
      <w:pPr>
        <w:ind w:left="432" w:hanging="432"/>
      </w:pPr>
      <w:rPr>
        <w:rFonts w:ascii="Cambria" w:hAnsi="Cambria" w:cs="Arial" w:hint="default"/>
        <w:b/>
        <w:i w:val="0"/>
        <w:color w:val="auto"/>
        <w:sz w:val="24"/>
        <w:szCs w:val="24"/>
      </w:rPr>
    </w:lvl>
    <w:lvl w:ilvl="2">
      <w:start w:val="1"/>
      <w:numFmt w:val="decimal"/>
      <w:lvlText w:val="%3)"/>
      <w:lvlJc w:val="left"/>
      <w:pPr>
        <w:ind w:left="2773" w:hanging="504"/>
      </w:pPr>
      <w:rPr>
        <w:rFonts w:ascii="Cambria" w:hAnsi="Cambria" w:cs="Arial" w:hint="default"/>
        <w:b w:val="0"/>
        <w:bCs w:val="0"/>
        <w:sz w:val="24"/>
        <w:szCs w:val="24"/>
      </w:rPr>
    </w:lvl>
    <w:lvl w:ilvl="3">
      <w:start w:val="1"/>
      <w:numFmt w:val="decimal"/>
      <w:lvlText w:val="%1.%2.%3.%4."/>
      <w:lvlJc w:val="left"/>
      <w:pPr>
        <w:ind w:left="1728" w:hanging="648"/>
      </w:pPr>
      <w:rPr>
        <w:rFonts w:cs="Times New Roman" w:hint="default"/>
        <w:b w:val="0"/>
      </w:rPr>
    </w:lvl>
    <w:lvl w:ilvl="4">
      <w:start w:val="1"/>
      <w:numFmt w:val="decimal"/>
      <w:lvlText w:val="%1.%2.%3.%4.%5."/>
      <w:lvlJc w:val="left"/>
      <w:pPr>
        <w:ind w:left="2232" w:hanging="792"/>
      </w:pPr>
      <w:rPr>
        <w:rFonts w:cs="Times New Roman" w:hint="default"/>
        <w:b/>
      </w:rPr>
    </w:lvl>
    <w:lvl w:ilvl="5">
      <w:start w:val="1"/>
      <w:numFmt w:val="decimal"/>
      <w:lvlText w:val="%1.%2.%3.%4.%5.%6."/>
      <w:lvlJc w:val="left"/>
      <w:pPr>
        <w:ind w:left="2736" w:hanging="936"/>
      </w:pPr>
      <w:rPr>
        <w:rFonts w:cs="Times New Roman" w:hint="default"/>
        <w:b/>
      </w:rPr>
    </w:lvl>
    <w:lvl w:ilvl="6">
      <w:start w:val="1"/>
      <w:numFmt w:val="decimal"/>
      <w:lvlText w:val="%1.%2.%3.%4.%5.%6.%7."/>
      <w:lvlJc w:val="left"/>
      <w:pPr>
        <w:ind w:left="3240" w:hanging="1080"/>
      </w:pPr>
      <w:rPr>
        <w:rFonts w:cs="Times New Roman" w:hint="default"/>
        <w:b/>
      </w:rPr>
    </w:lvl>
    <w:lvl w:ilvl="7">
      <w:start w:val="1"/>
      <w:numFmt w:val="decimal"/>
      <w:lvlText w:val="%1.%2.%3.%4.%5.%6.%7.%8."/>
      <w:lvlJc w:val="left"/>
      <w:pPr>
        <w:ind w:left="3744" w:hanging="1224"/>
      </w:pPr>
      <w:rPr>
        <w:rFonts w:cs="Times New Roman" w:hint="default"/>
        <w:b/>
      </w:rPr>
    </w:lvl>
    <w:lvl w:ilvl="8">
      <w:start w:val="1"/>
      <w:numFmt w:val="decimal"/>
      <w:lvlText w:val="%1.%2.%3.%4.%5.%6.%7.%8.%9."/>
      <w:lvlJc w:val="left"/>
      <w:pPr>
        <w:ind w:left="4320" w:hanging="1440"/>
      </w:pPr>
      <w:rPr>
        <w:rFonts w:cs="Times New Roman" w:hint="default"/>
        <w:b/>
      </w:rPr>
    </w:lvl>
  </w:abstractNum>
  <w:abstractNum w:abstractNumId="112" w15:restartNumberingAfterBreak="0">
    <w:nsid w:val="5EFD541D"/>
    <w:multiLevelType w:val="hybridMultilevel"/>
    <w:tmpl w:val="2B3E39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15:restartNumberingAfterBreak="0">
    <w:nsid w:val="5EFD6899"/>
    <w:multiLevelType w:val="hybridMultilevel"/>
    <w:tmpl w:val="4D6A72FA"/>
    <w:lvl w:ilvl="0" w:tplc="77C8C80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5F297694"/>
    <w:multiLevelType w:val="hybridMultilevel"/>
    <w:tmpl w:val="8E1C2FAC"/>
    <w:lvl w:ilvl="0" w:tplc="04150017">
      <w:start w:val="1"/>
      <w:numFmt w:val="lowerLetter"/>
      <w:lvlText w:val="%1)"/>
      <w:lvlJc w:val="left"/>
      <w:pPr>
        <w:ind w:left="720" w:hanging="360"/>
      </w:pPr>
      <w:rPr>
        <w:rFonts w:cs="Times New Roman"/>
      </w:rPr>
    </w:lvl>
    <w:lvl w:ilvl="1" w:tplc="04150017">
      <w:start w:val="1"/>
      <w:numFmt w:val="lowerLetter"/>
      <w:lvlText w:val="%2)"/>
      <w:lvlJc w:val="left"/>
      <w:pPr>
        <w:ind w:left="1440" w:hanging="360"/>
      </w:pPr>
      <w:rPr>
        <w:rFonts w:cs="Times New Roman"/>
      </w:rPr>
    </w:lvl>
    <w:lvl w:ilvl="2" w:tplc="323450A2">
      <w:start w:val="11"/>
      <w:numFmt w:val="decimal"/>
      <w:lvlText w:val="%3"/>
      <w:lvlJc w:val="left"/>
      <w:pPr>
        <w:ind w:left="2340" w:hanging="360"/>
      </w:pPr>
      <w:rPr>
        <w:rFonts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5" w15:restartNumberingAfterBreak="0">
    <w:nsid w:val="5F2D7D7F"/>
    <w:multiLevelType w:val="multilevel"/>
    <w:tmpl w:val="181C4A4E"/>
    <w:lvl w:ilvl="0">
      <w:start w:val="1"/>
      <w:numFmt w:val="decimal"/>
      <w:lvlText w:val="%1."/>
      <w:lvlJc w:val="left"/>
      <w:pPr>
        <w:ind w:left="720" w:hanging="360"/>
      </w:pPr>
      <w:rPr>
        <w:rFonts w:hint="default"/>
      </w:rPr>
    </w:lvl>
    <w:lvl w:ilvl="1">
      <w:start w:val="4"/>
      <w:numFmt w:val="decimal"/>
      <w:isLgl/>
      <w:lvlText w:val="%1.%2."/>
      <w:lvlJc w:val="left"/>
      <w:pPr>
        <w:ind w:left="1137" w:hanging="390"/>
      </w:pPr>
      <w:rPr>
        <w:rFonts w:hint="default"/>
      </w:rPr>
    </w:lvl>
    <w:lvl w:ilvl="2">
      <w:start w:val="1"/>
      <w:numFmt w:val="lowerLetter"/>
      <w:isLgl/>
      <w:lvlText w:val="%3)"/>
      <w:lvlJc w:val="left"/>
      <w:pPr>
        <w:ind w:left="1854" w:hanging="720"/>
      </w:pPr>
      <w:rPr>
        <w:rFonts w:ascii="Garamond" w:eastAsia="Times New Roman" w:hAnsi="Garamond" w:cstheme="minorBidi"/>
      </w:rPr>
    </w:lvl>
    <w:lvl w:ilvl="3">
      <w:start w:val="1"/>
      <w:numFmt w:val="decimal"/>
      <w:isLgl/>
      <w:lvlText w:val="%1.%2.%3.%4."/>
      <w:lvlJc w:val="left"/>
      <w:pPr>
        <w:ind w:left="2241" w:hanging="720"/>
      </w:pPr>
      <w:rPr>
        <w:rFonts w:hint="default"/>
      </w:rPr>
    </w:lvl>
    <w:lvl w:ilvl="4">
      <w:start w:val="1"/>
      <w:numFmt w:val="decimal"/>
      <w:isLgl/>
      <w:lvlText w:val="%1.%2.%3.%4.%5."/>
      <w:lvlJc w:val="left"/>
      <w:pPr>
        <w:ind w:left="2988" w:hanging="1080"/>
      </w:pPr>
      <w:rPr>
        <w:rFonts w:hint="default"/>
      </w:rPr>
    </w:lvl>
    <w:lvl w:ilvl="5">
      <w:start w:val="1"/>
      <w:numFmt w:val="decimal"/>
      <w:isLgl/>
      <w:lvlText w:val="%1.%2.%3.%4.%5.%6."/>
      <w:lvlJc w:val="left"/>
      <w:pPr>
        <w:ind w:left="3375" w:hanging="1080"/>
      </w:pPr>
      <w:rPr>
        <w:rFonts w:hint="default"/>
      </w:rPr>
    </w:lvl>
    <w:lvl w:ilvl="6">
      <w:start w:val="1"/>
      <w:numFmt w:val="decimal"/>
      <w:isLgl/>
      <w:lvlText w:val="%1.%2.%3.%4.%5.%6.%7."/>
      <w:lvlJc w:val="left"/>
      <w:pPr>
        <w:ind w:left="4122" w:hanging="1440"/>
      </w:pPr>
      <w:rPr>
        <w:rFonts w:hint="default"/>
      </w:rPr>
    </w:lvl>
    <w:lvl w:ilvl="7">
      <w:start w:val="1"/>
      <w:numFmt w:val="decimal"/>
      <w:isLgl/>
      <w:lvlText w:val="%1.%2.%3.%4.%5.%6.%7.%8."/>
      <w:lvlJc w:val="left"/>
      <w:pPr>
        <w:ind w:left="4509" w:hanging="1440"/>
      </w:pPr>
      <w:rPr>
        <w:rFonts w:hint="default"/>
      </w:rPr>
    </w:lvl>
    <w:lvl w:ilvl="8">
      <w:start w:val="1"/>
      <w:numFmt w:val="decimal"/>
      <w:isLgl/>
      <w:lvlText w:val="%1.%2.%3.%4.%5.%6.%7.%8.%9."/>
      <w:lvlJc w:val="left"/>
      <w:pPr>
        <w:ind w:left="5256" w:hanging="1800"/>
      </w:pPr>
      <w:rPr>
        <w:rFonts w:hint="default"/>
      </w:rPr>
    </w:lvl>
  </w:abstractNum>
  <w:abstractNum w:abstractNumId="116" w15:restartNumberingAfterBreak="0">
    <w:nsid w:val="5F4827AB"/>
    <w:multiLevelType w:val="hybridMultilevel"/>
    <w:tmpl w:val="73D4FE20"/>
    <w:lvl w:ilvl="0" w:tplc="8DB27E4A">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7" w15:restartNumberingAfterBreak="0">
    <w:nsid w:val="60C81A23"/>
    <w:multiLevelType w:val="multilevel"/>
    <w:tmpl w:val="E8B06386"/>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623B44CE"/>
    <w:multiLevelType w:val="hybridMultilevel"/>
    <w:tmpl w:val="A89A8ABE"/>
    <w:lvl w:ilvl="0" w:tplc="7B7EF522">
      <w:start w:val="1"/>
      <w:numFmt w:val="decimal"/>
      <w:lvlText w:val="%1)"/>
      <w:lvlJc w:val="left"/>
      <w:pPr>
        <w:ind w:left="2629" w:hanging="360"/>
      </w:pPr>
      <w:rPr>
        <w:rFonts w:hint="default"/>
      </w:rPr>
    </w:lvl>
    <w:lvl w:ilvl="1" w:tplc="04150019" w:tentative="1">
      <w:start w:val="1"/>
      <w:numFmt w:val="lowerLetter"/>
      <w:lvlText w:val="%2."/>
      <w:lvlJc w:val="left"/>
      <w:pPr>
        <w:ind w:left="3349" w:hanging="360"/>
      </w:pPr>
    </w:lvl>
    <w:lvl w:ilvl="2" w:tplc="0415001B" w:tentative="1">
      <w:start w:val="1"/>
      <w:numFmt w:val="lowerRoman"/>
      <w:lvlText w:val="%3."/>
      <w:lvlJc w:val="right"/>
      <w:pPr>
        <w:ind w:left="4069" w:hanging="180"/>
      </w:pPr>
    </w:lvl>
    <w:lvl w:ilvl="3" w:tplc="0415000F" w:tentative="1">
      <w:start w:val="1"/>
      <w:numFmt w:val="decimal"/>
      <w:lvlText w:val="%4."/>
      <w:lvlJc w:val="left"/>
      <w:pPr>
        <w:ind w:left="4789" w:hanging="360"/>
      </w:pPr>
    </w:lvl>
    <w:lvl w:ilvl="4" w:tplc="04150019" w:tentative="1">
      <w:start w:val="1"/>
      <w:numFmt w:val="lowerLetter"/>
      <w:lvlText w:val="%5."/>
      <w:lvlJc w:val="left"/>
      <w:pPr>
        <w:ind w:left="5509" w:hanging="360"/>
      </w:pPr>
    </w:lvl>
    <w:lvl w:ilvl="5" w:tplc="0415001B" w:tentative="1">
      <w:start w:val="1"/>
      <w:numFmt w:val="lowerRoman"/>
      <w:lvlText w:val="%6."/>
      <w:lvlJc w:val="right"/>
      <w:pPr>
        <w:ind w:left="6229" w:hanging="180"/>
      </w:pPr>
    </w:lvl>
    <w:lvl w:ilvl="6" w:tplc="0415000F" w:tentative="1">
      <w:start w:val="1"/>
      <w:numFmt w:val="decimal"/>
      <w:lvlText w:val="%7."/>
      <w:lvlJc w:val="left"/>
      <w:pPr>
        <w:ind w:left="6949" w:hanging="360"/>
      </w:pPr>
    </w:lvl>
    <w:lvl w:ilvl="7" w:tplc="04150019" w:tentative="1">
      <w:start w:val="1"/>
      <w:numFmt w:val="lowerLetter"/>
      <w:lvlText w:val="%8."/>
      <w:lvlJc w:val="left"/>
      <w:pPr>
        <w:ind w:left="7669" w:hanging="360"/>
      </w:pPr>
    </w:lvl>
    <w:lvl w:ilvl="8" w:tplc="0415001B" w:tentative="1">
      <w:start w:val="1"/>
      <w:numFmt w:val="lowerRoman"/>
      <w:lvlText w:val="%9."/>
      <w:lvlJc w:val="right"/>
      <w:pPr>
        <w:ind w:left="8389" w:hanging="180"/>
      </w:pPr>
    </w:lvl>
  </w:abstractNum>
  <w:abstractNum w:abstractNumId="119" w15:restartNumberingAfterBreak="0">
    <w:nsid w:val="623F5D4E"/>
    <w:multiLevelType w:val="hybridMultilevel"/>
    <w:tmpl w:val="806AFCEA"/>
    <w:lvl w:ilvl="0" w:tplc="00AE578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0" w15:restartNumberingAfterBreak="0">
    <w:nsid w:val="629D5AAD"/>
    <w:multiLevelType w:val="multilevel"/>
    <w:tmpl w:val="8DEAD7D4"/>
    <w:lvl w:ilvl="0">
      <w:start w:val="17"/>
      <w:numFmt w:val="decimal"/>
      <w:lvlText w:val="%1"/>
      <w:lvlJc w:val="left"/>
      <w:pPr>
        <w:ind w:left="420" w:hanging="420"/>
      </w:pPr>
      <w:rPr>
        <w:rFonts w:hint="default"/>
        <w:color w:val="auto"/>
      </w:rPr>
    </w:lvl>
    <w:lvl w:ilvl="1">
      <w:start w:val="4"/>
      <w:numFmt w:val="decimal"/>
      <w:lvlText w:val="%1.%2"/>
      <w:lvlJc w:val="left"/>
      <w:pPr>
        <w:ind w:left="846" w:hanging="420"/>
      </w:pPr>
      <w:rPr>
        <w:rFonts w:hint="default"/>
        <w:b/>
        <w:b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1" w15:restartNumberingAfterBreak="0">
    <w:nsid w:val="631C02D8"/>
    <w:multiLevelType w:val="hybridMultilevel"/>
    <w:tmpl w:val="43AA2D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631D1638"/>
    <w:multiLevelType w:val="hybridMultilevel"/>
    <w:tmpl w:val="FF483998"/>
    <w:lvl w:ilvl="0" w:tplc="BD54EC32">
      <w:start w:val="1"/>
      <w:numFmt w:val="decimal"/>
      <w:lvlText w:val="%1)"/>
      <w:lvlJc w:val="left"/>
      <w:pPr>
        <w:ind w:left="360" w:hanging="360"/>
      </w:pPr>
      <w:rPr>
        <w:rFonts w:hint="default"/>
      </w:rPr>
    </w:lvl>
    <w:lvl w:ilvl="1" w:tplc="04150003">
      <w:start w:val="1"/>
      <w:numFmt w:val="bullet"/>
      <w:lvlText w:val="o"/>
      <w:lvlJc w:val="left"/>
      <w:pPr>
        <w:ind w:left="1080" w:hanging="360"/>
      </w:pPr>
      <w:rPr>
        <w:rFonts w:ascii="Courier New" w:hAnsi="Courier New" w:cs="Courier New" w:hint="default"/>
      </w:rPr>
    </w:lvl>
    <w:lvl w:ilvl="2" w:tplc="0415000F">
      <w:start w:val="1"/>
      <w:numFmt w:val="decimal"/>
      <w:lvlText w:val="%3."/>
      <w:lvlJc w:val="left"/>
      <w:pPr>
        <w:ind w:left="1800" w:hanging="360"/>
      </w:pPr>
      <w:rPr>
        <w:rFont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23" w15:restartNumberingAfterBreak="0">
    <w:nsid w:val="64FD0EE8"/>
    <w:multiLevelType w:val="hybridMultilevel"/>
    <w:tmpl w:val="0DB08EAE"/>
    <w:lvl w:ilvl="0" w:tplc="04150017">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24" w15:restartNumberingAfterBreak="0">
    <w:nsid w:val="650F352A"/>
    <w:multiLevelType w:val="hybridMultilevel"/>
    <w:tmpl w:val="A37081A2"/>
    <w:styleLink w:val="Zaimportowanystyl40"/>
    <w:lvl w:ilvl="0" w:tplc="B2365114">
      <w:start w:val="1"/>
      <w:numFmt w:val="lowerLetter"/>
      <w:lvlText w:val="%1)"/>
      <w:lvlJc w:val="left"/>
      <w:pPr>
        <w:ind w:left="567" w:hanging="567"/>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1" w:tplc="FB3CF6E4">
      <w:start w:val="1"/>
      <w:numFmt w:val="lowerLetter"/>
      <w:lvlText w:val="%2."/>
      <w:lvlJc w:val="left"/>
      <w:pPr>
        <w:ind w:left="1287" w:hanging="567"/>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2" w:tplc="55701558">
      <w:start w:val="1"/>
      <w:numFmt w:val="lowerRoman"/>
      <w:lvlText w:val="%3."/>
      <w:lvlJc w:val="left"/>
      <w:pPr>
        <w:ind w:left="2007" w:hanging="494"/>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3" w:tplc="35C2CBE8">
      <w:start w:val="1"/>
      <w:numFmt w:val="decimal"/>
      <w:lvlText w:val="%4."/>
      <w:lvlJc w:val="left"/>
      <w:pPr>
        <w:ind w:left="2727" w:hanging="567"/>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4" w:tplc="15443580">
      <w:start w:val="1"/>
      <w:numFmt w:val="lowerLetter"/>
      <w:lvlText w:val="%5."/>
      <w:lvlJc w:val="left"/>
      <w:pPr>
        <w:ind w:left="3447" w:hanging="567"/>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5" w:tplc="CE2E3248">
      <w:start w:val="1"/>
      <w:numFmt w:val="lowerRoman"/>
      <w:lvlText w:val="%6."/>
      <w:lvlJc w:val="left"/>
      <w:pPr>
        <w:ind w:left="4167" w:hanging="494"/>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6" w:tplc="4C6C6180">
      <w:start w:val="1"/>
      <w:numFmt w:val="decimal"/>
      <w:lvlText w:val="%7."/>
      <w:lvlJc w:val="left"/>
      <w:pPr>
        <w:ind w:left="4887" w:hanging="567"/>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7" w:tplc="CB90F43C">
      <w:start w:val="1"/>
      <w:numFmt w:val="lowerLetter"/>
      <w:lvlText w:val="%8."/>
      <w:lvlJc w:val="left"/>
      <w:pPr>
        <w:ind w:left="5607" w:hanging="567"/>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8" w:tplc="4C0AAF08">
      <w:start w:val="1"/>
      <w:numFmt w:val="lowerRoman"/>
      <w:lvlText w:val="%9."/>
      <w:lvlJc w:val="left"/>
      <w:pPr>
        <w:ind w:left="6327" w:hanging="494"/>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abstractNum>
  <w:abstractNum w:abstractNumId="125" w15:restartNumberingAfterBreak="0">
    <w:nsid w:val="665C21AA"/>
    <w:multiLevelType w:val="hybridMultilevel"/>
    <w:tmpl w:val="17B02B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F51E2260">
      <w:start w:val="1"/>
      <w:numFmt w:val="lowerLetter"/>
      <w:lvlText w:val="%3)"/>
      <w:lvlJc w:val="right"/>
      <w:pPr>
        <w:ind w:left="2160" w:hanging="180"/>
      </w:pPr>
      <w:rPr>
        <w:rFonts w:asciiTheme="minorHAnsi" w:eastAsiaTheme="minorHAnsi" w:hAnsiTheme="minorHAnsi" w:cstheme="minorHAnsi"/>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66D7249E"/>
    <w:multiLevelType w:val="hybridMultilevel"/>
    <w:tmpl w:val="DBAABCC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67230255"/>
    <w:multiLevelType w:val="multilevel"/>
    <w:tmpl w:val="541AF51C"/>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7D2374C"/>
    <w:multiLevelType w:val="hybridMultilevel"/>
    <w:tmpl w:val="7CECCB70"/>
    <w:lvl w:ilvl="0" w:tplc="231C701C">
      <w:start w:val="1"/>
      <w:numFmt w:val="decimal"/>
      <w:lvlText w:val="%1."/>
      <w:lvlJc w:val="left"/>
      <w:pPr>
        <w:tabs>
          <w:tab w:val="num" w:pos="454"/>
        </w:tabs>
        <w:ind w:left="454" w:hanging="454"/>
      </w:pPr>
      <w:rPr>
        <w:rFonts w:hint="default"/>
        <w:b w:val="0"/>
        <w:bCs/>
      </w:rPr>
    </w:lvl>
    <w:lvl w:ilvl="1" w:tplc="9C608654">
      <w:start w:val="1"/>
      <w:numFmt w:val="lowerLetter"/>
      <w:lvlText w:val="%2)"/>
      <w:lvlJc w:val="left"/>
      <w:pPr>
        <w:ind w:left="884" w:hanging="360"/>
      </w:pPr>
      <w:rPr>
        <w:rFonts w:hint="default"/>
        <w:lang w:val="pl-PL"/>
      </w:rPr>
    </w:lvl>
    <w:lvl w:ilvl="2" w:tplc="B2527434">
      <w:start w:val="1"/>
      <w:numFmt w:val="decimal"/>
      <w:lvlText w:val="%3)"/>
      <w:lvlJc w:val="left"/>
      <w:pPr>
        <w:ind w:left="1784" w:hanging="360"/>
      </w:pPr>
      <w:rPr>
        <w:rFonts w:hint="default"/>
        <w:b w:val="0"/>
        <w:bCs w:val="0"/>
      </w:rPr>
    </w:lvl>
    <w:lvl w:ilvl="3" w:tplc="D7A2E86E">
      <w:start w:val="1"/>
      <w:numFmt w:val="lowerLetter"/>
      <w:lvlText w:val="%4."/>
      <w:lvlJc w:val="left"/>
      <w:pPr>
        <w:ind w:left="3600" w:hanging="360"/>
      </w:pPr>
      <w:rPr>
        <w:rFonts w:hint="default"/>
        <w:b w:val="0"/>
        <w:bCs/>
      </w:rPr>
    </w:lvl>
    <w:lvl w:ilvl="4" w:tplc="04150019">
      <w:start w:val="1"/>
      <w:numFmt w:val="lowerLetter"/>
      <w:lvlText w:val="%5."/>
      <w:lvlJc w:val="left"/>
      <w:pPr>
        <w:tabs>
          <w:tab w:val="num" w:pos="3044"/>
        </w:tabs>
        <w:ind w:left="3044" w:hanging="360"/>
      </w:pPr>
    </w:lvl>
    <w:lvl w:ilvl="5" w:tplc="0415001B">
      <w:start w:val="1"/>
      <w:numFmt w:val="lowerRoman"/>
      <w:lvlText w:val="%6."/>
      <w:lvlJc w:val="right"/>
      <w:pPr>
        <w:tabs>
          <w:tab w:val="num" w:pos="3764"/>
        </w:tabs>
        <w:ind w:left="3764" w:hanging="180"/>
      </w:pPr>
    </w:lvl>
    <w:lvl w:ilvl="6" w:tplc="0415000F" w:tentative="1">
      <w:start w:val="1"/>
      <w:numFmt w:val="decimal"/>
      <w:lvlText w:val="%7."/>
      <w:lvlJc w:val="left"/>
      <w:pPr>
        <w:tabs>
          <w:tab w:val="num" w:pos="4484"/>
        </w:tabs>
        <w:ind w:left="4484" w:hanging="360"/>
      </w:pPr>
    </w:lvl>
    <w:lvl w:ilvl="7" w:tplc="04150019" w:tentative="1">
      <w:start w:val="1"/>
      <w:numFmt w:val="lowerLetter"/>
      <w:lvlText w:val="%8."/>
      <w:lvlJc w:val="left"/>
      <w:pPr>
        <w:tabs>
          <w:tab w:val="num" w:pos="5204"/>
        </w:tabs>
        <w:ind w:left="5204" w:hanging="360"/>
      </w:pPr>
    </w:lvl>
    <w:lvl w:ilvl="8" w:tplc="0415001B" w:tentative="1">
      <w:start w:val="1"/>
      <w:numFmt w:val="lowerRoman"/>
      <w:lvlText w:val="%9."/>
      <w:lvlJc w:val="right"/>
      <w:pPr>
        <w:tabs>
          <w:tab w:val="num" w:pos="5924"/>
        </w:tabs>
        <w:ind w:left="5924" w:hanging="180"/>
      </w:pPr>
    </w:lvl>
  </w:abstractNum>
  <w:abstractNum w:abstractNumId="129" w15:restartNumberingAfterBreak="0">
    <w:nsid w:val="68303891"/>
    <w:multiLevelType w:val="hybridMultilevel"/>
    <w:tmpl w:val="A2788640"/>
    <w:lvl w:ilvl="0" w:tplc="04150017">
      <w:start w:val="1"/>
      <w:numFmt w:val="lowerLetter"/>
      <w:lvlText w:val="%1)"/>
      <w:lvlJc w:val="left"/>
      <w:pPr>
        <w:ind w:left="1146" w:hanging="360"/>
      </w:pPr>
      <w:rPr>
        <w:rFonts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30" w15:restartNumberingAfterBreak="0">
    <w:nsid w:val="69786A1D"/>
    <w:multiLevelType w:val="hybridMultilevel"/>
    <w:tmpl w:val="36D8736A"/>
    <w:lvl w:ilvl="0" w:tplc="FFFFFFFF">
      <w:start w:val="1"/>
      <w:numFmt w:val="bullet"/>
      <w:lvlText w:val="•"/>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15:restartNumberingAfterBreak="0">
    <w:nsid w:val="6A046285"/>
    <w:multiLevelType w:val="multilevel"/>
    <w:tmpl w:val="4876673E"/>
    <w:lvl w:ilvl="0">
      <w:start w:val="20"/>
      <w:numFmt w:val="decimal"/>
      <w:lvlText w:val="%1"/>
      <w:lvlJc w:val="left"/>
      <w:pPr>
        <w:ind w:left="444" w:hanging="444"/>
      </w:pPr>
      <w:rPr>
        <w:rFonts w:hint="default"/>
      </w:rPr>
    </w:lvl>
    <w:lvl w:ilvl="1">
      <w:start w:val="1"/>
      <w:numFmt w:val="decimal"/>
      <w:lvlText w:val="%1.%2"/>
      <w:lvlJc w:val="left"/>
      <w:pPr>
        <w:ind w:left="444" w:hanging="444"/>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A4646F0"/>
    <w:multiLevelType w:val="hybridMultilevel"/>
    <w:tmpl w:val="6816A866"/>
    <w:lvl w:ilvl="0" w:tplc="C7D0FDF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6C540F82"/>
    <w:multiLevelType w:val="hybridMultilevel"/>
    <w:tmpl w:val="13D2C798"/>
    <w:lvl w:ilvl="0" w:tplc="88C67D6C">
      <w:start w:val="1"/>
      <w:numFmt w:val="decimal"/>
      <w:lvlText w:val="%1)"/>
      <w:lvlJc w:val="left"/>
      <w:pPr>
        <w:ind w:left="2203" w:hanging="360"/>
      </w:pPr>
      <w:rPr>
        <w:rFonts w:cs="Times New Roman"/>
      </w:rPr>
    </w:lvl>
    <w:lvl w:ilvl="1" w:tplc="039861B6">
      <w:start w:val="1"/>
      <w:numFmt w:val="lowerLetter"/>
      <w:lvlText w:val="%2)"/>
      <w:lvlJc w:val="left"/>
      <w:pPr>
        <w:ind w:left="2149" w:hanging="360"/>
      </w:pPr>
      <w:rPr>
        <w:rFonts w:cs="Times New Roman" w:hint="default"/>
        <w:b/>
        <w:bCs w:val="0"/>
      </w:rPr>
    </w:lvl>
    <w:lvl w:ilvl="2" w:tplc="97F07798">
      <w:start w:val="1"/>
      <w:numFmt w:val="decimal"/>
      <w:lvlText w:val="%3)"/>
      <w:lvlJc w:val="right"/>
      <w:pPr>
        <w:ind w:left="2869" w:hanging="180"/>
      </w:pPr>
      <w:rPr>
        <w:rFonts w:asciiTheme="majorHAnsi" w:eastAsia="Times New Roman" w:hAnsiTheme="majorHAnsi" w:cs="Arial"/>
      </w:rPr>
    </w:lvl>
    <w:lvl w:ilvl="3" w:tplc="5406D744">
      <w:start w:val="1"/>
      <w:numFmt w:val="decimal"/>
      <w:lvlText w:val="%4."/>
      <w:lvlJc w:val="left"/>
      <w:pPr>
        <w:ind w:left="3589" w:hanging="360"/>
      </w:pPr>
      <w:rPr>
        <w:rFonts w:hint="default"/>
        <w:b w:val="0"/>
        <w:i w:val="0"/>
        <w:color w:val="000000" w:themeColor="text1"/>
      </w:rPr>
    </w:lvl>
    <w:lvl w:ilvl="4" w:tplc="332EBDD0">
      <w:start w:val="1"/>
      <w:numFmt w:val="lowerLetter"/>
      <w:lvlText w:val="%5."/>
      <w:lvlJc w:val="left"/>
      <w:pPr>
        <w:ind w:left="4309" w:hanging="360"/>
      </w:pPr>
      <w:rPr>
        <w:rFonts w:hint="default"/>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134" w15:restartNumberingAfterBreak="0">
    <w:nsid w:val="6C9B4496"/>
    <w:multiLevelType w:val="multilevel"/>
    <w:tmpl w:val="05109726"/>
    <w:styleLink w:val="Zaimportowanystyl2"/>
    <w:lvl w:ilvl="0">
      <w:start w:val="1"/>
      <w:numFmt w:val="decimal"/>
      <w:lvlText w:val="%1."/>
      <w:lvlJc w:val="left"/>
      <w:pPr>
        <w:tabs>
          <w:tab w:val="left" w:pos="1134"/>
          <w:tab w:val="left" w:pos="1418"/>
          <w:tab w:val="left" w:pos="1701"/>
        </w:tabs>
        <w:ind w:left="720" w:hanging="360"/>
      </w:pPr>
      <w:rPr>
        <w:rFonts w:hAnsi="Arial Unicode MS" w:cs="Times New Roman"/>
        <w:b/>
        <w:bCs/>
        <w:caps w:val="0"/>
        <w:smallCaps w:val="0"/>
        <w:strike w:val="0"/>
        <w:dstrike w:val="0"/>
        <w:color w:val="000000"/>
        <w:spacing w:val="0"/>
        <w:w w:val="100"/>
        <w:kern w:val="0"/>
        <w:position w:val="0"/>
        <w:vertAlign w:val="baseline"/>
      </w:rPr>
    </w:lvl>
    <w:lvl w:ilvl="1">
      <w:start w:val="1"/>
      <w:numFmt w:val="decimal"/>
      <w:lvlText w:val="%1.%2."/>
      <w:lvlJc w:val="left"/>
      <w:pPr>
        <w:tabs>
          <w:tab w:val="left" w:pos="1134"/>
          <w:tab w:val="left" w:pos="1418"/>
        </w:tabs>
        <w:ind w:left="1701" w:hanging="283"/>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1.%2.%3."/>
      <w:lvlJc w:val="left"/>
      <w:pPr>
        <w:tabs>
          <w:tab w:val="left" w:pos="1134"/>
          <w:tab w:val="left" w:pos="1701"/>
        </w:tabs>
        <w:ind w:left="1418" w:hanging="338"/>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1.%2.%3.%4."/>
      <w:lvlJc w:val="left"/>
      <w:pPr>
        <w:tabs>
          <w:tab w:val="left" w:pos="1134"/>
          <w:tab w:val="left" w:pos="1418"/>
        </w:tabs>
        <w:ind w:left="1701" w:hanging="261"/>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1.%2.%3.%4.%5."/>
      <w:lvlJc w:val="left"/>
      <w:pPr>
        <w:tabs>
          <w:tab w:val="left" w:pos="1134"/>
          <w:tab w:val="left" w:pos="1418"/>
          <w:tab w:val="left" w:pos="1701"/>
        </w:tabs>
        <w:ind w:left="2880" w:hanging="1080"/>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1.%2.%3.%4.%5.%6."/>
      <w:lvlJc w:val="left"/>
      <w:pPr>
        <w:tabs>
          <w:tab w:val="left" w:pos="1134"/>
          <w:tab w:val="left" w:pos="1418"/>
          <w:tab w:val="left" w:pos="1701"/>
        </w:tabs>
        <w:ind w:left="3240" w:hanging="1080"/>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1.%2.%3.%4.%5.%6.%7."/>
      <w:lvlJc w:val="left"/>
      <w:pPr>
        <w:tabs>
          <w:tab w:val="left" w:pos="1134"/>
          <w:tab w:val="left" w:pos="1418"/>
          <w:tab w:val="left" w:pos="1701"/>
        </w:tabs>
        <w:ind w:left="3960" w:hanging="1440"/>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1.%2.%3.%4.%5.%6.%7.%8."/>
      <w:lvlJc w:val="left"/>
      <w:pPr>
        <w:tabs>
          <w:tab w:val="left" w:pos="1134"/>
          <w:tab w:val="left" w:pos="1418"/>
          <w:tab w:val="left" w:pos="1701"/>
        </w:tabs>
        <w:ind w:left="4320" w:hanging="1440"/>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1.%2.%3.%4.%5.%6.%7.%8.%9."/>
      <w:lvlJc w:val="left"/>
      <w:pPr>
        <w:tabs>
          <w:tab w:val="left" w:pos="1134"/>
          <w:tab w:val="left" w:pos="1418"/>
          <w:tab w:val="left" w:pos="1701"/>
        </w:tabs>
        <w:ind w:left="4680" w:hanging="1440"/>
      </w:pPr>
      <w:rPr>
        <w:rFonts w:hAnsi="Arial Unicode MS" w:cs="Times New Roman"/>
        <w:b/>
        <w:bCs/>
        <w:caps w:val="0"/>
        <w:smallCaps w:val="0"/>
        <w:strike w:val="0"/>
        <w:dstrike w:val="0"/>
        <w:color w:val="000000"/>
        <w:spacing w:val="0"/>
        <w:w w:val="100"/>
        <w:kern w:val="0"/>
        <w:position w:val="0"/>
        <w:vertAlign w:val="baseline"/>
      </w:rPr>
    </w:lvl>
  </w:abstractNum>
  <w:abstractNum w:abstractNumId="135" w15:restartNumberingAfterBreak="0">
    <w:nsid w:val="6D661FC2"/>
    <w:multiLevelType w:val="hybridMultilevel"/>
    <w:tmpl w:val="FCCCDF0C"/>
    <w:lvl w:ilvl="0" w:tplc="04150017">
      <w:start w:val="1"/>
      <w:numFmt w:val="lowerLetter"/>
      <w:lvlText w:val="%1)"/>
      <w:lvlJc w:val="left"/>
      <w:pPr>
        <w:ind w:left="2563" w:hanging="360"/>
      </w:pPr>
    </w:lvl>
    <w:lvl w:ilvl="1" w:tplc="04150017">
      <w:start w:val="1"/>
      <w:numFmt w:val="lowerLetter"/>
      <w:lvlText w:val="%2)"/>
      <w:lvlJc w:val="left"/>
      <w:pPr>
        <w:ind w:left="3141"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136" w15:restartNumberingAfterBreak="0">
    <w:nsid w:val="6E546376"/>
    <w:multiLevelType w:val="hybridMultilevel"/>
    <w:tmpl w:val="DD92EF1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6E7B3EB8"/>
    <w:multiLevelType w:val="hybridMultilevel"/>
    <w:tmpl w:val="2818944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8" w15:restartNumberingAfterBreak="0">
    <w:nsid w:val="6F5554D5"/>
    <w:multiLevelType w:val="hybridMultilevel"/>
    <w:tmpl w:val="5860D19C"/>
    <w:lvl w:ilvl="0" w:tplc="3BE2C49C">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39" w15:restartNumberingAfterBreak="0">
    <w:nsid w:val="710C3C55"/>
    <w:multiLevelType w:val="hybridMultilevel"/>
    <w:tmpl w:val="7C065B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717C013F"/>
    <w:multiLevelType w:val="hybridMultilevel"/>
    <w:tmpl w:val="FAB6D2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1" w15:restartNumberingAfterBreak="0">
    <w:nsid w:val="739B548C"/>
    <w:multiLevelType w:val="multilevel"/>
    <w:tmpl w:val="B1A48ED2"/>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2" w15:restartNumberingAfterBreak="0">
    <w:nsid w:val="74B21E65"/>
    <w:multiLevelType w:val="hybridMultilevel"/>
    <w:tmpl w:val="A86CCDCC"/>
    <w:lvl w:ilvl="0" w:tplc="04150011">
      <w:start w:val="1"/>
      <w:numFmt w:val="decimal"/>
      <w:lvlText w:val="%1)"/>
      <w:lvlJc w:val="left"/>
      <w:pPr>
        <w:ind w:left="1854" w:hanging="360"/>
      </w:pPr>
    </w:lvl>
    <w:lvl w:ilvl="1" w:tplc="C546B026">
      <w:start w:val="1"/>
      <w:numFmt w:val="lowerLetter"/>
      <w:lvlText w:val="%2)"/>
      <w:lvlJc w:val="left"/>
      <w:pPr>
        <w:ind w:left="2774" w:hanging="560"/>
      </w:pPr>
      <w:rPr>
        <w:rFonts w:hint="default"/>
      </w:r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43" w15:restartNumberingAfterBreak="0">
    <w:nsid w:val="74B75DEE"/>
    <w:multiLevelType w:val="hybridMultilevel"/>
    <w:tmpl w:val="6DAE3930"/>
    <w:lvl w:ilvl="0" w:tplc="04150001">
      <w:start w:val="1"/>
      <w:numFmt w:val="bullet"/>
      <w:lvlText w:val=""/>
      <w:lvlJc w:val="left"/>
      <w:pPr>
        <w:ind w:left="2564" w:hanging="360"/>
      </w:pPr>
      <w:rPr>
        <w:rFonts w:ascii="Symbol" w:hAnsi="Symbol" w:hint="default"/>
      </w:rPr>
    </w:lvl>
    <w:lvl w:ilvl="1" w:tplc="04150003" w:tentative="1">
      <w:start w:val="1"/>
      <w:numFmt w:val="bullet"/>
      <w:lvlText w:val="o"/>
      <w:lvlJc w:val="left"/>
      <w:pPr>
        <w:ind w:left="3284" w:hanging="360"/>
      </w:pPr>
      <w:rPr>
        <w:rFonts w:ascii="Courier New" w:hAnsi="Courier New" w:cs="Courier New" w:hint="default"/>
      </w:rPr>
    </w:lvl>
    <w:lvl w:ilvl="2" w:tplc="04150005" w:tentative="1">
      <w:start w:val="1"/>
      <w:numFmt w:val="bullet"/>
      <w:lvlText w:val=""/>
      <w:lvlJc w:val="left"/>
      <w:pPr>
        <w:ind w:left="4004" w:hanging="360"/>
      </w:pPr>
      <w:rPr>
        <w:rFonts w:ascii="Wingdings" w:hAnsi="Wingdings" w:hint="default"/>
      </w:rPr>
    </w:lvl>
    <w:lvl w:ilvl="3" w:tplc="04150001" w:tentative="1">
      <w:start w:val="1"/>
      <w:numFmt w:val="bullet"/>
      <w:lvlText w:val=""/>
      <w:lvlJc w:val="left"/>
      <w:pPr>
        <w:ind w:left="4724" w:hanging="360"/>
      </w:pPr>
      <w:rPr>
        <w:rFonts w:ascii="Symbol" w:hAnsi="Symbol" w:hint="default"/>
      </w:rPr>
    </w:lvl>
    <w:lvl w:ilvl="4" w:tplc="04150003" w:tentative="1">
      <w:start w:val="1"/>
      <w:numFmt w:val="bullet"/>
      <w:lvlText w:val="o"/>
      <w:lvlJc w:val="left"/>
      <w:pPr>
        <w:ind w:left="5444" w:hanging="360"/>
      </w:pPr>
      <w:rPr>
        <w:rFonts w:ascii="Courier New" w:hAnsi="Courier New" w:cs="Courier New" w:hint="default"/>
      </w:rPr>
    </w:lvl>
    <w:lvl w:ilvl="5" w:tplc="04150005" w:tentative="1">
      <w:start w:val="1"/>
      <w:numFmt w:val="bullet"/>
      <w:lvlText w:val=""/>
      <w:lvlJc w:val="left"/>
      <w:pPr>
        <w:ind w:left="6164" w:hanging="360"/>
      </w:pPr>
      <w:rPr>
        <w:rFonts w:ascii="Wingdings" w:hAnsi="Wingdings" w:hint="default"/>
      </w:rPr>
    </w:lvl>
    <w:lvl w:ilvl="6" w:tplc="04150001" w:tentative="1">
      <w:start w:val="1"/>
      <w:numFmt w:val="bullet"/>
      <w:lvlText w:val=""/>
      <w:lvlJc w:val="left"/>
      <w:pPr>
        <w:ind w:left="6884" w:hanging="360"/>
      </w:pPr>
      <w:rPr>
        <w:rFonts w:ascii="Symbol" w:hAnsi="Symbol" w:hint="default"/>
      </w:rPr>
    </w:lvl>
    <w:lvl w:ilvl="7" w:tplc="04150003" w:tentative="1">
      <w:start w:val="1"/>
      <w:numFmt w:val="bullet"/>
      <w:lvlText w:val="o"/>
      <w:lvlJc w:val="left"/>
      <w:pPr>
        <w:ind w:left="7604" w:hanging="360"/>
      </w:pPr>
      <w:rPr>
        <w:rFonts w:ascii="Courier New" w:hAnsi="Courier New" w:cs="Courier New" w:hint="default"/>
      </w:rPr>
    </w:lvl>
    <w:lvl w:ilvl="8" w:tplc="04150005" w:tentative="1">
      <w:start w:val="1"/>
      <w:numFmt w:val="bullet"/>
      <w:lvlText w:val=""/>
      <w:lvlJc w:val="left"/>
      <w:pPr>
        <w:ind w:left="8324" w:hanging="360"/>
      </w:pPr>
      <w:rPr>
        <w:rFonts w:ascii="Wingdings" w:hAnsi="Wingdings" w:hint="default"/>
      </w:rPr>
    </w:lvl>
  </w:abstractNum>
  <w:abstractNum w:abstractNumId="144" w15:restartNumberingAfterBreak="0">
    <w:nsid w:val="74F52AFF"/>
    <w:multiLevelType w:val="hybridMultilevel"/>
    <w:tmpl w:val="8A9CF94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5" w15:restartNumberingAfterBreak="0">
    <w:nsid w:val="78314619"/>
    <w:multiLevelType w:val="hybridMultilevel"/>
    <w:tmpl w:val="F7F28A26"/>
    <w:lvl w:ilvl="0" w:tplc="0DB2E092">
      <w:start w:val="8"/>
      <w:numFmt w:val="decimal"/>
      <w:lvlText w:val="%1)"/>
      <w:lvlJc w:val="left"/>
      <w:pPr>
        <w:ind w:left="199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79AB6386"/>
    <w:multiLevelType w:val="hybridMultilevel"/>
    <w:tmpl w:val="37FC44DA"/>
    <w:lvl w:ilvl="0" w:tplc="664E384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7" w15:restartNumberingAfterBreak="0">
    <w:nsid w:val="79F03CDA"/>
    <w:multiLevelType w:val="hybridMultilevel"/>
    <w:tmpl w:val="6CE87F2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8" w15:restartNumberingAfterBreak="0">
    <w:nsid w:val="7AE60E42"/>
    <w:multiLevelType w:val="hybridMultilevel"/>
    <w:tmpl w:val="7A0A62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7AED3C1C"/>
    <w:multiLevelType w:val="multilevel"/>
    <w:tmpl w:val="87E4D464"/>
    <w:lvl w:ilvl="0">
      <w:start w:val="7"/>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0" w15:restartNumberingAfterBreak="0">
    <w:nsid w:val="7B460EB3"/>
    <w:multiLevelType w:val="hybridMultilevel"/>
    <w:tmpl w:val="BC62904A"/>
    <w:lvl w:ilvl="0" w:tplc="F0D0EFC4">
      <w:start w:val="1"/>
      <w:numFmt w:val="decimal"/>
      <w:pStyle w:val="Listanumerowana4"/>
      <w:lvlText w:val="%1)"/>
      <w:lvlJc w:val="left"/>
      <w:pPr>
        <w:ind w:left="1060" w:hanging="360"/>
      </w:pPr>
      <w:rPr>
        <w:rFonts w:cs="Times New Roman"/>
        <w:b/>
      </w:rPr>
    </w:lvl>
    <w:lvl w:ilvl="1" w:tplc="04150019" w:tentative="1">
      <w:start w:val="1"/>
      <w:numFmt w:val="lowerLetter"/>
      <w:lvlText w:val="%2."/>
      <w:lvlJc w:val="left"/>
      <w:pPr>
        <w:ind w:left="1780" w:hanging="360"/>
      </w:pPr>
      <w:rPr>
        <w:rFonts w:cs="Times New Roman"/>
      </w:rPr>
    </w:lvl>
    <w:lvl w:ilvl="2" w:tplc="0415001B" w:tentative="1">
      <w:start w:val="1"/>
      <w:numFmt w:val="lowerRoman"/>
      <w:lvlText w:val="%3."/>
      <w:lvlJc w:val="right"/>
      <w:pPr>
        <w:ind w:left="2500" w:hanging="180"/>
      </w:pPr>
      <w:rPr>
        <w:rFonts w:cs="Times New Roman"/>
      </w:rPr>
    </w:lvl>
    <w:lvl w:ilvl="3" w:tplc="0415000F" w:tentative="1">
      <w:start w:val="1"/>
      <w:numFmt w:val="decimal"/>
      <w:lvlText w:val="%4."/>
      <w:lvlJc w:val="left"/>
      <w:pPr>
        <w:ind w:left="3220" w:hanging="360"/>
      </w:pPr>
      <w:rPr>
        <w:rFonts w:cs="Times New Roman"/>
      </w:rPr>
    </w:lvl>
    <w:lvl w:ilvl="4" w:tplc="04150019" w:tentative="1">
      <w:start w:val="1"/>
      <w:numFmt w:val="lowerLetter"/>
      <w:lvlText w:val="%5."/>
      <w:lvlJc w:val="left"/>
      <w:pPr>
        <w:ind w:left="3940" w:hanging="360"/>
      </w:pPr>
      <w:rPr>
        <w:rFonts w:cs="Times New Roman"/>
      </w:rPr>
    </w:lvl>
    <w:lvl w:ilvl="5" w:tplc="0415001B" w:tentative="1">
      <w:start w:val="1"/>
      <w:numFmt w:val="lowerRoman"/>
      <w:lvlText w:val="%6."/>
      <w:lvlJc w:val="right"/>
      <w:pPr>
        <w:ind w:left="4660" w:hanging="180"/>
      </w:pPr>
      <w:rPr>
        <w:rFonts w:cs="Times New Roman"/>
      </w:rPr>
    </w:lvl>
    <w:lvl w:ilvl="6" w:tplc="0415000F" w:tentative="1">
      <w:start w:val="1"/>
      <w:numFmt w:val="decimal"/>
      <w:lvlText w:val="%7."/>
      <w:lvlJc w:val="left"/>
      <w:pPr>
        <w:ind w:left="5380" w:hanging="360"/>
      </w:pPr>
      <w:rPr>
        <w:rFonts w:cs="Times New Roman"/>
      </w:rPr>
    </w:lvl>
    <w:lvl w:ilvl="7" w:tplc="04150019" w:tentative="1">
      <w:start w:val="1"/>
      <w:numFmt w:val="lowerLetter"/>
      <w:lvlText w:val="%8."/>
      <w:lvlJc w:val="left"/>
      <w:pPr>
        <w:ind w:left="6100" w:hanging="360"/>
      </w:pPr>
      <w:rPr>
        <w:rFonts w:cs="Times New Roman"/>
      </w:rPr>
    </w:lvl>
    <w:lvl w:ilvl="8" w:tplc="0415001B" w:tentative="1">
      <w:start w:val="1"/>
      <w:numFmt w:val="lowerRoman"/>
      <w:lvlText w:val="%9."/>
      <w:lvlJc w:val="right"/>
      <w:pPr>
        <w:ind w:left="6820" w:hanging="180"/>
      </w:pPr>
      <w:rPr>
        <w:rFonts w:cs="Times New Roman"/>
      </w:rPr>
    </w:lvl>
  </w:abstractNum>
  <w:abstractNum w:abstractNumId="151" w15:restartNumberingAfterBreak="0">
    <w:nsid w:val="7BA77AAB"/>
    <w:multiLevelType w:val="hybridMultilevel"/>
    <w:tmpl w:val="0CB4C6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7CC0340F"/>
    <w:multiLevelType w:val="hybridMultilevel"/>
    <w:tmpl w:val="D89EC0C8"/>
    <w:lvl w:ilvl="0" w:tplc="FFFFFFFF">
      <w:start w:val="1"/>
      <w:numFmt w:val="bullet"/>
      <w:lvlText w:val="•"/>
      <w:lvlJc w:val="left"/>
      <w:pPr>
        <w:ind w:left="1026" w:hanging="360"/>
      </w:pPr>
      <w:rPr>
        <w:rFonts w:hint="default"/>
      </w:rPr>
    </w:lvl>
    <w:lvl w:ilvl="1" w:tplc="04150003" w:tentative="1">
      <w:start w:val="1"/>
      <w:numFmt w:val="bullet"/>
      <w:lvlText w:val="o"/>
      <w:lvlJc w:val="left"/>
      <w:pPr>
        <w:ind w:left="1746" w:hanging="360"/>
      </w:pPr>
      <w:rPr>
        <w:rFonts w:ascii="Courier New" w:hAnsi="Courier New" w:cs="Courier New" w:hint="default"/>
      </w:rPr>
    </w:lvl>
    <w:lvl w:ilvl="2" w:tplc="04150005" w:tentative="1">
      <w:start w:val="1"/>
      <w:numFmt w:val="bullet"/>
      <w:lvlText w:val=""/>
      <w:lvlJc w:val="left"/>
      <w:pPr>
        <w:ind w:left="2466" w:hanging="360"/>
      </w:pPr>
      <w:rPr>
        <w:rFonts w:ascii="Wingdings" w:hAnsi="Wingdings" w:hint="default"/>
      </w:rPr>
    </w:lvl>
    <w:lvl w:ilvl="3" w:tplc="04150001" w:tentative="1">
      <w:start w:val="1"/>
      <w:numFmt w:val="bullet"/>
      <w:lvlText w:val=""/>
      <w:lvlJc w:val="left"/>
      <w:pPr>
        <w:ind w:left="3186" w:hanging="360"/>
      </w:pPr>
      <w:rPr>
        <w:rFonts w:ascii="Symbol" w:hAnsi="Symbol" w:hint="default"/>
      </w:rPr>
    </w:lvl>
    <w:lvl w:ilvl="4" w:tplc="04150003" w:tentative="1">
      <w:start w:val="1"/>
      <w:numFmt w:val="bullet"/>
      <w:lvlText w:val="o"/>
      <w:lvlJc w:val="left"/>
      <w:pPr>
        <w:ind w:left="3906" w:hanging="360"/>
      </w:pPr>
      <w:rPr>
        <w:rFonts w:ascii="Courier New" w:hAnsi="Courier New" w:cs="Courier New" w:hint="default"/>
      </w:rPr>
    </w:lvl>
    <w:lvl w:ilvl="5" w:tplc="04150005" w:tentative="1">
      <w:start w:val="1"/>
      <w:numFmt w:val="bullet"/>
      <w:lvlText w:val=""/>
      <w:lvlJc w:val="left"/>
      <w:pPr>
        <w:ind w:left="4626" w:hanging="360"/>
      </w:pPr>
      <w:rPr>
        <w:rFonts w:ascii="Wingdings" w:hAnsi="Wingdings" w:hint="default"/>
      </w:rPr>
    </w:lvl>
    <w:lvl w:ilvl="6" w:tplc="04150001" w:tentative="1">
      <w:start w:val="1"/>
      <w:numFmt w:val="bullet"/>
      <w:lvlText w:val=""/>
      <w:lvlJc w:val="left"/>
      <w:pPr>
        <w:ind w:left="5346" w:hanging="360"/>
      </w:pPr>
      <w:rPr>
        <w:rFonts w:ascii="Symbol" w:hAnsi="Symbol" w:hint="default"/>
      </w:rPr>
    </w:lvl>
    <w:lvl w:ilvl="7" w:tplc="04150003" w:tentative="1">
      <w:start w:val="1"/>
      <w:numFmt w:val="bullet"/>
      <w:lvlText w:val="o"/>
      <w:lvlJc w:val="left"/>
      <w:pPr>
        <w:ind w:left="6066" w:hanging="360"/>
      </w:pPr>
      <w:rPr>
        <w:rFonts w:ascii="Courier New" w:hAnsi="Courier New" w:cs="Courier New" w:hint="default"/>
      </w:rPr>
    </w:lvl>
    <w:lvl w:ilvl="8" w:tplc="04150005" w:tentative="1">
      <w:start w:val="1"/>
      <w:numFmt w:val="bullet"/>
      <w:lvlText w:val=""/>
      <w:lvlJc w:val="left"/>
      <w:pPr>
        <w:ind w:left="6786" w:hanging="360"/>
      </w:pPr>
      <w:rPr>
        <w:rFonts w:ascii="Wingdings" w:hAnsi="Wingdings" w:hint="default"/>
      </w:rPr>
    </w:lvl>
  </w:abstractNum>
  <w:abstractNum w:abstractNumId="153" w15:restartNumberingAfterBreak="0">
    <w:nsid w:val="7DBB3415"/>
    <w:multiLevelType w:val="hybridMultilevel"/>
    <w:tmpl w:val="1562D390"/>
    <w:lvl w:ilvl="0" w:tplc="FA66D2C0">
      <w:start w:val="1"/>
      <w:numFmt w:val="decimal"/>
      <w:lvlText w:val="%1)"/>
      <w:lvlJc w:val="left"/>
      <w:pPr>
        <w:ind w:left="786" w:hanging="360"/>
      </w:pPr>
      <w:rPr>
        <w:rFonts w:hint="default"/>
        <w:strike w:val="0"/>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4" w15:restartNumberingAfterBreak="0">
    <w:nsid w:val="7DC07B1B"/>
    <w:multiLevelType w:val="multilevel"/>
    <w:tmpl w:val="F7E4A95A"/>
    <w:lvl w:ilvl="0">
      <w:start w:val="8"/>
      <w:numFmt w:val="decimal"/>
      <w:lvlText w:val="%1."/>
      <w:lvlJc w:val="left"/>
      <w:pPr>
        <w:ind w:left="400" w:hanging="40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bCs/>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155" w15:restartNumberingAfterBreak="0">
    <w:nsid w:val="7DC305C0"/>
    <w:multiLevelType w:val="hybridMultilevel"/>
    <w:tmpl w:val="A9860806"/>
    <w:lvl w:ilvl="0" w:tplc="2C5E85D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7F006FDE"/>
    <w:multiLevelType w:val="hybridMultilevel"/>
    <w:tmpl w:val="76CE18A8"/>
    <w:lvl w:ilvl="0" w:tplc="04150011">
      <w:start w:val="1"/>
      <w:numFmt w:val="decimal"/>
      <w:lvlText w:val="%1)"/>
      <w:lvlJc w:val="left"/>
      <w:pPr>
        <w:ind w:left="720" w:hanging="360"/>
      </w:pPr>
      <w:rPr>
        <w:rFonts w:cs="Times New Roman" w:hint="default"/>
        <w:color w:val="000000"/>
      </w:rPr>
    </w:lvl>
    <w:lvl w:ilvl="1" w:tplc="3778829C">
      <w:start w:val="1"/>
      <w:numFmt w:val="lowerLetter"/>
      <w:lvlText w:val="%2)"/>
      <w:lvlJc w:val="left"/>
      <w:pPr>
        <w:ind w:left="1660" w:hanging="580"/>
      </w:pPr>
      <w:rPr>
        <w:rFonts w:hint="default"/>
        <w:b w:val="0"/>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7FFA5E10"/>
    <w:multiLevelType w:val="hybridMultilevel"/>
    <w:tmpl w:val="A718EB84"/>
    <w:lvl w:ilvl="0" w:tplc="0415000B">
      <w:start w:val="1"/>
      <w:numFmt w:val="bullet"/>
      <w:lvlText w:val=""/>
      <w:lvlJc w:val="left"/>
      <w:pPr>
        <w:ind w:left="884" w:hanging="360"/>
      </w:pPr>
      <w:rPr>
        <w:rFonts w:ascii="Wingdings" w:hAnsi="Wingdings" w:hint="default"/>
      </w:rPr>
    </w:lvl>
    <w:lvl w:ilvl="1" w:tplc="04150003" w:tentative="1">
      <w:start w:val="1"/>
      <w:numFmt w:val="bullet"/>
      <w:lvlText w:val="o"/>
      <w:lvlJc w:val="left"/>
      <w:pPr>
        <w:ind w:left="1604" w:hanging="360"/>
      </w:pPr>
      <w:rPr>
        <w:rFonts w:ascii="Courier New" w:hAnsi="Courier New" w:cs="Courier New" w:hint="default"/>
      </w:rPr>
    </w:lvl>
    <w:lvl w:ilvl="2" w:tplc="04150005" w:tentative="1">
      <w:start w:val="1"/>
      <w:numFmt w:val="bullet"/>
      <w:lvlText w:val=""/>
      <w:lvlJc w:val="left"/>
      <w:pPr>
        <w:ind w:left="2324" w:hanging="360"/>
      </w:pPr>
      <w:rPr>
        <w:rFonts w:ascii="Wingdings" w:hAnsi="Wingdings" w:hint="default"/>
      </w:rPr>
    </w:lvl>
    <w:lvl w:ilvl="3" w:tplc="04150001" w:tentative="1">
      <w:start w:val="1"/>
      <w:numFmt w:val="bullet"/>
      <w:lvlText w:val=""/>
      <w:lvlJc w:val="left"/>
      <w:pPr>
        <w:ind w:left="3044" w:hanging="360"/>
      </w:pPr>
      <w:rPr>
        <w:rFonts w:ascii="Symbol" w:hAnsi="Symbol" w:hint="default"/>
      </w:rPr>
    </w:lvl>
    <w:lvl w:ilvl="4" w:tplc="04150003" w:tentative="1">
      <w:start w:val="1"/>
      <w:numFmt w:val="bullet"/>
      <w:lvlText w:val="o"/>
      <w:lvlJc w:val="left"/>
      <w:pPr>
        <w:ind w:left="3764" w:hanging="360"/>
      </w:pPr>
      <w:rPr>
        <w:rFonts w:ascii="Courier New" w:hAnsi="Courier New" w:cs="Courier New" w:hint="default"/>
      </w:rPr>
    </w:lvl>
    <w:lvl w:ilvl="5" w:tplc="04150005" w:tentative="1">
      <w:start w:val="1"/>
      <w:numFmt w:val="bullet"/>
      <w:lvlText w:val=""/>
      <w:lvlJc w:val="left"/>
      <w:pPr>
        <w:ind w:left="4484" w:hanging="360"/>
      </w:pPr>
      <w:rPr>
        <w:rFonts w:ascii="Wingdings" w:hAnsi="Wingdings" w:hint="default"/>
      </w:rPr>
    </w:lvl>
    <w:lvl w:ilvl="6" w:tplc="04150001" w:tentative="1">
      <w:start w:val="1"/>
      <w:numFmt w:val="bullet"/>
      <w:lvlText w:val=""/>
      <w:lvlJc w:val="left"/>
      <w:pPr>
        <w:ind w:left="5204" w:hanging="360"/>
      </w:pPr>
      <w:rPr>
        <w:rFonts w:ascii="Symbol" w:hAnsi="Symbol" w:hint="default"/>
      </w:rPr>
    </w:lvl>
    <w:lvl w:ilvl="7" w:tplc="04150003" w:tentative="1">
      <w:start w:val="1"/>
      <w:numFmt w:val="bullet"/>
      <w:lvlText w:val="o"/>
      <w:lvlJc w:val="left"/>
      <w:pPr>
        <w:ind w:left="5924" w:hanging="360"/>
      </w:pPr>
      <w:rPr>
        <w:rFonts w:ascii="Courier New" w:hAnsi="Courier New" w:cs="Courier New" w:hint="default"/>
      </w:rPr>
    </w:lvl>
    <w:lvl w:ilvl="8" w:tplc="04150005" w:tentative="1">
      <w:start w:val="1"/>
      <w:numFmt w:val="bullet"/>
      <w:lvlText w:val=""/>
      <w:lvlJc w:val="left"/>
      <w:pPr>
        <w:ind w:left="6644" w:hanging="360"/>
      </w:pPr>
      <w:rPr>
        <w:rFonts w:ascii="Wingdings" w:hAnsi="Wingdings" w:hint="default"/>
      </w:rPr>
    </w:lvl>
  </w:abstractNum>
  <w:num w:numId="1" w16cid:durableId="809901200">
    <w:abstractNumId w:val="111"/>
  </w:num>
  <w:num w:numId="2" w16cid:durableId="1307778199">
    <w:abstractNumId w:val="20"/>
  </w:num>
  <w:num w:numId="3" w16cid:durableId="525291929">
    <w:abstractNumId w:val="8"/>
  </w:num>
  <w:num w:numId="4" w16cid:durableId="699356652">
    <w:abstractNumId w:val="150"/>
  </w:num>
  <w:num w:numId="5" w16cid:durableId="1721174342">
    <w:abstractNumId w:val="133"/>
  </w:num>
  <w:num w:numId="6" w16cid:durableId="1049107405">
    <w:abstractNumId w:val="134"/>
  </w:num>
  <w:num w:numId="7" w16cid:durableId="719789425">
    <w:abstractNumId w:val="124"/>
  </w:num>
  <w:num w:numId="8" w16cid:durableId="1107388969">
    <w:abstractNumId w:val="123"/>
  </w:num>
  <w:num w:numId="9" w16cid:durableId="1883327540">
    <w:abstractNumId w:val="92"/>
  </w:num>
  <w:num w:numId="10" w16cid:durableId="1944068846">
    <w:abstractNumId w:val="56"/>
  </w:num>
  <w:num w:numId="11" w16cid:durableId="420029480">
    <w:abstractNumId w:val="154"/>
  </w:num>
  <w:num w:numId="12" w16cid:durableId="467089491">
    <w:abstractNumId w:val="10"/>
  </w:num>
  <w:num w:numId="13" w16cid:durableId="238712440">
    <w:abstractNumId w:val="1"/>
  </w:num>
  <w:num w:numId="14" w16cid:durableId="2059357481">
    <w:abstractNumId w:val="2"/>
  </w:num>
  <w:num w:numId="15" w16cid:durableId="1056858700">
    <w:abstractNumId w:val="54"/>
  </w:num>
  <w:num w:numId="16" w16cid:durableId="1475637343">
    <w:abstractNumId w:val="58"/>
  </w:num>
  <w:num w:numId="17" w16cid:durableId="295449200">
    <w:abstractNumId w:val="80"/>
  </w:num>
  <w:num w:numId="18" w16cid:durableId="1446196189">
    <w:abstractNumId w:val="109"/>
  </w:num>
  <w:num w:numId="19" w16cid:durableId="1805006584">
    <w:abstractNumId w:val="53"/>
  </w:num>
  <w:num w:numId="20" w16cid:durableId="1098915724">
    <w:abstractNumId w:val="9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62552431">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68391618">
    <w:abstractNumId w:val="14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73592718">
    <w:abstractNumId w:val="15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6336606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1767430">
    <w:abstractNumId w:val="89"/>
  </w:num>
  <w:num w:numId="26" w16cid:durableId="1934589270">
    <w:abstractNumId w:val="61"/>
  </w:num>
  <w:num w:numId="27" w16cid:durableId="598298794">
    <w:abstractNumId w:val="21"/>
  </w:num>
  <w:num w:numId="28" w16cid:durableId="1504978512">
    <w:abstractNumId w:val="41"/>
  </w:num>
  <w:num w:numId="29" w16cid:durableId="802161240">
    <w:abstractNumId w:val="131"/>
  </w:num>
  <w:num w:numId="30" w16cid:durableId="758716223">
    <w:abstractNumId w:val="28"/>
  </w:num>
  <w:num w:numId="31" w16cid:durableId="1669865968">
    <w:abstractNumId w:val="4"/>
  </w:num>
  <w:num w:numId="32" w16cid:durableId="365065449">
    <w:abstractNumId w:val="142"/>
  </w:num>
  <w:num w:numId="33" w16cid:durableId="1854756438">
    <w:abstractNumId w:val="43"/>
  </w:num>
  <w:num w:numId="34" w16cid:durableId="522134123">
    <w:abstractNumId w:val="37"/>
  </w:num>
  <w:num w:numId="35" w16cid:durableId="1442845276">
    <w:abstractNumId w:val="93"/>
  </w:num>
  <w:num w:numId="36" w16cid:durableId="1055161514">
    <w:abstractNumId w:val="17"/>
  </w:num>
  <w:num w:numId="37" w16cid:durableId="266234876">
    <w:abstractNumId w:val="60"/>
  </w:num>
  <w:num w:numId="38" w16cid:durableId="97262064">
    <w:abstractNumId w:val="15"/>
  </w:num>
  <w:num w:numId="39" w16cid:durableId="1767965904">
    <w:abstractNumId w:val="106"/>
  </w:num>
  <w:num w:numId="40" w16cid:durableId="627130015">
    <w:abstractNumId w:val="5"/>
  </w:num>
  <w:num w:numId="41" w16cid:durableId="414209320">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17455759">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57906283">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0924692">
    <w:abstractNumId w:val="38"/>
  </w:num>
  <w:num w:numId="45" w16cid:durableId="667825022">
    <w:abstractNumId w:val="51"/>
  </w:num>
  <w:num w:numId="46" w16cid:durableId="1279681226">
    <w:abstractNumId w:val="156"/>
  </w:num>
  <w:num w:numId="47" w16cid:durableId="497577684">
    <w:abstractNumId w:val="109"/>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48578931">
    <w:abstractNumId w:val="138"/>
  </w:num>
  <w:num w:numId="49" w16cid:durableId="576668830">
    <w:abstractNumId w:val="4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701324242">
    <w:abstractNumId w:val="42"/>
  </w:num>
  <w:num w:numId="51" w16cid:durableId="1045180801">
    <w:abstractNumId w:val="135"/>
  </w:num>
  <w:num w:numId="52" w16cid:durableId="467820684">
    <w:abstractNumId w:val="48"/>
  </w:num>
  <w:num w:numId="53" w16cid:durableId="330183293">
    <w:abstractNumId w:val="67"/>
  </w:num>
  <w:num w:numId="54" w16cid:durableId="1993369158">
    <w:abstractNumId w:val="81"/>
  </w:num>
  <w:num w:numId="55" w16cid:durableId="570166284">
    <w:abstractNumId w:val="2"/>
  </w:num>
  <w:num w:numId="56" w16cid:durableId="215548106">
    <w:abstractNumId w:val="30"/>
  </w:num>
  <w:num w:numId="57" w16cid:durableId="884440630">
    <w:abstractNumId w:val="94"/>
  </w:num>
  <w:num w:numId="58" w16cid:durableId="1634630932">
    <w:abstractNumId w:val="69"/>
  </w:num>
  <w:num w:numId="59" w16cid:durableId="1973824045">
    <w:abstractNumId w:val="118"/>
  </w:num>
  <w:num w:numId="60" w16cid:durableId="388916710">
    <w:abstractNumId w:val="57"/>
  </w:num>
  <w:num w:numId="61" w16cid:durableId="1825001856">
    <w:abstractNumId w:val="87"/>
  </w:num>
  <w:num w:numId="62" w16cid:durableId="1290624328">
    <w:abstractNumId w:val="145"/>
  </w:num>
  <w:num w:numId="63" w16cid:durableId="126818345">
    <w:abstractNumId w:val="102"/>
  </w:num>
  <w:num w:numId="64" w16cid:durableId="538202503">
    <w:abstractNumId w:val="50"/>
  </w:num>
  <w:num w:numId="65" w16cid:durableId="1078552042">
    <w:abstractNumId w:val="122"/>
  </w:num>
  <w:num w:numId="66" w16cid:durableId="483934849">
    <w:abstractNumId w:val="84"/>
  </w:num>
  <w:num w:numId="67" w16cid:durableId="132255208">
    <w:abstractNumId w:val="129"/>
  </w:num>
  <w:num w:numId="68" w16cid:durableId="408163714">
    <w:abstractNumId w:val="63"/>
  </w:num>
  <w:num w:numId="69" w16cid:durableId="1175147655">
    <w:abstractNumId w:val="6"/>
  </w:num>
  <w:num w:numId="70" w16cid:durableId="273750859">
    <w:abstractNumId w:val="24"/>
  </w:num>
  <w:num w:numId="71" w16cid:durableId="892079086">
    <w:abstractNumId w:val="143"/>
  </w:num>
  <w:num w:numId="72" w16cid:durableId="863785499">
    <w:abstractNumId w:val="32"/>
  </w:num>
  <w:num w:numId="73" w16cid:durableId="212814571">
    <w:abstractNumId w:val="26"/>
  </w:num>
  <w:num w:numId="74" w16cid:durableId="1624774026">
    <w:abstractNumId w:val="100"/>
  </w:num>
  <w:num w:numId="75" w16cid:durableId="48237365">
    <w:abstractNumId w:val="29"/>
  </w:num>
  <w:num w:numId="76" w16cid:durableId="473839636">
    <w:abstractNumId w:val="98"/>
  </w:num>
  <w:num w:numId="77" w16cid:durableId="610010757">
    <w:abstractNumId w:val="82"/>
  </w:num>
  <w:num w:numId="78" w16cid:durableId="1133213416">
    <w:abstractNumId w:val="76"/>
  </w:num>
  <w:num w:numId="79" w16cid:durableId="2000427341">
    <w:abstractNumId w:val="34"/>
  </w:num>
  <w:num w:numId="80" w16cid:durableId="1494566491">
    <w:abstractNumId w:val="52"/>
  </w:num>
  <w:num w:numId="81" w16cid:durableId="1244606145">
    <w:abstractNumId w:val="148"/>
  </w:num>
  <w:num w:numId="82" w16cid:durableId="1629051491">
    <w:abstractNumId w:val="83"/>
  </w:num>
  <w:num w:numId="83" w16cid:durableId="1492259927">
    <w:abstractNumId w:val="136"/>
  </w:num>
  <w:num w:numId="84" w16cid:durableId="97599829">
    <w:abstractNumId w:val="126"/>
  </w:num>
  <w:num w:numId="85" w16cid:durableId="236979528">
    <w:abstractNumId w:val="45"/>
  </w:num>
  <w:num w:numId="86" w16cid:durableId="945388093">
    <w:abstractNumId w:val="97"/>
  </w:num>
  <w:num w:numId="87" w16cid:durableId="1459493924">
    <w:abstractNumId w:val="132"/>
  </w:num>
  <w:num w:numId="88" w16cid:durableId="278335719">
    <w:abstractNumId w:val="95"/>
  </w:num>
  <w:num w:numId="89" w16cid:durableId="716666487">
    <w:abstractNumId w:val="78"/>
  </w:num>
  <w:num w:numId="90" w16cid:durableId="110363522">
    <w:abstractNumId w:val="157"/>
  </w:num>
  <w:num w:numId="91" w16cid:durableId="1079865603">
    <w:abstractNumId w:val="39"/>
  </w:num>
  <w:num w:numId="92" w16cid:durableId="1296522360">
    <w:abstractNumId w:val="130"/>
  </w:num>
  <w:num w:numId="93" w16cid:durableId="810251141">
    <w:abstractNumId w:val="36"/>
  </w:num>
  <w:num w:numId="94" w16cid:durableId="366876577">
    <w:abstractNumId w:val="49"/>
  </w:num>
  <w:num w:numId="95" w16cid:durableId="730468720">
    <w:abstractNumId w:val="72"/>
  </w:num>
  <w:num w:numId="96" w16cid:durableId="558202313">
    <w:abstractNumId w:val="147"/>
  </w:num>
  <w:num w:numId="97" w16cid:durableId="1821119209">
    <w:abstractNumId w:val="85"/>
  </w:num>
  <w:num w:numId="98" w16cid:durableId="805272477">
    <w:abstractNumId w:val="144"/>
  </w:num>
  <w:num w:numId="99" w16cid:durableId="388039592">
    <w:abstractNumId w:val="152"/>
  </w:num>
  <w:num w:numId="100" w16cid:durableId="2109110301">
    <w:abstractNumId w:val="108"/>
  </w:num>
  <w:num w:numId="101" w16cid:durableId="77948652">
    <w:abstractNumId w:val="139"/>
  </w:num>
  <w:num w:numId="102" w16cid:durableId="927736835">
    <w:abstractNumId w:val="33"/>
  </w:num>
  <w:num w:numId="103" w16cid:durableId="860164139">
    <w:abstractNumId w:val="74"/>
  </w:num>
  <w:num w:numId="104" w16cid:durableId="2012483192">
    <w:abstractNumId w:val="70"/>
  </w:num>
  <w:num w:numId="105" w16cid:durableId="1294018127">
    <w:abstractNumId w:val="12"/>
  </w:num>
  <w:num w:numId="106" w16cid:durableId="1574006048">
    <w:abstractNumId w:val="44"/>
  </w:num>
  <w:num w:numId="107" w16cid:durableId="570968111">
    <w:abstractNumId w:val="140"/>
  </w:num>
  <w:num w:numId="108" w16cid:durableId="1194804910">
    <w:abstractNumId w:val="112"/>
  </w:num>
  <w:num w:numId="109" w16cid:durableId="1009872933">
    <w:abstractNumId w:val="68"/>
  </w:num>
  <w:num w:numId="110" w16cid:durableId="97989481">
    <w:abstractNumId w:val="35"/>
  </w:num>
  <w:num w:numId="111" w16cid:durableId="84308734">
    <w:abstractNumId w:val="11"/>
  </w:num>
  <w:num w:numId="112" w16cid:durableId="1239633346">
    <w:abstractNumId w:val="86"/>
  </w:num>
  <w:num w:numId="113" w16cid:durableId="1379549148">
    <w:abstractNumId w:val="3"/>
  </w:num>
  <w:num w:numId="114" w16cid:durableId="572083154">
    <w:abstractNumId w:val="90"/>
  </w:num>
  <w:num w:numId="115" w16cid:durableId="1155727716">
    <w:abstractNumId w:val="0"/>
  </w:num>
  <w:num w:numId="116" w16cid:durableId="1960918722">
    <w:abstractNumId w:val="18"/>
  </w:num>
  <w:num w:numId="117" w16cid:durableId="1474179274">
    <w:abstractNumId w:val="116"/>
  </w:num>
  <w:num w:numId="118" w16cid:durableId="755444613">
    <w:abstractNumId w:val="23"/>
  </w:num>
  <w:num w:numId="119" w16cid:durableId="1335717228">
    <w:abstractNumId w:val="105"/>
  </w:num>
  <w:num w:numId="120" w16cid:durableId="688144591">
    <w:abstractNumId w:val="9"/>
  </w:num>
  <w:num w:numId="121" w16cid:durableId="257371126">
    <w:abstractNumId w:val="153"/>
  </w:num>
  <w:num w:numId="122" w16cid:durableId="682976215">
    <w:abstractNumId w:val="66"/>
  </w:num>
  <w:num w:numId="123" w16cid:durableId="1053894861">
    <w:abstractNumId w:val="47"/>
  </w:num>
  <w:num w:numId="124" w16cid:durableId="133571252">
    <w:abstractNumId w:val="59"/>
  </w:num>
  <w:num w:numId="125" w16cid:durableId="122310426">
    <w:abstractNumId w:val="103"/>
  </w:num>
  <w:num w:numId="126" w16cid:durableId="1098061995">
    <w:abstractNumId w:val="155"/>
  </w:num>
  <w:num w:numId="127" w16cid:durableId="41177102">
    <w:abstractNumId w:val="137"/>
  </w:num>
  <w:num w:numId="128" w16cid:durableId="1652365374">
    <w:abstractNumId w:val="62"/>
  </w:num>
  <w:num w:numId="129" w16cid:durableId="691997410">
    <w:abstractNumId w:val="119"/>
  </w:num>
  <w:num w:numId="130" w16cid:durableId="726802092">
    <w:abstractNumId w:val="40"/>
  </w:num>
  <w:num w:numId="131" w16cid:durableId="1528986551">
    <w:abstractNumId w:val="101"/>
  </w:num>
  <w:num w:numId="132" w16cid:durableId="1858082378">
    <w:abstractNumId w:val="73"/>
  </w:num>
  <w:num w:numId="133" w16cid:durableId="1275358511">
    <w:abstractNumId w:val="121"/>
  </w:num>
  <w:num w:numId="134" w16cid:durableId="2115785312">
    <w:abstractNumId w:val="16"/>
  </w:num>
  <w:num w:numId="135" w16cid:durableId="1897428056">
    <w:abstractNumId w:val="25"/>
  </w:num>
  <w:num w:numId="136" w16cid:durableId="537400072">
    <w:abstractNumId w:val="88"/>
  </w:num>
  <w:num w:numId="137" w16cid:durableId="1455980176">
    <w:abstractNumId w:val="19"/>
  </w:num>
  <w:num w:numId="138" w16cid:durableId="675038732">
    <w:abstractNumId w:val="107"/>
  </w:num>
  <w:num w:numId="139" w16cid:durableId="42994933">
    <w:abstractNumId w:val="14"/>
  </w:num>
  <w:num w:numId="140" w16cid:durableId="1323856715">
    <w:abstractNumId w:val="64"/>
  </w:num>
  <w:num w:numId="141" w16cid:durableId="1599361461">
    <w:abstractNumId w:val="125"/>
  </w:num>
  <w:num w:numId="142" w16cid:durableId="1656761374">
    <w:abstractNumId w:val="146"/>
  </w:num>
  <w:num w:numId="143" w16cid:durableId="1011569204">
    <w:abstractNumId w:val="151"/>
  </w:num>
  <w:num w:numId="144" w16cid:durableId="1320693085">
    <w:abstractNumId w:val="113"/>
  </w:num>
  <w:num w:numId="145" w16cid:durableId="1022781148">
    <w:abstractNumId w:val="99"/>
  </w:num>
  <w:num w:numId="146" w16cid:durableId="528564123">
    <w:abstractNumId w:val="65"/>
  </w:num>
  <w:num w:numId="147" w16cid:durableId="735932547">
    <w:abstractNumId w:val="104"/>
  </w:num>
  <w:num w:numId="148" w16cid:durableId="1926844721">
    <w:abstractNumId w:val="46"/>
  </w:num>
  <w:num w:numId="149" w16cid:durableId="1767454425">
    <w:abstractNumId w:val="79"/>
  </w:num>
  <w:num w:numId="150" w16cid:durableId="424888298">
    <w:abstractNumId w:val="128"/>
  </w:num>
  <w:num w:numId="151" w16cid:durableId="514537736">
    <w:abstractNumId w:val="115"/>
  </w:num>
  <w:num w:numId="152" w16cid:durableId="1015578036">
    <w:abstractNumId w:val="117"/>
  </w:num>
  <w:num w:numId="153" w16cid:durableId="1060010220">
    <w:abstractNumId w:val="141"/>
  </w:num>
  <w:num w:numId="154" w16cid:durableId="1714498536">
    <w:abstractNumId w:val="127"/>
  </w:num>
  <w:num w:numId="155" w16cid:durableId="2064986188">
    <w:abstractNumId w:val="77"/>
  </w:num>
  <w:num w:numId="156" w16cid:durableId="1883132468">
    <w:abstractNumId w:val="91"/>
  </w:num>
  <w:num w:numId="157" w16cid:durableId="844788783">
    <w:abstractNumId w:val="71"/>
  </w:num>
  <w:num w:numId="158" w16cid:durableId="1281957316">
    <w:abstractNumId w:val="22"/>
  </w:num>
  <w:num w:numId="159" w16cid:durableId="970941358">
    <w:abstractNumId w:val="110"/>
  </w:num>
  <w:num w:numId="160" w16cid:durableId="1293290243">
    <w:abstractNumId w:val="75"/>
  </w:num>
  <w:num w:numId="161" w16cid:durableId="1461919038">
    <w:abstractNumId w:val="55"/>
  </w:num>
  <w:num w:numId="162" w16cid:durableId="1415320770">
    <w:abstractNumId w:val="7"/>
  </w:num>
  <w:num w:numId="163" w16cid:durableId="370502073">
    <w:abstractNumId w:val="120"/>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9"/>
  <w:hyphenationZone w:val="425"/>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203"/>
    <w:rsid w:val="00000534"/>
    <w:rsid w:val="00000692"/>
    <w:rsid w:val="0000086F"/>
    <w:rsid w:val="00001063"/>
    <w:rsid w:val="000020EC"/>
    <w:rsid w:val="00003D4E"/>
    <w:rsid w:val="00004C0C"/>
    <w:rsid w:val="00005319"/>
    <w:rsid w:val="0000536E"/>
    <w:rsid w:val="00005895"/>
    <w:rsid w:val="00005AF2"/>
    <w:rsid w:val="00006522"/>
    <w:rsid w:val="00006CFD"/>
    <w:rsid w:val="00007ED0"/>
    <w:rsid w:val="0001078C"/>
    <w:rsid w:val="00010EE1"/>
    <w:rsid w:val="0001154E"/>
    <w:rsid w:val="00011F27"/>
    <w:rsid w:val="0001306E"/>
    <w:rsid w:val="00013887"/>
    <w:rsid w:val="00013A6C"/>
    <w:rsid w:val="00013FC0"/>
    <w:rsid w:val="0001434F"/>
    <w:rsid w:val="00015284"/>
    <w:rsid w:val="000159BC"/>
    <w:rsid w:val="00015C4B"/>
    <w:rsid w:val="00016924"/>
    <w:rsid w:val="0002090A"/>
    <w:rsid w:val="00021523"/>
    <w:rsid w:val="00022109"/>
    <w:rsid w:val="0002282B"/>
    <w:rsid w:val="00023085"/>
    <w:rsid w:val="0002415B"/>
    <w:rsid w:val="00024CCF"/>
    <w:rsid w:val="00024F66"/>
    <w:rsid w:val="000273D4"/>
    <w:rsid w:val="00027ADD"/>
    <w:rsid w:val="00030F46"/>
    <w:rsid w:val="00031FF4"/>
    <w:rsid w:val="000322CF"/>
    <w:rsid w:val="00032EF6"/>
    <w:rsid w:val="00033493"/>
    <w:rsid w:val="00034207"/>
    <w:rsid w:val="00034691"/>
    <w:rsid w:val="00036622"/>
    <w:rsid w:val="000367B8"/>
    <w:rsid w:val="00036A70"/>
    <w:rsid w:val="00036C04"/>
    <w:rsid w:val="000405D0"/>
    <w:rsid w:val="0004152D"/>
    <w:rsid w:val="00041710"/>
    <w:rsid w:val="00041821"/>
    <w:rsid w:val="00042459"/>
    <w:rsid w:val="0004247C"/>
    <w:rsid w:val="00042AD1"/>
    <w:rsid w:val="000433DF"/>
    <w:rsid w:val="00043711"/>
    <w:rsid w:val="00043A6D"/>
    <w:rsid w:val="00043E66"/>
    <w:rsid w:val="00046E0F"/>
    <w:rsid w:val="000471DF"/>
    <w:rsid w:val="00047790"/>
    <w:rsid w:val="000507FD"/>
    <w:rsid w:val="00050991"/>
    <w:rsid w:val="00052486"/>
    <w:rsid w:val="00052812"/>
    <w:rsid w:val="0005378F"/>
    <w:rsid w:val="00053C84"/>
    <w:rsid w:val="00053E0E"/>
    <w:rsid w:val="00054615"/>
    <w:rsid w:val="000557E0"/>
    <w:rsid w:val="000558BE"/>
    <w:rsid w:val="0005682F"/>
    <w:rsid w:val="00056F72"/>
    <w:rsid w:val="0005713D"/>
    <w:rsid w:val="00057406"/>
    <w:rsid w:val="00057796"/>
    <w:rsid w:val="0006097E"/>
    <w:rsid w:val="00061BAD"/>
    <w:rsid w:val="00061BC7"/>
    <w:rsid w:val="00061D31"/>
    <w:rsid w:val="000624CC"/>
    <w:rsid w:val="00062603"/>
    <w:rsid w:val="000626CC"/>
    <w:rsid w:val="00062FE2"/>
    <w:rsid w:val="00063A89"/>
    <w:rsid w:val="00063B67"/>
    <w:rsid w:val="00065759"/>
    <w:rsid w:val="00066A4A"/>
    <w:rsid w:val="00066C26"/>
    <w:rsid w:val="0007043E"/>
    <w:rsid w:val="000719FD"/>
    <w:rsid w:val="00072165"/>
    <w:rsid w:val="0007221C"/>
    <w:rsid w:val="00072814"/>
    <w:rsid w:val="00073A90"/>
    <w:rsid w:val="000742E3"/>
    <w:rsid w:val="000748F7"/>
    <w:rsid w:val="00074B54"/>
    <w:rsid w:val="0007511B"/>
    <w:rsid w:val="00076B46"/>
    <w:rsid w:val="000771DC"/>
    <w:rsid w:val="00077C95"/>
    <w:rsid w:val="00077F3D"/>
    <w:rsid w:val="00080306"/>
    <w:rsid w:val="000817E2"/>
    <w:rsid w:val="00081EBD"/>
    <w:rsid w:val="000826CD"/>
    <w:rsid w:val="00084FE6"/>
    <w:rsid w:val="00085897"/>
    <w:rsid w:val="00085D60"/>
    <w:rsid w:val="00086A67"/>
    <w:rsid w:val="00086CD9"/>
    <w:rsid w:val="00086E2E"/>
    <w:rsid w:val="0008785F"/>
    <w:rsid w:val="000879D1"/>
    <w:rsid w:val="000900C1"/>
    <w:rsid w:val="00090268"/>
    <w:rsid w:val="00090E28"/>
    <w:rsid w:val="0009135E"/>
    <w:rsid w:val="00091F8D"/>
    <w:rsid w:val="0009224D"/>
    <w:rsid w:val="000924B9"/>
    <w:rsid w:val="00092E6D"/>
    <w:rsid w:val="00094AC6"/>
    <w:rsid w:val="00094BFF"/>
    <w:rsid w:val="0009640C"/>
    <w:rsid w:val="0009695E"/>
    <w:rsid w:val="000976ED"/>
    <w:rsid w:val="000A0434"/>
    <w:rsid w:val="000A0D9D"/>
    <w:rsid w:val="000A118C"/>
    <w:rsid w:val="000A249F"/>
    <w:rsid w:val="000A2BBF"/>
    <w:rsid w:val="000A2D89"/>
    <w:rsid w:val="000A380E"/>
    <w:rsid w:val="000A4845"/>
    <w:rsid w:val="000A4C6F"/>
    <w:rsid w:val="000A554D"/>
    <w:rsid w:val="000A5607"/>
    <w:rsid w:val="000A5E2F"/>
    <w:rsid w:val="000A5E41"/>
    <w:rsid w:val="000A7932"/>
    <w:rsid w:val="000B03E9"/>
    <w:rsid w:val="000B0B65"/>
    <w:rsid w:val="000B16F3"/>
    <w:rsid w:val="000B3E57"/>
    <w:rsid w:val="000B4084"/>
    <w:rsid w:val="000B4383"/>
    <w:rsid w:val="000B48F3"/>
    <w:rsid w:val="000B4F33"/>
    <w:rsid w:val="000B59CC"/>
    <w:rsid w:val="000B6958"/>
    <w:rsid w:val="000B6E32"/>
    <w:rsid w:val="000B76D0"/>
    <w:rsid w:val="000B7955"/>
    <w:rsid w:val="000B7C33"/>
    <w:rsid w:val="000C02E6"/>
    <w:rsid w:val="000C0949"/>
    <w:rsid w:val="000C0E09"/>
    <w:rsid w:val="000C0FAF"/>
    <w:rsid w:val="000C2EFD"/>
    <w:rsid w:val="000C3366"/>
    <w:rsid w:val="000C4D0C"/>
    <w:rsid w:val="000C56E4"/>
    <w:rsid w:val="000C751D"/>
    <w:rsid w:val="000D0E1D"/>
    <w:rsid w:val="000D11A6"/>
    <w:rsid w:val="000D12E3"/>
    <w:rsid w:val="000D2279"/>
    <w:rsid w:val="000D22C1"/>
    <w:rsid w:val="000D3118"/>
    <w:rsid w:val="000D37A6"/>
    <w:rsid w:val="000D6A1C"/>
    <w:rsid w:val="000D6B5E"/>
    <w:rsid w:val="000D7AEA"/>
    <w:rsid w:val="000E0FBD"/>
    <w:rsid w:val="000E13EA"/>
    <w:rsid w:val="000E221B"/>
    <w:rsid w:val="000E35EC"/>
    <w:rsid w:val="000E4058"/>
    <w:rsid w:val="000E44FB"/>
    <w:rsid w:val="000E46E9"/>
    <w:rsid w:val="000E63A8"/>
    <w:rsid w:val="000E69A2"/>
    <w:rsid w:val="000E733D"/>
    <w:rsid w:val="000E7B5F"/>
    <w:rsid w:val="000E7CAD"/>
    <w:rsid w:val="000E7DB0"/>
    <w:rsid w:val="000F0791"/>
    <w:rsid w:val="000F08D9"/>
    <w:rsid w:val="000F0B7E"/>
    <w:rsid w:val="000F126E"/>
    <w:rsid w:val="000F30BD"/>
    <w:rsid w:val="000F355C"/>
    <w:rsid w:val="000F3925"/>
    <w:rsid w:val="000F3D1D"/>
    <w:rsid w:val="000F4211"/>
    <w:rsid w:val="000F4571"/>
    <w:rsid w:val="000F48F3"/>
    <w:rsid w:val="000F5226"/>
    <w:rsid w:val="000F6647"/>
    <w:rsid w:val="000F6C76"/>
    <w:rsid w:val="000F739F"/>
    <w:rsid w:val="00100D42"/>
    <w:rsid w:val="001013CA"/>
    <w:rsid w:val="00102C8F"/>
    <w:rsid w:val="0010317D"/>
    <w:rsid w:val="0010337A"/>
    <w:rsid w:val="00103BA7"/>
    <w:rsid w:val="00104EAC"/>
    <w:rsid w:val="00105425"/>
    <w:rsid w:val="00105533"/>
    <w:rsid w:val="0010741D"/>
    <w:rsid w:val="0010774A"/>
    <w:rsid w:val="00107981"/>
    <w:rsid w:val="00110728"/>
    <w:rsid w:val="00110FB8"/>
    <w:rsid w:val="00112382"/>
    <w:rsid w:val="00113569"/>
    <w:rsid w:val="00113988"/>
    <w:rsid w:val="00114C02"/>
    <w:rsid w:val="0011523C"/>
    <w:rsid w:val="0011527E"/>
    <w:rsid w:val="00115576"/>
    <w:rsid w:val="001155E3"/>
    <w:rsid w:val="00115DB2"/>
    <w:rsid w:val="00116833"/>
    <w:rsid w:val="00116AD5"/>
    <w:rsid w:val="00120BD2"/>
    <w:rsid w:val="00121099"/>
    <w:rsid w:val="00121E19"/>
    <w:rsid w:val="00122543"/>
    <w:rsid w:val="00122A7E"/>
    <w:rsid w:val="00122BA5"/>
    <w:rsid w:val="00122FD5"/>
    <w:rsid w:val="0012448E"/>
    <w:rsid w:val="00125A4D"/>
    <w:rsid w:val="00125BC0"/>
    <w:rsid w:val="00125BD6"/>
    <w:rsid w:val="00126482"/>
    <w:rsid w:val="00126765"/>
    <w:rsid w:val="001275EE"/>
    <w:rsid w:val="0013082C"/>
    <w:rsid w:val="00130BA8"/>
    <w:rsid w:val="00131248"/>
    <w:rsid w:val="00131B5F"/>
    <w:rsid w:val="00131C95"/>
    <w:rsid w:val="001334A6"/>
    <w:rsid w:val="00133C8C"/>
    <w:rsid w:val="00133D19"/>
    <w:rsid w:val="001341D5"/>
    <w:rsid w:val="001358BD"/>
    <w:rsid w:val="00135F69"/>
    <w:rsid w:val="001377D9"/>
    <w:rsid w:val="001378BC"/>
    <w:rsid w:val="00140A71"/>
    <w:rsid w:val="00141FFA"/>
    <w:rsid w:val="0014209D"/>
    <w:rsid w:val="00143282"/>
    <w:rsid w:val="0014392E"/>
    <w:rsid w:val="0014494A"/>
    <w:rsid w:val="00144E74"/>
    <w:rsid w:val="00145C3D"/>
    <w:rsid w:val="001473F3"/>
    <w:rsid w:val="001476A3"/>
    <w:rsid w:val="00147C3B"/>
    <w:rsid w:val="001506EA"/>
    <w:rsid w:val="0015078F"/>
    <w:rsid w:val="00151A3A"/>
    <w:rsid w:val="0015208B"/>
    <w:rsid w:val="001521B5"/>
    <w:rsid w:val="001527C7"/>
    <w:rsid w:val="001534B2"/>
    <w:rsid w:val="00153D26"/>
    <w:rsid w:val="0015445D"/>
    <w:rsid w:val="00154A5D"/>
    <w:rsid w:val="0015641C"/>
    <w:rsid w:val="0015687D"/>
    <w:rsid w:val="001572F4"/>
    <w:rsid w:val="0016043D"/>
    <w:rsid w:val="00160FC7"/>
    <w:rsid w:val="001616A2"/>
    <w:rsid w:val="00161E97"/>
    <w:rsid w:val="0016204C"/>
    <w:rsid w:val="00163858"/>
    <w:rsid w:val="0016422B"/>
    <w:rsid w:val="00164463"/>
    <w:rsid w:val="001645DC"/>
    <w:rsid w:val="00165095"/>
    <w:rsid w:val="001651C5"/>
    <w:rsid w:val="001660E7"/>
    <w:rsid w:val="00166123"/>
    <w:rsid w:val="00170288"/>
    <w:rsid w:val="001724EB"/>
    <w:rsid w:val="00173F63"/>
    <w:rsid w:val="0017423B"/>
    <w:rsid w:val="00174343"/>
    <w:rsid w:val="001745DC"/>
    <w:rsid w:val="00175162"/>
    <w:rsid w:val="001755FB"/>
    <w:rsid w:val="00175AD6"/>
    <w:rsid w:val="00176940"/>
    <w:rsid w:val="00176A36"/>
    <w:rsid w:val="00176E55"/>
    <w:rsid w:val="001772DA"/>
    <w:rsid w:val="00182BF8"/>
    <w:rsid w:val="00182D5C"/>
    <w:rsid w:val="001830C6"/>
    <w:rsid w:val="001837DA"/>
    <w:rsid w:val="001840EC"/>
    <w:rsid w:val="0018414F"/>
    <w:rsid w:val="001845B8"/>
    <w:rsid w:val="00184A06"/>
    <w:rsid w:val="00184B07"/>
    <w:rsid w:val="0018550A"/>
    <w:rsid w:val="00187EDA"/>
    <w:rsid w:val="0019107B"/>
    <w:rsid w:val="0019116F"/>
    <w:rsid w:val="0019170A"/>
    <w:rsid w:val="00192457"/>
    <w:rsid w:val="001934A4"/>
    <w:rsid w:val="001937B2"/>
    <w:rsid w:val="00193888"/>
    <w:rsid w:val="00193B5D"/>
    <w:rsid w:val="00193FAB"/>
    <w:rsid w:val="00194A55"/>
    <w:rsid w:val="00194E13"/>
    <w:rsid w:val="00194EC3"/>
    <w:rsid w:val="00195461"/>
    <w:rsid w:val="0019619B"/>
    <w:rsid w:val="00196949"/>
    <w:rsid w:val="001976B8"/>
    <w:rsid w:val="001A0CC5"/>
    <w:rsid w:val="001A135B"/>
    <w:rsid w:val="001A1888"/>
    <w:rsid w:val="001A198E"/>
    <w:rsid w:val="001A2505"/>
    <w:rsid w:val="001A25C8"/>
    <w:rsid w:val="001A3A6E"/>
    <w:rsid w:val="001A3D21"/>
    <w:rsid w:val="001A4788"/>
    <w:rsid w:val="001A5357"/>
    <w:rsid w:val="001A56F4"/>
    <w:rsid w:val="001A5F27"/>
    <w:rsid w:val="001B0595"/>
    <w:rsid w:val="001B26AF"/>
    <w:rsid w:val="001B2915"/>
    <w:rsid w:val="001B2958"/>
    <w:rsid w:val="001B2BBF"/>
    <w:rsid w:val="001B3DBD"/>
    <w:rsid w:val="001B4F61"/>
    <w:rsid w:val="001B57A5"/>
    <w:rsid w:val="001B57A7"/>
    <w:rsid w:val="001B764C"/>
    <w:rsid w:val="001B797E"/>
    <w:rsid w:val="001B7FE5"/>
    <w:rsid w:val="001C060A"/>
    <w:rsid w:val="001C201A"/>
    <w:rsid w:val="001C2A55"/>
    <w:rsid w:val="001C2EC4"/>
    <w:rsid w:val="001C3611"/>
    <w:rsid w:val="001C3C6E"/>
    <w:rsid w:val="001C49D7"/>
    <w:rsid w:val="001C4A6E"/>
    <w:rsid w:val="001C4D71"/>
    <w:rsid w:val="001C4E6C"/>
    <w:rsid w:val="001C562C"/>
    <w:rsid w:val="001C5A00"/>
    <w:rsid w:val="001C64C9"/>
    <w:rsid w:val="001C704F"/>
    <w:rsid w:val="001C7624"/>
    <w:rsid w:val="001D08B6"/>
    <w:rsid w:val="001D0F34"/>
    <w:rsid w:val="001D14C9"/>
    <w:rsid w:val="001D19B7"/>
    <w:rsid w:val="001D22F5"/>
    <w:rsid w:val="001D2D18"/>
    <w:rsid w:val="001D5DB3"/>
    <w:rsid w:val="001D67DA"/>
    <w:rsid w:val="001D6845"/>
    <w:rsid w:val="001E0717"/>
    <w:rsid w:val="001E199B"/>
    <w:rsid w:val="001E20F7"/>
    <w:rsid w:val="001E244D"/>
    <w:rsid w:val="001E246D"/>
    <w:rsid w:val="001E2E8D"/>
    <w:rsid w:val="001E3842"/>
    <w:rsid w:val="001E389D"/>
    <w:rsid w:val="001E4431"/>
    <w:rsid w:val="001E6241"/>
    <w:rsid w:val="001E64A2"/>
    <w:rsid w:val="001E65B9"/>
    <w:rsid w:val="001E74A8"/>
    <w:rsid w:val="001E77FD"/>
    <w:rsid w:val="001F1033"/>
    <w:rsid w:val="001F16C4"/>
    <w:rsid w:val="001F222D"/>
    <w:rsid w:val="001F27EA"/>
    <w:rsid w:val="001F2BE2"/>
    <w:rsid w:val="001F3753"/>
    <w:rsid w:val="001F3AA6"/>
    <w:rsid w:val="001F507E"/>
    <w:rsid w:val="001F584D"/>
    <w:rsid w:val="001F593B"/>
    <w:rsid w:val="001F5D0A"/>
    <w:rsid w:val="001F6706"/>
    <w:rsid w:val="001F6C85"/>
    <w:rsid w:val="001F72A0"/>
    <w:rsid w:val="001F764E"/>
    <w:rsid w:val="001F7937"/>
    <w:rsid w:val="001F79C9"/>
    <w:rsid w:val="001F7BF9"/>
    <w:rsid w:val="001F7D2A"/>
    <w:rsid w:val="00200424"/>
    <w:rsid w:val="0020089A"/>
    <w:rsid w:val="00201114"/>
    <w:rsid w:val="0020137F"/>
    <w:rsid w:val="002014AB"/>
    <w:rsid w:val="00201636"/>
    <w:rsid w:val="00202E8F"/>
    <w:rsid w:val="00204144"/>
    <w:rsid w:val="002049F1"/>
    <w:rsid w:val="00204C4B"/>
    <w:rsid w:val="00204F68"/>
    <w:rsid w:val="002076EC"/>
    <w:rsid w:val="002100E8"/>
    <w:rsid w:val="00210123"/>
    <w:rsid w:val="00211C2B"/>
    <w:rsid w:val="002121C1"/>
    <w:rsid w:val="00212930"/>
    <w:rsid w:val="002152DC"/>
    <w:rsid w:val="0021555A"/>
    <w:rsid w:val="00215749"/>
    <w:rsid w:val="0021574B"/>
    <w:rsid w:val="0021699A"/>
    <w:rsid w:val="00216C86"/>
    <w:rsid w:val="00217339"/>
    <w:rsid w:val="002175D0"/>
    <w:rsid w:val="00217FC6"/>
    <w:rsid w:val="002208F4"/>
    <w:rsid w:val="00220A8A"/>
    <w:rsid w:val="00221F01"/>
    <w:rsid w:val="0022213C"/>
    <w:rsid w:val="0022251C"/>
    <w:rsid w:val="00222758"/>
    <w:rsid w:val="00222B08"/>
    <w:rsid w:val="00222EE8"/>
    <w:rsid w:val="00223893"/>
    <w:rsid w:val="00223B86"/>
    <w:rsid w:val="0022565C"/>
    <w:rsid w:val="00225BDD"/>
    <w:rsid w:val="002275D2"/>
    <w:rsid w:val="00230416"/>
    <w:rsid w:val="002309DE"/>
    <w:rsid w:val="002314B3"/>
    <w:rsid w:val="00231C22"/>
    <w:rsid w:val="002321CF"/>
    <w:rsid w:val="002323A3"/>
    <w:rsid w:val="0023290D"/>
    <w:rsid w:val="0023336F"/>
    <w:rsid w:val="00233552"/>
    <w:rsid w:val="00233BC8"/>
    <w:rsid w:val="002340B6"/>
    <w:rsid w:val="00234B91"/>
    <w:rsid w:val="0023656F"/>
    <w:rsid w:val="00236881"/>
    <w:rsid w:val="00236FE2"/>
    <w:rsid w:val="00241442"/>
    <w:rsid w:val="0024228A"/>
    <w:rsid w:val="00242662"/>
    <w:rsid w:val="002426E2"/>
    <w:rsid w:val="00243904"/>
    <w:rsid w:val="00243930"/>
    <w:rsid w:val="00243DFC"/>
    <w:rsid w:val="00243E25"/>
    <w:rsid w:val="00244AFC"/>
    <w:rsid w:val="00244F58"/>
    <w:rsid w:val="00246791"/>
    <w:rsid w:val="00246CE7"/>
    <w:rsid w:val="00246E01"/>
    <w:rsid w:val="00246E0B"/>
    <w:rsid w:val="00247BE4"/>
    <w:rsid w:val="00247C36"/>
    <w:rsid w:val="00250208"/>
    <w:rsid w:val="002517E2"/>
    <w:rsid w:val="00251884"/>
    <w:rsid w:val="002518A9"/>
    <w:rsid w:val="00251CD4"/>
    <w:rsid w:val="00251FF6"/>
    <w:rsid w:val="00252B07"/>
    <w:rsid w:val="002530E1"/>
    <w:rsid w:val="00253817"/>
    <w:rsid w:val="002539E9"/>
    <w:rsid w:val="0025542C"/>
    <w:rsid w:val="0025576F"/>
    <w:rsid w:val="002566EE"/>
    <w:rsid w:val="00257C5A"/>
    <w:rsid w:val="00257ECB"/>
    <w:rsid w:val="00260EBE"/>
    <w:rsid w:val="00261528"/>
    <w:rsid w:val="00261758"/>
    <w:rsid w:val="0026321A"/>
    <w:rsid w:val="002634AA"/>
    <w:rsid w:val="00263E1E"/>
    <w:rsid w:val="00263EA6"/>
    <w:rsid w:val="00263F9D"/>
    <w:rsid w:val="00266BB3"/>
    <w:rsid w:val="00266C1C"/>
    <w:rsid w:val="002673B6"/>
    <w:rsid w:val="002706BB"/>
    <w:rsid w:val="0027094A"/>
    <w:rsid w:val="00271C5A"/>
    <w:rsid w:val="002725FC"/>
    <w:rsid w:val="00272A55"/>
    <w:rsid w:val="00272DCC"/>
    <w:rsid w:val="00272F09"/>
    <w:rsid w:val="00273FB4"/>
    <w:rsid w:val="00273FEE"/>
    <w:rsid w:val="00275567"/>
    <w:rsid w:val="002759BF"/>
    <w:rsid w:val="00275B22"/>
    <w:rsid w:val="002768F1"/>
    <w:rsid w:val="00276A13"/>
    <w:rsid w:val="00276DC7"/>
    <w:rsid w:val="00281EAC"/>
    <w:rsid w:val="00282833"/>
    <w:rsid w:val="00283F99"/>
    <w:rsid w:val="00284CDC"/>
    <w:rsid w:val="00284E90"/>
    <w:rsid w:val="0028522F"/>
    <w:rsid w:val="00286D71"/>
    <w:rsid w:val="00286DC8"/>
    <w:rsid w:val="0028757E"/>
    <w:rsid w:val="00287CE8"/>
    <w:rsid w:val="00287D61"/>
    <w:rsid w:val="00287E0C"/>
    <w:rsid w:val="00290413"/>
    <w:rsid w:val="00290ADE"/>
    <w:rsid w:val="002914C3"/>
    <w:rsid w:val="00291674"/>
    <w:rsid w:val="00291B56"/>
    <w:rsid w:val="00292400"/>
    <w:rsid w:val="002929D5"/>
    <w:rsid w:val="00293096"/>
    <w:rsid w:val="00293C82"/>
    <w:rsid w:val="00293E99"/>
    <w:rsid w:val="00294501"/>
    <w:rsid w:val="002946A9"/>
    <w:rsid w:val="00294766"/>
    <w:rsid w:val="00294F85"/>
    <w:rsid w:val="00295461"/>
    <w:rsid w:val="002970DC"/>
    <w:rsid w:val="00297961"/>
    <w:rsid w:val="00297E5B"/>
    <w:rsid w:val="002A0843"/>
    <w:rsid w:val="002A124B"/>
    <w:rsid w:val="002A1927"/>
    <w:rsid w:val="002A19C0"/>
    <w:rsid w:val="002A2687"/>
    <w:rsid w:val="002A3A7E"/>
    <w:rsid w:val="002A3E58"/>
    <w:rsid w:val="002A47A6"/>
    <w:rsid w:val="002A487A"/>
    <w:rsid w:val="002A4E11"/>
    <w:rsid w:val="002A5C57"/>
    <w:rsid w:val="002A5EAE"/>
    <w:rsid w:val="002A6399"/>
    <w:rsid w:val="002A699D"/>
    <w:rsid w:val="002A6D1B"/>
    <w:rsid w:val="002A76AB"/>
    <w:rsid w:val="002A7B60"/>
    <w:rsid w:val="002B0008"/>
    <w:rsid w:val="002B29AE"/>
    <w:rsid w:val="002B431E"/>
    <w:rsid w:val="002B43E8"/>
    <w:rsid w:val="002B5B76"/>
    <w:rsid w:val="002B5ED1"/>
    <w:rsid w:val="002B6FCC"/>
    <w:rsid w:val="002B7294"/>
    <w:rsid w:val="002B7BCF"/>
    <w:rsid w:val="002B7E43"/>
    <w:rsid w:val="002C04AE"/>
    <w:rsid w:val="002C23A8"/>
    <w:rsid w:val="002C2ADC"/>
    <w:rsid w:val="002C2B3F"/>
    <w:rsid w:val="002C300E"/>
    <w:rsid w:val="002C355E"/>
    <w:rsid w:val="002C3C03"/>
    <w:rsid w:val="002C3C4B"/>
    <w:rsid w:val="002C3C5B"/>
    <w:rsid w:val="002C43EE"/>
    <w:rsid w:val="002C5373"/>
    <w:rsid w:val="002C5408"/>
    <w:rsid w:val="002C74A9"/>
    <w:rsid w:val="002C76A0"/>
    <w:rsid w:val="002C7CFF"/>
    <w:rsid w:val="002C7F10"/>
    <w:rsid w:val="002C7F8F"/>
    <w:rsid w:val="002D0127"/>
    <w:rsid w:val="002D276D"/>
    <w:rsid w:val="002D2F22"/>
    <w:rsid w:val="002D3445"/>
    <w:rsid w:val="002D55A3"/>
    <w:rsid w:val="002D7004"/>
    <w:rsid w:val="002D78DE"/>
    <w:rsid w:val="002E07DC"/>
    <w:rsid w:val="002E0C50"/>
    <w:rsid w:val="002E14F3"/>
    <w:rsid w:val="002E152D"/>
    <w:rsid w:val="002E2868"/>
    <w:rsid w:val="002E3FE2"/>
    <w:rsid w:val="002E48F4"/>
    <w:rsid w:val="002E498B"/>
    <w:rsid w:val="002E4D35"/>
    <w:rsid w:val="002E4DBC"/>
    <w:rsid w:val="002E56D8"/>
    <w:rsid w:val="002E6842"/>
    <w:rsid w:val="002E7ED1"/>
    <w:rsid w:val="002F0387"/>
    <w:rsid w:val="002F0909"/>
    <w:rsid w:val="002F1DCA"/>
    <w:rsid w:val="002F1E50"/>
    <w:rsid w:val="002F2967"/>
    <w:rsid w:val="002F3892"/>
    <w:rsid w:val="002F523F"/>
    <w:rsid w:val="002F5ADE"/>
    <w:rsid w:val="002F5B26"/>
    <w:rsid w:val="002F61DD"/>
    <w:rsid w:val="002F6489"/>
    <w:rsid w:val="002F64B5"/>
    <w:rsid w:val="002F720D"/>
    <w:rsid w:val="00300950"/>
    <w:rsid w:val="00300FFB"/>
    <w:rsid w:val="00301117"/>
    <w:rsid w:val="003020F9"/>
    <w:rsid w:val="00302212"/>
    <w:rsid w:val="003025B5"/>
    <w:rsid w:val="00302D23"/>
    <w:rsid w:val="00302D25"/>
    <w:rsid w:val="00302EB9"/>
    <w:rsid w:val="0030450B"/>
    <w:rsid w:val="00305721"/>
    <w:rsid w:val="00306DC3"/>
    <w:rsid w:val="0030726C"/>
    <w:rsid w:val="003074FC"/>
    <w:rsid w:val="0030785E"/>
    <w:rsid w:val="003104C7"/>
    <w:rsid w:val="00310531"/>
    <w:rsid w:val="00310B45"/>
    <w:rsid w:val="00311036"/>
    <w:rsid w:val="003113CE"/>
    <w:rsid w:val="00311881"/>
    <w:rsid w:val="00311D0B"/>
    <w:rsid w:val="00311E33"/>
    <w:rsid w:val="003136FB"/>
    <w:rsid w:val="00314DFE"/>
    <w:rsid w:val="0031745F"/>
    <w:rsid w:val="003179BE"/>
    <w:rsid w:val="00317A54"/>
    <w:rsid w:val="00317B41"/>
    <w:rsid w:val="00317C01"/>
    <w:rsid w:val="0032003E"/>
    <w:rsid w:val="0032584E"/>
    <w:rsid w:val="00326354"/>
    <w:rsid w:val="00326B65"/>
    <w:rsid w:val="00327336"/>
    <w:rsid w:val="0032741B"/>
    <w:rsid w:val="00330540"/>
    <w:rsid w:val="00332476"/>
    <w:rsid w:val="003338F8"/>
    <w:rsid w:val="00333EA8"/>
    <w:rsid w:val="00336025"/>
    <w:rsid w:val="0033611B"/>
    <w:rsid w:val="003361F0"/>
    <w:rsid w:val="00337017"/>
    <w:rsid w:val="0033775C"/>
    <w:rsid w:val="003377CD"/>
    <w:rsid w:val="0034047D"/>
    <w:rsid w:val="00340888"/>
    <w:rsid w:val="00340CB3"/>
    <w:rsid w:val="003429C2"/>
    <w:rsid w:val="00342B46"/>
    <w:rsid w:val="0034455D"/>
    <w:rsid w:val="0034476B"/>
    <w:rsid w:val="0034520F"/>
    <w:rsid w:val="003455D2"/>
    <w:rsid w:val="00345645"/>
    <w:rsid w:val="00345EF0"/>
    <w:rsid w:val="00346261"/>
    <w:rsid w:val="003466E3"/>
    <w:rsid w:val="003467E5"/>
    <w:rsid w:val="00346B99"/>
    <w:rsid w:val="0035214F"/>
    <w:rsid w:val="00352BAD"/>
    <w:rsid w:val="00354C2D"/>
    <w:rsid w:val="0035533A"/>
    <w:rsid w:val="003566A1"/>
    <w:rsid w:val="0035750D"/>
    <w:rsid w:val="0036076E"/>
    <w:rsid w:val="003612E4"/>
    <w:rsid w:val="00362702"/>
    <w:rsid w:val="00363FFC"/>
    <w:rsid w:val="003640E2"/>
    <w:rsid w:val="00364187"/>
    <w:rsid w:val="00364957"/>
    <w:rsid w:val="003655D1"/>
    <w:rsid w:val="00370E0C"/>
    <w:rsid w:val="00371AD0"/>
    <w:rsid w:val="0037253D"/>
    <w:rsid w:val="0037291B"/>
    <w:rsid w:val="00373046"/>
    <w:rsid w:val="003730F4"/>
    <w:rsid w:val="00373157"/>
    <w:rsid w:val="00373385"/>
    <w:rsid w:val="0037376C"/>
    <w:rsid w:val="0037399B"/>
    <w:rsid w:val="00373C49"/>
    <w:rsid w:val="00380F59"/>
    <w:rsid w:val="00381256"/>
    <w:rsid w:val="00382997"/>
    <w:rsid w:val="00382FA4"/>
    <w:rsid w:val="00384A65"/>
    <w:rsid w:val="003854DA"/>
    <w:rsid w:val="00386C37"/>
    <w:rsid w:val="00387445"/>
    <w:rsid w:val="00387E8E"/>
    <w:rsid w:val="00390F2A"/>
    <w:rsid w:val="00391FF7"/>
    <w:rsid w:val="00393B4B"/>
    <w:rsid w:val="00394958"/>
    <w:rsid w:val="0039554C"/>
    <w:rsid w:val="00396D46"/>
    <w:rsid w:val="00396DE4"/>
    <w:rsid w:val="0039711B"/>
    <w:rsid w:val="00397FB0"/>
    <w:rsid w:val="003A13A1"/>
    <w:rsid w:val="003A13E1"/>
    <w:rsid w:val="003A1F7D"/>
    <w:rsid w:val="003A2186"/>
    <w:rsid w:val="003A24B8"/>
    <w:rsid w:val="003A29BE"/>
    <w:rsid w:val="003A307B"/>
    <w:rsid w:val="003A38AC"/>
    <w:rsid w:val="003A4012"/>
    <w:rsid w:val="003A44EE"/>
    <w:rsid w:val="003A4D4A"/>
    <w:rsid w:val="003A6B70"/>
    <w:rsid w:val="003A7132"/>
    <w:rsid w:val="003B0193"/>
    <w:rsid w:val="003B07E9"/>
    <w:rsid w:val="003B0822"/>
    <w:rsid w:val="003B09F0"/>
    <w:rsid w:val="003B0B6A"/>
    <w:rsid w:val="003B0B9A"/>
    <w:rsid w:val="003B2109"/>
    <w:rsid w:val="003B24C5"/>
    <w:rsid w:val="003B2F2C"/>
    <w:rsid w:val="003B3355"/>
    <w:rsid w:val="003B3BA4"/>
    <w:rsid w:val="003B3E73"/>
    <w:rsid w:val="003B435A"/>
    <w:rsid w:val="003B4746"/>
    <w:rsid w:val="003B4F63"/>
    <w:rsid w:val="003B5954"/>
    <w:rsid w:val="003B5FDA"/>
    <w:rsid w:val="003B6176"/>
    <w:rsid w:val="003B689F"/>
    <w:rsid w:val="003C00AE"/>
    <w:rsid w:val="003C02E5"/>
    <w:rsid w:val="003C06A4"/>
    <w:rsid w:val="003C11B8"/>
    <w:rsid w:val="003C2342"/>
    <w:rsid w:val="003C29F7"/>
    <w:rsid w:val="003C2A5B"/>
    <w:rsid w:val="003C3027"/>
    <w:rsid w:val="003C47AB"/>
    <w:rsid w:val="003C4A94"/>
    <w:rsid w:val="003C5456"/>
    <w:rsid w:val="003C5CD7"/>
    <w:rsid w:val="003C5D0F"/>
    <w:rsid w:val="003C5E31"/>
    <w:rsid w:val="003C649E"/>
    <w:rsid w:val="003C72EB"/>
    <w:rsid w:val="003C75DA"/>
    <w:rsid w:val="003C7669"/>
    <w:rsid w:val="003C7BFB"/>
    <w:rsid w:val="003D088A"/>
    <w:rsid w:val="003D15D6"/>
    <w:rsid w:val="003D1C48"/>
    <w:rsid w:val="003D1DD2"/>
    <w:rsid w:val="003D29D4"/>
    <w:rsid w:val="003D2C5B"/>
    <w:rsid w:val="003D2DD8"/>
    <w:rsid w:val="003D3870"/>
    <w:rsid w:val="003D4294"/>
    <w:rsid w:val="003D44C5"/>
    <w:rsid w:val="003D46B2"/>
    <w:rsid w:val="003D4F98"/>
    <w:rsid w:val="003D522D"/>
    <w:rsid w:val="003D60C1"/>
    <w:rsid w:val="003D6467"/>
    <w:rsid w:val="003D7C04"/>
    <w:rsid w:val="003E0259"/>
    <w:rsid w:val="003E05CF"/>
    <w:rsid w:val="003E2E7A"/>
    <w:rsid w:val="003E44BD"/>
    <w:rsid w:val="003E48A1"/>
    <w:rsid w:val="003E5583"/>
    <w:rsid w:val="003E566D"/>
    <w:rsid w:val="003E6880"/>
    <w:rsid w:val="003E70FE"/>
    <w:rsid w:val="003E7232"/>
    <w:rsid w:val="003E7E67"/>
    <w:rsid w:val="003F0963"/>
    <w:rsid w:val="003F0F5A"/>
    <w:rsid w:val="003F1B73"/>
    <w:rsid w:val="003F1FA2"/>
    <w:rsid w:val="003F2532"/>
    <w:rsid w:val="003F27C9"/>
    <w:rsid w:val="003F2F49"/>
    <w:rsid w:val="003F3727"/>
    <w:rsid w:val="003F53F5"/>
    <w:rsid w:val="003F5FD7"/>
    <w:rsid w:val="003F679E"/>
    <w:rsid w:val="003F6888"/>
    <w:rsid w:val="003F6A97"/>
    <w:rsid w:val="003F6BA7"/>
    <w:rsid w:val="003F6F44"/>
    <w:rsid w:val="003F7A5D"/>
    <w:rsid w:val="00400598"/>
    <w:rsid w:val="00400FB9"/>
    <w:rsid w:val="00401B2F"/>
    <w:rsid w:val="00401E5F"/>
    <w:rsid w:val="00401E82"/>
    <w:rsid w:val="00402427"/>
    <w:rsid w:val="004028E8"/>
    <w:rsid w:val="00403A11"/>
    <w:rsid w:val="00403C39"/>
    <w:rsid w:val="0040417B"/>
    <w:rsid w:val="00404756"/>
    <w:rsid w:val="00404B07"/>
    <w:rsid w:val="00404CB1"/>
    <w:rsid w:val="00405727"/>
    <w:rsid w:val="00407328"/>
    <w:rsid w:val="004113DA"/>
    <w:rsid w:val="00411462"/>
    <w:rsid w:val="00411B75"/>
    <w:rsid w:val="00411D61"/>
    <w:rsid w:val="00412293"/>
    <w:rsid w:val="00415868"/>
    <w:rsid w:val="0041696C"/>
    <w:rsid w:val="004178F9"/>
    <w:rsid w:val="00417BFE"/>
    <w:rsid w:val="0042009A"/>
    <w:rsid w:val="00420E02"/>
    <w:rsid w:val="00422C7F"/>
    <w:rsid w:val="00422E04"/>
    <w:rsid w:val="00422E6C"/>
    <w:rsid w:val="00423008"/>
    <w:rsid w:val="0042365D"/>
    <w:rsid w:val="004243AE"/>
    <w:rsid w:val="00424D22"/>
    <w:rsid w:val="00425A73"/>
    <w:rsid w:val="00427C33"/>
    <w:rsid w:val="00430F97"/>
    <w:rsid w:val="00431A86"/>
    <w:rsid w:val="00431C95"/>
    <w:rsid w:val="004324F3"/>
    <w:rsid w:val="00432B56"/>
    <w:rsid w:val="00432D57"/>
    <w:rsid w:val="00433337"/>
    <w:rsid w:val="00433CA9"/>
    <w:rsid w:val="004357DE"/>
    <w:rsid w:val="00435C19"/>
    <w:rsid w:val="00435E9D"/>
    <w:rsid w:val="00436EEB"/>
    <w:rsid w:val="00440CE3"/>
    <w:rsid w:val="00443D38"/>
    <w:rsid w:val="00444663"/>
    <w:rsid w:val="004447FE"/>
    <w:rsid w:val="00444DEA"/>
    <w:rsid w:val="00445D75"/>
    <w:rsid w:val="00447938"/>
    <w:rsid w:val="00450890"/>
    <w:rsid w:val="00450894"/>
    <w:rsid w:val="0045187B"/>
    <w:rsid w:val="00451E97"/>
    <w:rsid w:val="0045238D"/>
    <w:rsid w:val="004524C1"/>
    <w:rsid w:val="00452B0B"/>
    <w:rsid w:val="00453378"/>
    <w:rsid w:val="00454A31"/>
    <w:rsid w:val="00454BBC"/>
    <w:rsid w:val="00454E82"/>
    <w:rsid w:val="00454F4C"/>
    <w:rsid w:val="004551F9"/>
    <w:rsid w:val="0045727E"/>
    <w:rsid w:val="00460CE2"/>
    <w:rsid w:val="00461B06"/>
    <w:rsid w:val="00461BE5"/>
    <w:rsid w:val="00462181"/>
    <w:rsid w:val="0046223B"/>
    <w:rsid w:val="004625A4"/>
    <w:rsid w:val="00462DD3"/>
    <w:rsid w:val="0046320E"/>
    <w:rsid w:val="004636A7"/>
    <w:rsid w:val="00463D35"/>
    <w:rsid w:val="0046489A"/>
    <w:rsid w:val="0046511A"/>
    <w:rsid w:val="004651D0"/>
    <w:rsid w:val="004658D4"/>
    <w:rsid w:val="00465B4C"/>
    <w:rsid w:val="00465E7D"/>
    <w:rsid w:val="0046682B"/>
    <w:rsid w:val="00466832"/>
    <w:rsid w:val="0046730D"/>
    <w:rsid w:val="00467345"/>
    <w:rsid w:val="0046791F"/>
    <w:rsid w:val="00467FA9"/>
    <w:rsid w:val="004703CB"/>
    <w:rsid w:val="00470482"/>
    <w:rsid w:val="004706B2"/>
    <w:rsid w:val="00472119"/>
    <w:rsid w:val="00472855"/>
    <w:rsid w:val="00474D7B"/>
    <w:rsid w:val="0047515F"/>
    <w:rsid w:val="00475B94"/>
    <w:rsid w:val="004767F3"/>
    <w:rsid w:val="00476A8A"/>
    <w:rsid w:val="00476BDE"/>
    <w:rsid w:val="0047717A"/>
    <w:rsid w:val="00477572"/>
    <w:rsid w:val="00477C9F"/>
    <w:rsid w:val="00477FE7"/>
    <w:rsid w:val="004801D0"/>
    <w:rsid w:val="00481081"/>
    <w:rsid w:val="0048350C"/>
    <w:rsid w:val="0048395A"/>
    <w:rsid w:val="0048410C"/>
    <w:rsid w:val="00484186"/>
    <w:rsid w:val="00484649"/>
    <w:rsid w:val="00484E6F"/>
    <w:rsid w:val="0048510B"/>
    <w:rsid w:val="0048592D"/>
    <w:rsid w:val="00485F2D"/>
    <w:rsid w:val="004865DC"/>
    <w:rsid w:val="00486CB9"/>
    <w:rsid w:val="00487294"/>
    <w:rsid w:val="00490522"/>
    <w:rsid w:val="00491769"/>
    <w:rsid w:val="00491F7A"/>
    <w:rsid w:val="00492199"/>
    <w:rsid w:val="0049323C"/>
    <w:rsid w:val="004942E1"/>
    <w:rsid w:val="00494EAA"/>
    <w:rsid w:val="00495101"/>
    <w:rsid w:val="004959C8"/>
    <w:rsid w:val="00495D57"/>
    <w:rsid w:val="0049654C"/>
    <w:rsid w:val="00496A2A"/>
    <w:rsid w:val="00496B0E"/>
    <w:rsid w:val="00496D4B"/>
    <w:rsid w:val="004973D5"/>
    <w:rsid w:val="004A0192"/>
    <w:rsid w:val="004A0C68"/>
    <w:rsid w:val="004A12D9"/>
    <w:rsid w:val="004A17E2"/>
    <w:rsid w:val="004A1C4A"/>
    <w:rsid w:val="004A203D"/>
    <w:rsid w:val="004A2112"/>
    <w:rsid w:val="004A2A6E"/>
    <w:rsid w:val="004A30E4"/>
    <w:rsid w:val="004A3452"/>
    <w:rsid w:val="004A3F2C"/>
    <w:rsid w:val="004A4097"/>
    <w:rsid w:val="004A4C1F"/>
    <w:rsid w:val="004A5223"/>
    <w:rsid w:val="004A58DE"/>
    <w:rsid w:val="004A6253"/>
    <w:rsid w:val="004A7C53"/>
    <w:rsid w:val="004A7CF3"/>
    <w:rsid w:val="004B1890"/>
    <w:rsid w:val="004B1F38"/>
    <w:rsid w:val="004B2605"/>
    <w:rsid w:val="004B2664"/>
    <w:rsid w:val="004B2667"/>
    <w:rsid w:val="004B3B5C"/>
    <w:rsid w:val="004B502B"/>
    <w:rsid w:val="004B5176"/>
    <w:rsid w:val="004B51F0"/>
    <w:rsid w:val="004B6D42"/>
    <w:rsid w:val="004B73DF"/>
    <w:rsid w:val="004B7F91"/>
    <w:rsid w:val="004C0395"/>
    <w:rsid w:val="004C068D"/>
    <w:rsid w:val="004C0C44"/>
    <w:rsid w:val="004C1103"/>
    <w:rsid w:val="004C1775"/>
    <w:rsid w:val="004C22BE"/>
    <w:rsid w:val="004C236B"/>
    <w:rsid w:val="004C2387"/>
    <w:rsid w:val="004C3563"/>
    <w:rsid w:val="004C4356"/>
    <w:rsid w:val="004C4A3B"/>
    <w:rsid w:val="004C4AF6"/>
    <w:rsid w:val="004C4B05"/>
    <w:rsid w:val="004C4EFF"/>
    <w:rsid w:val="004C5461"/>
    <w:rsid w:val="004C634B"/>
    <w:rsid w:val="004C6AB7"/>
    <w:rsid w:val="004C7AF5"/>
    <w:rsid w:val="004D0434"/>
    <w:rsid w:val="004D0913"/>
    <w:rsid w:val="004D0FEF"/>
    <w:rsid w:val="004D1764"/>
    <w:rsid w:val="004D1C18"/>
    <w:rsid w:val="004D2F42"/>
    <w:rsid w:val="004D30D1"/>
    <w:rsid w:val="004D3201"/>
    <w:rsid w:val="004D5ADD"/>
    <w:rsid w:val="004D6707"/>
    <w:rsid w:val="004D68C3"/>
    <w:rsid w:val="004D7D72"/>
    <w:rsid w:val="004D7F26"/>
    <w:rsid w:val="004E0318"/>
    <w:rsid w:val="004E0B89"/>
    <w:rsid w:val="004E168E"/>
    <w:rsid w:val="004E2A77"/>
    <w:rsid w:val="004E37E0"/>
    <w:rsid w:val="004E4465"/>
    <w:rsid w:val="004E4ACC"/>
    <w:rsid w:val="004E59DD"/>
    <w:rsid w:val="004E5DC4"/>
    <w:rsid w:val="004E6CBD"/>
    <w:rsid w:val="004F20F7"/>
    <w:rsid w:val="004F27D4"/>
    <w:rsid w:val="004F35FA"/>
    <w:rsid w:val="004F3AC3"/>
    <w:rsid w:val="004F3F35"/>
    <w:rsid w:val="004F4319"/>
    <w:rsid w:val="004F49D3"/>
    <w:rsid w:val="004F59DF"/>
    <w:rsid w:val="004F7183"/>
    <w:rsid w:val="004F7871"/>
    <w:rsid w:val="0050059E"/>
    <w:rsid w:val="00500CF6"/>
    <w:rsid w:val="00500F76"/>
    <w:rsid w:val="00504A33"/>
    <w:rsid w:val="00505199"/>
    <w:rsid w:val="005052D9"/>
    <w:rsid w:val="005056EE"/>
    <w:rsid w:val="00505D02"/>
    <w:rsid w:val="00506D85"/>
    <w:rsid w:val="00507C91"/>
    <w:rsid w:val="00507F6F"/>
    <w:rsid w:val="005115BD"/>
    <w:rsid w:val="00512B7B"/>
    <w:rsid w:val="00513EF4"/>
    <w:rsid w:val="00515E34"/>
    <w:rsid w:val="005162F5"/>
    <w:rsid w:val="0051695D"/>
    <w:rsid w:val="00517AE7"/>
    <w:rsid w:val="00520A18"/>
    <w:rsid w:val="00521A54"/>
    <w:rsid w:val="005223C3"/>
    <w:rsid w:val="00522EEF"/>
    <w:rsid w:val="00522FD7"/>
    <w:rsid w:val="00524C00"/>
    <w:rsid w:val="00525681"/>
    <w:rsid w:val="00525D4F"/>
    <w:rsid w:val="00526D11"/>
    <w:rsid w:val="005270DA"/>
    <w:rsid w:val="005274B7"/>
    <w:rsid w:val="00527CD2"/>
    <w:rsid w:val="00527E8A"/>
    <w:rsid w:val="005322FF"/>
    <w:rsid w:val="005324D5"/>
    <w:rsid w:val="00532854"/>
    <w:rsid w:val="00532D12"/>
    <w:rsid w:val="005339CE"/>
    <w:rsid w:val="005340E8"/>
    <w:rsid w:val="0053450F"/>
    <w:rsid w:val="005345B9"/>
    <w:rsid w:val="00534BDE"/>
    <w:rsid w:val="00535FB3"/>
    <w:rsid w:val="0053734C"/>
    <w:rsid w:val="00537359"/>
    <w:rsid w:val="005403AE"/>
    <w:rsid w:val="005406C8"/>
    <w:rsid w:val="00541B28"/>
    <w:rsid w:val="00542A98"/>
    <w:rsid w:val="0054370B"/>
    <w:rsid w:val="00543C6A"/>
    <w:rsid w:val="005444EE"/>
    <w:rsid w:val="00545887"/>
    <w:rsid w:val="0054601E"/>
    <w:rsid w:val="005462D6"/>
    <w:rsid w:val="00550730"/>
    <w:rsid w:val="00550986"/>
    <w:rsid w:val="00551678"/>
    <w:rsid w:val="0055188C"/>
    <w:rsid w:val="005523DD"/>
    <w:rsid w:val="00554C87"/>
    <w:rsid w:val="00555501"/>
    <w:rsid w:val="00555768"/>
    <w:rsid w:val="00555A94"/>
    <w:rsid w:val="00555CDD"/>
    <w:rsid w:val="00556196"/>
    <w:rsid w:val="00556802"/>
    <w:rsid w:val="00560047"/>
    <w:rsid w:val="0056066F"/>
    <w:rsid w:val="005618EF"/>
    <w:rsid w:val="00561FFB"/>
    <w:rsid w:val="005629D7"/>
    <w:rsid w:val="0056437E"/>
    <w:rsid w:val="0056622D"/>
    <w:rsid w:val="00566582"/>
    <w:rsid w:val="00566E02"/>
    <w:rsid w:val="00566F23"/>
    <w:rsid w:val="00567281"/>
    <w:rsid w:val="00567493"/>
    <w:rsid w:val="00567569"/>
    <w:rsid w:val="00567CD4"/>
    <w:rsid w:val="0057182D"/>
    <w:rsid w:val="00572716"/>
    <w:rsid w:val="00572F03"/>
    <w:rsid w:val="00572F2B"/>
    <w:rsid w:val="00573F94"/>
    <w:rsid w:val="0057580E"/>
    <w:rsid w:val="0057658A"/>
    <w:rsid w:val="00576F08"/>
    <w:rsid w:val="005770E4"/>
    <w:rsid w:val="005771A0"/>
    <w:rsid w:val="005772F3"/>
    <w:rsid w:val="005774C9"/>
    <w:rsid w:val="00577898"/>
    <w:rsid w:val="00577DC2"/>
    <w:rsid w:val="00580947"/>
    <w:rsid w:val="00581590"/>
    <w:rsid w:val="00581A23"/>
    <w:rsid w:val="00582B24"/>
    <w:rsid w:val="00583D1B"/>
    <w:rsid w:val="00583E66"/>
    <w:rsid w:val="005848FA"/>
    <w:rsid w:val="00584DEB"/>
    <w:rsid w:val="00584EC1"/>
    <w:rsid w:val="00585240"/>
    <w:rsid w:val="0058599A"/>
    <w:rsid w:val="005859B2"/>
    <w:rsid w:val="0058602F"/>
    <w:rsid w:val="0058659A"/>
    <w:rsid w:val="00586E5A"/>
    <w:rsid w:val="005900E8"/>
    <w:rsid w:val="005922BB"/>
    <w:rsid w:val="0059379B"/>
    <w:rsid w:val="00594574"/>
    <w:rsid w:val="00594A6C"/>
    <w:rsid w:val="00594EC4"/>
    <w:rsid w:val="005952D7"/>
    <w:rsid w:val="0059533E"/>
    <w:rsid w:val="00595C9E"/>
    <w:rsid w:val="0059664F"/>
    <w:rsid w:val="005969C3"/>
    <w:rsid w:val="00596F09"/>
    <w:rsid w:val="00596F26"/>
    <w:rsid w:val="00597514"/>
    <w:rsid w:val="00597734"/>
    <w:rsid w:val="00597EBB"/>
    <w:rsid w:val="005A0344"/>
    <w:rsid w:val="005A1865"/>
    <w:rsid w:val="005A3277"/>
    <w:rsid w:val="005A34E2"/>
    <w:rsid w:val="005A38C0"/>
    <w:rsid w:val="005A468A"/>
    <w:rsid w:val="005A51DE"/>
    <w:rsid w:val="005A5808"/>
    <w:rsid w:val="005A68B9"/>
    <w:rsid w:val="005A7091"/>
    <w:rsid w:val="005A74A2"/>
    <w:rsid w:val="005A769B"/>
    <w:rsid w:val="005A78C3"/>
    <w:rsid w:val="005A79A6"/>
    <w:rsid w:val="005B0389"/>
    <w:rsid w:val="005B0638"/>
    <w:rsid w:val="005B0844"/>
    <w:rsid w:val="005B1CCC"/>
    <w:rsid w:val="005B23A0"/>
    <w:rsid w:val="005B3066"/>
    <w:rsid w:val="005B3421"/>
    <w:rsid w:val="005B4F5E"/>
    <w:rsid w:val="005B5D6B"/>
    <w:rsid w:val="005B5FF6"/>
    <w:rsid w:val="005B63BD"/>
    <w:rsid w:val="005B6C89"/>
    <w:rsid w:val="005B6E33"/>
    <w:rsid w:val="005B6E73"/>
    <w:rsid w:val="005B705B"/>
    <w:rsid w:val="005B7BD7"/>
    <w:rsid w:val="005C0312"/>
    <w:rsid w:val="005C091F"/>
    <w:rsid w:val="005C0FB1"/>
    <w:rsid w:val="005C1918"/>
    <w:rsid w:val="005C1A5C"/>
    <w:rsid w:val="005C1B81"/>
    <w:rsid w:val="005C31F3"/>
    <w:rsid w:val="005C3443"/>
    <w:rsid w:val="005C5937"/>
    <w:rsid w:val="005C7023"/>
    <w:rsid w:val="005C7119"/>
    <w:rsid w:val="005C72B1"/>
    <w:rsid w:val="005D2EB0"/>
    <w:rsid w:val="005D3557"/>
    <w:rsid w:val="005D3BC1"/>
    <w:rsid w:val="005D40CE"/>
    <w:rsid w:val="005D46AC"/>
    <w:rsid w:val="005D502A"/>
    <w:rsid w:val="005D6A02"/>
    <w:rsid w:val="005D6B1E"/>
    <w:rsid w:val="005D6DD9"/>
    <w:rsid w:val="005D777E"/>
    <w:rsid w:val="005D77CE"/>
    <w:rsid w:val="005E014D"/>
    <w:rsid w:val="005E1DF3"/>
    <w:rsid w:val="005E1E67"/>
    <w:rsid w:val="005E28F7"/>
    <w:rsid w:val="005E2B60"/>
    <w:rsid w:val="005E3344"/>
    <w:rsid w:val="005E38A0"/>
    <w:rsid w:val="005E4A34"/>
    <w:rsid w:val="005E659F"/>
    <w:rsid w:val="005E6646"/>
    <w:rsid w:val="005E71B5"/>
    <w:rsid w:val="005E77D9"/>
    <w:rsid w:val="005E78B1"/>
    <w:rsid w:val="005E7A4B"/>
    <w:rsid w:val="005E7E30"/>
    <w:rsid w:val="005F01B6"/>
    <w:rsid w:val="005F1B8D"/>
    <w:rsid w:val="005F216B"/>
    <w:rsid w:val="005F24E7"/>
    <w:rsid w:val="005F265D"/>
    <w:rsid w:val="005F2BBA"/>
    <w:rsid w:val="005F2CBB"/>
    <w:rsid w:val="005F3AAC"/>
    <w:rsid w:val="005F40D5"/>
    <w:rsid w:val="005F487A"/>
    <w:rsid w:val="005F5551"/>
    <w:rsid w:val="005F5D13"/>
    <w:rsid w:val="00601113"/>
    <w:rsid w:val="0060140C"/>
    <w:rsid w:val="00601D9C"/>
    <w:rsid w:val="00601DF1"/>
    <w:rsid w:val="006026AF"/>
    <w:rsid w:val="00603C18"/>
    <w:rsid w:val="00603D11"/>
    <w:rsid w:val="00604869"/>
    <w:rsid w:val="006052E9"/>
    <w:rsid w:val="00605BDA"/>
    <w:rsid w:val="006069DE"/>
    <w:rsid w:val="006072E4"/>
    <w:rsid w:val="00611B06"/>
    <w:rsid w:val="0061235E"/>
    <w:rsid w:val="00612605"/>
    <w:rsid w:val="00612718"/>
    <w:rsid w:val="00612E2C"/>
    <w:rsid w:val="00614504"/>
    <w:rsid w:val="006148E2"/>
    <w:rsid w:val="006163AE"/>
    <w:rsid w:val="006172C9"/>
    <w:rsid w:val="00620DBA"/>
    <w:rsid w:val="00622915"/>
    <w:rsid w:val="00622F7A"/>
    <w:rsid w:val="00623CCA"/>
    <w:rsid w:val="0062403B"/>
    <w:rsid w:val="006242D4"/>
    <w:rsid w:val="00624A9A"/>
    <w:rsid w:val="00624D5A"/>
    <w:rsid w:val="00625DAA"/>
    <w:rsid w:val="00627C7D"/>
    <w:rsid w:val="00632CE0"/>
    <w:rsid w:val="006348B5"/>
    <w:rsid w:val="00634CDB"/>
    <w:rsid w:val="00635EFE"/>
    <w:rsid w:val="00637442"/>
    <w:rsid w:val="00640D3C"/>
    <w:rsid w:val="00641078"/>
    <w:rsid w:val="00641DA9"/>
    <w:rsid w:val="00642C61"/>
    <w:rsid w:val="00643210"/>
    <w:rsid w:val="00643599"/>
    <w:rsid w:val="00643857"/>
    <w:rsid w:val="00644368"/>
    <w:rsid w:val="006447F6"/>
    <w:rsid w:val="00644E96"/>
    <w:rsid w:val="00645625"/>
    <w:rsid w:val="00645D96"/>
    <w:rsid w:val="00647829"/>
    <w:rsid w:val="006500ED"/>
    <w:rsid w:val="0065027A"/>
    <w:rsid w:val="0065100D"/>
    <w:rsid w:val="00651171"/>
    <w:rsid w:val="00651179"/>
    <w:rsid w:val="00651245"/>
    <w:rsid w:val="006521D9"/>
    <w:rsid w:val="00652648"/>
    <w:rsid w:val="00652B8A"/>
    <w:rsid w:val="006530BE"/>
    <w:rsid w:val="0065340D"/>
    <w:rsid w:val="00654828"/>
    <w:rsid w:val="00654A3D"/>
    <w:rsid w:val="00654CF1"/>
    <w:rsid w:val="00656829"/>
    <w:rsid w:val="00656F64"/>
    <w:rsid w:val="006570B2"/>
    <w:rsid w:val="00657204"/>
    <w:rsid w:val="006573B3"/>
    <w:rsid w:val="006608D3"/>
    <w:rsid w:val="006630C1"/>
    <w:rsid w:val="006630F6"/>
    <w:rsid w:val="006636FE"/>
    <w:rsid w:val="00663720"/>
    <w:rsid w:val="00663EC4"/>
    <w:rsid w:val="00663F15"/>
    <w:rsid w:val="006647C4"/>
    <w:rsid w:val="00664BF7"/>
    <w:rsid w:val="00665F5D"/>
    <w:rsid w:val="006708E0"/>
    <w:rsid w:val="00672BA9"/>
    <w:rsid w:val="00674295"/>
    <w:rsid w:val="00674672"/>
    <w:rsid w:val="00674C44"/>
    <w:rsid w:val="00674E94"/>
    <w:rsid w:val="00675280"/>
    <w:rsid w:val="00675390"/>
    <w:rsid w:val="00675525"/>
    <w:rsid w:val="00675CD0"/>
    <w:rsid w:val="006760E8"/>
    <w:rsid w:val="00676342"/>
    <w:rsid w:val="0067660A"/>
    <w:rsid w:val="00676EAC"/>
    <w:rsid w:val="006771A6"/>
    <w:rsid w:val="006773CD"/>
    <w:rsid w:val="0068253F"/>
    <w:rsid w:val="00682779"/>
    <w:rsid w:val="00682FBB"/>
    <w:rsid w:val="006843FD"/>
    <w:rsid w:val="0068550E"/>
    <w:rsid w:val="00685A0A"/>
    <w:rsid w:val="00687376"/>
    <w:rsid w:val="0068739D"/>
    <w:rsid w:val="006874BC"/>
    <w:rsid w:val="00687671"/>
    <w:rsid w:val="00687C04"/>
    <w:rsid w:val="00690095"/>
    <w:rsid w:val="0069038A"/>
    <w:rsid w:val="006903F6"/>
    <w:rsid w:val="00690A62"/>
    <w:rsid w:val="00690EA7"/>
    <w:rsid w:val="00692FBC"/>
    <w:rsid w:val="00693481"/>
    <w:rsid w:val="00694082"/>
    <w:rsid w:val="00694BCD"/>
    <w:rsid w:val="00694CC7"/>
    <w:rsid w:val="00695357"/>
    <w:rsid w:val="00695545"/>
    <w:rsid w:val="006A04EF"/>
    <w:rsid w:val="006A1749"/>
    <w:rsid w:val="006A1C25"/>
    <w:rsid w:val="006A2389"/>
    <w:rsid w:val="006A2EAF"/>
    <w:rsid w:val="006A3662"/>
    <w:rsid w:val="006A41E2"/>
    <w:rsid w:val="006A4482"/>
    <w:rsid w:val="006A45E7"/>
    <w:rsid w:val="006A4FA8"/>
    <w:rsid w:val="006A55E4"/>
    <w:rsid w:val="006A5FC6"/>
    <w:rsid w:val="006A6896"/>
    <w:rsid w:val="006B0DA7"/>
    <w:rsid w:val="006B1995"/>
    <w:rsid w:val="006B2A31"/>
    <w:rsid w:val="006B38BC"/>
    <w:rsid w:val="006B4D42"/>
    <w:rsid w:val="006B590B"/>
    <w:rsid w:val="006B5CD6"/>
    <w:rsid w:val="006B618A"/>
    <w:rsid w:val="006B618E"/>
    <w:rsid w:val="006B62D0"/>
    <w:rsid w:val="006B64DF"/>
    <w:rsid w:val="006B672D"/>
    <w:rsid w:val="006B783F"/>
    <w:rsid w:val="006C0EF4"/>
    <w:rsid w:val="006C1B2C"/>
    <w:rsid w:val="006C2548"/>
    <w:rsid w:val="006C259B"/>
    <w:rsid w:val="006C2D9A"/>
    <w:rsid w:val="006C3449"/>
    <w:rsid w:val="006C4690"/>
    <w:rsid w:val="006C5884"/>
    <w:rsid w:val="006C601D"/>
    <w:rsid w:val="006C6577"/>
    <w:rsid w:val="006C6BFF"/>
    <w:rsid w:val="006C73B4"/>
    <w:rsid w:val="006D136D"/>
    <w:rsid w:val="006D13A6"/>
    <w:rsid w:val="006D1C05"/>
    <w:rsid w:val="006D2729"/>
    <w:rsid w:val="006D2B87"/>
    <w:rsid w:val="006D2FD5"/>
    <w:rsid w:val="006D3737"/>
    <w:rsid w:val="006D37F3"/>
    <w:rsid w:val="006D3A38"/>
    <w:rsid w:val="006D3B92"/>
    <w:rsid w:val="006D43D8"/>
    <w:rsid w:val="006D44F9"/>
    <w:rsid w:val="006D6BA0"/>
    <w:rsid w:val="006D7EF9"/>
    <w:rsid w:val="006E0C93"/>
    <w:rsid w:val="006E0E6C"/>
    <w:rsid w:val="006E1470"/>
    <w:rsid w:val="006E21D2"/>
    <w:rsid w:val="006E2348"/>
    <w:rsid w:val="006E2523"/>
    <w:rsid w:val="006E2855"/>
    <w:rsid w:val="006E2B96"/>
    <w:rsid w:val="006E440A"/>
    <w:rsid w:val="006E48E7"/>
    <w:rsid w:val="006E5F5C"/>
    <w:rsid w:val="006E6D3D"/>
    <w:rsid w:val="006E78DC"/>
    <w:rsid w:val="006E7E90"/>
    <w:rsid w:val="006F000F"/>
    <w:rsid w:val="006F058E"/>
    <w:rsid w:val="006F1550"/>
    <w:rsid w:val="006F17E9"/>
    <w:rsid w:val="006F2345"/>
    <w:rsid w:val="006F23C1"/>
    <w:rsid w:val="006F2FD5"/>
    <w:rsid w:val="006F371B"/>
    <w:rsid w:val="006F3B4F"/>
    <w:rsid w:val="006F4553"/>
    <w:rsid w:val="006F4726"/>
    <w:rsid w:val="006F4B1F"/>
    <w:rsid w:val="006F4B94"/>
    <w:rsid w:val="006F6FBC"/>
    <w:rsid w:val="006F705B"/>
    <w:rsid w:val="006F7E29"/>
    <w:rsid w:val="007003CE"/>
    <w:rsid w:val="00700E79"/>
    <w:rsid w:val="007021E5"/>
    <w:rsid w:val="0070429A"/>
    <w:rsid w:val="007047C6"/>
    <w:rsid w:val="00704BAD"/>
    <w:rsid w:val="00705074"/>
    <w:rsid w:val="00705086"/>
    <w:rsid w:val="00705F0D"/>
    <w:rsid w:val="007066B6"/>
    <w:rsid w:val="00706A80"/>
    <w:rsid w:val="0070748C"/>
    <w:rsid w:val="007076CE"/>
    <w:rsid w:val="00707F2C"/>
    <w:rsid w:val="007103FD"/>
    <w:rsid w:val="00711631"/>
    <w:rsid w:val="007124DC"/>
    <w:rsid w:val="0071257A"/>
    <w:rsid w:val="00712BF9"/>
    <w:rsid w:val="00712FD0"/>
    <w:rsid w:val="007135CE"/>
    <w:rsid w:val="0071370F"/>
    <w:rsid w:val="007157E3"/>
    <w:rsid w:val="00715AA4"/>
    <w:rsid w:val="00716193"/>
    <w:rsid w:val="007168AF"/>
    <w:rsid w:val="007168D7"/>
    <w:rsid w:val="007177E1"/>
    <w:rsid w:val="007178AB"/>
    <w:rsid w:val="00717F90"/>
    <w:rsid w:val="0071E295"/>
    <w:rsid w:val="00720188"/>
    <w:rsid w:val="007211B1"/>
    <w:rsid w:val="00721BD3"/>
    <w:rsid w:val="00722041"/>
    <w:rsid w:val="007221D1"/>
    <w:rsid w:val="007222C2"/>
    <w:rsid w:val="0072250E"/>
    <w:rsid w:val="0072263D"/>
    <w:rsid w:val="007227BC"/>
    <w:rsid w:val="00722AC7"/>
    <w:rsid w:val="00723361"/>
    <w:rsid w:val="0072472F"/>
    <w:rsid w:val="00725410"/>
    <w:rsid w:val="007254C4"/>
    <w:rsid w:val="0072567F"/>
    <w:rsid w:val="0072687E"/>
    <w:rsid w:val="007277B7"/>
    <w:rsid w:val="0073006C"/>
    <w:rsid w:val="007319F2"/>
    <w:rsid w:val="0073209B"/>
    <w:rsid w:val="00733BFB"/>
    <w:rsid w:val="00735176"/>
    <w:rsid w:val="007353E7"/>
    <w:rsid w:val="00735421"/>
    <w:rsid w:val="007363C1"/>
    <w:rsid w:val="007365D6"/>
    <w:rsid w:val="007374B7"/>
    <w:rsid w:val="00737583"/>
    <w:rsid w:val="00737F47"/>
    <w:rsid w:val="007403CF"/>
    <w:rsid w:val="00740A50"/>
    <w:rsid w:val="00741F02"/>
    <w:rsid w:val="00742533"/>
    <w:rsid w:val="0074255E"/>
    <w:rsid w:val="007428D0"/>
    <w:rsid w:val="0074332F"/>
    <w:rsid w:val="007446E3"/>
    <w:rsid w:val="007458CD"/>
    <w:rsid w:val="0074594F"/>
    <w:rsid w:val="00745C60"/>
    <w:rsid w:val="00745EB9"/>
    <w:rsid w:val="00745FDA"/>
    <w:rsid w:val="007464EF"/>
    <w:rsid w:val="00750176"/>
    <w:rsid w:val="00750CAC"/>
    <w:rsid w:val="007513F9"/>
    <w:rsid w:val="00751C0B"/>
    <w:rsid w:val="00751FFA"/>
    <w:rsid w:val="00752581"/>
    <w:rsid w:val="00752ACA"/>
    <w:rsid w:val="0075349D"/>
    <w:rsid w:val="00753FD0"/>
    <w:rsid w:val="0075506B"/>
    <w:rsid w:val="0075512B"/>
    <w:rsid w:val="007557F9"/>
    <w:rsid w:val="00757297"/>
    <w:rsid w:val="00757CAF"/>
    <w:rsid w:val="007608E3"/>
    <w:rsid w:val="0076112C"/>
    <w:rsid w:val="007617C5"/>
    <w:rsid w:val="00761D1C"/>
    <w:rsid w:val="00762FAF"/>
    <w:rsid w:val="007631EC"/>
    <w:rsid w:val="00764593"/>
    <w:rsid w:val="00764967"/>
    <w:rsid w:val="00766554"/>
    <w:rsid w:val="00766EC5"/>
    <w:rsid w:val="00767B63"/>
    <w:rsid w:val="00767D80"/>
    <w:rsid w:val="0077001B"/>
    <w:rsid w:val="00770AD6"/>
    <w:rsid w:val="00771B6A"/>
    <w:rsid w:val="00772150"/>
    <w:rsid w:val="00773388"/>
    <w:rsid w:val="00773739"/>
    <w:rsid w:val="00773D75"/>
    <w:rsid w:val="007743FA"/>
    <w:rsid w:val="00774506"/>
    <w:rsid w:val="0077592D"/>
    <w:rsid w:val="00775D28"/>
    <w:rsid w:val="00776C37"/>
    <w:rsid w:val="00777A7C"/>
    <w:rsid w:val="00777B94"/>
    <w:rsid w:val="00777F86"/>
    <w:rsid w:val="0078156B"/>
    <w:rsid w:val="0078335C"/>
    <w:rsid w:val="00783508"/>
    <w:rsid w:val="00784D4C"/>
    <w:rsid w:val="0078707B"/>
    <w:rsid w:val="00787C1B"/>
    <w:rsid w:val="00790494"/>
    <w:rsid w:val="00790E9A"/>
    <w:rsid w:val="00791F9B"/>
    <w:rsid w:val="0079245C"/>
    <w:rsid w:val="00792FC7"/>
    <w:rsid w:val="00793613"/>
    <w:rsid w:val="00793FFA"/>
    <w:rsid w:val="00794377"/>
    <w:rsid w:val="00794A17"/>
    <w:rsid w:val="00794A1C"/>
    <w:rsid w:val="00794AD5"/>
    <w:rsid w:val="00796427"/>
    <w:rsid w:val="007970C6"/>
    <w:rsid w:val="007977B9"/>
    <w:rsid w:val="007A07EE"/>
    <w:rsid w:val="007A15B8"/>
    <w:rsid w:val="007A20AD"/>
    <w:rsid w:val="007A2157"/>
    <w:rsid w:val="007A2B18"/>
    <w:rsid w:val="007A2BD2"/>
    <w:rsid w:val="007A389A"/>
    <w:rsid w:val="007A496E"/>
    <w:rsid w:val="007A54DE"/>
    <w:rsid w:val="007A58B1"/>
    <w:rsid w:val="007A5D70"/>
    <w:rsid w:val="007A7444"/>
    <w:rsid w:val="007A7656"/>
    <w:rsid w:val="007A7AE0"/>
    <w:rsid w:val="007B0D6E"/>
    <w:rsid w:val="007B1653"/>
    <w:rsid w:val="007B1D1E"/>
    <w:rsid w:val="007B224F"/>
    <w:rsid w:val="007B2419"/>
    <w:rsid w:val="007B26AB"/>
    <w:rsid w:val="007B2A56"/>
    <w:rsid w:val="007B3D46"/>
    <w:rsid w:val="007B4914"/>
    <w:rsid w:val="007B51A2"/>
    <w:rsid w:val="007B5B38"/>
    <w:rsid w:val="007B5EE6"/>
    <w:rsid w:val="007B6477"/>
    <w:rsid w:val="007B7900"/>
    <w:rsid w:val="007C22C9"/>
    <w:rsid w:val="007C241A"/>
    <w:rsid w:val="007C3A8C"/>
    <w:rsid w:val="007C4103"/>
    <w:rsid w:val="007C6EC2"/>
    <w:rsid w:val="007C7E9B"/>
    <w:rsid w:val="007D24E2"/>
    <w:rsid w:val="007D2A01"/>
    <w:rsid w:val="007D3525"/>
    <w:rsid w:val="007D3CCE"/>
    <w:rsid w:val="007D41D7"/>
    <w:rsid w:val="007D44E3"/>
    <w:rsid w:val="007D4C8E"/>
    <w:rsid w:val="007D4E41"/>
    <w:rsid w:val="007D4F46"/>
    <w:rsid w:val="007D502A"/>
    <w:rsid w:val="007D519B"/>
    <w:rsid w:val="007D6222"/>
    <w:rsid w:val="007D6CC5"/>
    <w:rsid w:val="007D7B89"/>
    <w:rsid w:val="007D7DD7"/>
    <w:rsid w:val="007E0083"/>
    <w:rsid w:val="007E1CC3"/>
    <w:rsid w:val="007E1F87"/>
    <w:rsid w:val="007E258F"/>
    <w:rsid w:val="007E2CD0"/>
    <w:rsid w:val="007E4B59"/>
    <w:rsid w:val="007E5663"/>
    <w:rsid w:val="007E5B7B"/>
    <w:rsid w:val="007E71D9"/>
    <w:rsid w:val="007E76F6"/>
    <w:rsid w:val="007E7B7C"/>
    <w:rsid w:val="007E7CAC"/>
    <w:rsid w:val="007F0AEE"/>
    <w:rsid w:val="007F1840"/>
    <w:rsid w:val="007F1F51"/>
    <w:rsid w:val="007F20B7"/>
    <w:rsid w:val="007F2146"/>
    <w:rsid w:val="007F2E24"/>
    <w:rsid w:val="007F3E78"/>
    <w:rsid w:val="007F4E2F"/>
    <w:rsid w:val="007F5AC0"/>
    <w:rsid w:val="007F61F0"/>
    <w:rsid w:val="007F671F"/>
    <w:rsid w:val="007F6A8C"/>
    <w:rsid w:val="007F6B17"/>
    <w:rsid w:val="007F6B71"/>
    <w:rsid w:val="007F71F6"/>
    <w:rsid w:val="007F7336"/>
    <w:rsid w:val="007F7C3E"/>
    <w:rsid w:val="00800710"/>
    <w:rsid w:val="00800DA4"/>
    <w:rsid w:val="008025AF"/>
    <w:rsid w:val="008036CD"/>
    <w:rsid w:val="0080390E"/>
    <w:rsid w:val="00803C24"/>
    <w:rsid w:val="00803C80"/>
    <w:rsid w:val="00804499"/>
    <w:rsid w:val="0080450A"/>
    <w:rsid w:val="00804F40"/>
    <w:rsid w:val="00807A23"/>
    <w:rsid w:val="00807E56"/>
    <w:rsid w:val="00810123"/>
    <w:rsid w:val="00810AE1"/>
    <w:rsid w:val="00810DC9"/>
    <w:rsid w:val="00811203"/>
    <w:rsid w:val="008113C0"/>
    <w:rsid w:val="00812397"/>
    <w:rsid w:val="0081273C"/>
    <w:rsid w:val="008134B5"/>
    <w:rsid w:val="0081359B"/>
    <w:rsid w:val="0081362E"/>
    <w:rsid w:val="00813BCD"/>
    <w:rsid w:val="00813CA0"/>
    <w:rsid w:val="00813F15"/>
    <w:rsid w:val="00813F64"/>
    <w:rsid w:val="0081495A"/>
    <w:rsid w:val="008149C0"/>
    <w:rsid w:val="008153DA"/>
    <w:rsid w:val="00815648"/>
    <w:rsid w:val="00815C1A"/>
    <w:rsid w:val="00816185"/>
    <w:rsid w:val="008164C1"/>
    <w:rsid w:val="00816975"/>
    <w:rsid w:val="00816ADC"/>
    <w:rsid w:val="00816C54"/>
    <w:rsid w:val="008170A8"/>
    <w:rsid w:val="0081748D"/>
    <w:rsid w:val="00817E04"/>
    <w:rsid w:val="00820175"/>
    <w:rsid w:val="008208AA"/>
    <w:rsid w:val="008208C8"/>
    <w:rsid w:val="00820CEF"/>
    <w:rsid w:val="00821FE2"/>
    <w:rsid w:val="00822378"/>
    <w:rsid w:val="00822D8B"/>
    <w:rsid w:val="00824C71"/>
    <w:rsid w:val="00824EE5"/>
    <w:rsid w:val="008256C3"/>
    <w:rsid w:val="0082683B"/>
    <w:rsid w:val="00826B7D"/>
    <w:rsid w:val="008305AC"/>
    <w:rsid w:val="008308EF"/>
    <w:rsid w:val="00831C86"/>
    <w:rsid w:val="00832761"/>
    <w:rsid w:val="0083317E"/>
    <w:rsid w:val="00833723"/>
    <w:rsid w:val="00833809"/>
    <w:rsid w:val="00833A76"/>
    <w:rsid w:val="00834656"/>
    <w:rsid w:val="00834F54"/>
    <w:rsid w:val="00835151"/>
    <w:rsid w:val="00835268"/>
    <w:rsid w:val="00835709"/>
    <w:rsid w:val="0083578F"/>
    <w:rsid w:val="00836656"/>
    <w:rsid w:val="00837694"/>
    <w:rsid w:val="008376B8"/>
    <w:rsid w:val="008379BD"/>
    <w:rsid w:val="00837A65"/>
    <w:rsid w:val="00837D27"/>
    <w:rsid w:val="00840310"/>
    <w:rsid w:val="00840C19"/>
    <w:rsid w:val="00842013"/>
    <w:rsid w:val="008437B4"/>
    <w:rsid w:val="00843849"/>
    <w:rsid w:val="008447F0"/>
    <w:rsid w:val="00845CF0"/>
    <w:rsid w:val="00845D1A"/>
    <w:rsid w:val="008463C9"/>
    <w:rsid w:val="00846B70"/>
    <w:rsid w:val="00846CEE"/>
    <w:rsid w:val="00847391"/>
    <w:rsid w:val="00847CCA"/>
    <w:rsid w:val="00847D20"/>
    <w:rsid w:val="0085047F"/>
    <w:rsid w:val="00850D92"/>
    <w:rsid w:val="00851087"/>
    <w:rsid w:val="00851BA2"/>
    <w:rsid w:val="0085344E"/>
    <w:rsid w:val="00853B67"/>
    <w:rsid w:val="008549E9"/>
    <w:rsid w:val="008559E2"/>
    <w:rsid w:val="00856394"/>
    <w:rsid w:val="00856D8D"/>
    <w:rsid w:val="00860406"/>
    <w:rsid w:val="00860620"/>
    <w:rsid w:val="00860E98"/>
    <w:rsid w:val="0086128D"/>
    <w:rsid w:val="00862025"/>
    <w:rsid w:val="00862192"/>
    <w:rsid w:val="008624C9"/>
    <w:rsid w:val="008626B3"/>
    <w:rsid w:val="00863669"/>
    <w:rsid w:val="00863BE3"/>
    <w:rsid w:val="008651FA"/>
    <w:rsid w:val="00865769"/>
    <w:rsid w:val="0086763F"/>
    <w:rsid w:val="008676A9"/>
    <w:rsid w:val="008711E4"/>
    <w:rsid w:val="008729A0"/>
    <w:rsid w:val="008744FE"/>
    <w:rsid w:val="0087568E"/>
    <w:rsid w:val="00875B55"/>
    <w:rsid w:val="00877F49"/>
    <w:rsid w:val="008800A3"/>
    <w:rsid w:val="0088047F"/>
    <w:rsid w:val="00880ABC"/>
    <w:rsid w:val="0088111A"/>
    <w:rsid w:val="00881FE9"/>
    <w:rsid w:val="008821CF"/>
    <w:rsid w:val="008822AF"/>
    <w:rsid w:val="00882654"/>
    <w:rsid w:val="008829A8"/>
    <w:rsid w:val="00882B0E"/>
    <w:rsid w:val="008832FB"/>
    <w:rsid w:val="00883318"/>
    <w:rsid w:val="00884AF5"/>
    <w:rsid w:val="008854F8"/>
    <w:rsid w:val="008856A2"/>
    <w:rsid w:val="00885977"/>
    <w:rsid w:val="00885AE9"/>
    <w:rsid w:val="008870A8"/>
    <w:rsid w:val="00887EE6"/>
    <w:rsid w:val="00887F49"/>
    <w:rsid w:val="008911DD"/>
    <w:rsid w:val="0089213A"/>
    <w:rsid w:val="00892320"/>
    <w:rsid w:val="00892693"/>
    <w:rsid w:val="00892F25"/>
    <w:rsid w:val="00893829"/>
    <w:rsid w:val="0089502F"/>
    <w:rsid w:val="00896426"/>
    <w:rsid w:val="00896703"/>
    <w:rsid w:val="00896BC0"/>
    <w:rsid w:val="008A0321"/>
    <w:rsid w:val="008A0933"/>
    <w:rsid w:val="008A1591"/>
    <w:rsid w:val="008A16F4"/>
    <w:rsid w:val="008A21B5"/>
    <w:rsid w:val="008A2470"/>
    <w:rsid w:val="008A2EEC"/>
    <w:rsid w:val="008A2EF9"/>
    <w:rsid w:val="008A31FA"/>
    <w:rsid w:val="008A3828"/>
    <w:rsid w:val="008A3B1B"/>
    <w:rsid w:val="008A3BC8"/>
    <w:rsid w:val="008A49FB"/>
    <w:rsid w:val="008A4AE4"/>
    <w:rsid w:val="008A5FB3"/>
    <w:rsid w:val="008A6B28"/>
    <w:rsid w:val="008A730E"/>
    <w:rsid w:val="008A7C08"/>
    <w:rsid w:val="008B0B15"/>
    <w:rsid w:val="008B188A"/>
    <w:rsid w:val="008B2302"/>
    <w:rsid w:val="008B2E97"/>
    <w:rsid w:val="008B3049"/>
    <w:rsid w:val="008B3350"/>
    <w:rsid w:val="008B38E8"/>
    <w:rsid w:val="008B4B61"/>
    <w:rsid w:val="008B5B19"/>
    <w:rsid w:val="008B647D"/>
    <w:rsid w:val="008B66B1"/>
    <w:rsid w:val="008B6C45"/>
    <w:rsid w:val="008B7D0E"/>
    <w:rsid w:val="008B7E9D"/>
    <w:rsid w:val="008C0794"/>
    <w:rsid w:val="008C0E1A"/>
    <w:rsid w:val="008C2DCB"/>
    <w:rsid w:val="008C3928"/>
    <w:rsid w:val="008C44DA"/>
    <w:rsid w:val="008C48D4"/>
    <w:rsid w:val="008C4A5B"/>
    <w:rsid w:val="008C5504"/>
    <w:rsid w:val="008C5DC5"/>
    <w:rsid w:val="008C6AF2"/>
    <w:rsid w:val="008C6E81"/>
    <w:rsid w:val="008D0595"/>
    <w:rsid w:val="008D245D"/>
    <w:rsid w:val="008D2AAF"/>
    <w:rsid w:val="008D3EDE"/>
    <w:rsid w:val="008D4F4A"/>
    <w:rsid w:val="008D61C0"/>
    <w:rsid w:val="008D6707"/>
    <w:rsid w:val="008D6769"/>
    <w:rsid w:val="008D67F3"/>
    <w:rsid w:val="008D6BC5"/>
    <w:rsid w:val="008D6E2B"/>
    <w:rsid w:val="008E02E9"/>
    <w:rsid w:val="008E0D2E"/>
    <w:rsid w:val="008E20B5"/>
    <w:rsid w:val="008E2D6E"/>
    <w:rsid w:val="008E37E5"/>
    <w:rsid w:val="008E395F"/>
    <w:rsid w:val="008E3C0F"/>
    <w:rsid w:val="008E4454"/>
    <w:rsid w:val="008E4A83"/>
    <w:rsid w:val="008E7BCB"/>
    <w:rsid w:val="008F0029"/>
    <w:rsid w:val="008F0404"/>
    <w:rsid w:val="008F0FF7"/>
    <w:rsid w:val="008F12A6"/>
    <w:rsid w:val="008F2957"/>
    <w:rsid w:val="008F2B8E"/>
    <w:rsid w:val="008F3B00"/>
    <w:rsid w:val="008F44EF"/>
    <w:rsid w:val="008F579D"/>
    <w:rsid w:val="008F592E"/>
    <w:rsid w:val="008F5A35"/>
    <w:rsid w:val="008F6B46"/>
    <w:rsid w:val="008F6CE9"/>
    <w:rsid w:val="008F77D2"/>
    <w:rsid w:val="008F78B9"/>
    <w:rsid w:val="008F7FF9"/>
    <w:rsid w:val="00900BA2"/>
    <w:rsid w:val="00900BC8"/>
    <w:rsid w:val="00901ACC"/>
    <w:rsid w:val="00902600"/>
    <w:rsid w:val="00904B06"/>
    <w:rsid w:val="00905890"/>
    <w:rsid w:val="00906225"/>
    <w:rsid w:val="0090662F"/>
    <w:rsid w:val="00906FB5"/>
    <w:rsid w:val="009075B0"/>
    <w:rsid w:val="00907FEC"/>
    <w:rsid w:val="009112DE"/>
    <w:rsid w:val="00912AA5"/>
    <w:rsid w:val="00912EE3"/>
    <w:rsid w:val="00914193"/>
    <w:rsid w:val="009148F6"/>
    <w:rsid w:val="00915665"/>
    <w:rsid w:val="00916366"/>
    <w:rsid w:val="0091680B"/>
    <w:rsid w:val="00916EDD"/>
    <w:rsid w:val="00917330"/>
    <w:rsid w:val="0091788D"/>
    <w:rsid w:val="009207A9"/>
    <w:rsid w:val="00920BD7"/>
    <w:rsid w:val="00921010"/>
    <w:rsid w:val="009212A9"/>
    <w:rsid w:val="00921BE1"/>
    <w:rsid w:val="00923A14"/>
    <w:rsid w:val="00923BAF"/>
    <w:rsid w:val="0092502E"/>
    <w:rsid w:val="00925428"/>
    <w:rsid w:val="00927A2D"/>
    <w:rsid w:val="0093199B"/>
    <w:rsid w:val="00932109"/>
    <w:rsid w:val="009326D4"/>
    <w:rsid w:val="00932A8C"/>
    <w:rsid w:val="009330EA"/>
    <w:rsid w:val="009337AE"/>
    <w:rsid w:val="009344C8"/>
    <w:rsid w:val="00934904"/>
    <w:rsid w:val="009363A1"/>
    <w:rsid w:val="009373E9"/>
    <w:rsid w:val="00937D55"/>
    <w:rsid w:val="00942238"/>
    <w:rsid w:val="00943B68"/>
    <w:rsid w:val="00944E26"/>
    <w:rsid w:val="00945223"/>
    <w:rsid w:val="00945579"/>
    <w:rsid w:val="00946EC1"/>
    <w:rsid w:val="00951091"/>
    <w:rsid w:val="009514C8"/>
    <w:rsid w:val="00951936"/>
    <w:rsid w:val="00951A75"/>
    <w:rsid w:val="00952470"/>
    <w:rsid w:val="00952587"/>
    <w:rsid w:val="00952630"/>
    <w:rsid w:val="00952DDA"/>
    <w:rsid w:val="00953853"/>
    <w:rsid w:val="00953DDB"/>
    <w:rsid w:val="00953F43"/>
    <w:rsid w:val="00954DEB"/>
    <w:rsid w:val="009550FA"/>
    <w:rsid w:val="0095532C"/>
    <w:rsid w:val="0095626D"/>
    <w:rsid w:val="00956346"/>
    <w:rsid w:val="00956DE8"/>
    <w:rsid w:val="00956E2E"/>
    <w:rsid w:val="00956E77"/>
    <w:rsid w:val="00957631"/>
    <w:rsid w:val="009577D7"/>
    <w:rsid w:val="00957F9D"/>
    <w:rsid w:val="00960235"/>
    <w:rsid w:val="009617B9"/>
    <w:rsid w:val="0096207B"/>
    <w:rsid w:val="00962CA4"/>
    <w:rsid w:val="009633AB"/>
    <w:rsid w:val="00963C6B"/>
    <w:rsid w:val="009647B3"/>
    <w:rsid w:val="00964ACD"/>
    <w:rsid w:val="00964FB1"/>
    <w:rsid w:val="00966E30"/>
    <w:rsid w:val="0096760E"/>
    <w:rsid w:val="009704B6"/>
    <w:rsid w:val="00971939"/>
    <w:rsid w:val="00971B91"/>
    <w:rsid w:val="009725CE"/>
    <w:rsid w:val="00973640"/>
    <w:rsid w:val="00973648"/>
    <w:rsid w:val="0097544E"/>
    <w:rsid w:val="0098070E"/>
    <w:rsid w:val="00980CE7"/>
    <w:rsid w:val="00982DB2"/>
    <w:rsid w:val="00983014"/>
    <w:rsid w:val="00983159"/>
    <w:rsid w:val="00983244"/>
    <w:rsid w:val="00983257"/>
    <w:rsid w:val="009839D3"/>
    <w:rsid w:val="009839F5"/>
    <w:rsid w:val="00983E8A"/>
    <w:rsid w:val="009845B2"/>
    <w:rsid w:val="00984B5C"/>
    <w:rsid w:val="0098595F"/>
    <w:rsid w:val="009860BA"/>
    <w:rsid w:val="0098695D"/>
    <w:rsid w:val="009870E9"/>
    <w:rsid w:val="00987877"/>
    <w:rsid w:val="00987C00"/>
    <w:rsid w:val="0099054E"/>
    <w:rsid w:val="00990F4E"/>
    <w:rsid w:val="0099196D"/>
    <w:rsid w:val="00992210"/>
    <w:rsid w:val="0099367B"/>
    <w:rsid w:val="0099479D"/>
    <w:rsid w:val="00995422"/>
    <w:rsid w:val="009957C1"/>
    <w:rsid w:val="00995B76"/>
    <w:rsid w:val="00996135"/>
    <w:rsid w:val="00996441"/>
    <w:rsid w:val="00997574"/>
    <w:rsid w:val="009A0A25"/>
    <w:rsid w:val="009A0E72"/>
    <w:rsid w:val="009A0F0A"/>
    <w:rsid w:val="009A1598"/>
    <w:rsid w:val="009A159D"/>
    <w:rsid w:val="009A1767"/>
    <w:rsid w:val="009A2345"/>
    <w:rsid w:val="009A23DE"/>
    <w:rsid w:val="009A29E5"/>
    <w:rsid w:val="009A36A7"/>
    <w:rsid w:val="009A406B"/>
    <w:rsid w:val="009A4323"/>
    <w:rsid w:val="009A4E0B"/>
    <w:rsid w:val="009A4F1A"/>
    <w:rsid w:val="009A5707"/>
    <w:rsid w:val="009A67F1"/>
    <w:rsid w:val="009A6B1E"/>
    <w:rsid w:val="009A75D6"/>
    <w:rsid w:val="009B0012"/>
    <w:rsid w:val="009B181B"/>
    <w:rsid w:val="009B1E4F"/>
    <w:rsid w:val="009B3988"/>
    <w:rsid w:val="009B46FF"/>
    <w:rsid w:val="009B4834"/>
    <w:rsid w:val="009B57FB"/>
    <w:rsid w:val="009B6D0E"/>
    <w:rsid w:val="009B7B4D"/>
    <w:rsid w:val="009B7D88"/>
    <w:rsid w:val="009C05BC"/>
    <w:rsid w:val="009C06FC"/>
    <w:rsid w:val="009C19E7"/>
    <w:rsid w:val="009C241E"/>
    <w:rsid w:val="009C3DD7"/>
    <w:rsid w:val="009C4303"/>
    <w:rsid w:val="009C4383"/>
    <w:rsid w:val="009C4C87"/>
    <w:rsid w:val="009C5369"/>
    <w:rsid w:val="009C5D0B"/>
    <w:rsid w:val="009C6B57"/>
    <w:rsid w:val="009C7204"/>
    <w:rsid w:val="009C7399"/>
    <w:rsid w:val="009C7447"/>
    <w:rsid w:val="009D05B9"/>
    <w:rsid w:val="009D0C89"/>
    <w:rsid w:val="009D12D5"/>
    <w:rsid w:val="009D221D"/>
    <w:rsid w:val="009D25DA"/>
    <w:rsid w:val="009D25F5"/>
    <w:rsid w:val="009D2C55"/>
    <w:rsid w:val="009D4269"/>
    <w:rsid w:val="009D5334"/>
    <w:rsid w:val="009D76CB"/>
    <w:rsid w:val="009D7766"/>
    <w:rsid w:val="009E0527"/>
    <w:rsid w:val="009E054D"/>
    <w:rsid w:val="009E1214"/>
    <w:rsid w:val="009E134E"/>
    <w:rsid w:val="009E17CE"/>
    <w:rsid w:val="009E195C"/>
    <w:rsid w:val="009E22EC"/>
    <w:rsid w:val="009E26DE"/>
    <w:rsid w:val="009E29D1"/>
    <w:rsid w:val="009E3CBB"/>
    <w:rsid w:val="009E417E"/>
    <w:rsid w:val="009E4C74"/>
    <w:rsid w:val="009E54C6"/>
    <w:rsid w:val="009E5F07"/>
    <w:rsid w:val="009E5FEB"/>
    <w:rsid w:val="009E62D2"/>
    <w:rsid w:val="009E668D"/>
    <w:rsid w:val="009E67CF"/>
    <w:rsid w:val="009E73A5"/>
    <w:rsid w:val="009E761F"/>
    <w:rsid w:val="009E7DF8"/>
    <w:rsid w:val="009F0595"/>
    <w:rsid w:val="009F0709"/>
    <w:rsid w:val="009F087A"/>
    <w:rsid w:val="009F0D38"/>
    <w:rsid w:val="009F18BD"/>
    <w:rsid w:val="009F1E21"/>
    <w:rsid w:val="009F24A0"/>
    <w:rsid w:val="009F290E"/>
    <w:rsid w:val="009F34A6"/>
    <w:rsid w:val="009F5508"/>
    <w:rsid w:val="009F5864"/>
    <w:rsid w:val="009F5B51"/>
    <w:rsid w:val="009F6359"/>
    <w:rsid w:val="009F6511"/>
    <w:rsid w:val="009F6B0E"/>
    <w:rsid w:val="009F7DF0"/>
    <w:rsid w:val="00A01B90"/>
    <w:rsid w:val="00A01F17"/>
    <w:rsid w:val="00A020C3"/>
    <w:rsid w:val="00A02F2B"/>
    <w:rsid w:val="00A03891"/>
    <w:rsid w:val="00A03BC5"/>
    <w:rsid w:val="00A03F28"/>
    <w:rsid w:val="00A0409C"/>
    <w:rsid w:val="00A04E51"/>
    <w:rsid w:val="00A05BB6"/>
    <w:rsid w:val="00A06236"/>
    <w:rsid w:val="00A06857"/>
    <w:rsid w:val="00A06FD8"/>
    <w:rsid w:val="00A07C58"/>
    <w:rsid w:val="00A07C5F"/>
    <w:rsid w:val="00A10261"/>
    <w:rsid w:val="00A11235"/>
    <w:rsid w:val="00A11BF7"/>
    <w:rsid w:val="00A11D25"/>
    <w:rsid w:val="00A120DC"/>
    <w:rsid w:val="00A13351"/>
    <w:rsid w:val="00A13F10"/>
    <w:rsid w:val="00A146BB"/>
    <w:rsid w:val="00A1563F"/>
    <w:rsid w:val="00A1566D"/>
    <w:rsid w:val="00A15763"/>
    <w:rsid w:val="00A16427"/>
    <w:rsid w:val="00A16728"/>
    <w:rsid w:val="00A16888"/>
    <w:rsid w:val="00A16BEE"/>
    <w:rsid w:val="00A16DD0"/>
    <w:rsid w:val="00A17476"/>
    <w:rsid w:val="00A17604"/>
    <w:rsid w:val="00A176DE"/>
    <w:rsid w:val="00A20271"/>
    <w:rsid w:val="00A202BE"/>
    <w:rsid w:val="00A20C2F"/>
    <w:rsid w:val="00A21C1E"/>
    <w:rsid w:val="00A22620"/>
    <w:rsid w:val="00A2268D"/>
    <w:rsid w:val="00A2349C"/>
    <w:rsid w:val="00A24016"/>
    <w:rsid w:val="00A24493"/>
    <w:rsid w:val="00A2571B"/>
    <w:rsid w:val="00A25984"/>
    <w:rsid w:val="00A25DD0"/>
    <w:rsid w:val="00A2691E"/>
    <w:rsid w:val="00A26A12"/>
    <w:rsid w:val="00A27063"/>
    <w:rsid w:val="00A270EA"/>
    <w:rsid w:val="00A27BAB"/>
    <w:rsid w:val="00A30C5C"/>
    <w:rsid w:val="00A31048"/>
    <w:rsid w:val="00A315F5"/>
    <w:rsid w:val="00A316C4"/>
    <w:rsid w:val="00A31733"/>
    <w:rsid w:val="00A32B96"/>
    <w:rsid w:val="00A345B4"/>
    <w:rsid w:val="00A34699"/>
    <w:rsid w:val="00A34A07"/>
    <w:rsid w:val="00A34C7D"/>
    <w:rsid w:val="00A360AE"/>
    <w:rsid w:val="00A36CCA"/>
    <w:rsid w:val="00A37072"/>
    <w:rsid w:val="00A37528"/>
    <w:rsid w:val="00A40E68"/>
    <w:rsid w:val="00A413F5"/>
    <w:rsid w:val="00A41E9E"/>
    <w:rsid w:val="00A429E5"/>
    <w:rsid w:val="00A435B8"/>
    <w:rsid w:val="00A4380B"/>
    <w:rsid w:val="00A43E14"/>
    <w:rsid w:val="00A454C8"/>
    <w:rsid w:val="00A46035"/>
    <w:rsid w:val="00A4633E"/>
    <w:rsid w:val="00A463DB"/>
    <w:rsid w:val="00A50AAA"/>
    <w:rsid w:val="00A50BD1"/>
    <w:rsid w:val="00A50D41"/>
    <w:rsid w:val="00A51210"/>
    <w:rsid w:val="00A51D5E"/>
    <w:rsid w:val="00A52830"/>
    <w:rsid w:val="00A528F3"/>
    <w:rsid w:val="00A52BF2"/>
    <w:rsid w:val="00A54AAE"/>
    <w:rsid w:val="00A54BC8"/>
    <w:rsid w:val="00A55D33"/>
    <w:rsid w:val="00A55FBC"/>
    <w:rsid w:val="00A560F7"/>
    <w:rsid w:val="00A57279"/>
    <w:rsid w:val="00A60112"/>
    <w:rsid w:val="00A60FAF"/>
    <w:rsid w:val="00A6103C"/>
    <w:rsid w:val="00A61A6A"/>
    <w:rsid w:val="00A62D67"/>
    <w:rsid w:val="00A62DA7"/>
    <w:rsid w:val="00A62E99"/>
    <w:rsid w:val="00A63780"/>
    <w:rsid w:val="00A63869"/>
    <w:rsid w:val="00A642AD"/>
    <w:rsid w:val="00A64744"/>
    <w:rsid w:val="00A6488F"/>
    <w:rsid w:val="00A6509B"/>
    <w:rsid w:val="00A657BB"/>
    <w:rsid w:val="00A65B0F"/>
    <w:rsid w:val="00A65B9F"/>
    <w:rsid w:val="00A65F7C"/>
    <w:rsid w:val="00A7031D"/>
    <w:rsid w:val="00A7077B"/>
    <w:rsid w:val="00A708BC"/>
    <w:rsid w:val="00A70C47"/>
    <w:rsid w:val="00A71C2D"/>
    <w:rsid w:val="00A71C6B"/>
    <w:rsid w:val="00A7209A"/>
    <w:rsid w:val="00A72100"/>
    <w:rsid w:val="00A731B0"/>
    <w:rsid w:val="00A732A4"/>
    <w:rsid w:val="00A73DDC"/>
    <w:rsid w:val="00A74386"/>
    <w:rsid w:val="00A74A5C"/>
    <w:rsid w:val="00A7550A"/>
    <w:rsid w:val="00A75891"/>
    <w:rsid w:val="00A76B2B"/>
    <w:rsid w:val="00A76B4A"/>
    <w:rsid w:val="00A77501"/>
    <w:rsid w:val="00A7757E"/>
    <w:rsid w:val="00A77835"/>
    <w:rsid w:val="00A77AE6"/>
    <w:rsid w:val="00A77CBA"/>
    <w:rsid w:val="00A77FD7"/>
    <w:rsid w:val="00A800D2"/>
    <w:rsid w:val="00A805B0"/>
    <w:rsid w:val="00A805FA"/>
    <w:rsid w:val="00A80735"/>
    <w:rsid w:val="00A8078D"/>
    <w:rsid w:val="00A807DD"/>
    <w:rsid w:val="00A80CA9"/>
    <w:rsid w:val="00A8271D"/>
    <w:rsid w:val="00A8375D"/>
    <w:rsid w:val="00A83D2F"/>
    <w:rsid w:val="00A851BB"/>
    <w:rsid w:val="00A8573C"/>
    <w:rsid w:val="00A85D0A"/>
    <w:rsid w:val="00A86077"/>
    <w:rsid w:val="00A866DD"/>
    <w:rsid w:val="00A8719B"/>
    <w:rsid w:val="00A8719E"/>
    <w:rsid w:val="00A87B09"/>
    <w:rsid w:val="00A90251"/>
    <w:rsid w:val="00A90352"/>
    <w:rsid w:val="00A90BD1"/>
    <w:rsid w:val="00A912B1"/>
    <w:rsid w:val="00A921AC"/>
    <w:rsid w:val="00A929DF"/>
    <w:rsid w:val="00A96C8B"/>
    <w:rsid w:val="00AA0CFC"/>
    <w:rsid w:val="00AA0DDF"/>
    <w:rsid w:val="00AA0E68"/>
    <w:rsid w:val="00AA144F"/>
    <w:rsid w:val="00AA1613"/>
    <w:rsid w:val="00AA2062"/>
    <w:rsid w:val="00AA215B"/>
    <w:rsid w:val="00AA3339"/>
    <w:rsid w:val="00AA356D"/>
    <w:rsid w:val="00AA4775"/>
    <w:rsid w:val="00AA50A6"/>
    <w:rsid w:val="00AA646E"/>
    <w:rsid w:val="00AA64BD"/>
    <w:rsid w:val="00AB0308"/>
    <w:rsid w:val="00AB0EDD"/>
    <w:rsid w:val="00AB11D3"/>
    <w:rsid w:val="00AB1B91"/>
    <w:rsid w:val="00AB1E29"/>
    <w:rsid w:val="00AB2217"/>
    <w:rsid w:val="00AB2DA6"/>
    <w:rsid w:val="00AB31B4"/>
    <w:rsid w:val="00AB427D"/>
    <w:rsid w:val="00AB43C3"/>
    <w:rsid w:val="00AB4E43"/>
    <w:rsid w:val="00AB5FB0"/>
    <w:rsid w:val="00AB6EDE"/>
    <w:rsid w:val="00AC0093"/>
    <w:rsid w:val="00AC05CB"/>
    <w:rsid w:val="00AC085D"/>
    <w:rsid w:val="00AC144C"/>
    <w:rsid w:val="00AC1BD3"/>
    <w:rsid w:val="00AC1CD8"/>
    <w:rsid w:val="00AC30C8"/>
    <w:rsid w:val="00AC33A1"/>
    <w:rsid w:val="00AC34F4"/>
    <w:rsid w:val="00AC420C"/>
    <w:rsid w:val="00AC47BC"/>
    <w:rsid w:val="00AC49B3"/>
    <w:rsid w:val="00AC4B39"/>
    <w:rsid w:val="00AC517E"/>
    <w:rsid w:val="00AC723E"/>
    <w:rsid w:val="00AC752C"/>
    <w:rsid w:val="00AC7548"/>
    <w:rsid w:val="00AD0B87"/>
    <w:rsid w:val="00AD1451"/>
    <w:rsid w:val="00AD15F7"/>
    <w:rsid w:val="00AD1CDB"/>
    <w:rsid w:val="00AD2400"/>
    <w:rsid w:val="00AD27BC"/>
    <w:rsid w:val="00AD2ACE"/>
    <w:rsid w:val="00AD3552"/>
    <w:rsid w:val="00AD36FB"/>
    <w:rsid w:val="00AD3B8F"/>
    <w:rsid w:val="00AD42A0"/>
    <w:rsid w:val="00AD4555"/>
    <w:rsid w:val="00AD4C21"/>
    <w:rsid w:val="00AD58DA"/>
    <w:rsid w:val="00AD5A41"/>
    <w:rsid w:val="00AD5B68"/>
    <w:rsid w:val="00AD5D0F"/>
    <w:rsid w:val="00AD68D8"/>
    <w:rsid w:val="00AD72A7"/>
    <w:rsid w:val="00AD7646"/>
    <w:rsid w:val="00AD7FE4"/>
    <w:rsid w:val="00AE00A8"/>
    <w:rsid w:val="00AE1150"/>
    <w:rsid w:val="00AE21C6"/>
    <w:rsid w:val="00AE29D5"/>
    <w:rsid w:val="00AE2FA7"/>
    <w:rsid w:val="00AE3A81"/>
    <w:rsid w:val="00AE3C87"/>
    <w:rsid w:val="00AE469E"/>
    <w:rsid w:val="00AE59EE"/>
    <w:rsid w:val="00AE6342"/>
    <w:rsid w:val="00AE6D9A"/>
    <w:rsid w:val="00AE7875"/>
    <w:rsid w:val="00AE7DF0"/>
    <w:rsid w:val="00AF0977"/>
    <w:rsid w:val="00AF0AE9"/>
    <w:rsid w:val="00AF102E"/>
    <w:rsid w:val="00AF16FB"/>
    <w:rsid w:val="00AF1B93"/>
    <w:rsid w:val="00AF1BC4"/>
    <w:rsid w:val="00AF1BD7"/>
    <w:rsid w:val="00AF326A"/>
    <w:rsid w:val="00AF32AB"/>
    <w:rsid w:val="00AF3E10"/>
    <w:rsid w:val="00AF412C"/>
    <w:rsid w:val="00AF49C3"/>
    <w:rsid w:val="00AF5325"/>
    <w:rsid w:val="00AF551E"/>
    <w:rsid w:val="00AF5636"/>
    <w:rsid w:val="00AF5BAF"/>
    <w:rsid w:val="00AF76CB"/>
    <w:rsid w:val="00AF77FD"/>
    <w:rsid w:val="00B00970"/>
    <w:rsid w:val="00B037EE"/>
    <w:rsid w:val="00B03895"/>
    <w:rsid w:val="00B04AFC"/>
    <w:rsid w:val="00B05340"/>
    <w:rsid w:val="00B065F5"/>
    <w:rsid w:val="00B06FDC"/>
    <w:rsid w:val="00B07083"/>
    <w:rsid w:val="00B1014E"/>
    <w:rsid w:val="00B101BD"/>
    <w:rsid w:val="00B10202"/>
    <w:rsid w:val="00B103F4"/>
    <w:rsid w:val="00B107FA"/>
    <w:rsid w:val="00B11616"/>
    <w:rsid w:val="00B11921"/>
    <w:rsid w:val="00B11BE6"/>
    <w:rsid w:val="00B11E8D"/>
    <w:rsid w:val="00B12A7E"/>
    <w:rsid w:val="00B13EF3"/>
    <w:rsid w:val="00B14410"/>
    <w:rsid w:val="00B15EFF"/>
    <w:rsid w:val="00B16119"/>
    <w:rsid w:val="00B1614B"/>
    <w:rsid w:val="00B16A15"/>
    <w:rsid w:val="00B179BD"/>
    <w:rsid w:val="00B2040B"/>
    <w:rsid w:val="00B20729"/>
    <w:rsid w:val="00B20984"/>
    <w:rsid w:val="00B212C7"/>
    <w:rsid w:val="00B22797"/>
    <w:rsid w:val="00B22C02"/>
    <w:rsid w:val="00B23267"/>
    <w:rsid w:val="00B23D22"/>
    <w:rsid w:val="00B24261"/>
    <w:rsid w:val="00B24E09"/>
    <w:rsid w:val="00B2579F"/>
    <w:rsid w:val="00B25EF4"/>
    <w:rsid w:val="00B2657F"/>
    <w:rsid w:val="00B26A50"/>
    <w:rsid w:val="00B26E2B"/>
    <w:rsid w:val="00B27802"/>
    <w:rsid w:val="00B27C5C"/>
    <w:rsid w:val="00B27D81"/>
    <w:rsid w:val="00B3077E"/>
    <w:rsid w:val="00B308AA"/>
    <w:rsid w:val="00B30904"/>
    <w:rsid w:val="00B31341"/>
    <w:rsid w:val="00B32AEB"/>
    <w:rsid w:val="00B373CB"/>
    <w:rsid w:val="00B373EB"/>
    <w:rsid w:val="00B37AA4"/>
    <w:rsid w:val="00B40273"/>
    <w:rsid w:val="00B41EB7"/>
    <w:rsid w:val="00B42F3F"/>
    <w:rsid w:val="00B436FC"/>
    <w:rsid w:val="00B437D1"/>
    <w:rsid w:val="00B43C80"/>
    <w:rsid w:val="00B43F9F"/>
    <w:rsid w:val="00B4413C"/>
    <w:rsid w:val="00B447B2"/>
    <w:rsid w:val="00B44BE2"/>
    <w:rsid w:val="00B450DA"/>
    <w:rsid w:val="00B461F3"/>
    <w:rsid w:val="00B463AB"/>
    <w:rsid w:val="00B47835"/>
    <w:rsid w:val="00B504D8"/>
    <w:rsid w:val="00B50503"/>
    <w:rsid w:val="00B50700"/>
    <w:rsid w:val="00B50CD6"/>
    <w:rsid w:val="00B512B2"/>
    <w:rsid w:val="00B51FC2"/>
    <w:rsid w:val="00B520DC"/>
    <w:rsid w:val="00B53740"/>
    <w:rsid w:val="00B5397D"/>
    <w:rsid w:val="00B553CE"/>
    <w:rsid w:val="00B55712"/>
    <w:rsid w:val="00B55B7A"/>
    <w:rsid w:val="00B55FD7"/>
    <w:rsid w:val="00B56106"/>
    <w:rsid w:val="00B5677D"/>
    <w:rsid w:val="00B56B36"/>
    <w:rsid w:val="00B56F37"/>
    <w:rsid w:val="00B575E3"/>
    <w:rsid w:val="00B577FB"/>
    <w:rsid w:val="00B60873"/>
    <w:rsid w:val="00B6142F"/>
    <w:rsid w:val="00B63131"/>
    <w:rsid w:val="00B638E2"/>
    <w:rsid w:val="00B63AD6"/>
    <w:rsid w:val="00B63E4A"/>
    <w:rsid w:val="00B63F7B"/>
    <w:rsid w:val="00B64F11"/>
    <w:rsid w:val="00B66028"/>
    <w:rsid w:val="00B662E2"/>
    <w:rsid w:val="00B66970"/>
    <w:rsid w:val="00B66A54"/>
    <w:rsid w:val="00B66B56"/>
    <w:rsid w:val="00B67087"/>
    <w:rsid w:val="00B67934"/>
    <w:rsid w:val="00B67C48"/>
    <w:rsid w:val="00B67F7B"/>
    <w:rsid w:val="00B704D4"/>
    <w:rsid w:val="00B7161B"/>
    <w:rsid w:val="00B716CF"/>
    <w:rsid w:val="00B71750"/>
    <w:rsid w:val="00B71824"/>
    <w:rsid w:val="00B71877"/>
    <w:rsid w:val="00B71B66"/>
    <w:rsid w:val="00B73751"/>
    <w:rsid w:val="00B73B99"/>
    <w:rsid w:val="00B7571A"/>
    <w:rsid w:val="00B75A33"/>
    <w:rsid w:val="00B75D16"/>
    <w:rsid w:val="00B76721"/>
    <w:rsid w:val="00B77862"/>
    <w:rsid w:val="00B77AA6"/>
    <w:rsid w:val="00B80A8A"/>
    <w:rsid w:val="00B81E34"/>
    <w:rsid w:val="00B8236C"/>
    <w:rsid w:val="00B8266B"/>
    <w:rsid w:val="00B82B90"/>
    <w:rsid w:val="00B84D5C"/>
    <w:rsid w:val="00B8587B"/>
    <w:rsid w:val="00B858F5"/>
    <w:rsid w:val="00B8688B"/>
    <w:rsid w:val="00B9093F"/>
    <w:rsid w:val="00B90D51"/>
    <w:rsid w:val="00B90FA1"/>
    <w:rsid w:val="00B92771"/>
    <w:rsid w:val="00B92CBF"/>
    <w:rsid w:val="00B93164"/>
    <w:rsid w:val="00B9318E"/>
    <w:rsid w:val="00B934EB"/>
    <w:rsid w:val="00B93AF7"/>
    <w:rsid w:val="00B94AF9"/>
    <w:rsid w:val="00B94FA9"/>
    <w:rsid w:val="00B959FD"/>
    <w:rsid w:val="00B966DE"/>
    <w:rsid w:val="00B96B80"/>
    <w:rsid w:val="00BA097D"/>
    <w:rsid w:val="00BA2C26"/>
    <w:rsid w:val="00BA2FE2"/>
    <w:rsid w:val="00BA303A"/>
    <w:rsid w:val="00BA37B3"/>
    <w:rsid w:val="00BA3A6A"/>
    <w:rsid w:val="00BA3EC9"/>
    <w:rsid w:val="00BA543D"/>
    <w:rsid w:val="00BA54C8"/>
    <w:rsid w:val="00BA5B87"/>
    <w:rsid w:val="00BA5E10"/>
    <w:rsid w:val="00BA619D"/>
    <w:rsid w:val="00BA65B7"/>
    <w:rsid w:val="00BA69D6"/>
    <w:rsid w:val="00BA7DE8"/>
    <w:rsid w:val="00BB0869"/>
    <w:rsid w:val="00BB0B5A"/>
    <w:rsid w:val="00BB1037"/>
    <w:rsid w:val="00BB13D9"/>
    <w:rsid w:val="00BB1A1E"/>
    <w:rsid w:val="00BB2A55"/>
    <w:rsid w:val="00BB38D7"/>
    <w:rsid w:val="00BB42DD"/>
    <w:rsid w:val="00BB4EFC"/>
    <w:rsid w:val="00BB508C"/>
    <w:rsid w:val="00BB5199"/>
    <w:rsid w:val="00BB57BE"/>
    <w:rsid w:val="00BB60FF"/>
    <w:rsid w:val="00BB75F7"/>
    <w:rsid w:val="00BB7B27"/>
    <w:rsid w:val="00BC0929"/>
    <w:rsid w:val="00BC09E6"/>
    <w:rsid w:val="00BC0E3F"/>
    <w:rsid w:val="00BC0E41"/>
    <w:rsid w:val="00BC27B8"/>
    <w:rsid w:val="00BC2AE2"/>
    <w:rsid w:val="00BC33E5"/>
    <w:rsid w:val="00BC412E"/>
    <w:rsid w:val="00BC4463"/>
    <w:rsid w:val="00BC45B6"/>
    <w:rsid w:val="00BC4A99"/>
    <w:rsid w:val="00BC5F41"/>
    <w:rsid w:val="00BC71DC"/>
    <w:rsid w:val="00BC7687"/>
    <w:rsid w:val="00BC7951"/>
    <w:rsid w:val="00BC7E5C"/>
    <w:rsid w:val="00BD02A1"/>
    <w:rsid w:val="00BD044A"/>
    <w:rsid w:val="00BD0627"/>
    <w:rsid w:val="00BD0A93"/>
    <w:rsid w:val="00BD152D"/>
    <w:rsid w:val="00BD1599"/>
    <w:rsid w:val="00BD1721"/>
    <w:rsid w:val="00BD1929"/>
    <w:rsid w:val="00BD2BBC"/>
    <w:rsid w:val="00BD32B6"/>
    <w:rsid w:val="00BD3BAD"/>
    <w:rsid w:val="00BD4CCB"/>
    <w:rsid w:val="00BD4FF7"/>
    <w:rsid w:val="00BD5D40"/>
    <w:rsid w:val="00BD5F7F"/>
    <w:rsid w:val="00BD641D"/>
    <w:rsid w:val="00BD6C11"/>
    <w:rsid w:val="00BD736C"/>
    <w:rsid w:val="00BD772A"/>
    <w:rsid w:val="00BE0179"/>
    <w:rsid w:val="00BE05E4"/>
    <w:rsid w:val="00BE0E95"/>
    <w:rsid w:val="00BE148A"/>
    <w:rsid w:val="00BE1655"/>
    <w:rsid w:val="00BE1908"/>
    <w:rsid w:val="00BE2210"/>
    <w:rsid w:val="00BE2778"/>
    <w:rsid w:val="00BE2B58"/>
    <w:rsid w:val="00BE2D1D"/>
    <w:rsid w:val="00BE42AE"/>
    <w:rsid w:val="00BE4760"/>
    <w:rsid w:val="00BE4C89"/>
    <w:rsid w:val="00BE742D"/>
    <w:rsid w:val="00BF015F"/>
    <w:rsid w:val="00BF0629"/>
    <w:rsid w:val="00BF06C1"/>
    <w:rsid w:val="00BF14AE"/>
    <w:rsid w:val="00BF2321"/>
    <w:rsid w:val="00BF2694"/>
    <w:rsid w:val="00BF26CC"/>
    <w:rsid w:val="00BF281B"/>
    <w:rsid w:val="00BF2AC4"/>
    <w:rsid w:val="00BF2DE3"/>
    <w:rsid w:val="00BF356E"/>
    <w:rsid w:val="00BF39D8"/>
    <w:rsid w:val="00BF480C"/>
    <w:rsid w:val="00BF6376"/>
    <w:rsid w:val="00BF7445"/>
    <w:rsid w:val="00C0016D"/>
    <w:rsid w:val="00C0040C"/>
    <w:rsid w:val="00C0245D"/>
    <w:rsid w:val="00C02EC6"/>
    <w:rsid w:val="00C03BF8"/>
    <w:rsid w:val="00C04A56"/>
    <w:rsid w:val="00C05099"/>
    <w:rsid w:val="00C051DE"/>
    <w:rsid w:val="00C05E21"/>
    <w:rsid w:val="00C05E44"/>
    <w:rsid w:val="00C05E80"/>
    <w:rsid w:val="00C05EA4"/>
    <w:rsid w:val="00C0607D"/>
    <w:rsid w:val="00C071DC"/>
    <w:rsid w:val="00C07224"/>
    <w:rsid w:val="00C104E6"/>
    <w:rsid w:val="00C10989"/>
    <w:rsid w:val="00C10A94"/>
    <w:rsid w:val="00C10FAA"/>
    <w:rsid w:val="00C112C0"/>
    <w:rsid w:val="00C11E74"/>
    <w:rsid w:val="00C130F3"/>
    <w:rsid w:val="00C1425B"/>
    <w:rsid w:val="00C143BC"/>
    <w:rsid w:val="00C14DE1"/>
    <w:rsid w:val="00C16A70"/>
    <w:rsid w:val="00C16E80"/>
    <w:rsid w:val="00C17020"/>
    <w:rsid w:val="00C17A0E"/>
    <w:rsid w:val="00C20623"/>
    <w:rsid w:val="00C20F91"/>
    <w:rsid w:val="00C21D74"/>
    <w:rsid w:val="00C23E87"/>
    <w:rsid w:val="00C24E8F"/>
    <w:rsid w:val="00C258A9"/>
    <w:rsid w:val="00C25AB1"/>
    <w:rsid w:val="00C25E63"/>
    <w:rsid w:val="00C26087"/>
    <w:rsid w:val="00C262D6"/>
    <w:rsid w:val="00C26AB8"/>
    <w:rsid w:val="00C26E3F"/>
    <w:rsid w:val="00C26EE6"/>
    <w:rsid w:val="00C2733F"/>
    <w:rsid w:val="00C27477"/>
    <w:rsid w:val="00C30275"/>
    <w:rsid w:val="00C31BAA"/>
    <w:rsid w:val="00C32973"/>
    <w:rsid w:val="00C33748"/>
    <w:rsid w:val="00C34726"/>
    <w:rsid w:val="00C3499B"/>
    <w:rsid w:val="00C34A9B"/>
    <w:rsid w:val="00C34B0B"/>
    <w:rsid w:val="00C34DB9"/>
    <w:rsid w:val="00C356F1"/>
    <w:rsid w:val="00C3666E"/>
    <w:rsid w:val="00C36677"/>
    <w:rsid w:val="00C366D6"/>
    <w:rsid w:val="00C3698A"/>
    <w:rsid w:val="00C36BFA"/>
    <w:rsid w:val="00C37566"/>
    <w:rsid w:val="00C375D5"/>
    <w:rsid w:val="00C404AB"/>
    <w:rsid w:val="00C41056"/>
    <w:rsid w:val="00C423CC"/>
    <w:rsid w:val="00C42529"/>
    <w:rsid w:val="00C42C47"/>
    <w:rsid w:val="00C433E1"/>
    <w:rsid w:val="00C43B36"/>
    <w:rsid w:val="00C43BF3"/>
    <w:rsid w:val="00C43E83"/>
    <w:rsid w:val="00C449B6"/>
    <w:rsid w:val="00C459BD"/>
    <w:rsid w:val="00C46C5C"/>
    <w:rsid w:val="00C47836"/>
    <w:rsid w:val="00C478A1"/>
    <w:rsid w:val="00C5014A"/>
    <w:rsid w:val="00C51DF4"/>
    <w:rsid w:val="00C52280"/>
    <w:rsid w:val="00C52833"/>
    <w:rsid w:val="00C52CF9"/>
    <w:rsid w:val="00C53A0B"/>
    <w:rsid w:val="00C55A3E"/>
    <w:rsid w:val="00C56ED0"/>
    <w:rsid w:val="00C602CA"/>
    <w:rsid w:val="00C60916"/>
    <w:rsid w:val="00C614BC"/>
    <w:rsid w:val="00C61DC0"/>
    <w:rsid w:val="00C6306E"/>
    <w:rsid w:val="00C632A9"/>
    <w:rsid w:val="00C63A26"/>
    <w:rsid w:val="00C642EC"/>
    <w:rsid w:val="00C6444E"/>
    <w:rsid w:val="00C6567A"/>
    <w:rsid w:val="00C656D1"/>
    <w:rsid w:val="00C65DF8"/>
    <w:rsid w:val="00C662DD"/>
    <w:rsid w:val="00C663B9"/>
    <w:rsid w:val="00C67307"/>
    <w:rsid w:val="00C70762"/>
    <w:rsid w:val="00C708DF"/>
    <w:rsid w:val="00C713F3"/>
    <w:rsid w:val="00C7338F"/>
    <w:rsid w:val="00C73802"/>
    <w:rsid w:val="00C74C78"/>
    <w:rsid w:val="00C77675"/>
    <w:rsid w:val="00C77B66"/>
    <w:rsid w:val="00C80D21"/>
    <w:rsid w:val="00C80F82"/>
    <w:rsid w:val="00C8158B"/>
    <w:rsid w:val="00C81815"/>
    <w:rsid w:val="00C820B3"/>
    <w:rsid w:val="00C83294"/>
    <w:rsid w:val="00C836F0"/>
    <w:rsid w:val="00C839A3"/>
    <w:rsid w:val="00C83C91"/>
    <w:rsid w:val="00C843CA"/>
    <w:rsid w:val="00C84644"/>
    <w:rsid w:val="00C84665"/>
    <w:rsid w:val="00C859E8"/>
    <w:rsid w:val="00C85D25"/>
    <w:rsid w:val="00C864D0"/>
    <w:rsid w:val="00C87820"/>
    <w:rsid w:val="00C902C5"/>
    <w:rsid w:val="00C91211"/>
    <w:rsid w:val="00C9165E"/>
    <w:rsid w:val="00C9261E"/>
    <w:rsid w:val="00C92827"/>
    <w:rsid w:val="00C9395F"/>
    <w:rsid w:val="00C941FE"/>
    <w:rsid w:val="00C9429B"/>
    <w:rsid w:val="00C947AD"/>
    <w:rsid w:val="00C94EED"/>
    <w:rsid w:val="00C96B95"/>
    <w:rsid w:val="00C97622"/>
    <w:rsid w:val="00C976FD"/>
    <w:rsid w:val="00C97946"/>
    <w:rsid w:val="00C97C80"/>
    <w:rsid w:val="00CA01CB"/>
    <w:rsid w:val="00CA0419"/>
    <w:rsid w:val="00CA0BC5"/>
    <w:rsid w:val="00CA1183"/>
    <w:rsid w:val="00CA1664"/>
    <w:rsid w:val="00CA1C48"/>
    <w:rsid w:val="00CA1E3F"/>
    <w:rsid w:val="00CA2180"/>
    <w:rsid w:val="00CA274E"/>
    <w:rsid w:val="00CA2EA9"/>
    <w:rsid w:val="00CA32F1"/>
    <w:rsid w:val="00CA353B"/>
    <w:rsid w:val="00CA3A82"/>
    <w:rsid w:val="00CA50A3"/>
    <w:rsid w:val="00CA5903"/>
    <w:rsid w:val="00CA6B5E"/>
    <w:rsid w:val="00CA7807"/>
    <w:rsid w:val="00CB1699"/>
    <w:rsid w:val="00CB196F"/>
    <w:rsid w:val="00CB2125"/>
    <w:rsid w:val="00CB2732"/>
    <w:rsid w:val="00CB2EDF"/>
    <w:rsid w:val="00CB3057"/>
    <w:rsid w:val="00CB33B7"/>
    <w:rsid w:val="00CB3496"/>
    <w:rsid w:val="00CB422E"/>
    <w:rsid w:val="00CB4DA9"/>
    <w:rsid w:val="00CB548C"/>
    <w:rsid w:val="00CB5945"/>
    <w:rsid w:val="00CB6463"/>
    <w:rsid w:val="00CB6EE4"/>
    <w:rsid w:val="00CB72D5"/>
    <w:rsid w:val="00CB737E"/>
    <w:rsid w:val="00CB7394"/>
    <w:rsid w:val="00CB7973"/>
    <w:rsid w:val="00CC0407"/>
    <w:rsid w:val="00CC0D20"/>
    <w:rsid w:val="00CC0E33"/>
    <w:rsid w:val="00CC1478"/>
    <w:rsid w:val="00CC16B5"/>
    <w:rsid w:val="00CC1FD8"/>
    <w:rsid w:val="00CC3147"/>
    <w:rsid w:val="00CC333B"/>
    <w:rsid w:val="00CC38E0"/>
    <w:rsid w:val="00CC3ADB"/>
    <w:rsid w:val="00CC4AE2"/>
    <w:rsid w:val="00CC5942"/>
    <w:rsid w:val="00CC5F82"/>
    <w:rsid w:val="00CC6E50"/>
    <w:rsid w:val="00CC71E5"/>
    <w:rsid w:val="00CC7538"/>
    <w:rsid w:val="00CC7AA4"/>
    <w:rsid w:val="00CC7AB8"/>
    <w:rsid w:val="00CC7EDA"/>
    <w:rsid w:val="00CD0088"/>
    <w:rsid w:val="00CD015F"/>
    <w:rsid w:val="00CD154D"/>
    <w:rsid w:val="00CD1F5E"/>
    <w:rsid w:val="00CD20A5"/>
    <w:rsid w:val="00CD28B4"/>
    <w:rsid w:val="00CD363F"/>
    <w:rsid w:val="00CD3AAB"/>
    <w:rsid w:val="00CD49EF"/>
    <w:rsid w:val="00CD4BF4"/>
    <w:rsid w:val="00CD5B98"/>
    <w:rsid w:val="00CD6FBD"/>
    <w:rsid w:val="00CD75B8"/>
    <w:rsid w:val="00CE0041"/>
    <w:rsid w:val="00CE0A45"/>
    <w:rsid w:val="00CE0F67"/>
    <w:rsid w:val="00CE1883"/>
    <w:rsid w:val="00CE26C6"/>
    <w:rsid w:val="00CE2798"/>
    <w:rsid w:val="00CE2FFD"/>
    <w:rsid w:val="00CE458B"/>
    <w:rsid w:val="00CE459E"/>
    <w:rsid w:val="00CE5016"/>
    <w:rsid w:val="00CE502A"/>
    <w:rsid w:val="00CE53D4"/>
    <w:rsid w:val="00CE5F4C"/>
    <w:rsid w:val="00CE5F5B"/>
    <w:rsid w:val="00CE7B40"/>
    <w:rsid w:val="00CE7D3B"/>
    <w:rsid w:val="00CE7EC3"/>
    <w:rsid w:val="00CF033D"/>
    <w:rsid w:val="00CF1026"/>
    <w:rsid w:val="00CF15CC"/>
    <w:rsid w:val="00CF1882"/>
    <w:rsid w:val="00CF2393"/>
    <w:rsid w:val="00CF24EC"/>
    <w:rsid w:val="00CF3749"/>
    <w:rsid w:val="00CF3977"/>
    <w:rsid w:val="00CF4288"/>
    <w:rsid w:val="00CF463C"/>
    <w:rsid w:val="00CF4655"/>
    <w:rsid w:val="00CF54DC"/>
    <w:rsid w:val="00CF54F3"/>
    <w:rsid w:val="00CF5E63"/>
    <w:rsid w:val="00CF5FE8"/>
    <w:rsid w:val="00CF6118"/>
    <w:rsid w:val="00CF6835"/>
    <w:rsid w:val="00CF76F7"/>
    <w:rsid w:val="00D00835"/>
    <w:rsid w:val="00D009D9"/>
    <w:rsid w:val="00D01AB2"/>
    <w:rsid w:val="00D0247E"/>
    <w:rsid w:val="00D02C25"/>
    <w:rsid w:val="00D02FAB"/>
    <w:rsid w:val="00D0392B"/>
    <w:rsid w:val="00D04246"/>
    <w:rsid w:val="00D06C46"/>
    <w:rsid w:val="00D0791A"/>
    <w:rsid w:val="00D103B9"/>
    <w:rsid w:val="00D11659"/>
    <w:rsid w:val="00D13F3C"/>
    <w:rsid w:val="00D14838"/>
    <w:rsid w:val="00D14D66"/>
    <w:rsid w:val="00D16648"/>
    <w:rsid w:val="00D16F04"/>
    <w:rsid w:val="00D17817"/>
    <w:rsid w:val="00D2000F"/>
    <w:rsid w:val="00D206D9"/>
    <w:rsid w:val="00D20877"/>
    <w:rsid w:val="00D20B85"/>
    <w:rsid w:val="00D213B7"/>
    <w:rsid w:val="00D21626"/>
    <w:rsid w:val="00D219BB"/>
    <w:rsid w:val="00D21F40"/>
    <w:rsid w:val="00D21F87"/>
    <w:rsid w:val="00D222D5"/>
    <w:rsid w:val="00D226C6"/>
    <w:rsid w:val="00D23D4B"/>
    <w:rsid w:val="00D24500"/>
    <w:rsid w:val="00D24BEA"/>
    <w:rsid w:val="00D25A3A"/>
    <w:rsid w:val="00D25DE7"/>
    <w:rsid w:val="00D25FB5"/>
    <w:rsid w:val="00D266F8"/>
    <w:rsid w:val="00D2718D"/>
    <w:rsid w:val="00D27F02"/>
    <w:rsid w:val="00D300A5"/>
    <w:rsid w:val="00D3084A"/>
    <w:rsid w:val="00D30F55"/>
    <w:rsid w:val="00D3109C"/>
    <w:rsid w:val="00D31E80"/>
    <w:rsid w:val="00D31EB3"/>
    <w:rsid w:val="00D3262F"/>
    <w:rsid w:val="00D33019"/>
    <w:rsid w:val="00D33092"/>
    <w:rsid w:val="00D330CC"/>
    <w:rsid w:val="00D330E5"/>
    <w:rsid w:val="00D331AF"/>
    <w:rsid w:val="00D335AC"/>
    <w:rsid w:val="00D33F69"/>
    <w:rsid w:val="00D353B3"/>
    <w:rsid w:val="00D3568A"/>
    <w:rsid w:val="00D3602C"/>
    <w:rsid w:val="00D361F7"/>
    <w:rsid w:val="00D363EF"/>
    <w:rsid w:val="00D365B1"/>
    <w:rsid w:val="00D366AF"/>
    <w:rsid w:val="00D36E00"/>
    <w:rsid w:val="00D36F75"/>
    <w:rsid w:val="00D378C9"/>
    <w:rsid w:val="00D37F22"/>
    <w:rsid w:val="00D40F5B"/>
    <w:rsid w:val="00D41E89"/>
    <w:rsid w:val="00D4237A"/>
    <w:rsid w:val="00D42975"/>
    <w:rsid w:val="00D429C2"/>
    <w:rsid w:val="00D43284"/>
    <w:rsid w:val="00D4339C"/>
    <w:rsid w:val="00D43994"/>
    <w:rsid w:val="00D442E3"/>
    <w:rsid w:val="00D44899"/>
    <w:rsid w:val="00D44DB4"/>
    <w:rsid w:val="00D44F68"/>
    <w:rsid w:val="00D452A2"/>
    <w:rsid w:val="00D46C51"/>
    <w:rsid w:val="00D46F88"/>
    <w:rsid w:val="00D47F05"/>
    <w:rsid w:val="00D508FD"/>
    <w:rsid w:val="00D52018"/>
    <w:rsid w:val="00D52CBB"/>
    <w:rsid w:val="00D537F4"/>
    <w:rsid w:val="00D542E0"/>
    <w:rsid w:val="00D543DE"/>
    <w:rsid w:val="00D544A7"/>
    <w:rsid w:val="00D55454"/>
    <w:rsid w:val="00D5555E"/>
    <w:rsid w:val="00D560F5"/>
    <w:rsid w:val="00D5657D"/>
    <w:rsid w:val="00D57FC0"/>
    <w:rsid w:val="00D604F6"/>
    <w:rsid w:val="00D60A7B"/>
    <w:rsid w:val="00D60FB7"/>
    <w:rsid w:val="00D618A7"/>
    <w:rsid w:val="00D6194A"/>
    <w:rsid w:val="00D61EE0"/>
    <w:rsid w:val="00D61F59"/>
    <w:rsid w:val="00D620DE"/>
    <w:rsid w:val="00D62BAB"/>
    <w:rsid w:val="00D63489"/>
    <w:rsid w:val="00D63536"/>
    <w:rsid w:val="00D637CF"/>
    <w:rsid w:val="00D63857"/>
    <w:rsid w:val="00D63DA8"/>
    <w:rsid w:val="00D644A6"/>
    <w:rsid w:val="00D649A1"/>
    <w:rsid w:val="00D6574F"/>
    <w:rsid w:val="00D67C16"/>
    <w:rsid w:val="00D67E90"/>
    <w:rsid w:val="00D7046E"/>
    <w:rsid w:val="00D7080B"/>
    <w:rsid w:val="00D71690"/>
    <w:rsid w:val="00D71FA6"/>
    <w:rsid w:val="00D72161"/>
    <w:rsid w:val="00D7294E"/>
    <w:rsid w:val="00D7296F"/>
    <w:rsid w:val="00D72EE2"/>
    <w:rsid w:val="00D734A0"/>
    <w:rsid w:val="00D742C6"/>
    <w:rsid w:val="00D7431B"/>
    <w:rsid w:val="00D74841"/>
    <w:rsid w:val="00D74CFF"/>
    <w:rsid w:val="00D755FD"/>
    <w:rsid w:val="00D756A7"/>
    <w:rsid w:val="00D75BF3"/>
    <w:rsid w:val="00D76AF8"/>
    <w:rsid w:val="00D76E65"/>
    <w:rsid w:val="00D77619"/>
    <w:rsid w:val="00D77CEB"/>
    <w:rsid w:val="00D8066B"/>
    <w:rsid w:val="00D818B0"/>
    <w:rsid w:val="00D834D9"/>
    <w:rsid w:val="00D83CAE"/>
    <w:rsid w:val="00D84208"/>
    <w:rsid w:val="00D8441E"/>
    <w:rsid w:val="00D84FB9"/>
    <w:rsid w:val="00D85699"/>
    <w:rsid w:val="00D85B61"/>
    <w:rsid w:val="00D85F75"/>
    <w:rsid w:val="00D86D6C"/>
    <w:rsid w:val="00D871FB"/>
    <w:rsid w:val="00D87348"/>
    <w:rsid w:val="00D90692"/>
    <w:rsid w:val="00D90702"/>
    <w:rsid w:val="00D907C5"/>
    <w:rsid w:val="00D90912"/>
    <w:rsid w:val="00D90E5A"/>
    <w:rsid w:val="00D91566"/>
    <w:rsid w:val="00D91BF0"/>
    <w:rsid w:val="00D92103"/>
    <w:rsid w:val="00D92C0E"/>
    <w:rsid w:val="00D92C69"/>
    <w:rsid w:val="00D932B4"/>
    <w:rsid w:val="00D932F1"/>
    <w:rsid w:val="00D93559"/>
    <w:rsid w:val="00D940E6"/>
    <w:rsid w:val="00D9652F"/>
    <w:rsid w:val="00D96ACA"/>
    <w:rsid w:val="00D96D78"/>
    <w:rsid w:val="00D9784D"/>
    <w:rsid w:val="00D97FAD"/>
    <w:rsid w:val="00DA066C"/>
    <w:rsid w:val="00DA12ED"/>
    <w:rsid w:val="00DA1956"/>
    <w:rsid w:val="00DA2E48"/>
    <w:rsid w:val="00DA34A8"/>
    <w:rsid w:val="00DA3A77"/>
    <w:rsid w:val="00DA3CB1"/>
    <w:rsid w:val="00DA54DC"/>
    <w:rsid w:val="00DA566B"/>
    <w:rsid w:val="00DA6E1D"/>
    <w:rsid w:val="00DA70C0"/>
    <w:rsid w:val="00DA796E"/>
    <w:rsid w:val="00DA7BA5"/>
    <w:rsid w:val="00DA7F55"/>
    <w:rsid w:val="00DB02B8"/>
    <w:rsid w:val="00DB0522"/>
    <w:rsid w:val="00DB0E00"/>
    <w:rsid w:val="00DB1036"/>
    <w:rsid w:val="00DB130E"/>
    <w:rsid w:val="00DB14AD"/>
    <w:rsid w:val="00DB17F2"/>
    <w:rsid w:val="00DB1E75"/>
    <w:rsid w:val="00DB2603"/>
    <w:rsid w:val="00DB35A8"/>
    <w:rsid w:val="00DB421C"/>
    <w:rsid w:val="00DB466A"/>
    <w:rsid w:val="00DB5455"/>
    <w:rsid w:val="00DB54C1"/>
    <w:rsid w:val="00DB5DF2"/>
    <w:rsid w:val="00DB70CE"/>
    <w:rsid w:val="00DB75C8"/>
    <w:rsid w:val="00DB782E"/>
    <w:rsid w:val="00DC0092"/>
    <w:rsid w:val="00DC01D9"/>
    <w:rsid w:val="00DC0C1C"/>
    <w:rsid w:val="00DC0CB7"/>
    <w:rsid w:val="00DC180D"/>
    <w:rsid w:val="00DC18D6"/>
    <w:rsid w:val="00DC1E5E"/>
    <w:rsid w:val="00DC2784"/>
    <w:rsid w:val="00DC341F"/>
    <w:rsid w:val="00DC3E7A"/>
    <w:rsid w:val="00DC3F72"/>
    <w:rsid w:val="00DC4F6E"/>
    <w:rsid w:val="00DC59CA"/>
    <w:rsid w:val="00DC6A66"/>
    <w:rsid w:val="00DC718D"/>
    <w:rsid w:val="00DD0A04"/>
    <w:rsid w:val="00DD13F6"/>
    <w:rsid w:val="00DD1A36"/>
    <w:rsid w:val="00DD280C"/>
    <w:rsid w:val="00DD2AFB"/>
    <w:rsid w:val="00DD2BF2"/>
    <w:rsid w:val="00DD325B"/>
    <w:rsid w:val="00DD3AD1"/>
    <w:rsid w:val="00DD45FB"/>
    <w:rsid w:val="00DD46BD"/>
    <w:rsid w:val="00DD53CA"/>
    <w:rsid w:val="00DD5FA1"/>
    <w:rsid w:val="00DD7162"/>
    <w:rsid w:val="00DD79B4"/>
    <w:rsid w:val="00DE0F7F"/>
    <w:rsid w:val="00DE1D68"/>
    <w:rsid w:val="00DE2711"/>
    <w:rsid w:val="00DE29E5"/>
    <w:rsid w:val="00DE3D13"/>
    <w:rsid w:val="00DE475A"/>
    <w:rsid w:val="00DE4BBC"/>
    <w:rsid w:val="00DE50D6"/>
    <w:rsid w:val="00DE5808"/>
    <w:rsid w:val="00DE5BB8"/>
    <w:rsid w:val="00DE60FB"/>
    <w:rsid w:val="00DE662F"/>
    <w:rsid w:val="00DE6C0A"/>
    <w:rsid w:val="00DE797D"/>
    <w:rsid w:val="00DF0322"/>
    <w:rsid w:val="00DF069E"/>
    <w:rsid w:val="00DF0ADD"/>
    <w:rsid w:val="00DF12AD"/>
    <w:rsid w:val="00DF1ED2"/>
    <w:rsid w:val="00DF217A"/>
    <w:rsid w:val="00DF25C4"/>
    <w:rsid w:val="00DF2815"/>
    <w:rsid w:val="00DF2C59"/>
    <w:rsid w:val="00DF4039"/>
    <w:rsid w:val="00DF4698"/>
    <w:rsid w:val="00DF46CE"/>
    <w:rsid w:val="00DF4789"/>
    <w:rsid w:val="00DF68C1"/>
    <w:rsid w:val="00DF7CDF"/>
    <w:rsid w:val="00E003F2"/>
    <w:rsid w:val="00E004C5"/>
    <w:rsid w:val="00E00C5D"/>
    <w:rsid w:val="00E06893"/>
    <w:rsid w:val="00E068D5"/>
    <w:rsid w:val="00E06E7C"/>
    <w:rsid w:val="00E10234"/>
    <w:rsid w:val="00E10A94"/>
    <w:rsid w:val="00E112A3"/>
    <w:rsid w:val="00E11A36"/>
    <w:rsid w:val="00E11DE2"/>
    <w:rsid w:val="00E12FC3"/>
    <w:rsid w:val="00E1404E"/>
    <w:rsid w:val="00E152B0"/>
    <w:rsid w:val="00E156BE"/>
    <w:rsid w:val="00E20636"/>
    <w:rsid w:val="00E20AE2"/>
    <w:rsid w:val="00E20D81"/>
    <w:rsid w:val="00E211A3"/>
    <w:rsid w:val="00E213F1"/>
    <w:rsid w:val="00E21B3B"/>
    <w:rsid w:val="00E22251"/>
    <w:rsid w:val="00E22CD9"/>
    <w:rsid w:val="00E22DF2"/>
    <w:rsid w:val="00E22F5C"/>
    <w:rsid w:val="00E2300F"/>
    <w:rsid w:val="00E233CA"/>
    <w:rsid w:val="00E23953"/>
    <w:rsid w:val="00E23FD3"/>
    <w:rsid w:val="00E24A25"/>
    <w:rsid w:val="00E26617"/>
    <w:rsid w:val="00E26626"/>
    <w:rsid w:val="00E278BA"/>
    <w:rsid w:val="00E31142"/>
    <w:rsid w:val="00E3163C"/>
    <w:rsid w:val="00E3185C"/>
    <w:rsid w:val="00E31DC7"/>
    <w:rsid w:val="00E3285D"/>
    <w:rsid w:val="00E32EFC"/>
    <w:rsid w:val="00E3368C"/>
    <w:rsid w:val="00E33E11"/>
    <w:rsid w:val="00E34917"/>
    <w:rsid w:val="00E34AC7"/>
    <w:rsid w:val="00E3524E"/>
    <w:rsid w:val="00E360FE"/>
    <w:rsid w:val="00E36341"/>
    <w:rsid w:val="00E36B2A"/>
    <w:rsid w:val="00E36D0E"/>
    <w:rsid w:val="00E373AE"/>
    <w:rsid w:val="00E37495"/>
    <w:rsid w:val="00E40196"/>
    <w:rsid w:val="00E4089E"/>
    <w:rsid w:val="00E40923"/>
    <w:rsid w:val="00E41D14"/>
    <w:rsid w:val="00E41DE8"/>
    <w:rsid w:val="00E4259A"/>
    <w:rsid w:val="00E42BD5"/>
    <w:rsid w:val="00E42FD9"/>
    <w:rsid w:val="00E435D3"/>
    <w:rsid w:val="00E439CE"/>
    <w:rsid w:val="00E43D92"/>
    <w:rsid w:val="00E459B9"/>
    <w:rsid w:val="00E45E58"/>
    <w:rsid w:val="00E469A1"/>
    <w:rsid w:val="00E469EF"/>
    <w:rsid w:val="00E47337"/>
    <w:rsid w:val="00E478ED"/>
    <w:rsid w:val="00E47916"/>
    <w:rsid w:val="00E47D66"/>
    <w:rsid w:val="00E50495"/>
    <w:rsid w:val="00E50D22"/>
    <w:rsid w:val="00E51497"/>
    <w:rsid w:val="00E51C18"/>
    <w:rsid w:val="00E525CC"/>
    <w:rsid w:val="00E531D7"/>
    <w:rsid w:val="00E539D3"/>
    <w:rsid w:val="00E53EB3"/>
    <w:rsid w:val="00E5499F"/>
    <w:rsid w:val="00E552E6"/>
    <w:rsid w:val="00E55495"/>
    <w:rsid w:val="00E55AF1"/>
    <w:rsid w:val="00E560C2"/>
    <w:rsid w:val="00E57B38"/>
    <w:rsid w:val="00E57C3F"/>
    <w:rsid w:val="00E60071"/>
    <w:rsid w:val="00E614C5"/>
    <w:rsid w:val="00E61782"/>
    <w:rsid w:val="00E61A41"/>
    <w:rsid w:val="00E622A0"/>
    <w:rsid w:val="00E624CB"/>
    <w:rsid w:val="00E6320B"/>
    <w:rsid w:val="00E63B4E"/>
    <w:rsid w:val="00E63E04"/>
    <w:rsid w:val="00E64904"/>
    <w:rsid w:val="00E6550F"/>
    <w:rsid w:val="00E66EDF"/>
    <w:rsid w:val="00E678A1"/>
    <w:rsid w:val="00E704D5"/>
    <w:rsid w:val="00E70F72"/>
    <w:rsid w:val="00E71425"/>
    <w:rsid w:val="00E7232E"/>
    <w:rsid w:val="00E72C50"/>
    <w:rsid w:val="00E73455"/>
    <w:rsid w:val="00E74842"/>
    <w:rsid w:val="00E751DB"/>
    <w:rsid w:val="00E75329"/>
    <w:rsid w:val="00E75406"/>
    <w:rsid w:val="00E75F4C"/>
    <w:rsid w:val="00E7715A"/>
    <w:rsid w:val="00E776DC"/>
    <w:rsid w:val="00E77919"/>
    <w:rsid w:val="00E77E47"/>
    <w:rsid w:val="00E80260"/>
    <w:rsid w:val="00E804DB"/>
    <w:rsid w:val="00E8054E"/>
    <w:rsid w:val="00E80B8A"/>
    <w:rsid w:val="00E813FF"/>
    <w:rsid w:val="00E81D7E"/>
    <w:rsid w:val="00E8336D"/>
    <w:rsid w:val="00E83699"/>
    <w:rsid w:val="00E84623"/>
    <w:rsid w:val="00E84DE9"/>
    <w:rsid w:val="00E8509C"/>
    <w:rsid w:val="00E85273"/>
    <w:rsid w:val="00E855C9"/>
    <w:rsid w:val="00E85FC7"/>
    <w:rsid w:val="00E8636A"/>
    <w:rsid w:val="00E866C7"/>
    <w:rsid w:val="00E86AD2"/>
    <w:rsid w:val="00E86C6C"/>
    <w:rsid w:val="00E9023B"/>
    <w:rsid w:val="00E90B49"/>
    <w:rsid w:val="00E90EB0"/>
    <w:rsid w:val="00E91228"/>
    <w:rsid w:val="00E91C26"/>
    <w:rsid w:val="00E926B3"/>
    <w:rsid w:val="00E928E1"/>
    <w:rsid w:val="00E93B2B"/>
    <w:rsid w:val="00E93E11"/>
    <w:rsid w:val="00E940F0"/>
    <w:rsid w:val="00E944F6"/>
    <w:rsid w:val="00E94833"/>
    <w:rsid w:val="00E95C55"/>
    <w:rsid w:val="00E96148"/>
    <w:rsid w:val="00E9626F"/>
    <w:rsid w:val="00E96C5D"/>
    <w:rsid w:val="00E96F32"/>
    <w:rsid w:val="00E979F1"/>
    <w:rsid w:val="00EA008D"/>
    <w:rsid w:val="00EA1167"/>
    <w:rsid w:val="00EA11F8"/>
    <w:rsid w:val="00EA2E45"/>
    <w:rsid w:val="00EA3ADF"/>
    <w:rsid w:val="00EA4450"/>
    <w:rsid w:val="00EA4D5C"/>
    <w:rsid w:val="00EA71FE"/>
    <w:rsid w:val="00EA7C32"/>
    <w:rsid w:val="00EB05AB"/>
    <w:rsid w:val="00EB0B24"/>
    <w:rsid w:val="00EB1185"/>
    <w:rsid w:val="00EB12C9"/>
    <w:rsid w:val="00EB21E6"/>
    <w:rsid w:val="00EB28F4"/>
    <w:rsid w:val="00EB3483"/>
    <w:rsid w:val="00EB474F"/>
    <w:rsid w:val="00EB5020"/>
    <w:rsid w:val="00EB5856"/>
    <w:rsid w:val="00EB5A38"/>
    <w:rsid w:val="00EB66C2"/>
    <w:rsid w:val="00EB67EC"/>
    <w:rsid w:val="00EB6CCF"/>
    <w:rsid w:val="00EB76C8"/>
    <w:rsid w:val="00EB7CB9"/>
    <w:rsid w:val="00EC0C5B"/>
    <w:rsid w:val="00EC1547"/>
    <w:rsid w:val="00EC23C6"/>
    <w:rsid w:val="00EC3044"/>
    <w:rsid w:val="00EC4046"/>
    <w:rsid w:val="00EC49FB"/>
    <w:rsid w:val="00EC4B09"/>
    <w:rsid w:val="00EC6260"/>
    <w:rsid w:val="00EC6848"/>
    <w:rsid w:val="00ED1213"/>
    <w:rsid w:val="00ED14C5"/>
    <w:rsid w:val="00ED1700"/>
    <w:rsid w:val="00ED1759"/>
    <w:rsid w:val="00ED1C78"/>
    <w:rsid w:val="00ED1EB8"/>
    <w:rsid w:val="00ED2257"/>
    <w:rsid w:val="00ED3AE1"/>
    <w:rsid w:val="00ED422C"/>
    <w:rsid w:val="00ED5BDB"/>
    <w:rsid w:val="00ED630F"/>
    <w:rsid w:val="00ED6F46"/>
    <w:rsid w:val="00ED7A61"/>
    <w:rsid w:val="00ED7C89"/>
    <w:rsid w:val="00EE039B"/>
    <w:rsid w:val="00EE20E1"/>
    <w:rsid w:val="00EE302D"/>
    <w:rsid w:val="00EE38C5"/>
    <w:rsid w:val="00EE4581"/>
    <w:rsid w:val="00EE50F2"/>
    <w:rsid w:val="00EE690F"/>
    <w:rsid w:val="00EE6E28"/>
    <w:rsid w:val="00EE710B"/>
    <w:rsid w:val="00EE7A25"/>
    <w:rsid w:val="00EE7E39"/>
    <w:rsid w:val="00EF0DE7"/>
    <w:rsid w:val="00EF0FA0"/>
    <w:rsid w:val="00EF1410"/>
    <w:rsid w:val="00EF2C00"/>
    <w:rsid w:val="00EF2E75"/>
    <w:rsid w:val="00EF3533"/>
    <w:rsid w:val="00EF38AE"/>
    <w:rsid w:val="00EF538F"/>
    <w:rsid w:val="00EF572D"/>
    <w:rsid w:val="00EF5A90"/>
    <w:rsid w:val="00EF62E3"/>
    <w:rsid w:val="00EF734A"/>
    <w:rsid w:val="00F0045C"/>
    <w:rsid w:val="00F00CAD"/>
    <w:rsid w:val="00F017E3"/>
    <w:rsid w:val="00F02982"/>
    <w:rsid w:val="00F03655"/>
    <w:rsid w:val="00F038C9"/>
    <w:rsid w:val="00F03BE6"/>
    <w:rsid w:val="00F04CC5"/>
    <w:rsid w:val="00F05A76"/>
    <w:rsid w:val="00F063EA"/>
    <w:rsid w:val="00F1016D"/>
    <w:rsid w:val="00F1056F"/>
    <w:rsid w:val="00F12672"/>
    <w:rsid w:val="00F13208"/>
    <w:rsid w:val="00F14CA3"/>
    <w:rsid w:val="00F1511C"/>
    <w:rsid w:val="00F151FF"/>
    <w:rsid w:val="00F156C5"/>
    <w:rsid w:val="00F16DBD"/>
    <w:rsid w:val="00F20E59"/>
    <w:rsid w:val="00F215E3"/>
    <w:rsid w:val="00F23050"/>
    <w:rsid w:val="00F233F5"/>
    <w:rsid w:val="00F24015"/>
    <w:rsid w:val="00F2528E"/>
    <w:rsid w:val="00F26D91"/>
    <w:rsid w:val="00F26F74"/>
    <w:rsid w:val="00F27797"/>
    <w:rsid w:val="00F27E98"/>
    <w:rsid w:val="00F3011F"/>
    <w:rsid w:val="00F301D0"/>
    <w:rsid w:val="00F302A5"/>
    <w:rsid w:val="00F307C9"/>
    <w:rsid w:val="00F30BAE"/>
    <w:rsid w:val="00F30F90"/>
    <w:rsid w:val="00F310F7"/>
    <w:rsid w:val="00F313CD"/>
    <w:rsid w:val="00F320C6"/>
    <w:rsid w:val="00F32672"/>
    <w:rsid w:val="00F33CA2"/>
    <w:rsid w:val="00F35271"/>
    <w:rsid w:val="00F352C7"/>
    <w:rsid w:val="00F352E7"/>
    <w:rsid w:val="00F355BB"/>
    <w:rsid w:val="00F35840"/>
    <w:rsid w:val="00F361A6"/>
    <w:rsid w:val="00F36297"/>
    <w:rsid w:val="00F36CA5"/>
    <w:rsid w:val="00F37E53"/>
    <w:rsid w:val="00F40CB2"/>
    <w:rsid w:val="00F42739"/>
    <w:rsid w:val="00F4286E"/>
    <w:rsid w:val="00F43502"/>
    <w:rsid w:val="00F43741"/>
    <w:rsid w:val="00F44F4B"/>
    <w:rsid w:val="00F4505F"/>
    <w:rsid w:val="00F46A5A"/>
    <w:rsid w:val="00F4787F"/>
    <w:rsid w:val="00F5049B"/>
    <w:rsid w:val="00F51CAF"/>
    <w:rsid w:val="00F5237D"/>
    <w:rsid w:val="00F5397E"/>
    <w:rsid w:val="00F55616"/>
    <w:rsid w:val="00F56019"/>
    <w:rsid w:val="00F56467"/>
    <w:rsid w:val="00F606F5"/>
    <w:rsid w:val="00F62921"/>
    <w:rsid w:val="00F636C1"/>
    <w:rsid w:val="00F6390B"/>
    <w:rsid w:val="00F63D0B"/>
    <w:rsid w:val="00F641B0"/>
    <w:rsid w:val="00F6482A"/>
    <w:rsid w:val="00F650D2"/>
    <w:rsid w:val="00F6544E"/>
    <w:rsid w:val="00F66AF1"/>
    <w:rsid w:val="00F67041"/>
    <w:rsid w:val="00F67318"/>
    <w:rsid w:val="00F67F39"/>
    <w:rsid w:val="00F70170"/>
    <w:rsid w:val="00F70309"/>
    <w:rsid w:val="00F7070A"/>
    <w:rsid w:val="00F70B58"/>
    <w:rsid w:val="00F70CFF"/>
    <w:rsid w:val="00F71091"/>
    <w:rsid w:val="00F7137A"/>
    <w:rsid w:val="00F71C80"/>
    <w:rsid w:val="00F73A98"/>
    <w:rsid w:val="00F74B1D"/>
    <w:rsid w:val="00F757DA"/>
    <w:rsid w:val="00F75A52"/>
    <w:rsid w:val="00F75F5B"/>
    <w:rsid w:val="00F7620E"/>
    <w:rsid w:val="00F76F8A"/>
    <w:rsid w:val="00F77DC9"/>
    <w:rsid w:val="00F77F68"/>
    <w:rsid w:val="00F822AE"/>
    <w:rsid w:val="00F824E3"/>
    <w:rsid w:val="00F825BC"/>
    <w:rsid w:val="00F82B0A"/>
    <w:rsid w:val="00F82D18"/>
    <w:rsid w:val="00F8386F"/>
    <w:rsid w:val="00F84467"/>
    <w:rsid w:val="00F84C43"/>
    <w:rsid w:val="00F85930"/>
    <w:rsid w:val="00F85CFA"/>
    <w:rsid w:val="00F87057"/>
    <w:rsid w:val="00F8790C"/>
    <w:rsid w:val="00F9028F"/>
    <w:rsid w:val="00F90582"/>
    <w:rsid w:val="00F91B50"/>
    <w:rsid w:val="00F924EF"/>
    <w:rsid w:val="00F927DB"/>
    <w:rsid w:val="00F93223"/>
    <w:rsid w:val="00F93A67"/>
    <w:rsid w:val="00F94121"/>
    <w:rsid w:val="00F94D75"/>
    <w:rsid w:val="00F952B5"/>
    <w:rsid w:val="00F95F02"/>
    <w:rsid w:val="00F96766"/>
    <w:rsid w:val="00F97ADA"/>
    <w:rsid w:val="00F97F6B"/>
    <w:rsid w:val="00FA1C1F"/>
    <w:rsid w:val="00FA1CA7"/>
    <w:rsid w:val="00FA3E9E"/>
    <w:rsid w:val="00FA3FE4"/>
    <w:rsid w:val="00FA4373"/>
    <w:rsid w:val="00FA56BB"/>
    <w:rsid w:val="00FA5B24"/>
    <w:rsid w:val="00FA5DC3"/>
    <w:rsid w:val="00FA61AF"/>
    <w:rsid w:val="00FA6BC1"/>
    <w:rsid w:val="00FA72FE"/>
    <w:rsid w:val="00FA743B"/>
    <w:rsid w:val="00FB1B5B"/>
    <w:rsid w:val="00FB1D24"/>
    <w:rsid w:val="00FB288C"/>
    <w:rsid w:val="00FB2D32"/>
    <w:rsid w:val="00FB3987"/>
    <w:rsid w:val="00FB3C1F"/>
    <w:rsid w:val="00FB4055"/>
    <w:rsid w:val="00FB4D66"/>
    <w:rsid w:val="00FB4DF4"/>
    <w:rsid w:val="00FB5F60"/>
    <w:rsid w:val="00FB6302"/>
    <w:rsid w:val="00FB6567"/>
    <w:rsid w:val="00FB6F18"/>
    <w:rsid w:val="00FB7474"/>
    <w:rsid w:val="00FC1297"/>
    <w:rsid w:val="00FC1D38"/>
    <w:rsid w:val="00FC1E3D"/>
    <w:rsid w:val="00FC2A0B"/>
    <w:rsid w:val="00FC4007"/>
    <w:rsid w:val="00FC47A3"/>
    <w:rsid w:val="00FC4C9C"/>
    <w:rsid w:val="00FC5D33"/>
    <w:rsid w:val="00FD036D"/>
    <w:rsid w:val="00FD0A70"/>
    <w:rsid w:val="00FD0D96"/>
    <w:rsid w:val="00FD1697"/>
    <w:rsid w:val="00FD173E"/>
    <w:rsid w:val="00FD232B"/>
    <w:rsid w:val="00FD28BA"/>
    <w:rsid w:val="00FD2ACE"/>
    <w:rsid w:val="00FD2D7A"/>
    <w:rsid w:val="00FD3B32"/>
    <w:rsid w:val="00FD3D4A"/>
    <w:rsid w:val="00FD59FA"/>
    <w:rsid w:val="00FD6394"/>
    <w:rsid w:val="00FD721F"/>
    <w:rsid w:val="00FD73A1"/>
    <w:rsid w:val="00FD7F13"/>
    <w:rsid w:val="00FE008F"/>
    <w:rsid w:val="00FE0992"/>
    <w:rsid w:val="00FE0D49"/>
    <w:rsid w:val="00FE0EE3"/>
    <w:rsid w:val="00FE1753"/>
    <w:rsid w:val="00FE1F75"/>
    <w:rsid w:val="00FE29F5"/>
    <w:rsid w:val="00FE36AA"/>
    <w:rsid w:val="00FE3CD8"/>
    <w:rsid w:val="00FE48CE"/>
    <w:rsid w:val="00FE51A4"/>
    <w:rsid w:val="00FE5B21"/>
    <w:rsid w:val="00FE5DBB"/>
    <w:rsid w:val="00FE61DD"/>
    <w:rsid w:val="00FE77DA"/>
    <w:rsid w:val="00FF0833"/>
    <w:rsid w:val="00FF08DC"/>
    <w:rsid w:val="00FF0D81"/>
    <w:rsid w:val="00FF15A2"/>
    <w:rsid w:val="00FF280B"/>
    <w:rsid w:val="00FF34FC"/>
    <w:rsid w:val="00FF3A10"/>
    <w:rsid w:val="00FF3B2B"/>
    <w:rsid w:val="00FF4036"/>
    <w:rsid w:val="00FF41D4"/>
    <w:rsid w:val="00FF42C3"/>
    <w:rsid w:val="00FF5797"/>
    <w:rsid w:val="00FF5CEF"/>
    <w:rsid w:val="00FF5E36"/>
    <w:rsid w:val="00FF7543"/>
    <w:rsid w:val="01D4EF65"/>
    <w:rsid w:val="036FB528"/>
    <w:rsid w:val="0453CF90"/>
    <w:rsid w:val="0527CD4D"/>
    <w:rsid w:val="06D82AD8"/>
    <w:rsid w:val="07C13DBE"/>
    <w:rsid w:val="07EEFE3B"/>
    <w:rsid w:val="082CBEB4"/>
    <w:rsid w:val="0920695D"/>
    <w:rsid w:val="0929E67A"/>
    <w:rsid w:val="09FCB2AF"/>
    <w:rsid w:val="0A3633D2"/>
    <w:rsid w:val="0AFFCEEC"/>
    <w:rsid w:val="0B703E12"/>
    <w:rsid w:val="0BF2C600"/>
    <w:rsid w:val="0C35C4A3"/>
    <w:rsid w:val="0D4925CA"/>
    <w:rsid w:val="0D493BBE"/>
    <w:rsid w:val="0E467AAE"/>
    <w:rsid w:val="0ECA1460"/>
    <w:rsid w:val="0EDE7294"/>
    <w:rsid w:val="0FBE6A0F"/>
    <w:rsid w:val="10715E1C"/>
    <w:rsid w:val="1091F522"/>
    <w:rsid w:val="1333DE83"/>
    <w:rsid w:val="1378FBA4"/>
    <w:rsid w:val="13BADBC5"/>
    <w:rsid w:val="13C8F8DB"/>
    <w:rsid w:val="14B27CCD"/>
    <w:rsid w:val="155936C1"/>
    <w:rsid w:val="16C73A44"/>
    <w:rsid w:val="185B08D2"/>
    <w:rsid w:val="19E1B2B1"/>
    <w:rsid w:val="19FE7429"/>
    <w:rsid w:val="1A33FE51"/>
    <w:rsid w:val="1B35A21C"/>
    <w:rsid w:val="1CD1727D"/>
    <w:rsid w:val="1CD24087"/>
    <w:rsid w:val="1D1B2EC9"/>
    <w:rsid w:val="1D250DCF"/>
    <w:rsid w:val="1D58D79A"/>
    <w:rsid w:val="1F643979"/>
    <w:rsid w:val="1FACF1E0"/>
    <w:rsid w:val="2012FD06"/>
    <w:rsid w:val="23A8C6AB"/>
    <w:rsid w:val="2467F01E"/>
    <w:rsid w:val="25463AE9"/>
    <w:rsid w:val="257755FF"/>
    <w:rsid w:val="25BBE4AD"/>
    <w:rsid w:val="28C01A48"/>
    <w:rsid w:val="2A78DAE9"/>
    <w:rsid w:val="2AFAC28F"/>
    <w:rsid w:val="2C927EC6"/>
    <w:rsid w:val="2CC9754B"/>
    <w:rsid w:val="2D10B184"/>
    <w:rsid w:val="2E527C6B"/>
    <w:rsid w:val="2E562C49"/>
    <w:rsid w:val="308DB70E"/>
    <w:rsid w:val="31AD6AFA"/>
    <w:rsid w:val="3452C34E"/>
    <w:rsid w:val="347604A9"/>
    <w:rsid w:val="36676F58"/>
    <w:rsid w:val="36BB7D70"/>
    <w:rsid w:val="385A13A3"/>
    <w:rsid w:val="38734E78"/>
    <w:rsid w:val="39158F95"/>
    <w:rsid w:val="397C25B9"/>
    <w:rsid w:val="39AF19B2"/>
    <w:rsid w:val="3A20776E"/>
    <w:rsid w:val="3B517CE3"/>
    <w:rsid w:val="3CBED48A"/>
    <w:rsid w:val="3CD47C42"/>
    <w:rsid w:val="3D1387D7"/>
    <w:rsid w:val="3EFA16CD"/>
    <w:rsid w:val="40C7014E"/>
    <w:rsid w:val="4326A89C"/>
    <w:rsid w:val="43A71163"/>
    <w:rsid w:val="443D8A54"/>
    <w:rsid w:val="453B4E84"/>
    <w:rsid w:val="463CE389"/>
    <w:rsid w:val="478EC86D"/>
    <w:rsid w:val="48233BF3"/>
    <w:rsid w:val="490D6D05"/>
    <w:rsid w:val="49774B48"/>
    <w:rsid w:val="4B00C411"/>
    <w:rsid w:val="4B92D8C2"/>
    <w:rsid w:val="4BACC771"/>
    <w:rsid w:val="4BCED492"/>
    <w:rsid w:val="4DC76F3C"/>
    <w:rsid w:val="4EFC9D18"/>
    <w:rsid w:val="4F26BD8F"/>
    <w:rsid w:val="4F41AF67"/>
    <w:rsid w:val="4FDDE1AC"/>
    <w:rsid w:val="52DE2792"/>
    <w:rsid w:val="53484354"/>
    <w:rsid w:val="537AA018"/>
    <w:rsid w:val="541766FC"/>
    <w:rsid w:val="5436B0C0"/>
    <w:rsid w:val="54377FC5"/>
    <w:rsid w:val="5679972C"/>
    <w:rsid w:val="57440AD5"/>
    <w:rsid w:val="5815678D"/>
    <w:rsid w:val="5894D0FC"/>
    <w:rsid w:val="58EC7493"/>
    <w:rsid w:val="5A02515B"/>
    <w:rsid w:val="5A59C229"/>
    <w:rsid w:val="5D8ADD02"/>
    <w:rsid w:val="5E1969E3"/>
    <w:rsid w:val="5F8150ED"/>
    <w:rsid w:val="61458DBD"/>
    <w:rsid w:val="620011D2"/>
    <w:rsid w:val="62789208"/>
    <w:rsid w:val="66012EE8"/>
    <w:rsid w:val="6899EC2A"/>
    <w:rsid w:val="69DD474F"/>
    <w:rsid w:val="6AC40394"/>
    <w:rsid w:val="6ACEB842"/>
    <w:rsid w:val="6B459F45"/>
    <w:rsid w:val="6C57AA4F"/>
    <w:rsid w:val="6ECF206B"/>
    <w:rsid w:val="706AF0CC"/>
    <w:rsid w:val="71B97450"/>
    <w:rsid w:val="72CC8984"/>
    <w:rsid w:val="731B6B73"/>
    <w:rsid w:val="738278C5"/>
    <w:rsid w:val="73A727C5"/>
    <w:rsid w:val="76C880FE"/>
    <w:rsid w:val="798201D7"/>
    <w:rsid w:val="79F41A82"/>
    <w:rsid w:val="7B354135"/>
    <w:rsid w:val="7C383774"/>
    <w:rsid w:val="7D1FC1E8"/>
    <w:rsid w:val="7EB6AC11"/>
    <w:rsid w:val="7EEC62B6"/>
    <w:rsid w:val="7F1A4BE3"/>
    <w:rsid w:val="7F927CA2"/>
    <w:rsid w:val="7FE9F10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564741"/>
  <w15:docId w15:val="{13AA5355-E6DC-4E3B-B8B9-E367178D7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iPriority="0" w:unhideWhenUsed="1"/>
    <w:lsdException w:name="List Number 3" w:locked="1" w:semiHidden="1" w:unhideWhenUsed="1"/>
    <w:lsdException w:name="List Number 4" w:locked="1" w:semiHidden="1" w:unhideWhenUsed="1"/>
    <w:lsdException w:name="List Number 5" w:locked="1" w:semiHidden="1" w:uiPriority="0"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45645"/>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B15EFF"/>
    <w:pPr>
      <w:keepNext/>
      <w:spacing w:before="240" w:after="60"/>
      <w:outlineLvl w:val="0"/>
    </w:pPr>
    <w:rPr>
      <w:rFonts w:ascii="Arial" w:eastAsia="Calibri" w:hAnsi="Arial"/>
      <w:b/>
      <w:kern w:val="32"/>
      <w:sz w:val="32"/>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B15EFF"/>
    <w:rPr>
      <w:rFonts w:ascii="Arial" w:hAnsi="Arial" w:cs="Times New Roman"/>
      <w:b/>
      <w:kern w:val="32"/>
      <w:sz w:val="32"/>
      <w:lang w:eastAsia="pl-PL"/>
    </w:rPr>
  </w:style>
  <w:style w:type="paragraph" w:styleId="Nagwek">
    <w:name w:val="header"/>
    <w:aliases w:val="Nagłówek strony"/>
    <w:basedOn w:val="Normalny"/>
    <w:link w:val="NagwekZnak"/>
    <w:uiPriority w:val="99"/>
    <w:rsid w:val="00811203"/>
    <w:pPr>
      <w:tabs>
        <w:tab w:val="center" w:pos="4536"/>
        <w:tab w:val="right" w:pos="9072"/>
      </w:tabs>
    </w:pPr>
    <w:rPr>
      <w:rFonts w:eastAsia="Calibri"/>
      <w:szCs w:val="20"/>
    </w:rPr>
  </w:style>
  <w:style w:type="character" w:customStyle="1" w:styleId="NagwekZnak">
    <w:name w:val="Nagłówek Znak"/>
    <w:aliases w:val="Nagłówek strony Znak"/>
    <w:link w:val="Nagwek"/>
    <w:uiPriority w:val="99"/>
    <w:locked/>
    <w:rsid w:val="00811203"/>
    <w:rPr>
      <w:rFonts w:ascii="Times New Roman" w:hAnsi="Times New Roman" w:cs="Times New Roman"/>
      <w:sz w:val="24"/>
      <w:lang w:eastAsia="pl-PL"/>
    </w:rPr>
  </w:style>
  <w:style w:type="paragraph" w:styleId="Stopka">
    <w:name w:val="footer"/>
    <w:basedOn w:val="Normalny"/>
    <w:link w:val="StopkaZnak"/>
    <w:uiPriority w:val="99"/>
    <w:rsid w:val="00811203"/>
    <w:pPr>
      <w:tabs>
        <w:tab w:val="center" w:pos="4536"/>
        <w:tab w:val="right" w:pos="9072"/>
      </w:tabs>
    </w:pPr>
    <w:rPr>
      <w:rFonts w:eastAsia="Calibri"/>
      <w:szCs w:val="20"/>
    </w:rPr>
  </w:style>
  <w:style w:type="character" w:customStyle="1" w:styleId="StopkaZnak">
    <w:name w:val="Stopka Znak"/>
    <w:link w:val="Stopka"/>
    <w:uiPriority w:val="99"/>
    <w:locked/>
    <w:rsid w:val="00811203"/>
    <w:rPr>
      <w:rFonts w:ascii="Times New Roman" w:hAnsi="Times New Roman" w:cs="Times New Roman"/>
      <w:sz w:val="24"/>
      <w:lang w:eastAsia="pl-PL"/>
    </w:rPr>
  </w:style>
  <w:style w:type="paragraph" w:customStyle="1" w:styleId="Kolorowalistaakcent11">
    <w:name w:val="Kolorowa lista — akcent 11"/>
    <w:aliases w:val="L1,Numerowanie,Akapit z listą5,T_SZ_List Paragraph,normalny tekst"/>
    <w:basedOn w:val="Normalny"/>
    <w:link w:val="Kolorowalistaakcent1Znak"/>
    <w:uiPriority w:val="99"/>
    <w:qFormat/>
    <w:rsid w:val="00811203"/>
    <w:pPr>
      <w:spacing w:before="20" w:after="40" w:line="252" w:lineRule="auto"/>
      <w:ind w:left="720"/>
      <w:contextualSpacing/>
      <w:jc w:val="both"/>
    </w:pPr>
    <w:rPr>
      <w:rFonts w:ascii="Calibri" w:eastAsia="SimSun" w:hAnsi="Calibri"/>
      <w:sz w:val="20"/>
      <w:szCs w:val="20"/>
      <w:lang w:eastAsia="zh-CN"/>
    </w:rPr>
  </w:style>
  <w:style w:type="character" w:customStyle="1" w:styleId="Kolorowalistaakcent1Znak">
    <w:name w:val="Kolorowa lista — akcent 1 Znak"/>
    <w:aliases w:val="L1 Znak,Numerowanie Znak,Akapit z listą5 Znak,T_SZ_List Paragraph Znak,normalny tekst Znak,Akapit z listą Znak,Akapit z listą BS Znak,Kolorowe cieniowanie — akcent 3 Znak,Kolorowa lista — akcent 11 Znak,CW_Lista Znak"/>
    <w:link w:val="Kolorowalistaakcent11"/>
    <w:uiPriority w:val="99"/>
    <w:qFormat/>
    <w:locked/>
    <w:rsid w:val="00811203"/>
    <w:rPr>
      <w:rFonts w:ascii="Calibri" w:eastAsia="SimSun" w:hAnsi="Calibri"/>
      <w:sz w:val="20"/>
      <w:lang w:eastAsia="zh-CN"/>
    </w:rPr>
  </w:style>
  <w:style w:type="paragraph" w:customStyle="1" w:styleId="Default">
    <w:name w:val="Default"/>
    <w:rsid w:val="00811203"/>
    <w:pPr>
      <w:autoSpaceDE w:val="0"/>
      <w:autoSpaceDN w:val="0"/>
      <w:adjustRightInd w:val="0"/>
    </w:pPr>
    <w:rPr>
      <w:rFonts w:ascii="Times New Roman" w:hAnsi="Times New Roman"/>
      <w:color w:val="000000"/>
      <w:sz w:val="24"/>
      <w:szCs w:val="24"/>
      <w:lang w:eastAsia="en-US"/>
    </w:rPr>
  </w:style>
  <w:style w:type="character" w:styleId="Hipercze">
    <w:name w:val="Hyperlink"/>
    <w:uiPriority w:val="99"/>
    <w:rsid w:val="00811203"/>
    <w:rPr>
      <w:rFonts w:cs="Times New Roman"/>
      <w:color w:val="0000FF"/>
      <w:u w:val="single"/>
    </w:rPr>
  </w:style>
  <w:style w:type="paragraph" w:styleId="Bezodstpw">
    <w:name w:val="No Spacing"/>
    <w:link w:val="BezodstpwZnak"/>
    <w:uiPriority w:val="1"/>
    <w:qFormat/>
    <w:rsid w:val="00811203"/>
    <w:rPr>
      <w:rFonts w:eastAsia="Times New Roman"/>
      <w:sz w:val="22"/>
      <w:szCs w:val="22"/>
    </w:rPr>
  </w:style>
  <w:style w:type="character" w:customStyle="1" w:styleId="FontStyle33">
    <w:name w:val="Font Style33"/>
    <w:uiPriority w:val="99"/>
    <w:rsid w:val="00811203"/>
    <w:rPr>
      <w:rFonts w:ascii="Times New Roman" w:hAnsi="Times New Roman"/>
      <w:sz w:val="22"/>
    </w:rPr>
  </w:style>
  <w:style w:type="paragraph" w:styleId="NormalnyWeb">
    <w:name w:val="Normal (Web)"/>
    <w:basedOn w:val="Normalny"/>
    <w:uiPriority w:val="99"/>
    <w:qFormat/>
    <w:rsid w:val="00811203"/>
    <w:rPr>
      <w:rFonts w:eastAsia="Calibri"/>
    </w:rPr>
  </w:style>
  <w:style w:type="paragraph" w:customStyle="1" w:styleId="Teksttreci2">
    <w:name w:val="Tekst treści (2)"/>
    <w:basedOn w:val="Normalny"/>
    <w:uiPriority w:val="99"/>
    <w:rsid w:val="00811203"/>
    <w:pPr>
      <w:widowControl w:val="0"/>
      <w:shd w:val="clear" w:color="auto" w:fill="FFFFFF"/>
      <w:spacing w:before="240" w:line="252" w:lineRule="exact"/>
      <w:ind w:hanging="360"/>
      <w:jc w:val="both"/>
    </w:pPr>
    <w:rPr>
      <w:sz w:val="21"/>
    </w:rPr>
  </w:style>
  <w:style w:type="paragraph" w:customStyle="1" w:styleId="a-podst-2">
    <w:name w:val="a-podst-2"/>
    <w:basedOn w:val="Normalny"/>
    <w:uiPriority w:val="99"/>
    <w:rsid w:val="00811203"/>
    <w:pPr>
      <w:spacing w:line="360" w:lineRule="auto"/>
      <w:ind w:left="284" w:hanging="284"/>
    </w:pPr>
    <w:rPr>
      <w:szCs w:val="20"/>
    </w:rPr>
  </w:style>
  <w:style w:type="paragraph" w:customStyle="1" w:styleId="Teksttreci5">
    <w:name w:val="Tekst treści (5)"/>
    <w:basedOn w:val="Normalny"/>
    <w:uiPriority w:val="99"/>
    <w:rsid w:val="00811203"/>
    <w:pPr>
      <w:widowControl w:val="0"/>
      <w:shd w:val="clear" w:color="auto" w:fill="FFFFFF"/>
      <w:spacing w:before="240" w:after="480" w:line="250" w:lineRule="exact"/>
      <w:ind w:hanging="320"/>
      <w:jc w:val="both"/>
    </w:pPr>
    <w:rPr>
      <w:i/>
      <w:sz w:val="22"/>
    </w:rPr>
  </w:style>
  <w:style w:type="table" w:styleId="Tabela-Siatka">
    <w:name w:val="Table Grid"/>
    <w:basedOn w:val="Standardowy"/>
    <w:uiPriority w:val="39"/>
    <w:rsid w:val="00CE0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uiPriority w:val="99"/>
    <w:semiHidden/>
    <w:rsid w:val="000C0949"/>
    <w:rPr>
      <w:rFonts w:cs="Times New Roman"/>
      <w:color w:val="954F72"/>
      <w:u w:val="single"/>
    </w:rPr>
  </w:style>
  <w:style w:type="paragraph" w:styleId="Tekstpodstawowy">
    <w:name w:val="Body Text"/>
    <w:basedOn w:val="Normalny"/>
    <w:link w:val="TekstpodstawowyZnak"/>
    <w:uiPriority w:val="99"/>
    <w:rsid w:val="00C52280"/>
    <w:rPr>
      <w:rFonts w:eastAsia="Calibri"/>
      <w:b/>
      <w:sz w:val="20"/>
      <w:szCs w:val="20"/>
    </w:rPr>
  </w:style>
  <w:style w:type="character" w:customStyle="1" w:styleId="TekstpodstawowyZnak">
    <w:name w:val="Tekst podstawowy Znak"/>
    <w:link w:val="Tekstpodstawowy"/>
    <w:uiPriority w:val="99"/>
    <w:qFormat/>
    <w:locked/>
    <w:rsid w:val="00C52280"/>
    <w:rPr>
      <w:rFonts w:ascii="Times New Roman" w:hAnsi="Times New Roman" w:cs="Times New Roman"/>
      <w:b/>
      <w:sz w:val="20"/>
      <w:lang w:eastAsia="pl-PL"/>
    </w:rPr>
  </w:style>
  <w:style w:type="paragraph" w:customStyle="1" w:styleId="pkt">
    <w:name w:val="pkt"/>
    <w:basedOn w:val="Normalny"/>
    <w:uiPriority w:val="99"/>
    <w:rsid w:val="00690095"/>
    <w:pPr>
      <w:autoSpaceDE w:val="0"/>
      <w:autoSpaceDN w:val="0"/>
      <w:spacing w:before="60" w:after="60" w:line="360" w:lineRule="auto"/>
      <w:ind w:left="851" w:hanging="295"/>
      <w:jc w:val="both"/>
    </w:pPr>
    <w:rPr>
      <w:rFonts w:ascii="Univers-PL" w:hAnsi="Univers-PL"/>
      <w:sz w:val="19"/>
      <w:szCs w:val="19"/>
      <w:u w:color="000000"/>
    </w:rPr>
  </w:style>
  <w:style w:type="paragraph" w:styleId="Listanumerowana">
    <w:name w:val="List Number"/>
    <w:basedOn w:val="Normalny"/>
    <w:rsid w:val="00253817"/>
    <w:pPr>
      <w:widowControl w:val="0"/>
      <w:numPr>
        <w:numId w:val="2"/>
      </w:numPr>
      <w:tabs>
        <w:tab w:val="num" w:pos="425"/>
      </w:tabs>
      <w:autoSpaceDE w:val="0"/>
      <w:autoSpaceDN w:val="0"/>
      <w:adjustRightInd w:val="0"/>
      <w:spacing w:before="120" w:after="60" w:line="288" w:lineRule="auto"/>
      <w:ind w:left="425" w:hanging="425"/>
    </w:pPr>
    <w:rPr>
      <w:rFonts w:ascii="Times" w:hAnsi="Times"/>
      <w:b/>
      <w:sz w:val="22"/>
      <w:szCs w:val="22"/>
    </w:rPr>
  </w:style>
  <w:style w:type="paragraph" w:styleId="Listanumerowana2">
    <w:name w:val="List Number 2"/>
    <w:basedOn w:val="Normalny"/>
    <w:rsid w:val="00253817"/>
    <w:pPr>
      <w:numPr>
        <w:ilvl w:val="1"/>
        <w:numId w:val="2"/>
      </w:numPr>
      <w:autoSpaceDE w:val="0"/>
      <w:autoSpaceDN w:val="0"/>
      <w:adjustRightInd w:val="0"/>
      <w:spacing w:line="288" w:lineRule="auto"/>
      <w:ind w:left="992" w:hanging="567"/>
      <w:jc w:val="both"/>
    </w:pPr>
    <w:rPr>
      <w:rFonts w:ascii="Times" w:hAnsi="Times"/>
      <w:sz w:val="22"/>
    </w:rPr>
  </w:style>
  <w:style w:type="paragraph" w:styleId="Listanumerowana3">
    <w:name w:val="List Number 3"/>
    <w:basedOn w:val="Normalny"/>
    <w:link w:val="Listanumerowana3Znak"/>
    <w:uiPriority w:val="99"/>
    <w:rsid w:val="00253817"/>
    <w:pPr>
      <w:numPr>
        <w:numId w:val="3"/>
      </w:numPr>
      <w:tabs>
        <w:tab w:val="num" w:pos="1440"/>
      </w:tabs>
      <w:spacing w:line="288" w:lineRule="auto"/>
      <w:ind w:left="1701" w:hanging="709"/>
      <w:jc w:val="both"/>
    </w:pPr>
    <w:rPr>
      <w:rFonts w:ascii="Times" w:hAnsi="Times"/>
      <w:sz w:val="20"/>
      <w:szCs w:val="20"/>
    </w:rPr>
  </w:style>
  <w:style w:type="paragraph" w:styleId="Listanumerowana4">
    <w:name w:val="List Number 4"/>
    <w:basedOn w:val="Listanumerowana3"/>
    <w:uiPriority w:val="99"/>
    <w:rsid w:val="00253817"/>
    <w:pPr>
      <w:numPr>
        <w:numId w:val="4"/>
      </w:numPr>
      <w:ind w:left="2552" w:hanging="851"/>
    </w:pPr>
  </w:style>
  <w:style w:type="character" w:customStyle="1" w:styleId="Listanumerowana3Znak">
    <w:name w:val="Lista numerowana 3 Znak"/>
    <w:link w:val="Listanumerowana3"/>
    <w:uiPriority w:val="99"/>
    <w:locked/>
    <w:rsid w:val="00253817"/>
    <w:rPr>
      <w:rFonts w:ascii="Times" w:eastAsia="Times New Roman" w:hAnsi="Times"/>
    </w:rPr>
  </w:style>
  <w:style w:type="paragraph" w:styleId="Listanumerowana5">
    <w:name w:val="List Number 5"/>
    <w:basedOn w:val="Normalny"/>
    <w:rsid w:val="00253817"/>
    <w:pPr>
      <w:numPr>
        <w:ilvl w:val="4"/>
        <w:numId w:val="2"/>
      </w:numPr>
      <w:tabs>
        <w:tab w:val="num" w:pos="2520"/>
      </w:tabs>
      <w:spacing w:line="288" w:lineRule="auto"/>
      <w:ind w:left="3544" w:hanging="992"/>
      <w:jc w:val="both"/>
    </w:pPr>
    <w:rPr>
      <w:rFonts w:ascii="Times" w:hAnsi="Times"/>
      <w:bCs/>
      <w:sz w:val="22"/>
      <w:szCs w:val="22"/>
    </w:rPr>
  </w:style>
  <w:style w:type="paragraph" w:styleId="Tekstdymka">
    <w:name w:val="Balloon Text"/>
    <w:basedOn w:val="Normalny"/>
    <w:link w:val="TekstdymkaZnak"/>
    <w:uiPriority w:val="99"/>
    <w:semiHidden/>
    <w:rsid w:val="006D7EF9"/>
    <w:rPr>
      <w:rFonts w:ascii="Tahoma" w:eastAsia="Calibri" w:hAnsi="Tahoma"/>
      <w:sz w:val="16"/>
      <w:szCs w:val="20"/>
    </w:rPr>
  </w:style>
  <w:style w:type="character" w:customStyle="1" w:styleId="TekstdymkaZnak">
    <w:name w:val="Tekst dymka Znak"/>
    <w:link w:val="Tekstdymka"/>
    <w:uiPriority w:val="99"/>
    <w:semiHidden/>
    <w:locked/>
    <w:rsid w:val="006D7EF9"/>
    <w:rPr>
      <w:rFonts w:ascii="Tahoma" w:hAnsi="Tahoma" w:cs="Times New Roman"/>
      <w:sz w:val="16"/>
      <w:lang w:eastAsia="pl-PL"/>
    </w:rPr>
  </w:style>
  <w:style w:type="character" w:styleId="Odwoaniedokomentarza">
    <w:name w:val="annotation reference"/>
    <w:rsid w:val="006D7EF9"/>
    <w:rPr>
      <w:rFonts w:cs="Times New Roman"/>
      <w:sz w:val="16"/>
    </w:rPr>
  </w:style>
  <w:style w:type="paragraph" w:styleId="Tekstkomentarza">
    <w:name w:val="annotation text"/>
    <w:basedOn w:val="Normalny"/>
    <w:link w:val="TekstkomentarzaZnak"/>
    <w:uiPriority w:val="99"/>
    <w:rsid w:val="006D7EF9"/>
    <w:rPr>
      <w:rFonts w:eastAsia="Calibri"/>
      <w:sz w:val="20"/>
      <w:szCs w:val="20"/>
    </w:rPr>
  </w:style>
  <w:style w:type="character" w:customStyle="1" w:styleId="TekstkomentarzaZnak">
    <w:name w:val="Tekst komentarza Znak"/>
    <w:link w:val="Tekstkomentarza"/>
    <w:uiPriority w:val="99"/>
    <w:locked/>
    <w:rsid w:val="006D7EF9"/>
    <w:rPr>
      <w:rFonts w:ascii="Times New Roman" w:hAnsi="Times New Roman" w:cs="Times New Roman"/>
      <w:sz w:val="20"/>
      <w:lang w:eastAsia="pl-PL"/>
    </w:rPr>
  </w:style>
  <w:style w:type="paragraph" w:styleId="Tematkomentarza">
    <w:name w:val="annotation subject"/>
    <w:basedOn w:val="Tekstkomentarza"/>
    <w:next w:val="Tekstkomentarza"/>
    <w:link w:val="TematkomentarzaZnak"/>
    <w:uiPriority w:val="99"/>
    <w:semiHidden/>
    <w:rsid w:val="006D7EF9"/>
    <w:rPr>
      <w:b/>
    </w:rPr>
  </w:style>
  <w:style w:type="character" w:customStyle="1" w:styleId="TematkomentarzaZnak">
    <w:name w:val="Temat komentarza Znak"/>
    <w:link w:val="Tematkomentarza"/>
    <w:uiPriority w:val="99"/>
    <w:semiHidden/>
    <w:locked/>
    <w:rsid w:val="006D7EF9"/>
    <w:rPr>
      <w:rFonts w:ascii="Times New Roman" w:hAnsi="Times New Roman" w:cs="Times New Roman"/>
      <w:b/>
      <w:sz w:val="20"/>
      <w:lang w:eastAsia="pl-PL"/>
    </w:rPr>
  </w:style>
  <w:style w:type="character" w:customStyle="1" w:styleId="alb">
    <w:name w:val="a_lb"/>
    <w:rsid w:val="00DF069E"/>
    <w:rPr>
      <w:rFonts w:cs="Times New Roman"/>
    </w:rPr>
  </w:style>
  <w:style w:type="paragraph" w:customStyle="1" w:styleId="normaltableau">
    <w:name w:val="normal_tableau"/>
    <w:basedOn w:val="Normalny"/>
    <w:uiPriority w:val="99"/>
    <w:rsid w:val="00272DCC"/>
    <w:pPr>
      <w:spacing w:before="120" w:after="120"/>
      <w:jc w:val="both"/>
    </w:pPr>
    <w:rPr>
      <w:rFonts w:ascii="Optima" w:hAnsi="Optima"/>
      <w:sz w:val="22"/>
      <w:szCs w:val="22"/>
      <w:lang w:val="en-GB"/>
    </w:rPr>
  </w:style>
  <w:style w:type="paragraph" w:styleId="Tekstprzypisudolnego">
    <w:name w:val="footnote text"/>
    <w:basedOn w:val="Normalny"/>
    <w:link w:val="TekstprzypisudolnegoZnak"/>
    <w:uiPriority w:val="99"/>
    <w:rsid w:val="002049F1"/>
    <w:rPr>
      <w:rFonts w:eastAsia="Calibri"/>
      <w:sz w:val="20"/>
      <w:szCs w:val="20"/>
    </w:rPr>
  </w:style>
  <w:style w:type="character" w:customStyle="1" w:styleId="TekstprzypisudolnegoZnak">
    <w:name w:val="Tekst przypisu dolnego Znak"/>
    <w:link w:val="Tekstprzypisudolnego"/>
    <w:uiPriority w:val="99"/>
    <w:locked/>
    <w:rsid w:val="002049F1"/>
    <w:rPr>
      <w:rFonts w:ascii="Times New Roman" w:hAnsi="Times New Roman" w:cs="Times New Roman"/>
      <w:sz w:val="20"/>
      <w:lang w:eastAsia="pl-PL"/>
    </w:rPr>
  </w:style>
  <w:style w:type="character" w:styleId="Odwoanieprzypisudolnego">
    <w:name w:val="footnote reference"/>
    <w:uiPriority w:val="99"/>
    <w:rsid w:val="002049F1"/>
    <w:rPr>
      <w:rFonts w:cs="Times New Roman"/>
      <w:vertAlign w:val="superscript"/>
    </w:rPr>
  </w:style>
  <w:style w:type="paragraph" w:styleId="Zwykytekst">
    <w:name w:val="Plain Text"/>
    <w:basedOn w:val="Normalny"/>
    <w:link w:val="ZwykytekstZnak"/>
    <w:rsid w:val="005A34E2"/>
    <w:rPr>
      <w:rFonts w:ascii="Courier New" w:eastAsia="MS Mincho" w:hAnsi="Courier New"/>
      <w:sz w:val="20"/>
      <w:szCs w:val="20"/>
    </w:rPr>
  </w:style>
  <w:style w:type="character" w:customStyle="1" w:styleId="ZwykytekstZnak">
    <w:name w:val="Zwykły tekst Znak"/>
    <w:link w:val="Zwykytekst"/>
    <w:locked/>
    <w:rsid w:val="005A34E2"/>
    <w:rPr>
      <w:rFonts w:ascii="Courier New" w:eastAsia="MS Mincho" w:hAnsi="Courier New" w:cs="Times New Roman"/>
      <w:sz w:val="20"/>
      <w:lang w:eastAsia="pl-PL"/>
    </w:rPr>
  </w:style>
  <w:style w:type="paragraph" w:customStyle="1" w:styleId="Standard">
    <w:name w:val="Standard"/>
    <w:rsid w:val="003F6F44"/>
    <w:pPr>
      <w:widowControl w:val="0"/>
      <w:suppressAutoHyphens/>
      <w:autoSpaceDN w:val="0"/>
      <w:textAlignment w:val="baseline"/>
    </w:pPr>
    <w:rPr>
      <w:rFonts w:ascii="Times New Roman" w:hAnsi="Times New Roman" w:cs="Tahoma"/>
      <w:kern w:val="3"/>
      <w:sz w:val="24"/>
      <w:szCs w:val="24"/>
      <w:lang w:val="en-US" w:eastAsia="en-US"/>
    </w:rPr>
  </w:style>
  <w:style w:type="paragraph" w:customStyle="1" w:styleId="Tekstpodstawowywcity21">
    <w:name w:val="Tekst podstawowy wcięty 21"/>
    <w:basedOn w:val="Normalny"/>
    <w:uiPriority w:val="99"/>
    <w:rsid w:val="00D213B7"/>
    <w:pPr>
      <w:widowControl w:val="0"/>
      <w:ind w:left="3686" w:hanging="1843"/>
      <w:jc w:val="both"/>
    </w:pPr>
    <w:rPr>
      <w:szCs w:val="20"/>
    </w:rPr>
  </w:style>
  <w:style w:type="paragraph" w:styleId="Tytu">
    <w:name w:val="Title"/>
    <w:basedOn w:val="Normalny"/>
    <w:next w:val="Normalny"/>
    <w:link w:val="TytuZnak"/>
    <w:uiPriority w:val="99"/>
    <w:qFormat/>
    <w:rsid w:val="00D63857"/>
    <w:pPr>
      <w:contextualSpacing/>
    </w:pPr>
    <w:rPr>
      <w:rFonts w:ascii="Calibri Light" w:eastAsia="Calibri" w:hAnsi="Calibri Light"/>
      <w:spacing w:val="-10"/>
      <w:kern w:val="28"/>
      <w:sz w:val="56"/>
      <w:szCs w:val="20"/>
    </w:rPr>
  </w:style>
  <w:style w:type="character" w:customStyle="1" w:styleId="TytuZnak">
    <w:name w:val="Tytuł Znak"/>
    <w:link w:val="Tytu"/>
    <w:uiPriority w:val="99"/>
    <w:locked/>
    <w:rsid w:val="00D63857"/>
    <w:rPr>
      <w:rFonts w:ascii="Calibri Light" w:hAnsi="Calibri Light" w:cs="Times New Roman"/>
      <w:spacing w:val="-10"/>
      <w:kern w:val="28"/>
      <w:sz w:val="56"/>
      <w:lang w:eastAsia="pl-PL"/>
    </w:rPr>
  </w:style>
  <w:style w:type="character" w:customStyle="1" w:styleId="Teksttreci">
    <w:name w:val="Tekst treści_"/>
    <w:link w:val="Teksttreci1"/>
    <w:locked/>
    <w:rsid w:val="003A1F7D"/>
    <w:rPr>
      <w:sz w:val="19"/>
      <w:shd w:val="clear" w:color="auto" w:fill="FFFFFF"/>
    </w:rPr>
  </w:style>
  <w:style w:type="paragraph" w:customStyle="1" w:styleId="Teksttreci1">
    <w:name w:val="Tekst treści1"/>
    <w:basedOn w:val="Normalny"/>
    <w:link w:val="Teksttreci"/>
    <w:uiPriority w:val="99"/>
    <w:qFormat/>
    <w:rsid w:val="003A1F7D"/>
    <w:pPr>
      <w:shd w:val="clear" w:color="auto" w:fill="FFFFFF"/>
      <w:spacing w:before="240" w:after="120" w:line="240" w:lineRule="atLeast"/>
      <w:ind w:hanging="1340"/>
      <w:jc w:val="center"/>
    </w:pPr>
    <w:rPr>
      <w:rFonts w:ascii="Calibri" w:eastAsia="Calibri" w:hAnsi="Calibri"/>
      <w:sz w:val="19"/>
      <w:szCs w:val="20"/>
    </w:rPr>
  </w:style>
  <w:style w:type="character" w:customStyle="1" w:styleId="TeksttreciPogrubienie6">
    <w:name w:val="Tekst treści + Pogrubienie6"/>
    <w:uiPriority w:val="99"/>
    <w:rsid w:val="003A1F7D"/>
    <w:rPr>
      <w:b/>
      <w:spacing w:val="0"/>
      <w:sz w:val="19"/>
      <w:shd w:val="clear" w:color="auto" w:fill="FFFFFF"/>
    </w:rPr>
  </w:style>
  <w:style w:type="character" w:customStyle="1" w:styleId="Teksttreci0">
    <w:name w:val="Tekst treści"/>
    <w:uiPriority w:val="99"/>
    <w:rsid w:val="00041821"/>
    <w:rPr>
      <w:rFonts w:ascii="Arial Unicode MS" w:eastAsia="Arial Unicode MS"/>
      <w:noProof/>
      <w:spacing w:val="0"/>
      <w:sz w:val="19"/>
      <w:shd w:val="clear" w:color="auto" w:fill="FFFFFF"/>
    </w:rPr>
  </w:style>
  <w:style w:type="character" w:customStyle="1" w:styleId="h2">
    <w:name w:val="h2"/>
    <w:uiPriority w:val="99"/>
    <w:rsid w:val="00041821"/>
    <w:rPr>
      <w:rFonts w:cs="Times New Roman"/>
    </w:rPr>
  </w:style>
  <w:style w:type="paragraph" w:styleId="Tekstprzypisukocowego">
    <w:name w:val="endnote text"/>
    <w:basedOn w:val="Normalny"/>
    <w:link w:val="TekstprzypisukocowegoZnak"/>
    <w:uiPriority w:val="99"/>
    <w:semiHidden/>
    <w:rsid w:val="00822D8B"/>
    <w:rPr>
      <w:rFonts w:eastAsia="Calibri"/>
      <w:sz w:val="20"/>
      <w:szCs w:val="20"/>
    </w:rPr>
  </w:style>
  <w:style w:type="character" w:customStyle="1" w:styleId="TekstprzypisukocowegoZnak">
    <w:name w:val="Tekst przypisu końcowego Znak"/>
    <w:link w:val="Tekstprzypisukocowego"/>
    <w:uiPriority w:val="99"/>
    <w:semiHidden/>
    <w:locked/>
    <w:rsid w:val="00822D8B"/>
    <w:rPr>
      <w:rFonts w:ascii="Times New Roman" w:hAnsi="Times New Roman" w:cs="Times New Roman"/>
      <w:sz w:val="20"/>
      <w:lang w:eastAsia="pl-PL"/>
    </w:rPr>
  </w:style>
  <w:style w:type="character" w:styleId="Odwoanieprzypisukocowego">
    <w:name w:val="endnote reference"/>
    <w:uiPriority w:val="99"/>
    <w:semiHidden/>
    <w:rsid w:val="00822D8B"/>
    <w:rPr>
      <w:rFonts w:cs="Times New Roman"/>
      <w:vertAlign w:val="superscript"/>
    </w:rPr>
  </w:style>
  <w:style w:type="paragraph" w:customStyle="1" w:styleId="text-justify">
    <w:name w:val="text-justify"/>
    <w:basedOn w:val="Normalny"/>
    <w:rsid w:val="008437B4"/>
    <w:pPr>
      <w:spacing w:before="100" w:beforeAutospacing="1" w:after="100" w:afterAutospacing="1"/>
    </w:pPr>
  </w:style>
  <w:style w:type="paragraph" w:customStyle="1" w:styleId="Kolorowecieniowanieakcent11">
    <w:name w:val="Kolorowe cieniowanie — akcent 11"/>
    <w:hidden/>
    <w:uiPriority w:val="99"/>
    <w:semiHidden/>
    <w:rsid w:val="00B77862"/>
    <w:rPr>
      <w:rFonts w:ascii="Times New Roman" w:eastAsia="Times New Roman" w:hAnsi="Times New Roman"/>
      <w:sz w:val="24"/>
      <w:szCs w:val="24"/>
    </w:rPr>
  </w:style>
  <w:style w:type="character" w:styleId="Pogrubienie">
    <w:name w:val="Strong"/>
    <w:uiPriority w:val="22"/>
    <w:qFormat/>
    <w:rsid w:val="002B431E"/>
    <w:rPr>
      <w:rFonts w:cs="Times New Roman"/>
      <w:b/>
    </w:rPr>
  </w:style>
  <w:style w:type="paragraph" w:styleId="Akapitzlist">
    <w:name w:val="List Paragraph"/>
    <w:aliases w:val="Akapit z listą BS,CW_Lista,Colorful List Accent 1,List Paragraph,Akapit z listą4,Akapit z listą1,Średnia siatka 1 — akcent 21,sw tekst,Wypunktowanie,Colorful List - Accent 11,Kolorowa lista — akcent 12,Asia 2  Akapit z listą,Obiekt,Dot pt"/>
    <w:basedOn w:val="Normalny"/>
    <w:uiPriority w:val="34"/>
    <w:qFormat/>
    <w:rsid w:val="00467345"/>
    <w:pPr>
      <w:spacing w:before="20" w:after="40" w:line="252" w:lineRule="auto"/>
      <w:ind w:left="720"/>
      <w:contextualSpacing/>
      <w:jc w:val="both"/>
    </w:pPr>
    <w:rPr>
      <w:rFonts w:ascii="Calibri" w:eastAsia="SimSun" w:hAnsi="Calibri"/>
      <w:sz w:val="20"/>
      <w:szCs w:val="20"/>
      <w:lang w:eastAsia="zh-CN"/>
    </w:rPr>
  </w:style>
  <w:style w:type="paragraph" w:styleId="Tekstpodstawowy2">
    <w:name w:val="Body Text 2"/>
    <w:basedOn w:val="Normalny"/>
    <w:link w:val="Tekstpodstawowy2Znak"/>
    <w:uiPriority w:val="99"/>
    <w:semiHidden/>
    <w:rsid w:val="006A1749"/>
    <w:pPr>
      <w:spacing w:after="120" w:line="480" w:lineRule="auto"/>
    </w:pPr>
    <w:rPr>
      <w:rFonts w:eastAsia="Calibri"/>
    </w:rPr>
  </w:style>
  <w:style w:type="character" w:customStyle="1" w:styleId="Tekstpodstawowy2Znak">
    <w:name w:val="Tekst podstawowy 2 Znak"/>
    <w:link w:val="Tekstpodstawowy2"/>
    <w:uiPriority w:val="99"/>
    <w:semiHidden/>
    <w:locked/>
    <w:rsid w:val="006A1749"/>
    <w:rPr>
      <w:rFonts w:ascii="Times New Roman" w:hAnsi="Times New Roman" w:cs="Times New Roman"/>
      <w:sz w:val="24"/>
      <w:szCs w:val="24"/>
    </w:rPr>
  </w:style>
  <w:style w:type="character" w:customStyle="1" w:styleId="m5968006951817061090size">
    <w:name w:val="m5968006951817061090size"/>
    <w:uiPriority w:val="99"/>
    <w:rsid w:val="00A55FBC"/>
    <w:rPr>
      <w:rFonts w:cs="Times New Roman"/>
    </w:rPr>
  </w:style>
  <w:style w:type="character" w:customStyle="1" w:styleId="m5968006951817061090font">
    <w:name w:val="m5968006951817061090font"/>
    <w:uiPriority w:val="99"/>
    <w:rsid w:val="00A55FBC"/>
    <w:rPr>
      <w:rFonts w:cs="Times New Roman"/>
    </w:rPr>
  </w:style>
  <w:style w:type="paragraph" w:customStyle="1" w:styleId="m5968006951817061090kolorowalistaakcent11">
    <w:name w:val="m5968006951817061090kolorowalistaakcent11"/>
    <w:basedOn w:val="Normalny"/>
    <w:uiPriority w:val="99"/>
    <w:rsid w:val="00A55FBC"/>
    <w:pPr>
      <w:spacing w:before="100" w:beforeAutospacing="1" w:after="100" w:afterAutospacing="1"/>
    </w:pPr>
    <w:rPr>
      <w:rFonts w:eastAsia="Calibri"/>
    </w:rPr>
  </w:style>
  <w:style w:type="numbering" w:customStyle="1" w:styleId="Zaimportowanystyl40">
    <w:name w:val="Zaimportowany styl 4.0"/>
    <w:rsid w:val="00FB651A"/>
    <w:pPr>
      <w:numPr>
        <w:numId w:val="7"/>
      </w:numPr>
    </w:pPr>
  </w:style>
  <w:style w:type="numbering" w:customStyle="1" w:styleId="Zaimportowanystyl2">
    <w:name w:val="Zaimportowany styl 2"/>
    <w:rsid w:val="00FB651A"/>
    <w:pPr>
      <w:numPr>
        <w:numId w:val="6"/>
      </w:numPr>
    </w:pPr>
  </w:style>
  <w:style w:type="paragraph" w:styleId="Podtytu">
    <w:name w:val="Subtitle"/>
    <w:basedOn w:val="Normalny"/>
    <w:next w:val="Normalny"/>
    <w:link w:val="PodtytuZnak"/>
    <w:uiPriority w:val="11"/>
    <w:qFormat/>
    <w:locked/>
    <w:rsid w:val="000367B8"/>
    <w:pPr>
      <w:spacing w:after="60"/>
      <w:jc w:val="center"/>
      <w:outlineLvl w:val="1"/>
    </w:pPr>
    <w:rPr>
      <w:rFonts w:ascii="Cambria" w:hAnsi="Cambria"/>
    </w:rPr>
  </w:style>
  <w:style w:type="character" w:customStyle="1" w:styleId="PodtytuZnak">
    <w:name w:val="Podtytuł Znak"/>
    <w:link w:val="Podtytu"/>
    <w:uiPriority w:val="11"/>
    <w:rsid w:val="000367B8"/>
    <w:rPr>
      <w:rFonts w:ascii="Cambria" w:eastAsia="Times New Roman" w:hAnsi="Cambria" w:cs="Times New Roman"/>
      <w:sz w:val="24"/>
      <w:szCs w:val="24"/>
    </w:rPr>
  </w:style>
  <w:style w:type="paragraph" w:customStyle="1" w:styleId="ox-b171701408-msonormal">
    <w:name w:val="ox-b171701408-msonormal"/>
    <w:basedOn w:val="Normalny"/>
    <w:rsid w:val="00AA50A6"/>
    <w:pPr>
      <w:spacing w:before="100" w:beforeAutospacing="1" w:after="100" w:afterAutospacing="1"/>
    </w:pPr>
    <w:rPr>
      <w:rFonts w:eastAsia="Calibri"/>
    </w:rPr>
  </w:style>
  <w:style w:type="character" w:customStyle="1" w:styleId="BezodstpwZnak">
    <w:name w:val="Bez odstępów Znak"/>
    <w:link w:val="Bezodstpw"/>
    <w:uiPriority w:val="99"/>
    <w:locked/>
    <w:rsid w:val="00E36B2A"/>
    <w:rPr>
      <w:rFonts w:eastAsia="Times New Roman"/>
      <w:sz w:val="22"/>
      <w:szCs w:val="22"/>
    </w:rPr>
  </w:style>
  <w:style w:type="paragraph" w:customStyle="1" w:styleId="p1">
    <w:name w:val="p1"/>
    <w:basedOn w:val="Normalny"/>
    <w:rsid w:val="003D522D"/>
    <w:rPr>
      <w:rFonts w:ascii="Helvetica" w:eastAsia="Calibri" w:hAnsi="Helvetica"/>
      <w:sz w:val="15"/>
      <w:szCs w:val="15"/>
    </w:rPr>
  </w:style>
  <w:style w:type="character" w:customStyle="1" w:styleId="apple-converted-space">
    <w:name w:val="apple-converted-space"/>
    <w:basedOn w:val="Domylnaczcionkaakapitu"/>
    <w:rsid w:val="003D522D"/>
  </w:style>
  <w:style w:type="character" w:customStyle="1" w:styleId="apple-tab-span">
    <w:name w:val="apple-tab-span"/>
    <w:basedOn w:val="Domylnaczcionkaakapitu"/>
    <w:rsid w:val="00E61782"/>
  </w:style>
  <w:style w:type="paragraph" w:customStyle="1" w:styleId="p3">
    <w:name w:val="p3"/>
    <w:basedOn w:val="Normalny"/>
    <w:rsid w:val="00E61782"/>
    <w:pPr>
      <w:jc w:val="both"/>
    </w:pPr>
    <w:rPr>
      <w:rFonts w:ascii="Helvetica Neue" w:eastAsia="Calibri" w:hAnsi="Helvetica Neue"/>
      <w:color w:val="454545"/>
      <w:sz w:val="18"/>
      <w:szCs w:val="18"/>
    </w:rPr>
  </w:style>
  <w:style w:type="character" w:customStyle="1" w:styleId="s1">
    <w:name w:val="s1"/>
    <w:basedOn w:val="Domylnaczcionkaakapitu"/>
    <w:rsid w:val="00E61782"/>
    <w:rPr>
      <w:u w:val="single"/>
    </w:rPr>
  </w:style>
  <w:style w:type="paragraph" w:customStyle="1" w:styleId="p2">
    <w:name w:val="p2"/>
    <w:basedOn w:val="Normalny"/>
    <w:rsid w:val="004E0318"/>
    <w:rPr>
      <w:rFonts w:ascii="Helvetica Neue" w:eastAsia="Calibri" w:hAnsi="Helvetica Neue"/>
      <w:color w:val="454545"/>
      <w:sz w:val="18"/>
      <w:szCs w:val="18"/>
    </w:rPr>
  </w:style>
  <w:style w:type="paragraph" w:customStyle="1" w:styleId="ox-2f2e412c31-msolistparagraph">
    <w:name w:val="ox-2f2e412c31-msolistparagraph"/>
    <w:basedOn w:val="Normalny"/>
    <w:rsid w:val="00CA2180"/>
    <w:pPr>
      <w:spacing w:before="100" w:beforeAutospacing="1" w:after="100" w:afterAutospacing="1"/>
    </w:pPr>
    <w:rPr>
      <w:rFonts w:eastAsiaTheme="minorHAnsi"/>
    </w:rPr>
  </w:style>
  <w:style w:type="character" w:customStyle="1" w:styleId="Nierozpoznanawzmianka1">
    <w:name w:val="Nierozpoznana wzmianka1"/>
    <w:basedOn w:val="Domylnaczcionkaakapitu"/>
    <w:uiPriority w:val="99"/>
    <w:rsid w:val="00F1511C"/>
    <w:rPr>
      <w:color w:val="605E5C"/>
      <w:shd w:val="clear" w:color="auto" w:fill="E1DFDD"/>
    </w:rPr>
  </w:style>
  <w:style w:type="paragraph" w:styleId="Lista">
    <w:name w:val="List"/>
    <w:basedOn w:val="Normalny"/>
    <w:uiPriority w:val="99"/>
    <w:semiHidden/>
    <w:unhideWhenUsed/>
    <w:locked/>
    <w:rsid w:val="00B27802"/>
    <w:pPr>
      <w:ind w:left="283" w:hanging="283"/>
      <w:contextualSpacing/>
    </w:pPr>
  </w:style>
  <w:style w:type="character" w:customStyle="1" w:styleId="Nierozpoznanawzmianka2">
    <w:name w:val="Nierozpoznana wzmianka2"/>
    <w:basedOn w:val="Domylnaczcionkaakapitu"/>
    <w:uiPriority w:val="99"/>
    <w:rsid w:val="003A29BE"/>
    <w:rPr>
      <w:color w:val="605E5C"/>
      <w:shd w:val="clear" w:color="auto" w:fill="E1DFDD"/>
    </w:rPr>
  </w:style>
  <w:style w:type="character" w:styleId="Uwydatnienie">
    <w:name w:val="Emphasis"/>
    <w:basedOn w:val="Domylnaczcionkaakapitu"/>
    <w:uiPriority w:val="20"/>
    <w:qFormat/>
    <w:locked/>
    <w:rsid w:val="00433CA9"/>
    <w:rPr>
      <w:i/>
      <w:iCs/>
    </w:rPr>
  </w:style>
  <w:style w:type="paragraph" w:styleId="Poprawka">
    <w:name w:val="Revision"/>
    <w:hidden/>
    <w:uiPriority w:val="99"/>
    <w:semiHidden/>
    <w:rsid w:val="00BE0E95"/>
    <w:rPr>
      <w:rFonts w:ascii="Times New Roman" w:eastAsia="Times New Roman" w:hAnsi="Times New Roman"/>
      <w:sz w:val="24"/>
      <w:szCs w:val="24"/>
    </w:rPr>
  </w:style>
  <w:style w:type="character" w:customStyle="1" w:styleId="Nierozpoznanawzmianka3">
    <w:name w:val="Nierozpoznana wzmianka3"/>
    <w:basedOn w:val="Domylnaczcionkaakapitu"/>
    <w:uiPriority w:val="99"/>
    <w:semiHidden/>
    <w:unhideWhenUsed/>
    <w:rsid w:val="00A30C5C"/>
    <w:rPr>
      <w:color w:val="605E5C"/>
      <w:shd w:val="clear" w:color="auto" w:fill="E1DFDD"/>
    </w:rPr>
  </w:style>
  <w:style w:type="character" w:customStyle="1" w:styleId="ListParagraphChar">
    <w:name w:val="List Paragraph Char"/>
    <w:aliases w:val="T_SZ_List Paragraph Char"/>
    <w:qFormat/>
    <w:locked/>
    <w:rsid w:val="00520A18"/>
    <w:rPr>
      <w:lang w:eastAsia="en-US"/>
    </w:rPr>
  </w:style>
  <w:style w:type="paragraph" w:customStyle="1" w:styleId="Tekstpodstawowy1">
    <w:name w:val="Tekst podstawowy1"/>
    <w:basedOn w:val="Normalny"/>
    <w:uiPriority w:val="99"/>
    <w:semiHidden/>
    <w:qFormat/>
    <w:rsid w:val="00520A18"/>
    <w:pPr>
      <w:jc w:val="both"/>
    </w:pPr>
    <w:rPr>
      <w:rFonts w:ascii="Calibri" w:eastAsia="Calibri" w:hAnsi="Calibri"/>
      <w:sz w:val="20"/>
      <w:szCs w:val="20"/>
    </w:rPr>
  </w:style>
  <w:style w:type="character" w:customStyle="1" w:styleId="Domylnaczcionkaakapitu1">
    <w:name w:val="Domyślna czcionka akapitu1"/>
    <w:rsid w:val="001C3C6E"/>
  </w:style>
  <w:style w:type="character" w:customStyle="1" w:styleId="Domylnaczcionkaakapitu2">
    <w:name w:val="Domyślna czcionka akapitu2"/>
    <w:rsid w:val="001C3C6E"/>
  </w:style>
  <w:style w:type="numbering" w:customStyle="1" w:styleId="WWNum66">
    <w:name w:val="WWNum66"/>
    <w:basedOn w:val="Bezlisty"/>
    <w:rsid w:val="001C3C6E"/>
    <w:pPr>
      <w:numPr>
        <w:numId w:val="25"/>
      </w:numPr>
    </w:pPr>
  </w:style>
  <w:style w:type="paragraph" w:customStyle="1" w:styleId="Normalny1">
    <w:name w:val="Normalny1"/>
    <w:rsid w:val="00B662E2"/>
    <w:pPr>
      <w:widowControl w:val="0"/>
      <w:suppressAutoHyphens/>
    </w:pPr>
    <w:rPr>
      <w:rFonts w:ascii="Times New Roman" w:eastAsia="Lucida Sans Unicode" w:hAnsi="Times New Roman" w:cs="Arial"/>
      <w:sz w:val="24"/>
      <w:szCs w:val="24"/>
      <w:lang w:eastAsia="zh-CN" w:bidi="hi-IN"/>
    </w:rPr>
  </w:style>
  <w:style w:type="character" w:customStyle="1" w:styleId="fn-ref">
    <w:name w:val="fn-ref"/>
    <w:basedOn w:val="Domylnaczcionkaakapitu"/>
    <w:rsid w:val="00CC0E33"/>
  </w:style>
  <w:style w:type="character" w:customStyle="1" w:styleId="alb-s">
    <w:name w:val="a_lb-s"/>
    <w:basedOn w:val="Domylnaczcionkaakapitu"/>
    <w:rsid w:val="006A1C25"/>
  </w:style>
  <w:style w:type="character" w:customStyle="1" w:styleId="Nierozpoznanawzmianka4">
    <w:name w:val="Nierozpoznana wzmianka4"/>
    <w:basedOn w:val="Domylnaczcionkaakapitu"/>
    <w:uiPriority w:val="99"/>
    <w:rsid w:val="00A41E9E"/>
    <w:rPr>
      <w:color w:val="605E5C"/>
      <w:shd w:val="clear" w:color="auto" w:fill="E1DFDD"/>
    </w:rPr>
  </w:style>
  <w:style w:type="character" w:customStyle="1" w:styleId="Teksttreci7">
    <w:name w:val="Tekst treści (7)_"/>
    <w:basedOn w:val="Domylnaczcionkaakapitu"/>
    <w:link w:val="Teksttreci70"/>
    <w:rsid w:val="002F720D"/>
    <w:rPr>
      <w:rFonts w:ascii="Sylfaen" w:eastAsia="Sylfaen" w:hAnsi="Sylfaen" w:cs="Sylfaen"/>
      <w:sz w:val="17"/>
      <w:szCs w:val="17"/>
      <w:shd w:val="clear" w:color="auto" w:fill="FFFFFF"/>
    </w:rPr>
  </w:style>
  <w:style w:type="paragraph" w:customStyle="1" w:styleId="Teksttreci70">
    <w:name w:val="Tekst treści (7)"/>
    <w:basedOn w:val="Normalny"/>
    <w:link w:val="Teksttreci7"/>
    <w:rsid w:val="002F720D"/>
    <w:pPr>
      <w:widowControl w:val="0"/>
      <w:shd w:val="clear" w:color="auto" w:fill="FFFFFF"/>
      <w:spacing w:line="240" w:lineRule="exact"/>
      <w:jc w:val="center"/>
    </w:pPr>
    <w:rPr>
      <w:rFonts w:ascii="Sylfaen" w:eastAsia="Sylfaen" w:hAnsi="Sylfaen" w:cs="Sylfaen"/>
      <w:sz w:val="17"/>
      <w:szCs w:val="17"/>
    </w:rPr>
  </w:style>
  <w:style w:type="character" w:customStyle="1" w:styleId="Nierozpoznanawzmianka5">
    <w:name w:val="Nierozpoznana wzmianka5"/>
    <w:basedOn w:val="Domylnaczcionkaakapitu"/>
    <w:uiPriority w:val="99"/>
    <w:semiHidden/>
    <w:unhideWhenUsed/>
    <w:rsid w:val="00D02FAB"/>
    <w:rPr>
      <w:color w:val="605E5C"/>
      <w:shd w:val="clear" w:color="auto" w:fill="E1DFDD"/>
    </w:rPr>
  </w:style>
  <w:style w:type="character" w:customStyle="1" w:styleId="tgc">
    <w:name w:val="_tgc"/>
    <w:basedOn w:val="Domylnaczcionkaakapitu"/>
    <w:rsid w:val="003E48A1"/>
  </w:style>
  <w:style w:type="paragraph" w:customStyle="1" w:styleId="ListParagraphL1Numerowanie2headingAwyliczenieK-PodwolanieAkapitzlist5mazwyliczenieopisdzialanianormalnytekstCWListaWypunktowanieAkapitzlistBS">
    <w:name w:val="List Paragraph;L1;Numerowanie;2 heading;A_wyliczenie;K-P_odwolanie;Akapit z listą5;maz_wyliczenie;opis dzialania;normalny tekst;CW_Lista;Wypunktowanie;Akapit z listą BS"/>
    <w:basedOn w:val="Normalny"/>
    <w:qFormat/>
    <w:rsid w:val="00AD0B87"/>
    <w:pPr>
      <w:ind w:left="708"/>
    </w:pPr>
  </w:style>
  <w:style w:type="paragraph" w:styleId="Tekstpodstawowywcity">
    <w:name w:val="Body Text Indent"/>
    <w:basedOn w:val="Normalny"/>
    <w:link w:val="TekstpodstawowywcityZnak"/>
    <w:uiPriority w:val="99"/>
    <w:semiHidden/>
    <w:unhideWhenUsed/>
    <w:locked/>
    <w:rsid w:val="002D55A3"/>
    <w:pPr>
      <w:spacing w:after="120"/>
      <w:ind w:left="283"/>
    </w:pPr>
  </w:style>
  <w:style w:type="character" w:customStyle="1" w:styleId="TekstpodstawowywcityZnak">
    <w:name w:val="Tekst podstawowy wcięty Znak"/>
    <w:basedOn w:val="Domylnaczcionkaakapitu"/>
    <w:link w:val="Tekstpodstawowywcity"/>
    <w:uiPriority w:val="99"/>
    <w:semiHidden/>
    <w:rsid w:val="002D55A3"/>
    <w:rPr>
      <w:rFonts w:ascii="Times New Roman" w:eastAsia="Times New Roman" w:hAnsi="Times New Roman"/>
      <w:sz w:val="24"/>
      <w:szCs w:val="24"/>
    </w:rPr>
  </w:style>
  <w:style w:type="character" w:customStyle="1" w:styleId="normaltextrun">
    <w:name w:val="normaltextrun"/>
    <w:basedOn w:val="Domylnaczcionkaakapitu"/>
    <w:rsid w:val="00F56467"/>
  </w:style>
  <w:style w:type="character" w:customStyle="1" w:styleId="eop">
    <w:name w:val="eop"/>
    <w:basedOn w:val="Domylnaczcionkaakapitu"/>
    <w:rsid w:val="00F56467"/>
  </w:style>
  <w:style w:type="paragraph" w:customStyle="1" w:styleId="paragraph">
    <w:name w:val="paragraph"/>
    <w:basedOn w:val="Normalny"/>
    <w:rsid w:val="00F56467"/>
    <w:pPr>
      <w:spacing w:before="100" w:beforeAutospacing="1" w:after="100" w:afterAutospacing="1"/>
    </w:pPr>
  </w:style>
  <w:style w:type="character" w:styleId="Nierozpoznanawzmianka">
    <w:name w:val="Unresolved Mention"/>
    <w:basedOn w:val="Domylnaczcionkaakapitu"/>
    <w:uiPriority w:val="99"/>
    <w:semiHidden/>
    <w:unhideWhenUsed/>
    <w:rsid w:val="00DC0092"/>
    <w:rPr>
      <w:color w:val="605E5C"/>
      <w:shd w:val="clear" w:color="auto" w:fill="E1DFDD"/>
    </w:rPr>
  </w:style>
  <w:style w:type="character" w:customStyle="1" w:styleId="WW8Num22z2">
    <w:name w:val="WW8Num22z2"/>
    <w:rsid w:val="00DD45FB"/>
    <w:rPr>
      <w:rFonts w:ascii="Wingdings" w:hAnsi="Wingdings"/>
    </w:rPr>
  </w:style>
  <w:style w:type="paragraph" w:customStyle="1" w:styleId="v1default">
    <w:name w:val="v1default"/>
    <w:basedOn w:val="Normalny"/>
    <w:rsid w:val="00E278BA"/>
    <w:pPr>
      <w:spacing w:before="100" w:beforeAutospacing="1" w:after="100" w:afterAutospacing="1"/>
    </w:pPr>
  </w:style>
  <w:style w:type="paragraph" w:customStyle="1" w:styleId="v1msonormal">
    <w:name w:val="v1msonormal"/>
    <w:basedOn w:val="Normalny"/>
    <w:rsid w:val="00E278BA"/>
    <w:pPr>
      <w:spacing w:before="100" w:beforeAutospacing="1" w:after="100" w:afterAutospacing="1"/>
    </w:pPr>
  </w:style>
  <w:style w:type="paragraph" w:customStyle="1" w:styleId="redniasiatka21">
    <w:name w:val="Średnia siatka 21"/>
    <w:link w:val="redniasiatka2Znak"/>
    <w:uiPriority w:val="99"/>
    <w:qFormat/>
    <w:rsid w:val="00E53EB3"/>
    <w:pPr>
      <w:suppressAutoHyphens/>
      <w:autoSpaceDN w:val="0"/>
      <w:ind w:left="190" w:hanging="10"/>
      <w:jc w:val="both"/>
      <w:textAlignment w:val="baseline"/>
    </w:pPr>
    <w:rPr>
      <w:rFonts w:ascii="Times New Roman" w:hAnsi="Times New Roman"/>
      <w:color w:val="000000"/>
      <w:sz w:val="22"/>
      <w:szCs w:val="22"/>
    </w:rPr>
  </w:style>
  <w:style w:type="character" w:customStyle="1" w:styleId="redniasiatka2Znak">
    <w:name w:val="Średnia siatka 2 Znak"/>
    <w:link w:val="redniasiatka21"/>
    <w:uiPriority w:val="99"/>
    <w:locked/>
    <w:rsid w:val="00E53EB3"/>
    <w:rPr>
      <w:rFonts w:ascii="Times New Roman" w:hAnsi="Times New Roman"/>
      <w:color w:val="000000"/>
      <w:sz w:val="22"/>
      <w:szCs w:val="22"/>
    </w:rPr>
  </w:style>
  <w:style w:type="paragraph" w:styleId="Tekstpodstawowywcity2">
    <w:name w:val="Body Text Indent 2"/>
    <w:basedOn w:val="Normalny"/>
    <w:link w:val="Tekstpodstawowywcity2Znak"/>
    <w:uiPriority w:val="99"/>
    <w:semiHidden/>
    <w:unhideWhenUsed/>
    <w:locked/>
    <w:rsid w:val="00286DC8"/>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286DC8"/>
    <w:rPr>
      <w:rFonts w:ascii="Times New Roman" w:eastAsia="Times New Roman" w:hAnsi="Times New Roman"/>
      <w:sz w:val="24"/>
      <w:szCs w:val="24"/>
    </w:rPr>
  </w:style>
  <w:style w:type="character" w:customStyle="1" w:styleId="markedcontent">
    <w:name w:val="markedcontent"/>
    <w:basedOn w:val="Domylnaczcionkaakapitu"/>
    <w:rsid w:val="002A19C0"/>
  </w:style>
  <w:style w:type="character" w:customStyle="1" w:styleId="Teksttreci4">
    <w:name w:val="Tekst treści (4)_"/>
    <w:link w:val="Teksttreci40"/>
    <w:rsid w:val="00FF0833"/>
    <w:rPr>
      <w:rFonts w:ascii="Verdana" w:eastAsia="Verdana" w:hAnsi="Verdana" w:cs="Verdana"/>
      <w:sz w:val="19"/>
      <w:szCs w:val="19"/>
      <w:shd w:val="clear" w:color="auto" w:fill="FFFFFF"/>
    </w:rPr>
  </w:style>
  <w:style w:type="paragraph" w:customStyle="1" w:styleId="Teksttreci40">
    <w:name w:val="Tekst treści (4)"/>
    <w:basedOn w:val="Normalny"/>
    <w:link w:val="Teksttreci4"/>
    <w:rsid w:val="00FF0833"/>
    <w:pPr>
      <w:shd w:val="clear" w:color="auto" w:fill="FFFFFF"/>
      <w:spacing w:before="240" w:after="240" w:line="0" w:lineRule="atLeast"/>
      <w:ind w:hanging="1420"/>
      <w:jc w:val="both"/>
    </w:pPr>
    <w:rPr>
      <w:rFonts w:ascii="Verdana" w:eastAsia="Verdana" w:hAnsi="Verdana" w:cs="Verdana"/>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3452">
      <w:bodyDiv w:val="1"/>
      <w:marLeft w:val="0"/>
      <w:marRight w:val="0"/>
      <w:marTop w:val="0"/>
      <w:marBottom w:val="0"/>
      <w:divBdr>
        <w:top w:val="none" w:sz="0" w:space="0" w:color="auto"/>
        <w:left w:val="none" w:sz="0" w:space="0" w:color="auto"/>
        <w:bottom w:val="none" w:sz="0" w:space="0" w:color="auto"/>
        <w:right w:val="none" w:sz="0" w:space="0" w:color="auto"/>
      </w:divBdr>
      <w:divsChild>
        <w:div w:id="832180024">
          <w:marLeft w:val="0"/>
          <w:marRight w:val="0"/>
          <w:marTop w:val="72"/>
          <w:marBottom w:val="0"/>
          <w:divBdr>
            <w:top w:val="none" w:sz="0" w:space="0" w:color="auto"/>
            <w:left w:val="none" w:sz="0" w:space="0" w:color="auto"/>
            <w:bottom w:val="none" w:sz="0" w:space="0" w:color="auto"/>
            <w:right w:val="none" w:sz="0" w:space="0" w:color="auto"/>
          </w:divBdr>
          <w:divsChild>
            <w:div w:id="361322070">
              <w:marLeft w:val="360"/>
              <w:marRight w:val="0"/>
              <w:marTop w:val="0"/>
              <w:marBottom w:val="72"/>
              <w:divBdr>
                <w:top w:val="none" w:sz="0" w:space="0" w:color="auto"/>
                <w:left w:val="none" w:sz="0" w:space="0" w:color="auto"/>
                <w:bottom w:val="none" w:sz="0" w:space="0" w:color="auto"/>
                <w:right w:val="none" w:sz="0" w:space="0" w:color="auto"/>
              </w:divBdr>
            </w:div>
            <w:div w:id="2033726885">
              <w:marLeft w:val="360"/>
              <w:marRight w:val="0"/>
              <w:marTop w:val="72"/>
              <w:marBottom w:val="72"/>
              <w:divBdr>
                <w:top w:val="none" w:sz="0" w:space="0" w:color="auto"/>
                <w:left w:val="none" w:sz="0" w:space="0" w:color="auto"/>
                <w:bottom w:val="none" w:sz="0" w:space="0" w:color="auto"/>
                <w:right w:val="none" w:sz="0" w:space="0" w:color="auto"/>
              </w:divBdr>
            </w:div>
          </w:divsChild>
        </w:div>
        <w:div w:id="1627810356">
          <w:marLeft w:val="0"/>
          <w:marRight w:val="0"/>
          <w:marTop w:val="72"/>
          <w:marBottom w:val="0"/>
          <w:divBdr>
            <w:top w:val="none" w:sz="0" w:space="0" w:color="auto"/>
            <w:left w:val="none" w:sz="0" w:space="0" w:color="auto"/>
            <w:bottom w:val="none" w:sz="0" w:space="0" w:color="auto"/>
            <w:right w:val="none" w:sz="0" w:space="0" w:color="auto"/>
          </w:divBdr>
        </w:div>
      </w:divsChild>
    </w:div>
    <w:div w:id="43792800">
      <w:bodyDiv w:val="1"/>
      <w:marLeft w:val="0"/>
      <w:marRight w:val="0"/>
      <w:marTop w:val="0"/>
      <w:marBottom w:val="0"/>
      <w:divBdr>
        <w:top w:val="none" w:sz="0" w:space="0" w:color="auto"/>
        <w:left w:val="none" w:sz="0" w:space="0" w:color="auto"/>
        <w:bottom w:val="none" w:sz="0" w:space="0" w:color="auto"/>
        <w:right w:val="none" w:sz="0" w:space="0" w:color="auto"/>
      </w:divBdr>
      <w:divsChild>
        <w:div w:id="678654983">
          <w:marLeft w:val="0"/>
          <w:marRight w:val="0"/>
          <w:marTop w:val="72"/>
          <w:marBottom w:val="0"/>
          <w:divBdr>
            <w:top w:val="none" w:sz="0" w:space="0" w:color="auto"/>
            <w:left w:val="none" w:sz="0" w:space="0" w:color="auto"/>
            <w:bottom w:val="none" w:sz="0" w:space="0" w:color="auto"/>
            <w:right w:val="none" w:sz="0" w:space="0" w:color="auto"/>
          </w:divBdr>
        </w:div>
        <w:div w:id="1221551685">
          <w:marLeft w:val="0"/>
          <w:marRight w:val="0"/>
          <w:marTop w:val="72"/>
          <w:marBottom w:val="0"/>
          <w:divBdr>
            <w:top w:val="none" w:sz="0" w:space="0" w:color="auto"/>
            <w:left w:val="none" w:sz="0" w:space="0" w:color="auto"/>
            <w:bottom w:val="none" w:sz="0" w:space="0" w:color="auto"/>
            <w:right w:val="none" w:sz="0" w:space="0" w:color="auto"/>
          </w:divBdr>
          <w:divsChild>
            <w:div w:id="574360273">
              <w:marLeft w:val="360"/>
              <w:marRight w:val="0"/>
              <w:marTop w:val="0"/>
              <w:marBottom w:val="72"/>
              <w:divBdr>
                <w:top w:val="none" w:sz="0" w:space="0" w:color="auto"/>
                <w:left w:val="none" w:sz="0" w:space="0" w:color="auto"/>
                <w:bottom w:val="none" w:sz="0" w:space="0" w:color="auto"/>
                <w:right w:val="none" w:sz="0" w:space="0" w:color="auto"/>
              </w:divBdr>
            </w:div>
            <w:div w:id="1408842041">
              <w:marLeft w:val="360"/>
              <w:marRight w:val="0"/>
              <w:marTop w:val="72"/>
              <w:marBottom w:val="72"/>
              <w:divBdr>
                <w:top w:val="none" w:sz="0" w:space="0" w:color="auto"/>
                <w:left w:val="none" w:sz="0" w:space="0" w:color="auto"/>
                <w:bottom w:val="none" w:sz="0" w:space="0" w:color="auto"/>
                <w:right w:val="none" w:sz="0" w:space="0" w:color="auto"/>
              </w:divBdr>
            </w:div>
            <w:div w:id="1513715287">
              <w:marLeft w:val="360"/>
              <w:marRight w:val="0"/>
              <w:marTop w:val="0"/>
              <w:marBottom w:val="72"/>
              <w:divBdr>
                <w:top w:val="none" w:sz="0" w:space="0" w:color="auto"/>
                <w:left w:val="none" w:sz="0" w:space="0" w:color="auto"/>
                <w:bottom w:val="none" w:sz="0" w:space="0" w:color="auto"/>
                <w:right w:val="none" w:sz="0" w:space="0" w:color="auto"/>
              </w:divBdr>
            </w:div>
            <w:div w:id="2053310793">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69038827">
      <w:bodyDiv w:val="1"/>
      <w:marLeft w:val="0"/>
      <w:marRight w:val="0"/>
      <w:marTop w:val="0"/>
      <w:marBottom w:val="0"/>
      <w:divBdr>
        <w:top w:val="none" w:sz="0" w:space="0" w:color="auto"/>
        <w:left w:val="none" w:sz="0" w:space="0" w:color="auto"/>
        <w:bottom w:val="none" w:sz="0" w:space="0" w:color="auto"/>
        <w:right w:val="none" w:sz="0" w:space="0" w:color="auto"/>
      </w:divBdr>
    </w:div>
    <w:div w:id="102920417">
      <w:bodyDiv w:val="1"/>
      <w:marLeft w:val="0"/>
      <w:marRight w:val="0"/>
      <w:marTop w:val="0"/>
      <w:marBottom w:val="0"/>
      <w:divBdr>
        <w:top w:val="none" w:sz="0" w:space="0" w:color="auto"/>
        <w:left w:val="none" w:sz="0" w:space="0" w:color="auto"/>
        <w:bottom w:val="none" w:sz="0" w:space="0" w:color="auto"/>
        <w:right w:val="none" w:sz="0" w:space="0" w:color="auto"/>
      </w:divBdr>
      <w:divsChild>
        <w:div w:id="174660800">
          <w:marLeft w:val="0"/>
          <w:marRight w:val="0"/>
          <w:marTop w:val="0"/>
          <w:marBottom w:val="240"/>
          <w:divBdr>
            <w:top w:val="none" w:sz="0" w:space="0" w:color="auto"/>
            <w:left w:val="none" w:sz="0" w:space="0" w:color="auto"/>
            <w:bottom w:val="none" w:sz="0" w:space="0" w:color="auto"/>
            <w:right w:val="none" w:sz="0" w:space="0" w:color="auto"/>
          </w:divBdr>
          <w:divsChild>
            <w:div w:id="445848968">
              <w:marLeft w:val="0"/>
              <w:marRight w:val="0"/>
              <w:marTop w:val="72"/>
              <w:marBottom w:val="0"/>
              <w:divBdr>
                <w:top w:val="none" w:sz="0" w:space="0" w:color="auto"/>
                <w:left w:val="none" w:sz="0" w:space="0" w:color="auto"/>
                <w:bottom w:val="none" w:sz="0" w:space="0" w:color="auto"/>
                <w:right w:val="none" w:sz="0" w:space="0" w:color="auto"/>
              </w:divBdr>
            </w:div>
          </w:divsChild>
        </w:div>
        <w:div w:id="1388453434">
          <w:marLeft w:val="0"/>
          <w:marRight w:val="0"/>
          <w:marTop w:val="0"/>
          <w:marBottom w:val="240"/>
          <w:divBdr>
            <w:top w:val="none" w:sz="0" w:space="0" w:color="auto"/>
            <w:left w:val="none" w:sz="0" w:space="0" w:color="auto"/>
            <w:bottom w:val="none" w:sz="0" w:space="0" w:color="auto"/>
            <w:right w:val="none" w:sz="0" w:space="0" w:color="auto"/>
          </w:divBdr>
          <w:divsChild>
            <w:div w:id="30962250">
              <w:marLeft w:val="0"/>
              <w:marRight w:val="0"/>
              <w:marTop w:val="72"/>
              <w:marBottom w:val="0"/>
              <w:divBdr>
                <w:top w:val="none" w:sz="0" w:space="0" w:color="auto"/>
                <w:left w:val="none" w:sz="0" w:space="0" w:color="auto"/>
                <w:bottom w:val="none" w:sz="0" w:space="0" w:color="auto"/>
                <w:right w:val="none" w:sz="0" w:space="0" w:color="auto"/>
              </w:divBdr>
            </w:div>
            <w:div w:id="568005785">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111288623">
      <w:bodyDiv w:val="1"/>
      <w:marLeft w:val="0"/>
      <w:marRight w:val="0"/>
      <w:marTop w:val="0"/>
      <w:marBottom w:val="0"/>
      <w:divBdr>
        <w:top w:val="none" w:sz="0" w:space="0" w:color="auto"/>
        <w:left w:val="none" w:sz="0" w:space="0" w:color="auto"/>
        <w:bottom w:val="none" w:sz="0" w:space="0" w:color="auto"/>
        <w:right w:val="none" w:sz="0" w:space="0" w:color="auto"/>
      </w:divBdr>
    </w:div>
    <w:div w:id="112017778">
      <w:bodyDiv w:val="1"/>
      <w:marLeft w:val="0"/>
      <w:marRight w:val="0"/>
      <w:marTop w:val="0"/>
      <w:marBottom w:val="0"/>
      <w:divBdr>
        <w:top w:val="none" w:sz="0" w:space="0" w:color="auto"/>
        <w:left w:val="none" w:sz="0" w:space="0" w:color="auto"/>
        <w:bottom w:val="none" w:sz="0" w:space="0" w:color="auto"/>
        <w:right w:val="none" w:sz="0" w:space="0" w:color="auto"/>
      </w:divBdr>
      <w:divsChild>
        <w:div w:id="178272967">
          <w:marLeft w:val="0"/>
          <w:marRight w:val="0"/>
          <w:marTop w:val="0"/>
          <w:marBottom w:val="0"/>
          <w:divBdr>
            <w:top w:val="none" w:sz="0" w:space="0" w:color="auto"/>
            <w:left w:val="none" w:sz="0" w:space="0" w:color="auto"/>
            <w:bottom w:val="none" w:sz="0" w:space="0" w:color="auto"/>
            <w:right w:val="none" w:sz="0" w:space="0" w:color="auto"/>
          </w:divBdr>
        </w:div>
        <w:div w:id="2018656848">
          <w:marLeft w:val="0"/>
          <w:marRight w:val="0"/>
          <w:marTop w:val="0"/>
          <w:marBottom w:val="0"/>
          <w:divBdr>
            <w:top w:val="none" w:sz="0" w:space="0" w:color="auto"/>
            <w:left w:val="none" w:sz="0" w:space="0" w:color="auto"/>
            <w:bottom w:val="none" w:sz="0" w:space="0" w:color="auto"/>
            <w:right w:val="none" w:sz="0" w:space="0" w:color="auto"/>
          </w:divBdr>
        </w:div>
      </w:divsChild>
    </w:div>
    <w:div w:id="158272986">
      <w:bodyDiv w:val="1"/>
      <w:marLeft w:val="0"/>
      <w:marRight w:val="0"/>
      <w:marTop w:val="0"/>
      <w:marBottom w:val="0"/>
      <w:divBdr>
        <w:top w:val="none" w:sz="0" w:space="0" w:color="auto"/>
        <w:left w:val="none" w:sz="0" w:space="0" w:color="auto"/>
        <w:bottom w:val="none" w:sz="0" w:space="0" w:color="auto"/>
        <w:right w:val="none" w:sz="0" w:space="0" w:color="auto"/>
      </w:divBdr>
    </w:div>
    <w:div w:id="190383170">
      <w:bodyDiv w:val="1"/>
      <w:marLeft w:val="0"/>
      <w:marRight w:val="0"/>
      <w:marTop w:val="0"/>
      <w:marBottom w:val="0"/>
      <w:divBdr>
        <w:top w:val="none" w:sz="0" w:space="0" w:color="auto"/>
        <w:left w:val="none" w:sz="0" w:space="0" w:color="auto"/>
        <w:bottom w:val="none" w:sz="0" w:space="0" w:color="auto"/>
        <w:right w:val="none" w:sz="0" w:space="0" w:color="auto"/>
      </w:divBdr>
      <w:divsChild>
        <w:div w:id="287589351">
          <w:marLeft w:val="360"/>
          <w:marRight w:val="0"/>
          <w:marTop w:val="0"/>
          <w:marBottom w:val="0"/>
          <w:divBdr>
            <w:top w:val="none" w:sz="0" w:space="0" w:color="auto"/>
            <w:left w:val="none" w:sz="0" w:space="0" w:color="auto"/>
            <w:bottom w:val="none" w:sz="0" w:space="0" w:color="auto"/>
            <w:right w:val="none" w:sz="0" w:space="0" w:color="auto"/>
          </w:divBdr>
        </w:div>
        <w:div w:id="863901682">
          <w:marLeft w:val="360"/>
          <w:marRight w:val="0"/>
          <w:marTop w:val="0"/>
          <w:marBottom w:val="0"/>
          <w:divBdr>
            <w:top w:val="none" w:sz="0" w:space="0" w:color="auto"/>
            <w:left w:val="none" w:sz="0" w:space="0" w:color="auto"/>
            <w:bottom w:val="none" w:sz="0" w:space="0" w:color="auto"/>
            <w:right w:val="none" w:sz="0" w:space="0" w:color="auto"/>
          </w:divBdr>
        </w:div>
        <w:div w:id="997222818">
          <w:marLeft w:val="360"/>
          <w:marRight w:val="0"/>
          <w:marTop w:val="0"/>
          <w:marBottom w:val="0"/>
          <w:divBdr>
            <w:top w:val="none" w:sz="0" w:space="0" w:color="auto"/>
            <w:left w:val="none" w:sz="0" w:space="0" w:color="auto"/>
            <w:bottom w:val="none" w:sz="0" w:space="0" w:color="auto"/>
            <w:right w:val="none" w:sz="0" w:space="0" w:color="auto"/>
          </w:divBdr>
        </w:div>
        <w:div w:id="1070076787">
          <w:marLeft w:val="360"/>
          <w:marRight w:val="0"/>
          <w:marTop w:val="0"/>
          <w:marBottom w:val="0"/>
          <w:divBdr>
            <w:top w:val="none" w:sz="0" w:space="0" w:color="auto"/>
            <w:left w:val="none" w:sz="0" w:space="0" w:color="auto"/>
            <w:bottom w:val="none" w:sz="0" w:space="0" w:color="auto"/>
            <w:right w:val="none" w:sz="0" w:space="0" w:color="auto"/>
          </w:divBdr>
        </w:div>
        <w:div w:id="1874227276">
          <w:marLeft w:val="360"/>
          <w:marRight w:val="0"/>
          <w:marTop w:val="0"/>
          <w:marBottom w:val="0"/>
          <w:divBdr>
            <w:top w:val="none" w:sz="0" w:space="0" w:color="auto"/>
            <w:left w:val="none" w:sz="0" w:space="0" w:color="auto"/>
            <w:bottom w:val="none" w:sz="0" w:space="0" w:color="auto"/>
            <w:right w:val="none" w:sz="0" w:space="0" w:color="auto"/>
          </w:divBdr>
        </w:div>
      </w:divsChild>
    </w:div>
    <w:div w:id="191459610">
      <w:bodyDiv w:val="1"/>
      <w:marLeft w:val="0"/>
      <w:marRight w:val="0"/>
      <w:marTop w:val="0"/>
      <w:marBottom w:val="0"/>
      <w:divBdr>
        <w:top w:val="none" w:sz="0" w:space="0" w:color="auto"/>
        <w:left w:val="none" w:sz="0" w:space="0" w:color="auto"/>
        <w:bottom w:val="none" w:sz="0" w:space="0" w:color="auto"/>
        <w:right w:val="none" w:sz="0" w:space="0" w:color="auto"/>
      </w:divBdr>
      <w:divsChild>
        <w:div w:id="1045524980">
          <w:marLeft w:val="0"/>
          <w:marRight w:val="0"/>
          <w:marTop w:val="72"/>
          <w:marBottom w:val="0"/>
          <w:divBdr>
            <w:top w:val="none" w:sz="0" w:space="0" w:color="auto"/>
            <w:left w:val="none" w:sz="0" w:space="0" w:color="auto"/>
            <w:bottom w:val="none" w:sz="0" w:space="0" w:color="auto"/>
            <w:right w:val="none" w:sz="0" w:space="0" w:color="auto"/>
          </w:divBdr>
        </w:div>
        <w:div w:id="1149901716">
          <w:marLeft w:val="0"/>
          <w:marRight w:val="0"/>
          <w:marTop w:val="72"/>
          <w:marBottom w:val="0"/>
          <w:divBdr>
            <w:top w:val="none" w:sz="0" w:space="0" w:color="auto"/>
            <w:left w:val="none" w:sz="0" w:space="0" w:color="auto"/>
            <w:bottom w:val="none" w:sz="0" w:space="0" w:color="auto"/>
            <w:right w:val="none" w:sz="0" w:space="0" w:color="auto"/>
          </w:divBdr>
        </w:div>
      </w:divsChild>
    </w:div>
    <w:div w:id="238635479">
      <w:bodyDiv w:val="1"/>
      <w:marLeft w:val="0"/>
      <w:marRight w:val="0"/>
      <w:marTop w:val="0"/>
      <w:marBottom w:val="0"/>
      <w:divBdr>
        <w:top w:val="none" w:sz="0" w:space="0" w:color="auto"/>
        <w:left w:val="none" w:sz="0" w:space="0" w:color="auto"/>
        <w:bottom w:val="none" w:sz="0" w:space="0" w:color="auto"/>
        <w:right w:val="none" w:sz="0" w:space="0" w:color="auto"/>
      </w:divBdr>
      <w:divsChild>
        <w:div w:id="2081173434">
          <w:marLeft w:val="360"/>
          <w:marRight w:val="0"/>
          <w:marTop w:val="72"/>
          <w:marBottom w:val="72"/>
          <w:divBdr>
            <w:top w:val="none" w:sz="0" w:space="0" w:color="auto"/>
            <w:left w:val="none" w:sz="0" w:space="0" w:color="auto"/>
            <w:bottom w:val="none" w:sz="0" w:space="0" w:color="auto"/>
            <w:right w:val="none" w:sz="0" w:space="0" w:color="auto"/>
          </w:divBdr>
        </w:div>
      </w:divsChild>
    </w:div>
    <w:div w:id="241334523">
      <w:bodyDiv w:val="1"/>
      <w:marLeft w:val="0"/>
      <w:marRight w:val="0"/>
      <w:marTop w:val="0"/>
      <w:marBottom w:val="0"/>
      <w:divBdr>
        <w:top w:val="none" w:sz="0" w:space="0" w:color="auto"/>
        <w:left w:val="none" w:sz="0" w:space="0" w:color="auto"/>
        <w:bottom w:val="none" w:sz="0" w:space="0" w:color="auto"/>
        <w:right w:val="none" w:sz="0" w:space="0" w:color="auto"/>
      </w:divBdr>
    </w:div>
    <w:div w:id="253981699">
      <w:bodyDiv w:val="1"/>
      <w:marLeft w:val="0"/>
      <w:marRight w:val="0"/>
      <w:marTop w:val="0"/>
      <w:marBottom w:val="0"/>
      <w:divBdr>
        <w:top w:val="none" w:sz="0" w:space="0" w:color="auto"/>
        <w:left w:val="none" w:sz="0" w:space="0" w:color="auto"/>
        <w:bottom w:val="none" w:sz="0" w:space="0" w:color="auto"/>
        <w:right w:val="none" w:sz="0" w:space="0" w:color="auto"/>
      </w:divBdr>
      <w:divsChild>
        <w:div w:id="766006167">
          <w:marLeft w:val="360"/>
          <w:marRight w:val="0"/>
          <w:marTop w:val="0"/>
          <w:marBottom w:val="0"/>
          <w:divBdr>
            <w:top w:val="none" w:sz="0" w:space="0" w:color="auto"/>
            <w:left w:val="none" w:sz="0" w:space="0" w:color="auto"/>
            <w:bottom w:val="none" w:sz="0" w:space="0" w:color="auto"/>
            <w:right w:val="none" w:sz="0" w:space="0" w:color="auto"/>
          </w:divBdr>
        </w:div>
        <w:div w:id="1442144543">
          <w:marLeft w:val="360"/>
          <w:marRight w:val="0"/>
          <w:marTop w:val="0"/>
          <w:marBottom w:val="0"/>
          <w:divBdr>
            <w:top w:val="none" w:sz="0" w:space="0" w:color="auto"/>
            <w:left w:val="none" w:sz="0" w:space="0" w:color="auto"/>
            <w:bottom w:val="none" w:sz="0" w:space="0" w:color="auto"/>
            <w:right w:val="none" w:sz="0" w:space="0" w:color="auto"/>
          </w:divBdr>
        </w:div>
      </w:divsChild>
    </w:div>
    <w:div w:id="259144893">
      <w:bodyDiv w:val="1"/>
      <w:marLeft w:val="0"/>
      <w:marRight w:val="0"/>
      <w:marTop w:val="0"/>
      <w:marBottom w:val="0"/>
      <w:divBdr>
        <w:top w:val="none" w:sz="0" w:space="0" w:color="auto"/>
        <w:left w:val="none" w:sz="0" w:space="0" w:color="auto"/>
        <w:bottom w:val="none" w:sz="0" w:space="0" w:color="auto"/>
        <w:right w:val="none" w:sz="0" w:space="0" w:color="auto"/>
      </w:divBdr>
      <w:divsChild>
        <w:div w:id="1276866618">
          <w:marLeft w:val="0"/>
          <w:marRight w:val="0"/>
          <w:marTop w:val="72"/>
          <w:marBottom w:val="0"/>
          <w:divBdr>
            <w:top w:val="none" w:sz="0" w:space="0" w:color="auto"/>
            <w:left w:val="none" w:sz="0" w:space="0" w:color="auto"/>
            <w:bottom w:val="none" w:sz="0" w:space="0" w:color="auto"/>
            <w:right w:val="none" w:sz="0" w:space="0" w:color="auto"/>
          </w:divBdr>
        </w:div>
        <w:div w:id="1866751098">
          <w:marLeft w:val="0"/>
          <w:marRight w:val="0"/>
          <w:marTop w:val="72"/>
          <w:marBottom w:val="0"/>
          <w:divBdr>
            <w:top w:val="none" w:sz="0" w:space="0" w:color="auto"/>
            <w:left w:val="none" w:sz="0" w:space="0" w:color="auto"/>
            <w:bottom w:val="none" w:sz="0" w:space="0" w:color="auto"/>
            <w:right w:val="none" w:sz="0" w:space="0" w:color="auto"/>
          </w:divBdr>
          <w:divsChild>
            <w:div w:id="478545730">
              <w:marLeft w:val="360"/>
              <w:marRight w:val="0"/>
              <w:marTop w:val="72"/>
              <w:marBottom w:val="72"/>
              <w:divBdr>
                <w:top w:val="none" w:sz="0" w:space="0" w:color="auto"/>
                <w:left w:val="none" w:sz="0" w:space="0" w:color="auto"/>
                <w:bottom w:val="none" w:sz="0" w:space="0" w:color="auto"/>
                <w:right w:val="none" w:sz="0" w:space="0" w:color="auto"/>
              </w:divBdr>
            </w:div>
            <w:div w:id="1790080287">
              <w:marLeft w:val="360"/>
              <w:marRight w:val="0"/>
              <w:marTop w:val="0"/>
              <w:marBottom w:val="72"/>
              <w:divBdr>
                <w:top w:val="none" w:sz="0" w:space="0" w:color="auto"/>
                <w:left w:val="none" w:sz="0" w:space="0" w:color="auto"/>
                <w:bottom w:val="none" w:sz="0" w:space="0" w:color="auto"/>
                <w:right w:val="none" w:sz="0" w:space="0" w:color="auto"/>
              </w:divBdr>
            </w:div>
            <w:div w:id="2024084381">
              <w:marLeft w:val="360"/>
              <w:marRight w:val="0"/>
              <w:marTop w:val="0"/>
              <w:marBottom w:val="72"/>
              <w:divBdr>
                <w:top w:val="none" w:sz="0" w:space="0" w:color="auto"/>
                <w:left w:val="none" w:sz="0" w:space="0" w:color="auto"/>
                <w:bottom w:val="none" w:sz="0" w:space="0" w:color="auto"/>
                <w:right w:val="none" w:sz="0" w:space="0" w:color="auto"/>
              </w:divBdr>
              <w:divsChild>
                <w:div w:id="227767376">
                  <w:marLeft w:val="360"/>
                  <w:marRight w:val="0"/>
                  <w:marTop w:val="0"/>
                  <w:marBottom w:val="0"/>
                  <w:divBdr>
                    <w:top w:val="none" w:sz="0" w:space="0" w:color="auto"/>
                    <w:left w:val="none" w:sz="0" w:space="0" w:color="auto"/>
                    <w:bottom w:val="none" w:sz="0" w:space="0" w:color="auto"/>
                    <w:right w:val="none" w:sz="0" w:space="0" w:color="auto"/>
                  </w:divBdr>
                </w:div>
                <w:div w:id="584388542">
                  <w:marLeft w:val="360"/>
                  <w:marRight w:val="0"/>
                  <w:marTop w:val="0"/>
                  <w:marBottom w:val="0"/>
                  <w:divBdr>
                    <w:top w:val="none" w:sz="0" w:space="0" w:color="auto"/>
                    <w:left w:val="none" w:sz="0" w:space="0" w:color="auto"/>
                    <w:bottom w:val="none" w:sz="0" w:space="0" w:color="auto"/>
                    <w:right w:val="none" w:sz="0" w:space="0" w:color="auto"/>
                  </w:divBdr>
                </w:div>
                <w:div w:id="706174149">
                  <w:marLeft w:val="360"/>
                  <w:marRight w:val="0"/>
                  <w:marTop w:val="0"/>
                  <w:marBottom w:val="0"/>
                  <w:divBdr>
                    <w:top w:val="none" w:sz="0" w:space="0" w:color="auto"/>
                    <w:left w:val="none" w:sz="0" w:space="0" w:color="auto"/>
                    <w:bottom w:val="none" w:sz="0" w:space="0" w:color="auto"/>
                    <w:right w:val="none" w:sz="0" w:space="0" w:color="auto"/>
                  </w:divBdr>
                </w:div>
                <w:div w:id="976488900">
                  <w:marLeft w:val="360"/>
                  <w:marRight w:val="0"/>
                  <w:marTop w:val="0"/>
                  <w:marBottom w:val="0"/>
                  <w:divBdr>
                    <w:top w:val="none" w:sz="0" w:space="0" w:color="auto"/>
                    <w:left w:val="none" w:sz="0" w:space="0" w:color="auto"/>
                    <w:bottom w:val="none" w:sz="0" w:space="0" w:color="auto"/>
                    <w:right w:val="none" w:sz="0" w:space="0" w:color="auto"/>
                  </w:divBdr>
                </w:div>
                <w:div w:id="165452881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593172">
      <w:bodyDiv w:val="1"/>
      <w:marLeft w:val="0"/>
      <w:marRight w:val="0"/>
      <w:marTop w:val="0"/>
      <w:marBottom w:val="0"/>
      <w:divBdr>
        <w:top w:val="none" w:sz="0" w:space="0" w:color="auto"/>
        <w:left w:val="none" w:sz="0" w:space="0" w:color="auto"/>
        <w:bottom w:val="none" w:sz="0" w:space="0" w:color="auto"/>
        <w:right w:val="none" w:sz="0" w:space="0" w:color="auto"/>
      </w:divBdr>
      <w:divsChild>
        <w:div w:id="907155635">
          <w:marLeft w:val="360"/>
          <w:marRight w:val="0"/>
          <w:marTop w:val="72"/>
          <w:marBottom w:val="72"/>
          <w:divBdr>
            <w:top w:val="none" w:sz="0" w:space="0" w:color="auto"/>
            <w:left w:val="none" w:sz="0" w:space="0" w:color="auto"/>
            <w:bottom w:val="none" w:sz="0" w:space="0" w:color="auto"/>
            <w:right w:val="none" w:sz="0" w:space="0" w:color="auto"/>
          </w:divBdr>
        </w:div>
      </w:divsChild>
    </w:div>
    <w:div w:id="283998309">
      <w:bodyDiv w:val="1"/>
      <w:marLeft w:val="0"/>
      <w:marRight w:val="0"/>
      <w:marTop w:val="0"/>
      <w:marBottom w:val="0"/>
      <w:divBdr>
        <w:top w:val="none" w:sz="0" w:space="0" w:color="auto"/>
        <w:left w:val="none" w:sz="0" w:space="0" w:color="auto"/>
        <w:bottom w:val="none" w:sz="0" w:space="0" w:color="auto"/>
        <w:right w:val="none" w:sz="0" w:space="0" w:color="auto"/>
      </w:divBdr>
    </w:div>
    <w:div w:id="318769985">
      <w:bodyDiv w:val="1"/>
      <w:marLeft w:val="0"/>
      <w:marRight w:val="0"/>
      <w:marTop w:val="0"/>
      <w:marBottom w:val="0"/>
      <w:divBdr>
        <w:top w:val="none" w:sz="0" w:space="0" w:color="auto"/>
        <w:left w:val="none" w:sz="0" w:space="0" w:color="auto"/>
        <w:bottom w:val="none" w:sz="0" w:space="0" w:color="auto"/>
        <w:right w:val="none" w:sz="0" w:space="0" w:color="auto"/>
      </w:divBdr>
    </w:div>
    <w:div w:id="342439074">
      <w:bodyDiv w:val="1"/>
      <w:marLeft w:val="0"/>
      <w:marRight w:val="0"/>
      <w:marTop w:val="0"/>
      <w:marBottom w:val="0"/>
      <w:divBdr>
        <w:top w:val="none" w:sz="0" w:space="0" w:color="auto"/>
        <w:left w:val="none" w:sz="0" w:space="0" w:color="auto"/>
        <w:bottom w:val="none" w:sz="0" w:space="0" w:color="auto"/>
        <w:right w:val="none" w:sz="0" w:space="0" w:color="auto"/>
      </w:divBdr>
      <w:divsChild>
        <w:div w:id="912011987">
          <w:marLeft w:val="0"/>
          <w:marRight w:val="0"/>
          <w:marTop w:val="72"/>
          <w:marBottom w:val="0"/>
          <w:divBdr>
            <w:top w:val="none" w:sz="0" w:space="0" w:color="auto"/>
            <w:left w:val="none" w:sz="0" w:space="0" w:color="auto"/>
            <w:bottom w:val="none" w:sz="0" w:space="0" w:color="auto"/>
            <w:right w:val="none" w:sz="0" w:space="0" w:color="auto"/>
          </w:divBdr>
        </w:div>
        <w:div w:id="1334645191">
          <w:marLeft w:val="0"/>
          <w:marRight w:val="0"/>
          <w:marTop w:val="72"/>
          <w:marBottom w:val="0"/>
          <w:divBdr>
            <w:top w:val="none" w:sz="0" w:space="0" w:color="auto"/>
            <w:left w:val="none" w:sz="0" w:space="0" w:color="auto"/>
            <w:bottom w:val="none" w:sz="0" w:space="0" w:color="auto"/>
            <w:right w:val="none" w:sz="0" w:space="0" w:color="auto"/>
          </w:divBdr>
        </w:div>
      </w:divsChild>
    </w:div>
    <w:div w:id="342782300">
      <w:bodyDiv w:val="1"/>
      <w:marLeft w:val="0"/>
      <w:marRight w:val="0"/>
      <w:marTop w:val="0"/>
      <w:marBottom w:val="0"/>
      <w:divBdr>
        <w:top w:val="none" w:sz="0" w:space="0" w:color="auto"/>
        <w:left w:val="none" w:sz="0" w:space="0" w:color="auto"/>
        <w:bottom w:val="none" w:sz="0" w:space="0" w:color="auto"/>
        <w:right w:val="none" w:sz="0" w:space="0" w:color="auto"/>
      </w:divBdr>
    </w:div>
    <w:div w:id="422188519">
      <w:bodyDiv w:val="1"/>
      <w:marLeft w:val="0"/>
      <w:marRight w:val="0"/>
      <w:marTop w:val="0"/>
      <w:marBottom w:val="0"/>
      <w:divBdr>
        <w:top w:val="none" w:sz="0" w:space="0" w:color="auto"/>
        <w:left w:val="none" w:sz="0" w:space="0" w:color="auto"/>
        <w:bottom w:val="none" w:sz="0" w:space="0" w:color="auto"/>
        <w:right w:val="none" w:sz="0" w:space="0" w:color="auto"/>
      </w:divBdr>
    </w:div>
    <w:div w:id="423846022">
      <w:bodyDiv w:val="1"/>
      <w:marLeft w:val="0"/>
      <w:marRight w:val="0"/>
      <w:marTop w:val="0"/>
      <w:marBottom w:val="0"/>
      <w:divBdr>
        <w:top w:val="none" w:sz="0" w:space="0" w:color="auto"/>
        <w:left w:val="none" w:sz="0" w:space="0" w:color="auto"/>
        <w:bottom w:val="none" w:sz="0" w:space="0" w:color="auto"/>
        <w:right w:val="none" w:sz="0" w:space="0" w:color="auto"/>
      </w:divBdr>
    </w:div>
    <w:div w:id="429400847">
      <w:bodyDiv w:val="1"/>
      <w:marLeft w:val="0"/>
      <w:marRight w:val="0"/>
      <w:marTop w:val="0"/>
      <w:marBottom w:val="0"/>
      <w:divBdr>
        <w:top w:val="none" w:sz="0" w:space="0" w:color="auto"/>
        <w:left w:val="none" w:sz="0" w:space="0" w:color="auto"/>
        <w:bottom w:val="none" w:sz="0" w:space="0" w:color="auto"/>
        <w:right w:val="none" w:sz="0" w:space="0" w:color="auto"/>
      </w:divBdr>
    </w:div>
    <w:div w:id="443038464">
      <w:bodyDiv w:val="1"/>
      <w:marLeft w:val="0"/>
      <w:marRight w:val="0"/>
      <w:marTop w:val="0"/>
      <w:marBottom w:val="0"/>
      <w:divBdr>
        <w:top w:val="none" w:sz="0" w:space="0" w:color="auto"/>
        <w:left w:val="none" w:sz="0" w:space="0" w:color="auto"/>
        <w:bottom w:val="none" w:sz="0" w:space="0" w:color="auto"/>
        <w:right w:val="none" w:sz="0" w:space="0" w:color="auto"/>
      </w:divBdr>
    </w:div>
    <w:div w:id="476264879">
      <w:bodyDiv w:val="1"/>
      <w:marLeft w:val="0"/>
      <w:marRight w:val="0"/>
      <w:marTop w:val="0"/>
      <w:marBottom w:val="0"/>
      <w:divBdr>
        <w:top w:val="none" w:sz="0" w:space="0" w:color="auto"/>
        <w:left w:val="none" w:sz="0" w:space="0" w:color="auto"/>
        <w:bottom w:val="none" w:sz="0" w:space="0" w:color="auto"/>
        <w:right w:val="none" w:sz="0" w:space="0" w:color="auto"/>
      </w:divBdr>
    </w:div>
    <w:div w:id="497774320">
      <w:bodyDiv w:val="1"/>
      <w:marLeft w:val="0"/>
      <w:marRight w:val="0"/>
      <w:marTop w:val="0"/>
      <w:marBottom w:val="0"/>
      <w:divBdr>
        <w:top w:val="none" w:sz="0" w:space="0" w:color="auto"/>
        <w:left w:val="none" w:sz="0" w:space="0" w:color="auto"/>
        <w:bottom w:val="none" w:sz="0" w:space="0" w:color="auto"/>
        <w:right w:val="none" w:sz="0" w:space="0" w:color="auto"/>
      </w:divBdr>
    </w:div>
    <w:div w:id="502429930">
      <w:bodyDiv w:val="1"/>
      <w:marLeft w:val="0"/>
      <w:marRight w:val="0"/>
      <w:marTop w:val="0"/>
      <w:marBottom w:val="0"/>
      <w:divBdr>
        <w:top w:val="none" w:sz="0" w:space="0" w:color="auto"/>
        <w:left w:val="none" w:sz="0" w:space="0" w:color="auto"/>
        <w:bottom w:val="none" w:sz="0" w:space="0" w:color="auto"/>
        <w:right w:val="none" w:sz="0" w:space="0" w:color="auto"/>
      </w:divBdr>
    </w:div>
    <w:div w:id="520634493">
      <w:bodyDiv w:val="1"/>
      <w:marLeft w:val="0"/>
      <w:marRight w:val="0"/>
      <w:marTop w:val="0"/>
      <w:marBottom w:val="0"/>
      <w:divBdr>
        <w:top w:val="none" w:sz="0" w:space="0" w:color="auto"/>
        <w:left w:val="none" w:sz="0" w:space="0" w:color="auto"/>
        <w:bottom w:val="none" w:sz="0" w:space="0" w:color="auto"/>
        <w:right w:val="none" w:sz="0" w:space="0" w:color="auto"/>
      </w:divBdr>
    </w:div>
    <w:div w:id="556010121">
      <w:bodyDiv w:val="1"/>
      <w:marLeft w:val="0"/>
      <w:marRight w:val="0"/>
      <w:marTop w:val="0"/>
      <w:marBottom w:val="0"/>
      <w:divBdr>
        <w:top w:val="none" w:sz="0" w:space="0" w:color="auto"/>
        <w:left w:val="none" w:sz="0" w:space="0" w:color="auto"/>
        <w:bottom w:val="none" w:sz="0" w:space="0" w:color="auto"/>
        <w:right w:val="none" w:sz="0" w:space="0" w:color="auto"/>
      </w:divBdr>
      <w:divsChild>
        <w:div w:id="1713337912">
          <w:marLeft w:val="0"/>
          <w:marRight w:val="0"/>
          <w:marTop w:val="72"/>
          <w:marBottom w:val="0"/>
          <w:divBdr>
            <w:top w:val="none" w:sz="0" w:space="0" w:color="auto"/>
            <w:left w:val="none" w:sz="0" w:space="0" w:color="auto"/>
            <w:bottom w:val="none" w:sz="0" w:space="0" w:color="auto"/>
            <w:right w:val="none" w:sz="0" w:space="0" w:color="auto"/>
          </w:divBdr>
        </w:div>
        <w:div w:id="2146963458">
          <w:marLeft w:val="0"/>
          <w:marRight w:val="0"/>
          <w:marTop w:val="72"/>
          <w:marBottom w:val="0"/>
          <w:divBdr>
            <w:top w:val="none" w:sz="0" w:space="0" w:color="auto"/>
            <w:left w:val="none" w:sz="0" w:space="0" w:color="auto"/>
            <w:bottom w:val="none" w:sz="0" w:space="0" w:color="auto"/>
            <w:right w:val="none" w:sz="0" w:space="0" w:color="auto"/>
          </w:divBdr>
        </w:div>
      </w:divsChild>
    </w:div>
    <w:div w:id="580256845">
      <w:bodyDiv w:val="1"/>
      <w:marLeft w:val="0"/>
      <w:marRight w:val="0"/>
      <w:marTop w:val="0"/>
      <w:marBottom w:val="0"/>
      <w:divBdr>
        <w:top w:val="none" w:sz="0" w:space="0" w:color="auto"/>
        <w:left w:val="none" w:sz="0" w:space="0" w:color="auto"/>
        <w:bottom w:val="none" w:sz="0" w:space="0" w:color="auto"/>
        <w:right w:val="none" w:sz="0" w:space="0" w:color="auto"/>
      </w:divBdr>
    </w:div>
    <w:div w:id="596981730">
      <w:bodyDiv w:val="1"/>
      <w:marLeft w:val="0"/>
      <w:marRight w:val="0"/>
      <w:marTop w:val="0"/>
      <w:marBottom w:val="0"/>
      <w:divBdr>
        <w:top w:val="none" w:sz="0" w:space="0" w:color="auto"/>
        <w:left w:val="none" w:sz="0" w:space="0" w:color="auto"/>
        <w:bottom w:val="none" w:sz="0" w:space="0" w:color="auto"/>
        <w:right w:val="none" w:sz="0" w:space="0" w:color="auto"/>
      </w:divBdr>
    </w:div>
    <w:div w:id="690373028">
      <w:bodyDiv w:val="1"/>
      <w:marLeft w:val="0"/>
      <w:marRight w:val="0"/>
      <w:marTop w:val="0"/>
      <w:marBottom w:val="0"/>
      <w:divBdr>
        <w:top w:val="none" w:sz="0" w:space="0" w:color="auto"/>
        <w:left w:val="none" w:sz="0" w:space="0" w:color="auto"/>
        <w:bottom w:val="none" w:sz="0" w:space="0" w:color="auto"/>
        <w:right w:val="none" w:sz="0" w:space="0" w:color="auto"/>
      </w:divBdr>
    </w:div>
    <w:div w:id="702366814">
      <w:bodyDiv w:val="1"/>
      <w:marLeft w:val="0"/>
      <w:marRight w:val="0"/>
      <w:marTop w:val="0"/>
      <w:marBottom w:val="0"/>
      <w:divBdr>
        <w:top w:val="none" w:sz="0" w:space="0" w:color="auto"/>
        <w:left w:val="none" w:sz="0" w:space="0" w:color="auto"/>
        <w:bottom w:val="none" w:sz="0" w:space="0" w:color="auto"/>
        <w:right w:val="none" w:sz="0" w:space="0" w:color="auto"/>
      </w:divBdr>
    </w:div>
    <w:div w:id="739403248">
      <w:bodyDiv w:val="1"/>
      <w:marLeft w:val="0"/>
      <w:marRight w:val="0"/>
      <w:marTop w:val="0"/>
      <w:marBottom w:val="0"/>
      <w:divBdr>
        <w:top w:val="none" w:sz="0" w:space="0" w:color="auto"/>
        <w:left w:val="none" w:sz="0" w:space="0" w:color="auto"/>
        <w:bottom w:val="none" w:sz="0" w:space="0" w:color="auto"/>
        <w:right w:val="none" w:sz="0" w:space="0" w:color="auto"/>
      </w:divBdr>
      <w:divsChild>
        <w:div w:id="641616536">
          <w:marLeft w:val="0"/>
          <w:marRight w:val="0"/>
          <w:marTop w:val="72"/>
          <w:marBottom w:val="0"/>
          <w:divBdr>
            <w:top w:val="none" w:sz="0" w:space="0" w:color="auto"/>
            <w:left w:val="none" w:sz="0" w:space="0" w:color="auto"/>
            <w:bottom w:val="none" w:sz="0" w:space="0" w:color="auto"/>
            <w:right w:val="none" w:sz="0" w:space="0" w:color="auto"/>
          </w:divBdr>
        </w:div>
        <w:div w:id="1218199601">
          <w:marLeft w:val="0"/>
          <w:marRight w:val="0"/>
          <w:marTop w:val="72"/>
          <w:marBottom w:val="0"/>
          <w:divBdr>
            <w:top w:val="none" w:sz="0" w:space="0" w:color="auto"/>
            <w:left w:val="none" w:sz="0" w:space="0" w:color="auto"/>
            <w:bottom w:val="none" w:sz="0" w:space="0" w:color="auto"/>
            <w:right w:val="none" w:sz="0" w:space="0" w:color="auto"/>
          </w:divBdr>
        </w:div>
        <w:div w:id="1357122480">
          <w:marLeft w:val="0"/>
          <w:marRight w:val="0"/>
          <w:marTop w:val="72"/>
          <w:marBottom w:val="0"/>
          <w:divBdr>
            <w:top w:val="none" w:sz="0" w:space="0" w:color="auto"/>
            <w:left w:val="none" w:sz="0" w:space="0" w:color="auto"/>
            <w:bottom w:val="none" w:sz="0" w:space="0" w:color="auto"/>
            <w:right w:val="none" w:sz="0" w:space="0" w:color="auto"/>
          </w:divBdr>
          <w:divsChild>
            <w:div w:id="102502836">
              <w:marLeft w:val="360"/>
              <w:marRight w:val="0"/>
              <w:marTop w:val="72"/>
              <w:marBottom w:val="72"/>
              <w:divBdr>
                <w:top w:val="none" w:sz="0" w:space="0" w:color="auto"/>
                <w:left w:val="none" w:sz="0" w:space="0" w:color="auto"/>
                <w:bottom w:val="none" w:sz="0" w:space="0" w:color="auto"/>
                <w:right w:val="none" w:sz="0" w:space="0" w:color="auto"/>
              </w:divBdr>
            </w:div>
            <w:div w:id="924337612">
              <w:marLeft w:val="360"/>
              <w:marRight w:val="0"/>
              <w:marTop w:val="0"/>
              <w:marBottom w:val="72"/>
              <w:divBdr>
                <w:top w:val="none" w:sz="0" w:space="0" w:color="auto"/>
                <w:left w:val="none" w:sz="0" w:space="0" w:color="auto"/>
                <w:bottom w:val="none" w:sz="0" w:space="0" w:color="auto"/>
                <w:right w:val="none" w:sz="0" w:space="0" w:color="auto"/>
              </w:divBdr>
            </w:div>
          </w:divsChild>
        </w:div>
        <w:div w:id="1392074046">
          <w:marLeft w:val="0"/>
          <w:marRight w:val="0"/>
          <w:marTop w:val="72"/>
          <w:marBottom w:val="0"/>
          <w:divBdr>
            <w:top w:val="none" w:sz="0" w:space="0" w:color="auto"/>
            <w:left w:val="none" w:sz="0" w:space="0" w:color="auto"/>
            <w:bottom w:val="none" w:sz="0" w:space="0" w:color="auto"/>
            <w:right w:val="none" w:sz="0" w:space="0" w:color="auto"/>
          </w:divBdr>
        </w:div>
        <w:div w:id="1753426086">
          <w:marLeft w:val="0"/>
          <w:marRight w:val="0"/>
          <w:marTop w:val="72"/>
          <w:marBottom w:val="0"/>
          <w:divBdr>
            <w:top w:val="none" w:sz="0" w:space="0" w:color="auto"/>
            <w:left w:val="none" w:sz="0" w:space="0" w:color="auto"/>
            <w:bottom w:val="none" w:sz="0" w:space="0" w:color="auto"/>
            <w:right w:val="none" w:sz="0" w:space="0" w:color="auto"/>
          </w:divBdr>
        </w:div>
        <w:div w:id="1782799561">
          <w:marLeft w:val="0"/>
          <w:marRight w:val="0"/>
          <w:marTop w:val="72"/>
          <w:marBottom w:val="0"/>
          <w:divBdr>
            <w:top w:val="none" w:sz="0" w:space="0" w:color="auto"/>
            <w:left w:val="none" w:sz="0" w:space="0" w:color="auto"/>
            <w:bottom w:val="none" w:sz="0" w:space="0" w:color="auto"/>
            <w:right w:val="none" w:sz="0" w:space="0" w:color="auto"/>
          </w:divBdr>
        </w:div>
      </w:divsChild>
    </w:div>
    <w:div w:id="791478606">
      <w:bodyDiv w:val="1"/>
      <w:marLeft w:val="0"/>
      <w:marRight w:val="0"/>
      <w:marTop w:val="0"/>
      <w:marBottom w:val="0"/>
      <w:divBdr>
        <w:top w:val="none" w:sz="0" w:space="0" w:color="auto"/>
        <w:left w:val="none" w:sz="0" w:space="0" w:color="auto"/>
        <w:bottom w:val="none" w:sz="0" w:space="0" w:color="auto"/>
        <w:right w:val="none" w:sz="0" w:space="0" w:color="auto"/>
      </w:divBdr>
    </w:div>
    <w:div w:id="809173398">
      <w:bodyDiv w:val="1"/>
      <w:marLeft w:val="0"/>
      <w:marRight w:val="0"/>
      <w:marTop w:val="0"/>
      <w:marBottom w:val="0"/>
      <w:divBdr>
        <w:top w:val="none" w:sz="0" w:space="0" w:color="auto"/>
        <w:left w:val="none" w:sz="0" w:space="0" w:color="auto"/>
        <w:bottom w:val="none" w:sz="0" w:space="0" w:color="auto"/>
        <w:right w:val="none" w:sz="0" w:space="0" w:color="auto"/>
      </w:divBdr>
      <w:divsChild>
        <w:div w:id="487091619">
          <w:marLeft w:val="360"/>
          <w:marRight w:val="0"/>
          <w:marTop w:val="0"/>
          <w:marBottom w:val="72"/>
          <w:divBdr>
            <w:top w:val="none" w:sz="0" w:space="0" w:color="auto"/>
            <w:left w:val="none" w:sz="0" w:space="0" w:color="auto"/>
            <w:bottom w:val="none" w:sz="0" w:space="0" w:color="auto"/>
            <w:right w:val="none" w:sz="0" w:space="0" w:color="auto"/>
          </w:divBdr>
          <w:divsChild>
            <w:div w:id="18706618">
              <w:marLeft w:val="360"/>
              <w:marRight w:val="0"/>
              <w:marTop w:val="0"/>
              <w:marBottom w:val="0"/>
              <w:divBdr>
                <w:top w:val="none" w:sz="0" w:space="0" w:color="auto"/>
                <w:left w:val="none" w:sz="0" w:space="0" w:color="auto"/>
                <w:bottom w:val="none" w:sz="0" w:space="0" w:color="auto"/>
                <w:right w:val="none" w:sz="0" w:space="0" w:color="auto"/>
              </w:divBdr>
            </w:div>
            <w:div w:id="614795166">
              <w:marLeft w:val="360"/>
              <w:marRight w:val="0"/>
              <w:marTop w:val="0"/>
              <w:marBottom w:val="0"/>
              <w:divBdr>
                <w:top w:val="none" w:sz="0" w:space="0" w:color="auto"/>
                <w:left w:val="none" w:sz="0" w:space="0" w:color="auto"/>
                <w:bottom w:val="none" w:sz="0" w:space="0" w:color="auto"/>
                <w:right w:val="none" w:sz="0" w:space="0" w:color="auto"/>
              </w:divBdr>
            </w:div>
            <w:div w:id="710501975">
              <w:marLeft w:val="360"/>
              <w:marRight w:val="0"/>
              <w:marTop w:val="0"/>
              <w:marBottom w:val="0"/>
              <w:divBdr>
                <w:top w:val="none" w:sz="0" w:space="0" w:color="auto"/>
                <w:left w:val="none" w:sz="0" w:space="0" w:color="auto"/>
                <w:bottom w:val="none" w:sz="0" w:space="0" w:color="auto"/>
                <w:right w:val="none" w:sz="0" w:space="0" w:color="auto"/>
              </w:divBdr>
            </w:div>
            <w:div w:id="894005914">
              <w:marLeft w:val="360"/>
              <w:marRight w:val="0"/>
              <w:marTop w:val="0"/>
              <w:marBottom w:val="0"/>
              <w:divBdr>
                <w:top w:val="none" w:sz="0" w:space="0" w:color="auto"/>
                <w:left w:val="none" w:sz="0" w:space="0" w:color="auto"/>
                <w:bottom w:val="none" w:sz="0" w:space="0" w:color="auto"/>
                <w:right w:val="none" w:sz="0" w:space="0" w:color="auto"/>
              </w:divBdr>
            </w:div>
            <w:div w:id="1019048112">
              <w:marLeft w:val="360"/>
              <w:marRight w:val="0"/>
              <w:marTop w:val="0"/>
              <w:marBottom w:val="0"/>
              <w:divBdr>
                <w:top w:val="none" w:sz="0" w:space="0" w:color="auto"/>
                <w:left w:val="none" w:sz="0" w:space="0" w:color="auto"/>
                <w:bottom w:val="none" w:sz="0" w:space="0" w:color="auto"/>
                <w:right w:val="none" w:sz="0" w:space="0" w:color="auto"/>
              </w:divBdr>
            </w:div>
            <w:div w:id="1231501793">
              <w:marLeft w:val="360"/>
              <w:marRight w:val="0"/>
              <w:marTop w:val="0"/>
              <w:marBottom w:val="0"/>
              <w:divBdr>
                <w:top w:val="none" w:sz="0" w:space="0" w:color="auto"/>
                <w:left w:val="none" w:sz="0" w:space="0" w:color="auto"/>
                <w:bottom w:val="none" w:sz="0" w:space="0" w:color="auto"/>
                <w:right w:val="none" w:sz="0" w:space="0" w:color="auto"/>
              </w:divBdr>
            </w:div>
            <w:div w:id="1363019934">
              <w:marLeft w:val="360"/>
              <w:marRight w:val="0"/>
              <w:marTop w:val="0"/>
              <w:marBottom w:val="0"/>
              <w:divBdr>
                <w:top w:val="none" w:sz="0" w:space="0" w:color="auto"/>
                <w:left w:val="none" w:sz="0" w:space="0" w:color="auto"/>
                <w:bottom w:val="none" w:sz="0" w:space="0" w:color="auto"/>
                <w:right w:val="none" w:sz="0" w:space="0" w:color="auto"/>
              </w:divBdr>
            </w:div>
            <w:div w:id="1518537927">
              <w:marLeft w:val="360"/>
              <w:marRight w:val="0"/>
              <w:marTop w:val="0"/>
              <w:marBottom w:val="0"/>
              <w:divBdr>
                <w:top w:val="none" w:sz="0" w:space="0" w:color="auto"/>
                <w:left w:val="none" w:sz="0" w:space="0" w:color="auto"/>
                <w:bottom w:val="none" w:sz="0" w:space="0" w:color="auto"/>
                <w:right w:val="none" w:sz="0" w:space="0" w:color="auto"/>
              </w:divBdr>
            </w:div>
            <w:div w:id="1946110087">
              <w:marLeft w:val="360"/>
              <w:marRight w:val="0"/>
              <w:marTop w:val="0"/>
              <w:marBottom w:val="0"/>
              <w:divBdr>
                <w:top w:val="none" w:sz="0" w:space="0" w:color="auto"/>
                <w:left w:val="none" w:sz="0" w:space="0" w:color="auto"/>
                <w:bottom w:val="none" w:sz="0" w:space="0" w:color="auto"/>
                <w:right w:val="none" w:sz="0" w:space="0" w:color="auto"/>
              </w:divBdr>
            </w:div>
          </w:divsChild>
        </w:div>
        <w:div w:id="785393342">
          <w:marLeft w:val="360"/>
          <w:marRight w:val="0"/>
          <w:marTop w:val="0"/>
          <w:marBottom w:val="72"/>
          <w:divBdr>
            <w:top w:val="none" w:sz="0" w:space="0" w:color="auto"/>
            <w:left w:val="none" w:sz="0" w:space="0" w:color="auto"/>
            <w:bottom w:val="none" w:sz="0" w:space="0" w:color="auto"/>
            <w:right w:val="none" w:sz="0" w:space="0" w:color="auto"/>
          </w:divBdr>
        </w:div>
        <w:div w:id="925188740">
          <w:marLeft w:val="360"/>
          <w:marRight w:val="0"/>
          <w:marTop w:val="0"/>
          <w:marBottom w:val="72"/>
          <w:divBdr>
            <w:top w:val="none" w:sz="0" w:space="0" w:color="auto"/>
            <w:left w:val="none" w:sz="0" w:space="0" w:color="auto"/>
            <w:bottom w:val="none" w:sz="0" w:space="0" w:color="auto"/>
            <w:right w:val="none" w:sz="0" w:space="0" w:color="auto"/>
          </w:divBdr>
        </w:div>
        <w:div w:id="1786774800">
          <w:marLeft w:val="360"/>
          <w:marRight w:val="0"/>
          <w:marTop w:val="0"/>
          <w:marBottom w:val="72"/>
          <w:divBdr>
            <w:top w:val="none" w:sz="0" w:space="0" w:color="auto"/>
            <w:left w:val="none" w:sz="0" w:space="0" w:color="auto"/>
            <w:bottom w:val="none" w:sz="0" w:space="0" w:color="auto"/>
            <w:right w:val="none" w:sz="0" w:space="0" w:color="auto"/>
          </w:divBdr>
        </w:div>
      </w:divsChild>
    </w:div>
    <w:div w:id="810635970">
      <w:bodyDiv w:val="1"/>
      <w:marLeft w:val="0"/>
      <w:marRight w:val="0"/>
      <w:marTop w:val="0"/>
      <w:marBottom w:val="0"/>
      <w:divBdr>
        <w:top w:val="none" w:sz="0" w:space="0" w:color="auto"/>
        <w:left w:val="none" w:sz="0" w:space="0" w:color="auto"/>
        <w:bottom w:val="none" w:sz="0" w:space="0" w:color="auto"/>
        <w:right w:val="none" w:sz="0" w:space="0" w:color="auto"/>
      </w:divBdr>
      <w:divsChild>
        <w:div w:id="1453986535">
          <w:marLeft w:val="0"/>
          <w:marRight w:val="0"/>
          <w:marTop w:val="0"/>
          <w:marBottom w:val="0"/>
          <w:divBdr>
            <w:top w:val="none" w:sz="0" w:space="0" w:color="auto"/>
            <w:left w:val="none" w:sz="0" w:space="0" w:color="auto"/>
            <w:bottom w:val="none" w:sz="0" w:space="0" w:color="auto"/>
            <w:right w:val="none" w:sz="0" w:space="0" w:color="auto"/>
          </w:divBdr>
        </w:div>
        <w:div w:id="1798528072">
          <w:marLeft w:val="0"/>
          <w:marRight w:val="0"/>
          <w:marTop w:val="0"/>
          <w:marBottom w:val="0"/>
          <w:divBdr>
            <w:top w:val="none" w:sz="0" w:space="0" w:color="auto"/>
            <w:left w:val="none" w:sz="0" w:space="0" w:color="auto"/>
            <w:bottom w:val="none" w:sz="0" w:space="0" w:color="auto"/>
            <w:right w:val="none" w:sz="0" w:space="0" w:color="auto"/>
          </w:divBdr>
        </w:div>
        <w:div w:id="1804811491">
          <w:marLeft w:val="0"/>
          <w:marRight w:val="0"/>
          <w:marTop w:val="0"/>
          <w:marBottom w:val="0"/>
          <w:divBdr>
            <w:top w:val="none" w:sz="0" w:space="0" w:color="auto"/>
            <w:left w:val="none" w:sz="0" w:space="0" w:color="auto"/>
            <w:bottom w:val="none" w:sz="0" w:space="0" w:color="auto"/>
            <w:right w:val="none" w:sz="0" w:space="0" w:color="auto"/>
          </w:divBdr>
        </w:div>
      </w:divsChild>
    </w:div>
    <w:div w:id="817185898">
      <w:bodyDiv w:val="1"/>
      <w:marLeft w:val="0"/>
      <w:marRight w:val="0"/>
      <w:marTop w:val="0"/>
      <w:marBottom w:val="0"/>
      <w:divBdr>
        <w:top w:val="none" w:sz="0" w:space="0" w:color="auto"/>
        <w:left w:val="none" w:sz="0" w:space="0" w:color="auto"/>
        <w:bottom w:val="none" w:sz="0" w:space="0" w:color="auto"/>
        <w:right w:val="none" w:sz="0" w:space="0" w:color="auto"/>
      </w:divBdr>
    </w:div>
    <w:div w:id="830801784">
      <w:bodyDiv w:val="1"/>
      <w:marLeft w:val="0"/>
      <w:marRight w:val="0"/>
      <w:marTop w:val="0"/>
      <w:marBottom w:val="0"/>
      <w:divBdr>
        <w:top w:val="none" w:sz="0" w:space="0" w:color="auto"/>
        <w:left w:val="none" w:sz="0" w:space="0" w:color="auto"/>
        <w:bottom w:val="none" w:sz="0" w:space="0" w:color="auto"/>
        <w:right w:val="none" w:sz="0" w:space="0" w:color="auto"/>
      </w:divBdr>
    </w:div>
    <w:div w:id="836576020">
      <w:bodyDiv w:val="1"/>
      <w:marLeft w:val="0"/>
      <w:marRight w:val="0"/>
      <w:marTop w:val="0"/>
      <w:marBottom w:val="0"/>
      <w:divBdr>
        <w:top w:val="none" w:sz="0" w:space="0" w:color="auto"/>
        <w:left w:val="none" w:sz="0" w:space="0" w:color="auto"/>
        <w:bottom w:val="none" w:sz="0" w:space="0" w:color="auto"/>
        <w:right w:val="none" w:sz="0" w:space="0" w:color="auto"/>
      </w:divBdr>
      <w:divsChild>
        <w:div w:id="760489985">
          <w:marLeft w:val="0"/>
          <w:marRight w:val="0"/>
          <w:marTop w:val="72"/>
          <w:marBottom w:val="0"/>
          <w:divBdr>
            <w:top w:val="none" w:sz="0" w:space="0" w:color="auto"/>
            <w:left w:val="none" w:sz="0" w:space="0" w:color="auto"/>
            <w:bottom w:val="none" w:sz="0" w:space="0" w:color="auto"/>
            <w:right w:val="none" w:sz="0" w:space="0" w:color="auto"/>
          </w:divBdr>
        </w:div>
        <w:div w:id="908268725">
          <w:marLeft w:val="0"/>
          <w:marRight w:val="0"/>
          <w:marTop w:val="72"/>
          <w:marBottom w:val="0"/>
          <w:divBdr>
            <w:top w:val="none" w:sz="0" w:space="0" w:color="auto"/>
            <w:left w:val="none" w:sz="0" w:space="0" w:color="auto"/>
            <w:bottom w:val="none" w:sz="0" w:space="0" w:color="auto"/>
            <w:right w:val="none" w:sz="0" w:space="0" w:color="auto"/>
          </w:divBdr>
        </w:div>
        <w:div w:id="1868447489">
          <w:marLeft w:val="0"/>
          <w:marRight w:val="0"/>
          <w:marTop w:val="72"/>
          <w:marBottom w:val="0"/>
          <w:divBdr>
            <w:top w:val="none" w:sz="0" w:space="0" w:color="auto"/>
            <w:left w:val="none" w:sz="0" w:space="0" w:color="auto"/>
            <w:bottom w:val="none" w:sz="0" w:space="0" w:color="auto"/>
            <w:right w:val="none" w:sz="0" w:space="0" w:color="auto"/>
          </w:divBdr>
        </w:div>
      </w:divsChild>
    </w:div>
    <w:div w:id="902641493">
      <w:bodyDiv w:val="1"/>
      <w:marLeft w:val="0"/>
      <w:marRight w:val="0"/>
      <w:marTop w:val="0"/>
      <w:marBottom w:val="0"/>
      <w:divBdr>
        <w:top w:val="none" w:sz="0" w:space="0" w:color="auto"/>
        <w:left w:val="none" w:sz="0" w:space="0" w:color="auto"/>
        <w:bottom w:val="none" w:sz="0" w:space="0" w:color="auto"/>
        <w:right w:val="none" w:sz="0" w:space="0" w:color="auto"/>
      </w:divBdr>
      <w:divsChild>
        <w:div w:id="601304988">
          <w:marLeft w:val="360"/>
          <w:marRight w:val="0"/>
          <w:marTop w:val="72"/>
          <w:marBottom w:val="72"/>
          <w:divBdr>
            <w:top w:val="none" w:sz="0" w:space="0" w:color="auto"/>
            <w:left w:val="none" w:sz="0" w:space="0" w:color="auto"/>
            <w:bottom w:val="none" w:sz="0" w:space="0" w:color="auto"/>
            <w:right w:val="none" w:sz="0" w:space="0" w:color="auto"/>
          </w:divBdr>
        </w:div>
        <w:div w:id="1064445926">
          <w:marLeft w:val="360"/>
          <w:marRight w:val="0"/>
          <w:marTop w:val="0"/>
          <w:marBottom w:val="72"/>
          <w:divBdr>
            <w:top w:val="none" w:sz="0" w:space="0" w:color="auto"/>
            <w:left w:val="none" w:sz="0" w:space="0" w:color="auto"/>
            <w:bottom w:val="none" w:sz="0" w:space="0" w:color="auto"/>
            <w:right w:val="none" w:sz="0" w:space="0" w:color="auto"/>
          </w:divBdr>
        </w:div>
        <w:div w:id="2071070282">
          <w:marLeft w:val="360"/>
          <w:marRight w:val="0"/>
          <w:marTop w:val="0"/>
          <w:marBottom w:val="72"/>
          <w:divBdr>
            <w:top w:val="none" w:sz="0" w:space="0" w:color="auto"/>
            <w:left w:val="none" w:sz="0" w:space="0" w:color="auto"/>
            <w:bottom w:val="none" w:sz="0" w:space="0" w:color="auto"/>
            <w:right w:val="none" w:sz="0" w:space="0" w:color="auto"/>
          </w:divBdr>
        </w:div>
      </w:divsChild>
    </w:div>
    <w:div w:id="938560196">
      <w:bodyDiv w:val="1"/>
      <w:marLeft w:val="0"/>
      <w:marRight w:val="0"/>
      <w:marTop w:val="0"/>
      <w:marBottom w:val="0"/>
      <w:divBdr>
        <w:top w:val="none" w:sz="0" w:space="0" w:color="auto"/>
        <w:left w:val="none" w:sz="0" w:space="0" w:color="auto"/>
        <w:bottom w:val="none" w:sz="0" w:space="0" w:color="auto"/>
        <w:right w:val="none" w:sz="0" w:space="0" w:color="auto"/>
      </w:divBdr>
    </w:div>
    <w:div w:id="957417742">
      <w:bodyDiv w:val="1"/>
      <w:marLeft w:val="0"/>
      <w:marRight w:val="0"/>
      <w:marTop w:val="0"/>
      <w:marBottom w:val="0"/>
      <w:divBdr>
        <w:top w:val="none" w:sz="0" w:space="0" w:color="auto"/>
        <w:left w:val="none" w:sz="0" w:space="0" w:color="auto"/>
        <w:bottom w:val="none" w:sz="0" w:space="0" w:color="auto"/>
        <w:right w:val="none" w:sz="0" w:space="0" w:color="auto"/>
      </w:divBdr>
    </w:div>
    <w:div w:id="960959252">
      <w:bodyDiv w:val="1"/>
      <w:marLeft w:val="0"/>
      <w:marRight w:val="0"/>
      <w:marTop w:val="0"/>
      <w:marBottom w:val="0"/>
      <w:divBdr>
        <w:top w:val="none" w:sz="0" w:space="0" w:color="auto"/>
        <w:left w:val="none" w:sz="0" w:space="0" w:color="auto"/>
        <w:bottom w:val="none" w:sz="0" w:space="0" w:color="auto"/>
        <w:right w:val="none" w:sz="0" w:space="0" w:color="auto"/>
      </w:divBdr>
    </w:div>
    <w:div w:id="1054431069">
      <w:bodyDiv w:val="1"/>
      <w:marLeft w:val="0"/>
      <w:marRight w:val="0"/>
      <w:marTop w:val="0"/>
      <w:marBottom w:val="0"/>
      <w:divBdr>
        <w:top w:val="none" w:sz="0" w:space="0" w:color="auto"/>
        <w:left w:val="none" w:sz="0" w:space="0" w:color="auto"/>
        <w:bottom w:val="none" w:sz="0" w:space="0" w:color="auto"/>
        <w:right w:val="none" w:sz="0" w:space="0" w:color="auto"/>
      </w:divBdr>
    </w:div>
    <w:div w:id="1071465521">
      <w:bodyDiv w:val="1"/>
      <w:marLeft w:val="0"/>
      <w:marRight w:val="0"/>
      <w:marTop w:val="0"/>
      <w:marBottom w:val="0"/>
      <w:divBdr>
        <w:top w:val="none" w:sz="0" w:space="0" w:color="auto"/>
        <w:left w:val="none" w:sz="0" w:space="0" w:color="auto"/>
        <w:bottom w:val="none" w:sz="0" w:space="0" w:color="auto"/>
        <w:right w:val="none" w:sz="0" w:space="0" w:color="auto"/>
      </w:divBdr>
    </w:div>
    <w:div w:id="1072317124">
      <w:bodyDiv w:val="1"/>
      <w:marLeft w:val="0"/>
      <w:marRight w:val="0"/>
      <w:marTop w:val="0"/>
      <w:marBottom w:val="0"/>
      <w:divBdr>
        <w:top w:val="none" w:sz="0" w:space="0" w:color="auto"/>
        <w:left w:val="none" w:sz="0" w:space="0" w:color="auto"/>
        <w:bottom w:val="none" w:sz="0" w:space="0" w:color="auto"/>
        <w:right w:val="none" w:sz="0" w:space="0" w:color="auto"/>
      </w:divBdr>
      <w:divsChild>
        <w:div w:id="304942646">
          <w:marLeft w:val="360"/>
          <w:marRight w:val="0"/>
          <w:marTop w:val="72"/>
          <w:marBottom w:val="72"/>
          <w:divBdr>
            <w:top w:val="none" w:sz="0" w:space="0" w:color="auto"/>
            <w:left w:val="none" w:sz="0" w:space="0" w:color="auto"/>
            <w:bottom w:val="none" w:sz="0" w:space="0" w:color="auto"/>
            <w:right w:val="none" w:sz="0" w:space="0" w:color="auto"/>
          </w:divBdr>
        </w:div>
      </w:divsChild>
    </w:div>
    <w:div w:id="1108738921">
      <w:bodyDiv w:val="1"/>
      <w:marLeft w:val="0"/>
      <w:marRight w:val="0"/>
      <w:marTop w:val="0"/>
      <w:marBottom w:val="0"/>
      <w:divBdr>
        <w:top w:val="none" w:sz="0" w:space="0" w:color="auto"/>
        <w:left w:val="none" w:sz="0" w:space="0" w:color="auto"/>
        <w:bottom w:val="none" w:sz="0" w:space="0" w:color="auto"/>
        <w:right w:val="none" w:sz="0" w:space="0" w:color="auto"/>
      </w:divBdr>
      <w:divsChild>
        <w:div w:id="418142383">
          <w:marLeft w:val="360"/>
          <w:marRight w:val="0"/>
          <w:marTop w:val="0"/>
          <w:marBottom w:val="72"/>
          <w:divBdr>
            <w:top w:val="none" w:sz="0" w:space="0" w:color="auto"/>
            <w:left w:val="none" w:sz="0" w:space="0" w:color="auto"/>
            <w:bottom w:val="none" w:sz="0" w:space="0" w:color="auto"/>
            <w:right w:val="none" w:sz="0" w:space="0" w:color="auto"/>
          </w:divBdr>
        </w:div>
        <w:div w:id="1918786903">
          <w:marLeft w:val="360"/>
          <w:marRight w:val="0"/>
          <w:marTop w:val="72"/>
          <w:marBottom w:val="72"/>
          <w:divBdr>
            <w:top w:val="none" w:sz="0" w:space="0" w:color="auto"/>
            <w:left w:val="none" w:sz="0" w:space="0" w:color="auto"/>
            <w:bottom w:val="none" w:sz="0" w:space="0" w:color="auto"/>
            <w:right w:val="none" w:sz="0" w:space="0" w:color="auto"/>
          </w:divBdr>
        </w:div>
        <w:div w:id="2079011594">
          <w:marLeft w:val="360"/>
          <w:marRight w:val="0"/>
          <w:marTop w:val="0"/>
          <w:marBottom w:val="72"/>
          <w:divBdr>
            <w:top w:val="none" w:sz="0" w:space="0" w:color="auto"/>
            <w:left w:val="none" w:sz="0" w:space="0" w:color="auto"/>
            <w:bottom w:val="none" w:sz="0" w:space="0" w:color="auto"/>
            <w:right w:val="none" w:sz="0" w:space="0" w:color="auto"/>
          </w:divBdr>
        </w:div>
      </w:divsChild>
    </w:div>
    <w:div w:id="1149521182">
      <w:bodyDiv w:val="1"/>
      <w:marLeft w:val="0"/>
      <w:marRight w:val="0"/>
      <w:marTop w:val="0"/>
      <w:marBottom w:val="0"/>
      <w:divBdr>
        <w:top w:val="none" w:sz="0" w:space="0" w:color="auto"/>
        <w:left w:val="none" w:sz="0" w:space="0" w:color="auto"/>
        <w:bottom w:val="none" w:sz="0" w:space="0" w:color="auto"/>
        <w:right w:val="none" w:sz="0" w:space="0" w:color="auto"/>
      </w:divBdr>
      <w:divsChild>
        <w:div w:id="69272166">
          <w:marLeft w:val="0"/>
          <w:marRight w:val="0"/>
          <w:marTop w:val="72"/>
          <w:marBottom w:val="0"/>
          <w:divBdr>
            <w:top w:val="none" w:sz="0" w:space="0" w:color="auto"/>
            <w:left w:val="none" w:sz="0" w:space="0" w:color="auto"/>
            <w:bottom w:val="none" w:sz="0" w:space="0" w:color="auto"/>
            <w:right w:val="none" w:sz="0" w:space="0" w:color="auto"/>
          </w:divBdr>
        </w:div>
        <w:div w:id="157044937">
          <w:marLeft w:val="0"/>
          <w:marRight w:val="0"/>
          <w:marTop w:val="72"/>
          <w:marBottom w:val="0"/>
          <w:divBdr>
            <w:top w:val="none" w:sz="0" w:space="0" w:color="auto"/>
            <w:left w:val="none" w:sz="0" w:space="0" w:color="auto"/>
            <w:bottom w:val="none" w:sz="0" w:space="0" w:color="auto"/>
            <w:right w:val="none" w:sz="0" w:space="0" w:color="auto"/>
          </w:divBdr>
        </w:div>
      </w:divsChild>
    </w:div>
    <w:div w:id="1165319409">
      <w:bodyDiv w:val="1"/>
      <w:marLeft w:val="0"/>
      <w:marRight w:val="0"/>
      <w:marTop w:val="0"/>
      <w:marBottom w:val="0"/>
      <w:divBdr>
        <w:top w:val="none" w:sz="0" w:space="0" w:color="auto"/>
        <w:left w:val="none" w:sz="0" w:space="0" w:color="auto"/>
        <w:bottom w:val="none" w:sz="0" w:space="0" w:color="auto"/>
        <w:right w:val="none" w:sz="0" w:space="0" w:color="auto"/>
      </w:divBdr>
    </w:div>
    <w:div w:id="1170218604">
      <w:bodyDiv w:val="1"/>
      <w:marLeft w:val="0"/>
      <w:marRight w:val="0"/>
      <w:marTop w:val="0"/>
      <w:marBottom w:val="0"/>
      <w:divBdr>
        <w:top w:val="none" w:sz="0" w:space="0" w:color="auto"/>
        <w:left w:val="none" w:sz="0" w:space="0" w:color="auto"/>
        <w:bottom w:val="none" w:sz="0" w:space="0" w:color="auto"/>
        <w:right w:val="none" w:sz="0" w:space="0" w:color="auto"/>
      </w:divBdr>
      <w:divsChild>
        <w:div w:id="24792915">
          <w:marLeft w:val="0"/>
          <w:marRight w:val="0"/>
          <w:marTop w:val="0"/>
          <w:marBottom w:val="0"/>
          <w:divBdr>
            <w:top w:val="none" w:sz="0" w:space="0" w:color="auto"/>
            <w:left w:val="none" w:sz="0" w:space="0" w:color="auto"/>
            <w:bottom w:val="none" w:sz="0" w:space="0" w:color="auto"/>
            <w:right w:val="none" w:sz="0" w:space="0" w:color="auto"/>
          </w:divBdr>
          <w:divsChild>
            <w:div w:id="587036320">
              <w:marLeft w:val="0"/>
              <w:marRight w:val="0"/>
              <w:marTop w:val="0"/>
              <w:marBottom w:val="0"/>
              <w:divBdr>
                <w:top w:val="none" w:sz="0" w:space="0" w:color="auto"/>
                <w:left w:val="none" w:sz="0" w:space="0" w:color="auto"/>
                <w:bottom w:val="none" w:sz="0" w:space="0" w:color="auto"/>
                <w:right w:val="none" w:sz="0" w:space="0" w:color="auto"/>
              </w:divBdr>
              <w:divsChild>
                <w:div w:id="174202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481531">
      <w:marLeft w:val="0"/>
      <w:marRight w:val="0"/>
      <w:marTop w:val="0"/>
      <w:marBottom w:val="0"/>
      <w:divBdr>
        <w:top w:val="none" w:sz="0" w:space="0" w:color="auto"/>
        <w:left w:val="none" w:sz="0" w:space="0" w:color="auto"/>
        <w:bottom w:val="none" w:sz="0" w:space="0" w:color="auto"/>
        <w:right w:val="none" w:sz="0" w:space="0" w:color="auto"/>
      </w:divBdr>
    </w:div>
    <w:div w:id="1171481534">
      <w:marLeft w:val="0"/>
      <w:marRight w:val="0"/>
      <w:marTop w:val="0"/>
      <w:marBottom w:val="0"/>
      <w:divBdr>
        <w:top w:val="none" w:sz="0" w:space="0" w:color="auto"/>
        <w:left w:val="none" w:sz="0" w:space="0" w:color="auto"/>
        <w:bottom w:val="none" w:sz="0" w:space="0" w:color="auto"/>
        <w:right w:val="none" w:sz="0" w:space="0" w:color="auto"/>
      </w:divBdr>
      <w:divsChild>
        <w:div w:id="1171481536">
          <w:marLeft w:val="360"/>
          <w:marRight w:val="0"/>
          <w:marTop w:val="72"/>
          <w:marBottom w:val="72"/>
          <w:divBdr>
            <w:top w:val="none" w:sz="0" w:space="0" w:color="auto"/>
            <w:left w:val="none" w:sz="0" w:space="0" w:color="auto"/>
            <w:bottom w:val="none" w:sz="0" w:space="0" w:color="auto"/>
            <w:right w:val="none" w:sz="0" w:space="0" w:color="auto"/>
          </w:divBdr>
        </w:div>
      </w:divsChild>
    </w:div>
    <w:div w:id="1171481541">
      <w:marLeft w:val="0"/>
      <w:marRight w:val="0"/>
      <w:marTop w:val="0"/>
      <w:marBottom w:val="0"/>
      <w:divBdr>
        <w:top w:val="none" w:sz="0" w:space="0" w:color="auto"/>
        <w:left w:val="none" w:sz="0" w:space="0" w:color="auto"/>
        <w:bottom w:val="none" w:sz="0" w:space="0" w:color="auto"/>
        <w:right w:val="none" w:sz="0" w:space="0" w:color="auto"/>
      </w:divBdr>
      <w:divsChild>
        <w:div w:id="1171481537">
          <w:marLeft w:val="0"/>
          <w:marRight w:val="0"/>
          <w:marTop w:val="72"/>
          <w:marBottom w:val="0"/>
          <w:divBdr>
            <w:top w:val="none" w:sz="0" w:space="0" w:color="auto"/>
            <w:left w:val="none" w:sz="0" w:space="0" w:color="auto"/>
            <w:bottom w:val="none" w:sz="0" w:space="0" w:color="auto"/>
            <w:right w:val="none" w:sz="0" w:space="0" w:color="auto"/>
          </w:divBdr>
        </w:div>
        <w:div w:id="1171481546">
          <w:marLeft w:val="0"/>
          <w:marRight w:val="0"/>
          <w:marTop w:val="72"/>
          <w:marBottom w:val="0"/>
          <w:divBdr>
            <w:top w:val="none" w:sz="0" w:space="0" w:color="auto"/>
            <w:left w:val="none" w:sz="0" w:space="0" w:color="auto"/>
            <w:bottom w:val="none" w:sz="0" w:space="0" w:color="auto"/>
            <w:right w:val="none" w:sz="0" w:space="0" w:color="auto"/>
          </w:divBdr>
        </w:div>
      </w:divsChild>
    </w:div>
    <w:div w:id="1171481544">
      <w:marLeft w:val="0"/>
      <w:marRight w:val="0"/>
      <w:marTop w:val="0"/>
      <w:marBottom w:val="0"/>
      <w:divBdr>
        <w:top w:val="none" w:sz="0" w:space="0" w:color="auto"/>
        <w:left w:val="none" w:sz="0" w:space="0" w:color="auto"/>
        <w:bottom w:val="none" w:sz="0" w:space="0" w:color="auto"/>
        <w:right w:val="none" w:sz="0" w:space="0" w:color="auto"/>
      </w:divBdr>
      <w:divsChild>
        <w:div w:id="1171481547">
          <w:marLeft w:val="0"/>
          <w:marRight w:val="0"/>
          <w:marTop w:val="0"/>
          <w:marBottom w:val="0"/>
          <w:divBdr>
            <w:top w:val="none" w:sz="0" w:space="0" w:color="auto"/>
            <w:left w:val="none" w:sz="0" w:space="0" w:color="auto"/>
            <w:bottom w:val="none" w:sz="0" w:space="0" w:color="auto"/>
            <w:right w:val="none" w:sz="0" w:space="0" w:color="auto"/>
          </w:divBdr>
          <w:divsChild>
            <w:div w:id="1171481540">
              <w:marLeft w:val="0"/>
              <w:marRight w:val="0"/>
              <w:marTop w:val="0"/>
              <w:marBottom w:val="0"/>
              <w:divBdr>
                <w:top w:val="none" w:sz="0" w:space="0" w:color="auto"/>
                <w:left w:val="none" w:sz="0" w:space="0" w:color="auto"/>
                <w:bottom w:val="none" w:sz="0" w:space="0" w:color="auto"/>
                <w:right w:val="none" w:sz="0" w:space="0" w:color="auto"/>
              </w:divBdr>
              <w:divsChild>
                <w:div w:id="117148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481545">
      <w:marLeft w:val="0"/>
      <w:marRight w:val="0"/>
      <w:marTop w:val="0"/>
      <w:marBottom w:val="0"/>
      <w:divBdr>
        <w:top w:val="none" w:sz="0" w:space="0" w:color="auto"/>
        <w:left w:val="none" w:sz="0" w:space="0" w:color="auto"/>
        <w:bottom w:val="none" w:sz="0" w:space="0" w:color="auto"/>
        <w:right w:val="none" w:sz="0" w:space="0" w:color="auto"/>
      </w:divBdr>
      <w:divsChild>
        <w:div w:id="1171481533">
          <w:marLeft w:val="360"/>
          <w:marRight w:val="0"/>
          <w:marTop w:val="0"/>
          <w:marBottom w:val="72"/>
          <w:divBdr>
            <w:top w:val="none" w:sz="0" w:space="0" w:color="auto"/>
            <w:left w:val="none" w:sz="0" w:space="0" w:color="auto"/>
            <w:bottom w:val="none" w:sz="0" w:space="0" w:color="auto"/>
            <w:right w:val="none" w:sz="0" w:space="0" w:color="auto"/>
          </w:divBdr>
        </w:div>
        <w:div w:id="1171481535">
          <w:marLeft w:val="360"/>
          <w:marRight w:val="0"/>
          <w:marTop w:val="72"/>
          <w:marBottom w:val="72"/>
          <w:divBdr>
            <w:top w:val="none" w:sz="0" w:space="0" w:color="auto"/>
            <w:left w:val="none" w:sz="0" w:space="0" w:color="auto"/>
            <w:bottom w:val="none" w:sz="0" w:space="0" w:color="auto"/>
            <w:right w:val="none" w:sz="0" w:space="0" w:color="auto"/>
          </w:divBdr>
        </w:div>
        <w:div w:id="1171481539">
          <w:marLeft w:val="360"/>
          <w:marRight w:val="0"/>
          <w:marTop w:val="0"/>
          <w:marBottom w:val="72"/>
          <w:divBdr>
            <w:top w:val="none" w:sz="0" w:space="0" w:color="auto"/>
            <w:left w:val="none" w:sz="0" w:space="0" w:color="auto"/>
            <w:bottom w:val="none" w:sz="0" w:space="0" w:color="auto"/>
            <w:right w:val="none" w:sz="0" w:space="0" w:color="auto"/>
          </w:divBdr>
          <w:divsChild>
            <w:div w:id="1171481532">
              <w:marLeft w:val="360"/>
              <w:marRight w:val="0"/>
              <w:marTop w:val="0"/>
              <w:marBottom w:val="0"/>
              <w:divBdr>
                <w:top w:val="none" w:sz="0" w:space="0" w:color="auto"/>
                <w:left w:val="none" w:sz="0" w:space="0" w:color="auto"/>
                <w:bottom w:val="none" w:sz="0" w:space="0" w:color="auto"/>
                <w:right w:val="none" w:sz="0" w:space="0" w:color="auto"/>
              </w:divBdr>
            </w:div>
            <w:div w:id="1171481538">
              <w:marLeft w:val="360"/>
              <w:marRight w:val="0"/>
              <w:marTop w:val="0"/>
              <w:marBottom w:val="0"/>
              <w:divBdr>
                <w:top w:val="none" w:sz="0" w:space="0" w:color="auto"/>
                <w:left w:val="none" w:sz="0" w:space="0" w:color="auto"/>
                <w:bottom w:val="none" w:sz="0" w:space="0" w:color="auto"/>
                <w:right w:val="none" w:sz="0" w:space="0" w:color="auto"/>
              </w:divBdr>
            </w:div>
            <w:div w:id="117148154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171481552">
      <w:marLeft w:val="0"/>
      <w:marRight w:val="0"/>
      <w:marTop w:val="0"/>
      <w:marBottom w:val="0"/>
      <w:divBdr>
        <w:top w:val="none" w:sz="0" w:space="0" w:color="auto"/>
        <w:left w:val="none" w:sz="0" w:space="0" w:color="auto"/>
        <w:bottom w:val="none" w:sz="0" w:space="0" w:color="auto"/>
        <w:right w:val="none" w:sz="0" w:space="0" w:color="auto"/>
      </w:divBdr>
      <w:divsChild>
        <w:div w:id="1171481548">
          <w:marLeft w:val="0"/>
          <w:marRight w:val="0"/>
          <w:marTop w:val="0"/>
          <w:marBottom w:val="0"/>
          <w:divBdr>
            <w:top w:val="none" w:sz="0" w:space="0" w:color="auto"/>
            <w:left w:val="none" w:sz="0" w:space="0" w:color="auto"/>
            <w:bottom w:val="none" w:sz="0" w:space="0" w:color="auto"/>
            <w:right w:val="none" w:sz="0" w:space="0" w:color="auto"/>
          </w:divBdr>
        </w:div>
        <w:div w:id="1171481553">
          <w:marLeft w:val="0"/>
          <w:marRight w:val="0"/>
          <w:marTop w:val="0"/>
          <w:marBottom w:val="0"/>
          <w:divBdr>
            <w:top w:val="none" w:sz="0" w:space="0" w:color="auto"/>
            <w:left w:val="none" w:sz="0" w:space="0" w:color="auto"/>
            <w:bottom w:val="none" w:sz="0" w:space="0" w:color="auto"/>
            <w:right w:val="none" w:sz="0" w:space="0" w:color="auto"/>
          </w:divBdr>
        </w:div>
        <w:div w:id="1171481556">
          <w:marLeft w:val="0"/>
          <w:marRight w:val="0"/>
          <w:marTop w:val="0"/>
          <w:marBottom w:val="0"/>
          <w:divBdr>
            <w:top w:val="none" w:sz="0" w:space="0" w:color="auto"/>
            <w:left w:val="none" w:sz="0" w:space="0" w:color="auto"/>
            <w:bottom w:val="none" w:sz="0" w:space="0" w:color="auto"/>
            <w:right w:val="none" w:sz="0" w:space="0" w:color="auto"/>
          </w:divBdr>
        </w:div>
        <w:div w:id="1171481557">
          <w:marLeft w:val="0"/>
          <w:marRight w:val="0"/>
          <w:marTop w:val="0"/>
          <w:marBottom w:val="0"/>
          <w:divBdr>
            <w:top w:val="none" w:sz="0" w:space="0" w:color="auto"/>
            <w:left w:val="none" w:sz="0" w:space="0" w:color="auto"/>
            <w:bottom w:val="none" w:sz="0" w:space="0" w:color="auto"/>
            <w:right w:val="none" w:sz="0" w:space="0" w:color="auto"/>
          </w:divBdr>
        </w:div>
        <w:div w:id="1171481558">
          <w:marLeft w:val="0"/>
          <w:marRight w:val="0"/>
          <w:marTop w:val="0"/>
          <w:marBottom w:val="0"/>
          <w:divBdr>
            <w:top w:val="none" w:sz="0" w:space="0" w:color="auto"/>
            <w:left w:val="none" w:sz="0" w:space="0" w:color="auto"/>
            <w:bottom w:val="none" w:sz="0" w:space="0" w:color="auto"/>
            <w:right w:val="none" w:sz="0" w:space="0" w:color="auto"/>
          </w:divBdr>
        </w:div>
        <w:div w:id="1171481560">
          <w:marLeft w:val="0"/>
          <w:marRight w:val="0"/>
          <w:marTop w:val="0"/>
          <w:marBottom w:val="0"/>
          <w:divBdr>
            <w:top w:val="none" w:sz="0" w:space="0" w:color="auto"/>
            <w:left w:val="none" w:sz="0" w:space="0" w:color="auto"/>
            <w:bottom w:val="none" w:sz="0" w:space="0" w:color="auto"/>
            <w:right w:val="none" w:sz="0" w:space="0" w:color="auto"/>
          </w:divBdr>
        </w:div>
        <w:div w:id="1171481561">
          <w:marLeft w:val="0"/>
          <w:marRight w:val="0"/>
          <w:marTop w:val="0"/>
          <w:marBottom w:val="0"/>
          <w:divBdr>
            <w:top w:val="none" w:sz="0" w:space="0" w:color="auto"/>
            <w:left w:val="none" w:sz="0" w:space="0" w:color="auto"/>
            <w:bottom w:val="none" w:sz="0" w:space="0" w:color="auto"/>
            <w:right w:val="none" w:sz="0" w:space="0" w:color="auto"/>
          </w:divBdr>
        </w:div>
        <w:div w:id="1171481562">
          <w:marLeft w:val="0"/>
          <w:marRight w:val="0"/>
          <w:marTop w:val="0"/>
          <w:marBottom w:val="0"/>
          <w:divBdr>
            <w:top w:val="none" w:sz="0" w:space="0" w:color="auto"/>
            <w:left w:val="none" w:sz="0" w:space="0" w:color="auto"/>
            <w:bottom w:val="none" w:sz="0" w:space="0" w:color="auto"/>
            <w:right w:val="none" w:sz="0" w:space="0" w:color="auto"/>
          </w:divBdr>
        </w:div>
        <w:div w:id="1171481564">
          <w:marLeft w:val="0"/>
          <w:marRight w:val="0"/>
          <w:marTop w:val="0"/>
          <w:marBottom w:val="0"/>
          <w:divBdr>
            <w:top w:val="none" w:sz="0" w:space="0" w:color="auto"/>
            <w:left w:val="none" w:sz="0" w:space="0" w:color="auto"/>
            <w:bottom w:val="none" w:sz="0" w:space="0" w:color="auto"/>
            <w:right w:val="none" w:sz="0" w:space="0" w:color="auto"/>
          </w:divBdr>
        </w:div>
      </w:divsChild>
    </w:div>
    <w:div w:id="1171481555">
      <w:marLeft w:val="0"/>
      <w:marRight w:val="0"/>
      <w:marTop w:val="0"/>
      <w:marBottom w:val="0"/>
      <w:divBdr>
        <w:top w:val="none" w:sz="0" w:space="0" w:color="auto"/>
        <w:left w:val="none" w:sz="0" w:space="0" w:color="auto"/>
        <w:bottom w:val="none" w:sz="0" w:space="0" w:color="auto"/>
        <w:right w:val="none" w:sz="0" w:space="0" w:color="auto"/>
      </w:divBdr>
      <w:divsChild>
        <w:div w:id="1171481549">
          <w:marLeft w:val="0"/>
          <w:marRight w:val="0"/>
          <w:marTop w:val="0"/>
          <w:marBottom w:val="0"/>
          <w:divBdr>
            <w:top w:val="none" w:sz="0" w:space="0" w:color="auto"/>
            <w:left w:val="none" w:sz="0" w:space="0" w:color="auto"/>
            <w:bottom w:val="none" w:sz="0" w:space="0" w:color="auto"/>
            <w:right w:val="none" w:sz="0" w:space="0" w:color="auto"/>
          </w:divBdr>
        </w:div>
      </w:divsChild>
    </w:div>
    <w:div w:id="1171481565">
      <w:marLeft w:val="0"/>
      <w:marRight w:val="0"/>
      <w:marTop w:val="0"/>
      <w:marBottom w:val="0"/>
      <w:divBdr>
        <w:top w:val="none" w:sz="0" w:space="0" w:color="auto"/>
        <w:left w:val="none" w:sz="0" w:space="0" w:color="auto"/>
        <w:bottom w:val="none" w:sz="0" w:space="0" w:color="auto"/>
        <w:right w:val="none" w:sz="0" w:space="0" w:color="auto"/>
      </w:divBdr>
      <w:divsChild>
        <w:div w:id="1171481554">
          <w:marLeft w:val="0"/>
          <w:marRight w:val="0"/>
          <w:marTop w:val="0"/>
          <w:marBottom w:val="0"/>
          <w:divBdr>
            <w:top w:val="none" w:sz="0" w:space="0" w:color="auto"/>
            <w:left w:val="none" w:sz="0" w:space="0" w:color="auto"/>
            <w:bottom w:val="none" w:sz="0" w:space="0" w:color="auto"/>
            <w:right w:val="none" w:sz="0" w:space="0" w:color="auto"/>
          </w:divBdr>
        </w:div>
        <w:div w:id="1171481559">
          <w:marLeft w:val="0"/>
          <w:marRight w:val="0"/>
          <w:marTop w:val="0"/>
          <w:marBottom w:val="0"/>
          <w:divBdr>
            <w:top w:val="none" w:sz="0" w:space="0" w:color="auto"/>
            <w:left w:val="none" w:sz="0" w:space="0" w:color="auto"/>
            <w:bottom w:val="none" w:sz="0" w:space="0" w:color="auto"/>
            <w:right w:val="none" w:sz="0" w:space="0" w:color="auto"/>
          </w:divBdr>
        </w:div>
        <w:div w:id="1171481563">
          <w:marLeft w:val="0"/>
          <w:marRight w:val="0"/>
          <w:marTop w:val="0"/>
          <w:marBottom w:val="0"/>
          <w:divBdr>
            <w:top w:val="none" w:sz="0" w:space="0" w:color="auto"/>
            <w:left w:val="none" w:sz="0" w:space="0" w:color="auto"/>
            <w:bottom w:val="none" w:sz="0" w:space="0" w:color="auto"/>
            <w:right w:val="none" w:sz="0" w:space="0" w:color="auto"/>
          </w:divBdr>
        </w:div>
      </w:divsChild>
    </w:div>
    <w:div w:id="1171481566">
      <w:marLeft w:val="0"/>
      <w:marRight w:val="0"/>
      <w:marTop w:val="0"/>
      <w:marBottom w:val="0"/>
      <w:divBdr>
        <w:top w:val="none" w:sz="0" w:space="0" w:color="auto"/>
        <w:left w:val="none" w:sz="0" w:space="0" w:color="auto"/>
        <w:bottom w:val="none" w:sz="0" w:space="0" w:color="auto"/>
        <w:right w:val="none" w:sz="0" w:space="0" w:color="auto"/>
      </w:divBdr>
      <w:divsChild>
        <w:div w:id="1171481551">
          <w:marLeft w:val="0"/>
          <w:marRight w:val="0"/>
          <w:marTop w:val="0"/>
          <w:marBottom w:val="0"/>
          <w:divBdr>
            <w:top w:val="none" w:sz="0" w:space="0" w:color="auto"/>
            <w:left w:val="none" w:sz="0" w:space="0" w:color="auto"/>
            <w:bottom w:val="none" w:sz="0" w:space="0" w:color="auto"/>
            <w:right w:val="none" w:sz="0" w:space="0" w:color="auto"/>
          </w:divBdr>
        </w:div>
      </w:divsChild>
    </w:div>
    <w:div w:id="1171481567">
      <w:marLeft w:val="0"/>
      <w:marRight w:val="0"/>
      <w:marTop w:val="0"/>
      <w:marBottom w:val="0"/>
      <w:divBdr>
        <w:top w:val="none" w:sz="0" w:space="0" w:color="auto"/>
        <w:left w:val="none" w:sz="0" w:space="0" w:color="auto"/>
        <w:bottom w:val="none" w:sz="0" w:space="0" w:color="auto"/>
        <w:right w:val="none" w:sz="0" w:space="0" w:color="auto"/>
      </w:divBdr>
      <w:divsChild>
        <w:div w:id="1171481550">
          <w:marLeft w:val="0"/>
          <w:marRight w:val="0"/>
          <w:marTop w:val="0"/>
          <w:marBottom w:val="0"/>
          <w:divBdr>
            <w:top w:val="none" w:sz="0" w:space="0" w:color="auto"/>
            <w:left w:val="none" w:sz="0" w:space="0" w:color="auto"/>
            <w:bottom w:val="none" w:sz="0" w:space="0" w:color="auto"/>
            <w:right w:val="none" w:sz="0" w:space="0" w:color="auto"/>
          </w:divBdr>
        </w:div>
      </w:divsChild>
    </w:div>
    <w:div w:id="1204752472">
      <w:bodyDiv w:val="1"/>
      <w:marLeft w:val="0"/>
      <w:marRight w:val="0"/>
      <w:marTop w:val="0"/>
      <w:marBottom w:val="0"/>
      <w:divBdr>
        <w:top w:val="none" w:sz="0" w:space="0" w:color="auto"/>
        <w:left w:val="none" w:sz="0" w:space="0" w:color="auto"/>
        <w:bottom w:val="none" w:sz="0" w:space="0" w:color="auto"/>
        <w:right w:val="none" w:sz="0" w:space="0" w:color="auto"/>
      </w:divBdr>
      <w:divsChild>
        <w:div w:id="763191319">
          <w:marLeft w:val="0"/>
          <w:marRight w:val="0"/>
          <w:marTop w:val="72"/>
          <w:marBottom w:val="0"/>
          <w:divBdr>
            <w:top w:val="none" w:sz="0" w:space="0" w:color="auto"/>
            <w:left w:val="none" w:sz="0" w:space="0" w:color="auto"/>
            <w:bottom w:val="none" w:sz="0" w:space="0" w:color="auto"/>
            <w:right w:val="none" w:sz="0" w:space="0" w:color="auto"/>
          </w:divBdr>
          <w:divsChild>
            <w:div w:id="214513749">
              <w:marLeft w:val="360"/>
              <w:marRight w:val="0"/>
              <w:marTop w:val="0"/>
              <w:marBottom w:val="72"/>
              <w:divBdr>
                <w:top w:val="none" w:sz="0" w:space="0" w:color="auto"/>
                <w:left w:val="none" w:sz="0" w:space="0" w:color="auto"/>
                <w:bottom w:val="none" w:sz="0" w:space="0" w:color="auto"/>
                <w:right w:val="none" w:sz="0" w:space="0" w:color="auto"/>
              </w:divBdr>
              <w:divsChild>
                <w:div w:id="393968481">
                  <w:marLeft w:val="360"/>
                  <w:marRight w:val="0"/>
                  <w:marTop w:val="0"/>
                  <w:marBottom w:val="0"/>
                  <w:divBdr>
                    <w:top w:val="none" w:sz="0" w:space="0" w:color="auto"/>
                    <w:left w:val="none" w:sz="0" w:space="0" w:color="auto"/>
                    <w:bottom w:val="none" w:sz="0" w:space="0" w:color="auto"/>
                    <w:right w:val="none" w:sz="0" w:space="0" w:color="auto"/>
                  </w:divBdr>
                </w:div>
                <w:div w:id="1496072627">
                  <w:marLeft w:val="360"/>
                  <w:marRight w:val="0"/>
                  <w:marTop w:val="0"/>
                  <w:marBottom w:val="0"/>
                  <w:divBdr>
                    <w:top w:val="none" w:sz="0" w:space="0" w:color="auto"/>
                    <w:left w:val="none" w:sz="0" w:space="0" w:color="auto"/>
                    <w:bottom w:val="none" w:sz="0" w:space="0" w:color="auto"/>
                    <w:right w:val="none" w:sz="0" w:space="0" w:color="auto"/>
                  </w:divBdr>
                </w:div>
              </w:divsChild>
            </w:div>
            <w:div w:id="896088946">
              <w:marLeft w:val="360"/>
              <w:marRight w:val="0"/>
              <w:marTop w:val="72"/>
              <w:marBottom w:val="72"/>
              <w:divBdr>
                <w:top w:val="none" w:sz="0" w:space="0" w:color="auto"/>
                <w:left w:val="none" w:sz="0" w:space="0" w:color="auto"/>
                <w:bottom w:val="none" w:sz="0" w:space="0" w:color="auto"/>
                <w:right w:val="none" w:sz="0" w:space="0" w:color="auto"/>
              </w:divBdr>
              <w:divsChild>
                <w:div w:id="238635211">
                  <w:marLeft w:val="360"/>
                  <w:marRight w:val="0"/>
                  <w:marTop w:val="0"/>
                  <w:marBottom w:val="0"/>
                  <w:divBdr>
                    <w:top w:val="none" w:sz="0" w:space="0" w:color="auto"/>
                    <w:left w:val="none" w:sz="0" w:space="0" w:color="auto"/>
                    <w:bottom w:val="none" w:sz="0" w:space="0" w:color="auto"/>
                    <w:right w:val="none" w:sz="0" w:space="0" w:color="auto"/>
                  </w:divBdr>
                </w:div>
                <w:div w:id="141408092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880635450">
          <w:marLeft w:val="0"/>
          <w:marRight w:val="0"/>
          <w:marTop w:val="72"/>
          <w:marBottom w:val="0"/>
          <w:divBdr>
            <w:top w:val="none" w:sz="0" w:space="0" w:color="auto"/>
            <w:left w:val="none" w:sz="0" w:space="0" w:color="auto"/>
            <w:bottom w:val="none" w:sz="0" w:space="0" w:color="auto"/>
            <w:right w:val="none" w:sz="0" w:space="0" w:color="auto"/>
          </w:divBdr>
          <w:divsChild>
            <w:div w:id="571502938">
              <w:marLeft w:val="360"/>
              <w:marRight w:val="0"/>
              <w:marTop w:val="0"/>
              <w:marBottom w:val="72"/>
              <w:divBdr>
                <w:top w:val="none" w:sz="0" w:space="0" w:color="auto"/>
                <w:left w:val="none" w:sz="0" w:space="0" w:color="auto"/>
                <w:bottom w:val="none" w:sz="0" w:space="0" w:color="auto"/>
                <w:right w:val="none" w:sz="0" w:space="0" w:color="auto"/>
              </w:divBdr>
              <w:divsChild>
                <w:div w:id="1163621812">
                  <w:marLeft w:val="360"/>
                  <w:marRight w:val="0"/>
                  <w:marTop w:val="0"/>
                  <w:marBottom w:val="0"/>
                  <w:divBdr>
                    <w:top w:val="none" w:sz="0" w:space="0" w:color="auto"/>
                    <w:left w:val="none" w:sz="0" w:space="0" w:color="auto"/>
                    <w:bottom w:val="none" w:sz="0" w:space="0" w:color="auto"/>
                    <w:right w:val="none" w:sz="0" w:space="0" w:color="auto"/>
                  </w:divBdr>
                </w:div>
                <w:div w:id="1402483584">
                  <w:marLeft w:val="360"/>
                  <w:marRight w:val="0"/>
                  <w:marTop w:val="0"/>
                  <w:marBottom w:val="0"/>
                  <w:divBdr>
                    <w:top w:val="none" w:sz="0" w:space="0" w:color="auto"/>
                    <w:left w:val="none" w:sz="0" w:space="0" w:color="auto"/>
                    <w:bottom w:val="none" w:sz="0" w:space="0" w:color="auto"/>
                    <w:right w:val="none" w:sz="0" w:space="0" w:color="auto"/>
                  </w:divBdr>
                </w:div>
              </w:divsChild>
            </w:div>
            <w:div w:id="1138840357">
              <w:marLeft w:val="360"/>
              <w:marRight w:val="0"/>
              <w:marTop w:val="0"/>
              <w:marBottom w:val="72"/>
              <w:divBdr>
                <w:top w:val="none" w:sz="0" w:space="0" w:color="auto"/>
                <w:left w:val="none" w:sz="0" w:space="0" w:color="auto"/>
                <w:bottom w:val="none" w:sz="0" w:space="0" w:color="auto"/>
                <w:right w:val="none" w:sz="0" w:space="0" w:color="auto"/>
              </w:divBdr>
              <w:divsChild>
                <w:div w:id="980958277">
                  <w:marLeft w:val="360"/>
                  <w:marRight w:val="0"/>
                  <w:marTop w:val="0"/>
                  <w:marBottom w:val="0"/>
                  <w:divBdr>
                    <w:top w:val="none" w:sz="0" w:space="0" w:color="auto"/>
                    <w:left w:val="none" w:sz="0" w:space="0" w:color="auto"/>
                    <w:bottom w:val="none" w:sz="0" w:space="0" w:color="auto"/>
                    <w:right w:val="none" w:sz="0" w:space="0" w:color="auto"/>
                  </w:divBdr>
                </w:div>
                <w:div w:id="1364940447">
                  <w:marLeft w:val="360"/>
                  <w:marRight w:val="0"/>
                  <w:marTop w:val="0"/>
                  <w:marBottom w:val="0"/>
                  <w:divBdr>
                    <w:top w:val="none" w:sz="0" w:space="0" w:color="auto"/>
                    <w:left w:val="none" w:sz="0" w:space="0" w:color="auto"/>
                    <w:bottom w:val="none" w:sz="0" w:space="0" w:color="auto"/>
                    <w:right w:val="none" w:sz="0" w:space="0" w:color="auto"/>
                  </w:divBdr>
                </w:div>
              </w:divsChild>
            </w:div>
            <w:div w:id="1943755908">
              <w:marLeft w:val="360"/>
              <w:marRight w:val="0"/>
              <w:marTop w:val="72"/>
              <w:marBottom w:val="72"/>
              <w:divBdr>
                <w:top w:val="none" w:sz="0" w:space="0" w:color="auto"/>
                <w:left w:val="none" w:sz="0" w:space="0" w:color="auto"/>
                <w:bottom w:val="none" w:sz="0" w:space="0" w:color="auto"/>
                <w:right w:val="none" w:sz="0" w:space="0" w:color="auto"/>
              </w:divBdr>
            </w:div>
          </w:divsChild>
        </w:div>
        <w:div w:id="1677228630">
          <w:marLeft w:val="0"/>
          <w:marRight w:val="0"/>
          <w:marTop w:val="72"/>
          <w:marBottom w:val="0"/>
          <w:divBdr>
            <w:top w:val="none" w:sz="0" w:space="0" w:color="auto"/>
            <w:left w:val="none" w:sz="0" w:space="0" w:color="auto"/>
            <w:bottom w:val="none" w:sz="0" w:space="0" w:color="auto"/>
            <w:right w:val="none" w:sz="0" w:space="0" w:color="auto"/>
          </w:divBdr>
          <w:divsChild>
            <w:div w:id="842210936">
              <w:marLeft w:val="360"/>
              <w:marRight w:val="0"/>
              <w:marTop w:val="0"/>
              <w:marBottom w:val="72"/>
              <w:divBdr>
                <w:top w:val="none" w:sz="0" w:space="0" w:color="auto"/>
                <w:left w:val="none" w:sz="0" w:space="0" w:color="auto"/>
                <w:bottom w:val="none" w:sz="0" w:space="0" w:color="auto"/>
                <w:right w:val="none" w:sz="0" w:space="0" w:color="auto"/>
              </w:divBdr>
            </w:div>
            <w:div w:id="1513298183">
              <w:marLeft w:val="360"/>
              <w:marRight w:val="0"/>
              <w:marTop w:val="72"/>
              <w:marBottom w:val="72"/>
              <w:divBdr>
                <w:top w:val="none" w:sz="0" w:space="0" w:color="auto"/>
                <w:left w:val="none" w:sz="0" w:space="0" w:color="auto"/>
                <w:bottom w:val="none" w:sz="0" w:space="0" w:color="auto"/>
                <w:right w:val="none" w:sz="0" w:space="0" w:color="auto"/>
              </w:divBdr>
            </w:div>
          </w:divsChild>
        </w:div>
        <w:div w:id="1982154192">
          <w:marLeft w:val="0"/>
          <w:marRight w:val="0"/>
          <w:marTop w:val="72"/>
          <w:marBottom w:val="0"/>
          <w:divBdr>
            <w:top w:val="none" w:sz="0" w:space="0" w:color="auto"/>
            <w:left w:val="none" w:sz="0" w:space="0" w:color="auto"/>
            <w:bottom w:val="none" w:sz="0" w:space="0" w:color="auto"/>
            <w:right w:val="none" w:sz="0" w:space="0" w:color="auto"/>
          </w:divBdr>
          <w:divsChild>
            <w:div w:id="1865751884">
              <w:marLeft w:val="360"/>
              <w:marRight w:val="0"/>
              <w:marTop w:val="72"/>
              <w:marBottom w:val="72"/>
              <w:divBdr>
                <w:top w:val="none" w:sz="0" w:space="0" w:color="auto"/>
                <w:left w:val="none" w:sz="0" w:space="0" w:color="auto"/>
                <w:bottom w:val="none" w:sz="0" w:space="0" w:color="auto"/>
                <w:right w:val="none" w:sz="0" w:space="0" w:color="auto"/>
              </w:divBdr>
            </w:div>
            <w:div w:id="2124686221">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208027008">
      <w:bodyDiv w:val="1"/>
      <w:marLeft w:val="0"/>
      <w:marRight w:val="0"/>
      <w:marTop w:val="0"/>
      <w:marBottom w:val="0"/>
      <w:divBdr>
        <w:top w:val="none" w:sz="0" w:space="0" w:color="auto"/>
        <w:left w:val="none" w:sz="0" w:space="0" w:color="auto"/>
        <w:bottom w:val="none" w:sz="0" w:space="0" w:color="auto"/>
        <w:right w:val="none" w:sz="0" w:space="0" w:color="auto"/>
      </w:divBdr>
    </w:div>
    <w:div w:id="1219171251">
      <w:bodyDiv w:val="1"/>
      <w:marLeft w:val="0"/>
      <w:marRight w:val="0"/>
      <w:marTop w:val="0"/>
      <w:marBottom w:val="0"/>
      <w:divBdr>
        <w:top w:val="none" w:sz="0" w:space="0" w:color="auto"/>
        <w:left w:val="none" w:sz="0" w:space="0" w:color="auto"/>
        <w:bottom w:val="none" w:sz="0" w:space="0" w:color="auto"/>
        <w:right w:val="none" w:sz="0" w:space="0" w:color="auto"/>
      </w:divBdr>
      <w:divsChild>
        <w:div w:id="73287190">
          <w:marLeft w:val="360"/>
          <w:marRight w:val="0"/>
          <w:marTop w:val="0"/>
          <w:marBottom w:val="72"/>
          <w:divBdr>
            <w:top w:val="none" w:sz="0" w:space="0" w:color="auto"/>
            <w:left w:val="none" w:sz="0" w:space="0" w:color="auto"/>
            <w:bottom w:val="none" w:sz="0" w:space="0" w:color="auto"/>
            <w:right w:val="none" w:sz="0" w:space="0" w:color="auto"/>
          </w:divBdr>
        </w:div>
        <w:div w:id="486283121">
          <w:marLeft w:val="360"/>
          <w:marRight w:val="0"/>
          <w:marTop w:val="72"/>
          <w:marBottom w:val="72"/>
          <w:divBdr>
            <w:top w:val="none" w:sz="0" w:space="0" w:color="auto"/>
            <w:left w:val="none" w:sz="0" w:space="0" w:color="auto"/>
            <w:bottom w:val="none" w:sz="0" w:space="0" w:color="auto"/>
            <w:right w:val="none" w:sz="0" w:space="0" w:color="auto"/>
          </w:divBdr>
          <w:divsChild>
            <w:div w:id="133908344">
              <w:marLeft w:val="360"/>
              <w:marRight w:val="0"/>
              <w:marTop w:val="0"/>
              <w:marBottom w:val="0"/>
              <w:divBdr>
                <w:top w:val="none" w:sz="0" w:space="0" w:color="auto"/>
                <w:left w:val="none" w:sz="0" w:space="0" w:color="auto"/>
                <w:bottom w:val="none" w:sz="0" w:space="0" w:color="auto"/>
                <w:right w:val="none" w:sz="0" w:space="0" w:color="auto"/>
              </w:divBdr>
            </w:div>
            <w:div w:id="315183985">
              <w:marLeft w:val="360"/>
              <w:marRight w:val="0"/>
              <w:marTop w:val="0"/>
              <w:marBottom w:val="0"/>
              <w:divBdr>
                <w:top w:val="none" w:sz="0" w:space="0" w:color="auto"/>
                <w:left w:val="none" w:sz="0" w:space="0" w:color="auto"/>
                <w:bottom w:val="none" w:sz="0" w:space="0" w:color="auto"/>
                <w:right w:val="none" w:sz="0" w:space="0" w:color="auto"/>
              </w:divBdr>
            </w:div>
            <w:div w:id="446705795">
              <w:marLeft w:val="360"/>
              <w:marRight w:val="0"/>
              <w:marTop w:val="0"/>
              <w:marBottom w:val="0"/>
              <w:divBdr>
                <w:top w:val="none" w:sz="0" w:space="0" w:color="auto"/>
                <w:left w:val="none" w:sz="0" w:space="0" w:color="auto"/>
                <w:bottom w:val="none" w:sz="0" w:space="0" w:color="auto"/>
                <w:right w:val="none" w:sz="0" w:space="0" w:color="auto"/>
              </w:divBdr>
            </w:div>
            <w:div w:id="837382349">
              <w:marLeft w:val="360"/>
              <w:marRight w:val="0"/>
              <w:marTop w:val="0"/>
              <w:marBottom w:val="0"/>
              <w:divBdr>
                <w:top w:val="none" w:sz="0" w:space="0" w:color="auto"/>
                <w:left w:val="none" w:sz="0" w:space="0" w:color="auto"/>
                <w:bottom w:val="none" w:sz="0" w:space="0" w:color="auto"/>
                <w:right w:val="none" w:sz="0" w:space="0" w:color="auto"/>
              </w:divBdr>
            </w:div>
            <w:div w:id="1090200455">
              <w:marLeft w:val="360"/>
              <w:marRight w:val="0"/>
              <w:marTop w:val="0"/>
              <w:marBottom w:val="0"/>
              <w:divBdr>
                <w:top w:val="none" w:sz="0" w:space="0" w:color="auto"/>
                <w:left w:val="none" w:sz="0" w:space="0" w:color="auto"/>
                <w:bottom w:val="none" w:sz="0" w:space="0" w:color="auto"/>
                <w:right w:val="none" w:sz="0" w:space="0" w:color="auto"/>
              </w:divBdr>
            </w:div>
            <w:div w:id="1638298170">
              <w:marLeft w:val="360"/>
              <w:marRight w:val="0"/>
              <w:marTop w:val="0"/>
              <w:marBottom w:val="0"/>
              <w:divBdr>
                <w:top w:val="none" w:sz="0" w:space="0" w:color="auto"/>
                <w:left w:val="none" w:sz="0" w:space="0" w:color="auto"/>
                <w:bottom w:val="none" w:sz="0" w:space="0" w:color="auto"/>
                <w:right w:val="none" w:sz="0" w:space="0" w:color="auto"/>
              </w:divBdr>
            </w:div>
            <w:div w:id="1638492230">
              <w:marLeft w:val="360"/>
              <w:marRight w:val="0"/>
              <w:marTop w:val="0"/>
              <w:marBottom w:val="0"/>
              <w:divBdr>
                <w:top w:val="none" w:sz="0" w:space="0" w:color="auto"/>
                <w:left w:val="none" w:sz="0" w:space="0" w:color="auto"/>
                <w:bottom w:val="none" w:sz="0" w:space="0" w:color="auto"/>
                <w:right w:val="none" w:sz="0" w:space="0" w:color="auto"/>
              </w:divBdr>
            </w:div>
            <w:div w:id="1794589931">
              <w:marLeft w:val="360"/>
              <w:marRight w:val="0"/>
              <w:marTop w:val="0"/>
              <w:marBottom w:val="0"/>
              <w:divBdr>
                <w:top w:val="none" w:sz="0" w:space="0" w:color="auto"/>
                <w:left w:val="none" w:sz="0" w:space="0" w:color="auto"/>
                <w:bottom w:val="none" w:sz="0" w:space="0" w:color="auto"/>
                <w:right w:val="none" w:sz="0" w:space="0" w:color="auto"/>
              </w:divBdr>
            </w:div>
          </w:divsChild>
        </w:div>
        <w:div w:id="1105543980">
          <w:marLeft w:val="360"/>
          <w:marRight w:val="0"/>
          <w:marTop w:val="0"/>
          <w:marBottom w:val="72"/>
          <w:divBdr>
            <w:top w:val="none" w:sz="0" w:space="0" w:color="auto"/>
            <w:left w:val="none" w:sz="0" w:space="0" w:color="auto"/>
            <w:bottom w:val="none" w:sz="0" w:space="0" w:color="auto"/>
            <w:right w:val="none" w:sz="0" w:space="0" w:color="auto"/>
          </w:divBdr>
        </w:div>
        <w:div w:id="1323701468">
          <w:marLeft w:val="360"/>
          <w:marRight w:val="0"/>
          <w:marTop w:val="0"/>
          <w:marBottom w:val="72"/>
          <w:divBdr>
            <w:top w:val="none" w:sz="0" w:space="0" w:color="auto"/>
            <w:left w:val="none" w:sz="0" w:space="0" w:color="auto"/>
            <w:bottom w:val="none" w:sz="0" w:space="0" w:color="auto"/>
            <w:right w:val="none" w:sz="0" w:space="0" w:color="auto"/>
          </w:divBdr>
        </w:div>
        <w:div w:id="1663503334">
          <w:marLeft w:val="360"/>
          <w:marRight w:val="0"/>
          <w:marTop w:val="0"/>
          <w:marBottom w:val="72"/>
          <w:divBdr>
            <w:top w:val="none" w:sz="0" w:space="0" w:color="auto"/>
            <w:left w:val="none" w:sz="0" w:space="0" w:color="auto"/>
            <w:bottom w:val="none" w:sz="0" w:space="0" w:color="auto"/>
            <w:right w:val="none" w:sz="0" w:space="0" w:color="auto"/>
          </w:divBdr>
        </w:div>
        <w:div w:id="1956477756">
          <w:marLeft w:val="360"/>
          <w:marRight w:val="0"/>
          <w:marTop w:val="0"/>
          <w:marBottom w:val="72"/>
          <w:divBdr>
            <w:top w:val="none" w:sz="0" w:space="0" w:color="auto"/>
            <w:left w:val="none" w:sz="0" w:space="0" w:color="auto"/>
            <w:bottom w:val="none" w:sz="0" w:space="0" w:color="auto"/>
            <w:right w:val="none" w:sz="0" w:space="0" w:color="auto"/>
          </w:divBdr>
        </w:div>
      </w:divsChild>
    </w:div>
    <w:div w:id="1255164972">
      <w:bodyDiv w:val="1"/>
      <w:marLeft w:val="0"/>
      <w:marRight w:val="0"/>
      <w:marTop w:val="0"/>
      <w:marBottom w:val="0"/>
      <w:divBdr>
        <w:top w:val="none" w:sz="0" w:space="0" w:color="auto"/>
        <w:left w:val="none" w:sz="0" w:space="0" w:color="auto"/>
        <w:bottom w:val="none" w:sz="0" w:space="0" w:color="auto"/>
        <w:right w:val="none" w:sz="0" w:space="0" w:color="auto"/>
      </w:divBdr>
    </w:div>
    <w:div w:id="1287586075">
      <w:bodyDiv w:val="1"/>
      <w:marLeft w:val="0"/>
      <w:marRight w:val="0"/>
      <w:marTop w:val="0"/>
      <w:marBottom w:val="0"/>
      <w:divBdr>
        <w:top w:val="none" w:sz="0" w:space="0" w:color="auto"/>
        <w:left w:val="none" w:sz="0" w:space="0" w:color="auto"/>
        <w:bottom w:val="none" w:sz="0" w:space="0" w:color="auto"/>
        <w:right w:val="none" w:sz="0" w:space="0" w:color="auto"/>
      </w:divBdr>
      <w:divsChild>
        <w:div w:id="919488359">
          <w:marLeft w:val="0"/>
          <w:marRight w:val="0"/>
          <w:marTop w:val="72"/>
          <w:marBottom w:val="0"/>
          <w:divBdr>
            <w:top w:val="none" w:sz="0" w:space="0" w:color="auto"/>
            <w:left w:val="none" w:sz="0" w:space="0" w:color="auto"/>
            <w:bottom w:val="none" w:sz="0" w:space="0" w:color="auto"/>
            <w:right w:val="none" w:sz="0" w:space="0" w:color="auto"/>
          </w:divBdr>
          <w:divsChild>
            <w:div w:id="223223101">
              <w:marLeft w:val="360"/>
              <w:marRight w:val="0"/>
              <w:marTop w:val="0"/>
              <w:marBottom w:val="72"/>
              <w:divBdr>
                <w:top w:val="none" w:sz="0" w:space="0" w:color="auto"/>
                <w:left w:val="none" w:sz="0" w:space="0" w:color="auto"/>
                <w:bottom w:val="none" w:sz="0" w:space="0" w:color="auto"/>
                <w:right w:val="none" w:sz="0" w:space="0" w:color="auto"/>
              </w:divBdr>
            </w:div>
            <w:div w:id="776291229">
              <w:marLeft w:val="360"/>
              <w:marRight w:val="0"/>
              <w:marTop w:val="72"/>
              <w:marBottom w:val="72"/>
              <w:divBdr>
                <w:top w:val="none" w:sz="0" w:space="0" w:color="auto"/>
                <w:left w:val="none" w:sz="0" w:space="0" w:color="auto"/>
                <w:bottom w:val="none" w:sz="0" w:space="0" w:color="auto"/>
                <w:right w:val="none" w:sz="0" w:space="0" w:color="auto"/>
              </w:divBdr>
            </w:div>
            <w:div w:id="1842620316">
              <w:marLeft w:val="360"/>
              <w:marRight w:val="0"/>
              <w:marTop w:val="0"/>
              <w:marBottom w:val="72"/>
              <w:divBdr>
                <w:top w:val="none" w:sz="0" w:space="0" w:color="auto"/>
                <w:left w:val="none" w:sz="0" w:space="0" w:color="auto"/>
                <w:bottom w:val="none" w:sz="0" w:space="0" w:color="auto"/>
                <w:right w:val="none" w:sz="0" w:space="0" w:color="auto"/>
              </w:divBdr>
            </w:div>
          </w:divsChild>
        </w:div>
        <w:div w:id="1601334842">
          <w:marLeft w:val="0"/>
          <w:marRight w:val="0"/>
          <w:marTop w:val="72"/>
          <w:marBottom w:val="0"/>
          <w:divBdr>
            <w:top w:val="none" w:sz="0" w:space="0" w:color="auto"/>
            <w:left w:val="none" w:sz="0" w:space="0" w:color="auto"/>
            <w:bottom w:val="none" w:sz="0" w:space="0" w:color="auto"/>
            <w:right w:val="none" w:sz="0" w:space="0" w:color="auto"/>
          </w:divBdr>
        </w:div>
        <w:div w:id="2127046096">
          <w:marLeft w:val="0"/>
          <w:marRight w:val="0"/>
          <w:marTop w:val="72"/>
          <w:marBottom w:val="0"/>
          <w:divBdr>
            <w:top w:val="none" w:sz="0" w:space="0" w:color="auto"/>
            <w:left w:val="none" w:sz="0" w:space="0" w:color="auto"/>
            <w:bottom w:val="none" w:sz="0" w:space="0" w:color="auto"/>
            <w:right w:val="none" w:sz="0" w:space="0" w:color="auto"/>
          </w:divBdr>
        </w:div>
      </w:divsChild>
    </w:div>
    <w:div w:id="1294484152">
      <w:bodyDiv w:val="1"/>
      <w:marLeft w:val="0"/>
      <w:marRight w:val="0"/>
      <w:marTop w:val="0"/>
      <w:marBottom w:val="0"/>
      <w:divBdr>
        <w:top w:val="none" w:sz="0" w:space="0" w:color="auto"/>
        <w:left w:val="none" w:sz="0" w:space="0" w:color="auto"/>
        <w:bottom w:val="none" w:sz="0" w:space="0" w:color="auto"/>
        <w:right w:val="none" w:sz="0" w:space="0" w:color="auto"/>
      </w:divBdr>
    </w:div>
    <w:div w:id="1312826228">
      <w:bodyDiv w:val="1"/>
      <w:marLeft w:val="0"/>
      <w:marRight w:val="0"/>
      <w:marTop w:val="0"/>
      <w:marBottom w:val="0"/>
      <w:divBdr>
        <w:top w:val="none" w:sz="0" w:space="0" w:color="auto"/>
        <w:left w:val="none" w:sz="0" w:space="0" w:color="auto"/>
        <w:bottom w:val="none" w:sz="0" w:space="0" w:color="auto"/>
        <w:right w:val="none" w:sz="0" w:space="0" w:color="auto"/>
      </w:divBdr>
    </w:div>
    <w:div w:id="1332416328">
      <w:bodyDiv w:val="1"/>
      <w:marLeft w:val="0"/>
      <w:marRight w:val="0"/>
      <w:marTop w:val="0"/>
      <w:marBottom w:val="0"/>
      <w:divBdr>
        <w:top w:val="none" w:sz="0" w:space="0" w:color="auto"/>
        <w:left w:val="none" w:sz="0" w:space="0" w:color="auto"/>
        <w:bottom w:val="none" w:sz="0" w:space="0" w:color="auto"/>
        <w:right w:val="none" w:sz="0" w:space="0" w:color="auto"/>
      </w:divBdr>
    </w:div>
    <w:div w:id="1342898282">
      <w:bodyDiv w:val="1"/>
      <w:marLeft w:val="0"/>
      <w:marRight w:val="0"/>
      <w:marTop w:val="0"/>
      <w:marBottom w:val="0"/>
      <w:divBdr>
        <w:top w:val="none" w:sz="0" w:space="0" w:color="auto"/>
        <w:left w:val="none" w:sz="0" w:space="0" w:color="auto"/>
        <w:bottom w:val="none" w:sz="0" w:space="0" w:color="auto"/>
        <w:right w:val="none" w:sz="0" w:space="0" w:color="auto"/>
      </w:divBdr>
    </w:div>
    <w:div w:id="1392995342">
      <w:bodyDiv w:val="1"/>
      <w:marLeft w:val="0"/>
      <w:marRight w:val="0"/>
      <w:marTop w:val="0"/>
      <w:marBottom w:val="0"/>
      <w:divBdr>
        <w:top w:val="none" w:sz="0" w:space="0" w:color="auto"/>
        <w:left w:val="none" w:sz="0" w:space="0" w:color="auto"/>
        <w:bottom w:val="none" w:sz="0" w:space="0" w:color="auto"/>
        <w:right w:val="none" w:sz="0" w:space="0" w:color="auto"/>
      </w:divBdr>
      <w:divsChild>
        <w:div w:id="397480236">
          <w:marLeft w:val="0"/>
          <w:marRight w:val="0"/>
          <w:marTop w:val="72"/>
          <w:marBottom w:val="0"/>
          <w:divBdr>
            <w:top w:val="none" w:sz="0" w:space="0" w:color="auto"/>
            <w:left w:val="none" w:sz="0" w:space="0" w:color="auto"/>
            <w:bottom w:val="none" w:sz="0" w:space="0" w:color="auto"/>
            <w:right w:val="none" w:sz="0" w:space="0" w:color="auto"/>
          </w:divBdr>
        </w:div>
        <w:div w:id="880214729">
          <w:marLeft w:val="0"/>
          <w:marRight w:val="0"/>
          <w:marTop w:val="72"/>
          <w:marBottom w:val="0"/>
          <w:divBdr>
            <w:top w:val="none" w:sz="0" w:space="0" w:color="auto"/>
            <w:left w:val="none" w:sz="0" w:space="0" w:color="auto"/>
            <w:bottom w:val="none" w:sz="0" w:space="0" w:color="auto"/>
            <w:right w:val="none" w:sz="0" w:space="0" w:color="auto"/>
          </w:divBdr>
        </w:div>
        <w:div w:id="1530488052">
          <w:marLeft w:val="0"/>
          <w:marRight w:val="0"/>
          <w:marTop w:val="72"/>
          <w:marBottom w:val="0"/>
          <w:divBdr>
            <w:top w:val="none" w:sz="0" w:space="0" w:color="auto"/>
            <w:left w:val="none" w:sz="0" w:space="0" w:color="auto"/>
            <w:bottom w:val="none" w:sz="0" w:space="0" w:color="auto"/>
            <w:right w:val="none" w:sz="0" w:space="0" w:color="auto"/>
          </w:divBdr>
        </w:div>
      </w:divsChild>
    </w:div>
    <w:div w:id="1396008772">
      <w:bodyDiv w:val="1"/>
      <w:marLeft w:val="0"/>
      <w:marRight w:val="0"/>
      <w:marTop w:val="0"/>
      <w:marBottom w:val="0"/>
      <w:divBdr>
        <w:top w:val="none" w:sz="0" w:space="0" w:color="auto"/>
        <w:left w:val="none" w:sz="0" w:space="0" w:color="auto"/>
        <w:bottom w:val="none" w:sz="0" w:space="0" w:color="auto"/>
        <w:right w:val="none" w:sz="0" w:space="0" w:color="auto"/>
      </w:divBdr>
      <w:divsChild>
        <w:div w:id="783887565">
          <w:marLeft w:val="0"/>
          <w:marRight w:val="0"/>
          <w:marTop w:val="72"/>
          <w:marBottom w:val="240"/>
          <w:divBdr>
            <w:top w:val="none" w:sz="0" w:space="0" w:color="auto"/>
            <w:left w:val="none" w:sz="0" w:space="0" w:color="auto"/>
            <w:bottom w:val="none" w:sz="0" w:space="0" w:color="auto"/>
            <w:right w:val="none" w:sz="0" w:space="0" w:color="auto"/>
          </w:divBdr>
          <w:divsChild>
            <w:div w:id="115218582">
              <w:marLeft w:val="0"/>
              <w:marRight w:val="0"/>
              <w:marTop w:val="72"/>
              <w:marBottom w:val="0"/>
              <w:divBdr>
                <w:top w:val="none" w:sz="0" w:space="0" w:color="auto"/>
                <w:left w:val="none" w:sz="0" w:space="0" w:color="auto"/>
                <w:bottom w:val="none" w:sz="0" w:space="0" w:color="auto"/>
                <w:right w:val="none" w:sz="0" w:space="0" w:color="auto"/>
              </w:divBdr>
            </w:div>
            <w:div w:id="502476041">
              <w:marLeft w:val="0"/>
              <w:marRight w:val="0"/>
              <w:marTop w:val="72"/>
              <w:marBottom w:val="0"/>
              <w:divBdr>
                <w:top w:val="none" w:sz="0" w:space="0" w:color="auto"/>
                <w:left w:val="none" w:sz="0" w:space="0" w:color="auto"/>
                <w:bottom w:val="none" w:sz="0" w:space="0" w:color="auto"/>
                <w:right w:val="none" w:sz="0" w:space="0" w:color="auto"/>
              </w:divBdr>
            </w:div>
            <w:div w:id="1069112001">
              <w:marLeft w:val="0"/>
              <w:marRight w:val="0"/>
              <w:marTop w:val="72"/>
              <w:marBottom w:val="0"/>
              <w:divBdr>
                <w:top w:val="none" w:sz="0" w:space="0" w:color="auto"/>
                <w:left w:val="none" w:sz="0" w:space="0" w:color="auto"/>
                <w:bottom w:val="none" w:sz="0" w:space="0" w:color="auto"/>
                <w:right w:val="none" w:sz="0" w:space="0" w:color="auto"/>
              </w:divBdr>
            </w:div>
            <w:div w:id="1724331912">
              <w:marLeft w:val="0"/>
              <w:marRight w:val="0"/>
              <w:marTop w:val="72"/>
              <w:marBottom w:val="0"/>
              <w:divBdr>
                <w:top w:val="none" w:sz="0" w:space="0" w:color="auto"/>
                <w:left w:val="none" w:sz="0" w:space="0" w:color="auto"/>
                <w:bottom w:val="none" w:sz="0" w:space="0" w:color="auto"/>
                <w:right w:val="none" w:sz="0" w:space="0" w:color="auto"/>
              </w:divBdr>
              <w:divsChild>
                <w:div w:id="941844088">
                  <w:marLeft w:val="360"/>
                  <w:marRight w:val="0"/>
                  <w:marTop w:val="0"/>
                  <w:marBottom w:val="72"/>
                  <w:divBdr>
                    <w:top w:val="none" w:sz="0" w:space="0" w:color="auto"/>
                    <w:left w:val="none" w:sz="0" w:space="0" w:color="auto"/>
                    <w:bottom w:val="none" w:sz="0" w:space="0" w:color="auto"/>
                    <w:right w:val="none" w:sz="0" w:space="0" w:color="auto"/>
                  </w:divBdr>
                </w:div>
                <w:div w:id="1083186808">
                  <w:marLeft w:val="360"/>
                  <w:marRight w:val="0"/>
                  <w:marTop w:val="0"/>
                  <w:marBottom w:val="72"/>
                  <w:divBdr>
                    <w:top w:val="none" w:sz="0" w:space="0" w:color="auto"/>
                    <w:left w:val="none" w:sz="0" w:space="0" w:color="auto"/>
                    <w:bottom w:val="none" w:sz="0" w:space="0" w:color="auto"/>
                    <w:right w:val="none" w:sz="0" w:space="0" w:color="auto"/>
                  </w:divBdr>
                </w:div>
                <w:div w:id="1332637708">
                  <w:marLeft w:val="360"/>
                  <w:marRight w:val="0"/>
                  <w:marTop w:val="72"/>
                  <w:marBottom w:val="72"/>
                  <w:divBdr>
                    <w:top w:val="none" w:sz="0" w:space="0" w:color="auto"/>
                    <w:left w:val="none" w:sz="0" w:space="0" w:color="auto"/>
                    <w:bottom w:val="none" w:sz="0" w:space="0" w:color="auto"/>
                    <w:right w:val="none" w:sz="0" w:space="0" w:color="auto"/>
                  </w:divBdr>
                </w:div>
              </w:divsChild>
            </w:div>
          </w:divsChild>
        </w:div>
        <w:div w:id="1315140083">
          <w:marLeft w:val="0"/>
          <w:marRight w:val="0"/>
          <w:marTop w:val="72"/>
          <w:marBottom w:val="240"/>
          <w:divBdr>
            <w:top w:val="none" w:sz="0" w:space="0" w:color="auto"/>
            <w:left w:val="none" w:sz="0" w:space="0" w:color="auto"/>
            <w:bottom w:val="none" w:sz="0" w:space="0" w:color="auto"/>
            <w:right w:val="none" w:sz="0" w:space="0" w:color="auto"/>
          </w:divBdr>
          <w:divsChild>
            <w:div w:id="321085952">
              <w:marLeft w:val="0"/>
              <w:marRight w:val="0"/>
              <w:marTop w:val="72"/>
              <w:marBottom w:val="0"/>
              <w:divBdr>
                <w:top w:val="none" w:sz="0" w:space="0" w:color="auto"/>
                <w:left w:val="none" w:sz="0" w:space="0" w:color="auto"/>
                <w:bottom w:val="none" w:sz="0" w:space="0" w:color="auto"/>
                <w:right w:val="none" w:sz="0" w:space="0" w:color="auto"/>
              </w:divBdr>
            </w:div>
            <w:div w:id="688800311">
              <w:marLeft w:val="0"/>
              <w:marRight w:val="0"/>
              <w:marTop w:val="72"/>
              <w:marBottom w:val="0"/>
              <w:divBdr>
                <w:top w:val="none" w:sz="0" w:space="0" w:color="auto"/>
                <w:left w:val="none" w:sz="0" w:space="0" w:color="auto"/>
                <w:bottom w:val="none" w:sz="0" w:space="0" w:color="auto"/>
                <w:right w:val="none" w:sz="0" w:space="0" w:color="auto"/>
              </w:divBdr>
            </w:div>
            <w:div w:id="841776540">
              <w:marLeft w:val="0"/>
              <w:marRight w:val="0"/>
              <w:marTop w:val="72"/>
              <w:marBottom w:val="0"/>
              <w:divBdr>
                <w:top w:val="none" w:sz="0" w:space="0" w:color="auto"/>
                <w:left w:val="none" w:sz="0" w:space="0" w:color="auto"/>
                <w:bottom w:val="none" w:sz="0" w:space="0" w:color="auto"/>
                <w:right w:val="none" w:sz="0" w:space="0" w:color="auto"/>
              </w:divBdr>
            </w:div>
            <w:div w:id="945038006">
              <w:marLeft w:val="0"/>
              <w:marRight w:val="0"/>
              <w:marTop w:val="72"/>
              <w:marBottom w:val="0"/>
              <w:divBdr>
                <w:top w:val="none" w:sz="0" w:space="0" w:color="auto"/>
                <w:left w:val="none" w:sz="0" w:space="0" w:color="auto"/>
                <w:bottom w:val="none" w:sz="0" w:space="0" w:color="auto"/>
                <w:right w:val="none" w:sz="0" w:space="0" w:color="auto"/>
              </w:divBdr>
              <w:divsChild>
                <w:div w:id="1230657360">
                  <w:marLeft w:val="360"/>
                  <w:marRight w:val="0"/>
                  <w:marTop w:val="0"/>
                  <w:marBottom w:val="72"/>
                  <w:divBdr>
                    <w:top w:val="none" w:sz="0" w:space="0" w:color="auto"/>
                    <w:left w:val="none" w:sz="0" w:space="0" w:color="auto"/>
                    <w:bottom w:val="none" w:sz="0" w:space="0" w:color="auto"/>
                    <w:right w:val="none" w:sz="0" w:space="0" w:color="auto"/>
                  </w:divBdr>
                </w:div>
                <w:div w:id="1780299762">
                  <w:marLeft w:val="360"/>
                  <w:marRight w:val="0"/>
                  <w:marTop w:val="0"/>
                  <w:marBottom w:val="72"/>
                  <w:divBdr>
                    <w:top w:val="none" w:sz="0" w:space="0" w:color="auto"/>
                    <w:left w:val="none" w:sz="0" w:space="0" w:color="auto"/>
                    <w:bottom w:val="none" w:sz="0" w:space="0" w:color="auto"/>
                    <w:right w:val="none" w:sz="0" w:space="0" w:color="auto"/>
                  </w:divBdr>
                </w:div>
                <w:div w:id="1822237551">
                  <w:marLeft w:val="360"/>
                  <w:marRight w:val="0"/>
                  <w:marTop w:val="72"/>
                  <w:marBottom w:val="72"/>
                  <w:divBdr>
                    <w:top w:val="none" w:sz="0" w:space="0" w:color="auto"/>
                    <w:left w:val="none" w:sz="0" w:space="0" w:color="auto"/>
                    <w:bottom w:val="none" w:sz="0" w:space="0" w:color="auto"/>
                    <w:right w:val="none" w:sz="0" w:space="0" w:color="auto"/>
                  </w:divBdr>
                </w:div>
              </w:divsChild>
            </w:div>
            <w:div w:id="1524902507">
              <w:marLeft w:val="0"/>
              <w:marRight w:val="0"/>
              <w:marTop w:val="72"/>
              <w:marBottom w:val="0"/>
              <w:divBdr>
                <w:top w:val="none" w:sz="0" w:space="0" w:color="auto"/>
                <w:left w:val="none" w:sz="0" w:space="0" w:color="auto"/>
                <w:bottom w:val="none" w:sz="0" w:space="0" w:color="auto"/>
                <w:right w:val="none" w:sz="0" w:space="0" w:color="auto"/>
              </w:divBdr>
            </w:div>
          </w:divsChild>
        </w:div>
        <w:div w:id="1357779418">
          <w:marLeft w:val="0"/>
          <w:marRight w:val="0"/>
          <w:marTop w:val="72"/>
          <w:marBottom w:val="240"/>
          <w:divBdr>
            <w:top w:val="none" w:sz="0" w:space="0" w:color="auto"/>
            <w:left w:val="none" w:sz="0" w:space="0" w:color="auto"/>
            <w:bottom w:val="none" w:sz="0" w:space="0" w:color="auto"/>
            <w:right w:val="none" w:sz="0" w:space="0" w:color="auto"/>
          </w:divBdr>
        </w:div>
      </w:divsChild>
    </w:div>
    <w:div w:id="1421559339">
      <w:bodyDiv w:val="1"/>
      <w:marLeft w:val="0"/>
      <w:marRight w:val="0"/>
      <w:marTop w:val="0"/>
      <w:marBottom w:val="0"/>
      <w:divBdr>
        <w:top w:val="none" w:sz="0" w:space="0" w:color="auto"/>
        <w:left w:val="none" w:sz="0" w:space="0" w:color="auto"/>
        <w:bottom w:val="none" w:sz="0" w:space="0" w:color="auto"/>
        <w:right w:val="none" w:sz="0" w:space="0" w:color="auto"/>
      </w:divBdr>
    </w:div>
    <w:div w:id="1422795956">
      <w:bodyDiv w:val="1"/>
      <w:marLeft w:val="0"/>
      <w:marRight w:val="0"/>
      <w:marTop w:val="0"/>
      <w:marBottom w:val="0"/>
      <w:divBdr>
        <w:top w:val="none" w:sz="0" w:space="0" w:color="auto"/>
        <w:left w:val="none" w:sz="0" w:space="0" w:color="auto"/>
        <w:bottom w:val="none" w:sz="0" w:space="0" w:color="auto"/>
        <w:right w:val="none" w:sz="0" w:space="0" w:color="auto"/>
      </w:divBdr>
    </w:div>
    <w:div w:id="1461605584">
      <w:bodyDiv w:val="1"/>
      <w:marLeft w:val="0"/>
      <w:marRight w:val="0"/>
      <w:marTop w:val="0"/>
      <w:marBottom w:val="0"/>
      <w:divBdr>
        <w:top w:val="none" w:sz="0" w:space="0" w:color="auto"/>
        <w:left w:val="none" w:sz="0" w:space="0" w:color="auto"/>
        <w:bottom w:val="none" w:sz="0" w:space="0" w:color="auto"/>
        <w:right w:val="none" w:sz="0" w:space="0" w:color="auto"/>
      </w:divBdr>
    </w:div>
    <w:div w:id="1471707090">
      <w:bodyDiv w:val="1"/>
      <w:marLeft w:val="0"/>
      <w:marRight w:val="0"/>
      <w:marTop w:val="0"/>
      <w:marBottom w:val="0"/>
      <w:divBdr>
        <w:top w:val="none" w:sz="0" w:space="0" w:color="auto"/>
        <w:left w:val="none" w:sz="0" w:space="0" w:color="auto"/>
        <w:bottom w:val="none" w:sz="0" w:space="0" w:color="auto"/>
        <w:right w:val="none" w:sz="0" w:space="0" w:color="auto"/>
      </w:divBdr>
      <w:divsChild>
        <w:div w:id="218320466">
          <w:marLeft w:val="360"/>
          <w:marRight w:val="0"/>
          <w:marTop w:val="72"/>
          <w:marBottom w:val="72"/>
          <w:divBdr>
            <w:top w:val="none" w:sz="0" w:space="0" w:color="auto"/>
            <w:left w:val="none" w:sz="0" w:space="0" w:color="auto"/>
            <w:bottom w:val="none" w:sz="0" w:space="0" w:color="auto"/>
            <w:right w:val="none" w:sz="0" w:space="0" w:color="auto"/>
          </w:divBdr>
        </w:div>
        <w:div w:id="983776140">
          <w:marLeft w:val="360"/>
          <w:marRight w:val="0"/>
          <w:marTop w:val="0"/>
          <w:marBottom w:val="72"/>
          <w:divBdr>
            <w:top w:val="none" w:sz="0" w:space="0" w:color="auto"/>
            <w:left w:val="none" w:sz="0" w:space="0" w:color="auto"/>
            <w:bottom w:val="none" w:sz="0" w:space="0" w:color="auto"/>
            <w:right w:val="none" w:sz="0" w:space="0" w:color="auto"/>
          </w:divBdr>
        </w:div>
        <w:div w:id="1418790845">
          <w:marLeft w:val="360"/>
          <w:marRight w:val="0"/>
          <w:marTop w:val="0"/>
          <w:marBottom w:val="72"/>
          <w:divBdr>
            <w:top w:val="none" w:sz="0" w:space="0" w:color="auto"/>
            <w:left w:val="none" w:sz="0" w:space="0" w:color="auto"/>
            <w:bottom w:val="none" w:sz="0" w:space="0" w:color="auto"/>
            <w:right w:val="none" w:sz="0" w:space="0" w:color="auto"/>
          </w:divBdr>
        </w:div>
        <w:div w:id="1983534832">
          <w:marLeft w:val="360"/>
          <w:marRight w:val="0"/>
          <w:marTop w:val="0"/>
          <w:marBottom w:val="72"/>
          <w:divBdr>
            <w:top w:val="none" w:sz="0" w:space="0" w:color="auto"/>
            <w:left w:val="none" w:sz="0" w:space="0" w:color="auto"/>
            <w:bottom w:val="none" w:sz="0" w:space="0" w:color="auto"/>
            <w:right w:val="none" w:sz="0" w:space="0" w:color="auto"/>
          </w:divBdr>
        </w:div>
      </w:divsChild>
    </w:div>
    <w:div w:id="1479298721">
      <w:bodyDiv w:val="1"/>
      <w:marLeft w:val="0"/>
      <w:marRight w:val="0"/>
      <w:marTop w:val="0"/>
      <w:marBottom w:val="0"/>
      <w:divBdr>
        <w:top w:val="none" w:sz="0" w:space="0" w:color="auto"/>
        <w:left w:val="none" w:sz="0" w:space="0" w:color="auto"/>
        <w:bottom w:val="none" w:sz="0" w:space="0" w:color="auto"/>
        <w:right w:val="none" w:sz="0" w:space="0" w:color="auto"/>
      </w:divBdr>
    </w:div>
    <w:div w:id="1499267675">
      <w:bodyDiv w:val="1"/>
      <w:marLeft w:val="0"/>
      <w:marRight w:val="0"/>
      <w:marTop w:val="0"/>
      <w:marBottom w:val="0"/>
      <w:divBdr>
        <w:top w:val="none" w:sz="0" w:space="0" w:color="auto"/>
        <w:left w:val="none" w:sz="0" w:space="0" w:color="auto"/>
        <w:bottom w:val="none" w:sz="0" w:space="0" w:color="auto"/>
        <w:right w:val="none" w:sz="0" w:space="0" w:color="auto"/>
      </w:divBdr>
    </w:div>
    <w:div w:id="1546480617">
      <w:bodyDiv w:val="1"/>
      <w:marLeft w:val="0"/>
      <w:marRight w:val="0"/>
      <w:marTop w:val="0"/>
      <w:marBottom w:val="0"/>
      <w:divBdr>
        <w:top w:val="none" w:sz="0" w:space="0" w:color="auto"/>
        <w:left w:val="none" w:sz="0" w:space="0" w:color="auto"/>
        <w:bottom w:val="none" w:sz="0" w:space="0" w:color="auto"/>
        <w:right w:val="none" w:sz="0" w:space="0" w:color="auto"/>
      </w:divBdr>
      <w:divsChild>
        <w:div w:id="437216115">
          <w:marLeft w:val="0"/>
          <w:marRight w:val="0"/>
          <w:marTop w:val="72"/>
          <w:marBottom w:val="0"/>
          <w:divBdr>
            <w:top w:val="none" w:sz="0" w:space="0" w:color="auto"/>
            <w:left w:val="none" w:sz="0" w:space="0" w:color="auto"/>
            <w:bottom w:val="none" w:sz="0" w:space="0" w:color="auto"/>
            <w:right w:val="none" w:sz="0" w:space="0" w:color="auto"/>
          </w:divBdr>
        </w:div>
        <w:div w:id="1005747953">
          <w:marLeft w:val="0"/>
          <w:marRight w:val="0"/>
          <w:marTop w:val="72"/>
          <w:marBottom w:val="0"/>
          <w:divBdr>
            <w:top w:val="none" w:sz="0" w:space="0" w:color="auto"/>
            <w:left w:val="none" w:sz="0" w:space="0" w:color="auto"/>
            <w:bottom w:val="none" w:sz="0" w:space="0" w:color="auto"/>
            <w:right w:val="none" w:sz="0" w:space="0" w:color="auto"/>
          </w:divBdr>
        </w:div>
        <w:div w:id="1263415525">
          <w:marLeft w:val="0"/>
          <w:marRight w:val="0"/>
          <w:marTop w:val="72"/>
          <w:marBottom w:val="0"/>
          <w:divBdr>
            <w:top w:val="none" w:sz="0" w:space="0" w:color="auto"/>
            <w:left w:val="none" w:sz="0" w:space="0" w:color="auto"/>
            <w:bottom w:val="none" w:sz="0" w:space="0" w:color="auto"/>
            <w:right w:val="none" w:sz="0" w:space="0" w:color="auto"/>
          </w:divBdr>
        </w:div>
      </w:divsChild>
    </w:div>
    <w:div w:id="1561021202">
      <w:bodyDiv w:val="1"/>
      <w:marLeft w:val="0"/>
      <w:marRight w:val="0"/>
      <w:marTop w:val="0"/>
      <w:marBottom w:val="0"/>
      <w:divBdr>
        <w:top w:val="none" w:sz="0" w:space="0" w:color="auto"/>
        <w:left w:val="none" w:sz="0" w:space="0" w:color="auto"/>
        <w:bottom w:val="none" w:sz="0" w:space="0" w:color="auto"/>
        <w:right w:val="none" w:sz="0" w:space="0" w:color="auto"/>
      </w:divBdr>
    </w:div>
    <w:div w:id="1563371572">
      <w:bodyDiv w:val="1"/>
      <w:marLeft w:val="0"/>
      <w:marRight w:val="0"/>
      <w:marTop w:val="0"/>
      <w:marBottom w:val="0"/>
      <w:divBdr>
        <w:top w:val="none" w:sz="0" w:space="0" w:color="auto"/>
        <w:left w:val="none" w:sz="0" w:space="0" w:color="auto"/>
        <w:bottom w:val="none" w:sz="0" w:space="0" w:color="auto"/>
        <w:right w:val="none" w:sz="0" w:space="0" w:color="auto"/>
      </w:divBdr>
      <w:divsChild>
        <w:div w:id="553077247">
          <w:marLeft w:val="0"/>
          <w:marRight w:val="0"/>
          <w:marTop w:val="72"/>
          <w:marBottom w:val="0"/>
          <w:divBdr>
            <w:top w:val="none" w:sz="0" w:space="0" w:color="auto"/>
            <w:left w:val="none" w:sz="0" w:space="0" w:color="auto"/>
            <w:bottom w:val="none" w:sz="0" w:space="0" w:color="auto"/>
            <w:right w:val="none" w:sz="0" w:space="0" w:color="auto"/>
          </w:divBdr>
          <w:divsChild>
            <w:div w:id="447511555">
              <w:marLeft w:val="360"/>
              <w:marRight w:val="0"/>
              <w:marTop w:val="0"/>
              <w:marBottom w:val="72"/>
              <w:divBdr>
                <w:top w:val="none" w:sz="0" w:space="0" w:color="auto"/>
                <w:left w:val="none" w:sz="0" w:space="0" w:color="auto"/>
                <w:bottom w:val="none" w:sz="0" w:space="0" w:color="auto"/>
                <w:right w:val="none" w:sz="0" w:space="0" w:color="auto"/>
              </w:divBdr>
            </w:div>
            <w:div w:id="1016036223">
              <w:marLeft w:val="360"/>
              <w:marRight w:val="0"/>
              <w:marTop w:val="72"/>
              <w:marBottom w:val="72"/>
              <w:divBdr>
                <w:top w:val="none" w:sz="0" w:space="0" w:color="auto"/>
                <w:left w:val="none" w:sz="0" w:space="0" w:color="auto"/>
                <w:bottom w:val="none" w:sz="0" w:space="0" w:color="auto"/>
                <w:right w:val="none" w:sz="0" w:space="0" w:color="auto"/>
              </w:divBdr>
            </w:div>
            <w:div w:id="1438212397">
              <w:marLeft w:val="360"/>
              <w:marRight w:val="0"/>
              <w:marTop w:val="0"/>
              <w:marBottom w:val="72"/>
              <w:divBdr>
                <w:top w:val="none" w:sz="0" w:space="0" w:color="auto"/>
                <w:left w:val="none" w:sz="0" w:space="0" w:color="auto"/>
                <w:bottom w:val="none" w:sz="0" w:space="0" w:color="auto"/>
                <w:right w:val="none" w:sz="0" w:space="0" w:color="auto"/>
              </w:divBdr>
            </w:div>
          </w:divsChild>
        </w:div>
        <w:div w:id="2104757751">
          <w:marLeft w:val="0"/>
          <w:marRight w:val="0"/>
          <w:marTop w:val="72"/>
          <w:marBottom w:val="0"/>
          <w:divBdr>
            <w:top w:val="none" w:sz="0" w:space="0" w:color="auto"/>
            <w:left w:val="none" w:sz="0" w:space="0" w:color="auto"/>
            <w:bottom w:val="none" w:sz="0" w:space="0" w:color="auto"/>
            <w:right w:val="none" w:sz="0" w:space="0" w:color="auto"/>
          </w:divBdr>
          <w:divsChild>
            <w:div w:id="11035330">
              <w:marLeft w:val="360"/>
              <w:marRight w:val="0"/>
              <w:marTop w:val="0"/>
              <w:marBottom w:val="72"/>
              <w:divBdr>
                <w:top w:val="none" w:sz="0" w:space="0" w:color="auto"/>
                <w:left w:val="none" w:sz="0" w:space="0" w:color="auto"/>
                <w:bottom w:val="none" w:sz="0" w:space="0" w:color="auto"/>
                <w:right w:val="none" w:sz="0" w:space="0" w:color="auto"/>
              </w:divBdr>
            </w:div>
            <w:div w:id="303436524">
              <w:marLeft w:val="360"/>
              <w:marRight w:val="0"/>
              <w:marTop w:val="0"/>
              <w:marBottom w:val="72"/>
              <w:divBdr>
                <w:top w:val="none" w:sz="0" w:space="0" w:color="auto"/>
                <w:left w:val="none" w:sz="0" w:space="0" w:color="auto"/>
                <w:bottom w:val="none" w:sz="0" w:space="0" w:color="auto"/>
                <w:right w:val="none" w:sz="0" w:space="0" w:color="auto"/>
              </w:divBdr>
            </w:div>
            <w:div w:id="500970465">
              <w:marLeft w:val="360"/>
              <w:marRight w:val="0"/>
              <w:marTop w:val="0"/>
              <w:marBottom w:val="72"/>
              <w:divBdr>
                <w:top w:val="none" w:sz="0" w:space="0" w:color="auto"/>
                <w:left w:val="none" w:sz="0" w:space="0" w:color="auto"/>
                <w:bottom w:val="none" w:sz="0" w:space="0" w:color="auto"/>
                <w:right w:val="none" w:sz="0" w:space="0" w:color="auto"/>
              </w:divBdr>
            </w:div>
            <w:div w:id="712732720">
              <w:marLeft w:val="360"/>
              <w:marRight w:val="0"/>
              <w:marTop w:val="0"/>
              <w:marBottom w:val="72"/>
              <w:divBdr>
                <w:top w:val="none" w:sz="0" w:space="0" w:color="auto"/>
                <w:left w:val="none" w:sz="0" w:space="0" w:color="auto"/>
                <w:bottom w:val="none" w:sz="0" w:space="0" w:color="auto"/>
                <w:right w:val="none" w:sz="0" w:space="0" w:color="auto"/>
              </w:divBdr>
            </w:div>
            <w:div w:id="949362584">
              <w:marLeft w:val="360"/>
              <w:marRight w:val="0"/>
              <w:marTop w:val="0"/>
              <w:marBottom w:val="72"/>
              <w:divBdr>
                <w:top w:val="none" w:sz="0" w:space="0" w:color="auto"/>
                <w:left w:val="none" w:sz="0" w:space="0" w:color="auto"/>
                <w:bottom w:val="none" w:sz="0" w:space="0" w:color="auto"/>
                <w:right w:val="none" w:sz="0" w:space="0" w:color="auto"/>
              </w:divBdr>
            </w:div>
            <w:div w:id="1041052675">
              <w:marLeft w:val="360"/>
              <w:marRight w:val="0"/>
              <w:marTop w:val="0"/>
              <w:marBottom w:val="72"/>
              <w:divBdr>
                <w:top w:val="none" w:sz="0" w:space="0" w:color="auto"/>
                <w:left w:val="none" w:sz="0" w:space="0" w:color="auto"/>
                <w:bottom w:val="none" w:sz="0" w:space="0" w:color="auto"/>
                <w:right w:val="none" w:sz="0" w:space="0" w:color="auto"/>
              </w:divBdr>
            </w:div>
            <w:div w:id="1151360507">
              <w:marLeft w:val="360"/>
              <w:marRight w:val="0"/>
              <w:marTop w:val="0"/>
              <w:marBottom w:val="72"/>
              <w:divBdr>
                <w:top w:val="none" w:sz="0" w:space="0" w:color="auto"/>
                <w:left w:val="none" w:sz="0" w:space="0" w:color="auto"/>
                <w:bottom w:val="none" w:sz="0" w:space="0" w:color="auto"/>
                <w:right w:val="none" w:sz="0" w:space="0" w:color="auto"/>
              </w:divBdr>
            </w:div>
            <w:div w:id="1174883252">
              <w:marLeft w:val="360"/>
              <w:marRight w:val="0"/>
              <w:marTop w:val="0"/>
              <w:marBottom w:val="72"/>
              <w:divBdr>
                <w:top w:val="none" w:sz="0" w:space="0" w:color="auto"/>
                <w:left w:val="none" w:sz="0" w:space="0" w:color="auto"/>
                <w:bottom w:val="none" w:sz="0" w:space="0" w:color="auto"/>
                <w:right w:val="none" w:sz="0" w:space="0" w:color="auto"/>
              </w:divBdr>
            </w:div>
            <w:div w:id="1273435021">
              <w:marLeft w:val="360"/>
              <w:marRight w:val="0"/>
              <w:marTop w:val="0"/>
              <w:marBottom w:val="72"/>
              <w:divBdr>
                <w:top w:val="none" w:sz="0" w:space="0" w:color="auto"/>
                <w:left w:val="none" w:sz="0" w:space="0" w:color="auto"/>
                <w:bottom w:val="none" w:sz="0" w:space="0" w:color="auto"/>
                <w:right w:val="none" w:sz="0" w:space="0" w:color="auto"/>
              </w:divBdr>
            </w:div>
            <w:div w:id="1710375211">
              <w:marLeft w:val="360"/>
              <w:marRight w:val="0"/>
              <w:marTop w:val="72"/>
              <w:marBottom w:val="72"/>
              <w:divBdr>
                <w:top w:val="none" w:sz="0" w:space="0" w:color="auto"/>
                <w:left w:val="none" w:sz="0" w:space="0" w:color="auto"/>
                <w:bottom w:val="none" w:sz="0" w:space="0" w:color="auto"/>
                <w:right w:val="none" w:sz="0" w:space="0" w:color="auto"/>
              </w:divBdr>
            </w:div>
            <w:div w:id="2008559971">
              <w:marLeft w:val="360"/>
              <w:marRight w:val="0"/>
              <w:marTop w:val="0"/>
              <w:marBottom w:val="72"/>
              <w:divBdr>
                <w:top w:val="none" w:sz="0" w:space="0" w:color="auto"/>
                <w:left w:val="none" w:sz="0" w:space="0" w:color="auto"/>
                <w:bottom w:val="none" w:sz="0" w:space="0" w:color="auto"/>
                <w:right w:val="none" w:sz="0" w:space="0" w:color="auto"/>
              </w:divBdr>
            </w:div>
            <w:div w:id="2093121431">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595556896">
      <w:bodyDiv w:val="1"/>
      <w:marLeft w:val="0"/>
      <w:marRight w:val="0"/>
      <w:marTop w:val="0"/>
      <w:marBottom w:val="0"/>
      <w:divBdr>
        <w:top w:val="none" w:sz="0" w:space="0" w:color="auto"/>
        <w:left w:val="none" w:sz="0" w:space="0" w:color="auto"/>
        <w:bottom w:val="none" w:sz="0" w:space="0" w:color="auto"/>
        <w:right w:val="none" w:sz="0" w:space="0" w:color="auto"/>
      </w:divBdr>
      <w:divsChild>
        <w:div w:id="136341637">
          <w:marLeft w:val="0"/>
          <w:marRight w:val="0"/>
          <w:marTop w:val="72"/>
          <w:marBottom w:val="0"/>
          <w:divBdr>
            <w:top w:val="none" w:sz="0" w:space="0" w:color="auto"/>
            <w:left w:val="none" w:sz="0" w:space="0" w:color="auto"/>
            <w:bottom w:val="none" w:sz="0" w:space="0" w:color="auto"/>
            <w:right w:val="none" w:sz="0" w:space="0" w:color="auto"/>
          </w:divBdr>
        </w:div>
        <w:div w:id="1231648379">
          <w:marLeft w:val="0"/>
          <w:marRight w:val="0"/>
          <w:marTop w:val="72"/>
          <w:marBottom w:val="0"/>
          <w:divBdr>
            <w:top w:val="none" w:sz="0" w:space="0" w:color="auto"/>
            <w:left w:val="none" w:sz="0" w:space="0" w:color="auto"/>
            <w:bottom w:val="none" w:sz="0" w:space="0" w:color="auto"/>
            <w:right w:val="none" w:sz="0" w:space="0" w:color="auto"/>
          </w:divBdr>
        </w:div>
        <w:div w:id="2129468828">
          <w:marLeft w:val="0"/>
          <w:marRight w:val="0"/>
          <w:marTop w:val="72"/>
          <w:marBottom w:val="0"/>
          <w:divBdr>
            <w:top w:val="none" w:sz="0" w:space="0" w:color="auto"/>
            <w:left w:val="none" w:sz="0" w:space="0" w:color="auto"/>
            <w:bottom w:val="none" w:sz="0" w:space="0" w:color="auto"/>
            <w:right w:val="none" w:sz="0" w:space="0" w:color="auto"/>
          </w:divBdr>
        </w:div>
      </w:divsChild>
    </w:div>
    <w:div w:id="1645156300">
      <w:bodyDiv w:val="1"/>
      <w:marLeft w:val="0"/>
      <w:marRight w:val="0"/>
      <w:marTop w:val="0"/>
      <w:marBottom w:val="0"/>
      <w:divBdr>
        <w:top w:val="none" w:sz="0" w:space="0" w:color="auto"/>
        <w:left w:val="none" w:sz="0" w:space="0" w:color="auto"/>
        <w:bottom w:val="none" w:sz="0" w:space="0" w:color="auto"/>
        <w:right w:val="none" w:sz="0" w:space="0" w:color="auto"/>
      </w:divBdr>
      <w:divsChild>
        <w:div w:id="1197233634">
          <w:marLeft w:val="360"/>
          <w:marRight w:val="0"/>
          <w:marTop w:val="0"/>
          <w:marBottom w:val="0"/>
          <w:divBdr>
            <w:top w:val="none" w:sz="0" w:space="0" w:color="auto"/>
            <w:left w:val="none" w:sz="0" w:space="0" w:color="auto"/>
            <w:bottom w:val="none" w:sz="0" w:space="0" w:color="auto"/>
            <w:right w:val="none" w:sz="0" w:space="0" w:color="auto"/>
          </w:divBdr>
        </w:div>
        <w:div w:id="1624455784">
          <w:marLeft w:val="360"/>
          <w:marRight w:val="0"/>
          <w:marTop w:val="0"/>
          <w:marBottom w:val="0"/>
          <w:divBdr>
            <w:top w:val="none" w:sz="0" w:space="0" w:color="auto"/>
            <w:left w:val="none" w:sz="0" w:space="0" w:color="auto"/>
            <w:bottom w:val="none" w:sz="0" w:space="0" w:color="auto"/>
            <w:right w:val="none" w:sz="0" w:space="0" w:color="auto"/>
          </w:divBdr>
        </w:div>
      </w:divsChild>
    </w:div>
    <w:div w:id="1679229791">
      <w:bodyDiv w:val="1"/>
      <w:marLeft w:val="0"/>
      <w:marRight w:val="0"/>
      <w:marTop w:val="0"/>
      <w:marBottom w:val="0"/>
      <w:divBdr>
        <w:top w:val="none" w:sz="0" w:space="0" w:color="auto"/>
        <w:left w:val="none" w:sz="0" w:space="0" w:color="auto"/>
        <w:bottom w:val="none" w:sz="0" w:space="0" w:color="auto"/>
        <w:right w:val="none" w:sz="0" w:space="0" w:color="auto"/>
      </w:divBdr>
      <w:divsChild>
        <w:div w:id="18431854">
          <w:marLeft w:val="0"/>
          <w:marRight w:val="0"/>
          <w:marTop w:val="72"/>
          <w:marBottom w:val="0"/>
          <w:divBdr>
            <w:top w:val="none" w:sz="0" w:space="0" w:color="auto"/>
            <w:left w:val="none" w:sz="0" w:space="0" w:color="auto"/>
            <w:bottom w:val="none" w:sz="0" w:space="0" w:color="auto"/>
            <w:right w:val="none" w:sz="0" w:space="0" w:color="auto"/>
          </w:divBdr>
        </w:div>
        <w:div w:id="1100251028">
          <w:marLeft w:val="0"/>
          <w:marRight w:val="0"/>
          <w:marTop w:val="72"/>
          <w:marBottom w:val="0"/>
          <w:divBdr>
            <w:top w:val="none" w:sz="0" w:space="0" w:color="auto"/>
            <w:left w:val="none" w:sz="0" w:space="0" w:color="auto"/>
            <w:bottom w:val="none" w:sz="0" w:space="0" w:color="auto"/>
            <w:right w:val="none" w:sz="0" w:space="0" w:color="auto"/>
          </w:divBdr>
          <w:divsChild>
            <w:div w:id="193469754">
              <w:marLeft w:val="360"/>
              <w:marRight w:val="0"/>
              <w:marTop w:val="0"/>
              <w:marBottom w:val="72"/>
              <w:divBdr>
                <w:top w:val="none" w:sz="0" w:space="0" w:color="auto"/>
                <w:left w:val="none" w:sz="0" w:space="0" w:color="auto"/>
                <w:bottom w:val="none" w:sz="0" w:space="0" w:color="auto"/>
                <w:right w:val="none" w:sz="0" w:space="0" w:color="auto"/>
              </w:divBdr>
            </w:div>
            <w:div w:id="418016145">
              <w:marLeft w:val="360"/>
              <w:marRight w:val="0"/>
              <w:marTop w:val="0"/>
              <w:marBottom w:val="72"/>
              <w:divBdr>
                <w:top w:val="none" w:sz="0" w:space="0" w:color="auto"/>
                <w:left w:val="none" w:sz="0" w:space="0" w:color="auto"/>
                <w:bottom w:val="none" w:sz="0" w:space="0" w:color="auto"/>
                <w:right w:val="none" w:sz="0" w:space="0" w:color="auto"/>
              </w:divBdr>
              <w:divsChild>
                <w:div w:id="235433388">
                  <w:marLeft w:val="360"/>
                  <w:marRight w:val="0"/>
                  <w:marTop w:val="0"/>
                  <w:marBottom w:val="0"/>
                  <w:divBdr>
                    <w:top w:val="none" w:sz="0" w:space="0" w:color="auto"/>
                    <w:left w:val="none" w:sz="0" w:space="0" w:color="auto"/>
                    <w:bottom w:val="none" w:sz="0" w:space="0" w:color="auto"/>
                    <w:right w:val="none" w:sz="0" w:space="0" w:color="auto"/>
                  </w:divBdr>
                </w:div>
                <w:div w:id="1502772857">
                  <w:marLeft w:val="360"/>
                  <w:marRight w:val="0"/>
                  <w:marTop w:val="0"/>
                  <w:marBottom w:val="0"/>
                  <w:divBdr>
                    <w:top w:val="none" w:sz="0" w:space="0" w:color="auto"/>
                    <w:left w:val="none" w:sz="0" w:space="0" w:color="auto"/>
                    <w:bottom w:val="none" w:sz="0" w:space="0" w:color="auto"/>
                    <w:right w:val="none" w:sz="0" w:space="0" w:color="auto"/>
                  </w:divBdr>
                </w:div>
              </w:divsChild>
            </w:div>
            <w:div w:id="1135178613">
              <w:marLeft w:val="360"/>
              <w:marRight w:val="0"/>
              <w:marTop w:val="72"/>
              <w:marBottom w:val="72"/>
              <w:divBdr>
                <w:top w:val="none" w:sz="0" w:space="0" w:color="auto"/>
                <w:left w:val="none" w:sz="0" w:space="0" w:color="auto"/>
                <w:bottom w:val="none" w:sz="0" w:space="0" w:color="auto"/>
                <w:right w:val="none" w:sz="0" w:space="0" w:color="auto"/>
              </w:divBdr>
            </w:div>
          </w:divsChild>
        </w:div>
        <w:div w:id="2138792095">
          <w:marLeft w:val="0"/>
          <w:marRight w:val="0"/>
          <w:marTop w:val="72"/>
          <w:marBottom w:val="0"/>
          <w:divBdr>
            <w:top w:val="none" w:sz="0" w:space="0" w:color="auto"/>
            <w:left w:val="none" w:sz="0" w:space="0" w:color="auto"/>
            <w:bottom w:val="none" w:sz="0" w:space="0" w:color="auto"/>
            <w:right w:val="none" w:sz="0" w:space="0" w:color="auto"/>
          </w:divBdr>
        </w:div>
      </w:divsChild>
    </w:div>
    <w:div w:id="1688872260">
      <w:bodyDiv w:val="1"/>
      <w:marLeft w:val="0"/>
      <w:marRight w:val="0"/>
      <w:marTop w:val="0"/>
      <w:marBottom w:val="0"/>
      <w:divBdr>
        <w:top w:val="none" w:sz="0" w:space="0" w:color="auto"/>
        <w:left w:val="none" w:sz="0" w:space="0" w:color="auto"/>
        <w:bottom w:val="none" w:sz="0" w:space="0" w:color="auto"/>
        <w:right w:val="none" w:sz="0" w:space="0" w:color="auto"/>
      </w:divBdr>
    </w:div>
    <w:div w:id="1696999412">
      <w:bodyDiv w:val="1"/>
      <w:marLeft w:val="0"/>
      <w:marRight w:val="0"/>
      <w:marTop w:val="0"/>
      <w:marBottom w:val="0"/>
      <w:divBdr>
        <w:top w:val="none" w:sz="0" w:space="0" w:color="auto"/>
        <w:left w:val="none" w:sz="0" w:space="0" w:color="auto"/>
        <w:bottom w:val="none" w:sz="0" w:space="0" w:color="auto"/>
        <w:right w:val="none" w:sz="0" w:space="0" w:color="auto"/>
      </w:divBdr>
      <w:divsChild>
        <w:div w:id="941495907">
          <w:marLeft w:val="0"/>
          <w:marRight w:val="0"/>
          <w:marTop w:val="72"/>
          <w:marBottom w:val="0"/>
          <w:divBdr>
            <w:top w:val="none" w:sz="0" w:space="0" w:color="auto"/>
            <w:left w:val="none" w:sz="0" w:space="0" w:color="auto"/>
            <w:bottom w:val="none" w:sz="0" w:space="0" w:color="auto"/>
            <w:right w:val="none" w:sz="0" w:space="0" w:color="auto"/>
          </w:divBdr>
        </w:div>
        <w:div w:id="2004895420">
          <w:marLeft w:val="0"/>
          <w:marRight w:val="0"/>
          <w:marTop w:val="72"/>
          <w:marBottom w:val="0"/>
          <w:divBdr>
            <w:top w:val="none" w:sz="0" w:space="0" w:color="auto"/>
            <w:left w:val="none" w:sz="0" w:space="0" w:color="auto"/>
            <w:bottom w:val="none" w:sz="0" w:space="0" w:color="auto"/>
            <w:right w:val="none" w:sz="0" w:space="0" w:color="auto"/>
          </w:divBdr>
        </w:div>
      </w:divsChild>
    </w:div>
    <w:div w:id="1707018743">
      <w:bodyDiv w:val="1"/>
      <w:marLeft w:val="0"/>
      <w:marRight w:val="0"/>
      <w:marTop w:val="0"/>
      <w:marBottom w:val="0"/>
      <w:divBdr>
        <w:top w:val="none" w:sz="0" w:space="0" w:color="auto"/>
        <w:left w:val="none" w:sz="0" w:space="0" w:color="auto"/>
        <w:bottom w:val="none" w:sz="0" w:space="0" w:color="auto"/>
        <w:right w:val="none" w:sz="0" w:space="0" w:color="auto"/>
      </w:divBdr>
    </w:div>
    <w:div w:id="1738479578">
      <w:bodyDiv w:val="1"/>
      <w:marLeft w:val="0"/>
      <w:marRight w:val="0"/>
      <w:marTop w:val="0"/>
      <w:marBottom w:val="0"/>
      <w:divBdr>
        <w:top w:val="none" w:sz="0" w:space="0" w:color="auto"/>
        <w:left w:val="none" w:sz="0" w:space="0" w:color="auto"/>
        <w:bottom w:val="none" w:sz="0" w:space="0" w:color="auto"/>
        <w:right w:val="none" w:sz="0" w:space="0" w:color="auto"/>
      </w:divBdr>
    </w:div>
    <w:div w:id="1757901346">
      <w:bodyDiv w:val="1"/>
      <w:marLeft w:val="0"/>
      <w:marRight w:val="0"/>
      <w:marTop w:val="0"/>
      <w:marBottom w:val="0"/>
      <w:divBdr>
        <w:top w:val="none" w:sz="0" w:space="0" w:color="auto"/>
        <w:left w:val="none" w:sz="0" w:space="0" w:color="auto"/>
        <w:bottom w:val="none" w:sz="0" w:space="0" w:color="auto"/>
        <w:right w:val="none" w:sz="0" w:space="0" w:color="auto"/>
      </w:divBdr>
    </w:div>
    <w:div w:id="1768379841">
      <w:bodyDiv w:val="1"/>
      <w:marLeft w:val="0"/>
      <w:marRight w:val="0"/>
      <w:marTop w:val="0"/>
      <w:marBottom w:val="0"/>
      <w:divBdr>
        <w:top w:val="none" w:sz="0" w:space="0" w:color="auto"/>
        <w:left w:val="none" w:sz="0" w:space="0" w:color="auto"/>
        <w:bottom w:val="none" w:sz="0" w:space="0" w:color="auto"/>
        <w:right w:val="none" w:sz="0" w:space="0" w:color="auto"/>
      </w:divBdr>
    </w:div>
    <w:div w:id="1809394433">
      <w:bodyDiv w:val="1"/>
      <w:marLeft w:val="0"/>
      <w:marRight w:val="0"/>
      <w:marTop w:val="0"/>
      <w:marBottom w:val="0"/>
      <w:divBdr>
        <w:top w:val="none" w:sz="0" w:space="0" w:color="auto"/>
        <w:left w:val="none" w:sz="0" w:space="0" w:color="auto"/>
        <w:bottom w:val="none" w:sz="0" w:space="0" w:color="auto"/>
        <w:right w:val="none" w:sz="0" w:space="0" w:color="auto"/>
      </w:divBdr>
    </w:div>
    <w:div w:id="1847206475">
      <w:bodyDiv w:val="1"/>
      <w:marLeft w:val="0"/>
      <w:marRight w:val="0"/>
      <w:marTop w:val="0"/>
      <w:marBottom w:val="0"/>
      <w:divBdr>
        <w:top w:val="none" w:sz="0" w:space="0" w:color="auto"/>
        <w:left w:val="none" w:sz="0" w:space="0" w:color="auto"/>
        <w:bottom w:val="none" w:sz="0" w:space="0" w:color="auto"/>
        <w:right w:val="none" w:sz="0" w:space="0" w:color="auto"/>
      </w:divBdr>
      <w:divsChild>
        <w:div w:id="22169134">
          <w:marLeft w:val="0"/>
          <w:marRight w:val="0"/>
          <w:marTop w:val="72"/>
          <w:marBottom w:val="0"/>
          <w:divBdr>
            <w:top w:val="none" w:sz="0" w:space="0" w:color="auto"/>
            <w:left w:val="none" w:sz="0" w:space="0" w:color="auto"/>
            <w:bottom w:val="none" w:sz="0" w:space="0" w:color="auto"/>
            <w:right w:val="none" w:sz="0" w:space="0" w:color="auto"/>
          </w:divBdr>
        </w:div>
        <w:div w:id="1494298707">
          <w:marLeft w:val="0"/>
          <w:marRight w:val="0"/>
          <w:marTop w:val="72"/>
          <w:marBottom w:val="0"/>
          <w:divBdr>
            <w:top w:val="none" w:sz="0" w:space="0" w:color="auto"/>
            <w:left w:val="none" w:sz="0" w:space="0" w:color="auto"/>
            <w:bottom w:val="none" w:sz="0" w:space="0" w:color="auto"/>
            <w:right w:val="none" w:sz="0" w:space="0" w:color="auto"/>
          </w:divBdr>
        </w:div>
        <w:div w:id="1506750806">
          <w:marLeft w:val="0"/>
          <w:marRight w:val="0"/>
          <w:marTop w:val="72"/>
          <w:marBottom w:val="0"/>
          <w:divBdr>
            <w:top w:val="none" w:sz="0" w:space="0" w:color="auto"/>
            <w:left w:val="none" w:sz="0" w:space="0" w:color="auto"/>
            <w:bottom w:val="none" w:sz="0" w:space="0" w:color="auto"/>
            <w:right w:val="none" w:sz="0" w:space="0" w:color="auto"/>
          </w:divBdr>
        </w:div>
      </w:divsChild>
    </w:div>
    <w:div w:id="1848249433">
      <w:bodyDiv w:val="1"/>
      <w:marLeft w:val="0"/>
      <w:marRight w:val="0"/>
      <w:marTop w:val="0"/>
      <w:marBottom w:val="0"/>
      <w:divBdr>
        <w:top w:val="none" w:sz="0" w:space="0" w:color="auto"/>
        <w:left w:val="none" w:sz="0" w:space="0" w:color="auto"/>
        <w:bottom w:val="none" w:sz="0" w:space="0" w:color="auto"/>
        <w:right w:val="none" w:sz="0" w:space="0" w:color="auto"/>
      </w:divBdr>
    </w:div>
    <w:div w:id="1911036843">
      <w:bodyDiv w:val="1"/>
      <w:marLeft w:val="0"/>
      <w:marRight w:val="0"/>
      <w:marTop w:val="0"/>
      <w:marBottom w:val="0"/>
      <w:divBdr>
        <w:top w:val="none" w:sz="0" w:space="0" w:color="auto"/>
        <w:left w:val="none" w:sz="0" w:space="0" w:color="auto"/>
        <w:bottom w:val="none" w:sz="0" w:space="0" w:color="auto"/>
        <w:right w:val="none" w:sz="0" w:space="0" w:color="auto"/>
      </w:divBdr>
      <w:divsChild>
        <w:div w:id="502941781">
          <w:marLeft w:val="0"/>
          <w:marRight w:val="0"/>
          <w:marTop w:val="0"/>
          <w:marBottom w:val="0"/>
          <w:divBdr>
            <w:top w:val="none" w:sz="0" w:space="0" w:color="auto"/>
            <w:left w:val="none" w:sz="0" w:space="0" w:color="auto"/>
            <w:bottom w:val="none" w:sz="0" w:space="0" w:color="auto"/>
            <w:right w:val="none" w:sz="0" w:space="0" w:color="auto"/>
          </w:divBdr>
          <w:divsChild>
            <w:div w:id="874200419">
              <w:marLeft w:val="0"/>
              <w:marRight w:val="0"/>
              <w:marTop w:val="240"/>
              <w:marBottom w:val="0"/>
              <w:divBdr>
                <w:top w:val="none" w:sz="0" w:space="0" w:color="auto"/>
                <w:left w:val="none" w:sz="0" w:space="0" w:color="auto"/>
                <w:bottom w:val="none" w:sz="0" w:space="0" w:color="auto"/>
                <w:right w:val="none" w:sz="0" w:space="0" w:color="auto"/>
              </w:divBdr>
              <w:divsChild>
                <w:div w:id="2008248993">
                  <w:marLeft w:val="0"/>
                  <w:marRight w:val="0"/>
                  <w:marTop w:val="0"/>
                  <w:marBottom w:val="240"/>
                  <w:divBdr>
                    <w:top w:val="none" w:sz="0" w:space="0" w:color="auto"/>
                    <w:left w:val="none" w:sz="0" w:space="0" w:color="auto"/>
                    <w:bottom w:val="none" w:sz="0" w:space="0" w:color="auto"/>
                    <w:right w:val="none" w:sz="0" w:space="0" w:color="auto"/>
                  </w:divBdr>
                  <w:divsChild>
                    <w:div w:id="1391880622">
                      <w:marLeft w:val="0"/>
                      <w:marRight w:val="0"/>
                      <w:marTop w:val="72"/>
                      <w:marBottom w:val="0"/>
                      <w:divBdr>
                        <w:top w:val="none" w:sz="0" w:space="0" w:color="auto"/>
                        <w:left w:val="none" w:sz="0" w:space="0" w:color="auto"/>
                        <w:bottom w:val="none" w:sz="0" w:space="0" w:color="auto"/>
                        <w:right w:val="none" w:sz="0" w:space="0" w:color="auto"/>
                      </w:divBdr>
                    </w:div>
                    <w:div w:id="1921913764">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sChild>
    </w:div>
    <w:div w:id="1978337677">
      <w:bodyDiv w:val="1"/>
      <w:marLeft w:val="0"/>
      <w:marRight w:val="0"/>
      <w:marTop w:val="0"/>
      <w:marBottom w:val="0"/>
      <w:divBdr>
        <w:top w:val="none" w:sz="0" w:space="0" w:color="auto"/>
        <w:left w:val="none" w:sz="0" w:space="0" w:color="auto"/>
        <w:bottom w:val="none" w:sz="0" w:space="0" w:color="auto"/>
        <w:right w:val="none" w:sz="0" w:space="0" w:color="auto"/>
      </w:divBdr>
    </w:div>
    <w:div w:id="1992832891">
      <w:bodyDiv w:val="1"/>
      <w:marLeft w:val="0"/>
      <w:marRight w:val="0"/>
      <w:marTop w:val="0"/>
      <w:marBottom w:val="0"/>
      <w:divBdr>
        <w:top w:val="none" w:sz="0" w:space="0" w:color="auto"/>
        <w:left w:val="none" w:sz="0" w:space="0" w:color="auto"/>
        <w:bottom w:val="none" w:sz="0" w:space="0" w:color="auto"/>
        <w:right w:val="none" w:sz="0" w:space="0" w:color="auto"/>
      </w:divBdr>
    </w:div>
    <w:div w:id="214704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videocardbenchmark.net" TargetMode="External"/><Relationship Id="rId18" Type="http://schemas.openxmlformats.org/officeDocument/2006/relationships/hyperlink" Target="https://www.spec.org/cpu2017/results/cpu2017.html" TargetMode="External"/><Relationship Id="rId26" Type="http://schemas.openxmlformats.org/officeDocument/2006/relationships/hyperlink" Target="https://www.cpubenchmark.net" TargetMode="External"/><Relationship Id="rId39" Type="http://schemas.openxmlformats.org/officeDocument/2006/relationships/header" Target="header2.xml"/><Relationship Id="rId21" Type="http://schemas.openxmlformats.org/officeDocument/2006/relationships/hyperlink" Target="https://www.spec.org/cpu2017/results/cpu2017.html" TargetMode="External"/><Relationship Id="rId34" Type="http://schemas.openxmlformats.org/officeDocument/2006/relationships/hyperlink" Target="http://www.uzp.gov.pl" TargetMode="External"/><Relationship Id="rId42" Type="http://schemas.openxmlformats.org/officeDocument/2006/relationships/header" Target="head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pec.org/cpu2017/results/cpu201" TargetMode="External"/><Relationship Id="rId29" Type="http://schemas.openxmlformats.org/officeDocument/2006/relationships/hyperlink" Target="http://www.videocardbenchmark.ne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pubenchmark.net" TargetMode="External"/><Relationship Id="rId24" Type="http://schemas.openxmlformats.org/officeDocument/2006/relationships/hyperlink" Target="https://www.cpubenchmark.net" TargetMode="External"/><Relationship Id="rId32" Type="http://schemas.openxmlformats.org/officeDocument/2006/relationships/hyperlink" Target="http://www.videocardbenchmark.net" TargetMode="External"/><Relationship Id="rId37" Type="http://schemas.openxmlformats.org/officeDocument/2006/relationships/hyperlink" Target="mailto:zamowienia.zsllezajsk@gmail.com"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pec.org/cpu2017/results/cpu2017.html" TargetMode="External"/><Relationship Id="rId23" Type="http://schemas.openxmlformats.org/officeDocument/2006/relationships/hyperlink" Target="http://www.videocardbenchmark.net" TargetMode="External"/><Relationship Id="rId28" Type="http://schemas.openxmlformats.org/officeDocument/2006/relationships/hyperlink" Target="https://www.cpubenchmark.net" TargetMode="External"/><Relationship Id="rId36" Type="http://schemas.openxmlformats.org/officeDocument/2006/relationships/hyperlink" Target="https://docs.google.com/document/d/1CETIe4hPE_fnKCUjWGpnw9yWhdbtc0YTlqtgUxMAwRo/edit" TargetMode="External"/><Relationship Id="rId10" Type="http://schemas.openxmlformats.org/officeDocument/2006/relationships/endnotes" Target="endnotes.xml"/><Relationship Id="rId19" Type="http://schemas.openxmlformats.org/officeDocument/2006/relationships/hyperlink" Target="http://www.videocardbenchmark.net" TargetMode="External"/><Relationship Id="rId31" Type="http://schemas.openxmlformats.org/officeDocument/2006/relationships/hyperlink" Target="https://www.cpubenchmark.net"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pubenchmark.net" TargetMode="External"/><Relationship Id="rId22" Type="http://schemas.openxmlformats.org/officeDocument/2006/relationships/hyperlink" Target="https://www.spec.org/cpu2017/results/cpu2017.html" TargetMode="External"/><Relationship Id="rId27" Type="http://schemas.openxmlformats.org/officeDocument/2006/relationships/hyperlink" Target="https://www.spec.org/cpu2017/results/cpu2017.html" TargetMode="External"/><Relationship Id="rId30" Type="http://schemas.openxmlformats.org/officeDocument/2006/relationships/hyperlink" Target="https://www.cpubenchmark.net" TargetMode="External"/><Relationship Id="rId35" Type="http://schemas.openxmlformats.org/officeDocument/2006/relationships/hyperlink" Target="mailto:cwk@platfromazakupowa.pl" TargetMode="External"/><Relationship Id="rId43"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spec.org/cpu2017/results/cpu2017.html" TargetMode="External"/><Relationship Id="rId17" Type="http://schemas.openxmlformats.org/officeDocument/2006/relationships/hyperlink" Target="https://www.cpubenchmark.net" TargetMode="External"/><Relationship Id="rId25" Type="http://schemas.openxmlformats.org/officeDocument/2006/relationships/hyperlink" Target="http://www.videocardbenchmark.net" TargetMode="External"/><Relationship Id="rId33" Type="http://schemas.openxmlformats.org/officeDocument/2006/relationships/hyperlink" Target="https://www.cpubenchmark.net" TargetMode="External"/><Relationship Id="rId38" Type="http://schemas.openxmlformats.org/officeDocument/2006/relationships/header" Target="header1.xml"/><Relationship Id="rId20" Type="http://schemas.openxmlformats.org/officeDocument/2006/relationships/hyperlink" Target="https://www.cpubenchmark.net" TargetMode="External"/><Relationship Id="rId41"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036E0878FE4074DB5DB0ACFCE22072E" ma:contentTypeVersion="16" ma:contentTypeDescription="Utwórz nowy dokument." ma:contentTypeScope="" ma:versionID="b72f0e36d22d5c3a8c89ada8ecfeacd7">
  <xsd:schema xmlns:xsd="http://www.w3.org/2001/XMLSchema" xmlns:xs="http://www.w3.org/2001/XMLSchema" xmlns:p="http://schemas.microsoft.com/office/2006/metadata/properties" xmlns:ns2="b0a7f652-8be4-4f03-937f-6e5f9716f487" xmlns:ns3="79044058-ee49-4506-85cb-ff0a31a4b388" targetNamespace="http://schemas.microsoft.com/office/2006/metadata/properties" ma:root="true" ma:fieldsID="9d707e32c0275ea168de21f6eabf627f" ns2:_="" ns3:_="">
    <xsd:import namespace="b0a7f652-8be4-4f03-937f-6e5f9716f487"/>
    <xsd:import namespace="79044058-ee49-4506-85cb-ff0a31a4b38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DateTaken" minOccurs="0"/>
                <xsd:element ref="ns2:MediaServiceEventHashCode" minOccurs="0"/>
                <xsd:element ref="ns2:MediaServiceLocation" minOccurs="0"/>
                <xsd:element ref="ns2:MediaServiceOCR"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7f652-8be4-4f03-937f-6e5f9716f4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fcaf934f-8759-4dd0-8bb0-2ef6a705fb4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9044058-ee49-4506-85cb-ff0a31a4b388"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2d368d8d-7b52-4c7c-8df2-0d9b7e0785a5}" ma:internalName="TaxCatchAll" ma:showField="CatchAllData" ma:web="79044058-ee49-4506-85cb-ff0a31a4b3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9044058-ee49-4506-85cb-ff0a31a4b388" xsi:nil="true"/>
    <lcf76f155ced4ddcb4097134ff3c332f xmlns="b0a7f652-8be4-4f03-937f-6e5f9716f4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ECA5DAF-E292-47D1-943E-F8BC76148E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a7f652-8be4-4f03-937f-6e5f9716f487"/>
    <ds:schemaRef ds:uri="79044058-ee49-4506-85cb-ff0a31a4b3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593722-8A8A-4D6B-9442-A02FBCA995D0}">
  <ds:schemaRefs>
    <ds:schemaRef ds:uri="http://schemas.openxmlformats.org/officeDocument/2006/bibliography"/>
  </ds:schemaRefs>
</ds:datastoreItem>
</file>

<file path=customXml/itemProps3.xml><?xml version="1.0" encoding="utf-8"?>
<ds:datastoreItem xmlns:ds="http://schemas.openxmlformats.org/officeDocument/2006/customXml" ds:itemID="{1066DA16-6489-4709-91E5-3F52242D9483}">
  <ds:schemaRefs>
    <ds:schemaRef ds:uri="http://schemas.microsoft.com/sharepoint/v3/contenttype/forms"/>
  </ds:schemaRefs>
</ds:datastoreItem>
</file>

<file path=customXml/itemProps4.xml><?xml version="1.0" encoding="utf-8"?>
<ds:datastoreItem xmlns:ds="http://schemas.openxmlformats.org/officeDocument/2006/customXml" ds:itemID="{BECA14D8-F8CB-41CB-98EC-194705A5D1EF}">
  <ds:schemaRefs>
    <ds:schemaRef ds:uri="http://schemas.microsoft.com/office/2006/metadata/properties"/>
    <ds:schemaRef ds:uri="http://schemas.microsoft.com/office/infopath/2007/PartnerControls"/>
    <ds:schemaRef ds:uri="79044058-ee49-4506-85cb-ff0a31a4b388"/>
    <ds:schemaRef ds:uri="b0a7f652-8be4-4f03-937f-6e5f9716f48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11496</Words>
  <Characters>68982</Characters>
  <Application>Microsoft Office Word</Application>
  <DocSecurity>0</DocSecurity>
  <Lines>574</Lines>
  <Paragraphs>160</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80318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Anna Wójtowicz-Dawid</cp:lastModifiedBy>
  <cp:revision>3</cp:revision>
  <cp:lastPrinted>2025-06-04T16:26:00Z</cp:lastPrinted>
  <dcterms:created xsi:type="dcterms:W3CDTF">2025-06-04T16:19:00Z</dcterms:created>
  <dcterms:modified xsi:type="dcterms:W3CDTF">2025-06-04T16:27:00Z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0x0101004036E0878FE4074DB5DB0ACFCE22072E</vt:lpwstr>
  </property>
  <property fmtid="{D5CDD505-2E9C-101B-9397-08002B2CF9AE}" pid="3" name="MediaServiceImageTags">
    <vt:lpwstr/>
  </property>
</Properties>
</file>