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59" w:rsidRPr="006C070A" w:rsidRDefault="00CB7459" w:rsidP="0083166D">
      <w:pPr>
        <w:spacing w:after="0" w:line="240" w:lineRule="auto"/>
        <w:contextualSpacing/>
        <w:jc w:val="right"/>
        <w:rPr>
          <w:rFonts w:ascii="Calibri" w:hAnsi="Calibri" w:cs="Calibri"/>
          <w:b/>
          <w:sz w:val="16"/>
          <w:szCs w:val="16"/>
        </w:rPr>
      </w:pPr>
      <w:r w:rsidRPr="006C070A">
        <w:rPr>
          <w:rFonts w:ascii="Calibri" w:hAnsi="Calibri" w:cs="Calibri"/>
          <w:i/>
          <w:sz w:val="16"/>
          <w:szCs w:val="16"/>
        </w:rPr>
        <w:t>Załącznik nr</w:t>
      </w:r>
      <w:r w:rsidR="008A53DD" w:rsidRPr="006C070A">
        <w:rPr>
          <w:rFonts w:ascii="Calibri" w:hAnsi="Calibri" w:cs="Calibri"/>
          <w:i/>
          <w:sz w:val="16"/>
          <w:szCs w:val="16"/>
        </w:rPr>
        <w:t xml:space="preserve"> </w:t>
      </w:r>
      <w:r w:rsidR="002C4E2C" w:rsidRPr="006C070A">
        <w:rPr>
          <w:rFonts w:ascii="Calibri" w:hAnsi="Calibri" w:cs="Calibri"/>
          <w:i/>
          <w:sz w:val="16"/>
          <w:szCs w:val="16"/>
        </w:rPr>
        <w:t>9</w:t>
      </w:r>
      <w:r w:rsidRPr="006C070A">
        <w:rPr>
          <w:rFonts w:ascii="Calibri" w:hAnsi="Calibri" w:cs="Calibri"/>
          <w:i/>
          <w:sz w:val="16"/>
          <w:szCs w:val="16"/>
        </w:rPr>
        <w:t xml:space="preserve"> do SWZ</w:t>
      </w:r>
      <w:r w:rsidRPr="006C070A">
        <w:rPr>
          <w:rFonts w:ascii="Calibri" w:hAnsi="Calibri" w:cs="Calibri"/>
          <w:b/>
          <w:sz w:val="16"/>
          <w:szCs w:val="16"/>
        </w:rPr>
        <w:t xml:space="preserve"> </w:t>
      </w:r>
    </w:p>
    <w:p w:rsidR="00CB7459" w:rsidRPr="0083166D" w:rsidRDefault="00D36C34" w:rsidP="0083166D">
      <w:pPr>
        <w:spacing w:after="0" w:line="240" w:lineRule="auto"/>
        <w:contextualSpacing/>
        <w:rPr>
          <w:rFonts w:ascii="Calibri" w:hAnsi="Calibri" w:cs="Calibri"/>
          <w:b/>
          <w:bCs/>
          <w:sz w:val="18"/>
          <w:szCs w:val="18"/>
        </w:rPr>
      </w:pPr>
      <w:r w:rsidRPr="0083166D">
        <w:rPr>
          <w:rFonts w:ascii="Calibri" w:hAnsi="Calibri" w:cs="Calibri"/>
          <w:b/>
          <w:bCs/>
          <w:sz w:val="18"/>
          <w:szCs w:val="18"/>
        </w:rPr>
        <w:t>Wzór umowy</w:t>
      </w:r>
      <w:r w:rsidR="006236D1">
        <w:rPr>
          <w:rFonts w:ascii="Calibri" w:hAnsi="Calibri" w:cs="Calibri"/>
          <w:b/>
          <w:bCs/>
          <w:sz w:val="18"/>
          <w:szCs w:val="18"/>
        </w:rPr>
        <w:t xml:space="preserve"> </w:t>
      </w:r>
    </w:p>
    <w:p w:rsidR="00CB7459" w:rsidRPr="0083166D" w:rsidRDefault="00CB7459" w:rsidP="0083166D">
      <w:pPr>
        <w:spacing w:after="0" w:line="240" w:lineRule="auto"/>
        <w:contextualSpacing/>
        <w:jc w:val="center"/>
        <w:rPr>
          <w:rFonts w:ascii="Calibri" w:hAnsi="Calibri" w:cs="Calibri"/>
          <w:sz w:val="18"/>
          <w:szCs w:val="18"/>
        </w:rPr>
      </w:pPr>
      <w:r w:rsidRPr="0083166D">
        <w:rPr>
          <w:rFonts w:ascii="Calibri" w:hAnsi="Calibri" w:cs="Calibri"/>
          <w:sz w:val="18"/>
          <w:szCs w:val="18"/>
        </w:rPr>
        <w:t>UMOWA Nr ......./</w:t>
      </w:r>
      <w:r w:rsidR="00284CD5">
        <w:rPr>
          <w:rFonts w:ascii="Calibri" w:hAnsi="Calibri" w:cs="Calibri"/>
          <w:sz w:val="18"/>
          <w:szCs w:val="18"/>
        </w:rPr>
        <w:t>……..</w:t>
      </w:r>
      <w:r w:rsidR="006C1A48" w:rsidRPr="0083166D">
        <w:rPr>
          <w:rFonts w:ascii="Calibri" w:hAnsi="Calibri" w:cs="Calibri"/>
          <w:sz w:val="18"/>
          <w:szCs w:val="18"/>
        </w:rPr>
        <w:t>/2022</w:t>
      </w:r>
    </w:p>
    <w:p w:rsidR="00CB7459" w:rsidRPr="0083166D" w:rsidRDefault="00CB7459" w:rsidP="0083166D">
      <w:pPr>
        <w:spacing w:after="0" w:line="240" w:lineRule="auto"/>
        <w:contextualSpacing/>
        <w:rPr>
          <w:rFonts w:ascii="Calibri" w:hAnsi="Calibri" w:cs="Calibri"/>
          <w:sz w:val="18"/>
          <w:szCs w:val="18"/>
        </w:rPr>
      </w:pP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Zawarta w dniu …………………… roku pomiędzy:</w:t>
      </w:r>
    </w:p>
    <w:p w:rsidR="006C1A48" w:rsidRPr="0083166D" w:rsidRDefault="006C1A48" w:rsidP="0083166D">
      <w:pPr>
        <w:autoSpaceDE w:val="0"/>
        <w:spacing w:after="0" w:line="240" w:lineRule="auto"/>
        <w:contextualSpacing/>
        <w:jc w:val="both"/>
        <w:rPr>
          <w:rFonts w:ascii="Calibri" w:hAnsi="Calibri" w:cs="Calibri"/>
          <w:sz w:val="18"/>
          <w:szCs w:val="18"/>
        </w:rPr>
      </w:pP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b/>
          <w:sz w:val="18"/>
          <w:szCs w:val="18"/>
        </w:rPr>
        <w:t>Świętokrzyskim Centrum Onkologii Samodzielnym Publicznym Zakładem Opieki Zdrowotnej</w:t>
      </w:r>
      <w:r w:rsidRPr="0083166D">
        <w:rPr>
          <w:rFonts w:ascii="Calibri" w:hAnsi="Calibri" w:cs="Calibri"/>
          <w:sz w:val="18"/>
          <w:szCs w:val="18"/>
        </w:rPr>
        <w:t xml:space="preserve"> z siedzibą w Kielcach, </w:t>
      </w:r>
      <w:r w:rsidRPr="0083166D">
        <w:rPr>
          <w:rFonts w:ascii="Calibri" w:hAnsi="Calibri" w:cs="Calibri"/>
          <w:sz w:val="18"/>
          <w:szCs w:val="18"/>
        </w:rPr>
        <w:br/>
        <w:t xml:space="preserve">ul. </w:t>
      </w:r>
      <w:proofErr w:type="spellStart"/>
      <w:r w:rsidRPr="0083166D">
        <w:rPr>
          <w:rFonts w:ascii="Calibri" w:hAnsi="Calibri" w:cs="Calibri"/>
          <w:sz w:val="18"/>
          <w:szCs w:val="18"/>
        </w:rPr>
        <w:t>Artwińskiego</w:t>
      </w:r>
      <w:proofErr w:type="spellEnd"/>
      <w:r w:rsidRPr="0083166D">
        <w:rPr>
          <w:rFonts w:ascii="Calibri" w:hAnsi="Calibri" w:cs="Calibri"/>
          <w:sz w:val="18"/>
          <w:szCs w:val="18"/>
        </w:rPr>
        <w:t xml:space="preserve"> 3 (nr kodu: 25-734), REGON: 001263233, NIP: 959-12-94-907, zwanym w treści umowy </w:t>
      </w:r>
      <w:r w:rsidRPr="0083166D">
        <w:rPr>
          <w:rFonts w:ascii="Calibri" w:hAnsi="Calibri" w:cs="Calibri"/>
          <w:b/>
          <w:sz w:val="18"/>
          <w:szCs w:val="18"/>
        </w:rPr>
        <w:t>„Zamawiającym”</w:t>
      </w:r>
      <w:r w:rsidRPr="0083166D">
        <w:rPr>
          <w:rFonts w:ascii="Calibri" w:hAnsi="Calibri" w:cs="Calibri"/>
          <w:sz w:val="18"/>
          <w:szCs w:val="18"/>
        </w:rPr>
        <w:t>, w imieniu którego działa:</w:t>
      </w:r>
    </w:p>
    <w:p w:rsidR="00284CD5" w:rsidRPr="0083166D" w:rsidRDefault="00284CD5" w:rsidP="00284CD5">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1.</w:t>
      </w:r>
      <w:r w:rsidRPr="0083166D">
        <w:rPr>
          <w:rFonts w:ascii="Calibri" w:hAnsi="Calibri" w:cs="Calibri"/>
          <w:sz w:val="18"/>
          <w:szCs w:val="18"/>
        </w:rPr>
        <w:tab/>
        <w:t>……………………………………………………………………………………………..…</w:t>
      </w:r>
    </w:p>
    <w:p w:rsidR="00284CD5" w:rsidRPr="0083166D" w:rsidRDefault="00284CD5" w:rsidP="00284CD5">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a</w:t>
      </w: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 xml:space="preserve">……………………………………………………………………………………………………………… </w:t>
      </w: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 xml:space="preserve">REGON: ………………….. NIP: ………………….. zwanym w treści umowy </w:t>
      </w:r>
      <w:r w:rsidRPr="0083166D">
        <w:rPr>
          <w:rFonts w:ascii="Calibri" w:hAnsi="Calibri" w:cs="Calibri"/>
          <w:b/>
          <w:sz w:val="18"/>
          <w:szCs w:val="18"/>
        </w:rPr>
        <w:t>„Wykonawcą”</w:t>
      </w:r>
      <w:r w:rsidRPr="0083166D">
        <w:rPr>
          <w:rFonts w:ascii="Calibri" w:hAnsi="Calibri" w:cs="Calibri"/>
          <w:sz w:val="18"/>
          <w:szCs w:val="18"/>
        </w:rPr>
        <w:t>, w imieniu którego działa:</w:t>
      </w: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1.</w:t>
      </w:r>
      <w:r w:rsidRPr="0083166D">
        <w:rPr>
          <w:rFonts w:ascii="Calibri" w:hAnsi="Calibri" w:cs="Calibri"/>
          <w:sz w:val="18"/>
          <w:szCs w:val="18"/>
        </w:rPr>
        <w:tab/>
        <w:t>……………………………………………………………………………………………..…</w:t>
      </w: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rsidR="00CB7459" w:rsidRPr="0083166D" w:rsidRDefault="00CB7459" w:rsidP="0083166D">
      <w:pPr>
        <w:tabs>
          <w:tab w:val="left" w:pos="4307"/>
        </w:tabs>
        <w:autoSpaceDE w:val="0"/>
        <w:spacing w:after="0" w:line="240" w:lineRule="auto"/>
        <w:contextualSpacing/>
        <w:rPr>
          <w:rFonts w:ascii="Calibri" w:hAnsi="Calibri" w:cs="Calibri"/>
          <w:sz w:val="18"/>
          <w:szCs w:val="18"/>
        </w:rPr>
      </w:pPr>
      <w:r w:rsidRPr="0083166D">
        <w:rPr>
          <w:rFonts w:ascii="Calibri" w:hAnsi="Calibri" w:cs="Calibri"/>
          <w:sz w:val="18"/>
          <w:szCs w:val="18"/>
        </w:rPr>
        <w:tab/>
      </w: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 xml:space="preserve">Strony zgodnie oświadczają, że umowa została zawarta na zasadach ustalonych ustawą z dnia 11 września 2019 roku – Prawo zamówień publicznych na podstawie wygranego postępowania w trybie </w:t>
      </w:r>
      <w:r w:rsidR="006016A4" w:rsidRPr="0083166D">
        <w:rPr>
          <w:rFonts w:ascii="Calibri" w:hAnsi="Calibri" w:cs="Calibri"/>
          <w:sz w:val="18"/>
          <w:szCs w:val="18"/>
        </w:rPr>
        <w:t>przetargu nieograniczonego</w:t>
      </w:r>
      <w:r w:rsidRPr="0083166D">
        <w:rPr>
          <w:rFonts w:ascii="Calibri" w:hAnsi="Calibri" w:cs="Calibri"/>
          <w:sz w:val="18"/>
          <w:szCs w:val="18"/>
        </w:rPr>
        <w:t xml:space="preserve"> z dnia ………………… roku na warunkach określonych w postępowaniu.</w:t>
      </w:r>
    </w:p>
    <w:p w:rsidR="006C1A48" w:rsidRPr="0083166D" w:rsidRDefault="006C1A48" w:rsidP="0083166D">
      <w:pPr>
        <w:autoSpaceDE w:val="0"/>
        <w:spacing w:after="0" w:line="240" w:lineRule="auto"/>
        <w:contextualSpacing/>
        <w:jc w:val="both"/>
        <w:rPr>
          <w:rFonts w:ascii="Calibri" w:hAnsi="Calibri" w:cs="Calibri"/>
          <w:sz w:val="18"/>
          <w:szCs w:val="18"/>
        </w:rPr>
      </w:pP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Strony zawarły umowę następującej treści:</w:t>
      </w:r>
    </w:p>
    <w:p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 1</w:t>
      </w:r>
    </w:p>
    <w:p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Przedmiot Umowy</w:t>
      </w:r>
    </w:p>
    <w:p w:rsidR="00D36C34" w:rsidRPr="00ED640A" w:rsidRDefault="007F3388" w:rsidP="00ED640A">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 xml:space="preserve">Przedmiotem umowy jest </w:t>
      </w:r>
      <w:r w:rsidR="00ED640A" w:rsidRPr="00ED640A">
        <w:rPr>
          <w:rFonts w:cs="Calibri"/>
          <w:b/>
          <w:sz w:val="18"/>
          <w:szCs w:val="18"/>
        </w:rPr>
        <w:t>Zakup i instalacja systemu do poprawy procesów diagnostycznych w Zakładzie Patologii Nowotworów -</w:t>
      </w:r>
      <w:r w:rsidR="00ED640A">
        <w:rPr>
          <w:rFonts w:cs="Calibri"/>
          <w:b/>
          <w:sz w:val="18"/>
          <w:szCs w:val="18"/>
        </w:rPr>
        <w:t xml:space="preserve"> </w:t>
      </w:r>
      <w:r w:rsidR="00ED640A" w:rsidRPr="00ED640A">
        <w:rPr>
          <w:rFonts w:cs="Calibri"/>
          <w:b/>
          <w:sz w:val="18"/>
          <w:szCs w:val="18"/>
        </w:rPr>
        <w:t xml:space="preserve">Skaner preparatów histopatologicznych wraz z oprogramowaniem do zarządzania cyfrowymi </w:t>
      </w:r>
      <w:proofErr w:type="spellStart"/>
      <w:r w:rsidR="00ED640A" w:rsidRPr="00ED640A">
        <w:rPr>
          <w:rFonts w:cs="Calibri"/>
          <w:b/>
          <w:sz w:val="18"/>
          <w:szCs w:val="18"/>
        </w:rPr>
        <w:t>prepartami</w:t>
      </w:r>
      <w:proofErr w:type="spellEnd"/>
      <w:r w:rsidR="00ED640A" w:rsidRPr="00ED640A">
        <w:rPr>
          <w:rFonts w:cs="Calibri"/>
          <w:b/>
          <w:sz w:val="18"/>
          <w:szCs w:val="18"/>
        </w:rPr>
        <w:t xml:space="preserve"> </w:t>
      </w:r>
      <w:r w:rsidR="00ED640A">
        <w:rPr>
          <w:rFonts w:cs="Calibri"/>
          <w:b/>
          <w:sz w:val="18"/>
          <w:szCs w:val="18"/>
        </w:rPr>
        <w:br/>
      </w:r>
      <w:r w:rsidR="00ED640A" w:rsidRPr="00ED640A">
        <w:rPr>
          <w:rFonts w:cs="Calibri"/>
          <w:b/>
          <w:sz w:val="18"/>
          <w:szCs w:val="18"/>
        </w:rPr>
        <w:t xml:space="preserve">i </w:t>
      </w:r>
      <w:proofErr w:type="spellStart"/>
      <w:r w:rsidR="00ED640A" w:rsidRPr="00ED640A">
        <w:rPr>
          <w:rFonts w:cs="Calibri"/>
          <w:b/>
          <w:sz w:val="18"/>
          <w:szCs w:val="18"/>
        </w:rPr>
        <w:t>telekonsultacji</w:t>
      </w:r>
      <w:proofErr w:type="spellEnd"/>
      <w:r w:rsidR="00ED640A" w:rsidRPr="00ED640A">
        <w:rPr>
          <w:rFonts w:cs="Calibri"/>
          <w:b/>
          <w:sz w:val="18"/>
          <w:szCs w:val="18"/>
        </w:rPr>
        <w:t xml:space="preserve"> oraz modułem analizy obrazu - kpl.1 </w:t>
      </w:r>
      <w:r w:rsidR="006C1A48" w:rsidRPr="00ED640A">
        <w:rPr>
          <w:rFonts w:cs="Calibri"/>
          <w:sz w:val="18"/>
          <w:szCs w:val="18"/>
        </w:rPr>
        <w:t>dla</w:t>
      </w:r>
      <w:r w:rsidR="00562D29" w:rsidRPr="00ED640A">
        <w:rPr>
          <w:rFonts w:cs="Calibri"/>
          <w:sz w:val="18"/>
          <w:szCs w:val="18"/>
        </w:rPr>
        <w:t xml:space="preserve"> </w:t>
      </w:r>
      <w:r w:rsidR="00141EED" w:rsidRPr="00ED640A">
        <w:rPr>
          <w:rFonts w:cs="Calibri"/>
          <w:sz w:val="18"/>
          <w:szCs w:val="18"/>
        </w:rPr>
        <w:t>Świętokrzyskie</w:t>
      </w:r>
      <w:r w:rsidR="006C1A48" w:rsidRPr="00ED640A">
        <w:rPr>
          <w:rFonts w:cs="Calibri"/>
          <w:sz w:val="18"/>
          <w:szCs w:val="18"/>
        </w:rPr>
        <w:t xml:space="preserve">go Centrum Onkologii w Kielcach, zgodnie z opisem przedmiotu zamówienia, parametrami technicznymi i wymaganiami określonymi w załączniku nr 1 do niniejszej umowy (opis przedmiotu zamówienia) </w:t>
      </w:r>
      <w:r w:rsidR="00D36C34" w:rsidRPr="00ED640A">
        <w:rPr>
          <w:rFonts w:cs="Calibri"/>
          <w:sz w:val="18"/>
          <w:szCs w:val="18"/>
        </w:rPr>
        <w:t xml:space="preserve">stanowiącym </w:t>
      </w:r>
      <w:r w:rsidR="006C1A48" w:rsidRPr="00ED640A">
        <w:rPr>
          <w:rFonts w:cs="Calibri"/>
          <w:sz w:val="18"/>
          <w:szCs w:val="18"/>
        </w:rPr>
        <w:t xml:space="preserve">jej </w:t>
      </w:r>
      <w:r w:rsidR="00D36C34" w:rsidRPr="00ED640A">
        <w:rPr>
          <w:rFonts w:cs="Calibri"/>
          <w:sz w:val="18"/>
          <w:szCs w:val="18"/>
        </w:rPr>
        <w:t>integraln</w:t>
      </w:r>
      <w:r w:rsidR="00C56B7C" w:rsidRPr="00ED640A">
        <w:rPr>
          <w:rFonts w:cs="Calibri"/>
          <w:sz w:val="18"/>
          <w:szCs w:val="18"/>
        </w:rPr>
        <w:t>ą</w:t>
      </w:r>
      <w:r w:rsidR="00D36C34" w:rsidRPr="00ED640A">
        <w:rPr>
          <w:rFonts w:cs="Calibri"/>
          <w:sz w:val="18"/>
          <w:szCs w:val="18"/>
        </w:rPr>
        <w:t xml:space="preserve"> część.</w:t>
      </w:r>
    </w:p>
    <w:p w:rsidR="00735395" w:rsidRPr="0083166D" w:rsidRDefault="00735395" w:rsidP="0083166D">
      <w:pPr>
        <w:pStyle w:val="Akapitzlist"/>
        <w:numPr>
          <w:ilvl w:val="0"/>
          <w:numId w:val="3"/>
        </w:numPr>
        <w:autoSpaceDE w:val="0"/>
        <w:spacing w:after="0" w:line="240" w:lineRule="auto"/>
        <w:ind w:left="714" w:hanging="357"/>
        <w:jc w:val="both"/>
        <w:rPr>
          <w:rFonts w:cs="Calibri"/>
          <w:sz w:val="18"/>
          <w:szCs w:val="18"/>
        </w:rPr>
      </w:pPr>
      <w:r w:rsidRPr="00735395">
        <w:rPr>
          <w:rFonts w:cs="Calibri"/>
          <w:sz w:val="18"/>
          <w:szCs w:val="18"/>
        </w:rPr>
        <w:t>Wykonawca zobowiązuje się do przeniesienia na Zamawiającego własności urządzeń o</w:t>
      </w:r>
      <w:r w:rsidR="0035511F">
        <w:rPr>
          <w:rFonts w:cs="Calibri"/>
          <w:sz w:val="18"/>
          <w:szCs w:val="18"/>
        </w:rPr>
        <w:t>pisanych w ust. 1, ich wydania,</w:t>
      </w:r>
      <w:r w:rsidRPr="00735395">
        <w:rPr>
          <w:rFonts w:cs="Calibri"/>
          <w:sz w:val="18"/>
          <w:szCs w:val="18"/>
        </w:rPr>
        <w:t xml:space="preserve"> montażu, </w:t>
      </w:r>
      <w:r w:rsidR="0035511F">
        <w:rPr>
          <w:rFonts w:cs="Calibri"/>
          <w:sz w:val="18"/>
          <w:szCs w:val="18"/>
        </w:rPr>
        <w:t>instalacji i szkolenia</w:t>
      </w:r>
      <w:r w:rsidR="006236D1">
        <w:rPr>
          <w:rFonts w:cs="Calibri"/>
          <w:sz w:val="18"/>
          <w:szCs w:val="18"/>
        </w:rPr>
        <w:t xml:space="preserve"> (jeśli dotyczy)</w:t>
      </w:r>
      <w:r w:rsidR="0035511F">
        <w:rPr>
          <w:rFonts w:cs="Calibri"/>
          <w:sz w:val="18"/>
          <w:szCs w:val="18"/>
        </w:rPr>
        <w:t xml:space="preserve">, </w:t>
      </w:r>
      <w:r w:rsidRPr="00735395">
        <w:rPr>
          <w:rFonts w:cs="Calibri"/>
          <w:sz w:val="18"/>
          <w:szCs w:val="18"/>
        </w:rPr>
        <w:t>a Zamawiający zobowiązuje się do odbioru wskazanych rzeczy i zapłaty Wykonawcy ceny określonej w §</w:t>
      </w:r>
      <w:r w:rsidR="00284CD5">
        <w:rPr>
          <w:rFonts w:cs="Calibri"/>
          <w:sz w:val="18"/>
          <w:szCs w:val="18"/>
        </w:rPr>
        <w:t xml:space="preserve"> </w:t>
      </w:r>
      <w:r w:rsidRPr="00735395">
        <w:rPr>
          <w:rFonts w:cs="Calibri"/>
          <w:sz w:val="18"/>
          <w:szCs w:val="18"/>
        </w:rPr>
        <w:t>4 Umowy</w:t>
      </w:r>
      <w:r w:rsidR="00284CD5">
        <w:rPr>
          <w:rFonts w:cs="Calibri"/>
          <w:sz w:val="18"/>
          <w:szCs w:val="18"/>
        </w:rPr>
        <w:t>.</w:t>
      </w:r>
    </w:p>
    <w:p w:rsidR="007F3388" w:rsidRPr="0083166D" w:rsidRDefault="007F338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Zamawiający powierza, a Wykonawca przyjmuje do wykonania przedmiot umowy określony w ust. 1.</w:t>
      </w:r>
    </w:p>
    <w:p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Wykonawca oświadcza, że:</w:t>
      </w:r>
    </w:p>
    <w:p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cały przedmiot umowy jest fabrycznie nowy,</w:t>
      </w:r>
    </w:p>
    <w:p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 xml:space="preserve">oferowany przedmiot umowy jest kompletny ze wszystkimi podzespołami, częściami i materiałami niezbędnymi </w:t>
      </w:r>
      <w:r w:rsidR="00ED640A">
        <w:rPr>
          <w:rFonts w:cs="Calibri"/>
          <w:sz w:val="18"/>
          <w:szCs w:val="18"/>
        </w:rPr>
        <w:br/>
      </w:r>
      <w:r w:rsidRPr="0083166D">
        <w:rPr>
          <w:rFonts w:cs="Calibri"/>
          <w:sz w:val="18"/>
          <w:szCs w:val="18"/>
        </w:rPr>
        <w:t>do uruchomienia i użytkowania,</w:t>
      </w:r>
    </w:p>
    <w:p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oferowany przedmiot umowy spełnia wymogi Zamawiającego.</w:t>
      </w:r>
    </w:p>
    <w:p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Wykonawca oświadcza, że przedmiot umowy jest wprowadzony do obrotu i używania w Polsce zgodnie z obowiązującymi Dyrektywami UE oraz oznaczony znakiem CE.</w:t>
      </w:r>
    </w:p>
    <w:p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 xml:space="preserve">Specyfikacja </w:t>
      </w:r>
      <w:r w:rsidR="00CC1034">
        <w:rPr>
          <w:rFonts w:cs="Calibri"/>
          <w:sz w:val="18"/>
          <w:szCs w:val="18"/>
        </w:rPr>
        <w:t>w</w:t>
      </w:r>
      <w:r w:rsidRPr="0083166D">
        <w:rPr>
          <w:rFonts w:cs="Calibri"/>
          <w:sz w:val="18"/>
          <w:szCs w:val="18"/>
        </w:rPr>
        <w:t xml:space="preserve">arunków </w:t>
      </w:r>
      <w:r w:rsidR="00CC1034">
        <w:rPr>
          <w:rFonts w:cs="Calibri"/>
          <w:sz w:val="18"/>
          <w:szCs w:val="18"/>
        </w:rPr>
        <w:t>z</w:t>
      </w:r>
      <w:r w:rsidRPr="0083166D">
        <w:rPr>
          <w:rFonts w:cs="Calibri"/>
          <w:sz w:val="18"/>
          <w:szCs w:val="18"/>
        </w:rPr>
        <w:t>amówienia wraz z załącznikami oraz oferta Wykonawcy stanowią integralną część niniejszej umowy.</w:t>
      </w:r>
    </w:p>
    <w:p w:rsidR="006C1A48" w:rsidRDefault="006C1A48" w:rsidP="0083166D">
      <w:pPr>
        <w:autoSpaceDE w:val="0"/>
        <w:spacing w:after="0" w:line="240" w:lineRule="auto"/>
        <w:contextualSpacing/>
        <w:jc w:val="center"/>
        <w:rPr>
          <w:rFonts w:ascii="Calibri" w:hAnsi="Calibri" w:cs="Calibri"/>
          <w:b/>
          <w:sz w:val="18"/>
          <w:szCs w:val="18"/>
        </w:rPr>
      </w:pPr>
    </w:p>
    <w:p w:rsidR="00367EF5" w:rsidRPr="0083166D" w:rsidRDefault="00367EF5" w:rsidP="0083166D">
      <w:pPr>
        <w:autoSpaceDE w:val="0"/>
        <w:spacing w:after="0" w:line="240" w:lineRule="auto"/>
        <w:contextualSpacing/>
        <w:jc w:val="center"/>
        <w:rPr>
          <w:rFonts w:ascii="Calibri" w:hAnsi="Calibri" w:cs="Calibri"/>
          <w:b/>
          <w:sz w:val="18"/>
          <w:szCs w:val="18"/>
        </w:rPr>
      </w:pPr>
    </w:p>
    <w:p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 2</w:t>
      </w:r>
    </w:p>
    <w:p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Dostaw</w:t>
      </w:r>
      <w:r w:rsidR="002D05DE" w:rsidRPr="0083166D">
        <w:rPr>
          <w:rFonts w:ascii="Calibri" w:hAnsi="Calibri" w:cs="Calibri"/>
          <w:b/>
          <w:sz w:val="18"/>
          <w:szCs w:val="18"/>
        </w:rPr>
        <w:t>a</w:t>
      </w:r>
    </w:p>
    <w:p w:rsidR="00042B68" w:rsidRPr="0083166D" w:rsidRDefault="00042B68" w:rsidP="0083166D">
      <w:pPr>
        <w:pStyle w:val="Akapitzlist"/>
        <w:numPr>
          <w:ilvl w:val="0"/>
          <w:numId w:val="4"/>
        </w:numPr>
        <w:autoSpaceDE w:val="0"/>
        <w:spacing w:after="0" w:line="240" w:lineRule="auto"/>
        <w:ind w:hanging="357"/>
        <w:jc w:val="both"/>
        <w:rPr>
          <w:rFonts w:cs="Calibri"/>
          <w:sz w:val="18"/>
          <w:szCs w:val="18"/>
        </w:rPr>
      </w:pPr>
      <w:r w:rsidRPr="0083166D">
        <w:rPr>
          <w:rFonts w:cs="Calibri"/>
          <w:sz w:val="18"/>
          <w:szCs w:val="18"/>
        </w:rPr>
        <w:t>Dostawa</w:t>
      </w:r>
      <w:r w:rsidR="006236D1">
        <w:rPr>
          <w:rFonts w:cs="Calibri"/>
          <w:sz w:val="18"/>
          <w:szCs w:val="18"/>
        </w:rPr>
        <w:t>, montaż,</w:t>
      </w:r>
      <w:r w:rsidR="0035511F">
        <w:rPr>
          <w:rFonts w:cs="Calibri"/>
          <w:sz w:val="18"/>
          <w:szCs w:val="18"/>
        </w:rPr>
        <w:t xml:space="preserve"> instalacja </w:t>
      </w:r>
      <w:r w:rsidRPr="0083166D">
        <w:rPr>
          <w:rFonts w:cs="Calibri"/>
          <w:sz w:val="18"/>
          <w:szCs w:val="18"/>
        </w:rPr>
        <w:t>przedmiotu umowy</w:t>
      </w:r>
      <w:r w:rsidR="0035511F">
        <w:rPr>
          <w:rFonts w:cs="Calibri"/>
          <w:sz w:val="18"/>
          <w:szCs w:val="18"/>
        </w:rPr>
        <w:t xml:space="preserve"> oraz szkolenie w zakresie obsługi </w:t>
      </w:r>
      <w:r w:rsidR="006236D1">
        <w:rPr>
          <w:rFonts w:cs="Calibri"/>
          <w:sz w:val="18"/>
          <w:szCs w:val="18"/>
        </w:rPr>
        <w:t xml:space="preserve">(jeśli dotyczy) </w:t>
      </w:r>
      <w:r w:rsidRPr="0083166D">
        <w:rPr>
          <w:rFonts w:cs="Calibri"/>
          <w:sz w:val="18"/>
          <w:szCs w:val="18"/>
        </w:rPr>
        <w:t xml:space="preserve">w całości nastąpi w terminie </w:t>
      </w:r>
      <w:r w:rsidR="00E44907">
        <w:rPr>
          <w:rFonts w:cs="Calibri"/>
          <w:sz w:val="18"/>
          <w:szCs w:val="18"/>
        </w:rPr>
        <w:br/>
      </w:r>
      <w:r w:rsidR="008C545F" w:rsidRPr="008C545F">
        <w:rPr>
          <w:rFonts w:asciiTheme="minorHAnsi" w:hAnsiTheme="minorHAnsi" w:cstheme="minorHAnsi"/>
          <w:b/>
          <w:sz w:val="20"/>
          <w:szCs w:val="20"/>
        </w:rPr>
        <w:t>do 10 tygodni  tj. 70 dni  od daty podpisania umowy</w:t>
      </w:r>
      <w:r w:rsidR="008C545F">
        <w:rPr>
          <w:rFonts w:asciiTheme="minorHAnsi" w:hAnsiTheme="minorHAnsi" w:cstheme="minorHAnsi"/>
          <w:b/>
        </w:rPr>
        <w:t>.</w:t>
      </w:r>
    </w:p>
    <w:p w:rsidR="00042B68" w:rsidRPr="0083166D" w:rsidRDefault="00042B68" w:rsidP="0083166D">
      <w:pPr>
        <w:pStyle w:val="Akapitzlist"/>
        <w:numPr>
          <w:ilvl w:val="0"/>
          <w:numId w:val="4"/>
        </w:numPr>
        <w:autoSpaceDE w:val="0"/>
        <w:spacing w:after="0" w:line="240" w:lineRule="auto"/>
        <w:ind w:hanging="357"/>
        <w:jc w:val="both"/>
        <w:rPr>
          <w:rFonts w:cs="Calibri"/>
          <w:sz w:val="18"/>
          <w:szCs w:val="18"/>
        </w:rPr>
      </w:pPr>
      <w:r w:rsidRPr="0083166D">
        <w:rPr>
          <w:rFonts w:cs="Calibri"/>
          <w:sz w:val="18"/>
          <w:szCs w:val="18"/>
        </w:rPr>
        <w:t>Wykonawca zobowiązuje się do wykonania przedmiotu umowy:</w:t>
      </w:r>
    </w:p>
    <w:p w:rsidR="006C0E4F" w:rsidRPr="0083166D" w:rsidRDefault="006C0E4F" w:rsidP="0083166D">
      <w:pPr>
        <w:pStyle w:val="Akapitzlist"/>
        <w:numPr>
          <w:ilvl w:val="1"/>
          <w:numId w:val="5"/>
        </w:numPr>
        <w:autoSpaceDE w:val="0"/>
        <w:spacing w:after="0" w:line="240" w:lineRule="auto"/>
        <w:ind w:left="1134" w:hanging="357"/>
        <w:jc w:val="both"/>
        <w:rPr>
          <w:rFonts w:cs="Calibri"/>
          <w:sz w:val="18"/>
          <w:szCs w:val="18"/>
        </w:rPr>
      </w:pPr>
      <w:r w:rsidRPr="0083166D">
        <w:rPr>
          <w:rFonts w:cs="Calibri"/>
          <w:sz w:val="18"/>
          <w:szCs w:val="18"/>
        </w:rPr>
        <w:t>na koszt i ryzyko Wykonawcy,</w:t>
      </w:r>
    </w:p>
    <w:p w:rsidR="006C0E4F" w:rsidRPr="0083166D" w:rsidRDefault="00042B68" w:rsidP="0083166D">
      <w:pPr>
        <w:pStyle w:val="Akapitzlist"/>
        <w:numPr>
          <w:ilvl w:val="1"/>
          <w:numId w:val="5"/>
        </w:numPr>
        <w:autoSpaceDE w:val="0"/>
        <w:spacing w:after="0" w:line="240" w:lineRule="auto"/>
        <w:ind w:left="1134" w:hanging="357"/>
        <w:jc w:val="both"/>
        <w:rPr>
          <w:rFonts w:cs="Calibri"/>
          <w:sz w:val="18"/>
          <w:szCs w:val="18"/>
        </w:rPr>
      </w:pPr>
      <w:r w:rsidRPr="0083166D">
        <w:rPr>
          <w:rFonts w:cs="Calibri"/>
          <w:sz w:val="18"/>
          <w:szCs w:val="18"/>
        </w:rPr>
        <w:t>w cenie określonej w ofercie.</w:t>
      </w:r>
    </w:p>
    <w:p w:rsidR="00970C7B" w:rsidRPr="0083166D" w:rsidRDefault="00970C7B" w:rsidP="0083166D">
      <w:pPr>
        <w:pStyle w:val="Akapitzlist"/>
        <w:numPr>
          <w:ilvl w:val="0"/>
          <w:numId w:val="4"/>
        </w:numPr>
        <w:spacing w:after="0" w:line="240" w:lineRule="auto"/>
        <w:jc w:val="both"/>
        <w:rPr>
          <w:rFonts w:cs="Calibri"/>
          <w:sz w:val="18"/>
          <w:szCs w:val="18"/>
        </w:rPr>
      </w:pPr>
      <w:r w:rsidRPr="0083166D">
        <w:rPr>
          <w:rFonts w:cs="Calibri"/>
          <w:sz w:val="18"/>
          <w:szCs w:val="18"/>
        </w:rPr>
        <w:t>W ramach umowy Wykonawca zobowiązuje się do:</w:t>
      </w:r>
    </w:p>
    <w:p w:rsidR="00970C7B" w:rsidRDefault="00970C7B" w:rsidP="00EB0B3A">
      <w:pPr>
        <w:pStyle w:val="Akapitzlist"/>
        <w:numPr>
          <w:ilvl w:val="0"/>
          <w:numId w:val="14"/>
        </w:numPr>
        <w:autoSpaceDE w:val="0"/>
        <w:spacing w:after="0" w:line="240" w:lineRule="auto"/>
        <w:ind w:left="1134" w:hanging="350"/>
        <w:jc w:val="both"/>
        <w:rPr>
          <w:rFonts w:cs="Calibri"/>
          <w:sz w:val="18"/>
          <w:szCs w:val="18"/>
        </w:rPr>
      </w:pPr>
      <w:r w:rsidRPr="0083166D">
        <w:rPr>
          <w:rFonts w:cs="Calibri"/>
          <w:sz w:val="18"/>
          <w:szCs w:val="18"/>
        </w:rPr>
        <w:t>dostarczenia przedmiotu umowy posiadającego wymagane dokumenty do siedziby Zamawiającego,</w:t>
      </w:r>
    </w:p>
    <w:p w:rsidR="0035511F" w:rsidRPr="0083166D" w:rsidRDefault="0035511F" w:rsidP="00EB0B3A">
      <w:pPr>
        <w:pStyle w:val="Akapitzlist"/>
        <w:numPr>
          <w:ilvl w:val="0"/>
          <w:numId w:val="14"/>
        </w:numPr>
        <w:autoSpaceDE w:val="0"/>
        <w:spacing w:after="0" w:line="240" w:lineRule="auto"/>
        <w:ind w:left="1134" w:hanging="350"/>
        <w:jc w:val="both"/>
        <w:rPr>
          <w:rFonts w:cs="Calibri"/>
          <w:sz w:val="18"/>
          <w:szCs w:val="18"/>
        </w:rPr>
      </w:pPr>
      <w:r>
        <w:rPr>
          <w:rFonts w:cs="Calibri"/>
          <w:sz w:val="18"/>
          <w:szCs w:val="18"/>
        </w:rPr>
        <w:t>rozładowania przedmiotu umowy przez własnych pracowników, a gdy Wykonawca korzysta z usług firm przewozowych, przez pracownika tej firmy z samochodu do miejsca wskazanego przez Zamawiającego,</w:t>
      </w:r>
    </w:p>
    <w:p w:rsidR="00970C7B" w:rsidRPr="0083166D" w:rsidRDefault="00970C7B" w:rsidP="00EB0B3A">
      <w:pPr>
        <w:pStyle w:val="Akapitzlist"/>
        <w:numPr>
          <w:ilvl w:val="0"/>
          <w:numId w:val="14"/>
        </w:numPr>
        <w:autoSpaceDE w:val="0"/>
        <w:spacing w:after="0" w:line="240" w:lineRule="auto"/>
        <w:ind w:left="1134" w:hanging="350"/>
        <w:jc w:val="both"/>
        <w:rPr>
          <w:rFonts w:cs="Calibri"/>
          <w:sz w:val="18"/>
          <w:szCs w:val="18"/>
        </w:rPr>
      </w:pPr>
      <w:r w:rsidRPr="0083166D">
        <w:rPr>
          <w:rFonts w:cs="Calibri"/>
          <w:sz w:val="18"/>
          <w:szCs w:val="18"/>
        </w:rPr>
        <w:t xml:space="preserve">przeprowadzenia szkolenia personelu </w:t>
      </w:r>
      <w:r w:rsidR="00412195">
        <w:rPr>
          <w:rFonts w:cs="Calibri"/>
          <w:sz w:val="18"/>
          <w:szCs w:val="18"/>
        </w:rPr>
        <w:t xml:space="preserve">Zamawiającego </w:t>
      </w:r>
      <w:r w:rsidRPr="0083166D">
        <w:rPr>
          <w:rFonts w:cs="Calibri"/>
          <w:sz w:val="18"/>
          <w:szCs w:val="18"/>
        </w:rPr>
        <w:t>w zakresie obsługi i racjonalnej eksploatacji</w:t>
      </w:r>
      <w:r w:rsidR="006236D1">
        <w:rPr>
          <w:rFonts w:cs="Calibri"/>
          <w:sz w:val="18"/>
          <w:szCs w:val="18"/>
        </w:rPr>
        <w:t xml:space="preserve"> (jeśli dotyczy)</w:t>
      </w:r>
      <w:r w:rsidR="008714CF">
        <w:rPr>
          <w:rFonts w:cs="Calibri"/>
          <w:sz w:val="18"/>
          <w:szCs w:val="18"/>
        </w:rPr>
        <w:t>.</w:t>
      </w:r>
    </w:p>
    <w:p w:rsidR="00970C7B" w:rsidRDefault="00970C7B" w:rsidP="0083166D">
      <w:pPr>
        <w:pStyle w:val="Akapitzlist"/>
        <w:numPr>
          <w:ilvl w:val="0"/>
          <w:numId w:val="4"/>
        </w:numPr>
        <w:spacing w:after="0" w:line="240" w:lineRule="auto"/>
        <w:jc w:val="both"/>
        <w:rPr>
          <w:rFonts w:cs="Calibri"/>
          <w:sz w:val="18"/>
          <w:szCs w:val="18"/>
        </w:rPr>
      </w:pPr>
      <w:r w:rsidRPr="0083166D">
        <w:rPr>
          <w:rFonts w:cs="Calibri"/>
          <w:sz w:val="18"/>
          <w:szCs w:val="18"/>
        </w:rPr>
        <w:t>Zamawiający zapewnia niezbędne warunki organizacyjne umożliwiające dostęp pracownikom Wykonawcy do pomieszczeń Zamawiającego – w zakresie niezbędnym do wykonania niniejszej umowy.</w:t>
      </w:r>
    </w:p>
    <w:p w:rsidR="0035511F" w:rsidRPr="0083166D" w:rsidRDefault="00CE32C1" w:rsidP="0083166D">
      <w:pPr>
        <w:pStyle w:val="Akapitzlist"/>
        <w:numPr>
          <w:ilvl w:val="0"/>
          <w:numId w:val="4"/>
        </w:numPr>
        <w:spacing w:after="0" w:line="240" w:lineRule="auto"/>
        <w:jc w:val="both"/>
        <w:rPr>
          <w:rFonts w:cs="Calibri"/>
          <w:sz w:val="18"/>
          <w:szCs w:val="18"/>
        </w:rPr>
      </w:pPr>
      <w:r>
        <w:rPr>
          <w:rFonts w:cs="Calibri"/>
          <w:sz w:val="18"/>
          <w:szCs w:val="18"/>
        </w:rPr>
        <w:t xml:space="preserve">Odbiór przedmiotu umowy odbędzie się przy obecności pracowników: Zakładu </w:t>
      </w:r>
      <w:r w:rsidR="00892A15">
        <w:rPr>
          <w:rFonts w:cs="Calibri"/>
          <w:sz w:val="18"/>
          <w:szCs w:val="18"/>
        </w:rPr>
        <w:t>Patologii Nowotworów</w:t>
      </w:r>
      <w:r>
        <w:rPr>
          <w:rFonts w:cs="Calibri"/>
          <w:sz w:val="18"/>
          <w:szCs w:val="18"/>
        </w:rPr>
        <w:t xml:space="preserve"> oraz Zakładu Aparatury Medycznej. Protokół odbioru winien być podpisany przez co najmniej 2 osoby tj. Kierownika </w:t>
      </w:r>
      <w:r w:rsidR="00C25795">
        <w:rPr>
          <w:rFonts w:cs="Calibri"/>
          <w:sz w:val="18"/>
          <w:szCs w:val="18"/>
        </w:rPr>
        <w:t xml:space="preserve">Zakładu Patologii Nowotworów </w:t>
      </w:r>
      <w:r>
        <w:rPr>
          <w:rFonts w:cs="Calibri"/>
          <w:sz w:val="18"/>
          <w:szCs w:val="18"/>
        </w:rPr>
        <w:t>oraz wyznaczonego pracownika Zespołu Aparatury Medycznej.</w:t>
      </w:r>
    </w:p>
    <w:p w:rsidR="00D77536" w:rsidRDefault="00D77536" w:rsidP="0083166D">
      <w:pPr>
        <w:pStyle w:val="Akapitzlist"/>
        <w:numPr>
          <w:ilvl w:val="0"/>
          <w:numId w:val="4"/>
        </w:numPr>
        <w:autoSpaceDE w:val="0"/>
        <w:spacing w:after="0" w:line="240" w:lineRule="auto"/>
        <w:ind w:hanging="357"/>
        <w:jc w:val="both"/>
        <w:rPr>
          <w:rFonts w:cs="Calibri"/>
          <w:sz w:val="18"/>
          <w:szCs w:val="18"/>
        </w:rPr>
      </w:pPr>
      <w:r w:rsidRPr="00694396">
        <w:rPr>
          <w:rFonts w:cs="Calibri"/>
          <w:sz w:val="18"/>
          <w:szCs w:val="18"/>
        </w:rPr>
        <w:t>Wykonawca zobowiązany jest do pisemnego</w:t>
      </w:r>
      <w:r w:rsidR="009059C2">
        <w:rPr>
          <w:rFonts w:cs="Calibri"/>
          <w:sz w:val="18"/>
          <w:szCs w:val="18"/>
        </w:rPr>
        <w:t xml:space="preserve"> lub za pośrednictwem poczty mailowej </w:t>
      </w:r>
      <w:r w:rsidRPr="00694396">
        <w:rPr>
          <w:rFonts w:cs="Calibri"/>
          <w:sz w:val="18"/>
          <w:szCs w:val="18"/>
        </w:rPr>
        <w:t>poinformowania osoby upoważnione</w:t>
      </w:r>
      <w:r w:rsidR="00C56B7C" w:rsidRPr="00694396">
        <w:rPr>
          <w:rFonts w:cs="Calibri"/>
          <w:sz w:val="18"/>
          <w:szCs w:val="18"/>
        </w:rPr>
        <w:t>j</w:t>
      </w:r>
      <w:r w:rsidRPr="00694396">
        <w:rPr>
          <w:rFonts w:cs="Calibri"/>
          <w:sz w:val="18"/>
          <w:szCs w:val="18"/>
        </w:rPr>
        <w:t xml:space="preserve"> ze strony Zamawiającego do odbioru </w:t>
      </w:r>
      <w:r w:rsidR="00B7173F" w:rsidRPr="00694396">
        <w:rPr>
          <w:rFonts w:cs="Calibri"/>
          <w:sz w:val="18"/>
          <w:szCs w:val="18"/>
        </w:rPr>
        <w:t>przedmiotu umowy</w:t>
      </w:r>
      <w:r w:rsidRPr="00694396">
        <w:rPr>
          <w:rFonts w:cs="Calibri"/>
          <w:sz w:val="18"/>
          <w:szCs w:val="18"/>
        </w:rPr>
        <w:t xml:space="preserve">, </w:t>
      </w:r>
      <w:r w:rsidR="00930404">
        <w:rPr>
          <w:rFonts w:cs="Calibri"/>
          <w:sz w:val="18"/>
          <w:szCs w:val="18"/>
        </w:rPr>
        <w:t>nie później niż</w:t>
      </w:r>
      <w:r w:rsidR="00930404" w:rsidRPr="00694396">
        <w:rPr>
          <w:rFonts w:cs="Calibri"/>
          <w:sz w:val="18"/>
          <w:szCs w:val="18"/>
        </w:rPr>
        <w:t xml:space="preserve"> </w:t>
      </w:r>
      <w:r w:rsidRPr="00694396">
        <w:rPr>
          <w:rFonts w:cs="Calibri"/>
          <w:sz w:val="18"/>
          <w:szCs w:val="18"/>
        </w:rPr>
        <w:t xml:space="preserve">na 3 dni przed </w:t>
      </w:r>
      <w:r w:rsidR="000A0B86" w:rsidRPr="00694396">
        <w:rPr>
          <w:rFonts w:cs="Calibri"/>
          <w:sz w:val="18"/>
          <w:szCs w:val="18"/>
        </w:rPr>
        <w:t>planowanym odbiorem</w:t>
      </w:r>
      <w:r w:rsidRPr="00694396">
        <w:rPr>
          <w:rFonts w:cs="Calibri"/>
          <w:sz w:val="18"/>
          <w:szCs w:val="18"/>
        </w:rPr>
        <w:t>.</w:t>
      </w:r>
    </w:p>
    <w:p w:rsidR="002B3BE1" w:rsidRDefault="002B3BE1" w:rsidP="00367EF5">
      <w:pPr>
        <w:pStyle w:val="Akapitzlist"/>
        <w:autoSpaceDE w:val="0"/>
        <w:spacing w:after="0" w:line="240" w:lineRule="auto"/>
        <w:jc w:val="center"/>
        <w:rPr>
          <w:rFonts w:cs="Calibri"/>
          <w:sz w:val="18"/>
          <w:szCs w:val="18"/>
        </w:rPr>
      </w:pPr>
    </w:p>
    <w:p w:rsidR="00367EF5" w:rsidRDefault="00367EF5" w:rsidP="00367EF5">
      <w:pPr>
        <w:pStyle w:val="Akapitzlist"/>
        <w:autoSpaceDE w:val="0"/>
        <w:spacing w:after="0" w:line="240" w:lineRule="auto"/>
        <w:jc w:val="center"/>
        <w:rPr>
          <w:rFonts w:cs="Calibri"/>
          <w:sz w:val="18"/>
          <w:szCs w:val="18"/>
        </w:rPr>
      </w:pPr>
    </w:p>
    <w:p w:rsidR="007F3388" w:rsidRPr="00367EF5" w:rsidRDefault="007F3388" w:rsidP="00367EF5">
      <w:pPr>
        <w:autoSpaceDE w:val="0"/>
        <w:spacing w:before="120" w:after="0" w:line="240" w:lineRule="auto"/>
        <w:jc w:val="center"/>
        <w:rPr>
          <w:rFonts w:ascii="Calibri" w:hAnsi="Calibri" w:cs="Calibri"/>
          <w:b/>
        </w:rPr>
      </w:pPr>
      <w:r w:rsidRPr="00367EF5">
        <w:rPr>
          <w:rFonts w:ascii="Calibri" w:hAnsi="Calibri" w:cs="Calibri"/>
          <w:b/>
        </w:rPr>
        <w:lastRenderedPageBreak/>
        <w:t>§ 3</w:t>
      </w:r>
    </w:p>
    <w:p w:rsidR="007F3388" w:rsidRPr="0083166D" w:rsidRDefault="007F3388" w:rsidP="00367EF5">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Wymagania jakościowe</w:t>
      </w:r>
    </w:p>
    <w:p w:rsidR="00F86C88" w:rsidRDefault="00F86C88" w:rsidP="00EB0B3A">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t>Wykonawca gwarantuje, że sprzęt dostarczony w ramach niniejszej umowy będzie</w:t>
      </w:r>
      <w:r w:rsidR="00585A6B" w:rsidRPr="0083166D">
        <w:rPr>
          <w:rFonts w:cs="Calibri"/>
          <w:color w:val="000000"/>
          <w:sz w:val="18"/>
          <w:szCs w:val="18"/>
        </w:rPr>
        <w:t xml:space="preserve"> </w:t>
      </w:r>
      <w:r w:rsidRPr="0083166D">
        <w:rPr>
          <w:rFonts w:cs="Calibri"/>
          <w:color w:val="000000"/>
          <w:sz w:val="18"/>
          <w:szCs w:val="18"/>
        </w:rPr>
        <w:t>zgodny z wymogami stawianymi przez Zamawiającego</w:t>
      </w:r>
      <w:r w:rsidR="00585A6B" w:rsidRPr="0083166D">
        <w:rPr>
          <w:rFonts w:cs="Calibri"/>
          <w:color w:val="000000"/>
          <w:sz w:val="18"/>
          <w:szCs w:val="18"/>
        </w:rPr>
        <w:t xml:space="preserve"> zawartymi w SWZ i załącznikach i będzie posiadał wszystkie wymagane prawem dokumenty.</w:t>
      </w:r>
    </w:p>
    <w:p w:rsidR="00CE32C1" w:rsidRDefault="00CE32C1" w:rsidP="00EB0B3A">
      <w:pPr>
        <w:pStyle w:val="Akapitzlist"/>
        <w:numPr>
          <w:ilvl w:val="0"/>
          <w:numId w:val="9"/>
        </w:numPr>
        <w:autoSpaceDE w:val="0"/>
        <w:spacing w:after="0" w:line="240" w:lineRule="auto"/>
        <w:jc w:val="both"/>
        <w:rPr>
          <w:rFonts w:cs="Calibri"/>
          <w:color w:val="000000"/>
          <w:sz w:val="18"/>
          <w:szCs w:val="18"/>
        </w:rPr>
      </w:pPr>
      <w:r>
        <w:rPr>
          <w:rFonts w:cs="Calibri"/>
          <w:color w:val="000000"/>
          <w:sz w:val="18"/>
          <w:szCs w:val="18"/>
        </w:rPr>
        <w:t>Wykonawca ma obowiązek dostarczenia wraz przedmiotem umowy:</w:t>
      </w:r>
    </w:p>
    <w:p w:rsidR="00CE32C1" w:rsidRDefault="00CE32C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instrukcji obsługi w języku polskim,</w:t>
      </w:r>
    </w:p>
    <w:p w:rsidR="00072B81" w:rsidRDefault="00072B8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dokumentacji technicznej przedmiotu umowy,</w:t>
      </w:r>
    </w:p>
    <w:p w:rsidR="001A423C" w:rsidRPr="002434B9" w:rsidRDefault="00072B81" w:rsidP="002434B9">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wykazu materiałów zużywalnych wykorzystywanych w bieżącej eksploatacji przedmiotu umowy (jeśli dotyczy).</w:t>
      </w:r>
    </w:p>
    <w:p w:rsidR="00F86C88" w:rsidRPr="0083166D" w:rsidRDefault="00F86C88" w:rsidP="00EB0B3A">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t xml:space="preserve">Wykonawca </w:t>
      </w:r>
      <w:r w:rsidR="001C2FA6" w:rsidRPr="0083166D">
        <w:rPr>
          <w:rFonts w:cs="Calibri"/>
          <w:color w:val="000000"/>
          <w:sz w:val="18"/>
          <w:szCs w:val="18"/>
        </w:rPr>
        <w:t xml:space="preserve">ponosi odpowiedzialność za przedmiot umowy </w:t>
      </w:r>
      <w:r w:rsidRPr="0083166D">
        <w:rPr>
          <w:rFonts w:cs="Calibri"/>
          <w:color w:val="000000"/>
          <w:sz w:val="18"/>
          <w:szCs w:val="18"/>
        </w:rPr>
        <w:t>do momentu dokonania odbioru przez Zamawiającego.</w:t>
      </w:r>
    </w:p>
    <w:p w:rsidR="00412195" w:rsidRPr="007C3E6E" w:rsidRDefault="00072B81" w:rsidP="007C3E6E">
      <w:pPr>
        <w:pStyle w:val="Akapitzlist"/>
        <w:numPr>
          <w:ilvl w:val="0"/>
          <w:numId w:val="9"/>
        </w:numPr>
        <w:autoSpaceDE w:val="0"/>
        <w:spacing w:after="0" w:line="240" w:lineRule="auto"/>
        <w:jc w:val="both"/>
        <w:rPr>
          <w:rFonts w:cs="Calibri"/>
          <w:color w:val="000000"/>
          <w:sz w:val="18"/>
          <w:szCs w:val="18"/>
        </w:rPr>
      </w:pPr>
      <w:r>
        <w:rPr>
          <w:rFonts w:cs="Calibri"/>
          <w:color w:val="000000"/>
          <w:sz w:val="18"/>
          <w:szCs w:val="18"/>
        </w:rPr>
        <w:t xml:space="preserve">Wykonawca w porozumieniu z upoważnionym przedstawicielem Zamawiającego sporządzi harmonogram planowanych przeglądów. Przeprowadzenie przeglądu </w:t>
      </w:r>
      <w:r w:rsidR="00412195">
        <w:rPr>
          <w:rFonts w:cs="Calibri"/>
          <w:color w:val="000000"/>
          <w:sz w:val="18"/>
          <w:szCs w:val="18"/>
        </w:rPr>
        <w:t xml:space="preserve">Wykonawca potwierdzi </w:t>
      </w:r>
      <w:r>
        <w:rPr>
          <w:rFonts w:cs="Calibri"/>
          <w:color w:val="000000"/>
          <w:sz w:val="18"/>
          <w:szCs w:val="18"/>
        </w:rPr>
        <w:t>protokołem, kartą pracy lub raportem serwisowym</w:t>
      </w:r>
      <w:r w:rsidR="00412195">
        <w:rPr>
          <w:rFonts w:cs="Calibri"/>
          <w:color w:val="000000"/>
          <w:sz w:val="18"/>
          <w:szCs w:val="18"/>
        </w:rPr>
        <w:t xml:space="preserve"> i przekaże go Zamawiającemu.</w:t>
      </w:r>
    </w:p>
    <w:p w:rsidR="007F3B93" w:rsidRPr="0083166D" w:rsidRDefault="007F3B93"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 4</w:t>
      </w:r>
    </w:p>
    <w:p w:rsidR="007F3B93" w:rsidRPr="0083166D" w:rsidRDefault="007F3B93"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Płatności i ceny</w:t>
      </w:r>
    </w:p>
    <w:p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 wykonanie umowy </w:t>
      </w:r>
      <w:r w:rsidR="00930404">
        <w:rPr>
          <w:rFonts w:ascii="Calibri" w:hAnsi="Calibri" w:cs="Calibri"/>
          <w:sz w:val="18"/>
          <w:szCs w:val="18"/>
        </w:rPr>
        <w:t>Zamawiający zapłaci Wykonawcy cenę</w:t>
      </w:r>
      <w:r w:rsidR="002D05DE" w:rsidRPr="0083166D">
        <w:rPr>
          <w:rFonts w:ascii="Calibri" w:hAnsi="Calibri" w:cs="Calibri"/>
          <w:sz w:val="18"/>
          <w:szCs w:val="18"/>
        </w:rPr>
        <w:t>:</w:t>
      </w:r>
    </w:p>
    <w:p w:rsidR="002D05DE" w:rsidRPr="0083166D" w:rsidRDefault="002D05DE" w:rsidP="0083166D">
      <w:pPr>
        <w:pStyle w:val="Akapitzlist"/>
        <w:autoSpaceDE w:val="0"/>
        <w:spacing w:after="0" w:line="240" w:lineRule="auto"/>
        <w:jc w:val="both"/>
        <w:rPr>
          <w:rFonts w:cs="Calibri"/>
          <w:b/>
          <w:sz w:val="18"/>
          <w:szCs w:val="18"/>
        </w:rPr>
      </w:pPr>
      <w:r w:rsidRPr="0083166D">
        <w:rPr>
          <w:rFonts w:cs="Calibri"/>
          <w:b/>
          <w:sz w:val="18"/>
          <w:szCs w:val="18"/>
        </w:rPr>
        <w:t>netto – ……………………..zł</w:t>
      </w:r>
    </w:p>
    <w:p w:rsidR="002D05DE" w:rsidRPr="0083166D" w:rsidRDefault="002D05DE" w:rsidP="0083166D">
      <w:pPr>
        <w:pStyle w:val="Akapitzlist"/>
        <w:autoSpaceDE w:val="0"/>
        <w:spacing w:after="0" w:line="240" w:lineRule="auto"/>
        <w:jc w:val="both"/>
        <w:rPr>
          <w:rFonts w:cs="Calibri"/>
          <w:b/>
          <w:sz w:val="18"/>
          <w:szCs w:val="18"/>
        </w:rPr>
      </w:pPr>
      <w:r w:rsidRPr="0083166D">
        <w:rPr>
          <w:rFonts w:cs="Calibri"/>
          <w:b/>
          <w:sz w:val="18"/>
          <w:szCs w:val="18"/>
        </w:rPr>
        <w:t>brutto – ………………….. zł</w:t>
      </w:r>
    </w:p>
    <w:p w:rsidR="002D05DE" w:rsidRPr="0083166D" w:rsidRDefault="002D05DE" w:rsidP="0083166D">
      <w:pPr>
        <w:pStyle w:val="Akapitzlist"/>
        <w:autoSpaceDE w:val="0"/>
        <w:spacing w:after="0" w:line="240" w:lineRule="auto"/>
        <w:jc w:val="both"/>
        <w:rPr>
          <w:rFonts w:cs="Calibri"/>
          <w:sz w:val="18"/>
          <w:szCs w:val="18"/>
        </w:rPr>
      </w:pPr>
      <w:r w:rsidRPr="0083166D">
        <w:rPr>
          <w:rFonts w:cs="Calibri"/>
          <w:sz w:val="18"/>
          <w:szCs w:val="18"/>
        </w:rPr>
        <w:t>(słownie: ………………………………………………………………………….…………/……).</w:t>
      </w:r>
    </w:p>
    <w:p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Cena przedmiotu umowy obejmuje jego wartość, wszy</w:t>
      </w:r>
      <w:r w:rsidR="002D05DE" w:rsidRPr="0083166D">
        <w:rPr>
          <w:rFonts w:ascii="Calibri" w:hAnsi="Calibri" w:cs="Calibri"/>
          <w:sz w:val="18"/>
          <w:szCs w:val="18"/>
        </w:rPr>
        <w:t xml:space="preserve">stkie określone prawem podatki </w:t>
      </w:r>
      <w:r w:rsidRPr="0083166D">
        <w:rPr>
          <w:rFonts w:ascii="Calibri" w:hAnsi="Calibri" w:cs="Calibri"/>
          <w:sz w:val="18"/>
          <w:szCs w:val="18"/>
        </w:rPr>
        <w:t>oraz inne koszty związane z realizacją umowy wymienione w § 2, w tym koszty transportu do siedziby Zamawiającego.</w:t>
      </w:r>
    </w:p>
    <w:p w:rsidR="007F3B93"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za wykonanie przedmiotu umowy nastąpi na podstawie faktury VAT po protokolarnym odbiorze prawidło</w:t>
      </w:r>
      <w:r w:rsidR="002D05DE" w:rsidRPr="0083166D">
        <w:rPr>
          <w:rFonts w:ascii="Calibri" w:hAnsi="Calibri" w:cs="Calibri"/>
          <w:sz w:val="18"/>
          <w:szCs w:val="18"/>
        </w:rPr>
        <w:t xml:space="preserve">wego wykonania przedmiotu umowy, w ciągu </w:t>
      </w:r>
      <w:r w:rsidR="002D05DE" w:rsidRPr="00412195">
        <w:rPr>
          <w:rFonts w:ascii="Calibri" w:hAnsi="Calibri" w:cs="Calibri"/>
          <w:b/>
          <w:sz w:val="18"/>
          <w:szCs w:val="18"/>
        </w:rPr>
        <w:t>30 dni</w:t>
      </w:r>
      <w:r w:rsidR="002D05DE" w:rsidRPr="0083166D">
        <w:rPr>
          <w:rFonts w:ascii="Calibri" w:hAnsi="Calibri" w:cs="Calibri"/>
          <w:sz w:val="18"/>
          <w:szCs w:val="18"/>
        </w:rPr>
        <w:t xml:space="preserve"> od daty doręczenia faktury Zamawiającemu. Termin zapłaty winien być wpisany na fakturze VAT.</w:t>
      </w:r>
    </w:p>
    <w:p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Termin zapłaty uważa się za dotrzymany przez Zamawiającego, jeśli konto bankowe Wykonawcy zostanie uznane kwotą należną najpóźniej w ostatnim dniu terminu płatności.</w:t>
      </w:r>
    </w:p>
    <w:p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Akceptowane będą faktury elektroniczne przesyłane na adres mailowy</w:t>
      </w:r>
      <w:r w:rsidR="002D05DE" w:rsidRPr="0083166D">
        <w:rPr>
          <w:rFonts w:ascii="Calibri" w:hAnsi="Calibri" w:cs="Calibri"/>
          <w:sz w:val="18"/>
          <w:szCs w:val="18"/>
        </w:rPr>
        <w:t>:</w:t>
      </w:r>
      <w:r w:rsidRPr="0083166D">
        <w:rPr>
          <w:rFonts w:ascii="Calibri" w:hAnsi="Calibri" w:cs="Calibri"/>
          <w:sz w:val="18"/>
          <w:szCs w:val="18"/>
        </w:rPr>
        <w:t xml:space="preserve"> </w:t>
      </w:r>
      <w:hyperlink r:id="rId9" w:history="1">
        <w:r w:rsidRPr="0083166D">
          <w:rPr>
            <w:rStyle w:val="Hipercze"/>
            <w:rFonts w:ascii="Calibri" w:hAnsi="Calibri" w:cs="Calibri"/>
            <w:sz w:val="18"/>
            <w:szCs w:val="18"/>
          </w:rPr>
          <w:t>finanse@onkol.kielce.pl</w:t>
        </w:r>
      </w:hyperlink>
      <w:r w:rsidRPr="0083166D">
        <w:rPr>
          <w:rFonts w:ascii="Calibri" w:hAnsi="Calibri" w:cs="Calibri"/>
          <w:sz w:val="18"/>
          <w:szCs w:val="18"/>
        </w:rPr>
        <w:t>.</w:t>
      </w:r>
    </w:p>
    <w:p w:rsidR="007F3B93"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Zamawiający upoważnia Wykonawcę do wystawienia faktury bez podpisu osoby upoważnionej. </w:t>
      </w:r>
    </w:p>
    <w:p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412195" w:rsidRPr="006236D1" w:rsidRDefault="00412195" w:rsidP="00412195">
      <w:pPr>
        <w:spacing w:after="0" w:line="240" w:lineRule="auto"/>
        <w:jc w:val="center"/>
        <w:rPr>
          <w:rFonts w:asciiTheme="minorHAnsi" w:hAnsiTheme="minorHAnsi"/>
          <w:b/>
          <w:bCs/>
          <w:color w:val="000000"/>
          <w:sz w:val="18"/>
          <w:szCs w:val="18"/>
        </w:rPr>
      </w:pPr>
      <w:r w:rsidRPr="006236D1">
        <w:rPr>
          <w:rFonts w:asciiTheme="minorHAnsi" w:hAnsiTheme="minorHAnsi"/>
          <w:b/>
          <w:bCs/>
          <w:color w:val="000000"/>
          <w:sz w:val="18"/>
          <w:szCs w:val="18"/>
        </w:rPr>
        <w:t>§ 5</w:t>
      </w:r>
    </w:p>
    <w:p w:rsidR="00412195" w:rsidRPr="006236D1" w:rsidRDefault="00412195" w:rsidP="00412195">
      <w:pPr>
        <w:spacing w:after="0" w:line="240" w:lineRule="auto"/>
        <w:jc w:val="center"/>
        <w:rPr>
          <w:rFonts w:asciiTheme="minorHAnsi" w:hAnsiTheme="minorHAnsi"/>
          <w:b/>
          <w:bCs/>
          <w:color w:val="000000"/>
          <w:sz w:val="18"/>
          <w:szCs w:val="18"/>
        </w:rPr>
      </w:pPr>
      <w:r w:rsidRPr="006236D1">
        <w:rPr>
          <w:rFonts w:asciiTheme="minorHAnsi" w:hAnsiTheme="minorHAnsi"/>
          <w:b/>
          <w:bCs/>
          <w:color w:val="000000"/>
          <w:sz w:val="18"/>
          <w:szCs w:val="18"/>
        </w:rPr>
        <w:t>Warunki gwarancji i serwisu</w:t>
      </w:r>
    </w:p>
    <w:p w:rsidR="00412195" w:rsidRPr="00E264B9" w:rsidRDefault="00412195" w:rsidP="00412195">
      <w:pPr>
        <w:pStyle w:val="Akapitzlist"/>
        <w:numPr>
          <w:ilvl w:val="0"/>
          <w:numId w:val="23"/>
        </w:numPr>
        <w:autoSpaceDE w:val="0"/>
        <w:spacing w:after="0" w:line="240" w:lineRule="auto"/>
        <w:jc w:val="both"/>
        <w:rPr>
          <w:rFonts w:cs="Calibri"/>
          <w:color w:val="000000"/>
          <w:sz w:val="18"/>
          <w:szCs w:val="18"/>
        </w:rPr>
      </w:pPr>
      <w:r w:rsidRPr="0083166D">
        <w:rPr>
          <w:rFonts w:cs="Calibri"/>
          <w:color w:val="000000"/>
          <w:sz w:val="18"/>
          <w:szCs w:val="18"/>
        </w:rPr>
        <w:t xml:space="preserve">Okres gwarancji dla przedmiotu umowy wynosi: </w:t>
      </w:r>
      <w:r w:rsidRPr="0083166D">
        <w:rPr>
          <w:rFonts w:cs="Calibri"/>
          <w:b/>
          <w:color w:val="000000"/>
          <w:sz w:val="18"/>
          <w:szCs w:val="18"/>
        </w:rPr>
        <w:t>…….… miesięcy</w:t>
      </w:r>
      <w:r w:rsidRPr="0083166D">
        <w:rPr>
          <w:rFonts w:cs="Calibri"/>
          <w:color w:val="000000"/>
          <w:sz w:val="18"/>
          <w:szCs w:val="18"/>
        </w:rPr>
        <w:t xml:space="preserve"> (zgodnie ze złożoną ofertą) i rozpoczyna bieg </w:t>
      </w:r>
      <w:r w:rsidRPr="0083166D">
        <w:rPr>
          <w:rFonts w:cs="Calibri"/>
          <w:sz w:val="18"/>
          <w:szCs w:val="18"/>
        </w:rPr>
        <w:t xml:space="preserve">od daty zakończenia realizacji </w:t>
      </w:r>
      <w:r>
        <w:rPr>
          <w:rFonts w:cs="Calibri"/>
          <w:sz w:val="18"/>
          <w:szCs w:val="18"/>
        </w:rPr>
        <w:t>przedmiotu umowy</w:t>
      </w:r>
      <w:r w:rsidRPr="0083166D">
        <w:rPr>
          <w:rFonts w:cs="Calibri"/>
          <w:sz w:val="18"/>
          <w:szCs w:val="18"/>
        </w:rPr>
        <w:t xml:space="preserve"> i podpisania</w:t>
      </w:r>
      <w:r>
        <w:rPr>
          <w:rFonts w:cs="Calibri"/>
          <w:sz w:val="18"/>
          <w:szCs w:val="18"/>
        </w:rPr>
        <w:t xml:space="preserve"> przez strony protokołu odbioru</w:t>
      </w:r>
      <w:r w:rsidRPr="0083166D">
        <w:rPr>
          <w:rFonts w:cs="Calibri"/>
          <w:sz w:val="18"/>
          <w:szCs w:val="18"/>
        </w:rPr>
        <w:t>.</w:t>
      </w:r>
    </w:p>
    <w:p w:rsidR="00412195" w:rsidRDefault="00412195" w:rsidP="00E264B9">
      <w:pPr>
        <w:pStyle w:val="Akapitzlist"/>
        <w:numPr>
          <w:ilvl w:val="0"/>
          <w:numId w:val="23"/>
        </w:numPr>
        <w:autoSpaceDE w:val="0"/>
        <w:spacing w:after="0" w:line="240" w:lineRule="auto"/>
        <w:jc w:val="both"/>
        <w:rPr>
          <w:rFonts w:cs="Calibri"/>
          <w:color w:val="000000"/>
          <w:sz w:val="18"/>
          <w:szCs w:val="18"/>
        </w:rPr>
      </w:pPr>
      <w:r w:rsidRPr="00E264B9">
        <w:rPr>
          <w:rFonts w:cs="Calibri"/>
          <w:color w:val="000000"/>
          <w:sz w:val="18"/>
          <w:szCs w:val="18"/>
        </w:rPr>
        <w:t xml:space="preserve">Przeglądy techniczne urządzeń wymagane / zalecane przez producenta w okresie gwarancji są wliczone w cenę przedmiotu zamówienia wraz ze wszystkimi materiałami niezbędnymi do </w:t>
      </w:r>
      <w:r w:rsidR="001A423C">
        <w:rPr>
          <w:rFonts w:cs="Calibri"/>
          <w:color w:val="000000"/>
          <w:sz w:val="18"/>
          <w:szCs w:val="18"/>
        </w:rPr>
        <w:t xml:space="preserve">wykonania wymaganych przeglądów </w:t>
      </w:r>
      <w:r w:rsidR="001A423C" w:rsidRPr="00ED640A">
        <w:rPr>
          <w:rFonts w:cs="Calibri"/>
          <w:color w:val="000000"/>
          <w:sz w:val="18"/>
          <w:szCs w:val="18"/>
        </w:rPr>
        <w:t>w trakcie trwania gwarancji,</w:t>
      </w:r>
      <w:r w:rsidRPr="00E264B9">
        <w:rPr>
          <w:rFonts w:cs="Calibri"/>
          <w:color w:val="000000"/>
          <w:sz w:val="18"/>
          <w:szCs w:val="18"/>
        </w:rPr>
        <w:t xml:space="preserve"> przy czym ostatni przegląd musi być wykonany w ostatnim miesiącu okresu gwarancji. </w:t>
      </w:r>
    </w:p>
    <w:p w:rsidR="000767E6" w:rsidRPr="0010583A" w:rsidRDefault="000767E6" w:rsidP="000767E6">
      <w:pPr>
        <w:widowControl w:val="0"/>
        <w:numPr>
          <w:ilvl w:val="0"/>
          <w:numId w:val="23"/>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10583A">
        <w:rPr>
          <w:rFonts w:ascii="Calibri" w:hAnsi="Calibri" w:cs="Calibri"/>
          <w:color w:val="000000"/>
          <w:sz w:val="18"/>
          <w:szCs w:val="18"/>
        </w:rPr>
        <w:t>Wykonawca zobowiązany jest do przeprowadzenia przeglądów, zgodnie z zaleceniami producenta. Przeprowadzenie przeglądu Wykonawca potwierdzi stosownym protokołem lub wpisem w karcie pracy i przekaże dokument  Zamawiającemu.</w:t>
      </w:r>
    </w:p>
    <w:p w:rsidR="000767E6" w:rsidRPr="0010583A" w:rsidRDefault="000767E6" w:rsidP="000767E6">
      <w:pPr>
        <w:widowControl w:val="0"/>
        <w:numPr>
          <w:ilvl w:val="0"/>
          <w:numId w:val="23"/>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10583A">
        <w:rPr>
          <w:rFonts w:ascii="Calibri" w:eastAsia="Calibri" w:hAnsi="Calibri" w:cs="Calibri"/>
          <w:sz w:val="18"/>
          <w:szCs w:val="18"/>
          <w:lang w:eastAsia="en-US"/>
        </w:rPr>
        <w:t>Czynności serwisowe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rsidR="000767E6" w:rsidRPr="0010583A" w:rsidRDefault="000767E6" w:rsidP="000767E6">
      <w:pPr>
        <w:widowControl w:val="0"/>
        <w:numPr>
          <w:ilvl w:val="0"/>
          <w:numId w:val="23"/>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10583A">
        <w:rPr>
          <w:rFonts w:ascii="Calibri" w:hAnsi="Calibri" w:cs="Calibri"/>
          <w:color w:val="000000"/>
          <w:sz w:val="18"/>
          <w:szCs w:val="18"/>
        </w:rPr>
        <w:t>Okres gwarancji zostanie przedłużony o ilość dni przerwy w użytkowaniu uszkodzonego urządzenia.</w:t>
      </w:r>
    </w:p>
    <w:p w:rsidR="00412195" w:rsidRDefault="00412195" w:rsidP="0041219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rPr>
      </w:pPr>
      <w:r w:rsidRPr="00E264B9">
        <w:rPr>
          <w:rFonts w:asciiTheme="minorHAnsi" w:hAnsiTheme="minorHAnsi"/>
          <w:color w:val="000000" w:themeColor="text1"/>
          <w:sz w:val="18"/>
          <w:szCs w:val="18"/>
        </w:rPr>
        <w:t>Wykonawca g</w:t>
      </w:r>
      <w:r w:rsidR="00E264B9" w:rsidRPr="00E264B9">
        <w:rPr>
          <w:rFonts w:asciiTheme="minorHAnsi" w:hAnsiTheme="minorHAnsi"/>
          <w:color w:val="000000" w:themeColor="text1"/>
          <w:sz w:val="18"/>
          <w:szCs w:val="18"/>
        </w:rPr>
        <w:t>warantuje dostępność części przez minimum</w:t>
      </w:r>
      <w:r w:rsidRPr="00E264B9">
        <w:rPr>
          <w:rFonts w:asciiTheme="minorHAnsi" w:hAnsiTheme="minorHAnsi"/>
          <w:color w:val="000000" w:themeColor="text1"/>
          <w:sz w:val="18"/>
          <w:szCs w:val="18"/>
        </w:rPr>
        <w:t xml:space="preserve"> </w:t>
      </w:r>
      <w:r w:rsidR="00C86B73">
        <w:rPr>
          <w:rFonts w:asciiTheme="minorHAnsi" w:hAnsiTheme="minorHAnsi"/>
          <w:sz w:val="18"/>
          <w:szCs w:val="18"/>
        </w:rPr>
        <w:t>8</w:t>
      </w:r>
      <w:r w:rsidRPr="00E264B9">
        <w:rPr>
          <w:rFonts w:asciiTheme="minorHAnsi" w:hAnsiTheme="minorHAnsi"/>
          <w:color w:val="000000" w:themeColor="text1"/>
          <w:sz w:val="18"/>
          <w:szCs w:val="18"/>
        </w:rPr>
        <w:t xml:space="preserve"> lat, a w przypadku sprzętu IT min</w:t>
      </w:r>
      <w:r w:rsidR="00E264B9" w:rsidRPr="00E264B9">
        <w:rPr>
          <w:rFonts w:asciiTheme="minorHAnsi" w:hAnsiTheme="minorHAnsi"/>
          <w:color w:val="000000" w:themeColor="text1"/>
          <w:sz w:val="18"/>
          <w:szCs w:val="18"/>
        </w:rPr>
        <w:t>imum</w:t>
      </w:r>
      <w:r w:rsidRPr="00E264B9">
        <w:rPr>
          <w:rFonts w:asciiTheme="minorHAnsi" w:hAnsiTheme="minorHAnsi"/>
          <w:color w:val="000000" w:themeColor="text1"/>
          <w:sz w:val="18"/>
          <w:szCs w:val="18"/>
        </w:rPr>
        <w:t xml:space="preserve"> 5 lat od daty sprzedaży</w:t>
      </w:r>
      <w:r w:rsidRPr="00C237D3">
        <w:rPr>
          <w:rFonts w:asciiTheme="minorHAnsi" w:hAnsiTheme="minorHAnsi"/>
          <w:color w:val="000000" w:themeColor="text1"/>
        </w:rPr>
        <w:t>.</w:t>
      </w:r>
    </w:p>
    <w:p w:rsidR="00412195" w:rsidRPr="00ED640A" w:rsidRDefault="00412195"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D640A">
        <w:rPr>
          <w:rFonts w:asciiTheme="minorHAnsi" w:hAnsiTheme="minorHAnsi"/>
          <w:color w:val="000000" w:themeColor="text1"/>
          <w:sz w:val="18"/>
          <w:szCs w:val="18"/>
        </w:rPr>
        <w:t xml:space="preserve">Wykonawca gwarantuje możliwość </w:t>
      </w:r>
      <w:r w:rsidR="00E264B9" w:rsidRPr="00ED640A">
        <w:rPr>
          <w:rFonts w:asciiTheme="minorHAnsi" w:hAnsiTheme="minorHAnsi"/>
          <w:color w:val="000000" w:themeColor="text1"/>
          <w:sz w:val="18"/>
          <w:szCs w:val="18"/>
        </w:rPr>
        <w:t>zgłaszania awarii w dni robocze z wyłączeniem dni ustawowo wolnych od pracy</w:t>
      </w:r>
      <w:r w:rsidRPr="00ED640A">
        <w:rPr>
          <w:rFonts w:asciiTheme="minorHAnsi" w:hAnsiTheme="minorHAnsi"/>
          <w:color w:val="000000" w:themeColor="text1"/>
          <w:sz w:val="18"/>
          <w:szCs w:val="18"/>
        </w:rPr>
        <w:t>.</w:t>
      </w:r>
    </w:p>
    <w:p w:rsidR="00412195" w:rsidRPr="00ED640A" w:rsidRDefault="00412195"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D640A">
        <w:rPr>
          <w:rFonts w:asciiTheme="minorHAnsi" w:hAnsiTheme="minorHAnsi"/>
          <w:color w:val="000000" w:themeColor="text1"/>
          <w:sz w:val="18"/>
          <w:szCs w:val="18"/>
        </w:rPr>
        <w:t>Czas reakcji (przyjęcie zgłoszenia, podjęcie naprawy) serwisu gwara</w:t>
      </w:r>
      <w:r w:rsidR="001A423C" w:rsidRPr="00ED640A">
        <w:rPr>
          <w:rFonts w:asciiTheme="minorHAnsi" w:hAnsiTheme="minorHAnsi"/>
          <w:color w:val="000000" w:themeColor="text1"/>
          <w:sz w:val="18"/>
          <w:szCs w:val="18"/>
        </w:rPr>
        <w:t xml:space="preserve">ncyjnego nie może przekraczać </w:t>
      </w:r>
      <w:r w:rsidR="001A423C" w:rsidRPr="00ED640A">
        <w:rPr>
          <w:rFonts w:asciiTheme="minorHAnsi" w:hAnsiTheme="minorHAnsi"/>
          <w:b/>
          <w:color w:val="000000" w:themeColor="text1"/>
          <w:sz w:val="18"/>
          <w:szCs w:val="18"/>
        </w:rPr>
        <w:t>48</w:t>
      </w:r>
      <w:r w:rsidRPr="00ED640A">
        <w:rPr>
          <w:rFonts w:asciiTheme="minorHAnsi" w:hAnsiTheme="minorHAnsi"/>
          <w:b/>
          <w:color w:val="000000" w:themeColor="text1"/>
          <w:sz w:val="18"/>
          <w:szCs w:val="18"/>
        </w:rPr>
        <w:t xml:space="preserve"> godzin w dni</w:t>
      </w:r>
      <w:r w:rsidRPr="00ED640A">
        <w:rPr>
          <w:rFonts w:asciiTheme="minorHAnsi" w:hAnsiTheme="minorHAnsi"/>
          <w:color w:val="000000" w:themeColor="text1"/>
          <w:sz w:val="18"/>
          <w:szCs w:val="18"/>
        </w:rPr>
        <w:t xml:space="preserve"> robocze</w:t>
      </w:r>
      <w:r w:rsidR="001A423C" w:rsidRPr="00ED640A">
        <w:rPr>
          <w:rFonts w:asciiTheme="minorHAnsi" w:hAnsiTheme="minorHAnsi"/>
          <w:color w:val="000000" w:themeColor="text1"/>
          <w:sz w:val="18"/>
          <w:szCs w:val="18"/>
        </w:rPr>
        <w:t xml:space="preserve"> od chwili zgłoszenia przez Zamawiającego</w:t>
      </w:r>
      <w:r w:rsidRPr="00ED640A">
        <w:rPr>
          <w:rFonts w:asciiTheme="minorHAnsi" w:hAnsiTheme="minorHAnsi"/>
          <w:color w:val="000000" w:themeColor="text1"/>
          <w:sz w:val="18"/>
          <w:szCs w:val="18"/>
        </w:rPr>
        <w:t xml:space="preserve">. </w:t>
      </w:r>
    </w:p>
    <w:p w:rsidR="001A423C" w:rsidRPr="00ED640A" w:rsidRDefault="001A423C" w:rsidP="001A423C">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D640A">
        <w:rPr>
          <w:rFonts w:asciiTheme="minorHAnsi" w:hAnsiTheme="minorHAnsi"/>
          <w:color w:val="000000" w:themeColor="text1"/>
          <w:sz w:val="18"/>
          <w:szCs w:val="18"/>
        </w:rPr>
        <w:t xml:space="preserve">Wykonawca gwarantuje interwencje serwisu w siedzibie Zamawiającego lub zdalnie w ciągu maksymalnie </w:t>
      </w:r>
      <w:r w:rsidRPr="00ED640A">
        <w:rPr>
          <w:rFonts w:asciiTheme="minorHAnsi" w:hAnsiTheme="minorHAnsi"/>
          <w:b/>
          <w:color w:val="000000" w:themeColor="text1"/>
          <w:sz w:val="18"/>
          <w:szCs w:val="18"/>
        </w:rPr>
        <w:t xml:space="preserve">72 godzin </w:t>
      </w:r>
      <w:r w:rsidRPr="00ED640A">
        <w:rPr>
          <w:rFonts w:asciiTheme="minorHAnsi" w:hAnsiTheme="minorHAnsi"/>
          <w:color w:val="000000" w:themeColor="text1"/>
          <w:sz w:val="18"/>
          <w:szCs w:val="18"/>
        </w:rPr>
        <w:t>w dni robocze od chwili zgłoszenia awarii, wady lub usterki, mailowo lub za pomocą faxu przez użytkownika.</w:t>
      </w:r>
    </w:p>
    <w:p w:rsidR="00412195" w:rsidRDefault="00412195" w:rsidP="0041219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W przypadku wystąpienia wad lub usterek, Wykonawca zobowiązany jest do ich usunięcia w ciągu maksymalnie </w:t>
      </w:r>
      <w:r w:rsidR="001A423C" w:rsidRPr="001A423C">
        <w:rPr>
          <w:rFonts w:asciiTheme="minorHAnsi" w:hAnsiTheme="minorHAnsi"/>
          <w:b/>
          <w:sz w:val="18"/>
          <w:szCs w:val="18"/>
        </w:rPr>
        <w:t>7</w:t>
      </w:r>
      <w:r w:rsidRPr="001A423C">
        <w:rPr>
          <w:rFonts w:asciiTheme="minorHAnsi" w:hAnsiTheme="minorHAnsi"/>
          <w:b/>
          <w:color w:val="000000" w:themeColor="text1"/>
          <w:sz w:val="18"/>
          <w:szCs w:val="18"/>
        </w:rPr>
        <w:t xml:space="preserve"> dni roboczych</w:t>
      </w:r>
      <w:r w:rsidRPr="00E264B9">
        <w:rPr>
          <w:rFonts w:asciiTheme="minorHAnsi" w:hAnsiTheme="minorHAnsi"/>
          <w:color w:val="000000" w:themeColor="text1"/>
          <w:sz w:val="18"/>
          <w:szCs w:val="18"/>
        </w:rPr>
        <w:t xml:space="preserve"> od podjęcia naprawy, a w przypadku konieczności sprowadzenia części </w:t>
      </w:r>
      <w:r w:rsidR="001A423C">
        <w:rPr>
          <w:rFonts w:asciiTheme="minorHAnsi" w:hAnsiTheme="minorHAnsi"/>
          <w:color w:val="000000" w:themeColor="text1"/>
          <w:sz w:val="18"/>
          <w:szCs w:val="18"/>
        </w:rPr>
        <w:t>z zagranicy</w:t>
      </w:r>
      <w:r w:rsidRPr="00E264B9">
        <w:rPr>
          <w:rFonts w:asciiTheme="minorHAnsi" w:hAnsiTheme="minorHAnsi"/>
          <w:color w:val="000000" w:themeColor="text1"/>
          <w:sz w:val="18"/>
          <w:szCs w:val="18"/>
        </w:rPr>
        <w:t xml:space="preserve"> </w:t>
      </w:r>
      <w:r w:rsidR="001A423C">
        <w:rPr>
          <w:rFonts w:asciiTheme="minorHAnsi" w:hAnsiTheme="minorHAnsi"/>
          <w:color w:val="000000" w:themeColor="text1"/>
          <w:sz w:val="18"/>
          <w:szCs w:val="18"/>
        </w:rPr>
        <w:t>z zagranicy</w:t>
      </w:r>
      <w:r w:rsidRPr="00E264B9">
        <w:rPr>
          <w:rFonts w:asciiTheme="minorHAnsi" w:hAnsiTheme="minorHAnsi"/>
          <w:color w:val="000000" w:themeColor="text1"/>
          <w:sz w:val="18"/>
          <w:szCs w:val="18"/>
        </w:rPr>
        <w:t xml:space="preserve"> w ciągu maksymalnie </w:t>
      </w:r>
      <w:r w:rsidR="001A423C">
        <w:rPr>
          <w:rFonts w:asciiTheme="minorHAnsi" w:hAnsiTheme="minorHAnsi"/>
          <w:sz w:val="18"/>
          <w:szCs w:val="18"/>
        </w:rPr>
        <w:t>21</w:t>
      </w:r>
      <w:r w:rsidRPr="00E264B9">
        <w:rPr>
          <w:rFonts w:asciiTheme="minorHAnsi" w:hAnsiTheme="minorHAnsi"/>
          <w:color w:val="000000" w:themeColor="text1"/>
          <w:sz w:val="18"/>
          <w:szCs w:val="18"/>
        </w:rPr>
        <w:t xml:space="preserve"> dni roboczych </w:t>
      </w:r>
      <w:r w:rsidR="001A423C">
        <w:rPr>
          <w:rFonts w:asciiTheme="minorHAnsi" w:hAnsiTheme="minorHAnsi"/>
          <w:color w:val="000000" w:themeColor="text1"/>
          <w:sz w:val="18"/>
          <w:szCs w:val="18"/>
        </w:rPr>
        <w:t>.</w:t>
      </w:r>
    </w:p>
    <w:p w:rsidR="002446EE" w:rsidRDefault="002446EE"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Czynności serwisowe będą wykonywane w siedzibie Zamawiającego</w:t>
      </w:r>
      <w:r w:rsidR="001A423C">
        <w:rPr>
          <w:rFonts w:asciiTheme="minorHAnsi" w:hAnsiTheme="minorHAnsi"/>
          <w:color w:val="000000" w:themeColor="text1"/>
          <w:sz w:val="18"/>
          <w:szCs w:val="18"/>
        </w:rPr>
        <w:t xml:space="preserve"> lub zdalnie</w:t>
      </w:r>
      <w:r>
        <w:rPr>
          <w:rFonts w:asciiTheme="minorHAnsi" w:hAnsiTheme="minorHAnsi"/>
          <w:color w:val="000000" w:themeColor="text1"/>
          <w:sz w:val="18"/>
          <w:szCs w:val="18"/>
        </w:rPr>
        <w:t>.</w:t>
      </w:r>
    </w:p>
    <w:p w:rsidR="00412195" w:rsidRPr="007C3E6E" w:rsidRDefault="002446EE"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 xml:space="preserve">W przypadku konieczności </w:t>
      </w:r>
      <w:r w:rsidR="00412195" w:rsidRPr="007C3E6E">
        <w:rPr>
          <w:rFonts w:asciiTheme="minorHAnsi" w:hAnsiTheme="minorHAnsi"/>
          <w:color w:val="000000" w:themeColor="text1"/>
          <w:sz w:val="18"/>
          <w:szCs w:val="18"/>
        </w:rPr>
        <w:t>transportu uszkodzonego elementu urządzenia lub urządzenia podlegającego naprawie lub wym</w:t>
      </w:r>
      <w:r>
        <w:rPr>
          <w:rFonts w:asciiTheme="minorHAnsi" w:hAnsiTheme="minorHAnsi"/>
          <w:color w:val="000000" w:themeColor="text1"/>
          <w:sz w:val="18"/>
          <w:szCs w:val="18"/>
        </w:rPr>
        <w:t xml:space="preserve">ianie do i z punktu serwisowego, koszty transportu </w:t>
      </w:r>
      <w:r w:rsidR="00412195" w:rsidRPr="007C3E6E">
        <w:rPr>
          <w:rFonts w:asciiTheme="minorHAnsi" w:hAnsiTheme="minorHAnsi"/>
          <w:color w:val="000000" w:themeColor="text1"/>
          <w:sz w:val="18"/>
          <w:szCs w:val="18"/>
        </w:rPr>
        <w:t>pokrywa Wykonawca.</w:t>
      </w:r>
    </w:p>
    <w:p w:rsidR="00412195" w:rsidRPr="003126D5" w:rsidRDefault="00412195"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Zawiadomienie o reklamacji, niezwłocznie po ich ujawnieniu</w:t>
      </w:r>
      <w:r w:rsidR="00BF03DB" w:rsidRPr="003126D5">
        <w:rPr>
          <w:rFonts w:asciiTheme="minorHAnsi" w:hAnsiTheme="minorHAnsi"/>
          <w:sz w:val="18"/>
          <w:szCs w:val="18"/>
        </w:rPr>
        <w:t>, zostanie przesłane na adres e-</w:t>
      </w:r>
      <w:r w:rsidRPr="003126D5">
        <w:rPr>
          <w:rFonts w:asciiTheme="minorHAnsi" w:hAnsiTheme="minorHAnsi"/>
          <w:sz w:val="18"/>
          <w:szCs w:val="18"/>
        </w:rPr>
        <w:t>mail Wykonawcy oraz potwierdzone telefonicznie na numery kontaktowe określone w ofercie Wykonawcy.</w:t>
      </w:r>
    </w:p>
    <w:p w:rsidR="00412195" w:rsidRPr="003126D5" w:rsidRDefault="00412195"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W przypadku wymiany lub naprawy, okres gwarancji na daną rzecz biegnie od początku.</w:t>
      </w:r>
    </w:p>
    <w:p w:rsidR="00412195" w:rsidRPr="003126D5" w:rsidRDefault="00412195"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 xml:space="preserve">Wykonawca odpowiada za wady również po okresie gwarancji, jeżeli Zamawiający zawiadomi Wykonawcę o wadzie przed </w:t>
      </w:r>
      <w:r w:rsidRPr="003126D5">
        <w:rPr>
          <w:rFonts w:asciiTheme="minorHAnsi" w:hAnsiTheme="minorHAnsi"/>
          <w:sz w:val="18"/>
          <w:szCs w:val="18"/>
        </w:rPr>
        <w:lastRenderedPageBreak/>
        <w:t xml:space="preserve">upływem okresu gwarancji. Zawiadomienie uznaje się za skuteczne także w przypadku jego wysłania do Wykonawcy </w:t>
      </w:r>
      <w:r w:rsidR="007C3E6E" w:rsidRPr="003126D5">
        <w:rPr>
          <w:rFonts w:asciiTheme="minorHAnsi" w:hAnsiTheme="minorHAnsi"/>
          <w:sz w:val="18"/>
          <w:szCs w:val="18"/>
        </w:rPr>
        <w:t>za pośrednictwem poczty mailowej.</w:t>
      </w:r>
    </w:p>
    <w:p w:rsidR="007C3E6E" w:rsidRPr="003126D5" w:rsidRDefault="007C3E6E"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Wykonawca nie ponosi odpowiedzialności za wady przedmiotu umowy powstałe na skutek niewłaściwego postępowania Zamawiającego, tzn. postępowania niezgodnego z instrukcją producenta.</w:t>
      </w:r>
    </w:p>
    <w:p w:rsidR="007C3E6E" w:rsidRPr="003126D5" w:rsidRDefault="007C3E6E"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 xml:space="preserve">Szczegółowy zakres obowiązków i uprawnień stron z tytułu udzielonej gwarancji określa dokument gwarancyjny wystawiony </w:t>
      </w:r>
      <w:r w:rsidR="00ED640A">
        <w:rPr>
          <w:rFonts w:ascii="Calibri" w:hAnsi="Calibri" w:cs="Calibri"/>
          <w:color w:val="000000"/>
          <w:sz w:val="18"/>
          <w:szCs w:val="18"/>
        </w:rPr>
        <w:br/>
      </w:r>
      <w:r w:rsidRPr="003126D5">
        <w:rPr>
          <w:rFonts w:ascii="Calibri" w:hAnsi="Calibri" w:cs="Calibri"/>
          <w:color w:val="000000"/>
          <w:sz w:val="18"/>
          <w:szCs w:val="18"/>
        </w:rPr>
        <w:t>w momenci</w:t>
      </w:r>
      <w:r w:rsidR="00202FC2" w:rsidRPr="003126D5">
        <w:rPr>
          <w:rFonts w:ascii="Calibri" w:hAnsi="Calibri" w:cs="Calibri"/>
          <w:color w:val="000000"/>
          <w:sz w:val="18"/>
          <w:szCs w:val="18"/>
        </w:rPr>
        <w:t>e przekazania przedmiotu umowy.</w:t>
      </w:r>
    </w:p>
    <w:p w:rsidR="00380241" w:rsidRPr="0083166D"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 xml:space="preserve">§ </w:t>
      </w:r>
      <w:r w:rsidR="005020EF">
        <w:rPr>
          <w:rFonts w:ascii="Calibri" w:hAnsi="Calibri" w:cs="Calibri"/>
          <w:b/>
          <w:color w:val="000000"/>
          <w:sz w:val="18"/>
          <w:szCs w:val="18"/>
        </w:rPr>
        <w:t>6</w:t>
      </w:r>
    </w:p>
    <w:p w:rsidR="00380241" w:rsidRPr="0083166D"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Kary Umowne</w:t>
      </w:r>
    </w:p>
    <w:p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Strony ustalają odpowiedzialność za niewykonanie lub nienależyte wykonanie zobowiązań umownych w formie kar umownych </w:t>
      </w:r>
      <w:r w:rsidR="00ED640A">
        <w:rPr>
          <w:rFonts w:ascii="Calibri" w:hAnsi="Calibri" w:cs="Calibri"/>
          <w:sz w:val="18"/>
          <w:szCs w:val="18"/>
        </w:rPr>
        <w:br/>
      </w:r>
      <w:r w:rsidRPr="0083166D">
        <w:rPr>
          <w:rFonts w:ascii="Calibri" w:hAnsi="Calibri" w:cs="Calibri"/>
          <w:sz w:val="18"/>
          <w:szCs w:val="18"/>
        </w:rPr>
        <w:t>w następujących wysokościach:</w:t>
      </w:r>
    </w:p>
    <w:p w:rsidR="00380241" w:rsidRPr="0083166D" w:rsidRDefault="00380241"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w razie odstąpienia od umowy z przyczyn leżących po stronie Wykonawcy, Wykonawca zapłaci Zamawiającemu karę umowną w wysokości </w:t>
      </w:r>
      <w:r w:rsidR="005020EF" w:rsidRPr="005020EF">
        <w:rPr>
          <w:rFonts w:ascii="Calibri" w:hAnsi="Calibri" w:cs="Calibri"/>
          <w:b/>
          <w:sz w:val="18"/>
          <w:szCs w:val="18"/>
        </w:rPr>
        <w:t>10</w:t>
      </w:r>
      <w:r w:rsidRPr="005020EF">
        <w:rPr>
          <w:rFonts w:ascii="Calibri" w:hAnsi="Calibri" w:cs="Calibri"/>
          <w:b/>
          <w:sz w:val="18"/>
          <w:szCs w:val="18"/>
        </w:rPr>
        <w:t>%</w:t>
      </w:r>
      <w:r w:rsidRPr="005020EF">
        <w:rPr>
          <w:rFonts w:ascii="Calibri" w:hAnsi="Calibri" w:cs="Calibri"/>
          <w:sz w:val="18"/>
          <w:szCs w:val="18"/>
        </w:rPr>
        <w:t xml:space="preserve"> </w:t>
      </w:r>
      <w:r w:rsidR="00930404" w:rsidRPr="005020EF">
        <w:rPr>
          <w:rFonts w:ascii="Calibri" w:hAnsi="Calibri" w:cs="Calibri"/>
          <w:sz w:val="18"/>
          <w:szCs w:val="18"/>
        </w:rPr>
        <w:t>ceny</w:t>
      </w:r>
      <w:r w:rsidRPr="005020EF">
        <w:rPr>
          <w:rFonts w:ascii="Calibri" w:hAnsi="Calibri" w:cs="Calibri"/>
          <w:sz w:val="18"/>
          <w:szCs w:val="18"/>
        </w:rPr>
        <w:t xml:space="preserve"> netto</w:t>
      </w:r>
      <w:r w:rsidRPr="0083166D">
        <w:rPr>
          <w:rFonts w:ascii="Calibri" w:hAnsi="Calibri" w:cs="Calibri"/>
          <w:sz w:val="18"/>
          <w:szCs w:val="18"/>
        </w:rPr>
        <w:t>,</w:t>
      </w:r>
    </w:p>
    <w:p w:rsidR="00B02E73" w:rsidRPr="0083166D" w:rsidRDefault="00B02E73"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w razie </w:t>
      </w:r>
      <w:r w:rsidR="00930404">
        <w:rPr>
          <w:rFonts w:ascii="Calibri" w:hAnsi="Calibri" w:cs="Calibri"/>
          <w:sz w:val="18"/>
          <w:szCs w:val="18"/>
        </w:rPr>
        <w:t>zwłoki</w:t>
      </w:r>
      <w:r w:rsidR="00930404" w:rsidRPr="0083166D">
        <w:rPr>
          <w:rFonts w:ascii="Calibri" w:hAnsi="Calibri" w:cs="Calibri"/>
          <w:sz w:val="18"/>
          <w:szCs w:val="18"/>
        </w:rPr>
        <w:t xml:space="preserve"> </w:t>
      </w:r>
      <w:r w:rsidRPr="0083166D">
        <w:rPr>
          <w:rFonts w:ascii="Calibri" w:hAnsi="Calibri" w:cs="Calibri"/>
          <w:sz w:val="18"/>
          <w:szCs w:val="18"/>
        </w:rPr>
        <w:t xml:space="preserve">w wykonaniu przedmiotu umowy z przyczyn leżących po stronie Wykonawcy, Wykonawca zapłaci Zamawiającemu karę umowna w wysokości </w:t>
      </w:r>
      <w:r w:rsidR="00196E3F">
        <w:rPr>
          <w:rFonts w:ascii="Calibri" w:hAnsi="Calibri" w:cs="Calibri"/>
          <w:b/>
          <w:sz w:val="18"/>
          <w:szCs w:val="18"/>
        </w:rPr>
        <w:t>0,5</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 zwłoki,</w:t>
      </w:r>
    </w:p>
    <w:p w:rsidR="00380241" w:rsidRPr="0083166D" w:rsidRDefault="00380241"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w razie zwłoki w usunięciu stwierdzonych wad, braków lub niezgodności towaru z umową</w:t>
      </w:r>
      <w:r w:rsidR="005020EF" w:rsidRPr="005020EF">
        <w:rPr>
          <w:rFonts w:ascii="Calibri" w:hAnsi="Calibri" w:cs="Calibri"/>
          <w:sz w:val="18"/>
          <w:szCs w:val="18"/>
        </w:rPr>
        <w:t xml:space="preserve"> </w:t>
      </w:r>
      <w:r w:rsidR="005020EF" w:rsidRPr="0083166D">
        <w:rPr>
          <w:rFonts w:ascii="Calibri" w:hAnsi="Calibri" w:cs="Calibri"/>
          <w:sz w:val="18"/>
          <w:szCs w:val="18"/>
        </w:rPr>
        <w:t xml:space="preserve">ponad terminy określone </w:t>
      </w:r>
      <w:r w:rsidR="00ED640A">
        <w:rPr>
          <w:rFonts w:ascii="Calibri" w:hAnsi="Calibri" w:cs="Calibri"/>
          <w:sz w:val="18"/>
          <w:szCs w:val="18"/>
        </w:rPr>
        <w:br/>
      </w:r>
      <w:r w:rsidR="005020EF" w:rsidRPr="0083166D">
        <w:rPr>
          <w:rFonts w:ascii="Calibri" w:hAnsi="Calibri" w:cs="Calibri"/>
          <w:sz w:val="18"/>
          <w:szCs w:val="18"/>
        </w:rPr>
        <w:t>w umowie</w:t>
      </w:r>
      <w:r w:rsidR="00731D13">
        <w:rPr>
          <w:rFonts w:ascii="Calibri" w:hAnsi="Calibri" w:cs="Calibri"/>
          <w:sz w:val="18"/>
          <w:szCs w:val="18"/>
        </w:rPr>
        <w:t xml:space="preserve"> oraz </w:t>
      </w:r>
      <w:r w:rsidR="005020EF">
        <w:rPr>
          <w:rFonts w:ascii="Calibri" w:hAnsi="Calibri" w:cs="Calibri"/>
          <w:sz w:val="18"/>
          <w:szCs w:val="18"/>
        </w:rPr>
        <w:t>niedotrzymanie czasów reakcji i napraw gwarancyjnych,</w:t>
      </w:r>
      <w:r w:rsidRPr="0083166D">
        <w:rPr>
          <w:rFonts w:ascii="Calibri" w:hAnsi="Calibri" w:cs="Calibri"/>
          <w:sz w:val="18"/>
          <w:szCs w:val="18"/>
        </w:rPr>
        <w:t xml:space="preserve"> Wykonawca zapłaci Zamawiającemu karę umowną w wysokości </w:t>
      </w:r>
      <w:r w:rsidR="00196E3F" w:rsidRPr="00196E3F">
        <w:rPr>
          <w:rFonts w:ascii="Calibri" w:hAnsi="Calibri" w:cs="Calibri"/>
          <w:b/>
          <w:sz w:val="18"/>
          <w:szCs w:val="18"/>
        </w:rPr>
        <w:t>0,</w:t>
      </w:r>
      <w:r w:rsidR="00196E3F">
        <w:rPr>
          <w:rFonts w:ascii="Calibri" w:hAnsi="Calibri" w:cs="Calibri"/>
          <w:b/>
          <w:sz w:val="18"/>
          <w:szCs w:val="18"/>
        </w:rPr>
        <w:t>5</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w:t>
      </w:r>
      <w:r w:rsidR="0032030D" w:rsidRPr="0083166D">
        <w:rPr>
          <w:rFonts w:ascii="Calibri" w:hAnsi="Calibri" w:cs="Calibri"/>
          <w:sz w:val="18"/>
          <w:szCs w:val="18"/>
        </w:rPr>
        <w:t xml:space="preserve"> / godzinę </w:t>
      </w:r>
      <w:r w:rsidR="00F7051F" w:rsidRPr="0083166D">
        <w:rPr>
          <w:rFonts w:ascii="Calibri" w:hAnsi="Calibri" w:cs="Calibri"/>
          <w:sz w:val="18"/>
          <w:szCs w:val="18"/>
        </w:rPr>
        <w:t xml:space="preserve">(jeśli termin podano w godzinach) </w:t>
      </w:r>
      <w:r w:rsidR="00B02E73" w:rsidRPr="0083166D">
        <w:rPr>
          <w:rFonts w:ascii="Calibri" w:hAnsi="Calibri" w:cs="Calibri"/>
          <w:sz w:val="18"/>
          <w:szCs w:val="18"/>
        </w:rPr>
        <w:t>zwłoki</w:t>
      </w:r>
      <w:r w:rsidR="00731D13">
        <w:rPr>
          <w:rFonts w:ascii="Calibri" w:hAnsi="Calibri" w:cs="Calibri"/>
          <w:sz w:val="18"/>
          <w:szCs w:val="18"/>
        </w:rPr>
        <w:t>.</w:t>
      </w:r>
    </w:p>
    <w:p w:rsidR="00B02E73" w:rsidRPr="0083166D" w:rsidRDefault="00B02E73"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Łączna i całkowita odpowiedzialność Wykonawcy </w:t>
      </w:r>
      <w:r w:rsidR="00930404">
        <w:rPr>
          <w:rFonts w:ascii="Calibri" w:hAnsi="Calibri" w:cs="Calibri"/>
          <w:sz w:val="18"/>
          <w:szCs w:val="18"/>
        </w:rPr>
        <w:t>z tytułu kar umownych</w:t>
      </w:r>
      <w:r w:rsidRPr="0083166D">
        <w:rPr>
          <w:rFonts w:ascii="Calibri" w:hAnsi="Calibri" w:cs="Calibri"/>
          <w:sz w:val="18"/>
          <w:szCs w:val="18"/>
        </w:rPr>
        <w:t xml:space="preserve">, niezależnie od podstawy prawnej dochodzenia </w:t>
      </w:r>
      <w:r w:rsidR="00930404">
        <w:rPr>
          <w:rFonts w:ascii="Calibri" w:hAnsi="Calibri" w:cs="Calibri"/>
          <w:sz w:val="18"/>
          <w:szCs w:val="18"/>
        </w:rPr>
        <w:t>tych kar</w:t>
      </w:r>
      <w:r w:rsidRPr="0083166D">
        <w:rPr>
          <w:rFonts w:ascii="Calibri" w:hAnsi="Calibri" w:cs="Calibri"/>
          <w:sz w:val="18"/>
          <w:szCs w:val="18"/>
        </w:rPr>
        <w:t xml:space="preserve">, </w:t>
      </w:r>
      <w:r w:rsidR="00930404">
        <w:rPr>
          <w:rFonts w:ascii="Calibri" w:hAnsi="Calibri" w:cs="Calibri"/>
          <w:sz w:val="18"/>
          <w:szCs w:val="18"/>
        </w:rPr>
        <w:t>wynosi</w:t>
      </w:r>
      <w:r w:rsidRPr="0083166D">
        <w:rPr>
          <w:rFonts w:ascii="Calibri" w:hAnsi="Calibri" w:cs="Calibri"/>
          <w:sz w:val="18"/>
          <w:szCs w:val="18"/>
        </w:rPr>
        <w:t xml:space="preserve"> </w:t>
      </w:r>
      <w:r w:rsidR="0099686C">
        <w:rPr>
          <w:rFonts w:ascii="Calibri" w:hAnsi="Calibri" w:cs="Calibri"/>
          <w:b/>
          <w:sz w:val="18"/>
          <w:szCs w:val="18"/>
        </w:rPr>
        <w:t>20</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w:t>
      </w:r>
      <w:r w:rsidR="00930404">
        <w:rPr>
          <w:rFonts w:ascii="Calibri" w:hAnsi="Calibri" w:cs="Calibri"/>
          <w:sz w:val="18"/>
          <w:szCs w:val="18"/>
        </w:rPr>
        <w:t>.</w:t>
      </w:r>
    </w:p>
    <w:p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Zamawiającemu przysługuje prawo dochodzenia odszkodowania przewyższającego ustalone kwoty kar umownych na zasadach ogólnych.</w:t>
      </w:r>
    </w:p>
    <w:p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Zamawiającemu przysługuje prawo do żądania odsetek od nieterminowego uregulowania kar umownych.</w:t>
      </w:r>
    </w:p>
    <w:p w:rsidR="00F7051F" w:rsidRPr="0083166D" w:rsidRDefault="00F7051F" w:rsidP="0083166D">
      <w:pPr>
        <w:spacing w:after="0" w:line="240" w:lineRule="auto"/>
        <w:contextualSpacing/>
        <w:jc w:val="center"/>
        <w:rPr>
          <w:rFonts w:ascii="Calibri" w:hAnsi="Calibri" w:cs="Calibri"/>
          <w:b/>
          <w:bCs/>
          <w:sz w:val="18"/>
          <w:szCs w:val="18"/>
        </w:rPr>
      </w:pPr>
      <w:r w:rsidRPr="0083166D">
        <w:rPr>
          <w:rFonts w:ascii="Calibri" w:hAnsi="Calibri" w:cs="Calibri"/>
          <w:b/>
          <w:bCs/>
          <w:sz w:val="18"/>
          <w:szCs w:val="18"/>
        </w:rPr>
        <w:t>§</w:t>
      </w:r>
      <w:r w:rsidR="00514945" w:rsidRPr="0083166D">
        <w:rPr>
          <w:rFonts w:ascii="Calibri" w:hAnsi="Calibri" w:cs="Calibri"/>
          <w:b/>
          <w:bCs/>
          <w:sz w:val="18"/>
          <w:szCs w:val="18"/>
        </w:rPr>
        <w:t xml:space="preserve"> </w:t>
      </w:r>
      <w:r w:rsidR="00810BA0" w:rsidRPr="0083166D">
        <w:rPr>
          <w:rFonts w:ascii="Calibri" w:hAnsi="Calibri" w:cs="Calibri"/>
          <w:b/>
          <w:bCs/>
          <w:sz w:val="18"/>
          <w:szCs w:val="18"/>
        </w:rPr>
        <w:t>7</w:t>
      </w:r>
    </w:p>
    <w:p w:rsidR="00514945" w:rsidRPr="0083166D" w:rsidRDefault="00930404" w:rsidP="0083166D">
      <w:pPr>
        <w:spacing w:after="0" w:line="240" w:lineRule="auto"/>
        <w:contextualSpacing/>
        <w:jc w:val="center"/>
        <w:rPr>
          <w:rFonts w:ascii="Calibri" w:hAnsi="Calibri" w:cs="Calibri"/>
          <w:b/>
          <w:sz w:val="18"/>
          <w:szCs w:val="18"/>
        </w:rPr>
      </w:pPr>
      <w:r>
        <w:rPr>
          <w:rFonts w:ascii="Calibri" w:hAnsi="Calibri" w:cs="Calibri"/>
          <w:b/>
          <w:sz w:val="18"/>
          <w:szCs w:val="18"/>
        </w:rPr>
        <w:t>Odstąpienie od</w:t>
      </w:r>
      <w:r w:rsidRPr="0083166D">
        <w:rPr>
          <w:rFonts w:ascii="Calibri" w:hAnsi="Calibri" w:cs="Calibri"/>
          <w:b/>
          <w:sz w:val="18"/>
          <w:szCs w:val="18"/>
        </w:rPr>
        <w:t xml:space="preserve"> </w:t>
      </w:r>
      <w:r w:rsidR="00514945" w:rsidRPr="0083166D">
        <w:rPr>
          <w:rFonts w:ascii="Calibri" w:hAnsi="Calibri" w:cs="Calibri"/>
          <w:b/>
          <w:sz w:val="18"/>
          <w:szCs w:val="18"/>
        </w:rPr>
        <w:t>Umowy</w:t>
      </w:r>
    </w:p>
    <w:p w:rsidR="00514945" w:rsidRPr="0083166D" w:rsidRDefault="00514945" w:rsidP="00EB0B3A">
      <w:pPr>
        <w:pStyle w:val="Akapitzlist"/>
        <w:numPr>
          <w:ilvl w:val="0"/>
          <w:numId w:val="11"/>
        </w:numPr>
        <w:shd w:val="clear" w:color="auto" w:fill="FFFFFF"/>
        <w:spacing w:after="0" w:line="240" w:lineRule="auto"/>
        <w:rPr>
          <w:rFonts w:cs="Calibri"/>
          <w:color w:val="000000" w:themeColor="text1"/>
          <w:sz w:val="18"/>
          <w:szCs w:val="18"/>
        </w:rPr>
      </w:pPr>
      <w:r w:rsidRPr="0083166D">
        <w:rPr>
          <w:rFonts w:cs="Calibri"/>
          <w:color w:val="000000" w:themeColor="text1"/>
          <w:sz w:val="18"/>
          <w:szCs w:val="18"/>
        </w:rPr>
        <w:t>Zamawiający może odstąpić od umowy:</w:t>
      </w:r>
    </w:p>
    <w:p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 xml:space="preserve">jeżeli zachodzi co najmniej jedna z następujących okoliczności: </w:t>
      </w:r>
    </w:p>
    <w:p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dokonano zmiany umowy z naruszeniem art. 454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i art. 455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w:t>
      </w:r>
    </w:p>
    <w:p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Wykonawca w chwili zawarcia umowy podlegał wykluczeniu na podstawie art. 108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w:t>
      </w:r>
    </w:p>
    <w:p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Trybunał Sprawiedliwości Unii Europejskiej stwierdził, w ramach procedury przewidzianej w art. 258 Traktatu </w:t>
      </w:r>
      <w:r w:rsidR="00ED640A">
        <w:rPr>
          <w:rFonts w:cs="Calibri"/>
          <w:color w:val="000000" w:themeColor="text1"/>
          <w:sz w:val="18"/>
          <w:szCs w:val="18"/>
        </w:rPr>
        <w:br/>
      </w:r>
      <w:r w:rsidRPr="0083166D">
        <w:rPr>
          <w:rFonts w:cs="Calibri"/>
          <w:color w:val="000000" w:themeColor="text1"/>
          <w:sz w:val="18"/>
          <w:szCs w:val="18"/>
        </w:rPr>
        <w:t>o funkcjonowaniu Unii Europejskiej,  że Rzeczpospolita Polska uchybiła zobowiązaniom, które ciążą na niej na mocy Traktatów, dyrektywy 2014/24/UE, dyrektywy 2014/25/UE i dyrektywy 2009/81/WE, z uwagi na to, że Zamawiający udzielił zamówienia z naru</w:t>
      </w:r>
      <w:r w:rsidR="009059C2">
        <w:rPr>
          <w:rFonts w:cs="Calibri"/>
          <w:color w:val="000000" w:themeColor="text1"/>
          <w:sz w:val="18"/>
          <w:szCs w:val="18"/>
        </w:rPr>
        <w:t>szeniem prawa Unii Europejskiej.</w:t>
      </w:r>
    </w:p>
    <w:p w:rsidR="00514945" w:rsidRPr="0083166D" w:rsidRDefault="00514945" w:rsidP="00EB0B3A">
      <w:pPr>
        <w:pStyle w:val="Akapitzlist"/>
        <w:numPr>
          <w:ilvl w:val="0"/>
          <w:numId w:val="11"/>
        </w:numPr>
        <w:shd w:val="clear" w:color="auto" w:fill="FFFFFF"/>
        <w:spacing w:after="0" w:line="240" w:lineRule="auto"/>
        <w:jc w:val="both"/>
        <w:rPr>
          <w:rFonts w:cs="Calibri"/>
          <w:color w:val="000000" w:themeColor="text1"/>
          <w:sz w:val="18"/>
          <w:szCs w:val="18"/>
        </w:rPr>
      </w:pPr>
      <w:r w:rsidRPr="0083166D">
        <w:rPr>
          <w:rFonts w:cs="Calibri"/>
          <w:color w:val="000000" w:themeColor="text1"/>
          <w:sz w:val="18"/>
          <w:szCs w:val="18"/>
        </w:rPr>
        <w:t>Odstąpienie od umowy powinno nastąpić w formie pisemnej pod rygorem nieważności i powinno zawierać uzasadnienie.</w:t>
      </w:r>
    </w:p>
    <w:p w:rsidR="00514945" w:rsidRPr="0083166D" w:rsidRDefault="00514945" w:rsidP="00EB0B3A">
      <w:pPr>
        <w:pStyle w:val="Akapitzlist"/>
        <w:numPr>
          <w:ilvl w:val="0"/>
          <w:numId w:val="11"/>
        </w:numPr>
        <w:shd w:val="clear" w:color="auto" w:fill="FFFFFF" w:themeFill="background1"/>
        <w:spacing w:after="0" w:line="240" w:lineRule="auto"/>
        <w:jc w:val="both"/>
        <w:rPr>
          <w:rFonts w:eastAsia="SimSun" w:cs="Calibri"/>
          <w:kern w:val="2"/>
          <w:sz w:val="18"/>
          <w:szCs w:val="18"/>
          <w:lang w:eastAsia="hi-IN" w:bidi="hi-IN"/>
        </w:rPr>
      </w:pPr>
      <w:r w:rsidRPr="0083166D">
        <w:rPr>
          <w:rFonts w:cs="Calibri"/>
          <w:color w:val="000000" w:themeColor="text1"/>
          <w:sz w:val="18"/>
          <w:szCs w:val="18"/>
        </w:rPr>
        <w:t xml:space="preserve">Odstąpienie od umowy nie powoduje utraty przez </w:t>
      </w:r>
      <w:r w:rsidRPr="0083166D">
        <w:rPr>
          <w:rFonts w:cs="Calibri"/>
          <w:color w:val="000000" w:themeColor="text1"/>
          <w:sz w:val="18"/>
          <w:szCs w:val="18"/>
          <w:shd w:val="clear" w:color="auto" w:fill="FFFFFF" w:themeFill="background1"/>
        </w:rPr>
        <w:t>Zamawiającego prawa do żądania zapłaty kar umownych, ani nie pozbawia Zamawiającego uprawnień wynikających z nabytych licencji.</w:t>
      </w:r>
    </w:p>
    <w:p w:rsidR="00F7051F" w:rsidRPr="0083166D"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w:t>
      </w:r>
      <w:r w:rsidR="00694396">
        <w:rPr>
          <w:rFonts w:ascii="Calibri" w:hAnsi="Calibri" w:cs="Calibri"/>
          <w:b/>
          <w:sz w:val="18"/>
          <w:szCs w:val="18"/>
        </w:rPr>
        <w:t xml:space="preserve"> </w:t>
      </w:r>
      <w:r w:rsidR="00202FC2">
        <w:rPr>
          <w:rFonts w:ascii="Calibri" w:hAnsi="Calibri" w:cs="Calibri"/>
          <w:b/>
          <w:sz w:val="18"/>
          <w:szCs w:val="18"/>
        </w:rPr>
        <w:t>8</w:t>
      </w:r>
    </w:p>
    <w:p w:rsidR="00F7051F" w:rsidRPr="0083166D"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Postanowienia końcowe</w:t>
      </w:r>
    </w:p>
    <w:p w:rsidR="007F3388" w:rsidRPr="0083166D" w:rsidRDefault="007F3388" w:rsidP="00EB0B3A">
      <w:pPr>
        <w:pStyle w:val="Akapitzlist"/>
        <w:numPr>
          <w:ilvl w:val="0"/>
          <w:numId w:val="6"/>
        </w:numPr>
        <w:autoSpaceDE w:val="0"/>
        <w:spacing w:after="0" w:line="240" w:lineRule="auto"/>
        <w:jc w:val="both"/>
        <w:rPr>
          <w:rFonts w:cs="Calibri"/>
          <w:sz w:val="18"/>
          <w:szCs w:val="18"/>
        </w:rPr>
      </w:pPr>
      <w:r w:rsidRPr="0083166D">
        <w:rPr>
          <w:rFonts w:cs="Calibri"/>
          <w:sz w:val="18"/>
          <w:szCs w:val="18"/>
        </w:rPr>
        <w:t>Bez zgody podmiotu tworzącego Zamawiającego Wykonawca nie może dokonać żadnej czynności prawnej mającej na celu zmianę wierzyciela w szczególności zawrzeć umowy poręczenia w stosunku do zobowiązań Zamawiającego.</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Wykonawca nie może wykonywać swego zobowiązania za pomocą takich osób trzecich, które na podstawie art. 108 </w:t>
      </w:r>
      <w:proofErr w:type="spellStart"/>
      <w:r w:rsidR="001B3BFE" w:rsidRPr="0083166D">
        <w:rPr>
          <w:rFonts w:cs="Calibri"/>
          <w:sz w:val="18"/>
          <w:szCs w:val="18"/>
        </w:rPr>
        <w:t>uPzp</w:t>
      </w:r>
      <w:proofErr w:type="spellEnd"/>
      <w:r w:rsidRPr="0083166D">
        <w:rPr>
          <w:rFonts w:cs="Calibri"/>
          <w:sz w:val="18"/>
          <w:szCs w:val="18"/>
        </w:rPr>
        <w:t xml:space="preserve"> są wykluczone z ubiegania się o udzielenie zamówienia publicznego.</w:t>
      </w:r>
      <w:r w:rsidR="00035694" w:rsidRPr="0083166D">
        <w:rPr>
          <w:rFonts w:cs="Calibri"/>
          <w:sz w:val="18"/>
          <w:szCs w:val="18"/>
        </w:rPr>
        <w:t xml:space="preserve"> </w:t>
      </w:r>
      <w:r w:rsidRPr="0083166D">
        <w:rPr>
          <w:rFonts w:cs="Calibri"/>
          <w:sz w:val="18"/>
          <w:szCs w:val="18"/>
        </w:rPr>
        <w:t>Zawinione naruszenie w/w postanowień stanowi podstawę do odstąpienia od umowy przez Zamawiającego.</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W sprawach nieuregulowanych w niniejszej umowie mają zastosowanie:</w:t>
      </w:r>
    </w:p>
    <w:p w:rsidR="007F3388" w:rsidRPr="0083166D" w:rsidRDefault="007F3388" w:rsidP="00EB0B3A">
      <w:pPr>
        <w:pStyle w:val="Akapitzlist"/>
        <w:numPr>
          <w:ilvl w:val="0"/>
          <w:numId w:val="7"/>
        </w:numPr>
        <w:autoSpaceDE w:val="0"/>
        <w:spacing w:after="0" w:line="240" w:lineRule="auto"/>
        <w:ind w:left="1134"/>
        <w:jc w:val="both"/>
        <w:rPr>
          <w:rFonts w:cs="Calibri"/>
          <w:sz w:val="18"/>
          <w:szCs w:val="18"/>
        </w:rPr>
      </w:pPr>
      <w:r w:rsidRPr="0083166D">
        <w:rPr>
          <w:rFonts w:cs="Calibri"/>
          <w:sz w:val="18"/>
          <w:szCs w:val="18"/>
        </w:rPr>
        <w:t>właściwe przepisy ustawy Prawo zamówień publicznych</w:t>
      </w:r>
      <w:r w:rsidR="00035694" w:rsidRPr="0083166D">
        <w:rPr>
          <w:rFonts w:cs="Calibri"/>
          <w:sz w:val="18"/>
          <w:szCs w:val="18"/>
        </w:rPr>
        <w:t xml:space="preserve"> </w:t>
      </w:r>
      <w:r w:rsidRPr="0083166D">
        <w:rPr>
          <w:rFonts w:cs="Calibri"/>
          <w:sz w:val="18"/>
          <w:szCs w:val="18"/>
        </w:rPr>
        <w:t>wraz z aktami wykonawczymi do tej ustawy,</w:t>
      </w:r>
    </w:p>
    <w:p w:rsidR="007F3388" w:rsidRPr="0083166D" w:rsidRDefault="007F3388" w:rsidP="00EB0B3A">
      <w:pPr>
        <w:pStyle w:val="Akapitzlist"/>
        <w:numPr>
          <w:ilvl w:val="0"/>
          <w:numId w:val="7"/>
        </w:numPr>
        <w:autoSpaceDE w:val="0"/>
        <w:spacing w:after="0" w:line="240" w:lineRule="auto"/>
        <w:ind w:left="1134"/>
        <w:jc w:val="both"/>
        <w:rPr>
          <w:rFonts w:cs="Calibri"/>
          <w:sz w:val="18"/>
          <w:szCs w:val="18"/>
        </w:rPr>
      </w:pPr>
      <w:r w:rsidRPr="0083166D">
        <w:rPr>
          <w:rFonts w:cs="Calibri"/>
          <w:sz w:val="18"/>
          <w:szCs w:val="18"/>
        </w:rPr>
        <w:t>właściwe przepisy ustawy Kodeks cywilny.</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Umowa może zostać zmieniona w sytuacji:</w:t>
      </w:r>
    </w:p>
    <w:p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zmiany przepisów podatkowych w zakresie zmiany stawki podatku VAT. W przypadku wprowadzenia</w:t>
      </w:r>
      <w:r w:rsidR="00035694" w:rsidRPr="0083166D">
        <w:rPr>
          <w:rFonts w:cs="Calibri"/>
          <w:sz w:val="18"/>
          <w:szCs w:val="18"/>
        </w:rPr>
        <w:t xml:space="preserve"> </w:t>
      </w:r>
      <w:r w:rsidRPr="0083166D">
        <w:rPr>
          <w:rFonts w:cs="Calibri"/>
          <w:sz w:val="18"/>
          <w:szCs w:val="18"/>
        </w:rPr>
        <w:t>zmiany stawki podatku VAT, zmianie ulegnie stawka podatku VAT, wartość podatku VAT oraz wartość brutto, wartość netto pozostaje stał</w:t>
      </w:r>
      <w:r w:rsidR="001B3BFE" w:rsidRPr="0083166D">
        <w:rPr>
          <w:rFonts w:cs="Calibri"/>
          <w:sz w:val="18"/>
          <w:szCs w:val="18"/>
        </w:rPr>
        <w:t>a przez cały czas trwania umowy,</w:t>
      </w:r>
    </w:p>
    <w:p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wystąpienia zmian powszechnie obowiązujących przepisów prawa w zakresie mającym wpływ na realizację</w:t>
      </w:r>
      <w:r w:rsidR="00035694" w:rsidRPr="0083166D">
        <w:rPr>
          <w:rFonts w:cs="Calibri"/>
          <w:sz w:val="18"/>
          <w:szCs w:val="18"/>
        </w:rPr>
        <w:t xml:space="preserve"> </w:t>
      </w:r>
      <w:r w:rsidRPr="0083166D">
        <w:rPr>
          <w:rFonts w:cs="Calibri"/>
          <w:sz w:val="18"/>
          <w:szCs w:val="18"/>
        </w:rPr>
        <w:t>umowy – w zakresie dostosowania postanowień umowy do zmiany przepisów prawa,</w:t>
      </w:r>
    </w:p>
    <w:p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opóźnień w realizacji umowy o ile zmiana taka jest korzystna dla Zamawiającego lub jest konieczna w celu prawidłowej realizacji przedmiotu umowy,</w:t>
      </w:r>
    </w:p>
    <w:p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zmiany nazwy oraz formy prawnej Stron – w zakresie dostosowania umowy do tych zmian,</w:t>
      </w:r>
    </w:p>
    <w:p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w:t>
      </w:r>
      <w:r w:rsidRPr="0083166D">
        <w:rPr>
          <w:rFonts w:cs="Calibri"/>
          <w:sz w:val="18"/>
          <w:szCs w:val="18"/>
        </w:rPr>
        <w:lastRenderedPageBreak/>
        <w:t>starannością ogólnie przewidzianą dla cywilnoprawnych stosunków zobowiązaniowych) – w</w:t>
      </w:r>
      <w:r w:rsidR="00035694" w:rsidRPr="0083166D">
        <w:rPr>
          <w:rFonts w:cs="Calibri"/>
          <w:sz w:val="18"/>
          <w:szCs w:val="18"/>
        </w:rPr>
        <w:t xml:space="preserve"> </w:t>
      </w:r>
      <w:r w:rsidRPr="0083166D">
        <w:rPr>
          <w:rFonts w:cs="Calibri"/>
          <w:sz w:val="18"/>
          <w:szCs w:val="18"/>
        </w:rPr>
        <w:t>zakresie d</w:t>
      </w:r>
      <w:r w:rsidR="0045301A" w:rsidRPr="0083166D">
        <w:rPr>
          <w:rFonts w:cs="Calibri"/>
          <w:sz w:val="18"/>
          <w:szCs w:val="18"/>
        </w:rPr>
        <w:t xml:space="preserve">ostosowania umowy do tych </w:t>
      </w:r>
      <w:r w:rsidR="001B3BFE" w:rsidRPr="0083166D">
        <w:rPr>
          <w:rFonts w:cs="Calibri"/>
          <w:sz w:val="18"/>
          <w:szCs w:val="18"/>
        </w:rPr>
        <w:t>zmian,</w:t>
      </w:r>
    </w:p>
    <w:p w:rsidR="00746108" w:rsidRPr="0083166D" w:rsidRDefault="00202FC2" w:rsidP="00EB0B3A">
      <w:pPr>
        <w:pStyle w:val="Akapitzlist"/>
        <w:numPr>
          <w:ilvl w:val="0"/>
          <w:numId w:val="8"/>
        </w:numPr>
        <w:autoSpaceDE w:val="0"/>
        <w:spacing w:after="0" w:line="240" w:lineRule="auto"/>
        <w:ind w:left="1134"/>
        <w:jc w:val="both"/>
        <w:rPr>
          <w:rFonts w:cs="Calibri"/>
          <w:sz w:val="18"/>
          <w:szCs w:val="18"/>
        </w:rPr>
      </w:pPr>
      <w:r w:rsidRPr="00202FC2">
        <w:rPr>
          <w:rFonts w:cs="Calibri"/>
          <w:sz w:val="18"/>
          <w:szCs w:val="18"/>
        </w:rPr>
        <w:t>w zakresie wydłużenia terminu wykonania przedmiotu umowy w przypadku gdy ze względów organizacyjnych nie było możliwe przystąpienie do wykonania zamówienia w terminie przewidzianym przez Zamawiającego</w:t>
      </w:r>
      <w:r w:rsidR="001B3BFE" w:rsidRPr="0083166D">
        <w:rPr>
          <w:rFonts w:cs="Calibri"/>
          <w:sz w:val="18"/>
          <w:szCs w:val="18"/>
        </w:rPr>
        <w:t>,</w:t>
      </w:r>
    </w:p>
    <w:p w:rsidR="00746108" w:rsidRPr="0083166D" w:rsidRDefault="0074610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 xml:space="preserve">w </w:t>
      </w:r>
      <w:r w:rsidRPr="00FE30BA">
        <w:rPr>
          <w:rFonts w:cs="Calibri"/>
          <w:sz w:val="18"/>
          <w:szCs w:val="18"/>
        </w:rPr>
        <w:t xml:space="preserve">zakresie zmian przedmiotu </w:t>
      </w:r>
      <w:r w:rsidR="001B3BFE" w:rsidRPr="00FE30BA">
        <w:rPr>
          <w:rFonts w:cs="Calibri"/>
          <w:sz w:val="18"/>
          <w:szCs w:val="18"/>
        </w:rPr>
        <w:t>umowy</w:t>
      </w:r>
      <w:r w:rsidRPr="00FE30BA">
        <w:rPr>
          <w:rFonts w:cs="Calibri"/>
          <w:sz w:val="18"/>
          <w:szCs w:val="18"/>
        </w:rPr>
        <w:t xml:space="preserve"> i</w:t>
      </w:r>
      <w:r w:rsidRPr="0083166D">
        <w:rPr>
          <w:rFonts w:cs="Calibri"/>
          <w:sz w:val="18"/>
          <w:szCs w:val="18"/>
        </w:rPr>
        <w:t xml:space="preserve"> zastąpienia go produktem równoważnym lub wyższej jakości, w przypadku:</w:t>
      </w:r>
    </w:p>
    <w:p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wprowadzenia do obrotu przez producenta zmodyfikowanego / udoskonalonego produktu, pod warunkiem, że nie wpłynie to na wynagrodzenie umowy,</w:t>
      </w:r>
    </w:p>
    <w:p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z powodów wynikających z potrzeby zapewnienia kompatybilności lub interoperacyjności z rozwiązaniami funkcjonującymi u Zamawiającego, jeżeli brak zmiany może skutkować istotnymi niedogodnościami po stronie Zamawiającego.</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Wszelkie zmiany postanowień umowy mogą nastąpić za zgodą obu Stron wyrażoną na piśmie pod rygorem</w:t>
      </w:r>
      <w:r w:rsidR="00035694" w:rsidRPr="0083166D">
        <w:rPr>
          <w:rFonts w:cs="Calibri"/>
          <w:sz w:val="18"/>
          <w:szCs w:val="18"/>
        </w:rPr>
        <w:t xml:space="preserve"> </w:t>
      </w:r>
      <w:r w:rsidRPr="0083166D">
        <w:rPr>
          <w:rFonts w:cs="Calibri"/>
          <w:sz w:val="18"/>
          <w:szCs w:val="18"/>
        </w:rPr>
        <w:t>nieważności takiej zmiany, z wyłączeniem zmiany stawki podatku VAT, która to zmiana obowiązuje z dniem wejścia w życie stosownych przepisów.</w:t>
      </w:r>
      <w:r w:rsidR="00746108" w:rsidRPr="0083166D">
        <w:rPr>
          <w:rFonts w:cs="Calibri"/>
          <w:sz w:val="18"/>
          <w:szCs w:val="18"/>
        </w:rPr>
        <w:t xml:space="preserve"> Zamawiający przewiduje następujące zasady przeprowadzania procedury zmiany umowy:</w:t>
      </w:r>
    </w:p>
    <w:p w:rsidR="00746108" w:rsidRPr="0083166D" w:rsidRDefault="00B251CF"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s</w:t>
      </w:r>
      <w:r w:rsidR="00164587" w:rsidRPr="0083166D">
        <w:rPr>
          <w:rFonts w:cs="Calibri"/>
          <w:sz w:val="18"/>
          <w:szCs w:val="18"/>
        </w:rPr>
        <w:t>trona wnioskująca o zmianę umow</w:t>
      </w:r>
      <w:r w:rsidRPr="0083166D">
        <w:rPr>
          <w:rFonts w:cs="Calibri"/>
          <w:sz w:val="18"/>
          <w:szCs w:val="18"/>
        </w:rPr>
        <w:t>y przedstawia drugiej s</w:t>
      </w:r>
      <w:r w:rsidR="00164587" w:rsidRPr="0083166D">
        <w:rPr>
          <w:rFonts w:cs="Calibri"/>
          <w:sz w:val="18"/>
          <w:szCs w:val="18"/>
        </w:rPr>
        <w:t>tronie wniosek, wraz z podaniem</w:t>
      </w:r>
      <w:r w:rsidR="001B3BFE" w:rsidRPr="0083166D">
        <w:rPr>
          <w:rFonts w:cs="Calibri"/>
          <w:sz w:val="18"/>
          <w:szCs w:val="18"/>
        </w:rPr>
        <w:t xml:space="preserve"> zakresu zmiany </w:t>
      </w:r>
      <w:r w:rsidR="00ED640A">
        <w:rPr>
          <w:rFonts w:cs="Calibri"/>
          <w:sz w:val="18"/>
          <w:szCs w:val="18"/>
        </w:rPr>
        <w:br/>
      </w:r>
      <w:r w:rsidR="001B3BFE" w:rsidRPr="0083166D">
        <w:rPr>
          <w:rFonts w:cs="Calibri"/>
          <w:sz w:val="18"/>
          <w:szCs w:val="18"/>
        </w:rPr>
        <w:t>i uzasadnieniem,</w:t>
      </w:r>
    </w:p>
    <w:p w:rsidR="00164587" w:rsidRPr="0083166D" w:rsidRDefault="00164587"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 xml:space="preserve">w terminie </w:t>
      </w:r>
      <w:r w:rsidR="00B251CF" w:rsidRPr="0083166D">
        <w:rPr>
          <w:rFonts w:cs="Calibri"/>
          <w:sz w:val="18"/>
          <w:szCs w:val="18"/>
        </w:rPr>
        <w:t xml:space="preserve">do </w:t>
      </w:r>
      <w:r w:rsidRPr="0083166D">
        <w:rPr>
          <w:rFonts w:cs="Calibri"/>
          <w:sz w:val="18"/>
          <w:szCs w:val="18"/>
        </w:rPr>
        <w:t xml:space="preserve">10 dni </w:t>
      </w:r>
      <w:r w:rsidR="00B251CF" w:rsidRPr="0083166D">
        <w:rPr>
          <w:rFonts w:cs="Calibri"/>
          <w:sz w:val="18"/>
          <w:szCs w:val="18"/>
        </w:rPr>
        <w:t>strona, która otrzymała wniosek ustosunkowuje się do jego treści, w razie potrzeby przedstawiając inną propozycję, co do treści zmian</w:t>
      </w:r>
      <w:r w:rsidR="001B3BFE" w:rsidRPr="0083166D">
        <w:rPr>
          <w:rFonts w:cs="Calibri"/>
          <w:sz w:val="18"/>
          <w:szCs w:val="18"/>
        </w:rPr>
        <w:t>y,</w:t>
      </w:r>
    </w:p>
    <w:p w:rsidR="00B251CF" w:rsidRPr="0083166D" w:rsidRDefault="00B251CF"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 xml:space="preserve">najpóźniej w terminie do 30 dni od dnia złożenia wniosku, strony zawrą aneks do umowy, w przypadku jego uzgodnienia, bądź zakończą procedurę zmiany umowy, jeżeli nie będą zachodziły przesłanki do zmiany umowy lub strony nie uzgodnią treści aneksu. </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7F3388" w:rsidRPr="0083166D" w:rsidRDefault="007F3388" w:rsidP="00E14F94">
      <w:pPr>
        <w:pStyle w:val="Akapitzlist"/>
        <w:numPr>
          <w:ilvl w:val="0"/>
          <w:numId w:val="6"/>
        </w:numPr>
        <w:tabs>
          <w:tab w:val="left" w:pos="6521"/>
        </w:tabs>
        <w:autoSpaceDE w:val="0"/>
        <w:spacing w:after="0" w:line="240" w:lineRule="auto"/>
        <w:ind w:hanging="357"/>
        <w:jc w:val="both"/>
        <w:rPr>
          <w:rFonts w:cs="Calibri"/>
          <w:sz w:val="18"/>
          <w:szCs w:val="18"/>
        </w:rPr>
      </w:pPr>
      <w:r w:rsidRPr="0083166D">
        <w:rPr>
          <w:rFonts w:cs="Calibr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Spory wynikłe na tle realizacji niniejszej umowy rozstrzygać będzie Sąd właściwy dla siedziby Zamawiającego.</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Niniejsza umowa została sporządzona w dwóch jednobrzmiących egzemplarzach, po jednym dla każdej ze stron.</w:t>
      </w:r>
    </w:p>
    <w:p w:rsidR="00CB7459" w:rsidRPr="0083166D" w:rsidRDefault="00CB7459" w:rsidP="0083166D">
      <w:pPr>
        <w:autoSpaceDE w:val="0"/>
        <w:spacing w:after="0" w:line="240" w:lineRule="auto"/>
        <w:contextualSpacing/>
        <w:jc w:val="both"/>
        <w:rPr>
          <w:rFonts w:ascii="Calibri" w:hAnsi="Calibri" w:cs="Calibri"/>
          <w:sz w:val="18"/>
          <w:szCs w:val="18"/>
        </w:rPr>
      </w:pPr>
    </w:p>
    <w:p w:rsidR="00CB7459" w:rsidRPr="0083166D" w:rsidRDefault="00CB7459" w:rsidP="0083166D">
      <w:pPr>
        <w:autoSpaceDE w:val="0"/>
        <w:spacing w:after="0" w:line="240" w:lineRule="auto"/>
        <w:contextualSpacing/>
        <w:jc w:val="both"/>
        <w:rPr>
          <w:rFonts w:ascii="Calibri" w:hAnsi="Calibri" w:cs="Calibri"/>
          <w:sz w:val="18"/>
          <w:szCs w:val="18"/>
        </w:rPr>
      </w:pPr>
    </w:p>
    <w:p w:rsidR="00485AB9" w:rsidRPr="0083166D" w:rsidRDefault="00485AB9" w:rsidP="0083166D">
      <w:pPr>
        <w:autoSpaceDE w:val="0"/>
        <w:spacing w:after="0" w:line="240" w:lineRule="auto"/>
        <w:contextualSpacing/>
        <w:jc w:val="both"/>
        <w:rPr>
          <w:rFonts w:ascii="Calibri" w:hAnsi="Calibri" w:cs="Calibri"/>
          <w:sz w:val="18"/>
          <w:szCs w:val="18"/>
        </w:rPr>
      </w:pPr>
    </w:p>
    <w:p w:rsidR="00CB7459" w:rsidRPr="0083166D" w:rsidRDefault="00CB7459" w:rsidP="0083166D">
      <w:pPr>
        <w:autoSpaceDE w:val="0"/>
        <w:spacing w:after="0" w:line="240" w:lineRule="auto"/>
        <w:contextualSpacing/>
        <w:jc w:val="both"/>
        <w:rPr>
          <w:rFonts w:ascii="Calibri" w:hAnsi="Calibri" w:cs="Calibri"/>
          <w:sz w:val="18"/>
          <w:szCs w:val="18"/>
          <w:u w:val="single"/>
        </w:rPr>
      </w:pPr>
      <w:r w:rsidRPr="0083166D">
        <w:rPr>
          <w:rFonts w:ascii="Calibri" w:hAnsi="Calibri" w:cs="Calibri"/>
          <w:sz w:val="18"/>
          <w:szCs w:val="18"/>
          <w:u w:val="single"/>
        </w:rPr>
        <w:t>Załączniki do umowy:</w:t>
      </w:r>
    </w:p>
    <w:p w:rsidR="00CB7459" w:rsidRPr="0083166D" w:rsidRDefault="00485AB9" w:rsidP="0083166D">
      <w:pPr>
        <w:pStyle w:val="Akapitzlist"/>
        <w:numPr>
          <w:ilvl w:val="0"/>
          <w:numId w:val="2"/>
        </w:numPr>
        <w:autoSpaceDE w:val="0"/>
        <w:spacing w:after="0" w:line="240" w:lineRule="auto"/>
        <w:jc w:val="both"/>
        <w:rPr>
          <w:rFonts w:cs="Calibri"/>
          <w:sz w:val="18"/>
          <w:szCs w:val="18"/>
        </w:rPr>
      </w:pPr>
      <w:r w:rsidRPr="0083166D">
        <w:rPr>
          <w:rFonts w:cs="Calibri"/>
          <w:sz w:val="18"/>
          <w:szCs w:val="18"/>
        </w:rPr>
        <w:t>Załącznik</w:t>
      </w:r>
      <w:r w:rsidR="00CB7459" w:rsidRPr="0083166D">
        <w:rPr>
          <w:rFonts w:cs="Calibri"/>
          <w:sz w:val="18"/>
          <w:szCs w:val="18"/>
        </w:rPr>
        <w:t xml:space="preserve"> nr 1 – </w:t>
      </w:r>
      <w:r w:rsidR="00E709F6" w:rsidRPr="0083166D">
        <w:rPr>
          <w:rFonts w:cs="Calibri"/>
          <w:sz w:val="18"/>
          <w:szCs w:val="18"/>
        </w:rPr>
        <w:t>Opis przedmiotu zamówienia</w:t>
      </w:r>
    </w:p>
    <w:p w:rsidR="00496DC4" w:rsidRPr="0083166D" w:rsidRDefault="00485AB9" w:rsidP="0083166D">
      <w:pPr>
        <w:pStyle w:val="Akapitzlist"/>
        <w:numPr>
          <w:ilvl w:val="0"/>
          <w:numId w:val="2"/>
        </w:numPr>
        <w:autoSpaceDE w:val="0"/>
        <w:spacing w:after="0" w:line="240" w:lineRule="auto"/>
        <w:jc w:val="both"/>
        <w:rPr>
          <w:rFonts w:cs="Calibri"/>
          <w:sz w:val="18"/>
          <w:szCs w:val="18"/>
        </w:rPr>
      </w:pPr>
      <w:r w:rsidRPr="0083166D">
        <w:rPr>
          <w:rFonts w:cs="Calibri"/>
          <w:sz w:val="18"/>
          <w:szCs w:val="18"/>
        </w:rPr>
        <w:t>Załącznik</w:t>
      </w:r>
      <w:r w:rsidR="00496DC4" w:rsidRPr="0083166D">
        <w:rPr>
          <w:rFonts w:cs="Calibri"/>
          <w:sz w:val="18"/>
          <w:szCs w:val="18"/>
        </w:rPr>
        <w:t xml:space="preserve"> nr 2</w:t>
      </w:r>
      <w:r w:rsidR="00AB1818" w:rsidRPr="0083166D">
        <w:rPr>
          <w:rFonts w:cs="Calibri"/>
          <w:sz w:val="18"/>
          <w:szCs w:val="18"/>
        </w:rPr>
        <w:t xml:space="preserve"> </w:t>
      </w:r>
      <w:r w:rsidR="00496DC4" w:rsidRPr="0083166D">
        <w:rPr>
          <w:rFonts w:cs="Calibri"/>
          <w:sz w:val="18"/>
          <w:szCs w:val="18"/>
        </w:rPr>
        <w:t xml:space="preserve">– </w:t>
      </w:r>
      <w:r w:rsidR="00E709F6" w:rsidRPr="0083166D">
        <w:rPr>
          <w:rFonts w:cs="Calibri"/>
          <w:sz w:val="18"/>
          <w:szCs w:val="18"/>
        </w:rPr>
        <w:t>Formularz cenowy</w:t>
      </w:r>
    </w:p>
    <w:p w:rsidR="00101D47" w:rsidRPr="0083166D" w:rsidRDefault="00101D47" w:rsidP="0083166D">
      <w:pPr>
        <w:autoSpaceDE w:val="0"/>
        <w:spacing w:after="0" w:line="240" w:lineRule="auto"/>
        <w:contextualSpacing/>
        <w:jc w:val="both"/>
        <w:rPr>
          <w:rFonts w:ascii="Calibri" w:hAnsi="Calibri" w:cs="Calibri"/>
          <w:sz w:val="18"/>
          <w:szCs w:val="18"/>
        </w:rPr>
      </w:pPr>
    </w:p>
    <w:p w:rsidR="00485AB9" w:rsidRPr="0083166D" w:rsidRDefault="00485AB9" w:rsidP="0083166D">
      <w:pPr>
        <w:autoSpaceDE w:val="0"/>
        <w:spacing w:after="0" w:line="240" w:lineRule="auto"/>
        <w:contextualSpacing/>
        <w:jc w:val="both"/>
        <w:rPr>
          <w:rFonts w:ascii="Calibri" w:hAnsi="Calibri" w:cs="Calibri"/>
          <w:sz w:val="18"/>
          <w:szCs w:val="18"/>
        </w:rPr>
      </w:pPr>
    </w:p>
    <w:p w:rsidR="00485AB9" w:rsidRPr="0083166D" w:rsidRDefault="00485AB9" w:rsidP="0083166D">
      <w:pPr>
        <w:autoSpaceDE w:val="0"/>
        <w:spacing w:after="0" w:line="240" w:lineRule="auto"/>
        <w:contextualSpacing/>
        <w:jc w:val="both"/>
        <w:rPr>
          <w:rFonts w:ascii="Calibri" w:hAnsi="Calibri" w:cs="Calibri"/>
          <w:sz w:val="18"/>
          <w:szCs w:val="18"/>
        </w:rPr>
      </w:pPr>
    </w:p>
    <w:p w:rsidR="00CB7459" w:rsidRPr="0083166D" w:rsidRDefault="00CB7459" w:rsidP="0083166D">
      <w:pPr>
        <w:autoSpaceDE w:val="0"/>
        <w:spacing w:after="0" w:line="240" w:lineRule="auto"/>
        <w:contextualSpacing/>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CB7459" w:rsidRPr="0083166D" w:rsidTr="00CB7459">
        <w:tc>
          <w:tcPr>
            <w:tcW w:w="5056" w:type="dxa"/>
          </w:tcPr>
          <w:p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Zamawiającego</w:t>
            </w:r>
          </w:p>
        </w:tc>
        <w:tc>
          <w:tcPr>
            <w:tcW w:w="5056" w:type="dxa"/>
          </w:tcPr>
          <w:p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Wykonawcy</w:t>
            </w:r>
          </w:p>
        </w:tc>
      </w:tr>
    </w:tbl>
    <w:p w:rsidR="00A571E8" w:rsidRDefault="00A571E8"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Default="006C6960" w:rsidP="0083166D">
      <w:pPr>
        <w:spacing w:line="240" w:lineRule="auto"/>
        <w:contextualSpacing/>
        <w:rPr>
          <w:rFonts w:ascii="Calibri" w:eastAsia="Calibri" w:hAnsi="Calibri" w:cs="Calibri"/>
          <w:sz w:val="18"/>
          <w:szCs w:val="18"/>
          <w:lang w:eastAsia="en-US"/>
        </w:rPr>
      </w:pPr>
    </w:p>
    <w:p w:rsidR="006C6960" w:rsidRPr="000872E3" w:rsidRDefault="006C6960" w:rsidP="006C6960">
      <w:pPr>
        <w:spacing w:before="240" w:after="0"/>
        <w:jc w:val="right"/>
        <w:rPr>
          <w:rFonts w:asciiTheme="minorHAnsi" w:hAnsiTheme="minorHAnsi" w:cs="Calibri"/>
        </w:rPr>
      </w:pPr>
      <w:r w:rsidRPr="000872E3">
        <w:rPr>
          <w:rFonts w:asciiTheme="minorHAnsi" w:hAnsiTheme="minorHAnsi" w:cs="Calibri"/>
        </w:rPr>
        <w:lastRenderedPageBreak/>
        <w:t>Załącznik nr 14 Polityki Ochrony Danych Osobowych</w:t>
      </w:r>
    </w:p>
    <w:p w:rsidR="006C6960" w:rsidRPr="000872E3" w:rsidRDefault="006C6960" w:rsidP="006C6960">
      <w:pPr>
        <w:spacing w:before="240" w:after="0"/>
        <w:jc w:val="center"/>
        <w:rPr>
          <w:rFonts w:asciiTheme="minorHAnsi" w:hAnsiTheme="minorHAnsi" w:cs="Calibri"/>
          <w:b/>
        </w:rPr>
      </w:pPr>
      <w:r w:rsidRPr="000872E3">
        <w:rPr>
          <w:rFonts w:asciiTheme="minorHAnsi" w:hAnsiTheme="minorHAnsi" w:cs="Calibri"/>
          <w:b/>
        </w:rPr>
        <w:t>UMOWA POWIERZENIA PRZETWARZANIA DANYCH OSOBOWYCH</w:t>
      </w:r>
    </w:p>
    <w:p w:rsidR="006C6960" w:rsidRPr="000872E3" w:rsidRDefault="006C6960" w:rsidP="006C6960">
      <w:pPr>
        <w:spacing w:before="240" w:after="0"/>
        <w:jc w:val="both"/>
        <w:rPr>
          <w:rFonts w:asciiTheme="minorHAnsi" w:hAnsiTheme="minorHAnsi" w:cs="Calibri"/>
        </w:rPr>
      </w:pPr>
      <w:r w:rsidRPr="000872E3">
        <w:rPr>
          <w:rFonts w:asciiTheme="minorHAnsi" w:hAnsiTheme="minorHAnsi" w:cs="Calibri"/>
        </w:rPr>
        <w:t>zawarta w Kielcach w dniu ………… roku</w:t>
      </w:r>
    </w:p>
    <w:p w:rsidR="006C6960" w:rsidRPr="000872E3" w:rsidRDefault="006C6960" w:rsidP="006C6960">
      <w:pPr>
        <w:spacing w:before="240" w:after="0"/>
        <w:jc w:val="both"/>
        <w:rPr>
          <w:rFonts w:asciiTheme="minorHAnsi" w:hAnsiTheme="minorHAnsi" w:cs="Calibri"/>
        </w:rPr>
      </w:pPr>
      <w:r w:rsidRPr="000872E3">
        <w:rPr>
          <w:rFonts w:asciiTheme="minorHAnsi" w:hAnsiTheme="minorHAnsi" w:cs="Calibri"/>
        </w:rPr>
        <w:t>pomiędzy:</w:t>
      </w:r>
    </w:p>
    <w:p w:rsidR="006C6960" w:rsidRPr="000872E3" w:rsidRDefault="006C6960" w:rsidP="006C6960">
      <w:pPr>
        <w:spacing w:after="0" w:line="240" w:lineRule="auto"/>
        <w:jc w:val="both"/>
        <w:rPr>
          <w:rFonts w:asciiTheme="minorHAnsi" w:hAnsiTheme="minorHAnsi" w:cs="Calibri"/>
        </w:rPr>
      </w:pPr>
      <w:r w:rsidRPr="000872E3">
        <w:rPr>
          <w:rFonts w:asciiTheme="minorHAnsi" w:hAnsiTheme="minorHAnsi" w:cs="Calibri"/>
        </w:rPr>
        <w:t>Świętokrzyskie Centrum Onkologii Samodzielny Publiczny Zakład Opieki Zdrowotnej</w:t>
      </w:r>
    </w:p>
    <w:p w:rsidR="006C6960" w:rsidRPr="000872E3" w:rsidRDefault="006C6960" w:rsidP="006C6960">
      <w:pPr>
        <w:autoSpaceDE w:val="0"/>
        <w:spacing w:after="0" w:line="240" w:lineRule="auto"/>
        <w:jc w:val="both"/>
        <w:rPr>
          <w:rFonts w:asciiTheme="minorHAnsi" w:hAnsiTheme="minorHAnsi"/>
        </w:rPr>
      </w:pPr>
      <w:r w:rsidRPr="000872E3">
        <w:rPr>
          <w:rFonts w:asciiTheme="minorHAnsi" w:hAnsiTheme="minorHAnsi" w:cs="Calibri"/>
        </w:rPr>
        <w:t xml:space="preserve">ul. Stefana </w:t>
      </w:r>
      <w:proofErr w:type="spellStart"/>
      <w:r w:rsidRPr="000872E3">
        <w:rPr>
          <w:rFonts w:asciiTheme="minorHAnsi" w:hAnsiTheme="minorHAnsi" w:cs="Calibri"/>
        </w:rPr>
        <w:t>Artwińskiego</w:t>
      </w:r>
      <w:proofErr w:type="spellEnd"/>
      <w:r w:rsidRPr="000872E3">
        <w:rPr>
          <w:rFonts w:asciiTheme="minorHAnsi" w:hAnsiTheme="minorHAnsi" w:cs="Calibri"/>
        </w:rPr>
        <w:t xml:space="preserve"> 3, 25-734 Kielce, KRS: 0000004015, NIP: 9591294907, REGON: 001263233, </w:t>
      </w:r>
      <w:r w:rsidRPr="000872E3">
        <w:rPr>
          <w:rFonts w:asciiTheme="minorHAnsi" w:hAnsiTheme="minorHAnsi"/>
        </w:rPr>
        <w:t xml:space="preserve">reprezentowanym przez: </w:t>
      </w:r>
    </w:p>
    <w:p w:rsidR="006C6960" w:rsidRPr="0083166D" w:rsidRDefault="006C6960" w:rsidP="006C6960">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1.</w:t>
      </w:r>
      <w:r w:rsidRPr="0083166D">
        <w:rPr>
          <w:rFonts w:ascii="Calibri" w:hAnsi="Calibri" w:cs="Calibri"/>
          <w:sz w:val="18"/>
          <w:szCs w:val="18"/>
        </w:rPr>
        <w:tab/>
        <w:t>……………………………………………………………………………………………..…</w:t>
      </w:r>
    </w:p>
    <w:p w:rsidR="006C6960" w:rsidRPr="0083166D" w:rsidRDefault="006C6960" w:rsidP="006C6960">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rsidR="006C6960" w:rsidRPr="000872E3" w:rsidRDefault="006C6960" w:rsidP="006C6960">
      <w:pPr>
        <w:spacing w:after="0" w:line="240" w:lineRule="auto"/>
        <w:rPr>
          <w:rFonts w:asciiTheme="minorHAnsi" w:hAnsiTheme="minorHAnsi" w:cs="Calibri"/>
        </w:rPr>
      </w:pPr>
      <w:r w:rsidRPr="000872E3">
        <w:rPr>
          <w:rFonts w:asciiTheme="minorHAnsi" w:hAnsiTheme="minorHAnsi" w:cs="Calibri"/>
        </w:rPr>
        <w:t>zwanym dalej „Administratorem”</w:t>
      </w:r>
    </w:p>
    <w:p w:rsidR="006C6960" w:rsidRPr="000872E3" w:rsidRDefault="006C6960" w:rsidP="006C6960">
      <w:pPr>
        <w:spacing w:before="240" w:after="0"/>
        <w:jc w:val="both"/>
        <w:rPr>
          <w:rFonts w:asciiTheme="minorHAnsi" w:hAnsiTheme="minorHAnsi" w:cs="Calibri"/>
        </w:rPr>
      </w:pPr>
      <w:r w:rsidRPr="000872E3">
        <w:rPr>
          <w:rFonts w:asciiTheme="minorHAnsi" w:hAnsiTheme="minorHAnsi" w:cs="Calibri"/>
        </w:rPr>
        <w:t xml:space="preserve">a </w:t>
      </w:r>
    </w:p>
    <w:p w:rsidR="006C6960" w:rsidRPr="000872E3" w:rsidRDefault="006C6960" w:rsidP="006C6960">
      <w:pPr>
        <w:spacing w:before="240" w:after="0"/>
        <w:rPr>
          <w:rFonts w:asciiTheme="minorHAnsi" w:hAnsiTheme="minorHAnsi" w:cs="Calibri"/>
        </w:rPr>
      </w:pPr>
      <w:r w:rsidRPr="000872E3">
        <w:rPr>
          <w:rFonts w:asciiTheme="minorHAnsi" w:hAnsiTheme="minorHAnsi" w:cs="Calibri"/>
        </w:rPr>
        <w:t xml:space="preserve">………………………., </w:t>
      </w:r>
      <w:r w:rsidRPr="000872E3">
        <w:rPr>
          <w:rFonts w:asciiTheme="minorHAnsi" w:hAnsiTheme="minorHAnsi" w:cs="Calibri"/>
        </w:rPr>
        <w:br/>
        <w:t xml:space="preserve">…………………………………., </w:t>
      </w:r>
      <w:r w:rsidRPr="000872E3">
        <w:rPr>
          <w:rFonts w:asciiTheme="minorHAnsi" w:hAnsiTheme="minorHAnsi" w:cs="Calibri"/>
        </w:rPr>
        <w:br/>
        <w:t xml:space="preserve">KRS: ……………………, NIP: …………………….., REGON: ……………………., </w:t>
      </w:r>
      <w:r w:rsidRPr="000872E3">
        <w:rPr>
          <w:rFonts w:asciiTheme="minorHAnsi" w:hAnsiTheme="minorHAnsi" w:cs="Calibri"/>
        </w:rPr>
        <w:br/>
        <w:t>reprezentowanym przez …………………………..,</w:t>
      </w:r>
      <w:r w:rsidRPr="000872E3">
        <w:rPr>
          <w:rFonts w:asciiTheme="minorHAnsi" w:hAnsiTheme="minorHAnsi" w:cs="Calibri"/>
        </w:rPr>
        <w:br/>
        <w:t>zwanym dalej „Przetwarzającym”</w:t>
      </w:r>
      <w:r w:rsidRPr="000872E3">
        <w:rPr>
          <w:rFonts w:asciiTheme="minorHAnsi" w:hAnsiTheme="minorHAnsi" w:cs="Calibri"/>
        </w:rPr>
        <w:br/>
      </w:r>
    </w:p>
    <w:p w:rsidR="006C6960" w:rsidRPr="000872E3" w:rsidRDefault="006C6960" w:rsidP="006C6960">
      <w:pPr>
        <w:numPr>
          <w:ilvl w:val="0"/>
          <w:numId w:val="27"/>
        </w:numPr>
        <w:spacing w:before="240"/>
        <w:jc w:val="both"/>
        <w:rPr>
          <w:rFonts w:asciiTheme="minorHAnsi" w:hAnsiTheme="minorHAnsi" w:cs="Calibri"/>
          <w:b/>
        </w:rPr>
      </w:pPr>
      <w:r w:rsidRPr="000872E3">
        <w:rPr>
          <w:rFonts w:asciiTheme="minorHAnsi" w:hAnsiTheme="minorHAnsi" w:cs="Calibri"/>
          <w:b/>
        </w:rPr>
        <w:t xml:space="preserve">DEFINICJE </w:t>
      </w:r>
    </w:p>
    <w:p w:rsidR="006C6960" w:rsidRPr="000872E3" w:rsidRDefault="006C6960" w:rsidP="006C6960">
      <w:pPr>
        <w:spacing w:before="240" w:after="0"/>
        <w:jc w:val="both"/>
        <w:rPr>
          <w:rFonts w:asciiTheme="minorHAnsi" w:hAnsiTheme="minorHAnsi" w:cs="Calibri"/>
        </w:rPr>
      </w:pPr>
      <w:r w:rsidRPr="000872E3">
        <w:rPr>
          <w:rFonts w:asciiTheme="minorHAnsi" w:hAnsiTheme="minorHAnsi" w:cs="Calibri"/>
        </w:rPr>
        <w:t>Dla potrzeb niniejszej umowy, Administrator i Przetwarzający ustalają następujące znaczenie niżej wymienionych pojęć:</w:t>
      </w:r>
    </w:p>
    <w:p w:rsidR="006C6960" w:rsidRPr="000872E3" w:rsidRDefault="006C6960" w:rsidP="006C6960">
      <w:pPr>
        <w:numPr>
          <w:ilvl w:val="0"/>
          <w:numId w:val="26"/>
        </w:numPr>
        <w:spacing w:before="240"/>
        <w:jc w:val="both"/>
        <w:rPr>
          <w:rFonts w:asciiTheme="minorHAnsi" w:hAnsiTheme="minorHAnsi" w:cs="Calibri"/>
        </w:rPr>
      </w:pPr>
      <w:r w:rsidRPr="000872E3">
        <w:rPr>
          <w:rFonts w:asciiTheme="minorHAnsi" w:hAnsiTheme="minorHAnsi" w:cs="Calibri"/>
          <w:b/>
        </w:rPr>
        <w:t>Umowa Powierzenia</w:t>
      </w:r>
      <w:r w:rsidRPr="000872E3">
        <w:rPr>
          <w:rFonts w:asciiTheme="minorHAnsi" w:hAnsiTheme="minorHAnsi" w:cs="Calibri"/>
        </w:rPr>
        <w:t xml:space="preserve"> – niniejsza umowa;</w:t>
      </w:r>
    </w:p>
    <w:p w:rsidR="006C6960" w:rsidRPr="000872E3" w:rsidRDefault="006C6960" w:rsidP="006C6960">
      <w:pPr>
        <w:numPr>
          <w:ilvl w:val="0"/>
          <w:numId w:val="26"/>
        </w:numPr>
        <w:spacing w:before="240"/>
        <w:jc w:val="both"/>
        <w:rPr>
          <w:rFonts w:asciiTheme="minorHAnsi" w:hAnsiTheme="minorHAnsi" w:cs="Calibri"/>
        </w:rPr>
      </w:pPr>
      <w:r w:rsidRPr="000872E3">
        <w:rPr>
          <w:rFonts w:asciiTheme="minorHAnsi" w:hAnsiTheme="minorHAnsi" w:cs="Calibri"/>
          <w:b/>
        </w:rPr>
        <w:t xml:space="preserve">Umowa Główna </w:t>
      </w:r>
      <w:r w:rsidRPr="000872E3">
        <w:rPr>
          <w:rFonts w:asciiTheme="minorHAnsi" w:hAnsiTheme="minorHAnsi" w:cs="Calibri"/>
        </w:rPr>
        <w:t>– ………………… z dnia …………….. na okres …………..m-</w:t>
      </w:r>
      <w:proofErr w:type="spellStart"/>
      <w:r w:rsidRPr="000872E3">
        <w:rPr>
          <w:rFonts w:asciiTheme="minorHAnsi" w:hAnsiTheme="minorHAnsi" w:cs="Calibri"/>
        </w:rPr>
        <w:t>cy</w:t>
      </w:r>
      <w:proofErr w:type="spellEnd"/>
      <w:r w:rsidRPr="000872E3">
        <w:rPr>
          <w:rFonts w:asciiTheme="minorHAnsi" w:hAnsiTheme="minorHAnsi" w:cs="Calibri"/>
        </w:rPr>
        <w:t xml:space="preserve"> [umowa, w związku z którą zawierana jest umowa powierzenia – przetwarzanie danych jest konieczne do wykonania Umowy Głównej]</w:t>
      </w:r>
    </w:p>
    <w:p w:rsidR="006C6960" w:rsidRPr="000872E3" w:rsidRDefault="006C6960" w:rsidP="006C6960">
      <w:pPr>
        <w:numPr>
          <w:ilvl w:val="0"/>
          <w:numId w:val="26"/>
        </w:numPr>
        <w:spacing w:before="240"/>
        <w:jc w:val="both"/>
        <w:rPr>
          <w:rFonts w:asciiTheme="minorHAnsi" w:hAnsiTheme="minorHAnsi" w:cs="Calibri"/>
        </w:rPr>
      </w:pPr>
      <w:bookmarkStart w:id="0" w:name="_Hlk482057555"/>
      <w:r w:rsidRPr="000872E3">
        <w:rPr>
          <w:rFonts w:asciiTheme="minorHAnsi" w:hAnsiTheme="minorHAnsi" w:cs="Calibri"/>
          <w:b/>
        </w:rPr>
        <w:t xml:space="preserve">RODO  </w:t>
      </w:r>
      <w:bookmarkEnd w:id="0"/>
      <w:r w:rsidRPr="000872E3">
        <w:rPr>
          <w:rFonts w:asciiTheme="minorHAnsi" w:hAnsiTheme="minorHAnsi" w:cs="Calibri"/>
        </w:rPr>
        <w:t xml:space="preserve">- rozporządzenie Parlamentu Europejskiego i Rady (UE) 2016/679 z dnia 27 kwietnia 2016 r. w sprawie ochrony osób fizycznych w związku z przetwarzaniem danych osobowych </w:t>
      </w:r>
      <w:r w:rsidRPr="000872E3">
        <w:rPr>
          <w:rFonts w:asciiTheme="minorHAnsi" w:hAnsiTheme="minorHAnsi" w:cs="Calibri"/>
        </w:rPr>
        <w:br/>
        <w:t>i w sprawie swobodnego przepływu takich danych oraz uchylenia dyrektywy 95/46/WE (ogólne rozporządzenie o ochronie danych) (Dz. U. UE. L. z 2016 r. Nr 119, str. 1).</w:t>
      </w:r>
    </w:p>
    <w:p w:rsidR="006C6960" w:rsidRPr="000872E3" w:rsidRDefault="006C6960" w:rsidP="006C6960">
      <w:pPr>
        <w:numPr>
          <w:ilvl w:val="0"/>
          <w:numId w:val="27"/>
        </w:numPr>
        <w:spacing w:before="240"/>
        <w:jc w:val="both"/>
        <w:rPr>
          <w:rFonts w:asciiTheme="minorHAnsi" w:hAnsiTheme="minorHAnsi" w:cs="Calibri"/>
          <w:b/>
        </w:rPr>
      </w:pPr>
      <w:r w:rsidRPr="000872E3">
        <w:rPr>
          <w:rFonts w:asciiTheme="minorHAnsi" w:hAnsiTheme="minorHAnsi" w:cs="Calibri"/>
          <w:b/>
        </w:rPr>
        <w:t>OŚWIADCZENIA STRON</w:t>
      </w:r>
    </w:p>
    <w:p w:rsidR="006C6960" w:rsidRPr="000872E3" w:rsidRDefault="006C6960" w:rsidP="006C6960">
      <w:pPr>
        <w:tabs>
          <w:tab w:val="num" w:pos="720"/>
        </w:tabs>
        <w:spacing w:before="240" w:after="0"/>
        <w:jc w:val="both"/>
        <w:rPr>
          <w:rFonts w:asciiTheme="minorHAnsi" w:hAnsiTheme="minorHAnsi" w:cs="Calibri"/>
        </w:rPr>
      </w:pPr>
      <w:r w:rsidRPr="000872E3">
        <w:rPr>
          <w:rFonts w:asciiTheme="minorHAnsi" w:hAnsiTheme="minorHAnsi" w:cs="Calibri"/>
        </w:rPr>
        <w:t>Strony oświadczają, że niniejsza Umowa Powierzenia została zawarta w celu wykonania obowiązków, o których mowa w art. 28 RODO w związku z zawarciem Umowy Głównej.</w:t>
      </w:r>
    </w:p>
    <w:p w:rsidR="006C6960" w:rsidRPr="000872E3" w:rsidRDefault="006C6960" w:rsidP="006C6960">
      <w:pPr>
        <w:numPr>
          <w:ilvl w:val="0"/>
          <w:numId w:val="27"/>
        </w:numPr>
        <w:spacing w:before="240"/>
        <w:jc w:val="both"/>
        <w:rPr>
          <w:rFonts w:asciiTheme="minorHAnsi" w:hAnsiTheme="minorHAnsi" w:cs="Calibri"/>
          <w:b/>
        </w:rPr>
      </w:pPr>
      <w:r w:rsidRPr="000872E3">
        <w:rPr>
          <w:rFonts w:asciiTheme="minorHAnsi" w:hAnsiTheme="minorHAnsi" w:cs="Calibri"/>
          <w:b/>
        </w:rPr>
        <w:t xml:space="preserve">PRZEDMIOT UMOWY </w:t>
      </w:r>
    </w:p>
    <w:p w:rsidR="006C6960" w:rsidRPr="000872E3" w:rsidRDefault="006C6960" w:rsidP="006C6960">
      <w:pPr>
        <w:numPr>
          <w:ilvl w:val="1"/>
          <w:numId w:val="33"/>
        </w:numPr>
        <w:spacing w:before="240"/>
        <w:jc w:val="both"/>
        <w:rPr>
          <w:rFonts w:asciiTheme="minorHAnsi" w:hAnsiTheme="minorHAnsi" w:cs="Calibri"/>
        </w:rPr>
      </w:pPr>
      <w:r w:rsidRPr="000872E3">
        <w:rPr>
          <w:rFonts w:asciiTheme="minorHAnsi" w:hAnsiTheme="minorHAnsi" w:cs="Calibri"/>
        </w:rPr>
        <w:t xml:space="preserve">W trybie art. 28 ust. 3 RODO, Administrator powierza Przetwarzającemu do przetwarzania dane osobowe wskazane w pkt 4.1.-4.2. poniżej, a Przetwarzający zobowiązuje się do ich przetwarzania zgodnego z prawem i niniejszą Umową Powierzenia. </w:t>
      </w:r>
    </w:p>
    <w:p w:rsidR="006C6960" w:rsidRPr="000872E3" w:rsidRDefault="006C6960" w:rsidP="006C6960">
      <w:pPr>
        <w:numPr>
          <w:ilvl w:val="1"/>
          <w:numId w:val="33"/>
        </w:numPr>
        <w:spacing w:before="240"/>
        <w:jc w:val="both"/>
        <w:rPr>
          <w:rFonts w:asciiTheme="minorHAnsi" w:hAnsiTheme="minorHAnsi" w:cs="Calibri"/>
        </w:rPr>
      </w:pPr>
      <w:r w:rsidRPr="000872E3">
        <w:rPr>
          <w:rFonts w:asciiTheme="minorHAnsi" w:hAnsiTheme="minorHAnsi" w:cs="Calibri"/>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r w:rsidRPr="000872E3">
        <w:rPr>
          <w:rFonts w:asciiTheme="minorHAnsi" w:hAnsiTheme="minorHAnsi"/>
        </w:rPr>
        <w:t>……………………………………….</w:t>
      </w:r>
      <w:r w:rsidRPr="000872E3">
        <w:rPr>
          <w:rFonts w:asciiTheme="minorHAnsi" w:hAnsiTheme="minorHAnsi" w:cs="Calibri"/>
        </w:rPr>
        <w:t>lub na piśmie. Udokumentowanym poleceniem jest 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rsidR="006C6960" w:rsidRPr="000872E3" w:rsidRDefault="006C6960" w:rsidP="006C6960">
      <w:pPr>
        <w:numPr>
          <w:ilvl w:val="0"/>
          <w:numId w:val="27"/>
        </w:numPr>
        <w:spacing w:before="240"/>
        <w:jc w:val="both"/>
        <w:rPr>
          <w:rFonts w:asciiTheme="minorHAnsi" w:hAnsiTheme="minorHAnsi" w:cs="Calibri"/>
          <w:b/>
        </w:rPr>
      </w:pPr>
      <w:r w:rsidRPr="000872E3">
        <w:rPr>
          <w:rFonts w:asciiTheme="minorHAnsi" w:hAnsiTheme="minorHAnsi" w:cs="Calibri"/>
          <w:b/>
        </w:rPr>
        <w:t>CEL, ZAKRES I CHARAKTER PRZETWARZANIA</w:t>
      </w:r>
    </w:p>
    <w:p w:rsidR="006C6960" w:rsidRPr="000872E3" w:rsidRDefault="006C6960" w:rsidP="006C6960">
      <w:pPr>
        <w:numPr>
          <w:ilvl w:val="0"/>
          <w:numId w:val="28"/>
        </w:numPr>
        <w:spacing w:before="240"/>
        <w:jc w:val="both"/>
        <w:rPr>
          <w:rFonts w:asciiTheme="minorHAnsi" w:hAnsiTheme="minorHAnsi" w:cs="Calibri"/>
          <w:vanish/>
        </w:rPr>
      </w:pPr>
    </w:p>
    <w:p w:rsidR="006C6960" w:rsidRPr="000872E3" w:rsidRDefault="006C6960" w:rsidP="006C6960">
      <w:pPr>
        <w:numPr>
          <w:ilvl w:val="0"/>
          <w:numId w:val="28"/>
        </w:numPr>
        <w:spacing w:before="240"/>
        <w:jc w:val="both"/>
        <w:rPr>
          <w:rFonts w:asciiTheme="minorHAnsi" w:hAnsiTheme="minorHAnsi" w:cs="Calibri"/>
          <w:vanish/>
        </w:rPr>
      </w:pPr>
    </w:p>
    <w:p w:rsidR="006C6960" w:rsidRPr="000872E3" w:rsidRDefault="006C6960" w:rsidP="006C6960">
      <w:pPr>
        <w:numPr>
          <w:ilvl w:val="1"/>
          <w:numId w:val="28"/>
        </w:numPr>
        <w:spacing w:before="240"/>
        <w:jc w:val="both"/>
        <w:rPr>
          <w:rFonts w:asciiTheme="minorHAnsi" w:hAnsiTheme="minorHAnsi" w:cs="Calibri"/>
        </w:rPr>
      </w:pPr>
      <w:r w:rsidRPr="000872E3">
        <w:rPr>
          <w:rFonts w:asciiTheme="minorHAnsi" w:hAnsiTheme="minorHAnsi" w:cs="Calibri"/>
        </w:rPr>
        <w:t>Przetwarzający zobowiązuje się do przetwarzania danych osobowych następujących kategorii osób, których dane dotyczą, w szczególności:</w:t>
      </w:r>
    </w:p>
    <w:p w:rsidR="006C6960" w:rsidRPr="000872E3" w:rsidRDefault="006C6960" w:rsidP="006C6960">
      <w:pPr>
        <w:numPr>
          <w:ilvl w:val="0"/>
          <w:numId w:val="31"/>
        </w:numPr>
        <w:spacing w:before="240" w:after="0" w:line="276" w:lineRule="auto"/>
        <w:contextualSpacing/>
        <w:jc w:val="both"/>
        <w:rPr>
          <w:rFonts w:asciiTheme="minorHAnsi" w:hAnsiTheme="minorHAnsi"/>
        </w:rPr>
      </w:pPr>
      <w:r w:rsidRPr="000872E3">
        <w:rPr>
          <w:rFonts w:asciiTheme="minorHAnsi" w:hAnsiTheme="minorHAnsi"/>
        </w:rPr>
        <w:t xml:space="preserve">pracownicy Administratora, </w:t>
      </w:r>
    </w:p>
    <w:p w:rsidR="006C6960" w:rsidRPr="000872E3" w:rsidRDefault="006C6960" w:rsidP="006C6960">
      <w:pPr>
        <w:numPr>
          <w:ilvl w:val="0"/>
          <w:numId w:val="31"/>
        </w:numPr>
        <w:spacing w:before="240" w:after="0" w:line="276" w:lineRule="auto"/>
        <w:contextualSpacing/>
        <w:jc w:val="both"/>
        <w:rPr>
          <w:rFonts w:asciiTheme="minorHAnsi" w:hAnsiTheme="minorHAnsi"/>
        </w:rPr>
      </w:pPr>
      <w:r w:rsidRPr="000872E3">
        <w:rPr>
          <w:rFonts w:asciiTheme="minorHAnsi" w:hAnsiTheme="minorHAnsi"/>
        </w:rPr>
        <w:t>pacjentów Administratora oraz ich opiekunów lub przedstawicieli ustawowych,</w:t>
      </w:r>
    </w:p>
    <w:p w:rsidR="006C6960" w:rsidRPr="000872E3" w:rsidRDefault="006C6960" w:rsidP="006C6960">
      <w:pPr>
        <w:numPr>
          <w:ilvl w:val="1"/>
          <w:numId w:val="28"/>
        </w:numPr>
        <w:spacing w:before="240"/>
        <w:jc w:val="both"/>
        <w:rPr>
          <w:rFonts w:asciiTheme="minorHAnsi" w:hAnsiTheme="minorHAnsi" w:cs="Calibri"/>
        </w:rPr>
      </w:pPr>
      <w:r w:rsidRPr="000872E3">
        <w:rPr>
          <w:rFonts w:asciiTheme="minorHAnsi" w:hAnsiTheme="minorHAnsi" w:cs="Calibri"/>
        </w:rPr>
        <w:t xml:space="preserve">Zakres powierzonych Przetwarzającemu do przetwarzania danych osobowych obejmuje </w:t>
      </w:r>
      <w:r w:rsidRPr="000872E3">
        <w:rPr>
          <w:rFonts w:asciiTheme="minorHAnsi" w:hAnsiTheme="minorHAnsi" w:cs="Calibri"/>
        </w:rPr>
        <w:br/>
        <w:t>w szczególności:</w:t>
      </w:r>
    </w:p>
    <w:p w:rsidR="006C6960" w:rsidRPr="000872E3" w:rsidRDefault="006C6960" w:rsidP="006C6960">
      <w:pPr>
        <w:spacing w:before="120" w:after="120"/>
        <w:ind w:left="709"/>
        <w:contextualSpacing/>
        <w:jc w:val="both"/>
        <w:rPr>
          <w:rFonts w:asciiTheme="minorHAnsi" w:hAnsiTheme="minorHAnsi"/>
          <w:b/>
        </w:rPr>
      </w:pPr>
      <w:r w:rsidRPr="000872E3">
        <w:rPr>
          <w:rFonts w:asciiTheme="minorHAnsi" w:hAnsiTheme="minorHAnsi"/>
          <w:b/>
        </w:rPr>
        <w:t>a) Dane zwykłe:</w:t>
      </w:r>
    </w:p>
    <w:p w:rsidR="006C6960" w:rsidRPr="000872E3" w:rsidRDefault="006C6960" w:rsidP="006C6960">
      <w:pPr>
        <w:numPr>
          <w:ilvl w:val="2"/>
          <w:numId w:val="29"/>
        </w:numPr>
        <w:spacing w:before="120" w:after="120" w:line="276" w:lineRule="auto"/>
        <w:ind w:left="1440"/>
        <w:contextualSpacing/>
        <w:jc w:val="both"/>
        <w:rPr>
          <w:rFonts w:asciiTheme="minorHAnsi" w:hAnsiTheme="minorHAnsi"/>
        </w:rPr>
      </w:pPr>
      <w:r w:rsidRPr="000872E3">
        <w:rPr>
          <w:rFonts w:asciiTheme="minorHAnsi" w:hAnsiTheme="minorHAnsi"/>
        </w:rPr>
        <w:t>imię i nazwisko,</w:t>
      </w:r>
    </w:p>
    <w:p w:rsidR="006C6960" w:rsidRPr="000872E3" w:rsidRDefault="006C6960" w:rsidP="006C6960">
      <w:pPr>
        <w:numPr>
          <w:ilvl w:val="2"/>
          <w:numId w:val="29"/>
        </w:numPr>
        <w:spacing w:before="120" w:after="120" w:line="276" w:lineRule="auto"/>
        <w:ind w:left="1440"/>
        <w:contextualSpacing/>
        <w:jc w:val="both"/>
        <w:rPr>
          <w:rFonts w:asciiTheme="minorHAnsi" w:hAnsiTheme="minorHAnsi"/>
        </w:rPr>
      </w:pPr>
      <w:r w:rsidRPr="000872E3">
        <w:rPr>
          <w:rFonts w:asciiTheme="minorHAnsi" w:hAnsiTheme="minorHAnsi"/>
        </w:rPr>
        <w:t>data urodzenia,</w:t>
      </w:r>
    </w:p>
    <w:p w:rsidR="006C6960" w:rsidRPr="000872E3" w:rsidRDefault="006C6960" w:rsidP="006C6960">
      <w:pPr>
        <w:numPr>
          <w:ilvl w:val="2"/>
          <w:numId w:val="29"/>
        </w:numPr>
        <w:spacing w:before="120" w:after="120" w:line="276" w:lineRule="auto"/>
        <w:ind w:left="1440"/>
        <w:contextualSpacing/>
        <w:jc w:val="both"/>
        <w:rPr>
          <w:rFonts w:asciiTheme="minorHAnsi" w:hAnsiTheme="minorHAnsi"/>
        </w:rPr>
      </w:pPr>
      <w:r w:rsidRPr="000872E3">
        <w:rPr>
          <w:rFonts w:asciiTheme="minorHAnsi" w:hAnsiTheme="minorHAnsi"/>
        </w:rPr>
        <w:t>numer PESEL,</w:t>
      </w:r>
    </w:p>
    <w:p w:rsidR="006C6960" w:rsidRPr="000872E3" w:rsidRDefault="006C6960" w:rsidP="006C6960">
      <w:pPr>
        <w:spacing w:before="120" w:after="120"/>
        <w:ind w:left="1560"/>
        <w:contextualSpacing/>
        <w:jc w:val="both"/>
        <w:rPr>
          <w:rFonts w:asciiTheme="minorHAnsi" w:hAnsiTheme="minorHAnsi"/>
        </w:rPr>
      </w:pPr>
    </w:p>
    <w:p w:rsidR="006C6960" w:rsidRPr="000872E3" w:rsidRDefault="006C6960" w:rsidP="006C6960">
      <w:pPr>
        <w:spacing w:before="120" w:after="120"/>
        <w:ind w:left="1134" w:hanging="425"/>
        <w:contextualSpacing/>
        <w:jc w:val="both"/>
        <w:rPr>
          <w:rFonts w:asciiTheme="minorHAnsi" w:hAnsiTheme="minorHAnsi"/>
        </w:rPr>
      </w:pPr>
      <w:r w:rsidRPr="000872E3">
        <w:rPr>
          <w:rFonts w:asciiTheme="minorHAnsi" w:hAnsiTheme="minorHAnsi"/>
        </w:rPr>
        <w:t xml:space="preserve">b) </w:t>
      </w:r>
      <w:r w:rsidRPr="000872E3">
        <w:rPr>
          <w:rFonts w:asciiTheme="minorHAnsi" w:hAnsiTheme="minorHAnsi"/>
          <w:b/>
        </w:rPr>
        <w:t>Dane szczególnych kategorii:</w:t>
      </w:r>
    </w:p>
    <w:p w:rsidR="006C6960" w:rsidRPr="000872E3" w:rsidRDefault="006C6960" w:rsidP="006C6960">
      <w:pPr>
        <w:numPr>
          <w:ilvl w:val="0"/>
          <w:numId w:val="30"/>
        </w:numPr>
        <w:spacing w:before="120" w:after="120" w:line="276" w:lineRule="auto"/>
        <w:contextualSpacing/>
        <w:jc w:val="both"/>
        <w:rPr>
          <w:rFonts w:asciiTheme="minorHAnsi" w:hAnsiTheme="minorHAnsi"/>
        </w:rPr>
      </w:pPr>
      <w:r w:rsidRPr="000872E3">
        <w:rPr>
          <w:rFonts w:asciiTheme="minorHAnsi" w:hAnsiTheme="minorHAnsi"/>
        </w:rPr>
        <w:t>dane dotyczące zdrowia w rozumieniu art. 4 pkt 15 RODO w tym, informacje gromadzone w dokumentacji medycznej, informacje o stanie zdrowia, diagnozy, stosowane leczenie, opisy i wyniki badań (co obejmuje także zapisane w postaci cyfrowej filmy, badania obrazowe itp.),</w:t>
      </w:r>
    </w:p>
    <w:p w:rsidR="006C6960" w:rsidRPr="000872E3" w:rsidRDefault="006C6960" w:rsidP="006C6960">
      <w:pPr>
        <w:numPr>
          <w:ilvl w:val="1"/>
          <w:numId w:val="28"/>
        </w:numPr>
        <w:spacing w:before="240"/>
        <w:jc w:val="both"/>
        <w:rPr>
          <w:rFonts w:asciiTheme="minorHAnsi" w:hAnsiTheme="minorHAnsi" w:cs="Calibri"/>
        </w:rPr>
      </w:pPr>
      <w:r w:rsidRPr="000872E3">
        <w:rPr>
          <w:rFonts w:asciiTheme="minorHAnsi" w:hAnsiTheme="minorHAnsi" w:cs="Calibri"/>
        </w:rPr>
        <w:t xml:space="preserve">Celem przetwarzania danych osobowych wskazanych w pkt 4.1.-4.2. powyżej jest wykonanie tylko i wyłącznie Umowy Głównej, jednakże w zakresie nie szerszym niż: </w:t>
      </w:r>
    </w:p>
    <w:p w:rsidR="006C6960" w:rsidRPr="006C6960" w:rsidRDefault="006C6960" w:rsidP="006C6960">
      <w:pPr>
        <w:ind w:left="720"/>
        <w:jc w:val="both"/>
        <w:rPr>
          <w:rFonts w:asciiTheme="minorHAnsi" w:hAnsiTheme="minorHAnsi" w:cstheme="minorHAnsi"/>
          <w:b/>
        </w:rPr>
      </w:pPr>
      <w:r w:rsidRPr="006C6960">
        <w:rPr>
          <w:rFonts w:asciiTheme="minorHAnsi" w:hAnsiTheme="minorHAnsi" w:cstheme="minorHAnsi"/>
          <w:b/>
        </w:rPr>
        <w:t xml:space="preserve">- Zakup i instalacja systemu do poprawy procesów diagnostycznych w Zakładzie Patologii Nowotworów - Skaner preparatów histopatologicznych wraz z oprogramowaniem do zarządzania cyfrowymi </w:t>
      </w:r>
      <w:proofErr w:type="spellStart"/>
      <w:r w:rsidRPr="006C6960">
        <w:rPr>
          <w:rFonts w:asciiTheme="minorHAnsi" w:hAnsiTheme="minorHAnsi" w:cstheme="minorHAnsi"/>
          <w:b/>
        </w:rPr>
        <w:t>prepartami</w:t>
      </w:r>
      <w:proofErr w:type="spellEnd"/>
      <w:r w:rsidRPr="006C6960">
        <w:rPr>
          <w:rFonts w:asciiTheme="minorHAnsi" w:hAnsiTheme="minorHAnsi" w:cstheme="minorHAnsi"/>
          <w:b/>
        </w:rPr>
        <w:t xml:space="preserve"> </w:t>
      </w:r>
      <w:r w:rsidRPr="006C6960">
        <w:rPr>
          <w:rFonts w:asciiTheme="minorHAnsi" w:hAnsiTheme="minorHAnsi" w:cstheme="minorHAnsi"/>
          <w:b/>
        </w:rPr>
        <w:br/>
        <w:t xml:space="preserve">i </w:t>
      </w:r>
      <w:proofErr w:type="spellStart"/>
      <w:r w:rsidRPr="006C6960">
        <w:rPr>
          <w:rFonts w:asciiTheme="minorHAnsi" w:hAnsiTheme="minorHAnsi" w:cstheme="minorHAnsi"/>
          <w:b/>
        </w:rPr>
        <w:t>telekonsultacji</w:t>
      </w:r>
      <w:proofErr w:type="spellEnd"/>
      <w:r w:rsidRPr="006C6960">
        <w:rPr>
          <w:rFonts w:asciiTheme="minorHAnsi" w:hAnsiTheme="minorHAnsi" w:cstheme="minorHAnsi"/>
          <w:b/>
        </w:rPr>
        <w:t xml:space="preserve"> oraz modułem analizy obrazu - kpl.1 </w:t>
      </w:r>
    </w:p>
    <w:p w:rsidR="006C6960" w:rsidRPr="000872E3" w:rsidRDefault="006C6960" w:rsidP="006C6960">
      <w:pPr>
        <w:ind w:left="720"/>
        <w:jc w:val="both"/>
        <w:rPr>
          <w:rFonts w:asciiTheme="minorHAnsi" w:hAnsiTheme="minorHAnsi" w:cs="Calibri"/>
        </w:rPr>
      </w:pPr>
      <w:r w:rsidRPr="000872E3">
        <w:rPr>
          <w:rFonts w:asciiTheme="minorHAnsi" w:hAnsiTheme="minorHAnsi" w:cs="Calibri"/>
        </w:rPr>
        <w:t>Przetwarzający</w:t>
      </w:r>
      <w:r w:rsidRPr="000872E3" w:rsidDel="00544752">
        <w:rPr>
          <w:rFonts w:asciiTheme="minorHAnsi" w:hAnsiTheme="minorHAnsi" w:cs="Calibri"/>
        </w:rPr>
        <w:t xml:space="preserve"> </w:t>
      </w:r>
      <w:r w:rsidRPr="000872E3">
        <w:rPr>
          <w:rFonts w:asciiTheme="minorHAnsi" w:hAnsiTheme="minorHAnsi" w:cs="Calibri"/>
        </w:rPr>
        <w:t>zobowiązuje się do przetwarzania danych osobowych w sposób stały. Przetwarzający</w:t>
      </w:r>
      <w:r w:rsidRPr="000872E3" w:rsidDel="00544752">
        <w:rPr>
          <w:rFonts w:asciiTheme="minorHAnsi" w:hAnsiTheme="minorHAnsi" w:cs="Calibri"/>
        </w:rPr>
        <w:t xml:space="preserve"> </w:t>
      </w:r>
      <w:r w:rsidRPr="000872E3">
        <w:rPr>
          <w:rFonts w:asciiTheme="minorHAnsi" w:hAnsiTheme="minorHAnsi" w:cs="Calibri"/>
        </w:rPr>
        <w:t xml:space="preserve">będzie wykonywał następujące operacje dotyczące powierzonych danych osobowych w szczególności: </w:t>
      </w:r>
    </w:p>
    <w:p w:rsidR="006C6960" w:rsidRPr="000872E3" w:rsidRDefault="006C6960" w:rsidP="006C6960">
      <w:pPr>
        <w:numPr>
          <w:ilvl w:val="0"/>
          <w:numId w:val="32"/>
        </w:numPr>
        <w:spacing w:before="120" w:after="120" w:line="240" w:lineRule="auto"/>
        <w:ind w:left="2154"/>
        <w:jc w:val="both"/>
        <w:rPr>
          <w:rFonts w:asciiTheme="minorHAnsi" w:hAnsiTheme="minorHAnsi" w:cs="Calibri"/>
        </w:rPr>
      </w:pPr>
      <w:r w:rsidRPr="000872E3">
        <w:rPr>
          <w:rFonts w:asciiTheme="minorHAnsi" w:hAnsiTheme="minorHAnsi" w:cs="Calibri"/>
        </w:rPr>
        <w:t xml:space="preserve">gromadzenie, </w:t>
      </w:r>
    </w:p>
    <w:p w:rsidR="006C6960" w:rsidRPr="000872E3" w:rsidRDefault="006C6960" w:rsidP="006C6960">
      <w:pPr>
        <w:numPr>
          <w:ilvl w:val="0"/>
          <w:numId w:val="32"/>
        </w:numPr>
        <w:spacing w:before="120" w:after="120" w:line="240" w:lineRule="auto"/>
        <w:ind w:left="2154"/>
        <w:jc w:val="both"/>
        <w:rPr>
          <w:rFonts w:asciiTheme="minorHAnsi" w:hAnsiTheme="minorHAnsi" w:cs="Calibri"/>
        </w:rPr>
      </w:pPr>
      <w:r w:rsidRPr="000872E3">
        <w:rPr>
          <w:rFonts w:asciiTheme="minorHAnsi" w:hAnsiTheme="minorHAnsi" w:cs="Calibri"/>
        </w:rPr>
        <w:t xml:space="preserve">przechowywanie, </w:t>
      </w:r>
    </w:p>
    <w:p w:rsidR="006C6960" w:rsidRPr="000872E3" w:rsidRDefault="006C6960" w:rsidP="006C6960">
      <w:pPr>
        <w:numPr>
          <w:ilvl w:val="0"/>
          <w:numId w:val="32"/>
        </w:numPr>
        <w:spacing w:before="120" w:after="120" w:line="240" w:lineRule="auto"/>
        <w:ind w:left="2154"/>
        <w:jc w:val="both"/>
        <w:rPr>
          <w:rFonts w:asciiTheme="minorHAnsi" w:hAnsiTheme="minorHAnsi" w:cs="Calibri"/>
        </w:rPr>
      </w:pPr>
      <w:r w:rsidRPr="000872E3">
        <w:rPr>
          <w:rFonts w:asciiTheme="minorHAnsi" w:hAnsiTheme="minorHAnsi" w:cs="Calibri"/>
        </w:rPr>
        <w:t xml:space="preserve">utrwalanie, </w:t>
      </w:r>
    </w:p>
    <w:p w:rsidR="006C6960" w:rsidRPr="000872E3" w:rsidRDefault="006C6960" w:rsidP="006C6960">
      <w:pPr>
        <w:numPr>
          <w:ilvl w:val="0"/>
          <w:numId w:val="32"/>
        </w:numPr>
        <w:spacing w:before="120" w:after="120" w:line="240" w:lineRule="auto"/>
        <w:ind w:left="2154"/>
        <w:jc w:val="both"/>
        <w:rPr>
          <w:rFonts w:asciiTheme="minorHAnsi" w:hAnsiTheme="minorHAnsi" w:cs="Calibri"/>
        </w:rPr>
      </w:pPr>
      <w:r w:rsidRPr="000872E3">
        <w:rPr>
          <w:rFonts w:asciiTheme="minorHAnsi" w:hAnsiTheme="minorHAnsi" w:cs="Calibri"/>
        </w:rPr>
        <w:t>opracowywanie,</w:t>
      </w:r>
    </w:p>
    <w:p w:rsidR="006C6960" w:rsidRPr="000872E3" w:rsidRDefault="006C6960" w:rsidP="006C6960">
      <w:pPr>
        <w:numPr>
          <w:ilvl w:val="0"/>
          <w:numId w:val="32"/>
        </w:numPr>
        <w:spacing w:before="120" w:after="120" w:line="240" w:lineRule="auto"/>
        <w:ind w:left="2154"/>
        <w:jc w:val="both"/>
        <w:rPr>
          <w:rFonts w:asciiTheme="minorHAnsi" w:hAnsiTheme="minorHAnsi" w:cs="Calibri"/>
        </w:rPr>
      </w:pPr>
      <w:r w:rsidRPr="000872E3">
        <w:rPr>
          <w:rFonts w:asciiTheme="minorHAnsi" w:hAnsiTheme="minorHAnsi" w:cs="Calibri"/>
        </w:rPr>
        <w:t>zmienianie,</w:t>
      </w:r>
    </w:p>
    <w:p w:rsidR="006C6960" w:rsidRPr="000872E3" w:rsidRDefault="006C6960" w:rsidP="006C6960">
      <w:pPr>
        <w:numPr>
          <w:ilvl w:val="0"/>
          <w:numId w:val="32"/>
        </w:numPr>
        <w:spacing w:before="120" w:after="120" w:line="240" w:lineRule="auto"/>
        <w:ind w:left="2154"/>
        <w:jc w:val="both"/>
        <w:rPr>
          <w:rFonts w:asciiTheme="minorHAnsi" w:hAnsiTheme="minorHAnsi" w:cs="Calibri"/>
        </w:rPr>
      </w:pPr>
      <w:r w:rsidRPr="000872E3">
        <w:rPr>
          <w:rFonts w:asciiTheme="minorHAnsi" w:hAnsiTheme="minorHAnsi" w:cs="Calibri"/>
        </w:rPr>
        <w:t>przeglądanie.</w:t>
      </w:r>
    </w:p>
    <w:p w:rsidR="006C6960" w:rsidRPr="000872E3" w:rsidRDefault="006C6960" w:rsidP="006C6960">
      <w:pPr>
        <w:ind w:left="1440"/>
        <w:jc w:val="both"/>
        <w:rPr>
          <w:rFonts w:asciiTheme="minorHAnsi" w:hAnsiTheme="minorHAnsi" w:cs="Calibri"/>
        </w:rPr>
      </w:pPr>
      <w:r w:rsidRPr="000872E3">
        <w:rPr>
          <w:rFonts w:asciiTheme="minorHAnsi" w:hAnsiTheme="minorHAnsi" w:cs="Calibri"/>
        </w:rPr>
        <w:t xml:space="preserve">Dane osobowe będą przez Przetwarzającego przetwarzane w formie elektronicznej </w:t>
      </w:r>
      <w:r w:rsidRPr="000872E3">
        <w:rPr>
          <w:rFonts w:asciiTheme="minorHAnsi" w:hAnsiTheme="minorHAnsi" w:cs="Calibri"/>
        </w:rPr>
        <w:br/>
        <w:t>w systemach informatycznych oraz w formie papierowej.</w:t>
      </w:r>
    </w:p>
    <w:p w:rsidR="006C6960" w:rsidRPr="000872E3" w:rsidRDefault="006C6960" w:rsidP="006C6960">
      <w:pPr>
        <w:numPr>
          <w:ilvl w:val="1"/>
          <w:numId w:val="28"/>
        </w:numPr>
        <w:spacing w:before="240"/>
        <w:jc w:val="both"/>
        <w:rPr>
          <w:rFonts w:asciiTheme="minorHAnsi" w:hAnsiTheme="minorHAnsi" w:cs="Calibri"/>
        </w:rPr>
      </w:pPr>
      <w:r w:rsidRPr="000872E3">
        <w:rPr>
          <w:rFonts w:asciiTheme="minorHAnsi" w:hAnsiTheme="minorHAnsi" w:cs="Calibri"/>
        </w:rPr>
        <w:t>Przetwarzający będzie zbierał/otrzymywał dane osobowe od administratora dostarczane mu w wersji elektronicznej i/lub papierowej</w:t>
      </w:r>
    </w:p>
    <w:p w:rsidR="006C6960" w:rsidRPr="000872E3" w:rsidRDefault="006C6960" w:rsidP="006C6960">
      <w:pPr>
        <w:numPr>
          <w:ilvl w:val="0"/>
          <w:numId w:val="27"/>
        </w:numPr>
        <w:spacing w:before="240"/>
        <w:jc w:val="both"/>
        <w:rPr>
          <w:rFonts w:asciiTheme="minorHAnsi" w:hAnsiTheme="minorHAnsi" w:cs="Calibri"/>
          <w:b/>
        </w:rPr>
      </w:pPr>
      <w:r w:rsidRPr="000872E3">
        <w:rPr>
          <w:rFonts w:asciiTheme="minorHAnsi" w:hAnsiTheme="minorHAnsi" w:cs="Calibri"/>
          <w:b/>
        </w:rPr>
        <w:t>ZASADY POWIERZENIA PRZETWARZANIA</w:t>
      </w:r>
    </w:p>
    <w:p w:rsidR="006C6960" w:rsidRPr="000872E3" w:rsidRDefault="006C6960" w:rsidP="006C6960">
      <w:pPr>
        <w:numPr>
          <w:ilvl w:val="1"/>
          <w:numId w:val="27"/>
        </w:numPr>
        <w:spacing w:before="240"/>
        <w:ind w:left="709" w:hanging="709"/>
        <w:jc w:val="both"/>
        <w:rPr>
          <w:rFonts w:asciiTheme="minorHAnsi" w:hAnsiTheme="minorHAnsi" w:cs="Calibri"/>
        </w:rPr>
      </w:pPr>
      <w:r w:rsidRPr="000872E3">
        <w:rPr>
          <w:rFonts w:asciiTheme="minorHAnsi" w:hAnsiTheme="minorHAnsi" w:cs="Calibri"/>
        </w:rPr>
        <w:t>Przed rozpoczęciem przetwarzania danych osobowych Przetwarzający musi podjąć środki zabezpieczające dane osobowe, o których mowa w art. 32 RODO, a w szczególności:</w:t>
      </w:r>
    </w:p>
    <w:p w:rsidR="006C6960" w:rsidRPr="000872E3" w:rsidRDefault="006C6960" w:rsidP="006C6960">
      <w:pPr>
        <w:numPr>
          <w:ilvl w:val="1"/>
          <w:numId w:val="25"/>
        </w:numPr>
        <w:tabs>
          <w:tab w:val="clear" w:pos="1440"/>
          <w:tab w:val="num" w:pos="1260"/>
        </w:tabs>
        <w:spacing w:before="240"/>
        <w:ind w:left="1134" w:hanging="425"/>
        <w:jc w:val="both"/>
        <w:rPr>
          <w:rFonts w:asciiTheme="minorHAnsi" w:hAnsiTheme="minorHAnsi" w:cs="Calibri"/>
        </w:rPr>
      </w:pPr>
      <w:r w:rsidRPr="000872E3">
        <w:rPr>
          <w:rFonts w:asciiTheme="minorHAnsi" w:hAnsiTheme="minorHAnsi" w:cs="Calibri"/>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rsidR="006C6960" w:rsidRPr="000872E3" w:rsidRDefault="006C6960" w:rsidP="006C6960">
      <w:pPr>
        <w:numPr>
          <w:ilvl w:val="1"/>
          <w:numId w:val="25"/>
        </w:numPr>
        <w:tabs>
          <w:tab w:val="clear" w:pos="1440"/>
          <w:tab w:val="num" w:pos="1260"/>
        </w:tabs>
        <w:spacing w:before="240"/>
        <w:ind w:left="1134" w:hanging="425"/>
        <w:jc w:val="both"/>
        <w:rPr>
          <w:rFonts w:asciiTheme="minorHAnsi" w:hAnsiTheme="minorHAnsi" w:cs="Calibri"/>
        </w:rPr>
      </w:pPr>
      <w:r w:rsidRPr="000872E3">
        <w:rPr>
          <w:rFonts w:asciiTheme="minorHAnsi" w:hAnsiTheme="minorHAnsi" w:cs="Calibri"/>
        </w:rPr>
        <w:lastRenderedPageBreak/>
        <w:t>zapewnić, by każda osoba fizyczna działająca z upoważnienia Przetwarzającego, która ma dostęp do danych osobowych, przetwarzała je wyłącznie na polecenie administratora w celach i zakresie przewidzianym w Umowie Powierzenia,</w:t>
      </w:r>
    </w:p>
    <w:p w:rsidR="006C6960" w:rsidRPr="000872E3" w:rsidRDefault="006C6960" w:rsidP="006C6960">
      <w:pPr>
        <w:numPr>
          <w:ilvl w:val="1"/>
          <w:numId w:val="25"/>
        </w:numPr>
        <w:tabs>
          <w:tab w:val="clear" w:pos="1440"/>
          <w:tab w:val="num" w:pos="1260"/>
        </w:tabs>
        <w:spacing w:before="240"/>
        <w:ind w:left="1134" w:hanging="425"/>
        <w:jc w:val="both"/>
        <w:rPr>
          <w:rFonts w:asciiTheme="minorHAnsi" w:hAnsiTheme="minorHAnsi" w:cs="Calibri"/>
        </w:rPr>
      </w:pPr>
      <w:r w:rsidRPr="000872E3">
        <w:rPr>
          <w:rFonts w:asciiTheme="minorHAnsi" w:hAnsiTheme="minorHAnsi" w:cs="Calibri"/>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6C6960" w:rsidRPr="000872E3" w:rsidRDefault="006C6960" w:rsidP="006C6960">
      <w:pPr>
        <w:numPr>
          <w:ilvl w:val="1"/>
          <w:numId w:val="27"/>
        </w:numPr>
        <w:spacing w:before="240"/>
        <w:ind w:left="709" w:hanging="709"/>
        <w:jc w:val="both"/>
        <w:rPr>
          <w:rFonts w:asciiTheme="minorHAnsi" w:hAnsiTheme="minorHAnsi" w:cs="Calibri"/>
        </w:rPr>
      </w:pPr>
      <w:r w:rsidRPr="000872E3">
        <w:rPr>
          <w:rFonts w:asciiTheme="minorHAnsi" w:hAnsiTheme="minorHAnsi" w:cs="Calibri"/>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6C6960" w:rsidRPr="000872E3" w:rsidRDefault="006C6960" w:rsidP="006C6960">
      <w:pPr>
        <w:numPr>
          <w:ilvl w:val="0"/>
          <w:numId w:val="27"/>
        </w:numPr>
        <w:spacing w:before="240"/>
        <w:jc w:val="both"/>
        <w:rPr>
          <w:rFonts w:asciiTheme="minorHAnsi" w:hAnsiTheme="minorHAnsi" w:cs="Calibri"/>
          <w:b/>
        </w:rPr>
      </w:pPr>
      <w:r w:rsidRPr="000872E3">
        <w:rPr>
          <w:rFonts w:asciiTheme="minorHAnsi" w:hAnsiTheme="minorHAnsi" w:cs="Calibri"/>
          <w:b/>
        </w:rPr>
        <w:t>DALSZE OBOWIĄZKI PRZETWARZAJĄCEGO</w:t>
      </w:r>
    </w:p>
    <w:p w:rsidR="006C6960" w:rsidRPr="000872E3" w:rsidRDefault="006C6960" w:rsidP="006C6960">
      <w:pPr>
        <w:numPr>
          <w:ilvl w:val="1"/>
          <w:numId w:val="27"/>
        </w:numPr>
        <w:spacing w:before="240"/>
        <w:ind w:left="709" w:hanging="709"/>
        <w:jc w:val="both"/>
        <w:rPr>
          <w:rFonts w:asciiTheme="minorHAnsi" w:hAnsiTheme="minorHAnsi" w:cs="Calibri"/>
        </w:rPr>
      </w:pPr>
      <w:bookmarkStart w:id="1" w:name="_Hlk494643311"/>
      <w:r w:rsidRPr="000872E3">
        <w:rPr>
          <w:rFonts w:asciiTheme="minorHAnsi" w:hAnsiTheme="minorHAnsi" w:cs="Calibri"/>
        </w:rPr>
        <w:t xml:space="preserve">Przetwarzający zobowiązuje się </w:t>
      </w:r>
      <w:bookmarkEnd w:id="1"/>
      <w:r w:rsidRPr="000872E3">
        <w:rPr>
          <w:rFonts w:asciiTheme="minorHAnsi" w:hAnsiTheme="minorHAnsi" w:cs="Calibri"/>
        </w:rPr>
        <w:t xml:space="preserve">pomagać Administratorowi w wywiązywaniu się z obowiązków określonych w art. 32-36 RODO. </w:t>
      </w:r>
    </w:p>
    <w:p w:rsidR="006C6960" w:rsidRPr="000872E3" w:rsidRDefault="006C6960" w:rsidP="006C6960">
      <w:pPr>
        <w:numPr>
          <w:ilvl w:val="1"/>
          <w:numId w:val="27"/>
        </w:numPr>
        <w:spacing w:before="240"/>
        <w:ind w:left="709" w:hanging="709"/>
        <w:jc w:val="both"/>
        <w:rPr>
          <w:rFonts w:asciiTheme="minorHAnsi" w:hAnsiTheme="minorHAnsi" w:cs="Calibri"/>
        </w:rPr>
      </w:pPr>
      <w:r w:rsidRPr="000872E3">
        <w:rPr>
          <w:rFonts w:asciiTheme="minorHAnsi" w:hAnsiTheme="minorHAnsi" w:cs="Calibri"/>
        </w:rPr>
        <w:t>W sytuacji podejrzenia naruszenia ochrony danych osobowych, Przetwarzający zobowiązuje się</w:t>
      </w:r>
      <w:bookmarkStart w:id="2" w:name="_Hlk494643819"/>
      <w:r w:rsidRPr="000872E3">
        <w:rPr>
          <w:rFonts w:asciiTheme="minorHAnsi" w:hAnsiTheme="minorHAnsi" w:cs="Calibri"/>
        </w:rPr>
        <w:t xml:space="preserve"> do:</w:t>
      </w:r>
    </w:p>
    <w:p w:rsidR="006C6960" w:rsidRPr="000872E3" w:rsidRDefault="006C6960" w:rsidP="006C6960">
      <w:pPr>
        <w:numPr>
          <w:ilvl w:val="2"/>
          <w:numId w:val="27"/>
        </w:numPr>
        <w:spacing w:before="240"/>
        <w:jc w:val="both"/>
        <w:rPr>
          <w:rFonts w:asciiTheme="minorHAnsi" w:hAnsiTheme="minorHAnsi" w:cs="Calibri"/>
        </w:rPr>
      </w:pPr>
      <w:r w:rsidRPr="000872E3">
        <w:rPr>
          <w:rFonts w:asciiTheme="minorHAnsi" w:hAnsiTheme="minorHAnsi" w:cs="Calibri"/>
        </w:rPr>
        <w:t>przekazania Administratorowi informacji dotyczących naruszenia ochrony danych osobowych w ciągu 24 godzin od jego wykrycia, w tym informacji, o których mowa w art. 33 ust. 3 RODO,</w:t>
      </w:r>
    </w:p>
    <w:p w:rsidR="006C6960" w:rsidRPr="000872E3" w:rsidRDefault="006C6960" w:rsidP="006C6960">
      <w:pPr>
        <w:numPr>
          <w:ilvl w:val="2"/>
          <w:numId w:val="27"/>
        </w:numPr>
        <w:spacing w:before="240"/>
        <w:jc w:val="both"/>
        <w:rPr>
          <w:rFonts w:asciiTheme="minorHAnsi" w:hAnsiTheme="minorHAnsi" w:cs="Calibri"/>
        </w:rPr>
      </w:pPr>
      <w:r w:rsidRPr="000872E3">
        <w:rPr>
          <w:rFonts w:asciiTheme="minorHAnsi" w:hAnsiTheme="minorHAnsi" w:cs="Calibri"/>
        </w:rPr>
        <w:t>przeprowadzenia wstępnej analizy ryzyka naruszenia praw i wolności osób, których dane dotyczą, i przekazania wyników tej analizy do Administratora w ciągu 36 godzin od wykrycia zdarzenia stanowiącego naruszenie ochrony danych osobowych,</w:t>
      </w:r>
    </w:p>
    <w:p w:rsidR="006C6960" w:rsidRPr="000872E3" w:rsidRDefault="006C6960" w:rsidP="006C6960">
      <w:pPr>
        <w:numPr>
          <w:ilvl w:val="2"/>
          <w:numId w:val="27"/>
        </w:numPr>
        <w:spacing w:before="240"/>
        <w:jc w:val="both"/>
        <w:rPr>
          <w:rFonts w:asciiTheme="minorHAnsi" w:hAnsiTheme="minorHAnsi" w:cs="Calibri"/>
        </w:rPr>
      </w:pPr>
      <w:r w:rsidRPr="000872E3">
        <w:rPr>
          <w:rFonts w:asciiTheme="minorHAnsi" w:hAnsiTheme="minorHAnsi" w:cs="Calibri"/>
        </w:rPr>
        <w:t xml:space="preserve">przekazania Administratorowi – na jego żądanie – wszystkich informacji niezbędnych </w:t>
      </w:r>
      <w:r w:rsidRPr="000872E3">
        <w:rPr>
          <w:rFonts w:asciiTheme="minorHAnsi" w:hAnsiTheme="minorHAnsi" w:cs="Calibri"/>
        </w:rPr>
        <w:br/>
        <w:t>do zawiadomienia osoby, której dane dotyczą, zgodnie z art. 34 ust. 3 RODO, w ciągu 48 godzin od wykrycia zdarzenia stanowiącego naruszenie ochrony danych osobowych.</w:t>
      </w:r>
    </w:p>
    <w:bookmarkEnd w:id="2"/>
    <w:p w:rsidR="006C6960" w:rsidRPr="000872E3" w:rsidRDefault="006C6960" w:rsidP="006C6960">
      <w:pPr>
        <w:numPr>
          <w:ilvl w:val="1"/>
          <w:numId w:val="27"/>
        </w:numPr>
        <w:spacing w:before="240"/>
        <w:ind w:left="709" w:hanging="709"/>
        <w:jc w:val="both"/>
        <w:rPr>
          <w:rFonts w:asciiTheme="minorHAnsi" w:hAnsiTheme="minorHAnsi" w:cs="Calibri"/>
        </w:rPr>
      </w:pPr>
      <w:r w:rsidRPr="000872E3">
        <w:rPr>
          <w:rFonts w:asciiTheme="minorHAnsi" w:hAnsiTheme="minorHAnsi" w:cs="Calibri"/>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6C6960" w:rsidRPr="000872E3" w:rsidRDefault="006C6960" w:rsidP="006C6960">
      <w:pPr>
        <w:numPr>
          <w:ilvl w:val="1"/>
          <w:numId w:val="27"/>
        </w:numPr>
        <w:spacing w:before="240"/>
        <w:ind w:left="709" w:hanging="709"/>
        <w:jc w:val="both"/>
        <w:rPr>
          <w:rFonts w:asciiTheme="minorHAnsi" w:hAnsiTheme="minorHAnsi" w:cs="Calibri"/>
        </w:rPr>
      </w:pPr>
      <w:r w:rsidRPr="000872E3">
        <w:rPr>
          <w:rFonts w:asciiTheme="minorHAnsi" w:hAnsiTheme="minorHAnsi" w:cs="Calibri"/>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6C6960" w:rsidRPr="000872E3" w:rsidRDefault="006C6960" w:rsidP="006C6960">
      <w:pPr>
        <w:numPr>
          <w:ilvl w:val="1"/>
          <w:numId w:val="27"/>
        </w:numPr>
        <w:spacing w:before="240"/>
        <w:ind w:left="709" w:hanging="709"/>
        <w:jc w:val="both"/>
        <w:rPr>
          <w:rFonts w:asciiTheme="minorHAnsi" w:hAnsiTheme="minorHAnsi" w:cs="Calibri"/>
        </w:rPr>
      </w:pPr>
      <w:r w:rsidRPr="000872E3">
        <w:rPr>
          <w:rFonts w:asciiTheme="minorHAnsi" w:hAnsiTheme="minorHAnsi" w:cs="Calibri"/>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6C6960" w:rsidRPr="000872E3" w:rsidRDefault="006C6960" w:rsidP="006C6960">
      <w:pPr>
        <w:numPr>
          <w:ilvl w:val="0"/>
          <w:numId w:val="27"/>
        </w:numPr>
        <w:spacing w:before="240"/>
        <w:jc w:val="both"/>
        <w:rPr>
          <w:rFonts w:asciiTheme="minorHAnsi" w:hAnsiTheme="minorHAnsi" w:cs="Calibri"/>
          <w:b/>
        </w:rPr>
      </w:pPr>
      <w:r w:rsidRPr="000872E3">
        <w:rPr>
          <w:rFonts w:asciiTheme="minorHAnsi" w:hAnsiTheme="minorHAnsi" w:cs="Calibri"/>
          <w:b/>
        </w:rPr>
        <w:t>PODPOWIERZENIE PRZETWARZANIA</w:t>
      </w:r>
    </w:p>
    <w:p w:rsidR="006C6960" w:rsidRPr="000872E3" w:rsidRDefault="006C6960" w:rsidP="006C6960">
      <w:pPr>
        <w:numPr>
          <w:ilvl w:val="1"/>
          <w:numId w:val="27"/>
        </w:numPr>
        <w:spacing w:before="240"/>
        <w:ind w:left="709" w:hanging="709"/>
        <w:jc w:val="both"/>
        <w:rPr>
          <w:rFonts w:asciiTheme="minorHAnsi" w:hAnsiTheme="minorHAnsi" w:cs="Calibri"/>
        </w:rPr>
      </w:pPr>
      <w:r w:rsidRPr="000872E3">
        <w:rPr>
          <w:rFonts w:asciiTheme="minorHAnsi" w:hAnsiTheme="minorHAnsi" w:cs="Calibri"/>
        </w:rPr>
        <w:t xml:space="preserve">Administrator dopuszcza możliwość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przetwarzania powierzonych danych osobowych podwykonawcom Przetwarzającego (tzw. </w:t>
      </w:r>
      <w:proofErr w:type="spellStart"/>
      <w:r w:rsidRPr="000872E3">
        <w:rPr>
          <w:rFonts w:asciiTheme="minorHAnsi" w:hAnsiTheme="minorHAnsi" w:cs="Calibri"/>
        </w:rPr>
        <w:t>subprocesorom</w:t>
      </w:r>
      <w:proofErr w:type="spellEnd"/>
      <w:r w:rsidRPr="000872E3">
        <w:rPr>
          <w:rFonts w:asciiTheme="minorHAnsi" w:hAnsiTheme="minorHAnsi" w:cs="Calibri"/>
        </w:rPr>
        <w:t xml:space="preserve">). Jeżeli Przetwarzający zamierza </w:t>
      </w:r>
      <w:proofErr w:type="spellStart"/>
      <w:r w:rsidRPr="000872E3">
        <w:rPr>
          <w:rFonts w:asciiTheme="minorHAnsi" w:hAnsiTheme="minorHAnsi" w:cs="Calibri"/>
        </w:rPr>
        <w:t>podpowierzyć</w:t>
      </w:r>
      <w:proofErr w:type="spellEnd"/>
      <w:r w:rsidRPr="000872E3">
        <w:rPr>
          <w:rFonts w:asciiTheme="minorHAnsi" w:hAnsiTheme="minorHAnsi" w:cs="Calibri"/>
        </w:rPr>
        <w:t xml:space="preserve"> przetwarzanie danych osobowych swoim podwykonawcom, musi uprzednio poinformować Administratora o zamiarze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oraz o tożsamości (nazwie) podmiotu, któremu ma zamiar </w:t>
      </w:r>
      <w:proofErr w:type="spellStart"/>
      <w:r w:rsidRPr="000872E3">
        <w:rPr>
          <w:rFonts w:asciiTheme="minorHAnsi" w:hAnsiTheme="minorHAnsi" w:cs="Calibri"/>
        </w:rPr>
        <w:t>podpowierzyć</w:t>
      </w:r>
      <w:proofErr w:type="spellEnd"/>
      <w:r w:rsidRPr="000872E3">
        <w:rPr>
          <w:rFonts w:asciiTheme="minorHAnsi" w:hAnsiTheme="minorHAnsi" w:cs="Calibri"/>
        </w:rPr>
        <w:t xml:space="preserve"> przetwarzanie danych, a także o charakterze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zakresie danych, celu i czasie trwania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O ile Administrator nie wyrazi sprzeciwu wobec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w terminie 7 dni od daty zawiadomienia, Przetwarzający uprawniony będzie do dokonania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w:t>
      </w:r>
    </w:p>
    <w:p w:rsidR="006C6960" w:rsidRPr="000872E3" w:rsidRDefault="006C6960" w:rsidP="006C6960">
      <w:pPr>
        <w:numPr>
          <w:ilvl w:val="1"/>
          <w:numId w:val="27"/>
        </w:numPr>
        <w:spacing w:before="240"/>
        <w:ind w:left="709" w:hanging="709"/>
        <w:jc w:val="both"/>
        <w:rPr>
          <w:rFonts w:asciiTheme="minorHAnsi" w:hAnsiTheme="minorHAnsi" w:cs="Calibri"/>
        </w:rPr>
      </w:pPr>
      <w:r w:rsidRPr="000872E3">
        <w:rPr>
          <w:rFonts w:asciiTheme="minorHAnsi" w:hAnsiTheme="minorHAnsi" w:cs="Calibri"/>
        </w:rPr>
        <w:lastRenderedPageBreak/>
        <w:t xml:space="preserve">W przypadku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przetwarzania danych osobowych, </w:t>
      </w:r>
      <w:proofErr w:type="spellStart"/>
      <w:r w:rsidRPr="000872E3">
        <w:rPr>
          <w:rFonts w:asciiTheme="minorHAnsi" w:hAnsiTheme="minorHAnsi" w:cs="Calibri"/>
        </w:rPr>
        <w:t>podpowierzenie</w:t>
      </w:r>
      <w:proofErr w:type="spellEnd"/>
      <w:r w:rsidRPr="000872E3">
        <w:rPr>
          <w:rFonts w:asciiTheme="minorHAnsi" w:hAnsiTheme="minorHAnsi" w:cs="Calibri"/>
        </w:rPr>
        <w:t xml:space="preserve"> przetwarzania będzie mieć za podstawę umowę, na podstawie której podwykonawca (</w:t>
      </w:r>
      <w:proofErr w:type="spellStart"/>
      <w:r w:rsidRPr="000872E3">
        <w:rPr>
          <w:rFonts w:asciiTheme="minorHAnsi" w:hAnsiTheme="minorHAnsi" w:cs="Calibri"/>
        </w:rPr>
        <w:t>subprocesor</w:t>
      </w:r>
      <w:proofErr w:type="spellEnd"/>
      <w:r w:rsidRPr="000872E3">
        <w:rPr>
          <w:rFonts w:asciiTheme="minorHAnsi" w:hAnsiTheme="minorHAnsi" w:cs="Calibri"/>
        </w:rPr>
        <w:t>) zobowiąże się do wykonywania tych samych obowiązków, które na mocy niniejszej Umowy Powierzenia nałożone są na Przetwarzającego. Umowa będzie zawarta w tej same formie co niniejsza Umowa Powierzenia.</w:t>
      </w:r>
    </w:p>
    <w:p w:rsidR="006C6960" w:rsidRPr="000872E3" w:rsidRDefault="006C6960" w:rsidP="006C6960">
      <w:pPr>
        <w:numPr>
          <w:ilvl w:val="1"/>
          <w:numId w:val="27"/>
        </w:numPr>
        <w:spacing w:before="240"/>
        <w:ind w:left="709" w:hanging="709"/>
        <w:jc w:val="both"/>
        <w:rPr>
          <w:rFonts w:asciiTheme="minorHAnsi" w:hAnsiTheme="minorHAnsi" w:cs="Calibri"/>
        </w:rPr>
      </w:pPr>
      <w:r w:rsidRPr="000872E3">
        <w:rPr>
          <w:rFonts w:asciiTheme="minorHAnsi" w:hAnsiTheme="minorHAnsi" w:cs="Calibri"/>
        </w:rPr>
        <w:t xml:space="preserve">Administratorowi będą przysługiwały uprawnienia wynikające z umowy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bezpośrednio wobec podwykonawcy (</w:t>
      </w:r>
      <w:proofErr w:type="spellStart"/>
      <w:r w:rsidRPr="000872E3">
        <w:rPr>
          <w:rFonts w:asciiTheme="minorHAnsi" w:hAnsiTheme="minorHAnsi" w:cs="Calibri"/>
        </w:rPr>
        <w:t>subprocesora</w:t>
      </w:r>
      <w:proofErr w:type="spellEnd"/>
      <w:r w:rsidRPr="000872E3">
        <w:rPr>
          <w:rFonts w:asciiTheme="minorHAnsi" w:hAnsiTheme="minorHAnsi" w:cs="Calibri"/>
        </w:rPr>
        <w:t xml:space="preserve">). W przypadku wypowiedzenia lub rozwiązania umowy </w:t>
      </w:r>
      <w:proofErr w:type="spellStart"/>
      <w:r w:rsidRPr="000872E3">
        <w:rPr>
          <w:rFonts w:asciiTheme="minorHAnsi" w:hAnsiTheme="minorHAnsi" w:cs="Calibri"/>
        </w:rPr>
        <w:t>podpowierzenia</w:t>
      </w:r>
      <w:proofErr w:type="spellEnd"/>
      <w:r w:rsidRPr="000872E3">
        <w:rPr>
          <w:rFonts w:asciiTheme="minorHAnsi" w:hAnsiTheme="minorHAnsi" w:cs="Calibri"/>
        </w:rPr>
        <w:t>, Przetwarzający poinformuje o tym fakcie Administratora w terminie 3 dni od wypowiedzenia lub rozwiązania umowy.</w:t>
      </w:r>
    </w:p>
    <w:p w:rsidR="006C6960" w:rsidRPr="000872E3" w:rsidRDefault="006C6960" w:rsidP="006C6960">
      <w:pPr>
        <w:numPr>
          <w:ilvl w:val="1"/>
          <w:numId w:val="27"/>
        </w:numPr>
        <w:spacing w:before="240"/>
        <w:ind w:left="709" w:hanging="709"/>
        <w:jc w:val="both"/>
        <w:rPr>
          <w:rFonts w:asciiTheme="minorHAnsi" w:hAnsiTheme="minorHAnsi" w:cs="Calibri"/>
        </w:rPr>
      </w:pPr>
      <w:r w:rsidRPr="000872E3">
        <w:rPr>
          <w:rFonts w:asciiTheme="minorHAnsi" w:hAnsiTheme="minorHAnsi" w:cs="Calibri"/>
        </w:rPr>
        <w:t>Przetwarzający nie może przekazywać powierzonych mu przetwarzania danych osobowych do podmiotów znajdujących się w państwach spoza Europejskiego Obszaru Gospodarczego.</w:t>
      </w:r>
    </w:p>
    <w:p w:rsidR="006C6960" w:rsidRPr="000872E3" w:rsidRDefault="006C6960" w:rsidP="006C6960">
      <w:pPr>
        <w:numPr>
          <w:ilvl w:val="0"/>
          <w:numId w:val="27"/>
        </w:numPr>
        <w:spacing w:before="240"/>
        <w:jc w:val="both"/>
        <w:rPr>
          <w:rFonts w:asciiTheme="minorHAnsi" w:hAnsiTheme="minorHAnsi" w:cs="Calibri"/>
          <w:b/>
        </w:rPr>
      </w:pPr>
      <w:r w:rsidRPr="000872E3">
        <w:rPr>
          <w:rFonts w:asciiTheme="minorHAnsi" w:hAnsiTheme="minorHAnsi" w:cs="Calibri"/>
          <w:b/>
        </w:rPr>
        <w:t>AUDYT PRZETWARZAJĄCEGO</w:t>
      </w:r>
    </w:p>
    <w:p w:rsidR="006C6960" w:rsidRPr="000872E3" w:rsidRDefault="006C6960" w:rsidP="006C6960">
      <w:pPr>
        <w:numPr>
          <w:ilvl w:val="1"/>
          <w:numId w:val="27"/>
        </w:numPr>
        <w:spacing w:before="240"/>
        <w:ind w:left="709" w:hanging="709"/>
        <w:jc w:val="both"/>
        <w:rPr>
          <w:rFonts w:asciiTheme="minorHAnsi" w:hAnsiTheme="minorHAnsi" w:cs="Calibri"/>
        </w:rPr>
      </w:pPr>
      <w:r w:rsidRPr="000872E3">
        <w:rPr>
          <w:rFonts w:asciiTheme="minorHAnsi" w:hAnsiTheme="minorHAnsi" w:cs="Calibri"/>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6C6960" w:rsidRPr="000872E3" w:rsidRDefault="006C6960" w:rsidP="006C6960">
      <w:pPr>
        <w:numPr>
          <w:ilvl w:val="1"/>
          <w:numId w:val="27"/>
        </w:numPr>
        <w:tabs>
          <w:tab w:val="num" w:pos="720"/>
        </w:tabs>
        <w:spacing w:before="240"/>
        <w:ind w:left="709" w:hanging="709"/>
        <w:jc w:val="both"/>
        <w:rPr>
          <w:rFonts w:asciiTheme="minorHAnsi" w:hAnsiTheme="minorHAnsi" w:cs="Calibri"/>
        </w:rPr>
      </w:pPr>
      <w:r w:rsidRPr="000872E3">
        <w:rPr>
          <w:rFonts w:asciiTheme="minorHAnsi" w:hAnsiTheme="minorHAnsi" w:cs="Calibri"/>
        </w:rPr>
        <w:t>Administrator ma także prawo przeprowadzania audytów lub inspekcji Przetwarzającego w zakresie zgodności operacji przetwarzania z prawem i z Umową Powierzenia. Audyty lub inspekcje, o których mowa w zdaniu poprzedzającym, mogą być przeprowadzane przez podmioty trzecie upoważnione przez Administratora.</w:t>
      </w:r>
    </w:p>
    <w:p w:rsidR="006C6960" w:rsidRPr="000872E3" w:rsidRDefault="006C6960" w:rsidP="006C6960">
      <w:pPr>
        <w:numPr>
          <w:ilvl w:val="1"/>
          <w:numId w:val="27"/>
        </w:numPr>
        <w:tabs>
          <w:tab w:val="num" w:pos="720"/>
        </w:tabs>
        <w:spacing w:before="240"/>
        <w:ind w:left="709" w:hanging="709"/>
        <w:jc w:val="both"/>
        <w:rPr>
          <w:rFonts w:asciiTheme="minorHAnsi" w:hAnsiTheme="minorHAnsi" w:cs="Calibri"/>
        </w:rPr>
      </w:pPr>
      <w:r w:rsidRPr="000872E3">
        <w:rPr>
          <w:rFonts w:asciiTheme="minorHAnsi" w:hAnsiTheme="minorHAnsi" w:cs="Calibri"/>
        </w:rPr>
        <w:t>Przetwarzający zobowiązuje się niezwłocznie informować Administratora, jeżeli zdaniem Przetwarzającego wydane jemu polecenie stanowi naruszenie RODO lub innych przepisów o ochronie danych.</w:t>
      </w:r>
    </w:p>
    <w:p w:rsidR="006C6960" w:rsidRPr="000872E3" w:rsidRDefault="006C6960" w:rsidP="006C6960">
      <w:pPr>
        <w:numPr>
          <w:ilvl w:val="0"/>
          <w:numId w:val="27"/>
        </w:numPr>
        <w:spacing w:before="240"/>
        <w:jc w:val="both"/>
        <w:rPr>
          <w:rFonts w:asciiTheme="minorHAnsi" w:hAnsiTheme="minorHAnsi" w:cs="Calibri"/>
          <w:b/>
        </w:rPr>
      </w:pPr>
      <w:r w:rsidRPr="000872E3">
        <w:rPr>
          <w:rFonts w:asciiTheme="minorHAnsi" w:hAnsiTheme="minorHAnsi" w:cs="Calibri"/>
          <w:b/>
        </w:rPr>
        <w:t>ZAKOŃCZENIE POWIERZENIA PRZETWARZANIA</w:t>
      </w:r>
    </w:p>
    <w:p w:rsidR="006C6960" w:rsidRPr="000872E3" w:rsidRDefault="006C6960" w:rsidP="006C6960">
      <w:pPr>
        <w:numPr>
          <w:ilvl w:val="1"/>
          <w:numId w:val="27"/>
        </w:numPr>
        <w:tabs>
          <w:tab w:val="num" w:pos="720"/>
        </w:tabs>
        <w:spacing w:before="240"/>
        <w:ind w:left="709" w:hanging="709"/>
        <w:jc w:val="both"/>
        <w:rPr>
          <w:rFonts w:asciiTheme="minorHAnsi" w:hAnsiTheme="minorHAnsi" w:cs="Calibri"/>
        </w:rPr>
      </w:pPr>
      <w:r w:rsidRPr="000872E3">
        <w:rPr>
          <w:rFonts w:asciiTheme="minorHAnsi" w:hAnsiTheme="minorHAnsi" w:cs="Calibri"/>
        </w:rPr>
        <w:t>Po zakończeniu świadczenia usług związanych z przetwarzaniem danych osobowych Przetwarzający zależnie od decyzji Administratora usuwa lub zwraca mu wszelkie dane osobowe oraz usuwa wszelkie ich istniejące kopie.</w:t>
      </w:r>
    </w:p>
    <w:p w:rsidR="006C6960" w:rsidRPr="000872E3" w:rsidRDefault="006C6960" w:rsidP="006C6960">
      <w:pPr>
        <w:numPr>
          <w:ilvl w:val="0"/>
          <w:numId w:val="27"/>
        </w:numPr>
        <w:spacing w:before="240"/>
        <w:jc w:val="both"/>
        <w:rPr>
          <w:rFonts w:asciiTheme="minorHAnsi" w:hAnsiTheme="minorHAnsi" w:cs="Calibri"/>
          <w:b/>
        </w:rPr>
      </w:pPr>
      <w:r w:rsidRPr="000872E3">
        <w:rPr>
          <w:rFonts w:asciiTheme="minorHAnsi" w:hAnsiTheme="minorHAnsi" w:cs="Calibri"/>
          <w:b/>
        </w:rPr>
        <w:t>POSTANOWIENIA KOŃCOWE</w:t>
      </w:r>
    </w:p>
    <w:p w:rsidR="006C6960" w:rsidRPr="000872E3" w:rsidRDefault="006C6960" w:rsidP="006C6960">
      <w:pPr>
        <w:numPr>
          <w:ilvl w:val="1"/>
          <w:numId w:val="27"/>
        </w:numPr>
        <w:tabs>
          <w:tab w:val="num" w:pos="720"/>
        </w:tabs>
        <w:spacing w:before="240"/>
        <w:ind w:left="709" w:hanging="709"/>
        <w:jc w:val="both"/>
        <w:rPr>
          <w:rFonts w:asciiTheme="minorHAnsi" w:hAnsiTheme="minorHAnsi" w:cs="Calibri"/>
        </w:rPr>
      </w:pPr>
      <w:r w:rsidRPr="000872E3">
        <w:rPr>
          <w:rFonts w:asciiTheme="minorHAnsi" w:hAnsiTheme="minorHAnsi" w:cs="Calibri"/>
        </w:rPr>
        <w:t>Umowa została sporządzona w dwóch jednobrzmiących egzemplarzach dla każdej ze stron.</w:t>
      </w:r>
    </w:p>
    <w:p w:rsidR="006C6960" w:rsidRPr="000872E3" w:rsidRDefault="006C6960" w:rsidP="006C6960">
      <w:pPr>
        <w:numPr>
          <w:ilvl w:val="1"/>
          <w:numId w:val="27"/>
        </w:numPr>
        <w:tabs>
          <w:tab w:val="num" w:pos="720"/>
        </w:tabs>
        <w:spacing w:before="240"/>
        <w:ind w:left="709" w:hanging="709"/>
        <w:jc w:val="both"/>
        <w:rPr>
          <w:rFonts w:asciiTheme="minorHAnsi" w:hAnsiTheme="minorHAnsi" w:cs="Calibri"/>
        </w:rPr>
      </w:pPr>
      <w:r w:rsidRPr="000872E3">
        <w:rPr>
          <w:rFonts w:asciiTheme="minorHAnsi" w:hAnsiTheme="minorHAnsi" w:cs="Calibri"/>
        </w:rPr>
        <w:t>W sprawach nieuregulowanych zastosowanie będą miały przepisy Kodeksu cywilnego oraz Rozporządzenia.</w:t>
      </w:r>
    </w:p>
    <w:p w:rsidR="006C6960" w:rsidRPr="000872E3" w:rsidRDefault="006C6960" w:rsidP="006C6960">
      <w:pPr>
        <w:numPr>
          <w:ilvl w:val="1"/>
          <w:numId w:val="27"/>
        </w:numPr>
        <w:tabs>
          <w:tab w:val="num" w:pos="720"/>
        </w:tabs>
        <w:spacing w:before="240"/>
        <w:ind w:left="709" w:hanging="709"/>
        <w:jc w:val="both"/>
        <w:rPr>
          <w:rFonts w:asciiTheme="minorHAnsi" w:hAnsiTheme="minorHAnsi" w:cs="Calibri"/>
        </w:rPr>
      </w:pPr>
      <w:r w:rsidRPr="000872E3">
        <w:rPr>
          <w:rFonts w:asciiTheme="minorHAnsi" w:hAnsiTheme="minorHAnsi" w:cs="Calibri"/>
        </w:rPr>
        <w:t>Sądem właściwym dla rozpatrzenia sporów wynikających z niniejszej umowy będzie sąd właściwy dla Administratora.</w:t>
      </w:r>
    </w:p>
    <w:p w:rsidR="006C6960" w:rsidRPr="000872E3" w:rsidRDefault="006C6960" w:rsidP="006C6960">
      <w:pPr>
        <w:numPr>
          <w:ilvl w:val="1"/>
          <w:numId w:val="27"/>
        </w:numPr>
        <w:tabs>
          <w:tab w:val="num" w:pos="720"/>
        </w:tabs>
        <w:spacing w:before="240"/>
        <w:ind w:left="709" w:hanging="709"/>
        <w:jc w:val="both"/>
        <w:rPr>
          <w:rFonts w:asciiTheme="minorHAnsi" w:hAnsiTheme="minorHAnsi" w:cs="Calibri"/>
        </w:rPr>
      </w:pPr>
      <w:r w:rsidRPr="000872E3">
        <w:rPr>
          <w:rFonts w:asciiTheme="minorHAnsi" w:hAnsiTheme="minorHAnsi" w:cs="Calibri"/>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rsidR="006C6960" w:rsidRPr="000872E3" w:rsidRDefault="006C6960" w:rsidP="006C6960">
      <w:pPr>
        <w:numPr>
          <w:ilvl w:val="1"/>
          <w:numId w:val="27"/>
        </w:numPr>
        <w:tabs>
          <w:tab w:val="num" w:pos="720"/>
        </w:tabs>
        <w:spacing w:before="240"/>
        <w:ind w:left="709" w:hanging="709"/>
        <w:jc w:val="both"/>
        <w:rPr>
          <w:rFonts w:asciiTheme="minorHAnsi" w:hAnsiTheme="minorHAnsi" w:cs="Calibri"/>
        </w:rPr>
      </w:pPr>
      <w:r w:rsidRPr="000872E3">
        <w:rPr>
          <w:rFonts w:asciiTheme="minorHAnsi" w:hAnsiTheme="minorHAnsi" w:cs="Calibri"/>
        </w:rPr>
        <w:t>Zmiany niniejszej umowy wymagają formy pisemnej pod rygorem nieważności.</w:t>
      </w:r>
    </w:p>
    <w:p w:rsidR="006C6960" w:rsidRPr="000872E3" w:rsidRDefault="006C6960" w:rsidP="006C6960">
      <w:pPr>
        <w:spacing w:before="240" w:after="0"/>
        <w:jc w:val="both"/>
        <w:rPr>
          <w:rFonts w:asciiTheme="minorHAnsi" w:hAnsiTheme="minorHAnsi" w:cs="Calibri"/>
        </w:rPr>
      </w:pPr>
    </w:p>
    <w:p w:rsidR="006C6960" w:rsidRPr="000872E3" w:rsidRDefault="006C6960" w:rsidP="006C6960">
      <w:pPr>
        <w:spacing w:before="240" w:after="0"/>
        <w:jc w:val="both"/>
        <w:rPr>
          <w:rFonts w:asciiTheme="minorHAnsi" w:hAnsiTheme="minorHAnsi" w:cs="Calibri"/>
        </w:rPr>
      </w:pPr>
      <w:r w:rsidRPr="000872E3">
        <w:rPr>
          <w:rFonts w:asciiTheme="minorHAnsi" w:hAnsiTheme="minorHAnsi" w:cs="Calibri"/>
        </w:rPr>
        <w:tab/>
        <w:t>……………………</w:t>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t>……………………..</w:t>
      </w:r>
    </w:p>
    <w:p w:rsidR="006C6960" w:rsidRPr="000872E3" w:rsidRDefault="006C6960" w:rsidP="006C6960">
      <w:pPr>
        <w:spacing w:before="240" w:after="0"/>
        <w:jc w:val="both"/>
        <w:rPr>
          <w:rFonts w:asciiTheme="minorHAnsi" w:hAnsiTheme="minorHAnsi" w:cs="Calibri"/>
        </w:rPr>
      </w:pPr>
      <w:r w:rsidRPr="000872E3">
        <w:rPr>
          <w:rFonts w:asciiTheme="minorHAnsi" w:hAnsiTheme="minorHAnsi" w:cs="Calibri"/>
        </w:rPr>
        <w:tab/>
        <w:t>Administrator</w:t>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t>Przetwarzający</w:t>
      </w:r>
    </w:p>
    <w:p w:rsidR="006C6960" w:rsidRPr="000872E3" w:rsidRDefault="006C6960" w:rsidP="006C6960">
      <w:pPr>
        <w:rPr>
          <w:rFonts w:asciiTheme="minorHAnsi" w:hAnsiTheme="minorHAnsi"/>
        </w:rPr>
      </w:pPr>
    </w:p>
    <w:p w:rsidR="006C6960" w:rsidRDefault="006C6960" w:rsidP="006C6960">
      <w:pPr>
        <w:rPr>
          <w:rFonts w:asciiTheme="minorHAnsi" w:hAnsiTheme="minorHAnsi"/>
        </w:rPr>
      </w:pPr>
    </w:p>
    <w:p w:rsidR="006C6960" w:rsidRDefault="006C6960" w:rsidP="006C6960">
      <w:pPr>
        <w:rPr>
          <w:rFonts w:asciiTheme="minorHAnsi" w:hAnsiTheme="minorHAnsi"/>
        </w:rPr>
      </w:pPr>
    </w:p>
    <w:p w:rsidR="006C6960" w:rsidRPr="00635349" w:rsidRDefault="006C6960" w:rsidP="006C6960">
      <w:pPr>
        <w:rPr>
          <w:rFonts w:asciiTheme="minorHAnsi" w:hAnsiTheme="minorHAnsi"/>
        </w:rPr>
      </w:pPr>
    </w:p>
    <w:p w:rsidR="006C6960" w:rsidRPr="00635349" w:rsidRDefault="006C6960" w:rsidP="006C6960">
      <w:pPr>
        <w:spacing w:line="240" w:lineRule="auto"/>
        <w:jc w:val="right"/>
        <w:rPr>
          <w:rFonts w:asciiTheme="minorHAnsi" w:hAnsiTheme="minorHAnsi"/>
          <w:bCs/>
          <w:iCs/>
        </w:rPr>
      </w:pPr>
      <w:r w:rsidRPr="00635349">
        <w:rPr>
          <w:rFonts w:asciiTheme="minorHAnsi" w:hAnsiTheme="minorHAnsi"/>
          <w:bCs/>
          <w:iCs/>
        </w:rPr>
        <w:lastRenderedPageBreak/>
        <w:t>Załącznik nr 1</w:t>
      </w:r>
    </w:p>
    <w:p w:rsidR="006C6960" w:rsidRDefault="006C6960" w:rsidP="006C6960">
      <w:pPr>
        <w:spacing w:line="240" w:lineRule="auto"/>
        <w:jc w:val="right"/>
        <w:rPr>
          <w:rFonts w:asciiTheme="minorHAnsi" w:hAnsiTheme="minorHAnsi"/>
          <w:bCs/>
          <w:iCs/>
        </w:rPr>
      </w:pPr>
      <w:r w:rsidRPr="00635349">
        <w:rPr>
          <w:rFonts w:asciiTheme="minorHAnsi" w:hAnsiTheme="minorHAnsi"/>
          <w:bCs/>
          <w:iCs/>
        </w:rPr>
        <w:t>do  Umowy powierzenia przetwarzania danych osobowych</w:t>
      </w:r>
    </w:p>
    <w:p w:rsidR="006C6960" w:rsidRPr="00635349" w:rsidRDefault="006C6960" w:rsidP="006C6960">
      <w:pPr>
        <w:spacing w:line="240" w:lineRule="auto"/>
        <w:jc w:val="right"/>
        <w:rPr>
          <w:rFonts w:asciiTheme="minorHAnsi" w:hAnsiTheme="minorHAnsi"/>
          <w:bCs/>
          <w:iCs/>
        </w:rPr>
      </w:pPr>
    </w:p>
    <w:p w:rsidR="006C6960" w:rsidRPr="00635349" w:rsidRDefault="006C6960" w:rsidP="006C6960">
      <w:pPr>
        <w:jc w:val="center"/>
        <w:rPr>
          <w:rFonts w:asciiTheme="minorHAnsi" w:hAnsiTheme="minorHAnsi"/>
          <w:b/>
          <w:bCs/>
          <w:iCs/>
        </w:rPr>
      </w:pPr>
      <w:r w:rsidRPr="00635349">
        <w:rPr>
          <w:rFonts w:asciiTheme="minorHAnsi" w:hAnsiTheme="minorHAnsi"/>
          <w:b/>
          <w:bCs/>
          <w:iCs/>
        </w:rPr>
        <w:t>Wykaz pracowników</w:t>
      </w:r>
    </w:p>
    <w:p w:rsidR="006C6960" w:rsidRPr="00635349" w:rsidRDefault="006C6960" w:rsidP="006C6960">
      <w:pPr>
        <w:jc w:val="center"/>
        <w:rPr>
          <w:rFonts w:asciiTheme="minorHAnsi" w:hAnsiTheme="minorHAnsi"/>
          <w:b/>
          <w:bCs/>
          <w:iCs/>
        </w:rPr>
      </w:pPr>
      <w:r w:rsidRPr="00635349">
        <w:rPr>
          <w:rFonts w:asciiTheme="minorHAnsi" w:hAnsiTheme="minorHAnsi"/>
          <w:b/>
          <w:bCs/>
          <w:iCs/>
        </w:rPr>
        <w:t>upoważnionych do przetwarzania</w:t>
      </w:r>
    </w:p>
    <w:p w:rsidR="006C6960" w:rsidRPr="00635349" w:rsidRDefault="006C6960" w:rsidP="006C6960">
      <w:pPr>
        <w:jc w:val="center"/>
        <w:rPr>
          <w:rFonts w:asciiTheme="minorHAnsi" w:hAnsiTheme="minorHAnsi"/>
          <w:b/>
          <w:bCs/>
          <w:iCs/>
        </w:rPr>
      </w:pPr>
      <w:r w:rsidRPr="00635349">
        <w:rPr>
          <w:rFonts w:asciiTheme="minorHAnsi" w:hAnsiTheme="minorHAnsi"/>
          <w:b/>
          <w:bCs/>
          <w:iCs/>
        </w:rPr>
        <w:t xml:space="preserve">powierzonych danych osobowych </w:t>
      </w:r>
    </w:p>
    <w:p w:rsidR="006C6960" w:rsidRPr="00635349" w:rsidRDefault="006C6960" w:rsidP="006C6960">
      <w:pPr>
        <w:outlineLvl w:val="0"/>
        <w:rPr>
          <w:rFonts w:asciiTheme="minorHAnsi" w:hAnsiTheme="minorHAnsi"/>
          <w:b/>
        </w:rPr>
      </w:pPr>
      <w:r w:rsidRPr="00635349">
        <w:rPr>
          <w:rFonts w:asciiTheme="minorHAnsi" w:hAnsiTheme="minorHAnsi"/>
          <w:b/>
        </w:rPr>
        <w:t>……………………</w:t>
      </w:r>
      <w:r>
        <w:rPr>
          <w:rFonts w:asciiTheme="minorHAnsi" w:hAnsiTheme="minorHAnsi"/>
          <w:b/>
        </w:rPr>
        <w:t>…………….</w:t>
      </w:r>
    </w:p>
    <w:p w:rsidR="006C6960" w:rsidRPr="00635349" w:rsidRDefault="006C6960" w:rsidP="006C6960">
      <w:pPr>
        <w:outlineLvl w:val="0"/>
        <w:rPr>
          <w:rFonts w:asciiTheme="minorHAnsi" w:hAnsiTheme="minorHAnsi"/>
        </w:rPr>
      </w:pPr>
      <w:r w:rsidRPr="00635349">
        <w:rPr>
          <w:rFonts w:asciiTheme="minorHAnsi" w:hAnsiTheme="minorHAnsi"/>
        </w:rPr>
        <w:t xml:space="preserve">        /Wykonawca/</w:t>
      </w:r>
    </w:p>
    <w:p w:rsidR="006C6960" w:rsidRPr="00635349" w:rsidRDefault="006C6960" w:rsidP="006C6960">
      <w:pPr>
        <w:autoSpaceDE w:val="0"/>
        <w:autoSpaceDN w:val="0"/>
        <w:adjustRightInd w:val="0"/>
        <w:rPr>
          <w:rFonts w:asciiTheme="minorHAnsi" w:hAnsiTheme="minorHAnsi" w:cs="MS Sans Serif"/>
        </w:rPr>
      </w:pPr>
    </w:p>
    <w:p w:rsidR="006C6960" w:rsidRPr="00635349" w:rsidRDefault="006C6960" w:rsidP="006C6960">
      <w:pPr>
        <w:autoSpaceDE w:val="0"/>
        <w:autoSpaceDN w:val="0"/>
        <w:adjustRightInd w:val="0"/>
        <w:rPr>
          <w:rFonts w:asciiTheme="minorHAnsi" w:hAnsiTheme="minorHAnsi" w:cs="MS Sans Serif"/>
        </w:rPr>
      </w:pPr>
      <w:r w:rsidRPr="00635349">
        <w:rPr>
          <w:rFonts w:asciiTheme="minorHAnsi" w:hAnsiTheme="minorHAnsi" w:cs="MS Sans Serif"/>
        </w:rPr>
        <w:t xml:space="preserve">z siedzibą w …………………………, wpisany(a) do Krajowego Rejestru Sądowego - Rejestru Przedsiębiorców pod numerem KRS: ………………………, NIP …………………………, </w:t>
      </w:r>
    </w:p>
    <w:p w:rsidR="006C6960" w:rsidRPr="00635349" w:rsidRDefault="006C6960" w:rsidP="006C6960">
      <w:pPr>
        <w:autoSpaceDE w:val="0"/>
        <w:autoSpaceDN w:val="0"/>
        <w:adjustRightInd w:val="0"/>
        <w:rPr>
          <w:rFonts w:asciiTheme="minorHAnsi" w:hAnsiTheme="minorHAnsi" w:cs="MS Sans Serif"/>
        </w:rPr>
      </w:pPr>
      <w:r w:rsidRPr="00635349">
        <w:rPr>
          <w:rFonts w:asciiTheme="minorHAnsi" w:hAnsiTheme="minorHAnsi" w:cs="MS Sans Serif"/>
        </w:rPr>
        <w:t xml:space="preserve">zwany(a) dalej </w:t>
      </w:r>
      <w:r w:rsidRPr="00635349">
        <w:rPr>
          <w:rFonts w:asciiTheme="minorHAnsi" w:hAnsiTheme="minorHAnsi" w:cs="MS Sans Serif"/>
          <w:b/>
        </w:rPr>
        <w:t>Wykonawcą</w:t>
      </w:r>
      <w:r w:rsidRPr="00635349">
        <w:rPr>
          <w:rFonts w:asciiTheme="minorHAnsi" w:hAnsiTheme="minorHAnsi" w:cs="MS Sans Serif"/>
        </w:rPr>
        <w:t>, w imieniu którego(j) działają:</w:t>
      </w:r>
    </w:p>
    <w:p w:rsidR="006C6960" w:rsidRPr="00635349" w:rsidRDefault="006C6960" w:rsidP="006C6960">
      <w:pPr>
        <w:rPr>
          <w:rFonts w:asciiTheme="minorHAnsi" w:hAnsiTheme="minorHAnsi"/>
        </w:rPr>
      </w:pPr>
      <w:r w:rsidRPr="00635349">
        <w:rPr>
          <w:rFonts w:asciiTheme="minorHAnsi" w:hAnsiTheme="minorHAnsi"/>
        </w:rPr>
        <w:t>...................................,</w:t>
      </w:r>
    </w:p>
    <w:p w:rsidR="006C6960" w:rsidRPr="00635349" w:rsidRDefault="006C6960" w:rsidP="006C6960">
      <w:pPr>
        <w:tabs>
          <w:tab w:val="left" w:pos="0"/>
        </w:tabs>
        <w:rPr>
          <w:rFonts w:asciiTheme="minorHAnsi" w:hAnsiTheme="minorHAnsi"/>
        </w:rPr>
      </w:pPr>
      <w:r w:rsidRPr="00635349">
        <w:rPr>
          <w:rFonts w:asciiTheme="minorHAnsi" w:hAnsiTheme="minorHAnsi"/>
        </w:rPr>
        <w:t>....................................</w:t>
      </w:r>
    </w:p>
    <w:p w:rsidR="006C6960" w:rsidRPr="00635349" w:rsidRDefault="006C6960" w:rsidP="006C6960">
      <w:pPr>
        <w:rPr>
          <w:rFonts w:asciiTheme="minorHAnsi" w:hAnsiTheme="minorHAnsi"/>
        </w:rPr>
      </w:pPr>
      <w:r w:rsidRPr="00635349">
        <w:rPr>
          <w:rFonts w:asciiTheme="minorHAnsi" w:hAnsiTheme="minorHAnsi"/>
        </w:rPr>
        <w:t xml:space="preserve">przekazuje wykaz pracowników upoważnionych do przetwarzania danych osobowych zgodnie z umową powierzenia nr ………….. z dnia ……………. r. : </w:t>
      </w:r>
    </w:p>
    <w:p w:rsidR="006C6960" w:rsidRPr="00635349" w:rsidRDefault="006C6960" w:rsidP="006C6960">
      <w:pPr>
        <w:rPr>
          <w:rFonts w:asciiTheme="minorHAnsi" w:hAnsi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126"/>
        <w:gridCol w:w="3402"/>
      </w:tblGrid>
      <w:tr w:rsidR="006C6960" w:rsidRPr="00635349" w:rsidTr="000F011B">
        <w:tc>
          <w:tcPr>
            <w:tcW w:w="709" w:type="dxa"/>
            <w:shd w:val="clear" w:color="auto" w:fill="auto"/>
          </w:tcPr>
          <w:p w:rsidR="006C6960" w:rsidRPr="00635349" w:rsidRDefault="006C6960" w:rsidP="000F011B">
            <w:pPr>
              <w:pStyle w:val="Default"/>
              <w:jc w:val="center"/>
              <w:rPr>
                <w:rFonts w:asciiTheme="minorHAnsi" w:hAnsiTheme="minorHAnsi"/>
                <w:b/>
                <w:sz w:val="20"/>
                <w:szCs w:val="20"/>
              </w:rPr>
            </w:pPr>
            <w:r w:rsidRPr="00635349">
              <w:rPr>
                <w:rFonts w:asciiTheme="minorHAnsi" w:hAnsiTheme="minorHAnsi"/>
                <w:b/>
                <w:sz w:val="20"/>
                <w:szCs w:val="20"/>
              </w:rPr>
              <w:t>Lp.</w:t>
            </w:r>
          </w:p>
        </w:tc>
        <w:tc>
          <w:tcPr>
            <w:tcW w:w="2835" w:type="dxa"/>
            <w:shd w:val="clear" w:color="auto" w:fill="auto"/>
          </w:tcPr>
          <w:p w:rsidR="006C6960" w:rsidRPr="00635349" w:rsidRDefault="006C6960" w:rsidP="000F011B">
            <w:pPr>
              <w:pStyle w:val="Default"/>
              <w:jc w:val="center"/>
              <w:rPr>
                <w:rFonts w:asciiTheme="minorHAnsi" w:hAnsiTheme="minorHAnsi"/>
                <w:b/>
                <w:sz w:val="20"/>
                <w:szCs w:val="20"/>
              </w:rPr>
            </w:pPr>
            <w:r w:rsidRPr="00635349">
              <w:rPr>
                <w:rFonts w:asciiTheme="minorHAnsi" w:hAnsiTheme="minorHAnsi"/>
                <w:b/>
                <w:sz w:val="20"/>
                <w:szCs w:val="20"/>
              </w:rPr>
              <w:t>Imię i nazwisko</w:t>
            </w:r>
          </w:p>
        </w:tc>
        <w:tc>
          <w:tcPr>
            <w:tcW w:w="2126" w:type="dxa"/>
            <w:shd w:val="clear" w:color="auto" w:fill="auto"/>
          </w:tcPr>
          <w:p w:rsidR="006C6960" w:rsidRPr="00635349" w:rsidRDefault="006C6960" w:rsidP="000F011B">
            <w:pPr>
              <w:pStyle w:val="Default"/>
              <w:jc w:val="center"/>
              <w:rPr>
                <w:rFonts w:asciiTheme="minorHAnsi" w:hAnsiTheme="minorHAnsi"/>
                <w:b/>
                <w:sz w:val="20"/>
                <w:szCs w:val="20"/>
              </w:rPr>
            </w:pPr>
            <w:r w:rsidRPr="00635349">
              <w:rPr>
                <w:rFonts w:asciiTheme="minorHAnsi" w:hAnsiTheme="minorHAnsi"/>
                <w:b/>
                <w:sz w:val="20"/>
                <w:szCs w:val="20"/>
              </w:rPr>
              <w:t>Numer telefonu</w:t>
            </w:r>
          </w:p>
        </w:tc>
        <w:tc>
          <w:tcPr>
            <w:tcW w:w="3402" w:type="dxa"/>
            <w:shd w:val="clear" w:color="auto" w:fill="auto"/>
          </w:tcPr>
          <w:p w:rsidR="006C6960" w:rsidRPr="00635349" w:rsidRDefault="006C6960" w:rsidP="000F011B">
            <w:pPr>
              <w:pStyle w:val="Default"/>
              <w:jc w:val="center"/>
              <w:rPr>
                <w:rFonts w:asciiTheme="minorHAnsi" w:hAnsiTheme="minorHAnsi"/>
                <w:b/>
                <w:sz w:val="20"/>
                <w:szCs w:val="20"/>
              </w:rPr>
            </w:pPr>
            <w:r w:rsidRPr="00635349">
              <w:rPr>
                <w:rFonts w:asciiTheme="minorHAnsi" w:hAnsiTheme="minorHAnsi"/>
                <w:b/>
                <w:sz w:val="20"/>
                <w:szCs w:val="20"/>
              </w:rPr>
              <w:t>Adres e-mail</w:t>
            </w:r>
          </w:p>
        </w:tc>
      </w:tr>
      <w:tr w:rsidR="006C6960" w:rsidRPr="00635349" w:rsidTr="000F011B">
        <w:tc>
          <w:tcPr>
            <w:tcW w:w="709" w:type="dxa"/>
            <w:shd w:val="clear" w:color="auto" w:fill="auto"/>
          </w:tcPr>
          <w:p w:rsidR="006C6960" w:rsidRPr="00635349" w:rsidRDefault="006C6960" w:rsidP="000F011B">
            <w:pPr>
              <w:pStyle w:val="Default"/>
              <w:jc w:val="center"/>
              <w:rPr>
                <w:rFonts w:asciiTheme="minorHAnsi" w:hAnsiTheme="minorHAnsi"/>
                <w:b/>
                <w:sz w:val="20"/>
                <w:szCs w:val="20"/>
              </w:rPr>
            </w:pPr>
          </w:p>
        </w:tc>
        <w:tc>
          <w:tcPr>
            <w:tcW w:w="2835" w:type="dxa"/>
            <w:shd w:val="clear" w:color="auto" w:fill="auto"/>
          </w:tcPr>
          <w:p w:rsidR="006C6960" w:rsidRPr="00635349" w:rsidRDefault="006C6960" w:rsidP="000F011B">
            <w:pPr>
              <w:pStyle w:val="Default"/>
              <w:rPr>
                <w:rFonts w:asciiTheme="minorHAnsi" w:hAnsiTheme="minorHAnsi"/>
                <w:b/>
                <w:sz w:val="20"/>
                <w:szCs w:val="20"/>
              </w:rPr>
            </w:pPr>
          </w:p>
        </w:tc>
        <w:tc>
          <w:tcPr>
            <w:tcW w:w="2126" w:type="dxa"/>
            <w:shd w:val="clear" w:color="auto" w:fill="auto"/>
          </w:tcPr>
          <w:p w:rsidR="006C6960" w:rsidRPr="00635349" w:rsidRDefault="006C6960" w:rsidP="000F011B">
            <w:pPr>
              <w:pStyle w:val="Default"/>
              <w:rPr>
                <w:rFonts w:asciiTheme="minorHAnsi" w:hAnsiTheme="minorHAnsi"/>
                <w:b/>
                <w:sz w:val="20"/>
                <w:szCs w:val="20"/>
              </w:rPr>
            </w:pPr>
          </w:p>
        </w:tc>
        <w:tc>
          <w:tcPr>
            <w:tcW w:w="3402" w:type="dxa"/>
            <w:shd w:val="clear" w:color="auto" w:fill="auto"/>
          </w:tcPr>
          <w:p w:rsidR="006C6960" w:rsidRPr="00635349" w:rsidRDefault="006C6960" w:rsidP="000F011B">
            <w:pPr>
              <w:pStyle w:val="Default"/>
              <w:rPr>
                <w:rFonts w:asciiTheme="minorHAnsi" w:hAnsiTheme="minorHAnsi"/>
                <w:b/>
                <w:sz w:val="20"/>
                <w:szCs w:val="20"/>
              </w:rPr>
            </w:pPr>
          </w:p>
        </w:tc>
      </w:tr>
      <w:tr w:rsidR="006C6960" w:rsidRPr="00635349" w:rsidTr="000F011B">
        <w:tc>
          <w:tcPr>
            <w:tcW w:w="709" w:type="dxa"/>
            <w:shd w:val="clear" w:color="auto" w:fill="auto"/>
          </w:tcPr>
          <w:p w:rsidR="006C6960" w:rsidRPr="00635349" w:rsidRDefault="006C6960" w:rsidP="000F011B">
            <w:pPr>
              <w:pStyle w:val="Default"/>
              <w:jc w:val="center"/>
              <w:rPr>
                <w:rFonts w:asciiTheme="minorHAnsi" w:hAnsiTheme="minorHAnsi"/>
                <w:b/>
                <w:sz w:val="20"/>
                <w:szCs w:val="20"/>
              </w:rPr>
            </w:pPr>
          </w:p>
        </w:tc>
        <w:tc>
          <w:tcPr>
            <w:tcW w:w="2835" w:type="dxa"/>
            <w:shd w:val="clear" w:color="auto" w:fill="auto"/>
          </w:tcPr>
          <w:p w:rsidR="006C6960" w:rsidRPr="00635349" w:rsidRDefault="006C6960" w:rsidP="000F011B">
            <w:pPr>
              <w:pStyle w:val="Default"/>
              <w:rPr>
                <w:rFonts w:asciiTheme="minorHAnsi" w:hAnsiTheme="minorHAnsi"/>
                <w:b/>
                <w:sz w:val="20"/>
                <w:szCs w:val="20"/>
              </w:rPr>
            </w:pPr>
          </w:p>
        </w:tc>
        <w:tc>
          <w:tcPr>
            <w:tcW w:w="2126" w:type="dxa"/>
            <w:shd w:val="clear" w:color="auto" w:fill="auto"/>
          </w:tcPr>
          <w:p w:rsidR="006C6960" w:rsidRPr="00635349" w:rsidRDefault="006C6960" w:rsidP="000F011B">
            <w:pPr>
              <w:pStyle w:val="Default"/>
              <w:rPr>
                <w:rFonts w:asciiTheme="minorHAnsi" w:hAnsiTheme="minorHAnsi"/>
                <w:b/>
                <w:sz w:val="20"/>
                <w:szCs w:val="20"/>
              </w:rPr>
            </w:pPr>
          </w:p>
        </w:tc>
        <w:tc>
          <w:tcPr>
            <w:tcW w:w="3402" w:type="dxa"/>
            <w:shd w:val="clear" w:color="auto" w:fill="auto"/>
          </w:tcPr>
          <w:p w:rsidR="006C6960" w:rsidRPr="00635349" w:rsidRDefault="006C6960" w:rsidP="000F011B">
            <w:pPr>
              <w:pStyle w:val="Default"/>
              <w:rPr>
                <w:rFonts w:asciiTheme="minorHAnsi" w:hAnsiTheme="minorHAnsi"/>
                <w:b/>
                <w:sz w:val="20"/>
                <w:szCs w:val="20"/>
              </w:rPr>
            </w:pPr>
          </w:p>
        </w:tc>
      </w:tr>
    </w:tbl>
    <w:p w:rsidR="006C6960" w:rsidRPr="00635349" w:rsidRDefault="006C6960" w:rsidP="006C6960">
      <w:pPr>
        <w:suppressAutoHyphens/>
        <w:rPr>
          <w:rFonts w:asciiTheme="minorHAnsi" w:hAnsiTheme="minorHAnsi" w:cs="Tahoma"/>
          <w:kern w:val="1"/>
          <w:lang w:eastAsia="ar-SA"/>
        </w:rPr>
      </w:pPr>
    </w:p>
    <w:p w:rsidR="006C6960" w:rsidRPr="00635349" w:rsidRDefault="006C6960" w:rsidP="006C6960">
      <w:pPr>
        <w:spacing w:line="360" w:lineRule="auto"/>
        <w:rPr>
          <w:rFonts w:asciiTheme="minorHAnsi" w:hAnsiTheme="minorHAnsi"/>
        </w:rPr>
      </w:pPr>
      <w:r w:rsidRPr="00635349">
        <w:rPr>
          <w:rFonts w:asciiTheme="minorHAnsi" w:hAnsiTheme="minorHAnsi"/>
        </w:rPr>
        <w:t xml:space="preserve">W przypadku zmian w powyższym wykazie </w:t>
      </w:r>
      <w:r w:rsidRPr="00635349">
        <w:rPr>
          <w:rFonts w:asciiTheme="minorHAnsi" w:hAnsiTheme="minorHAnsi"/>
          <w:b/>
        </w:rPr>
        <w:t>Wykonawca</w:t>
      </w:r>
      <w:r w:rsidRPr="00635349">
        <w:rPr>
          <w:rFonts w:asciiTheme="minorHAnsi" w:hAnsiTheme="minorHAnsi"/>
        </w:rPr>
        <w:t xml:space="preserve"> zgodnie z § 4 ust. 1 pkt 5) umowy zobowiązuje się do niezwłocznego poinformowania </w:t>
      </w:r>
      <w:r w:rsidRPr="00635349">
        <w:rPr>
          <w:rFonts w:asciiTheme="minorHAnsi" w:hAnsiTheme="minorHAnsi"/>
          <w:b/>
        </w:rPr>
        <w:t>ŚCO</w:t>
      </w:r>
      <w:r w:rsidRPr="00635349">
        <w:rPr>
          <w:rFonts w:asciiTheme="minorHAnsi" w:hAnsiTheme="minorHAnsi"/>
        </w:rPr>
        <w:t xml:space="preserve"> o zmianach, ale nie później niż w ciągu 7 dni od zaistnienia zmiany.</w:t>
      </w:r>
    </w:p>
    <w:p w:rsidR="006C6960" w:rsidRPr="00635349" w:rsidRDefault="006C6960" w:rsidP="006C6960">
      <w:pPr>
        <w:spacing w:line="360" w:lineRule="auto"/>
        <w:rPr>
          <w:rFonts w:asciiTheme="minorHAnsi" w:hAnsiTheme="minorHAnsi"/>
        </w:rPr>
      </w:pPr>
      <w:r w:rsidRPr="00635349">
        <w:rPr>
          <w:rFonts w:asciiTheme="minorHAnsi" w:hAnsiTheme="minorHAnsi"/>
        </w:rPr>
        <w:t>………………………….…, dn. …………….. r.</w:t>
      </w:r>
      <w:bookmarkStart w:id="3" w:name="_GoBack"/>
      <w:bookmarkEnd w:id="3"/>
    </w:p>
    <w:p w:rsidR="006C6960" w:rsidRPr="00635349" w:rsidRDefault="006C6960" w:rsidP="006C6960">
      <w:pPr>
        <w:spacing w:after="0" w:line="240" w:lineRule="auto"/>
        <w:ind w:left="4956"/>
        <w:jc w:val="center"/>
        <w:rPr>
          <w:rFonts w:asciiTheme="minorHAnsi" w:hAnsiTheme="minorHAnsi"/>
        </w:rPr>
      </w:pPr>
      <w:r w:rsidRPr="00635349">
        <w:rPr>
          <w:rFonts w:asciiTheme="minorHAnsi" w:hAnsiTheme="minorHAnsi"/>
        </w:rPr>
        <w:t xml:space="preserve">  ……………………………….……………..…………………</w:t>
      </w:r>
    </w:p>
    <w:p w:rsidR="006C6960" w:rsidRPr="00635349" w:rsidRDefault="006C6960" w:rsidP="006C6960">
      <w:pPr>
        <w:spacing w:after="0" w:line="240" w:lineRule="auto"/>
        <w:ind w:left="4956"/>
        <w:jc w:val="center"/>
        <w:rPr>
          <w:rFonts w:asciiTheme="minorHAnsi" w:hAnsiTheme="minorHAnsi"/>
        </w:rPr>
      </w:pPr>
      <w:r w:rsidRPr="00635349">
        <w:rPr>
          <w:rFonts w:asciiTheme="minorHAnsi" w:hAnsiTheme="minorHAnsi"/>
        </w:rPr>
        <w:t xml:space="preserve">  podpis i pieczęć osoby uprawnionej </w:t>
      </w:r>
      <w:r w:rsidRPr="00635349">
        <w:rPr>
          <w:rFonts w:asciiTheme="minorHAnsi" w:hAnsiTheme="minorHAnsi"/>
        </w:rPr>
        <w:br/>
        <w:t xml:space="preserve">  (lub osób uprawnionych)</w:t>
      </w:r>
    </w:p>
    <w:p w:rsidR="006C6960" w:rsidRPr="00635349" w:rsidRDefault="006C6960" w:rsidP="006C6960">
      <w:pPr>
        <w:spacing w:after="0" w:line="240" w:lineRule="auto"/>
        <w:rPr>
          <w:rFonts w:asciiTheme="minorHAnsi" w:hAnsiTheme="minorHAnsi"/>
          <w:b/>
          <w:color w:val="FF0000"/>
        </w:rPr>
      </w:pPr>
      <w:r>
        <w:rPr>
          <w:rFonts w:asciiTheme="minorHAnsi" w:hAnsiTheme="minorHAnsi"/>
        </w:rPr>
        <w:t xml:space="preserve">                                                                                                                               </w:t>
      </w:r>
      <w:r w:rsidR="003F7C54">
        <w:rPr>
          <w:rFonts w:asciiTheme="minorHAnsi" w:hAnsiTheme="minorHAnsi"/>
        </w:rPr>
        <w:tab/>
      </w:r>
      <w:r>
        <w:rPr>
          <w:rFonts w:asciiTheme="minorHAnsi" w:hAnsiTheme="minorHAnsi"/>
        </w:rPr>
        <w:t xml:space="preserve"> </w:t>
      </w:r>
      <w:r w:rsidRPr="00635349">
        <w:rPr>
          <w:rFonts w:asciiTheme="minorHAnsi" w:hAnsiTheme="minorHAnsi"/>
        </w:rPr>
        <w:t xml:space="preserve">do reprezentowania </w:t>
      </w:r>
      <w:r w:rsidRPr="00635349">
        <w:rPr>
          <w:rFonts w:asciiTheme="minorHAnsi" w:hAnsiTheme="minorHAnsi"/>
          <w:b/>
        </w:rPr>
        <w:t>Wykona</w:t>
      </w:r>
      <w:r>
        <w:rPr>
          <w:rFonts w:asciiTheme="minorHAnsi" w:hAnsiTheme="minorHAnsi"/>
          <w:b/>
        </w:rPr>
        <w:t>wcę</w:t>
      </w:r>
    </w:p>
    <w:p w:rsidR="006C6960" w:rsidRDefault="006C6960" w:rsidP="006C6960">
      <w:pPr>
        <w:spacing w:after="0" w:line="240" w:lineRule="auto"/>
        <w:rPr>
          <w:rFonts w:asciiTheme="minorHAnsi" w:hAnsiTheme="minorHAnsi"/>
          <w:bCs/>
          <w:sz w:val="22"/>
          <w:szCs w:val="22"/>
        </w:rPr>
      </w:pPr>
    </w:p>
    <w:p w:rsidR="006C6960" w:rsidRDefault="006C6960" w:rsidP="006C6960">
      <w:pPr>
        <w:spacing w:after="0" w:line="240" w:lineRule="auto"/>
        <w:rPr>
          <w:rFonts w:asciiTheme="minorHAnsi" w:hAnsiTheme="minorHAnsi"/>
          <w:bCs/>
          <w:sz w:val="22"/>
          <w:szCs w:val="22"/>
        </w:rPr>
      </w:pPr>
    </w:p>
    <w:p w:rsidR="006C6960" w:rsidRDefault="006C6960" w:rsidP="006C6960">
      <w:pPr>
        <w:spacing w:after="0" w:line="240" w:lineRule="auto"/>
        <w:rPr>
          <w:rFonts w:asciiTheme="minorHAnsi" w:hAnsiTheme="minorHAnsi"/>
          <w:bCs/>
          <w:sz w:val="22"/>
          <w:szCs w:val="22"/>
        </w:rPr>
      </w:pPr>
    </w:p>
    <w:p w:rsidR="006C6960" w:rsidRDefault="006C6960" w:rsidP="006C6960">
      <w:pPr>
        <w:spacing w:after="0" w:line="240" w:lineRule="auto"/>
        <w:rPr>
          <w:rFonts w:asciiTheme="minorHAnsi" w:hAnsiTheme="minorHAnsi"/>
          <w:bCs/>
          <w:sz w:val="22"/>
          <w:szCs w:val="22"/>
        </w:rPr>
      </w:pPr>
    </w:p>
    <w:p w:rsidR="006C6960" w:rsidRDefault="006C6960" w:rsidP="006C6960">
      <w:pPr>
        <w:spacing w:after="0" w:line="240" w:lineRule="auto"/>
        <w:rPr>
          <w:rFonts w:asciiTheme="minorHAnsi" w:hAnsiTheme="minorHAnsi"/>
          <w:bCs/>
          <w:sz w:val="22"/>
          <w:szCs w:val="22"/>
        </w:rPr>
      </w:pPr>
    </w:p>
    <w:p w:rsidR="006C6960" w:rsidRDefault="006C6960" w:rsidP="006C6960">
      <w:pPr>
        <w:spacing w:after="0" w:line="240" w:lineRule="auto"/>
        <w:rPr>
          <w:rFonts w:asciiTheme="minorHAnsi" w:hAnsiTheme="minorHAnsi"/>
          <w:bCs/>
          <w:sz w:val="22"/>
          <w:szCs w:val="22"/>
        </w:rPr>
      </w:pPr>
    </w:p>
    <w:p w:rsidR="006C6960" w:rsidRDefault="006C6960" w:rsidP="006C6960">
      <w:pPr>
        <w:spacing w:after="0" w:line="240" w:lineRule="auto"/>
        <w:rPr>
          <w:rFonts w:asciiTheme="minorHAnsi" w:hAnsiTheme="minorHAnsi"/>
          <w:bCs/>
          <w:sz w:val="22"/>
          <w:szCs w:val="22"/>
        </w:rPr>
      </w:pPr>
    </w:p>
    <w:p w:rsidR="006C6960" w:rsidRPr="0083166D" w:rsidRDefault="006C6960" w:rsidP="0083166D">
      <w:pPr>
        <w:spacing w:line="240" w:lineRule="auto"/>
        <w:contextualSpacing/>
        <w:rPr>
          <w:rFonts w:ascii="Calibri" w:eastAsia="Calibri" w:hAnsi="Calibri" w:cs="Calibri"/>
          <w:sz w:val="18"/>
          <w:szCs w:val="18"/>
          <w:lang w:eastAsia="en-US"/>
        </w:rPr>
      </w:pPr>
    </w:p>
    <w:sectPr w:rsidR="006C6960" w:rsidRPr="0083166D" w:rsidSect="00491114">
      <w:headerReference w:type="default" r:id="rId10"/>
      <w:footerReference w:type="even" r:id="rId11"/>
      <w:footerReference w:type="default" r:id="rId12"/>
      <w:footerReference w:type="first" r:id="rId13"/>
      <w:pgSz w:w="11906" w:h="16838"/>
      <w:pgMar w:top="125" w:right="851" w:bottom="851" w:left="851" w:header="709" w:footer="136"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661FE0" w15:done="0"/>
  <w15:commentEx w15:paraId="3F54D79F" w15:done="0"/>
  <w15:commentEx w15:paraId="6C516F0E" w15:done="0"/>
  <w15:commentEx w15:paraId="7216B929" w15:done="0"/>
  <w15:commentEx w15:paraId="065B56BF" w15:done="0"/>
  <w15:commentEx w15:paraId="40A27A84" w15:done="0"/>
  <w15:commentEx w15:paraId="15877CD6" w15:done="0"/>
  <w15:commentEx w15:paraId="47C881FB" w15:done="0"/>
  <w15:commentEx w15:paraId="610CDD8E" w15:done="0"/>
  <w15:commentEx w15:paraId="1D078968" w15:done="0"/>
  <w15:commentEx w15:paraId="2439D3B0" w15:done="0"/>
  <w15:commentEx w15:paraId="50DFF3AA" w15:done="0"/>
  <w15:commentEx w15:paraId="6B03D54D" w15:done="0"/>
  <w15:commentEx w15:paraId="1E64DAFA" w15:done="0"/>
  <w15:commentEx w15:paraId="4CB1F09E" w15:done="0"/>
  <w15:commentEx w15:paraId="689EC71C" w15:done="0"/>
  <w15:commentEx w15:paraId="30003DDC" w15:done="0"/>
  <w15:commentEx w15:paraId="31FF72CF" w15:done="0"/>
  <w15:commentEx w15:paraId="1C32F6DD" w15:done="0"/>
  <w15:commentEx w15:paraId="77BCE8B7" w15:done="0"/>
  <w15:commentEx w15:paraId="34E836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42D3" w16cex:dateUtc="2022-05-24T09:41:00Z"/>
  <w16cex:commentExtensible w16cex:durableId="26374368" w16cex:dateUtc="2022-05-24T09:43:00Z"/>
  <w16cex:commentExtensible w16cex:durableId="263744C1" w16cex:dateUtc="2022-05-24T09:49:00Z"/>
  <w16cex:commentExtensible w16cex:durableId="26374912" w16cex:dateUtc="2022-05-24T10:07:00Z"/>
  <w16cex:commentExtensible w16cex:durableId="26374579" w16cex:dateUtc="2022-05-24T09:52:00Z"/>
  <w16cex:commentExtensible w16cex:durableId="26374590" w16cex:dateUtc="2022-05-24T09:52:00Z"/>
  <w16cex:commentExtensible w16cex:durableId="263746E6" w16cex:dateUtc="2022-05-24T09:58:00Z"/>
  <w16cex:commentExtensible w16cex:durableId="2637488B" w16cex:dateUtc="2022-05-24T10:05:00Z"/>
  <w16cex:commentExtensible w16cex:durableId="26374867" w16cex:dateUtc="2022-05-24T10:04:00Z"/>
  <w16cex:commentExtensible w16cex:durableId="263749B3" w16cex:dateUtc="2022-05-24T10:10:00Z"/>
  <w16cex:commentExtensible w16cex:durableId="26374923" w16cex:dateUtc="2022-05-24T10:08:00Z"/>
  <w16cex:commentExtensible w16cex:durableId="26374987" w16cex:dateUtc="2022-05-24T10:09:00Z"/>
  <w16cex:commentExtensible w16cex:durableId="263749C5" w16cex:dateUtc="2022-05-24T10:10:00Z"/>
  <w16cex:commentExtensible w16cex:durableId="263749D3" w16cex:dateUtc="2022-05-24T10:10:00Z"/>
  <w16cex:commentExtensible w16cex:durableId="26374A03" w16cex:dateUtc="2022-05-24T10:11:00Z"/>
  <w16cex:commentExtensible w16cex:durableId="26374A43" w16cex:dateUtc="2022-05-24T10:12:00Z"/>
  <w16cex:commentExtensible w16cex:durableId="26374B66" w16cex:dateUtc="2022-05-24T10:17:00Z"/>
  <w16cex:commentExtensible w16cex:durableId="26374A2E" w16cex:dateUtc="2022-05-24T10:12:00Z"/>
  <w16cex:commentExtensible w16cex:durableId="26374BAB" w16cex:dateUtc="2022-05-24T10:18:00Z"/>
  <w16cex:commentExtensible w16cex:durableId="26374C40" w16cex:dateUtc="2022-05-24T10:21:00Z"/>
  <w16cex:commentExtensible w16cex:durableId="26374C73" w16cex:dateUtc="2022-05-24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61FE0" w16cid:durableId="263742D3"/>
  <w16cid:commentId w16cid:paraId="3F54D79F" w16cid:durableId="26374368"/>
  <w16cid:commentId w16cid:paraId="6C516F0E" w16cid:durableId="263744C1"/>
  <w16cid:commentId w16cid:paraId="7216B929" w16cid:durableId="26374912"/>
  <w16cid:commentId w16cid:paraId="065B56BF" w16cid:durableId="26374579"/>
  <w16cid:commentId w16cid:paraId="40A27A84" w16cid:durableId="26374590"/>
  <w16cid:commentId w16cid:paraId="15877CD6" w16cid:durableId="263746E6"/>
  <w16cid:commentId w16cid:paraId="47C881FB" w16cid:durableId="2637488B"/>
  <w16cid:commentId w16cid:paraId="610CDD8E" w16cid:durableId="26374867"/>
  <w16cid:commentId w16cid:paraId="1D078968" w16cid:durableId="263749B3"/>
  <w16cid:commentId w16cid:paraId="2439D3B0" w16cid:durableId="26374923"/>
  <w16cid:commentId w16cid:paraId="50DFF3AA" w16cid:durableId="26374987"/>
  <w16cid:commentId w16cid:paraId="6B03D54D" w16cid:durableId="263749C5"/>
  <w16cid:commentId w16cid:paraId="1E64DAFA" w16cid:durableId="263749D3"/>
  <w16cid:commentId w16cid:paraId="4CB1F09E" w16cid:durableId="26374A03"/>
  <w16cid:commentId w16cid:paraId="689EC71C" w16cid:durableId="26374A43"/>
  <w16cid:commentId w16cid:paraId="30003DDC" w16cid:durableId="26374B66"/>
  <w16cid:commentId w16cid:paraId="31FF72CF" w16cid:durableId="26374A2E"/>
  <w16cid:commentId w16cid:paraId="1C32F6DD" w16cid:durableId="26374BAB"/>
  <w16cid:commentId w16cid:paraId="77BCE8B7" w16cid:durableId="26374C40"/>
  <w16cid:commentId w16cid:paraId="34E836A2" w16cid:durableId="26374C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C1" w:rsidRDefault="00C835C1" w:rsidP="00AE2DEF">
      <w:pPr>
        <w:spacing w:after="24"/>
      </w:pPr>
      <w:r>
        <w:separator/>
      </w:r>
    </w:p>
  </w:endnote>
  <w:endnote w:type="continuationSeparator" w:id="0">
    <w:p w:rsidR="00C835C1" w:rsidRDefault="00C835C1"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78" w:rsidRDefault="00575131">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rsidR="007C0778" w:rsidRDefault="007C0778">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78" w:rsidRPr="00BD0A5E" w:rsidRDefault="00575131"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3F7C54">
      <w:rPr>
        <w:rStyle w:val="Numerstrony"/>
        <w:rFonts w:ascii="Calibri" w:hAnsi="Calibri"/>
        <w:noProof/>
        <w:sz w:val="18"/>
        <w:szCs w:val="18"/>
      </w:rPr>
      <w:t>2</w:t>
    </w:r>
    <w:r w:rsidRPr="00BD0A5E">
      <w:rPr>
        <w:rStyle w:val="Numerstrony"/>
        <w:rFonts w:ascii="Calibri" w:hAnsi="Calibri"/>
        <w:sz w:val="18"/>
        <w:szCs w:val="18"/>
      </w:rPr>
      <w:fldChar w:fldCharType="end"/>
    </w:r>
  </w:p>
  <w:p w:rsidR="007C0778" w:rsidRDefault="007C0778">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988"/>
      <w:docPartObj>
        <w:docPartGallery w:val="Page Numbers (Bottom of Page)"/>
        <w:docPartUnique/>
      </w:docPartObj>
    </w:sdtPr>
    <w:sdtEndPr/>
    <w:sdtContent>
      <w:p w:rsidR="007C0778" w:rsidRDefault="00575131">
        <w:pPr>
          <w:pStyle w:val="Stopka"/>
          <w:spacing w:after="24"/>
          <w:jc w:val="right"/>
        </w:pPr>
        <w:r>
          <w:fldChar w:fldCharType="begin"/>
        </w:r>
        <w:r w:rsidR="00C55E4E">
          <w:instrText>PAGE   \* MERGEFORMAT</w:instrText>
        </w:r>
        <w:r>
          <w:fldChar w:fldCharType="separate"/>
        </w:r>
        <w:r w:rsidR="007C0778">
          <w:rPr>
            <w:noProof/>
          </w:rPr>
          <w:t>1</w:t>
        </w:r>
        <w:r>
          <w:rPr>
            <w:noProof/>
          </w:rPr>
          <w:fldChar w:fldCharType="end"/>
        </w:r>
      </w:p>
    </w:sdtContent>
  </w:sdt>
  <w:p w:rsidR="007C0778" w:rsidRDefault="007C0778">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C1" w:rsidRDefault="00C835C1" w:rsidP="00AE2DEF">
      <w:pPr>
        <w:spacing w:after="24"/>
      </w:pPr>
      <w:r>
        <w:separator/>
      </w:r>
    </w:p>
  </w:footnote>
  <w:footnote w:type="continuationSeparator" w:id="0">
    <w:p w:rsidR="00C835C1" w:rsidRDefault="00C835C1" w:rsidP="00AE2DEF">
      <w:pPr>
        <w:spacing w:after="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7C0778" w:rsidRPr="00C96983" w:rsidTr="000C6371">
      <w:tc>
        <w:tcPr>
          <w:tcW w:w="1016" w:type="pct"/>
          <w:tcMar>
            <w:left w:w="0" w:type="dxa"/>
            <w:right w:w="0" w:type="dxa"/>
          </w:tcMar>
        </w:tcPr>
        <w:p w:rsidR="007C0778" w:rsidRPr="00C96983" w:rsidRDefault="007C0778" w:rsidP="002A6646">
          <w:pPr>
            <w:rPr>
              <w:rFonts w:ascii="Calibri" w:hAnsi="Calibri"/>
              <w:noProof/>
            </w:rPr>
          </w:pPr>
        </w:p>
      </w:tc>
      <w:tc>
        <w:tcPr>
          <w:tcW w:w="1484" w:type="pct"/>
          <w:tcMar>
            <w:left w:w="0" w:type="dxa"/>
            <w:right w:w="0" w:type="dxa"/>
          </w:tcMar>
        </w:tcPr>
        <w:p w:rsidR="007C0778" w:rsidRPr="00C96983" w:rsidRDefault="007C0778" w:rsidP="002A6646">
          <w:pPr>
            <w:ind w:left="48"/>
            <w:jc w:val="center"/>
            <w:rPr>
              <w:rFonts w:ascii="Calibri" w:hAnsi="Calibri"/>
              <w:noProof/>
            </w:rPr>
          </w:pPr>
        </w:p>
      </w:tc>
      <w:tc>
        <w:tcPr>
          <w:tcW w:w="1134" w:type="pct"/>
          <w:tcMar>
            <w:left w:w="0" w:type="dxa"/>
            <w:right w:w="0" w:type="dxa"/>
          </w:tcMar>
        </w:tcPr>
        <w:p w:rsidR="007C0778" w:rsidRPr="00C96983" w:rsidRDefault="007C0778" w:rsidP="002A6646">
          <w:pPr>
            <w:ind w:left="-1"/>
            <w:jc w:val="center"/>
            <w:rPr>
              <w:rFonts w:ascii="Calibri" w:hAnsi="Calibri"/>
              <w:noProof/>
            </w:rPr>
          </w:pPr>
        </w:p>
      </w:tc>
      <w:tc>
        <w:tcPr>
          <w:tcW w:w="1366" w:type="pct"/>
          <w:tcMar>
            <w:left w:w="0" w:type="dxa"/>
            <w:right w:w="0" w:type="dxa"/>
          </w:tcMar>
        </w:tcPr>
        <w:p w:rsidR="007C0778" w:rsidRPr="00C96983" w:rsidRDefault="007C0778" w:rsidP="002A6646">
          <w:pPr>
            <w:ind w:right="-1"/>
            <w:jc w:val="right"/>
            <w:rPr>
              <w:rFonts w:ascii="Calibri" w:hAnsi="Calibri"/>
              <w:noProof/>
            </w:rPr>
          </w:pPr>
        </w:p>
      </w:tc>
    </w:tr>
  </w:tbl>
  <w:p w:rsidR="007C0778" w:rsidRPr="009148FD" w:rsidRDefault="007C0778" w:rsidP="002010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415000F"/>
    <w:lvl w:ilvl="0">
      <w:start w:val="1"/>
      <w:numFmt w:val="decimal"/>
      <w:lvlText w:val="%1."/>
      <w:lvlJc w:val="left"/>
      <w:pPr>
        <w:ind w:left="720" w:hanging="360"/>
      </w:pPr>
      <w:rPr>
        <w:b w:val="0"/>
      </w:rPr>
    </w:lvl>
  </w:abstractNum>
  <w:abstractNum w:abstractNumId="1">
    <w:nsid w:val="0000000B"/>
    <w:multiLevelType w:val="multilevel"/>
    <w:tmpl w:val="58F651F4"/>
    <w:name w:val="WW8Num13"/>
    <w:lvl w:ilvl="0">
      <w:start w:val="1"/>
      <w:numFmt w:val="lowerLetter"/>
      <w:lvlText w:val="%1."/>
      <w:lvlJc w:val="left"/>
      <w:pPr>
        <w:tabs>
          <w:tab w:val="num" w:pos="0"/>
        </w:tabs>
        <w:ind w:left="397" w:hanging="397"/>
      </w:pPr>
      <w:rPr>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DE84EF82"/>
    <w:name w:val="WW8Num32"/>
    <w:lvl w:ilvl="0">
      <w:start w:val="1"/>
      <w:numFmt w:val="decimal"/>
      <w:lvlText w:val="%1."/>
      <w:lvlJc w:val="left"/>
      <w:pPr>
        <w:tabs>
          <w:tab w:val="num" w:pos="0"/>
        </w:tabs>
        <w:ind w:left="283" w:hanging="283"/>
      </w:pPr>
      <w:rPr>
        <w:rFonts w:ascii="Symbol" w:hAnsi="Symbol" w:cs="Symbol"/>
      </w:rPr>
    </w:lvl>
    <w:lvl w:ilvl="1">
      <w:start w:val="1"/>
      <w:numFmt w:val="bullet"/>
      <w:lvlText w:val=""/>
      <w:lvlJc w:val="left"/>
      <w:pPr>
        <w:tabs>
          <w:tab w:val="num" w:pos="1440"/>
        </w:tabs>
        <w:ind w:left="1440" w:hanging="360"/>
      </w:pPr>
      <w:rPr>
        <w:rFonts w:ascii="Symbol" w:hAnsi="Symbol"/>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4">
    <w:nsid w:val="032F6445"/>
    <w:multiLevelType w:val="hybridMultilevel"/>
    <w:tmpl w:val="52BA3668"/>
    <w:lvl w:ilvl="0" w:tplc="970E7A66">
      <w:start w:val="1"/>
      <w:numFmt w:val="lowerLetter"/>
      <w:lvlText w:val="%1."/>
      <w:lvlJc w:val="left"/>
      <w:pPr>
        <w:ind w:left="1068" w:hanging="360"/>
      </w:pPr>
      <w:rPr>
        <w:rFonts w:hint="default"/>
      </w:rPr>
    </w:lvl>
    <w:lvl w:ilvl="1" w:tplc="04150005">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F9C3D43"/>
    <w:multiLevelType w:val="hybridMultilevel"/>
    <w:tmpl w:val="7AC8B6B2"/>
    <w:lvl w:ilvl="0" w:tplc="4B84793E">
      <w:start w:val="1"/>
      <w:numFmt w:val="decimal"/>
      <w:lvlText w:val="%1."/>
      <w:lvlJc w:val="left"/>
      <w:pPr>
        <w:ind w:left="-708" w:hanging="360"/>
      </w:pPr>
      <w:rPr>
        <w:rFonts w:cs="Times New Roman"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9F26A6"/>
    <w:multiLevelType w:val="hybridMultilevel"/>
    <w:tmpl w:val="C37ADB76"/>
    <w:lvl w:ilvl="0" w:tplc="DB5AA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8">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19">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nsid w:val="555744A9"/>
    <w:multiLevelType w:val="singleLevel"/>
    <w:tmpl w:val="F55A1736"/>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18"/>
        <w:szCs w:val="18"/>
        <w:vertAlign w:val="baseline"/>
      </w:rPr>
    </w:lvl>
  </w:abstractNum>
  <w:abstractNum w:abstractNumId="27">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nsid w:val="69970CE5"/>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31">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5"/>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31"/>
  </w:num>
  <w:num w:numId="12">
    <w:abstractNumId w:val="18"/>
  </w:num>
  <w:num w:numId="13">
    <w:abstractNumId w:val="15"/>
  </w:num>
  <w:num w:numId="14">
    <w:abstractNumId w:val="23"/>
  </w:num>
  <w:num w:numId="15">
    <w:abstractNumId w:val="14"/>
  </w:num>
  <w:num w:numId="16">
    <w:abstractNumId w:val="7"/>
  </w:num>
  <w:num w:numId="17">
    <w:abstractNumId w:val="2"/>
  </w:num>
  <w:num w:numId="18">
    <w:abstractNumId w:val="0"/>
  </w:num>
  <w:num w:numId="19">
    <w:abstractNumId w:val="1"/>
  </w:num>
  <w:num w:numId="20">
    <w:abstractNumId w:val="6"/>
  </w:num>
  <w:num w:numId="21">
    <w:abstractNumId w:val="2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1"/>
  </w:num>
  <w:num w:numId="25">
    <w:abstractNumId w:val="22"/>
  </w:num>
  <w:num w:numId="26">
    <w:abstractNumId w:val="24"/>
  </w:num>
  <w:num w:numId="27">
    <w:abstractNumId w:val="33"/>
  </w:num>
  <w:num w:numId="28">
    <w:abstractNumId w:val="27"/>
  </w:num>
  <w:num w:numId="29">
    <w:abstractNumId w:val="12"/>
  </w:num>
  <w:num w:numId="30">
    <w:abstractNumId w:val="30"/>
  </w:num>
  <w:num w:numId="31">
    <w:abstractNumId w:val="32"/>
  </w:num>
  <w:num w:numId="32">
    <w:abstractNumId w:val="28"/>
  </w:num>
  <w:num w:numId="3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DEF"/>
    <w:rsid w:val="00000B41"/>
    <w:rsid w:val="000024D6"/>
    <w:rsid w:val="00002760"/>
    <w:rsid w:val="0000460F"/>
    <w:rsid w:val="00005F64"/>
    <w:rsid w:val="000078C8"/>
    <w:rsid w:val="000109D2"/>
    <w:rsid w:val="00011AB2"/>
    <w:rsid w:val="00012B21"/>
    <w:rsid w:val="0001357A"/>
    <w:rsid w:val="00014C86"/>
    <w:rsid w:val="00014F2C"/>
    <w:rsid w:val="0001662B"/>
    <w:rsid w:val="00016869"/>
    <w:rsid w:val="0001696E"/>
    <w:rsid w:val="000172D4"/>
    <w:rsid w:val="000179F5"/>
    <w:rsid w:val="00017AB6"/>
    <w:rsid w:val="00020529"/>
    <w:rsid w:val="000220E2"/>
    <w:rsid w:val="00022E3F"/>
    <w:rsid w:val="00026677"/>
    <w:rsid w:val="00033873"/>
    <w:rsid w:val="00033EB9"/>
    <w:rsid w:val="00034A3F"/>
    <w:rsid w:val="00035694"/>
    <w:rsid w:val="00037DA3"/>
    <w:rsid w:val="0004048C"/>
    <w:rsid w:val="00041955"/>
    <w:rsid w:val="00042B68"/>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3693"/>
    <w:rsid w:val="00063A7E"/>
    <w:rsid w:val="00064181"/>
    <w:rsid w:val="00065F24"/>
    <w:rsid w:val="00066819"/>
    <w:rsid w:val="00066CE9"/>
    <w:rsid w:val="00070E10"/>
    <w:rsid w:val="00072781"/>
    <w:rsid w:val="00072B81"/>
    <w:rsid w:val="00073B8C"/>
    <w:rsid w:val="000762DC"/>
    <w:rsid w:val="000767E6"/>
    <w:rsid w:val="00077E7E"/>
    <w:rsid w:val="00077F97"/>
    <w:rsid w:val="000814E2"/>
    <w:rsid w:val="00082667"/>
    <w:rsid w:val="00082C40"/>
    <w:rsid w:val="0008480B"/>
    <w:rsid w:val="00084CBE"/>
    <w:rsid w:val="00085ACA"/>
    <w:rsid w:val="00086F01"/>
    <w:rsid w:val="0009130B"/>
    <w:rsid w:val="00091697"/>
    <w:rsid w:val="00092F0D"/>
    <w:rsid w:val="00093184"/>
    <w:rsid w:val="000933E5"/>
    <w:rsid w:val="000941A5"/>
    <w:rsid w:val="0009521B"/>
    <w:rsid w:val="00095956"/>
    <w:rsid w:val="00095FC3"/>
    <w:rsid w:val="00096047"/>
    <w:rsid w:val="000966C2"/>
    <w:rsid w:val="0009706A"/>
    <w:rsid w:val="000974AF"/>
    <w:rsid w:val="00097B04"/>
    <w:rsid w:val="000A0B86"/>
    <w:rsid w:val="000A1C99"/>
    <w:rsid w:val="000A3B1B"/>
    <w:rsid w:val="000A4D34"/>
    <w:rsid w:val="000A633D"/>
    <w:rsid w:val="000A654A"/>
    <w:rsid w:val="000A72DA"/>
    <w:rsid w:val="000B22CC"/>
    <w:rsid w:val="000B2E90"/>
    <w:rsid w:val="000B3AAE"/>
    <w:rsid w:val="000B4B91"/>
    <w:rsid w:val="000B50F5"/>
    <w:rsid w:val="000B57E4"/>
    <w:rsid w:val="000B5C67"/>
    <w:rsid w:val="000B7F36"/>
    <w:rsid w:val="000C1104"/>
    <w:rsid w:val="000C18E8"/>
    <w:rsid w:val="000C1FBD"/>
    <w:rsid w:val="000C2433"/>
    <w:rsid w:val="000C24A5"/>
    <w:rsid w:val="000C4EE0"/>
    <w:rsid w:val="000C603D"/>
    <w:rsid w:val="000C6371"/>
    <w:rsid w:val="000C7048"/>
    <w:rsid w:val="000D0CBA"/>
    <w:rsid w:val="000D1666"/>
    <w:rsid w:val="000D19C9"/>
    <w:rsid w:val="000D3831"/>
    <w:rsid w:val="000D48BB"/>
    <w:rsid w:val="000D536E"/>
    <w:rsid w:val="000D6237"/>
    <w:rsid w:val="000D7653"/>
    <w:rsid w:val="000D7F96"/>
    <w:rsid w:val="000E0D29"/>
    <w:rsid w:val="000E1821"/>
    <w:rsid w:val="000E2410"/>
    <w:rsid w:val="000E2F22"/>
    <w:rsid w:val="000E6B88"/>
    <w:rsid w:val="000E6D87"/>
    <w:rsid w:val="000E7079"/>
    <w:rsid w:val="000F138B"/>
    <w:rsid w:val="000F15C6"/>
    <w:rsid w:val="000F1988"/>
    <w:rsid w:val="000F3FEB"/>
    <w:rsid w:val="000F4652"/>
    <w:rsid w:val="000F49B4"/>
    <w:rsid w:val="000F64FC"/>
    <w:rsid w:val="000F6C0F"/>
    <w:rsid w:val="00101279"/>
    <w:rsid w:val="00101629"/>
    <w:rsid w:val="00101D47"/>
    <w:rsid w:val="001025FE"/>
    <w:rsid w:val="00103BC2"/>
    <w:rsid w:val="00104205"/>
    <w:rsid w:val="0010508D"/>
    <w:rsid w:val="0010583A"/>
    <w:rsid w:val="0010655F"/>
    <w:rsid w:val="00106BB4"/>
    <w:rsid w:val="00107B35"/>
    <w:rsid w:val="0011033B"/>
    <w:rsid w:val="00111FB7"/>
    <w:rsid w:val="00116681"/>
    <w:rsid w:val="00120642"/>
    <w:rsid w:val="00120A14"/>
    <w:rsid w:val="00120D67"/>
    <w:rsid w:val="001213DB"/>
    <w:rsid w:val="0012445D"/>
    <w:rsid w:val="001262F9"/>
    <w:rsid w:val="00127EBC"/>
    <w:rsid w:val="001307D9"/>
    <w:rsid w:val="001335E2"/>
    <w:rsid w:val="00134972"/>
    <w:rsid w:val="00134F6B"/>
    <w:rsid w:val="001369E6"/>
    <w:rsid w:val="00136A47"/>
    <w:rsid w:val="00136C05"/>
    <w:rsid w:val="00137BAD"/>
    <w:rsid w:val="001405B3"/>
    <w:rsid w:val="00140D1B"/>
    <w:rsid w:val="00140E42"/>
    <w:rsid w:val="0014165A"/>
    <w:rsid w:val="00141EED"/>
    <w:rsid w:val="00142D0B"/>
    <w:rsid w:val="0014444C"/>
    <w:rsid w:val="00144DBA"/>
    <w:rsid w:val="00144F06"/>
    <w:rsid w:val="0014634F"/>
    <w:rsid w:val="00146BA1"/>
    <w:rsid w:val="00146D64"/>
    <w:rsid w:val="00147A29"/>
    <w:rsid w:val="00150712"/>
    <w:rsid w:val="00151F2A"/>
    <w:rsid w:val="00152005"/>
    <w:rsid w:val="00153365"/>
    <w:rsid w:val="001537D8"/>
    <w:rsid w:val="00157DDD"/>
    <w:rsid w:val="0016008B"/>
    <w:rsid w:val="001600D1"/>
    <w:rsid w:val="00160B45"/>
    <w:rsid w:val="00161951"/>
    <w:rsid w:val="00164587"/>
    <w:rsid w:val="00164D28"/>
    <w:rsid w:val="0016505D"/>
    <w:rsid w:val="00165925"/>
    <w:rsid w:val="00166449"/>
    <w:rsid w:val="001669CA"/>
    <w:rsid w:val="00170584"/>
    <w:rsid w:val="00170DD9"/>
    <w:rsid w:val="00171301"/>
    <w:rsid w:val="00174FDE"/>
    <w:rsid w:val="001758B4"/>
    <w:rsid w:val="001764A6"/>
    <w:rsid w:val="001768C8"/>
    <w:rsid w:val="00177ABC"/>
    <w:rsid w:val="00177B70"/>
    <w:rsid w:val="00177FEF"/>
    <w:rsid w:val="001829B4"/>
    <w:rsid w:val="00183465"/>
    <w:rsid w:val="0018382D"/>
    <w:rsid w:val="00183B57"/>
    <w:rsid w:val="00183EE6"/>
    <w:rsid w:val="001842AC"/>
    <w:rsid w:val="001872CA"/>
    <w:rsid w:val="0019141E"/>
    <w:rsid w:val="00191531"/>
    <w:rsid w:val="0019354C"/>
    <w:rsid w:val="001953C9"/>
    <w:rsid w:val="00196E3F"/>
    <w:rsid w:val="001A423C"/>
    <w:rsid w:val="001A452C"/>
    <w:rsid w:val="001A5020"/>
    <w:rsid w:val="001A5938"/>
    <w:rsid w:val="001A5BDD"/>
    <w:rsid w:val="001A67DA"/>
    <w:rsid w:val="001B02C1"/>
    <w:rsid w:val="001B193D"/>
    <w:rsid w:val="001B22BE"/>
    <w:rsid w:val="001B2398"/>
    <w:rsid w:val="001B3000"/>
    <w:rsid w:val="001B35A6"/>
    <w:rsid w:val="001B3BFE"/>
    <w:rsid w:val="001B3C00"/>
    <w:rsid w:val="001C06C2"/>
    <w:rsid w:val="001C1F56"/>
    <w:rsid w:val="001C2F3E"/>
    <w:rsid w:val="001C2FA6"/>
    <w:rsid w:val="001C41D0"/>
    <w:rsid w:val="001D0A9D"/>
    <w:rsid w:val="001D326C"/>
    <w:rsid w:val="001D3B2A"/>
    <w:rsid w:val="001D4A55"/>
    <w:rsid w:val="001D4E52"/>
    <w:rsid w:val="001D59FD"/>
    <w:rsid w:val="001D5EB5"/>
    <w:rsid w:val="001D6919"/>
    <w:rsid w:val="001D7F32"/>
    <w:rsid w:val="001E0C2E"/>
    <w:rsid w:val="001E0F5C"/>
    <w:rsid w:val="001E13E9"/>
    <w:rsid w:val="001E17A6"/>
    <w:rsid w:val="001E22E5"/>
    <w:rsid w:val="001E321E"/>
    <w:rsid w:val="001E6910"/>
    <w:rsid w:val="001E6ACE"/>
    <w:rsid w:val="001E6FB6"/>
    <w:rsid w:val="001F001B"/>
    <w:rsid w:val="001F1A42"/>
    <w:rsid w:val="001F1AAB"/>
    <w:rsid w:val="001F27F6"/>
    <w:rsid w:val="001F2DD0"/>
    <w:rsid w:val="001F2EC9"/>
    <w:rsid w:val="001F3BBF"/>
    <w:rsid w:val="001F6B80"/>
    <w:rsid w:val="0020101F"/>
    <w:rsid w:val="00201E25"/>
    <w:rsid w:val="002023A3"/>
    <w:rsid w:val="00202FC2"/>
    <w:rsid w:val="00203F58"/>
    <w:rsid w:val="00205115"/>
    <w:rsid w:val="002059B9"/>
    <w:rsid w:val="0020620E"/>
    <w:rsid w:val="0020682D"/>
    <w:rsid w:val="002121C6"/>
    <w:rsid w:val="00213570"/>
    <w:rsid w:val="00213DB3"/>
    <w:rsid w:val="0021600A"/>
    <w:rsid w:val="002164B9"/>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E9D"/>
    <w:rsid w:val="0023680E"/>
    <w:rsid w:val="00237687"/>
    <w:rsid w:val="0023776E"/>
    <w:rsid w:val="00240C6D"/>
    <w:rsid w:val="00242B42"/>
    <w:rsid w:val="002434B9"/>
    <w:rsid w:val="002435DF"/>
    <w:rsid w:val="002446EE"/>
    <w:rsid w:val="00244D87"/>
    <w:rsid w:val="00245079"/>
    <w:rsid w:val="00245C0A"/>
    <w:rsid w:val="00247CD9"/>
    <w:rsid w:val="002521DD"/>
    <w:rsid w:val="00252467"/>
    <w:rsid w:val="00255155"/>
    <w:rsid w:val="0025575A"/>
    <w:rsid w:val="00256D50"/>
    <w:rsid w:val="00260490"/>
    <w:rsid w:val="00260C03"/>
    <w:rsid w:val="002634F1"/>
    <w:rsid w:val="0026426B"/>
    <w:rsid w:val="00266A19"/>
    <w:rsid w:val="00267849"/>
    <w:rsid w:val="002679B4"/>
    <w:rsid w:val="002700EF"/>
    <w:rsid w:val="0027093A"/>
    <w:rsid w:val="00270AAE"/>
    <w:rsid w:val="002712F8"/>
    <w:rsid w:val="002715FE"/>
    <w:rsid w:val="0027333E"/>
    <w:rsid w:val="0027433E"/>
    <w:rsid w:val="00275397"/>
    <w:rsid w:val="002759F9"/>
    <w:rsid w:val="00276776"/>
    <w:rsid w:val="002770FC"/>
    <w:rsid w:val="002800C8"/>
    <w:rsid w:val="002813BA"/>
    <w:rsid w:val="0028145F"/>
    <w:rsid w:val="00281657"/>
    <w:rsid w:val="00284CD5"/>
    <w:rsid w:val="00284ED9"/>
    <w:rsid w:val="00284F0D"/>
    <w:rsid w:val="00285AFA"/>
    <w:rsid w:val="0028608A"/>
    <w:rsid w:val="002922E1"/>
    <w:rsid w:val="002926D6"/>
    <w:rsid w:val="00292DA4"/>
    <w:rsid w:val="00293A5C"/>
    <w:rsid w:val="00295EF2"/>
    <w:rsid w:val="0029774A"/>
    <w:rsid w:val="00297B71"/>
    <w:rsid w:val="002A09F1"/>
    <w:rsid w:val="002A1E5B"/>
    <w:rsid w:val="002A3163"/>
    <w:rsid w:val="002A3CC5"/>
    <w:rsid w:val="002A4727"/>
    <w:rsid w:val="002A6155"/>
    <w:rsid w:val="002A6646"/>
    <w:rsid w:val="002A6777"/>
    <w:rsid w:val="002B0266"/>
    <w:rsid w:val="002B02D5"/>
    <w:rsid w:val="002B176A"/>
    <w:rsid w:val="002B17A4"/>
    <w:rsid w:val="002B2616"/>
    <w:rsid w:val="002B29C1"/>
    <w:rsid w:val="002B2ECC"/>
    <w:rsid w:val="002B2FC0"/>
    <w:rsid w:val="002B3BE1"/>
    <w:rsid w:val="002B3C8D"/>
    <w:rsid w:val="002B3D86"/>
    <w:rsid w:val="002B49A2"/>
    <w:rsid w:val="002B4DEA"/>
    <w:rsid w:val="002C24CB"/>
    <w:rsid w:val="002C2E08"/>
    <w:rsid w:val="002C2FEE"/>
    <w:rsid w:val="002C4729"/>
    <w:rsid w:val="002C4DA1"/>
    <w:rsid w:val="002C4E2C"/>
    <w:rsid w:val="002C4F37"/>
    <w:rsid w:val="002C6E94"/>
    <w:rsid w:val="002C75E7"/>
    <w:rsid w:val="002D01A3"/>
    <w:rsid w:val="002D05DE"/>
    <w:rsid w:val="002D1FC0"/>
    <w:rsid w:val="002D221E"/>
    <w:rsid w:val="002D3FD8"/>
    <w:rsid w:val="002D4F46"/>
    <w:rsid w:val="002D6384"/>
    <w:rsid w:val="002E3EDA"/>
    <w:rsid w:val="002E40C8"/>
    <w:rsid w:val="002E58B1"/>
    <w:rsid w:val="002E65B5"/>
    <w:rsid w:val="002E737D"/>
    <w:rsid w:val="002F0228"/>
    <w:rsid w:val="002F04C4"/>
    <w:rsid w:val="002F0F15"/>
    <w:rsid w:val="002F13DD"/>
    <w:rsid w:val="002F1CF4"/>
    <w:rsid w:val="002F1D41"/>
    <w:rsid w:val="002F29EB"/>
    <w:rsid w:val="002F2B29"/>
    <w:rsid w:val="002F66F7"/>
    <w:rsid w:val="002F690B"/>
    <w:rsid w:val="002F6E0A"/>
    <w:rsid w:val="002F7518"/>
    <w:rsid w:val="00300E7B"/>
    <w:rsid w:val="00302146"/>
    <w:rsid w:val="00302CE4"/>
    <w:rsid w:val="00303D0B"/>
    <w:rsid w:val="00304069"/>
    <w:rsid w:val="003076F9"/>
    <w:rsid w:val="00311A5A"/>
    <w:rsid w:val="003126D5"/>
    <w:rsid w:val="00313690"/>
    <w:rsid w:val="00314428"/>
    <w:rsid w:val="00316930"/>
    <w:rsid w:val="0032030D"/>
    <w:rsid w:val="00320BEE"/>
    <w:rsid w:val="00321050"/>
    <w:rsid w:val="00321A78"/>
    <w:rsid w:val="00322F89"/>
    <w:rsid w:val="00323C32"/>
    <w:rsid w:val="0032501D"/>
    <w:rsid w:val="00325305"/>
    <w:rsid w:val="00325937"/>
    <w:rsid w:val="00326726"/>
    <w:rsid w:val="00326AED"/>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399"/>
    <w:rsid w:val="00350526"/>
    <w:rsid w:val="00352D14"/>
    <w:rsid w:val="00352FB3"/>
    <w:rsid w:val="003544D8"/>
    <w:rsid w:val="0035511F"/>
    <w:rsid w:val="00355C7F"/>
    <w:rsid w:val="00356A41"/>
    <w:rsid w:val="00357466"/>
    <w:rsid w:val="00357C2F"/>
    <w:rsid w:val="00360A3B"/>
    <w:rsid w:val="00362024"/>
    <w:rsid w:val="0036473C"/>
    <w:rsid w:val="00364CB1"/>
    <w:rsid w:val="00367EF5"/>
    <w:rsid w:val="003713F3"/>
    <w:rsid w:val="003716DF"/>
    <w:rsid w:val="0037192D"/>
    <w:rsid w:val="00371E64"/>
    <w:rsid w:val="00374BF3"/>
    <w:rsid w:val="00376700"/>
    <w:rsid w:val="00376DBA"/>
    <w:rsid w:val="00377299"/>
    <w:rsid w:val="00377534"/>
    <w:rsid w:val="00377D8A"/>
    <w:rsid w:val="00380241"/>
    <w:rsid w:val="00387849"/>
    <w:rsid w:val="00391170"/>
    <w:rsid w:val="003928E9"/>
    <w:rsid w:val="00392E2B"/>
    <w:rsid w:val="0039440E"/>
    <w:rsid w:val="0039473E"/>
    <w:rsid w:val="003975A2"/>
    <w:rsid w:val="003A05E7"/>
    <w:rsid w:val="003A12BA"/>
    <w:rsid w:val="003A14EC"/>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E8F"/>
    <w:rsid w:val="003D607A"/>
    <w:rsid w:val="003D6854"/>
    <w:rsid w:val="003D7A81"/>
    <w:rsid w:val="003E0001"/>
    <w:rsid w:val="003E0364"/>
    <w:rsid w:val="003E43C7"/>
    <w:rsid w:val="003E4A2A"/>
    <w:rsid w:val="003E5A93"/>
    <w:rsid w:val="003E6322"/>
    <w:rsid w:val="003F1839"/>
    <w:rsid w:val="003F34F5"/>
    <w:rsid w:val="003F4B49"/>
    <w:rsid w:val="003F4DB6"/>
    <w:rsid w:val="003F555F"/>
    <w:rsid w:val="003F7510"/>
    <w:rsid w:val="003F7C54"/>
    <w:rsid w:val="00402BA4"/>
    <w:rsid w:val="0040335F"/>
    <w:rsid w:val="00403663"/>
    <w:rsid w:val="00405C59"/>
    <w:rsid w:val="0040639E"/>
    <w:rsid w:val="00406C1E"/>
    <w:rsid w:val="00407DAF"/>
    <w:rsid w:val="004113B9"/>
    <w:rsid w:val="00412195"/>
    <w:rsid w:val="00412C7C"/>
    <w:rsid w:val="00413902"/>
    <w:rsid w:val="004141AA"/>
    <w:rsid w:val="00414D34"/>
    <w:rsid w:val="0041554A"/>
    <w:rsid w:val="00416A84"/>
    <w:rsid w:val="00417560"/>
    <w:rsid w:val="00417A29"/>
    <w:rsid w:val="00417D8D"/>
    <w:rsid w:val="00423B2F"/>
    <w:rsid w:val="0042427A"/>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1F94"/>
    <w:rsid w:val="00462607"/>
    <w:rsid w:val="0046314D"/>
    <w:rsid w:val="00466D6B"/>
    <w:rsid w:val="004709BB"/>
    <w:rsid w:val="00470C59"/>
    <w:rsid w:val="00473643"/>
    <w:rsid w:val="004746AD"/>
    <w:rsid w:val="00475C5D"/>
    <w:rsid w:val="00475FD0"/>
    <w:rsid w:val="004775C7"/>
    <w:rsid w:val="0047762F"/>
    <w:rsid w:val="0048027C"/>
    <w:rsid w:val="004810B2"/>
    <w:rsid w:val="0048133F"/>
    <w:rsid w:val="00483158"/>
    <w:rsid w:val="0048340B"/>
    <w:rsid w:val="0048389A"/>
    <w:rsid w:val="00485AB9"/>
    <w:rsid w:val="00485FCA"/>
    <w:rsid w:val="0048611D"/>
    <w:rsid w:val="004873E0"/>
    <w:rsid w:val="004878D2"/>
    <w:rsid w:val="00491114"/>
    <w:rsid w:val="00491444"/>
    <w:rsid w:val="0049292F"/>
    <w:rsid w:val="004953DF"/>
    <w:rsid w:val="00495D3A"/>
    <w:rsid w:val="00496060"/>
    <w:rsid w:val="00496DC4"/>
    <w:rsid w:val="004A025F"/>
    <w:rsid w:val="004A07E6"/>
    <w:rsid w:val="004A2E77"/>
    <w:rsid w:val="004A2EFB"/>
    <w:rsid w:val="004A4848"/>
    <w:rsid w:val="004A51E8"/>
    <w:rsid w:val="004A6097"/>
    <w:rsid w:val="004B142C"/>
    <w:rsid w:val="004B26F5"/>
    <w:rsid w:val="004B3227"/>
    <w:rsid w:val="004B37BB"/>
    <w:rsid w:val="004B3CA6"/>
    <w:rsid w:val="004B7E0B"/>
    <w:rsid w:val="004C081A"/>
    <w:rsid w:val="004C0DBF"/>
    <w:rsid w:val="004C1A55"/>
    <w:rsid w:val="004C42C2"/>
    <w:rsid w:val="004C49AF"/>
    <w:rsid w:val="004C4D03"/>
    <w:rsid w:val="004C5120"/>
    <w:rsid w:val="004C5599"/>
    <w:rsid w:val="004C6788"/>
    <w:rsid w:val="004C7355"/>
    <w:rsid w:val="004D107E"/>
    <w:rsid w:val="004D1F70"/>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20EF"/>
    <w:rsid w:val="005033FE"/>
    <w:rsid w:val="005034CE"/>
    <w:rsid w:val="00504492"/>
    <w:rsid w:val="00504D45"/>
    <w:rsid w:val="00506ED7"/>
    <w:rsid w:val="00507882"/>
    <w:rsid w:val="00507D7C"/>
    <w:rsid w:val="005128CF"/>
    <w:rsid w:val="00512D85"/>
    <w:rsid w:val="00513364"/>
    <w:rsid w:val="005143DD"/>
    <w:rsid w:val="005143F9"/>
    <w:rsid w:val="005145B4"/>
    <w:rsid w:val="00514945"/>
    <w:rsid w:val="0051790E"/>
    <w:rsid w:val="0052112D"/>
    <w:rsid w:val="005228FA"/>
    <w:rsid w:val="00523E31"/>
    <w:rsid w:val="005244F4"/>
    <w:rsid w:val="005302F1"/>
    <w:rsid w:val="005307BE"/>
    <w:rsid w:val="00532D14"/>
    <w:rsid w:val="00532EF8"/>
    <w:rsid w:val="00535CBD"/>
    <w:rsid w:val="00536612"/>
    <w:rsid w:val="005401A6"/>
    <w:rsid w:val="00541594"/>
    <w:rsid w:val="00542BFC"/>
    <w:rsid w:val="00543205"/>
    <w:rsid w:val="00544551"/>
    <w:rsid w:val="005446A2"/>
    <w:rsid w:val="00544815"/>
    <w:rsid w:val="005455B1"/>
    <w:rsid w:val="005455BB"/>
    <w:rsid w:val="00546729"/>
    <w:rsid w:val="0054688B"/>
    <w:rsid w:val="00547D8C"/>
    <w:rsid w:val="00547F87"/>
    <w:rsid w:val="00550E44"/>
    <w:rsid w:val="00553BA4"/>
    <w:rsid w:val="00553C15"/>
    <w:rsid w:val="00553CB4"/>
    <w:rsid w:val="00554F59"/>
    <w:rsid w:val="00560361"/>
    <w:rsid w:val="00562092"/>
    <w:rsid w:val="00562D29"/>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131"/>
    <w:rsid w:val="0057544A"/>
    <w:rsid w:val="00580127"/>
    <w:rsid w:val="005804C8"/>
    <w:rsid w:val="00580DA8"/>
    <w:rsid w:val="00581FE9"/>
    <w:rsid w:val="00584B19"/>
    <w:rsid w:val="005852EB"/>
    <w:rsid w:val="00585454"/>
    <w:rsid w:val="00585622"/>
    <w:rsid w:val="005859E8"/>
    <w:rsid w:val="00585A6B"/>
    <w:rsid w:val="0058750B"/>
    <w:rsid w:val="00587D8F"/>
    <w:rsid w:val="0059031E"/>
    <w:rsid w:val="0059381D"/>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1416"/>
    <w:rsid w:val="005C2471"/>
    <w:rsid w:val="005C4433"/>
    <w:rsid w:val="005C6258"/>
    <w:rsid w:val="005D36B3"/>
    <w:rsid w:val="005D5D43"/>
    <w:rsid w:val="005D7282"/>
    <w:rsid w:val="005D7288"/>
    <w:rsid w:val="005E0A51"/>
    <w:rsid w:val="005E0FFC"/>
    <w:rsid w:val="005E1061"/>
    <w:rsid w:val="005E3E0A"/>
    <w:rsid w:val="005E6305"/>
    <w:rsid w:val="005E761A"/>
    <w:rsid w:val="005E79CE"/>
    <w:rsid w:val="005F2388"/>
    <w:rsid w:val="005F4CAA"/>
    <w:rsid w:val="005F510E"/>
    <w:rsid w:val="005F5FE0"/>
    <w:rsid w:val="005F6FCC"/>
    <w:rsid w:val="005F7691"/>
    <w:rsid w:val="006012CB"/>
    <w:rsid w:val="006014BB"/>
    <w:rsid w:val="006016A4"/>
    <w:rsid w:val="006033C9"/>
    <w:rsid w:val="006049BA"/>
    <w:rsid w:val="00606318"/>
    <w:rsid w:val="00606AE4"/>
    <w:rsid w:val="00607836"/>
    <w:rsid w:val="00612AE7"/>
    <w:rsid w:val="00612E40"/>
    <w:rsid w:val="006137AA"/>
    <w:rsid w:val="006141DE"/>
    <w:rsid w:val="006152BA"/>
    <w:rsid w:val="00620387"/>
    <w:rsid w:val="00620D3C"/>
    <w:rsid w:val="0062150A"/>
    <w:rsid w:val="00622237"/>
    <w:rsid w:val="00622857"/>
    <w:rsid w:val="00622BBB"/>
    <w:rsid w:val="006236D1"/>
    <w:rsid w:val="00624D95"/>
    <w:rsid w:val="00632513"/>
    <w:rsid w:val="0063365C"/>
    <w:rsid w:val="006345D7"/>
    <w:rsid w:val="006351A2"/>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C74"/>
    <w:rsid w:val="00670D44"/>
    <w:rsid w:val="00671827"/>
    <w:rsid w:val="00674AA1"/>
    <w:rsid w:val="00677F91"/>
    <w:rsid w:val="00681DEB"/>
    <w:rsid w:val="006833A0"/>
    <w:rsid w:val="00683D34"/>
    <w:rsid w:val="00684088"/>
    <w:rsid w:val="00686157"/>
    <w:rsid w:val="00686C6F"/>
    <w:rsid w:val="0068704D"/>
    <w:rsid w:val="00687956"/>
    <w:rsid w:val="00690F27"/>
    <w:rsid w:val="00692907"/>
    <w:rsid w:val="006936FB"/>
    <w:rsid w:val="00693A55"/>
    <w:rsid w:val="00693C11"/>
    <w:rsid w:val="00693F98"/>
    <w:rsid w:val="00694396"/>
    <w:rsid w:val="00696253"/>
    <w:rsid w:val="006A0F00"/>
    <w:rsid w:val="006A1F54"/>
    <w:rsid w:val="006A26FF"/>
    <w:rsid w:val="006A292D"/>
    <w:rsid w:val="006A35E3"/>
    <w:rsid w:val="006A3B73"/>
    <w:rsid w:val="006A42A5"/>
    <w:rsid w:val="006A5830"/>
    <w:rsid w:val="006A6A1D"/>
    <w:rsid w:val="006B03E8"/>
    <w:rsid w:val="006B041D"/>
    <w:rsid w:val="006B275E"/>
    <w:rsid w:val="006B29DE"/>
    <w:rsid w:val="006B2F0B"/>
    <w:rsid w:val="006B4327"/>
    <w:rsid w:val="006B6B9C"/>
    <w:rsid w:val="006B7627"/>
    <w:rsid w:val="006B7BB7"/>
    <w:rsid w:val="006B7C71"/>
    <w:rsid w:val="006C0635"/>
    <w:rsid w:val="006C070A"/>
    <w:rsid w:val="006C0E4F"/>
    <w:rsid w:val="006C1206"/>
    <w:rsid w:val="006C124A"/>
    <w:rsid w:val="006C1A48"/>
    <w:rsid w:val="006C1EB4"/>
    <w:rsid w:val="006C2914"/>
    <w:rsid w:val="006C2F42"/>
    <w:rsid w:val="006C3557"/>
    <w:rsid w:val="006C40DF"/>
    <w:rsid w:val="006C4829"/>
    <w:rsid w:val="006C6960"/>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7C7"/>
    <w:rsid w:val="006F7022"/>
    <w:rsid w:val="006F732D"/>
    <w:rsid w:val="006F7F1A"/>
    <w:rsid w:val="00703B23"/>
    <w:rsid w:val="007045B9"/>
    <w:rsid w:val="00704943"/>
    <w:rsid w:val="007053AF"/>
    <w:rsid w:val="007059AF"/>
    <w:rsid w:val="00706873"/>
    <w:rsid w:val="00714633"/>
    <w:rsid w:val="0071469A"/>
    <w:rsid w:val="00717636"/>
    <w:rsid w:val="00720726"/>
    <w:rsid w:val="007208C9"/>
    <w:rsid w:val="007228E2"/>
    <w:rsid w:val="00723836"/>
    <w:rsid w:val="00723CB4"/>
    <w:rsid w:val="00723FCC"/>
    <w:rsid w:val="00725150"/>
    <w:rsid w:val="007256C8"/>
    <w:rsid w:val="00726146"/>
    <w:rsid w:val="00726536"/>
    <w:rsid w:val="00726BC6"/>
    <w:rsid w:val="007277BE"/>
    <w:rsid w:val="00727CD6"/>
    <w:rsid w:val="00730F7A"/>
    <w:rsid w:val="00731340"/>
    <w:rsid w:val="007314A1"/>
    <w:rsid w:val="00731D13"/>
    <w:rsid w:val="00731DF7"/>
    <w:rsid w:val="00732C61"/>
    <w:rsid w:val="00733784"/>
    <w:rsid w:val="00733B65"/>
    <w:rsid w:val="0073425E"/>
    <w:rsid w:val="00734C7E"/>
    <w:rsid w:val="00735395"/>
    <w:rsid w:val="007359E6"/>
    <w:rsid w:val="00736B77"/>
    <w:rsid w:val="00736BAE"/>
    <w:rsid w:val="00736FE7"/>
    <w:rsid w:val="00737330"/>
    <w:rsid w:val="00737B5B"/>
    <w:rsid w:val="00737B94"/>
    <w:rsid w:val="00737FEC"/>
    <w:rsid w:val="00740467"/>
    <w:rsid w:val="00740F87"/>
    <w:rsid w:val="007417FD"/>
    <w:rsid w:val="0074221E"/>
    <w:rsid w:val="007424F8"/>
    <w:rsid w:val="00742D5C"/>
    <w:rsid w:val="007438B2"/>
    <w:rsid w:val="00744DC4"/>
    <w:rsid w:val="007453CF"/>
    <w:rsid w:val="00746108"/>
    <w:rsid w:val="007464DD"/>
    <w:rsid w:val="00746E5D"/>
    <w:rsid w:val="00746EDF"/>
    <w:rsid w:val="0074752D"/>
    <w:rsid w:val="007476A0"/>
    <w:rsid w:val="00747CCE"/>
    <w:rsid w:val="00750DD1"/>
    <w:rsid w:val="00751185"/>
    <w:rsid w:val="0075175D"/>
    <w:rsid w:val="00752504"/>
    <w:rsid w:val="00752A76"/>
    <w:rsid w:val="00753439"/>
    <w:rsid w:val="00753D5B"/>
    <w:rsid w:val="007542D6"/>
    <w:rsid w:val="00754B39"/>
    <w:rsid w:val="00754C5C"/>
    <w:rsid w:val="00756E29"/>
    <w:rsid w:val="00757094"/>
    <w:rsid w:val="007612FA"/>
    <w:rsid w:val="00762A85"/>
    <w:rsid w:val="00762DE1"/>
    <w:rsid w:val="0076370A"/>
    <w:rsid w:val="00763CF8"/>
    <w:rsid w:val="00764CAC"/>
    <w:rsid w:val="00767A48"/>
    <w:rsid w:val="007712D2"/>
    <w:rsid w:val="00772589"/>
    <w:rsid w:val="00772E60"/>
    <w:rsid w:val="00773C5D"/>
    <w:rsid w:val="007761BF"/>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5211"/>
    <w:rsid w:val="007B7F5C"/>
    <w:rsid w:val="007C0778"/>
    <w:rsid w:val="007C0A9B"/>
    <w:rsid w:val="007C1473"/>
    <w:rsid w:val="007C202D"/>
    <w:rsid w:val="007C3E6E"/>
    <w:rsid w:val="007C4C31"/>
    <w:rsid w:val="007C76C7"/>
    <w:rsid w:val="007D0A42"/>
    <w:rsid w:val="007D0D6C"/>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3B93"/>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0BA0"/>
    <w:rsid w:val="00811197"/>
    <w:rsid w:val="00811DBB"/>
    <w:rsid w:val="008124F4"/>
    <w:rsid w:val="0081376A"/>
    <w:rsid w:val="0081526F"/>
    <w:rsid w:val="008163BF"/>
    <w:rsid w:val="008173B8"/>
    <w:rsid w:val="00820DC9"/>
    <w:rsid w:val="008263CA"/>
    <w:rsid w:val="00830486"/>
    <w:rsid w:val="008305A5"/>
    <w:rsid w:val="00830974"/>
    <w:rsid w:val="0083166D"/>
    <w:rsid w:val="00831BE7"/>
    <w:rsid w:val="00834BE1"/>
    <w:rsid w:val="008375ED"/>
    <w:rsid w:val="00837683"/>
    <w:rsid w:val="00841137"/>
    <w:rsid w:val="00841EA0"/>
    <w:rsid w:val="00842425"/>
    <w:rsid w:val="00842AF2"/>
    <w:rsid w:val="0084319B"/>
    <w:rsid w:val="00847C6E"/>
    <w:rsid w:val="00850265"/>
    <w:rsid w:val="00850DDF"/>
    <w:rsid w:val="00855D08"/>
    <w:rsid w:val="00857778"/>
    <w:rsid w:val="00857F49"/>
    <w:rsid w:val="00860BAA"/>
    <w:rsid w:val="008610B7"/>
    <w:rsid w:val="00865730"/>
    <w:rsid w:val="008706D6"/>
    <w:rsid w:val="008714CF"/>
    <w:rsid w:val="00872943"/>
    <w:rsid w:val="00872ACD"/>
    <w:rsid w:val="00873BE9"/>
    <w:rsid w:val="0087402E"/>
    <w:rsid w:val="00874E17"/>
    <w:rsid w:val="00875A3C"/>
    <w:rsid w:val="008803F2"/>
    <w:rsid w:val="00880A89"/>
    <w:rsid w:val="00886E37"/>
    <w:rsid w:val="00886EDD"/>
    <w:rsid w:val="0088702A"/>
    <w:rsid w:val="008870EA"/>
    <w:rsid w:val="00890FAE"/>
    <w:rsid w:val="008911E3"/>
    <w:rsid w:val="00892A15"/>
    <w:rsid w:val="00893013"/>
    <w:rsid w:val="00893681"/>
    <w:rsid w:val="008936E9"/>
    <w:rsid w:val="008954DD"/>
    <w:rsid w:val="00895E30"/>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CF3"/>
    <w:rsid w:val="008C2D05"/>
    <w:rsid w:val="008C38B6"/>
    <w:rsid w:val="008C422B"/>
    <w:rsid w:val="008C545F"/>
    <w:rsid w:val="008C79A6"/>
    <w:rsid w:val="008C7B33"/>
    <w:rsid w:val="008D040F"/>
    <w:rsid w:val="008D1F24"/>
    <w:rsid w:val="008D2B19"/>
    <w:rsid w:val="008D3CAB"/>
    <w:rsid w:val="008D3DE0"/>
    <w:rsid w:val="008D3E79"/>
    <w:rsid w:val="008D7B7D"/>
    <w:rsid w:val="008E13C6"/>
    <w:rsid w:val="008E1AF9"/>
    <w:rsid w:val="008E1CB6"/>
    <w:rsid w:val="008E22EE"/>
    <w:rsid w:val="008E25CF"/>
    <w:rsid w:val="008E2AC5"/>
    <w:rsid w:val="008E3524"/>
    <w:rsid w:val="008E3A5D"/>
    <w:rsid w:val="008E4178"/>
    <w:rsid w:val="008E47AD"/>
    <w:rsid w:val="008E553F"/>
    <w:rsid w:val="008E744B"/>
    <w:rsid w:val="008F19AD"/>
    <w:rsid w:val="008F2251"/>
    <w:rsid w:val="008F31DA"/>
    <w:rsid w:val="008F37D9"/>
    <w:rsid w:val="008F461B"/>
    <w:rsid w:val="008F5507"/>
    <w:rsid w:val="008F5A6B"/>
    <w:rsid w:val="008F7265"/>
    <w:rsid w:val="00900A93"/>
    <w:rsid w:val="00902661"/>
    <w:rsid w:val="00905634"/>
    <w:rsid w:val="009059C2"/>
    <w:rsid w:val="009063AF"/>
    <w:rsid w:val="00907079"/>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27CFD"/>
    <w:rsid w:val="00930404"/>
    <w:rsid w:val="00931272"/>
    <w:rsid w:val="00931F81"/>
    <w:rsid w:val="0093310F"/>
    <w:rsid w:val="00933DF7"/>
    <w:rsid w:val="00934E8E"/>
    <w:rsid w:val="00936091"/>
    <w:rsid w:val="00936121"/>
    <w:rsid w:val="00936616"/>
    <w:rsid w:val="009378A1"/>
    <w:rsid w:val="00940786"/>
    <w:rsid w:val="00940A2F"/>
    <w:rsid w:val="009411A9"/>
    <w:rsid w:val="00941745"/>
    <w:rsid w:val="009420F2"/>
    <w:rsid w:val="00945147"/>
    <w:rsid w:val="0094735A"/>
    <w:rsid w:val="0095342F"/>
    <w:rsid w:val="00953D9C"/>
    <w:rsid w:val="009545D8"/>
    <w:rsid w:val="00955BF7"/>
    <w:rsid w:val="00957C31"/>
    <w:rsid w:val="00960C3A"/>
    <w:rsid w:val="00963D50"/>
    <w:rsid w:val="00963D97"/>
    <w:rsid w:val="00964CCD"/>
    <w:rsid w:val="00964D41"/>
    <w:rsid w:val="00966244"/>
    <w:rsid w:val="00966D81"/>
    <w:rsid w:val="0097078E"/>
    <w:rsid w:val="00970C7B"/>
    <w:rsid w:val="00971B35"/>
    <w:rsid w:val="00976902"/>
    <w:rsid w:val="00977089"/>
    <w:rsid w:val="00980F16"/>
    <w:rsid w:val="00982AD9"/>
    <w:rsid w:val="00982C29"/>
    <w:rsid w:val="00983AC2"/>
    <w:rsid w:val="009853B1"/>
    <w:rsid w:val="00990B70"/>
    <w:rsid w:val="00992090"/>
    <w:rsid w:val="0099408B"/>
    <w:rsid w:val="00994167"/>
    <w:rsid w:val="00995951"/>
    <w:rsid w:val="0099686C"/>
    <w:rsid w:val="00996B77"/>
    <w:rsid w:val="009972CA"/>
    <w:rsid w:val="009A16D1"/>
    <w:rsid w:val="009A25FB"/>
    <w:rsid w:val="009A3FE9"/>
    <w:rsid w:val="009A4CB2"/>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CD8"/>
    <w:rsid w:val="009D254A"/>
    <w:rsid w:val="009D31B9"/>
    <w:rsid w:val="009D3CFA"/>
    <w:rsid w:val="009D6808"/>
    <w:rsid w:val="009E00A4"/>
    <w:rsid w:val="009E1E82"/>
    <w:rsid w:val="009E33AE"/>
    <w:rsid w:val="009E36C9"/>
    <w:rsid w:val="009E4B9D"/>
    <w:rsid w:val="009E4C6F"/>
    <w:rsid w:val="009E5CD7"/>
    <w:rsid w:val="009E6DB5"/>
    <w:rsid w:val="009E76A3"/>
    <w:rsid w:val="009F080E"/>
    <w:rsid w:val="009F0DDD"/>
    <w:rsid w:val="009F1B5D"/>
    <w:rsid w:val="009F3565"/>
    <w:rsid w:val="009F3684"/>
    <w:rsid w:val="009F40D8"/>
    <w:rsid w:val="009F41E2"/>
    <w:rsid w:val="009F4D2B"/>
    <w:rsid w:val="009F528B"/>
    <w:rsid w:val="009F6EB0"/>
    <w:rsid w:val="009F709F"/>
    <w:rsid w:val="009F7158"/>
    <w:rsid w:val="00A00796"/>
    <w:rsid w:val="00A00E5C"/>
    <w:rsid w:val="00A01D3F"/>
    <w:rsid w:val="00A01F59"/>
    <w:rsid w:val="00A0215A"/>
    <w:rsid w:val="00A0245C"/>
    <w:rsid w:val="00A0407F"/>
    <w:rsid w:val="00A04B41"/>
    <w:rsid w:val="00A04F14"/>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1B2"/>
    <w:rsid w:val="00A25B47"/>
    <w:rsid w:val="00A31837"/>
    <w:rsid w:val="00A33E78"/>
    <w:rsid w:val="00A34DC1"/>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1E31"/>
    <w:rsid w:val="00A52591"/>
    <w:rsid w:val="00A52891"/>
    <w:rsid w:val="00A53171"/>
    <w:rsid w:val="00A56088"/>
    <w:rsid w:val="00A571E8"/>
    <w:rsid w:val="00A5742D"/>
    <w:rsid w:val="00A61714"/>
    <w:rsid w:val="00A619B1"/>
    <w:rsid w:val="00A61B41"/>
    <w:rsid w:val="00A6264A"/>
    <w:rsid w:val="00A63E90"/>
    <w:rsid w:val="00A652D1"/>
    <w:rsid w:val="00A65983"/>
    <w:rsid w:val="00A65EB6"/>
    <w:rsid w:val="00A66768"/>
    <w:rsid w:val="00A67310"/>
    <w:rsid w:val="00A70751"/>
    <w:rsid w:val="00A721B5"/>
    <w:rsid w:val="00A7253F"/>
    <w:rsid w:val="00A73462"/>
    <w:rsid w:val="00A7492D"/>
    <w:rsid w:val="00A74C1A"/>
    <w:rsid w:val="00A74E90"/>
    <w:rsid w:val="00A75E3D"/>
    <w:rsid w:val="00A80F6B"/>
    <w:rsid w:val="00A81C5F"/>
    <w:rsid w:val="00A834C2"/>
    <w:rsid w:val="00A84355"/>
    <w:rsid w:val="00A84EDE"/>
    <w:rsid w:val="00A8502A"/>
    <w:rsid w:val="00A85455"/>
    <w:rsid w:val="00A85712"/>
    <w:rsid w:val="00A864E2"/>
    <w:rsid w:val="00A86CE8"/>
    <w:rsid w:val="00A87E5C"/>
    <w:rsid w:val="00A9095A"/>
    <w:rsid w:val="00A9120B"/>
    <w:rsid w:val="00A91970"/>
    <w:rsid w:val="00A93600"/>
    <w:rsid w:val="00A942C8"/>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1818"/>
    <w:rsid w:val="00AB372A"/>
    <w:rsid w:val="00AB3DDB"/>
    <w:rsid w:val="00AB6148"/>
    <w:rsid w:val="00AC0D40"/>
    <w:rsid w:val="00AC13FB"/>
    <w:rsid w:val="00AC1EF6"/>
    <w:rsid w:val="00AC2616"/>
    <w:rsid w:val="00AC4DEB"/>
    <w:rsid w:val="00AC5811"/>
    <w:rsid w:val="00AC58E1"/>
    <w:rsid w:val="00AC61C5"/>
    <w:rsid w:val="00AC700F"/>
    <w:rsid w:val="00AC7CDB"/>
    <w:rsid w:val="00AD2096"/>
    <w:rsid w:val="00AD2216"/>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330E"/>
    <w:rsid w:val="00AF3662"/>
    <w:rsid w:val="00AF383E"/>
    <w:rsid w:val="00AF4D28"/>
    <w:rsid w:val="00AF50AE"/>
    <w:rsid w:val="00AF53DD"/>
    <w:rsid w:val="00AF576E"/>
    <w:rsid w:val="00AF6A14"/>
    <w:rsid w:val="00AF6F0E"/>
    <w:rsid w:val="00AF7916"/>
    <w:rsid w:val="00AF7C96"/>
    <w:rsid w:val="00B021D6"/>
    <w:rsid w:val="00B02532"/>
    <w:rsid w:val="00B02E73"/>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E8B"/>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48E"/>
    <w:rsid w:val="00B70933"/>
    <w:rsid w:val="00B7173F"/>
    <w:rsid w:val="00B71BA1"/>
    <w:rsid w:val="00B725AA"/>
    <w:rsid w:val="00B7261C"/>
    <w:rsid w:val="00B733B4"/>
    <w:rsid w:val="00B73A9A"/>
    <w:rsid w:val="00B743B7"/>
    <w:rsid w:val="00B74C09"/>
    <w:rsid w:val="00B750AE"/>
    <w:rsid w:val="00B7660E"/>
    <w:rsid w:val="00B76964"/>
    <w:rsid w:val="00B76ACC"/>
    <w:rsid w:val="00B76D90"/>
    <w:rsid w:val="00B77078"/>
    <w:rsid w:val="00B83BD8"/>
    <w:rsid w:val="00B841B9"/>
    <w:rsid w:val="00B84834"/>
    <w:rsid w:val="00B84CC8"/>
    <w:rsid w:val="00B86EA9"/>
    <w:rsid w:val="00B9051C"/>
    <w:rsid w:val="00B90F68"/>
    <w:rsid w:val="00B91EBF"/>
    <w:rsid w:val="00B9266B"/>
    <w:rsid w:val="00B92A2B"/>
    <w:rsid w:val="00B93362"/>
    <w:rsid w:val="00B9371F"/>
    <w:rsid w:val="00B95569"/>
    <w:rsid w:val="00B9671B"/>
    <w:rsid w:val="00BA07EC"/>
    <w:rsid w:val="00BA0C23"/>
    <w:rsid w:val="00BA1F49"/>
    <w:rsid w:val="00BA277B"/>
    <w:rsid w:val="00BA3D70"/>
    <w:rsid w:val="00BA6F9C"/>
    <w:rsid w:val="00BA714F"/>
    <w:rsid w:val="00BA7A55"/>
    <w:rsid w:val="00BB09F2"/>
    <w:rsid w:val="00BB22C3"/>
    <w:rsid w:val="00BB2932"/>
    <w:rsid w:val="00BB2955"/>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3C8"/>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03DB"/>
    <w:rsid w:val="00BF0F02"/>
    <w:rsid w:val="00BF202B"/>
    <w:rsid w:val="00BF2360"/>
    <w:rsid w:val="00BF2A40"/>
    <w:rsid w:val="00BF2C82"/>
    <w:rsid w:val="00BF365A"/>
    <w:rsid w:val="00BF514F"/>
    <w:rsid w:val="00BF58A0"/>
    <w:rsid w:val="00BF5AA1"/>
    <w:rsid w:val="00BF60D5"/>
    <w:rsid w:val="00C01F46"/>
    <w:rsid w:val="00C02EA2"/>
    <w:rsid w:val="00C03E3A"/>
    <w:rsid w:val="00C05F37"/>
    <w:rsid w:val="00C05F5B"/>
    <w:rsid w:val="00C06142"/>
    <w:rsid w:val="00C11A97"/>
    <w:rsid w:val="00C11D55"/>
    <w:rsid w:val="00C1439B"/>
    <w:rsid w:val="00C14597"/>
    <w:rsid w:val="00C160C4"/>
    <w:rsid w:val="00C16D3C"/>
    <w:rsid w:val="00C17022"/>
    <w:rsid w:val="00C17E9C"/>
    <w:rsid w:val="00C201EC"/>
    <w:rsid w:val="00C20884"/>
    <w:rsid w:val="00C22ECD"/>
    <w:rsid w:val="00C2569E"/>
    <w:rsid w:val="00C25795"/>
    <w:rsid w:val="00C25A99"/>
    <w:rsid w:val="00C27127"/>
    <w:rsid w:val="00C27477"/>
    <w:rsid w:val="00C27928"/>
    <w:rsid w:val="00C302F0"/>
    <w:rsid w:val="00C304A2"/>
    <w:rsid w:val="00C30BAE"/>
    <w:rsid w:val="00C32837"/>
    <w:rsid w:val="00C330BF"/>
    <w:rsid w:val="00C33416"/>
    <w:rsid w:val="00C335D9"/>
    <w:rsid w:val="00C33B31"/>
    <w:rsid w:val="00C34E76"/>
    <w:rsid w:val="00C35FBE"/>
    <w:rsid w:val="00C36914"/>
    <w:rsid w:val="00C40F93"/>
    <w:rsid w:val="00C420F1"/>
    <w:rsid w:val="00C43ABF"/>
    <w:rsid w:val="00C44786"/>
    <w:rsid w:val="00C469C2"/>
    <w:rsid w:val="00C5018D"/>
    <w:rsid w:val="00C50275"/>
    <w:rsid w:val="00C504DF"/>
    <w:rsid w:val="00C52B27"/>
    <w:rsid w:val="00C52B81"/>
    <w:rsid w:val="00C53A77"/>
    <w:rsid w:val="00C552D3"/>
    <w:rsid w:val="00C55E19"/>
    <w:rsid w:val="00C55E4E"/>
    <w:rsid w:val="00C56811"/>
    <w:rsid w:val="00C56B7C"/>
    <w:rsid w:val="00C572BA"/>
    <w:rsid w:val="00C60643"/>
    <w:rsid w:val="00C612A8"/>
    <w:rsid w:val="00C61D18"/>
    <w:rsid w:val="00C647B1"/>
    <w:rsid w:val="00C64EEB"/>
    <w:rsid w:val="00C66083"/>
    <w:rsid w:val="00C66D95"/>
    <w:rsid w:val="00C6706F"/>
    <w:rsid w:val="00C7060F"/>
    <w:rsid w:val="00C70866"/>
    <w:rsid w:val="00C72973"/>
    <w:rsid w:val="00C7358F"/>
    <w:rsid w:val="00C74784"/>
    <w:rsid w:val="00C750FD"/>
    <w:rsid w:val="00C75158"/>
    <w:rsid w:val="00C75DD8"/>
    <w:rsid w:val="00C774AE"/>
    <w:rsid w:val="00C778AD"/>
    <w:rsid w:val="00C823CA"/>
    <w:rsid w:val="00C835C1"/>
    <w:rsid w:val="00C845F9"/>
    <w:rsid w:val="00C84AD3"/>
    <w:rsid w:val="00C84BFF"/>
    <w:rsid w:val="00C85C17"/>
    <w:rsid w:val="00C8652B"/>
    <w:rsid w:val="00C86B73"/>
    <w:rsid w:val="00C87D42"/>
    <w:rsid w:val="00C90998"/>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1576"/>
    <w:rsid w:val="00CB34FF"/>
    <w:rsid w:val="00CB5EF6"/>
    <w:rsid w:val="00CB5F08"/>
    <w:rsid w:val="00CB6EF8"/>
    <w:rsid w:val="00CB6F51"/>
    <w:rsid w:val="00CB7459"/>
    <w:rsid w:val="00CC087C"/>
    <w:rsid w:val="00CC1034"/>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2C1"/>
    <w:rsid w:val="00CE3B22"/>
    <w:rsid w:val="00CE6F86"/>
    <w:rsid w:val="00CF0873"/>
    <w:rsid w:val="00CF0B0E"/>
    <w:rsid w:val="00CF1F79"/>
    <w:rsid w:val="00CF77AD"/>
    <w:rsid w:val="00CF7939"/>
    <w:rsid w:val="00D0225A"/>
    <w:rsid w:val="00D026FD"/>
    <w:rsid w:val="00D04ADD"/>
    <w:rsid w:val="00D05D8E"/>
    <w:rsid w:val="00D06211"/>
    <w:rsid w:val="00D068A2"/>
    <w:rsid w:val="00D068D1"/>
    <w:rsid w:val="00D06E3F"/>
    <w:rsid w:val="00D07B2F"/>
    <w:rsid w:val="00D10EE8"/>
    <w:rsid w:val="00D12770"/>
    <w:rsid w:val="00D1300C"/>
    <w:rsid w:val="00D143DD"/>
    <w:rsid w:val="00D14545"/>
    <w:rsid w:val="00D158BE"/>
    <w:rsid w:val="00D158CB"/>
    <w:rsid w:val="00D17150"/>
    <w:rsid w:val="00D20A86"/>
    <w:rsid w:val="00D211E4"/>
    <w:rsid w:val="00D2224C"/>
    <w:rsid w:val="00D22D34"/>
    <w:rsid w:val="00D2381E"/>
    <w:rsid w:val="00D26504"/>
    <w:rsid w:val="00D266F7"/>
    <w:rsid w:val="00D2673F"/>
    <w:rsid w:val="00D27582"/>
    <w:rsid w:val="00D27D4F"/>
    <w:rsid w:val="00D27E68"/>
    <w:rsid w:val="00D30F15"/>
    <w:rsid w:val="00D32833"/>
    <w:rsid w:val="00D340AE"/>
    <w:rsid w:val="00D35344"/>
    <w:rsid w:val="00D35425"/>
    <w:rsid w:val="00D3648D"/>
    <w:rsid w:val="00D36C34"/>
    <w:rsid w:val="00D37F12"/>
    <w:rsid w:val="00D425D3"/>
    <w:rsid w:val="00D43BFC"/>
    <w:rsid w:val="00D44787"/>
    <w:rsid w:val="00D45B4B"/>
    <w:rsid w:val="00D467B5"/>
    <w:rsid w:val="00D471EF"/>
    <w:rsid w:val="00D4732B"/>
    <w:rsid w:val="00D47AE7"/>
    <w:rsid w:val="00D47D99"/>
    <w:rsid w:val="00D513A3"/>
    <w:rsid w:val="00D51755"/>
    <w:rsid w:val="00D551F7"/>
    <w:rsid w:val="00D55305"/>
    <w:rsid w:val="00D559E3"/>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641"/>
    <w:rsid w:val="00D84BEC"/>
    <w:rsid w:val="00D851D6"/>
    <w:rsid w:val="00D86274"/>
    <w:rsid w:val="00D86E99"/>
    <w:rsid w:val="00D90BE7"/>
    <w:rsid w:val="00D915EA"/>
    <w:rsid w:val="00D922E3"/>
    <w:rsid w:val="00D934CD"/>
    <w:rsid w:val="00D95746"/>
    <w:rsid w:val="00D97D5D"/>
    <w:rsid w:val="00DA1309"/>
    <w:rsid w:val="00DA162F"/>
    <w:rsid w:val="00DA23F0"/>
    <w:rsid w:val="00DA31C1"/>
    <w:rsid w:val="00DA3AF9"/>
    <w:rsid w:val="00DA3CAF"/>
    <w:rsid w:val="00DA3DED"/>
    <w:rsid w:val="00DA6E07"/>
    <w:rsid w:val="00DB03BE"/>
    <w:rsid w:val="00DB0DB2"/>
    <w:rsid w:val="00DB1336"/>
    <w:rsid w:val="00DB220B"/>
    <w:rsid w:val="00DB293F"/>
    <w:rsid w:val="00DB4930"/>
    <w:rsid w:val="00DB4ADA"/>
    <w:rsid w:val="00DB6AEA"/>
    <w:rsid w:val="00DB6B47"/>
    <w:rsid w:val="00DC1DCC"/>
    <w:rsid w:val="00DC24A2"/>
    <w:rsid w:val="00DC4F00"/>
    <w:rsid w:val="00DD04C7"/>
    <w:rsid w:val="00DD0A52"/>
    <w:rsid w:val="00DD19C3"/>
    <w:rsid w:val="00DD1DB2"/>
    <w:rsid w:val="00DD3489"/>
    <w:rsid w:val="00DD383E"/>
    <w:rsid w:val="00DD5A2D"/>
    <w:rsid w:val="00DD5DC0"/>
    <w:rsid w:val="00DD5FB7"/>
    <w:rsid w:val="00DD68FF"/>
    <w:rsid w:val="00DE038A"/>
    <w:rsid w:val="00DE0C66"/>
    <w:rsid w:val="00DE12F1"/>
    <w:rsid w:val="00DE3E72"/>
    <w:rsid w:val="00DF0D75"/>
    <w:rsid w:val="00DF10F1"/>
    <w:rsid w:val="00DF443F"/>
    <w:rsid w:val="00DF5A64"/>
    <w:rsid w:val="00DF7609"/>
    <w:rsid w:val="00E00196"/>
    <w:rsid w:val="00E01DAD"/>
    <w:rsid w:val="00E0306E"/>
    <w:rsid w:val="00E044D0"/>
    <w:rsid w:val="00E0466D"/>
    <w:rsid w:val="00E04B5B"/>
    <w:rsid w:val="00E04FA7"/>
    <w:rsid w:val="00E0723B"/>
    <w:rsid w:val="00E074A8"/>
    <w:rsid w:val="00E10F09"/>
    <w:rsid w:val="00E11CF2"/>
    <w:rsid w:val="00E12BA3"/>
    <w:rsid w:val="00E12F83"/>
    <w:rsid w:val="00E137C1"/>
    <w:rsid w:val="00E1440D"/>
    <w:rsid w:val="00E148DD"/>
    <w:rsid w:val="00E14A73"/>
    <w:rsid w:val="00E14F94"/>
    <w:rsid w:val="00E15CC6"/>
    <w:rsid w:val="00E16D80"/>
    <w:rsid w:val="00E174D7"/>
    <w:rsid w:val="00E209AD"/>
    <w:rsid w:val="00E222B8"/>
    <w:rsid w:val="00E227DE"/>
    <w:rsid w:val="00E23556"/>
    <w:rsid w:val="00E23DA9"/>
    <w:rsid w:val="00E264B9"/>
    <w:rsid w:val="00E27020"/>
    <w:rsid w:val="00E2721C"/>
    <w:rsid w:val="00E273C0"/>
    <w:rsid w:val="00E2762F"/>
    <w:rsid w:val="00E27998"/>
    <w:rsid w:val="00E34297"/>
    <w:rsid w:val="00E35473"/>
    <w:rsid w:val="00E356D4"/>
    <w:rsid w:val="00E3767C"/>
    <w:rsid w:val="00E40B5A"/>
    <w:rsid w:val="00E41A32"/>
    <w:rsid w:val="00E430AE"/>
    <w:rsid w:val="00E43842"/>
    <w:rsid w:val="00E44907"/>
    <w:rsid w:val="00E44AAB"/>
    <w:rsid w:val="00E44E0E"/>
    <w:rsid w:val="00E455A9"/>
    <w:rsid w:val="00E458F0"/>
    <w:rsid w:val="00E46176"/>
    <w:rsid w:val="00E470E0"/>
    <w:rsid w:val="00E4795B"/>
    <w:rsid w:val="00E505FE"/>
    <w:rsid w:val="00E50B16"/>
    <w:rsid w:val="00E52972"/>
    <w:rsid w:val="00E53E61"/>
    <w:rsid w:val="00E5700C"/>
    <w:rsid w:val="00E60650"/>
    <w:rsid w:val="00E62014"/>
    <w:rsid w:val="00E62056"/>
    <w:rsid w:val="00E622E1"/>
    <w:rsid w:val="00E62825"/>
    <w:rsid w:val="00E633E0"/>
    <w:rsid w:val="00E633FD"/>
    <w:rsid w:val="00E63631"/>
    <w:rsid w:val="00E65DCC"/>
    <w:rsid w:val="00E65EB1"/>
    <w:rsid w:val="00E663E3"/>
    <w:rsid w:val="00E66A0F"/>
    <w:rsid w:val="00E6701D"/>
    <w:rsid w:val="00E709F6"/>
    <w:rsid w:val="00E71AC2"/>
    <w:rsid w:val="00E71B04"/>
    <w:rsid w:val="00E71CA7"/>
    <w:rsid w:val="00E71FFF"/>
    <w:rsid w:val="00E748EB"/>
    <w:rsid w:val="00E778C6"/>
    <w:rsid w:val="00E800CD"/>
    <w:rsid w:val="00E80793"/>
    <w:rsid w:val="00E8333B"/>
    <w:rsid w:val="00E835BE"/>
    <w:rsid w:val="00E83730"/>
    <w:rsid w:val="00E8423C"/>
    <w:rsid w:val="00E86128"/>
    <w:rsid w:val="00E8634F"/>
    <w:rsid w:val="00E86B07"/>
    <w:rsid w:val="00E86E28"/>
    <w:rsid w:val="00E90709"/>
    <w:rsid w:val="00E91D5A"/>
    <w:rsid w:val="00E9331C"/>
    <w:rsid w:val="00E94FD3"/>
    <w:rsid w:val="00EA1B02"/>
    <w:rsid w:val="00EB0B3A"/>
    <w:rsid w:val="00EB0F2F"/>
    <w:rsid w:val="00EB164B"/>
    <w:rsid w:val="00EB4898"/>
    <w:rsid w:val="00EB7533"/>
    <w:rsid w:val="00EB78B0"/>
    <w:rsid w:val="00EC0F3B"/>
    <w:rsid w:val="00EC1766"/>
    <w:rsid w:val="00EC17F4"/>
    <w:rsid w:val="00EC4E12"/>
    <w:rsid w:val="00EC5136"/>
    <w:rsid w:val="00EC52A1"/>
    <w:rsid w:val="00EC5AE5"/>
    <w:rsid w:val="00EC64D2"/>
    <w:rsid w:val="00ED0649"/>
    <w:rsid w:val="00ED0F4E"/>
    <w:rsid w:val="00ED3369"/>
    <w:rsid w:val="00ED421E"/>
    <w:rsid w:val="00ED58EA"/>
    <w:rsid w:val="00ED640A"/>
    <w:rsid w:val="00ED72BB"/>
    <w:rsid w:val="00EE3C1B"/>
    <w:rsid w:val="00EE5575"/>
    <w:rsid w:val="00EE73FC"/>
    <w:rsid w:val="00EE76B9"/>
    <w:rsid w:val="00EF1152"/>
    <w:rsid w:val="00EF123F"/>
    <w:rsid w:val="00EF3D04"/>
    <w:rsid w:val="00EF4153"/>
    <w:rsid w:val="00EF42E6"/>
    <w:rsid w:val="00EF6522"/>
    <w:rsid w:val="00EF690E"/>
    <w:rsid w:val="00EF7679"/>
    <w:rsid w:val="00EF7B9C"/>
    <w:rsid w:val="00F003A2"/>
    <w:rsid w:val="00F044AB"/>
    <w:rsid w:val="00F0480F"/>
    <w:rsid w:val="00F052F7"/>
    <w:rsid w:val="00F0634B"/>
    <w:rsid w:val="00F1059E"/>
    <w:rsid w:val="00F1089D"/>
    <w:rsid w:val="00F12556"/>
    <w:rsid w:val="00F20299"/>
    <w:rsid w:val="00F208A4"/>
    <w:rsid w:val="00F209C8"/>
    <w:rsid w:val="00F22780"/>
    <w:rsid w:val="00F23573"/>
    <w:rsid w:val="00F24876"/>
    <w:rsid w:val="00F24A28"/>
    <w:rsid w:val="00F26627"/>
    <w:rsid w:val="00F3022F"/>
    <w:rsid w:val="00F30C27"/>
    <w:rsid w:val="00F310A4"/>
    <w:rsid w:val="00F311D8"/>
    <w:rsid w:val="00F32753"/>
    <w:rsid w:val="00F32DD7"/>
    <w:rsid w:val="00F33031"/>
    <w:rsid w:val="00F33166"/>
    <w:rsid w:val="00F34C0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AA2"/>
    <w:rsid w:val="00F67CD9"/>
    <w:rsid w:val="00F67FFC"/>
    <w:rsid w:val="00F70044"/>
    <w:rsid w:val="00F7051F"/>
    <w:rsid w:val="00F73F7E"/>
    <w:rsid w:val="00F754C8"/>
    <w:rsid w:val="00F76DC2"/>
    <w:rsid w:val="00F80809"/>
    <w:rsid w:val="00F80C2D"/>
    <w:rsid w:val="00F8350C"/>
    <w:rsid w:val="00F8428F"/>
    <w:rsid w:val="00F86C88"/>
    <w:rsid w:val="00F90E5F"/>
    <w:rsid w:val="00F9164F"/>
    <w:rsid w:val="00F94451"/>
    <w:rsid w:val="00F94961"/>
    <w:rsid w:val="00F9745F"/>
    <w:rsid w:val="00F97DE9"/>
    <w:rsid w:val="00FA0426"/>
    <w:rsid w:val="00FA16AE"/>
    <w:rsid w:val="00FA1738"/>
    <w:rsid w:val="00FA22DD"/>
    <w:rsid w:val="00FA2E7F"/>
    <w:rsid w:val="00FA3E06"/>
    <w:rsid w:val="00FA44E5"/>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E30BA"/>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nanse@onkol.kiel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980F-24DE-4623-9788-D448E32B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Pages>
  <Words>4326</Words>
  <Characters>25958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50</cp:revision>
  <cp:lastPrinted>2022-07-29T09:45:00Z</cp:lastPrinted>
  <dcterms:created xsi:type="dcterms:W3CDTF">2022-07-11T05:48:00Z</dcterms:created>
  <dcterms:modified xsi:type="dcterms:W3CDTF">2022-08-26T06:14:00Z</dcterms:modified>
</cp:coreProperties>
</file>