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F0D" w14:textId="77777777" w:rsidR="001B628E" w:rsidRDefault="001B628E">
      <w:pPr>
        <w:pStyle w:val="Nagwek1"/>
        <w:jc w:val="left"/>
        <w:rPr>
          <w:sz w:val="12"/>
          <w:szCs w:val="12"/>
        </w:rPr>
      </w:pPr>
    </w:p>
    <w:p w14:paraId="62F6DD50" w14:textId="77777777" w:rsidR="001B628E" w:rsidRDefault="00AE3EF1">
      <w:pPr>
        <w:pStyle w:val="Standard"/>
        <w:tabs>
          <w:tab w:val="left" w:pos="0"/>
        </w:tabs>
        <w:ind w:right="49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3952CDD" w14:textId="77777777" w:rsidR="00B47489" w:rsidRPr="00B47489" w:rsidRDefault="00B47489">
      <w:pPr>
        <w:pStyle w:val="Standard"/>
        <w:tabs>
          <w:tab w:val="left" w:pos="0"/>
        </w:tabs>
        <w:ind w:right="49"/>
        <w:jc w:val="right"/>
        <w:rPr>
          <w:rFonts w:ascii="Arial" w:hAnsi="Arial" w:cs="Arial"/>
          <w:b/>
          <w:bCs/>
          <w:i/>
          <w:iCs/>
          <w:color w:val="44546A" w:themeColor="text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22"/>
          <w:szCs w:val="22"/>
        </w:rPr>
        <w:t>(</w:t>
      </w:r>
      <w:r w:rsidRPr="00B47489">
        <w:rPr>
          <w:rFonts w:ascii="Arial" w:hAnsi="Arial" w:cs="Arial"/>
          <w:b/>
          <w:bCs/>
          <w:i/>
          <w:iCs/>
          <w:color w:val="44546A" w:themeColor="text2"/>
          <w:sz w:val="22"/>
          <w:szCs w:val="22"/>
        </w:rPr>
        <w:t>Integralna część Formularza ofertowego</w:t>
      </w:r>
      <w:r>
        <w:rPr>
          <w:rFonts w:ascii="Arial" w:hAnsi="Arial" w:cs="Arial"/>
          <w:b/>
          <w:bCs/>
          <w:i/>
          <w:iCs/>
          <w:color w:val="44546A" w:themeColor="text2"/>
          <w:sz w:val="22"/>
          <w:szCs w:val="22"/>
        </w:rPr>
        <w:t>)</w:t>
      </w:r>
    </w:p>
    <w:p w14:paraId="37F691C9" w14:textId="77777777" w:rsidR="00837959" w:rsidRDefault="00AE3EF1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FORMULARZ CENOWY </w:t>
      </w:r>
    </w:p>
    <w:p w14:paraId="7CE6FC37" w14:textId="151B9A6B" w:rsidR="001B628E" w:rsidRPr="001F7EFD" w:rsidRDefault="00837959">
      <w:pPr>
        <w:pStyle w:val="Standard"/>
        <w:tabs>
          <w:tab w:val="left" w:pos="0"/>
        </w:tabs>
        <w:jc w:val="center"/>
        <w:rPr>
          <w:color w:val="00B050"/>
        </w:rPr>
      </w:pPr>
      <w:r w:rsidRPr="001F7EFD">
        <w:rPr>
          <w:rFonts w:ascii="Arial" w:hAnsi="Arial" w:cs="Arial"/>
          <w:b/>
          <w:bCs/>
          <w:color w:val="00B050"/>
          <w:u w:val="single"/>
        </w:rPr>
        <w:t>Modyfikacja z dnia 20.11.2023r.</w:t>
      </w:r>
    </w:p>
    <w:p w14:paraId="4466B354" w14:textId="77777777" w:rsidR="001B628E" w:rsidRDefault="001B628E">
      <w:pPr>
        <w:pStyle w:val="Standard"/>
        <w:tabs>
          <w:tab w:val="left" w:pos="0"/>
        </w:tabs>
        <w:jc w:val="center"/>
        <w:rPr>
          <w:sz w:val="12"/>
          <w:szCs w:val="12"/>
          <w:u w:val="single"/>
        </w:rPr>
      </w:pPr>
    </w:p>
    <w:p w14:paraId="32FA8657" w14:textId="1D809F0F" w:rsidR="001B628E" w:rsidRDefault="00AE3EF1">
      <w:pPr>
        <w:pStyle w:val="Standard"/>
        <w:tabs>
          <w:tab w:val="left" w:pos="0"/>
        </w:tabs>
        <w:jc w:val="center"/>
      </w:pPr>
      <w:r>
        <w:rPr>
          <w:rFonts w:ascii="Arial" w:hAnsi="Arial" w:cs="Arial"/>
          <w:b/>
          <w:bCs/>
          <w:sz w:val="18"/>
          <w:szCs w:val="18"/>
        </w:rPr>
        <w:t>dot. postępowania pn.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Sukcesywne dostawy paliw – bezgotówkowe tankowanie pojazdów na stacji paliwowej wykonawcy w 202</w:t>
      </w:r>
      <w:r w:rsidR="0012737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r."   (3 części)</w:t>
      </w:r>
    </w:p>
    <w:p w14:paraId="500095DD" w14:textId="77777777" w:rsidR="001B628E" w:rsidRDefault="001B628E">
      <w:pPr>
        <w:pStyle w:val="Standard"/>
        <w:tabs>
          <w:tab w:val="left" w:pos="0"/>
        </w:tabs>
        <w:jc w:val="center"/>
        <w:rPr>
          <w:b/>
          <w:bCs/>
          <w:sz w:val="8"/>
          <w:szCs w:val="8"/>
        </w:rPr>
      </w:pPr>
    </w:p>
    <w:p w14:paraId="41822C75" w14:textId="77777777" w:rsidR="001B628E" w:rsidRDefault="00AE3EF1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NALEŻY WYPEŁNIĆ ODPOWIEDNIO DO SKŁADANEJ OFERTY, WPISUJĄC CENY JEDNOSTKOWE  Z DOKŁADNOŚCIĄ DO 1 GROSZA.</w:t>
      </w:r>
    </w:p>
    <w:p w14:paraId="39F050EE" w14:textId="77777777" w:rsidR="001B628E" w:rsidRDefault="001B628E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9119" w:type="dxa"/>
        <w:tblInd w:w="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252"/>
        <w:gridCol w:w="1063"/>
        <w:gridCol w:w="189"/>
        <w:gridCol w:w="1252"/>
        <w:gridCol w:w="1158"/>
        <w:gridCol w:w="94"/>
        <w:gridCol w:w="1252"/>
        <w:gridCol w:w="1253"/>
      </w:tblGrid>
      <w:tr w:rsidR="001B628E" w14:paraId="49A18D8A" w14:textId="77777777">
        <w:trPr>
          <w:trHeight w:val="228"/>
        </w:trPr>
        <w:tc>
          <w:tcPr>
            <w:tcW w:w="9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9ECA" w14:textId="77777777" w:rsidR="001B628E" w:rsidRDefault="00AE3EF1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Ceny jednostkowe brutto 1 litra paliwa oferowanego do sprzedaży na stacji paliwowej Wykonawcy wystawiona na dystrybutorach w niżej wskazanych kolejnych dniach</w:t>
            </w:r>
          </w:p>
        </w:tc>
      </w:tr>
      <w:tr w:rsidR="001B628E" w14:paraId="3973A1E6" w14:textId="77777777" w:rsidTr="0012737B">
        <w:trPr>
          <w:trHeight w:val="114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BF06" w14:textId="14B98091" w:rsidR="001B628E" w:rsidRDefault="003504D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257E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I (Zadanie nr 1)</w:t>
            </w:r>
          </w:p>
          <w:p w14:paraId="5E7B2438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paliwowa</w:t>
            </w:r>
          </w:p>
          <w:p w14:paraId="35296331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Zawierciu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F2964" w14:textId="77777777" w:rsidR="001B628E" w:rsidRDefault="00AE3E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CZĘŚĆ II (Zadanie nr 2)</w:t>
            </w:r>
          </w:p>
          <w:p w14:paraId="1973ABF6" w14:textId="77777777" w:rsidR="001B628E" w:rsidRDefault="00AE3EF1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Stacja paliwowa w Pilicy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8AC8D" w14:textId="77777777" w:rsidR="001B628E" w:rsidRDefault="00AE3E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CZĘŚĆ III (Zadanie nr 3)</w:t>
            </w:r>
          </w:p>
          <w:p w14:paraId="4D2048D5" w14:textId="77777777" w:rsidR="001B628E" w:rsidRDefault="00AE3E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Stacja paliwowa </w:t>
            </w:r>
          </w:p>
          <w:p w14:paraId="6A96E247" w14:textId="77777777" w:rsidR="001B628E" w:rsidRDefault="00AE3EF1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Szczekocinach</w:t>
            </w:r>
          </w:p>
        </w:tc>
      </w:tr>
      <w:tr w:rsidR="001B628E" w14:paraId="17827709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8825" w14:textId="227EEF70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EF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Kolejny dzień listopada 202</w:t>
            </w:r>
            <w:r w:rsidR="00D969EE" w:rsidRPr="001F7EF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</w:t>
            </w:r>
            <w:r w:rsidRPr="001F7EF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r</w:t>
            </w:r>
            <w:r w:rsidRPr="00D969E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DE23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E95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D7BC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ON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AF3CE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E95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7FBA1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ON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D2882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E95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7AE9C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ON</w:t>
            </w:r>
          </w:p>
        </w:tc>
      </w:tr>
      <w:tr w:rsidR="001B628E" w14:paraId="7ECDCCE5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4F04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0F84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043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4550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DCDB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9FB30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6372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4CB175CF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5A36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AE8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FE0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D7C8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032F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036B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F4C5E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0EE0C0B5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60DD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CFE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E38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15E07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114E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C8E87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4C75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28325F7C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DA0A4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98F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FA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4480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CD5E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75EE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FB4A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4DD7852E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5D258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399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EB2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D67A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EEFA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D90B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4D62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7263FB7D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23B4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A31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202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BF7E6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720A26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C143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17074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44E618A9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D317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C36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A95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E8E6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9665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8B95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2B2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391C0BB7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ECBA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2738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320D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7EA0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AB99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9E603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D3A8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47BC5347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32D1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C2C6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5944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D441E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B188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7CC07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B071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19F23B7F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94AD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B7F1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C7A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6440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BE19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AF23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A177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1E2E7922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2AC2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5A7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BEE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D591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F29D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E3A2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A41E4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2EE81858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D4C1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3F44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F7E3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AF5AE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FCFED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8AE6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6C60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0E3E30B1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AFFA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D2A6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7196D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72C6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E97D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531E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0880B4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21927104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ABBB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EC59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F864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F40C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4530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30E3D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85FEF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62E0A4E8" w14:textId="77777777" w:rsidTr="0012737B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7DE6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930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6A4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F4E93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64D1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9718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45A7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0F5F7ABD" w14:textId="77777777" w:rsidTr="0012737B">
        <w:trPr>
          <w:trHeight w:val="45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2407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  <w:p w14:paraId="1C9F0014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wszystkich </w:t>
            </w:r>
          </w:p>
          <w:p w14:paraId="1AD2C972" w14:textId="07D6495B" w:rsidR="001B628E" w:rsidRDefault="0012737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AE3E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</w:t>
            </w:r>
          </w:p>
          <w:p w14:paraId="2386ED83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kolumnie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7EEE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16C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1969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C278E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64B9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F24B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3F842D46" w14:textId="77777777" w:rsidTr="0012737B">
        <w:trPr>
          <w:trHeight w:val="457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4F5E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Średnia cena jednostkowa brutto w PLN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B78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3226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6A48F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3EA1A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8AD5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F4198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51620966" w14:textId="77777777" w:rsidTr="0012737B">
        <w:trPr>
          <w:trHeight w:val="457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B417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Upust </w:t>
            </w:r>
          </w:p>
          <w:p w14:paraId="710EB224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FC79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8F4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3E1D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CC251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896F0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34105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8E" w14:paraId="5826B631" w14:textId="77777777" w:rsidTr="0012737B">
        <w:trPr>
          <w:trHeight w:val="638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6AD1" w14:textId="77777777" w:rsidR="001B628E" w:rsidRDefault="00AE3EF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z upustem w PLN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EAA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A8D2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EAA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5269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462F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6130B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5815C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083A1" w14:textId="77777777" w:rsidR="001B628E" w:rsidRDefault="001B628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2855A2" w14:textId="77777777" w:rsidR="001B628E" w:rsidRPr="0012737B" w:rsidRDefault="00AE3EF1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2737B">
        <w:rPr>
          <w:rFonts w:ascii="Arial" w:hAnsi="Arial" w:cs="Arial"/>
          <w:bCs/>
          <w:sz w:val="20"/>
          <w:szCs w:val="20"/>
        </w:rPr>
        <w:lastRenderedPageBreak/>
        <w:t xml:space="preserve">1. Wykonawca oświadcza, że przy sprzedaży paliw ciekłych stosuje następujące stawki podatku od towarów i usług </w:t>
      </w:r>
      <w:r w:rsidRPr="0012737B">
        <w:rPr>
          <w:rFonts w:ascii="Arial" w:hAnsi="Arial" w:cs="Arial"/>
          <w:b/>
          <w:sz w:val="20"/>
          <w:szCs w:val="20"/>
        </w:rPr>
        <w:t>(VAT):</w:t>
      </w:r>
      <w:r w:rsidRPr="0012737B">
        <w:rPr>
          <w:rFonts w:ascii="Arial" w:hAnsi="Arial" w:cs="Arial"/>
          <w:bCs/>
          <w:sz w:val="20"/>
          <w:szCs w:val="20"/>
        </w:rPr>
        <w:t xml:space="preserve"> Olej napędowy (ON)                   …………%; Benzyna bezołowiowa 95 (E95) …………%</w:t>
      </w:r>
    </w:p>
    <w:p w14:paraId="066A0DE8" w14:textId="77777777" w:rsidR="001B628E" w:rsidRPr="0012737B" w:rsidRDefault="00AE3EF1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12737B">
        <w:rPr>
          <w:rFonts w:ascii="Arial" w:hAnsi="Arial" w:cs="Arial"/>
          <w:bCs/>
          <w:sz w:val="20"/>
          <w:szCs w:val="20"/>
        </w:rPr>
        <w:t>2</w:t>
      </w:r>
      <w:r w:rsidRPr="0012737B">
        <w:rPr>
          <w:rFonts w:ascii="Arial" w:hAnsi="Arial" w:cs="Arial"/>
          <w:b/>
          <w:sz w:val="20"/>
          <w:szCs w:val="20"/>
        </w:rPr>
        <w:t>. Wykonawca oświadcza, że średnie ceny jednostkowe brutto pomniejszone o upust zawierają wszystkie koszty, opłaty i podatki.</w:t>
      </w:r>
    </w:p>
    <w:p w14:paraId="2DA43FE5" w14:textId="77777777" w:rsidR="001B628E" w:rsidRPr="0012737B" w:rsidRDefault="00AE3EF1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2737B">
        <w:rPr>
          <w:rFonts w:ascii="Arial" w:hAnsi="Arial" w:cs="Arial"/>
          <w:b/>
          <w:bCs/>
          <w:sz w:val="20"/>
          <w:szCs w:val="20"/>
        </w:rPr>
        <w:t>Informacje dotyczące sposobu  wypełniania formularza:</w:t>
      </w:r>
    </w:p>
    <w:p w14:paraId="1133FA07" w14:textId="77777777" w:rsidR="001B628E" w:rsidRPr="0012737B" w:rsidRDefault="00AE3EF1">
      <w:pPr>
        <w:pStyle w:val="Standard"/>
        <w:numPr>
          <w:ilvl w:val="0"/>
          <w:numId w:val="6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Formularz należny wypełnić wpisując odpowiednie dla danego dnia ceny paliw obowiązujące na stacji paliwowej Wykonawcy – odpowiednio do Części na którą składa ofertę</w:t>
      </w:r>
    </w:p>
    <w:p w14:paraId="120B9D1C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Formularz należy wypełnić z dokładnością do 1 grosza tj. do drugiego miejsca po przecinku.</w:t>
      </w:r>
    </w:p>
    <w:p w14:paraId="62970859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Należy określić stawkę podatku VAT, stosowanego przez Wykonawcę przy sprzedaży paliw.</w:t>
      </w:r>
    </w:p>
    <w:p w14:paraId="57281B9E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Należy podać ceny w sposób rzetelny i zgodny z prawdą.</w:t>
      </w:r>
    </w:p>
    <w:p w14:paraId="38B85BB5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Gdyby cena paliwa w ciągu jednego dnia uległa zmianie, Wykonawca wpisuje do Formularza cenę najwyższą z tego dnia.</w:t>
      </w:r>
    </w:p>
    <w:p w14:paraId="13A30A65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Na dzień, w którym stacja paliw Wykonawcy była nieczynna, należy podać ceny paliw obowiązujące w dniu poprzednim.</w:t>
      </w:r>
    </w:p>
    <w:p w14:paraId="70D27DC9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sz w:val="20"/>
          <w:szCs w:val="20"/>
        </w:rPr>
      </w:pPr>
      <w:r w:rsidRPr="0012737B">
        <w:rPr>
          <w:rFonts w:ascii="Arial" w:hAnsi="Arial" w:cs="Arial"/>
          <w:sz w:val="20"/>
          <w:szCs w:val="20"/>
        </w:rPr>
        <w:t>Podane ceny - na wezwanie Zamawiającego, Wykonawca potwierdzi w/w ceny odpowiednimi dokumentami np. zanimizowanymi fakturami VAT lub paragonami z kasy fiskalnej.</w:t>
      </w:r>
    </w:p>
    <w:p w14:paraId="56307198" w14:textId="77777777" w:rsidR="001B628E" w:rsidRPr="0012737B" w:rsidRDefault="00AE3EF1">
      <w:pPr>
        <w:pStyle w:val="Standard"/>
        <w:numPr>
          <w:ilvl w:val="0"/>
          <w:numId w:val="3"/>
        </w:numPr>
        <w:tabs>
          <w:tab w:val="left" w:pos="-216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2737B">
        <w:rPr>
          <w:rFonts w:ascii="Arial" w:hAnsi="Arial" w:cs="Arial"/>
          <w:b/>
          <w:bCs/>
          <w:sz w:val="20"/>
          <w:szCs w:val="20"/>
        </w:rPr>
        <w:t xml:space="preserve">Oferowany upust dla ON oraz E95 winien być określony </w:t>
      </w:r>
      <w:r w:rsidRPr="0012737B">
        <w:rPr>
          <w:rFonts w:ascii="Arial" w:hAnsi="Arial" w:cs="Arial"/>
          <w:b/>
          <w:bCs/>
          <w:sz w:val="20"/>
          <w:szCs w:val="20"/>
          <w:u w:val="single"/>
        </w:rPr>
        <w:t>PROCENTOWO.</w:t>
      </w:r>
    </w:p>
    <w:p w14:paraId="1B82AB83" w14:textId="77777777" w:rsidR="001B628E" w:rsidRPr="0012737B" w:rsidRDefault="001B628E">
      <w:pPr>
        <w:pStyle w:val="Standard"/>
        <w:tabs>
          <w:tab w:val="left" w:pos="-144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EFA8B84" w14:textId="77777777" w:rsidR="001B628E" w:rsidRPr="0012737B" w:rsidRDefault="00AE3EF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12737B">
        <w:rPr>
          <w:rFonts w:ascii="Arial" w:hAnsi="Arial" w:cs="Arial"/>
          <w:b/>
          <w:bCs/>
          <w:sz w:val="20"/>
          <w:szCs w:val="20"/>
        </w:rPr>
        <w:t>Obliczone powyżej, z dokładnością do drugiego miejsca po przecinku, ceny jednostkowe brutto, ceny jednostkowe brutto z gwarantowanym upustem oraz informacje o stawkach podatku VAT należy przenieść do odpowiednich rubryk Formularza ofertowego, który stanowi Załącznik nr 1 do SWZ.</w:t>
      </w:r>
    </w:p>
    <w:p w14:paraId="6CC7395E" w14:textId="77777777" w:rsidR="001B628E" w:rsidRPr="0012737B" w:rsidRDefault="00AE3EF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12737B">
        <w:rPr>
          <w:rFonts w:ascii="Arial" w:hAnsi="Arial" w:cs="Arial"/>
          <w:b/>
          <w:bCs/>
          <w:sz w:val="20"/>
          <w:szCs w:val="20"/>
        </w:rPr>
        <w:t>Ceny jednostkowe brutto z upustem będą podstawą do obliczenia Ceny ofertowej brutto za realizację przedmiotu zamówienia</w:t>
      </w:r>
    </w:p>
    <w:p w14:paraId="31F0B313" w14:textId="77777777" w:rsidR="001B628E" w:rsidRPr="0012737B" w:rsidRDefault="001B628E">
      <w:pPr>
        <w:pStyle w:val="Standard"/>
        <w:rPr>
          <w:rFonts w:ascii="Arial" w:eastAsia="Arial" w:hAnsi="Arial"/>
          <w:b/>
          <w:i/>
          <w:color w:val="FF0000"/>
          <w:sz w:val="20"/>
          <w:szCs w:val="20"/>
          <w:lang w:eastAsia="hi-IN"/>
        </w:rPr>
      </w:pPr>
    </w:p>
    <w:p w14:paraId="7A12B757" w14:textId="77777777" w:rsidR="001B628E" w:rsidRDefault="00AE3EF1">
      <w:pPr>
        <w:pStyle w:val="Standard"/>
        <w:jc w:val="center"/>
      </w:pPr>
      <w:r>
        <w:rPr>
          <w:rFonts w:ascii="Arial" w:eastAsia="Arial" w:hAnsi="Arial"/>
          <w:b/>
          <w:i/>
          <w:color w:val="FF0000"/>
          <w:sz w:val="22"/>
          <w:szCs w:val="22"/>
          <w:lang w:eastAsia="hi-IN"/>
        </w:rPr>
        <w:t>UWAGA! Dokument należy wypełnić i podpisać kwalifikowanym podpisem elektronicznym lub podpisem zaufanym lub podpisem osobistym.</w:t>
      </w:r>
    </w:p>
    <w:p w14:paraId="3B1083D6" w14:textId="77777777" w:rsidR="001B628E" w:rsidRDefault="001B628E">
      <w:pPr>
        <w:pStyle w:val="Standard"/>
        <w:ind w:left="4248"/>
        <w:jc w:val="center"/>
      </w:pPr>
    </w:p>
    <w:sectPr w:rsidR="001B628E">
      <w:headerReference w:type="default" r:id="rId7"/>
      <w:pgSz w:w="11906" w:h="16838"/>
      <w:pgMar w:top="709" w:right="1247" w:bottom="776" w:left="1247" w:header="45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1577" w14:textId="77777777" w:rsidR="00940FE5" w:rsidRDefault="00AE3EF1">
      <w:r>
        <w:separator/>
      </w:r>
    </w:p>
  </w:endnote>
  <w:endnote w:type="continuationSeparator" w:id="0">
    <w:p w14:paraId="0370FBE7" w14:textId="77777777" w:rsidR="00940FE5" w:rsidRDefault="00A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6CB5" w14:textId="77777777" w:rsidR="00940FE5" w:rsidRDefault="00AE3EF1">
      <w:r>
        <w:rPr>
          <w:color w:val="000000"/>
        </w:rPr>
        <w:separator/>
      </w:r>
    </w:p>
  </w:footnote>
  <w:footnote w:type="continuationSeparator" w:id="0">
    <w:p w14:paraId="418B4CCA" w14:textId="77777777" w:rsidR="00940FE5" w:rsidRDefault="00A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212" w14:textId="14FE640C" w:rsidR="003504D8" w:rsidRDefault="00AE3EF1">
    <w:pPr>
      <w:pStyle w:val="Standard"/>
      <w:spacing w:before="120" w:after="12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SRZP261-00</w:t>
    </w:r>
    <w:r w:rsidR="0012737B">
      <w:rPr>
        <w:rFonts w:ascii="Arial" w:hAnsi="Arial" w:cs="Arial"/>
        <w:b/>
        <w:sz w:val="22"/>
        <w:szCs w:val="22"/>
      </w:rPr>
      <w:t>52</w:t>
    </w:r>
    <w:r>
      <w:rPr>
        <w:rFonts w:ascii="Arial" w:hAnsi="Arial" w:cs="Arial"/>
        <w:b/>
        <w:sz w:val="22"/>
        <w:szCs w:val="22"/>
      </w:rPr>
      <w:t>/2</w:t>
    </w:r>
    <w:r w:rsidR="0012737B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4238"/>
    <w:multiLevelType w:val="multilevel"/>
    <w:tmpl w:val="5426C35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7D2693"/>
    <w:multiLevelType w:val="multilevel"/>
    <w:tmpl w:val="006A4D3A"/>
    <w:styleLink w:val="WW8Num2"/>
    <w:lvl w:ilvl="0">
      <w:start w:val="1"/>
      <w:numFmt w:val="none"/>
      <w:pStyle w:val="Listapunktowana31"/>
      <w:suff w:val="nothing"/>
      <w:lvlText w:val="%1"/>
      <w:lvlJc w:val="left"/>
      <w:rPr>
        <w:b/>
        <w:bCs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20307A9"/>
    <w:multiLevelType w:val="multilevel"/>
    <w:tmpl w:val="0156A0E8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58435704"/>
    <w:multiLevelType w:val="multilevel"/>
    <w:tmpl w:val="EADECB4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AB73127"/>
    <w:multiLevelType w:val="multilevel"/>
    <w:tmpl w:val="A0D8F6C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53850678">
    <w:abstractNumId w:val="3"/>
  </w:num>
  <w:num w:numId="2" w16cid:durableId="531066636">
    <w:abstractNumId w:val="1"/>
  </w:num>
  <w:num w:numId="3" w16cid:durableId="1008752953">
    <w:abstractNumId w:val="4"/>
  </w:num>
  <w:num w:numId="4" w16cid:durableId="1585215607">
    <w:abstractNumId w:val="0"/>
  </w:num>
  <w:num w:numId="5" w16cid:durableId="810170230">
    <w:abstractNumId w:val="2"/>
  </w:num>
  <w:num w:numId="6" w16cid:durableId="213621654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8E"/>
    <w:rsid w:val="0012737B"/>
    <w:rsid w:val="001B628E"/>
    <w:rsid w:val="001F7EFD"/>
    <w:rsid w:val="003504D8"/>
    <w:rsid w:val="00837959"/>
    <w:rsid w:val="00940FE5"/>
    <w:rsid w:val="00AE3EF1"/>
    <w:rsid w:val="00B47489"/>
    <w:rsid w:val="00D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4A80"/>
  <w15:docId w15:val="{22279139-9E4D-4137-8BCE-54044B5F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Standard"/>
    <w:pPr>
      <w:jc w:val="center"/>
    </w:pPr>
    <w:rPr>
      <w:rFonts w:ascii="Arial" w:hAnsi="Arial" w:cs="Arial"/>
      <w:b/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  <w:jc w:val="both"/>
    </w:pPr>
    <w:rPr>
      <w:rFonts w:ascii="Arial" w:eastAsia="Calibri" w:hAnsi="Arial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Listapunktowana31">
    <w:name w:val="Lista punktowana 31"/>
    <w:basedOn w:val="Standard"/>
    <w:pPr>
      <w:numPr>
        <w:numId w:val="2"/>
      </w:numPr>
    </w:p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WW-Akapitzlist">
    <w:name w:val="WW-Akapit z listą"/>
    <w:basedOn w:val="Standard"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, 'Arial Unicode MS'"/>
    </w:rPr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BezodstpwZnak">
    <w:name w:val="Bez odstępów Znak"/>
    <w:basedOn w:val="Domylnaczcionkaakapitu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22z0">
    <w:name w:val="WW8Num22z0"/>
    <w:rPr>
      <w:rFonts w:eastAsia="Calibri" w:cs="Arial"/>
      <w:b/>
      <w:kern w:val="3"/>
      <w:sz w:val="22"/>
      <w:szCs w:val="22"/>
    </w:rPr>
  </w:style>
  <w:style w:type="character" w:customStyle="1" w:styleId="WW-Znakiprzypiswkocowych">
    <w:name w:val="WW-Znaki przypisów końcowych"/>
  </w:style>
  <w:style w:type="character" w:customStyle="1" w:styleId="WW-Znakiprzypiswkocowych1">
    <w:name w:val="WW-Znaki przypisów końcowych1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umerstrony">
    <w:name w:val="page number"/>
    <w:basedOn w:val="Domylnaczcionkaakapitu1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sz w:val="20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2/DT/2004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2/DT/2004</dc:title>
  <dc:creator>xxxx</dc:creator>
  <cp:lastModifiedBy>Małgorzata</cp:lastModifiedBy>
  <cp:revision>4</cp:revision>
  <cp:lastPrinted>2007-12-27T06:49:00Z</cp:lastPrinted>
  <dcterms:created xsi:type="dcterms:W3CDTF">2023-11-17T06:47:00Z</dcterms:created>
  <dcterms:modified xsi:type="dcterms:W3CDTF">2023-11-20T06:32:00Z</dcterms:modified>
</cp:coreProperties>
</file>