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BE7B7" w14:textId="77777777" w:rsidR="00133282" w:rsidRDefault="00133282" w:rsidP="00133282">
      <w:pPr>
        <w:widowControl w:val="0"/>
        <w:suppressAutoHyphens/>
        <w:autoSpaceDE w:val="0"/>
        <w:jc w:val="both"/>
        <w:rPr>
          <w:rFonts w:ascii="Calibri" w:hAnsi="Calibri"/>
          <w:b/>
          <w:sz w:val="22"/>
          <w:szCs w:val="22"/>
        </w:rPr>
      </w:pPr>
      <w:r w:rsidRPr="00D90107">
        <w:rPr>
          <w:rFonts w:ascii="Calibri" w:hAnsi="Calibri"/>
          <w:b/>
          <w:sz w:val="22"/>
          <w:szCs w:val="22"/>
        </w:rPr>
        <w:t>UWAGA!:</w:t>
      </w:r>
    </w:p>
    <w:p w14:paraId="41454746" w14:textId="77777777" w:rsidR="00133282" w:rsidRPr="00D90107" w:rsidRDefault="00133282" w:rsidP="00133282">
      <w:pPr>
        <w:widowControl w:val="0"/>
        <w:suppressAutoHyphens/>
        <w:autoSpaceDE w:val="0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40EB4B69" w14:textId="0BA6A6E5" w:rsidR="00A52D59" w:rsidRPr="006F38AF" w:rsidRDefault="00133282" w:rsidP="006F38AF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b/>
          <w:sz w:val="22"/>
          <w:szCs w:val="22"/>
        </w:rPr>
      </w:pPr>
      <w:r w:rsidRPr="00A52D59">
        <w:rPr>
          <w:rFonts w:ascii="Calibri" w:hAnsi="Calibri" w:cs="Calibri"/>
          <w:b/>
          <w:sz w:val="22"/>
          <w:szCs w:val="22"/>
        </w:rPr>
        <w:t xml:space="preserve">Zamawiający pragnie poinformować, iż utworzony Wzór Jednolitego Dokumentu </w:t>
      </w:r>
      <w:r w:rsidRPr="00A52D59">
        <w:rPr>
          <w:rFonts w:ascii="Calibri" w:hAnsi="Calibri" w:cs="Calibri"/>
          <w:b/>
          <w:sz w:val="22"/>
          <w:szCs w:val="22"/>
        </w:rPr>
        <w:br/>
        <w:t>jest dostępny pod adresem:</w:t>
      </w:r>
      <w:r w:rsidR="006F38AF">
        <w:rPr>
          <w:rFonts w:ascii="Calibri" w:hAnsi="Calibri" w:cs="Calibri"/>
          <w:b/>
          <w:sz w:val="22"/>
          <w:szCs w:val="22"/>
        </w:rPr>
        <w:t xml:space="preserve"> </w:t>
      </w:r>
      <w:hyperlink r:id="rId5" w:history="1">
        <w:r w:rsidR="006F38AF" w:rsidRPr="00B856EB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66E2FFC7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2BDFAF52" w14:textId="254BC576" w:rsidR="00A52D59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hAnsi="Calibri" w:cs="Calibri"/>
          <w:sz w:val="22"/>
          <w:szCs w:val="22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Należy wejść na stronę </w:t>
      </w:r>
      <w:hyperlink r:id="rId6" w:history="1">
        <w:r w:rsidR="00A52D59" w:rsidRPr="00A52D59">
          <w:rPr>
            <w:rStyle w:val="Hipercze"/>
            <w:rFonts w:ascii="Calibri" w:hAnsi="Calibri" w:cs="Calibri"/>
            <w:sz w:val="22"/>
            <w:szCs w:val="22"/>
          </w:rPr>
          <w:t>https://espd.uzp.gov.pl/</w:t>
        </w:r>
      </w:hyperlink>
    </w:p>
    <w:p w14:paraId="73FE3ED1" w14:textId="77777777" w:rsidR="00A52D59" w:rsidRDefault="00A52D59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</w:pPr>
    </w:p>
    <w:p w14:paraId="5A000FC2" w14:textId="2B02033A" w:rsidR="00133282" w:rsidRPr="00C7277C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t xml:space="preserve">Po uruchomieniu wyżej wymienionej strony internetowej, należy wybrać&gt; „język polski”, </w:t>
      </w:r>
      <w:r w:rsidRPr="00A52D59">
        <w:rPr>
          <w:rFonts w:ascii="Calibri" w:eastAsia="Calibri" w:hAnsi="Calibri" w:cs="Calibri"/>
          <w:b/>
          <w:kern w:val="1"/>
          <w:sz w:val="22"/>
          <w:szCs w:val="22"/>
          <w:lang w:eastAsia="en-US"/>
        </w:rPr>
        <w:br/>
        <w:t xml:space="preserve">a potem zaznaczyć &gt; „Jestem Wykonawcą”. Następnie należy zaimportować „ESPD” 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wczytując plik ESPD o nazwie JEDZ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–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 xml:space="preserve"> </w:t>
      </w:r>
      <w:r w:rsidR="000E1793"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załącznik nr 3 do SWZ</w:t>
      </w:r>
      <w:r w:rsidRPr="00C7277C">
        <w:rPr>
          <w:rFonts w:asciiTheme="minorHAnsi" w:eastAsia="Calibri" w:hAnsiTheme="minorHAnsi" w:cstheme="minorHAnsi"/>
          <w:b/>
          <w:kern w:val="1"/>
          <w:sz w:val="22"/>
          <w:szCs w:val="22"/>
          <w:lang w:eastAsia="en-US"/>
        </w:rPr>
        <w:t>.</w:t>
      </w:r>
    </w:p>
    <w:p w14:paraId="7D956329" w14:textId="77777777" w:rsidR="006F38AF" w:rsidRPr="00C7277C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</w:pPr>
    </w:p>
    <w:p w14:paraId="6EB42E86" w14:textId="3B5AD867" w:rsidR="006F38AF" w:rsidRPr="0065748D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48D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Zaimportowanie polega na wybraniu komendy&gt; „ Proszę załadować wniosek lub odpowiedź ESPD” i po naciśnięciu komendy&gt; „Wybierz plik”, należy wprowadzić plik, który Zamawiający zamieścił na </w:t>
      </w:r>
      <w:r w:rsidR="000E1793" w:rsidRPr="0065748D">
        <w:rPr>
          <w:rFonts w:asciiTheme="minorHAnsi" w:eastAsia="Calibri" w:hAnsiTheme="minorHAnsi" w:cstheme="minorHAnsi"/>
          <w:kern w:val="1"/>
          <w:sz w:val="22"/>
          <w:szCs w:val="22"/>
          <w:lang w:eastAsia="en-US"/>
        </w:rPr>
        <w:t xml:space="preserve">platformie </w:t>
      </w:r>
      <w:hyperlink r:id="rId7" w:history="1">
        <w:r w:rsidR="005C3DA8" w:rsidRPr="00A05915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https://platformazakupowa.pl/transakcja/</w:t>
        </w:r>
        <w:r w:rsidR="005C3DA8" w:rsidRPr="00A05915">
          <w:rPr>
            <w:rStyle w:val="Hipercze"/>
            <w:rFonts w:asciiTheme="minorHAnsi" w:eastAsiaTheme="minorHAnsi" w:hAnsiTheme="minorHAnsi" w:cstheme="minorHAnsi"/>
            <w:sz w:val="22"/>
            <w:szCs w:val="22"/>
            <w:lang w:eastAsia="en-US"/>
          </w:rPr>
          <w:t>970295</w:t>
        </w:r>
      </w:hyperlink>
      <w:r w:rsidR="005C3DA8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 xml:space="preserve"> </w:t>
      </w:r>
      <w:r w:rsidR="00193B0C" w:rsidRPr="0065748D">
        <w:rPr>
          <w:rFonts w:asciiTheme="minorHAnsi" w:eastAsiaTheme="minorHAnsi" w:hAnsiTheme="minorHAnsi" w:cstheme="minorHAnsi"/>
          <w:color w:val="0000FF"/>
          <w:sz w:val="22"/>
          <w:szCs w:val="22"/>
          <w:u w:val="single"/>
          <w:lang w:eastAsia="en-US"/>
        </w:rPr>
        <w:t xml:space="preserve"> </w:t>
      </w:r>
      <w:r w:rsidR="00C30F49" w:rsidRPr="0065748D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 </w:t>
      </w:r>
    </w:p>
    <w:p w14:paraId="0A88956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EC2BA5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>
        <w:rPr>
          <w:rFonts w:ascii="Calibri" w:eastAsia="Calibri" w:hAnsi="Calibri" w:cs="Calibri"/>
          <w:kern w:val="1"/>
          <w:sz w:val="22"/>
          <w:szCs w:val="22"/>
          <w:lang w:eastAsia="en-US"/>
        </w:rPr>
        <w:t>Należy wypełnić</w:t>
      </w:r>
      <w:r w:rsidR="00133282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 dostępne pozycje (pola) zaznaczając odpowiedzi lub wprowadzając treść zgodną ze stanem rzeczywistym, uwzględniając podpowiedzi zawarte w ESPD. </w:t>
      </w:r>
    </w:p>
    <w:p w14:paraId="3F1D39D1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4F696981" w14:textId="59BFF500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Po sporządzeniu Jednolitego Dokumentu (JEDZ)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należy 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go podpisać i wysłać w formie elektronicznej zgodnie z wytycznymi </w:t>
      </w:r>
      <w:r w:rsidR="000E1793"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określonymi w części IV SWZ</w:t>
      </w: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 xml:space="preserve">. </w:t>
      </w:r>
    </w:p>
    <w:p w14:paraId="306DB313" w14:textId="77777777" w:rsidR="006F38AF" w:rsidRDefault="006F38AF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1A016683" w14:textId="5F3FDF7D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  <w:r w:rsidRPr="00A52D59">
        <w:rPr>
          <w:rFonts w:ascii="Calibri" w:eastAsia="Calibri" w:hAnsi="Calibri" w:cs="Calibri"/>
          <w:kern w:val="1"/>
          <w:sz w:val="22"/>
          <w:szCs w:val="22"/>
          <w:lang w:eastAsia="en-US"/>
        </w:rPr>
        <w:t>Odpowiednikiem warunków udziału w postępowaniu, w rozumieniu ustawy są kryteria kwalifikacji, o których mowa w JEDZ.</w:t>
      </w:r>
    </w:p>
    <w:p w14:paraId="42C6719A" w14:textId="77777777" w:rsidR="00133282" w:rsidRPr="00A52D59" w:rsidRDefault="00133282" w:rsidP="00A52D59">
      <w:pPr>
        <w:widowControl w:val="0"/>
        <w:suppressAutoHyphens/>
        <w:autoSpaceDE w:val="0"/>
        <w:spacing w:line="360" w:lineRule="auto"/>
        <w:ind w:left="680"/>
        <w:jc w:val="both"/>
        <w:rPr>
          <w:rFonts w:ascii="Calibri" w:eastAsia="Calibri" w:hAnsi="Calibri" w:cs="Calibri"/>
          <w:kern w:val="1"/>
          <w:sz w:val="22"/>
          <w:szCs w:val="22"/>
          <w:lang w:eastAsia="en-US"/>
        </w:rPr>
      </w:pPr>
    </w:p>
    <w:p w14:paraId="0AC72104" w14:textId="77777777" w:rsidR="00133282" w:rsidRPr="00D90107" w:rsidRDefault="00133282" w:rsidP="00133282">
      <w:pPr>
        <w:widowControl w:val="0"/>
        <w:suppressAutoHyphens/>
        <w:autoSpaceDE w:val="0"/>
        <w:ind w:left="680"/>
        <w:jc w:val="both"/>
        <w:rPr>
          <w:rFonts w:ascii="Calibri" w:eastAsia="Calibri" w:hAnsi="Calibri" w:cs="Calibri"/>
          <w:kern w:val="2"/>
          <w:sz w:val="22"/>
          <w:szCs w:val="22"/>
          <w:lang w:eastAsia="en-US"/>
        </w:rPr>
      </w:pPr>
    </w:p>
    <w:sectPr w:rsidR="00133282" w:rsidRPr="00D9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034E"/>
    <w:multiLevelType w:val="hybridMultilevel"/>
    <w:tmpl w:val="D3B2E236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2CEB"/>
    <w:multiLevelType w:val="hybridMultilevel"/>
    <w:tmpl w:val="C98EEC8C"/>
    <w:lvl w:ilvl="0" w:tplc="0415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0852151">
    <w:abstractNumId w:val="0"/>
  </w:num>
  <w:num w:numId="2" w16cid:durableId="2136366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82"/>
    <w:rsid w:val="00021DAB"/>
    <w:rsid w:val="00072DB5"/>
    <w:rsid w:val="00097EAC"/>
    <w:rsid w:val="000C41ED"/>
    <w:rsid w:val="000E1793"/>
    <w:rsid w:val="001074CD"/>
    <w:rsid w:val="00114D5C"/>
    <w:rsid w:val="0012135D"/>
    <w:rsid w:val="00133282"/>
    <w:rsid w:val="00142E50"/>
    <w:rsid w:val="00164A2C"/>
    <w:rsid w:val="00193B0C"/>
    <w:rsid w:val="001F1964"/>
    <w:rsid w:val="001F3A03"/>
    <w:rsid w:val="00261ECD"/>
    <w:rsid w:val="00264803"/>
    <w:rsid w:val="0028680C"/>
    <w:rsid w:val="002D6901"/>
    <w:rsid w:val="00310645"/>
    <w:rsid w:val="00345E34"/>
    <w:rsid w:val="003C0161"/>
    <w:rsid w:val="003E1A25"/>
    <w:rsid w:val="00404BE3"/>
    <w:rsid w:val="00413DD7"/>
    <w:rsid w:val="00460E06"/>
    <w:rsid w:val="004D5882"/>
    <w:rsid w:val="0051640F"/>
    <w:rsid w:val="005203D1"/>
    <w:rsid w:val="0057029F"/>
    <w:rsid w:val="00570E39"/>
    <w:rsid w:val="0057754B"/>
    <w:rsid w:val="005818CC"/>
    <w:rsid w:val="005840D3"/>
    <w:rsid w:val="005C3DA8"/>
    <w:rsid w:val="005F05A4"/>
    <w:rsid w:val="006223E6"/>
    <w:rsid w:val="0065748D"/>
    <w:rsid w:val="006649E2"/>
    <w:rsid w:val="006C2894"/>
    <w:rsid w:val="006E6325"/>
    <w:rsid w:val="006F38AF"/>
    <w:rsid w:val="00737EB5"/>
    <w:rsid w:val="00757E5F"/>
    <w:rsid w:val="00757F14"/>
    <w:rsid w:val="0076003C"/>
    <w:rsid w:val="007E641B"/>
    <w:rsid w:val="0080572F"/>
    <w:rsid w:val="008B6A95"/>
    <w:rsid w:val="00901A99"/>
    <w:rsid w:val="00997EE4"/>
    <w:rsid w:val="009A2CC7"/>
    <w:rsid w:val="009A7133"/>
    <w:rsid w:val="009F1D1E"/>
    <w:rsid w:val="00A26F34"/>
    <w:rsid w:val="00A52D59"/>
    <w:rsid w:val="00A60415"/>
    <w:rsid w:val="00A6197E"/>
    <w:rsid w:val="00A71E3B"/>
    <w:rsid w:val="00A87A2E"/>
    <w:rsid w:val="00A9006D"/>
    <w:rsid w:val="00AA4069"/>
    <w:rsid w:val="00AB10BB"/>
    <w:rsid w:val="00B21B27"/>
    <w:rsid w:val="00C30F49"/>
    <w:rsid w:val="00C36A37"/>
    <w:rsid w:val="00C7277C"/>
    <w:rsid w:val="00D67B52"/>
    <w:rsid w:val="00D90503"/>
    <w:rsid w:val="00DE2721"/>
    <w:rsid w:val="00DE59AF"/>
    <w:rsid w:val="00DF2E80"/>
    <w:rsid w:val="00E11F45"/>
    <w:rsid w:val="00E32BD9"/>
    <w:rsid w:val="00E430F5"/>
    <w:rsid w:val="00E56DB1"/>
    <w:rsid w:val="00E750B6"/>
    <w:rsid w:val="00F235C3"/>
    <w:rsid w:val="00F32BC1"/>
    <w:rsid w:val="00F4445B"/>
    <w:rsid w:val="00F47B53"/>
    <w:rsid w:val="00F53D43"/>
    <w:rsid w:val="00F801C6"/>
    <w:rsid w:val="00FA5AB2"/>
    <w:rsid w:val="00FD06B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D09C"/>
  <w15:chartTrackingRefBased/>
  <w15:docId w15:val="{FEEA95F5-DB45-4C77-8C72-70E9DAD7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2D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9702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d.uzp.gov.pl/" TargetMode="External"/><Relationship Id="rId5" Type="http://schemas.openxmlformats.org/officeDocument/2006/relationships/hyperlink" Target="https://espd.uzp.gov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Monika Niegoda</cp:lastModifiedBy>
  <cp:revision>8</cp:revision>
  <dcterms:created xsi:type="dcterms:W3CDTF">2023-06-20T09:24:00Z</dcterms:created>
  <dcterms:modified xsi:type="dcterms:W3CDTF">2024-08-26T07:22:00Z</dcterms:modified>
</cp:coreProperties>
</file>