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0B2" w:rsidRDefault="002100B2" w:rsidP="009542FF">
      <w:pPr>
        <w:jc w:val="center"/>
        <w:rPr>
          <w:b/>
          <w:sz w:val="32"/>
        </w:rPr>
      </w:pPr>
    </w:p>
    <w:p w:rsidR="002100B2" w:rsidRDefault="002100B2" w:rsidP="009542FF">
      <w:pPr>
        <w:jc w:val="center"/>
        <w:rPr>
          <w:b/>
          <w:sz w:val="32"/>
        </w:rPr>
      </w:pPr>
    </w:p>
    <w:p w:rsidR="002100B2" w:rsidRDefault="002100B2" w:rsidP="009542FF">
      <w:pPr>
        <w:jc w:val="center"/>
        <w:rPr>
          <w:b/>
          <w:sz w:val="32"/>
        </w:rPr>
      </w:pPr>
    </w:p>
    <w:p w:rsidR="009542FF" w:rsidRPr="00982011" w:rsidRDefault="002100B2" w:rsidP="009542FF">
      <w:pPr>
        <w:jc w:val="center"/>
        <w:rPr>
          <w:rFonts w:ascii="Arial" w:hAnsi="Arial" w:cs="Arial"/>
          <w:b/>
          <w:sz w:val="32"/>
          <w:szCs w:val="32"/>
        </w:rPr>
      </w:pPr>
      <w:r w:rsidRPr="00982011">
        <w:rPr>
          <w:rFonts w:ascii="Arial" w:hAnsi="Arial" w:cs="Arial"/>
          <w:b/>
          <w:sz w:val="32"/>
          <w:szCs w:val="32"/>
        </w:rPr>
        <w:t xml:space="preserve">SPECYFIKACJA TECHNICZNA </w:t>
      </w:r>
      <w:r w:rsidR="009542FF" w:rsidRPr="00982011">
        <w:rPr>
          <w:rFonts w:ascii="Arial" w:hAnsi="Arial" w:cs="Arial"/>
          <w:b/>
          <w:sz w:val="32"/>
          <w:szCs w:val="32"/>
        </w:rPr>
        <w:t>WYKONANIA I ODBIORU ROBÓT</w:t>
      </w:r>
    </w:p>
    <w:p w:rsidR="009542FF" w:rsidRDefault="009542FF" w:rsidP="009542FF">
      <w:pPr>
        <w:jc w:val="center"/>
        <w:rPr>
          <w:rFonts w:ascii="Arial" w:hAnsi="Arial" w:cs="Arial"/>
          <w:b/>
          <w:sz w:val="24"/>
          <w:szCs w:val="24"/>
        </w:rPr>
      </w:pPr>
    </w:p>
    <w:p w:rsidR="00662902" w:rsidRDefault="00662902" w:rsidP="009542FF">
      <w:pPr>
        <w:jc w:val="center"/>
        <w:rPr>
          <w:rFonts w:ascii="Arial" w:hAnsi="Arial" w:cs="Arial"/>
          <w:b/>
          <w:sz w:val="24"/>
          <w:szCs w:val="24"/>
        </w:rPr>
      </w:pPr>
    </w:p>
    <w:p w:rsidR="00662902" w:rsidRPr="00662902" w:rsidRDefault="00662902" w:rsidP="009542FF">
      <w:pPr>
        <w:jc w:val="center"/>
        <w:rPr>
          <w:rFonts w:ascii="Arial" w:hAnsi="Arial" w:cs="Arial"/>
          <w:b/>
          <w:sz w:val="24"/>
          <w:szCs w:val="24"/>
        </w:rPr>
      </w:pPr>
    </w:p>
    <w:p w:rsidR="009542FF" w:rsidRPr="00662902" w:rsidRDefault="009542FF" w:rsidP="009542FF">
      <w:pPr>
        <w:pStyle w:val="Tekstpodstawowy3"/>
        <w:rPr>
          <w:rFonts w:ascii="Arial" w:hAnsi="Arial" w:cs="Arial"/>
          <w:sz w:val="24"/>
          <w:szCs w:val="24"/>
        </w:rPr>
      </w:pPr>
      <w:r w:rsidRPr="00662902">
        <w:rPr>
          <w:rFonts w:ascii="Arial" w:hAnsi="Arial" w:cs="Arial"/>
          <w:b/>
          <w:sz w:val="24"/>
          <w:szCs w:val="24"/>
        </w:rPr>
        <w:t>Nazwa z</w:t>
      </w:r>
      <w:r w:rsidR="00982011">
        <w:rPr>
          <w:rFonts w:ascii="Arial" w:hAnsi="Arial" w:cs="Arial"/>
          <w:b/>
          <w:sz w:val="24"/>
          <w:szCs w:val="24"/>
        </w:rPr>
        <w:t>adania</w:t>
      </w:r>
      <w:r w:rsidRPr="00662902">
        <w:rPr>
          <w:rFonts w:ascii="Arial" w:hAnsi="Arial" w:cs="Arial"/>
          <w:sz w:val="24"/>
          <w:szCs w:val="24"/>
        </w:rPr>
        <w:t xml:space="preserve">: </w:t>
      </w:r>
    </w:p>
    <w:p w:rsidR="00982011" w:rsidRDefault="009542FF" w:rsidP="003701F1">
      <w:pPr>
        <w:spacing w:after="0"/>
        <w:ind w:left="2124"/>
        <w:jc w:val="both"/>
        <w:rPr>
          <w:rFonts w:ascii="Arial" w:eastAsia="Times New Roman" w:hAnsi="Arial" w:cs="Arial"/>
          <w:b/>
          <w:sz w:val="24"/>
          <w:szCs w:val="24"/>
        </w:rPr>
      </w:pPr>
      <w:r w:rsidRPr="00662902">
        <w:rPr>
          <w:rFonts w:ascii="Arial" w:eastAsia="Times New Roman" w:hAnsi="Arial" w:cs="Arial"/>
          <w:b/>
          <w:sz w:val="24"/>
          <w:szCs w:val="24"/>
        </w:rPr>
        <w:t>„</w:t>
      </w:r>
      <w:r w:rsidR="00982011">
        <w:rPr>
          <w:rFonts w:ascii="Arial" w:eastAsia="Times New Roman" w:hAnsi="Arial" w:cs="Arial"/>
          <w:b/>
          <w:sz w:val="24"/>
          <w:szCs w:val="24"/>
        </w:rPr>
        <w:t>Naprawa</w:t>
      </w:r>
      <w:r w:rsidR="00DE7A6F">
        <w:rPr>
          <w:rFonts w:ascii="Arial" w:eastAsia="Times New Roman" w:hAnsi="Arial" w:cs="Arial"/>
          <w:b/>
          <w:sz w:val="24"/>
          <w:szCs w:val="24"/>
        </w:rPr>
        <w:t xml:space="preserve"> </w:t>
      </w:r>
      <w:r w:rsidR="00982011">
        <w:rPr>
          <w:rFonts w:ascii="Arial" w:eastAsia="Times New Roman" w:hAnsi="Arial" w:cs="Arial"/>
          <w:b/>
          <w:sz w:val="24"/>
          <w:szCs w:val="24"/>
        </w:rPr>
        <w:t xml:space="preserve">wodociągu między budynkami nr 1 i 2                              </w:t>
      </w:r>
      <w:r w:rsidR="00140B4F">
        <w:rPr>
          <w:rFonts w:ascii="Arial" w:eastAsia="Times New Roman" w:hAnsi="Arial" w:cs="Arial"/>
          <w:b/>
          <w:sz w:val="24"/>
          <w:szCs w:val="24"/>
        </w:rPr>
        <w:t xml:space="preserve"> </w:t>
      </w:r>
      <w:r w:rsidR="00982011">
        <w:rPr>
          <w:rFonts w:ascii="Arial" w:eastAsia="Times New Roman" w:hAnsi="Arial" w:cs="Arial"/>
          <w:b/>
          <w:sz w:val="24"/>
          <w:szCs w:val="24"/>
        </w:rPr>
        <w:t xml:space="preserve">   </w:t>
      </w:r>
    </w:p>
    <w:p w:rsidR="009542FF" w:rsidRPr="003701F1" w:rsidRDefault="00982011" w:rsidP="003701F1">
      <w:pPr>
        <w:spacing w:after="0"/>
        <w:ind w:left="2124"/>
        <w:jc w:val="both"/>
        <w:rPr>
          <w:rFonts w:ascii="Arial" w:eastAsia="Times New Roman" w:hAnsi="Arial" w:cs="Arial"/>
          <w:b/>
          <w:sz w:val="24"/>
          <w:szCs w:val="24"/>
        </w:rPr>
      </w:pPr>
      <w:r>
        <w:rPr>
          <w:rFonts w:ascii="Arial" w:eastAsia="Times New Roman" w:hAnsi="Arial" w:cs="Arial"/>
          <w:b/>
          <w:sz w:val="24"/>
          <w:szCs w:val="24"/>
        </w:rPr>
        <w:t xml:space="preserve">  </w:t>
      </w:r>
      <w:r w:rsidR="00140B4F">
        <w:rPr>
          <w:rFonts w:ascii="Arial" w:eastAsia="Times New Roman" w:hAnsi="Arial" w:cs="Arial"/>
          <w:b/>
          <w:sz w:val="24"/>
          <w:szCs w:val="24"/>
        </w:rPr>
        <w:t>w kompleksie wojskowym w Oleśnicy</w:t>
      </w:r>
      <w:r w:rsidR="009F1938">
        <w:rPr>
          <w:rFonts w:ascii="Arial" w:eastAsia="Times New Roman" w:hAnsi="Arial" w:cs="Arial"/>
          <w:b/>
          <w:sz w:val="24"/>
          <w:szCs w:val="24"/>
        </w:rPr>
        <w:t>.</w:t>
      </w:r>
      <w:r w:rsidR="002100B2" w:rsidRPr="00662902">
        <w:rPr>
          <w:rFonts w:ascii="Arial" w:eastAsia="Times New Roman" w:hAnsi="Arial" w:cs="Arial"/>
          <w:b/>
          <w:sz w:val="24"/>
          <w:szCs w:val="24"/>
        </w:rPr>
        <w:t>”</w:t>
      </w:r>
    </w:p>
    <w:p w:rsidR="009542FF" w:rsidRPr="00662902" w:rsidRDefault="009542FF" w:rsidP="009542FF">
      <w:pPr>
        <w:rPr>
          <w:rFonts w:ascii="Arial" w:hAnsi="Arial" w:cs="Arial"/>
          <w:sz w:val="24"/>
          <w:szCs w:val="24"/>
        </w:rPr>
      </w:pPr>
    </w:p>
    <w:p w:rsidR="009542FF" w:rsidRPr="00662902" w:rsidRDefault="009542FF" w:rsidP="009542FF">
      <w:pPr>
        <w:rPr>
          <w:rFonts w:ascii="Arial" w:hAnsi="Arial" w:cs="Arial"/>
          <w:i/>
          <w:sz w:val="24"/>
          <w:szCs w:val="24"/>
        </w:rPr>
      </w:pPr>
      <w:r w:rsidRPr="00662902">
        <w:rPr>
          <w:rFonts w:ascii="Arial" w:hAnsi="Arial" w:cs="Arial"/>
          <w:b/>
          <w:sz w:val="24"/>
          <w:szCs w:val="24"/>
        </w:rPr>
        <w:t>Adres</w:t>
      </w:r>
      <w:r w:rsidRPr="00662902">
        <w:rPr>
          <w:rFonts w:ascii="Arial" w:hAnsi="Arial" w:cs="Arial"/>
          <w:sz w:val="24"/>
          <w:szCs w:val="24"/>
        </w:rPr>
        <w:tab/>
        <w:t>:</w:t>
      </w:r>
      <w:r w:rsidR="00982011">
        <w:rPr>
          <w:rFonts w:ascii="Arial" w:hAnsi="Arial" w:cs="Arial"/>
          <w:sz w:val="24"/>
          <w:szCs w:val="24"/>
        </w:rPr>
        <w:t xml:space="preserve">                    </w:t>
      </w:r>
      <w:r w:rsidRPr="00662902">
        <w:rPr>
          <w:rFonts w:ascii="Arial" w:hAnsi="Arial" w:cs="Arial"/>
          <w:sz w:val="24"/>
          <w:szCs w:val="24"/>
        </w:rPr>
        <w:t xml:space="preserve"> </w:t>
      </w:r>
      <w:r w:rsidRPr="00982011">
        <w:rPr>
          <w:rFonts w:ascii="Arial" w:hAnsi="Arial" w:cs="Arial"/>
          <w:b/>
          <w:i/>
          <w:sz w:val="24"/>
          <w:szCs w:val="24"/>
        </w:rPr>
        <w:t>56-400 Oleśnica  ul. Wileńska 14</w:t>
      </w:r>
    </w:p>
    <w:p w:rsidR="009542FF" w:rsidRPr="00662902" w:rsidRDefault="009542FF" w:rsidP="009542FF">
      <w:pPr>
        <w:rPr>
          <w:rFonts w:ascii="Arial" w:hAnsi="Arial" w:cs="Arial"/>
          <w:i/>
          <w:sz w:val="24"/>
          <w:szCs w:val="24"/>
        </w:rPr>
      </w:pPr>
    </w:p>
    <w:p w:rsidR="009542FF" w:rsidRPr="00662902" w:rsidRDefault="009542FF" w:rsidP="009542FF">
      <w:pPr>
        <w:rPr>
          <w:rFonts w:ascii="Arial" w:hAnsi="Arial" w:cs="Arial"/>
          <w:sz w:val="24"/>
          <w:szCs w:val="24"/>
        </w:rPr>
      </w:pPr>
    </w:p>
    <w:p w:rsidR="009542FF" w:rsidRDefault="009542FF" w:rsidP="009542FF">
      <w:pPr>
        <w:rPr>
          <w:rFonts w:ascii="Arial" w:hAnsi="Arial" w:cs="Arial"/>
          <w:i/>
          <w:sz w:val="24"/>
          <w:szCs w:val="24"/>
        </w:rPr>
      </w:pPr>
    </w:p>
    <w:p w:rsidR="003701F1" w:rsidRPr="00662902" w:rsidRDefault="003701F1" w:rsidP="009542FF">
      <w:pPr>
        <w:rPr>
          <w:rFonts w:ascii="Arial" w:hAnsi="Arial" w:cs="Arial"/>
          <w:i/>
          <w:sz w:val="24"/>
          <w:szCs w:val="24"/>
        </w:rPr>
      </w:pPr>
    </w:p>
    <w:p w:rsidR="009542FF" w:rsidRPr="00662902" w:rsidRDefault="009542FF" w:rsidP="009542FF">
      <w:pPr>
        <w:rPr>
          <w:rFonts w:ascii="Arial" w:hAnsi="Arial" w:cs="Arial"/>
          <w:i/>
          <w:sz w:val="24"/>
          <w:szCs w:val="24"/>
        </w:rPr>
      </w:pPr>
    </w:p>
    <w:p w:rsidR="009542FF" w:rsidRPr="00662902" w:rsidRDefault="009542FF" w:rsidP="009542FF">
      <w:pPr>
        <w:rPr>
          <w:rFonts w:ascii="Arial" w:hAnsi="Arial" w:cs="Arial"/>
          <w:i/>
          <w:sz w:val="24"/>
          <w:szCs w:val="24"/>
        </w:rPr>
      </w:pPr>
    </w:p>
    <w:p w:rsidR="009542FF" w:rsidRPr="00662902" w:rsidRDefault="009542FF" w:rsidP="009542FF">
      <w:pPr>
        <w:rPr>
          <w:rFonts w:ascii="Arial" w:hAnsi="Arial" w:cs="Arial"/>
          <w:sz w:val="24"/>
          <w:szCs w:val="24"/>
        </w:rPr>
      </w:pPr>
      <w:r w:rsidRPr="00662902">
        <w:rPr>
          <w:rFonts w:ascii="Arial" w:hAnsi="Arial" w:cs="Arial"/>
          <w:sz w:val="24"/>
          <w:szCs w:val="24"/>
        </w:rPr>
        <w:t xml:space="preserve">Kody i nazwy robót budowlanych: </w:t>
      </w:r>
      <w:r w:rsidRPr="00662902">
        <w:rPr>
          <w:rFonts w:ascii="Arial" w:hAnsi="Arial" w:cs="Arial"/>
          <w:sz w:val="24"/>
          <w:szCs w:val="24"/>
        </w:rPr>
        <w:tab/>
      </w:r>
      <w:bookmarkStart w:id="0" w:name="_GoBack"/>
      <w:bookmarkEnd w:id="0"/>
    </w:p>
    <w:p w:rsidR="004E4ABB" w:rsidRDefault="00B85FA5" w:rsidP="004E4ABB">
      <w:pPr>
        <w:spacing w:after="0"/>
        <w:jc w:val="both"/>
        <w:rPr>
          <w:rFonts w:ascii="Arial" w:eastAsia="Times New Roman" w:hAnsi="Arial" w:cs="Arial"/>
          <w:b/>
          <w:sz w:val="24"/>
          <w:szCs w:val="24"/>
        </w:rPr>
      </w:pPr>
      <w:r>
        <w:rPr>
          <w:rFonts w:ascii="Arial" w:eastAsia="Times New Roman" w:hAnsi="Arial" w:cs="Arial"/>
          <w:b/>
          <w:sz w:val="24"/>
          <w:szCs w:val="24"/>
        </w:rPr>
        <w:t>CPV</w:t>
      </w:r>
      <w:r w:rsidR="004E4ABB">
        <w:rPr>
          <w:rFonts w:ascii="Arial" w:eastAsia="Times New Roman" w:hAnsi="Arial" w:cs="Arial"/>
          <w:b/>
          <w:sz w:val="24"/>
          <w:szCs w:val="24"/>
        </w:rPr>
        <w:t>:</w:t>
      </w:r>
      <w:r w:rsidR="004E4ABB">
        <w:rPr>
          <w:rFonts w:ascii="Arial" w:eastAsia="Times New Roman" w:hAnsi="Arial" w:cs="Arial"/>
          <w:b/>
          <w:sz w:val="24"/>
          <w:szCs w:val="24"/>
        </w:rPr>
        <w:tab/>
      </w:r>
      <w:r w:rsidR="00CE5C44">
        <w:rPr>
          <w:rFonts w:ascii="Arial" w:eastAsia="Times New Roman" w:hAnsi="Arial" w:cs="Arial"/>
          <w:b/>
          <w:sz w:val="24"/>
          <w:szCs w:val="24"/>
        </w:rPr>
        <w:t>45</w:t>
      </w:r>
      <w:r w:rsidR="004E4ABB">
        <w:rPr>
          <w:rFonts w:ascii="Arial" w:eastAsia="Times New Roman" w:hAnsi="Arial" w:cs="Arial"/>
          <w:b/>
          <w:sz w:val="24"/>
          <w:szCs w:val="24"/>
        </w:rPr>
        <w:t>3</w:t>
      </w:r>
      <w:r w:rsidR="00CE5C44">
        <w:rPr>
          <w:rFonts w:ascii="Arial" w:eastAsia="Times New Roman" w:hAnsi="Arial" w:cs="Arial"/>
          <w:b/>
          <w:sz w:val="24"/>
          <w:szCs w:val="24"/>
        </w:rPr>
        <w:t>3</w:t>
      </w:r>
      <w:r w:rsidR="004E4ABB">
        <w:rPr>
          <w:rFonts w:ascii="Arial" w:eastAsia="Times New Roman" w:hAnsi="Arial" w:cs="Arial"/>
          <w:b/>
          <w:sz w:val="24"/>
          <w:szCs w:val="24"/>
        </w:rPr>
        <w:t>20</w:t>
      </w:r>
      <w:r w:rsidR="00CE5C44">
        <w:rPr>
          <w:rFonts w:ascii="Arial" w:eastAsia="Times New Roman" w:hAnsi="Arial" w:cs="Arial"/>
          <w:b/>
          <w:sz w:val="24"/>
          <w:szCs w:val="24"/>
        </w:rPr>
        <w:t>00-</w:t>
      </w:r>
      <w:r w:rsidR="004E4ABB">
        <w:rPr>
          <w:rFonts w:ascii="Arial" w:eastAsia="Times New Roman" w:hAnsi="Arial" w:cs="Arial"/>
          <w:b/>
          <w:sz w:val="24"/>
          <w:szCs w:val="24"/>
        </w:rPr>
        <w:t xml:space="preserve">3 </w:t>
      </w:r>
      <w:r>
        <w:rPr>
          <w:rFonts w:ascii="Arial" w:eastAsia="Times New Roman" w:hAnsi="Arial" w:cs="Arial"/>
          <w:b/>
          <w:sz w:val="24"/>
          <w:szCs w:val="24"/>
        </w:rPr>
        <w:t>–</w:t>
      </w:r>
      <w:r w:rsidR="00C76004">
        <w:rPr>
          <w:rFonts w:ascii="Arial" w:eastAsia="Times New Roman" w:hAnsi="Arial" w:cs="Arial"/>
          <w:b/>
          <w:sz w:val="24"/>
          <w:szCs w:val="24"/>
        </w:rPr>
        <w:t xml:space="preserve"> </w:t>
      </w:r>
      <w:r w:rsidR="00F710D7">
        <w:rPr>
          <w:rFonts w:ascii="Arial" w:eastAsia="Times New Roman" w:hAnsi="Arial" w:cs="Arial"/>
          <w:b/>
          <w:sz w:val="24"/>
          <w:szCs w:val="24"/>
        </w:rPr>
        <w:t>R</w:t>
      </w:r>
      <w:r w:rsidR="004E4ABB">
        <w:rPr>
          <w:rFonts w:ascii="Arial" w:eastAsia="Times New Roman" w:hAnsi="Arial" w:cs="Arial"/>
          <w:b/>
          <w:sz w:val="24"/>
          <w:szCs w:val="24"/>
        </w:rPr>
        <w:t>oboty instalacyjne wodne i kanalizacyjne</w:t>
      </w:r>
    </w:p>
    <w:p w:rsidR="00B65831" w:rsidRPr="00B65831" w:rsidRDefault="00F710D7" w:rsidP="00F710D7">
      <w:pPr>
        <w:spacing w:after="0"/>
        <w:ind w:firstLine="708"/>
        <w:jc w:val="both"/>
        <w:rPr>
          <w:rFonts w:ascii="Arial" w:hAnsi="Arial" w:cs="Arial"/>
          <w:sz w:val="24"/>
          <w:szCs w:val="24"/>
        </w:rPr>
      </w:pPr>
      <w:r>
        <w:rPr>
          <w:rFonts w:ascii="Arial" w:eastAsia="Times New Roman" w:hAnsi="Arial" w:cs="Arial"/>
          <w:b/>
          <w:sz w:val="24"/>
          <w:szCs w:val="24"/>
        </w:rPr>
        <w:t>45232150-8</w:t>
      </w:r>
      <w:r w:rsidR="004E4ABB">
        <w:rPr>
          <w:rFonts w:ascii="Arial" w:eastAsia="Times New Roman" w:hAnsi="Arial" w:cs="Arial"/>
          <w:b/>
          <w:sz w:val="24"/>
          <w:szCs w:val="24"/>
        </w:rPr>
        <w:t xml:space="preserve"> – </w:t>
      </w:r>
      <w:r>
        <w:rPr>
          <w:rFonts w:ascii="Arial" w:eastAsia="Times New Roman" w:hAnsi="Arial" w:cs="Arial"/>
          <w:b/>
          <w:sz w:val="24"/>
          <w:szCs w:val="24"/>
        </w:rPr>
        <w:t xml:space="preserve">Roboty w zakresie rurociągów do </w:t>
      </w:r>
      <w:proofErr w:type="spellStart"/>
      <w:r>
        <w:rPr>
          <w:rFonts w:ascii="Arial" w:eastAsia="Times New Roman" w:hAnsi="Arial" w:cs="Arial"/>
          <w:b/>
          <w:sz w:val="24"/>
          <w:szCs w:val="24"/>
        </w:rPr>
        <w:t>przesyłu</w:t>
      </w:r>
      <w:proofErr w:type="spellEnd"/>
      <w:r>
        <w:rPr>
          <w:rFonts w:ascii="Arial" w:eastAsia="Times New Roman" w:hAnsi="Arial" w:cs="Arial"/>
          <w:b/>
          <w:sz w:val="24"/>
          <w:szCs w:val="24"/>
        </w:rPr>
        <w:t xml:space="preserve"> wody</w:t>
      </w:r>
    </w:p>
    <w:p w:rsidR="009542FF" w:rsidRPr="00662902" w:rsidRDefault="009542FF" w:rsidP="009542FF">
      <w:pPr>
        <w:rPr>
          <w:rFonts w:ascii="Arial" w:hAnsi="Arial" w:cs="Arial"/>
          <w:sz w:val="24"/>
          <w:szCs w:val="24"/>
        </w:rPr>
      </w:pPr>
    </w:p>
    <w:p w:rsidR="009542FF" w:rsidRPr="00662902" w:rsidRDefault="009542FF" w:rsidP="009542FF">
      <w:pPr>
        <w:rPr>
          <w:rFonts w:ascii="Arial" w:hAnsi="Arial" w:cs="Arial"/>
          <w:sz w:val="24"/>
          <w:szCs w:val="24"/>
        </w:rPr>
      </w:pPr>
    </w:p>
    <w:p w:rsidR="009542FF" w:rsidRPr="00662902" w:rsidRDefault="009542FF" w:rsidP="009542FF">
      <w:pPr>
        <w:rPr>
          <w:rFonts w:ascii="Arial" w:hAnsi="Arial" w:cs="Arial"/>
          <w:i/>
          <w:sz w:val="24"/>
          <w:szCs w:val="24"/>
        </w:rPr>
      </w:pPr>
    </w:p>
    <w:p w:rsidR="009542FF" w:rsidRDefault="009542FF" w:rsidP="009542FF">
      <w:pPr>
        <w:rPr>
          <w:i/>
          <w:sz w:val="30"/>
        </w:rPr>
      </w:pPr>
    </w:p>
    <w:p w:rsidR="009542FF" w:rsidRDefault="009542FF" w:rsidP="009542FF">
      <w:pPr>
        <w:rPr>
          <w:i/>
          <w:sz w:val="30"/>
        </w:rPr>
      </w:pPr>
    </w:p>
    <w:p w:rsidR="00D6113B" w:rsidRDefault="00D6113B" w:rsidP="00D6113B">
      <w:pPr>
        <w:jc w:val="center"/>
        <w:rPr>
          <w:rFonts w:ascii="Arial" w:hAnsi="Arial" w:cs="Arial"/>
          <w:b/>
          <w:sz w:val="28"/>
          <w:szCs w:val="28"/>
        </w:rPr>
      </w:pPr>
    </w:p>
    <w:p w:rsidR="00D6113B" w:rsidRDefault="00D6113B" w:rsidP="00D6113B">
      <w:pPr>
        <w:jc w:val="center"/>
        <w:rPr>
          <w:rFonts w:ascii="Arial" w:hAnsi="Arial" w:cs="Arial"/>
          <w:b/>
          <w:sz w:val="28"/>
          <w:szCs w:val="28"/>
        </w:rPr>
      </w:pPr>
    </w:p>
    <w:p w:rsidR="00D6113B" w:rsidRDefault="00D6113B" w:rsidP="00D6113B">
      <w:pPr>
        <w:jc w:val="center"/>
        <w:rPr>
          <w:rFonts w:ascii="Arial" w:hAnsi="Arial" w:cs="Arial"/>
          <w:b/>
          <w:sz w:val="28"/>
          <w:szCs w:val="28"/>
        </w:rPr>
      </w:pPr>
    </w:p>
    <w:p w:rsidR="00D6113B" w:rsidRDefault="00D6113B" w:rsidP="00D6113B">
      <w:pPr>
        <w:jc w:val="center"/>
        <w:rPr>
          <w:rFonts w:ascii="Arial" w:hAnsi="Arial" w:cs="Arial"/>
          <w:b/>
          <w:sz w:val="28"/>
          <w:szCs w:val="28"/>
        </w:rPr>
      </w:pPr>
    </w:p>
    <w:p w:rsidR="00D6113B" w:rsidRDefault="00D6113B" w:rsidP="00D6113B">
      <w:pPr>
        <w:jc w:val="center"/>
        <w:rPr>
          <w:rFonts w:ascii="Arial" w:hAnsi="Arial" w:cs="Arial"/>
          <w:b/>
          <w:sz w:val="28"/>
          <w:szCs w:val="28"/>
        </w:rPr>
      </w:pPr>
    </w:p>
    <w:p w:rsidR="00D6113B" w:rsidRPr="00354DCD" w:rsidRDefault="00D6113B" w:rsidP="00D6113B">
      <w:pPr>
        <w:pStyle w:val="Teksttreci20"/>
        <w:shd w:val="clear" w:color="auto" w:fill="auto"/>
        <w:spacing w:after="0" w:line="552" w:lineRule="exact"/>
        <w:ind w:left="220"/>
        <w:jc w:val="center"/>
        <w:rPr>
          <w:b/>
          <w:sz w:val="24"/>
          <w:szCs w:val="24"/>
        </w:rPr>
      </w:pPr>
      <w:r w:rsidRPr="00354DCD">
        <w:rPr>
          <w:b/>
          <w:sz w:val="24"/>
          <w:szCs w:val="24"/>
        </w:rPr>
        <w:t>SPIS TREŚCI</w:t>
      </w:r>
    </w:p>
    <w:p w:rsidR="00D6113B" w:rsidRPr="00354DCD" w:rsidRDefault="00D6113B" w:rsidP="00D6113B">
      <w:pPr>
        <w:pStyle w:val="Teksttreci0"/>
        <w:shd w:val="clear" w:color="auto" w:fill="auto"/>
        <w:spacing w:before="0"/>
        <w:ind w:firstLine="0"/>
        <w:rPr>
          <w:sz w:val="24"/>
          <w:szCs w:val="24"/>
        </w:rPr>
      </w:pPr>
    </w:p>
    <w:p w:rsidR="00D6113B" w:rsidRPr="00354DCD" w:rsidRDefault="00D6113B" w:rsidP="00D6113B">
      <w:pPr>
        <w:pStyle w:val="Teksttreci0"/>
        <w:shd w:val="clear" w:color="auto" w:fill="auto"/>
        <w:spacing w:before="0"/>
        <w:ind w:firstLine="0"/>
        <w:rPr>
          <w:sz w:val="24"/>
          <w:szCs w:val="24"/>
        </w:rPr>
      </w:pPr>
    </w:p>
    <w:p w:rsidR="00D6113B" w:rsidRPr="00354DCD" w:rsidRDefault="00D6113B" w:rsidP="00D6113B">
      <w:pPr>
        <w:pStyle w:val="Teksttreci0"/>
        <w:shd w:val="clear" w:color="auto" w:fill="auto"/>
        <w:spacing w:before="0"/>
        <w:ind w:firstLine="0"/>
        <w:rPr>
          <w:sz w:val="24"/>
          <w:szCs w:val="24"/>
        </w:rPr>
      </w:pPr>
    </w:p>
    <w:p w:rsidR="00D6113B" w:rsidRPr="00354DCD" w:rsidRDefault="00D6113B" w:rsidP="00D6113B">
      <w:pPr>
        <w:pStyle w:val="Teksttreci0"/>
        <w:shd w:val="clear" w:color="auto" w:fill="auto"/>
        <w:spacing w:before="0"/>
        <w:ind w:firstLine="0"/>
        <w:rPr>
          <w:sz w:val="24"/>
          <w:szCs w:val="24"/>
        </w:rPr>
      </w:pPr>
    </w:p>
    <w:p w:rsidR="00D6113B" w:rsidRPr="00354DCD" w:rsidRDefault="00887548" w:rsidP="00D6113B">
      <w:pPr>
        <w:pStyle w:val="Teksttreci0"/>
        <w:numPr>
          <w:ilvl w:val="0"/>
          <w:numId w:val="27"/>
        </w:numPr>
        <w:shd w:val="clear" w:color="auto" w:fill="auto"/>
        <w:tabs>
          <w:tab w:val="left" w:pos="552"/>
        </w:tabs>
        <w:spacing w:before="0"/>
        <w:ind w:firstLine="0"/>
        <w:rPr>
          <w:sz w:val="24"/>
          <w:szCs w:val="24"/>
        </w:rPr>
      </w:pPr>
      <w:r>
        <w:rPr>
          <w:sz w:val="24"/>
          <w:szCs w:val="24"/>
        </w:rPr>
        <w:t>INFORMACJE WSTĘ</w:t>
      </w:r>
      <w:r w:rsidR="004E4ABB">
        <w:rPr>
          <w:sz w:val="24"/>
          <w:szCs w:val="24"/>
        </w:rPr>
        <w:t>PNE - OGÓLNE</w:t>
      </w:r>
    </w:p>
    <w:p w:rsidR="00D6113B" w:rsidRPr="00354DCD" w:rsidRDefault="00887548" w:rsidP="00D6113B">
      <w:pPr>
        <w:pStyle w:val="Teksttreci0"/>
        <w:numPr>
          <w:ilvl w:val="0"/>
          <w:numId w:val="27"/>
        </w:numPr>
        <w:shd w:val="clear" w:color="auto" w:fill="auto"/>
        <w:tabs>
          <w:tab w:val="left" w:pos="557"/>
        </w:tabs>
        <w:spacing w:before="0"/>
        <w:ind w:firstLine="0"/>
        <w:rPr>
          <w:sz w:val="24"/>
          <w:szCs w:val="24"/>
        </w:rPr>
      </w:pPr>
      <w:r>
        <w:rPr>
          <w:sz w:val="24"/>
          <w:szCs w:val="24"/>
        </w:rPr>
        <w:t>WYMAGANIA DOTYCZĄ</w:t>
      </w:r>
      <w:r w:rsidR="004E4ABB">
        <w:rPr>
          <w:sz w:val="24"/>
          <w:szCs w:val="24"/>
        </w:rPr>
        <w:t xml:space="preserve">CE </w:t>
      </w:r>
      <w:r w:rsidR="00D6113B" w:rsidRPr="00354DCD">
        <w:rPr>
          <w:sz w:val="24"/>
          <w:szCs w:val="24"/>
        </w:rPr>
        <w:t>MATERIAŁ</w:t>
      </w:r>
      <w:r w:rsidR="004E4ABB">
        <w:rPr>
          <w:sz w:val="24"/>
          <w:szCs w:val="24"/>
        </w:rPr>
        <w:t>ÓW</w:t>
      </w:r>
    </w:p>
    <w:p w:rsidR="00D6113B" w:rsidRPr="00354DCD" w:rsidRDefault="00887548" w:rsidP="00D6113B">
      <w:pPr>
        <w:pStyle w:val="Teksttreci0"/>
        <w:numPr>
          <w:ilvl w:val="0"/>
          <w:numId w:val="27"/>
        </w:numPr>
        <w:shd w:val="clear" w:color="auto" w:fill="auto"/>
        <w:tabs>
          <w:tab w:val="left" w:pos="562"/>
        </w:tabs>
        <w:spacing w:before="0"/>
        <w:ind w:firstLine="0"/>
        <w:rPr>
          <w:sz w:val="24"/>
          <w:szCs w:val="24"/>
        </w:rPr>
      </w:pPr>
      <w:r>
        <w:rPr>
          <w:sz w:val="24"/>
          <w:szCs w:val="24"/>
        </w:rPr>
        <w:t>WYMAGANIA DOTYCZĄ</w:t>
      </w:r>
      <w:r w:rsidR="004E4ABB">
        <w:rPr>
          <w:sz w:val="24"/>
          <w:szCs w:val="24"/>
        </w:rPr>
        <w:t xml:space="preserve">CE </w:t>
      </w:r>
      <w:r w:rsidR="00D6113B" w:rsidRPr="00354DCD">
        <w:rPr>
          <w:sz w:val="24"/>
          <w:szCs w:val="24"/>
        </w:rPr>
        <w:t>SPRZĘT</w:t>
      </w:r>
      <w:r w:rsidR="004E4ABB">
        <w:rPr>
          <w:sz w:val="24"/>
          <w:szCs w:val="24"/>
        </w:rPr>
        <w:t>U I MASZYN</w:t>
      </w:r>
      <w:r w:rsidR="00D6113B" w:rsidRPr="00354DCD">
        <w:rPr>
          <w:sz w:val="24"/>
          <w:szCs w:val="24"/>
        </w:rPr>
        <w:t xml:space="preserve"> </w:t>
      </w:r>
    </w:p>
    <w:p w:rsidR="00D6113B" w:rsidRPr="00354DCD" w:rsidRDefault="00887548" w:rsidP="00D6113B">
      <w:pPr>
        <w:pStyle w:val="Teksttreci0"/>
        <w:numPr>
          <w:ilvl w:val="0"/>
          <w:numId w:val="27"/>
        </w:numPr>
        <w:shd w:val="clear" w:color="auto" w:fill="auto"/>
        <w:tabs>
          <w:tab w:val="left" w:pos="576"/>
        </w:tabs>
        <w:spacing w:before="0"/>
        <w:ind w:firstLine="0"/>
        <w:rPr>
          <w:sz w:val="24"/>
          <w:szCs w:val="24"/>
        </w:rPr>
      </w:pPr>
      <w:r>
        <w:rPr>
          <w:sz w:val="24"/>
          <w:szCs w:val="24"/>
        </w:rPr>
        <w:t>WYMAGANIA DOTYCZĄ</w:t>
      </w:r>
      <w:r w:rsidR="004E4ABB">
        <w:rPr>
          <w:sz w:val="24"/>
          <w:szCs w:val="24"/>
        </w:rPr>
        <w:t xml:space="preserve">CE SRODKÓW </w:t>
      </w:r>
      <w:r w:rsidR="00D6113B" w:rsidRPr="00354DCD">
        <w:rPr>
          <w:sz w:val="24"/>
          <w:szCs w:val="24"/>
        </w:rPr>
        <w:t>TRANSPORT</w:t>
      </w:r>
      <w:r w:rsidR="004E4ABB">
        <w:rPr>
          <w:sz w:val="24"/>
          <w:szCs w:val="24"/>
        </w:rPr>
        <w:t>U</w:t>
      </w:r>
    </w:p>
    <w:p w:rsidR="00887548" w:rsidRDefault="00887548" w:rsidP="00D6113B">
      <w:pPr>
        <w:pStyle w:val="Teksttreci0"/>
        <w:numPr>
          <w:ilvl w:val="0"/>
          <w:numId w:val="27"/>
        </w:numPr>
        <w:shd w:val="clear" w:color="auto" w:fill="auto"/>
        <w:tabs>
          <w:tab w:val="left" w:pos="571"/>
        </w:tabs>
        <w:spacing w:before="0"/>
        <w:ind w:right="260" w:firstLine="0"/>
        <w:rPr>
          <w:sz w:val="24"/>
          <w:szCs w:val="24"/>
        </w:rPr>
      </w:pPr>
      <w:r>
        <w:rPr>
          <w:sz w:val="24"/>
          <w:szCs w:val="24"/>
        </w:rPr>
        <w:t>WYMAGANIA DOTYCZĄCE WŁASCIWOŚCI WYKONANIA ROBÓT</w:t>
      </w:r>
    </w:p>
    <w:p w:rsidR="00887548" w:rsidRDefault="00887548" w:rsidP="00887548">
      <w:pPr>
        <w:pStyle w:val="Teksttreci0"/>
        <w:shd w:val="clear" w:color="auto" w:fill="auto"/>
        <w:tabs>
          <w:tab w:val="left" w:pos="571"/>
        </w:tabs>
        <w:spacing w:before="0"/>
        <w:ind w:right="260" w:firstLine="0"/>
        <w:rPr>
          <w:sz w:val="24"/>
          <w:szCs w:val="24"/>
        </w:rPr>
      </w:pPr>
      <w:r>
        <w:rPr>
          <w:sz w:val="24"/>
          <w:szCs w:val="24"/>
        </w:rPr>
        <w:tab/>
        <w:t xml:space="preserve"> BUDOWLANYCH</w:t>
      </w:r>
    </w:p>
    <w:p w:rsidR="00887548" w:rsidRDefault="004F3E57" w:rsidP="00D6113B">
      <w:pPr>
        <w:pStyle w:val="Teksttreci0"/>
        <w:numPr>
          <w:ilvl w:val="0"/>
          <w:numId w:val="27"/>
        </w:numPr>
        <w:shd w:val="clear" w:color="auto" w:fill="auto"/>
        <w:tabs>
          <w:tab w:val="left" w:pos="571"/>
        </w:tabs>
        <w:spacing w:before="0"/>
        <w:ind w:left="567" w:right="260" w:hanging="567"/>
        <w:rPr>
          <w:sz w:val="24"/>
          <w:szCs w:val="24"/>
        </w:rPr>
      </w:pPr>
      <w:r w:rsidRPr="00887548">
        <w:rPr>
          <w:sz w:val="24"/>
          <w:szCs w:val="24"/>
        </w:rPr>
        <w:t>KONTROLA</w:t>
      </w:r>
      <w:r w:rsidR="00887548">
        <w:rPr>
          <w:sz w:val="24"/>
          <w:szCs w:val="24"/>
        </w:rPr>
        <w:t>,</w:t>
      </w:r>
      <w:r w:rsidRPr="00887548">
        <w:rPr>
          <w:sz w:val="24"/>
          <w:szCs w:val="24"/>
        </w:rPr>
        <w:t xml:space="preserve"> </w:t>
      </w:r>
      <w:r w:rsidR="00887548" w:rsidRPr="00887548">
        <w:rPr>
          <w:sz w:val="24"/>
          <w:szCs w:val="24"/>
        </w:rPr>
        <w:t>BADANIA ORAZ ODBIÓR WYR</w:t>
      </w:r>
      <w:r w:rsidR="00887548">
        <w:rPr>
          <w:sz w:val="24"/>
          <w:szCs w:val="24"/>
        </w:rPr>
        <w:t xml:space="preserve">OBÓW I ROBÓT </w:t>
      </w:r>
    </w:p>
    <w:p w:rsidR="00D6113B" w:rsidRPr="00887548" w:rsidRDefault="00887548" w:rsidP="00D6113B">
      <w:pPr>
        <w:pStyle w:val="Teksttreci0"/>
        <w:numPr>
          <w:ilvl w:val="0"/>
          <w:numId w:val="27"/>
        </w:numPr>
        <w:shd w:val="clear" w:color="auto" w:fill="auto"/>
        <w:tabs>
          <w:tab w:val="left" w:pos="571"/>
        </w:tabs>
        <w:spacing w:before="0"/>
        <w:ind w:left="567" w:right="260" w:hanging="567"/>
        <w:rPr>
          <w:sz w:val="24"/>
          <w:szCs w:val="24"/>
        </w:rPr>
      </w:pPr>
      <w:r>
        <w:rPr>
          <w:sz w:val="24"/>
          <w:szCs w:val="24"/>
        </w:rPr>
        <w:t xml:space="preserve">WARUNKI FINANSOWE - </w:t>
      </w:r>
      <w:r w:rsidR="00D6113B" w:rsidRPr="00887548">
        <w:rPr>
          <w:sz w:val="24"/>
          <w:szCs w:val="24"/>
        </w:rPr>
        <w:t>PODSTAWA PŁATNOŚCI</w:t>
      </w:r>
    </w:p>
    <w:p w:rsidR="00D6113B" w:rsidRPr="00354DCD" w:rsidRDefault="00D6113B" w:rsidP="00D6113B">
      <w:pPr>
        <w:pStyle w:val="Teksttreci0"/>
        <w:numPr>
          <w:ilvl w:val="0"/>
          <w:numId w:val="27"/>
        </w:numPr>
        <w:shd w:val="clear" w:color="auto" w:fill="auto"/>
        <w:spacing w:before="0"/>
        <w:ind w:left="567" w:hanging="567"/>
        <w:rPr>
          <w:sz w:val="24"/>
          <w:szCs w:val="24"/>
        </w:rPr>
      </w:pPr>
      <w:r w:rsidRPr="00354DCD">
        <w:rPr>
          <w:sz w:val="24"/>
          <w:szCs w:val="24"/>
        </w:rPr>
        <w:t>DOKUMENTY ODNIESIENIA</w:t>
      </w:r>
    </w:p>
    <w:p w:rsidR="00D6113B" w:rsidRPr="00354DCD" w:rsidRDefault="00D6113B" w:rsidP="00887548">
      <w:pPr>
        <w:pStyle w:val="Teksttreci0"/>
        <w:shd w:val="clear" w:color="auto" w:fill="auto"/>
        <w:spacing w:before="0"/>
        <w:ind w:firstLine="0"/>
        <w:rPr>
          <w:sz w:val="24"/>
          <w:szCs w:val="24"/>
        </w:rPr>
      </w:pPr>
    </w:p>
    <w:p w:rsidR="00D6113B" w:rsidRPr="00354DCD" w:rsidRDefault="00D6113B" w:rsidP="00D6113B">
      <w:pPr>
        <w:pStyle w:val="Teksttreci0"/>
        <w:shd w:val="clear" w:color="auto" w:fill="auto"/>
        <w:spacing w:before="0"/>
        <w:ind w:firstLine="0"/>
        <w:rPr>
          <w:sz w:val="24"/>
          <w:szCs w:val="24"/>
        </w:rPr>
      </w:pPr>
    </w:p>
    <w:p w:rsidR="00D6113B" w:rsidRPr="00354DCD" w:rsidRDefault="00D6113B" w:rsidP="00D6113B">
      <w:pPr>
        <w:pStyle w:val="Teksttreci0"/>
        <w:shd w:val="clear" w:color="auto" w:fill="auto"/>
        <w:spacing w:before="0"/>
        <w:ind w:firstLine="0"/>
        <w:rPr>
          <w:sz w:val="24"/>
          <w:szCs w:val="24"/>
        </w:rPr>
      </w:pPr>
    </w:p>
    <w:p w:rsidR="00D6113B" w:rsidRPr="00354DCD" w:rsidRDefault="00D6113B" w:rsidP="00D6113B">
      <w:pPr>
        <w:pStyle w:val="Teksttreci0"/>
        <w:shd w:val="clear" w:color="auto" w:fill="auto"/>
        <w:spacing w:before="0"/>
        <w:ind w:firstLine="0"/>
        <w:rPr>
          <w:sz w:val="24"/>
          <w:szCs w:val="24"/>
        </w:rPr>
      </w:pPr>
    </w:p>
    <w:p w:rsidR="00D6113B" w:rsidRPr="00354DCD" w:rsidRDefault="00D6113B" w:rsidP="00D6113B">
      <w:pPr>
        <w:pStyle w:val="Teksttreci0"/>
        <w:shd w:val="clear" w:color="auto" w:fill="auto"/>
        <w:spacing w:before="0"/>
        <w:ind w:firstLine="0"/>
        <w:rPr>
          <w:sz w:val="24"/>
          <w:szCs w:val="24"/>
        </w:rPr>
      </w:pPr>
    </w:p>
    <w:p w:rsidR="00D6113B" w:rsidRPr="00354DCD" w:rsidRDefault="00D6113B" w:rsidP="00D6113B">
      <w:pPr>
        <w:pStyle w:val="Teksttreci0"/>
        <w:shd w:val="clear" w:color="auto" w:fill="auto"/>
        <w:spacing w:before="0"/>
        <w:ind w:firstLine="0"/>
        <w:rPr>
          <w:sz w:val="24"/>
          <w:szCs w:val="24"/>
        </w:rPr>
      </w:pPr>
    </w:p>
    <w:p w:rsidR="00D6113B" w:rsidRPr="00354DCD" w:rsidRDefault="00D6113B" w:rsidP="00D6113B">
      <w:pPr>
        <w:pStyle w:val="Teksttreci0"/>
        <w:shd w:val="clear" w:color="auto" w:fill="auto"/>
        <w:spacing w:before="0"/>
        <w:ind w:firstLine="0"/>
        <w:rPr>
          <w:sz w:val="24"/>
          <w:szCs w:val="24"/>
        </w:rPr>
      </w:pPr>
    </w:p>
    <w:p w:rsidR="00D6113B" w:rsidRPr="00354DCD" w:rsidRDefault="00D6113B" w:rsidP="00D6113B">
      <w:pPr>
        <w:pStyle w:val="Teksttreci0"/>
        <w:shd w:val="clear" w:color="auto" w:fill="auto"/>
        <w:spacing w:before="0"/>
        <w:ind w:firstLine="0"/>
        <w:rPr>
          <w:sz w:val="24"/>
          <w:szCs w:val="24"/>
        </w:rPr>
      </w:pPr>
    </w:p>
    <w:p w:rsidR="00D6113B" w:rsidRPr="00354DCD" w:rsidRDefault="00D6113B" w:rsidP="00D6113B">
      <w:pPr>
        <w:pStyle w:val="Teksttreci0"/>
        <w:shd w:val="clear" w:color="auto" w:fill="auto"/>
        <w:spacing w:before="0"/>
        <w:ind w:firstLine="0"/>
        <w:rPr>
          <w:sz w:val="24"/>
          <w:szCs w:val="24"/>
        </w:rPr>
      </w:pPr>
    </w:p>
    <w:p w:rsidR="00D6113B" w:rsidRPr="00354DCD" w:rsidRDefault="00D6113B" w:rsidP="00D6113B">
      <w:pPr>
        <w:pStyle w:val="Teksttreci0"/>
        <w:shd w:val="clear" w:color="auto" w:fill="auto"/>
        <w:spacing w:before="0"/>
        <w:ind w:firstLine="0"/>
        <w:rPr>
          <w:sz w:val="24"/>
          <w:szCs w:val="24"/>
        </w:rPr>
      </w:pPr>
    </w:p>
    <w:p w:rsidR="00D6113B" w:rsidRPr="00354DCD" w:rsidRDefault="00D6113B" w:rsidP="00D6113B">
      <w:pPr>
        <w:pStyle w:val="Teksttreci0"/>
        <w:shd w:val="clear" w:color="auto" w:fill="auto"/>
        <w:spacing w:before="0"/>
        <w:ind w:firstLine="0"/>
        <w:rPr>
          <w:sz w:val="24"/>
          <w:szCs w:val="24"/>
        </w:rPr>
      </w:pPr>
    </w:p>
    <w:p w:rsidR="00D6113B" w:rsidRPr="00354DCD" w:rsidRDefault="00D6113B" w:rsidP="00D6113B">
      <w:pPr>
        <w:pStyle w:val="Teksttreci0"/>
        <w:shd w:val="clear" w:color="auto" w:fill="auto"/>
        <w:spacing w:before="0"/>
        <w:ind w:firstLine="0"/>
        <w:rPr>
          <w:sz w:val="24"/>
          <w:szCs w:val="24"/>
        </w:rPr>
      </w:pPr>
    </w:p>
    <w:p w:rsidR="00D6113B" w:rsidRPr="00354DCD" w:rsidRDefault="00D6113B" w:rsidP="00D6113B">
      <w:pPr>
        <w:pStyle w:val="Teksttreci0"/>
        <w:shd w:val="clear" w:color="auto" w:fill="auto"/>
        <w:spacing w:before="0"/>
        <w:ind w:firstLine="0"/>
        <w:rPr>
          <w:sz w:val="24"/>
          <w:szCs w:val="24"/>
        </w:rPr>
      </w:pPr>
    </w:p>
    <w:p w:rsidR="00D6113B" w:rsidRPr="00354DCD" w:rsidRDefault="00D6113B" w:rsidP="00D6113B">
      <w:pPr>
        <w:pStyle w:val="Teksttreci0"/>
        <w:shd w:val="clear" w:color="auto" w:fill="auto"/>
        <w:spacing w:before="0"/>
        <w:ind w:firstLine="0"/>
        <w:rPr>
          <w:sz w:val="24"/>
          <w:szCs w:val="24"/>
        </w:rPr>
      </w:pPr>
    </w:p>
    <w:p w:rsidR="00D6113B" w:rsidRPr="00354DCD" w:rsidRDefault="00D6113B" w:rsidP="00D6113B">
      <w:pPr>
        <w:pStyle w:val="Teksttreci0"/>
        <w:shd w:val="clear" w:color="auto" w:fill="auto"/>
        <w:spacing w:before="0"/>
        <w:ind w:firstLine="0"/>
        <w:rPr>
          <w:sz w:val="24"/>
          <w:szCs w:val="24"/>
        </w:rPr>
      </w:pPr>
    </w:p>
    <w:p w:rsidR="00D6113B" w:rsidRPr="00354DCD" w:rsidRDefault="00D6113B" w:rsidP="00D6113B">
      <w:pPr>
        <w:jc w:val="center"/>
        <w:rPr>
          <w:rFonts w:ascii="Arial" w:hAnsi="Arial" w:cs="Arial"/>
          <w:b/>
          <w:sz w:val="24"/>
          <w:szCs w:val="24"/>
        </w:rPr>
      </w:pPr>
    </w:p>
    <w:p w:rsidR="00D6113B" w:rsidRDefault="00D6113B" w:rsidP="00D6113B">
      <w:pPr>
        <w:jc w:val="center"/>
        <w:rPr>
          <w:rFonts w:ascii="Arial" w:hAnsi="Arial" w:cs="Arial"/>
          <w:b/>
          <w:sz w:val="28"/>
          <w:szCs w:val="28"/>
        </w:rPr>
      </w:pPr>
    </w:p>
    <w:p w:rsidR="00F710D7" w:rsidRDefault="00F710D7" w:rsidP="00D6113B">
      <w:pPr>
        <w:jc w:val="center"/>
        <w:rPr>
          <w:rFonts w:ascii="Arial" w:hAnsi="Arial" w:cs="Arial"/>
          <w:b/>
          <w:sz w:val="28"/>
          <w:szCs w:val="28"/>
        </w:rPr>
      </w:pPr>
    </w:p>
    <w:p w:rsidR="009542FF" w:rsidRDefault="009542FF" w:rsidP="009542FF">
      <w:pPr>
        <w:rPr>
          <w:i/>
          <w:sz w:val="30"/>
        </w:rPr>
      </w:pPr>
    </w:p>
    <w:p w:rsidR="00E00C4F" w:rsidRPr="00887548" w:rsidRDefault="00887548" w:rsidP="00887548">
      <w:pPr>
        <w:pStyle w:val="Akapitzlist"/>
        <w:numPr>
          <w:ilvl w:val="0"/>
          <w:numId w:val="32"/>
        </w:numPr>
        <w:spacing w:after="0"/>
        <w:rPr>
          <w:rFonts w:ascii="Arial" w:eastAsia="Times New Roman" w:hAnsi="Arial" w:cs="Arial"/>
          <w:b/>
          <w:sz w:val="24"/>
          <w:szCs w:val="24"/>
        </w:rPr>
      </w:pPr>
      <w:r w:rsidRPr="00887548">
        <w:rPr>
          <w:rFonts w:ascii="Arial" w:eastAsia="Times New Roman" w:hAnsi="Arial" w:cs="Arial"/>
          <w:b/>
          <w:sz w:val="24"/>
          <w:szCs w:val="24"/>
          <w:highlight w:val="yellow"/>
        </w:rPr>
        <w:lastRenderedPageBreak/>
        <w:t>Informacje wstępne – ogólne:</w:t>
      </w:r>
    </w:p>
    <w:p w:rsidR="00E00C4F" w:rsidRPr="00162275" w:rsidRDefault="00E00C4F" w:rsidP="00162275">
      <w:pPr>
        <w:spacing w:after="0"/>
        <w:rPr>
          <w:rFonts w:ascii="Arial" w:eastAsia="Times New Roman" w:hAnsi="Arial" w:cs="Arial"/>
          <w:b/>
          <w:sz w:val="24"/>
          <w:szCs w:val="24"/>
        </w:rPr>
      </w:pPr>
      <w:r w:rsidRPr="00162275">
        <w:rPr>
          <w:rFonts w:ascii="Arial" w:eastAsia="Times New Roman" w:hAnsi="Arial" w:cs="Arial"/>
          <w:b/>
          <w:sz w:val="24"/>
          <w:szCs w:val="24"/>
        </w:rPr>
        <w:t>1.1  Przedmiot Specyfikacji Technicznej</w:t>
      </w:r>
    </w:p>
    <w:p w:rsidR="00887548" w:rsidRDefault="00E00C4F" w:rsidP="009F1938">
      <w:pPr>
        <w:spacing w:after="0"/>
        <w:jc w:val="both"/>
        <w:rPr>
          <w:rFonts w:ascii="Arial" w:eastAsia="Times New Roman" w:hAnsi="Arial" w:cs="Arial"/>
          <w:sz w:val="24"/>
          <w:szCs w:val="24"/>
        </w:rPr>
      </w:pPr>
      <w:r w:rsidRPr="00162275">
        <w:rPr>
          <w:rFonts w:ascii="Arial" w:eastAsia="Times New Roman" w:hAnsi="Arial" w:cs="Arial"/>
          <w:sz w:val="24"/>
          <w:szCs w:val="24"/>
        </w:rPr>
        <w:t xml:space="preserve">Przedmiotem niniejszej specyfikacji technicznej (ST) są wymagania </w:t>
      </w:r>
      <w:r w:rsidR="00AC5F28">
        <w:rPr>
          <w:rFonts w:ascii="Arial" w:eastAsia="Times New Roman" w:hAnsi="Arial" w:cs="Arial"/>
          <w:sz w:val="24"/>
          <w:szCs w:val="24"/>
        </w:rPr>
        <w:t>dotyczące wykonania</w:t>
      </w:r>
      <w:r w:rsidR="00662902">
        <w:rPr>
          <w:rFonts w:ascii="Arial" w:eastAsia="Times New Roman" w:hAnsi="Arial" w:cs="Arial"/>
          <w:sz w:val="24"/>
          <w:szCs w:val="24"/>
        </w:rPr>
        <w:t xml:space="preserve"> i </w:t>
      </w:r>
      <w:r w:rsidR="003701F1">
        <w:rPr>
          <w:rFonts w:ascii="Arial" w:eastAsia="Times New Roman" w:hAnsi="Arial" w:cs="Arial"/>
          <w:sz w:val="24"/>
          <w:szCs w:val="24"/>
        </w:rPr>
        <w:t xml:space="preserve">odbioru </w:t>
      </w:r>
      <w:r w:rsidR="00887548">
        <w:rPr>
          <w:rFonts w:ascii="Arial" w:eastAsia="Times New Roman" w:hAnsi="Arial" w:cs="Arial"/>
          <w:sz w:val="24"/>
          <w:szCs w:val="24"/>
        </w:rPr>
        <w:t xml:space="preserve">robót związanych z realizacją zadania związanego z </w:t>
      </w:r>
    </w:p>
    <w:p w:rsidR="00F710D7" w:rsidRDefault="00E00C4F" w:rsidP="009F1938">
      <w:pPr>
        <w:spacing w:after="0"/>
        <w:jc w:val="both"/>
        <w:rPr>
          <w:rFonts w:ascii="Arial" w:eastAsia="Times New Roman" w:hAnsi="Arial" w:cs="Arial"/>
          <w:b/>
          <w:sz w:val="24"/>
          <w:szCs w:val="24"/>
        </w:rPr>
      </w:pPr>
      <w:r w:rsidRPr="00162275">
        <w:rPr>
          <w:rFonts w:ascii="Arial" w:eastAsia="Times New Roman" w:hAnsi="Arial" w:cs="Arial"/>
          <w:sz w:val="24"/>
          <w:szCs w:val="24"/>
        </w:rPr>
        <w:t xml:space="preserve"> </w:t>
      </w:r>
      <w:r w:rsidR="009F1938" w:rsidRPr="00662902">
        <w:rPr>
          <w:rFonts w:ascii="Arial" w:eastAsia="Times New Roman" w:hAnsi="Arial" w:cs="Arial"/>
          <w:b/>
          <w:sz w:val="24"/>
          <w:szCs w:val="24"/>
        </w:rPr>
        <w:t>„</w:t>
      </w:r>
      <w:r w:rsidR="00F710D7">
        <w:rPr>
          <w:rFonts w:ascii="Arial" w:eastAsia="Times New Roman" w:hAnsi="Arial" w:cs="Arial"/>
          <w:b/>
          <w:sz w:val="24"/>
          <w:szCs w:val="24"/>
        </w:rPr>
        <w:t xml:space="preserve">Naprawą wodociągu pomiędzy budynkami nr 1 i 2 w kompleksie wojskowym </w:t>
      </w:r>
    </w:p>
    <w:p w:rsidR="009F1938" w:rsidRDefault="00F710D7" w:rsidP="009F1938">
      <w:pPr>
        <w:spacing w:after="0"/>
        <w:jc w:val="both"/>
        <w:rPr>
          <w:rFonts w:ascii="Arial" w:eastAsia="Times New Roman" w:hAnsi="Arial" w:cs="Arial"/>
          <w:b/>
          <w:sz w:val="24"/>
          <w:szCs w:val="24"/>
        </w:rPr>
      </w:pPr>
      <w:r>
        <w:rPr>
          <w:rFonts w:ascii="Arial" w:eastAsia="Times New Roman" w:hAnsi="Arial" w:cs="Arial"/>
          <w:b/>
          <w:sz w:val="24"/>
          <w:szCs w:val="24"/>
        </w:rPr>
        <w:t xml:space="preserve">   w Oleś</w:t>
      </w:r>
      <w:r w:rsidR="00887548">
        <w:rPr>
          <w:rFonts w:ascii="Arial" w:eastAsia="Times New Roman" w:hAnsi="Arial" w:cs="Arial"/>
          <w:b/>
          <w:sz w:val="24"/>
          <w:szCs w:val="24"/>
        </w:rPr>
        <w:t>nicy.”</w:t>
      </w:r>
    </w:p>
    <w:p w:rsidR="00493DB7" w:rsidRDefault="00493DB7" w:rsidP="00493DB7">
      <w:pPr>
        <w:spacing w:after="0"/>
        <w:jc w:val="both"/>
        <w:rPr>
          <w:rFonts w:ascii="Arial" w:eastAsia="Times New Roman" w:hAnsi="Arial" w:cs="Arial"/>
          <w:b/>
          <w:sz w:val="24"/>
          <w:szCs w:val="24"/>
        </w:rPr>
      </w:pPr>
    </w:p>
    <w:p w:rsidR="00493DB7" w:rsidRDefault="00493DB7" w:rsidP="00493DB7">
      <w:pPr>
        <w:spacing w:after="0"/>
        <w:jc w:val="both"/>
        <w:rPr>
          <w:rFonts w:ascii="Arial" w:eastAsia="Times New Roman" w:hAnsi="Arial" w:cs="Arial"/>
          <w:b/>
          <w:sz w:val="24"/>
          <w:szCs w:val="24"/>
        </w:rPr>
      </w:pPr>
      <w:r>
        <w:rPr>
          <w:rFonts w:ascii="Arial" w:eastAsia="Times New Roman" w:hAnsi="Arial" w:cs="Arial"/>
          <w:b/>
          <w:sz w:val="24"/>
          <w:szCs w:val="24"/>
        </w:rPr>
        <w:t>CPV:</w:t>
      </w:r>
      <w:r>
        <w:rPr>
          <w:rFonts w:ascii="Arial" w:eastAsia="Times New Roman" w:hAnsi="Arial" w:cs="Arial"/>
          <w:b/>
          <w:sz w:val="24"/>
          <w:szCs w:val="24"/>
        </w:rPr>
        <w:tab/>
        <w:t>45332000-3 – Roboty instalacyjne wodne i kanalizacyjne</w:t>
      </w:r>
    </w:p>
    <w:p w:rsidR="00493DB7" w:rsidRPr="00B65831" w:rsidRDefault="00493DB7" w:rsidP="00493DB7">
      <w:pPr>
        <w:spacing w:after="0"/>
        <w:ind w:firstLine="708"/>
        <w:jc w:val="both"/>
        <w:rPr>
          <w:rFonts w:ascii="Arial" w:hAnsi="Arial" w:cs="Arial"/>
          <w:sz w:val="24"/>
          <w:szCs w:val="24"/>
        </w:rPr>
      </w:pPr>
      <w:r>
        <w:rPr>
          <w:rFonts w:ascii="Arial" w:eastAsia="Times New Roman" w:hAnsi="Arial" w:cs="Arial"/>
          <w:b/>
          <w:sz w:val="24"/>
          <w:szCs w:val="24"/>
        </w:rPr>
        <w:t xml:space="preserve">45232150-8 – Roboty w zakresie rurociągów do </w:t>
      </w:r>
      <w:proofErr w:type="spellStart"/>
      <w:r>
        <w:rPr>
          <w:rFonts w:ascii="Arial" w:eastAsia="Times New Roman" w:hAnsi="Arial" w:cs="Arial"/>
          <w:b/>
          <w:sz w:val="24"/>
          <w:szCs w:val="24"/>
        </w:rPr>
        <w:t>przesyłu</w:t>
      </w:r>
      <w:proofErr w:type="spellEnd"/>
      <w:r>
        <w:rPr>
          <w:rFonts w:ascii="Arial" w:eastAsia="Times New Roman" w:hAnsi="Arial" w:cs="Arial"/>
          <w:b/>
          <w:sz w:val="24"/>
          <w:szCs w:val="24"/>
        </w:rPr>
        <w:t xml:space="preserve"> wody</w:t>
      </w:r>
    </w:p>
    <w:p w:rsidR="00F710D7" w:rsidRDefault="00F710D7" w:rsidP="00162275">
      <w:pPr>
        <w:autoSpaceDE w:val="0"/>
        <w:autoSpaceDN w:val="0"/>
        <w:adjustRightInd w:val="0"/>
        <w:spacing w:after="0"/>
        <w:rPr>
          <w:rFonts w:ascii="Arial" w:eastAsia="Times New Roman" w:hAnsi="Arial" w:cs="Arial"/>
          <w:b/>
          <w:sz w:val="24"/>
          <w:szCs w:val="24"/>
        </w:rPr>
      </w:pPr>
    </w:p>
    <w:p w:rsidR="00E00C4F" w:rsidRPr="00162275" w:rsidRDefault="00E00C4F" w:rsidP="00162275">
      <w:pPr>
        <w:autoSpaceDE w:val="0"/>
        <w:autoSpaceDN w:val="0"/>
        <w:adjustRightInd w:val="0"/>
        <w:spacing w:after="0"/>
        <w:rPr>
          <w:rFonts w:ascii="Arial" w:eastAsia="Times New Roman" w:hAnsi="Arial" w:cs="Arial"/>
          <w:b/>
          <w:bCs/>
          <w:sz w:val="24"/>
          <w:szCs w:val="24"/>
        </w:rPr>
      </w:pPr>
      <w:r w:rsidRPr="00162275">
        <w:rPr>
          <w:rFonts w:ascii="Arial" w:eastAsia="Times New Roman" w:hAnsi="Arial" w:cs="Arial"/>
          <w:b/>
          <w:bCs/>
          <w:sz w:val="24"/>
          <w:szCs w:val="24"/>
        </w:rPr>
        <w:t>1.2  Zakres stosowania Specyfikacji Technicznych</w:t>
      </w:r>
    </w:p>
    <w:p w:rsidR="00E00C4F" w:rsidRPr="00162275" w:rsidRDefault="00662902" w:rsidP="00162275">
      <w:pPr>
        <w:autoSpaceDE w:val="0"/>
        <w:autoSpaceDN w:val="0"/>
        <w:adjustRightInd w:val="0"/>
        <w:spacing w:after="0"/>
        <w:jc w:val="both"/>
        <w:rPr>
          <w:rFonts w:ascii="Arial" w:eastAsia="Times New Roman" w:hAnsi="Arial" w:cs="Arial"/>
          <w:sz w:val="24"/>
          <w:szCs w:val="24"/>
        </w:rPr>
      </w:pPr>
      <w:r>
        <w:rPr>
          <w:rFonts w:ascii="Arial" w:eastAsia="Times New Roman" w:hAnsi="Arial" w:cs="Arial"/>
          <w:sz w:val="24"/>
          <w:szCs w:val="24"/>
        </w:rPr>
        <w:t>Specyfikacja Techniczna stanowi obowiązującą podstawę jako dokument   przetargowy</w:t>
      </w:r>
      <w:r w:rsidR="00E00C4F" w:rsidRPr="00162275">
        <w:rPr>
          <w:rFonts w:ascii="Arial" w:eastAsia="Times New Roman" w:hAnsi="Arial" w:cs="Arial"/>
          <w:sz w:val="24"/>
          <w:szCs w:val="24"/>
        </w:rPr>
        <w:t xml:space="preserve"> i kontraktowy przy zleceniu i realizacji r</w:t>
      </w:r>
      <w:r w:rsidR="00162275">
        <w:rPr>
          <w:rFonts w:ascii="Arial" w:eastAsia="Times New Roman" w:hAnsi="Arial" w:cs="Arial"/>
          <w:sz w:val="24"/>
          <w:szCs w:val="24"/>
        </w:rPr>
        <w:t>obót wymienionych w punkcie 1</w:t>
      </w:r>
    </w:p>
    <w:p w:rsidR="00E00C4F" w:rsidRPr="00162275" w:rsidRDefault="00E00C4F" w:rsidP="00162275">
      <w:pPr>
        <w:autoSpaceDE w:val="0"/>
        <w:autoSpaceDN w:val="0"/>
        <w:adjustRightInd w:val="0"/>
        <w:spacing w:after="0"/>
        <w:jc w:val="both"/>
        <w:rPr>
          <w:rFonts w:ascii="Arial" w:eastAsia="Times New Roman" w:hAnsi="Arial" w:cs="Arial"/>
          <w:b/>
          <w:sz w:val="24"/>
          <w:szCs w:val="24"/>
        </w:rPr>
      </w:pPr>
      <w:r w:rsidRPr="00162275">
        <w:rPr>
          <w:rFonts w:ascii="Arial" w:eastAsia="Times New Roman" w:hAnsi="Arial" w:cs="Arial"/>
          <w:b/>
          <w:sz w:val="24"/>
          <w:szCs w:val="24"/>
        </w:rPr>
        <w:t>1.3  Zakres robót objętych w Specyfikacji Technicznej</w:t>
      </w:r>
    </w:p>
    <w:p w:rsidR="00767742" w:rsidRDefault="003701F1" w:rsidP="00493DB7">
      <w:pPr>
        <w:spacing w:after="0"/>
        <w:jc w:val="both"/>
        <w:rPr>
          <w:rFonts w:ascii="Arial" w:hAnsi="Arial" w:cs="Arial"/>
          <w:sz w:val="24"/>
          <w:szCs w:val="24"/>
        </w:rPr>
      </w:pPr>
      <w:r>
        <w:rPr>
          <w:rFonts w:ascii="Arial" w:eastAsia="Times New Roman" w:hAnsi="Arial" w:cs="Arial"/>
          <w:sz w:val="24"/>
          <w:szCs w:val="24"/>
        </w:rPr>
        <w:t xml:space="preserve">Ustalenia zawarte w niniejszej specyfikacji dotyczą </w:t>
      </w:r>
      <w:r w:rsidR="00E00C4F" w:rsidRPr="00162275">
        <w:rPr>
          <w:rFonts w:ascii="Arial" w:eastAsia="Times New Roman" w:hAnsi="Arial" w:cs="Arial"/>
          <w:sz w:val="24"/>
          <w:szCs w:val="24"/>
        </w:rPr>
        <w:t>prowadze</w:t>
      </w:r>
      <w:r w:rsidR="00E240A6" w:rsidRPr="00162275">
        <w:rPr>
          <w:rFonts w:ascii="Arial" w:hAnsi="Arial" w:cs="Arial"/>
          <w:sz w:val="24"/>
          <w:szCs w:val="24"/>
        </w:rPr>
        <w:t xml:space="preserve">nia prac przy </w:t>
      </w:r>
      <w:r w:rsidR="00BB4F52">
        <w:rPr>
          <w:rFonts w:ascii="Arial" w:hAnsi="Arial" w:cs="Arial"/>
          <w:sz w:val="24"/>
          <w:szCs w:val="24"/>
        </w:rPr>
        <w:t>częściowej wymianie uszkodzonych odcinków sieci wodociągowej w kompleksie wojskowym w Oleśnicy przy ul. Wileńskie 14</w:t>
      </w:r>
      <w:r w:rsidR="00E240A6" w:rsidRPr="00162275">
        <w:rPr>
          <w:rFonts w:ascii="Arial" w:hAnsi="Arial" w:cs="Arial"/>
          <w:sz w:val="24"/>
          <w:szCs w:val="24"/>
        </w:rPr>
        <w:t xml:space="preserve"> i obejmuje:</w:t>
      </w:r>
    </w:p>
    <w:p w:rsidR="00716DD7" w:rsidRDefault="00E00C4F" w:rsidP="00493DB7">
      <w:pPr>
        <w:spacing w:after="0"/>
        <w:jc w:val="both"/>
        <w:rPr>
          <w:rFonts w:ascii="Arial" w:eastAsia="Times New Roman" w:hAnsi="Arial" w:cs="Arial"/>
          <w:sz w:val="24"/>
          <w:szCs w:val="24"/>
        </w:rPr>
      </w:pPr>
      <w:r w:rsidRPr="00162275">
        <w:rPr>
          <w:rFonts w:ascii="Arial" w:eastAsia="Times New Roman" w:hAnsi="Arial" w:cs="Arial"/>
          <w:sz w:val="24"/>
          <w:szCs w:val="24"/>
        </w:rPr>
        <w:t xml:space="preserve"> </w:t>
      </w:r>
    </w:p>
    <w:p w:rsidR="00767742" w:rsidRPr="00162275" w:rsidRDefault="00767742" w:rsidP="00767742">
      <w:pPr>
        <w:spacing w:after="0"/>
        <w:rPr>
          <w:rFonts w:ascii="Arial" w:hAnsi="Arial" w:cs="Arial"/>
          <w:sz w:val="24"/>
          <w:szCs w:val="24"/>
        </w:rPr>
      </w:pPr>
      <w:r>
        <w:rPr>
          <w:rFonts w:ascii="Arial" w:hAnsi="Arial" w:cs="Arial"/>
          <w:sz w:val="24"/>
          <w:szCs w:val="24"/>
        </w:rPr>
        <w:t xml:space="preserve">-  wykonanie prac przygotowawczych i pomiarowych, </w:t>
      </w:r>
    </w:p>
    <w:p w:rsidR="00767742" w:rsidRDefault="00767742" w:rsidP="00767742">
      <w:pPr>
        <w:spacing w:after="0"/>
        <w:jc w:val="both"/>
        <w:rPr>
          <w:rFonts w:ascii="Arial" w:hAnsi="Arial" w:cs="Arial"/>
          <w:sz w:val="24"/>
          <w:szCs w:val="24"/>
        </w:rPr>
      </w:pPr>
      <w:r>
        <w:rPr>
          <w:rFonts w:ascii="Arial" w:hAnsi="Arial" w:cs="Arial"/>
          <w:sz w:val="24"/>
          <w:szCs w:val="24"/>
        </w:rPr>
        <w:t>-  oznakowanie obrębu robót;</w:t>
      </w:r>
    </w:p>
    <w:p w:rsidR="00493DB7" w:rsidRDefault="00493DB7" w:rsidP="00493DB7">
      <w:pPr>
        <w:spacing w:after="0"/>
        <w:rPr>
          <w:rFonts w:ascii="Arial" w:hAnsi="Arial" w:cs="Arial"/>
          <w:sz w:val="24"/>
          <w:szCs w:val="24"/>
        </w:rPr>
      </w:pPr>
      <w:r w:rsidRPr="00493DB7">
        <w:rPr>
          <w:rFonts w:ascii="Arial" w:hAnsi="Arial" w:cs="Arial"/>
          <w:sz w:val="24"/>
          <w:szCs w:val="24"/>
        </w:rPr>
        <w:t>-  wykonanie wykopów z użyciem koparki oraz ręcznie w gruncie kat.</w:t>
      </w:r>
      <w:r>
        <w:rPr>
          <w:rFonts w:ascii="Arial" w:hAnsi="Arial" w:cs="Arial"/>
          <w:sz w:val="24"/>
          <w:szCs w:val="24"/>
        </w:rPr>
        <w:t xml:space="preserve"> </w:t>
      </w:r>
      <w:r w:rsidRPr="00493DB7">
        <w:rPr>
          <w:rFonts w:ascii="Arial" w:hAnsi="Arial" w:cs="Arial"/>
          <w:sz w:val="24"/>
          <w:szCs w:val="24"/>
        </w:rPr>
        <w:t xml:space="preserve">III. </w:t>
      </w:r>
      <w:r>
        <w:rPr>
          <w:rFonts w:ascii="Arial" w:hAnsi="Arial" w:cs="Arial"/>
          <w:sz w:val="24"/>
          <w:szCs w:val="24"/>
        </w:rPr>
        <w:t xml:space="preserve">wraz                      </w:t>
      </w:r>
    </w:p>
    <w:p w:rsidR="00493DB7" w:rsidRPr="00493DB7" w:rsidRDefault="00493DB7" w:rsidP="00493DB7">
      <w:pPr>
        <w:spacing w:after="0"/>
        <w:rPr>
          <w:rFonts w:ascii="Arial" w:hAnsi="Arial" w:cs="Arial"/>
          <w:sz w:val="24"/>
          <w:szCs w:val="24"/>
        </w:rPr>
      </w:pPr>
      <w:r>
        <w:rPr>
          <w:rFonts w:ascii="Arial" w:hAnsi="Arial" w:cs="Arial"/>
          <w:sz w:val="24"/>
          <w:szCs w:val="24"/>
        </w:rPr>
        <w:t xml:space="preserve">   </w:t>
      </w:r>
      <w:r w:rsidRPr="00493DB7">
        <w:rPr>
          <w:rFonts w:ascii="Arial" w:hAnsi="Arial" w:cs="Arial"/>
          <w:sz w:val="24"/>
          <w:szCs w:val="24"/>
        </w:rPr>
        <w:t>z umocnieniem ścian wykopów;</w:t>
      </w:r>
    </w:p>
    <w:p w:rsidR="00493DB7" w:rsidRPr="00493DB7" w:rsidRDefault="00493DB7" w:rsidP="00493DB7">
      <w:pPr>
        <w:spacing w:after="0"/>
        <w:rPr>
          <w:rFonts w:ascii="Arial" w:hAnsi="Arial" w:cs="Arial"/>
          <w:sz w:val="24"/>
          <w:szCs w:val="24"/>
        </w:rPr>
      </w:pPr>
      <w:r w:rsidRPr="00493DB7">
        <w:rPr>
          <w:rFonts w:ascii="Arial" w:hAnsi="Arial" w:cs="Arial"/>
          <w:sz w:val="24"/>
          <w:szCs w:val="24"/>
        </w:rPr>
        <w:t>-  wypompowywanie wody z wykopu;</w:t>
      </w:r>
    </w:p>
    <w:p w:rsidR="00493DB7" w:rsidRDefault="00493DB7" w:rsidP="00493DB7">
      <w:pPr>
        <w:spacing w:after="0"/>
        <w:rPr>
          <w:rFonts w:ascii="Arial" w:hAnsi="Arial" w:cs="Arial"/>
          <w:sz w:val="24"/>
          <w:szCs w:val="24"/>
        </w:rPr>
      </w:pPr>
      <w:r w:rsidRPr="00493DB7">
        <w:rPr>
          <w:rFonts w:ascii="Arial" w:hAnsi="Arial" w:cs="Arial"/>
          <w:sz w:val="24"/>
          <w:szCs w:val="24"/>
        </w:rPr>
        <w:t xml:space="preserve">-  rozbiórka drobnowymiarowych elementów betonowych zbrojonych oraz ich </w:t>
      </w:r>
    </w:p>
    <w:p w:rsidR="00493DB7" w:rsidRPr="00493DB7" w:rsidRDefault="00493DB7" w:rsidP="00493DB7">
      <w:pPr>
        <w:spacing w:after="0"/>
        <w:rPr>
          <w:rFonts w:ascii="Arial" w:hAnsi="Arial" w:cs="Arial"/>
          <w:sz w:val="24"/>
          <w:szCs w:val="24"/>
        </w:rPr>
      </w:pPr>
      <w:r>
        <w:rPr>
          <w:rFonts w:ascii="Arial" w:hAnsi="Arial" w:cs="Arial"/>
          <w:sz w:val="24"/>
          <w:szCs w:val="24"/>
        </w:rPr>
        <w:t xml:space="preserve">   </w:t>
      </w:r>
      <w:r w:rsidRPr="00493DB7">
        <w:rPr>
          <w:rFonts w:ascii="Arial" w:hAnsi="Arial" w:cs="Arial"/>
          <w:sz w:val="24"/>
          <w:szCs w:val="24"/>
        </w:rPr>
        <w:t>odtworzenie;</w:t>
      </w:r>
    </w:p>
    <w:p w:rsidR="00493DB7" w:rsidRPr="00493DB7" w:rsidRDefault="00493DB7" w:rsidP="00493DB7">
      <w:pPr>
        <w:spacing w:after="0"/>
        <w:rPr>
          <w:rFonts w:ascii="Arial" w:hAnsi="Arial" w:cs="Arial"/>
          <w:sz w:val="24"/>
          <w:szCs w:val="24"/>
        </w:rPr>
      </w:pPr>
      <w:r w:rsidRPr="00493DB7">
        <w:rPr>
          <w:rFonts w:ascii="Arial" w:hAnsi="Arial" w:cs="Arial"/>
          <w:sz w:val="24"/>
          <w:szCs w:val="24"/>
        </w:rPr>
        <w:t>-  demontaż starego rurociągu ż</w:t>
      </w:r>
      <w:r>
        <w:rPr>
          <w:rFonts w:ascii="Arial" w:hAnsi="Arial" w:cs="Arial"/>
          <w:sz w:val="24"/>
          <w:szCs w:val="24"/>
        </w:rPr>
        <w:t>eliwnego ciś</w:t>
      </w:r>
      <w:r w:rsidRPr="00493DB7">
        <w:rPr>
          <w:rFonts w:ascii="Arial" w:hAnsi="Arial" w:cs="Arial"/>
          <w:sz w:val="24"/>
          <w:szCs w:val="24"/>
        </w:rPr>
        <w:t>nieniowego o śr. 150 mm;</w:t>
      </w:r>
    </w:p>
    <w:p w:rsidR="00493DB7" w:rsidRPr="00493DB7" w:rsidRDefault="00493DB7" w:rsidP="00493DB7">
      <w:pPr>
        <w:spacing w:after="0"/>
        <w:rPr>
          <w:rFonts w:ascii="Arial" w:hAnsi="Arial" w:cs="Arial"/>
          <w:sz w:val="24"/>
          <w:szCs w:val="24"/>
        </w:rPr>
      </w:pPr>
      <w:r>
        <w:rPr>
          <w:rFonts w:ascii="Arial" w:hAnsi="Arial" w:cs="Arial"/>
          <w:sz w:val="24"/>
          <w:szCs w:val="24"/>
        </w:rPr>
        <w:t>-  wymiana zasuwy żeliwnej koł</w:t>
      </w:r>
      <w:r w:rsidRPr="00493DB7">
        <w:rPr>
          <w:rFonts w:ascii="Arial" w:hAnsi="Arial" w:cs="Arial"/>
          <w:sz w:val="24"/>
          <w:szCs w:val="24"/>
        </w:rPr>
        <w:t>nierzowej o śr. 100 mm w wykopie;</w:t>
      </w:r>
    </w:p>
    <w:p w:rsidR="00493DB7" w:rsidRPr="00493DB7" w:rsidRDefault="00493DB7" w:rsidP="00493DB7">
      <w:pPr>
        <w:spacing w:after="0"/>
        <w:rPr>
          <w:rFonts w:ascii="Arial" w:hAnsi="Arial" w:cs="Arial"/>
          <w:sz w:val="24"/>
          <w:szCs w:val="24"/>
        </w:rPr>
      </w:pPr>
      <w:r>
        <w:rPr>
          <w:rFonts w:ascii="Arial" w:hAnsi="Arial" w:cs="Arial"/>
          <w:sz w:val="24"/>
          <w:szCs w:val="24"/>
        </w:rPr>
        <w:t>-  wykonanie podł</w:t>
      </w:r>
      <w:r w:rsidRPr="00493DB7">
        <w:rPr>
          <w:rFonts w:ascii="Arial" w:hAnsi="Arial" w:cs="Arial"/>
          <w:sz w:val="24"/>
          <w:szCs w:val="24"/>
        </w:rPr>
        <w:t>oża z materiałów sypkich;</w:t>
      </w:r>
    </w:p>
    <w:p w:rsidR="00493DB7" w:rsidRPr="00493DB7" w:rsidRDefault="00493DB7" w:rsidP="00493DB7">
      <w:pPr>
        <w:spacing w:after="0"/>
        <w:rPr>
          <w:rFonts w:ascii="Arial" w:hAnsi="Arial" w:cs="Arial"/>
          <w:sz w:val="24"/>
          <w:szCs w:val="24"/>
        </w:rPr>
      </w:pPr>
      <w:r w:rsidRPr="00493DB7">
        <w:rPr>
          <w:rFonts w:ascii="Arial" w:hAnsi="Arial" w:cs="Arial"/>
          <w:sz w:val="24"/>
          <w:szCs w:val="24"/>
        </w:rPr>
        <w:t>-  wykonanie różnych elementów drobnowymiarowych - elementy betonowe;</w:t>
      </w:r>
    </w:p>
    <w:p w:rsidR="00493DB7" w:rsidRDefault="00493DB7" w:rsidP="00493DB7">
      <w:pPr>
        <w:spacing w:after="0"/>
        <w:rPr>
          <w:rFonts w:ascii="Arial" w:hAnsi="Arial" w:cs="Arial"/>
          <w:sz w:val="24"/>
          <w:szCs w:val="24"/>
        </w:rPr>
      </w:pPr>
      <w:r>
        <w:rPr>
          <w:rFonts w:ascii="Arial" w:hAnsi="Arial" w:cs="Arial"/>
          <w:sz w:val="24"/>
          <w:szCs w:val="24"/>
        </w:rPr>
        <w:t>-  uł</w:t>
      </w:r>
      <w:r w:rsidRPr="00493DB7">
        <w:rPr>
          <w:rFonts w:ascii="Arial" w:hAnsi="Arial" w:cs="Arial"/>
          <w:sz w:val="24"/>
          <w:szCs w:val="24"/>
        </w:rPr>
        <w:t>ożenie rurociągu wodnego z polietylenu niskociśnien</w:t>
      </w:r>
      <w:r>
        <w:rPr>
          <w:rFonts w:ascii="Arial" w:hAnsi="Arial" w:cs="Arial"/>
          <w:sz w:val="24"/>
          <w:szCs w:val="24"/>
        </w:rPr>
        <w:t>i</w:t>
      </w:r>
      <w:r w:rsidRPr="00493DB7">
        <w:rPr>
          <w:rFonts w:ascii="Arial" w:hAnsi="Arial" w:cs="Arial"/>
          <w:sz w:val="24"/>
          <w:szCs w:val="24"/>
        </w:rPr>
        <w:t xml:space="preserve">owego o średnicach 110 </w:t>
      </w:r>
    </w:p>
    <w:p w:rsidR="00493DB7" w:rsidRPr="00493DB7" w:rsidRDefault="00493DB7" w:rsidP="00493DB7">
      <w:pPr>
        <w:spacing w:after="0"/>
        <w:rPr>
          <w:rFonts w:ascii="Arial" w:hAnsi="Arial" w:cs="Arial"/>
          <w:sz w:val="24"/>
          <w:szCs w:val="24"/>
        </w:rPr>
      </w:pPr>
      <w:r>
        <w:rPr>
          <w:rFonts w:ascii="Arial" w:hAnsi="Arial" w:cs="Arial"/>
          <w:sz w:val="24"/>
          <w:szCs w:val="24"/>
        </w:rPr>
        <w:t xml:space="preserve">   </w:t>
      </w:r>
      <w:r w:rsidRPr="00493DB7">
        <w:rPr>
          <w:rFonts w:ascii="Arial" w:hAnsi="Arial" w:cs="Arial"/>
          <w:sz w:val="24"/>
          <w:szCs w:val="24"/>
        </w:rPr>
        <w:t>mm i 65 mm wraz z łączeniem poprzez zgrzewanie;</w:t>
      </w:r>
    </w:p>
    <w:p w:rsidR="00493DB7" w:rsidRPr="00493DB7" w:rsidRDefault="00493DB7" w:rsidP="00493DB7">
      <w:pPr>
        <w:spacing w:after="0"/>
        <w:rPr>
          <w:rFonts w:ascii="Arial" w:hAnsi="Arial" w:cs="Arial"/>
          <w:sz w:val="24"/>
          <w:szCs w:val="24"/>
        </w:rPr>
      </w:pPr>
      <w:r w:rsidRPr="00493DB7">
        <w:rPr>
          <w:rFonts w:ascii="Arial" w:hAnsi="Arial" w:cs="Arial"/>
          <w:sz w:val="24"/>
          <w:szCs w:val="24"/>
        </w:rPr>
        <w:t>-  wbudowanie odnóg w istniejącym rurociągu z rur PE o śr. 65 mm;</w:t>
      </w:r>
    </w:p>
    <w:p w:rsidR="00493DB7" w:rsidRPr="00493DB7" w:rsidRDefault="00493DB7" w:rsidP="00493DB7">
      <w:pPr>
        <w:spacing w:after="0"/>
        <w:rPr>
          <w:rFonts w:ascii="Arial" w:hAnsi="Arial" w:cs="Arial"/>
          <w:sz w:val="24"/>
          <w:szCs w:val="24"/>
        </w:rPr>
      </w:pPr>
      <w:r w:rsidRPr="00493DB7">
        <w:rPr>
          <w:rFonts w:ascii="Arial" w:hAnsi="Arial" w:cs="Arial"/>
          <w:sz w:val="24"/>
          <w:szCs w:val="24"/>
        </w:rPr>
        <w:t>-  wymiana zaworu przelotowego o śr. 65 mm;</w:t>
      </w:r>
    </w:p>
    <w:p w:rsidR="00493DB7" w:rsidRDefault="00493DB7" w:rsidP="00493DB7">
      <w:pPr>
        <w:spacing w:after="0"/>
        <w:rPr>
          <w:rFonts w:ascii="Arial" w:hAnsi="Arial" w:cs="Arial"/>
          <w:sz w:val="24"/>
          <w:szCs w:val="24"/>
        </w:rPr>
      </w:pPr>
      <w:r>
        <w:rPr>
          <w:rFonts w:ascii="Arial" w:hAnsi="Arial" w:cs="Arial"/>
          <w:sz w:val="24"/>
          <w:szCs w:val="24"/>
        </w:rPr>
        <w:t>-  wymiana podejścia odpł</w:t>
      </w:r>
      <w:r w:rsidRPr="00493DB7">
        <w:rPr>
          <w:rFonts w:ascii="Arial" w:hAnsi="Arial" w:cs="Arial"/>
          <w:sz w:val="24"/>
          <w:szCs w:val="24"/>
        </w:rPr>
        <w:t xml:space="preserve">ywowego pod zawór czerpalny, hydrant i baterie o średnicy </w:t>
      </w:r>
    </w:p>
    <w:p w:rsidR="00493DB7" w:rsidRPr="00493DB7" w:rsidRDefault="00493DB7" w:rsidP="00493DB7">
      <w:pPr>
        <w:spacing w:after="0"/>
        <w:rPr>
          <w:rFonts w:ascii="Arial" w:hAnsi="Arial" w:cs="Arial"/>
          <w:sz w:val="24"/>
          <w:szCs w:val="24"/>
        </w:rPr>
      </w:pPr>
      <w:r>
        <w:rPr>
          <w:rFonts w:ascii="Arial" w:hAnsi="Arial" w:cs="Arial"/>
          <w:sz w:val="24"/>
          <w:szCs w:val="24"/>
        </w:rPr>
        <w:t xml:space="preserve">   </w:t>
      </w:r>
      <w:r w:rsidRPr="00493DB7">
        <w:rPr>
          <w:rFonts w:ascii="Arial" w:hAnsi="Arial" w:cs="Arial"/>
          <w:sz w:val="24"/>
          <w:szCs w:val="24"/>
        </w:rPr>
        <w:t>50 mm;</w:t>
      </w:r>
    </w:p>
    <w:p w:rsidR="00493DB7" w:rsidRPr="00493DB7" w:rsidRDefault="00493DB7" w:rsidP="00493DB7">
      <w:pPr>
        <w:spacing w:after="0"/>
        <w:rPr>
          <w:rFonts w:ascii="Arial" w:hAnsi="Arial" w:cs="Arial"/>
          <w:sz w:val="24"/>
          <w:szCs w:val="24"/>
        </w:rPr>
      </w:pPr>
      <w:r>
        <w:rPr>
          <w:rFonts w:ascii="Arial" w:hAnsi="Arial" w:cs="Arial"/>
          <w:sz w:val="24"/>
          <w:szCs w:val="24"/>
        </w:rPr>
        <w:t>-  wykonanie pró</w:t>
      </w:r>
      <w:r w:rsidRPr="00493DB7">
        <w:rPr>
          <w:rFonts w:ascii="Arial" w:hAnsi="Arial" w:cs="Arial"/>
          <w:sz w:val="24"/>
          <w:szCs w:val="24"/>
        </w:rPr>
        <w:t>by szczelności sieci wodociągowej;</w:t>
      </w:r>
    </w:p>
    <w:p w:rsidR="00493DB7" w:rsidRPr="00493DB7" w:rsidRDefault="00493DB7" w:rsidP="00493DB7">
      <w:pPr>
        <w:spacing w:after="0"/>
        <w:rPr>
          <w:rFonts w:ascii="Arial" w:hAnsi="Arial" w:cs="Arial"/>
          <w:sz w:val="24"/>
          <w:szCs w:val="24"/>
        </w:rPr>
      </w:pPr>
      <w:r w:rsidRPr="00493DB7">
        <w:rPr>
          <w:rFonts w:ascii="Arial" w:hAnsi="Arial" w:cs="Arial"/>
          <w:sz w:val="24"/>
          <w:szCs w:val="24"/>
        </w:rPr>
        <w:t>-  dezynfekcja rurociągów sieci wodociągowej o śr. do 150 mm;</w:t>
      </w:r>
    </w:p>
    <w:p w:rsidR="00493DB7" w:rsidRDefault="00493DB7" w:rsidP="00493DB7">
      <w:pPr>
        <w:spacing w:after="0"/>
        <w:rPr>
          <w:rFonts w:ascii="Arial" w:hAnsi="Arial" w:cs="Arial"/>
          <w:sz w:val="24"/>
          <w:szCs w:val="24"/>
        </w:rPr>
      </w:pPr>
      <w:r>
        <w:rPr>
          <w:rFonts w:ascii="Arial" w:hAnsi="Arial" w:cs="Arial"/>
          <w:sz w:val="24"/>
          <w:szCs w:val="24"/>
        </w:rPr>
        <w:t>-  zasypywanie wykop</w:t>
      </w:r>
      <w:r w:rsidRPr="00493DB7">
        <w:rPr>
          <w:rFonts w:ascii="Arial" w:hAnsi="Arial" w:cs="Arial"/>
          <w:sz w:val="24"/>
          <w:szCs w:val="24"/>
        </w:rPr>
        <w:t xml:space="preserve">ów o ścianach pionowych' z zagęszczeniem gruntu ubijakami </w:t>
      </w:r>
    </w:p>
    <w:p w:rsidR="00493DB7" w:rsidRPr="00493DB7" w:rsidRDefault="00493DB7" w:rsidP="00493DB7">
      <w:pPr>
        <w:spacing w:after="0"/>
        <w:rPr>
          <w:rFonts w:ascii="Arial" w:hAnsi="Arial" w:cs="Arial"/>
          <w:sz w:val="24"/>
          <w:szCs w:val="24"/>
        </w:rPr>
      </w:pPr>
      <w:r>
        <w:rPr>
          <w:rFonts w:ascii="Arial" w:hAnsi="Arial" w:cs="Arial"/>
          <w:sz w:val="24"/>
          <w:szCs w:val="24"/>
        </w:rPr>
        <w:t xml:space="preserve">   </w:t>
      </w:r>
      <w:r w:rsidRPr="00493DB7">
        <w:rPr>
          <w:rFonts w:ascii="Arial" w:hAnsi="Arial" w:cs="Arial"/>
          <w:sz w:val="24"/>
          <w:szCs w:val="24"/>
        </w:rPr>
        <w:t>mechanicznymi;</w:t>
      </w:r>
    </w:p>
    <w:p w:rsidR="00493DB7" w:rsidRPr="00493DB7" w:rsidRDefault="00493DB7" w:rsidP="00493DB7">
      <w:pPr>
        <w:spacing w:after="0"/>
        <w:rPr>
          <w:rFonts w:ascii="Arial" w:hAnsi="Arial" w:cs="Arial"/>
          <w:sz w:val="24"/>
          <w:szCs w:val="24"/>
        </w:rPr>
      </w:pPr>
      <w:r w:rsidRPr="00493DB7">
        <w:rPr>
          <w:rFonts w:ascii="Arial" w:hAnsi="Arial" w:cs="Arial"/>
          <w:sz w:val="24"/>
          <w:szCs w:val="24"/>
        </w:rPr>
        <w:t>-  próba szczelności instalacji wodociągowej w budynkach mieszkalnych o śr. 65 mm;</w:t>
      </w:r>
    </w:p>
    <w:p w:rsidR="00493DB7" w:rsidRPr="00493DB7" w:rsidRDefault="00493DB7" w:rsidP="00493DB7">
      <w:pPr>
        <w:spacing w:after="0"/>
        <w:rPr>
          <w:rFonts w:ascii="Arial" w:hAnsi="Arial" w:cs="Arial"/>
          <w:sz w:val="24"/>
          <w:szCs w:val="24"/>
        </w:rPr>
      </w:pPr>
      <w:r w:rsidRPr="00493DB7">
        <w:rPr>
          <w:rFonts w:ascii="Arial" w:hAnsi="Arial" w:cs="Arial"/>
          <w:sz w:val="24"/>
          <w:szCs w:val="24"/>
        </w:rPr>
        <w:t>-  ręczne plantowanie powierzchni gruntu kat. I-III;</w:t>
      </w:r>
    </w:p>
    <w:p w:rsidR="00493DB7" w:rsidRDefault="00493DB7" w:rsidP="00493DB7">
      <w:pPr>
        <w:spacing w:after="0"/>
        <w:rPr>
          <w:rFonts w:ascii="Arial" w:hAnsi="Arial" w:cs="Arial"/>
          <w:sz w:val="24"/>
          <w:szCs w:val="24"/>
        </w:rPr>
      </w:pPr>
      <w:r w:rsidRPr="00493DB7">
        <w:rPr>
          <w:rFonts w:ascii="Arial" w:hAnsi="Arial" w:cs="Arial"/>
          <w:sz w:val="24"/>
          <w:szCs w:val="24"/>
        </w:rPr>
        <w:t xml:space="preserve">-  humusowanie powierzchni gruntowych z obsianiem przy grubości warstwy humusu </w:t>
      </w:r>
    </w:p>
    <w:p w:rsidR="00493DB7" w:rsidRPr="00493DB7" w:rsidRDefault="00493DB7" w:rsidP="00493DB7">
      <w:pPr>
        <w:spacing w:after="0"/>
        <w:rPr>
          <w:rFonts w:ascii="Arial" w:hAnsi="Arial" w:cs="Arial"/>
          <w:sz w:val="24"/>
          <w:szCs w:val="24"/>
        </w:rPr>
      </w:pPr>
      <w:r>
        <w:rPr>
          <w:rFonts w:ascii="Arial" w:hAnsi="Arial" w:cs="Arial"/>
          <w:sz w:val="24"/>
          <w:szCs w:val="24"/>
        </w:rPr>
        <w:t xml:space="preserve">   </w:t>
      </w:r>
      <w:r w:rsidRPr="00493DB7">
        <w:rPr>
          <w:rFonts w:ascii="Arial" w:hAnsi="Arial" w:cs="Arial"/>
          <w:sz w:val="24"/>
          <w:szCs w:val="24"/>
        </w:rPr>
        <w:t>gr.5 cm.</w:t>
      </w:r>
    </w:p>
    <w:p w:rsidR="001B641D" w:rsidRPr="006F5E14" w:rsidRDefault="00767742" w:rsidP="00346659">
      <w:pPr>
        <w:spacing w:after="0"/>
        <w:rPr>
          <w:rFonts w:ascii="Arial" w:hAnsi="Arial" w:cs="Arial"/>
          <w:sz w:val="24"/>
          <w:szCs w:val="24"/>
        </w:rPr>
      </w:pPr>
      <w:r>
        <w:rPr>
          <w:rFonts w:ascii="Arial" w:hAnsi="Arial" w:cs="Arial"/>
          <w:sz w:val="24"/>
          <w:szCs w:val="24"/>
        </w:rPr>
        <w:t>-  uporządkowanie trenu robó</w:t>
      </w:r>
      <w:r w:rsidR="00493DB7" w:rsidRPr="00493DB7">
        <w:rPr>
          <w:rFonts w:ascii="Arial" w:hAnsi="Arial" w:cs="Arial"/>
          <w:sz w:val="24"/>
          <w:szCs w:val="24"/>
        </w:rPr>
        <w:t xml:space="preserve">t i </w:t>
      </w:r>
      <w:r>
        <w:rPr>
          <w:rFonts w:ascii="Arial" w:hAnsi="Arial" w:cs="Arial"/>
          <w:sz w:val="24"/>
          <w:szCs w:val="24"/>
        </w:rPr>
        <w:t>wywóz odpadó</w:t>
      </w:r>
      <w:r w:rsidR="00493DB7" w:rsidRPr="00493DB7">
        <w:rPr>
          <w:rFonts w:ascii="Arial" w:hAnsi="Arial" w:cs="Arial"/>
          <w:sz w:val="24"/>
          <w:szCs w:val="24"/>
        </w:rPr>
        <w:t>w.</w:t>
      </w:r>
    </w:p>
    <w:p w:rsidR="005D0EEA" w:rsidRPr="00136284" w:rsidRDefault="00136284" w:rsidP="00136284">
      <w:pPr>
        <w:autoSpaceDE w:val="0"/>
        <w:autoSpaceDN w:val="0"/>
        <w:adjustRightInd w:val="0"/>
        <w:spacing w:after="0"/>
        <w:rPr>
          <w:rFonts w:ascii="Arial" w:eastAsia="Times New Roman" w:hAnsi="Arial" w:cs="Arial"/>
          <w:b/>
          <w:bCs/>
          <w:sz w:val="24"/>
          <w:szCs w:val="24"/>
        </w:rPr>
      </w:pPr>
      <w:r>
        <w:rPr>
          <w:rFonts w:ascii="Arial" w:eastAsia="Times New Roman" w:hAnsi="Arial" w:cs="Arial"/>
          <w:b/>
          <w:bCs/>
          <w:sz w:val="24"/>
          <w:szCs w:val="24"/>
        </w:rPr>
        <w:lastRenderedPageBreak/>
        <w:t>1.4-</w:t>
      </w:r>
      <w:r w:rsidR="00E00C4F" w:rsidRPr="00136284">
        <w:rPr>
          <w:rFonts w:ascii="Arial" w:eastAsia="Times New Roman" w:hAnsi="Arial" w:cs="Arial"/>
          <w:b/>
          <w:bCs/>
          <w:sz w:val="24"/>
          <w:szCs w:val="24"/>
        </w:rPr>
        <w:t>Ogólne wymagania dotycz</w:t>
      </w:r>
      <w:r w:rsidR="00E00C4F" w:rsidRPr="00136284">
        <w:rPr>
          <w:rFonts w:ascii="Arial" w:eastAsia="Times New Roman" w:hAnsi="Arial" w:cs="Arial"/>
          <w:sz w:val="24"/>
          <w:szCs w:val="24"/>
        </w:rPr>
        <w:t>ą</w:t>
      </w:r>
      <w:r w:rsidR="00E00C4F" w:rsidRPr="00136284">
        <w:rPr>
          <w:rFonts w:ascii="Arial" w:eastAsia="Times New Roman" w:hAnsi="Arial" w:cs="Arial"/>
          <w:b/>
          <w:bCs/>
          <w:sz w:val="24"/>
          <w:szCs w:val="24"/>
        </w:rPr>
        <w:t>ce robót</w:t>
      </w:r>
    </w:p>
    <w:p w:rsidR="00136284" w:rsidRDefault="00136284" w:rsidP="00136284">
      <w:pPr>
        <w:autoSpaceDE w:val="0"/>
        <w:autoSpaceDN w:val="0"/>
        <w:adjustRightInd w:val="0"/>
        <w:spacing w:after="0"/>
        <w:rPr>
          <w:rFonts w:ascii="Arial" w:eastAsia="Times New Roman" w:hAnsi="Arial" w:cs="Arial"/>
          <w:bCs/>
          <w:sz w:val="24"/>
          <w:szCs w:val="24"/>
        </w:rPr>
      </w:pPr>
      <w:r w:rsidRPr="00136284">
        <w:rPr>
          <w:rFonts w:ascii="Arial" w:eastAsia="Times New Roman" w:hAnsi="Arial" w:cs="Arial"/>
          <w:bCs/>
          <w:sz w:val="24"/>
          <w:szCs w:val="24"/>
        </w:rPr>
        <w:t>Wszystkie</w:t>
      </w:r>
      <w:r>
        <w:rPr>
          <w:rFonts w:ascii="Arial" w:eastAsia="Times New Roman" w:hAnsi="Arial" w:cs="Arial"/>
          <w:bCs/>
          <w:sz w:val="24"/>
          <w:szCs w:val="24"/>
        </w:rPr>
        <w:t xml:space="preserve"> roboty należy wykonać wg. „Warunków technicznych wykonywania </w:t>
      </w:r>
    </w:p>
    <w:p w:rsidR="00136284" w:rsidRPr="00136284" w:rsidRDefault="00136284" w:rsidP="00136284">
      <w:pPr>
        <w:autoSpaceDE w:val="0"/>
        <w:autoSpaceDN w:val="0"/>
        <w:adjustRightInd w:val="0"/>
        <w:spacing w:after="0"/>
        <w:rPr>
          <w:rFonts w:ascii="Arial" w:eastAsia="Times New Roman" w:hAnsi="Arial" w:cs="Arial"/>
          <w:bCs/>
          <w:sz w:val="24"/>
          <w:szCs w:val="24"/>
        </w:rPr>
      </w:pPr>
      <w:r>
        <w:rPr>
          <w:rFonts w:ascii="Arial" w:eastAsia="Times New Roman" w:hAnsi="Arial" w:cs="Arial"/>
          <w:bCs/>
          <w:sz w:val="24"/>
          <w:szCs w:val="24"/>
        </w:rPr>
        <w:t>i odbioru sieci wodociągowych” oraz Polskich Norm, pod technicznym nadzorem ze strony osoby posiadającej odpowiednie uprawnienia budowlane.</w:t>
      </w:r>
    </w:p>
    <w:p w:rsidR="005D0EEA" w:rsidRPr="00280DAD" w:rsidRDefault="005D0EEA" w:rsidP="005D0EEA">
      <w:pPr>
        <w:spacing w:after="0"/>
        <w:jc w:val="both"/>
        <w:rPr>
          <w:rFonts w:ascii="Arial" w:eastAsia="Times New Roman" w:hAnsi="Arial" w:cs="Arial"/>
          <w:sz w:val="24"/>
          <w:szCs w:val="24"/>
        </w:rPr>
      </w:pPr>
    </w:p>
    <w:p w:rsidR="00593EA3" w:rsidRDefault="00593EA3" w:rsidP="00162275">
      <w:pPr>
        <w:spacing w:after="0"/>
        <w:jc w:val="both"/>
        <w:rPr>
          <w:rFonts w:ascii="Arial" w:eastAsia="Times New Roman" w:hAnsi="Arial" w:cs="Arial"/>
          <w:b/>
          <w:sz w:val="24"/>
          <w:szCs w:val="24"/>
        </w:rPr>
      </w:pPr>
      <w:r w:rsidRPr="00593EA3">
        <w:rPr>
          <w:rFonts w:ascii="Arial" w:eastAsia="Times New Roman" w:hAnsi="Arial" w:cs="Arial"/>
          <w:b/>
          <w:sz w:val="24"/>
          <w:szCs w:val="24"/>
        </w:rPr>
        <w:t>1.5  Przekazanie terenu budowy</w:t>
      </w:r>
    </w:p>
    <w:p w:rsidR="00593EA3" w:rsidRDefault="00593EA3" w:rsidP="00162275">
      <w:pPr>
        <w:spacing w:after="0"/>
        <w:jc w:val="both"/>
        <w:rPr>
          <w:rFonts w:ascii="Arial" w:eastAsia="Times New Roman" w:hAnsi="Arial" w:cs="Arial"/>
          <w:sz w:val="24"/>
          <w:szCs w:val="24"/>
        </w:rPr>
      </w:pPr>
      <w:r>
        <w:rPr>
          <w:rFonts w:ascii="Arial" w:eastAsia="Times New Roman" w:hAnsi="Arial" w:cs="Arial"/>
          <w:sz w:val="24"/>
          <w:szCs w:val="24"/>
        </w:rPr>
        <w:t xml:space="preserve">Zamawiający przekaże Wykonawcy </w:t>
      </w:r>
      <w:r w:rsidR="007F5F47">
        <w:rPr>
          <w:rFonts w:ascii="Arial" w:eastAsia="Times New Roman" w:hAnsi="Arial" w:cs="Arial"/>
          <w:sz w:val="24"/>
          <w:szCs w:val="24"/>
        </w:rPr>
        <w:t xml:space="preserve">obiekt </w:t>
      </w:r>
      <w:r w:rsidR="00136284">
        <w:rPr>
          <w:rFonts w:ascii="Arial" w:eastAsia="Times New Roman" w:hAnsi="Arial" w:cs="Arial"/>
          <w:sz w:val="24"/>
          <w:szCs w:val="24"/>
        </w:rPr>
        <w:t xml:space="preserve">– teren budowy </w:t>
      </w:r>
      <w:r>
        <w:rPr>
          <w:rFonts w:ascii="Arial" w:eastAsia="Times New Roman" w:hAnsi="Arial" w:cs="Arial"/>
          <w:sz w:val="24"/>
          <w:szCs w:val="24"/>
        </w:rPr>
        <w:t>n</w:t>
      </w:r>
      <w:r w:rsidR="00CF5129">
        <w:rPr>
          <w:rFonts w:ascii="Arial" w:eastAsia="Times New Roman" w:hAnsi="Arial" w:cs="Arial"/>
          <w:sz w:val="24"/>
          <w:szCs w:val="24"/>
        </w:rPr>
        <w:t>a</w:t>
      </w:r>
      <w:r>
        <w:rPr>
          <w:rFonts w:ascii="Arial" w:eastAsia="Times New Roman" w:hAnsi="Arial" w:cs="Arial"/>
          <w:sz w:val="24"/>
          <w:szCs w:val="24"/>
        </w:rPr>
        <w:t xml:space="preserve"> zasadach i w terminie określonym w umowie o wykonanie robót. Na wykonawcy spoczywa odpowiedzialność za ochronę przekazanego terenu budowy do chwili ostatecznego odbioru robót. Uszkodzone lub zniszczone mienie Wykonawca odtworzy i naprawi na własny koszt. Koszty ubezpieczenia terenu budowy nie podlegają odrębnej zapłacie i przyjmuje się, że są włączone w cenę kontraktową. </w:t>
      </w:r>
    </w:p>
    <w:p w:rsidR="0024784A" w:rsidRDefault="0024784A" w:rsidP="00162275">
      <w:pPr>
        <w:spacing w:after="0"/>
        <w:jc w:val="both"/>
        <w:rPr>
          <w:rFonts w:ascii="Arial" w:eastAsia="Times New Roman" w:hAnsi="Arial" w:cs="Arial"/>
          <w:sz w:val="24"/>
          <w:szCs w:val="24"/>
        </w:rPr>
      </w:pPr>
      <w:r>
        <w:rPr>
          <w:rFonts w:ascii="Arial" w:eastAsia="Times New Roman" w:hAnsi="Arial" w:cs="Arial"/>
          <w:sz w:val="24"/>
          <w:szCs w:val="24"/>
        </w:rPr>
        <w:t xml:space="preserve">Wykonawca jest zobowiązany do zabezpieczenia terenu budowy w okresie realizacji kontraktu, aż do zakończenia i odbioru ostatecznego robót. Wykonawca dostarczy, zainstaluje i będzie utrzymywać tymczasowe </w:t>
      </w:r>
      <w:proofErr w:type="spellStart"/>
      <w:r>
        <w:rPr>
          <w:rFonts w:ascii="Arial" w:eastAsia="Times New Roman" w:hAnsi="Arial" w:cs="Arial"/>
          <w:sz w:val="24"/>
          <w:szCs w:val="24"/>
        </w:rPr>
        <w:t>urzadzenia</w:t>
      </w:r>
      <w:proofErr w:type="spellEnd"/>
      <w:r>
        <w:rPr>
          <w:rFonts w:ascii="Arial" w:eastAsia="Times New Roman" w:hAnsi="Arial" w:cs="Arial"/>
          <w:sz w:val="24"/>
          <w:szCs w:val="24"/>
        </w:rPr>
        <w:t xml:space="preserve"> zabezpieczające, w tym; ogrodzenia, poręcze, sygnały i znaki ostrzegawcze oraz wszelkie inne środki niezbędne do ochrony robót i otoczenia.</w:t>
      </w:r>
    </w:p>
    <w:p w:rsidR="00E00C4F" w:rsidRPr="00162275" w:rsidRDefault="00E00C4F" w:rsidP="00162275">
      <w:pPr>
        <w:spacing w:after="0"/>
        <w:jc w:val="both"/>
        <w:rPr>
          <w:rFonts w:ascii="Arial" w:eastAsia="Times New Roman" w:hAnsi="Arial" w:cs="Arial"/>
          <w:b/>
          <w:sz w:val="24"/>
          <w:szCs w:val="24"/>
        </w:rPr>
      </w:pPr>
      <w:r w:rsidRPr="00162275">
        <w:rPr>
          <w:rFonts w:ascii="Arial" w:eastAsia="Times New Roman" w:hAnsi="Arial" w:cs="Arial"/>
          <w:b/>
          <w:sz w:val="24"/>
          <w:szCs w:val="24"/>
        </w:rPr>
        <w:t>1.</w:t>
      </w:r>
      <w:r w:rsidR="00593EA3">
        <w:rPr>
          <w:rFonts w:ascii="Arial" w:eastAsia="Times New Roman" w:hAnsi="Arial" w:cs="Arial"/>
          <w:b/>
          <w:sz w:val="24"/>
          <w:szCs w:val="24"/>
        </w:rPr>
        <w:t>6</w:t>
      </w:r>
      <w:r w:rsidRPr="00162275">
        <w:rPr>
          <w:rFonts w:ascii="Arial" w:eastAsia="Times New Roman" w:hAnsi="Arial" w:cs="Arial"/>
          <w:b/>
          <w:sz w:val="24"/>
          <w:szCs w:val="24"/>
        </w:rPr>
        <w:t xml:space="preserve">  Wymagania dotyczące ochrony środowiska</w:t>
      </w:r>
    </w:p>
    <w:p w:rsidR="00E00C4F" w:rsidRDefault="00E00C4F" w:rsidP="00162275">
      <w:pPr>
        <w:spacing w:after="0"/>
        <w:jc w:val="both"/>
        <w:rPr>
          <w:rFonts w:ascii="Arial" w:eastAsia="Times New Roman" w:hAnsi="Arial" w:cs="Arial"/>
          <w:sz w:val="24"/>
          <w:szCs w:val="24"/>
        </w:rPr>
      </w:pPr>
      <w:r w:rsidRPr="00162275">
        <w:rPr>
          <w:rFonts w:ascii="Arial" w:eastAsia="Times New Roman" w:hAnsi="Arial" w:cs="Arial"/>
          <w:sz w:val="24"/>
          <w:szCs w:val="24"/>
        </w:rPr>
        <w:t>Wykonawca będzie podejmował wszelkie niezbędne działania, aby st</w:t>
      </w:r>
      <w:r w:rsidR="00240718" w:rsidRPr="00162275">
        <w:rPr>
          <w:rFonts w:ascii="Arial" w:hAnsi="Arial" w:cs="Arial"/>
          <w:sz w:val="24"/>
          <w:szCs w:val="24"/>
        </w:rPr>
        <w:t xml:space="preserve">osować się do przepisów </w:t>
      </w:r>
      <w:r w:rsidRPr="00162275">
        <w:rPr>
          <w:rFonts w:ascii="Arial" w:eastAsia="Times New Roman" w:hAnsi="Arial" w:cs="Arial"/>
          <w:sz w:val="24"/>
          <w:szCs w:val="24"/>
        </w:rPr>
        <w:t xml:space="preserve">i normatywów z zakresu ochrony </w:t>
      </w:r>
      <w:r w:rsidR="009122C8" w:rsidRPr="00162275">
        <w:rPr>
          <w:rFonts w:ascii="Arial" w:eastAsia="Times New Roman" w:hAnsi="Arial" w:cs="Arial"/>
          <w:sz w:val="24"/>
          <w:szCs w:val="24"/>
        </w:rPr>
        <w:t>środowiska,</w:t>
      </w:r>
      <w:r w:rsidRPr="00162275">
        <w:rPr>
          <w:rFonts w:ascii="Arial" w:eastAsia="Times New Roman" w:hAnsi="Arial" w:cs="Arial"/>
          <w:sz w:val="24"/>
          <w:szCs w:val="24"/>
        </w:rPr>
        <w:t xml:space="preserve"> będzie unikał szkodliwych działań, szczególnie w zakresie zanieczyszczenia powietrza, wód gruntowych, nadmiernego hałasu i innych szkodliwych dla środowiska i otoczenia czynników powodowanych dzi</w:t>
      </w:r>
      <w:r w:rsidR="009122C8" w:rsidRPr="00162275">
        <w:rPr>
          <w:rFonts w:ascii="Arial" w:eastAsia="Times New Roman" w:hAnsi="Arial" w:cs="Arial"/>
          <w:sz w:val="24"/>
          <w:szCs w:val="24"/>
        </w:rPr>
        <w:t xml:space="preserve">ałalnością przy </w:t>
      </w:r>
      <w:r w:rsidR="00593EA3">
        <w:rPr>
          <w:rFonts w:ascii="Arial" w:eastAsia="Times New Roman" w:hAnsi="Arial" w:cs="Arial"/>
          <w:sz w:val="24"/>
          <w:szCs w:val="24"/>
        </w:rPr>
        <w:t>wykonywaniu prac</w:t>
      </w:r>
      <w:r w:rsidR="007F5F47">
        <w:rPr>
          <w:rFonts w:ascii="Arial" w:eastAsia="Times New Roman" w:hAnsi="Arial" w:cs="Arial"/>
          <w:sz w:val="24"/>
          <w:szCs w:val="24"/>
        </w:rPr>
        <w:t xml:space="preserve">. </w:t>
      </w:r>
    </w:p>
    <w:p w:rsidR="00CD10DB" w:rsidRPr="00162275" w:rsidRDefault="00CD10DB" w:rsidP="00162275">
      <w:pPr>
        <w:spacing w:after="0"/>
        <w:jc w:val="both"/>
        <w:rPr>
          <w:rFonts w:ascii="Arial" w:hAnsi="Arial" w:cs="Arial"/>
          <w:sz w:val="24"/>
          <w:szCs w:val="24"/>
        </w:rPr>
      </w:pPr>
    </w:p>
    <w:p w:rsidR="00E00C4F" w:rsidRPr="00162275" w:rsidRDefault="00E00C4F" w:rsidP="00162275">
      <w:pPr>
        <w:spacing w:after="0"/>
        <w:jc w:val="both"/>
        <w:rPr>
          <w:rFonts w:ascii="Arial" w:eastAsia="Times New Roman" w:hAnsi="Arial" w:cs="Arial"/>
          <w:b/>
          <w:sz w:val="24"/>
          <w:szCs w:val="24"/>
        </w:rPr>
      </w:pPr>
      <w:r w:rsidRPr="00162275">
        <w:rPr>
          <w:rFonts w:ascii="Arial" w:eastAsia="Times New Roman" w:hAnsi="Arial" w:cs="Arial"/>
          <w:b/>
          <w:sz w:val="24"/>
          <w:szCs w:val="24"/>
        </w:rPr>
        <w:t>1.</w:t>
      </w:r>
      <w:r w:rsidR="00D054AA">
        <w:rPr>
          <w:rFonts w:ascii="Arial" w:eastAsia="Times New Roman" w:hAnsi="Arial" w:cs="Arial"/>
          <w:b/>
          <w:sz w:val="24"/>
          <w:szCs w:val="24"/>
        </w:rPr>
        <w:t>7</w:t>
      </w:r>
      <w:r w:rsidRPr="00162275">
        <w:rPr>
          <w:rFonts w:ascii="Arial" w:eastAsia="Times New Roman" w:hAnsi="Arial" w:cs="Arial"/>
          <w:b/>
          <w:sz w:val="24"/>
          <w:szCs w:val="24"/>
        </w:rPr>
        <w:t xml:space="preserve">  Warunki bezpieczeństwa i oc</w:t>
      </w:r>
      <w:r w:rsidR="008A05C0" w:rsidRPr="00162275">
        <w:rPr>
          <w:rFonts w:ascii="Arial" w:eastAsia="Times New Roman" w:hAnsi="Arial" w:cs="Arial"/>
          <w:b/>
          <w:sz w:val="24"/>
          <w:szCs w:val="24"/>
        </w:rPr>
        <w:t>hrona przeciwpożarowa</w:t>
      </w:r>
    </w:p>
    <w:p w:rsidR="00E00C4F" w:rsidRPr="00162275" w:rsidRDefault="00E00C4F" w:rsidP="00162275">
      <w:pPr>
        <w:spacing w:after="0"/>
        <w:jc w:val="both"/>
        <w:rPr>
          <w:rFonts w:ascii="Arial" w:eastAsia="Times New Roman" w:hAnsi="Arial" w:cs="Arial"/>
          <w:sz w:val="24"/>
          <w:szCs w:val="24"/>
        </w:rPr>
      </w:pPr>
      <w:r w:rsidRPr="00162275">
        <w:rPr>
          <w:rFonts w:ascii="Arial" w:eastAsia="Times New Roman" w:hAnsi="Arial" w:cs="Arial"/>
          <w:sz w:val="24"/>
          <w:szCs w:val="24"/>
        </w:rPr>
        <w:t>W trak</w:t>
      </w:r>
      <w:r w:rsidR="009122C8" w:rsidRPr="00162275">
        <w:rPr>
          <w:rFonts w:ascii="Arial" w:eastAsia="Times New Roman" w:hAnsi="Arial" w:cs="Arial"/>
          <w:sz w:val="24"/>
          <w:szCs w:val="24"/>
        </w:rPr>
        <w:t>cie</w:t>
      </w:r>
      <w:r w:rsidR="00593EA3">
        <w:rPr>
          <w:rFonts w:ascii="Arial" w:eastAsia="Times New Roman" w:hAnsi="Arial" w:cs="Arial"/>
          <w:sz w:val="24"/>
          <w:szCs w:val="24"/>
        </w:rPr>
        <w:t xml:space="preserve"> prowadzenia prac </w:t>
      </w:r>
      <w:r w:rsidRPr="00162275">
        <w:rPr>
          <w:rFonts w:ascii="Arial" w:eastAsia="Times New Roman" w:hAnsi="Arial" w:cs="Arial"/>
          <w:sz w:val="24"/>
          <w:szCs w:val="24"/>
        </w:rPr>
        <w:t>Wykonawca obowiązany jest do przestrzegania obowiązujący</w:t>
      </w:r>
      <w:r w:rsidR="009122C8" w:rsidRPr="00162275">
        <w:rPr>
          <w:rFonts w:ascii="Arial" w:eastAsia="Times New Roman" w:hAnsi="Arial" w:cs="Arial"/>
          <w:sz w:val="24"/>
          <w:szCs w:val="24"/>
        </w:rPr>
        <w:t>ch przepisów BHP w budownictwie,</w:t>
      </w:r>
      <w:r w:rsidR="00F86EAC" w:rsidRPr="00162275">
        <w:rPr>
          <w:rFonts w:ascii="Arial" w:eastAsia="Times New Roman" w:hAnsi="Arial" w:cs="Arial"/>
          <w:sz w:val="24"/>
          <w:szCs w:val="24"/>
        </w:rPr>
        <w:t xml:space="preserve"> </w:t>
      </w:r>
      <w:r w:rsidRPr="00162275">
        <w:rPr>
          <w:rFonts w:ascii="Arial" w:eastAsia="Times New Roman" w:hAnsi="Arial" w:cs="Arial"/>
          <w:sz w:val="24"/>
          <w:szCs w:val="24"/>
        </w:rPr>
        <w:t>przepisów ochrony przeciwpożarowej – będzie stale utrzymywał wyposażenie przeciwpożarowe w stanie gotowości, zgodnie z zaleceniami odpowiednich przepisów bezpieczeństwa przeciwpożarowego.</w:t>
      </w:r>
    </w:p>
    <w:p w:rsidR="00E00C4F" w:rsidRPr="00162275" w:rsidRDefault="00E00C4F" w:rsidP="00162275">
      <w:pPr>
        <w:spacing w:after="0"/>
        <w:jc w:val="both"/>
        <w:rPr>
          <w:rFonts w:ascii="Arial" w:eastAsia="Times New Roman" w:hAnsi="Arial" w:cs="Arial"/>
          <w:sz w:val="24"/>
          <w:szCs w:val="24"/>
        </w:rPr>
      </w:pPr>
      <w:r w:rsidRPr="00162275">
        <w:rPr>
          <w:rFonts w:ascii="Arial" w:eastAsia="Times New Roman" w:hAnsi="Arial" w:cs="Arial"/>
          <w:sz w:val="24"/>
          <w:szCs w:val="24"/>
        </w:rPr>
        <w:t>Wykonawca we własnym zakresie przeprowadzi instruktaż stanowiskowy dla wszystkich pracowników zatrudnionych przy realizacji zamówienia.</w:t>
      </w:r>
    </w:p>
    <w:p w:rsidR="00162275" w:rsidRDefault="00E00C4F" w:rsidP="00162275">
      <w:pPr>
        <w:spacing w:after="0"/>
        <w:jc w:val="both"/>
        <w:rPr>
          <w:rFonts w:ascii="Arial" w:eastAsia="Times New Roman" w:hAnsi="Arial" w:cs="Arial"/>
          <w:sz w:val="24"/>
          <w:szCs w:val="24"/>
        </w:rPr>
      </w:pPr>
      <w:r w:rsidRPr="00162275">
        <w:rPr>
          <w:rFonts w:ascii="Arial" w:eastAsia="Times New Roman" w:hAnsi="Arial" w:cs="Arial"/>
          <w:sz w:val="24"/>
          <w:szCs w:val="24"/>
        </w:rPr>
        <w:t>Wszyscy  pracownicy  zatrudn</w:t>
      </w:r>
      <w:r w:rsidR="009122C8" w:rsidRPr="00162275">
        <w:rPr>
          <w:rFonts w:ascii="Arial" w:eastAsia="Times New Roman" w:hAnsi="Arial" w:cs="Arial"/>
          <w:sz w:val="24"/>
          <w:szCs w:val="24"/>
        </w:rPr>
        <w:t xml:space="preserve">ieni w trakcie prac </w:t>
      </w:r>
      <w:r w:rsidR="00593EA3">
        <w:rPr>
          <w:rFonts w:ascii="Arial" w:eastAsia="Times New Roman" w:hAnsi="Arial" w:cs="Arial"/>
          <w:sz w:val="24"/>
          <w:szCs w:val="24"/>
        </w:rPr>
        <w:t>remontowych</w:t>
      </w:r>
      <w:r w:rsidRPr="00162275">
        <w:rPr>
          <w:rFonts w:ascii="Arial" w:eastAsia="Times New Roman" w:hAnsi="Arial" w:cs="Arial"/>
          <w:sz w:val="24"/>
          <w:szCs w:val="24"/>
        </w:rPr>
        <w:t xml:space="preserve"> muszą posiadać aktualne wyniki badań lekarskich dopuszczające ich do pracy na zajmowanym stanowisku.</w:t>
      </w:r>
    </w:p>
    <w:p w:rsidR="00490E2C" w:rsidRPr="00162275" w:rsidRDefault="00490E2C" w:rsidP="00162275">
      <w:pPr>
        <w:spacing w:after="0"/>
        <w:jc w:val="both"/>
        <w:rPr>
          <w:rFonts w:ascii="Arial" w:eastAsia="Times New Roman" w:hAnsi="Arial" w:cs="Arial"/>
          <w:sz w:val="24"/>
          <w:szCs w:val="24"/>
        </w:rPr>
      </w:pPr>
    </w:p>
    <w:p w:rsidR="00E00C4F" w:rsidRDefault="00E00C4F" w:rsidP="00162275">
      <w:pPr>
        <w:spacing w:after="0"/>
        <w:rPr>
          <w:rFonts w:ascii="Arial" w:eastAsia="Times New Roman" w:hAnsi="Arial" w:cs="Arial"/>
          <w:b/>
          <w:bCs/>
          <w:sz w:val="24"/>
          <w:szCs w:val="24"/>
        </w:rPr>
      </w:pPr>
      <w:r w:rsidRPr="00162275">
        <w:rPr>
          <w:rFonts w:ascii="Arial" w:eastAsia="Times New Roman" w:hAnsi="Arial" w:cs="Arial"/>
          <w:b/>
          <w:bCs/>
          <w:sz w:val="24"/>
          <w:szCs w:val="24"/>
        </w:rPr>
        <w:t xml:space="preserve">2. </w:t>
      </w:r>
      <w:r w:rsidRPr="00D054AA">
        <w:rPr>
          <w:rFonts w:ascii="Arial" w:eastAsia="Times New Roman" w:hAnsi="Arial" w:cs="Arial"/>
          <w:b/>
          <w:bCs/>
          <w:sz w:val="24"/>
          <w:szCs w:val="24"/>
          <w:highlight w:val="yellow"/>
        </w:rPr>
        <w:t>MATERIAŁY</w:t>
      </w:r>
    </w:p>
    <w:p w:rsidR="00856D61" w:rsidRDefault="00346659" w:rsidP="00346659">
      <w:pPr>
        <w:tabs>
          <w:tab w:val="left" w:pos="900"/>
        </w:tabs>
        <w:spacing w:after="0"/>
        <w:rPr>
          <w:rFonts w:ascii="Arial" w:eastAsia="Times New Roman" w:hAnsi="Arial" w:cs="Arial"/>
          <w:sz w:val="24"/>
          <w:szCs w:val="24"/>
        </w:rPr>
      </w:pPr>
      <w:r>
        <w:rPr>
          <w:rFonts w:ascii="Arial" w:eastAsia="Times New Roman" w:hAnsi="Arial" w:cs="Arial"/>
          <w:bCs/>
          <w:sz w:val="24"/>
          <w:szCs w:val="24"/>
        </w:rPr>
        <w:t>2.1. W</w:t>
      </w:r>
      <w:r w:rsidR="00E00C4F" w:rsidRPr="00162275">
        <w:rPr>
          <w:rFonts w:ascii="Arial" w:eastAsia="Times New Roman" w:hAnsi="Arial" w:cs="Arial"/>
          <w:bCs/>
          <w:sz w:val="24"/>
          <w:szCs w:val="24"/>
        </w:rPr>
        <w:t xml:space="preserve">szystkie wbudowane materiały i urządzenia </w:t>
      </w:r>
      <w:r w:rsidR="009122C8" w:rsidRPr="00162275">
        <w:rPr>
          <w:rFonts w:ascii="Arial" w:eastAsia="Times New Roman" w:hAnsi="Arial" w:cs="Arial"/>
          <w:sz w:val="24"/>
          <w:szCs w:val="24"/>
        </w:rPr>
        <w:t>użyte w trakcie przeprowadzanych prac</w:t>
      </w:r>
      <w:r w:rsidR="00E00C4F" w:rsidRPr="00162275">
        <w:rPr>
          <w:rFonts w:ascii="Arial" w:eastAsia="Times New Roman" w:hAnsi="Arial" w:cs="Arial"/>
          <w:sz w:val="24"/>
          <w:szCs w:val="24"/>
        </w:rPr>
        <w:t xml:space="preserve"> winne posiadać świadectwo dopuszczenia do stosowania i obrotu w budownictwie. Wykonawca zobowiązany jest do przedstawienia certyfikatów, aprobat technicznych na wbudowane wyroby i materiały. Każdy rodzaj robót, w którym znajdują się nie zbadane i nie zaakceptowane materiały, Wykonawca wykonuje na własne ryzyko, licząc się z jego nie przyjęciem i zapłaceniem.</w:t>
      </w:r>
    </w:p>
    <w:p w:rsidR="00856D61" w:rsidRDefault="00856D61" w:rsidP="00AC6BC3">
      <w:pPr>
        <w:tabs>
          <w:tab w:val="left" w:pos="900"/>
        </w:tabs>
        <w:spacing w:after="0"/>
        <w:jc w:val="both"/>
        <w:rPr>
          <w:rFonts w:ascii="Arial" w:hAnsi="Arial" w:cs="Arial"/>
          <w:sz w:val="24"/>
          <w:szCs w:val="24"/>
        </w:rPr>
      </w:pPr>
      <w:r w:rsidRPr="00856D61">
        <w:rPr>
          <w:rFonts w:ascii="Arial" w:hAnsi="Arial" w:cs="Arial"/>
          <w:sz w:val="24"/>
          <w:szCs w:val="24"/>
        </w:rPr>
        <w:lastRenderedPageBreak/>
        <w:t>Do wykonania instalacji  mogą być stosowane wyroby producentów krajowych i zagranicznych. Wszystkie zakupione przez wykonawcę materiały, dla których normy EN, PN i BN przewidują posiadanie zaświadczenia o jakości lub atestatu, powinny być zaopatrzone w taki dokument</w:t>
      </w:r>
      <w:r>
        <w:rPr>
          <w:rFonts w:ascii="Arial" w:hAnsi="Arial" w:cs="Arial"/>
          <w:sz w:val="24"/>
          <w:szCs w:val="24"/>
        </w:rPr>
        <w:t>.</w:t>
      </w:r>
    </w:p>
    <w:p w:rsidR="00D054AA" w:rsidRPr="007F0081" w:rsidRDefault="00AC6BC3" w:rsidP="00593EA3">
      <w:pPr>
        <w:tabs>
          <w:tab w:val="left" w:pos="900"/>
        </w:tabs>
        <w:spacing w:after="0"/>
        <w:ind w:left="1418" w:hanging="1418"/>
        <w:jc w:val="both"/>
        <w:rPr>
          <w:rFonts w:ascii="Arial" w:hAnsi="Arial" w:cs="Arial"/>
          <w:sz w:val="24"/>
          <w:szCs w:val="24"/>
        </w:rPr>
      </w:pPr>
      <w:r>
        <w:rPr>
          <w:rFonts w:ascii="Arial" w:hAnsi="Arial" w:cs="Arial"/>
          <w:sz w:val="24"/>
          <w:szCs w:val="24"/>
        </w:rPr>
        <w:t xml:space="preserve">2.2.  </w:t>
      </w:r>
      <w:r w:rsidR="00D054AA" w:rsidRPr="007F0081">
        <w:rPr>
          <w:rFonts w:ascii="Arial" w:hAnsi="Arial" w:cs="Arial"/>
          <w:sz w:val="24"/>
          <w:szCs w:val="24"/>
        </w:rPr>
        <w:t xml:space="preserve">Zestawienie </w:t>
      </w:r>
      <w:r w:rsidR="00346659">
        <w:rPr>
          <w:rFonts w:ascii="Arial" w:hAnsi="Arial" w:cs="Arial"/>
          <w:sz w:val="24"/>
          <w:szCs w:val="24"/>
        </w:rPr>
        <w:t>materiałowe</w:t>
      </w:r>
      <w:r w:rsidR="00D054AA" w:rsidRPr="007F0081">
        <w:rPr>
          <w:rFonts w:ascii="Arial" w:hAnsi="Arial" w:cs="Arial"/>
          <w:sz w:val="24"/>
          <w:szCs w:val="24"/>
        </w:rPr>
        <w:t>:</w:t>
      </w:r>
    </w:p>
    <w:p w:rsidR="00B74249" w:rsidRDefault="00AC6BC3" w:rsidP="00AC6BC3">
      <w:pPr>
        <w:tabs>
          <w:tab w:val="left" w:pos="900"/>
        </w:tabs>
        <w:spacing w:after="0"/>
        <w:ind w:left="1418" w:hanging="1418"/>
        <w:rPr>
          <w:rFonts w:ascii="Arial" w:hAnsi="Arial" w:cs="Arial"/>
          <w:sz w:val="24"/>
          <w:szCs w:val="24"/>
        </w:rPr>
      </w:pPr>
      <w:r>
        <w:rPr>
          <w:rFonts w:ascii="Arial" w:hAnsi="Arial" w:cs="Arial"/>
          <w:sz w:val="24"/>
          <w:szCs w:val="24"/>
        </w:rPr>
        <w:t xml:space="preserve">                     </w:t>
      </w:r>
      <w:r w:rsidR="00D054AA">
        <w:rPr>
          <w:rFonts w:ascii="Arial" w:hAnsi="Arial" w:cs="Arial"/>
          <w:sz w:val="24"/>
          <w:szCs w:val="24"/>
        </w:rPr>
        <w:t>Rury</w:t>
      </w:r>
      <w:r w:rsidR="007F0081">
        <w:rPr>
          <w:rFonts w:ascii="Arial" w:hAnsi="Arial" w:cs="Arial"/>
          <w:sz w:val="24"/>
          <w:szCs w:val="24"/>
        </w:rPr>
        <w:t xml:space="preserve"> ciśnieniowe</w:t>
      </w:r>
      <w:r w:rsidR="00B74249">
        <w:rPr>
          <w:rFonts w:ascii="Arial" w:hAnsi="Arial" w:cs="Arial"/>
          <w:sz w:val="24"/>
          <w:szCs w:val="24"/>
        </w:rPr>
        <w:t xml:space="preserve"> kielichowe</w:t>
      </w:r>
      <w:r w:rsidR="007F0081">
        <w:rPr>
          <w:rFonts w:ascii="Arial" w:hAnsi="Arial" w:cs="Arial"/>
          <w:sz w:val="24"/>
          <w:szCs w:val="24"/>
        </w:rPr>
        <w:t xml:space="preserve"> PVC-u PN-10 o średnicy zewnętrznej </w:t>
      </w:r>
    </w:p>
    <w:p w:rsidR="00AC6BC3" w:rsidRDefault="00AC6BC3" w:rsidP="00AC6BC3">
      <w:pPr>
        <w:tabs>
          <w:tab w:val="left" w:pos="900"/>
        </w:tabs>
        <w:spacing w:after="0"/>
        <w:ind w:left="1418" w:hanging="1418"/>
        <w:rPr>
          <w:rFonts w:ascii="Arial" w:hAnsi="Arial" w:cs="Arial"/>
          <w:sz w:val="24"/>
          <w:szCs w:val="24"/>
        </w:rPr>
      </w:pPr>
      <w:r>
        <w:rPr>
          <w:rFonts w:ascii="Arial" w:hAnsi="Arial" w:cs="Arial"/>
          <w:sz w:val="24"/>
          <w:szCs w:val="24"/>
        </w:rPr>
        <w:t xml:space="preserve">                     </w:t>
      </w:r>
      <w:r w:rsidR="007F0081">
        <w:rPr>
          <w:rFonts w:ascii="Arial" w:hAnsi="Arial" w:cs="Arial"/>
          <w:sz w:val="24"/>
          <w:szCs w:val="24"/>
        </w:rPr>
        <w:t xml:space="preserve">110 mm </w:t>
      </w:r>
      <w:r w:rsidR="00B74249">
        <w:rPr>
          <w:rFonts w:ascii="Arial" w:hAnsi="Arial" w:cs="Arial"/>
          <w:sz w:val="24"/>
          <w:szCs w:val="24"/>
        </w:rPr>
        <w:t xml:space="preserve">wykonane z polichlorku winylu </w:t>
      </w:r>
      <w:r w:rsidR="007F0081">
        <w:rPr>
          <w:rFonts w:ascii="Arial" w:hAnsi="Arial" w:cs="Arial"/>
          <w:sz w:val="24"/>
          <w:szCs w:val="24"/>
        </w:rPr>
        <w:t xml:space="preserve">do </w:t>
      </w:r>
      <w:r>
        <w:rPr>
          <w:rFonts w:ascii="Arial" w:hAnsi="Arial" w:cs="Arial"/>
          <w:sz w:val="24"/>
          <w:szCs w:val="24"/>
        </w:rPr>
        <w:t xml:space="preserve">przesyłania wody pitnej. </w:t>
      </w:r>
    </w:p>
    <w:p w:rsidR="00B74249" w:rsidRDefault="00AC6BC3" w:rsidP="00AC6BC3">
      <w:pPr>
        <w:tabs>
          <w:tab w:val="left" w:pos="900"/>
        </w:tabs>
        <w:spacing w:after="0"/>
        <w:ind w:left="1418" w:hanging="1418"/>
        <w:rPr>
          <w:rFonts w:ascii="Arial" w:hAnsi="Arial" w:cs="Arial"/>
          <w:sz w:val="24"/>
          <w:szCs w:val="24"/>
        </w:rPr>
      </w:pPr>
      <w:r>
        <w:rPr>
          <w:rFonts w:ascii="Arial" w:hAnsi="Arial" w:cs="Arial"/>
          <w:sz w:val="24"/>
          <w:szCs w:val="24"/>
        </w:rPr>
        <w:t xml:space="preserve">                     System </w:t>
      </w:r>
      <w:r w:rsidR="007F0081">
        <w:rPr>
          <w:rFonts w:ascii="Arial" w:hAnsi="Arial" w:cs="Arial"/>
          <w:sz w:val="24"/>
          <w:szCs w:val="24"/>
        </w:rPr>
        <w:t>przewodó</w:t>
      </w:r>
      <w:r>
        <w:rPr>
          <w:rFonts w:ascii="Arial" w:hAnsi="Arial" w:cs="Arial"/>
          <w:sz w:val="24"/>
          <w:szCs w:val="24"/>
        </w:rPr>
        <w:t xml:space="preserve">w rurowych przeznaczony jest do podziemnych </w:t>
      </w:r>
      <w:r w:rsidR="007F0081">
        <w:rPr>
          <w:rFonts w:ascii="Arial" w:hAnsi="Arial" w:cs="Arial"/>
          <w:sz w:val="24"/>
          <w:szCs w:val="24"/>
        </w:rPr>
        <w:t>sieci</w:t>
      </w:r>
      <w:r>
        <w:rPr>
          <w:rFonts w:ascii="Arial" w:hAnsi="Arial" w:cs="Arial"/>
          <w:sz w:val="24"/>
          <w:szCs w:val="24"/>
        </w:rPr>
        <w:t xml:space="preserve"> </w:t>
      </w:r>
      <w:r w:rsidR="007F0081">
        <w:rPr>
          <w:rFonts w:ascii="Arial" w:hAnsi="Arial" w:cs="Arial"/>
          <w:sz w:val="24"/>
          <w:szCs w:val="24"/>
        </w:rPr>
        <w:t>wodociągowych posiadający atest PZH.</w:t>
      </w:r>
    </w:p>
    <w:p w:rsidR="00D054AA" w:rsidRDefault="00B74249" w:rsidP="00AC6BC3">
      <w:pPr>
        <w:tabs>
          <w:tab w:val="left" w:pos="900"/>
        </w:tabs>
        <w:spacing w:after="0"/>
        <w:ind w:left="1418" w:hanging="1418"/>
        <w:rPr>
          <w:rFonts w:ascii="Arial" w:hAnsi="Arial" w:cs="Arial"/>
          <w:sz w:val="24"/>
          <w:szCs w:val="24"/>
        </w:rPr>
      </w:pPr>
      <w:r>
        <w:rPr>
          <w:rFonts w:ascii="Arial" w:hAnsi="Arial" w:cs="Arial"/>
          <w:sz w:val="24"/>
          <w:szCs w:val="24"/>
        </w:rPr>
        <w:tab/>
      </w:r>
      <w:r>
        <w:rPr>
          <w:rFonts w:ascii="Arial" w:hAnsi="Arial" w:cs="Arial"/>
          <w:sz w:val="24"/>
          <w:szCs w:val="24"/>
        </w:rPr>
        <w:tab/>
        <w:t>Kształtki ciśnieniowe kielichowe PVC-u PN-10 o średnicy zewnętrznej 110 mm wykonane z polichlorku winylu z uszczelką.</w:t>
      </w:r>
    </w:p>
    <w:p w:rsidR="00295538" w:rsidRDefault="00B74249" w:rsidP="00AC6BC3">
      <w:pPr>
        <w:tabs>
          <w:tab w:val="left" w:pos="900"/>
        </w:tabs>
        <w:spacing w:after="0"/>
        <w:ind w:left="1418" w:hanging="1418"/>
        <w:rPr>
          <w:rFonts w:ascii="Arial" w:hAnsi="Arial" w:cs="Arial"/>
          <w:sz w:val="24"/>
          <w:szCs w:val="24"/>
        </w:rPr>
      </w:pPr>
      <w:r>
        <w:rPr>
          <w:rFonts w:ascii="Arial" w:hAnsi="Arial" w:cs="Arial"/>
          <w:sz w:val="24"/>
          <w:szCs w:val="24"/>
        </w:rPr>
        <w:tab/>
      </w:r>
      <w:r>
        <w:rPr>
          <w:rFonts w:ascii="Arial" w:hAnsi="Arial" w:cs="Arial"/>
          <w:sz w:val="24"/>
          <w:szCs w:val="24"/>
        </w:rPr>
        <w:tab/>
        <w:t>Zasuwy klinowe kołnierzowe wykonane z żeliwa sferoidalnego EN-GJS</w:t>
      </w:r>
      <w:r w:rsidR="00295538">
        <w:rPr>
          <w:rFonts w:ascii="Arial" w:hAnsi="Arial" w:cs="Arial"/>
          <w:sz w:val="24"/>
          <w:szCs w:val="24"/>
        </w:rPr>
        <w:t xml:space="preserve"> – 400 lub 500, zabezpieczone farbą epoksydową, trzpień stal nierdzewna walcowany na zimno, równy- prosty przelot przez zasuwę dla przepływającego medium, niezależne uszczelnienie trzpienia.</w:t>
      </w:r>
    </w:p>
    <w:p w:rsidR="00295538" w:rsidRDefault="00295538" w:rsidP="00AC6BC3">
      <w:pPr>
        <w:tabs>
          <w:tab w:val="left" w:pos="900"/>
        </w:tabs>
        <w:spacing w:after="0"/>
        <w:ind w:left="1418" w:hanging="1418"/>
        <w:rPr>
          <w:rFonts w:ascii="Arial" w:hAnsi="Arial" w:cs="Arial"/>
          <w:sz w:val="24"/>
          <w:szCs w:val="24"/>
        </w:rPr>
      </w:pPr>
      <w:r>
        <w:rPr>
          <w:rFonts w:ascii="Arial" w:hAnsi="Arial" w:cs="Arial"/>
          <w:sz w:val="24"/>
          <w:szCs w:val="24"/>
        </w:rPr>
        <w:tab/>
      </w:r>
      <w:r>
        <w:rPr>
          <w:rFonts w:ascii="Arial" w:hAnsi="Arial" w:cs="Arial"/>
          <w:sz w:val="24"/>
          <w:szCs w:val="24"/>
        </w:rPr>
        <w:tab/>
        <w:t xml:space="preserve">Obudowy - przedłużacze trzpieni, typ 04  - trzpień ze stali w obudowie </w:t>
      </w:r>
    </w:p>
    <w:p w:rsidR="00B74249" w:rsidRDefault="00295538" w:rsidP="00AC6BC3">
      <w:pPr>
        <w:tabs>
          <w:tab w:val="left" w:pos="900"/>
        </w:tabs>
        <w:spacing w:after="0"/>
        <w:ind w:left="1418" w:hanging="1418"/>
        <w:rPr>
          <w:rFonts w:ascii="Arial" w:hAnsi="Arial" w:cs="Arial"/>
          <w:sz w:val="24"/>
          <w:szCs w:val="24"/>
        </w:rPr>
      </w:pPr>
      <w:r>
        <w:rPr>
          <w:rFonts w:ascii="Arial" w:hAnsi="Arial" w:cs="Arial"/>
          <w:sz w:val="24"/>
          <w:szCs w:val="24"/>
        </w:rPr>
        <w:tab/>
      </w:r>
      <w:r>
        <w:rPr>
          <w:rFonts w:ascii="Arial" w:hAnsi="Arial" w:cs="Arial"/>
          <w:sz w:val="24"/>
          <w:szCs w:val="24"/>
        </w:rPr>
        <w:tab/>
        <w:t>z PE, wersja teleskopowa, długości 1050 – 1750mm</w:t>
      </w:r>
    </w:p>
    <w:p w:rsidR="00295538" w:rsidRDefault="00295538" w:rsidP="00AC6BC3">
      <w:pPr>
        <w:tabs>
          <w:tab w:val="left" w:pos="900"/>
        </w:tabs>
        <w:spacing w:after="0"/>
        <w:ind w:left="1418" w:hanging="1418"/>
        <w:rPr>
          <w:rFonts w:ascii="Arial" w:hAnsi="Arial" w:cs="Arial"/>
          <w:sz w:val="24"/>
          <w:szCs w:val="24"/>
        </w:rPr>
      </w:pPr>
      <w:r>
        <w:rPr>
          <w:rFonts w:ascii="Arial" w:hAnsi="Arial" w:cs="Arial"/>
          <w:sz w:val="24"/>
          <w:szCs w:val="24"/>
        </w:rPr>
        <w:tab/>
      </w:r>
      <w:r>
        <w:rPr>
          <w:rFonts w:ascii="Arial" w:hAnsi="Arial" w:cs="Arial"/>
          <w:sz w:val="24"/>
          <w:szCs w:val="24"/>
        </w:rPr>
        <w:tab/>
        <w:t>Skrzynki uliczne i przyłączeniowe – korpus z PA, pokrywa – żeliwo z wtopioną wkładką stalową</w:t>
      </w:r>
    </w:p>
    <w:p w:rsidR="00295538" w:rsidRDefault="00295538" w:rsidP="00AC6BC3">
      <w:pPr>
        <w:tabs>
          <w:tab w:val="left" w:pos="900"/>
        </w:tabs>
        <w:spacing w:after="0"/>
        <w:ind w:left="1418" w:hanging="1418"/>
        <w:rPr>
          <w:rFonts w:ascii="Arial" w:hAnsi="Arial" w:cs="Arial"/>
          <w:sz w:val="24"/>
          <w:szCs w:val="24"/>
        </w:rPr>
      </w:pPr>
      <w:r>
        <w:rPr>
          <w:rFonts w:ascii="Arial" w:hAnsi="Arial" w:cs="Arial"/>
          <w:sz w:val="24"/>
          <w:szCs w:val="24"/>
        </w:rPr>
        <w:tab/>
      </w:r>
      <w:r>
        <w:rPr>
          <w:rFonts w:ascii="Arial" w:hAnsi="Arial" w:cs="Arial"/>
          <w:sz w:val="24"/>
          <w:szCs w:val="24"/>
        </w:rPr>
        <w:tab/>
        <w:t>Hydranty naziemne sztywne</w:t>
      </w:r>
      <w:r w:rsidR="008E0DB1">
        <w:rPr>
          <w:rFonts w:ascii="Arial" w:hAnsi="Arial" w:cs="Arial"/>
          <w:sz w:val="24"/>
          <w:szCs w:val="24"/>
        </w:rPr>
        <w:t>, pokrętło, korpus, pokrywa – żeliwo sferoidalne, zewnętrzna warstwa poliestrowa zabezpieczająca przed działaniem promieni UV.</w:t>
      </w:r>
    </w:p>
    <w:p w:rsidR="00AD3269" w:rsidRDefault="00AD3269" w:rsidP="00AC6BC3">
      <w:pPr>
        <w:tabs>
          <w:tab w:val="left" w:pos="900"/>
        </w:tabs>
        <w:spacing w:after="0"/>
        <w:ind w:left="1418" w:hanging="1418"/>
        <w:rPr>
          <w:rFonts w:ascii="Arial" w:hAnsi="Arial" w:cs="Arial"/>
          <w:sz w:val="24"/>
          <w:szCs w:val="24"/>
        </w:rPr>
      </w:pPr>
    </w:p>
    <w:p w:rsidR="00372DD0" w:rsidRDefault="00AD3269" w:rsidP="00AC6BC3">
      <w:pPr>
        <w:tabs>
          <w:tab w:val="left" w:pos="900"/>
        </w:tabs>
        <w:spacing w:after="0"/>
        <w:ind w:left="1418" w:hanging="1418"/>
        <w:rPr>
          <w:rFonts w:ascii="Arial" w:eastAsia="Times New Roman" w:hAnsi="Arial" w:cs="Arial"/>
          <w:sz w:val="24"/>
          <w:szCs w:val="24"/>
        </w:rPr>
      </w:pPr>
      <w:r>
        <w:rPr>
          <w:rFonts w:ascii="Arial" w:eastAsia="Times New Roman" w:hAnsi="Arial" w:cs="Arial"/>
          <w:sz w:val="24"/>
          <w:szCs w:val="24"/>
        </w:rPr>
        <w:tab/>
        <w:t xml:space="preserve">        </w:t>
      </w:r>
      <w:r w:rsidR="008E0DB1">
        <w:rPr>
          <w:rFonts w:ascii="Arial" w:eastAsia="Times New Roman" w:hAnsi="Arial" w:cs="Arial"/>
          <w:sz w:val="24"/>
          <w:szCs w:val="24"/>
        </w:rPr>
        <w:t>Wszystkie materiały zastosowane do realizacji robót powin</w:t>
      </w:r>
      <w:r w:rsidR="00372DD0">
        <w:rPr>
          <w:rFonts w:ascii="Arial" w:eastAsia="Times New Roman" w:hAnsi="Arial" w:cs="Arial"/>
          <w:sz w:val="24"/>
          <w:szCs w:val="24"/>
        </w:rPr>
        <w:t>ny odpowiadać, c</w:t>
      </w:r>
      <w:r w:rsidR="008E0DB1">
        <w:rPr>
          <w:rFonts w:ascii="Arial" w:eastAsia="Times New Roman" w:hAnsi="Arial" w:cs="Arial"/>
          <w:sz w:val="24"/>
          <w:szCs w:val="24"/>
        </w:rPr>
        <w:t>o do jakości wymogom wyrobów dopuszczonych do obrotu i stosowania w budownictwie, określonym w art</w:t>
      </w:r>
      <w:r w:rsidR="00177A9C">
        <w:rPr>
          <w:rFonts w:ascii="Arial" w:eastAsia="Times New Roman" w:hAnsi="Arial" w:cs="Arial"/>
          <w:sz w:val="24"/>
          <w:szCs w:val="24"/>
        </w:rPr>
        <w:t xml:space="preserve">. 10 Prawo budowlane, przedmiarowi </w:t>
      </w:r>
      <w:r w:rsidR="008E0DB1">
        <w:rPr>
          <w:rFonts w:ascii="Arial" w:eastAsia="Times New Roman" w:hAnsi="Arial" w:cs="Arial"/>
          <w:sz w:val="24"/>
          <w:szCs w:val="24"/>
        </w:rPr>
        <w:t xml:space="preserve"> robót, wymaganiom specyfikacji istotnych </w:t>
      </w:r>
      <w:r w:rsidR="00372DD0">
        <w:rPr>
          <w:rFonts w:ascii="Arial" w:eastAsia="Times New Roman" w:hAnsi="Arial" w:cs="Arial"/>
          <w:sz w:val="24"/>
          <w:szCs w:val="24"/>
        </w:rPr>
        <w:t>warunków zamówienia i przyję</w:t>
      </w:r>
      <w:r w:rsidR="008E0DB1">
        <w:rPr>
          <w:rFonts w:ascii="Arial" w:eastAsia="Times New Roman" w:hAnsi="Arial" w:cs="Arial"/>
          <w:sz w:val="24"/>
          <w:szCs w:val="24"/>
        </w:rPr>
        <w:t xml:space="preserve">tych w ofercie rozwiązaniom technicznym. Wykonawca zobowiązany jest okazać w stosunku do zastosowanych materiałów; certyfikat na znak bezpieczeństwa, deklarację zgodności lub certyfikat zgodności z Polska Normą lub aprobatą techniczną. </w:t>
      </w:r>
      <w:r w:rsidR="00372DD0">
        <w:rPr>
          <w:rFonts w:ascii="Arial" w:eastAsia="Times New Roman" w:hAnsi="Arial" w:cs="Arial"/>
          <w:sz w:val="24"/>
          <w:szCs w:val="24"/>
        </w:rPr>
        <w:t>Wszystkie materiały i urządzenia użyte do sieci wodociągowych muszą posiadać świadectwa dopuszczenia do obrotu i stosowania w budownictwie, a przy ich stosowaniu muszą być spełnione zasady określone w załącznikach do tych dokumentów. Materiały eksponowane do wnętrza muszą ponadto posiadać świadectwo dopuszczenia Państwowego Zakładu Higieny.</w:t>
      </w:r>
    </w:p>
    <w:p w:rsidR="00593EA3" w:rsidRPr="00162275" w:rsidRDefault="00372DD0" w:rsidP="00AC6BC3">
      <w:pPr>
        <w:tabs>
          <w:tab w:val="left" w:pos="900"/>
        </w:tabs>
        <w:spacing w:after="0"/>
        <w:ind w:left="1418" w:hanging="1418"/>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sidR="00593EA3">
        <w:rPr>
          <w:rFonts w:ascii="Arial" w:eastAsia="Times New Roman" w:hAnsi="Arial" w:cs="Arial"/>
          <w:sz w:val="24"/>
          <w:szCs w:val="24"/>
        </w:rPr>
        <w:t>Materiałami stosowanymi do wykonania robót będących przedmiotem niniejszej specyfikacji są materiały o parametrach nie gorszych niż wymienione w opracowaniu</w:t>
      </w:r>
    </w:p>
    <w:p w:rsidR="009542FF" w:rsidRPr="00162275" w:rsidRDefault="009542FF" w:rsidP="00162275">
      <w:pPr>
        <w:tabs>
          <w:tab w:val="left" w:pos="900"/>
        </w:tabs>
        <w:spacing w:after="0"/>
        <w:jc w:val="both"/>
        <w:rPr>
          <w:rFonts w:ascii="Arial" w:eastAsia="Times New Roman" w:hAnsi="Arial" w:cs="Arial"/>
          <w:sz w:val="24"/>
          <w:szCs w:val="24"/>
        </w:rPr>
      </w:pPr>
    </w:p>
    <w:p w:rsidR="00E00C4F" w:rsidRDefault="00E00C4F" w:rsidP="00162275">
      <w:pPr>
        <w:spacing w:after="0"/>
        <w:jc w:val="both"/>
        <w:rPr>
          <w:rFonts w:ascii="Arial" w:eastAsia="Times New Roman" w:hAnsi="Arial" w:cs="Arial"/>
          <w:b/>
          <w:bCs/>
          <w:sz w:val="24"/>
          <w:szCs w:val="24"/>
        </w:rPr>
      </w:pPr>
      <w:r w:rsidRPr="00162275">
        <w:rPr>
          <w:rFonts w:ascii="Arial" w:eastAsia="Times New Roman" w:hAnsi="Arial" w:cs="Arial"/>
          <w:b/>
          <w:bCs/>
          <w:sz w:val="24"/>
          <w:szCs w:val="24"/>
        </w:rPr>
        <w:t xml:space="preserve">3. </w:t>
      </w:r>
      <w:r w:rsidRPr="00D054AA">
        <w:rPr>
          <w:rFonts w:ascii="Arial" w:eastAsia="Times New Roman" w:hAnsi="Arial" w:cs="Arial"/>
          <w:b/>
          <w:bCs/>
          <w:sz w:val="24"/>
          <w:szCs w:val="24"/>
          <w:highlight w:val="yellow"/>
        </w:rPr>
        <w:t>SPRZĘT</w:t>
      </w:r>
      <w:r w:rsidRPr="00162275">
        <w:rPr>
          <w:rFonts w:ascii="Arial" w:eastAsia="Times New Roman" w:hAnsi="Arial" w:cs="Arial"/>
          <w:b/>
          <w:bCs/>
          <w:sz w:val="24"/>
          <w:szCs w:val="24"/>
        </w:rPr>
        <w:t xml:space="preserve"> </w:t>
      </w:r>
    </w:p>
    <w:p w:rsidR="00856D61" w:rsidRPr="00856D61" w:rsidRDefault="00856D61" w:rsidP="00856D61">
      <w:pPr>
        <w:pStyle w:val="Tekstpodstawowy"/>
        <w:spacing w:after="0" w:line="276" w:lineRule="auto"/>
        <w:rPr>
          <w:rFonts w:ascii="Arial" w:hAnsi="Arial" w:cs="Arial"/>
          <w:sz w:val="24"/>
          <w:szCs w:val="24"/>
        </w:rPr>
      </w:pPr>
      <w:r w:rsidRPr="00856D61">
        <w:rPr>
          <w:rFonts w:ascii="Arial" w:hAnsi="Arial" w:cs="Arial"/>
          <w:sz w:val="24"/>
          <w:szCs w:val="24"/>
        </w:rPr>
        <w:t>Wykonawca zobowiązany jest do używania tylko takiego sprzętu, który nie spowoduje</w:t>
      </w:r>
      <w:r>
        <w:rPr>
          <w:rFonts w:ascii="Arial" w:hAnsi="Arial" w:cs="Arial"/>
          <w:sz w:val="24"/>
          <w:szCs w:val="24"/>
        </w:rPr>
        <w:t xml:space="preserve"> </w:t>
      </w:r>
      <w:r w:rsidRPr="00856D61">
        <w:rPr>
          <w:rFonts w:ascii="Arial" w:hAnsi="Arial" w:cs="Arial"/>
          <w:sz w:val="24"/>
          <w:szCs w:val="24"/>
        </w:rPr>
        <w:t>niekorzystnego wpływu na jakość wykonywanych robót.</w:t>
      </w:r>
    </w:p>
    <w:p w:rsidR="00852021" w:rsidRDefault="00856D61" w:rsidP="00856D61">
      <w:pPr>
        <w:spacing w:after="0"/>
        <w:ind w:right="32"/>
        <w:jc w:val="both"/>
        <w:rPr>
          <w:rFonts w:ascii="Arial" w:hAnsi="Arial" w:cs="Arial"/>
          <w:sz w:val="24"/>
          <w:szCs w:val="24"/>
        </w:rPr>
      </w:pPr>
      <w:r w:rsidRPr="00856D61">
        <w:rPr>
          <w:rFonts w:ascii="Arial" w:hAnsi="Arial" w:cs="Arial"/>
          <w:sz w:val="24"/>
          <w:szCs w:val="24"/>
        </w:rPr>
        <w:lastRenderedPageBreak/>
        <w:t>Zastosowane rodzaje sprzętu używanego do robót powinny odpowiadać</w:t>
      </w:r>
      <w:r>
        <w:rPr>
          <w:rFonts w:ascii="Arial" w:hAnsi="Arial" w:cs="Arial"/>
          <w:sz w:val="24"/>
          <w:szCs w:val="24"/>
        </w:rPr>
        <w:t xml:space="preserve"> </w:t>
      </w:r>
      <w:r w:rsidRPr="00856D61">
        <w:rPr>
          <w:rFonts w:ascii="Arial" w:hAnsi="Arial" w:cs="Arial"/>
          <w:sz w:val="24"/>
          <w:szCs w:val="24"/>
        </w:rPr>
        <w:t>wymaganiom zastosowanej technologii oraz warunkom przepisów BHP obowiązującymi w</w:t>
      </w:r>
      <w:r>
        <w:rPr>
          <w:rFonts w:ascii="Arial" w:hAnsi="Arial" w:cs="Arial"/>
          <w:sz w:val="24"/>
          <w:szCs w:val="24"/>
        </w:rPr>
        <w:t xml:space="preserve"> </w:t>
      </w:r>
      <w:r w:rsidRPr="00856D61">
        <w:rPr>
          <w:rFonts w:ascii="Arial" w:hAnsi="Arial" w:cs="Arial"/>
          <w:sz w:val="24"/>
          <w:szCs w:val="24"/>
        </w:rPr>
        <w:t xml:space="preserve">konkretnej dziedzinie ich stosowania, po uzgodnieniu </w:t>
      </w:r>
    </w:p>
    <w:p w:rsidR="00856D61" w:rsidRPr="00856D61" w:rsidRDefault="00856D61" w:rsidP="00856D61">
      <w:pPr>
        <w:spacing w:after="0"/>
        <w:ind w:right="32"/>
        <w:jc w:val="both"/>
        <w:rPr>
          <w:rFonts w:ascii="Arial" w:hAnsi="Arial" w:cs="Arial"/>
          <w:sz w:val="24"/>
          <w:szCs w:val="24"/>
        </w:rPr>
      </w:pPr>
      <w:r w:rsidRPr="00856D61">
        <w:rPr>
          <w:rFonts w:ascii="Arial" w:hAnsi="Arial" w:cs="Arial"/>
          <w:sz w:val="24"/>
          <w:szCs w:val="24"/>
        </w:rPr>
        <w:t>z Zamawiającym.</w:t>
      </w:r>
      <w:r>
        <w:rPr>
          <w:rFonts w:ascii="Arial" w:hAnsi="Arial" w:cs="Arial"/>
          <w:sz w:val="24"/>
          <w:szCs w:val="24"/>
        </w:rPr>
        <w:t xml:space="preserve"> </w:t>
      </w:r>
      <w:r w:rsidRPr="00856D61">
        <w:rPr>
          <w:rFonts w:ascii="Arial" w:hAnsi="Arial" w:cs="Arial"/>
          <w:sz w:val="24"/>
          <w:szCs w:val="24"/>
        </w:rPr>
        <w:t>Jakikolwiek sprzęt, maszyny budowlane lub narzędzia nie gwarantujące zachowania</w:t>
      </w:r>
      <w:r>
        <w:rPr>
          <w:rFonts w:ascii="Arial" w:hAnsi="Arial" w:cs="Arial"/>
          <w:sz w:val="24"/>
          <w:szCs w:val="24"/>
        </w:rPr>
        <w:t xml:space="preserve"> </w:t>
      </w:r>
      <w:r w:rsidRPr="00856D61">
        <w:rPr>
          <w:rFonts w:ascii="Arial" w:hAnsi="Arial" w:cs="Arial"/>
          <w:sz w:val="24"/>
          <w:szCs w:val="24"/>
        </w:rPr>
        <w:t>wymagań jakościowych i stosownych przepis</w:t>
      </w:r>
      <w:r w:rsidR="008E0DB1">
        <w:rPr>
          <w:rFonts w:ascii="Arial" w:hAnsi="Arial" w:cs="Arial"/>
          <w:sz w:val="24"/>
          <w:szCs w:val="24"/>
        </w:rPr>
        <w:t xml:space="preserve">ów zostaną przez Zamawiającego </w:t>
      </w:r>
      <w:r w:rsidRPr="00856D61">
        <w:rPr>
          <w:rFonts w:ascii="Arial" w:hAnsi="Arial" w:cs="Arial"/>
          <w:sz w:val="24"/>
          <w:szCs w:val="24"/>
        </w:rPr>
        <w:t>zdyskwalifikowane i niedopuszczone do robót.</w:t>
      </w:r>
    </w:p>
    <w:p w:rsidR="00856D61" w:rsidRPr="00162275" w:rsidRDefault="00856D61" w:rsidP="00856D61">
      <w:pPr>
        <w:spacing w:after="0"/>
        <w:jc w:val="both"/>
        <w:rPr>
          <w:rFonts w:ascii="Arial" w:eastAsia="Times New Roman" w:hAnsi="Arial" w:cs="Arial"/>
          <w:b/>
          <w:bCs/>
          <w:sz w:val="24"/>
          <w:szCs w:val="24"/>
        </w:rPr>
      </w:pPr>
    </w:p>
    <w:p w:rsidR="00E00C4F" w:rsidRPr="00162275" w:rsidRDefault="00E00C4F" w:rsidP="00162275">
      <w:pPr>
        <w:spacing w:after="0"/>
        <w:jc w:val="both"/>
        <w:rPr>
          <w:rFonts w:ascii="Arial" w:eastAsia="Times New Roman" w:hAnsi="Arial" w:cs="Arial"/>
          <w:b/>
          <w:bCs/>
          <w:sz w:val="24"/>
          <w:szCs w:val="24"/>
        </w:rPr>
      </w:pPr>
      <w:r w:rsidRPr="00162275">
        <w:rPr>
          <w:rFonts w:ascii="Arial" w:eastAsia="Times New Roman" w:hAnsi="Arial" w:cs="Arial"/>
          <w:b/>
          <w:bCs/>
          <w:sz w:val="24"/>
          <w:szCs w:val="24"/>
        </w:rPr>
        <w:t xml:space="preserve">4. </w:t>
      </w:r>
      <w:r w:rsidRPr="00D054AA">
        <w:rPr>
          <w:rFonts w:ascii="Arial" w:eastAsia="Times New Roman" w:hAnsi="Arial" w:cs="Arial"/>
          <w:b/>
          <w:bCs/>
          <w:sz w:val="24"/>
          <w:szCs w:val="24"/>
          <w:highlight w:val="yellow"/>
        </w:rPr>
        <w:t>TRANSPORT</w:t>
      </w:r>
    </w:p>
    <w:p w:rsidR="00E00C4F" w:rsidRPr="00162275" w:rsidRDefault="00E00C4F" w:rsidP="00162275">
      <w:pPr>
        <w:pStyle w:val="Tekstpodstawowywcity"/>
        <w:spacing w:line="276" w:lineRule="auto"/>
        <w:ind w:left="0"/>
        <w:jc w:val="both"/>
        <w:rPr>
          <w:sz w:val="24"/>
        </w:rPr>
      </w:pPr>
      <w:r w:rsidRPr="00162275">
        <w:rPr>
          <w:sz w:val="24"/>
        </w:rPr>
        <w:t>Wykonawca jest zobowiązany do stosowania tylko takich środków transportu, które nie wpłyną niekorzyst</w:t>
      </w:r>
      <w:r w:rsidR="009122C8" w:rsidRPr="00162275">
        <w:rPr>
          <w:sz w:val="24"/>
        </w:rPr>
        <w:t>nie na jakość wykonywanych prac</w:t>
      </w:r>
      <w:r w:rsidRPr="00162275">
        <w:rPr>
          <w:sz w:val="24"/>
        </w:rPr>
        <w:t xml:space="preserve"> i właściwości przewożonych materiałów. Środki transportu nie odpowiadające warunkom dopuszczalnych obciążeń na osie mogą być użyte przez Wykonawcę pod warunkiem przywrócenia na koszt Wykonawcy użytkowanych odcinków dróg do stanu pierwotnego. Wykonawca będzie usuwać na bieżąco, na własny koszt, wszelkie zanieczyszczenia spowodowane jego pojazdami na drogach publicznych</w:t>
      </w:r>
      <w:r w:rsidR="00162275" w:rsidRPr="00162275">
        <w:rPr>
          <w:sz w:val="24"/>
        </w:rPr>
        <w:t xml:space="preserve"> oraz dojazdach do miejsc </w:t>
      </w:r>
      <w:r w:rsidR="001C0C6B">
        <w:rPr>
          <w:sz w:val="24"/>
        </w:rPr>
        <w:t>prowadzonych prac</w:t>
      </w:r>
      <w:r w:rsidRPr="00162275">
        <w:rPr>
          <w:sz w:val="24"/>
        </w:rPr>
        <w:t>.</w:t>
      </w:r>
    </w:p>
    <w:p w:rsidR="00E00C4F" w:rsidRPr="00162275" w:rsidRDefault="00E00C4F" w:rsidP="00162275">
      <w:pPr>
        <w:pStyle w:val="Tekstpodstawowy"/>
        <w:spacing w:after="0" w:line="276" w:lineRule="auto"/>
        <w:ind w:right="-6"/>
        <w:rPr>
          <w:rFonts w:ascii="Arial" w:hAnsi="Arial" w:cs="Arial"/>
          <w:spacing w:val="-7"/>
          <w:sz w:val="24"/>
          <w:szCs w:val="24"/>
        </w:rPr>
      </w:pPr>
      <w:r w:rsidRPr="00162275">
        <w:rPr>
          <w:rFonts w:ascii="Arial" w:hAnsi="Arial" w:cs="Arial"/>
          <w:sz w:val="24"/>
          <w:szCs w:val="24"/>
        </w:rPr>
        <w:t xml:space="preserve">Przy ruchu po drogach </w:t>
      </w:r>
      <w:r w:rsidRPr="00162275">
        <w:rPr>
          <w:rFonts w:ascii="Arial" w:hAnsi="Arial" w:cs="Arial"/>
          <w:spacing w:val="-7"/>
          <w:sz w:val="24"/>
          <w:szCs w:val="24"/>
        </w:rPr>
        <w:t xml:space="preserve">publicznych </w:t>
      </w:r>
      <w:r w:rsidR="00162275" w:rsidRPr="00162275">
        <w:rPr>
          <w:rFonts w:ascii="Arial" w:hAnsi="Arial" w:cs="Arial"/>
          <w:spacing w:val="-7"/>
          <w:sz w:val="24"/>
          <w:szCs w:val="24"/>
        </w:rPr>
        <w:t xml:space="preserve">oraz dojazdach </w:t>
      </w:r>
      <w:r w:rsidRPr="00162275">
        <w:rPr>
          <w:rFonts w:ascii="Arial" w:hAnsi="Arial" w:cs="Arial"/>
          <w:spacing w:val="-7"/>
          <w:sz w:val="24"/>
          <w:szCs w:val="24"/>
        </w:rPr>
        <w:t xml:space="preserve"> muszą spełniać wymagania przepisów ruchu drog</w:t>
      </w:r>
      <w:r w:rsidR="00E327CB" w:rsidRPr="00162275">
        <w:rPr>
          <w:rFonts w:ascii="Arial" w:hAnsi="Arial" w:cs="Arial"/>
          <w:spacing w:val="-7"/>
          <w:sz w:val="24"/>
          <w:szCs w:val="24"/>
        </w:rPr>
        <w:t>owego (kołowego</w:t>
      </w:r>
      <w:r w:rsidRPr="00162275">
        <w:rPr>
          <w:rFonts w:ascii="Arial" w:hAnsi="Arial" w:cs="Arial"/>
          <w:spacing w:val="-7"/>
          <w:sz w:val="24"/>
          <w:szCs w:val="24"/>
        </w:rPr>
        <w:t>).</w:t>
      </w:r>
    </w:p>
    <w:p w:rsidR="0096515D" w:rsidRPr="00162275" w:rsidRDefault="0096515D" w:rsidP="00162275">
      <w:pPr>
        <w:pStyle w:val="Tekstpodstawowy"/>
        <w:spacing w:after="0" w:line="276" w:lineRule="auto"/>
        <w:ind w:right="-6"/>
        <w:rPr>
          <w:rFonts w:ascii="Arial" w:hAnsi="Arial" w:cs="Arial"/>
          <w:b/>
          <w:spacing w:val="-20"/>
          <w:sz w:val="24"/>
          <w:szCs w:val="24"/>
        </w:rPr>
      </w:pPr>
    </w:p>
    <w:p w:rsidR="00E00C4F" w:rsidRPr="00162275" w:rsidRDefault="003D5856" w:rsidP="00162275">
      <w:pPr>
        <w:pStyle w:val="Tekstpodstawowywcity"/>
        <w:spacing w:line="276" w:lineRule="auto"/>
        <w:ind w:left="0"/>
        <w:jc w:val="both"/>
        <w:rPr>
          <w:b/>
          <w:sz w:val="24"/>
        </w:rPr>
      </w:pPr>
      <w:r>
        <w:rPr>
          <w:b/>
          <w:sz w:val="24"/>
        </w:rPr>
        <w:t>5.</w:t>
      </w:r>
      <w:r w:rsidR="00EF0CEE" w:rsidRPr="00EF0CEE">
        <w:rPr>
          <w:b/>
          <w:sz w:val="24"/>
          <w:highlight w:val="yellow"/>
        </w:rPr>
        <w:t>WYMAGANIA DOTYCZĄCE WŁASCIWEGO WYKONANIA</w:t>
      </w:r>
      <w:r w:rsidR="00E00C4F" w:rsidRPr="00EF0CEE">
        <w:rPr>
          <w:b/>
          <w:sz w:val="24"/>
          <w:highlight w:val="yellow"/>
        </w:rPr>
        <w:t xml:space="preserve"> ROBÓT</w:t>
      </w:r>
    </w:p>
    <w:p w:rsidR="00EF0CEE" w:rsidRDefault="00EF0CEE" w:rsidP="00162275">
      <w:pPr>
        <w:pStyle w:val="Tekstpodstawowywcity"/>
        <w:spacing w:line="276" w:lineRule="auto"/>
        <w:ind w:left="0"/>
        <w:jc w:val="both"/>
        <w:rPr>
          <w:sz w:val="24"/>
        </w:rPr>
      </w:pPr>
      <w:r>
        <w:rPr>
          <w:sz w:val="24"/>
        </w:rPr>
        <w:t xml:space="preserve">Przed przystąpieniem do robót Wykonawca dokona wydzielenia placu budowy poprzez zabezpieczenie wydzielenie i oznakowanie terenu przed dostępem osób trzecich w trakcie wykonywania prac budowlanych. </w:t>
      </w:r>
    </w:p>
    <w:p w:rsidR="00EF0CEE" w:rsidRDefault="00EF0CEE" w:rsidP="00162275">
      <w:pPr>
        <w:pStyle w:val="Tekstpodstawowywcity"/>
        <w:spacing w:line="276" w:lineRule="auto"/>
        <w:ind w:left="0"/>
        <w:jc w:val="both"/>
        <w:rPr>
          <w:sz w:val="24"/>
        </w:rPr>
      </w:pPr>
      <w:r>
        <w:rPr>
          <w:sz w:val="24"/>
        </w:rPr>
        <w:t>Prace rozbiórkowe obejmujące usuniecie z pasa trasy wymiany rurociągu chodników, krawężników, nawierzchni drogowych prowadzone będą z możliwością powtórnego wykorzystania bez powodowania zbędnych uszkodzeń.</w:t>
      </w:r>
    </w:p>
    <w:p w:rsidR="00557B50" w:rsidRDefault="00EF0CEE" w:rsidP="00162275">
      <w:pPr>
        <w:pStyle w:val="Tekstpodstawowywcity"/>
        <w:spacing w:line="276" w:lineRule="auto"/>
        <w:ind w:left="0"/>
        <w:jc w:val="both"/>
        <w:rPr>
          <w:sz w:val="24"/>
        </w:rPr>
      </w:pPr>
      <w:r>
        <w:rPr>
          <w:sz w:val="24"/>
        </w:rPr>
        <w:t>Przed rozpoczęciem wykonywania</w:t>
      </w:r>
      <w:r w:rsidR="00557B50">
        <w:rPr>
          <w:sz w:val="24"/>
        </w:rPr>
        <w:t xml:space="preserve"> wykopów należy wykonać przekopy próbne celem zlokalizowania istniejącego uzbrojenia. Wszystkie napotkane przewody podziemne na trasie wykonywanego wykopu, krzyżujące się lub Ignace równolegle z wykopem  powinny być zabezpieczone przed uszkodzeniem a w razie potrzeby podwieszone w sposób zapewniający ich eksploatację.</w:t>
      </w:r>
    </w:p>
    <w:p w:rsidR="00557B50" w:rsidRDefault="00557B50" w:rsidP="00162275">
      <w:pPr>
        <w:pStyle w:val="Tekstpodstawowywcity"/>
        <w:spacing w:line="276" w:lineRule="auto"/>
        <w:ind w:left="0"/>
        <w:jc w:val="both"/>
        <w:rPr>
          <w:sz w:val="24"/>
        </w:rPr>
      </w:pPr>
      <w:r>
        <w:rPr>
          <w:sz w:val="24"/>
        </w:rPr>
        <w:t>Dno wykopu powinno być równe a wykonanie podsypki należy wykonać bezpośrednio przed ułożeniem przewodów</w:t>
      </w:r>
    </w:p>
    <w:p w:rsidR="009E3CCF" w:rsidRDefault="009E3CCF" w:rsidP="00162275">
      <w:pPr>
        <w:pStyle w:val="Tekstpodstawowywcity"/>
        <w:spacing w:line="276" w:lineRule="auto"/>
        <w:ind w:left="0"/>
        <w:jc w:val="both"/>
        <w:rPr>
          <w:sz w:val="24"/>
        </w:rPr>
      </w:pPr>
      <w:r>
        <w:rPr>
          <w:sz w:val="24"/>
        </w:rPr>
        <w:t>Przewód powinien być tak ułożony na podłożu naturalnym, aby opierał się na nim wzdłuż całej długości co najmniej na ¼ swego obwodu symetrycznie do swej osi.</w:t>
      </w:r>
    </w:p>
    <w:p w:rsidR="009E3CCF" w:rsidRDefault="009E3CCF" w:rsidP="00162275">
      <w:pPr>
        <w:pStyle w:val="Tekstpodstawowywcity"/>
        <w:spacing w:line="276" w:lineRule="auto"/>
        <w:ind w:left="0"/>
        <w:jc w:val="both"/>
        <w:rPr>
          <w:sz w:val="24"/>
        </w:rPr>
      </w:pPr>
      <w:r>
        <w:rPr>
          <w:sz w:val="24"/>
        </w:rPr>
        <w:t>Poszczególne odcinki rur powinny być unieruchomione przez obsypanie piaskiem pośrodku długości rury.</w:t>
      </w:r>
    </w:p>
    <w:p w:rsidR="009E3CCF" w:rsidRDefault="009E3CCF" w:rsidP="00162275">
      <w:pPr>
        <w:pStyle w:val="Tekstpodstawowywcity"/>
        <w:spacing w:line="276" w:lineRule="auto"/>
        <w:ind w:left="0"/>
        <w:jc w:val="both"/>
        <w:rPr>
          <w:sz w:val="24"/>
        </w:rPr>
      </w:pPr>
      <w:r>
        <w:rPr>
          <w:sz w:val="24"/>
        </w:rPr>
        <w:t>Do wykonywania zmian kierunku przewodu należy stosować łuki kolana i trójniki</w:t>
      </w:r>
    </w:p>
    <w:p w:rsidR="009E3CCF" w:rsidRDefault="009E3CCF" w:rsidP="00162275">
      <w:pPr>
        <w:pStyle w:val="Tekstpodstawowywcity"/>
        <w:spacing w:line="276" w:lineRule="auto"/>
        <w:ind w:left="0"/>
        <w:jc w:val="both"/>
        <w:rPr>
          <w:sz w:val="24"/>
        </w:rPr>
      </w:pPr>
      <w:r>
        <w:rPr>
          <w:sz w:val="24"/>
        </w:rPr>
        <w:t xml:space="preserve"> – dla przewodów z tworzyw sztucznych gdy kąt odchylenia przekracza wielkość dopuszczalnej strzałki ugięcia przewodu podanej w warunkach technicznych wytwórni.</w:t>
      </w:r>
    </w:p>
    <w:p w:rsidR="00CC76B4" w:rsidRDefault="009E3CCF" w:rsidP="00162275">
      <w:pPr>
        <w:pStyle w:val="Tekstpodstawowywcity"/>
        <w:spacing w:line="276" w:lineRule="auto"/>
        <w:ind w:left="0"/>
        <w:jc w:val="both"/>
        <w:rPr>
          <w:sz w:val="24"/>
        </w:rPr>
      </w:pPr>
      <w:r>
        <w:rPr>
          <w:sz w:val="24"/>
        </w:rPr>
        <w:t>Zabezpieczenia przewodu przed przemieszczaniem się na skutek parcia wody powinno być zgodne</w:t>
      </w:r>
      <w:r w:rsidR="00CC76B4">
        <w:rPr>
          <w:sz w:val="24"/>
        </w:rPr>
        <w:t xml:space="preserve"> z obowiązującymi normami, przy czym bloki oporowe lub inne umocnienia należy umieszczać: przy końcówkach, </w:t>
      </w:r>
      <w:proofErr w:type="spellStart"/>
      <w:r w:rsidR="00CC76B4">
        <w:rPr>
          <w:sz w:val="24"/>
        </w:rPr>
        <w:t>odgałęzieniach</w:t>
      </w:r>
      <w:proofErr w:type="spellEnd"/>
      <w:r w:rsidR="00CC76B4">
        <w:rPr>
          <w:sz w:val="24"/>
        </w:rPr>
        <w:t xml:space="preserve">, pod zasuwami, </w:t>
      </w:r>
      <w:r w:rsidR="00CC76B4">
        <w:rPr>
          <w:sz w:val="24"/>
        </w:rPr>
        <w:lastRenderedPageBreak/>
        <w:t xml:space="preserve">hydrantami, a także na zmianach kierunku dla przewodów z tworzyw sztucznych przy zastosowaniu kształtek. Blok oporowy powinien być ustawiony tak, aby swą tylną ścianą opierał się o grunt nienaruszony. Odległość między blokiem oporowym </w:t>
      </w:r>
    </w:p>
    <w:p w:rsidR="00CC76B4" w:rsidRDefault="00CC76B4" w:rsidP="00162275">
      <w:pPr>
        <w:pStyle w:val="Tekstpodstawowywcity"/>
        <w:spacing w:line="276" w:lineRule="auto"/>
        <w:ind w:left="0"/>
        <w:jc w:val="both"/>
        <w:rPr>
          <w:sz w:val="24"/>
        </w:rPr>
      </w:pPr>
      <w:r>
        <w:rPr>
          <w:sz w:val="24"/>
        </w:rPr>
        <w:t xml:space="preserve">i ścianką przewodu wodociągowego powinna być nie mniejsza niż 0,10m </w:t>
      </w:r>
    </w:p>
    <w:p w:rsidR="009E3CCF" w:rsidRDefault="00CC76B4" w:rsidP="00162275">
      <w:pPr>
        <w:pStyle w:val="Tekstpodstawowywcity"/>
        <w:spacing w:line="276" w:lineRule="auto"/>
        <w:ind w:left="0"/>
        <w:jc w:val="both"/>
        <w:rPr>
          <w:sz w:val="24"/>
        </w:rPr>
      </w:pPr>
      <w:r>
        <w:rPr>
          <w:sz w:val="24"/>
        </w:rPr>
        <w:t>i odizolowana dwoma warstwami papy.</w:t>
      </w:r>
    </w:p>
    <w:p w:rsidR="00CC76B4" w:rsidRDefault="00CC76B4" w:rsidP="00162275">
      <w:pPr>
        <w:pStyle w:val="Tekstpodstawowywcity"/>
        <w:spacing w:line="276" w:lineRule="auto"/>
        <w:ind w:left="0"/>
        <w:jc w:val="both"/>
        <w:rPr>
          <w:sz w:val="24"/>
        </w:rPr>
      </w:pPr>
      <w:r>
        <w:rPr>
          <w:sz w:val="24"/>
        </w:rPr>
        <w:t>Użyty materiał do zasypywania i zagęszczania wykopu</w:t>
      </w:r>
      <w:r w:rsidR="00F64048">
        <w:rPr>
          <w:sz w:val="24"/>
        </w:rPr>
        <w:t xml:space="preserve"> nie powinien spowodować uszkodzenia ułożonej sieci i obiektów, oraz izolacji antykorozyjnej, przeciwwilgociowej i cieplnej (materiał zasypu w strefie niebezpiecznej powinien być grunt nieskalisty, bez grud kamieni, mineralny, sypki, drobno i średnioziarnisty wg PN-B-02480).</w:t>
      </w:r>
    </w:p>
    <w:p w:rsidR="0059327B" w:rsidRDefault="0059327B" w:rsidP="0059327B">
      <w:pPr>
        <w:spacing w:after="0" w:line="240" w:lineRule="auto"/>
        <w:jc w:val="both"/>
        <w:rPr>
          <w:rFonts w:ascii="Arial" w:hAnsi="Arial" w:cs="Arial"/>
          <w:sz w:val="24"/>
          <w:szCs w:val="24"/>
        </w:rPr>
      </w:pPr>
      <w:r w:rsidRPr="00354DCD">
        <w:rPr>
          <w:rFonts w:ascii="Arial" w:hAnsi="Arial" w:cs="Arial"/>
          <w:sz w:val="24"/>
          <w:szCs w:val="24"/>
        </w:rPr>
        <w:t>Przy wykonywaniu prac celem zoptymaliz</w:t>
      </w:r>
      <w:r>
        <w:rPr>
          <w:rFonts w:ascii="Arial" w:hAnsi="Arial" w:cs="Arial"/>
          <w:sz w:val="24"/>
          <w:szCs w:val="24"/>
        </w:rPr>
        <w:t>owania utrudnień dla użytkowników</w:t>
      </w:r>
    </w:p>
    <w:p w:rsidR="0059327B" w:rsidRDefault="0059327B" w:rsidP="0059327B">
      <w:pPr>
        <w:spacing w:after="0" w:line="240" w:lineRule="auto"/>
        <w:jc w:val="both"/>
        <w:rPr>
          <w:rFonts w:ascii="Arial" w:hAnsi="Arial" w:cs="Arial"/>
          <w:sz w:val="24"/>
          <w:szCs w:val="24"/>
        </w:rPr>
      </w:pPr>
      <w:r w:rsidRPr="00354DCD">
        <w:rPr>
          <w:rFonts w:ascii="Arial" w:hAnsi="Arial" w:cs="Arial"/>
          <w:sz w:val="24"/>
          <w:szCs w:val="24"/>
        </w:rPr>
        <w:t xml:space="preserve"> i ochrony obiektu należy </w:t>
      </w:r>
      <w:r>
        <w:rPr>
          <w:rFonts w:ascii="Arial" w:hAnsi="Arial" w:cs="Arial"/>
          <w:sz w:val="24"/>
          <w:szCs w:val="24"/>
        </w:rPr>
        <w:t xml:space="preserve">prace przełączeniowe przeprowadzać w uzgodnieniu </w:t>
      </w:r>
    </w:p>
    <w:p w:rsidR="0059327B" w:rsidRDefault="0059327B" w:rsidP="0059327B">
      <w:pPr>
        <w:spacing w:after="0" w:line="240" w:lineRule="auto"/>
        <w:jc w:val="both"/>
        <w:rPr>
          <w:rFonts w:ascii="Arial" w:hAnsi="Arial" w:cs="Arial"/>
          <w:sz w:val="24"/>
          <w:szCs w:val="24"/>
        </w:rPr>
      </w:pPr>
      <w:r>
        <w:rPr>
          <w:rFonts w:ascii="Arial" w:hAnsi="Arial" w:cs="Arial"/>
          <w:sz w:val="24"/>
          <w:szCs w:val="24"/>
        </w:rPr>
        <w:t xml:space="preserve">ze Zleceniodawcą. </w:t>
      </w:r>
    </w:p>
    <w:p w:rsidR="0059327B" w:rsidRPr="003322B9" w:rsidRDefault="0059327B" w:rsidP="0059327B">
      <w:pPr>
        <w:tabs>
          <w:tab w:val="left" w:pos="720"/>
        </w:tabs>
        <w:spacing w:after="0"/>
        <w:jc w:val="both"/>
        <w:rPr>
          <w:rFonts w:ascii="Arial" w:hAnsi="Arial" w:cs="Arial"/>
          <w:sz w:val="24"/>
          <w:szCs w:val="24"/>
        </w:rPr>
      </w:pPr>
      <w:r w:rsidRPr="003322B9">
        <w:rPr>
          <w:rFonts w:ascii="Arial" w:hAnsi="Arial" w:cs="Arial"/>
          <w:sz w:val="24"/>
          <w:szCs w:val="24"/>
        </w:rPr>
        <w:t xml:space="preserve">Wywóz materiałów z rozbiórki zabezpieczy Wykonawca własnym transportem. </w:t>
      </w:r>
    </w:p>
    <w:p w:rsidR="0059327B" w:rsidRDefault="0059327B" w:rsidP="0059327B">
      <w:pPr>
        <w:pStyle w:val="Tekstpodstawowywcity"/>
        <w:spacing w:line="276" w:lineRule="auto"/>
        <w:ind w:left="0"/>
        <w:jc w:val="both"/>
        <w:rPr>
          <w:sz w:val="24"/>
        </w:rPr>
      </w:pPr>
      <w:r w:rsidRPr="00897265">
        <w:rPr>
          <w:sz w:val="24"/>
        </w:rPr>
        <w:t>Opłatę za utylizację odpadów pokryje Wykonawca w ramach kosztów ogólnych</w:t>
      </w:r>
    </w:p>
    <w:p w:rsidR="00F64048" w:rsidRDefault="00F64048" w:rsidP="00162275">
      <w:pPr>
        <w:pStyle w:val="Tekstpodstawowywcity"/>
        <w:spacing w:line="276" w:lineRule="auto"/>
        <w:ind w:left="0"/>
        <w:jc w:val="both"/>
        <w:rPr>
          <w:sz w:val="24"/>
        </w:rPr>
      </w:pPr>
      <w:r>
        <w:rPr>
          <w:sz w:val="24"/>
        </w:rPr>
        <w:t>Wszystkie roboty należy wykonać wg „Warunków technicznych wykonywania i odbioru sieci wodociągowych” oraz Polskich Norm pod fachowym kierownictwem technicznym ze strony osoby posiadającej odpowiednie kwalifikacje.</w:t>
      </w:r>
    </w:p>
    <w:p w:rsidR="00AD3269" w:rsidRDefault="00AD3269" w:rsidP="00C91E3C">
      <w:pPr>
        <w:tabs>
          <w:tab w:val="left" w:pos="426"/>
        </w:tabs>
        <w:spacing w:after="0"/>
        <w:ind w:right="32"/>
        <w:jc w:val="both"/>
        <w:rPr>
          <w:rFonts w:ascii="Arial" w:hAnsi="Arial" w:cs="Arial"/>
          <w:b/>
          <w:bCs/>
          <w:sz w:val="24"/>
          <w:szCs w:val="24"/>
        </w:rPr>
      </w:pPr>
    </w:p>
    <w:p w:rsidR="00C91E3C" w:rsidRPr="003D5856" w:rsidRDefault="00C91E3C" w:rsidP="00C91E3C">
      <w:pPr>
        <w:tabs>
          <w:tab w:val="left" w:pos="426"/>
        </w:tabs>
        <w:spacing w:after="0"/>
        <w:ind w:right="32"/>
        <w:jc w:val="both"/>
        <w:rPr>
          <w:rFonts w:ascii="Arial" w:hAnsi="Arial" w:cs="Arial"/>
          <w:sz w:val="24"/>
          <w:szCs w:val="24"/>
        </w:rPr>
      </w:pPr>
      <w:r>
        <w:rPr>
          <w:rFonts w:ascii="Arial" w:hAnsi="Arial" w:cs="Arial"/>
          <w:b/>
          <w:bCs/>
          <w:sz w:val="24"/>
          <w:szCs w:val="24"/>
        </w:rPr>
        <w:t>6.</w:t>
      </w:r>
      <w:r w:rsidRPr="00D054AA">
        <w:rPr>
          <w:rFonts w:ascii="Arial" w:hAnsi="Arial" w:cs="Arial"/>
          <w:b/>
          <w:bCs/>
          <w:sz w:val="24"/>
          <w:szCs w:val="24"/>
          <w:highlight w:val="yellow"/>
        </w:rPr>
        <w:t>KONTROLA</w:t>
      </w:r>
      <w:r>
        <w:rPr>
          <w:rFonts w:ascii="Arial" w:hAnsi="Arial" w:cs="Arial"/>
          <w:b/>
          <w:bCs/>
          <w:sz w:val="24"/>
          <w:szCs w:val="24"/>
          <w:highlight w:val="yellow"/>
        </w:rPr>
        <w:t>, BADANIA ORAZ ODBIÓR</w:t>
      </w:r>
      <w:r w:rsidRPr="00D054AA">
        <w:rPr>
          <w:rFonts w:ascii="Arial" w:hAnsi="Arial" w:cs="Arial"/>
          <w:b/>
          <w:bCs/>
          <w:sz w:val="24"/>
          <w:szCs w:val="24"/>
          <w:highlight w:val="yellow"/>
        </w:rPr>
        <w:t xml:space="preserve"> ROBÓT</w:t>
      </w:r>
    </w:p>
    <w:p w:rsidR="00E00C4F" w:rsidRPr="00162275" w:rsidRDefault="00E00C4F" w:rsidP="00162275">
      <w:pPr>
        <w:pStyle w:val="Tekstpodstawowywcity"/>
        <w:spacing w:line="276" w:lineRule="auto"/>
        <w:ind w:left="0"/>
        <w:jc w:val="both"/>
        <w:rPr>
          <w:sz w:val="24"/>
        </w:rPr>
      </w:pPr>
      <w:r w:rsidRPr="00162275">
        <w:rPr>
          <w:sz w:val="24"/>
        </w:rPr>
        <w:t>Celem odbioru jest protokolarne dokonanie finalnej oceny rzeczywistego wykonania robót</w:t>
      </w:r>
      <w:r w:rsidR="00956027">
        <w:rPr>
          <w:sz w:val="24"/>
        </w:rPr>
        <w:t xml:space="preserve">  </w:t>
      </w:r>
      <w:r w:rsidRPr="00162275">
        <w:rPr>
          <w:sz w:val="24"/>
        </w:rPr>
        <w:t xml:space="preserve">w odniesieniu do </w:t>
      </w:r>
      <w:r w:rsidR="00015F29" w:rsidRPr="00162275">
        <w:rPr>
          <w:sz w:val="24"/>
        </w:rPr>
        <w:t>zakresu przedstawionego w niniejszej specyfikacji.</w:t>
      </w:r>
      <w:r w:rsidRPr="00162275">
        <w:rPr>
          <w:sz w:val="24"/>
        </w:rPr>
        <w:t xml:space="preserve"> </w:t>
      </w:r>
    </w:p>
    <w:p w:rsidR="00E00C4F" w:rsidRPr="00162275" w:rsidRDefault="00E00C4F" w:rsidP="00162275">
      <w:pPr>
        <w:pStyle w:val="Tekstpodstawowywcity"/>
        <w:spacing w:line="276" w:lineRule="auto"/>
        <w:ind w:left="0"/>
        <w:jc w:val="both"/>
        <w:rPr>
          <w:sz w:val="24"/>
        </w:rPr>
      </w:pPr>
      <w:r w:rsidRPr="00162275">
        <w:rPr>
          <w:sz w:val="24"/>
        </w:rPr>
        <w:t>Odbiór jest potwierdzeniem wykonania robót zgodnie</w:t>
      </w:r>
      <w:r w:rsidR="00015F29" w:rsidRPr="00162275">
        <w:rPr>
          <w:sz w:val="24"/>
        </w:rPr>
        <w:t xml:space="preserve"> </w:t>
      </w:r>
      <w:r w:rsidRPr="00162275">
        <w:rPr>
          <w:sz w:val="24"/>
        </w:rPr>
        <w:t>z postanowie</w:t>
      </w:r>
      <w:r w:rsidR="00015F29" w:rsidRPr="00162275">
        <w:rPr>
          <w:sz w:val="24"/>
        </w:rPr>
        <w:t>niami ST</w:t>
      </w:r>
      <w:r w:rsidRPr="00162275">
        <w:rPr>
          <w:sz w:val="24"/>
        </w:rPr>
        <w:t xml:space="preserve"> oraz obowiązuj</w:t>
      </w:r>
      <w:r w:rsidR="001C78A8">
        <w:rPr>
          <w:sz w:val="24"/>
        </w:rPr>
        <w:t xml:space="preserve">ącymi Normami Technicznymi. </w:t>
      </w:r>
    </w:p>
    <w:p w:rsidR="00162275" w:rsidRDefault="00272D51" w:rsidP="00162275">
      <w:pPr>
        <w:spacing w:after="0"/>
        <w:jc w:val="both"/>
        <w:rPr>
          <w:rFonts w:ascii="Arial" w:eastAsia="Times New Roman" w:hAnsi="Arial" w:cs="Arial"/>
          <w:sz w:val="24"/>
          <w:szCs w:val="24"/>
        </w:rPr>
      </w:pPr>
      <w:r>
        <w:rPr>
          <w:rFonts w:ascii="Arial" w:eastAsia="Times New Roman" w:hAnsi="Arial" w:cs="Arial"/>
          <w:sz w:val="24"/>
          <w:szCs w:val="24"/>
        </w:rPr>
        <w:t xml:space="preserve">Jeżeli w trakcie odbioru </w:t>
      </w:r>
      <w:r w:rsidR="00E00C4F" w:rsidRPr="00162275">
        <w:rPr>
          <w:rFonts w:ascii="Arial" w:eastAsia="Times New Roman" w:hAnsi="Arial" w:cs="Arial"/>
          <w:sz w:val="24"/>
          <w:szCs w:val="24"/>
        </w:rPr>
        <w:t>końcowego</w:t>
      </w:r>
      <w:r>
        <w:rPr>
          <w:rFonts w:ascii="Arial" w:eastAsia="Times New Roman" w:hAnsi="Arial" w:cs="Arial"/>
          <w:sz w:val="24"/>
          <w:szCs w:val="24"/>
        </w:rPr>
        <w:t xml:space="preserve"> jakieś </w:t>
      </w:r>
      <w:r w:rsidR="00E00C4F" w:rsidRPr="00162275">
        <w:rPr>
          <w:rFonts w:ascii="Arial" w:eastAsia="Times New Roman" w:hAnsi="Arial" w:cs="Arial"/>
          <w:sz w:val="24"/>
          <w:szCs w:val="24"/>
        </w:rPr>
        <w:t>wymagania nie zostały s</w:t>
      </w:r>
      <w:r>
        <w:rPr>
          <w:rFonts w:ascii="Arial" w:eastAsia="Times New Roman" w:hAnsi="Arial" w:cs="Arial"/>
          <w:sz w:val="24"/>
          <w:szCs w:val="24"/>
        </w:rPr>
        <w:t xml:space="preserve">pełnione lub też ujawniły się </w:t>
      </w:r>
      <w:r w:rsidR="00E00C4F" w:rsidRPr="00162275">
        <w:rPr>
          <w:rFonts w:ascii="Arial" w:eastAsia="Times New Roman" w:hAnsi="Arial" w:cs="Arial"/>
          <w:sz w:val="24"/>
          <w:szCs w:val="24"/>
        </w:rPr>
        <w:t>jakieś usterki, należy uwzględnić je w protokole, podając jednocześnie termin ich usunięcia.</w:t>
      </w:r>
    </w:p>
    <w:p w:rsidR="00856D61" w:rsidRPr="003D5856" w:rsidRDefault="00856D61" w:rsidP="003D5856">
      <w:pPr>
        <w:pStyle w:val="Tekstpodstawowy"/>
        <w:spacing w:after="0" w:line="276" w:lineRule="auto"/>
        <w:rPr>
          <w:rFonts w:ascii="Arial" w:hAnsi="Arial" w:cs="Arial"/>
          <w:sz w:val="24"/>
          <w:szCs w:val="24"/>
        </w:rPr>
      </w:pPr>
      <w:r w:rsidRPr="003D5856">
        <w:rPr>
          <w:rFonts w:ascii="Arial" w:hAnsi="Arial" w:cs="Arial"/>
          <w:sz w:val="24"/>
          <w:szCs w:val="24"/>
        </w:rPr>
        <w:t>Wykonawca jest odpowiedzialny za pełną kontrolę jakości robót i stosowanych materiałów. Minimalne wymagania co do zakresu badań i ich częstotliwości Zamawiający ustali jaki zakres kontroli jest konieczny, aby zapewnić wykonanie robót zgodnie z umową. Zamawiający będzie przekazywać Wykonawcy pisemne informacje o jakichkolwiek niedociągnięciach.</w:t>
      </w:r>
    </w:p>
    <w:p w:rsidR="00852021" w:rsidRDefault="00856D61" w:rsidP="003D5856">
      <w:pPr>
        <w:pStyle w:val="Tekstpodstawowy"/>
        <w:spacing w:after="0" w:line="276" w:lineRule="auto"/>
        <w:rPr>
          <w:rFonts w:ascii="Arial" w:hAnsi="Arial" w:cs="Arial"/>
          <w:sz w:val="24"/>
          <w:szCs w:val="24"/>
        </w:rPr>
      </w:pPr>
      <w:r w:rsidRPr="003D5856">
        <w:rPr>
          <w:rFonts w:ascii="Arial" w:hAnsi="Arial" w:cs="Arial"/>
          <w:sz w:val="24"/>
          <w:szCs w:val="24"/>
        </w:rPr>
        <w:t xml:space="preserve">Kontrola jakości robót polega na sprawdzeniu zgodności ich wykonania </w:t>
      </w:r>
    </w:p>
    <w:p w:rsidR="00856D61" w:rsidRDefault="00856D61" w:rsidP="003D5856">
      <w:pPr>
        <w:pStyle w:val="Tekstpodstawowy"/>
        <w:spacing w:after="0" w:line="276" w:lineRule="auto"/>
        <w:rPr>
          <w:rFonts w:ascii="Arial" w:hAnsi="Arial" w:cs="Arial"/>
          <w:sz w:val="24"/>
          <w:szCs w:val="24"/>
        </w:rPr>
      </w:pPr>
      <w:r w:rsidRPr="003D5856">
        <w:rPr>
          <w:rFonts w:ascii="Arial" w:hAnsi="Arial" w:cs="Arial"/>
          <w:sz w:val="24"/>
          <w:szCs w:val="24"/>
        </w:rPr>
        <w:t xml:space="preserve">z wymaganiami niniejszej Specyfikacji i zaleceniami Zamawiającego. Zasady kontroli powinny być zgodne z wymogami </w:t>
      </w:r>
      <w:r w:rsidR="0059327B">
        <w:rPr>
          <w:rFonts w:ascii="Arial" w:hAnsi="Arial" w:cs="Arial"/>
          <w:sz w:val="24"/>
          <w:szCs w:val="24"/>
        </w:rPr>
        <w:t>PN</w:t>
      </w:r>
      <w:r w:rsidR="00C91E3C">
        <w:rPr>
          <w:rFonts w:ascii="Arial" w:hAnsi="Arial" w:cs="Arial"/>
          <w:sz w:val="24"/>
          <w:szCs w:val="24"/>
        </w:rPr>
        <w:t xml:space="preserve">-87/b-01060 </w:t>
      </w:r>
      <w:r w:rsidR="0059327B">
        <w:rPr>
          <w:rFonts w:ascii="Arial" w:hAnsi="Arial" w:cs="Arial"/>
          <w:sz w:val="24"/>
          <w:szCs w:val="24"/>
        </w:rPr>
        <w:t>Sieć</w:t>
      </w:r>
      <w:r w:rsidR="00C91E3C">
        <w:rPr>
          <w:rFonts w:ascii="Arial" w:hAnsi="Arial" w:cs="Arial"/>
          <w:sz w:val="24"/>
          <w:szCs w:val="24"/>
        </w:rPr>
        <w:t xml:space="preserve"> </w:t>
      </w:r>
      <w:r w:rsidR="0059327B">
        <w:rPr>
          <w:rFonts w:ascii="Arial" w:hAnsi="Arial" w:cs="Arial"/>
          <w:sz w:val="24"/>
          <w:szCs w:val="24"/>
        </w:rPr>
        <w:t>wodociągowa zewnę</w:t>
      </w:r>
      <w:r w:rsidR="00C91E3C">
        <w:rPr>
          <w:rFonts w:ascii="Arial" w:hAnsi="Arial" w:cs="Arial"/>
          <w:sz w:val="24"/>
          <w:szCs w:val="24"/>
        </w:rPr>
        <w:t>trzna. Obiekty i elementy wyposażenia, PN-B-10736</w:t>
      </w:r>
      <w:r w:rsidR="0059327B">
        <w:rPr>
          <w:rFonts w:ascii="Arial" w:hAnsi="Arial" w:cs="Arial"/>
          <w:sz w:val="24"/>
          <w:szCs w:val="24"/>
        </w:rPr>
        <w:t>:1999 Roboty ziemne .Wykopy otwarte dla przewodów wodociągowych i kanalizacyjnych. Warunki techniczne wykonania</w:t>
      </w:r>
      <w:r w:rsidRPr="003D5856">
        <w:rPr>
          <w:rFonts w:ascii="Arial" w:hAnsi="Arial" w:cs="Arial"/>
          <w:sz w:val="24"/>
          <w:szCs w:val="24"/>
        </w:rPr>
        <w:t>.</w:t>
      </w:r>
    </w:p>
    <w:p w:rsidR="0059327B" w:rsidRPr="003D5856" w:rsidRDefault="0059327B" w:rsidP="003D5856">
      <w:pPr>
        <w:pStyle w:val="Tekstpodstawowy"/>
        <w:spacing w:after="0" w:line="276" w:lineRule="auto"/>
        <w:rPr>
          <w:rFonts w:ascii="Arial" w:hAnsi="Arial" w:cs="Arial"/>
          <w:sz w:val="24"/>
          <w:szCs w:val="24"/>
        </w:rPr>
      </w:pPr>
      <w:r>
        <w:rPr>
          <w:rFonts w:ascii="Arial" w:hAnsi="Arial" w:cs="Arial"/>
          <w:sz w:val="24"/>
          <w:szCs w:val="24"/>
        </w:rPr>
        <w:t>PN-B-10725 Wodociągi. Przewody zewnętrzne. Wymagania i badania przy odbiorze</w:t>
      </w:r>
    </w:p>
    <w:p w:rsidR="00856D61" w:rsidRPr="00162275" w:rsidRDefault="00856D61" w:rsidP="003D5856">
      <w:pPr>
        <w:spacing w:after="0"/>
        <w:jc w:val="both"/>
        <w:rPr>
          <w:rFonts w:ascii="Arial" w:eastAsia="Times New Roman" w:hAnsi="Arial" w:cs="Arial"/>
          <w:sz w:val="24"/>
          <w:szCs w:val="24"/>
        </w:rPr>
      </w:pPr>
    </w:p>
    <w:p w:rsidR="00E00C4F" w:rsidRPr="00162275" w:rsidRDefault="003D5856" w:rsidP="00162275">
      <w:pPr>
        <w:pStyle w:val="Tekstpodstawowywcity"/>
        <w:spacing w:line="276" w:lineRule="auto"/>
        <w:ind w:left="0"/>
        <w:rPr>
          <w:b/>
          <w:sz w:val="24"/>
        </w:rPr>
      </w:pPr>
      <w:r>
        <w:rPr>
          <w:b/>
          <w:sz w:val="24"/>
        </w:rPr>
        <w:t>7</w:t>
      </w:r>
      <w:r w:rsidR="00E00C4F" w:rsidRPr="00162275">
        <w:rPr>
          <w:b/>
          <w:sz w:val="24"/>
        </w:rPr>
        <w:t xml:space="preserve">. </w:t>
      </w:r>
      <w:r w:rsidR="00E00C4F" w:rsidRPr="00D054AA">
        <w:rPr>
          <w:b/>
          <w:sz w:val="24"/>
          <w:highlight w:val="yellow"/>
        </w:rPr>
        <w:t>PODSTAWA PŁATNOŚCI</w:t>
      </w:r>
    </w:p>
    <w:p w:rsidR="003F6166" w:rsidRDefault="003F6166" w:rsidP="00162275">
      <w:pPr>
        <w:spacing w:after="0"/>
        <w:jc w:val="both"/>
        <w:rPr>
          <w:rFonts w:ascii="Arial" w:eastAsia="Gill Sans MT" w:hAnsi="Arial" w:cs="Arial"/>
          <w:sz w:val="24"/>
          <w:szCs w:val="24"/>
        </w:rPr>
      </w:pPr>
    </w:p>
    <w:p w:rsidR="003F6166" w:rsidRPr="003F6166" w:rsidRDefault="003F6166" w:rsidP="003F6166">
      <w:pPr>
        <w:jc w:val="both"/>
        <w:rPr>
          <w:rFonts w:ascii="Arial" w:eastAsia="Gill Sans MT" w:hAnsi="Arial" w:cs="Arial"/>
          <w:sz w:val="24"/>
          <w:szCs w:val="24"/>
        </w:rPr>
      </w:pPr>
      <w:r w:rsidRPr="003F6166">
        <w:rPr>
          <w:rFonts w:ascii="Arial" w:hAnsi="Arial" w:cs="Arial"/>
          <w:sz w:val="24"/>
          <w:szCs w:val="24"/>
        </w:rPr>
        <w:t xml:space="preserve">Podstawą płatności jest </w:t>
      </w:r>
      <w:r w:rsidRPr="003F6166">
        <w:rPr>
          <w:rFonts w:ascii="Arial" w:eastAsia="Gill Sans MT" w:hAnsi="Arial" w:cs="Arial"/>
          <w:sz w:val="24"/>
          <w:szCs w:val="24"/>
        </w:rPr>
        <w:t>wartość (kwota) podana przez Wykonawcę i przyjęta przez Zamawiającego w dokumentach umownych (ofercie) jako wynagrodzenie ryczałtowe.</w:t>
      </w:r>
    </w:p>
    <w:p w:rsidR="003F6166" w:rsidRPr="003F6166" w:rsidRDefault="003F6166" w:rsidP="003F6166">
      <w:pPr>
        <w:jc w:val="both"/>
        <w:rPr>
          <w:rFonts w:ascii="Arial" w:eastAsia="Gill Sans MT" w:hAnsi="Arial" w:cs="Arial"/>
          <w:sz w:val="24"/>
          <w:szCs w:val="24"/>
        </w:rPr>
      </w:pPr>
      <w:r w:rsidRPr="003F6166">
        <w:rPr>
          <w:rFonts w:ascii="Arial" w:eastAsia="Gill Sans MT" w:hAnsi="Arial" w:cs="Arial"/>
          <w:sz w:val="24"/>
          <w:szCs w:val="24"/>
        </w:rPr>
        <w:lastRenderedPageBreak/>
        <w:t>Wynagrodzenie ryczałtowe będzie uwzględniać wszystkie czynności, wymagania, badania i sprawdzenia składające się na jej wykonanie, określone dla tej roboty w ST i w dokumentacji kosztorysowej.</w:t>
      </w:r>
    </w:p>
    <w:p w:rsidR="003F6166" w:rsidRDefault="003F6166" w:rsidP="00162275">
      <w:pPr>
        <w:spacing w:after="0"/>
        <w:jc w:val="both"/>
        <w:rPr>
          <w:rFonts w:ascii="Arial" w:eastAsia="Gill Sans MT" w:hAnsi="Arial" w:cs="Arial"/>
          <w:sz w:val="24"/>
          <w:szCs w:val="24"/>
        </w:rPr>
      </w:pPr>
    </w:p>
    <w:p w:rsidR="009542FF" w:rsidRPr="00162275" w:rsidRDefault="009542FF" w:rsidP="00162275">
      <w:pPr>
        <w:spacing w:after="0"/>
        <w:jc w:val="both"/>
        <w:rPr>
          <w:rFonts w:ascii="Arial" w:eastAsia="Gill Sans MT" w:hAnsi="Arial" w:cs="Arial"/>
          <w:sz w:val="24"/>
          <w:szCs w:val="24"/>
        </w:rPr>
      </w:pPr>
    </w:p>
    <w:p w:rsidR="00E00C4F" w:rsidRPr="00162275" w:rsidRDefault="003D5856" w:rsidP="00162275">
      <w:pPr>
        <w:pStyle w:val="Tekstpodstawowywcity"/>
        <w:spacing w:line="276" w:lineRule="auto"/>
        <w:ind w:left="0"/>
        <w:jc w:val="both"/>
        <w:rPr>
          <w:b/>
          <w:sz w:val="24"/>
        </w:rPr>
      </w:pPr>
      <w:r>
        <w:rPr>
          <w:b/>
          <w:sz w:val="24"/>
        </w:rPr>
        <w:t>8</w:t>
      </w:r>
      <w:r w:rsidR="00E00C4F" w:rsidRPr="00162275">
        <w:rPr>
          <w:b/>
          <w:sz w:val="24"/>
        </w:rPr>
        <w:t xml:space="preserve">. </w:t>
      </w:r>
      <w:r w:rsidR="00E00C4F" w:rsidRPr="00D054AA">
        <w:rPr>
          <w:b/>
          <w:sz w:val="24"/>
          <w:highlight w:val="yellow"/>
        </w:rPr>
        <w:t>DOKUMENTY ODNIESIENIA</w:t>
      </w:r>
    </w:p>
    <w:p w:rsidR="00E00C4F" w:rsidRPr="00162275" w:rsidRDefault="00E00C4F" w:rsidP="00162275">
      <w:pPr>
        <w:pStyle w:val="Tekstpodstawowywcity"/>
        <w:spacing w:line="276" w:lineRule="auto"/>
        <w:ind w:left="0"/>
        <w:rPr>
          <w:sz w:val="24"/>
        </w:rPr>
      </w:pPr>
      <w:r w:rsidRPr="00162275">
        <w:rPr>
          <w:sz w:val="24"/>
        </w:rPr>
        <w:t>Dokumentacją odniesienia jest:</w:t>
      </w:r>
    </w:p>
    <w:p w:rsidR="00E00C4F" w:rsidRPr="00162275" w:rsidRDefault="00E00C4F" w:rsidP="00162275">
      <w:pPr>
        <w:pStyle w:val="Tekstpodstawowywcity"/>
        <w:spacing w:line="276" w:lineRule="auto"/>
        <w:rPr>
          <w:sz w:val="24"/>
        </w:rPr>
      </w:pPr>
      <w:r w:rsidRPr="00162275">
        <w:rPr>
          <w:sz w:val="24"/>
        </w:rPr>
        <w:t xml:space="preserve">1.  </w:t>
      </w:r>
      <w:r w:rsidR="00272D51">
        <w:rPr>
          <w:sz w:val="24"/>
        </w:rPr>
        <w:t>Umowa zawarta pomiędzy Wykonawcą a zamawiającym</w:t>
      </w:r>
    </w:p>
    <w:p w:rsidR="00E00C4F" w:rsidRPr="00162275" w:rsidRDefault="00E00C4F" w:rsidP="00162275">
      <w:pPr>
        <w:pStyle w:val="Tekstpodstawowywcity"/>
        <w:spacing w:line="276" w:lineRule="auto"/>
        <w:rPr>
          <w:sz w:val="24"/>
        </w:rPr>
      </w:pPr>
      <w:r w:rsidRPr="00162275">
        <w:rPr>
          <w:sz w:val="24"/>
        </w:rPr>
        <w:t>2.  Normy PN</w:t>
      </w:r>
    </w:p>
    <w:p w:rsidR="00E00C4F" w:rsidRPr="00162275" w:rsidRDefault="00E00C4F" w:rsidP="00162275">
      <w:pPr>
        <w:pStyle w:val="Tekstpodstawowywcity"/>
        <w:spacing w:line="276" w:lineRule="auto"/>
        <w:rPr>
          <w:sz w:val="24"/>
        </w:rPr>
      </w:pPr>
      <w:r w:rsidRPr="00162275">
        <w:rPr>
          <w:sz w:val="24"/>
        </w:rPr>
        <w:t>3.  Aprobaty techniczne</w:t>
      </w:r>
    </w:p>
    <w:p w:rsidR="00F86EAC" w:rsidRDefault="00F05524" w:rsidP="001C78A8">
      <w:pPr>
        <w:pStyle w:val="Tekstpodstawowywcity"/>
        <w:spacing w:line="276" w:lineRule="auto"/>
        <w:rPr>
          <w:sz w:val="24"/>
        </w:rPr>
      </w:pPr>
      <w:r w:rsidRPr="00162275">
        <w:rPr>
          <w:sz w:val="24"/>
        </w:rPr>
        <w:t>4.  Dokumentacja</w:t>
      </w:r>
      <w:r w:rsidR="003F6166">
        <w:rPr>
          <w:sz w:val="24"/>
        </w:rPr>
        <w:t xml:space="preserve"> </w:t>
      </w:r>
      <w:r w:rsidRPr="00162275">
        <w:rPr>
          <w:sz w:val="24"/>
        </w:rPr>
        <w:t xml:space="preserve"> </w:t>
      </w:r>
      <w:proofErr w:type="spellStart"/>
      <w:r w:rsidRPr="00162275">
        <w:rPr>
          <w:sz w:val="24"/>
        </w:rPr>
        <w:t>te</w:t>
      </w:r>
      <w:r w:rsidR="00015F29" w:rsidRPr="00162275">
        <w:rPr>
          <w:sz w:val="24"/>
        </w:rPr>
        <w:t>chniczno</w:t>
      </w:r>
      <w:proofErr w:type="spellEnd"/>
      <w:r w:rsidR="00015F29" w:rsidRPr="00162275">
        <w:rPr>
          <w:sz w:val="24"/>
        </w:rPr>
        <w:t xml:space="preserve">– ruchowa urządzeń </w:t>
      </w:r>
      <w:r w:rsidR="003F6166">
        <w:rPr>
          <w:sz w:val="24"/>
        </w:rPr>
        <w:t xml:space="preserve"> </w:t>
      </w:r>
      <w:r w:rsidR="00162275" w:rsidRPr="00162275">
        <w:rPr>
          <w:sz w:val="24"/>
        </w:rPr>
        <w:t xml:space="preserve">technicznych </w:t>
      </w:r>
      <w:r w:rsidR="00CD10DB">
        <w:rPr>
          <w:sz w:val="24"/>
        </w:rPr>
        <w:t>producenta.</w:t>
      </w:r>
    </w:p>
    <w:p w:rsidR="00433E21" w:rsidRPr="00162275" w:rsidRDefault="00433E21" w:rsidP="001C78A8">
      <w:pPr>
        <w:pStyle w:val="Tekstpodstawowywcity"/>
        <w:spacing w:line="276" w:lineRule="auto"/>
        <w:rPr>
          <w:sz w:val="24"/>
        </w:rPr>
      </w:pPr>
    </w:p>
    <w:p w:rsidR="00E327CB" w:rsidRPr="00162275" w:rsidRDefault="00E327CB" w:rsidP="00433E21">
      <w:pPr>
        <w:tabs>
          <w:tab w:val="left" w:pos="360"/>
        </w:tabs>
        <w:spacing w:after="0"/>
        <w:jc w:val="both"/>
        <w:rPr>
          <w:rFonts w:ascii="Arial" w:hAnsi="Arial" w:cs="Arial"/>
          <w:b/>
          <w:sz w:val="24"/>
          <w:szCs w:val="24"/>
        </w:rPr>
      </w:pPr>
    </w:p>
    <w:p w:rsidR="00912F7C" w:rsidRDefault="00912F7C" w:rsidP="00162275">
      <w:pPr>
        <w:tabs>
          <w:tab w:val="left" w:pos="360"/>
        </w:tabs>
        <w:spacing w:after="0"/>
        <w:jc w:val="both"/>
        <w:rPr>
          <w:rFonts w:ascii="Arial" w:hAnsi="Arial" w:cs="Arial"/>
          <w:b/>
          <w:sz w:val="24"/>
          <w:szCs w:val="24"/>
        </w:rPr>
      </w:pPr>
      <w:r w:rsidRPr="00162275">
        <w:rPr>
          <w:rFonts w:ascii="Arial" w:hAnsi="Arial" w:cs="Arial"/>
          <w:b/>
          <w:sz w:val="24"/>
          <w:szCs w:val="24"/>
        </w:rPr>
        <w:t>UWAGA:</w:t>
      </w:r>
    </w:p>
    <w:p w:rsidR="00FE7651" w:rsidRDefault="00FE7651" w:rsidP="00162275">
      <w:pPr>
        <w:tabs>
          <w:tab w:val="left" w:pos="360"/>
        </w:tabs>
        <w:spacing w:after="0"/>
        <w:jc w:val="both"/>
        <w:rPr>
          <w:rFonts w:ascii="Arial" w:hAnsi="Arial" w:cs="Arial"/>
          <w:b/>
          <w:sz w:val="24"/>
          <w:szCs w:val="24"/>
        </w:rPr>
      </w:pPr>
    </w:p>
    <w:p w:rsidR="00272D51" w:rsidRDefault="00272D51" w:rsidP="00162275">
      <w:pPr>
        <w:tabs>
          <w:tab w:val="left" w:pos="360"/>
        </w:tabs>
        <w:spacing w:after="0"/>
        <w:jc w:val="both"/>
        <w:rPr>
          <w:rFonts w:ascii="Arial" w:hAnsi="Arial" w:cs="Arial"/>
          <w:sz w:val="24"/>
          <w:szCs w:val="24"/>
        </w:rPr>
      </w:pPr>
      <w:r w:rsidRPr="00272D51">
        <w:rPr>
          <w:rFonts w:ascii="Arial" w:hAnsi="Arial" w:cs="Arial"/>
          <w:sz w:val="24"/>
          <w:szCs w:val="24"/>
        </w:rPr>
        <w:t>a)</w:t>
      </w:r>
      <w:r w:rsidRPr="00272D51">
        <w:rPr>
          <w:rFonts w:ascii="Arial" w:hAnsi="Arial" w:cs="Arial"/>
          <w:sz w:val="24"/>
          <w:szCs w:val="24"/>
        </w:rPr>
        <w:tab/>
      </w:r>
      <w:r>
        <w:rPr>
          <w:rFonts w:ascii="Arial" w:hAnsi="Arial" w:cs="Arial"/>
          <w:sz w:val="24"/>
          <w:szCs w:val="24"/>
        </w:rPr>
        <w:t>Do niniejszej specyfikacji dołączony jest szczegółowy przedmiar robót</w:t>
      </w:r>
    </w:p>
    <w:p w:rsidR="00272D51" w:rsidRDefault="00272D51" w:rsidP="001C78A8">
      <w:pPr>
        <w:tabs>
          <w:tab w:val="left" w:pos="360"/>
        </w:tabs>
        <w:spacing w:after="0"/>
        <w:jc w:val="both"/>
        <w:rPr>
          <w:rFonts w:ascii="Arial" w:hAnsi="Arial" w:cs="Arial"/>
          <w:sz w:val="24"/>
          <w:szCs w:val="24"/>
        </w:rPr>
      </w:pPr>
      <w:r>
        <w:rPr>
          <w:rFonts w:ascii="Arial" w:hAnsi="Arial" w:cs="Arial"/>
          <w:sz w:val="24"/>
          <w:szCs w:val="24"/>
        </w:rPr>
        <w:t>b)</w:t>
      </w:r>
      <w:r>
        <w:rPr>
          <w:rFonts w:ascii="Arial" w:hAnsi="Arial" w:cs="Arial"/>
          <w:sz w:val="24"/>
          <w:szCs w:val="24"/>
        </w:rPr>
        <w:tab/>
        <w:t xml:space="preserve">Oferent powinien przeprowadzić wizję lokalną obiektu </w:t>
      </w:r>
    </w:p>
    <w:p w:rsidR="001C0C6B" w:rsidRDefault="00272D51" w:rsidP="00272D51">
      <w:pPr>
        <w:spacing w:after="0"/>
        <w:jc w:val="both"/>
        <w:rPr>
          <w:rFonts w:ascii="Arial" w:hAnsi="Arial" w:cs="Arial"/>
          <w:sz w:val="24"/>
          <w:szCs w:val="24"/>
        </w:rPr>
      </w:pPr>
      <w:r>
        <w:rPr>
          <w:rFonts w:ascii="Arial" w:hAnsi="Arial" w:cs="Arial"/>
          <w:sz w:val="24"/>
          <w:szCs w:val="24"/>
        </w:rPr>
        <w:t xml:space="preserve">c)   </w:t>
      </w:r>
      <w:r w:rsidR="001C0C6B">
        <w:rPr>
          <w:rFonts w:ascii="Arial" w:hAnsi="Arial" w:cs="Arial"/>
          <w:sz w:val="24"/>
          <w:szCs w:val="24"/>
        </w:rPr>
        <w:t>Prace</w:t>
      </w:r>
      <w:r w:rsidR="00E327CB" w:rsidRPr="00162275">
        <w:rPr>
          <w:rFonts w:ascii="Arial" w:hAnsi="Arial" w:cs="Arial"/>
          <w:sz w:val="24"/>
          <w:szCs w:val="24"/>
        </w:rPr>
        <w:t xml:space="preserve"> można wykonywać (prowadzić)</w:t>
      </w:r>
      <w:r w:rsidR="00912F7C" w:rsidRPr="00162275">
        <w:rPr>
          <w:rFonts w:ascii="Arial" w:hAnsi="Arial" w:cs="Arial"/>
          <w:sz w:val="24"/>
          <w:szCs w:val="24"/>
        </w:rPr>
        <w:t xml:space="preserve"> od poniedziałku do piątku </w:t>
      </w:r>
    </w:p>
    <w:p w:rsidR="00272D51" w:rsidRDefault="001C0C6B" w:rsidP="001C0C6B">
      <w:pPr>
        <w:spacing w:after="0"/>
        <w:jc w:val="both"/>
        <w:rPr>
          <w:rFonts w:ascii="Arial" w:hAnsi="Arial" w:cs="Arial"/>
          <w:sz w:val="24"/>
          <w:szCs w:val="24"/>
        </w:rPr>
      </w:pPr>
      <w:r>
        <w:rPr>
          <w:rFonts w:ascii="Arial" w:hAnsi="Arial" w:cs="Arial"/>
          <w:sz w:val="24"/>
          <w:szCs w:val="24"/>
        </w:rPr>
        <w:t xml:space="preserve">      </w:t>
      </w:r>
      <w:r w:rsidR="00912F7C" w:rsidRPr="00162275">
        <w:rPr>
          <w:rFonts w:ascii="Arial" w:hAnsi="Arial" w:cs="Arial"/>
          <w:sz w:val="24"/>
          <w:szCs w:val="24"/>
        </w:rPr>
        <w:t>w godz. 7:00 – 15:00</w:t>
      </w:r>
      <w:r w:rsidR="00E327CB" w:rsidRPr="00162275">
        <w:rPr>
          <w:rFonts w:ascii="Arial" w:hAnsi="Arial" w:cs="Arial"/>
          <w:sz w:val="24"/>
          <w:szCs w:val="24"/>
        </w:rPr>
        <w:t>.</w:t>
      </w:r>
      <w:r w:rsidR="00912F7C" w:rsidRPr="00162275">
        <w:rPr>
          <w:rFonts w:ascii="Arial" w:hAnsi="Arial" w:cs="Arial"/>
          <w:sz w:val="24"/>
          <w:szCs w:val="24"/>
        </w:rPr>
        <w:t xml:space="preserve"> </w:t>
      </w:r>
    </w:p>
    <w:p w:rsidR="00912F7C" w:rsidRDefault="00981E9C" w:rsidP="00981E9C">
      <w:pPr>
        <w:tabs>
          <w:tab w:val="left" w:pos="900"/>
        </w:tabs>
        <w:spacing w:after="0"/>
        <w:jc w:val="both"/>
        <w:rPr>
          <w:rFonts w:ascii="Arial" w:hAnsi="Arial" w:cs="Arial"/>
          <w:sz w:val="24"/>
          <w:szCs w:val="24"/>
        </w:rPr>
      </w:pPr>
      <w:r w:rsidRPr="00981E9C">
        <w:rPr>
          <w:rFonts w:ascii="Arial" w:hAnsi="Arial" w:cs="Arial"/>
          <w:sz w:val="24"/>
          <w:szCs w:val="24"/>
        </w:rPr>
        <w:t>d)</w:t>
      </w:r>
      <w:r>
        <w:rPr>
          <w:rFonts w:ascii="Arial" w:hAnsi="Arial" w:cs="Arial"/>
          <w:b/>
          <w:sz w:val="24"/>
          <w:szCs w:val="24"/>
        </w:rPr>
        <w:t xml:space="preserve">  Roboty objęte są 23</w:t>
      </w:r>
      <w:r w:rsidR="00912F7C" w:rsidRPr="00162275">
        <w:rPr>
          <w:rFonts w:ascii="Arial" w:hAnsi="Arial" w:cs="Arial"/>
          <w:b/>
          <w:sz w:val="24"/>
          <w:szCs w:val="24"/>
        </w:rPr>
        <w:t>% stawką VAT</w:t>
      </w:r>
      <w:r w:rsidR="00912F7C" w:rsidRPr="00162275">
        <w:rPr>
          <w:rFonts w:ascii="Arial" w:hAnsi="Arial" w:cs="Arial"/>
          <w:sz w:val="24"/>
          <w:szCs w:val="24"/>
        </w:rPr>
        <w:t>.</w:t>
      </w:r>
    </w:p>
    <w:p w:rsidR="00981E9C" w:rsidRDefault="00981E9C" w:rsidP="00981E9C">
      <w:pPr>
        <w:tabs>
          <w:tab w:val="left" w:pos="900"/>
        </w:tabs>
        <w:spacing w:after="0"/>
        <w:jc w:val="both"/>
        <w:rPr>
          <w:rFonts w:ascii="Arial" w:hAnsi="Arial" w:cs="Arial"/>
          <w:sz w:val="24"/>
          <w:szCs w:val="24"/>
        </w:rPr>
      </w:pPr>
      <w:r>
        <w:rPr>
          <w:rFonts w:ascii="Arial" w:hAnsi="Arial" w:cs="Arial"/>
          <w:sz w:val="24"/>
          <w:szCs w:val="24"/>
        </w:rPr>
        <w:t>e)  Wykonawca będący cudzoziemcem lub zatrudniający cudzoziemców, przed</w:t>
      </w:r>
    </w:p>
    <w:p w:rsidR="00981E9C" w:rsidRDefault="00981E9C" w:rsidP="00981E9C">
      <w:pPr>
        <w:tabs>
          <w:tab w:val="left" w:pos="900"/>
        </w:tabs>
        <w:spacing w:after="0"/>
        <w:jc w:val="both"/>
        <w:rPr>
          <w:rFonts w:ascii="Arial" w:hAnsi="Arial" w:cs="Arial"/>
          <w:sz w:val="24"/>
          <w:szCs w:val="24"/>
        </w:rPr>
      </w:pPr>
      <w:r>
        <w:rPr>
          <w:rFonts w:ascii="Arial" w:hAnsi="Arial" w:cs="Arial"/>
          <w:sz w:val="24"/>
          <w:szCs w:val="24"/>
        </w:rPr>
        <w:t xml:space="preserve">     przystąpieniem do realizacji umowy zobowiązany jest poinformować </w:t>
      </w:r>
    </w:p>
    <w:p w:rsidR="00981E9C" w:rsidRDefault="00981E9C" w:rsidP="00981E9C">
      <w:pPr>
        <w:tabs>
          <w:tab w:val="left" w:pos="900"/>
        </w:tabs>
        <w:spacing w:after="0"/>
        <w:jc w:val="both"/>
        <w:rPr>
          <w:rFonts w:ascii="Arial" w:hAnsi="Arial" w:cs="Arial"/>
          <w:sz w:val="24"/>
          <w:szCs w:val="24"/>
        </w:rPr>
      </w:pPr>
      <w:r>
        <w:rPr>
          <w:rFonts w:ascii="Arial" w:hAnsi="Arial" w:cs="Arial"/>
          <w:sz w:val="24"/>
          <w:szCs w:val="24"/>
        </w:rPr>
        <w:t xml:space="preserve">     zamawiającego o powyższym fakcie w celu uzyskania akceptacji Służby</w:t>
      </w:r>
    </w:p>
    <w:p w:rsidR="00981E9C" w:rsidRDefault="00981E9C" w:rsidP="00981E9C">
      <w:pPr>
        <w:tabs>
          <w:tab w:val="left" w:pos="900"/>
        </w:tabs>
        <w:spacing w:after="0"/>
        <w:jc w:val="both"/>
        <w:rPr>
          <w:rFonts w:ascii="Arial" w:hAnsi="Arial" w:cs="Arial"/>
          <w:sz w:val="24"/>
          <w:szCs w:val="24"/>
        </w:rPr>
      </w:pPr>
      <w:r>
        <w:rPr>
          <w:rFonts w:ascii="Arial" w:hAnsi="Arial" w:cs="Arial"/>
          <w:sz w:val="24"/>
          <w:szCs w:val="24"/>
        </w:rPr>
        <w:t xml:space="preserve">     Kontrwywiadu Wojskowego</w:t>
      </w:r>
    </w:p>
    <w:p w:rsidR="00FE7651" w:rsidRDefault="00FE7651" w:rsidP="00981E9C">
      <w:pPr>
        <w:tabs>
          <w:tab w:val="left" w:pos="900"/>
        </w:tabs>
        <w:spacing w:after="0"/>
        <w:jc w:val="both"/>
        <w:rPr>
          <w:rFonts w:ascii="Arial" w:hAnsi="Arial" w:cs="Arial"/>
          <w:sz w:val="24"/>
          <w:szCs w:val="24"/>
        </w:rPr>
      </w:pPr>
    </w:p>
    <w:p w:rsidR="00FE7651" w:rsidRPr="00162275" w:rsidRDefault="00FE7651" w:rsidP="00981E9C">
      <w:pPr>
        <w:tabs>
          <w:tab w:val="left" w:pos="900"/>
        </w:tabs>
        <w:spacing w:after="0"/>
        <w:jc w:val="both"/>
        <w:rPr>
          <w:rFonts w:ascii="Arial" w:hAnsi="Arial" w:cs="Arial"/>
          <w:sz w:val="24"/>
          <w:szCs w:val="24"/>
        </w:rPr>
      </w:pPr>
    </w:p>
    <w:p w:rsidR="00912F7C" w:rsidRPr="00162275" w:rsidRDefault="00981E9C" w:rsidP="00433E21">
      <w:pPr>
        <w:spacing w:after="0"/>
        <w:jc w:val="both"/>
        <w:rPr>
          <w:rFonts w:ascii="Arial" w:hAnsi="Arial" w:cs="Arial"/>
          <w:sz w:val="24"/>
          <w:szCs w:val="24"/>
        </w:rPr>
      </w:pPr>
      <w:r>
        <w:rPr>
          <w:rFonts w:ascii="Arial" w:hAnsi="Arial" w:cs="Arial"/>
          <w:sz w:val="24"/>
          <w:szCs w:val="24"/>
        </w:rPr>
        <w:t xml:space="preserve">f)  </w:t>
      </w:r>
      <w:r w:rsidR="00912F7C" w:rsidRPr="00162275">
        <w:rPr>
          <w:rFonts w:ascii="Arial" w:hAnsi="Arial" w:cs="Arial"/>
          <w:sz w:val="24"/>
          <w:szCs w:val="24"/>
        </w:rPr>
        <w:t>Upoważniony do kontaktowania się z oferentami jest:</w:t>
      </w:r>
    </w:p>
    <w:p w:rsidR="00912F7C" w:rsidRPr="00162275" w:rsidRDefault="00912F7C" w:rsidP="00162275">
      <w:pPr>
        <w:spacing w:after="0"/>
        <w:ind w:left="360"/>
        <w:rPr>
          <w:rFonts w:ascii="Arial" w:hAnsi="Arial" w:cs="Arial"/>
          <w:sz w:val="24"/>
          <w:szCs w:val="24"/>
        </w:rPr>
      </w:pPr>
      <w:r w:rsidRPr="00162275">
        <w:rPr>
          <w:rFonts w:ascii="Arial" w:hAnsi="Arial" w:cs="Arial"/>
          <w:sz w:val="24"/>
          <w:szCs w:val="24"/>
        </w:rPr>
        <w:t xml:space="preserve">p. </w:t>
      </w:r>
      <w:r w:rsidR="004E36F8">
        <w:rPr>
          <w:rFonts w:ascii="Arial" w:hAnsi="Arial" w:cs="Arial"/>
          <w:sz w:val="24"/>
          <w:szCs w:val="24"/>
        </w:rPr>
        <w:t xml:space="preserve">Zbigniew </w:t>
      </w:r>
      <w:proofErr w:type="spellStart"/>
      <w:r w:rsidR="004E36F8">
        <w:rPr>
          <w:rFonts w:ascii="Arial" w:hAnsi="Arial" w:cs="Arial"/>
          <w:sz w:val="24"/>
          <w:szCs w:val="24"/>
        </w:rPr>
        <w:t>Staniec</w:t>
      </w:r>
      <w:proofErr w:type="spellEnd"/>
      <w:r w:rsidR="00981E9C">
        <w:rPr>
          <w:rFonts w:ascii="Arial" w:hAnsi="Arial" w:cs="Arial"/>
          <w:sz w:val="24"/>
          <w:szCs w:val="24"/>
        </w:rPr>
        <w:t xml:space="preserve">  tel. (71) 261 </w:t>
      </w:r>
      <w:r w:rsidR="004E36F8">
        <w:rPr>
          <w:rFonts w:ascii="Arial" w:hAnsi="Arial" w:cs="Arial"/>
          <w:sz w:val="24"/>
          <w:szCs w:val="24"/>
        </w:rPr>
        <w:t>66 58 43</w:t>
      </w:r>
    </w:p>
    <w:p w:rsidR="00E00C4F" w:rsidRPr="00162275" w:rsidRDefault="00E00C4F" w:rsidP="00162275">
      <w:pPr>
        <w:spacing w:after="0"/>
        <w:ind w:left="360"/>
        <w:jc w:val="both"/>
        <w:rPr>
          <w:rFonts w:ascii="Arial" w:eastAsia="Times New Roman" w:hAnsi="Arial" w:cs="Arial"/>
          <w:sz w:val="24"/>
          <w:szCs w:val="24"/>
        </w:rPr>
      </w:pPr>
    </w:p>
    <w:p w:rsidR="00927CA0" w:rsidRPr="00433E21" w:rsidRDefault="00E00C4F" w:rsidP="00433E21">
      <w:pPr>
        <w:spacing w:after="0"/>
        <w:ind w:left="360"/>
        <w:rPr>
          <w:rFonts w:ascii="Arial" w:eastAsia="Times New Roman" w:hAnsi="Arial" w:cs="Arial"/>
          <w:sz w:val="24"/>
          <w:szCs w:val="24"/>
        </w:rPr>
      </w:pPr>
      <w:r w:rsidRPr="00162275">
        <w:rPr>
          <w:rFonts w:ascii="Arial" w:eastAsia="Times New Roman" w:hAnsi="Arial" w:cs="Arial"/>
          <w:sz w:val="24"/>
          <w:szCs w:val="24"/>
        </w:rPr>
        <w:t xml:space="preserve">                                                                              OPRACOWAŁ:</w:t>
      </w:r>
    </w:p>
    <w:sectPr w:rsidR="00927CA0" w:rsidRPr="00433E21" w:rsidSect="00D3530F">
      <w:headerReference w:type="default" r:id="rId9"/>
      <w:footerReference w:type="default" r:id="rId10"/>
      <w:headerReference w:type="first" r:id="rId11"/>
      <w:pgSz w:w="11906" w:h="16838"/>
      <w:pgMar w:top="1418" w:right="851" w:bottom="141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22C" w:rsidRDefault="0065322C" w:rsidP="0011681E">
      <w:pPr>
        <w:spacing w:after="0" w:line="240" w:lineRule="auto"/>
      </w:pPr>
      <w:r>
        <w:separator/>
      </w:r>
    </w:p>
  </w:endnote>
  <w:endnote w:type="continuationSeparator" w:id="0">
    <w:p w:rsidR="0065322C" w:rsidRDefault="0065322C" w:rsidP="00116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445201403"/>
      <w:docPartObj>
        <w:docPartGallery w:val="Page Numbers (Bottom of Page)"/>
        <w:docPartUnique/>
      </w:docPartObj>
    </w:sdtPr>
    <w:sdtContent>
      <w:sdt>
        <w:sdtPr>
          <w:rPr>
            <w:rFonts w:ascii="Times New Roman" w:hAnsi="Times New Roman" w:cs="Times New Roman"/>
            <w:sz w:val="20"/>
            <w:szCs w:val="20"/>
          </w:rPr>
          <w:id w:val="860082579"/>
          <w:docPartObj>
            <w:docPartGallery w:val="Page Numbers (Top of Page)"/>
            <w:docPartUnique/>
          </w:docPartObj>
        </w:sdtPr>
        <w:sdtContent>
          <w:p w:rsidR="00D3530F" w:rsidRPr="00D3530F" w:rsidRDefault="00D3530F">
            <w:pPr>
              <w:pStyle w:val="Stopka"/>
              <w:jc w:val="right"/>
              <w:rPr>
                <w:rFonts w:ascii="Times New Roman" w:hAnsi="Times New Roman" w:cs="Times New Roman"/>
                <w:sz w:val="20"/>
                <w:szCs w:val="20"/>
              </w:rPr>
            </w:pPr>
            <w:r w:rsidRPr="00D3530F">
              <w:rPr>
                <w:rFonts w:ascii="Times New Roman" w:hAnsi="Times New Roman" w:cs="Times New Roman"/>
                <w:sz w:val="20"/>
                <w:szCs w:val="20"/>
              </w:rPr>
              <w:t xml:space="preserve">Strona </w:t>
            </w:r>
            <w:r w:rsidRPr="00D3530F">
              <w:rPr>
                <w:rFonts w:ascii="Times New Roman" w:hAnsi="Times New Roman" w:cs="Times New Roman"/>
                <w:bCs/>
                <w:sz w:val="20"/>
                <w:szCs w:val="20"/>
              </w:rPr>
              <w:fldChar w:fldCharType="begin"/>
            </w:r>
            <w:r w:rsidRPr="00D3530F">
              <w:rPr>
                <w:rFonts w:ascii="Times New Roman" w:hAnsi="Times New Roman" w:cs="Times New Roman"/>
                <w:bCs/>
                <w:sz w:val="20"/>
                <w:szCs w:val="20"/>
              </w:rPr>
              <w:instrText>PAGE</w:instrText>
            </w:r>
            <w:r w:rsidRPr="00D3530F">
              <w:rPr>
                <w:rFonts w:ascii="Times New Roman" w:hAnsi="Times New Roman" w:cs="Times New Roman"/>
                <w:bCs/>
                <w:sz w:val="20"/>
                <w:szCs w:val="20"/>
              </w:rPr>
              <w:fldChar w:fldCharType="separate"/>
            </w:r>
            <w:r>
              <w:rPr>
                <w:rFonts w:ascii="Times New Roman" w:hAnsi="Times New Roman" w:cs="Times New Roman"/>
                <w:bCs/>
                <w:noProof/>
                <w:sz w:val="20"/>
                <w:szCs w:val="20"/>
              </w:rPr>
              <w:t>8</w:t>
            </w:r>
            <w:r w:rsidRPr="00D3530F">
              <w:rPr>
                <w:rFonts w:ascii="Times New Roman" w:hAnsi="Times New Roman" w:cs="Times New Roman"/>
                <w:bCs/>
                <w:sz w:val="20"/>
                <w:szCs w:val="20"/>
              </w:rPr>
              <w:fldChar w:fldCharType="end"/>
            </w:r>
            <w:r w:rsidRPr="00D3530F">
              <w:rPr>
                <w:rFonts w:ascii="Times New Roman" w:hAnsi="Times New Roman" w:cs="Times New Roman"/>
                <w:sz w:val="20"/>
                <w:szCs w:val="20"/>
              </w:rPr>
              <w:t xml:space="preserve"> z </w:t>
            </w:r>
            <w:r w:rsidRPr="00D3530F">
              <w:rPr>
                <w:rFonts w:ascii="Times New Roman" w:hAnsi="Times New Roman" w:cs="Times New Roman"/>
                <w:bCs/>
                <w:sz w:val="20"/>
                <w:szCs w:val="20"/>
              </w:rPr>
              <w:fldChar w:fldCharType="begin"/>
            </w:r>
            <w:r w:rsidRPr="00D3530F">
              <w:rPr>
                <w:rFonts w:ascii="Times New Roman" w:hAnsi="Times New Roman" w:cs="Times New Roman"/>
                <w:bCs/>
                <w:sz w:val="20"/>
                <w:szCs w:val="20"/>
              </w:rPr>
              <w:instrText>NUMPAGES</w:instrText>
            </w:r>
            <w:r w:rsidRPr="00D3530F">
              <w:rPr>
                <w:rFonts w:ascii="Times New Roman" w:hAnsi="Times New Roman" w:cs="Times New Roman"/>
                <w:bCs/>
                <w:sz w:val="20"/>
                <w:szCs w:val="20"/>
              </w:rPr>
              <w:fldChar w:fldCharType="separate"/>
            </w:r>
            <w:r>
              <w:rPr>
                <w:rFonts w:ascii="Times New Roman" w:hAnsi="Times New Roman" w:cs="Times New Roman"/>
                <w:bCs/>
                <w:noProof/>
                <w:sz w:val="20"/>
                <w:szCs w:val="20"/>
              </w:rPr>
              <w:t>8</w:t>
            </w:r>
            <w:r w:rsidRPr="00D3530F">
              <w:rPr>
                <w:rFonts w:ascii="Times New Roman" w:hAnsi="Times New Roman" w:cs="Times New Roman"/>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22C" w:rsidRDefault="0065322C" w:rsidP="0011681E">
      <w:pPr>
        <w:spacing w:after="0" w:line="240" w:lineRule="auto"/>
      </w:pPr>
      <w:r>
        <w:separator/>
      </w:r>
    </w:p>
  </w:footnote>
  <w:footnote w:type="continuationSeparator" w:id="0">
    <w:p w:rsidR="0065322C" w:rsidRDefault="0065322C" w:rsidP="001168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30F" w:rsidRPr="00D3530F" w:rsidRDefault="00D3530F" w:rsidP="00D3530F">
    <w:pPr>
      <w:pStyle w:val="Nagwek"/>
      <w:jc w:val="right"/>
      <w:rPr>
        <w:rFonts w:ascii="Times New Roman" w:hAnsi="Times New Roman" w:cs="Times New Roman"/>
        <w:b/>
      </w:rPr>
    </w:pPr>
    <w:r w:rsidRPr="00D3530F">
      <w:rPr>
        <w:rFonts w:ascii="Times New Roman" w:hAnsi="Times New Roman" w:cs="Times New Roman"/>
        <w:b/>
      </w:rPr>
      <w:t>INFR/154/2021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30F" w:rsidRPr="00D3530F" w:rsidRDefault="00D3530F" w:rsidP="00D3530F">
    <w:pPr>
      <w:pStyle w:val="Nagwek"/>
      <w:jc w:val="right"/>
      <w:rPr>
        <w:rFonts w:ascii="Times New Roman" w:hAnsi="Times New Roman" w:cs="Times New Roman"/>
        <w:b/>
      </w:rPr>
    </w:pPr>
    <w:r w:rsidRPr="00D3530F">
      <w:rPr>
        <w:rFonts w:ascii="Times New Roman" w:hAnsi="Times New Roman" w:cs="Times New Roman"/>
        <w:b/>
      </w:rPr>
      <w:t>INFR/154/2021</w:t>
    </w:r>
  </w:p>
  <w:p w:rsidR="00D3530F" w:rsidRDefault="00D3530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59E"/>
    <w:multiLevelType w:val="hybridMultilevel"/>
    <w:tmpl w:val="BA5A8DE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nsid w:val="0324281F"/>
    <w:multiLevelType w:val="hybridMultilevel"/>
    <w:tmpl w:val="C604384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3E8082A"/>
    <w:multiLevelType w:val="hybridMultilevel"/>
    <w:tmpl w:val="DBC815DA"/>
    <w:lvl w:ilvl="0" w:tplc="0415000D">
      <w:start w:val="1"/>
      <w:numFmt w:val="bullet"/>
      <w:lvlText w:val=""/>
      <w:lvlJc w:val="left"/>
      <w:pPr>
        <w:tabs>
          <w:tab w:val="num" w:pos="1440"/>
        </w:tabs>
        <w:ind w:left="1440" w:hanging="360"/>
      </w:pPr>
      <w:rPr>
        <w:rFonts w:ascii="Wingdings" w:hAnsi="Wingdings" w:hint="default"/>
      </w:rPr>
    </w:lvl>
    <w:lvl w:ilvl="1" w:tplc="0415000B">
      <w:start w:val="1"/>
      <w:numFmt w:val="bullet"/>
      <w:lvlText w:val=""/>
      <w:lvlJc w:val="left"/>
      <w:pPr>
        <w:tabs>
          <w:tab w:val="num" w:pos="1440"/>
        </w:tabs>
        <w:ind w:left="1440" w:hanging="360"/>
      </w:pPr>
      <w:rPr>
        <w:rFonts w:ascii="Wingdings" w:hAnsi="Wingdings" w:hint="default"/>
      </w:rPr>
    </w:lvl>
    <w:lvl w:ilvl="2" w:tplc="0415000D">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3E93DAF"/>
    <w:multiLevelType w:val="hybridMultilevel"/>
    <w:tmpl w:val="F232294C"/>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
    <w:nsid w:val="05A66131"/>
    <w:multiLevelType w:val="hybridMultilevel"/>
    <w:tmpl w:val="E64A27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0A40D0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
    <w:nsid w:val="14AB2271"/>
    <w:multiLevelType w:val="singleLevel"/>
    <w:tmpl w:val="04150017"/>
    <w:lvl w:ilvl="0">
      <w:start w:val="1"/>
      <w:numFmt w:val="lowerLetter"/>
      <w:lvlText w:val="%1)"/>
      <w:lvlJc w:val="left"/>
      <w:pPr>
        <w:tabs>
          <w:tab w:val="num" w:pos="360"/>
        </w:tabs>
        <w:ind w:left="360" w:hanging="360"/>
      </w:pPr>
      <w:rPr>
        <w:rFonts w:hint="default"/>
      </w:rPr>
    </w:lvl>
  </w:abstractNum>
  <w:abstractNum w:abstractNumId="7">
    <w:nsid w:val="18F514BA"/>
    <w:multiLevelType w:val="hybridMultilevel"/>
    <w:tmpl w:val="4DF6586E"/>
    <w:lvl w:ilvl="0" w:tplc="CD98FA70">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740F3E"/>
    <w:multiLevelType w:val="hybridMultilevel"/>
    <w:tmpl w:val="BB9A82C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20C029BB"/>
    <w:multiLevelType w:val="hybridMultilevel"/>
    <w:tmpl w:val="5B5A0C74"/>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nsid w:val="20F92B96"/>
    <w:multiLevelType w:val="hybridMultilevel"/>
    <w:tmpl w:val="BEC4EE16"/>
    <w:lvl w:ilvl="0" w:tplc="D318C096">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1">
    <w:nsid w:val="2EC97EA3"/>
    <w:multiLevelType w:val="hybridMultilevel"/>
    <w:tmpl w:val="2A94E5F8"/>
    <w:lvl w:ilvl="0" w:tplc="0415000D">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2">
    <w:nsid w:val="30462AF8"/>
    <w:multiLevelType w:val="multilevel"/>
    <w:tmpl w:val="5AA4BB8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8F602A5"/>
    <w:multiLevelType w:val="hybridMultilevel"/>
    <w:tmpl w:val="B134C4D8"/>
    <w:lvl w:ilvl="0" w:tplc="52FE4A2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3AFF128E"/>
    <w:multiLevelType w:val="hybridMultilevel"/>
    <w:tmpl w:val="1DA49C2C"/>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nsid w:val="3B655C0B"/>
    <w:multiLevelType w:val="multilevel"/>
    <w:tmpl w:val="D464A0F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E5A33AB"/>
    <w:multiLevelType w:val="hybridMultilevel"/>
    <w:tmpl w:val="1F0C99A4"/>
    <w:lvl w:ilvl="0" w:tplc="0DCA5674">
      <w:start w:val="1"/>
      <w:numFmt w:val="decimal"/>
      <w:lvlText w:val="%1)"/>
      <w:lvlJc w:val="left"/>
      <w:pPr>
        <w:tabs>
          <w:tab w:val="num" w:pos="585"/>
        </w:tabs>
        <w:ind w:left="585" w:hanging="360"/>
      </w:pPr>
      <w:rPr>
        <w:rFonts w:hint="default"/>
      </w:rPr>
    </w:lvl>
    <w:lvl w:ilvl="1" w:tplc="04150019" w:tentative="1">
      <w:start w:val="1"/>
      <w:numFmt w:val="lowerLetter"/>
      <w:lvlText w:val="%2."/>
      <w:lvlJc w:val="left"/>
      <w:pPr>
        <w:tabs>
          <w:tab w:val="num" w:pos="1305"/>
        </w:tabs>
        <w:ind w:left="1305" w:hanging="360"/>
      </w:pPr>
    </w:lvl>
    <w:lvl w:ilvl="2" w:tplc="0415001B" w:tentative="1">
      <w:start w:val="1"/>
      <w:numFmt w:val="lowerRoman"/>
      <w:lvlText w:val="%3."/>
      <w:lvlJc w:val="right"/>
      <w:pPr>
        <w:tabs>
          <w:tab w:val="num" w:pos="2025"/>
        </w:tabs>
        <w:ind w:left="2025" w:hanging="180"/>
      </w:pPr>
    </w:lvl>
    <w:lvl w:ilvl="3" w:tplc="0415000F" w:tentative="1">
      <w:start w:val="1"/>
      <w:numFmt w:val="decimal"/>
      <w:lvlText w:val="%4."/>
      <w:lvlJc w:val="left"/>
      <w:pPr>
        <w:tabs>
          <w:tab w:val="num" w:pos="2745"/>
        </w:tabs>
        <w:ind w:left="2745" w:hanging="360"/>
      </w:pPr>
    </w:lvl>
    <w:lvl w:ilvl="4" w:tplc="04150019" w:tentative="1">
      <w:start w:val="1"/>
      <w:numFmt w:val="lowerLetter"/>
      <w:lvlText w:val="%5."/>
      <w:lvlJc w:val="left"/>
      <w:pPr>
        <w:tabs>
          <w:tab w:val="num" w:pos="3465"/>
        </w:tabs>
        <w:ind w:left="3465" w:hanging="360"/>
      </w:pPr>
    </w:lvl>
    <w:lvl w:ilvl="5" w:tplc="0415001B" w:tentative="1">
      <w:start w:val="1"/>
      <w:numFmt w:val="lowerRoman"/>
      <w:lvlText w:val="%6."/>
      <w:lvlJc w:val="right"/>
      <w:pPr>
        <w:tabs>
          <w:tab w:val="num" w:pos="4185"/>
        </w:tabs>
        <w:ind w:left="4185" w:hanging="180"/>
      </w:pPr>
    </w:lvl>
    <w:lvl w:ilvl="6" w:tplc="0415000F" w:tentative="1">
      <w:start w:val="1"/>
      <w:numFmt w:val="decimal"/>
      <w:lvlText w:val="%7."/>
      <w:lvlJc w:val="left"/>
      <w:pPr>
        <w:tabs>
          <w:tab w:val="num" w:pos="4905"/>
        </w:tabs>
        <w:ind w:left="4905" w:hanging="360"/>
      </w:pPr>
    </w:lvl>
    <w:lvl w:ilvl="7" w:tplc="04150019" w:tentative="1">
      <w:start w:val="1"/>
      <w:numFmt w:val="lowerLetter"/>
      <w:lvlText w:val="%8."/>
      <w:lvlJc w:val="left"/>
      <w:pPr>
        <w:tabs>
          <w:tab w:val="num" w:pos="5625"/>
        </w:tabs>
        <w:ind w:left="5625" w:hanging="360"/>
      </w:pPr>
    </w:lvl>
    <w:lvl w:ilvl="8" w:tplc="0415001B" w:tentative="1">
      <w:start w:val="1"/>
      <w:numFmt w:val="lowerRoman"/>
      <w:lvlText w:val="%9."/>
      <w:lvlJc w:val="right"/>
      <w:pPr>
        <w:tabs>
          <w:tab w:val="num" w:pos="6345"/>
        </w:tabs>
        <w:ind w:left="6345" w:hanging="180"/>
      </w:pPr>
    </w:lvl>
  </w:abstractNum>
  <w:abstractNum w:abstractNumId="17">
    <w:nsid w:val="3EB2609F"/>
    <w:multiLevelType w:val="hybridMultilevel"/>
    <w:tmpl w:val="FB2095C4"/>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nsid w:val="47EE31F3"/>
    <w:multiLevelType w:val="hybridMultilevel"/>
    <w:tmpl w:val="29C6FE84"/>
    <w:lvl w:ilvl="0" w:tplc="D52E0828">
      <w:start w:val="1"/>
      <w:numFmt w:val="decimal"/>
      <w:lvlText w:val="%1)"/>
      <w:lvlJc w:val="left"/>
      <w:pPr>
        <w:tabs>
          <w:tab w:val="num" w:pos="510"/>
        </w:tabs>
        <w:ind w:left="510" w:hanging="360"/>
      </w:pPr>
      <w:rPr>
        <w:rFonts w:hint="default"/>
        <w:b w:val="0"/>
      </w:rPr>
    </w:lvl>
    <w:lvl w:ilvl="1" w:tplc="9D1CB79C">
      <w:start w:val="1"/>
      <w:numFmt w:val="lowerLetter"/>
      <w:lvlText w:val="%2)"/>
      <w:lvlJc w:val="left"/>
      <w:pPr>
        <w:tabs>
          <w:tab w:val="num" w:pos="1230"/>
        </w:tabs>
        <w:ind w:left="1230" w:hanging="360"/>
      </w:pPr>
      <w:rPr>
        <w:rFonts w:hint="default"/>
      </w:rPr>
    </w:lvl>
    <w:lvl w:ilvl="2" w:tplc="0415001B" w:tentative="1">
      <w:start w:val="1"/>
      <w:numFmt w:val="lowerRoman"/>
      <w:lvlText w:val="%3."/>
      <w:lvlJc w:val="right"/>
      <w:pPr>
        <w:tabs>
          <w:tab w:val="num" w:pos="1950"/>
        </w:tabs>
        <w:ind w:left="1950" w:hanging="180"/>
      </w:pPr>
    </w:lvl>
    <w:lvl w:ilvl="3" w:tplc="0415000F" w:tentative="1">
      <w:start w:val="1"/>
      <w:numFmt w:val="decimal"/>
      <w:lvlText w:val="%4."/>
      <w:lvlJc w:val="left"/>
      <w:pPr>
        <w:tabs>
          <w:tab w:val="num" w:pos="2670"/>
        </w:tabs>
        <w:ind w:left="2670" w:hanging="360"/>
      </w:pPr>
    </w:lvl>
    <w:lvl w:ilvl="4" w:tplc="04150019" w:tentative="1">
      <w:start w:val="1"/>
      <w:numFmt w:val="lowerLetter"/>
      <w:lvlText w:val="%5."/>
      <w:lvlJc w:val="left"/>
      <w:pPr>
        <w:tabs>
          <w:tab w:val="num" w:pos="3390"/>
        </w:tabs>
        <w:ind w:left="3390" w:hanging="360"/>
      </w:pPr>
    </w:lvl>
    <w:lvl w:ilvl="5" w:tplc="0415001B" w:tentative="1">
      <w:start w:val="1"/>
      <w:numFmt w:val="lowerRoman"/>
      <w:lvlText w:val="%6."/>
      <w:lvlJc w:val="right"/>
      <w:pPr>
        <w:tabs>
          <w:tab w:val="num" w:pos="4110"/>
        </w:tabs>
        <w:ind w:left="4110" w:hanging="180"/>
      </w:pPr>
    </w:lvl>
    <w:lvl w:ilvl="6" w:tplc="0415000F" w:tentative="1">
      <w:start w:val="1"/>
      <w:numFmt w:val="decimal"/>
      <w:lvlText w:val="%7."/>
      <w:lvlJc w:val="left"/>
      <w:pPr>
        <w:tabs>
          <w:tab w:val="num" w:pos="4830"/>
        </w:tabs>
        <w:ind w:left="4830" w:hanging="360"/>
      </w:pPr>
    </w:lvl>
    <w:lvl w:ilvl="7" w:tplc="04150019" w:tentative="1">
      <w:start w:val="1"/>
      <w:numFmt w:val="lowerLetter"/>
      <w:lvlText w:val="%8."/>
      <w:lvlJc w:val="left"/>
      <w:pPr>
        <w:tabs>
          <w:tab w:val="num" w:pos="5550"/>
        </w:tabs>
        <w:ind w:left="5550" w:hanging="360"/>
      </w:pPr>
    </w:lvl>
    <w:lvl w:ilvl="8" w:tplc="0415001B" w:tentative="1">
      <w:start w:val="1"/>
      <w:numFmt w:val="lowerRoman"/>
      <w:lvlText w:val="%9."/>
      <w:lvlJc w:val="right"/>
      <w:pPr>
        <w:tabs>
          <w:tab w:val="num" w:pos="6270"/>
        </w:tabs>
        <w:ind w:left="6270" w:hanging="180"/>
      </w:pPr>
    </w:lvl>
  </w:abstractNum>
  <w:abstractNum w:abstractNumId="19">
    <w:nsid w:val="492A0A26"/>
    <w:multiLevelType w:val="hybridMultilevel"/>
    <w:tmpl w:val="0384346E"/>
    <w:lvl w:ilvl="0" w:tplc="0415000D">
      <w:start w:val="1"/>
      <w:numFmt w:val="bullet"/>
      <w:lvlText w:val=""/>
      <w:lvlJc w:val="left"/>
      <w:pPr>
        <w:tabs>
          <w:tab w:val="num" w:pos="1860"/>
        </w:tabs>
        <w:ind w:left="1860" w:hanging="360"/>
      </w:pPr>
      <w:rPr>
        <w:rFonts w:ascii="Wingdings" w:hAnsi="Wingdings" w:hint="default"/>
      </w:rPr>
    </w:lvl>
    <w:lvl w:ilvl="1" w:tplc="04150001">
      <w:start w:val="1"/>
      <w:numFmt w:val="bullet"/>
      <w:lvlText w:val=""/>
      <w:lvlJc w:val="left"/>
      <w:pPr>
        <w:tabs>
          <w:tab w:val="num" w:pos="2580"/>
        </w:tabs>
        <w:ind w:left="2580" w:hanging="360"/>
      </w:pPr>
      <w:rPr>
        <w:rFonts w:ascii="Symbol" w:hAnsi="Symbol" w:hint="default"/>
      </w:rPr>
    </w:lvl>
    <w:lvl w:ilvl="2" w:tplc="0415000D">
      <w:start w:val="1"/>
      <w:numFmt w:val="bullet"/>
      <w:lvlText w:val=""/>
      <w:lvlJc w:val="left"/>
      <w:pPr>
        <w:tabs>
          <w:tab w:val="num" w:pos="3300"/>
        </w:tabs>
        <w:ind w:left="3300" w:hanging="360"/>
      </w:pPr>
      <w:rPr>
        <w:rFonts w:ascii="Wingdings" w:hAnsi="Wingdings" w:hint="default"/>
      </w:rPr>
    </w:lvl>
    <w:lvl w:ilvl="3" w:tplc="04150001" w:tentative="1">
      <w:start w:val="1"/>
      <w:numFmt w:val="bullet"/>
      <w:lvlText w:val=""/>
      <w:lvlJc w:val="left"/>
      <w:pPr>
        <w:tabs>
          <w:tab w:val="num" w:pos="4020"/>
        </w:tabs>
        <w:ind w:left="4020" w:hanging="360"/>
      </w:pPr>
      <w:rPr>
        <w:rFonts w:ascii="Symbol" w:hAnsi="Symbol" w:hint="default"/>
      </w:rPr>
    </w:lvl>
    <w:lvl w:ilvl="4" w:tplc="04150003" w:tentative="1">
      <w:start w:val="1"/>
      <w:numFmt w:val="bullet"/>
      <w:lvlText w:val="o"/>
      <w:lvlJc w:val="left"/>
      <w:pPr>
        <w:tabs>
          <w:tab w:val="num" w:pos="4740"/>
        </w:tabs>
        <w:ind w:left="4740" w:hanging="360"/>
      </w:pPr>
      <w:rPr>
        <w:rFonts w:ascii="Courier New" w:hAnsi="Courier New" w:cs="Courier New" w:hint="default"/>
      </w:rPr>
    </w:lvl>
    <w:lvl w:ilvl="5" w:tplc="04150005" w:tentative="1">
      <w:start w:val="1"/>
      <w:numFmt w:val="bullet"/>
      <w:lvlText w:val=""/>
      <w:lvlJc w:val="left"/>
      <w:pPr>
        <w:tabs>
          <w:tab w:val="num" w:pos="5460"/>
        </w:tabs>
        <w:ind w:left="5460" w:hanging="360"/>
      </w:pPr>
      <w:rPr>
        <w:rFonts w:ascii="Wingdings" w:hAnsi="Wingdings" w:hint="default"/>
      </w:rPr>
    </w:lvl>
    <w:lvl w:ilvl="6" w:tplc="04150001" w:tentative="1">
      <w:start w:val="1"/>
      <w:numFmt w:val="bullet"/>
      <w:lvlText w:val=""/>
      <w:lvlJc w:val="left"/>
      <w:pPr>
        <w:tabs>
          <w:tab w:val="num" w:pos="6180"/>
        </w:tabs>
        <w:ind w:left="6180" w:hanging="360"/>
      </w:pPr>
      <w:rPr>
        <w:rFonts w:ascii="Symbol" w:hAnsi="Symbol" w:hint="default"/>
      </w:rPr>
    </w:lvl>
    <w:lvl w:ilvl="7" w:tplc="04150003" w:tentative="1">
      <w:start w:val="1"/>
      <w:numFmt w:val="bullet"/>
      <w:lvlText w:val="o"/>
      <w:lvlJc w:val="left"/>
      <w:pPr>
        <w:tabs>
          <w:tab w:val="num" w:pos="6900"/>
        </w:tabs>
        <w:ind w:left="6900" w:hanging="360"/>
      </w:pPr>
      <w:rPr>
        <w:rFonts w:ascii="Courier New" w:hAnsi="Courier New" w:cs="Courier New" w:hint="default"/>
      </w:rPr>
    </w:lvl>
    <w:lvl w:ilvl="8" w:tplc="04150005" w:tentative="1">
      <w:start w:val="1"/>
      <w:numFmt w:val="bullet"/>
      <w:lvlText w:val=""/>
      <w:lvlJc w:val="left"/>
      <w:pPr>
        <w:tabs>
          <w:tab w:val="num" w:pos="7620"/>
        </w:tabs>
        <w:ind w:left="7620" w:hanging="360"/>
      </w:pPr>
      <w:rPr>
        <w:rFonts w:ascii="Wingdings" w:hAnsi="Wingdings" w:hint="default"/>
      </w:rPr>
    </w:lvl>
  </w:abstractNum>
  <w:abstractNum w:abstractNumId="20">
    <w:nsid w:val="498376A8"/>
    <w:multiLevelType w:val="hybridMultilevel"/>
    <w:tmpl w:val="BF20E69E"/>
    <w:lvl w:ilvl="0" w:tplc="04150001">
      <w:start w:val="1"/>
      <w:numFmt w:val="bullet"/>
      <w:lvlText w:val=""/>
      <w:lvlJc w:val="left"/>
      <w:pPr>
        <w:ind w:left="1132" w:hanging="360"/>
      </w:pPr>
      <w:rPr>
        <w:rFonts w:ascii="Symbol" w:hAnsi="Symbol" w:hint="default"/>
      </w:rPr>
    </w:lvl>
    <w:lvl w:ilvl="1" w:tplc="04150003" w:tentative="1">
      <w:start w:val="1"/>
      <w:numFmt w:val="bullet"/>
      <w:lvlText w:val="o"/>
      <w:lvlJc w:val="left"/>
      <w:pPr>
        <w:ind w:left="1852" w:hanging="360"/>
      </w:pPr>
      <w:rPr>
        <w:rFonts w:ascii="Courier New" w:hAnsi="Courier New" w:cs="Courier New" w:hint="default"/>
      </w:rPr>
    </w:lvl>
    <w:lvl w:ilvl="2" w:tplc="04150005" w:tentative="1">
      <w:start w:val="1"/>
      <w:numFmt w:val="bullet"/>
      <w:lvlText w:val=""/>
      <w:lvlJc w:val="left"/>
      <w:pPr>
        <w:ind w:left="2572" w:hanging="360"/>
      </w:pPr>
      <w:rPr>
        <w:rFonts w:ascii="Wingdings" w:hAnsi="Wingdings" w:hint="default"/>
      </w:rPr>
    </w:lvl>
    <w:lvl w:ilvl="3" w:tplc="04150001" w:tentative="1">
      <w:start w:val="1"/>
      <w:numFmt w:val="bullet"/>
      <w:lvlText w:val=""/>
      <w:lvlJc w:val="left"/>
      <w:pPr>
        <w:ind w:left="3292" w:hanging="360"/>
      </w:pPr>
      <w:rPr>
        <w:rFonts w:ascii="Symbol" w:hAnsi="Symbol" w:hint="default"/>
      </w:rPr>
    </w:lvl>
    <w:lvl w:ilvl="4" w:tplc="04150003" w:tentative="1">
      <w:start w:val="1"/>
      <w:numFmt w:val="bullet"/>
      <w:lvlText w:val="o"/>
      <w:lvlJc w:val="left"/>
      <w:pPr>
        <w:ind w:left="4012" w:hanging="360"/>
      </w:pPr>
      <w:rPr>
        <w:rFonts w:ascii="Courier New" w:hAnsi="Courier New" w:cs="Courier New" w:hint="default"/>
      </w:rPr>
    </w:lvl>
    <w:lvl w:ilvl="5" w:tplc="04150005" w:tentative="1">
      <w:start w:val="1"/>
      <w:numFmt w:val="bullet"/>
      <w:lvlText w:val=""/>
      <w:lvlJc w:val="left"/>
      <w:pPr>
        <w:ind w:left="4732" w:hanging="360"/>
      </w:pPr>
      <w:rPr>
        <w:rFonts w:ascii="Wingdings" w:hAnsi="Wingdings" w:hint="default"/>
      </w:rPr>
    </w:lvl>
    <w:lvl w:ilvl="6" w:tplc="04150001" w:tentative="1">
      <w:start w:val="1"/>
      <w:numFmt w:val="bullet"/>
      <w:lvlText w:val=""/>
      <w:lvlJc w:val="left"/>
      <w:pPr>
        <w:ind w:left="5452" w:hanging="360"/>
      </w:pPr>
      <w:rPr>
        <w:rFonts w:ascii="Symbol" w:hAnsi="Symbol" w:hint="default"/>
      </w:rPr>
    </w:lvl>
    <w:lvl w:ilvl="7" w:tplc="04150003" w:tentative="1">
      <w:start w:val="1"/>
      <w:numFmt w:val="bullet"/>
      <w:lvlText w:val="o"/>
      <w:lvlJc w:val="left"/>
      <w:pPr>
        <w:ind w:left="6172" w:hanging="360"/>
      </w:pPr>
      <w:rPr>
        <w:rFonts w:ascii="Courier New" w:hAnsi="Courier New" w:cs="Courier New" w:hint="default"/>
      </w:rPr>
    </w:lvl>
    <w:lvl w:ilvl="8" w:tplc="04150005" w:tentative="1">
      <w:start w:val="1"/>
      <w:numFmt w:val="bullet"/>
      <w:lvlText w:val=""/>
      <w:lvlJc w:val="left"/>
      <w:pPr>
        <w:ind w:left="6892" w:hanging="360"/>
      </w:pPr>
      <w:rPr>
        <w:rFonts w:ascii="Wingdings" w:hAnsi="Wingdings" w:hint="default"/>
      </w:rPr>
    </w:lvl>
  </w:abstractNum>
  <w:abstractNum w:abstractNumId="21">
    <w:nsid w:val="4A444BF0"/>
    <w:multiLevelType w:val="hybridMultilevel"/>
    <w:tmpl w:val="177E8CEE"/>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4FAB166D"/>
    <w:multiLevelType w:val="hybridMultilevel"/>
    <w:tmpl w:val="0A502442"/>
    <w:lvl w:ilvl="0" w:tplc="04150001">
      <w:start w:val="1"/>
      <w:numFmt w:val="bullet"/>
      <w:lvlText w:val=""/>
      <w:lvlJc w:val="left"/>
      <w:pPr>
        <w:tabs>
          <w:tab w:val="num" w:pos="1920"/>
        </w:tabs>
        <w:ind w:left="1920" w:hanging="360"/>
      </w:pPr>
      <w:rPr>
        <w:rFonts w:ascii="Symbol" w:hAnsi="Symbol" w:hint="default"/>
      </w:rPr>
    </w:lvl>
    <w:lvl w:ilvl="1" w:tplc="0415000B">
      <w:start w:val="1"/>
      <w:numFmt w:val="bullet"/>
      <w:lvlText w:val=""/>
      <w:lvlJc w:val="left"/>
      <w:pPr>
        <w:tabs>
          <w:tab w:val="num" w:pos="2880"/>
        </w:tabs>
        <w:ind w:left="2880" w:hanging="360"/>
      </w:pPr>
      <w:rPr>
        <w:rFonts w:ascii="Wingdings" w:hAnsi="Wingdings" w:hint="default"/>
      </w:rPr>
    </w:lvl>
    <w:lvl w:ilvl="2" w:tplc="04150005" w:tentative="1">
      <w:start w:val="1"/>
      <w:numFmt w:val="bullet"/>
      <w:lvlText w:val=""/>
      <w:lvlJc w:val="left"/>
      <w:pPr>
        <w:tabs>
          <w:tab w:val="num" w:pos="3360"/>
        </w:tabs>
        <w:ind w:left="3360" w:hanging="360"/>
      </w:pPr>
      <w:rPr>
        <w:rFonts w:ascii="Wingdings" w:hAnsi="Wingdings" w:hint="default"/>
      </w:rPr>
    </w:lvl>
    <w:lvl w:ilvl="3" w:tplc="04150001" w:tentative="1">
      <w:start w:val="1"/>
      <w:numFmt w:val="bullet"/>
      <w:lvlText w:val=""/>
      <w:lvlJc w:val="left"/>
      <w:pPr>
        <w:tabs>
          <w:tab w:val="num" w:pos="4080"/>
        </w:tabs>
        <w:ind w:left="4080" w:hanging="360"/>
      </w:pPr>
      <w:rPr>
        <w:rFonts w:ascii="Symbol" w:hAnsi="Symbol" w:hint="default"/>
      </w:rPr>
    </w:lvl>
    <w:lvl w:ilvl="4" w:tplc="04150003" w:tentative="1">
      <w:start w:val="1"/>
      <w:numFmt w:val="bullet"/>
      <w:lvlText w:val="o"/>
      <w:lvlJc w:val="left"/>
      <w:pPr>
        <w:tabs>
          <w:tab w:val="num" w:pos="4800"/>
        </w:tabs>
        <w:ind w:left="4800" w:hanging="360"/>
      </w:pPr>
      <w:rPr>
        <w:rFonts w:ascii="Courier New" w:hAnsi="Courier New" w:cs="Courier New" w:hint="default"/>
      </w:rPr>
    </w:lvl>
    <w:lvl w:ilvl="5" w:tplc="04150005" w:tentative="1">
      <w:start w:val="1"/>
      <w:numFmt w:val="bullet"/>
      <w:lvlText w:val=""/>
      <w:lvlJc w:val="left"/>
      <w:pPr>
        <w:tabs>
          <w:tab w:val="num" w:pos="5520"/>
        </w:tabs>
        <w:ind w:left="5520" w:hanging="360"/>
      </w:pPr>
      <w:rPr>
        <w:rFonts w:ascii="Wingdings" w:hAnsi="Wingdings" w:hint="default"/>
      </w:rPr>
    </w:lvl>
    <w:lvl w:ilvl="6" w:tplc="04150001" w:tentative="1">
      <w:start w:val="1"/>
      <w:numFmt w:val="bullet"/>
      <w:lvlText w:val=""/>
      <w:lvlJc w:val="left"/>
      <w:pPr>
        <w:tabs>
          <w:tab w:val="num" w:pos="6240"/>
        </w:tabs>
        <w:ind w:left="6240" w:hanging="360"/>
      </w:pPr>
      <w:rPr>
        <w:rFonts w:ascii="Symbol" w:hAnsi="Symbol" w:hint="default"/>
      </w:rPr>
    </w:lvl>
    <w:lvl w:ilvl="7" w:tplc="04150003" w:tentative="1">
      <w:start w:val="1"/>
      <w:numFmt w:val="bullet"/>
      <w:lvlText w:val="o"/>
      <w:lvlJc w:val="left"/>
      <w:pPr>
        <w:tabs>
          <w:tab w:val="num" w:pos="6960"/>
        </w:tabs>
        <w:ind w:left="6960" w:hanging="360"/>
      </w:pPr>
      <w:rPr>
        <w:rFonts w:ascii="Courier New" w:hAnsi="Courier New" w:cs="Courier New" w:hint="default"/>
      </w:rPr>
    </w:lvl>
    <w:lvl w:ilvl="8" w:tplc="04150005" w:tentative="1">
      <w:start w:val="1"/>
      <w:numFmt w:val="bullet"/>
      <w:lvlText w:val=""/>
      <w:lvlJc w:val="left"/>
      <w:pPr>
        <w:tabs>
          <w:tab w:val="num" w:pos="7680"/>
        </w:tabs>
        <w:ind w:left="7680" w:hanging="360"/>
      </w:pPr>
      <w:rPr>
        <w:rFonts w:ascii="Wingdings" w:hAnsi="Wingdings" w:hint="default"/>
      </w:rPr>
    </w:lvl>
  </w:abstractNum>
  <w:abstractNum w:abstractNumId="23">
    <w:nsid w:val="50464EA1"/>
    <w:multiLevelType w:val="singleLevel"/>
    <w:tmpl w:val="5A780408"/>
    <w:lvl w:ilvl="0">
      <w:numFmt w:val="bullet"/>
      <w:lvlText w:val="-"/>
      <w:lvlJc w:val="left"/>
      <w:pPr>
        <w:tabs>
          <w:tab w:val="num" w:pos="360"/>
        </w:tabs>
        <w:ind w:left="360" w:hanging="360"/>
      </w:pPr>
      <w:rPr>
        <w:rFonts w:hint="default"/>
      </w:rPr>
    </w:lvl>
  </w:abstractNum>
  <w:abstractNum w:abstractNumId="24">
    <w:nsid w:val="58446F81"/>
    <w:multiLevelType w:val="multilevel"/>
    <w:tmpl w:val="556C7760"/>
    <w:lvl w:ilvl="0">
      <w:start w:val="1"/>
      <w:numFmt w:val="decimal"/>
      <w:lvlText w:val="%1."/>
      <w:lvlJc w:val="left"/>
      <w:pPr>
        <w:ind w:left="720" w:hanging="360"/>
      </w:pPr>
      <w:rPr>
        <w:rFonts w:hint="default"/>
      </w:rPr>
    </w:lvl>
    <w:lvl w:ilvl="1">
      <w:start w:val="4"/>
      <w:numFmt w:val="decimal"/>
      <w:isLgl/>
      <w:lvlText w:val="%1.%2"/>
      <w:lvlJc w:val="left"/>
      <w:pPr>
        <w:ind w:left="876" w:hanging="45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5">
    <w:nsid w:val="5CBE20C8"/>
    <w:multiLevelType w:val="hybridMultilevel"/>
    <w:tmpl w:val="1C264E4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61CC174F"/>
    <w:multiLevelType w:val="hybridMultilevel"/>
    <w:tmpl w:val="E7D698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2E10C03"/>
    <w:multiLevelType w:val="multilevel"/>
    <w:tmpl w:val="274A9E0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8195F9D"/>
    <w:multiLevelType w:val="hybridMultilevel"/>
    <w:tmpl w:val="8BEED1A4"/>
    <w:lvl w:ilvl="0" w:tplc="04150001">
      <w:start w:val="1"/>
      <w:numFmt w:val="bullet"/>
      <w:lvlText w:val=""/>
      <w:lvlJc w:val="left"/>
      <w:pPr>
        <w:tabs>
          <w:tab w:val="num" w:pos="720"/>
        </w:tabs>
        <w:ind w:left="720" w:hanging="360"/>
      </w:pPr>
      <w:rPr>
        <w:rFonts w:ascii="Symbol" w:hAnsi="Symbol" w:hint="default"/>
      </w:rPr>
    </w:lvl>
    <w:lvl w:ilvl="1" w:tplc="0415000B">
      <w:start w:val="1"/>
      <w:numFmt w:val="bullet"/>
      <w:lvlText w:val=""/>
      <w:lvlJc w:val="left"/>
      <w:pPr>
        <w:tabs>
          <w:tab w:val="num" w:pos="1440"/>
        </w:tabs>
        <w:ind w:left="1440" w:hanging="360"/>
      </w:pPr>
      <w:rPr>
        <w:rFonts w:ascii="Wingdings" w:hAnsi="Wingdings" w:hint="default"/>
      </w:rPr>
    </w:lvl>
    <w:lvl w:ilvl="2" w:tplc="0415000D">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6A8E0535"/>
    <w:multiLevelType w:val="hybridMultilevel"/>
    <w:tmpl w:val="FDB4AE3E"/>
    <w:lvl w:ilvl="0" w:tplc="A64673DA">
      <w:start w:val="1"/>
      <w:numFmt w:val="decimal"/>
      <w:lvlText w:val="%1)"/>
      <w:lvlJc w:val="left"/>
      <w:pPr>
        <w:tabs>
          <w:tab w:val="num" w:pos="585"/>
        </w:tabs>
        <w:ind w:left="585" w:hanging="360"/>
      </w:pPr>
      <w:rPr>
        <w:rFonts w:hint="default"/>
      </w:rPr>
    </w:lvl>
    <w:lvl w:ilvl="1" w:tplc="04150019" w:tentative="1">
      <w:start w:val="1"/>
      <w:numFmt w:val="lowerLetter"/>
      <w:lvlText w:val="%2."/>
      <w:lvlJc w:val="left"/>
      <w:pPr>
        <w:tabs>
          <w:tab w:val="num" w:pos="1305"/>
        </w:tabs>
        <w:ind w:left="1305" w:hanging="360"/>
      </w:pPr>
    </w:lvl>
    <w:lvl w:ilvl="2" w:tplc="0415001B" w:tentative="1">
      <w:start w:val="1"/>
      <w:numFmt w:val="lowerRoman"/>
      <w:lvlText w:val="%3."/>
      <w:lvlJc w:val="right"/>
      <w:pPr>
        <w:tabs>
          <w:tab w:val="num" w:pos="2025"/>
        </w:tabs>
        <w:ind w:left="2025" w:hanging="180"/>
      </w:pPr>
    </w:lvl>
    <w:lvl w:ilvl="3" w:tplc="0415000F" w:tentative="1">
      <w:start w:val="1"/>
      <w:numFmt w:val="decimal"/>
      <w:lvlText w:val="%4."/>
      <w:lvlJc w:val="left"/>
      <w:pPr>
        <w:tabs>
          <w:tab w:val="num" w:pos="2745"/>
        </w:tabs>
        <w:ind w:left="2745" w:hanging="360"/>
      </w:pPr>
    </w:lvl>
    <w:lvl w:ilvl="4" w:tplc="04150019" w:tentative="1">
      <w:start w:val="1"/>
      <w:numFmt w:val="lowerLetter"/>
      <w:lvlText w:val="%5."/>
      <w:lvlJc w:val="left"/>
      <w:pPr>
        <w:tabs>
          <w:tab w:val="num" w:pos="3465"/>
        </w:tabs>
        <w:ind w:left="3465" w:hanging="360"/>
      </w:pPr>
    </w:lvl>
    <w:lvl w:ilvl="5" w:tplc="0415001B" w:tentative="1">
      <w:start w:val="1"/>
      <w:numFmt w:val="lowerRoman"/>
      <w:lvlText w:val="%6."/>
      <w:lvlJc w:val="right"/>
      <w:pPr>
        <w:tabs>
          <w:tab w:val="num" w:pos="4185"/>
        </w:tabs>
        <w:ind w:left="4185" w:hanging="180"/>
      </w:pPr>
    </w:lvl>
    <w:lvl w:ilvl="6" w:tplc="0415000F" w:tentative="1">
      <w:start w:val="1"/>
      <w:numFmt w:val="decimal"/>
      <w:lvlText w:val="%7."/>
      <w:lvlJc w:val="left"/>
      <w:pPr>
        <w:tabs>
          <w:tab w:val="num" w:pos="4905"/>
        </w:tabs>
        <w:ind w:left="4905" w:hanging="360"/>
      </w:pPr>
    </w:lvl>
    <w:lvl w:ilvl="7" w:tplc="04150019" w:tentative="1">
      <w:start w:val="1"/>
      <w:numFmt w:val="lowerLetter"/>
      <w:lvlText w:val="%8."/>
      <w:lvlJc w:val="left"/>
      <w:pPr>
        <w:tabs>
          <w:tab w:val="num" w:pos="5625"/>
        </w:tabs>
        <w:ind w:left="5625" w:hanging="360"/>
      </w:pPr>
    </w:lvl>
    <w:lvl w:ilvl="8" w:tplc="0415001B" w:tentative="1">
      <w:start w:val="1"/>
      <w:numFmt w:val="lowerRoman"/>
      <w:lvlText w:val="%9."/>
      <w:lvlJc w:val="right"/>
      <w:pPr>
        <w:tabs>
          <w:tab w:val="num" w:pos="6345"/>
        </w:tabs>
        <w:ind w:left="6345" w:hanging="180"/>
      </w:pPr>
    </w:lvl>
  </w:abstractNum>
  <w:abstractNum w:abstractNumId="30">
    <w:nsid w:val="6F764314"/>
    <w:multiLevelType w:val="hybridMultilevel"/>
    <w:tmpl w:val="A23A23B0"/>
    <w:lvl w:ilvl="0" w:tplc="2EB4033E">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10E6B52"/>
    <w:multiLevelType w:val="hybridMultilevel"/>
    <w:tmpl w:val="ECC859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8"/>
  </w:num>
  <w:num w:numId="4">
    <w:abstractNumId w:val="28"/>
  </w:num>
  <w:num w:numId="5">
    <w:abstractNumId w:val="5"/>
  </w:num>
  <w:num w:numId="6">
    <w:abstractNumId w:val="18"/>
  </w:num>
  <w:num w:numId="7">
    <w:abstractNumId w:val="16"/>
  </w:num>
  <w:num w:numId="8">
    <w:abstractNumId w:val="29"/>
  </w:num>
  <w:num w:numId="9">
    <w:abstractNumId w:val="1"/>
  </w:num>
  <w:num w:numId="10">
    <w:abstractNumId w:val="10"/>
  </w:num>
  <w:num w:numId="11">
    <w:abstractNumId w:val="3"/>
  </w:num>
  <w:num w:numId="12">
    <w:abstractNumId w:val="20"/>
  </w:num>
  <w:num w:numId="13">
    <w:abstractNumId w:val="31"/>
  </w:num>
  <w:num w:numId="14">
    <w:abstractNumId w:val="11"/>
  </w:num>
  <w:num w:numId="15">
    <w:abstractNumId w:val="2"/>
  </w:num>
  <w:num w:numId="16">
    <w:abstractNumId w:val="19"/>
  </w:num>
  <w:num w:numId="17">
    <w:abstractNumId w:val="0"/>
  </w:num>
  <w:num w:numId="18">
    <w:abstractNumId w:val="21"/>
  </w:num>
  <w:num w:numId="19">
    <w:abstractNumId w:val="9"/>
  </w:num>
  <w:num w:numId="20">
    <w:abstractNumId w:val="14"/>
  </w:num>
  <w:num w:numId="21">
    <w:abstractNumId w:val="4"/>
  </w:num>
  <w:num w:numId="22">
    <w:abstractNumId w:val="17"/>
  </w:num>
  <w:num w:numId="23">
    <w:abstractNumId w:val="26"/>
  </w:num>
  <w:num w:numId="24">
    <w:abstractNumId w:val="23"/>
  </w:num>
  <w:num w:numId="25">
    <w:abstractNumId w:val="6"/>
  </w:num>
  <w:num w:numId="26">
    <w:abstractNumId w:val="12"/>
  </w:num>
  <w:num w:numId="27">
    <w:abstractNumId w:val="27"/>
  </w:num>
  <w:num w:numId="28">
    <w:abstractNumId w:val="13"/>
  </w:num>
  <w:num w:numId="29">
    <w:abstractNumId w:val="15"/>
  </w:num>
  <w:num w:numId="30">
    <w:abstractNumId w:val="7"/>
  </w:num>
  <w:num w:numId="31">
    <w:abstractNumId w:val="30"/>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C4F"/>
    <w:rsid w:val="00015F29"/>
    <w:rsid w:val="00027ECE"/>
    <w:rsid w:val="000703D6"/>
    <w:rsid w:val="00082B3A"/>
    <w:rsid w:val="000A4D46"/>
    <w:rsid w:val="000E01E0"/>
    <w:rsid w:val="000F1987"/>
    <w:rsid w:val="0011681E"/>
    <w:rsid w:val="0013572B"/>
    <w:rsid w:val="00136284"/>
    <w:rsid w:val="00140B4F"/>
    <w:rsid w:val="00142D79"/>
    <w:rsid w:val="00162275"/>
    <w:rsid w:val="00177A9C"/>
    <w:rsid w:val="00187735"/>
    <w:rsid w:val="001A2861"/>
    <w:rsid w:val="001B641D"/>
    <w:rsid w:val="001C0C6B"/>
    <w:rsid w:val="001C78A8"/>
    <w:rsid w:val="002059DD"/>
    <w:rsid w:val="002100B2"/>
    <w:rsid w:val="00231993"/>
    <w:rsid w:val="00240718"/>
    <w:rsid w:val="0024784A"/>
    <w:rsid w:val="00265481"/>
    <w:rsid w:val="00272D51"/>
    <w:rsid w:val="00280DAD"/>
    <w:rsid w:val="00295538"/>
    <w:rsid w:val="00334B08"/>
    <w:rsid w:val="00346659"/>
    <w:rsid w:val="003701F1"/>
    <w:rsid w:val="00372DD0"/>
    <w:rsid w:val="003763A5"/>
    <w:rsid w:val="003852FC"/>
    <w:rsid w:val="00394713"/>
    <w:rsid w:val="00395A27"/>
    <w:rsid w:val="00397DF4"/>
    <w:rsid w:val="003C7702"/>
    <w:rsid w:val="003D5856"/>
    <w:rsid w:val="003F25B5"/>
    <w:rsid w:val="003F6166"/>
    <w:rsid w:val="0041675C"/>
    <w:rsid w:val="004226FB"/>
    <w:rsid w:val="00433E21"/>
    <w:rsid w:val="0048303E"/>
    <w:rsid w:val="00490E2C"/>
    <w:rsid w:val="00493DB7"/>
    <w:rsid w:val="004D5044"/>
    <w:rsid w:val="004E36F8"/>
    <w:rsid w:val="004E4ABB"/>
    <w:rsid w:val="004F3E57"/>
    <w:rsid w:val="00524D8C"/>
    <w:rsid w:val="005525D8"/>
    <w:rsid w:val="00553AD0"/>
    <w:rsid w:val="00557B50"/>
    <w:rsid w:val="005643A9"/>
    <w:rsid w:val="00564C0A"/>
    <w:rsid w:val="0059042E"/>
    <w:rsid w:val="0059327B"/>
    <w:rsid w:val="00593EA3"/>
    <w:rsid w:val="005B51ED"/>
    <w:rsid w:val="005D0EEA"/>
    <w:rsid w:val="005E6E33"/>
    <w:rsid w:val="006156A3"/>
    <w:rsid w:val="0065322C"/>
    <w:rsid w:val="00661F9E"/>
    <w:rsid w:val="00662902"/>
    <w:rsid w:val="0066676C"/>
    <w:rsid w:val="0069562A"/>
    <w:rsid w:val="006B05E1"/>
    <w:rsid w:val="006C0436"/>
    <w:rsid w:val="006E4174"/>
    <w:rsid w:val="006F5E14"/>
    <w:rsid w:val="00707243"/>
    <w:rsid w:val="00716DD7"/>
    <w:rsid w:val="00731337"/>
    <w:rsid w:val="00751335"/>
    <w:rsid w:val="00767742"/>
    <w:rsid w:val="00783470"/>
    <w:rsid w:val="007867C3"/>
    <w:rsid w:val="007B171D"/>
    <w:rsid w:val="007B7ADB"/>
    <w:rsid w:val="007C44D9"/>
    <w:rsid w:val="007D41DF"/>
    <w:rsid w:val="007D4B91"/>
    <w:rsid w:val="007F0081"/>
    <w:rsid w:val="007F5F47"/>
    <w:rsid w:val="008147A5"/>
    <w:rsid w:val="00852021"/>
    <w:rsid w:val="00855B71"/>
    <w:rsid w:val="00856D61"/>
    <w:rsid w:val="00882539"/>
    <w:rsid w:val="00887548"/>
    <w:rsid w:val="00891D38"/>
    <w:rsid w:val="008A05C0"/>
    <w:rsid w:val="008A0FAC"/>
    <w:rsid w:val="008B1BDF"/>
    <w:rsid w:val="008C1663"/>
    <w:rsid w:val="008D20B8"/>
    <w:rsid w:val="008E0DB1"/>
    <w:rsid w:val="009122C8"/>
    <w:rsid w:val="00912F7C"/>
    <w:rsid w:val="00927CA0"/>
    <w:rsid w:val="00936BCD"/>
    <w:rsid w:val="009542FF"/>
    <w:rsid w:val="0095504B"/>
    <w:rsid w:val="00956027"/>
    <w:rsid w:val="0096515D"/>
    <w:rsid w:val="00981E9C"/>
    <w:rsid w:val="00982011"/>
    <w:rsid w:val="009E3CCF"/>
    <w:rsid w:val="009E63E2"/>
    <w:rsid w:val="009F1938"/>
    <w:rsid w:val="00A1137B"/>
    <w:rsid w:val="00A1500C"/>
    <w:rsid w:val="00A63582"/>
    <w:rsid w:val="00AC5F28"/>
    <w:rsid w:val="00AC6BC3"/>
    <w:rsid w:val="00AD3269"/>
    <w:rsid w:val="00B3638E"/>
    <w:rsid w:val="00B37EC6"/>
    <w:rsid w:val="00B52C94"/>
    <w:rsid w:val="00B5518D"/>
    <w:rsid w:val="00B65831"/>
    <w:rsid w:val="00B74249"/>
    <w:rsid w:val="00B843D8"/>
    <w:rsid w:val="00B85FA5"/>
    <w:rsid w:val="00B950EF"/>
    <w:rsid w:val="00BA610A"/>
    <w:rsid w:val="00BB4F52"/>
    <w:rsid w:val="00BD584B"/>
    <w:rsid w:val="00C33013"/>
    <w:rsid w:val="00C76004"/>
    <w:rsid w:val="00C80503"/>
    <w:rsid w:val="00C91E3C"/>
    <w:rsid w:val="00CB68A3"/>
    <w:rsid w:val="00CC76B4"/>
    <w:rsid w:val="00CD10DB"/>
    <w:rsid w:val="00CE38A1"/>
    <w:rsid w:val="00CE5AE9"/>
    <w:rsid w:val="00CE5C44"/>
    <w:rsid w:val="00CF5129"/>
    <w:rsid w:val="00D054AA"/>
    <w:rsid w:val="00D05639"/>
    <w:rsid w:val="00D3530F"/>
    <w:rsid w:val="00D44D8A"/>
    <w:rsid w:val="00D53C61"/>
    <w:rsid w:val="00D6113B"/>
    <w:rsid w:val="00D64A74"/>
    <w:rsid w:val="00D70A27"/>
    <w:rsid w:val="00D75F80"/>
    <w:rsid w:val="00D8467F"/>
    <w:rsid w:val="00D85D3D"/>
    <w:rsid w:val="00DB28FF"/>
    <w:rsid w:val="00DE7A6F"/>
    <w:rsid w:val="00DF553F"/>
    <w:rsid w:val="00DF760B"/>
    <w:rsid w:val="00E00C4F"/>
    <w:rsid w:val="00E17235"/>
    <w:rsid w:val="00E240A6"/>
    <w:rsid w:val="00E327CB"/>
    <w:rsid w:val="00E36FBF"/>
    <w:rsid w:val="00E55B63"/>
    <w:rsid w:val="00E62EC7"/>
    <w:rsid w:val="00E8198F"/>
    <w:rsid w:val="00EA0061"/>
    <w:rsid w:val="00EE05E9"/>
    <w:rsid w:val="00EF0CEE"/>
    <w:rsid w:val="00F05524"/>
    <w:rsid w:val="00F1190E"/>
    <w:rsid w:val="00F30AA8"/>
    <w:rsid w:val="00F4151D"/>
    <w:rsid w:val="00F44636"/>
    <w:rsid w:val="00F6045A"/>
    <w:rsid w:val="00F64048"/>
    <w:rsid w:val="00F710D7"/>
    <w:rsid w:val="00F71AC8"/>
    <w:rsid w:val="00F72F6D"/>
    <w:rsid w:val="00F86EAC"/>
    <w:rsid w:val="00FB0738"/>
    <w:rsid w:val="00FD7511"/>
    <w:rsid w:val="00FE7651"/>
    <w:rsid w:val="00FF10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qFormat/>
    <w:rsid w:val="00E00C4F"/>
    <w:pPr>
      <w:keepNext/>
      <w:spacing w:after="0" w:line="360" w:lineRule="auto"/>
      <w:ind w:left="1080"/>
      <w:outlineLvl w:val="1"/>
    </w:pPr>
    <w:rPr>
      <w:rFonts w:ascii="Arial" w:eastAsia="Times New Roman" w:hAnsi="Arial" w:cs="Arial"/>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00C4F"/>
    <w:rPr>
      <w:rFonts w:ascii="Arial" w:eastAsia="Times New Roman" w:hAnsi="Arial" w:cs="Arial"/>
      <w:b/>
      <w:bCs/>
      <w:sz w:val="24"/>
      <w:szCs w:val="24"/>
    </w:rPr>
  </w:style>
  <w:style w:type="paragraph" w:styleId="Tekstpodstawowywcity">
    <w:name w:val="Body Text Indent"/>
    <w:basedOn w:val="Normalny"/>
    <w:link w:val="TekstpodstawowywcityZnak"/>
    <w:rsid w:val="00E00C4F"/>
    <w:pPr>
      <w:spacing w:after="0" w:line="240" w:lineRule="auto"/>
      <w:ind w:left="360"/>
    </w:pPr>
    <w:rPr>
      <w:rFonts w:ascii="Arial" w:eastAsia="Times New Roman" w:hAnsi="Arial" w:cs="Arial"/>
      <w:sz w:val="28"/>
      <w:szCs w:val="24"/>
    </w:rPr>
  </w:style>
  <w:style w:type="character" w:customStyle="1" w:styleId="TekstpodstawowywcityZnak">
    <w:name w:val="Tekst podstawowy wcięty Znak"/>
    <w:basedOn w:val="Domylnaczcionkaakapitu"/>
    <w:link w:val="Tekstpodstawowywcity"/>
    <w:rsid w:val="00E00C4F"/>
    <w:rPr>
      <w:rFonts w:ascii="Arial" w:eastAsia="Times New Roman" w:hAnsi="Arial" w:cs="Arial"/>
      <w:sz w:val="28"/>
      <w:szCs w:val="24"/>
    </w:rPr>
  </w:style>
  <w:style w:type="paragraph" w:styleId="Tekstpodstawowy">
    <w:name w:val="Body Text"/>
    <w:basedOn w:val="Normalny"/>
    <w:link w:val="TekstpodstawowyZnak"/>
    <w:rsid w:val="00E00C4F"/>
    <w:pPr>
      <w:spacing w:after="120" w:line="240" w:lineRule="auto"/>
    </w:pPr>
    <w:rPr>
      <w:rFonts w:ascii="Times New Roman" w:eastAsia="Times New Roman" w:hAnsi="Times New Roman" w:cs="Times New Roman"/>
      <w:sz w:val="20"/>
      <w:szCs w:val="20"/>
    </w:rPr>
  </w:style>
  <w:style w:type="character" w:customStyle="1" w:styleId="TekstpodstawowyZnak">
    <w:name w:val="Tekst podstawowy Znak"/>
    <w:basedOn w:val="Domylnaczcionkaakapitu"/>
    <w:link w:val="Tekstpodstawowy"/>
    <w:rsid w:val="00E00C4F"/>
    <w:rPr>
      <w:rFonts w:ascii="Times New Roman" w:eastAsia="Times New Roman" w:hAnsi="Times New Roman" w:cs="Times New Roman"/>
      <w:sz w:val="20"/>
      <w:szCs w:val="20"/>
    </w:rPr>
  </w:style>
  <w:style w:type="paragraph" w:styleId="Tytu">
    <w:name w:val="Title"/>
    <w:basedOn w:val="Normalny"/>
    <w:link w:val="TytuZnak"/>
    <w:qFormat/>
    <w:rsid w:val="00E00C4F"/>
    <w:pPr>
      <w:spacing w:after="0" w:line="240" w:lineRule="auto"/>
      <w:jc w:val="center"/>
    </w:pPr>
    <w:rPr>
      <w:rFonts w:ascii="Times New Roman" w:eastAsia="Times New Roman" w:hAnsi="Times New Roman" w:cs="Times New Roman"/>
      <w:b/>
      <w:bCs/>
      <w:sz w:val="28"/>
      <w:szCs w:val="24"/>
    </w:rPr>
  </w:style>
  <w:style w:type="character" w:customStyle="1" w:styleId="TytuZnak">
    <w:name w:val="Tytuł Znak"/>
    <w:basedOn w:val="Domylnaczcionkaakapitu"/>
    <w:link w:val="Tytu"/>
    <w:rsid w:val="00E00C4F"/>
    <w:rPr>
      <w:rFonts w:ascii="Times New Roman" w:eastAsia="Times New Roman" w:hAnsi="Times New Roman" w:cs="Times New Roman"/>
      <w:b/>
      <w:bCs/>
      <w:sz w:val="28"/>
      <w:szCs w:val="24"/>
    </w:rPr>
  </w:style>
  <w:style w:type="paragraph" w:styleId="Akapitzlist">
    <w:name w:val="List Paragraph"/>
    <w:basedOn w:val="Normalny"/>
    <w:uiPriority w:val="34"/>
    <w:qFormat/>
    <w:rsid w:val="00E240A6"/>
    <w:pPr>
      <w:ind w:left="720"/>
      <w:contextualSpacing/>
    </w:pPr>
  </w:style>
  <w:style w:type="paragraph" w:styleId="Nagwek">
    <w:name w:val="header"/>
    <w:basedOn w:val="Normalny"/>
    <w:link w:val="NagwekZnak"/>
    <w:uiPriority w:val="99"/>
    <w:unhideWhenUsed/>
    <w:rsid w:val="001168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681E"/>
  </w:style>
  <w:style w:type="paragraph" w:styleId="Stopka">
    <w:name w:val="footer"/>
    <w:basedOn w:val="Normalny"/>
    <w:link w:val="StopkaZnak"/>
    <w:uiPriority w:val="99"/>
    <w:unhideWhenUsed/>
    <w:rsid w:val="001168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681E"/>
  </w:style>
  <w:style w:type="paragraph" w:styleId="Tekstpodstawowy3">
    <w:name w:val="Body Text 3"/>
    <w:basedOn w:val="Normalny"/>
    <w:link w:val="Tekstpodstawowy3Znak"/>
    <w:uiPriority w:val="99"/>
    <w:semiHidden/>
    <w:unhideWhenUsed/>
    <w:rsid w:val="009542FF"/>
    <w:pPr>
      <w:spacing w:after="120"/>
    </w:pPr>
    <w:rPr>
      <w:sz w:val="16"/>
      <w:szCs w:val="16"/>
    </w:rPr>
  </w:style>
  <w:style w:type="character" w:customStyle="1" w:styleId="Tekstpodstawowy3Znak">
    <w:name w:val="Tekst podstawowy 3 Znak"/>
    <w:basedOn w:val="Domylnaczcionkaakapitu"/>
    <w:link w:val="Tekstpodstawowy3"/>
    <w:uiPriority w:val="99"/>
    <w:semiHidden/>
    <w:rsid w:val="009542FF"/>
    <w:rPr>
      <w:sz w:val="16"/>
      <w:szCs w:val="16"/>
    </w:rPr>
  </w:style>
  <w:style w:type="character" w:customStyle="1" w:styleId="Teksttreci2">
    <w:name w:val="Tekst treści (2)_"/>
    <w:basedOn w:val="Domylnaczcionkaakapitu"/>
    <w:link w:val="Teksttreci20"/>
    <w:rsid w:val="00D6113B"/>
    <w:rPr>
      <w:rFonts w:ascii="Arial" w:eastAsia="Arial" w:hAnsi="Arial" w:cs="Arial"/>
      <w:sz w:val="44"/>
      <w:szCs w:val="44"/>
      <w:shd w:val="clear" w:color="auto" w:fill="FFFFFF"/>
    </w:rPr>
  </w:style>
  <w:style w:type="paragraph" w:customStyle="1" w:styleId="Teksttreci20">
    <w:name w:val="Tekst treści (2)"/>
    <w:basedOn w:val="Normalny"/>
    <w:link w:val="Teksttreci2"/>
    <w:rsid w:val="00D6113B"/>
    <w:pPr>
      <w:shd w:val="clear" w:color="auto" w:fill="FFFFFF"/>
      <w:spacing w:after="2100" w:line="0" w:lineRule="atLeast"/>
    </w:pPr>
    <w:rPr>
      <w:rFonts w:ascii="Arial" w:eastAsia="Arial" w:hAnsi="Arial" w:cs="Arial"/>
      <w:sz w:val="44"/>
      <w:szCs w:val="44"/>
    </w:rPr>
  </w:style>
  <w:style w:type="character" w:customStyle="1" w:styleId="Teksttreci">
    <w:name w:val="Tekst treści_"/>
    <w:basedOn w:val="Domylnaczcionkaakapitu"/>
    <w:link w:val="Teksttreci0"/>
    <w:rsid w:val="00D6113B"/>
    <w:rPr>
      <w:rFonts w:ascii="Arial" w:eastAsia="Arial" w:hAnsi="Arial" w:cs="Arial"/>
      <w:sz w:val="21"/>
      <w:szCs w:val="21"/>
      <w:shd w:val="clear" w:color="auto" w:fill="FFFFFF"/>
    </w:rPr>
  </w:style>
  <w:style w:type="paragraph" w:customStyle="1" w:styleId="Teksttreci0">
    <w:name w:val="Tekst treści"/>
    <w:basedOn w:val="Normalny"/>
    <w:link w:val="Teksttreci"/>
    <w:rsid w:val="00D6113B"/>
    <w:pPr>
      <w:shd w:val="clear" w:color="auto" w:fill="FFFFFF"/>
      <w:spacing w:before="960" w:after="0" w:line="290" w:lineRule="exact"/>
      <w:ind w:hanging="360"/>
    </w:pPr>
    <w:rPr>
      <w:rFonts w:ascii="Arial" w:eastAsia="Arial" w:hAnsi="Arial" w:cs="Arial"/>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qFormat/>
    <w:rsid w:val="00E00C4F"/>
    <w:pPr>
      <w:keepNext/>
      <w:spacing w:after="0" w:line="360" w:lineRule="auto"/>
      <w:ind w:left="1080"/>
      <w:outlineLvl w:val="1"/>
    </w:pPr>
    <w:rPr>
      <w:rFonts w:ascii="Arial" w:eastAsia="Times New Roman" w:hAnsi="Arial" w:cs="Arial"/>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00C4F"/>
    <w:rPr>
      <w:rFonts w:ascii="Arial" w:eastAsia="Times New Roman" w:hAnsi="Arial" w:cs="Arial"/>
      <w:b/>
      <w:bCs/>
      <w:sz w:val="24"/>
      <w:szCs w:val="24"/>
    </w:rPr>
  </w:style>
  <w:style w:type="paragraph" w:styleId="Tekstpodstawowywcity">
    <w:name w:val="Body Text Indent"/>
    <w:basedOn w:val="Normalny"/>
    <w:link w:val="TekstpodstawowywcityZnak"/>
    <w:rsid w:val="00E00C4F"/>
    <w:pPr>
      <w:spacing w:after="0" w:line="240" w:lineRule="auto"/>
      <w:ind w:left="360"/>
    </w:pPr>
    <w:rPr>
      <w:rFonts w:ascii="Arial" w:eastAsia="Times New Roman" w:hAnsi="Arial" w:cs="Arial"/>
      <w:sz w:val="28"/>
      <w:szCs w:val="24"/>
    </w:rPr>
  </w:style>
  <w:style w:type="character" w:customStyle="1" w:styleId="TekstpodstawowywcityZnak">
    <w:name w:val="Tekst podstawowy wcięty Znak"/>
    <w:basedOn w:val="Domylnaczcionkaakapitu"/>
    <w:link w:val="Tekstpodstawowywcity"/>
    <w:rsid w:val="00E00C4F"/>
    <w:rPr>
      <w:rFonts w:ascii="Arial" w:eastAsia="Times New Roman" w:hAnsi="Arial" w:cs="Arial"/>
      <w:sz w:val="28"/>
      <w:szCs w:val="24"/>
    </w:rPr>
  </w:style>
  <w:style w:type="paragraph" w:styleId="Tekstpodstawowy">
    <w:name w:val="Body Text"/>
    <w:basedOn w:val="Normalny"/>
    <w:link w:val="TekstpodstawowyZnak"/>
    <w:rsid w:val="00E00C4F"/>
    <w:pPr>
      <w:spacing w:after="120" w:line="240" w:lineRule="auto"/>
    </w:pPr>
    <w:rPr>
      <w:rFonts w:ascii="Times New Roman" w:eastAsia="Times New Roman" w:hAnsi="Times New Roman" w:cs="Times New Roman"/>
      <w:sz w:val="20"/>
      <w:szCs w:val="20"/>
    </w:rPr>
  </w:style>
  <w:style w:type="character" w:customStyle="1" w:styleId="TekstpodstawowyZnak">
    <w:name w:val="Tekst podstawowy Znak"/>
    <w:basedOn w:val="Domylnaczcionkaakapitu"/>
    <w:link w:val="Tekstpodstawowy"/>
    <w:rsid w:val="00E00C4F"/>
    <w:rPr>
      <w:rFonts w:ascii="Times New Roman" w:eastAsia="Times New Roman" w:hAnsi="Times New Roman" w:cs="Times New Roman"/>
      <w:sz w:val="20"/>
      <w:szCs w:val="20"/>
    </w:rPr>
  </w:style>
  <w:style w:type="paragraph" w:styleId="Tytu">
    <w:name w:val="Title"/>
    <w:basedOn w:val="Normalny"/>
    <w:link w:val="TytuZnak"/>
    <w:qFormat/>
    <w:rsid w:val="00E00C4F"/>
    <w:pPr>
      <w:spacing w:after="0" w:line="240" w:lineRule="auto"/>
      <w:jc w:val="center"/>
    </w:pPr>
    <w:rPr>
      <w:rFonts w:ascii="Times New Roman" w:eastAsia="Times New Roman" w:hAnsi="Times New Roman" w:cs="Times New Roman"/>
      <w:b/>
      <w:bCs/>
      <w:sz w:val="28"/>
      <w:szCs w:val="24"/>
    </w:rPr>
  </w:style>
  <w:style w:type="character" w:customStyle="1" w:styleId="TytuZnak">
    <w:name w:val="Tytuł Znak"/>
    <w:basedOn w:val="Domylnaczcionkaakapitu"/>
    <w:link w:val="Tytu"/>
    <w:rsid w:val="00E00C4F"/>
    <w:rPr>
      <w:rFonts w:ascii="Times New Roman" w:eastAsia="Times New Roman" w:hAnsi="Times New Roman" w:cs="Times New Roman"/>
      <w:b/>
      <w:bCs/>
      <w:sz w:val="28"/>
      <w:szCs w:val="24"/>
    </w:rPr>
  </w:style>
  <w:style w:type="paragraph" w:styleId="Akapitzlist">
    <w:name w:val="List Paragraph"/>
    <w:basedOn w:val="Normalny"/>
    <w:uiPriority w:val="34"/>
    <w:qFormat/>
    <w:rsid w:val="00E240A6"/>
    <w:pPr>
      <w:ind w:left="720"/>
      <w:contextualSpacing/>
    </w:pPr>
  </w:style>
  <w:style w:type="paragraph" w:styleId="Nagwek">
    <w:name w:val="header"/>
    <w:basedOn w:val="Normalny"/>
    <w:link w:val="NagwekZnak"/>
    <w:uiPriority w:val="99"/>
    <w:unhideWhenUsed/>
    <w:rsid w:val="001168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681E"/>
  </w:style>
  <w:style w:type="paragraph" w:styleId="Stopka">
    <w:name w:val="footer"/>
    <w:basedOn w:val="Normalny"/>
    <w:link w:val="StopkaZnak"/>
    <w:uiPriority w:val="99"/>
    <w:unhideWhenUsed/>
    <w:rsid w:val="001168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681E"/>
  </w:style>
  <w:style w:type="paragraph" w:styleId="Tekstpodstawowy3">
    <w:name w:val="Body Text 3"/>
    <w:basedOn w:val="Normalny"/>
    <w:link w:val="Tekstpodstawowy3Znak"/>
    <w:uiPriority w:val="99"/>
    <w:semiHidden/>
    <w:unhideWhenUsed/>
    <w:rsid w:val="009542FF"/>
    <w:pPr>
      <w:spacing w:after="120"/>
    </w:pPr>
    <w:rPr>
      <w:sz w:val="16"/>
      <w:szCs w:val="16"/>
    </w:rPr>
  </w:style>
  <w:style w:type="character" w:customStyle="1" w:styleId="Tekstpodstawowy3Znak">
    <w:name w:val="Tekst podstawowy 3 Znak"/>
    <w:basedOn w:val="Domylnaczcionkaakapitu"/>
    <w:link w:val="Tekstpodstawowy3"/>
    <w:uiPriority w:val="99"/>
    <w:semiHidden/>
    <w:rsid w:val="009542FF"/>
    <w:rPr>
      <w:sz w:val="16"/>
      <w:szCs w:val="16"/>
    </w:rPr>
  </w:style>
  <w:style w:type="character" w:customStyle="1" w:styleId="Teksttreci2">
    <w:name w:val="Tekst treści (2)_"/>
    <w:basedOn w:val="Domylnaczcionkaakapitu"/>
    <w:link w:val="Teksttreci20"/>
    <w:rsid w:val="00D6113B"/>
    <w:rPr>
      <w:rFonts w:ascii="Arial" w:eastAsia="Arial" w:hAnsi="Arial" w:cs="Arial"/>
      <w:sz w:val="44"/>
      <w:szCs w:val="44"/>
      <w:shd w:val="clear" w:color="auto" w:fill="FFFFFF"/>
    </w:rPr>
  </w:style>
  <w:style w:type="paragraph" w:customStyle="1" w:styleId="Teksttreci20">
    <w:name w:val="Tekst treści (2)"/>
    <w:basedOn w:val="Normalny"/>
    <w:link w:val="Teksttreci2"/>
    <w:rsid w:val="00D6113B"/>
    <w:pPr>
      <w:shd w:val="clear" w:color="auto" w:fill="FFFFFF"/>
      <w:spacing w:after="2100" w:line="0" w:lineRule="atLeast"/>
    </w:pPr>
    <w:rPr>
      <w:rFonts w:ascii="Arial" w:eastAsia="Arial" w:hAnsi="Arial" w:cs="Arial"/>
      <w:sz w:val="44"/>
      <w:szCs w:val="44"/>
    </w:rPr>
  </w:style>
  <w:style w:type="character" w:customStyle="1" w:styleId="Teksttreci">
    <w:name w:val="Tekst treści_"/>
    <w:basedOn w:val="Domylnaczcionkaakapitu"/>
    <w:link w:val="Teksttreci0"/>
    <w:rsid w:val="00D6113B"/>
    <w:rPr>
      <w:rFonts w:ascii="Arial" w:eastAsia="Arial" w:hAnsi="Arial" w:cs="Arial"/>
      <w:sz w:val="21"/>
      <w:szCs w:val="21"/>
      <w:shd w:val="clear" w:color="auto" w:fill="FFFFFF"/>
    </w:rPr>
  </w:style>
  <w:style w:type="paragraph" w:customStyle="1" w:styleId="Teksttreci0">
    <w:name w:val="Tekst treści"/>
    <w:basedOn w:val="Normalny"/>
    <w:link w:val="Teksttreci"/>
    <w:rsid w:val="00D6113B"/>
    <w:pPr>
      <w:shd w:val="clear" w:color="auto" w:fill="FFFFFF"/>
      <w:spacing w:before="960" w:after="0" w:line="290" w:lineRule="exact"/>
      <w:ind w:hanging="360"/>
    </w:pPr>
    <w:rPr>
      <w:rFonts w:ascii="Arial" w:eastAsia="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D8238-895B-4657-BEE4-ABE0569FA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2096</Words>
  <Characters>12580</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Nazwa twojej firmy</Company>
  <LinksUpToDate>false</LinksUpToDate>
  <CharactersWithSpaces>14647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Twoja nazwa użytkownika</dc:creator>
  <cp:lastModifiedBy>Ruśkulyte Karolina</cp:lastModifiedBy>
  <cp:revision>3</cp:revision>
  <cp:lastPrinted>2016-03-14T07:52:00Z</cp:lastPrinted>
  <dcterms:created xsi:type="dcterms:W3CDTF">2021-04-19T07:22:00Z</dcterms:created>
  <dcterms:modified xsi:type="dcterms:W3CDTF">2021-04-19T07:24:00Z</dcterms:modified>
</cp:coreProperties>
</file>