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5BE695A7" w:rsidR="00D513C5" w:rsidRDefault="00154B30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290AA7">
        <w:rPr>
          <w:rFonts w:ascii="Times New Roman" w:hAnsi="Times New Roman" w:cs="Times New Roman"/>
        </w:rPr>
        <w:t>postępowania w trybie podstawowym z możliwością negocjacji na:</w:t>
      </w:r>
    </w:p>
    <w:p w14:paraId="17798E29" w14:textId="77777777" w:rsidR="00290AA7" w:rsidRPr="00290AA7" w:rsidRDefault="00290AA7" w:rsidP="00290A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90AA7">
        <w:rPr>
          <w:color w:val="000000"/>
          <w:sz w:val="28"/>
          <w:szCs w:val="28"/>
        </w:rPr>
        <w:t xml:space="preserve">„Dostawa samochodu ciężarowego  DMC minimum 26 000 kg , przystosowanego do pracy w warunkach dużego zapylenia z zabudową hakową”.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90AA7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0358C132" w14:textId="7777777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kompletny pojazd wraz z gwarancją: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1B6C1368" w14:textId="23C321D8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Cena brutto za serwis samochodów w okresie 36 miesięcy od dnia podpisania protokołu zdawczo – odbiorczego lub </w:t>
      </w:r>
      <w:r>
        <w:rPr>
          <w:b/>
        </w:rPr>
        <w:t xml:space="preserve">limitu </w:t>
      </w:r>
      <w:r w:rsidRPr="00290AA7">
        <w:rPr>
          <w:b/>
        </w:rPr>
        <w:t>300.000 km:</w:t>
      </w:r>
    </w:p>
    <w:p w14:paraId="0149B062" w14:textId="0300516F" w:rsidR="00290AA7" w:rsidRPr="00290AA7" w:rsidRDefault="00290AA7" w:rsidP="00290AA7">
      <w:pPr>
        <w:pStyle w:val="Akapitzlist"/>
        <w:rPr>
          <w:b/>
        </w:rPr>
      </w:pP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0D1E153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18801AC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Oferujemy skrócenie terminu dostawy pojazdu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1AA06ABF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nr 4 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8EEE" w14:textId="77777777" w:rsidR="00D805E3" w:rsidRDefault="00D805E3">
      <w:r>
        <w:separator/>
      </w:r>
    </w:p>
  </w:endnote>
  <w:endnote w:type="continuationSeparator" w:id="0">
    <w:p w14:paraId="70B9AB71" w14:textId="77777777" w:rsidR="00D805E3" w:rsidRDefault="00D8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5463" w14:textId="77777777" w:rsidR="00D805E3" w:rsidRDefault="00D805E3">
      <w:r>
        <w:separator/>
      </w:r>
    </w:p>
  </w:footnote>
  <w:footnote w:type="continuationSeparator" w:id="0">
    <w:p w14:paraId="6183EC0E" w14:textId="77777777" w:rsidR="00D805E3" w:rsidRDefault="00D8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2021-04-08T13:06:00Z</cp:lastPrinted>
  <dcterms:created xsi:type="dcterms:W3CDTF">2021-04-08T13:07:00Z</dcterms:created>
  <dcterms:modified xsi:type="dcterms:W3CDTF">2021-04-08T13:07:00Z</dcterms:modified>
</cp:coreProperties>
</file>