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763327" w:rsidRPr="00CF50C3" w:rsidRDefault="00763327" w:rsidP="007D4B38">
      <w:pPr>
        <w:pStyle w:val="Bezodstpw"/>
      </w:pPr>
      <w:r w:rsidRPr="00CF50C3">
        <w:t>KR-01/1</w:t>
      </w:r>
      <w:r w:rsidRPr="00CF50C3">
        <w:t>3</w:t>
      </w:r>
      <w:r w:rsidRPr="00CF50C3">
        <w:t>/</w:t>
      </w:r>
      <w:r w:rsidRPr="00CF50C3">
        <w:t>22</w:t>
      </w:r>
      <w:r w:rsidRPr="00CF50C3">
        <w:t xml:space="preserve">                                     </w:t>
      </w:r>
      <w:r w:rsidR="00421470">
        <w:t xml:space="preserve">           </w:t>
      </w:r>
      <w:r w:rsidRPr="00CF50C3">
        <w:t xml:space="preserve">            </w:t>
      </w:r>
      <w:r w:rsidR="00421470">
        <w:t xml:space="preserve">                    </w:t>
      </w:r>
      <w:r w:rsidRPr="00CF50C3">
        <w:t xml:space="preserve">    </w:t>
      </w:r>
      <w:r w:rsidRPr="00CF50C3">
        <w:t xml:space="preserve">  </w:t>
      </w:r>
      <w:r w:rsidRPr="00CF50C3">
        <w:t xml:space="preserve">Balice, dnia  </w:t>
      </w:r>
      <w:r w:rsidRPr="00CF50C3">
        <w:t>16.05</w:t>
      </w:r>
      <w:r w:rsidR="007D4B38">
        <w:t>.2022</w:t>
      </w:r>
      <w:r w:rsidRPr="00CF50C3">
        <w:t xml:space="preserve"> r.</w:t>
      </w:r>
    </w:p>
    <w:p w:rsidR="00763327" w:rsidRPr="00CF50C3" w:rsidRDefault="00763327" w:rsidP="007D4B38">
      <w:pPr>
        <w:pStyle w:val="Bezodstpw"/>
      </w:pPr>
    </w:p>
    <w:p w:rsidR="00763327" w:rsidRPr="007D4B38" w:rsidRDefault="00763327" w:rsidP="007D4B38">
      <w:pPr>
        <w:pStyle w:val="Bezodstpw"/>
      </w:pPr>
      <w:r w:rsidRPr="007D4B38">
        <w:t xml:space="preserve">Instytut Zootechniki – Państwowy Instytut Badawczy w Krakowie, ul. </w:t>
      </w:r>
      <w:proofErr w:type="spellStart"/>
      <w:r w:rsidRPr="007D4B38">
        <w:t>Sarego</w:t>
      </w:r>
      <w:proofErr w:type="spellEnd"/>
      <w:r w:rsidRPr="007D4B38">
        <w:t xml:space="preserve"> 2, Zamawiający</w:t>
      </w:r>
      <w:r w:rsidRPr="007D4B38">
        <w:br/>
      </w:r>
      <w:r w:rsidRPr="007D4B38">
        <w:t xml:space="preserve"> w postępowaniu na </w:t>
      </w:r>
      <w:r w:rsidRPr="007D4B38">
        <w:rPr>
          <w:b/>
        </w:rPr>
        <w:t>„</w:t>
      </w:r>
      <w:r w:rsidRPr="007D4B38">
        <w:rPr>
          <w:b/>
        </w:rPr>
        <w:t>Remont tarasu i elewacji frontowej w obrębie westybulu pałacu Radziwiłłów w Balicach k. Krakowa z programem prac konserwat</w:t>
      </w:r>
      <w:r w:rsidR="00CF50C3" w:rsidRPr="007D4B38">
        <w:rPr>
          <w:b/>
        </w:rPr>
        <w:t xml:space="preserve">orskich i przebudową instalacji </w:t>
      </w:r>
      <w:r w:rsidRPr="007D4B38">
        <w:rPr>
          <w:b/>
        </w:rPr>
        <w:t>elektrycznej w zakresie ogrzewania wpustów odprowadzających wody opadowe z tarasu”</w:t>
      </w:r>
      <w:r w:rsidRPr="007D4B38">
        <w:t xml:space="preserve"> informuje, że </w:t>
      </w:r>
      <w:r w:rsidRPr="007D4B38">
        <w:t xml:space="preserve">działając na podstawie art. 286 ust. 1 ustawy z dnia 11 września 2019 r. Prawo zamówień publicznych, </w:t>
      </w:r>
      <w:r w:rsidR="00CF50C3" w:rsidRPr="007D4B38">
        <w:t>dokonuje</w:t>
      </w:r>
      <w:r w:rsidRPr="007D4B38">
        <w:t xml:space="preserve"> zmian</w:t>
      </w:r>
      <w:r w:rsidR="00CF50C3" w:rsidRPr="007D4B38">
        <w:t>y</w:t>
      </w:r>
      <w:r w:rsidRPr="007D4B38">
        <w:t xml:space="preserve"> specyfikacji warunków zamówienia</w:t>
      </w:r>
      <w:r w:rsidR="00CF50C3" w:rsidRPr="007D4B38">
        <w:t xml:space="preserve"> (SWZ)</w:t>
      </w:r>
      <w:r w:rsidRPr="007D4B38">
        <w:t xml:space="preserve">. </w:t>
      </w:r>
    </w:p>
    <w:p w:rsidR="00421470" w:rsidRPr="007D4B38" w:rsidRDefault="00421470" w:rsidP="007D4B38">
      <w:pPr>
        <w:pStyle w:val="Bezodstpw"/>
      </w:pPr>
    </w:p>
    <w:p w:rsidR="00763327" w:rsidRPr="007D4B38" w:rsidRDefault="007D4B38" w:rsidP="007D4B38">
      <w:pPr>
        <w:pStyle w:val="Bezodstpw"/>
      </w:pPr>
      <w:r>
        <w:t xml:space="preserve">I. </w:t>
      </w:r>
      <w:r w:rsidR="00763327" w:rsidRPr="007D4B38">
        <w:t xml:space="preserve">Zmianie ulega </w:t>
      </w:r>
      <w:r w:rsidR="00763327" w:rsidRPr="007D4B38">
        <w:t>pkt VII ust. 1,</w:t>
      </w:r>
      <w:r w:rsidR="00CF50C3" w:rsidRPr="007D4B38">
        <w:t xml:space="preserve"> p</w:t>
      </w:r>
      <w:r w:rsidR="00763327" w:rsidRPr="007D4B38">
        <w:t xml:space="preserve">kt 4, lit. a) SWZ,  który </w:t>
      </w:r>
      <w:r w:rsidR="00763327" w:rsidRPr="007D4B38">
        <w:t>otrzymuje obecnie następujące brzmienie:</w:t>
      </w:r>
    </w:p>
    <w:tbl>
      <w:tblPr>
        <w:tblW w:w="90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63327" w:rsidRPr="00CF50C3" w:rsidTr="007A276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63327" w:rsidRPr="00BA3C34" w:rsidRDefault="00763327" w:rsidP="00763327">
            <w:pPr>
              <w:pStyle w:val="Nagwek2"/>
              <w:keepLines w:val="0"/>
              <w:suppressAutoHyphens/>
              <w:spacing w:before="120" w:after="120"/>
              <w:ind w:left="567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bookmarkStart w:id="0" w:name="_Hlk62725355"/>
            <w:r w:rsidRPr="00BA3C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VII. </w:t>
            </w:r>
            <w:r w:rsidRPr="00BA3C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WARUNKI UDZIAŁU W POSTĘPOWANIU</w:t>
            </w:r>
          </w:p>
        </w:tc>
      </w:tr>
    </w:tbl>
    <w:bookmarkEnd w:id="0"/>
    <w:p w:rsidR="00763327" w:rsidRPr="00CF50C3" w:rsidRDefault="00763327" w:rsidP="00763327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u w:val="single"/>
        </w:rPr>
      </w:pPr>
      <w:r w:rsidRPr="00CF50C3">
        <w:rPr>
          <w:rFonts w:ascii="Calibri" w:hAnsi="Calibri" w:cs="Calibri"/>
          <w:lang w:val="x-none"/>
        </w:rPr>
        <w:t xml:space="preserve">O udzielenie zamówienia mogą ubiegać się Wykonawcy, którzy spełniają warunki udziału </w:t>
      </w:r>
      <w:r w:rsidRPr="00CF50C3">
        <w:rPr>
          <w:rFonts w:ascii="Calibri" w:hAnsi="Calibri" w:cs="Calibri"/>
          <w:lang w:val="x-none"/>
        </w:rPr>
        <w:br/>
        <w:t>w</w:t>
      </w:r>
      <w:r w:rsidRPr="00CF50C3">
        <w:rPr>
          <w:rFonts w:ascii="Calibri" w:hAnsi="Calibri" w:cs="Calibri"/>
        </w:rPr>
        <w:t xml:space="preserve"> postępowaniu dotyczące: </w:t>
      </w:r>
    </w:p>
    <w:p w:rsidR="00763327" w:rsidRPr="00CF50C3" w:rsidRDefault="00763327" w:rsidP="00763327">
      <w:pPr>
        <w:pStyle w:val="NormalnyArialNarrow"/>
        <w:numPr>
          <w:ilvl w:val="0"/>
          <w:numId w:val="10"/>
        </w:numPr>
        <w:ind w:left="426"/>
        <w:rPr>
          <w:rFonts w:ascii="Calibri" w:hAnsi="Calibri" w:cs="Calibri"/>
          <w:sz w:val="24"/>
          <w:szCs w:val="24"/>
        </w:rPr>
      </w:pPr>
      <w:r w:rsidRPr="00CF50C3">
        <w:rPr>
          <w:rFonts w:ascii="Calibri" w:hAnsi="Calibri" w:cs="Calibri"/>
          <w:b/>
          <w:sz w:val="24"/>
          <w:szCs w:val="24"/>
        </w:rPr>
        <w:t xml:space="preserve">zdolności technicznej lub zawodowe </w:t>
      </w:r>
      <w:bookmarkStart w:id="1" w:name="_GoBack"/>
      <w:bookmarkEnd w:id="1"/>
    </w:p>
    <w:p w:rsidR="00763327" w:rsidRPr="00CF50C3" w:rsidRDefault="00763327" w:rsidP="00763327">
      <w:pPr>
        <w:pStyle w:val="NormalnyArialNarrow"/>
        <w:ind w:left="567"/>
        <w:rPr>
          <w:rFonts w:ascii="Calibri" w:hAnsi="Calibri" w:cs="Calibri"/>
          <w:sz w:val="24"/>
          <w:szCs w:val="24"/>
        </w:rPr>
      </w:pPr>
      <w:r w:rsidRPr="00CF50C3">
        <w:rPr>
          <w:rFonts w:ascii="Calibri" w:hAnsi="Calibri" w:cs="Calibri"/>
          <w:sz w:val="24"/>
          <w:szCs w:val="24"/>
        </w:rPr>
        <w:t xml:space="preserve">Opis spełnienia warunku:  </w:t>
      </w:r>
    </w:p>
    <w:p w:rsidR="00763327" w:rsidRPr="00CF50C3" w:rsidRDefault="00763327" w:rsidP="00763327">
      <w:pPr>
        <w:pStyle w:val="NormalnyArialNarrow"/>
        <w:ind w:firstLine="426"/>
        <w:rPr>
          <w:rFonts w:ascii="Calibri" w:hAnsi="Calibri" w:cs="Calibri"/>
          <w:b/>
          <w:sz w:val="24"/>
          <w:szCs w:val="24"/>
          <w:u w:val="single"/>
        </w:rPr>
      </w:pPr>
      <w:r w:rsidRPr="00CF50C3">
        <w:rPr>
          <w:rFonts w:ascii="Calibri" w:hAnsi="Calibri" w:cs="Calibri"/>
          <w:b/>
          <w:sz w:val="24"/>
          <w:szCs w:val="24"/>
        </w:rPr>
        <w:t xml:space="preserve">   Wykonawca spełni warunek, jeśli wykaże, że:</w:t>
      </w:r>
    </w:p>
    <w:p w:rsidR="00763327" w:rsidRDefault="00763327" w:rsidP="0076332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lang w:val="x-none"/>
        </w:rPr>
      </w:pPr>
      <w:r w:rsidRPr="00CF50C3">
        <w:rPr>
          <w:rFonts w:ascii="Calibri" w:hAnsi="Calibri" w:cs="Calibri"/>
          <w:color w:val="auto"/>
        </w:rPr>
        <w:t xml:space="preserve"> wykonał </w:t>
      </w:r>
      <w:r w:rsidRPr="00CF50C3">
        <w:rPr>
          <w:rFonts w:ascii="Calibri" w:hAnsi="Calibri" w:cs="Calibri"/>
          <w:b/>
          <w:color w:val="auto"/>
        </w:rPr>
        <w:t>co najmniej jedną (1) robotę budowlaną (kontrakt)</w:t>
      </w:r>
      <w:r w:rsidRPr="00CF50C3">
        <w:rPr>
          <w:rFonts w:ascii="Calibri" w:hAnsi="Calibri" w:cs="Calibri"/>
          <w:color w:val="auto"/>
        </w:rPr>
        <w:t xml:space="preserve"> </w:t>
      </w:r>
      <w:r w:rsidRPr="00CF50C3">
        <w:rPr>
          <w:rFonts w:ascii="Calibri" w:hAnsi="Calibri" w:cs="Calibri"/>
          <w:b/>
        </w:rPr>
        <w:t>związan</w:t>
      </w:r>
      <w:r w:rsidR="00421470">
        <w:rPr>
          <w:rFonts w:ascii="Calibri" w:hAnsi="Calibri" w:cs="Calibri"/>
          <w:b/>
        </w:rPr>
        <w:t>ą</w:t>
      </w:r>
      <w:r w:rsidRPr="00CF50C3">
        <w:rPr>
          <w:rFonts w:ascii="Calibri" w:hAnsi="Calibri" w:cs="Calibri"/>
          <w:b/>
        </w:rPr>
        <w:t xml:space="preserve"> z remontem elewacji frontowej na obiektach wpisanych do rejestru zabytków</w:t>
      </w:r>
      <w:r w:rsidRPr="00CF50C3">
        <w:rPr>
          <w:rFonts w:ascii="Calibri" w:hAnsi="Calibri" w:cs="Calibri"/>
          <w:b/>
          <w:color w:val="auto"/>
        </w:rPr>
        <w:t>, o wartości co najmniej 200.000,00 zł brutto</w:t>
      </w:r>
      <w:r w:rsidRPr="00CF50C3">
        <w:rPr>
          <w:rFonts w:ascii="Calibri" w:hAnsi="Calibri" w:cs="Calibri"/>
          <w:color w:val="auto"/>
        </w:rPr>
        <w:t xml:space="preserve">, zrealizowanych w okresie ostatnich 5 lat, a jeżeli okres prowadzenia działalności jest krótszy – w tym okresie. </w:t>
      </w:r>
      <w:r w:rsidRPr="00CF50C3">
        <w:rPr>
          <w:rFonts w:ascii="Calibri" w:hAnsi="Calibri" w:cs="Calibri"/>
          <w:lang w:val="x-none"/>
        </w:rPr>
        <w:t xml:space="preserve">Zamawiający przez </w:t>
      </w:r>
      <w:r w:rsidRPr="00CF50C3">
        <w:rPr>
          <w:rFonts w:ascii="Calibri" w:hAnsi="Calibri" w:cs="Calibri"/>
        </w:rPr>
        <w:t>„</w:t>
      </w:r>
      <w:r w:rsidRPr="00CF50C3">
        <w:rPr>
          <w:rFonts w:ascii="Calibri" w:hAnsi="Calibri" w:cs="Calibri"/>
          <w:lang w:val="x-none"/>
        </w:rPr>
        <w:t>kontrakt” rozumie jako jedną, pisemną umowę odpłatną – a nie sumę pojedynczych zleceń realizowanych na rzecz tego samego podmiotu.</w:t>
      </w:r>
    </w:p>
    <w:p w:rsidR="00421470" w:rsidRDefault="00421470" w:rsidP="00421470">
      <w:pPr>
        <w:pStyle w:val="Default"/>
        <w:ind w:left="786"/>
        <w:jc w:val="both"/>
        <w:rPr>
          <w:rFonts w:ascii="Calibri" w:hAnsi="Calibri" w:cs="Calibri"/>
          <w:lang w:val="x-none"/>
        </w:rPr>
      </w:pPr>
    </w:p>
    <w:p w:rsidR="00421470" w:rsidRDefault="00421470" w:rsidP="00421470">
      <w:pPr>
        <w:pStyle w:val="Default"/>
        <w:ind w:left="786"/>
        <w:jc w:val="both"/>
        <w:rPr>
          <w:rFonts w:ascii="Calibri" w:hAnsi="Calibri" w:cs="Calibri"/>
          <w:lang w:val="x-none"/>
        </w:rPr>
      </w:pPr>
    </w:p>
    <w:p w:rsidR="00421470" w:rsidRPr="007D4B38" w:rsidRDefault="007D4B38" w:rsidP="007D4B38">
      <w:pPr>
        <w:pStyle w:val="Bezodstpw"/>
      </w:pPr>
      <w:r>
        <w:t xml:space="preserve">II. </w:t>
      </w:r>
      <w:r w:rsidR="00421470" w:rsidRPr="007D4B38">
        <w:t xml:space="preserve">Zmianie ulega </w:t>
      </w:r>
      <w:r w:rsidR="00421470" w:rsidRPr="007D4B38">
        <w:t>pkt X</w:t>
      </w:r>
      <w:r w:rsidR="00421470" w:rsidRPr="007D4B38">
        <w:t xml:space="preserve">II ust. 1, pkt </w:t>
      </w:r>
      <w:r w:rsidR="00421470" w:rsidRPr="007D4B38">
        <w:t>1</w:t>
      </w:r>
      <w:r w:rsidR="00421470" w:rsidRPr="007D4B38">
        <w:t xml:space="preserve"> SWZ,  który otrzymuje obecnie następujące brzmienie:</w:t>
      </w: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421470" w:rsidRPr="00421470" w:rsidTr="00BA3C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21470" w:rsidRPr="00421470" w:rsidRDefault="00421470" w:rsidP="00421470">
            <w:pPr>
              <w:keepNext/>
              <w:suppressAutoHyphens/>
              <w:spacing w:before="120"/>
              <w:ind w:left="567" w:right="-71"/>
              <w:jc w:val="both"/>
              <w:outlineLvl w:val="1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XII. </w:t>
            </w:r>
            <w:r w:rsidRPr="00421470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INFORMACJE O PODMIOTOWYCH ŚRODKACH DOWODOWYCH</w:t>
            </w:r>
          </w:p>
        </w:tc>
      </w:tr>
    </w:tbl>
    <w:p w:rsidR="00421470" w:rsidRPr="00421470" w:rsidRDefault="00421470" w:rsidP="0042147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421470">
        <w:rPr>
          <w:rFonts w:asciiTheme="minorHAnsi" w:hAnsiTheme="minorHAnsi" w:cstheme="minorHAnsi"/>
        </w:rPr>
        <w:t>Zamawiający przed wyborem najkorzystniejszej oferty wezwie Wykonawcę, którego oferta została najwyżej oceniona, do złożenia w wyznaczonym terminie, nie krótszym niż 5 dni od dnia wezwania, aktualnych na dzień złożenia następujących dokumentów:</w:t>
      </w:r>
    </w:p>
    <w:p w:rsidR="00421470" w:rsidRPr="00421470" w:rsidRDefault="00421470" w:rsidP="00421470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i/>
        </w:rPr>
      </w:pPr>
      <w:r w:rsidRPr="00421470">
        <w:rPr>
          <w:rFonts w:asciiTheme="minorHAnsi" w:hAnsiTheme="minorHAnsi" w:cstheme="minorHAnsi"/>
        </w:rPr>
        <w:t xml:space="preserve">Wykazu robót budowlanych, obejmującego wykonanie </w:t>
      </w:r>
      <w:r w:rsidRPr="00421470">
        <w:rPr>
          <w:rFonts w:asciiTheme="minorHAnsi" w:hAnsiTheme="minorHAnsi" w:cstheme="minorHAnsi"/>
          <w:b/>
        </w:rPr>
        <w:t>co najmniej jednej (1) roboty budowlanej</w:t>
      </w:r>
      <w:r w:rsidRPr="004214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związanej</w:t>
      </w:r>
      <w:r w:rsidRPr="00421470">
        <w:rPr>
          <w:rFonts w:asciiTheme="minorHAnsi" w:hAnsiTheme="minorHAnsi" w:cstheme="minorHAnsi"/>
          <w:b/>
        </w:rPr>
        <w:t xml:space="preserve"> z remontem elewacji frontowej na obiektach wpisanych do rejestru zabytków</w:t>
      </w:r>
      <w:r w:rsidRPr="00421470">
        <w:rPr>
          <w:rFonts w:asciiTheme="minorHAnsi" w:hAnsiTheme="minorHAnsi" w:cstheme="minorHAnsi"/>
        </w:rPr>
        <w:t xml:space="preserve">, </w:t>
      </w:r>
      <w:r w:rsidRPr="00421470">
        <w:rPr>
          <w:rFonts w:asciiTheme="minorHAnsi" w:hAnsiTheme="minorHAnsi" w:cstheme="minorHAnsi"/>
          <w:b/>
        </w:rPr>
        <w:t>o wartości co najmniej 200.000,00 zł brutto</w:t>
      </w:r>
      <w:r w:rsidRPr="00421470">
        <w:rPr>
          <w:rFonts w:asciiTheme="minorHAnsi" w:hAnsiTheme="minorHAnsi" w:cstheme="minorHAnsi"/>
        </w:rPr>
        <w:t xml:space="preserve">, zrealizowanych w okresie ostatnich 5 lat, a jeżeli okres prowadzenia działalności jest krótszy – w tym okresie, wraz z podaniem podmiotów, na rzecz których roboty zostały wykonane (zamawiający), przedmiotu oraz miejsce wykonania, wartości, daty wykonania oraz załączeniem dowodów określających, czy te roboty zostały wykonane należycie. Dowodami, o których mowa w zdaniu powyższym, mogą być </w:t>
      </w:r>
      <w:r w:rsidRPr="00421470">
        <w:rPr>
          <w:rFonts w:asciiTheme="minorHAnsi" w:hAnsiTheme="minorHAnsi" w:cstheme="minorHAnsi"/>
        </w:rPr>
        <w:lastRenderedPageBreak/>
        <w:t xml:space="preserve">referencje lub inne dokumenty sporządzone przez podmiot, na rzecz którego roboty budowlane zostały wykonane a jeżeli wykonawca z przyczyn niezależnych od niego nie jest w stanie uzyskać tych dokumentów – inne odpowiednie dokumenty. Wzór wykazu stanowi </w:t>
      </w:r>
      <w:r w:rsidRPr="00421470">
        <w:rPr>
          <w:rFonts w:asciiTheme="minorHAnsi" w:hAnsiTheme="minorHAnsi" w:cstheme="minorHAnsi"/>
          <w:b/>
        </w:rPr>
        <w:t>załącznik nr 7 do SWZ.</w:t>
      </w:r>
    </w:p>
    <w:p w:rsidR="00763327" w:rsidRPr="00CF50C3" w:rsidRDefault="00763327" w:rsidP="007D4B38">
      <w:pPr>
        <w:pStyle w:val="Bezodstpw"/>
      </w:pPr>
    </w:p>
    <w:p w:rsidR="00CF50C3" w:rsidRPr="007D4B38" w:rsidRDefault="007D4B38" w:rsidP="007D4B38">
      <w:pPr>
        <w:pStyle w:val="Bezodstpw"/>
      </w:pPr>
      <w:r w:rsidRPr="007D4B38">
        <w:t xml:space="preserve">III. </w:t>
      </w:r>
      <w:r w:rsidRPr="004D364D">
        <w:rPr>
          <w:u w:val="single"/>
        </w:rPr>
        <w:t>Z</w:t>
      </w:r>
      <w:r w:rsidR="00763327" w:rsidRPr="007D4B38">
        <w:rPr>
          <w:u w:val="single"/>
        </w:rPr>
        <w:t xml:space="preserve">mianie ulega </w:t>
      </w:r>
      <w:r w:rsidR="00763327" w:rsidRPr="007D4B38">
        <w:rPr>
          <w:u w:val="single"/>
        </w:rPr>
        <w:t xml:space="preserve">treść </w:t>
      </w:r>
      <w:r w:rsidR="00763327" w:rsidRPr="007D4B38">
        <w:rPr>
          <w:b/>
          <w:u w:val="single"/>
        </w:rPr>
        <w:t xml:space="preserve">załącznik nr </w:t>
      </w:r>
      <w:r w:rsidR="00763327" w:rsidRPr="007D4B38">
        <w:rPr>
          <w:b/>
          <w:u w:val="single"/>
        </w:rPr>
        <w:t>7</w:t>
      </w:r>
      <w:r w:rsidR="00CF50C3" w:rsidRPr="007D4B38">
        <w:rPr>
          <w:b/>
          <w:u w:val="single"/>
        </w:rPr>
        <w:t xml:space="preserve"> do SWZ</w:t>
      </w:r>
      <w:r w:rsidR="00CF50C3" w:rsidRPr="007D4B38">
        <w:rPr>
          <w:u w:val="single"/>
        </w:rPr>
        <w:t xml:space="preserve">, który </w:t>
      </w:r>
      <w:r w:rsidR="00763327" w:rsidRPr="007D4B38">
        <w:t xml:space="preserve">otrzymuje </w:t>
      </w:r>
      <w:r w:rsidR="00CF50C3" w:rsidRPr="007D4B38">
        <w:t>brzmienie zgodne z treścią</w:t>
      </w:r>
      <w:r w:rsidR="00710CC4" w:rsidRPr="007D4B38">
        <w:t xml:space="preserve"> załącznika</w:t>
      </w:r>
      <w:r w:rsidR="00CF50C3" w:rsidRPr="007D4B38">
        <w:t xml:space="preserve"> zamieszczon</w:t>
      </w:r>
      <w:r w:rsidR="00710CC4" w:rsidRPr="007D4B38">
        <w:t>ą</w:t>
      </w:r>
      <w:r w:rsidR="00CF50C3" w:rsidRPr="007D4B38">
        <w:t xml:space="preserve"> na stronie prowadzonego postępowania pod nazwą:</w:t>
      </w:r>
    </w:p>
    <w:p w:rsidR="007D4B38" w:rsidRPr="00CF50C3" w:rsidRDefault="007D4B38" w:rsidP="007D4B38">
      <w:pPr>
        <w:pStyle w:val="Bezodstpw"/>
      </w:pPr>
    </w:p>
    <w:p w:rsidR="00763327" w:rsidRPr="007D4B38" w:rsidRDefault="00CF50C3" w:rsidP="007D4B38">
      <w:pPr>
        <w:pStyle w:val="Bezodstpw"/>
        <w:rPr>
          <w:b/>
        </w:rPr>
      </w:pPr>
      <w:r w:rsidRPr="007D4B38">
        <w:rPr>
          <w:b/>
        </w:rPr>
        <w:t xml:space="preserve">                                KR-01-13-22 Zał. nr 7 do </w:t>
      </w:r>
      <w:proofErr w:type="spellStart"/>
      <w:r w:rsidRPr="007D4B38">
        <w:rPr>
          <w:b/>
        </w:rPr>
        <w:t>SWZ_po</w:t>
      </w:r>
      <w:proofErr w:type="spellEnd"/>
      <w:r w:rsidRPr="007D4B38">
        <w:rPr>
          <w:b/>
        </w:rPr>
        <w:t xml:space="preserve"> zmianie SWZ.doc</w:t>
      </w:r>
    </w:p>
    <w:p w:rsidR="00763327" w:rsidRPr="00CF50C3" w:rsidRDefault="00763327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763327" w:rsidRDefault="00763327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710CC4" w:rsidRPr="00CF50C3" w:rsidRDefault="00710CC4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763327" w:rsidRPr="00CF50C3" w:rsidRDefault="00763327" w:rsidP="00763327">
      <w:pPr>
        <w:ind w:left="6096"/>
        <w:rPr>
          <w:rFonts w:ascii="Calibri" w:eastAsia="Calibri" w:hAnsi="Calibri" w:cs="Calibri"/>
          <w:sz w:val="22"/>
          <w:szCs w:val="22"/>
          <w:lang w:eastAsia="en-US"/>
        </w:rPr>
      </w:pPr>
      <w:r w:rsidRPr="00CF50C3">
        <w:rPr>
          <w:rFonts w:ascii="Calibri" w:hAnsi="Calibri" w:cs="Calibri"/>
          <w:b/>
          <w:iCs/>
          <w:sz w:val="22"/>
          <w:szCs w:val="22"/>
          <w:lang w:eastAsia="x-none"/>
        </w:rPr>
        <w:t>Mariusz Cichecki</w:t>
      </w:r>
      <w:r w:rsidRPr="00CF50C3">
        <w:rPr>
          <w:rFonts w:ascii="Calibri" w:eastAsia="Calibri" w:hAnsi="Calibri" w:cs="Calibri"/>
          <w:sz w:val="22"/>
          <w:szCs w:val="22"/>
          <w:lang w:eastAsia="en-US"/>
        </w:rPr>
        <w:t xml:space="preserve">       …………………………</w:t>
      </w:r>
    </w:p>
    <w:p w:rsidR="00763327" w:rsidRPr="00710CC4" w:rsidRDefault="00763327" w:rsidP="00763327">
      <w:pPr>
        <w:spacing w:after="120"/>
        <w:ind w:left="4678"/>
        <w:jc w:val="center"/>
        <w:rPr>
          <w:rFonts w:ascii="Calibri" w:hAnsi="Calibri" w:cs="Calibri"/>
          <w:i/>
          <w:sz w:val="18"/>
          <w:szCs w:val="18"/>
        </w:rPr>
      </w:pPr>
      <w:r w:rsidRPr="00710CC4">
        <w:rPr>
          <w:rFonts w:ascii="Calibri" w:hAnsi="Calibri" w:cs="Calibri"/>
          <w:i/>
          <w:sz w:val="18"/>
          <w:szCs w:val="18"/>
        </w:rPr>
        <w:t xml:space="preserve">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 xml:space="preserve"> Podpis</w:t>
      </w:r>
      <w:r w:rsidRPr="00710CC4">
        <w:rPr>
          <w:rFonts w:ascii="Calibri" w:hAnsi="Calibri" w:cs="Calibri"/>
          <w:i/>
          <w:sz w:val="18"/>
          <w:szCs w:val="18"/>
          <w:lang w:val="x-none"/>
        </w:rPr>
        <w:t xml:space="preserve">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Kierownika Zamawiającego lub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                       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osoby upoważnionej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przez Dyrektora IZ-PIB </w:t>
      </w:r>
    </w:p>
    <w:p w:rsidR="008A059E" w:rsidRDefault="008A059E" w:rsidP="00750010"/>
    <w:sectPr w:rsidR="008A059E" w:rsidSect="0042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78860DE6"/>
    <w:lvl w:ilvl="0" w:tplc="83B2A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DA"/>
    <w:multiLevelType w:val="hybridMultilevel"/>
    <w:tmpl w:val="91222B3A"/>
    <w:lvl w:ilvl="0" w:tplc="95E025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70A5"/>
    <w:multiLevelType w:val="hybridMultilevel"/>
    <w:tmpl w:val="4D90F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B786C"/>
    <w:rsid w:val="000C728F"/>
    <w:rsid w:val="00124CE7"/>
    <w:rsid w:val="001A293E"/>
    <w:rsid w:val="00205250"/>
    <w:rsid w:val="00242F6E"/>
    <w:rsid w:val="0025346F"/>
    <w:rsid w:val="002A3ECB"/>
    <w:rsid w:val="003336E9"/>
    <w:rsid w:val="00344593"/>
    <w:rsid w:val="00387E0D"/>
    <w:rsid w:val="00421470"/>
    <w:rsid w:val="004B2079"/>
    <w:rsid w:val="004C1409"/>
    <w:rsid w:val="004D364D"/>
    <w:rsid w:val="004D3746"/>
    <w:rsid w:val="004F014A"/>
    <w:rsid w:val="00522859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D4B38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3C3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E12095"/>
    <w:rsid w:val="00E64368"/>
    <w:rsid w:val="00E90E82"/>
    <w:rsid w:val="00E97783"/>
    <w:rsid w:val="00F06C21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EA30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7D4B38"/>
    <w:pPr>
      <w:spacing w:after="0" w:line="240" w:lineRule="auto"/>
      <w:ind w:left="142"/>
      <w:jc w:val="both"/>
    </w:pPr>
    <w:rPr>
      <w:rFonts w:eastAsia="Calibri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9125-9575-4F54-9841-4051802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8</cp:revision>
  <cp:lastPrinted>2022-05-16T10:38:00Z</cp:lastPrinted>
  <dcterms:created xsi:type="dcterms:W3CDTF">2022-05-16T10:19:00Z</dcterms:created>
  <dcterms:modified xsi:type="dcterms:W3CDTF">2022-05-16T10:41:00Z</dcterms:modified>
</cp:coreProperties>
</file>