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0AB3B" w14:textId="785B7413" w:rsidR="00EF45B6" w:rsidRPr="00D82B9E" w:rsidRDefault="004C36D2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Oświadczenia, 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Stosownie do art. 63 ust. </w:t>
      </w:r>
      <w:r w:rsidR="00EF45B6">
        <w:rPr>
          <w:rFonts w:ascii="Arial" w:hAnsi="Arial" w:cs="Arial"/>
          <w:bCs/>
          <w:sz w:val="18"/>
          <w:szCs w:val="18"/>
        </w:rPr>
        <w:t>1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 ustawy </w:t>
      </w:r>
      <w:proofErr w:type="spellStart"/>
      <w:r w:rsidR="00EF45B6" w:rsidRPr="00D82B9E">
        <w:rPr>
          <w:rFonts w:ascii="Arial" w:hAnsi="Arial" w:cs="Arial"/>
          <w:bCs/>
          <w:sz w:val="18"/>
          <w:szCs w:val="18"/>
        </w:rPr>
        <w:t>Pzp</w:t>
      </w:r>
      <w:proofErr w:type="spellEnd"/>
      <w:r w:rsidR="00EF45B6" w:rsidRPr="00D82B9E">
        <w:rPr>
          <w:rFonts w:ascii="Arial" w:hAnsi="Arial" w:cs="Arial"/>
          <w:bCs/>
          <w:sz w:val="18"/>
          <w:szCs w:val="18"/>
        </w:rPr>
        <w:t>, oświadczeni</w:t>
      </w:r>
      <w:r w:rsidR="00EF45B6">
        <w:rPr>
          <w:rFonts w:ascii="Arial" w:hAnsi="Arial" w:cs="Arial"/>
          <w:bCs/>
          <w:sz w:val="18"/>
          <w:szCs w:val="18"/>
        </w:rPr>
        <w:t>a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 powinn</w:t>
      </w:r>
      <w:r w:rsidR="00EF45B6">
        <w:rPr>
          <w:rFonts w:ascii="Arial" w:hAnsi="Arial" w:cs="Arial"/>
          <w:bCs/>
          <w:sz w:val="18"/>
          <w:szCs w:val="18"/>
        </w:rPr>
        <w:t>y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 być złożone, pod rygorem nieważności, w formie elektronicznej</w:t>
      </w:r>
      <w:r w:rsidR="00401083">
        <w:rPr>
          <w:rFonts w:ascii="Arial" w:hAnsi="Arial" w:cs="Arial"/>
          <w:bCs/>
          <w:sz w:val="18"/>
          <w:szCs w:val="18"/>
        </w:rPr>
        <w:t>, tj. opatrzonej k</w:t>
      </w:r>
      <w:r w:rsidR="00401083" w:rsidRPr="00401083">
        <w:rPr>
          <w:rFonts w:ascii="Arial" w:hAnsi="Arial" w:cs="Arial"/>
          <w:bCs/>
          <w:sz w:val="18"/>
          <w:szCs w:val="18"/>
        </w:rPr>
        <w:t>walifikowany</w:t>
      </w:r>
      <w:r w:rsidR="00401083">
        <w:rPr>
          <w:rFonts w:ascii="Arial" w:hAnsi="Arial" w:cs="Arial"/>
          <w:bCs/>
          <w:sz w:val="18"/>
          <w:szCs w:val="18"/>
        </w:rPr>
        <w:t>m</w:t>
      </w:r>
      <w:r w:rsidR="00401083" w:rsidRPr="00401083">
        <w:rPr>
          <w:rFonts w:ascii="Arial" w:hAnsi="Arial" w:cs="Arial"/>
          <w:bCs/>
          <w:sz w:val="18"/>
          <w:szCs w:val="18"/>
        </w:rPr>
        <w:t xml:space="preserve"> podpis</w:t>
      </w:r>
      <w:r w:rsidR="00401083">
        <w:rPr>
          <w:rFonts w:ascii="Arial" w:hAnsi="Arial" w:cs="Arial"/>
          <w:bCs/>
          <w:sz w:val="18"/>
          <w:szCs w:val="18"/>
        </w:rPr>
        <w:t>em</w:t>
      </w:r>
      <w:r w:rsidR="00401083" w:rsidRPr="00401083">
        <w:rPr>
          <w:rFonts w:ascii="Arial" w:hAnsi="Arial" w:cs="Arial"/>
          <w:bCs/>
          <w:sz w:val="18"/>
          <w:szCs w:val="18"/>
        </w:rPr>
        <w:t xml:space="preserve"> elektroniczny</w:t>
      </w:r>
      <w:r w:rsidR="00401083">
        <w:rPr>
          <w:rFonts w:ascii="Arial" w:hAnsi="Arial" w:cs="Arial"/>
          <w:bCs/>
          <w:sz w:val="18"/>
          <w:szCs w:val="18"/>
        </w:rPr>
        <w:t>m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. </w:t>
      </w:r>
    </w:p>
    <w:p w14:paraId="13EDA597" w14:textId="2191C45A" w:rsidR="00B406D1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b/>
          <w:sz w:val="18"/>
          <w:szCs w:val="18"/>
        </w:rPr>
        <w:t>Treść dokumentu uwzględnia oświadcz</w:t>
      </w:r>
      <w:r w:rsidR="005C4A49">
        <w:rPr>
          <w:rFonts w:ascii="Arial" w:hAnsi="Arial" w:cs="Arial"/>
          <w:b/>
          <w:sz w:val="18"/>
          <w:szCs w:val="18"/>
        </w:rPr>
        <w:t>enie o niepodleganiu wykluczeniu</w:t>
      </w:r>
      <w:r w:rsidRPr="00D82B9E">
        <w:rPr>
          <w:rFonts w:ascii="Arial" w:hAnsi="Arial" w:cs="Arial"/>
          <w:b/>
          <w:sz w:val="18"/>
          <w:szCs w:val="18"/>
        </w:rPr>
        <w:t xml:space="preserve"> z postępowania na podstawie art. </w:t>
      </w:r>
      <w:r w:rsidRPr="00E84280">
        <w:rPr>
          <w:rFonts w:ascii="Arial" w:hAnsi="Arial" w:cs="Arial"/>
          <w:b/>
          <w:sz w:val="18"/>
          <w:szCs w:val="18"/>
        </w:rPr>
        <w:t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 w:rsidRPr="00D82B9E">
        <w:rPr>
          <w:rFonts w:ascii="Arial" w:hAnsi="Arial" w:cs="Arial"/>
          <w:color w:val="222222"/>
          <w:sz w:val="18"/>
          <w:szCs w:val="18"/>
        </w:rPr>
        <w:t xml:space="preserve">. </w:t>
      </w:r>
    </w:p>
    <w:p w14:paraId="5F05BD2A" w14:textId="72B1393C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b/>
          <w:bCs/>
          <w:color w:val="222222"/>
          <w:sz w:val="18"/>
          <w:szCs w:val="18"/>
        </w:rPr>
      </w:pPr>
      <w:r w:rsidRPr="00D82B9E">
        <w:rPr>
          <w:rFonts w:ascii="Arial" w:hAnsi="Arial" w:cs="Arial"/>
          <w:color w:val="222222"/>
          <w:sz w:val="18"/>
          <w:szCs w:val="18"/>
        </w:rPr>
        <w:t xml:space="preserve">Zgodnie z treścią ww. przepisu, </w:t>
      </w: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zakazuje się udzielania lub dalszego wykonywania wszelkich zamówień publicznych lub koncesji objętych zakresem dyrektyw w sprawie zamówień publicznych</w:t>
      </w:r>
      <w:r w:rsidRPr="00BF716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tj. </w:t>
      </w:r>
      <w:r w:rsidRPr="001850F0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dyrektyw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y</w:t>
      </w:r>
      <w:r w:rsidRPr="001850F0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Parlamentu Europejskiego i Rady 2014/23/UE z dnia 26 lutego 2014 r. w sprawie udzielania koncesji (Dz. Urz. UE L 94 z 28.3.2014, str. 1)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(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dalej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jako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: dyrektywa 2014/23/UE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dyrektywy </w:t>
      </w:r>
      <w:r w:rsidRPr="00BA70DF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Parlamentu Europejskiego i Rady 2014/24/UE z dnia 26 lutego 2014 r. w sprawie zamówień publicznych, uchylając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ej</w:t>
      </w:r>
      <w:r w:rsidRPr="00BA70DF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dyrektywę 2004/18/WE (Dz. Urz. UE L 94 z 28.3.2014, str. 65)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(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dalej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jako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: dyrektywa 2014/24/UE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dyrektywy </w:t>
      </w:r>
      <w:r w:rsidRPr="00376211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Parlamentu Europejskiego i Rady 2014/25/UE z dnia 26 lutego 2014 r. w sprawie udzielania zamówień</w:t>
      </w:r>
      <w:r w:rsidRPr="0037621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Pr="00376211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przez podmioty działające w sektorach gospodarki wodnej, energetyki, transportu i usług pocztowych, uchylając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ej</w:t>
      </w:r>
      <w:r w:rsidRPr="00376211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dyrektywę 2004/17/WE (Dz. Urz. UE L 94 z 28.3.2014, str. 243)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(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dalej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jako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: dyrektywa 2014/25/UE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oraz </w:t>
      </w:r>
      <w:r w:rsidRPr="00E96487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dyrektyw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y</w:t>
      </w:r>
      <w:r w:rsidRPr="00E96487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2009/81/WE Parlamentu Europejskiego i Rady z dnia 13 lipca 2009 r. w sprawie koordynacji procedur udzielania niektórych zamówień na roboty budowlane, dostawy i usługi przez instytucje lub podmioty zamawiające w dziedzinach obronności i bezpieczeństwa i zmieniając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ej</w:t>
      </w:r>
      <w:r w:rsidRPr="00E96487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dyrektywy 2004/17/WE i 2004/18/WE (Dz. Urz. UE L 216 z 20.8.2009, str. 76)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</w:t>
      </w:r>
      <w:r w:rsidR="00A940AE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(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dalej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jako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: dyrektywa 2009/81/WE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</w:t>
      </w:r>
      <w:r w:rsidRPr="00BF716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</w:t>
      </w: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na rzecz lub z udziałem:</w:t>
      </w:r>
    </w:p>
    <w:p w14:paraId="7A36E014" w14:textId="77777777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</w:pP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1) obywateli rosyjskich lub osób fizycznych lub prawnych, podmiotów lub organów z siedzibą w Rosji;</w:t>
      </w:r>
    </w:p>
    <w:p w14:paraId="263F47B8" w14:textId="77777777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b/>
          <w:bCs/>
          <w:color w:val="222222"/>
          <w:sz w:val="18"/>
          <w:szCs w:val="18"/>
        </w:rPr>
      </w:pPr>
      <w:r w:rsidRPr="007067F9">
        <w:rPr>
          <w:rFonts w:ascii="Arial" w:hAnsi="Arial" w:cs="Arial"/>
          <w:b/>
          <w:bCs/>
          <w:color w:val="222222"/>
          <w:sz w:val="18"/>
          <w:szCs w:val="18"/>
        </w:rPr>
        <w:t xml:space="preserve">2) </w:t>
      </w: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osób prawnych, podmiotów lub organów, do których prawa własności bezpośrednio lub pośrednio w ponad 50 % należą do podmiotu, o którym mowa w lit. a) niniejszego ustępu; lub</w:t>
      </w:r>
    </w:p>
    <w:p w14:paraId="64AF1969" w14:textId="77777777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</w:pP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3) osób fizycznych lub prawnych, podmiotów lub organów działających w imieniu lub pod kierunkiem podmiotu, o którym mowa w lit. a) lub b) niniejszego ustępu,</w:t>
      </w:r>
    </w:p>
    <w:p w14:paraId="2C6EBA7F" w14:textId="4FF306B3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</w:pP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w tym podwykonawców, dostawców lub podmiotów, na których zdolności polega się w rozumieniu dyrektyw w sprawie zamówień publicznych, w przypadku gdy przypada na nich ponad 10 % wartości zamówienia.</w:t>
      </w:r>
    </w:p>
    <w:p w14:paraId="66AD1916" w14:textId="16596015" w:rsidR="00252230" w:rsidRPr="00252230" w:rsidRDefault="00164500" w:rsidP="00252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W myśl art. 125 ust. 2 ustawy </w:t>
      </w:r>
      <w:proofErr w:type="spellStart"/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C9115C" w:rsidRPr="00D82B9E">
        <w:rPr>
          <w:rFonts w:ascii="Arial" w:hAnsi="Arial" w:cs="Arial"/>
          <w:bCs/>
          <w:sz w:val="18"/>
          <w:szCs w:val="18"/>
        </w:rPr>
        <w:t xml:space="preserve">w postępowaniach o udzielenie zamówienia publicznego o wartości </w:t>
      </w:r>
      <w:r w:rsidR="00C9115C">
        <w:rPr>
          <w:rFonts w:ascii="Arial" w:hAnsi="Arial" w:cs="Arial"/>
          <w:bCs/>
          <w:sz w:val="18"/>
          <w:szCs w:val="18"/>
        </w:rPr>
        <w:t>równej lub przekraczającej</w:t>
      </w:r>
      <w:r w:rsidR="00C9115C" w:rsidRPr="00D82B9E">
        <w:rPr>
          <w:rFonts w:ascii="Arial" w:hAnsi="Arial" w:cs="Arial"/>
          <w:bCs/>
          <w:sz w:val="18"/>
          <w:szCs w:val="18"/>
        </w:rPr>
        <w:t xml:space="preserve"> progi unijne</w:t>
      </w:r>
      <w:r w:rsidR="00D9619E">
        <w:rPr>
          <w:rFonts w:ascii="Arial" w:hAnsi="Arial" w:cs="Arial"/>
          <w:bCs/>
          <w:sz w:val="18"/>
          <w:szCs w:val="18"/>
        </w:rPr>
        <w:t xml:space="preserve"> </w:t>
      </w:r>
      <w:r w:rsidR="00D9619E" w:rsidRPr="00D9619E">
        <w:rPr>
          <w:rFonts w:ascii="Arial" w:hAnsi="Arial" w:cs="Arial"/>
          <w:bCs/>
          <w:sz w:val="18"/>
          <w:szCs w:val="18"/>
        </w:rPr>
        <w:t>oświadczenie o niepodleganiu wykluczeniu, spełnianiu warunków udziału w postępowaniu lub kryteriów selekcji</w:t>
      </w:r>
      <w:r w:rsidR="0087106E">
        <w:rPr>
          <w:rFonts w:ascii="Arial" w:hAnsi="Arial" w:cs="Arial"/>
          <w:bCs/>
          <w:sz w:val="18"/>
          <w:szCs w:val="18"/>
        </w:rPr>
        <w:t xml:space="preserve"> </w:t>
      </w:r>
      <w:r w:rsidR="00A478EF" w:rsidRPr="00A478EF">
        <w:rPr>
          <w:rFonts w:ascii="Arial" w:hAnsi="Arial" w:cs="Arial"/>
          <w:bCs/>
          <w:sz w:val="18"/>
          <w:szCs w:val="18"/>
        </w:rPr>
        <w:t>składa</w:t>
      </w:r>
      <w:r w:rsidR="00A478EF">
        <w:rPr>
          <w:rFonts w:ascii="Arial" w:hAnsi="Arial" w:cs="Arial"/>
          <w:bCs/>
          <w:sz w:val="18"/>
          <w:szCs w:val="18"/>
        </w:rPr>
        <w:t>ne jest</w:t>
      </w:r>
      <w:r w:rsidR="00A478EF" w:rsidRPr="00A478EF">
        <w:rPr>
          <w:rFonts w:ascii="Arial" w:hAnsi="Arial" w:cs="Arial"/>
          <w:bCs/>
          <w:sz w:val="18"/>
          <w:szCs w:val="18"/>
        </w:rPr>
        <w:t xml:space="preserve"> na formularzu </w:t>
      </w:r>
      <w:r w:rsidR="00D37BC3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Jednolit</w:t>
      </w:r>
      <w:r w:rsidR="00D37BC3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ego</w:t>
      </w:r>
      <w:r w:rsidR="00D37BC3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Europejski</w:t>
      </w:r>
      <w:r w:rsidR="00D37BC3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ego</w:t>
      </w:r>
      <w:r w:rsidR="00D37BC3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Dokument Zamówienia </w:t>
      </w:r>
      <w:r w:rsidR="00D37BC3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(JEDZ), </w:t>
      </w:r>
      <w:r w:rsidR="002C4F89" w:rsidRPr="002C4F89">
        <w:rPr>
          <w:rFonts w:ascii="Arial" w:hAnsi="Arial" w:cs="Arial"/>
          <w:bCs/>
          <w:sz w:val="18"/>
          <w:szCs w:val="18"/>
        </w:rPr>
        <w:t>sporządzonym zgodnie ze wzorem określon</w:t>
      </w:r>
      <w:r w:rsidR="00D91691">
        <w:rPr>
          <w:rFonts w:ascii="Arial" w:hAnsi="Arial" w:cs="Arial"/>
          <w:bCs/>
          <w:sz w:val="18"/>
          <w:szCs w:val="18"/>
        </w:rPr>
        <w:t>ym</w:t>
      </w:r>
      <w:r w:rsidR="002C4F89" w:rsidRPr="002C4F89">
        <w:rPr>
          <w:rFonts w:ascii="Arial" w:hAnsi="Arial" w:cs="Arial"/>
          <w:bCs/>
          <w:sz w:val="18"/>
          <w:szCs w:val="18"/>
        </w:rPr>
        <w:t xml:space="preserve"> w rozporządzeniu wykonawczym Komisji (UE) 2016/7 z dnia 5 stycznia 2016 r. ustanawiającym standardowy formularz jednolitego europejskiego dokumentu zamówienia (Dz.</w:t>
      </w:r>
      <w:r w:rsidR="00935C15">
        <w:rPr>
          <w:rFonts w:ascii="Arial" w:hAnsi="Arial" w:cs="Arial"/>
          <w:bCs/>
          <w:sz w:val="18"/>
          <w:szCs w:val="18"/>
        </w:rPr>
        <w:t xml:space="preserve"> </w:t>
      </w:r>
      <w:r w:rsidR="002C4F89" w:rsidRPr="002C4F89">
        <w:rPr>
          <w:rFonts w:ascii="Arial" w:hAnsi="Arial" w:cs="Arial"/>
          <w:bCs/>
          <w:sz w:val="18"/>
          <w:szCs w:val="18"/>
        </w:rPr>
        <w:t>Urz. UE L 3 z 06.01.2016, str. 16)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.</w:t>
      </w:r>
      <w:r w:rsidR="00C9115C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N</w:t>
      </w:r>
      <w:r w:rsidR="00C9115C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iemniej jednak z uwagi na fakt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, że</w:t>
      </w:r>
      <w:r w:rsidR="001D4BE2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standardowy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formularz</w:t>
      </w:r>
      <w:r w:rsidR="001D4BE2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JEDZ</w:t>
      </w:r>
      <w:r w:rsid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nie obejmuje swoim zakresem podstaw wykluczenia, o których mowa w art. 5k rozporządzenia 833/2014 w brzmieniu nadanym rozporządzeniem 2022/576</w:t>
      </w:r>
      <w:r w:rsidR="00935C15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,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C7336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zamawiający powinien wymagać takiego oświadczenia w dokumentach zamówienia</w:t>
      </w:r>
      <w:r w:rsidR="001C7622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,</w:t>
      </w:r>
      <w:r w:rsidR="00C7336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a 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wykonawca </w:t>
      </w:r>
      <w:r w:rsidR="00FA22E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powinien</w:t>
      </w:r>
      <w:r w:rsidR="00C7336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złożyć takie oświadczenie zgodnie z wymaganiami zamawiającego.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</w:p>
    <w:p w14:paraId="19A8507D" w14:textId="4A716932" w:rsidR="00252230" w:rsidRPr="00252230" w:rsidRDefault="00252230" w:rsidP="00252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Ponadto z uwagi na treść przepisów art. 5k rozporządzenia 833/2014 w brzmieniu nadanym rozporządzeniem 2022/576 wskazane jest również żądanie przez zamawiającego od wykonawcy wykazu podwykonawców i dostawców, na których przypada ponad 10% wartości zamówienia, zaś w przypadku podmiotów, na których zdolności</w:t>
      </w:r>
      <w:r w:rsidR="00002C4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ach technicznych lub zawodowych</w:t>
      </w:r>
      <w:r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D6317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lub sytuacji </w:t>
      </w:r>
      <w:r w:rsidR="00002C4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finansowej lub ekonomicznej </w:t>
      </w:r>
      <w:r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wykonawca polega – wskazania, czy wykonawca polega na zdolności tych podmiotów w zakresie odpowiadającym ponad 10% wartości zamówienia.</w:t>
      </w:r>
    </w:p>
    <w:p w14:paraId="53A5466A" w14:textId="35C62321" w:rsidR="002B39C8" w:rsidRPr="00325FD5" w:rsidRDefault="003B20E0" w:rsidP="002B3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lastRenderedPageBreak/>
        <w:t>Podkreślenia wymaga</w:t>
      </w:r>
      <w:r w:rsidR="002B39C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, że powyższy zakaz obowiązuje również na etapie realizacji</w:t>
      </w:r>
      <w:r w:rsidR="000011F3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zamówienia</w:t>
      </w:r>
      <w:r w:rsidR="00AB19B5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w związku z czym </w:t>
      </w:r>
      <w:r w:rsidR="00275181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na 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</w:t>
      </w:r>
      <w:r w:rsidR="00275181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ę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275181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należy nałożyć obowiązek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58563A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aktualizacji</w:t>
      </w:r>
      <w:r w:rsidR="00163825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stosownych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oświadcze</w:t>
      </w:r>
      <w:r w:rsidR="00275181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ń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w przypadku </w:t>
      </w:r>
      <w:r w:rsidR="003A1B2A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wszelkich</w:t>
      </w:r>
      <w:r w:rsidR="000011F3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zmian w tym zakresie</w:t>
      </w:r>
      <w:r w:rsidR="000011F3" w:rsidRPr="00325FD5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.</w:t>
      </w:r>
    </w:p>
    <w:p w14:paraId="0AAE7AFF" w14:textId="392254AF" w:rsidR="007648CC" w:rsidRPr="00D82B9E" w:rsidRDefault="007648CC" w:rsidP="00154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b/>
          <w:sz w:val="18"/>
          <w:szCs w:val="18"/>
        </w:rPr>
        <w:t xml:space="preserve">Treść dokumentu uwzględnia </w:t>
      </w:r>
      <w:r w:rsidR="0008372E">
        <w:rPr>
          <w:rFonts w:ascii="Arial" w:hAnsi="Arial" w:cs="Arial"/>
          <w:b/>
          <w:sz w:val="18"/>
          <w:szCs w:val="18"/>
        </w:rPr>
        <w:t xml:space="preserve">również </w:t>
      </w:r>
      <w:r w:rsidRPr="00D82B9E">
        <w:rPr>
          <w:rFonts w:ascii="Arial" w:hAnsi="Arial" w:cs="Arial"/>
          <w:b/>
          <w:sz w:val="18"/>
          <w:szCs w:val="18"/>
        </w:rPr>
        <w:t xml:space="preserve">oświadczenie o niepodleganiu wykluczenia z postępowania na podstawie art. 7 ust. 1 </w:t>
      </w:r>
      <w:r w:rsidRPr="00D32672">
        <w:rPr>
          <w:rFonts w:ascii="Arial" w:hAnsi="Arial" w:cs="Arial"/>
          <w:b/>
          <w:color w:val="000000" w:themeColor="text1"/>
          <w:sz w:val="18"/>
          <w:szCs w:val="18"/>
        </w:rPr>
        <w:t xml:space="preserve">ustawy </w:t>
      </w:r>
      <w:r w:rsidRPr="00D32672">
        <w:rPr>
          <w:rStyle w:val="Uwydatnienie"/>
          <w:rFonts w:ascii="Arial" w:hAnsi="Arial" w:cs="Arial"/>
          <w:b/>
          <w:color w:val="000000" w:themeColor="text1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D32672">
        <w:rPr>
          <w:rFonts w:ascii="Arial" w:hAnsi="Arial" w:cs="Arial"/>
          <w:color w:val="000000" w:themeColor="text1"/>
          <w:sz w:val="18"/>
          <w:szCs w:val="18"/>
        </w:rPr>
        <w:t> </w:t>
      </w:r>
      <w:r w:rsidRPr="00D82B9E">
        <w:rPr>
          <w:rFonts w:ascii="Arial" w:hAnsi="Arial" w:cs="Arial"/>
          <w:color w:val="222222"/>
          <w:sz w:val="18"/>
          <w:szCs w:val="18"/>
        </w:rPr>
        <w:t>(</w:t>
      </w:r>
      <w:proofErr w:type="spellStart"/>
      <w:r w:rsidR="00154D09" w:rsidRPr="00154D09">
        <w:rPr>
          <w:rFonts w:ascii="Arial" w:hAnsi="Arial" w:cs="Arial"/>
          <w:color w:val="222222"/>
          <w:sz w:val="18"/>
          <w:szCs w:val="18"/>
        </w:rPr>
        <w:t>t.j</w:t>
      </w:r>
      <w:proofErr w:type="spellEnd"/>
      <w:r w:rsidR="00154D09" w:rsidRPr="00154D09">
        <w:rPr>
          <w:rFonts w:ascii="Arial" w:hAnsi="Arial" w:cs="Arial"/>
          <w:color w:val="222222"/>
          <w:sz w:val="18"/>
          <w:szCs w:val="18"/>
        </w:rPr>
        <w:t>.</w:t>
      </w:r>
      <w:r w:rsidR="00154D09">
        <w:rPr>
          <w:rFonts w:ascii="Arial" w:hAnsi="Arial" w:cs="Arial"/>
          <w:color w:val="222222"/>
          <w:sz w:val="18"/>
          <w:szCs w:val="18"/>
        </w:rPr>
        <w:t xml:space="preserve"> </w:t>
      </w:r>
      <w:r w:rsidR="00154D09" w:rsidRPr="00154D09">
        <w:rPr>
          <w:rFonts w:ascii="Arial" w:hAnsi="Arial" w:cs="Arial"/>
          <w:color w:val="222222"/>
          <w:sz w:val="18"/>
          <w:szCs w:val="18"/>
        </w:rPr>
        <w:t>Dz. U. z 2023 r.</w:t>
      </w:r>
      <w:r w:rsidR="00154D09">
        <w:rPr>
          <w:rFonts w:ascii="Arial" w:hAnsi="Arial" w:cs="Arial"/>
          <w:color w:val="222222"/>
          <w:sz w:val="18"/>
          <w:szCs w:val="18"/>
        </w:rPr>
        <w:t xml:space="preserve"> </w:t>
      </w:r>
      <w:r w:rsidR="00154D09" w:rsidRPr="00154D09">
        <w:rPr>
          <w:rFonts w:ascii="Arial" w:hAnsi="Arial" w:cs="Arial"/>
          <w:color w:val="222222"/>
          <w:sz w:val="18"/>
          <w:szCs w:val="18"/>
        </w:rPr>
        <w:t>poz. 1497</w:t>
      </w:r>
      <w:r w:rsidR="00154D09">
        <w:rPr>
          <w:rFonts w:ascii="Arial" w:hAnsi="Arial" w:cs="Arial"/>
          <w:color w:val="222222"/>
          <w:sz w:val="18"/>
          <w:szCs w:val="18"/>
        </w:rPr>
        <w:t xml:space="preserve"> ze zm.</w:t>
      </w:r>
      <w:r>
        <w:rPr>
          <w:rFonts w:ascii="Arial" w:hAnsi="Arial" w:cs="Arial"/>
          <w:color w:val="222222"/>
          <w:sz w:val="18"/>
          <w:szCs w:val="18"/>
        </w:rPr>
        <w:t>, dalej jako: „ustawa”</w:t>
      </w:r>
      <w:r w:rsidRPr="00D82B9E">
        <w:rPr>
          <w:rFonts w:ascii="Arial" w:hAnsi="Arial" w:cs="Arial"/>
          <w:color w:val="222222"/>
          <w:sz w:val="18"/>
          <w:szCs w:val="18"/>
        </w:rPr>
        <w:t xml:space="preserve">). Zgodnie z treścią ww. przepisu, </w:t>
      </w:r>
      <w:r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z postępowania o udzielenie zamówienia publicznego lub konkursu prowadzonego na podstawie ustawy </w:t>
      </w:r>
      <w:proofErr w:type="spellStart"/>
      <w:r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Pzp</w:t>
      </w:r>
      <w:proofErr w:type="spellEnd"/>
      <w:r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wyklucza się:</w:t>
      </w:r>
    </w:p>
    <w:p w14:paraId="62B142C7" w14:textId="77777777" w:rsidR="007648CC" w:rsidRPr="00D82B9E" w:rsidRDefault="007648CC" w:rsidP="00764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5BCAB2" w14:textId="1EE7410F" w:rsidR="007648CC" w:rsidRPr="00D82B9E" w:rsidRDefault="007648CC" w:rsidP="00154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color w:val="222222"/>
          <w:sz w:val="18"/>
          <w:szCs w:val="18"/>
        </w:rPr>
        <w:t xml:space="preserve">2) </w:t>
      </w: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t.j</w:t>
      </w:r>
      <w:proofErr w:type="spellEnd"/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.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Dz. U. z 2023 r.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poz. 1124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ze zm.</w:t>
      </w: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7BF8E9" w14:textId="0936E230" w:rsidR="007648CC" w:rsidRDefault="007648CC" w:rsidP="00154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t.j</w:t>
      </w:r>
      <w:proofErr w:type="spellEnd"/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.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Dz. U. z 2023 r.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poz. 120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ze zm.</w:t>
      </w: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075F48C" w14:textId="04EC2EA9" w:rsidR="006F3753" w:rsidRDefault="006F3753" w:rsidP="00764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Wprawdzie </w:t>
      </w:r>
      <w:r w:rsidR="007B48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powyższa podstawa wykluczenia stanowi krajową podstawę wykluczenia wykonawcy z udziału w postępowaniu o udzielenie zamówienia publicznego i jako taka jest objęta oświadczeniem składanym na formularzu JEDZ w ramach </w:t>
      </w:r>
      <w:r w:rsidR="00A841E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części III</w:t>
      </w:r>
      <w:r w:rsidR="00835AA4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.D, jednak nic nie stoi na przeszkodzie, by wykonawca </w:t>
      </w:r>
      <w:r w:rsidR="00A21AF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złożył </w:t>
      </w:r>
      <w:r w:rsidR="00A21AF8" w:rsidRPr="00A21AF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odrębne oświadczenie</w:t>
      </w:r>
      <w:r w:rsidR="0032636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dotyczące</w:t>
      </w:r>
      <w:r w:rsidR="00A21AF8" w:rsidRPr="00A21AF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podstaw wykluczenia </w:t>
      </w:r>
      <w:r w:rsidR="0032636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z</w:t>
      </w:r>
      <w:r w:rsidR="00A21AF8" w:rsidRPr="00A21AF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art. 7 ust. 1 ustawy o szczególnych rozwiązaniach w zakresie przeciwdziałania wspieraniu agresji na Ukrainę oraz służących ochronie bezpieczeństwa narodowego.</w:t>
      </w:r>
    </w:p>
    <w:p w14:paraId="4808F236" w14:textId="71F20301" w:rsidR="007648CC" w:rsidRPr="00BE3A82" w:rsidRDefault="007648CC" w:rsidP="00764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Więcej i</w:t>
      </w:r>
      <w:r w:rsidRPr="00BE3A82">
        <w:rPr>
          <w:rFonts w:ascii="Arial" w:hAnsi="Arial" w:cs="Arial"/>
          <w:sz w:val="18"/>
          <w:szCs w:val="18"/>
        </w:rPr>
        <w:t>nformacj</w:t>
      </w:r>
      <w:r>
        <w:rPr>
          <w:rFonts w:ascii="Arial" w:hAnsi="Arial" w:cs="Arial"/>
          <w:sz w:val="18"/>
          <w:szCs w:val="18"/>
        </w:rPr>
        <w:t>i</w:t>
      </w:r>
      <w:r w:rsidRPr="00BE3A82">
        <w:rPr>
          <w:rFonts w:ascii="Arial" w:hAnsi="Arial" w:cs="Arial"/>
          <w:sz w:val="18"/>
          <w:szCs w:val="18"/>
        </w:rPr>
        <w:t xml:space="preserve"> na temat </w:t>
      </w:r>
      <w:r w:rsidR="007C686D" w:rsidRPr="007C4CC7">
        <w:rPr>
          <w:rFonts w:ascii="Arial" w:hAnsi="Arial" w:cs="Arial"/>
          <w:sz w:val="18"/>
          <w:szCs w:val="18"/>
        </w:rPr>
        <w:t>art. 5k rozporządzenia 833/2014 w brzmieniu nadanym rozporządzeniem 2022/576</w:t>
      </w:r>
      <w:r w:rsidR="007C686D">
        <w:rPr>
          <w:rFonts w:ascii="Arial" w:hAnsi="Arial" w:cs="Arial"/>
          <w:sz w:val="18"/>
          <w:szCs w:val="18"/>
        </w:rPr>
        <w:t xml:space="preserve"> oraz</w:t>
      </w:r>
      <w:r w:rsidR="007C686D" w:rsidRPr="00BE3A82">
        <w:rPr>
          <w:rFonts w:ascii="Arial" w:hAnsi="Arial" w:cs="Arial"/>
          <w:sz w:val="18"/>
          <w:szCs w:val="18"/>
        </w:rPr>
        <w:t xml:space="preserve"> ustawy </w:t>
      </w:r>
      <w:r w:rsidR="007C686D" w:rsidRPr="00BE3A82">
        <w:rPr>
          <w:rFonts w:ascii="Arial" w:hAnsi="Arial" w:cs="Arial"/>
          <w:i/>
          <w:iCs/>
          <w:sz w:val="18"/>
          <w:szCs w:val="18"/>
        </w:rPr>
        <w:t>o szczególnych rozwiązaniach w zakresie przeciwdziałania wspieraniu agresji na Ukrainę oraz służących ochronie bezpieczeństwa narodowego</w:t>
      </w:r>
      <w:r w:rsidR="007C686D" w:rsidRPr="00BE3A82">
        <w:rPr>
          <w:rFonts w:ascii="Arial" w:hAnsi="Arial" w:cs="Arial"/>
          <w:sz w:val="18"/>
          <w:szCs w:val="18"/>
        </w:rPr>
        <w:t xml:space="preserve"> </w:t>
      </w:r>
      <w:r w:rsidRPr="00BE3A82">
        <w:rPr>
          <w:rFonts w:ascii="Arial" w:hAnsi="Arial" w:cs="Arial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>najduje się</w:t>
      </w:r>
      <w:r w:rsidRPr="00BE3A82">
        <w:rPr>
          <w:rFonts w:ascii="Arial" w:hAnsi="Arial" w:cs="Arial"/>
          <w:sz w:val="18"/>
          <w:szCs w:val="18"/>
        </w:rPr>
        <w:t xml:space="preserve"> na stronie internetowej Urzędu Zamówień Publicznych, w zakładce „Ukraina”</w:t>
      </w:r>
      <w:r w:rsidR="00AD57EB">
        <w:rPr>
          <w:rFonts w:ascii="Arial" w:hAnsi="Arial" w:cs="Arial"/>
          <w:sz w:val="18"/>
          <w:szCs w:val="18"/>
        </w:rPr>
        <w:t xml:space="preserve">: </w:t>
      </w:r>
      <w:hyperlink r:id="rId8" w:history="1">
        <w:r w:rsidR="00AD57EB" w:rsidRPr="00C74380">
          <w:rPr>
            <w:rStyle w:val="Hipercze"/>
            <w:rFonts w:ascii="Arial" w:hAnsi="Arial" w:cs="Arial"/>
            <w:sz w:val="18"/>
            <w:szCs w:val="18"/>
          </w:rPr>
          <w:t>https://www.uzp.gov.pl/ukraina/komunikaty/ogolnounijny-zakaz-udzialu-rosyjskich-wykonawcow-w-zamowieniach-publicznych-i-koncesjach2</w:t>
        </w:r>
      </w:hyperlink>
      <w:r w:rsidRPr="00BE3A82">
        <w:rPr>
          <w:rFonts w:ascii="Arial" w:hAnsi="Arial" w:cs="Arial"/>
          <w:sz w:val="18"/>
          <w:szCs w:val="18"/>
        </w:rPr>
        <w:t xml:space="preserve"> </w:t>
      </w:r>
      <w:r w:rsidR="00AD57EB">
        <w:rPr>
          <w:rFonts w:ascii="Arial" w:hAnsi="Arial" w:cs="Arial"/>
          <w:sz w:val="18"/>
          <w:szCs w:val="18"/>
        </w:rPr>
        <w:t xml:space="preserve">oraz </w:t>
      </w:r>
      <w:hyperlink r:id="rId9" w:history="1">
        <w:r w:rsidR="00AD57EB" w:rsidRPr="007B5B0E">
          <w:rPr>
            <w:rStyle w:val="Hipercze"/>
            <w:rFonts w:ascii="Arial" w:hAnsi="Arial" w:cs="Arial"/>
            <w:sz w:val="18"/>
            <w:szCs w:val="18"/>
          </w:rPr>
          <w:t>https://www.uzp.gov.pl/ukraina/komunikaty/nowe-podstawy-wykluczenia-z-postepowania-lub-konkursu-oraz-kara-pieniezna-jako-sankcje-w-celu-przeciwdzialania-wspieraniu-agresji-federacji-rosyjskiej-na-ukraine</w:t>
        </w:r>
      </w:hyperlink>
      <w:r w:rsidRPr="00BE3A82">
        <w:rPr>
          <w:rFonts w:ascii="Arial" w:hAnsi="Arial" w:cs="Arial"/>
          <w:sz w:val="18"/>
          <w:szCs w:val="18"/>
        </w:rPr>
        <w:t xml:space="preserve"> Pytania i odpowiedzi dotyczące</w:t>
      </w:r>
      <w:r w:rsidR="006D435C">
        <w:rPr>
          <w:rFonts w:ascii="Arial" w:hAnsi="Arial" w:cs="Arial"/>
          <w:sz w:val="18"/>
          <w:szCs w:val="18"/>
        </w:rPr>
        <w:t xml:space="preserve"> </w:t>
      </w:r>
      <w:r w:rsidR="007C686D">
        <w:rPr>
          <w:rFonts w:ascii="Arial" w:hAnsi="Arial" w:cs="Arial"/>
          <w:sz w:val="18"/>
          <w:szCs w:val="18"/>
        </w:rPr>
        <w:t xml:space="preserve">ww. </w:t>
      </w:r>
      <w:r w:rsidR="007C686D" w:rsidRPr="00BE3A82">
        <w:rPr>
          <w:rFonts w:ascii="Arial" w:hAnsi="Arial" w:cs="Arial"/>
          <w:sz w:val="18"/>
          <w:szCs w:val="18"/>
        </w:rPr>
        <w:t xml:space="preserve">podstaw wykluczenia </w:t>
      </w:r>
      <w:r w:rsidRPr="00BE3A82">
        <w:rPr>
          <w:rFonts w:ascii="Arial" w:hAnsi="Arial" w:cs="Arial"/>
          <w:sz w:val="18"/>
          <w:szCs w:val="18"/>
        </w:rPr>
        <w:t xml:space="preserve">dostępne są pod adresem: </w:t>
      </w:r>
      <w:hyperlink r:id="rId10" w:history="1">
        <w:r w:rsidRPr="00BE3A82">
          <w:rPr>
            <w:rStyle w:val="Hipercze"/>
            <w:rFonts w:ascii="Arial" w:hAnsi="Arial" w:cs="Arial"/>
            <w:sz w:val="18"/>
            <w:szCs w:val="18"/>
          </w:rPr>
          <w:t>https://www.uzp.gov.pl/ukraina/pytania-i-odpowiedzi</w:t>
        </w:r>
      </w:hyperlink>
    </w:p>
    <w:p w14:paraId="081A92BE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7E15A03D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0FEF08AD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27DB454D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3564B452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6780E760" w14:textId="77777777" w:rsidR="004C36D2" w:rsidRDefault="004C36D2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12544C7F" w14:textId="21FE5738" w:rsidR="00EF45B6" w:rsidRDefault="00EF45B6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328B4958" w14:textId="77777777" w:rsidR="00A01DAF" w:rsidRDefault="00A01DAF" w:rsidP="00EF45B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Komenda Wojewódzka Policji we Wrocławiu, </w:t>
      </w:r>
    </w:p>
    <w:p w14:paraId="4A866066" w14:textId="77777777" w:rsidR="00A01DAF" w:rsidRDefault="00A01DAF" w:rsidP="00EF45B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ul. Podwale 31-33, </w:t>
      </w:r>
    </w:p>
    <w:p w14:paraId="47076FD0" w14:textId="7B086F06" w:rsidR="00EF45B6" w:rsidRDefault="00A01DAF" w:rsidP="00EF45B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50-040 Wrocław </w:t>
      </w:r>
    </w:p>
    <w:p w14:paraId="035969F0" w14:textId="77777777" w:rsidR="00EF45B6" w:rsidRDefault="00EF45B6" w:rsidP="00EF45B6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411F560" w14:textId="5A8CA830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A16785" w:rsidRPr="00A16785">
        <w:rPr>
          <w:rFonts w:ascii="Arial" w:hAnsi="Arial" w:cs="Arial"/>
          <w:b/>
          <w:sz w:val="21"/>
          <w:szCs w:val="21"/>
        </w:rPr>
        <w:t xml:space="preserve">dostawa papieru </w:t>
      </w:r>
      <w:r w:rsidR="004945EB">
        <w:rPr>
          <w:rFonts w:ascii="Arial" w:hAnsi="Arial" w:cs="Arial"/>
          <w:b/>
          <w:sz w:val="21"/>
          <w:szCs w:val="21"/>
        </w:rPr>
        <w:t xml:space="preserve">ksero </w:t>
      </w:r>
      <w:r w:rsidR="00A16785" w:rsidRPr="00A16785">
        <w:rPr>
          <w:rFonts w:ascii="Arial" w:hAnsi="Arial" w:cs="Arial"/>
          <w:b/>
          <w:sz w:val="21"/>
          <w:szCs w:val="21"/>
        </w:rPr>
        <w:t>d</w:t>
      </w:r>
      <w:r w:rsidR="004945EB">
        <w:rPr>
          <w:rFonts w:ascii="Arial" w:hAnsi="Arial" w:cs="Arial"/>
          <w:b/>
          <w:sz w:val="21"/>
          <w:szCs w:val="21"/>
        </w:rPr>
        <w:t>la jednostek Policji woj.</w:t>
      </w:r>
      <w:r w:rsidR="00A16785" w:rsidRPr="00A16785">
        <w:rPr>
          <w:rFonts w:ascii="Arial" w:hAnsi="Arial" w:cs="Arial"/>
          <w:b/>
          <w:sz w:val="21"/>
          <w:szCs w:val="21"/>
        </w:rPr>
        <w:t xml:space="preserve"> dolnośląskiego</w:t>
      </w:r>
      <w:r w:rsidR="004945EB">
        <w:rPr>
          <w:rFonts w:ascii="Arial" w:hAnsi="Arial" w:cs="Arial"/>
          <w:b/>
          <w:sz w:val="21"/>
          <w:szCs w:val="21"/>
        </w:rPr>
        <w:t>, sprawa nr PU</w:t>
      </w:r>
      <w:r w:rsidR="00623ACA" w:rsidRPr="00623ACA">
        <w:rPr>
          <w:rFonts w:ascii="Arial" w:hAnsi="Arial" w:cs="Arial"/>
          <w:b/>
          <w:sz w:val="21"/>
          <w:szCs w:val="21"/>
        </w:rPr>
        <w:t>-2380-</w:t>
      </w:r>
      <w:r w:rsidR="004945EB">
        <w:rPr>
          <w:rFonts w:ascii="Arial" w:hAnsi="Arial" w:cs="Arial"/>
          <w:b/>
          <w:sz w:val="21"/>
          <w:szCs w:val="21"/>
        </w:rPr>
        <w:t>012</w:t>
      </w:r>
      <w:r w:rsidR="00A16785">
        <w:rPr>
          <w:rFonts w:ascii="Arial" w:hAnsi="Arial" w:cs="Arial"/>
          <w:b/>
          <w:sz w:val="21"/>
          <w:szCs w:val="21"/>
        </w:rPr>
        <w:t>-0</w:t>
      </w:r>
      <w:r w:rsidR="004945EB">
        <w:rPr>
          <w:rFonts w:ascii="Arial" w:hAnsi="Arial" w:cs="Arial"/>
          <w:b/>
          <w:sz w:val="21"/>
          <w:szCs w:val="21"/>
        </w:rPr>
        <w:t>28</w:t>
      </w:r>
      <w:r w:rsidR="00A16785">
        <w:rPr>
          <w:rFonts w:ascii="Arial" w:hAnsi="Arial" w:cs="Arial"/>
          <w:b/>
          <w:sz w:val="21"/>
          <w:szCs w:val="21"/>
        </w:rPr>
        <w:t>-01</w:t>
      </w:r>
      <w:r w:rsidR="004945EB">
        <w:rPr>
          <w:rFonts w:ascii="Arial" w:hAnsi="Arial" w:cs="Arial"/>
          <w:b/>
          <w:sz w:val="21"/>
          <w:szCs w:val="21"/>
        </w:rPr>
        <w:t>1</w:t>
      </w:r>
      <w:r w:rsidR="00894F97">
        <w:rPr>
          <w:rFonts w:ascii="Arial" w:hAnsi="Arial" w:cs="Arial"/>
          <w:b/>
          <w:sz w:val="21"/>
          <w:szCs w:val="21"/>
        </w:rPr>
        <w:t>/202</w:t>
      </w:r>
      <w:r w:rsidR="004945EB">
        <w:rPr>
          <w:rFonts w:ascii="Arial" w:hAnsi="Arial" w:cs="Arial"/>
          <w:b/>
          <w:sz w:val="21"/>
          <w:szCs w:val="21"/>
        </w:rPr>
        <w:t>5</w:t>
      </w:r>
      <w:r w:rsidR="00623ACA" w:rsidRPr="00623ACA">
        <w:rPr>
          <w:rFonts w:ascii="Arial" w:hAnsi="Arial" w:cs="Arial"/>
          <w:b/>
          <w:sz w:val="21"/>
          <w:szCs w:val="21"/>
        </w:rPr>
        <w:t>/</w:t>
      </w:r>
      <w:r w:rsidR="004945EB">
        <w:rPr>
          <w:rFonts w:ascii="Arial" w:hAnsi="Arial" w:cs="Arial"/>
          <w:b/>
          <w:sz w:val="21"/>
          <w:szCs w:val="21"/>
        </w:rPr>
        <w:t>IM</w:t>
      </w:r>
      <w:r w:rsidR="00EA0E57" w:rsidRPr="00EA0E57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A01DAF">
        <w:rPr>
          <w:rFonts w:ascii="Arial" w:hAnsi="Arial" w:cs="Arial"/>
          <w:sz w:val="21"/>
          <w:szCs w:val="21"/>
        </w:rPr>
        <w:t xml:space="preserve">Komendę Wojewódzką policji we Wrocławiu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</w:t>
      </w:r>
      <w:r w:rsidRPr="0084509A">
        <w:rPr>
          <w:rFonts w:ascii="Arial" w:hAnsi="Arial" w:cs="Arial"/>
          <w:sz w:val="21"/>
          <w:szCs w:val="21"/>
        </w:rPr>
        <w:lastRenderedPageBreak/>
        <w:t>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321813AE" w:rsidR="0084509A" w:rsidRPr="007F3CFE" w:rsidRDefault="007F3CFE" w:rsidP="00154D09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proofErr w:type="spellStart"/>
      <w:r w:rsidR="00154D09" w:rsidRPr="00154D09">
        <w:rPr>
          <w:rFonts w:ascii="Arial" w:hAnsi="Arial" w:cs="Arial"/>
          <w:color w:val="222222"/>
          <w:sz w:val="21"/>
          <w:szCs w:val="21"/>
        </w:rPr>
        <w:t>t.j</w:t>
      </w:r>
      <w:proofErr w:type="spellEnd"/>
      <w:r w:rsidR="00154D09" w:rsidRPr="00154D09">
        <w:rPr>
          <w:rFonts w:ascii="Arial" w:hAnsi="Arial" w:cs="Arial"/>
          <w:color w:val="222222"/>
          <w:sz w:val="21"/>
          <w:szCs w:val="21"/>
        </w:rPr>
        <w:t>. Dz. U. z 202</w:t>
      </w:r>
      <w:r w:rsidR="004945EB">
        <w:rPr>
          <w:rFonts w:ascii="Arial" w:hAnsi="Arial" w:cs="Arial"/>
          <w:color w:val="222222"/>
          <w:sz w:val="21"/>
          <w:szCs w:val="21"/>
        </w:rPr>
        <w:t>4</w:t>
      </w:r>
      <w:r w:rsidR="00154D09" w:rsidRPr="00154D09">
        <w:rPr>
          <w:rFonts w:ascii="Arial" w:hAnsi="Arial" w:cs="Arial"/>
          <w:color w:val="222222"/>
          <w:sz w:val="21"/>
          <w:szCs w:val="21"/>
        </w:rPr>
        <w:t xml:space="preserve"> r. poz. </w:t>
      </w:r>
      <w:r w:rsidR="004945EB">
        <w:rPr>
          <w:rFonts w:ascii="Arial" w:hAnsi="Arial" w:cs="Arial"/>
          <w:color w:val="222222"/>
          <w:sz w:val="21"/>
          <w:szCs w:val="21"/>
        </w:rPr>
        <w:t>507</w:t>
      </w:r>
      <w:r w:rsidR="00154D09" w:rsidRPr="00154D09">
        <w:rPr>
          <w:rFonts w:ascii="Arial" w:hAnsi="Arial" w:cs="Arial"/>
          <w:color w:val="222222"/>
          <w:sz w:val="21"/>
          <w:szCs w:val="21"/>
        </w:rPr>
        <w:t xml:space="preserve"> ze zm.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F73409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F73409">
        <w:rPr>
          <w:rFonts w:ascii="Arial" w:hAnsi="Arial" w:cs="Arial"/>
          <w:b/>
          <w:strike/>
          <w:sz w:val="21"/>
          <w:szCs w:val="21"/>
        </w:rPr>
        <w:t xml:space="preserve">INFORMACJA </w:t>
      </w:r>
      <w:r w:rsidR="005B775F" w:rsidRPr="00F73409">
        <w:rPr>
          <w:rFonts w:ascii="Arial" w:hAnsi="Arial" w:cs="Arial"/>
          <w:b/>
          <w:strike/>
          <w:sz w:val="21"/>
          <w:szCs w:val="21"/>
        </w:rPr>
        <w:t>DOTYCZĄCA</w:t>
      </w:r>
      <w:r w:rsidRPr="00F73409">
        <w:rPr>
          <w:rFonts w:ascii="Arial" w:hAnsi="Arial" w:cs="Arial"/>
          <w:b/>
          <w:strike/>
          <w:sz w:val="21"/>
          <w:szCs w:val="21"/>
        </w:rPr>
        <w:t xml:space="preserve"> POLEGANI</w:t>
      </w:r>
      <w:r w:rsidR="005B775F" w:rsidRPr="00F73409">
        <w:rPr>
          <w:rFonts w:ascii="Arial" w:hAnsi="Arial" w:cs="Arial"/>
          <w:b/>
          <w:strike/>
          <w:sz w:val="21"/>
          <w:szCs w:val="21"/>
        </w:rPr>
        <w:t>A</w:t>
      </w:r>
      <w:r w:rsidRPr="00F73409">
        <w:rPr>
          <w:rFonts w:ascii="Arial" w:hAnsi="Arial" w:cs="Arial"/>
          <w:b/>
          <w:strike/>
          <w:sz w:val="21"/>
          <w:szCs w:val="21"/>
        </w:rPr>
        <w:t xml:space="preserve"> NA ZDOLNOŚCIACH LUB S</w:t>
      </w:r>
      <w:bookmarkStart w:id="1" w:name="_GoBack"/>
      <w:bookmarkEnd w:id="1"/>
      <w:r w:rsidRPr="00F73409">
        <w:rPr>
          <w:rFonts w:ascii="Arial" w:hAnsi="Arial" w:cs="Arial"/>
          <w:b/>
          <w:strike/>
          <w:sz w:val="21"/>
          <w:szCs w:val="21"/>
        </w:rPr>
        <w:t>YTUACJI PODMIOT</w:t>
      </w:r>
      <w:r w:rsidR="0053177A" w:rsidRPr="00F73409">
        <w:rPr>
          <w:rFonts w:ascii="Arial" w:hAnsi="Arial" w:cs="Arial"/>
          <w:b/>
          <w:strike/>
          <w:sz w:val="21"/>
          <w:szCs w:val="21"/>
        </w:rPr>
        <w:t>U</w:t>
      </w:r>
      <w:r w:rsidRPr="009C5DDE">
        <w:rPr>
          <w:rFonts w:ascii="Arial" w:hAnsi="Arial" w:cs="Arial"/>
          <w:b/>
          <w:sz w:val="21"/>
          <w:szCs w:val="21"/>
        </w:rPr>
        <w:t xml:space="preserve"> </w:t>
      </w:r>
      <w:r w:rsidRPr="00F73409">
        <w:rPr>
          <w:rFonts w:ascii="Arial" w:hAnsi="Arial" w:cs="Arial"/>
          <w:b/>
          <w:strike/>
          <w:sz w:val="21"/>
          <w:szCs w:val="21"/>
        </w:rPr>
        <w:t>UDOST</w:t>
      </w:r>
      <w:r w:rsidR="008F60AE" w:rsidRPr="00F73409">
        <w:rPr>
          <w:rFonts w:ascii="Arial" w:hAnsi="Arial" w:cs="Arial"/>
          <w:b/>
          <w:strike/>
          <w:sz w:val="21"/>
          <w:szCs w:val="21"/>
        </w:rPr>
        <w:t>Ę</w:t>
      </w:r>
      <w:r w:rsidRPr="00F73409">
        <w:rPr>
          <w:rFonts w:ascii="Arial" w:hAnsi="Arial" w:cs="Arial"/>
          <w:b/>
          <w:strike/>
          <w:sz w:val="21"/>
          <w:szCs w:val="21"/>
        </w:rPr>
        <w:t>PNIAJĄC</w:t>
      </w:r>
      <w:r w:rsidR="0053177A" w:rsidRPr="00F73409">
        <w:rPr>
          <w:rFonts w:ascii="Arial" w:hAnsi="Arial" w:cs="Arial"/>
          <w:b/>
          <w:strike/>
          <w:sz w:val="21"/>
          <w:szCs w:val="21"/>
        </w:rPr>
        <w:t>EGO</w:t>
      </w:r>
      <w:r w:rsidRPr="00F73409">
        <w:rPr>
          <w:rFonts w:ascii="Arial" w:hAnsi="Arial" w:cs="Arial"/>
          <w:b/>
          <w:strike/>
          <w:sz w:val="21"/>
          <w:szCs w:val="21"/>
        </w:rPr>
        <w:t xml:space="preserve"> ZASOBY</w:t>
      </w:r>
      <w:r w:rsidR="00EF7F7F" w:rsidRPr="00F73409">
        <w:rPr>
          <w:rFonts w:ascii="Arial" w:hAnsi="Arial" w:cs="Arial"/>
          <w:b/>
          <w:strike/>
          <w:sz w:val="21"/>
          <w:szCs w:val="21"/>
        </w:rPr>
        <w:t xml:space="preserve"> W ZAKRESIE ODPOWIADAJĄCYM PONAD 10% WARTOŚCI ZAMÓWIENIA</w:t>
      </w:r>
      <w:r w:rsidRPr="00F73409">
        <w:rPr>
          <w:rFonts w:ascii="Arial" w:hAnsi="Arial" w:cs="Arial"/>
          <w:b/>
          <w:bCs/>
          <w:strike/>
          <w:sz w:val="21"/>
          <w:szCs w:val="21"/>
        </w:rPr>
        <w:t>:</w:t>
      </w:r>
    </w:p>
    <w:p w14:paraId="16467302" w14:textId="6F3BC4DD" w:rsidR="00CD2FC0" w:rsidRPr="00F73409" w:rsidRDefault="00CD2FC0" w:rsidP="00EC5C90">
      <w:pPr>
        <w:spacing w:after="120" w:line="360" w:lineRule="auto"/>
        <w:jc w:val="both"/>
        <w:rPr>
          <w:rFonts w:ascii="Arial" w:hAnsi="Arial" w:cs="Arial"/>
          <w:strike/>
          <w:sz w:val="20"/>
          <w:szCs w:val="20"/>
        </w:rPr>
      </w:pPr>
      <w:bookmarkStart w:id="2" w:name="_Hlk99016800"/>
      <w:r w:rsidRPr="00F73409">
        <w:rPr>
          <w:rFonts w:ascii="Arial" w:hAnsi="Arial" w:cs="Arial"/>
          <w:strike/>
          <w:color w:val="0070C0"/>
          <w:sz w:val="16"/>
          <w:szCs w:val="16"/>
        </w:rPr>
        <w:t>[UWAGA</w:t>
      </w:r>
      <w:r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: </w:t>
      </w:r>
      <w:r w:rsidR="00DF4767" w:rsidRPr="00F73409">
        <w:rPr>
          <w:rFonts w:ascii="Arial" w:hAnsi="Arial" w:cs="Arial"/>
          <w:i/>
          <w:strike/>
          <w:color w:val="0070C0"/>
          <w:sz w:val="16"/>
          <w:szCs w:val="16"/>
        </w:rPr>
        <w:t>wypełnić</w:t>
      </w:r>
      <w:r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tylko </w:t>
      </w:r>
      <w:r w:rsidR="009A0A1A" w:rsidRPr="00F73409">
        <w:rPr>
          <w:rFonts w:ascii="Arial" w:hAnsi="Arial" w:cs="Arial"/>
          <w:i/>
          <w:strike/>
          <w:color w:val="0070C0"/>
          <w:sz w:val="16"/>
          <w:szCs w:val="16"/>
        </w:rPr>
        <w:t>w przypadku</w:t>
      </w:r>
      <w:r w:rsidR="005773E6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podmiotu udostępniającego zasoby, na którego</w:t>
      </w:r>
      <w:r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</w:t>
      </w:r>
      <w:r w:rsidR="005773E6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zdolnościach lub sytuacji wykonawca </w:t>
      </w:r>
      <w:r w:rsidR="00830142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polega </w:t>
      </w:r>
      <w:r w:rsidR="00E10B15" w:rsidRPr="00F73409">
        <w:rPr>
          <w:rFonts w:ascii="Arial" w:hAnsi="Arial" w:cs="Arial"/>
          <w:i/>
          <w:strike/>
          <w:color w:val="0070C0"/>
          <w:sz w:val="16"/>
          <w:szCs w:val="16"/>
        </w:rPr>
        <w:t>w</w:t>
      </w:r>
      <w:r w:rsidR="00830BFB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</w:t>
      </w:r>
      <w:r w:rsidR="00E10B15" w:rsidRPr="00F73409">
        <w:rPr>
          <w:rFonts w:ascii="Arial" w:hAnsi="Arial" w:cs="Arial"/>
          <w:i/>
          <w:strike/>
          <w:color w:val="0070C0"/>
          <w:sz w:val="16"/>
          <w:szCs w:val="16"/>
        </w:rPr>
        <w:t>zakresie odpowiadającym ponad 10% wartości zamówienia</w:t>
      </w:r>
      <w:r w:rsidR="00B076D6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. 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W 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>przypadku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więcej niż jednego podmiotu 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>udostępniającego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zasoby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, </w:t>
      </w:r>
      <w:r w:rsidR="00F14423" w:rsidRPr="00F73409">
        <w:rPr>
          <w:rFonts w:ascii="Arial" w:hAnsi="Arial" w:cs="Arial"/>
          <w:i/>
          <w:strike/>
          <w:color w:val="0070C0"/>
          <w:sz w:val="16"/>
          <w:szCs w:val="16"/>
        </w:rPr>
        <w:t>na którego zdolnościach lub sytuacji wykonawca polega w</w:t>
      </w:r>
      <w:r w:rsidR="00830BFB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</w:t>
      </w:r>
      <w:r w:rsidR="00F14423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zakresie odpowiadającym ponad 10% wartości zamówienia, 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>n</w:t>
      </w:r>
      <w:r w:rsidR="00B076D6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ależy zastosować tyle razy, 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ile jest to 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>ko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>nieczne.</w:t>
      </w:r>
      <w:r w:rsidRPr="00F73409">
        <w:rPr>
          <w:rFonts w:ascii="Arial" w:hAnsi="Arial" w:cs="Arial"/>
          <w:strike/>
          <w:color w:val="0070C0"/>
          <w:sz w:val="16"/>
          <w:szCs w:val="16"/>
        </w:rPr>
        <w:t>]</w:t>
      </w:r>
      <w:bookmarkEnd w:id="2"/>
    </w:p>
    <w:p w14:paraId="04FC7C20" w14:textId="3D1CD5E4" w:rsidR="0070071F" w:rsidRPr="00F73409" w:rsidRDefault="0070071F" w:rsidP="004511DC">
      <w:pPr>
        <w:spacing w:after="12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F73409">
        <w:rPr>
          <w:rFonts w:ascii="Arial" w:hAnsi="Arial" w:cs="Arial"/>
          <w:strike/>
          <w:sz w:val="21"/>
          <w:szCs w:val="21"/>
        </w:rPr>
        <w:t>Oświadczam, że w celu wykazania spełniania warunków udziału w postępowaniu, określonych przez zamawiającego w</w:t>
      </w:r>
      <w:r w:rsidR="0071166D" w:rsidRPr="00F73409">
        <w:rPr>
          <w:rFonts w:ascii="Arial" w:hAnsi="Arial" w:cs="Arial"/>
          <w:strike/>
          <w:sz w:val="21"/>
          <w:szCs w:val="21"/>
        </w:rPr>
        <w:t xml:space="preserve"> </w:t>
      </w:r>
      <w:r w:rsidRPr="00F73409">
        <w:rPr>
          <w:rFonts w:ascii="Arial" w:hAnsi="Arial" w:cs="Arial"/>
          <w:strike/>
          <w:sz w:val="21"/>
          <w:szCs w:val="21"/>
        </w:rPr>
        <w:t>………………………………………………………...……</w:t>
      </w:r>
      <w:r w:rsidR="000B07BD" w:rsidRPr="00F73409">
        <w:rPr>
          <w:rFonts w:ascii="Arial" w:hAnsi="Arial" w:cs="Arial"/>
          <w:strike/>
          <w:sz w:val="21"/>
          <w:szCs w:val="21"/>
        </w:rPr>
        <w:t>…………</w:t>
      </w:r>
      <w:r w:rsidRPr="00F73409">
        <w:rPr>
          <w:rFonts w:ascii="Arial" w:hAnsi="Arial" w:cs="Arial"/>
          <w:strike/>
          <w:sz w:val="21"/>
          <w:szCs w:val="21"/>
        </w:rPr>
        <w:t xml:space="preserve">….. </w:t>
      </w:r>
      <w:bookmarkStart w:id="3" w:name="_Hlk99005462"/>
      <w:r w:rsidRPr="00F73409">
        <w:rPr>
          <w:rFonts w:ascii="Arial" w:hAnsi="Arial" w:cs="Arial"/>
          <w:i/>
          <w:strike/>
          <w:sz w:val="16"/>
          <w:szCs w:val="16"/>
        </w:rPr>
        <w:t xml:space="preserve">(wskazać </w:t>
      </w:r>
      <w:bookmarkEnd w:id="3"/>
      <w:r w:rsidRPr="00F73409">
        <w:rPr>
          <w:rFonts w:ascii="Arial" w:hAnsi="Arial" w:cs="Arial"/>
          <w:i/>
          <w:strike/>
          <w:sz w:val="16"/>
          <w:szCs w:val="16"/>
        </w:rPr>
        <w:t>dokument i właściwą jednostkę redakcyjną dokumentu, w której określono warunki udziału w postępowaniu),</w:t>
      </w:r>
      <w:r w:rsidRPr="00F73409">
        <w:rPr>
          <w:rFonts w:ascii="Arial" w:hAnsi="Arial" w:cs="Arial"/>
          <w:strike/>
          <w:sz w:val="21"/>
          <w:szCs w:val="21"/>
        </w:rPr>
        <w:t xml:space="preserve"> polegam na zdolnościach lub sytuacji następującego</w:t>
      </w:r>
      <w:r w:rsidR="00074793" w:rsidRPr="00F73409">
        <w:rPr>
          <w:rFonts w:ascii="Arial" w:hAnsi="Arial" w:cs="Arial"/>
          <w:strike/>
          <w:sz w:val="21"/>
          <w:szCs w:val="21"/>
        </w:rPr>
        <w:t xml:space="preserve"> </w:t>
      </w:r>
      <w:r w:rsidRPr="00F73409">
        <w:rPr>
          <w:rFonts w:ascii="Arial" w:hAnsi="Arial" w:cs="Arial"/>
          <w:strike/>
          <w:sz w:val="21"/>
          <w:szCs w:val="21"/>
        </w:rPr>
        <w:t>podmiotu</w:t>
      </w:r>
      <w:r w:rsidR="00074793" w:rsidRPr="00F73409">
        <w:rPr>
          <w:rFonts w:ascii="Arial" w:hAnsi="Arial" w:cs="Arial"/>
          <w:strike/>
          <w:sz w:val="21"/>
          <w:szCs w:val="21"/>
        </w:rPr>
        <w:t xml:space="preserve"> </w:t>
      </w:r>
      <w:r w:rsidRPr="00F73409">
        <w:rPr>
          <w:rFonts w:ascii="Arial" w:hAnsi="Arial" w:cs="Arial"/>
          <w:strike/>
          <w:sz w:val="21"/>
          <w:szCs w:val="21"/>
        </w:rPr>
        <w:t>udostępniając</w:t>
      </w:r>
      <w:r w:rsidR="00074793" w:rsidRPr="00F73409">
        <w:rPr>
          <w:rFonts w:ascii="Arial" w:hAnsi="Arial" w:cs="Arial"/>
          <w:strike/>
          <w:sz w:val="21"/>
          <w:szCs w:val="21"/>
        </w:rPr>
        <w:t>ego</w:t>
      </w:r>
      <w:r w:rsidRPr="00F73409">
        <w:rPr>
          <w:rFonts w:ascii="Arial" w:hAnsi="Arial" w:cs="Arial"/>
          <w:strike/>
          <w:sz w:val="21"/>
          <w:szCs w:val="21"/>
        </w:rPr>
        <w:t xml:space="preserve"> zasoby: </w:t>
      </w:r>
      <w:bookmarkStart w:id="4" w:name="_Hlk99014455"/>
      <w:r w:rsidR="000B07BD" w:rsidRPr="00F73409">
        <w:rPr>
          <w:rFonts w:ascii="Arial" w:hAnsi="Arial" w:cs="Arial"/>
          <w:strike/>
          <w:sz w:val="21"/>
          <w:szCs w:val="21"/>
        </w:rPr>
        <w:t>………………………………………………………………………...………………</w:t>
      </w:r>
      <w:r w:rsidR="004337E3" w:rsidRPr="00F73409">
        <w:rPr>
          <w:rFonts w:ascii="Arial" w:hAnsi="Arial" w:cs="Arial"/>
          <w:strike/>
          <w:sz w:val="21"/>
          <w:szCs w:val="21"/>
        </w:rPr>
        <w:t>……</w:t>
      </w:r>
      <w:r w:rsidR="000B07BD" w:rsidRPr="00F73409">
        <w:rPr>
          <w:rFonts w:ascii="Arial" w:hAnsi="Arial" w:cs="Arial"/>
          <w:strike/>
          <w:sz w:val="21"/>
          <w:szCs w:val="21"/>
        </w:rPr>
        <w:t>……………….…</w:t>
      </w:r>
      <w:r w:rsidR="000B07BD" w:rsidRPr="00F73409">
        <w:rPr>
          <w:rFonts w:ascii="Arial" w:hAnsi="Arial" w:cs="Arial"/>
          <w:i/>
          <w:strike/>
          <w:sz w:val="16"/>
          <w:szCs w:val="16"/>
        </w:rPr>
        <w:t xml:space="preserve"> </w:t>
      </w:r>
      <w:bookmarkEnd w:id="4"/>
      <w:r w:rsidR="008D0E7E" w:rsidRPr="00F73409">
        <w:rPr>
          <w:rFonts w:ascii="Arial" w:hAnsi="Arial" w:cs="Arial"/>
          <w:i/>
          <w:strike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F73409">
        <w:rPr>
          <w:rFonts w:ascii="Arial" w:hAnsi="Arial" w:cs="Arial"/>
          <w:i/>
          <w:strike/>
          <w:sz w:val="16"/>
          <w:szCs w:val="16"/>
        </w:rPr>
        <w:t>CEiDG</w:t>
      </w:r>
      <w:proofErr w:type="spellEnd"/>
      <w:r w:rsidR="008D0E7E" w:rsidRPr="00F73409">
        <w:rPr>
          <w:rFonts w:ascii="Arial" w:hAnsi="Arial" w:cs="Arial"/>
          <w:i/>
          <w:strike/>
          <w:sz w:val="16"/>
          <w:szCs w:val="16"/>
        </w:rPr>
        <w:t>)</w:t>
      </w:r>
      <w:r w:rsidR="008D0E7E" w:rsidRPr="00F73409">
        <w:rPr>
          <w:rFonts w:ascii="Arial" w:hAnsi="Arial" w:cs="Arial"/>
          <w:strike/>
          <w:sz w:val="16"/>
          <w:szCs w:val="16"/>
        </w:rPr>
        <w:t>,</w:t>
      </w:r>
      <w:r w:rsidR="008D0E7E" w:rsidRPr="00F73409">
        <w:rPr>
          <w:rFonts w:ascii="Arial" w:hAnsi="Arial" w:cs="Arial"/>
          <w:strike/>
          <w:sz w:val="21"/>
          <w:szCs w:val="21"/>
        </w:rPr>
        <w:br/>
      </w:r>
      <w:r w:rsidRPr="00F73409">
        <w:rPr>
          <w:rFonts w:ascii="Arial" w:hAnsi="Arial" w:cs="Arial"/>
          <w:strike/>
          <w:sz w:val="21"/>
          <w:szCs w:val="21"/>
        </w:rPr>
        <w:t>w następującym zakresie: ……………………………………………………………………</w:t>
      </w:r>
      <w:r w:rsidR="004511DC" w:rsidRPr="00F73409">
        <w:rPr>
          <w:rFonts w:ascii="Arial" w:hAnsi="Arial" w:cs="Arial"/>
          <w:strike/>
          <w:sz w:val="21"/>
          <w:szCs w:val="21"/>
        </w:rPr>
        <w:t xml:space="preserve">……… </w:t>
      </w:r>
      <w:r w:rsidRPr="00F73409">
        <w:rPr>
          <w:rFonts w:ascii="Arial" w:hAnsi="Arial" w:cs="Arial"/>
          <w:i/>
          <w:strike/>
          <w:sz w:val="16"/>
          <w:szCs w:val="16"/>
        </w:rPr>
        <w:lastRenderedPageBreak/>
        <w:t>(określić odpowiedni zakres udostępnianych zasobów dla wskazanego podmiotu)</w:t>
      </w:r>
      <w:r w:rsidR="004511DC" w:rsidRPr="00F73409">
        <w:rPr>
          <w:rFonts w:ascii="Arial" w:hAnsi="Arial" w:cs="Arial"/>
          <w:iCs/>
          <w:strike/>
          <w:sz w:val="16"/>
          <w:szCs w:val="16"/>
        </w:rPr>
        <w:t>,</w:t>
      </w:r>
      <w:r w:rsidR="004511DC" w:rsidRPr="00F73409">
        <w:rPr>
          <w:rFonts w:ascii="Arial" w:hAnsi="Arial" w:cs="Arial"/>
          <w:i/>
          <w:strike/>
          <w:sz w:val="16"/>
          <w:szCs w:val="16"/>
        </w:rPr>
        <w:br/>
      </w:r>
      <w:r w:rsidR="004511DC" w:rsidRPr="00F73409">
        <w:rPr>
          <w:rFonts w:ascii="Arial" w:hAnsi="Arial" w:cs="Arial"/>
          <w:strike/>
          <w:sz w:val="21"/>
          <w:szCs w:val="21"/>
        </w:rPr>
        <w:t>co odpowiada ponad 10% wartości przedmiotowego zamówienia</w:t>
      </w:r>
      <w:r w:rsidRPr="00F73409">
        <w:rPr>
          <w:rFonts w:ascii="Arial" w:hAnsi="Arial" w:cs="Arial"/>
          <w:strike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lastRenderedPageBreak/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sectPr w:rsidR="0072465F" w:rsidRPr="00A345E9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8978A5" w14:textId="77777777" w:rsidR="008E579D" w:rsidRDefault="008E579D" w:rsidP="00EF45B6">
      <w:pPr>
        <w:spacing w:after="0" w:line="240" w:lineRule="auto"/>
      </w:pPr>
      <w:r>
        <w:separator/>
      </w:r>
    </w:p>
  </w:endnote>
  <w:endnote w:type="continuationSeparator" w:id="0">
    <w:p w14:paraId="3D7B3CBA" w14:textId="77777777" w:rsidR="008E579D" w:rsidRDefault="008E579D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133872" w14:textId="77777777" w:rsidR="008E579D" w:rsidRDefault="008E579D" w:rsidP="00EF45B6">
      <w:pPr>
        <w:spacing w:after="0" w:line="240" w:lineRule="auto"/>
      </w:pPr>
      <w:r>
        <w:separator/>
      </w:r>
    </w:p>
  </w:footnote>
  <w:footnote w:type="continuationSeparator" w:id="0">
    <w:p w14:paraId="29D0CF6C" w14:textId="77777777" w:rsidR="008E579D" w:rsidRDefault="008E579D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4A9489A1" w:rsidR="00DD39BE" w:rsidRPr="00A82964" w:rsidRDefault="00DD39BE" w:rsidP="00154D0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poz. 1124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02237782" w:rsidR="00DD39BE" w:rsidRPr="00896587" w:rsidRDefault="00DD39BE" w:rsidP="00154D0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poz. 120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2BEAC4" w14:textId="77777777" w:rsidR="00722BD8" w:rsidRDefault="00722BD8" w:rsidP="00A01DAF">
    <w:pPr>
      <w:pBdr>
        <w:bottom w:val="single" w:sz="4" w:space="0" w:color="auto"/>
      </w:pBdr>
      <w:suppressAutoHyphens/>
      <w:rPr>
        <w:rFonts w:ascii="Verdana" w:hAnsi="Verdana"/>
        <w:noProof/>
        <w:sz w:val="20"/>
        <w:szCs w:val="20"/>
        <w:lang w:eastAsia="pl-PL"/>
      </w:rPr>
    </w:pPr>
  </w:p>
  <w:p w14:paraId="752835AB" w14:textId="7FEA1A78" w:rsidR="00A01DAF" w:rsidRPr="009C5DDE" w:rsidRDefault="009C5DDE" w:rsidP="00A01DAF">
    <w:pPr>
      <w:pBdr>
        <w:bottom w:val="single" w:sz="4" w:space="0" w:color="auto"/>
      </w:pBdr>
      <w:suppressAutoHyphens/>
      <w:rPr>
        <w:rFonts w:ascii="Verdana" w:hAnsi="Verdana"/>
        <w:sz w:val="20"/>
        <w:szCs w:val="20"/>
        <w:lang w:eastAsia="x-none"/>
      </w:rPr>
    </w:pPr>
    <w:r w:rsidRPr="009C5DDE">
      <w:rPr>
        <w:rFonts w:ascii="Verdana" w:hAnsi="Verdana"/>
        <w:noProof/>
        <w:sz w:val="20"/>
        <w:szCs w:val="20"/>
        <w:lang w:eastAsia="pl-PL"/>
      </w:rPr>
      <w:t>Za</w:t>
    </w:r>
    <w:r>
      <w:rPr>
        <w:rFonts w:ascii="Verdana" w:hAnsi="Verdana"/>
        <w:noProof/>
        <w:sz w:val="20"/>
        <w:szCs w:val="20"/>
        <w:lang w:eastAsia="pl-PL"/>
      </w:rPr>
      <w:t>łą</w:t>
    </w:r>
    <w:r w:rsidRPr="009C5DDE">
      <w:rPr>
        <w:rFonts w:ascii="Verdana" w:hAnsi="Verdana"/>
        <w:noProof/>
        <w:sz w:val="20"/>
        <w:szCs w:val="20"/>
        <w:lang w:eastAsia="pl-PL"/>
      </w:rPr>
      <w:t xml:space="preserve">cznik nr 3.1 do SWZ, sprawa nr </w:t>
    </w:r>
    <w:r w:rsidR="004945EB">
      <w:rPr>
        <w:rFonts w:ascii="Verdana" w:hAnsi="Verdana"/>
        <w:noProof/>
        <w:sz w:val="20"/>
        <w:szCs w:val="20"/>
        <w:lang w:eastAsia="pl-PL"/>
      </w:rPr>
      <w:t>PU</w:t>
    </w:r>
    <w:r w:rsidR="00894F97" w:rsidRPr="00894F97">
      <w:rPr>
        <w:rFonts w:ascii="Verdana" w:hAnsi="Verdana"/>
        <w:noProof/>
        <w:sz w:val="20"/>
        <w:szCs w:val="20"/>
        <w:lang w:eastAsia="pl-PL"/>
      </w:rPr>
      <w:t>-2380-</w:t>
    </w:r>
    <w:r w:rsidR="004945EB">
      <w:rPr>
        <w:rFonts w:ascii="Verdana" w:hAnsi="Verdana"/>
        <w:noProof/>
        <w:sz w:val="20"/>
        <w:szCs w:val="20"/>
        <w:lang w:eastAsia="pl-PL"/>
      </w:rPr>
      <w:t>012-028-011/2025</w:t>
    </w:r>
    <w:r w:rsidR="00894F97" w:rsidRPr="00894F97">
      <w:rPr>
        <w:rFonts w:ascii="Verdana" w:hAnsi="Verdana"/>
        <w:noProof/>
        <w:sz w:val="20"/>
        <w:szCs w:val="20"/>
        <w:lang w:eastAsia="pl-PL"/>
      </w:rPr>
      <w:t>/</w:t>
    </w:r>
    <w:r w:rsidR="004945EB">
      <w:rPr>
        <w:rFonts w:ascii="Verdana" w:hAnsi="Verdana"/>
        <w:noProof/>
        <w:sz w:val="20"/>
        <w:szCs w:val="20"/>
        <w:lang w:eastAsia="pl-PL"/>
      </w:rPr>
      <w:t>IM</w:t>
    </w:r>
  </w:p>
  <w:p w14:paraId="35714AFA" w14:textId="77777777" w:rsidR="00A01DAF" w:rsidRDefault="00A01D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2B53"/>
    <w:rsid w:val="0008372E"/>
    <w:rsid w:val="000B07BD"/>
    <w:rsid w:val="000B1DB3"/>
    <w:rsid w:val="000F1021"/>
    <w:rsid w:val="00101E83"/>
    <w:rsid w:val="001039CB"/>
    <w:rsid w:val="00154D09"/>
    <w:rsid w:val="00163825"/>
    <w:rsid w:val="00164500"/>
    <w:rsid w:val="001878D7"/>
    <w:rsid w:val="001A0D70"/>
    <w:rsid w:val="001C7622"/>
    <w:rsid w:val="001D4BE2"/>
    <w:rsid w:val="001E6A12"/>
    <w:rsid w:val="00205F16"/>
    <w:rsid w:val="0021086B"/>
    <w:rsid w:val="00244D67"/>
    <w:rsid w:val="00252230"/>
    <w:rsid w:val="00274196"/>
    <w:rsid w:val="00275181"/>
    <w:rsid w:val="0027722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945EB"/>
    <w:rsid w:val="004C36D2"/>
    <w:rsid w:val="004C5B73"/>
    <w:rsid w:val="004E30CE"/>
    <w:rsid w:val="004E4476"/>
    <w:rsid w:val="00515797"/>
    <w:rsid w:val="00520931"/>
    <w:rsid w:val="00530CC9"/>
    <w:rsid w:val="0053177A"/>
    <w:rsid w:val="00575189"/>
    <w:rsid w:val="005773E6"/>
    <w:rsid w:val="0058563A"/>
    <w:rsid w:val="00595A93"/>
    <w:rsid w:val="005B775F"/>
    <w:rsid w:val="005C4A49"/>
    <w:rsid w:val="005C6F34"/>
    <w:rsid w:val="005D53C6"/>
    <w:rsid w:val="005D6FD6"/>
    <w:rsid w:val="005E5605"/>
    <w:rsid w:val="005F269B"/>
    <w:rsid w:val="00623ACA"/>
    <w:rsid w:val="00661308"/>
    <w:rsid w:val="00671064"/>
    <w:rsid w:val="00675CEE"/>
    <w:rsid w:val="006D435C"/>
    <w:rsid w:val="006D7E50"/>
    <w:rsid w:val="006F2F7A"/>
    <w:rsid w:val="006F3753"/>
    <w:rsid w:val="0070071F"/>
    <w:rsid w:val="007007DE"/>
    <w:rsid w:val="007067F9"/>
    <w:rsid w:val="00710B9D"/>
    <w:rsid w:val="0071166D"/>
    <w:rsid w:val="00722BD8"/>
    <w:rsid w:val="0072465F"/>
    <w:rsid w:val="007250EE"/>
    <w:rsid w:val="00735F5B"/>
    <w:rsid w:val="007564A2"/>
    <w:rsid w:val="00760BF1"/>
    <w:rsid w:val="00760CC0"/>
    <w:rsid w:val="007648CC"/>
    <w:rsid w:val="0078156F"/>
    <w:rsid w:val="007A3CD9"/>
    <w:rsid w:val="007B483A"/>
    <w:rsid w:val="007C686D"/>
    <w:rsid w:val="007F3CFE"/>
    <w:rsid w:val="007F4003"/>
    <w:rsid w:val="007F6BD5"/>
    <w:rsid w:val="00830142"/>
    <w:rsid w:val="00830BFB"/>
    <w:rsid w:val="00834047"/>
    <w:rsid w:val="00835AA4"/>
    <w:rsid w:val="008410ED"/>
    <w:rsid w:val="0084509A"/>
    <w:rsid w:val="00865841"/>
    <w:rsid w:val="0087106E"/>
    <w:rsid w:val="00871DD4"/>
    <w:rsid w:val="00894F97"/>
    <w:rsid w:val="008A3178"/>
    <w:rsid w:val="008D0E7E"/>
    <w:rsid w:val="008E579D"/>
    <w:rsid w:val="008F60AE"/>
    <w:rsid w:val="009067DC"/>
    <w:rsid w:val="0091611E"/>
    <w:rsid w:val="00935C15"/>
    <w:rsid w:val="009561D0"/>
    <w:rsid w:val="009A0A1A"/>
    <w:rsid w:val="009A110B"/>
    <w:rsid w:val="009A138B"/>
    <w:rsid w:val="009C5DDE"/>
    <w:rsid w:val="009C7A72"/>
    <w:rsid w:val="009D26F2"/>
    <w:rsid w:val="00A01DAF"/>
    <w:rsid w:val="00A0641D"/>
    <w:rsid w:val="00A16785"/>
    <w:rsid w:val="00A21AF8"/>
    <w:rsid w:val="00A4072C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9388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438C2"/>
    <w:rsid w:val="00D556E3"/>
    <w:rsid w:val="00D6317D"/>
    <w:rsid w:val="00D91691"/>
    <w:rsid w:val="00D92243"/>
    <w:rsid w:val="00D9619E"/>
    <w:rsid w:val="00DD39BE"/>
    <w:rsid w:val="00DE6996"/>
    <w:rsid w:val="00DF4767"/>
    <w:rsid w:val="00E10B15"/>
    <w:rsid w:val="00E22985"/>
    <w:rsid w:val="00E34D47"/>
    <w:rsid w:val="00EA0E57"/>
    <w:rsid w:val="00EC5C90"/>
    <w:rsid w:val="00EF45B6"/>
    <w:rsid w:val="00EF7F7F"/>
    <w:rsid w:val="00F14423"/>
    <w:rsid w:val="00F3511F"/>
    <w:rsid w:val="00F6589D"/>
    <w:rsid w:val="00F73409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01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1DAF"/>
  </w:style>
  <w:style w:type="paragraph" w:styleId="Stopka">
    <w:name w:val="footer"/>
    <w:basedOn w:val="Normalny"/>
    <w:link w:val="StopkaZnak"/>
    <w:uiPriority w:val="99"/>
    <w:unhideWhenUsed/>
    <w:rsid w:val="00A01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1DAF"/>
  </w:style>
  <w:style w:type="paragraph" w:styleId="Tekstdymka">
    <w:name w:val="Balloon Text"/>
    <w:basedOn w:val="Normalny"/>
    <w:link w:val="TekstdymkaZnak"/>
    <w:uiPriority w:val="99"/>
    <w:semiHidden/>
    <w:unhideWhenUsed/>
    <w:rsid w:val="004C36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36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zp.gov.pl/ukraina/komunikaty/ogolnounijny-zakaz-udzialu-rosyjskich-wykonawcow-w-zamowieniach-publicznych-i-koncesjach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uzp.gov.pl/ukraina/pytania-i-odpowiedz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zp.gov.pl/ukraina/komunikaty/nowe-podstawy-wykluczenia-z-postepowania-lub-konkursu-oraz-kara-pieniezna-jako-sankcje-w-celu-przeciwdzialania-wspieraniu-agresji-federacji-rosyjskiej-na-ukrain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B228A-DE3C-49BB-A208-0352FC9F2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2051</Words>
  <Characters>12311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Izabela Miczyńska</cp:lastModifiedBy>
  <cp:revision>18</cp:revision>
  <cp:lastPrinted>2022-05-09T08:00:00Z</cp:lastPrinted>
  <dcterms:created xsi:type="dcterms:W3CDTF">2022-05-09T07:35:00Z</dcterms:created>
  <dcterms:modified xsi:type="dcterms:W3CDTF">2025-02-17T13:49:00Z</dcterms:modified>
</cp:coreProperties>
</file>