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618714C1" w:rsidR="007F7A58" w:rsidRPr="00682F68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684B89">
        <w:rPr>
          <w:rFonts w:ascii="Calibri" w:hAnsi="Calibri" w:cs="Calibri"/>
          <w:b/>
          <w:bCs/>
        </w:rPr>
        <w:t>Rir.271.</w:t>
      </w:r>
      <w:r w:rsidR="00684B89">
        <w:rPr>
          <w:rFonts w:ascii="Calibri" w:hAnsi="Calibri" w:cs="Calibri"/>
          <w:b/>
          <w:bCs/>
        </w:rPr>
        <w:t>50</w:t>
      </w:r>
      <w:r w:rsidRPr="00684B89">
        <w:rPr>
          <w:rFonts w:ascii="Calibri" w:hAnsi="Calibri" w:cs="Calibri"/>
          <w:b/>
          <w:bCs/>
        </w:rPr>
        <w:t>.2021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</w:t>
      </w:r>
      <w:r w:rsidR="007F7A58"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5BB25AE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A075983" w14:textId="77777777" w:rsidR="0032221F" w:rsidRDefault="00FF797B" w:rsidP="00682F6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9B4046">
        <w:rPr>
          <w:rFonts w:cs="Calibri"/>
          <w:b/>
          <w:bCs/>
        </w:rPr>
        <w:t>„</w:t>
      </w:r>
      <w:r w:rsidR="00082909">
        <w:rPr>
          <w:rFonts w:cs="Calibri"/>
          <w:b/>
          <w:bCs/>
        </w:rPr>
        <w:t>Rozbudowa budynku remizy Ochotniczej Straży Pożarnej OSP Pogorzałki</w:t>
      </w:r>
    </w:p>
    <w:p w14:paraId="2E2AEAA2" w14:textId="2EACE62F" w:rsidR="00682F68" w:rsidRDefault="00082909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  <w:bCs/>
        </w:rPr>
        <w:t>wraz z zagospodarowaniem terenu”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lastRenderedPageBreak/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4998" w14:textId="77777777" w:rsidR="00B864A6" w:rsidRDefault="00B864A6" w:rsidP="00020E8D">
      <w:pPr>
        <w:spacing w:after="0" w:line="240" w:lineRule="auto"/>
      </w:pPr>
      <w:r>
        <w:separator/>
      </w:r>
    </w:p>
  </w:endnote>
  <w:endnote w:type="continuationSeparator" w:id="0">
    <w:p w14:paraId="2D57AB39" w14:textId="77777777" w:rsidR="00B864A6" w:rsidRDefault="00B864A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7819" w14:textId="77777777" w:rsidR="00B864A6" w:rsidRDefault="00B864A6" w:rsidP="00020E8D">
      <w:pPr>
        <w:spacing w:after="0" w:line="240" w:lineRule="auto"/>
      </w:pPr>
      <w:r>
        <w:separator/>
      </w:r>
    </w:p>
  </w:footnote>
  <w:footnote w:type="continuationSeparator" w:id="0">
    <w:p w14:paraId="6C780B0F" w14:textId="77777777" w:rsidR="00B864A6" w:rsidRDefault="00B864A6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D543" w14:textId="0D0A2363" w:rsidR="00082909" w:rsidRPr="00174CD0" w:rsidRDefault="00082909" w:rsidP="00082909">
    <w:pPr>
      <w:tabs>
        <w:tab w:val="left" w:pos="2835"/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6"/>
      </w:rPr>
    </w:pPr>
    <w:r w:rsidRPr="00174CD0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0DF27958" wp14:editId="23C9BAA5">
          <wp:simplePos x="0" y="0"/>
          <wp:positionH relativeFrom="page">
            <wp:posOffset>6114415</wp:posOffset>
          </wp:positionH>
          <wp:positionV relativeFrom="page">
            <wp:posOffset>-36830</wp:posOffset>
          </wp:positionV>
          <wp:extent cx="1450975" cy="1621790"/>
          <wp:effectExtent l="0" t="0" r="0" b="0"/>
          <wp:wrapNone/>
          <wp:docPr id="5" name="Obraz 5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ack-wh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D0">
      <w:rPr>
        <w:rFonts w:eastAsia="Times New Roman"/>
        <w:noProof/>
        <w:lang w:eastAsia="pl-PL"/>
      </w:rPr>
      <w:drawing>
        <wp:inline distT="0" distB="0" distL="0" distR="0" wp14:anchorId="2A25DE24" wp14:editId="7FF1F6F7">
          <wp:extent cx="1359535" cy="445135"/>
          <wp:effectExtent l="0" t="0" r="0" b="0"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D1812" w14:textId="77777777" w:rsidR="00082909" w:rsidRPr="00174CD0" w:rsidRDefault="00082909" w:rsidP="0008290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16"/>
        <w:szCs w:val="16"/>
      </w:rPr>
    </w:pPr>
  </w:p>
  <w:p w14:paraId="72A1553C" w14:textId="77777777" w:rsidR="00082909" w:rsidRPr="00174CD0" w:rsidRDefault="00082909" w:rsidP="00082909">
    <w:pPr>
      <w:suppressAutoHyphens/>
      <w:spacing w:after="0" w:line="240" w:lineRule="auto"/>
      <w:rPr>
        <w:rFonts w:ascii="Open Sans" w:eastAsia="Times New Roman" w:hAnsi="Open Sans"/>
        <w:iCs/>
        <w:color w:val="000000"/>
        <w:sz w:val="16"/>
        <w:lang w:eastAsia="zh-CN"/>
      </w:rPr>
    </w:pPr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Program Współpracy </w:t>
    </w:r>
    <w:proofErr w:type="spellStart"/>
    <w:r w:rsidRPr="00174CD0">
      <w:rPr>
        <w:rFonts w:ascii="Open Sans" w:eastAsia="Times New Roman" w:hAnsi="Open Sans"/>
        <w:iCs/>
        <w:color w:val="000000"/>
        <w:sz w:val="16"/>
        <w:lang w:eastAsia="zh-CN"/>
      </w:rPr>
      <w:t>Interreg</w:t>
    </w:r>
    <w:proofErr w:type="spellEnd"/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 V-A Litwa – Polska</w:t>
    </w:r>
  </w:p>
  <w:p w14:paraId="324FD1D0" w14:textId="77777777" w:rsidR="00082909" w:rsidRPr="008B2319" w:rsidRDefault="00082909" w:rsidP="00082909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82909"/>
    <w:rsid w:val="00096C6D"/>
    <w:rsid w:val="000F61A9"/>
    <w:rsid w:val="0015229C"/>
    <w:rsid w:val="00175492"/>
    <w:rsid w:val="001E0D29"/>
    <w:rsid w:val="00201720"/>
    <w:rsid w:val="002177B5"/>
    <w:rsid w:val="0032221F"/>
    <w:rsid w:val="0032394A"/>
    <w:rsid w:val="00334CB1"/>
    <w:rsid w:val="0034240D"/>
    <w:rsid w:val="00382CE2"/>
    <w:rsid w:val="003A6FC9"/>
    <w:rsid w:val="003B45EF"/>
    <w:rsid w:val="00424B4A"/>
    <w:rsid w:val="00482A02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84B89"/>
    <w:rsid w:val="006970D2"/>
    <w:rsid w:val="0070241C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864A6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  <w:rsid w:val="00F7473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25</cp:revision>
  <dcterms:created xsi:type="dcterms:W3CDTF">2021-02-05T11:32:00Z</dcterms:created>
  <dcterms:modified xsi:type="dcterms:W3CDTF">2021-11-16T08:42:00Z</dcterms:modified>
</cp:coreProperties>
</file>