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5E38B68F">
            <wp:extent cx="1887488" cy="78324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940037" cy="805051"/>
                    </a:xfrm>
                    <a:prstGeom prst="rect">
                      <a:avLst/>
                    </a:prstGeom>
                    <a:noFill/>
                    <a:ln w="9525">
                      <a:noFill/>
                      <a:miter lim="800000"/>
                      <a:headEnd/>
                      <a:tailEnd/>
                    </a:ln>
                  </pic:spPr>
                </pic:pic>
              </a:graphicData>
            </a:graphic>
          </wp:inline>
        </w:drawing>
      </w:r>
    </w:p>
    <w:p w14:paraId="2EDA805F" w14:textId="11E2221C" w:rsidR="00480370" w:rsidRPr="005278C6" w:rsidRDefault="00480370" w:rsidP="00480370">
      <w:pPr>
        <w:pStyle w:val="Bezodstpw"/>
        <w:jc w:val="center"/>
      </w:pPr>
      <w:r w:rsidRPr="005278C6">
        <w:t>Adres: al. T</w:t>
      </w:r>
      <w:r w:rsidR="004D474F" w:rsidRPr="005278C6">
        <w:t>.</w:t>
      </w:r>
      <w:r w:rsidRPr="005278C6">
        <w:t xml:space="preserve"> Kościuszki 47; 90-514 Łódź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19F9734E" w14:textId="77777777" w:rsidR="00BD4E0C" w:rsidRPr="005278C6" w:rsidRDefault="00BD4E0C" w:rsidP="004B2513">
      <w:pPr>
        <w:pStyle w:val="Bezodstpw"/>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3E8922DC" w:rsidR="00096121" w:rsidRDefault="00096121" w:rsidP="00BD4E0C">
      <w:pPr>
        <w:pStyle w:val="Bezodstpw"/>
        <w:jc w:val="center"/>
        <w:rPr>
          <w:sz w:val="28"/>
          <w:szCs w:val="28"/>
        </w:rPr>
      </w:pPr>
    </w:p>
    <w:p w14:paraId="2E0B1DFA" w14:textId="7B89C14E" w:rsidR="004B2513" w:rsidRDefault="004B2513" w:rsidP="00BD4E0C">
      <w:pPr>
        <w:pStyle w:val="Bezodstpw"/>
        <w:jc w:val="center"/>
        <w:rPr>
          <w:sz w:val="28"/>
          <w:szCs w:val="28"/>
        </w:rPr>
      </w:pPr>
    </w:p>
    <w:p w14:paraId="6EC9C418" w14:textId="77777777" w:rsidR="004B2513" w:rsidRPr="005278C6" w:rsidRDefault="004B2513" w:rsidP="00BD4E0C">
      <w:pPr>
        <w:pStyle w:val="Bezodstpw"/>
        <w:jc w:val="center"/>
        <w:rPr>
          <w:sz w:val="28"/>
          <w:szCs w:val="28"/>
        </w:rPr>
      </w:pPr>
    </w:p>
    <w:p w14:paraId="717D6FA2" w14:textId="742C80D4" w:rsidR="00096121" w:rsidRPr="005278C6" w:rsidRDefault="00096121" w:rsidP="00BD4E0C">
      <w:pPr>
        <w:pStyle w:val="Bezodstpw"/>
        <w:jc w:val="center"/>
        <w:rPr>
          <w:sz w:val="28"/>
          <w:szCs w:val="28"/>
        </w:rPr>
      </w:pPr>
      <w:r w:rsidRPr="005278C6">
        <w:rPr>
          <w:b/>
          <w:bCs/>
          <w:sz w:val="28"/>
          <w:szCs w:val="28"/>
          <w:highlight w:val="yellow"/>
        </w:rPr>
        <w:t xml:space="preserve">Przetarg </w:t>
      </w:r>
      <w:r w:rsidR="005358F0" w:rsidRPr="005278C6">
        <w:rPr>
          <w:b/>
          <w:bCs/>
          <w:sz w:val="28"/>
          <w:szCs w:val="28"/>
          <w:highlight w:val="yellow"/>
        </w:rPr>
        <w:t xml:space="preserve">nr </w:t>
      </w:r>
      <w:r w:rsidR="00FB5633" w:rsidRPr="005278C6">
        <w:rPr>
          <w:b/>
          <w:bCs/>
          <w:sz w:val="28"/>
          <w:szCs w:val="28"/>
          <w:highlight w:val="yellow"/>
        </w:rPr>
        <w:t>DZP.26.1.</w:t>
      </w:r>
      <w:r w:rsidR="005B7DDC">
        <w:rPr>
          <w:b/>
          <w:bCs/>
          <w:sz w:val="28"/>
          <w:szCs w:val="28"/>
          <w:highlight w:val="yellow"/>
        </w:rPr>
        <w:t>20</w:t>
      </w:r>
      <w:r w:rsidR="00325E96">
        <w:rPr>
          <w:b/>
          <w:bCs/>
          <w:sz w:val="28"/>
          <w:szCs w:val="28"/>
          <w:highlight w:val="yellow"/>
        </w:rPr>
        <w:t>6</w:t>
      </w:r>
      <w:r w:rsidR="00FB5633" w:rsidRPr="005278C6">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4B2513">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1B69CF98" w14:textId="5829DF82" w:rsidR="00325E96" w:rsidRPr="005B7DDC" w:rsidRDefault="00325E96" w:rsidP="00325E96">
      <w:pPr>
        <w:pStyle w:val="Bezodstpw"/>
        <w:jc w:val="both"/>
        <w:rPr>
          <w:b/>
          <w:bCs/>
        </w:rPr>
      </w:pPr>
      <w:r w:rsidRPr="005B7DDC">
        <w:rPr>
          <w:b/>
          <w:bCs/>
        </w:rPr>
        <w:t xml:space="preserve">Na wykonanie </w:t>
      </w:r>
      <w:bookmarkStart w:id="0" w:name="_Hlk41046217"/>
      <w:r w:rsidRPr="005B7DDC">
        <w:rPr>
          <w:b/>
          <w:bCs/>
        </w:rPr>
        <w:t>rozbiórki budynków wraz z robotami towarzyszącymi w podziale na 2 częśc</w:t>
      </w:r>
      <w:r w:rsidR="005B7DDC" w:rsidRPr="005B7DDC">
        <w:rPr>
          <w:b/>
          <w:bCs/>
        </w:rPr>
        <w:t>i</w:t>
      </w:r>
      <w:r w:rsidR="004B2513">
        <w:rPr>
          <w:b/>
          <w:bCs/>
        </w:rPr>
        <w:t>:</w:t>
      </w:r>
    </w:p>
    <w:p w14:paraId="53D04C03" w14:textId="2CC01871" w:rsidR="00325E96" w:rsidRDefault="005B7DDC" w:rsidP="00325E96">
      <w:pPr>
        <w:pStyle w:val="Bezodstpw"/>
        <w:ind w:left="851" w:hanging="851"/>
        <w:jc w:val="both"/>
        <w:rPr>
          <w:b/>
          <w:bCs/>
          <w:sz w:val="22"/>
          <w:szCs w:val="22"/>
        </w:rPr>
      </w:pPr>
      <w:bookmarkStart w:id="1" w:name="_Hlk40776582"/>
      <w:r>
        <w:rPr>
          <w:b/>
          <w:bCs/>
          <w:sz w:val="22"/>
          <w:szCs w:val="22"/>
        </w:rPr>
        <w:t xml:space="preserve"> </w:t>
      </w:r>
    </w:p>
    <w:bookmarkEnd w:id="0"/>
    <w:bookmarkEnd w:id="1"/>
    <w:p w14:paraId="01602D51" w14:textId="3A71E66B" w:rsidR="003606DA" w:rsidRDefault="004B2513" w:rsidP="00FB5633">
      <w:pPr>
        <w:pStyle w:val="Bezodstpw"/>
        <w:jc w:val="both"/>
        <w:rPr>
          <w:sz w:val="22"/>
          <w:szCs w:val="22"/>
        </w:rPr>
      </w:pPr>
      <w:r w:rsidRPr="004B2513">
        <w:rPr>
          <w:b/>
          <w:bCs/>
          <w:sz w:val="22"/>
          <w:szCs w:val="22"/>
        </w:rPr>
        <w:t>Część 1:</w:t>
      </w:r>
      <w:r>
        <w:rPr>
          <w:sz w:val="22"/>
          <w:szCs w:val="22"/>
        </w:rPr>
        <w:t xml:space="preserve"> </w:t>
      </w:r>
      <w:r w:rsidRPr="00BC41E2">
        <w:rPr>
          <w:b/>
          <w:bCs/>
          <w:sz w:val="22"/>
          <w:szCs w:val="22"/>
        </w:rPr>
        <w:t>Wykonanie rozbiórki budynku gospodarczego, nieużytkownych komórek drewnianych, położonych</w:t>
      </w:r>
      <w:r>
        <w:rPr>
          <w:b/>
          <w:bCs/>
          <w:sz w:val="22"/>
          <w:szCs w:val="22"/>
        </w:rPr>
        <w:t xml:space="preserve"> </w:t>
      </w:r>
      <w:r w:rsidRPr="00BC41E2">
        <w:rPr>
          <w:b/>
          <w:bCs/>
          <w:sz w:val="22"/>
          <w:szCs w:val="22"/>
        </w:rPr>
        <w:t xml:space="preserve">w Łodzi przy </w:t>
      </w:r>
      <w:r w:rsidRPr="004B2513">
        <w:rPr>
          <w:b/>
          <w:bCs/>
          <w:sz w:val="22"/>
          <w:szCs w:val="22"/>
          <w:u w:val="single"/>
        </w:rPr>
        <w:t xml:space="preserve">ul. </w:t>
      </w:r>
      <w:proofErr w:type="spellStart"/>
      <w:r w:rsidRPr="004B2513">
        <w:rPr>
          <w:b/>
          <w:bCs/>
          <w:sz w:val="22"/>
          <w:szCs w:val="22"/>
          <w:u w:val="single"/>
        </w:rPr>
        <w:t>Nawrot</w:t>
      </w:r>
      <w:proofErr w:type="spellEnd"/>
      <w:r w:rsidRPr="004B2513">
        <w:rPr>
          <w:b/>
          <w:bCs/>
          <w:sz w:val="22"/>
          <w:szCs w:val="22"/>
          <w:u w:val="single"/>
        </w:rPr>
        <w:t xml:space="preserve"> 62</w:t>
      </w:r>
      <w:r w:rsidRPr="00BC41E2">
        <w:rPr>
          <w:b/>
          <w:bCs/>
          <w:sz w:val="22"/>
          <w:szCs w:val="22"/>
        </w:rPr>
        <w:t xml:space="preserve"> (działka ewidencyjna nr 80/9, obręb W-24), zgodnie </w:t>
      </w:r>
      <w:r>
        <w:rPr>
          <w:b/>
          <w:bCs/>
          <w:sz w:val="22"/>
          <w:szCs w:val="22"/>
        </w:rPr>
        <w:t xml:space="preserve">                                  </w:t>
      </w:r>
      <w:r w:rsidRPr="00BC41E2">
        <w:rPr>
          <w:b/>
          <w:bCs/>
          <w:sz w:val="22"/>
          <w:szCs w:val="22"/>
        </w:rPr>
        <w:t>z zaleceniami decyzji PINB nr 433/2020 z dnia 05.06.2020 r. Zamówienie obejmuje wykonanie inwentaryzacji geodezyjnej powykonawczej</w:t>
      </w:r>
      <w:r>
        <w:rPr>
          <w:b/>
          <w:bCs/>
          <w:sz w:val="22"/>
          <w:szCs w:val="22"/>
        </w:rPr>
        <w:t>.</w:t>
      </w:r>
    </w:p>
    <w:p w14:paraId="14FC9F24" w14:textId="77777777" w:rsidR="004B2513" w:rsidRDefault="004B2513" w:rsidP="00FB5633">
      <w:pPr>
        <w:pStyle w:val="Bezodstpw"/>
        <w:jc w:val="both"/>
        <w:rPr>
          <w:sz w:val="22"/>
          <w:szCs w:val="22"/>
        </w:rPr>
      </w:pPr>
    </w:p>
    <w:p w14:paraId="6623E1C9" w14:textId="40169CC6" w:rsidR="004B2513" w:rsidRPr="005278C6" w:rsidRDefault="004B2513" w:rsidP="004B2513">
      <w:pPr>
        <w:pStyle w:val="Bezodstpw"/>
        <w:jc w:val="both"/>
        <w:rPr>
          <w:b/>
          <w:bCs/>
          <w:sz w:val="20"/>
          <w:szCs w:val="20"/>
          <w:u w:val="single"/>
        </w:rPr>
      </w:pPr>
      <w:r w:rsidRPr="004B2513">
        <w:rPr>
          <w:b/>
          <w:bCs/>
          <w:sz w:val="22"/>
          <w:szCs w:val="22"/>
        </w:rPr>
        <w:t>Część 2:</w:t>
      </w:r>
      <w:r>
        <w:rPr>
          <w:sz w:val="22"/>
          <w:szCs w:val="22"/>
        </w:rPr>
        <w:t xml:space="preserve"> </w:t>
      </w:r>
      <w:r w:rsidRPr="006E4765">
        <w:rPr>
          <w:b/>
          <w:bCs/>
          <w:sz w:val="22"/>
          <w:szCs w:val="22"/>
        </w:rPr>
        <w:t xml:space="preserve">Wykonanie rozbiórki pierwszej i drugiej lewej oficyny budynku mieszkalnego położonego </w:t>
      </w:r>
      <w:r>
        <w:rPr>
          <w:b/>
          <w:bCs/>
          <w:sz w:val="22"/>
          <w:szCs w:val="22"/>
        </w:rPr>
        <w:t xml:space="preserve">                 </w:t>
      </w:r>
      <w:r w:rsidRPr="006E4765">
        <w:rPr>
          <w:b/>
          <w:bCs/>
          <w:sz w:val="22"/>
          <w:szCs w:val="22"/>
        </w:rPr>
        <w:t xml:space="preserve">w Łodzi przy </w:t>
      </w:r>
      <w:r w:rsidRPr="004B2513">
        <w:rPr>
          <w:b/>
          <w:bCs/>
          <w:sz w:val="22"/>
          <w:szCs w:val="22"/>
          <w:u w:val="single"/>
        </w:rPr>
        <w:t>ul. Łącznej 15</w:t>
      </w:r>
      <w:r w:rsidRPr="006E4765">
        <w:rPr>
          <w:b/>
          <w:bCs/>
          <w:sz w:val="22"/>
          <w:szCs w:val="22"/>
        </w:rPr>
        <w:t xml:space="preserve"> (działka nr 448, obręb G-12), zgodnie z decyzją DAR-UA</w:t>
      </w:r>
      <w:r>
        <w:rPr>
          <w:b/>
          <w:bCs/>
          <w:sz w:val="22"/>
          <w:szCs w:val="22"/>
        </w:rPr>
        <w:t>-</w:t>
      </w:r>
      <w:r w:rsidRPr="006E4765">
        <w:rPr>
          <w:b/>
          <w:bCs/>
          <w:sz w:val="22"/>
          <w:szCs w:val="22"/>
        </w:rPr>
        <w:t xml:space="preserve">XIII.1564.2019 </w:t>
      </w:r>
      <w:r>
        <w:rPr>
          <w:b/>
          <w:bCs/>
          <w:sz w:val="22"/>
          <w:szCs w:val="22"/>
        </w:rPr>
        <w:t xml:space="preserve">                                </w:t>
      </w:r>
      <w:r w:rsidRPr="006E4765">
        <w:rPr>
          <w:b/>
          <w:bCs/>
          <w:sz w:val="22"/>
          <w:szCs w:val="22"/>
        </w:rPr>
        <w:t>z 19.07.2019 r. i zgodnie z załączoną dokumentacją projektową. Zamówienie obejmuje wykonanie inwentaryzacji geodezyjnej powykonawczej.</w:t>
      </w:r>
    </w:p>
    <w:p w14:paraId="2CD06DD9" w14:textId="0999CC6B" w:rsidR="004B2513" w:rsidRPr="006A363E" w:rsidRDefault="004B2513" w:rsidP="00FB5633">
      <w:pPr>
        <w:pStyle w:val="Bezodstpw"/>
        <w:jc w:val="both"/>
        <w:rPr>
          <w:sz w:val="22"/>
          <w:szCs w:val="22"/>
        </w:rPr>
      </w:pPr>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54A47C1"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w:t>
      </w:r>
      <w:r w:rsidR="005B7DDC">
        <w:rPr>
          <w:rFonts w:ascii="Times New Roman" w:hAnsi="Times New Roman" w:cs="Times New Roman"/>
          <w:sz w:val="22"/>
          <w:szCs w:val="22"/>
        </w:rPr>
        <w:t xml:space="preserve"> </w:t>
      </w:r>
      <w:r w:rsidRPr="005278C6">
        <w:rPr>
          <w:rFonts w:ascii="Times New Roman" w:hAnsi="Times New Roman" w:cs="Times New Roman"/>
          <w:sz w:val="22"/>
          <w:szCs w:val="22"/>
        </w:rPr>
        <w:t>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664D0170" w14:textId="77777777" w:rsidR="00E7168F" w:rsidRPr="005278C6" w:rsidRDefault="00E7168F" w:rsidP="004B2513">
      <w:pPr>
        <w:pStyle w:val="Bezodstpw"/>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2DD61932" w14:textId="77777777" w:rsidR="00325E96" w:rsidRPr="005278C6" w:rsidRDefault="00325E96" w:rsidP="004B2513">
      <w:pPr>
        <w:pStyle w:val="Bezodstpw"/>
        <w:rPr>
          <w:b/>
          <w:noProof/>
        </w:rPr>
      </w:pPr>
    </w:p>
    <w:p w14:paraId="43D0D4E3" w14:textId="77777777" w:rsidR="00D920C7" w:rsidRPr="005278C6" w:rsidRDefault="00D920C7" w:rsidP="00BD4E0C">
      <w:pPr>
        <w:pStyle w:val="Bezodstpw"/>
        <w:jc w:val="center"/>
        <w:rPr>
          <w:b/>
          <w:noProof/>
        </w:rPr>
      </w:pPr>
    </w:p>
    <w:p w14:paraId="5B337098" w14:textId="4C5AEFE0" w:rsidR="00865CCF" w:rsidRDefault="00096121" w:rsidP="00D072D5">
      <w:pPr>
        <w:pStyle w:val="western"/>
        <w:spacing w:after="284" w:afterAutospacing="0"/>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CC37FC">
        <w:rPr>
          <w:rFonts w:ascii="Times New Roman" w:hAnsi="Times New Roman" w:cs="Times New Roman"/>
          <w:b/>
        </w:rPr>
        <w:t>2</w:t>
      </w:r>
      <w:r w:rsidR="005B7DDC">
        <w:rPr>
          <w:rFonts w:ascii="Times New Roman" w:hAnsi="Times New Roman" w:cs="Times New Roman"/>
          <w:b/>
        </w:rPr>
        <w:t>9</w:t>
      </w:r>
      <w:r w:rsidR="00D10FB5" w:rsidRPr="005278C6">
        <w:rPr>
          <w:rFonts w:ascii="Times New Roman" w:hAnsi="Times New Roman" w:cs="Times New Roman"/>
          <w:b/>
        </w:rPr>
        <w:t>.</w:t>
      </w:r>
      <w:r w:rsidR="00073A87" w:rsidRPr="005278C6">
        <w:rPr>
          <w:rFonts w:ascii="Times New Roman" w:hAnsi="Times New Roman" w:cs="Times New Roman"/>
          <w:b/>
        </w:rPr>
        <w:t>0</w:t>
      </w:r>
      <w:r w:rsidR="00371C0F">
        <w:rPr>
          <w:rFonts w:ascii="Times New Roman" w:hAnsi="Times New Roman" w:cs="Times New Roman"/>
          <w:b/>
        </w:rPr>
        <w:t>6</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005B7DDC">
        <w:rPr>
          <w:rFonts w:ascii="Times New Roman" w:hAnsi="Times New Roman" w:cs="Times New Roman"/>
          <w:b/>
        </w:rPr>
        <w:t xml:space="preserve"> </w:t>
      </w:r>
      <w:r w:rsidRPr="005278C6">
        <w:rPr>
          <w:rFonts w:ascii="Times New Roman" w:hAnsi="Times New Roman" w:cs="Times New Roman"/>
          <w:b/>
        </w:rPr>
        <w:t>r.</w:t>
      </w:r>
    </w:p>
    <w:p w14:paraId="145691F3" w14:textId="77777777" w:rsidR="004B2513" w:rsidRDefault="004B2513" w:rsidP="00B9414F">
      <w:pPr>
        <w:pStyle w:val="Tekstpodstawowy"/>
        <w:tabs>
          <w:tab w:val="left" w:pos="709"/>
        </w:tabs>
        <w:rPr>
          <w:rFonts w:ascii="Times New Roman" w:hAnsi="Times New Roman" w:cs="Times New Roman"/>
          <w:b/>
          <w:bCs/>
          <w:sz w:val="22"/>
          <w:szCs w:val="22"/>
        </w:rPr>
      </w:pPr>
    </w:p>
    <w:p w14:paraId="5F73545A" w14:textId="4D74C92D"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77777777"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2"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2"/>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 xml:space="preserve">42/ 628-71-03 lub </w:t>
      </w:r>
      <w:r w:rsidRPr="00325E96">
        <w:rPr>
          <w:sz w:val="22"/>
          <w:szCs w:val="22"/>
        </w:rPr>
        <w:t>665-017-445</w:t>
      </w:r>
      <w:r w:rsidR="00612741" w:rsidRPr="00325E96">
        <w:rPr>
          <w:sz w:val="22"/>
          <w:szCs w:val="22"/>
        </w:rPr>
        <w:t>.</w:t>
      </w:r>
    </w:p>
    <w:p w14:paraId="524DA475" w14:textId="5CCE6EDD" w:rsidR="00325E96" w:rsidRPr="00325E96" w:rsidRDefault="00480370" w:rsidP="00480370">
      <w:pPr>
        <w:ind w:firstLine="709"/>
        <w:rPr>
          <w:rStyle w:val="Hipercze"/>
          <w:sz w:val="22"/>
          <w:szCs w:val="22"/>
          <w:u w:val="none"/>
        </w:rPr>
      </w:pPr>
      <w:r w:rsidRPr="00325E96">
        <w:rPr>
          <w:sz w:val="22"/>
          <w:szCs w:val="22"/>
        </w:rPr>
        <w:t xml:space="preserve">e-mail: </w:t>
      </w:r>
      <w:r w:rsidR="005B7DDC">
        <w:rPr>
          <w:sz w:val="22"/>
          <w:szCs w:val="22"/>
        </w:rPr>
        <w:t>zlm@zlm.lodz.pl</w:t>
      </w:r>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9"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3C514847"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DZP.26.1</w:t>
      </w:r>
      <w:r w:rsidR="005B7DDC">
        <w:rPr>
          <w:b/>
          <w:sz w:val="22"/>
          <w:szCs w:val="22"/>
          <w:highlight w:val="yellow"/>
          <w:shd w:val="clear" w:color="auto" w:fill="FFF2CC" w:themeFill="accent4" w:themeFillTint="33"/>
        </w:rPr>
        <w:t>.206</w:t>
      </w:r>
      <w:r w:rsidR="00FB5633" w:rsidRPr="005278C6">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306B8CA5" w:rsidR="00B81E8E" w:rsidRPr="005278C6" w:rsidRDefault="00BE245A" w:rsidP="001A0633">
      <w:pPr>
        <w:ind w:left="709"/>
        <w:jc w:val="both"/>
      </w:pPr>
      <w:r w:rsidRPr="005278C6">
        <w:rPr>
          <w:sz w:val="22"/>
          <w:szCs w:val="22"/>
        </w:rPr>
        <w:t xml:space="preserve">Postępowanie o udzielenie zamówienia prowadzone jest w trybie przetargu nieograniczonego </w:t>
      </w:r>
      <w:r w:rsidR="00C03836">
        <w:rPr>
          <w:sz w:val="22"/>
          <w:szCs w:val="22"/>
        </w:rPr>
        <w:t xml:space="preserve">                          </w:t>
      </w:r>
      <w:r w:rsidRPr="005278C6">
        <w:rPr>
          <w:sz w:val="22"/>
          <w:szCs w:val="22"/>
        </w:rPr>
        <w:t>na podstawie ustawy z dnia 29 stycznia 2004</w:t>
      </w:r>
      <w:r w:rsidR="0017076E">
        <w:rPr>
          <w:sz w:val="22"/>
          <w:szCs w:val="22"/>
        </w:rPr>
        <w:t xml:space="preserve"> </w:t>
      </w:r>
      <w:r w:rsidRPr="005278C6">
        <w:rPr>
          <w:sz w:val="22"/>
          <w:szCs w:val="22"/>
        </w:rPr>
        <w:t>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005B7DDC">
        <w:rPr>
          <w:sz w:val="22"/>
          <w:szCs w:val="22"/>
        </w:rPr>
        <w:t xml:space="preserve"> </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2891DC41" w14:textId="5B99224F" w:rsidR="000D6E35" w:rsidRDefault="00B81E8E" w:rsidP="0017076E">
      <w:pPr>
        <w:spacing w:line="360" w:lineRule="auto"/>
        <w:ind w:left="709"/>
        <w:jc w:val="both"/>
        <w:rPr>
          <w:sz w:val="22"/>
          <w:szCs w:val="22"/>
        </w:rPr>
      </w:pPr>
      <w:r w:rsidRPr="005278C6">
        <w:rPr>
          <w:sz w:val="22"/>
          <w:szCs w:val="22"/>
        </w:rPr>
        <w:t>Specyfikacja Istotnych Warunków Zamówienia zwana jest dalej „SIWZ” lub „Specyfikacją”.</w:t>
      </w:r>
    </w:p>
    <w:p w14:paraId="16D7D87F" w14:textId="6F3052D0" w:rsidR="000D6E35" w:rsidRPr="0017076E" w:rsidRDefault="000D6E35" w:rsidP="0017076E">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71992F90" w14:textId="2BE5F684" w:rsidR="000D6E35" w:rsidRPr="00DB5F91" w:rsidRDefault="00E423F4"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6CEC4ED1">
                <wp:simplePos x="0" y="0"/>
                <wp:positionH relativeFrom="margin">
                  <wp:posOffset>-8255</wp:posOffset>
                </wp:positionH>
                <wp:positionV relativeFrom="paragraph">
                  <wp:posOffset>8890</wp:posOffset>
                </wp:positionV>
                <wp:extent cx="6487795" cy="2220595"/>
                <wp:effectExtent l="0" t="0" r="27305" b="27305"/>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220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E7050D" w:rsidRPr="00CD7C56" w:rsidRDefault="00E7050D"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E7050D" w:rsidRPr="00CD7C56" w:rsidRDefault="00E7050D"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E7050D" w:rsidRPr="00CD7C56" w:rsidRDefault="00E7050D"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E7050D" w:rsidRPr="00CD7C56" w:rsidRDefault="00E7050D"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3395091C" w:rsidR="00E7050D" w:rsidRPr="00CD7C56" w:rsidRDefault="00E7050D"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E7050D" w:rsidRDefault="00E7050D"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65pt;margin-top:.7pt;width:510.85pt;height:17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">
                <v:stroke startarrowwidth="narrow" startarrowlength="short" endarrowwidth="narrow" endarrowlength="short"/>
                <v:path arrowok="t"/>
                <v:textbox inset="2.53958mm,1.2694mm,2.53958mm,1.2694mm">
                  <w:txbxContent>
                    <w:p w14:paraId="42F6959E" w14:textId="77777777" w:rsidR="00E7050D" w:rsidRPr="00CD7C56" w:rsidRDefault="00E7050D"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E7050D" w:rsidRPr="00CD7C56" w:rsidRDefault="00E7050D"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E7050D" w:rsidRPr="00CD7C56" w:rsidRDefault="00E7050D"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E7050D" w:rsidRPr="00CD7C56" w:rsidRDefault="00E7050D"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3395091C" w:rsidR="00E7050D" w:rsidRPr="00CD7C56" w:rsidRDefault="00E7050D"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E7050D" w:rsidRDefault="00E7050D" w:rsidP="000D6E35">
                      <w:pPr>
                        <w:textDirection w:val="btLr"/>
                      </w:pPr>
                    </w:p>
                  </w:txbxContent>
                </v:textbox>
                <w10:wrap anchorx="margin"/>
              </v:rect>
            </w:pict>
          </mc:Fallback>
        </mc:AlternateContent>
      </w: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33830232" w14:textId="1CED768A" w:rsidR="001D26A1" w:rsidRPr="005278C6" w:rsidRDefault="00350ABE" w:rsidP="00350ABE">
      <w:pPr>
        <w:pStyle w:val="Tekstpodstawowy3"/>
        <w:ind w:left="709" w:hanging="709"/>
        <w:rPr>
          <w:i w:val="0"/>
          <w:iCs w:val="0"/>
          <w:sz w:val="22"/>
          <w:szCs w:val="22"/>
        </w:rPr>
      </w:pPr>
      <w:r w:rsidRPr="005278C6">
        <w:rPr>
          <w:i w:val="0"/>
          <w:iCs w:val="0"/>
          <w:sz w:val="22"/>
          <w:szCs w:val="22"/>
        </w:rPr>
        <w:t>5.1.</w:t>
      </w:r>
      <w:r w:rsidRPr="005278C6">
        <w:rPr>
          <w:i w:val="0"/>
          <w:iCs w:val="0"/>
          <w:sz w:val="22"/>
          <w:szCs w:val="22"/>
        </w:rPr>
        <w:tab/>
      </w:r>
      <w:r w:rsidR="001D26A1" w:rsidRPr="005278C6">
        <w:rPr>
          <w:i w:val="0"/>
          <w:iCs w:val="0"/>
          <w:sz w:val="22"/>
          <w:szCs w:val="22"/>
        </w:rPr>
        <w:t xml:space="preserve">Przedmiotem zamówienia jest </w:t>
      </w:r>
      <w:bookmarkStart w:id="3" w:name="_Hlk1124137"/>
      <w:r w:rsidR="001D26A1" w:rsidRPr="005278C6">
        <w:rPr>
          <w:b/>
          <w:i w:val="0"/>
          <w:iCs w:val="0"/>
          <w:sz w:val="22"/>
          <w:szCs w:val="22"/>
        </w:rPr>
        <w:t>wykonani</w:t>
      </w:r>
      <w:r w:rsidR="00480370" w:rsidRPr="005278C6">
        <w:rPr>
          <w:b/>
          <w:i w:val="0"/>
          <w:iCs w:val="0"/>
          <w:sz w:val="22"/>
          <w:szCs w:val="22"/>
        </w:rPr>
        <w:t>e</w:t>
      </w:r>
      <w:r w:rsidR="001D26A1" w:rsidRPr="005278C6">
        <w:rPr>
          <w:b/>
          <w:bCs/>
          <w:i w:val="0"/>
          <w:iCs w:val="0"/>
          <w:sz w:val="22"/>
          <w:szCs w:val="22"/>
        </w:rPr>
        <w:t xml:space="preserve"> prac budowlanych</w:t>
      </w:r>
      <w:r w:rsidR="00C47531" w:rsidRPr="005278C6">
        <w:rPr>
          <w:b/>
          <w:i w:val="0"/>
          <w:iCs w:val="0"/>
          <w:sz w:val="22"/>
          <w:szCs w:val="22"/>
        </w:rPr>
        <w:t xml:space="preserve"> </w:t>
      </w:r>
      <w:r w:rsidR="00A41A86" w:rsidRPr="005278C6">
        <w:rPr>
          <w:b/>
          <w:i w:val="0"/>
          <w:iCs w:val="0"/>
          <w:sz w:val="22"/>
          <w:szCs w:val="22"/>
        </w:rPr>
        <w:t>rozbiórkowych</w:t>
      </w:r>
      <w:r w:rsidR="00D072D5">
        <w:rPr>
          <w:b/>
          <w:i w:val="0"/>
          <w:iCs w:val="0"/>
          <w:sz w:val="22"/>
          <w:szCs w:val="22"/>
        </w:rPr>
        <w:t xml:space="preserve"> wraz z robotami towarzyszącymi</w:t>
      </w:r>
      <w:r w:rsidR="001D26A1" w:rsidRPr="005278C6">
        <w:rPr>
          <w:b/>
          <w:bCs/>
          <w:i w:val="0"/>
          <w:iCs w:val="0"/>
          <w:sz w:val="22"/>
          <w:szCs w:val="22"/>
        </w:rPr>
        <w:t xml:space="preserve"> </w:t>
      </w:r>
      <w:r w:rsidR="001D26A1" w:rsidRPr="005278C6">
        <w:rPr>
          <w:b/>
          <w:i w:val="0"/>
          <w:iCs w:val="0"/>
          <w:sz w:val="22"/>
          <w:szCs w:val="22"/>
        </w:rPr>
        <w:t>na teren</w:t>
      </w:r>
      <w:r w:rsidR="00D072D5">
        <w:rPr>
          <w:b/>
          <w:i w:val="0"/>
          <w:iCs w:val="0"/>
          <w:sz w:val="22"/>
          <w:szCs w:val="22"/>
        </w:rPr>
        <w:t>ach</w:t>
      </w:r>
      <w:r w:rsidR="001D26A1" w:rsidRPr="005278C6">
        <w:rPr>
          <w:b/>
          <w:i w:val="0"/>
          <w:iCs w:val="0"/>
          <w:sz w:val="22"/>
          <w:szCs w:val="22"/>
        </w:rPr>
        <w:t xml:space="preserve"> nieruchomości administrowanych przez ZLM </w:t>
      </w:r>
      <w:r w:rsidR="00C47531" w:rsidRPr="005278C6">
        <w:rPr>
          <w:b/>
          <w:i w:val="0"/>
          <w:iCs w:val="0"/>
          <w:sz w:val="22"/>
          <w:szCs w:val="22"/>
        </w:rPr>
        <w:t>w Łodzi</w:t>
      </w:r>
      <w:bookmarkEnd w:id="3"/>
      <w:r w:rsidR="00D072D5">
        <w:rPr>
          <w:b/>
          <w:i w:val="0"/>
          <w:iCs w:val="0"/>
          <w:sz w:val="22"/>
          <w:szCs w:val="22"/>
        </w:rPr>
        <w:t>,</w:t>
      </w:r>
      <w:r w:rsidR="00CD7C56">
        <w:rPr>
          <w:b/>
          <w:i w:val="0"/>
          <w:iCs w:val="0"/>
          <w:sz w:val="22"/>
          <w:szCs w:val="22"/>
        </w:rPr>
        <w:t xml:space="preserve"> </w:t>
      </w:r>
      <w:r w:rsidR="00D072D5" w:rsidRPr="005278C6">
        <w:rPr>
          <w:b/>
          <w:i w:val="0"/>
          <w:iCs w:val="0"/>
          <w:sz w:val="22"/>
          <w:szCs w:val="22"/>
        </w:rPr>
        <w:t>w</w:t>
      </w:r>
      <w:r w:rsidR="00CD7C56">
        <w:rPr>
          <w:b/>
          <w:i w:val="0"/>
          <w:iCs w:val="0"/>
          <w:sz w:val="22"/>
          <w:szCs w:val="22"/>
        </w:rPr>
        <w:t> </w:t>
      </w:r>
      <w:r w:rsidR="00D072D5" w:rsidRPr="005278C6">
        <w:rPr>
          <w:b/>
          <w:i w:val="0"/>
          <w:iCs w:val="0"/>
          <w:sz w:val="22"/>
          <w:szCs w:val="22"/>
        </w:rPr>
        <w:t xml:space="preserve">podziale na </w:t>
      </w:r>
      <w:r w:rsidR="00325E96">
        <w:rPr>
          <w:b/>
          <w:i w:val="0"/>
          <w:iCs w:val="0"/>
          <w:sz w:val="22"/>
          <w:szCs w:val="22"/>
        </w:rPr>
        <w:t>2</w:t>
      </w:r>
      <w:r w:rsidR="00D072D5" w:rsidRPr="005278C6">
        <w:rPr>
          <w:b/>
          <w:i w:val="0"/>
          <w:iCs w:val="0"/>
          <w:sz w:val="22"/>
          <w:szCs w:val="22"/>
        </w:rPr>
        <w:t xml:space="preserve"> części</w:t>
      </w:r>
      <w:r w:rsidR="00D072D5">
        <w:rPr>
          <w:b/>
          <w:i w:val="0"/>
          <w:iCs w:val="0"/>
          <w:sz w:val="22"/>
          <w:szCs w:val="22"/>
        </w:rPr>
        <w:t>.</w:t>
      </w:r>
    </w:p>
    <w:p w14:paraId="43F7FC20" w14:textId="026EA48C" w:rsidR="0031062E" w:rsidRPr="00BC41E2" w:rsidRDefault="00B9414F" w:rsidP="0031062E">
      <w:pPr>
        <w:pStyle w:val="Tekstpodstawowy3"/>
        <w:spacing w:line="276" w:lineRule="auto"/>
        <w:ind w:left="709" w:hanging="709"/>
        <w:rPr>
          <w:b/>
          <w:i w:val="0"/>
          <w:iCs w:val="0"/>
          <w:sz w:val="22"/>
          <w:szCs w:val="22"/>
          <w:u w:val="single"/>
        </w:rPr>
      </w:pPr>
      <w:bookmarkStart w:id="4" w:name="_Hlk40779547"/>
      <w:r w:rsidRPr="006E4765">
        <w:rPr>
          <w:b/>
          <w:bCs/>
          <w:i w:val="0"/>
          <w:iCs w:val="0"/>
          <w:sz w:val="22"/>
          <w:szCs w:val="22"/>
        </w:rPr>
        <w:t>5.1.</w:t>
      </w:r>
      <w:r w:rsidR="00350ABE" w:rsidRPr="006E4765">
        <w:rPr>
          <w:b/>
          <w:bCs/>
          <w:i w:val="0"/>
          <w:iCs w:val="0"/>
          <w:sz w:val="22"/>
          <w:szCs w:val="22"/>
        </w:rPr>
        <w:t>1.</w:t>
      </w:r>
      <w:r w:rsidR="006E4765">
        <w:rPr>
          <w:b/>
          <w:bCs/>
          <w:i w:val="0"/>
          <w:iCs w:val="0"/>
          <w:sz w:val="22"/>
          <w:szCs w:val="22"/>
        </w:rPr>
        <w:t xml:space="preserve">  </w:t>
      </w:r>
      <w:r w:rsidR="001D26A1" w:rsidRPr="005278C6">
        <w:rPr>
          <w:b/>
          <w:i w:val="0"/>
          <w:iCs w:val="0"/>
          <w:sz w:val="22"/>
          <w:szCs w:val="22"/>
          <w:u w:val="single"/>
        </w:rPr>
        <w:t xml:space="preserve">Część 1 </w:t>
      </w:r>
      <w:r w:rsidR="001D26A1" w:rsidRPr="00BC41E2">
        <w:rPr>
          <w:b/>
          <w:i w:val="0"/>
          <w:iCs w:val="0"/>
          <w:sz w:val="22"/>
          <w:szCs w:val="22"/>
          <w:u w:val="single"/>
        </w:rPr>
        <w:t xml:space="preserve">– </w:t>
      </w:r>
      <w:r w:rsidR="00A41A86" w:rsidRPr="00BC41E2">
        <w:rPr>
          <w:b/>
          <w:i w:val="0"/>
          <w:iCs w:val="0"/>
          <w:sz w:val="22"/>
          <w:szCs w:val="22"/>
          <w:u w:val="single"/>
        </w:rPr>
        <w:t xml:space="preserve">ul. </w:t>
      </w:r>
      <w:proofErr w:type="spellStart"/>
      <w:r w:rsidR="00556C0B" w:rsidRPr="00BC41E2">
        <w:rPr>
          <w:b/>
          <w:i w:val="0"/>
          <w:iCs w:val="0"/>
          <w:sz w:val="22"/>
          <w:szCs w:val="22"/>
          <w:u w:val="single"/>
        </w:rPr>
        <w:t>Nawrot</w:t>
      </w:r>
      <w:proofErr w:type="spellEnd"/>
      <w:r w:rsidR="00556C0B" w:rsidRPr="00BC41E2">
        <w:rPr>
          <w:b/>
          <w:i w:val="0"/>
          <w:iCs w:val="0"/>
          <w:sz w:val="22"/>
          <w:szCs w:val="22"/>
          <w:u w:val="single"/>
        </w:rPr>
        <w:t xml:space="preserve"> 62</w:t>
      </w:r>
    </w:p>
    <w:p w14:paraId="771CB47E" w14:textId="11BCB2E6" w:rsidR="0004788F" w:rsidRPr="00BC41E2" w:rsidRDefault="00556C0B" w:rsidP="000D6E35">
      <w:pPr>
        <w:pStyle w:val="Bezodstpw"/>
        <w:spacing w:after="60"/>
        <w:jc w:val="both"/>
        <w:rPr>
          <w:b/>
          <w:bCs/>
          <w:sz w:val="22"/>
          <w:szCs w:val="22"/>
        </w:rPr>
      </w:pPr>
      <w:bookmarkStart w:id="5" w:name="_Hlk36795690"/>
      <w:r w:rsidRPr="00BC41E2">
        <w:rPr>
          <w:b/>
          <w:bCs/>
          <w:sz w:val="22"/>
          <w:szCs w:val="22"/>
        </w:rPr>
        <w:t xml:space="preserve">Wykonanie </w:t>
      </w:r>
      <w:r w:rsidR="00BC41E2" w:rsidRPr="00BC41E2">
        <w:rPr>
          <w:b/>
          <w:bCs/>
          <w:sz w:val="22"/>
          <w:szCs w:val="22"/>
        </w:rPr>
        <w:t>rozbiórki budynku gospodarczego, nieużytkownych komórek drewnianych, położonych</w:t>
      </w:r>
      <w:r w:rsidR="006E4765">
        <w:rPr>
          <w:b/>
          <w:bCs/>
          <w:sz w:val="22"/>
          <w:szCs w:val="22"/>
        </w:rPr>
        <w:t xml:space="preserve">     </w:t>
      </w:r>
      <w:r w:rsidR="00BC41E2" w:rsidRPr="00BC41E2">
        <w:rPr>
          <w:b/>
          <w:bCs/>
          <w:sz w:val="22"/>
          <w:szCs w:val="22"/>
        </w:rPr>
        <w:t xml:space="preserve"> w Łodzi przy ul. </w:t>
      </w:r>
      <w:proofErr w:type="spellStart"/>
      <w:r w:rsidR="00BC41E2" w:rsidRPr="00BC41E2">
        <w:rPr>
          <w:b/>
          <w:bCs/>
          <w:sz w:val="22"/>
          <w:szCs w:val="22"/>
        </w:rPr>
        <w:t>Nawrot</w:t>
      </w:r>
      <w:proofErr w:type="spellEnd"/>
      <w:r w:rsidR="00BC41E2" w:rsidRPr="00BC41E2">
        <w:rPr>
          <w:b/>
          <w:bCs/>
          <w:sz w:val="22"/>
          <w:szCs w:val="22"/>
        </w:rPr>
        <w:t xml:space="preserve"> 62 (działka ewidencyjna nr 80/9, obręb W-24), zgodnie z zaleceniami decyzji PINB nr 433/2020 z dnia 05.06.2020 r. </w:t>
      </w:r>
      <w:r w:rsidR="000D6E35" w:rsidRPr="00BC41E2">
        <w:rPr>
          <w:b/>
          <w:bCs/>
          <w:sz w:val="22"/>
          <w:szCs w:val="22"/>
        </w:rPr>
        <w:t>Zamówienie obejmuje wykonanie inwentaryzacji geodezyjnej powykonawczej</w:t>
      </w:r>
      <w:r w:rsidR="0004788F" w:rsidRPr="00BC41E2">
        <w:rPr>
          <w:b/>
          <w:bCs/>
          <w:sz w:val="22"/>
          <w:szCs w:val="22"/>
        </w:rPr>
        <w:t xml:space="preserve">. </w:t>
      </w:r>
    </w:p>
    <w:bookmarkEnd w:id="4"/>
    <w:bookmarkEnd w:id="5"/>
    <w:p w14:paraId="0453A497" w14:textId="07EC0FA0" w:rsidR="00E83691" w:rsidRPr="006E4765" w:rsidRDefault="00E83691" w:rsidP="00495057">
      <w:pPr>
        <w:pStyle w:val="Tekstpodstawowy3"/>
        <w:spacing w:line="276" w:lineRule="auto"/>
        <w:rPr>
          <w:i w:val="0"/>
          <w:iCs w:val="0"/>
          <w:sz w:val="22"/>
          <w:szCs w:val="22"/>
        </w:rPr>
      </w:pPr>
      <w:r w:rsidRPr="006E4765">
        <w:rPr>
          <w:b/>
          <w:bCs/>
          <w:i w:val="0"/>
          <w:iCs w:val="0"/>
          <w:sz w:val="22"/>
          <w:szCs w:val="22"/>
        </w:rPr>
        <w:t>5.</w:t>
      </w:r>
      <w:r w:rsidR="00350ABE" w:rsidRPr="006E4765">
        <w:rPr>
          <w:b/>
          <w:bCs/>
          <w:i w:val="0"/>
          <w:iCs w:val="0"/>
          <w:sz w:val="22"/>
          <w:szCs w:val="22"/>
        </w:rPr>
        <w:t>1.</w:t>
      </w:r>
      <w:r w:rsidR="00DC5B88" w:rsidRPr="006E4765">
        <w:rPr>
          <w:b/>
          <w:bCs/>
          <w:i w:val="0"/>
          <w:iCs w:val="0"/>
          <w:sz w:val="22"/>
          <w:szCs w:val="22"/>
        </w:rPr>
        <w:t>2</w:t>
      </w:r>
      <w:r w:rsidRPr="006E4765">
        <w:rPr>
          <w:b/>
          <w:bCs/>
          <w:i w:val="0"/>
          <w:iCs w:val="0"/>
          <w:sz w:val="22"/>
          <w:szCs w:val="22"/>
        </w:rPr>
        <w:t>.</w:t>
      </w:r>
      <w:r w:rsidR="006E4765" w:rsidRPr="006E4765">
        <w:rPr>
          <w:b/>
          <w:bCs/>
          <w:i w:val="0"/>
          <w:iCs w:val="0"/>
          <w:sz w:val="22"/>
          <w:szCs w:val="22"/>
        </w:rPr>
        <w:t xml:space="preserve">  </w:t>
      </w:r>
      <w:r w:rsidRPr="006E4765">
        <w:rPr>
          <w:b/>
          <w:i w:val="0"/>
          <w:iCs w:val="0"/>
          <w:sz w:val="22"/>
          <w:szCs w:val="22"/>
          <w:u w:val="single"/>
        </w:rPr>
        <w:t xml:space="preserve">Część 2 – ul. </w:t>
      </w:r>
      <w:r w:rsidR="00BC41E2" w:rsidRPr="006E4765">
        <w:rPr>
          <w:b/>
          <w:i w:val="0"/>
          <w:iCs w:val="0"/>
          <w:sz w:val="22"/>
          <w:szCs w:val="22"/>
          <w:u w:val="single"/>
        </w:rPr>
        <w:t>Łączna 15</w:t>
      </w:r>
    </w:p>
    <w:p w14:paraId="3643C0C5" w14:textId="3DDD1675" w:rsidR="001258BA" w:rsidRPr="005278C6" w:rsidRDefault="001258BA" w:rsidP="00582CE7">
      <w:pPr>
        <w:pStyle w:val="Bezodstpw"/>
        <w:jc w:val="both"/>
        <w:rPr>
          <w:b/>
          <w:bCs/>
          <w:sz w:val="20"/>
          <w:szCs w:val="20"/>
          <w:u w:val="single"/>
        </w:rPr>
      </w:pPr>
      <w:r w:rsidRPr="006E4765">
        <w:rPr>
          <w:b/>
          <w:bCs/>
          <w:sz w:val="22"/>
          <w:szCs w:val="22"/>
        </w:rPr>
        <w:t xml:space="preserve">Wykonanie </w:t>
      </w:r>
      <w:r w:rsidR="000D6E35" w:rsidRPr="006E4765">
        <w:rPr>
          <w:b/>
          <w:bCs/>
          <w:sz w:val="22"/>
          <w:szCs w:val="22"/>
        </w:rPr>
        <w:t xml:space="preserve">rozbiórki </w:t>
      </w:r>
      <w:r w:rsidR="006E4765" w:rsidRPr="006E4765">
        <w:rPr>
          <w:b/>
          <w:bCs/>
          <w:sz w:val="22"/>
          <w:szCs w:val="22"/>
        </w:rPr>
        <w:t>pierwszej i drugiej lewej oficyny budynku mieszkalnego położonego w Łodzi przy ul. Łącznej 15 (działka nr 448, obręb G-12),</w:t>
      </w:r>
      <w:r w:rsidR="000D6E35" w:rsidRPr="006E4765">
        <w:rPr>
          <w:b/>
          <w:bCs/>
          <w:sz w:val="22"/>
          <w:szCs w:val="22"/>
        </w:rPr>
        <w:t xml:space="preserve"> zgodnie z decyzją DAR-UA</w:t>
      </w:r>
      <w:r w:rsidR="00E971EE">
        <w:rPr>
          <w:b/>
          <w:bCs/>
          <w:sz w:val="22"/>
          <w:szCs w:val="22"/>
        </w:rPr>
        <w:t>-</w:t>
      </w:r>
      <w:r w:rsidR="006E4765" w:rsidRPr="006E4765">
        <w:rPr>
          <w:b/>
          <w:bCs/>
          <w:sz w:val="22"/>
          <w:szCs w:val="22"/>
        </w:rPr>
        <w:t xml:space="preserve">XIII.1564.2019 </w:t>
      </w:r>
      <w:r w:rsidR="006E4765">
        <w:rPr>
          <w:b/>
          <w:bCs/>
          <w:sz w:val="22"/>
          <w:szCs w:val="22"/>
        </w:rPr>
        <w:t xml:space="preserve">                                </w:t>
      </w:r>
      <w:r w:rsidR="006E4765" w:rsidRPr="006E4765">
        <w:rPr>
          <w:b/>
          <w:bCs/>
          <w:sz w:val="22"/>
          <w:szCs w:val="22"/>
        </w:rPr>
        <w:t xml:space="preserve">z 19.07.2019 </w:t>
      </w:r>
      <w:r w:rsidR="000D6E35" w:rsidRPr="006E4765">
        <w:rPr>
          <w:b/>
          <w:bCs/>
          <w:sz w:val="22"/>
          <w:szCs w:val="22"/>
        </w:rPr>
        <w:t>r. i zgodnie z załączoną dokumentacją projektową. Zamówienie obejmuje wykonanie inwentaryzacji geodezyjnej powykonawczej</w:t>
      </w:r>
      <w:r w:rsidR="00495057" w:rsidRPr="006E4765">
        <w:rPr>
          <w:b/>
          <w:bCs/>
          <w:sz w:val="22"/>
          <w:szCs w:val="22"/>
        </w:rPr>
        <w:t>.</w:t>
      </w:r>
    </w:p>
    <w:p w14:paraId="6C80F35E" w14:textId="77777777" w:rsidR="006E4765" w:rsidRDefault="006E4765" w:rsidP="008F702F">
      <w:pPr>
        <w:jc w:val="both"/>
        <w:rPr>
          <w:sz w:val="22"/>
          <w:szCs w:val="22"/>
        </w:rPr>
      </w:pPr>
    </w:p>
    <w:p w14:paraId="20876D3E" w14:textId="69AB524B" w:rsidR="00096121" w:rsidRPr="005278C6" w:rsidRDefault="00096121" w:rsidP="008F702F">
      <w:pPr>
        <w:jc w:val="both"/>
        <w:rPr>
          <w:sz w:val="22"/>
          <w:szCs w:val="22"/>
        </w:rPr>
      </w:pPr>
      <w:r w:rsidRPr="005278C6">
        <w:rPr>
          <w:sz w:val="22"/>
          <w:szCs w:val="22"/>
        </w:rPr>
        <w:t>W ramach zamówienia Wykonawca zobowiązany będzie do wykonania robót zgodnie z</w:t>
      </w:r>
      <w:r w:rsidR="009A08C0" w:rsidRPr="005278C6">
        <w:rPr>
          <w:sz w:val="22"/>
          <w:szCs w:val="22"/>
        </w:rPr>
        <w:t> </w:t>
      </w:r>
      <w:r w:rsidR="00BE0D77" w:rsidRPr="005278C6">
        <w:rPr>
          <w:sz w:val="22"/>
          <w:szCs w:val="22"/>
        </w:rPr>
        <w:t xml:space="preserve">(odpowiednio dla każdej z części): </w:t>
      </w:r>
    </w:p>
    <w:p w14:paraId="19EBD8FC" w14:textId="6DD16677" w:rsidR="00D42E71" w:rsidRDefault="00D42E71" w:rsidP="00035517">
      <w:pPr>
        <w:ind w:firstLine="709"/>
        <w:jc w:val="both"/>
        <w:rPr>
          <w:sz w:val="22"/>
          <w:szCs w:val="22"/>
        </w:rPr>
      </w:pPr>
      <w:r w:rsidRPr="005278C6">
        <w:rPr>
          <w:sz w:val="22"/>
          <w:szCs w:val="22"/>
        </w:rPr>
        <w:t>- pozwoleniami na rozbiórkę</w:t>
      </w:r>
      <w:r w:rsidR="00D1668E">
        <w:rPr>
          <w:sz w:val="22"/>
          <w:szCs w:val="22"/>
        </w:rPr>
        <w:t>,</w:t>
      </w:r>
    </w:p>
    <w:p w14:paraId="1554C4F1" w14:textId="363A5ADC" w:rsidR="00CC37FC" w:rsidRPr="005278C6" w:rsidRDefault="00CC37FC" w:rsidP="00035517">
      <w:pPr>
        <w:ind w:firstLine="709"/>
        <w:jc w:val="both"/>
        <w:rPr>
          <w:sz w:val="22"/>
          <w:szCs w:val="22"/>
        </w:rPr>
      </w:pPr>
      <w:r>
        <w:rPr>
          <w:sz w:val="22"/>
          <w:szCs w:val="22"/>
        </w:rPr>
        <w:t>- decyzjami PINB,</w:t>
      </w:r>
    </w:p>
    <w:p w14:paraId="0676B8F2" w14:textId="654B6E2B" w:rsidR="00A82AE1" w:rsidRPr="005278C6" w:rsidRDefault="00A82AE1" w:rsidP="008F702F">
      <w:pPr>
        <w:jc w:val="both"/>
        <w:rPr>
          <w:sz w:val="22"/>
          <w:szCs w:val="22"/>
        </w:rPr>
      </w:pPr>
      <w:r w:rsidRPr="005278C6">
        <w:rPr>
          <w:sz w:val="22"/>
          <w:szCs w:val="22"/>
        </w:rPr>
        <w:tab/>
        <w:t>- dokumentacją projektową</w:t>
      </w:r>
      <w:r w:rsidR="00D42E71" w:rsidRPr="005278C6">
        <w:rPr>
          <w:sz w:val="22"/>
          <w:szCs w:val="22"/>
        </w:rPr>
        <w:t>,</w:t>
      </w:r>
    </w:p>
    <w:p w14:paraId="13A1D217" w14:textId="77777777" w:rsidR="00096121" w:rsidRPr="005278C6" w:rsidRDefault="00096121" w:rsidP="00A75AE5">
      <w:pPr>
        <w:ind w:left="709"/>
        <w:jc w:val="both"/>
        <w:rPr>
          <w:sz w:val="22"/>
          <w:szCs w:val="22"/>
        </w:rPr>
      </w:pPr>
      <w:r w:rsidRPr="005278C6">
        <w:rPr>
          <w:sz w:val="22"/>
          <w:szCs w:val="22"/>
        </w:rPr>
        <w:t xml:space="preserve">- przedmiarami robót </w:t>
      </w:r>
      <w:r w:rsidR="009A08C0" w:rsidRPr="005278C6">
        <w:rPr>
          <w:sz w:val="22"/>
          <w:szCs w:val="22"/>
        </w:rPr>
        <w:t xml:space="preserve">/ kosztorysami nakładczymi </w:t>
      </w:r>
      <w:r w:rsidRPr="005278C6">
        <w:rPr>
          <w:sz w:val="22"/>
          <w:szCs w:val="22"/>
        </w:rPr>
        <w:t>stanowiącymi załączniki do SIWZ</w:t>
      </w:r>
      <w:r w:rsidR="009A08C0" w:rsidRPr="005278C6">
        <w:rPr>
          <w:sz w:val="22"/>
          <w:szCs w:val="22"/>
        </w:rPr>
        <w:t>,</w:t>
      </w:r>
    </w:p>
    <w:p w14:paraId="42057C58" w14:textId="77777777" w:rsidR="00096121" w:rsidRPr="005278C6" w:rsidRDefault="00096121" w:rsidP="00A75AE5">
      <w:pPr>
        <w:ind w:left="709"/>
        <w:jc w:val="both"/>
        <w:rPr>
          <w:sz w:val="22"/>
          <w:szCs w:val="22"/>
        </w:rPr>
      </w:pPr>
      <w:r w:rsidRPr="005278C6">
        <w:rPr>
          <w:sz w:val="22"/>
          <w:szCs w:val="22"/>
        </w:rPr>
        <w:t>- Specyfikacjami Technicznymi Wykonania i Odbioru Robót,</w:t>
      </w:r>
    </w:p>
    <w:p w14:paraId="67801A74" w14:textId="77777777" w:rsidR="00096121" w:rsidRPr="005278C6" w:rsidRDefault="00096121" w:rsidP="00A75AE5">
      <w:pPr>
        <w:ind w:left="709"/>
        <w:jc w:val="both"/>
        <w:rPr>
          <w:sz w:val="22"/>
          <w:szCs w:val="22"/>
        </w:rPr>
      </w:pPr>
      <w:r w:rsidRPr="005278C6">
        <w:rPr>
          <w:sz w:val="22"/>
          <w:szCs w:val="22"/>
        </w:rPr>
        <w:lastRenderedPageBreak/>
        <w:t>-</w:t>
      </w:r>
      <w:r w:rsidR="00A720F2" w:rsidRPr="005278C6">
        <w:rPr>
          <w:sz w:val="22"/>
          <w:szCs w:val="22"/>
        </w:rPr>
        <w:t xml:space="preserve"> </w:t>
      </w:r>
      <w:r w:rsidRPr="005278C6">
        <w:rPr>
          <w:sz w:val="22"/>
          <w:szCs w:val="22"/>
        </w:rPr>
        <w:t>wymaganiami technicznymi ujętymi w normach państwowych i innych Rozporządzeniach, w zakresie wykonania robót oraz ich odbioru końcowego.</w:t>
      </w:r>
    </w:p>
    <w:p w14:paraId="3883AFDB" w14:textId="77777777" w:rsidR="00A82AE1" w:rsidRPr="005278C6" w:rsidRDefault="00A82AE1" w:rsidP="00A75AE5">
      <w:pPr>
        <w:ind w:left="709"/>
        <w:jc w:val="both"/>
        <w:rPr>
          <w:sz w:val="22"/>
          <w:szCs w:val="22"/>
        </w:rPr>
      </w:pPr>
    </w:p>
    <w:p w14:paraId="2EFE24A0" w14:textId="77777777" w:rsidR="00096121" w:rsidRPr="005278C6" w:rsidRDefault="00096121" w:rsidP="00371AF2">
      <w:pPr>
        <w:jc w:val="both"/>
        <w:rPr>
          <w:bCs/>
          <w:sz w:val="22"/>
          <w:szCs w:val="22"/>
          <w:u w:val="single"/>
        </w:rPr>
      </w:pPr>
      <w:r w:rsidRPr="005278C6">
        <w:rPr>
          <w:bCs/>
          <w:sz w:val="22"/>
          <w:szCs w:val="22"/>
          <w:u w:val="single"/>
        </w:rPr>
        <w:t>Zamawiający w przedmiocie zamówienia będzie wymagał od Wykonawcy:</w:t>
      </w:r>
    </w:p>
    <w:p w14:paraId="66CFCD36" w14:textId="1246B6F7" w:rsidR="00096121" w:rsidRPr="005278C6" w:rsidRDefault="00096121" w:rsidP="00721BEB">
      <w:pPr>
        <w:ind w:left="1134" w:hanging="425"/>
        <w:jc w:val="both"/>
        <w:rPr>
          <w:bCs/>
          <w:sz w:val="22"/>
          <w:szCs w:val="22"/>
        </w:rPr>
      </w:pPr>
      <w:r w:rsidRPr="005278C6">
        <w:rPr>
          <w:bCs/>
          <w:sz w:val="22"/>
          <w:szCs w:val="22"/>
        </w:rPr>
        <w:t>a)</w:t>
      </w:r>
      <w:r w:rsidRPr="005278C6">
        <w:rPr>
          <w:bCs/>
          <w:sz w:val="22"/>
          <w:szCs w:val="22"/>
        </w:rPr>
        <w:tab/>
      </w:r>
      <w:r w:rsidRPr="005278C6">
        <w:rPr>
          <w:sz w:val="22"/>
          <w:szCs w:val="22"/>
        </w:rPr>
        <w:t xml:space="preserve">prowadzenia robót budowlanych pod ścisłym nadzorem osób uprawnionych, posiadających uprawnienia budowlane do kierowania robotami </w:t>
      </w:r>
      <w:r w:rsidRPr="005278C6">
        <w:rPr>
          <w:b/>
          <w:sz w:val="22"/>
          <w:szCs w:val="22"/>
        </w:rPr>
        <w:t xml:space="preserve">w specjalności </w:t>
      </w:r>
      <w:proofErr w:type="spellStart"/>
      <w:r w:rsidRPr="005278C6">
        <w:rPr>
          <w:b/>
          <w:sz w:val="22"/>
          <w:szCs w:val="22"/>
        </w:rPr>
        <w:t>konstrukcyjno</w:t>
      </w:r>
      <w:proofErr w:type="spellEnd"/>
      <w:r w:rsidRPr="005278C6">
        <w:rPr>
          <w:b/>
          <w:sz w:val="22"/>
          <w:szCs w:val="22"/>
        </w:rPr>
        <w:t xml:space="preserve"> – budowlanej </w:t>
      </w:r>
      <w:r w:rsidR="005642AE" w:rsidRPr="005642AE">
        <w:rPr>
          <w:b/>
          <w:sz w:val="22"/>
          <w:szCs w:val="22"/>
          <w:u w:val="single"/>
        </w:rPr>
        <w:t>bez ograniczeń</w:t>
      </w:r>
      <w:r w:rsidR="005642AE">
        <w:rPr>
          <w:b/>
          <w:sz w:val="22"/>
          <w:szCs w:val="22"/>
        </w:rPr>
        <w:t xml:space="preserve"> </w:t>
      </w:r>
      <w:r w:rsidRPr="005278C6">
        <w:rPr>
          <w:sz w:val="22"/>
          <w:szCs w:val="22"/>
        </w:rPr>
        <w:t>oraz przynależnych do właściwej izby samorządu zawodowego i przy udziale inspektor</w:t>
      </w:r>
      <w:r w:rsidR="008B27CA" w:rsidRPr="005278C6">
        <w:rPr>
          <w:sz w:val="22"/>
          <w:szCs w:val="22"/>
        </w:rPr>
        <w:t>a</w:t>
      </w:r>
      <w:r w:rsidRPr="005278C6">
        <w:rPr>
          <w:sz w:val="22"/>
          <w:szCs w:val="22"/>
        </w:rPr>
        <w:t xml:space="preserve"> nadzoru inwestorskiego </w:t>
      </w:r>
      <w:r w:rsidRPr="005278C6">
        <w:rPr>
          <w:bCs/>
          <w:sz w:val="22"/>
          <w:szCs w:val="22"/>
        </w:rPr>
        <w:t>wyznaczon</w:t>
      </w:r>
      <w:r w:rsidR="008B27CA" w:rsidRPr="005278C6">
        <w:rPr>
          <w:bCs/>
          <w:sz w:val="22"/>
          <w:szCs w:val="22"/>
        </w:rPr>
        <w:t>ego</w:t>
      </w:r>
      <w:r w:rsidRPr="005278C6">
        <w:rPr>
          <w:bCs/>
          <w:sz w:val="22"/>
          <w:szCs w:val="22"/>
        </w:rPr>
        <w:t xml:space="preserve"> przez Zamawiającego;  </w:t>
      </w:r>
    </w:p>
    <w:p w14:paraId="4D008E92" w14:textId="77777777" w:rsidR="00096121" w:rsidRPr="005278C6" w:rsidRDefault="00096121" w:rsidP="00721BEB">
      <w:pPr>
        <w:ind w:left="1134" w:hanging="425"/>
        <w:jc w:val="both"/>
        <w:rPr>
          <w:sz w:val="22"/>
          <w:szCs w:val="22"/>
        </w:rPr>
      </w:pPr>
      <w:r w:rsidRPr="005278C6">
        <w:rPr>
          <w:bCs/>
          <w:sz w:val="22"/>
          <w:szCs w:val="22"/>
        </w:rPr>
        <w:t>b)</w:t>
      </w:r>
      <w:r w:rsidRPr="005278C6">
        <w:rPr>
          <w:bCs/>
          <w:sz w:val="22"/>
          <w:szCs w:val="22"/>
        </w:rPr>
        <w:tab/>
        <w:t>stosowania materiałów i wyrobów dopuszczonych do obrotu i stosowania w budownictwie;</w:t>
      </w:r>
    </w:p>
    <w:p w14:paraId="296A5DD8" w14:textId="77777777" w:rsidR="00D771FE" w:rsidRPr="005278C6" w:rsidRDefault="00096121" w:rsidP="007674EB">
      <w:pPr>
        <w:ind w:left="1134" w:hanging="425"/>
        <w:jc w:val="both"/>
        <w:rPr>
          <w:b/>
          <w:bCs/>
          <w:sz w:val="22"/>
          <w:szCs w:val="22"/>
        </w:rPr>
      </w:pPr>
      <w:r w:rsidRPr="005278C6">
        <w:rPr>
          <w:bCs/>
          <w:sz w:val="22"/>
          <w:szCs w:val="22"/>
        </w:rPr>
        <w:t>c)</w:t>
      </w:r>
      <w:r w:rsidRPr="005278C6">
        <w:rPr>
          <w:bCs/>
          <w:sz w:val="22"/>
          <w:szCs w:val="22"/>
        </w:rPr>
        <w:tab/>
      </w:r>
      <w:r w:rsidR="00566963" w:rsidRPr="005278C6">
        <w:rPr>
          <w:b/>
          <w:bCs/>
          <w:sz w:val="22"/>
          <w:szCs w:val="22"/>
        </w:rPr>
        <w:t xml:space="preserve">okresu gwarancyjnego na wykonane roboty </w:t>
      </w:r>
      <w:r w:rsidR="0021282E" w:rsidRPr="005278C6">
        <w:rPr>
          <w:b/>
          <w:bCs/>
          <w:sz w:val="22"/>
          <w:szCs w:val="22"/>
        </w:rPr>
        <w:t xml:space="preserve">budowlane </w:t>
      </w:r>
      <w:r w:rsidR="00566963" w:rsidRPr="005278C6">
        <w:rPr>
          <w:b/>
          <w:bCs/>
          <w:sz w:val="22"/>
          <w:szCs w:val="22"/>
        </w:rPr>
        <w:t xml:space="preserve">min. </w:t>
      </w:r>
      <w:r w:rsidR="00A131FF" w:rsidRPr="005278C6">
        <w:rPr>
          <w:b/>
          <w:bCs/>
          <w:sz w:val="22"/>
          <w:szCs w:val="22"/>
        </w:rPr>
        <w:t>3</w:t>
      </w:r>
      <w:r w:rsidR="002A3C32" w:rsidRPr="005278C6">
        <w:rPr>
          <w:b/>
          <w:bCs/>
          <w:sz w:val="22"/>
          <w:szCs w:val="22"/>
        </w:rPr>
        <w:t>6</w:t>
      </w:r>
      <w:r w:rsidR="00566963" w:rsidRPr="005278C6">
        <w:rPr>
          <w:b/>
          <w:bCs/>
          <w:sz w:val="22"/>
          <w:szCs w:val="22"/>
        </w:rPr>
        <w:t xml:space="preserve"> miesięcy</w:t>
      </w:r>
      <w:r w:rsidR="00135BAA" w:rsidRPr="005278C6">
        <w:rPr>
          <w:b/>
          <w:bCs/>
          <w:sz w:val="22"/>
          <w:szCs w:val="22"/>
        </w:rPr>
        <w:t>;</w:t>
      </w:r>
      <w:r w:rsidR="00545A8A" w:rsidRPr="005278C6">
        <w:rPr>
          <w:b/>
          <w:bCs/>
          <w:sz w:val="22"/>
          <w:szCs w:val="22"/>
        </w:rPr>
        <w:t xml:space="preserve"> </w:t>
      </w:r>
    </w:p>
    <w:p w14:paraId="709EE309" w14:textId="7D5CB3A0" w:rsidR="00096121" w:rsidRPr="005278C6" w:rsidRDefault="00096121" w:rsidP="00721BEB">
      <w:pPr>
        <w:ind w:left="1134" w:hanging="425"/>
        <w:jc w:val="both"/>
        <w:rPr>
          <w:bCs/>
          <w:sz w:val="22"/>
          <w:szCs w:val="22"/>
        </w:rPr>
      </w:pPr>
      <w:r w:rsidRPr="005278C6">
        <w:rPr>
          <w:bCs/>
          <w:sz w:val="22"/>
          <w:szCs w:val="22"/>
        </w:rPr>
        <w:t>d)</w:t>
      </w:r>
      <w:r w:rsidRPr="005278C6">
        <w:rPr>
          <w:bCs/>
          <w:sz w:val="22"/>
          <w:szCs w:val="22"/>
        </w:rPr>
        <w:tab/>
        <w:t>odpowiedzialności za przestrzeganie przepisów bezpieczeństwa i higieny pracy przy wykonywaniu robót budowlanych - zgodnie z rozporządzeniem Ministra Infrastruktury z dnia 06.02.2003</w:t>
      </w:r>
      <w:r w:rsidR="00556C0B">
        <w:rPr>
          <w:bCs/>
          <w:sz w:val="22"/>
          <w:szCs w:val="22"/>
        </w:rPr>
        <w:t xml:space="preserve"> </w:t>
      </w:r>
      <w:r w:rsidRPr="005278C6">
        <w:rPr>
          <w:bCs/>
          <w:sz w:val="22"/>
          <w:szCs w:val="22"/>
        </w:rPr>
        <w:t>r.</w:t>
      </w:r>
      <w:r w:rsidR="0031485B" w:rsidRPr="005278C6">
        <w:rPr>
          <w:bCs/>
          <w:sz w:val="22"/>
          <w:szCs w:val="22"/>
        </w:rPr>
        <w:t xml:space="preserve"> </w:t>
      </w:r>
      <w:r w:rsidRPr="005278C6">
        <w:rPr>
          <w:bCs/>
          <w:sz w:val="22"/>
          <w:szCs w:val="22"/>
        </w:rPr>
        <w:t>w sprawie bezpieczeństwa i higieny pracy podczas wykonywania robót budowlanych (Dz. U. Nr 47 poz. 401, ze zm.);</w:t>
      </w:r>
    </w:p>
    <w:p w14:paraId="1A78B99F" w14:textId="77777777" w:rsidR="00096121" w:rsidRPr="005278C6" w:rsidRDefault="00096121" w:rsidP="00721BEB">
      <w:pPr>
        <w:ind w:left="1134" w:hanging="425"/>
        <w:jc w:val="both"/>
        <w:rPr>
          <w:bCs/>
          <w:sz w:val="22"/>
          <w:szCs w:val="22"/>
        </w:rPr>
      </w:pPr>
      <w:r w:rsidRPr="005278C6">
        <w:rPr>
          <w:bCs/>
          <w:sz w:val="22"/>
          <w:szCs w:val="22"/>
        </w:rPr>
        <w:t>e)</w:t>
      </w:r>
      <w:r w:rsidRPr="005278C6">
        <w:rPr>
          <w:bCs/>
          <w:sz w:val="22"/>
          <w:szCs w:val="22"/>
        </w:rPr>
        <w:tab/>
        <w:t>odpowiedzialności za jakość wykonanych robót oraz ich zgodność z dokumentacją;</w:t>
      </w:r>
    </w:p>
    <w:p w14:paraId="2475CB3A" w14:textId="77777777" w:rsidR="00096121" w:rsidRPr="005278C6" w:rsidRDefault="00096121" w:rsidP="00721BEB">
      <w:pPr>
        <w:ind w:left="1134" w:hanging="425"/>
        <w:jc w:val="both"/>
        <w:rPr>
          <w:bCs/>
          <w:sz w:val="22"/>
          <w:szCs w:val="22"/>
        </w:rPr>
      </w:pPr>
      <w:r w:rsidRPr="005278C6">
        <w:rPr>
          <w:bCs/>
          <w:sz w:val="22"/>
          <w:szCs w:val="22"/>
        </w:rPr>
        <w:t>f)</w:t>
      </w:r>
      <w:r w:rsidRPr="005278C6">
        <w:rPr>
          <w:bCs/>
          <w:sz w:val="22"/>
          <w:szCs w:val="22"/>
        </w:rPr>
        <w:tab/>
        <w:t>odpowiedzialności za przestrzeganie przepisów w zakresie p/</w:t>
      </w:r>
      <w:proofErr w:type="spellStart"/>
      <w:r w:rsidRPr="005278C6">
        <w:rPr>
          <w:bCs/>
          <w:sz w:val="22"/>
          <w:szCs w:val="22"/>
        </w:rPr>
        <w:t>poż</w:t>
      </w:r>
      <w:proofErr w:type="spellEnd"/>
      <w:r w:rsidRPr="005278C6">
        <w:rPr>
          <w:bCs/>
          <w:sz w:val="22"/>
          <w:szCs w:val="22"/>
        </w:rPr>
        <w:t xml:space="preserve">; </w:t>
      </w:r>
    </w:p>
    <w:p w14:paraId="560227F7" w14:textId="77777777" w:rsidR="00096121" w:rsidRPr="005278C6" w:rsidRDefault="00096121" w:rsidP="00721BEB">
      <w:pPr>
        <w:ind w:left="1134" w:hanging="425"/>
        <w:jc w:val="both"/>
        <w:rPr>
          <w:bCs/>
          <w:sz w:val="22"/>
          <w:szCs w:val="22"/>
        </w:rPr>
      </w:pPr>
      <w:r w:rsidRPr="005278C6">
        <w:rPr>
          <w:bCs/>
          <w:sz w:val="22"/>
          <w:szCs w:val="22"/>
        </w:rPr>
        <w:t>g)</w:t>
      </w:r>
      <w:r w:rsidRPr="005278C6">
        <w:rPr>
          <w:bCs/>
          <w:sz w:val="22"/>
          <w:szCs w:val="22"/>
        </w:rPr>
        <w:tab/>
        <w:t>odpowiedzialności za całość szkód powstałych na skutek prowadzonych robót;</w:t>
      </w:r>
    </w:p>
    <w:p w14:paraId="2BC41BE7" w14:textId="77777777" w:rsidR="00096121" w:rsidRPr="005278C6" w:rsidRDefault="00096121" w:rsidP="00721BEB">
      <w:pPr>
        <w:ind w:left="1134" w:hanging="425"/>
        <w:jc w:val="both"/>
        <w:rPr>
          <w:bCs/>
          <w:sz w:val="22"/>
          <w:szCs w:val="22"/>
        </w:rPr>
      </w:pPr>
      <w:r w:rsidRPr="005278C6">
        <w:rPr>
          <w:bCs/>
          <w:sz w:val="22"/>
          <w:szCs w:val="22"/>
        </w:rPr>
        <w:t>h)</w:t>
      </w:r>
      <w:r w:rsidRPr="005278C6">
        <w:rPr>
          <w:bCs/>
          <w:sz w:val="22"/>
          <w:szCs w:val="22"/>
        </w:rPr>
        <w:tab/>
        <w:t>przestrzegania praw osób trzecich, gdyż wszelkie spory z tego wynikające mogą być rozstrzygane na drodze sądowej w sądach powszechnych.</w:t>
      </w:r>
    </w:p>
    <w:p w14:paraId="1D6F3959" w14:textId="77777777" w:rsidR="00096121" w:rsidRPr="005278C6" w:rsidRDefault="00096121" w:rsidP="00A75AE5">
      <w:pPr>
        <w:ind w:left="709"/>
        <w:jc w:val="both"/>
        <w:rPr>
          <w:bCs/>
          <w:sz w:val="16"/>
          <w:szCs w:val="16"/>
        </w:rPr>
      </w:pPr>
    </w:p>
    <w:p w14:paraId="275D6AF4" w14:textId="3F5C6A66" w:rsidR="0031485B" w:rsidRPr="005278C6" w:rsidRDefault="00F0418F" w:rsidP="00A82AE1">
      <w:pPr>
        <w:jc w:val="both"/>
        <w:rPr>
          <w:b/>
          <w:sz w:val="22"/>
          <w:szCs w:val="22"/>
        </w:rPr>
      </w:pPr>
      <w:r w:rsidRPr="005278C6">
        <w:rPr>
          <w:b/>
          <w:sz w:val="22"/>
          <w:szCs w:val="22"/>
          <w:highlight w:val="yellow"/>
        </w:rPr>
        <w:t>ZAMAWIAJĄCY PRZED ZŁO</w:t>
      </w:r>
      <w:r w:rsidR="0031485B" w:rsidRPr="005278C6">
        <w:rPr>
          <w:b/>
          <w:sz w:val="22"/>
          <w:szCs w:val="22"/>
          <w:highlight w:val="yellow"/>
        </w:rPr>
        <w:t>Ż</w:t>
      </w:r>
      <w:r w:rsidRPr="005278C6">
        <w:rPr>
          <w:b/>
          <w:sz w:val="22"/>
          <w:szCs w:val="22"/>
          <w:highlight w:val="yellow"/>
        </w:rPr>
        <w:t>ENIEM OFERTY, ZALECA DOKONANIE WIZJI LOKALNEJ NA NIERUCHOMOŚCIA</w:t>
      </w:r>
      <w:r w:rsidR="0031485B" w:rsidRPr="005278C6">
        <w:rPr>
          <w:b/>
          <w:sz w:val="22"/>
          <w:szCs w:val="22"/>
          <w:highlight w:val="yellow"/>
        </w:rPr>
        <w:t>CH</w:t>
      </w:r>
      <w:r w:rsidRPr="005278C6">
        <w:rPr>
          <w:b/>
          <w:sz w:val="22"/>
          <w:szCs w:val="22"/>
          <w:highlight w:val="yellow"/>
        </w:rPr>
        <w:t xml:space="preserve"> OBJĘTYCH ZAMÓWIENIEM</w:t>
      </w:r>
      <w:r w:rsidR="0031485B" w:rsidRPr="005278C6">
        <w:rPr>
          <w:b/>
          <w:sz w:val="22"/>
          <w:szCs w:val="22"/>
          <w:highlight w:val="yellow"/>
        </w:rPr>
        <w:t>.</w:t>
      </w:r>
      <w:r w:rsidR="0031485B" w:rsidRPr="005278C6">
        <w:rPr>
          <w:b/>
          <w:sz w:val="22"/>
          <w:szCs w:val="22"/>
        </w:rPr>
        <w:t xml:space="preserve"> </w:t>
      </w:r>
    </w:p>
    <w:p w14:paraId="4EF7C94C" w14:textId="45DCC884" w:rsidR="00096121" w:rsidRPr="005278C6" w:rsidRDefault="00096121" w:rsidP="00A82AE1">
      <w:pPr>
        <w:jc w:val="both"/>
        <w:rPr>
          <w:b/>
          <w:sz w:val="22"/>
          <w:szCs w:val="22"/>
        </w:rPr>
      </w:pPr>
      <w:r w:rsidRPr="005278C6">
        <w:rPr>
          <w:b/>
          <w:sz w:val="22"/>
          <w:szCs w:val="22"/>
        </w:rPr>
        <w:t xml:space="preserve">Zamawiający nie przewiduje udzielania zaliczek na poczet wykonania zamówienia. </w:t>
      </w:r>
    </w:p>
    <w:p w14:paraId="12F24AC5" w14:textId="77777777" w:rsidR="00BE245A" w:rsidRPr="005278C6" w:rsidRDefault="00BE245A" w:rsidP="00CD4CBD">
      <w:pPr>
        <w:pStyle w:val="Tekstpodstawowy"/>
        <w:ind w:left="709"/>
        <w:jc w:val="both"/>
        <w:rPr>
          <w:rFonts w:ascii="Times New Roman" w:hAnsi="Times New Roman" w:cs="Times New Roman"/>
          <w:sz w:val="16"/>
          <w:szCs w:val="16"/>
        </w:rPr>
      </w:pPr>
    </w:p>
    <w:p w14:paraId="346E8A08" w14:textId="18AF7AFC" w:rsidR="00BE245A" w:rsidRPr="005278C6" w:rsidRDefault="00BE245A" w:rsidP="0031485B">
      <w:pPr>
        <w:pStyle w:val="Tekstpodstawowy"/>
        <w:ind w:left="709"/>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0FB2265B" w14:textId="77777777" w:rsidR="006D6F9C" w:rsidRPr="005278C6" w:rsidRDefault="00BE245A" w:rsidP="0031485B">
      <w:pPr>
        <w:pStyle w:val="Tekstpodstawowy"/>
        <w:ind w:left="709"/>
        <w:jc w:val="both"/>
        <w:rPr>
          <w:rFonts w:ascii="Times New Roman" w:hAnsi="Times New Roman" w:cs="Times New Roman"/>
          <w:sz w:val="22"/>
          <w:szCs w:val="22"/>
        </w:rPr>
      </w:pPr>
      <w:r w:rsidRPr="005278C6">
        <w:rPr>
          <w:rFonts w:ascii="Times New Roman" w:hAnsi="Times New Roman" w:cs="Times New Roman"/>
          <w:b/>
          <w:bCs/>
          <w:sz w:val="22"/>
          <w:szCs w:val="22"/>
          <w:lang w:eastAsia="en-US"/>
        </w:rPr>
        <w:t>Główny przedmiot:</w:t>
      </w:r>
      <w:r w:rsidR="00B84B20" w:rsidRPr="005278C6">
        <w:rPr>
          <w:rFonts w:ascii="Times New Roman" w:hAnsi="Times New Roman" w:cs="Times New Roman"/>
        </w:rPr>
        <w:t xml:space="preserve"> </w:t>
      </w:r>
      <w:r w:rsidR="004E079E" w:rsidRPr="005278C6">
        <w:rPr>
          <w:rFonts w:ascii="Times New Roman" w:hAnsi="Times New Roman" w:cs="Times New Roman"/>
          <w:sz w:val="22"/>
          <w:szCs w:val="22"/>
        </w:rPr>
        <w:t>45000000-7</w:t>
      </w:r>
      <w:r w:rsidR="008C2567" w:rsidRPr="005278C6">
        <w:rPr>
          <w:rFonts w:ascii="Times New Roman" w:hAnsi="Times New Roman" w:cs="Times New Roman"/>
          <w:sz w:val="22"/>
          <w:szCs w:val="22"/>
        </w:rPr>
        <w:t xml:space="preserve"> </w:t>
      </w:r>
      <w:r w:rsidR="000578F9" w:rsidRPr="005278C6">
        <w:rPr>
          <w:rFonts w:ascii="Times New Roman" w:hAnsi="Times New Roman" w:cs="Times New Roman"/>
          <w:sz w:val="22"/>
          <w:szCs w:val="22"/>
        </w:rPr>
        <w:t>-</w:t>
      </w:r>
      <w:r w:rsidR="008C2567" w:rsidRPr="005278C6">
        <w:rPr>
          <w:rFonts w:ascii="Times New Roman" w:hAnsi="Times New Roman" w:cs="Times New Roman"/>
          <w:sz w:val="22"/>
          <w:szCs w:val="22"/>
        </w:rPr>
        <w:t xml:space="preserve"> Roboty budowlane</w:t>
      </w:r>
    </w:p>
    <w:p w14:paraId="4076358B" w14:textId="19CE4D27" w:rsidR="00130DD3" w:rsidRPr="005278C6" w:rsidRDefault="00130DD3" w:rsidP="00130DD3">
      <w:pPr>
        <w:pStyle w:val="Zwykytekst1"/>
        <w:rPr>
          <w:rFonts w:ascii="Times New Roman" w:hAnsi="Times New Roman" w:cs="Times New Roman"/>
          <w:sz w:val="22"/>
          <w:szCs w:val="22"/>
        </w:rPr>
      </w:pPr>
      <w:r w:rsidRPr="005278C6">
        <w:rPr>
          <w:rFonts w:ascii="Times New Roman" w:hAnsi="Times New Roman" w:cs="Times New Roman"/>
          <w:sz w:val="22"/>
          <w:szCs w:val="22"/>
        </w:rPr>
        <w:t xml:space="preserve">                                               45111300-1 </w:t>
      </w:r>
      <w:r w:rsidR="00D42E71" w:rsidRPr="005278C6">
        <w:rPr>
          <w:rFonts w:ascii="Times New Roman" w:hAnsi="Times New Roman" w:cs="Times New Roman"/>
          <w:sz w:val="22"/>
          <w:szCs w:val="22"/>
        </w:rPr>
        <w:t>-</w:t>
      </w:r>
      <w:r w:rsidRPr="005278C6">
        <w:rPr>
          <w:rFonts w:ascii="Times New Roman" w:hAnsi="Times New Roman" w:cs="Times New Roman"/>
          <w:sz w:val="22"/>
          <w:szCs w:val="22"/>
        </w:rPr>
        <w:t xml:space="preserve"> Roboty rozbiórkowe</w:t>
      </w:r>
    </w:p>
    <w:p w14:paraId="11F0F016" w14:textId="77777777" w:rsidR="00AD19B4" w:rsidRPr="005278C6" w:rsidRDefault="00AD19B4" w:rsidP="00130DD3">
      <w:pPr>
        <w:pStyle w:val="Zwykytekst1"/>
        <w:rPr>
          <w:rFonts w:ascii="Times New Roman" w:hAnsi="Times New Roman" w:cs="Times New Roman"/>
          <w:sz w:val="22"/>
          <w:szCs w:val="22"/>
        </w:rPr>
      </w:pPr>
    </w:p>
    <w:p w14:paraId="6337469E" w14:textId="7A3D2896" w:rsidR="00BE245A" w:rsidRPr="005278C6" w:rsidRDefault="00B84B20" w:rsidP="00C7450F">
      <w:pPr>
        <w:pStyle w:val="Tekstpodstawowy3"/>
        <w:spacing w:before="0" w:after="60"/>
        <w:jc w:val="left"/>
        <w:rPr>
          <w:i w:val="0"/>
          <w:iCs w:val="0"/>
          <w:sz w:val="22"/>
          <w:szCs w:val="22"/>
          <w:u w:val="single"/>
        </w:rPr>
      </w:pPr>
      <w:r w:rsidRPr="005278C6">
        <w:rPr>
          <w:i w:val="0"/>
          <w:iCs w:val="0"/>
          <w:sz w:val="22"/>
          <w:szCs w:val="22"/>
        </w:rPr>
        <w:t xml:space="preserve">Zamawiający </w:t>
      </w:r>
      <w:r w:rsidRPr="005278C6">
        <w:rPr>
          <w:b/>
          <w:bCs/>
          <w:i w:val="0"/>
          <w:iCs w:val="0"/>
          <w:sz w:val="22"/>
          <w:szCs w:val="22"/>
        </w:rPr>
        <w:t>dopuszcza składanie ofert częściowych</w:t>
      </w:r>
      <w:r w:rsidRPr="005278C6">
        <w:rPr>
          <w:i w:val="0"/>
          <w:iCs w:val="0"/>
          <w:sz w:val="22"/>
          <w:szCs w:val="22"/>
        </w:rPr>
        <w:t xml:space="preserve">. </w:t>
      </w:r>
      <w:r w:rsidRPr="005278C6">
        <w:rPr>
          <w:i w:val="0"/>
          <w:sz w:val="22"/>
          <w:szCs w:val="22"/>
        </w:rPr>
        <w:t xml:space="preserve">Wykonawca może złożyć ofertę </w:t>
      </w:r>
      <w:r w:rsidRPr="005278C6">
        <w:rPr>
          <w:i w:val="0"/>
          <w:sz w:val="22"/>
          <w:szCs w:val="22"/>
          <w:u w:val="single"/>
        </w:rPr>
        <w:t>na</w:t>
      </w:r>
      <w:r w:rsidR="0031485B" w:rsidRPr="005278C6">
        <w:rPr>
          <w:i w:val="0"/>
          <w:sz w:val="22"/>
          <w:szCs w:val="22"/>
          <w:u w:val="single"/>
        </w:rPr>
        <w:t xml:space="preserve"> </w:t>
      </w:r>
      <w:r w:rsidRPr="005278C6">
        <w:rPr>
          <w:i w:val="0"/>
          <w:sz w:val="22"/>
          <w:szCs w:val="22"/>
          <w:u w:val="single"/>
        </w:rPr>
        <w:t>dowolnie wybraną liczbę części.</w:t>
      </w:r>
      <w:r w:rsidR="007674EB" w:rsidRPr="005642AE">
        <w:rPr>
          <w:i w:val="0"/>
          <w:sz w:val="22"/>
          <w:szCs w:val="22"/>
        </w:rPr>
        <w:t xml:space="preserve"> </w:t>
      </w:r>
      <w:r w:rsidR="00BE245A" w:rsidRPr="005278C6">
        <w:rPr>
          <w:i w:val="0"/>
          <w:sz w:val="22"/>
          <w:szCs w:val="22"/>
          <w:lang w:eastAsia="ar-SA"/>
        </w:rPr>
        <w:t xml:space="preserve">Zamawiający </w:t>
      </w:r>
      <w:r w:rsidR="00BE245A" w:rsidRPr="005278C6">
        <w:rPr>
          <w:b/>
          <w:bCs/>
          <w:i w:val="0"/>
          <w:sz w:val="22"/>
          <w:szCs w:val="22"/>
          <w:lang w:eastAsia="ar-SA"/>
        </w:rPr>
        <w:t>nie dopuszcza</w:t>
      </w:r>
      <w:r w:rsidR="00BE245A" w:rsidRPr="005278C6">
        <w:rPr>
          <w:i w:val="0"/>
          <w:sz w:val="22"/>
          <w:szCs w:val="22"/>
          <w:lang w:eastAsia="ar-SA"/>
        </w:rPr>
        <w:t xml:space="preserve"> składania ofert wariantowych</w:t>
      </w:r>
    </w:p>
    <w:p w14:paraId="5A9D184D" w14:textId="34FE52FE" w:rsidR="00E7168F" w:rsidRPr="005278C6" w:rsidRDefault="00E7168F" w:rsidP="00C7450F">
      <w:pPr>
        <w:pStyle w:val="Tekstpodstawowy3"/>
        <w:rPr>
          <w:i w:val="0"/>
          <w:iCs w:val="0"/>
          <w:sz w:val="22"/>
          <w:szCs w:val="22"/>
          <w:lang w:eastAsia="ar-SA"/>
        </w:rPr>
      </w:pPr>
      <w:r w:rsidRPr="005278C6">
        <w:rPr>
          <w:i w:val="0"/>
          <w:iCs w:val="0"/>
          <w:sz w:val="22"/>
          <w:szCs w:val="22"/>
          <w:lang w:eastAsia="ar-SA"/>
        </w:rPr>
        <w:t>Realizacja zamówienia podlega prawu polskiemu, w tym w szczególności ustawie z dnia 7 lipca 1994</w:t>
      </w:r>
      <w:r w:rsidR="005B7DDC">
        <w:rPr>
          <w:i w:val="0"/>
          <w:iCs w:val="0"/>
          <w:sz w:val="22"/>
          <w:szCs w:val="22"/>
          <w:lang w:eastAsia="ar-SA"/>
        </w:rPr>
        <w:t xml:space="preserve">                            </w:t>
      </w:r>
      <w:r w:rsidRPr="005278C6">
        <w:rPr>
          <w:i w:val="0"/>
          <w:iCs w:val="0"/>
          <w:sz w:val="22"/>
          <w:szCs w:val="22"/>
          <w:lang w:eastAsia="ar-SA"/>
        </w:rPr>
        <w:t>r. Prawo budowlane (tj. Dz.U. z 2019</w:t>
      </w:r>
      <w:r w:rsidR="005B7DDC">
        <w:rPr>
          <w:i w:val="0"/>
          <w:iCs w:val="0"/>
          <w:sz w:val="22"/>
          <w:szCs w:val="22"/>
          <w:lang w:eastAsia="ar-SA"/>
        </w:rPr>
        <w:t xml:space="preserve"> </w:t>
      </w:r>
      <w:r w:rsidRPr="005278C6">
        <w:rPr>
          <w:i w:val="0"/>
          <w:iCs w:val="0"/>
          <w:sz w:val="22"/>
          <w:szCs w:val="22"/>
          <w:lang w:eastAsia="ar-SA"/>
        </w:rPr>
        <w:t xml:space="preserve">r. poz. 1186 z </w:t>
      </w:r>
      <w:proofErr w:type="spellStart"/>
      <w:r w:rsidRPr="005278C6">
        <w:rPr>
          <w:i w:val="0"/>
          <w:iCs w:val="0"/>
          <w:sz w:val="22"/>
          <w:szCs w:val="22"/>
          <w:lang w:eastAsia="ar-SA"/>
        </w:rPr>
        <w:t>późn</w:t>
      </w:r>
      <w:proofErr w:type="spellEnd"/>
      <w:r w:rsidRPr="005278C6">
        <w:rPr>
          <w:i w:val="0"/>
          <w:iCs w:val="0"/>
          <w:sz w:val="22"/>
          <w:szCs w:val="22"/>
          <w:lang w:eastAsia="ar-SA"/>
        </w:rPr>
        <w:t>. zm.), ustawie z dnia 23 kwietnia 1964</w:t>
      </w:r>
      <w:r w:rsidR="005B7DDC">
        <w:rPr>
          <w:i w:val="0"/>
          <w:iCs w:val="0"/>
          <w:sz w:val="22"/>
          <w:szCs w:val="22"/>
          <w:lang w:eastAsia="ar-SA"/>
        </w:rPr>
        <w:t xml:space="preserve"> </w:t>
      </w:r>
      <w:r w:rsidRPr="005278C6">
        <w:rPr>
          <w:i w:val="0"/>
          <w:iCs w:val="0"/>
          <w:sz w:val="22"/>
          <w:szCs w:val="22"/>
          <w:lang w:eastAsia="ar-SA"/>
        </w:rPr>
        <w:t>r. Kodeks cywilny (tekst jednolity Dz.U. z 2019</w:t>
      </w:r>
      <w:r w:rsidR="005B7DDC">
        <w:rPr>
          <w:i w:val="0"/>
          <w:iCs w:val="0"/>
          <w:sz w:val="22"/>
          <w:szCs w:val="22"/>
          <w:lang w:eastAsia="ar-SA"/>
        </w:rPr>
        <w:t xml:space="preserve"> </w:t>
      </w:r>
      <w:r w:rsidRPr="005278C6">
        <w:rPr>
          <w:i w:val="0"/>
          <w:iCs w:val="0"/>
          <w:sz w:val="22"/>
          <w:szCs w:val="22"/>
          <w:lang w:eastAsia="ar-SA"/>
        </w:rPr>
        <w:t>r. poz. 1145) i ustawie z dnia 29 stycznia 2004</w:t>
      </w:r>
      <w:r w:rsidR="005B7DDC">
        <w:rPr>
          <w:i w:val="0"/>
          <w:iCs w:val="0"/>
          <w:sz w:val="22"/>
          <w:szCs w:val="22"/>
          <w:lang w:eastAsia="ar-SA"/>
        </w:rPr>
        <w:t xml:space="preserve"> </w:t>
      </w:r>
      <w:r w:rsidRPr="005278C6">
        <w:rPr>
          <w:i w:val="0"/>
          <w:iCs w:val="0"/>
          <w:sz w:val="22"/>
          <w:szCs w:val="22"/>
          <w:lang w:eastAsia="ar-SA"/>
        </w:rPr>
        <w:t>r. Prawo zamówień publicznych (tekst jednolity Dz.U. z 2019</w:t>
      </w:r>
      <w:r w:rsidR="005B7DDC">
        <w:rPr>
          <w:i w:val="0"/>
          <w:iCs w:val="0"/>
          <w:sz w:val="22"/>
          <w:szCs w:val="22"/>
          <w:lang w:eastAsia="ar-SA"/>
        </w:rPr>
        <w:t xml:space="preserve"> </w:t>
      </w:r>
      <w:r w:rsidRPr="005278C6">
        <w:rPr>
          <w:i w:val="0"/>
          <w:iCs w:val="0"/>
          <w:sz w:val="22"/>
          <w:szCs w:val="22"/>
          <w:lang w:eastAsia="ar-SA"/>
        </w:rPr>
        <w:t xml:space="preserve">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57BA3A4E" w14:textId="4D936ABF"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órych mowa w art. 67 ust. 1 pkt</w:t>
      </w:r>
      <w:r w:rsidR="00C03836">
        <w:rPr>
          <w:sz w:val="22"/>
          <w:szCs w:val="22"/>
        </w:rPr>
        <w:t xml:space="preserve">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26D8432A"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52569C" w:rsidRPr="005278C6">
        <w:rPr>
          <w:sz w:val="22"/>
          <w:szCs w:val="22"/>
        </w:rPr>
        <w:t xml:space="preserve">Na podstawie art. 29 ust. 3a Zamawiający </w:t>
      </w:r>
      <w:r w:rsidR="0052569C" w:rsidRPr="005278C6">
        <w:rPr>
          <w:rFonts w:eastAsiaTheme="minorHAnsi"/>
          <w:b/>
          <w:bCs/>
          <w:sz w:val="22"/>
          <w:szCs w:val="22"/>
          <w:lang w:eastAsia="en-US"/>
        </w:rPr>
        <w:t xml:space="preserve">wymaga zatrudnienia </w:t>
      </w:r>
      <w:r w:rsidR="0052569C" w:rsidRPr="005278C6">
        <w:rPr>
          <w:rFonts w:eastAsiaTheme="minorHAnsi"/>
          <w:sz w:val="22"/>
          <w:szCs w:val="22"/>
          <w:lang w:eastAsia="en-US"/>
        </w:rPr>
        <w:t xml:space="preserve">przez Wykonawcę, podwykonawcę lub dalszego podwykonawcę </w:t>
      </w:r>
      <w:r w:rsidR="0052569C" w:rsidRPr="005278C6">
        <w:rPr>
          <w:rFonts w:eastAsiaTheme="minorHAnsi"/>
          <w:b/>
          <w:bCs/>
          <w:sz w:val="22"/>
          <w:szCs w:val="22"/>
          <w:lang w:eastAsia="en-US"/>
        </w:rPr>
        <w:t>osób wykonujących wszelkie czynności wchodzące w tzw. koszty</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bezpośrednie na podstawie umowy o pracę. Tak więc wymóg ten dotyczy osób, które wykonują</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 xml:space="preserve">czynności bezpośrednio związane w wykonywaniem robót, czyli tzw. pracowników fizycznych wykonujących: </w:t>
      </w:r>
      <w:bookmarkStart w:id="6" w:name="_Hlk527372072"/>
      <w:r w:rsidR="00A3318B" w:rsidRPr="005278C6">
        <w:rPr>
          <w:rFonts w:eastAsiaTheme="minorHAnsi"/>
          <w:b/>
          <w:sz w:val="22"/>
          <w:szCs w:val="22"/>
          <w:lang w:eastAsia="en-US"/>
        </w:rPr>
        <w:t xml:space="preserve">roboty </w:t>
      </w:r>
      <w:r w:rsidR="00130DD3" w:rsidRPr="005278C6">
        <w:rPr>
          <w:rFonts w:eastAsiaTheme="minorHAnsi"/>
          <w:b/>
          <w:sz w:val="22"/>
          <w:szCs w:val="22"/>
          <w:lang w:eastAsia="en-US"/>
        </w:rPr>
        <w:t>rozbiórkowe</w:t>
      </w:r>
      <w:bookmarkEnd w:id="6"/>
      <w:r w:rsidR="00A3318B" w:rsidRPr="005278C6">
        <w:rPr>
          <w:rFonts w:eastAsiaTheme="minorHAnsi"/>
          <w:b/>
          <w:sz w:val="22"/>
          <w:szCs w:val="22"/>
          <w:lang w:eastAsia="en-US"/>
        </w:rPr>
        <w:t>.</w:t>
      </w:r>
      <w:r w:rsidR="0052569C" w:rsidRPr="005278C6">
        <w:rPr>
          <w:rFonts w:eastAsiaTheme="minorHAnsi"/>
          <w:sz w:val="22"/>
          <w:szCs w:val="22"/>
          <w:lang w:eastAsia="en-US"/>
        </w:rPr>
        <w:t xml:space="preserve"> Wymóg nie dotyczy więc, między innymi osób: kierujących budową, dostawców materiałów budowlanych. </w:t>
      </w:r>
      <w:r w:rsidR="0052569C" w:rsidRPr="005278C6">
        <w:rPr>
          <w:rFonts w:eastAsiaTheme="minorHAnsi"/>
          <w:bCs/>
          <w:sz w:val="22"/>
          <w:szCs w:val="22"/>
          <w:lang w:eastAsia="en-US"/>
        </w:rPr>
        <w:t>Obowiązek zatrudnienia na podstawie umowy o</w:t>
      </w:r>
      <w:r w:rsidR="005A5FD7" w:rsidRPr="005278C6">
        <w:rPr>
          <w:rFonts w:eastAsiaTheme="minorHAnsi"/>
          <w:bCs/>
          <w:sz w:val="22"/>
          <w:szCs w:val="22"/>
          <w:lang w:eastAsia="en-US"/>
        </w:rPr>
        <w:t> </w:t>
      </w:r>
      <w:r w:rsidR="0052569C" w:rsidRPr="005278C6">
        <w:rPr>
          <w:rFonts w:eastAsiaTheme="minorHAnsi"/>
          <w:bCs/>
          <w:sz w:val="22"/>
          <w:szCs w:val="22"/>
          <w:lang w:eastAsia="en-US"/>
        </w:rPr>
        <w:t>pracę nie dotyczy</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sytuacji w której Wykonawca, podwykonawca lub dalszy podwykonawca osobiście wykonuje</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powyższe czynności (np. osoba fizyczna prowadząca działalność gospodarczą, wspólnicy spółki</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cywilnej)</w:t>
      </w:r>
      <w:r w:rsidR="0052569C" w:rsidRPr="005278C6">
        <w:rPr>
          <w:rFonts w:eastAsiaTheme="minorHAnsi"/>
          <w:sz w:val="22"/>
          <w:szCs w:val="22"/>
          <w:lang w:eastAsia="en-US"/>
        </w:rPr>
        <w:t xml:space="preserve"> </w:t>
      </w:r>
    </w:p>
    <w:p w14:paraId="3F9F4CB0" w14:textId="40BEA31C" w:rsidR="0052569C" w:rsidRPr="005278C6" w:rsidRDefault="0052569C" w:rsidP="0052569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w:t>
      </w:r>
      <w:r w:rsidR="00C03836">
        <w:rPr>
          <w:sz w:val="22"/>
          <w:szCs w:val="22"/>
        </w:rPr>
        <w:t xml:space="preserve">                   </w:t>
      </w:r>
      <w:r w:rsidRPr="005278C6">
        <w:rPr>
          <w:sz w:val="22"/>
          <w:szCs w:val="22"/>
        </w:rPr>
        <w:t xml:space="preserve">8a ustawy </w:t>
      </w:r>
      <w:proofErr w:type="spellStart"/>
      <w:r w:rsidRPr="005278C6">
        <w:rPr>
          <w:sz w:val="22"/>
          <w:szCs w:val="22"/>
        </w:rPr>
        <w:t>Pzp</w:t>
      </w:r>
      <w:proofErr w:type="spellEnd"/>
      <w:r w:rsidR="006B709F" w:rsidRPr="005278C6">
        <w:rPr>
          <w:sz w:val="22"/>
          <w:szCs w:val="22"/>
        </w:rPr>
        <w:t>.</w:t>
      </w:r>
    </w:p>
    <w:p w14:paraId="5D4DC930"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lastRenderedPageBreak/>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167D169C"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t>5.4.4.</w:t>
      </w:r>
      <w:r w:rsidRPr="005278C6">
        <w:rPr>
          <w:rFonts w:eastAsiaTheme="minorHAnsi"/>
          <w:sz w:val="22"/>
          <w:szCs w:val="22"/>
          <w:lang w:eastAsia="en-US"/>
        </w:rPr>
        <w:tab/>
        <w:t>Jeżeli pomimo powyższych wymogów na budowie będzie przebywać osoba nie zatrudniona</w:t>
      </w:r>
      <w:r w:rsidR="00C03836">
        <w:rPr>
          <w:rFonts w:eastAsiaTheme="minorHAnsi"/>
          <w:sz w:val="22"/>
          <w:szCs w:val="22"/>
          <w:lang w:eastAsia="en-US"/>
        </w:rPr>
        <w:t xml:space="preserve">                          </w:t>
      </w:r>
      <w:r w:rsidRPr="005278C6">
        <w:rPr>
          <w:rFonts w:eastAsiaTheme="minorHAnsi"/>
          <w:sz w:val="22"/>
          <w:szCs w:val="22"/>
          <w:lang w:eastAsia="en-US"/>
        </w:rPr>
        <w:t xml:space="preserve">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xml:space="preserve">. Fakt przebywania takiej osoby </w:t>
      </w:r>
      <w:r w:rsidR="00C03836">
        <w:rPr>
          <w:rFonts w:eastAsiaTheme="minorHAnsi"/>
          <w:sz w:val="22"/>
          <w:szCs w:val="22"/>
          <w:lang w:eastAsia="en-US"/>
        </w:rPr>
        <w:t xml:space="preserve">                 </w:t>
      </w:r>
      <w:r w:rsidRPr="005278C6">
        <w:rPr>
          <w:rFonts w:eastAsiaTheme="minorHAnsi"/>
          <w:sz w:val="22"/>
          <w:szCs w:val="22"/>
          <w:lang w:eastAsia="en-US"/>
        </w:rPr>
        <w:t>na budowie musi zostać potwierdzony pisemną notatką sporządzoną przez inspektora nadzoru lub przedstawicieli Zamawiającego. Notatka nie musi być podpisana przez Wykonawcę lub jego 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5278C6" w:rsidRDefault="008F535A" w:rsidP="0052569C">
      <w:pPr>
        <w:spacing w:before="120"/>
        <w:ind w:left="709" w:hanging="709"/>
        <w:jc w:val="both"/>
        <w:rPr>
          <w:b/>
          <w:i/>
          <w:sz w:val="22"/>
          <w:szCs w:val="22"/>
        </w:rPr>
      </w:pPr>
      <w:r w:rsidRPr="005278C6">
        <w:rPr>
          <w:b/>
          <w:sz w:val="22"/>
          <w:szCs w:val="22"/>
        </w:rPr>
        <w:t>5.</w:t>
      </w:r>
      <w:r w:rsidR="00350ABE" w:rsidRPr="005278C6">
        <w:rPr>
          <w:b/>
          <w:sz w:val="22"/>
          <w:szCs w:val="22"/>
        </w:rPr>
        <w:t>6</w:t>
      </w:r>
      <w:r w:rsidR="00CF16A5" w:rsidRPr="005278C6">
        <w:rPr>
          <w:b/>
          <w:sz w:val="22"/>
          <w:szCs w:val="22"/>
        </w:rPr>
        <w:t>.</w:t>
      </w:r>
      <w:r w:rsidR="00CF16A5" w:rsidRPr="005278C6">
        <w:rPr>
          <w:b/>
          <w:i/>
          <w:sz w:val="22"/>
          <w:szCs w:val="22"/>
        </w:rPr>
        <w:tab/>
      </w:r>
      <w:r w:rsidR="00CF16A5" w:rsidRPr="005278C6">
        <w:rPr>
          <w:b/>
          <w:sz w:val="22"/>
          <w:szCs w:val="22"/>
        </w:rPr>
        <w:t>PODWYKONAWSTWO</w:t>
      </w:r>
    </w:p>
    <w:p w14:paraId="64E37EBA" w14:textId="77777777" w:rsidR="00F50AEC" w:rsidRPr="005278C6" w:rsidRDefault="00CF16A5" w:rsidP="00F50AEC">
      <w:pPr>
        <w:tabs>
          <w:tab w:val="left" w:pos="1134"/>
        </w:tabs>
        <w:spacing w:before="120"/>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3F9CAEFA" w14:textId="77777777" w:rsidR="00BE245A" w:rsidRPr="005278C6" w:rsidRDefault="00CF16A5" w:rsidP="00A131FF">
      <w:pPr>
        <w:tabs>
          <w:tab w:val="left" w:pos="1134"/>
        </w:tabs>
        <w:spacing w:before="120"/>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78F1756C" w14:textId="77777777" w:rsidR="008B27CA" w:rsidRPr="005278C6" w:rsidRDefault="008B27CA" w:rsidP="00741D17">
      <w:pPr>
        <w:tabs>
          <w:tab w:val="left" w:pos="1134"/>
        </w:tabs>
        <w:spacing w:before="120"/>
        <w:jc w:val="both"/>
        <w:rPr>
          <w:strike/>
          <w:sz w:val="22"/>
          <w:szCs w:val="22"/>
        </w:rPr>
      </w:pPr>
    </w:p>
    <w:p w14:paraId="6232B0CF" w14:textId="0F96B1E5" w:rsidR="00F64C89" w:rsidRPr="005278C6" w:rsidRDefault="00BE245A" w:rsidP="001E2D5C">
      <w:pPr>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p>
    <w:p w14:paraId="4DB5E9B6" w14:textId="1BAD812F" w:rsidR="00A131FF" w:rsidRPr="005278C6" w:rsidRDefault="00741D17" w:rsidP="00741D17">
      <w:pPr>
        <w:ind w:firstLine="709"/>
        <w:rPr>
          <w:b/>
          <w:sz w:val="22"/>
          <w:szCs w:val="22"/>
        </w:rPr>
      </w:pPr>
      <w:bookmarkStart w:id="7" w:name="_Hlk40781282"/>
      <w:r w:rsidRPr="005278C6">
        <w:rPr>
          <w:b/>
          <w:sz w:val="22"/>
          <w:szCs w:val="22"/>
          <w:u w:val="single"/>
        </w:rPr>
        <w:t>Część 1</w:t>
      </w:r>
      <w:r w:rsidR="00951E5C" w:rsidRPr="005278C6">
        <w:rPr>
          <w:b/>
          <w:sz w:val="22"/>
          <w:szCs w:val="22"/>
        </w:rPr>
        <w:t xml:space="preserve"> </w:t>
      </w:r>
      <w:r w:rsidR="00A131FF" w:rsidRPr="005278C6">
        <w:rPr>
          <w:b/>
          <w:sz w:val="22"/>
          <w:szCs w:val="22"/>
        </w:rPr>
        <w:t>–</w:t>
      </w:r>
      <w:r w:rsidR="00073A87" w:rsidRPr="005278C6">
        <w:rPr>
          <w:b/>
          <w:sz w:val="22"/>
          <w:szCs w:val="22"/>
        </w:rPr>
        <w:t xml:space="preserve"> </w:t>
      </w:r>
      <w:r w:rsidR="005B7DDC">
        <w:rPr>
          <w:b/>
          <w:sz w:val="22"/>
          <w:szCs w:val="22"/>
        </w:rPr>
        <w:t xml:space="preserve">   7</w:t>
      </w:r>
      <w:r w:rsidR="00130DD3" w:rsidRPr="005278C6">
        <w:rPr>
          <w:b/>
          <w:sz w:val="22"/>
          <w:szCs w:val="22"/>
        </w:rPr>
        <w:t xml:space="preserve"> dni od </w:t>
      </w:r>
      <w:r w:rsidR="00743158" w:rsidRPr="005278C6">
        <w:rPr>
          <w:b/>
          <w:sz w:val="22"/>
          <w:szCs w:val="22"/>
        </w:rPr>
        <w:t xml:space="preserve">daty </w:t>
      </w:r>
      <w:r w:rsidR="00130DD3" w:rsidRPr="005278C6">
        <w:rPr>
          <w:b/>
          <w:sz w:val="22"/>
          <w:szCs w:val="22"/>
        </w:rPr>
        <w:t>zawarcia umowy</w:t>
      </w:r>
      <w:r w:rsidR="00C66D46" w:rsidRPr="005278C6">
        <w:rPr>
          <w:b/>
          <w:sz w:val="22"/>
          <w:szCs w:val="22"/>
        </w:rPr>
        <w:t>,</w:t>
      </w:r>
    </w:p>
    <w:p w14:paraId="56D3D643" w14:textId="322C93FD" w:rsidR="00741D17" w:rsidRPr="005278C6" w:rsidRDefault="00741D17" w:rsidP="00741D17">
      <w:pPr>
        <w:ind w:firstLine="709"/>
        <w:rPr>
          <w:b/>
          <w:bCs/>
          <w:sz w:val="22"/>
          <w:szCs w:val="22"/>
        </w:rPr>
      </w:pPr>
      <w:bookmarkStart w:id="8" w:name="_Hlk29910758"/>
      <w:bookmarkEnd w:id="7"/>
      <w:r w:rsidRPr="005278C6">
        <w:rPr>
          <w:b/>
          <w:sz w:val="22"/>
          <w:szCs w:val="22"/>
          <w:u w:val="single"/>
        </w:rPr>
        <w:t>Część 2</w:t>
      </w:r>
      <w:r w:rsidRPr="005278C6">
        <w:rPr>
          <w:b/>
          <w:sz w:val="22"/>
          <w:szCs w:val="22"/>
        </w:rPr>
        <w:t xml:space="preserve"> –</w:t>
      </w:r>
      <w:r w:rsidR="00C607D2" w:rsidRPr="005278C6">
        <w:rPr>
          <w:bCs/>
          <w:sz w:val="22"/>
          <w:szCs w:val="22"/>
        </w:rPr>
        <w:t xml:space="preserve"> </w:t>
      </w:r>
      <w:r w:rsidR="005B7DDC">
        <w:rPr>
          <w:b/>
          <w:sz w:val="22"/>
          <w:szCs w:val="22"/>
        </w:rPr>
        <w:t xml:space="preserve"> 60</w:t>
      </w:r>
      <w:r w:rsidR="00035517" w:rsidRPr="005278C6">
        <w:rPr>
          <w:b/>
          <w:sz w:val="22"/>
          <w:szCs w:val="22"/>
        </w:rPr>
        <w:t xml:space="preserve"> dni od daty zawarcia umowy</w:t>
      </w:r>
      <w:r w:rsidR="00035517">
        <w:rPr>
          <w:b/>
          <w:sz w:val="22"/>
          <w:szCs w:val="22"/>
        </w:rPr>
        <w:t>.</w:t>
      </w:r>
    </w:p>
    <w:bookmarkEnd w:id="8"/>
    <w:p w14:paraId="17CFBECE" w14:textId="77777777" w:rsidR="005358F0" w:rsidRPr="005278C6" w:rsidRDefault="005358F0" w:rsidP="00BE245A">
      <w:pPr>
        <w:rPr>
          <w:b/>
          <w:bCs/>
          <w:sz w:val="22"/>
          <w:szCs w:val="22"/>
        </w:rPr>
      </w:pPr>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5278C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9"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9"/>
    <w:p w14:paraId="5768B5CE" w14:textId="77777777" w:rsidR="00FB4491" w:rsidRPr="005278C6"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t xml:space="preserve">sytuacji ekonomicznej lub finansowej </w:t>
      </w:r>
    </w:p>
    <w:p w14:paraId="67137A1F" w14:textId="38CBAD78" w:rsidR="00951E5C" w:rsidRPr="005278C6" w:rsidRDefault="00B26DA1" w:rsidP="00951E5C">
      <w:pPr>
        <w:autoSpaceDE w:val="0"/>
        <w:autoSpaceDN w:val="0"/>
        <w:adjustRightInd w:val="0"/>
        <w:ind w:left="709"/>
        <w:jc w:val="both"/>
        <w:rPr>
          <w:sz w:val="22"/>
          <w:szCs w:val="22"/>
        </w:rPr>
      </w:pPr>
      <w:r w:rsidRPr="005278C6">
        <w:rPr>
          <w:rFonts w:eastAsiaTheme="minorHAnsi"/>
          <w:sz w:val="22"/>
          <w:szCs w:val="22"/>
          <w:lang w:eastAsia="en-US"/>
        </w:rPr>
        <w:t>Zamawiający wymaga dokumentów potwierdzając</w:t>
      </w:r>
      <w:r w:rsidR="00296E6E" w:rsidRPr="005278C6">
        <w:rPr>
          <w:rFonts w:eastAsiaTheme="minorHAnsi"/>
          <w:sz w:val="22"/>
          <w:szCs w:val="22"/>
          <w:lang w:eastAsia="en-US"/>
        </w:rPr>
        <w:t>ych</w:t>
      </w:r>
      <w:r w:rsidRPr="005278C6">
        <w:rPr>
          <w:rFonts w:eastAsiaTheme="minorHAnsi"/>
          <w:sz w:val="22"/>
          <w:szCs w:val="22"/>
          <w:lang w:eastAsia="en-US"/>
        </w:rPr>
        <w:t xml:space="preserve">, że wykonawca jest ubezpieczony </w:t>
      </w:r>
      <w:r w:rsidR="00C03836">
        <w:rPr>
          <w:rFonts w:eastAsiaTheme="minorHAnsi"/>
          <w:sz w:val="22"/>
          <w:szCs w:val="22"/>
          <w:lang w:eastAsia="en-US"/>
        </w:rPr>
        <w:t xml:space="preserve">                             </w:t>
      </w:r>
      <w:r w:rsidRPr="005278C6">
        <w:rPr>
          <w:rFonts w:eastAsiaTheme="minorHAnsi"/>
          <w:sz w:val="22"/>
          <w:szCs w:val="22"/>
          <w:lang w:eastAsia="en-US"/>
        </w:rPr>
        <w:t>od odpowiedzialności cywilnej w zakresie prowadzonej działalności związanej z przedmiotem zamówienia na sumę gwarancyjną określoną przez zamawiającego</w:t>
      </w:r>
      <w:r w:rsidR="00FB4491" w:rsidRPr="005278C6">
        <w:rPr>
          <w:sz w:val="22"/>
          <w:szCs w:val="22"/>
        </w:rPr>
        <w:t xml:space="preserve"> na kwotę minimum: </w:t>
      </w:r>
      <w:bookmarkStart w:id="10" w:name="_Hlk536090126"/>
      <w:bookmarkStart w:id="11" w:name="_Hlk1121393"/>
    </w:p>
    <w:p w14:paraId="7140F2BE" w14:textId="331E0CEE" w:rsidR="004D0264" w:rsidRPr="005278C6" w:rsidRDefault="005A5FD7" w:rsidP="00A131FF">
      <w:pPr>
        <w:autoSpaceDE w:val="0"/>
        <w:autoSpaceDN w:val="0"/>
        <w:adjustRightInd w:val="0"/>
        <w:ind w:left="709"/>
        <w:jc w:val="both"/>
        <w:rPr>
          <w:b/>
          <w:sz w:val="22"/>
          <w:szCs w:val="22"/>
        </w:rPr>
      </w:pPr>
      <w:bookmarkStart w:id="12" w:name="_Hlk9934888"/>
      <w:r w:rsidRPr="005278C6">
        <w:rPr>
          <w:rFonts w:eastAsiaTheme="minorHAnsi"/>
          <w:b/>
          <w:sz w:val="22"/>
          <w:szCs w:val="22"/>
          <w:lang w:eastAsia="en-US"/>
        </w:rPr>
        <w:t>d</w:t>
      </w:r>
      <w:r w:rsidR="002E7049" w:rsidRPr="005278C6">
        <w:rPr>
          <w:rFonts w:eastAsiaTheme="minorHAnsi"/>
          <w:b/>
          <w:sz w:val="22"/>
          <w:szCs w:val="22"/>
          <w:lang w:eastAsia="en-US"/>
        </w:rPr>
        <w:t xml:space="preserve">la części 1 </w:t>
      </w:r>
      <w:r w:rsidR="005B7DDC">
        <w:rPr>
          <w:rFonts w:eastAsiaTheme="minorHAnsi"/>
          <w:b/>
          <w:sz w:val="22"/>
          <w:szCs w:val="22"/>
          <w:lang w:eastAsia="en-US"/>
        </w:rPr>
        <w:t>–</w:t>
      </w:r>
      <w:r w:rsidR="002E7049" w:rsidRPr="005278C6">
        <w:rPr>
          <w:rFonts w:eastAsiaTheme="minorHAnsi"/>
          <w:b/>
          <w:sz w:val="22"/>
          <w:szCs w:val="22"/>
          <w:lang w:eastAsia="en-US"/>
        </w:rPr>
        <w:t xml:space="preserve"> </w:t>
      </w:r>
      <w:r w:rsidR="00E971EE">
        <w:rPr>
          <w:rFonts w:eastAsiaTheme="minorHAnsi"/>
          <w:b/>
          <w:sz w:val="22"/>
          <w:szCs w:val="22"/>
          <w:lang w:eastAsia="en-US"/>
        </w:rPr>
        <w:t xml:space="preserve">    </w:t>
      </w:r>
      <w:r w:rsidR="005B7DDC">
        <w:rPr>
          <w:rFonts w:eastAsiaTheme="minorHAnsi"/>
          <w:b/>
          <w:sz w:val="22"/>
          <w:szCs w:val="22"/>
          <w:lang w:eastAsia="en-US"/>
        </w:rPr>
        <w:t>6</w:t>
      </w:r>
      <w:r w:rsidR="00851EE4" w:rsidRPr="005278C6">
        <w:rPr>
          <w:b/>
          <w:sz w:val="22"/>
          <w:szCs w:val="22"/>
        </w:rPr>
        <w:t> </w:t>
      </w:r>
      <w:r w:rsidR="00702A87" w:rsidRPr="005278C6">
        <w:rPr>
          <w:b/>
          <w:sz w:val="22"/>
          <w:szCs w:val="22"/>
        </w:rPr>
        <w:t>000</w:t>
      </w:r>
      <w:r w:rsidR="00851EE4" w:rsidRPr="005278C6">
        <w:rPr>
          <w:b/>
          <w:sz w:val="22"/>
          <w:szCs w:val="22"/>
        </w:rPr>
        <w:t>,00</w:t>
      </w:r>
      <w:r w:rsidR="00702A87" w:rsidRPr="005278C6">
        <w:rPr>
          <w:b/>
          <w:sz w:val="22"/>
          <w:szCs w:val="22"/>
        </w:rPr>
        <w:t xml:space="preserve"> zł (</w:t>
      </w:r>
      <w:r w:rsidR="005B7DDC">
        <w:rPr>
          <w:b/>
          <w:sz w:val="22"/>
          <w:szCs w:val="22"/>
        </w:rPr>
        <w:t>sześć</w:t>
      </w:r>
      <w:r w:rsidR="00EF6638" w:rsidRPr="005278C6">
        <w:rPr>
          <w:b/>
          <w:sz w:val="22"/>
          <w:szCs w:val="22"/>
        </w:rPr>
        <w:t xml:space="preserve"> tysięcy</w:t>
      </w:r>
      <w:r w:rsidR="009026BF" w:rsidRPr="005278C6">
        <w:rPr>
          <w:b/>
          <w:sz w:val="22"/>
          <w:szCs w:val="22"/>
        </w:rPr>
        <w:t xml:space="preserve"> </w:t>
      </w:r>
      <w:r w:rsidR="00702A87" w:rsidRPr="005278C6">
        <w:rPr>
          <w:b/>
          <w:sz w:val="22"/>
          <w:szCs w:val="22"/>
        </w:rPr>
        <w:t>zł</w:t>
      </w:r>
      <w:r w:rsidR="00EF6638" w:rsidRPr="005278C6">
        <w:rPr>
          <w:b/>
          <w:sz w:val="22"/>
          <w:szCs w:val="22"/>
        </w:rPr>
        <w:t xml:space="preserve"> 00/100</w:t>
      </w:r>
      <w:r w:rsidR="00702A87" w:rsidRPr="005278C6">
        <w:rPr>
          <w:b/>
          <w:sz w:val="22"/>
          <w:szCs w:val="22"/>
        </w:rPr>
        <w:t>)</w:t>
      </w:r>
      <w:r w:rsidRPr="005278C6">
        <w:rPr>
          <w:b/>
          <w:sz w:val="22"/>
          <w:szCs w:val="22"/>
        </w:rPr>
        <w:t>,</w:t>
      </w:r>
    </w:p>
    <w:p w14:paraId="63AD4A0C" w14:textId="3846F5D1" w:rsidR="00730901" w:rsidRPr="005278C6" w:rsidRDefault="005A5FD7" w:rsidP="00730901">
      <w:pPr>
        <w:autoSpaceDE w:val="0"/>
        <w:autoSpaceDN w:val="0"/>
        <w:adjustRightInd w:val="0"/>
        <w:ind w:left="709"/>
        <w:jc w:val="both"/>
        <w:rPr>
          <w:b/>
          <w:sz w:val="22"/>
          <w:szCs w:val="22"/>
        </w:rPr>
      </w:pPr>
      <w:bookmarkStart w:id="13" w:name="_Hlk29911390"/>
      <w:r w:rsidRPr="005278C6">
        <w:rPr>
          <w:rFonts w:eastAsiaTheme="minorHAnsi"/>
          <w:b/>
          <w:sz w:val="22"/>
          <w:szCs w:val="22"/>
          <w:lang w:eastAsia="en-US"/>
        </w:rPr>
        <w:t>d</w:t>
      </w:r>
      <w:r w:rsidR="00730901" w:rsidRPr="005278C6">
        <w:rPr>
          <w:rFonts w:eastAsiaTheme="minorHAnsi"/>
          <w:b/>
          <w:sz w:val="22"/>
          <w:szCs w:val="22"/>
          <w:lang w:eastAsia="en-US"/>
        </w:rPr>
        <w:t xml:space="preserve">la części 2 </w:t>
      </w:r>
      <w:r w:rsidR="00D42E71" w:rsidRPr="005278C6">
        <w:rPr>
          <w:rFonts w:eastAsiaTheme="minorHAnsi"/>
          <w:b/>
          <w:sz w:val="22"/>
          <w:szCs w:val="22"/>
          <w:lang w:eastAsia="en-US"/>
        </w:rPr>
        <w:t>–</w:t>
      </w:r>
      <w:r w:rsidR="00730901" w:rsidRPr="005278C6">
        <w:rPr>
          <w:rFonts w:eastAsiaTheme="minorHAnsi"/>
          <w:b/>
          <w:sz w:val="22"/>
          <w:szCs w:val="22"/>
          <w:lang w:eastAsia="en-US"/>
        </w:rPr>
        <w:t xml:space="preserve"> </w:t>
      </w:r>
      <w:r w:rsidR="00EF6638" w:rsidRPr="005278C6">
        <w:rPr>
          <w:rFonts w:eastAsiaTheme="minorHAnsi"/>
          <w:b/>
          <w:sz w:val="22"/>
          <w:szCs w:val="22"/>
          <w:lang w:eastAsia="en-US"/>
        </w:rPr>
        <w:t>100</w:t>
      </w:r>
      <w:r w:rsidR="00D42E71" w:rsidRPr="005278C6">
        <w:rPr>
          <w:rFonts w:eastAsiaTheme="minorHAnsi"/>
          <w:b/>
          <w:sz w:val="22"/>
          <w:szCs w:val="22"/>
          <w:lang w:eastAsia="en-US"/>
        </w:rPr>
        <w:t xml:space="preserve"> </w:t>
      </w:r>
      <w:r w:rsidR="00730901" w:rsidRPr="005278C6">
        <w:rPr>
          <w:b/>
          <w:sz w:val="22"/>
          <w:szCs w:val="22"/>
        </w:rPr>
        <w:t>000</w:t>
      </w:r>
      <w:r w:rsidR="00851EE4" w:rsidRPr="005278C6">
        <w:rPr>
          <w:b/>
          <w:sz w:val="22"/>
          <w:szCs w:val="22"/>
        </w:rPr>
        <w:t>,00</w:t>
      </w:r>
      <w:r w:rsidR="00730901" w:rsidRPr="005278C6">
        <w:rPr>
          <w:b/>
          <w:sz w:val="22"/>
          <w:szCs w:val="22"/>
        </w:rPr>
        <w:t xml:space="preserve"> zł (</w:t>
      </w:r>
      <w:r w:rsidR="00EF6638" w:rsidRPr="005278C6">
        <w:rPr>
          <w:b/>
          <w:sz w:val="22"/>
          <w:szCs w:val="22"/>
        </w:rPr>
        <w:t>sto</w:t>
      </w:r>
      <w:r w:rsidR="004D474F" w:rsidRPr="005278C6">
        <w:rPr>
          <w:b/>
          <w:sz w:val="22"/>
          <w:szCs w:val="22"/>
        </w:rPr>
        <w:t xml:space="preserve"> </w:t>
      </w:r>
      <w:r w:rsidR="00E971EE">
        <w:rPr>
          <w:b/>
          <w:sz w:val="22"/>
          <w:szCs w:val="22"/>
        </w:rPr>
        <w:t xml:space="preserve">    </w:t>
      </w:r>
      <w:r w:rsidR="0012398C" w:rsidRPr="005278C6">
        <w:rPr>
          <w:b/>
          <w:sz w:val="22"/>
          <w:szCs w:val="22"/>
        </w:rPr>
        <w:t>tysięcy zł</w:t>
      </w:r>
      <w:r w:rsidR="00795704">
        <w:rPr>
          <w:b/>
          <w:sz w:val="22"/>
          <w:szCs w:val="22"/>
        </w:rPr>
        <w:t xml:space="preserve"> 00/100</w:t>
      </w:r>
      <w:r w:rsidR="0012398C" w:rsidRPr="005278C6">
        <w:rPr>
          <w:b/>
          <w:sz w:val="22"/>
          <w:szCs w:val="22"/>
        </w:rPr>
        <w:t>)</w:t>
      </w:r>
      <w:r w:rsidR="00035517">
        <w:rPr>
          <w:b/>
          <w:sz w:val="22"/>
          <w:szCs w:val="22"/>
        </w:rPr>
        <w:t>.</w:t>
      </w:r>
    </w:p>
    <w:bookmarkEnd w:id="10"/>
    <w:bookmarkEnd w:id="11"/>
    <w:bookmarkEnd w:id="12"/>
    <w:bookmarkEnd w:id="13"/>
    <w:p w14:paraId="09FEA546" w14:textId="77777777" w:rsidR="006C4698" w:rsidRPr="005278C6" w:rsidRDefault="006C4698" w:rsidP="00035517">
      <w:pPr>
        <w:jc w:val="both"/>
        <w:rPr>
          <w:sz w:val="22"/>
          <w:szCs w:val="22"/>
          <w:u w:val="single"/>
        </w:rPr>
      </w:pPr>
    </w:p>
    <w:p w14:paraId="5900A17E" w14:textId="04A370B6" w:rsidR="00730901" w:rsidRPr="005278C6" w:rsidRDefault="006C4698" w:rsidP="004D474F">
      <w:pPr>
        <w:ind w:left="709"/>
        <w:jc w:val="both"/>
        <w:rPr>
          <w:sz w:val="22"/>
          <w:szCs w:val="22"/>
          <w:u w:val="single"/>
        </w:rPr>
      </w:pPr>
      <w:r w:rsidRPr="005278C6">
        <w:rPr>
          <w:sz w:val="22"/>
          <w:szCs w:val="22"/>
          <w:u w:val="single"/>
        </w:rPr>
        <w:t>Jeżeli Wykonawca składa ofertę na więcej niż jedn</w:t>
      </w:r>
      <w:r w:rsidR="005A5FD7" w:rsidRPr="005278C6">
        <w:rPr>
          <w:sz w:val="22"/>
          <w:szCs w:val="22"/>
          <w:u w:val="single"/>
        </w:rPr>
        <w:t>ą</w:t>
      </w:r>
      <w:r w:rsidRPr="005278C6">
        <w:rPr>
          <w:sz w:val="22"/>
          <w:szCs w:val="22"/>
          <w:u w:val="single"/>
        </w:rPr>
        <w:t xml:space="preserve"> część zamówienia, to winien wykazać się sumą wartości ubezpieczenia o</w:t>
      </w:r>
      <w:r w:rsidR="001F6DC1" w:rsidRPr="005278C6">
        <w:rPr>
          <w:sz w:val="22"/>
          <w:szCs w:val="22"/>
          <w:u w:val="single"/>
        </w:rPr>
        <w:t>d</w:t>
      </w:r>
      <w:r w:rsidRPr="005278C6">
        <w:rPr>
          <w:sz w:val="22"/>
          <w:szCs w:val="22"/>
          <w:u w:val="single"/>
        </w:rPr>
        <w:t>powiadającą tym częściom.</w:t>
      </w:r>
    </w:p>
    <w:p w14:paraId="4AACE7EB" w14:textId="5846AABC"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 xml:space="preserve">Wykonawca jest zobowiązany </w:t>
      </w:r>
      <w:r w:rsidR="00C03836">
        <w:rPr>
          <w:sz w:val="22"/>
          <w:szCs w:val="22"/>
        </w:rPr>
        <w:t xml:space="preserve">                                   </w:t>
      </w:r>
      <w:r w:rsidR="00B47F5F" w:rsidRPr="005278C6">
        <w:rPr>
          <w:sz w:val="22"/>
          <w:szCs w:val="22"/>
        </w:rPr>
        <w:t>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 xml:space="preserve">podmiotów, na rzecz których roboty te zostały wykonane, z załączeniem dowodów określających czy te roboty budowlane zostały wykonane należycie, w szczególności informacji o tym czy roboty </w:t>
      </w:r>
      <w:r w:rsidR="00574AA1" w:rsidRPr="005278C6">
        <w:rPr>
          <w:rFonts w:eastAsiaTheme="minorHAnsi"/>
          <w:sz w:val="22"/>
          <w:szCs w:val="22"/>
          <w:lang w:eastAsia="en-US"/>
        </w:rPr>
        <w:lastRenderedPageBreak/>
        <w:t>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78761BC9" w14:textId="2510D7B2" w:rsidR="00EF6638" w:rsidRPr="005278C6" w:rsidRDefault="00EF6638" w:rsidP="00EF6638">
      <w:pPr>
        <w:tabs>
          <w:tab w:val="left" w:pos="709"/>
        </w:tabs>
        <w:spacing w:line="276" w:lineRule="auto"/>
        <w:ind w:left="709"/>
        <w:jc w:val="both"/>
        <w:rPr>
          <w:rFonts w:eastAsia="Arial"/>
          <w:b/>
          <w:sz w:val="22"/>
          <w:szCs w:val="22"/>
        </w:rPr>
      </w:pPr>
      <w:bookmarkStart w:id="14" w:name="_Hlk1121487"/>
      <w:r w:rsidRPr="005278C6">
        <w:rPr>
          <w:rFonts w:eastAsia="Arial"/>
          <w:b/>
          <w:sz w:val="22"/>
          <w:szCs w:val="22"/>
        </w:rPr>
        <w:t>Wykonawca spełni warunek jeżeli wykaże że wykonał co najmniej jedną robotę budowlaną polegającą na rozbiórce budynku/ów o wartości brutto</w:t>
      </w:r>
      <w:r w:rsidR="006948FD" w:rsidRPr="005278C6">
        <w:rPr>
          <w:rFonts w:eastAsia="Arial"/>
          <w:b/>
          <w:sz w:val="22"/>
          <w:szCs w:val="22"/>
        </w:rPr>
        <w:t xml:space="preserve"> każda</w:t>
      </w:r>
      <w:r w:rsidRPr="005278C6">
        <w:rPr>
          <w:rFonts w:eastAsia="Arial"/>
          <w:b/>
          <w:sz w:val="22"/>
          <w:szCs w:val="22"/>
        </w:rPr>
        <w:t xml:space="preserve"> minimum:</w:t>
      </w:r>
    </w:p>
    <w:p w14:paraId="4EF86E60" w14:textId="43010CD6" w:rsidR="00EF6638" w:rsidRPr="005278C6" w:rsidRDefault="005228DE" w:rsidP="00EF6638">
      <w:pPr>
        <w:tabs>
          <w:tab w:val="left" w:pos="709"/>
        </w:tabs>
        <w:spacing w:line="276" w:lineRule="auto"/>
        <w:ind w:left="709"/>
        <w:jc w:val="both"/>
        <w:rPr>
          <w:rFonts w:eastAsia="Arial"/>
          <w:b/>
          <w:sz w:val="22"/>
          <w:szCs w:val="22"/>
        </w:rPr>
      </w:pPr>
      <w:r w:rsidRPr="005278C6">
        <w:rPr>
          <w:rFonts w:eastAsia="Arial"/>
          <w:b/>
          <w:sz w:val="22"/>
          <w:szCs w:val="22"/>
        </w:rPr>
        <w:t xml:space="preserve">dla </w:t>
      </w:r>
      <w:r w:rsidR="00EF6638" w:rsidRPr="005278C6">
        <w:rPr>
          <w:rFonts w:eastAsia="Arial"/>
          <w:b/>
          <w:sz w:val="22"/>
          <w:szCs w:val="22"/>
        </w:rPr>
        <w:t>częś</w:t>
      </w:r>
      <w:r w:rsidRPr="005278C6">
        <w:rPr>
          <w:rFonts w:eastAsia="Arial"/>
          <w:b/>
          <w:sz w:val="22"/>
          <w:szCs w:val="22"/>
        </w:rPr>
        <w:t>ci</w:t>
      </w:r>
      <w:r w:rsidR="00EF6638" w:rsidRPr="005278C6">
        <w:rPr>
          <w:rFonts w:eastAsia="Arial"/>
          <w:b/>
          <w:sz w:val="22"/>
          <w:szCs w:val="22"/>
        </w:rPr>
        <w:t xml:space="preserve"> 1:  </w:t>
      </w:r>
      <w:r w:rsidR="00594714">
        <w:rPr>
          <w:rFonts w:eastAsia="Arial"/>
          <w:b/>
          <w:sz w:val="22"/>
          <w:szCs w:val="22"/>
        </w:rPr>
        <w:t xml:space="preserve">   6</w:t>
      </w:r>
      <w:r w:rsidR="00EF6638" w:rsidRPr="005278C6">
        <w:rPr>
          <w:rFonts w:eastAsia="Arial"/>
          <w:b/>
          <w:sz w:val="22"/>
          <w:szCs w:val="22"/>
        </w:rPr>
        <w:t xml:space="preserve"> 000,00 zł (słownie: </w:t>
      </w:r>
      <w:r w:rsidR="00594714">
        <w:rPr>
          <w:rFonts w:eastAsia="Arial"/>
          <w:b/>
          <w:sz w:val="22"/>
          <w:szCs w:val="22"/>
        </w:rPr>
        <w:t xml:space="preserve">sześć </w:t>
      </w:r>
      <w:r w:rsidR="00EF6638" w:rsidRPr="005278C6">
        <w:rPr>
          <w:rFonts w:eastAsia="Arial"/>
          <w:b/>
          <w:sz w:val="22"/>
          <w:szCs w:val="22"/>
        </w:rPr>
        <w:t>tys</w:t>
      </w:r>
      <w:r w:rsidRPr="005278C6">
        <w:rPr>
          <w:rFonts w:eastAsia="Arial"/>
          <w:b/>
          <w:sz w:val="22"/>
          <w:szCs w:val="22"/>
        </w:rPr>
        <w:t>ięcy zł</w:t>
      </w:r>
      <w:r w:rsidR="00EF6638" w:rsidRPr="005278C6">
        <w:rPr>
          <w:rFonts w:eastAsia="Arial"/>
          <w:b/>
          <w:sz w:val="22"/>
          <w:szCs w:val="22"/>
        </w:rPr>
        <w:t>)</w:t>
      </w:r>
      <w:r w:rsidRPr="005278C6">
        <w:rPr>
          <w:rFonts w:eastAsia="Arial"/>
          <w:sz w:val="22"/>
          <w:szCs w:val="22"/>
        </w:rPr>
        <w:t>,</w:t>
      </w:r>
    </w:p>
    <w:p w14:paraId="2F47111C" w14:textId="7B65C7E0" w:rsidR="004432FA" w:rsidRPr="005278C6" w:rsidRDefault="005228DE" w:rsidP="004432FA">
      <w:pPr>
        <w:autoSpaceDE w:val="0"/>
        <w:autoSpaceDN w:val="0"/>
        <w:adjustRightInd w:val="0"/>
        <w:ind w:left="709"/>
        <w:jc w:val="both"/>
        <w:rPr>
          <w:b/>
          <w:sz w:val="22"/>
          <w:szCs w:val="22"/>
        </w:rPr>
      </w:pPr>
      <w:bookmarkStart w:id="15" w:name="_Hlk40781637"/>
      <w:r w:rsidRPr="005278C6">
        <w:rPr>
          <w:rFonts w:eastAsiaTheme="minorHAnsi"/>
          <w:b/>
          <w:sz w:val="22"/>
          <w:szCs w:val="22"/>
          <w:lang w:eastAsia="en-US"/>
        </w:rPr>
        <w:t xml:space="preserve">dla </w:t>
      </w:r>
      <w:r w:rsidR="004432FA" w:rsidRPr="005278C6">
        <w:rPr>
          <w:rFonts w:eastAsiaTheme="minorHAnsi"/>
          <w:b/>
          <w:sz w:val="22"/>
          <w:szCs w:val="22"/>
          <w:lang w:eastAsia="en-US"/>
        </w:rPr>
        <w:t>częś</w:t>
      </w:r>
      <w:r w:rsidRPr="005278C6">
        <w:rPr>
          <w:rFonts w:eastAsiaTheme="minorHAnsi"/>
          <w:b/>
          <w:sz w:val="22"/>
          <w:szCs w:val="22"/>
          <w:lang w:eastAsia="en-US"/>
        </w:rPr>
        <w:t>ci</w:t>
      </w:r>
      <w:r w:rsidR="004432FA" w:rsidRPr="005278C6">
        <w:rPr>
          <w:rFonts w:eastAsiaTheme="minorHAnsi"/>
          <w:b/>
          <w:sz w:val="22"/>
          <w:szCs w:val="22"/>
          <w:lang w:eastAsia="en-US"/>
        </w:rPr>
        <w:t xml:space="preserve"> 2</w:t>
      </w:r>
      <w:r w:rsidR="00E423F4">
        <w:rPr>
          <w:rFonts w:eastAsiaTheme="minorHAnsi"/>
          <w:b/>
          <w:sz w:val="22"/>
          <w:szCs w:val="22"/>
          <w:lang w:eastAsia="en-US"/>
        </w:rPr>
        <w:t>:</w:t>
      </w:r>
      <w:r w:rsidR="004432FA" w:rsidRPr="005278C6">
        <w:rPr>
          <w:rFonts w:eastAsiaTheme="minorHAnsi"/>
          <w:b/>
          <w:sz w:val="22"/>
          <w:szCs w:val="22"/>
          <w:lang w:eastAsia="en-US"/>
        </w:rPr>
        <w:t xml:space="preserve"> </w:t>
      </w:r>
      <w:r w:rsidR="000F5DA7">
        <w:rPr>
          <w:rFonts w:eastAsiaTheme="minorHAnsi"/>
          <w:b/>
          <w:sz w:val="22"/>
          <w:szCs w:val="22"/>
          <w:lang w:eastAsia="en-US"/>
        </w:rPr>
        <w:t>10</w:t>
      </w:r>
      <w:r w:rsidR="00EF6638" w:rsidRPr="005278C6">
        <w:rPr>
          <w:rFonts w:eastAsiaTheme="minorHAnsi"/>
          <w:b/>
          <w:sz w:val="22"/>
          <w:szCs w:val="22"/>
          <w:lang w:eastAsia="en-US"/>
        </w:rPr>
        <w:t>0</w:t>
      </w:r>
      <w:r w:rsidR="004432FA" w:rsidRPr="005278C6">
        <w:rPr>
          <w:rFonts w:eastAsiaTheme="minorHAnsi"/>
          <w:b/>
          <w:sz w:val="22"/>
          <w:szCs w:val="22"/>
          <w:lang w:eastAsia="en-US"/>
        </w:rPr>
        <w:t xml:space="preserve"> </w:t>
      </w:r>
      <w:r w:rsidR="004432FA" w:rsidRPr="005278C6">
        <w:rPr>
          <w:b/>
          <w:sz w:val="22"/>
          <w:szCs w:val="22"/>
        </w:rPr>
        <w:t>000,00 zł (</w:t>
      </w:r>
      <w:r w:rsidR="00E423F4">
        <w:rPr>
          <w:b/>
          <w:sz w:val="22"/>
          <w:szCs w:val="22"/>
        </w:rPr>
        <w:t xml:space="preserve">słownie: </w:t>
      </w:r>
      <w:r w:rsidR="00EF6638" w:rsidRPr="005278C6">
        <w:rPr>
          <w:b/>
          <w:sz w:val="22"/>
          <w:szCs w:val="22"/>
        </w:rPr>
        <w:t>s</w:t>
      </w:r>
      <w:r w:rsidR="000F5DA7">
        <w:rPr>
          <w:b/>
          <w:sz w:val="22"/>
          <w:szCs w:val="22"/>
        </w:rPr>
        <w:t>to</w:t>
      </w:r>
      <w:r w:rsidR="004432FA" w:rsidRPr="005278C6">
        <w:rPr>
          <w:b/>
          <w:sz w:val="22"/>
          <w:szCs w:val="22"/>
        </w:rPr>
        <w:t xml:space="preserve"> tysięcy zł)</w:t>
      </w:r>
      <w:r w:rsidR="000F5DA7">
        <w:rPr>
          <w:b/>
          <w:sz w:val="22"/>
          <w:szCs w:val="22"/>
        </w:rPr>
        <w:t>,</w:t>
      </w:r>
    </w:p>
    <w:bookmarkEnd w:id="14"/>
    <w:bookmarkEnd w:id="15"/>
    <w:p w14:paraId="2D8C1D44" w14:textId="77777777" w:rsidR="00EF6638" w:rsidRPr="005278C6" w:rsidRDefault="00EF6638" w:rsidP="00DE00CB">
      <w:pPr>
        <w:ind w:left="709"/>
        <w:jc w:val="both"/>
        <w:rPr>
          <w:sz w:val="22"/>
          <w:szCs w:val="22"/>
          <w:u w:val="single"/>
        </w:rPr>
      </w:pPr>
    </w:p>
    <w:p w14:paraId="3D5ADFC8" w14:textId="5B17133D" w:rsidR="00DE00CB" w:rsidRPr="005278C6" w:rsidRDefault="00DE00CB" w:rsidP="00DE00CB">
      <w:pPr>
        <w:ind w:left="709"/>
        <w:jc w:val="both"/>
        <w:rPr>
          <w:sz w:val="22"/>
          <w:szCs w:val="22"/>
          <w:u w:val="single"/>
        </w:rPr>
      </w:pPr>
      <w:r w:rsidRPr="005278C6">
        <w:rPr>
          <w:sz w:val="22"/>
          <w:szCs w:val="22"/>
          <w:u w:val="single"/>
        </w:rPr>
        <w:t xml:space="preserve">Jeżeli Wykonawca składa ofertę na więcej niż jedną część zamówienia, to winien wykazać się </w:t>
      </w:r>
      <w:r w:rsidR="005228DE" w:rsidRPr="005278C6">
        <w:rPr>
          <w:sz w:val="22"/>
          <w:szCs w:val="22"/>
          <w:u w:val="single"/>
        </w:rPr>
        <w:t>dwoma robotami budowlanymi na wartość określoną powyżej</w:t>
      </w:r>
      <w:r w:rsidRPr="005278C6">
        <w:rPr>
          <w:sz w:val="22"/>
          <w:szCs w:val="22"/>
          <w:u w:val="single"/>
        </w:rPr>
        <w:t xml:space="preserve">, przy czym roboty nie mogą się powtarzać. </w:t>
      </w:r>
    </w:p>
    <w:p w14:paraId="6247C83B" w14:textId="77777777" w:rsidR="008819ED" w:rsidRPr="005278C6" w:rsidRDefault="008819ED" w:rsidP="008819ED">
      <w:pPr>
        <w:autoSpaceDE w:val="0"/>
        <w:autoSpaceDN w:val="0"/>
        <w:adjustRightInd w:val="0"/>
        <w:ind w:left="709"/>
        <w:jc w:val="both"/>
        <w:rPr>
          <w:b/>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p w14:paraId="060ACC13" w14:textId="76437E42" w:rsidR="00F64223" w:rsidRPr="005278C6" w:rsidRDefault="007F0384" w:rsidP="006948FD">
      <w:pPr>
        <w:tabs>
          <w:tab w:val="left" w:pos="-851"/>
        </w:tabs>
        <w:ind w:left="709"/>
        <w:jc w:val="both"/>
        <w:rPr>
          <w:b/>
          <w:bCs/>
          <w:sz w:val="22"/>
          <w:szCs w:val="22"/>
        </w:rPr>
      </w:pPr>
      <w:r w:rsidRPr="005278C6">
        <w:rPr>
          <w:b/>
          <w:bCs/>
          <w:sz w:val="22"/>
          <w:szCs w:val="22"/>
        </w:rPr>
        <w:t xml:space="preserve">dla części 1: </w:t>
      </w:r>
      <w:r w:rsidR="00146BB4" w:rsidRPr="005278C6">
        <w:rPr>
          <w:b/>
          <w:sz w:val="22"/>
          <w:szCs w:val="22"/>
        </w:rPr>
        <w:t xml:space="preserve">- </w:t>
      </w:r>
      <w:r w:rsidR="003B7120" w:rsidRPr="005278C6">
        <w:rPr>
          <w:b/>
          <w:sz w:val="22"/>
          <w:szCs w:val="22"/>
        </w:rPr>
        <w:t xml:space="preserve">minimum </w:t>
      </w:r>
      <w:r w:rsidR="00120EDC" w:rsidRPr="005278C6">
        <w:rPr>
          <w:b/>
          <w:sz w:val="22"/>
          <w:szCs w:val="22"/>
        </w:rPr>
        <w:t>1 osob</w:t>
      </w:r>
      <w:r w:rsidR="004B268A" w:rsidRPr="005278C6">
        <w:rPr>
          <w:b/>
          <w:sz w:val="22"/>
          <w:szCs w:val="22"/>
        </w:rPr>
        <w:t>ę</w:t>
      </w:r>
      <w:r w:rsidR="00120EDC" w:rsidRPr="005278C6">
        <w:rPr>
          <w:b/>
          <w:sz w:val="22"/>
          <w:szCs w:val="22"/>
        </w:rPr>
        <w:t xml:space="preserve"> posiadającą </w:t>
      </w:r>
      <w:bookmarkStart w:id="16" w:name="_Hlk38966793"/>
      <w:r w:rsidR="006D76DB" w:rsidRPr="005278C6">
        <w:rPr>
          <w:b/>
          <w:sz w:val="22"/>
          <w:szCs w:val="22"/>
        </w:rPr>
        <w:t xml:space="preserve">uprawnienia budowlane do kierowania robotami </w:t>
      </w:r>
      <w:r w:rsidR="009026BF" w:rsidRPr="005278C6">
        <w:rPr>
          <w:b/>
          <w:sz w:val="22"/>
          <w:szCs w:val="22"/>
        </w:rPr>
        <w:br/>
      </w:r>
      <w:r w:rsidR="006D76DB" w:rsidRPr="005278C6">
        <w:rPr>
          <w:b/>
          <w:sz w:val="22"/>
          <w:szCs w:val="22"/>
        </w:rPr>
        <w:t xml:space="preserve">o specjalności </w:t>
      </w:r>
      <w:proofErr w:type="spellStart"/>
      <w:r w:rsidR="006D76DB" w:rsidRPr="005278C6">
        <w:rPr>
          <w:b/>
          <w:sz w:val="22"/>
          <w:szCs w:val="22"/>
        </w:rPr>
        <w:t>konstrukcyjno</w:t>
      </w:r>
      <w:proofErr w:type="spellEnd"/>
      <w:r w:rsidR="006D76DB" w:rsidRPr="005278C6">
        <w:rPr>
          <w:b/>
          <w:sz w:val="22"/>
          <w:szCs w:val="22"/>
        </w:rPr>
        <w:t>–budowlanej</w:t>
      </w:r>
      <w:r w:rsidRPr="005278C6">
        <w:rPr>
          <w:b/>
          <w:sz w:val="22"/>
          <w:szCs w:val="22"/>
        </w:rPr>
        <w:t xml:space="preserve"> bez ograniczeń</w:t>
      </w:r>
      <w:r w:rsidR="00824755" w:rsidRPr="005278C6">
        <w:rPr>
          <w:b/>
          <w:sz w:val="22"/>
          <w:szCs w:val="22"/>
        </w:rPr>
        <w:t xml:space="preserve"> </w:t>
      </w:r>
      <w:r w:rsidR="006D76DB" w:rsidRPr="005278C6">
        <w:rPr>
          <w:sz w:val="22"/>
          <w:szCs w:val="22"/>
        </w:rPr>
        <w:t xml:space="preserve">wraz z ważnym zaświadczeniem </w:t>
      </w:r>
      <w:r w:rsidR="009026BF" w:rsidRPr="005278C6">
        <w:rPr>
          <w:sz w:val="22"/>
          <w:szCs w:val="22"/>
        </w:rPr>
        <w:br/>
      </w:r>
      <w:r w:rsidR="006D76DB" w:rsidRPr="005278C6">
        <w:rPr>
          <w:sz w:val="22"/>
          <w:szCs w:val="22"/>
        </w:rPr>
        <w:t xml:space="preserve">o przynależności </w:t>
      </w:r>
      <w:r w:rsidR="00826B21" w:rsidRPr="005278C6">
        <w:rPr>
          <w:sz w:val="22"/>
          <w:szCs w:val="22"/>
        </w:rPr>
        <w:t>do właściwej izby samorządu zawodowego</w:t>
      </w:r>
      <w:r w:rsidR="006D76DB" w:rsidRPr="005278C6">
        <w:rPr>
          <w:sz w:val="22"/>
          <w:szCs w:val="22"/>
        </w:rPr>
        <w:t xml:space="preserve"> </w:t>
      </w:r>
      <w:bookmarkEnd w:id="16"/>
      <w:r w:rsidR="006D76DB" w:rsidRPr="005278C6">
        <w:rPr>
          <w:sz w:val="22"/>
          <w:szCs w:val="22"/>
        </w:rPr>
        <w:t>dla osoby pełniącej bezpośrednio obowiązki kierownika robót</w:t>
      </w:r>
      <w:r w:rsidR="006948FD" w:rsidRPr="005278C6">
        <w:rPr>
          <w:sz w:val="22"/>
          <w:szCs w:val="22"/>
        </w:rPr>
        <w:t>.</w:t>
      </w:r>
    </w:p>
    <w:p w14:paraId="261C9CB8" w14:textId="002346AC" w:rsidR="007F0384" w:rsidRDefault="007F0384" w:rsidP="006948FD">
      <w:pPr>
        <w:tabs>
          <w:tab w:val="left" w:pos="-851"/>
        </w:tabs>
        <w:ind w:left="709"/>
        <w:jc w:val="both"/>
        <w:rPr>
          <w:sz w:val="22"/>
          <w:szCs w:val="22"/>
        </w:rPr>
      </w:pPr>
      <w:r w:rsidRPr="005278C6">
        <w:rPr>
          <w:b/>
          <w:sz w:val="22"/>
          <w:szCs w:val="22"/>
        </w:rPr>
        <w:t xml:space="preserve">dla części 2: - minimum 1 osobę posiadającą uprawnienia budowlane do kierowania robotami </w:t>
      </w:r>
      <w:r w:rsidRPr="005278C6">
        <w:rPr>
          <w:b/>
          <w:sz w:val="22"/>
          <w:szCs w:val="22"/>
        </w:rPr>
        <w:br/>
        <w:t>o</w:t>
      </w:r>
      <w:r w:rsidR="006948FD" w:rsidRPr="005278C6">
        <w:rPr>
          <w:b/>
          <w:sz w:val="22"/>
          <w:szCs w:val="22"/>
        </w:rPr>
        <w:t xml:space="preserve"> </w:t>
      </w:r>
      <w:r w:rsidRPr="005278C6">
        <w:rPr>
          <w:b/>
          <w:sz w:val="22"/>
          <w:szCs w:val="22"/>
        </w:rPr>
        <w:t xml:space="preserve">specjalności </w:t>
      </w:r>
      <w:proofErr w:type="spellStart"/>
      <w:r w:rsidRPr="005278C6">
        <w:rPr>
          <w:b/>
          <w:sz w:val="22"/>
          <w:szCs w:val="22"/>
        </w:rPr>
        <w:t>konstrukcyjno</w:t>
      </w:r>
      <w:proofErr w:type="spellEnd"/>
      <w:r w:rsidRPr="005278C6">
        <w:rPr>
          <w:b/>
          <w:sz w:val="22"/>
          <w:szCs w:val="22"/>
        </w:rPr>
        <w:t>–budowlanej</w:t>
      </w:r>
      <w:r w:rsidR="00BC5C26">
        <w:rPr>
          <w:b/>
          <w:sz w:val="22"/>
          <w:szCs w:val="22"/>
        </w:rPr>
        <w:t xml:space="preserve"> bez ograniczeń</w:t>
      </w:r>
      <w:r w:rsidRPr="005278C6">
        <w:rPr>
          <w:b/>
          <w:sz w:val="22"/>
          <w:szCs w:val="22"/>
        </w:rPr>
        <w:t xml:space="preserve"> </w:t>
      </w:r>
      <w:r w:rsidRPr="005278C6">
        <w:rPr>
          <w:sz w:val="22"/>
          <w:szCs w:val="22"/>
        </w:rPr>
        <w:t xml:space="preserve">wraz z ważnym zaświadczeniem </w:t>
      </w:r>
      <w:r w:rsidRPr="005278C6">
        <w:rPr>
          <w:sz w:val="22"/>
          <w:szCs w:val="22"/>
        </w:rPr>
        <w:br/>
        <w:t>o przynależności do właściwej izby samorządu zawodowego dla osoby pełniącej bezpośrednio obowiązki kierownika robót.</w:t>
      </w:r>
    </w:p>
    <w:p w14:paraId="645AEA81" w14:textId="77777777" w:rsidR="00BC5C26" w:rsidRPr="005278C6" w:rsidRDefault="00BC5C26" w:rsidP="006948FD">
      <w:pPr>
        <w:tabs>
          <w:tab w:val="left" w:pos="-851"/>
        </w:tabs>
        <w:ind w:left="709"/>
        <w:jc w:val="both"/>
        <w:rPr>
          <w:b/>
          <w:sz w:val="22"/>
          <w:szCs w:val="22"/>
        </w:rPr>
      </w:pPr>
    </w:p>
    <w:p w14:paraId="4C55BF25" w14:textId="733E11EA" w:rsidR="007F0384" w:rsidRPr="005278C6" w:rsidRDefault="006948FD" w:rsidP="004D474F">
      <w:pPr>
        <w:tabs>
          <w:tab w:val="left" w:pos="-851"/>
        </w:tabs>
        <w:ind w:left="709"/>
        <w:jc w:val="both"/>
        <w:rPr>
          <w:sz w:val="22"/>
          <w:szCs w:val="22"/>
        </w:rPr>
      </w:pPr>
      <w:r w:rsidRPr="005278C6">
        <w:rPr>
          <w:sz w:val="22"/>
          <w:szCs w:val="22"/>
        </w:rPr>
        <w:t xml:space="preserve">W przypadku, gdy wykonawca składa ofertę </w:t>
      </w:r>
      <w:r w:rsidRPr="00BC1A0F">
        <w:rPr>
          <w:sz w:val="22"/>
          <w:szCs w:val="22"/>
        </w:rPr>
        <w:t xml:space="preserve">na </w:t>
      </w:r>
      <w:r w:rsidR="00BC1A0F">
        <w:rPr>
          <w:sz w:val="22"/>
          <w:szCs w:val="22"/>
        </w:rPr>
        <w:t xml:space="preserve">2 </w:t>
      </w:r>
      <w:r w:rsidRPr="00BC1A0F">
        <w:rPr>
          <w:sz w:val="22"/>
          <w:szCs w:val="22"/>
        </w:rPr>
        <w:t>części zamówienia</w:t>
      </w:r>
      <w:r w:rsidRPr="005278C6">
        <w:rPr>
          <w:sz w:val="22"/>
          <w:szCs w:val="22"/>
        </w:rPr>
        <w:t xml:space="preserve">, wystarczy, gdy będzie dysponował 1 osobą posiadającą </w:t>
      </w:r>
      <w:r w:rsidRPr="005278C6">
        <w:rPr>
          <w:b/>
          <w:sz w:val="22"/>
          <w:szCs w:val="22"/>
        </w:rPr>
        <w:t xml:space="preserve">uprawnienia budowlane do kierowania robotami </w:t>
      </w:r>
      <w:r w:rsidRPr="005278C6">
        <w:rPr>
          <w:b/>
          <w:sz w:val="22"/>
          <w:szCs w:val="22"/>
        </w:rPr>
        <w:br/>
        <w:t xml:space="preserve">o specjalności </w:t>
      </w:r>
      <w:proofErr w:type="spellStart"/>
      <w:r w:rsidRPr="005278C6">
        <w:rPr>
          <w:b/>
          <w:sz w:val="22"/>
          <w:szCs w:val="22"/>
        </w:rPr>
        <w:t>konstrukcyjno</w:t>
      </w:r>
      <w:proofErr w:type="spellEnd"/>
      <w:r w:rsidRPr="005278C6">
        <w:rPr>
          <w:b/>
          <w:sz w:val="22"/>
          <w:szCs w:val="22"/>
        </w:rPr>
        <w:t xml:space="preserve">–budowlanej bez ograniczeń </w:t>
      </w:r>
      <w:r w:rsidRPr="005278C6">
        <w:rPr>
          <w:sz w:val="22"/>
          <w:szCs w:val="22"/>
        </w:rPr>
        <w:t xml:space="preserve">wraz z ważnym zaświadczeniem </w:t>
      </w:r>
      <w:r w:rsidRPr="005278C6">
        <w:rPr>
          <w:sz w:val="22"/>
          <w:szCs w:val="22"/>
        </w:rPr>
        <w:br/>
        <w:t>o przynależności do właściwej izby samorządu zawodowego</w:t>
      </w:r>
    </w:p>
    <w:p w14:paraId="27F03650" w14:textId="2857C90B" w:rsidR="009026BF" w:rsidRPr="005278C6" w:rsidRDefault="00525367" w:rsidP="002822DC">
      <w:pPr>
        <w:tabs>
          <w:tab w:val="left" w:pos="-851"/>
        </w:tabs>
        <w:spacing w:after="120"/>
        <w:jc w:val="both"/>
        <w:rPr>
          <w:sz w:val="22"/>
          <w:szCs w:val="22"/>
        </w:rPr>
      </w:pPr>
      <w:r w:rsidRPr="005278C6">
        <w:rPr>
          <w:sz w:val="22"/>
          <w:szCs w:val="22"/>
        </w:rPr>
        <w:t xml:space="preserve">             </w:t>
      </w:r>
      <w:r w:rsidR="00A00FE9"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00A00FE9" w:rsidRPr="005278C6">
        <w:rPr>
          <w:sz w:val="22"/>
          <w:szCs w:val="22"/>
        </w:rPr>
        <w:t>.</w:t>
      </w:r>
      <w:r w:rsidR="000F78AA" w:rsidRPr="005278C6">
        <w:rPr>
          <w:sz w:val="22"/>
          <w:szCs w:val="22"/>
        </w:rPr>
        <w:t xml:space="preserve"> </w:t>
      </w:r>
    </w:p>
    <w:p w14:paraId="4560526F" w14:textId="77777777" w:rsidR="006D76DB" w:rsidRPr="005278C6" w:rsidRDefault="006D76DB" w:rsidP="00A101F3">
      <w:pPr>
        <w:tabs>
          <w:tab w:val="num" w:pos="-993"/>
          <w:tab w:val="left" w:pos="-851"/>
        </w:tabs>
        <w:ind w:left="709"/>
        <w:jc w:val="both"/>
        <w:rPr>
          <w:b/>
          <w:bCs/>
          <w:sz w:val="22"/>
          <w:szCs w:val="22"/>
        </w:rPr>
      </w:pPr>
      <w:r w:rsidRPr="005278C6">
        <w:rPr>
          <w:b/>
          <w:bCs/>
          <w:sz w:val="22"/>
          <w:szCs w:val="22"/>
        </w:rPr>
        <w:t xml:space="preserve">Przed podpisaniem umowy Wykonawca jest zobowiązany przedstawić w/w dokumenty lub kserokopie dokumentów poświadczonych za zgodność z oryginałem. </w:t>
      </w:r>
    </w:p>
    <w:p w14:paraId="19B19B8B" w14:textId="07F6782B" w:rsidR="006D76DB" w:rsidRPr="005278C6"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5278C6">
        <w:rPr>
          <w:rFonts w:ascii="Times New Roman" w:hAnsi="Times New Roman"/>
          <w:b/>
          <w:bCs/>
          <w:sz w:val="22"/>
          <w:szCs w:val="22"/>
        </w:rPr>
        <w:t>UWAGA:</w:t>
      </w:r>
      <w:r w:rsidRPr="005278C6">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w:t>
      </w:r>
      <w:r w:rsidR="00E971EE">
        <w:rPr>
          <w:rFonts w:ascii="Times New Roman" w:hAnsi="Times New Roman"/>
          <w:sz w:val="22"/>
          <w:szCs w:val="22"/>
        </w:rPr>
        <w:t xml:space="preserve"> </w:t>
      </w:r>
      <w:r w:rsidRPr="005278C6">
        <w:rPr>
          <w:rFonts w:ascii="Times New Roman" w:hAnsi="Times New Roman"/>
          <w:sz w:val="22"/>
          <w:szCs w:val="22"/>
        </w:rPr>
        <w:t>r. Prawo budowlane (</w:t>
      </w:r>
      <w:proofErr w:type="spellStart"/>
      <w:r w:rsidRPr="005278C6">
        <w:rPr>
          <w:rFonts w:ascii="Times New Roman" w:hAnsi="Times New Roman"/>
          <w:sz w:val="22"/>
          <w:szCs w:val="22"/>
        </w:rPr>
        <w:t>t.j</w:t>
      </w:r>
      <w:proofErr w:type="spellEnd"/>
      <w:r w:rsidRPr="005278C6">
        <w:rPr>
          <w:rFonts w:ascii="Times New Roman" w:hAnsi="Times New Roman"/>
          <w:sz w:val="22"/>
          <w:szCs w:val="22"/>
        </w:rPr>
        <w:t xml:space="preserve">. Dz.U. z </w:t>
      </w:r>
      <w:r w:rsidR="003F201B" w:rsidRPr="005278C6">
        <w:rPr>
          <w:rFonts w:ascii="Times New Roman" w:hAnsi="Times New Roman"/>
          <w:sz w:val="22"/>
          <w:szCs w:val="22"/>
        </w:rPr>
        <w:t>201</w:t>
      </w:r>
      <w:r w:rsidR="00A439A6" w:rsidRPr="005278C6">
        <w:rPr>
          <w:rFonts w:ascii="Times New Roman" w:hAnsi="Times New Roman"/>
          <w:sz w:val="22"/>
          <w:szCs w:val="22"/>
        </w:rPr>
        <w:t>9</w:t>
      </w:r>
      <w:r w:rsidR="00E971EE">
        <w:rPr>
          <w:rFonts w:ascii="Times New Roman" w:hAnsi="Times New Roman"/>
          <w:sz w:val="22"/>
          <w:szCs w:val="22"/>
        </w:rPr>
        <w:t xml:space="preserve"> </w:t>
      </w:r>
      <w:r w:rsidRPr="005278C6">
        <w:rPr>
          <w:rFonts w:ascii="Times New Roman" w:hAnsi="Times New Roman"/>
          <w:sz w:val="22"/>
          <w:szCs w:val="22"/>
        </w:rPr>
        <w:t xml:space="preserve">r. poz. </w:t>
      </w:r>
      <w:r w:rsidR="003F201B" w:rsidRPr="005278C6">
        <w:rPr>
          <w:rFonts w:ascii="Times New Roman" w:hAnsi="Times New Roman"/>
          <w:sz w:val="22"/>
          <w:szCs w:val="22"/>
        </w:rPr>
        <w:t>1</w:t>
      </w:r>
      <w:r w:rsidR="00A439A6" w:rsidRPr="005278C6">
        <w:rPr>
          <w:rFonts w:ascii="Times New Roman" w:hAnsi="Times New Roman"/>
          <w:sz w:val="22"/>
          <w:szCs w:val="22"/>
        </w:rPr>
        <w:t>186</w:t>
      </w:r>
      <w:r w:rsidR="009061C5" w:rsidRPr="005278C6">
        <w:rPr>
          <w:rFonts w:ascii="Times New Roman" w:hAnsi="Times New Roman"/>
          <w:sz w:val="22"/>
          <w:szCs w:val="22"/>
        </w:rPr>
        <w:t xml:space="preserve"> z </w:t>
      </w:r>
      <w:proofErr w:type="spellStart"/>
      <w:r w:rsidR="009061C5" w:rsidRPr="005278C6">
        <w:rPr>
          <w:rFonts w:ascii="Times New Roman" w:hAnsi="Times New Roman"/>
          <w:sz w:val="22"/>
          <w:szCs w:val="22"/>
        </w:rPr>
        <w:t>późn</w:t>
      </w:r>
      <w:proofErr w:type="spellEnd"/>
      <w:r w:rsidR="009061C5" w:rsidRPr="005278C6">
        <w:rPr>
          <w:rFonts w:ascii="Times New Roman" w:hAnsi="Times New Roman"/>
          <w:sz w:val="22"/>
          <w:szCs w:val="22"/>
        </w:rPr>
        <w:t>. zm.</w:t>
      </w:r>
      <w:r w:rsidRPr="005278C6">
        <w:rPr>
          <w:rFonts w:ascii="Times New Roman" w:hAnsi="Times New Roman"/>
          <w:sz w:val="22"/>
          <w:szCs w:val="22"/>
        </w:rPr>
        <w:t>) oraz rozporządzeniem Min</w:t>
      </w:r>
      <w:r w:rsidR="009061C5" w:rsidRPr="005278C6">
        <w:rPr>
          <w:rFonts w:ascii="Times New Roman" w:hAnsi="Times New Roman"/>
          <w:sz w:val="22"/>
          <w:szCs w:val="22"/>
        </w:rPr>
        <w:t>istra Infrastruktury i </w:t>
      </w:r>
      <w:r w:rsidRPr="005278C6">
        <w:rPr>
          <w:rFonts w:ascii="Times New Roman" w:hAnsi="Times New Roman"/>
          <w:sz w:val="22"/>
          <w:szCs w:val="22"/>
        </w:rPr>
        <w:t>Rozwoju z dnia 11 września 2014</w:t>
      </w:r>
      <w:r w:rsidR="00E971EE">
        <w:rPr>
          <w:rFonts w:ascii="Times New Roman" w:hAnsi="Times New Roman"/>
          <w:sz w:val="22"/>
          <w:szCs w:val="22"/>
        </w:rPr>
        <w:t xml:space="preserve"> </w:t>
      </w:r>
      <w:r w:rsidRPr="005278C6">
        <w:rPr>
          <w:rFonts w:ascii="Times New Roman" w:hAnsi="Times New Roman"/>
          <w:sz w:val="22"/>
          <w:szCs w:val="22"/>
        </w:rPr>
        <w:t>r. w sprawie samodzielnych funkcji technicznych w budownictwie (Dz.U. z 2014</w:t>
      </w:r>
      <w:r w:rsidR="00E971EE">
        <w:rPr>
          <w:rFonts w:ascii="Times New Roman" w:hAnsi="Times New Roman"/>
          <w:sz w:val="22"/>
          <w:szCs w:val="22"/>
        </w:rPr>
        <w:t xml:space="preserve"> </w:t>
      </w:r>
      <w:r w:rsidRPr="005278C6">
        <w:rPr>
          <w:rFonts w:ascii="Times New Roman" w:hAnsi="Times New Roman"/>
          <w:sz w:val="22"/>
          <w:szCs w:val="22"/>
        </w:rPr>
        <w:t>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051728ED" w14:textId="46126E6B" w:rsidR="00F511C2" w:rsidRPr="005278C6" w:rsidRDefault="00BE3913" w:rsidP="00594714">
      <w:pPr>
        <w:pStyle w:val="Tekstpodstawowy2"/>
        <w:ind w:left="709" w:hanging="709"/>
        <w:rPr>
          <w:b w:val="0"/>
          <w:sz w:val="22"/>
          <w:szCs w:val="22"/>
        </w:rPr>
      </w:pPr>
      <w:r w:rsidRPr="005278C6">
        <w:rPr>
          <w:b w:val="0"/>
          <w:sz w:val="22"/>
          <w:szCs w:val="22"/>
        </w:rPr>
        <w:t>7.3.</w:t>
      </w:r>
      <w:r w:rsidRPr="005278C6">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32986BBC"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 xml:space="preserve">który w sposób zawiniony poważnie naruszył obowiązki zawodowe, co podważa jego uczciwość, </w:t>
      </w:r>
      <w:r w:rsidR="00BF2571">
        <w:rPr>
          <w:bCs/>
          <w:sz w:val="22"/>
          <w:szCs w:val="22"/>
        </w:rPr>
        <w:t xml:space="preserve">                </w:t>
      </w:r>
      <w:r w:rsidRPr="005278C6">
        <w:rPr>
          <w:bCs/>
          <w:sz w:val="22"/>
          <w:szCs w:val="22"/>
        </w:rPr>
        <w:t>w 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15FA84E4" w:rsidR="008B054F" w:rsidRPr="005278C6" w:rsidRDefault="008B054F" w:rsidP="00E971EE">
      <w:pPr>
        <w:spacing w:before="120"/>
        <w:ind w:left="709" w:hanging="425"/>
        <w:jc w:val="both"/>
        <w:rPr>
          <w:bCs/>
          <w:sz w:val="22"/>
          <w:szCs w:val="22"/>
        </w:rPr>
      </w:pPr>
      <w:r w:rsidRPr="005278C6">
        <w:rPr>
          <w:sz w:val="22"/>
          <w:szCs w:val="22"/>
        </w:rPr>
        <w:lastRenderedPageBreak/>
        <w:t>2)</w:t>
      </w:r>
      <w:r w:rsidRPr="005278C6">
        <w:rPr>
          <w:sz w:val="22"/>
          <w:szCs w:val="22"/>
        </w:rPr>
        <w:tab/>
      </w:r>
      <w:r w:rsidRPr="005278C6">
        <w:rPr>
          <w:bCs/>
          <w:sz w:val="22"/>
          <w:szCs w:val="22"/>
        </w:rPr>
        <w:t xml:space="preserve">który, z przyczyn leżących po jego stronie, nie wykonał albo nienależycie wykonał w istotnym stopniu wcześniejszą umowę w sprawie zamówienia publicznego lub umowę koncesji, zawartą </w:t>
      </w:r>
      <w:r w:rsidR="00BF2571">
        <w:rPr>
          <w:bCs/>
          <w:sz w:val="22"/>
          <w:szCs w:val="22"/>
        </w:rPr>
        <w:t xml:space="preserve">                        </w:t>
      </w:r>
      <w:r w:rsidRPr="005278C6">
        <w:rPr>
          <w:bCs/>
          <w:sz w:val="22"/>
          <w:szCs w:val="22"/>
        </w:rPr>
        <w:t xml:space="preserve">z zamawiającym, o którym mowa w art. 3 ust. 1 pkt. 1–4 ustawy </w:t>
      </w:r>
      <w:proofErr w:type="spellStart"/>
      <w:r w:rsidRPr="005278C6">
        <w:rPr>
          <w:bCs/>
          <w:sz w:val="22"/>
          <w:szCs w:val="22"/>
        </w:rPr>
        <w:t>Pzp</w:t>
      </w:r>
      <w:proofErr w:type="spellEnd"/>
      <w:r w:rsidRPr="005278C6">
        <w:rPr>
          <w:bCs/>
          <w:sz w:val="22"/>
          <w:szCs w:val="22"/>
        </w:rPr>
        <w:t>, co doprowadziło</w:t>
      </w:r>
      <w:r w:rsidR="00E971EE">
        <w:rPr>
          <w:bCs/>
          <w:sz w:val="22"/>
          <w:szCs w:val="22"/>
        </w:rPr>
        <w:t xml:space="preserve">                                    </w:t>
      </w:r>
      <w:r w:rsidRPr="005278C6">
        <w:rPr>
          <w:bCs/>
          <w:sz w:val="22"/>
          <w:szCs w:val="22"/>
        </w:rPr>
        <w:t xml:space="preserve">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2192F9C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 xml:space="preserve">może przedstawić dowody na to, że podjęte przez niego środki są wystarczające </w:t>
      </w:r>
      <w:r w:rsidR="00E971EE">
        <w:rPr>
          <w:b w:val="0"/>
          <w:sz w:val="22"/>
          <w:szCs w:val="22"/>
        </w:rPr>
        <w:t xml:space="preserve">                   </w:t>
      </w:r>
      <w:r w:rsidRPr="005278C6">
        <w:rPr>
          <w:b w:val="0"/>
          <w:sz w:val="22"/>
          <w:szCs w:val="22"/>
        </w:rPr>
        <w:t xml:space="preserve">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w:t>
      </w:r>
      <w:r w:rsidR="00E971EE">
        <w:rPr>
          <w:b w:val="0"/>
          <w:sz w:val="22"/>
          <w:szCs w:val="22"/>
        </w:rPr>
        <w:t xml:space="preserve">                         </w:t>
      </w:r>
      <w:r w:rsidRPr="005278C6">
        <w:rPr>
          <w:b w:val="0"/>
          <w:sz w:val="22"/>
          <w:szCs w:val="22"/>
        </w:rPr>
        <w:t>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29037D59"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 xml:space="preserve">Wykonawca nie podlega wykluczeniu, jeżeli zamawiający, uwzględniając wagę i szczególne okoliczności czynu wykonawcy, uzna za wystarczające dowody przedstawione na podstawie pkt </w:t>
      </w:r>
      <w:r w:rsidR="00E971EE">
        <w:rPr>
          <w:b w:val="0"/>
          <w:sz w:val="22"/>
          <w:szCs w:val="22"/>
        </w:rPr>
        <w:t xml:space="preserve">                 </w:t>
      </w:r>
      <w:r w:rsidRPr="00BE0DF3">
        <w:rPr>
          <w:b w:val="0"/>
          <w:sz w:val="22"/>
          <w:szCs w:val="22"/>
        </w:rPr>
        <w:t>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30B747EF"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w:t>
      </w:r>
      <w:r w:rsidR="00E971EE">
        <w:rPr>
          <w:b w:val="0"/>
          <w:sz w:val="22"/>
          <w:szCs w:val="22"/>
          <w:highlight w:val="yellow"/>
        </w:rPr>
        <w:t xml:space="preserve">                   </w:t>
      </w:r>
      <w:r w:rsidR="00FA6A07" w:rsidRPr="005278C6">
        <w:rPr>
          <w:b w:val="0"/>
          <w:sz w:val="22"/>
          <w:szCs w:val="22"/>
          <w:highlight w:val="yellow"/>
        </w:rPr>
        <w:t xml:space="preserve">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5117DE99"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w:t>
      </w:r>
      <w:r w:rsidR="00BF2571">
        <w:rPr>
          <w:b w:val="0"/>
          <w:sz w:val="22"/>
          <w:szCs w:val="22"/>
        </w:rPr>
        <w:t xml:space="preserve">                           </w:t>
      </w:r>
      <w:r w:rsidR="00FA6A07" w:rsidRPr="005278C6">
        <w:rPr>
          <w:b w:val="0"/>
          <w:sz w:val="22"/>
          <w:szCs w:val="22"/>
        </w:rPr>
        <w:t xml:space="preserve">1 ustawy </w:t>
      </w:r>
      <w:proofErr w:type="spellStart"/>
      <w:r w:rsidR="00FA6A07" w:rsidRPr="005278C6">
        <w:rPr>
          <w:b w:val="0"/>
          <w:sz w:val="22"/>
          <w:szCs w:val="22"/>
        </w:rPr>
        <w:t>Pzp</w:t>
      </w:r>
      <w:proofErr w:type="spellEnd"/>
      <w:r w:rsidR="00FA6A07" w:rsidRPr="005278C6">
        <w:rPr>
          <w:b w:val="0"/>
          <w:sz w:val="22"/>
          <w:szCs w:val="22"/>
        </w:rPr>
        <w:t>.</w:t>
      </w:r>
    </w:p>
    <w:p w14:paraId="3786D308" w14:textId="5EED815C"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w:t>
      </w:r>
      <w:r w:rsidR="00E971EE">
        <w:rPr>
          <w:b w:val="0"/>
          <w:sz w:val="22"/>
          <w:szCs w:val="22"/>
        </w:rPr>
        <w:t xml:space="preserve">                       </w:t>
      </w:r>
      <w:r w:rsidR="00FA6A07" w:rsidRPr="00CD7C56">
        <w:rPr>
          <w:b w:val="0"/>
          <w:sz w:val="22"/>
          <w:szCs w:val="22"/>
        </w:rPr>
        <w:t>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4D474F">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1D39D06B" w:rsidR="00D60613" w:rsidRPr="005278C6" w:rsidRDefault="00EB2E1B" w:rsidP="00236106">
      <w:pPr>
        <w:pStyle w:val="Tekstpodstawowy2"/>
        <w:numPr>
          <w:ilvl w:val="0"/>
          <w:numId w:val="2"/>
        </w:numPr>
        <w:rPr>
          <w:b w:val="0"/>
          <w:sz w:val="22"/>
          <w:szCs w:val="22"/>
        </w:rPr>
      </w:pPr>
      <w:r w:rsidRPr="005278C6">
        <w:rPr>
          <w:b w:val="0"/>
          <w:sz w:val="22"/>
          <w:szCs w:val="22"/>
        </w:rPr>
        <w:lastRenderedPageBreak/>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w:t>
      </w:r>
      <w:r w:rsidR="00BF2571">
        <w:rPr>
          <w:b w:val="0"/>
          <w:sz w:val="22"/>
          <w:szCs w:val="22"/>
        </w:rPr>
        <w:t xml:space="preserve">                        </w:t>
      </w:r>
      <w:r w:rsidRPr="005278C6">
        <w:rPr>
          <w:b w:val="0"/>
          <w:sz w:val="22"/>
          <w:szCs w:val="22"/>
        </w:rPr>
        <w:t xml:space="preserve">z 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p>
    <w:p w14:paraId="3CC98DA3" w14:textId="77777777"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p>
    <w:p w14:paraId="1B4B8C32" w14:textId="77777777"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p>
    <w:p w14:paraId="3C4E15CF" w14:textId="7777777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342967C6" w14:textId="0597D45C" w:rsidR="00BE0DF3" w:rsidRPr="005278C6" w:rsidRDefault="008F535A" w:rsidP="00594714">
      <w:pPr>
        <w:pStyle w:val="Tekstpodstawowy2"/>
        <w:ind w:left="851" w:hanging="851"/>
        <w:rPr>
          <w:b w:val="0"/>
          <w:sz w:val="22"/>
          <w:szCs w:val="22"/>
        </w:rPr>
      </w:pPr>
      <w:r w:rsidRPr="005278C6">
        <w:rPr>
          <w:b w:val="0"/>
          <w:sz w:val="22"/>
          <w:szCs w:val="22"/>
        </w:rPr>
        <w:t>9.6</w:t>
      </w:r>
      <w:r w:rsidR="0019214A" w:rsidRPr="005278C6">
        <w:rPr>
          <w:b w:val="0"/>
          <w:sz w:val="22"/>
          <w:szCs w:val="22"/>
        </w:rPr>
        <w:t>.1.4</w:t>
      </w:r>
      <w:r w:rsidR="0019214A" w:rsidRPr="005278C6">
        <w:rPr>
          <w:b w:val="0"/>
          <w:sz w:val="22"/>
          <w:szCs w:val="22"/>
        </w:rPr>
        <w:tab/>
        <w:t>Jeżeli treść informacji przekazanych przez wykonawcę odpowiada zakresowi informacji, których zamawiający wymaga poprzez żądanie dokumentów</w:t>
      </w:r>
      <w:r w:rsidR="009E6166" w:rsidRPr="005278C6">
        <w:rPr>
          <w:b w:val="0"/>
          <w:bCs w:val="0"/>
          <w:sz w:val="22"/>
          <w:szCs w:val="22"/>
        </w:rPr>
        <w:t xml:space="preserve"> potwierdzających </w:t>
      </w:r>
      <w:r w:rsidR="009E6166" w:rsidRPr="005278C6">
        <w:rPr>
          <w:b w:val="0"/>
          <w:sz w:val="22"/>
          <w:szCs w:val="22"/>
        </w:rPr>
        <w:t>spełnianie przez wykonawcę warunków udziału w postępowaniu oraz brak podstaw wykluczenia</w:t>
      </w:r>
      <w:r w:rsidR="0019214A" w:rsidRPr="005278C6">
        <w:rPr>
          <w:b w:val="0"/>
          <w:sz w:val="22"/>
          <w:szCs w:val="22"/>
        </w:rPr>
        <w:t xml:space="preserve">,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w:t>
      </w:r>
      <w:r w:rsidR="00E971EE">
        <w:rPr>
          <w:b w:val="0"/>
          <w:sz w:val="22"/>
          <w:szCs w:val="22"/>
        </w:rPr>
        <w:t xml:space="preserve">                           </w:t>
      </w:r>
      <w:r w:rsidR="0019214A" w:rsidRPr="005278C6">
        <w:rPr>
          <w:b w:val="0"/>
          <w:sz w:val="22"/>
          <w:szCs w:val="22"/>
        </w:rPr>
        <w:t>na których zdolnościach lub sytuacji wykonawca polega na zasadach określonych w</w:t>
      </w:r>
      <w:r w:rsidR="00280C92" w:rsidRPr="005278C6">
        <w:rPr>
          <w:b w:val="0"/>
          <w:sz w:val="22"/>
          <w:szCs w:val="22"/>
        </w:rPr>
        <w:t> </w:t>
      </w:r>
      <w:r w:rsidR="0019214A" w:rsidRPr="005278C6">
        <w:rPr>
          <w:b w:val="0"/>
          <w:sz w:val="22"/>
          <w:szCs w:val="22"/>
        </w:rPr>
        <w:t>art. 22a ustawy</w:t>
      </w:r>
      <w:r w:rsidR="009E6166" w:rsidRPr="005278C6">
        <w:rPr>
          <w:b w:val="0"/>
          <w:sz w:val="22"/>
          <w:szCs w:val="22"/>
        </w:rPr>
        <w:t xml:space="preserve"> </w:t>
      </w:r>
      <w:proofErr w:type="spellStart"/>
      <w:r w:rsidR="009E6166" w:rsidRPr="005278C6">
        <w:rPr>
          <w:b w:val="0"/>
          <w:sz w:val="22"/>
          <w:szCs w:val="22"/>
        </w:rPr>
        <w:t>Pzp</w:t>
      </w:r>
      <w:proofErr w:type="spellEnd"/>
      <w:r w:rsidR="0019214A" w:rsidRPr="005278C6">
        <w:rPr>
          <w:b w:val="0"/>
          <w:sz w:val="22"/>
          <w:szCs w:val="22"/>
        </w:rPr>
        <w:t>.</w:t>
      </w: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3C7687D9"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w:t>
      </w:r>
      <w:r w:rsidR="00E971EE">
        <w:rPr>
          <w:b w:val="0"/>
          <w:iCs/>
          <w:sz w:val="22"/>
          <w:szCs w:val="22"/>
        </w:rPr>
        <w:t xml:space="preserve">                                            </w:t>
      </w:r>
      <w:r w:rsidRPr="005278C6">
        <w:rPr>
          <w:b w:val="0"/>
          <w:iCs/>
          <w:sz w:val="22"/>
          <w:szCs w:val="22"/>
        </w:rPr>
        <w:t xml:space="preserve">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6BBE4470"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xml:space="preserve">, w szczególności przedstawiając zobowiązanie tych podmiotów do oddania </w:t>
      </w:r>
      <w:r w:rsidR="00E971EE">
        <w:rPr>
          <w:iCs/>
          <w:sz w:val="22"/>
          <w:szCs w:val="22"/>
        </w:rPr>
        <w:t xml:space="preserve">                           </w:t>
      </w:r>
      <w:r w:rsidRPr="005278C6">
        <w:rPr>
          <w:iCs/>
          <w:sz w:val="22"/>
          <w:szCs w:val="22"/>
        </w:rPr>
        <w:t>mu</w:t>
      </w:r>
      <w:r w:rsidR="00E971EE">
        <w:rPr>
          <w:iCs/>
          <w:sz w:val="22"/>
          <w:szCs w:val="22"/>
        </w:rPr>
        <w:t xml:space="preserve"> </w:t>
      </w:r>
      <w:r w:rsidRPr="005278C6">
        <w:rPr>
          <w:iCs/>
          <w:sz w:val="22"/>
          <w:szCs w:val="22"/>
        </w:rPr>
        <w:t>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53330862"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W odniesieniu do warunków dotyczących doświadczenia,</w:t>
      </w:r>
      <w:r w:rsidR="00BF2571">
        <w:rPr>
          <w:b w:val="0"/>
          <w:iCs/>
          <w:sz w:val="22"/>
          <w:szCs w:val="22"/>
        </w:rPr>
        <w:t xml:space="preserve"> </w:t>
      </w:r>
      <w:r w:rsidRPr="005278C6">
        <w:rPr>
          <w:b w:val="0"/>
          <w:iCs/>
          <w:sz w:val="22"/>
          <w:szCs w:val="22"/>
        </w:rPr>
        <w:t xml:space="preserve">wykonawcy mogą polegać </w:t>
      </w:r>
      <w:r w:rsidR="00E971EE">
        <w:rPr>
          <w:b w:val="0"/>
          <w:iCs/>
          <w:sz w:val="22"/>
          <w:szCs w:val="22"/>
        </w:rPr>
        <w:t xml:space="preserve">                                      </w:t>
      </w:r>
      <w:r w:rsidRPr="005278C6">
        <w:rPr>
          <w:b w:val="0"/>
          <w:iCs/>
          <w:sz w:val="22"/>
          <w:szCs w:val="22"/>
        </w:rPr>
        <w:t xml:space="preserve">na zdolnościach innych podmiotów, jeśli podmioty te zrealizują </w:t>
      </w:r>
      <w:r w:rsidR="008C4278" w:rsidRPr="005278C6">
        <w:rPr>
          <w:b w:val="0"/>
          <w:iCs/>
          <w:sz w:val="22"/>
          <w:szCs w:val="22"/>
        </w:rPr>
        <w:t>roboty budowlane</w:t>
      </w:r>
      <w:r w:rsidRPr="005278C6">
        <w:rPr>
          <w:b w:val="0"/>
          <w:iCs/>
          <w:sz w:val="22"/>
          <w:szCs w:val="22"/>
        </w:rPr>
        <w:t>, do realizacji których 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3C6FD28B"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xml:space="preserve">, podmiotu, </w:t>
      </w:r>
      <w:r w:rsidR="00E971EE">
        <w:rPr>
          <w:b w:val="0"/>
          <w:iCs/>
          <w:sz w:val="22"/>
          <w:szCs w:val="22"/>
        </w:rPr>
        <w:t xml:space="preserve">                     </w:t>
      </w:r>
      <w:r w:rsidRPr="005278C6">
        <w:rPr>
          <w:b w:val="0"/>
          <w:iCs/>
          <w:sz w:val="22"/>
          <w:szCs w:val="22"/>
        </w:rPr>
        <w:t>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7F192A">
      <w:pPr>
        <w:pStyle w:val="Tekstpodstawowy2"/>
        <w:tabs>
          <w:tab w:val="left" w:pos="1134"/>
        </w:tabs>
        <w:ind w:left="709"/>
        <w:rPr>
          <w:b w:val="0"/>
          <w:sz w:val="22"/>
          <w:szCs w:val="22"/>
        </w:rPr>
      </w:pPr>
      <w:r w:rsidRPr="005278C6">
        <w:rPr>
          <w:b w:val="0"/>
          <w:bCs w:val="0"/>
          <w:sz w:val="22"/>
          <w:szCs w:val="22"/>
        </w:rPr>
        <w:lastRenderedPageBreak/>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7F192A">
      <w:pPr>
        <w:pStyle w:val="Tekstpodstawowy2"/>
        <w:tabs>
          <w:tab w:val="left" w:pos="1134"/>
        </w:tabs>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2EE80CA8"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 xml:space="preserve">W celu oceny, czy wykonawca polegając na zdolnościach lub sytuacji innych podmiotów </w:t>
      </w:r>
      <w:r w:rsidR="00E971EE">
        <w:rPr>
          <w:b w:val="0"/>
          <w:sz w:val="22"/>
          <w:szCs w:val="22"/>
        </w:rPr>
        <w:t xml:space="preserve">                              </w:t>
      </w:r>
      <w:r w:rsidR="00060A61" w:rsidRPr="005278C6">
        <w:rPr>
          <w:b w:val="0"/>
          <w:sz w:val="22"/>
          <w:szCs w:val="22"/>
        </w:rP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5278C6" w:rsidRDefault="00E87EBF" w:rsidP="008C4278">
      <w:pPr>
        <w:pStyle w:val="Tekstpodstawowy2"/>
        <w:ind w:left="709" w:hanging="709"/>
        <w:rPr>
          <w:b w:val="0"/>
          <w:iCs/>
          <w:sz w:val="22"/>
          <w:szCs w:val="22"/>
        </w:rPr>
      </w:pPr>
      <w:r w:rsidRPr="005278C6">
        <w:rPr>
          <w:b w:val="0"/>
          <w:iCs/>
          <w:sz w:val="22"/>
          <w:szCs w:val="22"/>
        </w:rPr>
        <w:t>10.9.</w:t>
      </w:r>
      <w:r w:rsidR="007F192A" w:rsidRPr="005278C6">
        <w:rPr>
          <w:b w:val="0"/>
          <w:iCs/>
          <w:sz w:val="22"/>
          <w:szCs w:val="22"/>
        </w:rPr>
        <w:tab/>
      </w:r>
      <w:r w:rsidR="00A63AF4" w:rsidRPr="005278C6">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5278C6">
        <w:rPr>
          <w:b w:val="0"/>
          <w:iCs/>
          <w:sz w:val="22"/>
          <w:szCs w:val="22"/>
        </w:rPr>
        <w:t xml:space="preserve">oświadczenia i dokumenty </w:t>
      </w:r>
      <w:r w:rsidR="00A63AF4" w:rsidRPr="005278C6">
        <w:rPr>
          <w:b w:val="0"/>
          <w:iCs/>
          <w:sz w:val="22"/>
          <w:szCs w:val="22"/>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oraz wskazać części zamówienia, 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026017AA"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w:t>
      </w:r>
      <w:r w:rsidR="00BF2571">
        <w:rPr>
          <w:b w:val="0"/>
          <w:sz w:val="22"/>
          <w:szCs w:val="22"/>
        </w:rPr>
        <w:t xml:space="preserve">                         </w:t>
      </w:r>
      <w:r w:rsidRPr="005278C6">
        <w:rPr>
          <w:b w:val="0"/>
          <w:sz w:val="22"/>
          <w:szCs w:val="22"/>
        </w:rPr>
        <w:t xml:space="preserve">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5D454394"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 xml:space="preserve">o przynależności braku przynależności do tej samej grupy kapitałowej, o którym mowa w pkt. </w:t>
      </w:r>
      <w:r w:rsidR="00E971EE">
        <w:rPr>
          <w:b w:val="0"/>
          <w:sz w:val="22"/>
          <w:szCs w:val="22"/>
        </w:rPr>
        <w:t xml:space="preserve">                     </w:t>
      </w:r>
      <w:r w:rsidR="0070797E" w:rsidRPr="005278C6">
        <w:rPr>
          <w:b w:val="0"/>
          <w:sz w:val="22"/>
          <w:szCs w:val="22"/>
        </w:rPr>
        <w:t>9.2. składa każdy z Wykonawców.</w:t>
      </w:r>
    </w:p>
    <w:p w14:paraId="5BC04589" w14:textId="0289CAFB"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w:t>
      </w:r>
      <w:r w:rsidR="00E971EE">
        <w:rPr>
          <w:b w:val="0"/>
          <w:iCs/>
          <w:sz w:val="22"/>
          <w:szCs w:val="22"/>
        </w:rPr>
        <w:t xml:space="preserve">                    </w:t>
      </w:r>
      <w:r w:rsidR="0070797E" w:rsidRPr="005278C6">
        <w:rPr>
          <w:b w:val="0"/>
          <w:iCs/>
          <w:sz w:val="22"/>
          <w:szCs w:val="22"/>
        </w:rPr>
        <w:t xml:space="preserve">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08899C8E"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 xml:space="preserve">OBIE POROZUMIEWANIA SIĘ ZAMAIWJĄCEGO </w:t>
      </w:r>
      <w:r w:rsidR="00BF2571">
        <w:rPr>
          <w:b/>
          <w:sz w:val="22"/>
          <w:szCs w:val="22"/>
        </w:rPr>
        <w:t xml:space="preserve">                                         </w:t>
      </w:r>
      <w:r w:rsidR="00D74987">
        <w:rPr>
          <w:b/>
          <w:sz w:val="22"/>
          <w:szCs w:val="22"/>
        </w:rPr>
        <w:t>Z 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xml:space="preserve">, </w:t>
      </w:r>
      <w:r w:rsidR="00BF2571">
        <w:rPr>
          <w:b/>
          <w:sz w:val="22"/>
          <w:szCs w:val="22"/>
        </w:rPr>
        <w:t xml:space="preserve">                   </w:t>
      </w:r>
      <w:r w:rsidR="00F16593">
        <w:rPr>
          <w:b/>
          <w:sz w:val="22"/>
          <w:szCs w:val="22"/>
        </w:rPr>
        <w:t xml:space="preserve">A TAKŻE WSKAZANIE OSÓB UPRAWNIONYCH DO POROZUMIEWANIA SIĘ </w:t>
      </w:r>
      <w:r w:rsidR="00BF2571">
        <w:rPr>
          <w:b/>
          <w:sz w:val="22"/>
          <w:szCs w:val="22"/>
        </w:rPr>
        <w:t xml:space="preserve">                           </w:t>
      </w:r>
      <w:r w:rsidR="00F16593">
        <w:rPr>
          <w:b/>
          <w:sz w:val="22"/>
          <w:szCs w:val="22"/>
        </w:rPr>
        <w:t>Z WYKONAWCAMI.</w:t>
      </w:r>
    </w:p>
    <w:p w14:paraId="52E41AE7" w14:textId="4345EB8D"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7" w:name="_Hlk505842688"/>
      <w:r w:rsidR="00F16593" w:rsidRPr="00F16593">
        <w:rPr>
          <w:b w:val="0"/>
          <w:sz w:val="22"/>
          <w:szCs w:val="22"/>
        </w:rPr>
        <w:t xml:space="preserve">W niniejszym postępowaniu komunikacja między Zamawiającym a Wykonawcami odbywa się </w:t>
      </w:r>
      <w:r w:rsidR="00BF2571">
        <w:rPr>
          <w:b w:val="0"/>
          <w:sz w:val="22"/>
          <w:szCs w:val="22"/>
        </w:rPr>
        <w:t xml:space="preserve">                          </w:t>
      </w:r>
      <w:r w:rsidR="00F16593" w:rsidRPr="00F16593">
        <w:rPr>
          <w:b w:val="0"/>
          <w:sz w:val="22"/>
          <w:szCs w:val="22"/>
        </w:rPr>
        <w:t xml:space="preserve">w języku polskim, przy użyciu środków komunikacji elektronicznej w rozumieniu ustawy z dnia </w:t>
      </w:r>
      <w:r w:rsidR="00E971EE">
        <w:rPr>
          <w:b w:val="0"/>
          <w:sz w:val="22"/>
          <w:szCs w:val="22"/>
        </w:rPr>
        <w:t xml:space="preserve">                   </w:t>
      </w:r>
      <w:r w:rsidR="00F16593" w:rsidRPr="00F16593">
        <w:rPr>
          <w:b w:val="0"/>
          <w:sz w:val="22"/>
          <w:szCs w:val="22"/>
        </w:rPr>
        <w:t>18 lipca 2002 r. o świadczeniu usług drogą elektroniczną (tekst jedn. Dz.U. z 2020 r. poz. 344</w:t>
      </w:r>
      <w:r w:rsidR="00F16593">
        <w:rPr>
          <w:b w:val="0"/>
          <w:sz w:val="22"/>
          <w:szCs w:val="22"/>
        </w:rPr>
        <w:t>).</w:t>
      </w:r>
    </w:p>
    <w:p w14:paraId="1D5691B7" w14:textId="2AD85E93"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lastRenderedPageBreak/>
        <w:t>https://platformazakupowa.pl/pn/zlm_lodz</w:t>
      </w:r>
      <w:r w:rsidRPr="00F16593">
        <w:rPr>
          <w:b w:val="0"/>
          <w:sz w:val="22"/>
          <w:szCs w:val="22"/>
        </w:rPr>
        <w:t xml:space="preserve"> (zakładka dotycząca danego postępowania, </w:t>
      </w:r>
      <w:r w:rsidR="00E971EE">
        <w:rPr>
          <w:b w:val="0"/>
          <w:sz w:val="22"/>
          <w:szCs w:val="22"/>
        </w:rPr>
        <w:t xml:space="preserve">                                           </w:t>
      </w:r>
      <w:r w:rsidRPr="00F16593">
        <w:rPr>
          <w:b w:val="0"/>
          <w:sz w:val="22"/>
          <w:szCs w:val="22"/>
        </w:rPr>
        <w:t>do wyszukania po numerze referencyjnym) i formularz Wyślij wiadomość (dostępny na stronie postępowania). Zatem przekazywanie wszelkich oświadczeń, wniosków, zawiadomień oraz informacji odbywa się w formie elektronicznej za pośrednictwem Platformy i formularza Wyślij wiadomość znajdującego się na stronie danego postępowania.</w:t>
      </w:r>
    </w:p>
    <w:p w14:paraId="1F1E1BEE" w14:textId="2A329C05" w:rsidR="00F16593" w:rsidRDefault="00594714" w:rsidP="00594714">
      <w:pPr>
        <w:pStyle w:val="Tekstpodstawowy2"/>
        <w:rPr>
          <w:b w:val="0"/>
          <w:sz w:val="22"/>
          <w:szCs w:val="22"/>
          <w:u w:val="single"/>
        </w:rPr>
      </w:pPr>
      <w:r w:rsidRPr="00594714">
        <w:rPr>
          <w:b w:val="0"/>
          <w:sz w:val="22"/>
          <w:szCs w:val="22"/>
        </w:rPr>
        <w:t xml:space="preserve">             </w:t>
      </w:r>
      <w:r w:rsidR="00F16593" w:rsidRPr="00F3680B">
        <w:rPr>
          <w:b w:val="0"/>
          <w:sz w:val="22"/>
          <w:szCs w:val="22"/>
          <w:u w:val="single"/>
        </w:rPr>
        <w:t>Uwaga: Moduł Wyślij wiadomość nie służy do składania ofert</w:t>
      </w:r>
    </w:p>
    <w:p w14:paraId="0512AB40" w14:textId="169A5A15"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t>
      </w:r>
      <w:r w:rsidR="00E423F4">
        <w:rPr>
          <w:b w:val="0"/>
          <w:sz w:val="22"/>
          <w:szCs w:val="22"/>
        </w:rPr>
        <w:t xml:space="preserve">                   </w:t>
      </w:r>
      <w:r w:rsidRPr="00F3680B">
        <w:rPr>
          <w:b w:val="0"/>
          <w:sz w:val="22"/>
          <w:szCs w:val="22"/>
        </w:rPr>
        <w:t xml:space="preserve">w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0FD551D6" w:rsidR="00F3680B" w:rsidRPr="00F3680B" w:rsidRDefault="00F3680B" w:rsidP="00F3680B">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60F4894E" w14:textId="2637E9B5" w:rsidR="00F3680B" w:rsidRDefault="00F3680B" w:rsidP="00F3680B">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1D19B0E7"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 xml:space="preserve">Zamawiający będzie przekazywał Wykonawcom informacje w formie elektronicznej </w:t>
      </w:r>
      <w:r w:rsidR="00E971EE">
        <w:rPr>
          <w:b w:val="0"/>
          <w:sz w:val="22"/>
          <w:szCs w:val="22"/>
        </w:rPr>
        <w:t xml:space="preserve">                                               </w:t>
      </w:r>
      <w:r w:rsidRPr="00F3680B">
        <w:rPr>
          <w:b w:val="0"/>
          <w:sz w:val="22"/>
          <w:szCs w:val="22"/>
        </w:rPr>
        <w:t>za pośrednictwem Platformy:</w:t>
      </w:r>
    </w:p>
    <w:p w14:paraId="3937A3C1" w14:textId="724752C8" w:rsidR="00F3680B" w:rsidRPr="00F3680B" w:rsidRDefault="00F3680B" w:rsidP="00F3680B">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t>
      </w:r>
      <w:r w:rsidR="00E971EE">
        <w:rPr>
          <w:b w:val="0"/>
          <w:sz w:val="22"/>
          <w:szCs w:val="22"/>
        </w:rPr>
        <w:t xml:space="preserve">                           </w:t>
      </w:r>
      <w:r w:rsidRPr="00F3680B">
        <w:rPr>
          <w:b w:val="0"/>
          <w:sz w:val="22"/>
          <w:szCs w:val="22"/>
        </w:rPr>
        <w:t xml:space="preserve">w sekcji </w:t>
      </w:r>
      <w:r w:rsidRPr="00E20B77">
        <w:rPr>
          <w:bCs w:val="0"/>
          <w:sz w:val="22"/>
          <w:szCs w:val="22"/>
        </w:rPr>
        <w:t>Komunikaty;</w:t>
      </w:r>
    </w:p>
    <w:p w14:paraId="2691EF8B" w14:textId="73237C36" w:rsidR="00F3680B" w:rsidRPr="00F3680B" w:rsidRDefault="00F3680B" w:rsidP="00F3680B">
      <w:pPr>
        <w:pStyle w:val="Tekstpodstawowy2"/>
        <w:ind w:left="709"/>
        <w:rPr>
          <w:b w:val="0"/>
          <w:sz w:val="22"/>
          <w:szCs w:val="22"/>
        </w:rPr>
      </w:pPr>
      <w:r>
        <w:rPr>
          <w:b w:val="0"/>
          <w:sz w:val="22"/>
          <w:szCs w:val="22"/>
        </w:rPr>
        <w:t xml:space="preserve">2) </w:t>
      </w:r>
      <w:r w:rsidRPr="00F3680B">
        <w:rPr>
          <w:b w:val="0"/>
          <w:sz w:val="22"/>
          <w:szCs w:val="22"/>
        </w:rPr>
        <w:t xml:space="preserve">korespondencja, której zgodnie z obowiązującymi przepisami adresatem jest konkretny Wykonawca, będzie przekazywana w formie elektronicznej za pośrednictwem Platformy </w:t>
      </w:r>
      <w:r w:rsidR="00E971EE">
        <w:rPr>
          <w:b w:val="0"/>
          <w:sz w:val="22"/>
          <w:szCs w:val="22"/>
        </w:rPr>
        <w:t xml:space="preserve">                                  </w:t>
      </w:r>
      <w:r w:rsidRPr="00F3680B">
        <w:rPr>
          <w:b w:val="0"/>
          <w:sz w:val="22"/>
          <w:szCs w:val="22"/>
        </w:rPr>
        <w:t>do konkretnego Wykonawcy.</w:t>
      </w:r>
    </w:p>
    <w:p w14:paraId="479F6576" w14:textId="40614817"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w:t>
      </w:r>
      <w:r w:rsidR="00594714">
        <w:rPr>
          <w:b w:val="0"/>
          <w:sz w:val="22"/>
          <w:szCs w:val="22"/>
        </w:rPr>
        <w:t xml:space="preserve">          </w:t>
      </w:r>
      <w:r w:rsidRPr="00F3680B">
        <w:rPr>
          <w:b w:val="0"/>
          <w:sz w:val="22"/>
          <w:szCs w:val="22"/>
        </w:rPr>
        <w:t xml:space="preserve"> r. poz. 1320 ze zm.), zwanego dalej „Rozporządzeniem w sprawie środków komunikacji”, określa niezbędne wymagania sprzętowo - aplikacyjne umożliwiające pracę na Platformie, tj.:</w:t>
      </w:r>
    </w:p>
    <w:p w14:paraId="49044206" w14:textId="6BFF66F2" w:rsidR="00F3680B" w:rsidRPr="00F3680B" w:rsidRDefault="00F3680B" w:rsidP="00F3680B">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6EC93B66" w:rsidR="00F3680B" w:rsidRPr="00F3680B" w:rsidRDefault="00F3680B" w:rsidP="00F3680B">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305366DA" w14:textId="11DA305B" w:rsidR="00F3680B" w:rsidRPr="00F3680B" w:rsidRDefault="00F3680B" w:rsidP="00F3680B">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0A9D8AA5" w14:textId="2BF52680" w:rsidR="00F3680B" w:rsidRPr="00F3680B" w:rsidRDefault="00F3680B" w:rsidP="00F3680B">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8DCA06D" w14:textId="69687293" w:rsidR="00F3680B" w:rsidRPr="00F3680B" w:rsidRDefault="00F3680B" w:rsidP="00F3680B">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23035030" w14:textId="6ABC0DF5" w:rsidR="00F3680B" w:rsidRPr="00F3680B" w:rsidRDefault="00F3680B" w:rsidP="00F3680B">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51280C11" w14:textId="0ED15437" w:rsidR="00F3680B" w:rsidRPr="00F3680B" w:rsidRDefault="00F3680B" w:rsidP="00F3680B">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1A88BDA6" w:rsidR="00F3680B" w:rsidRPr="00F3680B" w:rsidRDefault="00CC0E5E" w:rsidP="00CC0E5E">
      <w:pPr>
        <w:pStyle w:val="Tekstpodstawowy2"/>
        <w:spacing w:before="0"/>
        <w:ind w:left="709"/>
        <w:rPr>
          <w:b w:val="0"/>
          <w:sz w:val="22"/>
          <w:szCs w:val="22"/>
        </w:rPr>
      </w:pPr>
      <w:r>
        <w:rPr>
          <w:b w:val="0"/>
          <w:sz w:val="22"/>
          <w:szCs w:val="22"/>
        </w:rPr>
        <w:lastRenderedPageBreak/>
        <w:t xml:space="preserve">1) </w:t>
      </w:r>
      <w:r w:rsidR="00F3680B" w:rsidRPr="00F3680B">
        <w:rPr>
          <w:b w:val="0"/>
          <w:sz w:val="22"/>
          <w:szCs w:val="22"/>
        </w:rPr>
        <w:t>akceptuje warunki korzystania z Platformy określone w Regulaminie zamieszczonym na stronie internetowej pod linkiem w zakładce „Regulamin” oraz uznaje go za wiążący,</w:t>
      </w:r>
    </w:p>
    <w:p w14:paraId="6AB4B4FD" w14:textId="788DB561" w:rsidR="00CC0E5E" w:rsidRPr="00F3680B" w:rsidRDefault="00CC0E5E" w:rsidP="00AB19F5">
      <w:pPr>
        <w:pStyle w:val="Tekstpodstawowy2"/>
        <w:spacing w:before="0"/>
        <w:ind w:left="709"/>
        <w:rPr>
          <w:b w:val="0"/>
          <w:sz w:val="22"/>
          <w:szCs w:val="22"/>
        </w:rPr>
      </w:pPr>
      <w:r>
        <w:rPr>
          <w:b w:val="0"/>
          <w:sz w:val="22"/>
          <w:szCs w:val="22"/>
        </w:rPr>
        <w:t xml:space="preserve">2) </w:t>
      </w:r>
      <w:r w:rsidR="00F3680B" w:rsidRPr="00F3680B">
        <w:rPr>
          <w:b w:val="0"/>
          <w:sz w:val="22"/>
          <w:szCs w:val="22"/>
        </w:rPr>
        <w:t>zapoznał się z instrukcją korzystania z Platformy i stosuje się do niej.</w:t>
      </w:r>
    </w:p>
    <w:p w14:paraId="1BB32BAD" w14:textId="31E6C7C9"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w:t>
      </w:r>
      <w:r w:rsidR="00E971EE">
        <w:rPr>
          <w:b w:val="0"/>
          <w:sz w:val="22"/>
          <w:szCs w:val="22"/>
        </w:rPr>
        <w:t xml:space="preserve">                        </w:t>
      </w:r>
      <w:r w:rsidR="00F3680B" w:rsidRPr="00F3680B">
        <w:rPr>
          <w:b w:val="0"/>
          <w:sz w:val="22"/>
          <w:szCs w:val="22"/>
        </w:rPr>
        <w:t xml:space="preserve">na stronie internetowej pod adresem: </w:t>
      </w:r>
      <w:hyperlink r:id="rId10"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7C9A85E" w:rsidR="00F3680B" w:rsidRPr="00F3680B" w:rsidRDefault="00CC0E5E" w:rsidP="00CC0E5E">
      <w:pPr>
        <w:pStyle w:val="Tekstpodstawowy2"/>
        <w:spacing w:before="0"/>
        <w:ind w:left="709"/>
        <w:rPr>
          <w:b w:val="0"/>
          <w:sz w:val="22"/>
          <w:szCs w:val="22"/>
        </w:rPr>
      </w:pPr>
      <w:r>
        <w:rPr>
          <w:b w:val="0"/>
          <w:sz w:val="22"/>
          <w:szCs w:val="22"/>
        </w:rPr>
        <w:t xml:space="preserve">1) </w:t>
      </w:r>
      <w:r w:rsidR="00F3680B" w:rsidRPr="00F3680B">
        <w:rPr>
          <w:b w:val="0"/>
          <w:sz w:val="22"/>
          <w:szCs w:val="22"/>
        </w:rPr>
        <w:t xml:space="preserve">ze względu na niskie ryzyko naruszenia integralności pliku oraz łatwiejszą weryfikację podpisu Zamawiający zaleca, w miarę możliwości, przekonwertowanie plików składających się na ofertę </w:t>
      </w:r>
      <w:r w:rsidR="00E971EE">
        <w:rPr>
          <w:b w:val="0"/>
          <w:sz w:val="22"/>
          <w:szCs w:val="22"/>
        </w:rPr>
        <w:t xml:space="preserve">                   </w:t>
      </w:r>
      <w:r w:rsidR="00F3680B" w:rsidRPr="00F3680B">
        <w:rPr>
          <w:b w:val="0"/>
          <w:sz w:val="22"/>
          <w:szCs w:val="22"/>
        </w:rPr>
        <w:t xml:space="preserve">na format PDF i opatrzenie ich podpisem kwalifikowanym </w:t>
      </w:r>
      <w:proofErr w:type="spellStart"/>
      <w:r w:rsidR="00F3680B" w:rsidRPr="00F3680B">
        <w:rPr>
          <w:b w:val="0"/>
          <w:sz w:val="22"/>
          <w:szCs w:val="22"/>
        </w:rPr>
        <w:t>PAdES</w:t>
      </w:r>
      <w:proofErr w:type="spellEnd"/>
      <w:r w:rsidR="00F3680B" w:rsidRPr="00F3680B">
        <w:rPr>
          <w:b w:val="0"/>
          <w:sz w:val="22"/>
          <w:szCs w:val="22"/>
        </w:rPr>
        <w:t>;</w:t>
      </w:r>
    </w:p>
    <w:p w14:paraId="0A802C95" w14:textId="67CB470E" w:rsidR="00F3680B" w:rsidRPr="00F3680B" w:rsidRDefault="00CC0E5E" w:rsidP="00CC0E5E">
      <w:pPr>
        <w:pStyle w:val="Tekstpodstawowy2"/>
        <w:spacing w:before="0"/>
        <w:ind w:left="709"/>
        <w:rPr>
          <w:b w:val="0"/>
          <w:sz w:val="22"/>
          <w:szCs w:val="22"/>
        </w:rPr>
      </w:pPr>
      <w:r>
        <w:rPr>
          <w:b w:val="0"/>
          <w:sz w:val="22"/>
          <w:szCs w:val="22"/>
        </w:rPr>
        <w:t xml:space="preserve">2) </w:t>
      </w:r>
      <w:r w:rsidR="00F3680B" w:rsidRPr="00F3680B">
        <w:rPr>
          <w:b w:val="0"/>
          <w:sz w:val="22"/>
          <w:szCs w:val="22"/>
        </w:rPr>
        <w:t xml:space="preserve">pliki w innych formatach niż PDF zaleca się opatrzyć zewnętrznym podpisem </w:t>
      </w:r>
      <w:proofErr w:type="spellStart"/>
      <w:r w:rsidR="00F3680B" w:rsidRPr="00F3680B">
        <w:rPr>
          <w:b w:val="0"/>
          <w:sz w:val="22"/>
          <w:szCs w:val="22"/>
        </w:rPr>
        <w:t>XAdES</w:t>
      </w:r>
      <w:proofErr w:type="spellEnd"/>
      <w:r w:rsidR="00F3680B" w:rsidRPr="00F3680B">
        <w:rPr>
          <w:b w:val="0"/>
          <w:sz w:val="22"/>
          <w:szCs w:val="22"/>
        </w:rPr>
        <w:t>; Wykonawca powinien pamiętać, aby plik z podpisem przekazywać łącznie z dokumentem podpisywanym;</w:t>
      </w:r>
    </w:p>
    <w:p w14:paraId="723B1450" w14:textId="632D52B5" w:rsidR="00F3680B" w:rsidRPr="00F3680B" w:rsidRDefault="00CC0E5E" w:rsidP="00CC0E5E">
      <w:pPr>
        <w:pStyle w:val="Tekstpodstawowy2"/>
        <w:spacing w:before="0"/>
        <w:ind w:left="709"/>
        <w:rPr>
          <w:b w:val="0"/>
          <w:sz w:val="22"/>
          <w:szCs w:val="22"/>
        </w:rPr>
      </w:pPr>
      <w:r>
        <w:rPr>
          <w:b w:val="0"/>
          <w:sz w:val="22"/>
          <w:szCs w:val="22"/>
        </w:rPr>
        <w:t xml:space="preserve">3) </w:t>
      </w:r>
      <w:r w:rsidR="00F3680B"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15B43490" w:rsidR="00F3680B" w:rsidRPr="00F3680B" w:rsidRDefault="00CC0E5E" w:rsidP="00CC0E5E">
      <w:pPr>
        <w:pStyle w:val="Tekstpodstawowy2"/>
        <w:spacing w:before="0"/>
        <w:ind w:left="709"/>
        <w:rPr>
          <w:b w:val="0"/>
          <w:sz w:val="22"/>
          <w:szCs w:val="22"/>
        </w:rPr>
      </w:pPr>
      <w:r>
        <w:rPr>
          <w:b w:val="0"/>
          <w:sz w:val="22"/>
          <w:szCs w:val="22"/>
        </w:rPr>
        <w:t xml:space="preserve">4) </w:t>
      </w:r>
      <w:r w:rsidR="00F3680B" w:rsidRPr="00F3680B">
        <w:rPr>
          <w:b w:val="0"/>
          <w:sz w:val="22"/>
          <w:szCs w:val="22"/>
        </w:rPr>
        <w:t>podczas podpisywania plików zaleca się zastosowanie algorytmu skrót SHA2 zamiast SHA1;</w:t>
      </w:r>
    </w:p>
    <w:p w14:paraId="5ECF0E44" w14:textId="7C2B6599" w:rsidR="00F3680B" w:rsidRPr="00F3680B" w:rsidRDefault="00CC0E5E" w:rsidP="00CC0E5E">
      <w:pPr>
        <w:pStyle w:val="Tekstpodstawowy2"/>
        <w:spacing w:before="0"/>
        <w:ind w:left="709"/>
        <w:rPr>
          <w:b w:val="0"/>
          <w:sz w:val="22"/>
          <w:szCs w:val="22"/>
        </w:rPr>
      </w:pPr>
      <w:r>
        <w:rPr>
          <w:b w:val="0"/>
          <w:sz w:val="22"/>
          <w:szCs w:val="22"/>
        </w:rPr>
        <w:t xml:space="preserve">5) </w:t>
      </w:r>
      <w:r w:rsidR="00F3680B" w:rsidRPr="00F3680B">
        <w:rPr>
          <w:b w:val="0"/>
          <w:sz w:val="22"/>
          <w:szCs w:val="22"/>
        </w:rPr>
        <w:t>jeśli Wykonawca pakuje dokumenty np. w plik ZIP Zamawiający zaleca wcześniejsze podpisanie każdego ze skompresowanych plików.</w:t>
      </w:r>
    </w:p>
    <w:p w14:paraId="01E7A3A1" w14:textId="5EE8582A" w:rsidR="00AB19F5" w:rsidRDefault="00F3680B" w:rsidP="00AB19F5">
      <w:pPr>
        <w:pStyle w:val="Tekstpodstawowy2"/>
        <w:numPr>
          <w:ilvl w:val="1"/>
          <w:numId w:val="40"/>
        </w:numPr>
        <w:ind w:left="709" w:hanging="709"/>
        <w:rPr>
          <w:b w:val="0"/>
          <w:sz w:val="22"/>
          <w:szCs w:val="22"/>
        </w:rPr>
      </w:pPr>
      <w:r w:rsidRPr="00F3680B">
        <w:rPr>
          <w:b w:val="0"/>
          <w:sz w:val="22"/>
          <w:szCs w:val="22"/>
        </w:rPr>
        <w:t xml:space="preserve">Osobą uprawnioną do porozumiewania się z Wykonawcami w sprawach procedury przetargowej jest </w:t>
      </w:r>
      <w:r w:rsidR="00594714">
        <w:rPr>
          <w:bCs w:val="0"/>
          <w:sz w:val="22"/>
          <w:szCs w:val="22"/>
        </w:rPr>
        <w:t xml:space="preserve">Aleksandra </w:t>
      </w:r>
      <w:r w:rsidR="00594714" w:rsidRPr="00594714">
        <w:rPr>
          <w:bCs w:val="0"/>
          <w:sz w:val="22"/>
          <w:szCs w:val="22"/>
        </w:rPr>
        <w:t>Wysocka</w:t>
      </w:r>
      <w:r w:rsidRPr="00594714">
        <w:rPr>
          <w:bCs w:val="0"/>
          <w:sz w:val="22"/>
          <w:szCs w:val="22"/>
        </w:rPr>
        <w:t xml:space="preserve"> tel. </w:t>
      </w:r>
      <w:r w:rsidR="00594714" w:rsidRPr="00594714">
        <w:rPr>
          <w:bCs w:val="0"/>
          <w:sz w:val="22"/>
          <w:szCs w:val="22"/>
        </w:rPr>
        <w:t>665-017-445</w:t>
      </w:r>
      <w:r w:rsidRPr="00594714">
        <w:rPr>
          <w:bCs w:val="0"/>
          <w:sz w:val="22"/>
          <w:szCs w:val="22"/>
        </w:rPr>
        <w:t xml:space="preserve"> lub (42) 628 -71 -03</w:t>
      </w:r>
      <w:r w:rsidR="00E20B77" w:rsidRPr="00594714">
        <w:rPr>
          <w:bCs w:val="0"/>
          <w:sz w:val="22"/>
          <w:szCs w:val="22"/>
        </w:rPr>
        <w:t>.</w:t>
      </w:r>
    </w:p>
    <w:p w14:paraId="3202F3C3" w14:textId="056C7052" w:rsidR="00AB19F5" w:rsidRPr="00E20B77" w:rsidRDefault="00AB19F5" w:rsidP="00E20B77">
      <w:pPr>
        <w:pStyle w:val="Tekstpodstawowy2"/>
        <w:numPr>
          <w:ilvl w:val="1"/>
          <w:numId w:val="40"/>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dostępnego na stronie postępowania.</w:t>
      </w:r>
    </w:p>
    <w:p w14:paraId="5F816CA3" w14:textId="77777777" w:rsidR="00AB19F5" w:rsidRPr="00AB19F5" w:rsidRDefault="00AB19F5" w:rsidP="00AB19F5">
      <w:pPr>
        <w:pStyle w:val="Tekstpodstawowy2"/>
        <w:numPr>
          <w:ilvl w:val="1"/>
          <w:numId w:val="40"/>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51527B7" w14:textId="15CBEDA6"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7"/>
    <w:p w14:paraId="2DF600BA" w14:textId="1217D4CB" w:rsidR="00BE245A" w:rsidRPr="00D74987" w:rsidRDefault="00BE245A" w:rsidP="00D74987">
      <w:pPr>
        <w:pStyle w:val="Tekstpodstawowy2"/>
        <w:rPr>
          <w:b w:val="0"/>
          <w:iCs/>
          <w:strike/>
          <w:sz w:val="22"/>
          <w:szCs w:val="22"/>
        </w:rPr>
      </w:pPr>
    </w:p>
    <w:p w14:paraId="5186990A" w14:textId="77777777" w:rsidR="00912F01" w:rsidRPr="005278C6" w:rsidRDefault="00912F01" w:rsidP="00912F01">
      <w:pPr>
        <w:ind w:left="720" w:hanging="720"/>
        <w:jc w:val="both"/>
        <w:rPr>
          <w:b/>
          <w:sz w:val="22"/>
          <w:szCs w:val="22"/>
          <w:u w:val="single"/>
        </w:rPr>
      </w:pPr>
      <w:r w:rsidRPr="005278C6">
        <w:rPr>
          <w:b/>
          <w:sz w:val="22"/>
          <w:szCs w:val="22"/>
        </w:rPr>
        <w:t xml:space="preserve">13. </w:t>
      </w:r>
      <w:r w:rsidRPr="005278C6">
        <w:rPr>
          <w:b/>
          <w:sz w:val="22"/>
          <w:szCs w:val="22"/>
        </w:rPr>
        <w:tab/>
      </w:r>
      <w:r w:rsidRPr="001A1107">
        <w:rPr>
          <w:rStyle w:val="tekstdokbold"/>
          <w:sz w:val="22"/>
          <w:szCs w:val="22"/>
          <w:u w:val="single"/>
        </w:rPr>
        <w:t>OPIS SPOSOBU PRZYGOTOWANIA OFERT</w:t>
      </w:r>
    </w:p>
    <w:p w14:paraId="23DA1D73" w14:textId="1BDB10A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rozdz.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447C4A87"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w:t>
      </w:r>
      <w:r w:rsidR="0017076E">
        <w:rPr>
          <w:b w:val="0"/>
          <w:sz w:val="22"/>
          <w:szCs w:val="22"/>
        </w:rPr>
        <w:t xml:space="preserve">                               </w:t>
      </w:r>
      <w:r w:rsidRPr="001A1107">
        <w:rPr>
          <w:b w:val="0"/>
          <w:sz w:val="22"/>
          <w:szCs w:val="22"/>
        </w:rPr>
        <w:t xml:space="preserve"> 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55915F6C"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 xml:space="preserve">W przypadku podpisania oferty oraz poświadczenia za zgodność z oryginałem kopii dokumentów przez osobę niewymienioną w dokumencie rejestrowym (ewidencyjnym) Wykonawcy, należy </w:t>
      </w:r>
      <w:r w:rsidR="00E7050D">
        <w:rPr>
          <w:b w:val="0"/>
          <w:sz w:val="22"/>
          <w:szCs w:val="22"/>
        </w:rPr>
        <w:t xml:space="preserve">                      </w:t>
      </w:r>
      <w:r w:rsidRPr="001A1107">
        <w:rPr>
          <w:b w:val="0"/>
          <w:sz w:val="22"/>
          <w:szCs w:val="22"/>
        </w:rPr>
        <w:t>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lastRenderedPageBreak/>
        <w:t>13.4.</w:t>
      </w:r>
      <w:r>
        <w:rPr>
          <w:b w:val="0"/>
          <w:sz w:val="22"/>
          <w:szCs w:val="22"/>
        </w:rPr>
        <w:tab/>
      </w:r>
      <w:r w:rsidR="001A1107" w:rsidRPr="001A1107">
        <w:rPr>
          <w:b w:val="0"/>
          <w:sz w:val="22"/>
          <w:szCs w:val="22"/>
        </w:rPr>
        <w:t>Postępowanie prowadzone jest w języku polskim, wobec czego:</w:t>
      </w:r>
    </w:p>
    <w:p w14:paraId="5182A3D1" w14:textId="0C6F995E" w:rsidR="001A1107" w:rsidRPr="001A1107" w:rsidRDefault="002E555D" w:rsidP="002E555D">
      <w:pPr>
        <w:pStyle w:val="Tekstpodstawowy2"/>
        <w:spacing w:before="0"/>
        <w:ind w:left="709"/>
        <w:rPr>
          <w:b w:val="0"/>
          <w:sz w:val="22"/>
          <w:szCs w:val="22"/>
        </w:rPr>
      </w:pPr>
      <w:r>
        <w:rPr>
          <w:b w:val="0"/>
          <w:sz w:val="22"/>
          <w:szCs w:val="22"/>
        </w:rPr>
        <w:t xml:space="preserve">1) </w:t>
      </w:r>
      <w:r w:rsidR="001A1107" w:rsidRPr="001A1107">
        <w:rPr>
          <w:b w:val="0"/>
          <w:sz w:val="22"/>
          <w:szCs w:val="22"/>
        </w:rPr>
        <w:t>oferta oraz dokumenty wymagane przez Zamawiającego winny być sporządzone w języku polskim;</w:t>
      </w:r>
    </w:p>
    <w:p w14:paraId="5EAD6F8C" w14:textId="211451A3" w:rsidR="001A1107" w:rsidRPr="001A1107" w:rsidRDefault="002E555D" w:rsidP="008C5E75">
      <w:pPr>
        <w:pStyle w:val="Tekstpodstawowy2"/>
        <w:spacing w:before="0"/>
        <w:ind w:left="709"/>
        <w:rPr>
          <w:b w:val="0"/>
          <w:sz w:val="22"/>
          <w:szCs w:val="22"/>
        </w:rPr>
      </w:pPr>
      <w:r>
        <w:rPr>
          <w:b w:val="0"/>
          <w:sz w:val="22"/>
          <w:szCs w:val="22"/>
        </w:rPr>
        <w:t xml:space="preserve">2) </w:t>
      </w:r>
      <w:r w:rsidR="001A1107"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5090242F"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t>
      </w:r>
      <w:r w:rsidR="0017076E">
        <w:rPr>
          <w:b w:val="0"/>
          <w:sz w:val="22"/>
          <w:szCs w:val="22"/>
        </w:rPr>
        <w:t xml:space="preserve">                             </w:t>
      </w:r>
      <w:r w:rsidR="001A1107" w:rsidRPr="001A1107">
        <w:rPr>
          <w:b w:val="0"/>
          <w:sz w:val="22"/>
          <w:szCs w:val="22"/>
        </w:rPr>
        <w:t xml:space="preserve">w postępowaniu o zamówienie publiczne są jawne i podlegają udostępnieniu od chwili ich otwarcia, z wyjątkiem informacji stanowiących tajemnicę przedsiębiorstwa w rozumieniu ustawy z dnia </w:t>
      </w:r>
      <w:r w:rsidR="00E7050D">
        <w:rPr>
          <w:b w:val="0"/>
          <w:sz w:val="22"/>
          <w:szCs w:val="22"/>
        </w:rPr>
        <w:t xml:space="preserve">                         </w:t>
      </w:r>
      <w:r w:rsidR="001A1107" w:rsidRPr="001A1107">
        <w:rPr>
          <w:b w:val="0"/>
          <w:sz w:val="22"/>
          <w:szCs w:val="22"/>
        </w:rPr>
        <w:t xml:space="preserve">16 kwietnia 1993 r. o zwalczaniu nieuczciwej konkurencji (tekst jedn. Dz. U. z 2019 r., poz. 1010 </w:t>
      </w:r>
      <w:r w:rsidR="00E7050D">
        <w:rPr>
          <w:b w:val="0"/>
          <w:sz w:val="22"/>
          <w:szCs w:val="22"/>
        </w:rPr>
        <w:t xml:space="preserve">                                  </w:t>
      </w:r>
      <w:r w:rsidR="001A1107" w:rsidRPr="001A1107">
        <w:rPr>
          <w:b w:val="0"/>
          <w:sz w:val="22"/>
          <w:szCs w:val="22"/>
        </w:rPr>
        <w:t xml:space="preserve">ze zm.), jeśli Wykonawca w terminie składania ofert zastrzegł, że nie mogą one być udostępniane </w:t>
      </w:r>
      <w:r w:rsidR="0017076E">
        <w:rPr>
          <w:b w:val="0"/>
          <w:sz w:val="22"/>
          <w:szCs w:val="22"/>
        </w:rPr>
        <w:t xml:space="preserve">                         </w:t>
      </w:r>
      <w:r w:rsidR="001A1107" w:rsidRPr="001A1107">
        <w:rPr>
          <w:b w:val="0"/>
          <w:sz w:val="22"/>
          <w:szCs w:val="22"/>
        </w:rPr>
        <w:t xml:space="preserve">i 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3DBF71DB" w14:textId="3FA66B3A"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w:t>
      </w:r>
      <w:r w:rsidR="00E7050D">
        <w:rPr>
          <w:b w:val="0"/>
          <w:sz w:val="22"/>
          <w:szCs w:val="22"/>
        </w:rPr>
        <w:t xml:space="preserve">                            </w:t>
      </w:r>
      <w:r w:rsidR="001A1107" w:rsidRPr="001A1107">
        <w:rPr>
          <w:b w:val="0"/>
          <w:sz w:val="22"/>
          <w:szCs w:val="22"/>
        </w:rPr>
        <w:t xml:space="preserve">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66F82B0A"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 xml:space="preserve">Brak jednoznacznego wskazania, które informacje stanowią tajemnicę przedsiębiorstwa oznaczać będzie, że wszelkie oświadczenia i zaświadczenia składane w trakcie niniejszego postępowania </w:t>
      </w:r>
      <w:r w:rsidR="00E7050D">
        <w:rPr>
          <w:b w:val="0"/>
          <w:sz w:val="22"/>
          <w:szCs w:val="22"/>
        </w:rPr>
        <w:t xml:space="preserve">                      </w:t>
      </w:r>
      <w:r w:rsidR="001A1107" w:rsidRPr="001A1107">
        <w:rPr>
          <w:b w:val="0"/>
          <w:sz w:val="22"/>
          <w:szCs w:val="22"/>
        </w:rPr>
        <w:t>są jawne bez zastrzeżeń.</w:t>
      </w:r>
    </w:p>
    <w:p w14:paraId="633C4DF1" w14:textId="5863FDD5"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w:t>
      </w:r>
      <w:r w:rsidR="0017076E">
        <w:rPr>
          <w:b w:val="0"/>
          <w:sz w:val="22"/>
          <w:szCs w:val="22"/>
        </w:rPr>
        <w:t xml:space="preserve">                          </w:t>
      </w:r>
      <w:r w:rsidR="001A1107" w:rsidRPr="001A1107">
        <w:rPr>
          <w:b w:val="0"/>
          <w:sz w:val="22"/>
          <w:szCs w:val="22"/>
        </w:rPr>
        <w:t xml:space="preserve"> o zwalczaniu nieuczciwej konkurencji będzie traktowane, jako bezskuteczne i skutkować będzie zgodnie z uchwałą SN z 20 października 2005 </w:t>
      </w:r>
      <w:r w:rsidR="00BF2571">
        <w:rPr>
          <w:b w:val="0"/>
          <w:sz w:val="22"/>
          <w:szCs w:val="22"/>
        </w:rPr>
        <w:t xml:space="preserve">r. </w:t>
      </w:r>
      <w:r w:rsidR="001A1107" w:rsidRPr="001A1107">
        <w:rPr>
          <w:b w:val="0"/>
          <w:sz w:val="22"/>
          <w:szCs w:val="22"/>
        </w:rPr>
        <w:t>(sygn.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7A1B4F2E" w:rsidR="00F25E91" w:rsidRPr="00F25E91" w:rsidRDefault="00F25E91" w:rsidP="00F25E91">
      <w:pPr>
        <w:pStyle w:val="Tekstpodstawowy2"/>
        <w:ind w:left="709" w:hanging="709"/>
        <w:rPr>
          <w:b w:val="0"/>
          <w:sz w:val="22"/>
          <w:szCs w:val="22"/>
        </w:rPr>
      </w:pPr>
      <w:r>
        <w:rPr>
          <w:b w:val="0"/>
          <w:sz w:val="22"/>
          <w:szCs w:val="22"/>
        </w:rPr>
        <w:t>13.1</w:t>
      </w:r>
      <w:r w:rsidR="008C5E75">
        <w:rPr>
          <w:b w:val="0"/>
          <w:sz w:val="22"/>
          <w:szCs w:val="22"/>
        </w:rPr>
        <w:t>4</w:t>
      </w:r>
      <w:r>
        <w:rPr>
          <w:b w:val="0"/>
          <w:sz w:val="22"/>
          <w:szCs w:val="22"/>
        </w:rPr>
        <w:t>.</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w:t>
      </w:r>
      <w:r w:rsidR="00E7050D">
        <w:rPr>
          <w:iCs/>
          <w:sz w:val="22"/>
          <w:szCs w:val="22"/>
        </w:rPr>
        <w:t xml:space="preserve">                       </w:t>
      </w:r>
      <w:r w:rsidRPr="00F25E91">
        <w:rPr>
          <w:iCs/>
          <w:sz w:val="22"/>
          <w:szCs w:val="22"/>
        </w:rPr>
        <w:t>na dowolnie wybrane części lub całość zamówienia.</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Zamawiający nie dopuszcza składania ofert wariantowych.</w:t>
      </w:r>
    </w:p>
    <w:p w14:paraId="44B84983" w14:textId="0BB7EF06"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5278C6">
        <w:rPr>
          <w:b w:val="0"/>
          <w:sz w:val="22"/>
          <w:szCs w:val="22"/>
        </w:rPr>
        <w:tab/>
      </w:r>
      <w:r w:rsidRPr="005278C6">
        <w:rPr>
          <w:b w:val="0"/>
          <w:bCs w:val="0"/>
          <w:sz w:val="22"/>
          <w:szCs w:val="22"/>
          <w:u w:val="single"/>
        </w:rPr>
        <w:t>Ofertę stanowi :</w:t>
      </w:r>
    </w:p>
    <w:p w14:paraId="6CE911CF" w14:textId="77777777" w:rsidR="00F25E91" w:rsidRPr="005278C6" w:rsidRDefault="00F25E91" w:rsidP="00F25E91">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547579F0"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lastRenderedPageBreak/>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w:t>
      </w:r>
      <w:r w:rsidR="00E7050D">
        <w:rPr>
          <w:b w:val="0"/>
          <w:bCs w:val="0"/>
          <w:sz w:val="22"/>
          <w:szCs w:val="22"/>
        </w:rPr>
        <w:t xml:space="preserve">                           </w:t>
      </w:r>
      <w:r w:rsidRPr="005278C6">
        <w:rPr>
          <w:b w:val="0"/>
          <w:bCs w:val="0"/>
          <w:sz w:val="22"/>
          <w:szCs w:val="22"/>
        </w:rPr>
        <w:t>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BF2571">
        <w:rPr>
          <w:b w:val="0"/>
          <w:bCs w:val="0"/>
          <w:sz w:val="22"/>
          <w:szCs w:val="22"/>
        </w:rPr>
        <w:t xml:space="preserve"> </w:t>
      </w:r>
      <w:r w:rsidRPr="005278C6">
        <w:rPr>
          <w:b w:val="0"/>
          <w:bCs w:val="0"/>
          <w:sz w:val="22"/>
          <w:szCs w:val="22"/>
        </w:rPr>
        <w:t>r. o informatyzacji działalności podmiotów realizujących zadania publiczne Dz.U. z 2014</w:t>
      </w:r>
      <w:r w:rsidR="0017076E">
        <w:rPr>
          <w:b w:val="0"/>
          <w:bCs w:val="0"/>
          <w:sz w:val="22"/>
          <w:szCs w:val="22"/>
        </w:rPr>
        <w:t xml:space="preserve"> r.</w:t>
      </w:r>
      <w:r w:rsidRPr="005278C6">
        <w:rPr>
          <w:b w:val="0"/>
          <w:bCs w:val="0"/>
          <w:sz w:val="22"/>
          <w:szCs w:val="22"/>
        </w:rPr>
        <w:t xml:space="preserve"> poz. 1114 oraz z 2016 </w:t>
      </w:r>
      <w:r w:rsidR="0017076E">
        <w:rPr>
          <w:b w:val="0"/>
          <w:bCs w:val="0"/>
          <w:sz w:val="22"/>
          <w:szCs w:val="22"/>
        </w:rPr>
        <w:t xml:space="preserve">r. </w:t>
      </w:r>
      <w:r w:rsidRPr="005278C6">
        <w:rPr>
          <w:b w:val="0"/>
          <w:bCs w:val="0"/>
          <w:sz w:val="22"/>
          <w:szCs w:val="22"/>
        </w:rPr>
        <w:t xml:space="preserve">poz. 352), </w:t>
      </w:r>
      <w:r w:rsidR="0017076E">
        <w:rPr>
          <w:b w:val="0"/>
          <w:bCs w:val="0"/>
          <w:sz w:val="22"/>
          <w:szCs w:val="22"/>
        </w:rPr>
        <w:t xml:space="preserve">                                      </w:t>
      </w:r>
      <w:r w:rsidRPr="005278C6">
        <w:rPr>
          <w:b w:val="0"/>
          <w:bCs w:val="0"/>
          <w:sz w:val="22"/>
          <w:szCs w:val="22"/>
        </w:rPr>
        <w:t xml:space="preserve">a wykonawca wskazał to wraz ze złożeniem oferty. </w:t>
      </w:r>
    </w:p>
    <w:p w14:paraId="7CFC08D5" w14:textId="114B63A5" w:rsidR="001A1107" w:rsidRPr="001A1107" w:rsidRDefault="008E22F1" w:rsidP="001A1107">
      <w:pPr>
        <w:pStyle w:val="Tekstpodstawowy2"/>
        <w:ind w:left="709" w:hanging="709"/>
        <w:rPr>
          <w:b w:val="0"/>
          <w:sz w:val="22"/>
          <w:szCs w:val="22"/>
        </w:rPr>
      </w:pPr>
      <w:r>
        <w:rPr>
          <w:b w:val="0"/>
          <w:sz w:val="22"/>
          <w:szCs w:val="22"/>
        </w:rPr>
        <w:t>13.1</w:t>
      </w:r>
      <w:r w:rsidR="008C5E75">
        <w:rPr>
          <w:b w:val="0"/>
          <w:sz w:val="22"/>
          <w:szCs w:val="22"/>
        </w:rPr>
        <w:t>8</w:t>
      </w:r>
      <w:r w:rsidR="001A1107" w:rsidRPr="001A1107">
        <w:rPr>
          <w:b w:val="0"/>
          <w:sz w:val="22"/>
          <w:szCs w:val="22"/>
        </w:rPr>
        <w:t>.</w:t>
      </w:r>
      <w:r w:rsidR="001A1107"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2B1C5A35" w:rsidR="001A1107" w:rsidRPr="001A1107" w:rsidRDefault="001A1107" w:rsidP="008E22F1">
      <w:pPr>
        <w:pStyle w:val="Tekstpodstawowy2"/>
        <w:ind w:left="709"/>
        <w:rPr>
          <w:b w:val="0"/>
          <w:sz w:val="22"/>
          <w:szCs w:val="22"/>
        </w:rPr>
      </w:pPr>
      <w:r w:rsidRPr="001A1107">
        <w:rPr>
          <w:b w:val="0"/>
          <w:sz w:val="22"/>
          <w:szCs w:val="22"/>
        </w:rPr>
        <w:t>1)</w:t>
      </w:r>
      <w:r w:rsidR="008E22F1">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w:t>
      </w:r>
      <w:r w:rsidR="00BF2571">
        <w:rPr>
          <w:b w:val="0"/>
          <w:sz w:val="22"/>
          <w:szCs w:val="22"/>
        </w:rPr>
        <w:t xml:space="preserve">                         </w:t>
      </w:r>
      <w:r w:rsidRPr="001A1107">
        <w:rPr>
          <w:b w:val="0"/>
          <w:sz w:val="22"/>
          <w:szCs w:val="22"/>
        </w:rPr>
        <w:t xml:space="preserve"> i zaciągania zobowiązań w wysokości odpowiadającej cenie oferty;</w:t>
      </w:r>
    </w:p>
    <w:p w14:paraId="0A6A61A6" w14:textId="259B6376" w:rsidR="001A1107" w:rsidRPr="001A1107" w:rsidRDefault="001A1107" w:rsidP="008E22F1">
      <w:pPr>
        <w:pStyle w:val="Tekstpodstawowy2"/>
        <w:ind w:left="709"/>
        <w:rPr>
          <w:b w:val="0"/>
          <w:sz w:val="22"/>
          <w:szCs w:val="22"/>
        </w:rPr>
      </w:pPr>
      <w:r w:rsidRPr="001A1107">
        <w:rPr>
          <w:b w:val="0"/>
          <w:sz w:val="22"/>
          <w:szCs w:val="22"/>
        </w:rPr>
        <w:t>2)</w:t>
      </w:r>
      <w:r w:rsidR="008E22F1">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FAF44F" w:rsidR="001A1107" w:rsidRPr="001A1107" w:rsidRDefault="001A1107" w:rsidP="008E22F1">
      <w:pPr>
        <w:pStyle w:val="Tekstpodstawowy2"/>
        <w:ind w:left="709"/>
        <w:rPr>
          <w:b w:val="0"/>
          <w:sz w:val="22"/>
          <w:szCs w:val="22"/>
        </w:rPr>
      </w:pPr>
      <w:r w:rsidRPr="001A1107">
        <w:rPr>
          <w:b w:val="0"/>
          <w:sz w:val="22"/>
          <w:szCs w:val="22"/>
        </w:rPr>
        <w:t>3)</w:t>
      </w:r>
      <w:r w:rsidR="008E22F1">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1FB851FF" w14:textId="4BFE29EB" w:rsidR="001A1107" w:rsidRPr="001A1107" w:rsidRDefault="001A1107" w:rsidP="008E22F1">
      <w:pPr>
        <w:pStyle w:val="Tekstpodstawowy2"/>
        <w:ind w:left="709"/>
        <w:rPr>
          <w:b w:val="0"/>
          <w:sz w:val="22"/>
          <w:szCs w:val="22"/>
        </w:rPr>
      </w:pPr>
      <w:r w:rsidRPr="001A1107">
        <w:rPr>
          <w:b w:val="0"/>
          <w:sz w:val="22"/>
          <w:szCs w:val="22"/>
        </w:rPr>
        <w:t>4)</w:t>
      </w:r>
      <w:r w:rsidR="008E22F1">
        <w:rPr>
          <w:b w:val="0"/>
          <w:sz w:val="22"/>
          <w:szCs w:val="22"/>
        </w:rPr>
        <w:t xml:space="preserve"> </w:t>
      </w:r>
      <w:r w:rsidRPr="001A1107">
        <w:rPr>
          <w:b w:val="0"/>
          <w:sz w:val="22"/>
          <w:szCs w:val="22"/>
        </w:rPr>
        <w:t xml:space="preserve">ofertę należy złożyć w zamkniętej kopercie, w siedzibie Zamawiającego i oznakować </w:t>
      </w:r>
      <w:r w:rsidR="00BF2571">
        <w:rPr>
          <w:b w:val="0"/>
          <w:sz w:val="22"/>
          <w:szCs w:val="22"/>
        </w:rPr>
        <w:t xml:space="preserve">                                    </w:t>
      </w:r>
      <w:r w:rsidRPr="001A1107">
        <w:rPr>
          <w:b w:val="0"/>
          <w:sz w:val="22"/>
          <w:szCs w:val="22"/>
        </w:rPr>
        <w:t xml:space="preserve">w następujący sposób: </w:t>
      </w:r>
    </w:p>
    <w:p w14:paraId="6EF7AE35" w14:textId="77777777" w:rsidR="008E22F1" w:rsidRPr="00594714" w:rsidRDefault="008E22F1" w:rsidP="008E22F1">
      <w:pPr>
        <w:jc w:val="center"/>
        <w:rPr>
          <w:b/>
          <w:bCs/>
        </w:rPr>
      </w:pPr>
      <w:r w:rsidRPr="00594714">
        <w:rPr>
          <w:b/>
          <w:bCs/>
          <w:sz w:val="22"/>
          <w:szCs w:val="22"/>
        </w:rPr>
        <w:t>ZARZĄD  LOKALI  MIEJSKICH</w:t>
      </w:r>
    </w:p>
    <w:p w14:paraId="2EE324C3" w14:textId="77777777" w:rsidR="008E22F1" w:rsidRPr="00594714" w:rsidRDefault="008E22F1" w:rsidP="00594714">
      <w:pPr>
        <w:spacing w:line="276" w:lineRule="auto"/>
        <w:jc w:val="center"/>
        <w:rPr>
          <w:b/>
          <w:bCs/>
        </w:rPr>
      </w:pPr>
      <w:r w:rsidRPr="00594714">
        <w:rPr>
          <w:b/>
          <w:bCs/>
          <w:sz w:val="22"/>
          <w:szCs w:val="22"/>
        </w:rPr>
        <w:t>Adres: al. T. Kościuszki 47; 90-514 Łódź</w:t>
      </w:r>
    </w:p>
    <w:p w14:paraId="5B0609E8" w14:textId="305B29ED" w:rsidR="008E22F1" w:rsidRPr="00594714" w:rsidRDefault="008E22F1" w:rsidP="00594714">
      <w:pPr>
        <w:spacing w:line="276" w:lineRule="auto"/>
        <w:ind w:left="-35"/>
        <w:jc w:val="center"/>
        <w:rPr>
          <w:b/>
          <w:bCs/>
        </w:rPr>
      </w:pPr>
      <w:r w:rsidRPr="00594714">
        <w:rPr>
          <w:b/>
          <w:bCs/>
          <w:sz w:val="22"/>
          <w:szCs w:val="22"/>
        </w:rPr>
        <w:t xml:space="preserve">oraz opisane: </w:t>
      </w:r>
      <w:r w:rsidRPr="00594714">
        <w:rPr>
          <w:b/>
          <w:bCs/>
          <w:sz w:val="22"/>
          <w:szCs w:val="22"/>
          <w:highlight w:val="yellow"/>
        </w:rPr>
        <w:t>DZP.26.1.</w:t>
      </w:r>
      <w:r w:rsidR="00594714" w:rsidRPr="00594714">
        <w:rPr>
          <w:b/>
          <w:bCs/>
          <w:sz w:val="22"/>
          <w:szCs w:val="22"/>
          <w:highlight w:val="yellow"/>
        </w:rPr>
        <w:t>206</w:t>
      </w:r>
      <w:r w:rsidRPr="00594714">
        <w:rPr>
          <w:b/>
          <w:bCs/>
          <w:sz w:val="22"/>
          <w:szCs w:val="22"/>
          <w:highlight w:val="yellow"/>
        </w:rPr>
        <w:t>.2020</w:t>
      </w:r>
    </w:p>
    <w:p w14:paraId="11B6E48C" w14:textId="03689BD1" w:rsidR="008E22F1" w:rsidRPr="00594714" w:rsidRDefault="008E22F1" w:rsidP="00594714">
      <w:pPr>
        <w:spacing w:line="276" w:lineRule="auto"/>
        <w:ind w:left="-35"/>
        <w:jc w:val="center"/>
        <w:rPr>
          <w:b/>
          <w:bCs/>
        </w:rPr>
      </w:pPr>
      <w:r w:rsidRPr="00594714">
        <w:rPr>
          <w:b/>
          <w:bCs/>
          <w:sz w:val="22"/>
          <w:szCs w:val="22"/>
        </w:rPr>
        <w:t>„OFERTA na wykonanie rozbiórki budynków w podziale na 2 części”</w:t>
      </w:r>
    </w:p>
    <w:p w14:paraId="7566D70E" w14:textId="131EED08" w:rsidR="008E22F1" w:rsidRPr="00594714" w:rsidRDefault="008E22F1" w:rsidP="00594714">
      <w:pPr>
        <w:pStyle w:val="Tekstpodstawowy2"/>
        <w:spacing w:before="0" w:line="276" w:lineRule="auto"/>
        <w:ind w:left="709" w:hanging="709"/>
        <w:jc w:val="center"/>
        <w:rPr>
          <w:sz w:val="22"/>
          <w:szCs w:val="22"/>
        </w:rPr>
      </w:pPr>
      <w:r w:rsidRPr="00594714">
        <w:rPr>
          <w:sz w:val="22"/>
          <w:szCs w:val="22"/>
        </w:rPr>
        <w:t xml:space="preserve">„Nie otwierać przed dniem </w:t>
      </w:r>
      <w:r w:rsidRPr="00594714">
        <w:rPr>
          <w:sz w:val="22"/>
          <w:szCs w:val="22"/>
          <w:highlight w:val="yellow"/>
        </w:rPr>
        <w:t>1</w:t>
      </w:r>
      <w:r w:rsidR="00594714">
        <w:rPr>
          <w:sz w:val="22"/>
          <w:szCs w:val="22"/>
          <w:highlight w:val="yellow"/>
        </w:rPr>
        <w:t>4</w:t>
      </w:r>
      <w:r w:rsidRPr="00594714">
        <w:rPr>
          <w:sz w:val="22"/>
          <w:szCs w:val="22"/>
          <w:highlight w:val="yellow"/>
        </w:rPr>
        <w:t>.0</w:t>
      </w:r>
      <w:r w:rsidR="00594714">
        <w:rPr>
          <w:sz w:val="22"/>
          <w:szCs w:val="22"/>
          <w:highlight w:val="yellow"/>
        </w:rPr>
        <w:t>7</w:t>
      </w:r>
      <w:r w:rsidRPr="00594714">
        <w:rPr>
          <w:sz w:val="22"/>
          <w:szCs w:val="22"/>
          <w:highlight w:val="yellow"/>
        </w:rPr>
        <w:t>.2020</w:t>
      </w:r>
      <w:r w:rsidR="00371A9E">
        <w:rPr>
          <w:sz w:val="22"/>
          <w:szCs w:val="22"/>
          <w:highlight w:val="yellow"/>
        </w:rPr>
        <w:t xml:space="preserve"> </w:t>
      </w:r>
      <w:r w:rsidRPr="00594714">
        <w:rPr>
          <w:sz w:val="22"/>
          <w:szCs w:val="22"/>
          <w:highlight w:val="yellow"/>
        </w:rPr>
        <w:t>r. godz. 1</w:t>
      </w:r>
      <w:r w:rsidR="000133AB" w:rsidRPr="00594714">
        <w:rPr>
          <w:sz w:val="22"/>
          <w:szCs w:val="22"/>
          <w:highlight w:val="yellow"/>
        </w:rPr>
        <w:t>3</w:t>
      </w:r>
      <w:r w:rsidRPr="00594714">
        <w:rPr>
          <w:sz w:val="22"/>
          <w:szCs w:val="22"/>
          <w:highlight w:val="yellow"/>
        </w:rPr>
        <w:t>:00</w:t>
      </w:r>
      <w:r w:rsidRPr="00594714">
        <w:rPr>
          <w:sz w:val="22"/>
          <w:szCs w:val="22"/>
        </w:rPr>
        <w:t>”</w:t>
      </w:r>
    </w:p>
    <w:p w14:paraId="69C002D9" w14:textId="2477FCE9" w:rsidR="001A1107" w:rsidRPr="004B2513" w:rsidRDefault="001A1107" w:rsidP="008E22F1">
      <w:pPr>
        <w:pStyle w:val="Tekstpodstawowy2"/>
        <w:ind w:left="709"/>
        <w:rPr>
          <w:b w:val="0"/>
          <w:sz w:val="22"/>
          <w:szCs w:val="22"/>
        </w:rPr>
      </w:pPr>
      <w:r w:rsidRPr="001A1107">
        <w:rPr>
          <w:b w:val="0"/>
          <w:sz w:val="22"/>
          <w:szCs w:val="22"/>
        </w:rPr>
        <w:t>5)</w:t>
      </w:r>
      <w:r w:rsidR="008E22F1">
        <w:rPr>
          <w:b w:val="0"/>
          <w:sz w:val="22"/>
          <w:szCs w:val="22"/>
        </w:rPr>
        <w:t xml:space="preserve"> </w:t>
      </w:r>
      <w:bookmarkStart w:id="18" w:name="_Hlk44324182"/>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BF2571">
        <w:rPr>
          <w:b w:val="0"/>
          <w:sz w:val="22"/>
          <w:szCs w:val="22"/>
        </w:rPr>
        <w:t xml:space="preserve">T.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 xml:space="preserve">Budynek </w:t>
      </w:r>
      <w:r w:rsidR="00E7050D">
        <w:rPr>
          <w:b w:val="0"/>
          <w:sz w:val="22"/>
          <w:szCs w:val="22"/>
        </w:rPr>
        <w:t xml:space="preserve">                 </w:t>
      </w:r>
      <w:r w:rsidR="008E22F1" w:rsidRPr="008E22F1">
        <w:rPr>
          <w:b w:val="0"/>
          <w:sz w:val="22"/>
          <w:szCs w:val="22"/>
        </w:rPr>
        <w:t>„A</w:t>
      </w:r>
      <w:r w:rsidR="004B2513" w:rsidRPr="004B2513">
        <w:rPr>
          <w:color w:val="000000"/>
          <w:sz w:val="22"/>
          <w:szCs w:val="22"/>
        </w:rPr>
        <w:t xml:space="preserve">” poprzez umieszczenie w pojemniku ustawionym  przy wejściu do ZLM, </w:t>
      </w:r>
      <w:r w:rsidRPr="004B2513">
        <w:rPr>
          <w:b w:val="0"/>
          <w:sz w:val="22"/>
          <w:szCs w:val="22"/>
        </w:rPr>
        <w:t xml:space="preserve">do dnia i godziny wskazanej w </w:t>
      </w:r>
      <w:r w:rsidR="00CD7C56" w:rsidRPr="004B2513">
        <w:rPr>
          <w:b w:val="0"/>
          <w:sz w:val="22"/>
          <w:szCs w:val="22"/>
        </w:rPr>
        <w:t>pkt</w:t>
      </w:r>
      <w:r w:rsidRPr="004B2513">
        <w:rPr>
          <w:b w:val="0"/>
          <w:sz w:val="22"/>
          <w:szCs w:val="22"/>
        </w:rPr>
        <w:t xml:space="preserve"> </w:t>
      </w:r>
      <w:r w:rsidR="008C5E75" w:rsidRPr="004B2513">
        <w:rPr>
          <w:b w:val="0"/>
          <w:sz w:val="22"/>
          <w:szCs w:val="22"/>
        </w:rPr>
        <w:t>16</w:t>
      </w:r>
      <w:r w:rsidRPr="004B2513">
        <w:rPr>
          <w:b w:val="0"/>
          <w:sz w:val="22"/>
          <w:szCs w:val="22"/>
        </w:rPr>
        <w:t>.1 niniejszej SIWZ i zaadresować zgodnie</w:t>
      </w:r>
      <w:r w:rsidR="004B2513">
        <w:rPr>
          <w:b w:val="0"/>
          <w:sz w:val="22"/>
          <w:szCs w:val="22"/>
        </w:rPr>
        <w:t xml:space="preserve"> </w:t>
      </w:r>
      <w:r w:rsidRPr="004B2513">
        <w:rPr>
          <w:b w:val="0"/>
          <w:sz w:val="22"/>
          <w:szCs w:val="22"/>
        </w:rPr>
        <w:t xml:space="preserve">z opisem wskazanym w pkt </w:t>
      </w:r>
      <w:r w:rsidR="00CD7C56" w:rsidRPr="004B2513">
        <w:rPr>
          <w:b w:val="0"/>
          <w:sz w:val="22"/>
          <w:szCs w:val="22"/>
        </w:rPr>
        <w:t>13.19.4</w:t>
      </w:r>
      <w:r w:rsidRPr="004B2513">
        <w:rPr>
          <w:b w:val="0"/>
          <w:sz w:val="22"/>
          <w:szCs w:val="22"/>
        </w:rPr>
        <w:t xml:space="preserve"> powyżej;</w:t>
      </w:r>
      <w:bookmarkEnd w:id="18"/>
    </w:p>
    <w:p w14:paraId="063A1EAB" w14:textId="7B13797D" w:rsidR="001A1107" w:rsidRPr="001A1107" w:rsidRDefault="001A1107" w:rsidP="008E22F1">
      <w:pPr>
        <w:pStyle w:val="Tekstpodstawowy2"/>
        <w:ind w:left="709"/>
        <w:rPr>
          <w:b w:val="0"/>
          <w:sz w:val="22"/>
          <w:szCs w:val="22"/>
        </w:rPr>
      </w:pPr>
      <w:r w:rsidRPr="001A1107">
        <w:rPr>
          <w:b w:val="0"/>
          <w:sz w:val="22"/>
          <w:szCs w:val="22"/>
        </w:rPr>
        <w:t>6)</w:t>
      </w:r>
      <w:r w:rsidR="008E22F1">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4AEC6756" w:rsidR="001A1107" w:rsidRPr="001A1107" w:rsidRDefault="001A1107" w:rsidP="008E22F1">
      <w:pPr>
        <w:pStyle w:val="Tekstpodstawowy2"/>
        <w:ind w:left="709"/>
        <w:rPr>
          <w:b w:val="0"/>
          <w:sz w:val="22"/>
          <w:szCs w:val="22"/>
        </w:rPr>
      </w:pPr>
      <w:r w:rsidRPr="001A1107">
        <w:rPr>
          <w:b w:val="0"/>
          <w:sz w:val="22"/>
          <w:szCs w:val="22"/>
        </w:rPr>
        <w:t>7)</w:t>
      </w:r>
      <w:r w:rsidR="008E22F1">
        <w:rPr>
          <w:b w:val="0"/>
          <w:sz w:val="22"/>
          <w:szCs w:val="22"/>
        </w:rPr>
        <w:t xml:space="preserve"> </w:t>
      </w: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0707FE78" w:rsidR="001A1107" w:rsidRPr="001A1107" w:rsidRDefault="001A1107" w:rsidP="008E22F1">
      <w:pPr>
        <w:pStyle w:val="Tekstpodstawowy2"/>
        <w:ind w:left="709"/>
        <w:rPr>
          <w:b w:val="0"/>
          <w:sz w:val="22"/>
          <w:szCs w:val="22"/>
        </w:rPr>
      </w:pPr>
      <w:r w:rsidRPr="001A1107">
        <w:rPr>
          <w:b w:val="0"/>
          <w:sz w:val="22"/>
          <w:szCs w:val="22"/>
        </w:rPr>
        <w:t>8)</w:t>
      </w:r>
      <w:r w:rsidR="008E22F1">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0B270753" w:rsidR="001A1107" w:rsidRPr="001A1107" w:rsidRDefault="001A1107" w:rsidP="008E22F1">
      <w:pPr>
        <w:pStyle w:val="Tekstpodstawowy2"/>
        <w:ind w:left="709"/>
        <w:rPr>
          <w:b w:val="0"/>
          <w:sz w:val="22"/>
          <w:szCs w:val="22"/>
        </w:rPr>
      </w:pPr>
      <w:r w:rsidRPr="001A1107">
        <w:rPr>
          <w:b w:val="0"/>
          <w:sz w:val="22"/>
          <w:szCs w:val="22"/>
        </w:rPr>
        <w:t>9)</w:t>
      </w:r>
      <w:r w:rsidR="008E22F1">
        <w:rPr>
          <w:b w:val="0"/>
          <w:sz w:val="22"/>
          <w:szCs w:val="22"/>
        </w:rPr>
        <w:t xml:space="preserve"> </w:t>
      </w:r>
      <w:r w:rsidRPr="001A1107">
        <w:rPr>
          <w:b w:val="0"/>
          <w:sz w:val="22"/>
          <w:szCs w:val="22"/>
        </w:rPr>
        <w:t xml:space="preserve">Wykonawca ma prawo przed upływem terminu składania ofert wycofać się z postępowania poprzez złożenie pisemnego powiadomienia, według tych samych zasad jak wprowadzanie zmian </w:t>
      </w:r>
      <w:r w:rsidR="00BF2571">
        <w:rPr>
          <w:b w:val="0"/>
          <w:sz w:val="22"/>
          <w:szCs w:val="22"/>
        </w:rPr>
        <w:t xml:space="preserve">             </w:t>
      </w:r>
      <w:r w:rsidRPr="001A1107">
        <w:rPr>
          <w:b w:val="0"/>
          <w:sz w:val="22"/>
          <w:szCs w:val="22"/>
        </w:rPr>
        <w:t>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070CB80B" w:rsidR="001A1107" w:rsidRPr="001A1107" w:rsidRDefault="001A1107" w:rsidP="00D66019">
      <w:pPr>
        <w:pStyle w:val="Tekstpodstawowy2"/>
        <w:ind w:left="709"/>
        <w:rPr>
          <w:b w:val="0"/>
          <w:sz w:val="22"/>
          <w:szCs w:val="22"/>
        </w:rPr>
      </w:pPr>
      <w:r w:rsidRPr="001A1107">
        <w:rPr>
          <w:b w:val="0"/>
          <w:sz w:val="22"/>
          <w:szCs w:val="22"/>
        </w:rPr>
        <w:t>1)</w:t>
      </w:r>
      <w:r w:rsidR="00D66019">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56AF8D9A" w14:textId="738E8F37" w:rsidR="001A1107" w:rsidRPr="001A1107" w:rsidRDefault="001A1107" w:rsidP="00D66019">
      <w:pPr>
        <w:pStyle w:val="Tekstpodstawowy2"/>
        <w:ind w:left="709"/>
        <w:rPr>
          <w:b w:val="0"/>
          <w:sz w:val="22"/>
          <w:szCs w:val="22"/>
        </w:rPr>
      </w:pPr>
      <w:r w:rsidRPr="001A1107">
        <w:rPr>
          <w:b w:val="0"/>
          <w:sz w:val="22"/>
          <w:szCs w:val="22"/>
        </w:rPr>
        <w:lastRenderedPageBreak/>
        <w:t>2)</w:t>
      </w:r>
      <w:r w:rsidR="00D66019">
        <w:rPr>
          <w:b w:val="0"/>
          <w:sz w:val="22"/>
          <w:szCs w:val="22"/>
        </w:rPr>
        <w:t xml:space="preserve"> </w:t>
      </w:r>
      <w:r w:rsidRPr="001A1107">
        <w:rPr>
          <w:b w:val="0"/>
          <w:sz w:val="22"/>
          <w:szCs w:val="22"/>
        </w:rPr>
        <w:t xml:space="preserve">oświadczenia, o których mowa w SIWZ, dotyczące Wykonawcy oraz Podwykonawcy/ów, składane są w oryginale; Pozostałe dokumenty, inne niż oświadczenia, o których mowa wcześniej, składane są w oryginale lub kopii poświadczonej za zgodność z oryginałem; Poświadczenia </w:t>
      </w:r>
      <w:r w:rsidR="00E7050D">
        <w:rPr>
          <w:b w:val="0"/>
          <w:sz w:val="22"/>
          <w:szCs w:val="22"/>
        </w:rPr>
        <w:t xml:space="preserve">                            </w:t>
      </w:r>
      <w:r w:rsidRPr="001A1107">
        <w:rPr>
          <w:b w:val="0"/>
          <w:sz w:val="22"/>
          <w:szCs w:val="22"/>
        </w:rPr>
        <w:t xml:space="preserve">za zgodność z oryginałem dokonuje odpowiednio Wykonawca, Wykonawcy wspólnie ubiegający się </w:t>
      </w:r>
      <w:r w:rsidR="00BF2571">
        <w:rPr>
          <w:b w:val="0"/>
          <w:sz w:val="22"/>
          <w:szCs w:val="22"/>
        </w:rPr>
        <w:t xml:space="preserve">    </w:t>
      </w:r>
      <w:r w:rsidRPr="001A1107">
        <w:rPr>
          <w:b w:val="0"/>
          <w:sz w:val="22"/>
          <w:szCs w:val="22"/>
        </w:rPr>
        <w:t>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5164B14E" w:rsidR="001A1107" w:rsidRPr="001A1107" w:rsidRDefault="001A1107" w:rsidP="00D66019">
      <w:pPr>
        <w:pStyle w:val="Tekstpodstawowy2"/>
        <w:ind w:left="709"/>
        <w:rPr>
          <w:b w:val="0"/>
          <w:sz w:val="22"/>
          <w:szCs w:val="22"/>
        </w:rPr>
      </w:pPr>
      <w:r w:rsidRPr="001A1107">
        <w:rPr>
          <w:b w:val="0"/>
          <w:sz w:val="22"/>
          <w:szCs w:val="22"/>
        </w:rPr>
        <w:t>3)</w:t>
      </w:r>
      <w:r w:rsidR="00D66019">
        <w:rPr>
          <w:b w:val="0"/>
          <w:sz w:val="22"/>
          <w:szCs w:val="22"/>
        </w:rPr>
        <w:t xml:space="preserve"> </w:t>
      </w:r>
      <w:r w:rsidRPr="001A1107">
        <w:rPr>
          <w:b w:val="0"/>
          <w:sz w:val="22"/>
          <w:szCs w:val="22"/>
        </w:rPr>
        <w:t>oferta powinna być podpisana kwalifikowanym podpisem elektronicznym przez osobę/y upoważnioną/e;</w:t>
      </w:r>
    </w:p>
    <w:p w14:paraId="2A9F7B55" w14:textId="26E8772E" w:rsidR="001A1107" w:rsidRPr="001A1107" w:rsidRDefault="001A1107" w:rsidP="00D66019">
      <w:pPr>
        <w:pStyle w:val="Tekstpodstawowy2"/>
        <w:ind w:left="709"/>
        <w:rPr>
          <w:b w:val="0"/>
          <w:sz w:val="22"/>
          <w:szCs w:val="22"/>
        </w:rPr>
      </w:pPr>
      <w:r w:rsidRPr="001A1107">
        <w:rPr>
          <w:b w:val="0"/>
          <w:sz w:val="22"/>
          <w:szCs w:val="22"/>
        </w:rPr>
        <w:t>4)</w:t>
      </w:r>
      <w:r w:rsidR="00D66019">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w:t>
      </w:r>
      <w:r w:rsidR="00BF2571">
        <w:rPr>
          <w:b w:val="0"/>
          <w:sz w:val="22"/>
          <w:szCs w:val="22"/>
        </w:rPr>
        <w:t xml:space="preserve">                             </w:t>
      </w:r>
      <w:r w:rsidRPr="001A1107">
        <w:rPr>
          <w:b w:val="0"/>
          <w:sz w:val="22"/>
          <w:szCs w:val="22"/>
        </w:rPr>
        <w:t xml:space="preserve">i 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2863A0E3" w:rsidR="001A1107" w:rsidRPr="001A1107" w:rsidRDefault="001A1107" w:rsidP="00D66019">
      <w:pPr>
        <w:pStyle w:val="Tekstpodstawowy2"/>
        <w:ind w:left="709"/>
        <w:rPr>
          <w:b w:val="0"/>
          <w:sz w:val="22"/>
          <w:szCs w:val="22"/>
        </w:rPr>
      </w:pPr>
      <w:r w:rsidRPr="001A1107">
        <w:rPr>
          <w:b w:val="0"/>
          <w:sz w:val="22"/>
          <w:szCs w:val="22"/>
        </w:rPr>
        <w:t>5)</w:t>
      </w:r>
      <w:r w:rsidR="00D66019">
        <w:rPr>
          <w:b w:val="0"/>
          <w:sz w:val="22"/>
          <w:szCs w:val="22"/>
        </w:rPr>
        <w:t xml:space="preserve"> </w:t>
      </w:r>
      <w:r w:rsidRPr="001A1107">
        <w:rPr>
          <w:b w:val="0"/>
          <w:sz w:val="22"/>
          <w:szCs w:val="22"/>
        </w:rPr>
        <w:t xml:space="preserve">oferta składana elektronicznie musi zostać podpisana kwalifikowanym podpisem elektronicznym; W procesie składania oferty za pośrednictwem Platformy Wykonawca powinien złożyć podpis bezpośrednio na dokumencie przesyłanym za pośrednictwem Platformy; Złożenie podpisu </w:t>
      </w:r>
      <w:r w:rsidR="00E7050D">
        <w:rPr>
          <w:b w:val="0"/>
          <w:sz w:val="22"/>
          <w:szCs w:val="22"/>
        </w:rPr>
        <w:t xml:space="preserve">                            </w:t>
      </w:r>
      <w:r w:rsidRPr="001A1107">
        <w:rPr>
          <w:b w:val="0"/>
          <w:sz w:val="22"/>
          <w:szCs w:val="22"/>
        </w:rPr>
        <w:t>na Platformie na etapie podsumowania ma charakter nieobowiązkowy, jednak pozwala zweryfikować ważność podpisu przed złożeniem oferty;</w:t>
      </w:r>
    </w:p>
    <w:p w14:paraId="351E2ACD" w14:textId="2BC5027C" w:rsidR="001A1107" w:rsidRPr="001A1107" w:rsidRDefault="001A1107" w:rsidP="00D66019">
      <w:pPr>
        <w:pStyle w:val="Tekstpodstawowy2"/>
        <w:ind w:left="709"/>
        <w:rPr>
          <w:b w:val="0"/>
          <w:sz w:val="22"/>
          <w:szCs w:val="22"/>
        </w:rPr>
      </w:pPr>
      <w:r w:rsidRPr="001A1107">
        <w:rPr>
          <w:b w:val="0"/>
          <w:sz w:val="22"/>
          <w:szCs w:val="22"/>
        </w:rPr>
        <w:t>6)</w:t>
      </w:r>
      <w:r w:rsidR="00D66019">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E7050D">
        <w:rPr>
          <w:b w:val="0"/>
          <w:sz w:val="22"/>
          <w:szCs w:val="22"/>
        </w:rPr>
        <w:t xml:space="preserve">              </w:t>
      </w:r>
      <w:r w:rsidR="00A62DCD" w:rsidRPr="00A62DCD">
        <w:rPr>
          <w:b w:val="0"/>
          <w:sz w:val="22"/>
          <w:szCs w:val="22"/>
        </w:rPr>
        <w:t>12.</w:t>
      </w:r>
      <w:r w:rsidR="00CD7C56">
        <w:rPr>
          <w:b w:val="0"/>
          <w:sz w:val="22"/>
          <w:szCs w:val="22"/>
        </w:rPr>
        <w:t xml:space="preserve">13.5 </w:t>
      </w:r>
      <w:r w:rsidRPr="00A62DCD">
        <w:rPr>
          <w:b w:val="0"/>
          <w:sz w:val="22"/>
          <w:szCs w:val="22"/>
        </w:rPr>
        <w:t>niniejszej</w:t>
      </w:r>
      <w:r w:rsidRPr="001A1107">
        <w:rPr>
          <w:b w:val="0"/>
          <w:sz w:val="22"/>
          <w:szCs w:val="22"/>
        </w:rPr>
        <w:t xml:space="preserve"> SIWZ;</w:t>
      </w:r>
    </w:p>
    <w:p w14:paraId="615CB763" w14:textId="1CB73019" w:rsidR="001A1107" w:rsidRPr="001A1107" w:rsidRDefault="001A1107" w:rsidP="00D66019">
      <w:pPr>
        <w:pStyle w:val="Tekstpodstawowy2"/>
        <w:ind w:left="709"/>
        <w:rPr>
          <w:b w:val="0"/>
          <w:sz w:val="22"/>
          <w:szCs w:val="22"/>
        </w:rPr>
      </w:pPr>
      <w:r w:rsidRPr="001A1107">
        <w:rPr>
          <w:b w:val="0"/>
          <w:sz w:val="22"/>
          <w:szCs w:val="22"/>
        </w:rPr>
        <w:t>7)</w:t>
      </w:r>
      <w:r w:rsidR="00D66019">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3CF444A8" w14:textId="69D9ED12" w:rsidR="001A1107" w:rsidRPr="001A1107" w:rsidRDefault="001A1107" w:rsidP="00D66019">
      <w:pPr>
        <w:pStyle w:val="Tekstpodstawowy2"/>
        <w:ind w:left="709"/>
        <w:rPr>
          <w:b w:val="0"/>
          <w:sz w:val="22"/>
          <w:szCs w:val="22"/>
        </w:rPr>
      </w:pPr>
      <w:r w:rsidRPr="001A1107">
        <w:rPr>
          <w:b w:val="0"/>
          <w:sz w:val="22"/>
          <w:szCs w:val="22"/>
        </w:rPr>
        <w:t>8)</w:t>
      </w:r>
      <w:r w:rsidR="00D66019">
        <w:rPr>
          <w:b w:val="0"/>
          <w:sz w:val="22"/>
          <w:szCs w:val="22"/>
        </w:rPr>
        <w:t xml:space="preserve"> </w:t>
      </w:r>
      <w:r w:rsidRPr="001A1107">
        <w:rPr>
          <w:b w:val="0"/>
          <w:sz w:val="22"/>
          <w:szCs w:val="22"/>
        </w:rPr>
        <w:t xml:space="preserve">za datę przekazania oferty przyjmuje się datę jej przekazania w systemie (Platformie) w drugim kroku składania oferty poprzez kliknięcie przycisku Złóż ofertę i wyświetlenie się komunikatu, </w:t>
      </w:r>
      <w:r w:rsidR="00E7050D">
        <w:rPr>
          <w:b w:val="0"/>
          <w:sz w:val="22"/>
          <w:szCs w:val="22"/>
        </w:rPr>
        <w:t xml:space="preserve">                                 </w:t>
      </w:r>
      <w:r w:rsidRPr="001A1107">
        <w:rPr>
          <w:b w:val="0"/>
          <w:sz w:val="22"/>
          <w:szCs w:val="22"/>
        </w:rPr>
        <w:t>że oferta została zaszyfrowana i złożona;</w:t>
      </w:r>
    </w:p>
    <w:p w14:paraId="01FAA5E5" w14:textId="7CDA68FE" w:rsidR="001A1107" w:rsidRPr="00D66019" w:rsidRDefault="001A1107" w:rsidP="00D66019">
      <w:pPr>
        <w:pStyle w:val="Tekstpodstawowy2"/>
        <w:ind w:left="709"/>
        <w:rPr>
          <w:rStyle w:val="Hipercze"/>
          <w:b w:val="0"/>
          <w:bCs w:val="0"/>
          <w:sz w:val="22"/>
          <w:szCs w:val="22"/>
          <w:u w:val="none"/>
        </w:rPr>
      </w:pPr>
      <w:r w:rsidRPr="001A1107">
        <w:rPr>
          <w:b w:val="0"/>
          <w:sz w:val="22"/>
          <w:szCs w:val="22"/>
        </w:rPr>
        <w:t>9)</w:t>
      </w:r>
      <w:r w:rsidR="00D66019">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07BAF2E6" w14:textId="2D6F9016" w:rsidR="001A1107" w:rsidRPr="001A1107" w:rsidRDefault="001A1107" w:rsidP="00D66019">
      <w:pPr>
        <w:pStyle w:val="Tekstpodstawowy2"/>
        <w:ind w:left="709"/>
        <w:rPr>
          <w:b w:val="0"/>
          <w:sz w:val="22"/>
          <w:szCs w:val="22"/>
        </w:rPr>
      </w:pPr>
      <w:r w:rsidRPr="001A1107">
        <w:rPr>
          <w:b w:val="0"/>
          <w:sz w:val="22"/>
          <w:szCs w:val="22"/>
        </w:rPr>
        <w:t>10)</w:t>
      </w:r>
      <w:r w:rsidR="00D66019">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t>
      </w:r>
      <w:r w:rsidR="00BF2571">
        <w:rPr>
          <w:b w:val="0"/>
          <w:sz w:val="22"/>
          <w:szCs w:val="22"/>
        </w:rPr>
        <w:t xml:space="preserve">                       </w:t>
      </w:r>
      <w:r w:rsidRPr="001A1107">
        <w:rPr>
          <w:b w:val="0"/>
          <w:sz w:val="22"/>
          <w:szCs w:val="22"/>
        </w:rPr>
        <w:t xml:space="preserve">w instrukcji zamieszczonej na stronie internetowej pod adresem: </w:t>
      </w:r>
      <w:r w:rsidRPr="00D66019">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6F76FF2" w14:textId="5BCD4D0B" w:rsidR="00D74987" w:rsidRDefault="005A54AA" w:rsidP="00594714">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xml:space="preserve">). Wszelkie niejasności i obiekcje dotyczące treści zapisów w SIWZ należy zatem wyjaśnić z Zamawiającym przed terminem składania ofert </w:t>
      </w:r>
      <w:r w:rsidR="00E7050D">
        <w:rPr>
          <w:b w:val="0"/>
          <w:sz w:val="22"/>
          <w:szCs w:val="22"/>
        </w:rPr>
        <w:t xml:space="preserve">                         </w:t>
      </w:r>
      <w:r w:rsidR="001A1107" w:rsidRPr="001A1107">
        <w:rPr>
          <w:b w:val="0"/>
          <w:sz w:val="22"/>
          <w:szCs w:val="22"/>
        </w:rPr>
        <w:t xml:space="preserve">w trybie przewidzianym w </w:t>
      </w:r>
      <w:r w:rsidR="001A1107" w:rsidRPr="00A62DCD">
        <w:rPr>
          <w:b w:val="0"/>
          <w:sz w:val="22"/>
          <w:szCs w:val="22"/>
        </w:rPr>
        <w:t xml:space="preserve">rozdziale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199CD006" w14:textId="77777777" w:rsidR="00C66963" w:rsidRPr="005278C6" w:rsidRDefault="00C66963" w:rsidP="00C66963">
      <w:pPr>
        <w:ind w:left="709" w:hanging="709"/>
        <w:jc w:val="both"/>
        <w:rPr>
          <w:iCs/>
          <w:sz w:val="22"/>
          <w:szCs w:val="22"/>
        </w:rPr>
      </w:pPr>
      <w:r w:rsidRPr="005278C6">
        <w:rPr>
          <w:sz w:val="22"/>
          <w:szCs w:val="22"/>
        </w:rPr>
        <w:t>14.1.</w:t>
      </w:r>
      <w:r w:rsidRPr="005278C6">
        <w:rPr>
          <w:sz w:val="22"/>
          <w:szCs w:val="22"/>
        </w:rPr>
        <w:tab/>
      </w:r>
      <w:r w:rsidRPr="005278C6">
        <w:rPr>
          <w:iCs/>
          <w:sz w:val="22"/>
          <w:szCs w:val="22"/>
        </w:rPr>
        <w:t xml:space="preserve">Wykonawca określi na formularzu ofertowym ogólną ceną netto i brutto za wykonanie przedmiotu zamówienia, okres gwarancji na wykonane roboty budowlane (rozbiórkowe). Wszelkie upusty, rabaty, winny być ujęte </w:t>
      </w:r>
      <w:r w:rsidRPr="005278C6">
        <w:rPr>
          <w:b/>
          <w:iCs/>
          <w:sz w:val="22"/>
          <w:szCs w:val="22"/>
        </w:rPr>
        <w:t>w cenie ryczałtowej netto</w:t>
      </w:r>
      <w:r w:rsidRPr="005278C6">
        <w:rPr>
          <w:iCs/>
          <w:sz w:val="22"/>
          <w:szCs w:val="22"/>
        </w:rPr>
        <w:t xml:space="preserve">. </w:t>
      </w:r>
    </w:p>
    <w:p w14:paraId="6ED05EB0" w14:textId="2ACA1299" w:rsidR="00C66963" w:rsidRPr="005278C6" w:rsidRDefault="00C66963" w:rsidP="005465EB">
      <w:pPr>
        <w:ind w:left="709" w:hanging="709"/>
        <w:jc w:val="both"/>
        <w:rPr>
          <w:b/>
          <w:iCs/>
          <w:sz w:val="22"/>
          <w:szCs w:val="22"/>
        </w:rPr>
      </w:pPr>
      <w:r w:rsidRPr="005278C6">
        <w:rPr>
          <w:iCs/>
          <w:sz w:val="22"/>
          <w:szCs w:val="22"/>
        </w:rPr>
        <w:lastRenderedPageBreak/>
        <w:t xml:space="preserve">             </w:t>
      </w:r>
      <w:r w:rsidRPr="005278C6">
        <w:rPr>
          <w:b/>
          <w:iCs/>
          <w:sz w:val="22"/>
          <w:szCs w:val="22"/>
        </w:rPr>
        <w:t>Cena brutto w formularzu winna być wyliczona w następujący sposób: do kwoty ryczałtowej netto należy doliczyć podatek VAT.</w:t>
      </w:r>
      <w:r w:rsidR="005465EB" w:rsidRPr="005278C6">
        <w:rPr>
          <w:b/>
          <w:iCs/>
          <w:sz w:val="22"/>
          <w:szCs w:val="22"/>
        </w:rPr>
        <w:t xml:space="preserve"> </w:t>
      </w:r>
      <w:r w:rsidRPr="005278C6">
        <w:rPr>
          <w:b/>
          <w:iCs/>
          <w:sz w:val="22"/>
          <w:szCs w:val="22"/>
          <w:highlight w:val="yellow"/>
        </w:rPr>
        <w:t xml:space="preserve">Zamawiający </w:t>
      </w:r>
      <w:r w:rsidRPr="005278C6">
        <w:rPr>
          <w:b/>
          <w:iCs/>
          <w:sz w:val="22"/>
          <w:szCs w:val="22"/>
          <w:highlight w:val="yellow"/>
          <w:u w:val="single"/>
        </w:rPr>
        <w:t>nie wymaga</w:t>
      </w:r>
      <w:r w:rsidRPr="005278C6">
        <w:rPr>
          <w:b/>
          <w:iCs/>
          <w:sz w:val="22"/>
          <w:szCs w:val="22"/>
          <w:highlight w:val="yellow"/>
        </w:rPr>
        <w:t xml:space="preserve"> kosztorysów ofertowych.</w:t>
      </w:r>
      <w:r w:rsidRPr="005278C6">
        <w:rPr>
          <w:b/>
          <w:iCs/>
          <w:sz w:val="22"/>
          <w:szCs w:val="22"/>
        </w:rPr>
        <w:t xml:space="preserve"> </w:t>
      </w:r>
    </w:p>
    <w:p w14:paraId="4ACD87DD" w14:textId="77777777" w:rsidR="00C66963" w:rsidRPr="005278C6" w:rsidRDefault="00C66963" w:rsidP="00C66963">
      <w:pPr>
        <w:ind w:left="709" w:hanging="709"/>
        <w:jc w:val="both"/>
        <w:rPr>
          <w:sz w:val="22"/>
          <w:szCs w:val="22"/>
        </w:rPr>
      </w:pPr>
      <w:r w:rsidRPr="005278C6">
        <w:rPr>
          <w:sz w:val="22"/>
          <w:szCs w:val="22"/>
        </w:rPr>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40550B21" w14:textId="77777777" w:rsidR="00CD7C56" w:rsidRDefault="00C66963" w:rsidP="00CD7C56">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1A3781" w14:textId="5093B4DA" w:rsidR="00BE245A" w:rsidRPr="00CD7C56" w:rsidRDefault="00CD7C56" w:rsidP="00CD7C56">
      <w:pPr>
        <w:pStyle w:val="Tekstpodstawowy2"/>
        <w:spacing w:before="0"/>
        <w:ind w:left="709" w:hanging="709"/>
        <w:rPr>
          <w:b w:val="0"/>
          <w:sz w:val="22"/>
          <w:szCs w:val="22"/>
        </w:rPr>
      </w:pPr>
      <w:r>
        <w:rPr>
          <w:b w:val="0"/>
          <w:sz w:val="22"/>
          <w:szCs w:val="22"/>
        </w:rPr>
        <w:t>14.6</w:t>
      </w:r>
      <w:r>
        <w:rPr>
          <w:b w:val="0"/>
          <w:sz w:val="22"/>
          <w:szCs w:val="22"/>
        </w:rPr>
        <w:tab/>
      </w:r>
      <w:r w:rsidR="00C66963" w:rsidRPr="00CD7C56">
        <w:rPr>
          <w:b w:val="0"/>
          <w:bCs w:val="0"/>
          <w:sz w:val="22"/>
          <w:szCs w:val="22"/>
          <w:u w:val="single"/>
        </w:rPr>
        <w:t>Zamawiający zaleca przeprowadzenie wizji lokalnej</w:t>
      </w:r>
      <w:r w:rsidR="00C66963" w:rsidRPr="00CD7C56">
        <w:rPr>
          <w:b w:val="0"/>
          <w:bCs w:val="0"/>
          <w:sz w:val="22"/>
          <w:szCs w:val="22"/>
        </w:rPr>
        <w:t xml:space="preserve"> celem szczegółowego zapoznania się </w:t>
      </w:r>
      <w:r w:rsidR="00E7050D">
        <w:rPr>
          <w:b w:val="0"/>
          <w:bCs w:val="0"/>
          <w:sz w:val="22"/>
          <w:szCs w:val="22"/>
        </w:rPr>
        <w:t xml:space="preserve">                             </w:t>
      </w:r>
      <w:r w:rsidR="00C66963" w:rsidRPr="00CD7C56">
        <w:rPr>
          <w:b w:val="0"/>
          <w:bCs w:val="0"/>
          <w:sz w:val="22"/>
          <w:szCs w:val="22"/>
        </w:rPr>
        <w:t>ze</w:t>
      </w:r>
      <w:r w:rsidRPr="00CD7C56">
        <w:rPr>
          <w:b w:val="0"/>
          <w:bCs w:val="0"/>
          <w:sz w:val="22"/>
          <w:szCs w:val="22"/>
        </w:rPr>
        <w:t xml:space="preserve"> </w:t>
      </w:r>
      <w:r w:rsidR="00C66963" w:rsidRPr="00CD7C56">
        <w:rPr>
          <w:b w:val="0"/>
          <w:bCs w:val="0"/>
          <w:sz w:val="22"/>
          <w:szCs w:val="22"/>
        </w:rPr>
        <w:t>specyfiką i charakterem przedmiotu zamówieniem. Zamawiający nie będzie respektował zarzutów</w:t>
      </w:r>
      <w:r w:rsidRPr="00CD7C56">
        <w:rPr>
          <w:b w:val="0"/>
          <w:bCs w:val="0"/>
          <w:sz w:val="22"/>
          <w:szCs w:val="22"/>
        </w:rPr>
        <w:t xml:space="preserve"> </w:t>
      </w:r>
      <w:r w:rsidR="00C66963" w:rsidRPr="00CD7C56">
        <w:rPr>
          <w:b w:val="0"/>
          <w:bCs w:val="0"/>
          <w:sz w:val="22"/>
          <w:szCs w:val="22"/>
        </w:rPr>
        <w:t>wynikających z nieznajomości przez wykonawców specyfiki i charakteru obiektu, jeśli okolicznośc</w:t>
      </w:r>
      <w:r w:rsidR="0049637C" w:rsidRPr="00CD7C56">
        <w:rPr>
          <w:b w:val="0"/>
          <w:bCs w:val="0"/>
          <w:sz w:val="22"/>
          <w:szCs w:val="22"/>
        </w:rPr>
        <w:t xml:space="preserve">i </w:t>
      </w:r>
      <w:r w:rsidR="00C66963" w:rsidRPr="00CD7C56">
        <w:rPr>
          <w:b w:val="0"/>
          <w:bCs w:val="0"/>
          <w:sz w:val="22"/>
          <w:szCs w:val="22"/>
        </w:rPr>
        <w:t>te możliwe były do ustalenia przy przeprowadzonej z należytą starannością wizji lokalnej.</w:t>
      </w:r>
    </w:p>
    <w:p w14:paraId="0D14D5FE" w14:textId="77777777" w:rsidR="0049637C" w:rsidRPr="005278C6" w:rsidRDefault="0049637C" w:rsidP="0049637C">
      <w:pPr>
        <w:autoSpaceDE w:val="0"/>
        <w:ind w:left="57"/>
        <w:jc w:val="both"/>
        <w:rPr>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0EBC1CDA" w14:textId="06BC441E" w:rsidR="004432FA" w:rsidRPr="005278C6" w:rsidRDefault="004432FA" w:rsidP="00236106">
      <w:pPr>
        <w:pStyle w:val="Akapitzlist"/>
        <w:numPr>
          <w:ilvl w:val="1"/>
          <w:numId w:val="22"/>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wysokości: </w:t>
      </w:r>
    </w:p>
    <w:p w14:paraId="61AB9143" w14:textId="299600F2" w:rsidR="004432FA" w:rsidRPr="005278C6" w:rsidRDefault="004432FA" w:rsidP="004432FA">
      <w:pPr>
        <w:spacing w:line="276" w:lineRule="auto"/>
        <w:ind w:left="720"/>
        <w:jc w:val="both"/>
        <w:rPr>
          <w:b/>
          <w:bCs/>
          <w:sz w:val="22"/>
          <w:szCs w:val="22"/>
        </w:rPr>
      </w:pPr>
      <w:bookmarkStart w:id="19" w:name="_Hlk14259380"/>
      <w:r w:rsidRPr="006E0802">
        <w:rPr>
          <w:b/>
          <w:bCs/>
          <w:sz w:val="22"/>
          <w:szCs w:val="22"/>
          <w:u w:val="single"/>
        </w:rPr>
        <w:t>część 1</w:t>
      </w:r>
      <w:r w:rsidRPr="005278C6">
        <w:rPr>
          <w:b/>
          <w:bCs/>
          <w:sz w:val="22"/>
          <w:szCs w:val="22"/>
        </w:rPr>
        <w:t xml:space="preserve">: </w:t>
      </w:r>
      <w:r w:rsidR="00594714">
        <w:rPr>
          <w:b/>
          <w:bCs/>
          <w:sz w:val="22"/>
          <w:szCs w:val="22"/>
        </w:rPr>
        <w:t xml:space="preserve">    1</w:t>
      </w:r>
      <w:r w:rsidR="00CC37FC">
        <w:rPr>
          <w:b/>
          <w:bCs/>
          <w:sz w:val="22"/>
          <w:szCs w:val="22"/>
        </w:rPr>
        <w:t>8</w:t>
      </w:r>
      <w:r w:rsidR="00594714">
        <w:rPr>
          <w:b/>
          <w:bCs/>
          <w:sz w:val="22"/>
          <w:szCs w:val="22"/>
        </w:rPr>
        <w:t>0</w:t>
      </w:r>
      <w:r w:rsidRPr="005278C6">
        <w:rPr>
          <w:b/>
          <w:bCs/>
          <w:sz w:val="22"/>
          <w:szCs w:val="22"/>
        </w:rPr>
        <w:t>,00 zł (</w:t>
      </w:r>
      <w:r w:rsidR="00594714">
        <w:rPr>
          <w:b/>
          <w:bCs/>
          <w:sz w:val="22"/>
          <w:szCs w:val="22"/>
        </w:rPr>
        <w:t xml:space="preserve">sto </w:t>
      </w:r>
      <w:r w:rsidR="00CC37FC">
        <w:rPr>
          <w:b/>
          <w:bCs/>
          <w:sz w:val="22"/>
          <w:szCs w:val="22"/>
        </w:rPr>
        <w:t>osiem</w:t>
      </w:r>
      <w:r w:rsidR="00594714">
        <w:rPr>
          <w:b/>
          <w:bCs/>
          <w:sz w:val="22"/>
          <w:szCs w:val="22"/>
        </w:rPr>
        <w:t>dziesiąt</w:t>
      </w:r>
      <w:r w:rsidR="00AB19F5">
        <w:rPr>
          <w:b/>
          <w:bCs/>
          <w:sz w:val="22"/>
          <w:szCs w:val="22"/>
        </w:rPr>
        <w:t xml:space="preserve"> </w:t>
      </w:r>
      <w:r w:rsidRPr="005278C6">
        <w:rPr>
          <w:b/>
          <w:bCs/>
          <w:sz w:val="22"/>
          <w:szCs w:val="22"/>
        </w:rPr>
        <w:t>zł 00/100)</w:t>
      </w:r>
      <w:r w:rsidR="0049637C">
        <w:rPr>
          <w:b/>
          <w:bCs/>
          <w:sz w:val="22"/>
          <w:szCs w:val="22"/>
        </w:rPr>
        <w:t>,</w:t>
      </w:r>
    </w:p>
    <w:p w14:paraId="64746F73" w14:textId="5DABF9AB" w:rsidR="004432FA" w:rsidRPr="005A77BC" w:rsidRDefault="004432FA" w:rsidP="004432FA">
      <w:pPr>
        <w:spacing w:line="276" w:lineRule="auto"/>
        <w:ind w:left="720"/>
        <w:jc w:val="both"/>
        <w:rPr>
          <w:b/>
          <w:bCs/>
          <w:sz w:val="22"/>
          <w:szCs w:val="22"/>
        </w:rPr>
      </w:pPr>
      <w:r w:rsidRPr="005A77BC">
        <w:rPr>
          <w:b/>
          <w:bCs/>
          <w:sz w:val="22"/>
          <w:szCs w:val="22"/>
          <w:u w:val="single"/>
        </w:rPr>
        <w:t>część 2</w:t>
      </w:r>
      <w:r w:rsidRPr="005A77BC">
        <w:rPr>
          <w:b/>
          <w:bCs/>
          <w:sz w:val="22"/>
          <w:szCs w:val="22"/>
        </w:rPr>
        <w:t xml:space="preserve">: </w:t>
      </w:r>
      <w:r w:rsidR="00594714">
        <w:rPr>
          <w:b/>
          <w:bCs/>
          <w:sz w:val="22"/>
          <w:szCs w:val="22"/>
        </w:rPr>
        <w:t xml:space="preserve"> </w:t>
      </w:r>
      <w:r w:rsidR="0049637C" w:rsidRPr="005A77BC">
        <w:rPr>
          <w:b/>
          <w:bCs/>
          <w:sz w:val="22"/>
          <w:szCs w:val="22"/>
        </w:rPr>
        <w:t>5</w:t>
      </w:r>
      <w:r w:rsidR="00594714">
        <w:rPr>
          <w:b/>
          <w:bCs/>
          <w:sz w:val="22"/>
          <w:szCs w:val="22"/>
        </w:rPr>
        <w:t xml:space="preserve"> </w:t>
      </w:r>
      <w:r w:rsidR="007F0384" w:rsidRPr="005A77BC">
        <w:rPr>
          <w:b/>
          <w:bCs/>
          <w:sz w:val="22"/>
          <w:szCs w:val="22"/>
        </w:rPr>
        <w:t>00</w:t>
      </w:r>
      <w:r w:rsidR="00594714">
        <w:rPr>
          <w:b/>
          <w:bCs/>
          <w:sz w:val="22"/>
          <w:szCs w:val="22"/>
        </w:rPr>
        <w:t>0</w:t>
      </w:r>
      <w:r w:rsidRPr="005A77BC">
        <w:rPr>
          <w:b/>
          <w:bCs/>
          <w:sz w:val="22"/>
          <w:szCs w:val="22"/>
        </w:rPr>
        <w:t>,00 zł (</w:t>
      </w:r>
      <w:r w:rsidR="00594714">
        <w:rPr>
          <w:b/>
          <w:bCs/>
          <w:sz w:val="22"/>
          <w:szCs w:val="22"/>
        </w:rPr>
        <w:t xml:space="preserve">pięć </w:t>
      </w:r>
      <w:r w:rsidR="007F0384" w:rsidRPr="005A77BC">
        <w:rPr>
          <w:b/>
          <w:bCs/>
          <w:sz w:val="22"/>
          <w:szCs w:val="22"/>
        </w:rPr>
        <w:t>tysi</w:t>
      </w:r>
      <w:r w:rsidR="00594714">
        <w:rPr>
          <w:b/>
          <w:bCs/>
          <w:sz w:val="22"/>
          <w:szCs w:val="22"/>
        </w:rPr>
        <w:t>ęcy</w:t>
      </w:r>
      <w:r w:rsidRPr="005A77BC">
        <w:rPr>
          <w:b/>
          <w:bCs/>
          <w:sz w:val="22"/>
          <w:szCs w:val="22"/>
        </w:rPr>
        <w:t xml:space="preserve"> zł 00/100)</w:t>
      </w:r>
      <w:r w:rsidR="00AB19F5" w:rsidRPr="005A77BC">
        <w:rPr>
          <w:b/>
          <w:bCs/>
          <w:sz w:val="22"/>
          <w:szCs w:val="22"/>
        </w:rPr>
        <w:t>.</w:t>
      </w:r>
    </w:p>
    <w:p w14:paraId="64757911" w14:textId="4B366C60" w:rsidR="0049637C" w:rsidRPr="005A77BC" w:rsidRDefault="0049637C" w:rsidP="005A77BC">
      <w:pPr>
        <w:spacing w:line="276" w:lineRule="auto"/>
        <w:jc w:val="both"/>
        <w:rPr>
          <w:sz w:val="22"/>
          <w:szCs w:val="22"/>
        </w:rPr>
      </w:pPr>
    </w:p>
    <w:p w14:paraId="52C3D424" w14:textId="3407A521" w:rsidR="005A77BC" w:rsidRDefault="005A77BC" w:rsidP="005A77BC">
      <w:pPr>
        <w:spacing w:line="276" w:lineRule="auto"/>
        <w:ind w:left="709" w:hanging="709"/>
        <w:jc w:val="both"/>
        <w:rPr>
          <w:sz w:val="22"/>
          <w:szCs w:val="22"/>
        </w:rPr>
      </w:pPr>
      <w:r>
        <w:rPr>
          <w:sz w:val="22"/>
          <w:szCs w:val="22"/>
        </w:rPr>
        <w:t>15.2.</w:t>
      </w:r>
      <w:r>
        <w:rPr>
          <w:sz w:val="22"/>
          <w:szCs w:val="22"/>
        </w:rPr>
        <w:tab/>
      </w:r>
      <w:r w:rsidRPr="005A77BC">
        <w:rPr>
          <w:sz w:val="22"/>
          <w:szCs w:val="22"/>
        </w:rPr>
        <w:t>Niezależnie od tego, czy Wykonawca składa ofertę na jedną lub więcej części postępowania zobowiązany jest określić jednoznacznie numery części, na które wadium zostało wniesione</w:t>
      </w:r>
      <w:r w:rsidR="0017076E">
        <w:rPr>
          <w:sz w:val="22"/>
          <w:szCs w:val="22"/>
        </w:rPr>
        <w:t xml:space="preserve">                          </w:t>
      </w:r>
      <w:r w:rsidRPr="005A77BC">
        <w:rPr>
          <w:sz w:val="22"/>
          <w:szCs w:val="22"/>
        </w:rPr>
        <w:t xml:space="preserve"> (w zależności od formy składania wadium może to być określenie numerów części w tytule przelewu, treści gwarancji bankowej itp.). </w:t>
      </w:r>
    </w:p>
    <w:p w14:paraId="05992266" w14:textId="15EA5975" w:rsidR="005A77BC" w:rsidRPr="005A77BC" w:rsidRDefault="005A77BC" w:rsidP="005A77BC">
      <w:pPr>
        <w:spacing w:line="276" w:lineRule="auto"/>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29673B87" w14:textId="77777777" w:rsidR="005A77BC" w:rsidRDefault="005A77BC" w:rsidP="005A77BC">
      <w:pPr>
        <w:spacing w:line="276" w:lineRule="auto"/>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53326DC5" w14:textId="7FF10DD1" w:rsidR="005A77BC" w:rsidRPr="005A77BC" w:rsidRDefault="005A77BC" w:rsidP="005A77BC">
      <w:pPr>
        <w:spacing w:line="276" w:lineRule="auto"/>
        <w:ind w:firstLine="709"/>
        <w:jc w:val="both"/>
        <w:rPr>
          <w:sz w:val="22"/>
          <w:szCs w:val="22"/>
        </w:rPr>
      </w:pPr>
      <w:r w:rsidRPr="005A77BC">
        <w:rPr>
          <w:sz w:val="22"/>
          <w:szCs w:val="22"/>
        </w:rPr>
        <w:t xml:space="preserve">(w tytule przelewu należy wpisać: </w:t>
      </w:r>
      <w:r w:rsidRPr="005A77BC">
        <w:rPr>
          <w:b/>
          <w:bCs/>
          <w:sz w:val="22"/>
          <w:szCs w:val="22"/>
        </w:rPr>
        <w:t>DZP.26.1.</w:t>
      </w:r>
      <w:r w:rsidR="00594714">
        <w:rPr>
          <w:b/>
          <w:bCs/>
          <w:sz w:val="22"/>
          <w:szCs w:val="22"/>
        </w:rPr>
        <w:t>206</w:t>
      </w:r>
      <w:r w:rsidRPr="005A77BC">
        <w:rPr>
          <w:b/>
          <w:bCs/>
          <w:sz w:val="22"/>
          <w:szCs w:val="22"/>
        </w:rPr>
        <w:t>.2020</w:t>
      </w:r>
      <w:r w:rsidRPr="005A77BC">
        <w:rPr>
          <w:sz w:val="22"/>
          <w:szCs w:val="22"/>
        </w:rPr>
        <w:t xml:space="preserve"> i nr części, których wadium dotyczy …….)</w:t>
      </w:r>
    </w:p>
    <w:p w14:paraId="50A9F602" w14:textId="14830F67" w:rsidR="005A77BC" w:rsidRPr="005A77BC" w:rsidRDefault="005A77BC" w:rsidP="005A77BC">
      <w:pPr>
        <w:spacing w:line="276" w:lineRule="auto"/>
        <w:ind w:firstLine="709"/>
        <w:jc w:val="both"/>
        <w:rPr>
          <w:sz w:val="22"/>
          <w:szCs w:val="22"/>
        </w:rPr>
      </w:pPr>
      <w:r>
        <w:rPr>
          <w:sz w:val="22"/>
          <w:szCs w:val="22"/>
        </w:rPr>
        <w:t xml:space="preserve">2) </w:t>
      </w:r>
      <w:r w:rsidRPr="005A77BC">
        <w:rPr>
          <w:sz w:val="22"/>
          <w:szCs w:val="22"/>
        </w:rPr>
        <w:t>poręczeniach bankowych;</w:t>
      </w:r>
    </w:p>
    <w:p w14:paraId="234F8398" w14:textId="06C8E699" w:rsidR="005A77BC" w:rsidRPr="005A77BC" w:rsidRDefault="005A77BC" w:rsidP="005A77BC">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C782208" w14:textId="18D0CDF9" w:rsidR="005A77BC" w:rsidRPr="005A77BC" w:rsidRDefault="005A77BC" w:rsidP="005A77BC">
      <w:pPr>
        <w:spacing w:line="276" w:lineRule="auto"/>
        <w:ind w:firstLine="709"/>
        <w:jc w:val="both"/>
        <w:rPr>
          <w:sz w:val="22"/>
          <w:szCs w:val="22"/>
        </w:rPr>
      </w:pPr>
      <w:r>
        <w:rPr>
          <w:sz w:val="22"/>
          <w:szCs w:val="22"/>
        </w:rPr>
        <w:t xml:space="preserve">4) </w:t>
      </w:r>
      <w:r w:rsidRPr="005A77BC">
        <w:rPr>
          <w:sz w:val="22"/>
          <w:szCs w:val="22"/>
        </w:rPr>
        <w:t>gwarancjach bankowych;</w:t>
      </w:r>
    </w:p>
    <w:p w14:paraId="67BE4F24" w14:textId="4E134E16" w:rsidR="005A77BC" w:rsidRPr="005A77BC" w:rsidRDefault="005A77BC" w:rsidP="005A77BC">
      <w:pPr>
        <w:spacing w:line="276" w:lineRule="auto"/>
        <w:ind w:firstLine="709"/>
        <w:jc w:val="both"/>
        <w:rPr>
          <w:sz w:val="22"/>
          <w:szCs w:val="22"/>
        </w:rPr>
      </w:pPr>
      <w:r>
        <w:rPr>
          <w:sz w:val="22"/>
          <w:szCs w:val="22"/>
        </w:rPr>
        <w:t xml:space="preserve">5) </w:t>
      </w:r>
      <w:r w:rsidRPr="005A77BC">
        <w:rPr>
          <w:sz w:val="22"/>
          <w:szCs w:val="22"/>
        </w:rPr>
        <w:t>gwarancjach ubezpieczeniowych;</w:t>
      </w:r>
    </w:p>
    <w:p w14:paraId="0AEF07CD" w14:textId="0ADF7BF1" w:rsidR="005A77BC" w:rsidRPr="005A77BC" w:rsidRDefault="005A77BC" w:rsidP="005A77BC">
      <w:pPr>
        <w:spacing w:line="276" w:lineRule="auto"/>
        <w:ind w:left="709"/>
        <w:jc w:val="both"/>
        <w:rPr>
          <w:sz w:val="22"/>
          <w:szCs w:val="22"/>
        </w:rPr>
      </w:pPr>
      <w:r>
        <w:rPr>
          <w:sz w:val="22"/>
          <w:szCs w:val="22"/>
        </w:rPr>
        <w:t xml:space="preserve">6) </w:t>
      </w:r>
      <w:r w:rsidRPr="005A77BC">
        <w:rPr>
          <w:sz w:val="22"/>
          <w:szCs w:val="22"/>
        </w:rPr>
        <w:t xml:space="preserve">poręczeniach udzielanych przez podmioty, o których mowa w art. 6b ust. 5 pkt 2 ustawy z dnia </w:t>
      </w:r>
      <w:r w:rsidR="0017076E">
        <w:rPr>
          <w:sz w:val="22"/>
          <w:szCs w:val="22"/>
        </w:rPr>
        <w:t xml:space="preserve">                  </w:t>
      </w:r>
      <w:r w:rsidRPr="005A77BC">
        <w:rPr>
          <w:sz w:val="22"/>
          <w:szCs w:val="22"/>
        </w:rPr>
        <w:t>9 listopada 2000 r</w:t>
      </w:r>
      <w:r w:rsidR="00E7050D">
        <w:rPr>
          <w:sz w:val="22"/>
          <w:szCs w:val="22"/>
        </w:rPr>
        <w:t>.</w:t>
      </w:r>
      <w:r w:rsidRPr="005A77BC">
        <w:rPr>
          <w:sz w:val="22"/>
          <w:szCs w:val="22"/>
        </w:rPr>
        <w:t xml:space="preserve"> o utworzeniu Polskiej Agencji Rozwoju Przedsiębiorczości (Dz. U. z 2019 </w:t>
      </w:r>
      <w:r w:rsidR="0017076E">
        <w:rPr>
          <w:sz w:val="22"/>
          <w:szCs w:val="22"/>
        </w:rPr>
        <w:t xml:space="preserve">                   </w:t>
      </w:r>
      <w:r w:rsidRPr="005A77BC">
        <w:rPr>
          <w:sz w:val="22"/>
          <w:szCs w:val="22"/>
        </w:rPr>
        <w:t>r. poz. 310 ze zm.).</w:t>
      </w:r>
    </w:p>
    <w:p w14:paraId="0F0AF048" w14:textId="0A3B7264" w:rsidR="005A77BC" w:rsidRPr="005A77BC" w:rsidRDefault="005A77BC" w:rsidP="005A77BC">
      <w:pPr>
        <w:spacing w:line="276" w:lineRule="auto"/>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w:t>
      </w:r>
      <w:r w:rsidR="00E7050D">
        <w:rPr>
          <w:sz w:val="22"/>
          <w:szCs w:val="22"/>
        </w:rPr>
        <w:t xml:space="preserve">                          </w:t>
      </w:r>
      <w:r w:rsidRPr="005A77BC">
        <w:rPr>
          <w:sz w:val="22"/>
          <w:szCs w:val="22"/>
        </w:rPr>
        <w:t xml:space="preserve">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B046C62" w14:textId="77777777" w:rsidR="005A77BC" w:rsidRDefault="005A77BC" w:rsidP="005A77BC">
      <w:pPr>
        <w:spacing w:line="276" w:lineRule="auto"/>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65940865" w14:textId="0D040C37" w:rsidR="005A77BC" w:rsidRPr="005A77BC" w:rsidRDefault="005A77BC" w:rsidP="005A77BC">
      <w:pPr>
        <w:spacing w:line="276" w:lineRule="auto"/>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D57E576" w14:textId="77777777" w:rsidR="005A77BC" w:rsidRDefault="005A77BC" w:rsidP="005A77BC">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105A0529" w14:textId="77777777" w:rsidR="005A77BC" w:rsidRDefault="005A77BC" w:rsidP="005A77BC">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A03201D" w14:textId="77777777" w:rsidR="005A77BC" w:rsidRDefault="005A77BC" w:rsidP="005A77BC">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6A2A3282" w14:textId="7DEDF249" w:rsidR="005A77BC" w:rsidRDefault="005A77BC" w:rsidP="005A77BC">
      <w:pPr>
        <w:spacing w:line="276" w:lineRule="auto"/>
        <w:ind w:left="993" w:hanging="284"/>
        <w:jc w:val="both"/>
        <w:rPr>
          <w:sz w:val="22"/>
          <w:szCs w:val="22"/>
        </w:rPr>
      </w:pPr>
      <w:r>
        <w:rPr>
          <w:sz w:val="22"/>
          <w:szCs w:val="22"/>
        </w:rPr>
        <w:t xml:space="preserve">4) </w:t>
      </w:r>
      <w:r w:rsidRPr="005A77BC">
        <w:rPr>
          <w:sz w:val="22"/>
          <w:szCs w:val="22"/>
        </w:rPr>
        <w:t xml:space="preserve">termin ważności gwarancji / poręczenia, obejmujący cały okres związania ofertą, począwszy </w:t>
      </w:r>
      <w:r w:rsidR="00E7050D">
        <w:rPr>
          <w:sz w:val="22"/>
          <w:szCs w:val="22"/>
        </w:rPr>
        <w:t xml:space="preserve">                  </w:t>
      </w:r>
      <w:r w:rsidRPr="005A77BC">
        <w:rPr>
          <w:sz w:val="22"/>
          <w:szCs w:val="22"/>
        </w:rPr>
        <w:t>od dnia wyznaczonego na dzień składnia ofert,</w:t>
      </w:r>
    </w:p>
    <w:p w14:paraId="20A521F7" w14:textId="270FD9F7" w:rsidR="005A77BC" w:rsidRPr="005A77BC" w:rsidRDefault="005A77BC" w:rsidP="005A77BC">
      <w:pPr>
        <w:spacing w:line="276" w:lineRule="auto"/>
        <w:ind w:left="993" w:hanging="284"/>
        <w:jc w:val="both"/>
        <w:rPr>
          <w:sz w:val="22"/>
          <w:szCs w:val="22"/>
        </w:rPr>
      </w:pPr>
      <w:r>
        <w:rPr>
          <w:sz w:val="22"/>
          <w:szCs w:val="22"/>
        </w:rPr>
        <w:lastRenderedPageBreak/>
        <w:t xml:space="preserve">5) </w:t>
      </w:r>
      <w:r w:rsidRPr="005A77BC">
        <w:rPr>
          <w:sz w:val="22"/>
          <w:szCs w:val="22"/>
        </w:rPr>
        <w:t xml:space="preserve">bezwarunkowe, nieodwoływalne oraz płatne na pierwsze pisemne żądanie zgłoszone przez Zamawiającego w terminie związania ofertą, zobowiązanie Gwaranta / Poręczyciela do wypłaty Zamawiającemu, maksymalnie w terminie 30 dni od dnia żądania, pełnej kwoty wadium </w:t>
      </w:r>
      <w:r w:rsidR="0017076E">
        <w:rPr>
          <w:sz w:val="22"/>
          <w:szCs w:val="22"/>
        </w:rPr>
        <w:t xml:space="preserve">                         </w:t>
      </w:r>
      <w:r w:rsidRPr="005A77BC">
        <w:rPr>
          <w:sz w:val="22"/>
          <w:szCs w:val="22"/>
        </w:rPr>
        <w:t>w okolicznościach określonych w art. 46 ust. 4a i 5 ustawy.</w:t>
      </w:r>
    </w:p>
    <w:p w14:paraId="7A14D7A5" w14:textId="77777777" w:rsidR="005A77BC" w:rsidRPr="005A77BC" w:rsidRDefault="005A77BC" w:rsidP="001A1107">
      <w:pPr>
        <w:spacing w:line="276" w:lineRule="auto"/>
        <w:ind w:left="709"/>
        <w:jc w:val="both"/>
        <w:rPr>
          <w:sz w:val="22"/>
          <w:szCs w:val="22"/>
        </w:rPr>
      </w:pPr>
      <w:r w:rsidRPr="005A77BC">
        <w:rPr>
          <w:b/>
          <w:bCs/>
          <w:sz w:val="22"/>
          <w:szCs w:val="22"/>
        </w:rPr>
        <w:t xml:space="preserve">UWAGA! </w:t>
      </w:r>
      <w:r w:rsidRPr="005A77BC">
        <w:rPr>
          <w:sz w:val="22"/>
          <w:szCs w:val="22"/>
        </w:rPr>
        <w:t>W przypadku składania oferty na więcej niż jedną część zamówienia i zabezpieczaniu oferty w formie innej niż pieniądz, wadium należy wnosić osobno dla każdej części zamówienia. Niezastosowanie się do powyższego wymogu będzie skutkowało odrzuceniem oferty zgodnie z art. 89 ust 1 pkt 7b ustawy.</w:t>
      </w:r>
    </w:p>
    <w:p w14:paraId="50F40ECA" w14:textId="77777777" w:rsidR="001A1107" w:rsidRDefault="001A1107" w:rsidP="001A1107">
      <w:pPr>
        <w:spacing w:line="276" w:lineRule="auto"/>
        <w:ind w:left="709" w:hanging="709"/>
        <w:jc w:val="both"/>
        <w:rPr>
          <w:sz w:val="22"/>
          <w:szCs w:val="22"/>
        </w:rPr>
      </w:pPr>
      <w:r>
        <w:rPr>
          <w:sz w:val="22"/>
          <w:szCs w:val="22"/>
        </w:rPr>
        <w:t>15.7.</w:t>
      </w:r>
      <w:r>
        <w:rPr>
          <w:sz w:val="22"/>
          <w:szCs w:val="22"/>
        </w:rPr>
        <w:tab/>
      </w:r>
      <w:r w:rsidR="005A77BC"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BBEA4C5" w14:textId="77777777" w:rsidR="001A1107" w:rsidRDefault="001A1107" w:rsidP="001A1107">
      <w:pPr>
        <w:spacing w:line="276" w:lineRule="auto"/>
        <w:ind w:left="709" w:hanging="709"/>
        <w:jc w:val="both"/>
        <w:rPr>
          <w:sz w:val="22"/>
          <w:szCs w:val="22"/>
        </w:rPr>
      </w:pPr>
      <w:r>
        <w:rPr>
          <w:sz w:val="22"/>
          <w:szCs w:val="22"/>
        </w:rPr>
        <w:t>15.8.</w:t>
      </w:r>
      <w:r>
        <w:rPr>
          <w:sz w:val="22"/>
          <w:szCs w:val="22"/>
        </w:rPr>
        <w:tab/>
      </w:r>
      <w:r w:rsidR="005A77BC"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63185E6D" w14:textId="77777777" w:rsidR="001A1107" w:rsidRDefault="001A1107" w:rsidP="001A1107">
      <w:pPr>
        <w:spacing w:line="276" w:lineRule="auto"/>
        <w:ind w:left="709" w:hanging="709"/>
        <w:jc w:val="both"/>
        <w:rPr>
          <w:sz w:val="22"/>
          <w:szCs w:val="22"/>
        </w:rPr>
      </w:pPr>
      <w:r>
        <w:rPr>
          <w:sz w:val="22"/>
          <w:szCs w:val="22"/>
        </w:rPr>
        <w:t>15.9.</w:t>
      </w:r>
      <w:r>
        <w:rPr>
          <w:sz w:val="22"/>
          <w:szCs w:val="22"/>
        </w:rPr>
        <w:tab/>
      </w:r>
      <w:r w:rsidR="005A77BC" w:rsidRPr="001A1107">
        <w:rPr>
          <w:b/>
          <w:bCs/>
          <w:sz w:val="22"/>
          <w:szCs w:val="22"/>
        </w:rPr>
        <w:t>Wadium składane w formie elektronicznej nie może zawierać klauzuli zwalniającej gwaranta od odpowiedzialności wskutek zwrotu dokumentu gwarancji.</w:t>
      </w:r>
    </w:p>
    <w:p w14:paraId="57AF4267" w14:textId="77777777" w:rsidR="001A1107" w:rsidRDefault="001A1107" w:rsidP="001A1107">
      <w:pPr>
        <w:spacing w:line="276" w:lineRule="auto"/>
        <w:ind w:left="709" w:hanging="709"/>
        <w:jc w:val="both"/>
        <w:rPr>
          <w:sz w:val="22"/>
          <w:szCs w:val="22"/>
        </w:rPr>
      </w:pPr>
      <w:r>
        <w:rPr>
          <w:sz w:val="22"/>
          <w:szCs w:val="22"/>
        </w:rPr>
        <w:t>15.10.</w:t>
      </w:r>
      <w:r>
        <w:rPr>
          <w:sz w:val="22"/>
          <w:szCs w:val="22"/>
        </w:rPr>
        <w:tab/>
      </w:r>
      <w:r w:rsidR="005A77BC" w:rsidRPr="005A77BC">
        <w:rPr>
          <w:sz w:val="22"/>
          <w:szCs w:val="22"/>
        </w:rPr>
        <w:t xml:space="preserve">Okoliczności i zasady zwrotu wadium, jego przepadku oraz zasady jego zaliczenia na poczet zabezpieczenia należytego wykonania umowy określa ustawa </w:t>
      </w:r>
      <w:proofErr w:type="spellStart"/>
      <w:r w:rsidR="005A77BC" w:rsidRPr="005A77BC">
        <w:rPr>
          <w:sz w:val="22"/>
          <w:szCs w:val="22"/>
        </w:rPr>
        <w:t>Pzp</w:t>
      </w:r>
      <w:proofErr w:type="spellEnd"/>
      <w:r w:rsidR="005A77BC" w:rsidRPr="005A77BC">
        <w:rPr>
          <w:sz w:val="22"/>
          <w:szCs w:val="22"/>
        </w:rPr>
        <w:t>.</w:t>
      </w:r>
    </w:p>
    <w:p w14:paraId="54548836" w14:textId="36E03543" w:rsidR="005A77BC" w:rsidRPr="005A77BC" w:rsidRDefault="001A1107" w:rsidP="001A1107">
      <w:pPr>
        <w:spacing w:line="276" w:lineRule="auto"/>
        <w:ind w:left="709" w:hanging="709"/>
        <w:jc w:val="both"/>
        <w:rPr>
          <w:sz w:val="22"/>
          <w:szCs w:val="22"/>
        </w:rPr>
      </w:pPr>
      <w:r>
        <w:rPr>
          <w:sz w:val="22"/>
          <w:szCs w:val="22"/>
        </w:rPr>
        <w:t>15.11.</w:t>
      </w:r>
      <w:r>
        <w:rPr>
          <w:sz w:val="22"/>
          <w:szCs w:val="22"/>
        </w:rPr>
        <w:tab/>
      </w:r>
      <w:r w:rsidR="005A77BC" w:rsidRPr="005A77BC">
        <w:rPr>
          <w:sz w:val="22"/>
          <w:szCs w:val="22"/>
        </w:rPr>
        <w:t>Oferta Wykonawcy, który nie wniesie wadium lub wniesie w sposób nieprawidłowy zostanie odrzucona.</w:t>
      </w:r>
    </w:p>
    <w:bookmarkEnd w:id="19"/>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030BB755" w:rsidR="005A54AA" w:rsidRDefault="00B9152B" w:rsidP="005A54AA">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5A54AA" w:rsidRPr="00371C0F">
        <w:rPr>
          <w:b/>
          <w:sz w:val="22"/>
          <w:szCs w:val="22"/>
          <w:highlight w:val="yellow"/>
        </w:rPr>
        <w:t>1</w:t>
      </w:r>
      <w:r w:rsidR="0017076E">
        <w:rPr>
          <w:b/>
          <w:sz w:val="22"/>
          <w:szCs w:val="22"/>
          <w:highlight w:val="yellow"/>
        </w:rPr>
        <w:t>4</w:t>
      </w:r>
      <w:r w:rsidR="005A54AA" w:rsidRPr="00371C0F">
        <w:rPr>
          <w:b/>
          <w:sz w:val="22"/>
          <w:szCs w:val="22"/>
          <w:highlight w:val="yellow"/>
        </w:rPr>
        <w:t>.0</w:t>
      </w:r>
      <w:r w:rsidR="0017076E">
        <w:rPr>
          <w:b/>
          <w:sz w:val="22"/>
          <w:szCs w:val="22"/>
          <w:highlight w:val="yellow"/>
        </w:rPr>
        <w:t>7</w:t>
      </w:r>
      <w:r w:rsidR="005A54AA" w:rsidRPr="00371C0F">
        <w:rPr>
          <w:b/>
          <w:sz w:val="22"/>
          <w:szCs w:val="22"/>
          <w:highlight w:val="yellow"/>
        </w:rPr>
        <w:t>.2020</w:t>
      </w:r>
      <w:r w:rsidR="005A54AA" w:rsidRPr="00371C0F">
        <w:rPr>
          <w:b/>
          <w:color w:val="000000"/>
          <w:sz w:val="22"/>
          <w:szCs w:val="22"/>
          <w:highlight w:val="yellow"/>
        </w:rPr>
        <w:t xml:space="preserve"> r. o godzinie 1</w:t>
      </w:r>
      <w:r w:rsidR="000133AB">
        <w:rPr>
          <w:b/>
          <w:color w:val="000000"/>
          <w:sz w:val="22"/>
          <w:szCs w:val="22"/>
          <w:highlight w:val="yellow"/>
        </w:rPr>
        <w:t>2</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1594CB84"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A62DCD">
        <w:rPr>
          <w:b/>
          <w:spacing w:val="4"/>
          <w:sz w:val="22"/>
          <w:szCs w:val="22"/>
          <w:highlight w:val="yellow"/>
        </w:rPr>
        <w:t>1</w:t>
      </w:r>
      <w:r w:rsidR="0017076E">
        <w:rPr>
          <w:b/>
          <w:spacing w:val="4"/>
          <w:sz w:val="22"/>
          <w:szCs w:val="22"/>
          <w:highlight w:val="yellow"/>
        </w:rPr>
        <w:t>4</w:t>
      </w:r>
      <w:r w:rsidRPr="00A1660C">
        <w:rPr>
          <w:b/>
          <w:spacing w:val="4"/>
          <w:sz w:val="22"/>
          <w:szCs w:val="22"/>
          <w:highlight w:val="yellow"/>
        </w:rPr>
        <w:t>.0</w:t>
      </w:r>
      <w:r w:rsidR="0017076E">
        <w:rPr>
          <w:b/>
          <w:spacing w:val="4"/>
          <w:sz w:val="22"/>
          <w:szCs w:val="22"/>
          <w:highlight w:val="yellow"/>
        </w:rPr>
        <w:t>7</w:t>
      </w:r>
      <w:r w:rsidRPr="00A1660C">
        <w:rPr>
          <w:b/>
          <w:spacing w:val="4"/>
          <w:sz w:val="22"/>
          <w:szCs w:val="22"/>
          <w:highlight w:val="yellow"/>
        </w:rPr>
        <w:t>.2020 r., o godz. 1</w:t>
      </w:r>
      <w:r w:rsidR="000133AB">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A1660C">
        <w:rPr>
          <w:color w:val="000000"/>
          <w:sz w:val="22"/>
          <w:szCs w:val="22"/>
        </w:rPr>
        <w:t xml:space="preserve">Podczas otwarcia ofert Zamawiający odczyta informacje, o których mowa w art. 86 ust. 4 ustawy </w:t>
      </w:r>
      <w:proofErr w:type="spellStart"/>
      <w:r w:rsidR="005A54AA" w:rsidRPr="00A1660C">
        <w:rPr>
          <w:color w:val="000000"/>
          <w:sz w:val="22"/>
          <w:szCs w:val="22"/>
        </w:rPr>
        <w:t>Pzp</w:t>
      </w:r>
      <w:proofErr w:type="spellEnd"/>
      <w:r w:rsidR="005A54AA" w:rsidRPr="00A1660C">
        <w:rPr>
          <w:color w:val="000000"/>
          <w:sz w:val="22"/>
          <w:szCs w:val="22"/>
        </w:rPr>
        <w:t xml:space="preserve">. </w:t>
      </w:r>
    </w:p>
    <w:p w14:paraId="662BB332" w14:textId="37587CA9"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w:t>
      </w:r>
      <w:r w:rsidR="00E7050D">
        <w:rPr>
          <w:color w:val="000000"/>
          <w:sz w:val="22"/>
          <w:szCs w:val="22"/>
        </w:rPr>
        <w:t xml:space="preserve">                       </w:t>
      </w:r>
      <w:r w:rsidR="005A54AA" w:rsidRPr="00A1660C">
        <w:rPr>
          <w:color w:val="000000"/>
          <w:sz w:val="22"/>
          <w:szCs w:val="22"/>
        </w:rPr>
        <w:t>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1AC6412D"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t>
      </w:r>
      <w:r w:rsidR="00556C0B">
        <w:rPr>
          <w:color w:val="000000"/>
          <w:sz w:val="22"/>
          <w:szCs w:val="22"/>
        </w:rPr>
        <w:t xml:space="preserve">                           </w:t>
      </w:r>
      <w:r w:rsidRPr="00A1660C">
        <w:rPr>
          <w:color w:val="000000"/>
          <w:sz w:val="22"/>
          <w:szCs w:val="22"/>
        </w:rPr>
        <w:t xml:space="preserve">w ofertach. </w:t>
      </w:r>
    </w:p>
    <w:p w14:paraId="57BDFF23" w14:textId="77777777" w:rsidR="005A54AA" w:rsidRPr="00A1660C" w:rsidRDefault="005A54AA" w:rsidP="004B2513">
      <w:pPr>
        <w:pBdr>
          <w:top w:val="nil"/>
          <w:left w:val="nil"/>
          <w:bottom w:val="nil"/>
          <w:right w:val="nil"/>
          <w:between w:val="nil"/>
        </w:pBdr>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38D65425" w:rsidR="00A1660C" w:rsidRPr="00A1660C" w:rsidRDefault="005A54AA" w:rsidP="004B2513">
      <w:pPr>
        <w:pStyle w:val="Akapitzlist"/>
        <w:numPr>
          <w:ilvl w:val="0"/>
          <w:numId w:val="44"/>
        </w:numPr>
        <w:pBdr>
          <w:top w:val="nil"/>
          <w:left w:val="nil"/>
          <w:bottom w:val="nil"/>
          <w:right w:val="nil"/>
          <w:between w:val="nil"/>
        </w:pBdr>
        <w:spacing w:line="240" w:lineRule="auto"/>
        <w:jc w:val="both"/>
        <w:rPr>
          <w:rFonts w:ascii="Times New Roman" w:hAnsi="Times New Roman" w:cs="Times New Roman"/>
          <w:color w:val="000000"/>
          <w:lang w:eastAsia="pl-PL"/>
        </w:rPr>
      </w:pPr>
      <w:bookmarkStart w:id="20" w:name="_Hlk44324718"/>
      <w:r w:rsidRPr="00A1660C">
        <w:rPr>
          <w:rFonts w:ascii="Times New Roman" w:hAnsi="Times New Roman" w:cs="Times New Roman"/>
          <w:color w:val="000000"/>
          <w:lang w:eastAsia="pl-PL"/>
        </w:rPr>
        <w:t xml:space="preserve">Ofertę wraz z wymaganymi na tym etapie postępowania dokumentami należy złożyć </w:t>
      </w:r>
      <w:r w:rsidR="00556C0B">
        <w:rPr>
          <w:rFonts w:ascii="Times New Roman" w:hAnsi="Times New Roman" w:cs="Times New Roman"/>
          <w:color w:val="000000"/>
          <w:lang w:eastAsia="pl-PL"/>
        </w:rPr>
        <w:t xml:space="preserve">                                         </w:t>
      </w:r>
      <w:r w:rsidRPr="004B2513">
        <w:rPr>
          <w:rFonts w:ascii="Times New Roman" w:hAnsi="Times New Roman" w:cs="Times New Roman"/>
          <w:color w:val="000000"/>
          <w:lang w:eastAsia="pl-PL"/>
        </w:rPr>
        <w:t xml:space="preserve">w </w:t>
      </w:r>
      <w:r w:rsidR="00A1660C" w:rsidRPr="004B2513">
        <w:rPr>
          <w:rFonts w:ascii="Times New Roman" w:hAnsi="Times New Roman" w:cs="Times New Roman"/>
          <w:color w:val="000000"/>
          <w:lang w:eastAsia="pl-PL"/>
        </w:rPr>
        <w:t xml:space="preserve">ZARZĄDZIE  LOKALI  MIEJSKICH Adres: al. T. Kościuszki 47; 90-514 Łódź, Budynek </w:t>
      </w:r>
      <w:r w:rsidR="00E7050D" w:rsidRPr="004B2513">
        <w:rPr>
          <w:rFonts w:ascii="Times New Roman" w:hAnsi="Times New Roman" w:cs="Times New Roman"/>
          <w:color w:val="000000"/>
          <w:lang w:eastAsia="pl-PL"/>
        </w:rPr>
        <w:t xml:space="preserve">                   </w:t>
      </w:r>
      <w:r w:rsidR="00A1660C" w:rsidRPr="004B2513">
        <w:rPr>
          <w:rFonts w:ascii="Times New Roman" w:hAnsi="Times New Roman" w:cs="Times New Roman"/>
          <w:color w:val="000000"/>
          <w:lang w:eastAsia="pl-PL"/>
        </w:rPr>
        <w:t>„A”</w:t>
      </w:r>
      <w:r w:rsidR="004B2513" w:rsidRPr="004B2513">
        <w:rPr>
          <w:rFonts w:ascii="Times New Roman" w:hAnsi="Times New Roman" w:cs="Times New Roman"/>
          <w:b/>
          <w:color w:val="000000"/>
        </w:rPr>
        <w:t xml:space="preserve"> </w:t>
      </w:r>
      <w:r w:rsidR="004B2513" w:rsidRPr="004B2513">
        <w:rPr>
          <w:rFonts w:ascii="Times New Roman" w:hAnsi="Times New Roman" w:cs="Times New Roman"/>
          <w:color w:val="000000"/>
        </w:rPr>
        <w:t>poprzez umieszczenie w pojemniku ustawionym  przy wejściu do ZLM, al. T. Kościuszki 47,</w:t>
      </w:r>
      <w:r w:rsidR="004B2513" w:rsidRPr="00EE1E18">
        <w:rPr>
          <w:color w:val="000000"/>
        </w:rPr>
        <w:t xml:space="preserve">  </w:t>
      </w:r>
      <w:r w:rsidR="004B2513">
        <w:rPr>
          <w:color w:val="000000"/>
        </w:rPr>
        <w:t xml:space="preserve">                                      </w:t>
      </w:r>
    </w:p>
    <w:bookmarkEnd w:id="20"/>
    <w:p w14:paraId="18AFE12A" w14:textId="708A3945" w:rsidR="005A54AA" w:rsidRPr="004B2513" w:rsidRDefault="005A54AA" w:rsidP="004B2513">
      <w:pPr>
        <w:pStyle w:val="Akapitzlist"/>
        <w:numPr>
          <w:ilvl w:val="0"/>
          <w:numId w:val="44"/>
        </w:numPr>
        <w:pBdr>
          <w:top w:val="nil"/>
          <w:left w:val="nil"/>
          <w:bottom w:val="nil"/>
          <w:right w:val="nil"/>
          <w:between w:val="nil"/>
        </w:pBdr>
        <w:spacing w:line="240" w:lineRule="auto"/>
        <w:jc w:val="both"/>
        <w:rPr>
          <w:rFonts w:ascii="Times New Roman" w:hAnsi="Times New Roman" w:cs="Times New Roman"/>
          <w:color w:val="000000"/>
        </w:rPr>
      </w:pPr>
      <w:r w:rsidRPr="004B2513">
        <w:rPr>
          <w:rFonts w:ascii="Times New Roman" w:hAnsi="Times New Roman" w:cs="Times New Roman"/>
          <w:color w:val="000000"/>
        </w:rPr>
        <w:t xml:space="preserve">Oferty w postaci papierowej złożone po terminie, o którym mowa w </w:t>
      </w:r>
      <w:r w:rsidR="00CD7C56" w:rsidRPr="004B2513">
        <w:rPr>
          <w:rFonts w:ascii="Times New Roman" w:hAnsi="Times New Roman" w:cs="Times New Roman"/>
          <w:color w:val="000000"/>
        </w:rPr>
        <w:t>pkt</w:t>
      </w:r>
      <w:r w:rsidRPr="004B2513">
        <w:rPr>
          <w:rFonts w:ascii="Times New Roman" w:hAnsi="Times New Roman" w:cs="Times New Roman"/>
          <w:color w:val="000000"/>
        </w:rPr>
        <w:t xml:space="preserve"> </w:t>
      </w:r>
      <w:r w:rsidR="00A62DCD" w:rsidRPr="004B2513">
        <w:rPr>
          <w:rFonts w:ascii="Times New Roman" w:hAnsi="Times New Roman" w:cs="Times New Roman"/>
          <w:color w:val="000000"/>
        </w:rPr>
        <w:t>16</w:t>
      </w:r>
      <w:r w:rsidRPr="004B2513">
        <w:rPr>
          <w:rFonts w:ascii="Times New Roman" w:hAnsi="Times New Roman" w:cs="Times New Roman"/>
          <w:color w:val="000000"/>
        </w:rPr>
        <w:t>.1 niniejszej SIWZ, zostaną niezwłocznie zwrócone Wykonawcom.</w:t>
      </w:r>
    </w:p>
    <w:p w14:paraId="2E5DCB52" w14:textId="77777777" w:rsidR="005A54AA" w:rsidRPr="004B2513" w:rsidRDefault="005A54AA" w:rsidP="005A54AA">
      <w:pPr>
        <w:pBdr>
          <w:top w:val="nil"/>
          <w:left w:val="nil"/>
          <w:bottom w:val="nil"/>
          <w:right w:val="nil"/>
          <w:between w:val="nil"/>
        </w:pBdr>
        <w:ind w:left="284"/>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028FE4B1"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w:t>
      </w:r>
      <w:r w:rsidR="00E7050D">
        <w:rPr>
          <w:color w:val="000000"/>
          <w:sz w:val="22"/>
          <w:szCs w:val="22"/>
        </w:rPr>
        <w:t xml:space="preserve">                            </w:t>
      </w:r>
      <w:r w:rsidRPr="00A1660C">
        <w:rPr>
          <w:color w:val="000000"/>
          <w:sz w:val="22"/>
          <w:szCs w:val="22"/>
        </w:rPr>
        <w:t xml:space="preserve"> na Platformie, na stronie dotyczącej właściwego postępowania.</w:t>
      </w:r>
    </w:p>
    <w:p w14:paraId="1ACCE4F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lastRenderedPageBreak/>
        <w:t>Po wypełnieniu Formularza oferty i załadowaniu wszystkich wymaganych załączników należy kliknąć przycisk „Przejdź do podsumowania”.</w:t>
      </w:r>
    </w:p>
    <w:p w14:paraId="0FD46330"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368E1BCE"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Szczegółowa instrukcja dla Wykonawców dotycząca złożenia i wycofania oferty znajduje się</w:t>
      </w:r>
      <w:r w:rsidR="00E7050D">
        <w:rPr>
          <w:color w:val="000000"/>
          <w:sz w:val="22"/>
          <w:szCs w:val="22"/>
        </w:rPr>
        <w:t xml:space="preserve">                   </w:t>
      </w:r>
      <w:r w:rsidRPr="00A1660C">
        <w:rPr>
          <w:color w:val="000000"/>
          <w:sz w:val="22"/>
          <w:szCs w:val="22"/>
        </w:rPr>
        <w:t xml:space="preserve"> na stronie internetowej pod adresem </w:t>
      </w:r>
      <w:hyperlink r:id="rId11">
        <w:r w:rsidRPr="00A1660C">
          <w:rPr>
            <w:color w:val="0000FF"/>
            <w:sz w:val="22"/>
            <w:szCs w:val="22"/>
          </w:rPr>
          <w:t>https://platformazakupowa.pl/strona/45-instrukcje</w:t>
        </w:r>
      </w:hyperlink>
    </w:p>
    <w:p w14:paraId="0B4C17D6" w14:textId="57632765" w:rsidR="005A54AA"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FCF591E" w14:textId="4FBEADAD" w:rsidR="00950D58" w:rsidRPr="005278C6" w:rsidRDefault="00950D58" w:rsidP="00F511C2">
      <w:pPr>
        <w:suppressAutoHyphens/>
        <w:spacing w:before="120"/>
        <w:jc w:val="both"/>
        <w:rPr>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24B21686"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Przedłużenie terminu związania ofertą jest dopuszczalne tylko z jednoczesnym przedłużeniem okresu ważności wadium albo, jeżeli nie jest to możliwie, z wniesieniem nowego wadium</w:t>
      </w:r>
      <w:r w:rsidR="00E7050D">
        <w:rPr>
          <w:spacing w:val="4"/>
          <w:sz w:val="22"/>
          <w:szCs w:val="22"/>
        </w:rPr>
        <w:t xml:space="preserve">                      </w:t>
      </w:r>
      <w:r w:rsidRPr="005278C6">
        <w:rPr>
          <w:spacing w:val="4"/>
          <w:sz w:val="22"/>
          <w:szCs w:val="22"/>
        </w:rPr>
        <w:t xml:space="preserve">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48682404" w14:textId="37DC5705" w:rsidR="00C66963" w:rsidRPr="005278C6" w:rsidRDefault="00C66963" w:rsidP="00C66963">
      <w:pPr>
        <w:suppressAutoHyphens/>
        <w:spacing w:before="120"/>
        <w:ind w:left="709" w:hanging="709"/>
        <w:jc w:val="both"/>
        <w:rPr>
          <w:spacing w:val="4"/>
          <w:sz w:val="22"/>
          <w:szCs w:val="22"/>
          <w:lang w:eastAsia="ar-SA"/>
        </w:rPr>
      </w:pPr>
      <w:r w:rsidRPr="005278C6">
        <w:rPr>
          <w:spacing w:val="4"/>
          <w:sz w:val="22"/>
          <w:szCs w:val="22"/>
          <w:lang w:eastAsia="ar-SA"/>
        </w:rPr>
        <w:t>18.1.</w:t>
      </w:r>
      <w:r w:rsidRPr="005278C6">
        <w:rPr>
          <w:spacing w:val="4"/>
          <w:sz w:val="22"/>
          <w:szCs w:val="22"/>
          <w:lang w:eastAsia="ar-SA"/>
        </w:rPr>
        <w:tab/>
        <w:t>Oferty zostaną ocenione za pomocą systemu punktowego wg kryteri</w:t>
      </w:r>
      <w:r w:rsidR="005465EB" w:rsidRPr="005278C6">
        <w:rPr>
          <w:spacing w:val="4"/>
          <w:sz w:val="22"/>
          <w:szCs w:val="22"/>
          <w:lang w:eastAsia="ar-SA"/>
        </w:rPr>
        <w:t>um</w:t>
      </w:r>
      <w:r w:rsidRPr="005278C6">
        <w:rPr>
          <w:spacing w:val="4"/>
          <w:sz w:val="22"/>
          <w:szCs w:val="22"/>
          <w:lang w:eastAsia="ar-SA"/>
        </w:rPr>
        <w:t xml:space="preserve"> określon</w:t>
      </w:r>
      <w:r w:rsidR="005465EB" w:rsidRPr="005278C6">
        <w:rPr>
          <w:spacing w:val="4"/>
          <w:sz w:val="22"/>
          <w:szCs w:val="22"/>
          <w:lang w:eastAsia="ar-SA"/>
        </w:rPr>
        <w:t>ego</w:t>
      </w:r>
      <w:r w:rsidRPr="005278C6">
        <w:rPr>
          <w:spacing w:val="4"/>
          <w:sz w:val="22"/>
          <w:szCs w:val="22"/>
          <w:lang w:eastAsia="ar-SA"/>
        </w:rPr>
        <w:t xml:space="preserve"> w pkt. 18.2.</w:t>
      </w:r>
      <w:r w:rsidR="005465EB" w:rsidRPr="005278C6">
        <w:rPr>
          <w:spacing w:val="4"/>
          <w:sz w:val="22"/>
          <w:szCs w:val="22"/>
          <w:lang w:eastAsia="ar-SA"/>
        </w:rPr>
        <w:t xml:space="preserve"> </w:t>
      </w:r>
    </w:p>
    <w:p w14:paraId="5E3A7922" w14:textId="2F6849F2" w:rsidR="00C66963" w:rsidRPr="005278C6" w:rsidRDefault="00C66963" w:rsidP="00C66963">
      <w:pPr>
        <w:suppressAutoHyphens/>
        <w:spacing w:before="120"/>
        <w:ind w:left="709" w:hanging="709"/>
        <w:jc w:val="both"/>
        <w:rPr>
          <w:sz w:val="22"/>
          <w:szCs w:val="22"/>
        </w:rPr>
      </w:pPr>
      <w:r w:rsidRPr="005278C6">
        <w:rPr>
          <w:sz w:val="22"/>
          <w:szCs w:val="22"/>
        </w:rPr>
        <w:t>18.2.</w:t>
      </w:r>
      <w:r w:rsidRPr="005278C6">
        <w:rPr>
          <w:sz w:val="22"/>
          <w:szCs w:val="22"/>
        </w:rPr>
        <w:tab/>
        <w:t>Przy dokonywaniu wyboru najkorzystniejszej oferty dla każdej części Zamawiający stosować będzie następujące kryterium  oceny ofert:</w:t>
      </w:r>
      <w:r w:rsidR="005465EB" w:rsidRPr="005278C6">
        <w:rPr>
          <w:sz w:val="22"/>
          <w:szCs w:val="22"/>
        </w:rPr>
        <w:t xml:space="preserve"> </w:t>
      </w:r>
    </w:p>
    <w:p w14:paraId="091670BA" w14:textId="77777777" w:rsidR="00C66963" w:rsidRPr="005278C6" w:rsidRDefault="00C66963" w:rsidP="00C66963">
      <w:pPr>
        <w:tabs>
          <w:tab w:val="left" w:pos="993"/>
        </w:tabs>
        <w:suppressAutoHyphens/>
        <w:spacing w:before="120"/>
        <w:ind w:left="709" w:hanging="709"/>
        <w:jc w:val="both"/>
        <w:rPr>
          <w:b/>
          <w:sz w:val="22"/>
          <w:szCs w:val="22"/>
          <w:u w:val="single"/>
        </w:rPr>
      </w:pPr>
      <w:r w:rsidRPr="005278C6">
        <w:rPr>
          <w:spacing w:val="4"/>
          <w:sz w:val="22"/>
          <w:szCs w:val="22"/>
          <w:lang w:eastAsia="ar-SA"/>
        </w:rPr>
        <w:t>18.2.</w:t>
      </w:r>
      <w:r w:rsidRPr="005278C6">
        <w:rPr>
          <w:spacing w:val="4"/>
          <w:sz w:val="22"/>
          <w:szCs w:val="22"/>
          <w:lang w:eastAsia="ar-SA"/>
        </w:rPr>
        <w:tab/>
      </w:r>
      <w:r w:rsidRPr="005278C6">
        <w:rPr>
          <w:b/>
          <w:sz w:val="22"/>
          <w:szCs w:val="22"/>
          <w:u w:val="single"/>
        </w:rPr>
        <w:t>Kryterium „Cena” (C):</w:t>
      </w:r>
    </w:p>
    <w:p w14:paraId="3CEF3E2D" w14:textId="77777777" w:rsidR="00C66963" w:rsidRPr="005278C6" w:rsidRDefault="00C66963" w:rsidP="00C66963">
      <w:pPr>
        <w:pStyle w:val="Tekstpodstawowy"/>
        <w:spacing w:before="120" w:after="120"/>
        <w:ind w:left="709"/>
        <w:jc w:val="both"/>
        <w:rPr>
          <w:rFonts w:ascii="Times New Roman" w:hAnsi="Times New Roman" w:cs="Times New Roman"/>
          <w:sz w:val="22"/>
          <w:szCs w:val="22"/>
        </w:rPr>
      </w:pPr>
      <w:r w:rsidRPr="005278C6">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41311D70" w14:textId="77777777" w:rsidR="00C66963" w:rsidRPr="005278C6" w:rsidRDefault="00C66963" w:rsidP="00C66963">
      <w:pPr>
        <w:ind w:left="709"/>
        <w:jc w:val="both"/>
        <w:rPr>
          <w:sz w:val="22"/>
          <w:szCs w:val="22"/>
        </w:rPr>
      </w:pPr>
      <w:r w:rsidRPr="005278C6">
        <w:rPr>
          <w:sz w:val="22"/>
          <w:szCs w:val="22"/>
        </w:rPr>
        <w:t xml:space="preserve">Zamawiający ofercie o najniższej cenie przyzna </w:t>
      </w:r>
      <w:r w:rsidRPr="005278C6">
        <w:rPr>
          <w:b/>
          <w:sz w:val="22"/>
          <w:szCs w:val="22"/>
        </w:rPr>
        <w:t>100 punktów,</w:t>
      </w:r>
      <w:r w:rsidRPr="005278C6">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5278C6" w14:paraId="57337AF3" w14:textId="77777777" w:rsidTr="00FB5633">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079"/>
              <w:gridCol w:w="3747"/>
            </w:tblGrid>
            <w:tr w:rsidR="00C66963" w:rsidRPr="005278C6" w14:paraId="2AA74A32" w14:textId="77777777" w:rsidTr="005465EB">
              <w:trPr>
                <w:cantSplit/>
                <w:trHeight w:val="223"/>
                <w:jc w:val="center"/>
              </w:trPr>
              <w:tc>
                <w:tcPr>
                  <w:tcW w:w="1557" w:type="dxa"/>
                </w:tcPr>
                <w:p w14:paraId="14432A68"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restart"/>
                  <w:vAlign w:val="center"/>
                </w:tcPr>
                <w:p w14:paraId="6FBE8DA7" w14:textId="77777777" w:rsidR="00C66963" w:rsidRPr="005278C6" w:rsidRDefault="00C66963" w:rsidP="00FB5633">
                  <w:pPr>
                    <w:pStyle w:val="Tekstpodstawowy"/>
                    <w:ind w:left="705" w:hanging="705"/>
                    <w:jc w:val="both"/>
                    <w:rPr>
                      <w:rFonts w:ascii="Times New Roman" w:hAnsi="Times New Roman" w:cs="Times New Roman"/>
                      <w:b/>
                      <w:bCs/>
                    </w:rPr>
                  </w:pPr>
                  <w:r w:rsidRPr="005278C6">
                    <w:rPr>
                      <w:rFonts w:ascii="Times New Roman" w:hAnsi="Times New Roman" w:cs="Times New Roman"/>
                      <w:b/>
                      <w:bCs/>
                      <w:sz w:val="22"/>
                      <w:szCs w:val="22"/>
                    </w:rPr>
                    <w:t>C =</w:t>
                  </w:r>
                </w:p>
              </w:tc>
              <w:tc>
                <w:tcPr>
                  <w:tcW w:w="813" w:type="dxa"/>
                  <w:tcBorders>
                    <w:bottom w:val="single" w:sz="4" w:space="0" w:color="auto"/>
                  </w:tcBorders>
                  <w:vAlign w:val="center"/>
                </w:tcPr>
                <w:p w14:paraId="7C4D3082"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min</w:t>
                  </w:r>
                </w:p>
              </w:tc>
              <w:tc>
                <w:tcPr>
                  <w:tcW w:w="3747" w:type="dxa"/>
                  <w:vMerge w:val="restart"/>
                  <w:vAlign w:val="center"/>
                </w:tcPr>
                <w:p w14:paraId="384ADA59" w14:textId="77777777" w:rsidR="00C66963" w:rsidRPr="005278C6" w:rsidRDefault="00C66963" w:rsidP="00FB5633">
                  <w:pPr>
                    <w:pStyle w:val="Tekstpodstawowy"/>
                    <w:jc w:val="both"/>
                    <w:rPr>
                      <w:rFonts w:ascii="Times New Roman" w:hAnsi="Times New Roman" w:cs="Times New Roman"/>
                      <w:b/>
                      <w:bCs/>
                    </w:rPr>
                  </w:pPr>
                  <w:r w:rsidRPr="005278C6">
                    <w:rPr>
                      <w:rFonts w:ascii="Times New Roman" w:hAnsi="Times New Roman" w:cs="Times New Roman"/>
                      <w:b/>
                      <w:bCs/>
                      <w:sz w:val="22"/>
                      <w:szCs w:val="22"/>
                    </w:rPr>
                    <w:t>x 100 pkt</w:t>
                  </w:r>
                </w:p>
              </w:tc>
            </w:tr>
            <w:tr w:rsidR="00C66963" w:rsidRPr="005278C6" w14:paraId="1AC4EF92" w14:textId="77777777" w:rsidTr="005465EB">
              <w:trPr>
                <w:cantSplit/>
                <w:trHeight w:val="223"/>
                <w:jc w:val="center"/>
              </w:trPr>
              <w:tc>
                <w:tcPr>
                  <w:tcW w:w="1557" w:type="dxa"/>
                </w:tcPr>
                <w:p w14:paraId="6ED62D0A"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ign w:val="center"/>
                </w:tcPr>
                <w:p w14:paraId="298AC069" w14:textId="77777777" w:rsidR="00C66963" w:rsidRPr="005278C6" w:rsidRDefault="00C66963" w:rsidP="00FB5633">
                  <w:pPr>
                    <w:pStyle w:val="Tekstpodstawowy"/>
                    <w:ind w:left="705" w:hanging="705"/>
                    <w:rPr>
                      <w:rFonts w:ascii="Times New Roman" w:hAnsi="Times New Roman" w:cs="Times New Roman"/>
                      <w:b/>
                      <w:bCs/>
                    </w:rPr>
                  </w:pPr>
                </w:p>
              </w:tc>
              <w:tc>
                <w:tcPr>
                  <w:tcW w:w="813" w:type="dxa"/>
                  <w:tcBorders>
                    <w:top w:val="single" w:sz="4" w:space="0" w:color="auto"/>
                  </w:tcBorders>
                  <w:vAlign w:val="center"/>
                </w:tcPr>
                <w:p w14:paraId="4B0445A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p>
              </w:tc>
              <w:tc>
                <w:tcPr>
                  <w:tcW w:w="3747" w:type="dxa"/>
                  <w:vMerge/>
                  <w:vAlign w:val="center"/>
                </w:tcPr>
                <w:p w14:paraId="7DF0D269" w14:textId="77777777" w:rsidR="00C66963" w:rsidRPr="005278C6" w:rsidRDefault="00C66963" w:rsidP="00FB5633">
                  <w:pPr>
                    <w:pStyle w:val="Tekstpodstawowy"/>
                    <w:ind w:left="705" w:hanging="705"/>
                    <w:rPr>
                      <w:rFonts w:ascii="Times New Roman" w:hAnsi="Times New Roman" w:cs="Times New Roman"/>
                      <w:b/>
                      <w:bCs/>
                    </w:rPr>
                  </w:pPr>
                </w:p>
              </w:tc>
            </w:tr>
            <w:tr w:rsidR="00C66963" w:rsidRPr="005278C6" w14:paraId="34A8DC63" w14:textId="77777777" w:rsidTr="00FB5633">
              <w:trPr>
                <w:cantSplit/>
                <w:trHeight w:val="213"/>
                <w:jc w:val="center"/>
              </w:trPr>
              <w:tc>
                <w:tcPr>
                  <w:tcW w:w="1557" w:type="dxa"/>
                  <w:vAlign w:val="bottom"/>
                </w:tcPr>
                <w:p w14:paraId="10277D6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gdzie:</w:t>
                  </w:r>
                </w:p>
              </w:tc>
              <w:tc>
                <w:tcPr>
                  <w:tcW w:w="657" w:type="dxa"/>
                  <w:vAlign w:val="bottom"/>
                </w:tcPr>
                <w:p w14:paraId="56025EDC"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 xml:space="preserve">min </w:t>
                  </w:r>
                </w:p>
              </w:tc>
              <w:tc>
                <w:tcPr>
                  <w:tcW w:w="4560" w:type="dxa"/>
                  <w:gridSpan w:val="2"/>
                  <w:vAlign w:val="bottom"/>
                </w:tcPr>
                <w:p w14:paraId="33FE0F97" w14:textId="77777777" w:rsidR="00C66963" w:rsidRPr="005278C6" w:rsidRDefault="00C66963" w:rsidP="00FB5633">
                  <w:pPr>
                    <w:pStyle w:val="Tekstpodstawowy"/>
                    <w:rPr>
                      <w:rFonts w:ascii="Times New Roman" w:hAnsi="Times New Roman" w:cs="Times New Roman"/>
                      <w:b/>
                      <w:bCs/>
                    </w:rPr>
                  </w:pPr>
                  <w:r w:rsidRPr="005278C6">
                    <w:rPr>
                      <w:rFonts w:ascii="Times New Roman" w:hAnsi="Times New Roman" w:cs="Times New Roman"/>
                      <w:b/>
                      <w:bCs/>
                      <w:sz w:val="22"/>
                      <w:szCs w:val="22"/>
                    </w:rPr>
                    <w:t>– najniższa cena brutto z ocenianych ofert (zł)</w:t>
                  </w:r>
                </w:p>
              </w:tc>
            </w:tr>
            <w:tr w:rsidR="00C66963" w:rsidRPr="005278C6" w14:paraId="59FEA4C7" w14:textId="77777777" w:rsidTr="00FB5633">
              <w:trPr>
                <w:cantSplit/>
                <w:trHeight w:val="245"/>
                <w:jc w:val="center"/>
              </w:trPr>
              <w:tc>
                <w:tcPr>
                  <w:tcW w:w="1557" w:type="dxa"/>
                  <w:vAlign w:val="center"/>
                </w:tcPr>
                <w:p w14:paraId="4D1B9536"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Align w:val="bottom"/>
                </w:tcPr>
                <w:p w14:paraId="36380AE4"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r w:rsidRPr="005278C6">
                    <w:rPr>
                      <w:rFonts w:ascii="Times New Roman" w:hAnsi="Times New Roman" w:cs="Times New Roman"/>
                      <w:b/>
                      <w:bCs/>
                      <w:sz w:val="22"/>
                      <w:szCs w:val="22"/>
                    </w:rPr>
                    <w:t xml:space="preserve"> </w:t>
                  </w:r>
                </w:p>
              </w:tc>
              <w:tc>
                <w:tcPr>
                  <w:tcW w:w="4560" w:type="dxa"/>
                  <w:gridSpan w:val="2"/>
                  <w:vAlign w:val="bottom"/>
                </w:tcPr>
                <w:p w14:paraId="1F06913D"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cena brutto badanej oferty (zł)</w:t>
                  </w:r>
                </w:p>
              </w:tc>
            </w:tr>
          </w:tbl>
          <w:p w14:paraId="19045B69" w14:textId="77777777" w:rsidR="00C66963" w:rsidRPr="005278C6" w:rsidRDefault="00C66963" w:rsidP="00FB5633">
            <w:pPr>
              <w:jc w:val="both"/>
            </w:pPr>
          </w:p>
        </w:tc>
      </w:tr>
    </w:tbl>
    <w:p w14:paraId="6D0091C5" w14:textId="77777777" w:rsidR="00C66963" w:rsidRPr="005278C6" w:rsidRDefault="00C66963" w:rsidP="00C66963">
      <w:pPr>
        <w:jc w:val="both"/>
        <w:rPr>
          <w:sz w:val="16"/>
          <w:szCs w:val="16"/>
        </w:rPr>
      </w:pPr>
    </w:p>
    <w:p w14:paraId="49E51612" w14:textId="77777777" w:rsidR="00C66963" w:rsidRPr="005278C6" w:rsidRDefault="00C66963" w:rsidP="00C66963">
      <w:pPr>
        <w:pStyle w:val="Tekstpodstawowywcity3"/>
        <w:spacing w:before="0"/>
        <w:ind w:left="0" w:firstLine="0"/>
        <w:jc w:val="left"/>
        <w:rPr>
          <w:spacing w:val="4"/>
          <w:lang w:eastAsia="ar-SA"/>
        </w:rPr>
      </w:pPr>
      <w:r w:rsidRPr="005278C6">
        <w:rPr>
          <w:spacing w:val="4"/>
          <w:lang w:eastAsia="ar-SA"/>
        </w:rPr>
        <w:t>Zamawiający uzna za najkorzystniejszą ofertę, która uzyska największa ilość punktów.</w:t>
      </w:r>
    </w:p>
    <w:p w14:paraId="748C92C4" w14:textId="77777777" w:rsidR="00C66963" w:rsidRPr="005278C6" w:rsidRDefault="00C66963" w:rsidP="00C66963">
      <w:pPr>
        <w:pStyle w:val="Tekstpodstawowywcity3"/>
        <w:spacing w:before="0"/>
        <w:ind w:left="0" w:firstLine="0"/>
        <w:jc w:val="left"/>
        <w:rPr>
          <w:iCs/>
        </w:rPr>
      </w:pPr>
      <w:r w:rsidRPr="005278C6">
        <w:rPr>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t xml:space="preserve">1) </w:t>
      </w:r>
      <w:r w:rsidRPr="005278C6">
        <w:rPr>
          <w:b w:val="0"/>
          <w:bCs w:val="0"/>
          <w:sz w:val="22"/>
          <w:szCs w:val="22"/>
        </w:rPr>
        <w:tab/>
      </w:r>
      <w:r w:rsidRPr="005278C6">
        <w:rPr>
          <w:b w:val="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5278C6">
        <w:rPr>
          <w:b w:val="0"/>
          <w:sz w:val="22"/>
          <w:szCs w:val="22"/>
        </w:rPr>
        <w:lastRenderedPageBreak/>
        <w:t>są miejscami wykonywania działalności wykonawców, którzy złożyli oferty, a także punktację przyznaną ofertom w każdym kryterium oceny ofert i łączną punktację,</w:t>
      </w:r>
    </w:p>
    <w:p w14:paraId="2A495C26" w14:textId="77777777" w:rsidR="00C66963" w:rsidRPr="005278C6" w:rsidRDefault="00C66963" w:rsidP="00C66963">
      <w:pPr>
        <w:pStyle w:val="Tekstpodstawowy2"/>
        <w:tabs>
          <w:tab w:val="left" w:pos="851"/>
        </w:tabs>
        <w:ind w:left="851" w:hanging="425"/>
        <w:rPr>
          <w:b w:val="0"/>
          <w:bCs w:val="0"/>
          <w:sz w:val="22"/>
          <w:szCs w:val="22"/>
        </w:rPr>
      </w:pPr>
      <w:r w:rsidRPr="005278C6">
        <w:rPr>
          <w:b w:val="0"/>
          <w:bCs w:val="0"/>
          <w:sz w:val="22"/>
          <w:szCs w:val="22"/>
        </w:rPr>
        <w:t xml:space="preserve">2) </w:t>
      </w:r>
      <w:r w:rsidRPr="005278C6">
        <w:rPr>
          <w:b w:val="0"/>
          <w:bCs w:val="0"/>
          <w:sz w:val="22"/>
          <w:szCs w:val="22"/>
        </w:rPr>
        <w:tab/>
      </w:r>
      <w:r w:rsidRPr="005278C6">
        <w:rPr>
          <w:b w:val="0"/>
          <w:sz w:val="22"/>
          <w:szCs w:val="22"/>
        </w:rPr>
        <w:t>wykonawcach, którzy zostali wykluczeni,</w:t>
      </w:r>
    </w:p>
    <w:p w14:paraId="5B60F28C" w14:textId="08504586" w:rsidR="00C66963" w:rsidRPr="005278C6" w:rsidRDefault="00C66963" w:rsidP="00C66963">
      <w:pPr>
        <w:pStyle w:val="Tekstpodstawowy2"/>
        <w:tabs>
          <w:tab w:val="left" w:pos="851"/>
        </w:tabs>
        <w:ind w:left="851" w:hanging="425"/>
        <w:rPr>
          <w:b w:val="0"/>
          <w:sz w:val="22"/>
          <w:szCs w:val="22"/>
        </w:rPr>
      </w:pPr>
      <w:r w:rsidRPr="005278C6">
        <w:rPr>
          <w:b w:val="0"/>
          <w:bCs w:val="0"/>
          <w:sz w:val="22"/>
          <w:szCs w:val="22"/>
        </w:rPr>
        <w:t xml:space="preserve">3) </w:t>
      </w:r>
      <w:r w:rsidRPr="005278C6">
        <w:rPr>
          <w:b w:val="0"/>
          <w:bCs w:val="0"/>
          <w:sz w:val="22"/>
          <w:szCs w:val="22"/>
        </w:rPr>
        <w:tab/>
      </w:r>
      <w:r w:rsidRPr="005278C6">
        <w:rPr>
          <w:b w:val="0"/>
          <w:sz w:val="22"/>
          <w:szCs w:val="22"/>
        </w:rPr>
        <w:t>wykonawcach, których oferty zostały odrzucone, powodach odrzucenia oferty, a w przypadkach, o których mowa w art. 89 ust. 4 i 5</w:t>
      </w:r>
      <w:r w:rsidRPr="005278C6">
        <w:rPr>
          <w:sz w:val="22"/>
          <w:szCs w:val="22"/>
        </w:rPr>
        <w:t xml:space="preserve"> </w:t>
      </w:r>
      <w:r w:rsidRPr="005278C6">
        <w:rPr>
          <w:b w:val="0"/>
          <w:sz w:val="22"/>
          <w:szCs w:val="22"/>
        </w:rPr>
        <w:t xml:space="preserve">ustawy </w:t>
      </w:r>
      <w:proofErr w:type="spellStart"/>
      <w:r w:rsidRPr="005278C6">
        <w:rPr>
          <w:b w:val="0"/>
          <w:sz w:val="22"/>
          <w:szCs w:val="22"/>
        </w:rPr>
        <w:t>Pzp</w:t>
      </w:r>
      <w:proofErr w:type="spellEnd"/>
      <w:r w:rsidRPr="005278C6">
        <w:rPr>
          <w:b w:val="0"/>
          <w:sz w:val="22"/>
          <w:szCs w:val="22"/>
        </w:rPr>
        <w:t>, braku równoważności lub braku spełniania wymagań dotyczących wydajności lub funkcjonalności – podając uzasadnienie faktyczne i prawne.</w:t>
      </w:r>
    </w:p>
    <w:p w14:paraId="5E32ADDC" w14:textId="30E013CA" w:rsidR="00701C8E" w:rsidRPr="005278C6" w:rsidRDefault="00C66963" w:rsidP="005465EB">
      <w:pPr>
        <w:suppressAutoHyphens/>
        <w:spacing w:before="120" w:line="360" w:lineRule="auto"/>
        <w:ind w:left="709" w:hanging="709"/>
        <w:jc w:val="both"/>
        <w:rPr>
          <w:sz w:val="22"/>
          <w:szCs w:val="22"/>
        </w:rPr>
      </w:pPr>
      <w:r w:rsidRPr="005278C6">
        <w:rPr>
          <w:spacing w:val="4"/>
          <w:sz w:val="22"/>
          <w:szCs w:val="22"/>
          <w:lang w:eastAsia="ar-SA"/>
        </w:rPr>
        <w:t>18.5.</w:t>
      </w:r>
      <w:r w:rsidRPr="005278C6">
        <w:rPr>
          <w:spacing w:val="4"/>
          <w:sz w:val="22"/>
          <w:szCs w:val="22"/>
          <w:lang w:eastAsia="ar-SA"/>
        </w:rPr>
        <w:tab/>
      </w:r>
      <w:r w:rsidRPr="005278C6">
        <w:rPr>
          <w:sz w:val="22"/>
          <w:szCs w:val="22"/>
        </w:rPr>
        <w:t>Zamawiający udostępni informacje, o których mowa w pkt 1) powyżej, na stronie internetowej.</w:t>
      </w:r>
    </w:p>
    <w:p w14:paraId="5944AC09" w14:textId="77777777" w:rsidR="00701C8E" w:rsidRPr="005278C6" w:rsidRDefault="00701C8E" w:rsidP="00701C8E">
      <w:pPr>
        <w:suppressAutoHyphens/>
        <w:ind w:left="709" w:right="-567" w:hanging="709"/>
        <w:rPr>
          <w:b/>
          <w:sz w:val="22"/>
          <w:szCs w:val="22"/>
          <w:lang w:eastAsia="ar-SA"/>
        </w:rPr>
      </w:pPr>
      <w:r w:rsidRPr="005278C6">
        <w:rPr>
          <w:b/>
          <w:sz w:val="22"/>
          <w:szCs w:val="22"/>
          <w:lang w:eastAsia="ar-SA"/>
        </w:rPr>
        <w:t>19.</w:t>
      </w:r>
      <w:r w:rsidRPr="005278C6">
        <w:rPr>
          <w:b/>
          <w:sz w:val="22"/>
          <w:szCs w:val="22"/>
          <w:lang w:eastAsia="ar-SA"/>
        </w:rPr>
        <w:tab/>
      </w:r>
      <w:r w:rsidRPr="005278C6">
        <w:rPr>
          <w:b/>
          <w:bCs/>
          <w:spacing w:val="2"/>
          <w:position w:val="2"/>
          <w:sz w:val="22"/>
          <w:szCs w:val="22"/>
        </w:rPr>
        <w:t>INFORMACJE O FORMALNOŚCIACH, JAKICH NALEŻY DOPEŁNIĆ PO WYBORZE OFERTY W CELU ZAWARCIA UMOWY</w:t>
      </w:r>
    </w:p>
    <w:p w14:paraId="3A88AA50" w14:textId="22BC6118" w:rsidR="00701C8E" w:rsidRDefault="00701C8E" w:rsidP="00701C8E">
      <w:pPr>
        <w:suppressAutoHyphens/>
        <w:spacing w:before="120"/>
        <w:ind w:left="709" w:hanging="709"/>
        <w:jc w:val="both"/>
        <w:rPr>
          <w:sz w:val="22"/>
          <w:szCs w:val="22"/>
        </w:rPr>
      </w:pPr>
      <w:r w:rsidRPr="005278C6">
        <w:rPr>
          <w:spacing w:val="4"/>
          <w:sz w:val="22"/>
          <w:szCs w:val="22"/>
          <w:lang w:eastAsia="ar-SA"/>
        </w:rPr>
        <w:t>19.1.</w:t>
      </w:r>
      <w:r w:rsidRPr="005278C6">
        <w:rPr>
          <w:spacing w:val="4"/>
          <w:sz w:val="22"/>
          <w:szCs w:val="22"/>
          <w:lang w:eastAsia="ar-SA"/>
        </w:rPr>
        <w:tab/>
      </w:r>
      <w:r w:rsidRPr="005278C6">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FE58AB2" w14:textId="1FA29B2B" w:rsidR="00F511C2" w:rsidRPr="005278C6" w:rsidRDefault="00F511C2" w:rsidP="00F511C2">
      <w:pPr>
        <w:suppressAutoHyphens/>
        <w:spacing w:before="120"/>
        <w:ind w:left="709" w:hanging="709"/>
        <w:jc w:val="both"/>
        <w:rPr>
          <w:sz w:val="22"/>
          <w:szCs w:val="22"/>
        </w:rPr>
      </w:pPr>
      <w:r>
        <w:rPr>
          <w:sz w:val="22"/>
          <w:szCs w:val="22"/>
        </w:rPr>
        <w:t>19.2.</w:t>
      </w:r>
      <w:r>
        <w:rPr>
          <w:sz w:val="22"/>
          <w:szCs w:val="22"/>
        </w:rPr>
        <w:tab/>
      </w:r>
      <w:r w:rsidRPr="005278C6">
        <w:rPr>
          <w:b/>
          <w:bCs/>
          <w:sz w:val="22"/>
          <w:szCs w:val="22"/>
        </w:rPr>
        <w:t>Przed podpisaniem umowy Wykonawca jest zobowiązany przedstawić dokumenty lub kserokopie dokumentów poświadczonych za zgodność z oryginałem</w:t>
      </w:r>
      <w:r>
        <w:rPr>
          <w:b/>
          <w:bCs/>
          <w:sz w:val="22"/>
          <w:szCs w:val="22"/>
        </w:rPr>
        <w:t xml:space="preserve"> </w:t>
      </w:r>
      <w:r w:rsidRPr="00F511C2">
        <w:rPr>
          <w:b/>
          <w:bCs/>
          <w:sz w:val="22"/>
          <w:szCs w:val="22"/>
        </w:rPr>
        <w:t>osob</w:t>
      </w:r>
      <w:r>
        <w:rPr>
          <w:b/>
          <w:bCs/>
          <w:sz w:val="22"/>
          <w:szCs w:val="22"/>
        </w:rPr>
        <w:t xml:space="preserve">y </w:t>
      </w:r>
      <w:r w:rsidRPr="00F511C2">
        <w:rPr>
          <w:b/>
          <w:bCs/>
          <w:sz w:val="22"/>
          <w:szCs w:val="22"/>
        </w:rPr>
        <w:t>posiadając</w:t>
      </w:r>
      <w:r>
        <w:rPr>
          <w:b/>
          <w:bCs/>
          <w:sz w:val="22"/>
          <w:szCs w:val="22"/>
        </w:rPr>
        <w:t>ej</w:t>
      </w:r>
      <w:r w:rsidRPr="00F511C2">
        <w:rPr>
          <w:b/>
          <w:bCs/>
          <w:sz w:val="22"/>
          <w:szCs w:val="22"/>
        </w:rPr>
        <w:t xml:space="preserve"> uprawnienia budowlane do kierowania robotami</w:t>
      </w:r>
      <w:r>
        <w:rPr>
          <w:b/>
          <w:bCs/>
          <w:sz w:val="22"/>
          <w:szCs w:val="22"/>
        </w:rPr>
        <w:t xml:space="preserve"> </w:t>
      </w:r>
      <w:r w:rsidRPr="00F511C2">
        <w:rPr>
          <w:b/>
          <w:bCs/>
          <w:sz w:val="22"/>
          <w:szCs w:val="22"/>
        </w:rPr>
        <w:t xml:space="preserve">o specjalności </w:t>
      </w:r>
      <w:proofErr w:type="spellStart"/>
      <w:r w:rsidRPr="00F511C2">
        <w:rPr>
          <w:b/>
          <w:bCs/>
          <w:sz w:val="22"/>
          <w:szCs w:val="22"/>
        </w:rPr>
        <w:t>konstrukcyjno</w:t>
      </w:r>
      <w:proofErr w:type="spellEnd"/>
      <w:r w:rsidRPr="00F511C2">
        <w:rPr>
          <w:b/>
          <w:bCs/>
          <w:sz w:val="22"/>
          <w:szCs w:val="22"/>
        </w:rPr>
        <w:t>–budowlanej bez ograniczeń wraz z ważnym zaświadczeniem</w:t>
      </w:r>
      <w:r>
        <w:rPr>
          <w:b/>
          <w:bCs/>
          <w:sz w:val="22"/>
          <w:szCs w:val="22"/>
        </w:rPr>
        <w:t xml:space="preserve"> </w:t>
      </w:r>
      <w:r w:rsidRPr="00F511C2">
        <w:rPr>
          <w:b/>
          <w:bCs/>
          <w:sz w:val="22"/>
          <w:szCs w:val="22"/>
        </w:rPr>
        <w:t>o przynależności do właściwej izby samorządu zawodowego dla osoby pełniącej bezpośrednio obowiązki kierownika robót.</w:t>
      </w:r>
    </w:p>
    <w:p w14:paraId="27FA9F1F" w14:textId="3D1AD04C" w:rsidR="001A379D" w:rsidRPr="005278C6" w:rsidRDefault="00701C8E" w:rsidP="00E321D3">
      <w:pPr>
        <w:suppressAutoHyphens/>
        <w:spacing w:before="120"/>
        <w:ind w:left="709" w:hanging="709"/>
        <w:jc w:val="both"/>
        <w:rPr>
          <w:spacing w:val="2"/>
          <w:position w:val="2"/>
          <w:sz w:val="22"/>
          <w:szCs w:val="22"/>
        </w:rPr>
      </w:pPr>
      <w:r w:rsidRPr="005278C6">
        <w:rPr>
          <w:spacing w:val="4"/>
          <w:sz w:val="22"/>
          <w:szCs w:val="22"/>
          <w:lang w:eastAsia="ar-SA"/>
        </w:rPr>
        <w:t>19.</w:t>
      </w:r>
      <w:r w:rsidRPr="005278C6">
        <w:rPr>
          <w:sz w:val="22"/>
          <w:szCs w:val="22"/>
        </w:rPr>
        <w:t>2.</w:t>
      </w:r>
      <w:r w:rsidRPr="005278C6">
        <w:rPr>
          <w:sz w:val="22"/>
          <w:szCs w:val="22"/>
        </w:rPr>
        <w:tab/>
      </w:r>
      <w:r w:rsidRPr="005278C6">
        <w:rPr>
          <w:spacing w:val="2"/>
          <w:position w:val="2"/>
          <w:sz w:val="22"/>
          <w:szCs w:val="22"/>
        </w:rPr>
        <w:t>O terminie</w:t>
      </w:r>
      <w:r w:rsidR="001F3464" w:rsidRPr="005278C6">
        <w:rPr>
          <w:spacing w:val="2"/>
          <w:position w:val="2"/>
          <w:sz w:val="22"/>
          <w:szCs w:val="22"/>
        </w:rPr>
        <w:t xml:space="preserve"> złożenia</w:t>
      </w:r>
      <w:r w:rsidRPr="005278C6">
        <w:rPr>
          <w:spacing w:val="2"/>
          <w:position w:val="2"/>
          <w:sz w:val="22"/>
          <w:szCs w:val="22"/>
        </w:rPr>
        <w:t xml:space="preserve"> dokumentu, o </w:t>
      </w:r>
      <w:r w:rsidR="00A67C53" w:rsidRPr="005278C6">
        <w:rPr>
          <w:spacing w:val="2"/>
          <w:position w:val="2"/>
          <w:sz w:val="22"/>
          <w:szCs w:val="22"/>
        </w:rPr>
        <w:t xml:space="preserve">którym </w:t>
      </w:r>
      <w:r w:rsidRPr="005278C6">
        <w:rPr>
          <w:spacing w:val="2"/>
          <w:position w:val="2"/>
          <w:sz w:val="22"/>
          <w:szCs w:val="22"/>
        </w:rPr>
        <w:t>mowa w pkt 1</w:t>
      </w:r>
      <w:r w:rsidR="00A84625" w:rsidRPr="005278C6">
        <w:rPr>
          <w:spacing w:val="2"/>
          <w:position w:val="2"/>
          <w:sz w:val="22"/>
          <w:szCs w:val="22"/>
        </w:rPr>
        <w:t>9</w:t>
      </w:r>
      <w:r w:rsidRPr="005278C6">
        <w:rPr>
          <w:spacing w:val="2"/>
          <w:position w:val="2"/>
          <w:sz w:val="22"/>
          <w:szCs w:val="22"/>
        </w:rPr>
        <w:t>.1. Z</w:t>
      </w:r>
      <w:r w:rsidR="001A379D" w:rsidRPr="005278C6">
        <w:rPr>
          <w:spacing w:val="2"/>
          <w:position w:val="2"/>
          <w:sz w:val="22"/>
          <w:szCs w:val="22"/>
        </w:rPr>
        <w:t xml:space="preserve">amawiający powiadomi </w:t>
      </w:r>
      <w:r w:rsidR="00D86E55" w:rsidRPr="005278C6">
        <w:rPr>
          <w:spacing w:val="2"/>
          <w:position w:val="2"/>
          <w:sz w:val="22"/>
          <w:szCs w:val="22"/>
        </w:rPr>
        <w:t>Wykonawcę</w:t>
      </w:r>
      <w:r w:rsidR="005465EB" w:rsidRPr="005278C6">
        <w:rPr>
          <w:spacing w:val="2"/>
          <w:position w:val="2"/>
          <w:sz w:val="22"/>
          <w:szCs w:val="22"/>
        </w:rPr>
        <w:t>.</w:t>
      </w:r>
    </w:p>
    <w:p w14:paraId="3B56E878" w14:textId="77777777" w:rsidR="005465EB" w:rsidRPr="005278C6" w:rsidRDefault="005465EB" w:rsidP="005465EB">
      <w:pPr>
        <w:suppressAutoHyphens/>
        <w:ind w:right="-567"/>
        <w:rPr>
          <w:rStyle w:val="tekstdokbold"/>
          <w:b w:val="0"/>
          <w:bCs w:val="0"/>
          <w:spacing w:val="2"/>
          <w:position w:val="2"/>
          <w:sz w:val="22"/>
          <w:szCs w:val="22"/>
        </w:rPr>
      </w:pPr>
    </w:p>
    <w:p w14:paraId="54B73CDB" w14:textId="7E95291B" w:rsidR="00701C8E" w:rsidRPr="005278C6" w:rsidRDefault="00F87461" w:rsidP="000150AF">
      <w:pPr>
        <w:suppressAutoHyphens/>
        <w:ind w:right="-567"/>
        <w:rPr>
          <w:rStyle w:val="tekstdokbold"/>
          <w:sz w:val="22"/>
          <w:szCs w:val="22"/>
        </w:rPr>
      </w:pPr>
      <w:r w:rsidRPr="005278C6">
        <w:rPr>
          <w:b/>
          <w:sz w:val="22"/>
          <w:szCs w:val="22"/>
          <w:lang w:eastAsia="ar-SA"/>
        </w:rPr>
        <w:t>20</w:t>
      </w:r>
      <w:r w:rsidR="00701C8E" w:rsidRPr="005278C6">
        <w:rPr>
          <w:b/>
          <w:sz w:val="22"/>
          <w:szCs w:val="22"/>
          <w:lang w:eastAsia="ar-SA"/>
        </w:rPr>
        <w:t>.</w:t>
      </w:r>
      <w:r w:rsidR="00701C8E" w:rsidRPr="005278C6">
        <w:rPr>
          <w:b/>
          <w:sz w:val="22"/>
          <w:szCs w:val="22"/>
          <w:lang w:eastAsia="ar-SA"/>
        </w:rPr>
        <w:tab/>
      </w:r>
      <w:r w:rsidR="00701C8E" w:rsidRPr="005278C6">
        <w:rPr>
          <w:rStyle w:val="tekstdokbold"/>
          <w:sz w:val="22"/>
          <w:szCs w:val="22"/>
        </w:rPr>
        <w:t>ZABEZPIECZENIE NALEŻYTEGO WYKONANIA UMOWY</w:t>
      </w:r>
    </w:p>
    <w:p w14:paraId="14A67A2C" w14:textId="77777777" w:rsidR="00116984" w:rsidRPr="005278C6" w:rsidRDefault="00D86E55" w:rsidP="00094B8F">
      <w:pPr>
        <w:suppressAutoHyphens/>
        <w:spacing w:before="120"/>
        <w:ind w:left="709" w:right="-567"/>
        <w:rPr>
          <w:strike/>
          <w:sz w:val="22"/>
          <w:szCs w:val="22"/>
          <w:lang w:eastAsia="ar-SA"/>
        </w:rPr>
      </w:pPr>
      <w:r w:rsidRPr="005278C6">
        <w:rPr>
          <w:sz w:val="22"/>
          <w:szCs w:val="22"/>
          <w:lang w:eastAsia="ar-SA"/>
        </w:rPr>
        <w:t>Zamawiający nie wymaga wniesienia zabezpieczenia należytego wykonania umowy.</w:t>
      </w:r>
    </w:p>
    <w:p w14:paraId="51A9B0F1" w14:textId="77777777" w:rsidR="00BE245A" w:rsidRPr="005278C6" w:rsidRDefault="00BE245A" w:rsidP="00094B8F">
      <w:pPr>
        <w:ind w:left="567"/>
        <w:jc w:val="both"/>
        <w:rPr>
          <w:sz w:val="22"/>
          <w:szCs w:val="22"/>
        </w:rPr>
      </w:pPr>
    </w:p>
    <w:p w14:paraId="75F5E7E9" w14:textId="77777777" w:rsidR="0001300D" w:rsidRPr="005278C6" w:rsidRDefault="00213FB2" w:rsidP="0022139D">
      <w:pPr>
        <w:suppressAutoHyphens/>
        <w:ind w:left="709" w:right="-2" w:hanging="709"/>
        <w:jc w:val="both"/>
        <w:rPr>
          <w:b/>
          <w:sz w:val="22"/>
          <w:szCs w:val="22"/>
          <w:lang w:eastAsia="ar-SA"/>
        </w:rPr>
      </w:pPr>
      <w:r w:rsidRPr="005278C6">
        <w:rPr>
          <w:b/>
          <w:sz w:val="22"/>
          <w:szCs w:val="22"/>
          <w:lang w:eastAsia="ar-SA"/>
        </w:rPr>
        <w:t>2</w:t>
      </w:r>
      <w:r w:rsidR="00A84625" w:rsidRPr="005278C6">
        <w:rPr>
          <w:b/>
          <w:sz w:val="22"/>
          <w:szCs w:val="22"/>
          <w:lang w:eastAsia="ar-SA"/>
        </w:rPr>
        <w:t>1</w:t>
      </w:r>
      <w:r w:rsidRPr="005278C6">
        <w:rPr>
          <w:b/>
          <w:sz w:val="22"/>
          <w:szCs w:val="22"/>
          <w:lang w:eastAsia="ar-SA"/>
        </w:rPr>
        <w:t>.</w:t>
      </w:r>
      <w:r w:rsidRPr="005278C6">
        <w:rPr>
          <w:b/>
          <w:sz w:val="22"/>
          <w:szCs w:val="22"/>
          <w:lang w:eastAsia="ar-SA"/>
        </w:rPr>
        <w:tab/>
      </w:r>
      <w:r w:rsidR="0001300D" w:rsidRPr="005278C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5278C6">
        <w:rPr>
          <w:b/>
          <w:sz w:val="22"/>
          <w:szCs w:val="22"/>
          <w:lang w:eastAsia="ar-SA"/>
        </w:rPr>
        <w:t xml:space="preserve"> </w:t>
      </w:r>
    </w:p>
    <w:p w14:paraId="75CED817" w14:textId="0F422035" w:rsidR="00116984" w:rsidRPr="005278C6" w:rsidRDefault="0001300D" w:rsidP="00620973">
      <w:pPr>
        <w:suppressAutoHyphens/>
        <w:ind w:left="709" w:right="-2"/>
        <w:jc w:val="both"/>
        <w:rPr>
          <w:sz w:val="22"/>
          <w:szCs w:val="22"/>
          <w:lang w:eastAsia="ar-SA"/>
        </w:rPr>
      </w:pPr>
      <w:r w:rsidRPr="005278C6">
        <w:rPr>
          <w:sz w:val="22"/>
          <w:szCs w:val="22"/>
          <w:lang w:eastAsia="ar-SA"/>
        </w:rPr>
        <w:t>Reguluje projekt umowy</w:t>
      </w:r>
      <w:r w:rsidR="000150AF" w:rsidRPr="005278C6">
        <w:rPr>
          <w:sz w:val="22"/>
          <w:szCs w:val="22"/>
          <w:lang w:eastAsia="ar-SA"/>
        </w:rPr>
        <w:t xml:space="preserve"> – zał. nr 7 do SIWZ</w:t>
      </w:r>
      <w:r w:rsidR="002D0521" w:rsidRPr="005278C6">
        <w:rPr>
          <w:sz w:val="22"/>
          <w:szCs w:val="22"/>
          <w:lang w:eastAsia="ar-SA"/>
        </w:rPr>
        <w:t>.</w:t>
      </w:r>
    </w:p>
    <w:p w14:paraId="1B44F3B4" w14:textId="77777777" w:rsidR="00620973" w:rsidRPr="005278C6" w:rsidRDefault="00620973" w:rsidP="00620973">
      <w:pPr>
        <w:suppressAutoHyphens/>
        <w:ind w:left="709" w:right="-2"/>
        <w:jc w:val="both"/>
        <w:rPr>
          <w:sz w:val="22"/>
          <w:szCs w:val="22"/>
          <w:lang w:eastAsia="ar-SA"/>
        </w:rPr>
      </w:pPr>
    </w:p>
    <w:p w14:paraId="3F45F1EB" w14:textId="77777777" w:rsidR="00213FB2" w:rsidRPr="005278C6" w:rsidRDefault="00116984" w:rsidP="00620973">
      <w:pPr>
        <w:suppressAutoHyphens/>
        <w:ind w:left="709" w:right="-567" w:hanging="709"/>
        <w:rPr>
          <w:b/>
          <w:sz w:val="22"/>
          <w:szCs w:val="22"/>
          <w:lang w:eastAsia="ar-SA"/>
        </w:rPr>
      </w:pPr>
      <w:r w:rsidRPr="005278C6">
        <w:rPr>
          <w:b/>
          <w:sz w:val="22"/>
          <w:szCs w:val="22"/>
          <w:lang w:eastAsia="ar-SA"/>
        </w:rPr>
        <w:t xml:space="preserve">22. </w:t>
      </w:r>
      <w:r w:rsidRPr="005278C6">
        <w:rPr>
          <w:b/>
          <w:sz w:val="22"/>
          <w:szCs w:val="22"/>
          <w:lang w:eastAsia="ar-SA"/>
        </w:rPr>
        <w:tab/>
      </w:r>
      <w:r w:rsidR="00213FB2" w:rsidRPr="005278C6">
        <w:rPr>
          <w:b/>
          <w:bCs/>
          <w:spacing w:val="4"/>
          <w:sz w:val="22"/>
          <w:szCs w:val="22"/>
        </w:rPr>
        <w:t>POUCZENIE O ŚRODKACH OCHRONY PRAWNEJ</w:t>
      </w:r>
    </w:p>
    <w:p w14:paraId="795EA0AE" w14:textId="77777777" w:rsidR="00620973" w:rsidRPr="005461E7" w:rsidRDefault="00213FB2" w:rsidP="00620973">
      <w:pPr>
        <w:spacing w:before="120"/>
        <w:ind w:left="720" w:hanging="720"/>
        <w:jc w:val="both"/>
        <w:rPr>
          <w:spacing w:val="4"/>
          <w:sz w:val="22"/>
          <w:szCs w:val="22"/>
        </w:rPr>
      </w:pPr>
      <w:r w:rsidRPr="005278C6">
        <w:rPr>
          <w:spacing w:val="4"/>
          <w:sz w:val="22"/>
          <w:szCs w:val="22"/>
        </w:rPr>
        <w:t>2</w:t>
      </w:r>
      <w:r w:rsidR="0001300D" w:rsidRPr="005278C6">
        <w:rPr>
          <w:spacing w:val="4"/>
          <w:sz w:val="22"/>
          <w:szCs w:val="22"/>
        </w:rPr>
        <w:t>2</w:t>
      </w:r>
      <w:r w:rsidR="005D169F" w:rsidRPr="005278C6">
        <w:rPr>
          <w:spacing w:val="4"/>
          <w:sz w:val="22"/>
          <w:szCs w:val="22"/>
        </w:rPr>
        <w:t xml:space="preserve">.1.  </w:t>
      </w:r>
      <w:r w:rsidR="00ED6A81" w:rsidRPr="005278C6">
        <w:rPr>
          <w:spacing w:val="4"/>
          <w:sz w:val="21"/>
          <w:szCs w:val="21"/>
        </w:rPr>
        <w:tab/>
      </w:r>
      <w:r w:rsidR="005D169F" w:rsidRPr="005461E7">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461E7">
        <w:rPr>
          <w:spacing w:val="4"/>
          <w:sz w:val="22"/>
          <w:szCs w:val="22"/>
        </w:rPr>
        <w:t>Pzp</w:t>
      </w:r>
      <w:proofErr w:type="spellEnd"/>
      <w:r w:rsidR="005D169F" w:rsidRPr="005461E7">
        <w:rPr>
          <w:spacing w:val="4"/>
          <w:sz w:val="22"/>
          <w:szCs w:val="22"/>
        </w:rPr>
        <w:t xml:space="preserve">, przysługują środki ochrony prawnej określone w Dziale VI ustawy </w:t>
      </w:r>
      <w:proofErr w:type="spellStart"/>
      <w:r w:rsidR="005D169F" w:rsidRPr="005461E7">
        <w:rPr>
          <w:spacing w:val="4"/>
          <w:sz w:val="22"/>
          <w:szCs w:val="22"/>
        </w:rPr>
        <w:t>Pzp</w:t>
      </w:r>
      <w:proofErr w:type="spellEnd"/>
      <w:r w:rsidR="005D169F" w:rsidRPr="005461E7">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461E7">
        <w:rPr>
          <w:spacing w:val="4"/>
          <w:sz w:val="22"/>
          <w:szCs w:val="22"/>
        </w:rPr>
        <w:t>Pzp</w:t>
      </w:r>
      <w:proofErr w:type="spellEnd"/>
      <w:r w:rsidR="005D169F" w:rsidRPr="005461E7">
        <w:rPr>
          <w:spacing w:val="4"/>
          <w:sz w:val="22"/>
          <w:szCs w:val="22"/>
        </w:rPr>
        <w:t>.</w:t>
      </w:r>
    </w:p>
    <w:p w14:paraId="3E472B06" w14:textId="77777777" w:rsidR="00620973" w:rsidRPr="005278C6" w:rsidRDefault="00620973" w:rsidP="00620973">
      <w:pPr>
        <w:tabs>
          <w:tab w:val="left" w:pos="284"/>
          <w:tab w:val="left" w:pos="851"/>
        </w:tabs>
        <w:jc w:val="both"/>
        <w:rPr>
          <w:spacing w:val="4"/>
          <w:sz w:val="22"/>
          <w:szCs w:val="22"/>
        </w:rPr>
      </w:pPr>
    </w:p>
    <w:p w14:paraId="4B4A49BD" w14:textId="77777777" w:rsidR="00620973" w:rsidRPr="005278C6" w:rsidRDefault="000C1C76" w:rsidP="00620973">
      <w:pPr>
        <w:tabs>
          <w:tab w:val="left" w:pos="284"/>
          <w:tab w:val="left" w:pos="851"/>
        </w:tabs>
        <w:jc w:val="both"/>
        <w:rPr>
          <w:b/>
          <w:sz w:val="22"/>
          <w:szCs w:val="22"/>
        </w:rPr>
      </w:pPr>
      <w:r w:rsidRPr="005278C6">
        <w:rPr>
          <w:b/>
          <w:sz w:val="22"/>
          <w:szCs w:val="22"/>
        </w:rPr>
        <w:t xml:space="preserve">23. </w:t>
      </w:r>
      <w:r w:rsidR="00620973" w:rsidRPr="005278C6">
        <w:rPr>
          <w:b/>
          <w:sz w:val="22"/>
          <w:szCs w:val="22"/>
        </w:rPr>
        <w:t xml:space="preserve">      </w:t>
      </w:r>
      <w:r w:rsidRPr="005278C6">
        <w:rPr>
          <w:b/>
          <w:sz w:val="22"/>
          <w:szCs w:val="22"/>
        </w:rPr>
        <w:t xml:space="preserve">INFORMACJE O UMOWACH O PODWYKONAWSTWO KTÓRYCH PRZEDMIOTEM </w:t>
      </w:r>
      <w:r w:rsidR="00620973" w:rsidRPr="005278C6">
        <w:rPr>
          <w:b/>
          <w:sz w:val="22"/>
          <w:szCs w:val="22"/>
        </w:rPr>
        <w:t xml:space="preserve"> </w:t>
      </w:r>
    </w:p>
    <w:p w14:paraId="7BFBB937" w14:textId="77777777" w:rsidR="000C1C76" w:rsidRPr="005278C6" w:rsidRDefault="00620973" w:rsidP="00620973">
      <w:pPr>
        <w:tabs>
          <w:tab w:val="left" w:pos="284"/>
          <w:tab w:val="left" w:pos="851"/>
        </w:tabs>
        <w:jc w:val="both"/>
        <w:rPr>
          <w:b/>
          <w:sz w:val="22"/>
          <w:szCs w:val="22"/>
        </w:rPr>
      </w:pPr>
      <w:r w:rsidRPr="005278C6">
        <w:rPr>
          <w:b/>
          <w:sz w:val="22"/>
          <w:szCs w:val="22"/>
        </w:rPr>
        <w:t xml:space="preserve">            </w:t>
      </w:r>
      <w:r w:rsidR="000C1C76" w:rsidRPr="005278C6">
        <w:rPr>
          <w:b/>
          <w:sz w:val="22"/>
          <w:szCs w:val="22"/>
        </w:rPr>
        <w:t>SĄ ROBOTY BUDOWLANE</w:t>
      </w:r>
    </w:p>
    <w:p w14:paraId="02FD5FDB" w14:textId="77777777" w:rsidR="000C1C76" w:rsidRPr="005278C6" w:rsidRDefault="000C1C76" w:rsidP="000C1C76">
      <w:pPr>
        <w:tabs>
          <w:tab w:val="left" w:pos="-851"/>
        </w:tabs>
        <w:ind w:left="709" w:hanging="709"/>
        <w:jc w:val="both"/>
        <w:rPr>
          <w:sz w:val="22"/>
          <w:szCs w:val="22"/>
        </w:rPr>
      </w:pPr>
      <w:r w:rsidRPr="005278C6">
        <w:rPr>
          <w:sz w:val="22"/>
          <w:szCs w:val="22"/>
        </w:rPr>
        <w:t>23.1</w:t>
      </w:r>
      <w:r w:rsidRPr="005278C6">
        <w:rPr>
          <w:sz w:val="22"/>
          <w:szCs w:val="22"/>
        </w:rPr>
        <w:tab/>
        <w:t>Umowy o podwykonawstwo lub dalsze podwykonawstw</w:t>
      </w:r>
      <w:r w:rsidR="00094B8F" w:rsidRPr="005278C6">
        <w:rPr>
          <w:sz w:val="22"/>
          <w:szCs w:val="22"/>
        </w:rPr>
        <w:t>o winny być zawierane zgodnie z </w:t>
      </w:r>
      <w:r w:rsidRPr="005278C6">
        <w:rPr>
          <w:sz w:val="22"/>
          <w:szCs w:val="22"/>
        </w:rPr>
        <w:t>przepisami ustawy Prawo zamówień publicznych, w szczególnośc</w:t>
      </w:r>
      <w:r w:rsidR="00446A5B" w:rsidRPr="005278C6">
        <w:rPr>
          <w:sz w:val="22"/>
          <w:szCs w:val="22"/>
        </w:rPr>
        <w:t xml:space="preserve">i zgodnie z przepisami art. 36a, </w:t>
      </w:r>
      <w:r w:rsidRPr="005278C6">
        <w:rPr>
          <w:sz w:val="22"/>
          <w:szCs w:val="22"/>
        </w:rPr>
        <w:t>36b i 143a-143d tej ustawy.</w:t>
      </w:r>
    </w:p>
    <w:p w14:paraId="4D530530" w14:textId="77777777" w:rsidR="00206E98" w:rsidRPr="005278C6" w:rsidRDefault="000C1C76" w:rsidP="000C1C76">
      <w:pPr>
        <w:tabs>
          <w:tab w:val="left" w:pos="-851"/>
        </w:tabs>
        <w:ind w:left="709" w:hanging="709"/>
        <w:jc w:val="both"/>
        <w:rPr>
          <w:sz w:val="22"/>
          <w:szCs w:val="22"/>
        </w:rPr>
      </w:pPr>
      <w:r w:rsidRPr="005278C6">
        <w:rPr>
          <w:sz w:val="22"/>
          <w:szCs w:val="22"/>
        </w:rPr>
        <w:t>23.2</w:t>
      </w:r>
      <w:r w:rsidRPr="005278C6">
        <w:rPr>
          <w:sz w:val="22"/>
          <w:szCs w:val="22"/>
        </w:rPr>
        <w:tab/>
        <w:t>Umowy, o których mowa w pkt. 1, mogą być zawarte wyłącznie w trybie ustawy Prawo zamówień publicznych, a zapłata bezpośrednia wymagalnego wynagrodzenia podwykonawcy może nastąpić po</w:t>
      </w:r>
      <w:r w:rsidR="00541B91" w:rsidRPr="005278C6">
        <w:rPr>
          <w:sz w:val="22"/>
          <w:szCs w:val="22"/>
        </w:rPr>
        <w:t xml:space="preserve"> spełnieniu warunków ustawy </w:t>
      </w:r>
      <w:proofErr w:type="spellStart"/>
      <w:r w:rsidR="00541B91" w:rsidRPr="005278C6">
        <w:rPr>
          <w:sz w:val="22"/>
          <w:szCs w:val="22"/>
        </w:rPr>
        <w:t>Pzp</w:t>
      </w:r>
      <w:proofErr w:type="spellEnd"/>
      <w:r w:rsidRPr="005278C6">
        <w:rPr>
          <w:sz w:val="22"/>
          <w:szCs w:val="22"/>
        </w:rPr>
        <w:t xml:space="preserve"> i wyłącznie po akceptacji przedłożonej Zamawiającemu kopii  zawartej umowy o podwykonawstwo poświadczonej za zgodność z oryginałem.</w:t>
      </w:r>
    </w:p>
    <w:p w14:paraId="04FAD7DD" w14:textId="77777777" w:rsidR="000C1C76" w:rsidRPr="005278C6" w:rsidRDefault="000C1C76" w:rsidP="000C1C76">
      <w:pPr>
        <w:tabs>
          <w:tab w:val="left" w:pos="-851"/>
        </w:tabs>
        <w:ind w:left="709" w:hanging="709"/>
        <w:jc w:val="both"/>
        <w:rPr>
          <w:sz w:val="21"/>
          <w:szCs w:val="21"/>
        </w:rPr>
      </w:pPr>
      <w:r w:rsidRPr="005278C6">
        <w:rPr>
          <w:sz w:val="21"/>
          <w:szCs w:val="21"/>
        </w:rPr>
        <w:t xml:space="preserve"> </w:t>
      </w:r>
    </w:p>
    <w:p w14:paraId="2637E01A" w14:textId="77777777" w:rsidR="00206E98" w:rsidRPr="005278C6" w:rsidRDefault="00206E98" w:rsidP="00206E98">
      <w:pPr>
        <w:tabs>
          <w:tab w:val="left" w:pos="-851"/>
        </w:tabs>
        <w:ind w:left="567" w:hanging="567"/>
        <w:jc w:val="both"/>
        <w:rPr>
          <w:b/>
          <w:sz w:val="22"/>
          <w:szCs w:val="22"/>
        </w:rPr>
      </w:pPr>
      <w:r w:rsidRPr="005278C6">
        <w:rPr>
          <w:b/>
          <w:sz w:val="22"/>
          <w:szCs w:val="22"/>
        </w:rPr>
        <w:t>24.</w:t>
      </w:r>
      <w:r w:rsidRPr="005278C6">
        <w:rPr>
          <w:b/>
          <w:sz w:val="22"/>
          <w:szCs w:val="22"/>
        </w:rPr>
        <w:tab/>
        <w:t xml:space="preserve">OCHRONA DANYCH OSOBOWYCH </w:t>
      </w:r>
    </w:p>
    <w:p w14:paraId="489CFC5E"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Zamawiający informuje, że Administratorem danych osobowych Wykonawcy jest Zarząd Lokali Miejskich al. </w:t>
      </w:r>
      <w:r w:rsidR="00602DEC" w:rsidRPr="005278C6">
        <w:rPr>
          <w:rFonts w:ascii="Times New Roman" w:hAnsi="Times New Roman" w:cs="Times New Roman"/>
          <w:lang w:eastAsia="pl-PL"/>
        </w:rPr>
        <w:t xml:space="preserve">T. </w:t>
      </w:r>
      <w:r w:rsidRPr="005278C6">
        <w:rPr>
          <w:rFonts w:ascii="Times New Roman" w:hAnsi="Times New Roman" w:cs="Times New Roman"/>
          <w:lang w:eastAsia="pl-PL"/>
        </w:rPr>
        <w:t xml:space="preserve">Kościuszki 47, 90-514 Łódź, tel. </w:t>
      </w:r>
      <w:r w:rsidR="0035343E" w:rsidRPr="005278C6">
        <w:rPr>
          <w:rFonts w:ascii="Times New Roman" w:hAnsi="Times New Roman" w:cs="Times New Roman"/>
        </w:rPr>
        <w:t>(42) 628-7</w:t>
      </w:r>
      <w:r w:rsidR="000F78C2" w:rsidRPr="005278C6">
        <w:rPr>
          <w:rFonts w:ascii="Times New Roman" w:hAnsi="Times New Roman" w:cs="Times New Roman"/>
        </w:rPr>
        <w:t>0</w:t>
      </w:r>
      <w:r w:rsidR="0035343E" w:rsidRPr="005278C6">
        <w:rPr>
          <w:rFonts w:ascii="Times New Roman" w:hAnsi="Times New Roman" w:cs="Times New Roman"/>
        </w:rPr>
        <w:t>-</w:t>
      </w:r>
      <w:r w:rsidR="000F78C2" w:rsidRPr="005278C6">
        <w:rPr>
          <w:rFonts w:ascii="Times New Roman" w:hAnsi="Times New Roman" w:cs="Times New Roman"/>
        </w:rPr>
        <w:t>34</w:t>
      </w:r>
      <w:r w:rsidRPr="005278C6">
        <w:rPr>
          <w:rFonts w:ascii="Times New Roman" w:hAnsi="Times New Roman" w:cs="Times New Roman"/>
          <w:lang w:eastAsia="pl-PL"/>
        </w:rPr>
        <w:t>, e-mail: zlm@zlm.lodz.pl</w:t>
      </w:r>
    </w:p>
    <w:p w14:paraId="6C36721F" w14:textId="0C5D8FE2" w:rsidR="00136D6D" w:rsidRPr="004B2513" w:rsidRDefault="00206E98" w:rsidP="00136D6D">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lastRenderedPageBreak/>
        <w:t xml:space="preserve">W sprawach związanych z przetwarzaniem danych osobowych, można kontaktować się z Inspektorem Ochrony Danych, za pośrednictwem adresu e-mail: </w:t>
      </w:r>
      <w:hyperlink r:id="rId12" w:history="1">
        <w:r w:rsidRPr="005278C6">
          <w:rPr>
            <w:rFonts w:ascii="Times New Roman" w:hAnsi="Times New Roman" w:cs="Times New Roman"/>
            <w:lang w:eastAsia="pl-PL"/>
          </w:rPr>
          <w:t>iod@zlm.lodz.pl</w:t>
        </w:r>
      </w:hyperlink>
      <w:r w:rsidRPr="005278C6">
        <w:rPr>
          <w:rFonts w:ascii="Times New Roman" w:hAnsi="Times New Roman" w:cs="Times New Roman"/>
          <w:lang w:eastAsia="pl-PL"/>
        </w:rPr>
        <w:t>.</w:t>
      </w:r>
    </w:p>
    <w:p w14:paraId="61954124" w14:textId="35CAB69B"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przetwarzane zgodnie z zapisami § 6 ust 1 litera c)  rozporządzenia Parlamentu Europejskiego i Rady (UE) 2016/679 z dnia 27 kwietnia 2016</w:t>
      </w:r>
      <w:r w:rsidR="00556C0B">
        <w:rPr>
          <w:rFonts w:ascii="Times New Roman" w:hAnsi="Times New Roman" w:cs="Times New Roman"/>
          <w:lang w:eastAsia="pl-PL"/>
        </w:rPr>
        <w:t xml:space="preserve"> </w:t>
      </w:r>
      <w:r w:rsidRPr="005278C6">
        <w:rPr>
          <w:rFonts w:ascii="Times New Roman" w:hAnsi="Times New Roman" w:cs="Times New Roman"/>
          <w:lang w:eastAsia="pl-PL"/>
        </w:rPr>
        <w:t>r. w sprawie ochrony osób fizycznych w związku z przetwarzaniem danych osobowych i w sprawie swobodnego przepływu takich danych oraz uchylenia dyrektywy 95/46/WE (ogólne rozporządzenie o ochronie danych) (Dz. Urz. UE L 119</w:t>
      </w:r>
      <w:r w:rsidR="00620973" w:rsidRPr="005278C6">
        <w:rPr>
          <w:rFonts w:ascii="Times New Roman" w:hAnsi="Times New Roman" w:cs="Times New Roman"/>
          <w:lang w:eastAsia="pl-PL"/>
        </w:rPr>
        <w:t xml:space="preserve"> </w:t>
      </w:r>
      <w:r w:rsidRPr="005278C6">
        <w:rPr>
          <w:rFonts w:ascii="Times New Roman" w:hAnsi="Times New Roman" w:cs="Times New Roman"/>
          <w:lang w:eastAsia="pl-PL"/>
        </w:rPr>
        <w:t>z</w:t>
      </w:r>
      <w:r w:rsidR="000150AF" w:rsidRPr="005278C6">
        <w:rPr>
          <w:rFonts w:ascii="Times New Roman" w:hAnsi="Times New Roman" w:cs="Times New Roman"/>
          <w:lang w:eastAsia="pl-PL"/>
        </w:rPr>
        <w:t xml:space="preserve"> </w:t>
      </w:r>
      <w:r w:rsidRPr="005278C6">
        <w:rPr>
          <w:rFonts w:ascii="Times New Roman" w:hAnsi="Times New Roman" w:cs="Times New Roman"/>
          <w:lang w:eastAsia="pl-PL"/>
        </w:rPr>
        <w:t>04.05.2016</w:t>
      </w:r>
      <w:r w:rsidR="00556C0B">
        <w:rPr>
          <w:rFonts w:ascii="Times New Roman" w:hAnsi="Times New Roman" w:cs="Times New Roman"/>
          <w:lang w:eastAsia="pl-PL"/>
        </w:rPr>
        <w:t xml:space="preserve"> r.</w:t>
      </w:r>
      <w:r w:rsidRPr="005278C6">
        <w:rPr>
          <w:rFonts w:ascii="Times New Roman" w:hAnsi="Times New Roman" w:cs="Times New Roman"/>
          <w:lang w:eastAsia="pl-PL"/>
        </w:rPr>
        <w:t>,</w:t>
      </w:r>
      <w:r w:rsidR="00556C0B">
        <w:rPr>
          <w:rFonts w:ascii="Times New Roman" w:hAnsi="Times New Roman" w:cs="Times New Roman"/>
          <w:lang w:eastAsia="pl-PL"/>
        </w:rPr>
        <w:t xml:space="preserve"> </w:t>
      </w:r>
      <w:r w:rsidRPr="005278C6">
        <w:rPr>
          <w:rFonts w:ascii="Times New Roman" w:hAnsi="Times New Roman" w:cs="Times New Roman"/>
          <w:lang w:eastAsia="pl-PL"/>
        </w:rPr>
        <w:t>str.1) (zwane dalej RODO) tj. przeprowadzenia postępowania o udzielenie zamówienia publicznego oraz w celu archiwizacji.</w:t>
      </w:r>
    </w:p>
    <w:p w14:paraId="35F0E18A"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Podstawę prawną przetwarzania danych osobowych stanowią art. 8 oraz art. 96 ust. 3 ustawa Prawo zamówień publicznych.</w:t>
      </w:r>
    </w:p>
    <w:p w14:paraId="75092E57"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ujawniane wykonawcom, oferentom oraz wszystkim zainteresowanym, a także podmiotom przetwarzającym dane na podstawie zawartych umów.</w:t>
      </w:r>
    </w:p>
    <w:p w14:paraId="7C43BD2F" w14:textId="3CCC1C0B"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56076ED1"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związanym z udziałem </w:t>
      </w:r>
      <w:r w:rsidR="00556C0B">
        <w:rPr>
          <w:rFonts w:ascii="Times New Roman" w:hAnsi="Times New Roman" w:cs="Times New Roman"/>
          <w:lang w:eastAsia="pl-PL"/>
        </w:rPr>
        <w:t xml:space="preserve">                                           </w:t>
      </w:r>
      <w:r w:rsidRPr="005278C6">
        <w:rPr>
          <w:rFonts w:ascii="Times New Roman" w:hAnsi="Times New Roman" w:cs="Times New Roman"/>
          <w:lang w:eastAsia="pl-PL"/>
        </w:rPr>
        <w:t xml:space="preserve">w postępowaniu o udzielenie zamówienia publicznego; konsekwencje niepodania określonych danych wynikają z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w:t>
      </w:r>
    </w:p>
    <w:p w14:paraId="7E727F4D"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5278C6">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nie przysługuje Pani/Panu:</w:t>
      </w:r>
    </w:p>
    <w:p w14:paraId="257927D2"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w związku z art. 17 ust. 3 lit. b, d lub e RODO prawo do usunięcia danych osobowych;</w:t>
      </w:r>
    </w:p>
    <w:p w14:paraId="33F975DC"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prawo do przenoszenia danych osobowych, o którym mowa w art. 20 RODO;</w:t>
      </w:r>
    </w:p>
    <w:p w14:paraId="042B5935" w14:textId="77777777" w:rsidR="000D3ADF"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5278C6" w:rsidRDefault="0035343E" w:rsidP="00267ACE">
      <w:pPr>
        <w:tabs>
          <w:tab w:val="left" w:pos="-851"/>
        </w:tabs>
        <w:jc w:val="both"/>
        <w:rPr>
          <w:b/>
          <w:sz w:val="22"/>
          <w:szCs w:val="22"/>
        </w:rPr>
      </w:pPr>
    </w:p>
    <w:p w14:paraId="32171194" w14:textId="77777777" w:rsidR="004D2B1A" w:rsidRPr="005278C6" w:rsidRDefault="002B53D2" w:rsidP="00620973">
      <w:pPr>
        <w:tabs>
          <w:tab w:val="left" w:pos="-851"/>
        </w:tabs>
        <w:ind w:left="567" w:hanging="567"/>
        <w:jc w:val="both"/>
        <w:rPr>
          <w:b/>
          <w:sz w:val="22"/>
          <w:szCs w:val="22"/>
        </w:rPr>
      </w:pPr>
      <w:r w:rsidRPr="005278C6">
        <w:rPr>
          <w:b/>
          <w:sz w:val="22"/>
          <w:szCs w:val="22"/>
        </w:rPr>
        <w:t>25.</w:t>
      </w:r>
      <w:r w:rsidRPr="005278C6">
        <w:rPr>
          <w:b/>
          <w:sz w:val="22"/>
          <w:szCs w:val="22"/>
        </w:rPr>
        <w:tab/>
        <w:t>ZAŁĄCZNIKI DO SIWZ</w:t>
      </w:r>
    </w:p>
    <w:p w14:paraId="3A0A22D9" w14:textId="77777777" w:rsidR="004D2B1A" w:rsidRPr="005278C6" w:rsidRDefault="004D2B1A" w:rsidP="004D2B1A">
      <w:pPr>
        <w:spacing w:before="60"/>
        <w:ind w:left="2127" w:hanging="1560"/>
        <w:jc w:val="both"/>
        <w:rPr>
          <w:bCs/>
          <w:sz w:val="22"/>
          <w:szCs w:val="22"/>
        </w:rPr>
      </w:pPr>
      <w:r w:rsidRPr="005278C6">
        <w:rPr>
          <w:sz w:val="22"/>
          <w:szCs w:val="22"/>
        </w:rPr>
        <w:t>Załącznik nr 1</w:t>
      </w:r>
      <w:r w:rsidRPr="005278C6">
        <w:rPr>
          <w:sz w:val="22"/>
          <w:szCs w:val="22"/>
        </w:rPr>
        <w:tab/>
        <w:t xml:space="preserve">Formularz Oferty. </w:t>
      </w:r>
    </w:p>
    <w:p w14:paraId="31E7AEA2" w14:textId="002AABA7" w:rsidR="004D2B1A" w:rsidRPr="005278C6" w:rsidRDefault="004D2B1A" w:rsidP="004D2B1A">
      <w:pPr>
        <w:spacing w:before="60"/>
        <w:ind w:left="2127" w:hanging="1560"/>
        <w:jc w:val="both"/>
        <w:rPr>
          <w:sz w:val="22"/>
          <w:szCs w:val="22"/>
        </w:rPr>
      </w:pPr>
      <w:r w:rsidRPr="005278C6">
        <w:rPr>
          <w:sz w:val="22"/>
          <w:szCs w:val="22"/>
        </w:rPr>
        <w:t>Załącznik nr 2, 3</w:t>
      </w:r>
      <w:r w:rsidRPr="005278C6">
        <w:rPr>
          <w:sz w:val="22"/>
          <w:szCs w:val="22"/>
        </w:rPr>
        <w:tab/>
        <w:t>Oświadczenia składane na podstawie art. 25a ust. 1 ustawy z dnia 29 stycznia 2004</w:t>
      </w:r>
      <w:r w:rsidR="00556C0B">
        <w:rPr>
          <w:sz w:val="22"/>
          <w:szCs w:val="22"/>
        </w:rPr>
        <w:t xml:space="preserve">        </w:t>
      </w:r>
      <w:r w:rsidRPr="005278C6">
        <w:rPr>
          <w:sz w:val="22"/>
          <w:szCs w:val="22"/>
        </w:rPr>
        <w:t>r. Prawo zamówień publicznych.</w:t>
      </w:r>
    </w:p>
    <w:p w14:paraId="2023417D" w14:textId="77777777" w:rsidR="004D2B1A" w:rsidRPr="005278C6" w:rsidRDefault="004D2B1A" w:rsidP="004D2B1A">
      <w:pPr>
        <w:spacing w:before="60"/>
        <w:ind w:left="2127" w:hanging="1560"/>
        <w:jc w:val="both"/>
        <w:rPr>
          <w:sz w:val="22"/>
          <w:szCs w:val="22"/>
        </w:rPr>
      </w:pPr>
      <w:r w:rsidRPr="005278C6">
        <w:rPr>
          <w:sz w:val="22"/>
          <w:szCs w:val="22"/>
        </w:rPr>
        <w:t>Załącznik nr 4</w:t>
      </w:r>
      <w:r w:rsidRPr="005278C6">
        <w:rPr>
          <w:sz w:val="22"/>
          <w:szCs w:val="22"/>
        </w:rPr>
        <w:tab/>
        <w:t>Oświadczenie o przynależności lub braku przynależności do tej samej grupy kapitałowej, o której mowa w art. 24 ust. 1 pkt 23 ustawy Prawo zamówień publicznych – składane zgodnie z pkt 9.2.</w:t>
      </w:r>
    </w:p>
    <w:p w14:paraId="03941A93" w14:textId="77777777" w:rsidR="004D2B1A" w:rsidRPr="005278C6" w:rsidRDefault="004D2B1A" w:rsidP="004D2B1A">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63CC3BC9" w14:textId="55F3F8C9" w:rsidR="004D2B1A" w:rsidRPr="005278C6" w:rsidRDefault="004D2B1A" w:rsidP="005465EB">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sidR="00CD7C56">
        <w:rPr>
          <w:sz w:val="22"/>
          <w:szCs w:val="22"/>
        </w:rPr>
        <w:t>6.1.1.3</w:t>
      </w:r>
      <w:r w:rsidRPr="005278C6">
        <w:rPr>
          <w:sz w:val="22"/>
          <w:szCs w:val="22"/>
        </w:rPr>
        <w:t>.</w:t>
      </w:r>
    </w:p>
    <w:p w14:paraId="2D1E8BAD" w14:textId="77777777" w:rsidR="004D2B1A" w:rsidRPr="005278C6" w:rsidRDefault="004D2B1A" w:rsidP="005D53B4">
      <w:pPr>
        <w:spacing w:before="60"/>
        <w:ind w:left="2127" w:hanging="1560"/>
        <w:jc w:val="both"/>
        <w:rPr>
          <w:bCs/>
          <w:sz w:val="22"/>
          <w:szCs w:val="22"/>
          <w:lang w:eastAsia="ar-SA"/>
        </w:rPr>
      </w:pPr>
      <w:r w:rsidRPr="005278C6">
        <w:rPr>
          <w:sz w:val="22"/>
          <w:szCs w:val="22"/>
        </w:rPr>
        <w:t xml:space="preserve">Załącznik nr </w:t>
      </w:r>
      <w:r w:rsidR="00E53BCF" w:rsidRPr="005278C6">
        <w:rPr>
          <w:sz w:val="22"/>
          <w:szCs w:val="22"/>
        </w:rPr>
        <w:t>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07E136C8" w14:textId="7994CC94" w:rsidR="004D2B1A" w:rsidRPr="00556C0B" w:rsidRDefault="004D2B1A" w:rsidP="0015384C">
      <w:pPr>
        <w:spacing w:before="60"/>
        <w:ind w:left="2127" w:hanging="1560"/>
        <w:rPr>
          <w:bCs/>
          <w:sz w:val="22"/>
          <w:szCs w:val="22"/>
          <w:lang w:eastAsia="ar-SA"/>
        </w:rPr>
      </w:pPr>
      <w:r w:rsidRPr="00556C0B">
        <w:rPr>
          <w:bCs/>
          <w:sz w:val="22"/>
          <w:szCs w:val="22"/>
          <w:lang w:eastAsia="ar-SA"/>
        </w:rPr>
        <w:t xml:space="preserve">Załącznik nr </w:t>
      </w:r>
      <w:r w:rsidR="00E53BCF" w:rsidRPr="00556C0B">
        <w:rPr>
          <w:bCs/>
          <w:sz w:val="22"/>
          <w:szCs w:val="22"/>
          <w:lang w:eastAsia="ar-SA"/>
        </w:rPr>
        <w:t>8</w:t>
      </w:r>
      <w:r w:rsidRPr="00556C0B">
        <w:rPr>
          <w:bCs/>
          <w:sz w:val="22"/>
          <w:szCs w:val="22"/>
          <w:lang w:eastAsia="ar-SA"/>
        </w:rPr>
        <w:tab/>
      </w:r>
      <w:r w:rsidR="006F1F99" w:rsidRPr="00556C0B">
        <w:rPr>
          <w:sz w:val="22"/>
          <w:szCs w:val="22"/>
        </w:rPr>
        <w:t xml:space="preserve">Decyzja PINB, </w:t>
      </w:r>
      <w:proofErr w:type="spellStart"/>
      <w:r w:rsidR="006F1F99" w:rsidRPr="00556C0B">
        <w:rPr>
          <w:sz w:val="22"/>
          <w:szCs w:val="22"/>
        </w:rPr>
        <w:t>STWiOR</w:t>
      </w:r>
      <w:proofErr w:type="spellEnd"/>
      <w:r w:rsidR="006F1F99" w:rsidRPr="00556C0B">
        <w:rPr>
          <w:sz w:val="22"/>
          <w:szCs w:val="22"/>
        </w:rPr>
        <w:t xml:space="preserve">, przedmiar robót </w:t>
      </w:r>
      <w:r w:rsidR="00274CB6" w:rsidRPr="00556C0B">
        <w:rPr>
          <w:sz w:val="22"/>
          <w:szCs w:val="22"/>
        </w:rPr>
        <w:t xml:space="preserve">– dot. </w:t>
      </w:r>
      <w:r w:rsidR="005461E7" w:rsidRPr="00556C0B">
        <w:rPr>
          <w:sz w:val="22"/>
          <w:szCs w:val="22"/>
        </w:rPr>
        <w:t xml:space="preserve">ul. </w:t>
      </w:r>
      <w:proofErr w:type="spellStart"/>
      <w:r w:rsidR="00556C0B" w:rsidRPr="00556C0B">
        <w:rPr>
          <w:sz w:val="22"/>
          <w:szCs w:val="22"/>
        </w:rPr>
        <w:t>Nawrot</w:t>
      </w:r>
      <w:proofErr w:type="spellEnd"/>
      <w:r w:rsidR="00556C0B" w:rsidRPr="00556C0B">
        <w:rPr>
          <w:sz w:val="22"/>
          <w:szCs w:val="22"/>
        </w:rPr>
        <w:t xml:space="preserve"> 62</w:t>
      </w:r>
    </w:p>
    <w:p w14:paraId="2A1C1190" w14:textId="6E7DF95D" w:rsidR="00D51818" w:rsidRPr="005278C6" w:rsidRDefault="004D2B1A" w:rsidP="005461E7">
      <w:pPr>
        <w:spacing w:before="60"/>
        <w:ind w:left="2127" w:hanging="1560"/>
        <w:jc w:val="both"/>
        <w:rPr>
          <w:bCs/>
          <w:sz w:val="22"/>
          <w:szCs w:val="22"/>
          <w:lang w:eastAsia="ar-SA"/>
        </w:rPr>
      </w:pPr>
      <w:bookmarkStart w:id="21" w:name="_Hlk29968525"/>
      <w:bookmarkStart w:id="22" w:name="_Hlk40783238"/>
      <w:r w:rsidRPr="00556C0B">
        <w:rPr>
          <w:sz w:val="22"/>
          <w:szCs w:val="22"/>
        </w:rPr>
        <w:t xml:space="preserve">Załącznik nr </w:t>
      </w:r>
      <w:r w:rsidR="00E53BCF" w:rsidRPr="00556C0B">
        <w:rPr>
          <w:sz w:val="22"/>
          <w:szCs w:val="22"/>
        </w:rPr>
        <w:t>9</w:t>
      </w:r>
      <w:r w:rsidRPr="00556C0B">
        <w:rPr>
          <w:sz w:val="22"/>
          <w:szCs w:val="22"/>
        </w:rPr>
        <w:tab/>
      </w:r>
      <w:r w:rsidR="00274CB6" w:rsidRPr="00556C0B">
        <w:rPr>
          <w:sz w:val="22"/>
          <w:szCs w:val="22"/>
        </w:rPr>
        <w:t>D</w:t>
      </w:r>
      <w:r w:rsidR="0015384C" w:rsidRPr="00556C0B">
        <w:rPr>
          <w:bCs/>
          <w:sz w:val="22"/>
          <w:szCs w:val="22"/>
          <w:lang w:eastAsia="ar-SA"/>
        </w:rPr>
        <w:t>okumentacja projektowa</w:t>
      </w:r>
      <w:r w:rsidR="00274CB6" w:rsidRPr="00556C0B">
        <w:rPr>
          <w:bCs/>
          <w:sz w:val="22"/>
          <w:szCs w:val="22"/>
          <w:lang w:eastAsia="ar-SA"/>
        </w:rPr>
        <w:t xml:space="preserve">, przedmiar robót </w:t>
      </w:r>
      <w:r w:rsidR="0015384C" w:rsidRPr="00556C0B">
        <w:rPr>
          <w:bCs/>
          <w:sz w:val="22"/>
          <w:szCs w:val="22"/>
          <w:lang w:eastAsia="ar-SA"/>
        </w:rPr>
        <w:t xml:space="preserve">i </w:t>
      </w:r>
      <w:proofErr w:type="spellStart"/>
      <w:r w:rsidR="0015384C" w:rsidRPr="00556C0B">
        <w:rPr>
          <w:bCs/>
          <w:sz w:val="22"/>
          <w:szCs w:val="22"/>
          <w:lang w:eastAsia="ar-SA"/>
        </w:rPr>
        <w:t>STWiOR</w:t>
      </w:r>
      <w:proofErr w:type="spellEnd"/>
      <w:r w:rsidR="0015384C" w:rsidRPr="00556C0B">
        <w:rPr>
          <w:bCs/>
          <w:sz w:val="22"/>
          <w:szCs w:val="22"/>
          <w:lang w:eastAsia="ar-SA"/>
        </w:rPr>
        <w:t xml:space="preserve"> </w:t>
      </w:r>
      <w:r w:rsidR="004D07D6" w:rsidRPr="00556C0B">
        <w:rPr>
          <w:bCs/>
          <w:sz w:val="22"/>
          <w:szCs w:val="22"/>
          <w:lang w:eastAsia="ar-SA"/>
        </w:rPr>
        <w:t xml:space="preserve">– </w:t>
      </w:r>
      <w:bookmarkEnd w:id="21"/>
      <w:r w:rsidR="007F0384" w:rsidRPr="00556C0B">
        <w:rPr>
          <w:bCs/>
          <w:sz w:val="22"/>
          <w:szCs w:val="22"/>
          <w:lang w:eastAsia="ar-SA"/>
        </w:rPr>
        <w:t xml:space="preserve">dot. </w:t>
      </w:r>
      <w:r w:rsidR="005461E7" w:rsidRPr="00556C0B">
        <w:rPr>
          <w:bCs/>
          <w:sz w:val="22"/>
          <w:szCs w:val="22"/>
          <w:lang w:eastAsia="ar-SA"/>
        </w:rPr>
        <w:t xml:space="preserve">ul. </w:t>
      </w:r>
      <w:bookmarkEnd w:id="22"/>
      <w:r w:rsidR="00556C0B" w:rsidRPr="00556C0B">
        <w:rPr>
          <w:bCs/>
          <w:sz w:val="22"/>
          <w:szCs w:val="22"/>
          <w:lang w:eastAsia="ar-SA"/>
        </w:rPr>
        <w:t>Łącznej 15</w:t>
      </w:r>
      <w:r w:rsidR="005461E7" w:rsidRPr="00556C0B">
        <w:rPr>
          <w:bCs/>
          <w:sz w:val="22"/>
          <w:szCs w:val="22"/>
          <w:lang w:eastAsia="ar-SA"/>
        </w:rPr>
        <w:t>.</w:t>
      </w:r>
    </w:p>
    <w:p w14:paraId="4A29B5DF" w14:textId="7AD897F9" w:rsidR="00A62DCD" w:rsidRDefault="00A62DCD" w:rsidP="00A86AC0">
      <w:pPr>
        <w:spacing w:before="60"/>
        <w:jc w:val="both"/>
        <w:rPr>
          <w:bCs/>
          <w:sz w:val="22"/>
          <w:szCs w:val="22"/>
          <w:lang w:eastAsia="ar-SA"/>
        </w:rPr>
      </w:pPr>
    </w:p>
    <w:p w14:paraId="624B1328" w14:textId="752ACE5A" w:rsidR="001E23B2" w:rsidRDefault="001E23B2" w:rsidP="00A86AC0">
      <w:pPr>
        <w:spacing w:before="60"/>
        <w:jc w:val="both"/>
        <w:rPr>
          <w:bCs/>
          <w:sz w:val="22"/>
          <w:szCs w:val="22"/>
          <w:lang w:eastAsia="ar-SA"/>
        </w:rPr>
      </w:pPr>
    </w:p>
    <w:sectPr w:rsidR="001E23B2" w:rsidSect="00117D27">
      <w:headerReference w:type="default" r:id="rId13"/>
      <w:footerReference w:type="first" r:id="rId14"/>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7E3" w14:textId="77777777" w:rsidR="00E7050D" w:rsidRDefault="00E7050D" w:rsidP="00BE245A">
      <w:r>
        <w:separator/>
      </w:r>
    </w:p>
  </w:endnote>
  <w:endnote w:type="continuationSeparator" w:id="0">
    <w:p w14:paraId="162203DE" w14:textId="77777777" w:rsidR="00E7050D" w:rsidRDefault="00E7050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E7050D" w14:paraId="177238D9" w14:textId="77777777" w:rsidTr="00B97046">
      <w:tc>
        <w:tcPr>
          <w:tcW w:w="1985" w:type="dxa"/>
        </w:tcPr>
        <w:p w14:paraId="11C99260" w14:textId="77777777" w:rsidR="00E7050D" w:rsidRPr="00623A01" w:rsidRDefault="00E7050D" w:rsidP="00B97046">
          <w:pPr>
            <w:spacing w:after="120" w:line="141" w:lineRule="exact"/>
            <w:ind w:left="23"/>
            <w:rPr>
              <w:rFonts w:ascii="Arial" w:hAnsi="Arial" w:cs="Arial"/>
              <w:color w:val="231F20"/>
              <w:w w:val="107"/>
              <w:sz w:val="11"/>
              <w:szCs w:val="11"/>
            </w:rPr>
          </w:pPr>
        </w:p>
      </w:tc>
      <w:tc>
        <w:tcPr>
          <w:tcW w:w="1853" w:type="dxa"/>
        </w:tcPr>
        <w:p w14:paraId="7D01346E" w14:textId="77777777" w:rsidR="00E7050D" w:rsidRPr="00623A01" w:rsidRDefault="00E7050D" w:rsidP="00B97046">
          <w:pPr>
            <w:spacing w:line="141" w:lineRule="exact"/>
            <w:ind w:left="20"/>
            <w:rPr>
              <w:rFonts w:ascii="Arial" w:hAnsi="Arial" w:cs="Arial"/>
              <w:sz w:val="11"/>
              <w:szCs w:val="11"/>
            </w:rPr>
          </w:pPr>
        </w:p>
      </w:tc>
      <w:tc>
        <w:tcPr>
          <w:tcW w:w="1990" w:type="dxa"/>
        </w:tcPr>
        <w:p w14:paraId="32454BB6" w14:textId="77777777" w:rsidR="00E7050D" w:rsidRPr="00623A01" w:rsidRDefault="00E7050D" w:rsidP="00B97046">
          <w:pPr>
            <w:spacing w:line="141" w:lineRule="exact"/>
            <w:ind w:left="20"/>
            <w:rPr>
              <w:rFonts w:ascii="Arial" w:hAnsi="Arial" w:cs="Arial"/>
              <w:sz w:val="11"/>
              <w:szCs w:val="11"/>
            </w:rPr>
          </w:pPr>
        </w:p>
      </w:tc>
      <w:tc>
        <w:tcPr>
          <w:tcW w:w="1990" w:type="dxa"/>
        </w:tcPr>
        <w:p w14:paraId="27764063" w14:textId="77777777" w:rsidR="00E7050D" w:rsidRPr="00623A01" w:rsidRDefault="00E7050D" w:rsidP="00B97046">
          <w:pPr>
            <w:spacing w:line="141" w:lineRule="exact"/>
            <w:ind w:left="20"/>
            <w:jc w:val="center"/>
            <w:rPr>
              <w:rFonts w:ascii="Arial" w:hAnsi="Arial" w:cs="Arial"/>
              <w:sz w:val="11"/>
              <w:szCs w:val="11"/>
            </w:rPr>
          </w:pPr>
        </w:p>
      </w:tc>
      <w:tc>
        <w:tcPr>
          <w:tcW w:w="1679" w:type="dxa"/>
        </w:tcPr>
        <w:p w14:paraId="7E90E370" w14:textId="77777777" w:rsidR="00E7050D" w:rsidRPr="00623A01" w:rsidRDefault="00E7050D" w:rsidP="00B97046">
          <w:pPr>
            <w:spacing w:line="141" w:lineRule="exact"/>
            <w:ind w:left="471"/>
            <w:jc w:val="right"/>
            <w:rPr>
              <w:rFonts w:ascii="Arial" w:eastAsia="Arial Unicode MS" w:hAnsi="Arial" w:cs="Arial"/>
              <w:sz w:val="11"/>
              <w:szCs w:val="11"/>
            </w:rPr>
          </w:pPr>
        </w:p>
      </w:tc>
    </w:tr>
    <w:tr w:rsidR="00E7050D" w14:paraId="422039E6" w14:textId="77777777" w:rsidTr="00B97046">
      <w:tc>
        <w:tcPr>
          <w:tcW w:w="1985" w:type="dxa"/>
        </w:tcPr>
        <w:p w14:paraId="13FBABBC" w14:textId="77777777" w:rsidR="00E7050D" w:rsidRPr="00623A01" w:rsidRDefault="00E7050D" w:rsidP="00B97046">
          <w:pPr>
            <w:spacing w:after="120" w:line="141" w:lineRule="exact"/>
            <w:ind w:left="23"/>
            <w:rPr>
              <w:rFonts w:ascii="Arial" w:hAnsi="Arial" w:cs="Arial"/>
              <w:sz w:val="11"/>
              <w:szCs w:val="11"/>
            </w:rPr>
          </w:pPr>
        </w:p>
      </w:tc>
      <w:tc>
        <w:tcPr>
          <w:tcW w:w="1853" w:type="dxa"/>
        </w:tcPr>
        <w:p w14:paraId="38F8090A" w14:textId="77777777" w:rsidR="00E7050D" w:rsidRPr="00623A01" w:rsidRDefault="00E7050D" w:rsidP="00B97046">
          <w:pPr>
            <w:rPr>
              <w:rFonts w:ascii="Arial" w:hAnsi="Arial" w:cs="Arial"/>
              <w:sz w:val="11"/>
              <w:szCs w:val="11"/>
            </w:rPr>
          </w:pPr>
        </w:p>
      </w:tc>
      <w:tc>
        <w:tcPr>
          <w:tcW w:w="1990" w:type="dxa"/>
        </w:tcPr>
        <w:p w14:paraId="1E7F91E3" w14:textId="77777777" w:rsidR="00E7050D" w:rsidRPr="00623A01" w:rsidRDefault="00E7050D" w:rsidP="00B97046">
          <w:pPr>
            <w:rPr>
              <w:rFonts w:ascii="Arial" w:hAnsi="Arial" w:cs="Arial"/>
              <w:sz w:val="11"/>
              <w:szCs w:val="11"/>
            </w:rPr>
          </w:pPr>
        </w:p>
      </w:tc>
      <w:tc>
        <w:tcPr>
          <w:tcW w:w="1990" w:type="dxa"/>
        </w:tcPr>
        <w:p w14:paraId="1F0C6F5C" w14:textId="77777777" w:rsidR="00E7050D" w:rsidRPr="001B2332" w:rsidRDefault="00E7050D" w:rsidP="00B97046">
          <w:pPr>
            <w:spacing w:line="141" w:lineRule="exact"/>
            <w:ind w:left="20"/>
            <w:jc w:val="center"/>
            <w:rPr>
              <w:rFonts w:ascii="Arial" w:hAnsi="Arial" w:cs="Arial"/>
              <w:sz w:val="11"/>
              <w:szCs w:val="11"/>
            </w:rPr>
          </w:pPr>
        </w:p>
      </w:tc>
      <w:tc>
        <w:tcPr>
          <w:tcW w:w="1679" w:type="dxa"/>
        </w:tcPr>
        <w:p w14:paraId="3B18D13F" w14:textId="77777777" w:rsidR="00E7050D" w:rsidRPr="00623A01" w:rsidRDefault="00E7050D" w:rsidP="00B97046">
          <w:pPr>
            <w:ind w:left="471"/>
            <w:jc w:val="right"/>
            <w:rPr>
              <w:rFonts w:ascii="Arial" w:hAnsi="Arial" w:cs="Arial"/>
              <w:sz w:val="11"/>
              <w:szCs w:val="11"/>
            </w:rPr>
          </w:pPr>
        </w:p>
      </w:tc>
    </w:tr>
  </w:tbl>
  <w:p w14:paraId="695A087D" w14:textId="77777777" w:rsidR="00E7050D" w:rsidRDefault="00E70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EE2A" w14:textId="77777777" w:rsidR="00E7050D" w:rsidRDefault="00E7050D" w:rsidP="00BE245A">
      <w:r>
        <w:separator/>
      </w:r>
    </w:p>
  </w:footnote>
  <w:footnote w:type="continuationSeparator" w:id="0">
    <w:p w14:paraId="432C0D64" w14:textId="77777777" w:rsidR="00E7050D" w:rsidRDefault="00E7050D"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E7050D" w:rsidRPr="00323CA6" w:rsidRDefault="00E7050D">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E7050D" w:rsidRDefault="00E705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3C84137"/>
    <w:multiLevelType w:val="multilevel"/>
    <w:tmpl w:val="9D320ADE"/>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0"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D7F1D"/>
    <w:multiLevelType w:val="multilevel"/>
    <w:tmpl w:val="3CA877A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292189"/>
    <w:multiLevelType w:val="multilevel"/>
    <w:tmpl w:val="5DA88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C8C4DB7"/>
    <w:multiLevelType w:val="hybridMultilevel"/>
    <w:tmpl w:val="5D9812C6"/>
    <w:lvl w:ilvl="0" w:tplc="AECAEFB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43F4F0B"/>
    <w:multiLevelType w:val="multilevel"/>
    <w:tmpl w:val="1B12CFB0"/>
    <w:lvl w:ilvl="0">
      <w:start w:val="9"/>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8"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7202D99"/>
    <w:multiLevelType w:val="multilevel"/>
    <w:tmpl w:val="A560C41E"/>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72A1ECE"/>
    <w:multiLevelType w:val="multilevel"/>
    <w:tmpl w:val="2C0C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D5A28"/>
    <w:multiLevelType w:val="hybridMultilevel"/>
    <w:tmpl w:val="FC922E42"/>
    <w:lvl w:ilvl="0" w:tplc="BF74663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11BA1"/>
    <w:multiLevelType w:val="multilevel"/>
    <w:tmpl w:val="B40A97A8"/>
    <w:lvl w:ilvl="0">
      <w:start w:val="1"/>
      <w:numFmt w:val="decimal"/>
      <w:lvlText w:val="%1)"/>
      <w:lvlJc w:val="left"/>
      <w:pPr>
        <w:ind w:left="785" w:hanging="360"/>
      </w:pPr>
      <w:rPr>
        <w:rFonts w:ascii="Times New Roman" w:eastAsia="Times New Roman" w:hAnsi="Times New Roman" w:cs="Times New Roman"/>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B5173EE"/>
    <w:multiLevelType w:val="multilevel"/>
    <w:tmpl w:val="65C6C2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322B537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6453957"/>
    <w:multiLevelType w:val="hybridMultilevel"/>
    <w:tmpl w:val="1AC69F26"/>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D041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BC37345"/>
    <w:multiLevelType w:val="hybridMultilevel"/>
    <w:tmpl w:val="C3BCBD0E"/>
    <w:lvl w:ilvl="0" w:tplc="4C18CD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3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AF72C06"/>
    <w:multiLevelType w:val="hybridMultilevel"/>
    <w:tmpl w:val="53322654"/>
    <w:lvl w:ilvl="0" w:tplc="0FB268B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B972D69"/>
    <w:multiLevelType w:val="multilevel"/>
    <w:tmpl w:val="7BFAB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05E71F1"/>
    <w:multiLevelType w:val="multilevel"/>
    <w:tmpl w:val="E2E634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B873DF"/>
    <w:multiLevelType w:val="multilevel"/>
    <w:tmpl w:val="F5A0B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8110AD"/>
    <w:multiLevelType w:val="multilevel"/>
    <w:tmpl w:val="89ECC608"/>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5F212E0D"/>
    <w:multiLevelType w:val="hybridMultilevel"/>
    <w:tmpl w:val="6C767DA2"/>
    <w:lvl w:ilvl="0" w:tplc="BE9AC0A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310E8"/>
    <w:multiLevelType w:val="multilevel"/>
    <w:tmpl w:val="C4E075F4"/>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1"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62A532C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3" w15:restartNumberingAfterBreak="0">
    <w:nsid w:val="66B62E5D"/>
    <w:multiLevelType w:val="multilevel"/>
    <w:tmpl w:val="A1EA360E"/>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C2F197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6E51A1"/>
    <w:multiLevelType w:val="multilevel"/>
    <w:tmpl w:val="37D8CD5C"/>
    <w:lvl w:ilvl="0">
      <w:start w:val="1"/>
      <w:numFmt w:val="decimal"/>
      <w:lvlText w:val="%1)"/>
      <w:lvlJc w:val="left"/>
      <w:pPr>
        <w:ind w:left="644" w:hanging="359"/>
      </w:pPr>
      <w:rPr>
        <w:rFonts w:ascii="Times New Roman" w:eastAsia="Times New Roman" w:hAnsi="Times New Roman" w:cs="Times New Roman"/>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3432C9A"/>
    <w:multiLevelType w:val="hybridMultilevel"/>
    <w:tmpl w:val="600E8F54"/>
    <w:lvl w:ilvl="0" w:tplc="4D1EEE40">
      <w:numFmt w:val="decimal"/>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75367934"/>
    <w:multiLevelType w:val="multilevel"/>
    <w:tmpl w:val="E8129FA4"/>
    <w:lvl w:ilvl="0">
      <w:start w:val="7"/>
      <w:numFmt w:val="decimal"/>
      <w:lvlText w:val="%1"/>
      <w:lvlJc w:val="left"/>
      <w:pPr>
        <w:ind w:left="360" w:hanging="360"/>
      </w:pPr>
      <w:rPr>
        <w:rFonts w:hint="default"/>
      </w:rPr>
    </w:lvl>
    <w:lvl w:ilvl="1">
      <w:start w:val="10"/>
      <w:numFmt w:val="decimal"/>
      <w:lvlText w:val="%2."/>
      <w:lvlJc w:val="left"/>
      <w:pPr>
        <w:ind w:left="1146" w:hanging="360"/>
      </w:pPr>
      <w:rPr>
        <w:rFonts w:ascii="Arial Narrow" w:eastAsia="Times New Roman" w:hAnsi="Arial Narrow" w:cs="Times New Roman" w:hint="default"/>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2" w15:restartNumberingAfterBreak="0">
    <w:nsid w:val="788969D0"/>
    <w:multiLevelType w:val="multilevel"/>
    <w:tmpl w:val="4C361A3E"/>
    <w:lvl w:ilvl="0">
      <w:start w:val="1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4C048D"/>
    <w:multiLevelType w:val="multilevel"/>
    <w:tmpl w:val="00A410F6"/>
    <w:lvl w:ilvl="0">
      <w:start w:val="7"/>
      <w:numFmt w:val="decimal"/>
      <w:lvlText w:val="%1"/>
      <w:lvlJc w:val="left"/>
      <w:pPr>
        <w:ind w:left="360" w:hanging="360"/>
      </w:pPr>
      <w:rPr>
        <w:rFonts w:hint="default"/>
      </w:rPr>
    </w:lvl>
    <w:lvl w:ilvl="1">
      <w:start w:val="1"/>
      <w:numFmt w:val="decimal"/>
      <w:lvlText w:val="%2."/>
      <w:lvlJc w:val="left"/>
      <w:pPr>
        <w:ind w:left="1146" w:hanging="360"/>
      </w:pPr>
      <w:rPr>
        <w:rFonts w:ascii="Arial Narrow" w:eastAsia="Times New Roman" w:hAnsi="Arial Narrow" w:cs="Times New Roman"/>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14"/>
  </w:num>
  <w:num w:numId="2">
    <w:abstractNumId w:val="33"/>
  </w:num>
  <w:num w:numId="3">
    <w:abstractNumId w:val="41"/>
  </w:num>
  <w:num w:numId="4">
    <w:abstractNumId w:val="1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20"/>
  </w:num>
  <w:num w:numId="17">
    <w:abstractNumId w:val="12"/>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5"/>
  </w:num>
  <w:num w:numId="22">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6"/>
  </w:num>
  <w:num w:numId="26">
    <w:abstractNumId w:val="30"/>
  </w:num>
  <w:num w:numId="27">
    <w:abstractNumId w:val="36"/>
  </w:num>
  <w:num w:numId="28">
    <w:abstractNumId w:val="15"/>
  </w:num>
  <w:num w:numId="29">
    <w:abstractNumId w:val="21"/>
  </w:num>
  <w:num w:numId="30">
    <w:abstractNumId w:val="50"/>
  </w:num>
  <w:num w:numId="31">
    <w:abstractNumId w:val="53"/>
  </w:num>
  <w:num w:numId="32">
    <w:abstractNumId w:val="40"/>
  </w:num>
  <w:num w:numId="33">
    <w:abstractNumId w:val="23"/>
  </w:num>
  <w:num w:numId="34">
    <w:abstractNumId w:val="43"/>
  </w:num>
  <w:num w:numId="35">
    <w:abstractNumId w:val="17"/>
  </w:num>
  <w:num w:numId="36">
    <w:abstractNumId w:val="51"/>
  </w:num>
  <w:num w:numId="37">
    <w:abstractNumId w:val="34"/>
  </w:num>
  <w:num w:numId="38">
    <w:abstractNumId w:val="37"/>
  </w:num>
  <w:num w:numId="39">
    <w:abstractNumId w:val="52"/>
  </w:num>
  <w:num w:numId="40">
    <w:abstractNumId w:val="11"/>
  </w:num>
  <w:num w:numId="41">
    <w:abstractNumId w:val="32"/>
  </w:num>
  <w:num w:numId="42">
    <w:abstractNumId w:val="35"/>
  </w:num>
  <w:num w:numId="43">
    <w:abstractNumId w:val="49"/>
  </w:num>
  <w:num w:numId="44">
    <w:abstractNumId w:val="22"/>
  </w:num>
  <w:num w:numId="45">
    <w:abstractNumId w:val="8"/>
  </w:num>
  <w:num w:numId="46">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9"/>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5517"/>
    <w:rsid w:val="00036D82"/>
    <w:rsid w:val="00037535"/>
    <w:rsid w:val="0004281A"/>
    <w:rsid w:val="00044C28"/>
    <w:rsid w:val="00046902"/>
    <w:rsid w:val="0004788F"/>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4496"/>
    <w:rsid w:val="001258BA"/>
    <w:rsid w:val="00125A01"/>
    <w:rsid w:val="00127FC3"/>
    <w:rsid w:val="00130DD3"/>
    <w:rsid w:val="00131889"/>
    <w:rsid w:val="00132E33"/>
    <w:rsid w:val="0013489A"/>
    <w:rsid w:val="00135BAA"/>
    <w:rsid w:val="00136348"/>
    <w:rsid w:val="00136D6D"/>
    <w:rsid w:val="00140736"/>
    <w:rsid w:val="001458BD"/>
    <w:rsid w:val="00146428"/>
    <w:rsid w:val="00146BB4"/>
    <w:rsid w:val="00146C37"/>
    <w:rsid w:val="0015384C"/>
    <w:rsid w:val="00155175"/>
    <w:rsid w:val="0015520A"/>
    <w:rsid w:val="00155D98"/>
    <w:rsid w:val="00156536"/>
    <w:rsid w:val="00160216"/>
    <w:rsid w:val="00164604"/>
    <w:rsid w:val="00165394"/>
    <w:rsid w:val="00165D58"/>
    <w:rsid w:val="0017042D"/>
    <w:rsid w:val="0017076E"/>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705EE"/>
    <w:rsid w:val="00370B7B"/>
    <w:rsid w:val="0037168F"/>
    <w:rsid w:val="00371A9E"/>
    <w:rsid w:val="00371AF2"/>
    <w:rsid w:val="00371C0F"/>
    <w:rsid w:val="003721D6"/>
    <w:rsid w:val="0037470E"/>
    <w:rsid w:val="00376170"/>
    <w:rsid w:val="003761A4"/>
    <w:rsid w:val="00383318"/>
    <w:rsid w:val="00383628"/>
    <w:rsid w:val="00384927"/>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32FA"/>
    <w:rsid w:val="0044420F"/>
    <w:rsid w:val="00446A5B"/>
    <w:rsid w:val="00446D08"/>
    <w:rsid w:val="004537B9"/>
    <w:rsid w:val="004569E3"/>
    <w:rsid w:val="00462787"/>
    <w:rsid w:val="00462905"/>
    <w:rsid w:val="004638D7"/>
    <w:rsid w:val="00467AE9"/>
    <w:rsid w:val="004705E1"/>
    <w:rsid w:val="00477933"/>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513"/>
    <w:rsid w:val="004B268A"/>
    <w:rsid w:val="004B39AA"/>
    <w:rsid w:val="004B41BF"/>
    <w:rsid w:val="004B7DA5"/>
    <w:rsid w:val="004C0506"/>
    <w:rsid w:val="004C1947"/>
    <w:rsid w:val="004C20B4"/>
    <w:rsid w:val="004C251C"/>
    <w:rsid w:val="004C2D55"/>
    <w:rsid w:val="004C6113"/>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6C0B"/>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302D"/>
    <w:rsid w:val="0059414D"/>
    <w:rsid w:val="00594714"/>
    <w:rsid w:val="00594B68"/>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B7DDC"/>
    <w:rsid w:val="005C17FC"/>
    <w:rsid w:val="005C366A"/>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72D0"/>
    <w:rsid w:val="006802F7"/>
    <w:rsid w:val="00682147"/>
    <w:rsid w:val="006849BA"/>
    <w:rsid w:val="00685419"/>
    <w:rsid w:val="00690E63"/>
    <w:rsid w:val="006948FD"/>
    <w:rsid w:val="00694955"/>
    <w:rsid w:val="006A214C"/>
    <w:rsid w:val="006A23DF"/>
    <w:rsid w:val="006A363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765"/>
    <w:rsid w:val="006E4D42"/>
    <w:rsid w:val="006E77C3"/>
    <w:rsid w:val="006F1F99"/>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54F3"/>
    <w:rsid w:val="007674EB"/>
    <w:rsid w:val="00771261"/>
    <w:rsid w:val="007719A7"/>
    <w:rsid w:val="007719B9"/>
    <w:rsid w:val="00781248"/>
    <w:rsid w:val="00781AEB"/>
    <w:rsid w:val="00781C53"/>
    <w:rsid w:val="007824AF"/>
    <w:rsid w:val="00782991"/>
    <w:rsid w:val="0078790E"/>
    <w:rsid w:val="00787DA0"/>
    <w:rsid w:val="007909C7"/>
    <w:rsid w:val="007924F5"/>
    <w:rsid w:val="0079341A"/>
    <w:rsid w:val="00793E7A"/>
    <w:rsid w:val="00794A3B"/>
    <w:rsid w:val="00795704"/>
    <w:rsid w:val="007A153C"/>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E48"/>
    <w:rsid w:val="007F192A"/>
    <w:rsid w:val="007F1998"/>
    <w:rsid w:val="007F5E0C"/>
    <w:rsid w:val="007F6C98"/>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54F"/>
    <w:rsid w:val="008B08C5"/>
    <w:rsid w:val="008B27CA"/>
    <w:rsid w:val="008C066D"/>
    <w:rsid w:val="008C2567"/>
    <w:rsid w:val="008C4278"/>
    <w:rsid w:val="008C5E75"/>
    <w:rsid w:val="008C6EAC"/>
    <w:rsid w:val="008D2F21"/>
    <w:rsid w:val="008D4018"/>
    <w:rsid w:val="008D608D"/>
    <w:rsid w:val="008E0EDE"/>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A08C0"/>
    <w:rsid w:val="009A56E8"/>
    <w:rsid w:val="009A6C4A"/>
    <w:rsid w:val="009B132A"/>
    <w:rsid w:val="009B413F"/>
    <w:rsid w:val="009B4C28"/>
    <w:rsid w:val="009B6F09"/>
    <w:rsid w:val="009B795C"/>
    <w:rsid w:val="009C1403"/>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80121"/>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B54"/>
    <w:rsid w:val="00B97046"/>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1E2"/>
    <w:rsid w:val="00BC436F"/>
    <w:rsid w:val="00BC5C26"/>
    <w:rsid w:val="00BC6855"/>
    <w:rsid w:val="00BC747E"/>
    <w:rsid w:val="00BD2FD1"/>
    <w:rsid w:val="00BD4E0C"/>
    <w:rsid w:val="00BE0D77"/>
    <w:rsid w:val="00BE0DF3"/>
    <w:rsid w:val="00BE1D0C"/>
    <w:rsid w:val="00BE245A"/>
    <w:rsid w:val="00BE3913"/>
    <w:rsid w:val="00BE4481"/>
    <w:rsid w:val="00BE45F9"/>
    <w:rsid w:val="00BE55C4"/>
    <w:rsid w:val="00BE6CF4"/>
    <w:rsid w:val="00BF18E2"/>
    <w:rsid w:val="00BF1EE8"/>
    <w:rsid w:val="00BF2571"/>
    <w:rsid w:val="00BF2E79"/>
    <w:rsid w:val="00BF4F13"/>
    <w:rsid w:val="00BF588A"/>
    <w:rsid w:val="00BF5EFA"/>
    <w:rsid w:val="00BF6766"/>
    <w:rsid w:val="00C0194E"/>
    <w:rsid w:val="00C0323A"/>
    <w:rsid w:val="00C0327F"/>
    <w:rsid w:val="00C03836"/>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348D"/>
    <w:rsid w:val="00D137C0"/>
    <w:rsid w:val="00D13E11"/>
    <w:rsid w:val="00D1668E"/>
    <w:rsid w:val="00D23E2C"/>
    <w:rsid w:val="00D26883"/>
    <w:rsid w:val="00D31748"/>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6E55"/>
    <w:rsid w:val="00D86EEB"/>
    <w:rsid w:val="00D920C7"/>
    <w:rsid w:val="00D92F05"/>
    <w:rsid w:val="00D9304B"/>
    <w:rsid w:val="00D9459F"/>
    <w:rsid w:val="00D97970"/>
    <w:rsid w:val="00D97D03"/>
    <w:rsid w:val="00DA0944"/>
    <w:rsid w:val="00DA5A44"/>
    <w:rsid w:val="00DA67C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1483"/>
    <w:rsid w:val="00DE33BE"/>
    <w:rsid w:val="00DE3646"/>
    <w:rsid w:val="00DF248D"/>
    <w:rsid w:val="00DF5FC9"/>
    <w:rsid w:val="00DF78F6"/>
    <w:rsid w:val="00E01A96"/>
    <w:rsid w:val="00E05660"/>
    <w:rsid w:val="00E07A4A"/>
    <w:rsid w:val="00E07E20"/>
    <w:rsid w:val="00E11C01"/>
    <w:rsid w:val="00E131FB"/>
    <w:rsid w:val="00E13B65"/>
    <w:rsid w:val="00E20B77"/>
    <w:rsid w:val="00E20BB0"/>
    <w:rsid w:val="00E24F16"/>
    <w:rsid w:val="00E25A56"/>
    <w:rsid w:val="00E26C1D"/>
    <w:rsid w:val="00E321D3"/>
    <w:rsid w:val="00E343A1"/>
    <w:rsid w:val="00E355C7"/>
    <w:rsid w:val="00E35B29"/>
    <w:rsid w:val="00E35B6D"/>
    <w:rsid w:val="00E36512"/>
    <w:rsid w:val="00E41219"/>
    <w:rsid w:val="00E423F4"/>
    <w:rsid w:val="00E437AD"/>
    <w:rsid w:val="00E4415C"/>
    <w:rsid w:val="00E45AE0"/>
    <w:rsid w:val="00E51BF0"/>
    <w:rsid w:val="00E527F3"/>
    <w:rsid w:val="00E52BA3"/>
    <w:rsid w:val="00E53AC8"/>
    <w:rsid w:val="00E53BCF"/>
    <w:rsid w:val="00E60C35"/>
    <w:rsid w:val="00E65B44"/>
    <w:rsid w:val="00E700FE"/>
    <w:rsid w:val="00E7050D"/>
    <w:rsid w:val="00E7168F"/>
    <w:rsid w:val="00E7459C"/>
    <w:rsid w:val="00E74807"/>
    <w:rsid w:val="00E763F9"/>
    <w:rsid w:val="00E8188B"/>
    <w:rsid w:val="00E831E0"/>
    <w:rsid w:val="00E83691"/>
    <w:rsid w:val="00E86794"/>
    <w:rsid w:val="00E87E75"/>
    <w:rsid w:val="00E87EBF"/>
    <w:rsid w:val="00E9064C"/>
    <w:rsid w:val="00E90AA3"/>
    <w:rsid w:val="00E94F69"/>
    <w:rsid w:val="00E971EE"/>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2A6A"/>
    <w:rsid w:val="00F330A3"/>
    <w:rsid w:val="00F33AA7"/>
    <w:rsid w:val="00F35B66"/>
    <w:rsid w:val="00F3680B"/>
    <w:rsid w:val="00F373BE"/>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C91"/>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B5633"/>
    <w:rsid w:val="00FC1898"/>
    <w:rsid w:val="00FC440F"/>
    <w:rsid w:val="00FD001F"/>
    <w:rsid w:val="00FD01A6"/>
    <w:rsid w:val="00FD125E"/>
    <w:rsid w:val="00FD2B0A"/>
    <w:rsid w:val="00FD2DD8"/>
    <w:rsid w:val="00FD357A"/>
    <w:rsid w:val="00FD3F23"/>
    <w:rsid w:val="00FD5425"/>
    <w:rsid w:val="00FD54FE"/>
    <w:rsid w:val="00FE0B7B"/>
    <w:rsid w:val="00FE3391"/>
    <w:rsid w:val="00FE69FD"/>
    <w:rsid w:val="00FE7A83"/>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6"/>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lm.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zlm.lod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CEBC-4E6A-453B-B6ED-547BA5F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18</Pages>
  <Words>9392</Words>
  <Characters>56352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Aleksandra Wysocka</cp:lastModifiedBy>
  <cp:revision>18</cp:revision>
  <cp:lastPrinted>2020-06-29T10:33:00Z</cp:lastPrinted>
  <dcterms:created xsi:type="dcterms:W3CDTF">2020-05-28T10:37:00Z</dcterms:created>
  <dcterms:modified xsi:type="dcterms:W3CDTF">2020-06-29T10:33:00Z</dcterms:modified>
</cp:coreProperties>
</file>