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77B" w:rsidRPr="00EF212D" w:rsidRDefault="0057277B" w:rsidP="00E96970">
      <w:pPr>
        <w:suppressAutoHyphens/>
        <w:autoSpaceDN w:val="0"/>
        <w:jc w:val="right"/>
        <w:textAlignment w:val="baseline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EF212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E96970">
        <w:rPr>
          <w:rFonts w:ascii="Times New Roman" w:hAnsi="Times New Roman" w:cs="Times New Roman"/>
          <w:b/>
          <w:sz w:val="20"/>
          <w:szCs w:val="20"/>
        </w:rPr>
        <w:t xml:space="preserve">                  Załącznik nr 4</w:t>
      </w:r>
      <w:bookmarkStart w:id="0" w:name="_GoBack"/>
      <w:bookmarkEnd w:id="0"/>
      <w:r w:rsidR="00B200C9">
        <w:rPr>
          <w:rFonts w:ascii="Times New Roman" w:hAnsi="Times New Roman" w:cs="Times New Roman"/>
          <w:b/>
          <w:sz w:val="20"/>
          <w:szCs w:val="20"/>
        </w:rPr>
        <w:t>a</w:t>
      </w:r>
      <w:r w:rsidR="00E96970">
        <w:rPr>
          <w:rFonts w:ascii="Times New Roman" w:hAnsi="Times New Roman" w:cs="Times New Roman"/>
          <w:b/>
          <w:sz w:val="20"/>
          <w:szCs w:val="20"/>
        </w:rPr>
        <w:t xml:space="preserve"> do Specyfikacji Warunków Zamówienia</w:t>
      </w:r>
    </w:p>
    <w:p w:rsidR="0057277B" w:rsidRDefault="0057277B" w:rsidP="0057277B">
      <w:pPr>
        <w:jc w:val="both"/>
        <w:rPr>
          <w:rFonts w:ascii="Times New Roman" w:hAnsi="Times New Roman"/>
          <w:sz w:val="20"/>
          <w:szCs w:val="20"/>
        </w:rPr>
      </w:pPr>
    </w:p>
    <w:p w:rsidR="0057277B" w:rsidRDefault="0057277B" w:rsidP="00E96970">
      <w:pPr>
        <w:pStyle w:val="Nagwek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Opis przedmiotu zamówienia</w:t>
      </w:r>
      <w:r w:rsidR="00084B08">
        <w:rPr>
          <w:rFonts w:ascii="Times New Roman" w:hAnsi="Times New Roman"/>
          <w:szCs w:val="24"/>
        </w:rPr>
        <w:t xml:space="preserve"> – część 1</w:t>
      </w:r>
    </w:p>
    <w:p w:rsidR="0057277B" w:rsidRDefault="0057277B" w:rsidP="0057277B">
      <w:pPr>
        <w:jc w:val="both"/>
        <w:rPr>
          <w:rFonts w:ascii="Times New Roman" w:hAnsi="Times New Roman"/>
          <w:sz w:val="24"/>
          <w:szCs w:val="24"/>
        </w:rPr>
      </w:pPr>
    </w:p>
    <w:p w:rsidR="0057277B" w:rsidRDefault="0057277B" w:rsidP="0057277B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zamówienia jest dostawa fabrycznie nowych </w:t>
      </w:r>
      <w:r>
        <w:rPr>
          <w:b/>
          <w:sz w:val="24"/>
          <w:szCs w:val="24"/>
        </w:rPr>
        <w:t xml:space="preserve"> urządzeń do kompresji klatki piersiowej</w:t>
      </w:r>
      <w:r w:rsidR="00CF10E4">
        <w:rPr>
          <w:b/>
          <w:sz w:val="24"/>
          <w:szCs w:val="24"/>
        </w:rPr>
        <w:t xml:space="preserve">, </w:t>
      </w:r>
      <w:r w:rsidR="00CF10E4" w:rsidRPr="009418DD">
        <w:rPr>
          <w:rFonts w:ascii="Verdana" w:hAnsi="Verdana" w:cs="Arial"/>
          <w:sz w:val="20"/>
          <w:szCs w:val="20"/>
        </w:rPr>
        <w:t>do stosowania w karetkach pogotowia</w:t>
      </w:r>
      <w:r w:rsidR="00CF10E4">
        <w:rPr>
          <w:rFonts w:ascii="Verdana" w:hAnsi="Verdana"/>
          <w:sz w:val="20"/>
          <w:szCs w:val="20"/>
        </w:rPr>
        <w:t xml:space="preserve">, </w:t>
      </w:r>
      <w:r>
        <w:rPr>
          <w:sz w:val="24"/>
          <w:szCs w:val="24"/>
        </w:rPr>
        <w:t xml:space="preserve">oraz przeszkolenie personelu Zamawiającego w zakresie obsługi, eksploatacji i konserwacji przedmiotu zamówienia – jeśli jest wymagane. </w:t>
      </w:r>
    </w:p>
    <w:p w:rsidR="0057277B" w:rsidRPr="0057277B" w:rsidRDefault="0057277B" w:rsidP="0057277B">
      <w:pPr>
        <w:spacing w:after="0" w:line="240" w:lineRule="auto"/>
        <w:ind w:left="426"/>
        <w:jc w:val="both"/>
        <w:rPr>
          <w:sz w:val="24"/>
          <w:szCs w:val="24"/>
        </w:rPr>
      </w:pPr>
    </w:p>
    <w:p w:rsidR="0057277B" w:rsidRDefault="0057277B" w:rsidP="0057277B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Zamówienie należy zrealizować w terminie </w:t>
      </w:r>
      <w:r>
        <w:rPr>
          <w:b/>
          <w:sz w:val="24"/>
          <w:szCs w:val="24"/>
        </w:rPr>
        <w:t>30 dni od podpisania umowy</w:t>
      </w:r>
      <w:r>
        <w:rPr>
          <w:sz w:val="24"/>
          <w:szCs w:val="24"/>
        </w:rPr>
        <w:t>.</w:t>
      </w:r>
    </w:p>
    <w:p w:rsidR="0057277B" w:rsidRDefault="0057277B" w:rsidP="0057277B">
      <w:pPr>
        <w:jc w:val="both"/>
        <w:rPr>
          <w:sz w:val="24"/>
          <w:szCs w:val="24"/>
        </w:rPr>
      </w:pPr>
    </w:p>
    <w:p w:rsidR="0057277B" w:rsidRDefault="0057277B" w:rsidP="0057277B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Wszelkie czynności i prace związane z montażem, oferowanego przez Wykonawcę przedmiotu dostawy, niezbędne do prawidłowego i zgodnego z przeznaczeniem funkcjonowania przedmiotu zamówienia Wykonawca zobowiązany jest uwzględnić w cenie oferty. </w:t>
      </w:r>
    </w:p>
    <w:p w:rsidR="0057277B" w:rsidRDefault="0057277B" w:rsidP="0057277B">
      <w:pPr>
        <w:jc w:val="both"/>
        <w:rPr>
          <w:sz w:val="24"/>
          <w:szCs w:val="24"/>
        </w:rPr>
      </w:pPr>
    </w:p>
    <w:p w:rsidR="0057277B" w:rsidRDefault="0057277B" w:rsidP="0057277B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Szkolenie personelu:</w:t>
      </w:r>
    </w:p>
    <w:p w:rsidR="0057277B" w:rsidRDefault="0057277B" w:rsidP="0057277B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do przeprowadzenia szkolenia personelu Zamawiającego z zakresu prawidłowej eksploatacji przedmiotu zamówienia. </w:t>
      </w:r>
    </w:p>
    <w:p w:rsidR="0057277B" w:rsidRDefault="0057277B" w:rsidP="0057277B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zapewnić niezbędny sprzęt do przeprowadzenia szkoleń w siedzibie Zamawiającego, jak również materiały eksploatacyjne (tzw. Pakiet rozruchowy – jeśli jest wymagany). Zamawiający ze swojej strony zapewni wyłącznie miejsce do przeprowadzenia szkoleń.</w:t>
      </w:r>
    </w:p>
    <w:p w:rsidR="0057277B" w:rsidRDefault="0057277B" w:rsidP="0057277B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Wymagane parametry przedmiotu zamówienia.</w:t>
      </w:r>
    </w:p>
    <w:p w:rsidR="0057277B" w:rsidRDefault="00E96970" w:rsidP="00E96970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Niniejszy załącznik wraz z tabelą</w:t>
      </w:r>
      <w:r w:rsidR="0057277B">
        <w:rPr>
          <w:sz w:val="24"/>
          <w:szCs w:val="24"/>
        </w:rPr>
        <w:t xml:space="preserve"> z parametrami wymaganymi</w:t>
      </w:r>
      <w:r>
        <w:rPr>
          <w:sz w:val="24"/>
          <w:szCs w:val="24"/>
        </w:rPr>
        <w:t xml:space="preserve"> oraz podlegającymi ocenie w ramach kryterium oceny ofert, Wykonawca zobowiązany jest</w:t>
      </w:r>
      <w:r w:rsidR="0057277B">
        <w:rPr>
          <w:sz w:val="24"/>
          <w:szCs w:val="24"/>
        </w:rPr>
        <w:t xml:space="preserve"> wypełnić i dołączyć do oferty.</w:t>
      </w:r>
    </w:p>
    <w:p w:rsidR="0057277B" w:rsidRPr="0057277B" w:rsidRDefault="0057277B" w:rsidP="0057277B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Parametry podane w tabeli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stanowią </w:t>
      </w:r>
      <w:r>
        <w:rPr>
          <w:b/>
          <w:sz w:val="24"/>
          <w:szCs w:val="24"/>
          <w:u w:val="single"/>
        </w:rPr>
        <w:t>minimalne</w:t>
      </w:r>
      <w:r>
        <w:rPr>
          <w:sz w:val="24"/>
          <w:szCs w:val="24"/>
        </w:rPr>
        <w:t xml:space="preserve"> wymagania graniczne, których niespełnienie spowoduje odrzucenie oferty. Brak wpisu w rubryce </w:t>
      </w:r>
      <w:r>
        <w:rPr>
          <w:b/>
          <w:sz w:val="24"/>
          <w:szCs w:val="24"/>
        </w:rPr>
        <w:t>„Parametry oferowane”</w:t>
      </w:r>
      <w:r>
        <w:rPr>
          <w:sz w:val="24"/>
          <w:szCs w:val="24"/>
        </w:rPr>
        <w:t xml:space="preserve"> zostanie potraktowany jako niespełnienie parametru skutkujące odrzuceniem oferty.</w:t>
      </w:r>
      <w:r w:rsidR="00E96970">
        <w:rPr>
          <w:sz w:val="24"/>
          <w:szCs w:val="24"/>
        </w:rPr>
        <w:t xml:space="preserve"> Brak wpisu w pozycjach nr 6, 13 i 14 (parametr dodatkowo oceniany), spowoduje, że oferta uzyska 0 pkt w ramach kryterium „parametry techniczne”.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681"/>
        <w:gridCol w:w="6911"/>
        <w:gridCol w:w="1588"/>
        <w:gridCol w:w="5103"/>
      </w:tblGrid>
      <w:tr w:rsidR="00992115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3" w:rsidRPr="00992115" w:rsidRDefault="009B3F03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9B3F03" w:rsidRPr="00992115" w:rsidRDefault="00D915E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99211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3" w:rsidRPr="00992115" w:rsidRDefault="009B3F03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9B3F03" w:rsidRPr="00992115" w:rsidRDefault="009B3F0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92115">
              <w:rPr>
                <w:rFonts w:ascii="Times New Roman" w:hAnsi="Times New Roman" w:cs="Times New Roman"/>
              </w:rPr>
              <w:t>Opis</w:t>
            </w:r>
            <w:r w:rsidR="00631A57" w:rsidRPr="00992115">
              <w:rPr>
                <w:rFonts w:ascii="Times New Roman" w:hAnsi="Times New Roman" w:cs="Times New Roman"/>
              </w:rPr>
              <w:t xml:space="preserve"> przedmiotu zamówienia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3" w:rsidRPr="00992115" w:rsidRDefault="009B3F03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9B3F03" w:rsidRPr="00992115" w:rsidRDefault="009B3F03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992115">
              <w:rPr>
                <w:rFonts w:ascii="Times New Roman" w:hAnsi="Times New Roman" w:cs="Times New Roman"/>
              </w:rPr>
              <w:t xml:space="preserve">Parametr wymagany </w:t>
            </w:r>
            <w:r w:rsidR="00A150C0" w:rsidRPr="00992115">
              <w:rPr>
                <w:rFonts w:ascii="Times New Roman" w:hAnsi="Times New Roman" w:cs="Times New Roman"/>
              </w:rPr>
              <w:t xml:space="preserve">–TAK/ parametr </w:t>
            </w:r>
            <w:r w:rsidR="00631A57" w:rsidRPr="00992115">
              <w:rPr>
                <w:rFonts w:ascii="Times New Roman" w:hAnsi="Times New Roman" w:cs="Times New Roman"/>
              </w:rPr>
              <w:t>dodatkowo oceniany (TAK/NIE)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3" w:rsidRPr="00992115" w:rsidRDefault="009B3F03">
            <w:pPr>
              <w:tabs>
                <w:tab w:val="left" w:pos="1150"/>
              </w:tabs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9B3F03" w:rsidRPr="00992115" w:rsidRDefault="009B3F03">
            <w:pPr>
              <w:tabs>
                <w:tab w:val="left" w:pos="1150"/>
              </w:tabs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92115">
              <w:rPr>
                <w:rFonts w:ascii="Times New Roman" w:hAnsi="Times New Roman" w:cs="Times New Roman"/>
              </w:rPr>
              <w:t>Parametr oferowany</w:t>
            </w:r>
          </w:p>
        </w:tc>
      </w:tr>
      <w:tr w:rsidR="00992115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9B3F03" w:rsidRPr="00992115" w:rsidRDefault="009B3F03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992115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9B3F03" w:rsidRPr="00992115" w:rsidRDefault="009B3F03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992115">
              <w:rPr>
                <w:rFonts w:ascii="Times New Roman" w:hAnsi="Times New Roman" w:cs="Times New Roman"/>
                <w:b/>
                <w:sz w:val="20"/>
                <w:szCs w:val="20"/>
              </w:rPr>
              <w:t>URZĄDZENIE DO MECHANICZNEJ KOMPRESJI KLATKI PIERSIOWEJ</w:t>
            </w:r>
            <w:r w:rsidR="00E969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194C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969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szt.</w:t>
            </w:r>
          </w:p>
        </w:tc>
      </w:tr>
      <w:tr w:rsidR="00992115" w:rsidRPr="00992115" w:rsidTr="00D35A37">
        <w:trPr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3" w:rsidRPr="00992115" w:rsidRDefault="009B3F03" w:rsidP="00113ACB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3" w:rsidRPr="00992115" w:rsidRDefault="009B3F03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F03" w:rsidRPr="00992115" w:rsidRDefault="00E57A5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  <w:r w:rsidR="00F33DE4" w:rsidRPr="00992115">
              <w:rPr>
                <w:rFonts w:ascii="Times New Roman" w:hAnsi="Times New Roman" w:cs="Times New Roman"/>
                <w:sz w:val="20"/>
                <w:szCs w:val="20"/>
              </w:rPr>
              <w:t xml:space="preserve">, kraj pochodzenia, </w:t>
            </w:r>
            <w:r w:rsidR="0022578A">
              <w:rPr>
                <w:rFonts w:ascii="Times New Roman" w:hAnsi="Times New Roman" w:cs="Times New Roman"/>
                <w:sz w:val="20"/>
                <w:szCs w:val="20"/>
              </w:rPr>
              <w:t>nazwa,</w:t>
            </w:r>
            <w:r w:rsidR="003C1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marka</w:t>
            </w:r>
            <w:r w:rsidR="009B3F03" w:rsidRPr="00992115">
              <w:rPr>
                <w:rFonts w:ascii="Times New Roman" w:hAnsi="Times New Roman" w:cs="Times New Roman"/>
                <w:sz w:val="20"/>
                <w:szCs w:val="20"/>
              </w:rPr>
              <w:t xml:space="preserve"> i model</w:t>
            </w:r>
            <w:r w:rsidR="00F33DE4" w:rsidRPr="00992115">
              <w:rPr>
                <w:rFonts w:ascii="Times New Roman" w:hAnsi="Times New Roman" w:cs="Times New Roman"/>
                <w:sz w:val="20"/>
                <w:szCs w:val="20"/>
              </w:rPr>
              <w:t xml:space="preserve"> urządzenia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54" w:rsidRPr="00992115" w:rsidRDefault="00E57A5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F03" w:rsidRPr="00992115" w:rsidRDefault="00E57A5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3C1525" w:rsidRPr="00992115" w:rsidTr="00D35A37">
        <w:trPr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992115" w:rsidRDefault="003C1525" w:rsidP="003C1525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25" w:rsidRPr="00992115" w:rsidRDefault="003C1525" w:rsidP="003C1525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 xml:space="preserve">Urządzenie do mechanicznej kompresji klatki piersiowej, </w:t>
            </w:r>
            <w:r w:rsidRPr="00992115">
              <w:rPr>
                <w:rFonts w:ascii="Times New Roman" w:eastAsia="TimesNewRomanPSMT" w:hAnsi="Times New Roman" w:cs="Times New Roman"/>
                <w:bCs/>
                <w:iCs/>
                <w:sz w:val="20"/>
                <w:szCs w:val="20"/>
              </w:rPr>
              <w:t xml:space="preserve">fabrycznie nowe - rok produkcji </w:t>
            </w:r>
            <w:r w:rsidR="00483135" w:rsidRPr="00E96970">
              <w:rPr>
                <w:rFonts w:ascii="Times New Roman" w:eastAsia="TimesNewRomanPSMT" w:hAnsi="Times New Roman" w:cs="Times New Roman"/>
                <w:b/>
                <w:bCs/>
                <w:iCs/>
                <w:sz w:val="20"/>
                <w:szCs w:val="20"/>
              </w:rPr>
              <w:t xml:space="preserve">min. </w:t>
            </w:r>
            <w:r w:rsidR="00E96970" w:rsidRPr="00E96970">
              <w:rPr>
                <w:rFonts w:ascii="Times New Roman" w:eastAsia="TimesNewRomanPSMT" w:hAnsi="Times New Roman" w:cs="Times New Roman"/>
                <w:b/>
                <w:bCs/>
                <w:iCs/>
                <w:sz w:val="20"/>
                <w:szCs w:val="20"/>
              </w:rPr>
              <w:t>2021</w:t>
            </w:r>
            <w:r w:rsidRPr="00E96970">
              <w:rPr>
                <w:rFonts w:ascii="Times New Roman" w:eastAsia="TimesNewRomanPSMT" w:hAnsi="Times New Roman" w:cs="Times New Roman"/>
                <w:b/>
                <w:bCs/>
                <w:iCs/>
                <w:sz w:val="20"/>
                <w:szCs w:val="20"/>
              </w:rPr>
              <w:t xml:space="preserve"> rok.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25" w:rsidRPr="00992115" w:rsidRDefault="003C1525" w:rsidP="003C15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992115" w:rsidRDefault="003C1525" w:rsidP="003C1525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C1525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992115" w:rsidRDefault="003C1525" w:rsidP="003C1525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25" w:rsidRPr="00992115" w:rsidRDefault="003C1525" w:rsidP="003C15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Cykl pracy: 50% kompresja / 50 % dekompresja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25" w:rsidRPr="00992115" w:rsidRDefault="003C1525" w:rsidP="003C15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992115" w:rsidRDefault="003C1525" w:rsidP="003C15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525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992115" w:rsidRDefault="003C1525" w:rsidP="003C1525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25" w:rsidRPr="00992115" w:rsidRDefault="003C1525" w:rsidP="003C15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Działanie urządzenia w pełni elektryczne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25" w:rsidRPr="00992115" w:rsidRDefault="003C1525" w:rsidP="003C15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992115" w:rsidRDefault="003C1525" w:rsidP="003C15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525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992115" w:rsidRDefault="003C1525" w:rsidP="003C1525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25" w:rsidRPr="00992115" w:rsidRDefault="003C1525" w:rsidP="003C1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Głębokość i częstotliwość kompresji zgodnie z wytycznymi ERC</w:t>
            </w:r>
          </w:p>
          <w:p w:rsidR="003C1525" w:rsidRPr="00992115" w:rsidRDefault="003C1525" w:rsidP="003C1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 xml:space="preserve">Głębokość </w:t>
            </w:r>
            <w:r w:rsidR="0025020E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– od 5 do 6 cm</w:t>
            </w:r>
          </w:p>
          <w:p w:rsidR="003C1525" w:rsidRPr="00992115" w:rsidRDefault="003C1525" w:rsidP="003C1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 xml:space="preserve">Częstość uciśnięć regulowana manualnie w zakresie od 100 do 120 </w:t>
            </w:r>
            <w:proofErr w:type="spellStart"/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uc</w:t>
            </w:r>
            <w:proofErr w:type="spellEnd"/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./min.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25" w:rsidRPr="00992115" w:rsidRDefault="003C1525" w:rsidP="003C15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Tak (opisać)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992115" w:rsidRDefault="003C1525" w:rsidP="003C1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525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992115" w:rsidRDefault="003C1525" w:rsidP="003C1525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25" w:rsidRPr="00992115" w:rsidRDefault="003C1525" w:rsidP="003C15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 xml:space="preserve">Aktywna dekompresja (relaksacja) – wspomaganie odprężenia klatki piersiowej np.: poprzez ssawkę (podciśnienie podczas ruchu zwrotnego). </w:t>
            </w:r>
          </w:p>
          <w:p w:rsidR="003C1525" w:rsidRPr="00992115" w:rsidRDefault="003C1525" w:rsidP="003C15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Parametr dodatkowo oceniany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25" w:rsidRPr="00992115" w:rsidRDefault="003C1525" w:rsidP="003C1525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</w:p>
          <w:p w:rsidR="003C1525" w:rsidRPr="00992115" w:rsidRDefault="003C1525" w:rsidP="003C1525">
            <w:pPr>
              <w:spacing w:after="0" w:line="256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  <w:r w:rsidRPr="00992115"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val="de-DE" w:eastAsia="ar-SA" w:bidi="fa-IR"/>
              </w:rPr>
              <w:t xml:space="preserve">TAK – </w:t>
            </w:r>
            <w:r w:rsidR="0099212D"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val="de-DE" w:eastAsia="ar-SA" w:bidi="fa-IR"/>
              </w:rPr>
              <w:t>10</w:t>
            </w:r>
            <w:r w:rsidRPr="00992115"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val="de-DE" w:eastAsia="ar-SA" w:bidi="fa-IR"/>
              </w:rPr>
              <w:t xml:space="preserve"> </w:t>
            </w:r>
            <w:proofErr w:type="spellStart"/>
            <w:r w:rsidRPr="00992115"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val="de-DE" w:eastAsia="ar-SA" w:bidi="fa-IR"/>
              </w:rPr>
              <w:t>pkt</w:t>
            </w:r>
            <w:proofErr w:type="spellEnd"/>
          </w:p>
          <w:p w:rsidR="003C1525" w:rsidRPr="00992115" w:rsidRDefault="003C1525" w:rsidP="003C152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val="de-DE" w:eastAsia="ar-SA" w:bidi="fa-IR"/>
              </w:rPr>
              <w:t xml:space="preserve"> NIE – 0 </w:t>
            </w:r>
            <w:proofErr w:type="spellStart"/>
            <w:r w:rsidRPr="00992115"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val="de-DE" w:eastAsia="ar-SA" w:bidi="fa-IR"/>
              </w:rPr>
              <w:t>pkt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992115" w:rsidRDefault="003C1525" w:rsidP="003C15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525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992115" w:rsidRDefault="003C1525" w:rsidP="003C1525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25" w:rsidRPr="00992115" w:rsidRDefault="003C1525" w:rsidP="003C1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 xml:space="preserve">Źródło zasilania: </w:t>
            </w:r>
          </w:p>
          <w:p w:rsidR="003C1525" w:rsidRPr="00992115" w:rsidRDefault="003C1525" w:rsidP="003C1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 xml:space="preserve">- akumulator wewnętrzny i                      </w:t>
            </w:r>
          </w:p>
          <w:p w:rsidR="003C1525" w:rsidRPr="00992115" w:rsidRDefault="003C1525" w:rsidP="003C1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 xml:space="preserve">- zasilanie z instalacji elektrycznej ambulansu DC 12 V i                                                 </w:t>
            </w:r>
          </w:p>
          <w:p w:rsidR="003C1525" w:rsidRPr="00992115" w:rsidRDefault="003C1525" w:rsidP="003C1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 xml:space="preserve">- zasilanie z gniazda sieci AC min. 210 - 250 V    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992115" w:rsidRDefault="003C1525" w:rsidP="003C15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525" w:rsidRPr="00992115" w:rsidRDefault="003C1525" w:rsidP="003C15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992115" w:rsidRDefault="003C1525" w:rsidP="003C1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525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992115" w:rsidRDefault="003C1525" w:rsidP="003C1525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25" w:rsidRPr="00992115" w:rsidRDefault="003C1525" w:rsidP="003C15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Możliwość automatycznego doładowywania akumulatora wewnętrznego podczas pracy urządzenia (RKO) z zewnętrznego źródła zasilania (230 V AC lub 12 V DC)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25" w:rsidRPr="00992115" w:rsidRDefault="003C1525" w:rsidP="003C15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992115" w:rsidRDefault="003C1525" w:rsidP="003C15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525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992115" w:rsidRDefault="003C1525" w:rsidP="003C1525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25" w:rsidRPr="00992115" w:rsidRDefault="003C1525" w:rsidP="003C15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Ładowarka wbudowana wewnątrz urządzenia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25" w:rsidRPr="00992115" w:rsidRDefault="003C1525" w:rsidP="003C15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992115" w:rsidRDefault="003C1525" w:rsidP="003C15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525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992115" w:rsidRDefault="003C1525" w:rsidP="003C1525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25" w:rsidRPr="00992115" w:rsidRDefault="003C1525" w:rsidP="003C15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 xml:space="preserve">Możliwość wykonywania ciągłej, nieprzerwanej kompresji w trakcie transportu pacjenta przy zasilaniu z akumulatora wewnętrznego: min. 40 min.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992115" w:rsidRDefault="003C1525" w:rsidP="00E067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992115" w:rsidRDefault="003C1525" w:rsidP="003C15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525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992115" w:rsidRDefault="003C1525" w:rsidP="003C1525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25" w:rsidRPr="00992115" w:rsidRDefault="003C1525" w:rsidP="003C15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 xml:space="preserve">Możliwość wykonania defibrylacji za pomocą tzw. manualnych łyżek </w:t>
            </w:r>
            <w:proofErr w:type="spellStart"/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defibrylacyjnych</w:t>
            </w:r>
            <w:proofErr w:type="spellEnd"/>
            <w:r w:rsidRPr="00992115">
              <w:rPr>
                <w:rFonts w:ascii="Times New Roman" w:hAnsi="Times New Roman" w:cs="Times New Roman"/>
                <w:sz w:val="20"/>
                <w:szCs w:val="20"/>
              </w:rPr>
              <w:t xml:space="preserve"> bez konieczności zdejmowania urządzenia z pacjenta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25" w:rsidRPr="00992115" w:rsidRDefault="003C1525" w:rsidP="003C15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992115" w:rsidRDefault="003C1525" w:rsidP="003C15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525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992115" w:rsidRDefault="003C1525" w:rsidP="003C1525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25" w:rsidRPr="00992115" w:rsidRDefault="003C1525" w:rsidP="003C15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Waga kompletnego urządzenia z akcesoriami i torbą lub plecakiem &lt; 12 kg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25" w:rsidRPr="00992115" w:rsidRDefault="003C1525" w:rsidP="002502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992115" w:rsidRDefault="003C1525" w:rsidP="003C15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525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992115" w:rsidRDefault="003C1525" w:rsidP="003C1525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25" w:rsidRPr="00992115" w:rsidRDefault="003C1525" w:rsidP="003C15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 xml:space="preserve">Funkcja bezprzewodowej </w:t>
            </w:r>
            <w:r w:rsidR="0026192B" w:rsidRPr="0026192B">
              <w:rPr>
                <w:rFonts w:ascii="Times New Roman" w:hAnsi="Times New Roman" w:cs="Times New Roman"/>
                <w:sz w:val="20"/>
                <w:szCs w:val="20"/>
              </w:rPr>
              <w:t xml:space="preserve">(nie pendrive, nie karta pamięci) </w:t>
            </w: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 xml:space="preserve">automatycznej transmisji danych </w:t>
            </w:r>
            <w:r w:rsidR="00431971" w:rsidRPr="00992115">
              <w:rPr>
                <w:rFonts w:ascii="Times New Roman" w:hAnsi="Times New Roman" w:cs="Times New Roman"/>
                <w:sz w:val="20"/>
                <w:szCs w:val="20"/>
              </w:rPr>
              <w:t>z wbudowanej pamięci</w:t>
            </w:r>
            <w:r w:rsidR="00626D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31971" w:rsidRPr="00992115">
              <w:rPr>
                <w:rFonts w:ascii="Times New Roman" w:hAnsi="Times New Roman" w:cs="Times New Roman"/>
                <w:sz w:val="20"/>
                <w:szCs w:val="20"/>
              </w:rPr>
              <w:t xml:space="preserve"> obejmując</w:t>
            </w:r>
            <w:r w:rsidR="00431971">
              <w:rPr>
                <w:rFonts w:ascii="Times New Roman" w:hAnsi="Times New Roman" w:cs="Times New Roman"/>
                <w:sz w:val="20"/>
                <w:szCs w:val="20"/>
              </w:rPr>
              <w:t xml:space="preserve">ej </w:t>
            </w:r>
            <w:r w:rsidR="00431971" w:rsidRPr="00992115">
              <w:rPr>
                <w:rFonts w:ascii="Times New Roman" w:hAnsi="Times New Roman" w:cs="Times New Roman"/>
                <w:sz w:val="20"/>
                <w:szCs w:val="20"/>
              </w:rPr>
              <w:t>raportowanie parametrów zakończonej resuscytacji tj. godzina włączenia</w:t>
            </w:r>
            <w:r w:rsidR="003C3F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31971" w:rsidRPr="00992115">
              <w:rPr>
                <w:rFonts w:ascii="Times New Roman" w:hAnsi="Times New Roman" w:cs="Times New Roman"/>
                <w:sz w:val="20"/>
                <w:szCs w:val="20"/>
              </w:rPr>
              <w:t>czas pracy, ilość wykonanych przerw,</w:t>
            </w:r>
            <w:r w:rsidR="00626D35">
              <w:rPr>
                <w:rFonts w:ascii="Times New Roman" w:hAnsi="Times New Roman" w:cs="Times New Roman"/>
                <w:sz w:val="20"/>
                <w:szCs w:val="20"/>
              </w:rPr>
              <w:t xml:space="preserve"> ich długość oraz</w:t>
            </w:r>
            <w:r w:rsidR="00431971" w:rsidRPr="00992115">
              <w:rPr>
                <w:rFonts w:ascii="Times New Roman" w:hAnsi="Times New Roman" w:cs="Times New Roman"/>
                <w:sz w:val="20"/>
                <w:szCs w:val="20"/>
              </w:rPr>
              <w:t xml:space="preserve"> głębokość </w:t>
            </w:r>
            <w:r w:rsidR="00626D35">
              <w:rPr>
                <w:rFonts w:ascii="Times New Roman" w:hAnsi="Times New Roman" w:cs="Times New Roman"/>
                <w:sz w:val="20"/>
                <w:szCs w:val="20"/>
              </w:rPr>
              <w:t>i prędkość</w:t>
            </w:r>
            <w:r w:rsidR="00431971" w:rsidRPr="00992115">
              <w:rPr>
                <w:rFonts w:ascii="Times New Roman" w:hAnsi="Times New Roman" w:cs="Times New Roman"/>
                <w:sz w:val="20"/>
                <w:szCs w:val="20"/>
              </w:rPr>
              <w:t xml:space="preserve"> uciśnięć.</w:t>
            </w:r>
            <w:r w:rsidR="00431971">
              <w:rPr>
                <w:rFonts w:ascii="Times New Roman" w:hAnsi="Times New Roman" w:cs="Times New Roman"/>
                <w:sz w:val="20"/>
                <w:szCs w:val="20"/>
              </w:rPr>
              <w:t xml:space="preserve"> Dane przesyłane </w:t>
            </w:r>
            <w:r w:rsidR="00493FA8">
              <w:rPr>
                <w:rFonts w:ascii="Times New Roman" w:hAnsi="Times New Roman" w:cs="Times New Roman"/>
                <w:sz w:val="20"/>
                <w:szCs w:val="20"/>
              </w:rPr>
              <w:t xml:space="preserve">automatycznie i </w:t>
            </w:r>
            <w:r w:rsidR="00431971">
              <w:rPr>
                <w:rFonts w:ascii="Times New Roman" w:hAnsi="Times New Roman" w:cs="Times New Roman"/>
                <w:sz w:val="20"/>
                <w:szCs w:val="20"/>
              </w:rPr>
              <w:t xml:space="preserve">bezpośrednio </w:t>
            </w:r>
            <w:r w:rsidR="00A03A96">
              <w:rPr>
                <w:rFonts w:ascii="Times New Roman" w:hAnsi="Times New Roman" w:cs="Times New Roman"/>
                <w:sz w:val="20"/>
                <w:szCs w:val="20"/>
              </w:rPr>
              <w:t xml:space="preserve">z urządzenia </w:t>
            </w:r>
            <w:r w:rsidR="00431971">
              <w:rPr>
                <w:rFonts w:ascii="Times New Roman" w:hAnsi="Times New Roman" w:cs="Times New Roman"/>
                <w:sz w:val="20"/>
                <w:szCs w:val="20"/>
              </w:rPr>
              <w:t xml:space="preserve">na konfigurowalne adresy </w:t>
            </w:r>
            <w:r w:rsidR="0026192B">
              <w:rPr>
                <w:rFonts w:ascii="Times New Roman" w:hAnsi="Times New Roman" w:cs="Times New Roman"/>
                <w:sz w:val="20"/>
                <w:szCs w:val="20"/>
              </w:rPr>
              <w:t xml:space="preserve">na e-mail </w:t>
            </w:r>
            <w:r w:rsidR="00A03A96">
              <w:rPr>
                <w:rFonts w:ascii="Times New Roman" w:hAnsi="Times New Roman" w:cs="Times New Roman"/>
                <w:sz w:val="20"/>
                <w:szCs w:val="20"/>
              </w:rPr>
              <w:t>np.: dyrektora medycznego lub/i koordynatora medycznego pogotowia.</w:t>
            </w:r>
          </w:p>
          <w:p w:rsidR="003C1525" w:rsidRPr="00992115" w:rsidRDefault="003C1525" w:rsidP="003C15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2115"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Parametr dodatkowo oceniany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25" w:rsidRPr="00992115" w:rsidRDefault="003C1525" w:rsidP="003C1525">
            <w:pPr>
              <w:spacing w:after="0" w:line="256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</w:p>
          <w:p w:rsidR="003C1525" w:rsidRPr="00992115" w:rsidRDefault="003C1525" w:rsidP="003C1525">
            <w:pPr>
              <w:spacing w:after="0" w:line="256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  <w:r w:rsidRPr="00992115"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val="de-DE" w:eastAsia="ar-SA" w:bidi="fa-IR"/>
              </w:rPr>
              <w:t xml:space="preserve">TAK – </w:t>
            </w:r>
            <w:r w:rsidR="0099212D"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val="de-DE" w:eastAsia="ar-SA" w:bidi="fa-IR"/>
              </w:rPr>
              <w:t>15</w:t>
            </w:r>
            <w:r w:rsidRPr="00992115"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val="de-DE" w:eastAsia="ar-SA" w:bidi="fa-IR"/>
              </w:rPr>
              <w:t xml:space="preserve"> </w:t>
            </w:r>
            <w:proofErr w:type="spellStart"/>
            <w:r w:rsidRPr="00992115"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val="de-DE" w:eastAsia="ar-SA" w:bidi="fa-IR"/>
              </w:rPr>
              <w:t>pkt</w:t>
            </w:r>
            <w:proofErr w:type="spellEnd"/>
          </w:p>
          <w:p w:rsidR="003C1525" w:rsidRPr="00992115" w:rsidRDefault="003C1525" w:rsidP="003C152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val="de-DE" w:eastAsia="ar-SA" w:bidi="fa-IR"/>
              </w:rPr>
              <w:t xml:space="preserve">NIE – 0 </w:t>
            </w:r>
            <w:proofErr w:type="spellStart"/>
            <w:r w:rsidRPr="00992115"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val="de-DE" w:eastAsia="ar-SA" w:bidi="fa-IR"/>
              </w:rPr>
              <w:t>pkt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5" w:rsidRPr="00992115" w:rsidRDefault="003C1525" w:rsidP="003C15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12D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D" w:rsidRPr="00992115" w:rsidRDefault="0099212D" w:rsidP="003C1525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8B" w:rsidRPr="00992115" w:rsidRDefault="009F648B" w:rsidP="009F64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ezprzewodo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</w:t>
            </w:r>
            <w:r w:rsidR="00026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6D85" w:rsidRPr="00992115">
              <w:rPr>
                <w:rFonts w:ascii="Times New Roman" w:hAnsi="Times New Roman" w:cs="Times New Roman"/>
                <w:sz w:val="20"/>
                <w:szCs w:val="20"/>
              </w:rPr>
              <w:t>(nie pendrive, nie karta pamięci)</w:t>
            </w:r>
            <w:r w:rsidR="00026D85">
              <w:rPr>
                <w:rFonts w:ascii="Times New Roman" w:hAnsi="Times New Roman" w:cs="Times New Roman"/>
                <w:sz w:val="20"/>
                <w:szCs w:val="20"/>
              </w:rPr>
              <w:t xml:space="preserve"> zdalna konfiguracja </w:t>
            </w:r>
            <w:r w:rsidR="00FE0D1E">
              <w:rPr>
                <w:rFonts w:ascii="Times New Roman" w:hAnsi="Times New Roman" w:cs="Times New Roman"/>
                <w:sz w:val="20"/>
                <w:szCs w:val="20"/>
              </w:rPr>
              <w:t xml:space="preserve">parametrów </w:t>
            </w:r>
            <w:r w:rsidR="00F66E7C">
              <w:rPr>
                <w:rFonts w:ascii="Times New Roman" w:hAnsi="Times New Roman" w:cs="Times New Roman"/>
                <w:sz w:val="20"/>
                <w:szCs w:val="20"/>
              </w:rPr>
              <w:t xml:space="preserve">pracy </w:t>
            </w:r>
            <w:r w:rsidR="00026D85">
              <w:rPr>
                <w:rFonts w:ascii="Times New Roman" w:hAnsi="Times New Roman" w:cs="Times New Roman"/>
                <w:sz w:val="20"/>
                <w:szCs w:val="20"/>
              </w:rPr>
              <w:t>urządzenia</w:t>
            </w:r>
            <w:r w:rsidR="00FE0D1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83897">
              <w:rPr>
                <w:rFonts w:ascii="Times New Roman" w:hAnsi="Times New Roman" w:cs="Times New Roman"/>
                <w:sz w:val="20"/>
                <w:szCs w:val="20"/>
              </w:rPr>
              <w:t>urządzeń</w:t>
            </w:r>
            <w:r w:rsidR="00543FE4">
              <w:rPr>
                <w:rFonts w:ascii="Times New Roman" w:hAnsi="Times New Roman" w:cs="Times New Roman"/>
                <w:sz w:val="20"/>
                <w:szCs w:val="20"/>
              </w:rPr>
              <w:t xml:space="preserve"> za pomocą komputera</w:t>
            </w:r>
            <w:r w:rsidR="00FE0D1E">
              <w:rPr>
                <w:rFonts w:ascii="Times New Roman" w:hAnsi="Times New Roman" w:cs="Times New Roman"/>
                <w:sz w:val="20"/>
                <w:szCs w:val="20"/>
              </w:rPr>
              <w:t>, tabletu, telefonu</w:t>
            </w:r>
            <w:r w:rsidR="00543FE4">
              <w:rPr>
                <w:rFonts w:ascii="Times New Roman" w:hAnsi="Times New Roman" w:cs="Times New Roman"/>
                <w:sz w:val="20"/>
                <w:szCs w:val="20"/>
              </w:rPr>
              <w:t xml:space="preserve"> np.: </w:t>
            </w:r>
            <w:r w:rsidR="00F66E7C">
              <w:rPr>
                <w:rFonts w:ascii="Times New Roman" w:hAnsi="Times New Roman" w:cs="Times New Roman"/>
                <w:sz w:val="20"/>
                <w:szCs w:val="20"/>
              </w:rPr>
              <w:t xml:space="preserve">Dyrektora medycznego lub/i </w:t>
            </w:r>
            <w:r w:rsidR="00543FE4">
              <w:rPr>
                <w:rFonts w:ascii="Times New Roman" w:hAnsi="Times New Roman" w:cs="Times New Roman"/>
                <w:sz w:val="20"/>
                <w:szCs w:val="20"/>
              </w:rPr>
              <w:t>koordynatora medycznego</w:t>
            </w:r>
            <w:r w:rsidR="00F66E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43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212D" w:rsidRPr="00992115" w:rsidRDefault="009F648B" w:rsidP="009F64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2115"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Parametr dodatkowo oceniany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8B" w:rsidRPr="00992115" w:rsidRDefault="009F648B" w:rsidP="009F648B">
            <w:pPr>
              <w:spacing w:after="0" w:line="256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  <w:r w:rsidRPr="00992115"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val="de-DE" w:eastAsia="ar-SA" w:bidi="fa-IR"/>
              </w:rPr>
              <w:t xml:space="preserve">TAK – </w:t>
            </w: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val="de-DE" w:eastAsia="ar-SA" w:bidi="fa-IR"/>
              </w:rPr>
              <w:t>15</w:t>
            </w:r>
            <w:r w:rsidRPr="00992115"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val="de-DE" w:eastAsia="ar-SA" w:bidi="fa-IR"/>
              </w:rPr>
              <w:t xml:space="preserve"> </w:t>
            </w:r>
            <w:proofErr w:type="spellStart"/>
            <w:r w:rsidRPr="00992115"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val="de-DE" w:eastAsia="ar-SA" w:bidi="fa-IR"/>
              </w:rPr>
              <w:t>pkt</w:t>
            </w:r>
            <w:proofErr w:type="spellEnd"/>
          </w:p>
          <w:p w:rsidR="0099212D" w:rsidRPr="00992115" w:rsidRDefault="009F648B" w:rsidP="009F648B">
            <w:pPr>
              <w:spacing w:after="0" w:line="256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  <w:r w:rsidRPr="00992115"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val="de-DE" w:eastAsia="ar-SA" w:bidi="fa-IR"/>
              </w:rPr>
              <w:t xml:space="preserve">NIE – 0 </w:t>
            </w:r>
            <w:proofErr w:type="spellStart"/>
            <w:r w:rsidRPr="00992115"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val="de-DE" w:eastAsia="ar-SA" w:bidi="fa-IR"/>
              </w:rPr>
              <w:t>pkt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D" w:rsidRPr="00992115" w:rsidRDefault="0099212D" w:rsidP="003C15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EA4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Pr="00992115" w:rsidRDefault="00695EA4" w:rsidP="00695EA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2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A4" w:rsidRPr="00992115" w:rsidRDefault="00695EA4" w:rsidP="00695E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Wyposażenie urządzenia:</w:t>
            </w:r>
          </w:p>
          <w:p w:rsidR="00695EA4" w:rsidRPr="00992115" w:rsidRDefault="00695EA4" w:rsidP="00695EA4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torba lub plecak</w:t>
            </w:r>
          </w:p>
          <w:p w:rsidR="00695EA4" w:rsidRPr="00992115" w:rsidRDefault="00695EA4" w:rsidP="00695EA4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deska / podkładka pod plecy</w:t>
            </w:r>
          </w:p>
          <w:p w:rsidR="00695EA4" w:rsidRPr="00992115" w:rsidRDefault="00695EA4" w:rsidP="00695EA4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pasy do mocowania rąk pacjenta</w:t>
            </w:r>
          </w:p>
          <w:p w:rsidR="00695EA4" w:rsidRPr="00992115" w:rsidRDefault="00695EA4" w:rsidP="00695EA4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jednorazowe elementy bezpośredniego kontaktu z pacjentem przy masażu (min. 2 szt.)</w:t>
            </w:r>
          </w:p>
          <w:p w:rsidR="00695EA4" w:rsidRPr="00992115" w:rsidRDefault="00695EA4" w:rsidP="00695EA4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 xml:space="preserve">akumulator </w:t>
            </w:r>
          </w:p>
          <w:p w:rsidR="00695EA4" w:rsidRPr="00992115" w:rsidRDefault="00695EA4" w:rsidP="00695EA4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zasilacz sieciowy AC 210 - 250 V</w:t>
            </w:r>
          </w:p>
          <w:p w:rsidR="00695EA4" w:rsidRDefault="00695EA4" w:rsidP="00E067EC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przewód zasilający do ambulansu DC 12 V</w:t>
            </w:r>
          </w:p>
          <w:p w:rsidR="009F648B" w:rsidRDefault="009F648B" w:rsidP="00E067EC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 (jeśli występują proszę opisać)</w:t>
            </w:r>
          </w:p>
          <w:p w:rsidR="00E067EC" w:rsidRPr="00E067EC" w:rsidRDefault="00E067EC" w:rsidP="00225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Pr="00992115" w:rsidRDefault="00695EA4" w:rsidP="00695EA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EA4" w:rsidRPr="00992115" w:rsidRDefault="00695EA4" w:rsidP="0069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Pr="00992115" w:rsidRDefault="00695EA4" w:rsidP="00250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EA4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Pr="00992115" w:rsidRDefault="00695EA4" w:rsidP="00695EA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21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Pr="00992115" w:rsidRDefault="00695EA4" w:rsidP="00695E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Wszystkie dostarczone z urządzeniem akcesoria muszą być wyszczególnione w deklaracji zgodności oraz opisane w instrukcji obsługi urządzenia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Pr="00992115" w:rsidRDefault="00695EA4" w:rsidP="00695EA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Pr="00992115" w:rsidRDefault="00695EA4" w:rsidP="00695E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EA4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Pr="00992115" w:rsidRDefault="00695EA4" w:rsidP="00695EA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21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A4" w:rsidRPr="00992115" w:rsidRDefault="00695EA4" w:rsidP="00695E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Instrukcja obsługi w języku polskim w wersji papierowej i elektronicznej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A4" w:rsidRPr="00992115" w:rsidRDefault="00695EA4" w:rsidP="00695EA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4" w:rsidRPr="00992115" w:rsidRDefault="00695EA4" w:rsidP="00695E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C48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48" w:rsidRPr="00992115" w:rsidRDefault="00925C48" w:rsidP="00925C4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21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48" w:rsidRPr="00992115" w:rsidRDefault="00925C48" w:rsidP="00925C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Deklaracja zgodności lub certyfikat CE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48" w:rsidRPr="00992115" w:rsidRDefault="00925C48" w:rsidP="00925C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48" w:rsidRPr="00992115" w:rsidRDefault="00925C48" w:rsidP="00925C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C48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48" w:rsidRPr="00992115" w:rsidRDefault="00925C48" w:rsidP="00925C4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921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48" w:rsidRPr="00992115" w:rsidRDefault="00925C48" w:rsidP="00925C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 xml:space="preserve">Oferowane urządzenie musi spełniać wymagania określone w ustawie o wyrobach medycznych oraz posiadać Deklarację Zgodności z Normą </w:t>
            </w:r>
            <w:r w:rsidR="00B960C0">
              <w:rPr>
                <w:rFonts w:ascii="Times New Roman" w:hAnsi="Times New Roman" w:cs="Times New Roman"/>
                <w:sz w:val="20"/>
                <w:szCs w:val="20"/>
              </w:rPr>
              <w:t>PN-</w:t>
            </w: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 xml:space="preserve">EN </w:t>
            </w:r>
            <w:r w:rsidR="002252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 xml:space="preserve">789:2007+A2:2014 potwierdzającą możliwość przewożenia i pracy urządzenia w ambulansie </w:t>
            </w:r>
            <w:r w:rsidR="00225268">
              <w:rPr>
                <w:rFonts w:ascii="Times New Roman" w:hAnsi="Times New Roman" w:cs="Times New Roman"/>
                <w:sz w:val="20"/>
                <w:szCs w:val="20"/>
              </w:rPr>
              <w:t>medycznym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48" w:rsidRPr="00992115" w:rsidRDefault="00925C48" w:rsidP="00925C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48" w:rsidRPr="00992115" w:rsidRDefault="00925C48" w:rsidP="00925C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C48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48" w:rsidRPr="00992115" w:rsidRDefault="0099212D" w:rsidP="00925C4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25C48" w:rsidRPr="00992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48" w:rsidRPr="00992115" w:rsidRDefault="00925C48" w:rsidP="00925C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Gwarancja min. 24 miesiące od daty podpisania protokołu zdawczo odbiorczego przez obie strony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48" w:rsidRPr="00992115" w:rsidRDefault="00925C48" w:rsidP="002502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2502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48" w:rsidRPr="00992115" w:rsidRDefault="00925C48" w:rsidP="00925C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268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8" w:rsidRPr="00992115" w:rsidRDefault="00225268" w:rsidP="00925C4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21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8" w:rsidRPr="00992115" w:rsidRDefault="00225268" w:rsidP="00925C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 jeden przegląd techniczny w okresie trwania gwarancji na koszt dostawcy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8" w:rsidRPr="00992115" w:rsidRDefault="00225268" w:rsidP="002502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Podać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8" w:rsidRPr="00992115" w:rsidRDefault="00225268" w:rsidP="00925C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C48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48" w:rsidRPr="00992115" w:rsidRDefault="00925C48" w:rsidP="00925C4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64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48" w:rsidRPr="00992115" w:rsidRDefault="00925C48" w:rsidP="00925C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Czas reakcji serwisu od powiadomienia do rozpoczęcia naprawy max. 48 godz.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48" w:rsidRPr="00992115" w:rsidRDefault="00925C48" w:rsidP="00925C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48" w:rsidRPr="00992115" w:rsidRDefault="00925C48" w:rsidP="00925C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C48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48" w:rsidRPr="00992115" w:rsidRDefault="00925C48" w:rsidP="00925C4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64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48" w:rsidRPr="00992115" w:rsidRDefault="00925C48" w:rsidP="00925C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Czas skutecznej naprawy max. 7 dni licząc od dnia zgłoszenia. W przypadku naprawy dłuższej wykonawca zapewni element zastępczy lub urządzenie na czas trwania naprawy celem zapewnienia niezakłóconej pracy zamawiającego (dotyczy okresu gwarancyjnego)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48" w:rsidRPr="00992115" w:rsidRDefault="00925C48" w:rsidP="00925C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48" w:rsidRPr="00992115" w:rsidRDefault="00925C48" w:rsidP="00925C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C48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48" w:rsidRPr="00992115" w:rsidRDefault="00925C48" w:rsidP="00925C4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64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48" w:rsidRPr="00992115" w:rsidRDefault="00925C48" w:rsidP="00925C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 xml:space="preserve">Wykonawca dostarczy, uruchomi, a także przeprowadzi szkolenie z obsługi i eksploatacji urządzenia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48" w:rsidRPr="00992115" w:rsidRDefault="00925C48" w:rsidP="00925C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48" w:rsidRPr="00992115" w:rsidRDefault="00925C48" w:rsidP="00925C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C48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48" w:rsidRPr="00992115" w:rsidRDefault="00925C48" w:rsidP="00925C4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64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48" w:rsidRPr="00992115" w:rsidRDefault="00925C48" w:rsidP="00925C48">
            <w:pPr>
              <w:tabs>
                <w:tab w:val="left" w:pos="15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Urządzenie po zainstalowaniu gotowe do pracy bez konieczności dokonywania dodatkowych zakupów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48" w:rsidRPr="00992115" w:rsidRDefault="00925C48" w:rsidP="00925C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48" w:rsidRPr="00992115" w:rsidRDefault="00925C48" w:rsidP="00925C48">
            <w:pPr>
              <w:tabs>
                <w:tab w:val="left" w:pos="15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C48" w:rsidRPr="00992115" w:rsidTr="00D35A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48" w:rsidRPr="00992115" w:rsidRDefault="00925C48" w:rsidP="00925C4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64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48" w:rsidRPr="00992115" w:rsidRDefault="00925C48" w:rsidP="00925C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>Serwis pogwarancyjny, dostępność części zamiennych min. 8 lat od daty sprzedaży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48" w:rsidRPr="00992115" w:rsidRDefault="00925C48" w:rsidP="00925C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5">
              <w:rPr>
                <w:rFonts w:ascii="Times New Roman" w:hAnsi="Times New Roman" w:cs="Times New Roman"/>
                <w:sz w:val="20"/>
                <w:szCs w:val="20"/>
              </w:rPr>
              <w:t xml:space="preserve">Tak, podać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48" w:rsidRPr="00992115" w:rsidRDefault="00925C48" w:rsidP="00925C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3F03" w:rsidRPr="00992115" w:rsidRDefault="009B3F03" w:rsidP="0063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sz w:val="20"/>
          <w:szCs w:val="20"/>
          <w:lang w:eastAsia="pl-PL" w:bidi="fa-IR"/>
        </w:rPr>
      </w:pPr>
    </w:p>
    <w:p w:rsidR="00073473" w:rsidRPr="00992115" w:rsidRDefault="00073473" w:rsidP="009B3F03">
      <w:pPr>
        <w:widowControl w:val="0"/>
        <w:tabs>
          <w:tab w:val="left" w:pos="708"/>
          <w:tab w:val="left" w:pos="900"/>
        </w:tabs>
        <w:suppressAutoHyphens/>
        <w:spacing w:before="60" w:after="120" w:line="100" w:lineRule="atLeast"/>
        <w:jc w:val="both"/>
        <w:textAlignment w:val="baseline"/>
        <w:rPr>
          <w:rFonts w:ascii="Times New Roman" w:eastAsia="Andale Sans UI" w:hAnsi="Times New Roman" w:cs="Times New Roman"/>
          <w:b/>
          <w:strike/>
          <w:kern w:val="2"/>
          <w:sz w:val="20"/>
          <w:szCs w:val="20"/>
          <w:lang w:val="de-DE" w:eastAsia="ar-SA"/>
        </w:rPr>
      </w:pPr>
    </w:p>
    <w:p w:rsidR="00792089" w:rsidRDefault="00792089" w:rsidP="00792089">
      <w:pPr>
        <w:autoSpaceDE w:val="0"/>
        <w:autoSpaceDN w:val="0"/>
        <w:adjustRightInd w:val="0"/>
        <w:jc w:val="both"/>
        <w:rPr>
          <w:rFonts w:eastAsia="Andale Sans UI"/>
          <w:lang w:bidi="fa-IR"/>
        </w:rPr>
      </w:pPr>
      <w:r>
        <w:rPr>
          <w:rFonts w:eastAsia="Andale Sans UI"/>
          <w:lang w:bidi="fa-IR"/>
        </w:rPr>
        <w:t>Zamawiający informuje, że ilekroć pr</w:t>
      </w:r>
      <w:r w:rsidR="00C87F09">
        <w:rPr>
          <w:rFonts w:eastAsia="Andale Sans UI"/>
          <w:lang w:bidi="fa-IR"/>
        </w:rPr>
        <w:t>zedmiot zamówienia określony w S</w:t>
      </w:r>
      <w:r>
        <w:rPr>
          <w:rFonts w:eastAsia="Andale Sans UI"/>
          <w:lang w:bidi="fa-IR"/>
        </w:rPr>
        <w:t xml:space="preserve">pecyfikacji </w:t>
      </w:r>
      <w:r w:rsidR="00C87F09">
        <w:rPr>
          <w:rFonts w:eastAsia="Andale Sans UI"/>
          <w:lang w:bidi="fa-IR"/>
        </w:rPr>
        <w:t>Warunków Z</w:t>
      </w:r>
      <w:r>
        <w:rPr>
          <w:rFonts w:eastAsia="Andale Sans UI"/>
          <w:lang w:bidi="fa-IR"/>
        </w:rPr>
        <w:t>amówienia opisany jest przez wskazanie znaku towarowego, patentu lub pochodzenia dopuszcza się rozwiązania równoważne tzn. posiadające cechy, parametry, zastosowanie nie gorsze niż opisane w przedmiocie zamówienia. Wykazanie równoważności zaoferowanego przedmiotu spoczywa na Wykonawcy.</w:t>
      </w:r>
    </w:p>
    <w:p w:rsidR="00792089" w:rsidRDefault="00792089" w:rsidP="00792089">
      <w:pPr>
        <w:tabs>
          <w:tab w:val="left" w:pos="708"/>
          <w:tab w:val="left" w:pos="900"/>
        </w:tabs>
        <w:suppressAutoHyphens/>
        <w:autoSpaceDN w:val="0"/>
        <w:spacing w:before="60" w:after="120"/>
        <w:jc w:val="both"/>
        <w:textAlignment w:val="baseline"/>
        <w:rPr>
          <w:rFonts w:eastAsia="Times New Roman"/>
          <w:kern w:val="3"/>
          <w:lang w:eastAsia="pl-PL"/>
        </w:rPr>
      </w:pPr>
    </w:p>
    <w:p w:rsidR="00C87F09" w:rsidRPr="00970A83" w:rsidRDefault="00C87F09" w:rsidP="00C87F09">
      <w:pPr>
        <w:tabs>
          <w:tab w:val="left" w:pos="284"/>
          <w:tab w:val="left" w:pos="426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Dokument</w:t>
      </w:r>
      <w:r w:rsidRPr="00970A83">
        <w:rPr>
          <w:rFonts w:ascii="Arial" w:hAnsi="Arial" w:cs="Arial"/>
          <w:b/>
          <w:i/>
        </w:rPr>
        <w:t xml:space="preserve"> należy podpisać kwalifikowanym podpisem elektronicznym, podpisem zaufanym lub podpisem osobistym.</w:t>
      </w:r>
    </w:p>
    <w:p w:rsidR="00FE0D1E" w:rsidRDefault="00FE0D1E" w:rsidP="00C87F09">
      <w:pPr>
        <w:suppressAutoHyphens/>
        <w:autoSpaceDN w:val="0"/>
        <w:textAlignment w:val="baseline"/>
        <w:rPr>
          <w:rFonts w:ascii="Arial" w:eastAsia="Calibri" w:hAnsi="Arial" w:cs="Arial"/>
          <w:sz w:val="24"/>
          <w:szCs w:val="24"/>
        </w:rPr>
      </w:pPr>
    </w:p>
    <w:p w:rsidR="009B3F03" w:rsidRPr="00992115" w:rsidRDefault="009B3F03"/>
    <w:sectPr w:rsidR="009B3F03" w:rsidRPr="00992115" w:rsidSect="009B3F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692" w:rsidRDefault="00EC6692" w:rsidP="00307AC7">
      <w:pPr>
        <w:spacing w:after="0" w:line="240" w:lineRule="auto"/>
      </w:pPr>
      <w:r>
        <w:separator/>
      </w:r>
    </w:p>
  </w:endnote>
  <w:endnote w:type="continuationSeparator" w:id="0">
    <w:p w:rsidR="00EC6692" w:rsidRDefault="00EC6692" w:rsidP="0030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roman"/>
    <w:pitch w:val="default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692" w:rsidRDefault="00EC6692" w:rsidP="00307AC7">
      <w:pPr>
        <w:spacing w:after="0" w:line="240" w:lineRule="auto"/>
      </w:pPr>
      <w:r>
        <w:separator/>
      </w:r>
    </w:p>
  </w:footnote>
  <w:footnote w:type="continuationSeparator" w:id="0">
    <w:p w:rsidR="00EC6692" w:rsidRDefault="00EC6692" w:rsidP="00307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340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B54752"/>
    <w:multiLevelType w:val="hybridMultilevel"/>
    <w:tmpl w:val="33B4C7E6"/>
    <w:lvl w:ilvl="0" w:tplc="EA427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F92694"/>
    <w:multiLevelType w:val="hybridMultilevel"/>
    <w:tmpl w:val="6262B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03"/>
    <w:rsid w:val="00007B19"/>
    <w:rsid w:val="00026D85"/>
    <w:rsid w:val="000314A6"/>
    <w:rsid w:val="00073473"/>
    <w:rsid w:val="00084B08"/>
    <w:rsid w:val="00094AD7"/>
    <w:rsid w:val="000E2DAD"/>
    <w:rsid w:val="000F49B8"/>
    <w:rsid w:val="00113ACB"/>
    <w:rsid w:val="00152700"/>
    <w:rsid w:val="00191544"/>
    <w:rsid w:val="00194C76"/>
    <w:rsid w:val="001956DD"/>
    <w:rsid w:val="001B64FD"/>
    <w:rsid w:val="001B7DEF"/>
    <w:rsid w:val="00225268"/>
    <w:rsid w:val="0022578A"/>
    <w:rsid w:val="0025020E"/>
    <w:rsid w:val="0026192B"/>
    <w:rsid w:val="0027202E"/>
    <w:rsid w:val="0029532F"/>
    <w:rsid w:val="002A1BB2"/>
    <w:rsid w:val="002B3613"/>
    <w:rsid w:val="00307AC7"/>
    <w:rsid w:val="003114D7"/>
    <w:rsid w:val="00341F18"/>
    <w:rsid w:val="003C1525"/>
    <w:rsid w:val="003C3F92"/>
    <w:rsid w:val="003E124B"/>
    <w:rsid w:val="00431971"/>
    <w:rsid w:val="00461A14"/>
    <w:rsid w:val="00474358"/>
    <w:rsid w:val="00483135"/>
    <w:rsid w:val="00493FA8"/>
    <w:rsid w:val="00531658"/>
    <w:rsid w:val="00543FE4"/>
    <w:rsid w:val="0057277B"/>
    <w:rsid w:val="00595F42"/>
    <w:rsid w:val="00597873"/>
    <w:rsid w:val="005A2214"/>
    <w:rsid w:val="005E6422"/>
    <w:rsid w:val="005F4E26"/>
    <w:rsid w:val="005F70B5"/>
    <w:rsid w:val="00626D35"/>
    <w:rsid w:val="00631A57"/>
    <w:rsid w:val="00642BE3"/>
    <w:rsid w:val="006672E8"/>
    <w:rsid w:val="00677F65"/>
    <w:rsid w:val="00695EA4"/>
    <w:rsid w:val="006A3DA7"/>
    <w:rsid w:val="006A6FFA"/>
    <w:rsid w:val="006D1020"/>
    <w:rsid w:val="00706FEA"/>
    <w:rsid w:val="00726403"/>
    <w:rsid w:val="007531D7"/>
    <w:rsid w:val="007563FB"/>
    <w:rsid w:val="00792089"/>
    <w:rsid w:val="007F2FF6"/>
    <w:rsid w:val="00837B2D"/>
    <w:rsid w:val="0085540D"/>
    <w:rsid w:val="00875F61"/>
    <w:rsid w:val="00892F43"/>
    <w:rsid w:val="00925C48"/>
    <w:rsid w:val="009715AC"/>
    <w:rsid w:val="00992115"/>
    <w:rsid w:val="0099212D"/>
    <w:rsid w:val="009B3F03"/>
    <w:rsid w:val="009D28B6"/>
    <w:rsid w:val="009D5908"/>
    <w:rsid w:val="009F648B"/>
    <w:rsid w:val="00A03430"/>
    <w:rsid w:val="00A03A96"/>
    <w:rsid w:val="00A150C0"/>
    <w:rsid w:val="00A20214"/>
    <w:rsid w:val="00A460D1"/>
    <w:rsid w:val="00B200C9"/>
    <w:rsid w:val="00B463DF"/>
    <w:rsid w:val="00B960C0"/>
    <w:rsid w:val="00BB11FC"/>
    <w:rsid w:val="00BC2361"/>
    <w:rsid w:val="00BF11CB"/>
    <w:rsid w:val="00C10511"/>
    <w:rsid w:val="00C76EE6"/>
    <w:rsid w:val="00C83897"/>
    <w:rsid w:val="00C87F09"/>
    <w:rsid w:val="00CB7DBE"/>
    <w:rsid w:val="00CF10E4"/>
    <w:rsid w:val="00CF4BD3"/>
    <w:rsid w:val="00D11DE4"/>
    <w:rsid w:val="00D35A37"/>
    <w:rsid w:val="00D86C90"/>
    <w:rsid w:val="00D915E0"/>
    <w:rsid w:val="00DB1E0A"/>
    <w:rsid w:val="00DD67F9"/>
    <w:rsid w:val="00E067EC"/>
    <w:rsid w:val="00E51DA0"/>
    <w:rsid w:val="00E57A54"/>
    <w:rsid w:val="00E6082C"/>
    <w:rsid w:val="00E65C96"/>
    <w:rsid w:val="00E85B03"/>
    <w:rsid w:val="00E96970"/>
    <w:rsid w:val="00EC6692"/>
    <w:rsid w:val="00EF212D"/>
    <w:rsid w:val="00F079CF"/>
    <w:rsid w:val="00F33DE4"/>
    <w:rsid w:val="00F45715"/>
    <w:rsid w:val="00F66E7C"/>
    <w:rsid w:val="00FE0D1E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7B2D"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7277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7277B"/>
    <w:pPr>
      <w:keepNext/>
      <w:spacing w:after="0" w:line="240" w:lineRule="auto"/>
      <w:jc w:val="right"/>
      <w:outlineLvl w:val="4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AC7"/>
  </w:style>
  <w:style w:type="paragraph" w:styleId="Stopka">
    <w:name w:val="footer"/>
    <w:basedOn w:val="Normalny"/>
    <w:link w:val="StopkaZnak"/>
    <w:uiPriority w:val="99"/>
    <w:unhideWhenUsed/>
    <w:rsid w:val="0030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AC7"/>
  </w:style>
  <w:style w:type="table" w:styleId="Tabela-Siatka">
    <w:name w:val="Table Grid"/>
    <w:basedOn w:val="Standardowy"/>
    <w:uiPriority w:val="59"/>
    <w:rsid w:val="00FE0D1E"/>
    <w:pPr>
      <w:spacing w:after="0" w:line="240" w:lineRule="auto"/>
    </w:pPr>
    <w:rPr>
      <w:rFonts w:eastAsiaTheme="minorEastAsia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57277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57277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27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27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5647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2022-05-16T07:37:00Z</dcterms:created>
  <dcterms:modified xsi:type="dcterms:W3CDTF">2022-05-16T07:37:00Z</dcterms:modified>
</cp:coreProperties>
</file>