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674AA3">
        <w:rPr>
          <w:rFonts w:ascii="Calibri" w:hAnsi="Calibri"/>
          <w:b/>
          <w:sz w:val="24"/>
          <w:szCs w:val="24"/>
        </w:rPr>
        <w:t>13</w:t>
      </w:r>
      <w:r w:rsidR="00BE1D10" w:rsidRPr="00674AA3">
        <w:rPr>
          <w:rFonts w:ascii="Calibri" w:hAnsi="Calibri"/>
          <w:b/>
          <w:sz w:val="24"/>
          <w:szCs w:val="24"/>
        </w:rPr>
        <w:t>.10</w:t>
      </w:r>
      <w:r w:rsidR="003F44B1" w:rsidRPr="00674AA3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F20919">
        <w:rPr>
          <w:rFonts w:ascii="Calibri" w:hAnsi="Calibri"/>
          <w:b/>
          <w:sz w:val="24"/>
          <w:szCs w:val="24"/>
        </w:rPr>
        <w:t>r</w:t>
      </w:r>
      <w:proofErr w:type="gramEnd"/>
      <w:r w:rsidR="00F20919">
        <w:rPr>
          <w:rFonts w:ascii="Calibri" w:hAnsi="Calibri"/>
          <w:b/>
          <w:sz w:val="24"/>
          <w:szCs w:val="24"/>
        </w:rPr>
        <w:t>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236B66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BE1D10" w:rsidRDefault="00B967D8" w:rsidP="00BE1D1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E1D10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3655D" w:rsidRPr="00BE1D10">
        <w:rPr>
          <w:rFonts w:asciiTheme="minorHAnsi" w:hAnsiTheme="minorHAnsi" w:cstheme="minorHAnsi"/>
          <w:b/>
          <w:sz w:val="22"/>
          <w:szCs w:val="22"/>
        </w:rPr>
        <w:t>I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ZP.273.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>403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.2021</w:t>
      </w:r>
      <w:r w:rsidR="00BE1D1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>Dostawa przewodów elektrycznych oraz elementów wyposażenia szaf elektroniki na potrzeby uruchomienia systemów akceleratora w docelowej lokalizacji.</w:t>
      </w:r>
      <w:bookmarkStart w:id="0" w:name="_GoBack"/>
      <w:bookmarkEnd w:id="0"/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Pr="00BE1D10" w:rsidRDefault="00CA6E72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zamierza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przeznaczyć kwotę </w:t>
      </w:r>
      <w:r w:rsidR="00712924">
        <w:rPr>
          <w:rFonts w:asciiTheme="minorHAnsi" w:hAnsiTheme="minorHAnsi" w:cstheme="minorHAnsi"/>
          <w:sz w:val="24"/>
          <w:szCs w:val="24"/>
        </w:rPr>
        <w:t>zł brutto</w:t>
      </w:r>
      <w:r w:rsidR="00BE1D10">
        <w:rPr>
          <w:rFonts w:asciiTheme="minorHAnsi" w:hAnsiTheme="minorHAnsi" w:cstheme="minorHAnsi"/>
          <w:sz w:val="24"/>
          <w:szCs w:val="24"/>
        </w:rPr>
        <w:t xml:space="preserve"> </w:t>
      </w:r>
      <w:r w:rsidR="00BE1D10">
        <w:rPr>
          <w:rFonts w:asciiTheme="minorHAnsi" w:hAnsiTheme="minorHAnsi" w:cstheme="minorHAnsi"/>
          <w:b/>
        </w:rPr>
        <w:t xml:space="preserve">32 </w:t>
      </w:r>
      <w:r w:rsidR="00BE1D10" w:rsidRPr="00BE1D10">
        <w:rPr>
          <w:rFonts w:asciiTheme="minorHAnsi" w:hAnsiTheme="minorHAnsi" w:cstheme="minorHAnsi"/>
          <w:b/>
        </w:rPr>
        <w:t>660,39.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613" w:type="dxa"/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213E7B" w:rsidRPr="00106659" w:rsidTr="0096628F">
        <w:trPr>
          <w:trHeight w:val="645"/>
        </w:trPr>
        <w:tc>
          <w:tcPr>
            <w:tcW w:w="817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961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835" w:type="dxa"/>
          </w:tcPr>
          <w:p w:rsidR="00213E7B" w:rsidRPr="000642A6" w:rsidRDefault="00213E7B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13E7B" w:rsidRPr="0096628F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66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BART A&amp;M s.c. Michał Wąsik, Andrzej Niewiadomski</w:t>
            </w:r>
          </w:p>
          <w:p w:rsidR="00213E7B" w:rsidRPr="0096628F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66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Ul. Armii Krajowej 17/B4</w:t>
            </w:r>
          </w:p>
          <w:p w:rsidR="00213E7B" w:rsidRPr="00715E62" w:rsidRDefault="00213E7B" w:rsidP="001B09BC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6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58-100 Świdnica</w:t>
            </w:r>
            <w:r w:rsidRPr="00715E62"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2835" w:type="dxa"/>
            <w:vAlign w:val="center"/>
          </w:tcPr>
          <w:p w:rsidR="00213E7B" w:rsidRPr="00715E62" w:rsidRDefault="00213E7B" w:rsidP="00651AA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5E62">
              <w:rPr>
                <w:rFonts w:asciiTheme="minorHAnsi" w:eastAsia="Calibri" w:hAnsiTheme="minorHAnsi" w:cstheme="minorHAnsi"/>
                <w:sz w:val="22"/>
                <w:szCs w:val="22"/>
              </w:rPr>
              <w:t>38942,60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213E7B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E7B">
              <w:rPr>
                <w:rFonts w:asciiTheme="minorHAnsi" w:hAnsiTheme="minorHAnsi" w:cstheme="minorHAnsi"/>
                <w:sz w:val="22"/>
                <w:szCs w:val="22"/>
              </w:rPr>
              <w:t xml:space="preserve">Kaczmarek </w:t>
            </w:r>
            <w:proofErr w:type="spellStart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>Electric</w:t>
            </w:r>
            <w:proofErr w:type="spellEnd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 xml:space="preserve"> S.A. </w:t>
            </w:r>
          </w:p>
          <w:p w:rsidR="00213E7B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gramEnd"/>
            <w:r w:rsidRPr="00213E7B">
              <w:rPr>
                <w:rFonts w:asciiTheme="minorHAnsi" w:hAnsiTheme="minorHAnsi" w:cstheme="minorHAnsi"/>
                <w:sz w:val="22"/>
                <w:szCs w:val="22"/>
              </w:rPr>
              <w:t xml:space="preserve">. Gajewskich 32 </w:t>
            </w:r>
          </w:p>
          <w:p w:rsidR="00213E7B" w:rsidRPr="00213E7B" w:rsidRDefault="00213E7B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color w:val="424242"/>
                <w:sz w:val="22"/>
                <w:szCs w:val="22"/>
                <w:shd w:val="clear" w:color="auto" w:fill="FFFFFF"/>
              </w:rPr>
            </w:pPr>
            <w:r w:rsidRPr="00213E7B">
              <w:rPr>
                <w:rFonts w:asciiTheme="minorHAnsi" w:hAnsiTheme="minorHAnsi" w:cstheme="minorHAnsi"/>
                <w:sz w:val="22"/>
                <w:szCs w:val="22"/>
              </w:rPr>
              <w:t>64- 200 Wolsztyn</w:t>
            </w:r>
          </w:p>
        </w:tc>
        <w:tc>
          <w:tcPr>
            <w:tcW w:w="2835" w:type="dxa"/>
            <w:vAlign w:val="center"/>
          </w:tcPr>
          <w:p w:rsidR="00213E7B" w:rsidRPr="00213E7B" w:rsidRDefault="00213E7B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E7B">
              <w:rPr>
                <w:rFonts w:asciiTheme="minorHAnsi" w:hAnsiTheme="minorHAnsi" w:cstheme="minorHAnsi"/>
                <w:sz w:val="22"/>
                <w:szCs w:val="22"/>
              </w:rPr>
              <w:t>29741,40</w:t>
            </w:r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0B" w:rsidRDefault="00BD4E0B" w:rsidP="00CA0A5B">
      <w:pPr>
        <w:spacing w:after="0" w:line="240" w:lineRule="auto"/>
      </w:pPr>
      <w:r>
        <w:separator/>
      </w:r>
    </w:p>
  </w:endnote>
  <w:endnote w:type="continuationSeparator" w:id="0">
    <w:p w:rsidR="00BD4E0B" w:rsidRDefault="00BD4E0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0B" w:rsidRDefault="00BD4E0B" w:rsidP="00CA0A5B">
      <w:pPr>
        <w:spacing w:after="0" w:line="240" w:lineRule="auto"/>
      </w:pPr>
      <w:r>
        <w:separator/>
      </w:r>
    </w:p>
  </w:footnote>
  <w:footnote w:type="continuationSeparator" w:id="0">
    <w:p w:rsidR="00BD4E0B" w:rsidRDefault="00BD4E0B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10" w:rsidRDefault="00BE1D10">
    <w:pPr>
      <w:pStyle w:val="Nagwek"/>
    </w:pPr>
    <w:r>
      <w:rPr>
        <w:noProof/>
        <w:lang w:eastAsia="pl-PL"/>
      </w:rPr>
      <w:drawing>
        <wp:inline distT="0" distB="0" distL="0" distR="0" wp14:anchorId="626BE6E2" wp14:editId="608546D7">
          <wp:extent cx="5760720" cy="51735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A7358"/>
    <w:rsid w:val="001B09BC"/>
    <w:rsid w:val="001E16B2"/>
    <w:rsid w:val="001F36FD"/>
    <w:rsid w:val="00212525"/>
    <w:rsid w:val="00213E7B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CC5"/>
    <w:rsid w:val="006719F4"/>
    <w:rsid w:val="00674AA3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15E62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802175"/>
    <w:rsid w:val="008045BC"/>
    <w:rsid w:val="00815AA4"/>
    <w:rsid w:val="00856409"/>
    <w:rsid w:val="00864D66"/>
    <w:rsid w:val="00870FF4"/>
    <w:rsid w:val="00876E87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6628F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D4E0B"/>
    <w:rsid w:val="00BE1D10"/>
    <w:rsid w:val="00BE448D"/>
    <w:rsid w:val="00BF2EF3"/>
    <w:rsid w:val="00C0652C"/>
    <w:rsid w:val="00C128CD"/>
    <w:rsid w:val="00C14770"/>
    <w:rsid w:val="00C22D99"/>
    <w:rsid w:val="00C3132F"/>
    <w:rsid w:val="00C4557A"/>
    <w:rsid w:val="00C54C25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6842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F54A1"/>
  <w15:docId w15:val="{6F3F3055-B552-499C-BFB5-10A7948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8772-8FB9-42AE-A28E-F3414BFB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68</cp:revision>
  <cp:lastPrinted>2019-10-16T11:29:00Z</cp:lastPrinted>
  <dcterms:created xsi:type="dcterms:W3CDTF">2018-09-05T07:19:00Z</dcterms:created>
  <dcterms:modified xsi:type="dcterms:W3CDTF">2021-10-13T09:13:00Z</dcterms:modified>
</cp:coreProperties>
</file>